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46752" w:rsidRPr="00652BE6" w:rsidTr="0091719D">
        <w:trPr>
          <w:cantSplit/>
        </w:trPr>
        <w:tc>
          <w:tcPr>
            <w:tcW w:w="4857" w:type="dxa"/>
            <w:gridSpan w:val="2"/>
          </w:tcPr>
          <w:p w:rsidR="00546752" w:rsidRPr="004C51EE" w:rsidRDefault="00546752" w:rsidP="001B0B86">
            <w:pPr>
              <w:rPr>
                <w:sz w:val="20"/>
              </w:rPr>
            </w:pPr>
            <w:bookmarkStart w:id="0" w:name="dsg" w:colFirst="1" w:colLast="1"/>
            <w:bookmarkStart w:id="1" w:name="dtableau"/>
            <w:r w:rsidRPr="00F35EB1">
              <w:rPr>
                <w:rFonts w:hAnsi="SimSun"/>
              </w:rPr>
              <w:t>国</w:t>
            </w:r>
            <w:r w:rsidRPr="00F35EB1">
              <w:t xml:space="preserve">  </w:t>
            </w:r>
            <w:r w:rsidRPr="00F35EB1">
              <w:rPr>
                <w:rFonts w:hAnsi="SimSun"/>
              </w:rPr>
              <w:t>际</w:t>
            </w:r>
            <w:r w:rsidRPr="00F35EB1">
              <w:t xml:space="preserve">  </w:t>
            </w:r>
            <w:r w:rsidRPr="00F35EB1">
              <w:rPr>
                <w:rFonts w:hAnsi="SimSun"/>
              </w:rPr>
              <w:t>电</w:t>
            </w:r>
            <w:r w:rsidRPr="00F35EB1">
              <w:t xml:space="preserve">  </w:t>
            </w:r>
            <w:r w:rsidRPr="00F35EB1">
              <w:rPr>
                <w:rFonts w:hAnsi="SimSun"/>
              </w:rPr>
              <w:t>信</w:t>
            </w:r>
            <w:r w:rsidRPr="00F35EB1">
              <w:t xml:space="preserve">  </w:t>
            </w:r>
            <w:r w:rsidRPr="00F35EB1">
              <w:rPr>
                <w:rFonts w:hAnsi="SimSun"/>
              </w:rPr>
              <w:t>联</w:t>
            </w:r>
            <w:r w:rsidRPr="00F35EB1">
              <w:t xml:space="preserve">  </w:t>
            </w:r>
            <w:r w:rsidRPr="00F35EB1">
              <w:rPr>
                <w:rFonts w:hAnsi="SimSun"/>
              </w:rPr>
              <w:t>盟</w:t>
            </w:r>
          </w:p>
        </w:tc>
        <w:tc>
          <w:tcPr>
            <w:tcW w:w="5066" w:type="dxa"/>
          </w:tcPr>
          <w:p w:rsidR="00546752" w:rsidRPr="004C51EE" w:rsidRDefault="00546752" w:rsidP="001B0B86">
            <w:pPr>
              <w:jc w:val="right"/>
              <w:rPr>
                <w:b/>
                <w:bCs/>
                <w:smallCaps/>
                <w:sz w:val="32"/>
              </w:rPr>
            </w:pPr>
            <w:r>
              <w:rPr>
                <w:rFonts w:hint="eastAsia"/>
                <w:b/>
                <w:bCs/>
                <w:smallCaps/>
                <w:sz w:val="32"/>
              </w:rPr>
              <w:t>第</w:t>
            </w:r>
            <w:r>
              <w:rPr>
                <w:rFonts w:hint="eastAsia"/>
                <w:b/>
                <w:bCs/>
                <w:smallCaps/>
                <w:sz w:val="32"/>
              </w:rPr>
              <w:t>3</w:t>
            </w:r>
            <w:proofErr w:type="spellStart"/>
            <w:r>
              <w:rPr>
                <w:rFonts w:hint="eastAsia"/>
                <w:b/>
                <w:bCs/>
                <w:smallCaps/>
                <w:sz w:val="32"/>
              </w:rPr>
              <w:t>研究组</w:t>
            </w:r>
            <w:proofErr w:type="spellEnd"/>
          </w:p>
        </w:tc>
      </w:tr>
      <w:tr w:rsidR="00546752" w:rsidRPr="00652BE6" w:rsidTr="0091719D">
        <w:trPr>
          <w:cantSplit/>
          <w:trHeight w:val="461"/>
        </w:trPr>
        <w:tc>
          <w:tcPr>
            <w:tcW w:w="4857" w:type="dxa"/>
            <w:gridSpan w:val="2"/>
            <w:vMerge w:val="restart"/>
            <w:tcBorders>
              <w:bottom w:val="nil"/>
            </w:tcBorders>
          </w:tcPr>
          <w:p w:rsidR="00546752" w:rsidRPr="00173939" w:rsidRDefault="00546752" w:rsidP="001B0B86">
            <w:pPr>
              <w:spacing w:before="160"/>
              <w:rPr>
                <w:b/>
                <w:bCs/>
                <w:lang w:eastAsia="zh-CN"/>
              </w:rPr>
            </w:pPr>
            <w:bookmarkStart w:id="2" w:name="dnum" w:colFirst="1" w:colLast="1"/>
            <w:bookmarkEnd w:id="0"/>
            <w:r w:rsidRPr="00173939">
              <w:rPr>
                <w:b/>
                <w:bCs/>
                <w:sz w:val="28"/>
                <w:szCs w:val="28"/>
                <w:lang w:eastAsia="zh-CN"/>
              </w:rPr>
              <w:t>电</w:t>
            </w:r>
            <w:r w:rsidRPr="00173939">
              <w:rPr>
                <w:b/>
                <w:bCs/>
                <w:sz w:val="28"/>
                <w:szCs w:val="28"/>
                <w:lang w:eastAsia="zh-CN"/>
              </w:rPr>
              <w:t xml:space="preserve"> </w:t>
            </w:r>
            <w:r w:rsidRPr="00173939">
              <w:rPr>
                <w:b/>
                <w:bCs/>
                <w:sz w:val="28"/>
                <w:szCs w:val="28"/>
                <w:lang w:eastAsia="zh-CN"/>
              </w:rPr>
              <w:t>信</w:t>
            </w:r>
            <w:r w:rsidRPr="00173939">
              <w:rPr>
                <w:b/>
                <w:bCs/>
                <w:sz w:val="28"/>
                <w:szCs w:val="28"/>
                <w:lang w:eastAsia="zh-CN"/>
              </w:rPr>
              <w:t xml:space="preserve"> </w:t>
            </w:r>
            <w:r w:rsidRPr="00173939">
              <w:rPr>
                <w:b/>
                <w:bCs/>
                <w:sz w:val="28"/>
                <w:szCs w:val="28"/>
                <w:lang w:eastAsia="zh-CN"/>
              </w:rPr>
              <w:t>标</w:t>
            </w:r>
            <w:r w:rsidRPr="00173939">
              <w:rPr>
                <w:b/>
                <w:bCs/>
                <w:sz w:val="28"/>
                <w:szCs w:val="28"/>
                <w:lang w:eastAsia="zh-CN"/>
              </w:rPr>
              <w:t xml:space="preserve"> </w:t>
            </w:r>
            <w:r w:rsidRPr="00173939">
              <w:rPr>
                <w:b/>
                <w:bCs/>
                <w:sz w:val="28"/>
                <w:szCs w:val="28"/>
                <w:lang w:eastAsia="zh-CN"/>
              </w:rPr>
              <w:t>准</w:t>
            </w:r>
            <w:r w:rsidRPr="00173939">
              <w:rPr>
                <w:b/>
                <w:bCs/>
                <w:sz w:val="28"/>
                <w:szCs w:val="28"/>
                <w:lang w:eastAsia="zh-CN"/>
              </w:rPr>
              <w:t xml:space="preserve"> </w:t>
            </w:r>
            <w:r w:rsidRPr="00173939">
              <w:rPr>
                <w:b/>
                <w:bCs/>
                <w:sz w:val="28"/>
                <w:szCs w:val="28"/>
                <w:lang w:eastAsia="zh-CN"/>
              </w:rPr>
              <w:t>化</w:t>
            </w:r>
            <w:r w:rsidRPr="00173939">
              <w:rPr>
                <w:b/>
                <w:bCs/>
                <w:sz w:val="28"/>
                <w:szCs w:val="28"/>
                <w:lang w:eastAsia="zh-CN"/>
              </w:rPr>
              <w:t xml:space="preserve"> </w:t>
            </w:r>
            <w:r w:rsidRPr="00173939">
              <w:rPr>
                <w:b/>
                <w:bCs/>
                <w:sz w:val="28"/>
                <w:szCs w:val="28"/>
                <w:lang w:eastAsia="zh-CN"/>
              </w:rPr>
              <w:t>部</w:t>
            </w:r>
            <w:r w:rsidRPr="00173939">
              <w:rPr>
                <w:b/>
                <w:bCs/>
                <w:sz w:val="28"/>
                <w:szCs w:val="28"/>
                <w:lang w:eastAsia="zh-CN"/>
              </w:rPr>
              <w:t xml:space="preserve"> </w:t>
            </w:r>
            <w:r w:rsidRPr="00173939">
              <w:rPr>
                <w:b/>
                <w:bCs/>
                <w:sz w:val="28"/>
                <w:szCs w:val="28"/>
                <w:lang w:eastAsia="zh-CN"/>
              </w:rPr>
              <w:t>门</w:t>
            </w:r>
          </w:p>
          <w:p w:rsidR="00546752" w:rsidRPr="00652BE6" w:rsidRDefault="00546752" w:rsidP="001B0B86">
            <w:pPr>
              <w:rPr>
                <w:smallCaps/>
                <w:sz w:val="20"/>
                <w:lang w:eastAsia="zh-CN"/>
              </w:rPr>
            </w:pPr>
            <w:r w:rsidRPr="00173939">
              <w:rPr>
                <w:lang w:eastAsia="zh-CN"/>
              </w:rPr>
              <w:t>2009-2012</w:t>
            </w:r>
            <w:r w:rsidRPr="00173939">
              <w:rPr>
                <w:lang w:eastAsia="zh-CN"/>
              </w:rPr>
              <w:t>年研究期</w:t>
            </w:r>
          </w:p>
        </w:tc>
        <w:tc>
          <w:tcPr>
            <w:tcW w:w="5066" w:type="dxa"/>
            <w:tcBorders>
              <w:bottom w:val="nil"/>
            </w:tcBorders>
          </w:tcPr>
          <w:p w:rsidR="00546752" w:rsidRPr="00962827" w:rsidRDefault="00DB6EAB" w:rsidP="001B0B86">
            <w:pPr>
              <w:jc w:val="right"/>
              <w:rPr>
                <w:b/>
                <w:bCs/>
                <w:sz w:val="40"/>
                <w:szCs w:val="40"/>
              </w:rPr>
            </w:pPr>
            <w:r w:rsidRPr="00962827">
              <w:rPr>
                <w:rFonts w:eastAsia="SimSun" w:hint="eastAsia"/>
                <w:b/>
                <w:bCs/>
                <w:sz w:val="40"/>
                <w:szCs w:val="40"/>
              </w:rPr>
              <w:t xml:space="preserve">TD </w:t>
            </w:r>
            <w:r>
              <w:rPr>
                <w:rFonts w:eastAsia="SimSun" w:hint="eastAsia"/>
                <w:b/>
                <w:bCs/>
                <w:sz w:val="40"/>
                <w:szCs w:val="40"/>
              </w:rPr>
              <w:t>27</w:t>
            </w:r>
            <w:r w:rsidRPr="00962827">
              <w:rPr>
                <w:rFonts w:eastAsia="SimSun" w:hint="eastAsia"/>
                <w:b/>
                <w:bCs/>
                <w:sz w:val="40"/>
                <w:szCs w:val="40"/>
              </w:rPr>
              <w:t xml:space="preserve"> (</w:t>
            </w:r>
            <w:r>
              <w:rPr>
                <w:rFonts w:eastAsia="SimSun" w:hint="eastAsia"/>
                <w:b/>
                <w:bCs/>
                <w:sz w:val="40"/>
                <w:szCs w:val="40"/>
              </w:rPr>
              <w:t>WP 1</w:t>
            </w:r>
            <w:r w:rsidRPr="00962827">
              <w:rPr>
                <w:rFonts w:eastAsia="SimSun" w:hint="eastAsia"/>
                <w:b/>
                <w:bCs/>
                <w:sz w:val="40"/>
                <w:szCs w:val="40"/>
              </w:rPr>
              <w:t>/3)-C</w:t>
            </w:r>
          </w:p>
        </w:tc>
      </w:tr>
      <w:tr w:rsidR="00546752" w:rsidRPr="00652BE6" w:rsidTr="0091719D">
        <w:trPr>
          <w:cantSplit/>
          <w:trHeight w:val="355"/>
        </w:trPr>
        <w:tc>
          <w:tcPr>
            <w:tcW w:w="4857" w:type="dxa"/>
            <w:gridSpan w:val="2"/>
            <w:vMerge/>
            <w:tcBorders>
              <w:bottom w:val="single" w:sz="12" w:space="0" w:color="auto"/>
            </w:tcBorders>
          </w:tcPr>
          <w:p w:rsidR="00546752" w:rsidRPr="00652BE6" w:rsidRDefault="00546752" w:rsidP="001B0B86">
            <w:pPr>
              <w:rPr>
                <w:b/>
                <w:bCs/>
                <w:sz w:val="26"/>
              </w:rPr>
            </w:pPr>
            <w:bookmarkStart w:id="3" w:name="dorlang" w:colFirst="1" w:colLast="1"/>
            <w:bookmarkEnd w:id="2"/>
          </w:p>
        </w:tc>
        <w:tc>
          <w:tcPr>
            <w:tcW w:w="5066" w:type="dxa"/>
            <w:tcBorders>
              <w:bottom w:val="single" w:sz="12" w:space="0" w:color="auto"/>
            </w:tcBorders>
          </w:tcPr>
          <w:p w:rsidR="00546752" w:rsidRPr="00652BE6" w:rsidRDefault="00546752" w:rsidP="001B0B86">
            <w:pPr>
              <w:jc w:val="right"/>
              <w:rPr>
                <w:b/>
                <w:bCs/>
                <w:sz w:val="28"/>
              </w:rPr>
            </w:pPr>
            <w:proofErr w:type="spellStart"/>
            <w:r w:rsidRPr="001310CD">
              <w:rPr>
                <w:b/>
                <w:bCs/>
                <w:sz w:val="28"/>
              </w:rPr>
              <w:t>原文</w:t>
            </w:r>
            <w:r w:rsidRPr="001310CD">
              <w:rPr>
                <w:rFonts w:hint="eastAsia"/>
                <w:b/>
                <w:bCs/>
                <w:sz w:val="28"/>
              </w:rPr>
              <w:t>：英文</w:t>
            </w:r>
            <w:proofErr w:type="spellEnd"/>
          </w:p>
        </w:tc>
      </w:tr>
      <w:tr w:rsidR="00546752" w:rsidRPr="00652BE6" w:rsidTr="0091719D">
        <w:trPr>
          <w:cantSplit/>
          <w:trHeight w:val="357"/>
        </w:trPr>
        <w:tc>
          <w:tcPr>
            <w:tcW w:w="1617" w:type="dxa"/>
          </w:tcPr>
          <w:p w:rsidR="00546752" w:rsidRPr="00652BE6" w:rsidRDefault="009863E7" w:rsidP="001B0B86">
            <w:pPr>
              <w:rPr>
                <w:b/>
                <w:bCs/>
              </w:rPr>
            </w:pPr>
            <w:bookmarkStart w:id="4" w:name="dmeeting" w:colFirst="2" w:colLast="2"/>
            <w:bookmarkStart w:id="5" w:name="dbluepink" w:colFirst="1" w:colLast="1"/>
            <w:bookmarkEnd w:id="3"/>
            <w:r>
              <w:rPr>
                <w:rFonts w:hint="eastAsia"/>
                <w:b/>
                <w:bCs/>
                <w:lang w:eastAsia="zh-CN"/>
              </w:rPr>
              <w:t>研究</w:t>
            </w:r>
            <w:proofErr w:type="spellStart"/>
            <w:r w:rsidR="00546752" w:rsidRPr="001310CD">
              <w:rPr>
                <w:rFonts w:hint="eastAsia"/>
                <w:b/>
                <w:bCs/>
              </w:rPr>
              <w:t>课题</w:t>
            </w:r>
            <w:proofErr w:type="spellEnd"/>
            <w:r w:rsidR="00546752" w:rsidRPr="001310CD">
              <w:rPr>
                <w:rFonts w:hint="eastAsia"/>
                <w:b/>
                <w:bCs/>
              </w:rPr>
              <w:t>：</w:t>
            </w:r>
          </w:p>
        </w:tc>
        <w:tc>
          <w:tcPr>
            <w:tcW w:w="3240" w:type="dxa"/>
          </w:tcPr>
          <w:p w:rsidR="00546752" w:rsidRPr="0031282A" w:rsidRDefault="00546752" w:rsidP="001B0B86">
            <w:proofErr w:type="spellStart"/>
            <w:r>
              <w:rPr>
                <w:rFonts w:hint="eastAsia"/>
              </w:rPr>
              <w:t>全部</w:t>
            </w:r>
            <w:proofErr w:type="spellEnd"/>
          </w:p>
        </w:tc>
        <w:tc>
          <w:tcPr>
            <w:tcW w:w="5066" w:type="dxa"/>
          </w:tcPr>
          <w:p w:rsidR="00546752" w:rsidRPr="00652BE6" w:rsidRDefault="00DB6EAB" w:rsidP="00962827">
            <w:pPr>
              <w:jc w:val="right"/>
            </w:pPr>
            <w:r w:rsidRPr="00652BE6">
              <w:t>201</w:t>
            </w:r>
            <w:r>
              <w:t>2</w:t>
            </w:r>
            <w:r>
              <w:rPr>
                <w:rFonts w:hint="eastAsia"/>
              </w:rPr>
              <w:t>年</w:t>
            </w:r>
            <w:r>
              <w:rPr>
                <w:rFonts w:hint="eastAsia"/>
              </w:rPr>
              <w:t>9</w:t>
            </w:r>
            <w:r>
              <w:rPr>
                <w:rFonts w:hint="eastAsia"/>
              </w:rPr>
              <w:t>月</w:t>
            </w:r>
            <w:r>
              <w:rPr>
                <w:rFonts w:hint="eastAsia"/>
              </w:rPr>
              <w:t>3-7</w:t>
            </w:r>
            <w:proofErr w:type="spellStart"/>
            <w:r>
              <w:rPr>
                <w:rFonts w:hint="eastAsia"/>
              </w:rPr>
              <w:t>日，日内瓦</w:t>
            </w:r>
            <w:proofErr w:type="spellEnd"/>
          </w:p>
        </w:tc>
      </w:tr>
      <w:tr w:rsidR="00546752" w:rsidRPr="00652BE6" w:rsidTr="0091719D">
        <w:trPr>
          <w:cantSplit/>
          <w:trHeight w:val="357"/>
        </w:trPr>
        <w:tc>
          <w:tcPr>
            <w:tcW w:w="9923" w:type="dxa"/>
            <w:gridSpan w:val="3"/>
          </w:tcPr>
          <w:p w:rsidR="00546752" w:rsidRPr="00652BE6" w:rsidRDefault="00546752" w:rsidP="001B0B86">
            <w:pPr>
              <w:jc w:val="center"/>
              <w:rPr>
                <w:b/>
                <w:bCs/>
              </w:rPr>
            </w:pPr>
            <w:bookmarkStart w:id="6" w:name="dtitle" w:colFirst="0" w:colLast="0"/>
            <w:bookmarkEnd w:id="4"/>
            <w:bookmarkEnd w:id="5"/>
            <w:proofErr w:type="spellStart"/>
            <w:r>
              <w:rPr>
                <w:rFonts w:hint="eastAsia"/>
                <w:b/>
                <w:bCs/>
              </w:rPr>
              <w:t>临时文件</w:t>
            </w:r>
            <w:proofErr w:type="spellEnd"/>
          </w:p>
        </w:tc>
      </w:tr>
      <w:tr w:rsidR="00546752" w:rsidRPr="00652BE6" w:rsidTr="0091719D">
        <w:trPr>
          <w:cantSplit/>
          <w:trHeight w:val="357"/>
        </w:trPr>
        <w:tc>
          <w:tcPr>
            <w:tcW w:w="1617" w:type="dxa"/>
          </w:tcPr>
          <w:p w:rsidR="00546752" w:rsidRPr="00652BE6" w:rsidRDefault="00546752" w:rsidP="001B0B86">
            <w:pPr>
              <w:rPr>
                <w:b/>
                <w:bCs/>
              </w:rPr>
            </w:pPr>
            <w:bookmarkStart w:id="7" w:name="dsource" w:colFirst="1" w:colLast="1"/>
            <w:bookmarkEnd w:id="6"/>
            <w:proofErr w:type="spellStart"/>
            <w:r>
              <w:rPr>
                <w:rFonts w:hint="eastAsia"/>
                <w:b/>
                <w:bCs/>
              </w:rPr>
              <w:t>来源</w:t>
            </w:r>
            <w:proofErr w:type="spellEnd"/>
            <w:r>
              <w:rPr>
                <w:rFonts w:hint="eastAsia"/>
                <w:b/>
                <w:bCs/>
              </w:rPr>
              <w:t>：</w:t>
            </w:r>
          </w:p>
        </w:tc>
        <w:tc>
          <w:tcPr>
            <w:tcW w:w="8306" w:type="dxa"/>
            <w:gridSpan w:val="2"/>
          </w:tcPr>
          <w:p w:rsidR="00546752" w:rsidRPr="00962827" w:rsidRDefault="00AE35AD" w:rsidP="001B0B86">
            <w:pPr>
              <w:rPr>
                <w:lang w:val="en-US" w:eastAsia="zh-CN"/>
              </w:rPr>
            </w:pPr>
            <w:r>
              <w:rPr>
                <w:rFonts w:hint="eastAsia"/>
                <w:lang w:val="en-US" w:eastAsia="zh-CN"/>
              </w:rPr>
              <w:t>电信标准化局</w:t>
            </w:r>
          </w:p>
        </w:tc>
      </w:tr>
      <w:tr w:rsidR="00546752" w:rsidRPr="00652BE6" w:rsidTr="0091719D">
        <w:trPr>
          <w:cantSplit/>
          <w:trHeight w:val="357"/>
        </w:trPr>
        <w:tc>
          <w:tcPr>
            <w:tcW w:w="1617" w:type="dxa"/>
            <w:tcBorders>
              <w:bottom w:val="single" w:sz="12" w:space="0" w:color="auto"/>
            </w:tcBorders>
          </w:tcPr>
          <w:p w:rsidR="00546752" w:rsidRPr="00652BE6" w:rsidRDefault="00546752" w:rsidP="001B0B86">
            <w:pPr>
              <w:spacing w:after="120"/>
            </w:pPr>
            <w:bookmarkStart w:id="8" w:name="dtitle1" w:colFirst="1" w:colLast="1"/>
            <w:bookmarkEnd w:id="7"/>
            <w:proofErr w:type="spellStart"/>
            <w:r>
              <w:rPr>
                <w:rFonts w:hint="eastAsia"/>
                <w:b/>
                <w:bCs/>
              </w:rPr>
              <w:t>标题</w:t>
            </w:r>
            <w:proofErr w:type="spellEnd"/>
            <w:r>
              <w:rPr>
                <w:rFonts w:hint="eastAsia"/>
                <w:b/>
                <w:bCs/>
              </w:rPr>
              <w:t>：</w:t>
            </w:r>
          </w:p>
        </w:tc>
        <w:tc>
          <w:tcPr>
            <w:tcW w:w="8306" w:type="dxa"/>
            <w:gridSpan w:val="2"/>
            <w:tcBorders>
              <w:bottom w:val="single" w:sz="12" w:space="0" w:color="auto"/>
            </w:tcBorders>
          </w:tcPr>
          <w:p w:rsidR="00546752" w:rsidRPr="00CA467C" w:rsidRDefault="00DB6EAB" w:rsidP="00036D6B">
            <w:pPr>
              <w:spacing w:after="120"/>
              <w:rPr>
                <w:lang w:eastAsia="zh-CN"/>
              </w:rPr>
            </w:pPr>
            <w:r>
              <w:rPr>
                <w:rFonts w:eastAsia="SimSun" w:hint="eastAsia"/>
                <w:lang w:eastAsia="zh-CN"/>
              </w:rPr>
              <w:t>互联网协会（</w:t>
            </w:r>
            <w:r>
              <w:rPr>
                <w:rFonts w:eastAsia="SimSun" w:hint="eastAsia"/>
                <w:lang w:eastAsia="zh-CN"/>
              </w:rPr>
              <w:t>ISOC</w:t>
            </w:r>
            <w:r>
              <w:rPr>
                <w:rFonts w:eastAsia="SimSun" w:hint="eastAsia"/>
                <w:lang w:eastAsia="zh-CN"/>
              </w:rPr>
              <w:t>）、经合组织（</w:t>
            </w:r>
            <w:r>
              <w:rPr>
                <w:rFonts w:eastAsia="SimSun" w:hint="eastAsia"/>
                <w:lang w:eastAsia="zh-CN"/>
              </w:rPr>
              <w:t>OECD</w:t>
            </w:r>
            <w:r>
              <w:rPr>
                <w:rFonts w:eastAsia="SimSun" w:hint="eastAsia"/>
                <w:lang w:eastAsia="zh-CN"/>
              </w:rPr>
              <w:t>）和联合国教科文组织的报告：本地内容、互联网发展和接入价格之间的关系</w:t>
            </w:r>
          </w:p>
        </w:tc>
      </w:tr>
      <w:bookmarkEnd w:id="1"/>
      <w:bookmarkEnd w:id="8"/>
    </w:tbl>
    <w:p w:rsidR="007866ED" w:rsidRDefault="007866ED" w:rsidP="009F4192">
      <w:pPr>
        <w:outlineLvl w:val="0"/>
        <w:rPr>
          <w:rFonts w:asciiTheme="majorBidi" w:hAnsiTheme="majorBidi" w:cstheme="majorBidi"/>
          <w:b/>
          <w:bCs/>
          <w:kern w:val="36"/>
          <w:szCs w:val="24"/>
          <w:lang w:val="en" w:eastAsia="zh-CN"/>
        </w:rPr>
      </w:pPr>
    </w:p>
    <w:p w:rsidR="009F4192" w:rsidRPr="004D1702" w:rsidRDefault="009F4192" w:rsidP="009F4192">
      <w:pPr>
        <w:outlineLvl w:val="0"/>
        <w:rPr>
          <w:rFonts w:asciiTheme="majorBidi" w:eastAsia="Times New Roman" w:hAnsiTheme="majorBidi" w:cstheme="majorBidi"/>
          <w:b/>
          <w:bCs/>
          <w:kern w:val="36"/>
          <w:szCs w:val="24"/>
          <w:lang w:val="en" w:eastAsia="zh-CN"/>
        </w:rPr>
      </w:pPr>
      <w:r>
        <w:rPr>
          <w:rFonts w:asciiTheme="majorBidi" w:hAnsiTheme="majorBidi" w:cstheme="majorBidi" w:hint="eastAsia"/>
          <w:b/>
          <w:bCs/>
          <w:kern w:val="36"/>
          <w:szCs w:val="24"/>
          <w:lang w:val="en" w:eastAsia="zh-CN"/>
        </w:rPr>
        <w:t>本地内容、互联网发展和接入价格之间的关系</w:t>
      </w:r>
    </w:p>
    <w:p w:rsidR="009F4192" w:rsidRDefault="009F4192" w:rsidP="009F4192">
      <w:pPr>
        <w:rPr>
          <w:rFonts w:asciiTheme="majorBidi" w:hAnsiTheme="majorBidi" w:cstheme="majorBidi"/>
          <w:b/>
          <w:bCs/>
          <w:szCs w:val="24"/>
          <w:lang w:val="en" w:eastAsia="zh-CN"/>
        </w:rPr>
      </w:pPr>
      <w:r>
        <w:rPr>
          <w:rFonts w:asciiTheme="majorBidi" w:hAnsiTheme="majorBidi" w:cstheme="majorBidi" w:hint="eastAsia"/>
          <w:b/>
          <w:bCs/>
          <w:szCs w:val="24"/>
          <w:lang w:val="en" w:eastAsia="zh-CN"/>
        </w:rPr>
        <w:t>报告来自：互联网协会、经合组织和联合国教育、科学和文化组织</w:t>
      </w:r>
      <w:r w:rsidRPr="004D1702">
        <w:rPr>
          <w:rFonts w:asciiTheme="majorBidi" w:eastAsia="Times New Roman" w:hAnsiTheme="majorBidi" w:cstheme="majorBidi"/>
          <w:b/>
          <w:bCs/>
          <w:szCs w:val="24"/>
          <w:lang w:val="en" w:eastAsia="zh-CN"/>
        </w:rPr>
        <w:t xml:space="preserve"> </w:t>
      </w:r>
    </w:p>
    <w:p w:rsidR="007866ED" w:rsidRPr="007866ED" w:rsidRDefault="007866ED" w:rsidP="009F4192">
      <w:pPr>
        <w:rPr>
          <w:rFonts w:asciiTheme="majorBidi" w:hAnsiTheme="majorBidi" w:cstheme="majorBidi"/>
          <w:szCs w:val="24"/>
          <w:lang w:val="en" w:eastAsia="zh-CN"/>
        </w:rPr>
      </w:pPr>
    </w:p>
    <w:p w:rsidR="009F4192" w:rsidRPr="00B65026" w:rsidRDefault="009F4192" w:rsidP="007866ED">
      <w:pPr>
        <w:pStyle w:val="Headingb"/>
        <w:rPr>
          <w:lang w:val="en" w:eastAsia="zh-CN"/>
        </w:rPr>
      </w:pPr>
      <w:r>
        <w:rPr>
          <w:rFonts w:hint="eastAsia"/>
          <w:lang w:val="en" w:eastAsia="zh-CN"/>
        </w:rPr>
        <w:t>主要研究结果和结论</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1</w:t>
      </w:r>
      <w:r w:rsidR="007866ED">
        <w:rPr>
          <w:rFonts w:asciiTheme="majorBidi" w:hAnsiTheme="majorBidi" w:cstheme="majorBidi" w:hint="eastAsia"/>
          <w:szCs w:val="24"/>
          <w:lang w:val="en" w:eastAsia="zh-CN"/>
        </w:rPr>
        <w:tab/>
      </w:r>
      <w:r w:rsidRPr="00B65026">
        <w:rPr>
          <w:rFonts w:asciiTheme="majorBidi" w:hAnsiTheme="majorBidi" w:cstheme="majorBidi" w:hint="eastAsia"/>
          <w:b/>
          <w:bCs/>
          <w:szCs w:val="24"/>
          <w:lang w:val="en" w:eastAsia="zh-CN"/>
        </w:rPr>
        <w:t>因为全世界人民的利益承认、记录和共享各国社会具有的丰富遗产和知识基础。</w:t>
      </w:r>
      <w:r>
        <w:rPr>
          <w:rFonts w:asciiTheme="majorBidi" w:hAnsiTheme="majorBidi" w:cstheme="majorBidi" w:hint="eastAsia"/>
          <w:szCs w:val="24"/>
          <w:lang w:val="en" w:eastAsia="zh-CN"/>
        </w:rPr>
        <w:t>世界上的许多内容甚至与当地居民无缘，更惶论更广泛的人口。这种“内容鸿沟”是因为多种原因而存在的。</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2</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对人们而言，与其生活和工作的社区相关的母语内容是最为重要的内容。</w:t>
      </w:r>
      <w:r>
        <w:rPr>
          <w:rFonts w:asciiTheme="majorBidi" w:hAnsiTheme="majorBidi" w:cstheme="majorBidi" w:hint="eastAsia"/>
          <w:szCs w:val="24"/>
          <w:lang w:val="en" w:eastAsia="zh-CN"/>
        </w:rPr>
        <w:t>可以通过其地点、文化、语言、宗教、种族和关注领域定义这些社区，而个人可能同时属于多个社区。此外，随着社区的发展变化，相关内容也会随时间而变化。而相关内容通常被称为“本地内容”。社区一词为广义，不仅包括本地的专业社区（公共和私人），还包括非专业的内容开发商和用户。</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3</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技术有助于支持本地内容的确认、创建、保持、传播和使用，最近的历史上出现了若干重大的技术进步。</w:t>
      </w:r>
      <w:r>
        <w:rPr>
          <w:rFonts w:asciiTheme="majorBidi" w:hAnsiTheme="majorBidi" w:cstheme="majorBidi" w:hint="eastAsia"/>
          <w:szCs w:val="24"/>
          <w:lang w:val="en" w:eastAsia="zh-CN"/>
        </w:rPr>
        <w:t>诸如打印、录音、电话、无线电、电视、打印机、录制媒体、移动电话和个人计算机等技术发展极大提高了我们创造和传播内容的能力。</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4</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互联网是内容开发和传播的另一次历史性进步。它首先提高了作为内容创造着的用户的能力。</w:t>
      </w:r>
      <w:r>
        <w:rPr>
          <w:rFonts w:asciiTheme="majorBidi" w:hAnsiTheme="majorBidi" w:cstheme="majorBidi" w:hint="eastAsia"/>
          <w:szCs w:val="24"/>
          <w:lang w:val="en" w:eastAsia="zh-CN"/>
        </w:rPr>
        <w:t>互联网为维基百科等众人参与的内容闯进和社区开发及同行审查的知识基础提供了平台，而且与传统广播的有线频道相比，使人们能够选择和掌握他们消费的内容。他在内容创建到其发布的每一部都发挥着关键作用，但其最大的贡献是他使创建者拥有了以极低成本广泛和近乎即时地传播其内容信息的潜力。</w:t>
      </w:r>
    </w:p>
    <w:p w:rsidR="007866ED" w:rsidRDefault="007866ED">
      <w:pPr>
        <w:tabs>
          <w:tab w:val="clear" w:pos="794"/>
          <w:tab w:val="clear" w:pos="1191"/>
          <w:tab w:val="clear" w:pos="1588"/>
          <w:tab w:val="clear" w:pos="1985"/>
        </w:tabs>
        <w:overflowPunct/>
        <w:autoSpaceDE/>
        <w:autoSpaceDN/>
        <w:adjustRightInd/>
        <w:spacing w:before="0"/>
        <w:textAlignment w:val="auto"/>
        <w:rPr>
          <w:rFonts w:asciiTheme="majorBidi" w:eastAsia="Times New Roman" w:hAnsiTheme="majorBidi" w:cstheme="majorBidi"/>
          <w:szCs w:val="24"/>
          <w:lang w:val="en" w:eastAsia="zh-CN"/>
        </w:rPr>
      </w:pPr>
      <w:r>
        <w:rPr>
          <w:rFonts w:asciiTheme="majorBidi" w:eastAsia="Times New Roman" w:hAnsiTheme="majorBidi" w:cstheme="majorBidi"/>
          <w:szCs w:val="24"/>
          <w:lang w:val="en" w:eastAsia="zh-CN"/>
        </w:rPr>
        <w:br w:type="page"/>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lastRenderedPageBreak/>
        <w:t>5</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全球各国文化部的决策者都在想法设法创建和维护文化遗产，包括有形、口头和无形的要素。</w:t>
      </w:r>
      <w:r>
        <w:rPr>
          <w:rFonts w:asciiTheme="majorBidi" w:hAnsiTheme="majorBidi" w:cstheme="majorBidi" w:hint="eastAsia"/>
          <w:szCs w:val="24"/>
          <w:lang w:val="en" w:eastAsia="zh-CN"/>
        </w:rPr>
        <w:t>与此同时，通信部的决策者则重点确保居民能够得到和用上互联网接入等信息通信技术。这项研究证实这两道政府实体的目标是密不可分的。</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6</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这项实证研究表明，即使在为经济和人口因素进行调节后，网络基础设施的发展和本地内容的增长之间有着很强的相关性。</w:t>
      </w:r>
      <w:r>
        <w:rPr>
          <w:rFonts w:asciiTheme="majorBidi" w:hAnsiTheme="majorBidi" w:cstheme="majorBidi" w:hint="eastAsia"/>
          <w:szCs w:val="24"/>
          <w:lang w:val="en" w:eastAsia="zh-CN"/>
        </w:rPr>
        <w:t>利用多种不同的本地内容测量方法（每人每个国家编码使用的可见顶级域的数量、人均每种语言的维基百科文章和人均博客数量）和多种互联网发展测量方法（宽带普及率、人均自主系统数量、人均国际带宽和人均</w:t>
      </w:r>
      <w:r>
        <w:rPr>
          <w:rFonts w:asciiTheme="majorBidi" w:hAnsiTheme="majorBidi" w:cstheme="majorBidi" w:hint="eastAsia"/>
          <w:szCs w:val="24"/>
          <w:lang w:val="en" w:eastAsia="zh-CN"/>
        </w:rPr>
        <w:t>IPv4</w:t>
      </w:r>
      <w:r>
        <w:rPr>
          <w:rFonts w:asciiTheme="majorBidi" w:hAnsiTheme="majorBidi" w:cstheme="majorBidi" w:hint="eastAsia"/>
          <w:szCs w:val="24"/>
          <w:lang w:val="en" w:eastAsia="zh-CN"/>
        </w:rPr>
        <w:t>路由地址）可以看出这一重大的统计学关系。</w:t>
      </w:r>
    </w:p>
    <w:p w:rsidR="009F4192" w:rsidRPr="004D1702" w:rsidRDefault="009F4192" w:rsidP="007866ED">
      <w:pPr>
        <w:rPr>
          <w:rFonts w:asciiTheme="majorBidi" w:eastAsia="Times New Roman" w:hAnsiTheme="majorBidi" w:cstheme="majorBidi"/>
          <w:szCs w:val="24"/>
          <w:lang w:val="en" w:eastAsia="zh-CN"/>
        </w:rPr>
      </w:pPr>
      <w:r w:rsidRPr="004D1702">
        <w:rPr>
          <w:rFonts w:asciiTheme="majorBidi" w:eastAsia="Times New Roman" w:hAnsiTheme="majorBidi" w:cstheme="majorBidi"/>
          <w:szCs w:val="24"/>
          <w:lang w:val="en" w:eastAsia="zh-CN"/>
        </w:rPr>
        <w:t>7</w:t>
      </w:r>
      <w:r w:rsidR="007866ED">
        <w:rPr>
          <w:rFonts w:asciiTheme="majorBidi" w:hAnsiTheme="majorBidi" w:cstheme="majorBidi" w:hint="eastAsia"/>
          <w:szCs w:val="24"/>
          <w:lang w:val="en" w:eastAsia="zh-CN"/>
        </w:rPr>
        <w:tab/>
      </w:r>
      <w:r>
        <w:rPr>
          <w:rFonts w:asciiTheme="majorBidi" w:hAnsiTheme="majorBidi" w:cstheme="majorBidi" w:hint="eastAsia"/>
          <w:b/>
          <w:bCs/>
          <w:szCs w:val="24"/>
          <w:lang w:val="en" w:eastAsia="zh-CN"/>
        </w:rPr>
        <w:t>此外，此项研究发现国际带宽的发展和本地内容使用的价格之间存在重要关系。</w:t>
      </w:r>
      <w:r>
        <w:rPr>
          <w:rFonts w:asciiTheme="majorBidi" w:hAnsiTheme="majorBidi" w:cstheme="majorBidi" w:hint="eastAsia"/>
          <w:szCs w:val="24"/>
          <w:lang w:val="en" w:eastAsia="zh-CN"/>
        </w:rPr>
        <w:t>研究结果表明，较发达的本地互联网市场的国际宽带报价通常较低，而较不发达的本地市场这一价格则较高：国际互联网业务比较密集的市场的本地互联网接入价格较低。可以看出，在本地互联网网络的发展水平和发展中经济体国际价格水平之间也存在类似关系。尤其是本地市场较为发达的国家的国际互联网连接价格较低。但在拥有远未发达的互联网基础设施的发达经济体却未看到这一关系。</w:t>
      </w:r>
    </w:p>
    <w:p w:rsidR="009F4192" w:rsidRDefault="009F4192" w:rsidP="009F4192">
      <w:pPr>
        <w:rPr>
          <w:rFonts w:asciiTheme="majorBidi" w:hAnsiTheme="majorBidi" w:cstheme="majorBidi"/>
          <w:szCs w:val="24"/>
          <w:lang w:val="en" w:eastAsia="zh-CN"/>
        </w:rPr>
      </w:pPr>
    </w:p>
    <w:p w:rsidR="009F4192" w:rsidRDefault="009F4192" w:rsidP="009F4192">
      <w:pPr>
        <w:rPr>
          <w:rFonts w:asciiTheme="majorBidi" w:hAnsiTheme="majorBidi" w:cstheme="majorBidi"/>
          <w:szCs w:val="24"/>
          <w:lang w:val="en" w:eastAsia="zh-CN"/>
        </w:rPr>
      </w:pPr>
      <w:r>
        <w:rPr>
          <w:rFonts w:asciiTheme="majorBidi" w:hAnsiTheme="majorBidi" w:cstheme="majorBidi" w:hint="eastAsia"/>
          <w:szCs w:val="24"/>
          <w:lang w:val="en" w:eastAsia="zh-CN"/>
        </w:rPr>
        <w:t>后附资料：报告全文（仅英文版）。</w:t>
      </w:r>
    </w:p>
    <w:p w:rsidR="009F4192" w:rsidRDefault="009F4192" w:rsidP="009F4192">
      <w:pPr>
        <w:rPr>
          <w:rFonts w:asciiTheme="majorBidi" w:hAnsiTheme="majorBidi" w:cstheme="majorBidi"/>
          <w:szCs w:val="24"/>
          <w:lang w:val="en" w:eastAsia="zh-CN"/>
        </w:rPr>
      </w:pPr>
    </w:p>
    <w:p w:rsidR="009F4192" w:rsidRPr="00962827" w:rsidRDefault="009F4192" w:rsidP="009F4192">
      <w:pPr>
        <w:rPr>
          <w:rFonts w:asciiTheme="majorBidi" w:hAnsiTheme="majorBidi" w:cstheme="majorBidi"/>
          <w:szCs w:val="24"/>
          <w:lang w:eastAsia="ko-KR"/>
        </w:rPr>
      </w:pPr>
    </w:p>
    <w:p w:rsidR="009F4192" w:rsidRPr="00962827" w:rsidRDefault="009F4192" w:rsidP="009F4192">
      <w:pPr>
        <w:jc w:val="center"/>
        <w:rPr>
          <w:rFonts w:asciiTheme="majorBidi" w:hAnsiTheme="majorBidi" w:cstheme="majorBidi"/>
          <w:lang w:eastAsia="ko-KR"/>
        </w:rPr>
      </w:pPr>
      <w:r w:rsidRPr="00962827">
        <w:rPr>
          <w:rFonts w:asciiTheme="majorBidi" w:hAnsiTheme="majorBidi" w:cstheme="majorBidi"/>
          <w:szCs w:val="24"/>
          <w:lang w:eastAsia="ko-KR"/>
        </w:rPr>
        <w:t>__________________</w:t>
      </w:r>
    </w:p>
    <w:p w:rsidR="009F4192" w:rsidRPr="00962827" w:rsidRDefault="009F4192" w:rsidP="009F4192">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lang w:eastAsia="zh-CN"/>
        </w:rPr>
      </w:pPr>
    </w:p>
    <w:p w:rsidR="00F64D4A" w:rsidRPr="00F0109E" w:rsidRDefault="00F64D4A" w:rsidP="001B0B86">
      <w:pPr>
        <w:jc w:val="center"/>
        <w:rPr>
          <w:lang w:eastAsia="zh-CN"/>
        </w:rPr>
      </w:pPr>
    </w:p>
    <w:sectPr w:rsidR="00F64D4A" w:rsidRPr="00F0109E" w:rsidSect="003C1201">
      <w:headerReference w:type="even" r:id="rId8"/>
      <w:headerReference w:type="default" r:id="rId9"/>
      <w:footerReference w:type="even" r:id="rId10"/>
      <w:footerReference w:type="default" r:id="rId11"/>
      <w:headerReference w:type="first" r:id="rId12"/>
      <w:footerReference w:type="first" r:id="rId13"/>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B40" w:rsidRDefault="009A6B40">
      <w:pPr>
        <w:spacing w:before="0"/>
      </w:pPr>
      <w:r>
        <w:separator/>
      </w:r>
    </w:p>
  </w:endnote>
  <w:endnote w:type="continuationSeparator" w:id="0">
    <w:p w:rsidR="009A6B40" w:rsidRDefault="009A6B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3F" w:rsidRDefault="00EC70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B40" w:rsidRPr="00EC703F" w:rsidRDefault="009A6B40" w:rsidP="00EC703F">
    <w:pPr>
      <w:pStyle w:val="Footer"/>
    </w:pPr>
    <w:bookmarkStart w:id="9" w:name="_GoBack"/>
    <w:bookmarkEnd w:id="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B6EAB" w:rsidRPr="00B4011D" w:rsidTr="00962827">
      <w:trPr>
        <w:cantSplit/>
        <w:trHeight w:val="204"/>
        <w:jc w:val="center"/>
      </w:trPr>
      <w:tc>
        <w:tcPr>
          <w:tcW w:w="1617" w:type="dxa"/>
          <w:tcBorders>
            <w:top w:val="single" w:sz="12" w:space="0" w:color="auto"/>
          </w:tcBorders>
        </w:tcPr>
        <w:p w:rsidR="00DB6EAB" w:rsidRPr="00AC3BD9" w:rsidRDefault="00DB6EAB" w:rsidP="00AE5757">
          <w:bookmarkStart w:id="10" w:name="dcontent" w:colFirst="1" w:colLast="1"/>
          <w:bookmarkStart w:id="11" w:name="dcontent2" w:colFirst="1" w:colLast="1"/>
          <w:proofErr w:type="spellStart"/>
          <w:r w:rsidRPr="00875F96">
            <w:rPr>
              <w:rFonts w:hint="eastAsia"/>
              <w:b/>
              <w:bCs/>
            </w:rPr>
            <w:t>联系人</w:t>
          </w:r>
          <w:proofErr w:type="spellEnd"/>
          <w:r>
            <w:rPr>
              <w:rFonts w:hint="eastAsia"/>
              <w:b/>
              <w:bCs/>
            </w:rPr>
            <w:t>：</w:t>
          </w:r>
        </w:p>
      </w:tc>
      <w:tc>
        <w:tcPr>
          <w:tcW w:w="4394" w:type="dxa"/>
          <w:tcBorders>
            <w:top w:val="single" w:sz="12" w:space="0" w:color="auto"/>
          </w:tcBorders>
        </w:tcPr>
        <w:p w:rsidR="00DB6EAB" w:rsidRPr="00AC3BD9" w:rsidRDefault="00DB6EAB" w:rsidP="00AE5757">
          <w:r>
            <w:t>TSB</w:t>
          </w:r>
        </w:p>
      </w:tc>
      <w:tc>
        <w:tcPr>
          <w:tcW w:w="3912" w:type="dxa"/>
          <w:tcBorders>
            <w:top w:val="single" w:sz="12" w:space="0" w:color="auto"/>
          </w:tcBorders>
        </w:tcPr>
        <w:p w:rsidR="00DB6EAB" w:rsidRPr="00AC3BD9" w:rsidRDefault="00DB6EAB" w:rsidP="00A57CD1">
          <w:pPr>
            <w:rPr>
              <w:lang w:eastAsia="zh-CN"/>
            </w:rPr>
          </w:pPr>
          <w:r>
            <w:rPr>
              <w:rFonts w:hint="eastAsia"/>
              <w:lang w:eastAsia="zh-CN"/>
            </w:rPr>
            <w:t>电话：</w:t>
          </w:r>
          <w:r w:rsidRPr="00AC3BD9">
            <w:rPr>
              <w:lang w:eastAsia="zh-CN"/>
            </w:rPr>
            <w:tab/>
          </w:r>
          <w:r>
            <w:rPr>
              <w:lang w:eastAsia="zh-CN"/>
            </w:rPr>
            <w:t>+41 22 730 5887</w:t>
          </w:r>
        </w:p>
        <w:p w:rsidR="00DB6EAB" w:rsidRPr="00AC3BD9" w:rsidRDefault="00DB6EAB" w:rsidP="00DB6EAB">
          <w:pPr>
            <w:spacing w:before="0"/>
            <w:rPr>
              <w:lang w:eastAsia="zh-CN"/>
            </w:rPr>
          </w:pPr>
          <w:r>
            <w:rPr>
              <w:rFonts w:hint="eastAsia"/>
              <w:lang w:eastAsia="zh-CN"/>
            </w:rPr>
            <w:t>传真：</w:t>
          </w:r>
          <w:r w:rsidRPr="00AC3BD9">
            <w:rPr>
              <w:lang w:eastAsia="zh-CN"/>
            </w:rPr>
            <w:tab/>
          </w:r>
          <w:r>
            <w:rPr>
              <w:lang w:eastAsia="zh-CN"/>
            </w:rPr>
            <w:t>+41 22 730 5853</w:t>
          </w:r>
        </w:p>
        <w:p w:rsidR="00DB6EAB" w:rsidRPr="00AC3BD9" w:rsidRDefault="008C186C" w:rsidP="00A57CD1">
          <w:pPr>
            <w:spacing w:before="0" w:after="120"/>
            <w:rPr>
              <w:lang w:eastAsia="zh-CN"/>
            </w:rPr>
          </w:pPr>
          <w:r>
            <w:rPr>
              <w:rFonts w:hint="eastAsia"/>
              <w:lang w:eastAsia="zh-CN"/>
            </w:rPr>
            <w:t>电子</w:t>
          </w:r>
          <w:r>
            <w:rPr>
              <w:lang w:eastAsia="zh-CN"/>
            </w:rPr>
            <w:br/>
          </w:r>
          <w:r>
            <w:rPr>
              <w:rFonts w:hint="eastAsia"/>
              <w:lang w:eastAsia="zh-CN"/>
            </w:rPr>
            <w:t>邮件</w:t>
          </w:r>
          <w:r w:rsidR="0097485E">
            <w:rPr>
              <w:rFonts w:hint="eastAsia"/>
              <w:lang w:eastAsia="zh-CN"/>
            </w:rPr>
            <w:t>：</w:t>
          </w:r>
          <w:r w:rsidR="00DB6EAB" w:rsidRPr="00AC3BD9">
            <w:rPr>
              <w:lang w:eastAsia="zh-CN"/>
            </w:rPr>
            <w:tab/>
          </w:r>
          <w:hyperlink r:id="rId1" w:history="1">
            <w:r w:rsidR="00DB6EAB" w:rsidRPr="007A1FFE">
              <w:rPr>
                <w:rStyle w:val="Hyperlink"/>
                <w:lang w:eastAsia="zh-CN"/>
              </w:rPr>
              <w:t>richard.hill@itu.int</w:t>
            </w:r>
          </w:hyperlink>
          <w:r w:rsidR="00DB6EAB">
            <w:rPr>
              <w:lang w:eastAsia="zh-CN"/>
            </w:rPr>
            <w:t xml:space="preserve"> </w:t>
          </w:r>
        </w:p>
      </w:tc>
    </w:tr>
    <w:bookmarkEnd w:id="10"/>
    <w:bookmarkEnd w:id="11"/>
    <w:tr w:rsidR="009A6B40" w:rsidRPr="00B4011D" w:rsidTr="0096282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A6B40" w:rsidRPr="00B4011D" w:rsidRDefault="009A6B40" w:rsidP="00962827">
          <w:pPr>
            <w:spacing w:before="0"/>
            <w:rPr>
              <w:sz w:val="18"/>
              <w:lang w:eastAsia="zh-CN"/>
            </w:rPr>
          </w:pPr>
          <w:r w:rsidRPr="00AB37CD">
            <w:rPr>
              <w:b/>
              <w:bCs/>
              <w:sz w:val="18"/>
              <w:szCs w:val="18"/>
              <w:lang w:eastAsia="zh-CN"/>
            </w:rPr>
            <w:t>注意：</w:t>
          </w:r>
          <w:r w:rsidRPr="00AB37CD">
            <w:rPr>
              <w:sz w:val="18"/>
              <w:szCs w:val="18"/>
              <w:lang w:eastAsia="zh-CN"/>
            </w:rPr>
            <w:t>这不是一份公开出版物，而是拟供国际电联成员国、</w:t>
          </w:r>
          <w:r w:rsidRPr="00AB37CD">
            <w:rPr>
              <w:sz w:val="18"/>
              <w:szCs w:val="18"/>
              <w:lang w:eastAsia="zh-CN"/>
            </w:rPr>
            <w:t>ITU-T</w:t>
          </w:r>
          <w:r w:rsidRPr="00AB37CD">
            <w:rPr>
              <w:sz w:val="18"/>
              <w:szCs w:val="18"/>
              <w:lang w:eastAsia="zh-CN"/>
            </w:rPr>
            <w:t>部门成员和部门准成员以及各自的工作人员和协调员在与国际电联有关的工作中使用的</w:t>
          </w:r>
          <w:r w:rsidRPr="00AB37CD">
            <w:rPr>
              <w:b/>
              <w:sz w:val="18"/>
              <w:szCs w:val="18"/>
              <w:lang w:eastAsia="zh-CN"/>
            </w:rPr>
            <w:t>ITU-T</w:t>
          </w:r>
          <w:r w:rsidRPr="00AB37CD">
            <w:rPr>
              <w:b/>
              <w:sz w:val="18"/>
              <w:szCs w:val="18"/>
              <w:lang w:eastAsia="zh-CN"/>
            </w:rPr>
            <w:t>内部文件</w:t>
          </w:r>
          <w:r w:rsidRPr="00AB37CD">
            <w:rPr>
              <w:sz w:val="18"/>
              <w:szCs w:val="18"/>
              <w:lang w:eastAsia="zh-CN"/>
            </w:rPr>
            <w:t>。未经</w:t>
          </w:r>
          <w:r w:rsidRPr="00AB37CD">
            <w:rPr>
              <w:sz w:val="18"/>
              <w:szCs w:val="18"/>
              <w:lang w:eastAsia="zh-CN"/>
            </w:rPr>
            <w:t>ITU-T</w:t>
          </w:r>
          <w:r w:rsidRPr="00AB37CD">
            <w:rPr>
              <w:sz w:val="18"/>
              <w:szCs w:val="18"/>
              <w:lang w:eastAsia="zh-CN"/>
            </w:rPr>
            <w:t>事先书面同意，不得向任何其他个人或实体提供并由其使用。</w:t>
          </w:r>
        </w:p>
      </w:tc>
    </w:tr>
  </w:tbl>
  <w:p w:rsidR="009A6B40" w:rsidRDefault="009A6B40" w:rsidP="002E067D">
    <w:pPr>
      <w:pStyle w:val="Footer"/>
      <w:rPr>
        <w:noProof w:val="0"/>
        <w:sz w:val="24"/>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B40" w:rsidRDefault="009A6B40">
      <w:r>
        <w:t>____________________</w:t>
      </w:r>
    </w:p>
  </w:footnote>
  <w:footnote w:type="continuationSeparator" w:id="0">
    <w:p w:rsidR="009A6B40" w:rsidRDefault="009A6B4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3F" w:rsidRDefault="00EC70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B40" w:rsidRPr="003C1201" w:rsidRDefault="009A6B40" w:rsidP="003C1201">
    <w:pPr>
      <w:pStyle w:val="Header"/>
    </w:pPr>
    <w:r w:rsidRPr="003C1201">
      <w:t xml:space="preserve">- </w:t>
    </w:r>
    <w:r>
      <w:fldChar w:fldCharType="begin"/>
    </w:r>
    <w:r>
      <w:instrText xml:space="preserve"> PAGE  \* MERGEFORMAT </w:instrText>
    </w:r>
    <w:r>
      <w:fldChar w:fldCharType="separate"/>
    </w:r>
    <w:r w:rsidR="00EC703F">
      <w:rPr>
        <w:noProof/>
      </w:rPr>
      <w:t>2</w:t>
    </w:r>
    <w:r>
      <w:rPr>
        <w:noProof/>
      </w:rPr>
      <w:fldChar w:fldCharType="end"/>
    </w:r>
    <w:r w:rsidRPr="003C1201">
      <w:t xml:space="preserve"> -</w:t>
    </w:r>
  </w:p>
  <w:p w:rsidR="009A6B40" w:rsidRPr="003C1201" w:rsidRDefault="00FD2726" w:rsidP="00701119">
    <w:pPr>
      <w:pStyle w:val="Header"/>
      <w:spacing w:after="240"/>
      <w:rPr>
        <w:lang w:eastAsia="zh-CN"/>
      </w:rPr>
    </w:pPr>
    <w:r>
      <w:t>TD 27 (WP</w:t>
    </w:r>
    <w:r w:rsidR="00DB6EAB">
      <w:t>1/3)-</w:t>
    </w:r>
    <w:r w:rsidR="00DB6EAB">
      <w:rPr>
        <w:rFonts w:hint="eastAsia"/>
      </w:rPr>
      <w:t>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03F" w:rsidRDefault="00EC70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8AF"/>
    <w:multiLevelType w:val="hybridMultilevel"/>
    <w:tmpl w:val="B1DAA80A"/>
    <w:lvl w:ilvl="0" w:tplc="3A041BA2">
      <w:start w:val="1"/>
      <w:numFmt w:val="bullet"/>
      <w:lvlText w:val="·"/>
      <w:lvlJc w:val="left"/>
      <w:pPr>
        <w:ind w:left="800" w:hanging="40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AE49BB"/>
    <w:multiLevelType w:val="hybridMultilevel"/>
    <w:tmpl w:val="BF72159C"/>
    <w:lvl w:ilvl="0" w:tplc="F244D286">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57AE6"/>
    <w:multiLevelType w:val="hybridMultilevel"/>
    <w:tmpl w:val="169A6E02"/>
    <w:lvl w:ilvl="0" w:tplc="F244D2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080FFC"/>
    <w:multiLevelType w:val="hybridMultilevel"/>
    <w:tmpl w:val="B52E36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66036F"/>
    <w:multiLevelType w:val="hybridMultilevel"/>
    <w:tmpl w:val="C2CA6D8C"/>
    <w:lvl w:ilvl="0" w:tplc="0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5">
    <w:nsid w:val="101E743F"/>
    <w:multiLevelType w:val="hybridMultilevel"/>
    <w:tmpl w:val="F23218D4"/>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4048DD"/>
    <w:multiLevelType w:val="multilevel"/>
    <w:tmpl w:val="951CFEA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6253559"/>
    <w:multiLevelType w:val="hybridMultilevel"/>
    <w:tmpl w:val="A71ED8DA"/>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101DC5"/>
    <w:multiLevelType w:val="hybridMultilevel"/>
    <w:tmpl w:val="8728AB70"/>
    <w:lvl w:ilvl="0" w:tplc="0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9">
    <w:nsid w:val="207449C4"/>
    <w:multiLevelType w:val="hybridMultilevel"/>
    <w:tmpl w:val="54721A16"/>
    <w:lvl w:ilvl="0" w:tplc="F244D2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2063FA"/>
    <w:multiLevelType w:val="hybridMultilevel"/>
    <w:tmpl w:val="7756879A"/>
    <w:lvl w:ilvl="0" w:tplc="F244D2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F82917"/>
    <w:multiLevelType w:val="hybridMultilevel"/>
    <w:tmpl w:val="827A0874"/>
    <w:lvl w:ilvl="0" w:tplc="04090001">
      <w:start w:val="2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DF50CE"/>
    <w:multiLevelType w:val="hybridMultilevel"/>
    <w:tmpl w:val="7626F50E"/>
    <w:lvl w:ilvl="0" w:tplc="50FC3E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0B45EC"/>
    <w:multiLevelType w:val="hybridMultilevel"/>
    <w:tmpl w:val="4682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0257D"/>
    <w:multiLevelType w:val="hybridMultilevel"/>
    <w:tmpl w:val="ED02202C"/>
    <w:lvl w:ilvl="0" w:tplc="13EA628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nsid w:val="327D0FFE"/>
    <w:multiLevelType w:val="hybridMultilevel"/>
    <w:tmpl w:val="87DEB4CC"/>
    <w:lvl w:ilvl="0" w:tplc="8376AF02">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7">
    <w:nsid w:val="33272D9C"/>
    <w:multiLevelType w:val="hybridMultilevel"/>
    <w:tmpl w:val="0CF0AA4C"/>
    <w:lvl w:ilvl="0" w:tplc="C62E6A2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C8E5E5E"/>
    <w:multiLevelType w:val="hybridMultilevel"/>
    <w:tmpl w:val="64A228A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23566B"/>
    <w:multiLevelType w:val="hybridMultilevel"/>
    <w:tmpl w:val="2376B648"/>
    <w:lvl w:ilvl="0" w:tplc="C62E6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854354"/>
    <w:multiLevelType w:val="hybridMultilevel"/>
    <w:tmpl w:val="5B4E3A76"/>
    <w:lvl w:ilvl="0" w:tplc="F244D2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656355"/>
    <w:multiLevelType w:val="hybridMultilevel"/>
    <w:tmpl w:val="06A8AF58"/>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E5146A4"/>
    <w:multiLevelType w:val="hybridMultilevel"/>
    <w:tmpl w:val="74E6049E"/>
    <w:lvl w:ilvl="0" w:tplc="F244D2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E67333"/>
    <w:multiLevelType w:val="hybridMultilevel"/>
    <w:tmpl w:val="90080354"/>
    <w:lvl w:ilvl="0" w:tplc="C62E6A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4CA1DA0"/>
    <w:multiLevelType w:val="hybridMultilevel"/>
    <w:tmpl w:val="64686F9C"/>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5E9090F"/>
    <w:multiLevelType w:val="hybridMultilevel"/>
    <w:tmpl w:val="7B8640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75E0AEB"/>
    <w:multiLevelType w:val="hybridMultilevel"/>
    <w:tmpl w:val="FA8A29FE"/>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7714513"/>
    <w:multiLevelType w:val="hybridMultilevel"/>
    <w:tmpl w:val="657485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ABE6E27"/>
    <w:multiLevelType w:val="hybridMultilevel"/>
    <w:tmpl w:val="5DDE9190"/>
    <w:lvl w:ilvl="0" w:tplc="6EA40F06">
      <w:start w:val="1"/>
      <w:numFmt w:val="decimal"/>
      <w:lvlText w:val="%1."/>
      <w:lvlJc w:val="left"/>
      <w:pPr>
        <w:ind w:left="360" w:hanging="360"/>
      </w:pPr>
      <w:rPr>
        <w:rFonts w:hint="default"/>
      </w:rPr>
    </w:lvl>
    <w:lvl w:ilvl="1" w:tplc="44090019">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9">
    <w:nsid w:val="5D35771E"/>
    <w:multiLevelType w:val="hybridMultilevel"/>
    <w:tmpl w:val="095697EA"/>
    <w:lvl w:ilvl="0" w:tplc="C62E6A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2B50CD6"/>
    <w:multiLevelType w:val="hybridMultilevel"/>
    <w:tmpl w:val="A51CBC8C"/>
    <w:lvl w:ilvl="0" w:tplc="04090001">
      <w:start w:val="2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02505A"/>
    <w:multiLevelType w:val="hybridMultilevel"/>
    <w:tmpl w:val="FAC2B162"/>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2">
    <w:nsid w:val="6590056C"/>
    <w:multiLevelType w:val="hybridMultilevel"/>
    <w:tmpl w:val="595A5954"/>
    <w:lvl w:ilvl="0" w:tplc="6E88DFE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A564357"/>
    <w:multiLevelType w:val="hybridMultilevel"/>
    <w:tmpl w:val="6316A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C42DB5"/>
    <w:multiLevelType w:val="hybridMultilevel"/>
    <w:tmpl w:val="507C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E55CBF"/>
    <w:multiLevelType w:val="hybridMultilevel"/>
    <w:tmpl w:val="C94E3492"/>
    <w:lvl w:ilvl="0" w:tplc="6E3A44EE">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6">
    <w:nsid w:val="78DE2143"/>
    <w:multiLevelType w:val="hybridMultilevel"/>
    <w:tmpl w:val="7B4CA290"/>
    <w:lvl w:ilvl="0" w:tplc="C62E6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D8253B"/>
    <w:multiLevelType w:val="hybridMultilevel"/>
    <w:tmpl w:val="3886EBFC"/>
    <w:lvl w:ilvl="0" w:tplc="0409000F">
      <w:start w:val="1"/>
      <w:numFmt w:val="decimal"/>
      <w:lvlText w:val="%1."/>
      <w:lvlJc w:val="left"/>
      <w:pPr>
        <w:tabs>
          <w:tab w:val="num" w:pos="360"/>
        </w:tabs>
        <w:ind w:left="360" w:hanging="360"/>
      </w:pPr>
    </w:lvl>
    <w:lvl w:ilvl="1" w:tplc="04090003" w:tentative="1">
      <w:start w:val="1"/>
      <w:numFmt w:val="bullet"/>
      <w:lvlText w:val="o"/>
      <w:lvlJc w:val="left"/>
      <w:pPr>
        <w:tabs>
          <w:tab w:val="num" w:pos="471"/>
        </w:tabs>
        <w:ind w:left="471" w:hanging="360"/>
      </w:pPr>
      <w:rPr>
        <w:rFonts w:ascii="Courier New" w:hAnsi="Courier New" w:hint="default"/>
      </w:rPr>
    </w:lvl>
    <w:lvl w:ilvl="2" w:tplc="04090005" w:tentative="1">
      <w:start w:val="1"/>
      <w:numFmt w:val="bullet"/>
      <w:lvlText w:val=""/>
      <w:lvlJc w:val="left"/>
      <w:pPr>
        <w:tabs>
          <w:tab w:val="num" w:pos="1191"/>
        </w:tabs>
        <w:ind w:left="1191" w:hanging="360"/>
      </w:pPr>
      <w:rPr>
        <w:rFonts w:ascii="Wingdings" w:hAnsi="Wingdings" w:hint="default"/>
      </w:rPr>
    </w:lvl>
    <w:lvl w:ilvl="3" w:tplc="04090001" w:tentative="1">
      <w:start w:val="1"/>
      <w:numFmt w:val="bullet"/>
      <w:lvlText w:val=""/>
      <w:lvlJc w:val="left"/>
      <w:pPr>
        <w:tabs>
          <w:tab w:val="num" w:pos="1911"/>
        </w:tabs>
        <w:ind w:left="1911" w:hanging="360"/>
      </w:pPr>
      <w:rPr>
        <w:rFonts w:ascii="Symbol" w:hAnsi="Symbol" w:hint="default"/>
      </w:rPr>
    </w:lvl>
    <w:lvl w:ilvl="4" w:tplc="04090003" w:tentative="1">
      <w:start w:val="1"/>
      <w:numFmt w:val="bullet"/>
      <w:lvlText w:val="o"/>
      <w:lvlJc w:val="left"/>
      <w:pPr>
        <w:tabs>
          <w:tab w:val="num" w:pos="2631"/>
        </w:tabs>
        <w:ind w:left="2631" w:hanging="360"/>
      </w:pPr>
      <w:rPr>
        <w:rFonts w:ascii="Courier New" w:hAnsi="Courier New" w:hint="default"/>
      </w:rPr>
    </w:lvl>
    <w:lvl w:ilvl="5" w:tplc="04090005" w:tentative="1">
      <w:start w:val="1"/>
      <w:numFmt w:val="bullet"/>
      <w:lvlText w:val=""/>
      <w:lvlJc w:val="left"/>
      <w:pPr>
        <w:tabs>
          <w:tab w:val="num" w:pos="3351"/>
        </w:tabs>
        <w:ind w:left="3351" w:hanging="360"/>
      </w:pPr>
      <w:rPr>
        <w:rFonts w:ascii="Wingdings" w:hAnsi="Wingdings" w:hint="default"/>
      </w:rPr>
    </w:lvl>
    <w:lvl w:ilvl="6" w:tplc="04090001" w:tentative="1">
      <w:start w:val="1"/>
      <w:numFmt w:val="bullet"/>
      <w:lvlText w:val=""/>
      <w:lvlJc w:val="left"/>
      <w:pPr>
        <w:tabs>
          <w:tab w:val="num" w:pos="4071"/>
        </w:tabs>
        <w:ind w:left="4071" w:hanging="360"/>
      </w:pPr>
      <w:rPr>
        <w:rFonts w:ascii="Symbol" w:hAnsi="Symbol" w:hint="default"/>
      </w:rPr>
    </w:lvl>
    <w:lvl w:ilvl="7" w:tplc="04090003" w:tentative="1">
      <w:start w:val="1"/>
      <w:numFmt w:val="bullet"/>
      <w:lvlText w:val="o"/>
      <w:lvlJc w:val="left"/>
      <w:pPr>
        <w:tabs>
          <w:tab w:val="num" w:pos="4791"/>
        </w:tabs>
        <w:ind w:left="4791" w:hanging="360"/>
      </w:pPr>
      <w:rPr>
        <w:rFonts w:ascii="Courier New" w:hAnsi="Courier New" w:hint="default"/>
      </w:rPr>
    </w:lvl>
    <w:lvl w:ilvl="8" w:tplc="04090005" w:tentative="1">
      <w:start w:val="1"/>
      <w:numFmt w:val="bullet"/>
      <w:lvlText w:val=""/>
      <w:lvlJc w:val="left"/>
      <w:pPr>
        <w:tabs>
          <w:tab w:val="num" w:pos="5511"/>
        </w:tabs>
        <w:ind w:left="5511" w:hanging="360"/>
      </w:pPr>
      <w:rPr>
        <w:rFonts w:ascii="Wingdings" w:hAnsi="Wingdings" w:hint="default"/>
      </w:rPr>
    </w:lvl>
  </w:abstractNum>
  <w:abstractNum w:abstractNumId="38">
    <w:nsid w:val="7C66224B"/>
    <w:multiLevelType w:val="hybridMultilevel"/>
    <w:tmpl w:val="BCD02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F0830F3"/>
    <w:multiLevelType w:val="hybridMultilevel"/>
    <w:tmpl w:val="1FEABCB8"/>
    <w:lvl w:ilvl="0" w:tplc="F244D2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F2F0BAD"/>
    <w:multiLevelType w:val="hybridMultilevel"/>
    <w:tmpl w:val="1E5CEF58"/>
    <w:lvl w:ilvl="0" w:tplc="F244D2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37"/>
  </w:num>
  <w:num w:numId="3">
    <w:abstractNumId w:val="18"/>
  </w:num>
  <w:num w:numId="4">
    <w:abstractNumId w:val="6"/>
  </w:num>
  <w:num w:numId="5">
    <w:abstractNumId w:val="32"/>
  </w:num>
  <w:num w:numId="6">
    <w:abstractNumId w:val="31"/>
  </w:num>
  <w:num w:numId="7">
    <w:abstractNumId w:val="7"/>
  </w:num>
  <w:num w:numId="8">
    <w:abstractNumId w:val="29"/>
  </w:num>
  <w:num w:numId="9">
    <w:abstractNumId w:val="21"/>
  </w:num>
  <w:num w:numId="10">
    <w:abstractNumId w:val="1"/>
  </w:num>
  <w:num w:numId="11">
    <w:abstractNumId w:val="23"/>
  </w:num>
  <w:num w:numId="12">
    <w:abstractNumId w:val="39"/>
  </w:num>
  <w:num w:numId="13">
    <w:abstractNumId w:val="35"/>
  </w:num>
  <w:num w:numId="14">
    <w:abstractNumId w:val="28"/>
  </w:num>
  <w:num w:numId="15">
    <w:abstractNumId w:val="16"/>
  </w:num>
  <w:num w:numId="16">
    <w:abstractNumId w:val="33"/>
  </w:num>
  <w:num w:numId="17">
    <w:abstractNumId w:val="38"/>
  </w:num>
  <w:num w:numId="18">
    <w:abstractNumId w:val="3"/>
  </w:num>
  <w:num w:numId="19">
    <w:abstractNumId w:val="4"/>
  </w:num>
  <w:num w:numId="20">
    <w:abstractNumId w:val="8"/>
  </w:num>
  <w:num w:numId="21">
    <w:abstractNumId w:val="25"/>
  </w:num>
  <w:num w:numId="22">
    <w:abstractNumId w:val="22"/>
  </w:num>
  <w:num w:numId="23">
    <w:abstractNumId w:val="26"/>
  </w:num>
  <w:num w:numId="24">
    <w:abstractNumId w:val="9"/>
  </w:num>
  <w:num w:numId="25">
    <w:abstractNumId w:val="34"/>
  </w:num>
  <w:num w:numId="26">
    <w:abstractNumId w:val="5"/>
  </w:num>
  <w:num w:numId="27">
    <w:abstractNumId w:val="24"/>
  </w:num>
  <w:num w:numId="28">
    <w:abstractNumId w:val="19"/>
  </w:num>
  <w:num w:numId="29">
    <w:abstractNumId w:val="17"/>
  </w:num>
  <w:num w:numId="30">
    <w:abstractNumId w:val="36"/>
  </w:num>
  <w:num w:numId="31">
    <w:abstractNumId w:val="27"/>
  </w:num>
  <w:num w:numId="32">
    <w:abstractNumId w:val="40"/>
  </w:num>
  <w:num w:numId="33">
    <w:abstractNumId w:val="2"/>
  </w:num>
  <w:num w:numId="34">
    <w:abstractNumId w:val="13"/>
  </w:num>
  <w:num w:numId="35">
    <w:abstractNumId w:val="11"/>
  </w:num>
  <w:num w:numId="36">
    <w:abstractNumId w:val="30"/>
  </w:num>
  <w:num w:numId="37">
    <w:abstractNumId w:val="20"/>
  </w:num>
  <w:num w:numId="38">
    <w:abstractNumId w:val="10"/>
  </w:num>
  <w:num w:numId="39">
    <w:abstractNumId w:val="14"/>
  </w:num>
  <w:num w:numId="40">
    <w:abstractNumId w:val="0"/>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doNotHyphenateCaps/>
  <w:drawingGridHorizontalSpacing w:val="12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438"/>
    <w:rsid w:val="00036D6B"/>
    <w:rsid w:val="00051438"/>
    <w:rsid w:val="00094DF1"/>
    <w:rsid w:val="001507A0"/>
    <w:rsid w:val="001B0B86"/>
    <w:rsid w:val="002116D2"/>
    <w:rsid w:val="002E067D"/>
    <w:rsid w:val="0033114B"/>
    <w:rsid w:val="003C1201"/>
    <w:rsid w:val="003C285C"/>
    <w:rsid w:val="0042616A"/>
    <w:rsid w:val="004C6473"/>
    <w:rsid w:val="00513C0D"/>
    <w:rsid w:val="00527BA8"/>
    <w:rsid w:val="00546752"/>
    <w:rsid w:val="005631FB"/>
    <w:rsid w:val="006906F3"/>
    <w:rsid w:val="00701119"/>
    <w:rsid w:val="00722560"/>
    <w:rsid w:val="00743C04"/>
    <w:rsid w:val="007735F1"/>
    <w:rsid w:val="00777D8B"/>
    <w:rsid w:val="007866ED"/>
    <w:rsid w:val="007D77E2"/>
    <w:rsid w:val="00864B87"/>
    <w:rsid w:val="00875F96"/>
    <w:rsid w:val="008C186C"/>
    <w:rsid w:val="0091719D"/>
    <w:rsid w:val="009177DD"/>
    <w:rsid w:val="00962827"/>
    <w:rsid w:val="0097485E"/>
    <w:rsid w:val="009863E7"/>
    <w:rsid w:val="009A6B40"/>
    <w:rsid w:val="009F1334"/>
    <w:rsid w:val="009F4192"/>
    <w:rsid w:val="00A1229A"/>
    <w:rsid w:val="00A12BF9"/>
    <w:rsid w:val="00A57CD1"/>
    <w:rsid w:val="00AB132E"/>
    <w:rsid w:val="00AD7FD9"/>
    <w:rsid w:val="00AE35AD"/>
    <w:rsid w:val="00AE5B5B"/>
    <w:rsid w:val="00B7378B"/>
    <w:rsid w:val="00C213F2"/>
    <w:rsid w:val="00D12EF1"/>
    <w:rsid w:val="00D753FB"/>
    <w:rsid w:val="00D845F4"/>
    <w:rsid w:val="00D874DB"/>
    <w:rsid w:val="00DA0EE4"/>
    <w:rsid w:val="00DB6EAB"/>
    <w:rsid w:val="00DC4510"/>
    <w:rsid w:val="00E8534B"/>
    <w:rsid w:val="00EC703F"/>
    <w:rsid w:val="00EE08B2"/>
    <w:rsid w:val="00F64D4A"/>
    <w:rsid w:val="00F74590"/>
    <w:rsid w:val="00FD2726"/>
    <w:rsid w:val="00FD39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32E"/>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AB132E"/>
    <w:pPr>
      <w:keepNext/>
      <w:keepLines/>
      <w:spacing w:before="360"/>
      <w:ind w:left="794" w:hanging="794"/>
      <w:outlineLvl w:val="0"/>
    </w:pPr>
    <w:rPr>
      <w:b/>
    </w:rPr>
  </w:style>
  <w:style w:type="paragraph" w:styleId="Heading2">
    <w:name w:val="heading 2"/>
    <w:basedOn w:val="Heading1"/>
    <w:next w:val="Normal"/>
    <w:qFormat/>
    <w:rsid w:val="00AB132E"/>
    <w:pPr>
      <w:spacing w:before="240"/>
      <w:outlineLvl w:val="1"/>
    </w:pPr>
  </w:style>
  <w:style w:type="paragraph" w:styleId="Heading3">
    <w:name w:val="heading 3"/>
    <w:basedOn w:val="Heading1"/>
    <w:next w:val="Normal"/>
    <w:qFormat/>
    <w:rsid w:val="00AB132E"/>
    <w:pPr>
      <w:spacing w:before="160"/>
      <w:outlineLvl w:val="2"/>
    </w:pPr>
  </w:style>
  <w:style w:type="paragraph" w:styleId="Heading4">
    <w:name w:val="heading 4"/>
    <w:basedOn w:val="Heading3"/>
    <w:next w:val="Normal"/>
    <w:qFormat/>
    <w:rsid w:val="00AB132E"/>
    <w:pPr>
      <w:tabs>
        <w:tab w:val="clear" w:pos="794"/>
        <w:tab w:val="left" w:pos="1021"/>
      </w:tabs>
      <w:ind w:left="1021" w:hanging="1021"/>
      <w:outlineLvl w:val="3"/>
    </w:pPr>
  </w:style>
  <w:style w:type="paragraph" w:styleId="Heading5">
    <w:name w:val="heading 5"/>
    <w:basedOn w:val="Heading4"/>
    <w:next w:val="Normal"/>
    <w:qFormat/>
    <w:rsid w:val="00AB132E"/>
    <w:pPr>
      <w:outlineLvl w:val="4"/>
    </w:pPr>
  </w:style>
  <w:style w:type="paragraph" w:styleId="Heading6">
    <w:name w:val="heading 6"/>
    <w:basedOn w:val="Heading4"/>
    <w:next w:val="Normal"/>
    <w:qFormat/>
    <w:rsid w:val="00AB132E"/>
    <w:pPr>
      <w:tabs>
        <w:tab w:val="clear" w:pos="1021"/>
        <w:tab w:val="clear" w:pos="1191"/>
      </w:tabs>
      <w:ind w:left="1588" w:hanging="1588"/>
      <w:outlineLvl w:val="5"/>
    </w:pPr>
  </w:style>
  <w:style w:type="paragraph" w:styleId="Heading7">
    <w:name w:val="heading 7"/>
    <w:basedOn w:val="Heading6"/>
    <w:next w:val="Normal"/>
    <w:qFormat/>
    <w:rsid w:val="00AB132E"/>
    <w:pPr>
      <w:outlineLvl w:val="6"/>
    </w:pPr>
  </w:style>
  <w:style w:type="paragraph" w:styleId="Heading8">
    <w:name w:val="heading 8"/>
    <w:basedOn w:val="Heading6"/>
    <w:next w:val="Normal"/>
    <w:qFormat/>
    <w:rsid w:val="00AB132E"/>
    <w:pPr>
      <w:outlineLvl w:val="7"/>
    </w:pPr>
  </w:style>
  <w:style w:type="paragraph" w:styleId="Heading9">
    <w:name w:val="heading 9"/>
    <w:basedOn w:val="Heading6"/>
    <w:next w:val="Normal"/>
    <w:qFormat/>
    <w:rsid w:val="00AB13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AB132E"/>
    <w:pPr>
      <w:spacing w:before="480"/>
      <w:jc w:val="center"/>
    </w:pPr>
    <w:rPr>
      <w:b/>
      <w:sz w:val="28"/>
    </w:rPr>
  </w:style>
  <w:style w:type="paragraph" w:customStyle="1" w:styleId="Normalaftertitle">
    <w:name w:val="Normal_after_title"/>
    <w:basedOn w:val="Normal"/>
    <w:next w:val="Normal"/>
    <w:rsid w:val="00AB132E"/>
    <w:pPr>
      <w:spacing w:before="360"/>
    </w:pPr>
  </w:style>
  <w:style w:type="paragraph" w:customStyle="1" w:styleId="ChapNo">
    <w:name w:val="Chap_No"/>
    <w:basedOn w:val="Normal"/>
    <w:next w:val="Chaptitle"/>
    <w:rsid w:val="00AB132E"/>
    <w:pPr>
      <w:keepNext/>
      <w:keepLines/>
      <w:spacing w:before="480"/>
      <w:jc w:val="center"/>
    </w:pPr>
    <w:rPr>
      <w:b/>
      <w:caps/>
      <w:sz w:val="28"/>
    </w:rPr>
  </w:style>
  <w:style w:type="paragraph" w:customStyle="1" w:styleId="Chaptitle">
    <w:name w:val="Chap_title"/>
    <w:basedOn w:val="Normal"/>
    <w:next w:val="Normalaftertitle"/>
    <w:rsid w:val="00AB132E"/>
    <w:pPr>
      <w:keepNext/>
      <w:keepLines/>
      <w:spacing w:before="240"/>
      <w:jc w:val="center"/>
    </w:pPr>
    <w:rPr>
      <w:b/>
      <w:sz w:val="28"/>
    </w:rPr>
  </w:style>
  <w:style w:type="paragraph" w:customStyle="1" w:styleId="AppendixNotitle">
    <w:name w:val="Appendix_No &amp; title"/>
    <w:basedOn w:val="AnnexNotitle"/>
    <w:next w:val="Normalaftertitle"/>
    <w:rsid w:val="00AB132E"/>
  </w:style>
  <w:style w:type="paragraph" w:customStyle="1" w:styleId="AnnexNotitle">
    <w:name w:val="Annex_No &amp; title"/>
    <w:basedOn w:val="Normal"/>
    <w:next w:val="Normalaftertitle"/>
    <w:rsid w:val="00AB132E"/>
    <w:pPr>
      <w:keepNext/>
      <w:keepLines/>
      <w:spacing w:before="480"/>
      <w:jc w:val="center"/>
    </w:pPr>
    <w:rPr>
      <w:b/>
      <w:sz w:val="28"/>
    </w:rPr>
  </w:style>
  <w:style w:type="paragraph" w:customStyle="1" w:styleId="ASN1">
    <w:name w:val="ASN.1"/>
    <w:basedOn w:val="Normal"/>
    <w:rsid w:val="00AB13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AB132E"/>
    <w:pPr>
      <w:keepNext/>
      <w:spacing w:before="160"/>
    </w:pPr>
    <w:rPr>
      <w:i/>
    </w:rPr>
  </w:style>
  <w:style w:type="paragraph" w:customStyle="1" w:styleId="ArtNo">
    <w:name w:val="Art_No"/>
    <w:basedOn w:val="Normal"/>
    <w:next w:val="Arttitle"/>
    <w:rsid w:val="00AB132E"/>
    <w:pPr>
      <w:keepNext/>
      <w:keepLines/>
      <w:spacing w:before="480"/>
      <w:jc w:val="center"/>
    </w:pPr>
    <w:rPr>
      <w:caps/>
      <w:sz w:val="28"/>
    </w:rPr>
  </w:style>
  <w:style w:type="paragraph" w:customStyle="1" w:styleId="Arttitle">
    <w:name w:val="Art_title"/>
    <w:basedOn w:val="Normal"/>
    <w:next w:val="Normalaftertitle"/>
    <w:rsid w:val="00AB132E"/>
    <w:pPr>
      <w:keepNext/>
      <w:keepLines/>
      <w:spacing w:before="240"/>
      <w:jc w:val="center"/>
    </w:pPr>
    <w:rPr>
      <w:b/>
      <w:sz w:val="28"/>
    </w:rPr>
  </w:style>
  <w:style w:type="paragraph" w:customStyle="1" w:styleId="Call">
    <w:name w:val="Call"/>
    <w:basedOn w:val="Normal"/>
    <w:next w:val="Normal"/>
    <w:rsid w:val="00AB132E"/>
    <w:pPr>
      <w:keepNext/>
      <w:keepLines/>
      <w:spacing w:before="160"/>
      <w:ind w:left="794"/>
    </w:pPr>
    <w:rPr>
      <w:i/>
    </w:rPr>
  </w:style>
  <w:style w:type="paragraph" w:customStyle="1" w:styleId="enumlev1">
    <w:name w:val="enumlev1"/>
    <w:basedOn w:val="Normal"/>
    <w:rsid w:val="00AB132E"/>
    <w:pPr>
      <w:spacing w:before="80"/>
      <w:ind w:left="794" w:hanging="794"/>
    </w:pPr>
  </w:style>
  <w:style w:type="paragraph" w:customStyle="1" w:styleId="enumlev2">
    <w:name w:val="enumlev2"/>
    <w:basedOn w:val="enumlev1"/>
    <w:rsid w:val="00AB132E"/>
    <w:pPr>
      <w:ind w:left="1191" w:hanging="397"/>
    </w:pPr>
  </w:style>
  <w:style w:type="paragraph" w:customStyle="1" w:styleId="enumlev3">
    <w:name w:val="enumlev3"/>
    <w:basedOn w:val="enumlev2"/>
    <w:rsid w:val="00AB132E"/>
    <w:pPr>
      <w:ind w:left="1588"/>
    </w:pPr>
  </w:style>
  <w:style w:type="paragraph" w:customStyle="1" w:styleId="Equation">
    <w:name w:val="Equation"/>
    <w:basedOn w:val="Normal"/>
    <w:rsid w:val="00AB132E"/>
    <w:pPr>
      <w:tabs>
        <w:tab w:val="clear" w:pos="1191"/>
        <w:tab w:val="clear" w:pos="1588"/>
        <w:tab w:val="clear" w:pos="1985"/>
        <w:tab w:val="center" w:pos="4820"/>
        <w:tab w:val="right" w:pos="9639"/>
      </w:tabs>
    </w:pPr>
  </w:style>
  <w:style w:type="paragraph" w:customStyle="1" w:styleId="Equationlegend">
    <w:name w:val="Equation_legend"/>
    <w:basedOn w:val="Normal"/>
    <w:rsid w:val="00AB132E"/>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AB132E"/>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AB132E"/>
    <w:pPr>
      <w:keepNext/>
      <w:keepLines/>
      <w:spacing w:before="240" w:after="120"/>
      <w:jc w:val="center"/>
    </w:pPr>
  </w:style>
  <w:style w:type="paragraph" w:customStyle="1" w:styleId="FigureNotitle">
    <w:name w:val="Figure_No &amp; title"/>
    <w:basedOn w:val="Normal"/>
    <w:next w:val="Normalaftertitle"/>
    <w:rsid w:val="00AB132E"/>
    <w:pPr>
      <w:keepLines/>
      <w:spacing w:before="240" w:after="120"/>
      <w:jc w:val="center"/>
    </w:pPr>
    <w:rPr>
      <w:b/>
    </w:rPr>
  </w:style>
  <w:style w:type="character" w:styleId="PageNumber">
    <w:name w:val="page number"/>
    <w:basedOn w:val="DefaultParagraphFont"/>
    <w:rsid w:val="00AB132E"/>
  </w:style>
  <w:style w:type="paragraph" w:customStyle="1" w:styleId="Tabletext">
    <w:name w:val="Table_text"/>
    <w:basedOn w:val="Normal"/>
    <w:link w:val="TabletextChar"/>
    <w:rsid w:val="00AB13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rsid w:val="00AB132E"/>
    <w:pPr>
      <w:keepLines/>
      <w:spacing w:before="240" w:after="120"/>
      <w:jc w:val="center"/>
    </w:pPr>
  </w:style>
  <w:style w:type="paragraph" w:styleId="Footer">
    <w:name w:val="footer"/>
    <w:basedOn w:val="Normal"/>
    <w:link w:val="FooterChar"/>
    <w:rsid w:val="00AB132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AB132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AB132E"/>
    <w:rPr>
      <w:position w:val="6"/>
      <w:sz w:val="18"/>
    </w:rPr>
  </w:style>
  <w:style w:type="paragraph" w:styleId="FootnoteText">
    <w:name w:val="footnote text"/>
    <w:basedOn w:val="Note"/>
    <w:rsid w:val="00AB132E"/>
    <w:pPr>
      <w:keepLines/>
      <w:tabs>
        <w:tab w:val="left" w:pos="255"/>
      </w:tabs>
      <w:ind w:left="255" w:hanging="255"/>
    </w:pPr>
  </w:style>
  <w:style w:type="paragraph" w:customStyle="1" w:styleId="Note">
    <w:name w:val="Note"/>
    <w:basedOn w:val="Normal"/>
    <w:rsid w:val="00AB132E"/>
    <w:pPr>
      <w:spacing w:before="80"/>
    </w:pPr>
  </w:style>
  <w:style w:type="paragraph" w:styleId="Header">
    <w:name w:val="header"/>
    <w:basedOn w:val="Normal"/>
    <w:rsid w:val="00AB132E"/>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AB132E"/>
  </w:style>
  <w:style w:type="paragraph" w:styleId="Index2">
    <w:name w:val="index 2"/>
    <w:basedOn w:val="Normal"/>
    <w:next w:val="Normal"/>
    <w:semiHidden/>
    <w:rsid w:val="00AB132E"/>
    <w:pPr>
      <w:ind w:left="283"/>
    </w:pPr>
  </w:style>
  <w:style w:type="paragraph" w:styleId="Index3">
    <w:name w:val="index 3"/>
    <w:basedOn w:val="Normal"/>
    <w:next w:val="Normal"/>
    <w:semiHidden/>
    <w:rsid w:val="00AB132E"/>
    <w:pPr>
      <w:ind w:left="566"/>
    </w:pPr>
  </w:style>
  <w:style w:type="paragraph" w:customStyle="1" w:styleId="PartNo">
    <w:name w:val="Part_No"/>
    <w:basedOn w:val="Normal"/>
    <w:next w:val="Partref"/>
    <w:rsid w:val="00AB132E"/>
    <w:pPr>
      <w:keepNext/>
      <w:keepLines/>
      <w:spacing w:before="480" w:after="80"/>
      <w:jc w:val="center"/>
    </w:pPr>
    <w:rPr>
      <w:caps/>
      <w:sz w:val="28"/>
    </w:rPr>
  </w:style>
  <w:style w:type="paragraph" w:customStyle="1" w:styleId="Partref">
    <w:name w:val="Part_ref"/>
    <w:basedOn w:val="Normal"/>
    <w:next w:val="Parttitle"/>
    <w:rsid w:val="00AB132E"/>
    <w:pPr>
      <w:keepNext/>
      <w:keepLines/>
      <w:spacing w:before="280"/>
      <w:jc w:val="center"/>
    </w:pPr>
  </w:style>
  <w:style w:type="paragraph" w:customStyle="1" w:styleId="Parttitle">
    <w:name w:val="Part_title"/>
    <w:basedOn w:val="Normal"/>
    <w:next w:val="Normalaftertitle"/>
    <w:rsid w:val="00AB132E"/>
    <w:pPr>
      <w:keepNext/>
      <w:keepLines/>
      <w:spacing w:before="240" w:after="280"/>
      <w:jc w:val="center"/>
    </w:pPr>
    <w:rPr>
      <w:b/>
      <w:sz w:val="28"/>
    </w:rPr>
  </w:style>
  <w:style w:type="paragraph" w:customStyle="1" w:styleId="Section1">
    <w:name w:val="Section_1"/>
    <w:basedOn w:val="Normal"/>
    <w:next w:val="Normal"/>
    <w:rsid w:val="00AB132E"/>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AB132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AB132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B132E"/>
  </w:style>
  <w:style w:type="paragraph" w:customStyle="1" w:styleId="QuestionNo">
    <w:name w:val="Question_No"/>
    <w:basedOn w:val="RecNo"/>
    <w:next w:val="Questiontitle"/>
    <w:rsid w:val="00AB132E"/>
  </w:style>
  <w:style w:type="paragraph" w:customStyle="1" w:styleId="RecNo">
    <w:name w:val="Rec_No"/>
    <w:basedOn w:val="Normal"/>
    <w:next w:val="Rectitle"/>
    <w:rsid w:val="00AB132E"/>
    <w:pPr>
      <w:keepNext/>
      <w:keepLines/>
      <w:spacing w:before="0"/>
    </w:pPr>
    <w:rPr>
      <w:b/>
      <w:sz w:val="28"/>
    </w:rPr>
  </w:style>
  <w:style w:type="paragraph" w:customStyle="1" w:styleId="Rectitle">
    <w:name w:val="Rec_title"/>
    <w:basedOn w:val="Normal"/>
    <w:next w:val="Normalaftertitle"/>
    <w:rsid w:val="00AB132E"/>
    <w:pPr>
      <w:keepNext/>
      <w:keepLines/>
      <w:spacing w:before="360"/>
      <w:jc w:val="center"/>
    </w:pPr>
    <w:rPr>
      <w:b/>
      <w:sz w:val="28"/>
    </w:rPr>
  </w:style>
  <w:style w:type="paragraph" w:customStyle="1" w:styleId="Questiontitle">
    <w:name w:val="Question_title"/>
    <w:basedOn w:val="Rectitle"/>
    <w:next w:val="Questionref"/>
    <w:rsid w:val="00AB132E"/>
  </w:style>
  <w:style w:type="paragraph" w:customStyle="1" w:styleId="Questionref">
    <w:name w:val="Question_ref"/>
    <w:basedOn w:val="Recref"/>
    <w:next w:val="Questiondate"/>
    <w:rsid w:val="00AB132E"/>
  </w:style>
  <w:style w:type="paragraph" w:customStyle="1" w:styleId="Reftext">
    <w:name w:val="Ref_text"/>
    <w:basedOn w:val="Normal"/>
    <w:rsid w:val="00AB132E"/>
    <w:pPr>
      <w:ind w:left="794" w:hanging="794"/>
    </w:pPr>
  </w:style>
  <w:style w:type="paragraph" w:customStyle="1" w:styleId="Repdate">
    <w:name w:val="Rep_date"/>
    <w:basedOn w:val="Recdate"/>
    <w:next w:val="Normalaftertitle"/>
    <w:rsid w:val="00AB132E"/>
  </w:style>
  <w:style w:type="paragraph" w:customStyle="1" w:styleId="RepNo">
    <w:name w:val="Rep_No"/>
    <w:basedOn w:val="RecNo"/>
    <w:next w:val="Reptitle"/>
    <w:rsid w:val="00AB132E"/>
  </w:style>
  <w:style w:type="paragraph" w:customStyle="1" w:styleId="Reptitle">
    <w:name w:val="Rep_title"/>
    <w:basedOn w:val="Rectitle"/>
    <w:next w:val="Repref"/>
    <w:rsid w:val="00AB132E"/>
  </w:style>
  <w:style w:type="paragraph" w:customStyle="1" w:styleId="Repref">
    <w:name w:val="Rep_ref"/>
    <w:basedOn w:val="Recref"/>
    <w:next w:val="Repdate"/>
    <w:rsid w:val="00AB132E"/>
  </w:style>
  <w:style w:type="paragraph" w:customStyle="1" w:styleId="Resdate">
    <w:name w:val="Res_date"/>
    <w:basedOn w:val="Recdate"/>
    <w:next w:val="Normalaftertitle"/>
    <w:rsid w:val="00AB132E"/>
  </w:style>
  <w:style w:type="paragraph" w:customStyle="1" w:styleId="ResNo">
    <w:name w:val="Res_No"/>
    <w:basedOn w:val="RecNo"/>
    <w:next w:val="Restitle"/>
    <w:rsid w:val="00AB132E"/>
  </w:style>
  <w:style w:type="paragraph" w:customStyle="1" w:styleId="Restitle">
    <w:name w:val="Res_title"/>
    <w:basedOn w:val="Rectitle"/>
    <w:next w:val="Resref"/>
    <w:rsid w:val="00AB132E"/>
  </w:style>
  <w:style w:type="paragraph" w:customStyle="1" w:styleId="Resref">
    <w:name w:val="Res_ref"/>
    <w:basedOn w:val="Recref"/>
    <w:next w:val="Resdate"/>
    <w:rsid w:val="00AB132E"/>
  </w:style>
  <w:style w:type="paragraph" w:customStyle="1" w:styleId="SectionNo">
    <w:name w:val="Section_No"/>
    <w:basedOn w:val="Normal"/>
    <w:next w:val="Sectiontitle"/>
    <w:rsid w:val="00AB132E"/>
    <w:pPr>
      <w:keepNext/>
      <w:keepLines/>
      <w:spacing w:before="480" w:after="80"/>
      <w:jc w:val="center"/>
    </w:pPr>
    <w:rPr>
      <w:caps/>
      <w:sz w:val="28"/>
    </w:rPr>
  </w:style>
  <w:style w:type="paragraph" w:customStyle="1" w:styleId="Sectiontitle">
    <w:name w:val="Section_title"/>
    <w:basedOn w:val="Normal"/>
    <w:next w:val="Normalaftertitle"/>
    <w:rsid w:val="00AB132E"/>
    <w:pPr>
      <w:keepNext/>
      <w:keepLines/>
      <w:spacing w:before="480" w:after="280"/>
      <w:jc w:val="center"/>
    </w:pPr>
    <w:rPr>
      <w:b/>
      <w:sz w:val="28"/>
    </w:rPr>
  </w:style>
  <w:style w:type="paragraph" w:customStyle="1" w:styleId="Source">
    <w:name w:val="Source"/>
    <w:basedOn w:val="Normal"/>
    <w:next w:val="Normalaftertitle"/>
    <w:rsid w:val="00AB132E"/>
    <w:pPr>
      <w:spacing w:before="840" w:after="200"/>
      <w:jc w:val="center"/>
    </w:pPr>
    <w:rPr>
      <w:b/>
      <w:sz w:val="28"/>
    </w:rPr>
  </w:style>
  <w:style w:type="paragraph" w:customStyle="1" w:styleId="SpecialFooter">
    <w:name w:val="Special Footer"/>
    <w:basedOn w:val="Footer"/>
    <w:rsid w:val="00AB132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AB13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B13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sid w:val="00AB132E"/>
    <w:rPr>
      <w:vertAlign w:val="superscript"/>
    </w:rPr>
  </w:style>
  <w:style w:type="paragraph" w:customStyle="1" w:styleId="TableNotitle">
    <w:name w:val="Table_No &amp; title"/>
    <w:basedOn w:val="Normal"/>
    <w:next w:val="Tablehead"/>
    <w:rsid w:val="00AB132E"/>
    <w:pPr>
      <w:keepNext/>
      <w:keepLines/>
      <w:spacing w:before="360" w:after="120"/>
      <w:jc w:val="center"/>
    </w:pPr>
    <w:rPr>
      <w:b/>
    </w:rPr>
  </w:style>
  <w:style w:type="paragraph" w:customStyle="1" w:styleId="Title1">
    <w:name w:val="Title 1"/>
    <w:basedOn w:val="Source"/>
    <w:next w:val="Title2"/>
    <w:rsid w:val="00AB132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B132E"/>
  </w:style>
  <w:style w:type="paragraph" w:customStyle="1" w:styleId="Title3">
    <w:name w:val="Title 3"/>
    <w:basedOn w:val="Title2"/>
    <w:next w:val="Title4"/>
    <w:rsid w:val="00AB132E"/>
    <w:rPr>
      <w:caps w:val="0"/>
    </w:rPr>
  </w:style>
  <w:style w:type="paragraph" w:customStyle="1" w:styleId="Title4">
    <w:name w:val="Title 4"/>
    <w:basedOn w:val="Title3"/>
    <w:next w:val="Heading1"/>
    <w:rsid w:val="00AB132E"/>
    <w:rPr>
      <w:b/>
    </w:rPr>
  </w:style>
  <w:style w:type="paragraph" w:customStyle="1" w:styleId="toc0">
    <w:name w:val="toc 0"/>
    <w:basedOn w:val="Normal"/>
    <w:next w:val="TOC1"/>
    <w:rsid w:val="00AB132E"/>
    <w:pPr>
      <w:tabs>
        <w:tab w:val="clear" w:pos="794"/>
        <w:tab w:val="clear" w:pos="1191"/>
        <w:tab w:val="clear" w:pos="1588"/>
        <w:tab w:val="clear" w:pos="1985"/>
        <w:tab w:val="right" w:pos="9639"/>
      </w:tabs>
    </w:pPr>
    <w:rPr>
      <w:b/>
    </w:rPr>
  </w:style>
  <w:style w:type="paragraph" w:styleId="TOC1">
    <w:name w:val="toc 1"/>
    <w:basedOn w:val="Normal"/>
    <w:semiHidden/>
    <w:rsid w:val="00AB132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B132E"/>
    <w:pPr>
      <w:spacing w:before="80"/>
      <w:ind w:left="1531" w:hanging="851"/>
    </w:pPr>
  </w:style>
  <w:style w:type="paragraph" w:styleId="TOC3">
    <w:name w:val="toc 3"/>
    <w:basedOn w:val="TOC2"/>
    <w:semiHidden/>
    <w:rsid w:val="00AB132E"/>
  </w:style>
  <w:style w:type="paragraph" w:styleId="TOC4">
    <w:name w:val="toc 4"/>
    <w:basedOn w:val="TOC3"/>
    <w:semiHidden/>
    <w:rsid w:val="00AB132E"/>
  </w:style>
  <w:style w:type="paragraph" w:styleId="TOC5">
    <w:name w:val="toc 5"/>
    <w:basedOn w:val="TOC4"/>
    <w:semiHidden/>
    <w:rsid w:val="00AB132E"/>
  </w:style>
  <w:style w:type="paragraph" w:styleId="TOC6">
    <w:name w:val="toc 6"/>
    <w:basedOn w:val="TOC4"/>
    <w:semiHidden/>
    <w:rsid w:val="00AB132E"/>
  </w:style>
  <w:style w:type="paragraph" w:styleId="TOC7">
    <w:name w:val="toc 7"/>
    <w:basedOn w:val="TOC4"/>
    <w:semiHidden/>
    <w:rsid w:val="00AB132E"/>
  </w:style>
  <w:style w:type="paragraph" w:styleId="TOC8">
    <w:name w:val="toc 8"/>
    <w:basedOn w:val="TOC4"/>
    <w:semiHidden/>
    <w:rsid w:val="00AB132E"/>
  </w:style>
  <w:style w:type="character" w:customStyle="1" w:styleId="Appdef">
    <w:name w:val="App_def"/>
    <w:basedOn w:val="DefaultParagraphFont"/>
    <w:rsid w:val="00AB132E"/>
    <w:rPr>
      <w:rFonts w:ascii="Times New Roman" w:hAnsi="Times New Roman"/>
      <w:b/>
    </w:rPr>
  </w:style>
  <w:style w:type="character" w:customStyle="1" w:styleId="Appref">
    <w:name w:val="App_ref"/>
    <w:basedOn w:val="DefaultParagraphFont"/>
    <w:rsid w:val="00AB132E"/>
  </w:style>
  <w:style w:type="character" w:customStyle="1" w:styleId="Artdef">
    <w:name w:val="Art_def"/>
    <w:basedOn w:val="DefaultParagraphFont"/>
    <w:rsid w:val="00AB132E"/>
    <w:rPr>
      <w:rFonts w:ascii="Times New Roman" w:hAnsi="Times New Roman"/>
      <w:b/>
    </w:rPr>
  </w:style>
  <w:style w:type="character" w:customStyle="1" w:styleId="Artref">
    <w:name w:val="Art_ref"/>
    <w:basedOn w:val="DefaultParagraphFont"/>
    <w:rsid w:val="00AB132E"/>
  </w:style>
  <w:style w:type="paragraph" w:customStyle="1" w:styleId="Reftitle">
    <w:name w:val="Ref_title"/>
    <w:basedOn w:val="Normal"/>
    <w:next w:val="Reftext"/>
    <w:rsid w:val="00AB132E"/>
    <w:pPr>
      <w:spacing w:before="480"/>
      <w:jc w:val="center"/>
    </w:pPr>
    <w:rPr>
      <w:b/>
    </w:rPr>
  </w:style>
  <w:style w:type="character" w:customStyle="1" w:styleId="Resdef">
    <w:name w:val="Res_def"/>
    <w:basedOn w:val="DefaultParagraphFont"/>
    <w:rsid w:val="00AB132E"/>
    <w:rPr>
      <w:rFonts w:ascii="Times New Roman" w:hAnsi="Times New Roman"/>
      <w:b/>
    </w:rPr>
  </w:style>
  <w:style w:type="character" w:customStyle="1" w:styleId="Tablefreq">
    <w:name w:val="Table_freq"/>
    <w:basedOn w:val="DefaultParagraphFont"/>
    <w:rsid w:val="00AB132E"/>
    <w:rPr>
      <w:b/>
      <w:color w:val="auto"/>
    </w:rPr>
  </w:style>
  <w:style w:type="paragraph" w:customStyle="1" w:styleId="Formal">
    <w:name w:val="Formal"/>
    <w:basedOn w:val="ASN1"/>
    <w:rsid w:val="00AB132E"/>
    <w:rPr>
      <w:b w:val="0"/>
    </w:rPr>
  </w:style>
  <w:style w:type="paragraph" w:customStyle="1" w:styleId="FooterQP">
    <w:name w:val="Footer_QP"/>
    <w:basedOn w:val="Normal"/>
    <w:rsid w:val="00AB132E"/>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rsid w:val="00AB132E"/>
    <w:pPr>
      <w:keepNext/>
      <w:spacing w:before="160"/>
    </w:pPr>
    <w:rPr>
      <w:b/>
    </w:rPr>
  </w:style>
  <w:style w:type="paragraph" w:customStyle="1" w:styleId="Section2">
    <w:name w:val="Section_2"/>
    <w:basedOn w:val="Normal"/>
    <w:next w:val="Normal"/>
    <w:rsid w:val="00AB132E"/>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AB132E"/>
    <w:pPr>
      <w:keepNext/>
      <w:keepLines/>
      <w:spacing w:before="480"/>
      <w:jc w:val="center"/>
    </w:pPr>
    <w:rPr>
      <w:caps/>
      <w:sz w:val="28"/>
    </w:rPr>
  </w:style>
  <w:style w:type="paragraph" w:customStyle="1" w:styleId="QuestionNoBR">
    <w:name w:val="Question_No_BR"/>
    <w:basedOn w:val="RecNoBR"/>
    <w:next w:val="Questiontitle"/>
    <w:rsid w:val="00AB132E"/>
  </w:style>
  <w:style w:type="paragraph" w:customStyle="1" w:styleId="RepNoBR">
    <w:name w:val="Rep_No_BR"/>
    <w:basedOn w:val="RecNoBR"/>
    <w:next w:val="Reptitle"/>
    <w:rsid w:val="00AB132E"/>
  </w:style>
  <w:style w:type="paragraph" w:customStyle="1" w:styleId="ResNoBR">
    <w:name w:val="Res_No_BR"/>
    <w:basedOn w:val="RecNoBR"/>
    <w:next w:val="Restitle"/>
    <w:rsid w:val="00AB132E"/>
  </w:style>
  <w:style w:type="paragraph" w:customStyle="1" w:styleId="TabletitleBR">
    <w:name w:val="Table_title_BR"/>
    <w:basedOn w:val="Normal"/>
    <w:next w:val="Tablehead"/>
    <w:rsid w:val="00AB132E"/>
    <w:pPr>
      <w:keepNext/>
      <w:keepLines/>
      <w:spacing w:before="0" w:after="120"/>
      <w:jc w:val="center"/>
    </w:pPr>
    <w:rPr>
      <w:b/>
    </w:rPr>
  </w:style>
  <w:style w:type="paragraph" w:customStyle="1" w:styleId="TableNoBR">
    <w:name w:val="Table_No_BR"/>
    <w:basedOn w:val="Normal"/>
    <w:next w:val="TabletitleBR"/>
    <w:rsid w:val="00AB132E"/>
    <w:pPr>
      <w:keepNext/>
      <w:spacing w:before="560" w:after="120"/>
      <w:jc w:val="center"/>
    </w:pPr>
    <w:rPr>
      <w:caps/>
    </w:rPr>
  </w:style>
  <w:style w:type="paragraph" w:customStyle="1" w:styleId="Tableref">
    <w:name w:val="Table_ref"/>
    <w:basedOn w:val="Normal"/>
    <w:next w:val="TabletitleBR"/>
    <w:rsid w:val="00AB132E"/>
    <w:pPr>
      <w:keepNext/>
      <w:spacing w:before="0" w:after="120"/>
      <w:jc w:val="center"/>
    </w:pPr>
  </w:style>
  <w:style w:type="character" w:customStyle="1" w:styleId="Recdef">
    <w:name w:val="Rec_def"/>
    <w:basedOn w:val="DefaultParagraphFont"/>
    <w:rsid w:val="00AB132E"/>
    <w:rPr>
      <w:b/>
    </w:rPr>
  </w:style>
  <w:style w:type="paragraph" w:customStyle="1" w:styleId="FiguretitleBR">
    <w:name w:val="Figure_title_BR"/>
    <w:basedOn w:val="TabletitleBR"/>
    <w:next w:val="Figurewithouttitle"/>
    <w:rsid w:val="00AB132E"/>
    <w:pPr>
      <w:keepNext w:val="0"/>
      <w:spacing w:after="480"/>
    </w:pPr>
  </w:style>
  <w:style w:type="paragraph" w:customStyle="1" w:styleId="FigureNoBR">
    <w:name w:val="Figure_No_BR"/>
    <w:basedOn w:val="Normal"/>
    <w:next w:val="FiguretitleBR"/>
    <w:rsid w:val="00AB132E"/>
    <w:pPr>
      <w:keepNext/>
      <w:keepLines/>
      <w:spacing w:before="480" w:after="120"/>
      <w:jc w:val="center"/>
    </w:pPr>
    <w:rPr>
      <w:caps/>
    </w:rPr>
  </w:style>
  <w:style w:type="character" w:styleId="Hyperlink">
    <w:name w:val="Hyperlink"/>
    <w:basedOn w:val="DefaultParagraphFont"/>
    <w:uiPriority w:val="99"/>
    <w:unhideWhenUsed/>
    <w:rsid w:val="00051438"/>
    <w:rPr>
      <w:color w:val="0000FF"/>
      <w:u w:val="single"/>
    </w:rPr>
  </w:style>
  <w:style w:type="paragraph" w:styleId="Signature">
    <w:name w:val="Signature"/>
    <w:basedOn w:val="Normal"/>
    <w:link w:val="SignatureChar"/>
    <w:rsid w:val="00F64D4A"/>
    <w:pPr>
      <w:tabs>
        <w:tab w:val="clear" w:pos="794"/>
        <w:tab w:val="clear" w:pos="1191"/>
        <w:tab w:val="clear" w:pos="1588"/>
        <w:tab w:val="clear" w:pos="1985"/>
      </w:tabs>
      <w:overflowPunct/>
      <w:autoSpaceDE/>
      <w:autoSpaceDN/>
      <w:adjustRightInd/>
      <w:spacing w:before="480"/>
      <w:ind w:left="4961"/>
      <w:textAlignment w:val="auto"/>
    </w:pPr>
    <w:rPr>
      <w:rFonts w:ascii="Arial" w:eastAsia="Times New Roman" w:hAnsi="Arial"/>
      <w:sz w:val="22"/>
      <w:lang w:val="en-US"/>
    </w:rPr>
  </w:style>
  <w:style w:type="character" w:customStyle="1" w:styleId="SignatureChar">
    <w:name w:val="Signature Char"/>
    <w:basedOn w:val="DefaultParagraphFont"/>
    <w:link w:val="Signature"/>
    <w:rsid w:val="00F64D4A"/>
    <w:rPr>
      <w:rFonts w:ascii="Arial" w:eastAsia="Times New Roman" w:hAnsi="Arial"/>
      <w:sz w:val="22"/>
      <w:lang w:eastAsia="en-US"/>
    </w:rPr>
  </w:style>
  <w:style w:type="paragraph" w:styleId="NormalIndent">
    <w:name w:val="Normal Indent"/>
    <w:basedOn w:val="Normal"/>
    <w:rsid w:val="00F64D4A"/>
    <w:pPr>
      <w:tabs>
        <w:tab w:val="clear" w:pos="794"/>
        <w:tab w:val="clear" w:pos="1191"/>
        <w:tab w:val="clear" w:pos="1588"/>
        <w:tab w:val="clear" w:pos="1985"/>
      </w:tabs>
      <w:overflowPunct/>
      <w:autoSpaceDE/>
      <w:autoSpaceDN/>
      <w:adjustRightInd/>
      <w:spacing w:before="240"/>
      <w:ind w:left="567"/>
      <w:textAlignment w:val="auto"/>
    </w:pPr>
    <w:rPr>
      <w:rFonts w:ascii="Arial" w:eastAsia="Times New Roman" w:hAnsi="Arial"/>
      <w:sz w:val="22"/>
      <w:lang w:val="en-US"/>
    </w:rPr>
  </w:style>
  <w:style w:type="paragraph" w:customStyle="1" w:styleId="Annex">
    <w:name w:val="Annex_#"/>
    <w:basedOn w:val="Normal"/>
    <w:next w:val="Normal"/>
    <w:rsid w:val="00F64D4A"/>
    <w:pPr>
      <w:keepNext/>
      <w:keepLines/>
      <w:overflowPunct/>
      <w:autoSpaceDE/>
      <w:autoSpaceDN/>
      <w:adjustRightInd/>
      <w:spacing w:before="480" w:after="80"/>
      <w:jc w:val="center"/>
      <w:textAlignment w:val="auto"/>
    </w:pPr>
    <w:rPr>
      <w:rFonts w:eastAsia="Times New Roman"/>
      <w:caps/>
    </w:rPr>
  </w:style>
  <w:style w:type="paragraph" w:styleId="BodyText">
    <w:name w:val="Body Text"/>
    <w:basedOn w:val="Normal"/>
    <w:link w:val="BodyTextChar"/>
    <w:rsid w:val="00F64D4A"/>
    <w:pPr>
      <w:widowControl w:val="0"/>
      <w:tabs>
        <w:tab w:val="clear" w:pos="794"/>
        <w:tab w:val="clear" w:pos="1191"/>
        <w:tab w:val="clear" w:pos="1588"/>
        <w:tab w:val="clear" w:pos="1985"/>
      </w:tabs>
      <w:overflowPunct/>
      <w:autoSpaceDE/>
      <w:autoSpaceDN/>
      <w:adjustRightInd/>
      <w:spacing w:before="0"/>
      <w:jc w:val="both"/>
      <w:textAlignment w:val="auto"/>
    </w:pPr>
    <w:rPr>
      <w:rFonts w:eastAsia="Times New Roman"/>
      <w:lang w:val="en-US"/>
    </w:rPr>
  </w:style>
  <w:style w:type="character" w:customStyle="1" w:styleId="BodyTextChar">
    <w:name w:val="Body Text Char"/>
    <w:basedOn w:val="DefaultParagraphFont"/>
    <w:link w:val="BodyText"/>
    <w:rsid w:val="00F64D4A"/>
    <w:rPr>
      <w:rFonts w:ascii="Times New Roman" w:eastAsia="Times New Roman" w:hAnsi="Times New Roman"/>
      <w:sz w:val="24"/>
      <w:lang w:eastAsia="en-US"/>
    </w:rPr>
  </w:style>
  <w:style w:type="paragraph" w:styleId="DocumentMap">
    <w:name w:val="Document Map"/>
    <w:basedOn w:val="Normal"/>
    <w:link w:val="DocumentMapChar"/>
    <w:semiHidden/>
    <w:rsid w:val="00F64D4A"/>
    <w:pPr>
      <w:shd w:val="clear" w:color="auto" w:fill="000080"/>
      <w:tabs>
        <w:tab w:val="clear" w:pos="794"/>
        <w:tab w:val="clear" w:pos="1191"/>
        <w:tab w:val="clear" w:pos="1588"/>
        <w:tab w:val="clear" w:pos="1985"/>
      </w:tabs>
      <w:overflowPunct/>
      <w:autoSpaceDE/>
      <w:autoSpaceDN/>
      <w:adjustRightInd/>
      <w:spacing w:before="240"/>
      <w:textAlignment w:val="auto"/>
    </w:pPr>
    <w:rPr>
      <w:rFonts w:ascii="Tahoma" w:eastAsia="Times New Roman" w:hAnsi="Tahoma"/>
      <w:sz w:val="22"/>
      <w:lang w:val="en-US"/>
    </w:rPr>
  </w:style>
  <w:style w:type="character" w:customStyle="1" w:styleId="DocumentMapChar">
    <w:name w:val="Document Map Char"/>
    <w:basedOn w:val="DefaultParagraphFont"/>
    <w:link w:val="DocumentMap"/>
    <w:semiHidden/>
    <w:rsid w:val="00F64D4A"/>
    <w:rPr>
      <w:rFonts w:ascii="Tahoma" w:eastAsia="Times New Roman" w:hAnsi="Tahoma"/>
      <w:sz w:val="22"/>
      <w:shd w:val="clear" w:color="auto" w:fill="000080"/>
      <w:lang w:eastAsia="en-US"/>
    </w:rPr>
  </w:style>
  <w:style w:type="paragraph" w:customStyle="1" w:styleId="TableText0">
    <w:name w:val="Table_Text"/>
    <w:basedOn w:val="Normal"/>
    <w:rsid w:val="00F64D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Times New Roman"/>
      <w:sz w:val="22"/>
    </w:rPr>
  </w:style>
  <w:style w:type="paragraph" w:customStyle="1" w:styleId="TableHead0">
    <w:name w:val="Table_Head"/>
    <w:basedOn w:val="TableText0"/>
    <w:rsid w:val="00F64D4A"/>
    <w:pPr>
      <w:keepNext/>
      <w:spacing w:before="80" w:after="80"/>
      <w:jc w:val="center"/>
    </w:pPr>
    <w:rPr>
      <w:b/>
    </w:rPr>
  </w:style>
  <w:style w:type="paragraph" w:customStyle="1" w:styleId="TableLegend0">
    <w:name w:val="Table_Legend"/>
    <w:basedOn w:val="TableText0"/>
    <w:rsid w:val="00F64D4A"/>
    <w:pPr>
      <w:overflowPunct w:val="0"/>
      <w:autoSpaceDE w:val="0"/>
      <w:autoSpaceDN w:val="0"/>
      <w:adjustRightInd w:val="0"/>
      <w:spacing w:before="120"/>
      <w:textAlignment w:val="baseline"/>
    </w:pPr>
    <w:rPr>
      <w:lang w:val="fr-FR"/>
    </w:rPr>
  </w:style>
  <w:style w:type="paragraph" w:customStyle="1" w:styleId="ITUintr">
    <w:name w:val="ITU_intr"/>
    <w:basedOn w:val="Normal"/>
    <w:next w:val="Normal"/>
    <w:rsid w:val="00F64D4A"/>
    <w:pPr>
      <w:tabs>
        <w:tab w:val="clear" w:pos="794"/>
        <w:tab w:val="clear" w:pos="1191"/>
        <w:tab w:val="clear" w:pos="1588"/>
        <w:tab w:val="clear" w:pos="1985"/>
        <w:tab w:val="left" w:pos="737"/>
        <w:tab w:val="left" w:pos="1134"/>
      </w:tabs>
      <w:spacing w:before="567" w:after="57"/>
    </w:pPr>
    <w:rPr>
      <w:rFonts w:eastAsia="Times New Roman"/>
      <w:sz w:val="20"/>
      <w:lang w:val="fr-FR"/>
    </w:rPr>
  </w:style>
  <w:style w:type="paragraph" w:styleId="BodyText2">
    <w:name w:val="Body Text 2"/>
    <w:basedOn w:val="Normal"/>
    <w:link w:val="BodyText2Char"/>
    <w:rsid w:val="00F64D4A"/>
    <w:pPr>
      <w:tabs>
        <w:tab w:val="clear" w:pos="794"/>
        <w:tab w:val="clear" w:pos="1191"/>
        <w:tab w:val="clear" w:pos="1588"/>
        <w:tab w:val="clear" w:pos="1985"/>
        <w:tab w:val="left" w:pos="-720"/>
        <w:tab w:val="left" w:pos="680"/>
        <w:tab w:val="left" w:pos="5103"/>
        <w:tab w:val="left" w:pos="7938"/>
        <w:tab w:val="left" w:pos="8505"/>
        <w:tab w:val="left" w:pos="9072"/>
      </w:tabs>
      <w:suppressAutoHyphens/>
      <w:overflowPunct/>
      <w:autoSpaceDE/>
      <w:autoSpaceDN/>
      <w:adjustRightInd/>
      <w:spacing w:before="0"/>
      <w:jc w:val="center"/>
      <w:textAlignment w:val="auto"/>
    </w:pPr>
    <w:rPr>
      <w:rFonts w:eastAsia="Times New Roman"/>
      <w:i/>
      <w:iCs/>
      <w:sz w:val="22"/>
      <w:lang w:val="en-US"/>
    </w:rPr>
  </w:style>
  <w:style w:type="character" w:customStyle="1" w:styleId="BodyText2Char">
    <w:name w:val="Body Text 2 Char"/>
    <w:basedOn w:val="DefaultParagraphFont"/>
    <w:link w:val="BodyText2"/>
    <w:rsid w:val="00F64D4A"/>
    <w:rPr>
      <w:rFonts w:ascii="Times New Roman" w:eastAsia="Times New Roman" w:hAnsi="Times New Roman"/>
      <w:i/>
      <w:iCs/>
      <w:sz w:val="22"/>
      <w:lang w:eastAsia="en-US"/>
    </w:rPr>
  </w:style>
  <w:style w:type="character" w:styleId="FollowedHyperlink">
    <w:name w:val="FollowedHyperlink"/>
    <w:basedOn w:val="DefaultParagraphFont"/>
    <w:rsid w:val="00F64D4A"/>
    <w:rPr>
      <w:color w:val="800080"/>
      <w:u w:val="single"/>
    </w:rPr>
  </w:style>
  <w:style w:type="table" w:styleId="TableGrid">
    <w:name w:val="Table Grid"/>
    <w:basedOn w:val="TableNormal"/>
    <w:rsid w:val="00F64D4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64D4A"/>
    <w:pPr>
      <w:tabs>
        <w:tab w:val="clear" w:pos="794"/>
        <w:tab w:val="clear" w:pos="1191"/>
        <w:tab w:val="clear" w:pos="1588"/>
        <w:tab w:val="clear" w:pos="1985"/>
      </w:tabs>
      <w:overflowPunct/>
      <w:autoSpaceDE/>
      <w:autoSpaceDN/>
      <w:adjustRightInd/>
      <w:spacing w:before="0"/>
      <w:textAlignment w:val="auto"/>
    </w:pPr>
    <w:rPr>
      <w:rFonts w:ascii="Courier New" w:eastAsia="Batang" w:hAnsi="Courier New" w:cs="Courier New"/>
      <w:sz w:val="20"/>
      <w:lang w:val="en-US" w:eastAsia="ko-KR"/>
    </w:rPr>
  </w:style>
  <w:style w:type="character" w:customStyle="1" w:styleId="PlainTextChar">
    <w:name w:val="Plain Text Char"/>
    <w:basedOn w:val="DefaultParagraphFont"/>
    <w:link w:val="PlainText"/>
    <w:rsid w:val="00F64D4A"/>
    <w:rPr>
      <w:rFonts w:ascii="Courier New" w:eastAsia="Batang" w:hAnsi="Courier New" w:cs="Courier New"/>
      <w:lang w:eastAsia="ko-KR"/>
    </w:rPr>
  </w:style>
  <w:style w:type="paragraph" w:styleId="BalloonText">
    <w:name w:val="Balloon Text"/>
    <w:basedOn w:val="Normal"/>
    <w:link w:val="BalloonTextChar"/>
    <w:semiHidden/>
    <w:rsid w:val="00F64D4A"/>
    <w:pPr>
      <w:tabs>
        <w:tab w:val="clear" w:pos="794"/>
        <w:tab w:val="clear" w:pos="1191"/>
        <w:tab w:val="clear" w:pos="1588"/>
        <w:tab w:val="clear" w:pos="1985"/>
      </w:tabs>
      <w:overflowPunct/>
      <w:autoSpaceDE/>
      <w:autoSpaceDN/>
      <w:adjustRightInd/>
      <w:spacing w:before="240"/>
      <w:textAlignment w:val="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64D4A"/>
    <w:rPr>
      <w:rFonts w:ascii="Tahoma" w:eastAsia="Times New Roman" w:hAnsi="Tahoma" w:cs="Tahoma"/>
      <w:sz w:val="16"/>
      <w:szCs w:val="16"/>
      <w:lang w:eastAsia="en-US"/>
    </w:rPr>
  </w:style>
  <w:style w:type="character" w:styleId="CommentReference">
    <w:name w:val="annotation reference"/>
    <w:basedOn w:val="DefaultParagraphFont"/>
    <w:semiHidden/>
    <w:rsid w:val="00F64D4A"/>
    <w:rPr>
      <w:sz w:val="16"/>
      <w:szCs w:val="16"/>
    </w:rPr>
  </w:style>
  <w:style w:type="paragraph" w:styleId="CommentText">
    <w:name w:val="annotation text"/>
    <w:basedOn w:val="Normal"/>
    <w:link w:val="CommentTextChar"/>
    <w:semiHidden/>
    <w:rsid w:val="00F64D4A"/>
    <w:pPr>
      <w:tabs>
        <w:tab w:val="clear" w:pos="794"/>
        <w:tab w:val="clear" w:pos="1191"/>
        <w:tab w:val="clear" w:pos="1588"/>
        <w:tab w:val="clear" w:pos="1985"/>
      </w:tabs>
      <w:overflowPunct/>
      <w:autoSpaceDE/>
      <w:autoSpaceDN/>
      <w:adjustRightInd/>
      <w:spacing w:before="240"/>
      <w:textAlignment w:val="auto"/>
    </w:pPr>
    <w:rPr>
      <w:rFonts w:ascii="Arial" w:eastAsia="Times New Roman" w:hAnsi="Arial"/>
      <w:sz w:val="20"/>
      <w:lang w:val="en-US"/>
    </w:rPr>
  </w:style>
  <w:style w:type="character" w:customStyle="1" w:styleId="CommentTextChar">
    <w:name w:val="Comment Text Char"/>
    <w:basedOn w:val="DefaultParagraphFont"/>
    <w:link w:val="CommentText"/>
    <w:semiHidden/>
    <w:rsid w:val="00F64D4A"/>
    <w:rPr>
      <w:rFonts w:ascii="Arial" w:eastAsia="Times New Roman" w:hAnsi="Arial"/>
      <w:lang w:eastAsia="en-US"/>
    </w:rPr>
  </w:style>
  <w:style w:type="paragraph" w:styleId="CommentSubject">
    <w:name w:val="annotation subject"/>
    <w:basedOn w:val="CommentText"/>
    <w:next w:val="CommentText"/>
    <w:link w:val="CommentSubjectChar"/>
    <w:semiHidden/>
    <w:rsid w:val="00F64D4A"/>
    <w:rPr>
      <w:b/>
      <w:bCs/>
    </w:rPr>
  </w:style>
  <w:style w:type="character" w:customStyle="1" w:styleId="CommentSubjectChar">
    <w:name w:val="Comment Subject Char"/>
    <w:basedOn w:val="CommentTextChar"/>
    <w:link w:val="CommentSubject"/>
    <w:semiHidden/>
    <w:rsid w:val="00F64D4A"/>
    <w:rPr>
      <w:rFonts w:ascii="Arial" w:eastAsia="Times New Roman" w:hAnsi="Arial"/>
      <w:b/>
      <w:bCs/>
      <w:lang w:eastAsia="en-US"/>
    </w:rPr>
  </w:style>
  <w:style w:type="paragraph" w:styleId="z-TopofForm">
    <w:name w:val="HTML Top of Form"/>
    <w:basedOn w:val="Normal"/>
    <w:next w:val="Normal"/>
    <w:link w:val="z-TopofFormChar"/>
    <w:hidden/>
    <w:rsid w:val="00F64D4A"/>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F64D4A"/>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rsid w:val="00F64D4A"/>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F64D4A"/>
    <w:rPr>
      <w:rFonts w:ascii="Arial" w:eastAsia="Times New Roman" w:hAnsi="Arial" w:cs="Arial"/>
      <w:vanish/>
      <w:sz w:val="16"/>
      <w:szCs w:val="16"/>
      <w:lang w:eastAsia="en-US"/>
    </w:rPr>
  </w:style>
  <w:style w:type="character" w:customStyle="1" w:styleId="TabletextChar">
    <w:name w:val="Table_text Char"/>
    <w:basedOn w:val="DefaultParagraphFont"/>
    <w:link w:val="Tabletext"/>
    <w:rsid w:val="00F64D4A"/>
    <w:rPr>
      <w:rFonts w:ascii="Times New Roman" w:hAnsi="Times New Roman"/>
      <w:sz w:val="22"/>
      <w:lang w:val="en-GB" w:eastAsia="en-US"/>
    </w:rPr>
  </w:style>
  <w:style w:type="paragraph" w:styleId="ListParagraph">
    <w:name w:val="List Paragraph"/>
    <w:basedOn w:val="Normal"/>
    <w:uiPriority w:val="34"/>
    <w:qFormat/>
    <w:rsid w:val="00F64D4A"/>
    <w:pPr>
      <w:widowControl w:val="0"/>
      <w:tabs>
        <w:tab w:val="clear" w:pos="794"/>
        <w:tab w:val="clear" w:pos="1191"/>
        <w:tab w:val="clear" w:pos="1588"/>
        <w:tab w:val="clear" w:pos="1985"/>
      </w:tabs>
      <w:wordWrap w:val="0"/>
      <w:overflowPunct/>
      <w:adjustRightInd/>
      <w:spacing w:before="0"/>
      <w:ind w:leftChars="400" w:left="800"/>
      <w:jc w:val="both"/>
      <w:textAlignment w:val="auto"/>
    </w:pPr>
    <w:rPr>
      <w:rFonts w:ascii="Calibri" w:eastAsia="Malgun Gothic" w:hAnsi="Calibri"/>
      <w:kern w:val="2"/>
      <w:sz w:val="20"/>
      <w:szCs w:val="22"/>
      <w:lang w:val="en-US" w:eastAsia="ko-KR"/>
    </w:rPr>
  </w:style>
  <w:style w:type="character" w:customStyle="1" w:styleId="FooterChar">
    <w:name w:val="Footer Char"/>
    <w:basedOn w:val="DefaultParagraphFont"/>
    <w:link w:val="Footer"/>
    <w:locked/>
    <w:rsid w:val="00546752"/>
    <w:rPr>
      <w:rFonts w:ascii="Times New Roman" w:hAnsi="Times New Roman"/>
      <w:caps/>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32E"/>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AB132E"/>
    <w:pPr>
      <w:keepNext/>
      <w:keepLines/>
      <w:spacing w:before="360"/>
      <w:ind w:left="794" w:hanging="794"/>
      <w:outlineLvl w:val="0"/>
    </w:pPr>
    <w:rPr>
      <w:b/>
    </w:rPr>
  </w:style>
  <w:style w:type="paragraph" w:styleId="Heading2">
    <w:name w:val="heading 2"/>
    <w:basedOn w:val="Heading1"/>
    <w:next w:val="Normal"/>
    <w:qFormat/>
    <w:rsid w:val="00AB132E"/>
    <w:pPr>
      <w:spacing w:before="240"/>
      <w:outlineLvl w:val="1"/>
    </w:pPr>
  </w:style>
  <w:style w:type="paragraph" w:styleId="Heading3">
    <w:name w:val="heading 3"/>
    <w:basedOn w:val="Heading1"/>
    <w:next w:val="Normal"/>
    <w:qFormat/>
    <w:rsid w:val="00AB132E"/>
    <w:pPr>
      <w:spacing w:before="160"/>
      <w:outlineLvl w:val="2"/>
    </w:pPr>
  </w:style>
  <w:style w:type="paragraph" w:styleId="Heading4">
    <w:name w:val="heading 4"/>
    <w:basedOn w:val="Heading3"/>
    <w:next w:val="Normal"/>
    <w:qFormat/>
    <w:rsid w:val="00AB132E"/>
    <w:pPr>
      <w:tabs>
        <w:tab w:val="clear" w:pos="794"/>
        <w:tab w:val="left" w:pos="1021"/>
      </w:tabs>
      <w:ind w:left="1021" w:hanging="1021"/>
      <w:outlineLvl w:val="3"/>
    </w:pPr>
  </w:style>
  <w:style w:type="paragraph" w:styleId="Heading5">
    <w:name w:val="heading 5"/>
    <w:basedOn w:val="Heading4"/>
    <w:next w:val="Normal"/>
    <w:qFormat/>
    <w:rsid w:val="00AB132E"/>
    <w:pPr>
      <w:outlineLvl w:val="4"/>
    </w:pPr>
  </w:style>
  <w:style w:type="paragraph" w:styleId="Heading6">
    <w:name w:val="heading 6"/>
    <w:basedOn w:val="Heading4"/>
    <w:next w:val="Normal"/>
    <w:qFormat/>
    <w:rsid w:val="00AB132E"/>
    <w:pPr>
      <w:tabs>
        <w:tab w:val="clear" w:pos="1021"/>
        <w:tab w:val="clear" w:pos="1191"/>
      </w:tabs>
      <w:ind w:left="1588" w:hanging="1588"/>
      <w:outlineLvl w:val="5"/>
    </w:pPr>
  </w:style>
  <w:style w:type="paragraph" w:styleId="Heading7">
    <w:name w:val="heading 7"/>
    <w:basedOn w:val="Heading6"/>
    <w:next w:val="Normal"/>
    <w:qFormat/>
    <w:rsid w:val="00AB132E"/>
    <w:pPr>
      <w:outlineLvl w:val="6"/>
    </w:pPr>
  </w:style>
  <w:style w:type="paragraph" w:styleId="Heading8">
    <w:name w:val="heading 8"/>
    <w:basedOn w:val="Heading6"/>
    <w:next w:val="Normal"/>
    <w:qFormat/>
    <w:rsid w:val="00AB132E"/>
    <w:pPr>
      <w:outlineLvl w:val="7"/>
    </w:pPr>
  </w:style>
  <w:style w:type="paragraph" w:styleId="Heading9">
    <w:name w:val="heading 9"/>
    <w:basedOn w:val="Heading6"/>
    <w:next w:val="Normal"/>
    <w:qFormat/>
    <w:rsid w:val="00AB13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AB132E"/>
    <w:pPr>
      <w:spacing w:before="480"/>
      <w:jc w:val="center"/>
    </w:pPr>
    <w:rPr>
      <w:b/>
      <w:sz w:val="28"/>
    </w:rPr>
  </w:style>
  <w:style w:type="paragraph" w:customStyle="1" w:styleId="Normalaftertitle">
    <w:name w:val="Normal_after_title"/>
    <w:basedOn w:val="Normal"/>
    <w:next w:val="Normal"/>
    <w:rsid w:val="00AB132E"/>
    <w:pPr>
      <w:spacing w:before="360"/>
    </w:pPr>
  </w:style>
  <w:style w:type="paragraph" w:customStyle="1" w:styleId="ChapNo">
    <w:name w:val="Chap_No"/>
    <w:basedOn w:val="Normal"/>
    <w:next w:val="Chaptitle"/>
    <w:rsid w:val="00AB132E"/>
    <w:pPr>
      <w:keepNext/>
      <w:keepLines/>
      <w:spacing w:before="480"/>
      <w:jc w:val="center"/>
    </w:pPr>
    <w:rPr>
      <w:b/>
      <w:caps/>
      <w:sz w:val="28"/>
    </w:rPr>
  </w:style>
  <w:style w:type="paragraph" w:customStyle="1" w:styleId="Chaptitle">
    <w:name w:val="Chap_title"/>
    <w:basedOn w:val="Normal"/>
    <w:next w:val="Normalaftertitle"/>
    <w:rsid w:val="00AB132E"/>
    <w:pPr>
      <w:keepNext/>
      <w:keepLines/>
      <w:spacing w:before="240"/>
      <w:jc w:val="center"/>
    </w:pPr>
    <w:rPr>
      <w:b/>
      <w:sz w:val="28"/>
    </w:rPr>
  </w:style>
  <w:style w:type="paragraph" w:customStyle="1" w:styleId="AppendixNotitle">
    <w:name w:val="Appendix_No &amp; title"/>
    <w:basedOn w:val="AnnexNotitle"/>
    <w:next w:val="Normalaftertitle"/>
    <w:rsid w:val="00AB132E"/>
  </w:style>
  <w:style w:type="paragraph" w:customStyle="1" w:styleId="AnnexNotitle">
    <w:name w:val="Annex_No &amp; title"/>
    <w:basedOn w:val="Normal"/>
    <w:next w:val="Normalaftertitle"/>
    <w:rsid w:val="00AB132E"/>
    <w:pPr>
      <w:keepNext/>
      <w:keepLines/>
      <w:spacing w:before="480"/>
      <w:jc w:val="center"/>
    </w:pPr>
    <w:rPr>
      <w:b/>
      <w:sz w:val="28"/>
    </w:rPr>
  </w:style>
  <w:style w:type="paragraph" w:customStyle="1" w:styleId="ASN1">
    <w:name w:val="ASN.1"/>
    <w:basedOn w:val="Normal"/>
    <w:rsid w:val="00AB13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AB132E"/>
    <w:pPr>
      <w:keepNext/>
      <w:spacing w:before="160"/>
    </w:pPr>
    <w:rPr>
      <w:i/>
    </w:rPr>
  </w:style>
  <w:style w:type="paragraph" w:customStyle="1" w:styleId="ArtNo">
    <w:name w:val="Art_No"/>
    <w:basedOn w:val="Normal"/>
    <w:next w:val="Arttitle"/>
    <w:rsid w:val="00AB132E"/>
    <w:pPr>
      <w:keepNext/>
      <w:keepLines/>
      <w:spacing w:before="480"/>
      <w:jc w:val="center"/>
    </w:pPr>
    <w:rPr>
      <w:caps/>
      <w:sz w:val="28"/>
    </w:rPr>
  </w:style>
  <w:style w:type="paragraph" w:customStyle="1" w:styleId="Arttitle">
    <w:name w:val="Art_title"/>
    <w:basedOn w:val="Normal"/>
    <w:next w:val="Normalaftertitle"/>
    <w:rsid w:val="00AB132E"/>
    <w:pPr>
      <w:keepNext/>
      <w:keepLines/>
      <w:spacing w:before="240"/>
      <w:jc w:val="center"/>
    </w:pPr>
    <w:rPr>
      <w:b/>
      <w:sz w:val="28"/>
    </w:rPr>
  </w:style>
  <w:style w:type="paragraph" w:customStyle="1" w:styleId="Call">
    <w:name w:val="Call"/>
    <w:basedOn w:val="Normal"/>
    <w:next w:val="Normal"/>
    <w:rsid w:val="00AB132E"/>
    <w:pPr>
      <w:keepNext/>
      <w:keepLines/>
      <w:spacing w:before="160"/>
      <w:ind w:left="794"/>
    </w:pPr>
    <w:rPr>
      <w:i/>
    </w:rPr>
  </w:style>
  <w:style w:type="paragraph" w:customStyle="1" w:styleId="enumlev1">
    <w:name w:val="enumlev1"/>
    <w:basedOn w:val="Normal"/>
    <w:rsid w:val="00AB132E"/>
    <w:pPr>
      <w:spacing w:before="80"/>
      <w:ind w:left="794" w:hanging="794"/>
    </w:pPr>
  </w:style>
  <w:style w:type="paragraph" w:customStyle="1" w:styleId="enumlev2">
    <w:name w:val="enumlev2"/>
    <w:basedOn w:val="enumlev1"/>
    <w:rsid w:val="00AB132E"/>
    <w:pPr>
      <w:ind w:left="1191" w:hanging="397"/>
    </w:pPr>
  </w:style>
  <w:style w:type="paragraph" w:customStyle="1" w:styleId="enumlev3">
    <w:name w:val="enumlev3"/>
    <w:basedOn w:val="enumlev2"/>
    <w:rsid w:val="00AB132E"/>
    <w:pPr>
      <w:ind w:left="1588"/>
    </w:pPr>
  </w:style>
  <w:style w:type="paragraph" w:customStyle="1" w:styleId="Equation">
    <w:name w:val="Equation"/>
    <w:basedOn w:val="Normal"/>
    <w:rsid w:val="00AB132E"/>
    <w:pPr>
      <w:tabs>
        <w:tab w:val="clear" w:pos="1191"/>
        <w:tab w:val="clear" w:pos="1588"/>
        <w:tab w:val="clear" w:pos="1985"/>
        <w:tab w:val="center" w:pos="4820"/>
        <w:tab w:val="right" w:pos="9639"/>
      </w:tabs>
    </w:pPr>
  </w:style>
  <w:style w:type="paragraph" w:customStyle="1" w:styleId="Equationlegend">
    <w:name w:val="Equation_legend"/>
    <w:basedOn w:val="Normal"/>
    <w:rsid w:val="00AB132E"/>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AB132E"/>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AB132E"/>
    <w:pPr>
      <w:keepNext/>
      <w:keepLines/>
      <w:spacing w:before="240" w:after="120"/>
      <w:jc w:val="center"/>
    </w:pPr>
  </w:style>
  <w:style w:type="paragraph" w:customStyle="1" w:styleId="FigureNotitle">
    <w:name w:val="Figure_No &amp; title"/>
    <w:basedOn w:val="Normal"/>
    <w:next w:val="Normalaftertitle"/>
    <w:rsid w:val="00AB132E"/>
    <w:pPr>
      <w:keepLines/>
      <w:spacing w:before="240" w:after="120"/>
      <w:jc w:val="center"/>
    </w:pPr>
    <w:rPr>
      <w:b/>
    </w:rPr>
  </w:style>
  <w:style w:type="character" w:styleId="PageNumber">
    <w:name w:val="page number"/>
    <w:basedOn w:val="DefaultParagraphFont"/>
    <w:rsid w:val="00AB132E"/>
  </w:style>
  <w:style w:type="paragraph" w:customStyle="1" w:styleId="Tabletext">
    <w:name w:val="Table_text"/>
    <w:basedOn w:val="Normal"/>
    <w:link w:val="TabletextChar"/>
    <w:rsid w:val="00AB13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rsid w:val="00AB132E"/>
    <w:pPr>
      <w:keepLines/>
      <w:spacing w:before="240" w:after="120"/>
      <w:jc w:val="center"/>
    </w:pPr>
  </w:style>
  <w:style w:type="paragraph" w:styleId="Footer">
    <w:name w:val="footer"/>
    <w:basedOn w:val="Normal"/>
    <w:link w:val="FooterChar"/>
    <w:rsid w:val="00AB132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AB132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AB132E"/>
    <w:rPr>
      <w:position w:val="6"/>
      <w:sz w:val="18"/>
    </w:rPr>
  </w:style>
  <w:style w:type="paragraph" w:styleId="FootnoteText">
    <w:name w:val="footnote text"/>
    <w:basedOn w:val="Note"/>
    <w:rsid w:val="00AB132E"/>
    <w:pPr>
      <w:keepLines/>
      <w:tabs>
        <w:tab w:val="left" w:pos="255"/>
      </w:tabs>
      <w:ind w:left="255" w:hanging="255"/>
    </w:pPr>
  </w:style>
  <w:style w:type="paragraph" w:customStyle="1" w:styleId="Note">
    <w:name w:val="Note"/>
    <w:basedOn w:val="Normal"/>
    <w:rsid w:val="00AB132E"/>
    <w:pPr>
      <w:spacing w:before="80"/>
    </w:pPr>
  </w:style>
  <w:style w:type="paragraph" w:styleId="Header">
    <w:name w:val="header"/>
    <w:basedOn w:val="Normal"/>
    <w:rsid w:val="00AB132E"/>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AB132E"/>
  </w:style>
  <w:style w:type="paragraph" w:styleId="Index2">
    <w:name w:val="index 2"/>
    <w:basedOn w:val="Normal"/>
    <w:next w:val="Normal"/>
    <w:semiHidden/>
    <w:rsid w:val="00AB132E"/>
    <w:pPr>
      <w:ind w:left="283"/>
    </w:pPr>
  </w:style>
  <w:style w:type="paragraph" w:styleId="Index3">
    <w:name w:val="index 3"/>
    <w:basedOn w:val="Normal"/>
    <w:next w:val="Normal"/>
    <w:semiHidden/>
    <w:rsid w:val="00AB132E"/>
    <w:pPr>
      <w:ind w:left="566"/>
    </w:pPr>
  </w:style>
  <w:style w:type="paragraph" w:customStyle="1" w:styleId="PartNo">
    <w:name w:val="Part_No"/>
    <w:basedOn w:val="Normal"/>
    <w:next w:val="Partref"/>
    <w:rsid w:val="00AB132E"/>
    <w:pPr>
      <w:keepNext/>
      <w:keepLines/>
      <w:spacing w:before="480" w:after="80"/>
      <w:jc w:val="center"/>
    </w:pPr>
    <w:rPr>
      <w:caps/>
      <w:sz w:val="28"/>
    </w:rPr>
  </w:style>
  <w:style w:type="paragraph" w:customStyle="1" w:styleId="Partref">
    <w:name w:val="Part_ref"/>
    <w:basedOn w:val="Normal"/>
    <w:next w:val="Parttitle"/>
    <w:rsid w:val="00AB132E"/>
    <w:pPr>
      <w:keepNext/>
      <w:keepLines/>
      <w:spacing w:before="280"/>
      <w:jc w:val="center"/>
    </w:pPr>
  </w:style>
  <w:style w:type="paragraph" w:customStyle="1" w:styleId="Parttitle">
    <w:name w:val="Part_title"/>
    <w:basedOn w:val="Normal"/>
    <w:next w:val="Normalaftertitle"/>
    <w:rsid w:val="00AB132E"/>
    <w:pPr>
      <w:keepNext/>
      <w:keepLines/>
      <w:spacing w:before="240" w:after="280"/>
      <w:jc w:val="center"/>
    </w:pPr>
    <w:rPr>
      <w:b/>
      <w:sz w:val="28"/>
    </w:rPr>
  </w:style>
  <w:style w:type="paragraph" w:customStyle="1" w:styleId="Section1">
    <w:name w:val="Section_1"/>
    <w:basedOn w:val="Normal"/>
    <w:next w:val="Normal"/>
    <w:rsid w:val="00AB132E"/>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AB132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AB132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B132E"/>
  </w:style>
  <w:style w:type="paragraph" w:customStyle="1" w:styleId="QuestionNo">
    <w:name w:val="Question_No"/>
    <w:basedOn w:val="RecNo"/>
    <w:next w:val="Questiontitle"/>
    <w:rsid w:val="00AB132E"/>
  </w:style>
  <w:style w:type="paragraph" w:customStyle="1" w:styleId="RecNo">
    <w:name w:val="Rec_No"/>
    <w:basedOn w:val="Normal"/>
    <w:next w:val="Rectitle"/>
    <w:rsid w:val="00AB132E"/>
    <w:pPr>
      <w:keepNext/>
      <w:keepLines/>
      <w:spacing w:before="0"/>
    </w:pPr>
    <w:rPr>
      <w:b/>
      <w:sz w:val="28"/>
    </w:rPr>
  </w:style>
  <w:style w:type="paragraph" w:customStyle="1" w:styleId="Rectitle">
    <w:name w:val="Rec_title"/>
    <w:basedOn w:val="Normal"/>
    <w:next w:val="Normalaftertitle"/>
    <w:rsid w:val="00AB132E"/>
    <w:pPr>
      <w:keepNext/>
      <w:keepLines/>
      <w:spacing w:before="360"/>
      <w:jc w:val="center"/>
    </w:pPr>
    <w:rPr>
      <w:b/>
      <w:sz w:val="28"/>
    </w:rPr>
  </w:style>
  <w:style w:type="paragraph" w:customStyle="1" w:styleId="Questiontitle">
    <w:name w:val="Question_title"/>
    <w:basedOn w:val="Rectitle"/>
    <w:next w:val="Questionref"/>
    <w:rsid w:val="00AB132E"/>
  </w:style>
  <w:style w:type="paragraph" w:customStyle="1" w:styleId="Questionref">
    <w:name w:val="Question_ref"/>
    <w:basedOn w:val="Recref"/>
    <w:next w:val="Questiondate"/>
    <w:rsid w:val="00AB132E"/>
  </w:style>
  <w:style w:type="paragraph" w:customStyle="1" w:styleId="Reftext">
    <w:name w:val="Ref_text"/>
    <w:basedOn w:val="Normal"/>
    <w:rsid w:val="00AB132E"/>
    <w:pPr>
      <w:ind w:left="794" w:hanging="794"/>
    </w:pPr>
  </w:style>
  <w:style w:type="paragraph" w:customStyle="1" w:styleId="Repdate">
    <w:name w:val="Rep_date"/>
    <w:basedOn w:val="Recdate"/>
    <w:next w:val="Normalaftertitle"/>
    <w:rsid w:val="00AB132E"/>
  </w:style>
  <w:style w:type="paragraph" w:customStyle="1" w:styleId="RepNo">
    <w:name w:val="Rep_No"/>
    <w:basedOn w:val="RecNo"/>
    <w:next w:val="Reptitle"/>
    <w:rsid w:val="00AB132E"/>
  </w:style>
  <w:style w:type="paragraph" w:customStyle="1" w:styleId="Reptitle">
    <w:name w:val="Rep_title"/>
    <w:basedOn w:val="Rectitle"/>
    <w:next w:val="Repref"/>
    <w:rsid w:val="00AB132E"/>
  </w:style>
  <w:style w:type="paragraph" w:customStyle="1" w:styleId="Repref">
    <w:name w:val="Rep_ref"/>
    <w:basedOn w:val="Recref"/>
    <w:next w:val="Repdate"/>
    <w:rsid w:val="00AB132E"/>
  </w:style>
  <w:style w:type="paragraph" w:customStyle="1" w:styleId="Resdate">
    <w:name w:val="Res_date"/>
    <w:basedOn w:val="Recdate"/>
    <w:next w:val="Normalaftertitle"/>
    <w:rsid w:val="00AB132E"/>
  </w:style>
  <w:style w:type="paragraph" w:customStyle="1" w:styleId="ResNo">
    <w:name w:val="Res_No"/>
    <w:basedOn w:val="RecNo"/>
    <w:next w:val="Restitle"/>
    <w:rsid w:val="00AB132E"/>
  </w:style>
  <w:style w:type="paragraph" w:customStyle="1" w:styleId="Restitle">
    <w:name w:val="Res_title"/>
    <w:basedOn w:val="Rectitle"/>
    <w:next w:val="Resref"/>
    <w:rsid w:val="00AB132E"/>
  </w:style>
  <w:style w:type="paragraph" w:customStyle="1" w:styleId="Resref">
    <w:name w:val="Res_ref"/>
    <w:basedOn w:val="Recref"/>
    <w:next w:val="Resdate"/>
    <w:rsid w:val="00AB132E"/>
  </w:style>
  <w:style w:type="paragraph" w:customStyle="1" w:styleId="SectionNo">
    <w:name w:val="Section_No"/>
    <w:basedOn w:val="Normal"/>
    <w:next w:val="Sectiontitle"/>
    <w:rsid w:val="00AB132E"/>
    <w:pPr>
      <w:keepNext/>
      <w:keepLines/>
      <w:spacing w:before="480" w:after="80"/>
      <w:jc w:val="center"/>
    </w:pPr>
    <w:rPr>
      <w:caps/>
      <w:sz w:val="28"/>
    </w:rPr>
  </w:style>
  <w:style w:type="paragraph" w:customStyle="1" w:styleId="Sectiontitle">
    <w:name w:val="Section_title"/>
    <w:basedOn w:val="Normal"/>
    <w:next w:val="Normalaftertitle"/>
    <w:rsid w:val="00AB132E"/>
    <w:pPr>
      <w:keepNext/>
      <w:keepLines/>
      <w:spacing w:before="480" w:after="280"/>
      <w:jc w:val="center"/>
    </w:pPr>
    <w:rPr>
      <w:b/>
      <w:sz w:val="28"/>
    </w:rPr>
  </w:style>
  <w:style w:type="paragraph" w:customStyle="1" w:styleId="Source">
    <w:name w:val="Source"/>
    <w:basedOn w:val="Normal"/>
    <w:next w:val="Normalaftertitle"/>
    <w:rsid w:val="00AB132E"/>
    <w:pPr>
      <w:spacing w:before="840" w:after="200"/>
      <w:jc w:val="center"/>
    </w:pPr>
    <w:rPr>
      <w:b/>
      <w:sz w:val="28"/>
    </w:rPr>
  </w:style>
  <w:style w:type="paragraph" w:customStyle="1" w:styleId="SpecialFooter">
    <w:name w:val="Special Footer"/>
    <w:basedOn w:val="Footer"/>
    <w:rsid w:val="00AB132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AB13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B13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sid w:val="00AB132E"/>
    <w:rPr>
      <w:vertAlign w:val="superscript"/>
    </w:rPr>
  </w:style>
  <w:style w:type="paragraph" w:customStyle="1" w:styleId="TableNotitle">
    <w:name w:val="Table_No &amp; title"/>
    <w:basedOn w:val="Normal"/>
    <w:next w:val="Tablehead"/>
    <w:rsid w:val="00AB132E"/>
    <w:pPr>
      <w:keepNext/>
      <w:keepLines/>
      <w:spacing w:before="360" w:after="120"/>
      <w:jc w:val="center"/>
    </w:pPr>
    <w:rPr>
      <w:b/>
    </w:rPr>
  </w:style>
  <w:style w:type="paragraph" w:customStyle="1" w:styleId="Title1">
    <w:name w:val="Title 1"/>
    <w:basedOn w:val="Source"/>
    <w:next w:val="Title2"/>
    <w:rsid w:val="00AB132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B132E"/>
  </w:style>
  <w:style w:type="paragraph" w:customStyle="1" w:styleId="Title3">
    <w:name w:val="Title 3"/>
    <w:basedOn w:val="Title2"/>
    <w:next w:val="Title4"/>
    <w:rsid w:val="00AB132E"/>
    <w:rPr>
      <w:caps w:val="0"/>
    </w:rPr>
  </w:style>
  <w:style w:type="paragraph" w:customStyle="1" w:styleId="Title4">
    <w:name w:val="Title 4"/>
    <w:basedOn w:val="Title3"/>
    <w:next w:val="Heading1"/>
    <w:rsid w:val="00AB132E"/>
    <w:rPr>
      <w:b/>
    </w:rPr>
  </w:style>
  <w:style w:type="paragraph" w:customStyle="1" w:styleId="toc0">
    <w:name w:val="toc 0"/>
    <w:basedOn w:val="Normal"/>
    <w:next w:val="TOC1"/>
    <w:rsid w:val="00AB132E"/>
    <w:pPr>
      <w:tabs>
        <w:tab w:val="clear" w:pos="794"/>
        <w:tab w:val="clear" w:pos="1191"/>
        <w:tab w:val="clear" w:pos="1588"/>
        <w:tab w:val="clear" w:pos="1985"/>
        <w:tab w:val="right" w:pos="9639"/>
      </w:tabs>
    </w:pPr>
    <w:rPr>
      <w:b/>
    </w:rPr>
  </w:style>
  <w:style w:type="paragraph" w:styleId="TOC1">
    <w:name w:val="toc 1"/>
    <w:basedOn w:val="Normal"/>
    <w:semiHidden/>
    <w:rsid w:val="00AB132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B132E"/>
    <w:pPr>
      <w:spacing w:before="80"/>
      <w:ind w:left="1531" w:hanging="851"/>
    </w:pPr>
  </w:style>
  <w:style w:type="paragraph" w:styleId="TOC3">
    <w:name w:val="toc 3"/>
    <w:basedOn w:val="TOC2"/>
    <w:semiHidden/>
    <w:rsid w:val="00AB132E"/>
  </w:style>
  <w:style w:type="paragraph" w:styleId="TOC4">
    <w:name w:val="toc 4"/>
    <w:basedOn w:val="TOC3"/>
    <w:semiHidden/>
    <w:rsid w:val="00AB132E"/>
  </w:style>
  <w:style w:type="paragraph" w:styleId="TOC5">
    <w:name w:val="toc 5"/>
    <w:basedOn w:val="TOC4"/>
    <w:semiHidden/>
    <w:rsid w:val="00AB132E"/>
  </w:style>
  <w:style w:type="paragraph" w:styleId="TOC6">
    <w:name w:val="toc 6"/>
    <w:basedOn w:val="TOC4"/>
    <w:semiHidden/>
    <w:rsid w:val="00AB132E"/>
  </w:style>
  <w:style w:type="paragraph" w:styleId="TOC7">
    <w:name w:val="toc 7"/>
    <w:basedOn w:val="TOC4"/>
    <w:semiHidden/>
    <w:rsid w:val="00AB132E"/>
  </w:style>
  <w:style w:type="paragraph" w:styleId="TOC8">
    <w:name w:val="toc 8"/>
    <w:basedOn w:val="TOC4"/>
    <w:semiHidden/>
    <w:rsid w:val="00AB132E"/>
  </w:style>
  <w:style w:type="character" w:customStyle="1" w:styleId="Appdef">
    <w:name w:val="App_def"/>
    <w:basedOn w:val="DefaultParagraphFont"/>
    <w:rsid w:val="00AB132E"/>
    <w:rPr>
      <w:rFonts w:ascii="Times New Roman" w:hAnsi="Times New Roman"/>
      <w:b/>
    </w:rPr>
  </w:style>
  <w:style w:type="character" w:customStyle="1" w:styleId="Appref">
    <w:name w:val="App_ref"/>
    <w:basedOn w:val="DefaultParagraphFont"/>
    <w:rsid w:val="00AB132E"/>
  </w:style>
  <w:style w:type="character" w:customStyle="1" w:styleId="Artdef">
    <w:name w:val="Art_def"/>
    <w:basedOn w:val="DefaultParagraphFont"/>
    <w:rsid w:val="00AB132E"/>
    <w:rPr>
      <w:rFonts w:ascii="Times New Roman" w:hAnsi="Times New Roman"/>
      <w:b/>
    </w:rPr>
  </w:style>
  <w:style w:type="character" w:customStyle="1" w:styleId="Artref">
    <w:name w:val="Art_ref"/>
    <w:basedOn w:val="DefaultParagraphFont"/>
    <w:rsid w:val="00AB132E"/>
  </w:style>
  <w:style w:type="paragraph" w:customStyle="1" w:styleId="Reftitle">
    <w:name w:val="Ref_title"/>
    <w:basedOn w:val="Normal"/>
    <w:next w:val="Reftext"/>
    <w:rsid w:val="00AB132E"/>
    <w:pPr>
      <w:spacing w:before="480"/>
      <w:jc w:val="center"/>
    </w:pPr>
    <w:rPr>
      <w:b/>
    </w:rPr>
  </w:style>
  <w:style w:type="character" w:customStyle="1" w:styleId="Resdef">
    <w:name w:val="Res_def"/>
    <w:basedOn w:val="DefaultParagraphFont"/>
    <w:rsid w:val="00AB132E"/>
    <w:rPr>
      <w:rFonts w:ascii="Times New Roman" w:hAnsi="Times New Roman"/>
      <w:b/>
    </w:rPr>
  </w:style>
  <w:style w:type="character" w:customStyle="1" w:styleId="Tablefreq">
    <w:name w:val="Table_freq"/>
    <w:basedOn w:val="DefaultParagraphFont"/>
    <w:rsid w:val="00AB132E"/>
    <w:rPr>
      <w:b/>
      <w:color w:val="auto"/>
    </w:rPr>
  </w:style>
  <w:style w:type="paragraph" w:customStyle="1" w:styleId="Formal">
    <w:name w:val="Formal"/>
    <w:basedOn w:val="ASN1"/>
    <w:rsid w:val="00AB132E"/>
    <w:rPr>
      <w:b w:val="0"/>
    </w:rPr>
  </w:style>
  <w:style w:type="paragraph" w:customStyle="1" w:styleId="FooterQP">
    <w:name w:val="Footer_QP"/>
    <w:basedOn w:val="Normal"/>
    <w:rsid w:val="00AB132E"/>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rsid w:val="00AB132E"/>
    <w:pPr>
      <w:keepNext/>
      <w:spacing w:before="160"/>
    </w:pPr>
    <w:rPr>
      <w:b/>
    </w:rPr>
  </w:style>
  <w:style w:type="paragraph" w:customStyle="1" w:styleId="Section2">
    <w:name w:val="Section_2"/>
    <w:basedOn w:val="Normal"/>
    <w:next w:val="Normal"/>
    <w:rsid w:val="00AB132E"/>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AB132E"/>
    <w:pPr>
      <w:keepNext/>
      <w:keepLines/>
      <w:spacing w:before="480"/>
      <w:jc w:val="center"/>
    </w:pPr>
    <w:rPr>
      <w:caps/>
      <w:sz w:val="28"/>
    </w:rPr>
  </w:style>
  <w:style w:type="paragraph" w:customStyle="1" w:styleId="QuestionNoBR">
    <w:name w:val="Question_No_BR"/>
    <w:basedOn w:val="RecNoBR"/>
    <w:next w:val="Questiontitle"/>
    <w:rsid w:val="00AB132E"/>
  </w:style>
  <w:style w:type="paragraph" w:customStyle="1" w:styleId="RepNoBR">
    <w:name w:val="Rep_No_BR"/>
    <w:basedOn w:val="RecNoBR"/>
    <w:next w:val="Reptitle"/>
    <w:rsid w:val="00AB132E"/>
  </w:style>
  <w:style w:type="paragraph" w:customStyle="1" w:styleId="ResNoBR">
    <w:name w:val="Res_No_BR"/>
    <w:basedOn w:val="RecNoBR"/>
    <w:next w:val="Restitle"/>
    <w:rsid w:val="00AB132E"/>
  </w:style>
  <w:style w:type="paragraph" w:customStyle="1" w:styleId="TabletitleBR">
    <w:name w:val="Table_title_BR"/>
    <w:basedOn w:val="Normal"/>
    <w:next w:val="Tablehead"/>
    <w:rsid w:val="00AB132E"/>
    <w:pPr>
      <w:keepNext/>
      <w:keepLines/>
      <w:spacing w:before="0" w:after="120"/>
      <w:jc w:val="center"/>
    </w:pPr>
    <w:rPr>
      <w:b/>
    </w:rPr>
  </w:style>
  <w:style w:type="paragraph" w:customStyle="1" w:styleId="TableNoBR">
    <w:name w:val="Table_No_BR"/>
    <w:basedOn w:val="Normal"/>
    <w:next w:val="TabletitleBR"/>
    <w:rsid w:val="00AB132E"/>
    <w:pPr>
      <w:keepNext/>
      <w:spacing w:before="560" w:after="120"/>
      <w:jc w:val="center"/>
    </w:pPr>
    <w:rPr>
      <w:caps/>
    </w:rPr>
  </w:style>
  <w:style w:type="paragraph" w:customStyle="1" w:styleId="Tableref">
    <w:name w:val="Table_ref"/>
    <w:basedOn w:val="Normal"/>
    <w:next w:val="TabletitleBR"/>
    <w:rsid w:val="00AB132E"/>
    <w:pPr>
      <w:keepNext/>
      <w:spacing w:before="0" w:after="120"/>
      <w:jc w:val="center"/>
    </w:pPr>
  </w:style>
  <w:style w:type="character" w:customStyle="1" w:styleId="Recdef">
    <w:name w:val="Rec_def"/>
    <w:basedOn w:val="DefaultParagraphFont"/>
    <w:rsid w:val="00AB132E"/>
    <w:rPr>
      <w:b/>
    </w:rPr>
  </w:style>
  <w:style w:type="paragraph" w:customStyle="1" w:styleId="FiguretitleBR">
    <w:name w:val="Figure_title_BR"/>
    <w:basedOn w:val="TabletitleBR"/>
    <w:next w:val="Figurewithouttitle"/>
    <w:rsid w:val="00AB132E"/>
    <w:pPr>
      <w:keepNext w:val="0"/>
      <w:spacing w:after="480"/>
    </w:pPr>
  </w:style>
  <w:style w:type="paragraph" w:customStyle="1" w:styleId="FigureNoBR">
    <w:name w:val="Figure_No_BR"/>
    <w:basedOn w:val="Normal"/>
    <w:next w:val="FiguretitleBR"/>
    <w:rsid w:val="00AB132E"/>
    <w:pPr>
      <w:keepNext/>
      <w:keepLines/>
      <w:spacing w:before="480" w:after="120"/>
      <w:jc w:val="center"/>
    </w:pPr>
    <w:rPr>
      <w:caps/>
    </w:rPr>
  </w:style>
  <w:style w:type="character" w:styleId="Hyperlink">
    <w:name w:val="Hyperlink"/>
    <w:basedOn w:val="DefaultParagraphFont"/>
    <w:uiPriority w:val="99"/>
    <w:unhideWhenUsed/>
    <w:rsid w:val="00051438"/>
    <w:rPr>
      <w:color w:val="0000FF"/>
      <w:u w:val="single"/>
    </w:rPr>
  </w:style>
  <w:style w:type="paragraph" w:styleId="Signature">
    <w:name w:val="Signature"/>
    <w:basedOn w:val="Normal"/>
    <w:link w:val="SignatureChar"/>
    <w:rsid w:val="00F64D4A"/>
    <w:pPr>
      <w:tabs>
        <w:tab w:val="clear" w:pos="794"/>
        <w:tab w:val="clear" w:pos="1191"/>
        <w:tab w:val="clear" w:pos="1588"/>
        <w:tab w:val="clear" w:pos="1985"/>
      </w:tabs>
      <w:overflowPunct/>
      <w:autoSpaceDE/>
      <w:autoSpaceDN/>
      <w:adjustRightInd/>
      <w:spacing w:before="480"/>
      <w:ind w:left="4961"/>
      <w:textAlignment w:val="auto"/>
    </w:pPr>
    <w:rPr>
      <w:rFonts w:ascii="Arial" w:eastAsia="Times New Roman" w:hAnsi="Arial"/>
      <w:sz w:val="22"/>
      <w:lang w:val="en-US"/>
    </w:rPr>
  </w:style>
  <w:style w:type="character" w:customStyle="1" w:styleId="SignatureChar">
    <w:name w:val="Signature Char"/>
    <w:basedOn w:val="DefaultParagraphFont"/>
    <w:link w:val="Signature"/>
    <w:rsid w:val="00F64D4A"/>
    <w:rPr>
      <w:rFonts w:ascii="Arial" w:eastAsia="Times New Roman" w:hAnsi="Arial"/>
      <w:sz w:val="22"/>
      <w:lang w:eastAsia="en-US"/>
    </w:rPr>
  </w:style>
  <w:style w:type="paragraph" w:styleId="NormalIndent">
    <w:name w:val="Normal Indent"/>
    <w:basedOn w:val="Normal"/>
    <w:rsid w:val="00F64D4A"/>
    <w:pPr>
      <w:tabs>
        <w:tab w:val="clear" w:pos="794"/>
        <w:tab w:val="clear" w:pos="1191"/>
        <w:tab w:val="clear" w:pos="1588"/>
        <w:tab w:val="clear" w:pos="1985"/>
      </w:tabs>
      <w:overflowPunct/>
      <w:autoSpaceDE/>
      <w:autoSpaceDN/>
      <w:adjustRightInd/>
      <w:spacing w:before="240"/>
      <w:ind w:left="567"/>
      <w:textAlignment w:val="auto"/>
    </w:pPr>
    <w:rPr>
      <w:rFonts w:ascii="Arial" w:eastAsia="Times New Roman" w:hAnsi="Arial"/>
      <w:sz w:val="22"/>
      <w:lang w:val="en-US"/>
    </w:rPr>
  </w:style>
  <w:style w:type="paragraph" w:customStyle="1" w:styleId="Annex">
    <w:name w:val="Annex_#"/>
    <w:basedOn w:val="Normal"/>
    <w:next w:val="Normal"/>
    <w:rsid w:val="00F64D4A"/>
    <w:pPr>
      <w:keepNext/>
      <w:keepLines/>
      <w:overflowPunct/>
      <w:autoSpaceDE/>
      <w:autoSpaceDN/>
      <w:adjustRightInd/>
      <w:spacing w:before="480" w:after="80"/>
      <w:jc w:val="center"/>
      <w:textAlignment w:val="auto"/>
    </w:pPr>
    <w:rPr>
      <w:rFonts w:eastAsia="Times New Roman"/>
      <w:caps/>
    </w:rPr>
  </w:style>
  <w:style w:type="paragraph" w:styleId="BodyText">
    <w:name w:val="Body Text"/>
    <w:basedOn w:val="Normal"/>
    <w:link w:val="BodyTextChar"/>
    <w:rsid w:val="00F64D4A"/>
    <w:pPr>
      <w:widowControl w:val="0"/>
      <w:tabs>
        <w:tab w:val="clear" w:pos="794"/>
        <w:tab w:val="clear" w:pos="1191"/>
        <w:tab w:val="clear" w:pos="1588"/>
        <w:tab w:val="clear" w:pos="1985"/>
      </w:tabs>
      <w:overflowPunct/>
      <w:autoSpaceDE/>
      <w:autoSpaceDN/>
      <w:adjustRightInd/>
      <w:spacing w:before="0"/>
      <w:jc w:val="both"/>
      <w:textAlignment w:val="auto"/>
    </w:pPr>
    <w:rPr>
      <w:rFonts w:eastAsia="Times New Roman"/>
      <w:lang w:val="en-US"/>
    </w:rPr>
  </w:style>
  <w:style w:type="character" w:customStyle="1" w:styleId="BodyTextChar">
    <w:name w:val="Body Text Char"/>
    <w:basedOn w:val="DefaultParagraphFont"/>
    <w:link w:val="BodyText"/>
    <w:rsid w:val="00F64D4A"/>
    <w:rPr>
      <w:rFonts w:ascii="Times New Roman" w:eastAsia="Times New Roman" w:hAnsi="Times New Roman"/>
      <w:sz w:val="24"/>
      <w:lang w:eastAsia="en-US"/>
    </w:rPr>
  </w:style>
  <w:style w:type="paragraph" w:styleId="DocumentMap">
    <w:name w:val="Document Map"/>
    <w:basedOn w:val="Normal"/>
    <w:link w:val="DocumentMapChar"/>
    <w:semiHidden/>
    <w:rsid w:val="00F64D4A"/>
    <w:pPr>
      <w:shd w:val="clear" w:color="auto" w:fill="000080"/>
      <w:tabs>
        <w:tab w:val="clear" w:pos="794"/>
        <w:tab w:val="clear" w:pos="1191"/>
        <w:tab w:val="clear" w:pos="1588"/>
        <w:tab w:val="clear" w:pos="1985"/>
      </w:tabs>
      <w:overflowPunct/>
      <w:autoSpaceDE/>
      <w:autoSpaceDN/>
      <w:adjustRightInd/>
      <w:spacing w:before="240"/>
      <w:textAlignment w:val="auto"/>
    </w:pPr>
    <w:rPr>
      <w:rFonts w:ascii="Tahoma" w:eastAsia="Times New Roman" w:hAnsi="Tahoma"/>
      <w:sz w:val="22"/>
      <w:lang w:val="en-US"/>
    </w:rPr>
  </w:style>
  <w:style w:type="character" w:customStyle="1" w:styleId="DocumentMapChar">
    <w:name w:val="Document Map Char"/>
    <w:basedOn w:val="DefaultParagraphFont"/>
    <w:link w:val="DocumentMap"/>
    <w:semiHidden/>
    <w:rsid w:val="00F64D4A"/>
    <w:rPr>
      <w:rFonts w:ascii="Tahoma" w:eastAsia="Times New Roman" w:hAnsi="Tahoma"/>
      <w:sz w:val="22"/>
      <w:shd w:val="clear" w:color="auto" w:fill="000080"/>
      <w:lang w:eastAsia="en-US"/>
    </w:rPr>
  </w:style>
  <w:style w:type="paragraph" w:customStyle="1" w:styleId="TableText0">
    <w:name w:val="Table_Text"/>
    <w:basedOn w:val="Normal"/>
    <w:rsid w:val="00F64D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Times New Roman"/>
      <w:sz w:val="22"/>
    </w:rPr>
  </w:style>
  <w:style w:type="paragraph" w:customStyle="1" w:styleId="TableHead0">
    <w:name w:val="Table_Head"/>
    <w:basedOn w:val="TableText0"/>
    <w:rsid w:val="00F64D4A"/>
    <w:pPr>
      <w:keepNext/>
      <w:spacing w:before="80" w:after="80"/>
      <w:jc w:val="center"/>
    </w:pPr>
    <w:rPr>
      <w:b/>
    </w:rPr>
  </w:style>
  <w:style w:type="paragraph" w:customStyle="1" w:styleId="TableLegend0">
    <w:name w:val="Table_Legend"/>
    <w:basedOn w:val="TableText0"/>
    <w:rsid w:val="00F64D4A"/>
    <w:pPr>
      <w:overflowPunct w:val="0"/>
      <w:autoSpaceDE w:val="0"/>
      <w:autoSpaceDN w:val="0"/>
      <w:adjustRightInd w:val="0"/>
      <w:spacing w:before="120"/>
      <w:textAlignment w:val="baseline"/>
    </w:pPr>
    <w:rPr>
      <w:lang w:val="fr-FR"/>
    </w:rPr>
  </w:style>
  <w:style w:type="paragraph" w:customStyle="1" w:styleId="ITUintr">
    <w:name w:val="ITU_intr"/>
    <w:basedOn w:val="Normal"/>
    <w:next w:val="Normal"/>
    <w:rsid w:val="00F64D4A"/>
    <w:pPr>
      <w:tabs>
        <w:tab w:val="clear" w:pos="794"/>
        <w:tab w:val="clear" w:pos="1191"/>
        <w:tab w:val="clear" w:pos="1588"/>
        <w:tab w:val="clear" w:pos="1985"/>
        <w:tab w:val="left" w:pos="737"/>
        <w:tab w:val="left" w:pos="1134"/>
      </w:tabs>
      <w:spacing w:before="567" w:after="57"/>
    </w:pPr>
    <w:rPr>
      <w:rFonts w:eastAsia="Times New Roman"/>
      <w:sz w:val="20"/>
      <w:lang w:val="fr-FR"/>
    </w:rPr>
  </w:style>
  <w:style w:type="paragraph" w:styleId="BodyText2">
    <w:name w:val="Body Text 2"/>
    <w:basedOn w:val="Normal"/>
    <w:link w:val="BodyText2Char"/>
    <w:rsid w:val="00F64D4A"/>
    <w:pPr>
      <w:tabs>
        <w:tab w:val="clear" w:pos="794"/>
        <w:tab w:val="clear" w:pos="1191"/>
        <w:tab w:val="clear" w:pos="1588"/>
        <w:tab w:val="clear" w:pos="1985"/>
        <w:tab w:val="left" w:pos="-720"/>
        <w:tab w:val="left" w:pos="680"/>
        <w:tab w:val="left" w:pos="5103"/>
        <w:tab w:val="left" w:pos="7938"/>
        <w:tab w:val="left" w:pos="8505"/>
        <w:tab w:val="left" w:pos="9072"/>
      </w:tabs>
      <w:suppressAutoHyphens/>
      <w:overflowPunct/>
      <w:autoSpaceDE/>
      <w:autoSpaceDN/>
      <w:adjustRightInd/>
      <w:spacing w:before="0"/>
      <w:jc w:val="center"/>
      <w:textAlignment w:val="auto"/>
    </w:pPr>
    <w:rPr>
      <w:rFonts w:eastAsia="Times New Roman"/>
      <w:i/>
      <w:iCs/>
      <w:sz w:val="22"/>
      <w:lang w:val="en-US"/>
    </w:rPr>
  </w:style>
  <w:style w:type="character" w:customStyle="1" w:styleId="BodyText2Char">
    <w:name w:val="Body Text 2 Char"/>
    <w:basedOn w:val="DefaultParagraphFont"/>
    <w:link w:val="BodyText2"/>
    <w:rsid w:val="00F64D4A"/>
    <w:rPr>
      <w:rFonts w:ascii="Times New Roman" w:eastAsia="Times New Roman" w:hAnsi="Times New Roman"/>
      <w:i/>
      <w:iCs/>
      <w:sz w:val="22"/>
      <w:lang w:eastAsia="en-US"/>
    </w:rPr>
  </w:style>
  <w:style w:type="character" w:styleId="FollowedHyperlink">
    <w:name w:val="FollowedHyperlink"/>
    <w:basedOn w:val="DefaultParagraphFont"/>
    <w:rsid w:val="00F64D4A"/>
    <w:rPr>
      <w:color w:val="800080"/>
      <w:u w:val="single"/>
    </w:rPr>
  </w:style>
  <w:style w:type="table" w:styleId="TableGrid">
    <w:name w:val="Table Grid"/>
    <w:basedOn w:val="TableNormal"/>
    <w:rsid w:val="00F64D4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64D4A"/>
    <w:pPr>
      <w:tabs>
        <w:tab w:val="clear" w:pos="794"/>
        <w:tab w:val="clear" w:pos="1191"/>
        <w:tab w:val="clear" w:pos="1588"/>
        <w:tab w:val="clear" w:pos="1985"/>
      </w:tabs>
      <w:overflowPunct/>
      <w:autoSpaceDE/>
      <w:autoSpaceDN/>
      <w:adjustRightInd/>
      <w:spacing w:before="0"/>
      <w:textAlignment w:val="auto"/>
    </w:pPr>
    <w:rPr>
      <w:rFonts w:ascii="Courier New" w:eastAsia="Batang" w:hAnsi="Courier New" w:cs="Courier New"/>
      <w:sz w:val="20"/>
      <w:lang w:val="en-US" w:eastAsia="ko-KR"/>
    </w:rPr>
  </w:style>
  <w:style w:type="character" w:customStyle="1" w:styleId="PlainTextChar">
    <w:name w:val="Plain Text Char"/>
    <w:basedOn w:val="DefaultParagraphFont"/>
    <w:link w:val="PlainText"/>
    <w:rsid w:val="00F64D4A"/>
    <w:rPr>
      <w:rFonts w:ascii="Courier New" w:eastAsia="Batang" w:hAnsi="Courier New" w:cs="Courier New"/>
      <w:lang w:eastAsia="ko-KR"/>
    </w:rPr>
  </w:style>
  <w:style w:type="paragraph" w:styleId="BalloonText">
    <w:name w:val="Balloon Text"/>
    <w:basedOn w:val="Normal"/>
    <w:link w:val="BalloonTextChar"/>
    <w:semiHidden/>
    <w:rsid w:val="00F64D4A"/>
    <w:pPr>
      <w:tabs>
        <w:tab w:val="clear" w:pos="794"/>
        <w:tab w:val="clear" w:pos="1191"/>
        <w:tab w:val="clear" w:pos="1588"/>
        <w:tab w:val="clear" w:pos="1985"/>
      </w:tabs>
      <w:overflowPunct/>
      <w:autoSpaceDE/>
      <w:autoSpaceDN/>
      <w:adjustRightInd/>
      <w:spacing w:before="240"/>
      <w:textAlignment w:val="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64D4A"/>
    <w:rPr>
      <w:rFonts w:ascii="Tahoma" w:eastAsia="Times New Roman" w:hAnsi="Tahoma" w:cs="Tahoma"/>
      <w:sz w:val="16"/>
      <w:szCs w:val="16"/>
      <w:lang w:eastAsia="en-US"/>
    </w:rPr>
  </w:style>
  <w:style w:type="character" w:styleId="CommentReference">
    <w:name w:val="annotation reference"/>
    <w:basedOn w:val="DefaultParagraphFont"/>
    <w:semiHidden/>
    <w:rsid w:val="00F64D4A"/>
    <w:rPr>
      <w:sz w:val="16"/>
      <w:szCs w:val="16"/>
    </w:rPr>
  </w:style>
  <w:style w:type="paragraph" w:styleId="CommentText">
    <w:name w:val="annotation text"/>
    <w:basedOn w:val="Normal"/>
    <w:link w:val="CommentTextChar"/>
    <w:semiHidden/>
    <w:rsid w:val="00F64D4A"/>
    <w:pPr>
      <w:tabs>
        <w:tab w:val="clear" w:pos="794"/>
        <w:tab w:val="clear" w:pos="1191"/>
        <w:tab w:val="clear" w:pos="1588"/>
        <w:tab w:val="clear" w:pos="1985"/>
      </w:tabs>
      <w:overflowPunct/>
      <w:autoSpaceDE/>
      <w:autoSpaceDN/>
      <w:adjustRightInd/>
      <w:spacing w:before="240"/>
      <w:textAlignment w:val="auto"/>
    </w:pPr>
    <w:rPr>
      <w:rFonts w:ascii="Arial" w:eastAsia="Times New Roman" w:hAnsi="Arial"/>
      <w:sz w:val="20"/>
      <w:lang w:val="en-US"/>
    </w:rPr>
  </w:style>
  <w:style w:type="character" w:customStyle="1" w:styleId="CommentTextChar">
    <w:name w:val="Comment Text Char"/>
    <w:basedOn w:val="DefaultParagraphFont"/>
    <w:link w:val="CommentText"/>
    <w:semiHidden/>
    <w:rsid w:val="00F64D4A"/>
    <w:rPr>
      <w:rFonts w:ascii="Arial" w:eastAsia="Times New Roman" w:hAnsi="Arial"/>
      <w:lang w:eastAsia="en-US"/>
    </w:rPr>
  </w:style>
  <w:style w:type="paragraph" w:styleId="CommentSubject">
    <w:name w:val="annotation subject"/>
    <w:basedOn w:val="CommentText"/>
    <w:next w:val="CommentText"/>
    <w:link w:val="CommentSubjectChar"/>
    <w:semiHidden/>
    <w:rsid w:val="00F64D4A"/>
    <w:rPr>
      <w:b/>
      <w:bCs/>
    </w:rPr>
  </w:style>
  <w:style w:type="character" w:customStyle="1" w:styleId="CommentSubjectChar">
    <w:name w:val="Comment Subject Char"/>
    <w:basedOn w:val="CommentTextChar"/>
    <w:link w:val="CommentSubject"/>
    <w:semiHidden/>
    <w:rsid w:val="00F64D4A"/>
    <w:rPr>
      <w:rFonts w:ascii="Arial" w:eastAsia="Times New Roman" w:hAnsi="Arial"/>
      <w:b/>
      <w:bCs/>
      <w:lang w:eastAsia="en-US"/>
    </w:rPr>
  </w:style>
  <w:style w:type="paragraph" w:styleId="z-TopofForm">
    <w:name w:val="HTML Top of Form"/>
    <w:basedOn w:val="Normal"/>
    <w:next w:val="Normal"/>
    <w:link w:val="z-TopofFormChar"/>
    <w:hidden/>
    <w:rsid w:val="00F64D4A"/>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F64D4A"/>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rsid w:val="00F64D4A"/>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F64D4A"/>
    <w:rPr>
      <w:rFonts w:ascii="Arial" w:eastAsia="Times New Roman" w:hAnsi="Arial" w:cs="Arial"/>
      <w:vanish/>
      <w:sz w:val="16"/>
      <w:szCs w:val="16"/>
      <w:lang w:eastAsia="en-US"/>
    </w:rPr>
  </w:style>
  <w:style w:type="character" w:customStyle="1" w:styleId="TabletextChar">
    <w:name w:val="Table_text Char"/>
    <w:basedOn w:val="DefaultParagraphFont"/>
    <w:link w:val="Tabletext"/>
    <w:rsid w:val="00F64D4A"/>
    <w:rPr>
      <w:rFonts w:ascii="Times New Roman" w:hAnsi="Times New Roman"/>
      <w:sz w:val="22"/>
      <w:lang w:val="en-GB" w:eastAsia="en-US"/>
    </w:rPr>
  </w:style>
  <w:style w:type="paragraph" w:styleId="ListParagraph">
    <w:name w:val="List Paragraph"/>
    <w:basedOn w:val="Normal"/>
    <w:uiPriority w:val="34"/>
    <w:qFormat/>
    <w:rsid w:val="00F64D4A"/>
    <w:pPr>
      <w:widowControl w:val="0"/>
      <w:tabs>
        <w:tab w:val="clear" w:pos="794"/>
        <w:tab w:val="clear" w:pos="1191"/>
        <w:tab w:val="clear" w:pos="1588"/>
        <w:tab w:val="clear" w:pos="1985"/>
      </w:tabs>
      <w:wordWrap w:val="0"/>
      <w:overflowPunct/>
      <w:adjustRightInd/>
      <w:spacing w:before="0"/>
      <w:ind w:leftChars="400" w:left="800"/>
      <w:jc w:val="both"/>
      <w:textAlignment w:val="auto"/>
    </w:pPr>
    <w:rPr>
      <w:rFonts w:ascii="Calibri" w:eastAsia="Malgun Gothic" w:hAnsi="Calibri"/>
      <w:kern w:val="2"/>
      <w:sz w:val="20"/>
      <w:szCs w:val="22"/>
      <w:lang w:val="en-US" w:eastAsia="ko-KR"/>
    </w:rPr>
  </w:style>
  <w:style w:type="character" w:customStyle="1" w:styleId="FooterChar">
    <w:name w:val="Footer Char"/>
    <w:basedOn w:val="DefaultParagraphFont"/>
    <w:link w:val="Footer"/>
    <w:locked/>
    <w:rsid w:val="00546752"/>
    <w:rPr>
      <w:rFonts w:ascii="Times New Roman" w:hAnsi="Times New Roman"/>
      <w:caps/>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9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richard.hil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1205</Words>
  <Characters>118</Characters>
  <Application>Microsoft Office Word</Application>
  <DocSecurity>0</DocSecurity>
  <Lines>1</Lines>
  <Paragraphs>2</Paragraphs>
  <ScaleCrop>false</ScaleCrop>
  <HeadingPairs>
    <vt:vector size="2" baseType="variant">
      <vt:variant>
        <vt:lpstr>Title</vt:lpstr>
      </vt:variant>
      <vt:variant>
        <vt:i4>1</vt:i4>
      </vt:variant>
    </vt:vector>
  </HeadingPairs>
  <TitlesOfParts>
    <vt:vector size="1" baseType="lpstr">
      <vt:lpstr>TEMPORARY DOCUMENT</vt:lpstr>
    </vt:vector>
  </TitlesOfParts>
  <Manager>ITU-T</Manager>
  <Company>International Telecommunication Union (ITU)</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DOCUMENT</dc:title>
  <dc:subject/>
  <dc:creator>comas</dc:creator>
  <cp:keywords/>
  <dc:description>TD 159 (PLEN/3)-E  For: Geneva, 28 March-1 April 2011_x000d_Document date: _x000d_Saved by MCB106896 at 15:45:32 on 14.01.2011</dc:description>
  <cp:lastModifiedBy>Van Den Heuvel, Patricia</cp:lastModifiedBy>
  <cp:revision>17</cp:revision>
  <cp:lastPrinted>2012-07-26T09:17:00Z</cp:lastPrinted>
  <dcterms:created xsi:type="dcterms:W3CDTF">2012-07-26T08:58:00Z</dcterms:created>
  <dcterms:modified xsi:type="dcterms:W3CDTF">2012-07-26T09:45:00Z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159 (PLEN/3)-E</vt:lpwstr>
  </property>
  <property fmtid="{D5CDD505-2E9C-101B-9397-08002B2CF9AE}" pid="3" name="Docdate">
    <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Geneva, 28 March-1 April 2011</vt:lpwstr>
  </property>
  <property fmtid="{D5CDD505-2E9C-101B-9397-08002B2CF9AE}" pid="7" name="Docauthor">
    <vt:lpwstr/>
  </property>
</Properties>
</file>