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2C3CDE" w:rsidRPr="002C3CDE">
        <w:trPr>
          <w:cantSplit/>
        </w:trPr>
        <w:tc>
          <w:tcPr>
            <w:tcW w:w="4857" w:type="dxa"/>
            <w:gridSpan w:val="2"/>
          </w:tcPr>
          <w:p w:rsidR="002C3CDE" w:rsidRPr="002C3CDE" w:rsidRDefault="002C3CDE" w:rsidP="002C3CDE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2C3CDE">
              <w:rPr>
                <w:sz w:val="20"/>
              </w:rPr>
              <w:t>INTERNATIONAL TELECOMMUNICATION UNION</w:t>
            </w:r>
          </w:p>
        </w:tc>
        <w:tc>
          <w:tcPr>
            <w:tcW w:w="5066" w:type="dxa"/>
          </w:tcPr>
          <w:p w:rsidR="002C3CDE" w:rsidRPr="002C3CDE" w:rsidRDefault="002C3CDE" w:rsidP="002C3CDE">
            <w:pPr>
              <w:jc w:val="right"/>
              <w:rPr>
                <w:b/>
                <w:bCs/>
                <w:smallCaps/>
                <w:sz w:val="32"/>
              </w:rPr>
            </w:pPr>
            <w:r>
              <w:rPr>
                <w:b/>
                <w:bCs/>
                <w:smallCaps/>
                <w:sz w:val="32"/>
              </w:rPr>
              <w:t>Focus Group On</w:t>
            </w:r>
            <w:r>
              <w:rPr>
                <w:b/>
                <w:bCs/>
                <w:smallCaps/>
                <w:sz w:val="32"/>
              </w:rPr>
              <w:br/>
              <w:t>Car Communication</w:t>
            </w:r>
          </w:p>
        </w:tc>
      </w:tr>
      <w:tr w:rsidR="002C3CDE" w:rsidRPr="002C3CDE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2C3CDE" w:rsidRPr="002C3CDE" w:rsidRDefault="002C3CDE" w:rsidP="002C3CDE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2C3CDE">
              <w:rPr>
                <w:b/>
                <w:bCs/>
                <w:sz w:val="26"/>
              </w:rPr>
              <w:t>TELECOMMUNICATION</w:t>
            </w:r>
            <w:r w:rsidRPr="002C3CDE">
              <w:rPr>
                <w:b/>
                <w:bCs/>
                <w:sz w:val="26"/>
              </w:rPr>
              <w:br/>
              <w:t>STANDARDIZATION SECTOR</w:t>
            </w:r>
          </w:p>
          <w:p w:rsidR="002C3CDE" w:rsidRPr="002C3CDE" w:rsidRDefault="002C3CDE" w:rsidP="002C3CDE">
            <w:pPr>
              <w:rPr>
                <w:smallCaps/>
                <w:sz w:val="20"/>
              </w:rPr>
            </w:pPr>
            <w:r w:rsidRPr="002C3CDE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2009-2012</w:t>
            </w:r>
          </w:p>
        </w:tc>
        <w:tc>
          <w:tcPr>
            <w:tcW w:w="5066" w:type="dxa"/>
            <w:tcBorders>
              <w:bottom w:val="nil"/>
            </w:tcBorders>
          </w:tcPr>
          <w:p w:rsidR="002C3CDE" w:rsidRPr="002C3CDE" w:rsidRDefault="002C3CDE" w:rsidP="002C3CDE">
            <w:pPr>
              <w:jc w:val="right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FG CarCOM-C-34</w:t>
            </w:r>
          </w:p>
        </w:tc>
      </w:tr>
      <w:tr w:rsidR="002C3CDE" w:rsidRPr="002C3CDE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2C3CDE" w:rsidRPr="002C3CDE" w:rsidRDefault="002C3CDE" w:rsidP="002C3CDE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2C3CDE" w:rsidRDefault="002C3CDE" w:rsidP="002C3CD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2C3CDE" w:rsidRPr="002C3CDE" w:rsidRDefault="002C3CDE" w:rsidP="002C3CD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2C3CDE" w:rsidRPr="002C3CDE">
        <w:trPr>
          <w:cantSplit/>
          <w:trHeight w:val="357"/>
        </w:trPr>
        <w:tc>
          <w:tcPr>
            <w:tcW w:w="1617" w:type="dxa"/>
          </w:tcPr>
          <w:p w:rsidR="002C3CDE" w:rsidRPr="002C3CDE" w:rsidRDefault="002C3CDE" w:rsidP="002C3CDE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</w:p>
        </w:tc>
        <w:tc>
          <w:tcPr>
            <w:tcW w:w="3240" w:type="dxa"/>
          </w:tcPr>
          <w:p w:rsidR="002C3CDE" w:rsidRPr="002C3CDE" w:rsidRDefault="002C3CDE" w:rsidP="002C3CDE"/>
        </w:tc>
        <w:tc>
          <w:tcPr>
            <w:tcW w:w="5066" w:type="dxa"/>
          </w:tcPr>
          <w:p w:rsidR="002C3CDE" w:rsidRPr="002C3CDE" w:rsidRDefault="002C3CDE" w:rsidP="002C3CDE">
            <w:pPr>
              <w:jc w:val="right"/>
            </w:pPr>
            <w:r w:rsidRPr="002C3CDE">
              <w:t>Detroit, 16-17 July 2012</w:t>
            </w:r>
          </w:p>
        </w:tc>
      </w:tr>
      <w:tr w:rsidR="002C3CDE" w:rsidRPr="002C3CDE">
        <w:trPr>
          <w:cantSplit/>
          <w:trHeight w:val="357"/>
        </w:trPr>
        <w:tc>
          <w:tcPr>
            <w:tcW w:w="9923" w:type="dxa"/>
            <w:gridSpan w:val="3"/>
          </w:tcPr>
          <w:p w:rsidR="002C3CDE" w:rsidRPr="002C3CDE" w:rsidRDefault="002C3CDE" w:rsidP="002C3CDE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2C3CDE">
              <w:rPr>
                <w:b/>
                <w:bCs/>
              </w:rPr>
              <w:t>CONTRIBUTION</w:t>
            </w:r>
          </w:p>
        </w:tc>
      </w:tr>
      <w:tr w:rsidR="002C3CDE" w:rsidRPr="002C3CDE">
        <w:trPr>
          <w:cantSplit/>
          <w:trHeight w:val="357"/>
        </w:trPr>
        <w:tc>
          <w:tcPr>
            <w:tcW w:w="1617" w:type="dxa"/>
          </w:tcPr>
          <w:p w:rsidR="002C3CDE" w:rsidRPr="002C3CDE" w:rsidRDefault="002C3CDE" w:rsidP="002C3CDE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2C3CDE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2C3CDE" w:rsidRPr="002C3CDE" w:rsidRDefault="002C3CDE" w:rsidP="002C3CDE">
            <w:r w:rsidRPr="002C3CDE">
              <w:t xml:space="preserve">Volkswagen AG, </w:t>
            </w:r>
            <w:proofErr w:type="spellStart"/>
            <w:r w:rsidRPr="002C3CDE">
              <w:t>Technische</w:t>
            </w:r>
            <w:proofErr w:type="spellEnd"/>
            <w:r w:rsidRPr="002C3CDE">
              <w:t xml:space="preserve"> </w:t>
            </w:r>
            <w:proofErr w:type="spellStart"/>
            <w:r w:rsidRPr="002C3CDE">
              <w:t>Universität</w:t>
            </w:r>
            <w:proofErr w:type="spellEnd"/>
            <w:r w:rsidRPr="002C3CDE">
              <w:t xml:space="preserve"> </w:t>
            </w:r>
            <w:proofErr w:type="spellStart"/>
            <w:r w:rsidRPr="002C3CDE">
              <w:t>Braunschweig</w:t>
            </w:r>
            <w:proofErr w:type="spellEnd"/>
          </w:p>
        </w:tc>
      </w:tr>
      <w:tr w:rsidR="002C3CDE" w:rsidRPr="002C3CDE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2C3CDE" w:rsidRPr="002C3CDE" w:rsidRDefault="002C3CDE" w:rsidP="002C3CDE">
            <w:pPr>
              <w:spacing w:after="120"/>
            </w:pPr>
            <w:bookmarkStart w:id="8" w:name="dtitle1" w:colFirst="1" w:colLast="1"/>
            <w:bookmarkEnd w:id="7"/>
            <w:r w:rsidRPr="002C3CDE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2C3CDE" w:rsidRPr="002C3CDE" w:rsidRDefault="002C3CDE" w:rsidP="002C3CDE">
            <w:pPr>
              <w:spacing w:after="120"/>
            </w:pPr>
            <w:r w:rsidRPr="002C3CDE">
              <w:t>Proposal of a Reference-free SNR Measurement</w:t>
            </w:r>
          </w:p>
        </w:tc>
      </w:tr>
      <w:bookmarkEnd w:id="1"/>
      <w:bookmarkEnd w:id="8"/>
    </w:tbl>
    <w:p w:rsidR="00DB0212" w:rsidRDefault="00DB0212" w:rsidP="00DB0212">
      <w:pPr>
        <w:jc w:val="center"/>
        <w:rPr>
          <w:b/>
        </w:rPr>
      </w:pPr>
    </w:p>
    <w:p w:rsidR="00E027C8" w:rsidRDefault="00E027C8" w:rsidP="00E027C8">
      <w:pPr>
        <w:jc w:val="both"/>
      </w:pPr>
      <w:r>
        <w:t xml:space="preserve">This contribution aims to report the current state of the reference-free SNR measurement approach which was proposed in the </w:t>
      </w:r>
      <w:r w:rsidRPr="00DC1F68">
        <w:t xml:space="preserve">FG </w:t>
      </w:r>
      <w:proofErr w:type="spellStart"/>
      <w:r w:rsidRPr="00DC1F68">
        <w:t>CarCOM</w:t>
      </w:r>
      <w:proofErr w:type="spellEnd"/>
      <w:r w:rsidRPr="00DC1F68">
        <w:t xml:space="preserve"> meeting held in Braunschweig, Germany</w:t>
      </w:r>
      <w:r>
        <w:t>,</w:t>
      </w:r>
      <w:r w:rsidRPr="00DC1F68">
        <w:t xml:space="preserve"> on Dec.</w:t>
      </w:r>
      <w:r w:rsidR="00DA45D0">
        <w:t xml:space="preserve"> 8-9,</w:t>
      </w:r>
      <w:r w:rsidRPr="00DC1F68">
        <w:t xml:space="preserve"> 2011</w:t>
      </w:r>
      <w:r>
        <w:t>. An approach developed for wideband signals only was published on the DAGA</w:t>
      </w:r>
      <w:r w:rsidR="006743E9">
        <w:t xml:space="preserve"> </w:t>
      </w:r>
      <w:r>
        <w:t>2012</w:t>
      </w:r>
      <w:r w:rsidR="00DA45D0">
        <w:t xml:space="preserve"> conference</w:t>
      </w:r>
      <w:r w:rsidR="0040207E">
        <w:t xml:space="preserve"> [1]</w:t>
      </w:r>
      <w:r>
        <w:t>. Since then, the approach has been enhanced to work</w:t>
      </w:r>
      <w:r w:rsidR="000809FB">
        <w:t xml:space="preserve"> consistently</w:t>
      </w:r>
      <w:r>
        <w:t xml:space="preserve"> with narrowband signals, too. S</w:t>
      </w:r>
      <w:r w:rsidR="006743E9">
        <w:t>light</w:t>
      </w:r>
      <w:r>
        <w:t xml:space="preserve"> modification</w:t>
      </w:r>
      <w:r w:rsidR="006743E9">
        <w:t>s</w:t>
      </w:r>
      <w:r>
        <w:t xml:space="preserve"> of the</w:t>
      </w:r>
      <w:r w:rsidR="000809FB">
        <w:t xml:space="preserve"> original</w:t>
      </w:r>
      <w:r>
        <w:t xml:space="preserve"> algorithm </w:t>
      </w:r>
      <w:r w:rsidR="006743E9">
        <w:t xml:space="preserve">turned out to show improved quality for narrowband signals. The new </w:t>
      </w:r>
      <w:r>
        <w:t xml:space="preserve">modified approach </w:t>
      </w:r>
      <w:r w:rsidR="006743E9">
        <w:t>is even simpler than the original one</w:t>
      </w:r>
      <w:r>
        <w:t xml:space="preserve">. The </w:t>
      </w:r>
      <w:r w:rsidR="00DA45D0">
        <w:t>performance</w:t>
      </w:r>
      <w:r w:rsidR="009538B3">
        <w:t xml:space="preserve"> of the new algorithm can be seen in the Tables below.</w:t>
      </w:r>
    </w:p>
    <w:p w:rsidR="00E027C8" w:rsidRDefault="00E027C8" w:rsidP="00E027C8">
      <w:pPr>
        <w:jc w:val="both"/>
      </w:pPr>
      <w:r>
        <w:t>Th</w:t>
      </w:r>
      <w:r w:rsidR="000809FB">
        <w:t>e new</w:t>
      </w:r>
      <w:r>
        <w:t xml:space="preserve"> </w:t>
      </w:r>
      <w:r w:rsidR="000809FB">
        <w:t xml:space="preserve">consistent </w:t>
      </w:r>
      <w:r>
        <w:t xml:space="preserve">approach </w:t>
      </w:r>
      <w:r w:rsidR="006743E9">
        <w:t>is accepted for publication at</w:t>
      </w:r>
      <w:r>
        <w:t xml:space="preserve"> the ITG</w:t>
      </w:r>
      <w:r w:rsidR="006743E9">
        <w:t xml:space="preserve"> C</w:t>
      </w:r>
      <w:r>
        <w:t>onference</w:t>
      </w:r>
      <w:r w:rsidR="00C607C2">
        <w:t xml:space="preserve"> </w:t>
      </w:r>
      <w:r w:rsidR="006743E9">
        <w:t xml:space="preserve">on Speech Communication </w:t>
      </w:r>
      <w:r w:rsidR="00C607C2">
        <w:t>[</w:t>
      </w:r>
      <w:r w:rsidR="0040789B">
        <w:t>2</w:t>
      </w:r>
      <w:r w:rsidR="00C607C2">
        <w:t>]</w:t>
      </w:r>
      <w:r>
        <w:t xml:space="preserve"> which will be held in Braunschweig, Germany, on Sep. 26-28, 2012</w:t>
      </w:r>
      <w:r w:rsidR="002B06F3">
        <w:t xml:space="preserve"> (see attachment)</w:t>
      </w:r>
      <w:r w:rsidR="000809FB">
        <w:t xml:space="preserve">, offering </w:t>
      </w:r>
      <w:r w:rsidR="00DA186D">
        <w:t>online access to the paper for interested readers over</w:t>
      </w:r>
      <w:r w:rsidR="00F21A9E">
        <w:t xml:space="preserve"> IEEE </w:t>
      </w:r>
      <w:proofErr w:type="spellStart"/>
      <w:r w:rsidR="00F21A9E">
        <w:t>Xplore</w:t>
      </w:r>
      <w:proofErr w:type="spellEnd"/>
      <w:r w:rsidR="00F21A9E">
        <w:t xml:space="preserve"> (in such cases a full description of the algorithm in the Recommendation is not necessary and typically not done).</w:t>
      </w:r>
    </w:p>
    <w:p w:rsidR="00AC58D3" w:rsidRDefault="00AC58D3" w:rsidP="00E027C8">
      <w:pPr>
        <w:jc w:val="both"/>
      </w:pPr>
    </w:p>
    <w:p w:rsidR="009538B3" w:rsidRDefault="009538B3" w:rsidP="009538B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2736000" cy="684000"/>
            <wp:effectExtent l="19050" t="0" r="720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B3" w:rsidRDefault="009538B3" w:rsidP="00C607C2">
      <w:pPr>
        <w:jc w:val="center"/>
      </w:pPr>
      <w:r>
        <w:t xml:space="preserve">Correlation coefficients for different measurement durations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</w:p>
    <w:p w:rsidR="00684E29" w:rsidRDefault="00684E29" w:rsidP="00C607C2">
      <w:pPr>
        <w:jc w:val="center"/>
      </w:pPr>
    </w:p>
    <w:p w:rsidR="009538B3" w:rsidRDefault="009538B3" w:rsidP="009538B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702858" cy="987429"/>
            <wp:effectExtent l="19050" t="0" r="0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858" cy="98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B3" w:rsidRDefault="009538B3" w:rsidP="009538B3">
      <w:pPr>
        <w:ind w:left="567"/>
        <w:jc w:val="center"/>
      </w:pPr>
      <w:r>
        <w:t xml:space="preserve">Absolute estimation errors and their frequency, for different measurement durations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</w:p>
    <w:p w:rsidR="00684E29" w:rsidRDefault="00684E29" w:rsidP="00E027C8"/>
    <w:p w:rsidR="004037B4" w:rsidRDefault="00FF0E50" w:rsidP="005C7BB6">
      <w:pPr>
        <w:jc w:val="both"/>
      </w:pPr>
      <w:r>
        <w:lastRenderedPageBreak/>
        <w:t xml:space="preserve">As can be seen, all correlation coefficients, even those for the short measurement duration of 8 s, exceed the value of 0.99. </w:t>
      </w:r>
      <w:r w:rsidR="000B19F4">
        <w:t>As we aimed at, the absolute estimation errors are smaller than 1 dB in at least 93% of the cases for an 80 s measurement (smalle</w:t>
      </w:r>
      <w:r w:rsidR="000E0B97">
        <w:t>r than 2 dB</w:t>
      </w:r>
      <w:r w:rsidR="000B19F4">
        <w:t xml:space="preserve"> in 99%), and smaller than 2 dB in at least 88% of the cases for an 8 s measurement.  </w:t>
      </w:r>
    </w:p>
    <w:p w:rsidR="004037B4" w:rsidRDefault="004037B4" w:rsidP="004037B4">
      <w:pPr>
        <w:jc w:val="both"/>
      </w:pPr>
      <w:r>
        <w:t>References:</w:t>
      </w:r>
    </w:p>
    <w:p w:rsidR="004037B4" w:rsidRDefault="004037B4" w:rsidP="004037B4">
      <w:pPr>
        <w:ind w:left="426" w:hanging="426"/>
        <w:jc w:val="both"/>
      </w:pPr>
      <w:r>
        <w:t>[1]</w:t>
      </w:r>
      <w:r>
        <w:tab/>
        <w:t>Fodor, B.; Fingscheidt, T. “</w:t>
      </w:r>
      <w:r w:rsidRPr="00233BEE">
        <w:t>Reference-free SNR Measurement for Stationary Noises</w:t>
      </w:r>
      <w:r>
        <w:t>”, in Proc. of DAGA, Darmstadt, Germany, Mar 2012.</w:t>
      </w:r>
    </w:p>
    <w:p w:rsidR="004037B4" w:rsidRDefault="004037B4" w:rsidP="004037B4">
      <w:pPr>
        <w:ind w:left="426" w:hanging="426"/>
        <w:jc w:val="both"/>
      </w:pPr>
      <w:r>
        <w:t>[2]</w:t>
      </w:r>
      <w:r>
        <w:tab/>
        <w:t>Fodor, B.; Fingscheidt, T., “Reference-free SNR Measurement for Narrowband and Wideband Speech Signals in Car Noise”, in Proc. of ITG Conference on Speech Communication, Braunschweig, Germany, Sep 2012, accepted for publication.</w:t>
      </w:r>
    </w:p>
    <w:p w:rsidR="004037B4" w:rsidRDefault="004037B4" w:rsidP="005C7BB6">
      <w:pPr>
        <w:jc w:val="both"/>
      </w:pPr>
    </w:p>
    <w:p w:rsidR="00F21A9E" w:rsidRDefault="00F21A9E" w:rsidP="00E027C8">
      <w:r>
        <w:t>We propose to include the following text into the Draft Recommendation:</w:t>
      </w:r>
    </w:p>
    <w:p w:rsidR="004037B4" w:rsidRDefault="00FA7DF6" w:rsidP="00E027C8">
      <w:r>
        <w:t>On p</w:t>
      </w:r>
      <w:r w:rsidR="004037B4">
        <w:t>age 25</w:t>
      </w:r>
      <w:r w:rsidR="00472DE0">
        <w:t xml:space="preserve"> of the Draft Recommendation</w:t>
      </w:r>
      <w:r>
        <w:t xml:space="preserve"> the literature reference must be cited</w:t>
      </w:r>
      <w:r w:rsidR="004037B4">
        <w:t>:</w:t>
      </w:r>
    </w:p>
    <w:p w:rsidR="00700712" w:rsidRDefault="004037B4" w:rsidP="00E027C8">
      <w:r>
        <w:t>“</w:t>
      </w:r>
      <w:r w:rsidR="00F7194B">
        <w:t>…</w:t>
      </w:r>
    </w:p>
    <w:p w:rsidR="008F0541" w:rsidRPr="008F0541" w:rsidRDefault="008F0541" w:rsidP="008F0541">
      <w:pPr>
        <w:rPr>
          <w:b/>
        </w:rPr>
      </w:pPr>
      <w:r w:rsidRPr="008F0541">
        <w:rPr>
          <w:b/>
        </w:rPr>
        <w:t>8.2.1.1.4.1</w:t>
      </w:r>
      <w:r w:rsidRPr="008F0541">
        <w:rPr>
          <w:b/>
        </w:rPr>
        <w:tab/>
        <w:t>Parameter description</w:t>
      </w:r>
    </w:p>
    <w:p w:rsidR="008F0541" w:rsidRPr="00700712" w:rsidRDefault="008F0541" w:rsidP="008F0541">
      <w:pPr>
        <w:jc w:val="both"/>
      </w:pPr>
      <w:r>
        <w:t>The SNR measurement is based on individual broadband estimations of the speech signal power and the noise signal power and is performed using the reference-free measurement method described in [</w:t>
      </w:r>
      <w:r w:rsidR="00EC1021">
        <w:t>28</w:t>
      </w:r>
      <w:r>
        <w:t>].</w:t>
      </w:r>
    </w:p>
    <w:p w:rsidR="00F21A9E" w:rsidRDefault="00700712" w:rsidP="00E027C8">
      <w:r w:rsidRPr="00700712">
        <w:t>…</w:t>
      </w:r>
    </w:p>
    <w:p w:rsidR="008F0541" w:rsidRPr="008F0541" w:rsidRDefault="008F0541" w:rsidP="008F0541">
      <w:pPr>
        <w:rPr>
          <w:b/>
        </w:rPr>
      </w:pPr>
      <w:r w:rsidRPr="008F0541">
        <w:rPr>
          <w:b/>
        </w:rPr>
        <w:t>8.2.1.1.4.2</w:t>
      </w:r>
      <w:r w:rsidRPr="008F0541">
        <w:rPr>
          <w:b/>
        </w:rPr>
        <w:tab/>
        <w:t>Test</w:t>
      </w:r>
    </w:p>
    <w:p w:rsidR="008F0541" w:rsidRDefault="008F0541" w:rsidP="008F0541">
      <w:r>
        <w:t>…</w:t>
      </w:r>
    </w:p>
    <w:p w:rsidR="008F0541" w:rsidRDefault="008F0541" w:rsidP="008F0541">
      <w:r>
        <w:t>6)</w:t>
      </w:r>
      <w:r>
        <w:tab/>
        <w:t>The SNR is calculated according to [</w:t>
      </w:r>
      <w:r w:rsidR="00EC1021">
        <w:t>28</w:t>
      </w:r>
      <w:r>
        <w:t>] for both microphones.</w:t>
      </w:r>
    </w:p>
    <w:p w:rsidR="008F0541" w:rsidRPr="00700712" w:rsidRDefault="008F0541" w:rsidP="008F0541">
      <w:r w:rsidRPr="00700712">
        <w:t>…”</w:t>
      </w:r>
    </w:p>
    <w:p w:rsidR="00F21A9E" w:rsidRDefault="00F21A9E" w:rsidP="00E027C8">
      <w:r>
        <w:t xml:space="preserve"> </w:t>
      </w:r>
    </w:p>
    <w:p w:rsidR="004037B4" w:rsidRDefault="00FA7DF6" w:rsidP="004037B4">
      <w:r>
        <w:t>On p</w:t>
      </w:r>
      <w:r w:rsidR="004037B4">
        <w:t>age 2 of the Draft Recommendation</w:t>
      </w:r>
      <w:r w:rsidR="002A1FA5">
        <w:t xml:space="preserve"> </w:t>
      </w:r>
      <w:r w:rsidR="00EC1021">
        <w:t>a new</w:t>
      </w:r>
      <w:r w:rsidR="002A1FA5">
        <w:t xml:space="preserve"> reference [</w:t>
      </w:r>
      <w:r w:rsidR="00EC1021">
        <w:t>28</w:t>
      </w:r>
      <w:r w:rsidR="002A1FA5">
        <w:t>]</w:t>
      </w:r>
      <w:r>
        <w:t xml:space="preserve"> shall be</w:t>
      </w:r>
      <w:r w:rsidR="00EC1021">
        <w:t xml:space="preserve"> added</w:t>
      </w:r>
      <w:r w:rsidR="004037B4">
        <w:t>:</w:t>
      </w:r>
    </w:p>
    <w:p w:rsidR="004037B4" w:rsidRDefault="004037B4" w:rsidP="004037B4">
      <w:r w:rsidRPr="00700712">
        <w:t>“…</w:t>
      </w:r>
    </w:p>
    <w:p w:rsidR="004037B4" w:rsidRDefault="004037B4" w:rsidP="004037B4">
      <w:pPr>
        <w:rPr>
          <w:b/>
        </w:rPr>
      </w:pPr>
      <w:r w:rsidRPr="008F0541">
        <w:rPr>
          <w:b/>
        </w:rPr>
        <w:t>2)</w:t>
      </w:r>
      <w:r w:rsidRPr="008F0541">
        <w:rPr>
          <w:b/>
        </w:rPr>
        <w:tab/>
        <w:t>References</w:t>
      </w:r>
    </w:p>
    <w:p w:rsidR="004037B4" w:rsidRPr="008F0541" w:rsidRDefault="004037B4" w:rsidP="004037B4">
      <w:r w:rsidRPr="008F0541">
        <w:t>…</w:t>
      </w:r>
    </w:p>
    <w:p w:rsidR="004037B4" w:rsidRDefault="004037B4" w:rsidP="004037B4">
      <w:pPr>
        <w:ind w:left="567" w:hanging="567"/>
        <w:jc w:val="both"/>
      </w:pPr>
      <w:r w:rsidRPr="008F0541">
        <w:t>[</w:t>
      </w:r>
      <w:r w:rsidR="00EC1021">
        <w:t>28</w:t>
      </w:r>
      <w:r w:rsidRPr="008F0541">
        <w:t>]</w:t>
      </w:r>
      <w:r w:rsidRPr="008F0541">
        <w:tab/>
      </w:r>
      <w:r>
        <w:t>Fodor, B.; Fingscheidt, T., “Reference-free SNR Measurement for Narrowband and Wideband Speech Signals in Car Noise”, in Proc. of ITG Conference on Speech Communication, Braunschweig, Germany, Sep 2012.”</w:t>
      </w:r>
    </w:p>
    <w:p w:rsidR="00684E29" w:rsidRDefault="00684E29" w:rsidP="00C607C2">
      <w:pPr>
        <w:ind w:left="426" w:hanging="426"/>
      </w:pPr>
    </w:p>
    <w:p w:rsidR="00684E29" w:rsidRDefault="00E027C8" w:rsidP="00C607C2">
      <w:pPr>
        <w:ind w:left="426" w:hanging="426"/>
      </w:pPr>
      <w:r>
        <w:t>Attachment:</w:t>
      </w:r>
    </w:p>
    <w:p w:rsidR="00573124" w:rsidRDefault="00F7196E" w:rsidP="00C607C2">
      <w:pPr>
        <w:ind w:left="426" w:hanging="426"/>
      </w:pPr>
      <w:r>
        <w:object w:dxaOrig="1546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pt;height:50.2pt" o:ole="">
            <v:imagedata r:id="rId11" o:title=""/>
          </v:shape>
          <o:OLEObject Type="Embed" ProgID="AcroExch.Document.7" ShapeID="_x0000_i1025" DrawAspect="Icon" ObjectID="_1403078880" r:id="rId12"/>
        </w:object>
      </w:r>
      <w:r w:rsidR="00573124">
        <w:tab/>
      </w:r>
    </w:p>
    <w:p w:rsidR="002C3CDE" w:rsidRPr="00573124" w:rsidRDefault="002C3CDE" w:rsidP="002C3CDE">
      <w:pPr>
        <w:ind w:left="426" w:hanging="426"/>
        <w:jc w:val="center"/>
      </w:pPr>
      <w:r>
        <w:t>_______________</w:t>
      </w:r>
      <w:bookmarkStart w:id="9" w:name="_GoBack"/>
      <w:bookmarkEnd w:id="9"/>
    </w:p>
    <w:sectPr w:rsidR="002C3CDE" w:rsidRPr="00573124" w:rsidSect="002C3CDE">
      <w:headerReference w:type="default" r:id="rId13"/>
      <w:footerReference w:type="first" r:id="rId14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62" w:rsidRDefault="00795A62">
      <w:r>
        <w:separator/>
      </w:r>
    </w:p>
  </w:endnote>
  <w:endnote w:type="continuationSeparator" w:id="0">
    <w:p w:rsidR="00795A62" w:rsidRDefault="0079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7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892"/>
      <w:gridCol w:w="4253"/>
      <w:gridCol w:w="3778"/>
      <w:gridCol w:w="134"/>
    </w:tblGrid>
    <w:tr w:rsidR="002C3CDE" w:rsidRPr="002C3CDE" w:rsidTr="002C3CDE">
      <w:trPr>
        <w:cantSplit/>
        <w:trHeight w:val="204"/>
        <w:jc w:val="center"/>
      </w:trPr>
      <w:tc>
        <w:tcPr>
          <w:tcW w:w="1892" w:type="dxa"/>
          <w:tcBorders>
            <w:top w:val="single" w:sz="12" w:space="0" w:color="auto"/>
          </w:tcBorders>
        </w:tcPr>
        <w:p w:rsidR="002C3CDE" w:rsidRPr="002C3CDE" w:rsidRDefault="002C3CDE" w:rsidP="00E60156">
          <w:pPr>
            <w:rPr>
              <w:b/>
              <w:bCs/>
              <w:sz w:val="22"/>
            </w:rPr>
          </w:pPr>
          <w:bookmarkStart w:id="10" w:name="dcontact"/>
          <w:bookmarkStart w:id="11" w:name="dcontent1" w:colFirst="1" w:colLast="1"/>
          <w:r w:rsidRPr="002C3CDE">
            <w:rPr>
              <w:b/>
              <w:bCs/>
              <w:sz w:val="22"/>
            </w:rPr>
            <w:t>Contact:</w:t>
          </w:r>
        </w:p>
      </w:tc>
      <w:tc>
        <w:tcPr>
          <w:tcW w:w="4253" w:type="dxa"/>
          <w:tcBorders>
            <w:top w:val="single" w:sz="12" w:space="0" w:color="auto"/>
          </w:tcBorders>
        </w:tcPr>
        <w:p w:rsidR="002C3CDE" w:rsidRPr="002C3CDE" w:rsidRDefault="002C3CDE" w:rsidP="00E60156">
          <w:pPr>
            <w:rPr>
              <w:sz w:val="22"/>
              <w:lang w:val="de-DE"/>
            </w:rPr>
          </w:pPr>
          <w:r w:rsidRPr="002C3CDE">
            <w:rPr>
              <w:sz w:val="22"/>
              <w:lang w:val="de-DE"/>
            </w:rPr>
            <w:t>T. Fingscheidt</w:t>
          </w:r>
        </w:p>
        <w:p w:rsidR="002C3CDE" w:rsidRPr="002C3CDE" w:rsidRDefault="002C3CDE" w:rsidP="00E60156">
          <w:pPr>
            <w:spacing w:before="0"/>
            <w:rPr>
              <w:sz w:val="22"/>
              <w:lang w:val="de-DE"/>
            </w:rPr>
          </w:pPr>
          <w:r w:rsidRPr="002C3CDE">
            <w:rPr>
              <w:sz w:val="22"/>
              <w:lang w:val="de-DE"/>
            </w:rPr>
            <w:t>Technische Universität Braunschweig</w:t>
          </w:r>
        </w:p>
        <w:p w:rsidR="002C3CDE" w:rsidRPr="002C3CDE" w:rsidRDefault="002C3CDE" w:rsidP="00E60156">
          <w:pPr>
            <w:spacing w:before="0"/>
            <w:rPr>
              <w:sz w:val="22"/>
              <w:lang w:val="de-DE"/>
            </w:rPr>
          </w:pPr>
          <w:r w:rsidRPr="002C3CDE">
            <w:rPr>
              <w:sz w:val="22"/>
              <w:lang w:val="de-DE"/>
            </w:rPr>
            <w:t>Germany</w:t>
          </w:r>
        </w:p>
      </w:tc>
      <w:tc>
        <w:tcPr>
          <w:tcW w:w="3912" w:type="dxa"/>
          <w:gridSpan w:val="2"/>
          <w:tcBorders>
            <w:top w:val="single" w:sz="12" w:space="0" w:color="auto"/>
          </w:tcBorders>
        </w:tcPr>
        <w:p w:rsidR="002C3CDE" w:rsidRPr="002C3CDE" w:rsidRDefault="002C3CDE" w:rsidP="00E60156">
          <w:pPr>
            <w:rPr>
              <w:sz w:val="22"/>
            </w:rPr>
          </w:pPr>
          <w:r w:rsidRPr="002C3CDE">
            <w:rPr>
              <w:sz w:val="22"/>
            </w:rPr>
            <w:t>Tel: +49 531 391 2485</w:t>
          </w:r>
        </w:p>
        <w:p w:rsidR="002C3CDE" w:rsidRPr="002C3CDE" w:rsidRDefault="002C3CDE" w:rsidP="00E60156">
          <w:pPr>
            <w:spacing w:before="0"/>
            <w:rPr>
              <w:sz w:val="22"/>
              <w:lang w:val="fr-FR"/>
            </w:rPr>
          </w:pPr>
          <w:r w:rsidRPr="002C3CDE">
            <w:rPr>
              <w:sz w:val="22"/>
              <w:lang w:val="fr-FR"/>
            </w:rPr>
            <w:t>Fax: +49 531 391 8218</w:t>
          </w:r>
        </w:p>
        <w:p w:rsidR="002C3CDE" w:rsidRPr="002C3CDE" w:rsidRDefault="002C3CDE" w:rsidP="00E60156">
          <w:pPr>
            <w:spacing w:before="0"/>
            <w:rPr>
              <w:sz w:val="22"/>
              <w:lang w:val="fr-FR"/>
            </w:rPr>
          </w:pPr>
          <w:r w:rsidRPr="002C3CDE">
            <w:rPr>
              <w:sz w:val="22"/>
              <w:lang w:val="fr-FR"/>
            </w:rPr>
            <w:t xml:space="preserve">Email: </w:t>
          </w:r>
          <w:hyperlink r:id="rId1" w:history="1">
            <w:r w:rsidRPr="002C3CDE">
              <w:rPr>
                <w:rStyle w:val="Hyperlink"/>
                <w:sz w:val="22"/>
                <w:lang w:val="fr-FR"/>
              </w:rPr>
              <w:t>t.fingscheidt@tu-bs.de</w:t>
            </w:r>
          </w:hyperlink>
          <w:r w:rsidRPr="002C3CDE">
            <w:rPr>
              <w:sz w:val="22"/>
              <w:lang w:val="fr-FR"/>
            </w:rPr>
            <w:t xml:space="preserve"> </w:t>
          </w:r>
        </w:p>
      </w:tc>
    </w:tr>
    <w:bookmarkEnd w:id="10"/>
    <w:bookmarkEnd w:id="11"/>
    <w:tr w:rsidR="002C3CDE" w:rsidRPr="002C3CDE" w:rsidTr="002C3CDE">
      <w:tblPrEx>
        <w:tblCellMar>
          <w:left w:w="108" w:type="dxa"/>
          <w:right w:w="108" w:type="dxa"/>
        </w:tblCellMar>
      </w:tblPrEx>
      <w:trPr>
        <w:gridAfter w:val="1"/>
        <w:wAfter w:w="134" w:type="dxa"/>
        <w:cantSplit/>
        <w:jc w:val="center"/>
      </w:trPr>
      <w:tc>
        <w:tcPr>
          <w:tcW w:w="99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2C3CDE" w:rsidRPr="002C3CDE" w:rsidRDefault="002C3CDE" w:rsidP="002C3CDE">
          <w:pPr>
            <w:spacing w:before="0"/>
            <w:rPr>
              <w:sz w:val="18"/>
              <w:szCs w:val="18"/>
            </w:rPr>
          </w:pPr>
          <w:r w:rsidRPr="002C3CDE">
            <w:rPr>
              <w:b/>
              <w:bCs/>
              <w:sz w:val="18"/>
              <w:szCs w:val="18"/>
            </w:rPr>
            <w:t>Attention:</w:t>
          </w:r>
          <w:r w:rsidRPr="002C3CDE">
            <w:rPr>
              <w:sz w:val="18"/>
              <w:szCs w:val="18"/>
            </w:rPr>
            <w:t xml:space="preserve"> This is not a publication made available to the public, but </w:t>
          </w:r>
          <w:r w:rsidRPr="002C3CDE">
            <w:rPr>
              <w:b/>
              <w:bCs/>
              <w:sz w:val="18"/>
              <w:szCs w:val="18"/>
            </w:rPr>
            <w:t>an internal ITU-T Focus Group document</w:t>
          </w:r>
          <w:r w:rsidRPr="002C3CDE">
            <w:rPr>
              <w:sz w:val="18"/>
              <w:szCs w:val="18"/>
            </w:rPr>
            <w:t xml:space="preserve"> intended only for use by participants of the Focus Group and their collaborators in ITU-T </w:t>
          </w:r>
          <w:r w:rsidRPr="002C3CDE">
            <w:rPr>
              <w:b/>
              <w:bCs/>
              <w:sz w:val="18"/>
              <w:szCs w:val="18"/>
            </w:rPr>
            <w:t xml:space="preserve">Focus Group </w:t>
          </w:r>
          <w:r w:rsidRPr="002C3CDE">
            <w:rPr>
              <w:sz w:val="18"/>
              <w:szCs w:val="18"/>
            </w:rPr>
            <w:t>related work. It shall not be made available to, and used by, any other persons or entities without the prior written consent of ITU-T.</w:t>
          </w:r>
        </w:p>
      </w:tc>
    </w:tr>
  </w:tbl>
  <w:p w:rsidR="002C3CDE" w:rsidRPr="002C3CDE" w:rsidRDefault="002C3CDE" w:rsidP="002C3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62" w:rsidRDefault="00795A62">
      <w:r>
        <w:separator/>
      </w:r>
    </w:p>
  </w:footnote>
  <w:footnote w:type="continuationSeparator" w:id="0">
    <w:p w:rsidR="00795A62" w:rsidRDefault="00795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A50" w:rsidRPr="002C3CDE" w:rsidRDefault="002C3CDE" w:rsidP="002C3CDE">
    <w:pPr>
      <w:pStyle w:val="Header"/>
    </w:pPr>
    <w:r w:rsidRPr="002C3CDE">
      <w:t xml:space="preserve">- </w:t>
    </w:r>
    <w:r w:rsidRPr="002C3CDE">
      <w:fldChar w:fldCharType="begin"/>
    </w:r>
    <w:r w:rsidRPr="002C3CDE">
      <w:instrText xml:space="preserve"> PAGE  \* MERGEFORMAT </w:instrText>
    </w:r>
    <w:r w:rsidRPr="002C3CDE">
      <w:fldChar w:fldCharType="separate"/>
    </w:r>
    <w:r>
      <w:rPr>
        <w:noProof/>
      </w:rPr>
      <w:t>2</w:t>
    </w:r>
    <w:r w:rsidRPr="002C3CDE">
      <w:fldChar w:fldCharType="end"/>
    </w:r>
    <w:r w:rsidRPr="002C3CDE">
      <w:t xml:space="preserve"> -</w:t>
    </w:r>
  </w:p>
  <w:p w:rsidR="002C3CDE" w:rsidRPr="002C3CDE" w:rsidRDefault="002C3CDE" w:rsidP="002C3CDE">
    <w:pPr>
      <w:pStyle w:val="Header"/>
      <w:spacing w:after="240"/>
    </w:pPr>
    <w:r>
      <w:t xml:space="preserve">FG </w:t>
    </w:r>
    <w:r w:rsidRPr="002C3CDE">
      <w:t>CarCOM-C-34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intFractionalCharacterWidth/>
  <w:activeWritingStyle w:appName="MSWord" w:lang="de-DE" w:vendorID="9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92"/>
    <w:rsid w:val="00004DBE"/>
    <w:rsid w:val="0000690C"/>
    <w:rsid w:val="00010941"/>
    <w:rsid w:val="00043EB4"/>
    <w:rsid w:val="00052555"/>
    <w:rsid w:val="00062AEC"/>
    <w:rsid w:val="000809FB"/>
    <w:rsid w:val="000A4612"/>
    <w:rsid w:val="000A614B"/>
    <w:rsid w:val="000B0470"/>
    <w:rsid w:val="000B19F4"/>
    <w:rsid w:val="000B49D2"/>
    <w:rsid w:val="000B7AB2"/>
    <w:rsid w:val="000C0A7B"/>
    <w:rsid w:val="000C4C60"/>
    <w:rsid w:val="000C7BE0"/>
    <w:rsid w:val="000E0B97"/>
    <w:rsid w:val="000E0E84"/>
    <w:rsid w:val="001161E7"/>
    <w:rsid w:val="00140E0B"/>
    <w:rsid w:val="00156B0B"/>
    <w:rsid w:val="00165F57"/>
    <w:rsid w:val="00181A50"/>
    <w:rsid w:val="001B09CF"/>
    <w:rsid w:val="001D608F"/>
    <w:rsid w:val="001E69E2"/>
    <w:rsid w:val="001F6D45"/>
    <w:rsid w:val="002009A0"/>
    <w:rsid w:val="00212A11"/>
    <w:rsid w:val="00222329"/>
    <w:rsid w:val="0024058E"/>
    <w:rsid w:val="0025019C"/>
    <w:rsid w:val="00275863"/>
    <w:rsid w:val="002805DE"/>
    <w:rsid w:val="002828E4"/>
    <w:rsid w:val="002A1FA5"/>
    <w:rsid w:val="002B06F3"/>
    <w:rsid w:val="002C3CDE"/>
    <w:rsid w:val="003307B9"/>
    <w:rsid w:val="00390314"/>
    <w:rsid w:val="003908B2"/>
    <w:rsid w:val="0039309F"/>
    <w:rsid w:val="003A6B3C"/>
    <w:rsid w:val="003B78F4"/>
    <w:rsid w:val="003F004B"/>
    <w:rsid w:val="003F0A87"/>
    <w:rsid w:val="003F2487"/>
    <w:rsid w:val="0040207E"/>
    <w:rsid w:val="004037B4"/>
    <w:rsid w:val="0040789B"/>
    <w:rsid w:val="00417A3E"/>
    <w:rsid w:val="00436868"/>
    <w:rsid w:val="0044079E"/>
    <w:rsid w:val="004410E6"/>
    <w:rsid w:val="00466A1C"/>
    <w:rsid w:val="00472DE0"/>
    <w:rsid w:val="004A47CA"/>
    <w:rsid w:val="004A5BC9"/>
    <w:rsid w:val="004B1387"/>
    <w:rsid w:val="004D2B72"/>
    <w:rsid w:val="004E5909"/>
    <w:rsid w:val="005039ED"/>
    <w:rsid w:val="00511D76"/>
    <w:rsid w:val="00516119"/>
    <w:rsid w:val="0052295E"/>
    <w:rsid w:val="00532AF8"/>
    <w:rsid w:val="00537C5A"/>
    <w:rsid w:val="00554CB3"/>
    <w:rsid w:val="00573124"/>
    <w:rsid w:val="00597FC4"/>
    <w:rsid w:val="005A1591"/>
    <w:rsid w:val="005A5234"/>
    <w:rsid w:val="005B2FF6"/>
    <w:rsid w:val="005C7BB6"/>
    <w:rsid w:val="005E1231"/>
    <w:rsid w:val="005F4A19"/>
    <w:rsid w:val="00621415"/>
    <w:rsid w:val="006230F7"/>
    <w:rsid w:val="006368EB"/>
    <w:rsid w:val="00642D19"/>
    <w:rsid w:val="006475A5"/>
    <w:rsid w:val="00664788"/>
    <w:rsid w:val="006669BD"/>
    <w:rsid w:val="006743E9"/>
    <w:rsid w:val="0068013F"/>
    <w:rsid w:val="00684E29"/>
    <w:rsid w:val="00685826"/>
    <w:rsid w:val="006A0F9F"/>
    <w:rsid w:val="006A4395"/>
    <w:rsid w:val="006C15D1"/>
    <w:rsid w:val="006C6D50"/>
    <w:rsid w:val="006D301A"/>
    <w:rsid w:val="006D783F"/>
    <w:rsid w:val="006D7925"/>
    <w:rsid w:val="00700712"/>
    <w:rsid w:val="00707AF7"/>
    <w:rsid w:val="007130B9"/>
    <w:rsid w:val="007164C5"/>
    <w:rsid w:val="007171A7"/>
    <w:rsid w:val="00730817"/>
    <w:rsid w:val="00730AAF"/>
    <w:rsid w:val="007865CA"/>
    <w:rsid w:val="00795A62"/>
    <w:rsid w:val="007B194E"/>
    <w:rsid w:val="007B481B"/>
    <w:rsid w:val="007C0026"/>
    <w:rsid w:val="007E25C0"/>
    <w:rsid w:val="0081370C"/>
    <w:rsid w:val="00840251"/>
    <w:rsid w:val="008568F1"/>
    <w:rsid w:val="00871F3D"/>
    <w:rsid w:val="008A330B"/>
    <w:rsid w:val="008F0541"/>
    <w:rsid w:val="008F4273"/>
    <w:rsid w:val="008F45A7"/>
    <w:rsid w:val="008F7A98"/>
    <w:rsid w:val="00905922"/>
    <w:rsid w:val="00913AAB"/>
    <w:rsid w:val="00917B69"/>
    <w:rsid w:val="0094688A"/>
    <w:rsid w:val="009538B3"/>
    <w:rsid w:val="009809BC"/>
    <w:rsid w:val="009C13B2"/>
    <w:rsid w:val="009C3B56"/>
    <w:rsid w:val="00A06937"/>
    <w:rsid w:val="00A16188"/>
    <w:rsid w:val="00A3246A"/>
    <w:rsid w:val="00A35819"/>
    <w:rsid w:val="00A43ACB"/>
    <w:rsid w:val="00A46BB1"/>
    <w:rsid w:val="00A71FB8"/>
    <w:rsid w:val="00A741A0"/>
    <w:rsid w:val="00A74FA6"/>
    <w:rsid w:val="00A85E92"/>
    <w:rsid w:val="00AB0C07"/>
    <w:rsid w:val="00AB44AB"/>
    <w:rsid w:val="00AC2ADF"/>
    <w:rsid w:val="00AC3B80"/>
    <w:rsid w:val="00AC58D3"/>
    <w:rsid w:val="00B14BD2"/>
    <w:rsid w:val="00B160FE"/>
    <w:rsid w:val="00B23EF5"/>
    <w:rsid w:val="00B26F02"/>
    <w:rsid w:val="00B44A93"/>
    <w:rsid w:val="00B62D04"/>
    <w:rsid w:val="00B8469C"/>
    <w:rsid w:val="00BD0641"/>
    <w:rsid w:val="00BF38DF"/>
    <w:rsid w:val="00BF47C2"/>
    <w:rsid w:val="00C02831"/>
    <w:rsid w:val="00C607C2"/>
    <w:rsid w:val="00C661DF"/>
    <w:rsid w:val="00C9522A"/>
    <w:rsid w:val="00C9779E"/>
    <w:rsid w:val="00CA1F0F"/>
    <w:rsid w:val="00CA77D4"/>
    <w:rsid w:val="00CB313A"/>
    <w:rsid w:val="00CB5FC8"/>
    <w:rsid w:val="00CB7C5C"/>
    <w:rsid w:val="00CD0346"/>
    <w:rsid w:val="00CD4DF3"/>
    <w:rsid w:val="00D020D9"/>
    <w:rsid w:val="00D15B1E"/>
    <w:rsid w:val="00D227E7"/>
    <w:rsid w:val="00D33032"/>
    <w:rsid w:val="00D33192"/>
    <w:rsid w:val="00D53234"/>
    <w:rsid w:val="00D54B6F"/>
    <w:rsid w:val="00D852AC"/>
    <w:rsid w:val="00DA186D"/>
    <w:rsid w:val="00DA45D0"/>
    <w:rsid w:val="00DB0212"/>
    <w:rsid w:val="00DF4329"/>
    <w:rsid w:val="00DF68D9"/>
    <w:rsid w:val="00E027C8"/>
    <w:rsid w:val="00E354F9"/>
    <w:rsid w:val="00E63E0E"/>
    <w:rsid w:val="00EB4633"/>
    <w:rsid w:val="00EC1021"/>
    <w:rsid w:val="00ED6812"/>
    <w:rsid w:val="00EE1841"/>
    <w:rsid w:val="00EE4400"/>
    <w:rsid w:val="00EF1668"/>
    <w:rsid w:val="00EF5D00"/>
    <w:rsid w:val="00F21A9E"/>
    <w:rsid w:val="00F24925"/>
    <w:rsid w:val="00F42F42"/>
    <w:rsid w:val="00F47765"/>
    <w:rsid w:val="00F7194B"/>
    <w:rsid w:val="00F7196E"/>
    <w:rsid w:val="00F9304C"/>
    <w:rsid w:val="00FA7DF6"/>
    <w:rsid w:val="00FB2D81"/>
    <w:rsid w:val="00FC5133"/>
    <w:rsid w:val="00FD2715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A461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A461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A461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A461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A4612"/>
    <w:pPr>
      <w:outlineLvl w:val="4"/>
    </w:pPr>
  </w:style>
  <w:style w:type="paragraph" w:styleId="Heading6">
    <w:name w:val="heading 6"/>
    <w:basedOn w:val="Heading4"/>
    <w:next w:val="Normal"/>
    <w:qFormat/>
    <w:rsid w:val="000A461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A4612"/>
    <w:pPr>
      <w:outlineLvl w:val="6"/>
    </w:pPr>
  </w:style>
  <w:style w:type="paragraph" w:styleId="Heading8">
    <w:name w:val="heading 8"/>
    <w:basedOn w:val="Heading6"/>
    <w:next w:val="Normal"/>
    <w:qFormat/>
    <w:rsid w:val="000A4612"/>
    <w:pPr>
      <w:outlineLvl w:val="7"/>
    </w:pPr>
  </w:style>
  <w:style w:type="paragraph" w:styleId="Heading9">
    <w:name w:val="heading 9"/>
    <w:basedOn w:val="Heading6"/>
    <w:next w:val="Normal"/>
    <w:qFormat/>
    <w:rsid w:val="000A461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0A461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0A461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A4612"/>
  </w:style>
  <w:style w:type="paragraph" w:customStyle="1" w:styleId="AppendixNotitle">
    <w:name w:val="Appendix_No &amp; title"/>
    <w:basedOn w:val="AnnexNotitle"/>
    <w:next w:val="Normal"/>
    <w:rsid w:val="000A4612"/>
  </w:style>
  <w:style w:type="character" w:customStyle="1" w:styleId="Artdef">
    <w:name w:val="Art_def"/>
    <w:basedOn w:val="DefaultParagraphFont"/>
    <w:rsid w:val="000A461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0A461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0A461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0A4612"/>
  </w:style>
  <w:style w:type="paragraph" w:customStyle="1" w:styleId="Arttitle">
    <w:name w:val="Art_title"/>
    <w:basedOn w:val="Normal"/>
    <w:next w:val="Normal"/>
    <w:rsid w:val="000A461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0A461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0A461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0A461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0A461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0A4612"/>
    <w:rPr>
      <w:vertAlign w:val="superscript"/>
    </w:rPr>
  </w:style>
  <w:style w:type="paragraph" w:customStyle="1" w:styleId="enumlev1">
    <w:name w:val="enumlev1"/>
    <w:basedOn w:val="Normal"/>
    <w:rsid w:val="000A4612"/>
    <w:pPr>
      <w:spacing w:before="80"/>
      <w:ind w:left="794" w:hanging="794"/>
    </w:pPr>
  </w:style>
  <w:style w:type="paragraph" w:customStyle="1" w:styleId="enumlev2">
    <w:name w:val="enumlev2"/>
    <w:basedOn w:val="enumlev1"/>
    <w:rsid w:val="000A4612"/>
    <w:pPr>
      <w:ind w:left="1191" w:hanging="397"/>
    </w:pPr>
  </w:style>
  <w:style w:type="paragraph" w:customStyle="1" w:styleId="enumlev3">
    <w:name w:val="enumlev3"/>
    <w:basedOn w:val="enumlev2"/>
    <w:rsid w:val="000A4612"/>
    <w:pPr>
      <w:ind w:left="1588"/>
    </w:pPr>
  </w:style>
  <w:style w:type="paragraph" w:customStyle="1" w:styleId="Equation">
    <w:name w:val="Equation"/>
    <w:basedOn w:val="Normal"/>
    <w:rsid w:val="000A461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A461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0A4612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0A461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A4612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0A4612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0A4612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0A4612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0A4612"/>
    <w:pPr>
      <w:keepLines/>
      <w:spacing w:before="240" w:after="120"/>
      <w:jc w:val="center"/>
    </w:pPr>
  </w:style>
  <w:style w:type="paragraph" w:styleId="Footer">
    <w:name w:val="footer"/>
    <w:basedOn w:val="Normal"/>
    <w:rsid w:val="000A461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A461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A461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0A4612"/>
    <w:rPr>
      <w:position w:val="6"/>
      <w:sz w:val="18"/>
    </w:rPr>
  </w:style>
  <w:style w:type="paragraph" w:customStyle="1" w:styleId="Note">
    <w:name w:val="Note"/>
    <w:basedOn w:val="Normal"/>
    <w:rsid w:val="000A4612"/>
    <w:pPr>
      <w:spacing w:before="80"/>
    </w:pPr>
  </w:style>
  <w:style w:type="paragraph" w:styleId="FootnoteText">
    <w:name w:val="footnote text"/>
    <w:basedOn w:val="Note"/>
    <w:semiHidden/>
    <w:rsid w:val="000A4612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0A4612"/>
    <w:rPr>
      <w:b w:val="0"/>
    </w:rPr>
  </w:style>
  <w:style w:type="paragraph" w:styleId="Header">
    <w:name w:val="header"/>
    <w:basedOn w:val="Normal"/>
    <w:rsid w:val="000A461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A461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A461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A4612"/>
  </w:style>
  <w:style w:type="paragraph" w:styleId="Index2">
    <w:name w:val="index 2"/>
    <w:basedOn w:val="Normal"/>
    <w:next w:val="Normal"/>
    <w:semiHidden/>
    <w:rsid w:val="000A4612"/>
    <w:pPr>
      <w:ind w:left="283"/>
    </w:pPr>
  </w:style>
  <w:style w:type="paragraph" w:styleId="Index3">
    <w:name w:val="index 3"/>
    <w:basedOn w:val="Normal"/>
    <w:next w:val="Normal"/>
    <w:semiHidden/>
    <w:rsid w:val="000A4612"/>
    <w:pPr>
      <w:ind w:left="566"/>
    </w:pPr>
  </w:style>
  <w:style w:type="paragraph" w:customStyle="1" w:styleId="Normalaftertitle">
    <w:name w:val="Normal_after_title"/>
    <w:basedOn w:val="Normal"/>
    <w:next w:val="Normal"/>
    <w:rsid w:val="000A4612"/>
    <w:pPr>
      <w:spacing w:before="360"/>
    </w:pPr>
  </w:style>
  <w:style w:type="character" w:styleId="PageNumber">
    <w:name w:val="page number"/>
    <w:basedOn w:val="DefaultParagraphFont"/>
    <w:rsid w:val="000A4612"/>
  </w:style>
  <w:style w:type="paragraph" w:customStyle="1" w:styleId="PartNo">
    <w:name w:val="Part_No"/>
    <w:basedOn w:val="Normal"/>
    <w:next w:val="Normal"/>
    <w:rsid w:val="000A461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0A461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A461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A461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0A4612"/>
  </w:style>
  <w:style w:type="paragraph" w:customStyle="1" w:styleId="RecNo">
    <w:name w:val="Rec_No"/>
    <w:basedOn w:val="Normal"/>
    <w:next w:val="Normal"/>
    <w:rsid w:val="000A461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0A4612"/>
  </w:style>
  <w:style w:type="paragraph" w:customStyle="1" w:styleId="RecNoBR">
    <w:name w:val="Rec_No_BR"/>
    <w:basedOn w:val="Normal"/>
    <w:next w:val="Normal"/>
    <w:rsid w:val="000A461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0A4612"/>
  </w:style>
  <w:style w:type="paragraph" w:customStyle="1" w:styleId="Recref">
    <w:name w:val="Rec_ref"/>
    <w:basedOn w:val="Normal"/>
    <w:next w:val="Recdate"/>
    <w:rsid w:val="000A461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A4612"/>
  </w:style>
  <w:style w:type="paragraph" w:customStyle="1" w:styleId="Rectitle">
    <w:name w:val="Rec_title"/>
    <w:basedOn w:val="Normal"/>
    <w:next w:val="Normalaftertitle"/>
    <w:rsid w:val="000A461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A4612"/>
  </w:style>
  <w:style w:type="character" w:customStyle="1" w:styleId="Recdef">
    <w:name w:val="Rec_def"/>
    <w:basedOn w:val="DefaultParagraphFont"/>
    <w:rsid w:val="000A4612"/>
    <w:rPr>
      <w:b/>
    </w:rPr>
  </w:style>
  <w:style w:type="paragraph" w:customStyle="1" w:styleId="Reftext">
    <w:name w:val="Ref_text"/>
    <w:basedOn w:val="Normal"/>
    <w:rsid w:val="000A4612"/>
    <w:pPr>
      <w:ind w:left="794" w:hanging="794"/>
    </w:pPr>
  </w:style>
  <w:style w:type="paragraph" w:customStyle="1" w:styleId="Reftitle">
    <w:name w:val="Ref_title"/>
    <w:basedOn w:val="Normal"/>
    <w:next w:val="Reftext"/>
    <w:rsid w:val="000A461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0A4612"/>
  </w:style>
  <w:style w:type="paragraph" w:customStyle="1" w:styleId="RepNo">
    <w:name w:val="Rep_No"/>
    <w:basedOn w:val="RecNo"/>
    <w:next w:val="Normal"/>
    <w:rsid w:val="000A4612"/>
  </w:style>
  <w:style w:type="paragraph" w:customStyle="1" w:styleId="RepNoBR">
    <w:name w:val="Rep_No_BR"/>
    <w:basedOn w:val="RecNoBR"/>
    <w:next w:val="Normal"/>
    <w:rsid w:val="000A4612"/>
  </w:style>
  <w:style w:type="paragraph" w:customStyle="1" w:styleId="Repref">
    <w:name w:val="Rep_ref"/>
    <w:basedOn w:val="Recref"/>
    <w:next w:val="Repdate"/>
    <w:rsid w:val="000A4612"/>
  </w:style>
  <w:style w:type="paragraph" w:customStyle="1" w:styleId="Reptitle">
    <w:name w:val="Rep_title"/>
    <w:basedOn w:val="Rectitle"/>
    <w:next w:val="Repref"/>
    <w:rsid w:val="000A4612"/>
  </w:style>
  <w:style w:type="paragraph" w:customStyle="1" w:styleId="Resdate">
    <w:name w:val="Res_date"/>
    <w:basedOn w:val="Recdate"/>
    <w:next w:val="Normalaftertitle"/>
    <w:rsid w:val="000A4612"/>
  </w:style>
  <w:style w:type="character" w:customStyle="1" w:styleId="Resdef">
    <w:name w:val="Res_def"/>
    <w:basedOn w:val="DefaultParagraphFont"/>
    <w:rsid w:val="000A461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0A4612"/>
  </w:style>
  <w:style w:type="paragraph" w:customStyle="1" w:styleId="ResNoBR">
    <w:name w:val="Res_No_BR"/>
    <w:basedOn w:val="RecNoBR"/>
    <w:next w:val="Normal"/>
    <w:rsid w:val="000A4612"/>
  </w:style>
  <w:style w:type="paragraph" w:customStyle="1" w:styleId="Resref">
    <w:name w:val="Res_ref"/>
    <w:basedOn w:val="Recref"/>
    <w:next w:val="Resdate"/>
    <w:rsid w:val="000A4612"/>
  </w:style>
  <w:style w:type="paragraph" w:customStyle="1" w:styleId="Restitle">
    <w:name w:val="Res_title"/>
    <w:basedOn w:val="Rectitle"/>
    <w:next w:val="Resref"/>
    <w:rsid w:val="000A4612"/>
  </w:style>
  <w:style w:type="paragraph" w:customStyle="1" w:styleId="Section1">
    <w:name w:val="Section_1"/>
    <w:basedOn w:val="Normal"/>
    <w:next w:val="Normal"/>
    <w:rsid w:val="000A461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A461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A461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A461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A461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A461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A4612"/>
    <w:rPr>
      <w:b/>
      <w:color w:val="auto"/>
    </w:rPr>
  </w:style>
  <w:style w:type="paragraph" w:customStyle="1" w:styleId="Tablehead">
    <w:name w:val="Table_head"/>
    <w:basedOn w:val="Normal"/>
    <w:next w:val="Normal"/>
    <w:rsid w:val="000A461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0A461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0A461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A461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A4612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0A461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0A461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0A4612"/>
  </w:style>
  <w:style w:type="paragraph" w:customStyle="1" w:styleId="Title3">
    <w:name w:val="Title 3"/>
    <w:basedOn w:val="Title2"/>
    <w:next w:val="Normal"/>
    <w:rsid w:val="000A4612"/>
    <w:rPr>
      <w:caps w:val="0"/>
    </w:rPr>
  </w:style>
  <w:style w:type="paragraph" w:customStyle="1" w:styleId="Title4">
    <w:name w:val="Title 4"/>
    <w:basedOn w:val="Title3"/>
    <w:next w:val="Heading1"/>
    <w:rsid w:val="000A4612"/>
    <w:rPr>
      <w:b/>
    </w:rPr>
  </w:style>
  <w:style w:type="paragraph" w:customStyle="1" w:styleId="toc0">
    <w:name w:val="toc 0"/>
    <w:basedOn w:val="Normal"/>
    <w:next w:val="TOC1"/>
    <w:rsid w:val="000A461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A461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A4612"/>
    <w:pPr>
      <w:spacing w:before="80"/>
      <w:ind w:left="1531" w:hanging="851"/>
    </w:pPr>
  </w:style>
  <w:style w:type="paragraph" w:styleId="TOC3">
    <w:name w:val="toc 3"/>
    <w:basedOn w:val="TOC2"/>
    <w:semiHidden/>
    <w:rsid w:val="000A4612"/>
  </w:style>
  <w:style w:type="paragraph" w:styleId="TOC4">
    <w:name w:val="toc 4"/>
    <w:basedOn w:val="TOC3"/>
    <w:semiHidden/>
    <w:rsid w:val="000A4612"/>
  </w:style>
  <w:style w:type="paragraph" w:styleId="TOC5">
    <w:name w:val="toc 5"/>
    <w:basedOn w:val="TOC4"/>
    <w:semiHidden/>
    <w:rsid w:val="000A4612"/>
  </w:style>
  <w:style w:type="paragraph" w:styleId="TOC6">
    <w:name w:val="toc 6"/>
    <w:basedOn w:val="TOC4"/>
    <w:semiHidden/>
    <w:rsid w:val="000A4612"/>
  </w:style>
  <w:style w:type="paragraph" w:styleId="TOC7">
    <w:name w:val="toc 7"/>
    <w:basedOn w:val="TOC4"/>
    <w:semiHidden/>
    <w:rsid w:val="000A4612"/>
  </w:style>
  <w:style w:type="paragraph" w:styleId="TOC8">
    <w:name w:val="toc 8"/>
    <w:basedOn w:val="TOC4"/>
    <w:semiHidden/>
    <w:rsid w:val="000A4612"/>
  </w:style>
  <w:style w:type="character" w:styleId="Hyperlink">
    <w:name w:val="Hyperlink"/>
    <w:basedOn w:val="DefaultParagraphFont"/>
    <w:rsid w:val="00B44A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9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37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A069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A461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A461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A461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A461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A4612"/>
    <w:pPr>
      <w:outlineLvl w:val="4"/>
    </w:pPr>
  </w:style>
  <w:style w:type="paragraph" w:styleId="Heading6">
    <w:name w:val="heading 6"/>
    <w:basedOn w:val="Heading4"/>
    <w:next w:val="Normal"/>
    <w:qFormat/>
    <w:rsid w:val="000A461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A4612"/>
    <w:pPr>
      <w:outlineLvl w:val="6"/>
    </w:pPr>
  </w:style>
  <w:style w:type="paragraph" w:styleId="Heading8">
    <w:name w:val="heading 8"/>
    <w:basedOn w:val="Heading6"/>
    <w:next w:val="Normal"/>
    <w:qFormat/>
    <w:rsid w:val="000A4612"/>
    <w:pPr>
      <w:outlineLvl w:val="7"/>
    </w:pPr>
  </w:style>
  <w:style w:type="paragraph" w:styleId="Heading9">
    <w:name w:val="heading 9"/>
    <w:basedOn w:val="Heading6"/>
    <w:next w:val="Normal"/>
    <w:qFormat/>
    <w:rsid w:val="000A461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0A461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0A461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A4612"/>
  </w:style>
  <w:style w:type="paragraph" w:customStyle="1" w:styleId="AppendixNotitle">
    <w:name w:val="Appendix_No &amp; title"/>
    <w:basedOn w:val="AnnexNotitle"/>
    <w:next w:val="Normal"/>
    <w:rsid w:val="000A4612"/>
  </w:style>
  <w:style w:type="character" w:customStyle="1" w:styleId="Artdef">
    <w:name w:val="Art_def"/>
    <w:basedOn w:val="DefaultParagraphFont"/>
    <w:rsid w:val="000A461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0A461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0A461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0A4612"/>
  </w:style>
  <w:style w:type="paragraph" w:customStyle="1" w:styleId="Arttitle">
    <w:name w:val="Art_title"/>
    <w:basedOn w:val="Normal"/>
    <w:next w:val="Normal"/>
    <w:rsid w:val="000A461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0A461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0A461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0A461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0A461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0A4612"/>
    <w:rPr>
      <w:vertAlign w:val="superscript"/>
    </w:rPr>
  </w:style>
  <w:style w:type="paragraph" w:customStyle="1" w:styleId="enumlev1">
    <w:name w:val="enumlev1"/>
    <w:basedOn w:val="Normal"/>
    <w:rsid w:val="000A4612"/>
    <w:pPr>
      <w:spacing w:before="80"/>
      <w:ind w:left="794" w:hanging="794"/>
    </w:pPr>
  </w:style>
  <w:style w:type="paragraph" w:customStyle="1" w:styleId="enumlev2">
    <w:name w:val="enumlev2"/>
    <w:basedOn w:val="enumlev1"/>
    <w:rsid w:val="000A4612"/>
    <w:pPr>
      <w:ind w:left="1191" w:hanging="397"/>
    </w:pPr>
  </w:style>
  <w:style w:type="paragraph" w:customStyle="1" w:styleId="enumlev3">
    <w:name w:val="enumlev3"/>
    <w:basedOn w:val="enumlev2"/>
    <w:rsid w:val="000A4612"/>
    <w:pPr>
      <w:ind w:left="1588"/>
    </w:pPr>
  </w:style>
  <w:style w:type="paragraph" w:customStyle="1" w:styleId="Equation">
    <w:name w:val="Equation"/>
    <w:basedOn w:val="Normal"/>
    <w:rsid w:val="000A461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A461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0A4612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0A461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A4612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0A4612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0A4612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0A4612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0A4612"/>
    <w:pPr>
      <w:keepLines/>
      <w:spacing w:before="240" w:after="120"/>
      <w:jc w:val="center"/>
    </w:pPr>
  </w:style>
  <w:style w:type="paragraph" w:styleId="Footer">
    <w:name w:val="footer"/>
    <w:basedOn w:val="Normal"/>
    <w:rsid w:val="000A461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A461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A461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0A4612"/>
    <w:rPr>
      <w:position w:val="6"/>
      <w:sz w:val="18"/>
    </w:rPr>
  </w:style>
  <w:style w:type="paragraph" w:customStyle="1" w:styleId="Note">
    <w:name w:val="Note"/>
    <w:basedOn w:val="Normal"/>
    <w:rsid w:val="000A4612"/>
    <w:pPr>
      <w:spacing w:before="80"/>
    </w:pPr>
  </w:style>
  <w:style w:type="paragraph" w:styleId="FootnoteText">
    <w:name w:val="footnote text"/>
    <w:basedOn w:val="Note"/>
    <w:semiHidden/>
    <w:rsid w:val="000A4612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0A4612"/>
    <w:rPr>
      <w:b w:val="0"/>
    </w:rPr>
  </w:style>
  <w:style w:type="paragraph" w:styleId="Header">
    <w:name w:val="header"/>
    <w:basedOn w:val="Normal"/>
    <w:rsid w:val="000A461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A461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A461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A4612"/>
  </w:style>
  <w:style w:type="paragraph" w:styleId="Index2">
    <w:name w:val="index 2"/>
    <w:basedOn w:val="Normal"/>
    <w:next w:val="Normal"/>
    <w:semiHidden/>
    <w:rsid w:val="000A4612"/>
    <w:pPr>
      <w:ind w:left="283"/>
    </w:pPr>
  </w:style>
  <w:style w:type="paragraph" w:styleId="Index3">
    <w:name w:val="index 3"/>
    <w:basedOn w:val="Normal"/>
    <w:next w:val="Normal"/>
    <w:semiHidden/>
    <w:rsid w:val="000A4612"/>
    <w:pPr>
      <w:ind w:left="566"/>
    </w:pPr>
  </w:style>
  <w:style w:type="paragraph" w:customStyle="1" w:styleId="Normalaftertitle">
    <w:name w:val="Normal_after_title"/>
    <w:basedOn w:val="Normal"/>
    <w:next w:val="Normal"/>
    <w:rsid w:val="000A4612"/>
    <w:pPr>
      <w:spacing w:before="360"/>
    </w:pPr>
  </w:style>
  <w:style w:type="character" w:styleId="PageNumber">
    <w:name w:val="page number"/>
    <w:basedOn w:val="DefaultParagraphFont"/>
    <w:rsid w:val="000A4612"/>
  </w:style>
  <w:style w:type="paragraph" w:customStyle="1" w:styleId="PartNo">
    <w:name w:val="Part_No"/>
    <w:basedOn w:val="Normal"/>
    <w:next w:val="Normal"/>
    <w:rsid w:val="000A461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0A461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A461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A461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0A4612"/>
  </w:style>
  <w:style w:type="paragraph" w:customStyle="1" w:styleId="RecNo">
    <w:name w:val="Rec_No"/>
    <w:basedOn w:val="Normal"/>
    <w:next w:val="Normal"/>
    <w:rsid w:val="000A461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0A4612"/>
  </w:style>
  <w:style w:type="paragraph" w:customStyle="1" w:styleId="RecNoBR">
    <w:name w:val="Rec_No_BR"/>
    <w:basedOn w:val="Normal"/>
    <w:next w:val="Normal"/>
    <w:rsid w:val="000A461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0A4612"/>
  </w:style>
  <w:style w:type="paragraph" w:customStyle="1" w:styleId="Recref">
    <w:name w:val="Rec_ref"/>
    <w:basedOn w:val="Normal"/>
    <w:next w:val="Recdate"/>
    <w:rsid w:val="000A461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A4612"/>
  </w:style>
  <w:style w:type="paragraph" w:customStyle="1" w:styleId="Rectitle">
    <w:name w:val="Rec_title"/>
    <w:basedOn w:val="Normal"/>
    <w:next w:val="Normalaftertitle"/>
    <w:rsid w:val="000A461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A4612"/>
  </w:style>
  <w:style w:type="character" w:customStyle="1" w:styleId="Recdef">
    <w:name w:val="Rec_def"/>
    <w:basedOn w:val="DefaultParagraphFont"/>
    <w:rsid w:val="000A4612"/>
    <w:rPr>
      <w:b/>
    </w:rPr>
  </w:style>
  <w:style w:type="paragraph" w:customStyle="1" w:styleId="Reftext">
    <w:name w:val="Ref_text"/>
    <w:basedOn w:val="Normal"/>
    <w:rsid w:val="000A4612"/>
    <w:pPr>
      <w:ind w:left="794" w:hanging="794"/>
    </w:pPr>
  </w:style>
  <w:style w:type="paragraph" w:customStyle="1" w:styleId="Reftitle">
    <w:name w:val="Ref_title"/>
    <w:basedOn w:val="Normal"/>
    <w:next w:val="Reftext"/>
    <w:rsid w:val="000A461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0A4612"/>
  </w:style>
  <w:style w:type="paragraph" w:customStyle="1" w:styleId="RepNo">
    <w:name w:val="Rep_No"/>
    <w:basedOn w:val="RecNo"/>
    <w:next w:val="Normal"/>
    <w:rsid w:val="000A4612"/>
  </w:style>
  <w:style w:type="paragraph" w:customStyle="1" w:styleId="RepNoBR">
    <w:name w:val="Rep_No_BR"/>
    <w:basedOn w:val="RecNoBR"/>
    <w:next w:val="Normal"/>
    <w:rsid w:val="000A4612"/>
  </w:style>
  <w:style w:type="paragraph" w:customStyle="1" w:styleId="Repref">
    <w:name w:val="Rep_ref"/>
    <w:basedOn w:val="Recref"/>
    <w:next w:val="Repdate"/>
    <w:rsid w:val="000A4612"/>
  </w:style>
  <w:style w:type="paragraph" w:customStyle="1" w:styleId="Reptitle">
    <w:name w:val="Rep_title"/>
    <w:basedOn w:val="Rectitle"/>
    <w:next w:val="Repref"/>
    <w:rsid w:val="000A4612"/>
  </w:style>
  <w:style w:type="paragraph" w:customStyle="1" w:styleId="Resdate">
    <w:name w:val="Res_date"/>
    <w:basedOn w:val="Recdate"/>
    <w:next w:val="Normalaftertitle"/>
    <w:rsid w:val="000A4612"/>
  </w:style>
  <w:style w:type="character" w:customStyle="1" w:styleId="Resdef">
    <w:name w:val="Res_def"/>
    <w:basedOn w:val="DefaultParagraphFont"/>
    <w:rsid w:val="000A461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0A4612"/>
  </w:style>
  <w:style w:type="paragraph" w:customStyle="1" w:styleId="ResNoBR">
    <w:name w:val="Res_No_BR"/>
    <w:basedOn w:val="RecNoBR"/>
    <w:next w:val="Normal"/>
    <w:rsid w:val="000A4612"/>
  </w:style>
  <w:style w:type="paragraph" w:customStyle="1" w:styleId="Resref">
    <w:name w:val="Res_ref"/>
    <w:basedOn w:val="Recref"/>
    <w:next w:val="Resdate"/>
    <w:rsid w:val="000A4612"/>
  </w:style>
  <w:style w:type="paragraph" w:customStyle="1" w:styleId="Restitle">
    <w:name w:val="Res_title"/>
    <w:basedOn w:val="Rectitle"/>
    <w:next w:val="Resref"/>
    <w:rsid w:val="000A4612"/>
  </w:style>
  <w:style w:type="paragraph" w:customStyle="1" w:styleId="Section1">
    <w:name w:val="Section_1"/>
    <w:basedOn w:val="Normal"/>
    <w:next w:val="Normal"/>
    <w:rsid w:val="000A461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A461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A461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A461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A461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A461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A4612"/>
    <w:rPr>
      <w:b/>
      <w:color w:val="auto"/>
    </w:rPr>
  </w:style>
  <w:style w:type="paragraph" w:customStyle="1" w:styleId="Tablehead">
    <w:name w:val="Table_head"/>
    <w:basedOn w:val="Normal"/>
    <w:next w:val="Normal"/>
    <w:rsid w:val="000A461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0A461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0A461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A461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A4612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0A461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0A461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0A4612"/>
  </w:style>
  <w:style w:type="paragraph" w:customStyle="1" w:styleId="Title3">
    <w:name w:val="Title 3"/>
    <w:basedOn w:val="Title2"/>
    <w:next w:val="Normal"/>
    <w:rsid w:val="000A4612"/>
    <w:rPr>
      <w:caps w:val="0"/>
    </w:rPr>
  </w:style>
  <w:style w:type="paragraph" w:customStyle="1" w:styleId="Title4">
    <w:name w:val="Title 4"/>
    <w:basedOn w:val="Title3"/>
    <w:next w:val="Heading1"/>
    <w:rsid w:val="000A4612"/>
    <w:rPr>
      <w:b/>
    </w:rPr>
  </w:style>
  <w:style w:type="paragraph" w:customStyle="1" w:styleId="toc0">
    <w:name w:val="toc 0"/>
    <w:basedOn w:val="Normal"/>
    <w:next w:val="TOC1"/>
    <w:rsid w:val="000A461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A461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A4612"/>
    <w:pPr>
      <w:spacing w:before="80"/>
      <w:ind w:left="1531" w:hanging="851"/>
    </w:pPr>
  </w:style>
  <w:style w:type="paragraph" w:styleId="TOC3">
    <w:name w:val="toc 3"/>
    <w:basedOn w:val="TOC2"/>
    <w:semiHidden/>
    <w:rsid w:val="000A4612"/>
  </w:style>
  <w:style w:type="paragraph" w:styleId="TOC4">
    <w:name w:val="toc 4"/>
    <w:basedOn w:val="TOC3"/>
    <w:semiHidden/>
    <w:rsid w:val="000A4612"/>
  </w:style>
  <w:style w:type="paragraph" w:styleId="TOC5">
    <w:name w:val="toc 5"/>
    <w:basedOn w:val="TOC4"/>
    <w:semiHidden/>
    <w:rsid w:val="000A4612"/>
  </w:style>
  <w:style w:type="paragraph" w:styleId="TOC6">
    <w:name w:val="toc 6"/>
    <w:basedOn w:val="TOC4"/>
    <w:semiHidden/>
    <w:rsid w:val="000A4612"/>
  </w:style>
  <w:style w:type="paragraph" w:styleId="TOC7">
    <w:name w:val="toc 7"/>
    <w:basedOn w:val="TOC4"/>
    <w:semiHidden/>
    <w:rsid w:val="000A4612"/>
  </w:style>
  <w:style w:type="paragraph" w:styleId="TOC8">
    <w:name w:val="toc 8"/>
    <w:basedOn w:val="TOC4"/>
    <w:semiHidden/>
    <w:rsid w:val="000A4612"/>
  </w:style>
  <w:style w:type="character" w:styleId="Hyperlink">
    <w:name w:val="Hyperlink"/>
    <w:basedOn w:val="DefaultParagraphFont"/>
    <w:rsid w:val="00B44A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9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37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A06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fingscheidt@tu-bs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DB2B-44C8-4CCE-9D43-C6935FDA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2620</Characters>
  <Application>Microsoft Office Word</Application>
  <DocSecurity>0</DocSecurity>
  <Lines>77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Working Group:</vt:lpstr>
      <vt:lpstr>Working Group:</vt:lpstr>
    </vt:vector>
  </TitlesOfParts>
  <Manager>ITU-T</Manager>
  <Company>International Telecommunication Union (ITU)</Company>
  <LinksUpToDate>false</LinksUpToDate>
  <CharactersWithSpaces>3043</CharactersWithSpaces>
  <SharedDoc>false</SharedDoc>
  <HLinks>
    <vt:vector size="6" baseType="variant"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mailto:spennock@qnx.com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of a Reference-free SNR Measurement</dc:title>
  <dc:creator>Volkswagen AG, Technische Universität Braunschweig</dc:creator>
  <dc:description>CarCOM-C-34  For: Detroit, 16-17 July 2012_x000d_Document date: _x000d_Saved by ITU51006837 at 11:21:00 on 06/07/12</dc:description>
  <cp:lastModifiedBy>Scott, Sarah</cp:lastModifiedBy>
  <cp:revision>2</cp:revision>
  <cp:lastPrinted>2011-11-24T11:10:00Z</cp:lastPrinted>
  <dcterms:created xsi:type="dcterms:W3CDTF">2012-07-06T09:22:00Z</dcterms:created>
  <dcterms:modified xsi:type="dcterms:W3CDTF">2012-07-06T09:22:00Z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CarCOM-C-34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Detroit, 16-17 July 2012</vt:lpwstr>
  </property>
  <property fmtid="{D5CDD505-2E9C-101B-9397-08002B2CF9AE}" pid="7" name="Docauthor">
    <vt:lpwstr>Volkswagen AG, Technische Universität Braunschweig</vt:lpwstr>
  </property>
</Properties>
</file>