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A46" w:rsidRDefault="002F3A46">
      <w:pPr>
        <w:rPr>
          <w:lang w:val="fr-FR"/>
        </w:rPr>
      </w:pPr>
    </w:p>
    <w:p w:rsidR="002F3A46" w:rsidRDefault="002F3A46">
      <w:pPr>
        <w:spacing w:before="120"/>
        <w:ind w:left="1701"/>
        <w:jc w:val="left"/>
        <w:rPr>
          <w:rFonts w:ascii="Futura Lt BT" w:hAnsi="Futura Lt BT"/>
          <w:b/>
          <w:sz w:val="48"/>
          <w:lang w:val="en-US"/>
        </w:rPr>
      </w:pPr>
    </w:p>
    <w:p w:rsidR="002F3A46" w:rsidRDefault="002F3A46">
      <w:pPr>
        <w:spacing w:before="120"/>
        <w:ind w:left="1701"/>
        <w:jc w:val="left"/>
        <w:rPr>
          <w:rFonts w:ascii="Futura Lt BT" w:hAnsi="Futura Lt BT"/>
          <w:b/>
          <w:sz w:val="48"/>
          <w:lang w:val="en-US"/>
        </w:rPr>
      </w:pPr>
    </w:p>
    <w:p w:rsidR="002F3A46" w:rsidRDefault="002F3A46">
      <w:pPr>
        <w:pStyle w:val="Caption"/>
      </w:pPr>
      <w:r>
        <w:t>Recueil des textes</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fondamentaux de</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l'Union</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internationale des</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télécommunications</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adoptés par la</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Conférence de</w:t>
      </w:r>
    </w:p>
    <w:p w:rsidR="002F3A46" w:rsidRDefault="002F3A46">
      <w:pPr>
        <w:spacing w:before="120"/>
        <w:ind w:left="1701"/>
        <w:jc w:val="left"/>
        <w:rPr>
          <w:rFonts w:ascii="Futura Lt BT" w:hAnsi="Futura Lt BT"/>
          <w:b/>
          <w:sz w:val="48"/>
          <w:lang w:val="fr-FR"/>
        </w:rPr>
      </w:pPr>
      <w:r>
        <w:rPr>
          <w:rFonts w:ascii="Futura Lt BT" w:hAnsi="Futura Lt BT"/>
          <w:b/>
          <w:sz w:val="48"/>
          <w:lang w:val="fr-FR"/>
        </w:rPr>
        <w:t>plénipotentiaires</w:t>
      </w:r>
    </w:p>
    <w:p w:rsidR="002F3A46" w:rsidRDefault="002F3A46">
      <w:pPr>
        <w:spacing w:before="120"/>
        <w:ind w:left="1701"/>
        <w:jc w:val="left"/>
        <w:rPr>
          <w:rFonts w:ascii="Futura Lt BT" w:hAnsi="Futura Lt BT"/>
          <w:b/>
          <w:sz w:val="36"/>
          <w:lang w:val="fr-FR"/>
        </w:rPr>
      </w:pPr>
    </w:p>
    <w:p w:rsidR="002F3A46" w:rsidRDefault="002F3A46" w:rsidP="00411CAE">
      <w:pPr>
        <w:spacing w:before="120"/>
        <w:ind w:left="1701"/>
        <w:jc w:val="left"/>
        <w:rPr>
          <w:rFonts w:ascii="Futura Lt BT" w:hAnsi="Futura Lt BT"/>
          <w:b/>
          <w:sz w:val="32"/>
          <w:lang w:val="fr-FR"/>
        </w:rPr>
      </w:pPr>
      <w:r>
        <w:rPr>
          <w:rFonts w:ascii="Futura Lt BT" w:hAnsi="Futura Lt BT"/>
          <w:b/>
          <w:sz w:val="32"/>
          <w:lang w:val="fr-FR"/>
        </w:rPr>
        <w:t>Edition 20</w:t>
      </w:r>
      <w:r w:rsidR="00411CAE">
        <w:rPr>
          <w:rFonts w:ascii="Futura Lt BT" w:hAnsi="Futura Lt BT"/>
          <w:b/>
          <w:sz w:val="32"/>
          <w:lang w:val="fr-FR"/>
        </w:rPr>
        <w:t>11</w:t>
      </w:r>
    </w:p>
    <w:p w:rsidR="002F3A46" w:rsidRDefault="002F3A46">
      <w:pPr>
        <w:spacing w:before="120"/>
        <w:ind w:left="1701"/>
        <w:jc w:val="left"/>
        <w:rPr>
          <w:rFonts w:ascii="Futura Lt BT" w:hAnsi="Futura Lt BT"/>
          <w:b/>
          <w:sz w:val="36"/>
          <w:lang w:val="en-US"/>
        </w:rPr>
      </w:pPr>
    </w:p>
    <w:p w:rsidR="002F3A46" w:rsidRDefault="006A4C35" w:rsidP="00411CAE">
      <w:pPr>
        <w:spacing w:before="120"/>
        <w:ind w:left="1701"/>
        <w:jc w:val="right"/>
      </w:pPr>
      <w:r w:rsidRPr="006A4C35">
        <w:rPr>
          <w:noProof/>
          <w:lang w:val="en-US" w:eastAsia="zh-CN"/>
        </w:rPr>
        <w:drawing>
          <wp:inline distT="0" distB="0" distL="0" distR="0">
            <wp:extent cx="876300" cy="987694"/>
            <wp:effectExtent l="19050" t="0" r="0" b="0"/>
            <wp:docPr id="3"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7" cstate="print"/>
                    <a:stretch>
                      <a:fillRect/>
                    </a:stretch>
                  </pic:blipFill>
                  <pic:spPr>
                    <a:xfrm>
                      <a:off x="0" y="0"/>
                      <a:ext cx="876300" cy="987694"/>
                    </a:xfrm>
                    <a:prstGeom prst="rect">
                      <a:avLst/>
                    </a:prstGeom>
                  </pic:spPr>
                </pic:pic>
              </a:graphicData>
            </a:graphic>
          </wp:inline>
        </w:drawing>
      </w:r>
    </w:p>
    <w:p w:rsidR="002F3A46" w:rsidRDefault="002F3A46">
      <w:pPr>
        <w:jc w:val="center"/>
        <w:rPr>
          <w:lang w:val="fr-FR"/>
        </w:rPr>
      </w:pPr>
      <w:r>
        <w:rPr>
          <w:lang w:val="fr-FR"/>
        </w:rPr>
        <w:br w:type="page"/>
      </w: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Default="002F3A46">
      <w:pPr>
        <w:jc w:val="center"/>
        <w:rPr>
          <w:lang w:val="fr-FR"/>
        </w:rPr>
      </w:pPr>
    </w:p>
    <w:p w:rsidR="002F3A46" w:rsidRPr="00350FD0" w:rsidRDefault="002F3A46" w:rsidP="00411CAE">
      <w:pPr>
        <w:tabs>
          <w:tab w:val="left" w:pos="794"/>
          <w:tab w:val="left" w:pos="1191"/>
          <w:tab w:val="left" w:pos="1588"/>
          <w:tab w:val="left" w:pos="1985"/>
        </w:tabs>
        <w:jc w:val="center"/>
        <w:rPr>
          <w:rFonts w:ascii="Calibri" w:hAnsi="Calibri"/>
          <w:szCs w:val="24"/>
          <w:lang w:val="fr-FR"/>
        </w:rPr>
      </w:pPr>
      <w:r>
        <w:rPr>
          <w:rFonts w:ascii="Symbol" w:hAnsi="Symbol"/>
        </w:rPr>
        <w:t></w:t>
      </w:r>
      <w:r w:rsidR="00411CAE">
        <w:rPr>
          <w:lang w:val="fr-FR"/>
        </w:rPr>
        <w:t>  </w:t>
      </w:r>
      <w:r w:rsidR="00411CAE" w:rsidRPr="00350FD0">
        <w:rPr>
          <w:rFonts w:ascii="Calibri" w:hAnsi="Calibri"/>
          <w:szCs w:val="24"/>
          <w:lang w:val="fr-FR"/>
        </w:rPr>
        <w:t>UIT  2011</w:t>
      </w:r>
    </w:p>
    <w:p w:rsidR="002F3A46" w:rsidRPr="00350FD0" w:rsidRDefault="002F3A46">
      <w:pPr>
        <w:pStyle w:val="listitem"/>
        <w:keepLines w:val="0"/>
        <w:spacing w:before="80"/>
        <w:jc w:val="both"/>
        <w:rPr>
          <w:szCs w:val="24"/>
          <w:lang w:val="fr-FR"/>
        </w:rPr>
      </w:pPr>
      <w:r w:rsidRPr="00350FD0">
        <w:rPr>
          <w:rFonts w:ascii="Calibri" w:hAnsi="Calibri"/>
          <w:szCs w:val="24"/>
          <w:lang w:val="fr-FR"/>
        </w:rPr>
        <w:t>Tous droits réservés.  Aucune partie de cette publication ne peut être reproduite, par quelque procédé que ce soit, sans l'accord écrit préalable de l'UIT.</w:t>
      </w:r>
    </w:p>
    <w:p w:rsidR="002F3A46" w:rsidRDefault="002F3A46">
      <w:pPr>
        <w:pStyle w:val="Heading1"/>
        <w:jc w:val="center"/>
        <w:rPr>
          <w:lang w:val="fr-FR"/>
        </w:rPr>
        <w:sectPr w:rsidR="002F3A46" w:rsidSect="008969A6">
          <w:headerReference w:type="even" r:id="rId8"/>
          <w:headerReference w:type="default" r:id="rId9"/>
          <w:headerReference w:type="first" r:id="rId10"/>
          <w:footnotePr>
            <w:pos w:val="beneathText"/>
          </w:footnotePr>
          <w:pgSz w:w="11907" w:h="16840" w:code="9"/>
          <w:pgMar w:top="2552" w:right="1985" w:bottom="2552" w:left="1985" w:header="1701" w:footer="482" w:gutter="0"/>
          <w:pgNumType w:fmt="lowerRoman" w:start="1"/>
          <w:cols w:space="720"/>
          <w:titlePg/>
        </w:sectPr>
      </w:pPr>
    </w:p>
    <w:p w:rsidR="002F3A46" w:rsidRPr="006E3538" w:rsidRDefault="002F3A46" w:rsidP="00BD0F47">
      <w:pPr>
        <w:pStyle w:val="Heading1"/>
        <w:spacing w:before="240"/>
        <w:jc w:val="center"/>
        <w:rPr>
          <w:rFonts w:ascii="Calibri" w:hAnsi="Calibri"/>
          <w:lang w:val="fr-CH"/>
        </w:rPr>
      </w:pPr>
      <w:r w:rsidRPr="006E3538">
        <w:rPr>
          <w:rFonts w:ascii="Calibri" w:hAnsi="Calibri"/>
          <w:lang w:val="fr-CH"/>
        </w:rPr>
        <w:lastRenderedPageBreak/>
        <w:t>Message du Secrétaire général</w:t>
      </w:r>
    </w:p>
    <w:p w:rsidR="002F3A46" w:rsidRDefault="002F3A46" w:rsidP="00BD0F47">
      <w:pPr>
        <w:spacing w:before="120" w:line="280" w:lineRule="exact"/>
        <w:ind w:left="567" w:right="567"/>
        <w:rPr>
          <w:rFonts w:ascii="Calibri" w:hAnsi="Calibri"/>
          <w:szCs w:val="24"/>
          <w:lang w:val="fr-FR"/>
        </w:rPr>
      </w:pPr>
      <w:r w:rsidRPr="00350FD0">
        <w:rPr>
          <w:rFonts w:ascii="Calibri" w:hAnsi="Calibri"/>
          <w:szCs w:val="24"/>
          <w:lang w:val="fr-FR"/>
        </w:rPr>
        <w:t xml:space="preserve">Entre la </w:t>
      </w:r>
      <w:r w:rsidR="004234D8">
        <w:rPr>
          <w:rFonts w:ascii="Calibri" w:hAnsi="Calibri"/>
          <w:szCs w:val="24"/>
          <w:lang w:val="fr-FR"/>
        </w:rPr>
        <w:t>toute première</w:t>
      </w:r>
      <w:r w:rsidRPr="00350FD0">
        <w:rPr>
          <w:rFonts w:ascii="Calibri" w:hAnsi="Calibri"/>
          <w:szCs w:val="24"/>
          <w:lang w:val="fr-FR"/>
        </w:rPr>
        <w:t xml:space="preserve"> Convention signée en 1865 et les Constitution et Convention actuelles, l'Union est passée de 20</w:t>
      </w:r>
      <w:r w:rsidR="0074781C" w:rsidRPr="00350FD0">
        <w:rPr>
          <w:rFonts w:ascii="Calibri" w:hAnsi="Calibri"/>
          <w:szCs w:val="24"/>
          <w:lang w:val="fr-FR"/>
        </w:rPr>
        <w:t> </w:t>
      </w:r>
      <w:r w:rsidR="00CF529C" w:rsidRPr="00350FD0">
        <w:rPr>
          <w:rFonts w:ascii="Calibri" w:hAnsi="Calibri"/>
          <w:szCs w:val="24"/>
          <w:lang w:val="fr-FR"/>
        </w:rPr>
        <w:t>m</w:t>
      </w:r>
      <w:r w:rsidRPr="00350FD0">
        <w:rPr>
          <w:rFonts w:ascii="Calibri" w:hAnsi="Calibri"/>
          <w:szCs w:val="24"/>
          <w:lang w:val="fr-FR"/>
        </w:rPr>
        <w:t>embres à 19</w:t>
      </w:r>
      <w:r w:rsidR="00CF529C" w:rsidRPr="00350FD0">
        <w:rPr>
          <w:rFonts w:ascii="Calibri" w:hAnsi="Calibri"/>
          <w:szCs w:val="24"/>
          <w:lang w:val="fr-FR"/>
        </w:rPr>
        <w:t>2</w:t>
      </w:r>
      <w:r w:rsidRPr="00350FD0">
        <w:rPr>
          <w:rFonts w:ascii="Calibri" w:hAnsi="Calibri"/>
          <w:szCs w:val="24"/>
          <w:lang w:val="fr-FR"/>
        </w:rPr>
        <w:t xml:space="preserve"> Etats Membres</w:t>
      </w:r>
      <w:r w:rsidR="004234D8">
        <w:rPr>
          <w:rFonts w:ascii="Calibri" w:hAnsi="Calibri"/>
          <w:szCs w:val="24"/>
          <w:lang w:val="fr-FR"/>
        </w:rPr>
        <w:t>,</w:t>
      </w:r>
      <w:r w:rsidRPr="00350FD0">
        <w:rPr>
          <w:rFonts w:ascii="Calibri" w:hAnsi="Calibri"/>
          <w:szCs w:val="24"/>
          <w:lang w:val="fr-FR"/>
        </w:rPr>
        <w:t xml:space="preserve"> à </w:t>
      </w:r>
      <w:r w:rsidR="00CF529C" w:rsidRPr="00350FD0">
        <w:rPr>
          <w:rFonts w:ascii="Calibri" w:hAnsi="Calibri"/>
          <w:szCs w:val="24"/>
          <w:lang w:val="fr-FR"/>
        </w:rPr>
        <w:t>536</w:t>
      </w:r>
      <w:r w:rsidRPr="00350FD0">
        <w:rPr>
          <w:rFonts w:ascii="Calibri" w:hAnsi="Calibri"/>
          <w:szCs w:val="24"/>
          <w:lang w:val="fr-FR"/>
        </w:rPr>
        <w:t> </w:t>
      </w:r>
      <w:r w:rsidR="004B4A38">
        <w:rPr>
          <w:rFonts w:ascii="Calibri" w:hAnsi="Calibri"/>
          <w:szCs w:val="24"/>
          <w:lang w:val="fr-FR"/>
        </w:rPr>
        <w:t>m</w:t>
      </w:r>
      <w:r w:rsidRPr="00350FD0">
        <w:rPr>
          <w:rFonts w:ascii="Calibri" w:hAnsi="Calibri"/>
          <w:szCs w:val="24"/>
          <w:lang w:val="fr-FR"/>
        </w:rPr>
        <w:t>embres de Secteur</w:t>
      </w:r>
      <w:r w:rsidR="004234D8">
        <w:rPr>
          <w:rFonts w:ascii="Calibri" w:hAnsi="Calibri"/>
          <w:szCs w:val="24"/>
          <w:lang w:val="fr-FR"/>
        </w:rPr>
        <w:t xml:space="preserve"> et à 145 Associés</w:t>
      </w:r>
      <w:r w:rsidRPr="00350FD0">
        <w:rPr>
          <w:rFonts w:ascii="Calibri" w:hAnsi="Calibri"/>
          <w:szCs w:val="24"/>
          <w:lang w:val="fr-FR"/>
        </w:rPr>
        <w:t xml:space="preserve">. L'importance de l'UIT repose </w:t>
      </w:r>
      <w:proofErr w:type="spellStart"/>
      <w:r w:rsidRPr="00350FD0">
        <w:rPr>
          <w:rFonts w:ascii="Calibri" w:hAnsi="Calibri"/>
          <w:szCs w:val="24"/>
          <w:lang w:val="fr-FR"/>
        </w:rPr>
        <w:t>essentielle</w:t>
      </w:r>
      <w:r w:rsidRPr="00350FD0">
        <w:rPr>
          <w:rFonts w:ascii="Calibri" w:hAnsi="Calibri"/>
          <w:szCs w:val="24"/>
          <w:lang w:val="fr-FR"/>
        </w:rPr>
        <w:softHyphen/>
        <w:t>ment</w:t>
      </w:r>
      <w:proofErr w:type="spellEnd"/>
      <w:r w:rsidRPr="00350FD0">
        <w:rPr>
          <w:rFonts w:ascii="Calibri" w:hAnsi="Calibri"/>
          <w:szCs w:val="24"/>
          <w:lang w:val="fr-FR"/>
        </w:rPr>
        <w:t xml:space="preserve"> sur la force de ses textes fondamentaux, qui établissent un cadre mondial contraignant pour les </w:t>
      </w:r>
      <w:proofErr w:type="spellStart"/>
      <w:r w:rsidRPr="00350FD0">
        <w:rPr>
          <w:rFonts w:ascii="Calibri" w:hAnsi="Calibri"/>
          <w:szCs w:val="24"/>
          <w:lang w:val="fr-FR"/>
        </w:rPr>
        <w:t>télécommunica</w:t>
      </w:r>
      <w:r w:rsidRPr="00350FD0">
        <w:rPr>
          <w:rFonts w:ascii="Calibri" w:hAnsi="Calibri"/>
          <w:szCs w:val="24"/>
          <w:lang w:val="fr-FR"/>
        </w:rPr>
        <w:softHyphen/>
        <w:t>tions</w:t>
      </w:r>
      <w:proofErr w:type="spellEnd"/>
      <w:r w:rsidRPr="00350FD0">
        <w:rPr>
          <w:rFonts w:ascii="Calibri" w:hAnsi="Calibri"/>
          <w:szCs w:val="24"/>
          <w:lang w:val="fr-FR"/>
        </w:rPr>
        <w:t xml:space="preserve"> internationales et définissent la structure de l'Union et ses diverses activités, dont la portée considérable vise à promouvoir les télécommunications.</w:t>
      </w:r>
    </w:p>
    <w:p w:rsidR="00BD0F47" w:rsidRPr="00BD0F47" w:rsidRDefault="00BD0F47" w:rsidP="00BD0F47">
      <w:pPr>
        <w:spacing w:before="120" w:line="280" w:lineRule="exact"/>
        <w:ind w:left="567" w:right="567"/>
        <w:rPr>
          <w:rFonts w:ascii="Calibri" w:hAnsi="Calibri"/>
          <w:spacing w:val="-4"/>
          <w:szCs w:val="24"/>
          <w:lang w:val="fr-FR"/>
        </w:rPr>
      </w:pPr>
      <w:r w:rsidRPr="00BD0F47">
        <w:rPr>
          <w:rFonts w:ascii="Calibri" w:hAnsi="Calibri"/>
          <w:spacing w:val="-4"/>
          <w:szCs w:val="24"/>
          <w:lang w:val="fr-CH"/>
        </w:rPr>
        <w:t xml:space="preserve">Dans un monde interconnecté où les technologies de l'information et de la communication sont au cœur de presque toutes nos activités, le rôle joué par l'UIT est plus décisif que jamais. Qu'il s'agisse de promouvoir le déploiement du large bande, d'élaborer les normes techniques de demain, de gérer le spectre à l'échelle mondiale et de négocier les cadres internationaux en matière de </w:t>
      </w:r>
      <w:proofErr w:type="spellStart"/>
      <w:r w:rsidRPr="00BD0F47">
        <w:rPr>
          <w:rFonts w:ascii="Calibri" w:hAnsi="Calibri"/>
          <w:spacing w:val="-4"/>
          <w:szCs w:val="24"/>
          <w:lang w:val="fr-CH"/>
        </w:rPr>
        <w:t>cybersécurité</w:t>
      </w:r>
      <w:proofErr w:type="spellEnd"/>
      <w:r w:rsidRPr="00BD0F47">
        <w:rPr>
          <w:rFonts w:ascii="Calibri" w:hAnsi="Calibri"/>
          <w:spacing w:val="-4"/>
          <w:szCs w:val="24"/>
          <w:lang w:val="fr-CH"/>
        </w:rPr>
        <w:t>, de contribuer à connecter des écoles ou des communautés isolées, ou encore de rétablir des liaisons de communication vitales après une catastrophe naturelle, l'UIT s'engage résolument à connecter le monde.</w:t>
      </w:r>
    </w:p>
    <w:p w:rsidR="002F3A46" w:rsidRPr="00BD0F47" w:rsidRDefault="002F3A46" w:rsidP="00BD0F47">
      <w:pPr>
        <w:spacing w:before="120" w:line="280" w:lineRule="exact"/>
        <w:ind w:left="567" w:right="567"/>
        <w:rPr>
          <w:rFonts w:ascii="Calibri" w:hAnsi="Calibri"/>
          <w:spacing w:val="-6"/>
          <w:szCs w:val="24"/>
          <w:lang w:val="fr-FR"/>
        </w:rPr>
      </w:pPr>
      <w:r w:rsidRPr="00BD0F47">
        <w:rPr>
          <w:rFonts w:ascii="Calibri" w:hAnsi="Calibri"/>
          <w:spacing w:val="-6"/>
          <w:szCs w:val="24"/>
          <w:lang w:val="fr-FR"/>
        </w:rPr>
        <w:t>Les amendements à la Constitution et à la Convention, adoptés par la Conférence de plénipotentiaires (</w:t>
      </w:r>
      <w:r w:rsidR="00CF529C" w:rsidRPr="00BD0F47">
        <w:rPr>
          <w:rFonts w:ascii="Calibri" w:hAnsi="Calibri"/>
          <w:spacing w:val="-6"/>
          <w:szCs w:val="24"/>
          <w:lang w:val="fr-FR"/>
        </w:rPr>
        <w:t>Guadalajar</w:t>
      </w:r>
      <w:r w:rsidRPr="00BD0F47">
        <w:rPr>
          <w:rFonts w:ascii="Calibri" w:hAnsi="Calibri"/>
          <w:spacing w:val="-6"/>
          <w:szCs w:val="24"/>
          <w:lang w:val="fr-FR"/>
        </w:rPr>
        <w:t>a, 20</w:t>
      </w:r>
      <w:r w:rsidR="00CF529C" w:rsidRPr="00BD0F47">
        <w:rPr>
          <w:rFonts w:ascii="Calibri" w:hAnsi="Calibri"/>
          <w:spacing w:val="-6"/>
          <w:szCs w:val="24"/>
          <w:lang w:val="fr-FR"/>
        </w:rPr>
        <w:t>10</w:t>
      </w:r>
      <w:r w:rsidRPr="00BD0F47">
        <w:rPr>
          <w:rFonts w:ascii="Calibri" w:hAnsi="Calibri"/>
          <w:spacing w:val="-6"/>
          <w:szCs w:val="24"/>
          <w:lang w:val="fr-FR"/>
        </w:rPr>
        <w:t>), entreront en vigueur le 1er janvier 20</w:t>
      </w:r>
      <w:r w:rsidR="00CF529C" w:rsidRPr="00BD0F47">
        <w:rPr>
          <w:rFonts w:ascii="Calibri" w:hAnsi="Calibri"/>
          <w:spacing w:val="-6"/>
          <w:szCs w:val="24"/>
          <w:lang w:val="fr-FR"/>
        </w:rPr>
        <w:t>12</w:t>
      </w:r>
      <w:r w:rsidRPr="00BD0F47">
        <w:rPr>
          <w:rFonts w:ascii="Calibri" w:hAnsi="Calibri"/>
          <w:spacing w:val="-6"/>
          <w:szCs w:val="24"/>
          <w:lang w:val="fr-FR"/>
        </w:rPr>
        <w:t xml:space="preserve">. J'ai le plaisir de vous présenter, conformément à la Résolution 75 (Minneapolis, 1998), cette compilation des textes fondamentaux de l'Union, </w:t>
      </w:r>
      <w:r w:rsidR="00BC79BB" w:rsidRPr="00BD0F47">
        <w:rPr>
          <w:rFonts w:ascii="Calibri" w:hAnsi="Calibri"/>
          <w:spacing w:val="-6"/>
          <w:szCs w:val="24"/>
          <w:lang w:val="fr-FR"/>
        </w:rPr>
        <w:t xml:space="preserve">adoptés par la Conférence de plénipotentiaires, compilation </w:t>
      </w:r>
      <w:r w:rsidRPr="00BD0F47">
        <w:rPr>
          <w:rFonts w:ascii="Calibri" w:hAnsi="Calibri"/>
          <w:spacing w:val="-6"/>
          <w:szCs w:val="24"/>
          <w:lang w:val="fr-FR"/>
        </w:rPr>
        <w:t xml:space="preserve">établie sur la base des Actes finals de la Conférence de plénipotentiaires additionnelle (Genève, 1992) et des Actes finals des Conférences de </w:t>
      </w:r>
      <w:proofErr w:type="spellStart"/>
      <w:r w:rsidRPr="00BD0F47">
        <w:rPr>
          <w:rFonts w:ascii="Calibri" w:hAnsi="Calibri"/>
          <w:spacing w:val="-6"/>
          <w:szCs w:val="24"/>
          <w:lang w:val="fr-FR"/>
        </w:rPr>
        <w:t>plénipoten</w:t>
      </w:r>
      <w:r w:rsidRPr="00BD0F47">
        <w:rPr>
          <w:rFonts w:ascii="Calibri" w:hAnsi="Calibri"/>
          <w:spacing w:val="-6"/>
          <w:szCs w:val="24"/>
          <w:lang w:val="fr-FR"/>
        </w:rPr>
        <w:softHyphen/>
        <w:t>tiaires</w:t>
      </w:r>
      <w:proofErr w:type="spellEnd"/>
      <w:r w:rsidRPr="00BD0F47">
        <w:rPr>
          <w:rFonts w:ascii="Calibri" w:hAnsi="Calibri"/>
          <w:spacing w:val="-6"/>
          <w:szCs w:val="24"/>
          <w:lang w:val="fr-FR"/>
        </w:rPr>
        <w:t xml:space="preserve"> (Kyoto, 1994; Minneapolis, 1998; Marrakech, 2002; Antalya,</w:t>
      </w:r>
      <w:r w:rsidR="00350FD0" w:rsidRPr="00BD0F47">
        <w:rPr>
          <w:rFonts w:ascii="Calibri" w:hAnsi="Calibri"/>
          <w:spacing w:val="-6"/>
          <w:szCs w:val="24"/>
          <w:lang w:val="fr-FR"/>
        </w:rPr>
        <w:t> </w:t>
      </w:r>
      <w:r w:rsidRPr="00BD0F47">
        <w:rPr>
          <w:rFonts w:ascii="Calibri" w:hAnsi="Calibri"/>
          <w:spacing w:val="-6"/>
          <w:szCs w:val="24"/>
          <w:lang w:val="fr-FR"/>
        </w:rPr>
        <w:t>2006</w:t>
      </w:r>
      <w:r w:rsidR="00CF529C" w:rsidRPr="00BD0F47">
        <w:rPr>
          <w:rFonts w:ascii="Calibri" w:hAnsi="Calibri"/>
          <w:spacing w:val="-6"/>
          <w:szCs w:val="24"/>
          <w:lang w:val="fr-FR"/>
        </w:rPr>
        <w:t>; Guadalajara, 2010</w:t>
      </w:r>
      <w:r w:rsidRPr="00BD0F47">
        <w:rPr>
          <w:rFonts w:ascii="Calibri" w:hAnsi="Calibri"/>
          <w:spacing w:val="-6"/>
          <w:szCs w:val="24"/>
          <w:lang w:val="fr-FR"/>
        </w:rPr>
        <w:t>). J'espère que vous trouverez ce recueil utile et pratique.</w:t>
      </w:r>
    </w:p>
    <w:p w:rsidR="002F3A46" w:rsidRDefault="00910873" w:rsidP="00BD0F47">
      <w:pPr>
        <w:ind w:left="567" w:right="567"/>
        <w:jc w:val="right"/>
        <w:rPr>
          <w:lang w:val="es-ES_tradnl"/>
        </w:rPr>
      </w:pPr>
      <w:r>
        <w:rPr>
          <w:noProof/>
          <w:lang w:val="en-US" w:eastAsia="zh-CN"/>
        </w:rPr>
        <w:drawing>
          <wp:inline distT="0" distB="0" distL="0" distR="0">
            <wp:extent cx="2019935" cy="1127125"/>
            <wp:effectExtent l="19050" t="0" r="0" b="0"/>
            <wp:docPr id="2" name="Picture 2" descr="Signature-To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Toure"/>
                    <pic:cNvPicPr>
                      <a:picLocks noChangeAspect="1" noChangeArrowheads="1"/>
                    </pic:cNvPicPr>
                  </pic:nvPicPr>
                  <pic:blipFill>
                    <a:blip r:embed="rId11" cstate="print"/>
                    <a:srcRect/>
                    <a:stretch>
                      <a:fillRect/>
                    </a:stretch>
                  </pic:blipFill>
                  <pic:spPr bwMode="auto">
                    <a:xfrm>
                      <a:off x="0" y="0"/>
                      <a:ext cx="2019935" cy="1127125"/>
                    </a:xfrm>
                    <a:prstGeom prst="rect">
                      <a:avLst/>
                    </a:prstGeom>
                    <a:noFill/>
                    <a:ln w="9525">
                      <a:noFill/>
                      <a:miter lim="800000"/>
                      <a:headEnd/>
                      <a:tailEnd/>
                    </a:ln>
                  </pic:spPr>
                </pic:pic>
              </a:graphicData>
            </a:graphic>
          </wp:inline>
        </w:drawing>
      </w:r>
    </w:p>
    <w:p w:rsidR="002F3A46" w:rsidRDefault="00447F2C" w:rsidP="009D328E">
      <w:pPr>
        <w:tabs>
          <w:tab w:val="clear" w:pos="1134"/>
          <w:tab w:val="clear" w:pos="1871"/>
          <w:tab w:val="clear" w:pos="2268"/>
          <w:tab w:val="right" w:pos="6663"/>
          <w:tab w:val="right" w:pos="7088"/>
        </w:tabs>
        <w:spacing w:before="120"/>
        <w:ind w:left="567"/>
        <w:jc w:val="left"/>
        <w:rPr>
          <w:lang w:val="fr-FR"/>
        </w:rPr>
      </w:pPr>
      <w:r w:rsidRPr="006E3538">
        <w:rPr>
          <w:rFonts w:asciiTheme="minorHAnsi" w:hAnsiTheme="minorHAnsi"/>
          <w:szCs w:val="24"/>
          <w:lang w:val="fr-CH"/>
        </w:rPr>
        <w:t>Février 2011</w:t>
      </w:r>
      <w:r w:rsidR="002F3A46" w:rsidRPr="006E3538">
        <w:rPr>
          <w:rFonts w:asciiTheme="minorHAnsi" w:hAnsiTheme="minorHAnsi"/>
          <w:szCs w:val="24"/>
          <w:lang w:val="fr-CH"/>
        </w:rPr>
        <w:tab/>
      </w:r>
      <w:r w:rsidR="00BD0F47" w:rsidRPr="006E3538">
        <w:rPr>
          <w:rFonts w:asciiTheme="minorHAnsi" w:hAnsiTheme="minorHAnsi"/>
          <w:szCs w:val="24"/>
          <w:lang w:val="fr-CH"/>
        </w:rPr>
        <w:t xml:space="preserve">Dr. </w:t>
      </w:r>
      <w:r w:rsidR="002F3A46" w:rsidRPr="006E3538">
        <w:rPr>
          <w:rFonts w:asciiTheme="minorHAnsi" w:hAnsiTheme="minorHAnsi"/>
          <w:szCs w:val="24"/>
          <w:lang w:val="fr-CH"/>
        </w:rPr>
        <w:t>Hamadoun I. Touré</w:t>
      </w:r>
      <w:r w:rsidR="009D328E" w:rsidRPr="006E3538">
        <w:rPr>
          <w:rFonts w:asciiTheme="minorHAnsi" w:hAnsiTheme="minorHAnsi"/>
          <w:szCs w:val="24"/>
          <w:lang w:val="fr-CH"/>
        </w:rPr>
        <w:br/>
      </w:r>
      <w:r w:rsidR="002F3A46" w:rsidRPr="006E3538">
        <w:rPr>
          <w:rFonts w:asciiTheme="minorHAnsi" w:hAnsiTheme="minorHAnsi"/>
          <w:szCs w:val="24"/>
          <w:lang w:val="fr-CH"/>
        </w:rPr>
        <w:tab/>
      </w:r>
      <w:r w:rsidR="002F3A46" w:rsidRPr="00350FD0">
        <w:rPr>
          <w:rFonts w:asciiTheme="minorHAnsi" w:hAnsiTheme="minorHAnsi"/>
          <w:szCs w:val="24"/>
          <w:lang w:val="fr-FR"/>
        </w:rPr>
        <w:t>Secrétaire général</w:t>
      </w:r>
    </w:p>
    <w:p w:rsidR="002F3A46" w:rsidRDefault="002F3A46">
      <w:pPr>
        <w:pStyle w:val="Heading1"/>
        <w:jc w:val="center"/>
        <w:rPr>
          <w:lang w:val="fr-FR"/>
        </w:rPr>
        <w:sectPr w:rsidR="002F3A46" w:rsidSect="008969A6">
          <w:headerReference w:type="first" r:id="rId12"/>
          <w:footnotePr>
            <w:pos w:val="beneathText"/>
          </w:footnotePr>
          <w:type w:val="oddPage"/>
          <w:pgSz w:w="11907" w:h="16840" w:code="9"/>
          <w:pgMar w:top="2552" w:right="1985" w:bottom="2552" w:left="1985" w:header="1701" w:footer="482" w:gutter="0"/>
          <w:pgNumType w:fmt="lowerRoman"/>
          <w:cols w:space="720"/>
          <w:vAlign w:val="both"/>
          <w:titlePg/>
        </w:sectPr>
      </w:pPr>
    </w:p>
    <w:p w:rsidR="002F3A46" w:rsidRPr="0074781C" w:rsidRDefault="002F3A46">
      <w:pPr>
        <w:pStyle w:val="Heading1"/>
        <w:jc w:val="center"/>
        <w:rPr>
          <w:rFonts w:ascii="Calibri" w:hAnsi="Calibri"/>
          <w:lang w:val="fr-FR"/>
        </w:rPr>
      </w:pPr>
      <w:r w:rsidRPr="0074781C">
        <w:rPr>
          <w:rFonts w:ascii="Calibri" w:hAnsi="Calibri"/>
          <w:lang w:val="fr-FR"/>
        </w:rPr>
        <w:lastRenderedPageBreak/>
        <w:t>Notes explicatives</w:t>
      </w:r>
    </w:p>
    <w:p w:rsidR="002F3A46" w:rsidRPr="0074781C" w:rsidRDefault="002F3A46" w:rsidP="00C870E9">
      <w:pPr>
        <w:pStyle w:val="Normalaftertitle"/>
        <w:ind w:left="454" w:hanging="454"/>
        <w:rPr>
          <w:rFonts w:ascii="Calibri" w:hAnsi="Calibri"/>
          <w:sz w:val="22"/>
          <w:szCs w:val="22"/>
          <w:lang w:val="fr-FR"/>
        </w:rPr>
      </w:pPr>
      <w:r w:rsidRPr="0074781C">
        <w:rPr>
          <w:rFonts w:ascii="Calibri" w:hAnsi="Calibri"/>
          <w:sz w:val="22"/>
          <w:szCs w:val="22"/>
          <w:lang w:val="fr-FR"/>
        </w:rPr>
        <w:t>1.</w:t>
      </w:r>
      <w:r w:rsidRPr="0074781C">
        <w:rPr>
          <w:rFonts w:ascii="Calibri" w:hAnsi="Calibri"/>
          <w:sz w:val="22"/>
          <w:szCs w:val="22"/>
          <w:lang w:val="fr-FR"/>
        </w:rPr>
        <w:tab/>
      </w:r>
      <w:r w:rsidRPr="0074781C">
        <w:rPr>
          <w:rFonts w:ascii="Calibri" w:hAnsi="Calibri"/>
          <w:color w:val="000000"/>
          <w:sz w:val="22"/>
          <w:szCs w:val="22"/>
          <w:lang w:val="fr-FR"/>
        </w:rPr>
        <w:t xml:space="preserve">La Constitution (CS) et la Convention (CV) ainsi que leurs annexes </w:t>
      </w:r>
      <w:proofErr w:type="spellStart"/>
      <w:r w:rsidRPr="0074781C">
        <w:rPr>
          <w:rFonts w:ascii="Calibri" w:hAnsi="Calibri"/>
          <w:color w:val="000000"/>
          <w:sz w:val="22"/>
          <w:szCs w:val="22"/>
          <w:lang w:val="fr-FR"/>
        </w:rPr>
        <w:t>respec</w:t>
      </w:r>
      <w:r w:rsidRPr="0074781C">
        <w:rPr>
          <w:rFonts w:ascii="Calibri" w:hAnsi="Calibri"/>
          <w:color w:val="000000"/>
          <w:sz w:val="22"/>
          <w:szCs w:val="22"/>
          <w:lang w:val="fr-FR"/>
        </w:rPr>
        <w:softHyphen/>
        <w:t>tives</w:t>
      </w:r>
      <w:proofErr w:type="spellEnd"/>
      <w:r w:rsidRPr="0074781C">
        <w:rPr>
          <w:rFonts w:ascii="Calibri" w:hAnsi="Calibri"/>
          <w:color w:val="000000"/>
          <w:sz w:val="22"/>
          <w:szCs w:val="22"/>
          <w:lang w:val="fr-FR"/>
        </w:rPr>
        <w:t xml:space="preserve">, sont celles qu'a </w:t>
      </w:r>
      <w:r w:rsidRPr="0074781C">
        <w:rPr>
          <w:rFonts w:ascii="Calibri" w:hAnsi="Calibri"/>
          <w:sz w:val="22"/>
          <w:szCs w:val="22"/>
          <w:lang w:val="fr-FR"/>
        </w:rPr>
        <w:t xml:space="preserve">adoptées la Conférence de plénipotentiaires </w:t>
      </w:r>
      <w:proofErr w:type="spellStart"/>
      <w:r w:rsidRPr="0074781C">
        <w:rPr>
          <w:rFonts w:ascii="Calibri" w:hAnsi="Calibri"/>
          <w:color w:val="000000"/>
          <w:sz w:val="22"/>
          <w:szCs w:val="22"/>
          <w:lang w:val="fr-FR"/>
        </w:rPr>
        <w:t>addition</w:t>
      </w:r>
      <w:r w:rsidRPr="0074781C">
        <w:rPr>
          <w:rFonts w:ascii="Calibri" w:hAnsi="Calibri"/>
          <w:color w:val="000000"/>
          <w:sz w:val="22"/>
          <w:szCs w:val="22"/>
          <w:lang w:val="fr-FR"/>
        </w:rPr>
        <w:softHyphen/>
        <w:t>nelle</w:t>
      </w:r>
      <w:proofErr w:type="spellEnd"/>
      <w:r w:rsidRPr="0074781C">
        <w:rPr>
          <w:rFonts w:ascii="Calibri" w:hAnsi="Calibri"/>
          <w:sz w:val="22"/>
          <w:szCs w:val="22"/>
          <w:lang w:val="fr-FR"/>
        </w:rPr>
        <w:t xml:space="preserve"> (Genève,</w:t>
      </w:r>
      <w:r w:rsidR="00C870E9">
        <w:rPr>
          <w:rFonts w:ascii="Calibri" w:hAnsi="Calibri"/>
          <w:sz w:val="22"/>
          <w:szCs w:val="22"/>
          <w:lang w:val="fr-FR"/>
        </w:rPr>
        <w:t> </w:t>
      </w:r>
      <w:r w:rsidRPr="0074781C">
        <w:rPr>
          <w:rFonts w:ascii="Calibri" w:hAnsi="Calibri"/>
          <w:sz w:val="22"/>
          <w:szCs w:val="22"/>
          <w:lang w:val="fr-FR"/>
        </w:rPr>
        <w:t>1992)</w:t>
      </w:r>
      <w:r w:rsidRPr="0074781C">
        <w:rPr>
          <w:rFonts w:ascii="Calibri" w:hAnsi="Calibri"/>
          <w:color w:val="000000"/>
          <w:sz w:val="22"/>
          <w:szCs w:val="22"/>
          <w:lang w:val="fr-FR"/>
        </w:rPr>
        <w:t xml:space="preserve"> avec </w:t>
      </w:r>
      <w:r w:rsidRPr="0074781C">
        <w:rPr>
          <w:rFonts w:ascii="Calibri" w:hAnsi="Calibri"/>
          <w:sz w:val="22"/>
          <w:szCs w:val="22"/>
          <w:lang w:val="fr-FR"/>
        </w:rPr>
        <w:t>les amendements adoptés par les Conférences de plénipotentiaires (Kyoto, 1994</w:t>
      </w:r>
      <w:r w:rsidR="00176E5A">
        <w:rPr>
          <w:rFonts w:ascii="Calibri" w:hAnsi="Calibri"/>
          <w:sz w:val="22"/>
          <w:szCs w:val="22"/>
          <w:lang w:val="fr-FR"/>
        </w:rPr>
        <w:t>;</w:t>
      </w:r>
      <w:r w:rsidRPr="0074781C">
        <w:rPr>
          <w:rFonts w:ascii="Calibri" w:hAnsi="Calibri"/>
          <w:sz w:val="22"/>
          <w:szCs w:val="22"/>
          <w:lang w:val="fr-FR"/>
        </w:rPr>
        <w:t xml:space="preserve"> Minneapolis, 1998</w:t>
      </w:r>
      <w:r w:rsidR="00176E5A">
        <w:rPr>
          <w:rFonts w:ascii="Calibri" w:hAnsi="Calibri"/>
          <w:sz w:val="22"/>
          <w:szCs w:val="22"/>
          <w:lang w:val="fr-FR"/>
        </w:rPr>
        <w:t>;</w:t>
      </w:r>
      <w:r w:rsidRPr="0074781C">
        <w:rPr>
          <w:rFonts w:ascii="Calibri" w:hAnsi="Calibri"/>
          <w:sz w:val="22"/>
          <w:szCs w:val="22"/>
          <w:lang w:val="fr-FR"/>
        </w:rPr>
        <w:t xml:space="preserve"> Marrakech, 2002</w:t>
      </w:r>
      <w:r w:rsidR="00176E5A">
        <w:rPr>
          <w:rFonts w:ascii="Calibri" w:hAnsi="Calibri"/>
          <w:sz w:val="22"/>
          <w:szCs w:val="22"/>
          <w:lang w:val="fr-FR"/>
        </w:rPr>
        <w:t>;</w:t>
      </w:r>
      <w:r w:rsidRPr="0074781C">
        <w:rPr>
          <w:rFonts w:ascii="Calibri" w:hAnsi="Calibri"/>
          <w:sz w:val="22"/>
          <w:szCs w:val="22"/>
          <w:lang w:val="fr-FR"/>
        </w:rPr>
        <w:t xml:space="preserve"> Antalya, 2006</w:t>
      </w:r>
      <w:r w:rsidR="00176E5A">
        <w:rPr>
          <w:rFonts w:ascii="Calibri" w:hAnsi="Calibri"/>
          <w:sz w:val="22"/>
          <w:szCs w:val="22"/>
          <w:lang w:val="fr-FR"/>
        </w:rPr>
        <w:t xml:space="preserve"> et Guadalajara, 2010</w:t>
      </w:r>
      <w:r w:rsidRPr="0074781C">
        <w:rPr>
          <w:rFonts w:ascii="Calibri" w:hAnsi="Calibri"/>
          <w:sz w:val="22"/>
          <w:szCs w:val="22"/>
          <w:lang w:val="fr-FR"/>
        </w:rPr>
        <w:t>).</w:t>
      </w:r>
    </w:p>
    <w:p w:rsidR="002F3A46" w:rsidRPr="0074781C" w:rsidRDefault="002F3A46" w:rsidP="00904021">
      <w:pPr>
        <w:pStyle w:val="enumlev1"/>
        <w:rPr>
          <w:rFonts w:ascii="Calibri" w:hAnsi="Calibri"/>
          <w:sz w:val="22"/>
          <w:szCs w:val="22"/>
          <w:lang w:val="fr-FR"/>
        </w:rPr>
      </w:pPr>
      <w:r w:rsidRPr="0074781C">
        <w:rPr>
          <w:rFonts w:ascii="Calibri" w:hAnsi="Calibri"/>
          <w:sz w:val="22"/>
          <w:szCs w:val="22"/>
          <w:lang w:val="fr-FR"/>
        </w:rPr>
        <w:t>2.</w:t>
      </w:r>
      <w:r w:rsidRPr="0074781C">
        <w:rPr>
          <w:rFonts w:ascii="Calibri" w:hAnsi="Calibri"/>
          <w:sz w:val="22"/>
          <w:szCs w:val="22"/>
          <w:lang w:val="fr-FR"/>
        </w:rPr>
        <w:tab/>
        <w:t>Dans la C</w:t>
      </w:r>
      <w:r w:rsidR="00C96B1E">
        <w:rPr>
          <w:rFonts w:ascii="Calibri" w:hAnsi="Calibri"/>
          <w:sz w:val="22"/>
          <w:szCs w:val="22"/>
          <w:lang w:val="fr-FR"/>
        </w:rPr>
        <w:t>onstitution</w:t>
      </w:r>
      <w:r w:rsidRPr="0074781C">
        <w:rPr>
          <w:rFonts w:ascii="Calibri" w:hAnsi="Calibri"/>
          <w:sz w:val="22"/>
          <w:szCs w:val="22"/>
          <w:lang w:val="fr-FR"/>
        </w:rPr>
        <w:t>, la C</w:t>
      </w:r>
      <w:r w:rsidR="00C96B1E">
        <w:rPr>
          <w:rFonts w:ascii="Calibri" w:hAnsi="Calibri"/>
          <w:sz w:val="22"/>
          <w:szCs w:val="22"/>
          <w:lang w:val="fr-FR"/>
        </w:rPr>
        <w:t>onvention</w:t>
      </w:r>
      <w:r w:rsidRPr="0074781C">
        <w:rPr>
          <w:rFonts w:ascii="Calibri" w:hAnsi="Calibri"/>
          <w:sz w:val="22"/>
          <w:szCs w:val="22"/>
          <w:lang w:val="fr-FR"/>
        </w:rPr>
        <w:t xml:space="preserve"> et les annexes, les numéros marginaux figurent dans la marge de gauche, parfois accompagnés du symbole «PP-94», pour «Conférence de plénipotentiaires (Kyoto, 1994)», «PP-98» pour «Conférence de plénipotentiaires (Minneapolis, 1998)» ou «PP-02» pour «Conférence de plénipotentiaires (Marrakech, 2002)» ou «PP-06» pour «Conférence de plénipotentiaires (Antalya, 2006)»</w:t>
      </w:r>
      <w:r w:rsidR="003E1F13">
        <w:rPr>
          <w:rFonts w:ascii="Calibri" w:hAnsi="Calibri"/>
          <w:sz w:val="22"/>
          <w:szCs w:val="22"/>
          <w:lang w:val="fr-FR"/>
        </w:rPr>
        <w:t xml:space="preserve"> ou «PP-10» pour «Conférence de plénipotentiaires (Guadalajara, 2010)</w:t>
      </w:r>
      <w:r w:rsidR="00F16571">
        <w:rPr>
          <w:rFonts w:ascii="Calibri" w:hAnsi="Calibri"/>
          <w:sz w:val="22"/>
          <w:szCs w:val="22"/>
          <w:lang w:val="fr-FR"/>
        </w:rPr>
        <w:t>»</w:t>
      </w:r>
      <w:r w:rsidRPr="0074781C">
        <w:rPr>
          <w:rFonts w:ascii="Calibri" w:hAnsi="Calibri"/>
          <w:sz w:val="22"/>
          <w:szCs w:val="22"/>
          <w:lang w:val="fr-FR"/>
        </w:rPr>
        <w:t>.</w:t>
      </w:r>
    </w:p>
    <w:p w:rsidR="002F3A46" w:rsidRPr="0074781C" w:rsidRDefault="002F3A46">
      <w:pPr>
        <w:pStyle w:val="enumlev1"/>
        <w:rPr>
          <w:rFonts w:ascii="Calibri" w:hAnsi="Calibri"/>
          <w:sz w:val="22"/>
          <w:szCs w:val="22"/>
          <w:lang w:val="fr-FR"/>
        </w:rPr>
      </w:pPr>
      <w:r w:rsidRPr="0074781C">
        <w:rPr>
          <w:rFonts w:ascii="Calibri" w:hAnsi="Calibri"/>
          <w:sz w:val="22"/>
          <w:szCs w:val="22"/>
          <w:lang w:val="fr-FR"/>
        </w:rPr>
        <w:tab/>
        <w:t>Exemples:</w:t>
      </w:r>
    </w:p>
    <w:p w:rsidR="002F3A46" w:rsidRDefault="002F3A46">
      <w:pPr>
        <w:pStyle w:val="enumlev1"/>
        <w:rPr>
          <w:rFonts w:ascii="Calibri" w:hAnsi="Calibri"/>
          <w:sz w:val="22"/>
          <w:szCs w:val="22"/>
          <w:lang w:val="fr-FR"/>
        </w:rPr>
      </w:pPr>
      <w:r w:rsidRPr="0074781C">
        <w:rPr>
          <w:rFonts w:ascii="Calibri" w:hAnsi="Calibri"/>
          <w:sz w:val="22"/>
          <w:szCs w:val="22"/>
          <w:lang w:val="fr-FR"/>
        </w:rPr>
        <w:tab/>
        <w:t>a)</w:t>
      </w:r>
      <w:r w:rsidRPr="0074781C">
        <w:rPr>
          <w:rFonts w:ascii="Calibri" w:hAnsi="Calibri"/>
          <w:sz w:val="22"/>
          <w:szCs w:val="22"/>
          <w:lang w:val="fr-FR"/>
        </w:rPr>
        <w:tab/>
        <w:t>un numéro marginal simple, par exemple,</w:t>
      </w:r>
    </w:p>
    <w:tbl>
      <w:tblPr>
        <w:tblW w:w="0" w:type="auto"/>
        <w:jc w:val="center"/>
        <w:tblInd w:w="408" w:type="dxa"/>
        <w:tblLook w:val="0000"/>
      </w:tblPr>
      <w:tblGrid>
        <w:gridCol w:w="1543"/>
        <w:gridCol w:w="709"/>
        <w:gridCol w:w="1134"/>
        <w:gridCol w:w="709"/>
        <w:gridCol w:w="1417"/>
      </w:tblGrid>
      <w:tr w:rsidR="00FD05E2" w:rsidRPr="00FD05E2" w:rsidTr="004E5819">
        <w:trPr>
          <w:jc w:val="center"/>
        </w:trPr>
        <w:tc>
          <w:tcPr>
            <w:tcW w:w="1543" w:type="dxa"/>
          </w:tcPr>
          <w:p w:rsidR="00FD05E2" w:rsidRPr="00FD05E2" w:rsidRDefault="00FD05E2" w:rsidP="00C6041D">
            <w:pPr>
              <w:pStyle w:val="enumlev1"/>
              <w:ind w:left="0" w:firstLine="0"/>
              <w:rPr>
                <w:rFonts w:asciiTheme="minorHAnsi" w:hAnsiTheme="minorHAnsi"/>
                <w:sz w:val="22"/>
                <w:szCs w:val="22"/>
              </w:rPr>
            </w:pPr>
            <w:r w:rsidRPr="00FD05E2">
              <w:rPr>
                <w:rFonts w:asciiTheme="minorHAnsi" w:hAnsiTheme="minorHAnsi"/>
                <w:b/>
                <w:bCs/>
                <w:sz w:val="22"/>
                <w:szCs w:val="22"/>
              </w:rPr>
              <w:t>496</w:t>
            </w:r>
          </w:p>
        </w:tc>
        <w:tc>
          <w:tcPr>
            <w:tcW w:w="709" w:type="dxa"/>
          </w:tcPr>
          <w:p w:rsidR="00FD05E2" w:rsidRPr="00FD05E2" w:rsidRDefault="00FD05E2" w:rsidP="00C6041D">
            <w:pPr>
              <w:pStyle w:val="enumlev1"/>
              <w:ind w:left="0" w:firstLine="0"/>
              <w:rPr>
                <w:rFonts w:asciiTheme="minorHAnsi" w:hAnsiTheme="minorHAnsi"/>
                <w:sz w:val="22"/>
                <w:szCs w:val="22"/>
              </w:rPr>
            </w:pPr>
          </w:p>
        </w:tc>
        <w:tc>
          <w:tcPr>
            <w:tcW w:w="1134" w:type="dxa"/>
          </w:tcPr>
          <w:p w:rsidR="00FD05E2" w:rsidRPr="00FD05E2" w:rsidRDefault="00FD05E2" w:rsidP="00C6041D">
            <w:pPr>
              <w:pStyle w:val="enumlev1"/>
              <w:ind w:left="0" w:firstLine="0"/>
              <w:rPr>
                <w:rFonts w:asciiTheme="minorHAnsi" w:hAnsiTheme="minorHAnsi"/>
                <w:sz w:val="22"/>
                <w:szCs w:val="22"/>
              </w:rPr>
            </w:pPr>
          </w:p>
        </w:tc>
        <w:tc>
          <w:tcPr>
            <w:tcW w:w="709" w:type="dxa"/>
          </w:tcPr>
          <w:p w:rsidR="00FD05E2" w:rsidRPr="00FD05E2" w:rsidRDefault="00FD05E2" w:rsidP="00C6041D">
            <w:pPr>
              <w:pStyle w:val="enumlev1"/>
              <w:ind w:left="0" w:firstLine="0"/>
              <w:rPr>
                <w:rFonts w:asciiTheme="minorHAnsi" w:hAnsiTheme="minorHAnsi"/>
                <w:sz w:val="22"/>
                <w:szCs w:val="22"/>
              </w:rPr>
            </w:pPr>
          </w:p>
        </w:tc>
        <w:tc>
          <w:tcPr>
            <w:tcW w:w="1417" w:type="dxa"/>
          </w:tcPr>
          <w:p w:rsidR="00FD05E2" w:rsidRPr="00FD05E2" w:rsidRDefault="00FD05E2" w:rsidP="00C6041D">
            <w:pPr>
              <w:pStyle w:val="enumlev1"/>
              <w:ind w:left="0" w:firstLine="0"/>
              <w:rPr>
                <w:rFonts w:asciiTheme="minorHAnsi" w:hAnsiTheme="minorHAnsi"/>
                <w:sz w:val="22"/>
                <w:szCs w:val="22"/>
              </w:rPr>
            </w:pPr>
          </w:p>
        </w:tc>
      </w:tr>
    </w:tbl>
    <w:p w:rsidR="002F3A46" w:rsidRPr="0074781C" w:rsidRDefault="002F3A46">
      <w:pPr>
        <w:pStyle w:val="enumlev1"/>
        <w:ind w:left="1134" w:hanging="1134"/>
        <w:rPr>
          <w:rFonts w:ascii="Calibri" w:hAnsi="Calibri"/>
          <w:sz w:val="22"/>
          <w:szCs w:val="22"/>
          <w:lang w:val="fr-FR"/>
        </w:rPr>
      </w:pPr>
      <w:r w:rsidRPr="0074781C">
        <w:rPr>
          <w:rFonts w:ascii="Calibri" w:hAnsi="Calibri"/>
          <w:sz w:val="22"/>
          <w:szCs w:val="22"/>
          <w:lang w:val="fr-FR"/>
        </w:rPr>
        <w:tab/>
        <w:t xml:space="preserve">indique une disposition adoptée par la Conférence de plénipotentiaires </w:t>
      </w:r>
      <w:r w:rsidRPr="0074781C">
        <w:rPr>
          <w:rFonts w:ascii="Calibri" w:hAnsi="Calibri"/>
          <w:color w:val="000000"/>
          <w:sz w:val="22"/>
          <w:szCs w:val="22"/>
          <w:lang w:val="fr-FR"/>
        </w:rPr>
        <w:t>additionnelle</w:t>
      </w:r>
      <w:r w:rsidRPr="0074781C">
        <w:rPr>
          <w:rFonts w:ascii="Calibri" w:hAnsi="Calibri"/>
          <w:sz w:val="22"/>
          <w:szCs w:val="22"/>
          <w:lang w:val="fr-FR"/>
        </w:rPr>
        <w:t xml:space="preserve"> (Genève, 1992) et qui n'a pas été amendée depuis.</w:t>
      </w:r>
    </w:p>
    <w:p w:rsidR="002F3A46" w:rsidRDefault="002F3A46" w:rsidP="00887259">
      <w:pPr>
        <w:pStyle w:val="enumlev1"/>
        <w:tabs>
          <w:tab w:val="left" w:pos="454"/>
          <w:tab w:val="left" w:pos="4820"/>
        </w:tabs>
        <w:ind w:left="1134" w:hanging="1134"/>
        <w:rPr>
          <w:rFonts w:ascii="Calibri" w:hAnsi="Calibri"/>
          <w:sz w:val="22"/>
          <w:szCs w:val="22"/>
          <w:lang w:val="fr-FR"/>
        </w:rPr>
      </w:pPr>
      <w:r w:rsidRPr="0074781C">
        <w:rPr>
          <w:rFonts w:ascii="Calibri" w:hAnsi="Calibri"/>
          <w:sz w:val="22"/>
          <w:szCs w:val="22"/>
          <w:lang w:val="fr-FR"/>
        </w:rPr>
        <w:tab/>
        <w:t>b)</w:t>
      </w:r>
      <w:r w:rsidRPr="0074781C">
        <w:rPr>
          <w:rFonts w:ascii="Calibri" w:hAnsi="Calibri"/>
          <w:sz w:val="22"/>
          <w:szCs w:val="22"/>
          <w:lang w:val="fr-FR"/>
        </w:rPr>
        <w:tab/>
        <w:t>un numéro marginal simple accompagné de «PP-94», «PP-98», «PP</w:t>
      </w:r>
      <w:r w:rsidRPr="0074781C">
        <w:rPr>
          <w:rFonts w:ascii="Calibri" w:hAnsi="Calibri"/>
          <w:sz w:val="22"/>
          <w:szCs w:val="22"/>
          <w:lang w:val="fr-FR"/>
        </w:rPr>
        <w:noBreakHyphen/>
        <w:t>02»</w:t>
      </w:r>
      <w:r w:rsidR="00887259">
        <w:rPr>
          <w:rFonts w:ascii="Calibri" w:hAnsi="Calibri"/>
          <w:sz w:val="22"/>
          <w:szCs w:val="22"/>
          <w:lang w:val="fr-FR"/>
        </w:rPr>
        <w:t>,</w:t>
      </w:r>
      <w:r w:rsidRPr="0074781C">
        <w:rPr>
          <w:rFonts w:ascii="Calibri" w:hAnsi="Calibri"/>
          <w:sz w:val="22"/>
          <w:szCs w:val="22"/>
          <w:lang w:val="fr-FR"/>
        </w:rPr>
        <w:t xml:space="preserve"> «PP</w:t>
      </w:r>
      <w:r w:rsidRPr="0074781C">
        <w:rPr>
          <w:rFonts w:ascii="Calibri" w:hAnsi="Calibri"/>
          <w:sz w:val="22"/>
          <w:szCs w:val="22"/>
          <w:lang w:val="fr-FR"/>
        </w:rPr>
        <w:noBreakHyphen/>
        <w:t>06»</w:t>
      </w:r>
      <w:r w:rsidR="00887259">
        <w:rPr>
          <w:rFonts w:ascii="Calibri" w:hAnsi="Calibri"/>
          <w:sz w:val="22"/>
          <w:szCs w:val="22"/>
          <w:lang w:val="fr-FR"/>
        </w:rPr>
        <w:t xml:space="preserve"> ou </w:t>
      </w:r>
      <w:r w:rsidR="00887259" w:rsidRPr="0074781C">
        <w:rPr>
          <w:rFonts w:ascii="Calibri" w:hAnsi="Calibri"/>
          <w:sz w:val="22"/>
          <w:szCs w:val="22"/>
          <w:lang w:val="fr-FR"/>
        </w:rPr>
        <w:t>«PP</w:t>
      </w:r>
      <w:r w:rsidR="00887259" w:rsidRPr="0074781C">
        <w:rPr>
          <w:rFonts w:ascii="Calibri" w:hAnsi="Calibri"/>
          <w:sz w:val="22"/>
          <w:szCs w:val="22"/>
          <w:lang w:val="fr-FR"/>
        </w:rPr>
        <w:noBreakHyphen/>
      </w:r>
      <w:r w:rsidR="00A14244">
        <w:rPr>
          <w:rFonts w:ascii="Calibri" w:hAnsi="Calibri"/>
          <w:sz w:val="22"/>
          <w:szCs w:val="22"/>
          <w:lang w:val="fr-FR"/>
        </w:rPr>
        <w:t>1</w:t>
      </w:r>
      <w:r w:rsidR="00887259" w:rsidRPr="0074781C">
        <w:rPr>
          <w:rFonts w:ascii="Calibri" w:hAnsi="Calibri"/>
          <w:sz w:val="22"/>
          <w:szCs w:val="22"/>
          <w:lang w:val="fr-FR"/>
        </w:rPr>
        <w:t>0»</w:t>
      </w:r>
      <w:r w:rsidRPr="0074781C">
        <w:rPr>
          <w:rFonts w:ascii="Calibri" w:hAnsi="Calibri"/>
          <w:sz w:val="22"/>
          <w:szCs w:val="22"/>
          <w:lang w:val="fr-FR"/>
        </w:rPr>
        <w:t>, par exemple,</w:t>
      </w:r>
    </w:p>
    <w:tbl>
      <w:tblPr>
        <w:tblW w:w="0" w:type="auto"/>
        <w:jc w:val="center"/>
        <w:tblInd w:w="794" w:type="dxa"/>
        <w:tblLook w:val="0000"/>
      </w:tblPr>
      <w:tblGrid>
        <w:gridCol w:w="877"/>
        <w:gridCol w:w="709"/>
        <w:gridCol w:w="851"/>
        <w:gridCol w:w="708"/>
        <w:gridCol w:w="851"/>
        <w:gridCol w:w="638"/>
        <w:gridCol w:w="966"/>
      </w:tblGrid>
      <w:tr w:rsidR="00FD05E2" w:rsidRPr="00FD05E2" w:rsidTr="00C6041D">
        <w:trPr>
          <w:jc w:val="center"/>
        </w:trPr>
        <w:tc>
          <w:tcPr>
            <w:tcW w:w="877" w:type="dxa"/>
          </w:tcPr>
          <w:p w:rsidR="00FD05E2" w:rsidRPr="00FD05E2" w:rsidRDefault="004E5819" w:rsidP="00FD05E2">
            <w:pPr>
              <w:tabs>
                <w:tab w:val="clear" w:pos="2268"/>
                <w:tab w:val="left" w:pos="2608"/>
                <w:tab w:val="left" w:pos="3345"/>
              </w:tabs>
              <w:spacing w:before="120"/>
              <w:jc w:val="left"/>
              <w:rPr>
                <w:rFonts w:ascii="Calibri" w:hAnsi="Calibri"/>
                <w:sz w:val="22"/>
              </w:rPr>
            </w:pPr>
            <w:r>
              <w:rPr>
                <w:rFonts w:ascii="Calibri" w:hAnsi="Calibri"/>
                <w:b/>
                <w:bCs/>
                <w:sz w:val="22"/>
              </w:rPr>
              <w:t>485</w:t>
            </w:r>
          </w:p>
        </w:tc>
        <w:tc>
          <w:tcPr>
            <w:tcW w:w="709" w:type="dxa"/>
          </w:tcPr>
          <w:p w:rsidR="00FD05E2" w:rsidRPr="00FD05E2" w:rsidRDefault="00FD05E2" w:rsidP="00FD05E2">
            <w:pPr>
              <w:tabs>
                <w:tab w:val="clear" w:pos="2268"/>
                <w:tab w:val="left" w:pos="2608"/>
                <w:tab w:val="left" w:pos="3345"/>
              </w:tabs>
              <w:spacing w:before="120"/>
              <w:jc w:val="left"/>
              <w:rPr>
                <w:rFonts w:ascii="Calibri" w:hAnsi="Calibri"/>
                <w:sz w:val="22"/>
              </w:rPr>
            </w:pPr>
            <w:proofErr w:type="spellStart"/>
            <w:r w:rsidRPr="00FD05E2">
              <w:rPr>
                <w:rFonts w:ascii="Calibri" w:hAnsi="Calibri"/>
                <w:b/>
                <w:bCs/>
                <w:sz w:val="22"/>
              </w:rPr>
              <w:t>o</w:t>
            </w:r>
            <w:r>
              <w:rPr>
                <w:rFonts w:ascii="Calibri" w:hAnsi="Calibri"/>
                <w:b/>
                <w:bCs/>
                <w:sz w:val="22"/>
              </w:rPr>
              <w:t>u</w:t>
            </w:r>
            <w:proofErr w:type="spellEnd"/>
          </w:p>
        </w:tc>
        <w:tc>
          <w:tcPr>
            <w:tcW w:w="851"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bCs/>
                <w:sz w:val="22"/>
              </w:rPr>
              <w:t>136</w:t>
            </w:r>
          </w:p>
        </w:tc>
        <w:tc>
          <w:tcPr>
            <w:tcW w:w="708" w:type="dxa"/>
          </w:tcPr>
          <w:p w:rsidR="00FD05E2" w:rsidRPr="00FD05E2" w:rsidRDefault="00FD05E2" w:rsidP="00FD05E2">
            <w:pPr>
              <w:tabs>
                <w:tab w:val="clear" w:pos="2268"/>
                <w:tab w:val="left" w:pos="2608"/>
                <w:tab w:val="left" w:pos="3345"/>
              </w:tabs>
              <w:spacing w:before="120"/>
              <w:jc w:val="left"/>
              <w:rPr>
                <w:rFonts w:ascii="Calibri" w:hAnsi="Calibri"/>
                <w:sz w:val="22"/>
              </w:rPr>
            </w:pPr>
            <w:proofErr w:type="spellStart"/>
            <w:r w:rsidRPr="00FD05E2">
              <w:rPr>
                <w:rFonts w:ascii="Calibri" w:hAnsi="Calibri"/>
                <w:b/>
                <w:sz w:val="22"/>
              </w:rPr>
              <w:t>o</w:t>
            </w:r>
            <w:r>
              <w:rPr>
                <w:rFonts w:ascii="Calibri" w:hAnsi="Calibri"/>
                <w:b/>
                <w:sz w:val="22"/>
              </w:rPr>
              <w:t>u</w:t>
            </w:r>
            <w:proofErr w:type="spellEnd"/>
          </w:p>
        </w:tc>
        <w:tc>
          <w:tcPr>
            <w:tcW w:w="851" w:type="dxa"/>
          </w:tcPr>
          <w:p w:rsidR="00FD05E2" w:rsidRPr="00FD05E2" w:rsidRDefault="004E5819" w:rsidP="00FD05E2">
            <w:pPr>
              <w:tabs>
                <w:tab w:val="clear" w:pos="2268"/>
                <w:tab w:val="left" w:pos="2608"/>
                <w:tab w:val="left" w:pos="3345"/>
              </w:tabs>
              <w:spacing w:before="120"/>
              <w:jc w:val="left"/>
              <w:rPr>
                <w:rFonts w:ascii="Calibri" w:hAnsi="Calibri"/>
                <w:sz w:val="22"/>
              </w:rPr>
            </w:pPr>
            <w:r>
              <w:rPr>
                <w:rFonts w:ascii="Calibri" w:hAnsi="Calibri"/>
                <w:b/>
                <w:sz w:val="22"/>
              </w:rPr>
              <w:t>61</w:t>
            </w:r>
          </w:p>
        </w:tc>
        <w:tc>
          <w:tcPr>
            <w:tcW w:w="638" w:type="dxa"/>
          </w:tcPr>
          <w:p w:rsidR="00FD05E2" w:rsidRPr="00FD05E2" w:rsidRDefault="00FD05E2" w:rsidP="00FD05E2">
            <w:pPr>
              <w:tabs>
                <w:tab w:val="clear" w:pos="2268"/>
                <w:tab w:val="left" w:pos="2608"/>
                <w:tab w:val="left" w:pos="3345"/>
              </w:tabs>
              <w:spacing w:before="120"/>
              <w:jc w:val="left"/>
              <w:rPr>
                <w:rFonts w:ascii="Calibri" w:hAnsi="Calibri"/>
                <w:sz w:val="22"/>
              </w:rPr>
            </w:pPr>
            <w:proofErr w:type="spellStart"/>
            <w:r w:rsidRPr="00FD05E2">
              <w:rPr>
                <w:rFonts w:ascii="Calibri" w:hAnsi="Calibri"/>
                <w:b/>
                <w:sz w:val="22"/>
              </w:rPr>
              <w:t>o</w:t>
            </w:r>
            <w:r>
              <w:rPr>
                <w:rFonts w:ascii="Calibri" w:hAnsi="Calibri"/>
                <w:b/>
                <w:sz w:val="22"/>
              </w:rPr>
              <w:t>u</w:t>
            </w:r>
            <w:proofErr w:type="spellEnd"/>
          </w:p>
        </w:tc>
        <w:tc>
          <w:tcPr>
            <w:tcW w:w="966"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sz w:val="22"/>
              </w:rPr>
              <w:t>209</w:t>
            </w:r>
          </w:p>
        </w:tc>
      </w:tr>
      <w:tr w:rsidR="00FD05E2" w:rsidRPr="00FD05E2" w:rsidTr="00C6041D">
        <w:trPr>
          <w:jc w:val="center"/>
        </w:trPr>
        <w:tc>
          <w:tcPr>
            <w:tcW w:w="877"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sz w:val="18"/>
              </w:rPr>
              <w:t>PP-94</w:t>
            </w:r>
          </w:p>
        </w:tc>
        <w:tc>
          <w:tcPr>
            <w:tcW w:w="709" w:type="dxa"/>
          </w:tcPr>
          <w:p w:rsidR="00FD05E2" w:rsidRPr="00FD05E2" w:rsidRDefault="00FD05E2" w:rsidP="00FD05E2">
            <w:pPr>
              <w:tabs>
                <w:tab w:val="clear" w:pos="2268"/>
                <w:tab w:val="left" w:pos="2608"/>
                <w:tab w:val="left" w:pos="3345"/>
              </w:tabs>
              <w:spacing w:before="120"/>
              <w:jc w:val="left"/>
              <w:rPr>
                <w:rFonts w:ascii="Calibri" w:hAnsi="Calibri"/>
                <w:sz w:val="22"/>
              </w:rPr>
            </w:pPr>
          </w:p>
        </w:tc>
        <w:tc>
          <w:tcPr>
            <w:tcW w:w="851"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sz w:val="18"/>
              </w:rPr>
              <w:t>PP-98</w:t>
            </w:r>
          </w:p>
        </w:tc>
        <w:tc>
          <w:tcPr>
            <w:tcW w:w="708" w:type="dxa"/>
          </w:tcPr>
          <w:p w:rsidR="00FD05E2" w:rsidRPr="00FD05E2" w:rsidRDefault="00FD05E2" w:rsidP="00FD05E2">
            <w:pPr>
              <w:tabs>
                <w:tab w:val="clear" w:pos="2268"/>
                <w:tab w:val="left" w:pos="2608"/>
                <w:tab w:val="left" w:pos="3345"/>
              </w:tabs>
              <w:spacing w:before="120"/>
              <w:jc w:val="left"/>
              <w:rPr>
                <w:rFonts w:ascii="Calibri" w:hAnsi="Calibri"/>
                <w:sz w:val="22"/>
              </w:rPr>
            </w:pPr>
          </w:p>
        </w:tc>
        <w:tc>
          <w:tcPr>
            <w:tcW w:w="851"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sz w:val="18"/>
              </w:rPr>
              <w:t>PP</w:t>
            </w:r>
            <w:r w:rsidRPr="00FD05E2">
              <w:rPr>
                <w:rFonts w:ascii="Calibri" w:hAnsi="Calibri"/>
                <w:b/>
                <w:sz w:val="18"/>
              </w:rPr>
              <w:noBreakHyphen/>
              <w:t>02</w:t>
            </w:r>
          </w:p>
        </w:tc>
        <w:tc>
          <w:tcPr>
            <w:tcW w:w="638" w:type="dxa"/>
          </w:tcPr>
          <w:p w:rsidR="00FD05E2" w:rsidRPr="00FD05E2" w:rsidRDefault="00FD05E2" w:rsidP="00FD05E2">
            <w:pPr>
              <w:tabs>
                <w:tab w:val="clear" w:pos="2268"/>
                <w:tab w:val="left" w:pos="2608"/>
                <w:tab w:val="left" w:pos="3345"/>
              </w:tabs>
              <w:spacing w:before="120"/>
              <w:jc w:val="left"/>
              <w:rPr>
                <w:rFonts w:ascii="Calibri" w:hAnsi="Calibri"/>
                <w:sz w:val="22"/>
              </w:rPr>
            </w:pPr>
          </w:p>
        </w:tc>
        <w:tc>
          <w:tcPr>
            <w:tcW w:w="966" w:type="dxa"/>
          </w:tcPr>
          <w:p w:rsidR="00FD05E2" w:rsidRPr="00FD05E2" w:rsidRDefault="00FD05E2" w:rsidP="00FD05E2">
            <w:pPr>
              <w:tabs>
                <w:tab w:val="clear" w:pos="2268"/>
                <w:tab w:val="left" w:pos="2608"/>
                <w:tab w:val="left" w:pos="3345"/>
              </w:tabs>
              <w:spacing w:before="120"/>
              <w:jc w:val="left"/>
              <w:rPr>
                <w:rFonts w:ascii="Calibri" w:hAnsi="Calibri"/>
                <w:sz w:val="22"/>
              </w:rPr>
            </w:pPr>
            <w:r w:rsidRPr="00FD05E2">
              <w:rPr>
                <w:rFonts w:ascii="Calibri" w:hAnsi="Calibri"/>
                <w:b/>
                <w:sz w:val="18"/>
              </w:rPr>
              <w:t>PP</w:t>
            </w:r>
            <w:r w:rsidRPr="00FD05E2">
              <w:rPr>
                <w:rFonts w:ascii="Calibri" w:hAnsi="Calibri"/>
                <w:b/>
                <w:sz w:val="18"/>
              </w:rPr>
              <w:noBreakHyphen/>
              <w:t>06</w:t>
            </w:r>
          </w:p>
        </w:tc>
      </w:tr>
    </w:tbl>
    <w:p w:rsidR="002F3A46" w:rsidRPr="0074781C" w:rsidRDefault="002F3A46" w:rsidP="009D328E">
      <w:pPr>
        <w:pStyle w:val="enumlev1"/>
        <w:ind w:left="1134" w:hanging="1134"/>
        <w:rPr>
          <w:rFonts w:ascii="Calibri" w:hAnsi="Calibri"/>
          <w:sz w:val="22"/>
          <w:szCs w:val="22"/>
          <w:lang w:val="fr-FR"/>
        </w:rPr>
      </w:pPr>
      <w:r w:rsidRPr="0074781C">
        <w:rPr>
          <w:rFonts w:ascii="Calibri" w:hAnsi="Calibri"/>
          <w:sz w:val="22"/>
          <w:szCs w:val="22"/>
          <w:lang w:val="fr-FR"/>
        </w:rPr>
        <w:tab/>
        <w:t xml:space="preserve">indique une disposition adoptée par la Conférence de plénipotentiaires </w:t>
      </w:r>
      <w:r w:rsidRPr="0074781C">
        <w:rPr>
          <w:rFonts w:ascii="Calibri" w:hAnsi="Calibri"/>
          <w:color w:val="000000"/>
          <w:sz w:val="22"/>
          <w:szCs w:val="22"/>
          <w:lang w:val="fr-FR"/>
        </w:rPr>
        <w:t>additionnelle</w:t>
      </w:r>
      <w:r w:rsidRPr="0074781C">
        <w:rPr>
          <w:rFonts w:ascii="Calibri" w:hAnsi="Calibri"/>
          <w:sz w:val="22"/>
          <w:szCs w:val="22"/>
          <w:lang w:val="fr-FR"/>
        </w:rPr>
        <w:t xml:space="preserve"> (Genève, 1992) et amendée par </w:t>
      </w:r>
      <w:r w:rsidR="009D328E">
        <w:rPr>
          <w:rFonts w:ascii="Calibri" w:hAnsi="Calibri"/>
          <w:sz w:val="22"/>
          <w:szCs w:val="22"/>
          <w:lang w:val="fr-FR"/>
        </w:rPr>
        <w:t xml:space="preserve">une conférence ultérieure, dans ces exemples par </w:t>
      </w:r>
      <w:r w:rsidRPr="0074781C">
        <w:rPr>
          <w:rFonts w:ascii="Calibri" w:hAnsi="Calibri"/>
          <w:sz w:val="22"/>
          <w:szCs w:val="22"/>
          <w:lang w:val="fr-FR"/>
        </w:rPr>
        <w:t>la PP-94, la PP-98, la PP-02</w:t>
      </w:r>
      <w:r w:rsidR="009D328E">
        <w:rPr>
          <w:rFonts w:ascii="Calibri" w:hAnsi="Calibri"/>
          <w:sz w:val="22"/>
          <w:szCs w:val="22"/>
          <w:lang w:val="fr-FR"/>
        </w:rPr>
        <w:t xml:space="preserve"> ou</w:t>
      </w:r>
      <w:r w:rsidR="007850C6">
        <w:rPr>
          <w:rFonts w:ascii="Calibri" w:hAnsi="Calibri"/>
          <w:sz w:val="22"/>
          <w:szCs w:val="22"/>
          <w:lang w:val="fr-FR"/>
        </w:rPr>
        <w:t xml:space="preserve"> </w:t>
      </w:r>
      <w:r w:rsidRPr="0074781C">
        <w:rPr>
          <w:rFonts w:ascii="Calibri" w:hAnsi="Calibri"/>
          <w:sz w:val="22"/>
          <w:szCs w:val="22"/>
          <w:lang w:val="fr-FR"/>
        </w:rPr>
        <w:t>la</w:t>
      </w:r>
      <w:r w:rsidR="003877A3">
        <w:rPr>
          <w:rFonts w:ascii="Calibri" w:hAnsi="Calibri"/>
          <w:sz w:val="22"/>
          <w:szCs w:val="22"/>
          <w:lang w:val="fr-FR"/>
        </w:rPr>
        <w:t> </w:t>
      </w:r>
      <w:r w:rsidRPr="0074781C">
        <w:rPr>
          <w:rFonts w:ascii="Calibri" w:hAnsi="Calibri"/>
          <w:sz w:val="22"/>
          <w:szCs w:val="22"/>
          <w:lang w:val="fr-FR"/>
        </w:rPr>
        <w:t>PP-06.</w:t>
      </w:r>
    </w:p>
    <w:p w:rsidR="002F56EB" w:rsidRDefault="002F56EB">
      <w:pPr>
        <w:tabs>
          <w:tab w:val="clear" w:pos="1134"/>
          <w:tab w:val="clear" w:pos="1871"/>
          <w:tab w:val="clear" w:pos="2268"/>
        </w:tabs>
        <w:overflowPunct/>
        <w:autoSpaceDE/>
        <w:autoSpaceDN/>
        <w:adjustRightInd/>
        <w:spacing w:before="0"/>
        <w:jc w:val="left"/>
        <w:textAlignment w:val="auto"/>
        <w:rPr>
          <w:rFonts w:ascii="Calibri" w:hAnsi="Calibri"/>
          <w:sz w:val="22"/>
          <w:szCs w:val="22"/>
          <w:lang w:val="fr-FR"/>
        </w:rPr>
      </w:pPr>
      <w:r>
        <w:rPr>
          <w:rFonts w:ascii="Calibri" w:hAnsi="Calibri"/>
          <w:sz w:val="22"/>
          <w:szCs w:val="22"/>
          <w:lang w:val="fr-FR"/>
        </w:rPr>
        <w:br w:type="page"/>
      </w:r>
    </w:p>
    <w:p w:rsidR="002F3A46" w:rsidRPr="002F56EB" w:rsidRDefault="002F3A46" w:rsidP="009D328E">
      <w:pPr>
        <w:pStyle w:val="enumlev1"/>
        <w:tabs>
          <w:tab w:val="left" w:pos="454"/>
        </w:tabs>
        <w:spacing w:before="80"/>
        <w:ind w:left="1134" w:hanging="1134"/>
        <w:rPr>
          <w:rFonts w:ascii="Calibri" w:hAnsi="Calibri"/>
          <w:spacing w:val="-4"/>
          <w:sz w:val="22"/>
          <w:szCs w:val="22"/>
          <w:lang w:val="fr-FR"/>
        </w:rPr>
      </w:pPr>
      <w:r w:rsidRPr="0074781C">
        <w:rPr>
          <w:rFonts w:ascii="Calibri" w:hAnsi="Calibri"/>
          <w:sz w:val="22"/>
          <w:szCs w:val="22"/>
          <w:lang w:val="fr-FR"/>
        </w:rPr>
        <w:lastRenderedPageBreak/>
        <w:tab/>
        <w:t>c)</w:t>
      </w:r>
      <w:r w:rsidRPr="0074781C">
        <w:rPr>
          <w:rFonts w:ascii="Calibri" w:hAnsi="Calibri"/>
          <w:sz w:val="22"/>
          <w:szCs w:val="22"/>
          <w:lang w:val="fr-FR"/>
        </w:rPr>
        <w:tab/>
      </w:r>
      <w:r w:rsidRPr="002F56EB">
        <w:rPr>
          <w:rFonts w:ascii="Calibri" w:hAnsi="Calibri"/>
          <w:spacing w:val="-4"/>
          <w:sz w:val="22"/>
          <w:szCs w:val="22"/>
          <w:lang w:val="fr-FR"/>
        </w:rPr>
        <w:t>un numéro marginal simple accompagné de</w:t>
      </w:r>
      <w:r w:rsidR="009D328E">
        <w:rPr>
          <w:rFonts w:ascii="Calibri" w:hAnsi="Calibri"/>
          <w:spacing w:val="-4"/>
          <w:sz w:val="22"/>
          <w:szCs w:val="22"/>
          <w:lang w:val="fr-FR"/>
        </w:rPr>
        <w:t xml:space="preserve"> l'une au moins des mentions suivantes</w:t>
      </w:r>
      <w:r w:rsidRPr="002F56EB">
        <w:rPr>
          <w:rFonts w:ascii="Calibri" w:hAnsi="Calibri"/>
          <w:spacing w:val="-4"/>
          <w:sz w:val="22"/>
          <w:szCs w:val="22"/>
          <w:lang w:val="fr-FR"/>
        </w:rPr>
        <w:t xml:space="preserve"> </w:t>
      </w:r>
      <w:r w:rsidR="009D328E">
        <w:rPr>
          <w:rFonts w:ascii="Calibri" w:hAnsi="Calibri"/>
          <w:spacing w:val="-4"/>
          <w:sz w:val="22"/>
          <w:szCs w:val="22"/>
          <w:lang w:val="fr-FR"/>
        </w:rPr>
        <w:t>(</w:t>
      </w:r>
      <w:r w:rsidRPr="002F56EB">
        <w:rPr>
          <w:rFonts w:ascii="Calibri" w:hAnsi="Calibri"/>
          <w:spacing w:val="-4"/>
          <w:sz w:val="22"/>
          <w:szCs w:val="22"/>
          <w:lang w:val="fr-FR"/>
        </w:rPr>
        <w:t>«PP-94»</w:t>
      </w:r>
      <w:r w:rsidR="00A14244" w:rsidRPr="002F56EB">
        <w:rPr>
          <w:rFonts w:ascii="Calibri" w:hAnsi="Calibri"/>
          <w:spacing w:val="-4"/>
          <w:sz w:val="22"/>
          <w:szCs w:val="22"/>
          <w:lang w:val="fr-FR"/>
        </w:rPr>
        <w:t>,</w:t>
      </w:r>
      <w:r w:rsidRPr="002F56EB">
        <w:rPr>
          <w:rFonts w:ascii="Calibri" w:hAnsi="Calibri"/>
          <w:spacing w:val="-4"/>
          <w:sz w:val="22"/>
          <w:szCs w:val="22"/>
          <w:lang w:val="fr-FR"/>
        </w:rPr>
        <w:t xml:space="preserve"> «PP-98», </w:t>
      </w:r>
      <w:r w:rsidR="00A14244" w:rsidRPr="002F56EB">
        <w:rPr>
          <w:rFonts w:ascii="Calibri" w:hAnsi="Calibri"/>
          <w:spacing w:val="-4"/>
          <w:sz w:val="22"/>
          <w:szCs w:val="22"/>
          <w:lang w:val="fr-FR"/>
        </w:rPr>
        <w:t>«PP-02», «PP</w:t>
      </w:r>
      <w:r w:rsidR="00D2784F">
        <w:rPr>
          <w:rFonts w:ascii="Calibri" w:hAnsi="Calibri"/>
          <w:spacing w:val="-4"/>
          <w:sz w:val="22"/>
          <w:szCs w:val="22"/>
          <w:lang w:val="fr-FR"/>
        </w:rPr>
        <w:noBreakHyphen/>
      </w:r>
      <w:r w:rsidR="00A14244" w:rsidRPr="002F56EB">
        <w:rPr>
          <w:rFonts w:ascii="Calibri" w:hAnsi="Calibri"/>
          <w:spacing w:val="-4"/>
          <w:sz w:val="22"/>
          <w:szCs w:val="22"/>
          <w:lang w:val="fr-FR"/>
        </w:rPr>
        <w:t>06» ou «PP-10»</w:t>
      </w:r>
      <w:r w:rsidR="00D2784F" w:rsidRPr="00D2784F">
        <w:rPr>
          <w:rFonts w:ascii="Calibri" w:hAnsi="Calibri"/>
          <w:spacing w:val="-4"/>
          <w:sz w:val="22"/>
          <w:szCs w:val="22"/>
          <w:lang w:val="fr-FR"/>
        </w:rPr>
        <w:t xml:space="preserve"> </w:t>
      </w:r>
      <w:r w:rsidR="00D2784F" w:rsidRPr="002F56EB">
        <w:rPr>
          <w:rFonts w:ascii="Calibri" w:hAnsi="Calibri"/>
          <w:spacing w:val="-4"/>
          <w:sz w:val="22"/>
          <w:szCs w:val="22"/>
          <w:lang w:val="fr-FR"/>
        </w:rPr>
        <w:t>par exemple</w:t>
      </w:r>
      <w:r w:rsidR="009D328E">
        <w:rPr>
          <w:rFonts w:ascii="Calibri" w:hAnsi="Calibri"/>
          <w:spacing w:val="-4"/>
          <w:sz w:val="22"/>
          <w:szCs w:val="22"/>
          <w:lang w:val="fr-FR"/>
        </w:rPr>
        <w:t>)</w:t>
      </w:r>
      <w:r w:rsidR="00D2784F">
        <w:rPr>
          <w:rFonts w:ascii="Calibri" w:hAnsi="Calibri"/>
          <w:spacing w:val="-4"/>
          <w:sz w:val="22"/>
          <w:szCs w:val="22"/>
          <w:lang w:val="fr-FR"/>
        </w:rPr>
        <w:t>,</w:t>
      </w:r>
    </w:p>
    <w:tbl>
      <w:tblPr>
        <w:tblW w:w="0" w:type="auto"/>
        <w:jc w:val="center"/>
        <w:tblInd w:w="565" w:type="dxa"/>
        <w:tblLook w:val="0000"/>
      </w:tblPr>
      <w:tblGrid>
        <w:gridCol w:w="1386"/>
        <w:gridCol w:w="709"/>
        <w:gridCol w:w="1162"/>
        <w:gridCol w:w="709"/>
        <w:gridCol w:w="1418"/>
      </w:tblGrid>
      <w:tr w:rsidR="00594FEC" w:rsidRPr="00594FEC" w:rsidTr="004E5819">
        <w:trPr>
          <w:jc w:val="center"/>
        </w:trPr>
        <w:tc>
          <w:tcPr>
            <w:tcW w:w="1386" w:type="dxa"/>
          </w:tcPr>
          <w:p w:rsidR="00594FEC" w:rsidRPr="00594FEC" w:rsidRDefault="00EA054B" w:rsidP="00594FEC">
            <w:pPr>
              <w:tabs>
                <w:tab w:val="clear" w:pos="2268"/>
                <w:tab w:val="left" w:pos="2608"/>
                <w:tab w:val="left" w:pos="3345"/>
              </w:tabs>
              <w:spacing w:before="120"/>
              <w:jc w:val="left"/>
              <w:rPr>
                <w:rFonts w:ascii="Calibri" w:hAnsi="Calibri"/>
                <w:b/>
                <w:bCs/>
                <w:sz w:val="22"/>
              </w:rPr>
            </w:pPr>
            <w:r>
              <w:rPr>
                <w:rFonts w:ascii="Calibri" w:hAnsi="Calibri"/>
                <w:b/>
                <w:bCs/>
                <w:sz w:val="22"/>
              </w:rPr>
              <w:t>468</w:t>
            </w:r>
          </w:p>
        </w:tc>
        <w:tc>
          <w:tcPr>
            <w:tcW w:w="709"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1162"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709"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1418" w:type="dxa"/>
          </w:tcPr>
          <w:p w:rsidR="00594FEC" w:rsidRPr="00594FEC" w:rsidRDefault="00594FEC" w:rsidP="00594FEC">
            <w:pPr>
              <w:tabs>
                <w:tab w:val="clear" w:pos="2268"/>
                <w:tab w:val="left" w:pos="2608"/>
                <w:tab w:val="left" w:pos="3345"/>
              </w:tabs>
              <w:spacing w:before="120"/>
              <w:jc w:val="left"/>
              <w:rPr>
                <w:rFonts w:ascii="Calibri" w:hAnsi="Calibri"/>
                <w:sz w:val="22"/>
              </w:rPr>
            </w:pPr>
          </w:p>
        </w:tc>
      </w:tr>
      <w:tr w:rsidR="00594FEC" w:rsidRPr="00594FEC" w:rsidTr="004E5819">
        <w:trPr>
          <w:jc w:val="center"/>
        </w:trPr>
        <w:tc>
          <w:tcPr>
            <w:tcW w:w="1386" w:type="dxa"/>
          </w:tcPr>
          <w:p w:rsidR="00594FEC" w:rsidRPr="00594FEC" w:rsidRDefault="00594FEC" w:rsidP="00594FEC">
            <w:pPr>
              <w:tabs>
                <w:tab w:val="clear" w:pos="2268"/>
                <w:tab w:val="left" w:pos="2608"/>
                <w:tab w:val="left" w:pos="3345"/>
              </w:tabs>
              <w:spacing w:before="120"/>
              <w:jc w:val="left"/>
              <w:rPr>
                <w:rFonts w:ascii="Calibri" w:hAnsi="Calibri"/>
                <w:b/>
                <w:bCs/>
                <w:sz w:val="18"/>
              </w:rPr>
            </w:pPr>
            <w:r w:rsidRPr="00594FEC">
              <w:rPr>
                <w:rFonts w:ascii="Calibri" w:hAnsi="Calibri"/>
                <w:b/>
                <w:bCs/>
                <w:sz w:val="18"/>
              </w:rPr>
              <w:t>PP-98</w:t>
            </w:r>
            <w:r w:rsidR="00EA054B">
              <w:rPr>
                <w:rFonts w:ascii="Calibri" w:hAnsi="Calibri"/>
                <w:b/>
                <w:bCs/>
                <w:sz w:val="18"/>
              </w:rPr>
              <w:br/>
              <w:t>PP-06</w:t>
            </w:r>
            <w:r w:rsidR="00EA054B">
              <w:rPr>
                <w:rFonts w:ascii="Calibri" w:hAnsi="Calibri"/>
                <w:b/>
                <w:bCs/>
                <w:sz w:val="18"/>
              </w:rPr>
              <w:br/>
              <w:t>PP-10</w:t>
            </w:r>
          </w:p>
        </w:tc>
        <w:tc>
          <w:tcPr>
            <w:tcW w:w="709"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1162"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709" w:type="dxa"/>
          </w:tcPr>
          <w:p w:rsidR="00594FEC" w:rsidRPr="00594FEC" w:rsidRDefault="00594FEC" w:rsidP="00594FEC">
            <w:pPr>
              <w:tabs>
                <w:tab w:val="clear" w:pos="2268"/>
                <w:tab w:val="left" w:pos="2608"/>
                <w:tab w:val="left" w:pos="3345"/>
              </w:tabs>
              <w:spacing w:before="120"/>
              <w:jc w:val="left"/>
              <w:rPr>
                <w:rFonts w:ascii="Calibri" w:hAnsi="Calibri"/>
                <w:sz w:val="22"/>
              </w:rPr>
            </w:pPr>
          </w:p>
        </w:tc>
        <w:tc>
          <w:tcPr>
            <w:tcW w:w="1418" w:type="dxa"/>
          </w:tcPr>
          <w:p w:rsidR="00594FEC" w:rsidRPr="00594FEC" w:rsidRDefault="00594FEC" w:rsidP="00594FEC">
            <w:pPr>
              <w:tabs>
                <w:tab w:val="clear" w:pos="2268"/>
                <w:tab w:val="left" w:pos="2608"/>
                <w:tab w:val="left" w:pos="3345"/>
              </w:tabs>
              <w:spacing w:before="120"/>
              <w:jc w:val="left"/>
              <w:rPr>
                <w:rFonts w:ascii="Calibri" w:hAnsi="Calibri"/>
                <w:sz w:val="22"/>
              </w:rPr>
            </w:pPr>
          </w:p>
        </w:tc>
      </w:tr>
    </w:tbl>
    <w:p w:rsidR="002F3A46" w:rsidRPr="0074781C" w:rsidRDefault="002F3A46" w:rsidP="002F56EB">
      <w:pPr>
        <w:pStyle w:val="enumlev1"/>
        <w:spacing w:before="80"/>
        <w:ind w:left="1134" w:hanging="1134"/>
        <w:rPr>
          <w:rFonts w:ascii="Calibri" w:hAnsi="Calibri"/>
          <w:sz w:val="22"/>
          <w:szCs w:val="22"/>
          <w:lang w:val="fr-FR"/>
        </w:rPr>
      </w:pPr>
      <w:r w:rsidRPr="0074781C">
        <w:rPr>
          <w:rFonts w:ascii="Calibri" w:hAnsi="Calibri"/>
          <w:sz w:val="22"/>
          <w:szCs w:val="22"/>
          <w:lang w:val="fr-FR"/>
        </w:rPr>
        <w:tab/>
        <w:t xml:space="preserve">indique une disposition adoptée par la Conférence de plénipotentiaires </w:t>
      </w:r>
      <w:r w:rsidRPr="0074781C">
        <w:rPr>
          <w:rFonts w:ascii="Calibri" w:hAnsi="Calibri"/>
          <w:color w:val="000000"/>
          <w:sz w:val="22"/>
          <w:szCs w:val="22"/>
          <w:lang w:val="fr-FR"/>
        </w:rPr>
        <w:t>additionnelle</w:t>
      </w:r>
      <w:r w:rsidRPr="0074781C">
        <w:rPr>
          <w:rFonts w:ascii="Calibri" w:hAnsi="Calibri"/>
          <w:sz w:val="22"/>
          <w:szCs w:val="22"/>
          <w:lang w:val="fr-FR"/>
        </w:rPr>
        <w:t xml:space="preserve"> (Genève, 1992) et amendée par </w:t>
      </w:r>
      <w:r w:rsidR="00A65DDF">
        <w:rPr>
          <w:rFonts w:ascii="Calibri" w:hAnsi="Calibri"/>
          <w:sz w:val="22"/>
          <w:szCs w:val="22"/>
          <w:lang w:val="fr-FR"/>
        </w:rPr>
        <w:t xml:space="preserve">des conférences ultérieures, dans le présent exemple par la </w:t>
      </w:r>
      <w:r w:rsidRPr="0074781C">
        <w:rPr>
          <w:rFonts w:ascii="Calibri" w:hAnsi="Calibri"/>
          <w:sz w:val="22"/>
          <w:szCs w:val="22"/>
          <w:lang w:val="fr-FR"/>
        </w:rPr>
        <w:t>PP-98</w:t>
      </w:r>
      <w:r w:rsidR="00A65DDF">
        <w:rPr>
          <w:rFonts w:ascii="Calibri" w:hAnsi="Calibri"/>
          <w:sz w:val="22"/>
          <w:szCs w:val="22"/>
          <w:lang w:val="fr-FR"/>
        </w:rPr>
        <w:t>, la PP-06 et la PP-10</w:t>
      </w:r>
      <w:r w:rsidRPr="0074781C">
        <w:rPr>
          <w:rFonts w:ascii="Calibri" w:hAnsi="Calibri"/>
          <w:sz w:val="22"/>
          <w:szCs w:val="22"/>
          <w:lang w:val="fr-FR"/>
        </w:rPr>
        <w:t>.</w:t>
      </w:r>
    </w:p>
    <w:p w:rsidR="002F3A46" w:rsidRDefault="002F3A46" w:rsidP="00D2784F">
      <w:pPr>
        <w:pStyle w:val="enumlev1"/>
        <w:tabs>
          <w:tab w:val="left" w:pos="454"/>
        </w:tabs>
        <w:spacing w:before="80"/>
        <w:ind w:left="1134" w:hanging="1134"/>
        <w:rPr>
          <w:rFonts w:ascii="Calibri" w:hAnsi="Calibri"/>
          <w:sz w:val="22"/>
          <w:szCs w:val="22"/>
          <w:lang w:val="fr-FR"/>
        </w:rPr>
      </w:pPr>
      <w:r w:rsidRPr="0074781C">
        <w:rPr>
          <w:rFonts w:ascii="Calibri" w:hAnsi="Calibri"/>
          <w:sz w:val="22"/>
          <w:szCs w:val="22"/>
          <w:lang w:val="fr-FR"/>
        </w:rPr>
        <w:tab/>
        <w:t>d)</w:t>
      </w:r>
      <w:r w:rsidRPr="0074781C">
        <w:rPr>
          <w:rFonts w:ascii="Calibri" w:hAnsi="Calibri"/>
          <w:sz w:val="22"/>
          <w:szCs w:val="22"/>
          <w:lang w:val="fr-FR"/>
        </w:rPr>
        <w:tab/>
        <w:t>un numéro marginal suivi d'une lettre et accompagné de «PP-94», «PP-98», «PP-02»</w:t>
      </w:r>
      <w:r w:rsidR="003877A3">
        <w:rPr>
          <w:rFonts w:ascii="Calibri" w:hAnsi="Calibri"/>
          <w:sz w:val="22"/>
          <w:szCs w:val="22"/>
          <w:lang w:val="fr-FR"/>
        </w:rPr>
        <w:t>,</w:t>
      </w:r>
      <w:r w:rsidRPr="0074781C">
        <w:rPr>
          <w:rFonts w:ascii="Calibri" w:hAnsi="Calibri"/>
          <w:sz w:val="22"/>
          <w:szCs w:val="22"/>
          <w:lang w:val="fr-FR"/>
        </w:rPr>
        <w:t xml:space="preserve"> </w:t>
      </w:r>
      <w:r w:rsidR="003877A3" w:rsidRPr="0074781C">
        <w:rPr>
          <w:rFonts w:ascii="Calibri" w:hAnsi="Calibri"/>
          <w:sz w:val="22"/>
          <w:szCs w:val="22"/>
          <w:lang w:val="fr-FR"/>
        </w:rPr>
        <w:t>«PP-06»</w:t>
      </w:r>
      <w:r w:rsidR="003877A3">
        <w:rPr>
          <w:rFonts w:ascii="Calibri" w:hAnsi="Calibri"/>
          <w:sz w:val="22"/>
          <w:szCs w:val="22"/>
          <w:lang w:val="fr-FR"/>
        </w:rPr>
        <w:t xml:space="preserve"> </w:t>
      </w:r>
      <w:r w:rsidRPr="0074781C">
        <w:rPr>
          <w:rFonts w:ascii="Calibri" w:hAnsi="Calibri"/>
          <w:sz w:val="22"/>
          <w:szCs w:val="22"/>
          <w:lang w:val="fr-FR"/>
        </w:rPr>
        <w:t>ou «PP-</w:t>
      </w:r>
      <w:r w:rsidR="003877A3">
        <w:rPr>
          <w:rFonts w:ascii="Calibri" w:hAnsi="Calibri"/>
          <w:sz w:val="22"/>
          <w:szCs w:val="22"/>
          <w:lang w:val="fr-FR"/>
        </w:rPr>
        <w:t>1</w:t>
      </w:r>
      <w:r w:rsidRPr="0074781C">
        <w:rPr>
          <w:rFonts w:ascii="Calibri" w:hAnsi="Calibri"/>
          <w:sz w:val="22"/>
          <w:szCs w:val="22"/>
          <w:lang w:val="fr-FR"/>
        </w:rPr>
        <w:t>0», par exemple,</w:t>
      </w:r>
    </w:p>
    <w:tbl>
      <w:tblPr>
        <w:tblW w:w="0" w:type="auto"/>
        <w:jc w:val="center"/>
        <w:tblInd w:w="794" w:type="dxa"/>
        <w:tblLook w:val="0000"/>
      </w:tblPr>
      <w:tblGrid>
        <w:gridCol w:w="851"/>
        <w:gridCol w:w="709"/>
        <w:gridCol w:w="850"/>
        <w:gridCol w:w="709"/>
        <w:gridCol w:w="850"/>
        <w:gridCol w:w="607"/>
        <w:gridCol w:w="973"/>
      </w:tblGrid>
      <w:tr w:rsidR="00973E21" w:rsidRPr="00973E21" w:rsidTr="00C6041D">
        <w:trPr>
          <w:jc w:val="center"/>
        </w:trPr>
        <w:tc>
          <w:tcPr>
            <w:tcW w:w="851" w:type="dxa"/>
          </w:tcPr>
          <w:p w:rsidR="00973E21" w:rsidRPr="00973E21" w:rsidRDefault="00973E21" w:rsidP="00973E21">
            <w:pPr>
              <w:tabs>
                <w:tab w:val="clear" w:pos="2268"/>
                <w:tab w:val="left" w:pos="2608"/>
                <w:tab w:val="left" w:pos="3345"/>
              </w:tabs>
              <w:spacing w:before="120"/>
              <w:jc w:val="left"/>
              <w:rPr>
                <w:rFonts w:ascii="Calibri" w:hAnsi="Calibri"/>
                <w:b/>
                <w:bCs/>
                <w:sz w:val="22"/>
              </w:rPr>
            </w:pPr>
            <w:r w:rsidRPr="00973E21">
              <w:rPr>
                <w:rFonts w:ascii="Calibri" w:hAnsi="Calibri"/>
                <w:b/>
                <w:bCs/>
                <w:sz w:val="22"/>
              </w:rPr>
              <w:t>59A</w:t>
            </w:r>
            <w:r w:rsidRPr="00973E21">
              <w:rPr>
                <w:rFonts w:ascii="Calibri" w:hAnsi="Calibri"/>
                <w:b/>
                <w:sz w:val="18"/>
              </w:rPr>
              <w:t> </w:t>
            </w:r>
          </w:p>
        </w:tc>
        <w:tc>
          <w:tcPr>
            <w:tcW w:w="709" w:type="dxa"/>
          </w:tcPr>
          <w:p w:rsidR="00973E21" w:rsidRPr="00973E21" w:rsidRDefault="009D328E" w:rsidP="00973E21">
            <w:pPr>
              <w:tabs>
                <w:tab w:val="clear" w:pos="2268"/>
                <w:tab w:val="left" w:pos="2608"/>
                <w:tab w:val="left" w:pos="3345"/>
              </w:tabs>
              <w:spacing w:before="120"/>
              <w:jc w:val="left"/>
              <w:rPr>
                <w:rFonts w:ascii="Calibri" w:hAnsi="Calibri"/>
                <w:sz w:val="22"/>
              </w:rPr>
            </w:pPr>
            <w:proofErr w:type="spellStart"/>
            <w:r>
              <w:rPr>
                <w:rFonts w:ascii="Calibri" w:hAnsi="Calibri"/>
                <w:b/>
                <w:sz w:val="22"/>
              </w:rPr>
              <w:t>o</w:t>
            </w:r>
            <w:r w:rsidR="00973E21">
              <w:rPr>
                <w:rFonts w:ascii="Calibri" w:hAnsi="Calibri"/>
                <w:b/>
                <w:sz w:val="22"/>
              </w:rPr>
              <w:t>u</w:t>
            </w:r>
            <w:proofErr w:type="spellEnd"/>
          </w:p>
        </w:tc>
        <w:tc>
          <w:tcPr>
            <w:tcW w:w="850" w:type="dxa"/>
          </w:tcPr>
          <w:p w:rsidR="00973E21" w:rsidRPr="00973E21" w:rsidRDefault="00973E21" w:rsidP="00973E21">
            <w:pPr>
              <w:tabs>
                <w:tab w:val="clear" w:pos="2268"/>
                <w:tab w:val="left" w:pos="2608"/>
                <w:tab w:val="left" w:pos="3345"/>
              </w:tabs>
              <w:spacing w:before="120"/>
              <w:jc w:val="left"/>
              <w:rPr>
                <w:rFonts w:ascii="Calibri" w:hAnsi="Calibri"/>
                <w:sz w:val="22"/>
              </w:rPr>
            </w:pPr>
            <w:r w:rsidRPr="00973E21">
              <w:rPr>
                <w:rFonts w:ascii="Calibri" w:hAnsi="Calibri"/>
                <w:b/>
                <w:bCs/>
                <w:sz w:val="22"/>
              </w:rPr>
              <w:t>241A</w:t>
            </w:r>
          </w:p>
        </w:tc>
        <w:tc>
          <w:tcPr>
            <w:tcW w:w="709" w:type="dxa"/>
          </w:tcPr>
          <w:p w:rsidR="00973E21" w:rsidRPr="00973E21" w:rsidRDefault="00973E21" w:rsidP="00973E21">
            <w:pPr>
              <w:tabs>
                <w:tab w:val="clear" w:pos="2268"/>
                <w:tab w:val="left" w:pos="2608"/>
                <w:tab w:val="left" w:pos="3345"/>
              </w:tabs>
              <w:spacing w:before="120"/>
              <w:jc w:val="left"/>
              <w:rPr>
                <w:rFonts w:ascii="Calibri" w:hAnsi="Calibri"/>
                <w:sz w:val="22"/>
              </w:rPr>
            </w:pPr>
            <w:proofErr w:type="spellStart"/>
            <w:r w:rsidRPr="00973E21">
              <w:rPr>
                <w:rFonts w:ascii="Calibri" w:hAnsi="Calibri"/>
                <w:b/>
                <w:sz w:val="22"/>
              </w:rPr>
              <w:t>o</w:t>
            </w:r>
            <w:r>
              <w:rPr>
                <w:rFonts w:ascii="Calibri" w:hAnsi="Calibri"/>
                <w:b/>
                <w:sz w:val="22"/>
              </w:rPr>
              <w:t>u</w:t>
            </w:r>
            <w:proofErr w:type="spellEnd"/>
          </w:p>
        </w:tc>
        <w:tc>
          <w:tcPr>
            <w:tcW w:w="850" w:type="dxa"/>
          </w:tcPr>
          <w:p w:rsidR="00973E21" w:rsidRPr="00973E21" w:rsidRDefault="00973E21" w:rsidP="00973E21">
            <w:pPr>
              <w:tabs>
                <w:tab w:val="clear" w:pos="2268"/>
                <w:tab w:val="left" w:pos="2608"/>
                <w:tab w:val="left" w:pos="3345"/>
              </w:tabs>
              <w:spacing w:before="120"/>
              <w:jc w:val="left"/>
              <w:rPr>
                <w:rFonts w:ascii="Calibri" w:hAnsi="Calibri"/>
                <w:sz w:val="22"/>
              </w:rPr>
            </w:pPr>
            <w:r w:rsidRPr="00973E21">
              <w:rPr>
                <w:rFonts w:ascii="Calibri" w:hAnsi="Calibri"/>
                <w:b/>
                <w:sz w:val="22"/>
              </w:rPr>
              <w:t>207A</w:t>
            </w:r>
          </w:p>
        </w:tc>
        <w:tc>
          <w:tcPr>
            <w:tcW w:w="607" w:type="dxa"/>
          </w:tcPr>
          <w:p w:rsidR="00973E21" w:rsidRPr="00973E21" w:rsidRDefault="00973E21" w:rsidP="00973E21">
            <w:pPr>
              <w:tabs>
                <w:tab w:val="clear" w:pos="2268"/>
                <w:tab w:val="left" w:pos="2608"/>
                <w:tab w:val="left" w:pos="3345"/>
              </w:tabs>
              <w:spacing w:before="120"/>
              <w:jc w:val="left"/>
              <w:rPr>
                <w:rFonts w:ascii="Calibri" w:hAnsi="Calibri"/>
                <w:sz w:val="22"/>
              </w:rPr>
            </w:pPr>
            <w:proofErr w:type="spellStart"/>
            <w:r w:rsidRPr="00973E21">
              <w:rPr>
                <w:rFonts w:ascii="Calibri" w:hAnsi="Calibri"/>
                <w:b/>
                <w:sz w:val="22"/>
              </w:rPr>
              <w:t>o</w:t>
            </w:r>
            <w:r>
              <w:rPr>
                <w:rFonts w:ascii="Calibri" w:hAnsi="Calibri"/>
                <w:b/>
                <w:sz w:val="22"/>
              </w:rPr>
              <w:t>u</w:t>
            </w:r>
            <w:proofErr w:type="spellEnd"/>
          </w:p>
        </w:tc>
        <w:tc>
          <w:tcPr>
            <w:tcW w:w="973" w:type="dxa"/>
          </w:tcPr>
          <w:p w:rsidR="00973E21" w:rsidRPr="00973E21" w:rsidRDefault="003877A3" w:rsidP="00973E21">
            <w:pPr>
              <w:tabs>
                <w:tab w:val="clear" w:pos="2268"/>
                <w:tab w:val="left" w:pos="2608"/>
                <w:tab w:val="left" w:pos="3345"/>
              </w:tabs>
              <w:spacing w:before="120"/>
              <w:jc w:val="left"/>
              <w:rPr>
                <w:rFonts w:ascii="Calibri" w:hAnsi="Calibri"/>
                <w:sz w:val="22"/>
              </w:rPr>
            </w:pPr>
            <w:r>
              <w:rPr>
                <w:rFonts w:ascii="Calibri" w:hAnsi="Calibri"/>
                <w:b/>
                <w:sz w:val="22"/>
              </w:rPr>
              <w:t>480B</w:t>
            </w:r>
          </w:p>
        </w:tc>
      </w:tr>
      <w:tr w:rsidR="00973E21" w:rsidRPr="00973E21" w:rsidTr="00C6041D">
        <w:trPr>
          <w:jc w:val="center"/>
        </w:trPr>
        <w:tc>
          <w:tcPr>
            <w:tcW w:w="851" w:type="dxa"/>
          </w:tcPr>
          <w:p w:rsidR="00973E21" w:rsidRPr="00973E21" w:rsidRDefault="00973E21" w:rsidP="00973E21">
            <w:pPr>
              <w:tabs>
                <w:tab w:val="clear" w:pos="2268"/>
                <w:tab w:val="left" w:pos="2608"/>
                <w:tab w:val="left" w:pos="3345"/>
              </w:tabs>
              <w:spacing w:before="120"/>
              <w:jc w:val="left"/>
              <w:rPr>
                <w:rFonts w:ascii="Calibri" w:hAnsi="Calibri"/>
                <w:b/>
                <w:bCs/>
                <w:sz w:val="18"/>
              </w:rPr>
            </w:pPr>
            <w:r w:rsidRPr="00973E21">
              <w:rPr>
                <w:rFonts w:ascii="Calibri" w:hAnsi="Calibri"/>
                <w:b/>
                <w:sz w:val="18"/>
              </w:rPr>
              <w:t>PP-94</w:t>
            </w:r>
          </w:p>
        </w:tc>
        <w:tc>
          <w:tcPr>
            <w:tcW w:w="709" w:type="dxa"/>
          </w:tcPr>
          <w:p w:rsidR="00973E21" w:rsidRPr="00973E21" w:rsidRDefault="00973E21" w:rsidP="00973E21">
            <w:pPr>
              <w:tabs>
                <w:tab w:val="clear" w:pos="2268"/>
                <w:tab w:val="left" w:pos="2608"/>
                <w:tab w:val="left" w:pos="3345"/>
              </w:tabs>
              <w:spacing w:before="120"/>
              <w:jc w:val="left"/>
              <w:rPr>
                <w:rFonts w:ascii="Calibri" w:hAnsi="Calibri"/>
                <w:sz w:val="22"/>
              </w:rPr>
            </w:pPr>
          </w:p>
        </w:tc>
        <w:tc>
          <w:tcPr>
            <w:tcW w:w="850" w:type="dxa"/>
          </w:tcPr>
          <w:p w:rsidR="00973E21" w:rsidRPr="00973E21" w:rsidRDefault="00973E21" w:rsidP="00973E21">
            <w:pPr>
              <w:tabs>
                <w:tab w:val="clear" w:pos="2268"/>
                <w:tab w:val="left" w:pos="2608"/>
                <w:tab w:val="left" w:pos="3345"/>
              </w:tabs>
              <w:spacing w:before="120"/>
              <w:jc w:val="left"/>
              <w:rPr>
                <w:rFonts w:ascii="Calibri" w:hAnsi="Calibri"/>
                <w:sz w:val="22"/>
              </w:rPr>
            </w:pPr>
            <w:r w:rsidRPr="00973E21">
              <w:rPr>
                <w:rFonts w:ascii="Calibri" w:hAnsi="Calibri"/>
                <w:b/>
                <w:sz w:val="18"/>
              </w:rPr>
              <w:t>PP-98</w:t>
            </w:r>
          </w:p>
        </w:tc>
        <w:tc>
          <w:tcPr>
            <w:tcW w:w="709" w:type="dxa"/>
          </w:tcPr>
          <w:p w:rsidR="00973E21" w:rsidRPr="00973E21" w:rsidRDefault="00973E21" w:rsidP="00973E21">
            <w:pPr>
              <w:tabs>
                <w:tab w:val="clear" w:pos="2268"/>
                <w:tab w:val="left" w:pos="2608"/>
                <w:tab w:val="left" w:pos="3345"/>
              </w:tabs>
              <w:spacing w:before="120"/>
              <w:jc w:val="left"/>
              <w:rPr>
                <w:rFonts w:ascii="Calibri" w:hAnsi="Calibri"/>
                <w:sz w:val="22"/>
              </w:rPr>
            </w:pPr>
          </w:p>
        </w:tc>
        <w:tc>
          <w:tcPr>
            <w:tcW w:w="850" w:type="dxa"/>
          </w:tcPr>
          <w:p w:rsidR="00973E21" w:rsidRPr="00973E21" w:rsidRDefault="00973E21" w:rsidP="00973E21">
            <w:pPr>
              <w:tabs>
                <w:tab w:val="clear" w:pos="2268"/>
                <w:tab w:val="left" w:pos="2608"/>
                <w:tab w:val="left" w:pos="3345"/>
              </w:tabs>
              <w:spacing w:before="120"/>
              <w:jc w:val="left"/>
              <w:rPr>
                <w:rFonts w:ascii="Calibri" w:hAnsi="Calibri"/>
                <w:sz w:val="22"/>
              </w:rPr>
            </w:pPr>
            <w:r w:rsidRPr="00973E21">
              <w:rPr>
                <w:rFonts w:ascii="Calibri" w:hAnsi="Calibri"/>
                <w:b/>
                <w:sz w:val="18"/>
              </w:rPr>
              <w:t>PP</w:t>
            </w:r>
            <w:r w:rsidRPr="00973E21">
              <w:rPr>
                <w:rFonts w:ascii="Calibri" w:hAnsi="Calibri"/>
                <w:b/>
                <w:sz w:val="18"/>
              </w:rPr>
              <w:noBreakHyphen/>
              <w:t>02</w:t>
            </w:r>
          </w:p>
        </w:tc>
        <w:tc>
          <w:tcPr>
            <w:tcW w:w="607" w:type="dxa"/>
          </w:tcPr>
          <w:p w:rsidR="00973E21" w:rsidRPr="00973E21" w:rsidRDefault="00973E21" w:rsidP="00973E21">
            <w:pPr>
              <w:tabs>
                <w:tab w:val="clear" w:pos="2268"/>
                <w:tab w:val="left" w:pos="2608"/>
                <w:tab w:val="left" w:pos="3345"/>
              </w:tabs>
              <w:spacing w:before="120"/>
              <w:jc w:val="left"/>
              <w:rPr>
                <w:rFonts w:ascii="Calibri" w:hAnsi="Calibri"/>
                <w:sz w:val="22"/>
              </w:rPr>
            </w:pPr>
          </w:p>
        </w:tc>
        <w:tc>
          <w:tcPr>
            <w:tcW w:w="973" w:type="dxa"/>
          </w:tcPr>
          <w:p w:rsidR="00973E21" w:rsidRPr="00973E21" w:rsidRDefault="00973E21" w:rsidP="00973E21">
            <w:pPr>
              <w:tabs>
                <w:tab w:val="clear" w:pos="2268"/>
                <w:tab w:val="left" w:pos="2608"/>
                <w:tab w:val="left" w:pos="3345"/>
              </w:tabs>
              <w:spacing w:before="120"/>
              <w:jc w:val="left"/>
              <w:rPr>
                <w:rFonts w:ascii="Calibri" w:hAnsi="Calibri"/>
                <w:sz w:val="22"/>
              </w:rPr>
            </w:pPr>
            <w:r w:rsidRPr="00973E21">
              <w:rPr>
                <w:rFonts w:ascii="Calibri" w:hAnsi="Calibri"/>
                <w:b/>
                <w:sz w:val="18"/>
              </w:rPr>
              <w:t>PP</w:t>
            </w:r>
            <w:r w:rsidRPr="00973E21">
              <w:rPr>
                <w:rFonts w:ascii="Calibri" w:hAnsi="Calibri"/>
                <w:b/>
                <w:sz w:val="18"/>
              </w:rPr>
              <w:noBreakHyphen/>
              <w:t>06</w:t>
            </w:r>
          </w:p>
        </w:tc>
      </w:tr>
    </w:tbl>
    <w:p w:rsidR="002F3A46" w:rsidRPr="0074781C" w:rsidRDefault="002F3A46" w:rsidP="009D328E">
      <w:pPr>
        <w:pStyle w:val="enumlev1"/>
        <w:spacing w:before="40"/>
        <w:ind w:left="1134" w:hanging="1134"/>
        <w:rPr>
          <w:rFonts w:ascii="Calibri" w:hAnsi="Calibri"/>
          <w:sz w:val="22"/>
          <w:szCs w:val="22"/>
          <w:lang w:val="fr-FR"/>
        </w:rPr>
      </w:pPr>
      <w:r w:rsidRPr="0074781C">
        <w:rPr>
          <w:rFonts w:ascii="Calibri" w:hAnsi="Calibri"/>
          <w:sz w:val="22"/>
          <w:szCs w:val="22"/>
          <w:lang w:val="fr-FR"/>
        </w:rPr>
        <w:tab/>
        <w:t xml:space="preserve">indique une disposition ajoutée par </w:t>
      </w:r>
      <w:r w:rsidR="009D328E">
        <w:rPr>
          <w:rFonts w:ascii="Calibri" w:hAnsi="Calibri"/>
          <w:sz w:val="22"/>
          <w:szCs w:val="22"/>
          <w:lang w:val="fr-FR"/>
        </w:rPr>
        <w:t xml:space="preserve">une conférence dans ces exemples, </w:t>
      </w:r>
      <w:r w:rsidRPr="0074781C">
        <w:rPr>
          <w:rFonts w:ascii="Calibri" w:hAnsi="Calibri"/>
          <w:sz w:val="22"/>
          <w:szCs w:val="22"/>
          <w:lang w:val="fr-FR"/>
        </w:rPr>
        <w:t>la</w:t>
      </w:r>
      <w:r w:rsidR="009D328E">
        <w:rPr>
          <w:rFonts w:ascii="Calibri" w:hAnsi="Calibri"/>
          <w:sz w:val="22"/>
          <w:szCs w:val="22"/>
          <w:lang w:val="fr-FR"/>
        </w:rPr>
        <w:t> </w:t>
      </w:r>
      <w:r w:rsidRPr="0074781C">
        <w:rPr>
          <w:rFonts w:ascii="Calibri" w:hAnsi="Calibri"/>
          <w:sz w:val="22"/>
          <w:szCs w:val="22"/>
          <w:lang w:val="fr-FR"/>
        </w:rPr>
        <w:t>PP-94, la PP-98, la PP-02 ou la PP-06.</w:t>
      </w:r>
    </w:p>
    <w:p w:rsidR="002F3A46" w:rsidRDefault="002F3A46" w:rsidP="009D328E">
      <w:pPr>
        <w:pStyle w:val="enumlev1"/>
        <w:tabs>
          <w:tab w:val="left" w:pos="454"/>
        </w:tabs>
        <w:spacing w:before="80"/>
        <w:ind w:left="1134" w:hanging="1134"/>
        <w:rPr>
          <w:rFonts w:ascii="Calibri" w:hAnsi="Calibri"/>
          <w:sz w:val="22"/>
          <w:szCs w:val="22"/>
          <w:lang w:val="fr-FR"/>
        </w:rPr>
      </w:pPr>
      <w:r w:rsidRPr="0074781C">
        <w:rPr>
          <w:rFonts w:ascii="Calibri" w:hAnsi="Calibri"/>
          <w:sz w:val="22"/>
          <w:szCs w:val="22"/>
          <w:lang w:val="fr-FR"/>
        </w:rPr>
        <w:tab/>
        <w:t>e)</w:t>
      </w:r>
      <w:r w:rsidRPr="0074781C">
        <w:rPr>
          <w:rFonts w:ascii="Calibri" w:hAnsi="Calibri"/>
          <w:sz w:val="22"/>
          <w:szCs w:val="22"/>
          <w:lang w:val="fr-FR"/>
        </w:rPr>
        <w:tab/>
        <w:t>un numéro marginal suivi d'une lettre et accompagné de</w:t>
      </w:r>
      <w:r w:rsidR="0090048B">
        <w:rPr>
          <w:rFonts w:ascii="Calibri" w:hAnsi="Calibri"/>
          <w:sz w:val="22"/>
          <w:szCs w:val="22"/>
          <w:lang w:val="fr-FR"/>
        </w:rPr>
        <w:t xml:space="preserve"> </w:t>
      </w:r>
      <w:r w:rsidR="009D328E">
        <w:rPr>
          <w:rFonts w:ascii="Calibri" w:hAnsi="Calibri"/>
          <w:sz w:val="22"/>
          <w:szCs w:val="22"/>
          <w:lang w:val="fr-FR"/>
        </w:rPr>
        <w:t>l'une au moins des mentions suivantes (</w:t>
      </w:r>
      <w:r w:rsidR="0090048B">
        <w:rPr>
          <w:rFonts w:ascii="Calibri" w:hAnsi="Calibri"/>
          <w:sz w:val="22"/>
          <w:szCs w:val="22"/>
          <w:lang w:val="fr-FR"/>
        </w:rPr>
        <w:t>«PP-94»,</w:t>
      </w:r>
      <w:r w:rsidRPr="0074781C">
        <w:rPr>
          <w:rFonts w:ascii="Calibri" w:hAnsi="Calibri"/>
          <w:sz w:val="22"/>
          <w:szCs w:val="22"/>
          <w:lang w:val="fr-FR"/>
        </w:rPr>
        <w:t xml:space="preserve"> «PP-98», «PP-02»</w:t>
      </w:r>
      <w:r w:rsidR="00EB7966">
        <w:rPr>
          <w:rFonts w:ascii="Calibri" w:hAnsi="Calibri"/>
          <w:sz w:val="22"/>
          <w:szCs w:val="22"/>
          <w:lang w:val="fr-FR"/>
        </w:rPr>
        <w:t>,</w:t>
      </w:r>
      <w:r w:rsidRPr="0074781C">
        <w:rPr>
          <w:rFonts w:ascii="Calibri" w:hAnsi="Calibri"/>
          <w:sz w:val="22"/>
          <w:szCs w:val="22"/>
          <w:lang w:val="fr-FR"/>
        </w:rPr>
        <w:t xml:space="preserve"> «PP</w:t>
      </w:r>
      <w:r w:rsidRPr="0074781C">
        <w:rPr>
          <w:rFonts w:ascii="Calibri" w:hAnsi="Calibri"/>
          <w:sz w:val="22"/>
          <w:szCs w:val="22"/>
          <w:lang w:val="fr-FR"/>
        </w:rPr>
        <w:noBreakHyphen/>
        <w:t>06»</w:t>
      </w:r>
      <w:r w:rsidR="00EB7966">
        <w:rPr>
          <w:rFonts w:ascii="Calibri" w:hAnsi="Calibri"/>
          <w:sz w:val="22"/>
          <w:szCs w:val="22"/>
          <w:lang w:val="fr-FR"/>
        </w:rPr>
        <w:t xml:space="preserve"> ou «PP-10»</w:t>
      </w:r>
      <w:r w:rsidR="002706F5">
        <w:rPr>
          <w:rFonts w:ascii="Calibri" w:hAnsi="Calibri"/>
          <w:sz w:val="22"/>
          <w:szCs w:val="22"/>
          <w:lang w:val="fr-FR"/>
        </w:rPr>
        <w:t>,</w:t>
      </w:r>
      <w:r w:rsidR="00B61056" w:rsidRPr="00B61056">
        <w:rPr>
          <w:rFonts w:ascii="Calibri" w:hAnsi="Calibri"/>
          <w:sz w:val="22"/>
          <w:szCs w:val="22"/>
          <w:lang w:val="fr-FR"/>
        </w:rPr>
        <w:t xml:space="preserve"> </w:t>
      </w:r>
      <w:r w:rsidR="00B61056" w:rsidRPr="0074781C">
        <w:rPr>
          <w:rFonts w:ascii="Calibri" w:hAnsi="Calibri"/>
          <w:sz w:val="22"/>
          <w:szCs w:val="22"/>
          <w:lang w:val="fr-FR"/>
        </w:rPr>
        <w:t>par exemple</w:t>
      </w:r>
      <w:r w:rsidR="009D328E">
        <w:rPr>
          <w:rFonts w:ascii="Calibri" w:hAnsi="Calibri"/>
          <w:sz w:val="22"/>
          <w:szCs w:val="22"/>
          <w:lang w:val="fr-FR"/>
        </w:rPr>
        <w:t>)</w:t>
      </w:r>
      <w:r w:rsidR="00B61056" w:rsidRPr="0074781C">
        <w:rPr>
          <w:rFonts w:ascii="Calibri" w:hAnsi="Calibri"/>
          <w:sz w:val="22"/>
          <w:szCs w:val="22"/>
          <w:lang w:val="fr-FR"/>
        </w:rPr>
        <w:t>,</w:t>
      </w:r>
    </w:p>
    <w:tbl>
      <w:tblPr>
        <w:tblW w:w="0" w:type="auto"/>
        <w:jc w:val="center"/>
        <w:tblInd w:w="794" w:type="dxa"/>
        <w:tblLook w:val="0000"/>
      </w:tblPr>
      <w:tblGrid>
        <w:gridCol w:w="1157"/>
        <w:gridCol w:w="709"/>
        <w:gridCol w:w="1162"/>
        <w:gridCol w:w="709"/>
        <w:gridCol w:w="1418"/>
      </w:tblGrid>
      <w:tr w:rsidR="001C5B00" w:rsidRPr="001C5B00" w:rsidTr="00C6041D">
        <w:trPr>
          <w:jc w:val="center"/>
        </w:trPr>
        <w:tc>
          <w:tcPr>
            <w:tcW w:w="1157" w:type="dxa"/>
          </w:tcPr>
          <w:p w:rsidR="001C5B00" w:rsidRPr="001C5B00" w:rsidRDefault="003877A3" w:rsidP="001C5B00">
            <w:pPr>
              <w:tabs>
                <w:tab w:val="clear" w:pos="2268"/>
                <w:tab w:val="left" w:pos="2608"/>
                <w:tab w:val="left" w:pos="3345"/>
              </w:tabs>
              <w:spacing w:before="120"/>
              <w:jc w:val="left"/>
              <w:rPr>
                <w:rFonts w:ascii="Calibri" w:hAnsi="Calibri"/>
                <w:b/>
                <w:bCs/>
                <w:sz w:val="22"/>
              </w:rPr>
            </w:pPr>
            <w:r>
              <w:rPr>
                <w:rFonts w:ascii="Calibri" w:hAnsi="Calibri"/>
                <w:b/>
                <w:bCs/>
                <w:sz w:val="22"/>
              </w:rPr>
              <w:t>161E</w:t>
            </w:r>
          </w:p>
        </w:tc>
        <w:tc>
          <w:tcPr>
            <w:tcW w:w="709"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1162"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709"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1418" w:type="dxa"/>
          </w:tcPr>
          <w:p w:rsidR="001C5B00" w:rsidRPr="001C5B00" w:rsidRDefault="001C5B00" w:rsidP="001C5B00">
            <w:pPr>
              <w:tabs>
                <w:tab w:val="clear" w:pos="2268"/>
                <w:tab w:val="left" w:pos="2608"/>
                <w:tab w:val="left" w:pos="3345"/>
              </w:tabs>
              <w:spacing w:before="120"/>
              <w:jc w:val="left"/>
              <w:rPr>
                <w:rFonts w:ascii="Calibri" w:hAnsi="Calibri"/>
                <w:sz w:val="22"/>
              </w:rPr>
            </w:pPr>
          </w:p>
        </w:tc>
      </w:tr>
      <w:tr w:rsidR="001C5B00" w:rsidRPr="001C5B00" w:rsidTr="00C6041D">
        <w:trPr>
          <w:jc w:val="center"/>
        </w:trPr>
        <w:tc>
          <w:tcPr>
            <w:tcW w:w="1157" w:type="dxa"/>
          </w:tcPr>
          <w:p w:rsidR="001C5B00" w:rsidRPr="001C5B00" w:rsidRDefault="001C5B00" w:rsidP="001C5B00">
            <w:pPr>
              <w:tabs>
                <w:tab w:val="clear" w:pos="2268"/>
                <w:tab w:val="left" w:pos="2608"/>
                <w:tab w:val="left" w:pos="3345"/>
              </w:tabs>
              <w:spacing w:before="120"/>
              <w:jc w:val="left"/>
              <w:rPr>
                <w:rFonts w:ascii="Calibri" w:hAnsi="Calibri"/>
                <w:b/>
                <w:bCs/>
                <w:sz w:val="18"/>
              </w:rPr>
            </w:pPr>
            <w:r w:rsidRPr="001C5B00">
              <w:rPr>
                <w:rFonts w:ascii="Calibri" w:hAnsi="Calibri"/>
                <w:b/>
                <w:sz w:val="18"/>
              </w:rPr>
              <w:t>PP-98</w:t>
            </w:r>
            <w:r w:rsidRPr="001C5B00">
              <w:rPr>
                <w:rFonts w:ascii="Calibri" w:hAnsi="Calibri"/>
                <w:b/>
                <w:sz w:val="18"/>
              </w:rPr>
              <w:br/>
              <w:t>PP-02</w:t>
            </w:r>
            <w:r w:rsidRPr="001C5B00">
              <w:rPr>
                <w:rFonts w:ascii="Calibri" w:hAnsi="Calibri"/>
                <w:b/>
                <w:sz w:val="22"/>
              </w:rPr>
              <w:t xml:space="preserve"> </w:t>
            </w:r>
            <w:r w:rsidRPr="001C5B00">
              <w:rPr>
                <w:rFonts w:ascii="Calibri" w:hAnsi="Calibri"/>
                <w:b/>
                <w:sz w:val="22"/>
              </w:rPr>
              <w:br/>
            </w:r>
            <w:r w:rsidRPr="001C5B00">
              <w:rPr>
                <w:rFonts w:ascii="Calibri" w:hAnsi="Calibri"/>
                <w:b/>
                <w:sz w:val="18"/>
              </w:rPr>
              <w:t>PP-06</w:t>
            </w:r>
          </w:p>
        </w:tc>
        <w:tc>
          <w:tcPr>
            <w:tcW w:w="709"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1162"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709" w:type="dxa"/>
          </w:tcPr>
          <w:p w:rsidR="001C5B00" w:rsidRPr="001C5B00" w:rsidRDefault="001C5B00" w:rsidP="001C5B00">
            <w:pPr>
              <w:tabs>
                <w:tab w:val="clear" w:pos="2268"/>
                <w:tab w:val="left" w:pos="2608"/>
                <w:tab w:val="left" w:pos="3345"/>
              </w:tabs>
              <w:spacing w:before="120"/>
              <w:jc w:val="left"/>
              <w:rPr>
                <w:rFonts w:ascii="Calibri" w:hAnsi="Calibri"/>
                <w:sz w:val="22"/>
              </w:rPr>
            </w:pPr>
          </w:p>
        </w:tc>
        <w:tc>
          <w:tcPr>
            <w:tcW w:w="1418" w:type="dxa"/>
          </w:tcPr>
          <w:p w:rsidR="001C5B00" w:rsidRPr="001C5B00" w:rsidRDefault="001C5B00" w:rsidP="001C5B00">
            <w:pPr>
              <w:tabs>
                <w:tab w:val="clear" w:pos="2268"/>
                <w:tab w:val="left" w:pos="2608"/>
                <w:tab w:val="left" w:pos="3345"/>
              </w:tabs>
              <w:spacing w:before="120"/>
              <w:jc w:val="left"/>
              <w:rPr>
                <w:rFonts w:ascii="Calibri" w:hAnsi="Calibri"/>
                <w:sz w:val="22"/>
              </w:rPr>
            </w:pPr>
          </w:p>
        </w:tc>
      </w:tr>
    </w:tbl>
    <w:p w:rsidR="002F3A46" w:rsidRPr="0074781C" w:rsidRDefault="002F3A46" w:rsidP="00D2784F">
      <w:pPr>
        <w:pStyle w:val="enumlev1"/>
        <w:spacing w:before="40"/>
        <w:ind w:left="1134" w:hanging="1134"/>
        <w:rPr>
          <w:rFonts w:ascii="Calibri" w:hAnsi="Calibri"/>
          <w:sz w:val="22"/>
          <w:szCs w:val="22"/>
          <w:lang w:val="fr-FR"/>
        </w:rPr>
      </w:pPr>
      <w:r w:rsidRPr="0074781C">
        <w:rPr>
          <w:rFonts w:ascii="Calibri" w:hAnsi="Calibri"/>
          <w:sz w:val="22"/>
          <w:szCs w:val="22"/>
          <w:lang w:val="fr-FR"/>
        </w:rPr>
        <w:tab/>
        <w:t xml:space="preserve">indique une disposition ajoutée </w:t>
      </w:r>
      <w:r w:rsidR="00553725">
        <w:rPr>
          <w:rFonts w:ascii="Calibri" w:hAnsi="Calibri"/>
          <w:sz w:val="22"/>
          <w:szCs w:val="22"/>
          <w:lang w:val="fr-FR"/>
        </w:rPr>
        <w:t xml:space="preserve">par </w:t>
      </w:r>
      <w:r w:rsidR="002706F5">
        <w:rPr>
          <w:rFonts w:ascii="Calibri" w:hAnsi="Calibri"/>
          <w:sz w:val="22"/>
          <w:szCs w:val="22"/>
          <w:lang w:val="fr-FR"/>
        </w:rPr>
        <w:t>une conférence, dans cet exemple</w:t>
      </w:r>
      <w:r w:rsidR="007E7CDD">
        <w:rPr>
          <w:rFonts w:ascii="Calibri" w:hAnsi="Calibri"/>
          <w:sz w:val="22"/>
          <w:szCs w:val="22"/>
          <w:lang w:val="fr-FR"/>
        </w:rPr>
        <w:t>,</w:t>
      </w:r>
      <w:r w:rsidR="002706F5">
        <w:rPr>
          <w:rFonts w:ascii="Calibri" w:hAnsi="Calibri"/>
          <w:sz w:val="22"/>
          <w:szCs w:val="22"/>
          <w:lang w:val="fr-FR"/>
        </w:rPr>
        <w:t xml:space="preserve"> </w:t>
      </w:r>
      <w:r w:rsidRPr="0074781C">
        <w:rPr>
          <w:rFonts w:ascii="Calibri" w:hAnsi="Calibri"/>
          <w:sz w:val="22"/>
          <w:szCs w:val="22"/>
          <w:lang w:val="fr-FR"/>
        </w:rPr>
        <w:t xml:space="preserve">par la PP-98, et amendée </w:t>
      </w:r>
      <w:r w:rsidR="002706F5">
        <w:rPr>
          <w:rFonts w:ascii="Calibri" w:hAnsi="Calibri"/>
          <w:sz w:val="22"/>
          <w:szCs w:val="22"/>
          <w:lang w:val="fr-FR"/>
        </w:rPr>
        <w:t xml:space="preserve">par des conférences ultérieures, dans cet exemple </w:t>
      </w:r>
      <w:r w:rsidRPr="0074781C">
        <w:rPr>
          <w:rFonts w:ascii="Calibri" w:hAnsi="Calibri"/>
          <w:sz w:val="22"/>
          <w:szCs w:val="22"/>
          <w:lang w:val="fr-FR"/>
        </w:rPr>
        <w:t>par la PP-02</w:t>
      </w:r>
      <w:r w:rsidR="002706F5">
        <w:rPr>
          <w:rFonts w:ascii="Calibri" w:hAnsi="Calibri"/>
          <w:sz w:val="22"/>
          <w:szCs w:val="22"/>
          <w:lang w:val="fr-FR"/>
        </w:rPr>
        <w:t xml:space="preserve"> et par la </w:t>
      </w:r>
      <w:r w:rsidR="002C7525">
        <w:rPr>
          <w:rFonts w:ascii="Calibri" w:hAnsi="Calibri"/>
          <w:sz w:val="22"/>
          <w:szCs w:val="22"/>
          <w:lang w:val="fr-FR"/>
        </w:rPr>
        <w:t>PP</w:t>
      </w:r>
      <w:r w:rsidR="002C7525">
        <w:rPr>
          <w:rFonts w:ascii="Calibri" w:hAnsi="Calibri"/>
          <w:sz w:val="22"/>
          <w:szCs w:val="22"/>
          <w:lang w:val="fr-FR"/>
        </w:rPr>
        <w:noBreakHyphen/>
        <w:t>06</w:t>
      </w:r>
      <w:r w:rsidRPr="0074781C">
        <w:rPr>
          <w:rFonts w:ascii="Calibri" w:hAnsi="Calibri"/>
          <w:sz w:val="22"/>
          <w:szCs w:val="22"/>
          <w:lang w:val="fr-FR"/>
        </w:rPr>
        <w:t>.</w:t>
      </w:r>
    </w:p>
    <w:p w:rsidR="002F3A46" w:rsidRPr="0074781C" w:rsidRDefault="002F3A46" w:rsidP="00D2784F">
      <w:pPr>
        <w:pStyle w:val="enumlev1"/>
        <w:spacing w:before="80"/>
        <w:rPr>
          <w:rFonts w:ascii="Calibri" w:hAnsi="Calibri"/>
          <w:sz w:val="22"/>
          <w:szCs w:val="22"/>
          <w:lang w:val="fr-FR"/>
        </w:rPr>
      </w:pPr>
      <w:r w:rsidRPr="0074781C">
        <w:rPr>
          <w:rFonts w:ascii="Calibri" w:hAnsi="Calibri"/>
          <w:sz w:val="22"/>
          <w:szCs w:val="22"/>
          <w:lang w:val="fr-FR"/>
        </w:rPr>
        <w:t>3.</w:t>
      </w:r>
      <w:r w:rsidRPr="0074781C">
        <w:rPr>
          <w:rFonts w:ascii="Calibri" w:hAnsi="Calibri"/>
          <w:sz w:val="22"/>
          <w:szCs w:val="22"/>
          <w:lang w:val="fr-FR"/>
        </w:rPr>
        <w:tab/>
        <w:t>Le symbole «SUP» indique la suppression d'une disposition ou d'une série de dispositions par la PP-94, la PP-98, la PP-02</w:t>
      </w:r>
      <w:r w:rsidR="002C7525">
        <w:rPr>
          <w:rFonts w:ascii="Calibri" w:hAnsi="Calibri"/>
          <w:sz w:val="22"/>
          <w:szCs w:val="22"/>
          <w:lang w:val="fr-FR"/>
        </w:rPr>
        <w:t>,</w:t>
      </w:r>
      <w:r w:rsidRPr="0074781C">
        <w:rPr>
          <w:rFonts w:ascii="Calibri" w:hAnsi="Calibri"/>
          <w:sz w:val="22"/>
          <w:szCs w:val="22"/>
          <w:lang w:val="fr-FR"/>
        </w:rPr>
        <w:t xml:space="preserve"> la PP-06</w:t>
      </w:r>
      <w:r w:rsidR="002C7525">
        <w:rPr>
          <w:rFonts w:ascii="Calibri" w:hAnsi="Calibri"/>
          <w:sz w:val="22"/>
          <w:szCs w:val="22"/>
          <w:lang w:val="fr-FR"/>
        </w:rPr>
        <w:t xml:space="preserve"> ou la PP-10</w:t>
      </w:r>
      <w:r w:rsidRPr="0074781C">
        <w:rPr>
          <w:rFonts w:ascii="Calibri" w:hAnsi="Calibri"/>
          <w:sz w:val="22"/>
          <w:szCs w:val="22"/>
          <w:lang w:val="fr-FR"/>
        </w:rPr>
        <w:t>.</w:t>
      </w:r>
    </w:p>
    <w:p w:rsidR="002F3A46" w:rsidRPr="0074781C" w:rsidRDefault="002F3A46" w:rsidP="00D2784F">
      <w:pPr>
        <w:pStyle w:val="enumlev1"/>
        <w:spacing w:before="80"/>
        <w:rPr>
          <w:rFonts w:ascii="Calibri" w:hAnsi="Calibri"/>
          <w:sz w:val="22"/>
          <w:szCs w:val="22"/>
          <w:lang w:val="fr-FR"/>
        </w:rPr>
      </w:pPr>
      <w:r w:rsidRPr="0074781C">
        <w:rPr>
          <w:rFonts w:ascii="Calibri" w:hAnsi="Calibri"/>
          <w:sz w:val="22"/>
          <w:szCs w:val="22"/>
          <w:lang w:val="fr-FR"/>
        </w:rPr>
        <w:t>4.</w:t>
      </w:r>
      <w:r w:rsidRPr="0074781C">
        <w:rPr>
          <w:rFonts w:ascii="Calibri" w:hAnsi="Calibri"/>
          <w:sz w:val="22"/>
          <w:szCs w:val="22"/>
          <w:lang w:val="fr-FR"/>
        </w:rPr>
        <w:tab/>
        <w:t>Dans la C</w:t>
      </w:r>
      <w:r w:rsidR="00D2784F">
        <w:rPr>
          <w:rFonts w:ascii="Calibri" w:hAnsi="Calibri"/>
          <w:sz w:val="22"/>
          <w:szCs w:val="22"/>
          <w:lang w:val="fr-FR"/>
        </w:rPr>
        <w:t>onstitution</w:t>
      </w:r>
      <w:r w:rsidRPr="0074781C">
        <w:rPr>
          <w:rFonts w:ascii="Calibri" w:hAnsi="Calibri"/>
          <w:sz w:val="22"/>
          <w:szCs w:val="22"/>
          <w:lang w:val="fr-FR"/>
        </w:rPr>
        <w:t xml:space="preserve"> et la C</w:t>
      </w:r>
      <w:r w:rsidR="00D2784F">
        <w:rPr>
          <w:rFonts w:ascii="Calibri" w:hAnsi="Calibri"/>
          <w:sz w:val="22"/>
          <w:szCs w:val="22"/>
          <w:lang w:val="fr-FR"/>
        </w:rPr>
        <w:t>onvention</w:t>
      </w:r>
      <w:r w:rsidRPr="0074781C">
        <w:rPr>
          <w:rFonts w:ascii="Calibri" w:hAnsi="Calibri"/>
          <w:sz w:val="22"/>
          <w:szCs w:val="22"/>
          <w:lang w:val="fr-FR"/>
        </w:rPr>
        <w:t xml:space="preserve">, sauf dans certains cas où des numéros marginaux ou des numéros de chapitre/de section/d'article/de paragraphe ont dû être modifiés pour des raisons de forme, dans un souci d'ordre logique ou de cohérence, la numérotation des Actes finals de la Conférence de plénipotentiaires qui a adopté ou amendé la ou les dispositions concernées a été conservée. Ainsi, les lettres A, B, C, etc. sont maintenues dans les dispositions ajoutées; les suffixes latins </w:t>
      </w:r>
      <w:r w:rsidRPr="0074781C">
        <w:rPr>
          <w:rFonts w:ascii="Calibri" w:hAnsi="Calibri"/>
          <w:i/>
          <w:sz w:val="22"/>
          <w:szCs w:val="22"/>
          <w:lang w:val="fr-FR"/>
        </w:rPr>
        <w:t>bis</w:t>
      </w:r>
      <w:r w:rsidRPr="0074781C">
        <w:rPr>
          <w:rFonts w:ascii="Calibri" w:hAnsi="Calibri"/>
          <w:sz w:val="22"/>
          <w:szCs w:val="22"/>
          <w:lang w:val="fr-FR"/>
        </w:rPr>
        <w:t xml:space="preserve">, </w:t>
      </w:r>
      <w:r w:rsidRPr="0074781C">
        <w:rPr>
          <w:rFonts w:ascii="Calibri" w:hAnsi="Calibri"/>
          <w:i/>
          <w:sz w:val="22"/>
          <w:szCs w:val="22"/>
          <w:lang w:val="fr-FR"/>
        </w:rPr>
        <w:t>ter</w:t>
      </w:r>
      <w:r w:rsidRPr="0074781C">
        <w:rPr>
          <w:rFonts w:ascii="Calibri" w:hAnsi="Calibri"/>
          <w:sz w:val="22"/>
          <w:szCs w:val="22"/>
          <w:lang w:val="fr-FR"/>
        </w:rPr>
        <w:t xml:space="preserve">, </w:t>
      </w:r>
      <w:r w:rsidRPr="0074781C">
        <w:rPr>
          <w:rFonts w:ascii="Calibri" w:hAnsi="Calibri"/>
          <w:i/>
          <w:sz w:val="22"/>
          <w:szCs w:val="22"/>
          <w:lang w:val="fr-FR"/>
        </w:rPr>
        <w:t>quater</w:t>
      </w:r>
      <w:r w:rsidRPr="0074781C">
        <w:rPr>
          <w:rFonts w:ascii="Calibri" w:hAnsi="Calibri"/>
          <w:sz w:val="22"/>
          <w:szCs w:val="22"/>
          <w:lang w:val="fr-FR"/>
        </w:rPr>
        <w:t>, etc. sont maintenus dans les paragraphes ajoutés; enfin les chapitres/sections/articles</w:t>
      </w:r>
      <w:r w:rsidR="007E7CDD">
        <w:rPr>
          <w:rFonts w:ascii="Calibri" w:hAnsi="Calibri"/>
          <w:sz w:val="22"/>
          <w:szCs w:val="22"/>
          <w:lang w:val="fr-FR"/>
        </w:rPr>
        <w:t xml:space="preserve"> </w:t>
      </w:r>
      <w:r w:rsidRPr="0074781C">
        <w:rPr>
          <w:rFonts w:ascii="Calibri" w:hAnsi="Calibri"/>
          <w:sz w:val="22"/>
          <w:szCs w:val="22"/>
          <w:lang w:val="fr-FR"/>
        </w:rPr>
        <w:t xml:space="preserve">n'ont pas été </w:t>
      </w:r>
      <w:proofErr w:type="spellStart"/>
      <w:r w:rsidRPr="0074781C">
        <w:rPr>
          <w:rFonts w:ascii="Calibri" w:hAnsi="Calibri"/>
          <w:sz w:val="22"/>
          <w:szCs w:val="22"/>
          <w:lang w:val="fr-FR"/>
        </w:rPr>
        <w:t>renu</w:t>
      </w:r>
      <w:r w:rsidRPr="0074781C">
        <w:rPr>
          <w:rFonts w:ascii="Calibri" w:hAnsi="Calibri"/>
          <w:sz w:val="22"/>
          <w:szCs w:val="22"/>
          <w:lang w:val="fr-FR"/>
        </w:rPr>
        <w:softHyphen/>
        <w:t>mérotés</w:t>
      </w:r>
      <w:proofErr w:type="spellEnd"/>
      <w:r w:rsidRPr="0074781C">
        <w:rPr>
          <w:rFonts w:ascii="Calibri" w:hAnsi="Calibri"/>
          <w:sz w:val="22"/>
          <w:szCs w:val="22"/>
          <w:lang w:val="fr-FR"/>
        </w:rPr>
        <w:t xml:space="preserve"> en cas de suppression de textes (par exemple, la Convention «saute» du chapitre II au chapitre IV, parce que le chapitre III n'existe plus). Cela facilitera les renvois aux Actes finals de la Conférence de </w:t>
      </w:r>
      <w:proofErr w:type="spellStart"/>
      <w:r w:rsidRPr="0074781C">
        <w:rPr>
          <w:rFonts w:ascii="Calibri" w:hAnsi="Calibri"/>
          <w:sz w:val="22"/>
          <w:szCs w:val="22"/>
          <w:lang w:val="fr-FR"/>
        </w:rPr>
        <w:t>pléni</w:t>
      </w:r>
      <w:r w:rsidRPr="0074781C">
        <w:rPr>
          <w:rFonts w:ascii="Calibri" w:hAnsi="Calibri"/>
          <w:sz w:val="22"/>
          <w:szCs w:val="22"/>
          <w:lang w:val="fr-FR"/>
        </w:rPr>
        <w:softHyphen/>
        <w:t>potentiaires</w:t>
      </w:r>
      <w:proofErr w:type="spellEnd"/>
      <w:r w:rsidRPr="0074781C">
        <w:rPr>
          <w:rFonts w:ascii="Calibri" w:hAnsi="Calibri"/>
          <w:sz w:val="22"/>
          <w:szCs w:val="22"/>
          <w:lang w:val="fr-FR"/>
        </w:rPr>
        <w:t xml:space="preserve"> concernée et permettra de suivre l'évolution des textes de la C</w:t>
      </w:r>
      <w:r w:rsidR="00D2784F">
        <w:rPr>
          <w:rFonts w:ascii="Calibri" w:hAnsi="Calibri"/>
          <w:sz w:val="22"/>
          <w:szCs w:val="22"/>
          <w:lang w:val="fr-FR"/>
        </w:rPr>
        <w:t>onstitution</w:t>
      </w:r>
      <w:r w:rsidRPr="0074781C">
        <w:rPr>
          <w:rFonts w:ascii="Calibri" w:hAnsi="Calibri"/>
          <w:sz w:val="22"/>
          <w:szCs w:val="22"/>
          <w:lang w:val="fr-FR"/>
        </w:rPr>
        <w:t xml:space="preserve"> et de la C</w:t>
      </w:r>
      <w:r w:rsidR="00D2784F">
        <w:rPr>
          <w:rFonts w:ascii="Calibri" w:hAnsi="Calibri"/>
          <w:sz w:val="22"/>
          <w:szCs w:val="22"/>
          <w:lang w:val="fr-FR"/>
        </w:rPr>
        <w:t>onvention</w:t>
      </w:r>
      <w:r w:rsidRPr="0074781C">
        <w:rPr>
          <w:rFonts w:ascii="Calibri" w:hAnsi="Calibri"/>
          <w:sz w:val="22"/>
          <w:szCs w:val="22"/>
          <w:lang w:val="fr-FR"/>
        </w:rPr>
        <w:t xml:space="preserve"> au fil des conférences de plénipotentiaires successives.</w:t>
      </w:r>
    </w:p>
    <w:p w:rsidR="002F3A46" w:rsidRPr="0074781C" w:rsidRDefault="002F3A46" w:rsidP="007E7CDD">
      <w:pPr>
        <w:pStyle w:val="enumlev1"/>
        <w:rPr>
          <w:rFonts w:ascii="Calibri" w:hAnsi="Calibri"/>
          <w:sz w:val="22"/>
          <w:szCs w:val="22"/>
          <w:lang w:val="fr-FR"/>
        </w:rPr>
      </w:pPr>
      <w:r w:rsidRPr="0074781C">
        <w:rPr>
          <w:rFonts w:ascii="Calibri" w:hAnsi="Calibri"/>
          <w:sz w:val="22"/>
          <w:szCs w:val="22"/>
          <w:lang w:val="fr-FR"/>
        </w:rPr>
        <w:br w:type="page"/>
      </w:r>
      <w:r w:rsidR="007E7CDD">
        <w:rPr>
          <w:rFonts w:ascii="Calibri" w:hAnsi="Calibri"/>
          <w:sz w:val="22"/>
          <w:szCs w:val="22"/>
          <w:lang w:val="fr-FR"/>
        </w:rPr>
        <w:lastRenderedPageBreak/>
        <w:t>5</w:t>
      </w:r>
      <w:r w:rsidRPr="0074781C">
        <w:rPr>
          <w:rFonts w:ascii="Calibri" w:hAnsi="Calibri"/>
          <w:sz w:val="22"/>
          <w:szCs w:val="22"/>
          <w:lang w:val="fr-FR"/>
        </w:rPr>
        <w:t>.</w:t>
      </w:r>
      <w:r w:rsidRPr="0074781C">
        <w:rPr>
          <w:rFonts w:ascii="Calibri" w:hAnsi="Calibri"/>
          <w:sz w:val="22"/>
          <w:szCs w:val="22"/>
          <w:lang w:val="fr-FR"/>
        </w:rPr>
        <w:tab/>
        <w:t>Les Règles générales régissant les conférences, assemblées et réunions de l’Union ont été adoptées par la PP-02 et amendées par la PP-06</w:t>
      </w:r>
      <w:r w:rsidR="007E7CDD">
        <w:rPr>
          <w:rFonts w:ascii="Calibri" w:hAnsi="Calibri"/>
          <w:sz w:val="22"/>
          <w:szCs w:val="22"/>
          <w:lang w:val="fr-FR"/>
        </w:rPr>
        <w:t xml:space="preserve"> et la PP-10</w:t>
      </w:r>
      <w:r w:rsidRPr="0074781C">
        <w:rPr>
          <w:rFonts w:ascii="Calibri" w:hAnsi="Calibri"/>
          <w:sz w:val="22"/>
          <w:szCs w:val="22"/>
          <w:lang w:val="fr-FR"/>
        </w:rPr>
        <w:t>.</w:t>
      </w:r>
      <w:r w:rsidR="007E7CDD">
        <w:rPr>
          <w:rFonts w:ascii="Calibri" w:hAnsi="Calibri"/>
          <w:sz w:val="22"/>
          <w:szCs w:val="22"/>
          <w:lang w:val="fr-FR"/>
        </w:rPr>
        <w:t xml:space="preserve"> </w:t>
      </w:r>
      <w:r w:rsidRPr="0074781C">
        <w:rPr>
          <w:rFonts w:ascii="Calibri" w:hAnsi="Calibri"/>
          <w:sz w:val="22"/>
          <w:szCs w:val="22"/>
          <w:lang w:val="fr-FR"/>
        </w:rPr>
        <w:t xml:space="preserve">Ces Règles générales sont composées: </w:t>
      </w:r>
    </w:p>
    <w:p w:rsidR="002F3A46" w:rsidRPr="0074781C" w:rsidRDefault="002F3A46">
      <w:pPr>
        <w:pStyle w:val="enumlev2"/>
        <w:rPr>
          <w:rFonts w:ascii="Calibri" w:hAnsi="Calibri"/>
          <w:sz w:val="22"/>
          <w:szCs w:val="22"/>
          <w:lang w:val="fr-FR"/>
        </w:rPr>
      </w:pPr>
      <w:r w:rsidRPr="0074781C">
        <w:rPr>
          <w:rFonts w:ascii="Calibri" w:hAnsi="Calibri"/>
          <w:sz w:val="22"/>
          <w:szCs w:val="22"/>
          <w:lang w:val="fr-FR"/>
        </w:rPr>
        <w:t>–</w:t>
      </w:r>
      <w:r w:rsidRPr="0074781C">
        <w:rPr>
          <w:rFonts w:ascii="Calibri" w:hAnsi="Calibri"/>
          <w:sz w:val="22"/>
          <w:szCs w:val="22"/>
          <w:lang w:val="fr-FR"/>
        </w:rPr>
        <w:tab/>
        <w:t xml:space="preserve">des Dispositions générales concernant les conférences et les assemblées, constituées des dispositions des Articles 26 à 30 de la Convention, transférées par la PP-02 dans ce nouvel instrument; </w:t>
      </w:r>
    </w:p>
    <w:p w:rsidR="002F3A46" w:rsidRPr="0074781C" w:rsidRDefault="002F3A46">
      <w:pPr>
        <w:pStyle w:val="enumlev2"/>
        <w:rPr>
          <w:rFonts w:ascii="Calibri" w:hAnsi="Calibri"/>
          <w:sz w:val="22"/>
          <w:szCs w:val="22"/>
          <w:lang w:val="fr-FR"/>
        </w:rPr>
      </w:pPr>
      <w:r w:rsidRPr="0074781C">
        <w:rPr>
          <w:rFonts w:ascii="Calibri" w:hAnsi="Calibri"/>
          <w:sz w:val="22"/>
          <w:szCs w:val="22"/>
          <w:lang w:val="fr-FR"/>
        </w:rPr>
        <w:t>–</w:t>
      </w:r>
      <w:r w:rsidRPr="0074781C">
        <w:rPr>
          <w:rFonts w:ascii="Calibri" w:hAnsi="Calibri"/>
          <w:sz w:val="22"/>
          <w:szCs w:val="22"/>
          <w:lang w:val="fr-FR"/>
        </w:rPr>
        <w:tab/>
        <w:t>du Règlement intérieur des conférences, assemblées et réunions de l’UIT;</w:t>
      </w:r>
    </w:p>
    <w:p w:rsidR="002F3A46" w:rsidRPr="0074781C" w:rsidRDefault="002F3A46" w:rsidP="003B3BCC">
      <w:pPr>
        <w:pStyle w:val="enumlev2"/>
        <w:rPr>
          <w:rFonts w:ascii="Calibri" w:hAnsi="Calibri"/>
          <w:sz w:val="22"/>
          <w:szCs w:val="22"/>
          <w:lang w:val="fr-FR"/>
        </w:rPr>
      </w:pPr>
      <w:r w:rsidRPr="0074781C">
        <w:rPr>
          <w:rFonts w:ascii="Calibri" w:hAnsi="Calibri"/>
          <w:sz w:val="22"/>
          <w:szCs w:val="22"/>
          <w:lang w:val="fr-FR"/>
        </w:rPr>
        <w:t>–</w:t>
      </w:r>
      <w:r w:rsidRPr="0074781C">
        <w:rPr>
          <w:rFonts w:ascii="Calibri" w:hAnsi="Calibri"/>
          <w:sz w:val="22"/>
          <w:szCs w:val="22"/>
          <w:lang w:val="fr-FR"/>
        </w:rPr>
        <w:tab/>
        <w:t xml:space="preserve">des procédures d’élection du Secrétaire général, du </w:t>
      </w:r>
      <w:proofErr w:type="spellStart"/>
      <w:r w:rsidRPr="0074781C">
        <w:rPr>
          <w:rFonts w:ascii="Calibri" w:hAnsi="Calibri"/>
          <w:sz w:val="22"/>
          <w:szCs w:val="22"/>
          <w:lang w:val="fr-FR"/>
        </w:rPr>
        <w:t>Vice-Secrétaire</w:t>
      </w:r>
      <w:proofErr w:type="spellEnd"/>
      <w:r w:rsidRPr="0074781C">
        <w:rPr>
          <w:rFonts w:ascii="Calibri" w:hAnsi="Calibri"/>
          <w:sz w:val="22"/>
          <w:szCs w:val="22"/>
          <w:lang w:val="fr-FR"/>
        </w:rPr>
        <w:t xml:space="preserve"> </w:t>
      </w:r>
      <w:proofErr w:type="spellStart"/>
      <w:r w:rsidRPr="0074781C">
        <w:rPr>
          <w:rFonts w:ascii="Calibri" w:hAnsi="Calibri"/>
          <w:sz w:val="22"/>
          <w:szCs w:val="22"/>
          <w:lang w:val="fr-FR"/>
        </w:rPr>
        <w:t>géneral</w:t>
      </w:r>
      <w:proofErr w:type="spellEnd"/>
      <w:r w:rsidRPr="0074781C">
        <w:rPr>
          <w:rFonts w:ascii="Calibri" w:hAnsi="Calibri"/>
          <w:sz w:val="22"/>
          <w:szCs w:val="22"/>
          <w:lang w:val="fr-FR"/>
        </w:rPr>
        <w:t>, des Directeurs des Bureaux des Secteurs, des membres du Comité du Règlement des radiocommunications et des Etats Membres appelés à siéger au Conseil, adoptées par la PP-02; et</w:t>
      </w:r>
    </w:p>
    <w:p w:rsidR="002F3A46" w:rsidRPr="0074781C" w:rsidRDefault="002F3A46">
      <w:pPr>
        <w:pStyle w:val="enumlev2"/>
        <w:rPr>
          <w:rFonts w:ascii="Calibri" w:hAnsi="Calibri"/>
          <w:sz w:val="22"/>
          <w:szCs w:val="22"/>
          <w:lang w:val="fr-FR"/>
        </w:rPr>
      </w:pPr>
      <w:r w:rsidRPr="0074781C">
        <w:rPr>
          <w:rFonts w:ascii="Calibri" w:hAnsi="Calibri"/>
          <w:sz w:val="22"/>
          <w:szCs w:val="22"/>
          <w:lang w:val="fr-FR"/>
        </w:rPr>
        <w:t>–</w:t>
      </w:r>
      <w:r w:rsidRPr="0074781C">
        <w:rPr>
          <w:rFonts w:ascii="Calibri" w:hAnsi="Calibri"/>
          <w:sz w:val="22"/>
          <w:szCs w:val="22"/>
          <w:lang w:val="fr-FR"/>
        </w:rPr>
        <w:tab/>
        <w:t xml:space="preserve">des procédures d’amendement, adoption et entrée en vigueur, également adoptées par la PP-02. </w:t>
      </w:r>
    </w:p>
    <w:p w:rsidR="002F3A46" w:rsidRDefault="00607C07" w:rsidP="00607C07">
      <w:pPr>
        <w:pStyle w:val="enumlev1"/>
        <w:rPr>
          <w:rFonts w:ascii="Calibri" w:hAnsi="Calibri"/>
          <w:sz w:val="22"/>
          <w:szCs w:val="22"/>
          <w:lang w:val="fr-FR"/>
        </w:rPr>
      </w:pPr>
      <w:r w:rsidRPr="0074781C">
        <w:rPr>
          <w:rFonts w:ascii="Calibri" w:hAnsi="Calibri"/>
          <w:sz w:val="22"/>
          <w:szCs w:val="22"/>
          <w:lang w:val="fr-FR"/>
        </w:rPr>
        <w:tab/>
      </w:r>
      <w:r w:rsidR="002F3A46" w:rsidRPr="0074781C">
        <w:rPr>
          <w:rFonts w:ascii="Calibri" w:hAnsi="Calibri"/>
          <w:sz w:val="22"/>
          <w:szCs w:val="22"/>
          <w:lang w:val="fr-FR"/>
        </w:rPr>
        <w:t>Les numéros marginaux de ces Règles générales figurent dans la marge de gauche.</w:t>
      </w:r>
    </w:p>
    <w:p w:rsidR="007E7CDD" w:rsidRPr="0074781C" w:rsidRDefault="007E7CDD" w:rsidP="007E7CDD">
      <w:pPr>
        <w:pStyle w:val="enumlev1"/>
        <w:rPr>
          <w:rFonts w:ascii="Calibri" w:hAnsi="Calibri"/>
          <w:sz w:val="22"/>
          <w:szCs w:val="22"/>
          <w:lang w:val="fr-FR"/>
        </w:rPr>
      </w:pPr>
      <w:r>
        <w:rPr>
          <w:rFonts w:ascii="Calibri" w:hAnsi="Calibri"/>
          <w:sz w:val="22"/>
          <w:szCs w:val="22"/>
          <w:lang w:val="fr-FR"/>
        </w:rPr>
        <w:t>6</w:t>
      </w:r>
      <w:r w:rsidRPr="0074781C">
        <w:rPr>
          <w:rFonts w:ascii="Calibri" w:hAnsi="Calibri"/>
          <w:sz w:val="22"/>
          <w:szCs w:val="22"/>
          <w:lang w:val="fr-FR"/>
        </w:rPr>
        <w:t>.</w:t>
      </w:r>
      <w:r w:rsidRPr="0074781C">
        <w:rPr>
          <w:rFonts w:ascii="Calibri" w:hAnsi="Calibri"/>
          <w:sz w:val="22"/>
          <w:szCs w:val="22"/>
          <w:lang w:val="fr-FR"/>
        </w:rPr>
        <w:tab/>
        <w:t>Le Protocole facultatif concernant le règlement obligatoire des différends a été adopté durant la Conférence de plénipotentiaires additionnelle (Genève, 1992) et n'a pas été amendé depuis.</w:t>
      </w:r>
    </w:p>
    <w:p w:rsidR="002F3A46" w:rsidRDefault="002F3A46" w:rsidP="006E3538">
      <w:pPr>
        <w:pStyle w:val="enumlev1"/>
        <w:rPr>
          <w:rFonts w:ascii="Calibri" w:hAnsi="Calibri"/>
          <w:sz w:val="22"/>
          <w:szCs w:val="22"/>
          <w:lang w:val="fr-FR"/>
        </w:rPr>
      </w:pPr>
      <w:r w:rsidRPr="0074781C">
        <w:rPr>
          <w:rFonts w:ascii="Calibri" w:hAnsi="Calibri"/>
          <w:sz w:val="22"/>
          <w:szCs w:val="22"/>
          <w:lang w:val="fr-FR"/>
        </w:rPr>
        <w:t>7.</w:t>
      </w:r>
      <w:r w:rsidRPr="0074781C">
        <w:rPr>
          <w:rFonts w:ascii="Calibri" w:hAnsi="Calibri"/>
          <w:sz w:val="22"/>
          <w:szCs w:val="22"/>
          <w:lang w:val="fr-FR"/>
        </w:rPr>
        <w:tab/>
        <w:t xml:space="preserve">Les </w:t>
      </w:r>
      <w:r w:rsidR="004359E3">
        <w:rPr>
          <w:rFonts w:ascii="Calibri" w:hAnsi="Calibri"/>
          <w:sz w:val="22"/>
          <w:szCs w:val="22"/>
          <w:lang w:val="fr-FR"/>
        </w:rPr>
        <w:t>décisions, ré</w:t>
      </w:r>
      <w:r w:rsidR="003B3BCC" w:rsidRPr="0074781C">
        <w:rPr>
          <w:rFonts w:ascii="Calibri" w:hAnsi="Calibri"/>
          <w:sz w:val="22"/>
          <w:szCs w:val="22"/>
          <w:lang w:val="fr-FR"/>
        </w:rPr>
        <w:t xml:space="preserve">solutions et recommandations </w:t>
      </w:r>
      <w:r w:rsidRPr="0074781C">
        <w:rPr>
          <w:rFonts w:ascii="Calibri" w:hAnsi="Calibri"/>
          <w:sz w:val="22"/>
          <w:szCs w:val="22"/>
          <w:lang w:val="fr-FR"/>
        </w:rPr>
        <w:t xml:space="preserve">sont celles actuellement en vigueur. </w:t>
      </w:r>
      <w:r w:rsidR="00A355B3">
        <w:rPr>
          <w:rFonts w:ascii="Calibri" w:hAnsi="Calibri"/>
          <w:sz w:val="22"/>
          <w:szCs w:val="22"/>
          <w:lang w:val="fr-FR"/>
        </w:rPr>
        <w:t xml:space="preserve">Le lieu et la date, à savoir </w:t>
      </w:r>
      <w:r w:rsidRPr="0074781C">
        <w:rPr>
          <w:rFonts w:ascii="Calibri" w:hAnsi="Calibri"/>
          <w:sz w:val="22"/>
          <w:szCs w:val="22"/>
          <w:lang w:val="fr-FR"/>
        </w:rPr>
        <w:t>«(Kyoto, 1994)», «(Minneapolis, 1998)», «(Marrakech, 2002)»</w:t>
      </w:r>
      <w:r w:rsidR="00A355B3">
        <w:rPr>
          <w:rFonts w:ascii="Calibri" w:hAnsi="Calibri"/>
          <w:sz w:val="22"/>
          <w:szCs w:val="22"/>
          <w:lang w:val="fr-FR"/>
        </w:rPr>
        <w:t>,</w:t>
      </w:r>
      <w:r w:rsidRPr="0074781C">
        <w:rPr>
          <w:rFonts w:ascii="Calibri" w:hAnsi="Calibri"/>
          <w:sz w:val="22"/>
          <w:szCs w:val="22"/>
          <w:lang w:val="fr-FR"/>
        </w:rPr>
        <w:t xml:space="preserve"> «(Antalya, 2006)» </w:t>
      </w:r>
      <w:r w:rsidR="00A355B3">
        <w:rPr>
          <w:rFonts w:ascii="Calibri" w:hAnsi="Calibri"/>
          <w:sz w:val="22"/>
          <w:szCs w:val="22"/>
          <w:lang w:val="fr-FR"/>
        </w:rPr>
        <w:t xml:space="preserve">et «(Guadalajara, 2010)» </w:t>
      </w:r>
      <w:r w:rsidRPr="0074781C">
        <w:rPr>
          <w:rFonts w:ascii="Calibri" w:hAnsi="Calibri"/>
          <w:sz w:val="22"/>
          <w:szCs w:val="22"/>
          <w:lang w:val="fr-FR"/>
        </w:rPr>
        <w:t>indiquent la conférence de plénipotentiaires qui les a adoptées (PP-94, PP-98, PP-02</w:t>
      </w:r>
      <w:r w:rsidR="00A355B3">
        <w:rPr>
          <w:rFonts w:ascii="Calibri" w:hAnsi="Calibri"/>
          <w:sz w:val="22"/>
          <w:szCs w:val="22"/>
          <w:lang w:val="fr-FR"/>
        </w:rPr>
        <w:t>,</w:t>
      </w:r>
      <w:r w:rsidRPr="0074781C">
        <w:rPr>
          <w:rFonts w:ascii="Calibri" w:hAnsi="Calibri"/>
          <w:sz w:val="22"/>
          <w:szCs w:val="22"/>
          <w:lang w:val="fr-FR"/>
        </w:rPr>
        <w:t xml:space="preserve"> PP-06</w:t>
      </w:r>
      <w:r w:rsidR="00A355B3">
        <w:rPr>
          <w:rFonts w:ascii="Calibri" w:hAnsi="Calibri"/>
          <w:sz w:val="22"/>
          <w:szCs w:val="22"/>
          <w:lang w:val="fr-FR"/>
        </w:rPr>
        <w:t xml:space="preserve"> ou PP</w:t>
      </w:r>
      <w:r w:rsidR="00A355B3">
        <w:rPr>
          <w:rFonts w:ascii="Calibri" w:hAnsi="Calibri"/>
          <w:sz w:val="22"/>
          <w:szCs w:val="22"/>
          <w:lang w:val="fr-FR"/>
        </w:rPr>
        <w:noBreakHyphen/>
        <w:t>10</w:t>
      </w:r>
      <w:r w:rsidR="003B3BCC">
        <w:rPr>
          <w:rFonts w:ascii="Calibri" w:hAnsi="Calibri"/>
          <w:sz w:val="22"/>
          <w:szCs w:val="22"/>
          <w:lang w:val="fr-FR"/>
        </w:rPr>
        <w:t>, respectivement</w:t>
      </w:r>
      <w:r w:rsidR="004359E3">
        <w:rPr>
          <w:rFonts w:ascii="Calibri" w:hAnsi="Calibri"/>
          <w:sz w:val="22"/>
          <w:szCs w:val="22"/>
          <w:lang w:val="fr-FR"/>
        </w:rPr>
        <w:t>)</w:t>
      </w:r>
      <w:r w:rsidRPr="0074781C">
        <w:rPr>
          <w:rFonts w:ascii="Calibri" w:hAnsi="Calibri"/>
          <w:sz w:val="22"/>
          <w:szCs w:val="22"/>
          <w:lang w:val="fr-FR"/>
        </w:rPr>
        <w:t>.</w:t>
      </w:r>
      <w:r w:rsidR="003B3BCC">
        <w:rPr>
          <w:rFonts w:ascii="Calibri" w:hAnsi="Calibri"/>
          <w:sz w:val="22"/>
          <w:szCs w:val="22"/>
          <w:lang w:val="fr-FR"/>
        </w:rPr>
        <w:t xml:space="preserve"> La mention</w:t>
      </w:r>
      <w:r w:rsidRPr="0074781C">
        <w:rPr>
          <w:rFonts w:ascii="Calibri" w:hAnsi="Calibri"/>
          <w:sz w:val="22"/>
          <w:szCs w:val="22"/>
          <w:lang w:val="fr-FR"/>
        </w:rPr>
        <w:t xml:space="preserve"> «(</w:t>
      </w:r>
      <w:proofErr w:type="spellStart"/>
      <w:r w:rsidRPr="0074781C">
        <w:rPr>
          <w:rFonts w:ascii="Calibri" w:hAnsi="Calibri"/>
          <w:sz w:val="22"/>
          <w:szCs w:val="22"/>
          <w:lang w:val="fr-FR"/>
        </w:rPr>
        <w:t>Rév</w:t>
      </w:r>
      <w:proofErr w:type="spellEnd"/>
      <w:r w:rsidRPr="0074781C">
        <w:rPr>
          <w:rFonts w:ascii="Calibri" w:hAnsi="Calibri"/>
          <w:sz w:val="22"/>
          <w:szCs w:val="22"/>
          <w:lang w:val="fr-FR"/>
        </w:rPr>
        <w:t>. Minneapolis, 1998)», «(</w:t>
      </w:r>
      <w:proofErr w:type="spellStart"/>
      <w:r w:rsidRPr="0074781C">
        <w:rPr>
          <w:rFonts w:ascii="Calibri" w:hAnsi="Calibri"/>
          <w:sz w:val="22"/>
          <w:szCs w:val="22"/>
          <w:lang w:val="fr-FR"/>
        </w:rPr>
        <w:t>Rév</w:t>
      </w:r>
      <w:proofErr w:type="spellEnd"/>
      <w:r w:rsidRPr="0074781C">
        <w:rPr>
          <w:rFonts w:ascii="Calibri" w:hAnsi="Calibri"/>
          <w:sz w:val="22"/>
          <w:szCs w:val="22"/>
          <w:lang w:val="fr-FR"/>
        </w:rPr>
        <w:t>. Marrakech, 2002)»</w:t>
      </w:r>
      <w:r w:rsidR="001C5B00">
        <w:rPr>
          <w:rFonts w:ascii="Calibri" w:hAnsi="Calibri"/>
          <w:sz w:val="22"/>
          <w:szCs w:val="22"/>
          <w:lang w:val="fr-FR"/>
        </w:rPr>
        <w:t>,</w:t>
      </w:r>
      <w:r w:rsidRPr="0074781C">
        <w:rPr>
          <w:rFonts w:ascii="Calibri" w:hAnsi="Calibri"/>
          <w:sz w:val="22"/>
          <w:szCs w:val="22"/>
          <w:lang w:val="fr-FR"/>
        </w:rPr>
        <w:t xml:space="preserve"> «(</w:t>
      </w:r>
      <w:proofErr w:type="spellStart"/>
      <w:r w:rsidRPr="0074781C">
        <w:rPr>
          <w:rFonts w:ascii="Calibri" w:hAnsi="Calibri"/>
          <w:sz w:val="22"/>
          <w:szCs w:val="22"/>
          <w:lang w:val="fr-FR"/>
        </w:rPr>
        <w:t>Rév</w:t>
      </w:r>
      <w:proofErr w:type="spellEnd"/>
      <w:r w:rsidRPr="0074781C">
        <w:rPr>
          <w:rFonts w:ascii="Calibri" w:hAnsi="Calibri"/>
          <w:sz w:val="22"/>
          <w:szCs w:val="22"/>
          <w:lang w:val="fr-FR"/>
        </w:rPr>
        <w:t xml:space="preserve">. Antalya, 2006)» </w:t>
      </w:r>
      <w:r w:rsidR="001C5B00">
        <w:rPr>
          <w:rFonts w:ascii="Calibri" w:hAnsi="Calibri"/>
          <w:sz w:val="22"/>
          <w:szCs w:val="22"/>
          <w:lang w:val="fr-FR"/>
        </w:rPr>
        <w:t xml:space="preserve">ou </w:t>
      </w:r>
      <w:r w:rsidR="001C5B00" w:rsidRPr="0074781C">
        <w:rPr>
          <w:rFonts w:ascii="Calibri" w:hAnsi="Calibri"/>
          <w:sz w:val="22"/>
          <w:szCs w:val="22"/>
          <w:lang w:val="fr-FR"/>
        </w:rPr>
        <w:t>«(</w:t>
      </w:r>
      <w:proofErr w:type="spellStart"/>
      <w:r w:rsidR="001C5B00" w:rsidRPr="0074781C">
        <w:rPr>
          <w:rFonts w:ascii="Calibri" w:hAnsi="Calibri"/>
          <w:sz w:val="22"/>
          <w:szCs w:val="22"/>
          <w:lang w:val="fr-FR"/>
        </w:rPr>
        <w:t>Rév</w:t>
      </w:r>
      <w:proofErr w:type="spellEnd"/>
      <w:r w:rsidR="001C5B00" w:rsidRPr="0074781C">
        <w:rPr>
          <w:rFonts w:ascii="Calibri" w:hAnsi="Calibri"/>
          <w:sz w:val="22"/>
          <w:szCs w:val="22"/>
          <w:lang w:val="fr-FR"/>
        </w:rPr>
        <w:t>.</w:t>
      </w:r>
      <w:r w:rsidR="000F35E8">
        <w:rPr>
          <w:rFonts w:ascii="Calibri" w:hAnsi="Calibri"/>
          <w:sz w:val="22"/>
          <w:szCs w:val="22"/>
          <w:lang w:val="fr-FR"/>
        </w:rPr>
        <w:t> </w:t>
      </w:r>
      <w:r w:rsidR="001C5B00">
        <w:rPr>
          <w:rFonts w:ascii="Calibri" w:hAnsi="Calibri"/>
          <w:sz w:val="22"/>
          <w:szCs w:val="22"/>
          <w:lang w:val="fr-FR"/>
        </w:rPr>
        <w:t>Guadalajar</w:t>
      </w:r>
      <w:r w:rsidR="001C5B00" w:rsidRPr="0074781C">
        <w:rPr>
          <w:rFonts w:ascii="Calibri" w:hAnsi="Calibri"/>
          <w:sz w:val="22"/>
          <w:szCs w:val="22"/>
          <w:lang w:val="fr-FR"/>
        </w:rPr>
        <w:t>a, 20</w:t>
      </w:r>
      <w:r w:rsidR="001C5B00">
        <w:rPr>
          <w:rFonts w:ascii="Calibri" w:hAnsi="Calibri"/>
          <w:sz w:val="22"/>
          <w:szCs w:val="22"/>
          <w:lang w:val="fr-FR"/>
        </w:rPr>
        <w:t>1</w:t>
      </w:r>
      <w:r w:rsidR="001C5B00" w:rsidRPr="0074781C">
        <w:rPr>
          <w:rFonts w:ascii="Calibri" w:hAnsi="Calibri"/>
          <w:sz w:val="22"/>
          <w:szCs w:val="22"/>
          <w:lang w:val="fr-FR"/>
        </w:rPr>
        <w:t>0)»</w:t>
      </w:r>
      <w:r w:rsidR="001C5B00">
        <w:rPr>
          <w:rFonts w:ascii="Calibri" w:hAnsi="Calibri"/>
          <w:sz w:val="22"/>
          <w:szCs w:val="22"/>
          <w:lang w:val="fr-FR"/>
        </w:rPr>
        <w:t xml:space="preserve"> </w:t>
      </w:r>
      <w:r w:rsidRPr="0074781C">
        <w:rPr>
          <w:rFonts w:ascii="Calibri" w:hAnsi="Calibri"/>
          <w:sz w:val="22"/>
          <w:szCs w:val="22"/>
          <w:lang w:val="fr-FR"/>
        </w:rPr>
        <w:t xml:space="preserve">indique leur adoption par </w:t>
      </w:r>
      <w:r w:rsidR="00A355B3">
        <w:rPr>
          <w:rFonts w:ascii="Calibri" w:hAnsi="Calibri"/>
          <w:sz w:val="22"/>
          <w:szCs w:val="22"/>
          <w:lang w:val="fr-FR"/>
        </w:rPr>
        <w:t xml:space="preserve">une conférence de plénipotentiaires </w:t>
      </w:r>
      <w:r w:rsidRPr="0074781C">
        <w:rPr>
          <w:rFonts w:ascii="Calibri" w:hAnsi="Calibri"/>
          <w:sz w:val="22"/>
          <w:szCs w:val="22"/>
          <w:lang w:val="fr-FR"/>
        </w:rPr>
        <w:t xml:space="preserve">et leur révision par </w:t>
      </w:r>
      <w:r w:rsidR="00A355B3">
        <w:rPr>
          <w:rFonts w:ascii="Calibri" w:hAnsi="Calibri"/>
          <w:sz w:val="22"/>
          <w:szCs w:val="22"/>
          <w:lang w:val="fr-FR"/>
        </w:rPr>
        <w:t xml:space="preserve">une conférence de plénipotentiaires ultérieure, à savoir </w:t>
      </w:r>
      <w:r w:rsidRPr="0074781C">
        <w:rPr>
          <w:rFonts w:ascii="Calibri" w:hAnsi="Calibri"/>
          <w:sz w:val="22"/>
          <w:szCs w:val="22"/>
          <w:lang w:val="fr-FR"/>
        </w:rPr>
        <w:t>la PP-98, la PP-02</w:t>
      </w:r>
      <w:r w:rsidR="000F35E8">
        <w:rPr>
          <w:rFonts w:ascii="Calibri" w:hAnsi="Calibri"/>
          <w:sz w:val="22"/>
          <w:szCs w:val="22"/>
          <w:lang w:val="fr-FR"/>
        </w:rPr>
        <w:t>,</w:t>
      </w:r>
      <w:r w:rsidRPr="0074781C">
        <w:rPr>
          <w:rFonts w:ascii="Calibri" w:hAnsi="Calibri"/>
          <w:sz w:val="22"/>
          <w:szCs w:val="22"/>
          <w:lang w:val="fr-FR"/>
        </w:rPr>
        <w:t xml:space="preserve"> la PP-06</w:t>
      </w:r>
      <w:r w:rsidR="000F35E8">
        <w:rPr>
          <w:rFonts w:ascii="Calibri" w:hAnsi="Calibri"/>
          <w:sz w:val="22"/>
          <w:szCs w:val="22"/>
          <w:lang w:val="fr-FR"/>
        </w:rPr>
        <w:t xml:space="preserve"> ou la PP</w:t>
      </w:r>
      <w:r w:rsidR="000F35E8">
        <w:rPr>
          <w:rFonts w:ascii="Calibri" w:hAnsi="Calibri"/>
          <w:sz w:val="22"/>
          <w:szCs w:val="22"/>
          <w:lang w:val="fr-FR"/>
        </w:rPr>
        <w:noBreakHyphen/>
        <w:t>10</w:t>
      </w:r>
      <w:r w:rsidR="00F22B8D">
        <w:rPr>
          <w:rFonts w:ascii="Calibri" w:hAnsi="Calibri"/>
          <w:sz w:val="22"/>
          <w:szCs w:val="22"/>
          <w:lang w:val="fr-FR"/>
        </w:rPr>
        <w:t>, respectivement</w:t>
      </w:r>
      <w:r w:rsidRPr="0074781C">
        <w:rPr>
          <w:rFonts w:ascii="Calibri" w:hAnsi="Calibri"/>
          <w:sz w:val="22"/>
          <w:szCs w:val="22"/>
          <w:lang w:val="fr-FR"/>
        </w:rPr>
        <w:t xml:space="preserve">. Chaque </w:t>
      </w:r>
      <w:r w:rsidR="00F22B8D" w:rsidRPr="0074781C">
        <w:rPr>
          <w:rFonts w:ascii="Calibri" w:hAnsi="Calibri"/>
          <w:sz w:val="22"/>
          <w:szCs w:val="22"/>
          <w:lang w:val="fr-FR"/>
        </w:rPr>
        <w:t>d</w:t>
      </w:r>
      <w:r w:rsidR="004359E3">
        <w:rPr>
          <w:rFonts w:ascii="Calibri" w:hAnsi="Calibri"/>
          <w:sz w:val="22"/>
          <w:szCs w:val="22"/>
          <w:lang w:val="fr-FR"/>
        </w:rPr>
        <w:t>é</w:t>
      </w:r>
      <w:r w:rsidR="00F22B8D" w:rsidRPr="0074781C">
        <w:rPr>
          <w:rFonts w:ascii="Calibri" w:hAnsi="Calibri"/>
          <w:sz w:val="22"/>
          <w:szCs w:val="22"/>
          <w:lang w:val="fr-FR"/>
        </w:rPr>
        <w:t>cision, r</w:t>
      </w:r>
      <w:r w:rsidR="004359E3">
        <w:rPr>
          <w:rFonts w:ascii="Calibri" w:hAnsi="Calibri"/>
          <w:sz w:val="22"/>
          <w:szCs w:val="22"/>
          <w:lang w:val="fr-FR"/>
        </w:rPr>
        <w:t>é</w:t>
      </w:r>
      <w:r w:rsidR="00F22B8D" w:rsidRPr="0074781C">
        <w:rPr>
          <w:rFonts w:ascii="Calibri" w:hAnsi="Calibri"/>
          <w:sz w:val="22"/>
          <w:szCs w:val="22"/>
          <w:lang w:val="fr-FR"/>
        </w:rPr>
        <w:t xml:space="preserve">solution et recommandation </w:t>
      </w:r>
      <w:r w:rsidR="00A355B3">
        <w:rPr>
          <w:rFonts w:ascii="Calibri" w:hAnsi="Calibri"/>
          <w:sz w:val="22"/>
          <w:szCs w:val="22"/>
          <w:lang w:val="fr-FR"/>
        </w:rPr>
        <w:t xml:space="preserve">est en outre accompagnée d'une </w:t>
      </w:r>
      <w:r w:rsidRPr="0074781C">
        <w:rPr>
          <w:rFonts w:ascii="Calibri" w:hAnsi="Calibri"/>
          <w:sz w:val="22"/>
          <w:szCs w:val="22"/>
          <w:lang w:val="fr-FR"/>
        </w:rPr>
        <w:t xml:space="preserve">indication de la Conférence de plénipotentiaires qui l’a adoptée ainsi que, le cas échéant, des Conférences </w:t>
      </w:r>
      <w:r w:rsidR="004359E3">
        <w:rPr>
          <w:rFonts w:ascii="Calibri" w:hAnsi="Calibri"/>
          <w:sz w:val="22"/>
          <w:szCs w:val="22"/>
          <w:lang w:val="fr-FR"/>
        </w:rPr>
        <w:t>ultérieur</w:t>
      </w:r>
      <w:r w:rsidRPr="0074781C">
        <w:rPr>
          <w:rFonts w:ascii="Calibri" w:hAnsi="Calibri"/>
          <w:sz w:val="22"/>
          <w:szCs w:val="22"/>
          <w:lang w:val="fr-FR"/>
        </w:rPr>
        <w:t>es qui l’ont révisée</w:t>
      </w:r>
      <w:r w:rsidR="00A355B3">
        <w:rPr>
          <w:rFonts w:ascii="Calibri" w:hAnsi="Calibri"/>
          <w:sz w:val="22"/>
          <w:szCs w:val="22"/>
          <w:lang w:val="fr-FR"/>
        </w:rPr>
        <w:t xml:space="preserve">, </w:t>
      </w:r>
      <w:r w:rsidR="006E3538">
        <w:rPr>
          <w:rFonts w:ascii="Calibri" w:hAnsi="Calibri"/>
          <w:sz w:val="22"/>
          <w:szCs w:val="22"/>
          <w:lang w:val="fr-FR"/>
        </w:rPr>
        <w:t>par exemple, à la page 266</w:t>
      </w:r>
      <w:r w:rsidR="00062AA6">
        <w:rPr>
          <w:rFonts w:ascii="Calibri" w:hAnsi="Calibri"/>
          <w:sz w:val="22"/>
          <w:szCs w:val="22"/>
          <w:lang w:val="fr-FR"/>
        </w:rPr>
        <w:t>, la Résolution 48 a été adoptée par la PP</w:t>
      </w:r>
      <w:r w:rsidR="00062AA6">
        <w:rPr>
          <w:rFonts w:ascii="Calibri" w:hAnsi="Calibri"/>
          <w:sz w:val="22"/>
          <w:szCs w:val="22"/>
          <w:lang w:val="fr-FR"/>
        </w:rPr>
        <w:noBreakHyphen/>
        <w:t>94 et amendée successivement par la PP</w:t>
      </w:r>
      <w:r w:rsidR="00062AA6">
        <w:rPr>
          <w:rFonts w:ascii="Calibri" w:hAnsi="Calibri"/>
          <w:sz w:val="22"/>
          <w:szCs w:val="22"/>
          <w:lang w:val="fr-FR"/>
        </w:rPr>
        <w:noBreakHyphen/>
        <w:t>98, la PP</w:t>
      </w:r>
      <w:r w:rsidR="00062AA6">
        <w:rPr>
          <w:rFonts w:ascii="Calibri" w:hAnsi="Calibri"/>
          <w:sz w:val="22"/>
          <w:szCs w:val="22"/>
          <w:lang w:val="fr-FR"/>
        </w:rPr>
        <w:noBreakHyphen/>
        <w:t>02, la PP</w:t>
      </w:r>
      <w:r w:rsidR="00062AA6">
        <w:rPr>
          <w:rFonts w:ascii="Calibri" w:hAnsi="Calibri"/>
          <w:sz w:val="22"/>
          <w:szCs w:val="22"/>
          <w:lang w:val="fr-FR"/>
        </w:rPr>
        <w:noBreakHyphen/>
        <w:t>06 et la PP</w:t>
      </w:r>
      <w:r w:rsidR="00062AA6">
        <w:rPr>
          <w:rFonts w:ascii="Calibri" w:hAnsi="Calibri"/>
          <w:sz w:val="22"/>
          <w:szCs w:val="22"/>
          <w:lang w:val="fr-FR"/>
        </w:rPr>
        <w:noBreakHyphen/>
        <w:t>10</w:t>
      </w:r>
      <w:r w:rsidRPr="0074781C">
        <w:rPr>
          <w:rFonts w:ascii="Calibri" w:hAnsi="Calibri"/>
          <w:sz w:val="22"/>
          <w:szCs w:val="22"/>
          <w:lang w:val="fr-FR"/>
        </w:rPr>
        <w:t>.</w:t>
      </w:r>
    </w:p>
    <w:p w:rsidR="004D532E" w:rsidRPr="006E3538" w:rsidRDefault="004D532E" w:rsidP="004D532E">
      <w:pPr>
        <w:pStyle w:val="enumlev1"/>
        <w:rPr>
          <w:lang w:val="fr-CH"/>
        </w:rPr>
      </w:pPr>
    </w:p>
    <w:p w:rsidR="004D532E" w:rsidRPr="006E3538" w:rsidRDefault="00AB1AD0" w:rsidP="00AB1AD0">
      <w:pPr>
        <w:pStyle w:val="refbasdepage"/>
        <w:spacing w:before="240"/>
        <w:rPr>
          <w:b/>
          <w:bCs/>
          <w:lang w:val="fr-CH"/>
        </w:rPr>
      </w:pPr>
      <w:r>
        <w:rPr>
          <w:lang w:val="en-US"/>
        </w:rPr>
        <w:t>(Kyoto, 1994) – (</w:t>
      </w:r>
      <w:proofErr w:type="spellStart"/>
      <w:r>
        <w:rPr>
          <w:lang w:val="en-US"/>
        </w:rPr>
        <w:t>Ré</w:t>
      </w:r>
      <w:r w:rsidR="004D532E">
        <w:rPr>
          <w:lang w:val="en-US"/>
        </w:rPr>
        <w:t>v</w:t>
      </w:r>
      <w:proofErr w:type="spellEnd"/>
      <w:r w:rsidR="004D532E">
        <w:rPr>
          <w:lang w:val="en-US"/>
        </w:rPr>
        <w:t>. Minneapolis, 1998) – (</w:t>
      </w:r>
      <w:proofErr w:type="spellStart"/>
      <w:r w:rsidR="004D532E">
        <w:rPr>
          <w:lang w:val="en-US"/>
        </w:rPr>
        <w:t>R</w:t>
      </w:r>
      <w:r>
        <w:rPr>
          <w:lang w:val="en-US"/>
        </w:rPr>
        <w:t>é</w:t>
      </w:r>
      <w:r w:rsidR="004D532E">
        <w:rPr>
          <w:lang w:val="en-US"/>
        </w:rPr>
        <w:t>v</w:t>
      </w:r>
      <w:proofErr w:type="spellEnd"/>
      <w:r w:rsidR="004D532E">
        <w:rPr>
          <w:lang w:val="en-US"/>
        </w:rPr>
        <w:t>. Marrake</w:t>
      </w:r>
      <w:r>
        <w:rPr>
          <w:lang w:val="en-US"/>
        </w:rPr>
        <w:t>c</w:t>
      </w:r>
      <w:r w:rsidR="004D532E">
        <w:rPr>
          <w:lang w:val="en-US"/>
        </w:rPr>
        <w:t>h, 2002) – (</w:t>
      </w:r>
      <w:proofErr w:type="spellStart"/>
      <w:r w:rsidR="004D532E">
        <w:rPr>
          <w:lang w:val="en-US"/>
        </w:rPr>
        <w:t>R</w:t>
      </w:r>
      <w:r>
        <w:rPr>
          <w:lang w:val="en-US"/>
        </w:rPr>
        <w:t>é</w:t>
      </w:r>
      <w:r w:rsidR="004D532E">
        <w:rPr>
          <w:lang w:val="en-US"/>
        </w:rPr>
        <w:t>v</w:t>
      </w:r>
      <w:proofErr w:type="spellEnd"/>
      <w:r w:rsidR="004D532E">
        <w:rPr>
          <w:lang w:val="en-US"/>
        </w:rPr>
        <w:t>. </w:t>
      </w:r>
      <w:r w:rsidR="004D532E" w:rsidRPr="006E3538">
        <w:rPr>
          <w:lang w:val="fr-CH"/>
        </w:rPr>
        <w:t>Antalya, 2006) – (</w:t>
      </w:r>
      <w:proofErr w:type="spellStart"/>
      <w:r w:rsidR="004D532E" w:rsidRPr="006E3538">
        <w:rPr>
          <w:lang w:val="fr-CH"/>
        </w:rPr>
        <w:t>R</w:t>
      </w:r>
      <w:r w:rsidRPr="006E3538">
        <w:rPr>
          <w:lang w:val="fr-CH"/>
        </w:rPr>
        <w:t>é</w:t>
      </w:r>
      <w:r w:rsidR="004D532E" w:rsidRPr="006E3538">
        <w:rPr>
          <w:lang w:val="fr-CH"/>
        </w:rPr>
        <w:t>v</w:t>
      </w:r>
      <w:proofErr w:type="spellEnd"/>
      <w:r w:rsidR="004D532E" w:rsidRPr="006E3538">
        <w:rPr>
          <w:lang w:val="fr-CH"/>
        </w:rPr>
        <w:t>. Guadalajara, 2010)</w:t>
      </w:r>
    </w:p>
    <w:p w:rsidR="004D532E" w:rsidRDefault="004D532E">
      <w:pPr>
        <w:tabs>
          <w:tab w:val="clear" w:pos="1134"/>
          <w:tab w:val="clear" w:pos="1871"/>
          <w:tab w:val="clear" w:pos="2268"/>
        </w:tabs>
        <w:overflowPunct/>
        <w:autoSpaceDE/>
        <w:autoSpaceDN/>
        <w:adjustRightInd/>
        <w:spacing w:before="0"/>
        <w:jc w:val="left"/>
        <w:textAlignment w:val="auto"/>
        <w:rPr>
          <w:rFonts w:ascii="Calibri" w:hAnsi="Calibri"/>
          <w:sz w:val="22"/>
          <w:szCs w:val="22"/>
          <w:lang w:val="fr-FR"/>
        </w:rPr>
      </w:pPr>
      <w:r>
        <w:rPr>
          <w:rFonts w:ascii="Calibri" w:hAnsi="Calibri"/>
          <w:sz w:val="22"/>
          <w:szCs w:val="22"/>
          <w:lang w:val="fr-FR"/>
        </w:rPr>
        <w:br w:type="page"/>
      </w:r>
    </w:p>
    <w:p w:rsidR="002F3A46" w:rsidRPr="0074781C" w:rsidRDefault="002F3A46" w:rsidP="00F22B8D">
      <w:pPr>
        <w:pStyle w:val="enumlev1"/>
        <w:rPr>
          <w:rFonts w:ascii="Calibri" w:hAnsi="Calibri"/>
          <w:sz w:val="22"/>
          <w:szCs w:val="22"/>
          <w:lang w:val="fr-FR"/>
        </w:rPr>
      </w:pPr>
      <w:r w:rsidRPr="0074781C">
        <w:rPr>
          <w:rFonts w:ascii="Calibri" w:hAnsi="Calibri"/>
          <w:sz w:val="22"/>
          <w:szCs w:val="22"/>
          <w:lang w:val="fr-FR"/>
        </w:rPr>
        <w:lastRenderedPageBreak/>
        <w:t>8.</w:t>
      </w:r>
      <w:r w:rsidRPr="0074781C">
        <w:rPr>
          <w:rFonts w:ascii="Calibri" w:hAnsi="Calibri"/>
          <w:sz w:val="22"/>
          <w:szCs w:val="22"/>
          <w:lang w:val="fr-FR"/>
        </w:rPr>
        <w:tab/>
        <w:t xml:space="preserve">Le présent recueil contient également une liste complète des </w:t>
      </w:r>
      <w:proofErr w:type="spellStart"/>
      <w:r w:rsidR="00F22B8D" w:rsidRPr="0074781C">
        <w:rPr>
          <w:rFonts w:ascii="Calibri" w:hAnsi="Calibri"/>
          <w:sz w:val="22"/>
          <w:szCs w:val="22"/>
          <w:lang w:val="fr-FR"/>
        </w:rPr>
        <w:t>decisions</w:t>
      </w:r>
      <w:proofErr w:type="spellEnd"/>
      <w:r w:rsidR="00F22B8D" w:rsidRPr="0074781C">
        <w:rPr>
          <w:rFonts w:ascii="Calibri" w:hAnsi="Calibri"/>
          <w:sz w:val="22"/>
          <w:szCs w:val="22"/>
          <w:lang w:val="fr-FR"/>
        </w:rPr>
        <w:t xml:space="preserve">, </w:t>
      </w:r>
      <w:proofErr w:type="spellStart"/>
      <w:r w:rsidR="00F22B8D" w:rsidRPr="0074781C">
        <w:rPr>
          <w:rFonts w:ascii="Calibri" w:hAnsi="Calibri"/>
          <w:sz w:val="22"/>
          <w:szCs w:val="22"/>
          <w:lang w:val="fr-FR"/>
        </w:rPr>
        <w:t>resolutions</w:t>
      </w:r>
      <w:proofErr w:type="spellEnd"/>
      <w:r w:rsidR="00F22B8D" w:rsidRPr="0074781C">
        <w:rPr>
          <w:rFonts w:ascii="Calibri" w:hAnsi="Calibri"/>
          <w:sz w:val="22"/>
          <w:szCs w:val="22"/>
          <w:lang w:val="fr-FR"/>
        </w:rPr>
        <w:t xml:space="preserve"> et recommandations </w:t>
      </w:r>
      <w:r w:rsidRPr="0074781C">
        <w:rPr>
          <w:rFonts w:ascii="Calibri" w:hAnsi="Calibri"/>
          <w:sz w:val="22"/>
          <w:szCs w:val="22"/>
          <w:lang w:val="fr-FR"/>
        </w:rPr>
        <w:t xml:space="preserve">adoptées, révisées </w:t>
      </w:r>
      <w:r w:rsidR="00F22B8D">
        <w:rPr>
          <w:rFonts w:ascii="Calibri" w:hAnsi="Calibri"/>
          <w:sz w:val="22"/>
          <w:szCs w:val="22"/>
          <w:lang w:val="fr-FR"/>
        </w:rPr>
        <w:t>ou</w:t>
      </w:r>
      <w:r w:rsidRPr="0074781C">
        <w:rPr>
          <w:rFonts w:ascii="Calibri" w:hAnsi="Calibri"/>
          <w:sz w:val="22"/>
          <w:szCs w:val="22"/>
          <w:lang w:val="fr-FR"/>
        </w:rPr>
        <w:t xml:space="preserve"> abrogées par la Conférence de plénipotentiaires (PP-94, PP-98, PP-02</w:t>
      </w:r>
      <w:r w:rsidR="00684079">
        <w:rPr>
          <w:rFonts w:ascii="Calibri" w:hAnsi="Calibri"/>
          <w:sz w:val="22"/>
          <w:szCs w:val="22"/>
          <w:lang w:val="fr-FR"/>
        </w:rPr>
        <w:t>,</w:t>
      </w:r>
      <w:r w:rsidRPr="0074781C">
        <w:rPr>
          <w:rFonts w:ascii="Calibri" w:hAnsi="Calibri"/>
          <w:sz w:val="22"/>
          <w:szCs w:val="22"/>
          <w:lang w:val="fr-FR"/>
        </w:rPr>
        <w:t xml:space="preserve"> PP-06</w:t>
      </w:r>
      <w:r w:rsidR="00684079">
        <w:rPr>
          <w:rFonts w:ascii="Calibri" w:hAnsi="Calibri"/>
          <w:sz w:val="22"/>
          <w:szCs w:val="22"/>
          <w:lang w:val="fr-FR"/>
        </w:rPr>
        <w:t xml:space="preserve"> et PP-10</w:t>
      </w:r>
      <w:r w:rsidRPr="0074781C">
        <w:rPr>
          <w:rFonts w:ascii="Calibri" w:hAnsi="Calibri"/>
          <w:sz w:val="22"/>
          <w:szCs w:val="22"/>
          <w:lang w:val="fr-FR"/>
        </w:rPr>
        <w:t>).</w:t>
      </w:r>
    </w:p>
    <w:p w:rsidR="002F3A46" w:rsidRPr="0074781C" w:rsidRDefault="002F3A46">
      <w:pPr>
        <w:pStyle w:val="enumlev1"/>
        <w:rPr>
          <w:rFonts w:ascii="Calibri" w:hAnsi="Calibri"/>
          <w:sz w:val="22"/>
          <w:szCs w:val="22"/>
          <w:lang w:val="fr-FR"/>
        </w:rPr>
      </w:pPr>
    </w:p>
    <w:p w:rsidR="002F3A46" w:rsidRDefault="002F3A46">
      <w:pPr>
        <w:pStyle w:val="enumlev1"/>
        <w:rPr>
          <w:lang w:val="fr-FR"/>
        </w:rPr>
      </w:pPr>
    </w:p>
    <w:p w:rsidR="002F3A46" w:rsidRDefault="002F3A46">
      <w:pPr>
        <w:pStyle w:val="enumlev1"/>
        <w:rPr>
          <w:lang w:val="fr-FR"/>
        </w:rPr>
      </w:pPr>
    </w:p>
    <w:p w:rsidR="002F3A46" w:rsidRDefault="002F3A46">
      <w:pPr>
        <w:pStyle w:val="Arttitle"/>
        <w:keepLines w:val="0"/>
        <w:tabs>
          <w:tab w:val="left" w:pos="1134"/>
          <w:tab w:val="left" w:pos="1871"/>
          <w:tab w:val="left" w:pos="2268"/>
        </w:tabs>
        <w:spacing w:before="0" w:after="0"/>
        <w:rPr>
          <w:noProof w:val="0"/>
          <w:lang w:val="fr-FR"/>
        </w:rPr>
        <w:sectPr w:rsidR="002F3A46" w:rsidSect="008969A6">
          <w:headerReference w:type="even" r:id="rId13"/>
          <w:headerReference w:type="default" r:id="rId14"/>
          <w:footnotePr>
            <w:pos w:val="beneathText"/>
          </w:footnotePr>
          <w:type w:val="oddPage"/>
          <w:pgSz w:w="11907" w:h="16840" w:code="9"/>
          <w:pgMar w:top="2552" w:right="1985" w:bottom="2552" w:left="1985" w:header="1701" w:footer="482" w:gutter="0"/>
          <w:pgNumType w:fmt="lowerRoman"/>
          <w:cols w:space="720"/>
          <w:vAlign w:val="both"/>
          <w:titlePg/>
        </w:sectPr>
      </w:pPr>
    </w:p>
    <w:p w:rsidR="002F3A46" w:rsidRPr="00E155CF" w:rsidRDefault="002F3A46">
      <w:pPr>
        <w:pStyle w:val="Arttitle"/>
        <w:keepLines w:val="0"/>
        <w:tabs>
          <w:tab w:val="left" w:pos="1134"/>
          <w:tab w:val="left" w:pos="1871"/>
          <w:tab w:val="left" w:pos="2268"/>
        </w:tabs>
        <w:spacing w:before="0" w:after="0"/>
        <w:rPr>
          <w:rFonts w:ascii="Calibri" w:hAnsi="Calibri"/>
          <w:noProof w:val="0"/>
          <w:lang w:val="fr-FR"/>
        </w:rPr>
      </w:pPr>
      <w:r w:rsidRPr="00E155CF">
        <w:rPr>
          <w:rFonts w:ascii="Calibri" w:hAnsi="Calibri"/>
          <w:noProof w:val="0"/>
          <w:lang w:val="fr-FR"/>
        </w:rPr>
        <w:lastRenderedPageBreak/>
        <w:t>Résumé de la Table des matières</w:t>
      </w:r>
    </w:p>
    <w:p w:rsidR="002F3A46" w:rsidRPr="00E155CF" w:rsidRDefault="002F3A46">
      <w:pPr>
        <w:pStyle w:val="Heading1"/>
        <w:ind w:left="0" w:firstLine="0"/>
        <w:jc w:val="center"/>
        <w:rPr>
          <w:rFonts w:ascii="Calibri" w:hAnsi="Calibri"/>
          <w:lang w:val="fr-FR"/>
        </w:rPr>
      </w:pPr>
      <w:r w:rsidRPr="00E155CF">
        <w:rPr>
          <w:rFonts w:ascii="Calibri" w:hAnsi="Calibri"/>
          <w:lang w:val="fr-FR"/>
        </w:rPr>
        <w:t>Constitution de l'Union internationale</w:t>
      </w:r>
      <w:r w:rsidRPr="00E155CF">
        <w:rPr>
          <w:rFonts w:ascii="Calibri" w:hAnsi="Calibri"/>
          <w:lang w:val="fr-FR"/>
        </w:rPr>
        <w:br/>
        <w:t>des télécommunications</w:t>
      </w:r>
    </w:p>
    <w:p w:rsidR="002F3A46" w:rsidRPr="006E3538" w:rsidRDefault="002F3A46">
      <w:pPr>
        <w:tabs>
          <w:tab w:val="clear" w:pos="1134"/>
          <w:tab w:val="clear" w:pos="1871"/>
          <w:tab w:val="clear" w:pos="2268"/>
          <w:tab w:val="left" w:pos="7938"/>
        </w:tabs>
        <w:spacing w:before="0"/>
        <w:jc w:val="right"/>
        <w:rPr>
          <w:rFonts w:asciiTheme="minorHAnsi" w:hAnsiTheme="minorHAnsi"/>
          <w:sz w:val="22"/>
          <w:szCs w:val="22"/>
          <w:lang w:val="fr-CH"/>
        </w:rPr>
      </w:pPr>
      <w:r w:rsidRPr="006E3538">
        <w:rPr>
          <w:rFonts w:asciiTheme="minorHAnsi" w:hAnsiTheme="minorHAnsi"/>
          <w:i/>
          <w:sz w:val="22"/>
          <w:szCs w:val="22"/>
          <w:lang w:val="fr-CH"/>
        </w:rPr>
        <w:t>Page</w:t>
      </w:r>
    </w:p>
    <w:p w:rsidR="002F3A46" w:rsidRPr="00E155CF" w:rsidRDefault="002F3A46">
      <w:pPr>
        <w:pStyle w:val="TOC2"/>
        <w:tabs>
          <w:tab w:val="clear" w:pos="1985"/>
          <w:tab w:val="clear" w:pos="8505"/>
          <w:tab w:val="clear" w:pos="9355"/>
          <w:tab w:val="left" w:pos="1871"/>
          <w:tab w:val="right" w:leader="dot" w:pos="7144"/>
          <w:tab w:val="right" w:pos="7938"/>
        </w:tabs>
        <w:ind w:left="0" w:right="794" w:firstLine="0"/>
        <w:rPr>
          <w:rFonts w:ascii="Calibri" w:hAnsi="Calibri"/>
          <w:lang w:val="fr-FR"/>
        </w:rPr>
      </w:pPr>
      <w:r w:rsidRPr="00E155CF">
        <w:rPr>
          <w:rFonts w:ascii="Calibri" w:hAnsi="Calibri"/>
          <w:lang w:val="fr-FR"/>
        </w:rPr>
        <w:t>CHAPITRE  I</w:t>
      </w:r>
      <w:r w:rsidRPr="00E155CF">
        <w:rPr>
          <w:rFonts w:ascii="Calibri" w:hAnsi="Calibri"/>
          <w:lang w:val="fr-FR"/>
        </w:rPr>
        <w:tab/>
        <w:t>Dispositions de base</w:t>
      </w:r>
      <w:r w:rsidRPr="00E155CF">
        <w:rPr>
          <w:rFonts w:ascii="Calibri" w:hAnsi="Calibri"/>
          <w:lang w:val="fr-FR"/>
        </w:rPr>
        <w:tab/>
      </w:r>
      <w:r w:rsidRPr="00E155CF">
        <w:rPr>
          <w:rFonts w:ascii="Calibri" w:hAnsi="Calibri"/>
          <w:lang w:val="fr-FR"/>
        </w:rPr>
        <w:tab/>
        <w:t>3</w:t>
      </w:r>
    </w:p>
    <w:p w:rsidR="002F3A46" w:rsidRPr="00E155CF" w:rsidRDefault="002F3A46" w:rsidP="00FA1B05">
      <w:pPr>
        <w:pStyle w:val="TOC2"/>
        <w:tabs>
          <w:tab w:val="clear" w:pos="1985"/>
          <w:tab w:val="clear" w:pos="8505"/>
          <w:tab w:val="clear" w:pos="9355"/>
          <w:tab w:val="left" w:pos="1871"/>
          <w:tab w:val="right" w:leader="dot" w:pos="7144"/>
          <w:tab w:val="right" w:pos="7938"/>
        </w:tabs>
        <w:ind w:left="0" w:right="794" w:firstLine="0"/>
        <w:rPr>
          <w:rFonts w:ascii="Calibri" w:hAnsi="Calibri"/>
          <w:i/>
          <w:lang w:val="fr-FR"/>
        </w:rPr>
      </w:pPr>
      <w:r w:rsidRPr="00E155CF">
        <w:rPr>
          <w:rFonts w:ascii="Calibri" w:hAnsi="Calibri"/>
          <w:lang w:val="fr-FR"/>
        </w:rPr>
        <w:t>CHAPITRE  II</w:t>
      </w:r>
      <w:r w:rsidRPr="00E155CF">
        <w:rPr>
          <w:rFonts w:ascii="Calibri" w:hAnsi="Calibri"/>
          <w:lang w:val="fr-FR"/>
        </w:rPr>
        <w:tab/>
        <w:t>Secteur des radiocommunications</w:t>
      </w:r>
      <w:r w:rsidRPr="00E155CF">
        <w:rPr>
          <w:rFonts w:ascii="Calibri" w:hAnsi="Calibri"/>
          <w:lang w:val="fr-FR"/>
        </w:rPr>
        <w:tab/>
      </w:r>
      <w:r w:rsidRPr="00E155CF">
        <w:rPr>
          <w:rFonts w:ascii="Calibri" w:hAnsi="Calibri"/>
          <w:lang w:val="fr-FR"/>
        </w:rPr>
        <w:tab/>
        <w:t>1</w:t>
      </w:r>
      <w:r w:rsidR="00FA1B05">
        <w:rPr>
          <w:rFonts w:ascii="Calibri" w:hAnsi="Calibri"/>
          <w:lang w:val="fr-FR"/>
        </w:rPr>
        <w:t>6</w:t>
      </w:r>
    </w:p>
    <w:p w:rsidR="002F3A46" w:rsidRPr="00E155CF" w:rsidRDefault="002F3A46" w:rsidP="00623D9F">
      <w:pPr>
        <w:pStyle w:val="TOC2"/>
        <w:tabs>
          <w:tab w:val="clear" w:pos="1985"/>
          <w:tab w:val="clear" w:pos="8505"/>
          <w:tab w:val="clear" w:pos="9355"/>
          <w:tab w:val="left" w:pos="1871"/>
          <w:tab w:val="right" w:leader="dot" w:pos="7144"/>
          <w:tab w:val="right" w:pos="7938"/>
        </w:tabs>
        <w:ind w:left="0" w:right="794" w:firstLine="0"/>
        <w:rPr>
          <w:rFonts w:ascii="Calibri" w:hAnsi="Calibri"/>
          <w:lang w:val="fr-FR"/>
        </w:rPr>
      </w:pPr>
      <w:r w:rsidRPr="00E155CF">
        <w:rPr>
          <w:rFonts w:ascii="Calibri" w:hAnsi="Calibri"/>
          <w:lang w:val="fr-FR"/>
        </w:rPr>
        <w:t>CHAPITRE  III</w:t>
      </w:r>
      <w:r w:rsidRPr="00E155CF">
        <w:rPr>
          <w:rFonts w:ascii="Calibri" w:hAnsi="Calibri"/>
          <w:lang w:val="fr-FR"/>
        </w:rPr>
        <w:tab/>
        <w:t>Secteur de la normalisation des télécommunications</w:t>
      </w:r>
      <w:r w:rsidRPr="00E155CF">
        <w:rPr>
          <w:rFonts w:ascii="Calibri" w:hAnsi="Calibri"/>
          <w:lang w:val="fr-FR"/>
        </w:rPr>
        <w:tab/>
      </w:r>
      <w:r w:rsidRPr="00E155CF">
        <w:rPr>
          <w:rFonts w:ascii="Calibri" w:hAnsi="Calibri"/>
          <w:lang w:val="fr-FR"/>
        </w:rPr>
        <w:tab/>
        <w:t>2</w:t>
      </w:r>
      <w:r w:rsidR="00623D9F">
        <w:rPr>
          <w:rFonts w:ascii="Calibri" w:hAnsi="Calibri"/>
          <w:lang w:val="fr-FR"/>
        </w:rPr>
        <w:t>1</w:t>
      </w:r>
    </w:p>
    <w:p w:rsidR="002F3A46" w:rsidRPr="00E155CF" w:rsidRDefault="002F3A46">
      <w:pPr>
        <w:pStyle w:val="TOC2"/>
        <w:tabs>
          <w:tab w:val="clear" w:pos="1985"/>
          <w:tab w:val="clear" w:pos="8505"/>
          <w:tab w:val="clear" w:pos="9355"/>
          <w:tab w:val="left" w:pos="1871"/>
          <w:tab w:val="right" w:leader="dot" w:pos="7144"/>
          <w:tab w:val="right" w:pos="7938"/>
        </w:tabs>
        <w:ind w:left="0" w:right="794" w:firstLine="0"/>
        <w:rPr>
          <w:rFonts w:ascii="Calibri" w:hAnsi="Calibri"/>
          <w:lang w:val="fr-FR"/>
        </w:rPr>
      </w:pPr>
      <w:r w:rsidRPr="00E155CF">
        <w:rPr>
          <w:rFonts w:ascii="Calibri" w:hAnsi="Calibri"/>
          <w:lang w:val="fr-FR"/>
        </w:rPr>
        <w:t>CHAPITRE  IV</w:t>
      </w:r>
      <w:r w:rsidRPr="00E155CF">
        <w:rPr>
          <w:rFonts w:ascii="Calibri" w:hAnsi="Calibri"/>
          <w:lang w:val="fr-FR"/>
        </w:rPr>
        <w:tab/>
        <w:t>Secteur du développement des télécommunications</w:t>
      </w:r>
      <w:r w:rsidRPr="00E155CF">
        <w:rPr>
          <w:rFonts w:ascii="Calibri" w:hAnsi="Calibri"/>
          <w:noProof/>
          <w:lang w:val="fr-FR"/>
        </w:rPr>
        <w:tab/>
      </w:r>
      <w:r w:rsidRPr="00E155CF">
        <w:rPr>
          <w:rFonts w:ascii="Calibri" w:hAnsi="Calibri"/>
          <w:noProof/>
          <w:lang w:val="fr-FR"/>
        </w:rPr>
        <w:tab/>
      </w:r>
      <w:r w:rsidR="00623D9F">
        <w:rPr>
          <w:rFonts w:ascii="Calibri" w:hAnsi="Calibri"/>
          <w:lang w:val="fr-FR"/>
        </w:rPr>
        <w:t>24</w:t>
      </w:r>
    </w:p>
    <w:p w:rsidR="002F3A46" w:rsidRPr="00E155CF" w:rsidRDefault="002F3A46" w:rsidP="00623D9F">
      <w:pPr>
        <w:pStyle w:val="TOC2"/>
        <w:tabs>
          <w:tab w:val="clear" w:pos="1985"/>
          <w:tab w:val="clear" w:pos="8505"/>
          <w:tab w:val="clear" w:pos="9355"/>
          <w:tab w:val="left" w:pos="1871"/>
          <w:tab w:val="right" w:leader="dot" w:pos="7144"/>
          <w:tab w:val="right" w:pos="7938"/>
        </w:tabs>
        <w:ind w:left="0" w:right="794" w:firstLine="0"/>
        <w:rPr>
          <w:rFonts w:ascii="Calibri" w:hAnsi="Calibri"/>
          <w:lang w:val="fr-FR"/>
        </w:rPr>
      </w:pPr>
      <w:r w:rsidRPr="00E155CF">
        <w:rPr>
          <w:rFonts w:ascii="Calibri" w:hAnsi="Calibri"/>
          <w:lang w:val="fr-FR"/>
        </w:rPr>
        <w:t>CHAPITRE  IVA</w:t>
      </w:r>
      <w:r w:rsidRPr="00E155CF">
        <w:rPr>
          <w:rFonts w:ascii="Calibri" w:hAnsi="Calibri"/>
          <w:lang w:val="fr-FR"/>
        </w:rPr>
        <w:tab/>
        <w:t>Méthodes de travail des Secteurs</w:t>
      </w:r>
      <w:r w:rsidRPr="00E155CF">
        <w:rPr>
          <w:rFonts w:ascii="Calibri" w:hAnsi="Calibri"/>
          <w:noProof/>
          <w:lang w:val="fr-FR"/>
        </w:rPr>
        <w:tab/>
      </w:r>
      <w:r w:rsidRPr="00E155CF">
        <w:rPr>
          <w:rFonts w:ascii="Calibri" w:hAnsi="Calibri"/>
          <w:noProof/>
          <w:lang w:val="fr-FR"/>
        </w:rPr>
        <w:tab/>
      </w:r>
      <w:r w:rsidRPr="00E155CF">
        <w:rPr>
          <w:rFonts w:ascii="Calibri" w:hAnsi="Calibri"/>
          <w:lang w:val="fr-FR"/>
        </w:rPr>
        <w:t>2</w:t>
      </w:r>
      <w:r w:rsidR="00623D9F">
        <w:rPr>
          <w:rFonts w:ascii="Calibri" w:hAnsi="Calibri"/>
          <w:lang w:val="fr-FR"/>
        </w:rPr>
        <w:t>8</w:t>
      </w:r>
    </w:p>
    <w:p w:rsidR="002F3A46" w:rsidRPr="00E155CF" w:rsidRDefault="002F3A46" w:rsidP="00623D9F">
      <w:pPr>
        <w:pStyle w:val="TOC2"/>
        <w:tabs>
          <w:tab w:val="clear" w:pos="1985"/>
          <w:tab w:val="clear" w:pos="8505"/>
          <w:tab w:val="clear" w:pos="9355"/>
          <w:tab w:val="left" w:pos="1871"/>
          <w:tab w:val="right" w:leader="dot" w:pos="7144"/>
          <w:tab w:val="right" w:pos="7938"/>
        </w:tabs>
        <w:ind w:left="1871" w:right="794" w:hanging="1871"/>
        <w:rPr>
          <w:rFonts w:ascii="Calibri" w:hAnsi="Calibri"/>
          <w:lang w:val="fr-FR"/>
        </w:rPr>
      </w:pPr>
      <w:r w:rsidRPr="00E155CF">
        <w:rPr>
          <w:rFonts w:ascii="Calibri" w:hAnsi="Calibri"/>
          <w:lang w:val="fr-FR"/>
        </w:rPr>
        <w:t>CHAPITRE  V</w:t>
      </w:r>
      <w:r w:rsidRPr="00E155CF">
        <w:rPr>
          <w:rFonts w:ascii="Calibri" w:hAnsi="Calibri"/>
          <w:lang w:val="fr-FR"/>
        </w:rPr>
        <w:tab/>
        <w:t>Autres dispositions relatives au fonctionnement de l'Union</w:t>
      </w:r>
      <w:r w:rsidRPr="00E155CF">
        <w:rPr>
          <w:rFonts w:ascii="Calibri" w:hAnsi="Calibri"/>
          <w:noProof/>
          <w:lang w:val="fr-FR"/>
        </w:rPr>
        <w:tab/>
      </w:r>
      <w:r w:rsidRPr="00E155CF">
        <w:rPr>
          <w:rFonts w:ascii="Calibri" w:hAnsi="Calibri"/>
          <w:noProof/>
          <w:lang w:val="fr-FR"/>
        </w:rPr>
        <w:tab/>
        <w:t>2</w:t>
      </w:r>
      <w:r w:rsidR="00623D9F">
        <w:rPr>
          <w:rFonts w:ascii="Calibri" w:hAnsi="Calibri"/>
          <w:noProof/>
          <w:lang w:val="fr-FR"/>
        </w:rPr>
        <w:t>9</w:t>
      </w:r>
    </w:p>
    <w:p w:rsidR="002F3A46" w:rsidRPr="00E155CF" w:rsidRDefault="002F3A46" w:rsidP="00541E8C">
      <w:pPr>
        <w:pStyle w:val="TOC2"/>
        <w:tabs>
          <w:tab w:val="clear" w:pos="1985"/>
          <w:tab w:val="clear" w:pos="8505"/>
          <w:tab w:val="clear" w:pos="9355"/>
          <w:tab w:val="left" w:pos="1871"/>
          <w:tab w:val="right" w:leader="dot" w:pos="7144"/>
          <w:tab w:val="right" w:pos="7938"/>
        </w:tabs>
        <w:ind w:left="1871" w:right="794" w:hanging="1871"/>
        <w:rPr>
          <w:rFonts w:ascii="Calibri" w:hAnsi="Calibri"/>
          <w:lang w:val="fr-FR"/>
        </w:rPr>
      </w:pPr>
      <w:r w:rsidRPr="00E155CF">
        <w:rPr>
          <w:rFonts w:ascii="Calibri" w:hAnsi="Calibri"/>
          <w:lang w:val="fr-FR"/>
        </w:rPr>
        <w:t>CHAPITRE  VI</w:t>
      </w:r>
      <w:r w:rsidRPr="00E155CF">
        <w:rPr>
          <w:rFonts w:ascii="Calibri" w:hAnsi="Calibri"/>
          <w:lang w:val="fr-FR"/>
        </w:rPr>
        <w:tab/>
        <w:t xml:space="preserve">Dispositions générales relatives aux </w:t>
      </w:r>
      <w:proofErr w:type="spellStart"/>
      <w:r w:rsidRPr="00E155CF">
        <w:rPr>
          <w:rFonts w:ascii="Calibri" w:hAnsi="Calibri"/>
          <w:lang w:val="fr-FR"/>
        </w:rPr>
        <w:t>télécommuni</w:t>
      </w:r>
      <w:r w:rsidRPr="00E155CF">
        <w:rPr>
          <w:rFonts w:ascii="Calibri" w:hAnsi="Calibri"/>
          <w:lang w:val="fr-FR"/>
        </w:rPr>
        <w:softHyphen/>
        <w:t>cations</w:t>
      </w:r>
      <w:proofErr w:type="spellEnd"/>
      <w:r w:rsidRPr="00E155CF">
        <w:rPr>
          <w:rFonts w:ascii="Calibri" w:hAnsi="Calibri"/>
          <w:noProof/>
          <w:lang w:val="fr-FR"/>
        </w:rPr>
        <w:tab/>
      </w:r>
      <w:r w:rsidRPr="00E155CF">
        <w:rPr>
          <w:rFonts w:ascii="Calibri" w:hAnsi="Calibri"/>
          <w:noProof/>
          <w:lang w:val="fr-FR"/>
        </w:rPr>
        <w:tab/>
        <w:t>3</w:t>
      </w:r>
      <w:r w:rsidR="00541E8C">
        <w:rPr>
          <w:rFonts w:ascii="Calibri" w:hAnsi="Calibri"/>
          <w:noProof/>
          <w:lang w:val="fr-FR"/>
        </w:rPr>
        <w:t>7</w:t>
      </w:r>
    </w:p>
    <w:p w:rsidR="002F3A46" w:rsidRPr="00E155CF" w:rsidRDefault="002F3A46" w:rsidP="00541E8C">
      <w:pPr>
        <w:pStyle w:val="TOC2"/>
        <w:tabs>
          <w:tab w:val="clear" w:pos="1985"/>
          <w:tab w:val="clear" w:pos="8505"/>
          <w:tab w:val="clear" w:pos="9355"/>
          <w:tab w:val="left" w:pos="1871"/>
          <w:tab w:val="right" w:leader="dot" w:pos="7144"/>
          <w:tab w:val="right" w:pos="7938"/>
        </w:tabs>
        <w:ind w:left="1871" w:right="794" w:hanging="1871"/>
        <w:rPr>
          <w:rFonts w:ascii="Calibri" w:hAnsi="Calibri"/>
          <w:lang w:val="fr-FR"/>
        </w:rPr>
      </w:pPr>
      <w:r w:rsidRPr="00E155CF">
        <w:rPr>
          <w:rFonts w:ascii="Calibri" w:hAnsi="Calibri"/>
          <w:lang w:val="fr-FR"/>
        </w:rPr>
        <w:t>CHAPITRE  VII</w:t>
      </w:r>
      <w:r w:rsidRPr="00E155CF">
        <w:rPr>
          <w:rFonts w:ascii="Calibri" w:hAnsi="Calibri"/>
          <w:lang w:val="fr-FR"/>
        </w:rPr>
        <w:tab/>
        <w:t xml:space="preserve">Dispositions spéciales relatives aux </w:t>
      </w:r>
      <w:proofErr w:type="spellStart"/>
      <w:r w:rsidRPr="00E155CF">
        <w:rPr>
          <w:rFonts w:ascii="Calibri" w:hAnsi="Calibri"/>
          <w:lang w:val="fr-FR"/>
        </w:rPr>
        <w:t>radiocommuni</w:t>
      </w:r>
      <w:r w:rsidRPr="00E155CF">
        <w:rPr>
          <w:rFonts w:ascii="Calibri" w:hAnsi="Calibri"/>
          <w:lang w:val="fr-FR"/>
        </w:rPr>
        <w:softHyphen/>
        <w:t>cations</w:t>
      </w:r>
      <w:proofErr w:type="spellEnd"/>
      <w:r w:rsidRPr="00E155CF">
        <w:rPr>
          <w:rFonts w:ascii="Calibri" w:hAnsi="Calibri"/>
          <w:noProof/>
          <w:lang w:val="fr-FR"/>
        </w:rPr>
        <w:tab/>
      </w:r>
      <w:r w:rsidRPr="00E155CF">
        <w:rPr>
          <w:rFonts w:ascii="Calibri" w:hAnsi="Calibri"/>
          <w:noProof/>
          <w:lang w:val="fr-FR"/>
        </w:rPr>
        <w:tab/>
        <w:t>4</w:t>
      </w:r>
      <w:r w:rsidR="00541E8C">
        <w:rPr>
          <w:rFonts w:ascii="Calibri" w:hAnsi="Calibri"/>
          <w:noProof/>
          <w:lang w:val="fr-FR"/>
        </w:rPr>
        <w:t>2</w:t>
      </w:r>
    </w:p>
    <w:p w:rsidR="002F3A46" w:rsidRPr="00E155CF" w:rsidRDefault="002F3A46" w:rsidP="00541E8C">
      <w:pPr>
        <w:pStyle w:val="TOC2"/>
        <w:tabs>
          <w:tab w:val="clear" w:pos="1985"/>
          <w:tab w:val="clear" w:pos="8505"/>
          <w:tab w:val="clear" w:pos="9355"/>
          <w:tab w:val="left" w:pos="1871"/>
          <w:tab w:val="right" w:leader="dot" w:pos="7144"/>
          <w:tab w:val="right" w:pos="7938"/>
        </w:tabs>
        <w:ind w:left="1871" w:right="794" w:hanging="1871"/>
        <w:rPr>
          <w:rFonts w:ascii="Calibri" w:hAnsi="Calibri"/>
          <w:lang w:val="fr-FR"/>
        </w:rPr>
      </w:pPr>
      <w:r w:rsidRPr="00E155CF">
        <w:rPr>
          <w:rFonts w:ascii="Calibri" w:hAnsi="Calibri"/>
          <w:lang w:val="fr-FR"/>
        </w:rPr>
        <w:t>CHAPITRE  VIII</w:t>
      </w:r>
      <w:r w:rsidRPr="00E155CF">
        <w:rPr>
          <w:rFonts w:ascii="Calibri" w:hAnsi="Calibri"/>
          <w:lang w:val="fr-FR"/>
        </w:rPr>
        <w:tab/>
        <w:t>Relations avec l'Organisation des Nations Unies, les autres organisations internationales et les Etats non-Membres</w:t>
      </w:r>
      <w:r w:rsidRPr="00E155CF">
        <w:rPr>
          <w:rFonts w:ascii="Calibri" w:hAnsi="Calibri"/>
          <w:noProof/>
          <w:lang w:val="fr-FR"/>
        </w:rPr>
        <w:tab/>
      </w:r>
      <w:r w:rsidRPr="00E155CF">
        <w:rPr>
          <w:rFonts w:ascii="Calibri" w:hAnsi="Calibri"/>
          <w:noProof/>
          <w:lang w:val="fr-FR"/>
        </w:rPr>
        <w:tab/>
      </w:r>
      <w:r w:rsidRPr="00E155CF">
        <w:rPr>
          <w:rFonts w:ascii="Calibri" w:hAnsi="Calibri"/>
          <w:lang w:val="fr-FR"/>
        </w:rPr>
        <w:t>4</w:t>
      </w:r>
      <w:r w:rsidR="00541E8C">
        <w:rPr>
          <w:rFonts w:ascii="Calibri" w:hAnsi="Calibri"/>
          <w:lang w:val="fr-FR"/>
        </w:rPr>
        <w:t>5</w:t>
      </w:r>
    </w:p>
    <w:p w:rsidR="002F3A46" w:rsidRPr="00E155CF" w:rsidRDefault="002F3A46" w:rsidP="00541E8C">
      <w:pPr>
        <w:pStyle w:val="TOC2"/>
        <w:tabs>
          <w:tab w:val="clear" w:pos="1985"/>
          <w:tab w:val="clear" w:pos="8505"/>
          <w:tab w:val="clear" w:pos="9355"/>
          <w:tab w:val="left" w:pos="1871"/>
          <w:tab w:val="right" w:leader="dot" w:pos="7144"/>
          <w:tab w:val="right" w:pos="7938"/>
        </w:tabs>
        <w:ind w:left="1871" w:right="794" w:hanging="1871"/>
        <w:rPr>
          <w:rFonts w:ascii="Calibri" w:hAnsi="Calibri"/>
          <w:noProof/>
          <w:lang w:val="fr-FR"/>
        </w:rPr>
      </w:pPr>
      <w:r w:rsidRPr="00E155CF">
        <w:rPr>
          <w:rFonts w:ascii="Calibri" w:hAnsi="Calibri"/>
          <w:lang w:val="fr-FR"/>
        </w:rPr>
        <w:t>CHAPITRE  IX</w:t>
      </w:r>
      <w:r w:rsidRPr="00E155CF">
        <w:rPr>
          <w:rFonts w:ascii="Calibri" w:hAnsi="Calibri"/>
          <w:lang w:val="fr-FR"/>
        </w:rPr>
        <w:tab/>
        <w:t>Dispositions finales</w:t>
      </w:r>
      <w:r w:rsidRPr="00E155CF">
        <w:rPr>
          <w:rFonts w:ascii="Calibri" w:hAnsi="Calibri"/>
          <w:noProof/>
          <w:lang w:val="fr-FR"/>
        </w:rPr>
        <w:tab/>
      </w:r>
      <w:r w:rsidRPr="00E155CF">
        <w:rPr>
          <w:rFonts w:ascii="Calibri" w:hAnsi="Calibri"/>
          <w:noProof/>
          <w:lang w:val="fr-FR"/>
        </w:rPr>
        <w:tab/>
      </w:r>
      <w:r w:rsidRPr="00E155CF">
        <w:rPr>
          <w:rFonts w:ascii="Calibri" w:hAnsi="Calibri"/>
          <w:lang w:val="fr-FR"/>
        </w:rPr>
        <w:t>4</w:t>
      </w:r>
      <w:r w:rsidR="00541E8C">
        <w:rPr>
          <w:rFonts w:ascii="Calibri" w:hAnsi="Calibri"/>
          <w:lang w:val="fr-FR"/>
        </w:rPr>
        <w:t>6</w:t>
      </w:r>
    </w:p>
    <w:p w:rsidR="002F3A46" w:rsidRPr="0096242A" w:rsidRDefault="002F3A46">
      <w:pPr>
        <w:pStyle w:val="Heading1"/>
        <w:ind w:left="0" w:firstLine="0"/>
        <w:jc w:val="center"/>
        <w:rPr>
          <w:rFonts w:asciiTheme="minorHAnsi" w:hAnsiTheme="minorHAnsi"/>
          <w:lang w:val="fr-FR"/>
        </w:rPr>
      </w:pPr>
      <w:r w:rsidRPr="0096242A">
        <w:rPr>
          <w:rFonts w:asciiTheme="minorHAnsi" w:hAnsiTheme="minorHAnsi"/>
          <w:lang w:val="fr-FR"/>
        </w:rPr>
        <w:t>Convention de l'Union internationale</w:t>
      </w:r>
      <w:r w:rsidRPr="0096242A">
        <w:rPr>
          <w:rFonts w:asciiTheme="minorHAnsi" w:hAnsiTheme="minorHAnsi"/>
          <w:lang w:val="fr-FR"/>
        </w:rPr>
        <w:br/>
        <w:t>des télécommunications</w:t>
      </w:r>
    </w:p>
    <w:p w:rsidR="002F3A46" w:rsidRPr="0096242A" w:rsidRDefault="002F3A46">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lang w:val="fr-FR"/>
        </w:rPr>
      </w:pPr>
      <w:r w:rsidRPr="0096242A">
        <w:rPr>
          <w:rFonts w:asciiTheme="minorHAnsi" w:hAnsiTheme="minorHAnsi"/>
          <w:lang w:val="fr-FR"/>
        </w:rPr>
        <w:t>CHAPITRE  I</w:t>
      </w:r>
      <w:r w:rsidRPr="0096242A">
        <w:rPr>
          <w:rFonts w:asciiTheme="minorHAnsi" w:hAnsiTheme="minorHAnsi"/>
          <w:lang w:val="fr-FR"/>
        </w:rPr>
        <w:tab/>
        <w:t>Fonctionnement de l'Union</w:t>
      </w:r>
      <w:r w:rsidRPr="0096242A">
        <w:rPr>
          <w:rFonts w:asciiTheme="minorHAnsi" w:hAnsiTheme="minorHAnsi"/>
          <w:noProof/>
          <w:lang w:val="fr-FR"/>
        </w:rPr>
        <w:tab/>
      </w:r>
      <w:r w:rsidRPr="0096242A">
        <w:rPr>
          <w:rFonts w:asciiTheme="minorHAnsi" w:hAnsiTheme="minorHAnsi"/>
          <w:noProof/>
          <w:lang w:val="fr-FR"/>
        </w:rPr>
        <w:tab/>
      </w:r>
      <w:r w:rsidR="000334D5">
        <w:rPr>
          <w:rFonts w:asciiTheme="minorHAnsi" w:hAnsiTheme="minorHAnsi"/>
          <w:lang w:val="fr-FR"/>
        </w:rPr>
        <w:t>59</w:t>
      </w:r>
    </w:p>
    <w:p w:rsidR="002F3A46" w:rsidRPr="0096242A" w:rsidRDefault="002F3A46" w:rsidP="000334D5">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lang w:val="fr-FR"/>
        </w:rPr>
      </w:pPr>
      <w:r w:rsidRPr="0096242A">
        <w:rPr>
          <w:rFonts w:asciiTheme="minorHAnsi" w:hAnsiTheme="minorHAnsi"/>
          <w:lang w:val="fr-FR"/>
        </w:rPr>
        <w:t>CHAPITRE  II</w:t>
      </w:r>
      <w:r w:rsidRPr="0096242A">
        <w:rPr>
          <w:rFonts w:asciiTheme="minorHAnsi" w:hAnsiTheme="minorHAnsi"/>
          <w:lang w:val="fr-FR"/>
        </w:rPr>
        <w:tab/>
        <w:t>Dispositions particulières concernant les conférences et les assemblées</w:t>
      </w:r>
      <w:r w:rsidRPr="0096242A">
        <w:rPr>
          <w:rFonts w:asciiTheme="minorHAnsi" w:hAnsiTheme="minorHAnsi"/>
          <w:lang w:val="fr-FR"/>
        </w:rPr>
        <w:tab/>
      </w:r>
      <w:r w:rsidRPr="0096242A">
        <w:rPr>
          <w:rFonts w:asciiTheme="minorHAnsi" w:hAnsiTheme="minorHAnsi"/>
          <w:lang w:val="fr-FR"/>
        </w:rPr>
        <w:tab/>
        <w:t>1</w:t>
      </w:r>
      <w:r w:rsidR="000334D5">
        <w:rPr>
          <w:rFonts w:asciiTheme="minorHAnsi" w:hAnsiTheme="minorHAnsi"/>
          <w:lang w:val="fr-FR"/>
        </w:rPr>
        <w:t>11</w:t>
      </w:r>
    </w:p>
    <w:p w:rsidR="002F3A46" w:rsidRPr="0096242A" w:rsidRDefault="002F3A46" w:rsidP="000334D5">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i/>
          <w:lang w:val="fr-FR"/>
        </w:rPr>
      </w:pPr>
      <w:r w:rsidRPr="0096242A">
        <w:rPr>
          <w:rFonts w:asciiTheme="minorHAnsi" w:hAnsiTheme="minorHAnsi"/>
          <w:lang w:val="fr-FR"/>
        </w:rPr>
        <w:t>CHAPITRE  III</w:t>
      </w:r>
      <w:r w:rsidRPr="0096242A">
        <w:rPr>
          <w:rFonts w:asciiTheme="minorHAnsi" w:hAnsiTheme="minorHAnsi"/>
          <w:lang w:val="fr-FR"/>
        </w:rPr>
        <w:tab/>
        <w:t>SUP</w:t>
      </w:r>
      <w:r w:rsidRPr="0096242A">
        <w:rPr>
          <w:rFonts w:asciiTheme="minorHAnsi" w:hAnsiTheme="minorHAnsi"/>
          <w:lang w:val="fr-FR"/>
        </w:rPr>
        <w:tab/>
      </w:r>
      <w:r w:rsidRPr="0096242A">
        <w:rPr>
          <w:rFonts w:asciiTheme="minorHAnsi" w:hAnsiTheme="minorHAnsi"/>
          <w:lang w:val="fr-FR"/>
        </w:rPr>
        <w:tab/>
        <w:t>11</w:t>
      </w:r>
      <w:r w:rsidR="000334D5">
        <w:rPr>
          <w:rFonts w:asciiTheme="minorHAnsi" w:hAnsiTheme="minorHAnsi"/>
          <w:lang w:val="fr-FR"/>
        </w:rPr>
        <w:t>7</w:t>
      </w:r>
    </w:p>
    <w:p w:rsidR="002F3A46" w:rsidRPr="0096242A" w:rsidRDefault="002F3A46" w:rsidP="000334D5">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i/>
          <w:lang w:val="fr-FR"/>
        </w:rPr>
      </w:pPr>
      <w:r w:rsidRPr="0096242A">
        <w:rPr>
          <w:rFonts w:asciiTheme="minorHAnsi" w:hAnsiTheme="minorHAnsi"/>
          <w:lang w:val="fr-FR"/>
        </w:rPr>
        <w:t>CHAPITRE  IV</w:t>
      </w:r>
      <w:r w:rsidRPr="0096242A">
        <w:rPr>
          <w:rFonts w:asciiTheme="minorHAnsi" w:hAnsiTheme="minorHAnsi"/>
          <w:lang w:val="fr-FR"/>
        </w:rPr>
        <w:tab/>
        <w:t>Autres dispositions</w:t>
      </w:r>
      <w:r w:rsidRPr="0096242A">
        <w:rPr>
          <w:rFonts w:asciiTheme="minorHAnsi" w:hAnsiTheme="minorHAnsi"/>
          <w:lang w:val="fr-FR"/>
        </w:rPr>
        <w:tab/>
      </w:r>
      <w:r w:rsidRPr="0096242A">
        <w:rPr>
          <w:rFonts w:asciiTheme="minorHAnsi" w:hAnsiTheme="minorHAnsi"/>
          <w:lang w:val="fr-FR"/>
        </w:rPr>
        <w:tab/>
        <w:t>1</w:t>
      </w:r>
      <w:r w:rsidR="000334D5">
        <w:rPr>
          <w:rFonts w:asciiTheme="minorHAnsi" w:hAnsiTheme="minorHAnsi"/>
          <w:lang w:val="fr-FR"/>
        </w:rPr>
        <w:t>20</w:t>
      </w:r>
    </w:p>
    <w:p w:rsidR="002F3A46" w:rsidRPr="006E3538" w:rsidRDefault="002F3A46">
      <w:pPr>
        <w:tabs>
          <w:tab w:val="clear" w:pos="1134"/>
          <w:tab w:val="clear" w:pos="1871"/>
          <w:tab w:val="clear" w:pos="2268"/>
          <w:tab w:val="left" w:pos="7938"/>
        </w:tabs>
        <w:spacing w:before="0"/>
        <w:jc w:val="right"/>
        <w:rPr>
          <w:rFonts w:asciiTheme="minorHAnsi" w:hAnsiTheme="minorHAnsi"/>
          <w:sz w:val="22"/>
          <w:szCs w:val="22"/>
          <w:lang w:val="fr-CH"/>
        </w:rPr>
      </w:pPr>
      <w:r>
        <w:rPr>
          <w:lang w:val="fr-FR"/>
        </w:rPr>
        <w:br w:type="page"/>
      </w:r>
      <w:r w:rsidRPr="006E3538">
        <w:rPr>
          <w:rFonts w:asciiTheme="minorHAnsi" w:hAnsiTheme="minorHAnsi"/>
          <w:i/>
          <w:sz w:val="22"/>
          <w:szCs w:val="22"/>
          <w:lang w:val="fr-CH"/>
        </w:rPr>
        <w:lastRenderedPageBreak/>
        <w:t>Page</w:t>
      </w:r>
    </w:p>
    <w:p w:rsidR="002F3A46" w:rsidRPr="0046487A" w:rsidRDefault="002F3A46" w:rsidP="00607C42">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noProof/>
          <w:lang w:val="fr-FR"/>
        </w:rPr>
        <w:t>CHAPITRE</w:t>
      </w:r>
      <w:r w:rsidRPr="0046487A">
        <w:rPr>
          <w:rFonts w:asciiTheme="minorHAnsi" w:hAnsiTheme="minorHAnsi"/>
          <w:lang w:val="fr-FR"/>
        </w:rPr>
        <w:t>  V</w:t>
      </w:r>
      <w:r w:rsidRPr="0046487A">
        <w:rPr>
          <w:rFonts w:asciiTheme="minorHAnsi" w:hAnsiTheme="minorHAnsi"/>
          <w:lang w:val="fr-FR"/>
        </w:rPr>
        <w:tab/>
        <w:t>Dispositions diverses relatives à l'exploitation des s</w:t>
      </w:r>
      <w:r w:rsidR="00607C42">
        <w:rPr>
          <w:rFonts w:asciiTheme="minorHAnsi" w:hAnsiTheme="minorHAnsi"/>
          <w:lang w:val="fr-FR"/>
        </w:rPr>
        <w:t>ervices de télécommunication</w:t>
      </w:r>
      <w:r w:rsidR="00607C42">
        <w:rPr>
          <w:rFonts w:asciiTheme="minorHAnsi" w:hAnsiTheme="minorHAnsi"/>
          <w:lang w:val="fr-FR"/>
        </w:rPr>
        <w:tab/>
      </w:r>
      <w:r w:rsidR="00607C42">
        <w:rPr>
          <w:rFonts w:asciiTheme="minorHAnsi" w:hAnsiTheme="minorHAnsi"/>
          <w:lang w:val="fr-FR"/>
        </w:rPr>
        <w:tab/>
        <w:t>126</w:t>
      </w:r>
    </w:p>
    <w:p w:rsidR="002F3A46" w:rsidRPr="0046487A" w:rsidRDefault="002F3A46" w:rsidP="00607C42">
      <w:pPr>
        <w:pStyle w:val="TOC2"/>
        <w:tabs>
          <w:tab w:val="clear" w:pos="1985"/>
          <w:tab w:val="clear" w:pos="8505"/>
          <w:tab w:val="clear" w:pos="9355"/>
          <w:tab w:val="left" w:pos="1871"/>
          <w:tab w:val="right" w:leader="dot" w:pos="7144"/>
          <w:tab w:val="right" w:pos="7938"/>
        </w:tabs>
        <w:ind w:left="1871" w:right="794" w:hanging="1871"/>
        <w:rPr>
          <w:rFonts w:asciiTheme="minorHAnsi" w:hAnsiTheme="minorHAnsi"/>
          <w:noProof/>
          <w:lang w:val="fr-FR"/>
        </w:rPr>
      </w:pPr>
      <w:r w:rsidRPr="0046487A">
        <w:rPr>
          <w:rFonts w:asciiTheme="minorHAnsi" w:hAnsiTheme="minorHAnsi"/>
          <w:noProof/>
          <w:lang w:val="fr-FR"/>
        </w:rPr>
        <w:t>CHAPITRE</w:t>
      </w:r>
      <w:r w:rsidRPr="0046487A">
        <w:rPr>
          <w:rFonts w:asciiTheme="minorHAnsi" w:hAnsiTheme="minorHAnsi"/>
          <w:lang w:val="fr-FR"/>
        </w:rPr>
        <w:t>  VI</w:t>
      </w:r>
      <w:r w:rsidRPr="0046487A">
        <w:rPr>
          <w:rFonts w:asciiTheme="minorHAnsi" w:hAnsiTheme="minorHAnsi"/>
          <w:lang w:val="fr-FR"/>
        </w:rPr>
        <w:tab/>
        <w:t>Arbitrage et amendement</w:t>
      </w:r>
      <w:r w:rsidRPr="0046487A">
        <w:rPr>
          <w:rFonts w:asciiTheme="minorHAnsi" w:hAnsiTheme="minorHAnsi"/>
          <w:noProof/>
          <w:lang w:val="fr-FR"/>
        </w:rPr>
        <w:tab/>
      </w:r>
      <w:r w:rsidRPr="0046487A">
        <w:rPr>
          <w:rFonts w:asciiTheme="minorHAnsi" w:hAnsiTheme="minorHAnsi"/>
          <w:noProof/>
          <w:lang w:val="fr-FR"/>
        </w:rPr>
        <w:tab/>
      </w:r>
      <w:r w:rsidRPr="0046487A">
        <w:rPr>
          <w:rFonts w:asciiTheme="minorHAnsi" w:hAnsiTheme="minorHAnsi"/>
          <w:lang w:val="fr-FR"/>
        </w:rPr>
        <w:t>12</w:t>
      </w:r>
      <w:r w:rsidR="00607C42">
        <w:rPr>
          <w:rFonts w:asciiTheme="minorHAnsi" w:hAnsiTheme="minorHAnsi"/>
          <w:lang w:val="fr-FR"/>
        </w:rPr>
        <w:t>9</w:t>
      </w:r>
    </w:p>
    <w:p w:rsidR="002F3A46" w:rsidRPr="0046487A" w:rsidRDefault="002F3A46" w:rsidP="00607C42">
      <w:pPr>
        <w:pStyle w:val="TOC2"/>
        <w:tabs>
          <w:tab w:val="clear" w:pos="1985"/>
          <w:tab w:val="clear" w:pos="8505"/>
          <w:tab w:val="clear" w:pos="9355"/>
          <w:tab w:val="left" w:pos="1871"/>
          <w:tab w:val="right" w:leader="dot" w:pos="7144"/>
          <w:tab w:val="right" w:pos="7938"/>
        </w:tabs>
        <w:spacing w:before="600"/>
        <w:ind w:left="0" w:right="794" w:firstLine="0"/>
        <w:rPr>
          <w:rFonts w:asciiTheme="minorHAnsi" w:hAnsiTheme="minorHAnsi"/>
          <w:b/>
          <w:bCs/>
          <w:lang w:val="fr-FR"/>
        </w:rPr>
      </w:pPr>
      <w:r w:rsidRPr="0046487A">
        <w:rPr>
          <w:rFonts w:asciiTheme="minorHAnsi" w:hAnsiTheme="minorHAnsi"/>
          <w:b/>
          <w:sz w:val="28"/>
          <w:lang w:val="fr-FR"/>
        </w:rPr>
        <w:t>Règles générales régissant les conférences, assemblées et réunions de l'Union</w:t>
      </w:r>
      <w:r w:rsidRPr="0046487A">
        <w:rPr>
          <w:rFonts w:asciiTheme="minorHAnsi" w:hAnsiTheme="minorHAnsi"/>
          <w:lang w:val="fr-FR"/>
        </w:rPr>
        <w:tab/>
      </w:r>
      <w:r w:rsidRPr="0046487A">
        <w:rPr>
          <w:rFonts w:asciiTheme="minorHAnsi" w:hAnsiTheme="minorHAnsi"/>
          <w:lang w:val="fr-FR"/>
        </w:rPr>
        <w:tab/>
        <w:t>1</w:t>
      </w:r>
      <w:r w:rsidR="00607C42">
        <w:rPr>
          <w:rFonts w:asciiTheme="minorHAnsi" w:hAnsiTheme="minorHAnsi"/>
          <w:lang w:val="fr-FR"/>
        </w:rPr>
        <w:t>37</w:t>
      </w:r>
    </w:p>
    <w:p w:rsidR="002F3A46" w:rsidRPr="0046487A" w:rsidRDefault="002F3A46">
      <w:pPr>
        <w:pStyle w:val="TOC2"/>
        <w:tabs>
          <w:tab w:val="clear" w:pos="1985"/>
          <w:tab w:val="clear" w:pos="8505"/>
          <w:tab w:val="clear" w:pos="9355"/>
          <w:tab w:val="right" w:leader="dot" w:pos="7144"/>
          <w:tab w:val="right" w:pos="7938"/>
        </w:tabs>
        <w:spacing w:before="600"/>
        <w:ind w:left="0" w:right="794" w:firstLine="0"/>
        <w:rPr>
          <w:rFonts w:asciiTheme="minorHAnsi" w:hAnsiTheme="minorHAnsi"/>
          <w:b/>
          <w:sz w:val="28"/>
          <w:lang w:val="fr-FR"/>
        </w:rPr>
      </w:pPr>
      <w:r w:rsidRPr="0046487A">
        <w:rPr>
          <w:rFonts w:asciiTheme="minorHAnsi" w:hAnsiTheme="minorHAnsi"/>
          <w:b/>
          <w:sz w:val="28"/>
          <w:lang w:val="fr-FR"/>
        </w:rPr>
        <w:t>Protocole facultatif</w:t>
      </w:r>
      <w:r w:rsidRPr="0046487A">
        <w:rPr>
          <w:rFonts w:asciiTheme="minorHAnsi" w:hAnsiTheme="minorHAnsi"/>
          <w:bCs/>
          <w:lang w:val="fr-FR"/>
        </w:rPr>
        <w:tab/>
      </w:r>
      <w:r w:rsidRPr="0046487A">
        <w:rPr>
          <w:rFonts w:asciiTheme="minorHAnsi" w:hAnsiTheme="minorHAnsi"/>
          <w:b/>
          <w:lang w:val="fr-FR"/>
        </w:rPr>
        <w:tab/>
      </w:r>
      <w:r w:rsidRPr="0046487A">
        <w:rPr>
          <w:rFonts w:asciiTheme="minorHAnsi" w:hAnsiTheme="minorHAnsi"/>
          <w:bCs/>
          <w:lang w:val="fr-FR"/>
        </w:rPr>
        <w:t>1</w:t>
      </w:r>
      <w:r w:rsidR="00607C42">
        <w:rPr>
          <w:rFonts w:asciiTheme="minorHAnsi" w:hAnsiTheme="minorHAnsi"/>
          <w:bCs/>
          <w:lang w:val="fr-FR"/>
        </w:rPr>
        <w:t>75</w:t>
      </w:r>
    </w:p>
    <w:p w:rsidR="002F3A46" w:rsidRPr="0046487A" w:rsidRDefault="002F3A46">
      <w:pPr>
        <w:pStyle w:val="TOC2"/>
        <w:tabs>
          <w:tab w:val="clear" w:pos="1985"/>
          <w:tab w:val="clear" w:pos="8505"/>
          <w:tab w:val="clear" w:pos="9355"/>
          <w:tab w:val="right" w:leader="dot" w:pos="7144"/>
          <w:tab w:val="right" w:pos="7938"/>
        </w:tabs>
        <w:spacing w:before="600"/>
        <w:ind w:left="0" w:right="794" w:firstLine="0"/>
        <w:rPr>
          <w:rFonts w:asciiTheme="minorHAnsi" w:hAnsiTheme="minorHAnsi"/>
          <w:lang w:val="fr-FR"/>
        </w:rPr>
      </w:pPr>
      <w:r w:rsidRPr="0046487A">
        <w:rPr>
          <w:rFonts w:asciiTheme="minorHAnsi" w:hAnsiTheme="minorHAnsi"/>
          <w:b/>
          <w:sz w:val="28"/>
          <w:lang w:val="fr-FR"/>
        </w:rPr>
        <w:t>Décisions</w:t>
      </w:r>
      <w:r w:rsidR="00607C42">
        <w:rPr>
          <w:rFonts w:asciiTheme="minorHAnsi" w:hAnsiTheme="minorHAnsi"/>
          <w:lang w:val="fr-FR"/>
        </w:rPr>
        <w:tab/>
      </w:r>
      <w:r w:rsidR="00607C42">
        <w:rPr>
          <w:rFonts w:asciiTheme="minorHAnsi" w:hAnsiTheme="minorHAnsi"/>
          <w:lang w:val="fr-FR"/>
        </w:rPr>
        <w:tab/>
        <w:t>181</w:t>
      </w:r>
    </w:p>
    <w:p w:rsidR="002F3A46" w:rsidRPr="0046487A" w:rsidRDefault="002F3A46">
      <w:pPr>
        <w:pStyle w:val="TOC2"/>
        <w:tabs>
          <w:tab w:val="clear" w:pos="1985"/>
          <w:tab w:val="clear" w:pos="8505"/>
          <w:tab w:val="clear" w:pos="9355"/>
          <w:tab w:val="right" w:leader="dot" w:pos="7144"/>
          <w:tab w:val="right" w:pos="7938"/>
        </w:tabs>
        <w:spacing w:before="600"/>
        <w:ind w:left="0" w:right="794" w:firstLine="0"/>
        <w:rPr>
          <w:rFonts w:asciiTheme="minorHAnsi" w:hAnsiTheme="minorHAnsi"/>
          <w:sz w:val="28"/>
          <w:lang w:val="fr-FR"/>
        </w:rPr>
      </w:pPr>
      <w:r w:rsidRPr="0046487A">
        <w:rPr>
          <w:rFonts w:asciiTheme="minorHAnsi" w:hAnsiTheme="minorHAnsi"/>
          <w:b/>
          <w:sz w:val="28"/>
          <w:lang w:val="fr-FR"/>
        </w:rPr>
        <w:t>Résolutions</w:t>
      </w:r>
      <w:r w:rsidRPr="0046487A">
        <w:rPr>
          <w:rFonts w:asciiTheme="minorHAnsi" w:hAnsiTheme="minorHAnsi"/>
          <w:lang w:val="fr-FR"/>
        </w:rPr>
        <w:tab/>
      </w:r>
      <w:r w:rsidRPr="0046487A">
        <w:rPr>
          <w:rFonts w:asciiTheme="minorHAnsi" w:hAnsiTheme="minorHAnsi"/>
          <w:sz w:val="28"/>
          <w:lang w:val="fr-FR"/>
        </w:rPr>
        <w:tab/>
      </w:r>
      <w:r w:rsidRPr="0046487A">
        <w:rPr>
          <w:rFonts w:asciiTheme="minorHAnsi" w:hAnsiTheme="minorHAnsi"/>
          <w:lang w:val="fr-FR"/>
        </w:rPr>
        <w:t>1</w:t>
      </w:r>
      <w:r w:rsidR="00607C42">
        <w:rPr>
          <w:rFonts w:asciiTheme="minorHAnsi" w:hAnsiTheme="minorHAnsi"/>
          <w:lang w:val="fr-FR"/>
        </w:rPr>
        <w:t>99</w:t>
      </w:r>
    </w:p>
    <w:p w:rsidR="002F3A46" w:rsidRPr="0046487A" w:rsidRDefault="002F3A46">
      <w:pPr>
        <w:pStyle w:val="TOC2"/>
        <w:tabs>
          <w:tab w:val="clear" w:pos="1985"/>
          <w:tab w:val="clear" w:pos="8505"/>
          <w:tab w:val="clear" w:pos="9355"/>
          <w:tab w:val="left" w:pos="1871"/>
          <w:tab w:val="right" w:leader="dot" w:pos="7144"/>
          <w:tab w:val="right" w:pos="7938"/>
        </w:tabs>
        <w:spacing w:before="600"/>
        <w:ind w:left="0" w:right="794" w:firstLine="0"/>
        <w:rPr>
          <w:rFonts w:asciiTheme="minorHAnsi" w:hAnsiTheme="minorHAnsi"/>
          <w:sz w:val="28"/>
          <w:lang w:val="fr-FR"/>
        </w:rPr>
      </w:pPr>
      <w:r w:rsidRPr="0046487A">
        <w:rPr>
          <w:rFonts w:asciiTheme="minorHAnsi" w:hAnsiTheme="minorHAnsi"/>
          <w:b/>
          <w:sz w:val="28"/>
          <w:lang w:val="fr-FR"/>
        </w:rPr>
        <w:t>Recommandations</w:t>
      </w:r>
      <w:r w:rsidRPr="0046487A">
        <w:rPr>
          <w:rFonts w:asciiTheme="minorHAnsi" w:hAnsiTheme="minorHAnsi"/>
          <w:lang w:val="fr-FR"/>
        </w:rPr>
        <w:tab/>
      </w:r>
      <w:r w:rsidRPr="0046487A">
        <w:rPr>
          <w:rFonts w:asciiTheme="minorHAnsi" w:hAnsiTheme="minorHAnsi"/>
          <w:sz w:val="28"/>
          <w:lang w:val="fr-FR"/>
        </w:rPr>
        <w:tab/>
      </w:r>
      <w:r w:rsidR="00607C42">
        <w:rPr>
          <w:rFonts w:asciiTheme="minorHAnsi" w:hAnsiTheme="minorHAnsi"/>
          <w:lang w:val="fr-FR"/>
        </w:rPr>
        <w:t>653</w:t>
      </w:r>
    </w:p>
    <w:p w:rsidR="002F3A46" w:rsidRPr="0046487A" w:rsidRDefault="002F3A46" w:rsidP="00F62182">
      <w:pPr>
        <w:pStyle w:val="TOC2"/>
        <w:tabs>
          <w:tab w:val="clear" w:pos="1985"/>
          <w:tab w:val="clear" w:pos="8505"/>
          <w:tab w:val="clear" w:pos="9355"/>
          <w:tab w:val="left" w:pos="1871"/>
          <w:tab w:val="right" w:leader="dot" w:pos="7144"/>
          <w:tab w:val="right" w:pos="7938"/>
        </w:tabs>
        <w:spacing w:before="600"/>
        <w:ind w:left="0" w:right="794" w:firstLine="0"/>
        <w:rPr>
          <w:rFonts w:asciiTheme="minorHAnsi" w:hAnsiTheme="minorHAnsi"/>
          <w:lang w:val="fr-FR"/>
        </w:rPr>
      </w:pPr>
      <w:r w:rsidRPr="0046487A">
        <w:rPr>
          <w:rFonts w:asciiTheme="minorHAnsi" w:hAnsiTheme="minorHAnsi"/>
          <w:b/>
          <w:bCs/>
          <w:sz w:val="28"/>
          <w:lang w:val="fr-FR"/>
        </w:rPr>
        <w:t>Liste des décisions, résolutions et recommandations adoptées, révisées ou abrogées</w:t>
      </w:r>
      <w:r w:rsidRPr="0046487A">
        <w:rPr>
          <w:rFonts w:asciiTheme="minorHAnsi" w:hAnsiTheme="minorHAnsi"/>
          <w:b/>
          <w:sz w:val="28"/>
          <w:lang w:val="fr-FR"/>
        </w:rPr>
        <w:t xml:space="preserve"> par la Conférence de plénipotentiaires (Kyoto, 1994), (Minneapolis, 1998), (Marrakech, 2002)</w:t>
      </w:r>
      <w:r w:rsidR="00F62182">
        <w:rPr>
          <w:rFonts w:asciiTheme="minorHAnsi" w:hAnsiTheme="minorHAnsi"/>
          <w:b/>
          <w:sz w:val="28"/>
          <w:lang w:val="fr-FR"/>
        </w:rPr>
        <w:t>,</w:t>
      </w:r>
      <w:r w:rsidRPr="0046487A">
        <w:rPr>
          <w:rFonts w:asciiTheme="minorHAnsi" w:hAnsiTheme="minorHAnsi"/>
          <w:b/>
          <w:sz w:val="28"/>
          <w:lang w:val="fr-FR"/>
        </w:rPr>
        <w:t xml:space="preserve"> (Antalya, 2006)</w:t>
      </w:r>
      <w:r w:rsidR="00F62182">
        <w:rPr>
          <w:rFonts w:asciiTheme="minorHAnsi" w:hAnsiTheme="minorHAnsi"/>
          <w:b/>
          <w:sz w:val="28"/>
          <w:lang w:val="fr-FR"/>
        </w:rPr>
        <w:t xml:space="preserve"> et </w:t>
      </w:r>
      <w:r w:rsidR="00F62182" w:rsidRPr="00F62182">
        <w:rPr>
          <w:rFonts w:asciiTheme="minorHAnsi" w:hAnsiTheme="minorHAnsi"/>
          <w:b/>
          <w:sz w:val="28"/>
          <w:lang w:val="fr-FR"/>
        </w:rPr>
        <w:t>(Guadalajara, 2010)</w:t>
      </w:r>
      <w:r w:rsidR="00607C42">
        <w:rPr>
          <w:rFonts w:asciiTheme="minorHAnsi" w:hAnsiTheme="minorHAnsi"/>
          <w:lang w:val="fr-FR"/>
        </w:rPr>
        <w:tab/>
      </w:r>
      <w:r w:rsidR="00607C42">
        <w:rPr>
          <w:rFonts w:asciiTheme="minorHAnsi" w:hAnsiTheme="minorHAnsi"/>
          <w:lang w:val="fr-FR"/>
        </w:rPr>
        <w:tab/>
        <w:t>66</w:t>
      </w:r>
      <w:r w:rsidRPr="0046487A">
        <w:rPr>
          <w:rFonts w:asciiTheme="minorHAnsi" w:hAnsiTheme="minorHAnsi"/>
          <w:lang w:val="fr-FR"/>
        </w:rPr>
        <w:t>7</w:t>
      </w:r>
    </w:p>
    <w:p w:rsidR="002F3A46" w:rsidRDefault="002F3A46">
      <w:pPr>
        <w:rPr>
          <w:rFonts w:asciiTheme="minorHAnsi" w:hAnsiTheme="minorHAnsi"/>
          <w:lang w:val="fr-FR"/>
        </w:rPr>
      </w:pPr>
    </w:p>
    <w:p w:rsidR="00313C9C" w:rsidRPr="0046487A" w:rsidRDefault="00313C9C">
      <w:pPr>
        <w:rPr>
          <w:rFonts w:asciiTheme="minorHAnsi" w:hAnsiTheme="minorHAnsi"/>
          <w:lang w:val="fr-FR"/>
        </w:rPr>
      </w:pPr>
    </w:p>
    <w:p w:rsidR="002F3A46" w:rsidRPr="0046487A" w:rsidRDefault="002F3A46">
      <w:pPr>
        <w:rPr>
          <w:rFonts w:asciiTheme="minorHAnsi" w:hAnsiTheme="minorHAnsi"/>
          <w:lang w:val="fr-FR"/>
        </w:rPr>
      </w:pPr>
    </w:p>
    <w:p w:rsidR="002F3A46" w:rsidRDefault="002F3A46">
      <w:pPr>
        <w:rPr>
          <w:lang w:val="fr-FR"/>
        </w:rPr>
      </w:pPr>
    </w:p>
    <w:p w:rsidR="002F3A46" w:rsidRDefault="002F3A46">
      <w:pPr>
        <w:rPr>
          <w:lang w:val="fr-FR"/>
        </w:rPr>
      </w:pPr>
    </w:p>
    <w:p w:rsidR="002F3A46" w:rsidRDefault="002F3A46">
      <w:pPr>
        <w:pStyle w:val="Arttitle"/>
        <w:keepNext w:val="0"/>
        <w:keepLines w:val="0"/>
        <w:tabs>
          <w:tab w:val="left" w:pos="1134"/>
          <w:tab w:val="left" w:pos="1871"/>
          <w:tab w:val="left" w:pos="2268"/>
        </w:tabs>
        <w:spacing w:before="0" w:after="0"/>
        <w:rPr>
          <w:noProof w:val="0"/>
          <w:lang w:val="fr-FR"/>
        </w:rPr>
        <w:sectPr w:rsidR="002F3A46" w:rsidSect="008969A6">
          <w:headerReference w:type="first" r:id="rId15"/>
          <w:footnotePr>
            <w:pos w:val="beneathText"/>
          </w:footnotePr>
          <w:type w:val="oddPage"/>
          <w:pgSz w:w="11907" w:h="16840" w:code="9"/>
          <w:pgMar w:top="2268" w:right="1985" w:bottom="2835" w:left="1985" w:header="1701" w:footer="482" w:gutter="0"/>
          <w:pgNumType w:fmt="lowerRoman"/>
          <w:cols w:space="720"/>
          <w:vAlign w:val="both"/>
          <w:titlePg/>
        </w:sectPr>
      </w:pPr>
    </w:p>
    <w:p w:rsidR="002F3A46" w:rsidRPr="0046487A" w:rsidRDefault="002F3A46">
      <w:pPr>
        <w:spacing w:before="0"/>
        <w:jc w:val="center"/>
        <w:rPr>
          <w:rFonts w:asciiTheme="minorHAnsi" w:hAnsiTheme="minorHAnsi"/>
          <w:b/>
          <w:bCs/>
          <w:sz w:val="30"/>
          <w:lang w:val="fr-FR"/>
        </w:rPr>
      </w:pPr>
      <w:r w:rsidRPr="0046487A">
        <w:rPr>
          <w:rFonts w:asciiTheme="minorHAnsi" w:hAnsiTheme="minorHAnsi"/>
          <w:b/>
          <w:bCs/>
          <w:sz w:val="30"/>
          <w:lang w:val="fr-FR"/>
        </w:rPr>
        <w:lastRenderedPageBreak/>
        <w:t>Table des matières</w:t>
      </w:r>
    </w:p>
    <w:p w:rsidR="002F3A46" w:rsidRPr="0046487A" w:rsidRDefault="002F3A46" w:rsidP="00950279">
      <w:pPr>
        <w:pStyle w:val="Heading1"/>
        <w:spacing w:before="400"/>
        <w:ind w:left="0" w:firstLine="0"/>
        <w:jc w:val="center"/>
        <w:rPr>
          <w:rFonts w:asciiTheme="minorHAnsi" w:hAnsiTheme="minorHAnsi"/>
          <w:sz w:val="30"/>
          <w:lang w:val="fr-FR"/>
        </w:rPr>
      </w:pPr>
      <w:r w:rsidRPr="0046487A">
        <w:rPr>
          <w:rFonts w:asciiTheme="minorHAnsi" w:hAnsiTheme="minorHAnsi"/>
          <w:lang w:val="fr-FR"/>
        </w:rPr>
        <w:t xml:space="preserve">Constitution de l'Union internationale </w:t>
      </w:r>
      <w:r w:rsidRPr="0046487A">
        <w:rPr>
          <w:rFonts w:asciiTheme="minorHAnsi" w:hAnsiTheme="minorHAnsi"/>
          <w:lang w:val="fr-FR"/>
        </w:rPr>
        <w:br/>
        <w:t>des télécommunications</w:t>
      </w:r>
    </w:p>
    <w:p w:rsidR="002F3A46" w:rsidRPr="006E3538" w:rsidRDefault="002F3A46">
      <w:pPr>
        <w:tabs>
          <w:tab w:val="clear" w:pos="1134"/>
          <w:tab w:val="clear" w:pos="1871"/>
          <w:tab w:val="clear" w:pos="2268"/>
          <w:tab w:val="left" w:pos="7938"/>
        </w:tabs>
        <w:spacing w:before="0"/>
        <w:jc w:val="right"/>
        <w:rPr>
          <w:rFonts w:asciiTheme="minorHAnsi" w:hAnsiTheme="minorHAnsi"/>
          <w:sz w:val="22"/>
          <w:szCs w:val="22"/>
          <w:lang w:val="fr-CH"/>
        </w:rPr>
      </w:pPr>
      <w:r w:rsidRPr="006E3538">
        <w:rPr>
          <w:rFonts w:asciiTheme="minorHAnsi" w:hAnsiTheme="minorHAnsi"/>
          <w:i/>
          <w:sz w:val="22"/>
          <w:szCs w:val="22"/>
          <w:lang w:val="fr-CH"/>
        </w:rPr>
        <w:t>Page</w:t>
      </w:r>
    </w:p>
    <w:p w:rsidR="002F3A46" w:rsidRPr="0046487A" w:rsidRDefault="002F3A46">
      <w:pPr>
        <w:pStyle w:val="TOC2"/>
        <w:tabs>
          <w:tab w:val="clear" w:pos="1985"/>
          <w:tab w:val="clear" w:pos="8505"/>
          <w:tab w:val="clear" w:pos="9355"/>
          <w:tab w:val="right" w:leader="dot" w:pos="7144"/>
          <w:tab w:val="right" w:pos="7938"/>
        </w:tabs>
        <w:spacing w:before="240"/>
        <w:ind w:left="567" w:right="794" w:hanging="567"/>
        <w:rPr>
          <w:rFonts w:asciiTheme="minorHAnsi" w:hAnsiTheme="minorHAnsi"/>
          <w:lang w:val="fr-FR"/>
        </w:rPr>
      </w:pPr>
      <w:r w:rsidRPr="0046487A">
        <w:rPr>
          <w:rFonts w:asciiTheme="minorHAnsi" w:hAnsiTheme="minorHAnsi"/>
          <w:lang w:val="fr-FR"/>
        </w:rPr>
        <w:t>Préambule</w:t>
      </w:r>
      <w:r w:rsidRPr="0046487A">
        <w:rPr>
          <w:rFonts w:asciiTheme="minorHAnsi" w:hAnsiTheme="minorHAnsi"/>
          <w:lang w:val="fr-FR"/>
        </w:rPr>
        <w:tab/>
      </w:r>
      <w:r w:rsidRPr="0046487A">
        <w:rPr>
          <w:rFonts w:asciiTheme="minorHAnsi" w:hAnsiTheme="minorHAnsi"/>
          <w:lang w:val="fr-FR"/>
        </w:rPr>
        <w:tab/>
        <w:t>3</w:t>
      </w:r>
    </w:p>
    <w:p w:rsidR="002F3A46" w:rsidRPr="00713DAA" w:rsidRDefault="002F3A46" w:rsidP="00713DAA">
      <w:pPr>
        <w:pStyle w:val="Heading2"/>
        <w:tabs>
          <w:tab w:val="clear" w:pos="1134"/>
          <w:tab w:val="clear" w:pos="1871"/>
          <w:tab w:val="left" w:pos="1701"/>
          <w:tab w:val="left" w:pos="1985"/>
          <w:tab w:val="right" w:leader="dot" w:pos="7144"/>
          <w:tab w:val="right" w:pos="7938"/>
        </w:tabs>
        <w:spacing w:before="240"/>
        <w:ind w:left="1985" w:right="794" w:hanging="1985"/>
        <w:rPr>
          <w:rFonts w:asciiTheme="minorHAnsi" w:hAnsiTheme="minorHAnsi"/>
          <w:b w:val="0"/>
          <w:bCs/>
          <w:lang w:val="fr-FR"/>
        </w:rPr>
      </w:pPr>
      <w:r w:rsidRPr="0046487A">
        <w:rPr>
          <w:rFonts w:asciiTheme="minorHAnsi" w:hAnsiTheme="minorHAnsi"/>
          <w:noProof/>
          <w:lang w:val="fr-FR"/>
        </w:rPr>
        <w:t>CHAPITRE</w:t>
      </w:r>
      <w:r w:rsidRPr="0046487A">
        <w:rPr>
          <w:rFonts w:asciiTheme="minorHAnsi" w:hAnsiTheme="minorHAnsi"/>
          <w:lang w:val="fr-FR"/>
        </w:rPr>
        <w:t>  I</w:t>
      </w:r>
      <w:r w:rsidR="003133A7">
        <w:rPr>
          <w:rFonts w:asciiTheme="minorHAnsi" w:hAnsiTheme="minorHAnsi"/>
          <w:lang w:val="fr-FR"/>
        </w:rPr>
        <w:tab/>
        <w:t>–</w:t>
      </w:r>
      <w:r w:rsidR="003133A7">
        <w:rPr>
          <w:rFonts w:asciiTheme="minorHAnsi" w:hAnsiTheme="minorHAnsi"/>
          <w:lang w:val="fr-FR"/>
        </w:rPr>
        <w:tab/>
      </w:r>
      <w:r w:rsidRPr="006E3538">
        <w:rPr>
          <w:rFonts w:ascii="Calibri" w:hAnsi="Calibri"/>
          <w:lang w:val="fr-CH"/>
        </w:rPr>
        <w:t>Dispositions</w:t>
      </w:r>
      <w:r w:rsidRPr="0046487A">
        <w:rPr>
          <w:rFonts w:asciiTheme="minorHAnsi" w:hAnsiTheme="minorHAnsi"/>
          <w:lang w:val="fr-FR"/>
        </w:rPr>
        <w:t xml:space="preserve"> de base</w:t>
      </w:r>
      <w:r w:rsidR="00713DAA" w:rsidRPr="006E3538">
        <w:rPr>
          <w:b w:val="0"/>
          <w:bCs/>
          <w:szCs w:val="26"/>
          <w:lang w:val="fr-CH"/>
        </w:rPr>
        <w:tab/>
      </w:r>
      <w:r w:rsidR="003133A7" w:rsidRPr="00253D4F">
        <w:rPr>
          <w:rFonts w:asciiTheme="minorHAnsi" w:hAnsiTheme="minorHAnsi"/>
          <w:b w:val="0"/>
          <w:bCs/>
          <w:szCs w:val="26"/>
          <w:lang w:val="fr-FR"/>
        </w:rPr>
        <w:tab/>
        <w:t>3</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w:t>
      </w:r>
      <w:r w:rsidRPr="0046487A">
        <w:rPr>
          <w:rFonts w:asciiTheme="minorHAnsi" w:hAnsiTheme="minorHAnsi"/>
          <w:lang w:val="fr-FR"/>
        </w:rPr>
        <w:tab/>
        <w:t>Objet de l'Union</w:t>
      </w:r>
      <w:r w:rsidRPr="0046487A">
        <w:rPr>
          <w:rFonts w:asciiTheme="minorHAnsi" w:hAnsiTheme="minorHAnsi"/>
          <w:lang w:val="fr-FR"/>
        </w:rPr>
        <w:tab/>
      </w:r>
      <w:r w:rsidRPr="0046487A">
        <w:rPr>
          <w:rFonts w:asciiTheme="minorHAnsi" w:hAnsiTheme="minorHAnsi"/>
          <w:lang w:val="fr-FR"/>
        </w:rPr>
        <w:tab/>
        <w:t>3</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w:t>
      </w:r>
      <w:r w:rsidRPr="0046487A">
        <w:rPr>
          <w:rFonts w:asciiTheme="minorHAnsi" w:hAnsiTheme="minorHAnsi"/>
          <w:lang w:val="fr-FR"/>
        </w:rPr>
        <w:tab/>
        <w:t>Composition de l'Union</w:t>
      </w:r>
      <w:r w:rsidRPr="0046487A">
        <w:rPr>
          <w:rFonts w:asciiTheme="minorHAnsi" w:hAnsiTheme="minorHAnsi"/>
          <w:lang w:val="fr-FR"/>
        </w:rPr>
        <w:tab/>
      </w:r>
      <w:r w:rsidRPr="0046487A">
        <w:rPr>
          <w:rFonts w:asciiTheme="minorHAnsi" w:hAnsiTheme="minorHAnsi"/>
          <w:lang w:val="fr-FR"/>
        </w:rPr>
        <w:tab/>
        <w:t>6</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w:t>
      </w:r>
      <w:r w:rsidRPr="0046487A">
        <w:rPr>
          <w:rFonts w:asciiTheme="minorHAnsi" w:hAnsiTheme="minorHAnsi"/>
          <w:lang w:val="fr-FR"/>
        </w:rPr>
        <w:tab/>
        <w:t>Droits et obligations des Etats Membres et des Membres des Secteurs</w:t>
      </w:r>
      <w:r w:rsidRPr="0046487A">
        <w:rPr>
          <w:rFonts w:asciiTheme="minorHAnsi" w:hAnsiTheme="minorHAnsi"/>
          <w:lang w:val="fr-FR"/>
        </w:rPr>
        <w:tab/>
      </w:r>
      <w:r w:rsidRPr="0046487A">
        <w:rPr>
          <w:rFonts w:asciiTheme="minorHAnsi" w:hAnsiTheme="minorHAnsi"/>
          <w:lang w:val="fr-FR"/>
        </w:rPr>
        <w:tab/>
      </w:r>
      <w:r w:rsidR="00B85EDD">
        <w:rPr>
          <w:rFonts w:asciiTheme="minorHAnsi" w:hAnsiTheme="minorHAnsi"/>
          <w:lang w:val="fr-FR"/>
        </w:rPr>
        <w:t>7</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w:t>
      </w:r>
      <w:r w:rsidRPr="0046487A">
        <w:rPr>
          <w:rFonts w:asciiTheme="minorHAnsi" w:hAnsiTheme="minorHAnsi"/>
          <w:lang w:val="fr-FR"/>
        </w:rPr>
        <w:tab/>
        <w:t>Instruments de l'Union</w:t>
      </w:r>
      <w:r w:rsidRPr="0046487A">
        <w:rPr>
          <w:rFonts w:asciiTheme="minorHAnsi" w:hAnsiTheme="minorHAnsi"/>
          <w:lang w:val="fr-FR"/>
        </w:rPr>
        <w:tab/>
      </w:r>
      <w:r w:rsidRPr="0046487A">
        <w:rPr>
          <w:rFonts w:asciiTheme="minorHAnsi" w:hAnsiTheme="minorHAnsi"/>
          <w:lang w:val="fr-FR"/>
        </w:rPr>
        <w:tab/>
        <w:t>8</w:t>
      </w:r>
    </w:p>
    <w:p w:rsidR="002F3A46" w:rsidRPr="0046487A" w:rsidRDefault="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Pr>
          <w:rFonts w:asciiTheme="minorHAnsi" w:hAnsiTheme="minorHAnsi"/>
          <w:lang w:val="fr-FR"/>
        </w:rPr>
        <w:tab/>
        <w:t>5</w:t>
      </w:r>
      <w:r>
        <w:rPr>
          <w:rFonts w:asciiTheme="minorHAnsi" w:hAnsiTheme="minorHAnsi"/>
          <w:lang w:val="fr-FR"/>
        </w:rPr>
        <w:tab/>
        <w:t>Définitions</w:t>
      </w:r>
      <w:r>
        <w:rPr>
          <w:rFonts w:asciiTheme="minorHAnsi" w:hAnsiTheme="minorHAnsi"/>
          <w:lang w:val="fr-FR"/>
        </w:rPr>
        <w:tab/>
      </w:r>
      <w:r>
        <w:rPr>
          <w:rFonts w:asciiTheme="minorHAnsi" w:hAnsiTheme="minorHAnsi"/>
          <w:lang w:val="fr-FR"/>
        </w:rPr>
        <w:tab/>
        <w:t>9</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6</w:t>
      </w:r>
      <w:r w:rsidRPr="0046487A">
        <w:rPr>
          <w:rFonts w:asciiTheme="minorHAnsi" w:hAnsiTheme="minorHAnsi"/>
          <w:lang w:val="fr-FR"/>
        </w:rPr>
        <w:tab/>
        <w:t>Exécution des instruments de l'Union</w:t>
      </w:r>
      <w:r w:rsidRPr="0046487A">
        <w:rPr>
          <w:rFonts w:asciiTheme="minorHAnsi" w:hAnsiTheme="minorHAnsi"/>
          <w:lang w:val="fr-FR"/>
        </w:rPr>
        <w:tab/>
      </w:r>
      <w:r w:rsidRPr="0046487A">
        <w:rPr>
          <w:rFonts w:asciiTheme="minorHAnsi" w:hAnsiTheme="minorHAnsi"/>
          <w:lang w:val="fr-FR"/>
        </w:rPr>
        <w:tab/>
        <w:t>9</w:t>
      </w:r>
    </w:p>
    <w:p w:rsidR="002F3A46" w:rsidRPr="0046487A" w:rsidRDefault="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Pr>
          <w:rFonts w:asciiTheme="minorHAnsi" w:hAnsiTheme="minorHAnsi"/>
          <w:lang w:val="fr-FR"/>
        </w:rPr>
        <w:tab/>
        <w:t>7</w:t>
      </w:r>
      <w:r>
        <w:rPr>
          <w:rFonts w:asciiTheme="minorHAnsi" w:hAnsiTheme="minorHAnsi"/>
          <w:lang w:val="fr-FR"/>
        </w:rPr>
        <w:tab/>
        <w:t>Structure de l'Union</w:t>
      </w:r>
      <w:r>
        <w:rPr>
          <w:rFonts w:asciiTheme="minorHAnsi" w:hAnsiTheme="minorHAnsi"/>
          <w:lang w:val="fr-FR"/>
        </w:rPr>
        <w:tab/>
      </w:r>
      <w:r>
        <w:rPr>
          <w:rFonts w:asciiTheme="minorHAnsi" w:hAnsiTheme="minorHAnsi"/>
          <w:lang w:val="fr-FR"/>
        </w:rPr>
        <w:tab/>
        <w:t>10</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8</w:t>
      </w:r>
      <w:r w:rsidRPr="0046487A">
        <w:rPr>
          <w:rFonts w:asciiTheme="minorHAnsi" w:hAnsiTheme="minorHAnsi"/>
          <w:lang w:val="fr-FR"/>
        </w:rPr>
        <w:tab/>
        <w:t>La Conférence de plénipotentiaires</w:t>
      </w:r>
      <w:r w:rsidRPr="0046487A">
        <w:rPr>
          <w:rFonts w:asciiTheme="minorHAnsi" w:hAnsiTheme="minorHAnsi"/>
          <w:lang w:val="fr-FR"/>
        </w:rPr>
        <w:tab/>
      </w:r>
      <w:r w:rsidRPr="0046487A">
        <w:rPr>
          <w:rFonts w:asciiTheme="minorHAnsi" w:hAnsiTheme="minorHAnsi"/>
          <w:lang w:val="fr-FR"/>
        </w:rPr>
        <w:tab/>
        <w:t>10</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9</w:t>
      </w:r>
      <w:r w:rsidRPr="0046487A">
        <w:rPr>
          <w:rFonts w:asciiTheme="minorHAnsi" w:hAnsiTheme="minorHAnsi"/>
          <w:lang w:val="fr-FR"/>
        </w:rPr>
        <w:tab/>
        <w:t>Principes relatifs aux élections et questions connexes</w:t>
      </w:r>
      <w:r w:rsidRPr="0046487A">
        <w:rPr>
          <w:rFonts w:asciiTheme="minorHAnsi" w:hAnsiTheme="minorHAnsi"/>
          <w:lang w:val="fr-FR"/>
        </w:rPr>
        <w:tab/>
      </w:r>
      <w:r w:rsidRPr="0046487A">
        <w:rPr>
          <w:rFonts w:asciiTheme="minorHAnsi" w:hAnsiTheme="minorHAnsi"/>
          <w:lang w:val="fr-FR"/>
        </w:rPr>
        <w:tab/>
        <w:t>12</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10</w:t>
      </w:r>
      <w:r w:rsidRPr="0046487A">
        <w:rPr>
          <w:rFonts w:asciiTheme="minorHAnsi" w:hAnsiTheme="minorHAnsi"/>
          <w:lang w:val="fr-FR"/>
        </w:rPr>
        <w:tab/>
        <w:t>Le Conseil</w:t>
      </w:r>
      <w:r w:rsidRPr="0046487A">
        <w:rPr>
          <w:rFonts w:asciiTheme="minorHAnsi" w:hAnsiTheme="minorHAnsi"/>
          <w:lang w:val="fr-FR"/>
        </w:rPr>
        <w:tab/>
      </w:r>
      <w:r w:rsidRPr="0046487A">
        <w:rPr>
          <w:rFonts w:asciiTheme="minorHAnsi" w:hAnsiTheme="minorHAnsi"/>
          <w:lang w:val="fr-FR"/>
        </w:rPr>
        <w:tab/>
        <w:t>13</w:t>
      </w:r>
    </w:p>
    <w:p w:rsidR="002F3A46" w:rsidRPr="0046487A" w:rsidRDefault="002F3A46">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11</w:t>
      </w:r>
      <w:r w:rsidRPr="0046487A">
        <w:rPr>
          <w:rFonts w:asciiTheme="minorHAnsi" w:hAnsiTheme="minorHAnsi"/>
          <w:lang w:val="fr-FR"/>
        </w:rPr>
        <w:tab/>
        <w:t>Secrétariat général</w:t>
      </w:r>
      <w:r w:rsidRPr="0046487A">
        <w:rPr>
          <w:rFonts w:asciiTheme="minorHAnsi" w:hAnsiTheme="minorHAnsi"/>
          <w:lang w:val="fr-FR"/>
        </w:rPr>
        <w:tab/>
      </w:r>
      <w:r w:rsidRPr="0046487A">
        <w:rPr>
          <w:rFonts w:asciiTheme="minorHAnsi" w:hAnsiTheme="minorHAnsi"/>
          <w:lang w:val="fr-FR"/>
        </w:rPr>
        <w:tab/>
        <w:t>14</w:t>
      </w:r>
    </w:p>
    <w:p w:rsidR="002F3A46" w:rsidRPr="00253D4F" w:rsidRDefault="002F3A46" w:rsidP="00713DAA">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i/>
          <w:szCs w:val="26"/>
          <w:lang w:val="fr-FR"/>
        </w:rPr>
      </w:pPr>
      <w:r w:rsidRPr="0046487A">
        <w:rPr>
          <w:rFonts w:asciiTheme="minorHAnsi" w:hAnsiTheme="minorHAnsi"/>
          <w:lang w:val="fr-FR"/>
        </w:rPr>
        <w:t>CHAPITRE  II</w:t>
      </w:r>
      <w:r w:rsidR="00713DAA">
        <w:rPr>
          <w:rFonts w:asciiTheme="minorHAnsi" w:hAnsiTheme="minorHAnsi"/>
          <w:lang w:val="fr-FR"/>
        </w:rPr>
        <w:tab/>
      </w:r>
      <w:r w:rsidRPr="0046487A">
        <w:rPr>
          <w:rFonts w:asciiTheme="minorHAnsi" w:hAnsiTheme="minorHAnsi"/>
          <w:lang w:val="fr-FR"/>
        </w:rPr>
        <w:t>–</w:t>
      </w:r>
      <w:r w:rsidR="00713DAA">
        <w:rPr>
          <w:rFonts w:asciiTheme="minorHAnsi" w:hAnsiTheme="minorHAnsi"/>
          <w:lang w:val="fr-FR"/>
        </w:rPr>
        <w:tab/>
      </w:r>
      <w:r w:rsidRPr="006E3538">
        <w:rPr>
          <w:rFonts w:ascii="Calibri" w:hAnsi="Calibri"/>
          <w:noProof/>
          <w:lang w:val="fr-CH"/>
        </w:rPr>
        <w:t>Secteur</w:t>
      </w:r>
      <w:r w:rsidRPr="0046487A">
        <w:rPr>
          <w:rFonts w:asciiTheme="minorHAnsi" w:hAnsiTheme="minorHAnsi"/>
          <w:lang w:val="fr-FR"/>
        </w:rPr>
        <w:t xml:space="preserve"> des radiocommunications</w:t>
      </w:r>
      <w:r w:rsidR="00713DAA" w:rsidRPr="00253D4F">
        <w:rPr>
          <w:rFonts w:asciiTheme="minorHAnsi" w:hAnsiTheme="minorHAnsi"/>
          <w:b w:val="0"/>
          <w:bCs/>
          <w:szCs w:val="26"/>
          <w:lang w:val="fr-FR"/>
        </w:rPr>
        <w:tab/>
      </w:r>
      <w:r w:rsidR="00713DAA" w:rsidRPr="00253D4F">
        <w:rPr>
          <w:rFonts w:asciiTheme="minorHAnsi" w:hAnsiTheme="minorHAnsi"/>
          <w:b w:val="0"/>
          <w:bCs/>
          <w:szCs w:val="26"/>
          <w:lang w:val="fr-FR"/>
        </w:rPr>
        <w:tab/>
        <w:t>16</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12</w:t>
      </w:r>
      <w:r w:rsidRPr="0046487A">
        <w:rPr>
          <w:rFonts w:asciiTheme="minorHAnsi" w:hAnsiTheme="minorHAnsi"/>
          <w:lang w:val="fr-FR"/>
        </w:rPr>
        <w:tab/>
        <w:t>Fonctions et structure</w:t>
      </w:r>
      <w:r w:rsidRPr="0046487A">
        <w:rPr>
          <w:rFonts w:asciiTheme="minorHAnsi" w:hAnsiTheme="minorHAnsi"/>
          <w:lang w:val="fr-FR"/>
        </w:rPr>
        <w:tab/>
      </w:r>
      <w:r w:rsidRPr="0046487A">
        <w:rPr>
          <w:rFonts w:asciiTheme="minorHAnsi" w:hAnsiTheme="minorHAnsi"/>
          <w:lang w:val="fr-FR"/>
        </w:rPr>
        <w:tab/>
        <w:t>1</w:t>
      </w:r>
      <w:r w:rsidR="00B85EDD">
        <w:rPr>
          <w:rFonts w:asciiTheme="minorHAnsi" w:hAnsiTheme="minorHAnsi"/>
          <w:lang w:val="fr-FR"/>
        </w:rPr>
        <w:t>6</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13</w:t>
      </w:r>
      <w:r w:rsidRPr="0046487A">
        <w:rPr>
          <w:rFonts w:asciiTheme="minorHAnsi" w:hAnsiTheme="minorHAnsi"/>
          <w:lang w:val="fr-FR"/>
        </w:rPr>
        <w:tab/>
      </w:r>
      <w:bookmarkStart w:id="0" w:name="_Toc422623725"/>
      <w:r w:rsidRPr="0046487A">
        <w:rPr>
          <w:rFonts w:asciiTheme="minorHAnsi" w:hAnsiTheme="minorHAnsi"/>
          <w:lang w:val="fr-FR"/>
        </w:rPr>
        <w:t>Conférences des radiocommunications et assemblées des radiocommunications</w:t>
      </w:r>
      <w:bookmarkEnd w:id="0"/>
      <w:r w:rsidRPr="0046487A">
        <w:rPr>
          <w:rFonts w:asciiTheme="minorHAnsi" w:hAnsiTheme="minorHAnsi"/>
          <w:lang w:val="fr-FR"/>
        </w:rPr>
        <w:tab/>
      </w:r>
      <w:r w:rsidRPr="0046487A">
        <w:rPr>
          <w:rFonts w:asciiTheme="minorHAnsi" w:hAnsiTheme="minorHAnsi"/>
          <w:lang w:val="fr-FR"/>
        </w:rPr>
        <w:tab/>
        <w:t>1</w:t>
      </w:r>
      <w:r w:rsidR="00B85EDD">
        <w:rPr>
          <w:rFonts w:asciiTheme="minorHAnsi" w:hAnsiTheme="minorHAnsi"/>
          <w:lang w:val="fr-FR"/>
        </w:rPr>
        <w:t>7</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14</w:t>
      </w:r>
      <w:r w:rsidRPr="0046487A">
        <w:rPr>
          <w:rFonts w:asciiTheme="minorHAnsi" w:hAnsiTheme="minorHAnsi"/>
          <w:lang w:val="fr-FR"/>
        </w:rPr>
        <w:tab/>
      </w:r>
      <w:bookmarkStart w:id="1" w:name="_Toc422623727"/>
      <w:r w:rsidRPr="0046487A">
        <w:rPr>
          <w:rFonts w:asciiTheme="minorHAnsi" w:hAnsiTheme="minorHAnsi"/>
          <w:lang w:val="fr-FR"/>
        </w:rPr>
        <w:t>Comité du Règlement des radiocommunications</w:t>
      </w:r>
      <w:bookmarkEnd w:id="1"/>
      <w:r w:rsidRPr="0046487A">
        <w:rPr>
          <w:rFonts w:asciiTheme="minorHAnsi" w:hAnsiTheme="minorHAnsi"/>
          <w:lang w:val="fr-FR"/>
        </w:rPr>
        <w:tab/>
      </w:r>
      <w:r w:rsidRPr="0046487A">
        <w:rPr>
          <w:rFonts w:asciiTheme="minorHAnsi" w:hAnsiTheme="minorHAnsi"/>
          <w:lang w:val="fr-FR"/>
        </w:rPr>
        <w:tab/>
        <w:t>1</w:t>
      </w:r>
      <w:r w:rsidR="00B85EDD">
        <w:rPr>
          <w:rFonts w:asciiTheme="minorHAnsi" w:hAnsiTheme="minorHAnsi"/>
          <w:lang w:val="fr-FR"/>
        </w:rPr>
        <w:t>8</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15</w:t>
      </w:r>
      <w:r w:rsidRPr="0046487A">
        <w:rPr>
          <w:rFonts w:asciiTheme="minorHAnsi" w:hAnsiTheme="minorHAnsi"/>
          <w:lang w:val="fr-FR"/>
        </w:rPr>
        <w:tab/>
        <w:t xml:space="preserve">Commissions d'études et Groupe consultatif des </w:t>
      </w:r>
      <w:proofErr w:type="spellStart"/>
      <w:r w:rsidRPr="0046487A">
        <w:rPr>
          <w:rFonts w:asciiTheme="minorHAnsi" w:hAnsiTheme="minorHAnsi"/>
          <w:lang w:val="fr-FR"/>
        </w:rPr>
        <w:t>radio</w:t>
      </w:r>
      <w:r w:rsidRPr="0046487A">
        <w:rPr>
          <w:rFonts w:asciiTheme="minorHAnsi" w:hAnsiTheme="minorHAnsi"/>
          <w:lang w:val="fr-FR"/>
        </w:rPr>
        <w:softHyphen/>
        <w:t>communications</w:t>
      </w:r>
      <w:proofErr w:type="spellEnd"/>
      <w:r w:rsidRPr="0046487A">
        <w:rPr>
          <w:rFonts w:asciiTheme="minorHAnsi" w:hAnsiTheme="minorHAnsi"/>
          <w:lang w:val="fr-FR"/>
        </w:rPr>
        <w:tab/>
      </w:r>
      <w:r w:rsidRPr="0046487A">
        <w:rPr>
          <w:rFonts w:asciiTheme="minorHAnsi" w:hAnsiTheme="minorHAnsi"/>
          <w:lang w:val="fr-FR"/>
        </w:rPr>
        <w:tab/>
      </w:r>
      <w:r w:rsidR="00B85EDD">
        <w:rPr>
          <w:rFonts w:asciiTheme="minorHAnsi" w:hAnsiTheme="minorHAnsi"/>
          <w:lang w:val="fr-FR"/>
        </w:rPr>
        <w:t>20</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16</w:t>
      </w:r>
      <w:r w:rsidRPr="0046487A">
        <w:rPr>
          <w:rFonts w:asciiTheme="minorHAnsi" w:hAnsiTheme="minorHAnsi"/>
          <w:lang w:val="fr-FR"/>
        </w:rPr>
        <w:tab/>
      </w:r>
      <w:bookmarkStart w:id="2" w:name="_Toc422623731"/>
      <w:r w:rsidRPr="0046487A">
        <w:rPr>
          <w:rFonts w:asciiTheme="minorHAnsi" w:hAnsiTheme="minorHAnsi"/>
          <w:lang w:val="fr-FR"/>
        </w:rPr>
        <w:t>Bureau des radiocommunications</w:t>
      </w:r>
      <w:bookmarkEnd w:id="2"/>
      <w:r w:rsidRPr="0046487A">
        <w:rPr>
          <w:rFonts w:asciiTheme="minorHAnsi" w:hAnsiTheme="minorHAnsi"/>
          <w:lang w:val="fr-FR"/>
        </w:rPr>
        <w:tab/>
      </w:r>
      <w:r w:rsidRPr="0046487A">
        <w:rPr>
          <w:rFonts w:asciiTheme="minorHAnsi" w:hAnsiTheme="minorHAnsi"/>
          <w:lang w:val="fr-FR"/>
        </w:rPr>
        <w:tab/>
      </w:r>
      <w:r w:rsidR="00B85EDD">
        <w:rPr>
          <w:rFonts w:asciiTheme="minorHAnsi" w:hAnsiTheme="minorHAnsi"/>
          <w:lang w:val="fr-FR"/>
        </w:rPr>
        <w:t>20</w:t>
      </w:r>
    </w:p>
    <w:p w:rsidR="002F3A46" w:rsidRPr="0046487A" w:rsidRDefault="002F3A46">
      <w:pPr>
        <w:tabs>
          <w:tab w:val="clear" w:pos="1134"/>
          <w:tab w:val="clear" w:pos="1871"/>
          <w:tab w:val="clear" w:pos="2268"/>
          <w:tab w:val="left" w:pos="7938"/>
        </w:tabs>
        <w:spacing w:before="0"/>
        <w:jc w:val="right"/>
        <w:rPr>
          <w:rFonts w:asciiTheme="minorHAnsi" w:hAnsiTheme="minorHAnsi"/>
          <w:sz w:val="22"/>
          <w:szCs w:val="22"/>
          <w:lang w:val="fr-FR"/>
        </w:rPr>
      </w:pPr>
      <w:r w:rsidRPr="0046487A">
        <w:rPr>
          <w:rFonts w:asciiTheme="minorHAnsi" w:hAnsiTheme="minorHAnsi"/>
          <w:lang w:val="fr-FR"/>
        </w:rPr>
        <w:br w:type="page"/>
      </w:r>
      <w:r w:rsidRPr="0046487A">
        <w:rPr>
          <w:rFonts w:asciiTheme="minorHAnsi" w:hAnsiTheme="minorHAnsi"/>
          <w:i/>
          <w:sz w:val="22"/>
          <w:szCs w:val="22"/>
          <w:lang w:val="fr-FR"/>
        </w:rPr>
        <w:lastRenderedPageBreak/>
        <w:t>Page</w:t>
      </w:r>
    </w:p>
    <w:p w:rsidR="002F3A46" w:rsidRPr="00253D4F" w:rsidRDefault="002F3A46" w:rsidP="00713DAA">
      <w:pPr>
        <w:pStyle w:val="Heading2"/>
        <w:tabs>
          <w:tab w:val="clear" w:pos="1134"/>
          <w:tab w:val="clear" w:pos="1871"/>
          <w:tab w:val="left" w:pos="1701"/>
          <w:tab w:val="left" w:pos="1985"/>
          <w:tab w:val="right" w:leader="dot" w:pos="7144"/>
          <w:tab w:val="right" w:pos="7938"/>
        </w:tabs>
        <w:spacing w:before="0"/>
        <w:ind w:left="1985" w:right="794" w:hanging="1985"/>
        <w:rPr>
          <w:rFonts w:asciiTheme="minorHAnsi" w:hAnsiTheme="minorHAnsi"/>
          <w:szCs w:val="26"/>
          <w:lang w:val="fr-FR"/>
        </w:rPr>
      </w:pPr>
      <w:r w:rsidRPr="0046487A">
        <w:rPr>
          <w:rFonts w:asciiTheme="minorHAnsi" w:hAnsiTheme="minorHAnsi"/>
          <w:lang w:val="fr-FR"/>
        </w:rPr>
        <w:t>CHAPITRE  III</w:t>
      </w:r>
      <w:r w:rsidR="00713DAA">
        <w:rPr>
          <w:rFonts w:asciiTheme="minorHAnsi" w:hAnsiTheme="minorHAnsi"/>
          <w:lang w:val="fr-FR"/>
        </w:rPr>
        <w:tab/>
      </w:r>
      <w:r w:rsidRPr="0046487A">
        <w:rPr>
          <w:rFonts w:asciiTheme="minorHAnsi" w:hAnsiTheme="minorHAnsi"/>
          <w:lang w:val="fr-FR"/>
        </w:rPr>
        <w:t>–</w:t>
      </w:r>
      <w:r w:rsidR="00713DAA">
        <w:rPr>
          <w:rFonts w:asciiTheme="minorHAnsi" w:hAnsiTheme="minorHAnsi"/>
          <w:lang w:val="fr-FR"/>
        </w:rPr>
        <w:tab/>
      </w:r>
      <w:bookmarkStart w:id="3" w:name="_Toc422623733"/>
      <w:r w:rsidRPr="0046487A">
        <w:rPr>
          <w:rFonts w:asciiTheme="minorHAnsi" w:hAnsiTheme="minorHAnsi"/>
          <w:lang w:val="fr-FR"/>
        </w:rPr>
        <w:t xml:space="preserve">Secteur de la normalisation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bookmarkEnd w:id="3"/>
      <w:proofErr w:type="spellEnd"/>
      <w:r w:rsidR="00713DAA" w:rsidRPr="00253D4F">
        <w:rPr>
          <w:rFonts w:asciiTheme="minorHAnsi" w:hAnsiTheme="minorHAnsi"/>
          <w:b w:val="0"/>
          <w:bCs/>
          <w:szCs w:val="26"/>
          <w:lang w:val="fr-FR"/>
        </w:rPr>
        <w:tab/>
      </w:r>
      <w:r w:rsidR="00713DAA" w:rsidRPr="00253D4F">
        <w:rPr>
          <w:rFonts w:asciiTheme="minorHAnsi" w:hAnsiTheme="minorHAnsi"/>
          <w:b w:val="0"/>
          <w:bCs/>
          <w:szCs w:val="26"/>
          <w:lang w:val="fr-FR"/>
        </w:rPr>
        <w:tab/>
        <w:t>21</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17</w:t>
      </w:r>
      <w:r w:rsidRPr="0046487A">
        <w:rPr>
          <w:rFonts w:asciiTheme="minorHAnsi" w:hAnsiTheme="minorHAnsi"/>
          <w:lang w:val="fr-FR"/>
        </w:rPr>
        <w:tab/>
      </w:r>
      <w:bookmarkStart w:id="4" w:name="_Toc422623735"/>
      <w:r w:rsidRPr="0046487A">
        <w:rPr>
          <w:rFonts w:asciiTheme="minorHAnsi" w:hAnsiTheme="minorHAnsi"/>
          <w:lang w:val="fr-FR"/>
        </w:rPr>
        <w:t>Fonctions et structure</w:t>
      </w:r>
      <w:bookmarkEnd w:id="4"/>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1</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18</w:t>
      </w:r>
      <w:r w:rsidRPr="0046487A">
        <w:rPr>
          <w:rFonts w:asciiTheme="minorHAnsi" w:hAnsiTheme="minorHAnsi"/>
          <w:lang w:val="fr-FR"/>
        </w:rPr>
        <w:tab/>
        <w:t xml:space="preserve">Assemblées mondiales de normalisation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proofErr w:type="spellEnd"/>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2</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19</w:t>
      </w:r>
      <w:r w:rsidRPr="0046487A">
        <w:rPr>
          <w:rFonts w:asciiTheme="minorHAnsi" w:hAnsiTheme="minorHAnsi"/>
          <w:lang w:val="fr-FR"/>
        </w:rPr>
        <w:tab/>
        <w:t xml:space="preserve">Commissions d'études et Groupe consultatif de la </w:t>
      </w:r>
      <w:proofErr w:type="spellStart"/>
      <w:r w:rsidRPr="0046487A">
        <w:rPr>
          <w:rFonts w:asciiTheme="minorHAnsi" w:hAnsiTheme="minorHAnsi"/>
          <w:lang w:val="fr-FR"/>
        </w:rPr>
        <w:t>nor</w:t>
      </w:r>
      <w:r w:rsidRPr="0046487A">
        <w:rPr>
          <w:rFonts w:asciiTheme="minorHAnsi" w:hAnsiTheme="minorHAnsi"/>
          <w:lang w:val="fr-FR"/>
        </w:rPr>
        <w:softHyphen/>
        <w:t>malisation</w:t>
      </w:r>
      <w:proofErr w:type="spellEnd"/>
      <w:r w:rsidRPr="0046487A">
        <w:rPr>
          <w:rFonts w:asciiTheme="minorHAnsi" w:hAnsiTheme="minorHAnsi"/>
          <w:lang w:val="fr-FR"/>
        </w:rPr>
        <w:t xml:space="preserve"> des télécommunications</w:t>
      </w:r>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3</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20</w:t>
      </w:r>
      <w:r w:rsidRPr="0046487A">
        <w:rPr>
          <w:rFonts w:asciiTheme="minorHAnsi" w:hAnsiTheme="minorHAnsi"/>
          <w:lang w:val="fr-FR"/>
        </w:rPr>
        <w:tab/>
      </w:r>
      <w:bookmarkStart w:id="5" w:name="_Toc422623741"/>
      <w:r w:rsidRPr="0046487A">
        <w:rPr>
          <w:rFonts w:asciiTheme="minorHAnsi" w:hAnsiTheme="minorHAnsi"/>
          <w:lang w:val="fr-FR"/>
        </w:rPr>
        <w:t>Bureau de la normalisation des télécommunications</w:t>
      </w:r>
      <w:bookmarkEnd w:id="5"/>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3</w:t>
      </w:r>
    </w:p>
    <w:p w:rsidR="002F3A46" w:rsidRPr="00253D4F" w:rsidRDefault="002F3A46" w:rsidP="00820887">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szCs w:val="26"/>
          <w:lang w:val="fr-FR"/>
        </w:rPr>
      </w:pPr>
      <w:bookmarkStart w:id="6" w:name="_Toc422623743"/>
      <w:r w:rsidRPr="0046487A">
        <w:rPr>
          <w:rFonts w:asciiTheme="minorHAnsi" w:hAnsiTheme="minorHAnsi"/>
          <w:lang w:val="fr-FR"/>
        </w:rPr>
        <w:t>CHAPITRE  IV</w:t>
      </w:r>
      <w:r w:rsidR="00820887">
        <w:rPr>
          <w:rFonts w:asciiTheme="minorHAnsi" w:hAnsiTheme="minorHAnsi"/>
          <w:lang w:val="fr-FR"/>
        </w:rPr>
        <w:tab/>
      </w:r>
      <w:r w:rsidRPr="0046487A">
        <w:rPr>
          <w:rFonts w:asciiTheme="minorHAnsi" w:hAnsiTheme="minorHAnsi"/>
          <w:lang w:val="fr-FR"/>
        </w:rPr>
        <w:t>–</w:t>
      </w:r>
      <w:r w:rsidRPr="0046487A">
        <w:rPr>
          <w:rFonts w:asciiTheme="minorHAnsi" w:hAnsiTheme="minorHAnsi"/>
          <w:lang w:val="fr-FR"/>
        </w:rPr>
        <w:tab/>
      </w:r>
      <w:r w:rsidRPr="006E3538">
        <w:rPr>
          <w:rFonts w:ascii="Calibri" w:hAnsi="Calibri"/>
          <w:noProof/>
          <w:lang w:val="fr-CH"/>
        </w:rPr>
        <w:t>Secteur</w:t>
      </w:r>
      <w:r w:rsidRPr="0046487A">
        <w:rPr>
          <w:rFonts w:asciiTheme="minorHAnsi" w:hAnsiTheme="minorHAnsi"/>
          <w:lang w:val="fr-FR"/>
        </w:rPr>
        <w:t xml:space="preserve"> du développement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bookmarkEnd w:id="6"/>
      <w:proofErr w:type="spellEnd"/>
      <w:r w:rsidR="00797A37" w:rsidRPr="00253D4F">
        <w:rPr>
          <w:rFonts w:asciiTheme="minorHAnsi" w:hAnsiTheme="minorHAnsi"/>
          <w:b w:val="0"/>
          <w:bCs/>
          <w:szCs w:val="26"/>
          <w:lang w:val="fr-FR"/>
        </w:rPr>
        <w:tab/>
      </w:r>
      <w:r w:rsidR="00797A37" w:rsidRPr="00253D4F">
        <w:rPr>
          <w:rFonts w:asciiTheme="minorHAnsi" w:hAnsiTheme="minorHAnsi"/>
          <w:b w:val="0"/>
          <w:bCs/>
          <w:szCs w:val="26"/>
          <w:lang w:val="fr-FR"/>
        </w:rPr>
        <w:tab/>
        <w:t>24</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21</w:t>
      </w:r>
      <w:r w:rsidRPr="0046487A">
        <w:rPr>
          <w:rFonts w:asciiTheme="minorHAnsi" w:hAnsiTheme="minorHAnsi"/>
          <w:lang w:val="fr-FR"/>
        </w:rPr>
        <w:tab/>
      </w:r>
      <w:bookmarkStart w:id="7" w:name="_Toc422623745"/>
      <w:r w:rsidRPr="0046487A">
        <w:rPr>
          <w:rFonts w:asciiTheme="minorHAnsi" w:hAnsiTheme="minorHAnsi"/>
          <w:lang w:val="fr-FR"/>
        </w:rPr>
        <w:t>Fonctions et structure</w:t>
      </w:r>
      <w:bookmarkEnd w:id="7"/>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4</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22</w:t>
      </w:r>
      <w:r w:rsidRPr="0046487A">
        <w:rPr>
          <w:rFonts w:asciiTheme="minorHAnsi" w:hAnsiTheme="minorHAnsi"/>
          <w:lang w:val="fr-FR"/>
        </w:rPr>
        <w:tab/>
      </w:r>
      <w:bookmarkStart w:id="8" w:name="_Toc422623747"/>
      <w:r w:rsidRPr="0046487A">
        <w:rPr>
          <w:rFonts w:asciiTheme="minorHAnsi" w:hAnsiTheme="minorHAnsi"/>
          <w:lang w:val="fr-FR"/>
        </w:rPr>
        <w:t xml:space="preserve">Conférences de développement des </w:t>
      </w:r>
      <w:proofErr w:type="spellStart"/>
      <w:r w:rsidRPr="0046487A">
        <w:rPr>
          <w:rFonts w:asciiTheme="minorHAnsi" w:hAnsiTheme="minorHAnsi"/>
          <w:lang w:val="fr-FR"/>
        </w:rPr>
        <w:t>télécommuni</w:t>
      </w:r>
      <w:r w:rsidRPr="0046487A">
        <w:rPr>
          <w:rFonts w:asciiTheme="minorHAnsi" w:hAnsiTheme="minorHAnsi"/>
          <w:lang w:val="fr-FR"/>
        </w:rPr>
        <w:softHyphen/>
        <w:t>cations</w:t>
      </w:r>
      <w:bookmarkEnd w:id="8"/>
      <w:proofErr w:type="spellEnd"/>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6</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23</w:t>
      </w:r>
      <w:r w:rsidRPr="0046487A">
        <w:rPr>
          <w:rFonts w:asciiTheme="minorHAnsi" w:hAnsiTheme="minorHAnsi"/>
          <w:lang w:val="fr-FR"/>
        </w:rPr>
        <w:tab/>
        <w:t xml:space="preserve">Commissions d'études du développement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proofErr w:type="spellEnd"/>
      <w:r w:rsidRPr="0046487A">
        <w:rPr>
          <w:rFonts w:asciiTheme="minorHAnsi" w:hAnsiTheme="minorHAnsi"/>
          <w:lang w:val="fr-FR"/>
        </w:rPr>
        <w:t xml:space="preserve"> et Groupe consultatif pour le </w:t>
      </w:r>
      <w:proofErr w:type="spellStart"/>
      <w:r w:rsidRPr="0046487A">
        <w:rPr>
          <w:rFonts w:asciiTheme="minorHAnsi" w:hAnsiTheme="minorHAnsi"/>
          <w:lang w:val="fr-FR"/>
        </w:rPr>
        <w:t>dévelop</w:t>
      </w:r>
      <w:r w:rsidRPr="0046487A">
        <w:rPr>
          <w:rFonts w:asciiTheme="minorHAnsi" w:hAnsiTheme="minorHAnsi"/>
          <w:lang w:val="fr-FR"/>
        </w:rPr>
        <w:softHyphen/>
        <w:t>pement</w:t>
      </w:r>
      <w:proofErr w:type="spellEnd"/>
      <w:r w:rsidRPr="0046487A">
        <w:rPr>
          <w:rFonts w:asciiTheme="minorHAnsi" w:hAnsiTheme="minorHAnsi"/>
          <w:lang w:val="fr-FR"/>
        </w:rPr>
        <w:t xml:space="preserve"> des télécommunications</w:t>
      </w:r>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7</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24</w:t>
      </w:r>
      <w:r w:rsidRPr="0046487A">
        <w:rPr>
          <w:rFonts w:asciiTheme="minorHAnsi" w:hAnsiTheme="minorHAnsi"/>
          <w:lang w:val="fr-FR"/>
        </w:rPr>
        <w:tab/>
      </w:r>
      <w:bookmarkStart w:id="9" w:name="_Toc422623751"/>
      <w:r w:rsidRPr="0046487A">
        <w:rPr>
          <w:rFonts w:asciiTheme="minorHAnsi" w:hAnsiTheme="minorHAnsi"/>
          <w:lang w:val="fr-FR"/>
        </w:rPr>
        <w:t>Bureau de développement des télécommunications</w:t>
      </w:r>
      <w:bookmarkEnd w:id="9"/>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7</w:t>
      </w:r>
    </w:p>
    <w:p w:rsidR="002F3A46" w:rsidRPr="00253D4F" w:rsidRDefault="002F3A46" w:rsidP="00820887">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szCs w:val="26"/>
          <w:lang w:val="fr-FR"/>
        </w:rPr>
      </w:pPr>
      <w:r w:rsidRPr="0046487A">
        <w:rPr>
          <w:rFonts w:asciiTheme="minorHAnsi" w:hAnsiTheme="minorHAnsi"/>
          <w:bCs/>
          <w:lang w:val="fr-FR"/>
        </w:rPr>
        <w:t>CHAPITRE  IVA</w:t>
      </w:r>
      <w:r w:rsidR="00820887">
        <w:rPr>
          <w:rFonts w:asciiTheme="minorHAnsi" w:hAnsiTheme="minorHAnsi"/>
          <w:bCs/>
          <w:lang w:val="fr-FR"/>
        </w:rPr>
        <w:tab/>
      </w:r>
      <w:r w:rsidRPr="0046487A">
        <w:rPr>
          <w:rFonts w:asciiTheme="minorHAnsi" w:hAnsiTheme="minorHAnsi"/>
          <w:bCs/>
          <w:lang w:val="fr-FR"/>
        </w:rPr>
        <w:t>–</w:t>
      </w:r>
      <w:r w:rsidR="00797A37">
        <w:rPr>
          <w:rFonts w:asciiTheme="minorHAnsi" w:hAnsiTheme="minorHAnsi"/>
          <w:bCs/>
          <w:lang w:val="fr-FR"/>
        </w:rPr>
        <w:tab/>
      </w:r>
      <w:r w:rsidRPr="006E3538">
        <w:rPr>
          <w:rFonts w:ascii="Calibri" w:hAnsi="Calibri"/>
          <w:noProof/>
          <w:lang w:val="fr-CH"/>
        </w:rPr>
        <w:t>Méthodes</w:t>
      </w:r>
      <w:r w:rsidRPr="0046487A">
        <w:rPr>
          <w:rFonts w:asciiTheme="minorHAnsi" w:hAnsiTheme="minorHAnsi"/>
          <w:bCs/>
          <w:szCs w:val="26"/>
          <w:lang w:val="fr-FR"/>
        </w:rPr>
        <w:t xml:space="preserve"> de travail des Secteurs</w:t>
      </w:r>
      <w:r w:rsidR="00797A37" w:rsidRPr="00253D4F">
        <w:rPr>
          <w:rFonts w:asciiTheme="minorHAnsi" w:hAnsiTheme="minorHAnsi"/>
          <w:b w:val="0"/>
          <w:szCs w:val="26"/>
          <w:lang w:val="fr-FR"/>
        </w:rPr>
        <w:tab/>
      </w:r>
      <w:r w:rsidR="00797A37" w:rsidRPr="00253D4F">
        <w:rPr>
          <w:rFonts w:asciiTheme="minorHAnsi" w:hAnsiTheme="minorHAnsi"/>
          <w:b w:val="0"/>
          <w:szCs w:val="26"/>
          <w:lang w:val="fr-FR"/>
        </w:rPr>
        <w:tab/>
        <w:t>28</w:t>
      </w:r>
    </w:p>
    <w:p w:rsidR="002F3A46" w:rsidRPr="00253D4F" w:rsidRDefault="002F3A46" w:rsidP="00820887">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bCs/>
          <w:szCs w:val="26"/>
          <w:lang w:val="fr-FR"/>
        </w:rPr>
      </w:pPr>
      <w:r w:rsidRPr="00797A37">
        <w:rPr>
          <w:rFonts w:asciiTheme="minorHAnsi" w:hAnsiTheme="minorHAnsi"/>
          <w:bCs/>
          <w:lang w:val="fr-FR"/>
        </w:rPr>
        <w:t>CHAPITRE  V</w:t>
      </w:r>
      <w:r w:rsidR="00820887">
        <w:rPr>
          <w:rFonts w:asciiTheme="minorHAnsi" w:hAnsiTheme="minorHAnsi"/>
          <w:bCs/>
          <w:lang w:val="fr-FR"/>
        </w:rPr>
        <w:tab/>
      </w:r>
      <w:bookmarkStart w:id="10" w:name="_Toc422623753"/>
      <w:r w:rsidR="00820887">
        <w:rPr>
          <w:rFonts w:asciiTheme="minorHAnsi" w:hAnsiTheme="minorHAnsi"/>
          <w:bCs/>
          <w:lang w:val="fr-FR"/>
        </w:rPr>
        <w:t>–</w:t>
      </w:r>
      <w:r w:rsidR="00797A37">
        <w:rPr>
          <w:rFonts w:asciiTheme="minorHAnsi" w:hAnsiTheme="minorHAnsi"/>
          <w:bCs/>
          <w:lang w:val="fr-FR"/>
        </w:rPr>
        <w:tab/>
      </w:r>
      <w:r w:rsidRPr="00797A37">
        <w:rPr>
          <w:rFonts w:asciiTheme="minorHAnsi" w:hAnsiTheme="minorHAnsi"/>
          <w:bCs/>
          <w:lang w:val="fr-FR"/>
        </w:rPr>
        <w:t xml:space="preserve">Autres dispositions relatives au </w:t>
      </w:r>
      <w:proofErr w:type="spellStart"/>
      <w:r w:rsidRPr="00797A37">
        <w:rPr>
          <w:rFonts w:asciiTheme="minorHAnsi" w:hAnsiTheme="minorHAnsi"/>
          <w:bCs/>
          <w:lang w:val="fr-FR"/>
        </w:rPr>
        <w:t>fonction</w:t>
      </w:r>
      <w:r w:rsidRPr="00797A37">
        <w:rPr>
          <w:rFonts w:asciiTheme="minorHAnsi" w:hAnsiTheme="minorHAnsi"/>
          <w:bCs/>
          <w:lang w:val="fr-FR"/>
        </w:rPr>
        <w:softHyphen/>
        <w:t>nement</w:t>
      </w:r>
      <w:proofErr w:type="spellEnd"/>
      <w:r w:rsidRPr="00797A37">
        <w:rPr>
          <w:rFonts w:asciiTheme="minorHAnsi" w:hAnsiTheme="minorHAnsi"/>
          <w:bCs/>
          <w:lang w:val="fr-FR"/>
        </w:rPr>
        <w:t xml:space="preserve"> de l'Union</w:t>
      </w:r>
      <w:bookmarkEnd w:id="10"/>
      <w:r w:rsidR="00797A37" w:rsidRPr="00253D4F">
        <w:rPr>
          <w:rFonts w:asciiTheme="minorHAnsi" w:hAnsiTheme="minorHAnsi"/>
          <w:b w:val="0"/>
          <w:szCs w:val="26"/>
          <w:lang w:val="fr-FR"/>
        </w:rPr>
        <w:tab/>
      </w:r>
      <w:r w:rsidR="00797A37" w:rsidRPr="00253D4F">
        <w:rPr>
          <w:rFonts w:asciiTheme="minorHAnsi" w:hAnsiTheme="minorHAnsi"/>
          <w:b w:val="0"/>
          <w:szCs w:val="26"/>
          <w:lang w:val="fr-FR"/>
        </w:rPr>
        <w:tab/>
        <w:t>29</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25</w:t>
      </w:r>
      <w:r w:rsidRPr="0046487A">
        <w:rPr>
          <w:rFonts w:asciiTheme="minorHAnsi" w:hAnsiTheme="minorHAnsi"/>
          <w:lang w:val="fr-FR"/>
        </w:rPr>
        <w:tab/>
      </w:r>
      <w:bookmarkStart w:id="11" w:name="_Toc422623755"/>
      <w:r w:rsidRPr="0046487A">
        <w:rPr>
          <w:rFonts w:asciiTheme="minorHAnsi" w:hAnsiTheme="minorHAnsi"/>
          <w:lang w:val="fr-FR"/>
        </w:rPr>
        <w:t xml:space="preserve">Conférences mondiales des télécommunications </w:t>
      </w:r>
      <w:proofErr w:type="spellStart"/>
      <w:r w:rsidRPr="0046487A">
        <w:rPr>
          <w:rFonts w:asciiTheme="minorHAnsi" w:hAnsiTheme="minorHAnsi"/>
          <w:lang w:val="fr-FR"/>
        </w:rPr>
        <w:t>inter</w:t>
      </w:r>
      <w:r w:rsidRPr="0046487A">
        <w:rPr>
          <w:rFonts w:asciiTheme="minorHAnsi" w:hAnsiTheme="minorHAnsi"/>
          <w:lang w:val="fr-FR"/>
        </w:rPr>
        <w:softHyphen/>
        <w:t>nationales</w:t>
      </w:r>
      <w:bookmarkEnd w:id="11"/>
      <w:proofErr w:type="spellEnd"/>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9</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26</w:t>
      </w:r>
      <w:r w:rsidRPr="0046487A">
        <w:rPr>
          <w:rFonts w:asciiTheme="minorHAnsi" w:hAnsiTheme="minorHAnsi"/>
          <w:lang w:val="fr-FR"/>
        </w:rPr>
        <w:tab/>
      </w:r>
      <w:bookmarkStart w:id="12" w:name="_Toc422623757"/>
      <w:r w:rsidRPr="0046487A">
        <w:rPr>
          <w:rFonts w:asciiTheme="minorHAnsi" w:hAnsiTheme="minorHAnsi"/>
          <w:lang w:val="fr-FR"/>
        </w:rPr>
        <w:t>Comité de coordination</w:t>
      </w:r>
      <w:bookmarkEnd w:id="12"/>
      <w:r w:rsidRPr="0046487A">
        <w:rPr>
          <w:rFonts w:asciiTheme="minorHAnsi" w:hAnsiTheme="minorHAnsi"/>
          <w:lang w:val="fr-FR"/>
        </w:rPr>
        <w:tab/>
      </w:r>
      <w:r w:rsidRPr="0046487A">
        <w:rPr>
          <w:rFonts w:asciiTheme="minorHAnsi" w:hAnsiTheme="minorHAnsi"/>
          <w:lang w:val="fr-FR"/>
        </w:rPr>
        <w:tab/>
        <w:t>2</w:t>
      </w:r>
      <w:r w:rsidR="00B85EDD">
        <w:rPr>
          <w:rFonts w:asciiTheme="minorHAnsi" w:hAnsiTheme="minorHAnsi"/>
          <w:lang w:val="fr-FR"/>
        </w:rPr>
        <w:t>9</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27</w:t>
      </w:r>
      <w:r w:rsidRPr="0046487A">
        <w:rPr>
          <w:rFonts w:asciiTheme="minorHAnsi" w:hAnsiTheme="minorHAnsi"/>
          <w:lang w:val="fr-FR"/>
        </w:rPr>
        <w:tab/>
      </w:r>
      <w:bookmarkStart w:id="13" w:name="_Toc422623759"/>
      <w:r w:rsidRPr="0046487A">
        <w:rPr>
          <w:rFonts w:asciiTheme="minorHAnsi" w:hAnsiTheme="minorHAnsi"/>
          <w:lang w:val="fr-FR"/>
        </w:rPr>
        <w:t>Les fonctionnaires élus et le personnel de l'Union</w:t>
      </w:r>
      <w:bookmarkEnd w:id="13"/>
      <w:r w:rsidRPr="0046487A">
        <w:rPr>
          <w:rFonts w:asciiTheme="minorHAnsi" w:hAnsiTheme="minorHAnsi"/>
          <w:lang w:val="fr-FR"/>
        </w:rPr>
        <w:tab/>
      </w:r>
      <w:r w:rsidRPr="0046487A">
        <w:rPr>
          <w:rFonts w:asciiTheme="minorHAnsi" w:hAnsiTheme="minorHAnsi"/>
          <w:lang w:val="fr-FR"/>
        </w:rPr>
        <w:tab/>
      </w:r>
      <w:r w:rsidR="00B85EDD">
        <w:rPr>
          <w:rFonts w:asciiTheme="minorHAnsi" w:hAnsiTheme="minorHAnsi"/>
          <w:lang w:val="fr-FR"/>
        </w:rPr>
        <w:t>30</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28</w:t>
      </w:r>
      <w:r w:rsidRPr="0046487A">
        <w:rPr>
          <w:rFonts w:asciiTheme="minorHAnsi" w:hAnsiTheme="minorHAnsi"/>
          <w:lang w:val="fr-FR"/>
        </w:rPr>
        <w:tab/>
      </w:r>
      <w:bookmarkStart w:id="14" w:name="_Toc422623761"/>
      <w:r w:rsidRPr="0046487A">
        <w:rPr>
          <w:rFonts w:asciiTheme="minorHAnsi" w:hAnsiTheme="minorHAnsi"/>
          <w:lang w:val="fr-FR"/>
        </w:rPr>
        <w:t>Finances de l'Union</w:t>
      </w:r>
      <w:bookmarkEnd w:id="14"/>
      <w:r w:rsidRPr="0046487A">
        <w:rPr>
          <w:rFonts w:asciiTheme="minorHAnsi" w:hAnsiTheme="minorHAnsi"/>
          <w:lang w:val="fr-FR"/>
        </w:rPr>
        <w:tab/>
      </w:r>
      <w:r w:rsidRPr="0046487A">
        <w:rPr>
          <w:rFonts w:asciiTheme="minorHAnsi" w:hAnsiTheme="minorHAnsi"/>
          <w:lang w:val="fr-FR"/>
        </w:rPr>
        <w:tab/>
        <w:t>3</w:t>
      </w:r>
      <w:r w:rsidR="00B85EDD">
        <w:rPr>
          <w:rFonts w:asciiTheme="minorHAnsi" w:hAnsiTheme="minorHAnsi"/>
          <w:lang w:val="fr-FR"/>
        </w:rPr>
        <w:t>1</w:t>
      </w:r>
    </w:p>
    <w:p w:rsidR="002F3A46" w:rsidRPr="0046487A" w:rsidRDefault="002F3A46" w:rsidP="00B85EDD">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29</w:t>
      </w:r>
      <w:r w:rsidRPr="0046487A">
        <w:rPr>
          <w:rFonts w:asciiTheme="minorHAnsi" w:hAnsiTheme="minorHAnsi"/>
          <w:lang w:val="fr-FR"/>
        </w:rPr>
        <w:tab/>
      </w:r>
      <w:bookmarkStart w:id="15" w:name="_Toc422623763"/>
      <w:r w:rsidRPr="0046487A">
        <w:rPr>
          <w:rFonts w:asciiTheme="minorHAnsi" w:hAnsiTheme="minorHAnsi"/>
          <w:lang w:val="fr-FR"/>
        </w:rPr>
        <w:t>Langues</w:t>
      </w:r>
      <w:bookmarkEnd w:id="15"/>
      <w:r w:rsidRPr="0046487A">
        <w:rPr>
          <w:rFonts w:asciiTheme="minorHAnsi" w:hAnsiTheme="minorHAnsi"/>
          <w:lang w:val="fr-FR"/>
        </w:rPr>
        <w:tab/>
      </w:r>
      <w:r w:rsidRPr="0046487A">
        <w:rPr>
          <w:rFonts w:asciiTheme="minorHAnsi" w:hAnsiTheme="minorHAnsi"/>
          <w:lang w:val="fr-FR"/>
        </w:rPr>
        <w:tab/>
        <w:t>3</w:t>
      </w:r>
      <w:r w:rsidR="00B85EDD">
        <w:rPr>
          <w:rFonts w:asciiTheme="minorHAnsi" w:hAnsiTheme="minorHAnsi"/>
          <w:lang w:val="fr-FR"/>
        </w:rPr>
        <w:t>5</w:t>
      </w:r>
    </w:p>
    <w:p w:rsidR="002F3A46" w:rsidRPr="0046487A" w:rsidRDefault="002F3A46">
      <w:pPr>
        <w:tabs>
          <w:tab w:val="clear" w:pos="1134"/>
          <w:tab w:val="clear" w:pos="1871"/>
          <w:tab w:val="clear" w:pos="2268"/>
          <w:tab w:val="left" w:pos="7938"/>
        </w:tabs>
        <w:spacing w:before="0"/>
        <w:jc w:val="right"/>
        <w:rPr>
          <w:rFonts w:asciiTheme="minorHAnsi" w:hAnsiTheme="minorHAnsi"/>
          <w:sz w:val="22"/>
          <w:szCs w:val="22"/>
          <w:lang w:val="fr-FR"/>
        </w:rPr>
      </w:pPr>
      <w:r w:rsidRPr="0046487A">
        <w:rPr>
          <w:rFonts w:asciiTheme="minorHAnsi" w:hAnsiTheme="minorHAnsi"/>
          <w:lang w:val="fr-FR"/>
        </w:rPr>
        <w:br w:type="page"/>
      </w:r>
      <w:r w:rsidRPr="0046487A">
        <w:rPr>
          <w:rFonts w:asciiTheme="minorHAnsi" w:hAnsiTheme="minorHAnsi"/>
          <w:i/>
          <w:sz w:val="22"/>
          <w:szCs w:val="22"/>
          <w:lang w:val="fr-FR"/>
        </w:rPr>
        <w:lastRenderedPageBreak/>
        <w:t>Page</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30</w:t>
      </w:r>
      <w:r w:rsidRPr="0046487A">
        <w:rPr>
          <w:rFonts w:asciiTheme="minorHAnsi" w:hAnsiTheme="minorHAnsi"/>
          <w:lang w:val="fr-FR"/>
        </w:rPr>
        <w:tab/>
        <w:t>Siège de l'Union</w:t>
      </w:r>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31</w:t>
      </w:r>
      <w:r w:rsidRPr="0046487A">
        <w:rPr>
          <w:rFonts w:asciiTheme="minorHAnsi" w:hAnsiTheme="minorHAnsi"/>
          <w:lang w:val="fr-FR"/>
        </w:rPr>
        <w:tab/>
      </w:r>
      <w:bookmarkStart w:id="16" w:name="_Toc422623767"/>
      <w:r w:rsidRPr="0046487A">
        <w:rPr>
          <w:rFonts w:asciiTheme="minorHAnsi" w:hAnsiTheme="minorHAnsi"/>
          <w:lang w:val="fr-FR"/>
        </w:rPr>
        <w:t>Capacité juridique de l'Union</w:t>
      </w:r>
      <w:bookmarkEnd w:id="16"/>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32</w:t>
      </w:r>
      <w:r w:rsidRPr="0046487A">
        <w:rPr>
          <w:rFonts w:asciiTheme="minorHAnsi" w:hAnsiTheme="minorHAnsi"/>
          <w:lang w:val="fr-FR"/>
        </w:rPr>
        <w:tab/>
        <w:t xml:space="preserve">Règles générales régissant les conférences, assemblées et réunions de l'Union </w:t>
      </w:r>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6</w:t>
      </w:r>
    </w:p>
    <w:p w:rsidR="002F3A46" w:rsidRPr="006E3538" w:rsidRDefault="002F3A46" w:rsidP="00950279">
      <w:pPr>
        <w:pStyle w:val="Heading2"/>
        <w:tabs>
          <w:tab w:val="clear" w:pos="1134"/>
          <w:tab w:val="clear" w:pos="1871"/>
          <w:tab w:val="left" w:pos="1701"/>
          <w:tab w:val="left" w:pos="1985"/>
          <w:tab w:val="right" w:leader="dot" w:pos="7144"/>
          <w:tab w:val="right" w:pos="7938"/>
        </w:tabs>
        <w:spacing w:before="360"/>
        <w:ind w:left="1985" w:right="794" w:hanging="1985"/>
        <w:rPr>
          <w:rFonts w:ascii="Calibri" w:hAnsi="Calibri"/>
          <w:noProof/>
          <w:szCs w:val="26"/>
          <w:lang w:val="fr-CH"/>
        </w:rPr>
      </w:pPr>
      <w:r w:rsidRPr="006E3538">
        <w:rPr>
          <w:rFonts w:ascii="Calibri" w:hAnsi="Calibri"/>
          <w:noProof/>
          <w:lang w:val="fr-CH"/>
        </w:rPr>
        <w:t>CHAPITRE  VI</w:t>
      </w:r>
      <w:r w:rsidRPr="006E3538">
        <w:rPr>
          <w:rFonts w:ascii="Calibri" w:hAnsi="Calibri"/>
          <w:noProof/>
          <w:lang w:val="fr-CH"/>
        </w:rPr>
        <w:tab/>
        <w:t>–</w:t>
      </w:r>
      <w:r w:rsidRPr="006E3538">
        <w:rPr>
          <w:rFonts w:ascii="Calibri" w:hAnsi="Calibri"/>
          <w:noProof/>
          <w:lang w:val="fr-CH"/>
        </w:rPr>
        <w:tab/>
      </w:r>
      <w:bookmarkStart w:id="17" w:name="_Toc422623771"/>
      <w:r w:rsidRPr="006E3538">
        <w:rPr>
          <w:rFonts w:ascii="Calibri" w:hAnsi="Calibri"/>
          <w:noProof/>
          <w:lang w:val="fr-CH"/>
        </w:rPr>
        <w:t>Dispositions générales relatives aux télé</w:t>
      </w:r>
      <w:r w:rsidRPr="006E3538">
        <w:rPr>
          <w:rFonts w:ascii="Calibri" w:hAnsi="Calibri"/>
          <w:noProof/>
          <w:lang w:val="fr-CH"/>
        </w:rPr>
        <w:softHyphen/>
        <w:t>communications</w:t>
      </w:r>
      <w:bookmarkEnd w:id="17"/>
      <w:r w:rsidR="00487BF5" w:rsidRPr="006E3538">
        <w:rPr>
          <w:rFonts w:ascii="Calibri" w:hAnsi="Calibri"/>
          <w:b w:val="0"/>
          <w:bCs/>
          <w:noProof/>
          <w:szCs w:val="26"/>
          <w:lang w:val="fr-CH"/>
        </w:rPr>
        <w:tab/>
      </w:r>
      <w:r w:rsidR="00487BF5" w:rsidRPr="006E3538">
        <w:rPr>
          <w:rFonts w:ascii="Calibri" w:hAnsi="Calibri"/>
          <w:b w:val="0"/>
          <w:bCs/>
          <w:noProof/>
          <w:szCs w:val="26"/>
          <w:lang w:val="fr-CH"/>
        </w:rPr>
        <w:tab/>
        <w:t>37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33</w:t>
      </w:r>
      <w:r w:rsidRPr="0046487A">
        <w:rPr>
          <w:rFonts w:asciiTheme="minorHAnsi" w:hAnsiTheme="minorHAnsi"/>
          <w:lang w:val="fr-FR"/>
        </w:rPr>
        <w:tab/>
        <w:t>Droit pour le public d'utiliser le service international de télécommunication</w:t>
      </w:r>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34</w:t>
      </w:r>
      <w:r w:rsidRPr="0046487A">
        <w:rPr>
          <w:rFonts w:asciiTheme="minorHAnsi" w:hAnsiTheme="minorHAnsi"/>
          <w:lang w:val="fr-FR"/>
        </w:rPr>
        <w:tab/>
      </w:r>
      <w:bookmarkStart w:id="18" w:name="_Toc422623775"/>
      <w:r w:rsidRPr="0046487A">
        <w:rPr>
          <w:rFonts w:asciiTheme="minorHAnsi" w:hAnsiTheme="minorHAnsi"/>
          <w:lang w:val="fr-FR"/>
        </w:rPr>
        <w:t>Arrêt des télécommunications</w:t>
      </w:r>
      <w:bookmarkEnd w:id="18"/>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35</w:t>
      </w:r>
      <w:r w:rsidRPr="0046487A">
        <w:rPr>
          <w:rFonts w:asciiTheme="minorHAnsi" w:hAnsiTheme="minorHAnsi"/>
          <w:lang w:val="fr-FR"/>
        </w:rPr>
        <w:tab/>
      </w:r>
      <w:bookmarkStart w:id="19" w:name="_Toc422623777"/>
      <w:r w:rsidRPr="0046487A">
        <w:rPr>
          <w:rFonts w:asciiTheme="minorHAnsi" w:hAnsiTheme="minorHAnsi"/>
          <w:lang w:val="fr-FR"/>
        </w:rPr>
        <w:t>Suspension du service</w:t>
      </w:r>
      <w:bookmarkEnd w:id="19"/>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8</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36</w:t>
      </w:r>
      <w:r w:rsidRPr="0046487A">
        <w:rPr>
          <w:rFonts w:asciiTheme="minorHAnsi" w:hAnsiTheme="minorHAnsi"/>
          <w:lang w:val="fr-FR"/>
        </w:rPr>
        <w:tab/>
      </w:r>
      <w:bookmarkStart w:id="20" w:name="_Toc422623779"/>
      <w:r w:rsidRPr="0046487A">
        <w:rPr>
          <w:rFonts w:asciiTheme="minorHAnsi" w:hAnsiTheme="minorHAnsi"/>
          <w:lang w:val="fr-FR"/>
        </w:rPr>
        <w:t>Responsabilité</w:t>
      </w:r>
      <w:bookmarkEnd w:id="20"/>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8</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37</w:t>
      </w:r>
      <w:r w:rsidRPr="0046487A">
        <w:rPr>
          <w:rFonts w:asciiTheme="minorHAnsi" w:hAnsiTheme="minorHAnsi"/>
          <w:lang w:val="fr-FR"/>
        </w:rPr>
        <w:tab/>
      </w:r>
      <w:bookmarkStart w:id="21" w:name="_Toc422623781"/>
      <w:r w:rsidRPr="0046487A">
        <w:rPr>
          <w:rFonts w:asciiTheme="minorHAnsi" w:hAnsiTheme="minorHAnsi"/>
          <w:lang w:val="fr-FR"/>
        </w:rPr>
        <w:t>Secret des télécommunications</w:t>
      </w:r>
      <w:bookmarkEnd w:id="21"/>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8</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38</w:t>
      </w:r>
      <w:r w:rsidRPr="0046487A">
        <w:rPr>
          <w:rFonts w:asciiTheme="minorHAnsi" w:hAnsiTheme="minorHAnsi"/>
          <w:lang w:val="fr-FR"/>
        </w:rPr>
        <w:tab/>
      </w:r>
      <w:bookmarkStart w:id="22" w:name="_Toc422623783"/>
      <w:r w:rsidRPr="0046487A">
        <w:rPr>
          <w:rFonts w:asciiTheme="minorHAnsi" w:hAnsiTheme="minorHAnsi"/>
          <w:lang w:val="fr-FR"/>
        </w:rPr>
        <w:t>Etablissement, exploitation et sauvegarde des voies et des installations de télécommunication</w:t>
      </w:r>
      <w:bookmarkEnd w:id="22"/>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9</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39</w:t>
      </w:r>
      <w:r w:rsidRPr="0046487A">
        <w:rPr>
          <w:rFonts w:asciiTheme="minorHAnsi" w:hAnsiTheme="minorHAnsi"/>
          <w:lang w:val="fr-FR"/>
        </w:rPr>
        <w:tab/>
      </w:r>
      <w:bookmarkStart w:id="23" w:name="_Toc422623785"/>
      <w:r w:rsidRPr="0046487A">
        <w:rPr>
          <w:rFonts w:asciiTheme="minorHAnsi" w:hAnsiTheme="minorHAnsi"/>
          <w:lang w:val="fr-FR"/>
        </w:rPr>
        <w:t>Notification des contraventions</w:t>
      </w:r>
      <w:bookmarkEnd w:id="23"/>
      <w:r w:rsidRPr="0046487A">
        <w:rPr>
          <w:rFonts w:asciiTheme="minorHAnsi" w:hAnsiTheme="minorHAnsi"/>
          <w:lang w:val="fr-FR"/>
        </w:rPr>
        <w:tab/>
      </w:r>
      <w:r w:rsidRPr="0046487A">
        <w:rPr>
          <w:rFonts w:asciiTheme="minorHAnsi" w:hAnsiTheme="minorHAnsi"/>
          <w:lang w:val="fr-FR"/>
        </w:rPr>
        <w:tab/>
        <w:t>3</w:t>
      </w:r>
      <w:r w:rsidR="006F0491">
        <w:rPr>
          <w:rFonts w:asciiTheme="minorHAnsi" w:hAnsiTheme="minorHAnsi"/>
          <w:lang w:val="fr-FR"/>
        </w:rPr>
        <w:t>9</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40</w:t>
      </w:r>
      <w:r w:rsidRPr="0046487A">
        <w:rPr>
          <w:rFonts w:asciiTheme="minorHAnsi" w:hAnsiTheme="minorHAnsi"/>
          <w:lang w:val="fr-FR"/>
        </w:rPr>
        <w:tab/>
      </w:r>
      <w:bookmarkStart w:id="24" w:name="_Toc422623787"/>
      <w:r w:rsidRPr="0046487A">
        <w:rPr>
          <w:rFonts w:asciiTheme="minorHAnsi" w:hAnsiTheme="minorHAnsi"/>
          <w:lang w:val="fr-FR"/>
        </w:rPr>
        <w:t>Priorité des télécommunications relatives à la sécurité de la vie humaine</w:t>
      </w:r>
      <w:bookmarkEnd w:id="24"/>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40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41</w:t>
      </w:r>
      <w:r w:rsidRPr="0046487A">
        <w:rPr>
          <w:rFonts w:asciiTheme="minorHAnsi" w:hAnsiTheme="minorHAnsi"/>
          <w:lang w:val="fr-FR"/>
        </w:rPr>
        <w:tab/>
      </w:r>
      <w:bookmarkStart w:id="25" w:name="_Toc422623789"/>
      <w:r w:rsidRPr="0046487A">
        <w:rPr>
          <w:rFonts w:asciiTheme="minorHAnsi" w:hAnsiTheme="minorHAnsi"/>
          <w:lang w:val="fr-FR"/>
        </w:rPr>
        <w:t>Priorité des télécommunications d'Etat</w:t>
      </w:r>
      <w:bookmarkEnd w:id="25"/>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40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42</w:t>
      </w:r>
      <w:r w:rsidRPr="0046487A">
        <w:rPr>
          <w:rFonts w:asciiTheme="minorHAnsi" w:hAnsiTheme="minorHAnsi"/>
          <w:lang w:val="fr-FR"/>
        </w:rPr>
        <w:tab/>
      </w:r>
      <w:bookmarkStart w:id="26" w:name="_Toc422623791"/>
      <w:r w:rsidRPr="0046487A">
        <w:rPr>
          <w:rFonts w:asciiTheme="minorHAnsi" w:hAnsiTheme="minorHAnsi"/>
          <w:lang w:val="fr-FR"/>
        </w:rPr>
        <w:t>Arrangements particuliers</w:t>
      </w:r>
      <w:bookmarkEnd w:id="26"/>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40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43</w:t>
      </w:r>
      <w:r w:rsidRPr="0046487A">
        <w:rPr>
          <w:rFonts w:asciiTheme="minorHAnsi" w:hAnsiTheme="minorHAnsi"/>
          <w:lang w:val="fr-FR"/>
        </w:rPr>
        <w:tab/>
      </w:r>
      <w:bookmarkStart w:id="27" w:name="_Toc422623793"/>
      <w:r w:rsidRPr="0046487A">
        <w:rPr>
          <w:rFonts w:asciiTheme="minorHAnsi" w:hAnsiTheme="minorHAnsi"/>
          <w:lang w:val="fr-FR"/>
        </w:rPr>
        <w:t>Conférences régionales, arrangements régionaux, organisations régionales</w:t>
      </w:r>
      <w:bookmarkEnd w:id="27"/>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41</w:t>
      </w:r>
    </w:p>
    <w:p w:rsidR="002F3A46" w:rsidRPr="00253D4F" w:rsidRDefault="002F3A46" w:rsidP="00AC629E">
      <w:pPr>
        <w:pStyle w:val="Heading2"/>
        <w:tabs>
          <w:tab w:val="clear" w:pos="1134"/>
          <w:tab w:val="clear" w:pos="1871"/>
          <w:tab w:val="left" w:pos="1701"/>
          <w:tab w:val="left" w:pos="1985"/>
          <w:tab w:val="right" w:leader="dot" w:pos="7144"/>
          <w:tab w:val="right" w:pos="7938"/>
        </w:tabs>
        <w:spacing w:before="360"/>
        <w:ind w:left="1985" w:right="794" w:hanging="1985"/>
        <w:rPr>
          <w:rFonts w:asciiTheme="minorHAnsi" w:hAnsiTheme="minorHAnsi"/>
          <w:szCs w:val="26"/>
          <w:lang w:val="fr-FR"/>
        </w:rPr>
      </w:pPr>
      <w:r w:rsidRPr="0046487A">
        <w:rPr>
          <w:rFonts w:asciiTheme="minorHAnsi" w:hAnsiTheme="minorHAnsi"/>
          <w:lang w:val="fr-FR"/>
        </w:rPr>
        <w:t>CHAPITRE  VII</w:t>
      </w:r>
      <w:r w:rsidR="00AC629E">
        <w:rPr>
          <w:rFonts w:asciiTheme="minorHAnsi" w:hAnsiTheme="minorHAnsi"/>
          <w:lang w:val="fr-FR"/>
        </w:rPr>
        <w:tab/>
      </w:r>
      <w:r w:rsidRPr="0046487A">
        <w:rPr>
          <w:rFonts w:asciiTheme="minorHAnsi" w:hAnsiTheme="minorHAnsi"/>
          <w:lang w:val="fr-FR"/>
        </w:rPr>
        <w:t>–</w:t>
      </w:r>
      <w:bookmarkStart w:id="28" w:name="_Toc422623795"/>
      <w:r w:rsidR="00487BF5">
        <w:rPr>
          <w:rFonts w:asciiTheme="minorHAnsi" w:hAnsiTheme="minorHAnsi"/>
          <w:lang w:val="fr-FR"/>
        </w:rPr>
        <w:tab/>
      </w:r>
      <w:r w:rsidRPr="006E3538">
        <w:rPr>
          <w:rFonts w:ascii="Calibri" w:hAnsi="Calibri"/>
          <w:noProof/>
          <w:lang w:val="fr-CH"/>
        </w:rPr>
        <w:t>Dispositions</w:t>
      </w:r>
      <w:r w:rsidRPr="0046487A">
        <w:rPr>
          <w:rFonts w:asciiTheme="minorHAnsi" w:hAnsiTheme="minorHAnsi"/>
          <w:lang w:val="fr-FR"/>
        </w:rPr>
        <w:t xml:space="preserve"> spéciales relatives aux </w:t>
      </w:r>
      <w:proofErr w:type="spellStart"/>
      <w:r w:rsidRPr="0046487A">
        <w:rPr>
          <w:rFonts w:asciiTheme="minorHAnsi" w:hAnsiTheme="minorHAnsi"/>
          <w:lang w:val="fr-FR"/>
        </w:rPr>
        <w:t>radio</w:t>
      </w:r>
      <w:r w:rsidRPr="0046487A">
        <w:rPr>
          <w:rFonts w:asciiTheme="minorHAnsi" w:hAnsiTheme="minorHAnsi"/>
          <w:lang w:val="fr-FR"/>
        </w:rPr>
        <w:softHyphen/>
        <w:t>communications</w:t>
      </w:r>
      <w:bookmarkEnd w:id="28"/>
      <w:proofErr w:type="spellEnd"/>
      <w:r w:rsidR="00487BF5" w:rsidRPr="00253D4F">
        <w:rPr>
          <w:rFonts w:asciiTheme="minorHAnsi" w:hAnsiTheme="minorHAnsi"/>
          <w:b w:val="0"/>
          <w:bCs/>
          <w:szCs w:val="26"/>
          <w:lang w:val="fr-FR"/>
        </w:rPr>
        <w:tab/>
      </w:r>
      <w:r w:rsidR="00487BF5" w:rsidRPr="00253D4F">
        <w:rPr>
          <w:rFonts w:asciiTheme="minorHAnsi" w:hAnsiTheme="minorHAnsi"/>
          <w:b w:val="0"/>
          <w:bCs/>
          <w:szCs w:val="26"/>
          <w:lang w:val="fr-FR"/>
        </w:rPr>
        <w:tab/>
        <w:t>42</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44</w:t>
      </w:r>
      <w:r w:rsidRPr="0046487A">
        <w:rPr>
          <w:rFonts w:asciiTheme="minorHAnsi" w:hAnsiTheme="minorHAnsi"/>
          <w:lang w:val="fr-FR"/>
        </w:rPr>
        <w:tab/>
        <w:t>Utilisation du spectre des fréquences radioélectriques ainsi que de l'orbite des satellites géostationnaires et d'autres orbites</w:t>
      </w:r>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2</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45</w:t>
      </w:r>
      <w:r w:rsidRPr="0046487A">
        <w:rPr>
          <w:rFonts w:asciiTheme="minorHAnsi" w:hAnsiTheme="minorHAnsi"/>
          <w:lang w:val="fr-FR"/>
        </w:rPr>
        <w:tab/>
      </w:r>
      <w:bookmarkStart w:id="29" w:name="_Toc422623799"/>
      <w:r w:rsidRPr="0046487A">
        <w:rPr>
          <w:rFonts w:asciiTheme="minorHAnsi" w:hAnsiTheme="minorHAnsi"/>
          <w:lang w:val="fr-FR"/>
        </w:rPr>
        <w:t>Brouillages préjudiciables</w:t>
      </w:r>
      <w:bookmarkEnd w:id="29"/>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2</w:t>
      </w:r>
    </w:p>
    <w:p w:rsidR="002F3A46" w:rsidRPr="006E3538" w:rsidRDefault="002F3A46">
      <w:pPr>
        <w:tabs>
          <w:tab w:val="clear" w:pos="1134"/>
          <w:tab w:val="clear" w:pos="1871"/>
          <w:tab w:val="clear" w:pos="2268"/>
          <w:tab w:val="left" w:pos="7938"/>
        </w:tabs>
        <w:spacing w:before="0"/>
        <w:jc w:val="right"/>
        <w:rPr>
          <w:rFonts w:asciiTheme="minorHAnsi" w:hAnsiTheme="minorHAnsi"/>
          <w:sz w:val="22"/>
          <w:szCs w:val="22"/>
          <w:lang w:val="fr-CH"/>
        </w:rPr>
      </w:pPr>
      <w:r w:rsidRPr="0046487A">
        <w:rPr>
          <w:rFonts w:asciiTheme="minorHAnsi" w:hAnsiTheme="minorHAnsi"/>
          <w:lang w:val="fr-FR"/>
        </w:rPr>
        <w:br w:type="page"/>
      </w:r>
      <w:r w:rsidRPr="006E3538">
        <w:rPr>
          <w:rFonts w:asciiTheme="minorHAnsi" w:hAnsiTheme="minorHAnsi"/>
          <w:i/>
          <w:sz w:val="22"/>
          <w:szCs w:val="22"/>
          <w:lang w:val="fr-CH"/>
        </w:rPr>
        <w:lastRenderedPageBreak/>
        <w:t>Page</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46</w:t>
      </w:r>
      <w:r w:rsidRPr="0046487A">
        <w:rPr>
          <w:rFonts w:asciiTheme="minorHAnsi" w:hAnsiTheme="minorHAnsi"/>
          <w:lang w:val="fr-FR"/>
        </w:rPr>
        <w:tab/>
      </w:r>
      <w:bookmarkStart w:id="30" w:name="_Toc422623801"/>
      <w:r w:rsidRPr="0046487A">
        <w:rPr>
          <w:rFonts w:asciiTheme="minorHAnsi" w:hAnsiTheme="minorHAnsi"/>
          <w:lang w:val="fr-FR"/>
        </w:rPr>
        <w:t>Appels et messages de détresse</w:t>
      </w:r>
      <w:bookmarkEnd w:id="30"/>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3</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47</w:t>
      </w:r>
      <w:r w:rsidRPr="0046487A">
        <w:rPr>
          <w:rFonts w:asciiTheme="minorHAnsi" w:hAnsiTheme="minorHAnsi"/>
          <w:lang w:val="fr-FR"/>
        </w:rPr>
        <w:tab/>
      </w:r>
      <w:bookmarkStart w:id="31" w:name="_Toc422623803"/>
      <w:r w:rsidRPr="0046487A">
        <w:rPr>
          <w:rFonts w:asciiTheme="minorHAnsi" w:hAnsiTheme="minorHAnsi"/>
          <w:lang w:val="fr-FR"/>
        </w:rPr>
        <w:t>Signaux de détresse, d'urgence, de sécurité ou d'</w:t>
      </w:r>
      <w:proofErr w:type="spellStart"/>
      <w:r w:rsidRPr="0046487A">
        <w:rPr>
          <w:rFonts w:asciiTheme="minorHAnsi" w:hAnsiTheme="minorHAnsi"/>
          <w:lang w:val="fr-FR"/>
        </w:rPr>
        <w:t>identi</w:t>
      </w:r>
      <w:r w:rsidRPr="0046487A">
        <w:rPr>
          <w:rFonts w:asciiTheme="minorHAnsi" w:hAnsiTheme="minorHAnsi"/>
          <w:lang w:val="fr-FR"/>
        </w:rPr>
        <w:softHyphen/>
        <w:t>fication</w:t>
      </w:r>
      <w:proofErr w:type="spellEnd"/>
      <w:r w:rsidRPr="0046487A">
        <w:rPr>
          <w:rFonts w:asciiTheme="minorHAnsi" w:hAnsiTheme="minorHAnsi"/>
          <w:lang w:val="fr-FR"/>
        </w:rPr>
        <w:t xml:space="preserve"> faux ou trompeurs</w:t>
      </w:r>
      <w:bookmarkEnd w:id="31"/>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3</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48</w:t>
      </w:r>
      <w:r w:rsidRPr="0046487A">
        <w:rPr>
          <w:rFonts w:asciiTheme="minorHAnsi" w:hAnsiTheme="minorHAnsi"/>
          <w:lang w:val="fr-FR"/>
        </w:rPr>
        <w:tab/>
      </w:r>
      <w:bookmarkStart w:id="32" w:name="_Toc422623805"/>
      <w:r w:rsidRPr="0046487A">
        <w:rPr>
          <w:rFonts w:asciiTheme="minorHAnsi" w:hAnsiTheme="minorHAnsi"/>
          <w:lang w:val="fr-FR"/>
        </w:rPr>
        <w:t>Installations des services de défense nationale</w:t>
      </w:r>
      <w:bookmarkEnd w:id="32"/>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3</w:t>
      </w:r>
    </w:p>
    <w:p w:rsidR="002F3A46" w:rsidRPr="0046487A" w:rsidRDefault="002F3A46" w:rsidP="00AC629E">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FR"/>
        </w:rPr>
      </w:pPr>
      <w:r w:rsidRPr="0046487A">
        <w:rPr>
          <w:rFonts w:asciiTheme="minorHAnsi" w:hAnsiTheme="minorHAnsi"/>
          <w:lang w:val="fr-FR"/>
        </w:rPr>
        <w:t>CHAPITRE  VIII</w:t>
      </w:r>
      <w:r w:rsidR="00AC629E">
        <w:rPr>
          <w:rFonts w:asciiTheme="minorHAnsi" w:hAnsiTheme="minorHAnsi"/>
          <w:lang w:val="fr-FR"/>
        </w:rPr>
        <w:tab/>
      </w:r>
      <w:r w:rsidRPr="0046487A">
        <w:rPr>
          <w:rFonts w:asciiTheme="minorHAnsi" w:hAnsiTheme="minorHAnsi"/>
          <w:lang w:val="fr-FR"/>
        </w:rPr>
        <w:t>–</w:t>
      </w:r>
      <w:r w:rsidRPr="0046487A">
        <w:rPr>
          <w:rFonts w:asciiTheme="minorHAnsi" w:hAnsiTheme="minorHAnsi"/>
          <w:lang w:val="fr-FR"/>
        </w:rPr>
        <w:tab/>
      </w:r>
      <w:bookmarkStart w:id="33" w:name="_Toc422623807"/>
      <w:r w:rsidRPr="0046487A">
        <w:rPr>
          <w:rFonts w:asciiTheme="minorHAnsi" w:hAnsiTheme="minorHAnsi"/>
          <w:lang w:val="fr-FR"/>
        </w:rPr>
        <w:t xml:space="preserve">Relations avec l'Organisation des Nations Unies, les autres organisations </w:t>
      </w:r>
      <w:r w:rsidRPr="006E3538">
        <w:rPr>
          <w:rFonts w:ascii="Calibri" w:hAnsi="Calibri"/>
          <w:noProof/>
          <w:lang w:val="fr-CH"/>
        </w:rPr>
        <w:t>internatio</w:t>
      </w:r>
      <w:r w:rsidRPr="006E3538">
        <w:rPr>
          <w:rFonts w:ascii="Calibri" w:hAnsi="Calibri"/>
          <w:noProof/>
          <w:lang w:val="fr-CH"/>
        </w:rPr>
        <w:softHyphen/>
        <w:t>nales</w:t>
      </w:r>
      <w:r w:rsidRPr="0046487A">
        <w:rPr>
          <w:rFonts w:asciiTheme="minorHAnsi" w:hAnsiTheme="minorHAnsi"/>
          <w:lang w:val="fr-FR"/>
        </w:rPr>
        <w:t xml:space="preserve"> et les Etats non-Membres</w:t>
      </w:r>
      <w:bookmarkEnd w:id="33"/>
      <w:r w:rsidR="00487BF5" w:rsidRPr="00487BF5">
        <w:rPr>
          <w:rFonts w:asciiTheme="minorHAnsi" w:hAnsiTheme="minorHAnsi"/>
          <w:b w:val="0"/>
          <w:bCs/>
          <w:lang w:val="fr-FR"/>
        </w:rPr>
        <w:tab/>
      </w:r>
      <w:r w:rsidR="00487BF5" w:rsidRPr="00487BF5">
        <w:rPr>
          <w:rFonts w:asciiTheme="minorHAnsi" w:hAnsiTheme="minorHAnsi"/>
          <w:b w:val="0"/>
          <w:bCs/>
          <w:lang w:val="fr-FR"/>
        </w:rPr>
        <w:tab/>
        <w:t>45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49</w:t>
      </w:r>
      <w:r w:rsidRPr="0046487A">
        <w:rPr>
          <w:rFonts w:asciiTheme="minorHAnsi" w:hAnsiTheme="minorHAnsi"/>
          <w:lang w:val="fr-FR"/>
        </w:rPr>
        <w:tab/>
      </w:r>
      <w:bookmarkStart w:id="34" w:name="_Toc422623809"/>
      <w:r w:rsidRPr="0046487A">
        <w:rPr>
          <w:rFonts w:asciiTheme="minorHAnsi" w:hAnsiTheme="minorHAnsi"/>
          <w:lang w:val="fr-FR"/>
        </w:rPr>
        <w:t>Relations avec l'Organisation des Nations Unies</w:t>
      </w:r>
      <w:bookmarkEnd w:id="34"/>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50</w:t>
      </w:r>
      <w:r w:rsidRPr="0046487A">
        <w:rPr>
          <w:rFonts w:asciiTheme="minorHAnsi" w:hAnsiTheme="minorHAnsi"/>
          <w:lang w:val="fr-FR"/>
        </w:rPr>
        <w:tab/>
      </w:r>
      <w:bookmarkStart w:id="35" w:name="_Toc422623811"/>
      <w:r w:rsidRPr="0046487A">
        <w:rPr>
          <w:rFonts w:asciiTheme="minorHAnsi" w:hAnsiTheme="minorHAnsi"/>
          <w:lang w:val="fr-FR"/>
        </w:rPr>
        <w:t>Relations avec les autres organisations internationales</w:t>
      </w:r>
      <w:bookmarkEnd w:id="35"/>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51</w:t>
      </w:r>
      <w:r w:rsidRPr="0046487A">
        <w:rPr>
          <w:rFonts w:asciiTheme="minorHAnsi" w:hAnsiTheme="minorHAnsi"/>
          <w:lang w:val="fr-FR"/>
        </w:rPr>
        <w:tab/>
      </w:r>
      <w:bookmarkStart w:id="36" w:name="_Toc422623813"/>
      <w:r w:rsidRPr="0046487A">
        <w:rPr>
          <w:rFonts w:asciiTheme="minorHAnsi" w:hAnsiTheme="minorHAnsi"/>
          <w:lang w:val="fr-FR"/>
        </w:rPr>
        <w:t>Relations avec des Etats non-Membres</w:t>
      </w:r>
      <w:bookmarkEnd w:id="36"/>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5</w:t>
      </w:r>
    </w:p>
    <w:p w:rsidR="002F3A46" w:rsidRPr="006E3538" w:rsidRDefault="002F3A46" w:rsidP="00AC629E">
      <w:pPr>
        <w:pStyle w:val="Heading2"/>
        <w:tabs>
          <w:tab w:val="clear" w:pos="1134"/>
          <w:tab w:val="clear" w:pos="1871"/>
          <w:tab w:val="left" w:pos="1701"/>
          <w:tab w:val="left" w:pos="1985"/>
          <w:tab w:val="right" w:leader="dot" w:pos="7144"/>
          <w:tab w:val="right" w:pos="7938"/>
        </w:tabs>
        <w:ind w:left="1985" w:right="794" w:hanging="1985"/>
        <w:rPr>
          <w:rFonts w:ascii="Calibri" w:hAnsi="Calibri"/>
          <w:lang w:val="fr-CH"/>
        </w:rPr>
      </w:pPr>
      <w:r w:rsidRPr="006E3538">
        <w:rPr>
          <w:rFonts w:ascii="Calibri" w:hAnsi="Calibri"/>
          <w:lang w:val="fr-CH"/>
        </w:rPr>
        <w:t>CHAPITRE  IX</w:t>
      </w:r>
      <w:r w:rsidR="00AC629E" w:rsidRPr="006E3538">
        <w:rPr>
          <w:rFonts w:ascii="Calibri" w:hAnsi="Calibri"/>
          <w:lang w:val="fr-CH"/>
        </w:rPr>
        <w:tab/>
      </w:r>
      <w:r w:rsidRPr="006E3538">
        <w:rPr>
          <w:rFonts w:ascii="Calibri" w:hAnsi="Calibri"/>
          <w:lang w:val="fr-CH"/>
        </w:rPr>
        <w:t>–</w:t>
      </w:r>
      <w:r w:rsidR="00AC629E" w:rsidRPr="006E3538">
        <w:rPr>
          <w:rFonts w:ascii="Calibri" w:hAnsi="Calibri"/>
          <w:lang w:val="fr-CH"/>
        </w:rPr>
        <w:tab/>
      </w:r>
      <w:bookmarkStart w:id="37" w:name="_Toc422623815"/>
      <w:r w:rsidRPr="006E3538">
        <w:rPr>
          <w:rFonts w:ascii="Calibri" w:hAnsi="Calibri"/>
          <w:lang w:val="fr-CH"/>
        </w:rPr>
        <w:t>Dispositions finales</w:t>
      </w:r>
      <w:bookmarkEnd w:id="37"/>
      <w:r w:rsidR="00487BF5" w:rsidRPr="006E3538">
        <w:rPr>
          <w:rFonts w:ascii="Calibri" w:hAnsi="Calibri"/>
          <w:b w:val="0"/>
          <w:bCs/>
          <w:lang w:val="fr-CH"/>
        </w:rPr>
        <w:tab/>
      </w:r>
      <w:r w:rsidR="00487BF5" w:rsidRPr="006E3538">
        <w:rPr>
          <w:rFonts w:ascii="Calibri" w:hAnsi="Calibri"/>
          <w:b w:val="0"/>
          <w:bCs/>
          <w:lang w:val="fr-CH"/>
        </w:rPr>
        <w:tab/>
        <w:t>46</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52</w:t>
      </w:r>
      <w:r w:rsidRPr="0046487A">
        <w:rPr>
          <w:rFonts w:asciiTheme="minorHAnsi" w:hAnsiTheme="minorHAnsi"/>
          <w:lang w:val="fr-FR"/>
        </w:rPr>
        <w:tab/>
      </w:r>
      <w:bookmarkStart w:id="38" w:name="_Toc422623817"/>
      <w:r w:rsidRPr="0046487A">
        <w:rPr>
          <w:rFonts w:asciiTheme="minorHAnsi" w:hAnsiTheme="minorHAnsi"/>
          <w:lang w:val="fr-FR"/>
        </w:rPr>
        <w:t>Ratification, acceptation ou approbation</w:t>
      </w:r>
      <w:bookmarkEnd w:id="38"/>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6</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53</w:t>
      </w:r>
      <w:r w:rsidRPr="0046487A">
        <w:rPr>
          <w:rFonts w:asciiTheme="minorHAnsi" w:hAnsiTheme="minorHAnsi"/>
          <w:lang w:val="fr-FR"/>
        </w:rPr>
        <w:tab/>
      </w:r>
      <w:bookmarkStart w:id="39" w:name="_Toc422623819"/>
      <w:r w:rsidRPr="0046487A">
        <w:rPr>
          <w:rFonts w:asciiTheme="minorHAnsi" w:hAnsiTheme="minorHAnsi"/>
          <w:lang w:val="fr-FR"/>
        </w:rPr>
        <w:t>Adhésion</w:t>
      </w:r>
      <w:bookmarkEnd w:id="39"/>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54</w:t>
      </w:r>
      <w:r w:rsidRPr="0046487A">
        <w:rPr>
          <w:rFonts w:asciiTheme="minorHAnsi" w:hAnsiTheme="minorHAnsi"/>
          <w:lang w:val="fr-FR"/>
        </w:rPr>
        <w:tab/>
      </w:r>
      <w:bookmarkStart w:id="40" w:name="_Toc422623821"/>
      <w:r w:rsidRPr="0046487A">
        <w:rPr>
          <w:rFonts w:asciiTheme="minorHAnsi" w:hAnsiTheme="minorHAnsi"/>
          <w:lang w:val="fr-FR"/>
        </w:rPr>
        <w:t>Règlements administratifs</w:t>
      </w:r>
      <w:bookmarkEnd w:id="40"/>
      <w:r w:rsidRPr="0046487A">
        <w:rPr>
          <w:rFonts w:asciiTheme="minorHAnsi" w:hAnsiTheme="minorHAnsi"/>
          <w:lang w:val="fr-FR"/>
        </w:rPr>
        <w:tab/>
      </w:r>
      <w:r w:rsidRPr="0046487A">
        <w:rPr>
          <w:rFonts w:asciiTheme="minorHAnsi" w:hAnsiTheme="minorHAnsi"/>
          <w:lang w:val="fr-FR"/>
        </w:rPr>
        <w:tab/>
        <w:t>4</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55</w:t>
      </w:r>
      <w:r w:rsidRPr="0046487A">
        <w:rPr>
          <w:rFonts w:asciiTheme="minorHAnsi" w:hAnsiTheme="minorHAnsi"/>
          <w:lang w:val="fr-FR"/>
        </w:rPr>
        <w:tab/>
      </w:r>
      <w:bookmarkStart w:id="41" w:name="_Toc422623823"/>
      <w:r w:rsidRPr="0046487A">
        <w:rPr>
          <w:rFonts w:asciiTheme="minorHAnsi" w:hAnsiTheme="minorHAnsi"/>
          <w:lang w:val="fr-FR"/>
        </w:rPr>
        <w:t>Dispositions pour amender la présente Constitution</w:t>
      </w:r>
      <w:bookmarkEnd w:id="41"/>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50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56</w:t>
      </w:r>
      <w:r w:rsidRPr="0046487A">
        <w:rPr>
          <w:rFonts w:asciiTheme="minorHAnsi" w:hAnsiTheme="minorHAnsi"/>
          <w:lang w:val="fr-FR"/>
        </w:rPr>
        <w:tab/>
      </w:r>
      <w:bookmarkStart w:id="42" w:name="_Toc422623825"/>
      <w:r w:rsidRPr="0046487A">
        <w:rPr>
          <w:rFonts w:asciiTheme="minorHAnsi" w:hAnsiTheme="minorHAnsi"/>
          <w:lang w:val="fr-FR"/>
        </w:rPr>
        <w:t>Règlement des différends</w:t>
      </w:r>
      <w:bookmarkEnd w:id="42"/>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51</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57</w:t>
      </w:r>
      <w:r w:rsidRPr="0046487A">
        <w:rPr>
          <w:rFonts w:asciiTheme="minorHAnsi" w:hAnsiTheme="minorHAnsi"/>
          <w:lang w:val="fr-FR"/>
        </w:rPr>
        <w:tab/>
      </w:r>
      <w:bookmarkStart w:id="43" w:name="_Toc422623827"/>
      <w:r w:rsidRPr="0046487A">
        <w:rPr>
          <w:rFonts w:asciiTheme="minorHAnsi" w:hAnsiTheme="minorHAnsi"/>
          <w:lang w:val="fr-FR"/>
        </w:rPr>
        <w:t>Dénonciation de la présente Constitution et de la Convention</w:t>
      </w:r>
      <w:bookmarkEnd w:id="43"/>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52</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s>
        <w:ind w:left="1871" w:right="794" w:hanging="1871"/>
        <w:rPr>
          <w:rFonts w:asciiTheme="minorHAnsi" w:hAnsiTheme="minorHAnsi"/>
          <w:lang w:val="fr-FR"/>
        </w:rPr>
      </w:pPr>
      <w:r w:rsidRPr="0046487A">
        <w:rPr>
          <w:rFonts w:asciiTheme="minorHAnsi" w:hAnsiTheme="minorHAnsi"/>
          <w:lang w:val="fr-FR"/>
        </w:rPr>
        <w:tab/>
        <w:t>58</w:t>
      </w:r>
      <w:r w:rsidRPr="0046487A">
        <w:rPr>
          <w:rFonts w:asciiTheme="minorHAnsi" w:hAnsiTheme="minorHAnsi"/>
          <w:lang w:val="fr-FR"/>
        </w:rPr>
        <w:tab/>
      </w:r>
      <w:bookmarkStart w:id="44" w:name="_Toc422623829"/>
      <w:r w:rsidRPr="0046487A">
        <w:rPr>
          <w:rFonts w:asciiTheme="minorHAnsi" w:hAnsiTheme="minorHAnsi"/>
          <w:lang w:val="fr-FR"/>
        </w:rPr>
        <w:t>Entrée en vigueur et questions connexes</w:t>
      </w:r>
      <w:bookmarkEnd w:id="44"/>
      <w:r w:rsidRPr="0046487A">
        <w:rPr>
          <w:rFonts w:asciiTheme="minorHAnsi" w:hAnsiTheme="minorHAnsi"/>
          <w:lang w:val="fr-FR"/>
        </w:rPr>
        <w:tab/>
      </w:r>
      <w:r w:rsidRPr="0046487A">
        <w:rPr>
          <w:rFonts w:asciiTheme="minorHAnsi" w:hAnsiTheme="minorHAnsi"/>
          <w:lang w:val="fr-FR"/>
        </w:rPr>
        <w:tab/>
        <w:t>5</w:t>
      </w:r>
      <w:r w:rsidR="006F0491">
        <w:rPr>
          <w:rFonts w:asciiTheme="minorHAnsi" w:hAnsiTheme="minorHAnsi"/>
          <w:lang w:val="fr-FR"/>
        </w:rPr>
        <w:t>2</w:t>
      </w:r>
    </w:p>
    <w:p w:rsidR="002F3A46" w:rsidRPr="0046487A" w:rsidRDefault="002F3A46" w:rsidP="006F0491">
      <w:pPr>
        <w:pStyle w:val="TOC2"/>
        <w:tabs>
          <w:tab w:val="clear" w:pos="1985"/>
          <w:tab w:val="clear" w:pos="8505"/>
          <w:tab w:val="clear" w:pos="9355"/>
          <w:tab w:val="left" w:pos="1304"/>
          <w:tab w:val="left" w:pos="1418"/>
          <w:tab w:val="left" w:pos="1871"/>
          <w:tab w:val="right" w:leader="dot" w:pos="7144"/>
          <w:tab w:val="right" w:pos="7938"/>
          <w:tab w:val="right" w:leader="dot" w:pos="8222"/>
          <w:tab w:val="right" w:pos="9072"/>
        </w:tabs>
        <w:ind w:left="0" w:right="794" w:firstLine="0"/>
        <w:rPr>
          <w:rFonts w:asciiTheme="minorHAnsi" w:hAnsiTheme="minorHAnsi"/>
          <w:lang w:val="fr-FR"/>
        </w:rPr>
      </w:pPr>
      <w:r w:rsidRPr="0046487A">
        <w:rPr>
          <w:rFonts w:asciiTheme="minorHAnsi" w:hAnsiTheme="minorHAnsi"/>
          <w:lang w:val="fr-FR"/>
        </w:rPr>
        <w:t>ANNEXE  –  Définition de certains termes employés dans la présente Constitution, dans la Convention et dans les Règlements administratifs de l'Union internationale des télécommunications</w:t>
      </w:r>
      <w:r w:rsidRPr="0046487A">
        <w:rPr>
          <w:rFonts w:asciiTheme="minorHAnsi" w:hAnsiTheme="minorHAnsi"/>
          <w:lang w:val="fr-FR"/>
        </w:rPr>
        <w:tab/>
      </w:r>
      <w:r w:rsidRPr="0046487A">
        <w:rPr>
          <w:rFonts w:asciiTheme="minorHAnsi" w:hAnsiTheme="minorHAnsi"/>
          <w:lang w:val="fr-FR"/>
        </w:rPr>
        <w:tab/>
        <w:t>5</w:t>
      </w:r>
      <w:r w:rsidR="006F0491">
        <w:rPr>
          <w:rFonts w:asciiTheme="minorHAnsi" w:hAnsiTheme="minorHAnsi"/>
          <w:lang w:val="fr-FR"/>
        </w:rPr>
        <w:t>4</w:t>
      </w:r>
    </w:p>
    <w:p w:rsidR="002F3A46" w:rsidRPr="0046487A" w:rsidRDefault="002F3A46">
      <w:pPr>
        <w:pStyle w:val="Heading1"/>
        <w:ind w:left="0" w:firstLine="0"/>
        <w:jc w:val="center"/>
        <w:rPr>
          <w:rFonts w:asciiTheme="minorHAnsi" w:hAnsiTheme="minorHAnsi"/>
          <w:lang w:val="fr-FR"/>
        </w:rPr>
      </w:pPr>
      <w:r>
        <w:rPr>
          <w:lang w:val="fr-FR"/>
        </w:rPr>
        <w:br w:type="page"/>
      </w:r>
      <w:r w:rsidRPr="0046487A">
        <w:rPr>
          <w:rFonts w:asciiTheme="minorHAnsi" w:hAnsiTheme="minorHAnsi"/>
          <w:lang w:val="fr-FR"/>
        </w:rPr>
        <w:lastRenderedPageBreak/>
        <w:t xml:space="preserve">Convention de l'Union internationale </w:t>
      </w:r>
      <w:r w:rsidRPr="0046487A">
        <w:rPr>
          <w:rFonts w:asciiTheme="minorHAnsi" w:hAnsiTheme="minorHAnsi"/>
          <w:lang w:val="fr-FR"/>
        </w:rPr>
        <w:br/>
        <w:t>des télécommunications</w:t>
      </w:r>
    </w:p>
    <w:p w:rsidR="002F3A46" w:rsidRPr="006E3538" w:rsidRDefault="002F3A46">
      <w:pPr>
        <w:tabs>
          <w:tab w:val="clear" w:pos="1134"/>
          <w:tab w:val="clear" w:pos="1871"/>
          <w:tab w:val="clear" w:pos="2268"/>
          <w:tab w:val="left" w:pos="7938"/>
        </w:tabs>
        <w:jc w:val="right"/>
        <w:rPr>
          <w:rFonts w:asciiTheme="minorHAnsi" w:hAnsiTheme="minorHAnsi"/>
          <w:sz w:val="22"/>
          <w:szCs w:val="22"/>
          <w:lang w:val="fr-CH"/>
        </w:rPr>
      </w:pPr>
      <w:r w:rsidRPr="006E3538">
        <w:rPr>
          <w:rFonts w:asciiTheme="minorHAnsi" w:hAnsiTheme="minorHAnsi"/>
          <w:i/>
          <w:sz w:val="22"/>
          <w:szCs w:val="22"/>
          <w:lang w:val="fr-CH"/>
        </w:rPr>
        <w:t>Page</w:t>
      </w:r>
    </w:p>
    <w:p w:rsidR="002F3A46" w:rsidRPr="0046487A" w:rsidRDefault="002F3A46" w:rsidP="00487BF5">
      <w:pPr>
        <w:pStyle w:val="Heading2"/>
        <w:tabs>
          <w:tab w:val="clear" w:pos="1134"/>
          <w:tab w:val="clear" w:pos="1871"/>
          <w:tab w:val="left" w:pos="1701"/>
          <w:tab w:val="left" w:pos="1985"/>
          <w:tab w:val="right" w:leader="dot" w:pos="7144"/>
          <w:tab w:val="right" w:pos="7938"/>
        </w:tabs>
        <w:spacing w:before="240"/>
        <w:ind w:left="1985" w:right="794" w:hanging="1985"/>
        <w:rPr>
          <w:rFonts w:asciiTheme="minorHAnsi" w:hAnsiTheme="minorHAnsi"/>
          <w:lang w:val="fr-FR"/>
        </w:rPr>
      </w:pPr>
      <w:r w:rsidRPr="0046487A">
        <w:rPr>
          <w:rFonts w:asciiTheme="minorHAnsi" w:hAnsiTheme="minorHAnsi"/>
          <w:lang w:val="fr-FR"/>
        </w:rPr>
        <w:t>CHAPITRE  </w:t>
      </w:r>
      <w:r w:rsidRPr="006E3538">
        <w:rPr>
          <w:rFonts w:ascii="Calibri" w:hAnsi="Calibri"/>
          <w:lang w:val="fr-CH"/>
        </w:rPr>
        <w:t>I</w:t>
      </w:r>
      <w:r w:rsidRPr="0046487A">
        <w:rPr>
          <w:rFonts w:asciiTheme="minorHAnsi" w:hAnsiTheme="minorHAnsi"/>
          <w:lang w:val="fr-FR"/>
        </w:rPr>
        <w:t>  –  </w:t>
      </w:r>
      <w:bookmarkStart w:id="45" w:name="_Toc422623835"/>
      <w:r w:rsidRPr="0046487A">
        <w:rPr>
          <w:rFonts w:asciiTheme="minorHAnsi" w:hAnsiTheme="minorHAnsi"/>
          <w:lang w:val="fr-FR"/>
        </w:rPr>
        <w:t>Fonctionnement de l'Union</w:t>
      </w:r>
      <w:bookmarkEnd w:id="45"/>
      <w:r w:rsidR="00487BF5" w:rsidRPr="00487BF5">
        <w:rPr>
          <w:rFonts w:asciiTheme="minorHAnsi" w:hAnsiTheme="minorHAnsi"/>
          <w:b w:val="0"/>
          <w:bCs/>
          <w:lang w:val="fr-FR"/>
        </w:rPr>
        <w:tab/>
      </w:r>
      <w:r w:rsidR="00487BF5" w:rsidRPr="00487BF5">
        <w:rPr>
          <w:rFonts w:asciiTheme="minorHAnsi" w:hAnsiTheme="minorHAnsi"/>
          <w:b w:val="0"/>
          <w:bCs/>
          <w:lang w:val="fr-FR"/>
        </w:rPr>
        <w:tab/>
        <w:t>59</w:t>
      </w:r>
    </w:p>
    <w:p w:rsidR="002F3A46" w:rsidRPr="0046487A" w:rsidRDefault="002F3A46">
      <w:pPr>
        <w:pStyle w:val="Heading2"/>
        <w:spacing w:before="400"/>
        <w:ind w:left="0" w:firstLine="0"/>
        <w:jc w:val="center"/>
        <w:rPr>
          <w:rFonts w:asciiTheme="minorHAnsi" w:hAnsiTheme="minorHAnsi"/>
          <w:lang w:val="fr-FR"/>
        </w:rPr>
      </w:pPr>
      <w:r w:rsidRPr="0046487A">
        <w:rPr>
          <w:rFonts w:asciiTheme="minorHAnsi" w:hAnsiTheme="minorHAnsi"/>
          <w:lang w:val="fr-FR"/>
        </w:rPr>
        <w:t>Section  1</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w:t>
      </w:r>
      <w:r w:rsidRPr="0046487A">
        <w:rPr>
          <w:rFonts w:asciiTheme="minorHAnsi" w:hAnsiTheme="minorHAnsi"/>
          <w:lang w:val="fr-FR"/>
        </w:rPr>
        <w:tab/>
      </w:r>
      <w:bookmarkStart w:id="46" w:name="_Toc422623838"/>
      <w:r w:rsidRPr="0046487A">
        <w:rPr>
          <w:rFonts w:asciiTheme="minorHAnsi" w:hAnsiTheme="minorHAnsi"/>
          <w:lang w:val="fr-FR"/>
        </w:rPr>
        <w:t>La Conférence de plénipotentiaires</w:t>
      </w:r>
      <w:bookmarkEnd w:id="46"/>
      <w:r w:rsidRPr="0046487A">
        <w:rPr>
          <w:rFonts w:asciiTheme="minorHAnsi" w:hAnsiTheme="minorHAnsi"/>
          <w:lang w:val="fr-FR"/>
        </w:rPr>
        <w:tab/>
      </w:r>
      <w:r w:rsidRPr="0046487A">
        <w:rPr>
          <w:rFonts w:asciiTheme="minorHAnsi" w:hAnsiTheme="minorHAnsi"/>
          <w:lang w:val="fr-FR"/>
        </w:rPr>
        <w:tab/>
        <w:t>5</w:t>
      </w:r>
      <w:r w:rsidR="006F0491">
        <w:rPr>
          <w:rFonts w:asciiTheme="minorHAnsi" w:hAnsiTheme="minorHAnsi"/>
          <w:lang w:val="fr-FR"/>
        </w:rPr>
        <w:t>9</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w:t>
      </w:r>
      <w:r w:rsidRPr="0046487A">
        <w:rPr>
          <w:rFonts w:asciiTheme="minorHAnsi" w:hAnsiTheme="minorHAnsi"/>
          <w:lang w:val="fr-FR"/>
        </w:rPr>
        <w:tab/>
      </w:r>
      <w:bookmarkStart w:id="47" w:name="_Toc422623840"/>
      <w:r w:rsidRPr="0046487A">
        <w:rPr>
          <w:rFonts w:asciiTheme="minorHAnsi" w:hAnsiTheme="minorHAnsi"/>
          <w:lang w:val="fr-FR"/>
        </w:rPr>
        <w:t>Elections et questions connexes</w:t>
      </w:r>
      <w:bookmarkEnd w:id="47"/>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60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w:t>
      </w:r>
      <w:r w:rsidRPr="0046487A">
        <w:rPr>
          <w:rFonts w:asciiTheme="minorHAnsi" w:hAnsiTheme="minorHAnsi"/>
          <w:lang w:val="fr-FR"/>
        </w:rPr>
        <w:tab/>
        <w:t>Autres conférences et assemblées</w:t>
      </w:r>
      <w:r w:rsidRPr="0046487A">
        <w:rPr>
          <w:rFonts w:asciiTheme="minorHAnsi" w:hAnsiTheme="minorHAnsi"/>
          <w:lang w:val="fr-FR"/>
        </w:rPr>
        <w:tab/>
      </w:r>
      <w:r w:rsidRPr="0046487A">
        <w:rPr>
          <w:rFonts w:asciiTheme="minorHAnsi" w:hAnsiTheme="minorHAnsi"/>
          <w:lang w:val="fr-FR"/>
        </w:rPr>
        <w:tab/>
        <w:t>6</w:t>
      </w:r>
      <w:r w:rsidR="006F0491">
        <w:rPr>
          <w:rFonts w:asciiTheme="minorHAnsi" w:hAnsiTheme="minorHAnsi"/>
          <w:lang w:val="fr-FR"/>
        </w:rPr>
        <w:t>3</w:t>
      </w:r>
    </w:p>
    <w:p w:rsidR="002F3A46" w:rsidRPr="0046487A" w:rsidRDefault="002F3A46">
      <w:pPr>
        <w:pStyle w:val="Heading2"/>
        <w:spacing w:before="400"/>
        <w:ind w:left="0" w:firstLine="0"/>
        <w:jc w:val="center"/>
        <w:rPr>
          <w:rFonts w:asciiTheme="minorHAnsi" w:hAnsiTheme="minorHAnsi"/>
          <w:lang w:val="fr-FR"/>
        </w:rPr>
      </w:pPr>
      <w:r w:rsidRPr="0046487A">
        <w:rPr>
          <w:rFonts w:asciiTheme="minorHAnsi" w:hAnsiTheme="minorHAnsi"/>
          <w:lang w:val="fr-FR"/>
        </w:rPr>
        <w:t>Section  2</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4</w:t>
      </w:r>
      <w:r w:rsidRPr="0046487A">
        <w:rPr>
          <w:rFonts w:asciiTheme="minorHAnsi" w:hAnsiTheme="minorHAnsi"/>
          <w:lang w:val="fr-FR"/>
        </w:rPr>
        <w:tab/>
      </w:r>
      <w:bookmarkStart w:id="48" w:name="_Toc422623848"/>
      <w:r w:rsidRPr="0046487A">
        <w:rPr>
          <w:rFonts w:asciiTheme="minorHAnsi" w:hAnsiTheme="minorHAnsi"/>
          <w:lang w:val="fr-FR"/>
        </w:rPr>
        <w:t>Le Conseil</w:t>
      </w:r>
      <w:bookmarkEnd w:id="48"/>
      <w:r w:rsidRPr="0046487A">
        <w:rPr>
          <w:rFonts w:asciiTheme="minorHAnsi" w:hAnsiTheme="minorHAnsi"/>
          <w:lang w:val="fr-FR"/>
        </w:rPr>
        <w:tab/>
      </w:r>
      <w:r w:rsidRPr="0046487A">
        <w:rPr>
          <w:rFonts w:asciiTheme="minorHAnsi" w:hAnsiTheme="minorHAnsi"/>
          <w:lang w:val="fr-FR"/>
        </w:rPr>
        <w:tab/>
        <w:t>6</w:t>
      </w:r>
      <w:r w:rsidR="006F0491">
        <w:rPr>
          <w:rFonts w:asciiTheme="minorHAnsi" w:hAnsiTheme="minorHAnsi"/>
          <w:lang w:val="fr-FR"/>
        </w:rPr>
        <w:t>6</w:t>
      </w:r>
    </w:p>
    <w:p w:rsidR="002F3A46" w:rsidRPr="0046487A" w:rsidRDefault="002F3A46">
      <w:pPr>
        <w:pStyle w:val="Heading2"/>
        <w:spacing w:before="400"/>
        <w:ind w:left="0" w:firstLine="0"/>
        <w:jc w:val="center"/>
        <w:rPr>
          <w:rFonts w:asciiTheme="minorHAnsi" w:hAnsiTheme="minorHAnsi"/>
          <w:lang w:val="fr-FR"/>
        </w:rPr>
      </w:pPr>
      <w:r w:rsidRPr="0046487A">
        <w:rPr>
          <w:rFonts w:asciiTheme="minorHAnsi" w:hAnsiTheme="minorHAnsi"/>
          <w:lang w:val="fr-FR"/>
        </w:rPr>
        <w:t>Section  3</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5</w:t>
      </w:r>
      <w:r w:rsidRPr="0046487A">
        <w:rPr>
          <w:rFonts w:asciiTheme="minorHAnsi" w:hAnsiTheme="minorHAnsi"/>
          <w:lang w:val="fr-FR"/>
        </w:rPr>
        <w:tab/>
      </w:r>
      <w:bookmarkStart w:id="49" w:name="_Toc422623851"/>
      <w:r w:rsidRPr="0046487A">
        <w:rPr>
          <w:rFonts w:asciiTheme="minorHAnsi" w:hAnsiTheme="minorHAnsi"/>
          <w:lang w:val="fr-FR"/>
        </w:rPr>
        <w:t>Secrétariat général</w:t>
      </w:r>
      <w:bookmarkEnd w:id="49"/>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72</w:t>
      </w:r>
    </w:p>
    <w:p w:rsidR="002F3A46" w:rsidRPr="0046487A" w:rsidRDefault="002F3A46">
      <w:pPr>
        <w:pStyle w:val="Heading2"/>
        <w:spacing w:before="400"/>
        <w:ind w:left="0" w:firstLine="0"/>
        <w:jc w:val="center"/>
        <w:rPr>
          <w:rFonts w:asciiTheme="minorHAnsi" w:hAnsiTheme="minorHAnsi"/>
          <w:lang w:val="fr-FR"/>
        </w:rPr>
      </w:pPr>
      <w:r w:rsidRPr="0046487A">
        <w:rPr>
          <w:rFonts w:asciiTheme="minorHAnsi" w:hAnsiTheme="minorHAnsi"/>
          <w:lang w:val="fr-FR"/>
        </w:rPr>
        <w:t>Section  4</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6</w:t>
      </w:r>
      <w:r w:rsidRPr="0046487A">
        <w:rPr>
          <w:rFonts w:asciiTheme="minorHAnsi" w:hAnsiTheme="minorHAnsi"/>
          <w:lang w:val="fr-FR"/>
        </w:rPr>
        <w:tab/>
      </w:r>
      <w:bookmarkStart w:id="50" w:name="_Toc422623854"/>
      <w:r w:rsidRPr="0046487A">
        <w:rPr>
          <w:rFonts w:asciiTheme="minorHAnsi" w:hAnsiTheme="minorHAnsi"/>
          <w:lang w:val="fr-FR"/>
        </w:rPr>
        <w:t>Comité de coordination</w:t>
      </w:r>
      <w:bookmarkEnd w:id="50"/>
      <w:r w:rsidRPr="0046487A">
        <w:rPr>
          <w:rFonts w:asciiTheme="minorHAnsi" w:hAnsiTheme="minorHAnsi"/>
          <w:lang w:val="fr-FR"/>
        </w:rPr>
        <w:tab/>
      </w:r>
      <w:r w:rsidRPr="0046487A">
        <w:rPr>
          <w:rFonts w:asciiTheme="minorHAnsi" w:hAnsiTheme="minorHAnsi"/>
          <w:lang w:val="fr-FR"/>
        </w:rPr>
        <w:tab/>
        <w:t>7</w:t>
      </w:r>
      <w:r w:rsidR="006F0491">
        <w:rPr>
          <w:rFonts w:asciiTheme="minorHAnsi" w:hAnsiTheme="minorHAnsi"/>
          <w:lang w:val="fr-FR"/>
        </w:rPr>
        <w:t>6</w:t>
      </w:r>
    </w:p>
    <w:p w:rsidR="002F3A46" w:rsidRPr="0046487A" w:rsidRDefault="002F3A46">
      <w:pPr>
        <w:pStyle w:val="Heading2"/>
        <w:spacing w:before="400"/>
        <w:ind w:left="0" w:firstLine="0"/>
        <w:jc w:val="center"/>
        <w:rPr>
          <w:rFonts w:asciiTheme="minorHAnsi" w:hAnsiTheme="minorHAnsi"/>
          <w:lang w:val="fr-FR"/>
        </w:rPr>
      </w:pPr>
      <w:r w:rsidRPr="0046487A">
        <w:rPr>
          <w:rFonts w:asciiTheme="minorHAnsi" w:hAnsiTheme="minorHAnsi"/>
          <w:lang w:val="fr-FR"/>
        </w:rPr>
        <w:t>Section  5</w:t>
      </w:r>
      <w:r w:rsidRPr="0046487A">
        <w:rPr>
          <w:rFonts w:asciiTheme="minorHAnsi" w:hAnsiTheme="minorHAnsi"/>
          <w:lang w:val="fr-FR"/>
        </w:rPr>
        <w:br/>
      </w:r>
      <w:bookmarkStart w:id="51" w:name="_Toc404149645"/>
      <w:bookmarkStart w:id="52" w:name="_Toc414236456"/>
      <w:bookmarkStart w:id="53" w:name="_Toc414236757"/>
      <w:r w:rsidRPr="0046487A">
        <w:rPr>
          <w:rFonts w:asciiTheme="minorHAnsi" w:hAnsiTheme="minorHAnsi"/>
          <w:lang w:val="fr-FR"/>
        </w:rPr>
        <w:t>Secteur</w:t>
      </w:r>
      <w:bookmarkEnd w:id="51"/>
      <w:bookmarkEnd w:id="52"/>
      <w:bookmarkEnd w:id="53"/>
      <w:r w:rsidRPr="0046487A">
        <w:rPr>
          <w:rFonts w:asciiTheme="minorHAnsi" w:hAnsiTheme="minorHAnsi"/>
          <w:lang w:val="fr-FR"/>
        </w:rPr>
        <w:t xml:space="preserve"> des radiocommunications</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7</w:t>
      </w:r>
      <w:r w:rsidRPr="0046487A">
        <w:rPr>
          <w:rFonts w:asciiTheme="minorHAnsi" w:hAnsiTheme="minorHAnsi"/>
          <w:lang w:val="fr-FR"/>
        </w:rPr>
        <w:tab/>
      </w:r>
      <w:bookmarkStart w:id="54" w:name="_Toc422623858"/>
      <w:r w:rsidRPr="0046487A">
        <w:rPr>
          <w:rFonts w:asciiTheme="minorHAnsi" w:hAnsiTheme="minorHAnsi"/>
          <w:lang w:val="fr-FR"/>
        </w:rPr>
        <w:t>Conférences mondiales des radiocommunications</w:t>
      </w:r>
      <w:bookmarkEnd w:id="54"/>
      <w:r w:rsidRPr="0046487A">
        <w:rPr>
          <w:rFonts w:asciiTheme="minorHAnsi" w:hAnsiTheme="minorHAnsi"/>
          <w:lang w:val="fr-FR"/>
        </w:rPr>
        <w:tab/>
      </w:r>
      <w:r w:rsidRPr="0046487A">
        <w:rPr>
          <w:rFonts w:asciiTheme="minorHAnsi" w:hAnsiTheme="minorHAnsi"/>
          <w:lang w:val="fr-FR"/>
        </w:rPr>
        <w:tab/>
        <w:t>7</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8</w:t>
      </w:r>
      <w:r w:rsidRPr="0046487A">
        <w:rPr>
          <w:rFonts w:asciiTheme="minorHAnsi" w:hAnsiTheme="minorHAnsi"/>
          <w:lang w:val="fr-FR"/>
        </w:rPr>
        <w:tab/>
      </w:r>
      <w:bookmarkStart w:id="55" w:name="_Toc422623860"/>
      <w:r w:rsidRPr="0046487A">
        <w:rPr>
          <w:rFonts w:asciiTheme="minorHAnsi" w:hAnsiTheme="minorHAnsi"/>
          <w:lang w:val="fr-FR"/>
        </w:rPr>
        <w:t>Assemblée des radiocommunications</w:t>
      </w:r>
      <w:bookmarkEnd w:id="55"/>
      <w:r w:rsidRPr="0046487A">
        <w:rPr>
          <w:rFonts w:asciiTheme="minorHAnsi" w:hAnsiTheme="minorHAnsi"/>
          <w:lang w:val="fr-FR"/>
        </w:rPr>
        <w:tab/>
      </w:r>
      <w:r w:rsidRPr="0046487A">
        <w:rPr>
          <w:rFonts w:asciiTheme="minorHAnsi" w:hAnsiTheme="minorHAnsi"/>
          <w:lang w:val="fr-FR"/>
        </w:rPr>
        <w:tab/>
        <w:t>7</w:t>
      </w:r>
      <w:r w:rsidR="006F0491">
        <w:rPr>
          <w:rFonts w:asciiTheme="minorHAnsi" w:hAnsiTheme="minorHAnsi"/>
          <w:lang w:val="fr-FR"/>
        </w:rPr>
        <w:t>9</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9</w:t>
      </w:r>
      <w:r w:rsidRPr="0046487A">
        <w:rPr>
          <w:rFonts w:asciiTheme="minorHAnsi" w:hAnsiTheme="minorHAnsi"/>
          <w:lang w:val="fr-FR"/>
        </w:rPr>
        <w:tab/>
      </w:r>
      <w:bookmarkStart w:id="56" w:name="_Toc422623862"/>
      <w:r w:rsidRPr="0046487A">
        <w:rPr>
          <w:rFonts w:asciiTheme="minorHAnsi" w:hAnsiTheme="minorHAnsi"/>
          <w:lang w:val="fr-FR"/>
        </w:rPr>
        <w:t>Conférences régionales des radiocommunications</w:t>
      </w:r>
      <w:bookmarkEnd w:id="56"/>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81</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10</w:t>
      </w:r>
      <w:r w:rsidRPr="0046487A">
        <w:rPr>
          <w:rFonts w:asciiTheme="minorHAnsi" w:hAnsiTheme="minorHAnsi"/>
          <w:lang w:val="fr-FR"/>
        </w:rPr>
        <w:tab/>
      </w:r>
      <w:bookmarkStart w:id="57" w:name="_Toc422623864"/>
      <w:r w:rsidRPr="0046487A">
        <w:rPr>
          <w:rFonts w:asciiTheme="minorHAnsi" w:hAnsiTheme="minorHAnsi"/>
          <w:lang w:val="fr-FR"/>
        </w:rPr>
        <w:t>Comité du Règlement des radiocommunications</w:t>
      </w:r>
      <w:bookmarkEnd w:id="57"/>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81</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11</w:t>
      </w:r>
      <w:r w:rsidRPr="0046487A">
        <w:rPr>
          <w:rFonts w:asciiTheme="minorHAnsi" w:hAnsiTheme="minorHAnsi"/>
          <w:lang w:val="fr-FR"/>
        </w:rPr>
        <w:tab/>
      </w:r>
      <w:bookmarkStart w:id="58" w:name="_Toc422623866"/>
      <w:r w:rsidRPr="0046487A">
        <w:rPr>
          <w:rFonts w:asciiTheme="minorHAnsi" w:hAnsiTheme="minorHAnsi"/>
          <w:lang w:val="fr-FR"/>
        </w:rPr>
        <w:t>Commissions d'études des radiocommunications</w:t>
      </w:r>
      <w:bookmarkEnd w:id="58"/>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83</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11A</w:t>
      </w:r>
      <w:r w:rsidRPr="0046487A">
        <w:rPr>
          <w:rFonts w:asciiTheme="minorHAnsi" w:hAnsiTheme="minorHAnsi"/>
          <w:lang w:val="fr-FR"/>
        </w:rPr>
        <w:tab/>
        <w:t>Groupe consultatif des radiocommunications</w:t>
      </w:r>
      <w:r w:rsidRPr="0046487A">
        <w:rPr>
          <w:rFonts w:asciiTheme="minorHAnsi" w:hAnsiTheme="minorHAnsi"/>
          <w:lang w:val="fr-FR"/>
        </w:rPr>
        <w:tab/>
      </w:r>
      <w:r w:rsidRPr="0046487A">
        <w:rPr>
          <w:rFonts w:asciiTheme="minorHAnsi" w:hAnsiTheme="minorHAnsi"/>
          <w:lang w:val="fr-FR"/>
        </w:rPr>
        <w:tab/>
        <w:t>8</w:t>
      </w:r>
      <w:r w:rsidR="006F0491">
        <w:rPr>
          <w:rFonts w:asciiTheme="minorHAnsi" w:hAnsiTheme="minorHAnsi"/>
          <w:lang w:val="fr-FR"/>
        </w:rPr>
        <w:t>5</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12</w:t>
      </w:r>
      <w:r w:rsidRPr="0046487A">
        <w:rPr>
          <w:rFonts w:asciiTheme="minorHAnsi" w:hAnsiTheme="minorHAnsi"/>
          <w:lang w:val="fr-FR"/>
        </w:rPr>
        <w:tab/>
      </w:r>
      <w:bookmarkStart w:id="59" w:name="_Toc422623868"/>
      <w:r w:rsidRPr="0046487A">
        <w:rPr>
          <w:rFonts w:asciiTheme="minorHAnsi" w:hAnsiTheme="minorHAnsi"/>
          <w:lang w:val="fr-FR"/>
        </w:rPr>
        <w:t>Bureau des radiocommunications</w:t>
      </w:r>
      <w:bookmarkEnd w:id="59"/>
      <w:r w:rsidRPr="0046487A">
        <w:rPr>
          <w:rFonts w:asciiTheme="minorHAnsi" w:hAnsiTheme="minorHAnsi"/>
          <w:lang w:val="fr-FR"/>
        </w:rPr>
        <w:tab/>
      </w:r>
      <w:r w:rsidRPr="0046487A">
        <w:rPr>
          <w:rFonts w:asciiTheme="minorHAnsi" w:hAnsiTheme="minorHAnsi"/>
          <w:lang w:val="fr-FR"/>
        </w:rPr>
        <w:tab/>
        <w:t>8</w:t>
      </w:r>
      <w:r w:rsidR="006F0491">
        <w:rPr>
          <w:rFonts w:asciiTheme="minorHAnsi" w:hAnsiTheme="minorHAnsi"/>
          <w:lang w:val="fr-FR"/>
        </w:rPr>
        <w:t>6</w:t>
      </w:r>
    </w:p>
    <w:p w:rsidR="002F3A46" w:rsidRPr="0046487A" w:rsidRDefault="002F3A46">
      <w:pPr>
        <w:tabs>
          <w:tab w:val="clear" w:pos="1134"/>
          <w:tab w:val="clear" w:pos="1871"/>
          <w:tab w:val="clear" w:pos="2268"/>
          <w:tab w:val="left" w:pos="7938"/>
        </w:tabs>
        <w:spacing w:before="0"/>
        <w:jc w:val="right"/>
        <w:rPr>
          <w:rFonts w:asciiTheme="minorHAnsi" w:hAnsiTheme="minorHAnsi"/>
          <w:sz w:val="22"/>
          <w:szCs w:val="22"/>
          <w:lang w:val="fr-FR"/>
        </w:rPr>
      </w:pPr>
      <w:r w:rsidRPr="0046487A">
        <w:rPr>
          <w:rFonts w:asciiTheme="minorHAnsi" w:hAnsiTheme="minorHAnsi"/>
          <w:lang w:val="fr-FR"/>
        </w:rPr>
        <w:br w:type="page"/>
      </w:r>
      <w:r w:rsidRPr="0046487A">
        <w:rPr>
          <w:rFonts w:asciiTheme="minorHAnsi" w:hAnsiTheme="minorHAnsi"/>
          <w:i/>
          <w:sz w:val="22"/>
          <w:szCs w:val="22"/>
          <w:lang w:val="fr-FR"/>
        </w:rPr>
        <w:lastRenderedPageBreak/>
        <w:t>Page</w:t>
      </w:r>
    </w:p>
    <w:p w:rsidR="002F3A46" w:rsidRPr="0046487A" w:rsidRDefault="002F3A46">
      <w:pPr>
        <w:pStyle w:val="Heading2"/>
        <w:spacing w:before="0"/>
        <w:ind w:left="0" w:firstLine="0"/>
        <w:jc w:val="center"/>
        <w:rPr>
          <w:rFonts w:asciiTheme="minorHAnsi" w:hAnsiTheme="minorHAnsi"/>
          <w:lang w:val="fr-FR"/>
        </w:rPr>
      </w:pPr>
      <w:r w:rsidRPr="0046487A">
        <w:rPr>
          <w:rFonts w:asciiTheme="minorHAnsi" w:hAnsiTheme="minorHAnsi"/>
          <w:lang w:val="fr-FR"/>
        </w:rPr>
        <w:t>Section  6</w:t>
      </w:r>
      <w:r w:rsidRPr="0046487A">
        <w:rPr>
          <w:rFonts w:asciiTheme="minorHAnsi" w:hAnsiTheme="minorHAnsi"/>
          <w:lang w:val="fr-FR"/>
        </w:rPr>
        <w:br/>
      </w:r>
      <w:bookmarkStart w:id="60" w:name="_Toc422623870"/>
      <w:r w:rsidRPr="0046487A">
        <w:rPr>
          <w:rFonts w:asciiTheme="minorHAnsi" w:hAnsiTheme="minorHAnsi"/>
          <w:lang w:val="fr-FR"/>
        </w:rPr>
        <w:t>Secteur de la normalisation des télécommunications</w:t>
      </w:r>
      <w:bookmarkEnd w:id="60"/>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13</w:t>
      </w:r>
      <w:r w:rsidRPr="0046487A">
        <w:rPr>
          <w:rFonts w:asciiTheme="minorHAnsi" w:hAnsiTheme="minorHAnsi"/>
          <w:lang w:val="fr-FR"/>
        </w:rPr>
        <w:tab/>
        <w:t xml:space="preserve">Assemblée mondiale de normalisation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proofErr w:type="spellEnd"/>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90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14</w:t>
      </w:r>
      <w:r w:rsidRPr="0046487A">
        <w:rPr>
          <w:rFonts w:asciiTheme="minorHAnsi" w:hAnsiTheme="minorHAnsi"/>
          <w:lang w:val="fr-FR"/>
        </w:rPr>
        <w:tab/>
      </w:r>
      <w:bookmarkStart w:id="61" w:name="_Toc422623874"/>
      <w:r w:rsidRPr="0046487A">
        <w:rPr>
          <w:rFonts w:asciiTheme="minorHAnsi" w:hAnsiTheme="minorHAnsi"/>
          <w:lang w:val="fr-FR"/>
        </w:rPr>
        <w:t xml:space="preserve">Commissions d'études de la normalisation des </w:t>
      </w:r>
      <w:proofErr w:type="spellStart"/>
      <w:r w:rsidRPr="0046487A">
        <w:rPr>
          <w:rFonts w:asciiTheme="minorHAnsi" w:hAnsiTheme="minorHAnsi"/>
          <w:lang w:val="fr-FR"/>
        </w:rPr>
        <w:t>télé</w:t>
      </w:r>
      <w:r w:rsidRPr="0046487A">
        <w:rPr>
          <w:rFonts w:asciiTheme="minorHAnsi" w:hAnsiTheme="minorHAnsi"/>
          <w:lang w:val="fr-FR"/>
        </w:rPr>
        <w:softHyphen/>
        <w:t>communications</w:t>
      </w:r>
      <w:bookmarkEnd w:id="61"/>
      <w:proofErr w:type="spellEnd"/>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92</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14A</w:t>
      </w:r>
      <w:r w:rsidRPr="0046487A">
        <w:rPr>
          <w:rFonts w:asciiTheme="minorHAnsi" w:hAnsiTheme="minorHAnsi"/>
          <w:lang w:val="fr-FR"/>
        </w:rPr>
        <w:tab/>
        <w:t xml:space="preserve">Groupe consultatif de la normalisation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proofErr w:type="spellEnd"/>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94</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15</w:t>
      </w:r>
      <w:r w:rsidRPr="0046487A">
        <w:rPr>
          <w:rFonts w:asciiTheme="minorHAnsi" w:hAnsiTheme="minorHAnsi"/>
          <w:lang w:val="fr-FR"/>
        </w:rPr>
        <w:tab/>
      </w:r>
      <w:bookmarkStart w:id="62" w:name="_Toc422623876"/>
      <w:r w:rsidRPr="0046487A">
        <w:rPr>
          <w:rFonts w:asciiTheme="minorHAnsi" w:hAnsiTheme="minorHAnsi"/>
          <w:lang w:val="fr-FR"/>
        </w:rPr>
        <w:t>Bureau de la normalisation des télécommunications</w:t>
      </w:r>
      <w:bookmarkEnd w:id="62"/>
      <w:r w:rsidRPr="0046487A">
        <w:rPr>
          <w:rFonts w:asciiTheme="minorHAnsi" w:hAnsiTheme="minorHAnsi"/>
          <w:lang w:val="fr-FR"/>
        </w:rPr>
        <w:tab/>
      </w:r>
      <w:r w:rsidRPr="0046487A">
        <w:rPr>
          <w:rFonts w:asciiTheme="minorHAnsi" w:hAnsiTheme="minorHAnsi"/>
          <w:lang w:val="fr-FR"/>
        </w:rPr>
        <w:tab/>
        <w:t>9</w:t>
      </w:r>
      <w:r w:rsidR="006F0491">
        <w:rPr>
          <w:rFonts w:asciiTheme="minorHAnsi" w:hAnsiTheme="minorHAnsi"/>
          <w:lang w:val="fr-FR"/>
        </w:rPr>
        <w:t>5</w:t>
      </w:r>
    </w:p>
    <w:p w:rsidR="002F3A46" w:rsidRPr="0046487A" w:rsidRDefault="002F3A46">
      <w:pPr>
        <w:pStyle w:val="Heading2"/>
        <w:ind w:left="0" w:firstLine="0"/>
        <w:jc w:val="center"/>
        <w:rPr>
          <w:rFonts w:asciiTheme="minorHAnsi" w:hAnsiTheme="minorHAnsi"/>
          <w:lang w:val="fr-FR"/>
        </w:rPr>
      </w:pPr>
      <w:r w:rsidRPr="0046487A">
        <w:rPr>
          <w:rFonts w:asciiTheme="minorHAnsi" w:hAnsiTheme="minorHAnsi"/>
          <w:lang w:val="fr-FR"/>
        </w:rPr>
        <w:t>Section  7</w:t>
      </w:r>
      <w:r w:rsidRPr="0046487A">
        <w:rPr>
          <w:rFonts w:asciiTheme="minorHAnsi" w:hAnsiTheme="minorHAnsi"/>
          <w:lang w:val="fr-FR"/>
        </w:rPr>
        <w:br/>
      </w:r>
      <w:bookmarkStart w:id="63" w:name="_Toc422623878"/>
      <w:r w:rsidRPr="0046487A">
        <w:rPr>
          <w:rFonts w:asciiTheme="minorHAnsi" w:hAnsiTheme="minorHAnsi"/>
          <w:lang w:val="fr-FR"/>
        </w:rPr>
        <w:t>Secteur du développement des télécommunications</w:t>
      </w:r>
      <w:bookmarkEnd w:id="63"/>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16</w:t>
      </w:r>
      <w:r w:rsidRPr="0046487A">
        <w:rPr>
          <w:rFonts w:asciiTheme="minorHAnsi" w:hAnsiTheme="minorHAnsi"/>
          <w:lang w:val="fr-FR"/>
        </w:rPr>
        <w:tab/>
      </w:r>
      <w:bookmarkStart w:id="64" w:name="_Toc422623880"/>
      <w:r w:rsidRPr="0046487A">
        <w:rPr>
          <w:rFonts w:asciiTheme="minorHAnsi" w:hAnsiTheme="minorHAnsi"/>
          <w:lang w:val="fr-FR"/>
        </w:rPr>
        <w:t xml:space="preserve">Conférences de développement des </w:t>
      </w:r>
      <w:proofErr w:type="spellStart"/>
      <w:r w:rsidRPr="0046487A">
        <w:rPr>
          <w:rFonts w:asciiTheme="minorHAnsi" w:hAnsiTheme="minorHAnsi"/>
          <w:lang w:val="fr-FR"/>
        </w:rPr>
        <w:t>télécommuni</w:t>
      </w:r>
      <w:r w:rsidRPr="0046487A">
        <w:rPr>
          <w:rFonts w:asciiTheme="minorHAnsi" w:hAnsiTheme="minorHAnsi"/>
          <w:lang w:val="fr-FR"/>
        </w:rPr>
        <w:softHyphen/>
        <w:t>cations</w:t>
      </w:r>
      <w:bookmarkEnd w:id="64"/>
      <w:proofErr w:type="spellEnd"/>
      <w:r w:rsidRPr="0046487A">
        <w:rPr>
          <w:rFonts w:asciiTheme="minorHAnsi" w:hAnsiTheme="minorHAnsi"/>
          <w:lang w:val="fr-FR"/>
        </w:rPr>
        <w:tab/>
      </w:r>
      <w:r w:rsidRPr="0046487A">
        <w:rPr>
          <w:rFonts w:asciiTheme="minorHAnsi" w:hAnsiTheme="minorHAnsi"/>
          <w:lang w:val="fr-FR"/>
        </w:rPr>
        <w:tab/>
        <w:t>9</w:t>
      </w:r>
      <w:r w:rsidR="006F0491">
        <w:rPr>
          <w:rFonts w:asciiTheme="minorHAnsi" w:hAnsiTheme="minorHAnsi"/>
          <w:lang w:val="fr-FR"/>
        </w:rPr>
        <w:t>7</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17</w:t>
      </w:r>
      <w:r w:rsidRPr="0046487A">
        <w:rPr>
          <w:rFonts w:asciiTheme="minorHAnsi" w:hAnsiTheme="minorHAnsi"/>
          <w:lang w:val="fr-FR"/>
        </w:rPr>
        <w:tab/>
      </w:r>
      <w:bookmarkStart w:id="65" w:name="_Toc422623882"/>
      <w:r w:rsidRPr="0046487A">
        <w:rPr>
          <w:rFonts w:asciiTheme="minorHAnsi" w:hAnsiTheme="minorHAnsi"/>
          <w:lang w:val="fr-FR"/>
        </w:rPr>
        <w:t xml:space="preserve">Commissions d'études du développement des </w:t>
      </w:r>
      <w:proofErr w:type="spellStart"/>
      <w:r w:rsidRPr="0046487A">
        <w:rPr>
          <w:rFonts w:asciiTheme="minorHAnsi" w:hAnsiTheme="minorHAnsi"/>
          <w:lang w:val="fr-FR"/>
        </w:rPr>
        <w:t>télécom</w:t>
      </w:r>
      <w:r w:rsidRPr="0046487A">
        <w:rPr>
          <w:rFonts w:asciiTheme="minorHAnsi" w:hAnsiTheme="minorHAnsi"/>
          <w:lang w:val="fr-FR"/>
        </w:rPr>
        <w:softHyphen/>
        <w:t>munications</w:t>
      </w:r>
      <w:bookmarkEnd w:id="65"/>
      <w:proofErr w:type="spellEnd"/>
      <w:r w:rsidRPr="0046487A">
        <w:rPr>
          <w:rFonts w:asciiTheme="minorHAnsi" w:hAnsiTheme="minorHAnsi"/>
          <w:lang w:val="fr-FR"/>
        </w:rPr>
        <w:tab/>
      </w:r>
      <w:r w:rsidRPr="0046487A">
        <w:rPr>
          <w:rFonts w:asciiTheme="minorHAnsi" w:hAnsiTheme="minorHAnsi"/>
          <w:lang w:val="fr-FR"/>
        </w:rPr>
        <w:tab/>
        <w:t>9</w:t>
      </w:r>
      <w:r w:rsidR="006F0491">
        <w:rPr>
          <w:rFonts w:asciiTheme="minorHAnsi" w:hAnsiTheme="minorHAnsi"/>
          <w:lang w:val="fr-FR"/>
        </w:rPr>
        <w:t>9</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17A</w:t>
      </w:r>
      <w:r w:rsidRPr="0046487A">
        <w:rPr>
          <w:rFonts w:asciiTheme="minorHAnsi" w:hAnsiTheme="minorHAnsi"/>
          <w:lang w:val="fr-FR"/>
        </w:rPr>
        <w:tab/>
        <w:t xml:space="preserve">Groupe consultatif pour le développement des </w:t>
      </w:r>
      <w:proofErr w:type="spellStart"/>
      <w:r w:rsidRPr="0046487A">
        <w:rPr>
          <w:rFonts w:asciiTheme="minorHAnsi" w:hAnsiTheme="minorHAnsi"/>
          <w:lang w:val="fr-FR"/>
        </w:rPr>
        <w:t>télé</w:t>
      </w:r>
      <w:r w:rsidRPr="0046487A">
        <w:rPr>
          <w:rFonts w:asciiTheme="minorHAnsi" w:hAnsiTheme="minorHAnsi"/>
          <w:lang w:val="fr-FR"/>
        </w:rPr>
        <w:softHyphen/>
        <w:t>communications</w:t>
      </w:r>
      <w:proofErr w:type="spellEnd"/>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100</w:t>
      </w:r>
    </w:p>
    <w:p w:rsidR="002F3A46" w:rsidRPr="0046487A" w:rsidRDefault="002F3A46" w:rsidP="006F049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18</w:t>
      </w:r>
      <w:r w:rsidRPr="0046487A">
        <w:rPr>
          <w:rFonts w:asciiTheme="minorHAnsi" w:hAnsiTheme="minorHAnsi"/>
          <w:lang w:val="fr-FR"/>
        </w:rPr>
        <w:tab/>
      </w:r>
      <w:bookmarkStart w:id="66" w:name="_Toc422623884"/>
      <w:r w:rsidRPr="0046487A">
        <w:rPr>
          <w:rFonts w:asciiTheme="minorHAnsi" w:hAnsiTheme="minorHAnsi"/>
          <w:lang w:val="fr-FR"/>
        </w:rPr>
        <w:t>Bureau de développement des télécommunications</w:t>
      </w:r>
      <w:bookmarkEnd w:id="66"/>
      <w:r w:rsidRPr="0046487A">
        <w:rPr>
          <w:rFonts w:asciiTheme="minorHAnsi" w:hAnsiTheme="minorHAnsi"/>
          <w:lang w:val="fr-FR"/>
        </w:rPr>
        <w:tab/>
      </w:r>
      <w:r w:rsidRPr="0046487A">
        <w:rPr>
          <w:rFonts w:asciiTheme="minorHAnsi" w:hAnsiTheme="minorHAnsi"/>
          <w:lang w:val="fr-FR"/>
        </w:rPr>
        <w:tab/>
      </w:r>
      <w:r w:rsidR="006F0491">
        <w:rPr>
          <w:rFonts w:asciiTheme="minorHAnsi" w:hAnsiTheme="minorHAnsi"/>
          <w:lang w:val="fr-FR"/>
        </w:rPr>
        <w:t>101</w:t>
      </w:r>
    </w:p>
    <w:p w:rsidR="002F3A46" w:rsidRPr="0046487A" w:rsidRDefault="002F3A46">
      <w:pPr>
        <w:pStyle w:val="Heading2"/>
        <w:ind w:left="0" w:firstLine="0"/>
        <w:jc w:val="center"/>
        <w:rPr>
          <w:rFonts w:asciiTheme="minorHAnsi" w:hAnsiTheme="minorHAnsi"/>
          <w:lang w:val="fr-FR"/>
        </w:rPr>
      </w:pPr>
      <w:r w:rsidRPr="0046487A">
        <w:rPr>
          <w:rFonts w:asciiTheme="minorHAnsi" w:hAnsiTheme="minorHAnsi"/>
          <w:lang w:val="fr-FR"/>
        </w:rPr>
        <w:t>Section  8</w:t>
      </w:r>
      <w:r w:rsidRPr="0046487A">
        <w:rPr>
          <w:rFonts w:asciiTheme="minorHAnsi" w:hAnsiTheme="minorHAnsi"/>
          <w:lang w:val="fr-FR"/>
        </w:rPr>
        <w:br/>
      </w:r>
      <w:bookmarkStart w:id="67" w:name="_Toc422623886"/>
      <w:r w:rsidRPr="0046487A">
        <w:rPr>
          <w:rFonts w:asciiTheme="minorHAnsi" w:hAnsiTheme="minorHAnsi"/>
          <w:lang w:val="fr-FR"/>
        </w:rPr>
        <w:t>Dispositions communes aux trois Secteurs</w:t>
      </w:r>
      <w:bookmarkEnd w:id="67"/>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19</w:t>
      </w:r>
      <w:r w:rsidRPr="0046487A">
        <w:rPr>
          <w:rFonts w:asciiTheme="minorHAnsi" w:hAnsiTheme="minorHAnsi"/>
          <w:lang w:val="fr-FR"/>
        </w:rPr>
        <w:tab/>
      </w:r>
      <w:bookmarkStart w:id="68" w:name="_Toc422623888"/>
      <w:r w:rsidRPr="0046487A">
        <w:rPr>
          <w:rFonts w:asciiTheme="minorHAnsi" w:hAnsiTheme="minorHAnsi"/>
          <w:lang w:val="fr-FR"/>
        </w:rPr>
        <w:t>Participation d'entités et organisations autres que les administrations aux activités de l'Union</w:t>
      </w:r>
      <w:bookmarkEnd w:id="68"/>
      <w:r w:rsidRPr="0046487A">
        <w:rPr>
          <w:rFonts w:asciiTheme="minorHAnsi" w:hAnsiTheme="minorHAnsi"/>
          <w:lang w:val="fr-FR"/>
        </w:rPr>
        <w:tab/>
      </w:r>
      <w:r w:rsidRPr="0046487A">
        <w:rPr>
          <w:rFonts w:asciiTheme="minorHAnsi" w:hAnsiTheme="minorHAnsi"/>
          <w:lang w:val="fr-FR"/>
        </w:rPr>
        <w:tab/>
      </w:r>
      <w:r w:rsidR="00604748">
        <w:rPr>
          <w:rFonts w:asciiTheme="minorHAnsi" w:hAnsiTheme="minorHAnsi"/>
          <w:lang w:val="fr-FR"/>
        </w:rPr>
        <w:t>103</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20</w:t>
      </w:r>
      <w:r w:rsidRPr="0046487A">
        <w:rPr>
          <w:rFonts w:asciiTheme="minorHAnsi" w:hAnsiTheme="minorHAnsi"/>
          <w:lang w:val="fr-FR"/>
        </w:rPr>
        <w:tab/>
      </w:r>
      <w:bookmarkStart w:id="69" w:name="_Toc422623890"/>
      <w:r w:rsidRPr="0046487A">
        <w:rPr>
          <w:rFonts w:asciiTheme="minorHAnsi" w:hAnsiTheme="minorHAnsi"/>
          <w:lang w:val="fr-FR"/>
        </w:rPr>
        <w:t>Conduite des travaux des commissions d'études</w:t>
      </w:r>
      <w:bookmarkEnd w:id="69"/>
      <w:r w:rsidRPr="0046487A">
        <w:rPr>
          <w:rFonts w:asciiTheme="minorHAnsi" w:hAnsiTheme="minorHAnsi"/>
          <w:lang w:val="fr-FR"/>
        </w:rPr>
        <w:tab/>
      </w:r>
      <w:r w:rsidRPr="0046487A">
        <w:rPr>
          <w:rFonts w:asciiTheme="minorHAnsi" w:hAnsiTheme="minorHAnsi"/>
          <w:lang w:val="fr-FR"/>
        </w:rPr>
        <w:tab/>
        <w:t>10</w:t>
      </w:r>
      <w:r w:rsidR="00604748">
        <w:rPr>
          <w:rFonts w:asciiTheme="minorHAnsi" w:hAnsiTheme="minorHAnsi"/>
          <w:lang w:val="fr-FR"/>
        </w:rPr>
        <w:t>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21</w:t>
      </w:r>
      <w:r w:rsidRPr="0046487A">
        <w:rPr>
          <w:rFonts w:asciiTheme="minorHAnsi" w:hAnsiTheme="minorHAnsi"/>
          <w:lang w:val="fr-FR"/>
        </w:rPr>
        <w:tab/>
      </w:r>
      <w:bookmarkStart w:id="70" w:name="_Toc422623892"/>
      <w:r w:rsidRPr="0046487A">
        <w:rPr>
          <w:rFonts w:asciiTheme="minorHAnsi" w:hAnsiTheme="minorHAnsi"/>
          <w:lang w:val="fr-FR"/>
        </w:rPr>
        <w:t>Recommandations adressées par une conférence à une autre conférence</w:t>
      </w:r>
      <w:bookmarkEnd w:id="70"/>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10</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22</w:t>
      </w:r>
      <w:r w:rsidRPr="0046487A">
        <w:rPr>
          <w:rFonts w:asciiTheme="minorHAnsi" w:hAnsiTheme="minorHAnsi"/>
          <w:lang w:val="fr-FR"/>
        </w:rPr>
        <w:tab/>
      </w:r>
      <w:bookmarkStart w:id="71" w:name="_Toc422623894"/>
      <w:r w:rsidRPr="0046487A">
        <w:rPr>
          <w:rFonts w:asciiTheme="minorHAnsi" w:hAnsiTheme="minorHAnsi"/>
          <w:lang w:val="fr-FR"/>
        </w:rPr>
        <w:t xml:space="preserve">Relations des Secteurs entre eux et avec des </w:t>
      </w:r>
      <w:proofErr w:type="spellStart"/>
      <w:r w:rsidRPr="0046487A">
        <w:rPr>
          <w:rFonts w:asciiTheme="minorHAnsi" w:hAnsiTheme="minorHAnsi"/>
          <w:lang w:val="fr-FR"/>
        </w:rPr>
        <w:t>organi</w:t>
      </w:r>
      <w:r w:rsidRPr="0046487A">
        <w:rPr>
          <w:rFonts w:asciiTheme="minorHAnsi" w:hAnsiTheme="minorHAnsi"/>
          <w:lang w:val="fr-FR"/>
        </w:rPr>
        <w:softHyphen/>
        <w:t>sations</w:t>
      </w:r>
      <w:proofErr w:type="spellEnd"/>
      <w:r w:rsidRPr="0046487A">
        <w:rPr>
          <w:rFonts w:asciiTheme="minorHAnsi" w:hAnsiTheme="minorHAnsi"/>
          <w:lang w:val="fr-FR"/>
        </w:rPr>
        <w:t xml:space="preserve"> internationales</w:t>
      </w:r>
      <w:bookmarkEnd w:id="71"/>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10</w:t>
      </w:r>
    </w:p>
    <w:p w:rsidR="002F3A46" w:rsidRPr="0046487A" w:rsidRDefault="002F3A46">
      <w:pPr>
        <w:pageBreakBefore/>
        <w:tabs>
          <w:tab w:val="clear" w:pos="1134"/>
          <w:tab w:val="clear" w:pos="1871"/>
          <w:tab w:val="clear" w:pos="2268"/>
          <w:tab w:val="left" w:pos="7938"/>
        </w:tabs>
        <w:spacing w:before="0"/>
        <w:jc w:val="right"/>
        <w:rPr>
          <w:rFonts w:asciiTheme="minorHAnsi" w:hAnsiTheme="minorHAnsi"/>
          <w:sz w:val="22"/>
          <w:szCs w:val="22"/>
          <w:lang w:val="fr-FR"/>
        </w:rPr>
      </w:pPr>
      <w:r w:rsidRPr="0046487A">
        <w:rPr>
          <w:rFonts w:asciiTheme="minorHAnsi" w:hAnsiTheme="minorHAnsi"/>
          <w:i/>
          <w:sz w:val="22"/>
          <w:szCs w:val="22"/>
          <w:lang w:val="fr-FR"/>
        </w:rPr>
        <w:lastRenderedPageBreak/>
        <w:t>Page</w:t>
      </w:r>
    </w:p>
    <w:p w:rsidR="002F3A46" w:rsidRPr="0046487A" w:rsidRDefault="002F3A46" w:rsidP="00487BF5">
      <w:pPr>
        <w:pStyle w:val="Heading2"/>
        <w:tabs>
          <w:tab w:val="clear" w:pos="1134"/>
          <w:tab w:val="clear" w:pos="1871"/>
          <w:tab w:val="left" w:pos="1701"/>
          <w:tab w:val="left" w:pos="1985"/>
          <w:tab w:val="right" w:leader="dot" w:pos="7144"/>
          <w:tab w:val="right" w:pos="7938"/>
        </w:tabs>
        <w:spacing w:before="240"/>
        <w:ind w:left="1985" w:right="794" w:hanging="1985"/>
        <w:rPr>
          <w:rFonts w:asciiTheme="minorHAnsi" w:hAnsiTheme="minorHAnsi"/>
          <w:lang w:val="fr-FR"/>
        </w:rPr>
      </w:pPr>
      <w:r w:rsidRPr="0046487A">
        <w:rPr>
          <w:rFonts w:asciiTheme="minorHAnsi" w:hAnsiTheme="minorHAnsi"/>
          <w:lang w:val="fr-FR"/>
        </w:rPr>
        <w:t>CHAPITRE  II</w:t>
      </w:r>
      <w:r w:rsidRPr="0046487A">
        <w:rPr>
          <w:rFonts w:asciiTheme="minorHAnsi" w:hAnsiTheme="minorHAnsi"/>
          <w:lang w:val="fr-FR"/>
        </w:rPr>
        <w:tab/>
        <w:t>–</w:t>
      </w:r>
      <w:r w:rsidRPr="0046487A">
        <w:rPr>
          <w:rFonts w:asciiTheme="minorHAnsi" w:hAnsiTheme="minorHAnsi"/>
          <w:lang w:val="fr-FR"/>
        </w:rPr>
        <w:tab/>
        <w:t xml:space="preserve">Dispositions particulières concernant les </w:t>
      </w:r>
      <w:proofErr w:type="spellStart"/>
      <w:r w:rsidRPr="0046487A">
        <w:rPr>
          <w:rFonts w:asciiTheme="minorHAnsi" w:hAnsiTheme="minorHAnsi"/>
          <w:lang w:val="fr-FR"/>
        </w:rPr>
        <w:t>confé</w:t>
      </w:r>
      <w:r w:rsidRPr="0046487A">
        <w:rPr>
          <w:rFonts w:asciiTheme="minorHAnsi" w:hAnsiTheme="minorHAnsi"/>
          <w:lang w:val="fr-FR"/>
        </w:rPr>
        <w:softHyphen/>
        <w:t>rences</w:t>
      </w:r>
      <w:proofErr w:type="spellEnd"/>
      <w:r w:rsidRPr="0046487A">
        <w:rPr>
          <w:rFonts w:asciiTheme="minorHAnsi" w:hAnsiTheme="minorHAnsi"/>
          <w:lang w:val="fr-FR"/>
        </w:rPr>
        <w:t xml:space="preserve"> et les assemblées</w:t>
      </w:r>
      <w:r w:rsidR="00487BF5" w:rsidRPr="00487BF5">
        <w:rPr>
          <w:rFonts w:asciiTheme="minorHAnsi" w:hAnsiTheme="minorHAnsi"/>
          <w:b w:val="0"/>
          <w:bCs/>
          <w:lang w:val="fr-FR"/>
        </w:rPr>
        <w:tab/>
      </w:r>
      <w:r w:rsidR="00487BF5" w:rsidRPr="00487BF5">
        <w:rPr>
          <w:rFonts w:asciiTheme="minorHAnsi" w:hAnsiTheme="minorHAnsi"/>
          <w:b w:val="0"/>
          <w:bCs/>
          <w:lang w:val="fr-FR"/>
        </w:rPr>
        <w:tab/>
        <w:t>111</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23</w:t>
      </w:r>
      <w:r w:rsidRPr="0046487A">
        <w:rPr>
          <w:rFonts w:asciiTheme="minorHAnsi" w:hAnsiTheme="minorHAnsi"/>
          <w:lang w:val="fr-FR"/>
        </w:rPr>
        <w:tab/>
      </w:r>
      <w:bookmarkStart w:id="72" w:name="_Toc422623898"/>
      <w:r w:rsidRPr="0046487A">
        <w:rPr>
          <w:rFonts w:asciiTheme="minorHAnsi" w:hAnsiTheme="minorHAnsi"/>
          <w:lang w:val="fr-FR"/>
        </w:rPr>
        <w:t>Admission aux Conférences de plénipotentiaires</w:t>
      </w:r>
      <w:bookmarkEnd w:id="72"/>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11</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24</w:t>
      </w:r>
      <w:r w:rsidRPr="0046487A">
        <w:rPr>
          <w:rFonts w:asciiTheme="minorHAnsi" w:hAnsiTheme="minorHAnsi"/>
          <w:lang w:val="fr-FR"/>
        </w:rPr>
        <w:tab/>
      </w:r>
      <w:bookmarkStart w:id="73" w:name="_Toc422623900"/>
      <w:r w:rsidRPr="0046487A">
        <w:rPr>
          <w:rFonts w:asciiTheme="minorHAnsi" w:hAnsiTheme="minorHAnsi"/>
          <w:lang w:val="fr-FR"/>
        </w:rPr>
        <w:t>Admission aux conférences des radiocommunications</w:t>
      </w:r>
      <w:bookmarkEnd w:id="73"/>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12</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25</w:t>
      </w:r>
      <w:r w:rsidRPr="0046487A">
        <w:rPr>
          <w:rFonts w:asciiTheme="minorHAnsi" w:hAnsiTheme="minorHAnsi"/>
          <w:lang w:val="fr-FR"/>
        </w:rPr>
        <w:tab/>
        <w:t xml:space="preserve">Admission aux assemblées des radiocommunications, aux assemblées mondiales de normalisation des </w:t>
      </w:r>
      <w:proofErr w:type="spellStart"/>
      <w:r w:rsidRPr="0046487A">
        <w:rPr>
          <w:rFonts w:asciiTheme="minorHAnsi" w:hAnsiTheme="minorHAnsi"/>
          <w:lang w:val="fr-FR"/>
        </w:rPr>
        <w:t>télé</w:t>
      </w:r>
      <w:r w:rsidRPr="0046487A">
        <w:rPr>
          <w:rFonts w:asciiTheme="minorHAnsi" w:hAnsiTheme="minorHAnsi"/>
          <w:lang w:val="fr-FR"/>
        </w:rPr>
        <w:softHyphen/>
        <w:t>communications</w:t>
      </w:r>
      <w:proofErr w:type="spellEnd"/>
      <w:r w:rsidRPr="0046487A">
        <w:rPr>
          <w:rFonts w:asciiTheme="minorHAnsi" w:hAnsiTheme="minorHAnsi"/>
          <w:lang w:val="fr-FR"/>
        </w:rPr>
        <w:t xml:space="preserve"> et aux conférences de </w:t>
      </w:r>
      <w:proofErr w:type="spellStart"/>
      <w:r w:rsidRPr="0046487A">
        <w:rPr>
          <w:rFonts w:asciiTheme="minorHAnsi" w:hAnsiTheme="minorHAnsi"/>
          <w:lang w:val="fr-FR"/>
        </w:rPr>
        <w:t>développe</w:t>
      </w:r>
      <w:r w:rsidR="00A0704E">
        <w:rPr>
          <w:rFonts w:asciiTheme="minorHAnsi" w:hAnsiTheme="minorHAnsi"/>
          <w:lang w:val="fr-FR"/>
        </w:rPr>
        <w:softHyphen/>
      </w:r>
      <w:r w:rsidRPr="0046487A">
        <w:rPr>
          <w:rFonts w:asciiTheme="minorHAnsi" w:hAnsiTheme="minorHAnsi"/>
          <w:lang w:val="fr-FR"/>
        </w:rPr>
        <w:t>ment</w:t>
      </w:r>
      <w:proofErr w:type="spellEnd"/>
      <w:r w:rsidRPr="0046487A">
        <w:rPr>
          <w:rFonts w:asciiTheme="minorHAnsi" w:hAnsiTheme="minorHAnsi"/>
          <w:lang w:val="fr-FR"/>
        </w:rPr>
        <w:t xml:space="preserve"> des télécommunications</w:t>
      </w:r>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13</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26 à 30 SUP</w:t>
      </w:r>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14</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31</w:t>
      </w:r>
      <w:r w:rsidRPr="0046487A">
        <w:rPr>
          <w:rFonts w:asciiTheme="minorHAnsi" w:hAnsiTheme="minorHAnsi"/>
          <w:lang w:val="fr-FR"/>
        </w:rPr>
        <w:tab/>
      </w:r>
      <w:bookmarkStart w:id="74" w:name="_Toc422623914"/>
      <w:r w:rsidRPr="0046487A">
        <w:rPr>
          <w:rFonts w:asciiTheme="minorHAnsi" w:hAnsiTheme="minorHAnsi"/>
          <w:lang w:val="fr-FR"/>
        </w:rPr>
        <w:t>Pouvoirs aux conférences</w:t>
      </w:r>
      <w:bookmarkEnd w:id="74"/>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14</w:t>
      </w:r>
    </w:p>
    <w:p w:rsidR="002F3A46" w:rsidRPr="0046487A"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FR"/>
        </w:rPr>
      </w:pPr>
      <w:r w:rsidRPr="0046487A">
        <w:rPr>
          <w:rFonts w:asciiTheme="minorHAnsi" w:hAnsiTheme="minorHAnsi"/>
          <w:noProof/>
          <w:lang w:val="fr-FR"/>
        </w:rPr>
        <w:t>CHAPITRE</w:t>
      </w:r>
      <w:r w:rsidRPr="0046487A">
        <w:rPr>
          <w:rFonts w:asciiTheme="minorHAnsi" w:hAnsiTheme="minorHAnsi"/>
          <w:lang w:val="fr-FR"/>
        </w:rPr>
        <w:t>  III</w:t>
      </w:r>
      <w:r w:rsidRPr="0046487A">
        <w:rPr>
          <w:rFonts w:asciiTheme="minorHAnsi" w:hAnsiTheme="minorHAnsi"/>
          <w:lang w:val="fr-FR"/>
        </w:rPr>
        <w:tab/>
        <w:t>–</w:t>
      </w:r>
      <w:r w:rsidRPr="0046487A">
        <w:rPr>
          <w:rFonts w:asciiTheme="minorHAnsi" w:hAnsiTheme="minorHAnsi"/>
          <w:lang w:val="fr-FR"/>
        </w:rPr>
        <w:tab/>
        <w:t>SUP</w:t>
      </w:r>
      <w:r w:rsidR="00487BF5" w:rsidRPr="00487BF5">
        <w:rPr>
          <w:rFonts w:asciiTheme="minorHAnsi" w:hAnsiTheme="minorHAnsi"/>
          <w:b w:val="0"/>
          <w:bCs/>
          <w:lang w:val="fr-FR"/>
        </w:rPr>
        <w:tab/>
      </w:r>
      <w:r w:rsidR="00487BF5" w:rsidRPr="00487BF5">
        <w:rPr>
          <w:rFonts w:asciiTheme="minorHAnsi" w:hAnsiTheme="minorHAnsi"/>
          <w:b w:val="0"/>
          <w:bCs/>
          <w:lang w:val="fr-FR"/>
        </w:rPr>
        <w:tab/>
        <w:t>117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32</w:t>
      </w:r>
      <w:r w:rsidRPr="0046487A">
        <w:rPr>
          <w:rFonts w:asciiTheme="minorHAnsi" w:hAnsiTheme="minorHAnsi"/>
          <w:lang w:val="fr-FR"/>
        </w:rPr>
        <w:tab/>
      </w:r>
      <w:bookmarkStart w:id="75" w:name="_Toc422623918"/>
      <w:r w:rsidRPr="0046487A">
        <w:rPr>
          <w:rFonts w:asciiTheme="minorHAnsi" w:hAnsiTheme="minorHAnsi"/>
          <w:lang w:val="fr-FR"/>
        </w:rPr>
        <w:t>Règles générales régissant les conférences, assemblées et réunions</w:t>
      </w:r>
      <w:bookmarkEnd w:id="75"/>
      <w:r w:rsidRPr="0046487A">
        <w:rPr>
          <w:rFonts w:asciiTheme="minorHAnsi" w:hAnsiTheme="minorHAnsi"/>
          <w:lang w:val="fr-FR"/>
        </w:rPr>
        <w:t xml:space="preserve"> de l'Union</w:t>
      </w:r>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17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32A</w:t>
      </w:r>
      <w:r w:rsidRPr="0046487A">
        <w:rPr>
          <w:rFonts w:asciiTheme="minorHAnsi" w:hAnsiTheme="minorHAnsi"/>
          <w:lang w:val="fr-FR"/>
        </w:rPr>
        <w:tab/>
        <w:t>Droit de vote</w:t>
      </w:r>
      <w:r w:rsidRPr="0046487A">
        <w:rPr>
          <w:rFonts w:asciiTheme="minorHAnsi" w:hAnsiTheme="minorHAnsi"/>
          <w:lang w:val="fr-FR"/>
        </w:rPr>
        <w:tab/>
      </w:r>
      <w:r w:rsidRPr="0046487A">
        <w:rPr>
          <w:rFonts w:asciiTheme="minorHAnsi" w:hAnsiTheme="minorHAnsi"/>
          <w:lang w:val="fr-FR"/>
        </w:rPr>
        <w:tab/>
        <w:t>11</w:t>
      </w:r>
      <w:r w:rsidR="00604748">
        <w:rPr>
          <w:rFonts w:asciiTheme="minorHAnsi" w:hAnsiTheme="minorHAnsi"/>
          <w:lang w:val="fr-FR"/>
        </w:rPr>
        <w:t>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32B</w:t>
      </w:r>
      <w:r w:rsidRPr="0046487A">
        <w:rPr>
          <w:rFonts w:asciiTheme="minorHAnsi" w:hAnsiTheme="minorHAnsi"/>
          <w:lang w:val="fr-FR"/>
        </w:rPr>
        <w:tab/>
        <w:t>Réserves</w:t>
      </w:r>
      <w:r w:rsidRPr="0046487A">
        <w:rPr>
          <w:rFonts w:asciiTheme="minorHAnsi" w:hAnsiTheme="minorHAnsi"/>
          <w:lang w:val="fr-FR"/>
        </w:rPr>
        <w:tab/>
      </w:r>
      <w:r w:rsidRPr="0046487A">
        <w:rPr>
          <w:rFonts w:asciiTheme="minorHAnsi" w:hAnsiTheme="minorHAnsi"/>
          <w:lang w:val="fr-FR"/>
        </w:rPr>
        <w:tab/>
        <w:t>11</w:t>
      </w:r>
      <w:r w:rsidR="00604748">
        <w:rPr>
          <w:rFonts w:asciiTheme="minorHAnsi" w:hAnsiTheme="minorHAnsi"/>
          <w:lang w:val="fr-FR"/>
        </w:rPr>
        <w:t>8</w:t>
      </w:r>
    </w:p>
    <w:p w:rsidR="002F3A46" w:rsidRPr="0046487A"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FR"/>
        </w:rPr>
      </w:pPr>
      <w:r w:rsidRPr="0046487A">
        <w:rPr>
          <w:rFonts w:asciiTheme="minorHAnsi" w:hAnsiTheme="minorHAnsi"/>
          <w:noProof/>
          <w:lang w:val="fr-FR"/>
        </w:rPr>
        <w:t>CHAPITRE</w:t>
      </w:r>
      <w:r w:rsidRPr="0046487A">
        <w:rPr>
          <w:rFonts w:asciiTheme="minorHAnsi" w:hAnsiTheme="minorHAnsi"/>
          <w:lang w:val="fr-FR"/>
        </w:rPr>
        <w:t>  IV</w:t>
      </w:r>
      <w:r w:rsidRPr="0046487A">
        <w:rPr>
          <w:rFonts w:asciiTheme="minorHAnsi" w:hAnsiTheme="minorHAnsi"/>
          <w:lang w:val="fr-FR"/>
        </w:rPr>
        <w:tab/>
        <w:t>–</w:t>
      </w:r>
      <w:r w:rsidRPr="0046487A">
        <w:rPr>
          <w:rFonts w:asciiTheme="minorHAnsi" w:hAnsiTheme="minorHAnsi"/>
          <w:lang w:val="fr-FR"/>
        </w:rPr>
        <w:tab/>
      </w:r>
      <w:bookmarkStart w:id="76" w:name="_Toc422623974"/>
      <w:r w:rsidRPr="006E3538">
        <w:rPr>
          <w:rFonts w:ascii="Calibri" w:hAnsi="Calibri"/>
          <w:lang w:val="fr-CH"/>
        </w:rPr>
        <w:t>Autres</w:t>
      </w:r>
      <w:r w:rsidRPr="0046487A">
        <w:rPr>
          <w:rFonts w:asciiTheme="minorHAnsi" w:hAnsiTheme="minorHAnsi"/>
          <w:lang w:val="fr-FR"/>
        </w:rPr>
        <w:t xml:space="preserve"> dispositions</w:t>
      </w:r>
      <w:bookmarkEnd w:id="76"/>
      <w:r w:rsidR="00487BF5" w:rsidRPr="00487BF5">
        <w:rPr>
          <w:rFonts w:asciiTheme="minorHAnsi" w:hAnsiTheme="minorHAnsi"/>
          <w:b w:val="0"/>
          <w:bCs/>
          <w:lang w:val="fr-FR"/>
        </w:rPr>
        <w:tab/>
      </w:r>
      <w:r w:rsidR="00487BF5" w:rsidRPr="00487BF5">
        <w:rPr>
          <w:rFonts w:asciiTheme="minorHAnsi" w:hAnsiTheme="minorHAnsi"/>
          <w:b w:val="0"/>
          <w:bCs/>
          <w:lang w:val="fr-FR"/>
        </w:rPr>
        <w:tab/>
        <w:t>120</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33</w:t>
      </w:r>
      <w:r w:rsidRPr="0046487A">
        <w:rPr>
          <w:rFonts w:asciiTheme="minorHAnsi" w:hAnsiTheme="minorHAnsi"/>
          <w:lang w:val="fr-FR"/>
        </w:rPr>
        <w:tab/>
      </w:r>
      <w:bookmarkStart w:id="77" w:name="_Toc422623976"/>
      <w:r w:rsidRPr="0046487A">
        <w:rPr>
          <w:rFonts w:asciiTheme="minorHAnsi" w:hAnsiTheme="minorHAnsi"/>
          <w:lang w:val="fr-FR"/>
        </w:rPr>
        <w:t>Finances</w:t>
      </w:r>
      <w:bookmarkEnd w:id="77"/>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20</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34</w:t>
      </w:r>
      <w:r w:rsidRPr="0046487A">
        <w:rPr>
          <w:rFonts w:asciiTheme="minorHAnsi" w:hAnsiTheme="minorHAnsi"/>
          <w:lang w:val="fr-FR"/>
        </w:rPr>
        <w:tab/>
      </w:r>
      <w:bookmarkStart w:id="78" w:name="_Toc422623978"/>
      <w:r w:rsidRPr="0046487A">
        <w:rPr>
          <w:rFonts w:asciiTheme="minorHAnsi" w:hAnsiTheme="minorHAnsi"/>
          <w:lang w:val="fr-FR"/>
        </w:rPr>
        <w:t>Responsabilités financières des conférences</w:t>
      </w:r>
      <w:bookmarkEnd w:id="78"/>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24</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35</w:t>
      </w:r>
      <w:r w:rsidRPr="0046487A">
        <w:rPr>
          <w:rFonts w:asciiTheme="minorHAnsi" w:hAnsiTheme="minorHAnsi"/>
          <w:lang w:val="fr-FR"/>
        </w:rPr>
        <w:tab/>
      </w:r>
      <w:bookmarkStart w:id="79" w:name="_Toc422623980"/>
      <w:r w:rsidRPr="0046487A">
        <w:rPr>
          <w:rFonts w:asciiTheme="minorHAnsi" w:hAnsiTheme="minorHAnsi"/>
          <w:lang w:val="fr-FR"/>
        </w:rPr>
        <w:t>Langues</w:t>
      </w:r>
      <w:bookmarkEnd w:id="79"/>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24</w:t>
      </w:r>
    </w:p>
    <w:p w:rsidR="002F3A46" w:rsidRPr="0046487A"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FR"/>
        </w:rPr>
      </w:pPr>
      <w:r w:rsidRPr="0046487A">
        <w:rPr>
          <w:rFonts w:asciiTheme="minorHAnsi" w:hAnsiTheme="minorHAnsi"/>
          <w:noProof/>
          <w:lang w:val="fr-FR"/>
        </w:rPr>
        <w:t>CHAPITRE</w:t>
      </w:r>
      <w:r w:rsidRPr="0046487A">
        <w:rPr>
          <w:rFonts w:asciiTheme="minorHAnsi" w:hAnsiTheme="minorHAnsi"/>
          <w:lang w:val="fr-FR"/>
        </w:rPr>
        <w:t>  V</w:t>
      </w:r>
      <w:r w:rsidRPr="0046487A">
        <w:rPr>
          <w:rFonts w:asciiTheme="minorHAnsi" w:hAnsiTheme="minorHAnsi"/>
          <w:lang w:val="fr-FR"/>
        </w:rPr>
        <w:tab/>
        <w:t>–</w:t>
      </w:r>
      <w:r w:rsidRPr="0046487A">
        <w:rPr>
          <w:rFonts w:asciiTheme="minorHAnsi" w:hAnsiTheme="minorHAnsi"/>
          <w:lang w:val="fr-FR"/>
        </w:rPr>
        <w:tab/>
      </w:r>
      <w:bookmarkStart w:id="80" w:name="_Toc422623982"/>
      <w:r w:rsidRPr="0046487A">
        <w:rPr>
          <w:rFonts w:asciiTheme="minorHAnsi" w:hAnsiTheme="minorHAnsi"/>
          <w:lang w:val="fr-FR"/>
        </w:rPr>
        <w:t>Dispositions diverses relatives à l'</w:t>
      </w:r>
      <w:proofErr w:type="spellStart"/>
      <w:r w:rsidRPr="0046487A">
        <w:rPr>
          <w:rFonts w:asciiTheme="minorHAnsi" w:hAnsiTheme="minorHAnsi"/>
          <w:lang w:val="fr-FR"/>
        </w:rPr>
        <w:t>exploi</w:t>
      </w:r>
      <w:r w:rsidRPr="0046487A">
        <w:rPr>
          <w:rFonts w:asciiTheme="minorHAnsi" w:hAnsiTheme="minorHAnsi"/>
          <w:lang w:val="fr-FR"/>
        </w:rPr>
        <w:softHyphen/>
        <w:t>tation</w:t>
      </w:r>
      <w:proofErr w:type="spellEnd"/>
      <w:r w:rsidRPr="0046487A">
        <w:rPr>
          <w:rFonts w:asciiTheme="minorHAnsi" w:hAnsiTheme="minorHAnsi"/>
          <w:lang w:val="fr-FR"/>
        </w:rPr>
        <w:t xml:space="preserve"> des </w:t>
      </w:r>
      <w:r w:rsidRPr="006E3538">
        <w:rPr>
          <w:rFonts w:ascii="Calibri" w:hAnsi="Calibri"/>
          <w:bCs/>
          <w:noProof/>
          <w:szCs w:val="32"/>
          <w:lang w:val="fr-CH"/>
        </w:rPr>
        <w:t>services</w:t>
      </w:r>
      <w:r w:rsidRPr="0046487A">
        <w:rPr>
          <w:rFonts w:asciiTheme="minorHAnsi" w:hAnsiTheme="minorHAnsi"/>
          <w:lang w:val="fr-FR"/>
        </w:rPr>
        <w:t xml:space="preserve"> de télécommunication</w:t>
      </w:r>
      <w:bookmarkEnd w:id="80"/>
      <w:r w:rsidR="00487BF5" w:rsidRPr="00487BF5">
        <w:rPr>
          <w:rFonts w:asciiTheme="minorHAnsi" w:hAnsiTheme="minorHAnsi"/>
          <w:b w:val="0"/>
          <w:bCs/>
          <w:lang w:val="fr-FR"/>
        </w:rPr>
        <w:tab/>
      </w:r>
      <w:r w:rsidR="00487BF5" w:rsidRPr="00487BF5">
        <w:rPr>
          <w:rFonts w:asciiTheme="minorHAnsi" w:hAnsiTheme="minorHAnsi"/>
          <w:b w:val="0"/>
          <w:bCs/>
          <w:lang w:val="fr-FR"/>
        </w:rPr>
        <w:tab/>
        <w:t>126</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36</w:t>
      </w:r>
      <w:r w:rsidRPr="0046487A">
        <w:rPr>
          <w:rFonts w:asciiTheme="minorHAnsi" w:hAnsiTheme="minorHAnsi"/>
          <w:lang w:val="fr-FR"/>
        </w:rPr>
        <w:tab/>
      </w:r>
      <w:bookmarkStart w:id="81" w:name="_Toc422623984"/>
      <w:r w:rsidRPr="0046487A">
        <w:rPr>
          <w:rFonts w:asciiTheme="minorHAnsi" w:hAnsiTheme="minorHAnsi"/>
          <w:lang w:val="fr-FR"/>
        </w:rPr>
        <w:t>Taxes et franchise</w:t>
      </w:r>
      <w:bookmarkEnd w:id="81"/>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26</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37</w:t>
      </w:r>
      <w:r w:rsidRPr="0046487A">
        <w:rPr>
          <w:rFonts w:asciiTheme="minorHAnsi" w:hAnsiTheme="minorHAnsi"/>
          <w:lang w:val="fr-FR"/>
        </w:rPr>
        <w:tab/>
      </w:r>
      <w:bookmarkStart w:id="82" w:name="_Toc422623986"/>
      <w:r w:rsidRPr="0046487A">
        <w:rPr>
          <w:rFonts w:asciiTheme="minorHAnsi" w:hAnsiTheme="minorHAnsi"/>
          <w:lang w:val="fr-FR"/>
        </w:rPr>
        <w:t>Etablissement et règlement des comptes</w:t>
      </w:r>
      <w:bookmarkEnd w:id="82"/>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26</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38</w:t>
      </w:r>
      <w:r w:rsidRPr="0046487A">
        <w:rPr>
          <w:rFonts w:asciiTheme="minorHAnsi" w:hAnsiTheme="minorHAnsi"/>
          <w:lang w:val="fr-FR"/>
        </w:rPr>
        <w:tab/>
      </w:r>
      <w:bookmarkStart w:id="83" w:name="_Toc422623988"/>
      <w:r w:rsidRPr="0046487A">
        <w:rPr>
          <w:rFonts w:asciiTheme="minorHAnsi" w:hAnsiTheme="minorHAnsi"/>
          <w:lang w:val="fr-FR"/>
        </w:rPr>
        <w:t>Unité monétaire</w:t>
      </w:r>
      <w:bookmarkEnd w:id="83"/>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39</w:t>
      </w:r>
      <w:r w:rsidRPr="0046487A">
        <w:rPr>
          <w:rFonts w:asciiTheme="minorHAnsi" w:hAnsiTheme="minorHAnsi"/>
          <w:lang w:val="fr-FR"/>
        </w:rPr>
        <w:tab/>
      </w:r>
      <w:bookmarkStart w:id="84" w:name="_Toc404149725"/>
      <w:bookmarkStart w:id="85" w:name="_Toc414236579"/>
      <w:bookmarkStart w:id="86" w:name="_Toc414236891"/>
      <w:r w:rsidRPr="0046487A">
        <w:rPr>
          <w:rFonts w:asciiTheme="minorHAnsi" w:hAnsiTheme="minorHAnsi"/>
          <w:lang w:val="fr-FR"/>
        </w:rPr>
        <w:t>Intercommunication</w:t>
      </w:r>
      <w:bookmarkEnd w:id="84"/>
      <w:bookmarkEnd w:id="85"/>
      <w:bookmarkEnd w:id="86"/>
      <w:r w:rsidRPr="0046487A">
        <w:rPr>
          <w:rFonts w:asciiTheme="minorHAnsi" w:hAnsiTheme="minorHAnsi"/>
          <w:lang w:val="fr-FR"/>
        </w:rPr>
        <w:tab/>
      </w:r>
      <w:r w:rsidRPr="0046487A">
        <w:rPr>
          <w:rFonts w:asciiTheme="minorHAnsi" w:hAnsiTheme="minorHAnsi"/>
          <w:lang w:val="fr-FR"/>
        </w:rPr>
        <w:tab/>
        <w:t>1</w:t>
      </w:r>
      <w:r w:rsidR="00604748">
        <w:rPr>
          <w:rFonts w:asciiTheme="minorHAnsi" w:hAnsiTheme="minorHAnsi"/>
          <w:lang w:val="fr-FR"/>
        </w:rPr>
        <w:t>27</w:t>
      </w:r>
    </w:p>
    <w:p w:rsidR="002F3A46" w:rsidRPr="0046487A" w:rsidRDefault="002F3A46" w:rsidP="0060474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40</w:t>
      </w:r>
      <w:r w:rsidRPr="0046487A">
        <w:rPr>
          <w:rFonts w:asciiTheme="minorHAnsi" w:hAnsiTheme="minorHAnsi"/>
          <w:lang w:val="fr-FR"/>
        </w:rPr>
        <w:tab/>
      </w:r>
      <w:bookmarkStart w:id="87" w:name="_Toc422623992"/>
      <w:r w:rsidRPr="0046487A">
        <w:rPr>
          <w:rFonts w:asciiTheme="minorHAnsi" w:hAnsiTheme="minorHAnsi"/>
          <w:lang w:val="fr-FR"/>
        </w:rPr>
        <w:t>Langage secret</w:t>
      </w:r>
      <w:bookmarkEnd w:id="87"/>
      <w:r w:rsidRPr="0046487A">
        <w:rPr>
          <w:rFonts w:asciiTheme="minorHAnsi" w:hAnsiTheme="minorHAnsi"/>
          <w:lang w:val="fr-FR"/>
        </w:rPr>
        <w:tab/>
      </w:r>
      <w:r w:rsidRPr="0046487A">
        <w:rPr>
          <w:rFonts w:asciiTheme="minorHAnsi" w:hAnsiTheme="minorHAnsi"/>
          <w:lang w:val="fr-FR"/>
        </w:rPr>
        <w:tab/>
        <w:t>12</w:t>
      </w:r>
      <w:r w:rsidR="00604748">
        <w:rPr>
          <w:rFonts w:asciiTheme="minorHAnsi" w:hAnsiTheme="minorHAnsi"/>
          <w:lang w:val="fr-FR"/>
        </w:rPr>
        <w:t>8</w:t>
      </w:r>
    </w:p>
    <w:p w:rsidR="002F3A46" w:rsidRPr="0046487A" w:rsidRDefault="002F3A46">
      <w:pPr>
        <w:pageBreakBefore/>
        <w:tabs>
          <w:tab w:val="clear" w:pos="1134"/>
          <w:tab w:val="clear" w:pos="1871"/>
          <w:tab w:val="clear" w:pos="2268"/>
          <w:tab w:val="left" w:pos="7938"/>
        </w:tabs>
        <w:spacing w:before="0"/>
        <w:jc w:val="right"/>
        <w:rPr>
          <w:rFonts w:asciiTheme="minorHAnsi" w:hAnsiTheme="minorHAnsi"/>
          <w:sz w:val="22"/>
          <w:szCs w:val="22"/>
          <w:lang w:val="fr-FR"/>
        </w:rPr>
      </w:pPr>
      <w:r w:rsidRPr="0046487A">
        <w:rPr>
          <w:rFonts w:asciiTheme="minorHAnsi" w:hAnsiTheme="minorHAnsi"/>
          <w:i/>
          <w:sz w:val="22"/>
          <w:szCs w:val="22"/>
          <w:lang w:val="fr-FR"/>
        </w:rPr>
        <w:lastRenderedPageBreak/>
        <w:t>Page</w:t>
      </w:r>
    </w:p>
    <w:p w:rsidR="002F3A46" w:rsidRPr="0046487A" w:rsidRDefault="002F3A46" w:rsidP="00C8206C">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i/>
          <w:lang w:val="fr-FR"/>
        </w:rPr>
      </w:pPr>
      <w:r w:rsidRPr="006E3538">
        <w:rPr>
          <w:rFonts w:ascii="Calibri" w:hAnsi="Calibri"/>
          <w:lang w:val="fr-CH"/>
        </w:rPr>
        <w:t>CHAPITRE</w:t>
      </w:r>
      <w:r w:rsidRPr="0046487A">
        <w:rPr>
          <w:rFonts w:asciiTheme="minorHAnsi" w:hAnsiTheme="minorHAnsi"/>
          <w:lang w:val="fr-FR"/>
        </w:rPr>
        <w:t>  VI</w:t>
      </w:r>
      <w:r w:rsidR="00C8206C">
        <w:rPr>
          <w:rFonts w:asciiTheme="minorHAnsi" w:hAnsiTheme="minorHAnsi"/>
          <w:lang w:val="fr-FR"/>
        </w:rPr>
        <w:tab/>
      </w:r>
      <w:r w:rsidRPr="0046487A">
        <w:rPr>
          <w:rFonts w:asciiTheme="minorHAnsi" w:hAnsiTheme="minorHAnsi"/>
          <w:lang w:val="fr-FR"/>
        </w:rPr>
        <w:t>–</w:t>
      </w:r>
      <w:r w:rsidR="00C8206C">
        <w:rPr>
          <w:rFonts w:asciiTheme="minorHAnsi" w:hAnsiTheme="minorHAnsi"/>
          <w:lang w:val="fr-FR"/>
        </w:rPr>
        <w:tab/>
      </w:r>
      <w:bookmarkStart w:id="88" w:name="_Toc422623994"/>
      <w:r w:rsidR="00C8206C">
        <w:rPr>
          <w:rFonts w:asciiTheme="minorHAnsi" w:hAnsiTheme="minorHAnsi"/>
          <w:lang w:val="fr-FR"/>
        </w:rPr>
        <w:t>A</w:t>
      </w:r>
      <w:r w:rsidRPr="0046487A">
        <w:rPr>
          <w:rFonts w:asciiTheme="minorHAnsi" w:hAnsiTheme="minorHAnsi"/>
          <w:lang w:val="fr-FR"/>
        </w:rPr>
        <w:t>rbitrage et amendement</w:t>
      </w:r>
      <w:bookmarkEnd w:id="88"/>
      <w:r w:rsidR="00487BF5" w:rsidRPr="00487BF5">
        <w:rPr>
          <w:rFonts w:asciiTheme="minorHAnsi" w:hAnsiTheme="minorHAnsi"/>
          <w:b w:val="0"/>
          <w:bCs/>
          <w:lang w:val="fr-FR"/>
        </w:rPr>
        <w:tab/>
      </w:r>
      <w:r w:rsidR="00487BF5" w:rsidRPr="00487BF5">
        <w:rPr>
          <w:rFonts w:asciiTheme="minorHAnsi" w:hAnsiTheme="minorHAnsi"/>
          <w:b w:val="0"/>
          <w:bCs/>
          <w:lang w:val="fr-FR"/>
        </w:rPr>
        <w:tab/>
        <w:t>129</w:t>
      </w:r>
    </w:p>
    <w:p w:rsidR="002F3A46" w:rsidRPr="0046487A" w:rsidRDefault="002F3A46" w:rsidP="00283E5A">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ARTICLE</w:t>
      </w:r>
      <w:r w:rsidRPr="0046487A">
        <w:rPr>
          <w:rFonts w:asciiTheme="minorHAnsi" w:hAnsiTheme="minorHAnsi"/>
          <w:lang w:val="fr-FR"/>
        </w:rPr>
        <w:tab/>
        <w:t>41</w:t>
      </w:r>
      <w:r w:rsidRPr="0046487A">
        <w:rPr>
          <w:rFonts w:asciiTheme="minorHAnsi" w:hAnsiTheme="minorHAnsi"/>
          <w:lang w:val="fr-FR"/>
        </w:rPr>
        <w:tab/>
        <w:t>Arbitrage: procédure</w:t>
      </w:r>
      <w:r w:rsidRPr="0046487A">
        <w:rPr>
          <w:rFonts w:asciiTheme="minorHAnsi" w:hAnsiTheme="minorHAnsi"/>
          <w:lang w:val="fr-FR"/>
        </w:rPr>
        <w:tab/>
      </w:r>
      <w:r w:rsidRPr="0046487A">
        <w:rPr>
          <w:rFonts w:asciiTheme="minorHAnsi" w:hAnsiTheme="minorHAnsi"/>
          <w:lang w:val="fr-FR"/>
        </w:rPr>
        <w:tab/>
        <w:t>12</w:t>
      </w:r>
      <w:r w:rsidR="00283E5A">
        <w:rPr>
          <w:rFonts w:asciiTheme="minorHAnsi" w:hAnsiTheme="minorHAnsi"/>
          <w:lang w:val="fr-FR"/>
        </w:rPr>
        <w:t>9</w:t>
      </w:r>
    </w:p>
    <w:p w:rsidR="002F3A46" w:rsidRPr="0046487A" w:rsidRDefault="002F3A46" w:rsidP="00283E5A">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rFonts w:asciiTheme="minorHAnsi" w:hAnsiTheme="minorHAnsi"/>
          <w:lang w:val="fr-FR"/>
        </w:rPr>
      </w:pPr>
      <w:r w:rsidRPr="0046487A">
        <w:rPr>
          <w:rFonts w:asciiTheme="minorHAnsi" w:hAnsiTheme="minorHAnsi"/>
          <w:lang w:val="fr-FR"/>
        </w:rPr>
        <w:tab/>
        <w:t>42</w:t>
      </w:r>
      <w:r w:rsidRPr="0046487A">
        <w:rPr>
          <w:rFonts w:asciiTheme="minorHAnsi" w:hAnsiTheme="minorHAnsi"/>
          <w:lang w:val="fr-FR"/>
        </w:rPr>
        <w:tab/>
      </w:r>
      <w:bookmarkStart w:id="89" w:name="_Toc422623998"/>
      <w:r w:rsidRPr="0046487A">
        <w:rPr>
          <w:rFonts w:asciiTheme="minorHAnsi" w:hAnsiTheme="minorHAnsi"/>
          <w:lang w:val="fr-FR"/>
        </w:rPr>
        <w:t>Dispositions pour amender la présente Convention</w:t>
      </w:r>
      <w:bookmarkEnd w:id="89"/>
      <w:r w:rsidRPr="0046487A">
        <w:rPr>
          <w:rFonts w:asciiTheme="minorHAnsi" w:hAnsiTheme="minorHAnsi"/>
          <w:lang w:val="fr-FR"/>
        </w:rPr>
        <w:tab/>
      </w:r>
      <w:r w:rsidRPr="0046487A">
        <w:rPr>
          <w:rFonts w:asciiTheme="minorHAnsi" w:hAnsiTheme="minorHAnsi"/>
          <w:lang w:val="fr-FR"/>
        </w:rPr>
        <w:tab/>
        <w:t>1</w:t>
      </w:r>
      <w:r w:rsidR="00283E5A">
        <w:rPr>
          <w:rFonts w:asciiTheme="minorHAnsi" w:hAnsiTheme="minorHAnsi"/>
          <w:lang w:val="fr-FR"/>
        </w:rPr>
        <w:t>31</w:t>
      </w:r>
    </w:p>
    <w:p w:rsidR="002F3A46" w:rsidRPr="0046487A" w:rsidRDefault="002F3A46" w:rsidP="00283E5A">
      <w:pPr>
        <w:pStyle w:val="TOC2"/>
        <w:tabs>
          <w:tab w:val="clear" w:pos="1985"/>
          <w:tab w:val="clear" w:pos="8505"/>
          <w:tab w:val="clear" w:pos="9355"/>
          <w:tab w:val="left" w:pos="1304"/>
          <w:tab w:val="left" w:pos="1418"/>
          <w:tab w:val="left" w:pos="1871"/>
          <w:tab w:val="right" w:leader="dot" w:pos="7144"/>
          <w:tab w:val="right" w:pos="7938"/>
          <w:tab w:val="right" w:leader="dot" w:pos="8222"/>
          <w:tab w:val="right" w:pos="9072"/>
        </w:tabs>
        <w:ind w:left="0" w:right="794" w:firstLine="0"/>
        <w:rPr>
          <w:rFonts w:asciiTheme="minorHAnsi" w:hAnsiTheme="minorHAnsi"/>
          <w:lang w:val="fr-FR"/>
        </w:rPr>
      </w:pPr>
      <w:bookmarkStart w:id="90" w:name="_Toc422624000"/>
      <w:r w:rsidRPr="0046487A">
        <w:rPr>
          <w:rFonts w:asciiTheme="minorHAnsi" w:hAnsiTheme="minorHAnsi"/>
          <w:lang w:val="fr-FR"/>
        </w:rPr>
        <w:t>ANNEXE  –  </w:t>
      </w:r>
      <w:bookmarkEnd w:id="90"/>
      <w:r w:rsidRPr="0046487A">
        <w:rPr>
          <w:rFonts w:asciiTheme="minorHAnsi" w:hAnsiTheme="minorHAnsi"/>
          <w:lang w:val="fr-FR"/>
        </w:rPr>
        <w:t>Définition de certains termes employés dans la présente Convention et dans les Règlements administratifs de l'Union internationale des télécommunications</w:t>
      </w:r>
      <w:r w:rsidRPr="0046487A">
        <w:rPr>
          <w:rFonts w:asciiTheme="minorHAnsi" w:hAnsiTheme="minorHAnsi"/>
          <w:noProof/>
          <w:lang w:val="fr-FR"/>
        </w:rPr>
        <w:tab/>
      </w:r>
      <w:r w:rsidRPr="0046487A">
        <w:rPr>
          <w:rFonts w:asciiTheme="minorHAnsi" w:hAnsiTheme="minorHAnsi"/>
          <w:lang w:val="fr-FR"/>
        </w:rPr>
        <w:tab/>
        <w:t>1</w:t>
      </w:r>
      <w:r w:rsidR="00283E5A">
        <w:rPr>
          <w:rFonts w:asciiTheme="minorHAnsi" w:hAnsiTheme="minorHAnsi"/>
          <w:lang w:val="fr-FR"/>
        </w:rPr>
        <w:t>33</w:t>
      </w: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Default="002F3A46">
      <w:pPr>
        <w:rPr>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46487A" w:rsidRDefault="002F3A46">
      <w:pPr>
        <w:rPr>
          <w:rFonts w:asciiTheme="minorHAnsi" w:hAnsiTheme="minorHAnsi"/>
          <w:lang w:val="fr-FR"/>
        </w:rPr>
      </w:pPr>
    </w:p>
    <w:p w:rsidR="002F3A46" w:rsidRPr="006E3538" w:rsidRDefault="002F3A46">
      <w:pPr>
        <w:tabs>
          <w:tab w:val="clear" w:pos="1134"/>
          <w:tab w:val="clear" w:pos="1871"/>
          <w:tab w:val="clear" w:pos="2268"/>
          <w:tab w:val="left" w:pos="7938"/>
        </w:tabs>
        <w:spacing w:before="0"/>
        <w:jc w:val="right"/>
        <w:rPr>
          <w:rFonts w:asciiTheme="minorHAnsi" w:hAnsiTheme="minorHAnsi"/>
          <w:sz w:val="22"/>
          <w:szCs w:val="22"/>
          <w:lang w:val="fr-CH"/>
        </w:rPr>
      </w:pPr>
      <w:r>
        <w:rPr>
          <w:lang w:val="fr-FR"/>
        </w:rPr>
        <w:br w:type="page"/>
      </w:r>
      <w:r w:rsidRPr="006E3538">
        <w:rPr>
          <w:rFonts w:asciiTheme="minorHAnsi" w:hAnsiTheme="minorHAnsi"/>
          <w:i/>
          <w:sz w:val="22"/>
          <w:szCs w:val="22"/>
          <w:lang w:val="fr-CH"/>
        </w:rPr>
        <w:lastRenderedPageBreak/>
        <w:t>Page</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0" w:right="794" w:firstLine="0"/>
        <w:rPr>
          <w:rFonts w:asciiTheme="minorHAnsi" w:hAnsiTheme="minorHAnsi"/>
          <w:lang w:val="fr-CH"/>
        </w:rPr>
      </w:pPr>
      <w:r w:rsidRPr="0046487A">
        <w:rPr>
          <w:rFonts w:asciiTheme="minorHAnsi" w:hAnsiTheme="minorHAnsi"/>
          <w:b/>
          <w:bCs/>
          <w:sz w:val="28"/>
          <w:lang w:val="fr-CH"/>
        </w:rPr>
        <w:t>Règles générales régissant les conférences, assemblées et réunions de l'Union</w:t>
      </w:r>
      <w:r w:rsidRPr="0046487A">
        <w:rPr>
          <w:rFonts w:asciiTheme="minorHAnsi" w:hAnsiTheme="minorHAnsi"/>
          <w:szCs w:val="24"/>
          <w:lang w:val="fr-CH"/>
        </w:rPr>
        <w:tab/>
      </w:r>
      <w:r w:rsidRPr="0046487A">
        <w:rPr>
          <w:rFonts w:asciiTheme="minorHAnsi" w:hAnsiTheme="minorHAnsi"/>
          <w:szCs w:val="24"/>
          <w:lang w:val="fr-CH"/>
        </w:rPr>
        <w:tab/>
        <w:t>1</w:t>
      </w:r>
      <w:r w:rsidR="00283E5A">
        <w:rPr>
          <w:rFonts w:asciiTheme="minorHAnsi" w:hAnsiTheme="minorHAnsi"/>
          <w:szCs w:val="24"/>
          <w:lang w:val="fr-CH"/>
        </w:rPr>
        <w:t>37</w:t>
      </w:r>
    </w:p>
    <w:p w:rsidR="002F3A46" w:rsidRPr="0046487A"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CH"/>
        </w:rPr>
      </w:pPr>
      <w:r w:rsidRPr="0046487A">
        <w:rPr>
          <w:rFonts w:asciiTheme="minorHAnsi" w:hAnsiTheme="minorHAnsi"/>
          <w:noProof/>
          <w:lang w:val="fr-CH"/>
        </w:rPr>
        <w:t>CHAPITRE  I</w:t>
      </w:r>
      <w:r w:rsidRPr="0046487A">
        <w:rPr>
          <w:rFonts w:asciiTheme="minorHAnsi" w:hAnsiTheme="minorHAnsi"/>
          <w:noProof/>
          <w:lang w:val="fr-CH"/>
        </w:rPr>
        <w:tab/>
        <w:t>–</w:t>
      </w:r>
      <w:r w:rsidRPr="0046487A">
        <w:rPr>
          <w:rFonts w:asciiTheme="minorHAnsi" w:hAnsiTheme="minorHAnsi"/>
          <w:noProof/>
          <w:lang w:val="fr-CH"/>
        </w:rPr>
        <w:tab/>
      </w:r>
      <w:r w:rsidR="00E51742" w:rsidRPr="0046487A">
        <w:rPr>
          <w:rFonts w:asciiTheme="minorHAnsi" w:hAnsiTheme="minorHAnsi"/>
          <w:noProof/>
          <w:lang w:val="fr-CH"/>
        </w:rPr>
        <w:t xml:space="preserve">Dispositions </w:t>
      </w:r>
      <w:r w:rsidRPr="0046487A">
        <w:rPr>
          <w:rFonts w:asciiTheme="minorHAnsi" w:hAnsiTheme="minorHAnsi"/>
          <w:noProof/>
          <w:lang w:val="fr-CH"/>
        </w:rPr>
        <w:t>gé</w:t>
      </w:r>
      <w:proofErr w:type="spellStart"/>
      <w:r w:rsidRPr="0046487A">
        <w:rPr>
          <w:rFonts w:asciiTheme="minorHAnsi" w:hAnsiTheme="minorHAnsi"/>
          <w:lang w:val="fr-CH"/>
        </w:rPr>
        <w:t>nérales</w:t>
      </w:r>
      <w:proofErr w:type="spellEnd"/>
      <w:r w:rsidRPr="0046487A">
        <w:rPr>
          <w:rFonts w:asciiTheme="minorHAnsi" w:hAnsiTheme="minorHAnsi"/>
          <w:noProof/>
          <w:lang w:val="fr-CH"/>
        </w:rPr>
        <w:t xml:space="preserve"> </w:t>
      </w:r>
      <w:r w:rsidR="00E51742" w:rsidRPr="0046487A">
        <w:rPr>
          <w:rFonts w:asciiTheme="minorHAnsi" w:hAnsiTheme="minorHAnsi"/>
          <w:noProof/>
          <w:lang w:val="fr-CH"/>
        </w:rPr>
        <w:t xml:space="preserve">concernant </w:t>
      </w:r>
      <w:r w:rsidRPr="0046487A">
        <w:rPr>
          <w:rFonts w:asciiTheme="minorHAnsi" w:hAnsiTheme="minorHAnsi"/>
          <w:noProof/>
          <w:lang w:val="fr-CH"/>
        </w:rPr>
        <w:t xml:space="preserve">les </w:t>
      </w:r>
      <w:r w:rsidRPr="006E3538">
        <w:rPr>
          <w:rFonts w:asciiTheme="minorHAnsi" w:hAnsiTheme="minorHAnsi"/>
          <w:noProof/>
          <w:lang w:val="fr-CH"/>
        </w:rPr>
        <w:t>conférences</w:t>
      </w:r>
      <w:r w:rsidR="00E51742" w:rsidRPr="0046487A">
        <w:rPr>
          <w:rFonts w:asciiTheme="minorHAnsi" w:hAnsiTheme="minorHAnsi"/>
          <w:noProof/>
          <w:lang w:val="fr-CH"/>
        </w:rPr>
        <w:t xml:space="preserve"> et les </w:t>
      </w:r>
      <w:r w:rsidRPr="0046487A">
        <w:rPr>
          <w:rFonts w:asciiTheme="minorHAnsi" w:hAnsiTheme="minorHAnsi"/>
          <w:noProof/>
          <w:lang w:val="fr-CH"/>
        </w:rPr>
        <w:t>assemblées</w:t>
      </w:r>
      <w:r w:rsidR="00487BF5" w:rsidRPr="00487BF5">
        <w:rPr>
          <w:rFonts w:asciiTheme="minorHAnsi" w:hAnsiTheme="minorHAnsi"/>
          <w:b w:val="0"/>
          <w:bCs/>
          <w:noProof/>
          <w:lang w:val="fr-CH"/>
        </w:rPr>
        <w:tab/>
      </w:r>
      <w:r w:rsidR="00487BF5" w:rsidRPr="00487BF5">
        <w:rPr>
          <w:rFonts w:asciiTheme="minorHAnsi" w:hAnsiTheme="minorHAnsi"/>
          <w:b w:val="0"/>
          <w:bCs/>
          <w:noProof/>
          <w:lang w:val="fr-CH"/>
        </w:rPr>
        <w:tab/>
        <w:t>138</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1</w:t>
      </w:r>
      <w:r w:rsidRPr="0046487A">
        <w:rPr>
          <w:rFonts w:asciiTheme="minorHAnsi" w:hAnsiTheme="minorHAnsi"/>
          <w:lang w:val="fr-CH"/>
        </w:rPr>
        <w:tab/>
      </w:r>
      <w:r w:rsidRPr="0046487A">
        <w:rPr>
          <w:rFonts w:asciiTheme="minorHAnsi" w:hAnsiTheme="minorHAnsi"/>
          <w:noProof/>
          <w:szCs w:val="28"/>
          <w:lang w:val="fr-CH"/>
        </w:rPr>
        <w:t>Invitation aux Conférences de plénipotentiaires lorsqu'il y a un gouvernement invitant</w:t>
      </w:r>
      <w:r w:rsidRPr="0046487A">
        <w:rPr>
          <w:rFonts w:asciiTheme="minorHAnsi" w:hAnsiTheme="minorHAnsi"/>
          <w:caps/>
          <w:noProof/>
          <w:lang w:val="fr-CH"/>
        </w:rPr>
        <w:tab/>
      </w:r>
      <w:r w:rsidRPr="0046487A">
        <w:rPr>
          <w:rFonts w:asciiTheme="minorHAnsi" w:hAnsiTheme="minorHAnsi"/>
          <w:caps/>
          <w:noProof/>
          <w:lang w:val="fr-CH"/>
        </w:rPr>
        <w:tab/>
        <w:t>13</w:t>
      </w:r>
      <w:r w:rsidR="00283E5A">
        <w:rPr>
          <w:rFonts w:asciiTheme="minorHAnsi" w:hAnsiTheme="minorHAnsi"/>
          <w:caps/>
          <w:noProof/>
          <w:lang w:val="fr-CH"/>
        </w:rPr>
        <w:t>8</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2</w:t>
      </w:r>
      <w:r w:rsidRPr="0046487A">
        <w:rPr>
          <w:rFonts w:asciiTheme="minorHAnsi" w:hAnsiTheme="minorHAnsi"/>
          <w:lang w:val="fr-CH"/>
        </w:rPr>
        <w:tab/>
      </w:r>
      <w:r w:rsidRPr="0046487A">
        <w:rPr>
          <w:rFonts w:asciiTheme="minorHAnsi" w:hAnsiTheme="minorHAnsi"/>
          <w:noProof/>
          <w:szCs w:val="28"/>
          <w:lang w:val="fr-CH"/>
        </w:rPr>
        <w:t>Invitation aux conférences des radiocommunications lorsqu'il y a un gouvernement invitant</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13</w:t>
      </w:r>
      <w:r w:rsidR="00283E5A">
        <w:rPr>
          <w:rFonts w:asciiTheme="minorHAnsi" w:hAnsiTheme="minorHAnsi"/>
          <w:caps/>
          <w:noProof/>
          <w:lang w:val="fr-CH"/>
        </w:rPr>
        <w:t>9</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3</w:t>
      </w:r>
      <w:r w:rsidRPr="0046487A">
        <w:rPr>
          <w:rFonts w:asciiTheme="minorHAnsi" w:hAnsiTheme="minorHAnsi"/>
          <w:lang w:val="fr-CH"/>
        </w:rPr>
        <w:tab/>
      </w:r>
      <w:r w:rsidRPr="0046487A">
        <w:rPr>
          <w:rFonts w:asciiTheme="minorHAnsi" w:hAnsiTheme="minorHAnsi"/>
          <w:noProof/>
          <w:szCs w:val="28"/>
          <w:lang w:val="fr-CH"/>
        </w:rPr>
        <w:t>Invitation aux assemblées des radiocommunications, aux assem</w:t>
      </w:r>
      <w:r w:rsidRPr="0046487A">
        <w:rPr>
          <w:rFonts w:asciiTheme="minorHAnsi" w:hAnsiTheme="minorHAnsi"/>
          <w:noProof/>
          <w:szCs w:val="28"/>
          <w:lang w:val="fr-CH"/>
        </w:rPr>
        <w:softHyphen/>
        <w:t>blées mondiales de normalisation des télécommunications et aux conférences de développement des télécommunications lorsqu'il y a un gouvernement invitant</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13</w:t>
      </w:r>
      <w:r w:rsidR="00283E5A">
        <w:rPr>
          <w:rFonts w:asciiTheme="minorHAnsi" w:hAnsiTheme="minorHAnsi"/>
          <w:caps/>
          <w:noProof/>
          <w:lang w:val="fr-CH"/>
        </w:rPr>
        <w:t>9</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4</w:t>
      </w:r>
      <w:r w:rsidRPr="0046487A">
        <w:rPr>
          <w:rFonts w:asciiTheme="minorHAnsi" w:hAnsiTheme="minorHAnsi"/>
          <w:lang w:val="fr-CH"/>
        </w:rPr>
        <w:tab/>
      </w:r>
      <w:r w:rsidRPr="0046487A">
        <w:rPr>
          <w:rFonts w:asciiTheme="minorHAnsi" w:hAnsiTheme="minorHAnsi"/>
          <w:noProof/>
          <w:szCs w:val="28"/>
          <w:lang w:val="fr-CH"/>
        </w:rPr>
        <w:t>Procédure de convocation ou d'annulation de conférences ou d'assemblées mondiales à la demande d'Etats Membres ou sur proposition du Conseil</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w:t>
      </w:r>
      <w:r w:rsidR="00283E5A">
        <w:rPr>
          <w:rFonts w:asciiTheme="minorHAnsi" w:hAnsiTheme="minorHAnsi"/>
          <w:caps/>
          <w:noProof/>
          <w:lang w:val="fr-CH"/>
        </w:rPr>
        <w:t>40</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5</w:t>
      </w:r>
      <w:r w:rsidRPr="0046487A">
        <w:rPr>
          <w:rFonts w:asciiTheme="minorHAnsi" w:hAnsiTheme="minorHAnsi"/>
          <w:lang w:val="fr-CH"/>
        </w:rPr>
        <w:tab/>
      </w:r>
      <w:r w:rsidRPr="0046487A">
        <w:rPr>
          <w:rFonts w:asciiTheme="minorHAnsi" w:hAnsiTheme="minorHAnsi"/>
          <w:noProof/>
          <w:szCs w:val="28"/>
          <w:lang w:val="fr-CH"/>
        </w:rPr>
        <w:t>Procédure de convocation de conférences régionales à la demande des Etats Membres ou sur proposition du Conseil</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42</w:t>
      </w:r>
    </w:p>
    <w:p w:rsidR="002F3A46" w:rsidRPr="0046487A" w:rsidRDefault="002F3A46" w:rsidP="00283E5A">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rFonts w:asciiTheme="minorHAnsi" w:hAnsiTheme="minorHAnsi"/>
          <w:lang w:val="fr-CH"/>
        </w:rPr>
      </w:pPr>
      <w:r w:rsidRPr="0046487A">
        <w:rPr>
          <w:rFonts w:asciiTheme="minorHAnsi" w:hAnsiTheme="minorHAnsi"/>
          <w:lang w:val="fr-CH"/>
        </w:rPr>
        <w:t>6</w:t>
      </w:r>
      <w:r w:rsidRPr="0046487A">
        <w:rPr>
          <w:rFonts w:asciiTheme="minorHAnsi" w:hAnsiTheme="minorHAnsi"/>
          <w:lang w:val="fr-CH"/>
        </w:rPr>
        <w:tab/>
      </w:r>
      <w:r w:rsidRPr="0046487A">
        <w:rPr>
          <w:rFonts w:asciiTheme="minorHAnsi" w:hAnsiTheme="minorHAnsi"/>
          <w:noProof/>
          <w:szCs w:val="28"/>
          <w:lang w:val="fr-CH"/>
        </w:rPr>
        <w:t>Dispositions relatives aux conférences et aux assemblées qui se réunissent sans gouvernement invitant</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42</w:t>
      </w:r>
    </w:p>
    <w:p w:rsidR="002F3A46" w:rsidRPr="0046487A" w:rsidRDefault="002F3A46" w:rsidP="00283E5A">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7</w:t>
      </w:r>
      <w:r w:rsidRPr="0046487A">
        <w:rPr>
          <w:rFonts w:asciiTheme="minorHAnsi" w:hAnsiTheme="minorHAnsi"/>
          <w:lang w:val="fr-CH"/>
        </w:rPr>
        <w:tab/>
      </w:r>
      <w:r w:rsidRPr="0046487A">
        <w:rPr>
          <w:rFonts w:asciiTheme="minorHAnsi" w:hAnsiTheme="minorHAnsi"/>
          <w:noProof/>
          <w:spacing w:val="-4"/>
          <w:szCs w:val="28"/>
          <w:lang w:val="fr-CH"/>
        </w:rPr>
        <w:t>Changement du lieu ou des dates d'une conférence ou d'une assemblée</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43</w:t>
      </w:r>
    </w:p>
    <w:p w:rsidR="002F3A46" w:rsidRPr="0046487A" w:rsidRDefault="002F3A46" w:rsidP="00283E5A">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caps/>
          <w:noProof/>
          <w:lang w:val="fr-CH"/>
        </w:rPr>
      </w:pPr>
      <w:r w:rsidRPr="0046487A">
        <w:rPr>
          <w:rFonts w:asciiTheme="minorHAnsi" w:hAnsiTheme="minorHAnsi"/>
          <w:lang w:val="fr-CH"/>
        </w:rPr>
        <w:t>8</w:t>
      </w:r>
      <w:r w:rsidRPr="0046487A">
        <w:rPr>
          <w:rFonts w:asciiTheme="minorHAnsi" w:hAnsiTheme="minorHAnsi"/>
          <w:lang w:val="fr-CH"/>
        </w:rPr>
        <w:tab/>
      </w:r>
      <w:r w:rsidRPr="0046487A">
        <w:rPr>
          <w:rFonts w:asciiTheme="minorHAnsi" w:hAnsiTheme="minorHAnsi"/>
          <w:noProof/>
          <w:szCs w:val="28"/>
          <w:lang w:val="fr-CH"/>
        </w:rPr>
        <w:t>Délais et modalités de présentation des propositions et des rapports aux conférences</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43</w:t>
      </w:r>
    </w:p>
    <w:p w:rsidR="002F3A46" w:rsidRPr="0046487A"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lang w:val="fr-CH"/>
        </w:rPr>
      </w:pPr>
      <w:r w:rsidRPr="0046487A">
        <w:rPr>
          <w:rFonts w:asciiTheme="minorHAnsi" w:hAnsiTheme="minorHAnsi"/>
          <w:noProof/>
          <w:lang w:val="fr-CH"/>
        </w:rPr>
        <w:t>CHAPITRE  II</w:t>
      </w:r>
      <w:r w:rsidRPr="0046487A">
        <w:rPr>
          <w:rFonts w:asciiTheme="minorHAnsi" w:hAnsiTheme="minorHAnsi"/>
          <w:noProof/>
          <w:lang w:val="fr-CH"/>
        </w:rPr>
        <w:tab/>
        <w:t>–</w:t>
      </w:r>
      <w:r w:rsidRPr="0046487A">
        <w:rPr>
          <w:rFonts w:asciiTheme="minorHAnsi" w:hAnsiTheme="minorHAnsi"/>
          <w:noProof/>
          <w:lang w:val="fr-CH"/>
        </w:rPr>
        <w:tab/>
      </w:r>
      <w:r w:rsidRPr="0046487A">
        <w:rPr>
          <w:rFonts w:asciiTheme="minorHAnsi" w:hAnsiTheme="minorHAnsi"/>
          <w:bCs/>
          <w:noProof/>
          <w:szCs w:val="32"/>
          <w:lang w:val="fr-CH"/>
        </w:rPr>
        <w:t>Règlement intérieur des conférences, assem</w:t>
      </w:r>
      <w:r w:rsidRPr="0046487A">
        <w:rPr>
          <w:rFonts w:asciiTheme="minorHAnsi" w:hAnsiTheme="minorHAnsi"/>
          <w:bCs/>
          <w:noProof/>
          <w:szCs w:val="32"/>
          <w:lang w:val="fr-CH"/>
        </w:rPr>
        <w:softHyphen/>
        <w:t>blées et réunions</w:t>
      </w:r>
      <w:r w:rsidR="00487BF5" w:rsidRPr="00487BF5">
        <w:rPr>
          <w:rFonts w:asciiTheme="minorHAnsi" w:hAnsiTheme="minorHAnsi"/>
          <w:b w:val="0"/>
          <w:noProof/>
          <w:szCs w:val="32"/>
          <w:lang w:val="fr-CH"/>
        </w:rPr>
        <w:tab/>
      </w:r>
      <w:r w:rsidR="00487BF5" w:rsidRPr="00487BF5">
        <w:rPr>
          <w:rFonts w:asciiTheme="minorHAnsi" w:hAnsiTheme="minorHAnsi"/>
          <w:b w:val="0"/>
          <w:noProof/>
          <w:szCs w:val="32"/>
          <w:lang w:val="fr-CH"/>
        </w:rPr>
        <w:tab/>
        <w:t>145</w:t>
      </w:r>
    </w:p>
    <w:p w:rsidR="002F3A46" w:rsidRPr="0046487A" w:rsidRDefault="002F3A46" w:rsidP="00283E5A">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9</w:t>
      </w:r>
      <w:r w:rsidRPr="0046487A">
        <w:rPr>
          <w:rFonts w:asciiTheme="minorHAnsi" w:hAnsiTheme="minorHAnsi"/>
          <w:lang w:val="fr-CH"/>
        </w:rPr>
        <w:tab/>
      </w:r>
      <w:r w:rsidRPr="0046487A">
        <w:rPr>
          <w:rFonts w:asciiTheme="minorHAnsi" w:hAnsiTheme="minorHAnsi"/>
          <w:noProof/>
          <w:szCs w:val="28"/>
          <w:lang w:val="fr-CH"/>
        </w:rPr>
        <w:t>Ordre des places</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45</w:t>
      </w:r>
    </w:p>
    <w:p w:rsidR="002F3A46" w:rsidRPr="0046487A" w:rsidRDefault="002F3A46" w:rsidP="00283E5A">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10</w:t>
      </w:r>
      <w:r w:rsidRPr="0046487A">
        <w:rPr>
          <w:rFonts w:asciiTheme="minorHAnsi" w:hAnsiTheme="minorHAnsi"/>
          <w:lang w:val="fr-CH"/>
        </w:rPr>
        <w:tab/>
      </w:r>
      <w:r w:rsidRPr="0046487A">
        <w:rPr>
          <w:rFonts w:asciiTheme="minorHAnsi" w:hAnsiTheme="minorHAnsi"/>
          <w:noProof/>
          <w:szCs w:val="28"/>
          <w:lang w:val="fr-CH"/>
        </w:rPr>
        <w:t>Ouverture de la conférence</w:t>
      </w:r>
      <w:r w:rsidRPr="0046487A">
        <w:rPr>
          <w:rFonts w:asciiTheme="minorHAnsi" w:hAnsiTheme="minorHAnsi"/>
          <w:lang w:val="fr-CH"/>
        </w:rPr>
        <w:tab/>
      </w:r>
      <w:r w:rsidRPr="0046487A">
        <w:rPr>
          <w:rFonts w:asciiTheme="minorHAnsi" w:hAnsiTheme="minorHAnsi"/>
          <w:caps/>
          <w:noProof/>
          <w:lang w:val="fr-CH"/>
        </w:rPr>
        <w:tab/>
        <w:t>1</w:t>
      </w:r>
      <w:r w:rsidR="00283E5A">
        <w:rPr>
          <w:rFonts w:asciiTheme="minorHAnsi" w:hAnsiTheme="minorHAnsi"/>
          <w:caps/>
          <w:noProof/>
          <w:lang w:val="fr-CH"/>
        </w:rPr>
        <w:t>45</w:t>
      </w:r>
    </w:p>
    <w:p w:rsidR="002F3A46" w:rsidRPr="00283E5A" w:rsidRDefault="002F3A46">
      <w:pPr>
        <w:pStyle w:val="Protlangaf"/>
        <w:pageBreakBefore/>
        <w:tabs>
          <w:tab w:val="clear" w:pos="1134"/>
          <w:tab w:val="clear" w:pos="1871"/>
          <w:tab w:val="clear" w:pos="2268"/>
          <w:tab w:val="left" w:pos="7938"/>
        </w:tabs>
        <w:rPr>
          <w:rFonts w:asciiTheme="minorHAnsi" w:hAnsiTheme="minorHAnsi"/>
          <w:sz w:val="22"/>
          <w:szCs w:val="22"/>
          <w:lang w:val="fr-CH"/>
        </w:rPr>
      </w:pPr>
      <w:r w:rsidRPr="00283E5A">
        <w:rPr>
          <w:rFonts w:asciiTheme="minorHAnsi" w:hAnsiTheme="minorHAnsi"/>
          <w:sz w:val="22"/>
          <w:szCs w:val="22"/>
          <w:lang w:val="fr-CH"/>
        </w:rPr>
        <w:lastRenderedPageBreak/>
        <w:t>Page</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11</w:t>
      </w:r>
      <w:r w:rsidRPr="0046487A">
        <w:rPr>
          <w:rFonts w:asciiTheme="minorHAnsi" w:hAnsiTheme="minorHAnsi"/>
          <w:lang w:val="fr-CH"/>
        </w:rPr>
        <w:tab/>
      </w:r>
      <w:r w:rsidRPr="0046487A">
        <w:rPr>
          <w:rFonts w:asciiTheme="minorHAnsi" w:hAnsiTheme="minorHAnsi"/>
          <w:noProof/>
          <w:szCs w:val="28"/>
          <w:lang w:val="fr-CH"/>
        </w:rPr>
        <w:t>Prérogatives du président de la conférence</w:t>
      </w:r>
      <w:r w:rsidRPr="0046487A">
        <w:rPr>
          <w:rFonts w:asciiTheme="minorHAnsi" w:hAnsiTheme="minorHAnsi"/>
          <w:lang w:val="fr-CH"/>
        </w:rPr>
        <w:tab/>
      </w:r>
      <w:r w:rsidRPr="0046487A">
        <w:rPr>
          <w:rFonts w:asciiTheme="minorHAnsi" w:hAnsiTheme="minorHAnsi"/>
          <w:caps/>
          <w:noProof/>
          <w:lang w:val="fr-CH"/>
        </w:rPr>
        <w:tab/>
        <w:t>1</w:t>
      </w:r>
      <w:r w:rsidR="00C66AE9">
        <w:rPr>
          <w:rFonts w:asciiTheme="minorHAnsi" w:hAnsiTheme="minorHAnsi"/>
          <w:caps/>
          <w:noProof/>
          <w:lang w:val="fr-CH"/>
        </w:rPr>
        <w:t>46</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12</w:t>
      </w:r>
      <w:r w:rsidRPr="0046487A">
        <w:rPr>
          <w:rFonts w:asciiTheme="minorHAnsi" w:hAnsiTheme="minorHAnsi"/>
          <w:lang w:val="fr-CH"/>
        </w:rPr>
        <w:tab/>
      </w:r>
      <w:r w:rsidRPr="0046487A">
        <w:rPr>
          <w:rFonts w:asciiTheme="minorHAnsi" w:hAnsiTheme="minorHAnsi"/>
          <w:noProof/>
          <w:szCs w:val="28"/>
          <w:lang w:val="fr-CH"/>
        </w:rPr>
        <w:t>Constitution des commissions</w:t>
      </w:r>
      <w:r w:rsidRPr="0046487A">
        <w:rPr>
          <w:rFonts w:asciiTheme="minorHAnsi" w:hAnsiTheme="minorHAnsi"/>
          <w:lang w:val="fr-CH"/>
        </w:rPr>
        <w:tab/>
      </w:r>
      <w:r w:rsidRPr="0046487A">
        <w:rPr>
          <w:rFonts w:asciiTheme="minorHAnsi" w:hAnsiTheme="minorHAnsi"/>
          <w:caps/>
          <w:noProof/>
          <w:lang w:val="fr-CH"/>
        </w:rPr>
        <w:tab/>
        <w:t>1</w:t>
      </w:r>
      <w:r w:rsidR="00C66AE9">
        <w:rPr>
          <w:rFonts w:asciiTheme="minorHAnsi" w:hAnsiTheme="minorHAnsi"/>
          <w:caps/>
          <w:noProof/>
          <w:lang w:val="fr-CH"/>
        </w:rPr>
        <w:t>46</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FR"/>
        </w:rPr>
      </w:pPr>
      <w:r w:rsidRPr="0046487A">
        <w:rPr>
          <w:rFonts w:asciiTheme="minorHAnsi" w:hAnsiTheme="minorHAnsi"/>
          <w:lang w:val="fr-CH"/>
        </w:rPr>
        <w:tab/>
      </w:r>
      <w:r w:rsidRPr="0046487A">
        <w:rPr>
          <w:rFonts w:asciiTheme="minorHAnsi" w:hAnsiTheme="minorHAnsi"/>
          <w:lang w:val="fr-FR"/>
        </w:rPr>
        <w:t>12.1</w:t>
      </w:r>
      <w:r w:rsidRPr="0046487A">
        <w:rPr>
          <w:rFonts w:asciiTheme="minorHAnsi" w:hAnsiTheme="minorHAnsi"/>
          <w:lang w:val="fr-FR"/>
        </w:rPr>
        <w:tab/>
      </w:r>
      <w:r w:rsidRPr="0046487A">
        <w:rPr>
          <w:rFonts w:asciiTheme="minorHAnsi" w:hAnsiTheme="minorHAnsi"/>
          <w:noProof/>
          <w:szCs w:val="26"/>
          <w:lang w:val="fr-CH"/>
        </w:rPr>
        <w:t>Commission de direction</w:t>
      </w:r>
      <w:r w:rsidRPr="0046487A">
        <w:rPr>
          <w:rFonts w:asciiTheme="minorHAnsi" w:hAnsiTheme="minorHAnsi"/>
          <w:lang w:val="fr-FR"/>
        </w:rPr>
        <w:tab/>
      </w:r>
      <w:r w:rsidRPr="0046487A">
        <w:rPr>
          <w:rFonts w:asciiTheme="minorHAnsi" w:hAnsiTheme="minorHAnsi"/>
          <w:lang w:val="fr-FR"/>
        </w:rPr>
        <w:tab/>
      </w:r>
      <w:r w:rsidRPr="0046487A">
        <w:rPr>
          <w:rFonts w:asciiTheme="minorHAnsi" w:hAnsiTheme="minorHAnsi"/>
          <w:caps/>
          <w:noProof/>
          <w:lang w:val="fr-FR"/>
        </w:rPr>
        <w:t>1</w:t>
      </w:r>
      <w:r w:rsidR="00C66AE9">
        <w:rPr>
          <w:rFonts w:asciiTheme="minorHAnsi" w:hAnsiTheme="minorHAnsi"/>
          <w:caps/>
          <w:noProof/>
          <w:lang w:val="fr-FR"/>
        </w:rPr>
        <w:t>47</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CH"/>
        </w:rPr>
      </w:pPr>
      <w:r w:rsidRPr="0046487A">
        <w:rPr>
          <w:rFonts w:asciiTheme="minorHAnsi" w:hAnsiTheme="minorHAnsi"/>
          <w:lang w:val="fr-FR"/>
        </w:rPr>
        <w:tab/>
      </w:r>
      <w:r w:rsidRPr="0046487A">
        <w:rPr>
          <w:rFonts w:asciiTheme="minorHAnsi" w:hAnsiTheme="minorHAnsi"/>
          <w:lang w:val="fr-CH"/>
        </w:rPr>
        <w:t>12.2</w:t>
      </w:r>
      <w:r w:rsidRPr="0046487A">
        <w:rPr>
          <w:rFonts w:asciiTheme="minorHAnsi" w:hAnsiTheme="minorHAnsi"/>
          <w:lang w:val="fr-CH"/>
        </w:rPr>
        <w:tab/>
      </w:r>
      <w:r w:rsidRPr="0046487A">
        <w:rPr>
          <w:rFonts w:asciiTheme="minorHAnsi" w:hAnsiTheme="minorHAnsi"/>
          <w:noProof/>
          <w:szCs w:val="26"/>
          <w:lang w:val="fr-CH"/>
        </w:rPr>
        <w:t>Commission des pouvoirs</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w:t>
      </w:r>
      <w:r w:rsidR="00C66AE9">
        <w:rPr>
          <w:rFonts w:asciiTheme="minorHAnsi" w:hAnsiTheme="minorHAnsi"/>
          <w:caps/>
          <w:noProof/>
          <w:lang w:val="fr-CH"/>
        </w:rPr>
        <w:t>47</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CH"/>
        </w:rPr>
      </w:pPr>
      <w:r w:rsidRPr="0046487A">
        <w:rPr>
          <w:rFonts w:asciiTheme="minorHAnsi" w:hAnsiTheme="minorHAnsi"/>
          <w:lang w:val="fr-CH"/>
        </w:rPr>
        <w:tab/>
        <w:t>12.3</w:t>
      </w:r>
      <w:r w:rsidRPr="0046487A">
        <w:rPr>
          <w:rFonts w:asciiTheme="minorHAnsi" w:hAnsiTheme="minorHAnsi"/>
          <w:lang w:val="fr-CH"/>
        </w:rPr>
        <w:tab/>
      </w:r>
      <w:r w:rsidRPr="0046487A">
        <w:rPr>
          <w:rFonts w:asciiTheme="minorHAnsi" w:hAnsiTheme="minorHAnsi"/>
          <w:noProof/>
          <w:szCs w:val="26"/>
          <w:lang w:val="fr-CH"/>
        </w:rPr>
        <w:t>Commission de rédaction</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w:t>
      </w:r>
      <w:r w:rsidR="00C66AE9">
        <w:rPr>
          <w:rFonts w:asciiTheme="minorHAnsi" w:hAnsiTheme="minorHAnsi"/>
          <w:caps/>
          <w:noProof/>
          <w:lang w:val="fr-CH"/>
        </w:rPr>
        <w:t>47</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CH"/>
        </w:rPr>
      </w:pPr>
      <w:r w:rsidRPr="0046487A">
        <w:rPr>
          <w:rFonts w:asciiTheme="minorHAnsi" w:hAnsiTheme="minorHAnsi"/>
          <w:lang w:val="fr-CH"/>
        </w:rPr>
        <w:tab/>
        <w:t>12.4</w:t>
      </w:r>
      <w:r w:rsidRPr="0046487A">
        <w:rPr>
          <w:rFonts w:asciiTheme="minorHAnsi" w:hAnsiTheme="minorHAnsi"/>
          <w:lang w:val="fr-CH"/>
        </w:rPr>
        <w:tab/>
      </w:r>
      <w:r w:rsidRPr="0046487A">
        <w:rPr>
          <w:rFonts w:asciiTheme="minorHAnsi" w:hAnsiTheme="minorHAnsi"/>
          <w:noProof/>
          <w:szCs w:val="26"/>
          <w:lang w:val="fr-CH"/>
        </w:rPr>
        <w:t>Commission de contrôle budgétaire</w:t>
      </w:r>
      <w:r w:rsidRPr="0046487A">
        <w:rPr>
          <w:rFonts w:asciiTheme="minorHAnsi" w:hAnsiTheme="minorHAnsi"/>
          <w:lang w:val="fr-CH"/>
        </w:rPr>
        <w:tab/>
      </w:r>
      <w:r w:rsidRPr="0046487A">
        <w:rPr>
          <w:rFonts w:asciiTheme="minorHAnsi" w:hAnsiTheme="minorHAnsi"/>
          <w:lang w:val="fr-CH"/>
        </w:rPr>
        <w:tab/>
      </w:r>
      <w:r w:rsidRPr="0046487A">
        <w:rPr>
          <w:rFonts w:asciiTheme="minorHAnsi" w:hAnsiTheme="minorHAnsi"/>
          <w:caps/>
          <w:noProof/>
          <w:lang w:val="fr-CH"/>
        </w:rPr>
        <w:t>14</w:t>
      </w:r>
      <w:r w:rsidR="00C66AE9">
        <w:rPr>
          <w:rFonts w:asciiTheme="minorHAnsi" w:hAnsiTheme="minorHAnsi"/>
          <w:caps/>
          <w:noProof/>
          <w:lang w:val="fr-CH"/>
        </w:rPr>
        <w:t>8</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caps/>
          <w:noProof/>
          <w:lang w:val="fr-CH"/>
        </w:rPr>
      </w:pPr>
      <w:r w:rsidRPr="0046487A">
        <w:rPr>
          <w:rFonts w:asciiTheme="minorHAnsi" w:hAnsiTheme="minorHAnsi"/>
          <w:lang w:val="fr-CH"/>
        </w:rPr>
        <w:t>13</w:t>
      </w:r>
      <w:r w:rsidRPr="0046487A">
        <w:rPr>
          <w:rFonts w:asciiTheme="minorHAnsi" w:hAnsiTheme="minorHAnsi"/>
          <w:lang w:val="fr-CH"/>
        </w:rPr>
        <w:tab/>
      </w:r>
      <w:r w:rsidRPr="0046487A">
        <w:rPr>
          <w:rFonts w:asciiTheme="minorHAnsi" w:hAnsiTheme="minorHAnsi"/>
          <w:noProof/>
          <w:szCs w:val="28"/>
          <w:lang w:val="fr-CH"/>
        </w:rPr>
        <w:t>Composition des commissions</w:t>
      </w:r>
      <w:r w:rsidRPr="0046487A">
        <w:rPr>
          <w:rFonts w:asciiTheme="minorHAnsi" w:hAnsiTheme="minorHAnsi"/>
          <w:lang w:val="fr-CH"/>
        </w:rPr>
        <w:tab/>
      </w:r>
      <w:r w:rsidRPr="0046487A">
        <w:rPr>
          <w:rFonts w:asciiTheme="minorHAnsi" w:hAnsiTheme="minorHAnsi"/>
          <w:caps/>
          <w:noProof/>
          <w:lang w:val="fr-CH"/>
        </w:rPr>
        <w:tab/>
        <w:t>14</w:t>
      </w:r>
      <w:r w:rsidR="00C66AE9">
        <w:rPr>
          <w:rFonts w:asciiTheme="minorHAnsi" w:hAnsiTheme="minorHAnsi"/>
          <w:caps/>
          <w:noProof/>
          <w:lang w:val="fr-CH"/>
        </w:rPr>
        <w:t>9</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FR"/>
        </w:rPr>
      </w:pPr>
      <w:r w:rsidRPr="0046487A">
        <w:rPr>
          <w:rFonts w:asciiTheme="minorHAnsi" w:hAnsiTheme="minorHAnsi"/>
          <w:lang w:val="fr-CH"/>
        </w:rPr>
        <w:tab/>
      </w:r>
      <w:r w:rsidRPr="0046487A">
        <w:rPr>
          <w:rFonts w:asciiTheme="minorHAnsi" w:hAnsiTheme="minorHAnsi"/>
          <w:lang w:val="fr-FR"/>
        </w:rPr>
        <w:t>13.1</w:t>
      </w:r>
      <w:r w:rsidRPr="0046487A">
        <w:rPr>
          <w:rFonts w:asciiTheme="minorHAnsi" w:hAnsiTheme="minorHAnsi"/>
          <w:lang w:val="fr-FR"/>
        </w:rPr>
        <w:tab/>
      </w:r>
      <w:r w:rsidRPr="0046487A">
        <w:rPr>
          <w:rFonts w:asciiTheme="minorHAnsi" w:hAnsiTheme="minorHAnsi"/>
          <w:noProof/>
          <w:szCs w:val="26"/>
          <w:lang w:val="fr-CH"/>
        </w:rPr>
        <w:t>Conférences de plénipotentiaires</w:t>
      </w:r>
      <w:r w:rsidRPr="0046487A">
        <w:rPr>
          <w:rFonts w:asciiTheme="minorHAnsi" w:hAnsiTheme="minorHAnsi"/>
          <w:lang w:val="fr-FR"/>
        </w:rPr>
        <w:tab/>
      </w:r>
      <w:r w:rsidRPr="0046487A">
        <w:rPr>
          <w:rFonts w:asciiTheme="minorHAnsi" w:hAnsiTheme="minorHAnsi"/>
          <w:lang w:val="fr-FR"/>
        </w:rPr>
        <w:tab/>
      </w:r>
      <w:r w:rsidRPr="0046487A">
        <w:rPr>
          <w:rFonts w:asciiTheme="minorHAnsi" w:hAnsiTheme="minorHAnsi"/>
          <w:caps/>
          <w:noProof/>
          <w:lang w:val="fr-FR"/>
        </w:rPr>
        <w:t>14</w:t>
      </w:r>
      <w:r w:rsidR="00C66AE9">
        <w:rPr>
          <w:rFonts w:asciiTheme="minorHAnsi" w:hAnsiTheme="minorHAnsi"/>
          <w:caps/>
          <w:noProof/>
          <w:lang w:val="fr-FR"/>
        </w:rPr>
        <w:t>9</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FR"/>
        </w:rPr>
      </w:pPr>
      <w:r w:rsidRPr="0046487A">
        <w:rPr>
          <w:rFonts w:asciiTheme="minorHAnsi" w:hAnsiTheme="minorHAnsi"/>
          <w:lang w:val="fr-CH"/>
        </w:rPr>
        <w:tab/>
      </w:r>
      <w:r w:rsidRPr="0046487A">
        <w:rPr>
          <w:rFonts w:asciiTheme="minorHAnsi" w:hAnsiTheme="minorHAnsi"/>
          <w:lang w:val="fr-FR"/>
        </w:rPr>
        <w:t>13.2</w:t>
      </w:r>
      <w:r w:rsidRPr="0046487A">
        <w:rPr>
          <w:rFonts w:asciiTheme="minorHAnsi" w:hAnsiTheme="minorHAnsi"/>
          <w:lang w:val="fr-FR"/>
        </w:rPr>
        <w:tab/>
      </w:r>
      <w:r w:rsidRPr="0046487A">
        <w:rPr>
          <w:rFonts w:asciiTheme="minorHAnsi" w:hAnsiTheme="minorHAnsi"/>
          <w:noProof/>
          <w:szCs w:val="26"/>
          <w:lang w:val="fr-CH"/>
        </w:rPr>
        <w:t>Conférences des radiocommunications et conférences mondiales des télécommunications internationales</w:t>
      </w:r>
      <w:r w:rsidRPr="0046487A">
        <w:rPr>
          <w:rFonts w:asciiTheme="minorHAnsi" w:hAnsiTheme="minorHAnsi"/>
          <w:lang w:val="fr-FR"/>
        </w:rPr>
        <w:tab/>
      </w:r>
      <w:r w:rsidRPr="0046487A">
        <w:rPr>
          <w:rFonts w:asciiTheme="minorHAnsi" w:hAnsiTheme="minorHAnsi"/>
          <w:lang w:val="fr-FR"/>
        </w:rPr>
        <w:tab/>
      </w:r>
      <w:r w:rsidRPr="0046487A">
        <w:rPr>
          <w:rFonts w:asciiTheme="minorHAnsi" w:hAnsiTheme="minorHAnsi"/>
          <w:caps/>
          <w:noProof/>
          <w:lang w:val="fr-FR"/>
        </w:rPr>
        <w:t>14</w:t>
      </w:r>
      <w:r w:rsidR="00C66AE9">
        <w:rPr>
          <w:rFonts w:asciiTheme="minorHAnsi" w:hAnsiTheme="minorHAnsi"/>
          <w:caps/>
          <w:noProof/>
          <w:lang w:val="fr-FR"/>
        </w:rPr>
        <w:t>9</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FR"/>
        </w:rPr>
      </w:pPr>
      <w:r w:rsidRPr="0046487A">
        <w:rPr>
          <w:rFonts w:asciiTheme="minorHAnsi" w:hAnsiTheme="minorHAnsi"/>
          <w:lang w:val="fr-CH"/>
        </w:rPr>
        <w:tab/>
      </w:r>
      <w:r w:rsidRPr="0046487A">
        <w:rPr>
          <w:rFonts w:asciiTheme="minorHAnsi" w:hAnsiTheme="minorHAnsi"/>
          <w:lang w:val="fr-FR"/>
        </w:rPr>
        <w:t>13.3</w:t>
      </w:r>
      <w:r w:rsidRPr="0046487A">
        <w:rPr>
          <w:rFonts w:asciiTheme="minorHAnsi" w:hAnsiTheme="minorHAnsi"/>
          <w:lang w:val="fr-FR"/>
        </w:rPr>
        <w:tab/>
      </w:r>
      <w:r w:rsidRPr="0046487A">
        <w:rPr>
          <w:rFonts w:asciiTheme="minorHAnsi" w:hAnsiTheme="minorHAnsi"/>
          <w:noProof/>
          <w:szCs w:val="26"/>
          <w:lang w:val="fr-CH"/>
        </w:rPr>
        <w:t>Assemblées des radiocommunications, assemblées mondiales de la normalisation des télécommunications et conféren</w:t>
      </w:r>
      <w:r w:rsidRPr="0046487A">
        <w:rPr>
          <w:rFonts w:asciiTheme="minorHAnsi" w:hAnsiTheme="minorHAnsi"/>
          <w:noProof/>
          <w:szCs w:val="26"/>
          <w:lang w:val="fr-CH"/>
        </w:rPr>
        <w:softHyphen/>
        <w:t>ces de développement des télécommunications</w:t>
      </w:r>
      <w:r w:rsidRPr="0046487A">
        <w:rPr>
          <w:rFonts w:asciiTheme="minorHAnsi" w:hAnsiTheme="minorHAnsi"/>
          <w:lang w:val="fr-FR"/>
        </w:rPr>
        <w:tab/>
      </w:r>
      <w:r w:rsidRPr="0046487A">
        <w:rPr>
          <w:rFonts w:asciiTheme="minorHAnsi" w:hAnsiTheme="minorHAnsi"/>
          <w:lang w:val="fr-FR"/>
        </w:rPr>
        <w:tab/>
      </w:r>
      <w:r w:rsidRPr="0046487A">
        <w:rPr>
          <w:rFonts w:asciiTheme="minorHAnsi" w:hAnsiTheme="minorHAnsi"/>
          <w:caps/>
          <w:noProof/>
          <w:lang w:val="fr-FR"/>
        </w:rPr>
        <w:t>1</w:t>
      </w:r>
      <w:r w:rsidR="00C66AE9">
        <w:rPr>
          <w:rFonts w:asciiTheme="minorHAnsi" w:hAnsiTheme="minorHAnsi"/>
          <w:caps/>
          <w:noProof/>
          <w:lang w:val="fr-FR"/>
        </w:rPr>
        <w:t>50</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14</w:t>
      </w:r>
      <w:r w:rsidRPr="0046487A">
        <w:rPr>
          <w:rFonts w:asciiTheme="minorHAnsi" w:hAnsiTheme="minorHAnsi"/>
          <w:lang w:val="fr-CH"/>
        </w:rPr>
        <w:tab/>
      </w:r>
      <w:r w:rsidRPr="0046487A">
        <w:rPr>
          <w:rFonts w:asciiTheme="minorHAnsi" w:hAnsiTheme="minorHAnsi"/>
          <w:noProof/>
          <w:szCs w:val="28"/>
          <w:lang w:val="fr-CH"/>
        </w:rPr>
        <w:t>Présidents</w:t>
      </w:r>
      <w:r w:rsidRPr="0046487A">
        <w:rPr>
          <w:rFonts w:asciiTheme="minorHAnsi" w:hAnsiTheme="minorHAnsi"/>
          <w:noProof/>
          <w:spacing w:val="-7"/>
          <w:szCs w:val="28"/>
          <w:lang w:val="fr-CH"/>
        </w:rPr>
        <w:t xml:space="preserve"> </w:t>
      </w:r>
      <w:r w:rsidRPr="0046487A">
        <w:rPr>
          <w:rFonts w:asciiTheme="minorHAnsi" w:hAnsiTheme="minorHAnsi"/>
          <w:noProof/>
          <w:szCs w:val="28"/>
          <w:lang w:val="fr-CH"/>
        </w:rPr>
        <w:t>et</w:t>
      </w:r>
      <w:r w:rsidRPr="0046487A">
        <w:rPr>
          <w:rFonts w:asciiTheme="minorHAnsi" w:hAnsiTheme="minorHAnsi"/>
          <w:noProof/>
          <w:spacing w:val="-7"/>
          <w:szCs w:val="28"/>
          <w:lang w:val="fr-CH"/>
        </w:rPr>
        <w:t xml:space="preserve"> </w:t>
      </w:r>
      <w:r w:rsidRPr="0046487A">
        <w:rPr>
          <w:rFonts w:asciiTheme="minorHAnsi" w:hAnsiTheme="minorHAnsi"/>
          <w:noProof/>
          <w:szCs w:val="28"/>
          <w:lang w:val="fr-CH"/>
        </w:rPr>
        <w:t>vice-présidents</w:t>
      </w:r>
      <w:r w:rsidRPr="0046487A">
        <w:rPr>
          <w:rFonts w:asciiTheme="minorHAnsi" w:hAnsiTheme="minorHAnsi"/>
          <w:noProof/>
          <w:spacing w:val="-7"/>
          <w:szCs w:val="28"/>
          <w:lang w:val="fr-CH"/>
        </w:rPr>
        <w:t xml:space="preserve"> </w:t>
      </w:r>
      <w:r w:rsidRPr="0046487A">
        <w:rPr>
          <w:rFonts w:asciiTheme="minorHAnsi" w:hAnsiTheme="minorHAnsi"/>
          <w:noProof/>
          <w:szCs w:val="28"/>
          <w:lang w:val="fr-CH"/>
        </w:rPr>
        <w:t>des</w:t>
      </w:r>
      <w:r w:rsidRPr="0046487A">
        <w:rPr>
          <w:rFonts w:asciiTheme="minorHAnsi" w:hAnsiTheme="minorHAnsi"/>
          <w:noProof/>
          <w:spacing w:val="-7"/>
          <w:szCs w:val="28"/>
          <w:lang w:val="fr-CH"/>
        </w:rPr>
        <w:t xml:space="preserve"> </w:t>
      </w:r>
      <w:r w:rsidRPr="0046487A">
        <w:rPr>
          <w:rFonts w:asciiTheme="minorHAnsi" w:hAnsiTheme="minorHAnsi"/>
          <w:noProof/>
          <w:szCs w:val="28"/>
          <w:lang w:val="fr-CH"/>
        </w:rPr>
        <w:t>sous</w:t>
      </w:r>
      <w:r w:rsidRPr="0046487A">
        <w:rPr>
          <w:rFonts w:asciiTheme="minorHAnsi" w:hAnsiTheme="minorHAnsi"/>
          <w:noProof/>
          <w:spacing w:val="-7"/>
          <w:szCs w:val="28"/>
          <w:lang w:val="fr-CH"/>
        </w:rPr>
        <w:t>-</w:t>
      </w:r>
      <w:r w:rsidRPr="0046487A">
        <w:rPr>
          <w:rFonts w:asciiTheme="minorHAnsi" w:hAnsiTheme="minorHAnsi"/>
          <w:noProof/>
          <w:szCs w:val="28"/>
          <w:lang w:val="fr-CH"/>
        </w:rPr>
        <w:t>commissions</w:t>
      </w:r>
      <w:r w:rsidRPr="0046487A">
        <w:rPr>
          <w:rFonts w:asciiTheme="minorHAnsi" w:hAnsiTheme="minorHAnsi"/>
          <w:lang w:val="fr-CH"/>
        </w:rPr>
        <w:tab/>
      </w:r>
      <w:r w:rsidRPr="0046487A">
        <w:rPr>
          <w:rFonts w:asciiTheme="minorHAnsi" w:hAnsiTheme="minorHAnsi"/>
          <w:caps/>
          <w:noProof/>
          <w:lang w:val="fr-CH"/>
        </w:rPr>
        <w:tab/>
      </w:r>
      <w:r w:rsidR="00C66AE9" w:rsidRPr="0046487A">
        <w:rPr>
          <w:rFonts w:asciiTheme="minorHAnsi" w:hAnsiTheme="minorHAnsi"/>
          <w:caps/>
          <w:noProof/>
          <w:lang w:val="fr-FR"/>
        </w:rPr>
        <w:t>1</w:t>
      </w:r>
      <w:r w:rsidR="00C66AE9">
        <w:rPr>
          <w:rFonts w:asciiTheme="minorHAnsi" w:hAnsiTheme="minorHAnsi"/>
          <w:caps/>
          <w:noProof/>
          <w:lang w:val="fr-FR"/>
        </w:rPr>
        <w:t>50</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15</w:t>
      </w:r>
      <w:r w:rsidRPr="0046487A">
        <w:rPr>
          <w:rFonts w:asciiTheme="minorHAnsi" w:hAnsiTheme="minorHAnsi"/>
          <w:lang w:val="fr-CH"/>
        </w:rPr>
        <w:tab/>
      </w:r>
      <w:r w:rsidRPr="0046487A">
        <w:rPr>
          <w:rFonts w:asciiTheme="minorHAnsi" w:hAnsiTheme="minorHAnsi"/>
          <w:noProof/>
          <w:szCs w:val="28"/>
          <w:lang w:val="fr-CH"/>
        </w:rPr>
        <w:t>Convocation aux séances</w:t>
      </w:r>
      <w:r w:rsidRPr="0046487A">
        <w:rPr>
          <w:rFonts w:asciiTheme="minorHAnsi" w:hAnsiTheme="minorHAnsi"/>
          <w:lang w:val="fr-CH"/>
        </w:rPr>
        <w:tab/>
      </w:r>
      <w:r w:rsidRPr="0046487A">
        <w:rPr>
          <w:rFonts w:asciiTheme="minorHAnsi" w:hAnsiTheme="minorHAnsi"/>
          <w:caps/>
          <w:noProof/>
          <w:lang w:val="fr-CH"/>
        </w:rPr>
        <w:tab/>
      </w:r>
      <w:r w:rsidR="00C66AE9" w:rsidRPr="0046487A">
        <w:rPr>
          <w:rFonts w:asciiTheme="minorHAnsi" w:hAnsiTheme="minorHAnsi"/>
          <w:caps/>
          <w:noProof/>
          <w:lang w:val="fr-FR"/>
        </w:rPr>
        <w:t>1</w:t>
      </w:r>
      <w:r w:rsidR="00C66AE9">
        <w:rPr>
          <w:rFonts w:asciiTheme="minorHAnsi" w:hAnsiTheme="minorHAnsi"/>
          <w:caps/>
          <w:noProof/>
          <w:lang w:val="fr-FR"/>
        </w:rPr>
        <w:t>50</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16</w:t>
      </w:r>
      <w:r w:rsidRPr="0046487A">
        <w:rPr>
          <w:rFonts w:asciiTheme="minorHAnsi" w:hAnsiTheme="minorHAnsi"/>
          <w:lang w:val="fr-CH"/>
        </w:rPr>
        <w:tab/>
      </w:r>
      <w:r w:rsidRPr="0046487A">
        <w:rPr>
          <w:rFonts w:asciiTheme="minorHAnsi" w:hAnsiTheme="minorHAnsi"/>
          <w:noProof/>
          <w:szCs w:val="28"/>
          <w:lang w:val="fr-CH"/>
        </w:rPr>
        <w:t>Propositions présentées avant l'ouverture de la conférence</w:t>
      </w:r>
      <w:r w:rsidRPr="0046487A">
        <w:rPr>
          <w:rFonts w:asciiTheme="minorHAnsi" w:hAnsiTheme="minorHAnsi"/>
          <w:caps/>
          <w:noProof/>
          <w:lang w:val="fr-CH"/>
        </w:rPr>
        <w:tab/>
      </w:r>
      <w:r w:rsidRPr="0046487A">
        <w:rPr>
          <w:rFonts w:asciiTheme="minorHAnsi" w:hAnsiTheme="minorHAnsi"/>
          <w:caps/>
          <w:noProof/>
          <w:lang w:val="fr-CH"/>
        </w:rPr>
        <w:tab/>
      </w:r>
      <w:r w:rsidR="00C66AE9" w:rsidRPr="0046487A">
        <w:rPr>
          <w:rFonts w:asciiTheme="minorHAnsi" w:hAnsiTheme="minorHAnsi"/>
          <w:caps/>
          <w:noProof/>
          <w:lang w:val="fr-FR"/>
        </w:rPr>
        <w:t>1</w:t>
      </w:r>
      <w:r w:rsidR="00C66AE9">
        <w:rPr>
          <w:rFonts w:asciiTheme="minorHAnsi" w:hAnsiTheme="minorHAnsi"/>
          <w:caps/>
          <w:noProof/>
          <w:lang w:val="fr-FR"/>
        </w:rPr>
        <w:t>50</w:t>
      </w:r>
    </w:p>
    <w:p w:rsidR="002F3A46" w:rsidRPr="0046487A" w:rsidRDefault="002F3A46" w:rsidP="00C66AE9">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17</w:t>
      </w:r>
      <w:r w:rsidRPr="0046487A">
        <w:rPr>
          <w:rFonts w:asciiTheme="minorHAnsi" w:hAnsiTheme="minorHAnsi"/>
          <w:lang w:val="fr-CH"/>
        </w:rPr>
        <w:tab/>
      </w:r>
      <w:r w:rsidRPr="0046487A">
        <w:rPr>
          <w:rFonts w:asciiTheme="minorHAnsi" w:hAnsiTheme="minorHAnsi"/>
          <w:noProof/>
          <w:szCs w:val="28"/>
          <w:lang w:val="fr-CH"/>
        </w:rPr>
        <w:t>Propositions ou amendements présentés au cours de la conférence</w:t>
      </w:r>
      <w:r w:rsidRPr="0046487A">
        <w:rPr>
          <w:rFonts w:asciiTheme="minorHAnsi" w:hAnsiTheme="minorHAnsi"/>
          <w:lang w:val="fr-CH"/>
        </w:rPr>
        <w:tab/>
      </w:r>
      <w:r w:rsidRPr="0046487A">
        <w:rPr>
          <w:rFonts w:asciiTheme="minorHAnsi" w:hAnsiTheme="minorHAnsi"/>
          <w:caps/>
          <w:noProof/>
          <w:lang w:val="fr-CH"/>
        </w:rPr>
        <w:tab/>
        <w:t>1</w:t>
      </w:r>
      <w:r w:rsidR="00C66AE9">
        <w:rPr>
          <w:rFonts w:asciiTheme="minorHAnsi" w:hAnsiTheme="minorHAnsi"/>
          <w:caps/>
          <w:noProof/>
          <w:lang w:val="fr-CH"/>
        </w:rPr>
        <w:t>51</w:t>
      </w:r>
    </w:p>
    <w:p w:rsidR="002F3A46" w:rsidRPr="0046487A" w:rsidRDefault="002F3A46">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18</w:t>
      </w:r>
      <w:r w:rsidRPr="0046487A">
        <w:rPr>
          <w:rFonts w:asciiTheme="minorHAnsi" w:hAnsiTheme="minorHAnsi"/>
          <w:lang w:val="fr-CH"/>
        </w:rPr>
        <w:tab/>
      </w:r>
      <w:r w:rsidRPr="0046487A">
        <w:rPr>
          <w:rFonts w:asciiTheme="minorHAnsi" w:hAnsiTheme="minorHAnsi"/>
          <w:noProof/>
          <w:szCs w:val="28"/>
          <w:lang w:val="fr-CH"/>
        </w:rPr>
        <w:t>Conditions requises pour tout examen, décision ou vote concernant une proposition ou un amendement</w:t>
      </w:r>
      <w:r w:rsidRPr="0046487A">
        <w:rPr>
          <w:rFonts w:asciiTheme="minorHAnsi" w:hAnsiTheme="minorHAnsi"/>
          <w:lang w:val="fr-CH"/>
        </w:rPr>
        <w:tab/>
      </w:r>
      <w:r w:rsidRPr="0046487A">
        <w:rPr>
          <w:rFonts w:asciiTheme="minorHAnsi" w:hAnsiTheme="minorHAnsi"/>
          <w:caps/>
          <w:noProof/>
          <w:lang w:val="fr-CH"/>
        </w:rPr>
        <w:tab/>
        <w:t>1</w:t>
      </w:r>
      <w:r w:rsidR="00C66AE9">
        <w:rPr>
          <w:rFonts w:asciiTheme="minorHAnsi" w:hAnsiTheme="minorHAnsi"/>
          <w:caps/>
          <w:noProof/>
          <w:lang w:val="fr-CH"/>
        </w:rPr>
        <w:t>52</w:t>
      </w:r>
    </w:p>
    <w:p w:rsidR="002F3A46" w:rsidRPr="0046487A" w:rsidRDefault="002F3A46">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lang w:val="fr-CH"/>
        </w:rPr>
      </w:pPr>
      <w:r w:rsidRPr="0046487A">
        <w:rPr>
          <w:rFonts w:asciiTheme="minorHAnsi" w:hAnsiTheme="minorHAnsi"/>
          <w:lang w:val="fr-CH"/>
        </w:rPr>
        <w:t>19</w:t>
      </w:r>
      <w:r w:rsidRPr="0046487A">
        <w:rPr>
          <w:rFonts w:asciiTheme="minorHAnsi" w:hAnsiTheme="minorHAnsi"/>
          <w:lang w:val="fr-CH"/>
        </w:rPr>
        <w:tab/>
      </w:r>
      <w:r w:rsidRPr="0046487A">
        <w:rPr>
          <w:rFonts w:asciiTheme="minorHAnsi" w:hAnsiTheme="minorHAnsi"/>
          <w:noProof/>
          <w:szCs w:val="28"/>
          <w:lang w:val="fr-CH"/>
        </w:rPr>
        <w:t>Propositions ou amendements omis ou différés</w:t>
      </w:r>
      <w:r w:rsidRPr="0046487A">
        <w:rPr>
          <w:rFonts w:asciiTheme="minorHAnsi" w:hAnsiTheme="minorHAnsi"/>
          <w:lang w:val="fr-CH"/>
        </w:rPr>
        <w:tab/>
      </w:r>
      <w:r w:rsidRPr="0046487A">
        <w:rPr>
          <w:rFonts w:asciiTheme="minorHAnsi" w:hAnsiTheme="minorHAnsi"/>
          <w:caps/>
          <w:noProof/>
          <w:lang w:val="fr-CH"/>
        </w:rPr>
        <w:tab/>
        <w:t>1</w:t>
      </w:r>
      <w:r w:rsidR="00C66AE9">
        <w:rPr>
          <w:rFonts w:asciiTheme="minorHAnsi" w:hAnsiTheme="minorHAnsi"/>
          <w:caps/>
          <w:noProof/>
          <w:lang w:val="fr-CH"/>
        </w:rPr>
        <w:t>52</w:t>
      </w:r>
    </w:p>
    <w:p w:rsidR="002F3A46" w:rsidRPr="0046487A" w:rsidRDefault="002F3A46">
      <w:pPr>
        <w:pStyle w:val="TOC2"/>
        <w:tabs>
          <w:tab w:val="clear" w:pos="1985"/>
          <w:tab w:val="clear" w:pos="8505"/>
          <w:tab w:val="clear" w:pos="9355"/>
          <w:tab w:val="left" w:pos="567"/>
          <w:tab w:val="left" w:pos="1304"/>
          <w:tab w:val="left" w:pos="1560"/>
          <w:tab w:val="right" w:leader="dot" w:pos="7144"/>
          <w:tab w:val="right" w:pos="7938"/>
          <w:tab w:val="right" w:leader="dot" w:pos="8222"/>
          <w:tab w:val="right" w:pos="9072"/>
        </w:tabs>
        <w:ind w:left="567" w:right="794" w:hanging="567"/>
        <w:rPr>
          <w:rFonts w:asciiTheme="minorHAnsi" w:hAnsiTheme="minorHAnsi"/>
          <w:caps/>
          <w:noProof/>
          <w:lang w:val="fr-CH"/>
        </w:rPr>
      </w:pPr>
      <w:r w:rsidRPr="0046487A">
        <w:rPr>
          <w:rFonts w:asciiTheme="minorHAnsi" w:hAnsiTheme="minorHAnsi"/>
          <w:lang w:val="fr-CH"/>
        </w:rPr>
        <w:t>20</w:t>
      </w:r>
      <w:r w:rsidRPr="0046487A">
        <w:rPr>
          <w:rFonts w:asciiTheme="minorHAnsi" w:hAnsiTheme="minorHAnsi"/>
          <w:lang w:val="fr-CH"/>
        </w:rPr>
        <w:tab/>
      </w:r>
      <w:r w:rsidRPr="0046487A">
        <w:rPr>
          <w:rFonts w:asciiTheme="minorHAnsi" w:hAnsiTheme="minorHAnsi"/>
          <w:noProof/>
          <w:szCs w:val="28"/>
          <w:lang w:val="fr-CH"/>
        </w:rPr>
        <w:t>Conduite des débats en séance plénière</w:t>
      </w:r>
      <w:r w:rsidRPr="0046487A">
        <w:rPr>
          <w:rFonts w:asciiTheme="minorHAnsi" w:hAnsiTheme="minorHAnsi"/>
          <w:lang w:val="fr-CH"/>
        </w:rPr>
        <w:tab/>
      </w:r>
      <w:r w:rsidR="00C66AE9">
        <w:rPr>
          <w:rFonts w:asciiTheme="minorHAnsi" w:hAnsiTheme="minorHAnsi"/>
          <w:caps/>
          <w:noProof/>
          <w:lang w:val="fr-CH"/>
        </w:rPr>
        <w:tab/>
        <w:t>152</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lang w:val="fr-FR"/>
        </w:rPr>
      </w:pPr>
      <w:r w:rsidRPr="0046487A">
        <w:rPr>
          <w:rFonts w:asciiTheme="minorHAnsi" w:hAnsiTheme="minorHAnsi"/>
          <w:lang w:val="fr-CH"/>
        </w:rPr>
        <w:tab/>
        <w:t>20</w:t>
      </w:r>
      <w:r w:rsidRPr="0046487A">
        <w:rPr>
          <w:rFonts w:asciiTheme="minorHAnsi" w:hAnsiTheme="minorHAnsi"/>
          <w:lang w:val="fr-FR"/>
        </w:rPr>
        <w:t>.1</w:t>
      </w:r>
      <w:r w:rsidRPr="0046487A">
        <w:rPr>
          <w:rFonts w:asciiTheme="minorHAnsi" w:hAnsiTheme="minorHAnsi"/>
          <w:lang w:val="fr-FR"/>
        </w:rPr>
        <w:tab/>
      </w:r>
      <w:r w:rsidRPr="0046487A">
        <w:rPr>
          <w:rFonts w:asciiTheme="minorHAnsi" w:hAnsiTheme="minorHAnsi"/>
          <w:noProof/>
          <w:szCs w:val="26"/>
          <w:lang w:val="fr-CH"/>
        </w:rPr>
        <w:t>Quorum</w:t>
      </w:r>
      <w:r w:rsidRPr="0046487A">
        <w:rPr>
          <w:rFonts w:asciiTheme="minorHAnsi" w:hAnsiTheme="minorHAnsi"/>
          <w:lang w:val="fr-FR"/>
        </w:rPr>
        <w:tab/>
      </w:r>
      <w:r w:rsidRPr="0046487A">
        <w:rPr>
          <w:rFonts w:asciiTheme="minorHAnsi" w:hAnsiTheme="minorHAnsi"/>
          <w:lang w:val="fr-FR"/>
        </w:rPr>
        <w:tab/>
      </w:r>
      <w:r w:rsidRPr="0046487A">
        <w:rPr>
          <w:rFonts w:asciiTheme="minorHAnsi" w:hAnsiTheme="minorHAnsi"/>
          <w:caps/>
          <w:noProof/>
          <w:lang w:val="fr-FR"/>
        </w:rPr>
        <w:t>1</w:t>
      </w:r>
      <w:r w:rsidR="00C66AE9">
        <w:rPr>
          <w:rFonts w:asciiTheme="minorHAnsi" w:hAnsiTheme="minorHAnsi"/>
          <w:caps/>
          <w:noProof/>
          <w:lang w:val="fr-FR"/>
        </w:rPr>
        <w:t>52</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20.2</w:t>
      </w:r>
      <w:r w:rsidRPr="0046487A">
        <w:rPr>
          <w:rFonts w:asciiTheme="minorHAnsi" w:hAnsiTheme="minorHAnsi"/>
          <w:noProof/>
          <w:szCs w:val="24"/>
          <w:lang w:val="fr-CH"/>
        </w:rPr>
        <w:tab/>
      </w:r>
      <w:r w:rsidRPr="0046487A">
        <w:rPr>
          <w:rFonts w:asciiTheme="minorHAnsi" w:hAnsiTheme="minorHAnsi"/>
          <w:noProof/>
          <w:szCs w:val="26"/>
          <w:lang w:val="fr-CH"/>
        </w:rPr>
        <w:t>Ordre de discussion</w:t>
      </w:r>
      <w:r w:rsidR="00C66AE9">
        <w:rPr>
          <w:rFonts w:asciiTheme="minorHAnsi" w:hAnsiTheme="minorHAnsi"/>
          <w:noProof/>
          <w:webHidden/>
          <w:lang w:val="fr-CH"/>
        </w:rPr>
        <w:tab/>
      </w:r>
      <w:r w:rsidR="00C66AE9">
        <w:rPr>
          <w:rFonts w:asciiTheme="minorHAnsi" w:hAnsiTheme="minorHAnsi"/>
          <w:noProof/>
          <w:webHidden/>
          <w:lang w:val="fr-CH"/>
        </w:rPr>
        <w:tab/>
        <w:t>152</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20.3</w:t>
      </w:r>
      <w:r w:rsidRPr="0046487A">
        <w:rPr>
          <w:rFonts w:asciiTheme="minorHAnsi" w:hAnsiTheme="minorHAnsi"/>
          <w:noProof/>
          <w:szCs w:val="24"/>
          <w:lang w:val="fr-CH"/>
        </w:rPr>
        <w:tab/>
      </w:r>
      <w:r w:rsidRPr="0046487A">
        <w:rPr>
          <w:rFonts w:asciiTheme="minorHAnsi" w:hAnsiTheme="minorHAnsi"/>
          <w:noProof/>
          <w:szCs w:val="26"/>
          <w:lang w:val="fr-CH"/>
        </w:rPr>
        <w:t>Motions d'ordre et points d'ordre</w:t>
      </w:r>
      <w:r w:rsidR="00C66AE9">
        <w:rPr>
          <w:rFonts w:asciiTheme="minorHAnsi" w:hAnsiTheme="minorHAnsi"/>
          <w:noProof/>
          <w:webHidden/>
          <w:lang w:val="fr-CH"/>
        </w:rPr>
        <w:tab/>
      </w:r>
      <w:r w:rsidR="00C66AE9">
        <w:rPr>
          <w:rFonts w:asciiTheme="minorHAnsi" w:hAnsiTheme="minorHAnsi"/>
          <w:noProof/>
          <w:webHidden/>
          <w:lang w:val="fr-CH"/>
        </w:rPr>
        <w:tab/>
        <w:t>153</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20.4</w:t>
      </w:r>
      <w:r w:rsidRPr="0046487A">
        <w:rPr>
          <w:rFonts w:asciiTheme="minorHAnsi" w:hAnsiTheme="minorHAnsi"/>
          <w:noProof/>
          <w:szCs w:val="24"/>
          <w:lang w:val="fr-CH"/>
        </w:rPr>
        <w:tab/>
      </w:r>
      <w:r w:rsidRPr="0046487A">
        <w:rPr>
          <w:rFonts w:asciiTheme="minorHAnsi" w:hAnsiTheme="minorHAnsi"/>
          <w:noProof/>
          <w:szCs w:val="26"/>
          <w:lang w:val="fr-CH"/>
        </w:rPr>
        <w:t>Ordre de priorité des motions et points d'ordre</w:t>
      </w:r>
      <w:r w:rsidR="00C66AE9">
        <w:rPr>
          <w:rFonts w:asciiTheme="minorHAnsi" w:hAnsiTheme="minorHAnsi"/>
          <w:noProof/>
          <w:webHidden/>
          <w:lang w:val="fr-CH"/>
        </w:rPr>
        <w:tab/>
      </w:r>
      <w:r w:rsidR="00C66AE9">
        <w:rPr>
          <w:rFonts w:asciiTheme="minorHAnsi" w:hAnsiTheme="minorHAnsi"/>
          <w:noProof/>
          <w:webHidden/>
          <w:lang w:val="fr-CH"/>
        </w:rPr>
        <w:tab/>
        <w:t>153</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20.5</w:t>
      </w:r>
      <w:r w:rsidRPr="0046487A">
        <w:rPr>
          <w:rFonts w:asciiTheme="minorHAnsi" w:hAnsiTheme="minorHAnsi"/>
          <w:noProof/>
          <w:szCs w:val="24"/>
          <w:lang w:val="fr-CH"/>
        </w:rPr>
        <w:tab/>
      </w:r>
      <w:r w:rsidRPr="0046487A">
        <w:rPr>
          <w:rFonts w:asciiTheme="minorHAnsi" w:hAnsiTheme="minorHAnsi"/>
          <w:noProof/>
          <w:szCs w:val="26"/>
          <w:lang w:val="fr-CH"/>
        </w:rPr>
        <w:t>Motion de suspension ou de levée de la séance</w:t>
      </w:r>
      <w:r w:rsidR="00C66AE9">
        <w:rPr>
          <w:rFonts w:asciiTheme="minorHAnsi" w:hAnsiTheme="minorHAnsi"/>
          <w:noProof/>
          <w:webHidden/>
          <w:lang w:val="fr-CH"/>
        </w:rPr>
        <w:tab/>
      </w:r>
      <w:r w:rsidR="00C66AE9">
        <w:rPr>
          <w:rFonts w:asciiTheme="minorHAnsi" w:hAnsiTheme="minorHAnsi"/>
          <w:noProof/>
          <w:webHidden/>
          <w:lang w:val="fr-CH"/>
        </w:rPr>
        <w:tab/>
        <w:t>153</w:t>
      </w:r>
    </w:p>
    <w:p w:rsidR="002F3A46" w:rsidRPr="00C66AE9" w:rsidRDefault="002F3A46">
      <w:pPr>
        <w:pStyle w:val="Protlangaf"/>
        <w:pageBreakBefore/>
        <w:tabs>
          <w:tab w:val="clear" w:pos="1134"/>
          <w:tab w:val="clear" w:pos="1871"/>
          <w:tab w:val="clear" w:pos="2268"/>
          <w:tab w:val="left" w:pos="7938"/>
        </w:tabs>
        <w:rPr>
          <w:rFonts w:asciiTheme="minorHAnsi" w:hAnsiTheme="minorHAnsi"/>
          <w:sz w:val="22"/>
          <w:szCs w:val="22"/>
          <w:lang w:val="fr-CH"/>
        </w:rPr>
      </w:pPr>
      <w:r w:rsidRPr="00C66AE9">
        <w:rPr>
          <w:rFonts w:asciiTheme="minorHAnsi" w:hAnsiTheme="minorHAnsi"/>
          <w:sz w:val="22"/>
          <w:szCs w:val="22"/>
          <w:lang w:val="fr-CH"/>
        </w:rPr>
        <w:lastRenderedPageBreak/>
        <w:t>Page</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20.6</w:t>
      </w:r>
      <w:r w:rsidRPr="0046487A">
        <w:rPr>
          <w:rFonts w:asciiTheme="minorHAnsi" w:hAnsiTheme="minorHAnsi"/>
          <w:noProof/>
          <w:szCs w:val="24"/>
          <w:lang w:val="fr-CH"/>
        </w:rPr>
        <w:tab/>
      </w:r>
      <w:r w:rsidRPr="0046487A">
        <w:rPr>
          <w:rFonts w:asciiTheme="minorHAnsi" w:hAnsiTheme="minorHAnsi"/>
          <w:noProof/>
          <w:szCs w:val="26"/>
          <w:lang w:val="fr-CH"/>
        </w:rPr>
        <w:t>Motion d'ajournement du débat</w:t>
      </w:r>
      <w:r w:rsidRPr="0046487A">
        <w:rPr>
          <w:rFonts w:asciiTheme="minorHAnsi" w:hAnsiTheme="minorHAnsi"/>
          <w:noProof/>
          <w:webHidden/>
          <w:lang w:val="fr-CH"/>
        </w:rPr>
        <w:tab/>
      </w:r>
      <w:r w:rsidRPr="0046487A">
        <w:rPr>
          <w:rFonts w:asciiTheme="minorHAnsi" w:hAnsiTheme="minorHAnsi"/>
          <w:noProof/>
          <w:webHidden/>
          <w:lang w:val="fr-CH"/>
        </w:rPr>
        <w:tab/>
        <w:t>1</w:t>
      </w:r>
      <w:r w:rsidR="00C66AE9">
        <w:rPr>
          <w:rFonts w:asciiTheme="minorHAnsi" w:hAnsiTheme="minorHAnsi"/>
          <w:noProof/>
          <w:webHidden/>
          <w:lang w:val="fr-CH"/>
        </w:rPr>
        <w:t>54</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20.7</w:t>
      </w:r>
      <w:r w:rsidRPr="0046487A">
        <w:rPr>
          <w:rFonts w:asciiTheme="minorHAnsi" w:hAnsiTheme="minorHAnsi"/>
          <w:noProof/>
          <w:szCs w:val="24"/>
          <w:lang w:val="fr-CH"/>
        </w:rPr>
        <w:tab/>
      </w:r>
      <w:r w:rsidRPr="0046487A">
        <w:rPr>
          <w:rFonts w:asciiTheme="minorHAnsi" w:hAnsiTheme="minorHAnsi"/>
          <w:noProof/>
          <w:szCs w:val="26"/>
          <w:lang w:val="fr-CH"/>
        </w:rPr>
        <w:t>Motion de clôture du débat</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54</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20.8</w:t>
      </w:r>
      <w:r w:rsidRPr="0046487A">
        <w:rPr>
          <w:rFonts w:asciiTheme="minorHAnsi" w:hAnsiTheme="minorHAnsi"/>
          <w:noProof/>
          <w:szCs w:val="24"/>
          <w:lang w:val="fr-CH"/>
        </w:rPr>
        <w:tab/>
      </w:r>
      <w:r w:rsidRPr="0046487A">
        <w:rPr>
          <w:rFonts w:asciiTheme="minorHAnsi" w:hAnsiTheme="minorHAnsi"/>
          <w:noProof/>
          <w:szCs w:val="26"/>
          <w:lang w:val="fr-CH"/>
        </w:rPr>
        <w:t>Limitation des interventions</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54</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20.9</w:t>
      </w:r>
      <w:r w:rsidRPr="0046487A">
        <w:rPr>
          <w:rFonts w:asciiTheme="minorHAnsi" w:hAnsiTheme="minorHAnsi"/>
          <w:noProof/>
          <w:szCs w:val="24"/>
          <w:lang w:val="fr-CH"/>
        </w:rPr>
        <w:tab/>
      </w:r>
      <w:r w:rsidRPr="0046487A">
        <w:rPr>
          <w:rFonts w:asciiTheme="minorHAnsi" w:hAnsiTheme="minorHAnsi"/>
          <w:noProof/>
          <w:szCs w:val="26"/>
          <w:lang w:val="fr-CH"/>
        </w:rPr>
        <w:t>Clôture de la liste des orateurs</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54</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20.10</w:t>
      </w:r>
      <w:r w:rsidRPr="0046487A">
        <w:rPr>
          <w:rFonts w:asciiTheme="minorHAnsi" w:hAnsiTheme="minorHAnsi"/>
          <w:noProof/>
          <w:szCs w:val="24"/>
          <w:lang w:val="fr-CH"/>
        </w:rPr>
        <w:tab/>
      </w:r>
      <w:r w:rsidRPr="0046487A">
        <w:rPr>
          <w:rFonts w:asciiTheme="minorHAnsi" w:hAnsiTheme="minorHAnsi"/>
          <w:noProof/>
          <w:szCs w:val="26"/>
          <w:lang w:val="fr-CH"/>
        </w:rPr>
        <w:t>Questions de compétence</w:t>
      </w:r>
      <w:r w:rsidR="00C66AE9">
        <w:rPr>
          <w:rFonts w:asciiTheme="minorHAnsi" w:hAnsiTheme="minorHAnsi"/>
          <w:noProof/>
          <w:webHidden/>
          <w:lang w:val="fr-CH"/>
        </w:rPr>
        <w:tab/>
      </w:r>
      <w:r w:rsidR="00C66AE9">
        <w:rPr>
          <w:rFonts w:asciiTheme="minorHAnsi" w:hAnsiTheme="minorHAnsi"/>
          <w:noProof/>
          <w:webHidden/>
          <w:lang w:val="fr-CH"/>
        </w:rPr>
        <w:tab/>
        <w:t>155</w:t>
      </w:r>
    </w:p>
    <w:p w:rsidR="002F3A46" w:rsidRPr="0046487A" w:rsidRDefault="002F3A46">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20.11</w:t>
      </w:r>
      <w:r w:rsidRPr="0046487A">
        <w:rPr>
          <w:rFonts w:asciiTheme="minorHAnsi" w:hAnsiTheme="minorHAnsi"/>
          <w:noProof/>
          <w:szCs w:val="24"/>
          <w:lang w:val="fr-CH"/>
        </w:rPr>
        <w:tab/>
      </w:r>
      <w:r w:rsidRPr="0046487A">
        <w:rPr>
          <w:rFonts w:asciiTheme="minorHAnsi" w:hAnsiTheme="minorHAnsi"/>
          <w:noProof/>
          <w:szCs w:val="26"/>
          <w:lang w:val="fr-CH"/>
        </w:rPr>
        <w:t>Retrait et nouvelle présentation d'une motion</w:t>
      </w:r>
      <w:r w:rsidR="00C66AE9">
        <w:rPr>
          <w:rFonts w:asciiTheme="minorHAnsi" w:hAnsiTheme="minorHAnsi"/>
          <w:noProof/>
          <w:webHidden/>
          <w:lang w:val="fr-CH"/>
        </w:rPr>
        <w:tab/>
      </w:r>
      <w:r w:rsidR="00C66AE9">
        <w:rPr>
          <w:rFonts w:asciiTheme="minorHAnsi" w:hAnsiTheme="minorHAnsi"/>
          <w:noProof/>
          <w:webHidden/>
          <w:lang w:val="fr-CH"/>
        </w:rPr>
        <w:tab/>
        <w:t>155</w:t>
      </w:r>
    </w:p>
    <w:p w:rsidR="002F3A46" w:rsidRPr="0046487A" w:rsidRDefault="002F3A46" w:rsidP="00C66AE9">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21</w:t>
      </w:r>
      <w:r w:rsidRPr="0046487A">
        <w:rPr>
          <w:rFonts w:asciiTheme="minorHAnsi" w:hAnsiTheme="minorHAnsi"/>
          <w:b/>
          <w:noProof/>
          <w:szCs w:val="24"/>
          <w:lang w:val="fr-CH"/>
        </w:rPr>
        <w:tab/>
      </w:r>
      <w:r w:rsidRPr="0046487A">
        <w:rPr>
          <w:rFonts w:asciiTheme="minorHAnsi" w:hAnsiTheme="minorHAnsi"/>
          <w:noProof/>
          <w:szCs w:val="28"/>
          <w:lang w:val="fr-CH"/>
        </w:rPr>
        <w:t>Vote</w:t>
      </w:r>
      <w:r w:rsidRPr="0046487A">
        <w:rPr>
          <w:rFonts w:asciiTheme="minorHAnsi" w:hAnsiTheme="minorHAnsi"/>
          <w:noProof/>
          <w:webHidden/>
          <w:lang w:val="fr-CH"/>
        </w:rPr>
        <w:tab/>
      </w:r>
      <w:r w:rsidRPr="0046487A">
        <w:rPr>
          <w:rFonts w:asciiTheme="minorHAnsi" w:hAnsiTheme="minorHAnsi"/>
          <w:noProof/>
          <w:webHidden/>
          <w:lang w:val="fr-CH"/>
        </w:rPr>
        <w:tab/>
        <w:t>1</w:t>
      </w:r>
      <w:r w:rsidR="00C66AE9">
        <w:rPr>
          <w:rFonts w:asciiTheme="minorHAnsi" w:hAnsiTheme="minorHAnsi"/>
          <w:noProof/>
          <w:webHidden/>
          <w:lang w:val="fr-CH"/>
        </w:rPr>
        <w:t>55</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21.1</w:t>
      </w:r>
      <w:r w:rsidRPr="0046487A">
        <w:rPr>
          <w:rFonts w:asciiTheme="minorHAnsi" w:hAnsiTheme="minorHAnsi"/>
          <w:noProof/>
          <w:szCs w:val="24"/>
          <w:lang w:val="fr-CH"/>
        </w:rPr>
        <w:tab/>
      </w:r>
      <w:r w:rsidRPr="0046487A">
        <w:rPr>
          <w:rFonts w:asciiTheme="minorHAnsi" w:hAnsiTheme="minorHAnsi"/>
          <w:noProof/>
          <w:szCs w:val="26"/>
          <w:lang w:val="fr-CH"/>
        </w:rPr>
        <w:t>Définition de la majorité</w:t>
      </w:r>
      <w:r w:rsidRPr="0046487A">
        <w:rPr>
          <w:rFonts w:asciiTheme="minorHAnsi" w:hAnsiTheme="minorHAnsi"/>
          <w:noProof/>
          <w:webHidden/>
          <w:lang w:val="fr-CH"/>
        </w:rPr>
        <w:tab/>
      </w:r>
      <w:r w:rsidRPr="0046487A">
        <w:rPr>
          <w:rFonts w:asciiTheme="minorHAnsi" w:hAnsiTheme="minorHAnsi"/>
          <w:noProof/>
          <w:webHidden/>
          <w:lang w:val="fr-CH"/>
        </w:rPr>
        <w:tab/>
        <w:t>1</w:t>
      </w:r>
      <w:r w:rsidR="00C66AE9">
        <w:rPr>
          <w:rFonts w:asciiTheme="minorHAnsi" w:hAnsiTheme="minorHAnsi"/>
          <w:noProof/>
          <w:webHidden/>
          <w:lang w:val="fr-CH"/>
        </w:rPr>
        <w:t>55</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21.2</w:t>
      </w:r>
      <w:r w:rsidRPr="0046487A">
        <w:rPr>
          <w:rFonts w:asciiTheme="minorHAnsi" w:hAnsiTheme="minorHAnsi"/>
          <w:noProof/>
          <w:szCs w:val="24"/>
          <w:lang w:val="fr-CH"/>
        </w:rPr>
        <w:tab/>
      </w:r>
      <w:r w:rsidRPr="0046487A">
        <w:rPr>
          <w:rFonts w:asciiTheme="minorHAnsi" w:hAnsiTheme="minorHAnsi"/>
          <w:noProof/>
          <w:szCs w:val="26"/>
          <w:lang w:val="fr-CH"/>
        </w:rPr>
        <w:t>Non-participation au vote</w:t>
      </w:r>
      <w:r w:rsidRPr="0046487A">
        <w:rPr>
          <w:rFonts w:asciiTheme="minorHAnsi" w:hAnsiTheme="minorHAnsi"/>
          <w:noProof/>
          <w:webHidden/>
          <w:lang w:val="fr-CH"/>
        </w:rPr>
        <w:tab/>
      </w:r>
      <w:r w:rsidRPr="0046487A">
        <w:rPr>
          <w:rFonts w:asciiTheme="minorHAnsi" w:hAnsiTheme="minorHAnsi"/>
          <w:noProof/>
          <w:webHidden/>
          <w:lang w:val="fr-CH"/>
        </w:rPr>
        <w:tab/>
        <w:t>1</w:t>
      </w:r>
      <w:r w:rsidR="00C66AE9">
        <w:rPr>
          <w:rFonts w:asciiTheme="minorHAnsi" w:hAnsiTheme="minorHAnsi"/>
          <w:noProof/>
          <w:webHidden/>
          <w:lang w:val="fr-CH"/>
        </w:rPr>
        <w:t>56</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21.3</w:t>
      </w:r>
      <w:r w:rsidRPr="0046487A">
        <w:rPr>
          <w:rFonts w:asciiTheme="minorHAnsi" w:hAnsiTheme="minorHAnsi"/>
          <w:noProof/>
          <w:szCs w:val="24"/>
          <w:lang w:val="fr-CH"/>
        </w:rPr>
        <w:tab/>
      </w:r>
      <w:r w:rsidRPr="0046487A">
        <w:rPr>
          <w:rFonts w:asciiTheme="minorHAnsi" w:hAnsiTheme="minorHAnsi"/>
          <w:noProof/>
          <w:szCs w:val="26"/>
          <w:lang w:val="fr-CH"/>
        </w:rPr>
        <w:t>Majorité spéciale</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56</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21.4</w:t>
      </w:r>
      <w:r w:rsidRPr="0046487A">
        <w:rPr>
          <w:rFonts w:asciiTheme="minorHAnsi" w:hAnsiTheme="minorHAnsi"/>
          <w:noProof/>
          <w:szCs w:val="24"/>
          <w:lang w:val="fr-CH"/>
        </w:rPr>
        <w:tab/>
      </w:r>
      <w:r w:rsidRPr="0046487A">
        <w:rPr>
          <w:rFonts w:asciiTheme="minorHAnsi" w:hAnsiTheme="minorHAnsi"/>
          <w:noProof/>
          <w:szCs w:val="26"/>
          <w:lang w:val="fr-CH"/>
        </w:rPr>
        <w:t>Plus de cinquante pour cent d'abstentions</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56</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21.5</w:t>
      </w:r>
      <w:r w:rsidRPr="0046487A">
        <w:rPr>
          <w:rFonts w:asciiTheme="minorHAnsi" w:hAnsiTheme="minorHAnsi"/>
          <w:noProof/>
          <w:szCs w:val="24"/>
          <w:lang w:val="fr-CH"/>
        </w:rPr>
        <w:tab/>
      </w:r>
      <w:r w:rsidRPr="0046487A">
        <w:rPr>
          <w:rFonts w:asciiTheme="minorHAnsi" w:hAnsiTheme="minorHAnsi"/>
          <w:noProof/>
          <w:szCs w:val="26"/>
          <w:lang w:val="fr-CH"/>
        </w:rPr>
        <w:t>Procédures de vote</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56</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21.6</w:t>
      </w:r>
      <w:r w:rsidRPr="0046487A">
        <w:rPr>
          <w:rFonts w:asciiTheme="minorHAnsi" w:hAnsiTheme="minorHAnsi"/>
          <w:noProof/>
          <w:szCs w:val="24"/>
          <w:lang w:val="fr-CH"/>
        </w:rPr>
        <w:tab/>
      </w:r>
      <w:r w:rsidRPr="0046487A">
        <w:rPr>
          <w:rFonts w:asciiTheme="minorHAnsi" w:hAnsiTheme="minorHAnsi"/>
          <w:noProof/>
          <w:szCs w:val="26"/>
          <w:lang w:val="fr-CH"/>
        </w:rPr>
        <w:t>Interdiction d'interrompre un vote quand il est commencé</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57</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21.7</w:t>
      </w:r>
      <w:r w:rsidRPr="0046487A">
        <w:rPr>
          <w:rFonts w:asciiTheme="minorHAnsi" w:hAnsiTheme="minorHAnsi"/>
          <w:noProof/>
          <w:szCs w:val="24"/>
          <w:lang w:val="fr-CH"/>
        </w:rPr>
        <w:tab/>
      </w:r>
      <w:r w:rsidRPr="0046487A">
        <w:rPr>
          <w:rFonts w:asciiTheme="minorHAnsi" w:hAnsiTheme="minorHAnsi"/>
          <w:noProof/>
          <w:szCs w:val="26"/>
          <w:lang w:val="fr-CH"/>
        </w:rPr>
        <w:t>Explications de vote</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57</w:t>
      </w:r>
    </w:p>
    <w:p w:rsidR="002F3A46" w:rsidRPr="0046487A" w:rsidRDefault="002F3A46" w:rsidP="00C66AE9">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21.8</w:t>
      </w:r>
      <w:r w:rsidRPr="0046487A">
        <w:rPr>
          <w:rFonts w:asciiTheme="minorHAnsi" w:hAnsiTheme="minorHAnsi"/>
          <w:noProof/>
          <w:szCs w:val="24"/>
          <w:lang w:val="fr-CH"/>
        </w:rPr>
        <w:tab/>
      </w:r>
      <w:r w:rsidRPr="0046487A">
        <w:rPr>
          <w:rFonts w:asciiTheme="minorHAnsi" w:hAnsiTheme="minorHAnsi"/>
          <w:noProof/>
          <w:szCs w:val="26"/>
          <w:lang w:val="fr-CH"/>
        </w:rPr>
        <w:t>Vote d'une proposition par parties</w:t>
      </w:r>
      <w:r w:rsidRPr="0046487A">
        <w:rPr>
          <w:rFonts w:asciiTheme="minorHAnsi" w:hAnsiTheme="minorHAnsi"/>
          <w:noProof/>
          <w:webHidden/>
          <w:lang w:val="fr-CH"/>
        </w:rPr>
        <w:tab/>
      </w:r>
      <w:r w:rsidRPr="0046487A">
        <w:rPr>
          <w:rFonts w:asciiTheme="minorHAnsi" w:hAnsiTheme="minorHAnsi"/>
          <w:noProof/>
          <w:webHidden/>
          <w:lang w:val="fr-CH"/>
        </w:rPr>
        <w:tab/>
      </w:r>
      <w:r w:rsidR="00C66AE9" w:rsidRPr="0046487A">
        <w:rPr>
          <w:rFonts w:asciiTheme="minorHAnsi" w:hAnsiTheme="minorHAnsi"/>
          <w:noProof/>
          <w:webHidden/>
          <w:lang w:val="fr-CH"/>
        </w:rPr>
        <w:t>1</w:t>
      </w:r>
      <w:r w:rsidR="00C66AE9">
        <w:rPr>
          <w:rFonts w:asciiTheme="minorHAnsi" w:hAnsiTheme="minorHAnsi"/>
          <w:noProof/>
          <w:webHidden/>
          <w:lang w:val="fr-CH"/>
        </w:rPr>
        <w:t>57</w:t>
      </w:r>
    </w:p>
    <w:p w:rsidR="002F3A46" w:rsidRPr="0046487A" w:rsidRDefault="002F3A46" w:rsidP="00FF63E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21.9</w:t>
      </w:r>
      <w:r w:rsidRPr="0046487A">
        <w:rPr>
          <w:rFonts w:asciiTheme="minorHAnsi" w:hAnsiTheme="minorHAnsi"/>
          <w:noProof/>
          <w:szCs w:val="24"/>
          <w:lang w:val="fr-CH"/>
        </w:rPr>
        <w:tab/>
      </w:r>
      <w:r w:rsidRPr="0046487A">
        <w:rPr>
          <w:rFonts w:asciiTheme="minorHAnsi" w:hAnsiTheme="minorHAnsi"/>
          <w:noProof/>
          <w:szCs w:val="26"/>
          <w:lang w:val="fr-CH"/>
        </w:rPr>
        <w:t>Ordre de vote des propositions relatives à une même question</w:t>
      </w:r>
      <w:r w:rsidRPr="0046487A">
        <w:rPr>
          <w:rFonts w:asciiTheme="minorHAnsi" w:hAnsiTheme="minorHAnsi"/>
          <w:noProof/>
          <w:webHidden/>
          <w:lang w:val="fr-CH"/>
        </w:rPr>
        <w:tab/>
      </w:r>
      <w:r w:rsidRPr="0046487A">
        <w:rPr>
          <w:rFonts w:asciiTheme="minorHAnsi" w:hAnsiTheme="minorHAnsi"/>
          <w:noProof/>
          <w:webHidden/>
          <w:lang w:val="fr-CH"/>
        </w:rPr>
        <w:tab/>
        <w:t>1</w:t>
      </w:r>
      <w:r w:rsidR="00FF63EF">
        <w:rPr>
          <w:rFonts w:asciiTheme="minorHAnsi" w:hAnsiTheme="minorHAnsi"/>
          <w:noProof/>
          <w:webHidden/>
          <w:lang w:val="fr-CH"/>
        </w:rPr>
        <w:t>58</w:t>
      </w:r>
    </w:p>
    <w:p w:rsidR="002F3A46" w:rsidRPr="0046487A" w:rsidRDefault="002F3A46" w:rsidP="00FF63E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21.10</w:t>
      </w:r>
      <w:r w:rsidRPr="0046487A">
        <w:rPr>
          <w:rFonts w:asciiTheme="minorHAnsi" w:hAnsiTheme="minorHAnsi"/>
          <w:noProof/>
          <w:szCs w:val="24"/>
          <w:lang w:val="fr-CH"/>
        </w:rPr>
        <w:tab/>
      </w:r>
      <w:r w:rsidRPr="0046487A">
        <w:rPr>
          <w:rFonts w:asciiTheme="minorHAnsi" w:hAnsiTheme="minorHAnsi"/>
          <w:noProof/>
          <w:szCs w:val="26"/>
          <w:lang w:val="fr-CH"/>
        </w:rPr>
        <w:t>Amendements</w:t>
      </w:r>
      <w:r w:rsidRPr="0046487A">
        <w:rPr>
          <w:rFonts w:asciiTheme="minorHAnsi" w:hAnsiTheme="minorHAnsi"/>
          <w:noProof/>
          <w:webHidden/>
          <w:lang w:val="fr-CH"/>
        </w:rPr>
        <w:tab/>
      </w:r>
      <w:r w:rsidRPr="0046487A">
        <w:rPr>
          <w:rFonts w:asciiTheme="minorHAnsi" w:hAnsiTheme="minorHAnsi"/>
          <w:noProof/>
          <w:webHidden/>
          <w:lang w:val="fr-CH"/>
        </w:rPr>
        <w:tab/>
      </w:r>
      <w:r w:rsidR="00FF63EF" w:rsidRPr="0046487A">
        <w:rPr>
          <w:rFonts w:asciiTheme="minorHAnsi" w:hAnsiTheme="minorHAnsi"/>
          <w:noProof/>
          <w:webHidden/>
          <w:lang w:val="fr-CH"/>
        </w:rPr>
        <w:t>1</w:t>
      </w:r>
      <w:r w:rsidR="00FF63EF">
        <w:rPr>
          <w:rFonts w:asciiTheme="minorHAnsi" w:hAnsiTheme="minorHAnsi"/>
          <w:noProof/>
          <w:webHidden/>
          <w:lang w:val="fr-CH"/>
        </w:rPr>
        <w:t>58</w:t>
      </w:r>
    </w:p>
    <w:p w:rsidR="002F3A46" w:rsidRPr="0046487A" w:rsidRDefault="002F3A46" w:rsidP="00FF63E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21.11</w:t>
      </w:r>
      <w:r w:rsidRPr="0046487A">
        <w:rPr>
          <w:rFonts w:asciiTheme="minorHAnsi" w:hAnsiTheme="minorHAnsi"/>
          <w:noProof/>
          <w:szCs w:val="24"/>
          <w:lang w:val="fr-CH"/>
        </w:rPr>
        <w:tab/>
      </w:r>
      <w:r w:rsidRPr="0046487A">
        <w:rPr>
          <w:rFonts w:asciiTheme="minorHAnsi" w:hAnsiTheme="minorHAnsi"/>
          <w:noProof/>
          <w:szCs w:val="26"/>
          <w:lang w:val="fr-CH"/>
        </w:rPr>
        <w:t>Vote sur les amendements</w:t>
      </w:r>
      <w:r w:rsidRPr="0046487A">
        <w:rPr>
          <w:rFonts w:asciiTheme="minorHAnsi" w:hAnsiTheme="minorHAnsi"/>
          <w:noProof/>
          <w:webHidden/>
          <w:lang w:val="fr-CH"/>
        </w:rPr>
        <w:tab/>
      </w:r>
      <w:r w:rsidRPr="0046487A">
        <w:rPr>
          <w:rFonts w:asciiTheme="minorHAnsi" w:hAnsiTheme="minorHAnsi"/>
          <w:noProof/>
          <w:webHidden/>
          <w:lang w:val="fr-CH"/>
        </w:rPr>
        <w:tab/>
      </w:r>
      <w:r w:rsidR="00FF63EF" w:rsidRPr="0046487A">
        <w:rPr>
          <w:rFonts w:asciiTheme="minorHAnsi" w:hAnsiTheme="minorHAnsi"/>
          <w:noProof/>
          <w:webHidden/>
          <w:lang w:val="fr-CH"/>
        </w:rPr>
        <w:t>1</w:t>
      </w:r>
      <w:r w:rsidR="00FF63EF">
        <w:rPr>
          <w:rFonts w:asciiTheme="minorHAnsi" w:hAnsiTheme="minorHAnsi"/>
          <w:noProof/>
          <w:webHidden/>
          <w:lang w:val="fr-CH"/>
        </w:rPr>
        <w:t>58</w:t>
      </w:r>
    </w:p>
    <w:p w:rsidR="002F3A46" w:rsidRPr="0046487A" w:rsidRDefault="002F3A46" w:rsidP="00FF63E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304" w:right="794" w:hanging="1304"/>
        <w:rPr>
          <w:rFonts w:asciiTheme="minorHAnsi" w:hAnsiTheme="minorHAnsi"/>
          <w:noProof/>
          <w:szCs w:val="24"/>
          <w:lang w:val="fr-CH"/>
        </w:rPr>
      </w:pPr>
      <w:r w:rsidRPr="0046487A">
        <w:rPr>
          <w:rFonts w:asciiTheme="minorHAnsi" w:hAnsiTheme="minorHAnsi"/>
          <w:noProof/>
          <w:szCs w:val="26"/>
          <w:lang w:val="fr-CH"/>
        </w:rPr>
        <w:tab/>
        <w:t>21.12</w:t>
      </w:r>
      <w:r w:rsidRPr="0046487A">
        <w:rPr>
          <w:rFonts w:asciiTheme="minorHAnsi" w:hAnsiTheme="minorHAnsi"/>
          <w:noProof/>
          <w:szCs w:val="24"/>
          <w:lang w:val="fr-CH"/>
        </w:rPr>
        <w:tab/>
      </w:r>
      <w:r w:rsidRPr="0046487A">
        <w:rPr>
          <w:rFonts w:asciiTheme="minorHAnsi" w:hAnsiTheme="minorHAnsi"/>
          <w:noProof/>
          <w:szCs w:val="26"/>
          <w:lang w:val="fr-CH"/>
        </w:rPr>
        <w:t>Répétition d'un vote</w:t>
      </w:r>
      <w:r w:rsidRPr="0046487A">
        <w:rPr>
          <w:rFonts w:asciiTheme="minorHAnsi" w:hAnsiTheme="minorHAnsi"/>
          <w:noProof/>
          <w:webHidden/>
          <w:lang w:val="fr-CH"/>
        </w:rPr>
        <w:tab/>
      </w:r>
      <w:r w:rsidRPr="0046487A">
        <w:rPr>
          <w:rFonts w:asciiTheme="minorHAnsi" w:hAnsiTheme="minorHAnsi"/>
          <w:noProof/>
          <w:webHidden/>
          <w:lang w:val="fr-CH"/>
        </w:rPr>
        <w:tab/>
        <w:t>15</w:t>
      </w:r>
      <w:r w:rsidR="00FF63EF">
        <w:rPr>
          <w:rFonts w:asciiTheme="minorHAnsi" w:hAnsiTheme="minorHAnsi"/>
          <w:noProof/>
          <w:webHidden/>
          <w:lang w:val="fr-CH"/>
        </w:rPr>
        <w:t>9</w:t>
      </w:r>
    </w:p>
    <w:p w:rsidR="002F3A46" w:rsidRPr="0046487A" w:rsidRDefault="002F3A46" w:rsidP="00FF63EF">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22</w:t>
      </w:r>
      <w:r w:rsidRPr="0046487A">
        <w:rPr>
          <w:rFonts w:asciiTheme="minorHAnsi" w:hAnsiTheme="minorHAnsi"/>
          <w:b/>
          <w:noProof/>
          <w:szCs w:val="24"/>
          <w:lang w:val="fr-CH"/>
        </w:rPr>
        <w:tab/>
      </w:r>
      <w:r w:rsidRPr="0046487A">
        <w:rPr>
          <w:rFonts w:asciiTheme="minorHAnsi" w:hAnsiTheme="minorHAnsi"/>
          <w:noProof/>
          <w:szCs w:val="28"/>
          <w:lang w:val="fr-CH"/>
        </w:rPr>
        <w:t>Conduite des débats et procédure de vote en commissions et sous</w:t>
      </w:r>
      <w:r w:rsidRPr="0046487A">
        <w:rPr>
          <w:rFonts w:asciiTheme="minorHAnsi" w:hAnsiTheme="minorHAnsi"/>
          <w:noProof/>
          <w:szCs w:val="28"/>
          <w:lang w:val="fr-CH"/>
        </w:rPr>
        <w:noBreakHyphen/>
        <w:t>commissions</w:t>
      </w:r>
      <w:r w:rsidRPr="0046487A">
        <w:rPr>
          <w:rFonts w:asciiTheme="minorHAnsi" w:hAnsiTheme="minorHAnsi"/>
          <w:noProof/>
          <w:webHidden/>
          <w:lang w:val="fr-CH"/>
        </w:rPr>
        <w:tab/>
      </w:r>
      <w:r w:rsidRPr="0046487A">
        <w:rPr>
          <w:rFonts w:asciiTheme="minorHAnsi" w:hAnsiTheme="minorHAnsi"/>
          <w:noProof/>
          <w:webHidden/>
          <w:lang w:val="fr-CH"/>
        </w:rPr>
        <w:tab/>
        <w:t>15</w:t>
      </w:r>
      <w:r w:rsidR="00FF63EF">
        <w:rPr>
          <w:rFonts w:asciiTheme="minorHAnsi" w:hAnsiTheme="minorHAnsi"/>
          <w:noProof/>
          <w:webHidden/>
          <w:lang w:val="fr-CH"/>
        </w:rPr>
        <w:t>9</w:t>
      </w:r>
    </w:p>
    <w:p w:rsidR="002F3A46" w:rsidRPr="0046487A" w:rsidRDefault="002F3A46" w:rsidP="00FF63EF">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23</w:t>
      </w:r>
      <w:r w:rsidRPr="0046487A">
        <w:rPr>
          <w:rFonts w:asciiTheme="minorHAnsi" w:hAnsiTheme="minorHAnsi"/>
          <w:b/>
          <w:noProof/>
          <w:szCs w:val="24"/>
          <w:lang w:val="fr-CH"/>
        </w:rPr>
        <w:tab/>
      </w:r>
      <w:r w:rsidRPr="0046487A">
        <w:rPr>
          <w:rFonts w:asciiTheme="minorHAnsi" w:hAnsiTheme="minorHAnsi"/>
          <w:noProof/>
          <w:szCs w:val="28"/>
          <w:lang w:val="fr-CH"/>
        </w:rPr>
        <w:t>Procès-verbaux</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séances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plénières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la</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Conférence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plénipotentiaires,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conférences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radiocommunications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et</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la</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conférence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mondiale</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des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télécommunications</w:t>
      </w:r>
      <w:r w:rsidRPr="0046487A">
        <w:rPr>
          <w:rFonts w:asciiTheme="minorHAnsi" w:hAnsiTheme="minorHAnsi"/>
          <w:noProof/>
          <w:spacing w:val="-4"/>
          <w:szCs w:val="28"/>
          <w:lang w:val="fr-CH"/>
        </w:rPr>
        <w:t xml:space="preserve"> </w:t>
      </w:r>
      <w:r w:rsidRPr="0046487A">
        <w:rPr>
          <w:rFonts w:asciiTheme="minorHAnsi" w:hAnsiTheme="minorHAnsi"/>
          <w:noProof/>
          <w:szCs w:val="28"/>
          <w:lang w:val="fr-CH"/>
        </w:rPr>
        <w:t>internationales</w:t>
      </w:r>
      <w:r w:rsidRPr="0046487A">
        <w:rPr>
          <w:rFonts w:asciiTheme="minorHAnsi" w:hAnsiTheme="minorHAnsi"/>
          <w:noProof/>
          <w:webHidden/>
          <w:lang w:val="fr-CH"/>
        </w:rPr>
        <w:tab/>
      </w:r>
      <w:r w:rsidRPr="0046487A">
        <w:rPr>
          <w:rFonts w:asciiTheme="minorHAnsi" w:hAnsiTheme="minorHAnsi"/>
          <w:noProof/>
          <w:webHidden/>
          <w:lang w:val="fr-CH"/>
        </w:rPr>
        <w:tab/>
        <w:t>1</w:t>
      </w:r>
      <w:r w:rsidR="00FF63EF">
        <w:rPr>
          <w:rFonts w:asciiTheme="minorHAnsi" w:hAnsiTheme="minorHAnsi"/>
          <w:noProof/>
          <w:webHidden/>
          <w:lang w:val="fr-CH"/>
        </w:rPr>
        <w:t>6</w:t>
      </w:r>
      <w:r w:rsidRPr="0046487A">
        <w:rPr>
          <w:rFonts w:asciiTheme="minorHAnsi" w:hAnsiTheme="minorHAnsi"/>
          <w:noProof/>
          <w:webHidden/>
          <w:lang w:val="fr-CH"/>
        </w:rPr>
        <w:t>0</w:t>
      </w:r>
    </w:p>
    <w:p w:rsidR="002F3A46" w:rsidRPr="0046487A" w:rsidRDefault="002F3A46" w:rsidP="00FF63EF">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24</w:t>
      </w:r>
      <w:r w:rsidRPr="0046487A">
        <w:rPr>
          <w:rFonts w:asciiTheme="minorHAnsi" w:hAnsiTheme="minorHAnsi"/>
          <w:b/>
          <w:noProof/>
          <w:szCs w:val="24"/>
          <w:lang w:val="fr-CH"/>
        </w:rPr>
        <w:tab/>
      </w:r>
      <w:r w:rsidRPr="0046487A">
        <w:rPr>
          <w:rFonts w:asciiTheme="minorHAnsi" w:hAnsiTheme="minorHAnsi"/>
          <w:noProof/>
          <w:szCs w:val="28"/>
          <w:lang w:val="fr-CH"/>
        </w:rPr>
        <w:t>Rapports des séances plénières de l'assemblée des radiocommunica</w:t>
      </w:r>
      <w:r w:rsidRPr="0046487A">
        <w:rPr>
          <w:rFonts w:asciiTheme="minorHAnsi" w:hAnsiTheme="minorHAnsi"/>
          <w:noProof/>
          <w:szCs w:val="28"/>
          <w:lang w:val="fr-CH"/>
        </w:rPr>
        <w:softHyphen/>
        <w:t>tions, de l'assemblée mondiale de normalisation des télécom</w:t>
      </w:r>
      <w:r w:rsidRPr="0046487A">
        <w:rPr>
          <w:rFonts w:asciiTheme="minorHAnsi" w:hAnsiTheme="minorHAnsi"/>
          <w:noProof/>
          <w:szCs w:val="28"/>
          <w:lang w:val="fr-CH"/>
        </w:rPr>
        <w:softHyphen/>
        <w:t>munications, des conférences de développement des télécommuni</w:t>
      </w:r>
      <w:r w:rsidRPr="0046487A">
        <w:rPr>
          <w:rFonts w:asciiTheme="minorHAnsi" w:hAnsiTheme="minorHAnsi"/>
          <w:noProof/>
          <w:szCs w:val="28"/>
          <w:lang w:val="fr-CH"/>
        </w:rPr>
        <w:softHyphen/>
        <w:t>cations et des commissions et sous-commissions</w:t>
      </w:r>
      <w:r w:rsidRPr="0046487A">
        <w:rPr>
          <w:rFonts w:asciiTheme="minorHAnsi" w:hAnsiTheme="minorHAnsi"/>
          <w:noProof/>
          <w:webHidden/>
          <w:lang w:val="fr-CH"/>
        </w:rPr>
        <w:tab/>
      </w:r>
      <w:r w:rsidRPr="0046487A">
        <w:rPr>
          <w:rFonts w:asciiTheme="minorHAnsi" w:hAnsiTheme="minorHAnsi"/>
          <w:noProof/>
          <w:webHidden/>
          <w:lang w:val="fr-CH"/>
        </w:rPr>
        <w:tab/>
        <w:t>1</w:t>
      </w:r>
      <w:r w:rsidR="00FF63EF">
        <w:rPr>
          <w:rFonts w:asciiTheme="minorHAnsi" w:hAnsiTheme="minorHAnsi"/>
          <w:noProof/>
          <w:webHidden/>
          <w:lang w:val="fr-CH"/>
        </w:rPr>
        <w:t>6</w:t>
      </w:r>
      <w:r w:rsidRPr="0046487A">
        <w:rPr>
          <w:rFonts w:asciiTheme="minorHAnsi" w:hAnsiTheme="minorHAnsi"/>
          <w:noProof/>
          <w:webHidden/>
          <w:lang w:val="fr-CH"/>
        </w:rPr>
        <w:t>1</w:t>
      </w:r>
    </w:p>
    <w:p w:rsidR="002F3A46" w:rsidRPr="003E1B90" w:rsidRDefault="002F3A46">
      <w:pPr>
        <w:pageBreakBefore/>
        <w:tabs>
          <w:tab w:val="clear" w:pos="1134"/>
          <w:tab w:val="clear" w:pos="1871"/>
          <w:tab w:val="clear" w:pos="2268"/>
          <w:tab w:val="left" w:pos="7938"/>
        </w:tabs>
        <w:spacing w:before="0"/>
        <w:jc w:val="right"/>
        <w:rPr>
          <w:rFonts w:asciiTheme="minorHAnsi" w:hAnsiTheme="minorHAnsi"/>
          <w:sz w:val="22"/>
          <w:szCs w:val="22"/>
          <w:lang w:val="fr-CH"/>
        </w:rPr>
      </w:pPr>
      <w:r w:rsidRPr="003E1B90">
        <w:rPr>
          <w:rFonts w:asciiTheme="minorHAnsi" w:hAnsiTheme="minorHAnsi"/>
          <w:i/>
          <w:sz w:val="22"/>
          <w:szCs w:val="22"/>
          <w:lang w:val="fr-CH"/>
        </w:rPr>
        <w:lastRenderedPageBreak/>
        <w:t>Page</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25</w:t>
      </w:r>
      <w:r w:rsidRPr="0046487A">
        <w:rPr>
          <w:rFonts w:asciiTheme="minorHAnsi" w:hAnsiTheme="minorHAnsi"/>
          <w:b/>
          <w:noProof/>
          <w:szCs w:val="24"/>
          <w:lang w:val="fr-CH"/>
        </w:rPr>
        <w:tab/>
      </w:r>
      <w:r w:rsidRPr="0046487A">
        <w:rPr>
          <w:rFonts w:asciiTheme="minorHAnsi" w:hAnsiTheme="minorHAnsi"/>
          <w:noProof/>
          <w:szCs w:val="28"/>
          <w:lang w:val="fr-CH"/>
        </w:rPr>
        <w:t>Approbation des procès-verbaux des séances plénières de la Confé</w:t>
      </w:r>
      <w:r w:rsidRPr="0046487A">
        <w:rPr>
          <w:rFonts w:asciiTheme="minorHAnsi" w:hAnsiTheme="minorHAnsi"/>
          <w:noProof/>
          <w:szCs w:val="28"/>
          <w:lang w:val="fr-CH"/>
        </w:rPr>
        <w:softHyphen/>
        <w:t>rence de plénipotentiaires, des conférences des radiocom</w:t>
      </w:r>
      <w:r w:rsidR="00F94DD7">
        <w:rPr>
          <w:rFonts w:asciiTheme="minorHAnsi" w:hAnsiTheme="minorHAnsi"/>
          <w:noProof/>
          <w:szCs w:val="28"/>
          <w:lang w:val="fr-CH"/>
        </w:rPr>
        <w:softHyphen/>
      </w:r>
      <w:r w:rsidRPr="0046487A">
        <w:rPr>
          <w:rFonts w:asciiTheme="minorHAnsi" w:hAnsiTheme="minorHAnsi"/>
          <w:noProof/>
          <w:szCs w:val="28"/>
          <w:lang w:val="fr-CH"/>
        </w:rPr>
        <w:t>munica</w:t>
      </w:r>
      <w:r w:rsidRPr="0046487A">
        <w:rPr>
          <w:rFonts w:asciiTheme="minorHAnsi" w:hAnsiTheme="minorHAnsi"/>
          <w:noProof/>
          <w:szCs w:val="28"/>
          <w:lang w:val="fr-CH"/>
        </w:rPr>
        <w:softHyphen/>
        <w:t>tions et de la conférence mondiale des télécommunications inter</w:t>
      </w:r>
      <w:r w:rsidRPr="0046487A">
        <w:rPr>
          <w:rFonts w:asciiTheme="minorHAnsi" w:hAnsiTheme="minorHAnsi"/>
          <w:noProof/>
          <w:szCs w:val="28"/>
          <w:lang w:val="fr-CH"/>
        </w:rPr>
        <w:softHyphen/>
        <w:t>nationales et des rapports</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61</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26</w:t>
      </w:r>
      <w:r w:rsidRPr="0046487A">
        <w:rPr>
          <w:rFonts w:asciiTheme="minorHAnsi" w:hAnsiTheme="minorHAnsi"/>
          <w:b/>
          <w:noProof/>
          <w:szCs w:val="24"/>
          <w:lang w:val="fr-CH"/>
        </w:rPr>
        <w:tab/>
      </w:r>
      <w:r w:rsidRPr="0046487A">
        <w:rPr>
          <w:rFonts w:asciiTheme="minorHAnsi" w:hAnsiTheme="minorHAnsi"/>
          <w:noProof/>
          <w:szCs w:val="28"/>
          <w:lang w:val="fr-CH"/>
        </w:rPr>
        <w:t>Numérotage</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2</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27</w:t>
      </w:r>
      <w:r w:rsidRPr="0046487A">
        <w:rPr>
          <w:rFonts w:asciiTheme="minorHAnsi" w:hAnsiTheme="minorHAnsi"/>
          <w:b/>
          <w:noProof/>
          <w:szCs w:val="24"/>
          <w:lang w:val="fr-CH"/>
        </w:rPr>
        <w:tab/>
      </w:r>
      <w:r w:rsidRPr="0046487A">
        <w:rPr>
          <w:rFonts w:asciiTheme="minorHAnsi" w:hAnsiTheme="minorHAnsi"/>
          <w:noProof/>
          <w:szCs w:val="28"/>
          <w:lang w:val="fr-CH"/>
        </w:rPr>
        <w:t>Approbation définitive</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2</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28</w:t>
      </w:r>
      <w:r w:rsidRPr="0046487A">
        <w:rPr>
          <w:rFonts w:asciiTheme="minorHAnsi" w:hAnsiTheme="minorHAnsi"/>
          <w:b/>
          <w:noProof/>
          <w:szCs w:val="24"/>
          <w:lang w:val="fr-CH"/>
        </w:rPr>
        <w:tab/>
      </w:r>
      <w:r w:rsidRPr="0046487A">
        <w:rPr>
          <w:rFonts w:asciiTheme="minorHAnsi" w:hAnsiTheme="minorHAnsi"/>
          <w:noProof/>
          <w:szCs w:val="28"/>
          <w:lang w:val="fr-CH"/>
        </w:rPr>
        <w:t>Signature</w:t>
      </w:r>
      <w:r w:rsidRPr="0046487A">
        <w:rPr>
          <w:rFonts w:asciiTheme="minorHAnsi" w:hAnsiTheme="minorHAnsi"/>
          <w:noProof/>
          <w:webHidden/>
          <w:lang w:val="fr-CH"/>
        </w:rPr>
        <w:tab/>
      </w:r>
      <w:r w:rsidRPr="0046487A">
        <w:rPr>
          <w:rFonts w:asciiTheme="minorHAnsi" w:hAnsiTheme="minorHAnsi"/>
          <w:noProof/>
          <w:webHidden/>
          <w:lang w:val="fr-CH"/>
        </w:rPr>
        <w:tab/>
      </w:r>
      <w:r w:rsidR="00FF405C" w:rsidRPr="0046487A">
        <w:rPr>
          <w:rFonts w:asciiTheme="minorHAnsi" w:hAnsiTheme="minorHAnsi"/>
          <w:noProof/>
          <w:webHidden/>
          <w:lang w:val="fr-CH"/>
        </w:rPr>
        <w:t>1</w:t>
      </w:r>
      <w:r w:rsidR="00FF405C">
        <w:rPr>
          <w:rFonts w:asciiTheme="minorHAnsi" w:hAnsiTheme="minorHAnsi"/>
          <w:noProof/>
          <w:webHidden/>
          <w:lang w:val="fr-CH"/>
        </w:rPr>
        <w:t>6</w:t>
      </w:r>
      <w:r w:rsidR="00FF405C" w:rsidRPr="0046487A">
        <w:rPr>
          <w:rFonts w:asciiTheme="minorHAnsi" w:hAnsiTheme="minorHAnsi"/>
          <w:noProof/>
          <w:webHidden/>
          <w:lang w:val="fr-CH"/>
        </w:rPr>
        <w:t>2</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29</w:t>
      </w:r>
      <w:r w:rsidRPr="0046487A">
        <w:rPr>
          <w:rFonts w:asciiTheme="minorHAnsi" w:hAnsiTheme="minorHAnsi"/>
          <w:b/>
          <w:noProof/>
          <w:szCs w:val="24"/>
          <w:lang w:val="fr-CH"/>
        </w:rPr>
        <w:tab/>
      </w:r>
      <w:r w:rsidRPr="0046487A">
        <w:rPr>
          <w:rFonts w:asciiTheme="minorHAnsi" w:hAnsiTheme="minorHAnsi"/>
          <w:noProof/>
          <w:szCs w:val="28"/>
          <w:lang w:val="fr-CH"/>
        </w:rPr>
        <w:t>Relations avec la presse et le public</w:t>
      </w:r>
      <w:r w:rsidRPr="0046487A">
        <w:rPr>
          <w:rFonts w:asciiTheme="minorHAnsi" w:hAnsiTheme="minorHAnsi"/>
          <w:noProof/>
          <w:webHidden/>
          <w:lang w:val="fr-CH"/>
        </w:rPr>
        <w:tab/>
      </w:r>
      <w:r w:rsidRPr="0046487A">
        <w:rPr>
          <w:rFonts w:asciiTheme="minorHAnsi" w:hAnsiTheme="minorHAnsi"/>
          <w:noProof/>
          <w:webHidden/>
          <w:lang w:val="fr-CH"/>
        </w:rPr>
        <w:tab/>
      </w:r>
      <w:r w:rsidR="00FF405C" w:rsidRPr="0046487A">
        <w:rPr>
          <w:rFonts w:asciiTheme="minorHAnsi" w:hAnsiTheme="minorHAnsi"/>
          <w:noProof/>
          <w:webHidden/>
          <w:lang w:val="fr-CH"/>
        </w:rPr>
        <w:t>1</w:t>
      </w:r>
      <w:r w:rsidR="00FF405C">
        <w:rPr>
          <w:rFonts w:asciiTheme="minorHAnsi" w:hAnsiTheme="minorHAnsi"/>
          <w:noProof/>
          <w:webHidden/>
          <w:lang w:val="fr-CH"/>
        </w:rPr>
        <w:t>6</w:t>
      </w:r>
      <w:r w:rsidR="00FF405C" w:rsidRPr="0046487A">
        <w:rPr>
          <w:rFonts w:asciiTheme="minorHAnsi" w:hAnsiTheme="minorHAnsi"/>
          <w:noProof/>
          <w:webHidden/>
          <w:lang w:val="fr-CH"/>
        </w:rPr>
        <w:t>2</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30</w:t>
      </w:r>
      <w:r w:rsidRPr="0046487A">
        <w:rPr>
          <w:rFonts w:asciiTheme="minorHAnsi" w:hAnsiTheme="minorHAnsi"/>
          <w:b/>
          <w:noProof/>
          <w:szCs w:val="24"/>
          <w:lang w:val="fr-CH"/>
        </w:rPr>
        <w:tab/>
      </w:r>
      <w:r w:rsidRPr="0046487A">
        <w:rPr>
          <w:rFonts w:asciiTheme="minorHAnsi" w:hAnsiTheme="minorHAnsi"/>
          <w:noProof/>
          <w:szCs w:val="28"/>
          <w:lang w:val="fr-CH"/>
        </w:rPr>
        <w:t>Franchise</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3</w:t>
      </w:r>
    </w:p>
    <w:p w:rsidR="002F3A46" w:rsidRPr="00E14329" w:rsidRDefault="002F3A46" w:rsidP="00487BF5">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b w:val="0"/>
          <w:bCs/>
          <w:noProof/>
          <w:szCs w:val="32"/>
          <w:lang w:val="fr-CH"/>
        </w:rPr>
      </w:pPr>
      <w:r w:rsidRPr="006E3538">
        <w:rPr>
          <w:rFonts w:asciiTheme="minorHAnsi" w:hAnsiTheme="minorHAnsi"/>
          <w:bCs/>
          <w:noProof/>
          <w:szCs w:val="26"/>
          <w:lang w:val="fr-CH"/>
        </w:rPr>
        <w:t>CHAPITRE</w:t>
      </w:r>
      <w:r w:rsidRPr="0046487A">
        <w:rPr>
          <w:rFonts w:asciiTheme="minorHAnsi" w:hAnsiTheme="minorHAnsi"/>
          <w:noProof/>
          <w:lang w:val="fr-CH"/>
        </w:rPr>
        <w:t>  </w:t>
      </w:r>
      <w:r w:rsidRPr="00E14329">
        <w:rPr>
          <w:rFonts w:asciiTheme="minorHAnsi" w:hAnsiTheme="minorHAnsi"/>
          <w:bCs/>
          <w:noProof/>
          <w:lang w:val="fr-CH"/>
        </w:rPr>
        <w:t>III</w:t>
      </w:r>
      <w:r w:rsidRPr="00E14329">
        <w:rPr>
          <w:rFonts w:asciiTheme="minorHAnsi" w:hAnsiTheme="minorHAnsi"/>
          <w:bCs/>
          <w:noProof/>
          <w:lang w:val="fr-CH"/>
        </w:rPr>
        <w:tab/>
        <w:t>–</w:t>
      </w:r>
      <w:r w:rsidRPr="00E14329">
        <w:rPr>
          <w:rFonts w:asciiTheme="minorHAnsi" w:hAnsiTheme="minorHAnsi"/>
          <w:bCs/>
          <w:noProof/>
          <w:lang w:val="fr-CH"/>
        </w:rPr>
        <w:tab/>
      </w:r>
      <w:r w:rsidRPr="006E3538">
        <w:rPr>
          <w:rFonts w:ascii="Calibri" w:hAnsi="Calibri"/>
          <w:noProof/>
          <w:lang w:val="fr-CH"/>
        </w:rPr>
        <w:t>P</w:t>
      </w:r>
      <w:r w:rsidRPr="006E3538">
        <w:rPr>
          <w:rFonts w:ascii="Calibri" w:hAnsi="Calibri"/>
          <w:noProof/>
          <w:szCs w:val="32"/>
          <w:lang w:val="fr-CH"/>
        </w:rPr>
        <w:t>rocédures</w:t>
      </w:r>
      <w:r w:rsidRPr="00E14329">
        <w:rPr>
          <w:rFonts w:asciiTheme="minorHAnsi" w:hAnsiTheme="minorHAnsi"/>
          <w:bCs/>
          <w:noProof/>
          <w:szCs w:val="32"/>
          <w:lang w:val="fr-CH"/>
        </w:rPr>
        <w:t xml:space="preserve"> d'élection</w:t>
      </w:r>
      <w:r w:rsidR="00487BF5" w:rsidRPr="00487BF5">
        <w:rPr>
          <w:rFonts w:asciiTheme="minorHAnsi" w:hAnsiTheme="minorHAnsi"/>
          <w:b w:val="0"/>
          <w:noProof/>
          <w:szCs w:val="32"/>
          <w:lang w:val="fr-CH"/>
        </w:rPr>
        <w:tab/>
      </w:r>
      <w:r w:rsidR="00487BF5" w:rsidRPr="00487BF5">
        <w:rPr>
          <w:rFonts w:asciiTheme="minorHAnsi" w:hAnsiTheme="minorHAnsi"/>
          <w:b w:val="0"/>
          <w:noProof/>
          <w:szCs w:val="32"/>
          <w:lang w:val="fr-CH"/>
        </w:rPr>
        <w:tab/>
        <w:t>164</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31</w:t>
      </w:r>
      <w:r w:rsidRPr="0046487A">
        <w:rPr>
          <w:rFonts w:asciiTheme="minorHAnsi" w:hAnsiTheme="minorHAnsi"/>
          <w:b/>
          <w:noProof/>
          <w:szCs w:val="24"/>
          <w:lang w:val="fr-CH"/>
        </w:rPr>
        <w:tab/>
      </w:r>
      <w:r w:rsidRPr="0046487A">
        <w:rPr>
          <w:rFonts w:asciiTheme="minorHAnsi" w:hAnsiTheme="minorHAnsi"/>
          <w:noProof/>
          <w:szCs w:val="28"/>
          <w:lang w:val="fr-CH"/>
        </w:rPr>
        <w:t>Règles générales applicables aux procédures d'élection</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4</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32</w:t>
      </w:r>
      <w:r w:rsidRPr="0046487A">
        <w:rPr>
          <w:rFonts w:asciiTheme="minorHAnsi" w:hAnsiTheme="minorHAnsi"/>
          <w:b/>
          <w:noProof/>
          <w:szCs w:val="24"/>
          <w:lang w:val="fr-CH"/>
        </w:rPr>
        <w:tab/>
      </w:r>
      <w:r w:rsidRPr="0046487A">
        <w:rPr>
          <w:rFonts w:asciiTheme="minorHAnsi" w:hAnsiTheme="minorHAnsi"/>
          <w:bCs/>
          <w:noProof/>
          <w:szCs w:val="24"/>
          <w:lang w:val="fr-CH"/>
        </w:rPr>
        <w:t>Règles</w:t>
      </w:r>
      <w:r w:rsidRPr="0046487A">
        <w:rPr>
          <w:rFonts w:asciiTheme="minorHAnsi" w:hAnsiTheme="minorHAnsi"/>
          <w:bCs/>
          <w:noProof/>
          <w:szCs w:val="28"/>
          <w:lang w:val="fr-CH"/>
        </w:rPr>
        <w:t xml:space="preserve"> </w:t>
      </w:r>
      <w:r w:rsidRPr="0046487A">
        <w:rPr>
          <w:rFonts w:asciiTheme="minorHAnsi" w:hAnsiTheme="minorHAnsi"/>
          <w:noProof/>
          <w:szCs w:val="28"/>
          <w:lang w:val="fr-CH"/>
        </w:rPr>
        <w:t>de procédure applicables à l'élection du Secrétaire général, du Vice-Secrétaire général et des Directeurs des Bureaux des Secteurs</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5</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b/>
          <w:noProof/>
          <w:szCs w:val="24"/>
          <w:lang w:val="fr-CH"/>
        </w:rPr>
      </w:pPr>
      <w:r w:rsidRPr="0046487A">
        <w:rPr>
          <w:rFonts w:asciiTheme="minorHAnsi" w:hAnsiTheme="minorHAnsi"/>
          <w:noProof/>
          <w:szCs w:val="28"/>
          <w:lang w:val="fr-CH"/>
        </w:rPr>
        <w:t>33</w:t>
      </w:r>
      <w:r w:rsidRPr="0046487A">
        <w:rPr>
          <w:rFonts w:asciiTheme="minorHAnsi" w:hAnsiTheme="minorHAnsi"/>
          <w:b/>
          <w:noProof/>
          <w:szCs w:val="24"/>
          <w:lang w:val="fr-CH"/>
        </w:rPr>
        <w:tab/>
      </w:r>
      <w:r w:rsidRPr="0046487A">
        <w:rPr>
          <w:rFonts w:asciiTheme="minorHAnsi" w:hAnsiTheme="minorHAnsi"/>
          <w:bCs/>
          <w:noProof/>
          <w:szCs w:val="24"/>
          <w:lang w:val="fr-CH"/>
        </w:rPr>
        <w:t>Règles</w:t>
      </w:r>
      <w:r w:rsidRPr="0046487A">
        <w:rPr>
          <w:rFonts w:asciiTheme="minorHAnsi" w:hAnsiTheme="minorHAnsi"/>
          <w:bCs/>
          <w:noProof/>
          <w:szCs w:val="28"/>
          <w:lang w:val="fr-CH"/>
        </w:rPr>
        <w:t xml:space="preserve"> </w:t>
      </w:r>
      <w:r w:rsidRPr="0046487A">
        <w:rPr>
          <w:rFonts w:asciiTheme="minorHAnsi" w:hAnsiTheme="minorHAnsi"/>
          <w:noProof/>
          <w:szCs w:val="28"/>
          <w:lang w:val="fr-CH"/>
        </w:rPr>
        <w:t>de procédure applicables à l'élection des membres du Comité du Règlement des radiocommunications</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w:t>
      </w:r>
      <w:r w:rsidRPr="0046487A">
        <w:rPr>
          <w:rFonts w:asciiTheme="minorHAnsi" w:hAnsiTheme="minorHAnsi"/>
          <w:noProof/>
          <w:webHidden/>
          <w:lang w:val="fr-CH"/>
        </w:rPr>
        <w:t>7</w:t>
      </w:r>
    </w:p>
    <w:p w:rsidR="002F3A46" w:rsidRPr="0046487A" w:rsidRDefault="002F3A46" w:rsidP="00FF405C">
      <w:pPr>
        <w:pStyle w:val="TOC2"/>
        <w:tabs>
          <w:tab w:val="clear" w:pos="1985"/>
          <w:tab w:val="clear" w:pos="8505"/>
          <w:tab w:val="clear" w:pos="9355"/>
          <w:tab w:val="left" w:pos="567"/>
          <w:tab w:val="right" w:leader="dot" w:pos="7144"/>
          <w:tab w:val="right" w:pos="7938"/>
          <w:tab w:val="right" w:leader="dot" w:pos="8222"/>
          <w:tab w:val="right" w:pos="9072"/>
        </w:tabs>
        <w:ind w:left="567" w:right="794" w:hanging="567"/>
        <w:rPr>
          <w:rFonts w:asciiTheme="minorHAnsi" w:hAnsiTheme="minorHAnsi"/>
          <w:noProof/>
          <w:webHidden/>
          <w:lang w:val="fr-CH"/>
        </w:rPr>
      </w:pPr>
      <w:r w:rsidRPr="0046487A">
        <w:rPr>
          <w:rFonts w:asciiTheme="minorHAnsi" w:hAnsiTheme="minorHAnsi"/>
          <w:noProof/>
          <w:szCs w:val="28"/>
          <w:lang w:val="fr-CH"/>
        </w:rPr>
        <w:t>34</w:t>
      </w:r>
      <w:r w:rsidRPr="0046487A">
        <w:rPr>
          <w:rFonts w:asciiTheme="minorHAnsi" w:hAnsiTheme="minorHAnsi"/>
          <w:b/>
          <w:noProof/>
          <w:szCs w:val="24"/>
          <w:lang w:val="fr-CH"/>
        </w:rPr>
        <w:tab/>
      </w:r>
      <w:r w:rsidRPr="0046487A">
        <w:rPr>
          <w:rFonts w:asciiTheme="minorHAnsi" w:hAnsiTheme="minorHAnsi"/>
          <w:bCs/>
          <w:noProof/>
          <w:szCs w:val="24"/>
          <w:lang w:val="fr-CH"/>
        </w:rPr>
        <w:t>Règles</w:t>
      </w:r>
      <w:r w:rsidRPr="0046487A">
        <w:rPr>
          <w:rFonts w:asciiTheme="minorHAnsi" w:hAnsiTheme="minorHAnsi"/>
          <w:bCs/>
          <w:noProof/>
          <w:szCs w:val="28"/>
          <w:lang w:val="fr-CH"/>
        </w:rPr>
        <w:t xml:space="preserve"> </w:t>
      </w:r>
      <w:r w:rsidRPr="0046487A">
        <w:rPr>
          <w:rFonts w:asciiTheme="minorHAnsi" w:hAnsiTheme="minorHAnsi"/>
          <w:noProof/>
          <w:szCs w:val="28"/>
          <w:lang w:val="fr-CH"/>
        </w:rPr>
        <w:t>de procédure applicables à l'élection des Etats Membres du Conseil</w:t>
      </w:r>
      <w:r w:rsidRPr="0046487A">
        <w:rPr>
          <w:rFonts w:asciiTheme="minorHAnsi" w:hAnsiTheme="minorHAnsi"/>
          <w:noProof/>
          <w:webHidden/>
          <w:lang w:val="fr-CH"/>
        </w:rPr>
        <w:tab/>
      </w:r>
      <w:r w:rsidRPr="0046487A">
        <w:rPr>
          <w:rFonts w:asciiTheme="minorHAnsi" w:hAnsiTheme="minorHAnsi"/>
          <w:noProof/>
          <w:webHidden/>
          <w:lang w:val="fr-CH"/>
        </w:rPr>
        <w:tab/>
        <w:t>1</w:t>
      </w:r>
      <w:r w:rsidR="00FF405C">
        <w:rPr>
          <w:rFonts w:asciiTheme="minorHAnsi" w:hAnsiTheme="minorHAnsi"/>
          <w:noProof/>
          <w:webHidden/>
          <w:lang w:val="fr-CH"/>
        </w:rPr>
        <w:t>69</w:t>
      </w:r>
    </w:p>
    <w:p w:rsidR="002F3A46" w:rsidRPr="006E3538" w:rsidRDefault="002F3A46" w:rsidP="00E5139A">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b w:val="0"/>
          <w:bCs/>
          <w:noProof/>
          <w:szCs w:val="26"/>
          <w:lang w:val="fr-CH"/>
        </w:rPr>
      </w:pPr>
      <w:r w:rsidRPr="006E3538">
        <w:rPr>
          <w:rFonts w:asciiTheme="minorHAnsi" w:hAnsiTheme="minorHAnsi"/>
          <w:bCs/>
          <w:noProof/>
          <w:szCs w:val="26"/>
          <w:lang w:val="fr-CH"/>
        </w:rPr>
        <w:t>CHAPITRE  IV</w:t>
      </w:r>
      <w:r w:rsidR="00E837B7" w:rsidRPr="006E3538">
        <w:rPr>
          <w:rFonts w:asciiTheme="minorHAnsi" w:hAnsiTheme="minorHAnsi"/>
          <w:bCs/>
          <w:noProof/>
          <w:szCs w:val="26"/>
          <w:lang w:val="fr-CH"/>
        </w:rPr>
        <w:tab/>
      </w:r>
      <w:r w:rsidRPr="006E3538">
        <w:rPr>
          <w:rFonts w:asciiTheme="minorHAnsi" w:hAnsiTheme="minorHAnsi"/>
          <w:bCs/>
          <w:noProof/>
          <w:szCs w:val="26"/>
          <w:lang w:val="fr-CH"/>
        </w:rPr>
        <w:t>–</w:t>
      </w:r>
      <w:r w:rsidRPr="006E3538">
        <w:rPr>
          <w:rFonts w:asciiTheme="minorHAnsi" w:hAnsiTheme="minorHAnsi"/>
          <w:bCs/>
          <w:noProof/>
          <w:szCs w:val="26"/>
          <w:lang w:val="fr-CH"/>
        </w:rPr>
        <w:tab/>
      </w:r>
      <w:r w:rsidRPr="00963F40">
        <w:rPr>
          <w:rFonts w:asciiTheme="minorHAnsi" w:hAnsiTheme="minorHAnsi"/>
          <w:bCs/>
          <w:noProof/>
          <w:szCs w:val="26"/>
          <w:lang w:val="fr-CH"/>
        </w:rPr>
        <w:t>Propositions d'amendement, adoption et entrée en vigueur des amendements aux présentes Règles générales</w:t>
      </w:r>
      <w:r w:rsidRPr="006E3538">
        <w:rPr>
          <w:rFonts w:asciiTheme="minorHAnsi" w:hAnsiTheme="minorHAnsi"/>
          <w:b w:val="0"/>
          <w:bCs/>
          <w:noProof/>
          <w:szCs w:val="26"/>
          <w:lang w:val="fr-CH"/>
        </w:rPr>
        <w:tab/>
      </w:r>
      <w:r w:rsidRPr="006E3538">
        <w:rPr>
          <w:rFonts w:asciiTheme="minorHAnsi" w:hAnsiTheme="minorHAnsi"/>
          <w:b w:val="0"/>
          <w:bCs/>
          <w:noProof/>
          <w:szCs w:val="26"/>
          <w:lang w:val="fr-CH"/>
        </w:rPr>
        <w:tab/>
        <w:t>1</w:t>
      </w:r>
      <w:r w:rsidR="00FF405C" w:rsidRPr="006E3538">
        <w:rPr>
          <w:rFonts w:asciiTheme="minorHAnsi" w:hAnsiTheme="minorHAnsi"/>
          <w:b w:val="0"/>
          <w:bCs/>
          <w:noProof/>
          <w:szCs w:val="26"/>
          <w:lang w:val="fr-CH"/>
        </w:rPr>
        <w:t>71</w:t>
      </w:r>
    </w:p>
    <w:p w:rsidR="002F3A46" w:rsidRPr="0046487A" w:rsidRDefault="002F3A46" w:rsidP="00FF405C">
      <w:pPr>
        <w:pStyle w:val="TOC2"/>
        <w:tabs>
          <w:tab w:val="clear" w:pos="1985"/>
          <w:tab w:val="clear" w:pos="8505"/>
          <w:tab w:val="clear" w:pos="9355"/>
          <w:tab w:val="right" w:leader="dot" w:pos="7144"/>
          <w:tab w:val="right" w:pos="7938"/>
        </w:tabs>
        <w:spacing w:before="600"/>
        <w:ind w:left="0" w:right="794" w:firstLine="0"/>
        <w:rPr>
          <w:rFonts w:asciiTheme="minorHAnsi" w:hAnsiTheme="minorHAnsi"/>
          <w:lang w:val="fr-FR"/>
        </w:rPr>
      </w:pPr>
      <w:r w:rsidRPr="0046487A">
        <w:rPr>
          <w:rFonts w:asciiTheme="minorHAnsi" w:hAnsiTheme="minorHAnsi"/>
          <w:b/>
          <w:sz w:val="28"/>
          <w:lang w:val="fr-FR"/>
        </w:rPr>
        <w:t xml:space="preserve">Protocole facultatif concernant le règlement obligatoire des différends relatifs à la Constitution de l'Union </w:t>
      </w:r>
      <w:proofErr w:type="spellStart"/>
      <w:r w:rsidRPr="0046487A">
        <w:rPr>
          <w:rFonts w:asciiTheme="minorHAnsi" w:hAnsiTheme="minorHAnsi"/>
          <w:b/>
          <w:sz w:val="28"/>
          <w:lang w:val="fr-FR"/>
        </w:rPr>
        <w:t>internatio</w:t>
      </w:r>
      <w:r w:rsidRPr="0046487A">
        <w:rPr>
          <w:rFonts w:asciiTheme="minorHAnsi" w:hAnsiTheme="minorHAnsi"/>
          <w:b/>
          <w:sz w:val="28"/>
          <w:lang w:val="fr-FR"/>
        </w:rPr>
        <w:softHyphen/>
        <w:t>nale</w:t>
      </w:r>
      <w:proofErr w:type="spellEnd"/>
      <w:r w:rsidRPr="0046487A">
        <w:rPr>
          <w:rFonts w:asciiTheme="minorHAnsi" w:hAnsiTheme="minorHAnsi"/>
          <w:b/>
          <w:sz w:val="28"/>
          <w:lang w:val="fr-FR"/>
        </w:rPr>
        <w:t xml:space="preserve"> des télécommunications, à la Convention de l'Union internationale des télécommunications et aux Règlements administratifs</w:t>
      </w:r>
      <w:r w:rsidRPr="0046487A">
        <w:rPr>
          <w:rFonts w:asciiTheme="minorHAnsi" w:hAnsiTheme="minorHAnsi"/>
          <w:lang w:val="fr-FR"/>
        </w:rPr>
        <w:tab/>
      </w:r>
      <w:r w:rsidRPr="0046487A">
        <w:rPr>
          <w:rFonts w:asciiTheme="minorHAnsi" w:hAnsiTheme="minorHAnsi"/>
          <w:lang w:val="fr-FR"/>
        </w:rPr>
        <w:tab/>
        <w:t>1</w:t>
      </w:r>
      <w:r w:rsidR="00FF405C">
        <w:rPr>
          <w:rFonts w:asciiTheme="minorHAnsi" w:hAnsiTheme="minorHAnsi"/>
          <w:lang w:val="fr-FR"/>
        </w:rPr>
        <w:t>75</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lang w:val="fr-CH"/>
        </w:rPr>
        <w:br w:type="page"/>
      </w:r>
      <w:r w:rsidRPr="006E3538">
        <w:rPr>
          <w:rFonts w:ascii="Calibri" w:hAnsi="Calibri"/>
          <w:sz w:val="22"/>
          <w:szCs w:val="22"/>
          <w:lang w:val="fr-CH"/>
        </w:rPr>
        <w:lastRenderedPageBreak/>
        <w:t>Page</w:t>
      </w:r>
    </w:p>
    <w:p w:rsidR="002F3A46" w:rsidRPr="006E3538" w:rsidRDefault="002F3A46" w:rsidP="005B4051">
      <w:pPr>
        <w:pStyle w:val="Heading2"/>
        <w:spacing w:before="0"/>
        <w:jc w:val="center"/>
        <w:rPr>
          <w:rFonts w:ascii="Calibri" w:hAnsi="Calibri"/>
          <w:szCs w:val="26"/>
          <w:lang w:val="fr-CH"/>
        </w:rPr>
      </w:pPr>
      <w:r w:rsidRPr="006E3538">
        <w:rPr>
          <w:rFonts w:ascii="Calibri" w:hAnsi="Calibri"/>
          <w:szCs w:val="26"/>
          <w:lang w:val="fr-CH"/>
        </w:rPr>
        <w:t>Décisions</w:t>
      </w:r>
      <w:r w:rsidR="005B4051" w:rsidRPr="006E3538">
        <w:rPr>
          <w:rStyle w:val="FootnoteReference"/>
          <w:sz w:val="18"/>
          <w:lang w:val="fr-CH"/>
        </w:rPr>
        <w:footnoteReference w:customMarkFollows="1" w:id="1"/>
        <w:t>*)</w:t>
      </w:r>
    </w:p>
    <w:p w:rsidR="002F3A46" w:rsidRPr="00E155CF" w:rsidRDefault="002F3A46" w:rsidP="00B2713E">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E155CF">
        <w:rPr>
          <w:rFonts w:ascii="Calibri" w:hAnsi="Calibri"/>
          <w:noProof/>
          <w:szCs w:val="28"/>
          <w:lang w:val="fr-CH"/>
        </w:rPr>
        <w:t>DÉCISION</w:t>
      </w:r>
      <w:r w:rsidRPr="00E155CF">
        <w:rPr>
          <w:rFonts w:ascii="Calibri" w:hAnsi="Calibri"/>
          <w:noProof/>
          <w:szCs w:val="28"/>
          <w:lang w:val="fr-CH"/>
        </w:rPr>
        <w:tab/>
        <w:t>3</w:t>
      </w:r>
      <w:r w:rsidRPr="00E155CF">
        <w:rPr>
          <w:rFonts w:ascii="Calibri" w:hAnsi="Calibri"/>
          <w:noProof/>
          <w:szCs w:val="28"/>
          <w:lang w:val="fr-CH"/>
        </w:rPr>
        <w:tab/>
        <w:t>Traitement des décisions, résolutions et recomman</w:t>
      </w:r>
      <w:r w:rsidRPr="00E155CF">
        <w:rPr>
          <w:rFonts w:ascii="Calibri" w:hAnsi="Calibri"/>
          <w:noProof/>
          <w:szCs w:val="28"/>
          <w:lang w:val="fr-CH"/>
        </w:rPr>
        <w:softHyphen/>
        <w:t>dations des Conférences de plénipoten</w:t>
      </w:r>
      <w:r w:rsidRPr="00E155CF">
        <w:rPr>
          <w:rFonts w:ascii="Calibri" w:hAnsi="Calibri"/>
          <w:noProof/>
          <w:szCs w:val="28"/>
          <w:lang w:val="fr-CH"/>
        </w:rPr>
        <w:softHyphen/>
        <w:t>tiaires</w:t>
      </w:r>
      <w:r w:rsidRPr="00E155CF">
        <w:rPr>
          <w:rFonts w:ascii="Calibri" w:hAnsi="Calibri"/>
          <w:noProof/>
          <w:webHidden/>
          <w:szCs w:val="28"/>
          <w:lang w:val="fr-CH"/>
        </w:rPr>
        <w:tab/>
      </w:r>
      <w:r w:rsidRPr="00E155CF">
        <w:rPr>
          <w:rFonts w:ascii="Calibri" w:hAnsi="Calibri"/>
          <w:noProof/>
          <w:webHidden/>
          <w:szCs w:val="28"/>
          <w:lang w:val="fr-CH"/>
        </w:rPr>
        <w:tab/>
      </w:r>
      <w:r w:rsidR="002850DA">
        <w:rPr>
          <w:rFonts w:ascii="Calibri" w:hAnsi="Calibri"/>
          <w:noProof/>
          <w:webHidden/>
          <w:szCs w:val="28"/>
          <w:lang w:val="fr-CH"/>
        </w:rPr>
        <w:t>181</w:t>
      </w:r>
    </w:p>
    <w:p w:rsidR="002F3A46" w:rsidRPr="00E155CF" w:rsidRDefault="002F3A46" w:rsidP="00B2713E">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E155CF">
        <w:rPr>
          <w:rFonts w:ascii="Calibri" w:hAnsi="Calibri"/>
          <w:noProof/>
          <w:szCs w:val="28"/>
          <w:lang w:val="fr-CH"/>
        </w:rPr>
        <w:tab/>
        <w:t>5</w:t>
      </w:r>
      <w:r w:rsidRPr="00E155CF">
        <w:rPr>
          <w:rFonts w:ascii="Calibri" w:hAnsi="Calibri"/>
          <w:noProof/>
          <w:szCs w:val="28"/>
          <w:lang w:val="fr-CH"/>
        </w:rPr>
        <w:tab/>
        <w:t>Recettes et dépenses de l'Union pour la période 20</w:t>
      </w:r>
      <w:r w:rsidR="00B2713E">
        <w:rPr>
          <w:rFonts w:ascii="Calibri" w:hAnsi="Calibri"/>
          <w:noProof/>
          <w:szCs w:val="28"/>
          <w:lang w:val="fr-CH"/>
        </w:rPr>
        <w:t>12</w:t>
      </w:r>
      <w:r w:rsidRPr="00E155CF">
        <w:rPr>
          <w:rFonts w:ascii="Calibri" w:hAnsi="Calibri"/>
          <w:noProof/>
          <w:szCs w:val="28"/>
          <w:lang w:val="fr-CH"/>
        </w:rPr>
        <w:t>-201</w:t>
      </w:r>
      <w:r w:rsidR="00B2713E">
        <w:rPr>
          <w:rFonts w:ascii="Calibri" w:hAnsi="Calibri"/>
          <w:noProof/>
          <w:szCs w:val="28"/>
          <w:lang w:val="fr-CH"/>
        </w:rPr>
        <w:t>5</w:t>
      </w:r>
      <w:r w:rsidRPr="00E155CF">
        <w:rPr>
          <w:rFonts w:ascii="Calibri" w:hAnsi="Calibri"/>
          <w:noProof/>
          <w:webHidden/>
          <w:szCs w:val="28"/>
          <w:lang w:val="fr-CH"/>
        </w:rPr>
        <w:tab/>
      </w:r>
      <w:r w:rsidRPr="00E155CF">
        <w:rPr>
          <w:rFonts w:ascii="Calibri" w:hAnsi="Calibri"/>
          <w:noProof/>
          <w:webHidden/>
          <w:szCs w:val="28"/>
          <w:lang w:val="fr-CH"/>
        </w:rPr>
        <w:tab/>
      </w:r>
      <w:r w:rsidR="002850DA">
        <w:rPr>
          <w:rFonts w:ascii="Calibri" w:hAnsi="Calibri"/>
          <w:noProof/>
          <w:webHidden/>
          <w:szCs w:val="28"/>
          <w:lang w:val="fr-CH"/>
        </w:rPr>
        <w:t>183</w:t>
      </w:r>
    </w:p>
    <w:p w:rsidR="002F3A46" w:rsidRPr="00E155CF" w:rsidRDefault="002F3A46" w:rsidP="002850DA">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E155CF">
        <w:rPr>
          <w:rFonts w:ascii="Calibri" w:hAnsi="Calibri"/>
          <w:noProof/>
          <w:szCs w:val="28"/>
          <w:lang w:val="fr-CH"/>
        </w:rPr>
        <w:tab/>
      </w:r>
      <w:r w:rsidR="002850DA">
        <w:rPr>
          <w:rFonts w:ascii="Calibri" w:hAnsi="Calibri"/>
          <w:noProof/>
          <w:szCs w:val="28"/>
          <w:lang w:val="fr-CH"/>
        </w:rPr>
        <w:t>11</w:t>
      </w:r>
      <w:r w:rsidRPr="00E155CF">
        <w:rPr>
          <w:rFonts w:ascii="Calibri" w:hAnsi="Calibri"/>
          <w:noProof/>
          <w:szCs w:val="28"/>
          <w:lang w:val="fr-CH"/>
        </w:rPr>
        <w:tab/>
      </w:r>
      <w:bookmarkStart w:id="91" w:name="OLE_LINK5"/>
      <w:bookmarkStart w:id="92" w:name="OLE_LINK6"/>
      <w:r w:rsidR="002850DA" w:rsidRPr="002850DA">
        <w:rPr>
          <w:rFonts w:ascii="Calibri" w:hAnsi="Calibri"/>
          <w:noProof/>
          <w:szCs w:val="28"/>
          <w:lang w:val="fr-FR"/>
        </w:rPr>
        <w:t>Création et gestion des groupes de travail du Conseil</w:t>
      </w:r>
      <w:bookmarkEnd w:id="91"/>
      <w:bookmarkEnd w:id="92"/>
      <w:r w:rsidRPr="00E155CF">
        <w:rPr>
          <w:rFonts w:ascii="Calibri" w:hAnsi="Calibri"/>
          <w:noProof/>
          <w:webHidden/>
          <w:szCs w:val="28"/>
          <w:lang w:val="fr-CH"/>
        </w:rPr>
        <w:tab/>
      </w:r>
      <w:r w:rsidRPr="00E155CF">
        <w:rPr>
          <w:rFonts w:ascii="Calibri" w:hAnsi="Calibri"/>
          <w:noProof/>
          <w:webHidden/>
          <w:szCs w:val="28"/>
          <w:lang w:val="fr-CH"/>
        </w:rPr>
        <w:tab/>
      </w:r>
      <w:r w:rsidR="002850DA">
        <w:rPr>
          <w:rFonts w:ascii="Calibri" w:hAnsi="Calibri"/>
          <w:noProof/>
          <w:webHidden/>
          <w:szCs w:val="28"/>
          <w:lang w:val="fr-CH"/>
        </w:rPr>
        <w:t>192</w:t>
      </w:r>
    </w:p>
    <w:p w:rsidR="002F3A46" w:rsidRPr="00E155CF" w:rsidRDefault="002F3A46" w:rsidP="002850DA">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webHidden/>
          <w:szCs w:val="28"/>
          <w:lang w:val="fr-CH"/>
        </w:rPr>
      </w:pPr>
      <w:r w:rsidRPr="00E155CF">
        <w:rPr>
          <w:rFonts w:ascii="Calibri" w:hAnsi="Calibri"/>
          <w:noProof/>
          <w:szCs w:val="28"/>
          <w:lang w:val="fr-CH"/>
        </w:rPr>
        <w:tab/>
        <w:t>1</w:t>
      </w:r>
      <w:r w:rsidR="002850DA">
        <w:rPr>
          <w:rFonts w:ascii="Calibri" w:hAnsi="Calibri"/>
          <w:noProof/>
          <w:szCs w:val="28"/>
          <w:lang w:val="fr-CH"/>
        </w:rPr>
        <w:t>2</w:t>
      </w:r>
      <w:r w:rsidRPr="00E155CF">
        <w:rPr>
          <w:rFonts w:ascii="Calibri" w:hAnsi="Calibri"/>
          <w:noProof/>
          <w:szCs w:val="28"/>
          <w:lang w:val="fr-CH"/>
        </w:rPr>
        <w:tab/>
      </w:r>
      <w:r w:rsidR="002850DA" w:rsidRPr="002850DA">
        <w:rPr>
          <w:rFonts w:ascii="Calibri" w:hAnsi="Calibri"/>
          <w:noProof/>
          <w:szCs w:val="28"/>
          <w:lang w:val="fr-FR"/>
        </w:rPr>
        <w:t>Accès en ligne gratuit aux publications de l'UIT</w:t>
      </w:r>
      <w:r w:rsidRPr="00E155CF">
        <w:rPr>
          <w:rFonts w:ascii="Calibri" w:hAnsi="Calibri"/>
          <w:noProof/>
          <w:webHidden/>
          <w:szCs w:val="28"/>
          <w:lang w:val="fr-CH"/>
        </w:rPr>
        <w:tab/>
      </w:r>
      <w:r w:rsidRPr="00E155CF">
        <w:rPr>
          <w:rFonts w:ascii="Calibri" w:hAnsi="Calibri"/>
          <w:noProof/>
          <w:webHidden/>
          <w:szCs w:val="28"/>
          <w:lang w:val="fr-CH"/>
        </w:rPr>
        <w:tab/>
      </w:r>
      <w:r w:rsidR="002850DA">
        <w:rPr>
          <w:rFonts w:ascii="Calibri" w:hAnsi="Calibri"/>
          <w:noProof/>
          <w:webHidden/>
          <w:szCs w:val="28"/>
          <w:lang w:val="fr-CH"/>
        </w:rPr>
        <w:t>194</w:t>
      </w:r>
    </w:p>
    <w:p w:rsidR="002F3A46" w:rsidRPr="006E3538" w:rsidRDefault="002F3A46">
      <w:pPr>
        <w:pStyle w:val="Heading2"/>
        <w:spacing w:before="240"/>
        <w:jc w:val="center"/>
        <w:rPr>
          <w:rFonts w:ascii="Calibri" w:hAnsi="Calibri"/>
          <w:szCs w:val="26"/>
          <w:lang w:val="fr-CH"/>
        </w:rPr>
      </w:pPr>
      <w:r w:rsidRPr="006E3538">
        <w:rPr>
          <w:rFonts w:ascii="Calibri" w:hAnsi="Calibri"/>
          <w:szCs w:val="26"/>
          <w:lang w:val="fr-CH"/>
        </w:rPr>
        <w:t>Résolutions</w:t>
      </w:r>
      <w:r w:rsidRPr="006E3538">
        <w:rPr>
          <w:rFonts w:ascii="Calibri" w:hAnsi="Calibri"/>
          <w:szCs w:val="26"/>
          <w:vertAlign w:val="superscript"/>
          <w:lang w:val="fr-CH"/>
        </w:rPr>
        <w:t>*)</w:t>
      </w:r>
    </w:p>
    <w:p w:rsidR="002F3A46" w:rsidRPr="00A43B0A" w:rsidRDefault="00A43B0A" w:rsidP="005C3577">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Pr>
          <w:rFonts w:ascii="Calibri" w:hAnsi="Calibri"/>
          <w:noProof/>
          <w:szCs w:val="28"/>
          <w:lang w:val="fr-CH"/>
        </w:rPr>
        <w:t>RÉSOLUTION</w:t>
      </w:r>
      <w:r>
        <w:rPr>
          <w:rFonts w:ascii="Calibri" w:hAnsi="Calibri"/>
          <w:noProof/>
          <w:szCs w:val="28"/>
          <w:lang w:val="fr-CH"/>
        </w:rPr>
        <w:tab/>
      </w:r>
      <w:r w:rsidR="002F3A46" w:rsidRPr="00A43B0A">
        <w:rPr>
          <w:rFonts w:ascii="Calibri" w:hAnsi="Calibri"/>
          <w:noProof/>
          <w:szCs w:val="28"/>
          <w:lang w:val="fr-CH"/>
        </w:rPr>
        <w:t>2</w:t>
      </w:r>
      <w:r w:rsidR="002F3A46" w:rsidRPr="00A43B0A">
        <w:rPr>
          <w:rFonts w:ascii="Calibri" w:hAnsi="Calibri"/>
          <w:noProof/>
          <w:szCs w:val="28"/>
          <w:lang w:val="fr-CH"/>
        </w:rPr>
        <w:tab/>
      </w:r>
      <w:r w:rsidR="005C3577" w:rsidRPr="005C3577">
        <w:rPr>
          <w:rFonts w:ascii="Calibri" w:hAnsi="Calibri"/>
          <w:noProof/>
          <w:szCs w:val="28"/>
          <w:lang w:val="fr-FR"/>
        </w:rPr>
        <w:t>Forum mondial des politiques de télécommuni</w:t>
      </w:r>
      <w:r w:rsidR="00A5283F">
        <w:rPr>
          <w:rFonts w:ascii="Calibri" w:hAnsi="Calibri"/>
          <w:noProof/>
          <w:szCs w:val="28"/>
          <w:lang w:val="fr-FR"/>
        </w:rPr>
        <w:softHyphen/>
      </w:r>
      <w:r w:rsidR="005C3577" w:rsidRPr="005C3577">
        <w:rPr>
          <w:rFonts w:ascii="Calibri" w:hAnsi="Calibri"/>
          <w:noProof/>
          <w:szCs w:val="28"/>
          <w:lang w:val="fr-FR"/>
        </w:rPr>
        <w:t>cation et des technologies de l'information et des communications</w:t>
      </w:r>
      <w:r w:rsidR="002F3A46" w:rsidRPr="00A43B0A">
        <w:rPr>
          <w:rFonts w:ascii="Calibri" w:hAnsi="Calibri"/>
          <w:noProof/>
          <w:webHidden/>
          <w:szCs w:val="28"/>
          <w:lang w:val="fr-CH"/>
        </w:rPr>
        <w:tab/>
      </w:r>
      <w:r w:rsidR="002F3A46" w:rsidRPr="00A43B0A">
        <w:rPr>
          <w:rFonts w:ascii="Calibri" w:hAnsi="Calibri"/>
          <w:noProof/>
          <w:webHidden/>
          <w:szCs w:val="28"/>
          <w:lang w:val="fr-CH"/>
        </w:rPr>
        <w:tab/>
        <w:t>199</w:t>
      </w:r>
    </w:p>
    <w:p w:rsidR="002F3A46" w:rsidRPr="00A43B0A" w:rsidRDefault="002F3A46">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A43B0A">
        <w:rPr>
          <w:rFonts w:ascii="Calibri" w:hAnsi="Calibri"/>
          <w:noProof/>
          <w:szCs w:val="28"/>
          <w:lang w:val="fr-CH"/>
        </w:rPr>
        <w:tab/>
        <w:t>4</w:t>
      </w:r>
      <w:r w:rsidRPr="00A43B0A">
        <w:rPr>
          <w:rFonts w:ascii="Calibri" w:hAnsi="Calibri"/>
          <w:noProof/>
          <w:szCs w:val="28"/>
          <w:lang w:val="fr-CH"/>
        </w:rPr>
        <w:tab/>
        <w:t>Durée des Conférences de plénipotentiaires de l'Union</w:t>
      </w:r>
      <w:r w:rsidR="005C3577">
        <w:rPr>
          <w:rFonts w:ascii="Calibri" w:hAnsi="Calibri"/>
          <w:noProof/>
          <w:webHidden/>
          <w:szCs w:val="28"/>
          <w:lang w:val="fr-CH"/>
        </w:rPr>
        <w:tab/>
      </w:r>
      <w:r w:rsidR="005C3577">
        <w:rPr>
          <w:rFonts w:ascii="Calibri" w:hAnsi="Calibri"/>
          <w:noProof/>
          <w:webHidden/>
          <w:szCs w:val="28"/>
          <w:lang w:val="fr-CH"/>
        </w:rPr>
        <w:tab/>
        <w:t>204</w:t>
      </w:r>
    </w:p>
    <w:p w:rsidR="002F3A46" w:rsidRPr="00A43B0A" w:rsidRDefault="002F3A46" w:rsidP="00CC7084">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A43B0A">
        <w:rPr>
          <w:rFonts w:ascii="Calibri" w:hAnsi="Calibri"/>
          <w:noProof/>
          <w:szCs w:val="28"/>
          <w:lang w:val="fr-CH"/>
        </w:rPr>
        <w:tab/>
        <w:t>5</w:t>
      </w:r>
      <w:r w:rsidRPr="00A43B0A">
        <w:rPr>
          <w:rFonts w:ascii="Calibri" w:hAnsi="Calibri"/>
          <w:noProof/>
          <w:szCs w:val="28"/>
          <w:lang w:val="fr-CH"/>
        </w:rPr>
        <w:tab/>
        <w:t>Invitations à tenir des conférences ou réunions en dehors de Genève</w:t>
      </w:r>
      <w:r w:rsidRPr="00A43B0A">
        <w:rPr>
          <w:rFonts w:ascii="Calibri" w:hAnsi="Calibri"/>
          <w:noProof/>
          <w:webHidden/>
          <w:szCs w:val="28"/>
          <w:lang w:val="fr-CH"/>
        </w:rPr>
        <w:tab/>
      </w:r>
      <w:r w:rsidRPr="00A43B0A">
        <w:rPr>
          <w:rFonts w:ascii="Calibri" w:hAnsi="Calibri"/>
          <w:noProof/>
          <w:webHidden/>
          <w:szCs w:val="28"/>
          <w:lang w:val="fr-CH"/>
        </w:rPr>
        <w:tab/>
        <w:t>20</w:t>
      </w:r>
      <w:r w:rsidR="00CC7084">
        <w:rPr>
          <w:rFonts w:ascii="Calibri" w:hAnsi="Calibri"/>
          <w:noProof/>
          <w:webHidden/>
          <w:szCs w:val="28"/>
          <w:lang w:val="fr-CH"/>
        </w:rPr>
        <w:t>5</w:t>
      </w:r>
    </w:p>
    <w:p w:rsidR="002F3A46" w:rsidRPr="00A43B0A" w:rsidRDefault="002F3A46" w:rsidP="00CC7084">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szCs w:val="28"/>
          <w:lang w:val="fr-CH"/>
        </w:rPr>
      </w:pPr>
      <w:r w:rsidRPr="00A43B0A">
        <w:rPr>
          <w:rFonts w:ascii="Calibri" w:hAnsi="Calibri"/>
          <w:noProof/>
          <w:szCs w:val="28"/>
          <w:lang w:val="fr-CH"/>
        </w:rPr>
        <w:tab/>
        <w:t>6</w:t>
      </w:r>
      <w:r w:rsidRPr="00A43B0A">
        <w:rPr>
          <w:rFonts w:ascii="Calibri" w:hAnsi="Calibri"/>
          <w:noProof/>
          <w:szCs w:val="28"/>
          <w:lang w:val="fr-CH"/>
        </w:rPr>
        <w:tab/>
        <w:t>Participation en qualité d'observateurs des organisations de libération reconnues par les Nations Unies aux conférences et réunions de l'Union internationale des télécommunications</w:t>
      </w:r>
      <w:r w:rsidRPr="00A43B0A">
        <w:rPr>
          <w:rFonts w:ascii="Calibri" w:hAnsi="Calibri"/>
          <w:noProof/>
          <w:webHidden/>
          <w:szCs w:val="28"/>
          <w:lang w:val="fr-CH"/>
        </w:rPr>
        <w:tab/>
      </w:r>
      <w:r w:rsidRPr="00A43B0A">
        <w:rPr>
          <w:rFonts w:ascii="Calibri" w:hAnsi="Calibri"/>
          <w:noProof/>
          <w:webHidden/>
          <w:szCs w:val="28"/>
          <w:lang w:val="fr-CH"/>
        </w:rPr>
        <w:tab/>
        <w:t>20</w:t>
      </w:r>
      <w:r w:rsidR="00CC7084">
        <w:rPr>
          <w:rFonts w:ascii="Calibri" w:hAnsi="Calibri"/>
          <w:noProof/>
          <w:webHidden/>
          <w:szCs w:val="28"/>
          <w:lang w:val="fr-CH"/>
        </w:rPr>
        <w:t>7</w:t>
      </w:r>
    </w:p>
    <w:p w:rsidR="002F3A46" w:rsidRDefault="002F3A46" w:rsidP="00CC7084">
      <w:pPr>
        <w:pStyle w:val="TOC2"/>
        <w:tabs>
          <w:tab w:val="clear" w:pos="1985"/>
          <w:tab w:val="clear" w:pos="8505"/>
          <w:tab w:val="clear" w:pos="9355"/>
          <w:tab w:val="left" w:pos="1531"/>
          <w:tab w:val="left" w:pos="1616"/>
          <w:tab w:val="left" w:pos="2041"/>
          <w:tab w:val="right" w:leader="dot" w:pos="7144"/>
          <w:tab w:val="right" w:pos="7938"/>
        </w:tabs>
        <w:spacing w:before="220"/>
        <w:ind w:left="2041" w:right="794" w:hanging="2041"/>
        <w:rPr>
          <w:rFonts w:ascii="Calibri" w:hAnsi="Calibri"/>
          <w:noProof/>
          <w:webHidden/>
          <w:szCs w:val="28"/>
          <w:lang w:val="fr-CH"/>
        </w:rPr>
      </w:pPr>
      <w:r w:rsidRPr="00A43B0A">
        <w:rPr>
          <w:rFonts w:ascii="Calibri" w:hAnsi="Calibri"/>
          <w:noProof/>
          <w:szCs w:val="28"/>
          <w:lang w:val="fr-CH"/>
        </w:rPr>
        <w:tab/>
        <w:t>7</w:t>
      </w:r>
      <w:r w:rsidRPr="00A43B0A">
        <w:rPr>
          <w:rFonts w:ascii="Calibri" w:hAnsi="Calibri"/>
          <w:noProof/>
          <w:szCs w:val="28"/>
          <w:lang w:val="fr-CH"/>
        </w:rPr>
        <w:tab/>
        <w:t>Procédure de définition d'une région aux fins de convocation d'une conférence régionale des radio</w:t>
      </w:r>
      <w:r w:rsidRPr="00A43B0A">
        <w:rPr>
          <w:rFonts w:ascii="Calibri" w:hAnsi="Calibri"/>
          <w:noProof/>
          <w:szCs w:val="28"/>
          <w:lang w:val="fr-CH"/>
        </w:rPr>
        <w:softHyphen/>
        <w:t>communications</w:t>
      </w:r>
      <w:r w:rsidRPr="00A43B0A">
        <w:rPr>
          <w:rFonts w:ascii="Calibri" w:hAnsi="Calibri"/>
          <w:noProof/>
          <w:webHidden/>
          <w:szCs w:val="28"/>
          <w:lang w:val="fr-CH"/>
        </w:rPr>
        <w:tab/>
      </w:r>
      <w:r w:rsidRPr="00A43B0A">
        <w:rPr>
          <w:rFonts w:ascii="Calibri" w:hAnsi="Calibri"/>
          <w:noProof/>
          <w:webHidden/>
          <w:szCs w:val="28"/>
          <w:lang w:val="fr-CH"/>
        </w:rPr>
        <w:tab/>
        <w:t>20</w:t>
      </w:r>
      <w:r w:rsidR="00CC7084">
        <w:rPr>
          <w:rFonts w:ascii="Calibri" w:hAnsi="Calibri"/>
          <w:noProof/>
          <w:webHidden/>
          <w:szCs w:val="28"/>
          <w:lang w:val="fr-CH"/>
        </w:rPr>
        <w:t>8</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 xml:space="preserve">RÉSOLUTION </w:t>
      </w:r>
      <w:r w:rsidR="00435547">
        <w:rPr>
          <w:rFonts w:ascii="Calibri" w:hAnsi="Calibri"/>
          <w:noProof/>
          <w:szCs w:val="28"/>
          <w:lang w:val="fr-CH"/>
        </w:rPr>
        <w:tab/>
      </w:r>
      <w:r w:rsidRPr="00A43B0A">
        <w:rPr>
          <w:rFonts w:ascii="Calibri" w:hAnsi="Calibri"/>
          <w:noProof/>
          <w:szCs w:val="28"/>
          <w:lang w:val="fr-CH"/>
        </w:rPr>
        <w:t>11</w:t>
      </w:r>
      <w:r w:rsidRPr="00A43B0A">
        <w:rPr>
          <w:rFonts w:ascii="Calibri" w:hAnsi="Calibri"/>
          <w:noProof/>
          <w:szCs w:val="28"/>
          <w:lang w:val="fr-CH"/>
        </w:rPr>
        <w:tab/>
      </w:r>
      <w:r w:rsidR="00435547" w:rsidRPr="00435547">
        <w:rPr>
          <w:rFonts w:ascii="Calibri" w:hAnsi="Calibri"/>
          <w:noProof/>
          <w:szCs w:val="28"/>
          <w:lang w:val="fr-FR"/>
        </w:rPr>
        <w:t xml:space="preserve">Manifestations ITU </w:t>
      </w:r>
      <w:r w:rsidR="00435547" w:rsidRPr="00435547">
        <w:rPr>
          <w:rFonts w:ascii="Calibri" w:hAnsi="Calibri"/>
          <w:bCs/>
          <w:noProof/>
          <w:szCs w:val="28"/>
          <w:lang w:val="fr-FR"/>
        </w:rPr>
        <w:t>T</w:t>
      </w:r>
      <w:r w:rsidR="00435547" w:rsidRPr="00060F53">
        <w:rPr>
          <w:rFonts w:ascii="Calibri" w:hAnsi="Calibri"/>
          <w:bCs/>
          <w:smallCaps/>
          <w:noProof/>
          <w:szCs w:val="28"/>
          <w:lang w:val="fr-FR"/>
        </w:rPr>
        <w:t>elecom</w:t>
      </w:r>
      <w:r w:rsidRPr="00A43B0A">
        <w:rPr>
          <w:rFonts w:ascii="Calibri" w:hAnsi="Calibri"/>
          <w:noProof/>
          <w:webHidden/>
          <w:szCs w:val="28"/>
          <w:lang w:val="fr-CH"/>
        </w:rPr>
        <w:tab/>
      </w:r>
      <w:r w:rsidRPr="00A43B0A">
        <w:rPr>
          <w:rFonts w:ascii="Calibri" w:hAnsi="Calibri"/>
          <w:noProof/>
          <w:webHidden/>
          <w:szCs w:val="28"/>
          <w:lang w:val="fr-CH"/>
        </w:rPr>
        <w:tab/>
        <w:t>2</w:t>
      </w:r>
      <w:r w:rsidR="00435547">
        <w:rPr>
          <w:rFonts w:ascii="Calibri" w:hAnsi="Calibri"/>
          <w:noProof/>
          <w:webHidden/>
          <w:szCs w:val="28"/>
          <w:lang w:val="fr-CH"/>
        </w:rPr>
        <w:t>1</w:t>
      </w:r>
      <w:r w:rsidRPr="00A43B0A">
        <w:rPr>
          <w:rFonts w:ascii="Calibri" w:hAnsi="Calibri"/>
          <w:noProof/>
          <w:webHidden/>
          <w:szCs w:val="28"/>
          <w:lang w:val="fr-CH"/>
        </w:rPr>
        <w:t>0</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14</w:t>
      </w:r>
      <w:r w:rsidRPr="00A43B0A">
        <w:rPr>
          <w:rFonts w:ascii="Calibri" w:hAnsi="Calibri"/>
          <w:noProof/>
          <w:szCs w:val="28"/>
          <w:lang w:val="fr-CH"/>
        </w:rPr>
        <w:tab/>
        <w:t>Reconnaissance des droits et obligations de tous les Membres des Secteurs de l'Union</w:t>
      </w:r>
      <w:r w:rsidR="00933AB8">
        <w:rPr>
          <w:rFonts w:ascii="Calibri" w:hAnsi="Calibri"/>
          <w:noProof/>
          <w:webHidden/>
          <w:szCs w:val="28"/>
          <w:lang w:val="fr-CH"/>
        </w:rPr>
        <w:tab/>
      </w:r>
      <w:r w:rsidR="00933AB8">
        <w:rPr>
          <w:rFonts w:ascii="Calibri" w:hAnsi="Calibri"/>
          <w:noProof/>
          <w:webHidden/>
          <w:szCs w:val="28"/>
          <w:lang w:val="fr-CH"/>
        </w:rPr>
        <w:tab/>
        <w:t>217</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16</w:t>
      </w:r>
      <w:r w:rsidRPr="00A43B0A">
        <w:rPr>
          <w:rFonts w:ascii="Calibri" w:hAnsi="Calibri"/>
          <w:noProof/>
          <w:szCs w:val="28"/>
          <w:lang w:val="fr-CH"/>
        </w:rPr>
        <w:tab/>
        <w:t>Précision des attributions du Secteur des radio</w:t>
      </w:r>
      <w:r w:rsidRPr="00A43B0A">
        <w:rPr>
          <w:rFonts w:ascii="Calibri" w:hAnsi="Calibri"/>
          <w:noProof/>
          <w:szCs w:val="28"/>
          <w:lang w:val="fr-CH"/>
        </w:rPr>
        <w:softHyphen/>
        <w:t>communications et du Secteur de la normalisation des télécommunications de l'UIT</w:t>
      </w:r>
      <w:r w:rsidRPr="00A43B0A">
        <w:rPr>
          <w:rFonts w:ascii="Calibri" w:hAnsi="Calibri"/>
          <w:noProof/>
          <w:webHidden/>
          <w:szCs w:val="28"/>
          <w:lang w:val="fr-CH"/>
        </w:rPr>
        <w:tab/>
      </w:r>
      <w:r w:rsidRPr="00A43B0A">
        <w:rPr>
          <w:rFonts w:ascii="Calibri" w:hAnsi="Calibri"/>
          <w:noProof/>
          <w:webHidden/>
          <w:szCs w:val="28"/>
          <w:lang w:val="fr-CH"/>
        </w:rPr>
        <w:tab/>
        <w:t>21</w:t>
      </w:r>
      <w:r w:rsidR="00961F64">
        <w:rPr>
          <w:rFonts w:ascii="Calibri" w:hAnsi="Calibri"/>
          <w:noProof/>
          <w:webHidden/>
          <w:szCs w:val="28"/>
          <w:lang w:val="fr-CH"/>
        </w:rPr>
        <w:t>9</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21</w:t>
      </w:r>
      <w:r w:rsidRPr="00A43B0A">
        <w:rPr>
          <w:rFonts w:ascii="Calibri" w:hAnsi="Calibri"/>
          <w:noProof/>
          <w:szCs w:val="28"/>
          <w:lang w:val="fr-CH"/>
        </w:rPr>
        <w:tab/>
        <w:t>Mesures spéciales à prendre en cas d'utilisation de procédures d'appel alternatives sur les réseaux de télécommunication internationaux</w:t>
      </w:r>
      <w:r w:rsidRPr="00A43B0A">
        <w:rPr>
          <w:rFonts w:ascii="Calibri" w:hAnsi="Calibri"/>
          <w:noProof/>
          <w:webHidden/>
          <w:szCs w:val="28"/>
          <w:lang w:val="fr-CH"/>
        </w:rPr>
        <w:tab/>
      </w:r>
      <w:r w:rsidRPr="00A43B0A">
        <w:rPr>
          <w:rFonts w:ascii="Calibri" w:hAnsi="Calibri"/>
          <w:noProof/>
          <w:webHidden/>
          <w:szCs w:val="28"/>
          <w:lang w:val="fr-CH"/>
        </w:rPr>
        <w:tab/>
        <w:t>2</w:t>
      </w:r>
      <w:r w:rsidR="00961F64">
        <w:rPr>
          <w:rFonts w:ascii="Calibri" w:hAnsi="Calibri"/>
          <w:noProof/>
          <w:webHidden/>
          <w:szCs w:val="28"/>
          <w:lang w:val="fr-CH"/>
        </w:rPr>
        <w:t>2</w:t>
      </w:r>
      <w:r w:rsidRPr="00A43B0A">
        <w:rPr>
          <w:rFonts w:ascii="Calibri" w:hAnsi="Calibri"/>
          <w:noProof/>
          <w:webHidden/>
          <w:szCs w:val="28"/>
          <w:lang w:val="fr-CH"/>
        </w:rPr>
        <w:t>1</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22</w:t>
      </w:r>
      <w:r w:rsidRPr="00A43B0A">
        <w:rPr>
          <w:rFonts w:ascii="Calibri" w:hAnsi="Calibri"/>
          <w:noProof/>
          <w:szCs w:val="28"/>
          <w:lang w:val="fr-CH"/>
        </w:rPr>
        <w:tab/>
        <w:t>Répartition des recettes provenant des services internationaux de télécommunication</w:t>
      </w:r>
      <w:r w:rsidR="00C667C2">
        <w:rPr>
          <w:rFonts w:ascii="Calibri" w:hAnsi="Calibri"/>
          <w:noProof/>
          <w:webHidden/>
          <w:szCs w:val="28"/>
          <w:lang w:val="fr-CH"/>
        </w:rPr>
        <w:tab/>
      </w:r>
      <w:r w:rsidR="00C667C2">
        <w:rPr>
          <w:rFonts w:ascii="Calibri" w:hAnsi="Calibri"/>
          <w:noProof/>
          <w:webHidden/>
          <w:szCs w:val="28"/>
          <w:lang w:val="fr-CH"/>
        </w:rPr>
        <w:tab/>
        <w:t>225</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25</w:t>
      </w:r>
      <w:r w:rsidRPr="00A43B0A">
        <w:rPr>
          <w:rFonts w:ascii="Calibri" w:hAnsi="Calibri"/>
          <w:noProof/>
          <w:szCs w:val="28"/>
          <w:lang w:val="fr-CH"/>
        </w:rPr>
        <w:tab/>
        <w:t>Renforcement de la présence régionale</w:t>
      </w:r>
      <w:r w:rsidRPr="00A43B0A">
        <w:rPr>
          <w:rFonts w:ascii="Calibri" w:hAnsi="Calibri"/>
          <w:noProof/>
          <w:webHidden/>
          <w:szCs w:val="28"/>
          <w:lang w:val="fr-CH"/>
        </w:rPr>
        <w:tab/>
      </w:r>
      <w:r w:rsidRPr="00A43B0A">
        <w:rPr>
          <w:rFonts w:ascii="Calibri" w:hAnsi="Calibri"/>
          <w:noProof/>
          <w:webHidden/>
          <w:szCs w:val="28"/>
          <w:lang w:val="fr-CH"/>
        </w:rPr>
        <w:tab/>
        <w:t>2</w:t>
      </w:r>
      <w:r w:rsidR="00C667C2">
        <w:rPr>
          <w:rFonts w:ascii="Calibri" w:hAnsi="Calibri"/>
          <w:noProof/>
          <w:webHidden/>
          <w:szCs w:val="28"/>
          <w:lang w:val="fr-CH"/>
        </w:rPr>
        <w:t>30</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30</w:t>
      </w:r>
      <w:r w:rsidRPr="00A43B0A">
        <w:rPr>
          <w:rFonts w:ascii="Calibri" w:hAnsi="Calibri"/>
          <w:noProof/>
          <w:szCs w:val="28"/>
          <w:lang w:val="fr-CH"/>
        </w:rPr>
        <w:tab/>
      </w:r>
      <w:r w:rsidR="001145E0" w:rsidRPr="001145E0">
        <w:rPr>
          <w:rFonts w:ascii="Calibri" w:hAnsi="Calibri"/>
          <w:noProof/>
          <w:szCs w:val="28"/>
          <w:lang w:val="fr-FR"/>
        </w:rPr>
        <w:t>Mesures spéciales en faveur des pays les moins avancés, des petits Etats insulaires en développement, des pays en développement sans littoral et des pays dont l’économie est en transition</w:t>
      </w:r>
      <w:r w:rsidR="001145E0">
        <w:rPr>
          <w:rFonts w:ascii="Calibri" w:hAnsi="Calibri"/>
          <w:noProof/>
          <w:webHidden/>
          <w:szCs w:val="28"/>
          <w:lang w:val="fr-CH"/>
        </w:rPr>
        <w:tab/>
      </w:r>
      <w:r w:rsidR="001145E0">
        <w:rPr>
          <w:rFonts w:ascii="Calibri" w:hAnsi="Calibri"/>
          <w:noProof/>
          <w:webHidden/>
          <w:szCs w:val="28"/>
          <w:lang w:val="fr-CH"/>
        </w:rPr>
        <w:tab/>
        <w:t>241</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32</w:t>
      </w:r>
      <w:r w:rsidRPr="00A43B0A">
        <w:rPr>
          <w:rFonts w:ascii="Calibri" w:hAnsi="Calibri"/>
          <w:noProof/>
          <w:szCs w:val="28"/>
          <w:lang w:val="fr-CH"/>
        </w:rPr>
        <w:tab/>
        <w:t>Assistance technique à l'Autorité palestinienne pour le développement de ses télécommunications</w:t>
      </w:r>
      <w:r w:rsidRPr="00A43B0A">
        <w:rPr>
          <w:rFonts w:ascii="Calibri" w:hAnsi="Calibri"/>
          <w:noProof/>
          <w:webHidden/>
          <w:szCs w:val="28"/>
          <w:lang w:val="fr-CH"/>
        </w:rPr>
        <w:tab/>
      </w:r>
      <w:r w:rsidRPr="00A43B0A">
        <w:rPr>
          <w:rFonts w:ascii="Calibri" w:hAnsi="Calibri"/>
          <w:noProof/>
          <w:webHidden/>
          <w:szCs w:val="28"/>
          <w:lang w:val="fr-CH"/>
        </w:rPr>
        <w:tab/>
        <w:t>24</w:t>
      </w:r>
      <w:r w:rsidR="00050750">
        <w:rPr>
          <w:rFonts w:ascii="Calibri" w:hAnsi="Calibri"/>
          <w:noProof/>
          <w:webHidden/>
          <w:szCs w:val="28"/>
          <w:lang w:val="fr-CH"/>
        </w:rPr>
        <w:t>4</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33</w:t>
      </w:r>
      <w:r w:rsidRPr="00A43B0A">
        <w:rPr>
          <w:rFonts w:ascii="Calibri" w:hAnsi="Calibri"/>
          <w:noProof/>
          <w:szCs w:val="28"/>
          <w:lang w:val="fr-CH"/>
        </w:rPr>
        <w:tab/>
        <w:t>Assistance et appui à la Bosnie-Herzégovine pour la reconstruction de son réseau de télécommunication</w:t>
      </w:r>
      <w:r w:rsidRPr="00A43B0A">
        <w:rPr>
          <w:rFonts w:ascii="Calibri" w:hAnsi="Calibri"/>
          <w:noProof/>
          <w:webHidden/>
          <w:szCs w:val="28"/>
          <w:lang w:val="fr-CH"/>
        </w:rPr>
        <w:tab/>
      </w:r>
      <w:r w:rsidRPr="00A43B0A">
        <w:rPr>
          <w:rFonts w:ascii="Calibri" w:hAnsi="Calibri"/>
          <w:noProof/>
          <w:webHidden/>
          <w:szCs w:val="28"/>
          <w:lang w:val="fr-CH"/>
        </w:rPr>
        <w:tab/>
        <w:t>24</w:t>
      </w:r>
      <w:r w:rsidR="000B1D70">
        <w:rPr>
          <w:rFonts w:ascii="Calibri" w:hAnsi="Calibri"/>
          <w:noProof/>
          <w:webHidden/>
          <w:szCs w:val="28"/>
          <w:lang w:val="fr-CH"/>
        </w:rPr>
        <w:t>6</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34</w:t>
      </w:r>
      <w:r w:rsidRPr="00A43B0A">
        <w:rPr>
          <w:rFonts w:ascii="Calibri" w:hAnsi="Calibri"/>
          <w:noProof/>
          <w:szCs w:val="28"/>
          <w:lang w:val="fr-CH"/>
        </w:rPr>
        <w:tab/>
        <w:t>Assistance et appui aux pays ayant des besoins spéciaux pour la reconstruction de leur secteur des télécommunications</w:t>
      </w:r>
      <w:r w:rsidR="005401E7">
        <w:rPr>
          <w:rFonts w:ascii="Calibri" w:hAnsi="Calibri"/>
          <w:noProof/>
          <w:webHidden/>
          <w:szCs w:val="28"/>
          <w:lang w:val="fr-CH"/>
        </w:rPr>
        <w:tab/>
      </w:r>
      <w:r w:rsidR="005401E7">
        <w:rPr>
          <w:rFonts w:ascii="Calibri" w:hAnsi="Calibri"/>
          <w:noProof/>
          <w:webHidden/>
          <w:szCs w:val="28"/>
          <w:lang w:val="fr-CH"/>
        </w:rPr>
        <w:tab/>
        <w:t>248</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35</w:t>
      </w:r>
      <w:r w:rsidRPr="00A43B0A">
        <w:rPr>
          <w:rFonts w:ascii="Calibri" w:hAnsi="Calibri"/>
          <w:noProof/>
          <w:szCs w:val="28"/>
          <w:lang w:val="fr-CH"/>
        </w:rPr>
        <w:tab/>
        <w:t>Contribution des télécommunications à la protection de l'environnement</w:t>
      </w:r>
      <w:r w:rsidRPr="00A43B0A">
        <w:rPr>
          <w:rFonts w:ascii="Calibri" w:hAnsi="Calibri"/>
          <w:noProof/>
          <w:webHidden/>
          <w:szCs w:val="28"/>
          <w:lang w:val="fr-CH"/>
        </w:rPr>
        <w:tab/>
      </w:r>
      <w:r w:rsidRPr="00A43B0A">
        <w:rPr>
          <w:rFonts w:ascii="Calibri" w:hAnsi="Calibri"/>
          <w:noProof/>
          <w:webHidden/>
          <w:szCs w:val="28"/>
          <w:lang w:val="fr-CH"/>
        </w:rPr>
        <w:tab/>
        <w:t>2</w:t>
      </w:r>
      <w:r w:rsidR="005401E7">
        <w:rPr>
          <w:rFonts w:ascii="Calibri" w:hAnsi="Calibri"/>
          <w:noProof/>
          <w:webHidden/>
          <w:szCs w:val="28"/>
          <w:lang w:val="fr-CH"/>
        </w:rPr>
        <w:t>53</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36</w:t>
      </w:r>
      <w:r w:rsidRPr="00A43B0A">
        <w:rPr>
          <w:rFonts w:ascii="Calibri" w:hAnsi="Calibri"/>
          <w:noProof/>
          <w:szCs w:val="28"/>
          <w:lang w:val="fr-CH"/>
        </w:rPr>
        <w:tab/>
        <w:t>Les télécommunications/technologies de l'informa</w:t>
      </w:r>
      <w:r w:rsidRPr="00A43B0A">
        <w:rPr>
          <w:rFonts w:ascii="Calibri" w:hAnsi="Calibri"/>
          <w:noProof/>
          <w:szCs w:val="28"/>
          <w:lang w:val="fr-CH"/>
        </w:rPr>
        <w:softHyphen/>
        <w:t>tion et de la communication au service de l'aide humanitaire</w:t>
      </w:r>
      <w:r w:rsidRPr="00A43B0A">
        <w:rPr>
          <w:rFonts w:ascii="Calibri" w:hAnsi="Calibri"/>
          <w:noProof/>
          <w:webHidden/>
          <w:szCs w:val="28"/>
          <w:lang w:val="fr-CH"/>
        </w:rPr>
        <w:tab/>
      </w:r>
      <w:r w:rsidRPr="00A43B0A">
        <w:rPr>
          <w:rFonts w:ascii="Calibri" w:hAnsi="Calibri"/>
          <w:noProof/>
          <w:webHidden/>
          <w:szCs w:val="28"/>
          <w:lang w:val="fr-CH"/>
        </w:rPr>
        <w:tab/>
        <w:t>25</w:t>
      </w:r>
      <w:r w:rsidR="00BC3B8F">
        <w:rPr>
          <w:rFonts w:ascii="Calibri" w:hAnsi="Calibri"/>
          <w:noProof/>
          <w:webHidden/>
          <w:szCs w:val="28"/>
          <w:lang w:val="fr-CH"/>
        </w:rPr>
        <w:t>5</w:t>
      </w:r>
    </w:p>
    <w:p w:rsidR="002F3A46" w:rsidRPr="00A43B0A" w:rsidRDefault="002F3A46" w:rsidP="00BC3B8F">
      <w:pPr>
        <w:pStyle w:val="TOC2"/>
        <w:tabs>
          <w:tab w:val="clear" w:pos="1985"/>
          <w:tab w:val="clear" w:pos="8505"/>
          <w:tab w:val="clear" w:pos="9355"/>
          <w:tab w:val="left" w:pos="1531"/>
          <w:tab w:val="left" w:pos="1616"/>
          <w:tab w:val="left" w:pos="2041"/>
          <w:tab w:val="right" w:leader="dot" w:pos="7144"/>
          <w:tab w:val="right" w:pos="7938"/>
        </w:tabs>
        <w:spacing w:before="180"/>
        <w:ind w:left="2041" w:right="794" w:hanging="2041"/>
        <w:rPr>
          <w:rFonts w:ascii="Calibri" w:hAnsi="Calibri"/>
          <w:noProof/>
          <w:szCs w:val="28"/>
          <w:lang w:val="fr-CH"/>
        </w:rPr>
      </w:pPr>
      <w:r w:rsidRPr="00A43B0A">
        <w:rPr>
          <w:rFonts w:ascii="Calibri" w:hAnsi="Calibri"/>
          <w:noProof/>
          <w:szCs w:val="28"/>
          <w:lang w:val="fr-CH"/>
        </w:rPr>
        <w:tab/>
        <w:t>37</w:t>
      </w:r>
      <w:r w:rsidRPr="00A43B0A">
        <w:rPr>
          <w:rFonts w:ascii="Calibri" w:hAnsi="Calibri"/>
          <w:noProof/>
          <w:szCs w:val="28"/>
          <w:lang w:val="fr-CH"/>
        </w:rPr>
        <w:tab/>
        <w:t>Formation professionnelle des réfugiés</w:t>
      </w:r>
      <w:r w:rsidRPr="00A43B0A">
        <w:rPr>
          <w:rFonts w:ascii="Calibri" w:hAnsi="Calibri"/>
          <w:noProof/>
          <w:webHidden/>
          <w:szCs w:val="28"/>
          <w:lang w:val="fr-CH"/>
        </w:rPr>
        <w:tab/>
      </w:r>
      <w:r w:rsidRPr="00A43B0A">
        <w:rPr>
          <w:rFonts w:ascii="Calibri" w:hAnsi="Calibri"/>
          <w:noProof/>
          <w:webHidden/>
          <w:szCs w:val="28"/>
          <w:lang w:val="fr-CH"/>
        </w:rPr>
        <w:tab/>
        <w:t>25</w:t>
      </w:r>
      <w:r w:rsidR="00BC3B8F">
        <w:rPr>
          <w:rFonts w:ascii="Calibri" w:hAnsi="Calibri"/>
          <w:noProof/>
          <w:webHidden/>
          <w:szCs w:val="28"/>
          <w:lang w:val="fr-CH"/>
        </w:rPr>
        <w:t>8</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 xml:space="preserve">RÉSOLUTION </w:t>
      </w:r>
      <w:r w:rsidR="00567EE0">
        <w:rPr>
          <w:rFonts w:ascii="Calibri" w:hAnsi="Calibri"/>
          <w:noProof/>
          <w:szCs w:val="28"/>
          <w:lang w:val="fr-CH"/>
        </w:rPr>
        <w:tab/>
      </w:r>
      <w:r w:rsidRPr="00A43B0A">
        <w:rPr>
          <w:rFonts w:ascii="Calibri" w:hAnsi="Calibri"/>
          <w:noProof/>
          <w:szCs w:val="28"/>
          <w:lang w:val="fr-CH"/>
        </w:rPr>
        <w:t>38</w:t>
      </w:r>
      <w:r w:rsidRPr="00A43B0A">
        <w:rPr>
          <w:rFonts w:ascii="Calibri" w:hAnsi="Calibri"/>
          <w:noProof/>
          <w:szCs w:val="28"/>
          <w:lang w:val="fr-CH"/>
        </w:rPr>
        <w:tab/>
        <w:t>Parts contributives aux dépenses de l'Union</w:t>
      </w:r>
      <w:r w:rsidR="00567EE0">
        <w:rPr>
          <w:rFonts w:ascii="Calibri" w:hAnsi="Calibri"/>
          <w:noProof/>
          <w:webHidden/>
          <w:szCs w:val="28"/>
          <w:lang w:val="fr-CH"/>
        </w:rPr>
        <w:tab/>
      </w:r>
      <w:r w:rsidR="00567EE0">
        <w:rPr>
          <w:rFonts w:ascii="Calibri" w:hAnsi="Calibri"/>
          <w:noProof/>
          <w:webHidden/>
          <w:szCs w:val="28"/>
          <w:lang w:val="fr-CH"/>
        </w:rPr>
        <w:tab/>
        <w:t>259</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41</w:t>
      </w:r>
      <w:r w:rsidRPr="00A43B0A">
        <w:rPr>
          <w:rFonts w:ascii="Calibri" w:hAnsi="Calibri"/>
          <w:noProof/>
          <w:szCs w:val="28"/>
          <w:lang w:val="fr-CH"/>
        </w:rPr>
        <w:tab/>
        <w:t>Arriérés et comptes spéciaux d'arriérés</w:t>
      </w:r>
      <w:r w:rsidRPr="00A43B0A">
        <w:rPr>
          <w:rFonts w:ascii="Calibri" w:hAnsi="Calibri"/>
          <w:noProof/>
          <w:webHidden/>
          <w:szCs w:val="28"/>
          <w:lang w:val="fr-CH"/>
        </w:rPr>
        <w:tab/>
      </w:r>
      <w:r w:rsidRPr="00A43B0A">
        <w:rPr>
          <w:rFonts w:ascii="Calibri" w:hAnsi="Calibri"/>
          <w:noProof/>
          <w:webHidden/>
          <w:szCs w:val="28"/>
          <w:lang w:val="fr-CH"/>
        </w:rPr>
        <w:tab/>
        <w:t>26</w:t>
      </w:r>
      <w:r w:rsidR="00567EE0">
        <w:rPr>
          <w:rFonts w:ascii="Calibri" w:hAnsi="Calibri"/>
          <w:noProof/>
          <w:webHidden/>
          <w:szCs w:val="28"/>
          <w:lang w:val="fr-CH"/>
        </w:rPr>
        <w:t>0</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45</w:t>
      </w:r>
      <w:r w:rsidRPr="00A43B0A">
        <w:rPr>
          <w:rFonts w:ascii="Calibri" w:hAnsi="Calibri"/>
          <w:noProof/>
          <w:szCs w:val="28"/>
          <w:lang w:val="fr-CH"/>
        </w:rPr>
        <w:tab/>
        <w:t>Aide apportée par le Gouvernement de la Confédération suisse dans le domaine des finances de l'Union</w:t>
      </w:r>
      <w:r w:rsidR="00567EE0">
        <w:rPr>
          <w:rFonts w:ascii="Calibri" w:hAnsi="Calibri"/>
          <w:noProof/>
          <w:webHidden/>
          <w:szCs w:val="28"/>
          <w:lang w:val="fr-CH"/>
        </w:rPr>
        <w:tab/>
      </w:r>
      <w:r w:rsidR="00567EE0">
        <w:rPr>
          <w:rFonts w:ascii="Calibri" w:hAnsi="Calibri"/>
          <w:noProof/>
          <w:webHidden/>
          <w:szCs w:val="28"/>
          <w:lang w:val="fr-CH"/>
        </w:rPr>
        <w:tab/>
        <w:t>263</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46</w:t>
      </w:r>
      <w:r w:rsidRPr="00A43B0A">
        <w:rPr>
          <w:rFonts w:ascii="Calibri" w:hAnsi="Calibri"/>
          <w:noProof/>
          <w:szCs w:val="28"/>
          <w:lang w:val="fr-CH"/>
        </w:rPr>
        <w:tab/>
        <w:t>Rémunération et frais de représentation des fonctionnaires élus</w:t>
      </w:r>
      <w:r w:rsidRPr="00A43B0A">
        <w:rPr>
          <w:rFonts w:ascii="Calibri" w:hAnsi="Calibri"/>
          <w:noProof/>
          <w:webHidden/>
          <w:szCs w:val="28"/>
          <w:lang w:val="fr-CH"/>
        </w:rPr>
        <w:tab/>
      </w:r>
      <w:r w:rsidRPr="00A43B0A">
        <w:rPr>
          <w:rFonts w:ascii="Calibri" w:hAnsi="Calibri"/>
          <w:noProof/>
          <w:webHidden/>
          <w:szCs w:val="28"/>
          <w:lang w:val="fr-CH"/>
        </w:rPr>
        <w:tab/>
        <w:t>26</w:t>
      </w:r>
      <w:r w:rsidR="00567EE0">
        <w:rPr>
          <w:rFonts w:ascii="Calibri" w:hAnsi="Calibri"/>
          <w:noProof/>
          <w:webHidden/>
          <w:szCs w:val="28"/>
          <w:lang w:val="fr-CH"/>
        </w:rPr>
        <w:t>4</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48</w:t>
      </w:r>
      <w:r w:rsidRPr="00A43B0A">
        <w:rPr>
          <w:rFonts w:ascii="Calibri" w:hAnsi="Calibri"/>
          <w:noProof/>
          <w:szCs w:val="28"/>
          <w:lang w:val="fr-CH"/>
        </w:rPr>
        <w:tab/>
        <w:t>Gestion et développement des ressources humaines</w:t>
      </w:r>
      <w:r w:rsidRPr="00A43B0A">
        <w:rPr>
          <w:rFonts w:ascii="Calibri" w:hAnsi="Calibri"/>
          <w:noProof/>
          <w:webHidden/>
          <w:szCs w:val="28"/>
          <w:lang w:val="fr-CH"/>
        </w:rPr>
        <w:tab/>
      </w:r>
      <w:r w:rsidRPr="00A43B0A">
        <w:rPr>
          <w:rFonts w:ascii="Calibri" w:hAnsi="Calibri"/>
          <w:noProof/>
          <w:webHidden/>
          <w:szCs w:val="28"/>
          <w:lang w:val="fr-CH"/>
        </w:rPr>
        <w:tab/>
      </w:r>
      <w:r w:rsidR="00567EE0">
        <w:rPr>
          <w:rFonts w:ascii="Calibri" w:hAnsi="Calibri"/>
          <w:noProof/>
          <w:webHidden/>
          <w:szCs w:val="28"/>
          <w:lang w:val="fr-CH"/>
        </w:rPr>
        <w:t>266</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51</w:t>
      </w:r>
      <w:r w:rsidRPr="00A43B0A">
        <w:rPr>
          <w:rFonts w:ascii="Calibri" w:hAnsi="Calibri"/>
          <w:noProof/>
          <w:szCs w:val="28"/>
          <w:lang w:val="fr-CH"/>
        </w:rPr>
        <w:tab/>
        <w:t>Participation du personnel de l'UIT aux conférences de l'Union</w:t>
      </w:r>
      <w:r w:rsidRPr="00A43B0A">
        <w:rPr>
          <w:rFonts w:ascii="Calibri" w:hAnsi="Calibri"/>
          <w:noProof/>
          <w:webHidden/>
          <w:szCs w:val="28"/>
          <w:lang w:val="fr-CH"/>
        </w:rPr>
        <w:tab/>
      </w:r>
      <w:r w:rsidRPr="00A43B0A">
        <w:rPr>
          <w:rFonts w:ascii="Calibri" w:hAnsi="Calibri"/>
          <w:noProof/>
          <w:webHidden/>
          <w:szCs w:val="28"/>
          <w:lang w:val="fr-CH"/>
        </w:rPr>
        <w:tab/>
      </w:r>
      <w:r w:rsidR="00567EE0">
        <w:rPr>
          <w:rFonts w:ascii="Calibri" w:hAnsi="Calibri"/>
          <w:noProof/>
          <w:webHidden/>
          <w:szCs w:val="28"/>
          <w:lang w:val="fr-CH"/>
        </w:rPr>
        <w:t>272</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53</w:t>
      </w:r>
      <w:r w:rsidRPr="00A43B0A">
        <w:rPr>
          <w:rFonts w:ascii="Calibri" w:hAnsi="Calibri"/>
          <w:noProof/>
          <w:szCs w:val="28"/>
          <w:lang w:val="fr-CH"/>
        </w:rPr>
        <w:tab/>
        <w:t>Mesures propres à donner à l'Organisation des Nations Unies la possibilité d'exercer pleinement tout mandat en vertu de l'article 75 de la Charte des Nations Unies</w:t>
      </w:r>
      <w:r w:rsidRPr="00A43B0A">
        <w:rPr>
          <w:rFonts w:ascii="Calibri" w:hAnsi="Calibri"/>
          <w:noProof/>
          <w:webHidden/>
          <w:szCs w:val="28"/>
          <w:lang w:val="fr-CH"/>
        </w:rPr>
        <w:tab/>
      </w:r>
      <w:r w:rsidRPr="00A43B0A">
        <w:rPr>
          <w:rFonts w:ascii="Calibri" w:hAnsi="Calibri"/>
          <w:noProof/>
          <w:webHidden/>
          <w:szCs w:val="28"/>
          <w:lang w:val="fr-CH"/>
        </w:rPr>
        <w:tab/>
      </w:r>
      <w:r w:rsidR="00AC0025">
        <w:rPr>
          <w:rFonts w:ascii="Calibri" w:hAnsi="Calibri"/>
          <w:noProof/>
          <w:webHidden/>
          <w:szCs w:val="28"/>
          <w:lang w:val="fr-CH"/>
        </w:rPr>
        <w:t>274</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55</w:t>
      </w:r>
      <w:r w:rsidRPr="00A43B0A">
        <w:rPr>
          <w:rFonts w:ascii="Calibri" w:hAnsi="Calibri"/>
          <w:noProof/>
          <w:szCs w:val="28"/>
          <w:lang w:val="fr-CH"/>
        </w:rPr>
        <w:tab/>
        <w:t>Emploi du réseau de télécommunication des Nations Unies pour le trafic de télécommunication des institutions spécialisées</w:t>
      </w:r>
      <w:r w:rsidRPr="00A43B0A">
        <w:rPr>
          <w:rFonts w:ascii="Calibri" w:hAnsi="Calibri"/>
          <w:noProof/>
          <w:webHidden/>
          <w:szCs w:val="28"/>
          <w:lang w:val="fr-CH"/>
        </w:rPr>
        <w:tab/>
      </w:r>
      <w:r w:rsidRPr="00A43B0A">
        <w:rPr>
          <w:rFonts w:ascii="Calibri" w:hAnsi="Calibri"/>
          <w:noProof/>
          <w:webHidden/>
          <w:szCs w:val="28"/>
          <w:lang w:val="fr-CH"/>
        </w:rPr>
        <w:tab/>
      </w:r>
      <w:r w:rsidR="00AC0025">
        <w:rPr>
          <w:rFonts w:ascii="Calibri" w:hAnsi="Calibri"/>
          <w:noProof/>
          <w:webHidden/>
          <w:szCs w:val="28"/>
          <w:lang w:val="fr-CH"/>
        </w:rPr>
        <w:t>275</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56</w:t>
      </w:r>
      <w:r w:rsidRPr="00A43B0A">
        <w:rPr>
          <w:rFonts w:ascii="Calibri" w:hAnsi="Calibri"/>
          <w:noProof/>
          <w:szCs w:val="28"/>
          <w:lang w:val="fr-CH"/>
        </w:rPr>
        <w:tab/>
        <w:t>Révision éventuelle de l'article IV, section 11, de la Convention sur les privilèges et immunités des insti</w:t>
      </w:r>
      <w:r w:rsidRPr="00A43B0A">
        <w:rPr>
          <w:rFonts w:ascii="Calibri" w:hAnsi="Calibri"/>
          <w:noProof/>
          <w:szCs w:val="28"/>
          <w:lang w:val="fr-CH"/>
        </w:rPr>
        <w:softHyphen/>
        <w:t>tutions spécialisées</w:t>
      </w:r>
      <w:r w:rsidRPr="00A43B0A">
        <w:rPr>
          <w:rFonts w:ascii="Calibri" w:hAnsi="Calibri"/>
          <w:noProof/>
          <w:webHidden/>
          <w:szCs w:val="28"/>
          <w:lang w:val="fr-CH"/>
        </w:rPr>
        <w:tab/>
      </w:r>
      <w:r w:rsidRPr="00A43B0A">
        <w:rPr>
          <w:rFonts w:ascii="Calibri" w:hAnsi="Calibri"/>
          <w:noProof/>
          <w:webHidden/>
          <w:szCs w:val="28"/>
          <w:lang w:val="fr-CH"/>
        </w:rPr>
        <w:tab/>
      </w:r>
      <w:r w:rsidR="00AC0025">
        <w:rPr>
          <w:rFonts w:ascii="Calibri" w:hAnsi="Calibri"/>
          <w:noProof/>
          <w:webHidden/>
          <w:szCs w:val="28"/>
          <w:lang w:val="fr-CH"/>
        </w:rPr>
        <w:t>277</w:t>
      </w:r>
    </w:p>
    <w:p w:rsidR="002F3A46" w:rsidRPr="00A43B0A" w:rsidRDefault="002F3A46" w:rsidP="00567EE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57</w:t>
      </w:r>
      <w:r w:rsidRPr="00A43B0A">
        <w:rPr>
          <w:rFonts w:ascii="Calibri" w:hAnsi="Calibri"/>
          <w:noProof/>
          <w:szCs w:val="28"/>
          <w:lang w:val="fr-CH"/>
        </w:rPr>
        <w:tab/>
        <w:t>Corps commun d'inspection</w:t>
      </w:r>
      <w:r w:rsidRPr="00A43B0A">
        <w:rPr>
          <w:rFonts w:ascii="Calibri" w:hAnsi="Calibri"/>
          <w:noProof/>
          <w:webHidden/>
          <w:szCs w:val="28"/>
          <w:lang w:val="fr-CH"/>
        </w:rPr>
        <w:tab/>
      </w:r>
      <w:r w:rsidRPr="00A43B0A">
        <w:rPr>
          <w:rFonts w:ascii="Calibri" w:hAnsi="Calibri"/>
          <w:noProof/>
          <w:webHidden/>
          <w:szCs w:val="28"/>
          <w:lang w:val="fr-CH"/>
        </w:rPr>
        <w:tab/>
      </w:r>
      <w:r w:rsidR="00AC0025">
        <w:rPr>
          <w:rFonts w:ascii="Calibri" w:hAnsi="Calibri"/>
          <w:noProof/>
          <w:webHidden/>
          <w:szCs w:val="28"/>
          <w:lang w:val="fr-CH"/>
        </w:rPr>
        <w:t>279</w:t>
      </w:r>
    </w:p>
    <w:p w:rsidR="002F3A46" w:rsidRPr="00A43B0A" w:rsidRDefault="002F3A46" w:rsidP="00AC0025">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58</w:t>
      </w:r>
      <w:r w:rsidRPr="00A43B0A">
        <w:rPr>
          <w:rFonts w:ascii="Calibri" w:hAnsi="Calibri"/>
          <w:noProof/>
          <w:szCs w:val="28"/>
          <w:lang w:val="fr-CH"/>
        </w:rPr>
        <w:tab/>
      </w:r>
      <w:bookmarkStart w:id="93" w:name="_Toc422624124"/>
      <w:bookmarkStart w:id="94" w:name="_Toc165351424"/>
      <w:r w:rsidR="00AC0025" w:rsidRPr="00AC0025">
        <w:rPr>
          <w:rFonts w:ascii="Calibri" w:hAnsi="Calibri"/>
          <w:noProof/>
          <w:szCs w:val="28"/>
          <w:lang w:val="fr-FR"/>
        </w:rPr>
        <w:t>Renforcement des relations entre l'UIT et les organisations régionales de télécommunication</w:t>
      </w:r>
      <w:bookmarkEnd w:id="93"/>
      <w:bookmarkEnd w:id="94"/>
      <w:r w:rsidR="00AC0025" w:rsidRPr="00AC0025">
        <w:rPr>
          <w:rFonts w:ascii="Calibri" w:hAnsi="Calibri"/>
          <w:noProof/>
          <w:szCs w:val="28"/>
          <w:lang w:val="fr-FR"/>
        </w:rPr>
        <w:t xml:space="preserve"> et travaux préparatoires régionaux en vue de la Conférence de plénipotentiaires</w:t>
      </w:r>
      <w:r w:rsidRPr="00A43B0A">
        <w:rPr>
          <w:rFonts w:ascii="Calibri" w:hAnsi="Calibri"/>
          <w:noProof/>
          <w:webHidden/>
          <w:szCs w:val="28"/>
          <w:lang w:val="fr-CH"/>
        </w:rPr>
        <w:tab/>
      </w:r>
      <w:r w:rsidRPr="00A43B0A">
        <w:rPr>
          <w:rFonts w:ascii="Calibri" w:hAnsi="Calibri"/>
          <w:noProof/>
          <w:webHidden/>
          <w:szCs w:val="28"/>
          <w:lang w:val="fr-CH"/>
        </w:rPr>
        <w:tab/>
      </w:r>
      <w:r w:rsidR="00AC0025">
        <w:rPr>
          <w:rFonts w:ascii="Calibri" w:hAnsi="Calibri"/>
          <w:noProof/>
          <w:webHidden/>
          <w:szCs w:val="28"/>
          <w:lang w:val="fr-CH"/>
        </w:rPr>
        <w:t>280</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 xml:space="preserve">RÉSOLUTION </w:t>
      </w:r>
      <w:r w:rsidR="009058DF">
        <w:rPr>
          <w:rFonts w:ascii="Calibri" w:hAnsi="Calibri"/>
          <w:noProof/>
          <w:szCs w:val="28"/>
          <w:lang w:val="fr-CH"/>
        </w:rPr>
        <w:tab/>
      </w:r>
      <w:r w:rsidRPr="00A43B0A">
        <w:rPr>
          <w:rFonts w:ascii="Calibri" w:hAnsi="Calibri"/>
          <w:noProof/>
          <w:szCs w:val="28"/>
          <w:lang w:val="fr-CH"/>
        </w:rPr>
        <w:t>59</w:t>
      </w:r>
      <w:r w:rsidRPr="00A43B0A">
        <w:rPr>
          <w:rFonts w:ascii="Calibri" w:hAnsi="Calibri"/>
          <w:noProof/>
          <w:szCs w:val="28"/>
          <w:lang w:val="fr-CH"/>
        </w:rPr>
        <w:tab/>
        <w:t>Demande d'avis consultatifs à la Cour internationale de Justice</w:t>
      </w:r>
      <w:r w:rsidRPr="00A43B0A">
        <w:rPr>
          <w:rFonts w:ascii="Calibri" w:hAnsi="Calibri"/>
          <w:noProof/>
          <w:webHidden/>
          <w:szCs w:val="28"/>
          <w:lang w:val="fr-CH"/>
        </w:rPr>
        <w:tab/>
      </w:r>
      <w:r w:rsidRPr="00A43B0A">
        <w:rPr>
          <w:rFonts w:ascii="Calibri" w:hAnsi="Calibri"/>
          <w:noProof/>
          <w:webHidden/>
          <w:szCs w:val="28"/>
          <w:lang w:val="fr-CH"/>
        </w:rPr>
        <w:tab/>
      </w:r>
      <w:r w:rsidR="009058DF">
        <w:rPr>
          <w:rFonts w:ascii="Calibri" w:hAnsi="Calibri"/>
          <w:noProof/>
          <w:webHidden/>
          <w:szCs w:val="28"/>
          <w:lang w:val="fr-CH"/>
        </w:rPr>
        <w:t>284</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60</w:t>
      </w:r>
      <w:r w:rsidRPr="00A43B0A">
        <w:rPr>
          <w:rFonts w:ascii="Calibri" w:hAnsi="Calibri"/>
          <w:noProof/>
          <w:szCs w:val="28"/>
          <w:lang w:val="fr-CH"/>
        </w:rPr>
        <w:tab/>
        <w:t>Statut juridique</w:t>
      </w:r>
      <w:r w:rsidRPr="00A43B0A">
        <w:rPr>
          <w:rFonts w:ascii="Calibri" w:hAnsi="Calibri"/>
          <w:noProof/>
          <w:webHidden/>
          <w:szCs w:val="28"/>
          <w:lang w:val="fr-CH"/>
        </w:rPr>
        <w:tab/>
      </w:r>
      <w:r w:rsidRPr="00A43B0A">
        <w:rPr>
          <w:rFonts w:ascii="Calibri" w:hAnsi="Calibri"/>
          <w:noProof/>
          <w:webHidden/>
          <w:szCs w:val="28"/>
          <w:lang w:val="fr-CH"/>
        </w:rPr>
        <w:tab/>
      </w:r>
      <w:r w:rsidR="009058DF">
        <w:rPr>
          <w:rFonts w:ascii="Calibri" w:hAnsi="Calibri"/>
          <w:noProof/>
          <w:webHidden/>
          <w:szCs w:val="28"/>
          <w:lang w:val="fr-CH"/>
        </w:rPr>
        <w:t>285</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64</w:t>
      </w:r>
      <w:r w:rsidRPr="00A43B0A">
        <w:rPr>
          <w:rFonts w:ascii="Calibri" w:hAnsi="Calibri"/>
          <w:noProof/>
          <w:szCs w:val="28"/>
          <w:lang w:val="fr-CH"/>
        </w:rPr>
        <w:tab/>
      </w:r>
      <w:r w:rsidR="009058DF" w:rsidRPr="009058DF">
        <w:rPr>
          <w:rFonts w:ascii="Calibri" w:hAnsi="Calibri"/>
          <w:noProof/>
          <w:szCs w:val="28"/>
          <w:lang w:val="fr-FR"/>
        </w:rPr>
        <w:t>Accès non discriminatoire aux moyens, services et applications modernes reposant sur les télécommunications et les technologies de l'information et de la communication, y compris la recherche appliquée et le transfert de technologie, selon des modalités mutuellement convenues</w:t>
      </w:r>
      <w:r w:rsidRPr="00A43B0A">
        <w:rPr>
          <w:rFonts w:ascii="Calibri" w:hAnsi="Calibri"/>
          <w:noProof/>
          <w:webHidden/>
          <w:szCs w:val="28"/>
          <w:lang w:val="fr-CH"/>
        </w:rPr>
        <w:tab/>
      </w:r>
      <w:r w:rsidRPr="00A43B0A">
        <w:rPr>
          <w:rFonts w:ascii="Calibri" w:hAnsi="Calibri"/>
          <w:noProof/>
          <w:webHidden/>
          <w:szCs w:val="28"/>
          <w:lang w:val="fr-CH"/>
        </w:rPr>
        <w:tab/>
      </w:r>
      <w:r w:rsidR="009058DF">
        <w:rPr>
          <w:rFonts w:ascii="Calibri" w:hAnsi="Calibri"/>
          <w:noProof/>
          <w:webHidden/>
          <w:szCs w:val="28"/>
          <w:lang w:val="fr-CH"/>
        </w:rPr>
        <w:t>286</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66</w:t>
      </w:r>
      <w:r w:rsidRPr="00A43B0A">
        <w:rPr>
          <w:rFonts w:ascii="Calibri" w:hAnsi="Calibri"/>
          <w:noProof/>
          <w:szCs w:val="28"/>
          <w:lang w:val="fr-CH"/>
        </w:rPr>
        <w:tab/>
        <w:t>Documents et publications de l'Union</w:t>
      </w:r>
      <w:r w:rsidRPr="00A43B0A">
        <w:rPr>
          <w:rFonts w:ascii="Calibri" w:hAnsi="Calibri"/>
          <w:noProof/>
          <w:webHidden/>
          <w:szCs w:val="28"/>
          <w:lang w:val="fr-CH"/>
        </w:rPr>
        <w:tab/>
      </w:r>
      <w:r w:rsidRPr="00A43B0A">
        <w:rPr>
          <w:rFonts w:ascii="Calibri" w:hAnsi="Calibri"/>
          <w:noProof/>
          <w:webHidden/>
          <w:szCs w:val="28"/>
          <w:lang w:val="fr-CH"/>
        </w:rPr>
        <w:tab/>
      </w:r>
      <w:r w:rsidR="009058DF">
        <w:rPr>
          <w:rFonts w:ascii="Calibri" w:hAnsi="Calibri"/>
          <w:noProof/>
          <w:webHidden/>
          <w:szCs w:val="28"/>
          <w:lang w:val="fr-CH"/>
        </w:rPr>
        <w:t>290</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68</w:t>
      </w:r>
      <w:r w:rsidRPr="00A43B0A">
        <w:rPr>
          <w:rFonts w:ascii="Calibri" w:hAnsi="Calibri"/>
          <w:noProof/>
          <w:szCs w:val="28"/>
          <w:lang w:val="fr-CH"/>
        </w:rPr>
        <w:tab/>
        <w:t>Journée mondiale des télécommunications et de la société de l'information</w:t>
      </w:r>
      <w:r w:rsidRPr="00A43B0A">
        <w:rPr>
          <w:rFonts w:ascii="Calibri" w:hAnsi="Calibri"/>
          <w:noProof/>
          <w:webHidden/>
          <w:szCs w:val="28"/>
          <w:lang w:val="fr-CH"/>
        </w:rPr>
        <w:tab/>
      </w:r>
      <w:r w:rsidRPr="00A43B0A">
        <w:rPr>
          <w:rFonts w:ascii="Calibri" w:hAnsi="Calibri"/>
          <w:noProof/>
          <w:webHidden/>
          <w:szCs w:val="28"/>
          <w:lang w:val="fr-CH"/>
        </w:rPr>
        <w:tab/>
      </w:r>
      <w:r w:rsidR="009058DF">
        <w:rPr>
          <w:rFonts w:ascii="Calibri" w:hAnsi="Calibri"/>
          <w:noProof/>
          <w:webHidden/>
          <w:szCs w:val="28"/>
          <w:lang w:val="fr-CH"/>
        </w:rPr>
        <w:t>293</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69</w:t>
      </w:r>
      <w:r w:rsidRPr="00A43B0A">
        <w:rPr>
          <w:rFonts w:ascii="Calibri" w:hAnsi="Calibri"/>
          <w:noProof/>
          <w:szCs w:val="28"/>
          <w:lang w:val="fr-CH"/>
        </w:rPr>
        <w:tab/>
        <w:t>Application provisoire de la Constitution et de la Convention de l'Union internationale des télé</w:t>
      </w:r>
      <w:r w:rsidRPr="00A43B0A">
        <w:rPr>
          <w:rFonts w:ascii="Calibri" w:hAnsi="Calibri"/>
          <w:noProof/>
          <w:szCs w:val="28"/>
          <w:lang w:val="fr-CH"/>
        </w:rPr>
        <w:softHyphen/>
        <w:t>communications (Genève, 1992) par les Membres de l'Union qui ne sont pas encore devenus Etats parties à ces traités</w:t>
      </w:r>
      <w:r w:rsidRPr="00A43B0A">
        <w:rPr>
          <w:rFonts w:ascii="Calibri" w:hAnsi="Calibri"/>
          <w:noProof/>
          <w:webHidden/>
          <w:szCs w:val="28"/>
          <w:lang w:val="fr-CH"/>
        </w:rPr>
        <w:tab/>
      </w:r>
      <w:r w:rsidRPr="00A43B0A">
        <w:rPr>
          <w:rFonts w:ascii="Calibri" w:hAnsi="Calibri"/>
          <w:noProof/>
          <w:webHidden/>
          <w:szCs w:val="28"/>
          <w:lang w:val="fr-CH"/>
        </w:rPr>
        <w:tab/>
      </w:r>
      <w:r w:rsidR="00030BCA">
        <w:rPr>
          <w:rFonts w:ascii="Calibri" w:hAnsi="Calibri"/>
          <w:noProof/>
          <w:webHidden/>
          <w:szCs w:val="28"/>
          <w:lang w:val="fr-CH"/>
        </w:rPr>
        <w:t>295</w:t>
      </w:r>
    </w:p>
    <w:p w:rsidR="002F3A46" w:rsidRPr="00A43B0A" w:rsidRDefault="002F3A46" w:rsidP="003F1C83">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70</w:t>
      </w:r>
      <w:r w:rsidRPr="00A43B0A">
        <w:rPr>
          <w:rFonts w:ascii="Calibri" w:hAnsi="Calibri"/>
          <w:noProof/>
          <w:szCs w:val="28"/>
          <w:lang w:val="fr-CH"/>
        </w:rPr>
        <w:tab/>
      </w:r>
      <w:r w:rsidR="0085595B" w:rsidRPr="0085595B">
        <w:rPr>
          <w:rFonts w:ascii="Calibri" w:hAnsi="Calibri"/>
          <w:noProof/>
          <w:szCs w:val="28"/>
          <w:lang w:val="fr-FR"/>
        </w:rPr>
        <w:t>Intégration du principe de l'égalité hommes/femmes à l'UIT, promotion de l'égalité hommes/femmes et autonomisation des femmes grâce aux technologies de l'information et de la communication</w:t>
      </w:r>
      <w:r w:rsidRPr="00A43B0A">
        <w:rPr>
          <w:rFonts w:ascii="Calibri" w:hAnsi="Calibri"/>
          <w:noProof/>
          <w:webHidden/>
          <w:szCs w:val="28"/>
          <w:lang w:val="fr-CH"/>
        </w:rPr>
        <w:tab/>
      </w:r>
      <w:r w:rsidRPr="00A43B0A">
        <w:rPr>
          <w:rFonts w:ascii="Calibri" w:hAnsi="Calibri"/>
          <w:noProof/>
          <w:webHidden/>
          <w:szCs w:val="28"/>
          <w:lang w:val="fr-CH"/>
        </w:rPr>
        <w:tab/>
      </w:r>
      <w:r w:rsidR="00030BCA">
        <w:rPr>
          <w:rFonts w:ascii="Calibri" w:hAnsi="Calibri"/>
          <w:noProof/>
          <w:webHidden/>
          <w:szCs w:val="28"/>
          <w:lang w:val="fr-CH"/>
        </w:rPr>
        <w:t>297</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71</w:t>
      </w:r>
      <w:r w:rsidRPr="00A43B0A">
        <w:rPr>
          <w:rFonts w:ascii="Calibri" w:hAnsi="Calibri"/>
          <w:noProof/>
          <w:szCs w:val="28"/>
          <w:lang w:val="fr-CH"/>
        </w:rPr>
        <w:tab/>
        <w:t>Plan stratégique de l'Union pour la période 20</w:t>
      </w:r>
      <w:r w:rsidR="004D6F97">
        <w:rPr>
          <w:rFonts w:ascii="Calibri" w:hAnsi="Calibri"/>
          <w:noProof/>
          <w:szCs w:val="28"/>
          <w:lang w:val="fr-CH"/>
        </w:rPr>
        <w:t>12-2015</w:t>
      </w:r>
      <w:r w:rsidRPr="00A43B0A">
        <w:rPr>
          <w:rFonts w:ascii="Calibri" w:hAnsi="Calibri"/>
          <w:noProof/>
          <w:webHidden/>
          <w:szCs w:val="28"/>
          <w:lang w:val="fr-CH"/>
        </w:rPr>
        <w:tab/>
      </w:r>
      <w:r w:rsidRPr="00A43B0A">
        <w:rPr>
          <w:rFonts w:ascii="Calibri" w:hAnsi="Calibri"/>
          <w:noProof/>
          <w:webHidden/>
          <w:szCs w:val="28"/>
          <w:lang w:val="fr-CH"/>
        </w:rPr>
        <w:tab/>
      </w:r>
      <w:r w:rsidR="004D6F97">
        <w:rPr>
          <w:rFonts w:ascii="Calibri" w:hAnsi="Calibri"/>
          <w:noProof/>
          <w:webHidden/>
          <w:szCs w:val="28"/>
          <w:lang w:val="fr-CH"/>
        </w:rPr>
        <w:t>304</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72</w:t>
      </w:r>
      <w:r w:rsidRPr="00A43B0A">
        <w:rPr>
          <w:rFonts w:ascii="Calibri" w:hAnsi="Calibri"/>
          <w:noProof/>
          <w:szCs w:val="28"/>
          <w:lang w:val="fr-CH"/>
        </w:rPr>
        <w:tab/>
        <w:t>Coordination des planifications stratégique, finan</w:t>
      </w:r>
      <w:r w:rsidRPr="00A43B0A">
        <w:rPr>
          <w:rFonts w:ascii="Calibri" w:hAnsi="Calibri"/>
          <w:noProof/>
          <w:szCs w:val="28"/>
          <w:lang w:val="fr-CH"/>
        </w:rPr>
        <w:softHyphen/>
        <w:t>cière et opérationnelle à l'UIT</w:t>
      </w:r>
      <w:r w:rsidRPr="00A43B0A">
        <w:rPr>
          <w:rFonts w:ascii="Calibri" w:hAnsi="Calibri"/>
          <w:noProof/>
          <w:webHidden/>
          <w:szCs w:val="28"/>
          <w:lang w:val="fr-CH"/>
        </w:rPr>
        <w:tab/>
      </w:r>
      <w:r w:rsidRPr="00A43B0A">
        <w:rPr>
          <w:rFonts w:ascii="Calibri" w:hAnsi="Calibri"/>
          <w:noProof/>
          <w:webHidden/>
          <w:szCs w:val="28"/>
          <w:lang w:val="fr-CH"/>
        </w:rPr>
        <w:tab/>
      </w:r>
      <w:r w:rsidR="00DD7F3F">
        <w:rPr>
          <w:rFonts w:ascii="Calibri" w:hAnsi="Calibri"/>
          <w:noProof/>
          <w:webHidden/>
          <w:szCs w:val="28"/>
          <w:lang w:val="fr-CH"/>
        </w:rPr>
        <w:t>364</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75</w:t>
      </w:r>
      <w:r w:rsidRPr="00A43B0A">
        <w:rPr>
          <w:rFonts w:ascii="Calibri" w:hAnsi="Calibri"/>
          <w:noProof/>
          <w:szCs w:val="28"/>
          <w:lang w:val="fr-CH"/>
        </w:rPr>
        <w:tab/>
        <w:t>Publication de la Constitution et de la Convention de l'Union internationale des télécommunications, des décisions, résolutions et recommandations ainsi que du Protocole facultatif concernant le règlement obligatoire des différends</w:t>
      </w:r>
      <w:r w:rsidRPr="00A43B0A">
        <w:rPr>
          <w:rFonts w:ascii="Calibri" w:hAnsi="Calibri"/>
          <w:noProof/>
          <w:webHidden/>
          <w:szCs w:val="28"/>
          <w:lang w:val="fr-CH"/>
        </w:rPr>
        <w:tab/>
      </w:r>
      <w:r w:rsidRPr="00A43B0A">
        <w:rPr>
          <w:rFonts w:ascii="Calibri" w:hAnsi="Calibri"/>
          <w:noProof/>
          <w:webHidden/>
          <w:szCs w:val="28"/>
          <w:lang w:val="fr-CH"/>
        </w:rPr>
        <w:tab/>
      </w:r>
      <w:r w:rsidR="00DD7F3F">
        <w:rPr>
          <w:rFonts w:ascii="Calibri" w:hAnsi="Calibri"/>
          <w:noProof/>
          <w:webHidden/>
          <w:szCs w:val="28"/>
          <w:lang w:val="fr-CH"/>
        </w:rPr>
        <w:t>367</w:t>
      </w:r>
    </w:p>
    <w:p w:rsidR="002F3A46" w:rsidRPr="00A43B0A" w:rsidRDefault="002F3A46" w:rsidP="001F58A1">
      <w:pPr>
        <w:pStyle w:val="TOC2"/>
        <w:tabs>
          <w:tab w:val="clear" w:pos="1985"/>
          <w:tab w:val="clear" w:pos="8505"/>
          <w:tab w:val="clear" w:pos="9355"/>
          <w:tab w:val="left" w:pos="1531"/>
          <w:tab w:val="left" w:pos="1616"/>
          <w:tab w:val="left" w:pos="2041"/>
          <w:tab w:val="right" w:leader="dot" w:pos="7144"/>
          <w:tab w:val="right" w:pos="7938"/>
        </w:tabs>
        <w:ind w:left="2041" w:right="794" w:hanging="2041"/>
        <w:rPr>
          <w:rFonts w:ascii="Calibri" w:hAnsi="Calibri"/>
          <w:noProof/>
          <w:szCs w:val="28"/>
          <w:lang w:val="fr-CH"/>
        </w:rPr>
      </w:pPr>
      <w:r w:rsidRPr="00A43B0A">
        <w:rPr>
          <w:rFonts w:ascii="Calibri" w:hAnsi="Calibri"/>
          <w:noProof/>
          <w:szCs w:val="28"/>
          <w:lang w:val="fr-CH"/>
        </w:rPr>
        <w:tab/>
        <w:t>77</w:t>
      </w:r>
      <w:r w:rsidRPr="00A43B0A">
        <w:rPr>
          <w:rFonts w:ascii="Calibri" w:hAnsi="Calibri"/>
          <w:noProof/>
          <w:szCs w:val="28"/>
          <w:lang w:val="fr-CH"/>
        </w:rPr>
        <w:tab/>
        <w:t xml:space="preserve">Conférences, assemblées </w:t>
      </w:r>
      <w:r w:rsidR="00DD7F3F">
        <w:rPr>
          <w:rFonts w:ascii="Calibri" w:hAnsi="Calibri"/>
          <w:noProof/>
          <w:szCs w:val="28"/>
          <w:lang w:val="fr-CH"/>
        </w:rPr>
        <w:t>et forums futurs de l'Union (2011</w:t>
      </w:r>
      <w:r w:rsidRPr="00A43B0A">
        <w:rPr>
          <w:rFonts w:ascii="Calibri" w:hAnsi="Calibri"/>
          <w:noProof/>
          <w:szCs w:val="28"/>
          <w:lang w:val="fr-CH"/>
        </w:rPr>
        <w:t>-201</w:t>
      </w:r>
      <w:r w:rsidR="00DD7F3F">
        <w:rPr>
          <w:rFonts w:ascii="Calibri" w:hAnsi="Calibri"/>
          <w:noProof/>
          <w:szCs w:val="28"/>
          <w:lang w:val="fr-CH"/>
        </w:rPr>
        <w:t>4</w:t>
      </w:r>
      <w:r w:rsidRPr="00A43B0A">
        <w:rPr>
          <w:rFonts w:ascii="Calibri" w:hAnsi="Calibri"/>
          <w:noProof/>
          <w:szCs w:val="28"/>
          <w:lang w:val="fr-CH"/>
        </w:rPr>
        <w:t>)</w:t>
      </w:r>
      <w:r w:rsidR="00DD7F3F">
        <w:rPr>
          <w:rFonts w:ascii="Calibri" w:hAnsi="Calibri"/>
          <w:noProof/>
          <w:webHidden/>
          <w:szCs w:val="28"/>
          <w:lang w:val="fr-CH"/>
        </w:rPr>
        <w:tab/>
      </w:r>
      <w:r w:rsidR="00DD7F3F">
        <w:rPr>
          <w:rFonts w:ascii="Calibri" w:hAnsi="Calibri"/>
          <w:noProof/>
          <w:webHidden/>
          <w:szCs w:val="28"/>
          <w:lang w:val="fr-CH"/>
        </w:rPr>
        <w:tab/>
        <w:t>369</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 xml:space="preserve">RÉSOLUTION </w:t>
      </w:r>
      <w:r w:rsidR="001F58A1">
        <w:rPr>
          <w:rFonts w:ascii="Calibri" w:hAnsi="Calibri"/>
          <w:noProof/>
          <w:szCs w:val="28"/>
          <w:lang w:val="fr-CH"/>
        </w:rPr>
        <w:tab/>
      </w:r>
      <w:r w:rsidRPr="00A43B0A">
        <w:rPr>
          <w:rFonts w:ascii="Calibri" w:hAnsi="Calibri"/>
          <w:noProof/>
          <w:szCs w:val="28"/>
          <w:lang w:val="fr-CH"/>
        </w:rPr>
        <w:t>80</w:t>
      </w:r>
      <w:r w:rsidRPr="00A43B0A">
        <w:rPr>
          <w:rFonts w:ascii="Calibri" w:hAnsi="Calibri"/>
          <w:noProof/>
          <w:szCs w:val="28"/>
          <w:lang w:val="fr-CH"/>
        </w:rPr>
        <w:tab/>
        <w:t>Conférences mondiales des radiocommunications</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371</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86</w:t>
      </w:r>
      <w:r w:rsidRPr="00A43B0A">
        <w:rPr>
          <w:rFonts w:ascii="Calibri" w:hAnsi="Calibri"/>
          <w:noProof/>
          <w:szCs w:val="28"/>
          <w:lang w:val="fr-CH"/>
        </w:rPr>
        <w:tab/>
        <w:t>Procédures de publication anticipée, de coordina</w:t>
      </w:r>
      <w:r w:rsidRPr="00A43B0A">
        <w:rPr>
          <w:rFonts w:ascii="Calibri" w:hAnsi="Calibri"/>
          <w:noProof/>
          <w:szCs w:val="28"/>
          <w:lang w:val="fr-CH"/>
        </w:rPr>
        <w:softHyphen/>
        <w:t>tion, de notification et d'inscription des assignations de fréquence relatives aux réseaux à satellite</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374</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89</w:t>
      </w:r>
      <w:r w:rsidRPr="00A43B0A">
        <w:rPr>
          <w:rFonts w:ascii="Calibri" w:hAnsi="Calibri"/>
          <w:noProof/>
          <w:szCs w:val="28"/>
          <w:lang w:val="fr-CH"/>
        </w:rPr>
        <w:tab/>
        <w:t>Faire face à l'utilisation décroissante du service télex international</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377</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91</w:t>
      </w:r>
      <w:r w:rsidRPr="00A43B0A">
        <w:rPr>
          <w:rFonts w:ascii="Calibri" w:hAnsi="Calibri"/>
          <w:noProof/>
          <w:szCs w:val="28"/>
          <w:lang w:val="fr-CH"/>
        </w:rPr>
        <w:tab/>
        <w:t>Recouvrement des coûts pour certains produits et services de l'UIT</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379</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93</w:t>
      </w:r>
      <w:r w:rsidRPr="00A43B0A">
        <w:rPr>
          <w:rFonts w:ascii="Calibri" w:hAnsi="Calibri"/>
          <w:noProof/>
          <w:szCs w:val="28"/>
          <w:lang w:val="fr-CH"/>
        </w:rPr>
        <w:tab/>
        <w:t>Comptes spéciaux d'arriérés</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385</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94</w:t>
      </w:r>
      <w:r w:rsidRPr="00A43B0A">
        <w:rPr>
          <w:rFonts w:ascii="Calibri" w:hAnsi="Calibri"/>
          <w:noProof/>
          <w:szCs w:val="28"/>
          <w:lang w:val="fr-CH"/>
        </w:rPr>
        <w:tab/>
        <w:t>Vérification des comptes de l'Union</w:t>
      </w:r>
      <w:r w:rsidRPr="00A43B0A">
        <w:rPr>
          <w:rFonts w:ascii="Calibri" w:hAnsi="Calibri"/>
          <w:noProof/>
          <w:webHidden/>
          <w:szCs w:val="28"/>
          <w:lang w:val="fr-CH"/>
        </w:rPr>
        <w:tab/>
      </w:r>
      <w:r w:rsidRPr="00A43B0A">
        <w:rPr>
          <w:rFonts w:ascii="Calibri" w:hAnsi="Calibri"/>
          <w:noProof/>
          <w:webHidden/>
          <w:szCs w:val="28"/>
          <w:lang w:val="fr-CH"/>
        </w:rPr>
        <w:tab/>
      </w:r>
      <w:r w:rsidR="0075093E">
        <w:rPr>
          <w:rFonts w:ascii="Calibri" w:hAnsi="Calibri"/>
          <w:noProof/>
          <w:webHidden/>
          <w:szCs w:val="28"/>
          <w:lang w:val="fr-CH"/>
        </w:rPr>
        <w:t>388</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96</w:t>
      </w:r>
      <w:r w:rsidRPr="00A43B0A">
        <w:rPr>
          <w:rFonts w:ascii="Calibri" w:hAnsi="Calibri"/>
          <w:noProof/>
          <w:szCs w:val="28"/>
          <w:lang w:val="fr-CH"/>
        </w:rPr>
        <w:tab/>
        <w:t>Instauration à l'UIT d'un régime d'assurance pour soins de longue durée</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389</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98</w:t>
      </w:r>
      <w:r w:rsidRPr="00A43B0A">
        <w:rPr>
          <w:rFonts w:ascii="Calibri" w:hAnsi="Calibri"/>
          <w:noProof/>
          <w:szCs w:val="28"/>
          <w:lang w:val="fr-CH"/>
        </w:rPr>
        <w:tab/>
        <w:t>Utilisation des télécommunications pour la sécurité du personnel des organisations humanitaires sur le terrain</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391</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99</w:t>
      </w:r>
      <w:r w:rsidRPr="00A43B0A">
        <w:rPr>
          <w:rFonts w:ascii="Calibri" w:hAnsi="Calibri"/>
          <w:noProof/>
          <w:szCs w:val="28"/>
          <w:lang w:val="fr-CH"/>
        </w:rPr>
        <w:tab/>
        <w:t>Statut de la Palestine à l'UIT</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394</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100</w:t>
      </w:r>
      <w:r w:rsidRPr="00A43B0A">
        <w:rPr>
          <w:rFonts w:ascii="Calibri" w:hAnsi="Calibri"/>
          <w:noProof/>
          <w:szCs w:val="28"/>
          <w:lang w:val="fr-CH"/>
        </w:rPr>
        <w:tab/>
        <w:t>Rôle du Secrétaire général de l'UIT en tant que dépositaire de mémorandums d'accord</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397</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101</w:t>
      </w:r>
      <w:r w:rsidRPr="00A43B0A">
        <w:rPr>
          <w:rFonts w:ascii="Calibri" w:hAnsi="Calibri"/>
          <w:noProof/>
          <w:szCs w:val="28"/>
          <w:lang w:val="fr-CH"/>
        </w:rPr>
        <w:tab/>
        <w:t>Réseaux fondés sur le protocole Internet</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400</w:t>
      </w:r>
    </w:p>
    <w:p w:rsidR="002F3A46" w:rsidRPr="00A43B0A" w:rsidRDefault="002F3A46" w:rsidP="009D53B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102</w:t>
      </w:r>
      <w:r w:rsidRPr="00A43B0A">
        <w:rPr>
          <w:rFonts w:ascii="Calibri" w:hAnsi="Calibri"/>
          <w:noProof/>
          <w:szCs w:val="28"/>
          <w:lang w:val="fr-CH"/>
        </w:rPr>
        <w:tab/>
        <w:t>Rôle de l'UIT concernant les questions de politiques publiques internationales ayant trait à l'Internet et à la gestion des ressources de l'Internet, y compris les noms de domaine et les adresses</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406</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 xml:space="preserve">RÉSOLUTION </w:t>
      </w:r>
      <w:r w:rsidRPr="00A43B0A">
        <w:rPr>
          <w:rFonts w:ascii="Calibri" w:hAnsi="Calibri"/>
          <w:noProof/>
          <w:szCs w:val="28"/>
          <w:lang w:val="fr-CH"/>
        </w:rPr>
        <w:tab/>
        <w:t>111</w:t>
      </w:r>
      <w:r w:rsidRPr="00A43B0A">
        <w:rPr>
          <w:rFonts w:ascii="Calibri" w:hAnsi="Calibri"/>
          <w:noProof/>
          <w:szCs w:val="28"/>
          <w:lang w:val="fr-CH"/>
        </w:rPr>
        <w:tab/>
        <w:t>Planification des conférences et des assemblées de l'UIT</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414</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114</w:t>
      </w:r>
      <w:r w:rsidRPr="00A43B0A">
        <w:rPr>
          <w:rFonts w:ascii="Calibri" w:hAnsi="Calibri"/>
          <w:noProof/>
          <w:szCs w:val="28"/>
          <w:lang w:val="fr-CH"/>
        </w:rPr>
        <w:tab/>
        <w:t>Interprétation des numéros 224 de la Constitution et 519 de la Convention de l'UIT en ce qui concerne les délais de présentation des propositions d'amende</w:t>
      </w:r>
      <w:r w:rsidRPr="00A43B0A">
        <w:rPr>
          <w:rFonts w:ascii="Calibri" w:hAnsi="Calibri"/>
          <w:noProof/>
          <w:szCs w:val="28"/>
          <w:lang w:val="fr-CH"/>
        </w:rPr>
        <w:softHyphen/>
        <w:t>ment</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415</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118</w:t>
      </w:r>
      <w:r w:rsidRPr="00A43B0A">
        <w:rPr>
          <w:rFonts w:ascii="Calibri" w:hAnsi="Calibri"/>
          <w:noProof/>
          <w:szCs w:val="28"/>
          <w:lang w:val="fr-CH"/>
        </w:rPr>
        <w:tab/>
        <w:t>Utilisation du spectre à des fréquences supérieures à 3 000 GHz</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417</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119</w:t>
      </w:r>
      <w:r w:rsidRPr="00A43B0A">
        <w:rPr>
          <w:rFonts w:ascii="Calibri" w:hAnsi="Calibri"/>
          <w:noProof/>
          <w:szCs w:val="28"/>
          <w:lang w:val="fr-CH"/>
        </w:rPr>
        <w:tab/>
        <w:t>Méthodes visant à accroître l'efficacité et l'efficience du Comité du Règlement des radiocom</w:t>
      </w:r>
      <w:r w:rsidR="003F1C83">
        <w:rPr>
          <w:rFonts w:ascii="Calibri" w:hAnsi="Calibri"/>
          <w:noProof/>
          <w:szCs w:val="28"/>
          <w:lang w:val="fr-CH"/>
        </w:rPr>
        <w:softHyphen/>
      </w:r>
      <w:r w:rsidRPr="00A43B0A">
        <w:rPr>
          <w:rFonts w:ascii="Calibri" w:hAnsi="Calibri"/>
          <w:noProof/>
          <w:szCs w:val="28"/>
          <w:lang w:val="fr-CH"/>
        </w:rPr>
        <w:t>munications</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419</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122</w:t>
      </w:r>
      <w:r w:rsidRPr="00A43B0A">
        <w:rPr>
          <w:rFonts w:ascii="Calibri" w:hAnsi="Calibri"/>
          <w:noProof/>
          <w:szCs w:val="28"/>
          <w:lang w:val="fr-CH"/>
        </w:rPr>
        <w:tab/>
        <w:t>Evolution du rôle de l'Assemblée mondiale de normalisation des télécommunications</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423</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123</w:t>
      </w:r>
      <w:r w:rsidRPr="00A43B0A">
        <w:rPr>
          <w:rFonts w:ascii="Calibri" w:hAnsi="Calibri"/>
          <w:noProof/>
          <w:szCs w:val="28"/>
          <w:lang w:val="fr-CH"/>
        </w:rPr>
        <w:tab/>
        <w:t>Réduire l'écart qui existe en matière de normalisa</w:t>
      </w:r>
      <w:r w:rsidRPr="00A43B0A">
        <w:rPr>
          <w:rFonts w:ascii="Calibri" w:hAnsi="Calibri"/>
          <w:noProof/>
          <w:szCs w:val="28"/>
          <w:lang w:val="fr-CH"/>
        </w:rPr>
        <w:softHyphen/>
        <w:t>tion entre pays en développement et pays développés</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427</w:t>
      </w:r>
    </w:p>
    <w:p w:rsidR="002F3A46" w:rsidRPr="00A43B0A" w:rsidRDefault="002F3A46" w:rsidP="009B34F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124</w:t>
      </w:r>
      <w:r w:rsidRPr="00A43B0A">
        <w:rPr>
          <w:rFonts w:ascii="Calibri" w:hAnsi="Calibri"/>
          <w:noProof/>
          <w:szCs w:val="28"/>
          <w:lang w:val="fr-CH"/>
        </w:rPr>
        <w:tab/>
        <w:t>Soutien au Nouveau partenariat pour le déve</w:t>
      </w:r>
      <w:r w:rsidRPr="00A43B0A">
        <w:rPr>
          <w:rFonts w:ascii="Calibri" w:hAnsi="Calibri"/>
          <w:noProof/>
          <w:szCs w:val="28"/>
          <w:lang w:val="fr-CH"/>
        </w:rPr>
        <w:softHyphen/>
        <w:t>loppement de l'Afrique</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431</w:t>
      </w:r>
    </w:p>
    <w:p w:rsidR="002F3A46" w:rsidRDefault="002F3A46" w:rsidP="00927E88">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webHidden/>
          <w:szCs w:val="28"/>
          <w:lang w:val="fr-CH"/>
        </w:rPr>
      </w:pPr>
      <w:r w:rsidRPr="00A43B0A">
        <w:rPr>
          <w:rFonts w:ascii="Calibri" w:hAnsi="Calibri"/>
          <w:noProof/>
          <w:szCs w:val="28"/>
          <w:lang w:val="fr-CH"/>
        </w:rPr>
        <w:tab/>
        <w:t>125</w:t>
      </w:r>
      <w:r w:rsidRPr="00A43B0A">
        <w:rPr>
          <w:rFonts w:ascii="Calibri" w:hAnsi="Calibri"/>
          <w:noProof/>
          <w:szCs w:val="28"/>
          <w:lang w:val="fr-CH"/>
        </w:rPr>
        <w:tab/>
        <w:t>Assistance et appui à l</w:t>
      </w:r>
      <w:r w:rsidR="00927E88">
        <w:rPr>
          <w:rFonts w:ascii="Calibri" w:hAnsi="Calibri"/>
          <w:noProof/>
          <w:szCs w:val="28"/>
          <w:lang w:val="fr-CH"/>
        </w:rPr>
        <w:t xml:space="preserve">a </w:t>
      </w:r>
      <w:r w:rsidR="00927E88" w:rsidRPr="00A43B0A">
        <w:rPr>
          <w:rFonts w:ascii="Calibri" w:hAnsi="Calibri"/>
          <w:noProof/>
          <w:szCs w:val="28"/>
          <w:lang w:val="fr-CH"/>
        </w:rPr>
        <w:t>P</w:t>
      </w:r>
      <w:r w:rsidR="00927E88">
        <w:rPr>
          <w:rFonts w:ascii="Calibri" w:hAnsi="Calibri"/>
          <w:noProof/>
          <w:szCs w:val="28"/>
          <w:lang w:val="fr-CH"/>
        </w:rPr>
        <w:t>alestin</w:t>
      </w:r>
      <w:r w:rsidRPr="00A43B0A">
        <w:rPr>
          <w:rFonts w:ascii="Calibri" w:hAnsi="Calibri"/>
          <w:noProof/>
          <w:szCs w:val="28"/>
          <w:lang w:val="fr-CH"/>
        </w:rPr>
        <w:t>e pour la reconstruction de ses réseaux de télécom</w:t>
      </w:r>
      <w:r w:rsidR="003F1C83">
        <w:rPr>
          <w:rFonts w:ascii="Calibri" w:hAnsi="Calibri"/>
          <w:noProof/>
          <w:szCs w:val="28"/>
          <w:lang w:val="fr-CH"/>
        </w:rPr>
        <w:softHyphen/>
      </w:r>
      <w:r w:rsidRPr="00A43B0A">
        <w:rPr>
          <w:rFonts w:ascii="Calibri" w:hAnsi="Calibri"/>
          <w:noProof/>
          <w:szCs w:val="28"/>
          <w:lang w:val="fr-CH"/>
        </w:rPr>
        <w:t>munication</w:t>
      </w:r>
      <w:r w:rsidRPr="00A43B0A">
        <w:rPr>
          <w:rFonts w:ascii="Calibri" w:hAnsi="Calibri"/>
          <w:noProof/>
          <w:webHidden/>
          <w:szCs w:val="28"/>
          <w:lang w:val="fr-CH"/>
        </w:rPr>
        <w:tab/>
      </w:r>
      <w:r w:rsidRPr="00A43B0A">
        <w:rPr>
          <w:rFonts w:ascii="Calibri" w:hAnsi="Calibri"/>
          <w:noProof/>
          <w:webHidden/>
          <w:szCs w:val="28"/>
          <w:lang w:val="fr-CH"/>
        </w:rPr>
        <w:tab/>
      </w:r>
      <w:r w:rsidR="009B34F9">
        <w:rPr>
          <w:rFonts w:ascii="Calibri" w:hAnsi="Calibri"/>
          <w:noProof/>
          <w:webHidden/>
          <w:szCs w:val="28"/>
          <w:lang w:val="fr-CH"/>
        </w:rPr>
        <w:t>437</w:t>
      </w:r>
    </w:p>
    <w:p w:rsidR="00545B24" w:rsidRPr="00A43B0A" w:rsidRDefault="00545B24" w:rsidP="00545B24">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Pr>
          <w:lang w:val="fr-CH"/>
        </w:rPr>
        <w:tab/>
      </w:r>
      <w:r w:rsidRPr="00A43B0A">
        <w:rPr>
          <w:rFonts w:ascii="Calibri" w:hAnsi="Calibri"/>
          <w:noProof/>
          <w:szCs w:val="28"/>
          <w:lang w:val="fr-CH"/>
        </w:rPr>
        <w:t>126</w:t>
      </w:r>
      <w:r w:rsidRPr="00A43B0A">
        <w:rPr>
          <w:rFonts w:ascii="Calibri" w:hAnsi="Calibri"/>
          <w:noProof/>
          <w:szCs w:val="28"/>
          <w:lang w:val="fr-CH"/>
        </w:rPr>
        <w:tab/>
        <w:t>Assistance et appui à la République de Serbie pour la reconstruction de son système public de radiodiffusion détruit</w:t>
      </w:r>
      <w:r>
        <w:rPr>
          <w:rFonts w:ascii="Calibri" w:hAnsi="Calibri"/>
          <w:noProof/>
          <w:webHidden/>
          <w:szCs w:val="28"/>
          <w:lang w:val="fr-CH"/>
        </w:rPr>
        <w:tab/>
      </w:r>
      <w:r>
        <w:rPr>
          <w:rFonts w:ascii="Calibri" w:hAnsi="Calibri"/>
          <w:noProof/>
          <w:webHidden/>
          <w:szCs w:val="28"/>
          <w:lang w:val="fr-CH"/>
        </w:rPr>
        <w:tab/>
        <w:t>44</w:t>
      </w:r>
      <w:r w:rsidRPr="00A43B0A">
        <w:rPr>
          <w:rFonts w:ascii="Calibri" w:hAnsi="Calibri"/>
          <w:noProof/>
          <w:webHidden/>
          <w:szCs w:val="28"/>
          <w:lang w:val="fr-CH"/>
        </w:rPr>
        <w:t>1</w:t>
      </w:r>
    </w:p>
    <w:p w:rsidR="00545B24" w:rsidRPr="00A43B0A" w:rsidRDefault="00545B24" w:rsidP="00545B24">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127</w:t>
      </w:r>
      <w:r w:rsidRPr="00A43B0A">
        <w:rPr>
          <w:rFonts w:ascii="Calibri" w:hAnsi="Calibri"/>
          <w:noProof/>
          <w:szCs w:val="28"/>
          <w:lang w:val="fr-CH"/>
        </w:rPr>
        <w:tab/>
        <w:t>Assistance et appui au Gouvernement de l'Afghanistan pour la reconstruction de son système de télécommunication</w:t>
      </w:r>
      <w:r>
        <w:rPr>
          <w:rFonts w:ascii="Calibri" w:hAnsi="Calibri"/>
          <w:noProof/>
          <w:webHidden/>
          <w:szCs w:val="28"/>
          <w:lang w:val="fr-CH"/>
        </w:rPr>
        <w:tab/>
      </w:r>
      <w:r>
        <w:rPr>
          <w:rFonts w:ascii="Calibri" w:hAnsi="Calibri"/>
          <w:noProof/>
          <w:webHidden/>
          <w:szCs w:val="28"/>
          <w:lang w:val="fr-CH"/>
        </w:rPr>
        <w:tab/>
        <w:t>44</w:t>
      </w:r>
      <w:r w:rsidRPr="00A43B0A">
        <w:rPr>
          <w:rFonts w:ascii="Calibri" w:hAnsi="Calibri"/>
          <w:noProof/>
          <w:webHidden/>
          <w:szCs w:val="28"/>
          <w:lang w:val="fr-CH"/>
        </w:rPr>
        <w:t>4</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 xml:space="preserve">RÉSOLUTION </w:t>
      </w:r>
      <w:r w:rsidRPr="00A43B0A">
        <w:rPr>
          <w:rFonts w:ascii="Calibri" w:hAnsi="Calibri"/>
          <w:noProof/>
          <w:szCs w:val="28"/>
          <w:lang w:val="fr-CH"/>
        </w:rPr>
        <w:tab/>
        <w:t>128</w:t>
      </w:r>
      <w:r w:rsidRPr="00A43B0A">
        <w:rPr>
          <w:rFonts w:ascii="Calibri" w:hAnsi="Calibri"/>
          <w:noProof/>
          <w:szCs w:val="28"/>
          <w:lang w:val="fr-CH"/>
        </w:rPr>
        <w:tab/>
        <w:t>Soutien au Programme de connectivité pour les Amériques et Plan d'action de Quito</w:t>
      </w:r>
      <w:r w:rsidRPr="00A43B0A">
        <w:rPr>
          <w:rFonts w:ascii="Calibri" w:hAnsi="Calibri"/>
          <w:noProof/>
          <w:webHidden/>
          <w:szCs w:val="28"/>
          <w:lang w:val="fr-CH"/>
        </w:rPr>
        <w:tab/>
      </w:r>
      <w:r w:rsidRPr="00A43B0A">
        <w:rPr>
          <w:rFonts w:ascii="Calibri" w:hAnsi="Calibri"/>
          <w:noProof/>
          <w:webHidden/>
          <w:szCs w:val="28"/>
          <w:lang w:val="fr-CH"/>
        </w:rPr>
        <w:tab/>
      </w:r>
      <w:r w:rsidR="00345F8D">
        <w:rPr>
          <w:rFonts w:ascii="Calibri" w:hAnsi="Calibri"/>
          <w:noProof/>
          <w:webHidden/>
          <w:szCs w:val="28"/>
          <w:lang w:val="fr-CH"/>
        </w:rPr>
        <w:t>446</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130</w:t>
      </w:r>
      <w:r w:rsidRPr="00A43B0A">
        <w:rPr>
          <w:rFonts w:ascii="Calibri" w:hAnsi="Calibri"/>
          <w:noProof/>
          <w:szCs w:val="28"/>
          <w:lang w:val="fr-CH"/>
        </w:rPr>
        <w:tab/>
        <w:t>Renforcement du rôle de l'UIT dans l'instauration de la confiance et de la sécurité dans l'utilisation des technologies de l'information et de la communi</w:t>
      </w:r>
      <w:r w:rsidRPr="00A43B0A">
        <w:rPr>
          <w:rFonts w:ascii="Calibri" w:hAnsi="Calibri"/>
          <w:noProof/>
          <w:szCs w:val="28"/>
          <w:lang w:val="fr-CH"/>
        </w:rPr>
        <w:softHyphen/>
        <w:t>cation</w:t>
      </w:r>
      <w:r w:rsidRPr="00A43B0A">
        <w:rPr>
          <w:rFonts w:ascii="Calibri" w:hAnsi="Calibri"/>
          <w:noProof/>
          <w:webHidden/>
          <w:szCs w:val="28"/>
          <w:lang w:val="fr-CH"/>
        </w:rPr>
        <w:tab/>
      </w:r>
      <w:r w:rsidRPr="00A43B0A">
        <w:rPr>
          <w:rFonts w:ascii="Calibri" w:hAnsi="Calibri"/>
          <w:noProof/>
          <w:webHidden/>
          <w:szCs w:val="28"/>
          <w:lang w:val="fr-CH"/>
        </w:rPr>
        <w:tab/>
      </w:r>
      <w:r w:rsidR="00345F8D">
        <w:rPr>
          <w:rFonts w:ascii="Calibri" w:hAnsi="Calibri"/>
          <w:noProof/>
          <w:webHidden/>
          <w:szCs w:val="28"/>
          <w:lang w:val="fr-CH"/>
        </w:rPr>
        <w:t>450</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131</w:t>
      </w:r>
      <w:r w:rsidRPr="00A43B0A">
        <w:rPr>
          <w:rFonts w:ascii="Calibri" w:hAnsi="Calibri"/>
          <w:noProof/>
          <w:szCs w:val="28"/>
          <w:lang w:val="fr-CH"/>
        </w:rPr>
        <w:tab/>
        <w:t>Indice d'accès aux technologies de l'information et de la communication et indicateurs de connectivité communautaire</w:t>
      </w:r>
      <w:r w:rsidRPr="00A43B0A">
        <w:rPr>
          <w:rFonts w:ascii="Calibri" w:hAnsi="Calibri"/>
          <w:noProof/>
          <w:webHidden/>
          <w:szCs w:val="28"/>
          <w:lang w:val="fr-CH"/>
        </w:rPr>
        <w:tab/>
      </w:r>
      <w:r w:rsidRPr="00A43B0A">
        <w:rPr>
          <w:rFonts w:ascii="Calibri" w:hAnsi="Calibri"/>
          <w:noProof/>
          <w:webHidden/>
          <w:szCs w:val="28"/>
          <w:lang w:val="fr-CH"/>
        </w:rPr>
        <w:tab/>
      </w:r>
      <w:r w:rsidR="007922AD">
        <w:rPr>
          <w:rFonts w:ascii="Calibri" w:hAnsi="Calibri"/>
          <w:noProof/>
          <w:webHidden/>
          <w:szCs w:val="28"/>
          <w:lang w:val="fr-CH"/>
        </w:rPr>
        <w:t>462</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133</w:t>
      </w:r>
      <w:r w:rsidRPr="00A43B0A">
        <w:rPr>
          <w:rFonts w:ascii="Calibri" w:hAnsi="Calibri"/>
          <w:noProof/>
          <w:szCs w:val="28"/>
          <w:lang w:val="fr-CH"/>
        </w:rPr>
        <w:tab/>
        <w:t>Rôle des Administrations des Etats Membres dans la gestion de noms de domaine (multilingues) internationalisés</w:t>
      </w:r>
      <w:r w:rsidRPr="00A43B0A">
        <w:rPr>
          <w:rFonts w:ascii="Calibri" w:hAnsi="Calibri"/>
          <w:noProof/>
          <w:webHidden/>
          <w:szCs w:val="28"/>
          <w:lang w:val="fr-CH"/>
        </w:rPr>
        <w:tab/>
      </w:r>
      <w:r w:rsidRPr="00A43B0A">
        <w:rPr>
          <w:rFonts w:ascii="Calibri" w:hAnsi="Calibri"/>
          <w:noProof/>
          <w:webHidden/>
          <w:szCs w:val="28"/>
          <w:lang w:val="fr-CH"/>
        </w:rPr>
        <w:tab/>
      </w:r>
      <w:r w:rsidR="00503A3C">
        <w:rPr>
          <w:rFonts w:ascii="Calibri" w:hAnsi="Calibri"/>
          <w:noProof/>
          <w:webHidden/>
          <w:szCs w:val="28"/>
          <w:lang w:val="fr-CH"/>
        </w:rPr>
        <w:t>468</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135</w:t>
      </w:r>
      <w:r w:rsidRPr="00A43B0A">
        <w:rPr>
          <w:rFonts w:ascii="Calibri" w:hAnsi="Calibri"/>
          <w:noProof/>
          <w:szCs w:val="28"/>
          <w:lang w:val="fr-CH"/>
        </w:rPr>
        <w:tab/>
        <w:t>Rôle de l'UIT dans le développement des télé</w:t>
      </w:r>
      <w:r w:rsidRPr="00A43B0A">
        <w:rPr>
          <w:rFonts w:ascii="Calibri" w:hAnsi="Calibri"/>
          <w:noProof/>
          <w:szCs w:val="28"/>
          <w:lang w:val="fr-CH"/>
        </w:rPr>
        <w:softHyphen/>
        <w:t>communications et des technologies de l'infor</w:t>
      </w:r>
      <w:r w:rsidRPr="00A43B0A">
        <w:rPr>
          <w:rFonts w:ascii="Calibri" w:hAnsi="Calibri"/>
          <w:noProof/>
          <w:szCs w:val="28"/>
          <w:lang w:val="fr-CH"/>
        </w:rPr>
        <w:softHyphen/>
        <w:t>mation et de la communication, dans la fourniture d'une assistance technique et d'avis aux pays en déve</w:t>
      </w:r>
      <w:r w:rsidRPr="00A43B0A">
        <w:rPr>
          <w:rFonts w:ascii="Calibri" w:hAnsi="Calibri"/>
          <w:noProof/>
          <w:szCs w:val="28"/>
          <w:lang w:val="fr-CH"/>
        </w:rPr>
        <w:softHyphen/>
        <w:t>loppement et dans la mise en œuvre de projets nationaux, régionaux et interrégionaux</w:t>
      </w:r>
      <w:r w:rsidRPr="00A43B0A">
        <w:rPr>
          <w:rFonts w:ascii="Calibri" w:hAnsi="Calibri"/>
          <w:noProof/>
          <w:webHidden/>
          <w:szCs w:val="28"/>
          <w:lang w:val="fr-CH"/>
        </w:rPr>
        <w:tab/>
      </w:r>
      <w:r w:rsidRPr="00A43B0A">
        <w:rPr>
          <w:rFonts w:ascii="Calibri" w:hAnsi="Calibri"/>
          <w:noProof/>
          <w:webHidden/>
          <w:szCs w:val="28"/>
          <w:lang w:val="fr-CH"/>
        </w:rPr>
        <w:tab/>
      </w:r>
      <w:r w:rsidR="00503A3C">
        <w:rPr>
          <w:rFonts w:ascii="Calibri" w:hAnsi="Calibri"/>
          <w:noProof/>
          <w:webHidden/>
          <w:szCs w:val="28"/>
          <w:lang w:val="fr-CH"/>
        </w:rPr>
        <w:t>473</w:t>
      </w:r>
    </w:p>
    <w:p w:rsidR="002F3A46" w:rsidRPr="00A43B0A"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szCs w:val="28"/>
          <w:lang w:val="fr-CH"/>
        </w:rPr>
      </w:pPr>
      <w:r w:rsidRPr="00A43B0A">
        <w:rPr>
          <w:rFonts w:ascii="Calibri" w:hAnsi="Calibri"/>
          <w:noProof/>
          <w:szCs w:val="28"/>
          <w:lang w:val="fr-CH"/>
        </w:rPr>
        <w:tab/>
        <w:t>136</w:t>
      </w:r>
      <w:r w:rsidRPr="00A43B0A">
        <w:rPr>
          <w:rFonts w:ascii="Calibri" w:hAnsi="Calibri"/>
          <w:noProof/>
          <w:szCs w:val="28"/>
          <w:lang w:val="fr-CH"/>
        </w:rPr>
        <w:tab/>
        <w:t>Utilisation des télécommunication/technologies de l'information et de la communication dans le contrôle et la gestion des situations d'urgence et de catastrophe pour l'alerte rapide, la prévention, l'atténuation des effets des catastrophes et les opérations de secours</w:t>
      </w:r>
      <w:r w:rsidRPr="00A43B0A">
        <w:rPr>
          <w:rFonts w:ascii="Calibri" w:hAnsi="Calibri"/>
          <w:noProof/>
          <w:webHidden/>
          <w:szCs w:val="28"/>
          <w:lang w:val="fr-CH"/>
        </w:rPr>
        <w:tab/>
      </w:r>
      <w:r w:rsidRPr="00A43B0A">
        <w:rPr>
          <w:rFonts w:ascii="Calibri" w:hAnsi="Calibri"/>
          <w:noProof/>
          <w:webHidden/>
          <w:szCs w:val="28"/>
          <w:lang w:val="fr-CH"/>
        </w:rPr>
        <w:tab/>
      </w:r>
      <w:r w:rsidR="00503A3C">
        <w:rPr>
          <w:rFonts w:ascii="Calibri" w:hAnsi="Calibri"/>
          <w:noProof/>
          <w:webHidden/>
          <w:szCs w:val="28"/>
          <w:lang w:val="fr-CH"/>
        </w:rPr>
        <w:t>477</w:t>
      </w:r>
    </w:p>
    <w:p w:rsidR="002F3A46" w:rsidRDefault="002F3A46" w:rsidP="000169E1">
      <w:pPr>
        <w:pStyle w:val="TOC2"/>
        <w:tabs>
          <w:tab w:val="clear" w:pos="1985"/>
          <w:tab w:val="clear" w:pos="8505"/>
          <w:tab w:val="clear" w:pos="9355"/>
          <w:tab w:val="left" w:pos="1531"/>
          <w:tab w:val="left" w:pos="1616"/>
          <w:tab w:val="left" w:pos="2041"/>
          <w:tab w:val="right" w:leader="dot" w:pos="7144"/>
          <w:tab w:val="right" w:pos="7938"/>
        </w:tabs>
        <w:spacing w:before="120"/>
        <w:ind w:left="2041" w:right="794" w:hanging="2041"/>
        <w:rPr>
          <w:rFonts w:ascii="Calibri" w:hAnsi="Calibri"/>
          <w:noProof/>
          <w:webHidden/>
          <w:szCs w:val="28"/>
          <w:lang w:val="fr-CH"/>
        </w:rPr>
      </w:pPr>
      <w:r w:rsidRPr="00A43B0A">
        <w:rPr>
          <w:rFonts w:ascii="Calibri" w:hAnsi="Calibri"/>
          <w:noProof/>
          <w:szCs w:val="28"/>
          <w:lang w:val="fr-CH"/>
        </w:rPr>
        <w:tab/>
        <w:t>137</w:t>
      </w:r>
      <w:r w:rsidRPr="00A43B0A">
        <w:rPr>
          <w:rFonts w:ascii="Calibri" w:hAnsi="Calibri"/>
          <w:noProof/>
          <w:szCs w:val="28"/>
          <w:lang w:val="fr-CH"/>
        </w:rPr>
        <w:tab/>
        <w:t>Déploiement de réseaux de prochaine génération dans les pays en développement</w:t>
      </w:r>
      <w:r w:rsidRPr="00A43B0A">
        <w:rPr>
          <w:rFonts w:ascii="Calibri" w:hAnsi="Calibri"/>
          <w:noProof/>
          <w:webHidden/>
          <w:szCs w:val="28"/>
          <w:lang w:val="fr-CH"/>
        </w:rPr>
        <w:tab/>
      </w:r>
      <w:r w:rsidRPr="00A43B0A">
        <w:rPr>
          <w:rFonts w:ascii="Calibri" w:hAnsi="Calibri"/>
          <w:noProof/>
          <w:webHidden/>
          <w:szCs w:val="28"/>
          <w:lang w:val="fr-CH"/>
        </w:rPr>
        <w:tab/>
      </w:r>
      <w:r w:rsidR="00503A3C">
        <w:rPr>
          <w:rFonts w:ascii="Calibri" w:hAnsi="Calibri"/>
          <w:noProof/>
          <w:webHidden/>
          <w:szCs w:val="28"/>
          <w:lang w:val="fr-CH"/>
        </w:rPr>
        <w:t>482</w:t>
      </w:r>
    </w:p>
    <w:p w:rsidR="00503A3C" w:rsidRPr="00A43B0A" w:rsidRDefault="00503A3C" w:rsidP="00503A3C">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Pr>
          <w:rFonts w:ascii="Calibri" w:hAnsi="Calibri"/>
          <w:noProof/>
          <w:szCs w:val="28"/>
          <w:lang w:val="fr-CH"/>
        </w:rPr>
        <w:tab/>
      </w:r>
      <w:r w:rsidRPr="00A43B0A">
        <w:rPr>
          <w:rFonts w:ascii="Calibri" w:hAnsi="Calibri"/>
          <w:noProof/>
          <w:szCs w:val="28"/>
          <w:lang w:val="fr-CH"/>
        </w:rPr>
        <w:t>138</w:t>
      </w:r>
      <w:r w:rsidRPr="00A43B0A">
        <w:rPr>
          <w:rFonts w:ascii="Calibri" w:hAnsi="Calibri"/>
          <w:noProof/>
          <w:szCs w:val="28"/>
          <w:lang w:val="fr-CH"/>
        </w:rPr>
        <w:tab/>
        <w:t>Colloque mondial des régulateurs</w:t>
      </w:r>
      <w:r w:rsidRPr="00A43B0A">
        <w:rPr>
          <w:rFonts w:ascii="Calibri" w:hAnsi="Calibri"/>
          <w:noProof/>
          <w:webHidden/>
          <w:szCs w:val="28"/>
          <w:lang w:val="fr-CH"/>
        </w:rPr>
        <w:tab/>
      </w:r>
      <w:r w:rsidRPr="00A43B0A">
        <w:rPr>
          <w:rFonts w:ascii="Calibri" w:hAnsi="Calibri"/>
          <w:noProof/>
          <w:webHidden/>
          <w:szCs w:val="28"/>
          <w:lang w:val="fr-CH"/>
        </w:rPr>
        <w:tab/>
        <w:t>4</w:t>
      </w:r>
      <w:r>
        <w:rPr>
          <w:rFonts w:ascii="Calibri" w:hAnsi="Calibri"/>
          <w:noProof/>
          <w:webHidden/>
          <w:szCs w:val="28"/>
          <w:lang w:val="fr-CH"/>
        </w:rPr>
        <w:t>87</w:t>
      </w:r>
    </w:p>
    <w:p w:rsidR="00503A3C" w:rsidRPr="00503A3C" w:rsidRDefault="00503A3C" w:rsidP="00503A3C">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139</w:t>
      </w:r>
      <w:r w:rsidRPr="00A43B0A">
        <w:rPr>
          <w:rFonts w:ascii="Calibri" w:hAnsi="Calibri"/>
          <w:noProof/>
          <w:szCs w:val="28"/>
          <w:lang w:val="fr-CH"/>
        </w:rPr>
        <w:tab/>
        <w:t>Télécommunications et technologies de l'informa</w:t>
      </w:r>
      <w:r w:rsidRPr="00A43B0A">
        <w:rPr>
          <w:rFonts w:ascii="Calibri" w:hAnsi="Calibri"/>
          <w:noProof/>
          <w:szCs w:val="28"/>
          <w:lang w:val="fr-CH"/>
        </w:rPr>
        <w:softHyphen/>
        <w:t>tion et de la communication pour réduire la fracture numérique et édifier une société de l'information inclusive</w:t>
      </w:r>
      <w:r w:rsidRPr="00A43B0A">
        <w:rPr>
          <w:rFonts w:ascii="Calibri" w:hAnsi="Calibri"/>
          <w:noProof/>
          <w:webHidden/>
          <w:szCs w:val="28"/>
          <w:lang w:val="fr-CH"/>
        </w:rPr>
        <w:tab/>
      </w:r>
      <w:r w:rsidRPr="00A43B0A">
        <w:rPr>
          <w:rFonts w:ascii="Calibri" w:hAnsi="Calibri"/>
          <w:noProof/>
          <w:webHidden/>
          <w:szCs w:val="28"/>
          <w:lang w:val="fr-CH"/>
        </w:rPr>
        <w:tab/>
        <w:t>4</w:t>
      </w:r>
      <w:r>
        <w:rPr>
          <w:rFonts w:ascii="Calibri" w:hAnsi="Calibri"/>
          <w:noProof/>
          <w:webHidden/>
          <w:szCs w:val="28"/>
          <w:lang w:val="fr-CH"/>
        </w:rPr>
        <w:t>89</w:t>
      </w:r>
    </w:p>
    <w:p w:rsidR="00AD2C60" w:rsidRPr="006E3538" w:rsidRDefault="002F3A46" w:rsidP="00AD2C60">
      <w:pPr>
        <w:pStyle w:val="Protlangaf"/>
        <w:tabs>
          <w:tab w:val="clear" w:pos="1134"/>
          <w:tab w:val="clear" w:pos="1871"/>
          <w:tab w:val="clear" w:pos="2268"/>
          <w:tab w:val="left" w:pos="7938"/>
        </w:tabs>
        <w:rPr>
          <w:rFonts w:ascii="Calibri" w:hAnsi="Calibri"/>
          <w:sz w:val="22"/>
          <w:szCs w:val="22"/>
          <w:lang w:val="fr-CH"/>
        </w:rPr>
      </w:pPr>
      <w:r w:rsidRPr="00A43B0A">
        <w:rPr>
          <w:rFonts w:ascii="Calibri" w:hAnsi="Calibri"/>
          <w:noProof/>
          <w:szCs w:val="28"/>
          <w:lang w:val="fr-CH"/>
        </w:rPr>
        <w:br w:type="page"/>
      </w:r>
      <w:r w:rsidR="00AD2C60" w:rsidRPr="006E3538">
        <w:rPr>
          <w:rFonts w:ascii="Calibri" w:hAnsi="Calibri"/>
          <w:sz w:val="22"/>
          <w:szCs w:val="22"/>
          <w:lang w:val="fr-CH"/>
        </w:rPr>
        <w:lastRenderedPageBreak/>
        <w:t>Page</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 xml:space="preserve">RÉSOLUTION </w:t>
      </w:r>
      <w:r w:rsidRPr="00A43B0A">
        <w:rPr>
          <w:rFonts w:ascii="Calibri" w:hAnsi="Calibri"/>
          <w:noProof/>
          <w:szCs w:val="28"/>
          <w:lang w:val="fr-CH"/>
        </w:rPr>
        <w:tab/>
        <w:t>140</w:t>
      </w:r>
      <w:r w:rsidRPr="00A43B0A">
        <w:rPr>
          <w:rFonts w:ascii="Calibri" w:hAnsi="Calibri"/>
          <w:noProof/>
          <w:szCs w:val="28"/>
          <w:lang w:val="fr-CH"/>
        </w:rPr>
        <w:tab/>
        <w:t>Rôle de l'UIT dans la mise en œuvre des résultats du Sommet mondial sur la société de l'information</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496</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143</w:t>
      </w:r>
      <w:r w:rsidRPr="00A43B0A">
        <w:rPr>
          <w:rFonts w:ascii="Calibri" w:hAnsi="Calibri"/>
          <w:noProof/>
          <w:szCs w:val="28"/>
          <w:lang w:val="fr-CH"/>
        </w:rPr>
        <w:tab/>
        <w:t>Extension aux pays dont l'économie est en transition des dispositions des documents de l'UIT relatives aux pays en développement</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505</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144</w:t>
      </w:r>
      <w:r w:rsidRPr="00A43B0A">
        <w:rPr>
          <w:rFonts w:ascii="Calibri" w:hAnsi="Calibri"/>
          <w:noProof/>
          <w:szCs w:val="28"/>
          <w:lang w:val="fr-CH"/>
        </w:rPr>
        <w:tab/>
        <w:t>Mise à disposition à l'avance de modèles d'accord de pays hôte pour la tenue de conférences et assemblées de l'Union en dehors de Genève</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507</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145</w:t>
      </w:r>
      <w:r w:rsidRPr="00A43B0A">
        <w:rPr>
          <w:rFonts w:ascii="Calibri" w:hAnsi="Calibri"/>
          <w:noProof/>
          <w:szCs w:val="28"/>
          <w:lang w:val="fr-CH"/>
        </w:rPr>
        <w:tab/>
        <w:t>Participation d'observateurs aux conférences, assemblées et réunions de l'Union</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511</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146</w:t>
      </w:r>
      <w:r w:rsidRPr="00A43B0A">
        <w:rPr>
          <w:rFonts w:ascii="Calibri" w:hAnsi="Calibri"/>
          <w:noProof/>
          <w:szCs w:val="28"/>
          <w:lang w:val="fr-CH"/>
        </w:rPr>
        <w:tab/>
        <w:t>Examen du Règlement des télécommunications internationales</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521</w:t>
      </w:r>
    </w:p>
    <w:p w:rsidR="002F3A46" w:rsidRDefault="002F3A46" w:rsidP="000C1124">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webHidden/>
          <w:szCs w:val="28"/>
          <w:lang w:val="fr-CH"/>
        </w:rPr>
      </w:pPr>
      <w:r w:rsidRPr="00A43B0A">
        <w:rPr>
          <w:rFonts w:ascii="Calibri" w:hAnsi="Calibri"/>
          <w:noProof/>
          <w:szCs w:val="28"/>
          <w:lang w:val="fr-CH"/>
        </w:rPr>
        <w:tab/>
        <w:t>148</w:t>
      </w:r>
      <w:r w:rsidRPr="00A43B0A">
        <w:rPr>
          <w:rFonts w:ascii="Calibri" w:hAnsi="Calibri"/>
          <w:noProof/>
          <w:szCs w:val="28"/>
          <w:lang w:val="fr-CH"/>
        </w:rPr>
        <w:tab/>
        <w:t>Tâches et fonctions du Vice-Secrétaire général</w:t>
      </w:r>
      <w:r w:rsidRPr="00A43B0A">
        <w:rPr>
          <w:rFonts w:ascii="Calibri" w:hAnsi="Calibri"/>
          <w:noProof/>
          <w:webHidden/>
          <w:szCs w:val="28"/>
          <w:lang w:val="fr-CH"/>
        </w:rPr>
        <w:tab/>
      </w:r>
      <w:r w:rsidRPr="00A43B0A">
        <w:rPr>
          <w:rFonts w:ascii="Calibri" w:hAnsi="Calibri"/>
          <w:noProof/>
          <w:webHidden/>
          <w:szCs w:val="28"/>
          <w:lang w:val="fr-CH"/>
        </w:rPr>
        <w:tab/>
      </w:r>
      <w:r w:rsidR="003D25A9">
        <w:rPr>
          <w:rFonts w:ascii="Calibri" w:hAnsi="Calibri"/>
          <w:noProof/>
          <w:webHidden/>
          <w:szCs w:val="28"/>
          <w:lang w:val="fr-CH"/>
        </w:rPr>
        <w:t>525</w:t>
      </w:r>
    </w:p>
    <w:p w:rsidR="003D25A9" w:rsidRPr="00A43B0A" w:rsidRDefault="003D25A9" w:rsidP="003D25A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Pr>
          <w:rFonts w:ascii="Calibri" w:hAnsi="Calibri"/>
          <w:noProof/>
          <w:szCs w:val="28"/>
          <w:lang w:val="fr-CH"/>
        </w:rPr>
        <w:tab/>
      </w:r>
      <w:r w:rsidRPr="00A43B0A">
        <w:rPr>
          <w:rFonts w:ascii="Calibri" w:hAnsi="Calibri"/>
          <w:noProof/>
          <w:szCs w:val="28"/>
          <w:lang w:val="fr-CH"/>
        </w:rPr>
        <w:t>150</w:t>
      </w:r>
      <w:r w:rsidRPr="00A43B0A">
        <w:rPr>
          <w:rFonts w:ascii="Calibri" w:hAnsi="Calibri"/>
          <w:noProof/>
          <w:szCs w:val="28"/>
          <w:lang w:val="fr-CH"/>
        </w:rPr>
        <w:tab/>
        <w:t>Approbation des comptes de l'Union pour les années 200</w:t>
      </w:r>
      <w:r>
        <w:rPr>
          <w:rFonts w:ascii="Calibri" w:hAnsi="Calibri"/>
          <w:noProof/>
          <w:szCs w:val="28"/>
          <w:lang w:val="fr-CH"/>
        </w:rPr>
        <w:t>6</w:t>
      </w:r>
      <w:r w:rsidRPr="00A43B0A">
        <w:rPr>
          <w:rFonts w:ascii="Calibri" w:hAnsi="Calibri"/>
          <w:noProof/>
          <w:szCs w:val="28"/>
          <w:lang w:val="fr-CH"/>
        </w:rPr>
        <w:t xml:space="preserve"> à 200</w:t>
      </w:r>
      <w:r>
        <w:rPr>
          <w:rFonts w:ascii="Calibri" w:hAnsi="Calibri"/>
          <w:noProof/>
          <w:szCs w:val="28"/>
          <w:lang w:val="fr-CH"/>
        </w:rPr>
        <w:t>9</w:t>
      </w:r>
      <w:r w:rsidRPr="00A43B0A">
        <w:rPr>
          <w:rFonts w:ascii="Calibri" w:hAnsi="Calibri"/>
          <w:noProof/>
          <w:webHidden/>
          <w:szCs w:val="28"/>
          <w:lang w:val="fr-CH"/>
        </w:rPr>
        <w:tab/>
      </w:r>
      <w:r w:rsidRPr="00A43B0A">
        <w:rPr>
          <w:rFonts w:ascii="Calibri" w:hAnsi="Calibri"/>
          <w:noProof/>
          <w:webHidden/>
          <w:szCs w:val="28"/>
          <w:lang w:val="fr-CH"/>
        </w:rPr>
        <w:tab/>
      </w:r>
      <w:r>
        <w:rPr>
          <w:rFonts w:ascii="Calibri" w:hAnsi="Calibri"/>
          <w:noProof/>
          <w:webHidden/>
          <w:szCs w:val="28"/>
          <w:lang w:val="fr-CH"/>
        </w:rPr>
        <w:t>527</w:t>
      </w:r>
    </w:p>
    <w:p w:rsidR="003D25A9" w:rsidRPr="00A43B0A" w:rsidRDefault="003D25A9" w:rsidP="003D25A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151</w:t>
      </w:r>
      <w:r w:rsidRPr="00A43B0A">
        <w:rPr>
          <w:rFonts w:ascii="Calibri" w:hAnsi="Calibri"/>
          <w:noProof/>
          <w:szCs w:val="28"/>
          <w:lang w:val="fr-CH"/>
        </w:rPr>
        <w:tab/>
        <w:t>Mise en œuvre de la gestion axée sur les résultats à l'UIT</w:t>
      </w:r>
      <w:r w:rsidRPr="00A43B0A">
        <w:rPr>
          <w:rFonts w:ascii="Calibri" w:hAnsi="Calibri"/>
          <w:noProof/>
          <w:webHidden/>
          <w:szCs w:val="28"/>
          <w:lang w:val="fr-CH"/>
        </w:rPr>
        <w:tab/>
      </w:r>
      <w:r w:rsidRPr="00A43B0A">
        <w:rPr>
          <w:rFonts w:ascii="Calibri" w:hAnsi="Calibri"/>
          <w:noProof/>
          <w:webHidden/>
          <w:szCs w:val="28"/>
          <w:lang w:val="fr-CH"/>
        </w:rPr>
        <w:tab/>
      </w:r>
      <w:r>
        <w:rPr>
          <w:rFonts w:ascii="Calibri" w:hAnsi="Calibri"/>
          <w:noProof/>
          <w:webHidden/>
          <w:szCs w:val="28"/>
          <w:lang w:val="fr-CH"/>
        </w:rPr>
        <w:t>528</w:t>
      </w:r>
    </w:p>
    <w:p w:rsidR="003D25A9" w:rsidRPr="00A43B0A" w:rsidRDefault="003D25A9" w:rsidP="003D25A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152</w:t>
      </w:r>
      <w:r w:rsidRPr="00A43B0A">
        <w:rPr>
          <w:rFonts w:ascii="Calibri" w:hAnsi="Calibri"/>
          <w:noProof/>
          <w:szCs w:val="28"/>
          <w:lang w:val="fr-CH"/>
        </w:rPr>
        <w:tab/>
        <w:t>Amélioration de la gestion et du suivi de la contribution des Membres des Secteurs et des Associés aux dépenses de l'UIT</w:t>
      </w:r>
      <w:r w:rsidRPr="00A43B0A">
        <w:rPr>
          <w:rFonts w:ascii="Calibri" w:hAnsi="Calibri"/>
          <w:noProof/>
          <w:webHidden/>
          <w:szCs w:val="28"/>
          <w:lang w:val="fr-CH"/>
        </w:rPr>
        <w:tab/>
      </w:r>
      <w:r w:rsidRPr="00A43B0A">
        <w:rPr>
          <w:rFonts w:ascii="Calibri" w:hAnsi="Calibri"/>
          <w:noProof/>
          <w:webHidden/>
          <w:szCs w:val="28"/>
          <w:lang w:val="fr-CH"/>
        </w:rPr>
        <w:tab/>
      </w:r>
      <w:r>
        <w:rPr>
          <w:rFonts w:ascii="Calibri" w:hAnsi="Calibri"/>
          <w:noProof/>
          <w:webHidden/>
          <w:szCs w:val="28"/>
          <w:lang w:val="fr-CH"/>
        </w:rPr>
        <w:t>530</w:t>
      </w:r>
    </w:p>
    <w:p w:rsidR="002F3A46" w:rsidRPr="006E3538" w:rsidRDefault="002F3A46">
      <w:pPr>
        <w:pStyle w:val="Protlangaf"/>
        <w:tabs>
          <w:tab w:val="clear" w:pos="1134"/>
          <w:tab w:val="clear" w:pos="1871"/>
          <w:tab w:val="clear" w:pos="2268"/>
          <w:tab w:val="left" w:pos="7938"/>
        </w:tabs>
        <w:rPr>
          <w:rFonts w:ascii="Calibri" w:hAnsi="Calibri"/>
          <w:sz w:val="22"/>
          <w:szCs w:val="22"/>
          <w:lang w:val="fr-CH"/>
        </w:rPr>
      </w:pPr>
      <w:r w:rsidRPr="006E3538">
        <w:rPr>
          <w:rFonts w:ascii="Calibri" w:hAnsi="Calibri"/>
          <w:lang w:val="fr-CH"/>
        </w:rPr>
        <w:br w:type="page"/>
      </w:r>
      <w:r w:rsidRPr="006E3538">
        <w:rPr>
          <w:rFonts w:ascii="Calibri" w:hAnsi="Calibri"/>
          <w:sz w:val="22"/>
          <w:szCs w:val="22"/>
          <w:lang w:val="fr-CH"/>
        </w:rPr>
        <w:lastRenderedPageBreak/>
        <w:t>Page</w:t>
      </w:r>
    </w:p>
    <w:p w:rsidR="002F3A46" w:rsidRPr="00A43B0A" w:rsidRDefault="003D25A9" w:rsidP="003D25A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Pr>
          <w:rFonts w:ascii="Calibri" w:hAnsi="Calibri"/>
          <w:noProof/>
          <w:szCs w:val="28"/>
          <w:lang w:val="fr-CH"/>
        </w:rPr>
        <w:t>RÉSOLUTION</w:t>
      </w:r>
      <w:r w:rsidR="002F3A46" w:rsidRPr="00A43B0A">
        <w:rPr>
          <w:rFonts w:ascii="Calibri" w:hAnsi="Calibri"/>
          <w:noProof/>
          <w:szCs w:val="28"/>
          <w:lang w:val="fr-CH"/>
        </w:rPr>
        <w:tab/>
        <w:t>153</w:t>
      </w:r>
      <w:r w:rsidR="002F3A46" w:rsidRPr="00A43B0A">
        <w:rPr>
          <w:rFonts w:ascii="Calibri" w:hAnsi="Calibri"/>
          <w:noProof/>
          <w:szCs w:val="28"/>
          <w:lang w:val="fr-CH"/>
        </w:rPr>
        <w:tab/>
        <w:t>Programmation des sessions du Conseil et des Conférences de plénipotentiaires</w:t>
      </w:r>
      <w:r w:rsidR="002F3A46" w:rsidRPr="00A43B0A">
        <w:rPr>
          <w:rFonts w:ascii="Calibri" w:hAnsi="Calibri"/>
          <w:noProof/>
          <w:webHidden/>
          <w:szCs w:val="28"/>
          <w:lang w:val="fr-CH"/>
        </w:rPr>
        <w:tab/>
      </w:r>
      <w:r w:rsidR="002F3A46" w:rsidRPr="00A43B0A">
        <w:rPr>
          <w:rFonts w:ascii="Calibri" w:hAnsi="Calibri"/>
          <w:noProof/>
          <w:webHidden/>
          <w:szCs w:val="28"/>
          <w:lang w:val="fr-CH"/>
        </w:rPr>
        <w:tab/>
      </w:r>
      <w:r>
        <w:rPr>
          <w:rFonts w:ascii="Calibri" w:hAnsi="Calibri"/>
          <w:noProof/>
          <w:webHidden/>
          <w:szCs w:val="28"/>
          <w:lang w:val="fr-CH"/>
        </w:rPr>
        <w:t>533</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154</w:t>
      </w:r>
      <w:r w:rsidRPr="00A43B0A">
        <w:rPr>
          <w:rFonts w:ascii="Calibri" w:hAnsi="Calibri"/>
          <w:noProof/>
          <w:szCs w:val="28"/>
          <w:lang w:val="fr-CH"/>
        </w:rPr>
        <w:tab/>
        <w:t>Utilisation des six langues officielles de l'Union sur un pied d'égalité</w:t>
      </w:r>
      <w:r w:rsidRPr="00A43B0A">
        <w:rPr>
          <w:rFonts w:ascii="Calibri" w:hAnsi="Calibri"/>
          <w:noProof/>
          <w:webHidden/>
          <w:szCs w:val="28"/>
          <w:lang w:val="fr-CH"/>
        </w:rPr>
        <w:tab/>
      </w:r>
      <w:r w:rsidRPr="00A43B0A">
        <w:rPr>
          <w:rFonts w:ascii="Calibri" w:hAnsi="Calibri"/>
          <w:noProof/>
          <w:webHidden/>
          <w:szCs w:val="28"/>
          <w:lang w:val="fr-CH"/>
        </w:rPr>
        <w:tab/>
      </w:r>
      <w:r w:rsidR="00222CAA">
        <w:rPr>
          <w:rFonts w:ascii="Calibri" w:hAnsi="Calibri"/>
          <w:noProof/>
          <w:webHidden/>
          <w:szCs w:val="28"/>
          <w:lang w:val="fr-CH"/>
        </w:rPr>
        <w:t>536</w:t>
      </w:r>
    </w:p>
    <w:p w:rsidR="002F3A46" w:rsidRPr="00A43B0A" w:rsidRDefault="002F3A46" w:rsidP="000C1124">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157</w:t>
      </w:r>
      <w:r w:rsidRPr="00A43B0A">
        <w:rPr>
          <w:rFonts w:ascii="Calibri" w:hAnsi="Calibri"/>
          <w:noProof/>
          <w:szCs w:val="28"/>
          <w:lang w:val="fr-CH"/>
        </w:rPr>
        <w:tab/>
        <w:t>Renforcer la fonction d'exécution de projets à l'UIT</w:t>
      </w:r>
      <w:r w:rsidRPr="00A43B0A">
        <w:rPr>
          <w:rFonts w:ascii="Calibri" w:hAnsi="Calibri"/>
          <w:noProof/>
          <w:webHidden/>
          <w:szCs w:val="28"/>
          <w:lang w:val="fr-CH"/>
        </w:rPr>
        <w:tab/>
      </w:r>
      <w:r w:rsidRPr="00A43B0A">
        <w:rPr>
          <w:rFonts w:ascii="Calibri" w:hAnsi="Calibri"/>
          <w:noProof/>
          <w:webHidden/>
          <w:szCs w:val="28"/>
          <w:lang w:val="fr-CH"/>
        </w:rPr>
        <w:tab/>
      </w:r>
      <w:r w:rsidR="00222CAA">
        <w:rPr>
          <w:rFonts w:ascii="Calibri" w:hAnsi="Calibri"/>
          <w:noProof/>
          <w:webHidden/>
          <w:szCs w:val="28"/>
          <w:lang w:val="fr-CH"/>
        </w:rPr>
        <w:t>540</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158</w:t>
      </w:r>
      <w:r w:rsidRPr="00A43B0A">
        <w:rPr>
          <w:rFonts w:ascii="Calibri" w:hAnsi="Calibri"/>
          <w:noProof/>
          <w:szCs w:val="28"/>
          <w:lang w:val="fr-CH"/>
        </w:rPr>
        <w:tab/>
        <w:t>Questions financières que doit examiner le Conseil</w:t>
      </w:r>
      <w:r w:rsidRPr="00A43B0A">
        <w:rPr>
          <w:rFonts w:ascii="Calibri" w:hAnsi="Calibri"/>
          <w:noProof/>
          <w:webHidden/>
          <w:szCs w:val="28"/>
          <w:lang w:val="fr-CH"/>
        </w:rPr>
        <w:tab/>
      </w:r>
      <w:r w:rsidRPr="00A43B0A">
        <w:rPr>
          <w:rFonts w:ascii="Calibri" w:hAnsi="Calibri"/>
          <w:noProof/>
          <w:webHidden/>
          <w:szCs w:val="28"/>
          <w:lang w:val="fr-CH"/>
        </w:rPr>
        <w:tab/>
      </w:r>
      <w:r w:rsidR="00386F9B">
        <w:rPr>
          <w:rFonts w:ascii="Calibri" w:hAnsi="Calibri"/>
          <w:noProof/>
          <w:webHidden/>
          <w:szCs w:val="28"/>
          <w:lang w:val="fr-CH"/>
        </w:rPr>
        <w:t>543</w:t>
      </w:r>
    </w:p>
    <w:p w:rsidR="002F3A46" w:rsidRPr="00A43B0A"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159</w:t>
      </w:r>
      <w:r w:rsidRPr="00A43B0A">
        <w:rPr>
          <w:rFonts w:ascii="Calibri" w:hAnsi="Calibri"/>
          <w:noProof/>
          <w:szCs w:val="28"/>
          <w:lang w:val="fr-CH"/>
        </w:rPr>
        <w:tab/>
        <w:t>Assistance et appui au Liban pour la reconstruction de ses réseaux de télécommunication (fixe et mobile)</w:t>
      </w:r>
      <w:r w:rsidRPr="00A43B0A">
        <w:rPr>
          <w:rFonts w:ascii="Calibri" w:hAnsi="Calibri"/>
          <w:noProof/>
          <w:webHidden/>
          <w:szCs w:val="28"/>
          <w:lang w:val="fr-CH"/>
        </w:rPr>
        <w:tab/>
      </w:r>
      <w:r w:rsidRPr="00A43B0A">
        <w:rPr>
          <w:rFonts w:ascii="Calibri" w:hAnsi="Calibri"/>
          <w:noProof/>
          <w:webHidden/>
          <w:szCs w:val="28"/>
          <w:lang w:val="fr-CH"/>
        </w:rPr>
        <w:tab/>
      </w:r>
      <w:r w:rsidR="00386F9B">
        <w:rPr>
          <w:rFonts w:ascii="Calibri" w:hAnsi="Calibri"/>
          <w:noProof/>
          <w:webHidden/>
          <w:szCs w:val="28"/>
          <w:lang w:val="fr-CH"/>
        </w:rPr>
        <w:t>545</w:t>
      </w:r>
    </w:p>
    <w:p w:rsidR="002F3A46" w:rsidRPr="00A43B0A" w:rsidRDefault="002F3A46" w:rsidP="000C1124">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A43B0A">
        <w:rPr>
          <w:rFonts w:ascii="Calibri" w:hAnsi="Calibri"/>
          <w:noProof/>
          <w:szCs w:val="28"/>
          <w:lang w:val="fr-CH"/>
        </w:rPr>
        <w:tab/>
        <w:t>160</w:t>
      </w:r>
      <w:r w:rsidRPr="00A43B0A">
        <w:rPr>
          <w:rFonts w:ascii="Calibri" w:hAnsi="Calibri"/>
          <w:noProof/>
          <w:szCs w:val="28"/>
          <w:lang w:val="fr-CH"/>
        </w:rPr>
        <w:tab/>
        <w:t>Assistance à la Somalie</w:t>
      </w:r>
      <w:r w:rsidRPr="00A43B0A">
        <w:rPr>
          <w:rFonts w:ascii="Calibri" w:hAnsi="Calibri"/>
          <w:noProof/>
          <w:webHidden/>
          <w:szCs w:val="28"/>
          <w:lang w:val="fr-CH"/>
        </w:rPr>
        <w:tab/>
      </w:r>
      <w:r w:rsidRPr="00A43B0A">
        <w:rPr>
          <w:rFonts w:ascii="Calibri" w:hAnsi="Calibri"/>
          <w:noProof/>
          <w:webHidden/>
          <w:szCs w:val="28"/>
          <w:lang w:val="fr-CH"/>
        </w:rPr>
        <w:tab/>
      </w:r>
      <w:r w:rsidR="00386F9B">
        <w:rPr>
          <w:rFonts w:ascii="Calibri" w:hAnsi="Calibri"/>
          <w:noProof/>
          <w:webHidden/>
          <w:szCs w:val="28"/>
          <w:lang w:val="fr-CH"/>
        </w:rPr>
        <w:t>547</w:t>
      </w:r>
    </w:p>
    <w:p w:rsidR="002F3A46" w:rsidRDefault="002F3A46" w:rsidP="00AD2C60">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webHidden/>
          <w:szCs w:val="28"/>
          <w:lang w:val="fr-CH"/>
        </w:rPr>
      </w:pPr>
      <w:r w:rsidRPr="00A43B0A">
        <w:rPr>
          <w:rFonts w:ascii="Calibri" w:hAnsi="Calibri"/>
          <w:noProof/>
          <w:szCs w:val="28"/>
          <w:lang w:val="fr-CH"/>
        </w:rPr>
        <w:tab/>
        <w:t>161</w:t>
      </w:r>
      <w:r w:rsidRPr="00A43B0A">
        <w:rPr>
          <w:rFonts w:ascii="Calibri" w:hAnsi="Calibri"/>
          <w:noProof/>
          <w:szCs w:val="28"/>
          <w:lang w:val="fr-CH"/>
        </w:rPr>
        <w:tab/>
        <w:t>Assistance et appui à la République démocratique du Congo pour la reconstruction de son réseau de télé</w:t>
      </w:r>
      <w:r w:rsidRPr="00A43B0A">
        <w:rPr>
          <w:rFonts w:ascii="Calibri" w:hAnsi="Calibri"/>
          <w:noProof/>
          <w:szCs w:val="28"/>
          <w:lang w:val="fr-CH"/>
        </w:rPr>
        <w:softHyphen/>
        <w:t>communication</w:t>
      </w:r>
      <w:r w:rsidRPr="00A43B0A">
        <w:rPr>
          <w:rFonts w:ascii="Calibri" w:hAnsi="Calibri"/>
          <w:noProof/>
          <w:webHidden/>
          <w:szCs w:val="28"/>
          <w:lang w:val="fr-CH"/>
        </w:rPr>
        <w:tab/>
      </w:r>
      <w:r w:rsidRPr="00A43B0A">
        <w:rPr>
          <w:rFonts w:ascii="Calibri" w:hAnsi="Calibri"/>
          <w:noProof/>
          <w:webHidden/>
          <w:szCs w:val="28"/>
          <w:lang w:val="fr-CH"/>
        </w:rPr>
        <w:tab/>
      </w:r>
      <w:r w:rsidR="00386F9B">
        <w:rPr>
          <w:rFonts w:ascii="Calibri" w:hAnsi="Calibri"/>
          <w:noProof/>
          <w:webHidden/>
          <w:szCs w:val="28"/>
          <w:lang w:val="fr-CH"/>
        </w:rPr>
        <w:t>550</w:t>
      </w:r>
    </w:p>
    <w:p w:rsidR="00386F9B" w:rsidRPr="001F5D69" w:rsidRDefault="00386F9B" w:rsidP="001F5D6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1F5D69">
        <w:rPr>
          <w:rFonts w:ascii="Calibri" w:hAnsi="Calibri"/>
          <w:noProof/>
          <w:szCs w:val="28"/>
          <w:lang w:val="fr-CH"/>
        </w:rPr>
        <w:tab/>
        <w:t>162</w:t>
      </w:r>
      <w:r w:rsidR="001F5D69" w:rsidRPr="001F5D69">
        <w:rPr>
          <w:rFonts w:ascii="Calibri" w:hAnsi="Calibri"/>
          <w:noProof/>
          <w:szCs w:val="28"/>
          <w:lang w:val="fr-CH"/>
        </w:rPr>
        <w:tab/>
      </w:r>
      <w:r w:rsidR="001F5D69" w:rsidRPr="001F5D69">
        <w:rPr>
          <w:rFonts w:ascii="Calibri" w:hAnsi="Calibri"/>
          <w:noProof/>
          <w:szCs w:val="28"/>
          <w:lang w:val="fr-FR"/>
        </w:rPr>
        <w:t>Comité consultatif indépendant pour les questions de gestion</w:t>
      </w:r>
      <w:r w:rsidR="001F5D69" w:rsidRPr="001F5D69">
        <w:rPr>
          <w:rFonts w:ascii="Calibri" w:hAnsi="Calibri"/>
          <w:noProof/>
          <w:szCs w:val="28"/>
          <w:lang w:val="fr-FR"/>
        </w:rPr>
        <w:tab/>
      </w:r>
      <w:r w:rsidR="001F5D69" w:rsidRPr="001F5D69">
        <w:rPr>
          <w:rFonts w:ascii="Calibri" w:hAnsi="Calibri"/>
          <w:noProof/>
          <w:szCs w:val="28"/>
          <w:lang w:val="fr-FR"/>
        </w:rPr>
        <w:tab/>
        <w:t>552</w:t>
      </w:r>
    </w:p>
    <w:p w:rsidR="00386F9B" w:rsidRPr="001F5D69" w:rsidRDefault="00386F9B" w:rsidP="001F5D6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1F5D69">
        <w:rPr>
          <w:rFonts w:ascii="Calibri" w:hAnsi="Calibri"/>
          <w:noProof/>
          <w:szCs w:val="28"/>
          <w:lang w:val="fr-CH"/>
        </w:rPr>
        <w:tab/>
        <w:t>163</w:t>
      </w:r>
      <w:r w:rsidR="001F5D69">
        <w:rPr>
          <w:rFonts w:ascii="Calibri" w:hAnsi="Calibri"/>
          <w:noProof/>
          <w:szCs w:val="28"/>
          <w:lang w:val="fr-CH"/>
        </w:rPr>
        <w:tab/>
      </w:r>
      <w:bookmarkStart w:id="95" w:name="OLE_LINK3"/>
      <w:bookmarkStart w:id="96" w:name="OLE_LINK4"/>
      <w:r w:rsidR="001F5D69" w:rsidRPr="001F5D69">
        <w:rPr>
          <w:rFonts w:ascii="Calibri" w:hAnsi="Calibri"/>
          <w:noProof/>
          <w:szCs w:val="28"/>
          <w:lang w:val="fr-FR"/>
        </w:rPr>
        <w:t>Création d'un groupe de travail du Conseil sur une Constitution stable de l'UIT</w:t>
      </w:r>
      <w:bookmarkEnd w:id="95"/>
      <w:bookmarkEnd w:id="96"/>
      <w:r w:rsidR="001F5D69" w:rsidRPr="001F5D69">
        <w:rPr>
          <w:rFonts w:ascii="Calibri" w:hAnsi="Calibri"/>
          <w:noProof/>
          <w:szCs w:val="28"/>
          <w:lang w:val="fr-FR"/>
        </w:rPr>
        <w:tab/>
      </w:r>
      <w:r w:rsidR="001F5D69" w:rsidRPr="001F5D69">
        <w:rPr>
          <w:rFonts w:ascii="Calibri" w:hAnsi="Calibri"/>
          <w:noProof/>
          <w:szCs w:val="28"/>
          <w:lang w:val="fr-FR"/>
        </w:rPr>
        <w:tab/>
        <w:t>566</w:t>
      </w:r>
    </w:p>
    <w:p w:rsidR="00386F9B" w:rsidRPr="001F5D69" w:rsidRDefault="00386F9B" w:rsidP="001F5D6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1F5D69">
        <w:rPr>
          <w:rFonts w:ascii="Calibri" w:hAnsi="Calibri"/>
          <w:noProof/>
          <w:szCs w:val="28"/>
          <w:lang w:val="fr-CH"/>
        </w:rPr>
        <w:tab/>
        <w:t>164</w:t>
      </w:r>
      <w:r w:rsidR="001F5D69">
        <w:rPr>
          <w:rFonts w:ascii="Calibri" w:hAnsi="Calibri"/>
          <w:noProof/>
          <w:szCs w:val="28"/>
          <w:lang w:val="fr-CH"/>
        </w:rPr>
        <w:tab/>
      </w:r>
      <w:r w:rsidR="001F5D69" w:rsidRPr="001F5D69">
        <w:rPr>
          <w:rFonts w:ascii="Calibri" w:hAnsi="Calibri"/>
          <w:noProof/>
          <w:szCs w:val="28"/>
          <w:lang w:val="fr-FR"/>
        </w:rPr>
        <w:t>Attribution des sièges des Etats Membres du Conseil</w:t>
      </w:r>
      <w:r w:rsidR="001F5D69">
        <w:rPr>
          <w:rFonts w:ascii="Calibri" w:hAnsi="Calibri"/>
          <w:noProof/>
          <w:szCs w:val="28"/>
          <w:lang w:val="fr-FR"/>
        </w:rPr>
        <w:tab/>
      </w:r>
      <w:r w:rsidR="001F5D69">
        <w:rPr>
          <w:rFonts w:ascii="Calibri" w:hAnsi="Calibri"/>
          <w:noProof/>
          <w:szCs w:val="28"/>
          <w:lang w:val="fr-FR"/>
        </w:rPr>
        <w:tab/>
        <w:t>572</w:t>
      </w:r>
    </w:p>
    <w:p w:rsidR="00386F9B" w:rsidRPr="001F5D69" w:rsidRDefault="00386F9B" w:rsidP="001F5D6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CH"/>
        </w:rPr>
      </w:pPr>
      <w:r w:rsidRPr="001F5D69">
        <w:rPr>
          <w:rFonts w:ascii="Calibri" w:hAnsi="Calibri"/>
          <w:noProof/>
          <w:szCs w:val="28"/>
          <w:lang w:val="fr-CH"/>
        </w:rPr>
        <w:tab/>
        <w:t>165</w:t>
      </w:r>
      <w:r w:rsidR="001F5D69">
        <w:rPr>
          <w:rFonts w:ascii="Calibri" w:hAnsi="Calibri"/>
          <w:noProof/>
          <w:szCs w:val="28"/>
          <w:lang w:val="fr-CH"/>
        </w:rPr>
        <w:tab/>
      </w:r>
      <w:r w:rsidR="001F5D69" w:rsidRPr="001F5D69">
        <w:rPr>
          <w:rFonts w:ascii="Calibri" w:hAnsi="Calibri"/>
          <w:noProof/>
          <w:szCs w:val="28"/>
          <w:lang w:val="fr-FR"/>
        </w:rPr>
        <w:t>Délais de présentation des propositions et procédures d'inscription des participants aux conférences et assemblées de l'Union</w:t>
      </w:r>
      <w:r w:rsidR="001F5D69">
        <w:rPr>
          <w:rFonts w:ascii="Calibri" w:hAnsi="Calibri"/>
          <w:noProof/>
          <w:szCs w:val="28"/>
          <w:lang w:val="fr-FR"/>
        </w:rPr>
        <w:tab/>
      </w:r>
      <w:r w:rsidR="001F5D69">
        <w:rPr>
          <w:rFonts w:ascii="Calibri" w:hAnsi="Calibri"/>
          <w:noProof/>
          <w:szCs w:val="28"/>
          <w:lang w:val="fr-FR"/>
        </w:rPr>
        <w:tab/>
        <w:t>574</w:t>
      </w:r>
    </w:p>
    <w:p w:rsidR="00386F9B" w:rsidRDefault="00386F9B" w:rsidP="001F5D69">
      <w:pPr>
        <w:pStyle w:val="TOC2"/>
        <w:tabs>
          <w:tab w:val="clear" w:pos="1985"/>
          <w:tab w:val="clear" w:pos="8505"/>
          <w:tab w:val="clear" w:pos="9355"/>
          <w:tab w:val="left" w:pos="1531"/>
          <w:tab w:val="left" w:pos="1616"/>
          <w:tab w:val="left" w:pos="2041"/>
          <w:tab w:val="right" w:leader="dot" w:pos="7144"/>
          <w:tab w:val="right" w:pos="7938"/>
        </w:tabs>
        <w:spacing w:before="240"/>
        <w:ind w:left="2041" w:right="794" w:hanging="2041"/>
        <w:rPr>
          <w:rFonts w:ascii="Calibri" w:hAnsi="Calibri"/>
          <w:noProof/>
          <w:szCs w:val="28"/>
          <w:lang w:val="fr-FR"/>
        </w:rPr>
      </w:pPr>
      <w:r w:rsidRPr="001F5D69">
        <w:rPr>
          <w:rFonts w:ascii="Calibri" w:hAnsi="Calibri"/>
          <w:noProof/>
          <w:szCs w:val="28"/>
          <w:lang w:val="fr-CH"/>
        </w:rPr>
        <w:tab/>
        <w:t>166</w:t>
      </w:r>
      <w:r w:rsidR="001F5D69">
        <w:rPr>
          <w:rFonts w:ascii="Calibri" w:hAnsi="Calibri"/>
          <w:noProof/>
          <w:szCs w:val="28"/>
          <w:lang w:val="fr-CH"/>
        </w:rPr>
        <w:tab/>
      </w:r>
      <w:r w:rsidR="001F5D69" w:rsidRPr="001F5D69">
        <w:rPr>
          <w:rFonts w:ascii="Calibri" w:hAnsi="Calibri"/>
          <w:noProof/>
          <w:szCs w:val="28"/>
          <w:lang w:val="fr-FR"/>
        </w:rPr>
        <w:t>Nombre de vice-présidents des groupes consultatifs, des commissions d'études, des groupes de travail et des autres groupes des Secteurs</w:t>
      </w:r>
      <w:r w:rsidR="001F5D69">
        <w:rPr>
          <w:rFonts w:ascii="Calibri" w:hAnsi="Calibri"/>
          <w:noProof/>
          <w:szCs w:val="28"/>
          <w:lang w:val="fr-FR"/>
        </w:rPr>
        <w:tab/>
      </w:r>
      <w:r w:rsidR="001F5D69">
        <w:rPr>
          <w:rFonts w:ascii="Calibri" w:hAnsi="Calibri"/>
          <w:noProof/>
          <w:szCs w:val="28"/>
          <w:lang w:val="fr-FR"/>
        </w:rPr>
        <w:tab/>
        <w:t>576</w:t>
      </w:r>
    </w:p>
    <w:p w:rsidR="00BA60C2" w:rsidRPr="006E3538" w:rsidRDefault="00BA60C2" w:rsidP="00BA60C2">
      <w:pPr>
        <w:pStyle w:val="Protlangaf"/>
        <w:tabs>
          <w:tab w:val="clear" w:pos="1134"/>
          <w:tab w:val="clear" w:pos="1871"/>
          <w:tab w:val="clear" w:pos="2268"/>
          <w:tab w:val="left" w:pos="7938"/>
        </w:tabs>
        <w:rPr>
          <w:rFonts w:ascii="Calibri" w:hAnsi="Calibri"/>
          <w:sz w:val="22"/>
          <w:szCs w:val="22"/>
          <w:lang w:val="fr-CH"/>
        </w:rPr>
      </w:pPr>
      <w:r>
        <w:rPr>
          <w:lang w:val="fr-FR"/>
        </w:rPr>
        <w:br w:type="page"/>
      </w:r>
      <w:r w:rsidRPr="006E3538">
        <w:rPr>
          <w:rFonts w:ascii="Calibri" w:hAnsi="Calibri"/>
          <w:sz w:val="22"/>
          <w:szCs w:val="22"/>
          <w:lang w:val="fr-CH"/>
        </w:rPr>
        <w:lastRenderedPageBreak/>
        <w:t>Page</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lang w:val="fr-CH"/>
        </w:rPr>
        <w:t>RESOLUTION</w:t>
      </w:r>
      <w:r w:rsidRPr="006E3538">
        <w:rPr>
          <w:rFonts w:ascii="Calibri" w:hAnsi="Calibri"/>
          <w:noProof/>
          <w:szCs w:val="28"/>
          <w:lang w:val="fr-CH"/>
        </w:rPr>
        <w:tab/>
        <w:t>167</w:t>
      </w:r>
      <w:r w:rsidRPr="006E3538">
        <w:rPr>
          <w:rFonts w:ascii="Calibri" w:hAnsi="Calibri"/>
          <w:noProof/>
          <w:szCs w:val="28"/>
          <w:lang w:val="fr-CH"/>
        </w:rPr>
        <w:tab/>
      </w:r>
      <w:r w:rsidRPr="00BA60C2">
        <w:rPr>
          <w:rFonts w:ascii="Calibri" w:hAnsi="Calibri"/>
          <w:noProof/>
          <w:szCs w:val="28"/>
          <w:lang w:val="fr-FR"/>
        </w:rPr>
        <w:t>Renforcement des capacités de l'UIT pour les réunions électroniques et des moyens permettant de faire avancer les travaux de l'Union</w:t>
      </w:r>
      <w:r w:rsidRPr="006E3538">
        <w:rPr>
          <w:rFonts w:ascii="Calibri" w:hAnsi="Calibri"/>
          <w:noProof/>
          <w:szCs w:val="28"/>
          <w:lang w:val="fr-CH"/>
        </w:rPr>
        <w:tab/>
      </w:r>
      <w:r w:rsidRPr="006E3538">
        <w:rPr>
          <w:rFonts w:ascii="Calibri" w:hAnsi="Calibri"/>
          <w:noProof/>
          <w:szCs w:val="28"/>
          <w:lang w:val="fr-CH"/>
        </w:rPr>
        <w:tab/>
        <w:t>580</w:t>
      </w:r>
    </w:p>
    <w:p w:rsidR="00BA60C2" w:rsidRPr="006E3538" w:rsidRDefault="00BA60C2" w:rsidP="00BA60C2">
      <w:pPr>
        <w:keepLines/>
        <w:tabs>
          <w:tab w:val="clear" w:pos="1134"/>
          <w:tab w:val="clear" w:pos="1871"/>
          <w:tab w:val="clear" w:pos="2268"/>
          <w:tab w:val="left" w:pos="1540"/>
          <w:tab w:val="left" w:pos="2041"/>
          <w:tab w:val="right" w:leader="dot" w:pos="7144"/>
          <w:tab w:val="right" w:pos="7938"/>
        </w:tabs>
        <w:ind w:left="2041" w:right="794" w:hanging="2041"/>
        <w:jc w:val="left"/>
        <w:rPr>
          <w:rFonts w:ascii="Calibri" w:hAnsi="Calibri"/>
          <w:noProof/>
          <w:szCs w:val="28"/>
          <w:lang w:val="fr-CH"/>
        </w:rPr>
      </w:pPr>
      <w:r w:rsidRPr="006E3538">
        <w:rPr>
          <w:rFonts w:ascii="Calibri" w:hAnsi="Calibri"/>
          <w:noProof/>
          <w:szCs w:val="28"/>
          <w:lang w:val="fr-CH"/>
        </w:rPr>
        <w:tab/>
        <w:t>168</w:t>
      </w:r>
      <w:r w:rsidRPr="006E3538">
        <w:rPr>
          <w:rFonts w:ascii="Calibri" w:hAnsi="Calibri"/>
          <w:noProof/>
          <w:szCs w:val="28"/>
          <w:lang w:val="fr-CH"/>
        </w:rPr>
        <w:tab/>
      </w:r>
      <w:r w:rsidRPr="00BA60C2">
        <w:rPr>
          <w:rFonts w:ascii="Calibri" w:hAnsi="Calibri"/>
          <w:noProof/>
          <w:szCs w:val="28"/>
          <w:lang w:val="fr-FR"/>
        </w:rPr>
        <w:t>Traduction des Recommandations de l'UIT</w:t>
      </w:r>
      <w:r w:rsidRPr="006E3538">
        <w:rPr>
          <w:rFonts w:ascii="Calibri" w:hAnsi="Calibri"/>
          <w:noProof/>
          <w:szCs w:val="28"/>
          <w:lang w:val="fr-CH"/>
        </w:rPr>
        <w:tab/>
      </w:r>
      <w:r w:rsidRPr="006E3538">
        <w:rPr>
          <w:rFonts w:ascii="Calibri" w:hAnsi="Calibri"/>
          <w:noProof/>
          <w:szCs w:val="28"/>
          <w:lang w:val="fr-CH"/>
        </w:rPr>
        <w:tab/>
        <w:t>584</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169</w:t>
      </w:r>
      <w:r w:rsidRPr="006E3538">
        <w:rPr>
          <w:rFonts w:ascii="Calibri" w:hAnsi="Calibri"/>
          <w:noProof/>
          <w:szCs w:val="28"/>
          <w:lang w:val="fr-CH"/>
        </w:rPr>
        <w:tab/>
      </w:r>
      <w:r w:rsidRPr="00BA60C2">
        <w:rPr>
          <w:rFonts w:ascii="Calibri" w:hAnsi="Calibri"/>
          <w:noProof/>
          <w:szCs w:val="28"/>
          <w:lang w:val="fr-FR"/>
        </w:rPr>
        <w:t>Admission d'établissements universitaires, d'univer</w:t>
      </w:r>
      <w:r w:rsidR="00C6041D">
        <w:rPr>
          <w:rFonts w:ascii="Calibri" w:hAnsi="Calibri"/>
          <w:noProof/>
          <w:szCs w:val="28"/>
          <w:lang w:val="fr-FR"/>
        </w:rPr>
        <w:softHyphen/>
      </w:r>
      <w:r w:rsidRPr="00BA60C2">
        <w:rPr>
          <w:rFonts w:ascii="Calibri" w:hAnsi="Calibri"/>
          <w:noProof/>
          <w:szCs w:val="28"/>
          <w:lang w:val="fr-FR"/>
        </w:rPr>
        <w:t>sités et d'instituts de recherche associés à participer aux travaux des trois Secteurs de l'Union</w:t>
      </w:r>
      <w:r w:rsidRPr="006E3538">
        <w:rPr>
          <w:rFonts w:ascii="Calibri" w:hAnsi="Calibri"/>
          <w:noProof/>
          <w:szCs w:val="28"/>
          <w:lang w:val="fr-CH"/>
        </w:rPr>
        <w:tab/>
      </w:r>
      <w:r w:rsidRPr="006E3538">
        <w:rPr>
          <w:rFonts w:ascii="Calibri" w:hAnsi="Calibri"/>
          <w:noProof/>
          <w:szCs w:val="28"/>
          <w:lang w:val="fr-CH"/>
        </w:rPr>
        <w:tab/>
        <w:t>588</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170</w:t>
      </w:r>
      <w:r w:rsidRPr="006E3538">
        <w:rPr>
          <w:rFonts w:ascii="Calibri" w:hAnsi="Calibri"/>
          <w:noProof/>
          <w:szCs w:val="28"/>
          <w:lang w:val="fr-CH"/>
        </w:rPr>
        <w:tab/>
      </w:r>
      <w:r w:rsidRPr="00BA60C2">
        <w:rPr>
          <w:rFonts w:ascii="Calibri" w:hAnsi="Calibri"/>
          <w:noProof/>
          <w:szCs w:val="28"/>
          <w:lang w:val="fr-FR"/>
        </w:rPr>
        <w:t>Admission de Membres de Secteur des pays en développement à participer aux travaux du Secteur de la normalisation des télécommunications et du Secteur des radiocommunications de l'UIT</w:t>
      </w:r>
      <w:r w:rsidRPr="006E3538">
        <w:rPr>
          <w:rFonts w:ascii="Calibri" w:hAnsi="Calibri"/>
          <w:noProof/>
          <w:szCs w:val="28"/>
          <w:lang w:val="fr-CH"/>
        </w:rPr>
        <w:tab/>
      </w:r>
      <w:r w:rsidRPr="006E3538">
        <w:rPr>
          <w:rFonts w:ascii="Calibri" w:hAnsi="Calibri"/>
          <w:noProof/>
          <w:szCs w:val="28"/>
          <w:lang w:val="fr-CH"/>
        </w:rPr>
        <w:tab/>
        <w:t>591</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171</w:t>
      </w:r>
      <w:r w:rsidRPr="006E3538">
        <w:rPr>
          <w:rFonts w:ascii="Calibri" w:hAnsi="Calibri"/>
          <w:noProof/>
          <w:szCs w:val="28"/>
          <w:lang w:val="fr-CH"/>
        </w:rPr>
        <w:tab/>
      </w:r>
      <w:r w:rsidRPr="00BA60C2">
        <w:rPr>
          <w:rFonts w:ascii="Calibri" w:hAnsi="Calibri"/>
          <w:noProof/>
          <w:szCs w:val="28"/>
          <w:lang w:val="fr-FR"/>
        </w:rPr>
        <w:t>Préparation de la Conférence mondiale des télécommunications internationales de 2012</w:t>
      </w:r>
      <w:r w:rsidRPr="006E3538">
        <w:rPr>
          <w:rFonts w:ascii="Calibri" w:hAnsi="Calibri"/>
          <w:noProof/>
          <w:szCs w:val="28"/>
          <w:lang w:val="fr-CH"/>
        </w:rPr>
        <w:tab/>
      </w:r>
      <w:r w:rsidRPr="006E3538">
        <w:rPr>
          <w:rFonts w:ascii="Calibri" w:hAnsi="Calibri"/>
          <w:noProof/>
          <w:szCs w:val="28"/>
          <w:lang w:val="fr-CH"/>
        </w:rPr>
        <w:tab/>
        <w:t>593</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172</w:t>
      </w:r>
      <w:r w:rsidRPr="006E3538">
        <w:rPr>
          <w:rFonts w:ascii="Calibri" w:hAnsi="Calibri"/>
          <w:noProof/>
          <w:szCs w:val="28"/>
          <w:lang w:val="fr-CH"/>
        </w:rPr>
        <w:tab/>
      </w:r>
      <w:r w:rsidR="00C62105" w:rsidRPr="00C62105">
        <w:rPr>
          <w:rFonts w:ascii="Calibri" w:hAnsi="Calibri"/>
          <w:noProof/>
          <w:szCs w:val="28"/>
          <w:lang w:val="fr-FR"/>
        </w:rPr>
        <w:t>Examen d'ensemble de la mise en œuvre des résultats du Sommet</w:t>
      </w:r>
      <w:r w:rsidR="00C62105">
        <w:rPr>
          <w:rFonts w:ascii="Calibri" w:hAnsi="Calibri"/>
          <w:noProof/>
          <w:szCs w:val="28"/>
          <w:lang w:val="fr-FR"/>
        </w:rPr>
        <w:t xml:space="preserve"> </w:t>
      </w:r>
      <w:r w:rsidR="00C62105" w:rsidRPr="00C62105">
        <w:rPr>
          <w:rFonts w:ascii="Calibri" w:hAnsi="Calibri"/>
          <w:noProof/>
          <w:szCs w:val="28"/>
          <w:lang w:val="fr-FR"/>
        </w:rPr>
        <w:t>mondial sur la société de l'information</w:t>
      </w:r>
      <w:r w:rsidRPr="006E3538">
        <w:rPr>
          <w:rFonts w:ascii="Calibri" w:hAnsi="Calibri"/>
          <w:noProof/>
          <w:szCs w:val="28"/>
          <w:lang w:val="fr-CH"/>
        </w:rPr>
        <w:tab/>
      </w:r>
      <w:r w:rsidRPr="006E3538">
        <w:rPr>
          <w:rFonts w:ascii="Calibri" w:hAnsi="Calibri"/>
          <w:noProof/>
          <w:szCs w:val="28"/>
          <w:lang w:val="fr-CH"/>
        </w:rPr>
        <w:tab/>
        <w:t>598</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173</w:t>
      </w:r>
      <w:r w:rsidRPr="006E3538">
        <w:rPr>
          <w:rFonts w:ascii="Calibri" w:hAnsi="Calibri"/>
          <w:noProof/>
          <w:szCs w:val="28"/>
          <w:lang w:val="fr-CH"/>
        </w:rPr>
        <w:tab/>
      </w:r>
      <w:r w:rsidR="00C62105" w:rsidRPr="00C62105">
        <w:rPr>
          <w:rFonts w:ascii="Calibri" w:hAnsi="Calibri"/>
          <w:noProof/>
          <w:szCs w:val="28"/>
          <w:lang w:val="fr-FR"/>
        </w:rPr>
        <w:t>Actes de piratage et attaques contre les réseaux téléphoniques fixe et cellulaire du Liban</w:t>
      </w:r>
      <w:r w:rsidRPr="006E3538">
        <w:rPr>
          <w:rFonts w:ascii="Calibri" w:hAnsi="Calibri"/>
          <w:noProof/>
          <w:szCs w:val="28"/>
          <w:lang w:val="fr-CH"/>
        </w:rPr>
        <w:tab/>
      </w:r>
      <w:r w:rsidRPr="006E3538">
        <w:rPr>
          <w:rFonts w:ascii="Calibri" w:hAnsi="Calibri"/>
          <w:noProof/>
          <w:szCs w:val="28"/>
          <w:lang w:val="fr-CH"/>
        </w:rPr>
        <w:tab/>
        <w:t>601</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174</w:t>
      </w:r>
      <w:r w:rsidRPr="006E3538">
        <w:rPr>
          <w:rFonts w:ascii="Calibri" w:hAnsi="Calibri"/>
          <w:noProof/>
          <w:szCs w:val="28"/>
          <w:lang w:val="fr-CH"/>
        </w:rPr>
        <w:tab/>
      </w:r>
      <w:r w:rsidR="00C62105" w:rsidRPr="00C62105">
        <w:rPr>
          <w:rFonts w:ascii="Calibri" w:hAnsi="Calibri"/>
          <w:noProof/>
          <w:szCs w:val="28"/>
          <w:lang w:val="fr-FR"/>
        </w:rPr>
        <w:t>Rôle de l'UIT concernant les questions de politiques publiques internationales ayant trait aux risques d'utilisation des technologies de l'information et de la communication à des fins illicites</w:t>
      </w:r>
      <w:r w:rsidRPr="006E3538">
        <w:rPr>
          <w:rFonts w:ascii="Calibri" w:hAnsi="Calibri"/>
          <w:noProof/>
          <w:szCs w:val="28"/>
          <w:lang w:val="fr-CH"/>
        </w:rPr>
        <w:tab/>
      </w:r>
      <w:r w:rsidRPr="006E3538">
        <w:rPr>
          <w:rFonts w:ascii="Calibri" w:hAnsi="Calibri"/>
          <w:noProof/>
          <w:szCs w:val="28"/>
          <w:lang w:val="fr-CH"/>
        </w:rPr>
        <w:tab/>
        <w:t>603</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175</w:t>
      </w:r>
      <w:r w:rsidRPr="006E3538">
        <w:rPr>
          <w:rFonts w:ascii="Calibri" w:hAnsi="Calibri"/>
          <w:noProof/>
          <w:szCs w:val="28"/>
          <w:lang w:val="fr-CH"/>
        </w:rPr>
        <w:tab/>
      </w:r>
      <w:r w:rsidR="00C62105" w:rsidRPr="00C62105">
        <w:rPr>
          <w:rFonts w:ascii="Calibri" w:hAnsi="Calibri"/>
          <w:noProof/>
          <w:szCs w:val="28"/>
          <w:lang w:val="fr-FR"/>
        </w:rPr>
        <w:t>Accessibilité des télécommunications/technologies de l'information et de la communication pour le</w:t>
      </w:r>
      <w:r w:rsidR="00C6041D">
        <w:rPr>
          <w:rFonts w:ascii="Calibri" w:hAnsi="Calibri"/>
          <w:noProof/>
          <w:szCs w:val="28"/>
          <w:lang w:val="fr-FR"/>
        </w:rPr>
        <w:t xml:space="preserve">s personnes handicapées, y </w:t>
      </w:r>
      <w:r w:rsidR="00C62105" w:rsidRPr="00C62105">
        <w:rPr>
          <w:rFonts w:ascii="Calibri" w:hAnsi="Calibri"/>
          <w:noProof/>
          <w:szCs w:val="28"/>
          <w:lang w:val="fr-FR"/>
        </w:rPr>
        <w:t>compris les personnes souffrant de handicaps liés à l'âge</w:t>
      </w:r>
      <w:r w:rsidRPr="006E3538">
        <w:rPr>
          <w:rFonts w:ascii="Calibri" w:hAnsi="Calibri"/>
          <w:noProof/>
          <w:szCs w:val="28"/>
          <w:lang w:val="fr-CH"/>
        </w:rPr>
        <w:tab/>
      </w:r>
      <w:r w:rsidRPr="006E3538">
        <w:rPr>
          <w:rFonts w:ascii="Calibri" w:hAnsi="Calibri"/>
          <w:noProof/>
          <w:szCs w:val="28"/>
          <w:lang w:val="fr-CH"/>
        </w:rPr>
        <w:tab/>
        <w:t>607</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176</w:t>
      </w:r>
      <w:r w:rsidRPr="006E3538">
        <w:rPr>
          <w:rFonts w:ascii="Calibri" w:hAnsi="Calibri"/>
          <w:noProof/>
          <w:szCs w:val="28"/>
          <w:lang w:val="fr-CH"/>
        </w:rPr>
        <w:tab/>
      </w:r>
      <w:r w:rsidR="00FB148B" w:rsidRPr="00FB148B">
        <w:rPr>
          <w:rFonts w:ascii="Calibri" w:hAnsi="Calibri"/>
          <w:noProof/>
          <w:szCs w:val="28"/>
          <w:lang w:val="fr-FR"/>
        </w:rPr>
        <w:t>Exposition des personnes aux champs électro</w:t>
      </w:r>
      <w:r w:rsidR="00C6041D">
        <w:rPr>
          <w:rFonts w:ascii="Calibri" w:hAnsi="Calibri"/>
          <w:noProof/>
          <w:szCs w:val="28"/>
          <w:lang w:val="fr-FR"/>
        </w:rPr>
        <w:softHyphen/>
      </w:r>
      <w:r w:rsidR="00FB148B" w:rsidRPr="00FB148B">
        <w:rPr>
          <w:rFonts w:ascii="Calibri" w:hAnsi="Calibri"/>
          <w:noProof/>
          <w:szCs w:val="28"/>
          <w:lang w:val="fr-FR"/>
        </w:rPr>
        <w:t>magnétiques et mesure de ces champs</w:t>
      </w:r>
      <w:r w:rsidRPr="006E3538">
        <w:rPr>
          <w:rFonts w:ascii="Calibri" w:hAnsi="Calibri"/>
          <w:noProof/>
          <w:szCs w:val="28"/>
          <w:lang w:val="fr-CH"/>
        </w:rPr>
        <w:tab/>
      </w:r>
      <w:r w:rsidRPr="006E3538">
        <w:rPr>
          <w:rFonts w:ascii="Calibri" w:hAnsi="Calibri"/>
          <w:noProof/>
          <w:szCs w:val="28"/>
          <w:lang w:val="fr-CH"/>
        </w:rPr>
        <w:tab/>
        <w:t>612</w:t>
      </w:r>
    </w:p>
    <w:p w:rsidR="00BA60C2" w:rsidRPr="006E3538" w:rsidRDefault="00BA60C2" w:rsidP="00C62105">
      <w:pPr>
        <w:tabs>
          <w:tab w:val="clear" w:pos="1134"/>
          <w:tab w:val="clear" w:pos="1871"/>
          <w:tab w:val="clear" w:pos="2268"/>
        </w:tabs>
        <w:overflowPunct/>
        <w:autoSpaceDE/>
        <w:autoSpaceDN/>
        <w:adjustRightInd/>
        <w:spacing w:before="0"/>
        <w:jc w:val="right"/>
        <w:textAlignment w:val="auto"/>
        <w:rPr>
          <w:rFonts w:ascii="Calibri" w:hAnsi="Calibri"/>
          <w:i/>
          <w:sz w:val="22"/>
          <w:lang w:val="fr-CH"/>
        </w:rPr>
      </w:pPr>
      <w:r w:rsidRPr="006E3538">
        <w:rPr>
          <w:rFonts w:ascii="Calibri" w:hAnsi="Calibri"/>
          <w:sz w:val="22"/>
          <w:lang w:val="fr-CH"/>
        </w:rPr>
        <w:br w:type="page"/>
      </w:r>
      <w:r w:rsidRPr="006E3538">
        <w:rPr>
          <w:rFonts w:ascii="Calibri" w:hAnsi="Calibri"/>
          <w:i/>
          <w:sz w:val="22"/>
          <w:lang w:val="fr-CH"/>
        </w:rPr>
        <w:lastRenderedPageBreak/>
        <w:t>Page</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lang w:val="fr-CH"/>
        </w:rPr>
        <w:t>RESOLUTION</w:t>
      </w:r>
      <w:r w:rsidRPr="006E3538">
        <w:rPr>
          <w:rFonts w:ascii="Calibri" w:hAnsi="Calibri"/>
          <w:noProof/>
          <w:szCs w:val="28"/>
          <w:lang w:val="fr-CH"/>
        </w:rPr>
        <w:tab/>
        <w:t>177</w:t>
      </w:r>
      <w:r w:rsidRPr="006E3538">
        <w:rPr>
          <w:rFonts w:ascii="Calibri" w:hAnsi="Calibri"/>
          <w:noProof/>
          <w:szCs w:val="28"/>
          <w:lang w:val="fr-CH"/>
        </w:rPr>
        <w:tab/>
        <w:t>Conform</w:t>
      </w:r>
      <w:r w:rsidR="00FB148B" w:rsidRPr="006E3538">
        <w:rPr>
          <w:rFonts w:ascii="Calibri" w:hAnsi="Calibri"/>
          <w:noProof/>
          <w:szCs w:val="28"/>
          <w:lang w:val="fr-CH"/>
        </w:rPr>
        <w:t xml:space="preserve">ité et </w:t>
      </w:r>
      <w:r w:rsidRPr="006E3538">
        <w:rPr>
          <w:rFonts w:ascii="Calibri" w:hAnsi="Calibri"/>
          <w:noProof/>
          <w:szCs w:val="28"/>
          <w:lang w:val="fr-CH"/>
        </w:rPr>
        <w:t>interop</w:t>
      </w:r>
      <w:r w:rsidR="00FB148B" w:rsidRPr="006E3538">
        <w:rPr>
          <w:rFonts w:ascii="Calibri" w:hAnsi="Calibri"/>
          <w:noProof/>
          <w:szCs w:val="28"/>
          <w:lang w:val="fr-CH"/>
        </w:rPr>
        <w:t>é</w:t>
      </w:r>
      <w:r w:rsidRPr="006E3538">
        <w:rPr>
          <w:rFonts w:ascii="Calibri" w:hAnsi="Calibri"/>
          <w:noProof/>
          <w:szCs w:val="28"/>
          <w:lang w:val="fr-CH"/>
        </w:rPr>
        <w:t>rabilit</w:t>
      </w:r>
      <w:r w:rsidR="00FB148B" w:rsidRPr="006E3538">
        <w:rPr>
          <w:rFonts w:ascii="Calibri" w:hAnsi="Calibri"/>
          <w:noProof/>
          <w:szCs w:val="28"/>
          <w:lang w:val="fr-CH"/>
        </w:rPr>
        <w:t>é</w:t>
      </w:r>
      <w:r w:rsidRPr="006E3538">
        <w:rPr>
          <w:rFonts w:ascii="Calibri" w:hAnsi="Calibri"/>
          <w:noProof/>
          <w:szCs w:val="28"/>
          <w:lang w:val="fr-CH"/>
        </w:rPr>
        <w:tab/>
      </w:r>
      <w:r w:rsidRPr="006E3538">
        <w:rPr>
          <w:rFonts w:ascii="Calibri" w:hAnsi="Calibri"/>
          <w:noProof/>
          <w:szCs w:val="28"/>
          <w:lang w:val="fr-CH"/>
        </w:rPr>
        <w:tab/>
        <w:t>615</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178</w:t>
      </w:r>
      <w:r w:rsidRPr="006E3538">
        <w:rPr>
          <w:rFonts w:ascii="Calibri" w:hAnsi="Calibri"/>
          <w:noProof/>
          <w:szCs w:val="28"/>
          <w:lang w:val="fr-CH"/>
        </w:rPr>
        <w:tab/>
      </w:r>
      <w:r w:rsidR="003077CE" w:rsidRPr="003077CE">
        <w:rPr>
          <w:rFonts w:ascii="Calibri" w:hAnsi="Calibri"/>
          <w:noProof/>
          <w:szCs w:val="28"/>
          <w:lang w:val="fr-FR"/>
        </w:rPr>
        <w:t>Rôle de l'UIT dans l'organisation des travaux sur les aspects techniques des réseaux de télécommuni</w:t>
      </w:r>
      <w:r w:rsidR="005C1DEA">
        <w:rPr>
          <w:rFonts w:ascii="Calibri" w:hAnsi="Calibri"/>
          <w:noProof/>
          <w:szCs w:val="28"/>
          <w:lang w:val="fr-FR"/>
        </w:rPr>
        <w:softHyphen/>
      </w:r>
      <w:r w:rsidR="003077CE" w:rsidRPr="003077CE">
        <w:rPr>
          <w:rFonts w:ascii="Calibri" w:hAnsi="Calibri"/>
          <w:noProof/>
          <w:szCs w:val="28"/>
          <w:lang w:val="fr-FR"/>
        </w:rPr>
        <w:t>cation afin de prendre en charge l'Internet</w:t>
      </w:r>
      <w:r w:rsidRPr="006E3538">
        <w:rPr>
          <w:rFonts w:ascii="Calibri" w:hAnsi="Calibri"/>
          <w:noProof/>
          <w:szCs w:val="28"/>
          <w:lang w:val="fr-CH"/>
        </w:rPr>
        <w:tab/>
      </w:r>
      <w:r w:rsidRPr="006E3538">
        <w:rPr>
          <w:rFonts w:ascii="Calibri" w:hAnsi="Calibri"/>
          <w:noProof/>
          <w:szCs w:val="28"/>
          <w:lang w:val="fr-CH"/>
        </w:rPr>
        <w:tab/>
        <w:t>619</w:t>
      </w:r>
    </w:p>
    <w:p w:rsidR="00BA60C2" w:rsidRPr="006E3538" w:rsidRDefault="00BA60C2" w:rsidP="003077CE">
      <w:pPr>
        <w:keepLines/>
        <w:tabs>
          <w:tab w:val="clear" w:pos="1134"/>
          <w:tab w:val="clear" w:pos="1871"/>
          <w:tab w:val="clear" w:pos="2268"/>
          <w:tab w:val="left" w:pos="1540"/>
          <w:tab w:val="left" w:pos="2041"/>
          <w:tab w:val="right" w:leader="dot" w:pos="7144"/>
          <w:tab w:val="right" w:pos="7938"/>
        </w:tabs>
        <w:ind w:left="2041" w:right="794" w:hanging="2041"/>
        <w:jc w:val="left"/>
        <w:rPr>
          <w:rFonts w:ascii="Calibri" w:hAnsi="Calibri"/>
          <w:noProof/>
          <w:szCs w:val="28"/>
          <w:lang w:val="fr-CH"/>
        </w:rPr>
      </w:pPr>
      <w:r w:rsidRPr="006E3538">
        <w:rPr>
          <w:rFonts w:ascii="Calibri" w:hAnsi="Calibri"/>
          <w:noProof/>
          <w:szCs w:val="28"/>
          <w:lang w:val="fr-CH"/>
        </w:rPr>
        <w:tab/>
        <w:t>179</w:t>
      </w:r>
      <w:r w:rsidRPr="006E3538">
        <w:rPr>
          <w:rFonts w:ascii="Calibri" w:hAnsi="Calibri"/>
          <w:noProof/>
          <w:szCs w:val="28"/>
          <w:lang w:val="fr-CH"/>
        </w:rPr>
        <w:tab/>
      </w:r>
      <w:r w:rsidR="003077CE" w:rsidRPr="003077CE">
        <w:rPr>
          <w:rFonts w:ascii="Calibri" w:hAnsi="Calibri"/>
          <w:noProof/>
          <w:szCs w:val="28"/>
          <w:lang w:val="fr-FR"/>
        </w:rPr>
        <w:t>Rôle de l'UIT dans la protection en ligne des enfants</w:t>
      </w:r>
      <w:r w:rsidRPr="006E3538">
        <w:rPr>
          <w:rFonts w:ascii="Calibri" w:hAnsi="Calibri"/>
          <w:noProof/>
          <w:szCs w:val="28"/>
          <w:lang w:val="fr-CH"/>
        </w:rPr>
        <w:tab/>
      </w:r>
      <w:r w:rsidRPr="006E3538">
        <w:rPr>
          <w:rFonts w:ascii="Calibri" w:hAnsi="Calibri"/>
          <w:noProof/>
          <w:szCs w:val="28"/>
          <w:lang w:val="fr-CH"/>
        </w:rPr>
        <w:tab/>
        <w:t>623</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180</w:t>
      </w:r>
      <w:r w:rsidRPr="006E3538">
        <w:rPr>
          <w:rFonts w:ascii="Calibri" w:hAnsi="Calibri"/>
          <w:noProof/>
          <w:szCs w:val="28"/>
          <w:lang w:val="fr-CH"/>
        </w:rPr>
        <w:tab/>
      </w:r>
      <w:r w:rsidR="003077CE" w:rsidRPr="003077CE">
        <w:rPr>
          <w:rFonts w:ascii="Calibri" w:hAnsi="Calibri"/>
          <w:noProof/>
          <w:szCs w:val="28"/>
          <w:lang w:val="fr-FR"/>
        </w:rPr>
        <w:t>Faciliter le passage du protocole IPv4 au protocole IPv6</w:t>
      </w:r>
      <w:r w:rsidRPr="006E3538">
        <w:rPr>
          <w:rFonts w:ascii="Calibri" w:hAnsi="Calibri"/>
          <w:noProof/>
          <w:szCs w:val="28"/>
          <w:lang w:val="fr-CH"/>
        </w:rPr>
        <w:tab/>
      </w:r>
      <w:r w:rsidRPr="006E3538">
        <w:rPr>
          <w:rFonts w:ascii="Calibri" w:hAnsi="Calibri"/>
          <w:noProof/>
          <w:szCs w:val="28"/>
          <w:lang w:val="fr-CH"/>
        </w:rPr>
        <w:tab/>
        <w:t>629</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181</w:t>
      </w:r>
      <w:r w:rsidRPr="006E3538">
        <w:rPr>
          <w:rFonts w:ascii="Calibri" w:hAnsi="Calibri"/>
          <w:noProof/>
          <w:szCs w:val="28"/>
          <w:lang w:val="fr-CH"/>
        </w:rPr>
        <w:tab/>
      </w:r>
      <w:r w:rsidR="003077CE" w:rsidRPr="003077CE">
        <w:rPr>
          <w:rFonts w:ascii="Calibri" w:hAnsi="Calibri"/>
          <w:noProof/>
          <w:szCs w:val="28"/>
          <w:lang w:val="fr-FR"/>
        </w:rPr>
        <w:t>Définitions et termes relatifs à l'instauration de la confiance et de la sécurité dans l'utilisation des technologies de l'information et de la communica</w:t>
      </w:r>
      <w:r w:rsidR="002C6C37">
        <w:rPr>
          <w:rFonts w:ascii="Calibri" w:hAnsi="Calibri"/>
          <w:noProof/>
          <w:szCs w:val="28"/>
          <w:lang w:val="fr-FR"/>
        </w:rPr>
        <w:softHyphen/>
      </w:r>
      <w:r w:rsidR="003077CE" w:rsidRPr="003077CE">
        <w:rPr>
          <w:rFonts w:ascii="Calibri" w:hAnsi="Calibri"/>
          <w:noProof/>
          <w:szCs w:val="28"/>
          <w:lang w:val="fr-FR"/>
        </w:rPr>
        <w:t>tion</w:t>
      </w:r>
      <w:r w:rsidRPr="006E3538">
        <w:rPr>
          <w:rFonts w:ascii="Calibri" w:hAnsi="Calibri"/>
          <w:noProof/>
          <w:szCs w:val="28"/>
          <w:lang w:val="fr-CH"/>
        </w:rPr>
        <w:tab/>
      </w:r>
      <w:r w:rsidRPr="006E3538">
        <w:rPr>
          <w:rFonts w:ascii="Calibri" w:hAnsi="Calibri"/>
          <w:noProof/>
          <w:szCs w:val="28"/>
          <w:lang w:val="fr-CH"/>
        </w:rPr>
        <w:tab/>
        <w:t>633</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182</w:t>
      </w:r>
      <w:r w:rsidRPr="006E3538">
        <w:rPr>
          <w:rFonts w:ascii="Calibri" w:hAnsi="Calibri"/>
          <w:noProof/>
          <w:szCs w:val="28"/>
          <w:lang w:val="fr-CH"/>
        </w:rPr>
        <w:tab/>
      </w:r>
      <w:r w:rsidR="003077CE" w:rsidRPr="003077CE">
        <w:rPr>
          <w:rFonts w:ascii="Calibri" w:hAnsi="Calibri"/>
          <w:noProof/>
          <w:szCs w:val="28"/>
          <w:lang w:val="fr-FR"/>
        </w:rPr>
        <w:t>Rôle des télécommunications/technologies de l'information et de</w:t>
      </w:r>
      <w:r w:rsidR="003077CE">
        <w:rPr>
          <w:rFonts w:ascii="Calibri" w:hAnsi="Calibri"/>
          <w:noProof/>
          <w:szCs w:val="28"/>
          <w:lang w:val="fr-FR"/>
        </w:rPr>
        <w:t xml:space="preserve"> </w:t>
      </w:r>
      <w:r w:rsidR="003077CE" w:rsidRPr="003077CE">
        <w:rPr>
          <w:rFonts w:ascii="Calibri" w:hAnsi="Calibri"/>
          <w:noProof/>
          <w:szCs w:val="28"/>
          <w:lang w:val="fr-FR"/>
        </w:rPr>
        <w:t>la communication en ce qui concerne les changements climatiques et la protection de l'environnement</w:t>
      </w:r>
      <w:r w:rsidRPr="006E3538">
        <w:rPr>
          <w:rFonts w:ascii="Calibri" w:hAnsi="Calibri"/>
          <w:noProof/>
          <w:szCs w:val="28"/>
          <w:lang w:val="fr-CH"/>
        </w:rPr>
        <w:tab/>
      </w:r>
      <w:r w:rsidRPr="006E3538">
        <w:rPr>
          <w:rFonts w:ascii="Calibri" w:hAnsi="Calibri"/>
          <w:noProof/>
          <w:szCs w:val="28"/>
          <w:lang w:val="fr-CH"/>
        </w:rPr>
        <w:tab/>
        <w:t>639</w:t>
      </w:r>
    </w:p>
    <w:p w:rsidR="00BA60C2" w:rsidRPr="006E3538" w:rsidRDefault="00BA60C2" w:rsidP="002C6C37">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183</w:t>
      </w:r>
      <w:r w:rsidRPr="006E3538">
        <w:rPr>
          <w:rFonts w:ascii="Calibri" w:hAnsi="Calibri"/>
          <w:noProof/>
          <w:szCs w:val="28"/>
          <w:lang w:val="fr-CH"/>
        </w:rPr>
        <w:tab/>
      </w:r>
      <w:r w:rsidR="003E7569" w:rsidRPr="003E7569">
        <w:rPr>
          <w:rFonts w:ascii="Calibri" w:hAnsi="Calibri"/>
          <w:noProof/>
          <w:szCs w:val="28"/>
          <w:lang w:val="fr-FR"/>
        </w:rPr>
        <w:t>Les applications des télécommunications/</w:t>
      </w:r>
      <w:r w:rsidR="002C6C37">
        <w:rPr>
          <w:rFonts w:ascii="Calibri" w:hAnsi="Calibri"/>
          <w:noProof/>
          <w:szCs w:val="28"/>
          <w:lang w:val="fr-FR"/>
        </w:rPr>
        <w:t xml:space="preserve"> </w:t>
      </w:r>
      <w:r w:rsidR="003E7569" w:rsidRPr="003E7569">
        <w:rPr>
          <w:rFonts w:ascii="Calibri" w:hAnsi="Calibri"/>
          <w:noProof/>
          <w:szCs w:val="28"/>
          <w:lang w:val="fr-FR"/>
        </w:rPr>
        <w:t>technologies de l'information et de la communica</w:t>
      </w:r>
      <w:r w:rsidR="002C6C37">
        <w:rPr>
          <w:rFonts w:ascii="Calibri" w:hAnsi="Calibri"/>
          <w:noProof/>
          <w:szCs w:val="28"/>
          <w:lang w:val="fr-FR"/>
        </w:rPr>
        <w:softHyphen/>
      </w:r>
      <w:r w:rsidR="003E7569" w:rsidRPr="003E7569">
        <w:rPr>
          <w:rFonts w:ascii="Calibri" w:hAnsi="Calibri"/>
          <w:noProof/>
          <w:szCs w:val="28"/>
          <w:lang w:val="fr-FR"/>
        </w:rPr>
        <w:t>tion au service de la cybersanté</w:t>
      </w:r>
      <w:r w:rsidRPr="006E3538">
        <w:rPr>
          <w:rFonts w:ascii="Calibri" w:hAnsi="Calibri"/>
          <w:noProof/>
          <w:szCs w:val="28"/>
          <w:lang w:val="fr-CH"/>
        </w:rPr>
        <w:tab/>
      </w:r>
      <w:r w:rsidRPr="006E3538">
        <w:rPr>
          <w:rFonts w:ascii="Calibri" w:hAnsi="Calibri"/>
          <w:noProof/>
          <w:szCs w:val="28"/>
          <w:lang w:val="fr-CH"/>
        </w:rPr>
        <w:tab/>
        <w:t>647</w:t>
      </w:r>
    </w:p>
    <w:p w:rsidR="00BA60C2" w:rsidRPr="006E3538" w:rsidRDefault="00BA60C2" w:rsidP="000C1124">
      <w:pPr>
        <w:keepLines/>
        <w:tabs>
          <w:tab w:val="clear" w:pos="1134"/>
          <w:tab w:val="clear" w:pos="1871"/>
          <w:tab w:val="clear" w:pos="2268"/>
          <w:tab w:val="left" w:pos="1540"/>
          <w:tab w:val="left" w:pos="2041"/>
          <w:tab w:val="right" w:leader="dot" w:pos="7144"/>
          <w:tab w:val="right" w:pos="7938"/>
        </w:tabs>
        <w:ind w:left="2041" w:right="794" w:hanging="2041"/>
        <w:rPr>
          <w:rFonts w:ascii="Calibri" w:hAnsi="Calibri"/>
          <w:noProof/>
          <w:szCs w:val="28"/>
          <w:lang w:val="fr-CH"/>
        </w:rPr>
      </w:pPr>
      <w:r w:rsidRPr="006E3538">
        <w:rPr>
          <w:rFonts w:ascii="Calibri" w:hAnsi="Calibri"/>
          <w:noProof/>
          <w:szCs w:val="28"/>
          <w:lang w:val="fr-CH"/>
        </w:rPr>
        <w:tab/>
        <w:t>184</w:t>
      </w:r>
      <w:r w:rsidRPr="006E3538">
        <w:rPr>
          <w:rFonts w:ascii="Calibri" w:hAnsi="Calibri"/>
          <w:noProof/>
          <w:szCs w:val="28"/>
          <w:lang w:val="fr-CH"/>
        </w:rPr>
        <w:tab/>
      </w:r>
      <w:bookmarkStart w:id="97" w:name="_Toc266951949"/>
      <w:r w:rsidR="00D2767B" w:rsidRPr="00D2767B">
        <w:rPr>
          <w:rFonts w:ascii="Calibri" w:hAnsi="Calibri"/>
          <w:noProof/>
          <w:szCs w:val="28"/>
          <w:lang w:val="fr-FR"/>
        </w:rPr>
        <w:t xml:space="preserve">Faciliter les initiatives relatives à l'inclusion numérique </w:t>
      </w:r>
      <w:bookmarkEnd w:id="97"/>
      <w:r w:rsidR="00D2767B" w:rsidRPr="00D2767B">
        <w:rPr>
          <w:rFonts w:ascii="Calibri" w:hAnsi="Calibri"/>
          <w:noProof/>
          <w:szCs w:val="28"/>
          <w:lang w:val="fr-FR"/>
        </w:rPr>
        <w:t>en faveur des peuples autochtones</w:t>
      </w:r>
      <w:r w:rsidRPr="006E3538">
        <w:rPr>
          <w:rFonts w:ascii="Calibri" w:hAnsi="Calibri"/>
          <w:noProof/>
          <w:szCs w:val="28"/>
          <w:lang w:val="fr-CH"/>
        </w:rPr>
        <w:tab/>
      </w:r>
      <w:r w:rsidRPr="006E3538">
        <w:rPr>
          <w:rFonts w:ascii="Calibri" w:hAnsi="Calibri"/>
          <w:noProof/>
          <w:szCs w:val="28"/>
          <w:lang w:val="fr-CH"/>
        </w:rPr>
        <w:tab/>
        <w:t>650</w:t>
      </w:r>
    </w:p>
    <w:p w:rsidR="00CE50FD" w:rsidRDefault="00CE50F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2F3A46" w:rsidRPr="006E3538" w:rsidRDefault="002F3A46">
      <w:pPr>
        <w:pStyle w:val="Protlangaf"/>
        <w:tabs>
          <w:tab w:val="clear" w:pos="1134"/>
          <w:tab w:val="clear" w:pos="1871"/>
          <w:tab w:val="clear" w:pos="2268"/>
          <w:tab w:val="left" w:pos="7938"/>
        </w:tabs>
        <w:rPr>
          <w:rFonts w:asciiTheme="minorHAnsi" w:hAnsiTheme="minorHAnsi"/>
          <w:sz w:val="22"/>
          <w:szCs w:val="22"/>
          <w:lang w:val="fr-CH"/>
        </w:rPr>
      </w:pPr>
      <w:r w:rsidRPr="006E3538">
        <w:rPr>
          <w:rFonts w:asciiTheme="minorHAnsi" w:hAnsiTheme="minorHAnsi"/>
          <w:sz w:val="22"/>
          <w:szCs w:val="22"/>
          <w:lang w:val="fr-CH"/>
        </w:rPr>
        <w:lastRenderedPageBreak/>
        <w:t>Page</w:t>
      </w:r>
    </w:p>
    <w:p w:rsidR="002F3A46" w:rsidRPr="006E3538" w:rsidRDefault="002F3A46">
      <w:pPr>
        <w:pStyle w:val="Heading2"/>
        <w:spacing w:before="0"/>
        <w:jc w:val="center"/>
        <w:rPr>
          <w:rFonts w:asciiTheme="minorHAnsi" w:hAnsiTheme="minorHAnsi"/>
          <w:lang w:val="fr-CH"/>
        </w:rPr>
      </w:pPr>
      <w:r w:rsidRPr="006E3538">
        <w:rPr>
          <w:rFonts w:asciiTheme="minorHAnsi" w:hAnsiTheme="minorHAnsi"/>
          <w:lang w:val="fr-CH"/>
        </w:rPr>
        <w:t>Recommandations</w:t>
      </w:r>
    </w:p>
    <w:p w:rsidR="002F3A46" w:rsidRPr="006E3538" w:rsidRDefault="002F3A46" w:rsidP="000303C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RECOMMANDATION</w:t>
      </w:r>
      <w:r w:rsidR="000303C0" w:rsidRPr="006E3538">
        <w:rPr>
          <w:rFonts w:asciiTheme="minorHAnsi" w:hAnsiTheme="minorHAnsi"/>
          <w:noProof/>
          <w:szCs w:val="28"/>
          <w:lang w:val="fr-CH"/>
        </w:rPr>
        <w:tab/>
      </w:r>
      <w:r w:rsidRPr="006E3538">
        <w:rPr>
          <w:rFonts w:asciiTheme="minorHAnsi" w:hAnsiTheme="minorHAnsi"/>
          <w:noProof/>
          <w:szCs w:val="28"/>
          <w:lang w:val="fr-CH"/>
        </w:rPr>
        <w:t>1</w:t>
      </w:r>
      <w:r w:rsidRPr="006E3538">
        <w:rPr>
          <w:rFonts w:asciiTheme="minorHAnsi" w:hAnsiTheme="minorHAnsi"/>
          <w:noProof/>
          <w:szCs w:val="28"/>
          <w:lang w:val="fr-CH"/>
        </w:rPr>
        <w:tab/>
        <w:t>Dépôt des instruments relatifs à la Constitution et à la Convention de l'Union internationale des télécommunications (Genève, 1992)</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653</w:t>
      </w:r>
    </w:p>
    <w:p w:rsidR="002F3A46" w:rsidRPr="006E3538" w:rsidRDefault="002F3A46" w:rsidP="00AD2C6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ab/>
        <w:t>2</w:t>
      </w:r>
      <w:r w:rsidRPr="006E3538">
        <w:rPr>
          <w:rFonts w:asciiTheme="minorHAnsi" w:hAnsiTheme="minorHAnsi"/>
          <w:noProof/>
          <w:szCs w:val="28"/>
          <w:lang w:val="fr-CH"/>
        </w:rPr>
        <w:tab/>
        <w:t>Libre diffusion de l'information et  droit de communiquer</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655</w:t>
      </w:r>
    </w:p>
    <w:p w:rsidR="002F3A46" w:rsidRPr="006E3538" w:rsidRDefault="002F3A46" w:rsidP="00AD2C6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ab/>
        <w:t>3</w:t>
      </w:r>
      <w:r w:rsidRPr="006E3538">
        <w:rPr>
          <w:rFonts w:asciiTheme="minorHAnsi" w:hAnsiTheme="minorHAnsi"/>
          <w:noProof/>
          <w:szCs w:val="28"/>
          <w:lang w:val="fr-CH"/>
        </w:rPr>
        <w:tab/>
        <w:t>Traitement favorable des pays en dévelop</w:t>
      </w:r>
      <w:r w:rsidRPr="006E3538">
        <w:rPr>
          <w:rFonts w:asciiTheme="minorHAnsi" w:hAnsiTheme="minorHAnsi"/>
          <w:noProof/>
          <w:szCs w:val="28"/>
          <w:lang w:val="fr-CH"/>
        </w:rPr>
        <w:softHyphen/>
        <w:t>pement</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657</w:t>
      </w:r>
    </w:p>
    <w:p w:rsidR="002F3A46" w:rsidRPr="006E3538" w:rsidRDefault="002F3A46" w:rsidP="00AD2C6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ab/>
        <w:t>4</w:t>
      </w:r>
      <w:r w:rsidRPr="006E3538">
        <w:rPr>
          <w:rFonts w:asciiTheme="minorHAnsi" w:hAnsiTheme="minorHAnsi"/>
          <w:noProof/>
          <w:szCs w:val="28"/>
          <w:lang w:val="fr-CH"/>
        </w:rPr>
        <w:tab/>
        <w:t>Déclarations de politique générale pré-sentées aux Conférences de plénipo</w:t>
      </w:r>
      <w:r w:rsidRPr="006E3538">
        <w:rPr>
          <w:rFonts w:asciiTheme="minorHAnsi" w:hAnsiTheme="minorHAnsi"/>
          <w:noProof/>
          <w:szCs w:val="28"/>
          <w:lang w:val="fr-CH"/>
        </w:rPr>
        <w:softHyphen/>
        <w:t>tentiaires</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659</w:t>
      </w:r>
    </w:p>
    <w:p w:rsidR="002F3A46" w:rsidRPr="006E3538" w:rsidRDefault="002F3A46" w:rsidP="00AD2C6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ab/>
        <w:t>5</w:t>
      </w:r>
      <w:r w:rsidRPr="006E3538">
        <w:rPr>
          <w:rFonts w:asciiTheme="minorHAnsi" w:hAnsiTheme="minorHAnsi"/>
          <w:noProof/>
          <w:szCs w:val="28"/>
          <w:lang w:val="fr-CH"/>
        </w:rPr>
        <w:tab/>
        <w:t>Présentation du premier rapport de la commission des pouvoirs à la Conférence de plénipotentiaires</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661</w:t>
      </w:r>
    </w:p>
    <w:p w:rsidR="002F3A46" w:rsidRPr="006E3538" w:rsidRDefault="002F3A46" w:rsidP="00AD2C6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rFonts w:asciiTheme="minorHAnsi" w:hAnsiTheme="minorHAnsi"/>
          <w:noProof/>
          <w:szCs w:val="28"/>
          <w:lang w:val="fr-CH"/>
        </w:rPr>
      </w:pPr>
      <w:r w:rsidRPr="006E3538">
        <w:rPr>
          <w:rFonts w:asciiTheme="minorHAnsi" w:hAnsiTheme="minorHAnsi"/>
          <w:noProof/>
          <w:szCs w:val="28"/>
          <w:lang w:val="fr-CH"/>
        </w:rPr>
        <w:tab/>
        <w:t>6</w:t>
      </w:r>
      <w:r w:rsidRPr="006E3538">
        <w:rPr>
          <w:rFonts w:asciiTheme="minorHAnsi" w:hAnsiTheme="minorHAnsi"/>
          <w:noProof/>
          <w:szCs w:val="28"/>
          <w:lang w:val="fr-CH"/>
        </w:rPr>
        <w:tab/>
        <w:t>Roulement des Etats Membres du Conseil</w:t>
      </w:r>
      <w:r w:rsidRPr="006E3538">
        <w:rPr>
          <w:rFonts w:asciiTheme="minorHAnsi" w:hAnsiTheme="minorHAnsi"/>
          <w:noProof/>
          <w:webHidden/>
          <w:szCs w:val="28"/>
          <w:lang w:val="fr-CH"/>
        </w:rPr>
        <w:tab/>
      </w:r>
      <w:r w:rsidRPr="006E3538">
        <w:rPr>
          <w:rFonts w:asciiTheme="minorHAnsi" w:hAnsiTheme="minorHAnsi"/>
          <w:noProof/>
          <w:webHidden/>
          <w:szCs w:val="28"/>
          <w:lang w:val="fr-CH"/>
        </w:rPr>
        <w:tab/>
      </w:r>
      <w:r w:rsidR="00CB0A71" w:rsidRPr="006E3538">
        <w:rPr>
          <w:rFonts w:asciiTheme="minorHAnsi" w:hAnsiTheme="minorHAnsi"/>
          <w:noProof/>
          <w:webHidden/>
          <w:szCs w:val="28"/>
          <w:lang w:val="fr-CH"/>
        </w:rPr>
        <w:t>663</w:t>
      </w:r>
    </w:p>
    <w:p w:rsidR="002F3A46" w:rsidRPr="00CB0A71" w:rsidRDefault="002F3A46" w:rsidP="00DD159C">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0" w:right="794" w:firstLine="0"/>
        <w:rPr>
          <w:rFonts w:asciiTheme="minorHAnsi" w:hAnsiTheme="minorHAnsi"/>
          <w:bCs/>
          <w:szCs w:val="24"/>
          <w:lang w:val="fr-FR"/>
        </w:rPr>
      </w:pPr>
      <w:r w:rsidRPr="00CB0A71">
        <w:rPr>
          <w:rFonts w:asciiTheme="minorHAnsi" w:hAnsiTheme="minorHAnsi"/>
          <w:b/>
          <w:sz w:val="28"/>
          <w:szCs w:val="28"/>
          <w:lang w:val="fr-FR"/>
        </w:rPr>
        <w:t xml:space="preserve">Liste des décisions, résolutions et recommandations adoptées, révisées ou abrogées </w:t>
      </w:r>
      <w:r w:rsidRPr="006E3538">
        <w:rPr>
          <w:rFonts w:asciiTheme="minorHAnsi" w:hAnsiTheme="minorHAnsi"/>
          <w:b/>
          <w:noProof/>
          <w:sz w:val="28"/>
          <w:szCs w:val="28"/>
          <w:lang w:val="fr-CH"/>
        </w:rPr>
        <w:t>par</w:t>
      </w:r>
      <w:r w:rsidRPr="00CB0A71">
        <w:rPr>
          <w:rFonts w:asciiTheme="minorHAnsi" w:hAnsiTheme="minorHAnsi"/>
          <w:b/>
          <w:sz w:val="28"/>
          <w:szCs w:val="28"/>
          <w:lang w:val="fr-FR"/>
        </w:rPr>
        <w:t xml:space="preserve"> la Conférence de plénipotentiaires (Kyoto, 1994), (Minneapolis, 1998), (</w:t>
      </w:r>
      <w:r w:rsidRPr="00CB0A71">
        <w:rPr>
          <w:rFonts w:asciiTheme="minorHAnsi" w:hAnsiTheme="minorHAnsi"/>
          <w:b/>
          <w:sz w:val="28"/>
          <w:szCs w:val="28"/>
          <w:lang w:val="fr-CH"/>
        </w:rPr>
        <w:t>Marrakech, 2002)</w:t>
      </w:r>
      <w:r w:rsidR="00DD159C">
        <w:rPr>
          <w:rFonts w:asciiTheme="minorHAnsi" w:hAnsiTheme="minorHAnsi"/>
          <w:b/>
          <w:sz w:val="28"/>
          <w:szCs w:val="28"/>
          <w:lang w:val="fr-CH"/>
        </w:rPr>
        <w:t>,</w:t>
      </w:r>
      <w:r w:rsidRPr="00CB0A71">
        <w:rPr>
          <w:rFonts w:asciiTheme="minorHAnsi" w:hAnsiTheme="minorHAnsi"/>
          <w:b/>
          <w:sz w:val="28"/>
          <w:szCs w:val="28"/>
          <w:lang w:val="fr-CH"/>
        </w:rPr>
        <w:t xml:space="preserve"> (Antalya, 2006)</w:t>
      </w:r>
      <w:r w:rsidR="00DD159C">
        <w:rPr>
          <w:rFonts w:asciiTheme="minorHAnsi" w:hAnsiTheme="minorHAnsi"/>
          <w:b/>
          <w:sz w:val="28"/>
          <w:szCs w:val="28"/>
          <w:lang w:val="fr-CH"/>
        </w:rPr>
        <w:t xml:space="preserve"> et (Guadalajara, 2010)</w:t>
      </w:r>
      <w:r w:rsidRPr="00CB0A71">
        <w:rPr>
          <w:rFonts w:asciiTheme="minorHAnsi" w:hAnsiTheme="minorHAnsi"/>
          <w:bCs/>
          <w:szCs w:val="24"/>
          <w:lang w:val="fr-CH"/>
        </w:rPr>
        <w:tab/>
      </w:r>
      <w:r w:rsidRPr="00CB0A71">
        <w:rPr>
          <w:rFonts w:asciiTheme="minorHAnsi" w:hAnsiTheme="minorHAnsi"/>
          <w:bCs/>
          <w:szCs w:val="24"/>
          <w:lang w:val="fr-CH"/>
        </w:rPr>
        <w:tab/>
      </w:r>
      <w:r w:rsidR="00582D14">
        <w:rPr>
          <w:rFonts w:asciiTheme="minorHAnsi" w:hAnsiTheme="minorHAnsi"/>
          <w:bCs/>
          <w:szCs w:val="24"/>
          <w:lang w:val="fr-CH"/>
        </w:rPr>
        <w:t>667</w:t>
      </w:r>
    </w:p>
    <w:p w:rsidR="002F3A46" w:rsidRPr="006E3538" w:rsidRDefault="002F3A46">
      <w:pPr>
        <w:rPr>
          <w:lang w:val="fr-CH"/>
        </w:rPr>
      </w:pPr>
    </w:p>
    <w:p w:rsidR="00590458" w:rsidRPr="006E3538" w:rsidRDefault="00590458">
      <w:pPr>
        <w:rPr>
          <w:lang w:val="fr-CH"/>
        </w:rPr>
      </w:pPr>
    </w:p>
    <w:p w:rsidR="00590458" w:rsidRPr="006E3538" w:rsidRDefault="00590458">
      <w:pPr>
        <w:rPr>
          <w:lang w:val="fr-CH"/>
        </w:rPr>
      </w:pPr>
    </w:p>
    <w:sectPr w:rsidR="00590458" w:rsidRPr="006E3538" w:rsidSect="008969A6">
      <w:footnotePr>
        <w:pos w:val="beneathText"/>
      </w:footnotePr>
      <w:pgSz w:w="11907" w:h="16840" w:code="9"/>
      <w:pgMar w:top="2552" w:right="1985" w:bottom="2552" w:left="1985" w:header="1701" w:footer="482" w:gutter="0"/>
      <w:pgNumType w:fmt="lowerRoman"/>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544" w:rsidRDefault="00C16544">
      <w:r>
        <w:separator/>
      </w:r>
    </w:p>
  </w:endnote>
  <w:endnote w:type="continuationSeparator" w:id="0">
    <w:p w:rsidR="00C16544" w:rsidRDefault="00C16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Futura Lt BT">
    <w:panose1 w:val="020B0402020204020303"/>
    <w:charset w:val="00"/>
    <w:family w:val="swiss"/>
    <w:pitch w:val="variable"/>
    <w:sig w:usb0="00000087" w:usb1="00000000" w:usb2="00000000" w:usb3="00000000" w:csb0="0000001B" w:csb1="00000000"/>
  </w:font>
  <w:font w:name="Futura XBlk BT">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Univers BoldExt">
    <w:panose1 w:val="02000807060000020003"/>
    <w:charset w:val="00"/>
    <w:family w:val="auto"/>
    <w:pitch w:val="variable"/>
    <w:sig w:usb0="80000027"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544" w:rsidRDefault="00C16544">
      <w:r>
        <w:rPr>
          <w:b/>
        </w:rPr>
        <w:t>_______________</w:t>
      </w:r>
    </w:p>
  </w:footnote>
  <w:footnote w:type="continuationSeparator" w:id="0">
    <w:p w:rsidR="00C16544" w:rsidRDefault="00C16544">
      <w:r>
        <w:continuationSeparator/>
      </w:r>
    </w:p>
  </w:footnote>
  <w:footnote w:id="1">
    <w:p w:rsidR="009865FC" w:rsidRPr="006E3538" w:rsidRDefault="009865FC" w:rsidP="00E81729">
      <w:pPr>
        <w:pStyle w:val="FootnoteText"/>
        <w:ind w:left="284" w:hanging="284"/>
        <w:rPr>
          <w:rFonts w:asciiTheme="minorHAnsi" w:hAnsiTheme="minorHAnsi"/>
          <w:lang w:val="fr-CH"/>
        </w:rPr>
      </w:pPr>
      <w:r w:rsidRPr="006E3538">
        <w:rPr>
          <w:rStyle w:val="FootnoteReference"/>
          <w:rFonts w:asciiTheme="minorHAnsi" w:hAnsiTheme="minorHAnsi"/>
          <w:lang w:val="fr-CH"/>
        </w:rPr>
        <w:t>*)</w:t>
      </w:r>
      <w:r w:rsidRPr="006E3538">
        <w:rPr>
          <w:rFonts w:asciiTheme="minorHAnsi" w:hAnsiTheme="minorHAnsi"/>
          <w:lang w:val="fr-CH"/>
        </w:rPr>
        <w:t xml:space="preserve"> </w:t>
      </w:r>
      <w:r w:rsidRPr="006E3538">
        <w:rPr>
          <w:rFonts w:asciiTheme="minorHAnsi" w:hAnsiTheme="minorHAnsi"/>
          <w:lang w:val="fr-CH"/>
        </w:rPr>
        <w:tab/>
      </w:r>
      <w:r w:rsidRPr="00A5283F">
        <w:rPr>
          <w:rFonts w:asciiTheme="minorHAnsi" w:hAnsiTheme="minorHAnsi"/>
          <w:i/>
          <w:lang w:val="fr-FR"/>
        </w:rPr>
        <w:t>Note du Secrétariat général:</w:t>
      </w:r>
      <w:r>
        <w:rPr>
          <w:rFonts w:asciiTheme="minorHAnsi" w:hAnsiTheme="minorHAnsi"/>
          <w:lang w:val="fr-FR"/>
        </w:rPr>
        <w:t xml:space="preserve">  </w:t>
      </w:r>
      <w:r w:rsidRPr="00A5283F">
        <w:rPr>
          <w:rFonts w:asciiTheme="minorHAnsi" w:hAnsiTheme="minorHAnsi"/>
          <w:lang w:val="fr-FR"/>
        </w:rPr>
        <w:t>Pour les numéros de décision et résolution manquants, voir la liste des décisions, résolutions et recommandations adoptées, révisées ou abrogées à la page </w:t>
      </w:r>
      <w:r w:rsidR="00E81729">
        <w:rPr>
          <w:rFonts w:asciiTheme="minorHAnsi" w:hAnsiTheme="minorHAnsi"/>
          <w:lang w:val="fr-FR"/>
        </w:rPr>
        <w:t>665</w:t>
      </w:r>
      <w:r w:rsidRPr="00A5283F">
        <w:rPr>
          <w:rFonts w:asciiTheme="minorHAnsi" w:hAnsiTheme="minorHAnsi"/>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Default="009865FC">
    <w:pPr>
      <w:pStyle w:val="Header"/>
      <w:tabs>
        <w:tab w:val="center" w:pos="3969"/>
        <w:tab w:val="right" w:pos="7938"/>
        <w:tab w:val="right" w:pos="8222"/>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Default="009865FC">
    <w:pPr>
      <w:pStyle w:val="Header"/>
      <w:tabs>
        <w:tab w:val="center" w:pos="3969"/>
        <w:tab w:val="right" w:pos="7938"/>
        <w:tab w:val="right" w:pos="8222"/>
      </w:tabs>
    </w:pPr>
    <w:r>
      <w:tab/>
    </w:r>
    <w:fldSimple w:instr="PAGE">
      <w:r>
        <w:rPr>
          <w:noProof/>
        </w:rPr>
        <w:t>iii</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Default="009865FC">
    <w:pPr>
      <w:spacing w:before="0"/>
      <w:jc w:val="center"/>
      <w:rPr>
        <w:rFonts w:ascii="Univers BoldExt" w:hAnsi="Univers BoldExt"/>
        <w:color w:val="999999"/>
        <w:spacing w:val="56"/>
        <w:sz w:val="20"/>
        <w:lang w:val="fr-CH"/>
      </w:rPr>
    </w:pPr>
    <w:r>
      <w:rPr>
        <w:rFonts w:ascii="Univers BoldExt" w:hAnsi="Univers BoldExt"/>
        <w:color w:val="999999"/>
        <w:spacing w:val="56"/>
        <w:sz w:val="20"/>
        <w:lang w:val="fr-CH"/>
      </w:rPr>
      <w:t>Union internationale des télécommunications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Default="009865FC">
    <w:pPr>
      <w:pStyle w:val="Header"/>
      <w:tabs>
        <w:tab w:val="center" w:pos="3969"/>
        <w:tab w:val="right" w:pos="7938"/>
        <w:tab w:val="right" w:pos="8222"/>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Pr="00222CBB" w:rsidRDefault="00B7661D">
    <w:pPr>
      <w:pStyle w:val="Header"/>
      <w:tabs>
        <w:tab w:val="center" w:pos="3969"/>
        <w:tab w:val="right" w:pos="7938"/>
        <w:tab w:val="right" w:pos="8222"/>
      </w:tabs>
      <w:rPr>
        <w:rFonts w:asciiTheme="minorHAnsi" w:hAnsiTheme="minorHAnsi"/>
        <w:sz w:val="22"/>
        <w:szCs w:val="22"/>
      </w:rPr>
    </w:pPr>
    <w:r w:rsidRPr="00222CBB">
      <w:rPr>
        <w:rStyle w:val="PageNumber"/>
        <w:rFonts w:asciiTheme="minorHAnsi" w:hAnsiTheme="minorHAnsi"/>
        <w:sz w:val="22"/>
        <w:szCs w:val="22"/>
      </w:rPr>
      <w:fldChar w:fldCharType="begin"/>
    </w:r>
    <w:r w:rsidR="009865FC" w:rsidRPr="00222CBB">
      <w:rPr>
        <w:rStyle w:val="PageNumber"/>
        <w:rFonts w:asciiTheme="minorHAnsi" w:hAnsiTheme="minorHAnsi"/>
        <w:sz w:val="22"/>
        <w:szCs w:val="22"/>
      </w:rPr>
      <w:instrText xml:space="preserve"> PAGE </w:instrText>
    </w:r>
    <w:r w:rsidRPr="00222CBB">
      <w:rPr>
        <w:rStyle w:val="PageNumber"/>
        <w:rFonts w:asciiTheme="minorHAnsi" w:hAnsiTheme="minorHAnsi"/>
        <w:sz w:val="22"/>
        <w:szCs w:val="22"/>
      </w:rPr>
      <w:fldChar w:fldCharType="separate"/>
    </w:r>
    <w:r w:rsidR="006E3538">
      <w:rPr>
        <w:rStyle w:val="PageNumber"/>
        <w:rFonts w:asciiTheme="minorHAnsi" w:hAnsiTheme="minorHAnsi"/>
        <w:noProof/>
        <w:sz w:val="22"/>
        <w:szCs w:val="22"/>
      </w:rPr>
      <w:t>xxiv</w:t>
    </w:r>
    <w:r w:rsidRPr="00222CBB">
      <w:rPr>
        <w:rStyle w:val="PageNumber"/>
        <w:rFonts w:asciiTheme="minorHAnsi" w:hAnsiTheme="minorHAnsi"/>
        <w:sz w:val="22"/>
        <w:szCs w:val="22"/>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Pr="00222CBB" w:rsidRDefault="00B7661D" w:rsidP="00222CBB">
    <w:pPr>
      <w:pStyle w:val="Header"/>
      <w:jc w:val="right"/>
      <w:rPr>
        <w:rFonts w:asciiTheme="minorHAnsi" w:hAnsiTheme="minorHAnsi"/>
        <w:sz w:val="22"/>
        <w:szCs w:val="22"/>
        <w:lang w:val="en-US"/>
      </w:rPr>
    </w:pPr>
    <w:r w:rsidRPr="00222CBB">
      <w:rPr>
        <w:rStyle w:val="PageNumber"/>
        <w:rFonts w:asciiTheme="minorHAnsi" w:hAnsiTheme="minorHAnsi"/>
        <w:sz w:val="22"/>
        <w:szCs w:val="22"/>
      </w:rPr>
      <w:fldChar w:fldCharType="begin"/>
    </w:r>
    <w:r w:rsidR="009865FC" w:rsidRPr="00222CBB">
      <w:rPr>
        <w:rStyle w:val="PageNumber"/>
        <w:rFonts w:asciiTheme="minorHAnsi" w:hAnsiTheme="minorHAnsi"/>
        <w:sz w:val="22"/>
        <w:szCs w:val="22"/>
      </w:rPr>
      <w:instrText xml:space="preserve"> PAGE </w:instrText>
    </w:r>
    <w:r w:rsidRPr="00222CBB">
      <w:rPr>
        <w:rStyle w:val="PageNumber"/>
        <w:rFonts w:asciiTheme="minorHAnsi" w:hAnsiTheme="minorHAnsi"/>
        <w:sz w:val="22"/>
        <w:szCs w:val="22"/>
      </w:rPr>
      <w:fldChar w:fldCharType="separate"/>
    </w:r>
    <w:r w:rsidR="006E3538">
      <w:rPr>
        <w:rStyle w:val="PageNumber"/>
        <w:rFonts w:asciiTheme="minorHAnsi" w:hAnsiTheme="minorHAnsi"/>
        <w:noProof/>
        <w:sz w:val="22"/>
        <w:szCs w:val="22"/>
      </w:rPr>
      <w:t>xxv</w:t>
    </w:r>
    <w:r w:rsidRPr="00222CBB">
      <w:rPr>
        <w:rStyle w:val="PageNumber"/>
        <w:rFonts w:asciiTheme="minorHAnsi" w:hAnsiTheme="minorHAnsi"/>
        <w:sz w:val="22"/>
        <w:szCs w:val="22"/>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5FC" w:rsidRPr="00CE50FD" w:rsidRDefault="009865FC" w:rsidP="00820887">
    <w:pPr>
      <w:pStyle w:val="Header"/>
      <w:tabs>
        <w:tab w:val="center" w:pos="3969"/>
        <w:tab w:val="right" w:pos="7938"/>
        <w:tab w:val="right" w:pos="8222"/>
      </w:tabs>
      <w:rPr>
        <w:rFonts w:asciiTheme="minorHAnsi" w:hAnsiTheme="minorHAnsi"/>
        <w:sz w:val="22"/>
        <w:szCs w:val="2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mirrorMargins/>
  <w:proofState w:spelling="clean"/>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0417"/>
  </w:hdrShapeDefaults>
  <w:footnotePr>
    <w:pos w:val="beneathText"/>
    <w:footnote w:id="-1"/>
    <w:footnote w:id="0"/>
  </w:footnotePr>
  <w:endnotePr>
    <w:endnote w:id="-1"/>
    <w:endnote w:id="0"/>
  </w:endnotePr>
  <w:compat>
    <w:spaceForUL/>
    <w:balanceSingleByteDoubleByteWidth/>
    <w:doNotLeaveBackslashAlone/>
    <w:ulTrailSpace/>
    <w:doNotExpandShiftReturn/>
  </w:compat>
  <w:rsids>
    <w:rsidRoot w:val="00607C07"/>
    <w:rsid w:val="00007F31"/>
    <w:rsid w:val="000169E1"/>
    <w:rsid w:val="00026490"/>
    <w:rsid w:val="000303C0"/>
    <w:rsid w:val="00030BCA"/>
    <w:rsid w:val="000334D5"/>
    <w:rsid w:val="00050750"/>
    <w:rsid w:val="000605A6"/>
    <w:rsid w:val="00060F53"/>
    <w:rsid w:val="00062AA6"/>
    <w:rsid w:val="000B1D70"/>
    <w:rsid w:val="000C1124"/>
    <w:rsid w:val="000C5234"/>
    <w:rsid w:val="000F35E8"/>
    <w:rsid w:val="001145E0"/>
    <w:rsid w:val="001159C0"/>
    <w:rsid w:val="00176E5A"/>
    <w:rsid w:val="001C5B00"/>
    <w:rsid w:val="001F58A1"/>
    <w:rsid w:val="001F5D69"/>
    <w:rsid w:val="00222CAA"/>
    <w:rsid w:val="00222CBB"/>
    <w:rsid w:val="0024266A"/>
    <w:rsid w:val="00253D4F"/>
    <w:rsid w:val="002706F5"/>
    <w:rsid w:val="002820D9"/>
    <w:rsid w:val="00283E5A"/>
    <w:rsid w:val="002850DA"/>
    <w:rsid w:val="002C6C37"/>
    <w:rsid w:val="002C7525"/>
    <w:rsid w:val="002D0002"/>
    <w:rsid w:val="002E65BB"/>
    <w:rsid w:val="002E7909"/>
    <w:rsid w:val="002F110F"/>
    <w:rsid w:val="002F3A46"/>
    <w:rsid w:val="002F56EB"/>
    <w:rsid w:val="003077CE"/>
    <w:rsid w:val="003133A7"/>
    <w:rsid w:val="00313C9C"/>
    <w:rsid w:val="00324DD9"/>
    <w:rsid w:val="00327AD8"/>
    <w:rsid w:val="00345F8D"/>
    <w:rsid w:val="00350FD0"/>
    <w:rsid w:val="00386F9B"/>
    <w:rsid w:val="003877A3"/>
    <w:rsid w:val="003B3BCC"/>
    <w:rsid w:val="003D25A9"/>
    <w:rsid w:val="003D70E5"/>
    <w:rsid w:val="003E1B90"/>
    <w:rsid w:val="003E1F13"/>
    <w:rsid w:val="003E7569"/>
    <w:rsid w:val="003F1C83"/>
    <w:rsid w:val="00411CAE"/>
    <w:rsid w:val="004234D8"/>
    <w:rsid w:val="00435547"/>
    <w:rsid w:val="004359E3"/>
    <w:rsid w:val="00447F2C"/>
    <w:rsid w:val="0045371E"/>
    <w:rsid w:val="0046487A"/>
    <w:rsid w:val="00483CBF"/>
    <w:rsid w:val="00487BF5"/>
    <w:rsid w:val="004B4A38"/>
    <w:rsid w:val="004D532E"/>
    <w:rsid w:val="004D6F97"/>
    <w:rsid w:val="004E5819"/>
    <w:rsid w:val="00503A3C"/>
    <w:rsid w:val="005401E7"/>
    <w:rsid w:val="00541E8C"/>
    <w:rsid w:val="00545B24"/>
    <w:rsid w:val="00553725"/>
    <w:rsid w:val="00560448"/>
    <w:rsid w:val="00567EE0"/>
    <w:rsid w:val="00582D14"/>
    <w:rsid w:val="00590458"/>
    <w:rsid w:val="00594FEC"/>
    <w:rsid w:val="005A22D6"/>
    <w:rsid w:val="005B4051"/>
    <w:rsid w:val="005C1DEA"/>
    <w:rsid w:val="005C3577"/>
    <w:rsid w:val="005F001E"/>
    <w:rsid w:val="00604748"/>
    <w:rsid w:val="00607C07"/>
    <w:rsid w:val="00607C42"/>
    <w:rsid w:val="00623D9F"/>
    <w:rsid w:val="00684079"/>
    <w:rsid w:val="006A4C35"/>
    <w:rsid w:val="006E3538"/>
    <w:rsid w:val="006F0491"/>
    <w:rsid w:val="00713DAA"/>
    <w:rsid w:val="007272A5"/>
    <w:rsid w:val="00730AFF"/>
    <w:rsid w:val="0074781C"/>
    <w:rsid w:val="0075093E"/>
    <w:rsid w:val="00756BE8"/>
    <w:rsid w:val="007850C6"/>
    <w:rsid w:val="007922AD"/>
    <w:rsid w:val="00797A37"/>
    <w:rsid w:val="007E7CDD"/>
    <w:rsid w:val="00820887"/>
    <w:rsid w:val="00826B6A"/>
    <w:rsid w:val="0085595B"/>
    <w:rsid w:val="00860682"/>
    <w:rsid w:val="00885C89"/>
    <w:rsid w:val="00887259"/>
    <w:rsid w:val="008969A6"/>
    <w:rsid w:val="008B6336"/>
    <w:rsid w:val="0090048B"/>
    <w:rsid w:val="00904021"/>
    <w:rsid w:val="009058DF"/>
    <w:rsid w:val="00910873"/>
    <w:rsid w:val="009138AE"/>
    <w:rsid w:val="00927E88"/>
    <w:rsid w:val="00933AB8"/>
    <w:rsid w:val="00947596"/>
    <w:rsid w:val="00950279"/>
    <w:rsid w:val="00961F64"/>
    <w:rsid w:val="0096242A"/>
    <w:rsid w:val="00963F40"/>
    <w:rsid w:val="00963FFA"/>
    <w:rsid w:val="00973E21"/>
    <w:rsid w:val="009865FC"/>
    <w:rsid w:val="009B34F9"/>
    <w:rsid w:val="009B7108"/>
    <w:rsid w:val="009D1B49"/>
    <w:rsid w:val="009D328E"/>
    <w:rsid w:val="009D53B8"/>
    <w:rsid w:val="00A0704E"/>
    <w:rsid w:val="00A14244"/>
    <w:rsid w:val="00A355B3"/>
    <w:rsid w:val="00A43B0A"/>
    <w:rsid w:val="00A456D5"/>
    <w:rsid w:val="00A5283F"/>
    <w:rsid w:val="00A65DDF"/>
    <w:rsid w:val="00A90E9B"/>
    <w:rsid w:val="00AA2EF3"/>
    <w:rsid w:val="00AB1AD0"/>
    <w:rsid w:val="00AC0025"/>
    <w:rsid w:val="00AC629E"/>
    <w:rsid w:val="00AD2C60"/>
    <w:rsid w:val="00B2713E"/>
    <w:rsid w:val="00B524C4"/>
    <w:rsid w:val="00B61056"/>
    <w:rsid w:val="00B63EDB"/>
    <w:rsid w:val="00B75DC7"/>
    <w:rsid w:val="00B7661D"/>
    <w:rsid w:val="00B85EDD"/>
    <w:rsid w:val="00BA60C2"/>
    <w:rsid w:val="00BC3B8F"/>
    <w:rsid w:val="00BC79BB"/>
    <w:rsid w:val="00BC7D14"/>
    <w:rsid w:val="00BD0F47"/>
    <w:rsid w:val="00C13F55"/>
    <w:rsid w:val="00C16544"/>
    <w:rsid w:val="00C6041D"/>
    <w:rsid w:val="00C62105"/>
    <w:rsid w:val="00C667C2"/>
    <w:rsid w:val="00C66AE9"/>
    <w:rsid w:val="00C8206C"/>
    <w:rsid w:val="00C870E9"/>
    <w:rsid w:val="00C96B1E"/>
    <w:rsid w:val="00CB0A71"/>
    <w:rsid w:val="00CC7084"/>
    <w:rsid w:val="00CE50FD"/>
    <w:rsid w:val="00CF529C"/>
    <w:rsid w:val="00D2767B"/>
    <w:rsid w:val="00D2784F"/>
    <w:rsid w:val="00D63901"/>
    <w:rsid w:val="00DC50BC"/>
    <w:rsid w:val="00DD159C"/>
    <w:rsid w:val="00DD7F3F"/>
    <w:rsid w:val="00E14329"/>
    <w:rsid w:val="00E155CF"/>
    <w:rsid w:val="00E304EB"/>
    <w:rsid w:val="00E5139A"/>
    <w:rsid w:val="00E51742"/>
    <w:rsid w:val="00E75D1F"/>
    <w:rsid w:val="00E80877"/>
    <w:rsid w:val="00E81729"/>
    <w:rsid w:val="00E837B7"/>
    <w:rsid w:val="00EA054B"/>
    <w:rsid w:val="00EA2144"/>
    <w:rsid w:val="00EB43D6"/>
    <w:rsid w:val="00EB7966"/>
    <w:rsid w:val="00F028BA"/>
    <w:rsid w:val="00F16571"/>
    <w:rsid w:val="00F22B8D"/>
    <w:rsid w:val="00F62182"/>
    <w:rsid w:val="00F94DD7"/>
    <w:rsid w:val="00FA1B05"/>
    <w:rsid w:val="00FB148B"/>
    <w:rsid w:val="00FD05E2"/>
    <w:rsid w:val="00FF405C"/>
    <w:rsid w:val="00FF63E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0682"/>
    <w:pPr>
      <w:tabs>
        <w:tab w:val="left" w:pos="1134"/>
        <w:tab w:val="left" w:pos="1871"/>
        <w:tab w:val="left" w:pos="2268"/>
      </w:tabs>
      <w:overflowPunct w:val="0"/>
      <w:autoSpaceDE w:val="0"/>
      <w:autoSpaceDN w:val="0"/>
      <w:adjustRightInd w:val="0"/>
      <w:spacing w:before="240"/>
      <w:jc w:val="both"/>
      <w:textAlignment w:val="baseline"/>
    </w:pPr>
    <w:rPr>
      <w:sz w:val="24"/>
      <w:lang w:val="en-GB" w:eastAsia="en-US"/>
    </w:rPr>
  </w:style>
  <w:style w:type="paragraph" w:styleId="Heading1">
    <w:name w:val="heading 1"/>
    <w:basedOn w:val="Normal"/>
    <w:next w:val="Normal"/>
    <w:qFormat/>
    <w:rsid w:val="00860682"/>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860682"/>
    <w:pPr>
      <w:spacing w:before="480"/>
      <w:outlineLvl w:val="1"/>
    </w:pPr>
    <w:rPr>
      <w:sz w:val="26"/>
    </w:rPr>
  </w:style>
  <w:style w:type="paragraph" w:styleId="Heading3">
    <w:name w:val="heading 3"/>
    <w:basedOn w:val="Heading1"/>
    <w:next w:val="Normal"/>
    <w:qFormat/>
    <w:rsid w:val="00860682"/>
    <w:pPr>
      <w:spacing w:before="360"/>
      <w:outlineLvl w:val="2"/>
    </w:pPr>
    <w:rPr>
      <w:sz w:val="24"/>
    </w:rPr>
  </w:style>
  <w:style w:type="paragraph" w:styleId="Heading4">
    <w:name w:val="heading 4"/>
    <w:basedOn w:val="Heading3"/>
    <w:next w:val="Normal"/>
    <w:qFormat/>
    <w:rsid w:val="00860682"/>
    <w:pPr>
      <w:outlineLvl w:val="3"/>
    </w:pPr>
  </w:style>
  <w:style w:type="paragraph" w:styleId="Heading5">
    <w:name w:val="heading 5"/>
    <w:basedOn w:val="Heading3"/>
    <w:next w:val="Normal"/>
    <w:qFormat/>
    <w:rsid w:val="00860682"/>
    <w:pPr>
      <w:outlineLvl w:val="4"/>
    </w:pPr>
  </w:style>
  <w:style w:type="paragraph" w:styleId="Heading6">
    <w:name w:val="heading 6"/>
    <w:basedOn w:val="Heading3"/>
    <w:next w:val="Normal"/>
    <w:qFormat/>
    <w:rsid w:val="00860682"/>
    <w:pPr>
      <w:outlineLvl w:val="5"/>
    </w:pPr>
  </w:style>
  <w:style w:type="paragraph" w:styleId="Heading7">
    <w:name w:val="heading 7"/>
    <w:basedOn w:val="Heading3"/>
    <w:next w:val="Normal"/>
    <w:qFormat/>
    <w:rsid w:val="00860682"/>
    <w:pPr>
      <w:outlineLvl w:val="6"/>
    </w:pPr>
  </w:style>
  <w:style w:type="paragraph" w:styleId="Heading8">
    <w:name w:val="heading 8"/>
    <w:basedOn w:val="Heading3"/>
    <w:next w:val="Normal"/>
    <w:qFormat/>
    <w:rsid w:val="00860682"/>
    <w:pPr>
      <w:outlineLvl w:val="7"/>
    </w:pPr>
  </w:style>
  <w:style w:type="paragraph" w:styleId="Heading9">
    <w:name w:val="heading 9"/>
    <w:basedOn w:val="Heading3"/>
    <w:next w:val="Normal"/>
    <w:qFormat/>
    <w:rsid w:val="00860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60682"/>
    <w:rPr>
      <w:vertAlign w:val="superscript"/>
    </w:rPr>
  </w:style>
  <w:style w:type="paragraph" w:styleId="TOC8">
    <w:name w:val="toc 8"/>
    <w:basedOn w:val="Normal"/>
    <w:next w:val="Normal"/>
    <w:semiHidden/>
    <w:rsid w:val="00860682"/>
    <w:pPr>
      <w:tabs>
        <w:tab w:val="left" w:pos="7711"/>
        <w:tab w:val="right" w:leader="dot" w:pos="9725"/>
      </w:tabs>
      <w:ind w:left="6350"/>
    </w:pPr>
  </w:style>
  <w:style w:type="paragraph" w:styleId="TOC7">
    <w:name w:val="toc 7"/>
    <w:basedOn w:val="Normal"/>
    <w:next w:val="Normal"/>
    <w:semiHidden/>
    <w:rsid w:val="00860682"/>
    <w:pPr>
      <w:tabs>
        <w:tab w:val="left" w:pos="6350"/>
        <w:tab w:val="right" w:leader="dot" w:pos="9725"/>
      </w:tabs>
      <w:ind w:left="5103"/>
    </w:pPr>
  </w:style>
  <w:style w:type="paragraph" w:styleId="TOC6">
    <w:name w:val="toc 6"/>
    <w:basedOn w:val="TOC4"/>
    <w:next w:val="Normal"/>
    <w:semiHidden/>
    <w:rsid w:val="00860682"/>
    <w:pPr>
      <w:ind w:left="3913"/>
    </w:pPr>
  </w:style>
  <w:style w:type="paragraph" w:styleId="TOC4">
    <w:name w:val="toc 4"/>
    <w:basedOn w:val="TOC3"/>
    <w:next w:val="Normal"/>
    <w:semiHidden/>
    <w:rsid w:val="00860682"/>
    <w:pPr>
      <w:tabs>
        <w:tab w:val="clear" w:pos="2268"/>
      </w:tabs>
      <w:spacing w:before="80"/>
      <w:ind w:left="3119" w:hanging="851"/>
    </w:pPr>
  </w:style>
  <w:style w:type="paragraph" w:styleId="TOC3">
    <w:name w:val="toc 3"/>
    <w:basedOn w:val="TOC2"/>
    <w:next w:val="Normal"/>
    <w:semiHidden/>
    <w:rsid w:val="00860682"/>
    <w:pPr>
      <w:tabs>
        <w:tab w:val="clear" w:pos="1985"/>
        <w:tab w:val="left" w:pos="2268"/>
      </w:tabs>
      <w:ind w:left="2268" w:hanging="2268"/>
    </w:pPr>
  </w:style>
  <w:style w:type="paragraph" w:styleId="TOC2">
    <w:name w:val="toc 2"/>
    <w:basedOn w:val="TOC1"/>
    <w:next w:val="Normal"/>
    <w:semiHidden/>
    <w:rsid w:val="00860682"/>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60682"/>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60682"/>
    <w:pPr>
      <w:tabs>
        <w:tab w:val="clear" w:pos="2268"/>
        <w:tab w:val="left" w:pos="3062"/>
      </w:tabs>
      <w:ind w:left="3062" w:hanging="3062"/>
    </w:pPr>
  </w:style>
  <w:style w:type="paragraph" w:styleId="Index1">
    <w:name w:val="index 1"/>
    <w:basedOn w:val="Normal"/>
    <w:next w:val="Normal"/>
    <w:semiHidden/>
    <w:rsid w:val="00860682"/>
  </w:style>
  <w:style w:type="paragraph" w:styleId="Footer">
    <w:name w:val="footer"/>
    <w:basedOn w:val="Normal"/>
    <w:rsid w:val="00860682"/>
    <w:pPr>
      <w:tabs>
        <w:tab w:val="left" w:pos="567"/>
        <w:tab w:val="center" w:pos="3742"/>
        <w:tab w:val="right" w:pos="6974"/>
      </w:tabs>
    </w:pPr>
  </w:style>
  <w:style w:type="paragraph" w:styleId="Header">
    <w:name w:val="header"/>
    <w:basedOn w:val="Normal"/>
    <w:rsid w:val="00860682"/>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uiPriority w:val="99"/>
    <w:rsid w:val="00860682"/>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uiPriority w:val="99"/>
    <w:rsid w:val="00860682"/>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60682"/>
    <w:pPr>
      <w:spacing w:before="120"/>
      <w:ind w:left="1134"/>
    </w:pPr>
  </w:style>
  <w:style w:type="paragraph" w:customStyle="1" w:styleId="TableLegend">
    <w:name w:val="Table_Legend"/>
    <w:basedOn w:val="TableText"/>
    <w:next w:val="Normal"/>
    <w:rsid w:val="00860682"/>
    <w:pPr>
      <w:keepNext/>
      <w:tabs>
        <w:tab w:val="left" w:pos="284"/>
        <w:tab w:val="left" w:pos="567"/>
        <w:tab w:val="left" w:pos="851"/>
        <w:tab w:val="left" w:pos="1134"/>
      </w:tabs>
      <w:spacing w:before="120" w:after="0"/>
    </w:pPr>
  </w:style>
  <w:style w:type="paragraph" w:customStyle="1" w:styleId="TableText">
    <w:name w:val="Table_Text"/>
    <w:basedOn w:val="Normal"/>
    <w:rsid w:val="00860682"/>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60682"/>
    <w:pPr>
      <w:spacing w:before="0"/>
    </w:pPr>
    <w:rPr>
      <w:b/>
    </w:rPr>
  </w:style>
  <w:style w:type="paragraph" w:customStyle="1" w:styleId="Table">
    <w:name w:val="Table_#"/>
    <w:basedOn w:val="Normal"/>
    <w:next w:val="TableTitle"/>
    <w:rsid w:val="00860682"/>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860682"/>
    <w:pPr>
      <w:tabs>
        <w:tab w:val="clear" w:pos="2268"/>
        <w:tab w:val="left" w:pos="2608"/>
        <w:tab w:val="left" w:pos="3345"/>
      </w:tabs>
      <w:spacing w:before="120"/>
      <w:ind w:left="454" w:hanging="454"/>
    </w:pPr>
  </w:style>
  <w:style w:type="paragraph" w:customStyle="1" w:styleId="enumlev2">
    <w:name w:val="enumlev2"/>
    <w:basedOn w:val="enumlev1"/>
    <w:rsid w:val="00860682"/>
    <w:pPr>
      <w:tabs>
        <w:tab w:val="left" w:pos="907"/>
      </w:tabs>
      <w:ind w:left="908"/>
    </w:pPr>
  </w:style>
  <w:style w:type="paragraph" w:customStyle="1" w:styleId="enumlev3">
    <w:name w:val="enumlev3"/>
    <w:basedOn w:val="enumlev2"/>
    <w:rsid w:val="00860682"/>
    <w:pPr>
      <w:tabs>
        <w:tab w:val="clear" w:pos="1134"/>
        <w:tab w:val="clear" w:pos="1871"/>
        <w:tab w:val="clear" w:pos="2608"/>
        <w:tab w:val="left" w:pos="1361"/>
      </w:tabs>
      <w:ind w:left="1361"/>
    </w:pPr>
  </w:style>
  <w:style w:type="paragraph" w:customStyle="1" w:styleId="Figure">
    <w:name w:val="Figure"/>
    <w:basedOn w:val="Normal"/>
    <w:rsid w:val="00860682"/>
    <w:pPr>
      <w:keepNext/>
      <w:keepLines/>
      <w:jc w:val="center"/>
    </w:pPr>
  </w:style>
  <w:style w:type="paragraph" w:customStyle="1" w:styleId="FigureLegend">
    <w:name w:val="Figure_Legend"/>
    <w:basedOn w:val="TableLegend"/>
    <w:next w:val="Figure0"/>
    <w:rsid w:val="00860682"/>
  </w:style>
  <w:style w:type="paragraph" w:customStyle="1" w:styleId="Figure0">
    <w:name w:val="Figure_#"/>
    <w:basedOn w:val="Table"/>
    <w:next w:val="FigureTitle"/>
    <w:rsid w:val="00860682"/>
  </w:style>
  <w:style w:type="paragraph" w:customStyle="1" w:styleId="FigureTitle">
    <w:name w:val="Figure_Title"/>
    <w:basedOn w:val="TableTitle"/>
    <w:next w:val="Normal"/>
    <w:rsid w:val="00860682"/>
    <w:pPr>
      <w:spacing w:after="720"/>
    </w:pPr>
  </w:style>
  <w:style w:type="paragraph" w:customStyle="1" w:styleId="Annex">
    <w:name w:val="Annex_#"/>
    <w:basedOn w:val="Art"/>
    <w:next w:val="AnnexRef"/>
    <w:rsid w:val="00860682"/>
  </w:style>
  <w:style w:type="paragraph" w:customStyle="1" w:styleId="Art">
    <w:name w:val="Art_#"/>
    <w:basedOn w:val="Normal"/>
    <w:next w:val="Arttitle"/>
    <w:rsid w:val="00860682"/>
    <w:pPr>
      <w:keepNext/>
      <w:keepLines/>
      <w:spacing w:before="720"/>
      <w:jc w:val="center"/>
    </w:pPr>
    <w:rPr>
      <w:sz w:val="28"/>
    </w:rPr>
  </w:style>
  <w:style w:type="paragraph" w:customStyle="1" w:styleId="Arttitle">
    <w:name w:val="Art_title"/>
    <w:next w:val="Normalaftertitle"/>
    <w:rsid w:val="00860682"/>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60682"/>
    <w:pPr>
      <w:spacing w:before="360"/>
    </w:pPr>
  </w:style>
  <w:style w:type="paragraph" w:customStyle="1" w:styleId="AnnexRef">
    <w:name w:val="Annex_Ref"/>
    <w:basedOn w:val="Normal"/>
    <w:rsid w:val="00860682"/>
    <w:pPr>
      <w:jc w:val="center"/>
    </w:pPr>
  </w:style>
  <w:style w:type="paragraph" w:customStyle="1" w:styleId="AnnexTitle">
    <w:name w:val="Annex_Title"/>
    <w:basedOn w:val="Arttitle"/>
    <w:next w:val="Normal"/>
    <w:rsid w:val="00860682"/>
    <w:pPr>
      <w:spacing w:after="0"/>
    </w:pPr>
  </w:style>
  <w:style w:type="paragraph" w:customStyle="1" w:styleId="Appendix">
    <w:name w:val="Appendix_#"/>
    <w:basedOn w:val="Art"/>
    <w:next w:val="AppendixTitle"/>
    <w:rsid w:val="00860682"/>
  </w:style>
  <w:style w:type="paragraph" w:customStyle="1" w:styleId="AppendixTitle">
    <w:name w:val="Appendix_Title"/>
    <w:basedOn w:val="Arttitle"/>
    <w:next w:val="Normal"/>
    <w:rsid w:val="00860682"/>
  </w:style>
  <w:style w:type="paragraph" w:customStyle="1" w:styleId="headfoot">
    <w:name w:val="head_foot"/>
    <w:basedOn w:val="Normal"/>
    <w:next w:val="Normalaftertitle"/>
    <w:rsid w:val="00860682"/>
    <w:pPr>
      <w:spacing w:before="0"/>
    </w:pPr>
    <w:rPr>
      <w:color w:val="0000FF"/>
      <w:sz w:val="20"/>
    </w:rPr>
  </w:style>
  <w:style w:type="paragraph" w:customStyle="1" w:styleId="AppendixRef">
    <w:name w:val="Appendix_Ref"/>
    <w:basedOn w:val="AnnexRef"/>
    <w:next w:val="AppendixTitle"/>
    <w:rsid w:val="00860682"/>
  </w:style>
  <w:style w:type="paragraph" w:customStyle="1" w:styleId="RefTitle">
    <w:name w:val="Ref_Title"/>
    <w:basedOn w:val="Normal"/>
    <w:next w:val="RefText"/>
    <w:rsid w:val="00860682"/>
    <w:pPr>
      <w:spacing w:before="480"/>
      <w:jc w:val="left"/>
    </w:pPr>
    <w:rPr>
      <w:b/>
    </w:rPr>
  </w:style>
  <w:style w:type="paragraph" w:customStyle="1" w:styleId="RefText">
    <w:name w:val="Ref_Text"/>
    <w:basedOn w:val="Normal"/>
    <w:rsid w:val="00860682"/>
  </w:style>
  <w:style w:type="paragraph" w:customStyle="1" w:styleId="listitem">
    <w:name w:val="listitem"/>
    <w:basedOn w:val="Normal"/>
    <w:rsid w:val="00860682"/>
    <w:pPr>
      <w:keepLines/>
      <w:spacing w:before="0"/>
      <w:jc w:val="left"/>
    </w:pPr>
  </w:style>
  <w:style w:type="paragraph" w:customStyle="1" w:styleId="TableRef">
    <w:name w:val="Table_Ref"/>
    <w:basedOn w:val="Normal"/>
    <w:next w:val="TableTitle"/>
    <w:rsid w:val="00860682"/>
    <w:pPr>
      <w:keepNext/>
      <w:spacing w:before="567"/>
      <w:jc w:val="center"/>
    </w:pPr>
    <w:rPr>
      <w:sz w:val="18"/>
    </w:rPr>
  </w:style>
  <w:style w:type="paragraph" w:customStyle="1" w:styleId="Signcountry">
    <w:name w:val="Sign_country"/>
    <w:basedOn w:val="Normal"/>
    <w:next w:val="SignPart"/>
    <w:rsid w:val="00860682"/>
    <w:pPr>
      <w:keepNext/>
      <w:keepLines/>
      <w:spacing w:after="57"/>
      <w:jc w:val="left"/>
    </w:pPr>
    <w:rPr>
      <w:b/>
    </w:rPr>
  </w:style>
  <w:style w:type="paragraph" w:customStyle="1" w:styleId="SignPart">
    <w:name w:val="Sign_Part"/>
    <w:basedOn w:val="Signcountry"/>
    <w:rsid w:val="00860682"/>
    <w:pPr>
      <w:keepNext w:val="0"/>
      <w:keepLines w:val="0"/>
      <w:spacing w:before="0"/>
      <w:ind w:left="284"/>
    </w:pPr>
    <w:rPr>
      <w:b w:val="0"/>
      <w:smallCaps/>
    </w:rPr>
  </w:style>
  <w:style w:type="paragraph" w:customStyle="1" w:styleId="Chap">
    <w:name w:val="Chap_#"/>
    <w:basedOn w:val="Art"/>
    <w:next w:val="Chaptitle"/>
    <w:rsid w:val="00860682"/>
    <w:pPr>
      <w:spacing w:before="1200"/>
    </w:pPr>
    <w:rPr>
      <w:sz w:val="32"/>
    </w:rPr>
  </w:style>
  <w:style w:type="paragraph" w:customStyle="1" w:styleId="Chaptitle">
    <w:name w:val="Chap_title"/>
    <w:basedOn w:val="Arttitle"/>
    <w:next w:val="Art"/>
    <w:rsid w:val="00860682"/>
    <w:rPr>
      <w:sz w:val="32"/>
    </w:rPr>
  </w:style>
  <w:style w:type="paragraph" w:customStyle="1" w:styleId="Protfin">
    <w:name w:val="Prot_fin"/>
    <w:basedOn w:val="Normal"/>
    <w:next w:val="Normalaftertitle"/>
    <w:rsid w:val="00860682"/>
    <w:pPr>
      <w:pageBreakBefore/>
      <w:spacing w:before="720" w:after="240"/>
      <w:jc w:val="center"/>
    </w:pPr>
    <w:rPr>
      <w:b/>
    </w:rPr>
  </w:style>
  <w:style w:type="paragraph" w:customStyle="1" w:styleId="Prot">
    <w:name w:val="Prot_#"/>
    <w:basedOn w:val="Normal"/>
    <w:next w:val="Protlang"/>
    <w:rsid w:val="00860682"/>
    <w:pPr>
      <w:keepNext/>
      <w:jc w:val="center"/>
    </w:pPr>
  </w:style>
  <w:style w:type="paragraph" w:customStyle="1" w:styleId="Protlang">
    <w:name w:val="Prot_lang"/>
    <w:basedOn w:val="Prot"/>
    <w:next w:val="Protpays"/>
    <w:rsid w:val="00860682"/>
    <w:pPr>
      <w:keepLines/>
      <w:framePr w:hSpace="181" w:vSpace="181" w:wrap="auto" w:hAnchor="text" w:xAlign="right"/>
      <w:spacing w:before="0"/>
      <w:jc w:val="right"/>
    </w:pPr>
    <w:rPr>
      <w:i/>
      <w:sz w:val="18"/>
    </w:rPr>
  </w:style>
  <w:style w:type="paragraph" w:customStyle="1" w:styleId="Protpays">
    <w:name w:val="Prot_pays"/>
    <w:basedOn w:val="Protlang"/>
    <w:next w:val="headfoot"/>
    <w:rsid w:val="00860682"/>
    <w:pPr>
      <w:framePr w:wrap="auto"/>
      <w:spacing w:before="113" w:line="199" w:lineRule="exact"/>
      <w:jc w:val="left"/>
    </w:pPr>
  </w:style>
  <w:style w:type="paragraph" w:customStyle="1" w:styleId="Prottexte">
    <w:name w:val="Prot_texte"/>
    <w:basedOn w:val="Protlang"/>
    <w:rsid w:val="00860682"/>
    <w:pPr>
      <w:keepNext w:val="0"/>
      <w:keepLines w:val="0"/>
      <w:framePr w:wrap="auto"/>
      <w:spacing w:before="113" w:line="199" w:lineRule="exact"/>
      <w:jc w:val="both"/>
    </w:pPr>
    <w:rPr>
      <w:i w:val="0"/>
    </w:rPr>
  </w:style>
  <w:style w:type="paragraph" w:customStyle="1" w:styleId="Protcall">
    <w:name w:val="Prot_call"/>
    <w:basedOn w:val="Prottexte"/>
    <w:next w:val="Prottexte"/>
    <w:rsid w:val="00860682"/>
    <w:pPr>
      <w:keepNext/>
      <w:keepLines/>
      <w:framePr w:wrap="auto" w:xAlign="left"/>
      <w:spacing w:before="170"/>
      <w:ind w:left="794"/>
      <w:jc w:val="left"/>
    </w:pPr>
    <w:rPr>
      <w:i/>
    </w:rPr>
  </w:style>
  <w:style w:type="paragraph" w:customStyle="1" w:styleId="Res">
    <w:name w:val="Res_#"/>
    <w:basedOn w:val="Art"/>
    <w:next w:val="Restitle"/>
    <w:rsid w:val="00860682"/>
  </w:style>
  <w:style w:type="paragraph" w:customStyle="1" w:styleId="Restitle">
    <w:name w:val="Res_title"/>
    <w:basedOn w:val="Arttitle"/>
    <w:next w:val="headfoot"/>
    <w:rsid w:val="00860682"/>
    <w:pPr>
      <w:spacing w:after="120"/>
    </w:pPr>
  </w:style>
  <w:style w:type="paragraph" w:customStyle="1" w:styleId="Rec">
    <w:name w:val="Rec_#"/>
    <w:basedOn w:val="Res"/>
    <w:next w:val="Rectitle"/>
    <w:rsid w:val="00860682"/>
  </w:style>
  <w:style w:type="paragraph" w:customStyle="1" w:styleId="Rectitle">
    <w:name w:val="Rec_title"/>
    <w:basedOn w:val="Restitle"/>
    <w:next w:val="headfoot"/>
    <w:rsid w:val="00860682"/>
  </w:style>
  <w:style w:type="paragraph" w:customStyle="1" w:styleId="Equation">
    <w:name w:val="Equation"/>
    <w:basedOn w:val="Normal"/>
    <w:rsid w:val="00860682"/>
    <w:pPr>
      <w:tabs>
        <w:tab w:val="clear" w:pos="1871"/>
        <w:tab w:val="clear" w:pos="2268"/>
        <w:tab w:val="center" w:pos="4678"/>
        <w:tab w:val="right" w:pos="9356"/>
      </w:tabs>
      <w:jc w:val="left"/>
    </w:pPr>
  </w:style>
  <w:style w:type="paragraph" w:customStyle="1" w:styleId="Note">
    <w:name w:val="Note"/>
    <w:basedOn w:val="Normal"/>
    <w:rsid w:val="00860682"/>
    <w:pPr>
      <w:tabs>
        <w:tab w:val="left" w:pos="284"/>
      </w:tabs>
      <w:spacing w:before="160"/>
    </w:pPr>
    <w:rPr>
      <w:sz w:val="20"/>
    </w:rPr>
  </w:style>
  <w:style w:type="paragraph" w:customStyle="1" w:styleId="Signcountry0">
    <w:name w:val="Sign country"/>
    <w:basedOn w:val="Normal"/>
    <w:next w:val="Signpart0"/>
    <w:rsid w:val="00860682"/>
    <w:pPr>
      <w:keepNext/>
      <w:keepLines/>
      <w:spacing w:after="57"/>
      <w:jc w:val="left"/>
    </w:pPr>
    <w:rPr>
      <w:b/>
    </w:rPr>
  </w:style>
  <w:style w:type="paragraph" w:customStyle="1" w:styleId="Signpart0">
    <w:name w:val="Sign part"/>
    <w:basedOn w:val="Signcountry0"/>
    <w:rsid w:val="00860682"/>
    <w:pPr>
      <w:keepNext w:val="0"/>
      <w:keepLines w:val="0"/>
      <w:spacing w:before="0"/>
      <w:ind w:left="284"/>
    </w:pPr>
    <w:rPr>
      <w:b w:val="0"/>
      <w:smallCaps/>
    </w:rPr>
  </w:style>
  <w:style w:type="paragraph" w:customStyle="1" w:styleId="Section1">
    <w:name w:val="Section_1"/>
    <w:basedOn w:val="Normal"/>
    <w:rsid w:val="00860682"/>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60682"/>
    <w:pPr>
      <w:pageBreakBefore/>
      <w:spacing w:before="720" w:after="240"/>
      <w:jc w:val="center"/>
    </w:pPr>
    <w:rPr>
      <w:b/>
    </w:rPr>
  </w:style>
  <w:style w:type="paragraph" w:customStyle="1" w:styleId="Prot0">
    <w:name w:val="Prot #"/>
    <w:basedOn w:val="Normal"/>
    <w:next w:val="Protlang0"/>
    <w:rsid w:val="00860682"/>
    <w:pPr>
      <w:keepNext/>
      <w:jc w:val="center"/>
    </w:pPr>
  </w:style>
  <w:style w:type="paragraph" w:customStyle="1" w:styleId="Protlang0">
    <w:name w:val="Prot lang"/>
    <w:basedOn w:val="Prot0"/>
    <w:next w:val="Protpays0"/>
    <w:rsid w:val="00860682"/>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60682"/>
    <w:pPr>
      <w:framePr w:wrap="auto"/>
      <w:spacing w:before="113" w:line="199" w:lineRule="exact"/>
      <w:jc w:val="left"/>
    </w:pPr>
  </w:style>
  <w:style w:type="paragraph" w:customStyle="1" w:styleId="Prottexte0">
    <w:name w:val="Prot texte"/>
    <w:basedOn w:val="Protlang0"/>
    <w:rsid w:val="00860682"/>
    <w:pPr>
      <w:keepNext w:val="0"/>
      <w:keepLines w:val="0"/>
      <w:framePr w:wrap="auto"/>
      <w:spacing w:before="113" w:line="199" w:lineRule="exact"/>
      <w:jc w:val="both"/>
    </w:pPr>
    <w:rPr>
      <w:i w:val="0"/>
    </w:rPr>
  </w:style>
  <w:style w:type="paragraph" w:customStyle="1" w:styleId="Protcall0">
    <w:name w:val="Prot call"/>
    <w:basedOn w:val="Prottexte0"/>
    <w:next w:val="Prottexte0"/>
    <w:rsid w:val="00860682"/>
    <w:pPr>
      <w:keepNext/>
      <w:keepLines/>
      <w:framePr w:wrap="auto" w:xAlign="left"/>
      <w:spacing w:before="170"/>
      <w:ind w:left="794"/>
      <w:jc w:val="left"/>
    </w:pPr>
    <w:rPr>
      <w:i/>
    </w:rPr>
  </w:style>
  <w:style w:type="character" w:styleId="PageNumber">
    <w:name w:val="page number"/>
    <w:basedOn w:val="DefaultParagraphFont"/>
    <w:rsid w:val="00860682"/>
  </w:style>
  <w:style w:type="paragraph" w:customStyle="1" w:styleId="TableFin">
    <w:name w:val="Table_Fin"/>
    <w:basedOn w:val="Normal"/>
    <w:rsid w:val="00860682"/>
    <w:pPr>
      <w:tabs>
        <w:tab w:val="clear" w:pos="1134"/>
      </w:tabs>
      <w:spacing w:before="0"/>
    </w:pPr>
    <w:rPr>
      <w:sz w:val="12"/>
    </w:rPr>
  </w:style>
  <w:style w:type="paragraph" w:customStyle="1" w:styleId="MEP">
    <w:name w:val="MEP"/>
    <w:basedOn w:val="Normal"/>
    <w:rsid w:val="00860682"/>
  </w:style>
  <w:style w:type="paragraph" w:customStyle="1" w:styleId="head">
    <w:name w:val="head"/>
    <w:basedOn w:val="headfoot"/>
    <w:rsid w:val="00860682"/>
  </w:style>
  <w:style w:type="paragraph" w:customStyle="1" w:styleId="foot">
    <w:name w:val="foot"/>
    <w:basedOn w:val="headfoot"/>
    <w:rsid w:val="00860682"/>
  </w:style>
  <w:style w:type="character" w:customStyle="1" w:styleId="href">
    <w:name w:val="href"/>
    <w:basedOn w:val="DefaultParagraphFont"/>
    <w:rsid w:val="00860682"/>
    <w:rPr>
      <w:color w:val="FF0000"/>
    </w:rPr>
  </w:style>
  <w:style w:type="paragraph" w:customStyle="1" w:styleId="Section2">
    <w:name w:val="Section_2"/>
    <w:basedOn w:val="Section1"/>
    <w:rsid w:val="00860682"/>
    <w:pPr>
      <w:jc w:val="left"/>
    </w:pPr>
    <w:rPr>
      <w:b w:val="0"/>
      <w:i/>
    </w:rPr>
  </w:style>
  <w:style w:type="paragraph" w:customStyle="1" w:styleId="Section3">
    <w:name w:val="Section_3"/>
    <w:basedOn w:val="Section1"/>
    <w:rsid w:val="00860682"/>
    <w:rPr>
      <w:b w:val="0"/>
    </w:rPr>
  </w:style>
  <w:style w:type="character" w:customStyle="1" w:styleId="Artref">
    <w:name w:val="Art#_ref"/>
    <w:basedOn w:val="DefaultParagraphFont"/>
    <w:rsid w:val="00860682"/>
  </w:style>
  <w:style w:type="character" w:customStyle="1" w:styleId="Artdef">
    <w:name w:val="Art#_def"/>
    <w:basedOn w:val="DefaultParagraphFont"/>
    <w:rsid w:val="00860682"/>
    <w:rPr>
      <w:rFonts w:ascii="Times New Roman" w:hAnsi="Times New Roman"/>
      <w:b/>
    </w:rPr>
  </w:style>
  <w:style w:type="paragraph" w:customStyle="1" w:styleId="EquationLegend">
    <w:name w:val="Equation_Legend"/>
    <w:basedOn w:val="NormalIndent"/>
    <w:rsid w:val="00860682"/>
  </w:style>
  <w:style w:type="paragraph" w:customStyle="1" w:styleId="Call">
    <w:name w:val="Call"/>
    <w:basedOn w:val="Normal"/>
    <w:next w:val="Normal"/>
    <w:rsid w:val="00860682"/>
    <w:pPr>
      <w:tabs>
        <w:tab w:val="clear" w:pos="1871"/>
        <w:tab w:val="clear" w:pos="2268"/>
      </w:tabs>
      <w:spacing w:before="360"/>
      <w:ind w:left="1134"/>
    </w:pPr>
    <w:rPr>
      <w:i/>
    </w:rPr>
  </w:style>
  <w:style w:type="paragraph" w:customStyle="1" w:styleId="Headingb">
    <w:name w:val="Heading b"/>
    <w:basedOn w:val="Heading3"/>
    <w:rsid w:val="00860682"/>
    <w:pPr>
      <w:tabs>
        <w:tab w:val="clear" w:pos="1134"/>
        <w:tab w:val="left" w:pos="851"/>
      </w:tabs>
      <w:spacing w:before="400"/>
      <w:ind w:left="0" w:firstLine="0"/>
      <w:outlineLvl w:val="9"/>
    </w:pPr>
  </w:style>
  <w:style w:type="paragraph" w:customStyle="1" w:styleId="TableHead">
    <w:name w:val="Table_Head"/>
    <w:basedOn w:val="TableText"/>
    <w:next w:val="TableText"/>
    <w:rsid w:val="00860682"/>
    <w:pPr>
      <w:spacing w:before="80" w:after="80"/>
      <w:jc w:val="center"/>
    </w:pPr>
    <w:rPr>
      <w:b/>
    </w:rPr>
  </w:style>
  <w:style w:type="character" w:customStyle="1" w:styleId="Appdef">
    <w:name w:val="App#_def"/>
    <w:basedOn w:val="DefaultParagraphFont"/>
    <w:rsid w:val="00860682"/>
    <w:rPr>
      <w:rFonts w:ascii="Times New Roman" w:hAnsi="Times New Roman"/>
      <w:b/>
    </w:rPr>
  </w:style>
  <w:style w:type="character" w:customStyle="1" w:styleId="Appref">
    <w:name w:val="App#_ref"/>
    <w:basedOn w:val="DefaultParagraphFont"/>
    <w:rsid w:val="00860682"/>
  </w:style>
  <w:style w:type="character" w:customStyle="1" w:styleId="Recdef">
    <w:name w:val="Rec#_def"/>
    <w:basedOn w:val="DefaultParagraphFont"/>
    <w:rsid w:val="00860682"/>
  </w:style>
  <w:style w:type="character" w:customStyle="1" w:styleId="Recref">
    <w:name w:val="Rec#_ref"/>
    <w:basedOn w:val="DefaultParagraphFont"/>
    <w:rsid w:val="00860682"/>
  </w:style>
  <w:style w:type="character" w:customStyle="1" w:styleId="Resdef">
    <w:name w:val="Res#_def"/>
    <w:basedOn w:val="DefaultParagraphFont"/>
    <w:rsid w:val="00860682"/>
    <w:rPr>
      <w:rFonts w:ascii="Times New Roman" w:hAnsi="Times New Roman"/>
      <w:b/>
    </w:rPr>
  </w:style>
  <w:style w:type="character" w:customStyle="1" w:styleId="Resref">
    <w:name w:val="Res#_ref"/>
    <w:basedOn w:val="DefaultParagraphFont"/>
    <w:rsid w:val="00860682"/>
  </w:style>
  <w:style w:type="paragraph" w:customStyle="1" w:styleId="Headingi">
    <w:name w:val="Heading i"/>
    <w:basedOn w:val="Headingb"/>
    <w:rsid w:val="00860682"/>
    <w:rPr>
      <w:b w:val="0"/>
      <w:i/>
    </w:rPr>
  </w:style>
  <w:style w:type="paragraph" w:customStyle="1" w:styleId="Normalaf">
    <w:name w:val="Normal_af"/>
    <w:basedOn w:val="Normal"/>
    <w:rsid w:val="00860682"/>
    <w:pPr>
      <w:tabs>
        <w:tab w:val="clear" w:pos="1134"/>
        <w:tab w:val="left" w:pos="680"/>
        <w:tab w:val="left" w:pos="1277"/>
      </w:tabs>
    </w:pPr>
  </w:style>
  <w:style w:type="paragraph" w:customStyle="1" w:styleId="enumlev1af">
    <w:name w:val="enumlev1_af"/>
    <w:basedOn w:val="enumlev1"/>
    <w:rsid w:val="00860682"/>
    <w:pPr>
      <w:tabs>
        <w:tab w:val="left" w:pos="680"/>
      </w:tabs>
      <w:ind w:left="680" w:hanging="680"/>
    </w:pPr>
  </w:style>
  <w:style w:type="paragraph" w:customStyle="1" w:styleId="Normalaftertitleaf">
    <w:name w:val="Normal after title_af"/>
    <w:basedOn w:val="Normalaftertitle"/>
    <w:rsid w:val="00860682"/>
    <w:pPr>
      <w:tabs>
        <w:tab w:val="left" w:pos="680"/>
      </w:tabs>
      <w:ind w:left="1134" w:hanging="1134"/>
    </w:pPr>
  </w:style>
  <w:style w:type="paragraph" w:customStyle="1" w:styleId="ArtTitleaf">
    <w:name w:val="Art_Title_af"/>
    <w:basedOn w:val="Arttitle"/>
    <w:rsid w:val="00860682"/>
    <w:pPr>
      <w:tabs>
        <w:tab w:val="center" w:pos="3402"/>
      </w:tabs>
      <w:jc w:val="left"/>
    </w:pPr>
  </w:style>
  <w:style w:type="paragraph" w:customStyle="1" w:styleId="Section1af">
    <w:name w:val="Section_1_af"/>
    <w:basedOn w:val="Section1"/>
    <w:rsid w:val="00860682"/>
    <w:pPr>
      <w:tabs>
        <w:tab w:val="clear" w:pos="4678"/>
        <w:tab w:val="center" w:pos="4536"/>
      </w:tabs>
      <w:spacing w:before="960" w:line="400" w:lineRule="exact"/>
    </w:pPr>
    <w:rPr>
      <w:b w:val="0"/>
      <w:sz w:val="30"/>
    </w:rPr>
  </w:style>
  <w:style w:type="paragraph" w:customStyle="1" w:styleId="Protaf">
    <w:name w:val="Prot#_af"/>
    <w:basedOn w:val="Prot0"/>
    <w:rsid w:val="00860682"/>
    <w:pPr>
      <w:spacing w:before="480"/>
    </w:pPr>
    <w:rPr>
      <w:b/>
    </w:rPr>
  </w:style>
  <w:style w:type="paragraph" w:customStyle="1" w:styleId="Protlangaf">
    <w:name w:val="Prot lang_af"/>
    <w:basedOn w:val="Normal"/>
    <w:rsid w:val="00860682"/>
    <w:pPr>
      <w:spacing w:before="0"/>
      <w:jc w:val="right"/>
    </w:pPr>
    <w:rPr>
      <w:i/>
    </w:rPr>
  </w:style>
  <w:style w:type="paragraph" w:customStyle="1" w:styleId="Prottexteaf">
    <w:name w:val="Prot texte_af"/>
    <w:basedOn w:val="Protlangaf"/>
    <w:rsid w:val="00860682"/>
    <w:pPr>
      <w:spacing w:before="240"/>
      <w:jc w:val="both"/>
    </w:pPr>
    <w:rPr>
      <w:i w:val="0"/>
    </w:rPr>
  </w:style>
  <w:style w:type="paragraph" w:customStyle="1" w:styleId="Protpaysaf">
    <w:name w:val="Prot pays_af"/>
    <w:basedOn w:val="Protlangaf"/>
    <w:rsid w:val="00860682"/>
    <w:pPr>
      <w:jc w:val="left"/>
    </w:pPr>
  </w:style>
  <w:style w:type="paragraph" w:customStyle="1" w:styleId="Artaf">
    <w:name w:val="Art#_af"/>
    <w:basedOn w:val="Art"/>
    <w:rsid w:val="00860682"/>
    <w:pPr>
      <w:tabs>
        <w:tab w:val="clear" w:pos="1134"/>
        <w:tab w:val="clear" w:pos="1871"/>
        <w:tab w:val="clear" w:pos="2268"/>
        <w:tab w:val="center" w:pos="4536"/>
      </w:tabs>
      <w:jc w:val="left"/>
    </w:pPr>
  </w:style>
  <w:style w:type="paragraph" w:customStyle="1" w:styleId="Conv">
    <w:name w:val="Conv"/>
    <w:basedOn w:val="Normal"/>
    <w:next w:val="Normalaftertitle"/>
    <w:rsid w:val="00860682"/>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headingb0">
    <w:name w:val="heading_b"/>
    <w:basedOn w:val="Heading3"/>
    <w:next w:val="Normal"/>
    <w:rsid w:val="00860682"/>
    <w:pPr>
      <w:spacing w:before="160"/>
      <w:ind w:left="0" w:firstLine="0"/>
      <w:outlineLvl w:val="9"/>
    </w:pPr>
  </w:style>
  <w:style w:type="paragraph" w:customStyle="1" w:styleId="Section">
    <w:name w:val="Section"/>
    <w:basedOn w:val="Chap0"/>
    <w:next w:val="Art0"/>
    <w:rsid w:val="00860682"/>
  </w:style>
  <w:style w:type="paragraph" w:customStyle="1" w:styleId="Chap0">
    <w:name w:val="Chap #"/>
    <w:basedOn w:val="Art0"/>
    <w:next w:val="Chaptitle0"/>
    <w:rsid w:val="00860682"/>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860682"/>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860682"/>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Chaptitle0">
    <w:name w:val="Chap title"/>
    <w:basedOn w:val="Arttitle0"/>
    <w:next w:val="headfoot"/>
    <w:rsid w:val="00860682"/>
    <w:rPr>
      <w:sz w:val="28"/>
    </w:rPr>
  </w:style>
  <w:style w:type="paragraph" w:styleId="Caption">
    <w:name w:val="caption"/>
    <w:basedOn w:val="Normal"/>
    <w:next w:val="Normal"/>
    <w:qFormat/>
    <w:rsid w:val="00860682"/>
    <w:pPr>
      <w:spacing w:before="120"/>
      <w:ind w:left="1701"/>
      <w:jc w:val="left"/>
    </w:pPr>
    <w:rPr>
      <w:rFonts w:ascii="Futura Lt BT" w:hAnsi="Futura Lt BT"/>
      <w:b/>
      <w:sz w:val="48"/>
      <w:lang w:val="fr-FR"/>
    </w:rPr>
  </w:style>
  <w:style w:type="paragraph" w:styleId="BodyTextIndent">
    <w:name w:val="Body Text Indent"/>
    <w:basedOn w:val="Normal"/>
    <w:rsid w:val="00860682"/>
    <w:pPr>
      <w:tabs>
        <w:tab w:val="clear" w:pos="1134"/>
        <w:tab w:val="clear" w:pos="1871"/>
        <w:tab w:val="clear" w:pos="2268"/>
      </w:tabs>
      <w:ind w:left="1701" w:hanging="1701"/>
    </w:pPr>
    <w:rPr>
      <w:rFonts w:ascii="Futura XBlk BT" w:hAnsi="Futura XBlk BT"/>
      <w:sz w:val="32"/>
      <w:lang w:val="fr-FR"/>
    </w:rPr>
  </w:style>
  <w:style w:type="character" w:styleId="Hyperlink">
    <w:name w:val="Hyperlink"/>
    <w:basedOn w:val="DefaultParagraphFont"/>
    <w:rsid w:val="00860682"/>
    <w:rPr>
      <w:color w:val="0000FF"/>
      <w:u w:val="single"/>
    </w:rPr>
  </w:style>
  <w:style w:type="paragraph" w:styleId="BalloonText">
    <w:name w:val="Balloon Text"/>
    <w:basedOn w:val="Normal"/>
    <w:link w:val="BalloonTextChar"/>
    <w:rsid w:val="0096242A"/>
    <w:pPr>
      <w:spacing w:before="0"/>
    </w:pPr>
    <w:rPr>
      <w:rFonts w:ascii="Tahoma" w:hAnsi="Tahoma" w:cs="Tahoma"/>
      <w:sz w:val="16"/>
      <w:szCs w:val="16"/>
    </w:rPr>
  </w:style>
  <w:style w:type="character" w:customStyle="1" w:styleId="BalloonTextChar">
    <w:name w:val="Balloon Text Char"/>
    <w:basedOn w:val="DefaultParagraphFont"/>
    <w:link w:val="BalloonText"/>
    <w:rsid w:val="0096242A"/>
    <w:rPr>
      <w:rFonts w:ascii="Tahoma" w:hAnsi="Tahoma" w:cs="Tahoma"/>
      <w:sz w:val="16"/>
      <w:szCs w:val="16"/>
      <w:lang w:val="en-GB" w:eastAsia="en-US"/>
    </w:rPr>
  </w:style>
  <w:style w:type="paragraph" w:customStyle="1" w:styleId="refbasdepage">
    <w:name w:val="ref_basdepage"/>
    <w:basedOn w:val="Normal"/>
    <w:rsid w:val="004D532E"/>
    <w:pPr>
      <w:pBdr>
        <w:top w:val="single" w:sz="4" w:space="1" w:color="auto"/>
        <w:bottom w:val="single" w:sz="4" w:space="1" w:color="auto"/>
      </w:pBdr>
      <w:spacing w:before="480"/>
    </w:pPr>
    <w:rPr>
      <w:rFonts w:ascii="Calibri" w:hAnsi="Calibri"/>
      <w:i/>
      <w:iCs/>
      <w:sz w:val="20"/>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47F39-703E-4D65-B4AF-47637F46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239</TotalTime>
  <Pages>34</Pages>
  <Words>4991</Words>
  <Characters>30412</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Convention &amp; Constitution 2007</vt:lpstr>
    </vt:vector>
  </TitlesOfParts>
  <Manager/>
  <Company>ITU</Company>
  <LinksUpToDate>false</LinksUpToDate>
  <CharactersWithSpaces>35333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&amp; Constitution 2007</dc:title>
  <dc:subject/>
  <dc:creator>Composition des Publications</dc:creator>
  <cp:keywords/>
  <dc:description>xx_x000d_
Corr. doc. du 27/4/07/DD_x000d_
Corr. BAT:   14.08.2007/DD_x000d_
Corr. ULT:   16.08.2007/DD_x000d_
Corr. ULT:    20.08.2007/DD</dc:description>
  <cp:lastModifiedBy>lucasi</cp:lastModifiedBy>
  <cp:revision>104</cp:revision>
  <cp:lastPrinted>2011-02-01T14:24:00Z</cp:lastPrinted>
  <dcterms:created xsi:type="dcterms:W3CDTF">2011-01-27T14:29:00Z</dcterms:created>
  <dcterms:modified xsi:type="dcterms:W3CDTF">2011-02-11T10:41:00Z</dcterms:modified>
  <cp:category>Fo: i - xxxii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ies>
</file>