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FC015CD" w14:textId="77777777" w:rsidTr="00645AE3">
        <w:trPr>
          <w:cantSplit/>
          <w:trHeight w:hRule="exact" w:val="1417"/>
          <w:jc w:val="center"/>
        </w:trPr>
        <w:tc>
          <w:tcPr>
            <w:tcW w:w="10031" w:type="dxa"/>
            <w:gridSpan w:val="2"/>
            <w:tcMar>
              <w:left w:w="0" w:type="dxa"/>
              <w:right w:w="0" w:type="dxa"/>
            </w:tcMar>
            <w:vAlign w:val="center"/>
          </w:tcPr>
          <w:p w14:paraId="382EA015" w14:textId="77777777" w:rsidR="00497449" w:rsidRPr="00622560" w:rsidRDefault="00067FA3" w:rsidP="006707E1">
            <w:pPr>
              <w:spacing w:before="0"/>
            </w:pPr>
            <w:bookmarkStart w:id="0" w:name="dorlang" w:colFirst="1" w:colLast="1"/>
            <w:r>
              <w:rPr>
                <w:noProof/>
              </w:rPr>
              <w:drawing>
                <wp:inline distT="0" distB="0" distL="0" distR="0" wp14:anchorId="42F82588" wp14:editId="68031934">
                  <wp:extent cx="6660000" cy="973016"/>
                  <wp:effectExtent l="0" t="0" r="7620" b="0"/>
                  <wp:docPr id="1348193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60000" cy="973016"/>
                          </a:xfrm>
                          <a:prstGeom prst="rect">
                            <a:avLst/>
                          </a:prstGeom>
                          <a:noFill/>
                          <a:ln>
                            <a:noFill/>
                          </a:ln>
                        </pic:spPr>
                      </pic:pic>
                    </a:graphicData>
                  </a:graphic>
                </wp:inline>
              </w:drawing>
            </w:r>
          </w:p>
        </w:tc>
      </w:tr>
      <w:tr w:rsidR="00C95D5A" w:rsidRPr="00AC79BA" w14:paraId="2BF57E46" w14:textId="77777777" w:rsidTr="00645AE3">
        <w:trPr>
          <w:cantSplit/>
          <w:jc w:val="center"/>
        </w:trPr>
        <w:tc>
          <w:tcPr>
            <w:tcW w:w="10031" w:type="dxa"/>
            <w:gridSpan w:val="2"/>
            <w:tcBorders>
              <w:bottom w:val="single" w:sz="12" w:space="0" w:color="71716F"/>
            </w:tcBorders>
          </w:tcPr>
          <w:p w14:paraId="371140F3" w14:textId="77777777" w:rsidR="00C95D5A" w:rsidRPr="00AC79BA" w:rsidRDefault="00C95D5A" w:rsidP="00497449">
            <w:pPr>
              <w:spacing w:before="0" w:line="240" w:lineRule="atLeast"/>
              <w:rPr>
                <w:b/>
                <w:smallCaps/>
                <w:szCs w:val="24"/>
              </w:rPr>
            </w:pPr>
            <w:bookmarkStart w:id="1" w:name="dhead"/>
          </w:p>
        </w:tc>
      </w:tr>
      <w:tr w:rsidR="00C710E5" w:rsidRPr="00C324A8" w14:paraId="4CA9D05F" w14:textId="77777777" w:rsidTr="00645AE3">
        <w:trPr>
          <w:cantSplit/>
          <w:jc w:val="center"/>
        </w:trPr>
        <w:tc>
          <w:tcPr>
            <w:tcW w:w="7229" w:type="dxa"/>
            <w:tcBorders>
              <w:top w:val="single" w:sz="12" w:space="0" w:color="71716F"/>
            </w:tcBorders>
          </w:tcPr>
          <w:p w14:paraId="03FA0EA9"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B112AF5" w14:textId="77777777" w:rsidR="00C710E5" w:rsidRPr="00CB4E5A" w:rsidRDefault="00C710E5" w:rsidP="005E2FA1">
            <w:pPr>
              <w:spacing w:before="0" w:line="240" w:lineRule="atLeast"/>
              <w:rPr>
                <w:rFonts w:ascii="Verdana" w:hAnsi="Verdana"/>
                <w:b/>
                <w:bCs/>
                <w:sz w:val="20"/>
              </w:rPr>
            </w:pPr>
          </w:p>
        </w:tc>
      </w:tr>
      <w:tr w:rsidR="000C0900" w:rsidRPr="00C324A8" w14:paraId="7D68C320" w14:textId="77777777" w:rsidTr="00645AE3">
        <w:trPr>
          <w:cantSplit/>
          <w:jc w:val="center"/>
        </w:trPr>
        <w:tc>
          <w:tcPr>
            <w:tcW w:w="7229" w:type="dxa"/>
          </w:tcPr>
          <w:p w14:paraId="29AB9E69" w14:textId="77777777" w:rsidR="000C0900" w:rsidRPr="007F0374" w:rsidRDefault="000C0900" w:rsidP="005B5073">
            <w:pPr>
              <w:pStyle w:val="Committee"/>
              <w:framePr w:hSpace="0" w:wrap="auto" w:hAnchor="text" w:yAlign="inline"/>
            </w:pPr>
          </w:p>
        </w:tc>
        <w:tc>
          <w:tcPr>
            <w:tcW w:w="2802" w:type="dxa"/>
          </w:tcPr>
          <w:p w14:paraId="37E8EA14" w14:textId="13004ADE" w:rsidR="000C0900" w:rsidRPr="007F0374" w:rsidRDefault="0079039B" w:rsidP="005B5073">
            <w:pPr>
              <w:spacing w:before="0"/>
              <w:rPr>
                <w:rFonts w:cstheme="minorHAnsi"/>
                <w:szCs w:val="24"/>
              </w:rPr>
            </w:pPr>
            <w:r w:rsidRPr="00B03C7E">
              <w:rPr>
                <w:rFonts w:cs="Calibri" w:hint="eastAsia"/>
                <w:b/>
                <w:bCs/>
                <w:szCs w:val="24"/>
                <w:lang w:eastAsia="zh-CN"/>
              </w:rPr>
              <w:t>文件</w:t>
            </w:r>
            <w:r>
              <w:rPr>
                <w:rFonts w:cs="Calibri"/>
                <w:b/>
                <w:bCs/>
                <w:szCs w:val="24"/>
                <w:lang w:val="en-US" w:eastAsia="zh-CN"/>
              </w:rPr>
              <w:t xml:space="preserve"> </w:t>
            </w:r>
            <w:r w:rsidRPr="00B03C7E">
              <w:rPr>
                <w:rFonts w:cs="Calibri"/>
                <w:b/>
                <w:bCs/>
                <w:szCs w:val="24"/>
                <w:lang w:eastAsia="zh-CN"/>
              </w:rPr>
              <w:t>WTPF-26/</w:t>
            </w:r>
            <w:r w:rsidR="008A3875">
              <w:rPr>
                <w:rFonts w:cs="Calibri"/>
                <w:b/>
                <w:bCs/>
                <w:szCs w:val="24"/>
                <w:lang w:eastAsia="zh-CN"/>
              </w:rPr>
              <w:t>6</w:t>
            </w:r>
            <w:r w:rsidRPr="00B03C7E">
              <w:rPr>
                <w:rFonts w:cs="Calibri"/>
                <w:b/>
                <w:bCs/>
                <w:szCs w:val="24"/>
                <w:lang w:eastAsia="zh-CN"/>
              </w:rPr>
              <w:t>-C</w:t>
            </w:r>
          </w:p>
        </w:tc>
      </w:tr>
      <w:tr w:rsidR="00FC2542" w:rsidRPr="00C324A8" w14:paraId="704919FB" w14:textId="77777777" w:rsidTr="00645AE3">
        <w:trPr>
          <w:cantSplit/>
          <w:jc w:val="center"/>
        </w:trPr>
        <w:tc>
          <w:tcPr>
            <w:tcW w:w="7229" w:type="dxa"/>
          </w:tcPr>
          <w:p w14:paraId="371295DE" w14:textId="77777777" w:rsidR="00FC2542" w:rsidRPr="007F0374" w:rsidRDefault="00FC2542" w:rsidP="000155E6">
            <w:pPr>
              <w:spacing w:before="0"/>
              <w:rPr>
                <w:rFonts w:cstheme="minorHAnsi"/>
                <w:b/>
                <w:bCs/>
                <w:szCs w:val="24"/>
              </w:rPr>
            </w:pPr>
          </w:p>
        </w:tc>
        <w:tc>
          <w:tcPr>
            <w:tcW w:w="2802" w:type="dxa"/>
          </w:tcPr>
          <w:p w14:paraId="5F0C2736" w14:textId="2614A7ED"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F1073D">
              <w:rPr>
                <w:rFonts w:cstheme="minorHAnsi"/>
                <w:b/>
                <w:bCs/>
                <w:szCs w:val="24"/>
              </w:rPr>
              <w:t>6</w:t>
            </w:r>
            <w:r w:rsidRPr="005B5073">
              <w:rPr>
                <w:rFonts w:cstheme="minorHAnsi" w:hint="eastAsia"/>
                <w:b/>
                <w:bCs/>
                <w:szCs w:val="24"/>
              </w:rPr>
              <w:t>年</w:t>
            </w:r>
            <w:r w:rsidR="00A61433">
              <w:rPr>
                <w:rFonts w:cstheme="minorHAnsi"/>
                <w:b/>
                <w:bCs/>
                <w:szCs w:val="24"/>
                <w:lang w:eastAsia="zh-CN"/>
              </w:rPr>
              <w:t>9</w:t>
            </w:r>
            <w:r w:rsidRPr="005B5073">
              <w:rPr>
                <w:rFonts w:cstheme="minorHAnsi" w:hint="eastAsia"/>
                <w:b/>
                <w:bCs/>
                <w:szCs w:val="24"/>
              </w:rPr>
              <w:t>月</w:t>
            </w:r>
            <w:r w:rsidR="008A3875">
              <w:rPr>
                <w:rFonts w:cstheme="minorHAnsi"/>
                <w:b/>
                <w:bCs/>
                <w:szCs w:val="24"/>
                <w:lang w:eastAsia="zh-CN"/>
              </w:rPr>
              <w:t>4</w:t>
            </w:r>
            <w:r w:rsidRPr="005B5073">
              <w:rPr>
                <w:rFonts w:cstheme="minorHAnsi" w:hint="eastAsia"/>
                <w:b/>
                <w:bCs/>
                <w:szCs w:val="24"/>
              </w:rPr>
              <w:t>日</w:t>
            </w:r>
          </w:p>
        </w:tc>
      </w:tr>
      <w:tr w:rsidR="00FC2542" w:rsidRPr="00C324A8" w14:paraId="2971BB11" w14:textId="77777777" w:rsidTr="00645AE3">
        <w:trPr>
          <w:cantSplit/>
          <w:jc w:val="center"/>
        </w:trPr>
        <w:tc>
          <w:tcPr>
            <w:tcW w:w="7229" w:type="dxa"/>
          </w:tcPr>
          <w:p w14:paraId="3F76AA72" w14:textId="77777777" w:rsidR="00FC2542" w:rsidRPr="007F0374" w:rsidRDefault="00FC2542" w:rsidP="000155E6">
            <w:pPr>
              <w:spacing w:before="0"/>
              <w:rPr>
                <w:rFonts w:cstheme="minorHAnsi"/>
                <w:b/>
                <w:bCs/>
                <w:szCs w:val="24"/>
              </w:rPr>
            </w:pPr>
          </w:p>
        </w:tc>
        <w:tc>
          <w:tcPr>
            <w:tcW w:w="2802" w:type="dxa"/>
          </w:tcPr>
          <w:p w14:paraId="46759F6C" w14:textId="77777777" w:rsidR="00FC2542" w:rsidRPr="007F0374" w:rsidRDefault="005B5073" w:rsidP="005B5073">
            <w:pPr>
              <w:spacing w:before="0"/>
              <w:rPr>
                <w:rFonts w:cstheme="minorHAnsi"/>
                <w:szCs w:val="24"/>
              </w:rPr>
            </w:pPr>
            <w:proofErr w:type="spellStart"/>
            <w:r w:rsidRPr="005B5073">
              <w:rPr>
                <w:rFonts w:cstheme="minorHAnsi" w:hint="eastAsia"/>
                <w:b/>
                <w:bCs/>
                <w:szCs w:val="24"/>
              </w:rPr>
              <w:t>原文：英文</w:t>
            </w:r>
            <w:proofErr w:type="spellEnd"/>
          </w:p>
        </w:tc>
      </w:tr>
      <w:tr w:rsidR="00C710E5" w:rsidRPr="00C324A8" w14:paraId="3C94E99D" w14:textId="77777777" w:rsidTr="00645AE3">
        <w:trPr>
          <w:cantSplit/>
          <w:jc w:val="center"/>
        </w:trPr>
        <w:tc>
          <w:tcPr>
            <w:tcW w:w="10031" w:type="dxa"/>
            <w:gridSpan w:val="2"/>
          </w:tcPr>
          <w:p w14:paraId="0B2243EF" w14:textId="77777777" w:rsidR="00C710E5" w:rsidRDefault="00C710E5" w:rsidP="000155E6">
            <w:pPr>
              <w:spacing w:before="0" w:line="240" w:lineRule="atLeast"/>
              <w:rPr>
                <w:rFonts w:ascii="Verdana" w:hAnsi="Verdana"/>
                <w:b/>
                <w:bCs/>
                <w:sz w:val="20"/>
              </w:rPr>
            </w:pPr>
          </w:p>
        </w:tc>
      </w:tr>
      <w:tr w:rsidR="00C710E5" w14:paraId="5EC61B3C" w14:textId="77777777" w:rsidTr="00645AE3">
        <w:trPr>
          <w:cantSplit/>
          <w:jc w:val="center"/>
        </w:trPr>
        <w:tc>
          <w:tcPr>
            <w:tcW w:w="10031" w:type="dxa"/>
            <w:gridSpan w:val="2"/>
          </w:tcPr>
          <w:p w14:paraId="3E04F209" w14:textId="77777777" w:rsidR="00C710E5" w:rsidRDefault="00C710E5" w:rsidP="000155E6">
            <w:pPr>
              <w:pStyle w:val="Agendaitem"/>
            </w:pPr>
            <w:bookmarkStart w:id="2" w:name="dtitle3" w:colFirst="0" w:colLast="0"/>
            <w:bookmarkEnd w:id="0"/>
            <w:bookmarkEnd w:id="1"/>
          </w:p>
        </w:tc>
      </w:tr>
    </w:tbl>
    <w:bookmarkEnd w:id="2"/>
    <w:p w14:paraId="5264381D" w14:textId="2214A93C" w:rsidR="003C49E8" w:rsidRPr="008A3875" w:rsidRDefault="003C49E8" w:rsidP="003C49E8">
      <w:pPr>
        <w:pStyle w:val="OpNo"/>
      </w:pPr>
      <w:r w:rsidRPr="005250E3">
        <w:rPr>
          <w:lang w:val="zh-CN"/>
        </w:rPr>
        <w:t>意见</w:t>
      </w:r>
      <w:r w:rsidRPr="005250E3">
        <w:rPr>
          <w:lang w:val="zh-CN"/>
        </w:rPr>
        <w:t>2</w:t>
      </w:r>
    </w:p>
    <w:p w14:paraId="69C9996F" w14:textId="77777777" w:rsidR="003C49E8" w:rsidRPr="005250E3" w:rsidRDefault="003C49E8" w:rsidP="003C49E8">
      <w:pPr>
        <w:pStyle w:val="Optitle0"/>
        <w:rPr>
          <w:rFonts w:ascii="Times New Roman" w:eastAsia="SimSun" w:hAnsi="Times New Roman"/>
        </w:rPr>
      </w:pPr>
      <w:r w:rsidRPr="005250E3">
        <w:rPr>
          <w:rFonts w:ascii="Times New Roman" w:eastAsia="SimSun" w:hAnsi="Times New Roman"/>
          <w:bCs/>
          <w:lang w:val="zh-CN"/>
        </w:rPr>
        <w:t>绿色数字化转型：气候变化和环境可持续性</w:t>
      </w:r>
    </w:p>
    <w:p w14:paraId="76101C8D" w14:textId="77777777" w:rsidR="003C49E8" w:rsidRPr="005250E3" w:rsidRDefault="003C49E8" w:rsidP="003C49E8">
      <w:pPr>
        <w:pStyle w:val="Normalaftertitle"/>
        <w:rPr>
          <w:lang w:eastAsia="zh-CN"/>
        </w:rPr>
      </w:pPr>
      <w:r w:rsidRPr="005250E3">
        <w:rPr>
          <w:lang w:val="zh-CN" w:eastAsia="zh-CN"/>
        </w:rPr>
        <w:t>第</w:t>
      </w:r>
      <w:r>
        <w:rPr>
          <w:rFonts w:hint="eastAsia"/>
          <w:lang w:val="zh-CN" w:eastAsia="zh-CN"/>
        </w:rPr>
        <w:t>七</w:t>
      </w:r>
      <w:r w:rsidRPr="005250E3">
        <w:rPr>
          <w:lang w:val="zh-CN" w:eastAsia="zh-CN"/>
        </w:rPr>
        <w:t>届世界电信</w:t>
      </w:r>
      <w:r w:rsidRPr="005250E3">
        <w:rPr>
          <w:lang w:val="zh-CN" w:eastAsia="zh-CN"/>
        </w:rPr>
        <w:t>/ICT</w:t>
      </w:r>
      <w:r w:rsidRPr="005250E3">
        <w:rPr>
          <w:lang w:val="zh-CN" w:eastAsia="zh-CN"/>
        </w:rPr>
        <w:t>政策论坛（</w:t>
      </w:r>
      <w:r w:rsidRPr="005250E3">
        <w:rPr>
          <w:lang w:val="zh-CN" w:eastAsia="zh-CN"/>
        </w:rPr>
        <w:t>202</w:t>
      </w:r>
      <w:r>
        <w:rPr>
          <w:rFonts w:hint="eastAsia"/>
          <w:lang w:val="zh-CN" w:eastAsia="zh-CN"/>
        </w:rPr>
        <w:t>6</w:t>
      </w:r>
      <w:r w:rsidRPr="005250E3">
        <w:rPr>
          <w:lang w:val="zh-CN" w:eastAsia="zh-CN"/>
        </w:rPr>
        <w:t>年，</w:t>
      </w:r>
      <w:r>
        <w:rPr>
          <w:rFonts w:hint="eastAsia"/>
          <w:lang w:val="zh-CN" w:eastAsia="zh-CN"/>
        </w:rPr>
        <w:t>拿骚</w:t>
      </w:r>
      <w:r w:rsidRPr="005250E3">
        <w:rPr>
          <w:lang w:val="zh-CN" w:eastAsia="zh-CN"/>
        </w:rPr>
        <w:t>）</w:t>
      </w:r>
      <w:r>
        <w:rPr>
          <w:rFonts w:hint="eastAsia"/>
          <w:lang w:val="zh-CN" w:eastAsia="zh-CN"/>
        </w:rPr>
        <w:t>，</w:t>
      </w:r>
    </w:p>
    <w:p w14:paraId="63243645" w14:textId="77777777" w:rsidR="003C49E8" w:rsidRPr="00B4155F" w:rsidRDefault="003C49E8" w:rsidP="003C49E8">
      <w:pPr>
        <w:pStyle w:val="Call"/>
        <w:rPr>
          <w:i/>
          <w:szCs w:val="24"/>
          <w:lang w:eastAsia="zh-CN"/>
        </w:rPr>
      </w:pPr>
      <w:r w:rsidRPr="00B4155F">
        <w:rPr>
          <w:szCs w:val="24"/>
          <w:lang w:val="zh-CN" w:eastAsia="zh-CN"/>
        </w:rPr>
        <w:t>忆及</w:t>
      </w:r>
    </w:p>
    <w:p w14:paraId="7F42E861" w14:textId="6133DB29" w:rsidR="003C49E8" w:rsidRPr="005250E3" w:rsidRDefault="003C49E8" w:rsidP="003C49E8">
      <w:pPr>
        <w:rPr>
          <w:lang w:eastAsia="zh-CN"/>
        </w:rPr>
      </w:pPr>
      <w:r w:rsidRPr="005250E3">
        <w:rPr>
          <w:i/>
          <w:iCs/>
          <w:lang w:val="zh-CN" w:eastAsia="zh-CN"/>
        </w:rPr>
        <w:t>a)</w:t>
      </w:r>
      <w:r>
        <w:rPr>
          <w:i/>
          <w:iCs/>
          <w:lang w:val="zh-CN" w:eastAsia="zh-CN"/>
        </w:rPr>
        <w:tab/>
      </w:r>
      <w:r w:rsidRPr="005250E3">
        <w:rPr>
          <w:lang w:val="zh-CN" w:eastAsia="zh-CN"/>
        </w:rPr>
        <w:t>联合国大会（</w:t>
      </w:r>
      <w:r>
        <w:rPr>
          <w:rFonts w:hint="eastAsia"/>
          <w:lang w:val="zh-CN" w:eastAsia="zh-CN"/>
        </w:rPr>
        <w:t>联大</w:t>
      </w:r>
      <w:r w:rsidRPr="005250E3">
        <w:rPr>
          <w:lang w:val="zh-CN" w:eastAsia="zh-CN"/>
        </w:rPr>
        <w:t>）关于变革我们的世界：</w:t>
      </w:r>
      <w:r w:rsidRPr="005250E3">
        <w:rPr>
          <w:lang w:val="zh-CN" w:eastAsia="zh-CN"/>
        </w:rPr>
        <w:t>2030</w:t>
      </w:r>
      <w:r w:rsidRPr="005250E3">
        <w:rPr>
          <w:lang w:val="zh-CN" w:eastAsia="zh-CN"/>
        </w:rPr>
        <w:t>年可持续发展议程的第</w:t>
      </w:r>
      <w:r w:rsidRPr="005250E3">
        <w:rPr>
          <w:lang w:val="zh-CN" w:eastAsia="zh-CN"/>
        </w:rPr>
        <w:t>70/1</w:t>
      </w:r>
      <w:r w:rsidRPr="005250E3">
        <w:rPr>
          <w:lang w:val="zh-CN" w:eastAsia="zh-CN"/>
        </w:rPr>
        <w:t>号决议，特别是关于</w:t>
      </w:r>
      <w:r w:rsidR="00A119E1" w:rsidRPr="00A119E1">
        <w:rPr>
          <w:lang w:val="zh-CN" w:eastAsia="zh-CN"/>
        </w:rPr>
        <w:t>确保可持续的消费和生产模式</w:t>
      </w:r>
      <w:r w:rsidRPr="005250E3">
        <w:rPr>
          <w:lang w:val="zh-CN" w:eastAsia="zh-CN"/>
        </w:rPr>
        <w:t>的可持续发展目标</w:t>
      </w:r>
      <w:r w:rsidRPr="005250E3">
        <w:rPr>
          <w:lang w:val="zh-CN" w:eastAsia="zh-CN"/>
        </w:rPr>
        <w:t>12</w:t>
      </w:r>
      <w:r w:rsidR="00A119E1" w:rsidRPr="005250E3">
        <w:rPr>
          <w:lang w:val="zh-CN" w:eastAsia="zh-CN"/>
        </w:rPr>
        <w:t>和</w:t>
      </w:r>
      <w:r w:rsidR="00A119E1" w:rsidRPr="00A119E1">
        <w:rPr>
          <w:lang w:val="zh-CN" w:eastAsia="zh-CN"/>
        </w:rPr>
        <w:t>采取紧急行动应对气候变化及其影响</w:t>
      </w:r>
      <w:r w:rsidRPr="005250E3">
        <w:rPr>
          <w:lang w:val="zh-CN" w:eastAsia="zh-CN"/>
        </w:rPr>
        <w:t>的可持续发展目标</w:t>
      </w:r>
      <w:r w:rsidRPr="005250E3">
        <w:rPr>
          <w:lang w:val="zh-CN" w:eastAsia="zh-CN"/>
        </w:rPr>
        <w:t>13</w:t>
      </w:r>
      <w:r>
        <w:rPr>
          <w:rFonts w:hint="eastAsia"/>
          <w:lang w:val="zh-CN" w:eastAsia="zh-CN"/>
        </w:rPr>
        <w:t>；</w:t>
      </w:r>
    </w:p>
    <w:p w14:paraId="44D9BFFB" w14:textId="73F83FB3" w:rsidR="003C49E8" w:rsidRDefault="003C49E8" w:rsidP="003C49E8">
      <w:pPr>
        <w:rPr>
          <w:lang w:val="en-US" w:eastAsia="zh-CN"/>
        </w:rPr>
      </w:pPr>
      <w:r w:rsidRPr="005250E3">
        <w:rPr>
          <w:i/>
          <w:iCs/>
          <w:lang w:val="zh-CN" w:eastAsia="zh-CN"/>
        </w:rPr>
        <w:t>b)</w:t>
      </w:r>
      <w:r>
        <w:rPr>
          <w:i/>
          <w:iCs/>
          <w:lang w:val="zh-CN" w:eastAsia="zh-CN"/>
        </w:rPr>
        <w:tab/>
      </w:r>
      <w:r w:rsidRPr="00B4155F">
        <w:rPr>
          <w:lang w:val="zh-CN" w:eastAsia="zh-CN"/>
        </w:rPr>
        <w:t>联大关于全面审查信息社会世界高峰会议（</w:t>
      </w:r>
      <w:r w:rsidRPr="00B4155F">
        <w:rPr>
          <w:lang w:val="zh-CN" w:eastAsia="zh-CN"/>
        </w:rPr>
        <w:t>WSIS+20</w:t>
      </w:r>
      <w:r w:rsidRPr="00B4155F">
        <w:rPr>
          <w:lang w:val="zh-CN" w:eastAsia="zh-CN"/>
        </w:rPr>
        <w:t>）成果落实情况的高级别会议成果文件的第</w:t>
      </w:r>
      <w:r w:rsidRPr="00B4155F">
        <w:rPr>
          <w:lang w:val="zh-CN" w:eastAsia="zh-CN"/>
        </w:rPr>
        <w:t>80/173</w:t>
      </w:r>
      <w:r w:rsidRPr="00B4155F">
        <w:rPr>
          <w:lang w:val="zh-CN" w:eastAsia="zh-CN"/>
        </w:rPr>
        <w:t>号决议</w:t>
      </w:r>
      <w:r w:rsidRPr="005250E3">
        <w:rPr>
          <w:lang w:val="zh-CN" w:eastAsia="zh-CN"/>
        </w:rPr>
        <w:t>；</w:t>
      </w:r>
    </w:p>
    <w:p w14:paraId="7F6BDA14" w14:textId="49F1DC6D" w:rsidR="0079039B" w:rsidRDefault="00A61433" w:rsidP="003C49E8">
      <w:pPr>
        <w:rPr>
          <w:lang w:val="en-US" w:eastAsia="zh-CN"/>
        </w:rPr>
      </w:pPr>
      <w:r w:rsidRPr="007A63EC">
        <w:rPr>
          <w:rFonts w:asciiTheme="minorHAnsi" w:eastAsiaTheme="minorEastAsia" w:hAnsiTheme="minorHAnsi" w:cstheme="minorHAnsi"/>
          <w:i/>
          <w:iCs/>
          <w:noProof/>
          <w:szCs w:val="24"/>
          <w:lang w:val="en-US" w:eastAsia="zh-CN"/>
        </w:rPr>
        <w:t>c)</w:t>
      </w:r>
      <w:r>
        <w:rPr>
          <w:rFonts w:asciiTheme="minorHAnsi" w:eastAsiaTheme="minorEastAsia" w:hAnsiTheme="minorHAnsi" w:cstheme="minorHAnsi"/>
          <w:noProof/>
          <w:szCs w:val="24"/>
          <w:lang w:val="en-US" w:eastAsia="zh-CN"/>
        </w:rPr>
        <w:tab/>
      </w:r>
      <w:r w:rsidR="0079039B" w:rsidRPr="0079039B">
        <w:rPr>
          <w:lang w:eastAsia="zh-CN"/>
        </w:rPr>
        <w:t>联合国大会有关未来契约的第</w:t>
      </w:r>
      <w:r w:rsidR="0079039B" w:rsidRPr="0079039B">
        <w:rPr>
          <w:lang w:eastAsia="zh-CN"/>
        </w:rPr>
        <w:t>79/1</w:t>
      </w:r>
      <w:r w:rsidR="0079039B" w:rsidRPr="0079039B">
        <w:rPr>
          <w:lang w:eastAsia="zh-CN"/>
        </w:rPr>
        <w:t>号决议</w:t>
      </w:r>
      <w:r w:rsidR="0079039B">
        <w:rPr>
          <w:rFonts w:hint="eastAsia"/>
          <w:lang w:eastAsia="zh-CN"/>
        </w:rPr>
        <w:t>；</w:t>
      </w:r>
    </w:p>
    <w:p w14:paraId="70A6EC01" w14:textId="2D0E98C0" w:rsidR="003C49E8" w:rsidRPr="005250E3" w:rsidRDefault="00A61433" w:rsidP="003C49E8">
      <w:pPr>
        <w:rPr>
          <w:lang w:eastAsia="zh-CN"/>
        </w:rPr>
      </w:pPr>
      <w:r>
        <w:rPr>
          <w:rFonts w:hint="eastAsia"/>
          <w:i/>
          <w:iCs/>
          <w:lang w:val="zh-CN" w:eastAsia="zh-CN"/>
        </w:rPr>
        <w:t>d</w:t>
      </w:r>
      <w:r w:rsidR="003C49E8" w:rsidRPr="005250E3">
        <w:rPr>
          <w:i/>
          <w:iCs/>
          <w:lang w:val="zh-CN" w:eastAsia="zh-CN"/>
        </w:rPr>
        <w:t>)</w:t>
      </w:r>
      <w:r w:rsidR="003C49E8">
        <w:rPr>
          <w:i/>
          <w:iCs/>
          <w:lang w:val="zh-CN" w:eastAsia="zh-CN"/>
        </w:rPr>
        <w:tab/>
      </w:r>
      <w:r w:rsidR="003C49E8" w:rsidRPr="00B4155F">
        <w:rPr>
          <w:lang w:val="zh-CN" w:eastAsia="zh-CN"/>
        </w:rPr>
        <w:t>全权代表大会</w:t>
      </w:r>
      <w:r w:rsidR="003C49E8">
        <w:rPr>
          <w:rFonts w:hint="eastAsia"/>
          <w:lang w:val="zh-CN" w:eastAsia="zh-CN"/>
        </w:rPr>
        <w:t>关于</w:t>
      </w:r>
      <w:r w:rsidR="003C49E8" w:rsidRPr="00B4155F">
        <w:rPr>
          <w:lang w:val="zh-CN" w:eastAsia="zh-CN"/>
        </w:rPr>
        <w:t>电信</w:t>
      </w:r>
      <w:r w:rsidR="003C49E8" w:rsidRPr="00B4155F">
        <w:rPr>
          <w:lang w:val="zh-CN" w:eastAsia="zh-CN"/>
        </w:rPr>
        <w:t>/</w:t>
      </w:r>
      <w:r w:rsidR="003C49E8" w:rsidRPr="00B4155F">
        <w:rPr>
          <w:lang w:val="zh-CN" w:eastAsia="zh-CN"/>
        </w:rPr>
        <w:t>信息通信技术（</w:t>
      </w:r>
      <w:r w:rsidR="003C49E8" w:rsidRPr="00B4155F">
        <w:rPr>
          <w:lang w:val="zh-CN" w:eastAsia="zh-CN"/>
        </w:rPr>
        <w:t>ICT</w:t>
      </w:r>
      <w:r w:rsidR="003C49E8" w:rsidRPr="00B4155F">
        <w:rPr>
          <w:lang w:val="zh-CN" w:eastAsia="zh-CN"/>
        </w:rPr>
        <w:t>）在气候变化和环境保护方面作用的第</w:t>
      </w:r>
      <w:r w:rsidR="003C49E8" w:rsidRPr="00B4155F">
        <w:rPr>
          <w:lang w:val="zh-CN" w:eastAsia="zh-CN"/>
        </w:rPr>
        <w:t>182</w:t>
      </w:r>
      <w:r w:rsidR="003C49E8" w:rsidRPr="00B4155F">
        <w:rPr>
          <w:lang w:val="zh-CN" w:eastAsia="zh-CN"/>
        </w:rPr>
        <w:t>号决议（</w:t>
      </w:r>
      <w:r w:rsidR="003C49E8" w:rsidRPr="00B4155F">
        <w:rPr>
          <w:lang w:val="zh-CN" w:eastAsia="zh-CN"/>
        </w:rPr>
        <w:t>2022</w:t>
      </w:r>
      <w:r w:rsidR="003C49E8" w:rsidRPr="00B4155F">
        <w:rPr>
          <w:lang w:val="zh-CN" w:eastAsia="zh-CN"/>
        </w:rPr>
        <w:t>年，布加勒斯特，修订版）</w:t>
      </w:r>
      <w:r w:rsidR="003C49E8" w:rsidRPr="005250E3">
        <w:rPr>
          <w:lang w:val="zh-CN" w:eastAsia="zh-CN"/>
        </w:rPr>
        <w:t>；</w:t>
      </w:r>
    </w:p>
    <w:p w14:paraId="4EB8CAD0" w14:textId="2406B786" w:rsidR="003C49E8" w:rsidRPr="005250E3" w:rsidRDefault="00A61433" w:rsidP="003C49E8">
      <w:pPr>
        <w:rPr>
          <w:lang w:eastAsia="zh-CN"/>
        </w:rPr>
      </w:pPr>
      <w:r>
        <w:rPr>
          <w:rFonts w:hint="eastAsia"/>
          <w:i/>
          <w:iCs/>
          <w:lang w:val="zh-CN" w:eastAsia="zh-CN"/>
        </w:rPr>
        <w:t>e</w:t>
      </w:r>
      <w:r w:rsidR="003C49E8" w:rsidRPr="005250E3">
        <w:rPr>
          <w:i/>
          <w:iCs/>
          <w:lang w:val="zh-CN" w:eastAsia="zh-CN"/>
        </w:rPr>
        <w:t>)</w:t>
      </w:r>
      <w:r w:rsidR="003C49E8">
        <w:rPr>
          <w:i/>
          <w:iCs/>
          <w:lang w:val="zh-CN" w:eastAsia="zh-CN"/>
        </w:rPr>
        <w:tab/>
      </w:r>
      <w:r w:rsidR="003C49E8" w:rsidRPr="005250E3">
        <w:rPr>
          <w:lang w:val="zh-CN" w:eastAsia="zh-CN"/>
        </w:rPr>
        <w:t>国际电联理事会</w:t>
      </w:r>
      <w:r w:rsidR="003C49E8" w:rsidRPr="005250E3">
        <w:rPr>
          <w:lang w:val="zh-CN" w:eastAsia="zh-CN"/>
        </w:rPr>
        <w:t>2024</w:t>
      </w:r>
      <w:r w:rsidR="003C49E8" w:rsidRPr="005250E3">
        <w:rPr>
          <w:lang w:val="zh-CN" w:eastAsia="zh-CN"/>
        </w:rPr>
        <w:t>年会议通过的</w:t>
      </w:r>
      <w:r w:rsidR="003C49E8">
        <w:rPr>
          <w:rFonts w:hint="eastAsia"/>
          <w:lang w:val="zh-CN" w:eastAsia="zh-CN"/>
        </w:rPr>
        <w:t>关于</w:t>
      </w:r>
      <w:r w:rsidR="003C49E8" w:rsidRPr="005250E3">
        <w:rPr>
          <w:lang w:val="zh-CN" w:eastAsia="zh-CN"/>
        </w:rPr>
        <w:t>国际电联在促进</w:t>
      </w:r>
      <w:r w:rsidR="003C49E8" w:rsidRPr="005250E3">
        <w:rPr>
          <w:lang w:val="zh-CN" w:eastAsia="zh-CN"/>
        </w:rPr>
        <w:t>ICT</w:t>
      </w:r>
      <w:r w:rsidR="003C49E8" w:rsidRPr="005250E3">
        <w:rPr>
          <w:lang w:val="zh-CN" w:eastAsia="zh-CN"/>
        </w:rPr>
        <w:t>为可持续发展和气候行动做出贡献方面作用的第</w:t>
      </w:r>
      <w:r w:rsidR="003C49E8" w:rsidRPr="005250E3">
        <w:rPr>
          <w:lang w:val="zh-CN" w:eastAsia="zh-CN"/>
        </w:rPr>
        <w:t>1429</w:t>
      </w:r>
      <w:r w:rsidR="003C49E8" w:rsidRPr="005250E3">
        <w:rPr>
          <w:lang w:val="zh-CN" w:eastAsia="zh-CN"/>
        </w:rPr>
        <w:t>号决议；</w:t>
      </w:r>
    </w:p>
    <w:p w14:paraId="22496F7F" w14:textId="30BB44E1" w:rsidR="003C49E8" w:rsidRPr="005250E3" w:rsidRDefault="00A61433" w:rsidP="003C49E8">
      <w:pPr>
        <w:rPr>
          <w:lang w:eastAsia="zh-CN"/>
        </w:rPr>
      </w:pPr>
      <w:r>
        <w:rPr>
          <w:rFonts w:hint="eastAsia"/>
          <w:i/>
          <w:iCs/>
          <w:lang w:val="zh-CN" w:eastAsia="zh-CN"/>
        </w:rPr>
        <w:t>f</w:t>
      </w:r>
      <w:r w:rsidR="003C49E8" w:rsidRPr="005250E3">
        <w:rPr>
          <w:i/>
          <w:iCs/>
          <w:lang w:val="zh-CN" w:eastAsia="zh-CN"/>
        </w:rPr>
        <w:t>)</w:t>
      </w:r>
      <w:r w:rsidR="003C49E8">
        <w:rPr>
          <w:i/>
          <w:iCs/>
          <w:lang w:val="zh-CN" w:eastAsia="zh-CN"/>
        </w:rPr>
        <w:tab/>
      </w:r>
      <w:r w:rsidR="003C49E8" w:rsidRPr="005250E3">
        <w:rPr>
          <w:lang w:val="zh-CN" w:eastAsia="zh-CN"/>
        </w:rPr>
        <w:t>世界电信标准化全会（</w:t>
      </w:r>
      <w:r w:rsidR="003C49E8" w:rsidRPr="005250E3">
        <w:rPr>
          <w:lang w:val="zh-CN" w:eastAsia="zh-CN"/>
        </w:rPr>
        <w:t>WTSA</w:t>
      </w:r>
      <w:r w:rsidR="003C49E8" w:rsidRPr="005250E3">
        <w:rPr>
          <w:lang w:val="zh-CN" w:eastAsia="zh-CN"/>
        </w:rPr>
        <w:t>）有关</w:t>
      </w:r>
      <w:r w:rsidR="003C49E8" w:rsidRPr="005250E3">
        <w:rPr>
          <w:lang w:val="zh-CN" w:eastAsia="zh-CN"/>
        </w:rPr>
        <w:t>ICT</w:t>
      </w:r>
      <w:r w:rsidR="003C49E8" w:rsidRPr="005250E3">
        <w:rPr>
          <w:lang w:val="zh-CN" w:eastAsia="zh-CN"/>
        </w:rPr>
        <w:t>、环境、气候变化和循环经济的第</w:t>
      </w:r>
      <w:r w:rsidR="003C49E8" w:rsidRPr="005250E3">
        <w:rPr>
          <w:lang w:val="zh-CN" w:eastAsia="zh-CN"/>
        </w:rPr>
        <w:t>73</w:t>
      </w:r>
      <w:r w:rsidR="003C49E8" w:rsidRPr="005250E3">
        <w:rPr>
          <w:lang w:val="zh-CN" w:eastAsia="zh-CN"/>
        </w:rPr>
        <w:t>号决议（</w:t>
      </w:r>
      <w:r w:rsidR="003C49E8" w:rsidRPr="005250E3">
        <w:rPr>
          <w:lang w:val="zh-CN" w:eastAsia="zh-CN"/>
        </w:rPr>
        <w:t>202</w:t>
      </w:r>
      <w:r w:rsidR="003C49E8">
        <w:rPr>
          <w:rFonts w:hint="eastAsia"/>
          <w:lang w:val="zh-CN" w:eastAsia="zh-CN"/>
        </w:rPr>
        <w:t>4</w:t>
      </w:r>
      <w:r w:rsidR="003C49E8" w:rsidRPr="005250E3">
        <w:rPr>
          <w:lang w:val="zh-CN" w:eastAsia="zh-CN"/>
        </w:rPr>
        <w:t>年，</w:t>
      </w:r>
      <w:r w:rsidR="003C49E8">
        <w:rPr>
          <w:rFonts w:hint="eastAsia"/>
          <w:lang w:val="zh-CN" w:eastAsia="zh-CN"/>
        </w:rPr>
        <w:t>新德里</w:t>
      </w:r>
      <w:r w:rsidR="003C49E8" w:rsidRPr="005250E3">
        <w:rPr>
          <w:lang w:val="zh-CN" w:eastAsia="zh-CN"/>
        </w:rPr>
        <w:t>，修订版）；</w:t>
      </w:r>
    </w:p>
    <w:p w14:paraId="76471E1F" w14:textId="1B4E443B" w:rsidR="003C49E8" w:rsidRPr="005250E3" w:rsidRDefault="00A61433" w:rsidP="003C49E8">
      <w:pPr>
        <w:rPr>
          <w:lang w:eastAsia="zh-CN"/>
        </w:rPr>
      </w:pPr>
      <w:r>
        <w:rPr>
          <w:rFonts w:hint="eastAsia"/>
          <w:i/>
          <w:iCs/>
          <w:lang w:val="zh-CN" w:eastAsia="zh-CN"/>
        </w:rPr>
        <w:t>g</w:t>
      </w:r>
      <w:r w:rsidR="003C49E8" w:rsidRPr="005250E3">
        <w:rPr>
          <w:i/>
          <w:iCs/>
          <w:lang w:val="zh-CN" w:eastAsia="zh-CN"/>
        </w:rPr>
        <w:t>)</w:t>
      </w:r>
      <w:r w:rsidR="003C49E8">
        <w:rPr>
          <w:i/>
          <w:iCs/>
          <w:lang w:val="zh-CN" w:eastAsia="zh-CN"/>
        </w:rPr>
        <w:tab/>
      </w:r>
      <w:r w:rsidR="003C49E8" w:rsidRPr="00B4155F">
        <w:rPr>
          <w:lang w:val="zh-CN" w:eastAsia="zh-CN"/>
        </w:rPr>
        <w:t>WTSA</w:t>
      </w:r>
      <w:r w:rsidR="003C49E8" w:rsidRPr="00B4155F">
        <w:rPr>
          <w:lang w:val="zh-CN" w:eastAsia="zh-CN"/>
        </w:rPr>
        <w:t>有关电信</w:t>
      </w:r>
      <w:r w:rsidR="003C49E8" w:rsidRPr="00B4155F">
        <w:rPr>
          <w:lang w:val="zh-CN" w:eastAsia="zh-CN"/>
        </w:rPr>
        <w:t>/ICT</w:t>
      </w:r>
      <w:r w:rsidR="003C49E8" w:rsidRPr="00B4155F">
        <w:rPr>
          <w:lang w:val="zh-CN" w:eastAsia="zh-CN"/>
        </w:rPr>
        <w:t>在处理和控制电信和信息技术设备电子废弃物中的作用及其处理方法的第</w:t>
      </w:r>
      <w:r w:rsidR="003C49E8" w:rsidRPr="00B4155F">
        <w:rPr>
          <w:lang w:val="zh-CN" w:eastAsia="zh-CN"/>
        </w:rPr>
        <w:t>79</w:t>
      </w:r>
      <w:r w:rsidR="003C49E8" w:rsidRPr="00B4155F">
        <w:rPr>
          <w:lang w:val="zh-CN" w:eastAsia="zh-CN"/>
        </w:rPr>
        <w:t>号决议（</w:t>
      </w:r>
      <w:r w:rsidR="003C49E8" w:rsidRPr="00B4155F">
        <w:rPr>
          <w:lang w:val="zh-CN" w:eastAsia="zh-CN"/>
        </w:rPr>
        <w:t>2024</w:t>
      </w:r>
      <w:r w:rsidR="003C49E8" w:rsidRPr="00B4155F">
        <w:rPr>
          <w:lang w:val="zh-CN" w:eastAsia="zh-CN"/>
        </w:rPr>
        <w:t>年，新德里，修订版）</w:t>
      </w:r>
      <w:r w:rsidR="003C49E8">
        <w:rPr>
          <w:rFonts w:hint="eastAsia"/>
          <w:lang w:val="zh-CN" w:eastAsia="zh-CN"/>
        </w:rPr>
        <w:t>；</w:t>
      </w:r>
    </w:p>
    <w:p w14:paraId="215B73F0" w14:textId="249C52C4" w:rsidR="003C49E8" w:rsidRPr="005250E3" w:rsidRDefault="00A61433" w:rsidP="003C49E8">
      <w:pPr>
        <w:rPr>
          <w:lang w:eastAsia="zh-CN"/>
        </w:rPr>
      </w:pPr>
      <w:r>
        <w:rPr>
          <w:rFonts w:hint="eastAsia"/>
          <w:i/>
          <w:iCs/>
          <w:lang w:val="zh-CN" w:eastAsia="zh-CN"/>
        </w:rPr>
        <w:t>h</w:t>
      </w:r>
      <w:r w:rsidR="003C49E8" w:rsidRPr="005250E3">
        <w:rPr>
          <w:i/>
          <w:iCs/>
          <w:lang w:val="zh-CN" w:eastAsia="zh-CN"/>
        </w:rPr>
        <w:t>)</w:t>
      </w:r>
      <w:r w:rsidR="003C49E8">
        <w:rPr>
          <w:i/>
          <w:iCs/>
          <w:lang w:val="zh-CN" w:eastAsia="zh-CN"/>
        </w:rPr>
        <w:tab/>
      </w:r>
      <w:r w:rsidR="003C49E8" w:rsidRPr="005250E3">
        <w:rPr>
          <w:lang w:val="zh-CN" w:eastAsia="zh-CN"/>
        </w:rPr>
        <w:t>世界电信发展大会有关</w:t>
      </w:r>
      <w:r w:rsidR="00A119E1">
        <w:rPr>
          <w:rFonts w:hint="eastAsia"/>
          <w:lang w:val="zh-CN" w:eastAsia="zh-CN"/>
        </w:rPr>
        <w:t>ICT</w:t>
      </w:r>
      <w:r w:rsidR="003C49E8" w:rsidRPr="005250E3">
        <w:rPr>
          <w:lang w:val="zh-CN" w:eastAsia="zh-CN"/>
        </w:rPr>
        <w:t>、环境、气候变化和循环经济的第</w:t>
      </w:r>
      <w:r w:rsidR="003C49E8" w:rsidRPr="005250E3">
        <w:rPr>
          <w:lang w:val="zh-CN" w:eastAsia="zh-CN"/>
        </w:rPr>
        <w:t>66</w:t>
      </w:r>
      <w:r w:rsidR="003C49E8" w:rsidRPr="005250E3">
        <w:rPr>
          <w:lang w:val="zh-CN" w:eastAsia="zh-CN"/>
        </w:rPr>
        <w:t>号决议（</w:t>
      </w:r>
      <w:r w:rsidR="003C49E8" w:rsidRPr="005250E3">
        <w:rPr>
          <w:lang w:val="zh-CN" w:eastAsia="zh-CN"/>
        </w:rPr>
        <w:t>202</w:t>
      </w:r>
      <w:r w:rsidR="00A119E1">
        <w:rPr>
          <w:rFonts w:hint="eastAsia"/>
          <w:lang w:val="zh-CN" w:eastAsia="zh-CN"/>
        </w:rPr>
        <w:t>5</w:t>
      </w:r>
      <w:r w:rsidR="003C49E8" w:rsidRPr="005250E3">
        <w:rPr>
          <w:lang w:val="zh-CN" w:eastAsia="zh-CN"/>
        </w:rPr>
        <w:t>年，</w:t>
      </w:r>
      <w:r w:rsidR="00A119E1">
        <w:rPr>
          <w:rFonts w:hint="eastAsia"/>
          <w:lang w:val="zh-CN" w:eastAsia="zh-CN"/>
        </w:rPr>
        <w:t>巴库</w:t>
      </w:r>
      <w:r w:rsidR="003C49E8" w:rsidRPr="005250E3">
        <w:rPr>
          <w:lang w:val="zh-CN" w:eastAsia="zh-CN"/>
        </w:rPr>
        <w:t>，修订版）；</w:t>
      </w:r>
    </w:p>
    <w:p w14:paraId="4C7B8E96" w14:textId="77777777" w:rsidR="003C49E8" w:rsidRPr="00B4155F" w:rsidRDefault="003C49E8" w:rsidP="003C49E8">
      <w:pPr>
        <w:pStyle w:val="Call"/>
        <w:rPr>
          <w:i/>
          <w:szCs w:val="24"/>
          <w:lang w:eastAsia="zh-CN"/>
        </w:rPr>
      </w:pPr>
      <w:r w:rsidRPr="00B4155F">
        <w:rPr>
          <w:szCs w:val="24"/>
          <w:lang w:val="zh-CN" w:eastAsia="zh-CN"/>
        </w:rPr>
        <w:t>强调</w:t>
      </w:r>
    </w:p>
    <w:p w14:paraId="3B19E683" w14:textId="77777777" w:rsidR="003C49E8" w:rsidRPr="005250E3" w:rsidRDefault="003C49E8" w:rsidP="003C49E8">
      <w:pPr>
        <w:rPr>
          <w:lang w:eastAsia="zh-CN"/>
        </w:rPr>
      </w:pPr>
      <w:r w:rsidRPr="005250E3">
        <w:rPr>
          <w:i/>
          <w:iCs/>
          <w:lang w:val="zh-CN" w:eastAsia="zh-CN"/>
        </w:rPr>
        <w:t>a)</w:t>
      </w:r>
      <w:r>
        <w:rPr>
          <w:i/>
          <w:iCs/>
          <w:lang w:val="zh-CN" w:eastAsia="zh-CN"/>
        </w:rPr>
        <w:tab/>
      </w:r>
      <w:r w:rsidRPr="005250E3">
        <w:rPr>
          <w:lang w:val="zh-CN" w:eastAsia="zh-CN"/>
        </w:rPr>
        <w:t>气候变化以及生物多样性的丧失和污染是我们这个时代面临的重大挑战，应对这些挑战需要在可持续发展方面取得进展；</w:t>
      </w:r>
    </w:p>
    <w:p w14:paraId="6BACF725" w14:textId="77777777" w:rsidR="003C49E8" w:rsidRPr="005250E3" w:rsidRDefault="003C49E8" w:rsidP="003C49E8">
      <w:pPr>
        <w:rPr>
          <w:lang w:eastAsia="zh-CN"/>
        </w:rPr>
      </w:pPr>
      <w:r w:rsidRPr="005250E3">
        <w:rPr>
          <w:i/>
          <w:iCs/>
          <w:lang w:val="zh-CN" w:eastAsia="zh-CN"/>
        </w:rPr>
        <w:t>b)</w:t>
      </w:r>
      <w:r>
        <w:rPr>
          <w:i/>
          <w:iCs/>
          <w:lang w:val="zh-CN" w:eastAsia="zh-CN"/>
        </w:rPr>
        <w:tab/>
      </w:r>
      <w:r w:rsidRPr="005250E3">
        <w:rPr>
          <w:lang w:val="zh-CN" w:eastAsia="zh-CN"/>
        </w:rPr>
        <w:t>遏制全球变暖</w:t>
      </w:r>
      <w:r w:rsidRPr="004352C3">
        <w:rPr>
          <w:lang w:val="zh-CN" w:eastAsia="zh-CN"/>
        </w:rPr>
        <w:t>需要根据《联合国气候变化框架公约》（</w:t>
      </w:r>
      <w:r w:rsidRPr="004352C3">
        <w:rPr>
          <w:lang w:val="zh-CN" w:eastAsia="zh-CN"/>
        </w:rPr>
        <w:t>UNFCCC</w:t>
      </w:r>
      <w:r w:rsidRPr="004352C3">
        <w:rPr>
          <w:lang w:val="zh-CN" w:eastAsia="zh-CN"/>
        </w:rPr>
        <w:t>）和《巴黎协定》规定的原则和承诺，根据不同国情，快速、大幅度和持续地减少全球温室气体（</w:t>
      </w:r>
      <w:r w:rsidRPr="004352C3">
        <w:rPr>
          <w:lang w:val="zh-CN" w:eastAsia="zh-CN"/>
        </w:rPr>
        <w:t>GHG</w:t>
      </w:r>
      <w:r w:rsidRPr="004352C3">
        <w:rPr>
          <w:lang w:val="zh-CN" w:eastAsia="zh-CN"/>
        </w:rPr>
        <w:t>）排放</w:t>
      </w:r>
      <w:r>
        <w:rPr>
          <w:rFonts w:hint="eastAsia"/>
          <w:lang w:val="zh-CN" w:eastAsia="zh-CN"/>
        </w:rPr>
        <w:t>，</w:t>
      </w:r>
    </w:p>
    <w:p w14:paraId="65923230" w14:textId="77777777" w:rsidR="003C49E8" w:rsidRPr="005250E3" w:rsidRDefault="003C49E8" w:rsidP="003C49E8">
      <w:pPr>
        <w:pStyle w:val="Call"/>
        <w:rPr>
          <w:rFonts w:ascii="Times New Roman" w:eastAsia="SimSun" w:hAnsi="Times New Roman"/>
          <w:szCs w:val="24"/>
          <w:lang w:eastAsia="zh-CN"/>
        </w:rPr>
      </w:pPr>
      <w:r w:rsidRPr="00B4155F">
        <w:rPr>
          <w:szCs w:val="24"/>
          <w:lang w:val="zh-CN" w:eastAsia="zh-CN"/>
        </w:rPr>
        <w:lastRenderedPageBreak/>
        <w:t>顾及</w:t>
      </w:r>
    </w:p>
    <w:p w14:paraId="349C3D12" w14:textId="77777777" w:rsidR="003C49E8" w:rsidRPr="005250E3" w:rsidRDefault="003C49E8" w:rsidP="003C49E8">
      <w:pPr>
        <w:rPr>
          <w:lang w:eastAsia="zh-CN"/>
        </w:rPr>
      </w:pPr>
      <w:r w:rsidRPr="005250E3">
        <w:rPr>
          <w:i/>
          <w:iCs/>
          <w:lang w:val="zh-CN" w:eastAsia="zh-CN"/>
        </w:rPr>
        <w:t>a)</w:t>
      </w:r>
      <w:r>
        <w:rPr>
          <w:i/>
          <w:iCs/>
          <w:lang w:val="zh-CN" w:eastAsia="zh-CN"/>
        </w:rPr>
        <w:tab/>
      </w:r>
      <w:r w:rsidRPr="004352C3">
        <w:rPr>
          <w:lang w:val="zh-CN" w:eastAsia="zh-CN"/>
        </w:rPr>
        <w:t>电信</w:t>
      </w:r>
      <w:r w:rsidRPr="004352C3">
        <w:rPr>
          <w:lang w:val="zh-CN" w:eastAsia="zh-CN"/>
        </w:rPr>
        <w:t>/ICT</w:t>
      </w:r>
      <w:r w:rsidRPr="004352C3">
        <w:rPr>
          <w:lang w:val="zh-CN" w:eastAsia="zh-CN"/>
        </w:rPr>
        <w:t>在其整个生命周期均会对气候变化产生影响</w:t>
      </w:r>
      <w:r>
        <w:rPr>
          <w:rFonts w:hint="eastAsia"/>
          <w:lang w:val="zh-CN" w:eastAsia="zh-CN"/>
        </w:rPr>
        <w:t>；</w:t>
      </w:r>
    </w:p>
    <w:p w14:paraId="68DFA903" w14:textId="77777777" w:rsidR="003C49E8" w:rsidRPr="005250E3" w:rsidRDefault="003C49E8" w:rsidP="003C49E8">
      <w:pPr>
        <w:rPr>
          <w:lang w:eastAsia="zh-CN"/>
        </w:rPr>
      </w:pPr>
      <w:r w:rsidRPr="005250E3">
        <w:rPr>
          <w:i/>
          <w:iCs/>
          <w:lang w:val="zh-CN" w:eastAsia="zh-CN"/>
        </w:rPr>
        <w:t>b)</w:t>
      </w:r>
      <w:r>
        <w:rPr>
          <w:i/>
          <w:iCs/>
          <w:lang w:val="zh-CN" w:eastAsia="zh-CN"/>
        </w:rPr>
        <w:tab/>
      </w:r>
      <w:r w:rsidRPr="005250E3">
        <w:rPr>
          <w:lang w:val="zh-CN" w:eastAsia="zh-CN"/>
        </w:rPr>
        <w:t>绿色数字化转型通过以环境可持续的方式开发、部署和处置电信</w:t>
      </w:r>
      <w:r w:rsidRPr="005250E3">
        <w:rPr>
          <w:lang w:val="zh-CN" w:eastAsia="zh-CN"/>
        </w:rPr>
        <w:t>/ICT</w:t>
      </w:r>
      <w:r w:rsidRPr="005250E3">
        <w:rPr>
          <w:lang w:val="zh-CN" w:eastAsia="zh-CN"/>
        </w:rPr>
        <w:t>来应对气候变化</w:t>
      </w:r>
      <w:r>
        <w:rPr>
          <w:rFonts w:hint="eastAsia"/>
          <w:lang w:val="zh-CN" w:eastAsia="zh-CN"/>
        </w:rPr>
        <w:t>；</w:t>
      </w:r>
    </w:p>
    <w:p w14:paraId="6763D13F" w14:textId="77777777" w:rsidR="003C49E8" w:rsidRPr="005250E3" w:rsidRDefault="003C49E8" w:rsidP="003C49E8">
      <w:pPr>
        <w:rPr>
          <w:lang w:eastAsia="zh-CN"/>
        </w:rPr>
      </w:pPr>
      <w:r w:rsidRPr="005250E3">
        <w:rPr>
          <w:i/>
          <w:iCs/>
          <w:lang w:val="zh-CN" w:eastAsia="zh-CN"/>
        </w:rPr>
        <w:t>c)</w:t>
      </w:r>
      <w:r>
        <w:rPr>
          <w:i/>
          <w:iCs/>
          <w:lang w:val="zh-CN" w:eastAsia="zh-CN"/>
        </w:rPr>
        <w:tab/>
      </w:r>
      <w:r w:rsidRPr="005250E3">
        <w:rPr>
          <w:lang w:val="zh-CN" w:eastAsia="zh-CN"/>
        </w:rPr>
        <w:t>绿色数字化转型通过促进电信</w:t>
      </w:r>
      <w:r w:rsidRPr="005250E3">
        <w:rPr>
          <w:lang w:val="zh-CN" w:eastAsia="zh-CN"/>
        </w:rPr>
        <w:t>/ICT</w:t>
      </w:r>
      <w:r w:rsidRPr="005250E3">
        <w:rPr>
          <w:lang w:val="zh-CN" w:eastAsia="zh-CN"/>
        </w:rPr>
        <w:t>在整个生命周期内的循环性来减少其环境足迹：延长设备寿命、防止软件过时、促进设备的维修和整修，以及改善从相关废弃物中回收和再利用物质资源</w:t>
      </w:r>
      <w:r>
        <w:rPr>
          <w:rFonts w:hint="eastAsia"/>
          <w:lang w:val="zh-CN" w:eastAsia="zh-CN"/>
        </w:rPr>
        <w:t>；</w:t>
      </w:r>
    </w:p>
    <w:p w14:paraId="7B5F5312" w14:textId="77777777" w:rsidR="003C49E8" w:rsidRPr="005250E3" w:rsidRDefault="003C49E8" w:rsidP="003C49E8">
      <w:pPr>
        <w:rPr>
          <w:lang w:eastAsia="zh-CN"/>
        </w:rPr>
      </w:pPr>
      <w:r w:rsidRPr="005250E3">
        <w:rPr>
          <w:i/>
          <w:iCs/>
          <w:lang w:val="zh-CN" w:eastAsia="zh-CN"/>
        </w:rPr>
        <w:t>d)</w:t>
      </w:r>
      <w:r>
        <w:rPr>
          <w:i/>
          <w:iCs/>
          <w:lang w:val="zh-CN" w:eastAsia="zh-CN"/>
        </w:rPr>
        <w:tab/>
      </w:r>
      <w:r w:rsidRPr="005250E3">
        <w:rPr>
          <w:lang w:val="zh-CN" w:eastAsia="zh-CN"/>
        </w:rPr>
        <w:t>绿色数字化转型等新政策举措</w:t>
      </w:r>
      <w:r>
        <w:rPr>
          <w:rFonts w:hint="eastAsia"/>
          <w:lang w:val="zh-CN" w:eastAsia="zh-CN"/>
        </w:rPr>
        <w:t>，</w:t>
      </w:r>
      <w:r w:rsidRPr="005250E3">
        <w:rPr>
          <w:lang w:val="zh-CN" w:eastAsia="zh-CN"/>
        </w:rPr>
        <w:t>对于实现第</w:t>
      </w:r>
      <w:r w:rsidRPr="005250E3">
        <w:rPr>
          <w:lang w:val="zh-CN" w:eastAsia="zh-CN"/>
        </w:rPr>
        <w:t>21</w:t>
      </w:r>
      <w:r w:rsidRPr="005250E3">
        <w:rPr>
          <w:lang w:val="zh-CN" w:eastAsia="zh-CN"/>
        </w:rPr>
        <w:t>届联合国气候变化大会（</w:t>
      </w:r>
      <w:r w:rsidRPr="005250E3">
        <w:rPr>
          <w:lang w:val="zh-CN" w:eastAsia="zh-CN"/>
        </w:rPr>
        <w:t>COP21</w:t>
      </w:r>
      <w:r w:rsidRPr="005250E3">
        <w:rPr>
          <w:lang w:val="zh-CN" w:eastAsia="zh-CN"/>
        </w:rPr>
        <w:t>）</w:t>
      </w:r>
      <w:r>
        <w:rPr>
          <w:lang w:eastAsia="zh-CN"/>
        </w:rPr>
        <w:t>上</w:t>
      </w:r>
      <w:r w:rsidRPr="005250E3">
        <w:rPr>
          <w:lang w:val="zh-CN" w:eastAsia="zh-CN"/>
        </w:rPr>
        <w:t>签署的《巴黎协定》中商定的气候变化目标至关重要，联合国环境规划署报告称，</w:t>
      </w:r>
      <w:r>
        <w:rPr>
          <w:lang w:eastAsia="zh-CN"/>
        </w:rPr>
        <w:t>根据当前各国自主贡献方案，不可能将全球变暖幅度控制在</w:t>
      </w:r>
      <w:r>
        <w:rPr>
          <w:lang w:eastAsia="zh-CN"/>
        </w:rPr>
        <w:t>1.5°C</w:t>
      </w:r>
      <w:r>
        <w:rPr>
          <w:lang w:eastAsia="zh-CN"/>
        </w:rPr>
        <w:t>以内</w:t>
      </w:r>
      <w:r>
        <w:rPr>
          <w:rFonts w:ascii="SimSun" w:hAnsi="SimSun" w:cs="SimSun" w:hint="eastAsia"/>
          <w:lang w:eastAsia="zh-CN"/>
        </w:rPr>
        <w:t>，</w:t>
      </w:r>
    </w:p>
    <w:p w14:paraId="1302DD0B" w14:textId="77777777" w:rsidR="003C49E8" w:rsidRPr="005250E3" w:rsidRDefault="003C49E8" w:rsidP="003C49E8">
      <w:pPr>
        <w:pStyle w:val="Call"/>
        <w:rPr>
          <w:rFonts w:ascii="Times New Roman" w:eastAsia="SimSun" w:hAnsi="Times New Roman"/>
          <w:szCs w:val="24"/>
          <w:lang w:eastAsia="zh-CN"/>
        </w:rPr>
      </w:pPr>
      <w:r w:rsidRPr="00B4155F">
        <w:rPr>
          <w:szCs w:val="24"/>
          <w:lang w:val="zh-CN" w:eastAsia="zh-CN"/>
        </w:rPr>
        <w:t>考虑到</w:t>
      </w:r>
    </w:p>
    <w:p w14:paraId="6FE69A14" w14:textId="77777777" w:rsidR="003C49E8" w:rsidRPr="00EE6874" w:rsidRDefault="003C49E8" w:rsidP="003C49E8">
      <w:pPr>
        <w:rPr>
          <w:rFonts w:asciiTheme="minorHAnsi" w:hAnsiTheme="minorHAnsi" w:cstheme="minorHAnsi"/>
          <w:szCs w:val="24"/>
          <w:lang w:eastAsia="zh-CN"/>
        </w:rPr>
      </w:pPr>
      <w:r w:rsidRPr="00EE6874">
        <w:rPr>
          <w:rFonts w:asciiTheme="minorHAnsi" w:hAnsiTheme="minorHAnsi" w:cstheme="minorHAnsi"/>
          <w:i/>
          <w:iCs/>
          <w:szCs w:val="24"/>
          <w:lang w:val="zh-CN" w:eastAsia="zh-CN"/>
        </w:rPr>
        <w:t>a)</w:t>
      </w:r>
      <w:r w:rsidRPr="00EE6874">
        <w:rPr>
          <w:rFonts w:asciiTheme="minorHAnsi" w:hAnsiTheme="minorHAnsi" w:cstheme="minorHAnsi"/>
          <w:i/>
          <w:iCs/>
          <w:szCs w:val="24"/>
          <w:lang w:val="zh-CN" w:eastAsia="zh-CN"/>
        </w:rPr>
        <w:tab/>
      </w:r>
      <w:r w:rsidRPr="00EE6874">
        <w:rPr>
          <w:rFonts w:asciiTheme="minorHAnsi" w:hAnsiTheme="minorHAnsi" w:cstheme="minorHAnsi"/>
          <w:szCs w:val="24"/>
          <w:lang w:val="zh-CN" w:eastAsia="zh-CN"/>
        </w:rPr>
        <w:t>国际电联与世界基准联盟</w:t>
      </w:r>
      <w:r w:rsidRPr="00EE6874">
        <w:rPr>
          <w:rFonts w:asciiTheme="minorHAnsi" w:hAnsiTheme="minorHAnsi" w:cstheme="minorHAnsi"/>
          <w:lang w:eastAsia="zh-CN"/>
        </w:rPr>
        <w:t>联合发布的《绿色数字企业报告》显示，人工智能研发和数据中心扩建的竞</w:t>
      </w:r>
      <w:r w:rsidRPr="00EE6874">
        <w:rPr>
          <w:rFonts w:asciiTheme="minorHAnsi" w:hAnsiTheme="minorHAnsi" w:cstheme="minorHAnsi"/>
          <w:szCs w:val="24"/>
          <w:lang w:val="zh-CN" w:eastAsia="zh-CN"/>
        </w:rPr>
        <w:t>赛</w:t>
      </w:r>
      <w:r w:rsidRPr="00EE6874">
        <w:rPr>
          <w:rFonts w:asciiTheme="minorHAnsi" w:hAnsiTheme="minorHAnsi" w:cstheme="minorHAnsi"/>
          <w:lang w:eastAsia="zh-CN"/>
        </w:rPr>
        <w:t>正推动数字行业实现前所未有的增长，同时也导致温室气体排放量和能源消耗急剧上升；</w:t>
      </w:r>
    </w:p>
    <w:p w14:paraId="7CB1DC1C" w14:textId="77777777" w:rsidR="003C49E8" w:rsidRPr="00EE6874" w:rsidRDefault="003C49E8" w:rsidP="003C49E8">
      <w:pPr>
        <w:rPr>
          <w:rFonts w:asciiTheme="minorHAnsi" w:hAnsiTheme="minorHAnsi" w:cstheme="minorHAnsi"/>
          <w:spacing w:val="-2"/>
          <w:szCs w:val="24"/>
          <w:lang w:eastAsia="zh-CN"/>
        </w:rPr>
      </w:pPr>
      <w:r w:rsidRPr="00EE6874">
        <w:rPr>
          <w:rFonts w:asciiTheme="minorHAnsi" w:hAnsiTheme="minorHAnsi" w:cstheme="minorHAnsi"/>
          <w:i/>
          <w:iCs/>
          <w:szCs w:val="24"/>
          <w:lang w:val="zh-CN" w:eastAsia="zh-CN"/>
        </w:rPr>
        <w:t>b)</w:t>
      </w:r>
      <w:r w:rsidRPr="00EE6874">
        <w:rPr>
          <w:rFonts w:asciiTheme="minorHAnsi" w:hAnsiTheme="minorHAnsi" w:cstheme="minorHAnsi"/>
          <w:i/>
          <w:iCs/>
          <w:szCs w:val="24"/>
          <w:lang w:val="zh-CN" w:eastAsia="zh-CN"/>
        </w:rPr>
        <w:tab/>
      </w:r>
      <w:r w:rsidRPr="00EE6874">
        <w:rPr>
          <w:rFonts w:asciiTheme="minorHAnsi" w:hAnsiTheme="minorHAnsi" w:cstheme="minorHAnsi"/>
          <w:szCs w:val="24"/>
          <w:lang w:val="zh-CN" w:eastAsia="zh-CN"/>
        </w:rPr>
        <w:t>在可持续发展以及</w:t>
      </w:r>
      <w:r w:rsidRPr="00EE6874">
        <w:rPr>
          <w:rFonts w:asciiTheme="minorHAnsi" w:hAnsiTheme="minorHAnsi" w:cstheme="minorHAnsi"/>
          <w:szCs w:val="24"/>
          <w:lang w:val="zh-CN" w:eastAsia="zh-CN"/>
        </w:rPr>
        <w:t>COP21</w:t>
      </w:r>
      <w:r w:rsidRPr="00EE6874">
        <w:rPr>
          <w:rFonts w:asciiTheme="minorHAnsi" w:hAnsiTheme="minorHAnsi" w:cstheme="minorHAnsi"/>
          <w:szCs w:val="24"/>
          <w:lang w:val="zh-CN" w:eastAsia="zh-CN"/>
        </w:rPr>
        <w:t>上签署的《巴黎协定》背景下，利用数字技术实现</w:t>
      </w:r>
      <w:r w:rsidRPr="00EE6874">
        <w:rPr>
          <w:rFonts w:asciiTheme="minorHAnsi" w:hAnsiTheme="minorHAnsi" w:cstheme="minorHAnsi"/>
          <w:szCs w:val="24"/>
          <w:lang w:val="zh-CN" w:eastAsia="zh-CN"/>
        </w:rPr>
        <w:t>UNFCCC</w:t>
      </w:r>
      <w:r w:rsidRPr="00EE6874">
        <w:rPr>
          <w:rFonts w:asciiTheme="minorHAnsi" w:hAnsiTheme="minorHAnsi" w:cstheme="minorHAnsi"/>
          <w:szCs w:val="24"/>
          <w:lang w:val="zh-CN" w:eastAsia="zh-CN"/>
        </w:rPr>
        <w:t>最终目标的重要性；</w:t>
      </w:r>
    </w:p>
    <w:p w14:paraId="4E561F46" w14:textId="77777777" w:rsidR="003C49E8" w:rsidRPr="00EE6874" w:rsidRDefault="003C49E8" w:rsidP="003C49E8">
      <w:pPr>
        <w:rPr>
          <w:rFonts w:asciiTheme="minorHAnsi" w:hAnsiTheme="minorHAnsi" w:cstheme="minorHAnsi"/>
          <w:szCs w:val="24"/>
          <w:lang w:eastAsia="zh-CN"/>
        </w:rPr>
      </w:pPr>
      <w:r w:rsidRPr="00EE6874">
        <w:rPr>
          <w:rFonts w:asciiTheme="minorHAnsi" w:hAnsiTheme="minorHAnsi" w:cstheme="minorHAnsi"/>
          <w:i/>
          <w:iCs/>
          <w:szCs w:val="24"/>
          <w:lang w:val="zh-CN" w:eastAsia="zh-CN"/>
        </w:rPr>
        <w:t>c)</w:t>
      </w:r>
      <w:r w:rsidRPr="00EE6874">
        <w:rPr>
          <w:rFonts w:asciiTheme="minorHAnsi" w:hAnsiTheme="minorHAnsi" w:cstheme="minorHAnsi"/>
          <w:i/>
          <w:iCs/>
          <w:szCs w:val="24"/>
          <w:lang w:val="zh-CN" w:eastAsia="zh-CN"/>
        </w:rPr>
        <w:tab/>
      </w:r>
      <w:r w:rsidRPr="00EE6874">
        <w:rPr>
          <w:rFonts w:asciiTheme="minorHAnsi" w:hAnsiTheme="minorHAnsi" w:cstheme="minorHAnsi"/>
          <w:szCs w:val="24"/>
          <w:lang w:val="zh-CN" w:eastAsia="zh-CN"/>
        </w:rPr>
        <w:t>公共采购框架和市场机制可鼓励部署环境可持续的电信</w:t>
      </w:r>
      <w:r w:rsidRPr="00EE6874">
        <w:rPr>
          <w:rFonts w:asciiTheme="minorHAnsi" w:hAnsiTheme="minorHAnsi" w:cstheme="minorHAnsi"/>
          <w:szCs w:val="24"/>
          <w:lang w:val="zh-CN" w:eastAsia="zh-CN"/>
        </w:rPr>
        <w:t>/ICT</w:t>
      </w:r>
      <w:r w:rsidRPr="00EE6874">
        <w:rPr>
          <w:rFonts w:asciiTheme="minorHAnsi" w:hAnsiTheme="minorHAnsi" w:cstheme="minorHAnsi"/>
          <w:szCs w:val="24"/>
          <w:lang w:val="zh-CN" w:eastAsia="zh-CN"/>
        </w:rPr>
        <w:t>，</w:t>
      </w:r>
    </w:p>
    <w:p w14:paraId="58FA9912" w14:textId="77777777" w:rsidR="003C49E8" w:rsidRPr="005250E3" w:rsidRDefault="003C49E8" w:rsidP="003C49E8">
      <w:pPr>
        <w:pStyle w:val="Call"/>
        <w:rPr>
          <w:rFonts w:ascii="Times New Roman" w:eastAsia="SimSun" w:hAnsi="Times New Roman"/>
          <w:szCs w:val="24"/>
          <w:lang w:eastAsia="zh-CN"/>
        </w:rPr>
      </w:pPr>
      <w:r w:rsidRPr="00E03355">
        <w:rPr>
          <w:szCs w:val="24"/>
          <w:lang w:val="zh-CN" w:eastAsia="zh-CN"/>
        </w:rPr>
        <w:t>认识到</w:t>
      </w:r>
    </w:p>
    <w:p w14:paraId="20CF1CCF" w14:textId="77777777" w:rsidR="003C49E8" w:rsidRPr="005250E3" w:rsidRDefault="003C49E8" w:rsidP="003C49E8">
      <w:pPr>
        <w:rPr>
          <w:lang w:eastAsia="zh-CN"/>
        </w:rPr>
      </w:pPr>
      <w:r w:rsidRPr="005250E3">
        <w:rPr>
          <w:i/>
          <w:iCs/>
          <w:lang w:val="zh-CN" w:eastAsia="zh-CN"/>
        </w:rPr>
        <w:t>a)</w:t>
      </w:r>
      <w:r>
        <w:rPr>
          <w:i/>
          <w:iCs/>
          <w:lang w:val="zh-CN" w:eastAsia="zh-CN"/>
        </w:rPr>
        <w:tab/>
      </w:r>
      <w:r w:rsidRPr="005250E3">
        <w:rPr>
          <w:lang w:val="zh-CN" w:eastAsia="zh-CN"/>
        </w:rPr>
        <w:t>电信</w:t>
      </w:r>
      <w:r w:rsidRPr="005250E3">
        <w:rPr>
          <w:lang w:val="zh-CN" w:eastAsia="zh-CN"/>
        </w:rPr>
        <w:t>/ICT</w:t>
      </w:r>
      <w:r w:rsidRPr="005250E3">
        <w:rPr>
          <w:lang w:val="zh-CN" w:eastAsia="zh-CN"/>
        </w:rPr>
        <w:t>的环境效益和破坏分布不均，许多发展中国家深受电子废弃物造成的环境危害之苦</w:t>
      </w:r>
      <w:r>
        <w:rPr>
          <w:rFonts w:hint="eastAsia"/>
          <w:lang w:val="zh-CN" w:eastAsia="zh-CN"/>
        </w:rPr>
        <w:t>；</w:t>
      </w:r>
    </w:p>
    <w:p w14:paraId="4490FFCD" w14:textId="77777777" w:rsidR="003C49E8" w:rsidRPr="005250E3" w:rsidRDefault="003C49E8" w:rsidP="003C49E8">
      <w:pPr>
        <w:rPr>
          <w:lang w:eastAsia="zh-CN"/>
        </w:rPr>
      </w:pPr>
      <w:r w:rsidRPr="005250E3">
        <w:rPr>
          <w:i/>
          <w:iCs/>
          <w:lang w:val="zh-CN" w:eastAsia="zh-CN"/>
        </w:rPr>
        <w:t>b)</w:t>
      </w:r>
      <w:r>
        <w:rPr>
          <w:i/>
          <w:iCs/>
          <w:lang w:val="zh-CN" w:eastAsia="zh-CN"/>
        </w:rPr>
        <w:tab/>
      </w:r>
      <w:r w:rsidRPr="005250E3">
        <w:rPr>
          <w:lang w:val="zh-CN" w:eastAsia="zh-CN"/>
        </w:rPr>
        <w:t>根据联合国《</w:t>
      </w:r>
      <w:r w:rsidRPr="00EE6874">
        <w:rPr>
          <w:rFonts w:asciiTheme="minorHAnsi" w:eastAsia="STKaiti" w:hAnsiTheme="minorHAnsi" w:cstheme="minorHAnsi"/>
          <w:lang w:val="zh-CN" w:eastAsia="zh-CN"/>
        </w:rPr>
        <w:t>2024</w:t>
      </w:r>
      <w:r w:rsidRPr="00E03355">
        <w:rPr>
          <w:rFonts w:ascii="STKaiti" w:eastAsia="STKaiti" w:hAnsi="STKaiti"/>
          <w:lang w:val="zh-CN" w:eastAsia="zh-CN"/>
        </w:rPr>
        <w:t>年数字经济报告</w:t>
      </w:r>
      <w:r w:rsidRPr="005250E3">
        <w:rPr>
          <w:lang w:val="zh-CN" w:eastAsia="zh-CN"/>
        </w:rPr>
        <w:t>》，按人均计算，</w:t>
      </w:r>
      <w:r w:rsidRPr="00E03355">
        <w:rPr>
          <w:lang w:val="zh-CN" w:eastAsia="zh-CN"/>
        </w:rPr>
        <w:t>发达国家产生的数字相关废弃物平均为</w:t>
      </w:r>
      <w:r w:rsidRPr="00E03355">
        <w:rPr>
          <w:lang w:val="zh-CN" w:eastAsia="zh-CN"/>
        </w:rPr>
        <w:t>3.25</w:t>
      </w:r>
      <w:r w:rsidRPr="00E03355">
        <w:rPr>
          <w:lang w:val="zh-CN" w:eastAsia="zh-CN"/>
        </w:rPr>
        <w:t>千克，而发展中国家不足</w:t>
      </w:r>
      <w:r w:rsidRPr="00E03355">
        <w:rPr>
          <w:lang w:val="zh-CN" w:eastAsia="zh-CN"/>
        </w:rPr>
        <w:t>1</w:t>
      </w:r>
      <w:r w:rsidRPr="00E03355">
        <w:rPr>
          <w:lang w:val="zh-CN" w:eastAsia="zh-CN"/>
        </w:rPr>
        <w:t>千克，最不发达国家则为</w:t>
      </w:r>
      <w:r w:rsidRPr="00E03355">
        <w:rPr>
          <w:lang w:val="zh-CN" w:eastAsia="zh-CN"/>
        </w:rPr>
        <w:t>0.21</w:t>
      </w:r>
      <w:r w:rsidRPr="00E03355">
        <w:rPr>
          <w:lang w:val="zh-CN" w:eastAsia="zh-CN"/>
        </w:rPr>
        <w:t>千克</w:t>
      </w:r>
      <w:r>
        <w:rPr>
          <w:rFonts w:hint="eastAsia"/>
          <w:lang w:val="zh-CN" w:eastAsia="zh-CN"/>
        </w:rPr>
        <w:t>；</w:t>
      </w:r>
    </w:p>
    <w:p w14:paraId="09B223B5" w14:textId="77777777" w:rsidR="003C49E8" w:rsidRPr="005250E3" w:rsidRDefault="003C49E8" w:rsidP="003C49E8">
      <w:pPr>
        <w:rPr>
          <w:spacing w:val="-2"/>
          <w:lang w:eastAsia="zh-CN"/>
        </w:rPr>
      </w:pPr>
      <w:r w:rsidRPr="005250E3">
        <w:rPr>
          <w:i/>
          <w:iCs/>
          <w:lang w:val="zh-CN" w:eastAsia="zh-CN"/>
        </w:rPr>
        <w:t>c)</w:t>
      </w:r>
      <w:r>
        <w:rPr>
          <w:i/>
          <w:iCs/>
          <w:lang w:val="zh-CN" w:eastAsia="zh-CN"/>
        </w:rPr>
        <w:tab/>
      </w:r>
      <w:r>
        <w:rPr>
          <w:lang w:eastAsia="zh-CN"/>
        </w:rPr>
        <w:t>行业惯例应为消费者提供机会和激励措施，鼓励其重复使用、维修和回收</w:t>
      </w:r>
      <w:r w:rsidRPr="005250E3">
        <w:rPr>
          <w:lang w:val="zh-CN" w:eastAsia="zh-CN"/>
        </w:rPr>
        <w:t>ICT</w:t>
      </w:r>
      <w:r>
        <w:rPr>
          <w:lang w:eastAsia="zh-CN"/>
        </w:rPr>
        <w:t>产品，以此减少电子废弃物，特别是在发展中国</w:t>
      </w:r>
      <w:r>
        <w:rPr>
          <w:rFonts w:ascii="SimSun" w:hAnsi="SimSun" w:cs="SimSun" w:hint="eastAsia"/>
          <w:lang w:eastAsia="zh-CN"/>
        </w:rPr>
        <w:t>家；</w:t>
      </w:r>
    </w:p>
    <w:p w14:paraId="12108E21" w14:textId="77777777" w:rsidR="003C49E8" w:rsidRPr="005250E3" w:rsidRDefault="003C49E8" w:rsidP="003C49E8">
      <w:pPr>
        <w:rPr>
          <w:lang w:eastAsia="zh-CN"/>
        </w:rPr>
      </w:pPr>
      <w:r w:rsidRPr="005250E3">
        <w:rPr>
          <w:i/>
          <w:iCs/>
          <w:lang w:val="zh-CN" w:eastAsia="zh-CN"/>
        </w:rPr>
        <w:t>d)</w:t>
      </w:r>
      <w:r>
        <w:rPr>
          <w:i/>
          <w:iCs/>
          <w:lang w:val="zh-CN" w:eastAsia="zh-CN"/>
        </w:rPr>
        <w:tab/>
      </w:r>
      <w:r w:rsidRPr="005250E3">
        <w:rPr>
          <w:lang w:val="zh-CN" w:eastAsia="zh-CN"/>
        </w:rPr>
        <w:t>电信</w:t>
      </w:r>
      <w:r w:rsidRPr="005250E3">
        <w:rPr>
          <w:lang w:val="zh-CN" w:eastAsia="zh-CN"/>
        </w:rPr>
        <w:t>/ICT</w:t>
      </w:r>
      <w:r w:rsidRPr="005250E3">
        <w:rPr>
          <w:lang w:val="zh-CN" w:eastAsia="zh-CN"/>
        </w:rPr>
        <w:t>基础设施，包括数据中心，如果不进行可持续管理，可能会导致高能耗和高碳排放</w:t>
      </w:r>
      <w:r>
        <w:rPr>
          <w:rFonts w:hint="eastAsia"/>
          <w:lang w:val="zh-CN" w:eastAsia="zh-CN"/>
        </w:rPr>
        <w:t>；</w:t>
      </w:r>
    </w:p>
    <w:p w14:paraId="20294462" w14:textId="77777777" w:rsidR="003C49E8" w:rsidRPr="005250E3" w:rsidRDefault="003C49E8" w:rsidP="003C49E8">
      <w:pPr>
        <w:rPr>
          <w:lang w:eastAsia="zh-CN"/>
        </w:rPr>
      </w:pPr>
      <w:r w:rsidRPr="005250E3">
        <w:rPr>
          <w:i/>
          <w:iCs/>
          <w:lang w:val="zh-CN" w:eastAsia="zh-CN"/>
        </w:rPr>
        <w:t>e)</w:t>
      </w:r>
      <w:r>
        <w:rPr>
          <w:i/>
          <w:iCs/>
          <w:lang w:val="zh-CN" w:eastAsia="zh-CN"/>
        </w:rPr>
        <w:tab/>
      </w:r>
      <w:r w:rsidRPr="005250E3">
        <w:rPr>
          <w:lang w:val="zh-CN" w:eastAsia="zh-CN"/>
        </w:rPr>
        <w:t>电信</w:t>
      </w:r>
      <w:r w:rsidRPr="005250E3">
        <w:rPr>
          <w:lang w:val="zh-CN" w:eastAsia="zh-CN"/>
        </w:rPr>
        <w:t>/ICT</w:t>
      </w:r>
      <w:r w:rsidRPr="005250E3">
        <w:rPr>
          <w:lang w:val="zh-CN" w:eastAsia="zh-CN"/>
        </w:rPr>
        <w:t>的快速发展可能导致电子废弃物增加，从而造成环境危害</w:t>
      </w:r>
      <w:r>
        <w:rPr>
          <w:rFonts w:hint="eastAsia"/>
          <w:lang w:val="zh-CN" w:eastAsia="zh-CN"/>
        </w:rPr>
        <w:t>；</w:t>
      </w:r>
    </w:p>
    <w:p w14:paraId="6A312683" w14:textId="77777777" w:rsidR="003C49E8" w:rsidRPr="005250E3" w:rsidRDefault="003C49E8" w:rsidP="003C49E8">
      <w:pPr>
        <w:rPr>
          <w:lang w:eastAsia="zh-CN"/>
        </w:rPr>
      </w:pPr>
      <w:r w:rsidRPr="005250E3">
        <w:rPr>
          <w:i/>
          <w:iCs/>
          <w:lang w:val="zh-CN" w:eastAsia="zh-CN"/>
        </w:rPr>
        <w:t>f)</w:t>
      </w:r>
      <w:r>
        <w:rPr>
          <w:i/>
          <w:iCs/>
          <w:lang w:val="zh-CN" w:eastAsia="zh-CN"/>
        </w:rPr>
        <w:tab/>
      </w:r>
      <w:r w:rsidRPr="005250E3">
        <w:rPr>
          <w:lang w:val="zh-CN" w:eastAsia="zh-CN"/>
        </w:rPr>
        <w:t>如果没有伙伴关系来扩大运营规模，小岛屿发展中国家和其他人口较少的国家在实施绿色数字化转型项目时可能会面临挑战</w:t>
      </w:r>
      <w:r>
        <w:rPr>
          <w:rFonts w:hint="eastAsia"/>
          <w:lang w:val="zh-CN" w:eastAsia="zh-CN"/>
        </w:rPr>
        <w:t>；</w:t>
      </w:r>
    </w:p>
    <w:p w14:paraId="7A9F514B" w14:textId="77777777" w:rsidR="003C49E8" w:rsidRPr="005250E3" w:rsidRDefault="003C49E8" w:rsidP="003C49E8">
      <w:pPr>
        <w:rPr>
          <w:lang w:eastAsia="zh-CN"/>
        </w:rPr>
      </w:pPr>
      <w:r>
        <w:rPr>
          <w:rFonts w:hint="eastAsia"/>
          <w:i/>
          <w:iCs/>
          <w:lang w:val="zh-CN" w:eastAsia="zh-CN"/>
        </w:rPr>
        <w:t>g)</w:t>
      </w:r>
      <w:r>
        <w:rPr>
          <w:i/>
          <w:iCs/>
          <w:lang w:val="zh-CN" w:eastAsia="zh-CN"/>
        </w:rPr>
        <w:tab/>
      </w:r>
      <w:r w:rsidRPr="005250E3">
        <w:rPr>
          <w:lang w:val="zh-CN" w:eastAsia="zh-CN"/>
        </w:rPr>
        <w:t>如果没有资金和技术支持，发展中国家在实现《巴黎协定》具体目标和促进绿色数字化转型方面可能面临挑战</w:t>
      </w:r>
      <w:r>
        <w:rPr>
          <w:rFonts w:hint="eastAsia"/>
          <w:lang w:val="zh-CN" w:eastAsia="zh-CN"/>
        </w:rPr>
        <w:t>；</w:t>
      </w:r>
    </w:p>
    <w:p w14:paraId="4CFEA50E" w14:textId="77777777" w:rsidR="003C49E8" w:rsidRPr="005250E3" w:rsidRDefault="003C49E8" w:rsidP="003C49E8">
      <w:pPr>
        <w:rPr>
          <w:lang w:eastAsia="zh-CN"/>
        </w:rPr>
      </w:pPr>
      <w:r w:rsidRPr="005250E3">
        <w:rPr>
          <w:i/>
          <w:iCs/>
          <w:lang w:val="zh-CN" w:eastAsia="zh-CN"/>
        </w:rPr>
        <w:t>h)</w:t>
      </w:r>
      <w:r>
        <w:rPr>
          <w:i/>
          <w:iCs/>
          <w:lang w:val="zh-CN" w:eastAsia="zh-CN"/>
        </w:rPr>
        <w:tab/>
      </w:r>
      <w:r w:rsidRPr="005250E3">
        <w:rPr>
          <w:lang w:val="zh-CN" w:eastAsia="zh-CN"/>
        </w:rPr>
        <w:t>绿色数字化转型必须考虑到，许多发展中国家仍需进一步数字化，以便有效参与全球经济和社会</w:t>
      </w:r>
      <w:r>
        <w:rPr>
          <w:rFonts w:hint="eastAsia"/>
          <w:lang w:val="zh-CN" w:eastAsia="zh-CN"/>
        </w:rPr>
        <w:t>发展；</w:t>
      </w:r>
    </w:p>
    <w:p w14:paraId="600ED8D5" w14:textId="6AFBB198" w:rsidR="003C49E8" w:rsidRPr="00B03C7E" w:rsidRDefault="003C49E8" w:rsidP="003C49E8">
      <w:pPr>
        <w:rPr>
          <w:lang w:eastAsia="zh-CN"/>
        </w:rPr>
      </w:pPr>
      <w:r w:rsidRPr="005250E3">
        <w:rPr>
          <w:i/>
          <w:iCs/>
          <w:lang w:val="zh-CN" w:eastAsia="zh-CN"/>
        </w:rPr>
        <w:t>i)</w:t>
      </w:r>
      <w:r>
        <w:rPr>
          <w:i/>
          <w:iCs/>
          <w:lang w:val="zh-CN" w:eastAsia="zh-CN"/>
        </w:rPr>
        <w:tab/>
      </w:r>
      <w:r w:rsidRPr="005250E3">
        <w:rPr>
          <w:lang w:val="zh-CN" w:eastAsia="zh-CN"/>
        </w:rPr>
        <w:t>国际电联所有三个部门的相关研究组，如</w:t>
      </w:r>
      <w:r w:rsidRPr="005250E3">
        <w:rPr>
          <w:lang w:val="zh-CN" w:eastAsia="zh-CN"/>
        </w:rPr>
        <w:t>ITU-T</w:t>
      </w:r>
      <w:r w:rsidRPr="005250E3">
        <w:rPr>
          <w:lang w:val="zh-CN" w:eastAsia="zh-CN"/>
        </w:rPr>
        <w:t>第</w:t>
      </w:r>
      <w:r w:rsidRPr="005250E3">
        <w:rPr>
          <w:lang w:val="zh-CN" w:eastAsia="zh-CN"/>
        </w:rPr>
        <w:t>5</w:t>
      </w:r>
      <w:r w:rsidRPr="005250E3">
        <w:rPr>
          <w:lang w:val="zh-CN" w:eastAsia="zh-CN"/>
        </w:rPr>
        <w:t>研究组、</w:t>
      </w:r>
      <w:r w:rsidRPr="005250E3">
        <w:rPr>
          <w:lang w:val="zh-CN" w:eastAsia="zh-CN"/>
        </w:rPr>
        <w:t>ITU-R</w:t>
      </w:r>
      <w:r w:rsidRPr="005250E3">
        <w:rPr>
          <w:lang w:val="zh-CN" w:eastAsia="zh-CN"/>
        </w:rPr>
        <w:t>第</w:t>
      </w:r>
      <w:r w:rsidRPr="005250E3">
        <w:rPr>
          <w:lang w:val="zh-CN" w:eastAsia="zh-CN"/>
        </w:rPr>
        <w:t>7</w:t>
      </w:r>
      <w:r w:rsidRPr="005250E3">
        <w:rPr>
          <w:lang w:val="zh-CN" w:eastAsia="zh-CN"/>
        </w:rPr>
        <w:t>研究组、</w:t>
      </w:r>
      <w:r w:rsidRPr="005250E3">
        <w:rPr>
          <w:lang w:val="zh-CN" w:eastAsia="zh-CN"/>
        </w:rPr>
        <w:t>ITU-D</w:t>
      </w:r>
      <w:r w:rsidRPr="005250E3">
        <w:rPr>
          <w:lang w:val="zh-CN" w:eastAsia="zh-CN"/>
        </w:rPr>
        <w:t>第</w:t>
      </w:r>
      <w:r w:rsidRPr="005250E3">
        <w:rPr>
          <w:lang w:val="zh-CN" w:eastAsia="zh-CN"/>
        </w:rPr>
        <w:t>2</w:t>
      </w:r>
      <w:r w:rsidRPr="005250E3">
        <w:rPr>
          <w:lang w:val="zh-CN" w:eastAsia="zh-CN"/>
        </w:rPr>
        <w:t>研究组所做的贡献</w:t>
      </w:r>
      <w:r w:rsidR="00A61433">
        <w:rPr>
          <w:rFonts w:hint="eastAsia"/>
          <w:lang w:eastAsia="zh-CN"/>
        </w:rPr>
        <w:t>；</w:t>
      </w:r>
    </w:p>
    <w:p w14:paraId="73E8634C" w14:textId="5D7BC5E6" w:rsidR="0079039B" w:rsidRPr="005250E3" w:rsidRDefault="00A61433" w:rsidP="003C49E8">
      <w:pPr>
        <w:rPr>
          <w:lang w:eastAsia="zh-CN"/>
        </w:rPr>
      </w:pPr>
      <w:r w:rsidRPr="00F41E9D">
        <w:rPr>
          <w:rFonts w:eastAsiaTheme="minorEastAsia"/>
          <w:i/>
          <w:iCs/>
          <w:lang w:eastAsia="zh-CN"/>
        </w:rPr>
        <w:t>j)</w:t>
      </w:r>
      <w:r w:rsidRPr="00F41E9D">
        <w:rPr>
          <w:rFonts w:eastAsiaTheme="minorEastAsia"/>
          <w:lang w:eastAsia="zh-CN"/>
        </w:rPr>
        <w:tab/>
      </w:r>
      <w:r w:rsidR="0079039B" w:rsidRPr="0079039B">
        <w:rPr>
          <w:lang w:eastAsia="zh-CN"/>
        </w:rPr>
        <w:t>制定政策并可以促进循环经济原则的实施，例如共享电信基础设施</w:t>
      </w:r>
      <w:r>
        <w:rPr>
          <w:rFonts w:hint="eastAsia"/>
          <w:lang w:eastAsia="zh-CN"/>
        </w:rPr>
        <w:t>，</w:t>
      </w:r>
    </w:p>
    <w:p w14:paraId="34A15FE9" w14:textId="77777777" w:rsidR="003C49E8" w:rsidRPr="005250E3" w:rsidRDefault="003C49E8" w:rsidP="003C49E8">
      <w:pPr>
        <w:pStyle w:val="Call"/>
        <w:rPr>
          <w:rFonts w:ascii="Times New Roman" w:eastAsia="SimSun" w:hAnsi="Times New Roman"/>
          <w:szCs w:val="24"/>
          <w:lang w:eastAsia="zh-CN"/>
        </w:rPr>
      </w:pPr>
      <w:r w:rsidRPr="00E03355">
        <w:rPr>
          <w:szCs w:val="24"/>
          <w:lang w:val="zh-CN" w:eastAsia="zh-CN"/>
        </w:rPr>
        <w:lastRenderedPageBreak/>
        <w:t>认为</w:t>
      </w:r>
    </w:p>
    <w:p w14:paraId="2DE94324" w14:textId="77777777" w:rsidR="003C49E8" w:rsidRPr="005250E3" w:rsidRDefault="003C49E8" w:rsidP="003C49E8">
      <w:pPr>
        <w:rPr>
          <w:lang w:eastAsia="zh-CN"/>
        </w:rPr>
      </w:pPr>
      <w:r w:rsidRPr="005250E3">
        <w:rPr>
          <w:lang w:val="zh-CN" w:eastAsia="zh-CN"/>
        </w:rPr>
        <w:t>1</w:t>
      </w:r>
      <w:r>
        <w:rPr>
          <w:lang w:val="zh-CN" w:eastAsia="zh-CN"/>
        </w:rPr>
        <w:tab/>
      </w:r>
      <w:r w:rsidRPr="005250E3">
        <w:rPr>
          <w:lang w:val="zh-CN" w:eastAsia="zh-CN"/>
        </w:rPr>
        <w:t>快速、大幅度和持续减少全球温室气体排放对于实现可持续的绿色数字化转型</w:t>
      </w:r>
      <w:r>
        <w:rPr>
          <w:rFonts w:hint="eastAsia"/>
          <w:lang w:val="zh-CN" w:eastAsia="zh-CN"/>
        </w:rPr>
        <w:t>十分</w:t>
      </w:r>
      <w:r w:rsidRPr="005250E3">
        <w:rPr>
          <w:lang w:val="zh-CN" w:eastAsia="zh-CN"/>
        </w:rPr>
        <w:t>必要</w:t>
      </w:r>
      <w:r>
        <w:rPr>
          <w:rFonts w:hint="eastAsia"/>
          <w:lang w:val="zh-CN" w:eastAsia="zh-CN"/>
        </w:rPr>
        <w:t>；</w:t>
      </w:r>
    </w:p>
    <w:p w14:paraId="68C17938" w14:textId="77777777" w:rsidR="003C49E8" w:rsidRPr="005250E3" w:rsidRDefault="003C49E8" w:rsidP="003C49E8">
      <w:pPr>
        <w:rPr>
          <w:lang w:eastAsia="zh-CN"/>
        </w:rPr>
      </w:pPr>
      <w:r w:rsidRPr="005250E3">
        <w:rPr>
          <w:lang w:val="zh-CN" w:eastAsia="zh-CN"/>
        </w:rPr>
        <w:t>2</w:t>
      </w:r>
      <w:r>
        <w:rPr>
          <w:lang w:val="zh-CN" w:eastAsia="zh-CN"/>
        </w:rPr>
        <w:tab/>
      </w:r>
      <w:r w:rsidRPr="005250E3">
        <w:rPr>
          <w:lang w:val="zh-CN" w:eastAsia="zh-CN"/>
        </w:rPr>
        <w:t>国家、区域和地方政府、私营部门、民间团体、技术界和学术界应携手合作，努力实现绿色数字化转型</w:t>
      </w:r>
      <w:r>
        <w:rPr>
          <w:rFonts w:hint="eastAsia"/>
          <w:lang w:val="zh-CN" w:eastAsia="zh-CN"/>
        </w:rPr>
        <w:t>；</w:t>
      </w:r>
    </w:p>
    <w:p w14:paraId="61543B93" w14:textId="77777777" w:rsidR="003C49E8" w:rsidRPr="005250E3" w:rsidRDefault="003C49E8" w:rsidP="003C49E8">
      <w:pPr>
        <w:rPr>
          <w:lang w:eastAsia="zh-CN"/>
        </w:rPr>
      </w:pPr>
      <w:r w:rsidRPr="005250E3">
        <w:rPr>
          <w:lang w:val="zh-CN" w:eastAsia="zh-CN"/>
        </w:rPr>
        <w:t>3</w:t>
      </w:r>
      <w:r>
        <w:rPr>
          <w:lang w:val="zh-CN" w:eastAsia="zh-CN"/>
        </w:rPr>
        <w:tab/>
      </w:r>
      <w:r w:rsidRPr="005250E3">
        <w:rPr>
          <w:lang w:val="zh-CN" w:eastAsia="zh-CN"/>
        </w:rPr>
        <w:t>虽然电信</w:t>
      </w:r>
      <w:r w:rsidRPr="005250E3">
        <w:rPr>
          <w:lang w:val="zh-CN" w:eastAsia="zh-CN"/>
        </w:rPr>
        <w:t>/ICT</w:t>
      </w:r>
      <w:r w:rsidRPr="005250E3">
        <w:rPr>
          <w:lang w:val="zh-CN" w:eastAsia="zh-CN"/>
        </w:rPr>
        <w:t>对全球温室气体排放造成重大影响，但可利用其变革力量应对气候变化</w:t>
      </w:r>
      <w:r>
        <w:rPr>
          <w:rFonts w:hint="eastAsia"/>
          <w:lang w:val="zh-CN" w:eastAsia="zh-CN"/>
        </w:rPr>
        <w:t>；</w:t>
      </w:r>
    </w:p>
    <w:p w14:paraId="777E5542" w14:textId="77777777" w:rsidR="003C49E8" w:rsidRPr="005250E3" w:rsidRDefault="003C49E8" w:rsidP="003C49E8">
      <w:pPr>
        <w:rPr>
          <w:lang w:eastAsia="zh-CN"/>
        </w:rPr>
      </w:pPr>
      <w:r w:rsidRPr="005250E3">
        <w:rPr>
          <w:lang w:val="zh-CN" w:eastAsia="zh-CN"/>
        </w:rPr>
        <w:t>4</w:t>
      </w:r>
      <w:r>
        <w:rPr>
          <w:lang w:val="zh-CN" w:eastAsia="zh-CN"/>
        </w:rPr>
        <w:tab/>
      </w:r>
      <w:r w:rsidRPr="005250E3">
        <w:rPr>
          <w:lang w:val="zh-CN" w:eastAsia="zh-CN"/>
        </w:rPr>
        <w:t>电信</w:t>
      </w:r>
      <w:r w:rsidRPr="005250E3">
        <w:rPr>
          <w:lang w:val="zh-CN" w:eastAsia="zh-CN"/>
        </w:rPr>
        <w:t>/ICT</w:t>
      </w:r>
      <w:r w:rsidRPr="005250E3">
        <w:rPr>
          <w:lang w:val="zh-CN" w:eastAsia="zh-CN"/>
        </w:rPr>
        <w:t>行业不断蓬勃发展的步伐应与绿色数字化转型相适应，为经济增长、提高竞争力和各经济部门的可持续发展带来机遇，同时减少其他行业的温室气体排放</w:t>
      </w:r>
      <w:r>
        <w:rPr>
          <w:rFonts w:hint="eastAsia"/>
          <w:lang w:val="zh-CN" w:eastAsia="zh-CN"/>
        </w:rPr>
        <w:t>；</w:t>
      </w:r>
    </w:p>
    <w:p w14:paraId="4499C388" w14:textId="77777777" w:rsidR="003C49E8" w:rsidRPr="005250E3" w:rsidRDefault="003C49E8" w:rsidP="003C49E8">
      <w:pPr>
        <w:rPr>
          <w:lang w:eastAsia="zh-CN"/>
        </w:rPr>
      </w:pPr>
      <w:r w:rsidRPr="005250E3">
        <w:rPr>
          <w:lang w:val="zh-CN" w:eastAsia="zh-CN"/>
        </w:rPr>
        <w:t>5</w:t>
      </w:r>
      <w:r>
        <w:rPr>
          <w:lang w:val="zh-CN" w:eastAsia="zh-CN"/>
        </w:rPr>
        <w:tab/>
      </w:r>
      <w:r w:rsidRPr="005250E3">
        <w:rPr>
          <w:lang w:val="zh-CN" w:eastAsia="zh-CN"/>
        </w:rPr>
        <w:t>电信</w:t>
      </w:r>
      <w:r w:rsidRPr="005250E3">
        <w:rPr>
          <w:lang w:val="zh-CN" w:eastAsia="zh-CN"/>
        </w:rPr>
        <w:t>/ICT</w:t>
      </w:r>
      <w:r w:rsidRPr="005250E3">
        <w:rPr>
          <w:lang w:val="zh-CN" w:eastAsia="zh-CN"/>
        </w:rPr>
        <w:t>可以通过多种方式帮助减轻其他行业对环境的影响，例如</w:t>
      </w:r>
      <w:r w:rsidRPr="00E03355">
        <w:rPr>
          <w:lang w:val="zh-CN" w:eastAsia="zh-CN"/>
        </w:rPr>
        <w:t>通过数据分析得出可付诸行动的见解</w:t>
      </w:r>
      <w:r>
        <w:rPr>
          <w:rFonts w:hint="eastAsia"/>
          <w:lang w:val="zh-CN" w:eastAsia="zh-CN"/>
        </w:rPr>
        <w:t>；</w:t>
      </w:r>
    </w:p>
    <w:p w14:paraId="59EF0A4D" w14:textId="77777777" w:rsidR="003C49E8" w:rsidRPr="005250E3" w:rsidRDefault="003C49E8" w:rsidP="003C49E8">
      <w:pPr>
        <w:rPr>
          <w:lang w:eastAsia="zh-CN"/>
        </w:rPr>
      </w:pPr>
      <w:r w:rsidRPr="005250E3">
        <w:rPr>
          <w:lang w:val="zh-CN" w:eastAsia="zh-CN"/>
        </w:rPr>
        <w:t>6</w:t>
      </w:r>
      <w:r>
        <w:rPr>
          <w:lang w:val="zh-CN" w:eastAsia="zh-CN"/>
        </w:rPr>
        <w:tab/>
      </w:r>
      <w:r w:rsidRPr="005250E3">
        <w:rPr>
          <w:lang w:val="zh-CN" w:eastAsia="zh-CN"/>
        </w:rPr>
        <w:t>向</w:t>
      </w:r>
      <w:r>
        <w:rPr>
          <w:lang w:eastAsia="zh-CN"/>
        </w:rPr>
        <w:t>更</w:t>
      </w:r>
      <w:r w:rsidRPr="005250E3">
        <w:rPr>
          <w:lang w:val="zh-CN" w:eastAsia="zh-CN"/>
        </w:rPr>
        <w:t>循环</w:t>
      </w:r>
      <w:r>
        <w:rPr>
          <w:lang w:eastAsia="zh-CN"/>
        </w:rPr>
        <w:t>的经济模式</w:t>
      </w:r>
      <w:r w:rsidRPr="005250E3">
        <w:rPr>
          <w:lang w:val="zh-CN" w:eastAsia="zh-CN"/>
        </w:rPr>
        <w:t>转型将优化电信</w:t>
      </w:r>
      <w:r w:rsidRPr="005250E3">
        <w:rPr>
          <w:lang w:val="zh-CN" w:eastAsia="zh-CN"/>
        </w:rPr>
        <w:t>/ICT</w:t>
      </w:r>
      <w:r w:rsidRPr="005250E3">
        <w:rPr>
          <w:lang w:val="zh-CN" w:eastAsia="zh-CN"/>
        </w:rPr>
        <w:t>对经济和环境的影响，</w:t>
      </w:r>
      <w:r>
        <w:rPr>
          <w:lang w:eastAsia="zh-CN"/>
        </w:rPr>
        <w:t>包括促进商业机会和创造就业岗位</w:t>
      </w:r>
      <w:r>
        <w:rPr>
          <w:rFonts w:ascii="SimSun" w:hAnsi="SimSun" w:cs="SimSun" w:hint="eastAsia"/>
          <w:lang w:eastAsia="zh-CN"/>
        </w:rPr>
        <w:t>；</w:t>
      </w:r>
    </w:p>
    <w:p w14:paraId="426B1A44" w14:textId="77777777" w:rsidR="003C49E8" w:rsidRPr="005250E3" w:rsidRDefault="003C49E8" w:rsidP="003C49E8">
      <w:pPr>
        <w:rPr>
          <w:lang w:eastAsia="zh-CN"/>
        </w:rPr>
      </w:pPr>
      <w:r w:rsidRPr="005250E3">
        <w:rPr>
          <w:lang w:val="zh-CN" w:eastAsia="zh-CN"/>
        </w:rPr>
        <w:t>7</w:t>
      </w:r>
      <w:r>
        <w:rPr>
          <w:lang w:val="zh-CN" w:eastAsia="zh-CN"/>
        </w:rPr>
        <w:tab/>
      </w:r>
      <w:r w:rsidRPr="005250E3">
        <w:rPr>
          <w:lang w:val="zh-CN" w:eastAsia="zh-CN"/>
        </w:rPr>
        <w:t>可持续性、能源效率，尤其是自愿基础设施共享和减少电子废弃物，应成为电信</w:t>
      </w:r>
      <w:r w:rsidRPr="005250E3">
        <w:rPr>
          <w:lang w:val="zh-CN" w:eastAsia="zh-CN"/>
        </w:rPr>
        <w:t>/ICT</w:t>
      </w:r>
      <w:r w:rsidRPr="005250E3">
        <w:rPr>
          <w:lang w:val="zh-CN" w:eastAsia="zh-CN"/>
        </w:rPr>
        <w:t>发展、部署和使用中不可或缺的考虑因素，</w:t>
      </w:r>
    </w:p>
    <w:p w14:paraId="21DB8AEE" w14:textId="77777777" w:rsidR="003C49E8" w:rsidRPr="00DB22A7" w:rsidRDefault="003C49E8" w:rsidP="003C49E8">
      <w:pPr>
        <w:pStyle w:val="Call"/>
        <w:rPr>
          <w:i/>
          <w:szCs w:val="24"/>
          <w:lang w:eastAsia="zh-CN"/>
        </w:rPr>
      </w:pPr>
      <w:r w:rsidRPr="00DB22A7">
        <w:rPr>
          <w:szCs w:val="24"/>
          <w:lang w:val="zh-CN" w:eastAsia="zh-CN"/>
        </w:rPr>
        <w:t>请成员国</w:t>
      </w:r>
    </w:p>
    <w:p w14:paraId="7E6D9955" w14:textId="77777777" w:rsidR="003C49E8" w:rsidRPr="005250E3" w:rsidRDefault="003C49E8" w:rsidP="003C49E8">
      <w:pPr>
        <w:rPr>
          <w:lang w:eastAsia="zh-CN"/>
        </w:rPr>
      </w:pPr>
      <w:r w:rsidRPr="005250E3">
        <w:rPr>
          <w:lang w:val="zh-CN" w:eastAsia="zh-CN"/>
        </w:rPr>
        <w:t>1</w:t>
      </w:r>
      <w:r>
        <w:rPr>
          <w:lang w:val="zh-CN" w:eastAsia="zh-CN"/>
        </w:rPr>
        <w:tab/>
      </w:r>
      <w:r w:rsidRPr="005250E3">
        <w:rPr>
          <w:lang w:val="zh-CN" w:eastAsia="zh-CN"/>
        </w:rPr>
        <w:t>将电信</w:t>
      </w:r>
      <w:r w:rsidRPr="005250E3">
        <w:rPr>
          <w:lang w:val="zh-CN" w:eastAsia="zh-CN"/>
        </w:rPr>
        <w:t>/ICT</w:t>
      </w:r>
      <w:r w:rsidRPr="005250E3">
        <w:rPr>
          <w:lang w:val="zh-CN" w:eastAsia="zh-CN"/>
        </w:rPr>
        <w:t>作为在多个经济部门减少温室气体排放的有效方法</w:t>
      </w:r>
      <w:r>
        <w:rPr>
          <w:rFonts w:hint="eastAsia"/>
          <w:lang w:val="zh-CN" w:eastAsia="zh-CN"/>
        </w:rPr>
        <w:t>；</w:t>
      </w:r>
    </w:p>
    <w:p w14:paraId="4DA06004" w14:textId="77777777" w:rsidR="003C49E8" w:rsidRPr="005250E3" w:rsidRDefault="003C49E8" w:rsidP="003C49E8">
      <w:pPr>
        <w:rPr>
          <w:lang w:eastAsia="zh-CN"/>
        </w:rPr>
      </w:pPr>
      <w:r w:rsidRPr="005250E3">
        <w:rPr>
          <w:lang w:val="zh-CN" w:eastAsia="zh-CN"/>
        </w:rPr>
        <w:t>2</w:t>
      </w:r>
      <w:r>
        <w:rPr>
          <w:lang w:val="zh-CN" w:eastAsia="zh-CN"/>
        </w:rPr>
        <w:tab/>
      </w:r>
      <w:r w:rsidRPr="005250E3">
        <w:rPr>
          <w:lang w:val="zh-CN" w:eastAsia="zh-CN"/>
        </w:rPr>
        <w:t>在区域、国家和地方层面制定适当的战略和政策，促进电信</w:t>
      </w:r>
      <w:r w:rsidRPr="005250E3">
        <w:rPr>
          <w:lang w:val="zh-CN" w:eastAsia="zh-CN"/>
        </w:rPr>
        <w:t>/ICT</w:t>
      </w:r>
      <w:r w:rsidRPr="005250E3">
        <w:rPr>
          <w:lang w:val="zh-CN" w:eastAsia="zh-CN"/>
        </w:rPr>
        <w:t>设备</w:t>
      </w:r>
      <w:r>
        <w:rPr>
          <w:rFonts w:hint="eastAsia"/>
          <w:lang w:val="zh-CN" w:eastAsia="zh-CN"/>
        </w:rPr>
        <w:t>在</w:t>
      </w:r>
      <w:r w:rsidRPr="005250E3">
        <w:rPr>
          <w:lang w:val="zh-CN" w:eastAsia="zh-CN"/>
        </w:rPr>
        <w:t>公共部门、消费者和行业层面的循环利用</w:t>
      </w:r>
      <w:r>
        <w:rPr>
          <w:rFonts w:hint="eastAsia"/>
          <w:lang w:val="zh-CN" w:eastAsia="zh-CN"/>
        </w:rPr>
        <w:t>；</w:t>
      </w:r>
    </w:p>
    <w:p w14:paraId="1C906953" w14:textId="77777777" w:rsidR="003C49E8" w:rsidRPr="005250E3" w:rsidRDefault="003C49E8" w:rsidP="003C49E8">
      <w:pPr>
        <w:rPr>
          <w:lang w:eastAsia="zh-CN"/>
        </w:rPr>
      </w:pPr>
      <w:r w:rsidRPr="005250E3">
        <w:rPr>
          <w:lang w:val="zh-CN" w:eastAsia="zh-CN"/>
        </w:rPr>
        <w:t>3</w:t>
      </w:r>
      <w:r>
        <w:rPr>
          <w:lang w:val="zh-CN" w:eastAsia="zh-CN"/>
        </w:rPr>
        <w:tab/>
      </w:r>
      <w:r w:rsidRPr="005250E3">
        <w:rPr>
          <w:lang w:val="zh-CN" w:eastAsia="zh-CN"/>
        </w:rPr>
        <w:t>促进开发低成本、安全和可持续的设计解决方案，减少其整个生命周期的碳足迹</w:t>
      </w:r>
      <w:r>
        <w:rPr>
          <w:rFonts w:hint="eastAsia"/>
          <w:lang w:val="zh-CN" w:eastAsia="zh-CN"/>
        </w:rPr>
        <w:t>；</w:t>
      </w:r>
    </w:p>
    <w:p w14:paraId="6B254FE5" w14:textId="77777777" w:rsidR="003C49E8" w:rsidRPr="005250E3" w:rsidRDefault="003C49E8" w:rsidP="003C49E8">
      <w:pPr>
        <w:rPr>
          <w:lang w:eastAsia="zh-CN"/>
        </w:rPr>
      </w:pPr>
      <w:r w:rsidRPr="005250E3">
        <w:rPr>
          <w:lang w:val="zh-CN" w:eastAsia="zh-CN"/>
        </w:rPr>
        <w:t>4</w:t>
      </w:r>
      <w:r>
        <w:rPr>
          <w:lang w:val="zh-CN" w:eastAsia="zh-CN"/>
        </w:rPr>
        <w:tab/>
      </w:r>
      <w:r w:rsidRPr="005250E3">
        <w:rPr>
          <w:lang w:val="zh-CN" w:eastAsia="zh-CN"/>
        </w:rPr>
        <w:t>营造有利于投资环境可持续的电信</w:t>
      </w:r>
      <w:r w:rsidRPr="005250E3">
        <w:rPr>
          <w:lang w:val="zh-CN" w:eastAsia="zh-CN"/>
        </w:rPr>
        <w:t>/ICT</w:t>
      </w:r>
      <w:r w:rsidRPr="005250E3">
        <w:rPr>
          <w:lang w:val="zh-CN" w:eastAsia="zh-CN"/>
        </w:rPr>
        <w:t>的环境</w:t>
      </w:r>
      <w:r>
        <w:rPr>
          <w:rFonts w:hint="eastAsia"/>
          <w:lang w:val="zh-CN" w:eastAsia="zh-CN"/>
        </w:rPr>
        <w:t>；</w:t>
      </w:r>
    </w:p>
    <w:p w14:paraId="1176ED9E" w14:textId="77777777" w:rsidR="003C49E8" w:rsidRPr="005250E3" w:rsidRDefault="003C49E8" w:rsidP="003C49E8">
      <w:pPr>
        <w:rPr>
          <w:lang w:eastAsia="zh-CN"/>
        </w:rPr>
      </w:pPr>
      <w:r w:rsidRPr="005250E3">
        <w:rPr>
          <w:lang w:val="zh-CN" w:eastAsia="zh-CN"/>
        </w:rPr>
        <w:t>5</w:t>
      </w:r>
      <w:r>
        <w:rPr>
          <w:lang w:val="zh-CN" w:eastAsia="zh-CN"/>
        </w:rPr>
        <w:tab/>
      </w:r>
      <w:r w:rsidRPr="005250E3">
        <w:rPr>
          <w:lang w:val="zh-CN" w:eastAsia="zh-CN"/>
        </w:rPr>
        <w:t>投资于环境可持续的电信</w:t>
      </w:r>
      <w:r w:rsidRPr="005250E3">
        <w:rPr>
          <w:lang w:val="zh-CN" w:eastAsia="zh-CN"/>
        </w:rPr>
        <w:t>/ICT</w:t>
      </w:r>
      <w:r w:rsidRPr="005250E3">
        <w:rPr>
          <w:lang w:val="zh-CN" w:eastAsia="zh-CN"/>
        </w:rPr>
        <w:t>的研发工作</w:t>
      </w:r>
      <w:r>
        <w:rPr>
          <w:rFonts w:hint="eastAsia"/>
          <w:lang w:val="zh-CN" w:eastAsia="zh-CN"/>
        </w:rPr>
        <w:t>；</w:t>
      </w:r>
    </w:p>
    <w:p w14:paraId="1A868FC1" w14:textId="77777777" w:rsidR="003C49E8" w:rsidRPr="005250E3" w:rsidRDefault="003C49E8" w:rsidP="003C49E8">
      <w:pPr>
        <w:rPr>
          <w:lang w:eastAsia="zh-CN"/>
        </w:rPr>
      </w:pPr>
      <w:r w:rsidRPr="005250E3">
        <w:rPr>
          <w:lang w:val="zh-CN" w:eastAsia="zh-CN"/>
        </w:rPr>
        <w:t>6</w:t>
      </w:r>
      <w:r>
        <w:rPr>
          <w:lang w:val="zh-CN" w:eastAsia="zh-CN"/>
        </w:rPr>
        <w:tab/>
      </w:r>
      <w:r>
        <w:rPr>
          <w:lang w:eastAsia="zh-CN"/>
        </w:rPr>
        <w:t>考虑酌情利用政府采购要求鼓励相关组织部署可持续电信</w:t>
      </w:r>
      <w:r>
        <w:rPr>
          <w:lang w:eastAsia="zh-CN"/>
        </w:rPr>
        <w:t>/ICT</w:t>
      </w:r>
      <w:r>
        <w:rPr>
          <w:rFonts w:hint="eastAsia"/>
          <w:lang w:eastAsia="zh-CN"/>
        </w:rPr>
        <w:t>；</w:t>
      </w:r>
    </w:p>
    <w:p w14:paraId="3745B249" w14:textId="77777777" w:rsidR="003C49E8" w:rsidRPr="005250E3" w:rsidRDefault="003C49E8" w:rsidP="003C49E8">
      <w:pPr>
        <w:rPr>
          <w:lang w:eastAsia="zh-CN"/>
        </w:rPr>
      </w:pPr>
      <w:r w:rsidRPr="005250E3">
        <w:rPr>
          <w:lang w:val="zh-CN" w:eastAsia="zh-CN"/>
        </w:rPr>
        <w:t>7</w:t>
      </w:r>
      <w:r>
        <w:rPr>
          <w:lang w:val="zh-CN" w:eastAsia="zh-CN"/>
        </w:rPr>
        <w:tab/>
      </w:r>
      <w:r>
        <w:rPr>
          <w:lang w:eastAsia="zh-CN"/>
        </w:rPr>
        <w:t>鼓励对电信</w:t>
      </w:r>
      <w:r>
        <w:rPr>
          <w:lang w:eastAsia="zh-CN"/>
        </w:rPr>
        <w:t>/ICT</w:t>
      </w:r>
      <w:r>
        <w:rPr>
          <w:lang w:eastAsia="zh-CN"/>
        </w:rPr>
        <w:t>在其整个生命周期（从规划到处置）中产生的各类环境影响进行评估，以此为政策制定、创新和可持续设计实践提供依据</w:t>
      </w:r>
      <w:r>
        <w:rPr>
          <w:rFonts w:ascii="SimSun" w:hAnsi="SimSun" w:cs="SimSun" w:hint="eastAsia"/>
          <w:lang w:eastAsia="zh-CN"/>
        </w:rPr>
        <w:t>；</w:t>
      </w:r>
    </w:p>
    <w:p w14:paraId="07D565D4" w14:textId="77777777" w:rsidR="003C49E8" w:rsidRPr="005250E3" w:rsidRDefault="003C49E8" w:rsidP="003C49E8">
      <w:pPr>
        <w:rPr>
          <w:lang w:eastAsia="zh-CN"/>
        </w:rPr>
      </w:pPr>
      <w:r w:rsidRPr="005250E3">
        <w:rPr>
          <w:lang w:val="zh-CN" w:eastAsia="zh-CN"/>
        </w:rPr>
        <w:t>8</w:t>
      </w:r>
      <w:r>
        <w:rPr>
          <w:lang w:val="zh-CN" w:eastAsia="zh-CN"/>
        </w:rPr>
        <w:tab/>
      </w:r>
      <w:r w:rsidRPr="005250E3">
        <w:rPr>
          <w:lang w:val="zh-CN" w:eastAsia="zh-CN"/>
        </w:rPr>
        <w:t>开展有关电子废弃物处置和回收的公众宣传活动，</w:t>
      </w:r>
      <w:r>
        <w:rPr>
          <w:lang w:eastAsia="zh-CN"/>
        </w:rPr>
        <w:t>以提高消费者对电子设备废弃所带来影响的认识</w:t>
      </w:r>
      <w:r>
        <w:rPr>
          <w:rFonts w:ascii="SimSun" w:hAnsi="SimSun" w:cs="SimSun" w:hint="eastAsia"/>
          <w:lang w:eastAsia="zh-CN"/>
        </w:rPr>
        <w:t>；</w:t>
      </w:r>
    </w:p>
    <w:p w14:paraId="20B0182F" w14:textId="77777777" w:rsidR="003C49E8" w:rsidRPr="005250E3" w:rsidRDefault="003C49E8" w:rsidP="003C49E8">
      <w:pPr>
        <w:rPr>
          <w:lang w:eastAsia="zh-CN"/>
        </w:rPr>
      </w:pPr>
      <w:r w:rsidRPr="005250E3">
        <w:rPr>
          <w:lang w:val="zh-CN" w:eastAsia="zh-CN"/>
        </w:rPr>
        <w:t>9</w:t>
      </w:r>
      <w:r>
        <w:rPr>
          <w:lang w:val="zh-CN" w:eastAsia="zh-CN"/>
        </w:rPr>
        <w:tab/>
      </w:r>
      <w:bookmarkStart w:id="3" w:name="_Hlk211347167"/>
      <w:bookmarkEnd w:id="3"/>
      <w:r>
        <w:rPr>
          <w:lang w:eastAsia="zh-CN"/>
        </w:rPr>
        <w:t>鼓励使用可再生能源和温室气体排放量低的高能效设备，同时考虑到各成员国的情况和能力</w:t>
      </w:r>
      <w:r>
        <w:rPr>
          <w:rFonts w:ascii="SimSun" w:hAnsi="SimSun" w:cs="SimSun" w:hint="eastAsia"/>
          <w:lang w:eastAsia="zh-CN"/>
        </w:rPr>
        <w:t>；</w:t>
      </w:r>
    </w:p>
    <w:p w14:paraId="1E9C9652" w14:textId="77777777" w:rsidR="003C49E8" w:rsidRPr="005250E3" w:rsidRDefault="003C49E8" w:rsidP="003C49E8">
      <w:pPr>
        <w:rPr>
          <w:lang w:eastAsia="zh-CN"/>
        </w:rPr>
      </w:pPr>
      <w:r w:rsidRPr="005250E3">
        <w:rPr>
          <w:lang w:val="zh-CN" w:eastAsia="zh-CN"/>
        </w:rPr>
        <w:t>10</w:t>
      </w:r>
      <w:r>
        <w:rPr>
          <w:lang w:val="zh-CN" w:eastAsia="zh-CN"/>
        </w:rPr>
        <w:tab/>
      </w:r>
      <w:r w:rsidRPr="005250E3">
        <w:rPr>
          <w:lang w:val="zh-CN" w:eastAsia="zh-CN"/>
        </w:rPr>
        <w:t>通过制定政策、法规、框架和战略，加强电子废弃物处置管理框架，</w:t>
      </w:r>
    </w:p>
    <w:p w14:paraId="783F9A0F" w14:textId="77777777" w:rsidR="003C49E8" w:rsidRPr="005250E3" w:rsidRDefault="003C49E8" w:rsidP="003C49E8">
      <w:pPr>
        <w:pStyle w:val="Call"/>
        <w:rPr>
          <w:rFonts w:ascii="Times New Roman" w:eastAsia="SimSun" w:hAnsi="Times New Roman"/>
          <w:szCs w:val="24"/>
          <w:lang w:eastAsia="zh-CN"/>
        </w:rPr>
      </w:pPr>
      <w:r w:rsidRPr="00DB22A7">
        <w:rPr>
          <w:szCs w:val="24"/>
          <w:lang w:val="zh-CN" w:eastAsia="zh-CN"/>
        </w:rPr>
        <w:t>请各成员国、部门成员及其他利益攸关方</w:t>
      </w:r>
    </w:p>
    <w:p w14:paraId="3B061C39" w14:textId="77777777" w:rsidR="003C49E8" w:rsidRPr="005250E3" w:rsidRDefault="003C49E8" w:rsidP="003C49E8">
      <w:pPr>
        <w:rPr>
          <w:lang w:eastAsia="zh-CN"/>
        </w:rPr>
      </w:pPr>
      <w:r w:rsidRPr="005250E3">
        <w:rPr>
          <w:lang w:val="zh-CN" w:eastAsia="zh-CN"/>
        </w:rPr>
        <w:t>1</w:t>
      </w:r>
      <w:r>
        <w:rPr>
          <w:lang w:val="zh-CN" w:eastAsia="zh-CN"/>
        </w:rPr>
        <w:tab/>
      </w:r>
      <w:r w:rsidRPr="005250E3">
        <w:rPr>
          <w:lang w:val="zh-CN" w:eastAsia="zh-CN"/>
        </w:rPr>
        <w:t>立即采取紧急措施，降低电信</w:t>
      </w:r>
      <w:r w:rsidRPr="005250E3">
        <w:rPr>
          <w:lang w:val="zh-CN" w:eastAsia="zh-CN"/>
        </w:rPr>
        <w:t>/ICT</w:t>
      </w:r>
      <w:r w:rsidRPr="005250E3">
        <w:rPr>
          <w:lang w:val="zh-CN" w:eastAsia="zh-CN"/>
        </w:rPr>
        <w:t>和所有相关基础设施对环境的负面影响和风险</w:t>
      </w:r>
      <w:r>
        <w:rPr>
          <w:rFonts w:hint="eastAsia"/>
          <w:lang w:val="zh-CN" w:eastAsia="zh-CN"/>
        </w:rPr>
        <w:t>；</w:t>
      </w:r>
    </w:p>
    <w:p w14:paraId="74758A66" w14:textId="77777777" w:rsidR="003C49E8" w:rsidRPr="005250E3" w:rsidRDefault="003C49E8" w:rsidP="003C49E8">
      <w:pPr>
        <w:rPr>
          <w:lang w:eastAsia="zh-CN"/>
        </w:rPr>
      </w:pPr>
      <w:r w:rsidRPr="005250E3">
        <w:rPr>
          <w:lang w:val="zh-CN" w:eastAsia="zh-CN"/>
        </w:rPr>
        <w:t>2</w:t>
      </w:r>
      <w:r>
        <w:rPr>
          <w:lang w:val="zh-CN" w:eastAsia="zh-CN"/>
        </w:rPr>
        <w:tab/>
      </w:r>
      <w:r w:rsidRPr="005250E3">
        <w:rPr>
          <w:lang w:val="zh-CN" w:eastAsia="zh-CN"/>
        </w:rPr>
        <w:t>加强对解决电子废弃物问题的承诺，在未来</w:t>
      </w:r>
      <w:r w:rsidRPr="005250E3">
        <w:rPr>
          <w:lang w:val="zh-CN" w:eastAsia="zh-CN"/>
        </w:rPr>
        <w:t>ICT</w:t>
      </w:r>
      <w:r w:rsidRPr="005250E3">
        <w:rPr>
          <w:lang w:val="zh-CN" w:eastAsia="zh-CN"/>
        </w:rPr>
        <w:t>的设计阶段就未来的回收利用做出规划，鼓励使用和开发可持续和坚固</w:t>
      </w:r>
      <w:r>
        <w:rPr>
          <w:lang w:eastAsia="zh-CN"/>
        </w:rPr>
        <w:t>耐用</w:t>
      </w:r>
      <w:r w:rsidRPr="005250E3">
        <w:rPr>
          <w:lang w:val="zh-CN" w:eastAsia="zh-CN"/>
        </w:rPr>
        <w:t>的电信</w:t>
      </w:r>
      <w:r w:rsidRPr="005250E3">
        <w:rPr>
          <w:lang w:val="zh-CN" w:eastAsia="zh-CN"/>
        </w:rPr>
        <w:t>/ICT</w:t>
      </w:r>
      <w:r w:rsidRPr="005250E3">
        <w:rPr>
          <w:lang w:val="zh-CN" w:eastAsia="zh-CN"/>
        </w:rPr>
        <w:t>设备以及可回收材料，将其作为循环经济的一部分</w:t>
      </w:r>
      <w:r>
        <w:rPr>
          <w:rFonts w:hint="eastAsia"/>
          <w:lang w:val="zh-CN" w:eastAsia="zh-CN"/>
        </w:rPr>
        <w:t>；</w:t>
      </w:r>
    </w:p>
    <w:p w14:paraId="5C4B6722" w14:textId="77777777" w:rsidR="003C49E8" w:rsidRPr="005250E3" w:rsidRDefault="003C49E8" w:rsidP="003C49E8">
      <w:pPr>
        <w:rPr>
          <w:lang w:eastAsia="zh-CN"/>
        </w:rPr>
      </w:pPr>
      <w:r w:rsidRPr="005250E3">
        <w:rPr>
          <w:lang w:val="zh-CN" w:eastAsia="zh-CN"/>
        </w:rPr>
        <w:lastRenderedPageBreak/>
        <w:t>3</w:t>
      </w:r>
      <w:r>
        <w:rPr>
          <w:lang w:val="zh-CN" w:eastAsia="zh-CN"/>
        </w:rPr>
        <w:tab/>
      </w:r>
      <w:r w:rsidRPr="005250E3">
        <w:rPr>
          <w:lang w:val="zh-CN" w:eastAsia="zh-CN"/>
        </w:rPr>
        <w:t>通过参与电信</w:t>
      </w:r>
      <w:r w:rsidRPr="005250E3">
        <w:rPr>
          <w:lang w:val="zh-CN" w:eastAsia="zh-CN"/>
        </w:rPr>
        <w:t>/ICT</w:t>
      </w:r>
      <w:r w:rsidRPr="005250E3">
        <w:rPr>
          <w:lang w:val="zh-CN" w:eastAsia="zh-CN"/>
        </w:rPr>
        <w:t>循环经济，鼓励相关设备的维修、再利用和转售，以及提高公众对电子废弃物处置和回收的认识，促进可持续的消费和生产模式</w:t>
      </w:r>
      <w:r>
        <w:rPr>
          <w:rFonts w:hint="eastAsia"/>
          <w:lang w:val="zh-CN" w:eastAsia="zh-CN"/>
        </w:rPr>
        <w:t>；</w:t>
      </w:r>
    </w:p>
    <w:p w14:paraId="53C07BC3" w14:textId="77777777" w:rsidR="003C49E8" w:rsidRPr="005250E3" w:rsidRDefault="003C49E8" w:rsidP="003C49E8">
      <w:pPr>
        <w:rPr>
          <w:lang w:eastAsia="zh-CN"/>
        </w:rPr>
      </w:pPr>
      <w:r w:rsidRPr="005250E3">
        <w:rPr>
          <w:lang w:val="zh-CN" w:eastAsia="zh-CN"/>
        </w:rPr>
        <w:t>4</w:t>
      </w:r>
      <w:r>
        <w:rPr>
          <w:lang w:val="zh-CN" w:eastAsia="zh-CN"/>
        </w:rPr>
        <w:tab/>
      </w:r>
      <w:r w:rsidRPr="005250E3">
        <w:rPr>
          <w:lang w:val="zh-CN" w:eastAsia="zh-CN"/>
        </w:rPr>
        <w:t>制定促进节能技术的政策，</w:t>
      </w:r>
      <w:r>
        <w:rPr>
          <w:rFonts w:hint="eastAsia"/>
          <w:lang w:val="zh-CN" w:eastAsia="zh-CN"/>
        </w:rPr>
        <w:t>助力</w:t>
      </w:r>
      <w:r w:rsidRPr="005250E3">
        <w:rPr>
          <w:lang w:val="zh-CN" w:eastAsia="zh-CN"/>
        </w:rPr>
        <w:t>减少该行业的碳足迹</w:t>
      </w:r>
      <w:r>
        <w:rPr>
          <w:rFonts w:hint="eastAsia"/>
          <w:lang w:val="zh-CN" w:eastAsia="zh-CN"/>
        </w:rPr>
        <w:t>；</w:t>
      </w:r>
    </w:p>
    <w:p w14:paraId="1A58BDB6" w14:textId="77777777" w:rsidR="003C49E8" w:rsidRPr="005250E3" w:rsidRDefault="003C49E8" w:rsidP="003C49E8">
      <w:pPr>
        <w:rPr>
          <w:lang w:eastAsia="zh-CN"/>
        </w:rPr>
      </w:pPr>
      <w:r w:rsidRPr="005250E3">
        <w:rPr>
          <w:lang w:val="zh-CN" w:eastAsia="zh-CN"/>
        </w:rPr>
        <w:t>5</w:t>
      </w:r>
      <w:r>
        <w:rPr>
          <w:lang w:val="zh-CN" w:eastAsia="zh-CN"/>
        </w:rPr>
        <w:tab/>
      </w:r>
      <w:r>
        <w:rPr>
          <w:rFonts w:hint="eastAsia"/>
          <w:lang w:val="zh-CN" w:eastAsia="zh-CN"/>
        </w:rPr>
        <w:t>采纳</w:t>
      </w:r>
      <w:r w:rsidRPr="005250E3">
        <w:rPr>
          <w:lang w:val="zh-CN" w:eastAsia="zh-CN"/>
        </w:rPr>
        <w:t>电子废弃物管理政策，包括回收计划和负责任地处理旧电子产品</w:t>
      </w:r>
      <w:r>
        <w:rPr>
          <w:rFonts w:hint="eastAsia"/>
          <w:lang w:val="zh-CN" w:eastAsia="zh-CN"/>
        </w:rPr>
        <w:t>；</w:t>
      </w:r>
    </w:p>
    <w:p w14:paraId="5972A8BC" w14:textId="77777777" w:rsidR="003C49E8" w:rsidRPr="005250E3" w:rsidRDefault="003C49E8" w:rsidP="003C49E8">
      <w:pPr>
        <w:rPr>
          <w:lang w:eastAsia="zh-CN"/>
        </w:rPr>
      </w:pPr>
      <w:r w:rsidRPr="005250E3">
        <w:rPr>
          <w:lang w:val="zh-CN" w:eastAsia="zh-CN"/>
        </w:rPr>
        <w:t>6</w:t>
      </w:r>
      <w:r>
        <w:rPr>
          <w:lang w:val="zh-CN" w:eastAsia="zh-CN"/>
        </w:rPr>
        <w:tab/>
      </w:r>
      <w:r w:rsidRPr="005250E3">
        <w:rPr>
          <w:lang w:val="zh-CN" w:eastAsia="zh-CN"/>
        </w:rPr>
        <w:t>利用数字化转型的力量推进包容性和可持续发展，同时通过转向以负责任的消费和生产、可再生能源使用和综合电子废弃物管理为特征的循环数字经济，减轻其对环境的负面影响</w:t>
      </w:r>
      <w:r>
        <w:rPr>
          <w:rFonts w:hint="eastAsia"/>
          <w:lang w:val="zh-CN" w:eastAsia="zh-CN"/>
        </w:rPr>
        <w:t>；</w:t>
      </w:r>
    </w:p>
    <w:p w14:paraId="1EC0284A" w14:textId="77777777" w:rsidR="003C49E8" w:rsidRPr="005250E3" w:rsidRDefault="003C49E8" w:rsidP="003C49E8">
      <w:pPr>
        <w:rPr>
          <w:lang w:eastAsia="zh-CN"/>
        </w:rPr>
      </w:pPr>
      <w:r w:rsidRPr="005250E3">
        <w:rPr>
          <w:lang w:val="zh-CN" w:eastAsia="zh-CN"/>
        </w:rPr>
        <w:t>7</w:t>
      </w:r>
      <w:r>
        <w:rPr>
          <w:lang w:val="zh-CN" w:eastAsia="zh-CN"/>
        </w:rPr>
        <w:tab/>
      </w:r>
      <w:r w:rsidRPr="005250E3">
        <w:rPr>
          <w:lang w:val="zh-CN" w:eastAsia="zh-CN"/>
        </w:rPr>
        <w:t>激励减少碳排放，以鼓励数字行业的可持续</w:t>
      </w:r>
      <w:r>
        <w:rPr>
          <w:rFonts w:hint="eastAsia"/>
          <w:lang w:val="zh-CN" w:eastAsia="zh-CN"/>
        </w:rPr>
        <w:t>做法；</w:t>
      </w:r>
    </w:p>
    <w:p w14:paraId="4CD65940" w14:textId="77777777" w:rsidR="003C49E8" w:rsidRPr="005250E3" w:rsidRDefault="003C49E8" w:rsidP="003C49E8">
      <w:pPr>
        <w:rPr>
          <w:lang w:eastAsia="zh-CN"/>
        </w:rPr>
      </w:pPr>
      <w:r w:rsidRPr="005250E3">
        <w:rPr>
          <w:lang w:val="zh-CN" w:eastAsia="zh-CN"/>
        </w:rPr>
        <w:t>8</w:t>
      </w:r>
      <w:r>
        <w:rPr>
          <w:lang w:val="zh-CN" w:eastAsia="zh-CN"/>
        </w:rPr>
        <w:tab/>
      </w:r>
      <w:r w:rsidRPr="005250E3">
        <w:rPr>
          <w:lang w:val="zh-CN" w:eastAsia="zh-CN"/>
        </w:rPr>
        <w:t>利用电信</w:t>
      </w:r>
      <w:r w:rsidRPr="005250E3">
        <w:rPr>
          <w:lang w:val="zh-CN" w:eastAsia="zh-CN"/>
        </w:rPr>
        <w:t>/ICT</w:t>
      </w:r>
      <w:r w:rsidRPr="005250E3">
        <w:rPr>
          <w:lang w:val="zh-CN" w:eastAsia="zh-CN"/>
        </w:rPr>
        <w:t>应对气候变化并在能源、制造业、交通、建筑和农业等其他领域促进循环利用，以实现可持续发展目标</w:t>
      </w:r>
      <w:r>
        <w:rPr>
          <w:rFonts w:hint="eastAsia"/>
          <w:lang w:val="zh-CN" w:eastAsia="zh-CN"/>
        </w:rPr>
        <w:t>；</w:t>
      </w:r>
    </w:p>
    <w:p w14:paraId="562AD932" w14:textId="77777777" w:rsidR="003C49E8" w:rsidRPr="000824C2" w:rsidRDefault="003C49E8" w:rsidP="003C49E8">
      <w:pPr>
        <w:rPr>
          <w:rFonts w:asciiTheme="minorHAnsi" w:hAnsiTheme="minorHAnsi" w:cstheme="minorHAnsi"/>
          <w:szCs w:val="24"/>
          <w:lang w:eastAsia="zh-CN"/>
        </w:rPr>
      </w:pPr>
      <w:r w:rsidRPr="000824C2">
        <w:rPr>
          <w:rFonts w:asciiTheme="minorHAnsi" w:hAnsiTheme="minorHAnsi" w:cstheme="minorHAnsi"/>
          <w:szCs w:val="24"/>
          <w:lang w:val="zh-CN" w:eastAsia="zh-CN"/>
        </w:rPr>
        <w:t>9</w:t>
      </w:r>
      <w:r w:rsidRPr="000824C2">
        <w:rPr>
          <w:rFonts w:asciiTheme="minorHAnsi" w:hAnsiTheme="minorHAnsi" w:cstheme="minorHAnsi"/>
          <w:szCs w:val="24"/>
          <w:lang w:val="zh-CN" w:eastAsia="zh-CN"/>
        </w:rPr>
        <w:tab/>
      </w:r>
      <w:r w:rsidRPr="000824C2">
        <w:rPr>
          <w:rFonts w:asciiTheme="minorHAnsi" w:hAnsiTheme="minorHAnsi" w:cstheme="minorHAnsi"/>
          <w:lang w:eastAsia="zh-CN"/>
        </w:rPr>
        <w:t>认识到国际合作对于绿色数字化转型的重要性，包括社会各主体、各行业和各地区之间自愿且经双方商定的技术转让与开发，以推动实现</w:t>
      </w:r>
      <w:r w:rsidRPr="000824C2">
        <w:rPr>
          <w:rFonts w:asciiTheme="minorHAnsi" w:hAnsiTheme="minorHAnsi" w:cstheme="minorHAnsi"/>
          <w:szCs w:val="24"/>
          <w:lang w:val="zh-CN" w:eastAsia="zh-CN"/>
        </w:rPr>
        <w:t>UNFCCC</w:t>
      </w:r>
      <w:r w:rsidRPr="000824C2">
        <w:rPr>
          <w:rFonts w:asciiTheme="minorHAnsi" w:hAnsiTheme="minorHAnsi" w:cstheme="minorHAnsi"/>
          <w:szCs w:val="24"/>
          <w:lang w:val="zh-CN" w:eastAsia="zh-CN"/>
        </w:rPr>
        <w:t>大会</w:t>
      </w:r>
      <w:r w:rsidRPr="000824C2">
        <w:rPr>
          <w:rFonts w:asciiTheme="minorHAnsi" w:hAnsiTheme="minorHAnsi" w:cstheme="minorHAnsi"/>
          <w:lang w:eastAsia="zh-CN"/>
        </w:rPr>
        <w:t>及《巴黎协定》所确立的目标；</w:t>
      </w:r>
    </w:p>
    <w:p w14:paraId="44DB310D" w14:textId="77777777" w:rsidR="003C49E8" w:rsidRPr="000824C2" w:rsidRDefault="003C49E8" w:rsidP="003C49E8">
      <w:pPr>
        <w:rPr>
          <w:rFonts w:asciiTheme="minorHAnsi" w:hAnsiTheme="minorHAnsi" w:cstheme="minorHAnsi"/>
          <w:szCs w:val="24"/>
          <w:lang w:eastAsia="zh-CN"/>
        </w:rPr>
      </w:pPr>
      <w:r w:rsidRPr="000824C2">
        <w:rPr>
          <w:rFonts w:asciiTheme="minorHAnsi" w:hAnsiTheme="minorHAnsi" w:cstheme="minorHAnsi"/>
          <w:szCs w:val="24"/>
          <w:lang w:val="zh-CN" w:eastAsia="zh-CN"/>
        </w:rPr>
        <w:t>10</w:t>
      </w:r>
      <w:r w:rsidRPr="000824C2">
        <w:rPr>
          <w:rFonts w:asciiTheme="minorHAnsi" w:hAnsiTheme="minorHAnsi" w:cstheme="minorHAnsi"/>
          <w:szCs w:val="24"/>
          <w:lang w:val="zh-CN" w:eastAsia="zh-CN"/>
        </w:rPr>
        <w:tab/>
      </w:r>
      <w:r w:rsidRPr="000824C2">
        <w:rPr>
          <w:rFonts w:asciiTheme="minorHAnsi" w:hAnsiTheme="minorHAnsi" w:cstheme="minorHAnsi"/>
          <w:szCs w:val="24"/>
          <w:lang w:val="zh-CN" w:eastAsia="zh-CN"/>
        </w:rPr>
        <w:t>考虑通过有关电子废弃物与环境的</w:t>
      </w:r>
      <w:r w:rsidRPr="000824C2">
        <w:rPr>
          <w:rFonts w:asciiTheme="minorHAnsi" w:hAnsiTheme="minorHAnsi" w:cstheme="minorHAnsi"/>
          <w:szCs w:val="24"/>
          <w:lang w:val="zh-CN" w:eastAsia="zh-CN"/>
        </w:rPr>
        <w:t>ITU-T</w:t>
      </w:r>
      <w:r w:rsidRPr="000824C2">
        <w:rPr>
          <w:rFonts w:asciiTheme="minorHAnsi" w:hAnsiTheme="minorHAnsi" w:cstheme="minorHAnsi"/>
          <w:szCs w:val="24"/>
          <w:lang w:val="zh-CN" w:eastAsia="zh-CN"/>
        </w:rPr>
        <w:t>建议书；</w:t>
      </w:r>
    </w:p>
    <w:p w14:paraId="27F58A0E" w14:textId="77777777" w:rsidR="003C49E8" w:rsidRPr="000824C2" w:rsidRDefault="003C49E8" w:rsidP="003C49E8">
      <w:pPr>
        <w:rPr>
          <w:rFonts w:asciiTheme="minorHAnsi" w:hAnsiTheme="minorHAnsi" w:cstheme="minorHAnsi"/>
          <w:szCs w:val="24"/>
          <w:lang w:eastAsia="zh-CN"/>
        </w:rPr>
      </w:pPr>
      <w:r w:rsidRPr="000824C2">
        <w:rPr>
          <w:rFonts w:asciiTheme="minorHAnsi" w:hAnsiTheme="minorHAnsi" w:cstheme="minorHAnsi"/>
          <w:szCs w:val="24"/>
          <w:lang w:val="zh-CN" w:eastAsia="zh-CN"/>
        </w:rPr>
        <w:t>11</w:t>
      </w:r>
      <w:r w:rsidRPr="000824C2">
        <w:rPr>
          <w:rFonts w:asciiTheme="minorHAnsi" w:hAnsiTheme="minorHAnsi" w:cstheme="minorHAnsi"/>
          <w:szCs w:val="24"/>
          <w:lang w:val="zh-CN" w:eastAsia="zh-CN"/>
        </w:rPr>
        <w:tab/>
      </w:r>
      <w:r w:rsidRPr="000824C2">
        <w:rPr>
          <w:rFonts w:asciiTheme="minorHAnsi" w:hAnsiTheme="minorHAnsi" w:cstheme="minorHAnsi"/>
          <w:szCs w:val="24"/>
          <w:lang w:val="zh-CN" w:eastAsia="zh-CN"/>
        </w:rPr>
        <w:t>积极参与国际电联有关可持续发展的活动和跨部门相关工作；</w:t>
      </w:r>
    </w:p>
    <w:p w14:paraId="11BDF5C2" w14:textId="77777777" w:rsidR="003C49E8" w:rsidRPr="000824C2" w:rsidRDefault="003C49E8" w:rsidP="003C49E8">
      <w:pPr>
        <w:rPr>
          <w:rFonts w:asciiTheme="minorHAnsi" w:hAnsiTheme="minorHAnsi" w:cstheme="minorHAnsi"/>
          <w:spacing w:val="-2"/>
          <w:szCs w:val="24"/>
          <w:lang w:eastAsia="zh-CN"/>
        </w:rPr>
      </w:pPr>
      <w:r w:rsidRPr="000824C2">
        <w:rPr>
          <w:rFonts w:asciiTheme="minorHAnsi" w:hAnsiTheme="minorHAnsi" w:cstheme="minorHAnsi"/>
          <w:szCs w:val="24"/>
          <w:lang w:val="zh-CN" w:eastAsia="zh-CN"/>
        </w:rPr>
        <w:t>12</w:t>
      </w:r>
      <w:r w:rsidRPr="000824C2">
        <w:rPr>
          <w:rFonts w:asciiTheme="minorHAnsi" w:hAnsiTheme="minorHAnsi" w:cstheme="minorHAnsi"/>
          <w:szCs w:val="24"/>
          <w:lang w:val="zh-CN" w:eastAsia="zh-CN"/>
        </w:rPr>
        <w:tab/>
      </w:r>
      <w:r w:rsidRPr="000824C2">
        <w:rPr>
          <w:rFonts w:asciiTheme="minorHAnsi" w:hAnsiTheme="minorHAnsi" w:cstheme="minorHAnsi"/>
          <w:szCs w:val="24"/>
          <w:lang w:val="zh-CN" w:eastAsia="zh-CN"/>
        </w:rPr>
        <w:t>促进基础设施和资源共享（并在可行情况下促进跨部门基础设施共享），以减少冗余基础设施，最大限度地减少资源消耗，降低能源使用，并充分利用能源、交通和电信</w:t>
      </w:r>
      <w:r w:rsidRPr="000824C2">
        <w:rPr>
          <w:rFonts w:asciiTheme="minorHAnsi" w:hAnsiTheme="minorHAnsi" w:cstheme="minorHAnsi"/>
          <w:szCs w:val="24"/>
          <w:lang w:val="zh-CN" w:eastAsia="zh-CN"/>
        </w:rPr>
        <w:t>/ICT</w:t>
      </w:r>
      <w:r w:rsidRPr="000824C2">
        <w:rPr>
          <w:rFonts w:asciiTheme="minorHAnsi" w:hAnsiTheme="minorHAnsi" w:cstheme="minorHAnsi"/>
          <w:szCs w:val="24"/>
          <w:lang w:val="zh-CN" w:eastAsia="zh-CN"/>
        </w:rPr>
        <w:t>等行业的资产；</w:t>
      </w:r>
    </w:p>
    <w:p w14:paraId="3F89CF92" w14:textId="77777777" w:rsidR="003C49E8" w:rsidRPr="000824C2" w:rsidRDefault="003C49E8" w:rsidP="003C49E8">
      <w:pPr>
        <w:rPr>
          <w:rFonts w:asciiTheme="minorHAnsi" w:hAnsiTheme="minorHAnsi" w:cstheme="minorHAnsi"/>
          <w:szCs w:val="24"/>
          <w:lang w:eastAsia="zh-CN"/>
        </w:rPr>
      </w:pPr>
      <w:r w:rsidRPr="000824C2">
        <w:rPr>
          <w:rFonts w:asciiTheme="minorHAnsi" w:hAnsiTheme="minorHAnsi" w:cstheme="minorHAnsi"/>
          <w:szCs w:val="24"/>
          <w:lang w:val="zh-CN" w:eastAsia="zh-CN"/>
        </w:rPr>
        <w:t>13</w:t>
      </w:r>
      <w:r w:rsidRPr="000824C2">
        <w:rPr>
          <w:rFonts w:asciiTheme="minorHAnsi" w:hAnsiTheme="minorHAnsi" w:cstheme="minorHAnsi"/>
          <w:szCs w:val="24"/>
          <w:lang w:val="zh-CN" w:eastAsia="zh-CN"/>
        </w:rPr>
        <w:tab/>
      </w:r>
      <w:r w:rsidRPr="000824C2">
        <w:rPr>
          <w:rFonts w:asciiTheme="minorHAnsi" w:hAnsiTheme="minorHAnsi" w:cstheme="minorHAnsi"/>
          <w:szCs w:val="24"/>
          <w:lang w:val="zh-CN" w:eastAsia="zh-CN"/>
        </w:rPr>
        <w:t>将电信</w:t>
      </w:r>
      <w:r w:rsidRPr="000824C2">
        <w:rPr>
          <w:rFonts w:asciiTheme="minorHAnsi" w:hAnsiTheme="minorHAnsi" w:cstheme="minorHAnsi"/>
          <w:szCs w:val="24"/>
          <w:lang w:val="zh-CN" w:eastAsia="zh-CN"/>
        </w:rPr>
        <w:t>/ICT</w:t>
      </w:r>
      <w:r w:rsidRPr="000824C2">
        <w:rPr>
          <w:rFonts w:asciiTheme="minorHAnsi" w:hAnsiTheme="minorHAnsi" w:cstheme="minorHAnsi"/>
          <w:szCs w:val="24"/>
          <w:lang w:val="zh-CN" w:eastAsia="zh-CN"/>
        </w:rPr>
        <w:t>纳入环境保护战略，为迈向可持续的未来创建整体生态系统，</w:t>
      </w:r>
    </w:p>
    <w:p w14:paraId="24ECE171" w14:textId="77777777" w:rsidR="003C49E8" w:rsidRPr="0040024E" w:rsidRDefault="003C49E8" w:rsidP="003C49E8">
      <w:pPr>
        <w:pStyle w:val="Call"/>
        <w:rPr>
          <w:i/>
          <w:szCs w:val="24"/>
          <w:lang w:eastAsia="zh-CN"/>
        </w:rPr>
      </w:pPr>
      <w:r w:rsidRPr="0040024E">
        <w:rPr>
          <w:szCs w:val="24"/>
          <w:lang w:val="zh-CN" w:eastAsia="zh-CN"/>
        </w:rPr>
        <w:t>请秘书长</w:t>
      </w:r>
    </w:p>
    <w:p w14:paraId="2E9177E1" w14:textId="77777777" w:rsidR="003C49E8" w:rsidRPr="005250E3" w:rsidRDefault="003C49E8" w:rsidP="003C49E8">
      <w:pPr>
        <w:rPr>
          <w:lang w:eastAsia="zh-CN"/>
        </w:rPr>
      </w:pPr>
      <w:r w:rsidRPr="005250E3">
        <w:rPr>
          <w:lang w:val="zh-CN" w:eastAsia="zh-CN"/>
        </w:rPr>
        <w:t>1</w:t>
      </w:r>
      <w:r>
        <w:rPr>
          <w:lang w:val="zh-CN" w:eastAsia="zh-CN"/>
        </w:rPr>
        <w:tab/>
      </w:r>
      <w:r w:rsidRPr="005250E3">
        <w:rPr>
          <w:lang w:val="zh-CN" w:eastAsia="zh-CN"/>
        </w:rPr>
        <w:t>努力提高所有相关利益攸关方，特别是受气候变化影响最严重的利益攸关方的能力，同时顾及其发展规划，</w:t>
      </w:r>
      <w:r w:rsidRPr="005250E3">
        <w:rPr>
          <w:lang w:val="zh-CN" w:eastAsia="zh-CN"/>
        </w:rPr>
        <w:t>ICT</w:t>
      </w:r>
      <w:r w:rsidRPr="005250E3">
        <w:rPr>
          <w:lang w:val="zh-CN" w:eastAsia="zh-CN"/>
        </w:rPr>
        <w:t>环境保护问题</w:t>
      </w:r>
      <w:r>
        <w:rPr>
          <w:lang w:eastAsia="zh-CN"/>
        </w:rPr>
        <w:t>，以促进民众福祉</w:t>
      </w:r>
      <w:r>
        <w:rPr>
          <w:rFonts w:hint="eastAsia"/>
          <w:lang w:eastAsia="zh-CN"/>
        </w:rPr>
        <w:t>；</w:t>
      </w:r>
    </w:p>
    <w:p w14:paraId="1DB0C5B0" w14:textId="77777777" w:rsidR="003C49E8" w:rsidRPr="005250E3" w:rsidRDefault="003C49E8" w:rsidP="003C49E8">
      <w:pPr>
        <w:rPr>
          <w:lang w:eastAsia="zh-CN"/>
        </w:rPr>
      </w:pPr>
      <w:r w:rsidRPr="005250E3">
        <w:rPr>
          <w:lang w:val="zh-CN" w:eastAsia="zh-CN"/>
        </w:rPr>
        <w:t>2</w:t>
      </w:r>
      <w:r>
        <w:rPr>
          <w:lang w:val="zh-CN" w:eastAsia="zh-CN"/>
        </w:rPr>
        <w:tab/>
      </w:r>
      <w:r w:rsidRPr="005250E3">
        <w:rPr>
          <w:lang w:val="zh-CN" w:eastAsia="zh-CN"/>
        </w:rPr>
        <w:t>促进绿色数字化转型国际伙伴关系，使各国，特别是发展中国家</w:t>
      </w:r>
      <w:r>
        <w:rPr>
          <w:rFonts w:hint="eastAsia"/>
          <w:lang w:val="zh-CN" w:eastAsia="zh-CN"/>
        </w:rPr>
        <w:t>有能力</w:t>
      </w:r>
      <w:r w:rsidRPr="005250E3">
        <w:rPr>
          <w:lang w:val="zh-CN" w:eastAsia="zh-CN"/>
        </w:rPr>
        <w:t>参与数字经济</w:t>
      </w:r>
      <w:r>
        <w:rPr>
          <w:rFonts w:hint="eastAsia"/>
          <w:lang w:val="zh-CN" w:eastAsia="zh-CN"/>
        </w:rPr>
        <w:t>；</w:t>
      </w:r>
    </w:p>
    <w:p w14:paraId="219CA756" w14:textId="77777777" w:rsidR="003C49E8" w:rsidRPr="005250E3" w:rsidRDefault="003C49E8" w:rsidP="003C49E8">
      <w:pPr>
        <w:rPr>
          <w:lang w:eastAsia="zh-CN"/>
        </w:rPr>
      </w:pPr>
      <w:r w:rsidRPr="005250E3">
        <w:rPr>
          <w:lang w:val="zh-CN" w:eastAsia="zh-CN"/>
        </w:rPr>
        <w:t>3</w:t>
      </w:r>
      <w:r>
        <w:rPr>
          <w:lang w:val="zh-CN" w:eastAsia="zh-CN"/>
        </w:rPr>
        <w:tab/>
      </w:r>
      <w:r w:rsidRPr="005250E3">
        <w:rPr>
          <w:lang w:val="zh-CN" w:eastAsia="zh-CN"/>
        </w:rPr>
        <w:t>进一步加强三个部门在应对绿色数字化转型方面的协调</w:t>
      </w:r>
      <w:r>
        <w:rPr>
          <w:rFonts w:hint="eastAsia"/>
          <w:lang w:val="zh-CN" w:eastAsia="zh-CN"/>
        </w:rPr>
        <w:t>；</w:t>
      </w:r>
    </w:p>
    <w:p w14:paraId="690407D6" w14:textId="35BE347D" w:rsidR="003C49E8" w:rsidRPr="003C49E8" w:rsidRDefault="003C49E8" w:rsidP="003C49E8">
      <w:pPr>
        <w:rPr>
          <w:lang w:val="zh-CN" w:eastAsia="zh-CN"/>
        </w:rPr>
      </w:pPr>
      <w:r w:rsidRPr="005250E3">
        <w:rPr>
          <w:lang w:val="zh-CN" w:eastAsia="zh-CN"/>
        </w:rPr>
        <w:t>4</w:t>
      </w:r>
      <w:r>
        <w:rPr>
          <w:lang w:val="zh-CN" w:eastAsia="zh-CN"/>
        </w:rPr>
        <w:tab/>
      </w:r>
      <w:r w:rsidRPr="005250E3">
        <w:rPr>
          <w:lang w:val="zh-CN" w:eastAsia="zh-CN"/>
        </w:rPr>
        <w:t>促进成员国、区域实体和其他关键利益攸关方之间的协作，分享知识和最佳做法，以支持成员国的机构能力建设，推进</w:t>
      </w:r>
      <w:r>
        <w:rPr>
          <w:rFonts w:hint="eastAsia"/>
          <w:lang w:val="zh-CN" w:eastAsia="zh-CN"/>
        </w:rPr>
        <w:t>各项</w:t>
      </w:r>
      <w:r w:rsidRPr="005250E3">
        <w:rPr>
          <w:lang w:val="zh-CN" w:eastAsia="zh-CN"/>
        </w:rPr>
        <w:t>绿色数字化转型举措。</w:t>
      </w:r>
    </w:p>
    <w:p w14:paraId="710FB013" w14:textId="4C1DFEA1" w:rsidR="00C710E5" w:rsidRPr="003C49E8" w:rsidRDefault="003C49E8" w:rsidP="00CB113B">
      <w:pPr>
        <w:spacing w:before="360"/>
        <w:jc w:val="center"/>
      </w:pPr>
      <w:r>
        <w:t>______________</w:t>
      </w:r>
    </w:p>
    <w:sectPr w:rsidR="00C710E5" w:rsidRPr="003C49E8" w:rsidSect="00BA20B6">
      <w:headerReference w:type="default" r:id="rId7"/>
      <w:footerReference w:type="first" r:id="rId8"/>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5C0CC" w14:textId="77777777" w:rsidR="00BB08DC" w:rsidRDefault="00BB08DC">
      <w:r>
        <w:separator/>
      </w:r>
    </w:p>
  </w:endnote>
  <w:endnote w:type="continuationSeparator" w:id="0">
    <w:p w14:paraId="2572ED76" w14:textId="77777777" w:rsidR="00BB08DC" w:rsidRDefault="00BB0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0584F" w14:textId="77777777" w:rsidR="007B558F" w:rsidRPr="00F1073D" w:rsidRDefault="00F1073D" w:rsidP="00F1073D">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AB57E3">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F3587" w14:textId="77777777" w:rsidR="00BB08DC" w:rsidRDefault="00BB08DC">
      <w:r>
        <w:t>____________________</w:t>
      </w:r>
    </w:p>
  </w:footnote>
  <w:footnote w:type="continuationSeparator" w:id="0">
    <w:p w14:paraId="48C33478" w14:textId="77777777" w:rsidR="00BB08DC" w:rsidRDefault="00BB0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CC631" w14:textId="77777777" w:rsidR="00F1073D" w:rsidRDefault="00F1073D" w:rsidP="00F1073D">
    <w:pPr>
      <w:pStyle w:val="Header"/>
    </w:pPr>
    <w:r>
      <w:fldChar w:fldCharType="begin"/>
    </w:r>
    <w:r>
      <w:instrText xml:space="preserve"> PAGE   \* MERGEFORMAT </w:instrText>
    </w:r>
    <w:r>
      <w:fldChar w:fldCharType="separate"/>
    </w:r>
    <w:r>
      <w:t>2</w:t>
    </w:r>
    <w:r>
      <w:fldChar w:fldCharType="end"/>
    </w:r>
  </w:p>
  <w:p w14:paraId="55287253" w14:textId="54081BE2" w:rsidR="00A61433" w:rsidRDefault="00A61433" w:rsidP="00F1073D">
    <w:pPr>
      <w:pStyle w:val="Header"/>
    </w:pPr>
    <w:r w:rsidRPr="003C003E">
      <w:rPr>
        <w:rFonts w:cstheme="minorHAnsi"/>
        <w:bCs/>
        <w:szCs w:val="24"/>
      </w:rPr>
      <w:t>WTPF-26/</w:t>
    </w:r>
    <w:r w:rsidR="008A6894">
      <w:rPr>
        <w:rFonts w:cstheme="minorHAnsi"/>
        <w:bCs/>
        <w:szCs w:val="24"/>
      </w:rPr>
      <w:t>6</w:t>
    </w:r>
    <w:r w:rsidRPr="003C003E">
      <w:rPr>
        <w:rFonts w:cstheme="minorHAnsi"/>
        <w:bCs/>
        <w:szCs w:val="24"/>
      </w:rPr>
      <w:t>-</w:t>
    </w:r>
    <w:r>
      <w:rPr>
        <w:rFonts w:cstheme="minorHAnsi"/>
        <w:bCs/>
        <w:szCs w:val="24"/>
      </w:rPr>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0AD"/>
    <w:rsid w:val="000105A6"/>
    <w:rsid w:val="000134DB"/>
    <w:rsid w:val="00014808"/>
    <w:rsid w:val="000155E6"/>
    <w:rsid w:val="00040A47"/>
    <w:rsid w:val="00055C50"/>
    <w:rsid w:val="00057B6E"/>
    <w:rsid w:val="00067FA3"/>
    <w:rsid w:val="00076062"/>
    <w:rsid w:val="00086663"/>
    <w:rsid w:val="00090132"/>
    <w:rsid w:val="0009673E"/>
    <w:rsid w:val="000C0900"/>
    <w:rsid w:val="000C2D61"/>
    <w:rsid w:val="000C4701"/>
    <w:rsid w:val="000E4C7A"/>
    <w:rsid w:val="000F68C6"/>
    <w:rsid w:val="00124C8F"/>
    <w:rsid w:val="00124E6F"/>
    <w:rsid w:val="00125484"/>
    <w:rsid w:val="00126FE1"/>
    <w:rsid w:val="0013327E"/>
    <w:rsid w:val="00137909"/>
    <w:rsid w:val="0014254A"/>
    <w:rsid w:val="00167FD3"/>
    <w:rsid w:val="00171990"/>
    <w:rsid w:val="00171B68"/>
    <w:rsid w:val="0018210B"/>
    <w:rsid w:val="001A0EEB"/>
    <w:rsid w:val="001A4A66"/>
    <w:rsid w:val="001B25D1"/>
    <w:rsid w:val="001C0E01"/>
    <w:rsid w:val="001F0B24"/>
    <w:rsid w:val="001F4406"/>
    <w:rsid w:val="002043DD"/>
    <w:rsid w:val="002155B0"/>
    <w:rsid w:val="00226B70"/>
    <w:rsid w:val="00231ABC"/>
    <w:rsid w:val="002329BA"/>
    <w:rsid w:val="00235FAD"/>
    <w:rsid w:val="00241DDB"/>
    <w:rsid w:val="002554F9"/>
    <w:rsid w:val="002578B4"/>
    <w:rsid w:val="002A0F5C"/>
    <w:rsid w:val="002A2125"/>
    <w:rsid w:val="002B39F5"/>
    <w:rsid w:val="002D61D7"/>
    <w:rsid w:val="002E1835"/>
    <w:rsid w:val="002E37AF"/>
    <w:rsid w:val="00307225"/>
    <w:rsid w:val="0031063C"/>
    <w:rsid w:val="00320A1D"/>
    <w:rsid w:val="00345493"/>
    <w:rsid w:val="003477D4"/>
    <w:rsid w:val="00357E65"/>
    <w:rsid w:val="003614CE"/>
    <w:rsid w:val="00375BBA"/>
    <w:rsid w:val="003760D8"/>
    <w:rsid w:val="00376C75"/>
    <w:rsid w:val="00383A29"/>
    <w:rsid w:val="0038484C"/>
    <w:rsid w:val="0038575F"/>
    <w:rsid w:val="00387EA2"/>
    <w:rsid w:val="003907C4"/>
    <w:rsid w:val="00395CE4"/>
    <w:rsid w:val="003A33F1"/>
    <w:rsid w:val="003B74F0"/>
    <w:rsid w:val="003C49E8"/>
    <w:rsid w:val="004014B0"/>
    <w:rsid w:val="00414872"/>
    <w:rsid w:val="00415EFC"/>
    <w:rsid w:val="00426AC1"/>
    <w:rsid w:val="0045019C"/>
    <w:rsid w:val="004676C0"/>
    <w:rsid w:val="00476923"/>
    <w:rsid w:val="00476CAF"/>
    <w:rsid w:val="00485E71"/>
    <w:rsid w:val="00496567"/>
    <w:rsid w:val="00497449"/>
    <w:rsid w:val="004C2CF2"/>
    <w:rsid w:val="004D3182"/>
    <w:rsid w:val="004F486D"/>
    <w:rsid w:val="005061F9"/>
    <w:rsid w:val="00517E65"/>
    <w:rsid w:val="00521AD4"/>
    <w:rsid w:val="005356FD"/>
    <w:rsid w:val="00542073"/>
    <w:rsid w:val="00552BA5"/>
    <w:rsid w:val="00554E24"/>
    <w:rsid w:val="00564B8D"/>
    <w:rsid w:val="00565F5C"/>
    <w:rsid w:val="00567130"/>
    <w:rsid w:val="00596A53"/>
    <w:rsid w:val="0059761A"/>
    <w:rsid w:val="005A6A1D"/>
    <w:rsid w:val="005B5073"/>
    <w:rsid w:val="005C1E39"/>
    <w:rsid w:val="005C260B"/>
    <w:rsid w:val="005C58F7"/>
    <w:rsid w:val="005E2FA1"/>
    <w:rsid w:val="005E4794"/>
    <w:rsid w:val="005F67CE"/>
    <w:rsid w:val="00617BE4"/>
    <w:rsid w:val="00622189"/>
    <w:rsid w:val="00645AE3"/>
    <w:rsid w:val="006471F0"/>
    <w:rsid w:val="00663BAC"/>
    <w:rsid w:val="006707E1"/>
    <w:rsid w:val="0067125A"/>
    <w:rsid w:val="00680265"/>
    <w:rsid w:val="006857B7"/>
    <w:rsid w:val="006A0092"/>
    <w:rsid w:val="006E57C8"/>
    <w:rsid w:val="006E6BA4"/>
    <w:rsid w:val="006F0211"/>
    <w:rsid w:val="00705277"/>
    <w:rsid w:val="0071586F"/>
    <w:rsid w:val="00722343"/>
    <w:rsid w:val="007235A4"/>
    <w:rsid w:val="0073319E"/>
    <w:rsid w:val="00750829"/>
    <w:rsid w:val="007649C2"/>
    <w:rsid w:val="00770CF8"/>
    <w:rsid w:val="0079039B"/>
    <w:rsid w:val="007917DE"/>
    <w:rsid w:val="007A5031"/>
    <w:rsid w:val="007B558F"/>
    <w:rsid w:val="007C4DC3"/>
    <w:rsid w:val="007C4FCE"/>
    <w:rsid w:val="007E02EF"/>
    <w:rsid w:val="00814482"/>
    <w:rsid w:val="008160BF"/>
    <w:rsid w:val="008433E4"/>
    <w:rsid w:val="00850AEF"/>
    <w:rsid w:val="008652E7"/>
    <w:rsid w:val="008726C7"/>
    <w:rsid w:val="00873D04"/>
    <w:rsid w:val="008A3875"/>
    <w:rsid w:val="008A4729"/>
    <w:rsid w:val="008A6894"/>
    <w:rsid w:val="008B44F5"/>
    <w:rsid w:val="008D3BE2"/>
    <w:rsid w:val="008D3DBF"/>
    <w:rsid w:val="008D7300"/>
    <w:rsid w:val="008E2996"/>
    <w:rsid w:val="008E4324"/>
    <w:rsid w:val="008E45D4"/>
    <w:rsid w:val="008E6AE7"/>
    <w:rsid w:val="008E6BC6"/>
    <w:rsid w:val="00904E65"/>
    <w:rsid w:val="00905B6A"/>
    <w:rsid w:val="00926D8A"/>
    <w:rsid w:val="009361C2"/>
    <w:rsid w:val="00950E0F"/>
    <w:rsid w:val="0095344B"/>
    <w:rsid w:val="00966EBB"/>
    <w:rsid w:val="0099173A"/>
    <w:rsid w:val="009A47A2"/>
    <w:rsid w:val="009C4B97"/>
    <w:rsid w:val="009D1E93"/>
    <w:rsid w:val="009D6EA5"/>
    <w:rsid w:val="00A03693"/>
    <w:rsid w:val="00A119E1"/>
    <w:rsid w:val="00A164FF"/>
    <w:rsid w:val="00A23536"/>
    <w:rsid w:val="00A25039"/>
    <w:rsid w:val="00A6085C"/>
    <w:rsid w:val="00A61433"/>
    <w:rsid w:val="00A62DA7"/>
    <w:rsid w:val="00A66CA0"/>
    <w:rsid w:val="00A753A3"/>
    <w:rsid w:val="00A865E4"/>
    <w:rsid w:val="00AB190D"/>
    <w:rsid w:val="00AB57E3"/>
    <w:rsid w:val="00AC07C0"/>
    <w:rsid w:val="00AC79BA"/>
    <w:rsid w:val="00AD1198"/>
    <w:rsid w:val="00AD2C62"/>
    <w:rsid w:val="00AE49B9"/>
    <w:rsid w:val="00AF45E1"/>
    <w:rsid w:val="00AF63A0"/>
    <w:rsid w:val="00B03C7E"/>
    <w:rsid w:val="00B04E59"/>
    <w:rsid w:val="00B05785"/>
    <w:rsid w:val="00B11373"/>
    <w:rsid w:val="00B15AF8"/>
    <w:rsid w:val="00B1733E"/>
    <w:rsid w:val="00B23943"/>
    <w:rsid w:val="00B60A63"/>
    <w:rsid w:val="00B650EC"/>
    <w:rsid w:val="00B96F78"/>
    <w:rsid w:val="00BA154E"/>
    <w:rsid w:val="00BA20B6"/>
    <w:rsid w:val="00BB08DC"/>
    <w:rsid w:val="00BC71FE"/>
    <w:rsid w:val="00BE2CDC"/>
    <w:rsid w:val="00BE6E86"/>
    <w:rsid w:val="00BF720B"/>
    <w:rsid w:val="00C02B7F"/>
    <w:rsid w:val="00C04511"/>
    <w:rsid w:val="00C101EE"/>
    <w:rsid w:val="00C16846"/>
    <w:rsid w:val="00C16AC0"/>
    <w:rsid w:val="00C31514"/>
    <w:rsid w:val="00C40FEE"/>
    <w:rsid w:val="00C47D1C"/>
    <w:rsid w:val="00C561F1"/>
    <w:rsid w:val="00C620AD"/>
    <w:rsid w:val="00C710E5"/>
    <w:rsid w:val="00C73FA3"/>
    <w:rsid w:val="00C74FED"/>
    <w:rsid w:val="00C925D8"/>
    <w:rsid w:val="00C948C8"/>
    <w:rsid w:val="00C95D5A"/>
    <w:rsid w:val="00CA38C9"/>
    <w:rsid w:val="00CA401B"/>
    <w:rsid w:val="00CB113B"/>
    <w:rsid w:val="00CB1CAA"/>
    <w:rsid w:val="00CB57E1"/>
    <w:rsid w:val="00CB66EF"/>
    <w:rsid w:val="00CE40BB"/>
    <w:rsid w:val="00CF05C0"/>
    <w:rsid w:val="00D2057D"/>
    <w:rsid w:val="00D215E8"/>
    <w:rsid w:val="00D527E2"/>
    <w:rsid w:val="00D57C64"/>
    <w:rsid w:val="00D65220"/>
    <w:rsid w:val="00D6661D"/>
    <w:rsid w:val="00D70FF1"/>
    <w:rsid w:val="00D82A9F"/>
    <w:rsid w:val="00D97614"/>
    <w:rsid w:val="00DA3229"/>
    <w:rsid w:val="00DD26B1"/>
    <w:rsid w:val="00DD2D3C"/>
    <w:rsid w:val="00DD5BEB"/>
    <w:rsid w:val="00DD6F08"/>
    <w:rsid w:val="00DF23FC"/>
    <w:rsid w:val="00DF39CD"/>
    <w:rsid w:val="00DF51DD"/>
    <w:rsid w:val="00E121F2"/>
    <w:rsid w:val="00E12CDA"/>
    <w:rsid w:val="00E26F09"/>
    <w:rsid w:val="00E54C8F"/>
    <w:rsid w:val="00E56E57"/>
    <w:rsid w:val="00E749DA"/>
    <w:rsid w:val="00EF2642"/>
    <w:rsid w:val="00EF3681"/>
    <w:rsid w:val="00EF5523"/>
    <w:rsid w:val="00F00FD0"/>
    <w:rsid w:val="00F015B4"/>
    <w:rsid w:val="00F02A26"/>
    <w:rsid w:val="00F1073D"/>
    <w:rsid w:val="00F20BC2"/>
    <w:rsid w:val="00F24F0A"/>
    <w:rsid w:val="00F274A9"/>
    <w:rsid w:val="00F342E4"/>
    <w:rsid w:val="00F402DC"/>
    <w:rsid w:val="00F44613"/>
    <w:rsid w:val="00F574D8"/>
    <w:rsid w:val="00F67E56"/>
    <w:rsid w:val="00F94F7C"/>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F2A0EA"/>
  <w15:docId w15:val="{84470B7B-12AB-419F-9C72-22F82D8C0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character" w:customStyle="1" w:styleId="HeaderChar">
    <w:name w:val="Header Char"/>
    <w:basedOn w:val="DefaultParagraphFont"/>
    <w:link w:val="Header"/>
    <w:rsid w:val="00F1073D"/>
    <w:rPr>
      <w:rFonts w:ascii="Calibri" w:eastAsia="SimSun" w:hAnsi="Calibri"/>
      <w:sz w:val="18"/>
      <w:lang w:val="en-GB" w:eastAsia="en-US"/>
    </w:rPr>
  </w:style>
  <w:style w:type="paragraph" w:customStyle="1" w:styleId="OpNo">
    <w:name w:val="Op_No"/>
    <w:basedOn w:val="ResNo"/>
    <w:rsid w:val="003C49E8"/>
    <w:pPr>
      <w:tabs>
        <w:tab w:val="clear" w:pos="567"/>
        <w:tab w:val="left" w:pos="851"/>
      </w:tabs>
    </w:pPr>
    <w:rPr>
      <w:rFonts w:eastAsiaTheme="minorEastAsia"/>
      <w:caps w:val="0"/>
      <w:lang w:val="en-US" w:eastAsia="zh-CN"/>
    </w:rPr>
  </w:style>
  <w:style w:type="paragraph" w:customStyle="1" w:styleId="Optitle0">
    <w:name w:val="Op_title"/>
    <w:basedOn w:val="Restitle"/>
    <w:rsid w:val="003C49E8"/>
    <w:pPr>
      <w:tabs>
        <w:tab w:val="clear" w:pos="567"/>
        <w:tab w:val="left" w:pos="851"/>
      </w:tabs>
    </w:pPr>
    <w:rPr>
      <w:rFonts w:eastAsia="Calibri"/>
      <w:lang w:val="en-US" w:eastAsia="zh-CN"/>
    </w:rPr>
  </w:style>
  <w:style w:type="paragraph" w:styleId="Revision">
    <w:name w:val="Revision"/>
    <w:hidden/>
    <w:uiPriority w:val="99"/>
    <w:semiHidden/>
    <w:rsid w:val="0079039B"/>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1658</Words>
  <Characters>1791</Characters>
  <Application>Microsoft Office Word</Application>
  <DocSecurity>0</DocSecurity>
  <Lines>74</Lines>
  <Paragraphs>80</Paragraphs>
  <ScaleCrop>false</ScaleCrop>
  <HeadingPairs>
    <vt:vector size="2" baseType="variant">
      <vt:variant>
        <vt:lpstr>Title</vt:lpstr>
      </vt:variant>
      <vt:variant>
        <vt:i4>1</vt:i4>
      </vt:variant>
    </vt:vector>
  </HeadingPairs>
  <TitlesOfParts>
    <vt:vector size="1" baseType="lpstr">
      <vt:lpstr>Draft Opinion 2 - Green digital transformation: climate change and environmental sustainability</vt:lpstr>
    </vt:vector>
  </TitlesOfParts>
  <Company>ITU</Company>
  <LinksUpToDate>false</LinksUpToDate>
  <CharactersWithSpaces>3369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2 - Green digital transformation: climate change and environmental sustainability</dc:title>
  <dc:subject>World telecommunication/information and communication technology policy forum</dc:subject>
  <cp:keywords>WTPF, WTPF-26</cp:keywords>
  <cp:lastModifiedBy>Doral, Sean</cp:lastModifiedBy>
  <cp:revision>3</cp:revision>
  <dcterms:created xsi:type="dcterms:W3CDTF">2026-09-04T19:39:00Z</dcterms:created>
  <dcterms:modified xsi:type="dcterms:W3CDTF">2026-09-04T19:40:00Z</dcterms:modified>
  <cp:category>Conference document</cp:category>
</cp:coreProperties>
</file>