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-612"/>
        <w:bidiVisual/>
        <w:tblW w:w="5017" w:type="pct"/>
        <w:tblLayout w:type="fixed"/>
        <w:tblLook w:val="0000" w:firstRow="0" w:lastRow="0" w:firstColumn="0" w:lastColumn="0" w:noHBand="0" w:noVBand="0"/>
      </w:tblPr>
      <w:tblGrid>
        <w:gridCol w:w="6620"/>
        <w:gridCol w:w="3052"/>
      </w:tblGrid>
      <w:tr w:rsidR="00EB3ADA" w:rsidRPr="003A0ECA" w14:paraId="48EE2CE7" w14:textId="77777777" w:rsidTr="00B947D2">
        <w:trPr>
          <w:cantSplit/>
          <w:trHeight w:val="20"/>
        </w:trPr>
        <w:tc>
          <w:tcPr>
            <w:tcW w:w="9672" w:type="dxa"/>
            <w:gridSpan w:val="2"/>
            <w:vAlign w:val="center"/>
          </w:tcPr>
          <w:p w14:paraId="4C82972B" w14:textId="77777777" w:rsidR="00EB3ADA" w:rsidRPr="003A0ECA" w:rsidRDefault="00EB3ADA" w:rsidP="00B947D2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bidi w:val="0"/>
              <w:adjustRightInd/>
              <w:spacing w:before="0" w:line="240" w:lineRule="auto"/>
              <w:jc w:val="right"/>
              <w:textAlignment w:val="auto"/>
              <w:rPr>
                <w:rtl/>
                <w:lang w:val="en-US" w:eastAsia="zh-CN"/>
              </w:rPr>
            </w:pPr>
            <w:bookmarkStart w:id="0" w:name="ditulogo"/>
            <w:bookmarkEnd w:id="0"/>
            <w:r>
              <w:rPr>
                <w:noProof/>
                <w:rtl/>
                <w:lang w:val="ar-EG" w:eastAsia="zh-CN"/>
              </w:rPr>
              <w:drawing>
                <wp:anchor distT="0" distB="0" distL="0" distR="0" simplePos="0" relativeHeight="251658240" behindDoc="1" locked="0" layoutInCell="1" allowOverlap="1" wp14:anchorId="36F46A79" wp14:editId="59A57D0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7" y="18212"/>
                      <wp:lineTo x="2224" y="19059"/>
                      <wp:lineTo x="2533" y="19059"/>
                      <wp:lineTo x="4696" y="17365"/>
                      <wp:lineTo x="13778" y="16094"/>
                      <wp:lineTo x="16744" y="14400"/>
                      <wp:lineTo x="16744" y="6776"/>
                      <wp:lineTo x="14272" y="5929"/>
                      <wp:lineTo x="371" y="1694"/>
                      <wp:lineTo x="124" y="1694"/>
                    </wp:wrapPolygon>
                  </wp:wrapTight>
                  <wp:docPr id="798486711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486711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3ADA" w:rsidRPr="003A0ECA" w14:paraId="76E7701E" w14:textId="77777777" w:rsidTr="00EB3ADA">
        <w:trPr>
          <w:cantSplit/>
          <w:trHeight w:val="283"/>
        </w:trPr>
        <w:tc>
          <w:tcPr>
            <w:tcW w:w="9672" w:type="dxa"/>
            <w:gridSpan w:val="2"/>
            <w:tcBorders>
              <w:bottom w:val="single" w:sz="12" w:space="0" w:color="71716F"/>
            </w:tcBorders>
          </w:tcPr>
          <w:p w14:paraId="743D836A" w14:textId="77777777" w:rsidR="00EB3ADA" w:rsidRPr="003A0ECA" w:rsidRDefault="00EB3AD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120" w:lineRule="auto"/>
              <w:textAlignment w:val="auto"/>
              <w:rPr>
                <w:lang w:val="en-US" w:eastAsia="zh-CN"/>
              </w:rPr>
            </w:pPr>
          </w:p>
        </w:tc>
      </w:tr>
      <w:tr w:rsidR="003A0ECA" w:rsidRPr="003A0ECA" w14:paraId="20EBFBF7" w14:textId="77777777" w:rsidTr="00EB3ADA">
        <w:trPr>
          <w:cantSplit/>
          <w:trHeight w:val="255"/>
        </w:trPr>
        <w:tc>
          <w:tcPr>
            <w:tcW w:w="6620" w:type="dxa"/>
            <w:tcBorders>
              <w:top w:val="single" w:sz="12" w:space="0" w:color="71716F"/>
            </w:tcBorders>
          </w:tcPr>
          <w:p w14:paraId="27C51D6B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rtl/>
                <w:lang w:val="en-US" w:eastAsia="zh-CN"/>
              </w:rPr>
            </w:pPr>
          </w:p>
        </w:tc>
        <w:tc>
          <w:tcPr>
            <w:tcW w:w="3052" w:type="dxa"/>
            <w:tcBorders>
              <w:top w:val="single" w:sz="12" w:space="0" w:color="71716F"/>
            </w:tcBorders>
          </w:tcPr>
          <w:p w14:paraId="500668B6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F27DBC" w:rsidRPr="003A0ECA" w14:paraId="6386D186" w14:textId="77777777" w:rsidTr="00EB3ADA">
        <w:trPr>
          <w:cantSplit/>
        </w:trPr>
        <w:tc>
          <w:tcPr>
            <w:tcW w:w="6620" w:type="dxa"/>
          </w:tcPr>
          <w:p w14:paraId="182DF126" w14:textId="753F26FB" w:rsidR="00F27DBC" w:rsidRPr="00F27DBC" w:rsidRDefault="00F27DBC" w:rsidP="00F27DBC">
            <w:pPr>
              <w:pStyle w:val="Committee"/>
              <w:rPr>
                <w:rtl/>
                <w:lang w:eastAsia="zh-CN"/>
              </w:rPr>
            </w:pPr>
          </w:p>
        </w:tc>
        <w:tc>
          <w:tcPr>
            <w:tcW w:w="3052" w:type="dxa"/>
            <w:vAlign w:val="center"/>
          </w:tcPr>
          <w:p w14:paraId="3588FE0C" w14:textId="49AF23B1" w:rsidR="00F27DBC" w:rsidRPr="003A0ECA" w:rsidRDefault="006F6B98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</w:tabs>
              <w:overflowPunct/>
              <w:autoSpaceDE/>
              <w:autoSpaceDN/>
              <w:adjustRightInd/>
              <w:spacing w:before="20" w:after="20" w:line="300" w:lineRule="exact"/>
              <w:jc w:val="left"/>
              <w:textAlignment w:val="auto"/>
              <w:rPr>
                <w:b/>
                <w:bCs/>
                <w:lang w:val="en-US" w:eastAsia="zh-CN" w:bidi="ar-SY"/>
              </w:rPr>
            </w:pPr>
            <w:r>
              <w:rPr>
                <w:rFonts w:hint="cs"/>
                <w:b/>
                <w:bCs/>
                <w:rtl/>
              </w:rPr>
              <w:t>ا</w:t>
            </w:r>
            <w:r w:rsidR="00515E95" w:rsidRPr="00F37276">
              <w:rPr>
                <w:b/>
                <w:bCs/>
                <w:rtl/>
              </w:rPr>
              <w:t xml:space="preserve">لوثيقة </w:t>
            </w:r>
            <w:r w:rsidR="00C965E5">
              <w:rPr>
                <w:b/>
                <w:bCs/>
              </w:rPr>
              <w:t>100</w:t>
            </w:r>
            <w:r w:rsidR="00515E95" w:rsidRPr="00F37276">
              <w:rPr>
                <w:b/>
                <w:bCs/>
              </w:rPr>
              <w:t>-A</w:t>
            </w:r>
          </w:p>
        </w:tc>
      </w:tr>
      <w:tr w:rsidR="00F27DBC" w:rsidRPr="003A0ECA" w14:paraId="2C41286A" w14:textId="77777777" w:rsidTr="00EB3ADA">
        <w:trPr>
          <w:cantSplit/>
        </w:trPr>
        <w:tc>
          <w:tcPr>
            <w:tcW w:w="6620" w:type="dxa"/>
          </w:tcPr>
          <w:p w14:paraId="4620E03D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  <w:tc>
          <w:tcPr>
            <w:tcW w:w="3052" w:type="dxa"/>
            <w:vAlign w:val="center"/>
          </w:tcPr>
          <w:p w14:paraId="764766D6" w14:textId="1CCDD074" w:rsidR="00F27DBC" w:rsidRPr="003A0ECA" w:rsidRDefault="00C965E5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rtl/>
                <w:lang w:val="en-US" w:eastAsia="zh-CN"/>
              </w:rPr>
            </w:pPr>
            <w:r>
              <w:rPr>
                <w:b/>
                <w:bCs/>
                <w:lang w:val="en-US"/>
              </w:rPr>
              <w:t>26</w:t>
            </w:r>
            <w:r w:rsidR="00515E95" w:rsidRPr="00F37276">
              <w:rPr>
                <w:b/>
                <w:bCs/>
                <w:rtl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rtl/>
                <w:lang w:val="en-US"/>
              </w:rPr>
              <w:t>أكتوبر</w:t>
            </w:r>
            <w:r w:rsidR="00515E95" w:rsidRPr="00F37276">
              <w:rPr>
                <w:b/>
                <w:bCs/>
                <w:rtl/>
              </w:rPr>
              <w:t> </w:t>
            </w:r>
            <w:r w:rsidR="00515E95" w:rsidRPr="00F37276">
              <w:rPr>
                <w:b/>
                <w:bCs/>
              </w:rPr>
              <w:t>20</w:t>
            </w:r>
            <w:r w:rsidR="00515E95">
              <w:rPr>
                <w:b/>
                <w:bCs/>
              </w:rPr>
              <w:t>2</w:t>
            </w:r>
            <w:r>
              <w:rPr>
                <w:b/>
                <w:bCs/>
              </w:rPr>
              <w:t>6</w:t>
            </w:r>
          </w:p>
        </w:tc>
      </w:tr>
      <w:tr w:rsidR="00F27DBC" w:rsidRPr="003A0ECA" w14:paraId="358D523E" w14:textId="77777777" w:rsidTr="00EB3ADA">
        <w:trPr>
          <w:cantSplit/>
        </w:trPr>
        <w:tc>
          <w:tcPr>
            <w:tcW w:w="6620" w:type="dxa"/>
          </w:tcPr>
          <w:p w14:paraId="5AB829F9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662F0986" w14:textId="77777777" w:rsidR="00F27DBC" w:rsidRPr="003A0ECA" w:rsidRDefault="00515E95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  <w:r w:rsidRPr="00F37276">
              <w:rPr>
                <w:b/>
                <w:bCs/>
                <w:rtl/>
                <w:lang w:eastAsia="zh-CN"/>
              </w:rPr>
              <w:t>الأصل: بالإنكليزية</w:t>
            </w:r>
          </w:p>
        </w:tc>
      </w:tr>
      <w:tr w:rsidR="003A0ECA" w:rsidRPr="003A0ECA" w14:paraId="2D069855" w14:textId="77777777" w:rsidTr="00EB3ADA">
        <w:trPr>
          <w:cantSplit/>
        </w:trPr>
        <w:tc>
          <w:tcPr>
            <w:tcW w:w="6620" w:type="dxa"/>
          </w:tcPr>
          <w:p w14:paraId="0998D1F8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46BBC879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3A0ECA" w:rsidRPr="003A0ECA" w14:paraId="60177AC6" w14:textId="77777777" w:rsidTr="00EB3ADA">
        <w:trPr>
          <w:cantSplit/>
        </w:trPr>
        <w:tc>
          <w:tcPr>
            <w:tcW w:w="9672" w:type="dxa"/>
            <w:gridSpan w:val="2"/>
          </w:tcPr>
          <w:p w14:paraId="710ECE91" w14:textId="3849F4F2" w:rsidR="003A0ECA" w:rsidRPr="003A0ECA" w:rsidRDefault="00C965E5" w:rsidP="00C965E5">
            <w:pPr>
              <w:pStyle w:val="Source"/>
              <w:rPr>
                <w:lang w:eastAsia="zh-CN"/>
              </w:rPr>
            </w:pPr>
            <w:r w:rsidRPr="00C965E5">
              <w:rPr>
                <w:rtl/>
                <w:lang w:eastAsia="zh-CN" w:bidi="ar-EG"/>
              </w:rPr>
              <w:t>مذكرة من الأمينة العامة</w:t>
            </w:r>
          </w:p>
        </w:tc>
      </w:tr>
      <w:tr w:rsidR="003A0ECA" w:rsidRPr="003A0ECA" w14:paraId="180664CB" w14:textId="77777777" w:rsidTr="00EB3ADA">
        <w:trPr>
          <w:cantSplit/>
        </w:trPr>
        <w:tc>
          <w:tcPr>
            <w:tcW w:w="9672" w:type="dxa"/>
            <w:gridSpan w:val="2"/>
          </w:tcPr>
          <w:p w14:paraId="7FCDDF8F" w14:textId="117948F8" w:rsidR="003A0ECA" w:rsidRPr="003A0ECA" w:rsidRDefault="00C965E5" w:rsidP="00C965E5">
            <w:pPr>
              <w:pStyle w:val="Title1"/>
              <w:rPr>
                <w:lang w:eastAsia="zh-CN" w:bidi="ar-SY"/>
              </w:rPr>
            </w:pPr>
            <w:r w:rsidRPr="00C965E5">
              <w:rPr>
                <w:rtl/>
                <w:lang w:eastAsia="zh-CN" w:bidi="ar-SA"/>
              </w:rPr>
              <w:t>ترشيحات لانتخابات مجلس الاتحاد مقدمة من الدول الأعضاء</w:t>
            </w:r>
          </w:p>
        </w:tc>
      </w:tr>
      <w:tr w:rsidR="003A0ECA" w:rsidRPr="003A0ECA" w14:paraId="1029AF48" w14:textId="77777777" w:rsidTr="00EB3ADA">
        <w:trPr>
          <w:cantSplit/>
        </w:trPr>
        <w:tc>
          <w:tcPr>
            <w:tcW w:w="9672" w:type="dxa"/>
            <w:gridSpan w:val="2"/>
          </w:tcPr>
          <w:p w14:paraId="48556C54" w14:textId="5A672EC9" w:rsidR="003A0ECA" w:rsidRPr="003A0ECA" w:rsidRDefault="003A0ECA" w:rsidP="003A0ECA">
            <w:pPr>
              <w:pStyle w:val="Title2"/>
              <w:rPr>
                <w:lang w:val="en-US" w:eastAsia="zh-CN"/>
              </w:rPr>
            </w:pPr>
          </w:p>
        </w:tc>
      </w:tr>
    </w:tbl>
    <w:p w14:paraId="187F962D" w14:textId="091C3BE4" w:rsidR="00C965E5" w:rsidRPr="00C965E5" w:rsidRDefault="00C965E5" w:rsidP="00FD141E">
      <w:pPr>
        <w:pStyle w:val="Normalaftertitle"/>
        <w:rPr>
          <w:lang w:val="ar-SA"/>
        </w:rPr>
      </w:pPr>
      <w:r w:rsidRPr="00C965E5">
        <w:rPr>
          <w:rtl/>
          <w:lang w:bidi="ar-SA"/>
        </w:rPr>
        <w:t>قُدمت الترشيحات التالية</w:t>
      </w:r>
      <w:r w:rsidR="00FD141E">
        <w:rPr>
          <w:rStyle w:val="FootnoteReference"/>
          <w:lang w:bidi="ar-SA"/>
        </w:rPr>
        <w:footnoteReference w:id="1"/>
      </w:r>
      <w:r w:rsidRPr="00C965E5">
        <w:rPr>
          <w:rtl/>
          <w:lang w:bidi="ar-SA"/>
        </w:rPr>
        <w:t xml:space="preserve"> لانتخابات المجلس قبل الموعد النهائي (الإثنين، </w:t>
      </w:r>
      <w:r>
        <w:rPr>
          <w:lang w:bidi="ar-SA"/>
        </w:rPr>
        <w:t>12</w:t>
      </w:r>
      <w:r w:rsidRPr="00C965E5">
        <w:rPr>
          <w:rtl/>
          <w:lang w:bidi="ar-SA"/>
        </w:rPr>
        <w:t xml:space="preserve"> أكتوبر </w:t>
      </w:r>
      <w:r>
        <w:rPr>
          <w:lang w:bidi="ar-SA"/>
        </w:rPr>
        <w:t>2026</w:t>
      </w:r>
      <w:r w:rsidRPr="00C965E5">
        <w:rPr>
          <w:rtl/>
          <w:lang w:bidi="ar-SA"/>
        </w:rPr>
        <w:t xml:space="preserve">، الساعة </w:t>
      </w:r>
      <w:r>
        <w:rPr>
          <w:lang w:bidi="ar-SA"/>
        </w:rPr>
        <w:t>23:59</w:t>
      </w:r>
      <w:r w:rsidRPr="00C965E5">
        <w:rPr>
          <w:rtl/>
          <w:lang w:bidi="ar-SA"/>
        </w:rPr>
        <w:t xml:space="preserve"> (بتوقيت جنيف)).</w:t>
      </w:r>
    </w:p>
    <w:p w14:paraId="71B0E914" w14:textId="6BC6E6E6" w:rsidR="00C965E5" w:rsidRPr="00C965E5" w:rsidRDefault="00C965E5" w:rsidP="00C965E5">
      <w:pPr>
        <w:rPr>
          <w:rtl/>
          <w:lang w:bidi="ar-SA"/>
        </w:rPr>
      </w:pPr>
      <w:r w:rsidRPr="00C965E5">
        <w:rPr>
          <w:rtl/>
          <w:lang w:bidi="ar-SA"/>
        </w:rPr>
        <w:t>ويمكن الاطلاع على قائمة الدول الأعضاء لكل منطقة إدارية هنا</w:t>
      </w:r>
      <w:r w:rsidRPr="00C965E5">
        <w:rPr>
          <w:lang w:val="en-US"/>
        </w:rPr>
        <w:t>:</w:t>
      </w:r>
      <w:r w:rsidRPr="00C965E5">
        <w:rPr>
          <w:rtl/>
          <w:lang w:bidi="ar-SA"/>
        </w:rPr>
        <w:t xml:space="preserve"> </w:t>
      </w:r>
      <w:r>
        <w:rPr>
          <w:lang w:bidi="ar-SA"/>
        </w:rPr>
        <w:tab/>
      </w:r>
      <w:r w:rsidR="00FA5270">
        <w:rPr>
          <w:lang w:bidi="ar-SA"/>
        </w:rPr>
        <w:br/>
      </w:r>
      <w:hyperlink r:id="rId9" w:anchor="/ar" w:history="1">
        <w:r w:rsidR="00FA5270" w:rsidRPr="00FA5270">
          <w:rPr>
            <w:rStyle w:val="Hyperlink"/>
            <w:lang w:bidi="ar-SA"/>
          </w:rPr>
          <w:t>https://www.itu.int/hub/membership/our-members/directory/?myitu-members-states=true&amp;request=countries#/ar</w:t>
        </w:r>
      </w:hyperlink>
      <w:r w:rsidRPr="00C965E5">
        <w:rPr>
          <w:rtl/>
          <w:lang w:bidi="ar-SA"/>
        </w:rPr>
        <w:t>.</w:t>
      </w:r>
    </w:p>
    <w:p w14:paraId="610D0B7B" w14:textId="77777777" w:rsidR="000324A3" w:rsidRPr="00382925" w:rsidRDefault="000324A3" w:rsidP="000324A3">
      <w:pPr>
        <w:tabs>
          <w:tab w:val="left" w:pos="1871"/>
        </w:tabs>
        <w:overflowPunct/>
        <w:autoSpaceDE/>
        <w:autoSpaceDN/>
        <w:adjustRightInd/>
        <w:spacing w:before="1440"/>
        <w:ind w:left="4388"/>
        <w:jc w:val="center"/>
        <w:textAlignment w:val="auto"/>
        <w:rPr>
          <w:rtl/>
          <w:lang w:bidi="ar-SY"/>
        </w:rPr>
      </w:pPr>
      <w:bookmarkStart w:id="1" w:name="_Hlk152925746"/>
      <w:bookmarkStart w:id="2" w:name="_Hlk152925756"/>
      <w:r w:rsidRPr="00382925">
        <w:rPr>
          <w:rFonts w:hint="cs"/>
          <w:rtl/>
          <w:lang w:bidi="ar-SY"/>
        </w:rPr>
        <w:t>دورين بوغدان-مارتن</w:t>
      </w:r>
      <w:r w:rsidRPr="00382925">
        <w:rPr>
          <w:rtl/>
          <w:lang w:bidi="ar-SY"/>
        </w:rPr>
        <w:br/>
      </w:r>
      <w:r w:rsidRPr="00382925">
        <w:rPr>
          <w:rFonts w:hint="cs"/>
          <w:rtl/>
          <w:lang w:bidi="ar-SY"/>
        </w:rPr>
        <w:t>الأمينة العامة</w:t>
      </w:r>
      <w:bookmarkEnd w:id="1"/>
    </w:p>
    <w:bookmarkEnd w:id="2"/>
    <w:p w14:paraId="3E8FE240" w14:textId="77777777" w:rsidR="00C965E5" w:rsidRDefault="00C965E5" w:rsidP="00537938">
      <w:pPr>
        <w:rPr>
          <w:rtl/>
        </w:rPr>
      </w:pPr>
    </w:p>
    <w:p w14:paraId="4E457210" w14:textId="77777777" w:rsidR="00FD141E" w:rsidRDefault="00FD141E" w:rsidP="00537938">
      <w:pPr>
        <w:rPr>
          <w:rtl/>
        </w:rPr>
        <w:sectPr w:rsidR="00FD141E" w:rsidSect="003E018F">
          <w:headerReference w:type="even" r:id="rId10"/>
          <w:headerReference w:type="default" r:id="rId11"/>
          <w:footerReference w:type="default" r:id="rId12"/>
          <w:footerReference w:type="first" r:id="rId13"/>
          <w:pgSz w:w="11907" w:h="16834" w:code="9"/>
          <w:pgMar w:top="1418" w:right="1134" w:bottom="1418" w:left="1134" w:header="720" w:footer="720" w:gutter="0"/>
          <w:paperSrc w:first="7" w:other="7"/>
          <w:cols w:space="720"/>
          <w:titlePg/>
        </w:sectPr>
      </w:pPr>
    </w:p>
    <w:p w14:paraId="19EAE242" w14:textId="77777777" w:rsidR="00C965E5" w:rsidRPr="00C072D7" w:rsidRDefault="00C965E5" w:rsidP="00811A5B">
      <w:pPr>
        <w:pStyle w:val="Tabletitle"/>
        <w:spacing w:before="120"/>
        <w:textDirection w:val="tbRlV"/>
        <w:rPr>
          <w:lang w:val="ar-SA" w:eastAsia="zh-TW" w:bidi="en-GB"/>
        </w:rPr>
      </w:pPr>
      <w:r w:rsidRPr="00C072D7">
        <w:rPr>
          <w:rtl/>
        </w:rPr>
        <w:lastRenderedPageBreak/>
        <w:t>ترشيحات لانتخابات مجلس الاتحاد مقدمة من الدول الأعضاء</w:t>
      </w:r>
    </w:p>
    <w:tbl>
      <w:tblPr>
        <w:bidiVisual/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08"/>
        <w:gridCol w:w="5009"/>
        <w:gridCol w:w="5009"/>
      </w:tblGrid>
      <w:tr w:rsidR="00C965E5" w:rsidRPr="00C072D7" w14:paraId="2320A2FF" w14:textId="77777777" w:rsidTr="009A54C5">
        <w:tc>
          <w:tcPr>
            <w:tcW w:w="5008" w:type="dxa"/>
          </w:tcPr>
          <w:p w14:paraId="62F6C59B" w14:textId="4F398D76" w:rsidR="00C965E5" w:rsidRPr="00C072D7" w:rsidRDefault="00C965E5" w:rsidP="00FD141E">
            <w:pPr>
              <w:pStyle w:val="Tablehead"/>
              <w:spacing w:before="40" w:after="40" w:line="240" w:lineRule="exact"/>
              <w:jc w:val="lef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المنطق</w:t>
            </w:r>
            <w:r w:rsidR="00832AF6">
              <w:rPr>
                <w:rFonts w:hint="cs"/>
                <w:color w:val="000000"/>
                <w:sz w:val="22"/>
                <w:szCs w:val="22"/>
                <w:rtl/>
              </w:rPr>
              <w:t xml:space="preserve">ة </w:t>
            </w:r>
            <w:r w:rsidR="00FA5270">
              <w:rPr>
                <w:color w:val="000000"/>
                <w:sz w:val="22"/>
                <w:szCs w:val="22"/>
              </w:rPr>
              <w:t>A</w:t>
            </w:r>
            <w:r w:rsidR="00832AF6">
              <w:rPr>
                <w:rFonts w:hint="cs"/>
                <w:color w:val="000000"/>
                <w:sz w:val="22"/>
                <w:szCs w:val="22"/>
                <w:rtl/>
              </w:rPr>
              <w:t>:</w:t>
            </w:r>
            <w:r w:rsidRPr="00C072D7">
              <w:rPr>
                <w:color w:val="000000"/>
                <w:sz w:val="22"/>
                <w:szCs w:val="22"/>
                <w:rtl/>
              </w:rPr>
              <w:t xml:space="preserve"> الأمريكتان </w:t>
            </w:r>
            <w:r w:rsidRPr="00950CB9">
              <w:rPr>
                <w:i/>
                <w:iCs/>
                <w:color w:val="000000"/>
                <w:sz w:val="22"/>
                <w:szCs w:val="22"/>
                <w:rtl/>
              </w:rPr>
              <w:t>(</w:t>
            </w:r>
            <w:r w:rsidR="00FA5270" w:rsidRPr="00950CB9">
              <w:rPr>
                <w:i/>
                <w:iCs/>
                <w:color w:val="000000"/>
                <w:sz w:val="22"/>
                <w:szCs w:val="22"/>
              </w:rPr>
              <w:t>9</w:t>
            </w:r>
            <w:r w:rsidRPr="00950CB9">
              <w:rPr>
                <w:i/>
                <w:iCs/>
                <w:color w:val="000000"/>
                <w:sz w:val="22"/>
                <w:szCs w:val="22"/>
                <w:rtl/>
              </w:rPr>
              <w:t xml:space="preserve"> مقاعد)</w:t>
            </w:r>
          </w:p>
          <w:p w14:paraId="3007BE06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الأرجنتين</w:t>
            </w:r>
          </w:p>
          <w:p w14:paraId="3411C98B" w14:textId="77777777" w:rsidR="00C965E5" w:rsidRPr="006F2E91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البرازيل</w:t>
            </w:r>
          </w:p>
          <w:p w14:paraId="296D9969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كندا</w:t>
            </w:r>
          </w:p>
          <w:p w14:paraId="6CA328A9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كوبا</w:t>
            </w:r>
          </w:p>
          <w:p w14:paraId="4A5BBB3A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الجمهورية الدومينيكية</w:t>
            </w:r>
          </w:p>
          <w:p w14:paraId="3C2A8633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الولايات المتحدة</w:t>
            </w:r>
          </w:p>
          <w:p w14:paraId="466B1C1B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جامايكا</w:t>
            </w:r>
          </w:p>
          <w:p w14:paraId="16221FE3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المكسيك</w:t>
            </w:r>
          </w:p>
          <w:p w14:paraId="362E0668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باراغواي</w:t>
            </w:r>
          </w:p>
          <w:p w14:paraId="1EB88D70" w14:textId="601AC477" w:rsidR="00C965E5" w:rsidRPr="00C072D7" w:rsidRDefault="00C965E5" w:rsidP="00FD141E">
            <w:pPr>
              <w:pStyle w:val="Tablehead"/>
              <w:spacing w:before="40" w:after="40" w:line="240" w:lineRule="exact"/>
              <w:jc w:val="lef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 xml:space="preserve">المنطقة </w:t>
            </w:r>
            <w:r w:rsidR="00FA5270">
              <w:rPr>
                <w:color w:val="000000"/>
                <w:sz w:val="22"/>
                <w:szCs w:val="22"/>
                <w:lang w:val="en-US"/>
              </w:rPr>
              <w:t>B</w:t>
            </w:r>
            <w:r w:rsidR="00FA5270">
              <w:rPr>
                <w:rFonts w:hint="cs"/>
                <w:color w:val="000000"/>
                <w:sz w:val="22"/>
                <w:szCs w:val="22"/>
                <w:rtl/>
                <w:lang w:val="en-US"/>
              </w:rPr>
              <w:t xml:space="preserve">: </w:t>
            </w:r>
            <w:r w:rsidRPr="00C072D7">
              <w:rPr>
                <w:color w:val="000000"/>
                <w:sz w:val="22"/>
                <w:szCs w:val="22"/>
                <w:rtl/>
              </w:rPr>
              <w:t xml:space="preserve">أوروبا الغربية </w:t>
            </w:r>
            <w:r w:rsidRPr="00950CB9">
              <w:rPr>
                <w:i/>
                <w:iCs/>
                <w:color w:val="000000"/>
                <w:sz w:val="22"/>
                <w:szCs w:val="22"/>
                <w:rtl/>
              </w:rPr>
              <w:t>(</w:t>
            </w:r>
            <w:r w:rsidR="00FA5270" w:rsidRPr="00950CB9">
              <w:rPr>
                <w:i/>
                <w:iCs/>
                <w:color w:val="000000"/>
                <w:sz w:val="22"/>
                <w:szCs w:val="22"/>
              </w:rPr>
              <w:t>8</w:t>
            </w:r>
            <w:r w:rsidRPr="00950CB9">
              <w:rPr>
                <w:i/>
                <w:iCs/>
                <w:color w:val="000000"/>
                <w:sz w:val="22"/>
                <w:szCs w:val="22"/>
                <w:rtl/>
              </w:rPr>
              <w:t xml:space="preserve"> مقاعد)</w:t>
            </w:r>
          </w:p>
          <w:p w14:paraId="2916CA5F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ألمانيا</w:t>
            </w:r>
          </w:p>
          <w:p w14:paraId="6A5E5954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إسبانيا</w:t>
            </w:r>
          </w:p>
          <w:p w14:paraId="4095DBE9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فرنسا</w:t>
            </w:r>
          </w:p>
          <w:p w14:paraId="50223ECD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اليونان</w:t>
            </w:r>
          </w:p>
          <w:p w14:paraId="4CD0316A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إيطاليا</w:t>
            </w:r>
          </w:p>
          <w:p w14:paraId="6A047B68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المملكة المتحدة</w:t>
            </w:r>
          </w:p>
          <w:p w14:paraId="48FF450F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السويد</w:t>
            </w:r>
          </w:p>
          <w:p w14:paraId="04092918" w14:textId="7DEFE95C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سويسرا</w:t>
            </w:r>
          </w:p>
          <w:p w14:paraId="6E7A2C9F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تركيا</w:t>
            </w:r>
          </w:p>
        </w:tc>
        <w:tc>
          <w:tcPr>
            <w:tcW w:w="5009" w:type="dxa"/>
          </w:tcPr>
          <w:p w14:paraId="600EC4B9" w14:textId="5662DA7F" w:rsidR="00C965E5" w:rsidRPr="00C072D7" w:rsidRDefault="00C965E5" w:rsidP="00FD141E">
            <w:pPr>
              <w:pStyle w:val="Tablehead"/>
              <w:spacing w:before="40" w:after="40" w:line="240" w:lineRule="exact"/>
              <w:jc w:val="both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 xml:space="preserve">المنطقة </w:t>
            </w:r>
            <w:r w:rsidR="00FA5270">
              <w:rPr>
                <w:color w:val="000000"/>
                <w:sz w:val="22"/>
                <w:szCs w:val="22"/>
              </w:rPr>
              <w:t>C</w:t>
            </w:r>
            <w:r w:rsidR="00FA5270">
              <w:rPr>
                <w:rFonts w:hint="cs"/>
                <w:color w:val="000000"/>
                <w:sz w:val="22"/>
                <w:szCs w:val="22"/>
                <w:rtl/>
              </w:rPr>
              <w:t xml:space="preserve">: </w:t>
            </w:r>
            <w:r w:rsidRPr="00C072D7">
              <w:rPr>
                <w:color w:val="000000"/>
                <w:sz w:val="22"/>
                <w:szCs w:val="22"/>
                <w:rtl/>
              </w:rPr>
              <w:t xml:space="preserve">أوروبا الشرقية وشمال آسيا </w:t>
            </w:r>
            <w:r w:rsidRPr="00950CB9">
              <w:rPr>
                <w:i/>
                <w:iCs/>
                <w:color w:val="000000"/>
                <w:sz w:val="22"/>
                <w:szCs w:val="22"/>
                <w:rtl/>
              </w:rPr>
              <w:t>(</w:t>
            </w:r>
            <w:r w:rsidR="00FA5270" w:rsidRPr="00950CB9">
              <w:rPr>
                <w:i/>
                <w:iCs/>
                <w:color w:val="000000"/>
                <w:sz w:val="22"/>
                <w:szCs w:val="22"/>
                <w:lang w:val="en-US"/>
              </w:rPr>
              <w:t>5</w:t>
            </w:r>
            <w:r w:rsidRPr="00950CB9">
              <w:rPr>
                <w:i/>
                <w:iCs/>
                <w:color w:val="000000"/>
                <w:sz w:val="22"/>
                <w:szCs w:val="22"/>
                <w:rtl/>
              </w:rPr>
              <w:t xml:space="preserve"> مقاعد)</w:t>
            </w:r>
          </w:p>
          <w:p w14:paraId="319DDBE1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أذربيجان</w:t>
            </w:r>
          </w:p>
          <w:p w14:paraId="10090515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بلغاريا</w:t>
            </w:r>
          </w:p>
          <w:p w14:paraId="4514AEE6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الاتحاد الروسي</w:t>
            </w:r>
          </w:p>
          <w:p w14:paraId="45869734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كازاخستان</w:t>
            </w:r>
          </w:p>
          <w:p w14:paraId="57638413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أوزبكستان</w:t>
            </w:r>
          </w:p>
          <w:p w14:paraId="1FCEB31B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بولندا</w:t>
            </w:r>
          </w:p>
          <w:p w14:paraId="57B9E35B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الجمهورية التشيكية</w:t>
            </w:r>
          </w:p>
          <w:p w14:paraId="1153FE04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رومانيا</w:t>
            </w:r>
          </w:p>
          <w:p w14:paraId="5E449EC4" w14:textId="23AEC215" w:rsidR="00C965E5" w:rsidRPr="00C072D7" w:rsidRDefault="00C965E5" w:rsidP="00FD141E">
            <w:pPr>
              <w:pStyle w:val="Tablehead"/>
              <w:spacing w:before="40" w:after="40" w:line="240" w:lineRule="exact"/>
              <w:jc w:val="lef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 xml:space="preserve">المنطقة </w:t>
            </w:r>
            <w:r w:rsidR="00FA5270">
              <w:rPr>
                <w:color w:val="000000"/>
                <w:sz w:val="22"/>
                <w:szCs w:val="22"/>
              </w:rPr>
              <w:t>D</w:t>
            </w:r>
            <w:r w:rsidR="00FA5270">
              <w:rPr>
                <w:rFonts w:hint="cs"/>
                <w:color w:val="000000"/>
                <w:sz w:val="22"/>
                <w:szCs w:val="22"/>
                <w:rtl/>
              </w:rPr>
              <w:t xml:space="preserve">: </w:t>
            </w:r>
            <w:r w:rsidRPr="00C072D7">
              <w:rPr>
                <w:color w:val="000000"/>
                <w:sz w:val="22"/>
                <w:szCs w:val="22"/>
                <w:rtl/>
              </w:rPr>
              <w:t xml:space="preserve">إفريقيا </w:t>
            </w:r>
            <w:r w:rsidRPr="00950CB9">
              <w:rPr>
                <w:i/>
                <w:iCs/>
                <w:color w:val="000000"/>
                <w:sz w:val="22"/>
                <w:szCs w:val="22"/>
                <w:rtl/>
              </w:rPr>
              <w:t>(</w:t>
            </w:r>
            <w:r w:rsidR="00FA5270" w:rsidRPr="00950CB9">
              <w:rPr>
                <w:i/>
                <w:iCs/>
                <w:color w:val="000000"/>
                <w:sz w:val="22"/>
                <w:szCs w:val="22"/>
              </w:rPr>
              <w:t>13</w:t>
            </w:r>
            <w:r w:rsidRPr="00950CB9">
              <w:rPr>
                <w:i/>
                <w:iCs/>
                <w:color w:val="000000"/>
                <w:sz w:val="22"/>
                <w:szCs w:val="22"/>
                <w:rtl/>
              </w:rPr>
              <w:t xml:space="preserve"> مقعداً)</w:t>
            </w:r>
          </w:p>
          <w:p w14:paraId="098BB1B4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الجزائر</w:t>
            </w:r>
          </w:p>
          <w:p w14:paraId="4F2CFA77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كابو فيردي</w:t>
            </w:r>
          </w:p>
          <w:p w14:paraId="0B918A4A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كوت ديفوار</w:t>
            </w:r>
          </w:p>
          <w:p w14:paraId="6972F14D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مصر</w:t>
            </w:r>
          </w:p>
          <w:p w14:paraId="79A00E8E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غابون</w:t>
            </w:r>
          </w:p>
          <w:p w14:paraId="0C5B59E5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غانا</w:t>
            </w:r>
          </w:p>
          <w:p w14:paraId="279466DB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كينيا</w:t>
            </w:r>
          </w:p>
          <w:p w14:paraId="033AB009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ليبيا</w:t>
            </w:r>
          </w:p>
          <w:p w14:paraId="7D7FFFE4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مالي</w:t>
            </w:r>
          </w:p>
          <w:p w14:paraId="3288B7A1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المغرب</w:t>
            </w:r>
          </w:p>
          <w:p w14:paraId="41F97853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موريشيوس</w:t>
            </w:r>
          </w:p>
          <w:p w14:paraId="1A89E404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نيجيريا</w:t>
            </w:r>
          </w:p>
          <w:p w14:paraId="36FD3B74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أوغندا</w:t>
            </w:r>
          </w:p>
          <w:p w14:paraId="2BDEAE5A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جمهورية الكونغو الديمقراطية</w:t>
            </w:r>
          </w:p>
          <w:p w14:paraId="18D38B0A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رواندا</w:t>
            </w:r>
          </w:p>
          <w:p w14:paraId="0689B808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السنغال</w:t>
            </w:r>
          </w:p>
          <w:p w14:paraId="6C65C3A0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جنوب إفريقيا</w:t>
            </w:r>
          </w:p>
          <w:p w14:paraId="170EBE39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تنـزانيا</w:t>
            </w:r>
          </w:p>
          <w:p w14:paraId="2BA4562B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تونس</w:t>
            </w:r>
          </w:p>
        </w:tc>
        <w:tc>
          <w:tcPr>
            <w:tcW w:w="5009" w:type="dxa"/>
          </w:tcPr>
          <w:p w14:paraId="5A8A71B5" w14:textId="6AB54474" w:rsidR="00C965E5" w:rsidRPr="00C072D7" w:rsidRDefault="00C965E5" w:rsidP="00FD141E">
            <w:pPr>
              <w:pStyle w:val="Tablehead"/>
              <w:spacing w:before="40" w:after="40" w:line="240" w:lineRule="exact"/>
              <w:jc w:val="lef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 xml:space="preserve">المنطقة </w:t>
            </w:r>
            <w:r w:rsidR="00FA5270">
              <w:rPr>
                <w:color w:val="000000"/>
                <w:sz w:val="22"/>
                <w:szCs w:val="22"/>
              </w:rPr>
              <w:t>E</w:t>
            </w:r>
            <w:r w:rsidR="00FA5270">
              <w:rPr>
                <w:rFonts w:hint="cs"/>
                <w:color w:val="000000"/>
                <w:sz w:val="22"/>
                <w:szCs w:val="22"/>
                <w:rtl/>
              </w:rPr>
              <w:t xml:space="preserve">: </w:t>
            </w:r>
            <w:r w:rsidRPr="00C072D7">
              <w:rPr>
                <w:color w:val="000000"/>
                <w:sz w:val="22"/>
                <w:szCs w:val="22"/>
                <w:rtl/>
              </w:rPr>
              <w:t xml:space="preserve">آسيا وأسترالاسيا </w:t>
            </w:r>
            <w:r w:rsidRPr="00950CB9">
              <w:rPr>
                <w:i/>
                <w:iCs/>
                <w:color w:val="000000"/>
                <w:sz w:val="22"/>
                <w:szCs w:val="22"/>
                <w:rtl/>
              </w:rPr>
              <w:t>(</w:t>
            </w:r>
            <w:r w:rsidR="00FA5270" w:rsidRPr="00950CB9">
              <w:rPr>
                <w:i/>
                <w:iCs/>
                <w:color w:val="000000"/>
                <w:sz w:val="22"/>
                <w:szCs w:val="22"/>
              </w:rPr>
              <w:t>13</w:t>
            </w:r>
            <w:r w:rsidRPr="00950CB9">
              <w:rPr>
                <w:i/>
                <w:iCs/>
                <w:color w:val="000000"/>
                <w:sz w:val="22"/>
                <w:szCs w:val="22"/>
                <w:rtl/>
              </w:rPr>
              <w:t xml:space="preserve"> مقعداً)</w:t>
            </w:r>
          </w:p>
          <w:p w14:paraId="0C390E8A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المملكة العربية السعودية</w:t>
            </w:r>
          </w:p>
          <w:p w14:paraId="03EF7930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أستراليا</w:t>
            </w:r>
          </w:p>
          <w:p w14:paraId="1508CAA1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البحرين</w:t>
            </w:r>
          </w:p>
          <w:p w14:paraId="0D525211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الصين</w:t>
            </w:r>
          </w:p>
          <w:p w14:paraId="2A2305E8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جمهورية كوريا</w:t>
            </w:r>
          </w:p>
          <w:p w14:paraId="1CA663CF" w14:textId="47100D34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الإمارات العربية المتحدة</w:t>
            </w:r>
          </w:p>
          <w:p w14:paraId="364FBD76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الهند</w:t>
            </w:r>
          </w:p>
          <w:p w14:paraId="2C2439BA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إندونيسيا</w:t>
            </w:r>
          </w:p>
          <w:p w14:paraId="04C75098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العراق</w:t>
            </w:r>
          </w:p>
          <w:p w14:paraId="6D6B7749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اليابان</w:t>
            </w:r>
          </w:p>
          <w:p w14:paraId="4ECC21D5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الكويت</w:t>
            </w:r>
          </w:p>
          <w:p w14:paraId="083ABB07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ماليزيا</w:t>
            </w:r>
          </w:p>
          <w:p w14:paraId="5025BC6E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باكستان</w:t>
            </w:r>
          </w:p>
          <w:p w14:paraId="52BAAD57" w14:textId="77777777" w:rsidR="00C965E5" w:rsidRPr="00C072D7" w:rsidRDefault="00C965E5" w:rsidP="00FD141E">
            <w:pPr>
              <w:pStyle w:val="Tabletext"/>
              <w:spacing w:before="40" w:after="40" w:line="240" w:lineRule="exact"/>
              <w:textDirection w:val="tbRlV"/>
              <w:rPr>
                <w:sz w:val="22"/>
                <w:szCs w:val="22"/>
                <w:lang w:val="ar-SA" w:eastAsia="zh-TW" w:bidi="en-GB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قطر</w:t>
            </w:r>
          </w:p>
          <w:p w14:paraId="5E98B33A" w14:textId="6167A668" w:rsidR="00641A4C" w:rsidRPr="00641A4C" w:rsidRDefault="00C965E5" w:rsidP="00641A4C">
            <w:pPr>
              <w:pStyle w:val="Tabletext"/>
              <w:spacing w:before="40" w:after="40" w:line="240" w:lineRule="exact"/>
              <w:textDirection w:val="tbRlV"/>
              <w:rPr>
                <w:color w:val="000000"/>
                <w:sz w:val="22"/>
                <w:szCs w:val="22"/>
              </w:rPr>
            </w:pPr>
            <w:r w:rsidRPr="00C072D7">
              <w:rPr>
                <w:color w:val="000000"/>
                <w:sz w:val="22"/>
                <w:szCs w:val="22"/>
                <w:rtl/>
              </w:rPr>
              <w:t>تايلاند</w:t>
            </w:r>
          </w:p>
        </w:tc>
      </w:tr>
    </w:tbl>
    <w:p w14:paraId="0945E94A" w14:textId="58922C69" w:rsidR="00716FEB" w:rsidRPr="00A626E0" w:rsidRDefault="00EB0B1F" w:rsidP="00A52C6F">
      <w:pPr>
        <w:spacing w:before="160"/>
        <w:jc w:val="center"/>
        <w:rPr>
          <w:rtl/>
        </w:rPr>
      </w:pPr>
      <w:r w:rsidRPr="00FC4592"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</w:t>
      </w:r>
    </w:p>
    <w:sectPr w:rsidR="00716FEB" w:rsidRPr="00A626E0" w:rsidSect="00FA5270">
      <w:headerReference w:type="first" r:id="rId14"/>
      <w:footerReference w:type="first" r:id="rId15"/>
      <w:pgSz w:w="16834" w:h="11907" w:orient="landscape" w:code="9"/>
      <w:pgMar w:top="1134" w:right="1418" w:bottom="1134" w:left="1418" w:header="720" w:footer="720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4D982" w14:textId="77777777" w:rsidR="00C813CB" w:rsidRDefault="00C813CB" w:rsidP="00FE7FCA">
      <w:r>
        <w:separator/>
      </w:r>
    </w:p>
  </w:endnote>
  <w:endnote w:type="continuationSeparator" w:id="0">
    <w:p w14:paraId="1DF7AC61" w14:textId="77777777" w:rsidR="00C813CB" w:rsidRDefault="00C813CB" w:rsidP="00FE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6F87" w14:textId="77777777" w:rsidR="003D59E8" w:rsidRPr="003D59E8" w:rsidRDefault="003D59E8" w:rsidP="003D59E8"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center" w:pos="5103"/>
        <w:tab w:val="right" w:pos="9639"/>
      </w:tabs>
      <w:overflowPunct/>
      <w:autoSpaceDE/>
      <w:autoSpaceDN/>
      <w:bidi w:val="0"/>
      <w:adjustRightInd/>
      <w:spacing w:line="240" w:lineRule="auto"/>
      <w:jc w:val="left"/>
      <w:textAlignment w:val="auto"/>
      <w:rPr>
        <w:rFonts w:eastAsia="Times New Roman"/>
        <w:sz w:val="16"/>
        <w:szCs w:val="16"/>
        <w:lang w:val="fr-FR" w:bidi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F47A8" w14:textId="6DF2B4DD" w:rsidR="00255055" w:rsidRPr="00B947D2" w:rsidRDefault="00255055" w:rsidP="00255055">
    <w:pPr>
      <w:pStyle w:val="firstfooter0"/>
      <w:spacing w:before="0" w:beforeAutospacing="0" w:after="0" w:afterAutospacing="0"/>
      <w:jc w:val="center"/>
      <w:rPr>
        <w:rFonts w:asciiTheme="minorHAnsi" w:hAnsiTheme="minorHAnsi" w:cs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A636A" w:rsidRPr="00B701B5">
        <w:rPr>
          <w:rStyle w:val="Hyperlink"/>
          <w:rFonts w:asciiTheme="minorHAnsi" w:hAnsiTheme="minorHAnsi" w:cstheme="minorHAnsi"/>
          <w:color w:val="00A3E0"/>
          <w:sz w:val="22"/>
          <w:szCs w:val="22"/>
          <w:lang w:val="en-GB"/>
        </w:rPr>
        <w:t>www.itu.int/plenipotentiary/</w:t>
      </w:r>
    </w:hyperlink>
    <w:r w:rsidR="005A636A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FB134" w14:textId="1B6DCE84" w:rsidR="00BD528D" w:rsidRPr="000353EE" w:rsidRDefault="00BD528D" w:rsidP="000353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A5793" w14:textId="77777777" w:rsidR="00C813CB" w:rsidRDefault="00C813CB">
      <w:r>
        <w:separator/>
      </w:r>
    </w:p>
  </w:footnote>
  <w:footnote w:type="continuationSeparator" w:id="0">
    <w:p w14:paraId="480A24FA" w14:textId="77777777" w:rsidR="00C813CB" w:rsidRDefault="00C813CB" w:rsidP="00FE7FCA">
      <w:r>
        <w:continuationSeparator/>
      </w:r>
    </w:p>
  </w:footnote>
  <w:footnote w:id="1">
    <w:p w14:paraId="6ECEA852" w14:textId="77777777" w:rsidR="00FD141E" w:rsidRDefault="00FD141E" w:rsidP="00FD141E">
      <w:pPr>
        <w:pStyle w:val="FootnoteText"/>
      </w:pPr>
      <w:r w:rsidRPr="00F14766">
        <w:rPr>
          <w:rStyle w:val="FootnoteReference"/>
        </w:rPr>
        <w:footnoteRef/>
      </w:r>
      <w:r w:rsidRPr="00F14766">
        <w:tab/>
      </w:r>
      <w:r w:rsidRPr="00F14766">
        <w:rPr>
          <w:rtl/>
        </w:rPr>
        <w:t>الترشيحات مرتبة بحسب الترتيب الهجائي الفرنسي.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941B7" w14:textId="77777777" w:rsidR="003915D1" w:rsidRPr="005A25FE" w:rsidRDefault="003915D1" w:rsidP="00A9018B">
    <w:pPr>
      <w:pStyle w:val="Header"/>
      <w:tabs>
        <w:tab w:val="center" w:pos="3969"/>
        <w:tab w:val="right" w:pos="7938"/>
      </w:tabs>
      <w:jc w:val="left"/>
      <w:rPr>
        <w:rFonts w:cs="Calibri"/>
        <w:b/>
        <w:bCs/>
        <w:sz w:val="22"/>
        <w:szCs w:val="24"/>
        <w:rtl/>
      </w:rPr>
    </w:pPr>
    <w:r>
      <w:tab/>
    </w:r>
    <w:r w:rsidR="004423B0">
      <w:fldChar w:fldCharType="begin"/>
    </w:r>
    <w:r w:rsidR="004423B0">
      <w:instrText xml:space="preserve"> DOCPROPERTY  header5  \* MERGEFORMAT </w:instrText>
    </w:r>
    <w:r w:rsidR="004423B0">
      <w:fldChar w:fldCharType="separate"/>
    </w:r>
    <w:r w:rsidR="00C965E5">
      <w:rPr>
        <w:b/>
        <w:bCs/>
        <w:lang w:val="en-US"/>
      </w:rPr>
      <w:t>Error! Unknown document property name.</w:t>
    </w:r>
    <w:r w:rsidR="004423B0">
      <w:fldChar w:fldCharType="end"/>
    </w:r>
    <w:r w:rsidRPr="00A621F9">
      <w:tab/>
    </w:r>
    <w:r>
      <w:fldChar w:fldCharType="begin"/>
    </w:r>
    <w:r>
      <w:instrText>PAGE</w:instrText>
    </w:r>
    <w:r>
      <w:fldChar w:fldCharType="separate"/>
    </w:r>
    <w:r>
      <w:rPr>
        <w:noProof/>
      </w:rPr>
      <w:t>56</w:t>
    </w:r>
    <w:r>
      <w:rPr>
        <w:noProof/>
      </w:rPr>
      <w:fldChar w:fldCharType="end"/>
    </w:r>
  </w:p>
  <w:p w14:paraId="739AD0BC" w14:textId="77777777" w:rsidR="003915D1" w:rsidRDefault="003915D1"/>
  <w:p w14:paraId="1546B289" w14:textId="77777777" w:rsidR="003915D1" w:rsidRDefault="003915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9C9A9" w14:textId="771FD9D6" w:rsidR="003915D1" w:rsidRPr="003A0ECA" w:rsidRDefault="009F279B" w:rsidP="00253E92">
    <w:pPr>
      <w:bidi w:val="0"/>
      <w:spacing w:after="360" w:line="240" w:lineRule="auto"/>
      <w:jc w:val="center"/>
      <w:rPr>
        <w:rFonts w:ascii="Calibri" w:hAnsi="Calibri" w:cs="Times New Roman"/>
        <w:sz w:val="18"/>
        <w:szCs w:val="18"/>
      </w:rPr>
    </w:pPr>
    <w:r w:rsidRPr="003A0ECA">
      <w:rPr>
        <w:rStyle w:val="PageNumber"/>
        <w:rFonts w:ascii="Calibri" w:hAnsi="Calibri"/>
      </w:rPr>
      <w:fldChar w:fldCharType="begin"/>
    </w:r>
    <w:r w:rsidRPr="003A0ECA">
      <w:rPr>
        <w:rStyle w:val="PageNumber"/>
        <w:rFonts w:ascii="Calibri" w:hAnsi="Calibri"/>
      </w:rPr>
      <w:instrText xml:space="preserve"> PAGE </w:instrText>
    </w:r>
    <w:r w:rsidRPr="003A0ECA">
      <w:rPr>
        <w:rStyle w:val="PageNumber"/>
        <w:rFonts w:ascii="Calibri" w:hAnsi="Calibri"/>
      </w:rPr>
      <w:fldChar w:fldCharType="separate"/>
    </w:r>
    <w:r w:rsidR="00D10091" w:rsidRPr="003A0ECA">
      <w:rPr>
        <w:rStyle w:val="PageNumber"/>
        <w:rFonts w:ascii="Calibri" w:hAnsi="Calibri"/>
        <w:noProof/>
      </w:rPr>
      <w:t>2</w:t>
    </w:r>
    <w:r w:rsidRPr="003A0ECA">
      <w:rPr>
        <w:rStyle w:val="PageNumber"/>
        <w:rFonts w:ascii="Calibri" w:hAnsi="Calibri"/>
      </w:rPr>
      <w:fldChar w:fldCharType="end"/>
    </w:r>
    <w:r w:rsidRPr="003A0ECA">
      <w:rPr>
        <w:rStyle w:val="PageNumber"/>
        <w:rFonts w:ascii="Calibri" w:hAnsi="Calibri"/>
        <w:rtl/>
      </w:rPr>
      <w:br/>
    </w:r>
    <w:r w:rsidRPr="003A0ECA">
      <w:rPr>
        <w:rStyle w:val="PageNumber"/>
        <w:rFonts w:ascii="Calibri" w:hAnsi="Calibri"/>
      </w:rPr>
      <w:t>PP</w:t>
    </w:r>
    <w:r w:rsidR="00CF6871" w:rsidRPr="003A0ECA">
      <w:rPr>
        <w:rStyle w:val="PageNumber"/>
        <w:rFonts w:ascii="Calibri" w:hAnsi="Calibri"/>
      </w:rPr>
      <w:t>2</w:t>
    </w:r>
    <w:r w:rsidR="00B701B5">
      <w:rPr>
        <w:rStyle w:val="PageNumber"/>
        <w:rFonts w:ascii="Calibri" w:hAnsi="Calibri"/>
      </w:rPr>
      <w:t>6</w:t>
    </w:r>
    <w:r w:rsidRPr="003A0ECA">
      <w:rPr>
        <w:rStyle w:val="PageNumber"/>
        <w:rFonts w:ascii="Calibri" w:hAnsi="Calibri"/>
      </w:rPr>
      <w:t>/</w:t>
    </w:r>
    <w:r w:rsidR="00B57FCE">
      <w:rPr>
        <w:rStyle w:val="PageNumber"/>
        <w:rFonts w:ascii="Calibri" w:hAnsi="Calibri"/>
      </w:rPr>
      <w:t>100</w:t>
    </w:r>
    <w:r w:rsidR="00515E95">
      <w:rPr>
        <w:rStyle w:val="PageNumber"/>
        <w:rFonts w:ascii="Calibri" w:hAnsi="Calibri"/>
      </w:rPr>
      <w:t>-A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3D771" w14:textId="53188E27" w:rsidR="00FA5270" w:rsidRPr="00B57FCE" w:rsidRDefault="00B57FCE" w:rsidP="00B57FCE">
    <w:pPr>
      <w:bidi w:val="0"/>
      <w:spacing w:after="360" w:line="240" w:lineRule="auto"/>
      <w:jc w:val="center"/>
      <w:rPr>
        <w:rFonts w:ascii="Calibri" w:hAnsi="Calibri" w:cs="Times New Roman"/>
        <w:sz w:val="18"/>
        <w:szCs w:val="18"/>
      </w:rPr>
    </w:pPr>
    <w:r w:rsidRPr="003A0ECA">
      <w:rPr>
        <w:rStyle w:val="PageNumber"/>
        <w:rFonts w:ascii="Calibri" w:hAnsi="Calibri"/>
      </w:rPr>
      <w:fldChar w:fldCharType="begin"/>
    </w:r>
    <w:r w:rsidRPr="003A0ECA">
      <w:rPr>
        <w:rStyle w:val="PageNumber"/>
        <w:rFonts w:ascii="Calibri" w:hAnsi="Calibri"/>
      </w:rPr>
      <w:instrText xml:space="preserve"> PAGE </w:instrText>
    </w:r>
    <w:r w:rsidRPr="003A0ECA">
      <w:rPr>
        <w:rStyle w:val="PageNumber"/>
        <w:rFonts w:ascii="Calibri" w:hAnsi="Calibri"/>
      </w:rPr>
      <w:fldChar w:fldCharType="separate"/>
    </w:r>
    <w:r>
      <w:rPr>
        <w:rStyle w:val="PageNumber"/>
      </w:rPr>
      <w:t>3</w:t>
    </w:r>
    <w:r w:rsidRPr="003A0ECA">
      <w:rPr>
        <w:rStyle w:val="PageNumber"/>
        <w:rFonts w:ascii="Calibri" w:hAnsi="Calibri"/>
      </w:rPr>
      <w:fldChar w:fldCharType="end"/>
    </w:r>
    <w:r w:rsidRPr="003A0ECA">
      <w:rPr>
        <w:rStyle w:val="PageNumber"/>
        <w:rFonts w:ascii="Calibri" w:hAnsi="Calibri"/>
        <w:rtl/>
      </w:rPr>
      <w:br/>
    </w:r>
    <w:r w:rsidRPr="003A0ECA">
      <w:rPr>
        <w:rStyle w:val="PageNumber"/>
        <w:rFonts w:ascii="Calibri" w:hAnsi="Calibri"/>
      </w:rPr>
      <w:t>PP2</w:t>
    </w:r>
    <w:r>
      <w:rPr>
        <w:rStyle w:val="PageNumber"/>
        <w:rFonts w:ascii="Calibri" w:hAnsi="Calibri"/>
      </w:rPr>
      <w:t>6</w:t>
    </w:r>
    <w:r w:rsidRPr="003A0ECA">
      <w:rPr>
        <w:rStyle w:val="PageNumber"/>
        <w:rFonts w:ascii="Calibri" w:hAnsi="Calibri"/>
      </w:rPr>
      <w:t>/</w:t>
    </w:r>
    <w:r>
      <w:rPr>
        <w:rStyle w:val="PageNumber"/>
        <w:rFonts w:ascii="Calibri" w:hAnsi="Calibri"/>
      </w:rPr>
      <w:t>100-A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AFA94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A484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5459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ACCB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BE9E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2C45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7446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29A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2643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A0C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A16859"/>
    <w:multiLevelType w:val="hybridMultilevel"/>
    <w:tmpl w:val="75F81148"/>
    <w:lvl w:ilvl="0" w:tplc="6EF8B6BC">
      <w:start w:val="1"/>
      <w:numFmt w:val="arabicAlpha"/>
      <w:lvlText w:val="%1)"/>
      <w:lvlJc w:val="left"/>
      <w:pPr>
        <w:tabs>
          <w:tab w:val="num" w:pos="1344"/>
        </w:tabs>
        <w:ind w:left="1344" w:hanging="570"/>
      </w:pPr>
      <w:rPr>
        <w:rFonts w:cs="Times New Roman" w:hint="default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1" w15:restartNumberingAfterBreak="0">
    <w:nsid w:val="45E22C8E"/>
    <w:multiLevelType w:val="hybridMultilevel"/>
    <w:tmpl w:val="39EC650A"/>
    <w:lvl w:ilvl="0" w:tplc="C28E3270">
      <w:start w:val="2"/>
      <w:numFmt w:val="arabicAlpha"/>
      <w:lvlText w:val="%1)"/>
      <w:lvlJc w:val="left"/>
      <w:pPr>
        <w:tabs>
          <w:tab w:val="num" w:pos="1134"/>
        </w:tabs>
        <w:ind w:left="1134" w:hanging="360"/>
      </w:pPr>
      <w:rPr>
        <w:rFonts w:cs="Times New Roman" w:hint="default"/>
        <w:sz w:val="30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2" w15:restartNumberingAfterBreak="0">
    <w:nsid w:val="72D94600"/>
    <w:multiLevelType w:val="hybridMultilevel"/>
    <w:tmpl w:val="33720428"/>
    <w:lvl w:ilvl="0" w:tplc="D0E2F4C8">
      <w:start w:val="1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716895">
    <w:abstractNumId w:val="9"/>
  </w:num>
  <w:num w:numId="2" w16cid:durableId="707022631">
    <w:abstractNumId w:val="7"/>
  </w:num>
  <w:num w:numId="3" w16cid:durableId="1451702597">
    <w:abstractNumId w:val="6"/>
  </w:num>
  <w:num w:numId="4" w16cid:durableId="649290852">
    <w:abstractNumId w:val="5"/>
  </w:num>
  <w:num w:numId="5" w16cid:durableId="1184785166">
    <w:abstractNumId w:val="4"/>
  </w:num>
  <w:num w:numId="6" w16cid:durableId="2002615724">
    <w:abstractNumId w:val="8"/>
  </w:num>
  <w:num w:numId="7" w16cid:durableId="390346741">
    <w:abstractNumId w:val="3"/>
  </w:num>
  <w:num w:numId="8" w16cid:durableId="2089382231">
    <w:abstractNumId w:val="2"/>
  </w:num>
  <w:num w:numId="9" w16cid:durableId="939339709">
    <w:abstractNumId w:val="1"/>
  </w:num>
  <w:num w:numId="10" w16cid:durableId="1332180821">
    <w:abstractNumId w:val="0"/>
  </w:num>
  <w:num w:numId="11" w16cid:durableId="1054158253">
    <w:abstractNumId w:val="12"/>
  </w:num>
  <w:num w:numId="12" w16cid:durableId="63142880">
    <w:abstractNumId w:val="10"/>
  </w:num>
  <w:num w:numId="13" w16cid:durableId="18687097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5E5"/>
    <w:rsid w:val="00003ED5"/>
    <w:rsid w:val="00004A19"/>
    <w:rsid w:val="00005A03"/>
    <w:rsid w:val="00006678"/>
    <w:rsid w:val="000075F1"/>
    <w:rsid w:val="00014526"/>
    <w:rsid w:val="00014808"/>
    <w:rsid w:val="00015A2C"/>
    <w:rsid w:val="00015D0B"/>
    <w:rsid w:val="000171F8"/>
    <w:rsid w:val="00022AB9"/>
    <w:rsid w:val="000273BE"/>
    <w:rsid w:val="00027664"/>
    <w:rsid w:val="00032200"/>
    <w:rsid w:val="000324A3"/>
    <w:rsid w:val="000353EE"/>
    <w:rsid w:val="0003560D"/>
    <w:rsid w:val="00040CA3"/>
    <w:rsid w:val="000410FE"/>
    <w:rsid w:val="000413B4"/>
    <w:rsid w:val="00045005"/>
    <w:rsid w:val="00046E96"/>
    <w:rsid w:val="00046FB4"/>
    <w:rsid w:val="00050C62"/>
    <w:rsid w:val="00051189"/>
    <w:rsid w:val="00051A7D"/>
    <w:rsid w:val="00053565"/>
    <w:rsid w:val="00053D23"/>
    <w:rsid w:val="00056603"/>
    <w:rsid w:val="00056E73"/>
    <w:rsid w:val="0005749E"/>
    <w:rsid w:val="00057CBE"/>
    <w:rsid w:val="000640DE"/>
    <w:rsid w:val="00066678"/>
    <w:rsid w:val="000715BE"/>
    <w:rsid w:val="00074E5D"/>
    <w:rsid w:val="00075C7A"/>
    <w:rsid w:val="00083144"/>
    <w:rsid w:val="000933C0"/>
    <w:rsid w:val="00093C07"/>
    <w:rsid w:val="00093D7D"/>
    <w:rsid w:val="00093EE3"/>
    <w:rsid w:val="000960D3"/>
    <w:rsid w:val="000969A1"/>
    <w:rsid w:val="00097232"/>
    <w:rsid w:val="000972E1"/>
    <w:rsid w:val="000A557E"/>
    <w:rsid w:val="000A6DD9"/>
    <w:rsid w:val="000B13CF"/>
    <w:rsid w:val="000B169B"/>
    <w:rsid w:val="000B2234"/>
    <w:rsid w:val="000B339E"/>
    <w:rsid w:val="000B5B65"/>
    <w:rsid w:val="000B6571"/>
    <w:rsid w:val="000C0CA9"/>
    <w:rsid w:val="000C29AB"/>
    <w:rsid w:val="000C2A75"/>
    <w:rsid w:val="000C4701"/>
    <w:rsid w:val="000C527E"/>
    <w:rsid w:val="000D0B72"/>
    <w:rsid w:val="000D1672"/>
    <w:rsid w:val="000E04FE"/>
    <w:rsid w:val="000E085F"/>
    <w:rsid w:val="000E15D9"/>
    <w:rsid w:val="000E20E0"/>
    <w:rsid w:val="000E4A80"/>
    <w:rsid w:val="000E4C7A"/>
    <w:rsid w:val="000E5571"/>
    <w:rsid w:val="000E6611"/>
    <w:rsid w:val="000E7218"/>
    <w:rsid w:val="000E7431"/>
    <w:rsid w:val="000F043E"/>
    <w:rsid w:val="000F256B"/>
    <w:rsid w:val="000F4A88"/>
    <w:rsid w:val="000F528D"/>
    <w:rsid w:val="000F702D"/>
    <w:rsid w:val="001053CF"/>
    <w:rsid w:val="0011238D"/>
    <w:rsid w:val="00112FD0"/>
    <w:rsid w:val="00115591"/>
    <w:rsid w:val="0011763A"/>
    <w:rsid w:val="001177C4"/>
    <w:rsid w:val="00117D4E"/>
    <w:rsid w:val="00124807"/>
    <w:rsid w:val="001252B0"/>
    <w:rsid w:val="00126205"/>
    <w:rsid w:val="00127D4A"/>
    <w:rsid w:val="00130211"/>
    <w:rsid w:val="0013130B"/>
    <w:rsid w:val="001409D8"/>
    <w:rsid w:val="001447E0"/>
    <w:rsid w:val="001463D3"/>
    <w:rsid w:val="00147307"/>
    <w:rsid w:val="001507E4"/>
    <w:rsid w:val="0015245B"/>
    <w:rsid w:val="0015382E"/>
    <w:rsid w:val="00162B4F"/>
    <w:rsid w:val="00166E26"/>
    <w:rsid w:val="0017073C"/>
    <w:rsid w:val="00171990"/>
    <w:rsid w:val="001763DB"/>
    <w:rsid w:val="00177EA5"/>
    <w:rsid w:val="001806FE"/>
    <w:rsid w:val="00181306"/>
    <w:rsid w:val="001822F5"/>
    <w:rsid w:val="001853C0"/>
    <w:rsid w:val="00186AFE"/>
    <w:rsid w:val="001918E2"/>
    <w:rsid w:val="0019549A"/>
    <w:rsid w:val="00195991"/>
    <w:rsid w:val="00196714"/>
    <w:rsid w:val="001A0EEB"/>
    <w:rsid w:val="001A1760"/>
    <w:rsid w:val="001A21B3"/>
    <w:rsid w:val="001A5347"/>
    <w:rsid w:val="001A730B"/>
    <w:rsid w:val="001A79FF"/>
    <w:rsid w:val="001B1704"/>
    <w:rsid w:val="001B2C77"/>
    <w:rsid w:val="001B428F"/>
    <w:rsid w:val="001B5864"/>
    <w:rsid w:val="001B58C3"/>
    <w:rsid w:val="001B61AB"/>
    <w:rsid w:val="001C100C"/>
    <w:rsid w:val="001C3DAF"/>
    <w:rsid w:val="001C5D24"/>
    <w:rsid w:val="001C6944"/>
    <w:rsid w:val="001C7265"/>
    <w:rsid w:val="001D1501"/>
    <w:rsid w:val="001D200F"/>
    <w:rsid w:val="001D29EC"/>
    <w:rsid w:val="001D5408"/>
    <w:rsid w:val="001D5FF3"/>
    <w:rsid w:val="001D6BFF"/>
    <w:rsid w:val="001D78A4"/>
    <w:rsid w:val="001D7E58"/>
    <w:rsid w:val="001E5562"/>
    <w:rsid w:val="001E7F8A"/>
    <w:rsid w:val="001F0201"/>
    <w:rsid w:val="001F09C7"/>
    <w:rsid w:val="001F0B24"/>
    <w:rsid w:val="001F352A"/>
    <w:rsid w:val="001F5D70"/>
    <w:rsid w:val="001F6B6F"/>
    <w:rsid w:val="00200F44"/>
    <w:rsid w:val="002010C2"/>
    <w:rsid w:val="00201372"/>
    <w:rsid w:val="002023EB"/>
    <w:rsid w:val="00202773"/>
    <w:rsid w:val="00202B28"/>
    <w:rsid w:val="00202EE0"/>
    <w:rsid w:val="00204B58"/>
    <w:rsid w:val="00205045"/>
    <w:rsid w:val="00211C58"/>
    <w:rsid w:val="00214525"/>
    <w:rsid w:val="00217C9F"/>
    <w:rsid w:val="00220D98"/>
    <w:rsid w:val="002235A2"/>
    <w:rsid w:val="0022421F"/>
    <w:rsid w:val="00224E9F"/>
    <w:rsid w:val="0022640A"/>
    <w:rsid w:val="00230D4B"/>
    <w:rsid w:val="002315F2"/>
    <w:rsid w:val="00231E43"/>
    <w:rsid w:val="00233E82"/>
    <w:rsid w:val="00235425"/>
    <w:rsid w:val="002371FD"/>
    <w:rsid w:val="00237B79"/>
    <w:rsid w:val="002471D5"/>
    <w:rsid w:val="0025361D"/>
    <w:rsid w:val="00253C26"/>
    <w:rsid w:val="00253E92"/>
    <w:rsid w:val="00255055"/>
    <w:rsid w:val="00255DD0"/>
    <w:rsid w:val="00257188"/>
    <w:rsid w:val="002576F6"/>
    <w:rsid w:val="002578B4"/>
    <w:rsid w:val="002629BD"/>
    <w:rsid w:val="002642B5"/>
    <w:rsid w:val="00272074"/>
    <w:rsid w:val="002732BB"/>
    <w:rsid w:val="0027409B"/>
    <w:rsid w:val="0027456E"/>
    <w:rsid w:val="00275EF8"/>
    <w:rsid w:val="00276339"/>
    <w:rsid w:val="00276A6F"/>
    <w:rsid w:val="002802F3"/>
    <w:rsid w:val="002816D2"/>
    <w:rsid w:val="002824BE"/>
    <w:rsid w:val="00283FC8"/>
    <w:rsid w:val="00285647"/>
    <w:rsid w:val="002A2EA3"/>
    <w:rsid w:val="002A4852"/>
    <w:rsid w:val="002A57E3"/>
    <w:rsid w:val="002B0CD9"/>
    <w:rsid w:val="002B317F"/>
    <w:rsid w:val="002B684C"/>
    <w:rsid w:val="002B6C81"/>
    <w:rsid w:val="002B75A7"/>
    <w:rsid w:val="002B78B3"/>
    <w:rsid w:val="002C0FE5"/>
    <w:rsid w:val="002C13B9"/>
    <w:rsid w:val="002C25AF"/>
    <w:rsid w:val="002C3D13"/>
    <w:rsid w:val="002D1213"/>
    <w:rsid w:val="002D207A"/>
    <w:rsid w:val="002E120B"/>
    <w:rsid w:val="002E20D6"/>
    <w:rsid w:val="002E24F7"/>
    <w:rsid w:val="002E79C6"/>
    <w:rsid w:val="002F0B1D"/>
    <w:rsid w:val="002F3DC3"/>
    <w:rsid w:val="002F5546"/>
    <w:rsid w:val="002F6EA1"/>
    <w:rsid w:val="002F6FAE"/>
    <w:rsid w:val="002F736F"/>
    <w:rsid w:val="002F7461"/>
    <w:rsid w:val="00302911"/>
    <w:rsid w:val="00303069"/>
    <w:rsid w:val="00304676"/>
    <w:rsid w:val="00306982"/>
    <w:rsid w:val="0031047C"/>
    <w:rsid w:val="0031501E"/>
    <w:rsid w:val="00324167"/>
    <w:rsid w:val="0032611B"/>
    <w:rsid w:val="00326A4C"/>
    <w:rsid w:val="00333132"/>
    <w:rsid w:val="003340A3"/>
    <w:rsid w:val="00335B35"/>
    <w:rsid w:val="00337F61"/>
    <w:rsid w:val="00342815"/>
    <w:rsid w:val="003466E8"/>
    <w:rsid w:val="003466E9"/>
    <w:rsid w:val="0035227D"/>
    <w:rsid w:val="00353D14"/>
    <w:rsid w:val="00355CBF"/>
    <w:rsid w:val="003565F7"/>
    <w:rsid w:val="00361DC0"/>
    <w:rsid w:val="00365686"/>
    <w:rsid w:val="00367C61"/>
    <w:rsid w:val="003701A8"/>
    <w:rsid w:val="0037444F"/>
    <w:rsid w:val="00374D21"/>
    <w:rsid w:val="00375BBA"/>
    <w:rsid w:val="0037782E"/>
    <w:rsid w:val="003810C1"/>
    <w:rsid w:val="00381E5A"/>
    <w:rsid w:val="0038225E"/>
    <w:rsid w:val="0038302F"/>
    <w:rsid w:val="00385872"/>
    <w:rsid w:val="003915D1"/>
    <w:rsid w:val="0039173C"/>
    <w:rsid w:val="00394B03"/>
    <w:rsid w:val="00395CE4"/>
    <w:rsid w:val="00397B27"/>
    <w:rsid w:val="003A0ECA"/>
    <w:rsid w:val="003A1506"/>
    <w:rsid w:val="003A185D"/>
    <w:rsid w:val="003A3F14"/>
    <w:rsid w:val="003A434B"/>
    <w:rsid w:val="003A61DC"/>
    <w:rsid w:val="003A761D"/>
    <w:rsid w:val="003A774C"/>
    <w:rsid w:val="003A7C81"/>
    <w:rsid w:val="003B5608"/>
    <w:rsid w:val="003B6ED7"/>
    <w:rsid w:val="003C0AA9"/>
    <w:rsid w:val="003C36E0"/>
    <w:rsid w:val="003C42DE"/>
    <w:rsid w:val="003C49EA"/>
    <w:rsid w:val="003D1CDA"/>
    <w:rsid w:val="003D3510"/>
    <w:rsid w:val="003D39E0"/>
    <w:rsid w:val="003D59E8"/>
    <w:rsid w:val="003E018F"/>
    <w:rsid w:val="003E10FA"/>
    <w:rsid w:val="003E1E43"/>
    <w:rsid w:val="003E2766"/>
    <w:rsid w:val="003E4824"/>
    <w:rsid w:val="003E6D8C"/>
    <w:rsid w:val="003F428F"/>
    <w:rsid w:val="003F4292"/>
    <w:rsid w:val="003F77A8"/>
    <w:rsid w:val="00400692"/>
    <w:rsid w:val="00401244"/>
    <w:rsid w:val="004014B0"/>
    <w:rsid w:val="00401F0D"/>
    <w:rsid w:val="00405596"/>
    <w:rsid w:val="00406179"/>
    <w:rsid w:val="00406227"/>
    <w:rsid w:val="0040663B"/>
    <w:rsid w:val="00413C36"/>
    <w:rsid w:val="00414B82"/>
    <w:rsid w:val="00414DDA"/>
    <w:rsid w:val="00416440"/>
    <w:rsid w:val="004220EA"/>
    <w:rsid w:val="00423108"/>
    <w:rsid w:val="0042363E"/>
    <w:rsid w:val="00425658"/>
    <w:rsid w:val="00426AC1"/>
    <w:rsid w:val="00433A34"/>
    <w:rsid w:val="0043422D"/>
    <w:rsid w:val="004423B0"/>
    <w:rsid w:val="00444228"/>
    <w:rsid w:val="00445219"/>
    <w:rsid w:val="00446AA8"/>
    <w:rsid w:val="00453CD6"/>
    <w:rsid w:val="004542C1"/>
    <w:rsid w:val="004545DA"/>
    <w:rsid w:val="00461A8F"/>
    <w:rsid w:val="00461F92"/>
    <w:rsid w:val="00462902"/>
    <w:rsid w:val="004648AF"/>
    <w:rsid w:val="004649F8"/>
    <w:rsid w:val="004676C0"/>
    <w:rsid w:val="00471899"/>
    <w:rsid w:val="00472BA1"/>
    <w:rsid w:val="00473962"/>
    <w:rsid w:val="0047406F"/>
    <w:rsid w:val="00481B25"/>
    <w:rsid w:val="0048341F"/>
    <w:rsid w:val="00484AB9"/>
    <w:rsid w:val="004869DA"/>
    <w:rsid w:val="004958CB"/>
    <w:rsid w:val="004A1AC1"/>
    <w:rsid w:val="004A63FE"/>
    <w:rsid w:val="004B0FAC"/>
    <w:rsid w:val="004B39C5"/>
    <w:rsid w:val="004B677A"/>
    <w:rsid w:val="004B67AA"/>
    <w:rsid w:val="004C75AD"/>
    <w:rsid w:val="004D0CCC"/>
    <w:rsid w:val="004D2102"/>
    <w:rsid w:val="004D2AEB"/>
    <w:rsid w:val="004D5FA3"/>
    <w:rsid w:val="004E150E"/>
    <w:rsid w:val="004E1595"/>
    <w:rsid w:val="004E16BE"/>
    <w:rsid w:val="004E197A"/>
    <w:rsid w:val="004E237A"/>
    <w:rsid w:val="004E3EB9"/>
    <w:rsid w:val="004E59CA"/>
    <w:rsid w:val="004E61E9"/>
    <w:rsid w:val="004F3073"/>
    <w:rsid w:val="004F40C7"/>
    <w:rsid w:val="004F4986"/>
    <w:rsid w:val="004F5F61"/>
    <w:rsid w:val="004F66E1"/>
    <w:rsid w:val="004F79C1"/>
    <w:rsid w:val="004F7CE1"/>
    <w:rsid w:val="005014FA"/>
    <w:rsid w:val="00501F6D"/>
    <w:rsid w:val="00502527"/>
    <w:rsid w:val="00502F6B"/>
    <w:rsid w:val="005045E6"/>
    <w:rsid w:val="00507073"/>
    <w:rsid w:val="005071F2"/>
    <w:rsid w:val="0051068E"/>
    <w:rsid w:val="005115ED"/>
    <w:rsid w:val="00511EC4"/>
    <w:rsid w:val="00515E95"/>
    <w:rsid w:val="00516700"/>
    <w:rsid w:val="00523132"/>
    <w:rsid w:val="00523135"/>
    <w:rsid w:val="00523E26"/>
    <w:rsid w:val="00524494"/>
    <w:rsid w:val="00524F13"/>
    <w:rsid w:val="005268DE"/>
    <w:rsid w:val="00531259"/>
    <w:rsid w:val="0053287E"/>
    <w:rsid w:val="00534AB6"/>
    <w:rsid w:val="005356FD"/>
    <w:rsid w:val="00536C2A"/>
    <w:rsid w:val="00537938"/>
    <w:rsid w:val="00540A48"/>
    <w:rsid w:val="0054496A"/>
    <w:rsid w:val="005463D4"/>
    <w:rsid w:val="0054644E"/>
    <w:rsid w:val="005466D0"/>
    <w:rsid w:val="00546892"/>
    <w:rsid w:val="0054699D"/>
    <w:rsid w:val="0055050D"/>
    <w:rsid w:val="00551235"/>
    <w:rsid w:val="005521A6"/>
    <w:rsid w:val="00553258"/>
    <w:rsid w:val="005536C7"/>
    <w:rsid w:val="00554E24"/>
    <w:rsid w:val="005610F0"/>
    <w:rsid w:val="0056395A"/>
    <w:rsid w:val="00565E64"/>
    <w:rsid w:val="00567130"/>
    <w:rsid w:val="00573BC2"/>
    <w:rsid w:val="005741E5"/>
    <w:rsid w:val="00575907"/>
    <w:rsid w:val="00576C04"/>
    <w:rsid w:val="00577207"/>
    <w:rsid w:val="00577F3A"/>
    <w:rsid w:val="005805E4"/>
    <w:rsid w:val="0058258C"/>
    <w:rsid w:val="00582912"/>
    <w:rsid w:val="00585E02"/>
    <w:rsid w:val="00586488"/>
    <w:rsid w:val="00587AA8"/>
    <w:rsid w:val="00587D48"/>
    <w:rsid w:val="00590E3C"/>
    <w:rsid w:val="00591767"/>
    <w:rsid w:val="00593E0A"/>
    <w:rsid w:val="00596322"/>
    <w:rsid w:val="00597756"/>
    <w:rsid w:val="005979F8"/>
    <w:rsid w:val="005A224E"/>
    <w:rsid w:val="005A26CF"/>
    <w:rsid w:val="005A29CA"/>
    <w:rsid w:val="005A2AD2"/>
    <w:rsid w:val="005A35D1"/>
    <w:rsid w:val="005A3D1D"/>
    <w:rsid w:val="005A5A48"/>
    <w:rsid w:val="005A636A"/>
    <w:rsid w:val="005B2B67"/>
    <w:rsid w:val="005B32D6"/>
    <w:rsid w:val="005B38DC"/>
    <w:rsid w:val="005C1D03"/>
    <w:rsid w:val="005C4053"/>
    <w:rsid w:val="005C4FB8"/>
    <w:rsid w:val="005D1D95"/>
    <w:rsid w:val="005D20FB"/>
    <w:rsid w:val="005E1350"/>
    <w:rsid w:val="005E2751"/>
    <w:rsid w:val="005E4059"/>
    <w:rsid w:val="005E4B45"/>
    <w:rsid w:val="005E4B7D"/>
    <w:rsid w:val="005E6673"/>
    <w:rsid w:val="005F0D0D"/>
    <w:rsid w:val="005F1778"/>
    <w:rsid w:val="005F7DC9"/>
    <w:rsid w:val="0060333E"/>
    <w:rsid w:val="00603B49"/>
    <w:rsid w:val="006042F4"/>
    <w:rsid w:val="00604DAF"/>
    <w:rsid w:val="00611488"/>
    <w:rsid w:val="00611B15"/>
    <w:rsid w:val="00617145"/>
    <w:rsid w:val="0061732C"/>
    <w:rsid w:val="00617AE4"/>
    <w:rsid w:val="00617BE4"/>
    <w:rsid w:val="00620258"/>
    <w:rsid w:val="00620660"/>
    <w:rsid w:val="00620F32"/>
    <w:rsid w:val="006213E7"/>
    <w:rsid w:val="0062228A"/>
    <w:rsid w:val="00641A4C"/>
    <w:rsid w:val="006422DC"/>
    <w:rsid w:val="006438BD"/>
    <w:rsid w:val="00646482"/>
    <w:rsid w:val="00646A3A"/>
    <w:rsid w:val="00650A04"/>
    <w:rsid w:val="00650B49"/>
    <w:rsid w:val="00651F6B"/>
    <w:rsid w:val="00652C0B"/>
    <w:rsid w:val="0065503D"/>
    <w:rsid w:val="00662527"/>
    <w:rsid w:val="006629E0"/>
    <w:rsid w:val="0066480D"/>
    <w:rsid w:val="0067065E"/>
    <w:rsid w:val="00674479"/>
    <w:rsid w:val="00674599"/>
    <w:rsid w:val="00675185"/>
    <w:rsid w:val="006776EA"/>
    <w:rsid w:val="00680F62"/>
    <w:rsid w:val="00681B31"/>
    <w:rsid w:val="00683971"/>
    <w:rsid w:val="0068645F"/>
    <w:rsid w:val="00686D43"/>
    <w:rsid w:val="0069021A"/>
    <w:rsid w:val="006909AD"/>
    <w:rsid w:val="00692440"/>
    <w:rsid w:val="006927F6"/>
    <w:rsid w:val="00695E26"/>
    <w:rsid w:val="00697E5C"/>
    <w:rsid w:val="006A03CF"/>
    <w:rsid w:val="006A10AC"/>
    <w:rsid w:val="006A1BA5"/>
    <w:rsid w:val="006A48B7"/>
    <w:rsid w:val="006A55B6"/>
    <w:rsid w:val="006B02BD"/>
    <w:rsid w:val="006B3AEE"/>
    <w:rsid w:val="006B4985"/>
    <w:rsid w:val="006B4F10"/>
    <w:rsid w:val="006C02E8"/>
    <w:rsid w:val="006C11F5"/>
    <w:rsid w:val="006C2772"/>
    <w:rsid w:val="006C2A91"/>
    <w:rsid w:val="006C2E3B"/>
    <w:rsid w:val="006C362B"/>
    <w:rsid w:val="006C37B0"/>
    <w:rsid w:val="006C3EB5"/>
    <w:rsid w:val="006C420B"/>
    <w:rsid w:val="006C7EB8"/>
    <w:rsid w:val="006D0D32"/>
    <w:rsid w:val="006D1046"/>
    <w:rsid w:val="006D77BE"/>
    <w:rsid w:val="006E0C48"/>
    <w:rsid w:val="006E57C8"/>
    <w:rsid w:val="006E79C9"/>
    <w:rsid w:val="006E7D9F"/>
    <w:rsid w:val="006F5BA2"/>
    <w:rsid w:val="006F6B98"/>
    <w:rsid w:val="006F74AF"/>
    <w:rsid w:val="007016D6"/>
    <w:rsid w:val="00702908"/>
    <w:rsid w:val="00704E42"/>
    <w:rsid w:val="00706323"/>
    <w:rsid w:val="00706D94"/>
    <w:rsid w:val="00710152"/>
    <w:rsid w:val="007112FC"/>
    <w:rsid w:val="00711CCD"/>
    <w:rsid w:val="007132AE"/>
    <w:rsid w:val="00713CF2"/>
    <w:rsid w:val="00715487"/>
    <w:rsid w:val="0071655E"/>
    <w:rsid w:val="00716FEB"/>
    <w:rsid w:val="00727D3E"/>
    <w:rsid w:val="00730F00"/>
    <w:rsid w:val="007323C3"/>
    <w:rsid w:val="0073319E"/>
    <w:rsid w:val="00733F7E"/>
    <w:rsid w:val="00734C6D"/>
    <w:rsid w:val="00740ADC"/>
    <w:rsid w:val="0074301C"/>
    <w:rsid w:val="00743023"/>
    <w:rsid w:val="00743FF7"/>
    <w:rsid w:val="00750829"/>
    <w:rsid w:val="00750EE5"/>
    <w:rsid w:val="0075136F"/>
    <w:rsid w:val="00753705"/>
    <w:rsid w:val="00753B98"/>
    <w:rsid w:val="00754214"/>
    <w:rsid w:val="00755AE8"/>
    <w:rsid w:val="007607C0"/>
    <w:rsid w:val="00761F8F"/>
    <w:rsid w:val="00762938"/>
    <w:rsid w:val="007638CF"/>
    <w:rsid w:val="0076605C"/>
    <w:rsid w:val="00767035"/>
    <w:rsid w:val="0077489F"/>
    <w:rsid w:val="007838F5"/>
    <w:rsid w:val="007844D3"/>
    <w:rsid w:val="00785921"/>
    <w:rsid w:val="007872AB"/>
    <w:rsid w:val="00792410"/>
    <w:rsid w:val="00792684"/>
    <w:rsid w:val="0079304C"/>
    <w:rsid w:val="007939EF"/>
    <w:rsid w:val="00794F1D"/>
    <w:rsid w:val="007A3270"/>
    <w:rsid w:val="007A6FF5"/>
    <w:rsid w:val="007B2866"/>
    <w:rsid w:val="007C43A3"/>
    <w:rsid w:val="007D06DC"/>
    <w:rsid w:val="007D40C4"/>
    <w:rsid w:val="007E13E6"/>
    <w:rsid w:val="007E2C59"/>
    <w:rsid w:val="007E383B"/>
    <w:rsid w:val="007E3B62"/>
    <w:rsid w:val="007E4520"/>
    <w:rsid w:val="007E4BC7"/>
    <w:rsid w:val="007E6D15"/>
    <w:rsid w:val="007E7230"/>
    <w:rsid w:val="007F23A3"/>
    <w:rsid w:val="007F2ECE"/>
    <w:rsid w:val="007F7D80"/>
    <w:rsid w:val="008075D5"/>
    <w:rsid w:val="00811230"/>
    <w:rsid w:val="00811A5B"/>
    <w:rsid w:val="0082338B"/>
    <w:rsid w:val="00824C34"/>
    <w:rsid w:val="00826EF1"/>
    <w:rsid w:val="008300E4"/>
    <w:rsid w:val="0083067B"/>
    <w:rsid w:val="00832AF6"/>
    <w:rsid w:val="00841726"/>
    <w:rsid w:val="00845EC4"/>
    <w:rsid w:val="00846C73"/>
    <w:rsid w:val="008470C6"/>
    <w:rsid w:val="00847517"/>
    <w:rsid w:val="00850AEF"/>
    <w:rsid w:val="008552BC"/>
    <w:rsid w:val="00855F0B"/>
    <w:rsid w:val="008577A0"/>
    <w:rsid w:val="008579A7"/>
    <w:rsid w:val="00861E76"/>
    <w:rsid w:val="0086302A"/>
    <w:rsid w:val="00864136"/>
    <w:rsid w:val="008649B8"/>
    <w:rsid w:val="00872075"/>
    <w:rsid w:val="00873E84"/>
    <w:rsid w:val="00884B66"/>
    <w:rsid w:val="008923DA"/>
    <w:rsid w:val="008929EA"/>
    <w:rsid w:val="008930C3"/>
    <w:rsid w:val="00893734"/>
    <w:rsid w:val="00896B87"/>
    <w:rsid w:val="008A14A2"/>
    <w:rsid w:val="008A29FB"/>
    <w:rsid w:val="008A36AB"/>
    <w:rsid w:val="008A6FB6"/>
    <w:rsid w:val="008A71A0"/>
    <w:rsid w:val="008A78DA"/>
    <w:rsid w:val="008B187F"/>
    <w:rsid w:val="008B2524"/>
    <w:rsid w:val="008B386F"/>
    <w:rsid w:val="008B4B40"/>
    <w:rsid w:val="008C2FC9"/>
    <w:rsid w:val="008D3BE2"/>
    <w:rsid w:val="008D3D86"/>
    <w:rsid w:val="008D521B"/>
    <w:rsid w:val="008D5D0E"/>
    <w:rsid w:val="008D6177"/>
    <w:rsid w:val="008D71B0"/>
    <w:rsid w:val="008D7FF0"/>
    <w:rsid w:val="008E1B87"/>
    <w:rsid w:val="008E2A12"/>
    <w:rsid w:val="008E3CD1"/>
    <w:rsid w:val="008E5441"/>
    <w:rsid w:val="008E6832"/>
    <w:rsid w:val="008F284F"/>
    <w:rsid w:val="008F2D4D"/>
    <w:rsid w:val="008F5294"/>
    <w:rsid w:val="008F54F7"/>
    <w:rsid w:val="008F7023"/>
    <w:rsid w:val="008F75D7"/>
    <w:rsid w:val="00901E88"/>
    <w:rsid w:val="00901F82"/>
    <w:rsid w:val="00906137"/>
    <w:rsid w:val="00906DD5"/>
    <w:rsid w:val="00911089"/>
    <w:rsid w:val="00917FB3"/>
    <w:rsid w:val="00926774"/>
    <w:rsid w:val="0092719A"/>
    <w:rsid w:val="00930C3D"/>
    <w:rsid w:val="00932B9F"/>
    <w:rsid w:val="009334B3"/>
    <w:rsid w:val="00933691"/>
    <w:rsid w:val="009339AF"/>
    <w:rsid w:val="00937EA4"/>
    <w:rsid w:val="00941FA3"/>
    <w:rsid w:val="0094510B"/>
    <w:rsid w:val="00947363"/>
    <w:rsid w:val="00947B43"/>
    <w:rsid w:val="00947C06"/>
    <w:rsid w:val="00950796"/>
    <w:rsid w:val="00950CB9"/>
    <w:rsid w:val="00950E0F"/>
    <w:rsid w:val="009518C4"/>
    <w:rsid w:val="00951A7E"/>
    <w:rsid w:val="00954625"/>
    <w:rsid w:val="009549B6"/>
    <w:rsid w:val="00957FD5"/>
    <w:rsid w:val="0096156C"/>
    <w:rsid w:val="00961F52"/>
    <w:rsid w:val="00962A57"/>
    <w:rsid w:val="009639E0"/>
    <w:rsid w:val="00965468"/>
    <w:rsid w:val="00967D57"/>
    <w:rsid w:val="00970F39"/>
    <w:rsid w:val="0097108A"/>
    <w:rsid w:val="00972ED6"/>
    <w:rsid w:val="00975D77"/>
    <w:rsid w:val="00980117"/>
    <w:rsid w:val="00980D4E"/>
    <w:rsid w:val="00981740"/>
    <w:rsid w:val="00983786"/>
    <w:rsid w:val="00986576"/>
    <w:rsid w:val="00991283"/>
    <w:rsid w:val="00993930"/>
    <w:rsid w:val="009A0410"/>
    <w:rsid w:val="009A0D5B"/>
    <w:rsid w:val="009A14D3"/>
    <w:rsid w:val="009A47A2"/>
    <w:rsid w:val="009A56BE"/>
    <w:rsid w:val="009A5778"/>
    <w:rsid w:val="009A5B8C"/>
    <w:rsid w:val="009A5F91"/>
    <w:rsid w:val="009A6AAC"/>
    <w:rsid w:val="009A7334"/>
    <w:rsid w:val="009B2293"/>
    <w:rsid w:val="009B26E8"/>
    <w:rsid w:val="009B52ED"/>
    <w:rsid w:val="009B5C6C"/>
    <w:rsid w:val="009B6118"/>
    <w:rsid w:val="009C061B"/>
    <w:rsid w:val="009C06F0"/>
    <w:rsid w:val="009C36BA"/>
    <w:rsid w:val="009C3D0B"/>
    <w:rsid w:val="009C5EDF"/>
    <w:rsid w:val="009C6891"/>
    <w:rsid w:val="009C7F00"/>
    <w:rsid w:val="009D0064"/>
    <w:rsid w:val="009D20D2"/>
    <w:rsid w:val="009D5674"/>
    <w:rsid w:val="009E0255"/>
    <w:rsid w:val="009E369F"/>
    <w:rsid w:val="009F279B"/>
    <w:rsid w:val="009F79BB"/>
    <w:rsid w:val="00A009FF"/>
    <w:rsid w:val="00A00B7A"/>
    <w:rsid w:val="00A01D3A"/>
    <w:rsid w:val="00A035A3"/>
    <w:rsid w:val="00A06CB2"/>
    <w:rsid w:val="00A07160"/>
    <w:rsid w:val="00A104C3"/>
    <w:rsid w:val="00A11C33"/>
    <w:rsid w:val="00A16046"/>
    <w:rsid w:val="00A225DB"/>
    <w:rsid w:val="00A2287A"/>
    <w:rsid w:val="00A27221"/>
    <w:rsid w:val="00A306FA"/>
    <w:rsid w:val="00A335F2"/>
    <w:rsid w:val="00A366E4"/>
    <w:rsid w:val="00A3778F"/>
    <w:rsid w:val="00A4062B"/>
    <w:rsid w:val="00A453F2"/>
    <w:rsid w:val="00A465F3"/>
    <w:rsid w:val="00A46DED"/>
    <w:rsid w:val="00A4775F"/>
    <w:rsid w:val="00A502DA"/>
    <w:rsid w:val="00A513C4"/>
    <w:rsid w:val="00A52C6F"/>
    <w:rsid w:val="00A542B9"/>
    <w:rsid w:val="00A5456B"/>
    <w:rsid w:val="00A57C1B"/>
    <w:rsid w:val="00A57D5D"/>
    <w:rsid w:val="00A6044D"/>
    <w:rsid w:val="00A6137B"/>
    <w:rsid w:val="00A626E0"/>
    <w:rsid w:val="00A641DE"/>
    <w:rsid w:val="00A6542C"/>
    <w:rsid w:val="00A704DB"/>
    <w:rsid w:val="00A71FE1"/>
    <w:rsid w:val="00A735A3"/>
    <w:rsid w:val="00A7445A"/>
    <w:rsid w:val="00A74F7E"/>
    <w:rsid w:val="00A8214A"/>
    <w:rsid w:val="00A8371C"/>
    <w:rsid w:val="00A8513B"/>
    <w:rsid w:val="00A868C4"/>
    <w:rsid w:val="00A9018B"/>
    <w:rsid w:val="00A903C3"/>
    <w:rsid w:val="00A91785"/>
    <w:rsid w:val="00A93020"/>
    <w:rsid w:val="00A9407A"/>
    <w:rsid w:val="00A95A39"/>
    <w:rsid w:val="00AA106D"/>
    <w:rsid w:val="00AA1AEA"/>
    <w:rsid w:val="00AA4381"/>
    <w:rsid w:val="00AA599C"/>
    <w:rsid w:val="00AB1541"/>
    <w:rsid w:val="00AB190D"/>
    <w:rsid w:val="00AB1927"/>
    <w:rsid w:val="00AB358B"/>
    <w:rsid w:val="00AB372F"/>
    <w:rsid w:val="00AB3821"/>
    <w:rsid w:val="00AB54EA"/>
    <w:rsid w:val="00AC1E7A"/>
    <w:rsid w:val="00AC2DD5"/>
    <w:rsid w:val="00AC3A4C"/>
    <w:rsid w:val="00AC4D7C"/>
    <w:rsid w:val="00AC628F"/>
    <w:rsid w:val="00AD5D22"/>
    <w:rsid w:val="00AD6074"/>
    <w:rsid w:val="00AD615F"/>
    <w:rsid w:val="00AD7BF9"/>
    <w:rsid w:val="00AD7D7F"/>
    <w:rsid w:val="00AE0AC5"/>
    <w:rsid w:val="00AE43BE"/>
    <w:rsid w:val="00AE667F"/>
    <w:rsid w:val="00AF25E1"/>
    <w:rsid w:val="00AF5A03"/>
    <w:rsid w:val="00AF7A24"/>
    <w:rsid w:val="00B00286"/>
    <w:rsid w:val="00B0039C"/>
    <w:rsid w:val="00B02398"/>
    <w:rsid w:val="00B034F7"/>
    <w:rsid w:val="00B0416F"/>
    <w:rsid w:val="00B05C8A"/>
    <w:rsid w:val="00B05D9E"/>
    <w:rsid w:val="00B06C02"/>
    <w:rsid w:val="00B10B0D"/>
    <w:rsid w:val="00B12422"/>
    <w:rsid w:val="00B1377C"/>
    <w:rsid w:val="00B14684"/>
    <w:rsid w:val="00B14E40"/>
    <w:rsid w:val="00B1523B"/>
    <w:rsid w:val="00B1733E"/>
    <w:rsid w:val="00B22596"/>
    <w:rsid w:val="00B26D73"/>
    <w:rsid w:val="00B27061"/>
    <w:rsid w:val="00B3661A"/>
    <w:rsid w:val="00B37433"/>
    <w:rsid w:val="00B40192"/>
    <w:rsid w:val="00B40AF4"/>
    <w:rsid w:val="00B46E3B"/>
    <w:rsid w:val="00B474D9"/>
    <w:rsid w:val="00B54322"/>
    <w:rsid w:val="00B54D74"/>
    <w:rsid w:val="00B57FCE"/>
    <w:rsid w:val="00B62918"/>
    <w:rsid w:val="00B6763D"/>
    <w:rsid w:val="00B701B5"/>
    <w:rsid w:val="00B714C0"/>
    <w:rsid w:val="00B71AC6"/>
    <w:rsid w:val="00B72104"/>
    <w:rsid w:val="00B767BB"/>
    <w:rsid w:val="00B80449"/>
    <w:rsid w:val="00B82F1B"/>
    <w:rsid w:val="00B83C27"/>
    <w:rsid w:val="00B84384"/>
    <w:rsid w:val="00B84465"/>
    <w:rsid w:val="00B875AF"/>
    <w:rsid w:val="00B87FF2"/>
    <w:rsid w:val="00B9072C"/>
    <w:rsid w:val="00B930AC"/>
    <w:rsid w:val="00B93F32"/>
    <w:rsid w:val="00B947D2"/>
    <w:rsid w:val="00BA0BE6"/>
    <w:rsid w:val="00BA154E"/>
    <w:rsid w:val="00BA1CC9"/>
    <w:rsid w:val="00BA4DD3"/>
    <w:rsid w:val="00BA4F4B"/>
    <w:rsid w:val="00BA53E8"/>
    <w:rsid w:val="00BA765D"/>
    <w:rsid w:val="00BA7883"/>
    <w:rsid w:val="00BB0DC4"/>
    <w:rsid w:val="00BB5544"/>
    <w:rsid w:val="00BC1B4D"/>
    <w:rsid w:val="00BC2098"/>
    <w:rsid w:val="00BC7A5D"/>
    <w:rsid w:val="00BD01D9"/>
    <w:rsid w:val="00BD0C75"/>
    <w:rsid w:val="00BD0EBB"/>
    <w:rsid w:val="00BD18B1"/>
    <w:rsid w:val="00BD2884"/>
    <w:rsid w:val="00BD3AA2"/>
    <w:rsid w:val="00BD528D"/>
    <w:rsid w:val="00BD59D7"/>
    <w:rsid w:val="00BE096F"/>
    <w:rsid w:val="00BE55C6"/>
    <w:rsid w:val="00BF06B3"/>
    <w:rsid w:val="00BF374F"/>
    <w:rsid w:val="00BF610D"/>
    <w:rsid w:val="00BF720B"/>
    <w:rsid w:val="00C04511"/>
    <w:rsid w:val="00C0646F"/>
    <w:rsid w:val="00C07CF1"/>
    <w:rsid w:val="00C120B3"/>
    <w:rsid w:val="00C12F1B"/>
    <w:rsid w:val="00C159BA"/>
    <w:rsid w:val="00C16846"/>
    <w:rsid w:val="00C20731"/>
    <w:rsid w:val="00C2153F"/>
    <w:rsid w:val="00C2311B"/>
    <w:rsid w:val="00C238F5"/>
    <w:rsid w:val="00C25616"/>
    <w:rsid w:val="00C25737"/>
    <w:rsid w:val="00C30A67"/>
    <w:rsid w:val="00C32565"/>
    <w:rsid w:val="00C341F3"/>
    <w:rsid w:val="00C430C6"/>
    <w:rsid w:val="00C43888"/>
    <w:rsid w:val="00C439BE"/>
    <w:rsid w:val="00C470D6"/>
    <w:rsid w:val="00C47580"/>
    <w:rsid w:val="00C52D1E"/>
    <w:rsid w:val="00C548BF"/>
    <w:rsid w:val="00C54CFB"/>
    <w:rsid w:val="00C5780B"/>
    <w:rsid w:val="00C6627E"/>
    <w:rsid w:val="00C71396"/>
    <w:rsid w:val="00C73415"/>
    <w:rsid w:val="00C7395D"/>
    <w:rsid w:val="00C7703B"/>
    <w:rsid w:val="00C77966"/>
    <w:rsid w:val="00C779E4"/>
    <w:rsid w:val="00C77ECB"/>
    <w:rsid w:val="00C80590"/>
    <w:rsid w:val="00C80E21"/>
    <w:rsid w:val="00C80FE3"/>
    <w:rsid w:val="00C813CB"/>
    <w:rsid w:val="00C82928"/>
    <w:rsid w:val="00C83D62"/>
    <w:rsid w:val="00C938C1"/>
    <w:rsid w:val="00C965E5"/>
    <w:rsid w:val="00C976F3"/>
    <w:rsid w:val="00CA0C39"/>
    <w:rsid w:val="00CA33B8"/>
    <w:rsid w:val="00CA38C9"/>
    <w:rsid w:val="00CA428E"/>
    <w:rsid w:val="00CA4E93"/>
    <w:rsid w:val="00CA65A0"/>
    <w:rsid w:val="00CB1C43"/>
    <w:rsid w:val="00CB3394"/>
    <w:rsid w:val="00CB5F2E"/>
    <w:rsid w:val="00CB617D"/>
    <w:rsid w:val="00CC1C62"/>
    <w:rsid w:val="00CC6C27"/>
    <w:rsid w:val="00CC719B"/>
    <w:rsid w:val="00CC7DDA"/>
    <w:rsid w:val="00CC7E0B"/>
    <w:rsid w:val="00CD7B99"/>
    <w:rsid w:val="00CD7C7E"/>
    <w:rsid w:val="00CE3355"/>
    <w:rsid w:val="00CE40BB"/>
    <w:rsid w:val="00CE4F75"/>
    <w:rsid w:val="00CF1782"/>
    <w:rsid w:val="00CF2597"/>
    <w:rsid w:val="00CF36EA"/>
    <w:rsid w:val="00CF6871"/>
    <w:rsid w:val="00CF7365"/>
    <w:rsid w:val="00CF78EF"/>
    <w:rsid w:val="00D00B30"/>
    <w:rsid w:val="00D03896"/>
    <w:rsid w:val="00D0648B"/>
    <w:rsid w:val="00D0720C"/>
    <w:rsid w:val="00D10091"/>
    <w:rsid w:val="00D133EB"/>
    <w:rsid w:val="00D157CE"/>
    <w:rsid w:val="00D22C9A"/>
    <w:rsid w:val="00D2304D"/>
    <w:rsid w:val="00D31F48"/>
    <w:rsid w:val="00D36206"/>
    <w:rsid w:val="00D409A0"/>
    <w:rsid w:val="00D4153A"/>
    <w:rsid w:val="00D44B82"/>
    <w:rsid w:val="00D509C7"/>
    <w:rsid w:val="00D5128E"/>
    <w:rsid w:val="00D53A54"/>
    <w:rsid w:val="00D550C4"/>
    <w:rsid w:val="00D56429"/>
    <w:rsid w:val="00D60EBD"/>
    <w:rsid w:val="00D6289F"/>
    <w:rsid w:val="00D628EF"/>
    <w:rsid w:val="00D63292"/>
    <w:rsid w:val="00D64281"/>
    <w:rsid w:val="00D64AAB"/>
    <w:rsid w:val="00D704FF"/>
    <w:rsid w:val="00D75657"/>
    <w:rsid w:val="00D80532"/>
    <w:rsid w:val="00D80807"/>
    <w:rsid w:val="00D820F8"/>
    <w:rsid w:val="00D83C63"/>
    <w:rsid w:val="00D8575C"/>
    <w:rsid w:val="00D8766E"/>
    <w:rsid w:val="00D90B8A"/>
    <w:rsid w:val="00D92E12"/>
    <w:rsid w:val="00D9476C"/>
    <w:rsid w:val="00D95974"/>
    <w:rsid w:val="00D9683B"/>
    <w:rsid w:val="00DA0273"/>
    <w:rsid w:val="00DA3015"/>
    <w:rsid w:val="00DA41BB"/>
    <w:rsid w:val="00DA686F"/>
    <w:rsid w:val="00DB6324"/>
    <w:rsid w:val="00DB7A0C"/>
    <w:rsid w:val="00DC1485"/>
    <w:rsid w:val="00DC27E7"/>
    <w:rsid w:val="00DC32A3"/>
    <w:rsid w:val="00DC5942"/>
    <w:rsid w:val="00DC5B26"/>
    <w:rsid w:val="00DD036A"/>
    <w:rsid w:val="00DD26B1"/>
    <w:rsid w:val="00DE0A8F"/>
    <w:rsid w:val="00DE0C05"/>
    <w:rsid w:val="00DE2118"/>
    <w:rsid w:val="00DE3D7D"/>
    <w:rsid w:val="00DE3EC6"/>
    <w:rsid w:val="00DF10EF"/>
    <w:rsid w:val="00DF23FC"/>
    <w:rsid w:val="00DF29E4"/>
    <w:rsid w:val="00DF37A9"/>
    <w:rsid w:val="00DF39CD"/>
    <w:rsid w:val="00DF3B30"/>
    <w:rsid w:val="00DF4C84"/>
    <w:rsid w:val="00DF4F88"/>
    <w:rsid w:val="00DF7846"/>
    <w:rsid w:val="00DF7F38"/>
    <w:rsid w:val="00E024EA"/>
    <w:rsid w:val="00E032F4"/>
    <w:rsid w:val="00E033F6"/>
    <w:rsid w:val="00E04477"/>
    <w:rsid w:val="00E07D45"/>
    <w:rsid w:val="00E07FB8"/>
    <w:rsid w:val="00E11B8D"/>
    <w:rsid w:val="00E11BFC"/>
    <w:rsid w:val="00E12128"/>
    <w:rsid w:val="00E140E4"/>
    <w:rsid w:val="00E14413"/>
    <w:rsid w:val="00E20102"/>
    <w:rsid w:val="00E224C4"/>
    <w:rsid w:val="00E24590"/>
    <w:rsid w:val="00E275BA"/>
    <w:rsid w:val="00E33424"/>
    <w:rsid w:val="00E350E8"/>
    <w:rsid w:val="00E35AD7"/>
    <w:rsid w:val="00E36718"/>
    <w:rsid w:val="00E376E3"/>
    <w:rsid w:val="00E42FCB"/>
    <w:rsid w:val="00E50C87"/>
    <w:rsid w:val="00E51FB8"/>
    <w:rsid w:val="00E521B4"/>
    <w:rsid w:val="00E53CED"/>
    <w:rsid w:val="00E54571"/>
    <w:rsid w:val="00E5552F"/>
    <w:rsid w:val="00E556D1"/>
    <w:rsid w:val="00E56E57"/>
    <w:rsid w:val="00E5739B"/>
    <w:rsid w:val="00E623BB"/>
    <w:rsid w:val="00E657C9"/>
    <w:rsid w:val="00E67950"/>
    <w:rsid w:val="00E754EC"/>
    <w:rsid w:val="00E7609D"/>
    <w:rsid w:val="00E83936"/>
    <w:rsid w:val="00E83C20"/>
    <w:rsid w:val="00E900EB"/>
    <w:rsid w:val="00E91163"/>
    <w:rsid w:val="00E930F5"/>
    <w:rsid w:val="00E97FCB"/>
    <w:rsid w:val="00EA36BF"/>
    <w:rsid w:val="00EA4CBA"/>
    <w:rsid w:val="00EA6527"/>
    <w:rsid w:val="00EA656F"/>
    <w:rsid w:val="00EB0B1F"/>
    <w:rsid w:val="00EB1336"/>
    <w:rsid w:val="00EB3ADA"/>
    <w:rsid w:val="00EB5921"/>
    <w:rsid w:val="00EC08B9"/>
    <w:rsid w:val="00EC6350"/>
    <w:rsid w:val="00EC6F99"/>
    <w:rsid w:val="00EE0792"/>
    <w:rsid w:val="00EE3215"/>
    <w:rsid w:val="00EE4316"/>
    <w:rsid w:val="00EF013D"/>
    <w:rsid w:val="00EF0779"/>
    <w:rsid w:val="00EF0E82"/>
    <w:rsid w:val="00EF19AF"/>
    <w:rsid w:val="00EF2642"/>
    <w:rsid w:val="00EF3681"/>
    <w:rsid w:val="00EF3ABE"/>
    <w:rsid w:val="00EF4C72"/>
    <w:rsid w:val="00EF5E87"/>
    <w:rsid w:val="00EF693F"/>
    <w:rsid w:val="00EF6BA4"/>
    <w:rsid w:val="00F02035"/>
    <w:rsid w:val="00F03CC5"/>
    <w:rsid w:val="00F0715F"/>
    <w:rsid w:val="00F114D5"/>
    <w:rsid w:val="00F14766"/>
    <w:rsid w:val="00F15EBE"/>
    <w:rsid w:val="00F20226"/>
    <w:rsid w:val="00F20B32"/>
    <w:rsid w:val="00F20BC2"/>
    <w:rsid w:val="00F22C92"/>
    <w:rsid w:val="00F26849"/>
    <w:rsid w:val="00F27DBC"/>
    <w:rsid w:val="00F302AC"/>
    <w:rsid w:val="00F31DF7"/>
    <w:rsid w:val="00F34255"/>
    <w:rsid w:val="00F342E4"/>
    <w:rsid w:val="00F356BC"/>
    <w:rsid w:val="00F36293"/>
    <w:rsid w:val="00F502DF"/>
    <w:rsid w:val="00F5039E"/>
    <w:rsid w:val="00F508AB"/>
    <w:rsid w:val="00F5160E"/>
    <w:rsid w:val="00F53C03"/>
    <w:rsid w:val="00F53D7A"/>
    <w:rsid w:val="00F54444"/>
    <w:rsid w:val="00F54C9D"/>
    <w:rsid w:val="00F559DD"/>
    <w:rsid w:val="00F5625B"/>
    <w:rsid w:val="00F56F5D"/>
    <w:rsid w:val="00F607E1"/>
    <w:rsid w:val="00F6358B"/>
    <w:rsid w:val="00F6694B"/>
    <w:rsid w:val="00F67F30"/>
    <w:rsid w:val="00F7094E"/>
    <w:rsid w:val="00F725F7"/>
    <w:rsid w:val="00F74219"/>
    <w:rsid w:val="00F77CA2"/>
    <w:rsid w:val="00F85BE7"/>
    <w:rsid w:val="00F8664E"/>
    <w:rsid w:val="00F86FF8"/>
    <w:rsid w:val="00F90C7C"/>
    <w:rsid w:val="00F91F22"/>
    <w:rsid w:val="00F946E0"/>
    <w:rsid w:val="00F94814"/>
    <w:rsid w:val="00F97163"/>
    <w:rsid w:val="00FA5270"/>
    <w:rsid w:val="00FB1C68"/>
    <w:rsid w:val="00FB1FB3"/>
    <w:rsid w:val="00FB26C7"/>
    <w:rsid w:val="00FB341B"/>
    <w:rsid w:val="00FB4823"/>
    <w:rsid w:val="00FB4EC6"/>
    <w:rsid w:val="00FB56C5"/>
    <w:rsid w:val="00FB604C"/>
    <w:rsid w:val="00FB6A46"/>
    <w:rsid w:val="00FC394F"/>
    <w:rsid w:val="00FC48AA"/>
    <w:rsid w:val="00FC525F"/>
    <w:rsid w:val="00FC57F6"/>
    <w:rsid w:val="00FC6C56"/>
    <w:rsid w:val="00FC790C"/>
    <w:rsid w:val="00FD141E"/>
    <w:rsid w:val="00FD4A6E"/>
    <w:rsid w:val="00FD5319"/>
    <w:rsid w:val="00FD57B4"/>
    <w:rsid w:val="00FD7B1D"/>
    <w:rsid w:val="00FE0070"/>
    <w:rsid w:val="00FE4C68"/>
    <w:rsid w:val="00FE5410"/>
    <w:rsid w:val="00FE6E96"/>
    <w:rsid w:val="00FE7FCA"/>
    <w:rsid w:val="00FF6434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530724"/>
  <w15:docId w15:val="{99980DDF-103F-4439-8465-F3700859B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501E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bidi/>
      <w:adjustRightInd w:val="0"/>
      <w:spacing w:before="120" w:after="120" w:line="192" w:lineRule="auto"/>
      <w:jc w:val="both"/>
      <w:textAlignment w:val="baseline"/>
    </w:pPr>
    <w:rPr>
      <w:rFonts w:ascii="Dubai" w:hAnsi="Dubai" w:cs="Dubai"/>
      <w:sz w:val="22"/>
      <w:szCs w:val="22"/>
      <w:lang w:val="en-GB" w:eastAsia="en-US" w:bidi="ar-EG"/>
    </w:rPr>
  </w:style>
  <w:style w:type="paragraph" w:styleId="Heading1">
    <w:name w:val="heading 1"/>
    <w:basedOn w:val="Normal"/>
    <w:next w:val="Normal"/>
    <w:link w:val="Heading1Char"/>
    <w:qFormat/>
    <w:rsid w:val="00A626E0"/>
    <w:pPr>
      <w:keepNext/>
      <w:keepLines/>
      <w:spacing w:before="480"/>
      <w:ind w:left="567" w:hanging="567"/>
      <w:outlineLvl w:val="0"/>
    </w:pPr>
    <w:rPr>
      <w:b/>
      <w:bCs/>
      <w:sz w:val="26"/>
      <w:szCs w:val="26"/>
    </w:rPr>
  </w:style>
  <w:style w:type="paragraph" w:styleId="Heading2">
    <w:name w:val="heading 2"/>
    <w:basedOn w:val="Heading1"/>
    <w:next w:val="Normal"/>
    <w:link w:val="Heading2Char"/>
    <w:qFormat/>
    <w:rsid w:val="00A626E0"/>
    <w:pPr>
      <w:spacing w:before="320"/>
      <w:outlineLvl w:val="1"/>
    </w:pPr>
    <w:rPr>
      <w:position w:val="2"/>
      <w:sz w:val="24"/>
      <w:szCs w:val="24"/>
    </w:rPr>
  </w:style>
  <w:style w:type="paragraph" w:styleId="Heading3">
    <w:name w:val="heading 3"/>
    <w:basedOn w:val="Heading1"/>
    <w:next w:val="Normal"/>
    <w:link w:val="Heading3Char"/>
    <w:qFormat/>
    <w:rsid w:val="00A626E0"/>
    <w:pPr>
      <w:spacing w:before="200"/>
      <w:outlineLvl w:val="2"/>
    </w:pPr>
    <w:rPr>
      <w:sz w:val="22"/>
      <w:szCs w:val="22"/>
    </w:rPr>
  </w:style>
  <w:style w:type="paragraph" w:styleId="Heading4">
    <w:name w:val="heading 4"/>
    <w:basedOn w:val="Heading3"/>
    <w:next w:val="Normal"/>
    <w:link w:val="Heading4Char"/>
    <w:qFormat/>
    <w:rsid w:val="00A626E0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057CBE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057CBE"/>
    <w:pPr>
      <w:outlineLvl w:val="5"/>
    </w:pPr>
  </w:style>
  <w:style w:type="paragraph" w:styleId="Heading7">
    <w:name w:val="heading 7"/>
    <w:basedOn w:val="Heading4"/>
    <w:next w:val="Normal"/>
    <w:link w:val="Heading7Char"/>
    <w:qFormat/>
    <w:rsid w:val="00057CBE"/>
    <w:pPr>
      <w:ind w:left="1701" w:hanging="1701"/>
      <w:outlineLvl w:val="6"/>
    </w:pPr>
  </w:style>
  <w:style w:type="paragraph" w:styleId="Heading8">
    <w:name w:val="heading 8"/>
    <w:basedOn w:val="Heading4"/>
    <w:next w:val="Normal"/>
    <w:link w:val="Heading8Char"/>
    <w:qFormat/>
    <w:rsid w:val="00057CBE"/>
    <w:pPr>
      <w:ind w:left="1701" w:hanging="1701"/>
      <w:outlineLvl w:val="7"/>
    </w:pPr>
  </w:style>
  <w:style w:type="paragraph" w:styleId="Heading9">
    <w:name w:val="heading 9"/>
    <w:basedOn w:val="Heading4"/>
    <w:next w:val="Normal"/>
    <w:link w:val="Heading9Char"/>
    <w:qFormat/>
    <w:rsid w:val="00057CBE"/>
    <w:pPr>
      <w:ind w:left="1701" w:hanging="1701"/>
      <w:outlineLvl w:val="8"/>
    </w:pPr>
    <w:rPr>
      <w:positio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26E0"/>
    <w:rPr>
      <w:rFonts w:ascii="Dubai" w:hAnsi="Dubai" w:cs="Dubai"/>
      <w:b/>
      <w:bCs/>
      <w:sz w:val="26"/>
      <w:szCs w:val="26"/>
      <w:lang w:val="en-GB" w:eastAsia="en-US" w:bidi="ar-EG"/>
    </w:rPr>
  </w:style>
  <w:style w:type="character" w:customStyle="1" w:styleId="Heading2Char">
    <w:name w:val="Heading 2 Char"/>
    <w:basedOn w:val="DefaultParagraphFont"/>
    <w:link w:val="Heading2"/>
    <w:rsid w:val="00A626E0"/>
    <w:rPr>
      <w:rFonts w:ascii="Dubai" w:hAnsi="Dubai" w:cs="Dubai"/>
      <w:b/>
      <w:bCs/>
      <w:position w:val="2"/>
      <w:sz w:val="24"/>
      <w:szCs w:val="24"/>
      <w:lang w:val="en-GB" w:eastAsia="en-US" w:bidi="ar-EG"/>
    </w:rPr>
  </w:style>
  <w:style w:type="character" w:customStyle="1" w:styleId="Heading3Char">
    <w:name w:val="Heading 3 Char"/>
    <w:basedOn w:val="Heading1Char"/>
    <w:link w:val="Heading3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4Char">
    <w:name w:val="Heading 4 Char"/>
    <w:basedOn w:val="Heading3Char"/>
    <w:link w:val="Heading4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5Char">
    <w:name w:val="Heading 5 Char"/>
    <w:basedOn w:val="Heading4Char"/>
    <w:link w:val="Heading5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6Char">
    <w:name w:val="Heading 6 Char"/>
    <w:basedOn w:val="Heading4Char"/>
    <w:link w:val="Heading6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7Char">
    <w:name w:val="Heading 7 Char"/>
    <w:basedOn w:val="Heading4Char"/>
    <w:link w:val="Heading7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8Char">
    <w:name w:val="Heading 8 Char"/>
    <w:basedOn w:val="Heading4Char"/>
    <w:link w:val="Heading8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9Char">
    <w:name w:val="Heading 9 Char"/>
    <w:basedOn w:val="DefaultParagraphFont"/>
    <w:link w:val="Heading9"/>
    <w:uiPriority w:val="99"/>
    <w:rsid w:val="00650A04"/>
    <w:rPr>
      <w:rFonts w:ascii="Calibri" w:hAnsi="Calibri" w:cs="Traditional Arabic"/>
      <w:b/>
      <w:bCs/>
      <w:position w:val="2"/>
      <w:sz w:val="22"/>
      <w:szCs w:val="30"/>
      <w:lang w:val="en-GB" w:eastAsia="en-US" w:bidi="ar-EG"/>
    </w:rPr>
  </w:style>
  <w:style w:type="paragraph" w:styleId="TOC8">
    <w:name w:val="toc 8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TOC2"/>
    <w:next w:val="Normal"/>
    <w:rsid w:val="00057CBE"/>
    <w:pPr>
      <w:tabs>
        <w:tab w:val="left" w:pos="8789"/>
      </w:tabs>
    </w:pPr>
  </w:style>
  <w:style w:type="paragraph" w:styleId="TOC2">
    <w:name w:val="toc 2"/>
    <w:basedOn w:val="TOC1"/>
    <w:next w:val="Normal"/>
    <w:rsid w:val="00057CBE"/>
    <w:pPr>
      <w:spacing w:before="60"/>
    </w:pPr>
  </w:style>
  <w:style w:type="paragraph" w:styleId="TOC1">
    <w:name w:val="toc 1"/>
    <w:basedOn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TOC1"/>
    <w:next w:val="Normal"/>
    <w:rsid w:val="00057CBE"/>
    <w:pPr>
      <w:spacing w:before="60"/>
    </w:pPr>
  </w:style>
  <w:style w:type="paragraph" w:styleId="Header">
    <w:name w:val="header"/>
    <w:link w:val="HeaderChar"/>
    <w:rsid w:val="00057CBE"/>
    <w:pPr>
      <w:jc w:val="center"/>
    </w:pPr>
    <w:rPr>
      <w:rFonts w:ascii="Times New Roman" w:hAnsi="Times New Roman"/>
      <w:sz w:val="18"/>
      <w:szCs w:val="18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C42DE"/>
    <w:rPr>
      <w:rFonts w:ascii="Times New Roman" w:hAnsi="Times New Roman"/>
      <w:sz w:val="18"/>
      <w:szCs w:val="18"/>
      <w:lang w:val="en-GB" w:eastAsia="en-US"/>
    </w:rPr>
  </w:style>
  <w:style w:type="paragraph" w:customStyle="1" w:styleId="Tablelegend">
    <w:name w:val="Table_legend"/>
    <w:basedOn w:val="Tabletext"/>
    <w:rsid w:val="00A626E0"/>
    <w:pPr>
      <w:spacing w:before="120"/>
    </w:pPr>
  </w:style>
  <w:style w:type="paragraph" w:customStyle="1" w:styleId="Tabletext">
    <w:name w:val="Table_text"/>
    <w:basedOn w:val="Normal"/>
    <w:qFormat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 w:line="260" w:lineRule="exact"/>
    </w:pPr>
    <w:rPr>
      <w:position w:val="2"/>
      <w:sz w:val="20"/>
      <w:szCs w:val="20"/>
    </w:rPr>
  </w:style>
  <w:style w:type="paragraph" w:customStyle="1" w:styleId="Part">
    <w:name w:val="Part"/>
    <w:basedOn w:val="Normal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600"/>
      <w:jc w:val="center"/>
    </w:pPr>
    <w:rPr>
      <w:caps/>
      <w:sz w:val="28"/>
      <w:szCs w:val="28"/>
      <w:lang w:bidi="ar-SA"/>
    </w:rPr>
  </w:style>
  <w:style w:type="paragraph" w:customStyle="1" w:styleId="TableNo">
    <w:name w:val="Table_No"/>
    <w:basedOn w:val="Normal"/>
    <w:next w:val="Normal"/>
    <w:qFormat/>
    <w:rsid w:val="00A626E0"/>
    <w:pPr>
      <w:keepNext/>
      <w:spacing w:before="240"/>
      <w:jc w:val="center"/>
    </w:pPr>
    <w:rPr>
      <w:caps/>
      <w:position w:val="2"/>
    </w:rPr>
  </w:style>
  <w:style w:type="paragraph" w:customStyle="1" w:styleId="enumlev1">
    <w:name w:val="enumlev1"/>
    <w:basedOn w:val="Normal"/>
    <w:link w:val="enumlev1Char"/>
    <w:qFormat/>
    <w:rsid w:val="0031501E"/>
    <w:pPr>
      <w:spacing w:before="80" w:after="80"/>
      <w:ind w:left="567" w:hanging="567"/>
    </w:pPr>
  </w:style>
  <w:style w:type="character" w:customStyle="1" w:styleId="enumlev1Char">
    <w:name w:val="enumlev1 Char"/>
    <w:basedOn w:val="DefaultParagraphFont"/>
    <w:link w:val="enumlev1"/>
    <w:rsid w:val="0031501E"/>
    <w:rPr>
      <w:rFonts w:ascii="Dubai" w:hAnsi="Dubai" w:cs="Dubai"/>
      <w:sz w:val="22"/>
      <w:szCs w:val="22"/>
      <w:lang w:val="en-GB" w:eastAsia="en-US" w:bidi="ar-EG"/>
    </w:rPr>
  </w:style>
  <w:style w:type="paragraph" w:customStyle="1" w:styleId="enumlev2">
    <w:name w:val="enumlev2"/>
    <w:basedOn w:val="enumlev1"/>
    <w:link w:val="enumlev2Char"/>
    <w:qFormat/>
    <w:rsid w:val="00AB372F"/>
    <w:pPr>
      <w:ind w:left="1134"/>
    </w:pPr>
  </w:style>
  <w:style w:type="character" w:customStyle="1" w:styleId="enumlev2Char">
    <w:name w:val="enumlev2 Char"/>
    <w:basedOn w:val="enumlev1Char"/>
    <w:link w:val="enumlev2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enumlev3">
    <w:name w:val="enumlev3"/>
    <w:basedOn w:val="enumlev2"/>
    <w:link w:val="enumlev3Char"/>
    <w:qFormat/>
    <w:rsid w:val="00AB372F"/>
    <w:pPr>
      <w:ind w:left="1701"/>
    </w:pPr>
  </w:style>
  <w:style w:type="character" w:customStyle="1" w:styleId="enumlev3Char">
    <w:name w:val="enumlev3 Char"/>
    <w:basedOn w:val="enumlev2Char"/>
    <w:link w:val="enumlev3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Tablehead">
    <w:name w:val="Table_head"/>
    <w:basedOn w:val="Tabletext"/>
    <w:qFormat/>
    <w:rsid w:val="00A626E0"/>
    <w:pPr>
      <w:spacing w:before="80" w:after="80"/>
      <w:jc w:val="center"/>
    </w:pPr>
    <w:rPr>
      <w:b/>
      <w:bCs/>
    </w:rPr>
  </w:style>
  <w:style w:type="paragraph" w:customStyle="1" w:styleId="Normalaftertitle">
    <w:name w:val="Normal after title"/>
    <w:basedOn w:val="Normal"/>
    <w:next w:val="Normal"/>
    <w:qFormat/>
    <w:rsid w:val="00A626E0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360"/>
      <w:textAlignment w:val="auto"/>
    </w:pPr>
    <w:rPr>
      <w:snapToGrid w:val="0"/>
      <w:lang w:val="en-US"/>
    </w:rPr>
  </w:style>
  <w:style w:type="character" w:styleId="FootnoteReference">
    <w:name w:val="footnote reference"/>
    <w:basedOn w:val="DefaultParagraphFont"/>
    <w:rsid w:val="00A626E0"/>
    <w:rPr>
      <w:rFonts w:ascii="Dubai" w:hAnsi="Dubai" w:cs="Dubai"/>
      <w:position w:val="6"/>
      <w:sz w:val="18"/>
      <w:szCs w:val="18"/>
    </w:rPr>
  </w:style>
  <w:style w:type="paragraph" w:customStyle="1" w:styleId="DecNo">
    <w:name w:val="Dec_No"/>
    <w:basedOn w:val="ResNo"/>
    <w:next w:val="Normal"/>
    <w:qFormat/>
    <w:rsid w:val="00A626E0"/>
  </w:style>
  <w:style w:type="paragraph" w:customStyle="1" w:styleId="Annexref">
    <w:name w:val="Annex_ref"/>
    <w:basedOn w:val="Normal"/>
    <w:next w:val="Normal"/>
    <w:rsid w:val="00057CBE"/>
    <w:pPr>
      <w:jc w:val="center"/>
    </w:pPr>
  </w:style>
  <w:style w:type="paragraph" w:customStyle="1" w:styleId="AnnexNoS2">
    <w:name w:val="Annex_No_S2"/>
    <w:basedOn w:val="AppendixNoS2"/>
    <w:next w:val="Normal"/>
    <w:qFormat/>
    <w:rsid w:val="003A0ECA"/>
    <w:pPr>
      <w:spacing w:before="720"/>
    </w:pPr>
  </w:style>
  <w:style w:type="paragraph" w:customStyle="1" w:styleId="AppendixNoS2">
    <w:name w:val="Appendix_No_S2"/>
    <w:basedOn w:val="SectionNoS2"/>
    <w:next w:val="Normal"/>
    <w:rsid w:val="00CA65A0"/>
    <w:pPr>
      <w:spacing w:before="300" w:after="0" w:line="240" w:lineRule="exact"/>
    </w:pPr>
  </w:style>
  <w:style w:type="paragraph" w:customStyle="1" w:styleId="SectionNoS2">
    <w:name w:val="Section_No_S2"/>
    <w:basedOn w:val="Normal"/>
    <w:qFormat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100" w:after="80" w:line="260" w:lineRule="exact"/>
      <w:jc w:val="left"/>
    </w:pPr>
    <w:rPr>
      <w:b/>
      <w:bCs/>
      <w:lang w:val="en-US" w:bidi="ar-SA"/>
    </w:rPr>
  </w:style>
  <w:style w:type="paragraph" w:customStyle="1" w:styleId="AnnexrefS2">
    <w:name w:val="Annex_ref_S2"/>
    <w:basedOn w:val="AppendixrefS2"/>
    <w:next w:val="Normal"/>
    <w:qFormat/>
    <w:rsid w:val="003E018F"/>
  </w:style>
  <w:style w:type="paragraph" w:customStyle="1" w:styleId="AppendixrefS2">
    <w:name w:val="Appendix_ref_S2"/>
    <w:basedOn w:val="Appendixref"/>
    <w:next w:val="Annextitle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Theme="minorHAnsi" w:hAnsiTheme="minorHAnsi"/>
      <w:b/>
      <w:bCs/>
    </w:rPr>
  </w:style>
  <w:style w:type="paragraph" w:customStyle="1" w:styleId="Appendixref">
    <w:name w:val="Appendix_ref"/>
    <w:basedOn w:val="Annexref"/>
    <w:next w:val="Normal"/>
    <w:rsid w:val="00057CBE"/>
  </w:style>
  <w:style w:type="paragraph" w:customStyle="1" w:styleId="AnnextitleS2">
    <w:name w:val="Annex_title_S2"/>
    <w:basedOn w:val="Normal"/>
    <w:next w:val="Normal"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 w:line="280" w:lineRule="exact"/>
      <w:jc w:val="left"/>
    </w:pPr>
    <w:rPr>
      <w:b/>
      <w:bCs/>
      <w:lang w:val="en-US" w:bidi="ar-SA"/>
    </w:rPr>
  </w:style>
  <w:style w:type="paragraph" w:customStyle="1" w:styleId="Dectitle">
    <w:name w:val="Dec_title"/>
    <w:basedOn w:val="Restitle"/>
    <w:qFormat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textAlignment w:val="auto"/>
    </w:pPr>
    <w:rPr>
      <w:w w:val="125"/>
      <w:position w:val="6"/>
    </w:rPr>
  </w:style>
  <w:style w:type="paragraph" w:customStyle="1" w:styleId="enumlev1S2">
    <w:name w:val="enumlev1_S2"/>
    <w:basedOn w:val="Normal"/>
    <w:link w:val="enumlev1S2Char"/>
    <w:autoRedefine/>
    <w:qFormat/>
    <w:rsid w:val="0031501E"/>
    <w:pPr>
      <w:spacing w:before="80" w:after="80"/>
    </w:pPr>
    <w:rPr>
      <w:b/>
      <w:bCs/>
    </w:rPr>
  </w:style>
  <w:style w:type="character" w:customStyle="1" w:styleId="enumlev1S2Char">
    <w:name w:val="enumlev1_S2 Char"/>
    <w:basedOn w:val="enumlev1Char"/>
    <w:link w:val="enumlev1S2"/>
    <w:rsid w:val="0031501E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ArtNo">
    <w:name w:val="Art_No"/>
    <w:basedOn w:val="Normal"/>
    <w:next w:val="Normal"/>
    <w:link w:val="ArtNoChar"/>
    <w:qFormat/>
    <w:rsid w:val="003A0ECA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/>
      <w:jc w:val="center"/>
    </w:pPr>
    <w:rPr>
      <w:sz w:val="28"/>
      <w:szCs w:val="28"/>
    </w:rPr>
  </w:style>
  <w:style w:type="character" w:customStyle="1" w:styleId="ArtNoChar">
    <w:name w:val="Art_No Char"/>
    <w:basedOn w:val="DefaultParagraphFont"/>
    <w:link w:val="Art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Reftitle">
    <w:name w:val="Ref_title"/>
    <w:basedOn w:val="Normal"/>
    <w:next w:val="Reftext"/>
    <w:rsid w:val="00A626E0"/>
    <w:pPr>
      <w:spacing w:before="480"/>
      <w:jc w:val="center"/>
    </w:pPr>
    <w:rPr>
      <w:caps/>
      <w:sz w:val="28"/>
      <w:szCs w:val="28"/>
    </w:rPr>
  </w:style>
  <w:style w:type="paragraph" w:customStyle="1" w:styleId="Reftext">
    <w:name w:val="Ref_text"/>
    <w:basedOn w:val="Normal"/>
    <w:rsid w:val="00057CBE"/>
    <w:pPr>
      <w:ind w:left="567" w:hanging="567"/>
    </w:pPr>
  </w:style>
  <w:style w:type="paragraph" w:customStyle="1" w:styleId="Rectitle">
    <w:name w:val="Rec_title"/>
    <w:basedOn w:val="Restitle"/>
    <w:next w:val="Heading1"/>
    <w:link w:val="RectitleChar"/>
    <w:rsid w:val="00A626E0"/>
  </w:style>
  <w:style w:type="character" w:customStyle="1" w:styleId="RectitleChar">
    <w:name w:val="Rec_title Char"/>
    <w:basedOn w:val="DefaultParagraphFont"/>
    <w:link w:val="Rec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Call">
    <w:name w:val="Call"/>
    <w:basedOn w:val="Normal"/>
    <w:next w:val="Normal"/>
    <w:link w:val="CallChar"/>
    <w:autoRedefine/>
    <w:qFormat/>
    <w:rsid w:val="003A0ECA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  <w:iCs/>
    </w:rPr>
  </w:style>
  <w:style w:type="character" w:customStyle="1" w:styleId="CallChar">
    <w:name w:val="Call Char"/>
    <w:basedOn w:val="DefaultParagraphFont"/>
    <w:link w:val="Call"/>
    <w:locked/>
    <w:rsid w:val="003A0ECA"/>
    <w:rPr>
      <w:rFonts w:ascii="Dubai" w:hAnsi="Dubai" w:cs="Dubai"/>
      <w:i/>
      <w:iCs/>
      <w:sz w:val="22"/>
      <w:szCs w:val="22"/>
      <w:lang w:val="en-GB" w:eastAsia="en-US" w:bidi="ar-EG"/>
    </w:rPr>
  </w:style>
  <w:style w:type="paragraph" w:customStyle="1" w:styleId="RecNo">
    <w:name w:val="Rec_No"/>
    <w:basedOn w:val="Normal"/>
    <w:next w:val="Normal"/>
    <w:rsid w:val="00A626E0"/>
    <w:pPr>
      <w:keepNext/>
      <w:spacing w:before="720"/>
      <w:jc w:val="center"/>
    </w:pPr>
    <w:rPr>
      <w:sz w:val="28"/>
      <w:szCs w:val="28"/>
    </w:rPr>
  </w:style>
  <w:style w:type="paragraph" w:customStyle="1" w:styleId="toc0">
    <w:name w:val="toc 0"/>
    <w:basedOn w:val="Normal"/>
    <w:next w:val="TOC1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  <w:bCs/>
    </w:rPr>
  </w:style>
  <w:style w:type="paragraph" w:customStyle="1" w:styleId="Note">
    <w:name w:val="Note"/>
    <w:basedOn w:val="Normal"/>
    <w:qFormat/>
    <w:rsid w:val="00A626E0"/>
    <w:pPr>
      <w:tabs>
        <w:tab w:val="clear" w:pos="567"/>
        <w:tab w:val="left" w:pos="851"/>
      </w:tabs>
    </w:pPr>
    <w:rPr>
      <w:sz w:val="20"/>
      <w:szCs w:val="20"/>
      <w:lang w:val="en-US"/>
    </w:rPr>
  </w:style>
  <w:style w:type="paragraph" w:customStyle="1" w:styleId="Title3">
    <w:name w:val="Title 3"/>
    <w:basedOn w:val="Title2"/>
    <w:next w:val="Normal"/>
    <w:rsid w:val="00537938"/>
    <w:rPr>
      <w:lang w:val="en-US"/>
    </w:rPr>
  </w:style>
  <w:style w:type="paragraph" w:customStyle="1" w:styleId="Title2">
    <w:name w:val="Title 2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bidi="ar-SA"/>
    </w:rPr>
  </w:style>
  <w:style w:type="paragraph" w:customStyle="1" w:styleId="Source">
    <w:name w:val="Source"/>
    <w:basedOn w:val="Normal"/>
    <w:next w:val="Normal"/>
    <w:rsid w:val="00A626E0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840" w:after="240"/>
      <w:jc w:val="center"/>
    </w:pPr>
    <w:rPr>
      <w:b/>
      <w:bCs/>
      <w:w w:val="120"/>
      <w:sz w:val="28"/>
      <w:szCs w:val="28"/>
      <w:lang w:val="en-US" w:bidi="ar-SA"/>
    </w:rPr>
  </w:style>
  <w:style w:type="paragraph" w:customStyle="1" w:styleId="Title1">
    <w:name w:val="Title 1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val="en-US"/>
    </w:rPr>
  </w:style>
  <w:style w:type="paragraph" w:customStyle="1" w:styleId="Arttitle">
    <w:name w:val="Art_title"/>
    <w:basedOn w:val="Normal"/>
    <w:next w:val="Normal"/>
    <w:link w:val="ArttitleChar"/>
    <w:autoRedefine/>
    <w:qFormat/>
    <w:rsid w:val="003A0ECA"/>
    <w:pPr>
      <w:keepNext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bCs/>
      <w:sz w:val="28"/>
      <w:szCs w:val="28"/>
    </w:rPr>
  </w:style>
  <w:style w:type="character" w:customStyle="1" w:styleId="ArttitleChar">
    <w:name w:val="Art_title Char"/>
    <w:basedOn w:val="DefaultParagraphFont"/>
    <w:link w:val="Art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ChapNo">
    <w:name w:val="Chap_No"/>
    <w:basedOn w:val="ArtNo"/>
    <w:next w:val="Normal"/>
    <w:link w:val="ChapNoChar"/>
    <w:autoRedefine/>
    <w:qFormat/>
    <w:rsid w:val="003A0ECA"/>
  </w:style>
  <w:style w:type="character" w:customStyle="1" w:styleId="ChapNoChar">
    <w:name w:val="Chap_No Char"/>
    <w:basedOn w:val="ArtNoChar"/>
    <w:link w:val="Chap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Chaptitle">
    <w:name w:val="Chap_title"/>
    <w:basedOn w:val="Arttitle"/>
    <w:next w:val="Normal"/>
    <w:rsid w:val="00A626E0"/>
    <w:pPr>
      <w:framePr w:wrap="around" w:hAnchor="text"/>
    </w:pPr>
  </w:style>
  <w:style w:type="paragraph" w:customStyle="1" w:styleId="Reasons">
    <w:name w:val="Reasons"/>
    <w:basedOn w:val="Normal"/>
    <w:link w:val="ReasonsChar"/>
    <w:autoRedefine/>
    <w:qFormat/>
    <w:rsid w:val="00A626E0"/>
    <w:rPr>
      <w:b/>
      <w:bCs/>
    </w:rPr>
  </w:style>
  <w:style w:type="character" w:customStyle="1" w:styleId="ReasonsChar">
    <w:name w:val="Reasons Char"/>
    <w:basedOn w:val="DefaultParagraphFont"/>
    <w:link w:val="Reasons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ResNo">
    <w:name w:val="Res_No"/>
    <w:basedOn w:val="Normal"/>
    <w:next w:val="Normal"/>
    <w:link w:val="ResNoChar"/>
    <w:rsid w:val="00A626E0"/>
    <w:pPr>
      <w:keepNext/>
      <w:spacing w:before="720"/>
      <w:jc w:val="center"/>
    </w:pPr>
    <w:rPr>
      <w:position w:val="2"/>
      <w:sz w:val="28"/>
      <w:szCs w:val="28"/>
      <w:lang w:val="en-US"/>
    </w:rPr>
  </w:style>
  <w:style w:type="character" w:customStyle="1" w:styleId="ResNoChar">
    <w:name w:val="Res_No Char"/>
    <w:basedOn w:val="DefaultParagraphFont"/>
    <w:link w:val="ResNo"/>
    <w:locked/>
    <w:rsid w:val="00A626E0"/>
    <w:rPr>
      <w:rFonts w:ascii="Dubai" w:hAnsi="Dubai" w:cs="Dubai"/>
      <w:position w:val="2"/>
      <w:sz w:val="28"/>
      <w:szCs w:val="28"/>
      <w:lang w:eastAsia="en-US" w:bidi="ar-EG"/>
    </w:rPr>
  </w:style>
  <w:style w:type="paragraph" w:customStyle="1" w:styleId="Restitle">
    <w:name w:val="Res_title"/>
    <w:basedOn w:val="Normal"/>
    <w:next w:val="Normal"/>
    <w:link w:val="RestitleChar"/>
    <w:rsid w:val="00A626E0"/>
    <w:pPr>
      <w:keepNext/>
      <w:spacing w:before="240"/>
      <w:jc w:val="center"/>
    </w:pPr>
    <w:rPr>
      <w:b/>
      <w:bCs/>
      <w:sz w:val="28"/>
      <w:szCs w:val="28"/>
      <w:lang w:val="en-US" w:bidi="ar-SA"/>
    </w:rPr>
  </w:style>
  <w:style w:type="character" w:customStyle="1" w:styleId="RestitleChar">
    <w:name w:val="Res_title Char"/>
    <w:basedOn w:val="DefaultParagraphFont"/>
    <w:link w:val="Res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Section1">
    <w:name w:val="Section 1"/>
    <w:basedOn w:val="ChapNo"/>
    <w:next w:val="Normal"/>
    <w:link w:val="Section1Char"/>
    <w:autoRedefine/>
    <w:qFormat/>
    <w:rsid w:val="003915D1"/>
    <w:pPr>
      <w:framePr w:wrap="around" w:hAnchor="text"/>
      <w:spacing w:before="480"/>
    </w:pPr>
  </w:style>
  <w:style w:type="character" w:customStyle="1" w:styleId="Section1Char">
    <w:name w:val="Section 1 Char"/>
    <w:basedOn w:val="ChapNoChar"/>
    <w:link w:val="Section1"/>
    <w:rsid w:val="003915D1"/>
    <w:rPr>
      <w:rFonts w:ascii="Calibri" w:hAnsi="Calibri" w:cs="Traditional Arabic"/>
      <w:sz w:val="28"/>
      <w:szCs w:val="40"/>
      <w:lang w:val="en-GB" w:eastAsia="en-US" w:bidi="ar-EG"/>
    </w:rPr>
  </w:style>
  <w:style w:type="paragraph" w:customStyle="1" w:styleId="Section2">
    <w:name w:val="Section 2"/>
    <w:basedOn w:val="Section1"/>
    <w:next w:val="Normal"/>
    <w:rsid w:val="00A626E0"/>
    <w:pPr>
      <w:framePr w:wrap="around"/>
      <w:spacing w:before="240"/>
    </w:pPr>
    <w:rPr>
      <w:b/>
      <w:bCs/>
      <w:i/>
      <w:iCs/>
      <w:caps/>
      <w:position w:val="2"/>
    </w:rPr>
  </w:style>
  <w:style w:type="paragraph" w:customStyle="1" w:styleId="ArtNoS2">
    <w:name w:val="Art_No_S2"/>
    <w:basedOn w:val="ChaptitleS2"/>
    <w:next w:val="Normal"/>
    <w:rsid w:val="003E018F"/>
    <w:pPr>
      <w:keepNext w:val="0"/>
      <w:framePr w:wrap="around"/>
      <w:spacing w:before="600" w:after="80" w:line="260" w:lineRule="exact"/>
    </w:pPr>
    <w:rPr>
      <w:rFonts w:asciiTheme="minorHAnsi" w:hAnsiTheme="minorHAnsi"/>
    </w:rPr>
  </w:style>
  <w:style w:type="paragraph" w:customStyle="1" w:styleId="ChaptitleS2">
    <w:name w:val="Chap_title_S2"/>
    <w:basedOn w:val="Chaptitle"/>
    <w:next w:val="Normal"/>
    <w:rsid w:val="003E018F"/>
    <w:pPr>
      <w:framePr w:wrap="around"/>
      <w:tabs>
        <w:tab w:val="left" w:pos="851"/>
      </w:tabs>
      <w:spacing w:line="240" w:lineRule="exact"/>
      <w:jc w:val="left"/>
    </w:pPr>
    <w:rPr>
      <w:sz w:val="22"/>
      <w:szCs w:val="30"/>
      <w:lang w:val="en-US" w:bidi="ar-SA"/>
    </w:rPr>
  </w:style>
  <w:style w:type="paragraph" w:customStyle="1" w:styleId="ArttitleS2">
    <w:name w:val="Art_title_S2"/>
    <w:basedOn w:val="ArtNoS2"/>
    <w:next w:val="Normal"/>
    <w:rsid w:val="008A71A0"/>
    <w:pPr>
      <w:keepNext/>
      <w:keepLines/>
      <w:framePr w:wrap="around"/>
      <w:spacing w:before="300" w:after="0" w:line="280" w:lineRule="exact"/>
    </w:pPr>
  </w:style>
  <w:style w:type="paragraph" w:customStyle="1" w:styleId="ChapNoS2">
    <w:name w:val="Chap_No_S2"/>
    <w:basedOn w:val="ChapNo"/>
    <w:next w:val="Normal"/>
    <w:rsid w:val="0022421F"/>
    <w:pPr>
      <w:framePr w:wrap="around" w:hAnchor="text"/>
      <w:tabs>
        <w:tab w:val="left" w:pos="851"/>
      </w:tabs>
      <w:spacing w:after="0"/>
      <w:jc w:val="left"/>
    </w:pPr>
    <w:rPr>
      <w:b/>
      <w:bCs/>
      <w:position w:val="2"/>
      <w:sz w:val="22"/>
      <w:szCs w:val="22"/>
      <w:lang w:val="en-US" w:bidi="ar-SA"/>
    </w:rPr>
  </w:style>
  <w:style w:type="paragraph" w:customStyle="1" w:styleId="enumlev2S2">
    <w:name w:val="enumlev2_S2"/>
    <w:basedOn w:val="enumlev1S2"/>
    <w:link w:val="enumlev2S2Char"/>
    <w:rsid w:val="0031501E"/>
    <w:pPr>
      <w:framePr w:wrap="around" w:hAnchor="text"/>
    </w:pPr>
  </w:style>
  <w:style w:type="character" w:customStyle="1" w:styleId="enumlev2S2Char">
    <w:name w:val="enumlev2_S2 Char"/>
    <w:basedOn w:val="enumlev2Char"/>
    <w:link w:val="enumlev2S2"/>
    <w:rsid w:val="0031501E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enumlev3S2">
    <w:name w:val="enumlev3_S2"/>
    <w:basedOn w:val="enumlev1S2"/>
    <w:rsid w:val="000171F8"/>
    <w:pPr>
      <w:framePr w:wrap="around" w:hAnchor="text"/>
    </w:pPr>
  </w:style>
  <w:style w:type="paragraph" w:customStyle="1" w:styleId="NormalS2">
    <w:name w:val="Normal_S2"/>
    <w:basedOn w:val="Normal"/>
    <w:next w:val="Normal"/>
    <w:autoRedefine/>
    <w:qFormat/>
    <w:rsid w:val="00202773"/>
    <w:pPr>
      <w:jc w:val="left"/>
    </w:pPr>
    <w:rPr>
      <w:b/>
      <w:bCs/>
      <w:lang w:val="en-US"/>
    </w:rPr>
  </w:style>
  <w:style w:type="paragraph" w:customStyle="1" w:styleId="ReasonsS2">
    <w:name w:val="Reasons_S2"/>
    <w:basedOn w:val="Reasons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 w:val="0"/>
      <w:bCs w:val="0"/>
      <w:position w:val="2"/>
      <w:lang w:val="en-US" w:bidi="ar-SA"/>
    </w:rPr>
  </w:style>
  <w:style w:type="paragraph" w:customStyle="1" w:styleId="RecNoS2">
    <w:name w:val="Rec_No_S2"/>
    <w:basedOn w:val="Normal"/>
    <w:next w:val="Normal"/>
    <w:rsid w:val="005F0D0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RectitleS2">
    <w:name w:val="Rec_title_S2"/>
    <w:basedOn w:val="Rectitle"/>
    <w:next w:val="Normal"/>
    <w:link w:val="RectitleS2Char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 w:val="0"/>
      <w:bCs w:val="0"/>
      <w:caps/>
    </w:rPr>
  </w:style>
  <w:style w:type="character" w:customStyle="1" w:styleId="RectitleS2Char">
    <w:name w:val="Rec_title_S2 Char"/>
    <w:basedOn w:val="RectitleChar"/>
    <w:link w:val="RectitleS2"/>
    <w:uiPriority w:val="99"/>
    <w:rsid w:val="00057CBE"/>
    <w:rPr>
      <w:rFonts w:ascii="Times New Roman Bold" w:hAnsi="Times New Roman Bold" w:cs="Traditional Arabic"/>
      <w:b/>
      <w:bCs/>
      <w:caps/>
      <w:position w:val="2"/>
      <w:sz w:val="26"/>
      <w:szCs w:val="36"/>
      <w:lang w:val="en-GB" w:eastAsia="en-US" w:bidi="ar-SA"/>
    </w:rPr>
  </w:style>
  <w:style w:type="paragraph" w:customStyle="1" w:styleId="ReftextS2">
    <w:name w:val="Ref_text_S2"/>
    <w:basedOn w:val="Reftext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Normal"/>
    <w:next w:val="Normal"/>
    <w:rsid w:val="005F0D0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Section1S2">
    <w:name w:val="Section 1_S2"/>
    <w:basedOn w:val="Section1"/>
    <w:next w:val="NormalS2"/>
    <w:rsid w:val="0022421F"/>
    <w:pPr>
      <w:framePr w:wrap="around"/>
      <w:tabs>
        <w:tab w:val="left" w:pos="851"/>
      </w:tabs>
      <w:spacing w:after="0" w:line="260" w:lineRule="exact"/>
      <w:jc w:val="left"/>
    </w:pPr>
    <w:rPr>
      <w:rFonts w:asciiTheme="minorHAnsi" w:hAnsiTheme="minorHAnsi"/>
      <w:b/>
      <w:bCs/>
      <w:position w:val="2"/>
      <w:sz w:val="22"/>
      <w:szCs w:val="22"/>
      <w:lang w:bidi="ar-SA"/>
    </w:rPr>
  </w:style>
  <w:style w:type="paragraph" w:customStyle="1" w:styleId="Section2S2">
    <w:name w:val="Section 2_S2"/>
    <w:basedOn w:val="Section2"/>
    <w:next w:val="NormalS2"/>
    <w:rsid w:val="00057CBE"/>
    <w:pPr>
      <w:framePr w:wrap="around"/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Normal"/>
    <w:rsid w:val="00057CBE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626E0"/>
    <w:pPr>
      <w:tabs>
        <w:tab w:val="left" w:pos="851"/>
      </w:tabs>
      <w:spacing w:before="80" w:after="40"/>
    </w:pPr>
    <w:rPr>
      <w:b/>
      <w:bCs/>
    </w:rPr>
  </w:style>
  <w:style w:type="paragraph" w:customStyle="1" w:styleId="TabletextS2">
    <w:name w:val="Table_text_S2"/>
    <w:basedOn w:val="Tabletext"/>
    <w:rsid w:val="00A626E0"/>
    <w:pPr>
      <w:tabs>
        <w:tab w:val="left" w:pos="851"/>
      </w:tabs>
    </w:pPr>
    <w:rPr>
      <w:b/>
      <w:bCs/>
    </w:rPr>
  </w:style>
  <w:style w:type="paragraph" w:customStyle="1" w:styleId="Artheading">
    <w:name w:val="Art_heading"/>
    <w:basedOn w:val="Normal"/>
    <w:next w:val="Normal"/>
    <w:link w:val="ArtheadingChar"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  <w:bCs/>
      <w:sz w:val="24"/>
      <w:szCs w:val="24"/>
    </w:rPr>
  </w:style>
  <w:style w:type="character" w:customStyle="1" w:styleId="ArtheadingChar">
    <w:name w:val="Art_heading Char"/>
    <w:basedOn w:val="DefaultParagraphFont"/>
    <w:link w:val="Artheading"/>
    <w:rsid w:val="003A0ECA"/>
    <w:rPr>
      <w:rFonts w:ascii="Dubai" w:hAnsi="Dubai" w:cs="Dubai"/>
      <w:b/>
      <w:bCs/>
      <w:sz w:val="24"/>
      <w:szCs w:val="24"/>
      <w:lang w:val="en-GB" w:eastAsia="en-US" w:bidi="ar-EG"/>
    </w:rPr>
  </w:style>
  <w:style w:type="paragraph" w:customStyle="1" w:styleId="ArtheadingS2">
    <w:name w:val="Art_heading_S2"/>
    <w:basedOn w:val="Artheading"/>
    <w:next w:val="Normal"/>
    <w:rsid w:val="003A0ECA"/>
    <w:pPr>
      <w:tabs>
        <w:tab w:val="left" w:pos="851"/>
      </w:tabs>
      <w:jc w:val="left"/>
    </w:pPr>
  </w:style>
  <w:style w:type="paragraph" w:customStyle="1" w:styleId="Headingb">
    <w:name w:val="Heading_b"/>
    <w:basedOn w:val="Heading3"/>
    <w:next w:val="Normal"/>
    <w:rsid w:val="00A626E0"/>
    <w:pPr>
      <w:outlineLvl w:val="0"/>
    </w:pPr>
    <w:rPr>
      <w:position w:val="2"/>
      <w:sz w:val="24"/>
      <w:szCs w:val="24"/>
    </w:rPr>
  </w:style>
  <w:style w:type="paragraph" w:customStyle="1" w:styleId="HeadingiS2">
    <w:name w:val="Headingi_S2"/>
    <w:basedOn w:val="Headingi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">
    <w:name w:val="Heading_i"/>
    <w:basedOn w:val="Heading3"/>
    <w:next w:val="Normal"/>
    <w:qFormat/>
    <w:rsid w:val="00A626E0"/>
    <w:pPr>
      <w:spacing w:before="160"/>
      <w:outlineLvl w:val="0"/>
    </w:pPr>
    <w:rPr>
      <w:b w:val="0"/>
      <w:bCs w:val="0"/>
      <w:i/>
      <w:iCs/>
      <w:position w:val="2"/>
    </w:rPr>
  </w:style>
  <w:style w:type="paragraph" w:customStyle="1" w:styleId="FirstFooter">
    <w:name w:val="FirstFooter"/>
    <w:basedOn w:val="Normal"/>
    <w:link w:val="FirstFooterChar"/>
    <w:rsid w:val="00FE7FCA"/>
    <w:pPr>
      <w:bidi w:val="0"/>
      <w:jc w:val="center"/>
    </w:pPr>
    <w:rPr>
      <w:sz w:val="18"/>
    </w:rPr>
  </w:style>
  <w:style w:type="character" w:customStyle="1" w:styleId="FirstFooterChar">
    <w:name w:val="FirstFooter Char"/>
    <w:basedOn w:val="DefaultParagraphFont"/>
    <w:link w:val="FirstFooter"/>
    <w:uiPriority w:val="99"/>
    <w:rsid w:val="00FE7FCA"/>
    <w:rPr>
      <w:rFonts w:ascii="Calibri" w:eastAsia="SimSun" w:hAnsi="Calibri" w:cs="Traditional Arabic"/>
      <w:sz w:val="18"/>
      <w:szCs w:val="30"/>
      <w:lang w:val="en-GB" w:eastAsia="en-US" w:bidi="ar-EG"/>
    </w:rPr>
  </w:style>
  <w:style w:type="character" w:styleId="PageNumber">
    <w:name w:val="page number"/>
    <w:basedOn w:val="DefaultParagraphFont"/>
    <w:rsid w:val="00057CBE"/>
    <w:rPr>
      <w:rFonts w:ascii="Times New Roman" w:hAnsi="Times New Roman" w:cs="Times New Roman"/>
      <w:color w:val="auto"/>
      <w:sz w:val="18"/>
      <w:szCs w:val="18"/>
      <w:u w:val="none"/>
    </w:rPr>
  </w:style>
  <w:style w:type="character" w:styleId="Hyperlink">
    <w:name w:val="Hyperlink"/>
    <w:basedOn w:val="DefaultParagraphFont"/>
    <w:rsid w:val="00057CBE"/>
    <w:rPr>
      <w:color w:val="0000FF"/>
      <w:u w:val="single"/>
    </w:rPr>
  </w:style>
  <w:style w:type="paragraph" w:styleId="Date">
    <w:name w:val="Date"/>
    <w:basedOn w:val="Normal"/>
    <w:link w:val="DateChar"/>
    <w:uiPriority w:val="99"/>
    <w:rsid w:val="00A626E0"/>
    <w:pPr>
      <w:tabs>
        <w:tab w:val="clear" w:pos="2268"/>
        <w:tab w:val="left" w:pos="1843"/>
        <w:tab w:val="left" w:pos="2269"/>
        <w:tab w:val="left" w:pos="3544"/>
        <w:tab w:val="left" w:pos="3969"/>
      </w:tabs>
      <w:jc w:val="center"/>
    </w:pPr>
    <w:rPr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A626E0"/>
    <w:rPr>
      <w:rFonts w:ascii="Dubai" w:hAnsi="Dubai" w:cs="Dubai"/>
      <w:lang w:val="en-GB" w:eastAsia="en-US" w:bidi="ar-EG"/>
    </w:rPr>
  </w:style>
  <w:style w:type="paragraph" w:customStyle="1" w:styleId="DectitleS2">
    <w:name w:val="Dec_title_S2"/>
    <w:basedOn w:val="Normal"/>
    <w:next w:val="Normal"/>
    <w:qFormat/>
    <w:rsid w:val="00B4019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bidi w:val="0"/>
      <w:spacing w:before="240" w:after="240" w:line="240" w:lineRule="auto"/>
      <w:jc w:val="left"/>
    </w:pPr>
    <w:rPr>
      <w:rFonts w:cs="Times New Roman"/>
      <w:b/>
      <w:sz w:val="24"/>
      <w:szCs w:val="20"/>
      <w:lang w:bidi="ar-SA"/>
    </w:rPr>
  </w:style>
  <w:style w:type="character" w:styleId="EndnoteReference">
    <w:name w:val="endnote reference"/>
    <w:basedOn w:val="DefaultParagraphFont"/>
    <w:semiHidden/>
    <w:rsid w:val="00057CBE"/>
    <w:rPr>
      <w:vertAlign w:val="superscript"/>
    </w:rPr>
  </w:style>
  <w:style w:type="paragraph" w:customStyle="1" w:styleId="Figurelegend">
    <w:name w:val="Figure_legend"/>
    <w:basedOn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  <w:szCs w:val="20"/>
    </w:rPr>
  </w:style>
  <w:style w:type="paragraph" w:customStyle="1" w:styleId="Recdate">
    <w:name w:val="Rec_date"/>
    <w:basedOn w:val="Normal"/>
    <w:next w:val="Normal"/>
    <w:rsid w:val="00057CBE"/>
    <w:pPr>
      <w:keepNext/>
      <w:keepLines/>
      <w:jc w:val="right"/>
    </w:pPr>
    <w:rPr>
      <w:i/>
    </w:rPr>
  </w:style>
  <w:style w:type="character" w:customStyle="1" w:styleId="Recdef">
    <w:name w:val="Rec_def"/>
    <w:basedOn w:val="DefaultParagraphFont"/>
    <w:uiPriority w:val="99"/>
    <w:rsid w:val="00F5039E"/>
    <w:rPr>
      <w:rFonts w:asciiTheme="minorHAnsi" w:hAnsiTheme="minorHAnsi"/>
      <w:b/>
    </w:rPr>
  </w:style>
  <w:style w:type="paragraph" w:customStyle="1" w:styleId="Resdate">
    <w:name w:val="Res_date"/>
    <w:basedOn w:val="Recdate"/>
    <w:next w:val="Normal"/>
    <w:rsid w:val="00057CBE"/>
  </w:style>
  <w:style w:type="paragraph" w:customStyle="1" w:styleId="Resref">
    <w:name w:val="Res_ref"/>
    <w:basedOn w:val="Normal"/>
    <w:next w:val="Resdate"/>
    <w:rsid w:val="00353D14"/>
    <w:pPr>
      <w:keepNext/>
      <w:keepLines/>
      <w:jc w:val="center"/>
    </w:pPr>
    <w:rPr>
      <w:i/>
      <w:iCs/>
    </w:rPr>
  </w:style>
  <w:style w:type="paragraph" w:customStyle="1" w:styleId="SectionNo">
    <w:name w:val="Section_No"/>
    <w:basedOn w:val="Normal"/>
    <w:next w:val="Normal"/>
    <w:rsid w:val="00A626E0"/>
    <w:pPr>
      <w:keepNext/>
      <w:spacing w:before="360"/>
      <w:jc w:val="center"/>
    </w:pPr>
    <w:rPr>
      <w:sz w:val="28"/>
      <w:szCs w:val="28"/>
    </w:rPr>
  </w:style>
  <w:style w:type="table" w:styleId="TableGrid">
    <w:name w:val="Table Grid"/>
    <w:basedOn w:val="TableNormal"/>
    <w:uiPriority w:val="59"/>
    <w:rsid w:val="00057CBE"/>
    <w:pPr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ref">
    <w:name w:val="Table_ref"/>
    <w:basedOn w:val="Normal"/>
    <w:next w:val="Normal"/>
    <w:rsid w:val="00057CBE"/>
    <w:pPr>
      <w:keepNext/>
      <w:spacing w:before="0"/>
      <w:jc w:val="center"/>
    </w:pPr>
  </w:style>
  <w:style w:type="paragraph" w:customStyle="1" w:styleId="Title4">
    <w:name w:val="Title 4"/>
    <w:basedOn w:val="Title3"/>
    <w:next w:val="Heading1"/>
    <w:rsid w:val="00537938"/>
    <w:rPr>
      <w:b/>
      <w:bCs/>
      <w:sz w:val="24"/>
      <w:szCs w:val="24"/>
    </w:rPr>
  </w:style>
  <w:style w:type="paragraph" w:customStyle="1" w:styleId="SectiontitleS2">
    <w:name w:val="Section_title_S2"/>
    <w:basedOn w:val="SectionNoS2"/>
    <w:qFormat/>
    <w:rsid w:val="008A71A0"/>
    <w:pPr>
      <w:spacing w:before="300" w:after="0" w:line="280" w:lineRule="exact"/>
    </w:pPr>
  </w:style>
  <w:style w:type="paragraph" w:customStyle="1" w:styleId="HeadingbS2">
    <w:name w:val="Heading_b_S2"/>
    <w:basedOn w:val="Normal"/>
    <w:uiPriority w:val="99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200" w:after="40"/>
      <w:outlineLvl w:val="0"/>
    </w:pPr>
    <w:rPr>
      <w:b/>
      <w:bCs/>
      <w:position w:val="2"/>
      <w:lang w:val="en-US"/>
    </w:rPr>
  </w:style>
  <w:style w:type="paragraph" w:customStyle="1" w:styleId="NormalendS2">
    <w:name w:val="Normal_end_S2"/>
    <w:basedOn w:val="Normal"/>
    <w:qFormat/>
    <w:rsid w:val="00A626E0"/>
    <w:rPr>
      <w:lang w:val="en-US" w:eastAsia="zh-CN" w:bidi="ar-SA"/>
    </w:rPr>
  </w:style>
  <w:style w:type="paragraph" w:customStyle="1" w:styleId="Proposal">
    <w:name w:val="Proposal"/>
    <w:basedOn w:val="Normal"/>
    <w:autoRedefine/>
    <w:qFormat/>
    <w:rsid w:val="00A626E0"/>
    <w:pPr>
      <w:tabs>
        <w:tab w:val="clear" w:pos="567"/>
        <w:tab w:val="clear" w:pos="1701"/>
        <w:tab w:val="clear" w:pos="2268"/>
        <w:tab w:val="clear" w:pos="2835"/>
      </w:tabs>
      <w:spacing w:before="240"/>
    </w:pPr>
    <w:rPr>
      <w:b/>
      <w:bCs/>
      <w:lang w:val="en-US" w:bidi="ar-SA"/>
    </w:rPr>
  </w:style>
  <w:style w:type="paragraph" w:customStyle="1" w:styleId="AnnexNo">
    <w:name w:val="Annex_No"/>
    <w:basedOn w:val="Normal"/>
    <w:next w:val="Normal"/>
    <w:link w:val="AnnexNoChar"/>
    <w:rsid w:val="003A0ECA"/>
    <w:pPr>
      <w:spacing w:before="720"/>
      <w:jc w:val="center"/>
    </w:pPr>
    <w:rPr>
      <w:caps/>
      <w:sz w:val="26"/>
      <w:szCs w:val="26"/>
    </w:rPr>
  </w:style>
  <w:style w:type="character" w:customStyle="1" w:styleId="AnnexNoChar">
    <w:name w:val="Annex_No Char"/>
    <w:basedOn w:val="DefaultParagraphFont"/>
    <w:link w:val="Anne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nnextitle">
    <w:name w:val="Annex_title"/>
    <w:basedOn w:val="Normal"/>
    <w:next w:val="Normal"/>
    <w:link w:val="AnnextitleChar"/>
    <w:rsid w:val="003A0ECA"/>
    <w:pPr>
      <w:spacing w:before="240" w:after="240"/>
      <w:jc w:val="center"/>
    </w:pPr>
    <w:rPr>
      <w:b/>
      <w:bCs/>
      <w:sz w:val="28"/>
      <w:szCs w:val="28"/>
    </w:rPr>
  </w:style>
  <w:style w:type="character" w:customStyle="1" w:styleId="AnnextitleChar">
    <w:name w:val="Annex_title Char"/>
    <w:basedOn w:val="DefaultParagraphFont"/>
    <w:link w:val="Annex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Tabletitle">
    <w:name w:val="Table_title"/>
    <w:basedOn w:val="TableNo"/>
    <w:next w:val="Tabletext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bCs/>
      <w:caps w:val="0"/>
    </w:rPr>
  </w:style>
  <w:style w:type="paragraph" w:customStyle="1" w:styleId="AppendixNo">
    <w:name w:val="Appendix_No"/>
    <w:basedOn w:val="AnnexNo"/>
    <w:next w:val="Normal"/>
    <w:link w:val="AppendixNoChar"/>
    <w:rsid w:val="003A0ECA"/>
  </w:style>
  <w:style w:type="character" w:customStyle="1" w:styleId="AppendixNoChar">
    <w:name w:val="Appendix_No Char"/>
    <w:basedOn w:val="AnnexNoChar"/>
    <w:link w:val="Appendi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ppendixtitle">
    <w:name w:val="Appendix_title"/>
    <w:basedOn w:val="Annextitle"/>
    <w:next w:val="Normal"/>
    <w:rsid w:val="00650A04"/>
    <w:rPr>
      <w:sz w:val="26"/>
      <w:szCs w:val="36"/>
    </w:rPr>
  </w:style>
  <w:style w:type="paragraph" w:customStyle="1" w:styleId="AppendixtitleS2">
    <w:name w:val="Appendix_title_S2"/>
    <w:basedOn w:val="Appendixtitle"/>
    <w:next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  <w:szCs w:val="32"/>
    </w:rPr>
  </w:style>
  <w:style w:type="paragraph" w:customStyle="1" w:styleId="Heading1S2">
    <w:name w:val="Heading 1_S2"/>
    <w:basedOn w:val="Heading1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position w:val="2"/>
      <w:sz w:val="22"/>
      <w:szCs w:val="22"/>
    </w:rPr>
  </w:style>
  <w:style w:type="paragraph" w:customStyle="1" w:styleId="Heading2S2">
    <w:name w:val="Heading 2_S2"/>
    <w:basedOn w:val="Heading2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sz w:val="22"/>
      <w:szCs w:val="22"/>
    </w:rPr>
  </w:style>
  <w:style w:type="paragraph" w:customStyle="1" w:styleId="Heading3S2">
    <w:name w:val="Heading 3_S2"/>
    <w:basedOn w:val="Heading3"/>
    <w:next w:val="Normal"/>
    <w:link w:val="Heading3S2Char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3S2Char">
    <w:name w:val="Heading 3_S2 Char"/>
    <w:basedOn w:val="Heading3Char"/>
    <w:link w:val="Heading3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Heading4S2">
    <w:name w:val="Heading 4_S2"/>
    <w:basedOn w:val="Heading4"/>
    <w:next w:val="Normal"/>
    <w:link w:val="Heading4S2Char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character" w:customStyle="1" w:styleId="Heading4S2Char">
    <w:name w:val="Heading 4_S2 Char"/>
    <w:basedOn w:val="Heading4Char"/>
    <w:link w:val="Heading4S2"/>
    <w:rsid w:val="00F5039E"/>
    <w:rPr>
      <w:rFonts w:asciiTheme="minorHAnsi" w:hAnsiTheme="minorHAnsi" w:cs="Traditional Arabic"/>
      <w:b/>
      <w:bCs/>
      <w:sz w:val="22"/>
      <w:szCs w:val="30"/>
      <w:lang w:val="en-GB" w:eastAsia="en-US" w:bidi="ar-EG"/>
    </w:rPr>
  </w:style>
  <w:style w:type="paragraph" w:customStyle="1" w:styleId="Heading5S2">
    <w:name w:val="Heading 5_S2"/>
    <w:basedOn w:val="Heading5"/>
    <w:next w:val="Normal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  <w:position w:val="2"/>
    </w:rPr>
  </w:style>
  <w:style w:type="paragraph" w:customStyle="1" w:styleId="Heading6S2">
    <w:name w:val="Heading 6_S2"/>
    <w:basedOn w:val="Heading6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7S2">
    <w:name w:val="Heading 7_S2"/>
    <w:basedOn w:val="Heading7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9S2">
    <w:name w:val="Heading 9_S2"/>
    <w:basedOn w:val="Heading9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"/>
    <w:next w:val="Normal"/>
    <w:autoRedefine/>
    <w:qFormat/>
    <w:rsid w:val="00620F3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360"/>
    </w:pPr>
    <w:rPr>
      <w:b/>
      <w:bCs/>
      <w:position w:val="2"/>
    </w:rPr>
  </w:style>
  <w:style w:type="paragraph" w:customStyle="1" w:styleId="TabletitleS2">
    <w:name w:val="Table_title_S2"/>
    <w:basedOn w:val="Tabletitle"/>
    <w:next w:val="TabletextS2"/>
    <w:rsid w:val="00650A04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NoteS2">
    <w:name w:val="Note_S2"/>
    <w:basedOn w:val="Note"/>
    <w:rsid w:val="00A626E0"/>
    <w:pPr>
      <w:tabs>
        <w:tab w:val="clear" w:pos="1134"/>
        <w:tab w:val="clear" w:pos="1701"/>
        <w:tab w:val="clear" w:pos="2268"/>
        <w:tab w:val="clear" w:pos="2835"/>
      </w:tabs>
    </w:pPr>
    <w:rPr>
      <w:b/>
      <w:bCs/>
      <w:sz w:val="22"/>
      <w:szCs w:val="22"/>
      <w:lang w:val="en-GB"/>
    </w:rPr>
  </w:style>
  <w:style w:type="paragraph" w:customStyle="1" w:styleId="Heading1cS2">
    <w:name w:val="Heading 1c_S2"/>
    <w:basedOn w:val="Normal"/>
    <w:next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480"/>
      <w:jc w:val="left"/>
    </w:pPr>
    <w:rPr>
      <w:b/>
      <w:bCs/>
      <w:position w:val="2"/>
    </w:rPr>
  </w:style>
  <w:style w:type="paragraph" w:customStyle="1" w:styleId="Normalpv">
    <w:name w:val="Normal pv"/>
    <w:basedOn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Recref">
    <w:name w:val="Rec_ref"/>
    <w:basedOn w:val="Normal"/>
    <w:next w:val="Recdate"/>
    <w:rsid w:val="00650A04"/>
    <w:pPr>
      <w:keepNext/>
      <w:keepLines/>
      <w:jc w:val="center"/>
    </w:pPr>
    <w:rPr>
      <w:i/>
      <w:iCs/>
    </w:rPr>
  </w:style>
  <w:style w:type="paragraph" w:customStyle="1" w:styleId="Sectiontitle">
    <w:name w:val="Section_title"/>
    <w:basedOn w:val="Normal"/>
    <w:next w:val="Normal"/>
    <w:rsid w:val="00A626E0"/>
    <w:pPr>
      <w:spacing w:before="240" w:after="24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99"/>
    <w:qFormat/>
    <w:rsid w:val="00650A04"/>
    <w:pPr>
      <w:ind w:left="720"/>
    </w:pPr>
  </w:style>
  <w:style w:type="paragraph" w:customStyle="1" w:styleId="DecNoS2">
    <w:name w:val="Dec_No_S2"/>
    <w:basedOn w:val="Normal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b/>
      <w:bCs/>
      <w:position w:val="2"/>
      <w:lang w:val="en-US" w:bidi="ar-SA"/>
    </w:rPr>
  </w:style>
  <w:style w:type="paragraph" w:customStyle="1" w:styleId="VolumeTitleS2">
    <w:name w:val="VolumeTitle_S2"/>
    <w:basedOn w:val="Normal"/>
    <w:next w:val="Normal"/>
    <w:qFormat/>
    <w:rsid w:val="00523132"/>
    <w:pPr>
      <w:bidi w:val="0"/>
      <w:spacing w:line="240" w:lineRule="auto"/>
      <w:jc w:val="center"/>
    </w:pPr>
    <w:rPr>
      <w:rFonts w:cs="Times New Roman"/>
      <w:b/>
      <w:bCs/>
      <w:sz w:val="32"/>
      <w:szCs w:val="32"/>
      <w:lang w:bidi="ar-SA"/>
    </w:rPr>
  </w:style>
  <w:style w:type="paragraph" w:customStyle="1" w:styleId="VolumeTitle">
    <w:name w:val="VolumeTitle"/>
    <w:basedOn w:val="Normal"/>
    <w:next w:val="Normal"/>
    <w:autoRedefine/>
    <w:qFormat/>
    <w:rsid w:val="00537938"/>
    <w:pPr>
      <w:keepNext/>
      <w:keepLines/>
      <w:spacing w:before="240" w:after="240"/>
      <w:jc w:val="center"/>
    </w:pPr>
    <w:rPr>
      <w:b/>
      <w:bCs/>
      <w:sz w:val="32"/>
      <w:szCs w:val="32"/>
      <w:lang w:bidi="ar-SA"/>
    </w:rPr>
  </w:style>
  <w:style w:type="paragraph" w:styleId="FootnoteText">
    <w:name w:val="footnote text"/>
    <w:basedOn w:val="Normal"/>
    <w:link w:val="FootnoteTextChar"/>
    <w:rsid w:val="00A626E0"/>
    <w:pPr>
      <w:keepLines/>
      <w:tabs>
        <w:tab w:val="clear" w:pos="567"/>
        <w:tab w:val="clear" w:pos="1701"/>
        <w:tab w:val="clear" w:pos="2835"/>
        <w:tab w:val="left" w:pos="372"/>
        <w:tab w:val="left" w:pos="1871"/>
      </w:tabs>
      <w:overflowPunct/>
      <w:autoSpaceDE/>
      <w:autoSpaceDN/>
      <w:adjustRightInd/>
      <w:spacing w:before="60" w:line="180" w:lineRule="auto"/>
      <w:ind w:left="374" w:hanging="374"/>
      <w:textAlignment w:val="auto"/>
    </w:pPr>
    <w:rPr>
      <w:sz w:val="18"/>
      <w:szCs w:val="18"/>
      <w:lang w:val="en-US"/>
    </w:rPr>
  </w:style>
  <w:style w:type="paragraph" w:styleId="Footer">
    <w:name w:val="footer"/>
    <w:basedOn w:val="Normal"/>
    <w:link w:val="FooterChar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rsid w:val="00255055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LOGO">
    <w:name w:val="LOGO"/>
    <w:qFormat/>
    <w:rsid w:val="00620F32"/>
    <w:pPr>
      <w:bidi/>
      <w:spacing w:before="240" w:line="156" w:lineRule="auto"/>
    </w:pPr>
    <w:rPr>
      <w:rFonts w:ascii="Verdana Bold" w:hAnsi="Verdana Bold" w:cs="Traditional Arabic"/>
      <w:b/>
      <w:bCs/>
      <w:sz w:val="27"/>
      <w:szCs w:val="40"/>
      <w:lang w:eastAsia="en-US" w:bidi="ar-EG"/>
    </w:rPr>
  </w:style>
  <w:style w:type="paragraph" w:customStyle="1" w:styleId="Adress">
    <w:name w:val="Adress"/>
    <w:qFormat/>
    <w:rsid w:val="003A0ECA"/>
    <w:pPr>
      <w:bidi/>
      <w:spacing w:before="60" w:line="168" w:lineRule="auto"/>
    </w:pPr>
    <w:rPr>
      <w:rFonts w:ascii="Dubai" w:hAnsi="Dubai" w:cs="Dubai"/>
      <w:b/>
      <w:bCs/>
      <w:sz w:val="22"/>
      <w:szCs w:val="22"/>
      <w:lang w:eastAsia="en-US" w:bidi="ar-EG"/>
    </w:rPr>
  </w:style>
  <w:style w:type="paragraph" w:customStyle="1" w:styleId="Agendaitem">
    <w:name w:val="Agenda_item"/>
    <w:qFormat/>
    <w:rsid w:val="003A0ECA"/>
    <w:pPr>
      <w:bidi/>
      <w:spacing w:before="240" w:line="192" w:lineRule="auto"/>
      <w:jc w:val="center"/>
    </w:pPr>
    <w:rPr>
      <w:rFonts w:ascii="Dubai" w:hAnsi="Dubai" w:cs="Dubai"/>
      <w:sz w:val="28"/>
      <w:szCs w:val="28"/>
      <w:lang w:val="en-GB" w:eastAsia="en-US" w:bidi="ar-EG"/>
    </w:rPr>
  </w:style>
  <w:style w:type="paragraph" w:customStyle="1" w:styleId="Committee">
    <w:name w:val="Committee"/>
    <w:basedOn w:val="Normal"/>
    <w:qFormat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0" w:after="20" w:line="300" w:lineRule="exact"/>
      <w:jc w:val="left"/>
      <w:textAlignment w:val="auto"/>
    </w:pPr>
    <w:rPr>
      <w:b/>
      <w:bCs/>
      <w:lang w:val="en-US"/>
    </w:rPr>
  </w:style>
  <w:style w:type="paragraph" w:customStyle="1" w:styleId="firstfooter0">
    <w:name w:val="firstfooter"/>
    <w:basedOn w:val="Normal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val="en-US" w:eastAsia="zh-CN" w:bidi="ar-SA"/>
    </w:rPr>
  </w:style>
  <w:style w:type="character" w:customStyle="1" w:styleId="FootnoteTextChar">
    <w:name w:val="Footnote Text Char"/>
    <w:basedOn w:val="DefaultParagraphFont"/>
    <w:link w:val="FootnoteText"/>
    <w:rsid w:val="00A626E0"/>
    <w:rPr>
      <w:rFonts w:ascii="Dubai" w:hAnsi="Dubai" w:cs="Dubai"/>
      <w:sz w:val="18"/>
      <w:szCs w:val="18"/>
      <w:lang w:eastAsia="en-US" w:bidi="ar-EG"/>
    </w:rPr>
  </w:style>
  <w:style w:type="paragraph" w:styleId="BalloonText">
    <w:name w:val="Balloon Text"/>
    <w:basedOn w:val="Normal"/>
    <w:link w:val="BalloonTextChar"/>
    <w:rsid w:val="003A0ECA"/>
    <w:pPr>
      <w:spacing w:before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ECA"/>
    <w:rPr>
      <w:rFonts w:ascii="Dubai" w:hAnsi="Dubai" w:cs="Dubai"/>
      <w:sz w:val="16"/>
      <w:szCs w:val="16"/>
      <w:lang w:val="en-GB" w:eastAsia="en-US" w:bidi="ar-EG"/>
    </w:rPr>
  </w:style>
  <w:style w:type="paragraph" w:customStyle="1" w:styleId="OP">
    <w:name w:val="OP"/>
    <w:basedOn w:val="Normal"/>
    <w:next w:val="Normal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  <w:szCs w:val="44"/>
      <w:lang w:val="en-US" w:eastAsia="zh-CN" w:bidi="ar-SA"/>
    </w:rPr>
  </w:style>
  <w:style w:type="paragraph" w:customStyle="1" w:styleId="OPtitle">
    <w:name w:val="OP_title"/>
    <w:basedOn w:val="Normal"/>
    <w:next w:val="Normalaftertitle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</w:rPr>
  </w:style>
  <w:style w:type="character" w:styleId="FollowedHyperlink">
    <w:name w:val="FollowedHyperlink"/>
    <w:basedOn w:val="DefaultParagraphFont"/>
    <w:semiHidden/>
    <w:unhideWhenUsed/>
    <w:rsid w:val="005A636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65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tu.int/hub/membership/our-members/directory/?myitu-members-states=true&amp;request=countries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KAsabany\Desktop\PA_PP26%20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BEBBE-7FD8-4E48-A0BD-C4896A3D9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PA_PP26 New.dotx</Template>
  <TotalTime>1</TotalTime>
  <Pages>2</Pages>
  <Words>182</Words>
  <Characters>1319</Characters>
  <Application>Microsoft Office Word</Application>
  <DocSecurity>0</DocSecurity>
  <Lines>101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1408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Plenipotentiary Conference (PP-26)</dc:subject>
  <dc:creator>Hagar ELKenany</dc:creator>
  <cp:keywords>PP-26, PP26, ITU</cp:keywords>
  <dc:description/>
  <cp:lastModifiedBy>ITUGBS</cp:lastModifiedBy>
  <cp:revision>2</cp:revision>
  <dcterms:created xsi:type="dcterms:W3CDTF">2026-10-31T19:37:00Z</dcterms:created>
  <dcterms:modified xsi:type="dcterms:W3CDTF">2026-10-31T19:37:00Z</dcterms:modified>
  <cp:category>Conference document</cp:category>
</cp:coreProperties>
</file>