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47FADA0E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F5E193C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BC4CFA2" wp14:editId="085E3F1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02F31AF9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D8C1AF5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4B706C01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35E8093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B775123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0F19F23C" w14:textId="77777777" w:rsidTr="0087080B">
        <w:trPr>
          <w:cantSplit/>
          <w:jc w:val="center"/>
        </w:trPr>
        <w:tc>
          <w:tcPr>
            <w:tcW w:w="7229" w:type="dxa"/>
          </w:tcPr>
          <w:p w14:paraId="32EC365C" w14:textId="12B3F826" w:rsidR="00F96AB4" w:rsidRPr="00F4298D" w:rsidRDefault="00F4298D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>
              <w:t>COM 4 (</w:t>
            </w:r>
            <w:r>
              <w:rPr>
                <w:lang w:val="ru-RU"/>
              </w:rPr>
              <w:t>Редакционный комитет)</w:t>
            </w:r>
          </w:p>
        </w:tc>
        <w:tc>
          <w:tcPr>
            <w:tcW w:w="2802" w:type="dxa"/>
            <w:tcMar>
              <w:right w:w="0" w:type="dxa"/>
            </w:tcMar>
          </w:tcPr>
          <w:p w14:paraId="2AEE32A7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5612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0E757E85" w14:textId="77777777" w:rsidTr="0087080B">
        <w:trPr>
          <w:cantSplit/>
          <w:jc w:val="center"/>
        </w:trPr>
        <w:tc>
          <w:tcPr>
            <w:tcW w:w="7229" w:type="dxa"/>
          </w:tcPr>
          <w:p w14:paraId="716E98CC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AE8C25F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17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187ACD1A" w14:textId="77777777" w:rsidTr="0087080B">
        <w:trPr>
          <w:cantSplit/>
          <w:jc w:val="center"/>
        </w:trPr>
        <w:tc>
          <w:tcPr>
            <w:tcW w:w="7229" w:type="dxa"/>
          </w:tcPr>
          <w:p w14:paraId="4C837D25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B64E38F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3E543C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A1B2481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996A44" w14:paraId="2626A77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09B700E" w14:textId="77777777" w:rsidR="00F96AB4" w:rsidRPr="0095747A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95747A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996A44" w14:paraId="470DAD4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3F487E2" w14:textId="508FA51A" w:rsidR="00F96AB4" w:rsidRPr="007A16FB" w:rsidRDefault="007A16FB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 xml:space="preserve">проект нового решения </w:t>
            </w:r>
            <w:r w:rsidRPr="007A16FB">
              <w:rPr>
                <w:lang w:val="ru-RU"/>
              </w:rPr>
              <w:t>[</w:t>
            </w:r>
            <w:r>
              <w:rPr>
                <w:lang w:val="en-US"/>
              </w:rPr>
              <w:t>RCC</w:t>
            </w:r>
            <w:r w:rsidRPr="007A16FB">
              <w:rPr>
                <w:lang w:val="ru-RU"/>
              </w:rPr>
              <w:t>-</w:t>
            </w:r>
            <w:r>
              <w:rPr>
                <w:lang w:val="ru-RU"/>
              </w:rPr>
              <w:t>доха, 2026 г.</w:t>
            </w:r>
            <w:r w:rsidRPr="007A16FB">
              <w:rPr>
                <w:lang w:val="ru-RU"/>
              </w:rPr>
              <w:t>]</w:t>
            </w:r>
          </w:p>
        </w:tc>
      </w:tr>
      <w:tr w:rsidR="00F96AB4" w:rsidRPr="00996A44" w14:paraId="71DFFEB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3DEC0AD" w14:textId="77777777" w:rsidR="007A16FB" w:rsidRPr="007A16FB" w:rsidRDefault="007A16FB" w:rsidP="007A16FB">
            <w:pPr>
              <w:pStyle w:val="Dectitle"/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7A16FB">
              <w:rPr>
                <w:b w:val="0"/>
                <w:caps/>
                <w:lang w:val="ru-RU"/>
              </w:rPr>
              <w:t>Об официальном наименовании Регионального содружества в области связи (РСС) в документах Союза на французском языке</w:t>
            </w:r>
          </w:p>
          <w:p w14:paraId="72BDAE98" w14:textId="77777777" w:rsidR="00F96AB4" w:rsidRPr="007A16FB" w:rsidRDefault="00F96AB4" w:rsidP="004805DE">
            <w:pPr>
              <w:pStyle w:val="Title2"/>
              <w:rPr>
                <w:lang w:val="ru-RU"/>
              </w:rPr>
            </w:pPr>
          </w:p>
        </w:tc>
      </w:tr>
      <w:tr w:rsidR="00F96AB4" w:rsidRPr="00996A44" w14:paraId="1F0C4AE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93AC7B5" w14:textId="77777777" w:rsidR="00F96AB4" w:rsidRPr="007A16FB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35A1C207" w14:textId="77777777" w:rsidR="00F96AB4" w:rsidRPr="007A16FB" w:rsidRDefault="00F96AB4">
      <w:pPr>
        <w:rPr>
          <w:lang w:val="ru-RU"/>
        </w:rPr>
      </w:pPr>
    </w:p>
    <w:p w14:paraId="199D5F09" w14:textId="77777777" w:rsidR="007E4D0F" w:rsidRPr="007A16FB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7A16FB">
        <w:rPr>
          <w:lang w:val="ru-RU"/>
        </w:rPr>
        <w:br w:type="page"/>
      </w:r>
    </w:p>
    <w:p w14:paraId="4553A39A" w14:textId="77777777" w:rsidR="00EF5023" w:rsidRPr="00996A44" w:rsidRDefault="002458C6" w:rsidP="00996A44">
      <w:pPr>
        <w:rPr>
          <w:b/>
          <w:bCs/>
          <w:lang w:val="ru-RU"/>
        </w:rPr>
      </w:pPr>
      <w:r w:rsidRPr="00996A44">
        <w:rPr>
          <w:b/>
          <w:bCs/>
        </w:rPr>
        <w:lastRenderedPageBreak/>
        <w:t>ADD</w:t>
      </w:r>
      <w:r w:rsidRPr="00996A44">
        <w:rPr>
          <w:b/>
          <w:bCs/>
          <w:lang w:val="ru-RU"/>
        </w:rPr>
        <w:tab/>
      </w:r>
      <w:r w:rsidRPr="00996A44">
        <w:rPr>
          <w:b/>
          <w:bCs/>
        </w:rPr>
        <w:t>RCC</w:t>
      </w:r>
      <w:r w:rsidRPr="00996A44">
        <w:rPr>
          <w:b/>
          <w:bCs/>
          <w:lang w:val="ru-RU"/>
        </w:rPr>
        <w:t>/5612/1</w:t>
      </w:r>
    </w:p>
    <w:p w14:paraId="34B821CA" w14:textId="3C78DEBE" w:rsidR="00EF5023" w:rsidRPr="0095747A" w:rsidRDefault="002458C6">
      <w:pPr>
        <w:pStyle w:val="DecNo"/>
        <w:rPr>
          <w:lang w:val="ru-RU"/>
        </w:rPr>
      </w:pPr>
      <w:r w:rsidRPr="0095747A">
        <w:rPr>
          <w:lang w:val="ru-RU"/>
        </w:rPr>
        <w:t>Проект нового Решения [</w:t>
      </w:r>
      <w:r>
        <w:t>RCC</w:t>
      </w:r>
      <w:r w:rsidRPr="0095747A">
        <w:rPr>
          <w:lang w:val="ru-RU"/>
        </w:rPr>
        <w:t>-</w:t>
      </w:r>
      <w:r w:rsidR="0095747A">
        <w:rPr>
          <w:lang w:val="ru-RU"/>
        </w:rPr>
        <w:t>Доха, 2026 г.</w:t>
      </w:r>
      <w:r w:rsidRPr="0095747A">
        <w:rPr>
          <w:lang w:val="ru-RU"/>
        </w:rPr>
        <w:t>]</w:t>
      </w:r>
    </w:p>
    <w:p w14:paraId="16F509DE" w14:textId="6D9D3D37" w:rsidR="00EF5023" w:rsidRPr="0095747A" w:rsidRDefault="0095747A">
      <w:pPr>
        <w:pStyle w:val="Dectitle"/>
        <w:rPr>
          <w:lang w:val="ru-RU"/>
        </w:rPr>
      </w:pPr>
      <w:r>
        <w:rPr>
          <w:lang w:val="ru-RU"/>
        </w:rPr>
        <w:t>Об официальном наименовании Регионального содружества в области связи (РСС) в документах Союза на французском языке</w:t>
      </w:r>
    </w:p>
    <w:p w14:paraId="351688A3" w14:textId="55BD4F20" w:rsidR="0095747A" w:rsidRPr="009F004D" w:rsidRDefault="0095747A" w:rsidP="0095747A">
      <w:pPr>
        <w:pStyle w:val="ListParagraph"/>
        <w:rPr>
          <w:b/>
          <w:bCs/>
          <w:lang w:val="ru-RU"/>
        </w:rPr>
      </w:pPr>
      <w:r w:rsidRPr="009F004D">
        <w:rPr>
          <w:b/>
          <w:bCs/>
          <w:lang w:val="ru-RU"/>
        </w:rPr>
        <w:t>1. Введение</w:t>
      </w:r>
    </w:p>
    <w:p w14:paraId="3C84A59D" w14:textId="77777777" w:rsidR="0095747A" w:rsidRDefault="0095747A" w:rsidP="0095747A">
      <w:pPr>
        <w:pStyle w:val="ListParagraph"/>
        <w:ind w:left="0" w:firstLine="720"/>
        <w:jc w:val="both"/>
        <w:rPr>
          <w:lang w:val="ru-RU"/>
        </w:rPr>
      </w:pPr>
      <w:r w:rsidRPr="009F004D">
        <w:rPr>
          <w:lang w:val="ru-RU"/>
        </w:rPr>
        <w:t>Региональное содружество в области связи (РСС) выполняет функции региональной организации в сфере электросвязи в соответствии со Статьей 43 Устава МСЭ</w:t>
      </w:r>
      <w:r>
        <w:rPr>
          <w:lang w:val="ru-RU"/>
        </w:rPr>
        <w:t xml:space="preserve"> и является одной из шести основных региональных организаций электросвязи</w:t>
      </w:r>
      <w:r w:rsidRPr="009F004D">
        <w:rPr>
          <w:lang w:val="ru-RU"/>
        </w:rPr>
        <w:t xml:space="preserve">. </w:t>
      </w:r>
      <w:r>
        <w:rPr>
          <w:lang w:val="ru-RU"/>
        </w:rPr>
        <w:t>Администрации связи</w:t>
      </w:r>
      <w:r w:rsidRPr="009F004D">
        <w:rPr>
          <w:lang w:val="ru-RU"/>
        </w:rPr>
        <w:t xml:space="preserve"> РСС осуществляют тесное и конструктивное сотрудничество с Международным союзом электросвязи по всем ключевым направлениям развития </w:t>
      </w:r>
      <w:r>
        <w:rPr>
          <w:lang w:val="ru-RU"/>
        </w:rPr>
        <w:t>электросвязи/</w:t>
      </w:r>
      <w:r w:rsidRPr="009F004D">
        <w:rPr>
          <w:lang w:val="ru-RU"/>
        </w:rPr>
        <w:t>ИКТ.</w:t>
      </w:r>
    </w:p>
    <w:p w14:paraId="47D24E0D" w14:textId="415AF9A2" w:rsidR="0095747A" w:rsidRPr="009F004D" w:rsidRDefault="0095747A" w:rsidP="0095747A">
      <w:pPr>
        <w:pStyle w:val="ListParagraph"/>
        <w:ind w:left="0" w:firstLine="720"/>
        <w:jc w:val="both"/>
        <w:rPr>
          <w:lang w:val="ru-RU"/>
        </w:rPr>
      </w:pPr>
      <w:r w:rsidRPr="009F004D">
        <w:rPr>
          <w:lang w:val="ru-RU"/>
        </w:rPr>
        <w:t xml:space="preserve">Настоящее предложение </w:t>
      </w:r>
      <w:r w:rsidR="00F4298D">
        <w:rPr>
          <w:lang w:val="ru-RU"/>
        </w:rPr>
        <w:t xml:space="preserve">носит </w:t>
      </w:r>
      <w:r w:rsidR="00F4298D" w:rsidRPr="00F4298D">
        <w:rPr>
          <w:b/>
          <w:bCs/>
          <w:lang w:val="ru-RU"/>
        </w:rPr>
        <w:t>исключительно редакционный характер</w:t>
      </w:r>
      <w:r w:rsidR="00F4298D">
        <w:rPr>
          <w:lang w:val="ru-RU"/>
        </w:rPr>
        <w:t xml:space="preserve"> и </w:t>
      </w:r>
      <w:r w:rsidRPr="009F004D">
        <w:rPr>
          <w:lang w:val="ru-RU"/>
        </w:rPr>
        <w:t xml:space="preserve">направлено на реализацию основополагающих принципов многоязычия МСЭ, закрепленных в </w:t>
      </w:r>
      <w:r>
        <w:rPr>
          <w:lang w:val="ru-RU"/>
        </w:rPr>
        <w:t>основных</w:t>
      </w:r>
      <w:r w:rsidRPr="009F004D">
        <w:rPr>
          <w:lang w:val="ru-RU"/>
        </w:rPr>
        <w:t xml:space="preserve"> документах Союза, и </w:t>
      </w:r>
      <w:r>
        <w:rPr>
          <w:lang w:val="ru-RU"/>
        </w:rPr>
        <w:t>направлено на четкое урегулирование вопроса, связанного с</w:t>
      </w:r>
      <w:r w:rsidRPr="009F004D">
        <w:rPr>
          <w:lang w:val="ru-RU"/>
        </w:rPr>
        <w:t xml:space="preserve"> перевод</w:t>
      </w:r>
      <w:r>
        <w:rPr>
          <w:lang w:val="ru-RU"/>
        </w:rPr>
        <w:t>ом</w:t>
      </w:r>
      <w:r w:rsidRPr="009F004D">
        <w:rPr>
          <w:lang w:val="ru-RU"/>
        </w:rPr>
        <w:t xml:space="preserve"> официального наименования РСС</w:t>
      </w:r>
      <w:r>
        <w:rPr>
          <w:lang w:val="ru-RU"/>
        </w:rPr>
        <w:t xml:space="preserve"> на французский язык</w:t>
      </w:r>
      <w:r w:rsidRPr="009F004D">
        <w:rPr>
          <w:lang w:val="ru-RU"/>
        </w:rPr>
        <w:t>.</w:t>
      </w:r>
    </w:p>
    <w:p w14:paraId="6A0936A4" w14:textId="77777777" w:rsidR="0095747A" w:rsidRPr="009F004D" w:rsidRDefault="0095747A" w:rsidP="0095747A">
      <w:pPr>
        <w:pStyle w:val="ListParagraph"/>
        <w:rPr>
          <w:b/>
          <w:bCs/>
          <w:lang w:val="ru-RU"/>
        </w:rPr>
      </w:pPr>
      <w:r w:rsidRPr="009F004D">
        <w:rPr>
          <w:b/>
          <w:bCs/>
          <w:lang w:val="ru-RU"/>
        </w:rPr>
        <w:t>2. Основание</w:t>
      </w:r>
    </w:p>
    <w:p w14:paraId="7E821D52" w14:textId="77777777" w:rsidR="0095747A" w:rsidRDefault="0095747A" w:rsidP="0095747A">
      <w:pPr>
        <w:pStyle w:val="ListParagraph"/>
        <w:ind w:left="0" w:firstLine="709"/>
        <w:jc w:val="both"/>
        <w:rPr>
          <w:lang w:val="ru-RU"/>
        </w:rPr>
      </w:pPr>
      <w:r w:rsidRPr="009F004D">
        <w:rPr>
          <w:lang w:val="ru-RU"/>
        </w:rPr>
        <w:t xml:space="preserve">При подготовке данного предложения Администрации связи РСС руководствуются следующими базовыми положениями </w:t>
      </w:r>
      <w:r>
        <w:rPr>
          <w:lang w:val="ru-RU"/>
        </w:rPr>
        <w:t>документов</w:t>
      </w:r>
      <w:r w:rsidRPr="009F004D">
        <w:rPr>
          <w:lang w:val="ru-RU"/>
        </w:rPr>
        <w:t xml:space="preserve"> МСЭ:</w:t>
      </w:r>
    </w:p>
    <w:p w14:paraId="60ABDAA2" w14:textId="77777777" w:rsidR="0095747A" w:rsidRDefault="0095747A" w:rsidP="0095747A">
      <w:pPr>
        <w:pStyle w:val="ListParagraph"/>
        <w:ind w:left="0" w:firstLine="709"/>
        <w:jc w:val="both"/>
        <w:rPr>
          <w:lang w:val="ru-RU"/>
        </w:rPr>
      </w:pPr>
      <w:r>
        <w:rPr>
          <w:lang w:val="ru-RU"/>
        </w:rPr>
        <w:t>- </w:t>
      </w:r>
      <w:r w:rsidRPr="009F004D">
        <w:rPr>
          <w:lang w:val="ru-RU"/>
        </w:rPr>
        <w:t>п. 1</w:t>
      </w:r>
      <w:r>
        <w:rPr>
          <w:lang w:val="ru-RU"/>
        </w:rPr>
        <w:t>73</w:t>
      </w:r>
      <w:r w:rsidRPr="009F004D">
        <w:rPr>
          <w:lang w:val="ru-RU"/>
        </w:rPr>
        <w:t xml:space="preserve"> (п. 3 Статьи 29) Устава МСЭ, согласно котор</w:t>
      </w:r>
      <w:r>
        <w:rPr>
          <w:lang w:val="ru-RU"/>
        </w:rPr>
        <w:t>ому</w:t>
      </w:r>
      <w:r w:rsidRPr="009F004D">
        <w:rPr>
          <w:lang w:val="ru-RU"/>
        </w:rPr>
        <w:t xml:space="preserve"> в случае расхождений или споров текст на французском языке имеет преимущественную силу. Данный факт налагает особую юридическую и лингвистическую ответственность на аутентичность формулировок именно во французской версии Заключительных актов</w:t>
      </w:r>
      <w:r>
        <w:rPr>
          <w:lang w:val="ru-RU"/>
        </w:rPr>
        <w:t xml:space="preserve"> конференций, ассамблей и других собраний Союза</w:t>
      </w:r>
      <w:r w:rsidRPr="009F004D">
        <w:rPr>
          <w:lang w:val="ru-RU"/>
        </w:rPr>
        <w:t>;</w:t>
      </w:r>
    </w:p>
    <w:p w14:paraId="3BEF5ED4" w14:textId="77777777" w:rsidR="0095747A" w:rsidRPr="009F004D" w:rsidRDefault="0095747A" w:rsidP="0095747A">
      <w:pPr>
        <w:pStyle w:val="ListParagraph"/>
        <w:ind w:left="0" w:firstLine="709"/>
        <w:jc w:val="both"/>
        <w:rPr>
          <w:lang w:val="ru-RU"/>
        </w:rPr>
      </w:pPr>
      <w:r>
        <w:rPr>
          <w:lang w:val="ru-RU"/>
        </w:rPr>
        <w:t>- </w:t>
      </w:r>
      <w:r w:rsidRPr="009F004D">
        <w:rPr>
          <w:lang w:val="ru-RU"/>
        </w:rPr>
        <w:t xml:space="preserve">Резолюцией 154 (Пересм. Бухарест, 2022 г.) Полномочной конференции «Использование шести официальных языков Союза на равной основе». Данная Резолюция </w:t>
      </w:r>
      <w:r>
        <w:rPr>
          <w:lang w:val="ru-RU"/>
        </w:rPr>
        <w:t>направлена на</w:t>
      </w:r>
      <w:r w:rsidRPr="009F004D">
        <w:rPr>
          <w:lang w:val="ru-RU"/>
        </w:rPr>
        <w:t xml:space="preserve"> обеспечени</w:t>
      </w:r>
      <w:r>
        <w:rPr>
          <w:lang w:val="ru-RU"/>
        </w:rPr>
        <w:t xml:space="preserve">е </w:t>
      </w:r>
      <w:r w:rsidRPr="009F004D">
        <w:rPr>
          <w:lang w:val="ru-RU"/>
        </w:rPr>
        <w:t xml:space="preserve">эквивалентности документов по форме и содержанию на всех </w:t>
      </w:r>
      <w:r>
        <w:rPr>
          <w:lang w:val="ru-RU"/>
        </w:rPr>
        <w:t xml:space="preserve">официальных </w:t>
      </w:r>
      <w:r w:rsidRPr="009F004D">
        <w:rPr>
          <w:lang w:val="ru-RU"/>
        </w:rPr>
        <w:t>языках Союза.</w:t>
      </w:r>
    </w:p>
    <w:p w14:paraId="6915CD05" w14:textId="77777777" w:rsidR="0095747A" w:rsidRPr="009F004D" w:rsidRDefault="0095747A" w:rsidP="0095747A">
      <w:pPr>
        <w:pStyle w:val="ListParagraph"/>
        <w:ind w:left="0" w:firstLine="709"/>
        <w:jc w:val="both"/>
        <w:rPr>
          <w:lang w:val="ru-RU"/>
        </w:rPr>
      </w:pPr>
      <w:r w:rsidRPr="009F004D">
        <w:rPr>
          <w:lang w:val="ru-RU"/>
        </w:rPr>
        <w:t xml:space="preserve">В целях обеспечения строгого терминологического единообразия, лингвистической точности и полной эквивалентности текстов, Администрации связи РСС считают необходимым </w:t>
      </w:r>
      <w:r>
        <w:rPr>
          <w:lang w:val="ru-RU"/>
        </w:rPr>
        <w:t>представить</w:t>
      </w:r>
      <w:r w:rsidRPr="009F004D">
        <w:rPr>
          <w:lang w:val="ru-RU"/>
        </w:rPr>
        <w:t xml:space="preserve"> единый вариант перевода наименования региональной организации на французский язык.</w:t>
      </w:r>
    </w:p>
    <w:p w14:paraId="04672923" w14:textId="77777777" w:rsidR="0095747A" w:rsidRPr="009F004D" w:rsidRDefault="0095747A" w:rsidP="0095747A">
      <w:pPr>
        <w:pStyle w:val="ListParagraph"/>
        <w:ind w:left="0" w:firstLine="709"/>
        <w:jc w:val="both"/>
        <w:rPr>
          <w:lang w:val="ru-RU"/>
        </w:rPr>
      </w:pPr>
      <w:r w:rsidRPr="009F004D">
        <w:rPr>
          <w:lang w:val="ru-RU"/>
        </w:rPr>
        <w:t>Ранее имевшие место расхождения при переводе названия РСС во французских версиях документов МСЭ могут приводить к юридической и терминологической двусмысленности. Настоящее предложение фиксирует согласованную позицию АС РСС.</w:t>
      </w:r>
    </w:p>
    <w:p w14:paraId="04A1E1E9" w14:textId="77777777" w:rsidR="0095747A" w:rsidRPr="009F004D" w:rsidRDefault="0095747A" w:rsidP="0095747A">
      <w:pPr>
        <w:pStyle w:val="ListParagraph"/>
        <w:rPr>
          <w:b/>
          <w:bCs/>
          <w:lang w:val="ru-RU"/>
        </w:rPr>
      </w:pPr>
      <w:r w:rsidRPr="009F004D">
        <w:rPr>
          <w:b/>
          <w:bCs/>
          <w:lang w:val="ru-RU"/>
        </w:rPr>
        <w:t>3. Предложение</w:t>
      </w:r>
    </w:p>
    <w:p w14:paraId="516451FA" w14:textId="77777777" w:rsidR="0095747A" w:rsidRPr="009F004D" w:rsidRDefault="0095747A" w:rsidP="0095747A">
      <w:pPr>
        <w:pStyle w:val="ListParagraph"/>
        <w:ind w:left="0" w:firstLine="720"/>
        <w:jc w:val="both"/>
        <w:rPr>
          <w:lang w:val="ru-RU"/>
        </w:rPr>
      </w:pPr>
      <w:r w:rsidRPr="009F004D">
        <w:rPr>
          <w:lang w:val="ru-RU"/>
        </w:rPr>
        <w:t>Администрации связи РСС предлагают Полномочной конференции поручить Генеральному секретариату МСЭ, а также службам перевода</w:t>
      </w:r>
      <w:r>
        <w:rPr>
          <w:lang w:val="ru-RU"/>
        </w:rPr>
        <w:t xml:space="preserve"> МСЭ</w:t>
      </w:r>
      <w:r w:rsidRPr="009F004D">
        <w:rPr>
          <w:lang w:val="ru-RU"/>
        </w:rPr>
        <w:t xml:space="preserve"> и </w:t>
      </w:r>
      <w:r>
        <w:rPr>
          <w:lang w:val="ru-RU"/>
        </w:rPr>
        <w:t>Комитету 4</w:t>
      </w:r>
      <w:r w:rsidRPr="009F004D">
        <w:rPr>
          <w:lang w:val="ru-RU"/>
        </w:rPr>
        <w:t xml:space="preserve"> Конференции, во всех Заключительных актах ПК-26 и</w:t>
      </w:r>
      <w:r>
        <w:rPr>
          <w:lang w:val="ru-RU"/>
        </w:rPr>
        <w:t xml:space="preserve"> иных</w:t>
      </w:r>
      <w:r w:rsidRPr="009F004D">
        <w:rPr>
          <w:lang w:val="ru-RU"/>
        </w:rPr>
        <w:t xml:space="preserve"> официальных документах Союза на французском языке использовать для наименования «Региональное содружество в области связи» исключительно следующий вариант:</w:t>
      </w:r>
    </w:p>
    <w:p w14:paraId="10A9D5B7" w14:textId="77777777" w:rsidR="0095747A" w:rsidRPr="00FA5F84" w:rsidRDefault="0095747A" w:rsidP="0095747A">
      <w:pPr>
        <w:pStyle w:val="ListParagraph"/>
        <w:rPr>
          <w:b/>
          <w:bCs/>
          <w:lang w:val="fr-CH"/>
        </w:rPr>
      </w:pPr>
      <w:proofErr w:type="gramStart"/>
      <w:r w:rsidRPr="00FA5F84">
        <w:rPr>
          <w:b/>
          <w:bCs/>
          <w:lang w:val="fr-CH"/>
        </w:rPr>
        <w:t>«Le</w:t>
      </w:r>
      <w:proofErr w:type="gramEnd"/>
      <w:r w:rsidRPr="00FA5F84">
        <w:rPr>
          <w:b/>
          <w:bCs/>
          <w:lang w:val="fr-CH"/>
        </w:rPr>
        <w:t xml:space="preserve"> Commonwealth régional des </w:t>
      </w:r>
      <w:proofErr w:type="gramStart"/>
      <w:r w:rsidRPr="00FA5F84">
        <w:rPr>
          <w:b/>
          <w:bCs/>
          <w:lang w:val="fr-CH"/>
        </w:rPr>
        <w:t>communications»</w:t>
      </w:r>
      <w:proofErr w:type="gramEnd"/>
      <w:r w:rsidRPr="00FA5F84">
        <w:rPr>
          <w:b/>
          <w:bCs/>
          <w:lang w:val="fr-CH"/>
        </w:rPr>
        <w:t xml:space="preserve"> </w:t>
      </w:r>
      <w:r>
        <w:rPr>
          <w:b/>
          <w:bCs/>
          <w:lang w:val="ru-RU"/>
        </w:rPr>
        <w:t>или</w:t>
      </w:r>
      <w:proofErr w:type="gramStart"/>
      <w:r w:rsidRPr="00FA5F84">
        <w:rPr>
          <w:b/>
          <w:bCs/>
          <w:lang w:val="fr-CH"/>
        </w:rPr>
        <w:t xml:space="preserve"> «RCC</w:t>
      </w:r>
      <w:proofErr w:type="gramEnd"/>
      <w:r w:rsidRPr="00FA5F84">
        <w:rPr>
          <w:b/>
          <w:bCs/>
          <w:lang w:val="fr-CH"/>
        </w:rPr>
        <w:t>».</w:t>
      </w:r>
    </w:p>
    <w:p w14:paraId="51884810" w14:textId="77777777" w:rsidR="00EF5023" w:rsidRPr="00FA5F84" w:rsidRDefault="00EF5023" w:rsidP="00996A44">
      <w:pPr>
        <w:rPr>
          <w:lang w:val="fr-CH"/>
        </w:rPr>
      </w:pPr>
    </w:p>
    <w:p w14:paraId="2A773F51" w14:textId="63A8C124" w:rsidR="00EF5023" w:rsidRPr="00FA5F84" w:rsidRDefault="00EF5023" w:rsidP="00996A44">
      <w:pPr>
        <w:rPr>
          <w:lang w:val="fr-CH"/>
        </w:rPr>
      </w:pPr>
    </w:p>
    <w:sectPr w:rsidR="00EF5023" w:rsidRPr="00FA5F84" w:rsidSect="00172D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6BD5A" w14:textId="77777777" w:rsidR="00B24D39" w:rsidRDefault="00B24D39" w:rsidP="0079159C">
      <w:r>
        <w:separator/>
      </w:r>
    </w:p>
    <w:p w14:paraId="6EBAF531" w14:textId="77777777" w:rsidR="00B24D39" w:rsidRDefault="00B24D39" w:rsidP="0079159C"/>
    <w:p w14:paraId="155D4E4B" w14:textId="77777777" w:rsidR="00B24D39" w:rsidRDefault="00B24D39" w:rsidP="0079159C"/>
    <w:p w14:paraId="37913F88" w14:textId="77777777" w:rsidR="00B24D39" w:rsidRDefault="00B24D39" w:rsidP="0079159C"/>
    <w:p w14:paraId="5A3F054B" w14:textId="77777777" w:rsidR="00B24D39" w:rsidRDefault="00B24D39" w:rsidP="0079159C"/>
    <w:p w14:paraId="3EBAF3A0" w14:textId="77777777" w:rsidR="00B24D39" w:rsidRDefault="00B24D39" w:rsidP="0079159C"/>
    <w:p w14:paraId="252111C0" w14:textId="77777777" w:rsidR="00B24D39" w:rsidRDefault="00B24D39" w:rsidP="0079159C"/>
    <w:p w14:paraId="00B2B750" w14:textId="77777777" w:rsidR="00B24D39" w:rsidRDefault="00B24D39" w:rsidP="0079159C"/>
    <w:p w14:paraId="632F3341" w14:textId="77777777" w:rsidR="00B24D39" w:rsidRDefault="00B24D39" w:rsidP="0079159C"/>
    <w:p w14:paraId="24CE317D" w14:textId="77777777" w:rsidR="00B24D39" w:rsidRDefault="00B24D39" w:rsidP="0079159C"/>
    <w:p w14:paraId="154D446E" w14:textId="77777777" w:rsidR="00B24D39" w:rsidRDefault="00B24D39" w:rsidP="0079159C"/>
    <w:p w14:paraId="5046F665" w14:textId="77777777" w:rsidR="00B24D39" w:rsidRDefault="00B24D39" w:rsidP="0079159C"/>
    <w:p w14:paraId="4D6750A4" w14:textId="77777777" w:rsidR="00B24D39" w:rsidRDefault="00B24D39" w:rsidP="0079159C"/>
    <w:p w14:paraId="0F8D7627" w14:textId="77777777" w:rsidR="00B24D39" w:rsidRDefault="00B24D39" w:rsidP="0079159C"/>
    <w:p w14:paraId="40FA7016" w14:textId="77777777" w:rsidR="00B24D39" w:rsidRDefault="00B24D39" w:rsidP="004B3A6C"/>
    <w:p w14:paraId="62AAE57D" w14:textId="77777777" w:rsidR="00B24D39" w:rsidRDefault="00B24D39" w:rsidP="004B3A6C"/>
  </w:endnote>
  <w:endnote w:type="continuationSeparator" w:id="0">
    <w:p w14:paraId="283C2543" w14:textId="77777777" w:rsidR="00B24D39" w:rsidRDefault="00B24D39" w:rsidP="0079159C">
      <w:r>
        <w:continuationSeparator/>
      </w:r>
    </w:p>
    <w:p w14:paraId="266E4B24" w14:textId="77777777" w:rsidR="00B24D39" w:rsidRDefault="00B24D39" w:rsidP="0079159C"/>
    <w:p w14:paraId="704568B6" w14:textId="77777777" w:rsidR="00B24D39" w:rsidRDefault="00B24D39" w:rsidP="0079159C"/>
    <w:p w14:paraId="31CEF6A5" w14:textId="77777777" w:rsidR="00B24D39" w:rsidRDefault="00B24D39" w:rsidP="0079159C"/>
    <w:p w14:paraId="6BD8DA67" w14:textId="77777777" w:rsidR="00B24D39" w:rsidRDefault="00B24D39" w:rsidP="0079159C"/>
    <w:p w14:paraId="793F7FAD" w14:textId="77777777" w:rsidR="00B24D39" w:rsidRDefault="00B24D39" w:rsidP="0079159C"/>
    <w:p w14:paraId="1411FD2C" w14:textId="77777777" w:rsidR="00B24D39" w:rsidRDefault="00B24D39" w:rsidP="0079159C"/>
    <w:p w14:paraId="112A3510" w14:textId="77777777" w:rsidR="00B24D39" w:rsidRDefault="00B24D39" w:rsidP="0079159C"/>
    <w:p w14:paraId="1B426382" w14:textId="77777777" w:rsidR="00B24D39" w:rsidRDefault="00B24D39" w:rsidP="0079159C"/>
    <w:p w14:paraId="5CF02AA5" w14:textId="77777777" w:rsidR="00B24D39" w:rsidRDefault="00B24D39" w:rsidP="0079159C"/>
    <w:p w14:paraId="04A0F388" w14:textId="77777777" w:rsidR="00B24D39" w:rsidRDefault="00B24D39" w:rsidP="0079159C"/>
    <w:p w14:paraId="2DAB57FD" w14:textId="77777777" w:rsidR="00B24D39" w:rsidRDefault="00B24D39" w:rsidP="0079159C"/>
    <w:p w14:paraId="215B4580" w14:textId="77777777" w:rsidR="00B24D39" w:rsidRDefault="00B24D39" w:rsidP="0079159C"/>
    <w:p w14:paraId="45860901" w14:textId="77777777" w:rsidR="00B24D39" w:rsidRDefault="00B24D39" w:rsidP="0079159C"/>
    <w:p w14:paraId="42144C78" w14:textId="77777777" w:rsidR="00B24D39" w:rsidRDefault="00B24D39" w:rsidP="004B3A6C"/>
    <w:p w14:paraId="1FC68105" w14:textId="77777777" w:rsidR="00B24D39" w:rsidRDefault="00B24D39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30B17" w14:textId="77777777" w:rsidR="00BE6064" w:rsidRDefault="00BE6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370AB" w14:textId="77777777" w:rsidR="00BE6064" w:rsidRDefault="00BE6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B0B6B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3B0FC" w14:textId="77777777" w:rsidR="00B24D39" w:rsidRDefault="00B24D39" w:rsidP="0079159C">
      <w:r>
        <w:t>____________________</w:t>
      </w:r>
    </w:p>
  </w:footnote>
  <w:footnote w:type="continuationSeparator" w:id="0">
    <w:p w14:paraId="08BD8BA2" w14:textId="77777777" w:rsidR="00B24D39" w:rsidRDefault="00B24D39" w:rsidP="0079159C">
      <w:r>
        <w:continuationSeparator/>
      </w:r>
    </w:p>
    <w:p w14:paraId="6AA27DE5" w14:textId="77777777" w:rsidR="00B24D39" w:rsidRDefault="00B24D39" w:rsidP="0079159C"/>
    <w:p w14:paraId="76C4B54C" w14:textId="77777777" w:rsidR="00B24D39" w:rsidRDefault="00B24D39" w:rsidP="0079159C"/>
    <w:p w14:paraId="736C0F28" w14:textId="77777777" w:rsidR="00B24D39" w:rsidRDefault="00B24D39" w:rsidP="0079159C"/>
    <w:p w14:paraId="138E56C3" w14:textId="77777777" w:rsidR="00B24D39" w:rsidRDefault="00B24D39" w:rsidP="0079159C"/>
    <w:p w14:paraId="56A3399A" w14:textId="77777777" w:rsidR="00B24D39" w:rsidRDefault="00B24D39" w:rsidP="0079159C"/>
    <w:p w14:paraId="4EE59CB7" w14:textId="77777777" w:rsidR="00B24D39" w:rsidRDefault="00B24D39" w:rsidP="0079159C"/>
    <w:p w14:paraId="59B9F52A" w14:textId="77777777" w:rsidR="00B24D39" w:rsidRDefault="00B24D39" w:rsidP="0079159C"/>
    <w:p w14:paraId="4DFF408C" w14:textId="77777777" w:rsidR="00B24D39" w:rsidRDefault="00B24D39" w:rsidP="0079159C"/>
    <w:p w14:paraId="545C111A" w14:textId="77777777" w:rsidR="00B24D39" w:rsidRDefault="00B24D39" w:rsidP="0079159C"/>
    <w:p w14:paraId="6B08EEE8" w14:textId="77777777" w:rsidR="00B24D39" w:rsidRDefault="00B24D39" w:rsidP="0079159C"/>
    <w:p w14:paraId="50C219AA" w14:textId="77777777" w:rsidR="00B24D39" w:rsidRDefault="00B24D39" w:rsidP="0079159C"/>
    <w:p w14:paraId="415F7170" w14:textId="77777777" w:rsidR="00B24D39" w:rsidRDefault="00B24D39" w:rsidP="0079159C"/>
    <w:p w14:paraId="058FB7FF" w14:textId="77777777" w:rsidR="00B24D39" w:rsidRDefault="00B24D39" w:rsidP="0079159C"/>
    <w:p w14:paraId="75927119" w14:textId="77777777" w:rsidR="00B24D39" w:rsidRDefault="00B24D39" w:rsidP="004B3A6C"/>
    <w:p w14:paraId="0E09C685" w14:textId="77777777" w:rsidR="00B24D39" w:rsidRDefault="00B24D39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2A520" w14:textId="77777777" w:rsidR="00BE6064" w:rsidRDefault="00BE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89F3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260BE7F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/5612-</w:t>
    </w:r>
    <w:r w:rsidRPr="00010B43"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C2C3E" w14:textId="77777777" w:rsidR="00BE6064" w:rsidRDefault="00BE60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458C6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B46F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42832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A16FB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177DB"/>
    <w:rsid w:val="0093377B"/>
    <w:rsid w:val="00934241"/>
    <w:rsid w:val="00950E0F"/>
    <w:rsid w:val="0095747A"/>
    <w:rsid w:val="00962CCF"/>
    <w:rsid w:val="0097690C"/>
    <w:rsid w:val="00996435"/>
    <w:rsid w:val="00996A44"/>
    <w:rsid w:val="009A47A2"/>
    <w:rsid w:val="009A6D9A"/>
    <w:rsid w:val="009E4F4B"/>
    <w:rsid w:val="009F0BA9"/>
    <w:rsid w:val="009F3A10"/>
    <w:rsid w:val="00A27A55"/>
    <w:rsid w:val="00A3200E"/>
    <w:rsid w:val="00A41BF3"/>
    <w:rsid w:val="00A54F56"/>
    <w:rsid w:val="00A75EAA"/>
    <w:rsid w:val="00AB190D"/>
    <w:rsid w:val="00AC20C0"/>
    <w:rsid w:val="00AC3400"/>
    <w:rsid w:val="00AD6841"/>
    <w:rsid w:val="00B1156A"/>
    <w:rsid w:val="00B14377"/>
    <w:rsid w:val="00B1733E"/>
    <w:rsid w:val="00B24D39"/>
    <w:rsid w:val="00B45785"/>
    <w:rsid w:val="00B52354"/>
    <w:rsid w:val="00B62568"/>
    <w:rsid w:val="00B71CE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10FE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EF5023"/>
    <w:rsid w:val="00F06FDE"/>
    <w:rsid w:val="00F076D9"/>
    <w:rsid w:val="00F20BC2"/>
    <w:rsid w:val="00F27805"/>
    <w:rsid w:val="00F34194"/>
    <w:rsid w:val="00F342E4"/>
    <w:rsid w:val="00F4298D"/>
    <w:rsid w:val="00F44625"/>
    <w:rsid w:val="00F44B70"/>
    <w:rsid w:val="00F649D6"/>
    <w:rsid w:val="00F654DD"/>
    <w:rsid w:val="00F96AB4"/>
    <w:rsid w:val="00F97481"/>
    <w:rsid w:val="00FA551C"/>
    <w:rsid w:val="00FA5F84"/>
    <w:rsid w:val="00FB7E0D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C1EB49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paragraph" w:styleId="ListParagraph">
    <w:name w:val="List Paragraph"/>
    <w:basedOn w:val="Normal"/>
    <w:uiPriority w:val="34"/>
    <w:qFormat/>
    <w:rsid w:val="00957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Props1.xml><?xml version="1.0" encoding="utf-8"?>
<ds:datastoreItem xmlns:ds="http://schemas.openxmlformats.org/officeDocument/2006/customXml" ds:itemID="{CF94C83A-04E7-4B54-81E8-E0C40D683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2531</Characters>
  <Application>Microsoft Office Word</Application>
  <DocSecurity>0</DocSecurity>
  <Lines>43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S26-PP-C-5612!!MSW-R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2026-10-20T08:50:00Z</dcterms:created>
  <dcterms:modified xsi:type="dcterms:W3CDTF">2026-10-23T16:51:00Z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