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3B41A0" w14:paraId="4B85B003" w14:textId="77777777" w:rsidTr="00EC1877">
        <w:trPr>
          <w:cantSplit/>
          <w:jc w:val="center"/>
        </w:trPr>
        <w:tc>
          <w:tcPr>
            <w:tcW w:w="10031" w:type="dxa"/>
            <w:gridSpan w:val="2"/>
            <w:tcMar>
              <w:left w:w="0" w:type="dxa"/>
              <w:right w:w="0" w:type="dxa"/>
            </w:tcMar>
            <w:vAlign w:val="center"/>
          </w:tcPr>
          <w:p w14:paraId="2B2BD48B" w14:textId="77777777" w:rsidR="00CE496F" w:rsidRPr="003B41A0" w:rsidRDefault="00CE496F" w:rsidP="00DE3818">
            <w:pPr>
              <w:spacing w:before="0"/>
              <w:rPr>
                <w:rFonts w:cstheme="minorHAnsi"/>
              </w:rPr>
            </w:pPr>
            <w:bookmarkStart w:id="0" w:name="ditulogo"/>
            <w:bookmarkEnd w:id="0"/>
            <w:r w:rsidRPr="003B41A0">
              <w:rPr>
                <w:rFonts w:cstheme="minorHAnsi"/>
              </w:rPr>
              <w:drawing>
                <wp:anchor distT="0" distB="0" distL="0" distR="0" simplePos="0" relativeHeight="251658240" behindDoc="1" locked="0" layoutInCell="1" allowOverlap="1" wp14:anchorId="035C0A4F" wp14:editId="7D0437C9">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3B41A0" w14:paraId="381A3DCA" w14:textId="77777777" w:rsidTr="00BD5C12">
        <w:trPr>
          <w:cantSplit/>
          <w:jc w:val="center"/>
        </w:trPr>
        <w:tc>
          <w:tcPr>
            <w:tcW w:w="10031" w:type="dxa"/>
            <w:gridSpan w:val="2"/>
            <w:tcBorders>
              <w:bottom w:val="single" w:sz="12" w:space="0" w:color="71716F"/>
            </w:tcBorders>
          </w:tcPr>
          <w:p w14:paraId="62BE42EC" w14:textId="77777777" w:rsidR="002E1AF7" w:rsidRPr="003B41A0" w:rsidRDefault="002E1AF7" w:rsidP="00DE3818">
            <w:pPr>
              <w:spacing w:before="0"/>
              <w:rPr>
                <w:rFonts w:cstheme="minorHAnsi"/>
                <w:b/>
                <w:smallCaps/>
                <w:szCs w:val="24"/>
              </w:rPr>
            </w:pPr>
            <w:bookmarkStart w:id="1" w:name="dhead"/>
          </w:p>
        </w:tc>
      </w:tr>
      <w:tr w:rsidR="00BD1614" w:rsidRPr="003B41A0" w14:paraId="3F2B1C86" w14:textId="77777777" w:rsidTr="00EC1877">
        <w:trPr>
          <w:cantSplit/>
          <w:jc w:val="center"/>
        </w:trPr>
        <w:tc>
          <w:tcPr>
            <w:tcW w:w="7229" w:type="dxa"/>
            <w:tcBorders>
              <w:top w:val="single" w:sz="12" w:space="0" w:color="71716F"/>
            </w:tcBorders>
          </w:tcPr>
          <w:p w14:paraId="61C130FE" w14:textId="77777777" w:rsidR="00BD1614" w:rsidRPr="003B41A0" w:rsidRDefault="00BD1614" w:rsidP="00DE3818">
            <w:pPr>
              <w:spacing w:before="0"/>
              <w:rPr>
                <w:rFonts w:cstheme="minorHAnsi"/>
                <w:b/>
                <w:smallCaps/>
                <w:szCs w:val="24"/>
              </w:rPr>
            </w:pPr>
          </w:p>
        </w:tc>
        <w:tc>
          <w:tcPr>
            <w:tcW w:w="2802" w:type="dxa"/>
            <w:tcBorders>
              <w:top w:val="single" w:sz="12" w:space="0" w:color="71716F"/>
            </w:tcBorders>
            <w:tcMar>
              <w:left w:w="142" w:type="dxa"/>
              <w:right w:w="0" w:type="dxa"/>
            </w:tcMar>
          </w:tcPr>
          <w:p w14:paraId="4B816C78" w14:textId="77777777" w:rsidR="00BD1614" w:rsidRPr="003B41A0" w:rsidRDefault="00BD1614" w:rsidP="00DE3818">
            <w:pPr>
              <w:spacing w:before="0"/>
              <w:rPr>
                <w:rFonts w:cstheme="minorHAnsi"/>
                <w:szCs w:val="24"/>
              </w:rPr>
            </w:pPr>
          </w:p>
        </w:tc>
      </w:tr>
      <w:tr w:rsidR="00BD1614" w:rsidRPr="003B41A0" w14:paraId="323EA8DB" w14:textId="77777777" w:rsidTr="00CE496F">
        <w:trPr>
          <w:cantSplit/>
          <w:jc w:val="center"/>
        </w:trPr>
        <w:tc>
          <w:tcPr>
            <w:tcW w:w="7229" w:type="dxa"/>
          </w:tcPr>
          <w:p w14:paraId="73F20DDA" w14:textId="77777777" w:rsidR="00BD1614" w:rsidRPr="003B41A0" w:rsidRDefault="00BD1614" w:rsidP="00DE3818">
            <w:pPr>
              <w:pStyle w:val="Committee"/>
              <w:framePr w:hSpace="0" w:wrap="auto" w:hAnchor="text" w:yAlign="inline"/>
              <w:spacing w:after="0" w:line="240" w:lineRule="auto"/>
              <w:rPr>
                <w:lang w:val="fr-FR"/>
              </w:rPr>
            </w:pPr>
            <w:r w:rsidRPr="003B41A0">
              <w:rPr>
                <w:lang w:val="fr-FR"/>
              </w:rPr>
              <w:t>SÉANCE PLÉNIÈRE</w:t>
            </w:r>
          </w:p>
        </w:tc>
        <w:tc>
          <w:tcPr>
            <w:tcW w:w="2802" w:type="dxa"/>
            <w:tcMar>
              <w:left w:w="142" w:type="dxa"/>
              <w:right w:w="0" w:type="dxa"/>
            </w:tcMar>
          </w:tcPr>
          <w:p w14:paraId="280A67D9" w14:textId="77777777" w:rsidR="00BD1614" w:rsidRPr="003B41A0" w:rsidRDefault="00BD1614" w:rsidP="00DE3818">
            <w:pPr>
              <w:spacing w:before="0"/>
              <w:rPr>
                <w:rFonts w:cstheme="minorHAnsi"/>
                <w:szCs w:val="24"/>
              </w:rPr>
            </w:pPr>
            <w:r w:rsidRPr="003B41A0">
              <w:rPr>
                <w:rFonts w:cstheme="minorHAnsi"/>
                <w:b/>
                <w:szCs w:val="24"/>
              </w:rPr>
              <w:t>Addendum 17 au</w:t>
            </w:r>
            <w:r w:rsidRPr="003B41A0">
              <w:rPr>
                <w:rFonts w:cstheme="minorHAnsi"/>
                <w:b/>
                <w:szCs w:val="24"/>
              </w:rPr>
              <w:br/>
              <w:t>Document 91</w:t>
            </w:r>
            <w:r w:rsidR="005F63BD" w:rsidRPr="003B41A0">
              <w:rPr>
                <w:rFonts w:cstheme="minorHAnsi"/>
                <w:b/>
                <w:szCs w:val="24"/>
              </w:rPr>
              <w:t>-F</w:t>
            </w:r>
          </w:p>
        </w:tc>
      </w:tr>
      <w:tr w:rsidR="00BD1614" w:rsidRPr="003B41A0" w14:paraId="03285327" w14:textId="77777777" w:rsidTr="00CE496F">
        <w:trPr>
          <w:cantSplit/>
          <w:jc w:val="center"/>
        </w:trPr>
        <w:tc>
          <w:tcPr>
            <w:tcW w:w="7229" w:type="dxa"/>
          </w:tcPr>
          <w:p w14:paraId="28E095CD" w14:textId="77777777" w:rsidR="00BD1614" w:rsidRPr="003B41A0" w:rsidRDefault="00BD1614" w:rsidP="00DE3818">
            <w:pPr>
              <w:spacing w:before="0"/>
              <w:rPr>
                <w:rFonts w:cstheme="minorHAnsi"/>
                <w:b/>
                <w:szCs w:val="24"/>
              </w:rPr>
            </w:pPr>
          </w:p>
        </w:tc>
        <w:tc>
          <w:tcPr>
            <w:tcW w:w="2802" w:type="dxa"/>
            <w:tcMar>
              <w:left w:w="142" w:type="dxa"/>
              <w:right w:w="0" w:type="dxa"/>
            </w:tcMar>
          </w:tcPr>
          <w:p w14:paraId="4ADFB4CF" w14:textId="77777777" w:rsidR="00BD1614" w:rsidRPr="003B41A0" w:rsidRDefault="00BD1614" w:rsidP="00DE3818">
            <w:pPr>
              <w:spacing w:before="0"/>
              <w:rPr>
                <w:rFonts w:cstheme="minorHAnsi"/>
                <w:b/>
                <w:szCs w:val="24"/>
              </w:rPr>
            </w:pPr>
            <w:r w:rsidRPr="003B41A0">
              <w:rPr>
                <w:rFonts w:cstheme="minorHAnsi"/>
                <w:b/>
                <w:szCs w:val="24"/>
              </w:rPr>
              <w:t>19 octobre 2026</w:t>
            </w:r>
          </w:p>
        </w:tc>
      </w:tr>
      <w:tr w:rsidR="00BD1614" w:rsidRPr="003B41A0" w14:paraId="58ABCD64" w14:textId="77777777" w:rsidTr="00CE496F">
        <w:trPr>
          <w:cantSplit/>
          <w:jc w:val="center"/>
        </w:trPr>
        <w:tc>
          <w:tcPr>
            <w:tcW w:w="7229" w:type="dxa"/>
          </w:tcPr>
          <w:p w14:paraId="3D0AAC80" w14:textId="77777777" w:rsidR="00BD1614" w:rsidRPr="003B41A0" w:rsidRDefault="00BD1614" w:rsidP="00DE3818">
            <w:pPr>
              <w:spacing w:before="0"/>
              <w:rPr>
                <w:rFonts w:cstheme="minorHAnsi"/>
                <w:b/>
                <w:smallCaps/>
                <w:szCs w:val="24"/>
              </w:rPr>
            </w:pPr>
          </w:p>
        </w:tc>
        <w:tc>
          <w:tcPr>
            <w:tcW w:w="2802" w:type="dxa"/>
            <w:tcMar>
              <w:left w:w="142" w:type="dxa"/>
              <w:right w:w="0" w:type="dxa"/>
            </w:tcMar>
          </w:tcPr>
          <w:p w14:paraId="5D888038" w14:textId="77777777" w:rsidR="00BD1614" w:rsidRPr="003B41A0" w:rsidRDefault="00BD1614" w:rsidP="00DE3818">
            <w:pPr>
              <w:spacing w:before="0"/>
              <w:rPr>
                <w:rFonts w:cstheme="minorHAnsi"/>
                <w:b/>
                <w:szCs w:val="24"/>
              </w:rPr>
            </w:pPr>
            <w:r w:rsidRPr="003B41A0">
              <w:rPr>
                <w:rFonts w:cstheme="minorHAnsi"/>
                <w:b/>
                <w:szCs w:val="24"/>
              </w:rPr>
              <w:t>Original: anglais</w:t>
            </w:r>
          </w:p>
        </w:tc>
      </w:tr>
      <w:tr w:rsidR="00BD1614" w:rsidRPr="003B41A0" w14:paraId="01FC8A96" w14:textId="77777777" w:rsidTr="002E1AF7">
        <w:trPr>
          <w:cantSplit/>
          <w:jc w:val="center"/>
        </w:trPr>
        <w:tc>
          <w:tcPr>
            <w:tcW w:w="10031" w:type="dxa"/>
            <w:gridSpan w:val="2"/>
          </w:tcPr>
          <w:p w14:paraId="51F3687E" w14:textId="77777777" w:rsidR="00BD1614" w:rsidRPr="003B41A0" w:rsidRDefault="00BD1614" w:rsidP="00DE3818">
            <w:pPr>
              <w:spacing w:before="0"/>
              <w:rPr>
                <w:rFonts w:cstheme="minorHAnsi"/>
                <w:b/>
                <w:szCs w:val="24"/>
              </w:rPr>
            </w:pPr>
          </w:p>
        </w:tc>
      </w:tr>
      <w:tr w:rsidR="00BD1614" w:rsidRPr="003B41A0" w14:paraId="24FA43FB" w14:textId="77777777" w:rsidTr="002E1AF7">
        <w:trPr>
          <w:cantSplit/>
          <w:jc w:val="center"/>
        </w:trPr>
        <w:tc>
          <w:tcPr>
            <w:tcW w:w="10031" w:type="dxa"/>
            <w:gridSpan w:val="2"/>
          </w:tcPr>
          <w:p w14:paraId="505D43AE" w14:textId="77777777" w:rsidR="00BD1614" w:rsidRPr="003B41A0" w:rsidRDefault="00BD1614" w:rsidP="00DE3818">
            <w:pPr>
              <w:pStyle w:val="Source"/>
            </w:pPr>
            <w:bookmarkStart w:id="2" w:name="dsource" w:colFirst="0" w:colLast="0"/>
            <w:bookmarkEnd w:id="1"/>
            <w:r w:rsidRPr="003B41A0">
              <w:t>Administrations des États arabes</w:t>
            </w:r>
          </w:p>
        </w:tc>
      </w:tr>
      <w:tr w:rsidR="00BD1614" w:rsidRPr="003B41A0" w14:paraId="3E70A27D" w14:textId="77777777" w:rsidTr="002E1AF7">
        <w:trPr>
          <w:cantSplit/>
          <w:jc w:val="center"/>
        </w:trPr>
        <w:tc>
          <w:tcPr>
            <w:tcW w:w="10031" w:type="dxa"/>
            <w:gridSpan w:val="2"/>
          </w:tcPr>
          <w:p w14:paraId="300EAF87" w14:textId="19A902B0" w:rsidR="00BD1614" w:rsidRPr="003B41A0" w:rsidRDefault="00BD1614" w:rsidP="00DE3818">
            <w:pPr>
              <w:pStyle w:val="Title1"/>
            </w:pPr>
            <w:bookmarkStart w:id="3" w:name="dtitle1" w:colFirst="0" w:colLast="0"/>
            <w:bookmarkEnd w:id="2"/>
            <w:r w:rsidRPr="003B41A0">
              <w:t>Propos</w:t>
            </w:r>
            <w:r w:rsidR="00D257C6" w:rsidRPr="003B41A0">
              <w:t>ITION DE</w:t>
            </w:r>
            <w:r w:rsidRPr="003B41A0">
              <w:t xml:space="preserve"> modification </w:t>
            </w:r>
            <w:r w:rsidR="00D257C6" w:rsidRPr="003B41A0">
              <w:t>DE LA</w:t>
            </w:r>
            <w:r w:rsidRPr="003B41A0">
              <w:t xml:space="preserve"> R</w:t>
            </w:r>
            <w:r w:rsidR="00D257C6" w:rsidRPr="003B41A0">
              <w:t>É</w:t>
            </w:r>
            <w:r w:rsidRPr="003B41A0">
              <w:t>solution 140</w:t>
            </w:r>
            <w:r w:rsidR="00D257C6" w:rsidRPr="003B41A0">
              <w:t xml:space="preserve"> (</w:t>
            </w:r>
            <w:r w:rsidR="00D257C6" w:rsidRPr="003B41A0">
              <w:rPr>
                <w:caps w:val="0"/>
              </w:rPr>
              <w:t>RÉV. BUCAREST, 2022</w:t>
            </w:r>
            <w:r w:rsidR="00D257C6" w:rsidRPr="003B41A0">
              <w:t>)</w:t>
            </w:r>
          </w:p>
        </w:tc>
      </w:tr>
      <w:tr w:rsidR="00BD1614" w:rsidRPr="003B41A0" w14:paraId="300A6F31" w14:textId="77777777" w:rsidTr="002E1AF7">
        <w:trPr>
          <w:cantSplit/>
          <w:jc w:val="center"/>
        </w:trPr>
        <w:tc>
          <w:tcPr>
            <w:tcW w:w="10031" w:type="dxa"/>
            <w:gridSpan w:val="2"/>
          </w:tcPr>
          <w:p w14:paraId="02166417" w14:textId="77777777" w:rsidR="00BD1614" w:rsidRPr="003B41A0" w:rsidRDefault="00BD1614" w:rsidP="00DE3818">
            <w:pPr>
              <w:pStyle w:val="Title2"/>
            </w:pPr>
            <w:bookmarkStart w:id="4" w:name="dtitle2" w:colFirst="0" w:colLast="0"/>
            <w:bookmarkEnd w:id="3"/>
          </w:p>
        </w:tc>
      </w:tr>
      <w:tr w:rsidR="00BD1614" w:rsidRPr="003B41A0" w14:paraId="2DDCD0A4" w14:textId="77777777" w:rsidTr="002E1AF7">
        <w:trPr>
          <w:cantSplit/>
          <w:jc w:val="center"/>
        </w:trPr>
        <w:tc>
          <w:tcPr>
            <w:tcW w:w="10031" w:type="dxa"/>
            <w:gridSpan w:val="2"/>
          </w:tcPr>
          <w:p w14:paraId="1B58846C" w14:textId="77777777" w:rsidR="00BD1614" w:rsidRPr="003B41A0" w:rsidRDefault="00BD1614" w:rsidP="00DE3818">
            <w:pPr>
              <w:pStyle w:val="Agendaitem"/>
              <w:rPr>
                <w:lang w:val="fr-FR"/>
              </w:rPr>
            </w:pPr>
            <w:bookmarkStart w:id="5" w:name="dtitle3" w:colFirst="0" w:colLast="0"/>
            <w:bookmarkEnd w:id="4"/>
          </w:p>
        </w:tc>
      </w:tr>
    </w:tbl>
    <w:bookmarkEnd w:id="5"/>
    <w:p w14:paraId="0B3D0045" w14:textId="37CB3011" w:rsidR="000D15FB" w:rsidRPr="003B41A0" w:rsidRDefault="00D257C6" w:rsidP="00DE3818">
      <w:pPr>
        <w:pStyle w:val="Headingb"/>
      </w:pPr>
      <w:r w:rsidRPr="003B41A0">
        <w:t>Résumé:</w:t>
      </w:r>
    </w:p>
    <w:p w14:paraId="56B44C4D" w14:textId="2C7D4A17" w:rsidR="00D257C6" w:rsidRPr="003B41A0" w:rsidRDefault="0091796B" w:rsidP="00DE3818">
      <w:pPr>
        <w:rPr>
          <w:shd w:val="clear" w:color="auto" w:fill="FFFFFF"/>
        </w:rPr>
      </w:pPr>
      <w:r w:rsidRPr="003B41A0">
        <w:rPr>
          <w:shd w:val="clear" w:color="auto" w:fill="FFFFFF"/>
        </w:rPr>
        <w:t>Dans la présente contribution, il est proposé d</w:t>
      </w:r>
      <w:r w:rsidR="00960410" w:rsidRPr="003B41A0">
        <w:rPr>
          <w:shd w:val="clear" w:color="auto" w:fill="FFFFFF"/>
        </w:rPr>
        <w:t>'</w:t>
      </w:r>
      <w:r w:rsidRPr="003B41A0">
        <w:rPr>
          <w:shd w:val="clear" w:color="auto" w:fill="FFFFFF"/>
        </w:rPr>
        <w:t>apporter des modifications à la Résolution afin de tenir compte des résultats de l</w:t>
      </w:r>
      <w:r w:rsidR="00960410" w:rsidRPr="003B41A0">
        <w:rPr>
          <w:shd w:val="clear" w:color="auto" w:fill="FFFFFF"/>
        </w:rPr>
        <w:t>'</w:t>
      </w:r>
      <w:r w:rsidRPr="003B41A0">
        <w:rPr>
          <w:shd w:val="clear" w:color="auto" w:fill="FFFFFF"/>
        </w:rPr>
        <w:t>examen du SMSI+20, de renforcer le rôle de l</w:t>
      </w:r>
      <w:r w:rsidR="00960410" w:rsidRPr="003B41A0">
        <w:rPr>
          <w:shd w:val="clear" w:color="auto" w:fill="FFFFFF"/>
        </w:rPr>
        <w:t>'</w:t>
      </w:r>
      <w:r w:rsidRPr="003B41A0">
        <w:rPr>
          <w:shd w:val="clear" w:color="auto" w:fill="FFFFFF"/>
        </w:rPr>
        <w:t>UIT dans la mise en œuvre des résultats du SMSI et d</w:t>
      </w:r>
      <w:r w:rsidR="00960410" w:rsidRPr="003B41A0">
        <w:rPr>
          <w:shd w:val="clear" w:color="auto" w:fill="FFFFFF"/>
        </w:rPr>
        <w:t>'</w:t>
      </w:r>
      <w:r w:rsidRPr="003B41A0">
        <w:rPr>
          <w:shd w:val="clear" w:color="auto" w:fill="FFFFFF"/>
        </w:rPr>
        <w:t>améliorer l</w:t>
      </w:r>
      <w:r w:rsidR="00960410" w:rsidRPr="003B41A0">
        <w:rPr>
          <w:shd w:val="clear" w:color="auto" w:fill="FFFFFF"/>
        </w:rPr>
        <w:t>'</w:t>
      </w:r>
      <w:r w:rsidRPr="003B41A0">
        <w:rPr>
          <w:shd w:val="clear" w:color="auto" w:fill="FFFFFF"/>
        </w:rPr>
        <w:t>alignement sur le Programme de développement durable à l</w:t>
      </w:r>
      <w:r w:rsidR="00960410" w:rsidRPr="003B41A0">
        <w:rPr>
          <w:shd w:val="clear" w:color="auto" w:fill="FFFFFF"/>
        </w:rPr>
        <w:t>'</w:t>
      </w:r>
      <w:r w:rsidRPr="003B41A0">
        <w:rPr>
          <w:shd w:val="clear" w:color="auto" w:fill="FFFFFF"/>
        </w:rPr>
        <w:t>horizon 2030 et sur le Pacte numérique mondial. Les modifications proposées portent sur la connectivité efficace, l'inclusion numérique, les technologies émergentes, l'intelligence artificielle, la gouvernance des données et le renforcement de la coopération internationale.</w:t>
      </w:r>
    </w:p>
    <w:p w14:paraId="76965286" w14:textId="1E14A22A" w:rsidR="00D257C6" w:rsidRPr="003B41A0" w:rsidRDefault="00D257C6" w:rsidP="00DE3818">
      <w:pPr>
        <w:pStyle w:val="Headingb"/>
      </w:pPr>
      <w:r w:rsidRPr="003B41A0">
        <w:t>Suite à donner:</w:t>
      </w:r>
    </w:p>
    <w:p w14:paraId="5D3EE77E" w14:textId="77777777" w:rsidR="000C266B" w:rsidRPr="003B41A0" w:rsidRDefault="0091796B" w:rsidP="00DE3818">
      <w:pPr>
        <w:tabs>
          <w:tab w:val="clear" w:pos="567"/>
          <w:tab w:val="clear" w:pos="1134"/>
          <w:tab w:val="clear" w:pos="1701"/>
          <w:tab w:val="clear" w:pos="2268"/>
          <w:tab w:val="clear" w:pos="2835"/>
        </w:tabs>
        <w:overflowPunct/>
        <w:autoSpaceDE/>
        <w:autoSpaceDN/>
        <w:adjustRightInd/>
        <w:textAlignment w:val="auto"/>
        <w:rPr>
          <w:color w:val="333333"/>
          <w:szCs w:val="24"/>
          <w:shd w:val="clear" w:color="auto" w:fill="FFFFFF"/>
        </w:rPr>
      </w:pPr>
      <w:r w:rsidRPr="003B41A0">
        <w:rPr>
          <w:color w:val="333333"/>
          <w:szCs w:val="24"/>
          <w:shd w:val="clear" w:color="auto" w:fill="FFFFFF"/>
        </w:rPr>
        <w:t>La Conférence de plénipotentiaires est invitée à examiner le présent document et à approuver les modifications qu'il est proposé d'apporter à la Résolution.</w:t>
      </w:r>
    </w:p>
    <w:p w14:paraId="3E3FFEA1" w14:textId="05A31A91" w:rsidR="00BD1614" w:rsidRPr="003B41A0" w:rsidRDefault="00BD1614" w:rsidP="00DE3818">
      <w:pPr>
        <w:tabs>
          <w:tab w:val="clear" w:pos="567"/>
          <w:tab w:val="clear" w:pos="1134"/>
          <w:tab w:val="clear" w:pos="1701"/>
          <w:tab w:val="clear" w:pos="2268"/>
          <w:tab w:val="clear" w:pos="2835"/>
        </w:tabs>
        <w:overflowPunct/>
        <w:autoSpaceDE/>
        <w:autoSpaceDN/>
        <w:adjustRightInd/>
        <w:textAlignment w:val="auto"/>
        <w:rPr>
          <w:szCs w:val="24"/>
        </w:rPr>
      </w:pPr>
      <w:r w:rsidRPr="003B41A0">
        <w:rPr>
          <w:szCs w:val="24"/>
        </w:rPr>
        <w:br w:type="page"/>
      </w:r>
    </w:p>
    <w:p w14:paraId="38183CBB" w14:textId="77777777" w:rsidR="002564C6" w:rsidRPr="003B41A0" w:rsidRDefault="002845FC" w:rsidP="00DE3818">
      <w:pPr>
        <w:pStyle w:val="Proposal"/>
      </w:pPr>
      <w:r w:rsidRPr="003B41A0">
        <w:lastRenderedPageBreak/>
        <w:t>MOD</w:t>
      </w:r>
      <w:r w:rsidRPr="003B41A0">
        <w:tab/>
        <w:t>ARB/91A17/1</w:t>
      </w:r>
    </w:p>
    <w:p w14:paraId="14DEAE66" w14:textId="21B84F97" w:rsidR="002845FC" w:rsidRPr="003B41A0" w:rsidRDefault="002845FC" w:rsidP="00DE3818">
      <w:pPr>
        <w:pStyle w:val="ResNo"/>
      </w:pPr>
      <w:r w:rsidRPr="003B41A0">
        <w:t xml:space="preserve">RÉSOLUTION </w:t>
      </w:r>
      <w:r w:rsidRPr="003B41A0">
        <w:rPr>
          <w:rStyle w:val="href"/>
        </w:rPr>
        <w:t>140</w:t>
      </w:r>
      <w:r w:rsidRPr="003B41A0">
        <w:t xml:space="preserve"> (</w:t>
      </w:r>
      <w:r w:rsidRPr="003B41A0">
        <w:rPr>
          <w:caps w:val="0"/>
        </w:rPr>
        <w:t xml:space="preserve">RÉV. </w:t>
      </w:r>
      <w:del w:id="6" w:author="French" w:date="2026-10-23T09:34:00Z">
        <w:r w:rsidRPr="003B41A0" w:rsidDel="00D257C6">
          <w:rPr>
            <w:caps w:val="0"/>
          </w:rPr>
          <w:delText>BUCAREST, 2022</w:delText>
        </w:r>
      </w:del>
      <w:ins w:id="7" w:author="French" w:date="2026-10-23T09:34:00Z">
        <w:r w:rsidR="00D257C6" w:rsidRPr="003B41A0">
          <w:rPr>
            <w:caps w:val="0"/>
          </w:rPr>
          <w:t>DOHA, 2026</w:t>
        </w:r>
      </w:ins>
      <w:r w:rsidRPr="003B41A0">
        <w:t>)</w:t>
      </w:r>
    </w:p>
    <w:p w14:paraId="3DD53813" w14:textId="77777777" w:rsidR="002845FC" w:rsidRPr="003B41A0" w:rsidRDefault="002845FC" w:rsidP="00DE3818">
      <w:pPr>
        <w:pStyle w:val="Restitle"/>
      </w:pPr>
      <w:r w:rsidRPr="003B41A0">
        <w:t xml:space="preserve">Rôle de l'UIT dans la mise en œuvre des résultats du Sommet mondial sur la société de l'information et du Programme de développement durable à l'horizon 2030 ainsi que dans les processus </w:t>
      </w:r>
      <w:r w:rsidRPr="003B41A0">
        <w:br/>
        <w:t>de suivi et d'examen associés</w:t>
      </w:r>
    </w:p>
    <w:p w14:paraId="37D51382" w14:textId="79923B25" w:rsidR="002845FC" w:rsidRPr="003B41A0" w:rsidRDefault="002845FC" w:rsidP="00DE3818">
      <w:pPr>
        <w:pStyle w:val="Normalaftertitle"/>
      </w:pPr>
      <w:r w:rsidRPr="003B41A0">
        <w:t>La Conférence de plénipotentiaires de l'Union internationale des télécommunications (</w:t>
      </w:r>
      <w:del w:id="8" w:author="French" w:date="2026-10-23T09:34:00Z">
        <w:r w:rsidRPr="003B41A0" w:rsidDel="00D257C6">
          <w:delText>Bucarest, 2022</w:delText>
        </w:r>
      </w:del>
      <w:ins w:id="9" w:author="French" w:date="2026-10-23T09:34:00Z">
        <w:r w:rsidR="00D257C6" w:rsidRPr="003B41A0">
          <w:t>Doha,</w:t>
        </w:r>
      </w:ins>
      <w:ins w:id="10" w:author="French" w:date="2026-10-27T11:20:00Z">
        <w:r w:rsidR="000C266B" w:rsidRPr="003B41A0">
          <w:t> </w:t>
        </w:r>
      </w:ins>
      <w:ins w:id="11" w:author="French" w:date="2026-10-23T09:34:00Z">
        <w:r w:rsidR="00D257C6" w:rsidRPr="003B41A0">
          <w:t>2026</w:t>
        </w:r>
      </w:ins>
      <w:r w:rsidRPr="003B41A0">
        <w:t>),</w:t>
      </w:r>
    </w:p>
    <w:p w14:paraId="045A3D91" w14:textId="77777777" w:rsidR="002845FC" w:rsidRPr="003B41A0" w:rsidRDefault="002845FC" w:rsidP="00DE3818">
      <w:pPr>
        <w:pStyle w:val="Call"/>
      </w:pPr>
      <w:r w:rsidRPr="003B41A0">
        <w:t>rappelant</w:t>
      </w:r>
    </w:p>
    <w:p w14:paraId="14F8A744" w14:textId="77777777" w:rsidR="002845FC" w:rsidRPr="003B41A0" w:rsidRDefault="002845FC" w:rsidP="00DE3818">
      <w:r w:rsidRPr="003B41A0">
        <w:rPr>
          <w:i/>
          <w:iCs/>
        </w:rPr>
        <w:t>a)</w:t>
      </w:r>
      <w:r w:rsidRPr="003B41A0">
        <w:tab/>
        <w:t>la Résolution 73 (Minneapolis, 1998) de la Conférence de plénipotentiaires, qui a eu la suite prévue, c'est</w:t>
      </w:r>
      <w:r w:rsidRPr="003B41A0">
        <w:noBreakHyphen/>
        <w:t>à</w:t>
      </w:r>
      <w:r w:rsidRPr="003B41A0">
        <w:noBreakHyphen/>
        <w:t>dire la tenue des deux phases du Sommet mondial sur la société de l'information (SMSI);</w:t>
      </w:r>
    </w:p>
    <w:p w14:paraId="22358909" w14:textId="77777777" w:rsidR="002845FC" w:rsidRPr="003B41A0" w:rsidRDefault="002845FC" w:rsidP="00DE3818">
      <w:r w:rsidRPr="003B41A0">
        <w:rPr>
          <w:i/>
          <w:iCs/>
        </w:rPr>
        <w:t>b)</w:t>
      </w:r>
      <w:r w:rsidRPr="003B41A0">
        <w:tab/>
        <w:t>la Déclaration de principes de Genève et le Plan d'action de Genève, adoptés en 2003, ainsi que l'Engagement de Tunis et l'Agenda de Tunis pour la société de l'information, adoptés en 2005, tous instruments avalisés par l'Assemblée générale des Nations Unies;</w:t>
      </w:r>
    </w:p>
    <w:p w14:paraId="7AD6F3FC" w14:textId="77777777" w:rsidR="002845FC" w:rsidRPr="003B41A0" w:rsidRDefault="002845FC" w:rsidP="00DE3818">
      <w:r w:rsidRPr="003B41A0">
        <w:rPr>
          <w:i/>
          <w:iCs/>
        </w:rPr>
        <w:t>c)</w:t>
      </w:r>
      <w:r w:rsidRPr="003B41A0">
        <w:tab/>
        <w:t>la Résolution 70/125 de l'Assemblée générale des Nations Unies, relative au Document final de la réunion de haut niveau de l'Assemblée générale sur l'examen d'ensemble de la mise en œuvre des textes issus du SMSI;</w:t>
      </w:r>
    </w:p>
    <w:p w14:paraId="6573ABA5" w14:textId="6415410A" w:rsidR="00D257C6" w:rsidRPr="003B41A0" w:rsidRDefault="00D257C6" w:rsidP="00DE3818">
      <w:pPr>
        <w:rPr>
          <w:ins w:id="12" w:author="French" w:date="2026-10-23T09:35:00Z"/>
        </w:rPr>
      </w:pPr>
      <w:ins w:id="13" w:author="French" w:date="2026-10-23T09:35:00Z">
        <w:r w:rsidRPr="003B41A0">
          <w:rPr>
            <w:i/>
            <w:iCs/>
          </w:rPr>
          <w:t>d)</w:t>
        </w:r>
        <w:r w:rsidRPr="003B41A0">
          <w:rPr>
            <w:rPrChange w:id="14" w:author="French" w:date="2026-10-23T09:35:00Z">
              <w:rPr>
                <w:i/>
                <w:iCs/>
              </w:rPr>
            </w:rPrChange>
          </w:rPr>
          <w:tab/>
        </w:r>
      </w:ins>
      <w:ins w:id="15" w:author="French" w:date="2026-10-23T09:38:00Z">
        <w:r w:rsidRPr="003B41A0">
          <w:t>la Résolution 80/173 de l'Assemblée générale des Nations Unies, relative au Document final de la réunion de haut niveau de l'Assemblée générale sur l'examen d'ensemble de la mise en œuvre des résultats du SMSI+20</w:t>
        </w:r>
      </w:ins>
      <w:ins w:id="16" w:author="French" w:date="2026-10-23T09:35:00Z">
        <w:r w:rsidRPr="003B41A0">
          <w:t>;</w:t>
        </w:r>
      </w:ins>
    </w:p>
    <w:p w14:paraId="235B02F5" w14:textId="103651C4" w:rsidR="002845FC" w:rsidRPr="003B41A0" w:rsidRDefault="002845FC" w:rsidP="00DE3818">
      <w:del w:id="17" w:author="French" w:date="2026-10-23T09:38:00Z">
        <w:r w:rsidRPr="003B41A0" w:rsidDel="00D257C6">
          <w:rPr>
            <w:i/>
            <w:iCs/>
          </w:rPr>
          <w:delText>d</w:delText>
        </w:r>
      </w:del>
      <w:ins w:id="18" w:author="French" w:date="2026-10-23T09:38:00Z">
        <w:r w:rsidR="00D257C6" w:rsidRPr="003B41A0">
          <w:rPr>
            <w:i/>
            <w:iCs/>
          </w:rPr>
          <w:t>e</w:t>
        </w:r>
      </w:ins>
      <w:r w:rsidRPr="003B41A0">
        <w:rPr>
          <w:i/>
          <w:iCs/>
        </w:rPr>
        <w:t>)</w:t>
      </w:r>
      <w:r w:rsidRPr="003B41A0">
        <w:tab/>
        <w:t>la Résolution 70/1 de l'Assemblée générale des Nations Unies, intitulée "Transformer notre monde: le Programme de développement durable à l'horizon 2030";</w:t>
      </w:r>
    </w:p>
    <w:p w14:paraId="758D46F2" w14:textId="166F1DA0" w:rsidR="002845FC" w:rsidRPr="003B41A0" w:rsidRDefault="002845FC" w:rsidP="00DE3818">
      <w:del w:id="19" w:author="French" w:date="2026-10-23T09:38:00Z">
        <w:r w:rsidRPr="003B41A0" w:rsidDel="00D257C6">
          <w:rPr>
            <w:i/>
            <w:iCs/>
          </w:rPr>
          <w:delText>e</w:delText>
        </w:r>
      </w:del>
      <w:ins w:id="20" w:author="French" w:date="2026-10-23T09:38:00Z">
        <w:r w:rsidR="00D257C6" w:rsidRPr="003B41A0">
          <w:rPr>
            <w:i/>
            <w:iCs/>
          </w:rPr>
          <w:t>f</w:t>
        </w:r>
      </w:ins>
      <w:r w:rsidRPr="003B41A0">
        <w:rPr>
          <w:i/>
          <w:iCs/>
        </w:rPr>
        <w:t>)</w:t>
      </w:r>
      <w:r w:rsidRPr="003B41A0">
        <w:rPr>
          <w:i/>
          <w:iCs/>
        </w:rPr>
        <w:tab/>
      </w:r>
      <w:r w:rsidRPr="003B41A0">
        <w:t>la Déclaration du SMSI+10 sur la mise en œuvre des résultats du SMSI et la Vision du SMSI+10 pour l'après-2015, qui ont été adoptées lors de la Manifestation de haut niveau SMSI+10 coordonnée par l'UIT (Genève, 2014) et organisée sur la base de la plate-forme préparatoire multi</w:t>
      </w:r>
      <w:r w:rsidRPr="003B41A0">
        <w:noBreakHyphen/>
        <w:t>parties prenantes, conjointement avec d'autres institutions des Nations Unies et ouverte à toutes les parties prenantes du SMSI, approuvées par la Conférence de plénipotentiaires (Busan, 2014) et soumises à l'examen d'ensemble de l'Assemblée générales des Nations Unies;</w:t>
      </w:r>
    </w:p>
    <w:p w14:paraId="777156E4" w14:textId="2028FC77" w:rsidR="00A7744A" w:rsidRPr="003B41A0" w:rsidRDefault="00A7744A" w:rsidP="00DE3818">
      <w:pPr>
        <w:rPr>
          <w:ins w:id="21" w:author="French" w:date="2026-10-23T09:39:00Z"/>
        </w:rPr>
      </w:pPr>
      <w:ins w:id="22" w:author="French" w:date="2026-10-23T09:39:00Z">
        <w:r w:rsidRPr="003B41A0">
          <w:rPr>
            <w:i/>
            <w:iCs/>
          </w:rPr>
          <w:t>g)</w:t>
        </w:r>
        <w:r w:rsidRPr="003B41A0">
          <w:rPr>
            <w:rPrChange w:id="23" w:author="French" w:date="2026-10-23T09:39:00Z">
              <w:rPr>
                <w:i/>
                <w:iCs/>
              </w:rPr>
            </w:rPrChange>
          </w:rPr>
          <w:tab/>
        </w:r>
        <w:r w:rsidRPr="003B41A0">
          <w:t>le Pacte numérique mondial, figurant à l'Annexe I de la Résolution 79/1 de l'Assemblée générale des Nations Unies;</w:t>
        </w:r>
      </w:ins>
    </w:p>
    <w:p w14:paraId="47E798DE" w14:textId="592A8099" w:rsidR="002845FC" w:rsidRPr="003B41A0" w:rsidRDefault="002845FC" w:rsidP="00DE3818">
      <w:del w:id="24" w:author="French" w:date="2026-10-23T09:40:00Z">
        <w:r w:rsidRPr="003B41A0" w:rsidDel="00A7744A">
          <w:rPr>
            <w:i/>
            <w:iCs/>
          </w:rPr>
          <w:delText>f</w:delText>
        </w:r>
      </w:del>
      <w:ins w:id="25" w:author="French" w:date="2026-10-23T09:40:00Z">
        <w:r w:rsidR="00A7744A" w:rsidRPr="003B41A0">
          <w:rPr>
            <w:i/>
            <w:iCs/>
          </w:rPr>
          <w:t>h</w:t>
        </w:r>
      </w:ins>
      <w:r w:rsidRPr="003B41A0">
        <w:rPr>
          <w:i/>
          <w:iCs/>
        </w:rPr>
        <w:t>)</w:t>
      </w:r>
      <w:r w:rsidRPr="003B41A0">
        <w:tab/>
        <w:t>la Résolution 75/1 de l'Assemblée générale des Nations Unies, qui contient la Déclaration faite à l'occasion de la célébration du soixante-quinzième anniversaire de l'Organisation des Nations Unies, dans laquelle l'engagement a été pris d'améliorer la coopération numérique;</w:t>
      </w:r>
    </w:p>
    <w:p w14:paraId="1AE0464E" w14:textId="18F522D8" w:rsidR="002845FC" w:rsidRPr="003B41A0" w:rsidRDefault="002845FC" w:rsidP="00DE3818">
      <w:del w:id="26" w:author="French" w:date="2026-10-23T09:40:00Z">
        <w:r w:rsidRPr="003B41A0" w:rsidDel="00A7744A">
          <w:rPr>
            <w:i/>
            <w:iCs/>
          </w:rPr>
          <w:delText>g</w:delText>
        </w:r>
      </w:del>
      <w:ins w:id="27" w:author="French" w:date="2026-10-23T09:40:00Z">
        <w:r w:rsidR="00A7744A" w:rsidRPr="003B41A0">
          <w:rPr>
            <w:i/>
            <w:iCs/>
          </w:rPr>
          <w:t>i</w:t>
        </w:r>
      </w:ins>
      <w:r w:rsidRPr="003B41A0">
        <w:rPr>
          <w:i/>
          <w:iCs/>
        </w:rPr>
        <w:t>)</w:t>
      </w:r>
      <w:r w:rsidRPr="003B41A0">
        <w:tab/>
        <w:t>les résolutions adoptées chaque année par l'Assemblée générale des Nations Unies sur l'utilisation des technologies de l'information et de la communication (TIC) au service du développement durable;</w:t>
      </w:r>
    </w:p>
    <w:p w14:paraId="28F5E705" w14:textId="6A445907" w:rsidR="002845FC" w:rsidRPr="003B41A0" w:rsidRDefault="002845FC" w:rsidP="00DE3818">
      <w:pPr>
        <w:rPr>
          <w:color w:val="000000"/>
        </w:rPr>
      </w:pPr>
      <w:del w:id="28" w:author="French" w:date="2026-10-23T09:40:00Z">
        <w:r w:rsidRPr="003B41A0" w:rsidDel="00A7744A">
          <w:rPr>
            <w:i/>
            <w:iCs/>
            <w:color w:val="000000"/>
          </w:rPr>
          <w:lastRenderedPageBreak/>
          <w:delText>h</w:delText>
        </w:r>
      </w:del>
      <w:ins w:id="29" w:author="French" w:date="2026-10-23T09:40:00Z">
        <w:r w:rsidR="00A7744A" w:rsidRPr="003B41A0">
          <w:rPr>
            <w:i/>
            <w:iCs/>
            <w:color w:val="000000"/>
          </w:rPr>
          <w:t>j</w:t>
        </w:r>
      </w:ins>
      <w:r w:rsidRPr="003B41A0">
        <w:rPr>
          <w:i/>
          <w:iCs/>
          <w:color w:val="000000"/>
        </w:rPr>
        <w:t>)</w:t>
      </w:r>
      <w:r w:rsidRPr="003B41A0">
        <w:rPr>
          <w:color w:val="000000"/>
        </w:rPr>
        <w:tab/>
      </w:r>
      <w:r w:rsidRPr="003B41A0">
        <w:t>les résolutions adoptées chaque année par le Conseil économique et social des Nations Unies</w:t>
      </w:r>
      <w:r w:rsidRPr="003B41A0" w:rsidDel="00761C8D">
        <w:t xml:space="preserve"> </w:t>
      </w:r>
      <w:r w:rsidRPr="003B41A0">
        <w:t xml:space="preserve">(ECOSOC) sur l'évaluation des progrès accomplis dans la mise en œuvre et le suivi des résultats du SMSI, établies par la Commission pour la </w:t>
      </w:r>
      <w:r w:rsidRPr="003B41A0">
        <w:rPr>
          <w:iCs/>
        </w:rPr>
        <w:t>science</w:t>
      </w:r>
      <w:r w:rsidRPr="003B41A0">
        <w:t xml:space="preserve"> et la technologie au service du développement (CSTD)</w:t>
      </w:r>
      <w:r w:rsidRPr="003B41A0">
        <w:rPr>
          <w:color w:val="000000"/>
        </w:rPr>
        <w:t>;</w:t>
      </w:r>
    </w:p>
    <w:p w14:paraId="7CAC65A2" w14:textId="129931E2" w:rsidR="002845FC" w:rsidRPr="003B41A0" w:rsidRDefault="002845FC" w:rsidP="00DE3818">
      <w:pPr>
        <w:rPr>
          <w:color w:val="000000"/>
        </w:rPr>
      </w:pPr>
      <w:del w:id="30" w:author="French" w:date="2026-10-23T09:40:00Z">
        <w:r w:rsidRPr="003B41A0" w:rsidDel="00A7744A">
          <w:rPr>
            <w:i/>
            <w:iCs/>
          </w:rPr>
          <w:delText>i</w:delText>
        </w:r>
      </w:del>
      <w:ins w:id="31" w:author="French" w:date="2026-10-23T09:40:00Z">
        <w:r w:rsidR="00A7744A" w:rsidRPr="003B41A0">
          <w:rPr>
            <w:i/>
            <w:iCs/>
          </w:rPr>
          <w:t>k</w:t>
        </w:r>
      </w:ins>
      <w:r w:rsidRPr="003B41A0">
        <w:rPr>
          <w:i/>
          <w:iCs/>
        </w:rPr>
        <w:t>)</w:t>
      </w:r>
      <w:r w:rsidRPr="003B41A0">
        <w:rPr>
          <w:i/>
          <w:iCs/>
        </w:rPr>
        <w:tab/>
      </w:r>
      <w:r w:rsidRPr="003B41A0">
        <w:t xml:space="preserve">la Résolution 140 (Rév. Busan, 2014) de la Conférence de plénipotentiaires </w:t>
      </w:r>
      <w:r w:rsidRPr="003B41A0">
        <w:rPr>
          <w:color w:val="000000"/>
        </w:rPr>
        <w:t>sur le rôle de l'UIT dans la mise en œuvre des résultats du SMSI et dans l'examen d'ensemble de leur mise en œuvre par l'Assemblée générale des Nations Unies;</w:t>
      </w:r>
    </w:p>
    <w:p w14:paraId="7CC3E83E" w14:textId="169013BE" w:rsidR="002845FC" w:rsidRPr="003B41A0" w:rsidRDefault="002845FC" w:rsidP="00DE3818">
      <w:pPr>
        <w:rPr>
          <w:rFonts w:cstheme="minorHAnsi"/>
          <w:szCs w:val="24"/>
        </w:rPr>
      </w:pPr>
      <w:del w:id="32" w:author="French" w:date="2026-10-23T09:40:00Z">
        <w:r w:rsidRPr="003B41A0" w:rsidDel="00A7744A">
          <w:rPr>
            <w:rFonts w:cstheme="minorHAnsi"/>
            <w:i/>
            <w:iCs/>
            <w:szCs w:val="24"/>
          </w:rPr>
          <w:delText>j</w:delText>
        </w:r>
      </w:del>
      <w:ins w:id="33" w:author="French" w:date="2026-10-23T09:40:00Z">
        <w:r w:rsidR="00A7744A" w:rsidRPr="003B41A0">
          <w:rPr>
            <w:rFonts w:cstheme="minorHAnsi"/>
            <w:i/>
            <w:iCs/>
            <w:szCs w:val="24"/>
          </w:rPr>
          <w:t>l</w:t>
        </w:r>
      </w:ins>
      <w:r w:rsidRPr="003B41A0">
        <w:rPr>
          <w:rFonts w:cstheme="minorHAnsi"/>
          <w:i/>
          <w:iCs/>
          <w:szCs w:val="24"/>
        </w:rPr>
        <w:t>)</w:t>
      </w:r>
      <w:r w:rsidRPr="003B41A0">
        <w:rPr>
          <w:rFonts w:cstheme="minorHAnsi"/>
          <w:szCs w:val="24"/>
        </w:rPr>
        <w:tab/>
        <w:t>les avis du sixième Forum mondial des politiques de télécommunication/TIC (FMPT-21);</w:t>
      </w:r>
    </w:p>
    <w:p w14:paraId="02B17E0D" w14:textId="127A1A71" w:rsidR="002845FC" w:rsidRPr="003B41A0" w:rsidRDefault="002845FC" w:rsidP="00DE3818">
      <w:pPr>
        <w:rPr>
          <w:rFonts w:cstheme="minorHAnsi"/>
          <w:szCs w:val="24"/>
        </w:rPr>
      </w:pPr>
      <w:del w:id="34" w:author="French" w:date="2026-10-23T09:40:00Z">
        <w:r w:rsidRPr="003B41A0" w:rsidDel="00A7744A">
          <w:rPr>
            <w:rFonts w:cstheme="minorHAnsi"/>
            <w:i/>
            <w:iCs/>
            <w:szCs w:val="24"/>
          </w:rPr>
          <w:delText>k</w:delText>
        </w:r>
      </w:del>
      <w:ins w:id="35" w:author="French" w:date="2026-10-23T09:40:00Z">
        <w:r w:rsidR="00A7744A" w:rsidRPr="003B41A0">
          <w:rPr>
            <w:rFonts w:cstheme="minorHAnsi"/>
            <w:i/>
            <w:iCs/>
            <w:szCs w:val="24"/>
          </w:rPr>
          <w:t>m</w:t>
        </w:r>
      </w:ins>
      <w:r w:rsidRPr="003B41A0">
        <w:rPr>
          <w:rFonts w:cstheme="minorHAnsi"/>
          <w:i/>
          <w:iCs/>
          <w:szCs w:val="24"/>
        </w:rPr>
        <w:t>)</w:t>
      </w:r>
      <w:r w:rsidRPr="003B41A0">
        <w:rPr>
          <w:rFonts w:cstheme="minorHAnsi"/>
          <w:i/>
          <w:iCs/>
          <w:szCs w:val="24"/>
        </w:rPr>
        <w:tab/>
      </w:r>
      <w:r w:rsidRPr="003B41A0">
        <w:t>les résolutions et décisions pertinentes de la Conférence de plénipotentiaires concernant le SMSI et les Objectifs de développement durable (ODD)</w:t>
      </w:r>
      <w:r w:rsidRPr="003B41A0">
        <w:rPr>
          <w:rFonts w:cstheme="minorHAnsi"/>
          <w:szCs w:val="24"/>
        </w:rPr>
        <w:t>;</w:t>
      </w:r>
    </w:p>
    <w:p w14:paraId="6E3D5F02" w14:textId="0639D6A6" w:rsidR="002845FC" w:rsidRPr="003B41A0" w:rsidRDefault="002845FC" w:rsidP="00DE3818">
      <w:del w:id="36" w:author="French" w:date="2026-10-23T09:40:00Z">
        <w:r w:rsidRPr="003B41A0" w:rsidDel="00A7744A">
          <w:rPr>
            <w:i/>
            <w:iCs/>
            <w:color w:val="000000"/>
          </w:rPr>
          <w:delText>l</w:delText>
        </w:r>
      </w:del>
      <w:ins w:id="37" w:author="French" w:date="2026-10-23T09:40:00Z">
        <w:r w:rsidR="00A7744A" w:rsidRPr="003B41A0">
          <w:rPr>
            <w:i/>
            <w:iCs/>
            <w:color w:val="000000"/>
          </w:rPr>
          <w:t>n</w:t>
        </w:r>
      </w:ins>
      <w:r w:rsidRPr="003B41A0">
        <w:rPr>
          <w:i/>
          <w:iCs/>
          <w:color w:val="000000"/>
        </w:rPr>
        <w:t>)</w:t>
      </w:r>
      <w:r w:rsidRPr="003B41A0">
        <w:rPr>
          <w:color w:val="000000"/>
        </w:rPr>
        <w:tab/>
      </w:r>
      <w:r w:rsidRPr="003B41A0">
        <w:t>la Déclaration de Kigali adoptée par la Conférence mondiale de développement des télécommunications (CMDT), dans laquelle l'engagement est pris d'accélérer le développement</w:t>
      </w:r>
      <w:r w:rsidRPr="003B41A0" w:rsidDel="00E35A63">
        <w:t xml:space="preserve"> </w:t>
      </w:r>
      <w:r w:rsidRPr="003B41A0">
        <w:t>des infrastructures numériques et de tirer pleinement parti des possibilités de la transformation numérique au profit de toutes les parties prenantes</w:t>
      </w:r>
      <w:del w:id="38" w:author="French" w:date="2026-10-23T09:40:00Z">
        <w:r w:rsidRPr="003B41A0" w:rsidDel="00A7744A">
          <w:delText>,</w:delText>
        </w:r>
      </w:del>
      <w:ins w:id="39" w:author="French" w:date="2026-10-23T09:40:00Z">
        <w:r w:rsidR="00A7744A" w:rsidRPr="003B41A0">
          <w:t>;</w:t>
        </w:r>
      </w:ins>
    </w:p>
    <w:p w14:paraId="15252C20" w14:textId="72CC121E" w:rsidR="00A7744A" w:rsidRPr="003B41A0" w:rsidRDefault="00A7744A" w:rsidP="00DE3818">
      <w:pPr>
        <w:rPr>
          <w:ins w:id="40" w:author="French" w:date="2026-10-23T09:40:00Z"/>
        </w:rPr>
      </w:pPr>
      <w:ins w:id="41" w:author="French" w:date="2026-10-23T09:40:00Z">
        <w:r w:rsidRPr="003B41A0">
          <w:rPr>
            <w:i/>
            <w:iCs/>
          </w:rPr>
          <w:t>o)</w:t>
        </w:r>
        <w:r w:rsidRPr="003B41A0">
          <w:tab/>
        </w:r>
      </w:ins>
      <w:ins w:id="42" w:author="French" w:date="2026-10-23T09:44:00Z">
        <w:r w:rsidR="00737408" w:rsidRPr="003B41A0">
          <w:t>la Déclaration de Bakou adoptée par la CMDT</w:t>
        </w:r>
      </w:ins>
      <w:ins w:id="43" w:author="French" w:date="2026-10-23T11:49:00Z">
        <w:r w:rsidR="00FF676F" w:rsidRPr="003B41A0">
          <w:t xml:space="preserve">, qui souligne que la connectivité universelle et efficace est une priorité essentielle pour atteindre les résultats du SMSI et </w:t>
        </w:r>
      </w:ins>
      <w:ins w:id="44" w:author="French" w:date="2026-10-27T09:02:00Z">
        <w:r w:rsidR="008420CB" w:rsidRPr="003B41A0">
          <w:t>l</w:t>
        </w:r>
      </w:ins>
      <w:ins w:id="45" w:author="French" w:date="2026-10-23T11:49:00Z">
        <w:r w:rsidR="00FF676F" w:rsidRPr="003B41A0">
          <w:t>es ODD, ainsi que le rôle des technologies numériques dans l'amélioration des conditions</w:t>
        </w:r>
      </w:ins>
      <w:ins w:id="46" w:author="French" w:date="2026-10-27T09:03:00Z">
        <w:r w:rsidR="002C4047" w:rsidRPr="003B41A0">
          <w:t xml:space="preserve"> </w:t>
        </w:r>
      </w:ins>
      <w:ins w:id="47" w:author="French" w:date="2026-10-23T11:49:00Z">
        <w:r w:rsidR="00FF676F" w:rsidRPr="003B41A0">
          <w:t>d</w:t>
        </w:r>
      </w:ins>
      <w:ins w:id="48" w:author="French" w:date="2026-10-27T11:30:00Z">
        <w:r w:rsidR="00583A1F" w:rsidRPr="003B41A0">
          <w:t>e</w:t>
        </w:r>
      </w:ins>
      <w:ins w:id="49" w:author="French" w:date="2026-10-23T11:49:00Z">
        <w:r w:rsidR="00FF676F" w:rsidRPr="003B41A0">
          <w:t xml:space="preserve"> vie, de la gouvernance et de l'entrepreneuriat</w:t>
        </w:r>
      </w:ins>
      <w:ins w:id="50" w:author="French" w:date="2026-10-23T09:40:00Z">
        <w:r w:rsidRPr="003B41A0">
          <w:t>;</w:t>
        </w:r>
      </w:ins>
    </w:p>
    <w:p w14:paraId="2440A075" w14:textId="267F2C13" w:rsidR="00A7744A" w:rsidRPr="003B41A0" w:rsidRDefault="00A7744A" w:rsidP="00DE3818">
      <w:pPr>
        <w:rPr>
          <w:ins w:id="51" w:author="French" w:date="2026-10-23T09:40:00Z"/>
        </w:rPr>
      </w:pPr>
      <w:ins w:id="52" w:author="French" w:date="2026-10-23T09:40:00Z">
        <w:r w:rsidRPr="003B41A0">
          <w:rPr>
            <w:i/>
            <w:iCs/>
          </w:rPr>
          <w:t>p)</w:t>
        </w:r>
        <w:r w:rsidRPr="003B41A0">
          <w:tab/>
          <w:t>la Résolution 214 (Bucarest, 2022) de la Conférence de plénipotentiaires, sur les technologies fondées sur l'intelligence artificielle et les télécommunications/TIC</w:t>
        </w:r>
      </w:ins>
      <w:ins w:id="53" w:author="French" w:date="2026-10-23T11:52:00Z">
        <w:r w:rsidR="00FF676F" w:rsidRPr="003B41A0">
          <w:t>,</w:t>
        </w:r>
      </w:ins>
    </w:p>
    <w:p w14:paraId="4372C8F7" w14:textId="77777777" w:rsidR="002845FC" w:rsidRPr="003B41A0" w:rsidRDefault="002845FC" w:rsidP="00DE3818">
      <w:pPr>
        <w:pStyle w:val="Call"/>
      </w:pPr>
      <w:r w:rsidRPr="003B41A0">
        <w:t>considérant</w:t>
      </w:r>
    </w:p>
    <w:p w14:paraId="2594723D" w14:textId="77777777" w:rsidR="002845FC" w:rsidRPr="003B41A0" w:rsidRDefault="002845FC" w:rsidP="00DE3818">
      <w:r w:rsidRPr="003B41A0">
        <w:rPr>
          <w:i/>
          <w:iCs/>
        </w:rPr>
        <w:t>a)</w:t>
      </w:r>
      <w:r w:rsidRPr="003B41A0">
        <w:rPr>
          <w:i/>
          <w:iCs/>
        </w:rPr>
        <w:tab/>
      </w:r>
      <w:r w:rsidRPr="003B41A0">
        <w:t>que l'UIT joue un rôle fondamental pour donner une perspective mondiale au développement de la société de l'information;</w:t>
      </w:r>
    </w:p>
    <w:p w14:paraId="4AEF6514" w14:textId="77777777" w:rsidR="002845FC" w:rsidRPr="003B41A0" w:rsidRDefault="002845FC" w:rsidP="00DE3818">
      <w:r w:rsidRPr="003B41A0">
        <w:rPr>
          <w:i/>
          <w:iCs/>
        </w:rPr>
        <w:t>b)</w:t>
      </w:r>
      <w:r w:rsidRPr="003B41A0">
        <w:tab/>
        <w:t>le rôle qu'a joué l'UIT dans le succès de l'organisation des deux phases du SMSI et dans la coordination de la Manifestation de haut niveau SMSI+10;</w:t>
      </w:r>
    </w:p>
    <w:p w14:paraId="307DCC5C" w14:textId="110B27D6" w:rsidR="00737408" w:rsidRPr="003B41A0" w:rsidRDefault="00737408" w:rsidP="00DE3818">
      <w:pPr>
        <w:rPr>
          <w:ins w:id="54" w:author="French" w:date="2026-10-23T09:50:00Z"/>
        </w:rPr>
      </w:pPr>
      <w:ins w:id="55" w:author="French" w:date="2026-10-23T09:50:00Z">
        <w:r w:rsidRPr="003B41A0">
          <w:rPr>
            <w:i/>
            <w:iCs/>
          </w:rPr>
          <w:t>c)</w:t>
        </w:r>
        <w:r w:rsidRPr="003B41A0">
          <w:rPr>
            <w:rPrChange w:id="56" w:author="French" w:date="2026-10-23T09:50:00Z">
              <w:rPr>
                <w:i/>
                <w:iCs/>
              </w:rPr>
            </w:rPrChange>
          </w:rPr>
          <w:tab/>
        </w:r>
      </w:ins>
      <w:ins w:id="57" w:author="French" w:date="2026-10-23T11:55:00Z">
        <w:r w:rsidR="00AD2A9A" w:rsidRPr="003B41A0">
          <w:t>que la contribution de l'UIT à la Manifestation de haut niveau SMSI+20 et à l'examen d'ensemble de la mise en œuvre des textes issus du SMSI effectué par l'Assemblée générale des Nations Unies s'</w:t>
        </w:r>
      </w:ins>
      <w:ins w:id="58" w:author="French" w:date="2026-10-23T12:20:00Z">
        <w:r w:rsidR="00D47477" w:rsidRPr="003B41A0">
          <w:t>est</w:t>
        </w:r>
      </w:ins>
      <w:ins w:id="59" w:author="French" w:date="2026-10-23T11:55:00Z">
        <w:r w:rsidR="00AD2A9A" w:rsidRPr="003B41A0">
          <w:t xml:space="preserve"> achevée en 2025</w:t>
        </w:r>
      </w:ins>
      <w:ins w:id="60" w:author="French" w:date="2026-10-23T09:50:00Z">
        <w:r w:rsidRPr="003B41A0">
          <w:t>;</w:t>
        </w:r>
      </w:ins>
    </w:p>
    <w:p w14:paraId="5D057EB7" w14:textId="35EEB5B2" w:rsidR="002845FC" w:rsidRPr="003B41A0" w:rsidRDefault="002845FC" w:rsidP="00DE3818">
      <w:del w:id="61" w:author="French" w:date="2026-10-23T09:50:00Z">
        <w:r w:rsidRPr="003B41A0" w:rsidDel="00737408">
          <w:rPr>
            <w:i/>
            <w:iCs/>
          </w:rPr>
          <w:delText>c</w:delText>
        </w:r>
      </w:del>
      <w:ins w:id="62" w:author="French" w:date="2026-10-23T09:50:00Z">
        <w:r w:rsidR="00737408" w:rsidRPr="003B41A0">
          <w:rPr>
            <w:i/>
            <w:iCs/>
          </w:rPr>
          <w:t>d</w:t>
        </w:r>
      </w:ins>
      <w:r w:rsidRPr="003B41A0">
        <w:rPr>
          <w:i/>
          <w:iCs/>
        </w:rPr>
        <w:t>)</w:t>
      </w:r>
      <w:r w:rsidRPr="003B41A0">
        <w:tab/>
        <w:t>que les compétences fondamentales de l'UIT dans le domaine des TIC – assistance pour réduire la fracture numérique, coopération internationale et régionale, gestion du spectre des fréquences radioélectriques, élaboration de normes et diffusion de l'information – sont déterminantes pour l'édification de la société de l'information, ainsi qu'il est indiqué au paragraphe 64 de la Déclaration de principes de Genève du SMSI;</w:t>
      </w:r>
    </w:p>
    <w:p w14:paraId="36DB1324" w14:textId="6D6772E0" w:rsidR="002845FC" w:rsidRPr="003B41A0" w:rsidRDefault="002845FC" w:rsidP="00DE3818">
      <w:del w:id="63" w:author="French" w:date="2026-10-23T09:50:00Z">
        <w:r w:rsidRPr="003B41A0" w:rsidDel="00737408">
          <w:rPr>
            <w:i/>
            <w:iCs/>
          </w:rPr>
          <w:delText>d</w:delText>
        </w:r>
      </w:del>
      <w:ins w:id="64" w:author="French" w:date="2026-10-23T09:50:00Z">
        <w:r w:rsidR="00737408" w:rsidRPr="003B41A0">
          <w:rPr>
            <w:i/>
            <w:iCs/>
          </w:rPr>
          <w:t>e</w:t>
        </w:r>
      </w:ins>
      <w:r w:rsidRPr="003B41A0">
        <w:rPr>
          <w:i/>
          <w:iCs/>
        </w:rPr>
        <w:t>)</w:t>
      </w:r>
      <w:r w:rsidRPr="003B41A0">
        <w:tab/>
        <w:t>que l'Agenda de Tunis indique que chaque institution des Nations Unies devrait agir dans le cadre de son mandat et de ses compétences, en se conformant aux décisions prises par son organe directeur et dans les limites des ressources approuvées (paragraphe 102 b);</w:t>
      </w:r>
    </w:p>
    <w:p w14:paraId="0D7A0BB2" w14:textId="0FB4EB1B" w:rsidR="002845FC" w:rsidRPr="003B41A0" w:rsidRDefault="002845FC" w:rsidP="00DE3818">
      <w:del w:id="65" w:author="French" w:date="2026-10-23T09:50:00Z">
        <w:r w:rsidRPr="003B41A0" w:rsidDel="00737408">
          <w:rPr>
            <w:i/>
            <w:iCs/>
          </w:rPr>
          <w:delText>e</w:delText>
        </w:r>
      </w:del>
      <w:ins w:id="66" w:author="French" w:date="2026-10-23T09:50:00Z">
        <w:r w:rsidR="00737408" w:rsidRPr="003B41A0">
          <w:rPr>
            <w:i/>
            <w:iCs/>
          </w:rPr>
          <w:t>f</w:t>
        </w:r>
      </w:ins>
      <w:r w:rsidRPr="003B41A0">
        <w:rPr>
          <w:i/>
          <w:iCs/>
        </w:rPr>
        <w:t>)</w:t>
      </w:r>
      <w:r w:rsidRPr="003B41A0">
        <w:tab/>
        <w:t>que le Secrétaire général de l'Organisation des Nations Unies a établi, à la demande du Sommet, le Groupe des Nations Unies sur la société de l'information (UNGIS), dont l'objet principal est de coordonner les questions de fond et les questions de politique générale qui se posent aux Nations Unies pour la mise en œuvre des résultats du SMSI, et que l'UIT est un membre permanent de ce Groupe, qu'elle préside par roulement;</w:t>
      </w:r>
    </w:p>
    <w:p w14:paraId="1E1F674F" w14:textId="7A7A4BBE" w:rsidR="002845FC" w:rsidRPr="003B41A0" w:rsidRDefault="002845FC" w:rsidP="00DE3818">
      <w:del w:id="67" w:author="French" w:date="2026-10-23T09:50:00Z">
        <w:r w:rsidRPr="003B41A0" w:rsidDel="00737408">
          <w:rPr>
            <w:i/>
            <w:iCs/>
          </w:rPr>
          <w:lastRenderedPageBreak/>
          <w:delText>f</w:delText>
        </w:r>
      </w:del>
      <w:ins w:id="68" w:author="French" w:date="2026-10-23T09:50:00Z">
        <w:r w:rsidR="00737408" w:rsidRPr="003B41A0">
          <w:rPr>
            <w:i/>
            <w:iCs/>
          </w:rPr>
          <w:t>g</w:t>
        </w:r>
      </w:ins>
      <w:r w:rsidRPr="003B41A0">
        <w:rPr>
          <w:i/>
          <w:iCs/>
        </w:rPr>
        <w:t>)</w:t>
      </w:r>
      <w:r w:rsidRPr="003B41A0">
        <w:tab/>
        <w:t>que l'UIT, l'Organisation des Nations Unies pour l'éducation, la science et la culture (UNESCO) et le Programme des Nations Unies pour le développement (PNUD) jouent un rôle de coordonnateur principal dans la mise en œuvre multi</w:t>
      </w:r>
      <w:r w:rsidRPr="003B41A0">
        <w:noBreakHyphen/>
        <w:t>parties prenantes du Plan d'action de Genève et de l'Agenda de Tunis, ainsi que l'a demandé le SMSI;</w:t>
      </w:r>
    </w:p>
    <w:p w14:paraId="35CB0BA8" w14:textId="2CC9DE3C" w:rsidR="002845FC" w:rsidRPr="003B41A0" w:rsidRDefault="002845FC" w:rsidP="00DE3818">
      <w:del w:id="69" w:author="French" w:date="2026-10-23T09:50:00Z">
        <w:r w:rsidRPr="003B41A0" w:rsidDel="00737408">
          <w:rPr>
            <w:i/>
            <w:iCs/>
          </w:rPr>
          <w:delText>g</w:delText>
        </w:r>
      </w:del>
      <w:ins w:id="70" w:author="French" w:date="2026-10-23T09:50:00Z">
        <w:r w:rsidR="00737408" w:rsidRPr="003B41A0">
          <w:rPr>
            <w:i/>
            <w:iCs/>
          </w:rPr>
          <w:t>h</w:t>
        </w:r>
      </w:ins>
      <w:r w:rsidRPr="003B41A0">
        <w:rPr>
          <w:i/>
          <w:iCs/>
        </w:rPr>
        <w:t>)</w:t>
      </w:r>
      <w:r w:rsidRPr="003B41A0">
        <w:tab/>
        <w:t>que l'UIT joue le rôle de modérateur/coordonnateur pour les grandes orientations du SMSI C2 (Infrastructure de l'information et de la communication), C4 (Renforcement des capacités), C5 (Établir la confiance et la sécurité dans l'utilisation des TIC) et C6 (Créer un environnement propice) de l'Agenda de Tunis, et de partenaire pour un certain nombre d'autres grandes orientations, identifiées par le SMSI;</w:t>
      </w:r>
    </w:p>
    <w:p w14:paraId="1F0BC753" w14:textId="22C660C8" w:rsidR="00737408" w:rsidRPr="003B41A0" w:rsidRDefault="00737408" w:rsidP="00DE3818">
      <w:pPr>
        <w:rPr>
          <w:ins w:id="71" w:author="French" w:date="2026-10-23T09:50:00Z"/>
        </w:rPr>
      </w:pPr>
      <w:ins w:id="72" w:author="French" w:date="2026-10-23T09:51:00Z">
        <w:r w:rsidRPr="003B41A0">
          <w:rPr>
            <w:i/>
            <w:iCs/>
          </w:rPr>
          <w:t>i)</w:t>
        </w:r>
        <w:r w:rsidRPr="003B41A0">
          <w:rPr>
            <w:szCs w:val="24"/>
          </w:rPr>
          <w:tab/>
        </w:r>
      </w:ins>
      <w:ins w:id="73" w:author="French" w:date="2026-10-23T12:28:00Z">
        <w:r w:rsidR="00107CFF" w:rsidRPr="003B41A0">
          <w:rPr>
            <w:color w:val="333333"/>
            <w:szCs w:val="24"/>
            <w:shd w:val="clear" w:color="auto" w:fill="FFFFFF"/>
          </w:rPr>
          <w:t>qu'il est nécessaire de mettre à jour les feuilles de route pour la mise en œuvre des grandes orientations du SMSI coordonnées par l'UIT, en partenariat avec les entités concernées des Nations Unies, compte tenu du document final du SMSI+20, du Programme de développement durable à l'horizon 2030 et des engagements pertinents pris dans le cadre du Pacte numérique mondial</w:t>
        </w:r>
      </w:ins>
      <w:ins w:id="74" w:author="French" w:date="2026-10-23T09:51:00Z">
        <w:r w:rsidRPr="003B41A0">
          <w:t>;</w:t>
        </w:r>
      </w:ins>
    </w:p>
    <w:p w14:paraId="498AEA39" w14:textId="6C74D53A" w:rsidR="002845FC" w:rsidRPr="003B41A0" w:rsidRDefault="002845FC" w:rsidP="00DE3818">
      <w:del w:id="75" w:author="French" w:date="2026-10-23T09:51:00Z">
        <w:r w:rsidRPr="003B41A0" w:rsidDel="00737408">
          <w:rPr>
            <w:i/>
            <w:iCs/>
          </w:rPr>
          <w:delText>h</w:delText>
        </w:r>
      </w:del>
      <w:ins w:id="76" w:author="French" w:date="2026-10-23T09:51:00Z">
        <w:r w:rsidR="00737408" w:rsidRPr="003B41A0">
          <w:rPr>
            <w:i/>
            <w:iCs/>
          </w:rPr>
          <w:t>j</w:t>
        </w:r>
      </w:ins>
      <w:r w:rsidRPr="003B41A0">
        <w:rPr>
          <w:i/>
          <w:iCs/>
        </w:rPr>
        <w:t>)</w:t>
      </w:r>
      <w:r w:rsidRPr="003B41A0">
        <w:tab/>
        <w:t>que, par sa Résolution 200 (Rév. Bucarest, 2022), la présente Conférence a approuvé les buts stratégiques de haut niveau et les cibles énoncés dans le plan stratégique de l'Union, ainsi que les cibles mondiales en matière de large bande, afin de mettre en œuvre le Programme Connect 2030;</w:t>
      </w:r>
    </w:p>
    <w:p w14:paraId="71485D67" w14:textId="708A6D45" w:rsidR="002845FC" w:rsidRPr="003B41A0" w:rsidRDefault="002845FC" w:rsidP="00DE3818">
      <w:del w:id="77" w:author="French" w:date="2026-10-23T09:51:00Z">
        <w:r w:rsidRPr="003B41A0" w:rsidDel="00737408">
          <w:rPr>
            <w:i/>
            <w:iCs/>
          </w:rPr>
          <w:delText>i</w:delText>
        </w:r>
      </w:del>
      <w:ins w:id="78" w:author="French" w:date="2026-10-23T09:51:00Z">
        <w:r w:rsidR="00737408" w:rsidRPr="003B41A0">
          <w:rPr>
            <w:i/>
            <w:iCs/>
          </w:rPr>
          <w:t>k</w:t>
        </w:r>
      </w:ins>
      <w:r w:rsidRPr="003B41A0">
        <w:rPr>
          <w:i/>
          <w:iCs/>
        </w:rPr>
        <w:t>)</w:t>
      </w:r>
      <w:r w:rsidRPr="003B41A0">
        <w:rPr>
          <w:i/>
          <w:iCs/>
        </w:rPr>
        <w:tab/>
      </w:r>
      <w:r w:rsidRPr="003B41A0">
        <w:t>que l'UIT se voit confier plus particulièrement la gestion de la base de données de l'Inventaire des activités du SMSI (paragraphe 120 de l'Agenda de Tunis);</w:t>
      </w:r>
    </w:p>
    <w:p w14:paraId="00342A50" w14:textId="4C80AA29" w:rsidR="002845FC" w:rsidRPr="003B41A0" w:rsidRDefault="002845FC" w:rsidP="00DE3818">
      <w:del w:id="79" w:author="French" w:date="2026-10-23T09:51:00Z">
        <w:r w:rsidRPr="003B41A0" w:rsidDel="00737408">
          <w:rPr>
            <w:i/>
            <w:iCs/>
          </w:rPr>
          <w:delText>j</w:delText>
        </w:r>
      </w:del>
      <w:ins w:id="80" w:author="French" w:date="2026-10-23T09:51:00Z">
        <w:r w:rsidR="00737408" w:rsidRPr="003B41A0">
          <w:rPr>
            <w:i/>
            <w:iCs/>
          </w:rPr>
          <w:t>l</w:t>
        </w:r>
      </w:ins>
      <w:r w:rsidRPr="003B41A0">
        <w:rPr>
          <w:i/>
          <w:iCs/>
        </w:rPr>
        <w:t>)</w:t>
      </w:r>
      <w:r w:rsidRPr="003B41A0">
        <w:tab/>
        <w:t>que l'UIT est en mesure de fournir des compétences techniques en ce qui concerne le Forum sur la gouvernance de l'Internet (IGF), comme on l'a constaté au cours du processus du SMSI (paragraphe 78 a) de l'Agenda de Tunis);</w:t>
      </w:r>
    </w:p>
    <w:p w14:paraId="6C47F622" w14:textId="55953F0D" w:rsidR="002845FC" w:rsidRPr="003B41A0" w:rsidRDefault="002845FC" w:rsidP="00DE3818">
      <w:del w:id="81" w:author="French" w:date="2026-10-23T09:51:00Z">
        <w:r w:rsidRPr="003B41A0" w:rsidDel="00737408">
          <w:rPr>
            <w:i/>
            <w:iCs/>
          </w:rPr>
          <w:delText>k</w:delText>
        </w:r>
      </w:del>
      <w:ins w:id="82" w:author="French" w:date="2026-10-23T09:51:00Z">
        <w:r w:rsidR="00737408" w:rsidRPr="003B41A0">
          <w:rPr>
            <w:i/>
            <w:iCs/>
          </w:rPr>
          <w:t>m</w:t>
        </w:r>
      </w:ins>
      <w:r w:rsidRPr="003B41A0">
        <w:rPr>
          <w:i/>
          <w:iCs/>
        </w:rPr>
        <w:t>)</w:t>
      </w:r>
      <w:r w:rsidRPr="003B41A0">
        <w:tab/>
        <w:t>que l'UIT est précisément chargée, entre autres, d'examiner la question de la connectivité Internet internationale et de faire rapport sur ce sujet (paragraphes 27 et 50 de l'Agenda de Tunis);</w:t>
      </w:r>
    </w:p>
    <w:p w14:paraId="1FBA639A" w14:textId="320D5D27" w:rsidR="002845FC" w:rsidRPr="003B41A0" w:rsidRDefault="002845FC" w:rsidP="00DE3818">
      <w:del w:id="83" w:author="French" w:date="2026-10-23T09:51:00Z">
        <w:r w:rsidRPr="003B41A0" w:rsidDel="00737408">
          <w:rPr>
            <w:i/>
            <w:iCs/>
          </w:rPr>
          <w:delText>l</w:delText>
        </w:r>
      </w:del>
      <w:ins w:id="84" w:author="French" w:date="2026-10-23T09:51:00Z">
        <w:r w:rsidR="00737408" w:rsidRPr="003B41A0">
          <w:rPr>
            <w:i/>
            <w:iCs/>
          </w:rPr>
          <w:t>n</w:t>
        </w:r>
      </w:ins>
      <w:r w:rsidRPr="003B41A0">
        <w:rPr>
          <w:i/>
          <w:iCs/>
        </w:rPr>
        <w:t>)</w:t>
      </w:r>
      <w:r w:rsidRPr="003B41A0">
        <w:tab/>
        <w:t>que l'UIT a pour tâche particulière de garantir l'utilisation rationnelle, efficace et économique du spectre des fréquences radioélectriques par tous les pays et leur accès équitable à ce spectre, sur la base des accords internationaux pertinents (paragraphe 96 de l'Agenda de Tunis);</w:t>
      </w:r>
    </w:p>
    <w:p w14:paraId="4C8BC65D" w14:textId="58CA49A4" w:rsidR="002845FC" w:rsidRPr="003B41A0" w:rsidRDefault="002845FC" w:rsidP="00DE3818">
      <w:del w:id="85" w:author="French" w:date="2026-10-23T09:51:00Z">
        <w:r w:rsidRPr="003B41A0" w:rsidDel="00737408">
          <w:rPr>
            <w:i/>
            <w:iCs/>
          </w:rPr>
          <w:delText>m</w:delText>
        </w:r>
      </w:del>
      <w:ins w:id="86" w:author="French" w:date="2026-10-23T09:51:00Z">
        <w:r w:rsidR="00737408" w:rsidRPr="003B41A0">
          <w:rPr>
            <w:i/>
            <w:iCs/>
          </w:rPr>
          <w:t>o</w:t>
        </w:r>
      </w:ins>
      <w:r w:rsidRPr="003B41A0">
        <w:rPr>
          <w:i/>
          <w:iCs/>
        </w:rPr>
        <w:t>)</w:t>
      </w:r>
      <w:r w:rsidRPr="003B41A0">
        <w:tab/>
        <w:t>que "l'édification d'une société de l'information inclusive privilégiant le développement sera une opération de longue haleine qui fera appel à de multiples parties prenantes … et que, compte tenu des nombreux aspects que revêtira l'édification de la société de l'information, il est essentiel que les gouvernements, le secteur privé, la société civile, l'Organisation des Nations Unies et d'autres organisations internationales coopèrent efficacement, conformément à leurs différents rôles et responsabilités, en mobilisant leur savoir-faire" (paragraphe 83 de l'Agenda de Tunis);</w:t>
      </w:r>
    </w:p>
    <w:p w14:paraId="2945B933" w14:textId="55874D0F" w:rsidR="002845FC" w:rsidRPr="003B41A0" w:rsidRDefault="002845FC" w:rsidP="00DE3818">
      <w:del w:id="87" w:author="French" w:date="2026-10-23T09:51:00Z">
        <w:r w:rsidRPr="003B41A0" w:rsidDel="00737408">
          <w:rPr>
            <w:i/>
            <w:iCs/>
          </w:rPr>
          <w:delText>n</w:delText>
        </w:r>
      </w:del>
      <w:ins w:id="88" w:author="French" w:date="2026-10-23T09:51:00Z">
        <w:r w:rsidR="00737408" w:rsidRPr="003B41A0">
          <w:rPr>
            <w:i/>
            <w:iCs/>
          </w:rPr>
          <w:t>p</w:t>
        </w:r>
      </w:ins>
      <w:r w:rsidRPr="003B41A0">
        <w:rPr>
          <w:i/>
          <w:iCs/>
        </w:rPr>
        <w:t>)</w:t>
      </w:r>
      <w:r w:rsidRPr="003B41A0">
        <w:tab/>
        <w:t>que la vision d'une société de l'information ne pourra pas se concrétiser si l'on n'adopte pas le principe d'inclusion dans toutes les activités visant à promouvoir et à réaliser le Programme de développement durable à l'horizon 2030</w:t>
      </w:r>
      <w:del w:id="89" w:author="French" w:date="2026-10-23T09:51:00Z">
        <w:r w:rsidRPr="003B41A0" w:rsidDel="00737408">
          <w:delText>,</w:delText>
        </w:r>
      </w:del>
      <w:ins w:id="90" w:author="French" w:date="2026-10-23T09:51:00Z">
        <w:r w:rsidR="00737408" w:rsidRPr="003B41A0">
          <w:t>;</w:t>
        </w:r>
      </w:ins>
    </w:p>
    <w:p w14:paraId="561DDF2E" w14:textId="3BD595D7" w:rsidR="00737408" w:rsidRPr="003B41A0" w:rsidRDefault="00737408" w:rsidP="00DE3818">
      <w:pPr>
        <w:rPr>
          <w:ins w:id="91" w:author="French" w:date="2026-10-23T09:51:00Z"/>
        </w:rPr>
      </w:pPr>
      <w:ins w:id="92" w:author="French" w:date="2026-10-23T09:51:00Z">
        <w:r w:rsidRPr="003B41A0">
          <w:rPr>
            <w:i/>
            <w:iCs/>
          </w:rPr>
          <w:t>q)</w:t>
        </w:r>
        <w:r w:rsidRPr="003B41A0">
          <w:rPr>
            <w:szCs w:val="24"/>
          </w:rPr>
          <w:tab/>
        </w:r>
      </w:ins>
      <w:ins w:id="93" w:author="French" w:date="2026-10-23T12:37:00Z">
        <w:r w:rsidR="000660E3" w:rsidRPr="003B41A0">
          <w:rPr>
            <w:color w:val="333333"/>
            <w:szCs w:val="24"/>
            <w:shd w:val="clear" w:color="auto" w:fill="FFFFFF"/>
          </w:rPr>
          <w:t>que</w:t>
        </w:r>
      </w:ins>
      <w:ins w:id="94" w:author="French" w:date="2026-10-27T09:40:00Z">
        <w:r w:rsidR="00864795" w:rsidRPr="003B41A0">
          <w:rPr>
            <w:color w:val="333333"/>
            <w:szCs w:val="24"/>
            <w:shd w:val="clear" w:color="auto" w:fill="FFFFFF"/>
          </w:rPr>
          <w:t>, dans</w:t>
        </w:r>
      </w:ins>
      <w:ins w:id="95" w:author="French" w:date="2026-10-23T12:37:00Z">
        <w:r w:rsidR="000660E3" w:rsidRPr="003B41A0">
          <w:rPr>
            <w:color w:val="333333"/>
            <w:szCs w:val="24"/>
            <w:shd w:val="clear" w:color="auto" w:fill="FFFFFF"/>
          </w:rPr>
          <w:t xml:space="preserve"> le document final du SMSI+20 et le Pacte numérique mondial</w:t>
        </w:r>
      </w:ins>
      <w:ins w:id="96" w:author="French" w:date="2026-10-27T09:40:00Z">
        <w:r w:rsidR="00864795" w:rsidRPr="003B41A0">
          <w:rPr>
            <w:color w:val="333333"/>
            <w:szCs w:val="24"/>
            <w:shd w:val="clear" w:color="auto" w:fill="FFFFFF"/>
          </w:rPr>
          <w:t>, il est réaff</w:t>
        </w:r>
      </w:ins>
      <w:ins w:id="97" w:author="French" w:date="2026-10-27T09:41:00Z">
        <w:r w:rsidR="00864795" w:rsidRPr="003B41A0">
          <w:rPr>
            <w:color w:val="333333"/>
            <w:szCs w:val="24"/>
            <w:shd w:val="clear" w:color="auto" w:fill="FFFFFF"/>
          </w:rPr>
          <w:t>irmé</w:t>
        </w:r>
      </w:ins>
      <w:ins w:id="98" w:author="French" w:date="2026-10-23T12:37:00Z">
        <w:r w:rsidR="000660E3" w:rsidRPr="003B41A0">
          <w:rPr>
            <w:color w:val="333333"/>
            <w:szCs w:val="24"/>
            <w:shd w:val="clear" w:color="auto" w:fill="FFFFFF"/>
          </w:rPr>
          <w:t xml:space="preserve"> que l'établissement de la confiance et de la sécurité dans l'utilisation des technologies de l'information et de la communication est un moteur essentiel de l'innovation et du développement durable, </w:t>
        </w:r>
      </w:ins>
      <w:ins w:id="99" w:author="French" w:date="2026-10-27T09:41:00Z">
        <w:r w:rsidR="00864795" w:rsidRPr="003B41A0">
          <w:rPr>
            <w:color w:val="333333"/>
            <w:szCs w:val="24"/>
            <w:shd w:val="clear" w:color="auto" w:fill="FFFFFF"/>
          </w:rPr>
          <w:t>conformément à</w:t>
        </w:r>
      </w:ins>
      <w:ins w:id="100" w:author="French" w:date="2026-10-23T12:37:00Z">
        <w:r w:rsidR="000660E3" w:rsidRPr="003B41A0">
          <w:rPr>
            <w:color w:val="333333"/>
            <w:szCs w:val="24"/>
            <w:shd w:val="clear" w:color="auto" w:fill="FFFFFF"/>
          </w:rPr>
          <w:t xml:space="preserve"> la grande orientation C5 du SMSI</w:t>
        </w:r>
      </w:ins>
      <w:ins w:id="101" w:author="French" w:date="2026-10-23T09:51:00Z">
        <w:r w:rsidRPr="003B41A0">
          <w:t>;</w:t>
        </w:r>
      </w:ins>
    </w:p>
    <w:p w14:paraId="7E685BD7" w14:textId="1B76D7CE" w:rsidR="00737408" w:rsidRPr="003B41A0" w:rsidRDefault="00737408" w:rsidP="00DE3818">
      <w:pPr>
        <w:rPr>
          <w:ins w:id="102" w:author="French" w:date="2026-10-23T09:51:00Z"/>
        </w:rPr>
      </w:pPr>
      <w:ins w:id="103" w:author="French" w:date="2026-10-23T09:51:00Z">
        <w:r w:rsidRPr="003B41A0">
          <w:rPr>
            <w:i/>
            <w:iCs/>
          </w:rPr>
          <w:lastRenderedPageBreak/>
          <w:t>r)</w:t>
        </w:r>
        <w:r w:rsidRPr="003B41A0">
          <w:rPr>
            <w:szCs w:val="24"/>
          </w:rPr>
          <w:tab/>
        </w:r>
      </w:ins>
      <w:ins w:id="104" w:author="French" w:date="2026-10-23T12:43:00Z">
        <w:r w:rsidR="00097D10" w:rsidRPr="003B41A0">
          <w:rPr>
            <w:color w:val="333333"/>
            <w:szCs w:val="24"/>
            <w:shd w:val="clear" w:color="auto" w:fill="FFFFFF"/>
          </w:rPr>
          <w:t xml:space="preserve">que l'établissement de la confiance dans l'utilisation des technologies de l'information et de la communication passe par le renforcement de la maîtrise des outils numériques, la sensibilisation aux risques en ligne, </w:t>
        </w:r>
      </w:ins>
      <w:ins w:id="105" w:author="French" w:date="2026-10-23T16:25:00Z">
        <w:r w:rsidR="00162961" w:rsidRPr="003B41A0">
          <w:rPr>
            <w:color w:val="333333"/>
            <w:szCs w:val="24"/>
            <w:shd w:val="clear" w:color="auto" w:fill="FFFFFF"/>
          </w:rPr>
          <w:t xml:space="preserve">l'adoption </w:t>
        </w:r>
      </w:ins>
      <w:ins w:id="106" w:author="French" w:date="2026-10-23T12:43:00Z">
        <w:r w:rsidR="00097D10" w:rsidRPr="003B41A0">
          <w:rPr>
            <w:color w:val="333333"/>
            <w:szCs w:val="24"/>
            <w:shd w:val="clear" w:color="auto" w:fill="FFFFFF"/>
          </w:rPr>
          <w:t xml:space="preserve">d'un comportement numérique responsable et une participation </w:t>
        </w:r>
      </w:ins>
      <w:ins w:id="107" w:author="French" w:date="2026-10-23T16:25:00Z">
        <w:r w:rsidR="00162961" w:rsidRPr="003B41A0">
          <w:rPr>
            <w:color w:val="333333"/>
            <w:szCs w:val="24"/>
            <w:shd w:val="clear" w:color="auto" w:fill="FFFFFF"/>
          </w:rPr>
          <w:t xml:space="preserve">sans danger </w:t>
        </w:r>
      </w:ins>
      <w:ins w:id="108" w:author="French" w:date="2026-10-23T12:43:00Z">
        <w:r w:rsidR="00097D10" w:rsidRPr="003B41A0">
          <w:rPr>
            <w:color w:val="333333"/>
            <w:szCs w:val="24"/>
            <w:shd w:val="clear" w:color="auto" w:fill="FFFFFF"/>
          </w:rPr>
          <w:t>à l'environnement numérique</w:t>
        </w:r>
      </w:ins>
      <w:ins w:id="109" w:author="French" w:date="2026-10-23T09:51:00Z">
        <w:r w:rsidRPr="003B41A0">
          <w:t>,</w:t>
        </w:r>
      </w:ins>
    </w:p>
    <w:p w14:paraId="72DEA414" w14:textId="77777777" w:rsidR="002845FC" w:rsidRPr="003B41A0" w:rsidRDefault="002845FC" w:rsidP="00DE3818">
      <w:pPr>
        <w:pStyle w:val="Call"/>
      </w:pPr>
      <w:r w:rsidRPr="003B41A0">
        <w:t>considérant en outre</w:t>
      </w:r>
    </w:p>
    <w:p w14:paraId="62498933" w14:textId="77777777" w:rsidR="002845FC" w:rsidRPr="003B41A0" w:rsidRDefault="002845FC" w:rsidP="00DE3818">
      <w:r w:rsidRPr="003B41A0">
        <w:rPr>
          <w:i/>
          <w:iCs/>
        </w:rPr>
        <w:t>a)</w:t>
      </w:r>
      <w:r w:rsidRPr="003B41A0">
        <w:tab/>
        <w:t>que l'UIT et d'autres organisations internationales devraient continuer à coopérer et à coordonner leurs activités, s'il y a lieu, dans l'intérêt de tous;</w:t>
      </w:r>
    </w:p>
    <w:p w14:paraId="3A216622" w14:textId="77777777" w:rsidR="002845FC" w:rsidRPr="003B41A0" w:rsidRDefault="002845FC" w:rsidP="00DE3818">
      <w:r w:rsidRPr="003B41A0">
        <w:rPr>
          <w:i/>
          <w:iCs/>
        </w:rPr>
        <w:t>b)</w:t>
      </w:r>
      <w:r w:rsidRPr="003B41A0">
        <w:tab/>
        <w:t>que l'UIT se doit de s'adapter constamment aux changements qui surviennent dans l'environnement des télécommunications/TIC, en particulier en ce qui concerne l'évolution des techniques numériques nouvelles et émergentes et les nouveaux enjeux en matière de réglementation, afin de veiller à ce que ceux qui ne sont pas encore connectés disposent d'une connexion;</w:t>
      </w:r>
    </w:p>
    <w:p w14:paraId="2E5802D1" w14:textId="77777777" w:rsidR="002845FC" w:rsidRPr="003B41A0" w:rsidRDefault="002845FC" w:rsidP="00DE3818">
      <w:r w:rsidRPr="003B41A0">
        <w:rPr>
          <w:i/>
          <w:iCs/>
        </w:rPr>
        <w:t>c)</w:t>
      </w:r>
      <w:r w:rsidRPr="003B41A0">
        <w:tab/>
        <w:t>les besoins des pays en développement</w:t>
      </w:r>
      <w:r w:rsidRPr="003B41A0">
        <w:rPr>
          <w:rStyle w:val="FootnoteReference"/>
        </w:rPr>
        <w:footnoteReference w:customMarkFollows="1" w:id="1"/>
        <w:t>1</w:t>
      </w:r>
      <w:r w:rsidRPr="003B41A0">
        <w:t>, notamment en ce qui concerne l'utilisation des TIC au service du développement durable et de la réduction de la fracture numérique, la construction de l'infrastructure des télécommunications/TIC au service de la croissance de l'économie numérique, le renforcement de la confiance et de la sécurité dans l'utilisation des télécommunications/TIC et la mise en œuvre des autres objectifs du SMSI;</w:t>
      </w:r>
    </w:p>
    <w:p w14:paraId="0170C4F3" w14:textId="77777777" w:rsidR="002845FC" w:rsidRPr="003B41A0" w:rsidRDefault="002845FC" w:rsidP="00DE3818">
      <w:r w:rsidRPr="003B41A0">
        <w:rPr>
          <w:i/>
          <w:iCs/>
        </w:rPr>
        <w:t>d)</w:t>
      </w:r>
      <w:r w:rsidRPr="003B41A0">
        <w:tab/>
        <w:t>que l'UIT doit utiliser ses ressources et ses compétences spécialisées pour mettre en œuvre les résultats du SMSI et atteindre les ODD;</w:t>
      </w:r>
    </w:p>
    <w:p w14:paraId="5E405A85" w14:textId="77777777" w:rsidR="002845FC" w:rsidRPr="003B41A0" w:rsidRDefault="002845FC" w:rsidP="00DE3818">
      <w:r w:rsidRPr="003B41A0">
        <w:rPr>
          <w:i/>
          <w:iCs/>
        </w:rPr>
        <w:t>e)</w:t>
      </w:r>
      <w:r w:rsidRPr="003B41A0">
        <w:tab/>
        <w:t>la nécessité d'affecter de manière efficace les ressources humaines et financières de l'Union, dans le respect des priorités des membres et des contraintes budgétaires, et la nécessité d'éviter tout chevauchement d'activités entre les Bureaux et le Secrétariat général;</w:t>
      </w:r>
    </w:p>
    <w:p w14:paraId="65DD7BA7" w14:textId="77777777" w:rsidR="002845FC" w:rsidRPr="003B41A0" w:rsidRDefault="002845FC" w:rsidP="00DE3818">
      <w:r w:rsidRPr="003B41A0">
        <w:rPr>
          <w:i/>
          <w:iCs/>
        </w:rPr>
        <w:t>f)</w:t>
      </w:r>
      <w:r w:rsidRPr="003B41A0">
        <w:tab/>
        <w:t>que la pleine participation des membres, y compris des Membres des Secteurs, des Associés et des établissements universitaires, ainsi que d'autres parties prenantes, est essentielle pour que l'UIT mette en œuvre avec succès les résultats pertinents du SMSI;</w:t>
      </w:r>
    </w:p>
    <w:p w14:paraId="7CDDAB14" w14:textId="77777777" w:rsidR="002845FC" w:rsidRPr="003B41A0" w:rsidRDefault="002845FC" w:rsidP="00DE3818">
      <w:r w:rsidRPr="003B41A0">
        <w:rPr>
          <w:i/>
          <w:iCs/>
        </w:rPr>
        <w:t>g)</w:t>
      </w:r>
      <w:r w:rsidRPr="003B41A0">
        <w:tab/>
        <w:t>que le plan stratégique de l'Union pour la période 2024-2027 (Résolution 71 (Rév. Bucarest, 2022)) de la présente Conférence prévoit que l'UIT s'engage à mettre en œuvre les résultats pertinents du SMSI et à atteindre les ODD et fixe des priorités en la matière;</w:t>
      </w:r>
    </w:p>
    <w:p w14:paraId="5EF9104E" w14:textId="25AF8714" w:rsidR="002845FC" w:rsidRPr="003B41A0" w:rsidRDefault="002845FC" w:rsidP="00DE3818">
      <w:r w:rsidRPr="003B41A0">
        <w:rPr>
          <w:i/>
          <w:iCs/>
        </w:rPr>
        <w:t>h)</w:t>
      </w:r>
      <w:r w:rsidRPr="003B41A0">
        <w:rPr>
          <w:i/>
          <w:iCs/>
        </w:rPr>
        <w:tab/>
      </w:r>
      <w:r w:rsidRPr="003B41A0">
        <w:t xml:space="preserve">que le Groupe de travail du Conseil de l'UIT sur le SMSI et les ODD (GTC-SMSI/ODD) s'est révélé être un mécanisme efficace pour faciliter la soumission des contributions des États Membres </w:t>
      </w:r>
      <w:del w:id="110" w:author="French" w:date="2026-10-27T09:48:00Z">
        <w:r w:rsidRPr="003B41A0" w:rsidDel="00E13575">
          <w:delText>relatives au</w:delText>
        </w:r>
      </w:del>
      <w:ins w:id="111" w:author="French" w:date="2026-10-27T09:48:00Z">
        <w:r w:rsidR="00E13575" w:rsidRPr="003B41A0">
          <w:t>et procéder à une évaluation approfondie ainsi qu'à la formulation de recommandations concernant le</w:t>
        </w:r>
      </w:ins>
      <w:r w:rsidR="00DE3818" w:rsidRPr="003B41A0">
        <w:t xml:space="preserve"> </w:t>
      </w:r>
      <w:r w:rsidRPr="003B41A0">
        <w:t>rôle de l'UIT dans la mise en œuvre des résultats du SMSI et la réalisation des ODD;</w:t>
      </w:r>
    </w:p>
    <w:p w14:paraId="13F36BDC" w14:textId="77777777" w:rsidR="002845FC" w:rsidRPr="003B41A0" w:rsidRDefault="002845FC" w:rsidP="00DE3818">
      <w:r w:rsidRPr="003B41A0">
        <w:rPr>
          <w:i/>
          <w:iCs/>
        </w:rPr>
        <w:t>i)</w:t>
      </w:r>
      <w:r w:rsidRPr="003B41A0">
        <w:tab/>
        <w:t>que le Secrétaire général de l'UIT a créé le Groupe spécial de l'UIT sur le SMSI/les ODD, présidé par le Vice-Secrétaire général, qui a pour rôle de formuler des stratégies et de coordonner les politiques générales et les activités de l'UIT se rapportant au SMSI,</w:t>
      </w:r>
      <w:r w:rsidRPr="003B41A0">
        <w:rPr>
          <w:color w:val="000000"/>
        </w:rPr>
        <w:t xml:space="preserve"> compte tenu du Programme de développement durable à l'horizon 2030</w:t>
      </w:r>
      <w:r w:rsidRPr="003B41A0">
        <w:t>;</w:t>
      </w:r>
    </w:p>
    <w:p w14:paraId="7C7DA37F" w14:textId="77777777" w:rsidR="002845FC" w:rsidRPr="003B41A0" w:rsidRDefault="002845FC" w:rsidP="00DE3818">
      <w:r w:rsidRPr="003B41A0">
        <w:rPr>
          <w:i/>
          <w:iCs/>
        </w:rPr>
        <w:t>j)</w:t>
      </w:r>
      <w:r w:rsidRPr="003B41A0">
        <w:tab/>
      </w:r>
      <w:r w:rsidRPr="003B41A0">
        <w:rPr>
          <w:rFonts w:cs="Garamond"/>
        </w:rPr>
        <w:t xml:space="preserve">que le Conseil, à sa session de 2016, a décidé </w:t>
      </w:r>
      <w:r w:rsidRPr="003B41A0">
        <w:t xml:space="preserve">d'utiliser le cadre du SMSI comme base pour la contribution que l'UIT apporte à la réalisation du Programme de développement durable à </w:t>
      </w:r>
      <w:r w:rsidRPr="003B41A0">
        <w:lastRenderedPageBreak/>
        <w:t>l'horizon 2030, dans le cadre du mandat de l'Union et dans les limites des ressources allouées dans le plan financier et le budget biennal, compte tenu du Tableau de correspondance SMSI</w:t>
      </w:r>
      <w:r w:rsidRPr="003B41A0">
        <w:noBreakHyphen/>
        <w:t>ODD élaboré par les institutions des Nations Unies;</w:t>
      </w:r>
    </w:p>
    <w:p w14:paraId="7AF63166" w14:textId="77777777" w:rsidR="002845FC" w:rsidRPr="003B41A0" w:rsidRDefault="002845FC" w:rsidP="00DE3818">
      <w:pPr>
        <w:spacing w:before="60"/>
        <w:rPr>
          <w:i/>
          <w:iCs/>
        </w:rPr>
      </w:pPr>
      <w:r w:rsidRPr="003B41A0">
        <w:rPr>
          <w:i/>
          <w:iCs/>
        </w:rPr>
        <w:t>k)</w:t>
      </w:r>
      <w:r w:rsidRPr="003B41A0">
        <w:rPr>
          <w:i/>
          <w:iCs/>
        </w:rPr>
        <w:tab/>
      </w:r>
      <w:r w:rsidRPr="003B41A0">
        <w:t>que la communauté internationale est invitée à verser des contributions volontaires au fonds d'affectation spéciale mis en place par l'UIT pour appuyer les activités relatives à la mise en œuvre des résultats du SMSI;</w:t>
      </w:r>
    </w:p>
    <w:p w14:paraId="51D21668" w14:textId="77777777" w:rsidR="002845FC" w:rsidRPr="003B41A0" w:rsidRDefault="002845FC" w:rsidP="00DE3818">
      <w:pPr>
        <w:spacing w:before="60"/>
      </w:pPr>
      <w:r w:rsidRPr="003B41A0">
        <w:rPr>
          <w:i/>
          <w:iCs/>
        </w:rPr>
        <w:t>l)</w:t>
      </w:r>
      <w:r w:rsidRPr="003B41A0">
        <w:rPr>
          <w:i/>
          <w:iCs/>
        </w:rPr>
        <w:tab/>
      </w:r>
      <w:r w:rsidRPr="003B41A0">
        <w:t>que l'UIT est en mesure de fournir des compétences techniques dans le domaine des statistiques, en mettant au point des indicateurs des TIC, en utilisant des indicateurs et des critères de référence adaptés pour faire le point sur les progrès réalisés dans le monde et en mesurant la fracture numérique (paragraphes 113 à 118 de l'Agenda de Tunis),</w:t>
      </w:r>
    </w:p>
    <w:p w14:paraId="03B27378" w14:textId="77777777" w:rsidR="002845FC" w:rsidRPr="003B41A0" w:rsidRDefault="002845FC" w:rsidP="00DE3818">
      <w:pPr>
        <w:pStyle w:val="Call"/>
      </w:pPr>
      <w:r w:rsidRPr="003B41A0">
        <w:t>notant</w:t>
      </w:r>
    </w:p>
    <w:p w14:paraId="70047458" w14:textId="77777777" w:rsidR="002845FC" w:rsidRPr="003B41A0" w:rsidRDefault="002845FC" w:rsidP="00DE3818">
      <w:r w:rsidRPr="003B41A0">
        <w:rPr>
          <w:i/>
          <w:iCs/>
        </w:rPr>
        <w:t>a)</w:t>
      </w:r>
      <w:r w:rsidRPr="003B41A0">
        <w:tab/>
        <w:t>les résultats du Forum du SMSI, organisé chaque année par l'UIT en collaboration avec la Conférence des Nations Unies sur le commerce et le développement (CNUCED), l'UNESCO et le PNUD;</w:t>
      </w:r>
    </w:p>
    <w:p w14:paraId="75F0452F" w14:textId="77777777" w:rsidR="002845FC" w:rsidRPr="003B41A0" w:rsidRDefault="002845FC" w:rsidP="00DE3818">
      <w:r w:rsidRPr="003B41A0">
        <w:rPr>
          <w:i/>
          <w:iCs/>
        </w:rPr>
        <w:t>b)</w:t>
      </w:r>
      <w:r w:rsidRPr="003B41A0">
        <w:tab/>
        <w:t>que, dans sa Résolution 70/125, l'Assemblée générale des Nations Unies</w:t>
      </w:r>
      <w:r w:rsidRPr="003B41A0">
        <w:rPr>
          <w:i/>
          <w:iCs/>
        </w:rPr>
        <w:t xml:space="preserve"> </w:t>
      </w:r>
      <w:r w:rsidRPr="003B41A0">
        <w:rPr>
          <w:lang w:eastAsia="zh-CN"/>
        </w:rPr>
        <w:t xml:space="preserve">a reconnu que le Forum du </w:t>
      </w:r>
      <w:r w:rsidRPr="003B41A0">
        <w:t xml:space="preserve">SMSI </w:t>
      </w:r>
      <w:r w:rsidRPr="003B41A0">
        <w:rPr>
          <w:lang w:eastAsia="zh-CN"/>
        </w:rPr>
        <w:t>était un espace dans lequel toutes les parties prenantes peuvent échanger des vues et de bonnes pratiques sur la suite à donner aux textes issus du SMSI et a considéré qu'il fallait qu'il continue d'avoir lieu chaque année;</w:t>
      </w:r>
    </w:p>
    <w:p w14:paraId="1D9B0799" w14:textId="77777777" w:rsidR="002845FC" w:rsidRPr="003B41A0" w:rsidRDefault="002845FC" w:rsidP="00DE3818">
      <w:r w:rsidRPr="003B41A0">
        <w:rPr>
          <w:i/>
          <w:iCs/>
        </w:rPr>
        <w:t>c)</w:t>
      </w:r>
      <w:r w:rsidRPr="003B41A0">
        <w:tab/>
        <w:t>que la Commission "Le large bande au service du développement durable", créée à l'invitation du Secrétaire général de l'UIT et de la Directrice générale de l'UNESCO, a réévalué et présenté un nouvel ensemble de cibles à l'horizon 2025 à l'appui de l'initiative "Connecter l'autre moitié de la population mondiale", qui vise à rendre universel le large bande, à le mettre à la portée de tous et à encourager son essor, afin de promouvoir la réalisation des objectifs de développement arrêtés au niveau international, dont les ODD;</w:t>
      </w:r>
    </w:p>
    <w:p w14:paraId="5F7F453B" w14:textId="77777777" w:rsidR="002845FC" w:rsidRPr="003B41A0" w:rsidRDefault="002845FC" w:rsidP="00DE3818">
      <w:r w:rsidRPr="003B41A0">
        <w:rPr>
          <w:i/>
          <w:iCs/>
        </w:rPr>
        <w:t>d)</w:t>
      </w:r>
      <w:r w:rsidRPr="003B41A0">
        <w:tab/>
        <w:t>les résolutions pertinentes du Conseil sur le rôle de l'UIT dans la mise en œuvre des résultats du SMSI et du Programme de développement durable à l'horizon 2030;</w:t>
      </w:r>
    </w:p>
    <w:p w14:paraId="308FE1AB" w14:textId="77777777" w:rsidR="002845FC" w:rsidRPr="003B41A0" w:rsidRDefault="002845FC" w:rsidP="00DE3818">
      <w:r w:rsidRPr="003B41A0">
        <w:rPr>
          <w:i/>
          <w:iCs/>
        </w:rPr>
        <w:t>e)</w:t>
      </w:r>
      <w:r w:rsidRPr="003B41A0">
        <w:tab/>
        <w:t>les rapports annuels du Secrétaire général sur la contribution de l'UIT à la mise en œuvre des résultats du SMSI que l'UIT transmet à l'ECOSOC par l'intermédiaire de la CSTD, et la contribution sur les activités pertinentes de l'UIT que le Conseil soumet au Forum politique de haut niveau pour le développement durable (HLPF);</w:t>
      </w:r>
    </w:p>
    <w:p w14:paraId="1AD132EB" w14:textId="77777777" w:rsidR="002845FC" w:rsidRPr="003B41A0" w:rsidRDefault="002845FC" w:rsidP="00DE3818">
      <w:r w:rsidRPr="003B41A0">
        <w:rPr>
          <w:i/>
          <w:iCs/>
        </w:rPr>
        <w:t>f)</w:t>
      </w:r>
      <w:r w:rsidRPr="003B41A0">
        <w:rPr>
          <w:i/>
          <w:iCs/>
        </w:rPr>
        <w:tab/>
      </w:r>
      <w:r w:rsidRPr="003B41A0">
        <w:t>les résolutions pertinentes des Secteurs de l'UIT sur le rôle que jouent ces derniers dans la mise en œuvre des résultats du SMSI et du Programme de développement durable à l'horizon 2030;</w:t>
      </w:r>
    </w:p>
    <w:p w14:paraId="669B1405" w14:textId="77777777" w:rsidR="002845FC" w:rsidRPr="003B41A0" w:rsidRDefault="002845FC" w:rsidP="00DE3818">
      <w:r w:rsidRPr="003B41A0">
        <w:rPr>
          <w:i/>
          <w:iCs/>
        </w:rPr>
        <w:t>g)</w:t>
      </w:r>
      <w:r w:rsidRPr="003B41A0">
        <w:rPr>
          <w:i/>
          <w:iCs/>
        </w:rPr>
        <w:tab/>
      </w:r>
      <w:r w:rsidRPr="003B41A0">
        <w:t>les résultats pertinents des sessions de 2019 à 2022 du Conseil concernant la mise en œuvre des résultats du SMSI et la réalisation des ODD;</w:t>
      </w:r>
    </w:p>
    <w:p w14:paraId="665BFBED" w14:textId="77777777" w:rsidR="002845FC" w:rsidRPr="003B41A0" w:rsidRDefault="002845FC" w:rsidP="00DE3818">
      <w:r w:rsidRPr="003B41A0">
        <w:rPr>
          <w:i/>
          <w:iCs/>
        </w:rPr>
        <w:t>h)</w:t>
      </w:r>
      <w:r w:rsidRPr="003B41A0">
        <w:rPr>
          <w:i/>
          <w:iCs/>
        </w:rPr>
        <w:tab/>
      </w:r>
      <w:r w:rsidRPr="003B41A0">
        <w:t>les résultats du Forum du SMSI, des travaux de la CSTD et des Forums IGF et HLPF;</w:t>
      </w:r>
    </w:p>
    <w:p w14:paraId="71DC9374" w14:textId="080F1CE0" w:rsidR="002845FC" w:rsidRPr="003B41A0" w:rsidRDefault="002845FC" w:rsidP="00DE3818">
      <w:r w:rsidRPr="003B41A0">
        <w:rPr>
          <w:i/>
          <w:iCs/>
        </w:rPr>
        <w:t>i)</w:t>
      </w:r>
      <w:r w:rsidRPr="003B41A0">
        <w:rPr>
          <w:i/>
          <w:iCs/>
        </w:rPr>
        <w:tab/>
      </w:r>
      <w:r w:rsidRPr="003B41A0">
        <w:t>les programmes, activités et activités régionales mis en place par la CMDT-17 et la CMDT</w:t>
      </w:r>
      <w:r w:rsidRPr="003B41A0">
        <w:noBreakHyphen/>
        <w:t>22 en vue de réduire la fracture numérique</w:t>
      </w:r>
      <w:del w:id="112" w:author="French" w:date="2026-10-23T09:54:00Z">
        <w:r w:rsidRPr="003B41A0" w:rsidDel="002A7CF0">
          <w:delText>,</w:delText>
        </w:r>
      </w:del>
      <w:ins w:id="113" w:author="French" w:date="2026-10-23T09:54:00Z">
        <w:r w:rsidR="002A7CF0" w:rsidRPr="003B41A0">
          <w:t>;</w:t>
        </w:r>
      </w:ins>
    </w:p>
    <w:p w14:paraId="45D733FD" w14:textId="1E4C296F" w:rsidR="002A7CF0" w:rsidRPr="003B41A0" w:rsidRDefault="002A7CF0" w:rsidP="00DE3818">
      <w:pPr>
        <w:rPr>
          <w:ins w:id="114" w:author="French" w:date="2026-10-23T09:54:00Z"/>
        </w:rPr>
      </w:pPr>
      <w:ins w:id="115" w:author="French" w:date="2026-10-23T09:54:00Z">
        <w:r w:rsidRPr="003B41A0">
          <w:rPr>
            <w:i/>
            <w:iCs/>
          </w:rPr>
          <w:t>j)</w:t>
        </w:r>
        <w:r w:rsidRPr="003B41A0">
          <w:tab/>
        </w:r>
      </w:ins>
      <w:ins w:id="116" w:author="French" w:date="2026-10-23T14:23:00Z">
        <w:r w:rsidR="004E69AE" w:rsidRPr="003B41A0">
          <w:rPr>
            <w:color w:val="333333"/>
            <w:szCs w:val="24"/>
            <w:shd w:val="clear" w:color="auto" w:fill="FFFFFF"/>
          </w:rPr>
          <w:t>la mise en place de nouveaux mécanismes à l'échelle des Nations Unies pour la gouvernance des données et de l'intelligence artificielle, y compris des processus multi-parties prenantes relevant de la Commission de la science et de la technique au service du développement</w:t>
        </w:r>
      </w:ins>
      <w:ins w:id="117" w:author="French" w:date="2026-10-23T09:54:00Z">
        <w:r w:rsidRPr="003B41A0">
          <w:rPr>
            <w:szCs w:val="24"/>
          </w:rPr>
          <w:t>;</w:t>
        </w:r>
      </w:ins>
    </w:p>
    <w:p w14:paraId="378609BE" w14:textId="10E49C98" w:rsidR="002A7CF0" w:rsidRPr="003B41A0" w:rsidRDefault="002A7CF0" w:rsidP="00DE3818">
      <w:pPr>
        <w:rPr>
          <w:ins w:id="118" w:author="French" w:date="2026-10-23T09:54:00Z"/>
        </w:rPr>
      </w:pPr>
      <w:ins w:id="119" w:author="French" w:date="2026-10-23T09:54:00Z">
        <w:r w:rsidRPr="003B41A0">
          <w:rPr>
            <w:i/>
            <w:iCs/>
          </w:rPr>
          <w:lastRenderedPageBreak/>
          <w:t>k)</w:t>
        </w:r>
        <w:r w:rsidRPr="003B41A0">
          <w:tab/>
        </w:r>
      </w:ins>
      <w:ins w:id="120" w:author="French" w:date="2026-10-23T14:25:00Z">
        <w:r w:rsidR="004E69AE" w:rsidRPr="003B41A0">
          <w:t xml:space="preserve">que </w:t>
        </w:r>
      </w:ins>
      <w:ins w:id="121" w:author="French" w:date="2026-10-23T09:54:00Z">
        <w:r w:rsidRPr="003B41A0">
          <w:t xml:space="preserve">le SMSI+20 </w:t>
        </w:r>
      </w:ins>
      <w:ins w:id="122" w:author="French" w:date="2026-10-23T14:26:00Z">
        <w:r w:rsidR="004E69AE" w:rsidRPr="003B41A0">
          <w:t xml:space="preserve">a </w:t>
        </w:r>
      </w:ins>
      <w:ins w:id="123" w:author="French" w:date="2026-10-23T09:54:00Z">
        <w:r w:rsidRPr="003B41A0">
          <w:t>demand</w:t>
        </w:r>
      </w:ins>
      <w:ins w:id="124" w:author="French" w:date="2026-10-23T14:26:00Z">
        <w:r w:rsidR="004E69AE" w:rsidRPr="003B41A0">
          <w:t>é</w:t>
        </w:r>
      </w:ins>
      <w:ins w:id="125" w:author="French" w:date="2026-10-23T09:54:00Z">
        <w:r w:rsidRPr="003B41A0">
          <w:t xml:space="preserve"> au Groupe de travail interinstitutions sur l'intelligence artificielle, </w:t>
        </w:r>
      </w:ins>
      <w:ins w:id="126" w:author="French" w:date="2026-10-27T10:15:00Z">
        <w:r w:rsidR="004F4788" w:rsidRPr="003B41A0">
          <w:t>agissant en concertation avec les entités qui facilitent la mise en œuvre des grandes orientations</w:t>
        </w:r>
      </w:ins>
      <w:ins w:id="127" w:author="French" w:date="2026-10-23T09:54:00Z">
        <w:r w:rsidRPr="003B41A0">
          <w:t>, de dresser l'inventaire des initiatives de renforcement des capacités engagées à l'échelle du système des Nations Unies, de recenser d'éventuelles lacunes et d'y remédier, notamment en créant une bourse aux fins du renforcement des capacités en matière d'intelligence artificielle à l'intention des fonctionnaires et des programmes de recherche</w:t>
        </w:r>
      </w:ins>
      <w:ins w:id="128" w:author="French" w:date="2026-10-27T10:15:00Z">
        <w:r w:rsidR="00F0672A" w:rsidRPr="003B41A0">
          <w:t>s</w:t>
        </w:r>
      </w:ins>
      <w:ins w:id="129" w:author="French" w:date="2026-10-23T09:54:00Z">
        <w:r w:rsidRPr="003B41A0">
          <w:t xml:space="preserve">, et ce, en tirant parti des capacités dont dispose le système des Nations Unies, une attention particulière étant apportée aux pays en développement, et d'en rendre compte </w:t>
        </w:r>
      </w:ins>
      <w:ins w:id="130" w:author="French" w:date="2026-10-23T14:27:00Z">
        <w:r w:rsidR="004E69AE" w:rsidRPr="003B41A0">
          <w:t xml:space="preserve">chaque année </w:t>
        </w:r>
      </w:ins>
      <w:ins w:id="131" w:author="French" w:date="2026-10-23T09:54:00Z">
        <w:r w:rsidRPr="003B41A0">
          <w:t>à l'ouverture du Dialogue mondial sur la gouvernance de l'intelligence artificielle;</w:t>
        </w:r>
      </w:ins>
    </w:p>
    <w:p w14:paraId="621736DB" w14:textId="23962354" w:rsidR="002A7CF0" w:rsidRPr="003B41A0" w:rsidRDefault="002A7CF0" w:rsidP="00DE3818">
      <w:pPr>
        <w:rPr>
          <w:ins w:id="132" w:author="French" w:date="2026-10-23T09:54:00Z"/>
        </w:rPr>
      </w:pPr>
      <w:ins w:id="133" w:author="French" w:date="2026-10-23T09:54:00Z">
        <w:r w:rsidRPr="003B41A0">
          <w:rPr>
            <w:i/>
            <w:iCs/>
          </w:rPr>
          <w:t>l)</w:t>
        </w:r>
        <w:r w:rsidRPr="003B41A0">
          <w:rPr>
            <w:szCs w:val="24"/>
          </w:rPr>
          <w:tab/>
        </w:r>
      </w:ins>
      <w:ins w:id="134" w:author="French" w:date="2026-10-23T14:34:00Z">
        <w:r w:rsidR="000802A0" w:rsidRPr="003B41A0">
          <w:rPr>
            <w:color w:val="333333"/>
            <w:szCs w:val="24"/>
            <w:shd w:val="clear" w:color="auto" w:fill="FFFFFF"/>
          </w:rPr>
          <w:t>l'importance croissante de l'apprentissage</w:t>
        </w:r>
      </w:ins>
      <w:ins w:id="135" w:author="French" w:date="2026-10-27T10:28:00Z">
        <w:r w:rsidR="00E27FB7" w:rsidRPr="003B41A0">
          <w:rPr>
            <w:color w:val="333333"/>
            <w:szCs w:val="24"/>
            <w:shd w:val="clear" w:color="auto" w:fill="FFFFFF"/>
          </w:rPr>
          <w:t xml:space="preserve"> numérique tout au long de la vie</w:t>
        </w:r>
      </w:ins>
      <w:ins w:id="136" w:author="French" w:date="2026-10-23T14:34:00Z">
        <w:r w:rsidR="000802A0" w:rsidRPr="003B41A0">
          <w:rPr>
            <w:color w:val="333333"/>
            <w:szCs w:val="24"/>
            <w:shd w:val="clear" w:color="auto" w:fill="FFFFFF"/>
          </w:rPr>
          <w:t xml:space="preserve">, du perfectionnement et de la reconversion </w:t>
        </w:r>
      </w:ins>
      <w:ins w:id="137" w:author="French" w:date="2026-10-27T10:28:00Z">
        <w:r w:rsidR="00E27FB7" w:rsidRPr="003B41A0">
          <w:rPr>
            <w:color w:val="333333"/>
            <w:szCs w:val="24"/>
            <w:shd w:val="clear" w:color="auto" w:fill="FFFFFF"/>
          </w:rPr>
          <w:t>dans le domaine du numérique</w:t>
        </w:r>
      </w:ins>
      <w:ins w:id="138" w:author="French" w:date="2026-10-23T14:34:00Z">
        <w:r w:rsidR="000802A0" w:rsidRPr="003B41A0">
          <w:rPr>
            <w:color w:val="333333"/>
            <w:szCs w:val="24"/>
            <w:shd w:val="clear" w:color="auto" w:fill="FFFFFF"/>
          </w:rPr>
          <w:t xml:space="preserve">, afin de permettre aux </w:t>
        </w:r>
      </w:ins>
      <w:ins w:id="139" w:author="French" w:date="2026-10-27T10:29:00Z">
        <w:r w:rsidR="00DD0D95" w:rsidRPr="003B41A0">
          <w:rPr>
            <w:color w:val="333333"/>
            <w:szCs w:val="24"/>
            <w:shd w:val="clear" w:color="auto" w:fill="FFFFFF"/>
          </w:rPr>
          <w:t>individus</w:t>
        </w:r>
      </w:ins>
      <w:ins w:id="140" w:author="French" w:date="2026-10-23T14:34:00Z">
        <w:r w:rsidR="000802A0" w:rsidRPr="003B41A0">
          <w:rPr>
            <w:color w:val="333333"/>
            <w:szCs w:val="24"/>
            <w:shd w:val="clear" w:color="auto" w:fill="FFFFFF"/>
          </w:rPr>
          <w:t xml:space="preserve">, </w:t>
        </w:r>
      </w:ins>
      <w:ins w:id="141" w:author="French" w:date="2026-10-27T10:30:00Z">
        <w:r w:rsidR="00DD0D95" w:rsidRPr="003B41A0">
          <w:rPr>
            <w:color w:val="333333"/>
            <w:szCs w:val="24"/>
            <w:shd w:val="clear" w:color="auto" w:fill="FFFFFF"/>
          </w:rPr>
          <w:t>à la main-d'œuvre</w:t>
        </w:r>
      </w:ins>
      <w:ins w:id="142" w:author="French" w:date="2026-10-23T14:34:00Z">
        <w:r w:rsidR="000802A0" w:rsidRPr="003B41A0">
          <w:rPr>
            <w:color w:val="333333"/>
            <w:szCs w:val="24"/>
            <w:shd w:val="clear" w:color="auto" w:fill="FFFFFF"/>
          </w:rPr>
          <w:t xml:space="preserve"> et aux institutions de s'adapter à l'évolution rapide des technologies, notamment dans le domaine de l'intelligence artificielle et d'autres technologies numériques émergentes</w:t>
        </w:r>
      </w:ins>
      <w:ins w:id="143" w:author="French" w:date="2026-10-23T09:54:00Z">
        <w:r w:rsidRPr="003B41A0">
          <w:t>,</w:t>
        </w:r>
      </w:ins>
    </w:p>
    <w:p w14:paraId="3611B99C" w14:textId="77777777" w:rsidR="002845FC" w:rsidRPr="003B41A0" w:rsidRDefault="002845FC" w:rsidP="00DE3818">
      <w:pPr>
        <w:pStyle w:val="Call"/>
      </w:pPr>
      <w:r w:rsidRPr="003B41A0">
        <w:t>tenant compte</w:t>
      </w:r>
    </w:p>
    <w:p w14:paraId="610A61DF" w14:textId="77777777" w:rsidR="002845FC" w:rsidRPr="003B41A0" w:rsidRDefault="002845FC" w:rsidP="00DE3818">
      <w:r w:rsidRPr="003B41A0">
        <w:rPr>
          <w:i/>
          <w:iCs/>
        </w:rPr>
        <w:t>a)</w:t>
      </w:r>
      <w:r w:rsidRPr="003B41A0">
        <w:tab/>
        <w:t>du fait que le SMSI a reconnu que la participation de multiples parties prenantes est essentielle à l'édification d'une société de l'information à dimension humaine, inclusive et privilégiant le développement;</w:t>
      </w:r>
    </w:p>
    <w:p w14:paraId="66599DCC" w14:textId="77777777" w:rsidR="002845FC" w:rsidRPr="003B41A0" w:rsidRDefault="002845FC" w:rsidP="00DE3818">
      <w:r w:rsidRPr="003B41A0">
        <w:rPr>
          <w:i/>
          <w:iCs/>
        </w:rPr>
        <w:t>b)</w:t>
      </w:r>
      <w:r w:rsidRPr="003B41A0">
        <w:tab/>
        <w:t>des travaux pertinents déjà accomplis ou devant être menés par l'UIT et présentés au Conseil, y compris les rapports annuels sur les activités des groupes de travail du Conseil sur les questions concernant le SMSI et les ODD,</w:t>
      </w:r>
    </w:p>
    <w:p w14:paraId="170789A2" w14:textId="77777777" w:rsidR="002845FC" w:rsidRPr="003B41A0" w:rsidRDefault="002845FC" w:rsidP="00DE3818">
      <w:pPr>
        <w:pStyle w:val="Call"/>
      </w:pPr>
      <w:r w:rsidRPr="003B41A0">
        <w:t>reconnaissant</w:t>
      </w:r>
    </w:p>
    <w:p w14:paraId="1737BC42" w14:textId="77777777" w:rsidR="002845FC" w:rsidRPr="003B41A0" w:rsidRDefault="002845FC" w:rsidP="00DE3818">
      <w:r w:rsidRPr="003B41A0">
        <w:rPr>
          <w:i/>
          <w:iCs/>
        </w:rPr>
        <w:t>a)</w:t>
      </w:r>
      <w:r w:rsidRPr="003B41A0">
        <w:tab/>
        <w:t>qu'en près de deux décennies de mise en œuvre des textes issus du SMSI, les TIC ont radicalement transformé le monde;</w:t>
      </w:r>
    </w:p>
    <w:p w14:paraId="503DF07D" w14:textId="77777777" w:rsidR="002845FC" w:rsidRPr="003B41A0" w:rsidRDefault="002845FC" w:rsidP="00DE3818">
      <w:r w:rsidRPr="003B41A0">
        <w:rPr>
          <w:i/>
          <w:iCs/>
        </w:rPr>
        <w:t>b)</w:t>
      </w:r>
      <w:r w:rsidRPr="003B41A0">
        <w:tab/>
        <w:t>que les infrastructures mises en place grâce aux investissements et à la concurrence contribueront à améliorer la connectivité à l'échelle mondiale et appuieront l'utilisation des télécommunications/TIC en faveur de la réalisation des ODD et des grandes orientations du SMSI;</w:t>
      </w:r>
    </w:p>
    <w:p w14:paraId="733FD44F" w14:textId="77777777" w:rsidR="002845FC" w:rsidRPr="003B41A0" w:rsidRDefault="002845FC" w:rsidP="00DE3818">
      <w:pPr>
        <w:rPr>
          <w:color w:val="000000"/>
        </w:rPr>
      </w:pPr>
      <w:r w:rsidRPr="003B41A0">
        <w:rPr>
          <w:i/>
          <w:iCs/>
          <w:color w:val="000000"/>
        </w:rPr>
        <w:t>c)</w:t>
      </w:r>
      <w:r w:rsidRPr="003B41A0">
        <w:rPr>
          <w:i/>
          <w:iCs/>
          <w:color w:val="000000"/>
        </w:rPr>
        <w:tab/>
      </w:r>
      <w:r w:rsidRPr="003B41A0">
        <w:t>qu'une amélioration de la connectivité permet de réduire la fracture numérique pour tous, mais en particulier pour les groupes vulnérables des communautés vivant dans les zones isolées, rurales et mal desservies, ainsi que pour les femmes et les enfants;</w:t>
      </w:r>
    </w:p>
    <w:p w14:paraId="14E6B7AB" w14:textId="58CED055" w:rsidR="002A7CF0" w:rsidRPr="003B41A0" w:rsidRDefault="002A7CF0" w:rsidP="00DE3818">
      <w:pPr>
        <w:rPr>
          <w:ins w:id="144" w:author="French" w:date="2026-10-23T09:55:00Z"/>
          <w:szCs w:val="24"/>
        </w:rPr>
      </w:pPr>
      <w:ins w:id="145" w:author="French" w:date="2026-10-23T09:55:00Z">
        <w:r w:rsidRPr="003B41A0">
          <w:rPr>
            <w:i/>
            <w:iCs/>
          </w:rPr>
          <w:t>d)</w:t>
        </w:r>
        <w:r w:rsidRPr="003B41A0">
          <w:tab/>
        </w:r>
      </w:ins>
      <w:ins w:id="146" w:author="French" w:date="2026-10-23T14:42:00Z">
        <w:r w:rsidR="007631F5" w:rsidRPr="003B41A0">
          <w:rPr>
            <w:color w:val="333333"/>
            <w:szCs w:val="24"/>
            <w:shd w:val="clear" w:color="auto" w:fill="FFFFFF"/>
          </w:rPr>
          <w:t>que pour parvenir à une inclusion numérique</w:t>
        </w:r>
      </w:ins>
      <w:ins w:id="147" w:author="French" w:date="2026-10-27T10:36:00Z">
        <w:r w:rsidR="00DD0D95" w:rsidRPr="003B41A0">
          <w:rPr>
            <w:color w:val="333333"/>
            <w:szCs w:val="24"/>
            <w:shd w:val="clear" w:color="auto" w:fill="FFFFFF"/>
          </w:rPr>
          <w:t xml:space="preserve"> </w:t>
        </w:r>
      </w:ins>
      <w:ins w:id="148" w:author="French" w:date="2026-10-23T14:47:00Z">
        <w:r w:rsidR="001E7557" w:rsidRPr="003B41A0">
          <w:rPr>
            <w:color w:val="333333"/>
            <w:szCs w:val="24"/>
            <w:shd w:val="clear" w:color="auto" w:fill="FFFFFF"/>
          </w:rPr>
          <w:t>efficace</w:t>
        </w:r>
      </w:ins>
      <w:ins w:id="149" w:author="French" w:date="2026-10-23T14:42:00Z">
        <w:r w:rsidR="007631F5" w:rsidRPr="003B41A0">
          <w:rPr>
            <w:color w:val="333333"/>
            <w:szCs w:val="24"/>
            <w:shd w:val="clear" w:color="auto" w:fill="FFFFFF"/>
          </w:rPr>
          <w:t xml:space="preserve">, il faut </w:t>
        </w:r>
      </w:ins>
      <w:ins w:id="150" w:author="French" w:date="2026-10-27T10:35:00Z">
        <w:r w:rsidR="00DD0D95" w:rsidRPr="003B41A0">
          <w:rPr>
            <w:color w:val="333333"/>
            <w:szCs w:val="24"/>
            <w:shd w:val="clear" w:color="auto" w:fill="FFFFFF"/>
          </w:rPr>
          <w:t xml:space="preserve">compter </w:t>
        </w:r>
      </w:ins>
      <w:ins w:id="151" w:author="French" w:date="2026-10-23T14:42:00Z">
        <w:r w:rsidR="007631F5" w:rsidRPr="003B41A0">
          <w:rPr>
            <w:color w:val="333333"/>
            <w:szCs w:val="24"/>
            <w:shd w:val="clear" w:color="auto" w:fill="FFFFFF"/>
          </w:rPr>
          <w:t>non seulement</w:t>
        </w:r>
      </w:ins>
      <w:ins w:id="152" w:author="French" w:date="2026-10-27T10:35:00Z">
        <w:r w:rsidR="00DD0D95" w:rsidRPr="003B41A0">
          <w:rPr>
            <w:color w:val="333333"/>
            <w:szCs w:val="24"/>
            <w:shd w:val="clear" w:color="auto" w:fill="FFFFFF"/>
          </w:rPr>
          <w:t xml:space="preserve"> sur</w:t>
        </w:r>
      </w:ins>
      <w:ins w:id="153" w:author="French" w:date="2026-10-23T14:42:00Z">
        <w:r w:rsidR="007631F5" w:rsidRPr="003B41A0">
          <w:rPr>
            <w:color w:val="333333"/>
            <w:szCs w:val="24"/>
            <w:shd w:val="clear" w:color="auto" w:fill="FFFFFF"/>
          </w:rPr>
          <w:t xml:space="preserve"> un accès à la connectivité, mais aussi </w:t>
        </w:r>
      </w:ins>
      <w:ins w:id="154" w:author="French" w:date="2026-10-27T10:35:00Z">
        <w:r w:rsidR="00DD0D95" w:rsidRPr="003B41A0">
          <w:rPr>
            <w:color w:val="333333"/>
            <w:szCs w:val="24"/>
            <w:shd w:val="clear" w:color="auto" w:fill="FFFFFF"/>
          </w:rPr>
          <w:t xml:space="preserve">sur </w:t>
        </w:r>
      </w:ins>
      <w:ins w:id="155" w:author="French" w:date="2026-10-23T14:42:00Z">
        <w:r w:rsidR="007631F5" w:rsidRPr="003B41A0">
          <w:rPr>
            <w:color w:val="333333"/>
            <w:szCs w:val="24"/>
            <w:shd w:val="clear" w:color="auto" w:fill="FFFFFF"/>
          </w:rPr>
          <w:t xml:space="preserve">des </w:t>
        </w:r>
      </w:ins>
      <w:ins w:id="156" w:author="French" w:date="2026-10-27T10:35:00Z">
        <w:r w:rsidR="00DD0D95" w:rsidRPr="003B41A0">
          <w:rPr>
            <w:color w:val="333333"/>
            <w:szCs w:val="24"/>
            <w:shd w:val="clear" w:color="auto" w:fill="FFFFFF"/>
          </w:rPr>
          <w:t>services</w:t>
        </w:r>
      </w:ins>
      <w:ins w:id="157" w:author="French" w:date="2026-10-23T14:42:00Z">
        <w:r w:rsidR="007631F5" w:rsidRPr="003B41A0">
          <w:rPr>
            <w:color w:val="333333"/>
            <w:szCs w:val="24"/>
            <w:shd w:val="clear" w:color="auto" w:fill="FFFFFF"/>
          </w:rPr>
          <w:t xml:space="preserve"> </w:t>
        </w:r>
      </w:ins>
      <w:ins w:id="158" w:author="French" w:date="2026-10-27T10:34:00Z">
        <w:r w:rsidR="00DD0D95" w:rsidRPr="003B41A0">
          <w:rPr>
            <w:color w:val="333333"/>
            <w:szCs w:val="24"/>
            <w:shd w:val="clear" w:color="auto" w:fill="FFFFFF"/>
          </w:rPr>
          <w:t xml:space="preserve">financièrement </w:t>
        </w:r>
      </w:ins>
      <w:ins w:id="159" w:author="French" w:date="2026-10-23T14:42:00Z">
        <w:r w:rsidR="007631F5" w:rsidRPr="003B41A0">
          <w:rPr>
            <w:color w:val="333333"/>
            <w:szCs w:val="24"/>
            <w:shd w:val="clear" w:color="auto" w:fill="FFFFFF"/>
          </w:rPr>
          <w:t>abordables</w:t>
        </w:r>
      </w:ins>
      <w:ins w:id="160" w:author="French" w:date="2026-10-27T10:35:00Z">
        <w:r w:rsidR="00DD0D95" w:rsidRPr="003B41A0">
          <w:rPr>
            <w:color w:val="333333"/>
            <w:szCs w:val="24"/>
            <w:shd w:val="clear" w:color="auto" w:fill="FFFFFF"/>
          </w:rPr>
          <w:t xml:space="preserve"> et accessibles</w:t>
        </w:r>
      </w:ins>
      <w:ins w:id="161" w:author="French" w:date="2026-10-23T14:42:00Z">
        <w:r w:rsidR="007631F5" w:rsidRPr="003B41A0">
          <w:rPr>
            <w:color w:val="333333"/>
            <w:szCs w:val="24"/>
            <w:shd w:val="clear" w:color="auto" w:fill="FFFFFF"/>
          </w:rPr>
          <w:t xml:space="preserve">, des compétences numériques </w:t>
        </w:r>
      </w:ins>
      <w:ins w:id="162" w:author="French" w:date="2026-10-27T10:36:00Z">
        <w:r w:rsidR="00DD0D95" w:rsidRPr="003B41A0">
          <w:rPr>
            <w:color w:val="333333"/>
            <w:szCs w:val="24"/>
            <w:shd w:val="clear" w:color="auto" w:fill="FFFFFF"/>
          </w:rPr>
          <w:t>adaptées</w:t>
        </w:r>
      </w:ins>
      <w:ins w:id="163" w:author="French" w:date="2026-10-23T14:42:00Z">
        <w:r w:rsidR="007631F5" w:rsidRPr="003B41A0">
          <w:rPr>
            <w:color w:val="333333"/>
            <w:szCs w:val="24"/>
            <w:shd w:val="clear" w:color="auto" w:fill="FFFFFF"/>
          </w:rPr>
          <w:t xml:space="preserve">, la confiance et </w:t>
        </w:r>
      </w:ins>
      <w:ins w:id="164" w:author="French" w:date="2026-10-27T10:36:00Z">
        <w:r w:rsidR="00AD1F18" w:rsidRPr="003B41A0">
          <w:rPr>
            <w:color w:val="333333"/>
            <w:szCs w:val="24"/>
            <w:shd w:val="clear" w:color="auto" w:fill="FFFFFF"/>
          </w:rPr>
          <w:t>la sécurité</w:t>
        </w:r>
      </w:ins>
      <w:ins w:id="165" w:author="French" w:date="2026-10-23T14:42:00Z">
        <w:r w:rsidR="007631F5" w:rsidRPr="003B41A0">
          <w:rPr>
            <w:color w:val="333333"/>
            <w:szCs w:val="24"/>
            <w:shd w:val="clear" w:color="auto" w:fill="FFFFFF"/>
          </w:rPr>
          <w:t xml:space="preserve">, et </w:t>
        </w:r>
      </w:ins>
      <w:ins w:id="166" w:author="French" w:date="2026-10-27T10:36:00Z">
        <w:r w:rsidR="00806BAE" w:rsidRPr="003B41A0">
          <w:rPr>
            <w:color w:val="333333"/>
            <w:szCs w:val="24"/>
            <w:shd w:val="clear" w:color="auto" w:fill="FFFFFF"/>
          </w:rPr>
          <w:t>la capacité des individus</w:t>
        </w:r>
      </w:ins>
      <w:ins w:id="167" w:author="French" w:date="2026-10-23T14:42:00Z">
        <w:r w:rsidR="007631F5" w:rsidRPr="003B41A0">
          <w:rPr>
            <w:color w:val="333333"/>
            <w:szCs w:val="24"/>
            <w:shd w:val="clear" w:color="auto" w:fill="FFFFFF"/>
          </w:rPr>
          <w:t xml:space="preserve"> </w:t>
        </w:r>
      </w:ins>
      <w:ins w:id="168" w:author="French" w:date="2026-10-27T10:36:00Z">
        <w:r w:rsidR="00806BAE" w:rsidRPr="003B41A0">
          <w:rPr>
            <w:color w:val="333333"/>
            <w:szCs w:val="24"/>
            <w:shd w:val="clear" w:color="auto" w:fill="FFFFFF"/>
          </w:rPr>
          <w:t xml:space="preserve">à utiliser </w:t>
        </w:r>
      </w:ins>
      <w:ins w:id="169" w:author="French" w:date="2026-10-23T14:42:00Z">
        <w:r w:rsidR="007631F5" w:rsidRPr="003B41A0">
          <w:rPr>
            <w:color w:val="333333"/>
            <w:szCs w:val="24"/>
            <w:shd w:val="clear" w:color="auto" w:fill="FFFFFF"/>
          </w:rPr>
          <w:t xml:space="preserve">efficacement les technologies et les services numériques et </w:t>
        </w:r>
      </w:ins>
      <w:ins w:id="170" w:author="French" w:date="2026-10-27T10:36:00Z">
        <w:r w:rsidR="00806BAE" w:rsidRPr="003B41A0">
          <w:rPr>
            <w:color w:val="333333"/>
            <w:szCs w:val="24"/>
            <w:shd w:val="clear" w:color="auto" w:fill="FFFFFF"/>
          </w:rPr>
          <w:t xml:space="preserve">à </w:t>
        </w:r>
      </w:ins>
      <w:ins w:id="171" w:author="French" w:date="2026-10-23T14:42:00Z">
        <w:r w:rsidR="007631F5" w:rsidRPr="003B41A0">
          <w:rPr>
            <w:color w:val="333333"/>
            <w:szCs w:val="24"/>
            <w:shd w:val="clear" w:color="auto" w:fill="FFFFFF"/>
          </w:rPr>
          <w:t>en tirer pleinement parti</w:t>
        </w:r>
      </w:ins>
      <w:ins w:id="172" w:author="French" w:date="2026-10-23T09:55:00Z">
        <w:r w:rsidRPr="003B41A0">
          <w:rPr>
            <w:szCs w:val="24"/>
          </w:rPr>
          <w:t>;</w:t>
        </w:r>
      </w:ins>
    </w:p>
    <w:p w14:paraId="72C0BFED" w14:textId="50D72EBF" w:rsidR="002845FC" w:rsidRPr="003B41A0" w:rsidRDefault="002845FC" w:rsidP="00DE3818">
      <w:del w:id="173" w:author="French" w:date="2026-10-23T09:55:00Z">
        <w:r w:rsidRPr="003B41A0" w:rsidDel="002A7CF0">
          <w:rPr>
            <w:i/>
            <w:iCs/>
          </w:rPr>
          <w:delText>d</w:delText>
        </w:r>
      </w:del>
      <w:ins w:id="174" w:author="French" w:date="2026-10-23T09:55:00Z">
        <w:r w:rsidR="002A7CF0" w:rsidRPr="003B41A0">
          <w:rPr>
            <w:i/>
            <w:iCs/>
          </w:rPr>
          <w:t>e</w:t>
        </w:r>
      </w:ins>
      <w:r w:rsidRPr="003B41A0">
        <w:rPr>
          <w:i/>
          <w:iCs/>
        </w:rPr>
        <w:t>)</w:t>
      </w:r>
      <w:r w:rsidRPr="003B41A0">
        <w:tab/>
        <w:t>que toutes les parties prenantes jouent un rôle important dans le développement et le déploiement des télécommunications/TIC d'une manière qui contribue à la réalisation des ODD, et à l'appui de la mise en œuvre des grandes orientations du SMSI, y compris les grandes orientations C8, C9 et C10;</w:t>
      </w:r>
    </w:p>
    <w:p w14:paraId="678FD038" w14:textId="62AAC60A" w:rsidR="002845FC" w:rsidRPr="003B41A0" w:rsidRDefault="002845FC" w:rsidP="00DE3818">
      <w:pPr>
        <w:rPr>
          <w:color w:val="000000"/>
        </w:rPr>
      </w:pPr>
      <w:del w:id="175" w:author="French" w:date="2026-10-23T09:56:00Z">
        <w:r w:rsidRPr="003B41A0" w:rsidDel="002A7CF0">
          <w:rPr>
            <w:i/>
            <w:iCs/>
            <w:color w:val="000000"/>
          </w:rPr>
          <w:delText>e</w:delText>
        </w:r>
      </w:del>
      <w:ins w:id="176" w:author="French" w:date="2026-10-23T09:56:00Z">
        <w:r w:rsidR="002A7CF0" w:rsidRPr="003B41A0">
          <w:rPr>
            <w:i/>
            <w:iCs/>
            <w:color w:val="000000"/>
          </w:rPr>
          <w:t>f</w:t>
        </w:r>
      </w:ins>
      <w:r w:rsidRPr="003B41A0">
        <w:rPr>
          <w:i/>
          <w:iCs/>
          <w:color w:val="000000"/>
        </w:rPr>
        <w:t>)</w:t>
      </w:r>
      <w:r w:rsidRPr="003B41A0">
        <w:tab/>
        <w:t xml:space="preserve">que le document final de l'Assemblée générale des Nations Unies sur l'examen d'ensemble de la mise en œuvre des textes issus du SMSI a de profondes répercussions sur les activités de l'UIT, et qu'il est demandé dans ce document que le processus du SMSI soit aligné </w:t>
      </w:r>
      <w:r w:rsidRPr="003B41A0">
        <w:lastRenderedPageBreak/>
        <w:t>sur le Programme de développement durable à l'horizon 2030, l'accent étant mis sur la contribution intersectorielle des TIC à la réalisation des ODD et à l'élimination de la pauvreté, et sachant que l'accès aux TIC est également devenu un indicateur de développement et une aspiration en soi;</w:t>
      </w:r>
    </w:p>
    <w:p w14:paraId="379A4A5A" w14:textId="0C414CFC" w:rsidR="002A7CF0" w:rsidRPr="003B41A0" w:rsidRDefault="002A7CF0" w:rsidP="00DE3818">
      <w:pPr>
        <w:rPr>
          <w:ins w:id="177" w:author="French" w:date="2026-10-23T09:56:00Z"/>
        </w:rPr>
      </w:pPr>
      <w:ins w:id="178" w:author="French" w:date="2026-10-23T09:56:00Z">
        <w:r w:rsidRPr="003B41A0">
          <w:rPr>
            <w:i/>
            <w:iCs/>
          </w:rPr>
          <w:t>g)</w:t>
        </w:r>
        <w:r w:rsidRPr="003B41A0">
          <w:tab/>
        </w:r>
      </w:ins>
      <w:ins w:id="179" w:author="French" w:date="2026-10-23T14:50:00Z">
        <w:r w:rsidR="003174C7" w:rsidRPr="003B41A0">
          <w:rPr>
            <w:color w:val="333333"/>
            <w:szCs w:val="24"/>
            <w:shd w:val="clear" w:color="auto" w:fill="FFFFFF"/>
          </w:rPr>
          <w:t>la nécessité de promouvoir la cohérence et les synergies entre le processus du SMSI, le Programme de développement durable à l'horizon 2030 et le Pacte numérique mondial, tout en évitant les chevauchements d'activité</w:t>
        </w:r>
      </w:ins>
      <w:ins w:id="180" w:author="French" w:date="2026-10-23T16:31:00Z">
        <w:r w:rsidR="007B1DFC" w:rsidRPr="003B41A0">
          <w:rPr>
            <w:color w:val="333333"/>
            <w:szCs w:val="24"/>
            <w:shd w:val="clear" w:color="auto" w:fill="FFFFFF"/>
          </w:rPr>
          <w:t>s</w:t>
        </w:r>
      </w:ins>
      <w:ins w:id="181" w:author="French" w:date="2026-10-23T09:56:00Z">
        <w:r w:rsidRPr="003B41A0">
          <w:t>;</w:t>
        </w:r>
      </w:ins>
    </w:p>
    <w:p w14:paraId="6A6FF96F" w14:textId="43E674A5" w:rsidR="002A7CF0" w:rsidRPr="003B41A0" w:rsidRDefault="002A7CF0" w:rsidP="00DE3818">
      <w:pPr>
        <w:rPr>
          <w:ins w:id="182" w:author="French" w:date="2026-10-23T09:56:00Z"/>
        </w:rPr>
      </w:pPr>
      <w:ins w:id="183" w:author="French" w:date="2026-10-23T09:56:00Z">
        <w:r w:rsidRPr="003B41A0">
          <w:rPr>
            <w:i/>
            <w:iCs/>
          </w:rPr>
          <w:t>h)</w:t>
        </w:r>
        <w:r w:rsidRPr="003B41A0">
          <w:tab/>
        </w:r>
      </w:ins>
      <w:ins w:id="184" w:author="French" w:date="2026-10-23T14:54:00Z">
        <w:r w:rsidR="003174C7" w:rsidRPr="003B41A0">
          <w:rPr>
            <w:color w:val="333333"/>
            <w:szCs w:val="24"/>
            <w:shd w:val="clear" w:color="auto" w:fill="FFFFFF"/>
          </w:rPr>
          <w:t>que le document final du SMSI+20 rappelle les travaux du Groupe de travail sur le renforcement de la coopération sur les questions de politiques publiques ayant trait à l</w:t>
        </w:r>
      </w:ins>
      <w:ins w:id="185" w:author="French" w:date="2026-10-27T10:37:00Z">
        <w:r w:rsidR="00B20126" w:rsidRPr="003B41A0">
          <w:rPr>
            <w:color w:val="333333"/>
            <w:szCs w:val="24"/>
            <w:shd w:val="clear" w:color="auto" w:fill="FFFFFF"/>
          </w:rPr>
          <w:t>'</w:t>
        </w:r>
      </w:ins>
      <w:ins w:id="186" w:author="French" w:date="2026-10-23T14:54:00Z">
        <w:r w:rsidR="003174C7" w:rsidRPr="003B41A0">
          <w:rPr>
            <w:color w:val="333333"/>
            <w:szCs w:val="24"/>
            <w:shd w:val="clear" w:color="auto" w:fill="FFFFFF"/>
          </w:rPr>
          <w:t>Internet, créé en application de la Résolution 70/125 de l'Assemblée générale des Nations</w:t>
        </w:r>
      </w:ins>
      <w:ins w:id="187" w:author="Froehly, Mathilde" w:date="2026-10-27T15:13:00Z">
        <w:r w:rsidR="00DE3818" w:rsidRPr="003B41A0">
          <w:rPr>
            <w:color w:val="333333"/>
            <w:szCs w:val="24"/>
            <w:shd w:val="clear" w:color="auto" w:fill="FFFFFF"/>
          </w:rPr>
          <w:t> </w:t>
        </w:r>
      </w:ins>
      <w:ins w:id="188" w:author="French" w:date="2026-10-23T14:54:00Z">
        <w:r w:rsidR="003174C7" w:rsidRPr="003B41A0">
          <w:rPr>
            <w:color w:val="333333"/>
            <w:szCs w:val="24"/>
            <w:shd w:val="clear" w:color="auto" w:fill="FFFFFF"/>
          </w:rPr>
          <w:t>Unies, en vue d'élaborer des recommandations sur la poursuite de la mise en œuvre d'une coopération renforcée, suivant les modalités prévues dans l'Agenda de Tunis</w:t>
        </w:r>
      </w:ins>
      <w:ins w:id="189" w:author="French" w:date="2026-10-23T09:56:00Z">
        <w:r w:rsidRPr="003B41A0">
          <w:t>;</w:t>
        </w:r>
      </w:ins>
    </w:p>
    <w:p w14:paraId="1333EE8E" w14:textId="44C58E93" w:rsidR="002845FC" w:rsidRPr="003B41A0" w:rsidRDefault="002845FC" w:rsidP="00DE3818">
      <w:pPr>
        <w:rPr>
          <w:lang w:eastAsia="ru-RU"/>
        </w:rPr>
      </w:pPr>
      <w:del w:id="190" w:author="French" w:date="2026-10-23T09:56:00Z">
        <w:r w:rsidRPr="003B41A0" w:rsidDel="002A7CF0">
          <w:rPr>
            <w:i/>
            <w:iCs/>
          </w:rPr>
          <w:delText>f</w:delText>
        </w:r>
      </w:del>
      <w:ins w:id="191" w:author="French" w:date="2026-10-23T09:56:00Z">
        <w:r w:rsidR="002A7CF0" w:rsidRPr="003B41A0">
          <w:rPr>
            <w:i/>
            <w:iCs/>
          </w:rPr>
          <w:t>i</w:t>
        </w:r>
      </w:ins>
      <w:r w:rsidRPr="003B41A0">
        <w:rPr>
          <w:i/>
          <w:iCs/>
        </w:rPr>
        <w:t>)</w:t>
      </w:r>
      <w:r w:rsidRPr="003B41A0">
        <w:rPr>
          <w:i/>
          <w:iCs/>
        </w:rPr>
        <w:tab/>
      </w:r>
      <w:r w:rsidRPr="003B41A0">
        <w:rPr>
          <w:lang w:eastAsia="ru-RU"/>
        </w:rPr>
        <w:t xml:space="preserve">que le Programme de développement durable à l'horizon 2030 a de </w:t>
      </w:r>
      <w:r w:rsidRPr="003B41A0">
        <w:rPr>
          <w:color w:val="000000"/>
        </w:rPr>
        <w:t xml:space="preserve">profondes répercussions </w:t>
      </w:r>
      <w:r w:rsidRPr="003B41A0">
        <w:rPr>
          <w:lang w:eastAsia="ru-RU"/>
        </w:rPr>
        <w:t>sur les activités de l'UIT;</w:t>
      </w:r>
    </w:p>
    <w:p w14:paraId="4A537AE1" w14:textId="7E3B20AE" w:rsidR="002845FC" w:rsidRPr="003B41A0" w:rsidRDefault="002845FC" w:rsidP="00DE3818">
      <w:del w:id="192" w:author="French" w:date="2026-10-23T09:56:00Z">
        <w:r w:rsidRPr="003B41A0" w:rsidDel="002A7CF0">
          <w:rPr>
            <w:i/>
            <w:iCs/>
          </w:rPr>
          <w:delText>g</w:delText>
        </w:r>
      </w:del>
      <w:ins w:id="193" w:author="French" w:date="2026-10-23T09:56:00Z">
        <w:r w:rsidR="002A7CF0" w:rsidRPr="003B41A0">
          <w:rPr>
            <w:i/>
            <w:iCs/>
          </w:rPr>
          <w:t>j</w:t>
        </w:r>
      </w:ins>
      <w:r w:rsidRPr="003B41A0">
        <w:rPr>
          <w:i/>
          <w:iCs/>
        </w:rPr>
        <w:t>)</w:t>
      </w:r>
      <w:r w:rsidRPr="003B41A0">
        <w:rPr>
          <w:i/>
          <w:iCs/>
        </w:rPr>
        <w:tab/>
      </w:r>
      <w:r w:rsidRPr="003B41A0">
        <w:t>que la mise en œuvre</w:t>
      </w:r>
      <w:r w:rsidRPr="003B41A0">
        <w:rPr>
          <w:i/>
          <w:iCs/>
        </w:rPr>
        <w:t xml:space="preserve"> </w:t>
      </w:r>
      <w:r w:rsidRPr="003B41A0">
        <w:t>des résultats du SMSI facilitera la transformation numérique et le développement de l'économie numérique et contribuera à la réalisation des ODD, et que pour que le Programme de développement durable à l'horizon 2030 soit un succès, il faudra améliorer l'accès aux TIC, connecter ceux qui ne le sont pas encore et inclure les groupes marginalisés</w:t>
      </w:r>
      <w:del w:id="194" w:author="Froehly, Mathilde" w:date="2026-10-27T15:37:00Z">
        <w:r w:rsidR="00E5101A" w:rsidRPr="003B41A0" w:rsidDel="00E5101A">
          <w:delText xml:space="preserve"> ou</w:delText>
        </w:r>
      </w:del>
      <w:ins w:id="195" w:author="Froehly, Mathilde" w:date="2026-10-27T15:37:00Z">
        <w:r w:rsidR="00E5101A" w:rsidRPr="003B41A0">
          <w:t>;</w:t>
        </w:r>
      </w:ins>
    </w:p>
    <w:p w14:paraId="7F9DD38A" w14:textId="51676467" w:rsidR="002845FC" w:rsidRPr="003B41A0" w:rsidRDefault="002845FC" w:rsidP="00DE3818">
      <w:del w:id="196" w:author="French" w:date="2026-10-23T09:56:00Z">
        <w:r w:rsidRPr="003B41A0" w:rsidDel="002A7CF0">
          <w:rPr>
            <w:i/>
            <w:iCs/>
          </w:rPr>
          <w:delText>h</w:delText>
        </w:r>
      </w:del>
      <w:ins w:id="197" w:author="French" w:date="2026-10-23T09:56:00Z">
        <w:r w:rsidR="002A7CF0" w:rsidRPr="003B41A0">
          <w:rPr>
            <w:i/>
            <w:iCs/>
          </w:rPr>
          <w:t>k</w:t>
        </w:r>
      </w:ins>
      <w:r w:rsidRPr="003B41A0">
        <w:rPr>
          <w:i/>
          <w:iCs/>
        </w:rPr>
        <w:t>)</w:t>
      </w:r>
      <w:r w:rsidRPr="003B41A0">
        <w:tab/>
        <w:t>l'importance du rôle joué par l'UIT et de sa participation au sein du Groupe UNGIS, dont elle est membre permanent et qu'elle préside par roulement;</w:t>
      </w:r>
    </w:p>
    <w:p w14:paraId="64C9521C" w14:textId="1FED5E0A" w:rsidR="002845FC" w:rsidRPr="003B41A0" w:rsidRDefault="002845FC" w:rsidP="00DE3818">
      <w:del w:id="198" w:author="French" w:date="2026-10-23T09:56:00Z">
        <w:r w:rsidRPr="003B41A0" w:rsidDel="002A7CF0">
          <w:rPr>
            <w:i/>
            <w:iCs/>
          </w:rPr>
          <w:delText>i</w:delText>
        </w:r>
      </w:del>
      <w:ins w:id="199" w:author="French" w:date="2026-10-23T09:56:00Z">
        <w:r w:rsidR="002A7CF0" w:rsidRPr="003B41A0">
          <w:rPr>
            <w:i/>
            <w:iCs/>
          </w:rPr>
          <w:t>l</w:t>
        </w:r>
      </w:ins>
      <w:r w:rsidRPr="003B41A0">
        <w:rPr>
          <w:i/>
          <w:iCs/>
        </w:rPr>
        <w:t>)</w:t>
      </w:r>
      <w:r w:rsidRPr="003B41A0">
        <w:tab/>
        <w:t>l'engagement pris par l'UIT en ce qui concerne la mise en œuvre des résultats du SMSI et la réalisation des ODD, au titre de l'un des buts les plus importants de l'Union;</w:t>
      </w:r>
    </w:p>
    <w:p w14:paraId="1A5FFB7A" w14:textId="37B6F436" w:rsidR="002845FC" w:rsidRPr="003B41A0" w:rsidRDefault="002845FC" w:rsidP="00DE3818">
      <w:del w:id="200" w:author="French" w:date="2026-10-23T09:56:00Z">
        <w:r w:rsidRPr="003B41A0" w:rsidDel="002A7CF0">
          <w:rPr>
            <w:i/>
            <w:iCs/>
          </w:rPr>
          <w:delText>j</w:delText>
        </w:r>
      </w:del>
      <w:ins w:id="201" w:author="French" w:date="2026-10-23T09:56:00Z">
        <w:r w:rsidR="002A7CF0" w:rsidRPr="003B41A0">
          <w:rPr>
            <w:i/>
            <w:iCs/>
          </w:rPr>
          <w:t>m</w:t>
        </w:r>
      </w:ins>
      <w:r w:rsidRPr="003B41A0">
        <w:rPr>
          <w:i/>
          <w:iCs/>
        </w:rPr>
        <w:t>)</w:t>
      </w:r>
      <w:r w:rsidRPr="003B41A0">
        <w:tab/>
        <w:t>le rôle essentiel que jouent les télécommunications/TIC en facilitant la transformation numérique et le développement de l'économie numérique et en contribuant à la réalisation des ODD ainsi que d'autres objectifs de développement arrêtés au niveau international</w:t>
      </w:r>
      <w:r w:rsidRPr="003B41A0">
        <w:rPr>
          <w:rStyle w:val="FootnoteReference"/>
        </w:rPr>
        <w:footnoteReference w:customMarkFollows="1" w:id="2"/>
        <w:t>2</w:t>
      </w:r>
      <w:r w:rsidRPr="003B41A0">
        <w:t>;</w:t>
      </w:r>
    </w:p>
    <w:p w14:paraId="6F3F4219" w14:textId="6F6155B8" w:rsidR="002845FC" w:rsidRPr="003B41A0" w:rsidRDefault="002845FC" w:rsidP="00DE3818">
      <w:del w:id="202" w:author="French" w:date="2026-10-23T09:56:00Z">
        <w:r w:rsidRPr="003B41A0" w:rsidDel="002A7CF0">
          <w:rPr>
            <w:i/>
            <w:iCs/>
          </w:rPr>
          <w:delText>k</w:delText>
        </w:r>
      </w:del>
      <w:ins w:id="203" w:author="French" w:date="2026-10-23T09:56:00Z">
        <w:r w:rsidR="002A7CF0" w:rsidRPr="003B41A0">
          <w:rPr>
            <w:i/>
            <w:iCs/>
          </w:rPr>
          <w:t>n</w:t>
        </w:r>
      </w:ins>
      <w:r w:rsidRPr="003B41A0">
        <w:rPr>
          <w:i/>
          <w:iCs/>
        </w:rPr>
        <w:t>)</w:t>
      </w:r>
      <w:r w:rsidRPr="003B41A0">
        <w:tab/>
        <w:t>que par sa Résolution 70/125, l'Assemblée générale des Nations Unies a décidé de tenir une réunion de haut niveau sur l'examen d'ensemble de la mise en œuvre des textes issus du SMSI en 2025;</w:t>
      </w:r>
    </w:p>
    <w:p w14:paraId="68D79D8F" w14:textId="61F05BFA" w:rsidR="002845FC" w:rsidRPr="003B41A0" w:rsidRDefault="002845FC" w:rsidP="00DE3818">
      <w:del w:id="204" w:author="French" w:date="2026-10-23T09:56:00Z">
        <w:r w:rsidRPr="003B41A0" w:rsidDel="002A7CF0">
          <w:rPr>
            <w:i/>
            <w:iCs/>
          </w:rPr>
          <w:delText>l</w:delText>
        </w:r>
      </w:del>
      <w:ins w:id="205" w:author="French" w:date="2026-10-23T09:56:00Z">
        <w:r w:rsidR="002A7CF0" w:rsidRPr="003B41A0">
          <w:rPr>
            <w:i/>
            <w:iCs/>
          </w:rPr>
          <w:t>o</w:t>
        </w:r>
      </w:ins>
      <w:r w:rsidRPr="003B41A0">
        <w:rPr>
          <w:i/>
          <w:iCs/>
        </w:rPr>
        <w:t>)</w:t>
      </w:r>
      <w:r w:rsidRPr="003B41A0">
        <w:tab/>
        <w:t>que le GTC-SMSI/ODD a engagé un débat sur le rôle de l'UIT dans le processus d'examen du SMSI+20 et ses préparatifs;</w:t>
      </w:r>
    </w:p>
    <w:p w14:paraId="32C4671E" w14:textId="34B5062F" w:rsidR="002845FC" w:rsidRPr="003B41A0" w:rsidRDefault="002845FC" w:rsidP="00DE3818">
      <w:del w:id="206" w:author="French" w:date="2026-10-23T09:56:00Z">
        <w:r w:rsidRPr="003B41A0" w:rsidDel="002A7CF0">
          <w:rPr>
            <w:i/>
            <w:iCs/>
          </w:rPr>
          <w:delText>m</w:delText>
        </w:r>
      </w:del>
      <w:ins w:id="207" w:author="French" w:date="2026-10-23T09:56:00Z">
        <w:r w:rsidR="002A7CF0" w:rsidRPr="003B41A0">
          <w:rPr>
            <w:i/>
            <w:iCs/>
          </w:rPr>
          <w:t>p</w:t>
        </w:r>
      </w:ins>
      <w:r w:rsidRPr="003B41A0">
        <w:rPr>
          <w:i/>
          <w:iCs/>
        </w:rPr>
        <w:t>)</w:t>
      </w:r>
      <w:r w:rsidRPr="003B41A0">
        <w:tab/>
        <w:t>le rapport du Secrétaire général relatif à la feuille de route du SMSI+20 sur le rôle de l'UIT dans le processus d'examen du SMSI+20 et ses préparatifs, qui a été soumis à la présente Conférence;</w:t>
      </w:r>
    </w:p>
    <w:p w14:paraId="172CD4AE" w14:textId="51BBCDC4" w:rsidR="002A7CF0" w:rsidRPr="003B41A0" w:rsidRDefault="002A7CF0" w:rsidP="00DE3818">
      <w:pPr>
        <w:rPr>
          <w:ins w:id="208" w:author="French" w:date="2026-10-23T09:57:00Z"/>
        </w:rPr>
      </w:pPr>
      <w:ins w:id="209" w:author="French" w:date="2026-10-23T09:57:00Z">
        <w:r w:rsidRPr="003B41A0">
          <w:rPr>
            <w:i/>
            <w:iCs/>
          </w:rPr>
          <w:t>q)</w:t>
        </w:r>
        <w:r w:rsidRPr="003B41A0">
          <w:tab/>
          <w:t>le rapport SMSI+20 de la Secrétaire générale sur la contribution de l'UIT à la mise en œuvre et au suivi des résultats du SMSI et son rôle dans la réalisation des ODD</w:t>
        </w:r>
      </w:ins>
      <w:ins w:id="210" w:author="French" w:date="2026-10-27T12:28:00Z">
        <w:r w:rsidR="00F265C3" w:rsidRPr="003B41A0">
          <w:t xml:space="preserve"> (2015</w:t>
        </w:r>
        <w:r w:rsidR="00F265C3" w:rsidRPr="003B41A0">
          <w:noBreakHyphen/>
          <w:t>2025)</w:t>
        </w:r>
      </w:ins>
      <w:ins w:id="211" w:author="French" w:date="2026-10-23T09:57:00Z">
        <w:r w:rsidRPr="003B41A0">
          <w:t xml:space="preserve">, </w:t>
        </w:r>
      </w:ins>
      <w:ins w:id="212" w:author="French" w:date="2026-10-23T15:03:00Z">
        <w:r w:rsidR="00250AD5" w:rsidRPr="003B41A0">
          <w:rPr>
            <w:color w:val="333333"/>
            <w:szCs w:val="24"/>
            <w:shd w:val="clear" w:color="auto" w:fill="FFFFFF"/>
          </w:rPr>
          <w:t>soumis et présenté aux sessions de 2025 de la Commission de la science et de la technique au service du développement et de l'Assemblée générale des Nations Unies</w:t>
        </w:r>
      </w:ins>
      <w:ins w:id="213" w:author="French" w:date="2026-10-23T09:57:00Z">
        <w:r w:rsidRPr="003B41A0">
          <w:t>;</w:t>
        </w:r>
      </w:ins>
    </w:p>
    <w:p w14:paraId="22626C0B" w14:textId="376C1FA1" w:rsidR="002A7CF0" w:rsidRPr="003B41A0" w:rsidRDefault="002A7CF0" w:rsidP="00DE3818">
      <w:pPr>
        <w:rPr>
          <w:ins w:id="214" w:author="French" w:date="2026-10-23T09:57:00Z"/>
        </w:rPr>
      </w:pPr>
      <w:ins w:id="215" w:author="French" w:date="2026-10-23T09:57:00Z">
        <w:r w:rsidRPr="003B41A0">
          <w:rPr>
            <w:i/>
            <w:iCs/>
          </w:rPr>
          <w:t>r)</w:t>
        </w:r>
        <w:r w:rsidRPr="003B41A0">
          <w:tab/>
        </w:r>
      </w:ins>
      <w:ins w:id="216" w:author="French" w:date="2026-10-23T09:58:00Z">
        <w:r w:rsidRPr="003B41A0">
          <w:t xml:space="preserve">le rapport </w:t>
        </w:r>
      </w:ins>
      <w:ins w:id="217" w:author="French" w:date="2026-10-23T15:09:00Z">
        <w:r w:rsidR="0046156A" w:rsidRPr="003B41A0">
          <w:t xml:space="preserve">de la </w:t>
        </w:r>
      </w:ins>
      <w:ins w:id="218" w:author="French" w:date="2026-10-23T09:58:00Z">
        <w:r w:rsidRPr="003B41A0">
          <w:t>Secrétaire général</w:t>
        </w:r>
      </w:ins>
      <w:ins w:id="219" w:author="French" w:date="2026-10-23T15:09:00Z">
        <w:r w:rsidR="0046156A" w:rsidRPr="003B41A0">
          <w:t>e</w:t>
        </w:r>
      </w:ins>
      <w:ins w:id="220" w:author="French" w:date="2026-10-23T09:58:00Z">
        <w:r w:rsidRPr="003B41A0">
          <w:t xml:space="preserve"> sur l'examen d'ensemble </w:t>
        </w:r>
      </w:ins>
      <w:ins w:id="221" w:author="French" w:date="2026-10-23T15:09:00Z">
        <w:r w:rsidR="0046156A" w:rsidRPr="003B41A0">
          <w:t xml:space="preserve">effectué par </w:t>
        </w:r>
      </w:ins>
      <w:ins w:id="222" w:author="French" w:date="2026-10-23T09:58:00Z">
        <w:r w:rsidRPr="003B41A0">
          <w:t>l'Assemblée générale des Nations Unies sur la mise en œuvre des résultats du SMSI</w:t>
        </w:r>
        <w:r w:rsidRPr="003B41A0">
          <w:rPr>
            <w:szCs w:val="24"/>
          </w:rPr>
          <w:t xml:space="preserve">, </w:t>
        </w:r>
      </w:ins>
      <w:ins w:id="223" w:author="French" w:date="2026-10-23T15:09:00Z">
        <w:r w:rsidR="0046156A" w:rsidRPr="003B41A0">
          <w:rPr>
            <w:color w:val="333333"/>
            <w:szCs w:val="24"/>
            <w:shd w:val="clear" w:color="auto" w:fill="FFFFFF"/>
          </w:rPr>
          <w:t xml:space="preserve">présenté au Conseil et à la présente </w:t>
        </w:r>
      </w:ins>
      <w:ins w:id="224" w:author="French" w:date="2026-10-27T10:38:00Z">
        <w:r w:rsidR="00B20126" w:rsidRPr="003B41A0">
          <w:rPr>
            <w:color w:val="333333"/>
            <w:szCs w:val="24"/>
            <w:shd w:val="clear" w:color="auto" w:fill="FFFFFF"/>
          </w:rPr>
          <w:t>C</w:t>
        </w:r>
      </w:ins>
      <w:ins w:id="225" w:author="French" w:date="2026-10-23T15:09:00Z">
        <w:r w:rsidR="0046156A" w:rsidRPr="003B41A0">
          <w:rPr>
            <w:color w:val="333333"/>
            <w:szCs w:val="24"/>
            <w:shd w:val="clear" w:color="auto" w:fill="FFFFFF"/>
          </w:rPr>
          <w:t>onférence</w:t>
        </w:r>
      </w:ins>
      <w:ins w:id="226" w:author="French" w:date="2026-10-27T12:29:00Z">
        <w:r w:rsidR="00F265C3" w:rsidRPr="003B41A0">
          <w:rPr>
            <w:color w:val="333333"/>
            <w:szCs w:val="24"/>
            <w:shd w:val="clear" w:color="auto" w:fill="FFFFFF"/>
          </w:rPr>
          <w:t>;</w:t>
        </w:r>
      </w:ins>
    </w:p>
    <w:p w14:paraId="33B4C084" w14:textId="6114A5FD" w:rsidR="002845FC" w:rsidRPr="003B41A0" w:rsidRDefault="002845FC" w:rsidP="00DE3818">
      <w:del w:id="227" w:author="French" w:date="2026-10-23T09:58:00Z">
        <w:r w:rsidRPr="003B41A0" w:rsidDel="002A7CF0">
          <w:rPr>
            <w:i/>
            <w:iCs/>
          </w:rPr>
          <w:lastRenderedPageBreak/>
          <w:delText>n</w:delText>
        </w:r>
      </w:del>
      <w:ins w:id="228" w:author="French" w:date="2026-10-23T09:58:00Z">
        <w:r w:rsidR="002A7CF0" w:rsidRPr="003B41A0">
          <w:rPr>
            <w:i/>
            <w:iCs/>
          </w:rPr>
          <w:t>s</w:t>
        </w:r>
      </w:ins>
      <w:r w:rsidRPr="003B41A0">
        <w:rPr>
          <w:i/>
          <w:iCs/>
        </w:rPr>
        <w:t>)</w:t>
      </w:r>
      <w:r w:rsidRPr="003B41A0">
        <w:tab/>
        <w:t>que les grandes orientations du SMSI jouent un rôle déterminant pour progresser sur la voie de la réalisation des ODD, de sorte qu'il est important de poursuivre l'alignement du processus du SMSI sur le Programme de développement durable à l'horizon 2030, conformément au Tableau de correspondance SMSI-ODD;</w:t>
      </w:r>
    </w:p>
    <w:p w14:paraId="40209E56" w14:textId="641A49F9" w:rsidR="002A7CF0" w:rsidRPr="003B41A0" w:rsidRDefault="002A7CF0" w:rsidP="00DE3818">
      <w:pPr>
        <w:rPr>
          <w:ins w:id="229" w:author="French" w:date="2026-10-23T09:58:00Z"/>
        </w:rPr>
      </w:pPr>
      <w:ins w:id="230" w:author="French" w:date="2026-10-23T09:58:00Z">
        <w:r w:rsidRPr="003B41A0">
          <w:rPr>
            <w:i/>
            <w:iCs/>
          </w:rPr>
          <w:t>t)</w:t>
        </w:r>
        <w:r w:rsidRPr="003B41A0">
          <w:tab/>
        </w:r>
      </w:ins>
      <w:ins w:id="231" w:author="French" w:date="2026-10-23T15:10:00Z">
        <w:r w:rsidR="00250D28" w:rsidRPr="003B41A0">
          <w:t>qu</w:t>
        </w:r>
      </w:ins>
      <w:ins w:id="232" w:author="French" w:date="2026-10-27T10:40:00Z">
        <w:r w:rsidR="0016478F" w:rsidRPr="003B41A0">
          <w:t>'en vertu du</w:t>
        </w:r>
      </w:ins>
      <w:ins w:id="233" w:author="French" w:date="2026-10-23T09:59:00Z">
        <w:r w:rsidRPr="003B41A0">
          <w:t xml:space="preserve"> SMSI+20</w:t>
        </w:r>
      </w:ins>
      <w:ins w:id="234" w:author="French" w:date="2026-10-27T10:40:00Z">
        <w:r w:rsidR="0016478F" w:rsidRPr="003B41A0">
          <w:t>,</w:t>
        </w:r>
      </w:ins>
      <w:ins w:id="235" w:author="French" w:date="2026-10-23T09:59:00Z">
        <w:r w:rsidRPr="003B41A0">
          <w:t xml:space="preserve"> </w:t>
        </w:r>
      </w:ins>
      <w:ins w:id="236" w:author="French" w:date="2026-10-23T09:58:00Z">
        <w:r w:rsidRPr="003B41A0">
          <w:t xml:space="preserve">les entités qui facilitent le mise en œuvre des grandes orientations </w:t>
        </w:r>
      </w:ins>
      <w:ins w:id="237" w:author="French" w:date="2026-10-27T10:40:00Z">
        <w:r w:rsidR="0016478F" w:rsidRPr="003B41A0">
          <w:t xml:space="preserve">sont priées </w:t>
        </w:r>
      </w:ins>
      <w:ins w:id="238" w:author="French" w:date="2026-10-23T09:58:00Z">
        <w:r w:rsidRPr="003B41A0">
          <w:t>d'élaborer, en concertation avec le Groupe des Nations Unies sur la société de l'information, des feuilles de route ciblées et axées sur les résultats aux fins de la mise en œuvre de leurs grandes orientations et des décisions prises dans la présente résolution, en rattachant chaque orientation arrêtée au Sommet mondial avec les cibles et objectifs de développement durable et les engagements du Pacte numérique mondial qui leur correspondent, y compris les objectifs, indicateurs et instruments de mesure à même de faciliter le suivi et l'évaluation, et de rendre compte des résultats de leurs travaux à la Commission de la science et de la technique au service du développement à sa trentième</w:t>
        </w:r>
      </w:ins>
      <w:ins w:id="239" w:author="Froehly, Mathilde" w:date="2026-10-27T15:17:00Z">
        <w:r w:rsidR="006461D4" w:rsidRPr="003B41A0">
          <w:t> </w:t>
        </w:r>
      </w:ins>
      <w:ins w:id="240" w:author="French" w:date="2026-10-23T09:58:00Z">
        <w:r w:rsidRPr="003B41A0">
          <w:t>session, en 2027;</w:t>
        </w:r>
      </w:ins>
    </w:p>
    <w:p w14:paraId="384A60E5" w14:textId="0F1D6411" w:rsidR="002845FC" w:rsidRPr="003B41A0" w:rsidRDefault="002845FC" w:rsidP="00DE3818">
      <w:del w:id="241" w:author="French" w:date="2026-10-23T09:59:00Z">
        <w:r w:rsidRPr="003B41A0" w:rsidDel="002A7CF0">
          <w:rPr>
            <w:i/>
            <w:iCs/>
          </w:rPr>
          <w:delText>o</w:delText>
        </w:r>
      </w:del>
      <w:ins w:id="242" w:author="French" w:date="2026-10-23T09:59:00Z">
        <w:r w:rsidR="002A7CF0" w:rsidRPr="003B41A0">
          <w:rPr>
            <w:i/>
            <w:iCs/>
          </w:rPr>
          <w:t>u</w:t>
        </w:r>
      </w:ins>
      <w:r w:rsidRPr="003B41A0">
        <w:rPr>
          <w:i/>
          <w:iCs/>
        </w:rPr>
        <w:t>)</w:t>
      </w:r>
      <w:r w:rsidRPr="003B41A0">
        <w:tab/>
        <w:t>que le Forum du SMSI, qui s'est révélé être un moyen efficace pour l'examen des activités de mise en œuvre multi-parties prenantes, l'échange d'informations, la création de savoir et le partage de bonnes pratiques, offre un cadre pour l'examen de la mise en œuvre des grandes orientations du SMSI au cours des 20 dernières années;</w:t>
      </w:r>
    </w:p>
    <w:p w14:paraId="1873FBF9" w14:textId="4726A8B2" w:rsidR="002845FC" w:rsidRPr="003B41A0" w:rsidRDefault="002845FC" w:rsidP="00DE3818">
      <w:del w:id="243" w:author="French" w:date="2026-10-23T09:59:00Z">
        <w:r w:rsidRPr="003B41A0" w:rsidDel="002A7CF0">
          <w:rPr>
            <w:rFonts w:cstheme="minorHAnsi"/>
            <w:i/>
            <w:iCs/>
            <w:szCs w:val="24"/>
          </w:rPr>
          <w:delText>p</w:delText>
        </w:r>
      </w:del>
      <w:ins w:id="244" w:author="French" w:date="2026-10-23T09:59:00Z">
        <w:r w:rsidR="002A7CF0" w:rsidRPr="003B41A0">
          <w:rPr>
            <w:rFonts w:cstheme="minorHAnsi"/>
            <w:i/>
            <w:iCs/>
            <w:szCs w:val="24"/>
          </w:rPr>
          <w:t>v</w:t>
        </w:r>
      </w:ins>
      <w:r w:rsidRPr="003B41A0">
        <w:rPr>
          <w:rFonts w:cstheme="minorHAnsi"/>
          <w:i/>
          <w:iCs/>
          <w:szCs w:val="24"/>
        </w:rPr>
        <w:t>)</w:t>
      </w:r>
      <w:r w:rsidRPr="003B41A0">
        <w:rPr>
          <w:rFonts w:cstheme="minorHAnsi"/>
          <w:szCs w:val="24"/>
        </w:rPr>
        <w:tab/>
      </w:r>
      <w:r w:rsidRPr="003B41A0">
        <w:t>l'engagement du Président du Forum 2022 du SMSI envers le processus du SMSI,</w:t>
      </w:r>
    </w:p>
    <w:p w14:paraId="34963D93" w14:textId="77777777" w:rsidR="002845FC" w:rsidRPr="003B41A0" w:rsidRDefault="002845FC" w:rsidP="00DE3818">
      <w:pPr>
        <w:pStyle w:val="Call"/>
      </w:pPr>
      <w:r w:rsidRPr="003B41A0">
        <w:t>reconnaissant en outre</w:t>
      </w:r>
    </w:p>
    <w:p w14:paraId="02C4FA23" w14:textId="77777777" w:rsidR="002845FC" w:rsidRPr="003B41A0" w:rsidRDefault="002845FC" w:rsidP="00DE3818">
      <w:r w:rsidRPr="003B41A0">
        <w:t>que la pandémie de maladie à coronavirus (COVID-19) a non seulement souligné le rôle essentiel que jouent les TIC dans la continuité du fonctionnement des sociétés, mais a aussi mis en évidence la fracture numérique importante qui existe entre les pays et au sein des pays,</w:t>
      </w:r>
    </w:p>
    <w:p w14:paraId="59BCBA00" w14:textId="77777777" w:rsidR="002845FC" w:rsidRPr="003B41A0" w:rsidRDefault="002845FC" w:rsidP="00DE3818">
      <w:pPr>
        <w:pStyle w:val="Call"/>
      </w:pPr>
      <w:r w:rsidRPr="003B41A0">
        <w:t>décide</w:t>
      </w:r>
    </w:p>
    <w:p w14:paraId="38386F10" w14:textId="77777777" w:rsidR="002845FC" w:rsidRPr="003B41A0" w:rsidRDefault="002845FC" w:rsidP="00DE3818">
      <w:r w:rsidRPr="003B41A0">
        <w:t>1</w:t>
      </w:r>
      <w:r w:rsidRPr="003B41A0">
        <w:tab/>
        <w:t>que le rôle de l'UIT en ce qui concerne la mise en œuvre des résultats du SMSI et du Programme de développement durable à l'horizon 2030 devrait être axé sur les télécommunications/TIC, conformément au mandat de l'Union;</w:t>
      </w:r>
    </w:p>
    <w:p w14:paraId="68099A38" w14:textId="77777777" w:rsidR="002845FC" w:rsidRPr="003B41A0" w:rsidRDefault="002845FC" w:rsidP="00DE3818">
      <w:r w:rsidRPr="003B41A0">
        <w:t>2</w:t>
      </w:r>
      <w:r w:rsidRPr="003B41A0">
        <w:tab/>
        <w:t xml:space="preserve">que l'UIT doit jouer le rôle de coordonnateur principal dans la mise en œuvre des résultats du SMSI et dans la concrétisation de la vision du SMSI, de même que l'UNESCO et le PNUD, </w:t>
      </w:r>
      <w:r w:rsidRPr="003B41A0">
        <w:rPr>
          <w:color w:val="000000"/>
        </w:rPr>
        <w:t>comme indiqué au paragraphe 109 de l'Agenda de Tunis</w:t>
      </w:r>
      <w:r w:rsidRPr="003B41A0">
        <w:t>;</w:t>
      </w:r>
    </w:p>
    <w:p w14:paraId="536E3547" w14:textId="77777777" w:rsidR="002845FC" w:rsidRPr="003B41A0" w:rsidRDefault="002845FC" w:rsidP="00DE3818">
      <w:r w:rsidRPr="003B41A0">
        <w:t>3</w:t>
      </w:r>
      <w:r w:rsidRPr="003B41A0">
        <w:tab/>
        <w:t>que l'UIT doit poursuivre la coordination des Forums du SMSI, de la Journée mondiale des télécommunications et de la société de l'information et des Prix du SMSI, tenir à jour la base de données de l'Inventaire des résultats du SMSI, et continuer de coordonner et d'appuyer les activités du Partenariat sur la mesure des TIC au service du développement;</w:t>
      </w:r>
    </w:p>
    <w:p w14:paraId="45FEC3F4" w14:textId="4B5212C0" w:rsidR="002845FC" w:rsidRPr="003B41A0" w:rsidDel="00EC7CDC" w:rsidRDefault="002845FC" w:rsidP="00DE3818">
      <w:pPr>
        <w:rPr>
          <w:del w:id="245" w:author="French" w:date="2026-10-23T10:03:00Z"/>
        </w:rPr>
      </w:pPr>
      <w:del w:id="246" w:author="French" w:date="2026-10-23T10:03:00Z">
        <w:r w:rsidRPr="003B41A0" w:rsidDel="00EC7CDC">
          <w:delText>4</w:delText>
        </w:r>
        <w:r w:rsidRPr="003B41A0" w:rsidDel="00EC7CDC">
          <w:tab/>
          <w:delText>que le Forum 2024 du SMSI doit être considéré comme une manifestation de haut niveau du SMSI+20 à Genève et offrir un cadre pour l'examen du SMSI+20, en vue de permettre des débats multi</w:delText>
        </w:r>
        <w:r w:rsidRPr="003B41A0" w:rsidDel="00EC7CDC">
          <w:noBreakHyphen/>
          <w:delText>parties prenantes et de dresser un bilan des réalisations et des grandes tendances, des défis et des perspectives depuis l'adoption du Plan d'action de Genève;</w:delText>
        </w:r>
      </w:del>
    </w:p>
    <w:p w14:paraId="59B03557" w14:textId="38C2CD93" w:rsidR="002845FC" w:rsidRPr="003B41A0" w:rsidRDefault="002845FC" w:rsidP="00DE3818">
      <w:del w:id="247" w:author="French" w:date="2026-10-23T10:03:00Z">
        <w:r w:rsidRPr="003B41A0" w:rsidDel="00EC7CDC">
          <w:delText>5</w:delText>
        </w:r>
      </w:del>
      <w:ins w:id="248" w:author="French" w:date="2026-10-23T10:03:00Z">
        <w:r w:rsidR="00EC7CDC" w:rsidRPr="003B41A0">
          <w:t>4</w:t>
        </w:r>
      </w:ins>
      <w:r w:rsidRPr="003B41A0">
        <w:tab/>
        <w:t>que l'UIT doit continuer de jouer le rôle de coordonnateur principal dans la mise en œuvre des résultats du SMSI, en tant que modérateur/coordonnateur de la mise en œuvre des grandes orientations C2, C4, C5 et C6;</w:t>
      </w:r>
    </w:p>
    <w:p w14:paraId="57FB324E" w14:textId="1730894B" w:rsidR="002845FC" w:rsidRPr="003B41A0" w:rsidRDefault="002845FC" w:rsidP="00DE3818">
      <w:del w:id="249" w:author="French" w:date="2026-10-23T10:03:00Z">
        <w:r w:rsidRPr="003B41A0" w:rsidDel="00EC7CDC">
          <w:lastRenderedPageBreak/>
          <w:delText>6</w:delText>
        </w:r>
      </w:del>
      <w:ins w:id="250" w:author="French" w:date="2026-10-23T10:03:00Z">
        <w:r w:rsidR="00EC7CDC" w:rsidRPr="003B41A0">
          <w:t>5</w:t>
        </w:r>
      </w:ins>
      <w:r w:rsidRPr="003B41A0">
        <w:tab/>
        <w:t>que l'UIT doit allouer des ressources suffisantes à ses activités, y compris les ressources financières et les ressources humaines du SMSI, pour assurer une mise en œuvre efficace des grandes orientations du SMSI et la réalisation des ODD;</w:t>
      </w:r>
    </w:p>
    <w:p w14:paraId="5AC5C329" w14:textId="0D94A5E2" w:rsidR="002845FC" w:rsidRPr="003B41A0" w:rsidRDefault="002845FC" w:rsidP="00DE3818">
      <w:del w:id="251" w:author="French" w:date="2026-10-23T10:03:00Z">
        <w:r w:rsidRPr="003B41A0" w:rsidDel="00EC7CDC">
          <w:delText>7</w:delText>
        </w:r>
      </w:del>
      <w:ins w:id="252" w:author="French" w:date="2026-10-23T10:03:00Z">
        <w:r w:rsidR="00EC7CDC" w:rsidRPr="003B41A0">
          <w:t>6</w:t>
        </w:r>
      </w:ins>
      <w:r w:rsidRPr="003B41A0">
        <w:tab/>
        <w:t>que l'UIT doit poursuivre ses travaux sur la mise en œuvre des résultats du SMSI et de la Vision du SMSI+10 pour l'après-2015, en menant les activités qui relèvent de son mandat et en participant à cette mise en œuvre, d'entente avec d'autres parties prenantes, selon qu'il conviendra;</w:t>
      </w:r>
    </w:p>
    <w:p w14:paraId="6FDCDA27" w14:textId="5B92696F" w:rsidR="002845FC" w:rsidRPr="003B41A0" w:rsidRDefault="002845FC" w:rsidP="00DE3818">
      <w:del w:id="253" w:author="French" w:date="2026-10-23T10:03:00Z">
        <w:r w:rsidRPr="003B41A0" w:rsidDel="00EC7CDC">
          <w:delText>8</w:delText>
        </w:r>
      </w:del>
      <w:ins w:id="254" w:author="French" w:date="2026-10-23T10:03:00Z">
        <w:r w:rsidR="00EC7CDC" w:rsidRPr="003B41A0">
          <w:t>7</w:t>
        </w:r>
      </w:ins>
      <w:r w:rsidRPr="003B41A0">
        <w:tab/>
        <w:t>qu'il convient que l'UIT continue d'utiliser le cadre du SMSI comme base pour la contribution qu'elle apporte à la réalisation des ODD, compte tenu du Tableau de correspondance SMSI-ODD élaboré par tous les coordonnateurs des grandes orientations du SMSI du système des Nations Unies, en collaborant par l'intermédiaire du GTC-SMSI/ODD,</w:t>
      </w:r>
      <w:r w:rsidRPr="003B41A0">
        <w:rPr>
          <w:rFonts w:ascii="Segoe UI" w:hAnsi="Segoe UI" w:cs="Segoe UI"/>
          <w:color w:val="000000"/>
          <w:sz w:val="20"/>
        </w:rPr>
        <w:t xml:space="preserve"> </w:t>
      </w:r>
      <w:r w:rsidRPr="003B41A0">
        <w:t>notamment:</w:t>
      </w:r>
    </w:p>
    <w:p w14:paraId="06A9F758" w14:textId="77777777" w:rsidR="002845FC" w:rsidRPr="003B41A0" w:rsidRDefault="002845FC" w:rsidP="00DE3818">
      <w:pPr>
        <w:pStyle w:val="enumlev1"/>
      </w:pPr>
      <w:r w:rsidRPr="003B41A0">
        <w:t>i)</w:t>
      </w:r>
      <w:r w:rsidRPr="003B41A0">
        <w:tab/>
        <w:t>en actualisant ses feuilles de route sur les grandes orientations C2, C4, C5 et C6 du SMSI, afin de tenir compte des activités en cours visant également à mettre en œuvre le Programme de développement durable à l'horizon 2030;</w:t>
      </w:r>
    </w:p>
    <w:p w14:paraId="4182911C" w14:textId="77777777" w:rsidR="002845FC" w:rsidRPr="003B41A0" w:rsidRDefault="002845FC" w:rsidP="00DE3818">
      <w:pPr>
        <w:pStyle w:val="enumlev1"/>
      </w:pPr>
      <w:r w:rsidRPr="003B41A0">
        <w:t>ii)</w:t>
      </w:r>
      <w:r w:rsidRPr="003B41A0">
        <w:tab/>
        <w:t>en contribuant, s'il y a lieu, aux feuilles de route/programmes de travail sur les grandes orientations C1, C3, C7, C8, C9 et C11 du SMSI, qui se rapportent également au Programme de développement durable à l'horizon 2030;</w:t>
      </w:r>
    </w:p>
    <w:p w14:paraId="4905A41B" w14:textId="79126EA9" w:rsidR="002845FC" w:rsidRPr="003B41A0" w:rsidRDefault="002845FC" w:rsidP="00DE3818">
      <w:del w:id="255" w:author="French" w:date="2026-10-23T10:03:00Z">
        <w:r w:rsidRPr="003B41A0" w:rsidDel="00EC7CDC">
          <w:delText>9</w:delText>
        </w:r>
      </w:del>
      <w:ins w:id="256" w:author="French" w:date="2026-10-23T10:03:00Z">
        <w:r w:rsidR="00EC7CDC" w:rsidRPr="003B41A0">
          <w:t>8</w:t>
        </w:r>
      </w:ins>
      <w:r w:rsidRPr="003B41A0">
        <w:tab/>
        <w:t>que l'UIT doit tirer parti du cadre du SMSI pour ne laisser personne sans connexion, malgré les difficultés engendrées par la pandémie;</w:t>
      </w:r>
    </w:p>
    <w:p w14:paraId="78757DD7" w14:textId="762B0C56" w:rsidR="002845FC" w:rsidRPr="003B41A0" w:rsidRDefault="002845FC" w:rsidP="00DE3818">
      <w:del w:id="257" w:author="French" w:date="2026-10-23T10:03:00Z">
        <w:r w:rsidRPr="003B41A0" w:rsidDel="00EC7CDC">
          <w:delText>10</w:delText>
        </w:r>
      </w:del>
      <w:ins w:id="258" w:author="French" w:date="2026-10-23T10:03:00Z">
        <w:r w:rsidR="00EC7CDC" w:rsidRPr="003B41A0">
          <w:t>9</w:t>
        </w:r>
      </w:ins>
      <w:r w:rsidRPr="003B41A0">
        <w:tab/>
        <w:t>que l'UIT doit continuer à s'adapter, compte tenu des progrès technologiques et du fait qu'elle a la possibilité de contribuer de façon significative à l'édification d'une société de l'information inclusive et au Programme de développement durable à l'horizon 2030;</w:t>
      </w:r>
    </w:p>
    <w:p w14:paraId="4E699FBC" w14:textId="0019B5E7" w:rsidR="002845FC" w:rsidRPr="003B41A0" w:rsidRDefault="002845FC" w:rsidP="00DE3818">
      <w:del w:id="259" w:author="French" w:date="2026-10-23T10:03:00Z">
        <w:r w:rsidRPr="003B41A0" w:rsidDel="00EC7CDC">
          <w:delText>11</w:delText>
        </w:r>
      </w:del>
      <w:ins w:id="260" w:author="French" w:date="2026-10-23T10:03:00Z">
        <w:r w:rsidR="00EC7CDC" w:rsidRPr="003B41A0">
          <w:t>10</w:t>
        </w:r>
      </w:ins>
      <w:r w:rsidRPr="003B41A0">
        <w:tab/>
        <w:t>qu'il est nécessaire d'intégrer la mise en œuvre du Plan d'action de Kigali, en particulier la Résolution 30 (Rév. Kigali, 2022) de la CMDT, ainsi que les résolutions pertinentes des Conférences de plénipotentiaires, dans la mise en œuvre multi-parties prenantes des résultats du SMSI et la réalisation des ODD;</w:t>
      </w:r>
    </w:p>
    <w:p w14:paraId="4521C83D" w14:textId="64B3CBD0" w:rsidR="002845FC" w:rsidRPr="003B41A0" w:rsidRDefault="002845FC" w:rsidP="00DE3818">
      <w:del w:id="261" w:author="French" w:date="2026-10-23T10:03:00Z">
        <w:r w:rsidRPr="003B41A0" w:rsidDel="00EC7CDC">
          <w:delText>12</w:delText>
        </w:r>
      </w:del>
      <w:ins w:id="262" w:author="French" w:date="2026-10-23T10:03:00Z">
        <w:r w:rsidR="00EC7CDC" w:rsidRPr="003B41A0">
          <w:t>11</w:t>
        </w:r>
      </w:ins>
      <w:r w:rsidRPr="003B41A0">
        <w:tab/>
        <w:t xml:space="preserve">que l'UIT doit continuer d'assurer une coordination avec les organisations concernées du système des Nations Unies, s'il y a lieu, pour appuyer </w:t>
      </w:r>
      <w:del w:id="263" w:author="French" w:date="2026-10-23T15:21:00Z">
        <w:r w:rsidRPr="003B41A0" w:rsidDel="00F12B9A">
          <w:delText>l'examen d'ensemble des textes issus du SMSI qu'effectuera</w:delText>
        </w:r>
      </w:del>
      <w:ins w:id="264" w:author="French" w:date="2026-10-27T10:41:00Z">
        <w:r w:rsidR="00EC3570" w:rsidRPr="003B41A0">
          <w:t>la mise en œuvre de la</w:t>
        </w:r>
      </w:ins>
      <w:ins w:id="265" w:author="French" w:date="2026-10-23T15:21:00Z">
        <w:r w:rsidR="00EC3570" w:rsidRPr="003B41A0">
          <w:t xml:space="preserve"> Résolution </w:t>
        </w:r>
        <w:r w:rsidR="00EC3570" w:rsidRPr="003B41A0">
          <w:rPr>
            <w:color w:val="333333"/>
            <w:szCs w:val="24"/>
            <w:shd w:val="clear" w:color="auto" w:fill="FFFFFF"/>
          </w:rPr>
          <w:t>80/173 de</w:t>
        </w:r>
      </w:ins>
      <w:r w:rsidRPr="003B41A0">
        <w:t xml:space="preserve"> l'Assemblée générale des Nations Unies</w:t>
      </w:r>
      <w:del w:id="266" w:author="French" w:date="2026-10-27T13:58:00Z">
        <w:r w:rsidRPr="003B41A0" w:rsidDel="00A03992">
          <w:delText xml:space="preserve"> </w:delText>
        </w:r>
      </w:del>
      <w:del w:id="267" w:author="French" w:date="2026-10-23T15:21:00Z">
        <w:r w:rsidRPr="003B41A0" w:rsidDel="00F12B9A">
          <w:delText>en 2025</w:delText>
        </w:r>
      </w:del>
      <w:ins w:id="268" w:author="French" w:date="2026-10-23T15:21:00Z">
        <w:r w:rsidR="002F2A0B" w:rsidRPr="003B41A0">
          <w:rPr>
            <w:color w:val="333333"/>
            <w:szCs w:val="24"/>
            <w:shd w:val="clear" w:color="auto" w:fill="FFFFFF"/>
          </w:rPr>
          <w:t>, issue d</w:t>
        </w:r>
      </w:ins>
      <w:ins w:id="269" w:author="French" w:date="2026-10-23T15:22:00Z">
        <w:r w:rsidR="002F2A0B" w:rsidRPr="003B41A0">
          <w:rPr>
            <w:color w:val="333333"/>
            <w:szCs w:val="24"/>
            <w:shd w:val="clear" w:color="auto" w:fill="FFFFFF"/>
          </w:rPr>
          <w:t>'</w:t>
        </w:r>
      </w:ins>
      <w:ins w:id="270" w:author="French" w:date="2026-10-23T15:21:00Z">
        <w:r w:rsidR="002F2A0B" w:rsidRPr="003B41A0">
          <w:rPr>
            <w:color w:val="333333"/>
            <w:szCs w:val="24"/>
            <w:shd w:val="clear" w:color="auto" w:fill="FFFFFF"/>
          </w:rPr>
          <w:t>un consensus</w:t>
        </w:r>
      </w:ins>
      <w:r w:rsidRPr="003B41A0">
        <w:t>, et jouer un rôle actif dans le processus</w:t>
      </w:r>
      <w:del w:id="271" w:author="French" w:date="2026-10-23T15:21:00Z">
        <w:r w:rsidRPr="003B41A0" w:rsidDel="00F12B9A">
          <w:delText>, conformément à la feuille de route de l'UIT sur le SMSI+20 et au processus</w:delText>
        </w:r>
      </w:del>
      <w:ins w:id="272" w:author="French" w:date="2026-10-27T13:53:00Z">
        <w:r w:rsidR="00EC3570" w:rsidRPr="003B41A0">
          <w:t xml:space="preserve"> </w:t>
        </w:r>
      </w:ins>
      <w:ins w:id="273" w:author="French" w:date="2026-10-23T15:21:00Z">
        <w:r w:rsidR="00EC3570" w:rsidRPr="003B41A0">
          <w:rPr>
            <w:color w:val="333333"/>
            <w:szCs w:val="24"/>
            <w:shd w:val="clear" w:color="auto" w:fill="FFFFFF"/>
          </w:rPr>
          <w:t>de suivi et</w:t>
        </w:r>
      </w:ins>
      <w:r w:rsidRPr="003B41A0">
        <w:t xml:space="preserve"> d'examen mis en place </w:t>
      </w:r>
      <w:del w:id="274" w:author="French" w:date="2026-10-23T15:21:00Z">
        <w:r w:rsidRPr="003B41A0" w:rsidDel="00F12B9A">
          <w:delText>par l'Assemblée générale des Nations Unies</w:delText>
        </w:r>
      </w:del>
      <w:ins w:id="275" w:author="French" w:date="2026-10-23T15:21:00Z">
        <w:r w:rsidR="00F12B9A" w:rsidRPr="003B41A0">
          <w:rPr>
            <w:color w:val="333333"/>
            <w:szCs w:val="24"/>
            <w:shd w:val="clear" w:color="auto" w:fill="FFFFFF"/>
          </w:rPr>
          <w:t xml:space="preserve">en vertu de cette </w:t>
        </w:r>
      </w:ins>
      <w:ins w:id="276" w:author="French" w:date="2026-10-27T10:42:00Z">
        <w:r w:rsidR="00554462" w:rsidRPr="003B41A0">
          <w:rPr>
            <w:color w:val="333333"/>
            <w:szCs w:val="24"/>
            <w:shd w:val="clear" w:color="auto" w:fill="FFFFFF"/>
          </w:rPr>
          <w:t>r</w:t>
        </w:r>
      </w:ins>
      <w:ins w:id="277" w:author="French" w:date="2026-10-23T15:21:00Z">
        <w:r w:rsidR="00F12B9A" w:rsidRPr="003B41A0">
          <w:rPr>
            <w:color w:val="333333"/>
            <w:szCs w:val="24"/>
            <w:shd w:val="clear" w:color="auto" w:fill="FFFFFF"/>
          </w:rPr>
          <w:t>ésolution</w:t>
        </w:r>
      </w:ins>
      <w:r w:rsidRPr="003B41A0">
        <w:t>;</w:t>
      </w:r>
    </w:p>
    <w:p w14:paraId="3C0B96F0" w14:textId="169F73C7" w:rsidR="002845FC" w:rsidRPr="003B41A0" w:rsidRDefault="002845FC" w:rsidP="00DE3818">
      <w:del w:id="278" w:author="French" w:date="2026-10-23T10:03:00Z">
        <w:r w:rsidRPr="003B41A0" w:rsidDel="00EC7CDC">
          <w:delText>13</w:delText>
        </w:r>
      </w:del>
      <w:ins w:id="279" w:author="French" w:date="2026-10-23T10:03:00Z">
        <w:r w:rsidR="00EC7CDC" w:rsidRPr="003B41A0">
          <w:t>12</w:t>
        </w:r>
      </w:ins>
      <w:r w:rsidRPr="003B41A0">
        <w:tab/>
        <w:t>qu'il convient que les Secteurs de l'UIT, et en particulier les commissions d'études compétentes, tiennent comptent, lorsqu'ils mèneront leurs activités, des travaux du GTC</w:t>
      </w:r>
      <w:r w:rsidRPr="003B41A0">
        <w:noBreakHyphen/>
        <w:t>SMSI/ODD</w:t>
      </w:r>
      <w:r w:rsidRPr="003B41A0">
        <w:rPr>
          <w:rStyle w:val="FootnoteReference"/>
        </w:rPr>
        <w:footnoteReference w:customMarkFollows="1" w:id="3"/>
        <w:t>3</w:t>
      </w:r>
      <w:r w:rsidRPr="003B41A0">
        <w:t xml:space="preserve"> et d'autres groupes de travail du Conseil sur les questions se rapportant au SMSI et au Programme de développement durable à l'horizon 2030;</w:t>
      </w:r>
    </w:p>
    <w:p w14:paraId="23AA59AB" w14:textId="28C01285" w:rsidR="002845FC" w:rsidRPr="003B41A0" w:rsidRDefault="002845FC" w:rsidP="00DE3818">
      <w:del w:id="280" w:author="French" w:date="2026-10-23T10:03:00Z">
        <w:r w:rsidRPr="003B41A0" w:rsidDel="00EC7CDC">
          <w:delText>14</w:delText>
        </w:r>
      </w:del>
      <w:ins w:id="281" w:author="French" w:date="2026-10-23T10:03:00Z">
        <w:r w:rsidR="00EC7CDC" w:rsidRPr="003B41A0">
          <w:t>13</w:t>
        </w:r>
      </w:ins>
      <w:r w:rsidRPr="003B41A0">
        <w:tab/>
        <w:t xml:space="preserve">que le Secteur du développement des télécommunications de l'UIT (UIT-D) doit accorder un rang de priorité élevé à l'édification de l'infrastructure de l'information et de la communication (grande orientation C2 du SMSI), au renforcement des capacités (grande orientation C4 du SMSI), à l'instauration de la confiance et de la sécurité dans l'utilisation </w:t>
      </w:r>
      <w:r w:rsidRPr="003B41A0">
        <w:lastRenderedPageBreak/>
        <w:t>des TIC (grande orientation C5 du SMSI), à la création d'un environnement propice (grande orientation C6 du SMSI) et aux applications des TIC (grande orientation C7 du SMSI);</w:t>
      </w:r>
    </w:p>
    <w:p w14:paraId="593EBED9" w14:textId="6DE0AE2A" w:rsidR="002845FC" w:rsidRPr="003B41A0" w:rsidRDefault="002845FC" w:rsidP="00DE3818">
      <w:del w:id="282" w:author="French" w:date="2026-10-23T10:03:00Z">
        <w:r w:rsidRPr="003B41A0" w:rsidDel="00EC7CDC">
          <w:delText>15</w:delText>
        </w:r>
      </w:del>
      <w:ins w:id="283" w:author="French" w:date="2026-10-23T10:03:00Z">
        <w:r w:rsidR="00EC7CDC" w:rsidRPr="003B41A0">
          <w:t>14</w:t>
        </w:r>
      </w:ins>
      <w:r w:rsidRPr="003B41A0">
        <w:tab/>
        <w:t xml:space="preserve">que l'UIT doit soumettre </w:t>
      </w:r>
      <w:ins w:id="284" w:author="French" w:date="2026-10-23T10:04:00Z">
        <w:r w:rsidR="00EC7CDC" w:rsidRPr="003B41A0">
          <w:t xml:space="preserve">au Conseil de l'UIT et </w:t>
        </w:r>
      </w:ins>
      <w:r w:rsidRPr="003B41A0">
        <w:t xml:space="preserve">à la Conférence de plénipotentiaires de </w:t>
      </w:r>
      <w:del w:id="285" w:author="French" w:date="2026-10-23T10:04:00Z">
        <w:r w:rsidRPr="003B41A0" w:rsidDel="00EC7CDC">
          <w:delText>2026</w:delText>
        </w:r>
      </w:del>
      <w:ins w:id="286" w:author="French" w:date="2026-10-23T10:04:00Z">
        <w:r w:rsidR="00EC7CDC" w:rsidRPr="003B41A0">
          <w:t>2030</w:t>
        </w:r>
      </w:ins>
      <w:r w:rsidR="00EC7CDC" w:rsidRPr="003B41A0">
        <w:t xml:space="preserve"> </w:t>
      </w:r>
      <w:r w:rsidRPr="003B41A0">
        <w:t>un rapport d'activité sur la mise en œuvre des résultats du SMSI et du Programme de développement durable à l'horizon 2030, indiquant la contribution des télécommunications/TIC à la transformation et à l'économie numériques;</w:t>
      </w:r>
    </w:p>
    <w:p w14:paraId="572C80D8" w14:textId="1C5EC2D6" w:rsidR="002845FC" w:rsidRPr="003B41A0" w:rsidRDefault="002845FC" w:rsidP="00DE3818">
      <w:del w:id="287" w:author="French" w:date="2026-10-23T10:04:00Z">
        <w:r w:rsidRPr="003B41A0" w:rsidDel="00EC7CDC">
          <w:delText>16</w:delText>
        </w:r>
      </w:del>
      <w:ins w:id="288" w:author="French" w:date="2026-10-23T10:04:00Z">
        <w:r w:rsidR="00EC7CDC" w:rsidRPr="003B41A0">
          <w:t>15</w:t>
        </w:r>
      </w:ins>
      <w:r w:rsidRPr="003B41A0">
        <w:tab/>
        <w:t>de poursuivre les travaux de l'UIT sur la mise en œuvre des résultats du SMSI et du Programme de développement durable à l'horizon 2030, en utilisant le Tableau de correspondance SMSI-ODD;</w:t>
      </w:r>
    </w:p>
    <w:p w14:paraId="6157BB87" w14:textId="4E3B1EAF" w:rsidR="002845FC" w:rsidRPr="003B41A0" w:rsidRDefault="002845FC" w:rsidP="00DE3818">
      <w:del w:id="289" w:author="French" w:date="2026-10-23T10:04:00Z">
        <w:r w:rsidRPr="003B41A0" w:rsidDel="00EC7CDC">
          <w:delText>17</w:delText>
        </w:r>
      </w:del>
      <w:ins w:id="290" w:author="French" w:date="2026-10-23T10:04:00Z">
        <w:r w:rsidR="00EC7CDC" w:rsidRPr="003B41A0">
          <w:t>16</w:t>
        </w:r>
      </w:ins>
      <w:r w:rsidRPr="003B41A0">
        <w:tab/>
        <w:t>que l'UIT doit soumettre au Conseil et à la Conférence de plénipotentiaires de 2026 un rapport sur les résultats de l'examen d'ensemble du SMSI+20 qu'effectuera l'Assemblée générale des Nations Unies en 2025;</w:t>
      </w:r>
    </w:p>
    <w:p w14:paraId="7DC21ACE" w14:textId="42B07E2C" w:rsidR="002845FC" w:rsidRPr="003B41A0" w:rsidRDefault="002845FC" w:rsidP="00DE3818">
      <w:del w:id="291" w:author="French" w:date="2026-10-23T10:04:00Z">
        <w:r w:rsidRPr="003B41A0" w:rsidDel="00EC7CDC">
          <w:delText>18</w:delText>
        </w:r>
      </w:del>
      <w:ins w:id="292" w:author="French" w:date="2026-10-23T10:04:00Z">
        <w:r w:rsidR="00EC7CDC" w:rsidRPr="003B41A0">
          <w:t>17</w:t>
        </w:r>
      </w:ins>
      <w:r w:rsidRPr="003B41A0">
        <w:tab/>
        <w:t>de continuer d'examiner les rapports et les programmes de travail de l'UIT, en tant qu'entité du système des Nations Unies chargée de faciliter la mise en œuvre des résultats du SMSI, pour appuyer l'exécution du Programme de développement durable à l'horizon 2030</w:t>
      </w:r>
      <w:del w:id="293" w:author="French" w:date="2026-10-23T10:04:00Z">
        <w:r w:rsidRPr="003B41A0" w:rsidDel="00EC7CDC">
          <w:delText>,</w:delText>
        </w:r>
      </w:del>
      <w:ins w:id="294" w:author="French" w:date="2026-10-23T10:04:00Z">
        <w:r w:rsidR="00EC7CDC" w:rsidRPr="003B41A0">
          <w:t>;</w:t>
        </w:r>
      </w:ins>
    </w:p>
    <w:p w14:paraId="28DAAC21" w14:textId="430AD191" w:rsidR="00EC7CDC" w:rsidRPr="003B41A0" w:rsidRDefault="00EC7CDC" w:rsidP="00DE3818">
      <w:pPr>
        <w:rPr>
          <w:ins w:id="295" w:author="French" w:date="2026-10-23T10:04:00Z"/>
        </w:rPr>
      </w:pPr>
      <w:ins w:id="296" w:author="French" w:date="2026-10-23T10:04:00Z">
        <w:r w:rsidRPr="003B41A0">
          <w:t>18</w:t>
        </w:r>
        <w:r w:rsidRPr="003B41A0">
          <w:tab/>
        </w:r>
      </w:ins>
      <w:ins w:id="297" w:author="French" w:date="2026-10-23T15:49:00Z">
        <w:r w:rsidR="00F238D9" w:rsidRPr="003B41A0">
          <w:rPr>
            <w:shd w:val="clear" w:color="auto" w:fill="FFFFFF"/>
          </w:rPr>
          <w:t>que l'UIT doit intégrer les résultats et les engagements pertinents du SMSI+20 concernant la connectivité universelle et efficace, les infrastructures publiques numériques, les biens publics numériques, la gouvernance des données et la gouvernance de l'intelligence artificielle dans les activités qu'elle mène en tant que coordonnateur de grandes orientations du SMSI</w:t>
        </w:r>
      </w:ins>
      <w:ins w:id="298" w:author="French" w:date="2026-10-23T10:04:00Z">
        <w:r w:rsidRPr="003B41A0">
          <w:t>;</w:t>
        </w:r>
      </w:ins>
    </w:p>
    <w:p w14:paraId="5DE89A44" w14:textId="5EBB36B9" w:rsidR="00EC7CDC" w:rsidRPr="003B41A0" w:rsidRDefault="00EC7CDC" w:rsidP="00DE3818">
      <w:pPr>
        <w:rPr>
          <w:ins w:id="299" w:author="French" w:date="2026-10-23T10:04:00Z"/>
        </w:rPr>
      </w:pPr>
      <w:ins w:id="300" w:author="French" w:date="2026-10-23T10:04:00Z">
        <w:r w:rsidRPr="003B41A0">
          <w:t>19</w:t>
        </w:r>
        <w:r w:rsidRPr="003B41A0">
          <w:tab/>
        </w:r>
      </w:ins>
      <w:ins w:id="301" w:author="French" w:date="2026-10-23T15:51:00Z">
        <w:r w:rsidR="00F238D9" w:rsidRPr="003B41A0">
          <w:rPr>
            <w:shd w:val="clear" w:color="auto" w:fill="FFFFFF"/>
          </w:rPr>
          <w:t>que l'UIT devrait, dans le cadre de sa collaboration avec la Commission de la science et de la technique au service du développement, appuyer la poursuite de la mise en œuvre du renforcement de la coopération, comme indiqué dans le document final du SMSI+20</w:t>
        </w:r>
      </w:ins>
      <w:ins w:id="302" w:author="French" w:date="2026-10-23T10:04:00Z">
        <w:r w:rsidRPr="003B41A0">
          <w:t>,</w:t>
        </w:r>
      </w:ins>
    </w:p>
    <w:p w14:paraId="1A8B5F34" w14:textId="77777777" w:rsidR="002845FC" w:rsidRPr="003B41A0" w:rsidRDefault="002845FC" w:rsidP="00DE3818">
      <w:pPr>
        <w:pStyle w:val="Call"/>
      </w:pPr>
      <w:r w:rsidRPr="003B41A0">
        <w:t>charge le Secrétaire général</w:t>
      </w:r>
    </w:p>
    <w:p w14:paraId="6FD005DC" w14:textId="053ABFFE" w:rsidR="002845FC" w:rsidRPr="003B41A0" w:rsidRDefault="002845FC" w:rsidP="00DE3818">
      <w:r w:rsidRPr="003B41A0">
        <w:t>1</w:t>
      </w:r>
      <w:r w:rsidRPr="003B41A0">
        <w:tab/>
        <w:t>d'appuyer le rôle de l'UIT dans la mise en œuvre des résultats du SMSI</w:t>
      </w:r>
      <w:ins w:id="303" w:author="French" w:date="2026-10-23T10:05:00Z">
        <w:r w:rsidR="00EC7CDC" w:rsidRPr="003B41A0">
          <w:t>+20</w:t>
        </w:r>
      </w:ins>
      <w:r w:rsidRPr="003B41A0">
        <w:t xml:space="preserve"> et la réalisation des ODD;</w:t>
      </w:r>
    </w:p>
    <w:p w14:paraId="1A7DBD10" w14:textId="77777777" w:rsidR="002845FC" w:rsidRPr="003B41A0" w:rsidRDefault="002845FC" w:rsidP="00DE3818">
      <w:r w:rsidRPr="003B41A0">
        <w:t>2</w:t>
      </w:r>
      <w:r w:rsidRPr="003B41A0">
        <w:tab/>
        <w:t>de veiller à ce que les activités de l'UIT relatives au Programme de développement durable à l'horizon 2030 soient menées à bien en étroite harmonisation avec le processus du SMSI et conformément au mandat de l'Union, dans le cadre des politiques et procédures établies et dans les limites des ressources allouées dans le plan financier et le budget biennal;</w:t>
      </w:r>
    </w:p>
    <w:p w14:paraId="64CAD744" w14:textId="77777777" w:rsidR="002845FC" w:rsidRPr="003B41A0" w:rsidRDefault="002845FC" w:rsidP="00DE3818">
      <w:r w:rsidRPr="003B41A0">
        <w:t>3</w:t>
      </w:r>
      <w:r w:rsidRPr="003B41A0">
        <w:tab/>
        <w:t>de faire rapport chaque année à l'ECOSOC, par l'intermédiaire de la CSTD, sur les progrès accomplis dans la mise en œuvre des grandes orientations du SMSI pour lesquelles l'UIT joue le rôle de coordonnateur ou de co-coordonnateur, et de transmettre ce rapport au GTC SMSI/ODD;</w:t>
      </w:r>
    </w:p>
    <w:p w14:paraId="54B13E58" w14:textId="77777777" w:rsidR="002845FC" w:rsidRPr="003B41A0" w:rsidRDefault="002845FC" w:rsidP="00DE3818">
      <w:r w:rsidRPr="003B41A0">
        <w:t>4</w:t>
      </w:r>
      <w:r w:rsidRPr="003B41A0">
        <w:tab/>
        <w:t>de fournir chaque année au Forum HLPF une contribution sur les activités pertinentes de l'UIT et de soumettre le rapport au Conseil par l'intermédiaire du GTC</w:t>
      </w:r>
      <w:r w:rsidRPr="003B41A0">
        <w:noBreakHyphen/>
        <w:t>SMSI/ODD;</w:t>
      </w:r>
    </w:p>
    <w:p w14:paraId="2EB18C5D" w14:textId="77777777" w:rsidR="002845FC" w:rsidRPr="003B41A0" w:rsidRDefault="002845FC" w:rsidP="00DE3818">
      <w:r w:rsidRPr="003B41A0">
        <w:t>5</w:t>
      </w:r>
      <w:r w:rsidRPr="003B41A0">
        <w:tab/>
        <w:t>de présenter chaque année au Conseil, pour examen et décision, un rapport exhaustif décrivant de manière détaillée les activités menées, les mesures prises et la collaboration instaurée en la matière par l'Union;</w:t>
      </w:r>
    </w:p>
    <w:p w14:paraId="6C628FD1" w14:textId="77777777" w:rsidR="002845FC" w:rsidRPr="003B41A0" w:rsidRDefault="002845FC" w:rsidP="00DE3818">
      <w:r w:rsidRPr="003B41A0">
        <w:t>6</w:t>
      </w:r>
      <w:r w:rsidRPr="003B41A0">
        <w:tab/>
        <w:t>d'assurer une coordination avec les organisations concernées du système des Nations Unies, s'il y a lieu, afin de mettre en œuvre la feuille de route de l'UIT sur le SMSI+20, en vue des préparatifs et du processus d'examen du SMSI+20 et du processus du SMSI pour l'après 2025, conformément au processus préparatoire du SMSI+20 mis en place par l'Assemblée générale des Nations Unies;</w:t>
      </w:r>
    </w:p>
    <w:p w14:paraId="1C34426F" w14:textId="24EEBAC2" w:rsidR="002845FC" w:rsidRPr="003B41A0" w:rsidRDefault="002845FC" w:rsidP="00DE3818">
      <w:pPr>
        <w:rPr>
          <w:rFonts w:cstheme="majorBidi"/>
          <w:szCs w:val="24"/>
        </w:rPr>
      </w:pPr>
      <w:r w:rsidRPr="003B41A0">
        <w:lastRenderedPageBreak/>
        <w:t>7</w:t>
      </w:r>
      <w:r w:rsidRPr="003B41A0">
        <w:tab/>
        <w:t xml:space="preserve">d'inviter le Groupe UNGIS à harmoniser les activités relatives au passage de la société de l'information à une société du savoir, sur la base des résultats </w:t>
      </w:r>
      <w:del w:id="304" w:author="French" w:date="2026-10-23T10:05:00Z">
        <w:r w:rsidRPr="003B41A0" w:rsidDel="00EC7CDC">
          <w:delText xml:space="preserve">de l'examen d'ensemble de la mise en œuvre des résultats </w:delText>
        </w:r>
      </w:del>
      <w:r w:rsidRPr="003B41A0">
        <w:t>du SMSI</w:t>
      </w:r>
      <w:ins w:id="305" w:author="French" w:date="2026-10-23T10:05:00Z">
        <w:r w:rsidR="00EC7CDC" w:rsidRPr="003B41A0">
          <w:t>+20</w:t>
        </w:r>
      </w:ins>
      <w:r w:rsidRPr="003B41A0">
        <w:rPr>
          <w:rFonts w:cstheme="majorBidi"/>
          <w:szCs w:val="24"/>
        </w:rPr>
        <w:t xml:space="preserve"> et du Programme de développement durable à l'horizon 2030;</w:t>
      </w:r>
    </w:p>
    <w:p w14:paraId="1BE55965" w14:textId="77777777" w:rsidR="002845FC" w:rsidRPr="003B41A0" w:rsidRDefault="002845FC" w:rsidP="00DE3818">
      <w:pPr>
        <w:rPr>
          <w:rFonts w:cstheme="majorBidi"/>
          <w:szCs w:val="24"/>
        </w:rPr>
      </w:pPr>
      <w:r w:rsidRPr="003B41A0">
        <w:rPr>
          <w:rFonts w:cstheme="majorBidi"/>
          <w:szCs w:val="24"/>
        </w:rPr>
        <w:t>8</w:t>
      </w:r>
      <w:r w:rsidRPr="003B41A0">
        <w:rPr>
          <w:rFonts w:cstheme="majorBidi"/>
          <w:szCs w:val="24"/>
        </w:rPr>
        <w:tab/>
        <w:t>de continuer à coordonner le Forum du SMSI en tant qu'espace dans lequel toutes les parties prenantes peuvent échanger des vues et des bonnes pratiques sur la mise en œuvre des résultats du SMSI, compte tenu du Programme de développement durable à l'horizon 2030;</w:t>
      </w:r>
    </w:p>
    <w:p w14:paraId="48A32C97" w14:textId="77777777" w:rsidR="002845FC" w:rsidRPr="003B41A0" w:rsidRDefault="002845FC" w:rsidP="00DE3818">
      <w:pPr>
        <w:rPr>
          <w:rFonts w:cstheme="majorBidi"/>
          <w:szCs w:val="24"/>
        </w:rPr>
      </w:pPr>
      <w:r w:rsidRPr="003B41A0">
        <w:rPr>
          <w:rFonts w:cstheme="majorBidi"/>
          <w:szCs w:val="24"/>
        </w:rPr>
        <w:t>9</w:t>
      </w:r>
      <w:r w:rsidRPr="003B41A0">
        <w:rPr>
          <w:rFonts w:cstheme="majorBidi"/>
          <w:szCs w:val="24"/>
        </w:rPr>
        <w:tab/>
        <w:t>d'adapter la base de données de l'inventaire des activités du SMSI et les concours récompensant des projets liés au SMSI, compte tenu du Programme de développement durable à l'horizon 2030;</w:t>
      </w:r>
    </w:p>
    <w:p w14:paraId="36F27FD6" w14:textId="77777777" w:rsidR="002845FC" w:rsidRPr="003B41A0" w:rsidRDefault="002845FC" w:rsidP="00DE3818">
      <w:pPr>
        <w:rPr>
          <w:rFonts w:cstheme="majorBidi"/>
          <w:szCs w:val="24"/>
        </w:rPr>
      </w:pPr>
      <w:r w:rsidRPr="003B41A0">
        <w:rPr>
          <w:rFonts w:cstheme="majorBidi"/>
          <w:szCs w:val="24"/>
        </w:rPr>
        <w:t>10</w:t>
      </w:r>
      <w:r w:rsidRPr="003B41A0">
        <w:rPr>
          <w:rFonts w:cstheme="majorBidi"/>
          <w:szCs w:val="24"/>
        </w:rPr>
        <w:tab/>
      </w:r>
      <w:r w:rsidRPr="003B41A0">
        <w:t xml:space="preserve">de tenir compte des résultats du GTC-SMSI/ODD dans les activités du Groupe </w:t>
      </w:r>
      <w:r w:rsidRPr="003B41A0">
        <w:rPr>
          <w:color w:val="000000"/>
        </w:rPr>
        <w:t>spécial sur le SMSI/les ODD</w:t>
      </w:r>
      <w:r w:rsidRPr="003B41A0">
        <w:t>;</w:t>
      </w:r>
    </w:p>
    <w:p w14:paraId="101F0C90" w14:textId="77777777" w:rsidR="002845FC" w:rsidRPr="003B41A0" w:rsidRDefault="002845FC" w:rsidP="00DE3818">
      <w:r w:rsidRPr="003B41A0">
        <w:t>11</w:t>
      </w:r>
      <w:r w:rsidRPr="003B41A0">
        <w:tab/>
        <w:t>de maintenir le Fonds d'affectation spéciale pour le SMSI, afin d'appuyer les activités de l'UIT visant à faciliter la mise en œuvre par l'UIT des résultats du SMSI par le biais de mécanismes tels que la création de partenariats et d'alliances stratégiques, et d'inviter les membres de l'UIT à fournir des contributions volontaires;</w:t>
      </w:r>
    </w:p>
    <w:p w14:paraId="12319F4C" w14:textId="77777777" w:rsidR="002845FC" w:rsidRPr="003B41A0" w:rsidRDefault="002845FC" w:rsidP="00DE3818">
      <w:r w:rsidRPr="003B41A0">
        <w:t>12</w:t>
      </w:r>
      <w:r w:rsidRPr="003B41A0">
        <w:tab/>
        <w:t>conformément à la Résolution 2022/15 de l'ECOSOC, de continuer, dans le cadre des procédures existantes, d'évaluer la facilité avec laquelle les pays ont accès aux TIC et à en rendre compte périodiquement, afin d'offrir les mêmes perspectives de croissance du secteur des TIC aux pays en développement, selon qu'il conviendra;</w:t>
      </w:r>
    </w:p>
    <w:p w14:paraId="14B8D5D1" w14:textId="77777777" w:rsidR="002845FC" w:rsidRPr="003B41A0" w:rsidRDefault="002845FC" w:rsidP="00DE3818">
      <w:r w:rsidRPr="003B41A0">
        <w:t>13</w:t>
      </w:r>
      <w:r w:rsidRPr="003B41A0">
        <w:tab/>
        <w:t>de souligner qu'il est important d'affecter des ressources suffisantes aux activités de l'UIT, y compris les ressources humaines du SMSI et les ressources financières, afin de continuer d'obtenir de bons résultats dans la mise en œuvre des grandes orientations du SMSI à l'appui des ODD;</w:t>
      </w:r>
    </w:p>
    <w:p w14:paraId="11EF770A" w14:textId="4CFBB777" w:rsidR="002845FC" w:rsidRPr="003B41A0" w:rsidRDefault="002845FC" w:rsidP="00DE3818">
      <w:r w:rsidRPr="003B41A0">
        <w:t>14</w:t>
      </w:r>
      <w:r w:rsidRPr="003B41A0">
        <w:tab/>
        <w:t xml:space="preserve">conformément à la Résolution </w:t>
      </w:r>
      <w:del w:id="306" w:author="French" w:date="2026-10-23T10:06:00Z">
        <w:r w:rsidRPr="003B41A0" w:rsidDel="00EC7CDC">
          <w:delText>76/307</w:delText>
        </w:r>
      </w:del>
      <w:ins w:id="307" w:author="French" w:date="2026-10-23T10:06:00Z">
        <w:r w:rsidR="00EC7CDC" w:rsidRPr="003B41A0">
          <w:t>79/1</w:t>
        </w:r>
      </w:ins>
      <w:r w:rsidRPr="003B41A0">
        <w:t xml:space="preserve"> de l'Assemblée générale des Nations Unies</w:t>
      </w:r>
      <w:r w:rsidR="00E16513" w:rsidRPr="003B41A0">
        <w:t xml:space="preserve">, </w:t>
      </w:r>
      <w:ins w:id="308" w:author="French" w:date="2026-10-23T15:57:00Z">
        <w:r w:rsidR="00E16513" w:rsidRPr="003B41A0">
          <w:rPr>
            <w:color w:val="333333"/>
            <w:szCs w:val="24"/>
            <w:shd w:val="clear" w:color="auto" w:fill="FFFFFF"/>
          </w:rPr>
          <w:t>intitulée "Le Pacte pour l'avenir"</w:t>
        </w:r>
      </w:ins>
      <w:ins w:id="309" w:author="Froehly, Mathilde" w:date="2026-10-27T15:36:00Z">
        <w:r w:rsidR="00E5101A" w:rsidRPr="003B41A0">
          <w:rPr>
            <w:color w:val="333333"/>
            <w:szCs w:val="24"/>
            <w:shd w:val="clear" w:color="auto" w:fill="FFFFFF"/>
          </w:rPr>
          <w:t>,</w:t>
        </w:r>
      </w:ins>
      <w:r w:rsidRPr="003B41A0">
        <w:t xml:space="preserve"> de participer activement</w:t>
      </w:r>
      <w:r w:rsidR="006461D4" w:rsidRPr="003B41A0">
        <w:t xml:space="preserve"> </w:t>
      </w:r>
      <w:del w:id="310" w:author="French" w:date="2026-10-23T15:58:00Z">
        <w:r w:rsidRPr="003B41A0" w:rsidDel="00E16513">
          <w:delText>au travaux relevant du mandat de l'UIT dans le cadre du processus préparatoire du Sommet de l'avenir organisé par l'ONU, qui se tiendra les 22 et 23 septembre 2024 à New York</w:delText>
        </w:r>
      </w:del>
      <w:ins w:id="311" w:author="French" w:date="2026-10-23T15:58:00Z">
        <w:r w:rsidR="00E16513" w:rsidRPr="003B41A0">
          <w:rPr>
            <w:color w:val="333333"/>
            <w:szCs w:val="24"/>
            <w:shd w:val="clear" w:color="auto" w:fill="FFFFFF"/>
          </w:rPr>
          <w:t>à l'examen de haut niveau du Pacte numérique mondial, qui aura lieu pendant la quatre-vingt-deuxième session de l'Assemblée générale</w:t>
        </w:r>
      </w:ins>
      <w:r w:rsidRPr="003B41A0">
        <w:t>;</w:t>
      </w:r>
    </w:p>
    <w:p w14:paraId="2AB67262" w14:textId="0BF8BF0D" w:rsidR="002845FC" w:rsidRPr="003B41A0" w:rsidRDefault="002845FC" w:rsidP="00DE3818">
      <w:r w:rsidRPr="003B41A0">
        <w:t>15</w:t>
      </w:r>
      <w:r w:rsidRPr="003B41A0">
        <w:tab/>
        <w:t>de participer activement au processus préparatoire de l'examen d'ensemble de la mise en œuvre des résultats du SMSI qui sera effectué par l'Assemblée générale des Nations Unies en </w:t>
      </w:r>
      <w:del w:id="312" w:author="French" w:date="2026-10-23T10:06:00Z">
        <w:r w:rsidRPr="003B41A0" w:rsidDel="00EC7CDC">
          <w:delText>2025</w:delText>
        </w:r>
      </w:del>
      <w:ins w:id="313" w:author="French" w:date="2026-10-23T10:06:00Z">
        <w:r w:rsidR="00EC7CDC" w:rsidRPr="003B41A0">
          <w:t>2035</w:t>
        </w:r>
      </w:ins>
      <w:r w:rsidRPr="003B41A0">
        <w:t>;</w:t>
      </w:r>
    </w:p>
    <w:p w14:paraId="344ED279" w14:textId="2F10B843" w:rsidR="002845FC" w:rsidRPr="003B41A0" w:rsidDel="00EC7CDC" w:rsidRDefault="002845FC" w:rsidP="00DE3818">
      <w:pPr>
        <w:rPr>
          <w:del w:id="314" w:author="French" w:date="2026-10-23T10:06:00Z"/>
        </w:rPr>
      </w:pPr>
      <w:del w:id="315" w:author="French" w:date="2026-10-23T10:06:00Z">
        <w:r w:rsidRPr="003B41A0" w:rsidDel="00EC7CDC">
          <w:delText>16</w:delText>
        </w:r>
        <w:r w:rsidRPr="003B41A0" w:rsidDel="00EC7CDC">
          <w:tab/>
          <w:delText>d'établir et de présenter le rapport SMSI+20 sur la contribution de l'UIT à la mise en œuvre et au suivi des textes issus du SMSI et son rôle dans la réalisation des ODD (2015-2025), qui sera soumis à la session de 2025 de la CTSD et à l'Assemblée générale des Nations Unies, et de soumettre ce rapport au Conseil à sa session de 2025, par l'intermédiaire du CGT-SMSI/ODD;</w:delText>
        </w:r>
      </w:del>
    </w:p>
    <w:p w14:paraId="4EED40A0" w14:textId="099426ED" w:rsidR="002845FC" w:rsidRPr="003B41A0" w:rsidRDefault="002845FC" w:rsidP="00DE3818">
      <w:del w:id="316" w:author="French" w:date="2026-10-23T10:06:00Z">
        <w:r w:rsidRPr="003B41A0" w:rsidDel="00EC7CDC">
          <w:delText>17</w:delText>
        </w:r>
      </w:del>
      <w:ins w:id="317" w:author="French" w:date="2026-10-23T10:06:00Z">
        <w:r w:rsidR="00EC7CDC" w:rsidRPr="003B41A0">
          <w:t>16</w:t>
        </w:r>
      </w:ins>
      <w:r w:rsidRPr="003B41A0">
        <w:tab/>
        <w:t xml:space="preserve">d'élaborer </w:t>
      </w:r>
      <w:ins w:id="318" w:author="French" w:date="2026-10-23T16:00:00Z">
        <w:r w:rsidR="00E16513" w:rsidRPr="003B41A0">
          <w:t xml:space="preserve">et de </w:t>
        </w:r>
      </w:ins>
      <w:ins w:id="319" w:author="French" w:date="2026-10-23T16:38:00Z">
        <w:r w:rsidR="005F6D24" w:rsidRPr="003B41A0">
          <w:t xml:space="preserve">soumettre </w:t>
        </w:r>
      </w:ins>
      <w:r w:rsidRPr="003B41A0">
        <w:t xml:space="preserve">un rapport </w:t>
      </w:r>
      <w:ins w:id="320" w:author="French" w:date="2026-10-27T10:54:00Z">
        <w:r w:rsidR="00721472" w:rsidRPr="003B41A0">
          <w:t xml:space="preserve">d'activité </w:t>
        </w:r>
      </w:ins>
      <w:r w:rsidRPr="003B41A0">
        <w:t xml:space="preserve">sur </w:t>
      </w:r>
      <w:del w:id="321" w:author="French" w:date="2026-10-23T16:01:00Z">
        <w:r w:rsidRPr="003B41A0" w:rsidDel="00E16513">
          <w:delText>l'examen d'ensemble qu'effectuera l'Assemblée générale des Nations Unies sur</w:delText>
        </w:r>
      </w:del>
      <w:ins w:id="322" w:author="French" w:date="2026-10-27T10:54:00Z">
        <w:r w:rsidR="00721472" w:rsidRPr="003B41A0">
          <w:t xml:space="preserve">la contribution de l'UIT </w:t>
        </w:r>
      </w:ins>
      <w:ins w:id="323" w:author="French" w:date="2026-10-23T16:01:00Z">
        <w:r w:rsidR="00E16513" w:rsidRPr="003B41A0">
          <w:t>à</w:t>
        </w:r>
      </w:ins>
      <w:r w:rsidR="006461D4" w:rsidRPr="003B41A0">
        <w:t xml:space="preserve"> </w:t>
      </w:r>
      <w:r w:rsidRPr="003B41A0">
        <w:t xml:space="preserve">la mise en œuvre </w:t>
      </w:r>
      <w:ins w:id="324" w:author="French" w:date="2026-10-23T16:01:00Z">
        <w:r w:rsidR="00E16513" w:rsidRPr="003B41A0">
          <w:t xml:space="preserve">et au suivi </w:t>
        </w:r>
      </w:ins>
      <w:r w:rsidRPr="003B41A0">
        <w:t>des résultats du SMSI</w:t>
      </w:r>
      <w:ins w:id="325" w:author="French" w:date="2026-10-23T10:07:00Z">
        <w:r w:rsidR="00EC7CDC" w:rsidRPr="003B41A0">
          <w:t>+20</w:t>
        </w:r>
      </w:ins>
      <w:r w:rsidRPr="003B41A0">
        <w:t>, à l'intention du Conseil et de la Conférence de plénipotentiaires de</w:t>
      </w:r>
      <w:r w:rsidR="00EC7CDC" w:rsidRPr="003B41A0">
        <w:t xml:space="preserve"> </w:t>
      </w:r>
      <w:del w:id="326" w:author="French" w:date="2026-10-23T10:06:00Z">
        <w:r w:rsidRPr="003B41A0" w:rsidDel="00EC7CDC">
          <w:delText>2026</w:delText>
        </w:r>
      </w:del>
      <w:ins w:id="327" w:author="French" w:date="2026-10-23T10:06:00Z">
        <w:r w:rsidR="00EC7CDC" w:rsidRPr="003B41A0">
          <w:t>2030</w:t>
        </w:r>
      </w:ins>
      <w:r w:rsidRPr="003B41A0">
        <w:t>,</w:t>
      </w:r>
    </w:p>
    <w:p w14:paraId="7ED51DB4" w14:textId="77777777" w:rsidR="002845FC" w:rsidRPr="003B41A0" w:rsidRDefault="002845FC" w:rsidP="00DE3818">
      <w:pPr>
        <w:pStyle w:val="Call"/>
      </w:pPr>
      <w:r w:rsidRPr="003B41A0">
        <w:t>charge le Secrétaire général et les Directeurs des Bureaux</w:t>
      </w:r>
    </w:p>
    <w:p w14:paraId="50E16B97" w14:textId="77777777" w:rsidR="002845FC" w:rsidRPr="003B41A0" w:rsidRDefault="002845FC" w:rsidP="00DE3818">
      <w:r w:rsidRPr="003B41A0">
        <w:t>1</w:t>
      </w:r>
      <w:r w:rsidRPr="003B41A0">
        <w:tab/>
        <w:t xml:space="preserve">de prendre toutes les mesures nécessaires pour que l'UIT s'acquitte de son rôle, comme indiqué aux points 1, 2, 3 et 4 du </w:t>
      </w:r>
      <w:r w:rsidRPr="003B41A0">
        <w:rPr>
          <w:i/>
          <w:iCs/>
        </w:rPr>
        <w:t>décide</w:t>
      </w:r>
      <w:r w:rsidRPr="003B41A0">
        <w:t xml:space="preserve"> ci-dessus, conformément aux feuilles de route </w:t>
      </w:r>
      <w:r w:rsidRPr="003B41A0">
        <w:lastRenderedPageBreak/>
        <w:t>appropriées et en se concertant dans le cadre du Groupe spécial sur le SMSI/les ODD, en vue d'éviter tout chevauchement d'activités entre les Bureaux et le Secrétariat général de l'UIT;</w:t>
      </w:r>
    </w:p>
    <w:p w14:paraId="72E95A97" w14:textId="77777777" w:rsidR="002845FC" w:rsidRPr="003B41A0" w:rsidRDefault="002845FC" w:rsidP="00DE3818">
      <w:r w:rsidRPr="003B41A0">
        <w:t>2</w:t>
      </w:r>
      <w:r w:rsidRPr="003B41A0">
        <w:tab/>
        <w:t>de mettre à jour périodiquement les feuilles de route relatives aux activités de l'UIT, dans le cadre de son mandat relatif à la mise en œuvre des résultats du SMSI, compte tenu du Programme de développement durable à l'horizon 2030, en vue de les présenter au Conseil par l'intermédiaire du GT</w:t>
      </w:r>
      <w:r w:rsidRPr="003B41A0">
        <w:noBreakHyphen/>
        <w:t>SMSI/ODD;</w:t>
      </w:r>
    </w:p>
    <w:p w14:paraId="7D4551C8" w14:textId="77777777" w:rsidR="002845FC" w:rsidRPr="003B41A0" w:rsidRDefault="002845FC" w:rsidP="00DE3818">
      <w:r w:rsidRPr="003B41A0">
        <w:t>3</w:t>
      </w:r>
      <w:r w:rsidRPr="003B41A0">
        <w:tab/>
        <w:t>de renforcer, notamment en associant les bureaux régionaux et les bureaux de zone de l'UIT, la coordination et la collaboration au niveau régional avec les Commissions économiques régionales des Nations Unies et le Groupe des Nations Unies pour le développement régional, ainsi qu'avec toutes les institutions des Nations Unies, en particulier celles qui jouent le rôle de coordonnateur pour des grandes orientations du SMSI, et les autres organisations régionales concernées, notamment dans le domaine des télécommunications/TIC, en vue:</w:t>
      </w:r>
    </w:p>
    <w:p w14:paraId="675F5A78" w14:textId="77777777" w:rsidR="002845FC" w:rsidRPr="003B41A0" w:rsidRDefault="002845FC" w:rsidP="00DE3818">
      <w:pPr>
        <w:pStyle w:val="enumlev1"/>
      </w:pPr>
      <w:r w:rsidRPr="003B41A0">
        <w:t>i)</w:t>
      </w:r>
      <w:r w:rsidRPr="003B41A0">
        <w:tab/>
        <w:t>d'aligner le processus du SMSI et celui des ODD ainsi que leur mise en œuvre, conformément à la Résolution 70/125 de l'Assemblée générale des Nations Unies;</w:t>
      </w:r>
    </w:p>
    <w:p w14:paraId="501E8E53" w14:textId="77777777" w:rsidR="002845FC" w:rsidRPr="003B41A0" w:rsidRDefault="002845FC" w:rsidP="00DE3818">
      <w:pPr>
        <w:pStyle w:val="enumlev1"/>
      </w:pPr>
      <w:r w:rsidRPr="003B41A0">
        <w:t>ii)</w:t>
      </w:r>
      <w:r w:rsidRPr="003B41A0">
        <w:tab/>
        <w:t>de mener des activités liées aux TIC au service de la réalisation des ODD par le biais de l'initiative "Unis dans l'action" des Nations Unies;</w:t>
      </w:r>
    </w:p>
    <w:p w14:paraId="3F46F319" w14:textId="77777777" w:rsidR="002845FC" w:rsidRPr="003B41A0" w:rsidRDefault="002845FC" w:rsidP="00DE3818">
      <w:pPr>
        <w:pStyle w:val="enumlev1"/>
      </w:pPr>
      <w:r w:rsidRPr="003B41A0">
        <w:t>iii)</w:t>
      </w:r>
      <w:r w:rsidRPr="003B41A0">
        <w:tab/>
        <w:t>d'intégrer les TIC dans les plans-cadres des Nations Unies pour l'aide au développement;</w:t>
      </w:r>
    </w:p>
    <w:p w14:paraId="1FE8E3F8" w14:textId="77777777" w:rsidR="002845FC" w:rsidRPr="003B41A0" w:rsidRDefault="002845FC" w:rsidP="00DE3818">
      <w:pPr>
        <w:pStyle w:val="enumlev1"/>
      </w:pPr>
      <w:r w:rsidRPr="003B41A0">
        <w:t>iv)</w:t>
      </w:r>
      <w:r w:rsidRPr="003B41A0">
        <w:tab/>
        <w:t>de nouer des partenariats pour la mise en œuvre de projets interinstitutions et multi</w:t>
      </w:r>
      <w:r w:rsidRPr="003B41A0">
        <w:noBreakHyphen/>
        <w:t>parties prenantes, de faire progresser la mise en œuvre des grandes orientations du SMSI et d'accélérer la réalisation des ODD;</w:t>
      </w:r>
    </w:p>
    <w:p w14:paraId="447E6B6C" w14:textId="77777777" w:rsidR="002845FC" w:rsidRPr="003B41A0" w:rsidRDefault="002845FC" w:rsidP="00DE3818">
      <w:pPr>
        <w:pStyle w:val="enumlev1"/>
      </w:pPr>
      <w:r w:rsidRPr="003B41A0">
        <w:t>v)</w:t>
      </w:r>
      <w:r w:rsidRPr="003B41A0">
        <w:tab/>
        <w:t>de mettre en lumière l'importance de la promotion des TIC dans les plans nationaux de développement durable;</w:t>
      </w:r>
    </w:p>
    <w:p w14:paraId="40EBEF44" w14:textId="77777777" w:rsidR="002845FC" w:rsidRPr="003B41A0" w:rsidRDefault="002845FC" w:rsidP="00DE3818">
      <w:pPr>
        <w:pStyle w:val="enumlev1"/>
      </w:pPr>
      <w:r w:rsidRPr="003B41A0">
        <w:t>vi)</w:t>
      </w:r>
      <w:r w:rsidRPr="003B41A0">
        <w:tab/>
        <w:t>de renforcer les contributions régionales au Forum du SMSI, au Prix du SMSI et à l'inventaire des activités du SMSI;</w:t>
      </w:r>
    </w:p>
    <w:p w14:paraId="3646E629" w14:textId="77777777" w:rsidR="002845FC" w:rsidRPr="003B41A0" w:rsidRDefault="002845FC" w:rsidP="00DE3818">
      <w:r w:rsidRPr="003B41A0">
        <w:t>4</w:t>
      </w:r>
      <w:r w:rsidRPr="003B41A0">
        <w:tab/>
        <w:t>de continuer de mieux faire connaître au public le mandat, le rôle et les activités de l'Union, et de faciliter l'accès aux ressources de l'Union pour le grand public et d'autres acteurs de la nouvelle société de l'information;</w:t>
      </w:r>
    </w:p>
    <w:p w14:paraId="58F8804B" w14:textId="77777777" w:rsidR="002845FC" w:rsidRPr="003B41A0" w:rsidRDefault="002845FC" w:rsidP="00DE3818">
      <w:r w:rsidRPr="003B41A0">
        <w:t>5</w:t>
      </w:r>
      <w:r w:rsidRPr="003B41A0">
        <w:tab/>
        <w:t>d'établir un rapport sur l'état d'avancement des activités menées par l'UIT dans le cadre de la mise en œuvre des résultats du SMSI/des ODD et de le soumettre à la prochaine Conférence de plénipotentiaires qui aura lieu en 2026,</w:t>
      </w:r>
    </w:p>
    <w:p w14:paraId="505EAF70" w14:textId="77777777" w:rsidR="002845FC" w:rsidRPr="003B41A0" w:rsidRDefault="002845FC" w:rsidP="00DE3818">
      <w:pPr>
        <w:pStyle w:val="Call"/>
      </w:pPr>
      <w:r w:rsidRPr="003B41A0">
        <w:t>charge les Directeurs des Bureaux</w:t>
      </w:r>
    </w:p>
    <w:p w14:paraId="5B7D2EA2" w14:textId="77777777" w:rsidR="002845FC" w:rsidRPr="003B41A0" w:rsidRDefault="002845FC" w:rsidP="00DE3818">
      <w:r w:rsidRPr="003B41A0">
        <w:t>1</w:t>
      </w:r>
      <w:r w:rsidRPr="003B41A0">
        <w:tab/>
        <w:t>de faire en sorte que des objectifs concrets et des délais soient fixés (à l'aide des méthodes de gestion axée sur les résultats) pour les activités liées au SMSI et aux ODD et pris en compte dans le plan opérationnel de chaque Secteur;</w:t>
      </w:r>
    </w:p>
    <w:p w14:paraId="6C72D99C" w14:textId="77777777" w:rsidR="002845FC" w:rsidRPr="003B41A0" w:rsidRDefault="002845FC" w:rsidP="00DE3818">
      <w:r w:rsidRPr="003B41A0">
        <w:t>2</w:t>
      </w:r>
      <w:r w:rsidRPr="003B41A0">
        <w:tab/>
        <w:t>en assurant une étroite collaboration entre les Secteurs, de tenir compte des incidences des travaux de l'UIT dans le domaine des télécommunications/TIC qui ont trait à la transformation numérique ont sur la croissance de l'économie numérique, conformément au cadre du SMSI, et de fournir une assistance aux membres qui en font la demande;</w:t>
      </w:r>
    </w:p>
    <w:p w14:paraId="0D1330EF" w14:textId="77777777" w:rsidR="002845FC" w:rsidRPr="003B41A0" w:rsidRDefault="002845FC" w:rsidP="00DE3818">
      <w:r w:rsidRPr="003B41A0">
        <w:t>3</w:t>
      </w:r>
      <w:r w:rsidRPr="003B41A0">
        <w:tab/>
        <w:t>de fournir au GTC-SMSI/ODD un résumé détaillé des activités menées par les Secteurs en ce qui concerne la mise en œuvre des résultats du SMSI et du Programme de développement durable à l'horizon 2030, portant notamment sur les tendances émergentes;</w:t>
      </w:r>
    </w:p>
    <w:p w14:paraId="3448ECA9" w14:textId="77777777" w:rsidR="002845FC" w:rsidRPr="003B41A0" w:rsidRDefault="002845FC" w:rsidP="00DE3818">
      <w:r w:rsidRPr="003B41A0">
        <w:lastRenderedPageBreak/>
        <w:t>4</w:t>
      </w:r>
      <w:r w:rsidRPr="003B41A0">
        <w:tab/>
        <w:t>d'accorder une attention particulière aux besoins des pays en développement lors de la mise en œuvre des résultats du SMSI et de la réalisation des ODD, dans le cadre du mandat de leur Secteur;</w:t>
      </w:r>
    </w:p>
    <w:p w14:paraId="6CABCCD5" w14:textId="77777777" w:rsidR="002845FC" w:rsidRPr="003B41A0" w:rsidRDefault="002845FC" w:rsidP="00DE3818">
      <w:r w:rsidRPr="003B41A0">
        <w:t>5</w:t>
      </w:r>
      <w:r w:rsidRPr="003B41A0">
        <w:tab/>
        <w:t>de soumettre des contributions pour les rapports annuels pertinents du Secrétaire général de l'UIT sur ces activités,</w:t>
      </w:r>
    </w:p>
    <w:p w14:paraId="15DE057C" w14:textId="77777777" w:rsidR="002845FC" w:rsidRPr="003B41A0" w:rsidRDefault="002845FC" w:rsidP="00DE3818">
      <w:pPr>
        <w:pStyle w:val="Call"/>
      </w:pPr>
      <w:r w:rsidRPr="003B41A0">
        <w:t>charge le Directeur du Bureau de développement des télécommunications</w:t>
      </w:r>
    </w:p>
    <w:p w14:paraId="01853480" w14:textId="77777777" w:rsidR="002845FC" w:rsidRPr="003B41A0" w:rsidRDefault="002845FC" w:rsidP="00DE3818">
      <w:r w:rsidRPr="003B41A0">
        <w:t>d'adopter, dans les meilleurs délais et conformément à la Résolution 30 (Rév. Kigali, 2022), une approche fondée sur le partenariat dans les activités de l'UIT-D associées à ses fonctions dans la mise en œuvre et le suivi des résultats du SMSI et dans la réalisation des ODD, en mettant tout particulièrement l'accent sur les besoins des pays en développement, conformément aux dispositions de la Constitution de l'UIT et de la Convention de l'UIT, et de faire rapport chaque année, selon qu'il conviendra, au Conseil,</w:t>
      </w:r>
    </w:p>
    <w:p w14:paraId="6E3BCCCB" w14:textId="77777777" w:rsidR="002845FC" w:rsidRPr="003B41A0" w:rsidRDefault="002845FC" w:rsidP="00DE3818">
      <w:pPr>
        <w:pStyle w:val="Call"/>
      </w:pPr>
      <w:r w:rsidRPr="003B41A0">
        <w:t>prie le Conseil de l'UIT</w:t>
      </w:r>
    </w:p>
    <w:p w14:paraId="072C6DBA" w14:textId="77777777" w:rsidR="002845FC" w:rsidRPr="003B41A0" w:rsidRDefault="002845FC" w:rsidP="00DE3818">
      <w:r w:rsidRPr="003B41A0">
        <w:t>1</w:t>
      </w:r>
      <w:r w:rsidRPr="003B41A0">
        <w:tab/>
        <w:t>de superviser, d'examiner et d'étudier, selon qu'il conviendra, la mise en œuvre par l'UIT des résultats du SMSI et la réalisation des ODD et des activités connexes de l'Union et d'affecter, dans les limites financières fixées par la Conférence de plénipotentiaires, des ressources selon les besoins;</w:t>
      </w:r>
    </w:p>
    <w:p w14:paraId="4E7A3FD4" w14:textId="77777777" w:rsidR="002845FC" w:rsidRPr="003B41A0" w:rsidRDefault="002845FC" w:rsidP="00DE3818">
      <w:r w:rsidRPr="003B41A0">
        <w:t>2</w:t>
      </w:r>
      <w:r w:rsidRPr="003B41A0">
        <w:tab/>
        <w:t xml:space="preserve">de superviser l'adaptation de l'UIT à la société de l'information, conformément au point 7 du </w:t>
      </w:r>
      <w:r w:rsidRPr="003B41A0">
        <w:rPr>
          <w:i/>
          <w:iCs/>
        </w:rPr>
        <w:t>décide</w:t>
      </w:r>
      <w:r w:rsidRPr="003B41A0">
        <w:t xml:space="preserve"> ci-dessus;</w:t>
      </w:r>
    </w:p>
    <w:p w14:paraId="42EF77E4" w14:textId="77777777" w:rsidR="002845FC" w:rsidRPr="003B41A0" w:rsidRDefault="002845FC" w:rsidP="00DE3818">
      <w:r w:rsidRPr="003B41A0">
        <w:t>3</w:t>
      </w:r>
      <w:r w:rsidRPr="003B41A0">
        <w:tab/>
        <w:t>de maintenir le GTC-SMSI/ODD, afin de permettre aux membres de fournir des contributions et de donner des orientations sur la mise en œuvre par l'UIT des résultats pertinents du SMSI et les activités correspondantes pour contribuer à la réalisation des ODD;</w:t>
      </w:r>
    </w:p>
    <w:p w14:paraId="77D7316D" w14:textId="77777777" w:rsidR="002845FC" w:rsidRPr="003B41A0" w:rsidRDefault="002845FC" w:rsidP="00DE3818">
      <w:r w:rsidRPr="003B41A0">
        <w:t>4</w:t>
      </w:r>
      <w:r w:rsidRPr="003B41A0">
        <w:tab/>
        <w:t>de tenir compte des décisions de l'Assemblée générale des Nations Unies qui se rapportent au processus du SMSI, y compris l'examen d'ensemble du SMSI+20, et à la réalisation des ODD;</w:t>
      </w:r>
    </w:p>
    <w:p w14:paraId="15902D5E" w14:textId="77777777" w:rsidR="002845FC" w:rsidRPr="003B41A0" w:rsidRDefault="002845FC" w:rsidP="00DE3818">
      <w:r w:rsidRPr="003B41A0">
        <w:t>5</w:t>
      </w:r>
      <w:r w:rsidRPr="003B41A0">
        <w:tab/>
        <w:t>de soumettre à l'Assemblée générale des Nations Unies, dans le cadre de l'examen d'ensemble du SMSI+20, un rapport final sur le rôle de l'UIT dans la mise en œuvre des résultats du SMSI, conformément au processus d'examen mis en place par ladite Assemblée;</w:t>
      </w:r>
    </w:p>
    <w:p w14:paraId="572931E9" w14:textId="77777777" w:rsidR="002845FC" w:rsidRPr="003B41A0" w:rsidRDefault="002845FC" w:rsidP="00DE3818">
      <w:pPr>
        <w:rPr>
          <w:szCs w:val="24"/>
        </w:rPr>
      </w:pPr>
      <w:r w:rsidRPr="003B41A0">
        <w:t>6</w:t>
      </w:r>
      <w:r w:rsidRPr="003B41A0">
        <w:tab/>
      </w:r>
      <w:r w:rsidRPr="003B41A0">
        <w:rPr>
          <w:color w:val="000000"/>
        </w:rPr>
        <w:t>de continuer de faire rapport chaque année au Forum HLPF sur les activités pertinentes de l'UIT, au moyen des mécanismes établis par l'Assemblée générale des Nations Unies dans sa Résolution 70/1</w:t>
      </w:r>
      <w:r w:rsidRPr="003B41A0">
        <w:rPr>
          <w:szCs w:val="24"/>
        </w:rPr>
        <w:t>;</w:t>
      </w:r>
    </w:p>
    <w:p w14:paraId="626C8B6A" w14:textId="77777777" w:rsidR="002845FC" w:rsidRPr="003B41A0" w:rsidRDefault="002845FC" w:rsidP="00DE3818">
      <w:r w:rsidRPr="003B41A0">
        <w:t>7</w:t>
      </w:r>
      <w:r w:rsidRPr="003B41A0">
        <w:tab/>
        <w:t>d'inclure le rapport du Secrétaire général dans les documents envoyés aux États Membres, conformément au numéro 81 de la Convention;</w:t>
      </w:r>
    </w:p>
    <w:p w14:paraId="792D3E31" w14:textId="77777777" w:rsidR="002845FC" w:rsidRPr="003B41A0" w:rsidRDefault="002845FC" w:rsidP="00DE3818">
      <w:r w:rsidRPr="003B41A0">
        <w:t>8</w:t>
      </w:r>
      <w:r w:rsidRPr="003B41A0">
        <w:tab/>
        <w:t>d'examiner les résultats de l'examen d'ensemble de la mise en œuvre des résultats du SMSI effectué par l'Assemblée générale des Nations Unies et de prendre les mesures voulues;</w:t>
      </w:r>
    </w:p>
    <w:p w14:paraId="57B7D217" w14:textId="77777777" w:rsidR="002845FC" w:rsidRPr="003B41A0" w:rsidRDefault="002845FC" w:rsidP="00DE3818">
      <w:r w:rsidRPr="003B41A0">
        <w:t>9</w:t>
      </w:r>
      <w:r w:rsidRPr="003B41A0">
        <w:tab/>
        <w:t>d'examiner, en associant les autres coordonnateurs/modérateurs ainsi que les autres parties prenantes, les approches possibles pour assurer le financement et la tenue à jour d'un site web du Forum du SMSI disponible, en tout ou en partie, au moins dans les six langues officielles de l'ONU (et avec les mêmes fonctionnalités), d'inviter le secrétariat à lui présenter un rapport chaque année sur l'état d'avancement de cet examen et de soumettre un rapport final à la prochaine Conférence de plénipotentiaires;</w:t>
      </w:r>
    </w:p>
    <w:p w14:paraId="42039299" w14:textId="77777777" w:rsidR="002845FC" w:rsidRPr="003B41A0" w:rsidRDefault="002845FC" w:rsidP="00DE3818">
      <w:r w:rsidRPr="003B41A0">
        <w:lastRenderedPageBreak/>
        <w:t>10</w:t>
      </w:r>
      <w:r w:rsidRPr="003B41A0">
        <w:tab/>
        <w:t>d'examiner et d'améliorer, par l'intermédiaire du GTC-SMSI/ODD:</w:t>
      </w:r>
    </w:p>
    <w:p w14:paraId="1E1BD40C" w14:textId="77777777" w:rsidR="002845FC" w:rsidRPr="003B41A0" w:rsidRDefault="002845FC" w:rsidP="00DE3818">
      <w:pPr>
        <w:pStyle w:val="enumlev1"/>
      </w:pPr>
      <w:r w:rsidRPr="003B41A0">
        <w:t>i)</w:t>
      </w:r>
      <w:r w:rsidRPr="003B41A0">
        <w:tab/>
        <w:t>les activités de l'UIT relatives à la mise en œuvre des résultats du SMSI et à la réalisation des ODD;</w:t>
      </w:r>
    </w:p>
    <w:p w14:paraId="2CA28962" w14:textId="77777777" w:rsidR="002845FC" w:rsidRPr="003B41A0" w:rsidRDefault="002845FC" w:rsidP="00DE3818">
      <w:pPr>
        <w:pStyle w:val="enumlev1"/>
      </w:pPr>
      <w:r w:rsidRPr="003B41A0">
        <w:t>ii)</w:t>
      </w:r>
      <w:r w:rsidRPr="003B41A0">
        <w:tab/>
        <w:t>les règles et les lignes directrices relatives aux Prix du SMSI pour faciliter la participation de toutes les parties prenantes, en utilisant les six langues officielles de l'Union, pour les rendre plus efficaces et plus simples et pour servir les intérêts de toutes les parties prenantes;</w:t>
      </w:r>
    </w:p>
    <w:p w14:paraId="727D30D7" w14:textId="77777777" w:rsidR="002845FC" w:rsidRPr="003B41A0" w:rsidRDefault="002845FC" w:rsidP="00DE3818">
      <w:pPr>
        <w:pStyle w:val="enumlev1"/>
      </w:pPr>
      <w:r w:rsidRPr="003B41A0">
        <w:t>iii)</w:t>
      </w:r>
      <w:r w:rsidRPr="003B41A0">
        <w:tab/>
        <w:t>la promotion des projets récompensés par les Prix du SMSI par le biais des activités relatives au SMSI et aux ODD menées dans le cadre des Nations Unies,</w:t>
      </w:r>
    </w:p>
    <w:p w14:paraId="47C7A9CE" w14:textId="77777777" w:rsidR="002845FC" w:rsidRPr="003B41A0" w:rsidRDefault="002845FC" w:rsidP="00DE3818">
      <w:pPr>
        <w:pStyle w:val="Call"/>
      </w:pPr>
      <w:r w:rsidRPr="003B41A0">
        <w:t>invite les États Membres, les Membres des Secteurs, les Associés et les établissements universitaires</w:t>
      </w:r>
    </w:p>
    <w:p w14:paraId="51CA2DDC" w14:textId="77777777" w:rsidR="002845FC" w:rsidRPr="003B41A0" w:rsidRDefault="002845FC" w:rsidP="00DE3818">
      <w:r w:rsidRPr="003B41A0">
        <w:t>1</w:t>
      </w:r>
      <w:r w:rsidRPr="003B41A0">
        <w:tab/>
        <w:t>à prendre une part active à la mise en œuvre des résultats du SMSI et à la réalisation des ODD, à apporter leur contribution au Forum du SMSI et à la base de données de l'inventaire des activités du SMSI tenue à jour par l'UIT, ainsi qu'aux Prix du SMSI, et à participer activement aux activités du GTC-SMSI/ODD et à l'adaptation constante de l'UIT, afin d'édifier une société de l'information inclusive et de réaliser les ODD;</w:t>
      </w:r>
    </w:p>
    <w:p w14:paraId="544E2B96" w14:textId="77777777" w:rsidR="002845FC" w:rsidRPr="003B41A0" w:rsidRDefault="002845FC" w:rsidP="00DE3818">
      <w:r w:rsidRPr="003B41A0">
        <w:t>2</w:t>
      </w:r>
      <w:r w:rsidRPr="003B41A0">
        <w:tab/>
        <w:t xml:space="preserve">à participer activement </w:t>
      </w:r>
      <w:r w:rsidRPr="003B41A0">
        <w:rPr>
          <w:color w:val="000000"/>
        </w:rPr>
        <w:t>aux activités de l'UIT relatives à la mise en œuvre des résultats du SMSI, afin de contribuer à la réalisation des ODD, y compris celles liées à la transformation numérique, qui favorise la croissance durable de l'économie numérique</w:t>
      </w:r>
      <w:r w:rsidRPr="003B41A0">
        <w:t>;</w:t>
      </w:r>
    </w:p>
    <w:p w14:paraId="55EAEB17" w14:textId="5D09A4CA" w:rsidR="002845FC" w:rsidRPr="003B41A0" w:rsidRDefault="002845FC" w:rsidP="00DE3818">
      <w:r w:rsidRPr="003B41A0">
        <w:t>3</w:t>
      </w:r>
      <w:r w:rsidRPr="003B41A0">
        <w:tab/>
        <w:t>à appuyer, dans le cadre des processus des Nations Unies applicables, les synergies et les liens institutionnels entre le SMSI</w:t>
      </w:r>
      <w:del w:id="328" w:author="Froehly, Mathilde" w:date="2026-10-27T15:23:00Z">
        <w:r w:rsidRPr="003B41A0" w:rsidDel="006461D4">
          <w:delText xml:space="preserve"> </w:delText>
        </w:r>
      </w:del>
      <w:del w:id="329" w:author="French" w:date="2026-10-23T16:04:00Z">
        <w:r w:rsidRPr="003B41A0" w:rsidDel="008C7E9C">
          <w:delText>et</w:delText>
        </w:r>
      </w:del>
      <w:ins w:id="330" w:author="Froehly, Mathilde" w:date="2026-10-27T15:23:00Z">
        <w:r w:rsidR="006461D4" w:rsidRPr="003B41A0">
          <w:t>,</w:t>
        </w:r>
      </w:ins>
      <w:r w:rsidR="006461D4" w:rsidRPr="003B41A0">
        <w:t xml:space="preserve"> </w:t>
      </w:r>
      <w:r w:rsidRPr="003B41A0">
        <w:t>le Programme de développement durable à l'horizon 2030</w:t>
      </w:r>
      <w:ins w:id="331" w:author="French" w:date="2026-10-23T16:04:00Z">
        <w:r w:rsidR="008C7E9C" w:rsidRPr="003B41A0">
          <w:t xml:space="preserve"> et le Pacte numérique mondial</w:t>
        </w:r>
      </w:ins>
      <w:r w:rsidRPr="003B41A0">
        <w:t>, compte tenu du Tableau de correspondance SMSI-ODD, en vue de continuer de renforcer l'impact des TIC au service du développement durable et leur contribution au développement de l'économie numérique;</w:t>
      </w:r>
    </w:p>
    <w:p w14:paraId="3049A3C7" w14:textId="77777777" w:rsidR="002845FC" w:rsidRPr="003B41A0" w:rsidRDefault="002845FC" w:rsidP="00DE3818">
      <w:r w:rsidRPr="003B41A0">
        <w:t>4</w:t>
      </w:r>
      <w:r w:rsidRPr="003B41A0">
        <w:tab/>
        <w:t>à verser des contributions volontaires au fonds d'affectation spéciale mis en place par l'UIT pour appuyer les activités relatives à la mise en œuvre des résultats du SMSI;</w:t>
      </w:r>
    </w:p>
    <w:p w14:paraId="141CDBA4" w14:textId="77777777" w:rsidR="002845FC" w:rsidRPr="003B41A0" w:rsidRDefault="002845FC" w:rsidP="00DE3818">
      <w:r w:rsidRPr="003B41A0">
        <w:t>5</w:t>
      </w:r>
      <w:r w:rsidRPr="003B41A0">
        <w:tab/>
        <w:t>à continuer de communiquer des informations sur leurs activités pour alimenter la base de données publique de l'Inventaire des activités du SMSI gérée par l'UIT;</w:t>
      </w:r>
    </w:p>
    <w:p w14:paraId="3222EDF5" w14:textId="77777777" w:rsidR="002845FC" w:rsidRPr="003B41A0" w:rsidRDefault="002845FC" w:rsidP="00DE3818">
      <w:r w:rsidRPr="003B41A0">
        <w:t>6</w:t>
      </w:r>
      <w:r w:rsidRPr="003B41A0">
        <w:tab/>
        <w:t>à contribuer au Partenariat pour la mesure des TIC au service du développement et à collaborer étroitement avec ce Partenariat, qui constitue une initiative internationale multi-parties prenantes destinée à améliorer la disponibilité et la qualité des données et des indicateurs sur les TIC, en particulier dans les pays en développement;</w:t>
      </w:r>
    </w:p>
    <w:p w14:paraId="010F9F82" w14:textId="6B2C14B8" w:rsidR="002845FC" w:rsidRPr="003B41A0" w:rsidDel="00EC7CDC" w:rsidRDefault="002845FC" w:rsidP="00DE3818">
      <w:pPr>
        <w:rPr>
          <w:del w:id="332" w:author="French" w:date="2026-10-23T10:07:00Z"/>
        </w:rPr>
      </w:pPr>
      <w:del w:id="333" w:author="French" w:date="2026-10-23T10:07:00Z">
        <w:r w:rsidRPr="003B41A0" w:rsidDel="00EC7CDC">
          <w:delText>7</w:delText>
        </w:r>
        <w:r w:rsidRPr="003B41A0" w:rsidDel="00EC7CDC">
          <w:tab/>
          <w:delText>à soumettre des contributions et à participer activement aux travaux préparatoires de l'UIT en vue de l'examen de la mise en œuvre des résultats du SMSI;</w:delText>
        </w:r>
      </w:del>
    </w:p>
    <w:p w14:paraId="4F66E6FD" w14:textId="1B093897" w:rsidR="002845FC" w:rsidRPr="003B41A0" w:rsidDel="00EC7CDC" w:rsidRDefault="002845FC" w:rsidP="00DE3818">
      <w:pPr>
        <w:rPr>
          <w:del w:id="334" w:author="French" w:date="2026-10-23T10:07:00Z"/>
        </w:rPr>
      </w:pPr>
      <w:del w:id="335" w:author="French" w:date="2026-10-23T10:07:00Z">
        <w:r w:rsidRPr="003B41A0" w:rsidDel="00EC7CDC">
          <w:delText>8</w:delText>
        </w:r>
        <w:r w:rsidRPr="003B41A0" w:rsidDel="00EC7CDC">
          <w:tab/>
          <w:delText>à participer et à contribuer à l'examen d'ensemble du SMSI+20 qui sera mené en 2025 par l'Assemblée générale des Nations Unies,</w:delText>
        </w:r>
      </w:del>
    </w:p>
    <w:p w14:paraId="05AEC325" w14:textId="20640E16" w:rsidR="00EC7CDC" w:rsidRPr="003B41A0" w:rsidRDefault="00EC7CDC" w:rsidP="00DE3818">
      <w:pPr>
        <w:rPr>
          <w:ins w:id="336" w:author="French" w:date="2026-10-23T10:07:00Z"/>
        </w:rPr>
      </w:pPr>
      <w:ins w:id="337" w:author="French" w:date="2026-10-23T10:07:00Z">
        <w:r w:rsidRPr="003B41A0">
          <w:t>7</w:t>
        </w:r>
        <w:r w:rsidRPr="003B41A0">
          <w:tab/>
        </w:r>
      </w:ins>
      <w:ins w:id="338" w:author="French" w:date="2026-10-23T16:05:00Z">
        <w:r w:rsidR="008C7E9C" w:rsidRPr="003B41A0">
          <w:rPr>
            <w:shd w:val="clear" w:color="auto" w:fill="FFFFFF"/>
          </w:rPr>
          <w:t>à participer activement au suivi de la mise en œuvre du document final du SMSI+20 (Résolution 80/173 de l'Assemblée générale des Nations Unies)</w:t>
        </w:r>
      </w:ins>
      <w:ins w:id="339" w:author="French" w:date="2026-10-23T10:07:00Z">
        <w:r w:rsidRPr="003B41A0">
          <w:t>;</w:t>
        </w:r>
      </w:ins>
    </w:p>
    <w:p w14:paraId="78615F83" w14:textId="723E955B" w:rsidR="00EC7CDC" w:rsidRPr="003B41A0" w:rsidRDefault="00EC7CDC" w:rsidP="00DE3818">
      <w:pPr>
        <w:rPr>
          <w:ins w:id="340" w:author="French" w:date="2026-10-23T10:07:00Z"/>
        </w:rPr>
      </w:pPr>
      <w:ins w:id="341" w:author="French" w:date="2026-10-23T10:07:00Z">
        <w:r w:rsidRPr="003B41A0">
          <w:t>8</w:t>
        </w:r>
        <w:r w:rsidRPr="003B41A0">
          <w:tab/>
        </w:r>
      </w:ins>
      <w:ins w:id="342" w:author="French" w:date="2026-10-23T16:09:00Z">
        <w:r w:rsidR="00335988" w:rsidRPr="003B41A0">
          <w:t xml:space="preserve">à </w:t>
        </w:r>
      </w:ins>
      <w:ins w:id="343" w:author="French" w:date="2026-10-23T10:07:00Z">
        <w:r w:rsidRPr="003B41A0">
          <w:t xml:space="preserve">participer </w:t>
        </w:r>
      </w:ins>
      <w:ins w:id="344" w:author="French" w:date="2026-10-23T16:09:00Z">
        <w:r w:rsidR="00335988" w:rsidRPr="003B41A0">
          <w:t>à la réunion de haut niv</w:t>
        </w:r>
      </w:ins>
      <w:ins w:id="345" w:author="French" w:date="2026-10-23T16:10:00Z">
        <w:r w:rsidR="00FC2E86" w:rsidRPr="003B41A0">
          <w:t xml:space="preserve">eau </w:t>
        </w:r>
      </w:ins>
      <w:ins w:id="346" w:author="French" w:date="2026-10-23T16:09:00Z">
        <w:r w:rsidR="00335988" w:rsidRPr="003B41A0">
          <w:t xml:space="preserve">sur </w:t>
        </w:r>
      </w:ins>
      <w:ins w:id="347" w:author="French" w:date="2026-10-23T10:07:00Z">
        <w:r w:rsidRPr="003B41A0">
          <w:t xml:space="preserve">l'examen d'ensemble de la mise en œuvre des résultats du SMSI qui </w:t>
        </w:r>
      </w:ins>
      <w:ins w:id="348" w:author="French" w:date="2026-10-23T16:11:00Z">
        <w:r w:rsidR="00FC2E86" w:rsidRPr="003B41A0">
          <w:t xml:space="preserve">se tiendra </w:t>
        </w:r>
      </w:ins>
      <w:ins w:id="349" w:author="French" w:date="2026-10-23T10:07:00Z">
        <w:r w:rsidRPr="003B41A0">
          <w:t>en 2035</w:t>
        </w:r>
      </w:ins>
      <w:ins w:id="350" w:author="French" w:date="2026-10-23T16:11:00Z">
        <w:r w:rsidR="00FC2E86" w:rsidRPr="003B41A0">
          <w:t xml:space="preserve"> et </w:t>
        </w:r>
      </w:ins>
      <w:ins w:id="351" w:author="French" w:date="2026-10-27T10:55:00Z">
        <w:r w:rsidR="00721472" w:rsidRPr="003B41A0">
          <w:t>à</w:t>
        </w:r>
      </w:ins>
      <w:ins w:id="352" w:author="French" w:date="2026-10-23T16:11:00Z">
        <w:r w:rsidR="00FC2E86" w:rsidRPr="003B41A0">
          <w:t xml:space="preserve"> </w:t>
        </w:r>
      </w:ins>
      <w:ins w:id="353" w:author="French" w:date="2026-10-27T10:55:00Z">
        <w:r w:rsidR="00721472" w:rsidRPr="003B41A0">
          <w:t>fournir un appui à cet é</w:t>
        </w:r>
      </w:ins>
      <w:ins w:id="354" w:author="French" w:date="2026-10-27T10:56:00Z">
        <w:r w:rsidR="00721472" w:rsidRPr="003B41A0">
          <w:t>gard</w:t>
        </w:r>
      </w:ins>
      <w:ins w:id="355" w:author="French" w:date="2026-10-23T16:11:00Z">
        <w:r w:rsidR="00FC2E86" w:rsidRPr="003B41A0">
          <w:t>,</w:t>
        </w:r>
      </w:ins>
    </w:p>
    <w:p w14:paraId="39B84A8F" w14:textId="77777777" w:rsidR="002845FC" w:rsidRPr="003B41A0" w:rsidRDefault="002845FC" w:rsidP="00DE3818">
      <w:pPr>
        <w:pStyle w:val="Call"/>
      </w:pPr>
      <w:r w:rsidRPr="003B41A0">
        <w:lastRenderedPageBreak/>
        <w:t>exprime</w:t>
      </w:r>
    </w:p>
    <w:p w14:paraId="6E111C4C" w14:textId="10F78752" w:rsidR="002845FC" w:rsidRPr="003B41A0" w:rsidRDefault="002845FC" w:rsidP="00DE3818">
      <w:r w:rsidRPr="003B41A0">
        <w:t>ses sincères remerciements et sa profonde gratitude au Gouvernement de la Suisse et au Gouvernement de la Tunisie, qui ont accueilli les deux phases du Sommet en collaboration étroite avec l'UIT, l'UNESCO, la CNUCED et d'autres institutions concernées des Nations Unies.</w:t>
      </w:r>
    </w:p>
    <w:p w14:paraId="22814F6E" w14:textId="62EAF9DE" w:rsidR="00EC7CDC" w:rsidRPr="003B41A0" w:rsidRDefault="002845FC" w:rsidP="00DE3818">
      <w:pPr>
        <w:pStyle w:val="Reasons"/>
        <w:rPr>
          <w:szCs w:val="24"/>
        </w:rPr>
      </w:pPr>
      <w:r w:rsidRPr="003B41A0">
        <w:rPr>
          <w:b/>
        </w:rPr>
        <w:t>Motifs:</w:t>
      </w:r>
      <w:r w:rsidRPr="003B41A0">
        <w:tab/>
      </w:r>
      <w:r w:rsidR="007A5596" w:rsidRPr="003B41A0">
        <w:t xml:space="preserve">Aligner la Résolution sur les résultats du SMSI+20 et le Pacte numérique mondial, renforcer le rôle de </w:t>
      </w:r>
      <w:r w:rsidR="00DD0157" w:rsidRPr="003B41A0">
        <w:t xml:space="preserve">l'UIT </w:t>
      </w:r>
      <w:r w:rsidR="007A5596" w:rsidRPr="003B41A0">
        <w:t xml:space="preserve">dans la mise en œuvre et le suivi des résultats du SMSI et promouvoir une meilleure coordination et une meilleure cohérence entre les processus internationaux pertinents, y compris </w:t>
      </w:r>
      <w:r w:rsidR="00B41217" w:rsidRPr="003B41A0">
        <w:t xml:space="preserve">en ce qui concerne </w:t>
      </w:r>
      <w:r w:rsidR="007A5596" w:rsidRPr="003B41A0">
        <w:t>les questions émergentes liées à l'intelligence artificielle et à la gouvernance des données.</w:t>
      </w:r>
    </w:p>
    <w:p w14:paraId="55D1001B" w14:textId="77777777" w:rsidR="00EC7CDC" w:rsidRPr="003B41A0" w:rsidRDefault="00EC7CDC" w:rsidP="00DE3818">
      <w:pPr>
        <w:jc w:val="center"/>
      </w:pPr>
      <w:r w:rsidRPr="003B41A0">
        <w:t>______________</w:t>
      </w:r>
    </w:p>
    <w:sectPr w:rsidR="00EC7CDC" w:rsidRPr="003B41A0">
      <w:headerReference w:type="default" r:id="rId14"/>
      <w:footerReference w:type="first" r:id="rId15"/>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4FB57" w14:textId="77777777" w:rsidR="0081623F" w:rsidRDefault="0081623F">
      <w:r>
        <w:separator/>
      </w:r>
    </w:p>
  </w:endnote>
  <w:endnote w:type="continuationSeparator" w:id="0">
    <w:p w14:paraId="048F81A5" w14:textId="77777777" w:rsidR="0081623F" w:rsidRDefault="008162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altName w:val="Sylfaen"/>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D1372"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09CDEE" w14:textId="77777777" w:rsidR="0081623F" w:rsidRDefault="0081623F">
      <w:r>
        <w:t>____________________</w:t>
      </w:r>
    </w:p>
  </w:footnote>
  <w:footnote w:type="continuationSeparator" w:id="0">
    <w:p w14:paraId="11DFD5B8" w14:textId="77777777" w:rsidR="0081623F" w:rsidRDefault="0081623F">
      <w:r>
        <w:continuationSeparator/>
      </w:r>
    </w:p>
  </w:footnote>
  <w:footnote w:id="1">
    <w:p w14:paraId="607DA616" w14:textId="77777777" w:rsidR="002845FC" w:rsidRPr="00F05ECB" w:rsidRDefault="002845FC" w:rsidP="00082CD7">
      <w:pPr>
        <w:pStyle w:val="FootnoteText"/>
        <w:ind w:left="284" w:hanging="284"/>
      </w:pPr>
      <w:r w:rsidRPr="00F05ECB">
        <w:rPr>
          <w:rStyle w:val="FootnoteReference"/>
        </w:rPr>
        <w:t>1</w:t>
      </w:r>
      <w:r>
        <w:tab/>
      </w:r>
      <w:r w:rsidRPr="005F77F0">
        <w:t>Par pays en développement, on entend aussi les pays les moins avancés, les petits États insulaires en développement, les pays en développement sans littoral et les pays dont l'économie est en transition.</w:t>
      </w:r>
    </w:p>
  </w:footnote>
  <w:footnote w:id="2">
    <w:p w14:paraId="4F598C2F" w14:textId="77777777" w:rsidR="002845FC" w:rsidRPr="00F031C1" w:rsidRDefault="002845FC">
      <w:pPr>
        <w:pStyle w:val="FootnoteText"/>
      </w:pPr>
      <w:r w:rsidRPr="00F031C1">
        <w:rPr>
          <w:rStyle w:val="FootnoteReference"/>
        </w:rPr>
        <w:t>2</w:t>
      </w:r>
      <w:r>
        <w:tab/>
      </w:r>
      <w:r w:rsidRPr="005F77F0">
        <w:t>Déclaration de Buenos Aires de 2017.</w:t>
      </w:r>
    </w:p>
  </w:footnote>
  <w:footnote w:id="3">
    <w:p w14:paraId="3963BA05" w14:textId="77777777" w:rsidR="002845FC" w:rsidRPr="00F031C1" w:rsidRDefault="002845FC">
      <w:pPr>
        <w:pStyle w:val="FootnoteText"/>
      </w:pPr>
      <w:r w:rsidRPr="00F031C1">
        <w:rPr>
          <w:rStyle w:val="FootnoteReference"/>
        </w:rPr>
        <w:t>3</w:t>
      </w:r>
      <w:r>
        <w:tab/>
      </w:r>
      <w:r w:rsidRPr="005F77F0">
        <w:t>Voir le point 3 du prie le Conseil de l'UIT ci-dessous.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DCFD"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7BE480B1" w14:textId="77777777" w:rsidR="00BD1614" w:rsidRDefault="00BD1614" w:rsidP="001E2226">
    <w:pPr>
      <w:pStyle w:val="Header"/>
    </w:pPr>
    <w:r>
      <w:t>PP</w:t>
    </w:r>
    <w:r w:rsidR="002A7A1D">
      <w:t>2</w:t>
    </w:r>
    <w:r w:rsidR="008407A7">
      <w:t>6</w:t>
    </w:r>
    <w:r>
      <w:t>/91(Add.17)-</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B0AD5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E6A0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768DBA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C681E9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D6CD4F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E7AC0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EA471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762310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E65B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789282"/>
    <w:lvl w:ilvl="0">
      <w:start w:val="1"/>
      <w:numFmt w:val="bullet"/>
      <w:lvlText w:val=""/>
      <w:lvlJc w:val="left"/>
      <w:pPr>
        <w:tabs>
          <w:tab w:val="num" w:pos="360"/>
        </w:tabs>
        <w:ind w:left="360" w:hanging="360"/>
      </w:pPr>
      <w:rPr>
        <w:rFonts w:ascii="Symbol" w:hAnsi="Symbol" w:hint="default"/>
      </w:rPr>
    </w:lvl>
  </w:abstractNum>
  <w:num w:numId="1" w16cid:durableId="389773286">
    <w:abstractNumId w:val="9"/>
  </w:num>
  <w:num w:numId="2" w16cid:durableId="1711373533">
    <w:abstractNumId w:val="7"/>
  </w:num>
  <w:num w:numId="3" w16cid:durableId="1220675699">
    <w:abstractNumId w:val="6"/>
  </w:num>
  <w:num w:numId="4" w16cid:durableId="214975773">
    <w:abstractNumId w:val="5"/>
  </w:num>
  <w:num w:numId="5" w16cid:durableId="1601451619">
    <w:abstractNumId w:val="4"/>
  </w:num>
  <w:num w:numId="6" w16cid:durableId="1766608295">
    <w:abstractNumId w:val="8"/>
  </w:num>
  <w:num w:numId="7" w16cid:durableId="1015881286">
    <w:abstractNumId w:val="3"/>
  </w:num>
  <w:num w:numId="8" w16cid:durableId="2113013434">
    <w:abstractNumId w:val="2"/>
  </w:num>
  <w:num w:numId="9" w16cid:durableId="640814722">
    <w:abstractNumId w:val="1"/>
  </w:num>
  <w:num w:numId="10" w16cid:durableId="55162418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rench">
    <w15:presenceInfo w15:providerId="None" w15:userId="French"/>
  </w15:person>
  <w15:person w15:author="Froehly, Mathilde">
    <w15:presenceInfo w15:providerId="AD" w15:userId="S::mathilde.froehly@itu.int::f6bc70cc-f632-48e4-bb1a-194f098109a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DateAndTime/>
  <w:embedSystemFonts/>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60D74"/>
    <w:rsid w:val="000660E3"/>
    <w:rsid w:val="00072A7F"/>
    <w:rsid w:val="00072D5C"/>
    <w:rsid w:val="000802A0"/>
    <w:rsid w:val="0008398C"/>
    <w:rsid w:val="00084308"/>
    <w:rsid w:val="00096829"/>
    <w:rsid w:val="00097D10"/>
    <w:rsid w:val="000B14B6"/>
    <w:rsid w:val="000C266B"/>
    <w:rsid w:val="000C467B"/>
    <w:rsid w:val="000D15FB"/>
    <w:rsid w:val="000E6932"/>
    <w:rsid w:val="000F58F7"/>
    <w:rsid w:val="001051E4"/>
    <w:rsid w:val="00107CFF"/>
    <w:rsid w:val="001354EA"/>
    <w:rsid w:val="00136FCE"/>
    <w:rsid w:val="00153BA4"/>
    <w:rsid w:val="00162961"/>
    <w:rsid w:val="0016478F"/>
    <w:rsid w:val="00173E55"/>
    <w:rsid w:val="001941AD"/>
    <w:rsid w:val="0019732C"/>
    <w:rsid w:val="001A0682"/>
    <w:rsid w:val="001B4D8D"/>
    <w:rsid w:val="001B6A89"/>
    <w:rsid w:val="001C3790"/>
    <w:rsid w:val="001D31B2"/>
    <w:rsid w:val="001E1B9B"/>
    <w:rsid w:val="001E2226"/>
    <w:rsid w:val="001E7557"/>
    <w:rsid w:val="001F0B24"/>
    <w:rsid w:val="001F6233"/>
    <w:rsid w:val="00214288"/>
    <w:rsid w:val="00234C0C"/>
    <w:rsid w:val="002355CD"/>
    <w:rsid w:val="00250AD5"/>
    <w:rsid w:val="00250D28"/>
    <w:rsid w:val="002564C6"/>
    <w:rsid w:val="00270B2F"/>
    <w:rsid w:val="002712F9"/>
    <w:rsid w:val="002845FC"/>
    <w:rsid w:val="00292A32"/>
    <w:rsid w:val="002A0E1B"/>
    <w:rsid w:val="002A7A1D"/>
    <w:rsid w:val="002A7CF0"/>
    <w:rsid w:val="002B07DB"/>
    <w:rsid w:val="002C1059"/>
    <w:rsid w:val="002C2F9C"/>
    <w:rsid w:val="002C4047"/>
    <w:rsid w:val="002D0C22"/>
    <w:rsid w:val="002E1AF7"/>
    <w:rsid w:val="002F2A0B"/>
    <w:rsid w:val="003174C7"/>
    <w:rsid w:val="00322DEA"/>
    <w:rsid w:val="003249AB"/>
    <w:rsid w:val="00335988"/>
    <w:rsid w:val="00355FBD"/>
    <w:rsid w:val="00371863"/>
    <w:rsid w:val="00381461"/>
    <w:rsid w:val="00391C12"/>
    <w:rsid w:val="003A0B7D"/>
    <w:rsid w:val="003A45C2"/>
    <w:rsid w:val="003B41A0"/>
    <w:rsid w:val="003B7A11"/>
    <w:rsid w:val="003C4BE2"/>
    <w:rsid w:val="003D147D"/>
    <w:rsid w:val="003D637A"/>
    <w:rsid w:val="00413CB9"/>
    <w:rsid w:val="00426822"/>
    <w:rsid w:val="00430015"/>
    <w:rsid w:val="0046156A"/>
    <w:rsid w:val="004678D0"/>
    <w:rsid w:val="00482954"/>
    <w:rsid w:val="004951C0"/>
    <w:rsid w:val="004C0347"/>
    <w:rsid w:val="004C7646"/>
    <w:rsid w:val="004E69AE"/>
    <w:rsid w:val="004F4788"/>
    <w:rsid w:val="00514D17"/>
    <w:rsid w:val="00524001"/>
    <w:rsid w:val="00554462"/>
    <w:rsid w:val="0056214F"/>
    <w:rsid w:val="00564B63"/>
    <w:rsid w:val="00575DC7"/>
    <w:rsid w:val="005836C2"/>
    <w:rsid w:val="00583A1F"/>
    <w:rsid w:val="005A4EFD"/>
    <w:rsid w:val="005A5ABE"/>
    <w:rsid w:val="005C2ECC"/>
    <w:rsid w:val="005C6744"/>
    <w:rsid w:val="005E419E"/>
    <w:rsid w:val="005F63BD"/>
    <w:rsid w:val="005F6D24"/>
    <w:rsid w:val="00611CF1"/>
    <w:rsid w:val="006201D9"/>
    <w:rsid w:val="00623DD8"/>
    <w:rsid w:val="006277DB"/>
    <w:rsid w:val="00635B7B"/>
    <w:rsid w:val="006461D4"/>
    <w:rsid w:val="00655B98"/>
    <w:rsid w:val="006710E6"/>
    <w:rsid w:val="00686973"/>
    <w:rsid w:val="00696B2D"/>
    <w:rsid w:val="006A2656"/>
    <w:rsid w:val="006A3475"/>
    <w:rsid w:val="006A6342"/>
    <w:rsid w:val="006B6C9C"/>
    <w:rsid w:val="006C7AE3"/>
    <w:rsid w:val="006D55E8"/>
    <w:rsid w:val="006E1921"/>
    <w:rsid w:val="006F36F9"/>
    <w:rsid w:val="0070576B"/>
    <w:rsid w:val="00713335"/>
    <w:rsid w:val="00721472"/>
    <w:rsid w:val="00727C2F"/>
    <w:rsid w:val="00730DAA"/>
    <w:rsid w:val="00735F13"/>
    <w:rsid w:val="007363A3"/>
    <w:rsid w:val="00737408"/>
    <w:rsid w:val="007575CC"/>
    <w:rsid w:val="007631F5"/>
    <w:rsid w:val="007717F2"/>
    <w:rsid w:val="00772E3B"/>
    <w:rsid w:val="00780430"/>
    <w:rsid w:val="0078134C"/>
    <w:rsid w:val="00790236"/>
    <w:rsid w:val="007A47E9"/>
    <w:rsid w:val="007A5596"/>
    <w:rsid w:val="007A5830"/>
    <w:rsid w:val="007B1DFC"/>
    <w:rsid w:val="007B679E"/>
    <w:rsid w:val="007D21FB"/>
    <w:rsid w:val="007F24D4"/>
    <w:rsid w:val="00801256"/>
    <w:rsid w:val="00806BAE"/>
    <w:rsid w:val="0081623F"/>
    <w:rsid w:val="008264FC"/>
    <w:rsid w:val="00826814"/>
    <w:rsid w:val="008407A7"/>
    <w:rsid w:val="008420CB"/>
    <w:rsid w:val="00864795"/>
    <w:rsid w:val="008703CB"/>
    <w:rsid w:val="008B61AF"/>
    <w:rsid w:val="008C33C2"/>
    <w:rsid w:val="008C6137"/>
    <w:rsid w:val="008C7E9C"/>
    <w:rsid w:val="008E2DB4"/>
    <w:rsid w:val="00901DD5"/>
    <w:rsid w:val="00901E77"/>
    <w:rsid w:val="00902B01"/>
    <w:rsid w:val="0090735B"/>
    <w:rsid w:val="00912D5E"/>
    <w:rsid w:val="0091796B"/>
    <w:rsid w:val="00934340"/>
    <w:rsid w:val="00956DC7"/>
    <w:rsid w:val="00960410"/>
    <w:rsid w:val="00966CD3"/>
    <w:rsid w:val="00987A20"/>
    <w:rsid w:val="009A0E15"/>
    <w:rsid w:val="009D2F37"/>
    <w:rsid w:val="009D4037"/>
    <w:rsid w:val="009E23BD"/>
    <w:rsid w:val="009F0592"/>
    <w:rsid w:val="00A03992"/>
    <w:rsid w:val="00A20E72"/>
    <w:rsid w:val="00A2461A"/>
    <w:rsid w:val="00A246DC"/>
    <w:rsid w:val="00A4278F"/>
    <w:rsid w:val="00A47BAF"/>
    <w:rsid w:val="00A542D3"/>
    <w:rsid w:val="00A546FF"/>
    <w:rsid w:val="00A5784F"/>
    <w:rsid w:val="00A7744A"/>
    <w:rsid w:val="00A8436E"/>
    <w:rsid w:val="00A95B66"/>
    <w:rsid w:val="00AB190D"/>
    <w:rsid w:val="00AD1F18"/>
    <w:rsid w:val="00AD2A9A"/>
    <w:rsid w:val="00AE0667"/>
    <w:rsid w:val="00B20126"/>
    <w:rsid w:val="00B41217"/>
    <w:rsid w:val="00B41E0A"/>
    <w:rsid w:val="00B46808"/>
    <w:rsid w:val="00B56DE0"/>
    <w:rsid w:val="00B71F12"/>
    <w:rsid w:val="00B72A3D"/>
    <w:rsid w:val="00B76FEC"/>
    <w:rsid w:val="00B96B1E"/>
    <w:rsid w:val="00BB2A6F"/>
    <w:rsid w:val="00BD1614"/>
    <w:rsid w:val="00BD382C"/>
    <w:rsid w:val="00BD5758"/>
    <w:rsid w:val="00BD5C12"/>
    <w:rsid w:val="00BD5DA6"/>
    <w:rsid w:val="00BD741F"/>
    <w:rsid w:val="00BF7D25"/>
    <w:rsid w:val="00C010C0"/>
    <w:rsid w:val="00C0405F"/>
    <w:rsid w:val="00C40CB5"/>
    <w:rsid w:val="00C54CE6"/>
    <w:rsid w:val="00C575E2"/>
    <w:rsid w:val="00C66438"/>
    <w:rsid w:val="00C7368B"/>
    <w:rsid w:val="00C92746"/>
    <w:rsid w:val="00CA2498"/>
    <w:rsid w:val="00CC4DC5"/>
    <w:rsid w:val="00CE1A7C"/>
    <w:rsid w:val="00CE496F"/>
    <w:rsid w:val="00D0464B"/>
    <w:rsid w:val="00D12C74"/>
    <w:rsid w:val="00D2263F"/>
    <w:rsid w:val="00D257C6"/>
    <w:rsid w:val="00D47477"/>
    <w:rsid w:val="00D56483"/>
    <w:rsid w:val="00D5658F"/>
    <w:rsid w:val="00D56AD6"/>
    <w:rsid w:val="00D576ED"/>
    <w:rsid w:val="00D70019"/>
    <w:rsid w:val="00D74B58"/>
    <w:rsid w:val="00D76561"/>
    <w:rsid w:val="00D82ABE"/>
    <w:rsid w:val="00DA4ABA"/>
    <w:rsid w:val="00DA685B"/>
    <w:rsid w:val="00DA742B"/>
    <w:rsid w:val="00DD0157"/>
    <w:rsid w:val="00DD0D95"/>
    <w:rsid w:val="00DE3818"/>
    <w:rsid w:val="00DF25C1"/>
    <w:rsid w:val="00DF48F7"/>
    <w:rsid w:val="00DF4964"/>
    <w:rsid w:val="00DF4D73"/>
    <w:rsid w:val="00DF79B0"/>
    <w:rsid w:val="00E1047D"/>
    <w:rsid w:val="00E13575"/>
    <w:rsid w:val="00E16513"/>
    <w:rsid w:val="00E27FB7"/>
    <w:rsid w:val="00E4050B"/>
    <w:rsid w:val="00E443FA"/>
    <w:rsid w:val="00E5101A"/>
    <w:rsid w:val="00E54FCE"/>
    <w:rsid w:val="00E60DA1"/>
    <w:rsid w:val="00E921A2"/>
    <w:rsid w:val="00E93D35"/>
    <w:rsid w:val="00EA45DB"/>
    <w:rsid w:val="00EA68EF"/>
    <w:rsid w:val="00EC1877"/>
    <w:rsid w:val="00EC3570"/>
    <w:rsid w:val="00EC7CDC"/>
    <w:rsid w:val="00ED2CD9"/>
    <w:rsid w:val="00F0672A"/>
    <w:rsid w:val="00F07DA7"/>
    <w:rsid w:val="00F12B9A"/>
    <w:rsid w:val="00F15633"/>
    <w:rsid w:val="00F20E6E"/>
    <w:rsid w:val="00F238D9"/>
    <w:rsid w:val="00F265C3"/>
    <w:rsid w:val="00F3254F"/>
    <w:rsid w:val="00F50D72"/>
    <w:rsid w:val="00F564C1"/>
    <w:rsid w:val="00F77FA2"/>
    <w:rsid w:val="00F8357A"/>
    <w:rsid w:val="00FA1B77"/>
    <w:rsid w:val="00FB4B65"/>
    <w:rsid w:val="00FB74B8"/>
    <w:rsid w:val="00FC2E86"/>
    <w:rsid w:val="00FC49E0"/>
    <w:rsid w:val="00FF0484"/>
    <w:rsid w:val="00FF251C"/>
    <w:rsid w:val="00FF4E56"/>
    <w:rsid w:val="00FF5FBB"/>
    <w:rsid w:val="00FF676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D58DCA"/>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D257C6"/>
    <w:rPr>
      <w:rFonts w:ascii="Calibri" w:hAnsi="Calibri"/>
      <w:sz w:val="24"/>
      <w:lang w:val="fr-FR" w:eastAsia="en-US"/>
    </w:rPr>
  </w:style>
  <w:style w:type="character" w:styleId="CommentReference">
    <w:name w:val="annotation reference"/>
    <w:basedOn w:val="DefaultParagraphFont"/>
    <w:semiHidden/>
    <w:unhideWhenUsed/>
    <w:rsid w:val="000660E3"/>
    <w:rPr>
      <w:sz w:val="16"/>
      <w:szCs w:val="16"/>
    </w:rPr>
  </w:style>
  <w:style w:type="paragraph" w:styleId="CommentText">
    <w:name w:val="annotation text"/>
    <w:basedOn w:val="Normal"/>
    <w:link w:val="CommentTextChar"/>
    <w:semiHidden/>
    <w:unhideWhenUsed/>
    <w:rsid w:val="000660E3"/>
    <w:rPr>
      <w:sz w:val="20"/>
    </w:rPr>
  </w:style>
  <w:style w:type="character" w:customStyle="1" w:styleId="CommentTextChar">
    <w:name w:val="Comment Text Char"/>
    <w:basedOn w:val="DefaultParagraphFont"/>
    <w:link w:val="CommentText"/>
    <w:semiHidden/>
    <w:rsid w:val="000660E3"/>
    <w:rPr>
      <w:rFonts w:ascii="Calibri" w:hAnsi="Calibri"/>
      <w:lang w:val="fr-FR" w:eastAsia="en-US"/>
    </w:rPr>
  </w:style>
  <w:style w:type="paragraph" w:styleId="CommentSubject">
    <w:name w:val="annotation subject"/>
    <w:basedOn w:val="CommentText"/>
    <w:next w:val="CommentText"/>
    <w:link w:val="CommentSubjectChar"/>
    <w:semiHidden/>
    <w:unhideWhenUsed/>
    <w:rsid w:val="000660E3"/>
    <w:rPr>
      <w:b/>
      <w:bCs/>
    </w:rPr>
  </w:style>
  <w:style w:type="character" w:customStyle="1" w:styleId="CommentSubjectChar">
    <w:name w:val="Comment Subject Char"/>
    <w:basedOn w:val="CommentTextChar"/>
    <w:link w:val="CommentSubject"/>
    <w:semiHidden/>
    <w:rsid w:val="000660E3"/>
    <w:rPr>
      <w:rFonts w:ascii="Calibri" w:hAnsi="Calibri"/>
      <w:b/>
      <w:bCs/>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1/relationships/people" Target="people.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120338b3-28a1-4203-bf89-9f921393d25e">DPM</DPM_x0020_Author>
    <DPM_x0020_File_x0020_name xmlns="120338b3-28a1-4203-bf89-9f921393d25e">S26-PP-C-0091!A17!MSW-F</DPM_x0020_File_x0020_name>
    <DPM_x0020_Version xmlns="120338b3-28a1-4203-bf89-9f921393d25e">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120338b3-28a1-4203-bf89-9f921393d25e" targetNamespace="http://schemas.microsoft.com/office/2006/metadata/properties" ma:root="true" ma:fieldsID="d41af5c836d734370eb92e7ee5f83852" ns2:_="" ns3:_="">
    <xsd:import namespace="996b2e75-67fd-4955-a3b0-5ab9934cb50b"/>
    <xsd:import namespace="120338b3-28a1-4203-bf89-9f921393d25e"/>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120338b3-28a1-4203-bf89-9f921393d25e"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9EAE19-4891-42F0-A8A1-D02932A4FDD9}">
  <ds:schemaRefs>
    <ds:schemaRef ds:uri="http://schemas.openxmlformats.org/officeDocument/2006/bibliography"/>
  </ds:schemaRefs>
</ds:datastoreItem>
</file>

<file path=customXml/itemProps2.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20338b3-28a1-4203-bf89-9f921393d25e"/>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120338b3-28a1-4203-bf89-9f921393d2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EB32031-E1CC-4075-B25A-09B64D3D19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16</Pages>
  <Words>7125</Words>
  <Characters>39242</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S26-PP-C-0091!A17!MSW-F</vt:lpstr>
    </vt:vector>
  </TitlesOfParts>
  <Manager/>
  <Company/>
  <LinksUpToDate>false</LinksUpToDate>
  <CharactersWithSpaces>46275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S26-PP-C-0091!A17!MSW-F</dc:title>
  <dc:subject>ITU Plenipotentiary Conference (PP-26)</dc:subject>
  <dc:creator>Documents Proposals Manager (DPM)</dc:creator>
  <cp:keywords>DPM_v2026.8.25.1_prod</cp:keywords>
  <dc:description/>
  <cp:lastModifiedBy>Froehly, Mathilde</cp:lastModifiedBy>
  <cp:revision>29</cp:revision>
  <dcterms:created xsi:type="dcterms:W3CDTF">2026-10-27T10:15:00Z</dcterms:created>
  <dcterms:modified xsi:type="dcterms:W3CDTF">2026-10-27T14:49:00Z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