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1E7ACEC2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32646E6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312B132" wp14:editId="3F24B39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77402FC2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85A9CD9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6F19C546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4751A23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B78A9E0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7C288711" w14:textId="77777777" w:rsidTr="005A329F">
        <w:trPr>
          <w:cantSplit/>
          <w:jc w:val="center"/>
        </w:trPr>
        <w:tc>
          <w:tcPr>
            <w:tcW w:w="7229" w:type="dxa"/>
          </w:tcPr>
          <w:p w14:paraId="4AB1F289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27B23F06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5 al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Documento 75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4D4556F0" w14:textId="77777777" w:rsidTr="005A329F">
        <w:trPr>
          <w:cantSplit/>
          <w:jc w:val="center"/>
        </w:trPr>
        <w:tc>
          <w:tcPr>
            <w:tcW w:w="7229" w:type="dxa"/>
          </w:tcPr>
          <w:p w14:paraId="39D298BA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5F39F3A8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14 de octubre de 2026</w:t>
            </w:r>
          </w:p>
        </w:tc>
      </w:tr>
      <w:tr w:rsidR="00255FA1" w:rsidRPr="0002785D" w14:paraId="2F3CE1A4" w14:textId="77777777" w:rsidTr="005A329F">
        <w:trPr>
          <w:cantSplit/>
          <w:jc w:val="center"/>
        </w:trPr>
        <w:tc>
          <w:tcPr>
            <w:tcW w:w="7229" w:type="dxa"/>
          </w:tcPr>
          <w:p w14:paraId="78250608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3F6560BC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6D2943E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DA92625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41D1CC2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31F461E" w14:textId="60FA708D" w:rsidR="00255FA1" w:rsidRPr="00433ABC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433ABC">
              <w:rPr>
                <w:lang w:val="es-ES"/>
              </w:rPr>
              <w:t xml:space="preserve">Estados Miembros de la Conferencia Europea de Administraciones </w:t>
            </w:r>
            <w:r w:rsidR="00603270">
              <w:rPr>
                <w:lang w:val="es-ES"/>
              </w:rPr>
              <w:br/>
            </w:r>
            <w:r w:rsidRPr="00433ABC">
              <w:rPr>
                <w:lang w:val="es-ES"/>
              </w:rPr>
              <w:t>de Correos y Telecomunicaciones (CEPT)</w:t>
            </w:r>
          </w:p>
        </w:tc>
      </w:tr>
      <w:tr w:rsidR="00255FA1" w:rsidRPr="00433ABC" w14:paraId="5F13E865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8910906" w14:textId="75F1887B" w:rsidR="00255FA1" w:rsidRPr="00603270" w:rsidRDefault="000B2B52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603270">
              <w:rPr>
                <w:lang w:val="es-ES"/>
              </w:rPr>
              <w:t>PROPUESTA DE NO MODIFICACIÓN (</w:t>
            </w:r>
            <w:r w:rsidRPr="001604AA">
              <w:rPr>
                <w:u w:val="single"/>
                <w:lang w:val="es-ES"/>
              </w:rPr>
              <w:t>NOC</w:t>
            </w:r>
            <w:r w:rsidRPr="00603270">
              <w:rPr>
                <w:lang w:val="es-ES"/>
              </w:rPr>
              <w:t xml:space="preserve">) DE LA RESOLUCIÓN </w:t>
            </w:r>
            <w:r w:rsidR="00DE7C43" w:rsidRPr="00603270">
              <w:rPr>
                <w:lang w:val="es-ES"/>
              </w:rPr>
              <w:t>21</w:t>
            </w:r>
          </w:p>
        </w:tc>
      </w:tr>
      <w:tr w:rsidR="00255FA1" w:rsidRPr="00433ABC" w14:paraId="0EEA2C9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9C753E5" w14:textId="77777777" w:rsidR="00255FA1" w:rsidRPr="00603270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433ABC" w14:paraId="04D00BD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8BC8F3E" w14:textId="77777777" w:rsidR="00255FA1" w:rsidRPr="0060327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77DDABC" w14:textId="77777777" w:rsidR="00255FA1" w:rsidRPr="0060327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603270">
        <w:rPr>
          <w:rStyle w:val="PageNumber"/>
          <w:lang w:val="es-ES"/>
        </w:rPr>
        <w:br w:type="page"/>
      </w:r>
    </w:p>
    <w:p w14:paraId="223D1931" w14:textId="77777777" w:rsidR="000A14AC" w:rsidRPr="00433ABC" w:rsidRDefault="00433ABC">
      <w:pPr>
        <w:pStyle w:val="Proposal"/>
        <w:rPr>
          <w:lang w:val="es-ES"/>
        </w:rPr>
      </w:pPr>
      <w:r w:rsidRPr="00433ABC">
        <w:rPr>
          <w:u w:val="single"/>
          <w:lang w:val="es-ES"/>
        </w:rPr>
        <w:lastRenderedPageBreak/>
        <w:t>NOC</w:t>
      </w:r>
      <w:r w:rsidRPr="00433ABC">
        <w:rPr>
          <w:lang w:val="es-ES"/>
        </w:rPr>
        <w:tab/>
        <w:t>EUR/75A5/1</w:t>
      </w:r>
    </w:p>
    <w:p w14:paraId="1CFC3DCD" w14:textId="4139C7CE" w:rsidR="00845B48" w:rsidRPr="00C27D2A" w:rsidRDefault="00433ABC" w:rsidP="001951E1">
      <w:pPr>
        <w:pStyle w:val="ResNo"/>
      </w:pPr>
      <w:r w:rsidRPr="00C27D2A">
        <w:t xml:space="preserve">RESOLUCIÓN </w:t>
      </w:r>
      <w:r w:rsidRPr="00C27D2A">
        <w:rPr>
          <w:rStyle w:val="href"/>
        </w:rPr>
        <w:t>21</w:t>
      </w:r>
      <w:r w:rsidRPr="00C27D2A">
        <w:t xml:space="preserve"> (REV. BUCAREST, 2022)</w:t>
      </w:r>
    </w:p>
    <w:p w14:paraId="13DBA283" w14:textId="77777777" w:rsidR="00845B48" w:rsidRPr="00C27D2A" w:rsidRDefault="00433ABC" w:rsidP="001951E1">
      <w:pPr>
        <w:pStyle w:val="Restitle"/>
      </w:pPr>
      <w:r w:rsidRPr="00C27D2A">
        <w:t>Medidas sobre procedimientos de llamada alternativos</w:t>
      </w:r>
      <w:r w:rsidRPr="00C27D2A">
        <w:br/>
        <w:t>en las redes internacionales de telecomunicaciones</w:t>
      </w:r>
    </w:p>
    <w:p w14:paraId="6BF6488A" w14:textId="77777777" w:rsidR="00845B48" w:rsidRPr="00C27D2A" w:rsidRDefault="00433ABC" w:rsidP="001951E1">
      <w:pPr>
        <w:pStyle w:val="Normalaftertitle"/>
      </w:pPr>
      <w:r w:rsidRPr="00C27D2A">
        <w:t>La Conferencia de Plenipotenciarios de la Unión Internacional de Telecomunicaciones (Bucarest, 2022),</w:t>
      </w:r>
    </w:p>
    <w:p w14:paraId="2B5DC865" w14:textId="77777777" w:rsidR="00603270" w:rsidRDefault="00603270" w:rsidP="00411C49">
      <w:pPr>
        <w:pStyle w:val="Reasons"/>
      </w:pPr>
    </w:p>
    <w:p w14:paraId="47DD9698" w14:textId="77777777" w:rsidR="00603270" w:rsidRDefault="00603270">
      <w:pPr>
        <w:jc w:val="center"/>
      </w:pPr>
      <w:r>
        <w:t>______________</w:t>
      </w:r>
    </w:p>
    <w:sectPr w:rsidR="00603270">
      <w:headerReference w:type="default" r:id="rId12"/>
      <w:footerReference w:type="first" r:id="rId13"/>
      <w:type w:val="oddPage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1736" w14:textId="77777777" w:rsidR="00312E89" w:rsidRDefault="00312E89">
      <w:r>
        <w:separator/>
      </w:r>
    </w:p>
  </w:endnote>
  <w:endnote w:type="continuationSeparator" w:id="0">
    <w:p w14:paraId="1DCA7A01" w14:textId="77777777" w:rsidR="00312E89" w:rsidRDefault="0031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B981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07224" w14:textId="77777777" w:rsidR="00312E89" w:rsidRDefault="00312E89">
      <w:r>
        <w:t>____________________</w:t>
      </w:r>
    </w:p>
  </w:footnote>
  <w:footnote w:type="continuationSeparator" w:id="0">
    <w:p w14:paraId="6B905562" w14:textId="77777777" w:rsidR="00312E89" w:rsidRDefault="00312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D605C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6D6A25B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/75(Add.5)-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04AB6"/>
    <w:rsid w:val="000507CA"/>
    <w:rsid w:val="00057402"/>
    <w:rsid w:val="000863AB"/>
    <w:rsid w:val="000A14AC"/>
    <w:rsid w:val="000A1523"/>
    <w:rsid w:val="000B1752"/>
    <w:rsid w:val="000B2B52"/>
    <w:rsid w:val="0010546D"/>
    <w:rsid w:val="00135F93"/>
    <w:rsid w:val="001604AA"/>
    <w:rsid w:val="001632E3"/>
    <w:rsid w:val="001D4983"/>
    <w:rsid w:val="001D6EC3"/>
    <w:rsid w:val="001D787B"/>
    <w:rsid w:val="001E3D06"/>
    <w:rsid w:val="001F0B24"/>
    <w:rsid w:val="00225F6B"/>
    <w:rsid w:val="00233A7D"/>
    <w:rsid w:val="00237C17"/>
    <w:rsid w:val="00242376"/>
    <w:rsid w:val="00255FA1"/>
    <w:rsid w:val="00262FF4"/>
    <w:rsid w:val="00277985"/>
    <w:rsid w:val="002C6527"/>
    <w:rsid w:val="002E44FC"/>
    <w:rsid w:val="00312E89"/>
    <w:rsid w:val="00351381"/>
    <w:rsid w:val="003537B5"/>
    <w:rsid w:val="003707E5"/>
    <w:rsid w:val="00375610"/>
    <w:rsid w:val="00391611"/>
    <w:rsid w:val="003B5DC9"/>
    <w:rsid w:val="003D0027"/>
    <w:rsid w:val="003E46B9"/>
    <w:rsid w:val="003E6E73"/>
    <w:rsid w:val="004258B6"/>
    <w:rsid w:val="00433ABC"/>
    <w:rsid w:val="00434D3F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C4A7A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03270"/>
    <w:rsid w:val="00641DBD"/>
    <w:rsid w:val="006426C0"/>
    <w:rsid w:val="006455D2"/>
    <w:rsid w:val="006537F3"/>
    <w:rsid w:val="006B5512"/>
    <w:rsid w:val="006C190D"/>
    <w:rsid w:val="0071381E"/>
    <w:rsid w:val="00720686"/>
    <w:rsid w:val="00737EFF"/>
    <w:rsid w:val="00750806"/>
    <w:rsid w:val="00780430"/>
    <w:rsid w:val="007875D2"/>
    <w:rsid w:val="007D61E2"/>
    <w:rsid w:val="007F6EBC"/>
    <w:rsid w:val="00810D8B"/>
    <w:rsid w:val="00845B48"/>
    <w:rsid w:val="00882773"/>
    <w:rsid w:val="008B4706"/>
    <w:rsid w:val="008B6676"/>
    <w:rsid w:val="008C3FA8"/>
    <w:rsid w:val="008E51C5"/>
    <w:rsid w:val="008F7109"/>
    <w:rsid w:val="008F7DD8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235DE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81BDA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0683"/>
    <w:rsid w:val="00DE3E41"/>
    <w:rsid w:val="00DE7C43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2C841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603270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2f6458b-c7c6-4a2a-8d68-736c89bd0c37">DPM</DPM_x0020_Author>
    <DPM_x0020_File_x0020_name xmlns="62f6458b-c7c6-4a2a-8d68-736c89bd0c37">S26-PP-C-0075!A5!MSW-S</DPM_x0020_File_x0020_name>
    <DPM_x0020_Version xmlns="62f6458b-c7c6-4a2a-8d68-736c89bd0c37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2f6458b-c7c6-4a2a-8d68-736c89bd0c37" targetNamespace="http://schemas.microsoft.com/office/2006/metadata/properties" ma:root="true" ma:fieldsID="d41af5c836d734370eb92e7ee5f83852" ns2:_="" ns3:_="">
    <xsd:import namespace="996b2e75-67fd-4955-a3b0-5ab9934cb50b"/>
    <xsd:import namespace="62f6458b-c7c6-4a2a-8d68-736c89bd0c3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6458b-c7c6-4a2a-8d68-736c89bd0c3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2f6458b-c7c6-4a2a-8d68-736c89bd0c37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2f6458b-c7c6-4a2a-8d68-736c89bd0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</Words>
  <Characters>467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S26-PP-C-0075!A5!MSW-S</dc:title>
  <dc:subject>ITU Plenipotentiary Conference (PP-26)</dc:subject>
  <dc:creator>Documents Proposals Manager (DPM)</dc:creator>
  <cp:keywords>DPM_v2026.8.25.1_prod</cp:keywords>
  <dc:description/>
  <cp:lastModifiedBy>GBS2</cp:lastModifiedBy>
  <cp:revision>3</cp:revision>
  <dcterms:created xsi:type="dcterms:W3CDTF">2026-10-30T19:16:00Z</dcterms:created>
  <dcterms:modified xsi:type="dcterms:W3CDTF">2026-10-30T19:16:00Z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