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tblpY="-612"/>
        <w:bidiVisual/>
        <w:tblW w:w="5017" w:type="pct"/>
        <w:tblLayout w:type="fixed"/>
        <w:tblLook w:val="0000" w:firstRow="0" w:lastRow="0" w:firstColumn="0" w:lastColumn="0" w:noHBand="0" w:noVBand="0"/>
      </w:tblPr>
      <w:tblGrid>
        <w:gridCol w:w="6422"/>
        <w:gridCol w:w="2965"/>
      </w:tblGrid>
      <w:tr w:rsidR="00EB3ADA" w:rsidRPr="003A0ECA" w14:paraId="3DB154C6" w14:textId="77777777" w:rsidTr="00607DE0">
        <w:trPr>
          <w:cantSplit/>
          <w:trHeight w:val="20"/>
        </w:trPr>
        <w:tc>
          <w:tcPr>
            <w:tcW w:w="9672" w:type="dxa"/>
            <w:gridSpan w:val="2"/>
            <w:vAlign w:val="center"/>
          </w:tcPr>
          <w:p w14:paraId="4D9A90C9" w14:textId="77777777" w:rsidR="00EB3ADA" w:rsidRPr="003A0ECA" w:rsidRDefault="00EB3ADA" w:rsidP="00B947D2">
            <w:pPr>
              <w:tabs>
                <w:tab w:val="clear" w:pos="567"/>
                <w:tab w:val="clear" w:pos="1134"/>
                <w:tab w:val="clear" w:pos="1701"/>
                <w:tab w:val="clear" w:pos="2268"/>
                <w:tab w:val="clear" w:pos="2835"/>
                <w:tab w:val="left" w:pos="794"/>
              </w:tabs>
              <w:overflowPunct/>
              <w:autoSpaceDE/>
              <w:autoSpaceDN/>
              <w:bidi w:val="0"/>
              <w:adjustRightInd/>
              <w:spacing w:before="0" w:line="240" w:lineRule="auto"/>
              <w:jc w:val="right"/>
              <w:textAlignment w:val="auto"/>
              <w:rPr>
                <w:rtl/>
                <w:lang w:val="en-US" w:eastAsia="zh-CN"/>
              </w:rPr>
            </w:pPr>
            <w:bookmarkStart w:id="0" w:name="ditulogo"/>
            <w:bookmarkEnd w:id="0"/>
            <w:r>
              <w:rPr>
                <w:noProof/>
                <w:rtl/>
                <w:lang w:val="ar-EG" w:eastAsia="zh-CN"/>
              </w:rPr>
              <w:drawing>
                <wp:anchor distT="0" distB="0" distL="0" distR="0" simplePos="0" relativeHeight="251658240" behindDoc="1" locked="0" layoutInCell="1" allowOverlap="1" wp14:anchorId="66E59BD5" wp14:editId="119838C9">
                  <wp:simplePos x="0" y="0"/>
                  <wp:positionH relativeFrom="column">
                    <wp:posOffset>0</wp:posOffset>
                  </wp:positionH>
                  <wp:positionV relativeFrom="paragraph">
                    <wp:posOffset>0</wp:posOffset>
                  </wp:positionV>
                  <wp:extent cx="6660000" cy="972000"/>
                  <wp:effectExtent l="0" t="0" r="0" b="0"/>
                  <wp:wrapTight wrapText="bothSides">
                    <wp:wrapPolygon edited="0">
                      <wp:start x="124" y="1694"/>
                      <wp:lineTo x="0" y="8047"/>
                      <wp:lineTo x="0" y="12282"/>
                      <wp:lineTo x="124" y="16094"/>
                      <wp:lineTo x="247" y="17365"/>
                      <wp:lineTo x="927" y="18212"/>
                      <wp:lineTo x="2224" y="19059"/>
                      <wp:lineTo x="2533" y="19059"/>
                      <wp:lineTo x="4696" y="17365"/>
                      <wp:lineTo x="13778" y="16094"/>
                      <wp:lineTo x="16744" y="14400"/>
                      <wp:lineTo x="16744" y="6776"/>
                      <wp:lineTo x="14272" y="5929"/>
                      <wp:lineTo x="371" y="1694"/>
                      <wp:lineTo x="124" y="1694"/>
                    </wp:wrapPolygon>
                  </wp:wrapTight>
                  <wp:docPr id="798486711"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86711"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B3ADA" w:rsidRPr="003A0ECA" w14:paraId="4EB0F239" w14:textId="77777777" w:rsidTr="00607DE0">
        <w:trPr>
          <w:cantSplit/>
          <w:trHeight w:val="283"/>
        </w:trPr>
        <w:tc>
          <w:tcPr>
            <w:tcW w:w="9672" w:type="dxa"/>
            <w:gridSpan w:val="2"/>
            <w:tcBorders>
              <w:bottom w:val="single" w:sz="12" w:space="0" w:color="71716F"/>
            </w:tcBorders>
          </w:tcPr>
          <w:p w14:paraId="570DFD08" w14:textId="77777777" w:rsidR="00EB3ADA" w:rsidRPr="003A0ECA" w:rsidRDefault="00EB3ADA" w:rsidP="00EB3ADA">
            <w:pPr>
              <w:tabs>
                <w:tab w:val="clear" w:pos="567"/>
                <w:tab w:val="clear" w:pos="1134"/>
                <w:tab w:val="clear" w:pos="1701"/>
                <w:tab w:val="clear" w:pos="2268"/>
                <w:tab w:val="clear" w:pos="2835"/>
                <w:tab w:val="left" w:pos="794"/>
              </w:tabs>
              <w:overflowPunct/>
              <w:autoSpaceDE/>
              <w:autoSpaceDN/>
              <w:adjustRightInd/>
              <w:spacing w:before="0" w:line="120" w:lineRule="auto"/>
              <w:textAlignment w:val="auto"/>
              <w:rPr>
                <w:lang w:val="en-US" w:eastAsia="zh-CN"/>
              </w:rPr>
            </w:pPr>
          </w:p>
        </w:tc>
      </w:tr>
      <w:tr w:rsidR="003A0ECA" w:rsidRPr="003A0ECA" w14:paraId="050986F4" w14:textId="77777777" w:rsidTr="00607DE0">
        <w:trPr>
          <w:cantSplit/>
          <w:trHeight w:val="255"/>
        </w:trPr>
        <w:tc>
          <w:tcPr>
            <w:tcW w:w="6620" w:type="dxa"/>
            <w:tcBorders>
              <w:top w:val="single" w:sz="12" w:space="0" w:color="71716F"/>
            </w:tcBorders>
          </w:tcPr>
          <w:p w14:paraId="75495822"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rtl/>
                <w:lang w:val="en-US" w:eastAsia="zh-CN"/>
              </w:rPr>
            </w:pPr>
          </w:p>
        </w:tc>
        <w:tc>
          <w:tcPr>
            <w:tcW w:w="3052" w:type="dxa"/>
            <w:tcBorders>
              <w:top w:val="single" w:sz="12" w:space="0" w:color="71716F"/>
            </w:tcBorders>
          </w:tcPr>
          <w:p w14:paraId="19C711FB"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lang w:val="en-US" w:eastAsia="zh-CN" w:bidi="ar-SY"/>
              </w:rPr>
            </w:pPr>
          </w:p>
        </w:tc>
      </w:tr>
      <w:tr w:rsidR="00F27DBC" w:rsidRPr="003A0ECA" w14:paraId="70CA910B" w14:textId="77777777" w:rsidTr="00607DE0">
        <w:trPr>
          <w:cantSplit/>
        </w:trPr>
        <w:tc>
          <w:tcPr>
            <w:tcW w:w="6620" w:type="dxa"/>
          </w:tcPr>
          <w:p w14:paraId="598AFE07" w14:textId="77777777" w:rsidR="00F27DBC" w:rsidRPr="004A6B14" w:rsidRDefault="00F27DBC" w:rsidP="00F27DBC">
            <w:pPr>
              <w:pStyle w:val="Committee"/>
              <w:rPr>
                <w:rtl/>
                <w:lang w:eastAsia="zh-CN"/>
              </w:rPr>
            </w:pPr>
            <w:r w:rsidRPr="004A6B14">
              <w:rPr>
                <w:rtl/>
                <w:lang w:eastAsia="zh-CN" w:bidi="ar-SY"/>
              </w:rPr>
              <w:t>الجلسة العامة</w:t>
            </w:r>
          </w:p>
        </w:tc>
        <w:tc>
          <w:tcPr>
            <w:tcW w:w="3052" w:type="dxa"/>
            <w:vAlign w:val="center"/>
          </w:tcPr>
          <w:p w14:paraId="44404602" w14:textId="77777777" w:rsidR="00F27DBC" w:rsidRPr="004A6B14" w:rsidRDefault="00F27DBC" w:rsidP="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rPr>
                <w:b/>
                <w:bCs/>
                <w:lang w:val="en-US" w:eastAsia="zh-CN" w:bidi="ar-SY"/>
              </w:rPr>
            </w:pPr>
            <w:r w:rsidRPr="004A6B14">
              <w:rPr>
                <w:b/>
                <w:bCs/>
                <w:rtl/>
                <w:lang w:eastAsia="zh-CN" w:bidi="ar-SY"/>
              </w:rPr>
              <w:t xml:space="preserve">الإضافة </w:t>
            </w:r>
            <w:r w:rsidRPr="004A6B14">
              <w:rPr>
                <w:b/>
                <w:bCs/>
                <w:lang w:eastAsia="zh-CN" w:bidi="ar-SY"/>
              </w:rPr>
              <w:t>13</w:t>
            </w:r>
            <w:r w:rsidRPr="004A6B14">
              <w:rPr>
                <w:b/>
                <w:bCs/>
                <w:rtl/>
                <w:lang w:eastAsia="zh-CN" w:bidi="ar-SY"/>
              </w:rPr>
              <w:br/>
              <w:t xml:space="preserve">للوثيقة </w:t>
            </w:r>
            <w:r w:rsidRPr="004A6B14">
              <w:rPr>
                <w:b/>
                <w:bCs/>
              </w:rPr>
              <w:t>75-A</w:t>
            </w:r>
          </w:p>
        </w:tc>
      </w:tr>
      <w:tr w:rsidR="00F27DBC" w:rsidRPr="003A0ECA" w14:paraId="72B690C5" w14:textId="77777777" w:rsidTr="00607DE0">
        <w:trPr>
          <w:cantSplit/>
        </w:trPr>
        <w:tc>
          <w:tcPr>
            <w:tcW w:w="6620" w:type="dxa"/>
          </w:tcPr>
          <w:p w14:paraId="262B366E" w14:textId="77777777" w:rsidR="00F27DBC" w:rsidRPr="004A6B14"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c>
          <w:tcPr>
            <w:tcW w:w="3052" w:type="dxa"/>
            <w:vAlign w:val="center"/>
          </w:tcPr>
          <w:p w14:paraId="62D3CEEF" w14:textId="77777777" w:rsidR="00F27DBC" w:rsidRPr="004A6B14"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rtl/>
                <w:lang w:val="en-US" w:eastAsia="zh-CN"/>
              </w:rPr>
            </w:pPr>
            <w:r w:rsidRPr="004A6B14">
              <w:rPr>
                <w:b/>
                <w:bCs/>
              </w:rPr>
              <w:t>14</w:t>
            </w:r>
            <w:r w:rsidRPr="004A6B14">
              <w:rPr>
                <w:b/>
                <w:bCs/>
                <w:rtl/>
              </w:rPr>
              <w:t xml:space="preserve"> أكتوبر </w:t>
            </w:r>
            <w:r w:rsidRPr="004A6B14">
              <w:rPr>
                <w:b/>
                <w:bCs/>
              </w:rPr>
              <w:t>2026</w:t>
            </w:r>
          </w:p>
        </w:tc>
      </w:tr>
      <w:tr w:rsidR="00F27DBC" w:rsidRPr="003A0ECA" w14:paraId="717ACA62" w14:textId="77777777" w:rsidTr="00607DE0">
        <w:trPr>
          <w:cantSplit/>
        </w:trPr>
        <w:tc>
          <w:tcPr>
            <w:tcW w:w="6620" w:type="dxa"/>
          </w:tcPr>
          <w:p w14:paraId="60DCCF9F" w14:textId="77777777" w:rsidR="00F27DBC" w:rsidRPr="004A6B14"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121602EC" w14:textId="77777777" w:rsidR="00F27DBC" w:rsidRPr="004A6B14"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r w:rsidRPr="004A6B14">
              <w:rPr>
                <w:b/>
                <w:bCs/>
                <w:rtl/>
                <w:lang w:eastAsia="zh-CN" w:bidi="ar-SY"/>
              </w:rPr>
              <w:t>الأصل: بالإنكليزية</w:t>
            </w:r>
          </w:p>
        </w:tc>
      </w:tr>
      <w:tr w:rsidR="003A0ECA" w:rsidRPr="003A0ECA" w14:paraId="5D92D14B" w14:textId="77777777" w:rsidTr="00607DE0">
        <w:trPr>
          <w:cantSplit/>
        </w:trPr>
        <w:tc>
          <w:tcPr>
            <w:tcW w:w="6620" w:type="dxa"/>
          </w:tcPr>
          <w:p w14:paraId="0EB309B7"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05886B8E"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r>
      <w:tr w:rsidR="003A0ECA" w:rsidRPr="003A0ECA" w14:paraId="54E12E3A" w14:textId="77777777" w:rsidTr="00607DE0">
        <w:trPr>
          <w:cantSplit/>
        </w:trPr>
        <w:tc>
          <w:tcPr>
            <w:tcW w:w="9672" w:type="dxa"/>
            <w:gridSpan w:val="2"/>
          </w:tcPr>
          <w:p w14:paraId="6474189D" w14:textId="345F13A7" w:rsidR="003A0ECA" w:rsidRPr="003A0ECA" w:rsidRDefault="00607DE0" w:rsidP="003A0ECA">
            <w:pPr>
              <w:pStyle w:val="Source"/>
              <w:rPr>
                <w:rFonts w:hint="cs"/>
                <w:rtl/>
                <w:lang w:eastAsia="zh-CN" w:bidi="ar-EG"/>
              </w:rPr>
            </w:pPr>
            <w:r w:rsidRPr="00607DE0">
              <w:rPr>
                <w:rtl/>
                <w:lang w:eastAsia="zh-CN"/>
              </w:rPr>
              <w:t>الدول الأعضاء في المؤتمر الأوروبي لإدارات البريد والاتصالات</w:t>
            </w:r>
            <w:r w:rsidR="004A6B14">
              <w:rPr>
                <w:rFonts w:hint="cs"/>
                <w:rtl/>
                <w:lang w:eastAsia="zh-CN"/>
              </w:rPr>
              <w:t> </w:t>
            </w:r>
            <w:r w:rsidR="004A6B14">
              <w:rPr>
                <w:lang w:eastAsia="zh-CN"/>
              </w:rPr>
              <w:t>(CEPT)</w:t>
            </w:r>
          </w:p>
        </w:tc>
      </w:tr>
      <w:tr w:rsidR="003A0ECA" w:rsidRPr="003A0ECA" w14:paraId="5D725796" w14:textId="77777777" w:rsidTr="00607DE0">
        <w:trPr>
          <w:cantSplit/>
        </w:trPr>
        <w:tc>
          <w:tcPr>
            <w:tcW w:w="9672" w:type="dxa"/>
            <w:gridSpan w:val="2"/>
          </w:tcPr>
          <w:p w14:paraId="5DB75630" w14:textId="5F97A1E8" w:rsidR="003A0ECA" w:rsidRPr="003A0ECA" w:rsidRDefault="00607DE0" w:rsidP="003A0ECA">
            <w:pPr>
              <w:pStyle w:val="Title1"/>
              <w:rPr>
                <w:rtl/>
                <w:lang w:eastAsia="zh-CN"/>
              </w:rPr>
            </w:pPr>
            <w:r w:rsidRPr="00607DE0">
              <w:rPr>
                <w:rtl/>
                <w:lang w:eastAsia="zh-CN" w:bidi="ar-SY"/>
              </w:rPr>
              <w:t xml:space="preserve">تعديلات </w:t>
            </w:r>
            <w:r w:rsidR="005F156E">
              <w:rPr>
                <w:rFonts w:hint="cs"/>
                <w:rtl/>
                <w:lang w:eastAsia="zh-CN" w:bidi="ar-SY"/>
              </w:rPr>
              <w:t xml:space="preserve">مقترحة </w:t>
            </w:r>
            <w:r w:rsidR="00051F8B">
              <w:rPr>
                <w:rFonts w:hint="cs"/>
                <w:rtl/>
                <w:lang w:eastAsia="zh-CN" w:bidi="ar-SY"/>
              </w:rPr>
              <w:t>على ا</w:t>
            </w:r>
            <w:r w:rsidRPr="00607DE0">
              <w:rPr>
                <w:rtl/>
                <w:lang w:eastAsia="zh-CN" w:bidi="ar-SY"/>
              </w:rPr>
              <w:t>لقرار</w:t>
            </w:r>
            <w:r>
              <w:rPr>
                <w:rFonts w:hint="cs"/>
                <w:rtl/>
                <w:lang w:eastAsia="zh-CN" w:bidi="ar-AE"/>
              </w:rPr>
              <w:t xml:space="preserve"> </w:t>
            </w:r>
            <w:r w:rsidR="009C3CFD">
              <w:rPr>
                <w:lang w:eastAsia="zh-CN" w:bidi="ar-AE"/>
              </w:rPr>
              <w:t>180</w:t>
            </w:r>
          </w:p>
        </w:tc>
      </w:tr>
      <w:tr w:rsidR="003A0ECA" w:rsidRPr="003A0ECA" w14:paraId="6A2B81BC" w14:textId="77777777" w:rsidTr="00607DE0">
        <w:trPr>
          <w:cantSplit/>
        </w:trPr>
        <w:tc>
          <w:tcPr>
            <w:tcW w:w="9672" w:type="dxa"/>
            <w:gridSpan w:val="2"/>
          </w:tcPr>
          <w:p w14:paraId="069701C4" w14:textId="77777777" w:rsidR="003A0ECA" w:rsidRPr="003A0ECA" w:rsidRDefault="003A0ECA" w:rsidP="003A0ECA">
            <w:pPr>
              <w:pStyle w:val="Title2"/>
              <w:rPr>
                <w:lang w:val="en-US" w:eastAsia="zh-CN"/>
              </w:rPr>
            </w:pPr>
          </w:p>
        </w:tc>
      </w:tr>
      <w:tr w:rsidR="003A0ECA" w:rsidRPr="003A0ECA" w14:paraId="4C7E6224" w14:textId="77777777" w:rsidTr="00607DE0">
        <w:trPr>
          <w:cantSplit/>
        </w:trPr>
        <w:tc>
          <w:tcPr>
            <w:tcW w:w="9672" w:type="dxa"/>
            <w:gridSpan w:val="2"/>
          </w:tcPr>
          <w:p w14:paraId="221CF8B8" w14:textId="77777777" w:rsidR="003A0ECA" w:rsidRPr="003A0ECA" w:rsidRDefault="003A0ECA" w:rsidP="003A0ECA">
            <w:pPr>
              <w:pStyle w:val="Agendaitem"/>
              <w:rPr>
                <w:lang w:eastAsia="zh-CN" w:bidi="ar-SY"/>
              </w:rPr>
            </w:pPr>
          </w:p>
        </w:tc>
      </w:tr>
    </w:tbl>
    <w:p w14:paraId="2787DADE" w14:textId="77777777" w:rsidR="00716FEB" w:rsidRPr="00A626E0" w:rsidRDefault="00716FEB" w:rsidP="00537938">
      <w:pPr>
        <w:rPr>
          <w:rtl/>
        </w:rPr>
      </w:pPr>
    </w:p>
    <w:p w14:paraId="21E43DAF" w14:textId="77777777" w:rsidR="00202773" w:rsidRDefault="00716FEB" w:rsidP="0015382E">
      <w:pPr>
        <w:tabs>
          <w:tab w:val="clear" w:pos="567"/>
          <w:tab w:val="clear" w:pos="1134"/>
          <w:tab w:val="clear" w:pos="1701"/>
          <w:tab w:val="clear" w:pos="2268"/>
          <w:tab w:val="clear" w:pos="2835"/>
        </w:tabs>
        <w:overflowPunct/>
        <w:autoSpaceDE/>
        <w:autoSpaceDN/>
        <w:bidi w:val="0"/>
        <w:adjustRightInd/>
        <w:spacing w:before="0" w:line="240" w:lineRule="auto"/>
        <w:jc w:val="left"/>
        <w:textAlignment w:val="auto"/>
        <w:rPr>
          <w:rtl/>
        </w:rPr>
      </w:pPr>
      <w:r>
        <w:rPr>
          <w:rtl/>
        </w:rPr>
        <w:br w:type="page"/>
      </w:r>
    </w:p>
    <w:p w14:paraId="4C1F1D8B" w14:textId="77777777" w:rsidR="005D7616" w:rsidRDefault="00643BFA">
      <w:pPr>
        <w:pStyle w:val="Proposal"/>
      </w:pPr>
      <w:r>
        <w:t>MOD</w:t>
      </w:r>
      <w:r>
        <w:tab/>
        <w:t>EUR/75A13/1</w:t>
      </w:r>
    </w:p>
    <w:p w14:paraId="60BD3576" w14:textId="7AC215FE" w:rsidR="005367C9" w:rsidRPr="004F2760" w:rsidRDefault="00643BFA" w:rsidP="00551A44">
      <w:pPr>
        <w:pStyle w:val="ResNo"/>
        <w:keepNext w:val="0"/>
      </w:pPr>
      <w:r w:rsidRPr="004F2760">
        <w:rPr>
          <w:rtl/>
        </w:rPr>
        <w:t xml:space="preserve">القـرار </w:t>
      </w:r>
      <w:r w:rsidRPr="004F2760">
        <w:rPr>
          <w:rStyle w:val="href"/>
        </w:rPr>
        <w:t>180</w:t>
      </w:r>
      <w:r w:rsidRPr="004F2760">
        <w:rPr>
          <w:rFonts w:hint="cs"/>
          <w:rtl/>
        </w:rPr>
        <w:t xml:space="preserve"> </w:t>
      </w:r>
      <w:r w:rsidRPr="004F2760">
        <w:rPr>
          <w:rtl/>
        </w:rPr>
        <w:t xml:space="preserve">(المراجَع في </w:t>
      </w:r>
      <w:del w:id="1" w:author="Alnatoor, Ehsan" w:date="2026-10-15T14:59:00Z">
        <w:r w:rsidRPr="004F2760" w:rsidDel="00156E5F">
          <w:rPr>
            <w:rFonts w:hint="cs"/>
            <w:rtl/>
          </w:rPr>
          <w:delText xml:space="preserve">بوخارست، </w:delText>
        </w:r>
        <w:r w:rsidRPr="004F2760" w:rsidDel="00156E5F">
          <w:delText>2022</w:delText>
        </w:r>
      </w:del>
      <w:ins w:id="2" w:author="Alnatoor, Ehsan" w:date="2026-10-15T14:59:00Z">
        <w:r w:rsidR="00156E5F">
          <w:rPr>
            <w:rFonts w:hint="cs"/>
            <w:rtl/>
          </w:rPr>
          <w:t xml:space="preserve">الدوحة، </w:t>
        </w:r>
        <w:r w:rsidR="00156E5F">
          <w:t>2026</w:t>
        </w:r>
      </w:ins>
      <w:r w:rsidRPr="004F2760">
        <w:rPr>
          <w:rtl/>
        </w:rPr>
        <w:t>)</w:t>
      </w:r>
    </w:p>
    <w:p w14:paraId="55B8D325" w14:textId="77777777" w:rsidR="005367C9" w:rsidRPr="004F2760" w:rsidRDefault="00643BFA" w:rsidP="00551A44">
      <w:pPr>
        <w:pStyle w:val="Restitle"/>
        <w:keepNext w:val="0"/>
      </w:pPr>
      <w:r w:rsidRPr="004F2760">
        <w:rPr>
          <w:rFonts w:hint="cs"/>
          <w:rtl/>
        </w:rPr>
        <w:t xml:space="preserve">تعزيز نشر الإصدار السادس لبروتوكول الإنترنت </w:t>
      </w:r>
      <w:r w:rsidRPr="004F2760">
        <w:t>(IPv6)</w:t>
      </w:r>
    </w:p>
    <w:p w14:paraId="2E892622" w14:textId="5DEAD5A2" w:rsidR="005367C9" w:rsidRPr="004F2760" w:rsidRDefault="00643BFA" w:rsidP="00551A44">
      <w:pPr>
        <w:pStyle w:val="Normalaftertitle"/>
        <w:rPr>
          <w:rtl/>
        </w:rPr>
      </w:pPr>
      <w:r w:rsidRPr="004F2760">
        <w:rPr>
          <w:rtl/>
        </w:rPr>
        <w:t>إن مؤتمر المندوبين المفوضين للاتحاد الدولي للاتصالات (</w:t>
      </w:r>
      <w:del w:id="3" w:author="Alnatoor, Ehsan" w:date="2026-10-15T14:59:00Z">
        <w:r w:rsidRPr="004F2760" w:rsidDel="00156E5F">
          <w:rPr>
            <w:rFonts w:hint="cs"/>
            <w:rtl/>
          </w:rPr>
          <w:delText xml:space="preserve">بوخارست، </w:delText>
        </w:r>
        <w:r w:rsidRPr="004F2760" w:rsidDel="00156E5F">
          <w:delText>2022</w:delText>
        </w:r>
      </w:del>
      <w:ins w:id="4" w:author="Alnatoor, Ehsan" w:date="2026-10-15T14:59:00Z">
        <w:r w:rsidR="00156E5F">
          <w:rPr>
            <w:rFonts w:hint="cs"/>
            <w:rtl/>
          </w:rPr>
          <w:t xml:space="preserve">الدوحة، </w:t>
        </w:r>
        <w:r w:rsidR="00156E5F">
          <w:t>2026</w:t>
        </w:r>
      </w:ins>
      <w:r w:rsidRPr="004F2760">
        <w:rPr>
          <w:rtl/>
        </w:rPr>
        <w:t>)،</w:t>
      </w:r>
    </w:p>
    <w:p w14:paraId="5E88AB36" w14:textId="77777777" w:rsidR="005367C9" w:rsidRPr="004F2760" w:rsidRDefault="00643BFA" w:rsidP="00551A44">
      <w:pPr>
        <w:pStyle w:val="Call"/>
        <w:keepNext w:val="0"/>
        <w:keepLines w:val="0"/>
        <w:rPr>
          <w:rtl/>
        </w:rPr>
      </w:pPr>
      <w:r w:rsidRPr="004F2760">
        <w:rPr>
          <w:rtl/>
        </w:rPr>
        <w:t>إذ يضع في اعتباره</w:t>
      </w:r>
    </w:p>
    <w:p w14:paraId="3C1D0DAF" w14:textId="77777777" w:rsidR="005367C9" w:rsidRPr="004F2760" w:rsidRDefault="00643BFA" w:rsidP="00551A44">
      <w:pPr>
        <w:rPr>
          <w:rtl/>
        </w:rPr>
      </w:pPr>
      <w:r w:rsidRPr="004F2760">
        <w:rPr>
          <w:i/>
          <w:iCs/>
          <w:rtl/>
        </w:rPr>
        <w:t xml:space="preserve"> أ )</w:t>
      </w:r>
      <w:r w:rsidRPr="004F2760">
        <w:rPr>
          <w:rtl/>
        </w:rPr>
        <w:tab/>
      </w:r>
      <w:r w:rsidRPr="004F2760">
        <w:rPr>
          <w:rFonts w:hint="cs"/>
          <w:rtl/>
        </w:rPr>
        <w:t xml:space="preserve">القرار </w:t>
      </w:r>
      <w:r w:rsidRPr="004F2760">
        <w:t>70/1</w:t>
      </w:r>
      <w:r w:rsidRPr="004F2760">
        <w:rPr>
          <w:rFonts w:hint="cs"/>
          <w:rtl/>
        </w:rPr>
        <w:t xml:space="preserve"> للجمعية العامة للأمم المتحدة </w:t>
      </w:r>
      <w:r w:rsidRPr="004F2760">
        <w:t>(UNGA)</w:t>
      </w:r>
      <w:r w:rsidRPr="004F2760">
        <w:rPr>
          <w:rFonts w:hint="cs"/>
          <w:rtl/>
        </w:rPr>
        <w:t>، بشأن "تحويل عالمنا: خطة التنمية المستدامة لعام </w:t>
      </w:r>
      <w:r w:rsidRPr="004F2760">
        <w:t>2030</w:t>
      </w:r>
      <w:r w:rsidRPr="004F2760">
        <w:rPr>
          <w:rFonts w:hint="cs"/>
          <w:rtl/>
        </w:rPr>
        <w:t>"؛</w:t>
      </w:r>
    </w:p>
    <w:p w14:paraId="41A2CEF6" w14:textId="439B239B" w:rsidR="005367C9" w:rsidRPr="004F2760" w:rsidRDefault="00643BFA" w:rsidP="00551A44">
      <w:pPr>
        <w:rPr>
          <w:rtl/>
        </w:rPr>
      </w:pPr>
      <w:r w:rsidRPr="004F2760">
        <w:rPr>
          <w:i/>
          <w:iCs/>
          <w:rtl/>
        </w:rPr>
        <w:t>ب)</w:t>
      </w:r>
      <w:r w:rsidRPr="004F2760">
        <w:rPr>
          <w:rtl/>
        </w:rPr>
        <w:tab/>
        <w:t xml:space="preserve">القرار </w:t>
      </w:r>
      <w:ins w:id="5" w:author="Alnatoor, Ehsan" w:date="2026-10-15T15:00:00Z">
        <w:r w:rsidR="00156E5F">
          <w:t>80/173</w:t>
        </w:r>
      </w:ins>
      <w:del w:id="6" w:author="Alnatoor, Ehsan" w:date="2026-10-15T15:00:00Z">
        <w:r w:rsidR="004A6B14" w:rsidRPr="004F2760" w:rsidDel="00156E5F">
          <w:delText>70/125</w:delText>
        </w:r>
      </w:del>
      <w:r w:rsidRPr="004F2760">
        <w:rPr>
          <w:rtl/>
        </w:rPr>
        <w:t xml:space="preserve"> للجمعية العامة للأمم المتحدة، بشأن الوثيقة الختامية للاجتماع الرفيع المستوى للجمعية العامة بشأن الاستعراض العام لتنفيذ ن</w:t>
      </w:r>
      <w:r w:rsidRPr="004F2760">
        <w:rPr>
          <w:rFonts w:hint="cs"/>
          <w:rtl/>
        </w:rPr>
        <w:t>تائج</w:t>
      </w:r>
      <w:r w:rsidRPr="004F2760">
        <w:rPr>
          <w:rtl/>
        </w:rPr>
        <w:t xml:space="preserve"> القمة العالمية لمجتمع المعلومات؛</w:t>
      </w:r>
    </w:p>
    <w:p w14:paraId="1D355A0E" w14:textId="0F704E5D" w:rsidR="002A7EDF" w:rsidDel="002A7EDF" w:rsidRDefault="00643BFA" w:rsidP="002A7EDF">
      <w:pPr>
        <w:rPr>
          <w:del w:id="7" w:author="GE" w:date="2026-10-22T17:15:00Z"/>
        </w:rPr>
      </w:pPr>
      <w:del w:id="8" w:author="GE" w:date="2026-10-22T17:15:00Z">
        <w:r w:rsidRPr="004F2760" w:rsidDel="002A7EDF">
          <w:rPr>
            <w:i/>
            <w:iCs/>
            <w:rtl/>
          </w:rPr>
          <w:delText>ج)</w:delText>
        </w:r>
        <w:r w:rsidRPr="004F2760" w:rsidDel="002A7EDF">
          <w:rPr>
            <w:rtl/>
          </w:rPr>
          <w:tab/>
        </w:r>
      </w:del>
      <w:ins w:id="9" w:author="Moawad, Nouhad" w:date="2026-10-19T08:18:00Z">
        <w:del w:id="10" w:author="GE" w:date="2026-10-22T17:15:00Z">
          <w:r w:rsidR="000F48C8" w:rsidRPr="000F48C8" w:rsidDel="002A7EDF">
            <w:rPr>
              <w:cs/>
              <w:lang w:bidi="ar-AE"/>
            </w:rPr>
            <w:delText>‎</w:delText>
          </w:r>
        </w:del>
      </w:ins>
      <w:del w:id="11" w:author="GE" w:date="2026-10-22T17:15:00Z">
        <w:r w:rsidRPr="004F2760" w:rsidDel="002A7EDF">
          <w:rPr>
            <w:rFonts w:hint="cs"/>
            <w:rtl/>
          </w:rPr>
          <w:delText>بيان</w:delText>
        </w:r>
        <w:r w:rsidRPr="004F2760" w:rsidDel="002A7EDF">
          <w:rPr>
            <w:rtl/>
          </w:rPr>
          <w:delText xml:space="preserve"> </w:delText>
        </w:r>
        <w:r w:rsidRPr="004F2760" w:rsidDel="002A7EDF">
          <w:rPr>
            <w:rFonts w:hint="cs"/>
            <w:rtl/>
          </w:rPr>
          <w:delText>حدث</w:delText>
        </w:r>
        <w:r w:rsidRPr="004F2760" w:rsidDel="002A7EDF">
          <w:rPr>
            <w:rtl/>
          </w:rPr>
          <w:delText xml:space="preserve"> </w:delText>
        </w:r>
        <w:r w:rsidRPr="004F2760" w:rsidDel="002A7EDF">
          <w:rPr>
            <w:rFonts w:hint="cs"/>
            <w:rtl/>
          </w:rPr>
          <w:delText>الاتحاد الرفيع</w:delText>
        </w:r>
        <w:r w:rsidRPr="004F2760" w:rsidDel="002A7EDF">
          <w:rPr>
            <w:rtl/>
          </w:rPr>
          <w:delText xml:space="preserve"> </w:delText>
        </w:r>
        <w:r w:rsidRPr="004F2760" w:rsidDel="002A7EDF">
          <w:rPr>
            <w:rFonts w:hint="cs"/>
            <w:rtl/>
          </w:rPr>
          <w:delText>المستوى</w:delText>
        </w:r>
        <w:r w:rsidRPr="004F2760" w:rsidDel="002A7EDF">
          <w:rPr>
            <w:rtl/>
          </w:rPr>
          <w:delText xml:space="preserve"> </w:delText>
        </w:r>
        <w:r w:rsidRPr="004F2760" w:rsidDel="002A7EDF">
          <w:rPr>
            <w:rFonts w:hint="cs"/>
            <w:rtl/>
          </w:rPr>
          <w:delText>بشأن تنفيذ</w:delText>
        </w:r>
        <w:r w:rsidRPr="004F2760" w:rsidDel="002A7EDF">
          <w:rPr>
            <w:rtl/>
          </w:rPr>
          <w:delText xml:space="preserve"> </w:delText>
        </w:r>
        <w:r w:rsidRPr="004F2760" w:rsidDel="002A7EDF">
          <w:rPr>
            <w:rFonts w:hint="cs"/>
            <w:rtl/>
          </w:rPr>
          <w:delText>نتائج</w:delText>
        </w:r>
        <w:r w:rsidRPr="004F2760" w:rsidDel="002A7EDF">
          <w:rPr>
            <w:rtl/>
          </w:rPr>
          <w:delText xml:space="preserve"> </w:delText>
        </w:r>
        <w:r w:rsidRPr="004F2760" w:rsidDel="002A7EDF">
          <w:rPr>
            <w:rFonts w:hint="cs"/>
            <w:rtl/>
          </w:rPr>
          <w:delText>القمة</w:delText>
        </w:r>
        <w:r w:rsidRPr="004F2760" w:rsidDel="002A7EDF">
          <w:rPr>
            <w:rtl/>
          </w:rPr>
          <w:delText xml:space="preserve"> </w:delText>
        </w:r>
        <w:r w:rsidRPr="004F2760" w:rsidDel="002A7EDF">
          <w:rPr>
            <w:rFonts w:hint="cs"/>
            <w:rtl/>
          </w:rPr>
          <w:delText>العالمية</w:delText>
        </w:r>
        <w:r w:rsidRPr="004F2760" w:rsidDel="002A7EDF">
          <w:rPr>
            <w:rtl/>
          </w:rPr>
          <w:delText xml:space="preserve"> </w:delText>
        </w:r>
        <w:r w:rsidRPr="004F2760" w:rsidDel="002A7EDF">
          <w:rPr>
            <w:rFonts w:hint="cs"/>
            <w:rtl/>
          </w:rPr>
          <w:delText>لمجتمع</w:delText>
        </w:r>
        <w:r w:rsidRPr="004F2760" w:rsidDel="002A7EDF">
          <w:rPr>
            <w:rtl/>
          </w:rPr>
          <w:delText xml:space="preserve"> </w:delText>
        </w:r>
        <w:r w:rsidRPr="004F2760" w:rsidDel="002A7EDF">
          <w:rPr>
            <w:rFonts w:hint="cs"/>
            <w:rtl/>
          </w:rPr>
          <w:delText>المعلومات</w:delText>
        </w:r>
        <w:r w:rsidRPr="004F2760" w:rsidDel="002A7EDF">
          <w:rPr>
            <w:rtl/>
          </w:rPr>
          <w:delText xml:space="preserve"> </w:delText>
        </w:r>
        <w:r w:rsidRPr="004F2760" w:rsidDel="002A7EDF">
          <w:rPr>
            <w:rFonts w:hint="cs"/>
            <w:rtl/>
          </w:rPr>
          <w:delText>بعد</w:delText>
        </w:r>
        <w:r w:rsidRPr="004F2760" w:rsidDel="002A7EDF">
          <w:rPr>
            <w:rtl/>
          </w:rPr>
          <w:delText xml:space="preserve"> </w:delText>
        </w:r>
        <w:r w:rsidRPr="004F2760" w:rsidDel="002A7EDF">
          <w:rPr>
            <w:rFonts w:hint="cs"/>
            <w:rtl/>
          </w:rPr>
          <w:delText>مضي</w:delText>
        </w:r>
        <w:r w:rsidRPr="004F2760" w:rsidDel="002A7EDF">
          <w:rPr>
            <w:rtl/>
          </w:rPr>
          <w:delText xml:space="preserve"> </w:delText>
        </w:r>
        <w:r w:rsidRPr="004F2760" w:rsidDel="002A7EDF">
          <w:rPr>
            <w:rFonts w:hint="cs"/>
            <w:rtl/>
          </w:rPr>
          <w:delText>عشر</w:delText>
        </w:r>
        <w:r w:rsidRPr="004F2760" w:rsidDel="002A7EDF">
          <w:rPr>
            <w:rtl/>
          </w:rPr>
          <w:delText xml:space="preserve"> </w:delText>
        </w:r>
        <w:r w:rsidRPr="004F2760" w:rsidDel="002A7EDF">
          <w:rPr>
            <w:rFonts w:hint="cs"/>
            <w:rtl/>
          </w:rPr>
          <w:delText>سنوات</w:delText>
        </w:r>
        <w:r w:rsidRPr="004F2760" w:rsidDel="002A7EDF">
          <w:rPr>
            <w:rFonts w:hint="eastAsia"/>
            <w:rtl/>
          </w:rPr>
          <w:delText> </w:delText>
        </w:r>
        <w:r w:rsidRPr="004F2760" w:rsidDel="002A7EDF">
          <w:delText>(WSIS+10)</w:delText>
        </w:r>
        <w:r w:rsidRPr="004F2760" w:rsidDel="002A7EDF">
          <w:rPr>
            <w:rtl/>
          </w:rPr>
          <w:delText xml:space="preserve"> </w:delText>
        </w:r>
        <w:r w:rsidRPr="004F2760" w:rsidDel="002A7EDF">
          <w:rPr>
            <w:rFonts w:hint="cs"/>
            <w:rtl/>
          </w:rPr>
          <w:delText>ورؤية الحدث بشأن</w:delText>
        </w:r>
        <w:r w:rsidRPr="004F2760" w:rsidDel="002A7EDF">
          <w:rPr>
            <w:rtl/>
          </w:rPr>
          <w:delText xml:space="preserve"> </w:delText>
        </w:r>
        <w:r w:rsidRPr="004F2760" w:rsidDel="002A7EDF">
          <w:rPr>
            <w:rFonts w:hint="cs"/>
            <w:rtl/>
          </w:rPr>
          <w:delText>القمة</w:delText>
        </w:r>
        <w:r w:rsidRPr="004F2760" w:rsidDel="002A7EDF">
          <w:rPr>
            <w:rtl/>
          </w:rPr>
          <w:delText xml:space="preserve"> </w:delText>
        </w:r>
        <w:r w:rsidRPr="004F2760" w:rsidDel="002A7EDF">
          <w:rPr>
            <w:rFonts w:hint="cs"/>
            <w:rtl/>
          </w:rPr>
          <w:delText>العالمية</w:delText>
        </w:r>
        <w:r w:rsidRPr="004F2760" w:rsidDel="002A7EDF">
          <w:rPr>
            <w:rtl/>
          </w:rPr>
          <w:delText xml:space="preserve"> </w:delText>
        </w:r>
        <w:r w:rsidRPr="004F2760" w:rsidDel="002A7EDF">
          <w:rPr>
            <w:rFonts w:hint="cs"/>
            <w:rtl/>
          </w:rPr>
          <w:delText>بعد</w:delText>
        </w:r>
        <w:r w:rsidRPr="004F2760" w:rsidDel="002A7EDF">
          <w:rPr>
            <w:rtl/>
          </w:rPr>
          <w:delText xml:space="preserve"> </w:delText>
        </w:r>
        <w:r w:rsidRPr="004F2760" w:rsidDel="002A7EDF">
          <w:delText>2015</w:delText>
        </w:r>
        <w:r w:rsidRPr="004F2760" w:rsidDel="002A7EDF">
          <w:rPr>
            <w:rtl/>
          </w:rPr>
          <w:delText xml:space="preserve"> </w:delText>
        </w:r>
        <w:r w:rsidRPr="004F2760" w:rsidDel="002A7EDF">
          <w:rPr>
            <w:rFonts w:hint="cs"/>
            <w:rtl/>
          </w:rPr>
          <w:delText>اللذين</w:delText>
        </w:r>
        <w:r w:rsidRPr="004F2760" w:rsidDel="002A7EDF">
          <w:rPr>
            <w:rtl/>
          </w:rPr>
          <w:delText xml:space="preserve"> </w:delText>
        </w:r>
        <w:r w:rsidRPr="004F2760" w:rsidDel="002A7EDF">
          <w:rPr>
            <w:rFonts w:hint="cs"/>
            <w:rtl/>
          </w:rPr>
          <w:delText>تم</w:delText>
        </w:r>
        <w:r w:rsidRPr="004F2760" w:rsidDel="002A7EDF">
          <w:rPr>
            <w:rtl/>
          </w:rPr>
          <w:delText xml:space="preserve"> </w:delText>
        </w:r>
        <w:r w:rsidRPr="004F2760" w:rsidDel="002A7EDF">
          <w:rPr>
            <w:rFonts w:hint="cs"/>
            <w:rtl/>
          </w:rPr>
          <w:delText>اعتمادهما</w:delText>
        </w:r>
        <w:r w:rsidRPr="004F2760" w:rsidDel="002A7EDF">
          <w:rPr>
            <w:rtl/>
          </w:rPr>
          <w:delText xml:space="preserve"> </w:delText>
        </w:r>
        <w:r w:rsidRPr="004F2760" w:rsidDel="002A7EDF">
          <w:rPr>
            <w:rFonts w:hint="cs"/>
            <w:rtl/>
          </w:rPr>
          <w:delText>في</w:delText>
        </w:r>
        <w:r w:rsidRPr="004F2760" w:rsidDel="002A7EDF">
          <w:rPr>
            <w:rFonts w:hint="eastAsia"/>
            <w:rtl/>
          </w:rPr>
          <w:delText> </w:delText>
        </w:r>
        <w:r w:rsidRPr="004F2760" w:rsidDel="002A7EDF">
          <w:rPr>
            <w:rFonts w:hint="cs"/>
            <w:rtl/>
          </w:rPr>
          <w:delText>هذا</w:delText>
        </w:r>
        <w:r w:rsidRPr="004F2760" w:rsidDel="002A7EDF">
          <w:rPr>
            <w:rtl/>
          </w:rPr>
          <w:delText xml:space="preserve"> </w:delText>
        </w:r>
        <w:r w:rsidRPr="004F2760" w:rsidDel="002A7EDF">
          <w:rPr>
            <w:rFonts w:hint="cs"/>
            <w:rtl/>
          </w:rPr>
          <w:delText>الحدث</w:delText>
        </w:r>
        <w:r w:rsidRPr="004F2760" w:rsidDel="002A7EDF">
          <w:rPr>
            <w:rtl/>
          </w:rPr>
          <w:delText xml:space="preserve"> </w:delText>
        </w:r>
        <w:r w:rsidRPr="004F2760" w:rsidDel="002A7EDF">
          <w:rPr>
            <w:rFonts w:hint="cs"/>
            <w:rtl/>
          </w:rPr>
          <w:delText>الذي</w:delText>
        </w:r>
        <w:r w:rsidRPr="004F2760" w:rsidDel="002A7EDF">
          <w:rPr>
            <w:rtl/>
          </w:rPr>
          <w:delText xml:space="preserve"> </w:delText>
        </w:r>
        <w:r w:rsidRPr="004F2760" w:rsidDel="002A7EDF">
          <w:rPr>
            <w:rFonts w:hint="cs"/>
            <w:rtl/>
          </w:rPr>
          <w:delText>تولى</w:delText>
        </w:r>
        <w:r w:rsidRPr="004F2760" w:rsidDel="002A7EDF">
          <w:rPr>
            <w:rtl/>
          </w:rPr>
          <w:delText xml:space="preserve"> </w:delText>
        </w:r>
        <w:r w:rsidRPr="004F2760" w:rsidDel="002A7EDF">
          <w:rPr>
            <w:rFonts w:hint="cs"/>
            <w:rtl/>
          </w:rPr>
          <w:delText>الاتحاد تنسيقه</w:delText>
        </w:r>
        <w:r w:rsidRPr="004F2760" w:rsidDel="002A7EDF">
          <w:rPr>
            <w:rtl/>
          </w:rPr>
          <w:delText xml:space="preserve"> (</w:delText>
        </w:r>
        <w:r w:rsidRPr="004F2760" w:rsidDel="002A7EDF">
          <w:rPr>
            <w:rFonts w:hint="cs"/>
            <w:rtl/>
          </w:rPr>
          <w:delText xml:space="preserve">جنيف، </w:delText>
        </w:r>
        <w:r w:rsidRPr="004F2760" w:rsidDel="002A7EDF">
          <w:delText>2014</w:delText>
        </w:r>
        <w:r w:rsidRPr="004F2760" w:rsidDel="002A7EDF">
          <w:rPr>
            <w:rtl/>
          </w:rPr>
          <w:delText xml:space="preserve">) </w:delText>
        </w:r>
        <w:r w:rsidRPr="004F2760" w:rsidDel="002A7EDF">
          <w:rPr>
            <w:rFonts w:hint="cs"/>
            <w:rtl/>
          </w:rPr>
          <w:delText>على</w:delText>
        </w:r>
        <w:r w:rsidRPr="004F2760" w:rsidDel="002A7EDF">
          <w:rPr>
            <w:rtl/>
          </w:rPr>
          <w:delText xml:space="preserve"> </w:delText>
        </w:r>
        <w:r w:rsidRPr="004F2760" w:rsidDel="002A7EDF">
          <w:rPr>
            <w:rFonts w:hint="cs"/>
            <w:rtl/>
          </w:rPr>
          <w:delText>أساس</w:delText>
        </w:r>
        <w:r w:rsidRPr="004F2760" w:rsidDel="002A7EDF">
          <w:rPr>
            <w:rtl/>
          </w:rPr>
          <w:delText xml:space="preserve"> </w:delText>
        </w:r>
        <w:r w:rsidRPr="004F2760" w:rsidDel="002A7EDF">
          <w:rPr>
            <w:rFonts w:hint="cs"/>
            <w:rtl/>
          </w:rPr>
          <w:delText>عملية المنصة</w:delText>
        </w:r>
        <w:r w:rsidRPr="004F2760" w:rsidDel="002A7EDF">
          <w:rPr>
            <w:rtl/>
          </w:rPr>
          <w:delText xml:space="preserve"> </w:delText>
        </w:r>
        <w:r w:rsidRPr="004F2760" w:rsidDel="002A7EDF">
          <w:rPr>
            <w:rFonts w:hint="cs"/>
            <w:rtl/>
          </w:rPr>
          <w:delText>التحضيرية</w:delText>
        </w:r>
        <w:r w:rsidRPr="004F2760" w:rsidDel="002A7EDF">
          <w:rPr>
            <w:rtl/>
          </w:rPr>
          <w:delText xml:space="preserve"> </w:delText>
        </w:r>
        <w:r w:rsidRPr="004F2760" w:rsidDel="002A7EDF">
          <w:rPr>
            <w:rFonts w:hint="cs"/>
            <w:rtl/>
          </w:rPr>
          <w:delText>لأصحاب</w:delText>
        </w:r>
        <w:r w:rsidRPr="004F2760" w:rsidDel="002A7EDF">
          <w:rPr>
            <w:rtl/>
          </w:rPr>
          <w:delText xml:space="preserve"> </w:delText>
        </w:r>
        <w:r w:rsidRPr="004F2760" w:rsidDel="002A7EDF">
          <w:rPr>
            <w:rFonts w:hint="cs"/>
            <w:rtl/>
          </w:rPr>
          <w:delText>المصلحة</w:delText>
        </w:r>
        <w:r w:rsidRPr="004F2760" w:rsidDel="002A7EDF">
          <w:rPr>
            <w:rtl/>
          </w:rPr>
          <w:delText xml:space="preserve"> </w:delText>
        </w:r>
        <w:r w:rsidRPr="004F2760" w:rsidDel="002A7EDF">
          <w:rPr>
            <w:rFonts w:hint="cs"/>
            <w:rtl/>
          </w:rPr>
          <w:delText>المتعددين</w:delText>
        </w:r>
        <w:r w:rsidRPr="004F2760" w:rsidDel="002A7EDF">
          <w:rPr>
            <w:rtl/>
          </w:rPr>
          <w:delText xml:space="preserve"> </w:delText>
        </w:r>
        <w:r w:rsidRPr="004F2760" w:rsidDel="002A7EDF">
          <w:rPr>
            <w:rFonts w:hint="cs"/>
            <w:rtl/>
          </w:rPr>
          <w:delText>مع</w:delText>
        </w:r>
        <w:r w:rsidRPr="004F2760" w:rsidDel="002A7EDF">
          <w:rPr>
            <w:rtl/>
          </w:rPr>
          <w:delText xml:space="preserve"> </w:delText>
        </w:r>
        <w:r w:rsidRPr="004F2760" w:rsidDel="002A7EDF">
          <w:rPr>
            <w:rFonts w:hint="cs"/>
            <w:rtl/>
          </w:rPr>
          <w:delText>وكالات</w:delText>
        </w:r>
        <w:r w:rsidRPr="004F2760" w:rsidDel="002A7EDF">
          <w:rPr>
            <w:rtl/>
          </w:rPr>
          <w:delText xml:space="preserve"> </w:delText>
        </w:r>
        <w:r w:rsidRPr="004F2760" w:rsidDel="002A7EDF">
          <w:rPr>
            <w:rFonts w:hint="cs"/>
            <w:rtl/>
          </w:rPr>
          <w:delText>الأمم</w:delText>
        </w:r>
        <w:r w:rsidRPr="004F2760" w:rsidDel="002A7EDF">
          <w:rPr>
            <w:rtl/>
          </w:rPr>
          <w:delText xml:space="preserve"> </w:delText>
        </w:r>
        <w:r w:rsidRPr="004F2760" w:rsidDel="002A7EDF">
          <w:rPr>
            <w:rFonts w:hint="cs"/>
            <w:rtl/>
          </w:rPr>
          <w:delText>المتحدة</w:delText>
        </w:r>
        <w:r w:rsidRPr="004F2760" w:rsidDel="002A7EDF">
          <w:rPr>
            <w:rtl/>
          </w:rPr>
          <w:delText xml:space="preserve"> </w:delText>
        </w:r>
        <w:r w:rsidRPr="004F2760" w:rsidDel="002A7EDF">
          <w:rPr>
            <w:rFonts w:hint="cs"/>
            <w:rtl/>
          </w:rPr>
          <w:delText>الأخرى</w:delText>
        </w:r>
        <w:r w:rsidRPr="004F2760" w:rsidDel="002A7EDF">
          <w:rPr>
            <w:rtl/>
          </w:rPr>
          <w:delText xml:space="preserve"> </w:delText>
        </w:r>
        <w:r w:rsidRPr="004F2760" w:rsidDel="002A7EDF">
          <w:rPr>
            <w:rFonts w:hint="cs"/>
            <w:rtl/>
          </w:rPr>
          <w:delText>والجامع</w:delText>
        </w:r>
        <w:r w:rsidRPr="004F2760" w:rsidDel="002A7EDF">
          <w:rPr>
            <w:rtl/>
          </w:rPr>
          <w:delText xml:space="preserve"> </w:delText>
        </w:r>
        <w:r w:rsidRPr="004F2760" w:rsidDel="002A7EDF">
          <w:rPr>
            <w:rFonts w:hint="cs"/>
            <w:rtl/>
          </w:rPr>
          <w:delText>لكل</w:delText>
        </w:r>
        <w:r w:rsidRPr="004F2760" w:rsidDel="002A7EDF">
          <w:rPr>
            <w:rtl/>
          </w:rPr>
          <w:delText xml:space="preserve"> </w:delText>
        </w:r>
        <w:r w:rsidRPr="004F2760" w:rsidDel="002A7EDF">
          <w:rPr>
            <w:rFonts w:hint="cs"/>
            <w:rtl/>
          </w:rPr>
          <w:delText>أصحاب</w:delText>
        </w:r>
        <w:r w:rsidRPr="004F2760" w:rsidDel="002A7EDF">
          <w:rPr>
            <w:rtl/>
          </w:rPr>
          <w:delText xml:space="preserve"> </w:delText>
        </w:r>
        <w:r w:rsidRPr="004F2760" w:rsidDel="002A7EDF">
          <w:rPr>
            <w:rFonts w:hint="cs"/>
            <w:rtl/>
          </w:rPr>
          <w:delText>المصلحة</w:delText>
        </w:r>
        <w:r w:rsidRPr="004F2760" w:rsidDel="002A7EDF">
          <w:rPr>
            <w:rtl/>
          </w:rPr>
          <w:delText xml:space="preserve"> </w:delText>
        </w:r>
        <w:r w:rsidRPr="004F2760" w:rsidDel="002A7EDF">
          <w:rPr>
            <w:rFonts w:hint="cs"/>
            <w:rtl/>
          </w:rPr>
          <w:delText>في</w:delText>
        </w:r>
        <w:r w:rsidRPr="004F2760" w:rsidDel="002A7EDF">
          <w:rPr>
            <w:rFonts w:hint="eastAsia"/>
            <w:rtl/>
          </w:rPr>
          <w:delText> </w:delText>
        </w:r>
        <w:r w:rsidRPr="004F2760" w:rsidDel="002A7EDF">
          <w:rPr>
            <w:rFonts w:hint="cs"/>
            <w:rtl/>
          </w:rPr>
          <w:delText>القمة</w:delText>
        </w:r>
        <w:r w:rsidRPr="004F2760" w:rsidDel="002A7EDF">
          <w:rPr>
            <w:rtl/>
          </w:rPr>
          <w:delText xml:space="preserve"> </w:delText>
        </w:r>
        <w:r w:rsidRPr="004F2760" w:rsidDel="002A7EDF">
          <w:rPr>
            <w:rFonts w:hint="cs"/>
            <w:rtl/>
          </w:rPr>
          <w:delText>العالمية</w:delText>
        </w:r>
        <w:r w:rsidRPr="004F2760" w:rsidDel="002A7EDF">
          <w:rPr>
            <w:rtl/>
          </w:rPr>
          <w:delText xml:space="preserve"> </w:delText>
        </w:r>
        <w:r w:rsidRPr="004F2760" w:rsidDel="002A7EDF">
          <w:rPr>
            <w:rFonts w:hint="cs"/>
            <w:rtl/>
          </w:rPr>
          <w:delText>لمجتمع</w:delText>
        </w:r>
        <w:r w:rsidRPr="004F2760" w:rsidDel="002A7EDF">
          <w:rPr>
            <w:rtl/>
          </w:rPr>
          <w:delText xml:space="preserve"> </w:delText>
        </w:r>
        <w:r w:rsidRPr="004F2760" w:rsidDel="002A7EDF">
          <w:rPr>
            <w:rFonts w:hint="cs"/>
            <w:rtl/>
          </w:rPr>
          <w:delText>المعلومات</w:delText>
        </w:r>
        <w:r w:rsidRPr="004F2760" w:rsidDel="002A7EDF">
          <w:rPr>
            <w:rtl/>
          </w:rPr>
          <w:delText xml:space="preserve"> </w:delText>
        </w:r>
        <w:r w:rsidRPr="004F2760" w:rsidDel="002A7EDF">
          <w:rPr>
            <w:rFonts w:hint="cs"/>
            <w:rtl/>
          </w:rPr>
          <w:delText>وأقرهما</w:delText>
        </w:r>
        <w:r w:rsidRPr="004F2760" w:rsidDel="002A7EDF">
          <w:rPr>
            <w:rtl/>
          </w:rPr>
          <w:delText xml:space="preserve"> </w:delText>
        </w:r>
        <w:r w:rsidRPr="004F2760" w:rsidDel="002A7EDF">
          <w:rPr>
            <w:rFonts w:hint="cs"/>
            <w:rtl/>
          </w:rPr>
          <w:delText>مؤتمر</w:delText>
        </w:r>
        <w:r w:rsidRPr="004F2760" w:rsidDel="002A7EDF">
          <w:rPr>
            <w:rtl/>
          </w:rPr>
          <w:delText xml:space="preserve"> </w:delText>
        </w:r>
        <w:r w:rsidRPr="004F2760" w:rsidDel="002A7EDF">
          <w:rPr>
            <w:rFonts w:hint="cs"/>
            <w:rtl/>
          </w:rPr>
          <w:delText>المندوبين</w:delText>
        </w:r>
        <w:r w:rsidRPr="004F2760" w:rsidDel="002A7EDF">
          <w:rPr>
            <w:rtl/>
          </w:rPr>
          <w:delText xml:space="preserve"> </w:delText>
        </w:r>
        <w:r w:rsidRPr="004F2760" w:rsidDel="002A7EDF">
          <w:rPr>
            <w:rFonts w:hint="cs"/>
            <w:rtl/>
          </w:rPr>
          <w:delText>المفوضين</w:delText>
        </w:r>
        <w:r w:rsidRPr="004F2760" w:rsidDel="002A7EDF">
          <w:rPr>
            <w:rtl/>
          </w:rPr>
          <w:delText xml:space="preserve"> (</w:delText>
        </w:r>
        <w:r w:rsidRPr="004F2760" w:rsidDel="002A7EDF">
          <w:rPr>
            <w:rFonts w:hint="cs"/>
            <w:rtl/>
          </w:rPr>
          <w:delText xml:space="preserve">بوسان، </w:delText>
        </w:r>
        <w:r w:rsidRPr="004F2760" w:rsidDel="002A7EDF">
          <w:delText>2014</w:delText>
        </w:r>
        <w:r w:rsidRPr="004F2760" w:rsidDel="002A7EDF">
          <w:rPr>
            <w:rtl/>
          </w:rPr>
          <w:delText xml:space="preserve">) </w:delText>
        </w:r>
        <w:r w:rsidRPr="004F2760" w:rsidDel="002A7EDF">
          <w:rPr>
            <w:rFonts w:hint="cs"/>
            <w:rtl/>
          </w:rPr>
          <w:delText>واللذين</w:delText>
        </w:r>
        <w:r w:rsidRPr="004F2760" w:rsidDel="002A7EDF">
          <w:rPr>
            <w:rtl/>
          </w:rPr>
          <w:delText xml:space="preserve"> </w:delText>
        </w:r>
        <w:r w:rsidRPr="004F2760" w:rsidDel="002A7EDF">
          <w:rPr>
            <w:rFonts w:hint="cs"/>
            <w:rtl/>
          </w:rPr>
          <w:delText>تم</w:delText>
        </w:r>
        <w:r w:rsidRPr="004F2760" w:rsidDel="002A7EDF">
          <w:rPr>
            <w:rtl/>
          </w:rPr>
          <w:delText xml:space="preserve"> </w:delText>
        </w:r>
        <w:r w:rsidRPr="004F2760" w:rsidDel="002A7EDF">
          <w:rPr>
            <w:rFonts w:hint="cs"/>
            <w:rtl/>
          </w:rPr>
          <w:delText>تقديمهما</w:delText>
        </w:r>
        <w:r w:rsidRPr="004F2760" w:rsidDel="002A7EDF">
          <w:rPr>
            <w:rtl/>
          </w:rPr>
          <w:delText xml:space="preserve"> </w:delText>
        </w:r>
        <w:r w:rsidRPr="004F2760" w:rsidDel="002A7EDF">
          <w:rPr>
            <w:rFonts w:hint="cs"/>
            <w:rtl/>
          </w:rPr>
          <w:delText>للاستعراض</w:delText>
        </w:r>
        <w:r w:rsidRPr="004F2760" w:rsidDel="002A7EDF">
          <w:rPr>
            <w:rtl/>
          </w:rPr>
          <w:delText xml:space="preserve"> </w:delText>
        </w:r>
        <w:r w:rsidRPr="004F2760" w:rsidDel="002A7EDF">
          <w:rPr>
            <w:rFonts w:hint="cs"/>
            <w:rtl/>
          </w:rPr>
          <w:delText>الشامل</w:delText>
        </w:r>
        <w:r w:rsidRPr="004F2760" w:rsidDel="002A7EDF">
          <w:rPr>
            <w:rtl/>
          </w:rPr>
          <w:delText xml:space="preserve"> </w:delText>
        </w:r>
        <w:r w:rsidRPr="004F2760" w:rsidDel="002A7EDF">
          <w:rPr>
            <w:rFonts w:hint="cs"/>
            <w:rtl/>
          </w:rPr>
          <w:delText>للجمعية</w:delText>
        </w:r>
        <w:r w:rsidRPr="004F2760" w:rsidDel="002A7EDF">
          <w:rPr>
            <w:rtl/>
          </w:rPr>
          <w:delText xml:space="preserve"> </w:delText>
        </w:r>
        <w:r w:rsidRPr="004F2760" w:rsidDel="002A7EDF">
          <w:rPr>
            <w:rFonts w:hint="cs"/>
            <w:rtl/>
          </w:rPr>
          <w:delText>العامة</w:delText>
        </w:r>
        <w:r w:rsidRPr="004F2760" w:rsidDel="002A7EDF">
          <w:rPr>
            <w:rtl/>
          </w:rPr>
          <w:delText xml:space="preserve"> </w:delText>
        </w:r>
        <w:r w:rsidRPr="004F2760" w:rsidDel="002A7EDF">
          <w:rPr>
            <w:rFonts w:hint="cs"/>
            <w:rtl/>
          </w:rPr>
          <w:delText>للأمم</w:delText>
        </w:r>
        <w:r w:rsidRPr="004F2760" w:rsidDel="002A7EDF">
          <w:rPr>
            <w:rtl/>
          </w:rPr>
          <w:delText xml:space="preserve"> </w:delText>
        </w:r>
        <w:r w:rsidRPr="004F2760" w:rsidDel="002A7EDF">
          <w:rPr>
            <w:rFonts w:hint="cs"/>
            <w:rtl/>
          </w:rPr>
          <w:delText>المتحدة</w:delText>
        </w:r>
        <w:r w:rsidR="002A7EDF" w:rsidDel="002A7EDF">
          <w:rPr>
            <w:rFonts w:hint="cs"/>
            <w:rtl/>
          </w:rPr>
          <w:delText>؛</w:delText>
        </w:r>
      </w:del>
    </w:p>
    <w:p w14:paraId="679E153E" w14:textId="77777777" w:rsidR="002A7EDF" w:rsidRPr="004F2760" w:rsidRDefault="002A7EDF" w:rsidP="002A7EDF">
      <w:pPr>
        <w:rPr>
          <w:ins w:id="12" w:author="GE" w:date="2026-10-22T17:15:00Z"/>
          <w:rtl/>
        </w:rPr>
      </w:pPr>
      <w:ins w:id="13" w:author="GE" w:date="2026-10-22T17:15:00Z">
        <w:r w:rsidRPr="006219D1">
          <w:rPr>
            <w:rFonts w:hint="cs"/>
            <w:i/>
            <w:iCs/>
            <w:rtl/>
          </w:rPr>
          <w:t>ج)</w:t>
        </w:r>
        <w:r>
          <w:rPr>
            <w:rtl/>
          </w:rPr>
          <w:tab/>
        </w:r>
        <w:r w:rsidRPr="000F48C8">
          <w:rPr>
            <w:rtl/>
          </w:rPr>
          <w:t xml:space="preserve">تقرير القمة العالمية لمجتمع المعلومات بعد مضي </w:t>
        </w:r>
        <w:r w:rsidRPr="000F48C8">
          <w:t>20</w:t>
        </w:r>
        <w:r w:rsidRPr="000F48C8">
          <w:rPr>
            <w:rtl/>
          </w:rPr>
          <w:t xml:space="preserve"> عاماً على انعقادها (</w:t>
        </w:r>
        <w:r w:rsidRPr="000F48C8">
          <w:t>WSIS+20</w:t>
        </w:r>
        <w:r w:rsidRPr="000F48C8">
          <w:rPr>
            <w:rtl/>
          </w:rPr>
          <w:t>): بناء مستقبل رقمي للجميع</w:t>
        </w:r>
        <w:r>
          <w:rPr>
            <w:rFonts w:hint="cs"/>
            <w:rtl/>
            <w:lang w:bidi="ar-AE"/>
          </w:rPr>
          <w:t xml:space="preserve">، </w:t>
        </w:r>
        <w:r w:rsidRPr="000F48C8">
          <w:rPr>
            <w:rtl/>
            <w:lang w:bidi="ar-AE"/>
          </w:rPr>
          <w:t>‏مساهمة الاتحاد في تنفيذ ومتابعة نواتج القمة العالمية لمجتمع المعلومات ودوره في تحقيق أهداف التنمية المستدامة</w:t>
        </w:r>
        <w:r w:rsidRPr="004F2760">
          <w:rPr>
            <w:rFonts w:hint="cs"/>
            <w:rtl/>
          </w:rPr>
          <w:t>؛</w:t>
        </w:r>
      </w:ins>
    </w:p>
    <w:p w14:paraId="4A015E62" w14:textId="63B91556" w:rsidR="005367C9" w:rsidRPr="004F2760" w:rsidRDefault="00643BFA" w:rsidP="00551A44">
      <w:pPr>
        <w:rPr>
          <w:rtl/>
        </w:rPr>
      </w:pPr>
      <w:r w:rsidRPr="004F2760">
        <w:rPr>
          <w:rFonts w:hint="cs"/>
          <w:i/>
          <w:iCs/>
          <w:rtl/>
        </w:rPr>
        <w:t xml:space="preserve">د </w:t>
      </w:r>
      <w:r w:rsidRPr="004F2760">
        <w:rPr>
          <w:i/>
          <w:iCs/>
          <w:rtl/>
        </w:rPr>
        <w:t>)</w:t>
      </w:r>
      <w:r w:rsidRPr="004F2760">
        <w:rPr>
          <w:rtl/>
        </w:rPr>
        <w:tab/>
        <w:t>القرار</w:t>
      </w:r>
      <w:r w:rsidRPr="004F2760">
        <w:rPr>
          <w:rFonts w:hint="cs"/>
          <w:rtl/>
        </w:rPr>
        <w:t> </w:t>
      </w:r>
      <w:r w:rsidRPr="004F2760">
        <w:t>64</w:t>
      </w:r>
      <w:r w:rsidRPr="004F2760">
        <w:rPr>
          <w:rFonts w:hint="cs"/>
          <w:rtl/>
        </w:rPr>
        <w:t xml:space="preserve"> </w:t>
      </w:r>
      <w:r w:rsidRPr="004F2760">
        <w:rPr>
          <w:rtl/>
        </w:rPr>
        <w:t xml:space="preserve">(المراجَع في </w:t>
      </w:r>
      <w:del w:id="14" w:author="Alnatoor, Ehsan" w:date="2026-10-15T15:00:00Z">
        <w:r w:rsidRPr="004F2760" w:rsidDel="00156E5F">
          <w:rPr>
            <w:rFonts w:hint="cs"/>
            <w:rtl/>
          </w:rPr>
          <w:delText xml:space="preserve">جنيف، </w:delText>
        </w:r>
        <w:r w:rsidRPr="004F2760" w:rsidDel="00156E5F">
          <w:rPr>
            <w:lang w:val="en-US"/>
          </w:rPr>
          <w:delText>2022</w:delText>
        </w:r>
      </w:del>
      <w:ins w:id="15" w:author="Alnatoor, Ehsan" w:date="2026-10-15T15:00:00Z">
        <w:r w:rsidR="00156E5F">
          <w:rPr>
            <w:rFonts w:hint="cs"/>
            <w:rtl/>
          </w:rPr>
          <w:t xml:space="preserve">نيودلهي، </w:t>
        </w:r>
        <w:r w:rsidR="00156E5F">
          <w:rPr>
            <w:lang w:val="en-US"/>
          </w:rPr>
          <w:t>2024</w:t>
        </w:r>
      </w:ins>
      <w:r w:rsidRPr="004F2760">
        <w:rPr>
          <w:rtl/>
        </w:rPr>
        <w:t>) للجمعية العالمية لتقييس الاتصالات</w:t>
      </w:r>
      <w:r w:rsidRPr="004F2760">
        <w:rPr>
          <w:rFonts w:hint="cs"/>
          <w:rtl/>
        </w:rPr>
        <w:t>، بشأن تخصيص عناوين بروتوكول الإنترنت</w:t>
      </w:r>
      <w:r w:rsidRPr="004F2760">
        <w:rPr>
          <w:rFonts w:hint="eastAsia"/>
          <w:rtl/>
        </w:rPr>
        <w:t> </w:t>
      </w:r>
      <w:r w:rsidRPr="004F2760">
        <w:t>(IP)</w:t>
      </w:r>
      <w:r w:rsidRPr="004F2760">
        <w:rPr>
          <w:rFonts w:hint="cs"/>
          <w:rtl/>
        </w:rPr>
        <w:t>، وتيسير الانتقال إلى</w:t>
      </w:r>
      <w:r w:rsidRPr="004F2760">
        <w:rPr>
          <w:rtl/>
        </w:rPr>
        <w:t xml:space="preserve"> الإصدار السادس </w:t>
      </w:r>
      <w:r w:rsidRPr="004F2760">
        <w:rPr>
          <w:rFonts w:hint="cs"/>
          <w:rtl/>
        </w:rPr>
        <w:t>ل</w:t>
      </w:r>
      <w:r w:rsidRPr="004F2760">
        <w:rPr>
          <w:rtl/>
        </w:rPr>
        <w:t xml:space="preserve">بروتوكول الإنترنت </w:t>
      </w:r>
      <w:r w:rsidRPr="004F2760">
        <w:t>(IPv6)</w:t>
      </w:r>
      <w:r w:rsidRPr="004F2760">
        <w:rPr>
          <w:rFonts w:hint="cs"/>
          <w:rtl/>
        </w:rPr>
        <w:t xml:space="preserve"> و</w:t>
      </w:r>
      <w:r w:rsidRPr="004F2760">
        <w:rPr>
          <w:rtl/>
        </w:rPr>
        <w:t>نشر</w:t>
      </w:r>
      <w:r w:rsidRPr="004F2760">
        <w:rPr>
          <w:rFonts w:hint="cs"/>
          <w:rtl/>
        </w:rPr>
        <w:t>ه</w:t>
      </w:r>
      <w:r w:rsidRPr="004F2760">
        <w:rPr>
          <w:rtl/>
        </w:rPr>
        <w:t>؛</w:t>
      </w:r>
    </w:p>
    <w:p w14:paraId="318EB091" w14:textId="77777777" w:rsidR="005367C9" w:rsidRPr="004F2760" w:rsidRDefault="00643BFA" w:rsidP="00551A44">
      <w:pPr>
        <w:rPr>
          <w:rtl/>
        </w:rPr>
      </w:pPr>
      <w:r w:rsidRPr="004F2760">
        <w:rPr>
          <w:rFonts w:ascii="Traditional Arabic" w:hAnsi="Traditional Arabic"/>
          <w:i/>
          <w:iCs/>
          <w:rtl/>
        </w:rPr>
        <w:t>ﻫ</w:t>
      </w:r>
      <w:r w:rsidRPr="004F2760">
        <w:rPr>
          <w:rFonts w:hint="cs"/>
          <w:i/>
          <w:iCs/>
          <w:rtl/>
        </w:rPr>
        <w:t xml:space="preserve"> </w:t>
      </w:r>
      <w:r w:rsidRPr="004F2760">
        <w:rPr>
          <w:i/>
          <w:iCs/>
          <w:rtl/>
        </w:rPr>
        <w:t>)</w:t>
      </w:r>
      <w:r w:rsidRPr="004F2760">
        <w:rPr>
          <w:rtl/>
        </w:rPr>
        <w:tab/>
        <w:t>الرأي</w:t>
      </w:r>
      <w:r w:rsidRPr="004F2760">
        <w:rPr>
          <w:rFonts w:hint="cs"/>
          <w:rtl/>
        </w:rPr>
        <w:t> </w:t>
      </w:r>
      <w:r w:rsidRPr="004F2760">
        <w:t>3</w:t>
      </w:r>
      <w:r w:rsidRPr="004F2760">
        <w:rPr>
          <w:rFonts w:hint="cs"/>
          <w:rtl/>
        </w:rPr>
        <w:t xml:space="preserve"> (جنيف، </w:t>
      </w:r>
      <w:r w:rsidRPr="004F2760">
        <w:t>2013</w:t>
      </w:r>
      <w:r w:rsidRPr="004F2760">
        <w:rPr>
          <w:rFonts w:hint="cs"/>
          <w:rtl/>
        </w:rPr>
        <w:t xml:space="preserve">) </w:t>
      </w:r>
      <w:r w:rsidRPr="004F2760">
        <w:rPr>
          <w:rtl/>
        </w:rPr>
        <w:t>للمنتدى العالمي لسياسات الاتصالات</w:t>
      </w:r>
      <w:r w:rsidRPr="004F2760">
        <w:rPr>
          <w:rFonts w:hint="cs"/>
          <w:rtl/>
        </w:rPr>
        <w:t>/تكنولوجيا المعلومات والاتصالات</w:t>
      </w:r>
      <w:r w:rsidRPr="004F2760">
        <w:rPr>
          <w:rFonts w:hint="eastAsia"/>
          <w:rtl/>
        </w:rPr>
        <w:t> </w:t>
      </w:r>
      <w:r w:rsidRPr="004F2760">
        <w:t>(WTPF)</w:t>
      </w:r>
      <w:r w:rsidRPr="004F2760">
        <w:rPr>
          <w:rFonts w:hint="cs"/>
          <w:rtl/>
        </w:rPr>
        <w:t>،</w:t>
      </w:r>
      <w:r w:rsidRPr="004F2760">
        <w:rPr>
          <w:rtl/>
        </w:rPr>
        <w:t xml:space="preserve"> بشأن </w:t>
      </w:r>
      <w:r w:rsidRPr="004F2760">
        <w:rPr>
          <w:rFonts w:hint="cs"/>
          <w:rtl/>
        </w:rPr>
        <w:t xml:space="preserve">دعم </w:t>
      </w:r>
      <w:r w:rsidRPr="004F2760">
        <w:rPr>
          <w:rtl/>
        </w:rPr>
        <w:t xml:space="preserve">بناء القدرات </w:t>
      </w:r>
      <w:r w:rsidRPr="004F2760">
        <w:rPr>
          <w:rFonts w:hint="cs"/>
          <w:rtl/>
        </w:rPr>
        <w:t>من</w:t>
      </w:r>
      <w:r w:rsidRPr="004F2760">
        <w:rPr>
          <w:rFonts w:hint="eastAsia"/>
          <w:rtl/>
        </w:rPr>
        <w:t> </w:t>
      </w:r>
      <w:r w:rsidRPr="004F2760">
        <w:rPr>
          <w:rFonts w:hint="cs"/>
          <w:rtl/>
        </w:rPr>
        <w:t>أجل نشر</w:t>
      </w:r>
      <w:r w:rsidRPr="004F2760">
        <w:rPr>
          <w:rtl/>
        </w:rPr>
        <w:t xml:space="preserve"> الإصدار السادس </w:t>
      </w:r>
      <w:r w:rsidRPr="004F2760">
        <w:rPr>
          <w:rFonts w:hint="cs"/>
          <w:rtl/>
        </w:rPr>
        <w:t>ل</w:t>
      </w:r>
      <w:r w:rsidRPr="004F2760">
        <w:rPr>
          <w:rtl/>
        </w:rPr>
        <w:t>بروتوكول الإنترنت</w:t>
      </w:r>
      <w:r w:rsidRPr="004F2760">
        <w:rPr>
          <w:rFonts w:hint="cs"/>
          <w:rtl/>
        </w:rPr>
        <w:t> </w:t>
      </w:r>
      <w:r w:rsidRPr="004F2760">
        <w:t>(IPv6)</w:t>
      </w:r>
      <w:r w:rsidRPr="004F2760">
        <w:rPr>
          <w:rtl/>
        </w:rPr>
        <w:t>؛</w:t>
      </w:r>
    </w:p>
    <w:p w14:paraId="4A1871C8" w14:textId="400CE5B8" w:rsidR="005367C9" w:rsidRPr="004F2760" w:rsidRDefault="00643BFA" w:rsidP="00551A44">
      <w:pPr>
        <w:rPr>
          <w:rtl/>
        </w:rPr>
      </w:pPr>
      <w:r w:rsidRPr="004F2760">
        <w:rPr>
          <w:rFonts w:hint="cs"/>
          <w:i/>
          <w:iCs/>
          <w:rtl/>
        </w:rPr>
        <w:t xml:space="preserve">و </w:t>
      </w:r>
      <w:r w:rsidRPr="004F2760">
        <w:rPr>
          <w:i/>
          <w:iCs/>
          <w:rtl/>
        </w:rPr>
        <w:t>)</w:t>
      </w:r>
      <w:r w:rsidRPr="004F2760">
        <w:rPr>
          <w:rtl/>
        </w:rPr>
        <w:tab/>
        <w:t>القرار</w:t>
      </w:r>
      <w:r w:rsidRPr="004F2760">
        <w:rPr>
          <w:rFonts w:hint="cs"/>
          <w:rtl/>
        </w:rPr>
        <w:t> </w:t>
      </w:r>
      <w:r w:rsidRPr="004F2760">
        <w:t>63</w:t>
      </w:r>
      <w:r w:rsidRPr="004F2760">
        <w:rPr>
          <w:rtl/>
        </w:rPr>
        <w:t xml:space="preserve"> (المراجَع في </w:t>
      </w:r>
      <w:del w:id="16" w:author="Alnatoor, Ehsan" w:date="2026-10-15T15:01:00Z">
        <w:r w:rsidRPr="004F2760" w:rsidDel="00156E5F">
          <w:rPr>
            <w:rFonts w:hint="cs"/>
            <w:rtl/>
          </w:rPr>
          <w:delText xml:space="preserve">كيغالي، </w:delText>
        </w:r>
        <w:r w:rsidRPr="004F2760" w:rsidDel="00156E5F">
          <w:rPr>
            <w:lang w:val="en-US"/>
          </w:rPr>
          <w:delText>2022</w:delText>
        </w:r>
      </w:del>
      <w:ins w:id="17" w:author="Alnatoor, Ehsan" w:date="2026-10-15T15:01:00Z">
        <w:r w:rsidR="00156E5F">
          <w:rPr>
            <w:rFonts w:hint="cs"/>
            <w:rtl/>
          </w:rPr>
          <w:t xml:space="preserve">باكو، </w:t>
        </w:r>
        <w:r w:rsidR="00156E5F">
          <w:rPr>
            <w:lang w:val="en-US"/>
          </w:rPr>
          <w:t>2025</w:t>
        </w:r>
      </w:ins>
      <w:r w:rsidRPr="004F2760">
        <w:rPr>
          <w:rtl/>
        </w:rPr>
        <w:t xml:space="preserve">) </w:t>
      </w:r>
      <w:r w:rsidRPr="004F2760">
        <w:rPr>
          <w:rFonts w:hint="cs"/>
          <w:rtl/>
        </w:rPr>
        <w:t>للمؤتمر العالمي لتنمية الاتصالات،</w:t>
      </w:r>
      <w:del w:id="18" w:author="Kamaleldin, Mohamed" w:date="2026-10-19T15:55:00Z">
        <w:r w:rsidRPr="004F2760" w:rsidDel="0030600E">
          <w:rPr>
            <w:rFonts w:hint="cs"/>
            <w:rtl/>
          </w:rPr>
          <w:delText xml:space="preserve"> </w:delText>
        </w:r>
      </w:del>
      <w:del w:id="19" w:author="Moawad, Nouhad" w:date="2026-10-19T08:21:00Z">
        <w:r w:rsidRPr="004F2760" w:rsidDel="000F48C8">
          <w:rPr>
            <w:rtl/>
          </w:rPr>
          <w:delText xml:space="preserve">بشأن توزيع عناوين بروتوكول الإنترنت وتشجيع نشر الإصدار السادس </w:delText>
        </w:r>
        <w:r w:rsidRPr="004F2760" w:rsidDel="000F48C8">
          <w:rPr>
            <w:rFonts w:hint="cs"/>
            <w:rtl/>
          </w:rPr>
          <w:delText>ل</w:delText>
        </w:r>
        <w:r w:rsidRPr="004F2760" w:rsidDel="000F48C8">
          <w:rPr>
            <w:rtl/>
          </w:rPr>
          <w:delText>بروتوكول الإنترنت</w:delText>
        </w:r>
        <w:r w:rsidRPr="004F2760" w:rsidDel="000F48C8">
          <w:rPr>
            <w:rFonts w:hint="cs"/>
            <w:rtl/>
          </w:rPr>
          <w:delText> </w:delText>
        </w:r>
        <w:r w:rsidRPr="004F2760" w:rsidDel="000F48C8">
          <w:delText>(IPv6)</w:delText>
        </w:r>
        <w:r w:rsidRPr="004F2760" w:rsidDel="000F48C8">
          <w:rPr>
            <w:rtl/>
          </w:rPr>
          <w:delText xml:space="preserve"> في البلدان</w:delText>
        </w:r>
        <w:r w:rsidRPr="004F2760" w:rsidDel="000F48C8">
          <w:rPr>
            <w:rFonts w:hint="cs"/>
            <w:rtl/>
          </w:rPr>
          <w:delText> </w:delText>
        </w:r>
        <w:r w:rsidRPr="004F2760" w:rsidDel="000F48C8">
          <w:rPr>
            <w:rtl/>
          </w:rPr>
          <w:delText>النامية</w:delText>
        </w:r>
      </w:del>
      <w:ins w:id="20" w:author="Kamaleldin, Mohamed" w:date="2026-10-19T15:55:00Z">
        <w:r w:rsidR="0030600E">
          <w:rPr>
            <w:rFonts w:hint="cs"/>
            <w:rtl/>
          </w:rPr>
          <w:t xml:space="preserve"> </w:t>
        </w:r>
      </w:ins>
      <w:ins w:id="21" w:author="Moawad, Nouhad" w:date="2026-10-19T08:21:00Z">
        <w:r w:rsidR="000F48C8" w:rsidRPr="000F48C8">
          <w:rPr>
            <w:rtl/>
          </w:rPr>
          <w:t>تعزيز وتسهيل وتسريع الانتقال إلى الإصدار السادس من بروتوكول الإنترنت ونشره في البلدان النامية</w:t>
        </w:r>
      </w:ins>
      <w:r>
        <w:rPr>
          <w:rStyle w:val="FootnoteReference"/>
        </w:rPr>
        <w:footnoteReference w:customMarkFollows="1" w:id="1"/>
        <w:t>1</w:t>
      </w:r>
      <w:r w:rsidRPr="004F2760">
        <w:rPr>
          <w:rFonts w:hint="cs"/>
          <w:rtl/>
        </w:rPr>
        <w:t>؛</w:t>
      </w:r>
    </w:p>
    <w:p w14:paraId="26D1EDF5" w14:textId="77777777" w:rsidR="005367C9" w:rsidRPr="004F2760" w:rsidRDefault="00643BFA" w:rsidP="00551A44">
      <w:pPr>
        <w:rPr>
          <w:rtl/>
        </w:rPr>
      </w:pPr>
      <w:r w:rsidRPr="004F2760">
        <w:rPr>
          <w:rFonts w:hint="cs"/>
          <w:i/>
          <w:iCs/>
          <w:rtl/>
        </w:rPr>
        <w:t xml:space="preserve">ز </w:t>
      </w:r>
      <w:r w:rsidRPr="004F2760">
        <w:rPr>
          <w:i/>
          <w:iCs/>
          <w:rtl/>
        </w:rPr>
        <w:t>)</w:t>
      </w:r>
      <w:r w:rsidRPr="004F2760">
        <w:rPr>
          <w:rtl/>
        </w:rPr>
        <w:tab/>
      </w:r>
      <w:r w:rsidRPr="004F2760">
        <w:rPr>
          <w:rFonts w:hint="cs"/>
          <w:rtl/>
        </w:rPr>
        <w:t>القرار</w:t>
      </w:r>
      <w:r w:rsidRPr="004F2760">
        <w:rPr>
          <w:rtl/>
        </w:rPr>
        <w:t xml:space="preserve"> </w:t>
      </w:r>
      <w:r w:rsidRPr="004F2760">
        <w:t>101</w:t>
      </w:r>
      <w:r w:rsidRPr="004F2760">
        <w:rPr>
          <w:rtl/>
        </w:rPr>
        <w:t xml:space="preserve"> (المراجَع في </w:t>
      </w:r>
      <w:r w:rsidRPr="004F2760">
        <w:rPr>
          <w:rFonts w:hint="cs"/>
          <w:rtl/>
        </w:rPr>
        <w:t xml:space="preserve">بوخارست، </w:t>
      </w:r>
      <w:r w:rsidRPr="004F2760">
        <w:rPr>
          <w:lang w:val="en-US"/>
        </w:rPr>
        <w:t>2022</w:t>
      </w:r>
      <w:r w:rsidRPr="004F2760">
        <w:rPr>
          <w:rtl/>
        </w:rPr>
        <w:t>)</w:t>
      </w:r>
      <w:r w:rsidRPr="004F2760">
        <w:rPr>
          <w:sz w:val="24"/>
          <w:szCs w:val="32"/>
          <w:rtl/>
        </w:rPr>
        <w:t xml:space="preserve"> </w:t>
      </w:r>
      <w:r w:rsidRPr="004F2760">
        <w:rPr>
          <w:rFonts w:hint="cs"/>
          <w:rtl/>
        </w:rPr>
        <w:t>لهذا المؤتمر، بشأن الشبكات</w:t>
      </w:r>
      <w:r w:rsidRPr="004F2760">
        <w:rPr>
          <w:rtl/>
        </w:rPr>
        <w:t xml:space="preserve"> </w:t>
      </w:r>
      <w:r w:rsidRPr="004F2760">
        <w:rPr>
          <w:rFonts w:hint="cs"/>
          <w:rtl/>
        </w:rPr>
        <w:t>القائمة</w:t>
      </w:r>
      <w:r w:rsidRPr="004F2760">
        <w:rPr>
          <w:rtl/>
        </w:rPr>
        <w:t xml:space="preserve"> </w:t>
      </w:r>
      <w:r w:rsidRPr="004F2760">
        <w:rPr>
          <w:rFonts w:hint="cs"/>
          <w:rtl/>
        </w:rPr>
        <w:t>على</w:t>
      </w:r>
      <w:r w:rsidRPr="004F2760">
        <w:rPr>
          <w:rtl/>
        </w:rPr>
        <w:t xml:space="preserve"> </w:t>
      </w:r>
      <w:r w:rsidRPr="004F2760">
        <w:rPr>
          <w:rFonts w:hint="cs"/>
          <w:rtl/>
        </w:rPr>
        <w:t>بروتوكول</w:t>
      </w:r>
      <w:r w:rsidRPr="004F2760">
        <w:rPr>
          <w:rFonts w:hint="eastAsia"/>
          <w:rtl/>
        </w:rPr>
        <w:t> </w:t>
      </w:r>
      <w:r w:rsidRPr="004F2760">
        <w:rPr>
          <w:rFonts w:hint="cs"/>
          <w:rtl/>
        </w:rPr>
        <w:t>الإنترنت؛</w:t>
      </w:r>
    </w:p>
    <w:p w14:paraId="5EA2A3D9" w14:textId="77777777" w:rsidR="005367C9" w:rsidRPr="004F2760" w:rsidRDefault="00643BFA" w:rsidP="00551A44">
      <w:pPr>
        <w:rPr>
          <w:rtl/>
        </w:rPr>
      </w:pPr>
      <w:r w:rsidRPr="004F2760">
        <w:rPr>
          <w:rFonts w:hint="cs"/>
          <w:i/>
          <w:iCs/>
          <w:rtl/>
        </w:rPr>
        <w:t>ح</w:t>
      </w:r>
      <w:r w:rsidRPr="004F2760">
        <w:rPr>
          <w:i/>
          <w:iCs/>
          <w:rtl/>
        </w:rPr>
        <w:t>)</w:t>
      </w:r>
      <w:r w:rsidRPr="004F2760">
        <w:rPr>
          <w:rtl/>
        </w:rPr>
        <w:tab/>
      </w:r>
      <w:r w:rsidRPr="004F2760">
        <w:rPr>
          <w:rFonts w:hint="cs"/>
          <w:rtl/>
        </w:rPr>
        <w:t>القرار</w:t>
      </w:r>
      <w:r w:rsidRPr="004F2760">
        <w:rPr>
          <w:rtl/>
        </w:rPr>
        <w:t xml:space="preserve"> </w:t>
      </w:r>
      <w:r w:rsidRPr="004F2760">
        <w:t>102</w:t>
      </w:r>
      <w:r w:rsidRPr="004F2760">
        <w:rPr>
          <w:rtl/>
        </w:rPr>
        <w:t xml:space="preserve"> (المراجَع في </w:t>
      </w:r>
      <w:r w:rsidRPr="004F2760">
        <w:rPr>
          <w:rFonts w:hint="cs"/>
          <w:rtl/>
        </w:rPr>
        <w:t xml:space="preserve">بوخارست، </w:t>
      </w:r>
      <w:r w:rsidRPr="004F2760">
        <w:rPr>
          <w:lang w:val="en-US"/>
        </w:rPr>
        <w:t>2022</w:t>
      </w:r>
      <w:r w:rsidRPr="004F2760">
        <w:rPr>
          <w:rtl/>
        </w:rPr>
        <w:t xml:space="preserve">) </w:t>
      </w:r>
      <w:r w:rsidRPr="004F2760">
        <w:rPr>
          <w:rFonts w:hint="cs"/>
          <w:rtl/>
        </w:rPr>
        <w:t>لهذا المؤتمر،</w:t>
      </w:r>
      <w:r w:rsidRPr="004F2760">
        <w:rPr>
          <w:rtl/>
        </w:rPr>
        <w:t xml:space="preserve"> </w:t>
      </w:r>
      <w:r w:rsidRPr="004F2760">
        <w:rPr>
          <w:rFonts w:hint="cs"/>
          <w:rtl/>
        </w:rPr>
        <w:t>بشأن دور</w:t>
      </w:r>
      <w:r w:rsidRPr="004F2760">
        <w:rPr>
          <w:rtl/>
        </w:rPr>
        <w:t xml:space="preserve"> </w:t>
      </w:r>
      <w:r w:rsidRPr="004F2760">
        <w:rPr>
          <w:rFonts w:hint="cs"/>
          <w:rtl/>
        </w:rPr>
        <w:t>الاتحاد الدولي</w:t>
      </w:r>
      <w:r w:rsidRPr="004F2760">
        <w:rPr>
          <w:rtl/>
        </w:rPr>
        <w:t xml:space="preserve"> </w:t>
      </w:r>
      <w:r w:rsidRPr="004F2760">
        <w:rPr>
          <w:rFonts w:hint="cs"/>
          <w:rtl/>
        </w:rPr>
        <w:t>للاتصالات</w:t>
      </w:r>
      <w:r w:rsidRPr="004F2760">
        <w:rPr>
          <w:rtl/>
        </w:rPr>
        <w:t xml:space="preserve"> </w:t>
      </w:r>
      <w:r w:rsidRPr="004F2760">
        <w:rPr>
          <w:rFonts w:hint="cs"/>
          <w:rtl/>
        </w:rPr>
        <w:t>فيما يتعلق</w:t>
      </w:r>
      <w:r w:rsidRPr="004F2760">
        <w:rPr>
          <w:rtl/>
        </w:rPr>
        <w:t xml:space="preserve"> </w:t>
      </w:r>
      <w:r w:rsidRPr="004F2760">
        <w:rPr>
          <w:rFonts w:hint="cs"/>
          <w:rtl/>
        </w:rPr>
        <w:t>بقضايا</w:t>
      </w:r>
      <w:r w:rsidRPr="004F2760">
        <w:rPr>
          <w:rtl/>
        </w:rPr>
        <w:t xml:space="preserve"> </w:t>
      </w:r>
      <w:r w:rsidRPr="004F2760">
        <w:rPr>
          <w:rFonts w:hint="cs"/>
          <w:rtl/>
        </w:rPr>
        <w:t>السياسة</w:t>
      </w:r>
      <w:r w:rsidRPr="004F2760">
        <w:rPr>
          <w:rtl/>
        </w:rPr>
        <w:t xml:space="preserve"> </w:t>
      </w:r>
      <w:r w:rsidRPr="004F2760">
        <w:rPr>
          <w:rFonts w:hint="cs"/>
          <w:rtl/>
        </w:rPr>
        <w:t>العامة</w:t>
      </w:r>
      <w:r w:rsidRPr="004F2760">
        <w:rPr>
          <w:rtl/>
        </w:rPr>
        <w:t xml:space="preserve"> </w:t>
      </w:r>
      <w:r w:rsidRPr="004F2760">
        <w:rPr>
          <w:rFonts w:hint="cs"/>
          <w:rtl/>
        </w:rPr>
        <w:t>الدولية</w:t>
      </w:r>
      <w:r w:rsidRPr="004F2760">
        <w:rPr>
          <w:rtl/>
        </w:rPr>
        <w:t xml:space="preserve"> </w:t>
      </w:r>
      <w:r w:rsidRPr="004F2760">
        <w:rPr>
          <w:rFonts w:hint="cs"/>
          <w:rtl/>
        </w:rPr>
        <w:t>المتصلة</w:t>
      </w:r>
      <w:r w:rsidRPr="004F2760">
        <w:rPr>
          <w:rtl/>
        </w:rPr>
        <w:t xml:space="preserve"> </w:t>
      </w:r>
      <w:r w:rsidRPr="004F2760">
        <w:rPr>
          <w:rFonts w:hint="cs"/>
          <w:rtl/>
        </w:rPr>
        <w:t>بالإنترنت</w:t>
      </w:r>
      <w:r w:rsidRPr="004F2760">
        <w:rPr>
          <w:rtl/>
        </w:rPr>
        <w:t xml:space="preserve"> </w:t>
      </w:r>
      <w:r w:rsidRPr="004F2760">
        <w:rPr>
          <w:rFonts w:hint="cs"/>
          <w:rtl/>
        </w:rPr>
        <w:t>وبإدارة</w:t>
      </w:r>
      <w:r w:rsidRPr="004F2760">
        <w:rPr>
          <w:rtl/>
        </w:rPr>
        <w:t xml:space="preserve"> </w:t>
      </w:r>
      <w:r w:rsidRPr="004F2760">
        <w:rPr>
          <w:rFonts w:hint="cs"/>
          <w:rtl/>
        </w:rPr>
        <w:t>موارد</w:t>
      </w:r>
      <w:r w:rsidRPr="004F2760">
        <w:rPr>
          <w:rtl/>
        </w:rPr>
        <w:t xml:space="preserve"> </w:t>
      </w:r>
      <w:r w:rsidRPr="004F2760">
        <w:rPr>
          <w:rFonts w:hint="cs"/>
          <w:rtl/>
        </w:rPr>
        <w:t>الإنترنت،</w:t>
      </w:r>
      <w:r w:rsidRPr="004F2760">
        <w:rPr>
          <w:rtl/>
        </w:rPr>
        <w:t xml:space="preserve"> </w:t>
      </w:r>
      <w:r w:rsidRPr="004F2760">
        <w:rPr>
          <w:rFonts w:hint="cs"/>
          <w:rtl/>
        </w:rPr>
        <w:t>بما</w:t>
      </w:r>
      <w:r w:rsidRPr="004F2760">
        <w:rPr>
          <w:rtl/>
        </w:rPr>
        <w:t xml:space="preserve"> في </w:t>
      </w:r>
      <w:r w:rsidRPr="004F2760">
        <w:rPr>
          <w:rFonts w:hint="cs"/>
          <w:rtl/>
        </w:rPr>
        <w:t>ذلك</w:t>
      </w:r>
      <w:r w:rsidRPr="004F2760">
        <w:rPr>
          <w:rtl/>
        </w:rPr>
        <w:t xml:space="preserve"> </w:t>
      </w:r>
      <w:r w:rsidRPr="004F2760">
        <w:rPr>
          <w:rFonts w:hint="cs"/>
          <w:rtl/>
        </w:rPr>
        <w:t>إدارة</w:t>
      </w:r>
      <w:r w:rsidRPr="004F2760">
        <w:rPr>
          <w:rtl/>
        </w:rPr>
        <w:t xml:space="preserve"> </w:t>
      </w:r>
      <w:r w:rsidRPr="004F2760">
        <w:rPr>
          <w:rFonts w:hint="cs"/>
          <w:rtl/>
        </w:rPr>
        <w:t>أسماء</w:t>
      </w:r>
      <w:r w:rsidRPr="004F2760">
        <w:rPr>
          <w:rtl/>
        </w:rPr>
        <w:t xml:space="preserve"> </w:t>
      </w:r>
      <w:r w:rsidRPr="004F2760">
        <w:rPr>
          <w:rFonts w:hint="cs"/>
          <w:rtl/>
        </w:rPr>
        <w:t>الميادين</w:t>
      </w:r>
      <w:r w:rsidRPr="004F2760">
        <w:rPr>
          <w:rtl/>
        </w:rPr>
        <w:t xml:space="preserve"> </w:t>
      </w:r>
      <w:r w:rsidRPr="004F2760">
        <w:rPr>
          <w:rFonts w:hint="cs"/>
          <w:rtl/>
        </w:rPr>
        <w:t>والعناوين؛</w:t>
      </w:r>
    </w:p>
    <w:p w14:paraId="20749F7D" w14:textId="77777777" w:rsidR="005367C9" w:rsidRPr="004F2760" w:rsidRDefault="00643BFA" w:rsidP="00551A44">
      <w:pPr>
        <w:rPr>
          <w:rtl/>
        </w:rPr>
      </w:pPr>
      <w:r w:rsidRPr="004F2760">
        <w:rPr>
          <w:rFonts w:hint="cs"/>
          <w:i/>
          <w:iCs/>
          <w:rtl/>
        </w:rPr>
        <w:t>ط</w:t>
      </w:r>
      <w:r w:rsidRPr="004F2760">
        <w:rPr>
          <w:i/>
          <w:iCs/>
          <w:rtl/>
        </w:rPr>
        <w:t>)</w:t>
      </w:r>
      <w:r w:rsidRPr="004F2760">
        <w:rPr>
          <w:rtl/>
        </w:rPr>
        <w:tab/>
      </w:r>
      <w:r w:rsidRPr="004F2760">
        <w:rPr>
          <w:rFonts w:hint="cs"/>
          <w:rtl/>
        </w:rPr>
        <w:t xml:space="preserve">نتائج الفريق المعني بالإصدار السادس لبروتوكول الإنترنت </w:t>
      </w:r>
      <w:r w:rsidRPr="004F2760">
        <w:t>(IPv6)</w:t>
      </w:r>
      <w:r w:rsidRPr="004F2760">
        <w:rPr>
          <w:rFonts w:hint="cs"/>
          <w:rtl/>
        </w:rPr>
        <w:t xml:space="preserve"> التابع للاتحاد، التي أقرها مجلس الاتحاد في دورته لعام</w:t>
      </w:r>
      <w:r w:rsidRPr="004F2760">
        <w:rPr>
          <w:rFonts w:hint="eastAsia"/>
          <w:rtl/>
        </w:rPr>
        <w:t> </w:t>
      </w:r>
      <w:r w:rsidRPr="004F2760">
        <w:t>2012</w:t>
      </w:r>
      <w:r w:rsidRPr="004F2760">
        <w:rPr>
          <w:rFonts w:hint="cs"/>
          <w:rtl/>
        </w:rPr>
        <w:t>،</w:t>
      </w:r>
    </w:p>
    <w:p w14:paraId="35174837" w14:textId="77777777" w:rsidR="005367C9" w:rsidRPr="004F2760" w:rsidRDefault="00643BFA" w:rsidP="00551A44">
      <w:pPr>
        <w:pStyle w:val="Call"/>
        <w:rPr>
          <w:rtl/>
        </w:rPr>
      </w:pPr>
      <w:r w:rsidRPr="004F2760">
        <w:rPr>
          <w:rFonts w:hint="cs"/>
          <w:rtl/>
        </w:rPr>
        <w:t>و</w:t>
      </w:r>
      <w:r w:rsidRPr="004F2760">
        <w:rPr>
          <w:rtl/>
        </w:rPr>
        <w:t xml:space="preserve">إذ يضع في اعتباره </w:t>
      </w:r>
      <w:r w:rsidRPr="004F2760">
        <w:rPr>
          <w:rFonts w:hint="cs"/>
          <w:rtl/>
        </w:rPr>
        <w:t>كذلك</w:t>
      </w:r>
    </w:p>
    <w:p w14:paraId="593A3C99" w14:textId="77777777" w:rsidR="005367C9" w:rsidRDefault="00643BFA" w:rsidP="00551A44">
      <w:pPr>
        <w:rPr>
          <w:ins w:id="23" w:author="Alnatoor, Ehsan" w:date="2026-10-15T15:01:00Z"/>
          <w:rtl/>
        </w:rPr>
      </w:pPr>
      <w:r w:rsidRPr="004F2760">
        <w:rPr>
          <w:iCs/>
          <w:rtl/>
        </w:rPr>
        <w:t xml:space="preserve"> أ )</w:t>
      </w:r>
      <w:r w:rsidRPr="004F2760">
        <w:rPr>
          <w:rtl/>
        </w:rPr>
        <w:tab/>
        <w:t xml:space="preserve">أن الإنترنت أصبحت من العوامل الرائدة في التنمية الاجتماعية والاقتصادية وأداةً حيوية بالنسبة </w:t>
      </w:r>
      <w:r w:rsidRPr="004F2760">
        <w:rPr>
          <w:rFonts w:hint="cs"/>
          <w:rtl/>
        </w:rPr>
        <w:t>إلى ا</w:t>
      </w:r>
      <w:r w:rsidRPr="004F2760">
        <w:rPr>
          <w:rtl/>
        </w:rPr>
        <w:t xml:space="preserve">لاتصالات والابتكارات التكنولوجية، مما يجعلها </w:t>
      </w:r>
      <w:r w:rsidRPr="004F2760">
        <w:rPr>
          <w:rFonts w:hint="cs"/>
          <w:rtl/>
        </w:rPr>
        <w:t>تشكل تحولاً</w:t>
      </w:r>
      <w:r w:rsidRPr="004F2760">
        <w:rPr>
          <w:rtl/>
        </w:rPr>
        <w:t xml:space="preserve"> أساسياً في قطاع </w:t>
      </w:r>
      <w:r w:rsidRPr="004F2760">
        <w:rPr>
          <w:rFonts w:hint="cs"/>
          <w:rtl/>
        </w:rPr>
        <w:t>الاتصالات/</w:t>
      </w:r>
      <w:r w:rsidRPr="004F2760">
        <w:rPr>
          <w:rtl/>
        </w:rPr>
        <w:t>تكنولوجيا المعلومات</w:t>
      </w:r>
      <w:r w:rsidRPr="004F2760">
        <w:rPr>
          <w:rFonts w:hint="cs"/>
          <w:rtl/>
        </w:rPr>
        <w:t> </w:t>
      </w:r>
      <w:r w:rsidRPr="004F2760">
        <w:rPr>
          <w:rtl/>
        </w:rPr>
        <w:t>والاتصالات؛</w:t>
      </w:r>
    </w:p>
    <w:p w14:paraId="2CBB3A9D" w14:textId="2D74A39C" w:rsidR="00156E5F" w:rsidRDefault="00156E5F" w:rsidP="00551A44">
      <w:pPr>
        <w:rPr>
          <w:ins w:id="24" w:author="Alnatoor, Ehsan" w:date="2026-10-15T15:01:00Z"/>
          <w:rtl/>
        </w:rPr>
      </w:pPr>
      <w:ins w:id="25" w:author="Alnatoor, Ehsan" w:date="2026-10-15T15:01:00Z">
        <w:r w:rsidRPr="004A6B14">
          <w:rPr>
            <w:i/>
            <w:iCs/>
            <w:rtl/>
          </w:rPr>
          <w:t>ب)</w:t>
        </w:r>
        <w:r>
          <w:rPr>
            <w:rtl/>
          </w:rPr>
          <w:tab/>
        </w:r>
      </w:ins>
      <w:ins w:id="26" w:author="Moawad, Nouhad" w:date="2026-10-19T08:23:00Z">
        <w:r w:rsidR="000F48C8">
          <w:rPr>
            <w:rFonts w:hint="cs"/>
            <w:rtl/>
          </w:rPr>
          <w:t xml:space="preserve">أن </w:t>
        </w:r>
      </w:ins>
      <w:ins w:id="27" w:author="Moawad, Nouhad" w:date="2026-10-19T08:22:00Z">
        <w:r w:rsidR="000F48C8" w:rsidRPr="000F48C8">
          <w:rPr>
            <w:rtl/>
          </w:rPr>
          <w:t xml:space="preserve">الإنترنت، بطابعه المفتوح وقابليته للتشغيل البيني، </w:t>
        </w:r>
      </w:ins>
      <w:ins w:id="28" w:author="Moawad, Nouhad" w:date="2026-10-19T08:26:00Z">
        <w:r w:rsidR="000F48C8">
          <w:rPr>
            <w:rFonts w:hint="cs"/>
            <w:rtl/>
          </w:rPr>
          <w:t>عزز</w:t>
        </w:r>
      </w:ins>
      <w:ins w:id="29" w:author="Moawad, Nouhad" w:date="2026-10-19T08:23:00Z">
        <w:r w:rsidR="000F48C8" w:rsidRPr="000F48C8">
          <w:rPr>
            <w:rtl/>
          </w:rPr>
          <w:t xml:space="preserve"> </w:t>
        </w:r>
      </w:ins>
      <w:ins w:id="30" w:author="Moawad, Nouhad" w:date="2026-10-19T08:22:00Z">
        <w:r w:rsidR="000F48C8" w:rsidRPr="000F48C8">
          <w:rPr>
            <w:rtl/>
          </w:rPr>
          <w:t>تطوير طيف استثنائي من الخدمات والتطبيقات</w:t>
        </w:r>
      </w:ins>
      <w:ins w:id="31" w:author="Alnatoor, Ehsan" w:date="2026-10-15T15:01:00Z">
        <w:r>
          <w:rPr>
            <w:rFonts w:hint="cs"/>
            <w:rtl/>
          </w:rPr>
          <w:t>؛</w:t>
        </w:r>
      </w:ins>
    </w:p>
    <w:p w14:paraId="78CE9047" w14:textId="0BBD6599" w:rsidR="00156E5F" w:rsidRPr="004F2760" w:rsidRDefault="00156E5F" w:rsidP="00551A44">
      <w:pPr>
        <w:rPr>
          <w:rtl/>
        </w:rPr>
      </w:pPr>
      <w:ins w:id="32" w:author="Alnatoor, Ehsan" w:date="2026-10-15T15:01:00Z">
        <w:r w:rsidRPr="004A6B14">
          <w:rPr>
            <w:i/>
            <w:iCs/>
            <w:rtl/>
          </w:rPr>
          <w:t>ج)</w:t>
        </w:r>
        <w:r>
          <w:rPr>
            <w:rtl/>
          </w:rPr>
          <w:tab/>
        </w:r>
      </w:ins>
      <w:ins w:id="33" w:author="Moawad, Nouhad" w:date="2026-10-19T08:27:00Z">
        <w:r w:rsidR="000F48C8">
          <w:rPr>
            <w:rFonts w:hint="cs"/>
            <w:rtl/>
          </w:rPr>
          <w:t>أن</w:t>
        </w:r>
      </w:ins>
      <w:ins w:id="34" w:author="Moawad, Nouhad" w:date="2026-10-19T08:28:00Z">
        <w:r w:rsidR="00336BCB" w:rsidRPr="00336BCB">
          <w:rPr>
            <w:rtl/>
          </w:rPr>
          <w:t xml:space="preserve"> </w:t>
        </w:r>
        <w:r w:rsidR="00336BCB">
          <w:rPr>
            <w:rFonts w:hint="cs"/>
            <w:rtl/>
          </w:rPr>
          <w:t xml:space="preserve">إدارة </w:t>
        </w:r>
        <w:r w:rsidR="00336BCB" w:rsidRPr="00336BCB">
          <w:rPr>
            <w:rtl/>
          </w:rPr>
          <w:t>الإنترنت يجب أن تظل عالمية ومتعددة أصحاب المصلحة بطبيعتها</w:t>
        </w:r>
      </w:ins>
      <w:ins w:id="35" w:author="Alnatoor, Ehsan" w:date="2026-10-15T15:01:00Z">
        <w:r>
          <w:rPr>
            <w:rFonts w:hint="cs"/>
            <w:rtl/>
          </w:rPr>
          <w:t>؛</w:t>
        </w:r>
      </w:ins>
    </w:p>
    <w:p w14:paraId="2A339286" w14:textId="2844066D" w:rsidR="005367C9" w:rsidRPr="004F2760" w:rsidRDefault="00643BFA" w:rsidP="00551A44">
      <w:pPr>
        <w:rPr>
          <w:rtl/>
        </w:rPr>
      </w:pPr>
      <w:del w:id="36" w:author="Alnatoor, Ehsan" w:date="2026-10-15T15:01:00Z">
        <w:r w:rsidRPr="004F2760" w:rsidDel="00156E5F">
          <w:rPr>
            <w:i/>
            <w:iCs/>
            <w:rtl/>
          </w:rPr>
          <w:delText>ب)</w:delText>
        </w:r>
      </w:del>
      <w:ins w:id="37" w:author="Alnatoor, Ehsan" w:date="2026-10-15T15:01:00Z">
        <w:r w:rsidR="00156E5F">
          <w:rPr>
            <w:rFonts w:hint="cs"/>
            <w:i/>
            <w:iCs/>
            <w:rtl/>
          </w:rPr>
          <w:t>د )</w:t>
        </w:r>
      </w:ins>
      <w:r w:rsidRPr="004F2760">
        <w:rPr>
          <w:rtl/>
        </w:rPr>
        <w:tab/>
      </w:r>
      <w:r w:rsidRPr="004F2760">
        <w:rPr>
          <w:rFonts w:hint="cs"/>
          <w:rtl/>
        </w:rPr>
        <w:t xml:space="preserve">أن تعزيز تهيئة بيئة تمكينية ييسر نشر الإصدار </w:t>
      </w:r>
      <w:r w:rsidRPr="004F2760">
        <w:t>IPv6</w:t>
      </w:r>
      <w:r w:rsidRPr="004F2760">
        <w:rPr>
          <w:rFonts w:hint="cs"/>
          <w:rtl/>
        </w:rPr>
        <w:t xml:space="preserve"> ونمو</w:t>
      </w:r>
      <w:r w:rsidRPr="004F2760">
        <w:rPr>
          <w:rtl/>
        </w:rPr>
        <w:t xml:space="preserve"> </w:t>
      </w:r>
      <w:r w:rsidRPr="004F2760">
        <w:rPr>
          <w:rFonts w:hint="cs"/>
          <w:rtl/>
        </w:rPr>
        <w:t>الإنترنت؛</w:t>
      </w:r>
    </w:p>
    <w:p w14:paraId="1788E976" w14:textId="36E80112" w:rsidR="005367C9" w:rsidRPr="004F2760" w:rsidRDefault="00643BFA" w:rsidP="00551A44">
      <w:pPr>
        <w:rPr>
          <w:rtl/>
        </w:rPr>
      </w:pPr>
      <w:del w:id="38" w:author="Alnatoor, Ehsan" w:date="2026-10-15T15:02:00Z">
        <w:r w:rsidRPr="004F2760" w:rsidDel="00156E5F">
          <w:rPr>
            <w:rFonts w:hint="cs"/>
            <w:i/>
            <w:iCs/>
            <w:rtl/>
          </w:rPr>
          <w:delText>ج</w:delText>
        </w:r>
        <w:r w:rsidRPr="004F2760" w:rsidDel="00156E5F">
          <w:rPr>
            <w:i/>
            <w:iCs/>
            <w:rtl/>
          </w:rPr>
          <w:delText>)</w:delText>
        </w:r>
      </w:del>
      <w:ins w:id="39" w:author="Alnatoor, Ehsan" w:date="2026-10-15T15:02:00Z">
        <w:r w:rsidR="00156E5F" w:rsidRPr="004F2760">
          <w:rPr>
            <w:rFonts w:hint="cs"/>
            <w:i/>
            <w:iCs/>
            <w:rtl/>
          </w:rPr>
          <w:t xml:space="preserve">هـ </w:t>
        </w:r>
        <w:r w:rsidR="00156E5F" w:rsidRPr="004F2760">
          <w:rPr>
            <w:i/>
            <w:iCs/>
            <w:rtl/>
          </w:rPr>
          <w:t>)</w:t>
        </w:r>
      </w:ins>
      <w:r w:rsidRPr="004F2760">
        <w:rPr>
          <w:rtl/>
        </w:rPr>
        <w:tab/>
        <w:t>أنه في ضوء نضوب عناوين الإصدار</w:t>
      </w:r>
      <w:r w:rsidRPr="004F2760">
        <w:rPr>
          <w:rFonts w:hint="cs"/>
          <w:rtl/>
        </w:rPr>
        <w:t> </w:t>
      </w:r>
      <w:r w:rsidRPr="004F2760">
        <w:t>IPv4</w:t>
      </w:r>
      <w:r w:rsidRPr="004F2760">
        <w:rPr>
          <w:rtl/>
        </w:rPr>
        <w:t xml:space="preserve"> ولضمان استقرار شبكة الإنترنت ونموها وتطورها، </w:t>
      </w:r>
      <w:r w:rsidRPr="004F2760">
        <w:rPr>
          <w:rFonts w:hint="cs"/>
          <w:rtl/>
        </w:rPr>
        <w:t>يجب أن يبذل جميع أصحاب المصلحة كل الجهود الممكنة لتشجيع وتيسير</w:t>
      </w:r>
      <w:r w:rsidRPr="004F2760">
        <w:rPr>
          <w:rtl/>
        </w:rPr>
        <w:t xml:space="preserve"> </w:t>
      </w:r>
      <w:r w:rsidRPr="004F2760">
        <w:rPr>
          <w:rFonts w:hint="cs"/>
          <w:rtl/>
        </w:rPr>
        <w:t xml:space="preserve">نشر </w:t>
      </w:r>
      <w:r w:rsidRPr="004F2760">
        <w:rPr>
          <w:rtl/>
        </w:rPr>
        <w:t>الإصدار</w:t>
      </w:r>
      <w:r w:rsidRPr="004F2760">
        <w:rPr>
          <w:rFonts w:hint="cs"/>
          <w:rtl/>
        </w:rPr>
        <w:t> </w:t>
      </w:r>
      <w:r w:rsidRPr="004F2760">
        <w:t>IPv6</w:t>
      </w:r>
      <w:r w:rsidRPr="004F2760">
        <w:rPr>
          <w:rFonts w:hint="cs"/>
          <w:rtl/>
        </w:rPr>
        <w:t>؛</w:t>
      </w:r>
    </w:p>
    <w:p w14:paraId="7A7111FB" w14:textId="782E6FCC" w:rsidR="005367C9" w:rsidRPr="004F2760" w:rsidRDefault="00643BFA" w:rsidP="00551A44">
      <w:pPr>
        <w:rPr>
          <w:rtl/>
        </w:rPr>
      </w:pPr>
      <w:del w:id="40" w:author="Alnatoor, Ehsan" w:date="2026-10-15T15:02:00Z">
        <w:r w:rsidRPr="004F2760" w:rsidDel="00156E5F">
          <w:rPr>
            <w:i/>
            <w:iCs/>
            <w:rtl/>
          </w:rPr>
          <w:delText>د )</w:delText>
        </w:r>
      </w:del>
      <w:ins w:id="41" w:author="Alnatoor, Ehsan" w:date="2026-10-15T15:02:00Z">
        <w:r w:rsidR="00156E5F">
          <w:rPr>
            <w:rFonts w:hint="cs"/>
            <w:i/>
            <w:iCs/>
            <w:rtl/>
          </w:rPr>
          <w:t>و )</w:t>
        </w:r>
      </w:ins>
      <w:r w:rsidRPr="004F2760">
        <w:rPr>
          <w:i/>
          <w:iCs/>
          <w:rtl/>
        </w:rPr>
        <w:tab/>
      </w:r>
      <w:r w:rsidRPr="004F2760">
        <w:rPr>
          <w:rtl/>
        </w:rPr>
        <w:t>أن من المهم</w:t>
      </w:r>
      <w:r w:rsidRPr="004F2760">
        <w:rPr>
          <w:rFonts w:hint="cs"/>
          <w:rtl/>
        </w:rPr>
        <w:t xml:space="preserve"> </w:t>
      </w:r>
      <w:r w:rsidRPr="004F2760">
        <w:rPr>
          <w:rtl/>
        </w:rPr>
        <w:t xml:space="preserve">عند نشر الإصدار السادس </w:t>
      </w:r>
      <w:r w:rsidRPr="004F2760">
        <w:rPr>
          <w:rFonts w:hint="cs"/>
          <w:rtl/>
        </w:rPr>
        <w:t>ل</w:t>
      </w:r>
      <w:r w:rsidRPr="004F2760">
        <w:rPr>
          <w:rtl/>
        </w:rPr>
        <w:t xml:space="preserve">بروتوكول الإنترنت، </w:t>
      </w:r>
      <w:r w:rsidRPr="004F2760">
        <w:rPr>
          <w:rFonts w:hint="cs"/>
          <w:rtl/>
        </w:rPr>
        <w:t>إيلاء اهتمام</w:t>
      </w:r>
      <w:r w:rsidRPr="004F2760">
        <w:rPr>
          <w:rtl/>
        </w:rPr>
        <w:t xml:space="preserve"> </w:t>
      </w:r>
      <w:r w:rsidRPr="004F2760">
        <w:rPr>
          <w:rFonts w:hint="cs"/>
          <w:rtl/>
        </w:rPr>
        <w:t>ل</w:t>
      </w:r>
      <w:r w:rsidRPr="004F2760">
        <w:rPr>
          <w:rtl/>
        </w:rPr>
        <w:t>لأداء الطبيعي</w:t>
      </w:r>
      <w:r w:rsidRPr="004F2760">
        <w:rPr>
          <w:rFonts w:hint="cs"/>
          <w:rtl/>
        </w:rPr>
        <w:t xml:space="preserve"> للتكنولوجيات التي </w:t>
      </w:r>
      <w:r w:rsidRPr="004F2760">
        <w:rPr>
          <w:rtl/>
        </w:rPr>
        <w:t>تقوم</w:t>
      </w:r>
      <w:r w:rsidRPr="004F2760">
        <w:rPr>
          <w:rFonts w:hint="cs"/>
          <w:rtl/>
        </w:rPr>
        <w:t xml:space="preserve"> على</w:t>
      </w:r>
      <w:r w:rsidRPr="004F2760">
        <w:rPr>
          <w:rtl/>
        </w:rPr>
        <w:t xml:space="preserve"> الإصدار </w:t>
      </w:r>
      <w:r w:rsidRPr="004F2760">
        <w:rPr>
          <w:rFonts w:hint="cs"/>
          <w:rtl/>
        </w:rPr>
        <w:t>الرابع</w:t>
      </w:r>
      <w:r w:rsidRPr="004F2760">
        <w:rPr>
          <w:rtl/>
        </w:rPr>
        <w:t xml:space="preserve"> لبروتوكول الإنترنت</w:t>
      </w:r>
      <w:r w:rsidRPr="004F2760">
        <w:rPr>
          <w:rFonts w:hint="cs"/>
          <w:rtl/>
        </w:rPr>
        <w:t>؛</w:t>
      </w:r>
    </w:p>
    <w:p w14:paraId="5ECBBA46" w14:textId="54E54EAA" w:rsidR="005367C9" w:rsidRPr="004F2760" w:rsidRDefault="00643BFA" w:rsidP="00551A44">
      <w:pPr>
        <w:rPr>
          <w:noProof/>
          <w:rtl/>
          <w:lang w:val="fr-FR"/>
        </w:rPr>
      </w:pPr>
      <w:del w:id="42" w:author="Alnatoor, Ehsan" w:date="2026-10-15T15:02:00Z">
        <w:r w:rsidRPr="004F2760" w:rsidDel="00156E5F">
          <w:rPr>
            <w:rFonts w:hint="cs"/>
            <w:i/>
            <w:iCs/>
            <w:rtl/>
          </w:rPr>
          <w:delText xml:space="preserve">هـ </w:delText>
        </w:r>
        <w:r w:rsidRPr="004F2760" w:rsidDel="00156E5F">
          <w:rPr>
            <w:i/>
            <w:iCs/>
            <w:rtl/>
          </w:rPr>
          <w:delText>)</w:delText>
        </w:r>
      </w:del>
      <w:ins w:id="43" w:author="Alnatoor, Ehsan" w:date="2026-10-15T15:02:00Z">
        <w:r w:rsidR="00156E5F">
          <w:rPr>
            <w:rFonts w:hint="cs"/>
            <w:i/>
            <w:iCs/>
            <w:rtl/>
          </w:rPr>
          <w:t>ز )</w:t>
        </w:r>
      </w:ins>
      <w:r w:rsidRPr="004F2760">
        <w:rPr>
          <w:rtl/>
        </w:rPr>
        <w:tab/>
      </w:r>
      <w:r w:rsidRPr="004F2760">
        <w:rPr>
          <w:rFonts w:hint="cs"/>
          <w:noProof/>
          <w:rtl/>
          <w:lang w:val="fr-FR"/>
        </w:rPr>
        <w:t>أن العديد من البلدان النامية تواجه تحديات في هذه العملية،</w:t>
      </w:r>
    </w:p>
    <w:p w14:paraId="48B60571" w14:textId="77777777" w:rsidR="005367C9" w:rsidRPr="004F2760" w:rsidRDefault="00643BFA" w:rsidP="00551A44">
      <w:pPr>
        <w:pStyle w:val="Call"/>
        <w:rPr>
          <w:rtl/>
        </w:rPr>
      </w:pPr>
      <w:r w:rsidRPr="004F2760">
        <w:rPr>
          <w:rtl/>
        </w:rPr>
        <w:t>وإذ يلاحظ</w:t>
      </w:r>
    </w:p>
    <w:p w14:paraId="09FB9D1E" w14:textId="77777777" w:rsidR="005367C9" w:rsidRPr="004F2760" w:rsidRDefault="00643BFA" w:rsidP="00551A44">
      <w:pPr>
        <w:rPr>
          <w:noProof/>
          <w:rtl/>
        </w:rPr>
      </w:pPr>
      <w:r w:rsidRPr="004F2760">
        <w:rPr>
          <w:i/>
          <w:iCs/>
          <w:rtl/>
        </w:rPr>
        <w:t xml:space="preserve"> </w:t>
      </w:r>
      <w:r w:rsidRPr="004F2760">
        <w:rPr>
          <w:rFonts w:hint="cs"/>
          <w:i/>
          <w:iCs/>
          <w:rtl/>
        </w:rPr>
        <w:t>أ</w:t>
      </w:r>
      <w:r w:rsidRPr="004F2760">
        <w:rPr>
          <w:i/>
          <w:iCs/>
          <w:rtl/>
        </w:rPr>
        <w:t xml:space="preserve"> )</w:t>
      </w:r>
      <w:r w:rsidRPr="004F2760">
        <w:rPr>
          <w:rFonts w:hint="cs"/>
          <w:rtl/>
        </w:rPr>
        <w:tab/>
      </w:r>
      <w:r w:rsidRPr="004F2760">
        <w:rPr>
          <w:rFonts w:hint="cs"/>
          <w:noProof/>
          <w:rtl/>
        </w:rPr>
        <w:t>التقدم المحرز نحو نشر الإصدار السادس من بروتوكول</w:t>
      </w:r>
      <w:r w:rsidRPr="004F2760">
        <w:rPr>
          <w:rFonts w:hint="eastAsia"/>
          <w:noProof/>
          <w:rtl/>
        </w:rPr>
        <w:t> </w:t>
      </w:r>
      <w:r w:rsidRPr="004F2760">
        <w:rPr>
          <w:rFonts w:hint="cs"/>
          <w:noProof/>
          <w:rtl/>
        </w:rPr>
        <w:t>الإنترنت الذي تحقق على مدار السنوات القليلة</w:t>
      </w:r>
      <w:r w:rsidRPr="004F2760">
        <w:rPr>
          <w:rFonts w:hint="eastAsia"/>
          <w:noProof/>
          <w:rtl/>
        </w:rPr>
        <w:t> </w:t>
      </w:r>
      <w:r w:rsidRPr="004F2760">
        <w:rPr>
          <w:rFonts w:hint="cs"/>
          <w:noProof/>
          <w:rtl/>
        </w:rPr>
        <w:t>الماضية؛</w:t>
      </w:r>
    </w:p>
    <w:p w14:paraId="14C72BF1" w14:textId="77777777" w:rsidR="005367C9" w:rsidRPr="004F2760" w:rsidRDefault="00643BFA" w:rsidP="00551A44">
      <w:pPr>
        <w:rPr>
          <w:rtl/>
        </w:rPr>
      </w:pPr>
      <w:r w:rsidRPr="004F2760">
        <w:rPr>
          <w:rFonts w:hint="cs"/>
          <w:i/>
          <w:iCs/>
          <w:rtl/>
          <w:lang w:bidi="ar-LB"/>
        </w:rPr>
        <w:t>ب</w:t>
      </w:r>
      <w:r w:rsidRPr="004F2760">
        <w:rPr>
          <w:i/>
          <w:iCs/>
          <w:rtl/>
          <w:lang w:bidi="ar-LB"/>
        </w:rPr>
        <w:t>)</w:t>
      </w:r>
      <w:r w:rsidRPr="004F2760">
        <w:rPr>
          <w:i/>
          <w:iCs/>
          <w:rtl/>
        </w:rPr>
        <w:tab/>
      </w:r>
      <w:r w:rsidRPr="004F2760">
        <w:rPr>
          <w:rFonts w:hint="cs"/>
          <w:rtl/>
        </w:rPr>
        <w:t>أهمية تقديم المساعدة من الخبراء، بما في ذلك الخبراء التقنيون، في نشر الإصدارين الرابع والسادس من بروتوكول</w:t>
      </w:r>
      <w:r w:rsidRPr="004F2760">
        <w:rPr>
          <w:rtl/>
        </w:rPr>
        <w:t xml:space="preserve"> </w:t>
      </w:r>
      <w:r w:rsidRPr="004F2760">
        <w:rPr>
          <w:rFonts w:hint="cs"/>
          <w:rtl/>
        </w:rPr>
        <w:t>الإنترنت لمن يطلبهما من الدول الأعضاء وأعضاء القطاعات؛</w:t>
      </w:r>
    </w:p>
    <w:p w14:paraId="37ED7E30" w14:textId="77777777" w:rsidR="005367C9" w:rsidRPr="004F2760" w:rsidRDefault="00643BFA" w:rsidP="00551A44">
      <w:pPr>
        <w:rPr>
          <w:rtl/>
        </w:rPr>
      </w:pPr>
      <w:r w:rsidRPr="004F2760">
        <w:rPr>
          <w:rFonts w:hint="cs"/>
          <w:i/>
          <w:iCs/>
          <w:rtl/>
          <w:lang w:bidi="ar-LB"/>
        </w:rPr>
        <w:t>ج</w:t>
      </w:r>
      <w:r w:rsidRPr="004F2760">
        <w:rPr>
          <w:i/>
          <w:iCs/>
          <w:rtl/>
          <w:lang w:bidi="ar-LB"/>
        </w:rPr>
        <w:t>)</w:t>
      </w:r>
      <w:r w:rsidRPr="004F2760">
        <w:rPr>
          <w:rtl/>
        </w:rPr>
        <w:tab/>
      </w:r>
      <w:r w:rsidRPr="004F2760">
        <w:rPr>
          <w:rFonts w:hint="cs"/>
          <w:rtl/>
        </w:rPr>
        <w:t>مصادر الدعم وأفضل الممارسات المتاحة للدول الأعضاء وأعضاء القطاعات من الاتحاد والمنظمات المعنية (مثل مكاتب</w:t>
      </w:r>
      <w:r w:rsidRPr="004F2760">
        <w:rPr>
          <w:rtl/>
        </w:rPr>
        <w:t xml:space="preserve"> </w:t>
      </w:r>
      <w:r w:rsidRPr="004F2760">
        <w:rPr>
          <w:rFonts w:hint="cs"/>
          <w:rtl/>
        </w:rPr>
        <w:t>تسجيل</w:t>
      </w:r>
      <w:r w:rsidRPr="004F2760">
        <w:rPr>
          <w:rtl/>
        </w:rPr>
        <w:t xml:space="preserve"> </w:t>
      </w:r>
      <w:r w:rsidRPr="004F2760">
        <w:rPr>
          <w:rFonts w:hint="cs"/>
          <w:rtl/>
        </w:rPr>
        <w:t>الإنترنت</w:t>
      </w:r>
      <w:r w:rsidRPr="004F2760">
        <w:rPr>
          <w:rtl/>
        </w:rPr>
        <w:t xml:space="preserve"> </w:t>
      </w:r>
      <w:r w:rsidRPr="004F2760">
        <w:rPr>
          <w:rFonts w:hint="cs"/>
          <w:rtl/>
        </w:rPr>
        <w:t>الإقليمية</w:t>
      </w:r>
      <w:r w:rsidRPr="004F2760">
        <w:rPr>
          <w:rFonts w:hint="eastAsia"/>
          <w:rtl/>
        </w:rPr>
        <w:t> </w:t>
      </w:r>
      <w:r w:rsidRPr="004F2760">
        <w:t>(RIR)</w:t>
      </w:r>
      <w:r w:rsidRPr="004F2760">
        <w:rPr>
          <w:rtl/>
        </w:rPr>
        <w:t xml:space="preserve"> </w:t>
      </w:r>
      <w:r w:rsidRPr="004F2760">
        <w:rPr>
          <w:rFonts w:hint="cs"/>
          <w:rtl/>
        </w:rPr>
        <w:t>ومجموعات</w:t>
      </w:r>
      <w:r w:rsidRPr="004F2760">
        <w:rPr>
          <w:rtl/>
        </w:rPr>
        <w:t xml:space="preserve"> </w:t>
      </w:r>
      <w:r w:rsidRPr="004F2760">
        <w:rPr>
          <w:rFonts w:hint="cs"/>
          <w:rtl/>
        </w:rPr>
        <w:t>مشغلي</w:t>
      </w:r>
      <w:r w:rsidRPr="004F2760">
        <w:rPr>
          <w:rtl/>
        </w:rPr>
        <w:t xml:space="preserve"> </w:t>
      </w:r>
      <w:r w:rsidRPr="004F2760">
        <w:rPr>
          <w:rFonts w:hint="cs"/>
          <w:rtl/>
        </w:rPr>
        <w:t>الشبكات وجمعية</w:t>
      </w:r>
      <w:r w:rsidRPr="004F2760">
        <w:rPr>
          <w:rtl/>
        </w:rPr>
        <w:t xml:space="preserve"> </w:t>
      </w:r>
      <w:r w:rsidRPr="004F2760">
        <w:rPr>
          <w:rFonts w:hint="cs"/>
          <w:rtl/>
        </w:rPr>
        <w:t>الإنترنت)؛</w:t>
      </w:r>
    </w:p>
    <w:p w14:paraId="2D0ED5C6" w14:textId="77777777" w:rsidR="005367C9" w:rsidRPr="004F2760" w:rsidRDefault="00643BFA" w:rsidP="00551A44">
      <w:pPr>
        <w:rPr>
          <w:noProof/>
          <w:rtl/>
        </w:rPr>
      </w:pPr>
      <w:r w:rsidRPr="004F2760">
        <w:rPr>
          <w:rFonts w:hint="cs"/>
          <w:i/>
          <w:iCs/>
          <w:noProof/>
          <w:rtl/>
        </w:rPr>
        <w:t xml:space="preserve">د </w:t>
      </w:r>
      <w:r w:rsidRPr="004F2760">
        <w:rPr>
          <w:i/>
          <w:iCs/>
          <w:noProof/>
          <w:rtl/>
        </w:rPr>
        <w:t>)</w:t>
      </w:r>
      <w:r w:rsidRPr="004F2760">
        <w:rPr>
          <w:rFonts w:hint="cs"/>
          <w:noProof/>
          <w:rtl/>
        </w:rPr>
        <w:tab/>
        <w:t>استمرار التنسيق بين الاتحاد والمنظمات ذات الصلة بشأن بناء القدرات المتعلقة بالإصدار السادس لبروتوكول الإنترنت من أجل الاستجابة لاحتياجات الدول الأعضاء وأعضاء القطاعات؛</w:t>
      </w:r>
    </w:p>
    <w:p w14:paraId="2D2BDAB5" w14:textId="77777777" w:rsidR="005367C9" w:rsidRPr="004F2760" w:rsidRDefault="00643BFA" w:rsidP="00551A44">
      <w:pPr>
        <w:rPr>
          <w:noProof/>
          <w:rtl/>
        </w:rPr>
      </w:pPr>
      <w:r w:rsidRPr="004F2760">
        <w:rPr>
          <w:rFonts w:ascii="Traditional Arabic" w:hAnsi="Traditional Arabic"/>
          <w:i/>
          <w:iCs/>
          <w:rtl/>
        </w:rPr>
        <w:t>ﻫ</w:t>
      </w:r>
      <w:r w:rsidRPr="004F2760">
        <w:rPr>
          <w:rFonts w:hint="cs"/>
          <w:i/>
          <w:iCs/>
          <w:rtl/>
        </w:rPr>
        <w:t xml:space="preserve"> </w:t>
      </w:r>
      <w:r w:rsidRPr="004F2760">
        <w:rPr>
          <w:i/>
          <w:iCs/>
          <w:rtl/>
        </w:rPr>
        <w:t>)</w:t>
      </w:r>
      <w:r w:rsidRPr="004F2760">
        <w:rPr>
          <w:rtl/>
        </w:rPr>
        <w:tab/>
      </w:r>
      <w:r w:rsidRPr="004F2760">
        <w:rPr>
          <w:rFonts w:hint="cs"/>
          <w:noProof/>
          <w:rtl/>
        </w:rPr>
        <w:t>أن</w:t>
      </w:r>
      <w:r w:rsidRPr="004F2760">
        <w:rPr>
          <w:noProof/>
          <w:rtl/>
        </w:rPr>
        <w:t xml:space="preserve"> </w:t>
      </w:r>
      <w:r w:rsidRPr="004F2760">
        <w:rPr>
          <w:rFonts w:hint="cs"/>
          <w:noProof/>
          <w:rtl/>
        </w:rPr>
        <w:t>عدداً</w:t>
      </w:r>
      <w:r w:rsidRPr="004F2760">
        <w:rPr>
          <w:noProof/>
          <w:rtl/>
        </w:rPr>
        <w:t xml:space="preserve"> </w:t>
      </w:r>
      <w:r w:rsidRPr="004F2760">
        <w:rPr>
          <w:rFonts w:hint="cs"/>
          <w:noProof/>
          <w:rtl/>
        </w:rPr>
        <w:t>غير</w:t>
      </w:r>
      <w:r w:rsidRPr="004F2760">
        <w:rPr>
          <w:noProof/>
          <w:rtl/>
        </w:rPr>
        <w:t xml:space="preserve"> </w:t>
      </w:r>
      <w:r w:rsidRPr="004F2760">
        <w:rPr>
          <w:rFonts w:hint="cs"/>
          <w:noProof/>
          <w:rtl/>
        </w:rPr>
        <w:t>كافٍ</w:t>
      </w:r>
      <w:r w:rsidRPr="004F2760">
        <w:rPr>
          <w:noProof/>
          <w:rtl/>
        </w:rPr>
        <w:t xml:space="preserve"> </w:t>
      </w:r>
      <w:r w:rsidRPr="004F2760">
        <w:rPr>
          <w:rFonts w:hint="cs"/>
          <w:noProof/>
          <w:rtl/>
        </w:rPr>
        <w:t>من</w:t>
      </w:r>
      <w:r w:rsidRPr="004F2760">
        <w:rPr>
          <w:noProof/>
          <w:rtl/>
        </w:rPr>
        <w:t xml:space="preserve"> </w:t>
      </w:r>
      <w:r w:rsidRPr="004F2760">
        <w:rPr>
          <w:rFonts w:hint="cs"/>
          <w:noProof/>
          <w:rtl/>
        </w:rPr>
        <w:t>مشغلي</w:t>
      </w:r>
      <w:r w:rsidRPr="004F2760">
        <w:rPr>
          <w:noProof/>
          <w:rtl/>
        </w:rPr>
        <w:t xml:space="preserve"> </w:t>
      </w:r>
      <w:r w:rsidRPr="004F2760">
        <w:rPr>
          <w:rFonts w:hint="cs"/>
          <w:noProof/>
          <w:rtl/>
        </w:rPr>
        <w:t>الشبكات</w:t>
      </w:r>
      <w:r w:rsidRPr="004F2760">
        <w:rPr>
          <w:noProof/>
          <w:rtl/>
        </w:rPr>
        <w:t xml:space="preserve"> </w:t>
      </w:r>
      <w:r w:rsidRPr="004F2760">
        <w:rPr>
          <w:rFonts w:hint="cs"/>
          <w:noProof/>
          <w:rtl/>
        </w:rPr>
        <w:t>والمستعملين</w:t>
      </w:r>
      <w:r w:rsidRPr="004F2760">
        <w:rPr>
          <w:noProof/>
          <w:rtl/>
        </w:rPr>
        <w:t xml:space="preserve"> </w:t>
      </w:r>
      <w:r w:rsidRPr="004F2760">
        <w:rPr>
          <w:rFonts w:hint="cs"/>
          <w:noProof/>
          <w:rtl/>
        </w:rPr>
        <w:t>النهائيين</w:t>
      </w:r>
      <w:r w:rsidRPr="004F2760">
        <w:rPr>
          <w:noProof/>
          <w:rtl/>
        </w:rPr>
        <w:t xml:space="preserve"> </w:t>
      </w:r>
      <w:r w:rsidRPr="004F2760">
        <w:rPr>
          <w:rFonts w:hint="cs"/>
          <w:noProof/>
          <w:rtl/>
        </w:rPr>
        <w:t>يستخدمون بالفعل</w:t>
      </w:r>
      <w:r w:rsidRPr="004F2760">
        <w:rPr>
          <w:noProof/>
          <w:rtl/>
        </w:rPr>
        <w:t xml:space="preserve"> </w:t>
      </w:r>
      <w:r w:rsidRPr="004F2760">
        <w:rPr>
          <w:rFonts w:hint="cs"/>
          <w:noProof/>
          <w:rtl/>
        </w:rPr>
        <w:t>الإصدار </w:t>
      </w:r>
      <w:r w:rsidRPr="004F2760">
        <w:rPr>
          <w:noProof/>
        </w:rPr>
        <w:t>IPv6</w:t>
      </w:r>
      <w:r w:rsidRPr="004F2760">
        <w:rPr>
          <w:rFonts w:hint="cs"/>
          <w:noProof/>
          <w:rtl/>
        </w:rPr>
        <w:t>؛</w:t>
      </w:r>
    </w:p>
    <w:p w14:paraId="06721A10" w14:textId="77777777" w:rsidR="005367C9" w:rsidRPr="004F2760" w:rsidRDefault="00643BFA" w:rsidP="00551A44">
      <w:pPr>
        <w:rPr>
          <w:rtl/>
        </w:rPr>
      </w:pPr>
      <w:r w:rsidRPr="004F2760">
        <w:rPr>
          <w:i/>
          <w:iCs/>
          <w:noProof/>
          <w:rtl/>
        </w:rPr>
        <w:t>و</w:t>
      </w:r>
      <w:r w:rsidRPr="004F2760">
        <w:rPr>
          <w:rFonts w:hint="cs"/>
          <w:i/>
          <w:iCs/>
          <w:noProof/>
          <w:rtl/>
        </w:rPr>
        <w:t xml:space="preserve"> </w:t>
      </w:r>
      <w:r w:rsidRPr="004F2760">
        <w:rPr>
          <w:i/>
          <w:iCs/>
          <w:noProof/>
          <w:rtl/>
        </w:rPr>
        <w:t>)</w:t>
      </w:r>
      <w:r w:rsidRPr="004F2760">
        <w:rPr>
          <w:noProof/>
          <w:rtl/>
        </w:rPr>
        <w:tab/>
      </w:r>
      <w:r w:rsidRPr="004F2760">
        <w:rPr>
          <w:rFonts w:hint="cs"/>
          <w:rtl/>
        </w:rPr>
        <w:t xml:space="preserve">أن حركة الإصدار </w:t>
      </w:r>
      <w:r w:rsidRPr="004F2760">
        <w:t>IPv6</w:t>
      </w:r>
      <w:r w:rsidRPr="004F2760">
        <w:rPr>
          <w:rFonts w:hint="cs"/>
          <w:rtl/>
        </w:rPr>
        <w:t xml:space="preserve"> </w:t>
      </w:r>
      <w:r w:rsidRPr="004F2760">
        <w:rPr>
          <w:rtl/>
        </w:rPr>
        <w:t>تنمو</w:t>
      </w:r>
      <w:r w:rsidRPr="004F2760">
        <w:rPr>
          <w:rFonts w:hint="cs"/>
          <w:rtl/>
        </w:rPr>
        <w:t xml:space="preserve"> تدريجياً؛</w:t>
      </w:r>
    </w:p>
    <w:p w14:paraId="625E9627" w14:textId="77777777" w:rsidR="005367C9" w:rsidRPr="004F2760" w:rsidRDefault="00643BFA" w:rsidP="00551A44">
      <w:pPr>
        <w:rPr>
          <w:rtl/>
        </w:rPr>
      </w:pPr>
      <w:r w:rsidRPr="004F2760">
        <w:rPr>
          <w:rFonts w:hint="cs"/>
          <w:i/>
          <w:iCs/>
          <w:rtl/>
        </w:rPr>
        <w:t xml:space="preserve">ز </w:t>
      </w:r>
      <w:r w:rsidRPr="004F2760">
        <w:rPr>
          <w:i/>
          <w:iCs/>
          <w:rtl/>
        </w:rPr>
        <w:t>)</w:t>
      </w:r>
      <w:r w:rsidRPr="004F2760">
        <w:rPr>
          <w:rtl/>
        </w:rPr>
        <w:tab/>
      </w:r>
      <w:r w:rsidRPr="004F2760">
        <w:rPr>
          <w:rFonts w:hint="cs"/>
          <w:rtl/>
        </w:rPr>
        <w:t xml:space="preserve">أن نشر الإصدار </w:t>
      </w:r>
      <w:r w:rsidRPr="004F2760">
        <w:t>IPv6</w:t>
      </w:r>
      <w:r w:rsidRPr="004F2760">
        <w:rPr>
          <w:rFonts w:hint="cs"/>
          <w:rtl/>
        </w:rPr>
        <w:t xml:space="preserve"> يمكن أن يتم بالتوازي مع الاستخدام المتواصل للإصدار</w:t>
      </w:r>
      <w:r w:rsidRPr="004F2760">
        <w:rPr>
          <w:rFonts w:hint="eastAsia"/>
          <w:rtl/>
        </w:rPr>
        <w:t> </w:t>
      </w:r>
      <w:r w:rsidRPr="004F2760">
        <w:t>IPv4</w:t>
      </w:r>
      <w:r w:rsidRPr="004F2760">
        <w:rPr>
          <w:rFonts w:hint="cs"/>
          <w:rtl/>
        </w:rPr>
        <w:t>، وينبغي أن يؤدي في نهاية المطاف إلى انتقال كامل من الإصدار الرابع إلى الإصدار السادس لبروتوكول الإنترنت؛</w:t>
      </w:r>
    </w:p>
    <w:p w14:paraId="61B334CD" w14:textId="77777777" w:rsidR="005367C9" w:rsidRPr="004F2760" w:rsidRDefault="00643BFA" w:rsidP="00551A44">
      <w:pPr>
        <w:rPr>
          <w:rtl/>
        </w:rPr>
      </w:pPr>
      <w:r w:rsidRPr="004F2760">
        <w:rPr>
          <w:rFonts w:hint="cs"/>
          <w:i/>
          <w:iCs/>
          <w:rtl/>
        </w:rPr>
        <w:t>ح</w:t>
      </w:r>
      <w:r w:rsidRPr="004F2760">
        <w:rPr>
          <w:i/>
          <w:iCs/>
          <w:rtl/>
        </w:rPr>
        <w:t>)</w:t>
      </w:r>
      <w:r w:rsidRPr="004F2760">
        <w:rPr>
          <w:rFonts w:hint="cs"/>
          <w:rtl/>
        </w:rPr>
        <w:tab/>
        <w:t>أن</w:t>
      </w:r>
      <w:r w:rsidRPr="004F2760">
        <w:rPr>
          <w:rtl/>
        </w:rPr>
        <w:t xml:space="preserve"> </w:t>
      </w:r>
      <w:r w:rsidRPr="004F2760">
        <w:rPr>
          <w:rFonts w:hint="cs"/>
          <w:rtl/>
        </w:rPr>
        <w:t>الحكومات</w:t>
      </w:r>
      <w:r w:rsidRPr="004F2760">
        <w:rPr>
          <w:rtl/>
        </w:rPr>
        <w:t xml:space="preserve"> </w:t>
      </w:r>
      <w:r w:rsidRPr="004F2760">
        <w:rPr>
          <w:rFonts w:hint="cs"/>
          <w:rtl/>
        </w:rPr>
        <w:t>تؤدي دوراً</w:t>
      </w:r>
      <w:r w:rsidRPr="004F2760">
        <w:rPr>
          <w:rtl/>
        </w:rPr>
        <w:t xml:space="preserve"> </w:t>
      </w:r>
      <w:r w:rsidRPr="004F2760">
        <w:rPr>
          <w:rFonts w:hint="cs"/>
          <w:rtl/>
        </w:rPr>
        <w:t>مهماً</w:t>
      </w:r>
      <w:r w:rsidRPr="004F2760">
        <w:rPr>
          <w:rtl/>
        </w:rPr>
        <w:t xml:space="preserve"> </w:t>
      </w:r>
      <w:r w:rsidRPr="004F2760">
        <w:rPr>
          <w:rFonts w:hint="cs"/>
          <w:rtl/>
        </w:rPr>
        <w:t>كجهة</w:t>
      </w:r>
      <w:r w:rsidRPr="004F2760">
        <w:rPr>
          <w:rtl/>
        </w:rPr>
        <w:t xml:space="preserve"> </w:t>
      </w:r>
      <w:r w:rsidRPr="004F2760">
        <w:rPr>
          <w:rFonts w:hint="cs"/>
          <w:rtl/>
        </w:rPr>
        <w:t>حافزة</w:t>
      </w:r>
      <w:r w:rsidRPr="004F2760">
        <w:rPr>
          <w:rtl/>
        </w:rPr>
        <w:t xml:space="preserve"> </w:t>
      </w:r>
      <w:r w:rsidRPr="004F2760">
        <w:rPr>
          <w:rFonts w:hint="cs"/>
          <w:rtl/>
        </w:rPr>
        <w:t>لنشر</w:t>
      </w:r>
      <w:r w:rsidRPr="004F2760">
        <w:rPr>
          <w:rtl/>
        </w:rPr>
        <w:t xml:space="preserve"> </w:t>
      </w:r>
      <w:r w:rsidRPr="004F2760">
        <w:rPr>
          <w:rFonts w:hint="cs"/>
          <w:rtl/>
        </w:rPr>
        <w:t>واعتماد</w:t>
      </w:r>
      <w:r w:rsidRPr="004F2760">
        <w:rPr>
          <w:rtl/>
        </w:rPr>
        <w:t xml:space="preserve"> </w:t>
      </w:r>
      <w:r w:rsidRPr="004F2760">
        <w:rPr>
          <w:rFonts w:hint="cs"/>
          <w:rtl/>
        </w:rPr>
        <w:t>الإصدار</w:t>
      </w:r>
      <w:r w:rsidRPr="004F2760">
        <w:rPr>
          <w:rFonts w:hint="eastAsia"/>
          <w:rtl/>
        </w:rPr>
        <w:t> </w:t>
      </w:r>
      <w:r w:rsidRPr="004F2760">
        <w:t>IPv6</w:t>
      </w:r>
      <w:r w:rsidRPr="004F2760">
        <w:rPr>
          <w:rFonts w:hint="cs"/>
          <w:rtl/>
        </w:rPr>
        <w:t>؛</w:t>
      </w:r>
    </w:p>
    <w:p w14:paraId="32FD861F" w14:textId="77777777" w:rsidR="005367C9" w:rsidRPr="004F2760" w:rsidRDefault="00643BFA" w:rsidP="00551A44">
      <w:pPr>
        <w:rPr>
          <w:rtl/>
        </w:rPr>
      </w:pPr>
      <w:r w:rsidRPr="004F2760">
        <w:rPr>
          <w:i/>
          <w:iCs/>
          <w:rtl/>
        </w:rPr>
        <w:t>ط)</w:t>
      </w:r>
      <w:r w:rsidRPr="004F2760">
        <w:rPr>
          <w:rtl/>
        </w:rPr>
        <w:tab/>
      </w:r>
      <w:r w:rsidRPr="004F2760">
        <w:rPr>
          <w:rFonts w:hint="cs"/>
          <w:rtl/>
        </w:rPr>
        <w:t>أن القطاع الخاص يقوم بدور هام في مجال الاستثمار في الإنترنت ونشرها؛</w:t>
      </w:r>
    </w:p>
    <w:p w14:paraId="430F3172" w14:textId="77777777" w:rsidR="005367C9" w:rsidRPr="004F2760" w:rsidRDefault="00643BFA" w:rsidP="00551A44">
      <w:pPr>
        <w:rPr>
          <w:rtl/>
        </w:rPr>
      </w:pPr>
      <w:r w:rsidRPr="004F2760">
        <w:rPr>
          <w:rFonts w:hint="cs"/>
          <w:i/>
          <w:iCs/>
          <w:rtl/>
        </w:rPr>
        <w:t>ي</w:t>
      </w:r>
      <w:r w:rsidRPr="004F2760">
        <w:rPr>
          <w:i/>
          <w:iCs/>
          <w:rtl/>
        </w:rPr>
        <w:t>)</w:t>
      </w:r>
      <w:r w:rsidRPr="004F2760">
        <w:rPr>
          <w:rtl/>
        </w:rPr>
        <w:tab/>
        <w:t xml:space="preserve">أن </w:t>
      </w:r>
      <w:r w:rsidRPr="004F2760">
        <w:rPr>
          <w:rFonts w:hint="cs"/>
          <w:rtl/>
        </w:rPr>
        <w:t>الهيئات</w:t>
      </w:r>
      <w:r w:rsidRPr="004F2760">
        <w:rPr>
          <w:rtl/>
        </w:rPr>
        <w:t xml:space="preserve"> الأكاديمية تنتج أدوات عملية وإرشادات استخدام وموارد لحل </w:t>
      </w:r>
      <w:r w:rsidRPr="004F2760">
        <w:rPr>
          <w:rFonts w:hint="cs"/>
          <w:rtl/>
        </w:rPr>
        <w:t>ال</w:t>
      </w:r>
      <w:r w:rsidRPr="004F2760">
        <w:rPr>
          <w:rtl/>
        </w:rPr>
        <w:t>مش</w:t>
      </w:r>
      <w:r w:rsidRPr="004F2760">
        <w:rPr>
          <w:rFonts w:hint="cs"/>
          <w:rtl/>
        </w:rPr>
        <w:t>ا</w:t>
      </w:r>
      <w:r w:rsidRPr="004F2760">
        <w:rPr>
          <w:rtl/>
        </w:rPr>
        <w:t>كل</w:t>
      </w:r>
      <w:r w:rsidRPr="004F2760">
        <w:rPr>
          <w:rFonts w:hint="cs"/>
          <w:rtl/>
        </w:rPr>
        <w:t xml:space="preserve"> المتعلقة</w:t>
      </w:r>
      <w:r w:rsidRPr="004F2760">
        <w:rPr>
          <w:rtl/>
        </w:rPr>
        <w:t xml:space="preserve"> </w:t>
      </w:r>
      <w:r w:rsidRPr="004F2760">
        <w:rPr>
          <w:rFonts w:hint="cs"/>
          <w:rtl/>
        </w:rPr>
        <w:t>بتطوير الإصدار</w:t>
      </w:r>
      <w:r w:rsidRPr="004F2760">
        <w:rPr>
          <w:rtl/>
        </w:rPr>
        <w:t xml:space="preserve"> </w:t>
      </w:r>
      <w:r w:rsidRPr="004F2760">
        <w:t>IPv6</w:t>
      </w:r>
      <w:r w:rsidRPr="004F2760">
        <w:rPr>
          <w:rFonts w:hint="cs"/>
          <w:rtl/>
        </w:rPr>
        <w:t>؛</w:t>
      </w:r>
    </w:p>
    <w:p w14:paraId="38E8C89E" w14:textId="77777777" w:rsidR="005367C9" w:rsidRPr="004F2760" w:rsidRDefault="00643BFA" w:rsidP="00A84E36">
      <w:pPr>
        <w:rPr>
          <w:rtl/>
        </w:rPr>
      </w:pPr>
      <w:r w:rsidRPr="004F2760">
        <w:rPr>
          <w:rFonts w:hint="cs"/>
          <w:i/>
          <w:iCs/>
          <w:spacing w:val="-4"/>
          <w:rtl/>
        </w:rPr>
        <w:t>ك</w:t>
      </w:r>
      <w:r w:rsidRPr="004F2760">
        <w:rPr>
          <w:i/>
          <w:iCs/>
          <w:spacing w:val="-4"/>
          <w:rtl/>
        </w:rPr>
        <w:t>)</w:t>
      </w:r>
      <w:r w:rsidRPr="004F2760">
        <w:rPr>
          <w:spacing w:val="-4"/>
          <w:rtl/>
        </w:rPr>
        <w:tab/>
      </w:r>
      <w:r w:rsidRPr="004F2760">
        <w:rPr>
          <w:rFonts w:hint="cs"/>
          <w:spacing w:val="-4"/>
          <w:rtl/>
        </w:rPr>
        <w:t>أن</w:t>
      </w:r>
      <w:r w:rsidRPr="004F2760">
        <w:rPr>
          <w:spacing w:val="-4"/>
          <w:rtl/>
        </w:rPr>
        <w:t xml:space="preserve"> </w:t>
      </w:r>
      <w:r w:rsidRPr="004F2760">
        <w:rPr>
          <w:rFonts w:hint="cs"/>
          <w:spacing w:val="-4"/>
          <w:rtl/>
        </w:rPr>
        <w:t>الحكومات</w:t>
      </w:r>
      <w:r w:rsidRPr="004F2760">
        <w:rPr>
          <w:spacing w:val="-4"/>
          <w:rtl/>
        </w:rPr>
        <w:t xml:space="preserve"> </w:t>
      </w:r>
      <w:r w:rsidRPr="004F2760">
        <w:rPr>
          <w:rFonts w:hint="cs"/>
          <w:spacing w:val="-4"/>
          <w:rtl/>
        </w:rPr>
        <w:t xml:space="preserve">وأصحاب المصلحة الآخرين، بما في ذلك منظمات الإنترنت المسؤولة عن بروتوكول الإصدار </w:t>
      </w:r>
      <w:r w:rsidRPr="004F2760">
        <w:rPr>
          <w:rFonts w:asciiTheme="minorHAnsi" w:hAnsiTheme="minorHAnsi"/>
          <w:spacing w:val="-4"/>
          <w:szCs w:val="24"/>
        </w:rPr>
        <w:t>IPv6</w:t>
      </w:r>
      <w:r w:rsidRPr="004F2760">
        <w:rPr>
          <w:rFonts w:asciiTheme="minorHAnsi" w:hAnsiTheme="minorHAnsi" w:hint="cs"/>
          <w:spacing w:val="-4"/>
          <w:szCs w:val="24"/>
          <w:rtl/>
        </w:rPr>
        <w:t xml:space="preserve"> </w:t>
      </w:r>
      <w:r w:rsidRPr="004F2760">
        <w:rPr>
          <w:spacing w:val="-4"/>
          <w:rtl/>
        </w:rPr>
        <w:t>و</w:t>
      </w:r>
      <w:r w:rsidRPr="004F2760">
        <w:rPr>
          <w:rFonts w:hint="cs"/>
          <w:spacing w:val="-4"/>
          <w:rtl/>
        </w:rPr>
        <w:t>توزيع و</w:t>
      </w:r>
      <w:r w:rsidRPr="004F2760">
        <w:rPr>
          <w:spacing w:val="-4"/>
          <w:rtl/>
        </w:rPr>
        <w:t xml:space="preserve">تخصيص عناوين </w:t>
      </w:r>
      <w:r w:rsidRPr="004F2760">
        <w:rPr>
          <w:rFonts w:hint="cs"/>
          <w:spacing w:val="-4"/>
          <w:rtl/>
        </w:rPr>
        <w:t xml:space="preserve">الإصدار </w:t>
      </w:r>
      <w:r w:rsidRPr="004F2760">
        <w:rPr>
          <w:spacing w:val="-4"/>
        </w:rPr>
        <w:t>IPv6</w:t>
      </w:r>
      <w:r w:rsidRPr="004F2760">
        <w:rPr>
          <w:spacing w:val="-4"/>
          <w:rtl/>
        </w:rPr>
        <w:t xml:space="preserve"> وتصميم وتصنيع </w:t>
      </w:r>
      <w:r w:rsidRPr="004F2760">
        <w:rPr>
          <w:rFonts w:hint="cs"/>
          <w:spacing w:val="-4"/>
          <w:rtl/>
        </w:rPr>
        <w:t>الأجهزة والبرمجيات، بما في</w:t>
      </w:r>
      <w:r w:rsidRPr="004F2760">
        <w:rPr>
          <w:rFonts w:hint="eastAsia"/>
          <w:spacing w:val="-4"/>
          <w:rtl/>
        </w:rPr>
        <w:t> </w:t>
      </w:r>
      <w:r w:rsidRPr="004F2760">
        <w:rPr>
          <w:rFonts w:hint="cs"/>
          <w:spacing w:val="-4"/>
          <w:rtl/>
        </w:rPr>
        <w:t>ذلك</w:t>
      </w:r>
      <w:r w:rsidRPr="004F2760">
        <w:rPr>
          <w:rFonts w:hint="cs"/>
          <w:rtl/>
        </w:rPr>
        <w:t xml:space="preserve"> نظام أسماء الميادين</w:t>
      </w:r>
      <w:r w:rsidRPr="004F2760">
        <w:rPr>
          <w:rFonts w:hint="eastAsia"/>
          <w:rtl/>
        </w:rPr>
        <w:t> </w:t>
      </w:r>
      <w:r w:rsidRPr="004F2760">
        <w:t>(DNS)</w:t>
      </w:r>
      <w:r w:rsidRPr="004F2760">
        <w:rPr>
          <w:rFonts w:hint="cs"/>
          <w:rtl/>
        </w:rPr>
        <w:t>، التي تتوافق مع</w:t>
      </w:r>
      <w:r w:rsidRPr="004F2760">
        <w:rPr>
          <w:rFonts w:hint="eastAsia"/>
          <w:rtl/>
        </w:rPr>
        <w:t> </w:t>
      </w:r>
      <w:r w:rsidRPr="004F2760">
        <w:rPr>
          <w:rFonts w:hint="cs"/>
          <w:rtl/>
        </w:rPr>
        <w:t>الإصدار</w:t>
      </w:r>
      <w:r w:rsidRPr="004F2760">
        <w:rPr>
          <w:rFonts w:hint="eastAsia"/>
          <w:rtl/>
        </w:rPr>
        <w:t> </w:t>
      </w:r>
      <w:r w:rsidRPr="004F2760">
        <w:rPr>
          <w:rFonts w:asciiTheme="minorHAnsi" w:hAnsiTheme="minorHAnsi"/>
          <w:szCs w:val="24"/>
        </w:rPr>
        <w:t>IPv6</w:t>
      </w:r>
      <w:r w:rsidRPr="004F2760">
        <w:rPr>
          <w:rtl/>
        </w:rPr>
        <w:t>،</w:t>
      </w:r>
      <w:r w:rsidRPr="004F2760">
        <w:rPr>
          <w:rFonts w:hint="cs"/>
          <w:rtl/>
        </w:rPr>
        <w:t xml:space="preserve"> تؤدي</w:t>
      </w:r>
      <w:r w:rsidRPr="004F2760">
        <w:rPr>
          <w:rtl/>
        </w:rPr>
        <w:t xml:space="preserve"> </w:t>
      </w:r>
      <w:r w:rsidRPr="004F2760">
        <w:rPr>
          <w:rFonts w:hint="cs"/>
          <w:rtl/>
        </w:rPr>
        <w:t>أدواراً مهمة في الانتقال إلى الإصدار</w:t>
      </w:r>
      <w:r w:rsidRPr="004F2760">
        <w:rPr>
          <w:rFonts w:hint="eastAsia"/>
          <w:rtl/>
        </w:rPr>
        <w:t> </w:t>
      </w:r>
      <w:r w:rsidRPr="004F2760">
        <w:t>IPv6</w:t>
      </w:r>
      <w:r w:rsidRPr="004F2760">
        <w:rPr>
          <w:rFonts w:hint="cs"/>
          <w:rtl/>
        </w:rPr>
        <w:t xml:space="preserve"> ونشره،</w:t>
      </w:r>
    </w:p>
    <w:p w14:paraId="556525F2" w14:textId="77777777" w:rsidR="005367C9" w:rsidRPr="004F2760" w:rsidRDefault="00643BFA" w:rsidP="00551A44">
      <w:pPr>
        <w:pStyle w:val="Call"/>
        <w:rPr>
          <w:rtl/>
        </w:rPr>
      </w:pPr>
      <w:r w:rsidRPr="004F2760">
        <w:rPr>
          <w:rFonts w:hint="cs"/>
          <w:rtl/>
        </w:rPr>
        <w:t>وإذ يدرك</w:t>
      </w:r>
    </w:p>
    <w:p w14:paraId="246D98DF" w14:textId="77777777" w:rsidR="005367C9" w:rsidRDefault="00643BFA" w:rsidP="00551A44">
      <w:pPr>
        <w:rPr>
          <w:ins w:id="44" w:author="Alnatoor, Ehsan" w:date="2026-10-15T15:02:00Z"/>
          <w:rtl/>
        </w:rPr>
      </w:pPr>
      <w:r w:rsidRPr="004F2760">
        <w:rPr>
          <w:rFonts w:hint="cs"/>
          <w:i/>
          <w:iCs/>
          <w:rtl/>
        </w:rPr>
        <w:t xml:space="preserve"> </w:t>
      </w:r>
      <w:r w:rsidRPr="004F2760">
        <w:rPr>
          <w:i/>
          <w:iCs/>
          <w:rtl/>
        </w:rPr>
        <w:t>أ )</w:t>
      </w:r>
      <w:r w:rsidRPr="004F2760">
        <w:rPr>
          <w:rtl/>
        </w:rPr>
        <w:tab/>
        <w:t>أن عناوين بروتوكول الإنترنت</w:t>
      </w:r>
      <w:r w:rsidRPr="004F2760">
        <w:rPr>
          <w:rFonts w:hint="cs"/>
          <w:rtl/>
        </w:rPr>
        <w:t xml:space="preserve"> </w:t>
      </w:r>
      <w:r w:rsidRPr="004F2760">
        <w:rPr>
          <w:rtl/>
        </w:rPr>
        <w:t>موارد أساسية ذات أهمية جوهرية من أجل تطور شبكات الاتصالات/تكنولوجيا المعلومات والاتصالات القائمة على بروتوكول الإنترنت ومن أجل اقتصاد العالم</w:t>
      </w:r>
      <w:r w:rsidRPr="004F2760">
        <w:rPr>
          <w:rFonts w:hint="cs"/>
          <w:rtl/>
        </w:rPr>
        <w:t> </w:t>
      </w:r>
      <w:r w:rsidRPr="004F2760">
        <w:rPr>
          <w:rtl/>
        </w:rPr>
        <w:t>وازدهاره؛</w:t>
      </w:r>
    </w:p>
    <w:p w14:paraId="6AD72E22" w14:textId="79BF4156" w:rsidR="00156E5F" w:rsidRPr="004F2760" w:rsidRDefault="00156E5F" w:rsidP="00551A44">
      <w:pPr>
        <w:rPr>
          <w:rtl/>
        </w:rPr>
      </w:pPr>
      <w:ins w:id="45" w:author="Alnatoor, Ehsan" w:date="2026-10-15T15:02:00Z">
        <w:r w:rsidRPr="00C32715">
          <w:rPr>
            <w:rFonts w:hint="cs"/>
            <w:i/>
            <w:iCs/>
            <w:rtl/>
          </w:rPr>
          <w:t>ب)</w:t>
        </w:r>
        <w:r>
          <w:rPr>
            <w:rtl/>
          </w:rPr>
          <w:tab/>
        </w:r>
      </w:ins>
      <w:ins w:id="46" w:author="Moawad, Nouhad" w:date="2026-10-19T08:31:00Z">
        <w:r w:rsidR="00336BCB" w:rsidRPr="00336BCB">
          <w:rPr>
            <w:rtl/>
          </w:rPr>
          <w:t xml:space="preserve">أن نشر الإصدار </w:t>
        </w:r>
      </w:ins>
      <w:ins w:id="47" w:author="GE" w:date="2026-10-22T17:19:00Z">
        <w:r w:rsidR="00F318A6">
          <w:rPr>
            <w:lang w:val="en-US"/>
          </w:rPr>
          <w:t>IPv6</w:t>
        </w:r>
        <w:r w:rsidR="00F318A6">
          <w:rPr>
            <w:rFonts w:hint="cs"/>
            <w:rtl/>
            <w:lang w:val="en-US"/>
          </w:rPr>
          <w:t xml:space="preserve"> </w:t>
        </w:r>
      </w:ins>
      <w:ins w:id="48" w:author="Moawad, Nouhad" w:date="2026-10-19T08:31:00Z">
        <w:r w:rsidR="00336BCB" w:rsidRPr="00336BCB">
          <w:rPr>
            <w:rtl/>
          </w:rPr>
          <w:t>يعد عاملاً تمكينياً مهماً للتحول الرقمي والابتكار الرقمي</w:t>
        </w:r>
      </w:ins>
      <w:ins w:id="49" w:author="Alnatoor, Ehsan" w:date="2026-10-15T15:02:00Z">
        <w:r>
          <w:rPr>
            <w:rFonts w:hint="cs"/>
            <w:rtl/>
          </w:rPr>
          <w:t>؛</w:t>
        </w:r>
      </w:ins>
    </w:p>
    <w:p w14:paraId="1B8E6254" w14:textId="2D84D2C1" w:rsidR="005367C9" w:rsidRPr="004F2760" w:rsidRDefault="00643BFA" w:rsidP="00551A44">
      <w:pPr>
        <w:rPr>
          <w:rtl/>
        </w:rPr>
      </w:pPr>
      <w:del w:id="50" w:author="Alnatoor, Ehsan" w:date="2026-10-15T15:02:00Z">
        <w:r w:rsidRPr="004F2760" w:rsidDel="00156E5F">
          <w:rPr>
            <w:rFonts w:hint="cs"/>
            <w:i/>
            <w:iCs/>
            <w:rtl/>
          </w:rPr>
          <w:delText>ب</w:delText>
        </w:r>
        <w:r w:rsidRPr="004F2760" w:rsidDel="00156E5F">
          <w:rPr>
            <w:i/>
            <w:iCs/>
            <w:rtl/>
          </w:rPr>
          <w:delText>)</w:delText>
        </w:r>
      </w:del>
      <w:ins w:id="51" w:author="Alnatoor, Ehsan" w:date="2026-10-15T15:02:00Z">
        <w:r w:rsidR="00156E5F">
          <w:rPr>
            <w:rFonts w:hint="cs"/>
            <w:i/>
            <w:iCs/>
            <w:rtl/>
          </w:rPr>
          <w:t>ج)</w:t>
        </w:r>
      </w:ins>
      <w:r w:rsidRPr="004F2760">
        <w:rPr>
          <w:rtl/>
        </w:rPr>
        <w:tab/>
        <w:t>أن نشر الإصدار</w:t>
      </w:r>
      <w:r w:rsidRPr="004F2760">
        <w:rPr>
          <w:rFonts w:hint="cs"/>
          <w:rtl/>
        </w:rPr>
        <w:t> </w:t>
      </w:r>
      <w:r w:rsidRPr="004F2760">
        <w:t>IPv6</w:t>
      </w:r>
      <w:r w:rsidRPr="004F2760">
        <w:rPr>
          <w:rtl/>
        </w:rPr>
        <w:t xml:space="preserve"> يتيح فرصة لتطوير تكنولوجيات المعلومات والاتصالات، وأن </w:t>
      </w:r>
      <w:r w:rsidRPr="004F2760">
        <w:rPr>
          <w:rFonts w:hint="cs"/>
          <w:rtl/>
        </w:rPr>
        <w:t>نشره</w:t>
      </w:r>
      <w:r w:rsidRPr="004F2760">
        <w:rPr>
          <w:rtl/>
        </w:rPr>
        <w:t xml:space="preserve"> هو السبيل الأمثل لتفادي ندرة العناوين</w:t>
      </w:r>
      <w:r w:rsidRPr="004F2760">
        <w:rPr>
          <w:rFonts w:hint="cs"/>
          <w:rtl/>
        </w:rPr>
        <w:t xml:space="preserve"> </w:t>
      </w:r>
      <w:r w:rsidRPr="004F2760">
        <w:t>IPv4</w:t>
      </w:r>
      <w:r w:rsidRPr="004F2760">
        <w:rPr>
          <w:rtl/>
        </w:rPr>
        <w:t xml:space="preserve"> والتبعات التي قد تنشأ عن نضوب عناوين الإصدار</w:t>
      </w:r>
      <w:r w:rsidRPr="004F2760">
        <w:rPr>
          <w:rFonts w:hint="cs"/>
          <w:rtl/>
        </w:rPr>
        <w:t> </w:t>
      </w:r>
      <w:r w:rsidRPr="004F2760">
        <w:t>IPv4</w:t>
      </w:r>
      <w:r w:rsidRPr="004F2760">
        <w:rPr>
          <w:rtl/>
        </w:rPr>
        <w:t>، بما في ذلك التكاليف</w:t>
      </w:r>
      <w:r w:rsidRPr="004F2760">
        <w:rPr>
          <w:rFonts w:hint="cs"/>
          <w:rtl/>
        </w:rPr>
        <w:t> </w:t>
      </w:r>
      <w:r w:rsidRPr="004F2760">
        <w:rPr>
          <w:rtl/>
        </w:rPr>
        <w:t>الباهظة</w:t>
      </w:r>
      <w:r w:rsidRPr="004F2760">
        <w:rPr>
          <w:rFonts w:hint="cs"/>
          <w:rtl/>
          <w:lang w:bidi="ar-SA"/>
        </w:rPr>
        <w:t xml:space="preserve"> والتباطؤ في نمو البنية التحتية للاتصالات/تكنولوجيا المعلومات والاتصالات</w:t>
      </w:r>
      <w:r w:rsidRPr="004F2760">
        <w:rPr>
          <w:rtl/>
        </w:rPr>
        <w:t>؛</w:t>
      </w:r>
    </w:p>
    <w:p w14:paraId="405EF6A6" w14:textId="67967235" w:rsidR="005367C9" w:rsidRPr="004F2760" w:rsidRDefault="00643BFA" w:rsidP="00551A44">
      <w:pPr>
        <w:rPr>
          <w:rtl/>
        </w:rPr>
      </w:pPr>
      <w:del w:id="52" w:author="Alnatoor, Ehsan" w:date="2026-10-15T15:02:00Z">
        <w:r w:rsidRPr="004F2760" w:rsidDel="00156E5F">
          <w:rPr>
            <w:i/>
            <w:iCs/>
            <w:rtl/>
          </w:rPr>
          <w:delText>ج)</w:delText>
        </w:r>
      </w:del>
      <w:ins w:id="53" w:author="Alnatoor, Ehsan" w:date="2026-10-15T15:02:00Z">
        <w:r w:rsidR="00156E5F">
          <w:rPr>
            <w:rFonts w:hint="cs"/>
            <w:i/>
            <w:iCs/>
            <w:rtl/>
          </w:rPr>
          <w:t>د )</w:t>
        </w:r>
      </w:ins>
      <w:r w:rsidRPr="004F2760">
        <w:rPr>
          <w:rtl/>
        </w:rPr>
        <w:tab/>
      </w:r>
      <w:r w:rsidRPr="004F2760">
        <w:rPr>
          <w:rFonts w:hint="cs"/>
          <w:rtl/>
        </w:rPr>
        <w:t xml:space="preserve">أن الإصدار </w:t>
      </w:r>
      <w:r w:rsidRPr="004F2760">
        <w:t>IPv6</w:t>
      </w:r>
      <w:r w:rsidRPr="004F2760">
        <w:rPr>
          <w:rFonts w:hint="cs"/>
          <w:rtl/>
        </w:rPr>
        <w:t xml:space="preserve"> يمكن أن يهيئ</w:t>
      </w:r>
      <w:r w:rsidRPr="004F2760">
        <w:rPr>
          <w:rtl/>
        </w:rPr>
        <w:t xml:space="preserve"> بيئة </w:t>
      </w:r>
      <w:r w:rsidRPr="004F2760">
        <w:rPr>
          <w:rFonts w:hint="cs"/>
          <w:rtl/>
        </w:rPr>
        <w:t>تدعم استمرار</w:t>
      </w:r>
      <w:r w:rsidRPr="004F2760">
        <w:rPr>
          <w:rtl/>
        </w:rPr>
        <w:t xml:space="preserve"> نمو وتوصيل</w:t>
      </w:r>
      <w:r w:rsidRPr="004F2760">
        <w:rPr>
          <w:rFonts w:hint="cs"/>
          <w:rtl/>
        </w:rPr>
        <w:t xml:space="preserve"> مستعملي الإنترنت</w:t>
      </w:r>
      <w:r w:rsidRPr="004F2760">
        <w:rPr>
          <w:rtl/>
        </w:rPr>
        <w:t xml:space="preserve"> على الصعيد العالمي</w:t>
      </w:r>
      <w:r w:rsidRPr="004F2760">
        <w:rPr>
          <w:rFonts w:hint="cs"/>
          <w:rtl/>
        </w:rPr>
        <w:t>؛</w:t>
      </w:r>
    </w:p>
    <w:p w14:paraId="162918BF" w14:textId="25D9A54F" w:rsidR="005367C9" w:rsidRPr="004F2760" w:rsidRDefault="00643BFA" w:rsidP="00551A44">
      <w:pPr>
        <w:rPr>
          <w:rtl/>
        </w:rPr>
      </w:pPr>
      <w:del w:id="54" w:author="Alnatoor, Ehsan" w:date="2026-10-15T15:03:00Z">
        <w:r w:rsidRPr="004F2760" w:rsidDel="00156E5F">
          <w:rPr>
            <w:rFonts w:hint="cs"/>
            <w:i/>
            <w:iCs/>
            <w:rtl/>
          </w:rPr>
          <w:delText xml:space="preserve">د </w:delText>
        </w:r>
        <w:r w:rsidRPr="004F2760" w:rsidDel="00156E5F">
          <w:rPr>
            <w:i/>
            <w:iCs/>
            <w:rtl/>
          </w:rPr>
          <w:delText>)</w:delText>
        </w:r>
      </w:del>
      <w:ins w:id="55" w:author="Alnatoor, Ehsan" w:date="2026-10-15T15:03:00Z">
        <w:r w:rsidR="00156E5F" w:rsidRPr="004F2760">
          <w:rPr>
            <w:rFonts w:hint="cs"/>
            <w:i/>
            <w:iCs/>
            <w:rtl/>
          </w:rPr>
          <w:t xml:space="preserve">هـ </w:t>
        </w:r>
        <w:r w:rsidR="00156E5F" w:rsidRPr="004F2760">
          <w:rPr>
            <w:i/>
            <w:iCs/>
            <w:rtl/>
          </w:rPr>
          <w:t>)</w:t>
        </w:r>
      </w:ins>
      <w:r w:rsidRPr="004F2760">
        <w:rPr>
          <w:rtl/>
        </w:rPr>
        <w:tab/>
        <w:t>أن الضرورة تقضي</w:t>
      </w:r>
      <w:r w:rsidRPr="004F2760">
        <w:rPr>
          <w:rFonts w:hint="cs"/>
          <w:rtl/>
        </w:rPr>
        <w:t xml:space="preserve"> بالإسراع بنشر</w:t>
      </w:r>
      <w:r w:rsidRPr="004F2760">
        <w:rPr>
          <w:rtl/>
        </w:rPr>
        <w:t xml:space="preserve"> </w:t>
      </w:r>
      <w:r w:rsidRPr="004F2760">
        <w:rPr>
          <w:rFonts w:hint="cs"/>
          <w:rtl/>
        </w:rPr>
        <w:t>الإصدار</w:t>
      </w:r>
      <w:r w:rsidRPr="004F2760">
        <w:rPr>
          <w:rtl/>
        </w:rPr>
        <w:t xml:space="preserve"> </w:t>
      </w:r>
      <w:r w:rsidRPr="004F2760">
        <w:rPr>
          <w:rFonts w:hint="cs"/>
          <w:rtl/>
        </w:rPr>
        <w:t>السادس تلبيةً</w:t>
      </w:r>
      <w:r w:rsidRPr="004F2760">
        <w:rPr>
          <w:rtl/>
        </w:rPr>
        <w:t xml:space="preserve"> </w:t>
      </w:r>
      <w:r w:rsidRPr="004F2760">
        <w:rPr>
          <w:rFonts w:hint="cs"/>
          <w:rtl/>
        </w:rPr>
        <w:t>للا</w:t>
      </w:r>
      <w:r w:rsidRPr="004F2760">
        <w:rPr>
          <w:rtl/>
        </w:rPr>
        <w:t>حتياجات العالمية بهذا</w:t>
      </w:r>
      <w:r w:rsidRPr="004F2760">
        <w:rPr>
          <w:rFonts w:hint="cs"/>
          <w:rtl/>
        </w:rPr>
        <w:t> </w:t>
      </w:r>
      <w:r w:rsidRPr="004F2760">
        <w:rPr>
          <w:rtl/>
        </w:rPr>
        <w:t>الصدد؛</w:t>
      </w:r>
    </w:p>
    <w:p w14:paraId="41A71414" w14:textId="07DB9D4F" w:rsidR="005367C9" w:rsidRPr="004F2760" w:rsidRDefault="00643BFA" w:rsidP="00551A44">
      <w:pPr>
        <w:rPr>
          <w:rtl/>
        </w:rPr>
      </w:pPr>
      <w:del w:id="56" w:author="Alnatoor, Ehsan" w:date="2026-10-15T15:03:00Z">
        <w:r w:rsidRPr="004F2760" w:rsidDel="00156E5F">
          <w:rPr>
            <w:rFonts w:hint="cs"/>
            <w:i/>
            <w:iCs/>
            <w:rtl/>
          </w:rPr>
          <w:delText>هـ )</w:delText>
        </w:r>
      </w:del>
      <w:ins w:id="57" w:author="Alnatoor, Ehsan" w:date="2026-10-15T15:03:00Z">
        <w:r w:rsidR="00156E5F">
          <w:rPr>
            <w:rFonts w:hint="cs"/>
            <w:i/>
            <w:iCs/>
            <w:rtl/>
          </w:rPr>
          <w:t>و )</w:t>
        </w:r>
      </w:ins>
      <w:r w:rsidRPr="004F2760">
        <w:rPr>
          <w:rtl/>
        </w:rPr>
        <w:tab/>
      </w:r>
      <w:r w:rsidRPr="004F2760">
        <w:rPr>
          <w:rFonts w:hint="cs"/>
          <w:rtl/>
        </w:rPr>
        <w:t>أن إشراك وتعاون جميع أصحاب المصلحة يتسم بأهمية بالغة للنجاح في هذه العملية؛</w:t>
      </w:r>
    </w:p>
    <w:p w14:paraId="41BA220D" w14:textId="4FF36061" w:rsidR="005367C9" w:rsidRDefault="00643BFA" w:rsidP="00551A44">
      <w:pPr>
        <w:rPr>
          <w:ins w:id="58" w:author="Alnatoor, Ehsan" w:date="2026-10-15T15:03:00Z"/>
          <w:rtl/>
        </w:rPr>
      </w:pPr>
      <w:del w:id="59" w:author="Alnatoor, Ehsan" w:date="2026-10-15T15:03:00Z">
        <w:r w:rsidRPr="004F2760" w:rsidDel="00156E5F">
          <w:rPr>
            <w:rFonts w:ascii="Traditional Arabic" w:hAnsi="Traditional Arabic" w:hint="cs"/>
            <w:i/>
            <w:iCs/>
            <w:rtl/>
          </w:rPr>
          <w:delText>و</w:delText>
        </w:r>
        <w:r w:rsidRPr="004F2760" w:rsidDel="00156E5F">
          <w:rPr>
            <w:i/>
            <w:iCs/>
            <w:rtl/>
          </w:rPr>
          <w:delText xml:space="preserve"> )</w:delText>
        </w:r>
      </w:del>
      <w:ins w:id="60" w:author="Alnatoor, Ehsan" w:date="2026-10-15T15:03:00Z">
        <w:r w:rsidR="00156E5F">
          <w:rPr>
            <w:rFonts w:ascii="Traditional Arabic" w:hAnsi="Traditional Arabic" w:hint="cs"/>
            <w:i/>
            <w:iCs/>
            <w:rtl/>
          </w:rPr>
          <w:t>ز )</w:t>
        </w:r>
      </w:ins>
      <w:r w:rsidRPr="004F2760">
        <w:rPr>
          <w:rFonts w:hint="cs"/>
          <w:rtl/>
        </w:rPr>
        <w:tab/>
        <w:t>أن الخبراء التقنيين يقدمون مساعدة متخصصة فيما يتعلق بالإصدار السادس وأن تقدماً قد أُحرز في هذا الصدد؛</w:t>
      </w:r>
    </w:p>
    <w:p w14:paraId="710D14CE" w14:textId="2916EAA9" w:rsidR="00156E5F" w:rsidRPr="004F2760" w:rsidRDefault="00156E5F" w:rsidP="00551A44">
      <w:pPr>
        <w:rPr>
          <w:rtl/>
        </w:rPr>
      </w:pPr>
      <w:ins w:id="61" w:author="Alnatoor, Ehsan" w:date="2026-10-15T15:03:00Z">
        <w:r w:rsidRPr="004A6B14">
          <w:rPr>
            <w:i/>
            <w:iCs/>
            <w:rtl/>
          </w:rPr>
          <w:t>ح)</w:t>
        </w:r>
        <w:r>
          <w:rPr>
            <w:rtl/>
          </w:rPr>
          <w:tab/>
        </w:r>
      </w:ins>
      <w:ins w:id="62" w:author="Moawad, Nouhad" w:date="2026-10-19T08:41:00Z">
        <w:r w:rsidR="00ED32BE" w:rsidRPr="00ED32BE">
          <w:rPr>
            <w:rtl/>
          </w:rPr>
          <w:t>‏</w:t>
        </w:r>
        <w:r w:rsidR="00ED32BE">
          <w:rPr>
            <w:rFonts w:hint="cs"/>
            <w:rtl/>
            <w:lang w:bidi="ar-AE"/>
          </w:rPr>
          <w:t xml:space="preserve">أن </w:t>
        </w:r>
        <w:r w:rsidR="00ED32BE" w:rsidRPr="00ED32BE">
          <w:rPr>
            <w:rtl/>
          </w:rPr>
          <w:t>منتدى الأمم المتحدة ل</w:t>
        </w:r>
        <w:r w:rsidR="00ED32BE">
          <w:rPr>
            <w:rFonts w:hint="cs"/>
            <w:rtl/>
          </w:rPr>
          <w:t>حوكمة</w:t>
        </w:r>
        <w:r w:rsidR="00ED32BE" w:rsidRPr="00ED32BE">
          <w:rPr>
            <w:rtl/>
          </w:rPr>
          <w:t xml:space="preserve"> الإنترنت والمنظمات الأخرى، بما فيها </w:t>
        </w:r>
      </w:ins>
      <w:ins w:id="63" w:author="Moawad, Nouhad" w:date="2026-10-19T08:42:00Z">
        <w:r w:rsidR="00ED32BE" w:rsidRPr="00ED32BE">
          <w:rPr>
            <w:rtl/>
          </w:rPr>
          <w:t>مؤسسة الإنترنت للأسماء والأرقام المخصصة</w:t>
        </w:r>
      </w:ins>
      <w:ins w:id="64" w:author="Kamaleldin, Mohamed" w:date="2026-10-19T15:57:00Z">
        <w:r w:rsidR="0017335E">
          <w:rPr>
            <w:rFonts w:hint="cs"/>
            <w:rtl/>
          </w:rPr>
          <w:t> </w:t>
        </w:r>
      </w:ins>
      <w:ins w:id="65" w:author="Moawad, Nouhad" w:date="2026-10-19T08:41:00Z">
        <w:r w:rsidR="00ED32BE" w:rsidRPr="00ED32BE">
          <w:rPr>
            <w:rtl/>
          </w:rPr>
          <w:t>(</w:t>
        </w:r>
        <w:r w:rsidR="00ED32BE" w:rsidRPr="00ED32BE">
          <w:rPr>
            <w:cs/>
          </w:rPr>
          <w:t>‎</w:t>
        </w:r>
        <w:r w:rsidR="00ED32BE" w:rsidRPr="00ED32BE">
          <w:t>ICANN</w:t>
        </w:r>
        <w:r w:rsidR="00ED32BE" w:rsidRPr="00ED32BE">
          <w:rPr>
            <w:rtl/>
          </w:rPr>
          <w:t>)‏، أنجزت عملاً هاماً بشأن نشر الإصدار السادس من بروتوكول الإنترنت</w:t>
        </w:r>
      </w:ins>
      <w:ins w:id="66" w:author="Alnatoor, Ehsan" w:date="2026-10-15T15:03:00Z">
        <w:r>
          <w:rPr>
            <w:rFonts w:hint="cs"/>
            <w:rtl/>
          </w:rPr>
          <w:t>؛</w:t>
        </w:r>
      </w:ins>
    </w:p>
    <w:p w14:paraId="1CB91DF3" w14:textId="63EADB99" w:rsidR="005367C9" w:rsidRPr="004F2760" w:rsidRDefault="00643BFA" w:rsidP="00551A44">
      <w:pPr>
        <w:rPr>
          <w:rtl/>
        </w:rPr>
      </w:pPr>
      <w:del w:id="67" w:author="Alnatoor, Ehsan" w:date="2026-10-15T15:03:00Z">
        <w:r w:rsidRPr="004F2760" w:rsidDel="00156E5F">
          <w:rPr>
            <w:rFonts w:hint="cs"/>
            <w:i/>
            <w:iCs/>
            <w:rtl/>
          </w:rPr>
          <w:delText>ز</w:delText>
        </w:r>
        <w:r w:rsidRPr="004F2760" w:rsidDel="00156E5F">
          <w:rPr>
            <w:i/>
            <w:iCs/>
            <w:rtl/>
          </w:rPr>
          <w:delText xml:space="preserve"> )</w:delText>
        </w:r>
      </w:del>
      <w:ins w:id="68" w:author="Alnatoor, Ehsan" w:date="2026-10-15T15:03:00Z">
        <w:r w:rsidR="00156E5F">
          <w:rPr>
            <w:rFonts w:hint="cs"/>
            <w:i/>
            <w:iCs/>
            <w:rtl/>
          </w:rPr>
          <w:t>ط)</w:t>
        </w:r>
      </w:ins>
      <w:r w:rsidRPr="004F2760">
        <w:rPr>
          <w:rFonts w:hint="cs"/>
          <w:rtl/>
        </w:rPr>
        <w:tab/>
        <w:t>أ</w:t>
      </w:r>
      <w:r w:rsidRPr="004F2760">
        <w:rPr>
          <w:rtl/>
        </w:rPr>
        <w:t xml:space="preserve">ن بناء القدرات وتبادل أفضل الممارسات أمر أساسي </w:t>
      </w:r>
      <w:r w:rsidRPr="004F2760">
        <w:rPr>
          <w:rFonts w:hint="cs"/>
          <w:rtl/>
        </w:rPr>
        <w:t>لإحراز مزيد من التقدم؛</w:t>
      </w:r>
    </w:p>
    <w:p w14:paraId="04BEA2DC" w14:textId="37813B35" w:rsidR="005367C9" w:rsidRPr="004F2760" w:rsidRDefault="00643BFA" w:rsidP="00551A44">
      <w:pPr>
        <w:rPr>
          <w:rtl/>
        </w:rPr>
      </w:pPr>
      <w:del w:id="69" w:author="Alnatoor, Ehsan" w:date="2026-10-15T15:03:00Z">
        <w:r w:rsidRPr="004F2760" w:rsidDel="00156E5F">
          <w:rPr>
            <w:rFonts w:hint="cs"/>
            <w:i/>
            <w:iCs/>
            <w:rtl/>
          </w:rPr>
          <w:delText>ح</w:delText>
        </w:r>
        <w:r w:rsidRPr="004F2760" w:rsidDel="00156E5F">
          <w:rPr>
            <w:i/>
            <w:iCs/>
            <w:rtl/>
          </w:rPr>
          <w:delText>)</w:delText>
        </w:r>
      </w:del>
      <w:ins w:id="70" w:author="Alnatoor, Ehsan" w:date="2026-10-15T15:03:00Z">
        <w:r w:rsidR="00156E5F">
          <w:rPr>
            <w:rFonts w:hint="cs"/>
            <w:i/>
            <w:iCs/>
            <w:rtl/>
          </w:rPr>
          <w:t>ي)</w:t>
        </w:r>
      </w:ins>
      <w:r w:rsidRPr="004F2760">
        <w:rPr>
          <w:rtl/>
        </w:rPr>
        <w:tab/>
      </w:r>
      <w:r w:rsidRPr="004F2760">
        <w:rPr>
          <w:rFonts w:hint="cs"/>
          <w:rtl/>
        </w:rPr>
        <w:t>أن هناك بلداناً ما تزال بحاجة إلى مساعدة متخصصة فيما يتعلق بالإصدار السادس،</w:t>
      </w:r>
    </w:p>
    <w:p w14:paraId="207A9283" w14:textId="77777777" w:rsidR="005367C9" w:rsidRPr="004F2760" w:rsidRDefault="00643BFA" w:rsidP="00551A44">
      <w:pPr>
        <w:pStyle w:val="Call"/>
        <w:rPr>
          <w:rtl/>
        </w:rPr>
      </w:pPr>
      <w:r w:rsidRPr="004F2760">
        <w:rPr>
          <w:rtl/>
        </w:rPr>
        <w:t>يقرر</w:t>
      </w:r>
    </w:p>
    <w:p w14:paraId="19537519" w14:textId="77777777" w:rsidR="005367C9" w:rsidRPr="004F2760" w:rsidRDefault="00643BFA" w:rsidP="00551A44">
      <w:pPr>
        <w:rPr>
          <w:rtl/>
        </w:rPr>
      </w:pPr>
      <w:r w:rsidRPr="004F2760">
        <w:t>1</w:t>
      </w:r>
      <w:r w:rsidRPr="004F2760">
        <w:tab/>
      </w:r>
      <w:r w:rsidRPr="004F2760">
        <w:rPr>
          <w:rFonts w:hint="cs"/>
          <w:rtl/>
        </w:rPr>
        <w:t>استكشاف</w:t>
      </w:r>
      <w:r w:rsidRPr="004F2760">
        <w:rPr>
          <w:rtl/>
        </w:rPr>
        <w:t xml:space="preserve"> </w:t>
      </w:r>
      <w:r w:rsidRPr="004F2760">
        <w:rPr>
          <w:rFonts w:hint="cs"/>
          <w:rtl/>
        </w:rPr>
        <w:t>سبل</w:t>
      </w:r>
      <w:r w:rsidRPr="004F2760">
        <w:rPr>
          <w:rtl/>
        </w:rPr>
        <w:t xml:space="preserve"> </w:t>
      </w:r>
      <w:r w:rsidRPr="004F2760">
        <w:rPr>
          <w:rFonts w:hint="cs"/>
          <w:rtl/>
        </w:rPr>
        <w:t>ووسائل</w:t>
      </w:r>
      <w:r w:rsidRPr="004F2760">
        <w:rPr>
          <w:rtl/>
        </w:rPr>
        <w:t xml:space="preserve"> </w:t>
      </w:r>
      <w:r w:rsidRPr="004F2760">
        <w:rPr>
          <w:rFonts w:hint="cs"/>
          <w:rtl/>
        </w:rPr>
        <w:t>تحقيق</w:t>
      </w:r>
      <w:r w:rsidRPr="004F2760">
        <w:rPr>
          <w:rtl/>
        </w:rPr>
        <w:t xml:space="preserve"> </w:t>
      </w:r>
      <w:r w:rsidRPr="004F2760">
        <w:rPr>
          <w:rFonts w:hint="cs"/>
          <w:rtl/>
        </w:rPr>
        <w:t>مزيد</w:t>
      </w:r>
      <w:r w:rsidRPr="004F2760">
        <w:rPr>
          <w:rtl/>
        </w:rPr>
        <w:t xml:space="preserve"> </w:t>
      </w:r>
      <w:r w:rsidRPr="004F2760">
        <w:rPr>
          <w:rFonts w:hint="cs"/>
          <w:rtl/>
        </w:rPr>
        <w:t>من</w:t>
      </w:r>
      <w:r w:rsidRPr="004F2760">
        <w:rPr>
          <w:rtl/>
        </w:rPr>
        <w:t xml:space="preserve"> </w:t>
      </w:r>
      <w:r w:rsidRPr="004F2760">
        <w:rPr>
          <w:rFonts w:hint="cs"/>
          <w:rtl/>
        </w:rPr>
        <w:t>التعاون</w:t>
      </w:r>
      <w:r w:rsidRPr="004F2760">
        <w:rPr>
          <w:rtl/>
        </w:rPr>
        <w:t xml:space="preserve"> </w:t>
      </w:r>
      <w:r w:rsidRPr="004F2760">
        <w:rPr>
          <w:rFonts w:hint="cs"/>
          <w:rtl/>
        </w:rPr>
        <w:t>والتنسيق</w:t>
      </w:r>
      <w:r w:rsidRPr="004F2760">
        <w:rPr>
          <w:rtl/>
        </w:rPr>
        <w:t xml:space="preserve"> </w:t>
      </w:r>
      <w:r w:rsidRPr="004F2760">
        <w:rPr>
          <w:rFonts w:hint="cs"/>
          <w:rtl/>
        </w:rPr>
        <w:t>بين</w:t>
      </w:r>
      <w:r w:rsidRPr="004F2760">
        <w:rPr>
          <w:rtl/>
        </w:rPr>
        <w:t xml:space="preserve"> </w:t>
      </w:r>
      <w:r w:rsidRPr="004F2760">
        <w:rPr>
          <w:rFonts w:hint="cs"/>
          <w:rtl/>
        </w:rPr>
        <w:t>الاتحاد والمنظمات</w:t>
      </w:r>
      <w:r>
        <w:rPr>
          <w:rStyle w:val="FootnoteReference"/>
        </w:rPr>
        <w:footnoteReference w:customMarkFollows="1" w:id="2"/>
        <w:t>2</w:t>
      </w:r>
      <w:r w:rsidRPr="004F2760">
        <w:rPr>
          <w:rtl/>
        </w:rPr>
        <w:t xml:space="preserve"> </w:t>
      </w:r>
      <w:r w:rsidRPr="004F2760">
        <w:rPr>
          <w:rFonts w:hint="cs"/>
          <w:rtl/>
        </w:rPr>
        <w:t>المختصة المشاركة</w:t>
      </w:r>
      <w:r w:rsidRPr="004F2760">
        <w:rPr>
          <w:rtl/>
        </w:rPr>
        <w:t xml:space="preserve"> </w:t>
      </w:r>
      <w:r w:rsidRPr="004F2760">
        <w:rPr>
          <w:rFonts w:hint="cs"/>
          <w:rtl/>
        </w:rPr>
        <w:t>في</w:t>
      </w:r>
      <w:r w:rsidRPr="004F2760">
        <w:rPr>
          <w:rFonts w:hint="eastAsia"/>
          <w:rtl/>
        </w:rPr>
        <w:t> </w:t>
      </w:r>
      <w:r w:rsidRPr="004F2760">
        <w:rPr>
          <w:rFonts w:hint="cs"/>
          <w:rtl/>
        </w:rPr>
        <w:t>تطوير</w:t>
      </w:r>
      <w:r w:rsidRPr="004F2760">
        <w:rPr>
          <w:rtl/>
        </w:rPr>
        <w:t xml:space="preserve"> </w:t>
      </w:r>
      <w:r w:rsidRPr="004F2760">
        <w:rPr>
          <w:rFonts w:hint="cs"/>
          <w:rtl/>
        </w:rPr>
        <w:t>شبكات</w:t>
      </w:r>
      <w:r w:rsidRPr="004F2760">
        <w:rPr>
          <w:rtl/>
        </w:rPr>
        <w:t xml:space="preserve"> </w:t>
      </w:r>
      <w:r w:rsidRPr="004F2760">
        <w:rPr>
          <w:rFonts w:hint="cs"/>
          <w:rtl/>
        </w:rPr>
        <w:t>بروتوكول</w:t>
      </w:r>
      <w:r w:rsidRPr="004F2760">
        <w:rPr>
          <w:rtl/>
        </w:rPr>
        <w:t xml:space="preserve"> </w:t>
      </w:r>
      <w:r w:rsidRPr="004F2760">
        <w:rPr>
          <w:rFonts w:hint="cs"/>
          <w:rtl/>
        </w:rPr>
        <w:t>الإنترنت</w:t>
      </w:r>
      <w:r w:rsidRPr="004F2760">
        <w:rPr>
          <w:rtl/>
        </w:rPr>
        <w:t xml:space="preserve"> </w:t>
      </w:r>
      <w:r w:rsidRPr="004F2760">
        <w:rPr>
          <w:rFonts w:hint="cs"/>
          <w:rtl/>
        </w:rPr>
        <w:t>وشبكة</w:t>
      </w:r>
      <w:r w:rsidRPr="004F2760">
        <w:rPr>
          <w:rtl/>
        </w:rPr>
        <w:t xml:space="preserve"> </w:t>
      </w:r>
      <w:r w:rsidRPr="004F2760">
        <w:rPr>
          <w:rFonts w:hint="cs"/>
          <w:rtl/>
        </w:rPr>
        <w:t>الإنترنت</w:t>
      </w:r>
      <w:r w:rsidRPr="004F2760">
        <w:rPr>
          <w:rtl/>
        </w:rPr>
        <w:t xml:space="preserve"> </w:t>
      </w:r>
      <w:r w:rsidRPr="004F2760">
        <w:rPr>
          <w:rFonts w:hint="cs"/>
          <w:rtl/>
        </w:rPr>
        <w:t>المستقبلية، طبقاً لبرنامج عمل تونس بشأن مجتمع المعلومات، في سياق الاتصالات/تكنولوجيا المعلومات والاتصالات الناشئة</w:t>
      </w:r>
      <w:r w:rsidRPr="004F2760">
        <w:rPr>
          <w:rtl/>
        </w:rPr>
        <w:t xml:space="preserve"> </w:t>
      </w:r>
      <w:r w:rsidRPr="004F2760">
        <w:rPr>
          <w:rFonts w:hint="cs"/>
          <w:rtl/>
        </w:rPr>
        <w:t>من</w:t>
      </w:r>
      <w:r w:rsidRPr="004F2760">
        <w:rPr>
          <w:rtl/>
        </w:rPr>
        <w:t xml:space="preserve"> </w:t>
      </w:r>
      <w:r w:rsidRPr="004F2760">
        <w:rPr>
          <w:rFonts w:hint="cs"/>
          <w:rtl/>
        </w:rPr>
        <w:t>خلال</w:t>
      </w:r>
      <w:r w:rsidRPr="004F2760">
        <w:rPr>
          <w:rtl/>
        </w:rPr>
        <w:t xml:space="preserve"> </w:t>
      </w:r>
      <w:r w:rsidRPr="004F2760">
        <w:rPr>
          <w:rFonts w:hint="cs"/>
          <w:rtl/>
        </w:rPr>
        <w:t>اتفاقات</w:t>
      </w:r>
      <w:r w:rsidRPr="004F2760">
        <w:rPr>
          <w:rtl/>
        </w:rPr>
        <w:t xml:space="preserve"> </w:t>
      </w:r>
      <w:r w:rsidRPr="004F2760">
        <w:rPr>
          <w:rFonts w:hint="cs"/>
          <w:rtl/>
        </w:rPr>
        <w:t>تعاون،</w:t>
      </w:r>
      <w:r w:rsidRPr="004F2760">
        <w:rPr>
          <w:rtl/>
        </w:rPr>
        <w:t xml:space="preserve"> </w:t>
      </w:r>
      <w:r w:rsidRPr="004F2760">
        <w:rPr>
          <w:rFonts w:hint="cs"/>
          <w:rtl/>
        </w:rPr>
        <w:t>حسب</w:t>
      </w:r>
      <w:r w:rsidRPr="004F2760">
        <w:rPr>
          <w:rtl/>
        </w:rPr>
        <w:t xml:space="preserve"> </w:t>
      </w:r>
      <w:r w:rsidRPr="004F2760">
        <w:rPr>
          <w:rFonts w:hint="cs"/>
          <w:rtl/>
        </w:rPr>
        <w:t>الاقتضاء،</w:t>
      </w:r>
      <w:r w:rsidRPr="004F2760">
        <w:rPr>
          <w:rtl/>
        </w:rPr>
        <w:t xml:space="preserve"> </w:t>
      </w:r>
      <w:r w:rsidRPr="004F2760">
        <w:rPr>
          <w:rFonts w:hint="cs"/>
          <w:rtl/>
        </w:rPr>
        <w:t>سعياً</w:t>
      </w:r>
      <w:r w:rsidRPr="004F2760">
        <w:rPr>
          <w:rtl/>
        </w:rPr>
        <w:t xml:space="preserve"> </w:t>
      </w:r>
      <w:r w:rsidRPr="004F2760">
        <w:rPr>
          <w:rFonts w:hint="cs"/>
          <w:rtl/>
        </w:rPr>
        <w:t>لزيادة</w:t>
      </w:r>
      <w:r w:rsidRPr="004F2760">
        <w:rPr>
          <w:rtl/>
        </w:rPr>
        <w:t xml:space="preserve"> </w:t>
      </w:r>
      <w:r w:rsidRPr="004F2760">
        <w:rPr>
          <w:rFonts w:hint="cs"/>
          <w:rtl/>
        </w:rPr>
        <w:t>دور</w:t>
      </w:r>
      <w:r w:rsidRPr="004F2760">
        <w:rPr>
          <w:rtl/>
        </w:rPr>
        <w:t xml:space="preserve"> </w:t>
      </w:r>
      <w:r w:rsidRPr="004F2760">
        <w:rPr>
          <w:rFonts w:hint="cs"/>
          <w:rtl/>
        </w:rPr>
        <w:t>الاتحاد في</w:t>
      </w:r>
      <w:r w:rsidRPr="004F2760">
        <w:rPr>
          <w:rFonts w:hint="eastAsia"/>
          <w:rtl/>
        </w:rPr>
        <w:t> </w:t>
      </w:r>
      <w:r w:rsidRPr="004F2760">
        <w:rPr>
          <w:rFonts w:hint="cs"/>
          <w:rtl/>
        </w:rPr>
        <w:t>إدارة</w:t>
      </w:r>
      <w:r w:rsidRPr="004F2760">
        <w:rPr>
          <w:rtl/>
        </w:rPr>
        <w:t xml:space="preserve"> </w:t>
      </w:r>
      <w:r w:rsidRPr="004F2760">
        <w:rPr>
          <w:rFonts w:hint="cs"/>
          <w:rtl/>
        </w:rPr>
        <w:t>الإنترنت والتشجيع على زيادة مشاركة الدول الأعضاء</w:t>
      </w:r>
      <w:r w:rsidRPr="004F2760">
        <w:rPr>
          <w:rtl/>
        </w:rPr>
        <w:t xml:space="preserve"> </w:t>
      </w:r>
      <w:r w:rsidRPr="004F2760">
        <w:rPr>
          <w:rFonts w:hint="cs"/>
          <w:rtl/>
        </w:rPr>
        <w:t>في إدارة الإنترنت بهدف</w:t>
      </w:r>
      <w:r w:rsidRPr="004F2760">
        <w:rPr>
          <w:rtl/>
        </w:rPr>
        <w:t xml:space="preserve"> </w:t>
      </w:r>
      <w:r w:rsidRPr="004F2760">
        <w:rPr>
          <w:rFonts w:hint="cs"/>
          <w:rtl/>
        </w:rPr>
        <w:t>تحقيق</w:t>
      </w:r>
      <w:r w:rsidRPr="004F2760">
        <w:rPr>
          <w:rtl/>
        </w:rPr>
        <w:t xml:space="preserve"> </w:t>
      </w:r>
      <w:r w:rsidRPr="004F2760">
        <w:rPr>
          <w:rFonts w:hint="cs"/>
          <w:rtl/>
        </w:rPr>
        <w:t>أكبر</w:t>
      </w:r>
      <w:r w:rsidRPr="004F2760">
        <w:rPr>
          <w:rtl/>
        </w:rPr>
        <w:t xml:space="preserve"> </w:t>
      </w:r>
      <w:r w:rsidRPr="004F2760">
        <w:rPr>
          <w:rFonts w:hint="cs"/>
          <w:rtl/>
        </w:rPr>
        <w:t>قدر</w:t>
      </w:r>
      <w:r w:rsidRPr="004F2760">
        <w:rPr>
          <w:rtl/>
        </w:rPr>
        <w:t xml:space="preserve"> </w:t>
      </w:r>
      <w:r w:rsidRPr="004F2760">
        <w:rPr>
          <w:rFonts w:hint="cs"/>
          <w:rtl/>
        </w:rPr>
        <w:t>من</w:t>
      </w:r>
      <w:r w:rsidRPr="004F2760">
        <w:rPr>
          <w:rtl/>
        </w:rPr>
        <w:t xml:space="preserve"> </w:t>
      </w:r>
      <w:r w:rsidRPr="004F2760">
        <w:rPr>
          <w:rFonts w:hint="cs"/>
          <w:rtl/>
        </w:rPr>
        <w:t>المنفعة</w:t>
      </w:r>
      <w:r w:rsidRPr="004F2760">
        <w:rPr>
          <w:rtl/>
        </w:rPr>
        <w:t xml:space="preserve"> </w:t>
      </w:r>
      <w:r w:rsidRPr="004F2760">
        <w:rPr>
          <w:rFonts w:hint="cs"/>
          <w:rtl/>
        </w:rPr>
        <w:t>للمجتمع العالمي من خلال توفير توصيلية دولية ميسورة التكلفة؛</w:t>
      </w:r>
    </w:p>
    <w:p w14:paraId="31BFFAD4" w14:textId="77777777" w:rsidR="005367C9" w:rsidRPr="004F2760" w:rsidRDefault="00643BFA" w:rsidP="00551A44">
      <w:pPr>
        <w:rPr>
          <w:rtl/>
        </w:rPr>
      </w:pPr>
      <w:r w:rsidRPr="004F2760">
        <w:t>2</w:t>
      </w:r>
      <w:r w:rsidRPr="004F2760">
        <w:rPr>
          <w:rtl/>
        </w:rPr>
        <w:tab/>
      </w:r>
      <w:r w:rsidRPr="004F2760">
        <w:rPr>
          <w:rFonts w:hint="cs"/>
          <w:rtl/>
        </w:rPr>
        <w:t>زيادة</w:t>
      </w:r>
      <w:r w:rsidRPr="004F2760">
        <w:rPr>
          <w:rtl/>
        </w:rPr>
        <w:t xml:space="preserve"> </w:t>
      </w:r>
      <w:r w:rsidRPr="004F2760">
        <w:rPr>
          <w:rFonts w:hint="cs"/>
          <w:rtl/>
        </w:rPr>
        <w:t>تبادل</w:t>
      </w:r>
      <w:r w:rsidRPr="004F2760">
        <w:rPr>
          <w:rtl/>
        </w:rPr>
        <w:t xml:space="preserve"> </w:t>
      </w:r>
      <w:r w:rsidRPr="004F2760">
        <w:rPr>
          <w:rFonts w:hint="cs"/>
          <w:rtl/>
        </w:rPr>
        <w:t>الخبرات</w:t>
      </w:r>
      <w:r w:rsidRPr="004F2760">
        <w:rPr>
          <w:rtl/>
        </w:rPr>
        <w:t xml:space="preserve"> </w:t>
      </w:r>
      <w:r w:rsidRPr="004F2760">
        <w:rPr>
          <w:rFonts w:hint="cs"/>
          <w:rtl/>
        </w:rPr>
        <w:t>والمعلومات</w:t>
      </w:r>
      <w:r w:rsidRPr="004F2760">
        <w:rPr>
          <w:rtl/>
        </w:rPr>
        <w:t xml:space="preserve"> </w:t>
      </w:r>
      <w:r w:rsidRPr="004F2760">
        <w:rPr>
          <w:rFonts w:hint="cs"/>
          <w:rtl/>
        </w:rPr>
        <w:t>المتعلقة</w:t>
      </w:r>
      <w:r w:rsidRPr="004F2760">
        <w:rPr>
          <w:rtl/>
        </w:rPr>
        <w:t xml:space="preserve"> </w:t>
      </w:r>
      <w:r w:rsidRPr="004F2760">
        <w:rPr>
          <w:rFonts w:hint="cs"/>
          <w:rtl/>
        </w:rPr>
        <w:t>بالإصدار السادس لبروتوكول الإنترنت </w:t>
      </w:r>
      <w:r w:rsidRPr="004F2760">
        <w:t>(IPv6)</w:t>
      </w:r>
      <w:r w:rsidRPr="004F2760">
        <w:rPr>
          <w:rtl/>
        </w:rPr>
        <w:t xml:space="preserve"> </w:t>
      </w:r>
      <w:r w:rsidRPr="004F2760">
        <w:rPr>
          <w:rFonts w:hint="cs"/>
          <w:rtl/>
        </w:rPr>
        <w:t>مع</w:t>
      </w:r>
      <w:r w:rsidRPr="004F2760">
        <w:rPr>
          <w:rtl/>
        </w:rPr>
        <w:t xml:space="preserve"> </w:t>
      </w:r>
      <w:r w:rsidRPr="004F2760">
        <w:rPr>
          <w:rFonts w:hint="cs"/>
          <w:rtl/>
        </w:rPr>
        <w:t>جميع</w:t>
      </w:r>
      <w:r w:rsidRPr="004F2760">
        <w:rPr>
          <w:rtl/>
        </w:rPr>
        <w:t xml:space="preserve"> </w:t>
      </w:r>
      <w:r w:rsidRPr="004F2760">
        <w:rPr>
          <w:rFonts w:hint="cs"/>
          <w:rtl/>
        </w:rPr>
        <w:t>أصحاب</w:t>
      </w:r>
      <w:r w:rsidRPr="004F2760">
        <w:rPr>
          <w:rtl/>
        </w:rPr>
        <w:t xml:space="preserve"> </w:t>
      </w:r>
      <w:r w:rsidRPr="004F2760">
        <w:rPr>
          <w:rFonts w:hint="cs"/>
          <w:rtl/>
        </w:rPr>
        <w:t>المصلحة</w:t>
      </w:r>
      <w:r w:rsidRPr="004F2760">
        <w:rPr>
          <w:rtl/>
        </w:rPr>
        <w:t xml:space="preserve"> </w:t>
      </w:r>
      <w:r w:rsidRPr="004F2760">
        <w:rPr>
          <w:rFonts w:hint="cs"/>
          <w:rtl/>
        </w:rPr>
        <w:t>بغية</w:t>
      </w:r>
      <w:r w:rsidRPr="004F2760">
        <w:rPr>
          <w:rtl/>
        </w:rPr>
        <w:t xml:space="preserve"> </w:t>
      </w:r>
      <w:r w:rsidRPr="004F2760">
        <w:rPr>
          <w:rFonts w:hint="cs"/>
          <w:rtl/>
        </w:rPr>
        <w:t>توفير</w:t>
      </w:r>
      <w:r w:rsidRPr="004F2760">
        <w:rPr>
          <w:rtl/>
        </w:rPr>
        <w:t xml:space="preserve"> </w:t>
      </w:r>
      <w:r w:rsidRPr="004F2760">
        <w:rPr>
          <w:rFonts w:hint="cs"/>
          <w:rtl/>
        </w:rPr>
        <w:t>فرص</w:t>
      </w:r>
      <w:r w:rsidRPr="004F2760">
        <w:rPr>
          <w:rtl/>
        </w:rPr>
        <w:t xml:space="preserve"> </w:t>
      </w:r>
      <w:r w:rsidRPr="004F2760">
        <w:rPr>
          <w:rFonts w:hint="cs"/>
          <w:rtl/>
        </w:rPr>
        <w:t>للقيام</w:t>
      </w:r>
      <w:r w:rsidRPr="004F2760">
        <w:rPr>
          <w:rtl/>
        </w:rPr>
        <w:t xml:space="preserve"> </w:t>
      </w:r>
      <w:r w:rsidRPr="004F2760">
        <w:rPr>
          <w:rFonts w:hint="cs"/>
          <w:rtl/>
        </w:rPr>
        <w:t>بجهود</w:t>
      </w:r>
      <w:r w:rsidRPr="004F2760">
        <w:rPr>
          <w:rtl/>
        </w:rPr>
        <w:t xml:space="preserve"> </w:t>
      </w:r>
      <w:r w:rsidRPr="004F2760">
        <w:rPr>
          <w:rFonts w:hint="cs"/>
          <w:rtl/>
        </w:rPr>
        <w:t>مشتركة</w:t>
      </w:r>
      <w:r w:rsidRPr="004F2760">
        <w:rPr>
          <w:rtl/>
        </w:rPr>
        <w:t xml:space="preserve"> </w:t>
      </w:r>
      <w:r w:rsidRPr="004F2760">
        <w:rPr>
          <w:rFonts w:hint="cs"/>
          <w:rtl/>
        </w:rPr>
        <w:t>ولضمان</w:t>
      </w:r>
      <w:r w:rsidRPr="004F2760">
        <w:rPr>
          <w:rtl/>
        </w:rPr>
        <w:t xml:space="preserve"> </w:t>
      </w:r>
      <w:r w:rsidRPr="004F2760">
        <w:rPr>
          <w:rFonts w:hint="cs"/>
          <w:rtl/>
        </w:rPr>
        <w:t>أن تعزز</w:t>
      </w:r>
      <w:r w:rsidRPr="004F2760">
        <w:rPr>
          <w:rtl/>
        </w:rPr>
        <w:t xml:space="preserve"> </w:t>
      </w:r>
      <w:r w:rsidRPr="004F2760">
        <w:rPr>
          <w:rFonts w:hint="cs"/>
          <w:rtl/>
        </w:rPr>
        <w:t>المساهمات</w:t>
      </w:r>
      <w:r w:rsidRPr="004F2760">
        <w:rPr>
          <w:rtl/>
        </w:rPr>
        <w:t xml:space="preserve"> </w:t>
      </w:r>
      <w:r w:rsidRPr="004F2760">
        <w:rPr>
          <w:rFonts w:hint="cs"/>
          <w:rtl/>
        </w:rPr>
        <w:t>الجهود المبذولة في</w:t>
      </w:r>
      <w:r w:rsidRPr="004F2760">
        <w:rPr>
          <w:rFonts w:hint="eastAsia"/>
          <w:rtl/>
        </w:rPr>
        <w:t> </w:t>
      </w:r>
      <w:r w:rsidRPr="004F2760">
        <w:rPr>
          <w:rFonts w:hint="cs"/>
          <w:rtl/>
        </w:rPr>
        <w:t>هذا الشأن؛</w:t>
      </w:r>
    </w:p>
    <w:p w14:paraId="2D065A14" w14:textId="77777777" w:rsidR="005367C9" w:rsidRDefault="00643BFA" w:rsidP="00551A44">
      <w:pPr>
        <w:rPr>
          <w:ins w:id="72" w:author="Alnatoor, Ehsan" w:date="2026-10-15T15:03:00Z"/>
          <w:rtl/>
        </w:rPr>
      </w:pPr>
      <w:r w:rsidRPr="004F2760">
        <w:t>3</w:t>
      </w:r>
      <w:r w:rsidRPr="004F2760">
        <w:rPr>
          <w:rtl/>
        </w:rPr>
        <w:tab/>
        <w:t xml:space="preserve">التعاون بشكل وثيق مع الشركاء الدوليين المُعترف بهم ذوي الصلة بما في ذلك مجتمع الإنترنت (مثل </w:t>
      </w:r>
      <w:r w:rsidRPr="004F2760">
        <w:rPr>
          <w:rFonts w:hint="cs"/>
          <w:rtl/>
        </w:rPr>
        <w:t>مكاتب تسجيل</w:t>
      </w:r>
      <w:r w:rsidRPr="004F2760">
        <w:rPr>
          <w:rtl/>
        </w:rPr>
        <w:t xml:space="preserve"> الإنترنت </w:t>
      </w:r>
      <w:r w:rsidRPr="004F2760">
        <w:rPr>
          <w:rFonts w:hint="cs"/>
          <w:rtl/>
        </w:rPr>
        <w:t>الإقليمية</w:t>
      </w:r>
      <w:r w:rsidRPr="004F2760">
        <w:rPr>
          <w:rtl/>
        </w:rPr>
        <w:t> </w:t>
      </w:r>
      <w:r w:rsidRPr="004F2760">
        <w:t>(RIR)</w:t>
      </w:r>
      <w:r w:rsidRPr="004F2760">
        <w:rPr>
          <w:rtl/>
        </w:rPr>
        <w:t xml:space="preserve"> وفريق مهام هندسة الإنترنت</w:t>
      </w:r>
      <w:r w:rsidRPr="004F2760">
        <w:rPr>
          <w:rFonts w:hint="cs"/>
          <w:rtl/>
        </w:rPr>
        <w:t> </w:t>
      </w:r>
      <w:r w:rsidRPr="004F2760">
        <w:t>(IETF)</w:t>
      </w:r>
      <w:r w:rsidRPr="004F2760">
        <w:rPr>
          <w:rtl/>
        </w:rPr>
        <w:t xml:space="preserve"> </w:t>
      </w:r>
      <w:proofErr w:type="gramStart"/>
      <w:r w:rsidRPr="004F2760">
        <w:rPr>
          <w:rtl/>
        </w:rPr>
        <w:t>وغيرها)؛</w:t>
      </w:r>
      <w:proofErr w:type="gramEnd"/>
      <w:r w:rsidRPr="004F2760">
        <w:rPr>
          <w:rtl/>
        </w:rPr>
        <w:t xml:space="preserve"> للتشجيع على نشر الإصدار السادس </w:t>
      </w:r>
      <w:r w:rsidRPr="004F2760">
        <w:rPr>
          <w:rFonts w:hint="cs"/>
          <w:rtl/>
        </w:rPr>
        <w:t>ل</w:t>
      </w:r>
      <w:r w:rsidRPr="004F2760">
        <w:rPr>
          <w:rtl/>
        </w:rPr>
        <w:t>بروتوكول الإنترنت من خلال وبناء</w:t>
      </w:r>
      <w:r w:rsidRPr="004F2760">
        <w:rPr>
          <w:rFonts w:hint="cs"/>
          <w:rtl/>
        </w:rPr>
        <w:t> </w:t>
      </w:r>
      <w:r w:rsidRPr="004F2760">
        <w:rPr>
          <w:rtl/>
        </w:rPr>
        <w:t>القدرات؛</w:t>
      </w:r>
    </w:p>
    <w:p w14:paraId="5CAF99B4" w14:textId="7341ABA0" w:rsidR="00156E5F" w:rsidRPr="004A6B14" w:rsidRDefault="00156E5F" w:rsidP="00551A44">
      <w:pPr>
        <w:rPr>
          <w:rtl/>
          <w:lang w:val="en-US"/>
        </w:rPr>
      </w:pPr>
      <w:ins w:id="73" w:author="Alnatoor, Ehsan" w:date="2026-10-15T15:03:00Z">
        <w:r>
          <w:rPr>
            <w:lang w:val="en-US"/>
          </w:rPr>
          <w:t>4</w:t>
        </w:r>
        <w:r>
          <w:rPr>
            <w:lang w:val="en-US"/>
          </w:rPr>
          <w:tab/>
        </w:r>
      </w:ins>
      <w:ins w:id="74" w:author="Moawad, Nouhad" w:date="2026-10-19T08:43:00Z">
        <w:r w:rsidR="00ED32BE" w:rsidRPr="00ED32BE">
          <w:rPr>
            <w:rtl/>
            <w:lang w:val="en-US"/>
          </w:rPr>
          <w:t xml:space="preserve">‏مراعاة الأعمال الجارية في </w:t>
        </w:r>
      </w:ins>
      <w:ins w:id="75" w:author="Moawad, Nouhad" w:date="2026-10-19T08:45:00Z">
        <w:r w:rsidR="00ED32BE" w:rsidRPr="00ED32BE">
          <w:rPr>
            <w:rtl/>
          </w:rPr>
          <w:t>منتدى الأمم المتحدة ل</w:t>
        </w:r>
        <w:r w:rsidR="00ED32BE">
          <w:rPr>
            <w:rFonts w:hint="cs"/>
            <w:rtl/>
          </w:rPr>
          <w:t>حوكمة</w:t>
        </w:r>
        <w:r w:rsidR="00ED32BE" w:rsidRPr="00ED32BE">
          <w:rPr>
            <w:rtl/>
          </w:rPr>
          <w:t xml:space="preserve"> الإنترنت</w:t>
        </w:r>
      </w:ins>
      <w:ins w:id="76" w:author="Moawad, Nouhad" w:date="2026-10-19T08:43:00Z">
        <w:r w:rsidR="00ED32BE" w:rsidRPr="00ED32BE">
          <w:rPr>
            <w:rtl/>
            <w:lang w:val="en-US"/>
          </w:rPr>
          <w:t xml:space="preserve"> بشأن نشر الإصدار السادس من بروتوكول الإنترنت</w:t>
        </w:r>
      </w:ins>
      <w:ins w:id="77" w:author="Alnatoor, Ehsan" w:date="2026-10-15T15:03:00Z">
        <w:r>
          <w:rPr>
            <w:rFonts w:hint="cs"/>
            <w:rtl/>
            <w:lang w:val="en-US"/>
          </w:rPr>
          <w:t>؛</w:t>
        </w:r>
      </w:ins>
    </w:p>
    <w:p w14:paraId="67BA7A8B" w14:textId="71F27E33" w:rsidR="005367C9" w:rsidRPr="004F2760" w:rsidRDefault="00156E5F" w:rsidP="00551A44">
      <w:pPr>
        <w:rPr>
          <w:rtl/>
        </w:rPr>
      </w:pPr>
      <w:ins w:id="78" w:author="Alnatoor, Ehsan" w:date="2026-10-15T15:04:00Z">
        <w:r>
          <w:t>5</w:t>
        </w:r>
      </w:ins>
      <w:del w:id="79" w:author="Alnatoor, Ehsan" w:date="2026-10-15T15:04:00Z">
        <w:r w:rsidR="00804AD1" w:rsidRPr="004F2760" w:rsidDel="00156E5F">
          <w:delText>4</w:delText>
        </w:r>
      </w:del>
      <w:r w:rsidR="00643BFA" w:rsidRPr="004F2760">
        <w:rPr>
          <w:rtl/>
        </w:rPr>
        <w:tab/>
      </w:r>
      <w:r w:rsidR="00643BFA" w:rsidRPr="004F2760">
        <w:rPr>
          <w:rFonts w:hint="cs"/>
          <w:rtl/>
        </w:rPr>
        <w:t>دعم</w:t>
      </w:r>
      <w:r w:rsidR="00643BFA" w:rsidRPr="004F2760">
        <w:rPr>
          <w:rtl/>
        </w:rPr>
        <w:t xml:space="preserve"> الدول الأعضاء التي </w:t>
      </w:r>
      <w:r w:rsidR="00643BFA" w:rsidRPr="004F2760">
        <w:rPr>
          <w:rFonts w:hint="cs"/>
          <w:rtl/>
        </w:rPr>
        <w:t>تحتاج</w:t>
      </w:r>
      <w:r w:rsidR="00643BFA" w:rsidRPr="004F2760">
        <w:rPr>
          <w:rtl/>
        </w:rPr>
        <w:t xml:space="preserve">، وفقاً لسياسات التوزيع القائمة، </w:t>
      </w:r>
      <w:r w:rsidR="00643BFA" w:rsidRPr="004F2760">
        <w:rPr>
          <w:rFonts w:hint="cs"/>
          <w:rtl/>
        </w:rPr>
        <w:t>إلى المساعدة وتطلبها في </w:t>
      </w:r>
      <w:r w:rsidR="00643BFA" w:rsidRPr="004F2760">
        <w:rPr>
          <w:rtl/>
        </w:rPr>
        <w:t xml:space="preserve">إدارة </w:t>
      </w:r>
      <w:r w:rsidR="00643BFA" w:rsidRPr="004F2760">
        <w:rPr>
          <w:rFonts w:hint="cs"/>
          <w:rtl/>
        </w:rPr>
        <w:t xml:space="preserve">وتوزيع </w:t>
      </w:r>
      <w:r w:rsidR="00643BFA" w:rsidRPr="004F2760">
        <w:rPr>
          <w:rtl/>
        </w:rPr>
        <w:t xml:space="preserve">موارد الإصدار السادس </w:t>
      </w:r>
      <w:r w:rsidR="00643BFA" w:rsidRPr="004F2760">
        <w:rPr>
          <w:rFonts w:hint="cs"/>
          <w:rtl/>
        </w:rPr>
        <w:t>ل</w:t>
      </w:r>
      <w:r w:rsidR="00643BFA" w:rsidRPr="004F2760">
        <w:rPr>
          <w:rtl/>
        </w:rPr>
        <w:t>بروتوكول الإنترنت</w:t>
      </w:r>
      <w:r w:rsidR="00643BFA" w:rsidRPr="004F2760">
        <w:rPr>
          <w:rFonts w:hint="cs"/>
          <w:rtl/>
        </w:rPr>
        <w:t xml:space="preserve"> وبناء القدرات اللازمة لنشرها، بما في ذلك التماس دعم المنظمات المعنية، </w:t>
      </w:r>
      <w:r w:rsidR="00643BFA" w:rsidRPr="004F2760">
        <w:rPr>
          <w:rtl/>
        </w:rPr>
        <w:t>وفقاً للقرارات ذات</w:t>
      </w:r>
      <w:r w:rsidR="00643BFA" w:rsidRPr="004F2760">
        <w:rPr>
          <w:rFonts w:hint="cs"/>
          <w:rtl/>
        </w:rPr>
        <w:t> </w:t>
      </w:r>
      <w:proofErr w:type="gramStart"/>
      <w:r w:rsidR="00643BFA" w:rsidRPr="004F2760">
        <w:rPr>
          <w:rtl/>
        </w:rPr>
        <w:t>الصلة؛</w:t>
      </w:r>
      <w:proofErr w:type="gramEnd"/>
    </w:p>
    <w:p w14:paraId="77FC190F" w14:textId="178453E5" w:rsidR="005367C9" w:rsidRPr="004F2760" w:rsidRDefault="00804AD1" w:rsidP="00551A44">
      <w:pPr>
        <w:rPr>
          <w:rtl/>
        </w:rPr>
      </w:pPr>
      <w:ins w:id="80" w:author="Alnatoor, Ehsan" w:date="2026-10-15T15:04:00Z">
        <w:r>
          <w:rPr>
            <w:lang w:val="en-US"/>
          </w:rPr>
          <w:t>6</w:t>
        </w:r>
      </w:ins>
      <w:del w:id="81" w:author="Alnatoor, Ehsan" w:date="2026-10-15T15:04:00Z">
        <w:r w:rsidR="00643BFA" w:rsidRPr="004F2760" w:rsidDel="00156E5F">
          <w:rPr>
            <w:rFonts w:hint="cs"/>
            <w:lang w:val="en-US"/>
          </w:rPr>
          <w:delText>5</w:delText>
        </w:r>
      </w:del>
      <w:r w:rsidR="00643BFA" w:rsidRPr="004F2760">
        <w:rPr>
          <w:rtl/>
          <w:lang w:val="en-US"/>
        </w:rPr>
        <w:tab/>
      </w:r>
      <w:r w:rsidR="00643BFA" w:rsidRPr="004F2760">
        <w:rPr>
          <w:rFonts w:hint="cs"/>
          <w:rtl/>
        </w:rPr>
        <w:t>مواصلة ال</w:t>
      </w:r>
      <w:r w:rsidR="00643BFA" w:rsidRPr="004F2760">
        <w:rPr>
          <w:rtl/>
        </w:rPr>
        <w:t xml:space="preserve">دراسات حول توزيع </w:t>
      </w:r>
      <w:r w:rsidR="00643BFA" w:rsidRPr="004F2760">
        <w:rPr>
          <w:rFonts w:hint="cs"/>
          <w:rtl/>
        </w:rPr>
        <w:t>واستعمال</w:t>
      </w:r>
      <w:r w:rsidR="00643BFA" w:rsidRPr="004F2760">
        <w:rPr>
          <w:rtl/>
        </w:rPr>
        <w:t xml:space="preserve"> عناوين بروتوكول الإنترنت فيما يخص عناوين</w:t>
      </w:r>
      <w:r w:rsidR="00643BFA" w:rsidRPr="004F2760">
        <w:rPr>
          <w:rFonts w:hint="cs"/>
          <w:rtl/>
        </w:rPr>
        <w:t xml:space="preserve"> الإصدار </w:t>
      </w:r>
      <w:r w:rsidR="00643BFA" w:rsidRPr="004F2760">
        <w:t>IPv4</w:t>
      </w:r>
      <w:r w:rsidR="00643BFA" w:rsidRPr="004F2760">
        <w:rPr>
          <w:rtl/>
        </w:rPr>
        <w:t xml:space="preserve"> وعناوين</w:t>
      </w:r>
      <w:r w:rsidR="00643BFA" w:rsidRPr="004F2760">
        <w:rPr>
          <w:rFonts w:hint="cs"/>
          <w:rtl/>
        </w:rPr>
        <w:t xml:space="preserve"> الإصدار </w:t>
      </w:r>
      <w:r w:rsidR="00643BFA" w:rsidRPr="004F2760">
        <w:t>IPv6</w:t>
      </w:r>
      <w:r w:rsidR="00643BFA" w:rsidRPr="004F2760">
        <w:rPr>
          <w:rtl/>
        </w:rPr>
        <w:t>،</w:t>
      </w:r>
      <w:r w:rsidR="00643BFA" w:rsidRPr="004F2760">
        <w:rPr>
          <w:rFonts w:hint="cs"/>
          <w:rtl/>
        </w:rPr>
        <w:t xml:space="preserve"> بالتعاون مع سائر أصحاب المصلحة المعنيين استناداً إلى دور كل منهم،</w:t>
      </w:r>
    </w:p>
    <w:p w14:paraId="1D5A4A3D" w14:textId="77777777" w:rsidR="005367C9" w:rsidRPr="004F2760" w:rsidRDefault="00643BFA" w:rsidP="00551A44">
      <w:pPr>
        <w:pStyle w:val="Call"/>
        <w:rPr>
          <w:rtl/>
        </w:rPr>
      </w:pPr>
      <w:r w:rsidRPr="004F2760">
        <w:rPr>
          <w:rtl/>
        </w:rPr>
        <w:t>يكلف مدير مكتب تنمية الاتصالات</w:t>
      </w:r>
      <w:r w:rsidRPr="004F2760">
        <w:rPr>
          <w:rFonts w:hint="cs"/>
          <w:rtl/>
        </w:rPr>
        <w:t>،</w:t>
      </w:r>
      <w:r w:rsidRPr="004F2760">
        <w:rPr>
          <w:rtl/>
        </w:rPr>
        <w:t xml:space="preserve"> بالتنسيق مع مدير مكتب تقييس الاتصالات</w:t>
      </w:r>
    </w:p>
    <w:p w14:paraId="2BDECE51" w14:textId="77777777" w:rsidR="005367C9" w:rsidRPr="004F2760" w:rsidRDefault="00643BFA" w:rsidP="00551A44">
      <w:pPr>
        <w:rPr>
          <w:rtl/>
        </w:rPr>
      </w:pPr>
      <w:r w:rsidRPr="004F2760">
        <w:t>1</w:t>
      </w:r>
      <w:r w:rsidRPr="004F2760">
        <w:tab/>
      </w:r>
      <w:r w:rsidRPr="004F2760">
        <w:rPr>
          <w:rtl/>
        </w:rPr>
        <w:t>بالاضطلاع بالأنشطة الواردة في الفقرة "</w:t>
      </w:r>
      <w:r w:rsidRPr="004F2760">
        <w:rPr>
          <w:i/>
          <w:iCs/>
          <w:rtl/>
        </w:rPr>
        <w:t>يقرر</w:t>
      </w:r>
      <w:r w:rsidRPr="004F2760">
        <w:rPr>
          <w:rtl/>
        </w:rPr>
        <w:t>" أعلاه وتيسيرها من أجل تمكين لجان الدراسات ذات الصلة لقطاع تقييس الاتصالات</w:t>
      </w:r>
      <w:r w:rsidRPr="004F2760">
        <w:rPr>
          <w:rFonts w:hint="cs"/>
          <w:rtl/>
        </w:rPr>
        <w:t xml:space="preserve"> بالاتحاد</w:t>
      </w:r>
      <w:r w:rsidRPr="004F2760">
        <w:rPr>
          <w:rtl/>
        </w:rPr>
        <w:t xml:space="preserve"> وقطاع تنمية الاتصالات </w:t>
      </w:r>
      <w:r w:rsidRPr="004F2760">
        <w:rPr>
          <w:rFonts w:hint="cs"/>
          <w:rtl/>
        </w:rPr>
        <w:t>ب</w:t>
      </w:r>
      <w:r w:rsidRPr="004F2760">
        <w:rPr>
          <w:rtl/>
        </w:rPr>
        <w:t>الاتحاد من القيام</w:t>
      </w:r>
      <w:r w:rsidRPr="004F2760">
        <w:rPr>
          <w:rFonts w:hint="cs"/>
          <w:rtl/>
        </w:rPr>
        <w:t xml:space="preserve"> </w:t>
      </w:r>
      <w:r w:rsidRPr="004F2760">
        <w:rPr>
          <w:rtl/>
        </w:rPr>
        <w:t xml:space="preserve">بالعمل الرامي إلى تشجيع </w:t>
      </w:r>
      <w:r w:rsidRPr="004F2760">
        <w:rPr>
          <w:rFonts w:hint="cs"/>
          <w:rtl/>
        </w:rPr>
        <w:t>نشر</w:t>
      </w:r>
      <w:r w:rsidRPr="004F2760">
        <w:rPr>
          <w:rtl/>
        </w:rPr>
        <w:t xml:space="preserve"> الإصدار السادس </w:t>
      </w:r>
      <w:r w:rsidRPr="004F2760">
        <w:rPr>
          <w:rFonts w:hint="cs"/>
          <w:rtl/>
        </w:rPr>
        <w:t>ل</w:t>
      </w:r>
      <w:r w:rsidRPr="004F2760">
        <w:rPr>
          <w:rtl/>
        </w:rPr>
        <w:t>بروتوكول</w:t>
      </w:r>
      <w:r w:rsidRPr="004F2760">
        <w:rPr>
          <w:rFonts w:hint="eastAsia"/>
          <w:rtl/>
        </w:rPr>
        <w:t> </w:t>
      </w:r>
      <w:r w:rsidRPr="004F2760">
        <w:rPr>
          <w:rtl/>
        </w:rPr>
        <w:t>الإنترنت</w:t>
      </w:r>
      <w:r w:rsidRPr="004F2760">
        <w:rPr>
          <w:rFonts w:hint="cs"/>
          <w:rtl/>
        </w:rPr>
        <w:t> </w:t>
      </w:r>
      <w:r w:rsidRPr="004F2760">
        <w:t>(IPv</w:t>
      </w:r>
      <w:proofErr w:type="gramStart"/>
      <w:r w:rsidRPr="004F2760">
        <w:t>6)</w:t>
      </w:r>
      <w:r w:rsidRPr="004F2760">
        <w:rPr>
          <w:rtl/>
        </w:rPr>
        <w:t>؛</w:t>
      </w:r>
      <w:proofErr w:type="gramEnd"/>
    </w:p>
    <w:p w14:paraId="1D9DD032" w14:textId="17956FD8" w:rsidR="005367C9" w:rsidRDefault="00643BFA" w:rsidP="00551A44">
      <w:pPr>
        <w:rPr>
          <w:ins w:id="82" w:author="Alnatoor, Ehsan" w:date="2026-10-15T15:04:00Z"/>
        </w:rPr>
      </w:pPr>
      <w:r w:rsidRPr="004F2760">
        <w:t>2</w:t>
      </w:r>
      <w:r w:rsidRPr="004F2760">
        <w:rPr>
          <w:rtl/>
        </w:rPr>
        <w:tab/>
        <w:t xml:space="preserve">بمراقبة آليات التوزيع الحالية </w:t>
      </w:r>
      <w:r w:rsidRPr="004F2760">
        <w:rPr>
          <w:rFonts w:hint="cs"/>
          <w:rtl/>
        </w:rPr>
        <w:t>(</w:t>
      </w:r>
      <w:r w:rsidRPr="004F2760">
        <w:rPr>
          <w:rtl/>
        </w:rPr>
        <w:t>بما في ذلك</w:t>
      </w:r>
      <w:r w:rsidRPr="004F2760">
        <w:rPr>
          <w:rFonts w:hint="cs"/>
          <w:rtl/>
        </w:rPr>
        <w:t>،</w:t>
      </w:r>
      <w:r w:rsidRPr="004F2760">
        <w:rPr>
          <w:rtl/>
        </w:rPr>
        <w:t xml:space="preserve"> من حيث </w:t>
      </w:r>
      <w:r w:rsidRPr="004F2760">
        <w:rPr>
          <w:rFonts w:hint="cs"/>
          <w:rtl/>
        </w:rPr>
        <w:t>الإنصاف</w:t>
      </w:r>
      <w:r w:rsidRPr="004F2760">
        <w:rPr>
          <w:rtl/>
        </w:rPr>
        <w:t xml:space="preserve"> في توزيع العناوين</w:t>
      </w:r>
      <w:r w:rsidRPr="004F2760">
        <w:rPr>
          <w:rFonts w:hint="cs"/>
          <w:rtl/>
        </w:rPr>
        <w:t>)</w:t>
      </w:r>
      <w:r w:rsidRPr="004F2760">
        <w:rPr>
          <w:rtl/>
        </w:rPr>
        <w:t xml:space="preserve"> </w:t>
      </w:r>
      <w:r w:rsidRPr="004F2760">
        <w:rPr>
          <w:rFonts w:hint="cs"/>
          <w:rtl/>
        </w:rPr>
        <w:t>على</w:t>
      </w:r>
      <w:r w:rsidRPr="004F2760">
        <w:rPr>
          <w:rtl/>
        </w:rPr>
        <w:t xml:space="preserve"> الدول الأعضاء في الاتحاد أو</w:t>
      </w:r>
      <w:r w:rsidRPr="004F2760">
        <w:rPr>
          <w:rFonts w:hint="cs"/>
          <w:rtl/>
        </w:rPr>
        <w:t> </w:t>
      </w:r>
      <w:r w:rsidRPr="004F2760">
        <w:rPr>
          <w:rtl/>
        </w:rPr>
        <w:t>أعضاء القطاعات وبتحديد</w:t>
      </w:r>
      <w:r w:rsidRPr="004F2760">
        <w:rPr>
          <w:rFonts w:hint="cs"/>
          <w:rtl/>
        </w:rPr>
        <w:t xml:space="preserve"> أي من</w:t>
      </w:r>
      <w:r w:rsidRPr="004F2760">
        <w:rPr>
          <w:rtl/>
        </w:rPr>
        <w:t xml:space="preserve"> </w:t>
      </w:r>
      <w:del w:id="83" w:author="Moawad, Nouhad" w:date="2026-10-19T08:47:00Z">
        <w:r w:rsidRPr="004F2760" w:rsidDel="00ED32BE">
          <w:rPr>
            <w:rtl/>
          </w:rPr>
          <w:delText xml:space="preserve">أوجه الخلل </w:delText>
        </w:r>
      </w:del>
      <w:ins w:id="84" w:author="Moawad, Nouhad" w:date="2026-10-19T08:47:00Z">
        <w:r w:rsidR="00ED32BE">
          <w:rPr>
            <w:rFonts w:hint="cs"/>
            <w:rtl/>
          </w:rPr>
          <w:t xml:space="preserve">العقبات </w:t>
        </w:r>
      </w:ins>
      <w:r w:rsidRPr="004F2760">
        <w:rPr>
          <w:rFonts w:hint="cs"/>
          <w:rtl/>
        </w:rPr>
        <w:t xml:space="preserve">الماثلة </w:t>
      </w:r>
      <w:r w:rsidRPr="004F2760">
        <w:rPr>
          <w:rtl/>
        </w:rPr>
        <w:t>في</w:t>
      </w:r>
      <w:r w:rsidRPr="004F2760">
        <w:rPr>
          <w:rFonts w:hint="cs"/>
          <w:rtl/>
        </w:rPr>
        <w:t xml:space="preserve"> آليات التوزيع الحالية</w:t>
      </w:r>
      <w:ins w:id="85" w:author="Moawad, Nouhad" w:date="2026-10-19T08:48:00Z">
        <w:r w:rsidR="00ED32BE">
          <w:rPr>
            <w:rFonts w:hint="cs"/>
            <w:rtl/>
          </w:rPr>
          <w:t xml:space="preserve"> وتوجيه انتباه المنظمات المعنية</w:t>
        </w:r>
      </w:ins>
      <w:r w:rsidRPr="004F2760">
        <w:rPr>
          <w:rFonts w:hint="cs"/>
          <w:rtl/>
        </w:rPr>
        <w:t>،</w:t>
      </w:r>
      <w:r w:rsidRPr="004F2760">
        <w:rPr>
          <w:rFonts w:hint="cs"/>
          <w:rtl/>
          <w:lang w:bidi="ar-SA"/>
        </w:rPr>
        <w:t xml:space="preserve"> </w:t>
      </w:r>
      <w:r w:rsidRPr="004F2760">
        <w:rPr>
          <w:rtl/>
        </w:rPr>
        <w:t xml:space="preserve">وذلك خلال مساعدة الدول الأعضاء التي </w:t>
      </w:r>
      <w:r w:rsidRPr="004F2760">
        <w:rPr>
          <w:rFonts w:hint="cs"/>
          <w:rtl/>
        </w:rPr>
        <w:t>تحتاج إلى</w:t>
      </w:r>
      <w:r w:rsidRPr="004F2760">
        <w:rPr>
          <w:rtl/>
        </w:rPr>
        <w:t xml:space="preserve"> الدعم في </w:t>
      </w:r>
      <w:r w:rsidRPr="004F2760">
        <w:rPr>
          <w:rFonts w:hint="cs"/>
          <w:rtl/>
        </w:rPr>
        <w:t xml:space="preserve">إدارة وتوزيع موارد </w:t>
      </w:r>
      <w:r w:rsidRPr="004F2760">
        <w:rPr>
          <w:rtl/>
        </w:rPr>
        <w:t xml:space="preserve">الإصدار السادس </w:t>
      </w:r>
      <w:r w:rsidRPr="004F2760">
        <w:rPr>
          <w:rFonts w:hint="cs"/>
          <w:rtl/>
        </w:rPr>
        <w:t>ل</w:t>
      </w:r>
      <w:r w:rsidRPr="004F2760">
        <w:rPr>
          <w:rtl/>
        </w:rPr>
        <w:t>بروتوكول</w:t>
      </w:r>
      <w:r w:rsidRPr="004F2760">
        <w:rPr>
          <w:rFonts w:hint="cs"/>
          <w:rtl/>
        </w:rPr>
        <w:t> </w:t>
      </w:r>
      <w:proofErr w:type="gramStart"/>
      <w:r w:rsidRPr="004F2760">
        <w:rPr>
          <w:rtl/>
        </w:rPr>
        <w:t>الإنترنت؛</w:t>
      </w:r>
      <w:proofErr w:type="gramEnd"/>
    </w:p>
    <w:p w14:paraId="5E25F28C" w14:textId="5334B4E9" w:rsidR="00156E5F" w:rsidRPr="004F2760" w:rsidRDefault="00156E5F" w:rsidP="00551A44">
      <w:pPr>
        <w:rPr>
          <w:rtl/>
        </w:rPr>
      </w:pPr>
      <w:ins w:id="86" w:author="Alnatoor, Ehsan" w:date="2026-10-15T15:04:00Z">
        <w:r>
          <w:t>3</w:t>
        </w:r>
        <w:r>
          <w:tab/>
        </w:r>
      </w:ins>
      <w:ins w:id="87" w:author="Moawad, Nouhad" w:date="2026-10-19T08:49:00Z">
        <w:r w:rsidR="00ED32BE" w:rsidRPr="00ED32BE">
          <w:rPr>
            <w:rtl/>
          </w:rPr>
          <w:t>‏ بتعزيز أفضل الممارسات في البرامج الحكومية، بما في ذلك المشتريات العامة، لتسهيل الانتقال إلى الإصدار السادس من بروتوكول الإنترنت ونشره</w:t>
        </w:r>
        <w:r w:rsidR="00ED32BE" w:rsidRPr="00ED32BE">
          <w:rPr>
            <w:cs/>
          </w:rPr>
          <w:t>‎</w:t>
        </w:r>
      </w:ins>
      <w:ins w:id="88" w:author="Alnatoor, Ehsan" w:date="2026-10-15T15:04:00Z">
        <w:r>
          <w:rPr>
            <w:rFonts w:hint="cs"/>
            <w:rtl/>
          </w:rPr>
          <w:t>؛</w:t>
        </w:r>
      </w:ins>
    </w:p>
    <w:p w14:paraId="4A48CEAD" w14:textId="3C6F7287" w:rsidR="005367C9" w:rsidRPr="004F2760" w:rsidRDefault="00156E5F" w:rsidP="00551A44">
      <w:pPr>
        <w:rPr>
          <w:rtl/>
        </w:rPr>
      </w:pPr>
      <w:ins w:id="89" w:author="Alnatoor, Ehsan" w:date="2026-10-15T15:04:00Z">
        <w:r>
          <w:t>4</w:t>
        </w:r>
      </w:ins>
      <w:del w:id="90" w:author="Alnatoor, Ehsan" w:date="2026-10-15T15:04:00Z">
        <w:r w:rsidR="00706146" w:rsidRPr="004F2760" w:rsidDel="00156E5F">
          <w:delText>3</w:delText>
        </w:r>
      </w:del>
      <w:r w:rsidR="00643BFA" w:rsidRPr="004F2760">
        <w:rPr>
          <w:rtl/>
        </w:rPr>
        <w:tab/>
        <w:t xml:space="preserve">بتقديم مقترحات بإدخال </w:t>
      </w:r>
      <w:r w:rsidR="00643BFA" w:rsidRPr="004F2760">
        <w:rPr>
          <w:rFonts w:hint="cs"/>
          <w:rtl/>
        </w:rPr>
        <w:t>تحسينات</w:t>
      </w:r>
      <w:r w:rsidR="00643BFA" w:rsidRPr="004F2760">
        <w:rPr>
          <w:rtl/>
        </w:rPr>
        <w:t xml:space="preserve"> على السياسات الراهنة</w:t>
      </w:r>
      <w:r w:rsidR="00643BFA" w:rsidRPr="004F2760">
        <w:rPr>
          <w:rFonts w:hint="cs"/>
          <w:rtl/>
        </w:rPr>
        <w:t xml:space="preserve"> وتقديم المشورة بشأن أفضل الممارسات،</w:t>
      </w:r>
      <w:r w:rsidR="00643BFA" w:rsidRPr="004F2760">
        <w:rPr>
          <w:rtl/>
        </w:rPr>
        <w:t xml:space="preserve"> إذا ما حدّدتها الدراسات المذكورة آنفاً وذلك بموجب عملية تطوير السياسات</w:t>
      </w:r>
      <w:r w:rsidR="00643BFA" w:rsidRPr="004F2760">
        <w:rPr>
          <w:rFonts w:hint="cs"/>
          <w:rtl/>
        </w:rPr>
        <w:t> </w:t>
      </w:r>
      <w:proofErr w:type="gramStart"/>
      <w:r w:rsidR="00643BFA" w:rsidRPr="004F2760">
        <w:rPr>
          <w:rtl/>
        </w:rPr>
        <w:t>الحالية؛</w:t>
      </w:r>
      <w:proofErr w:type="gramEnd"/>
    </w:p>
    <w:p w14:paraId="662DABBF" w14:textId="121E6ED6" w:rsidR="005367C9" w:rsidRPr="004F2760" w:rsidRDefault="00156E5F" w:rsidP="00551A44">
      <w:pPr>
        <w:rPr>
          <w:rtl/>
        </w:rPr>
      </w:pPr>
      <w:ins w:id="91" w:author="Alnatoor, Ehsan" w:date="2026-10-15T15:04:00Z">
        <w:r>
          <w:t>5</w:t>
        </w:r>
      </w:ins>
      <w:del w:id="92" w:author="Alnatoor, Ehsan" w:date="2026-10-15T15:04:00Z">
        <w:r w:rsidR="00706146" w:rsidRPr="004F2760" w:rsidDel="00156E5F">
          <w:delText>4</w:delText>
        </w:r>
      </w:del>
      <w:r w:rsidR="00643BFA" w:rsidRPr="004F2760">
        <w:tab/>
      </w:r>
      <w:r w:rsidR="00643BFA" w:rsidRPr="004F2760">
        <w:rPr>
          <w:rFonts w:hint="cs"/>
          <w:rtl/>
        </w:rPr>
        <w:t>ب</w:t>
      </w:r>
      <w:r w:rsidR="00643BFA" w:rsidRPr="004F2760">
        <w:rPr>
          <w:rtl/>
        </w:rPr>
        <w:t xml:space="preserve">وضع إحصاءات بشأن التقدم المحرز </w:t>
      </w:r>
      <w:r w:rsidR="00643BFA" w:rsidRPr="004F2760">
        <w:rPr>
          <w:rFonts w:hint="cs"/>
          <w:rtl/>
        </w:rPr>
        <w:t>في نشر الإصدار السادس</w:t>
      </w:r>
      <w:r w:rsidR="00643BFA" w:rsidRPr="004F2760">
        <w:rPr>
          <w:rtl/>
        </w:rPr>
        <w:t xml:space="preserve"> </w:t>
      </w:r>
      <w:r w:rsidR="00643BFA" w:rsidRPr="004F2760">
        <w:rPr>
          <w:rFonts w:hint="cs"/>
          <w:rtl/>
        </w:rPr>
        <w:t>لبروتوكول الإنترنت استناداً إلى</w:t>
      </w:r>
      <w:r w:rsidR="00643BFA" w:rsidRPr="004F2760">
        <w:rPr>
          <w:rtl/>
        </w:rPr>
        <w:t xml:space="preserve"> المعلومات التي يمكن جمعها على المستوى الإقليمي من خلال التعاون مع</w:t>
      </w:r>
      <w:r w:rsidR="00643BFA" w:rsidRPr="004F2760">
        <w:rPr>
          <w:rFonts w:hint="eastAsia"/>
          <w:rtl/>
        </w:rPr>
        <w:t> </w:t>
      </w:r>
      <w:r w:rsidR="00643BFA" w:rsidRPr="004F2760">
        <w:rPr>
          <w:rtl/>
        </w:rPr>
        <w:t>المنظمات</w:t>
      </w:r>
      <w:r w:rsidR="00643BFA" w:rsidRPr="004F2760">
        <w:rPr>
          <w:rFonts w:hint="cs"/>
          <w:rtl/>
        </w:rPr>
        <w:t> </w:t>
      </w:r>
      <w:r w:rsidR="00643BFA" w:rsidRPr="004F2760">
        <w:rPr>
          <w:rtl/>
        </w:rPr>
        <w:t>الإقليمية</w:t>
      </w:r>
      <w:r w:rsidR="00643BFA" w:rsidRPr="004F2760">
        <w:rPr>
          <w:rFonts w:hint="cs"/>
          <w:rtl/>
        </w:rPr>
        <w:t xml:space="preserve">، بما في ذلك مكاتب تسجيل الإنترنت </w:t>
      </w:r>
      <w:proofErr w:type="gramStart"/>
      <w:r w:rsidR="00643BFA" w:rsidRPr="004F2760">
        <w:rPr>
          <w:rFonts w:hint="cs"/>
          <w:rtl/>
        </w:rPr>
        <w:t>الإقليمية؛</w:t>
      </w:r>
      <w:proofErr w:type="gramEnd"/>
    </w:p>
    <w:p w14:paraId="0122A39E" w14:textId="604B337F" w:rsidR="005367C9" w:rsidRPr="004F2760" w:rsidRDefault="00706146" w:rsidP="00551A44">
      <w:pPr>
        <w:rPr>
          <w:rtl/>
        </w:rPr>
      </w:pPr>
      <w:del w:id="93" w:author="Alnatoor, Ehsan" w:date="2026-10-15T15:04:00Z">
        <w:r w:rsidRPr="004F2760" w:rsidDel="00156E5F">
          <w:delText>5</w:delText>
        </w:r>
      </w:del>
      <w:ins w:id="94" w:author="Alnatoor, Ehsan" w:date="2026-10-15T15:04:00Z">
        <w:r w:rsidR="00156E5F">
          <w:t>6</w:t>
        </w:r>
      </w:ins>
      <w:r w:rsidR="00643BFA" w:rsidRPr="004F2760">
        <w:rPr>
          <w:rtl/>
        </w:rPr>
        <w:tab/>
      </w:r>
      <w:r w:rsidR="00643BFA" w:rsidRPr="004F2760">
        <w:rPr>
          <w:rFonts w:hint="cs"/>
          <w:rtl/>
        </w:rPr>
        <w:t>بالقيام، بالتنسيق والتعاون مع المنظمات الإقليمية الأخرى وأصحاب المصلحة الآخرين، بجمع أفضل الممارسات بشأن جهود التنسيق التي تبذلها الحكومات ودوائر الصناعة وأصحاب المصلحة الآخرين على الصعيد الوطني ونشرها من أجل تيسير نشر الإصدار السادس لبروتوكول الإنترنت،</w:t>
      </w:r>
    </w:p>
    <w:p w14:paraId="28EBA716" w14:textId="77777777" w:rsidR="005367C9" w:rsidRPr="004F2760" w:rsidRDefault="00643BFA" w:rsidP="00551A44">
      <w:pPr>
        <w:pStyle w:val="Call"/>
        <w:rPr>
          <w:rtl/>
        </w:rPr>
      </w:pPr>
      <w:r w:rsidRPr="004F2760">
        <w:rPr>
          <w:rtl/>
        </w:rPr>
        <w:t>يدعو الدول الأعضاء وأعضاء القطاع</w:t>
      </w:r>
      <w:r w:rsidRPr="004F2760">
        <w:rPr>
          <w:rFonts w:hint="cs"/>
          <w:rtl/>
        </w:rPr>
        <w:t>ات إلى</w:t>
      </w:r>
    </w:p>
    <w:p w14:paraId="7375C3CB" w14:textId="77777777" w:rsidR="005367C9" w:rsidRPr="004F2760" w:rsidRDefault="00643BFA" w:rsidP="00551A44">
      <w:pPr>
        <w:rPr>
          <w:rtl/>
        </w:rPr>
      </w:pPr>
      <w:r w:rsidRPr="004F2760">
        <w:t>1</w:t>
      </w:r>
      <w:r w:rsidRPr="004F2760">
        <w:rPr>
          <w:rtl/>
        </w:rPr>
        <w:tab/>
      </w:r>
      <w:r w:rsidRPr="004F2760">
        <w:rPr>
          <w:rFonts w:hint="cs"/>
          <w:rtl/>
        </w:rPr>
        <w:t xml:space="preserve">مواصلة </w:t>
      </w:r>
      <w:r w:rsidRPr="004F2760">
        <w:rPr>
          <w:rtl/>
        </w:rPr>
        <w:t>النهوض</w:t>
      </w:r>
      <w:r w:rsidRPr="004F2760">
        <w:rPr>
          <w:rFonts w:hint="cs"/>
          <w:rtl/>
        </w:rPr>
        <w:t xml:space="preserve"> </w:t>
      </w:r>
      <w:r w:rsidRPr="004F2760">
        <w:rPr>
          <w:rtl/>
        </w:rPr>
        <w:t xml:space="preserve">بمبادرات </w:t>
      </w:r>
      <w:r w:rsidRPr="004F2760">
        <w:rPr>
          <w:rFonts w:hint="cs"/>
          <w:rtl/>
        </w:rPr>
        <w:t>محددة</w:t>
      </w:r>
      <w:r w:rsidRPr="004F2760">
        <w:rPr>
          <w:rtl/>
        </w:rPr>
        <w:t xml:space="preserve"> على الصعيد الوطني، </w:t>
      </w:r>
      <w:r w:rsidRPr="004F2760">
        <w:rPr>
          <w:rFonts w:hint="cs"/>
          <w:rtl/>
        </w:rPr>
        <w:t>تعزز التفاعل</w:t>
      </w:r>
      <w:r w:rsidRPr="004F2760">
        <w:rPr>
          <w:rtl/>
        </w:rPr>
        <w:t xml:space="preserve"> مع </w:t>
      </w:r>
      <w:r w:rsidRPr="004F2760">
        <w:rPr>
          <w:rFonts w:hint="cs"/>
          <w:rtl/>
        </w:rPr>
        <w:t>الهيئات</w:t>
      </w:r>
      <w:r w:rsidRPr="004F2760">
        <w:rPr>
          <w:rtl/>
        </w:rPr>
        <w:t xml:space="preserve"> الحكومية والخاصة والأكاديمية ومنظمات المجتمع المدني </w:t>
      </w:r>
      <w:r w:rsidRPr="004F2760">
        <w:rPr>
          <w:rFonts w:hint="cs"/>
          <w:rtl/>
        </w:rPr>
        <w:t>بغرض تبادل</w:t>
      </w:r>
      <w:r w:rsidRPr="004F2760">
        <w:rPr>
          <w:rtl/>
        </w:rPr>
        <w:t xml:space="preserve"> المعلومات </w:t>
      </w:r>
      <w:r w:rsidRPr="004F2760">
        <w:rPr>
          <w:rFonts w:hint="cs"/>
          <w:rtl/>
        </w:rPr>
        <w:t>والتنسيق اللازمين</w:t>
      </w:r>
      <w:r w:rsidRPr="004F2760">
        <w:rPr>
          <w:rtl/>
        </w:rPr>
        <w:t xml:space="preserve"> لنشر الإصدار</w:t>
      </w:r>
      <w:r w:rsidRPr="004F2760">
        <w:rPr>
          <w:rFonts w:hint="cs"/>
          <w:rtl/>
        </w:rPr>
        <w:t xml:space="preserve"> السادس</w:t>
      </w:r>
      <w:r w:rsidRPr="004F2760">
        <w:rPr>
          <w:rtl/>
        </w:rPr>
        <w:t>، كل في بلده؛</w:t>
      </w:r>
    </w:p>
    <w:p w14:paraId="07E52F0F" w14:textId="77777777" w:rsidR="005367C9" w:rsidRPr="004F2760" w:rsidRDefault="00643BFA" w:rsidP="00551A44">
      <w:pPr>
        <w:rPr>
          <w:rtl/>
        </w:rPr>
      </w:pPr>
      <w:r w:rsidRPr="004F2760">
        <w:t>2</w:t>
      </w:r>
      <w:r w:rsidRPr="004F2760">
        <w:rPr>
          <w:rtl/>
        </w:rPr>
        <w:tab/>
      </w:r>
      <w:r w:rsidRPr="004F2760">
        <w:rPr>
          <w:rFonts w:hint="cs"/>
          <w:rtl/>
        </w:rPr>
        <w:t>أن تشجع</w:t>
      </w:r>
      <w:r w:rsidRPr="004F2760">
        <w:rPr>
          <w:rtl/>
        </w:rPr>
        <w:t xml:space="preserve">، بدعم من المكاتب الإقليمية للاتحاد ومكاتب تسجيل الإنترنت الإقليمية والمنظمات الإقليمية الأخرى، على تنسيق أعمال البحوث والنشر والتدريب بمشاركة من الحكومات </w:t>
      </w:r>
      <w:r w:rsidRPr="004F2760">
        <w:rPr>
          <w:rFonts w:hint="cs"/>
          <w:rtl/>
        </w:rPr>
        <w:t>ودوائر الصناعة</w:t>
      </w:r>
      <w:r w:rsidRPr="004F2760">
        <w:rPr>
          <w:rtl/>
        </w:rPr>
        <w:t xml:space="preserve"> والمجتمع الأكاديمي لتسهيل نشر </w:t>
      </w:r>
      <w:r w:rsidRPr="004F2760">
        <w:rPr>
          <w:rFonts w:hint="cs"/>
          <w:rtl/>
        </w:rPr>
        <w:t xml:space="preserve">واعتماد </w:t>
      </w:r>
      <w:r w:rsidRPr="004F2760">
        <w:rPr>
          <w:rtl/>
        </w:rPr>
        <w:t>الإصدار</w:t>
      </w:r>
      <w:r w:rsidRPr="004F2760">
        <w:rPr>
          <w:rFonts w:hint="cs"/>
          <w:rtl/>
        </w:rPr>
        <w:t> السادس</w:t>
      </w:r>
      <w:r w:rsidRPr="004F2760">
        <w:rPr>
          <w:rtl/>
        </w:rPr>
        <w:t xml:space="preserve"> داخل البلدان وداخل </w:t>
      </w:r>
      <w:r w:rsidRPr="004F2760">
        <w:rPr>
          <w:rFonts w:hint="cs"/>
          <w:rtl/>
        </w:rPr>
        <w:t>المنطقة</w:t>
      </w:r>
      <w:r w:rsidRPr="004F2760">
        <w:rPr>
          <w:rtl/>
        </w:rPr>
        <w:t xml:space="preserve"> وتنسيق المبادرات بين </w:t>
      </w:r>
      <w:r w:rsidRPr="004F2760">
        <w:rPr>
          <w:rFonts w:hint="cs"/>
          <w:rtl/>
        </w:rPr>
        <w:t>المناطق</w:t>
      </w:r>
      <w:r w:rsidRPr="004F2760">
        <w:rPr>
          <w:rtl/>
        </w:rPr>
        <w:t xml:space="preserve"> للنهوض بنشر الإصدار</w:t>
      </w:r>
      <w:r w:rsidRPr="004F2760">
        <w:rPr>
          <w:rFonts w:hint="cs"/>
          <w:rtl/>
        </w:rPr>
        <w:t> السادس</w:t>
      </w:r>
      <w:r w:rsidRPr="004F2760">
        <w:rPr>
          <w:rtl/>
        </w:rPr>
        <w:t xml:space="preserve"> في جميع أنحاء</w:t>
      </w:r>
      <w:r w:rsidRPr="004F2760">
        <w:rPr>
          <w:rFonts w:hint="cs"/>
          <w:rtl/>
        </w:rPr>
        <w:t> </w:t>
      </w:r>
      <w:r w:rsidRPr="004F2760">
        <w:rPr>
          <w:rtl/>
        </w:rPr>
        <w:t>العالم؛</w:t>
      </w:r>
    </w:p>
    <w:p w14:paraId="7E4B0852" w14:textId="77777777" w:rsidR="005367C9" w:rsidRPr="004F2760" w:rsidRDefault="00643BFA" w:rsidP="00551A44">
      <w:pPr>
        <w:rPr>
          <w:rtl/>
        </w:rPr>
      </w:pPr>
      <w:r w:rsidRPr="004F2760">
        <w:t>3</w:t>
      </w:r>
      <w:r w:rsidRPr="004F2760">
        <w:rPr>
          <w:rtl/>
        </w:rPr>
        <w:tab/>
        <w:t>وضع سياسات وطنية للنهوض بالتحديث التكنولوجي للأنظمة لضمان توافق الخدمات العمومية المقدمة باستخدام بروتوكول الإنترنت والبنى التحتية للاتصالات والتطبيقات ذات الصلة لدى الدول الأعضاء مع الإصدار</w:t>
      </w:r>
      <w:r w:rsidRPr="004F2760">
        <w:rPr>
          <w:rFonts w:hint="cs"/>
          <w:rtl/>
        </w:rPr>
        <w:t> السادس</w:t>
      </w:r>
      <w:r w:rsidRPr="004F2760">
        <w:rPr>
          <w:rtl/>
        </w:rPr>
        <w:t>؛</w:t>
      </w:r>
    </w:p>
    <w:p w14:paraId="1F8B22A2" w14:textId="77777777" w:rsidR="005367C9" w:rsidRPr="004F2760" w:rsidRDefault="00643BFA" w:rsidP="00551A44">
      <w:pPr>
        <w:rPr>
          <w:rtl/>
          <w:lang w:val="en-US"/>
        </w:rPr>
      </w:pPr>
      <w:r w:rsidRPr="004F2760">
        <w:rPr>
          <w:rFonts w:hint="cs"/>
          <w:lang w:val="en-US" w:bidi="ar-SA"/>
        </w:rPr>
        <w:t>4</w:t>
      </w:r>
      <w:r w:rsidRPr="004F2760">
        <w:rPr>
          <w:rtl/>
          <w:lang w:val="en-US" w:bidi="ar-SA"/>
        </w:rPr>
        <w:tab/>
      </w:r>
      <w:r w:rsidRPr="004F2760">
        <w:rPr>
          <w:rFonts w:hint="cs"/>
          <w:rtl/>
          <w:lang w:val="en-US" w:bidi="ar-SA"/>
        </w:rPr>
        <w:t xml:space="preserve">تشجيع خدمات الاتصالات/تكنولوجيا المعلومات والاتصالات القائمة على بروتوكول الإنترنت وبنيتها التحتية على دعم الإصدار </w:t>
      </w:r>
      <w:r w:rsidRPr="004F2760">
        <w:rPr>
          <w:lang w:bidi="ar-SA"/>
        </w:rPr>
        <w:t>IPv6</w:t>
      </w:r>
      <w:r w:rsidRPr="004F2760">
        <w:rPr>
          <w:rFonts w:hint="cs"/>
          <w:rtl/>
          <w:lang w:val="en-US"/>
        </w:rPr>
        <w:t>؛</w:t>
      </w:r>
    </w:p>
    <w:p w14:paraId="37BC699C" w14:textId="6B9F09FF" w:rsidR="005367C9" w:rsidRDefault="00643BFA" w:rsidP="00551A44">
      <w:pPr>
        <w:rPr>
          <w:ins w:id="95" w:author="Alnatoor, Ehsan" w:date="2026-10-15T15:04:00Z"/>
        </w:rPr>
      </w:pPr>
      <w:r w:rsidRPr="004F2760">
        <w:rPr>
          <w:rFonts w:hint="cs"/>
        </w:rPr>
        <w:t>5</w:t>
      </w:r>
      <w:r w:rsidRPr="004F2760">
        <w:rPr>
          <w:rtl/>
        </w:rPr>
        <w:tab/>
        <w:t>تعزيز التنسيق بين</w:t>
      </w:r>
      <w:r w:rsidRPr="004F2760">
        <w:rPr>
          <w:rFonts w:hint="cs"/>
          <w:rtl/>
        </w:rPr>
        <w:t xml:space="preserve"> أصحاب </w:t>
      </w:r>
      <w:r w:rsidRPr="004F2760">
        <w:rPr>
          <w:rtl/>
        </w:rPr>
        <w:t xml:space="preserve">المصلحة </w:t>
      </w:r>
      <w:r w:rsidRPr="004F2760">
        <w:rPr>
          <w:rFonts w:hint="cs"/>
          <w:rtl/>
        </w:rPr>
        <w:t>المتعددين</w:t>
      </w:r>
      <w:r w:rsidRPr="004F2760">
        <w:rPr>
          <w:rtl/>
        </w:rPr>
        <w:t xml:space="preserve"> وتطوير آليات الاتصال لتبادل أفضل الممارسات </w:t>
      </w:r>
      <w:ins w:id="96" w:author="Moawad, Nouhad" w:date="2026-10-19T08:51:00Z">
        <w:r w:rsidR="000C0C44" w:rsidRPr="000C0C44">
          <w:rPr>
            <w:rtl/>
          </w:rPr>
          <w:t xml:space="preserve">والتجارب والمعرفة والخبرات </w:t>
        </w:r>
      </w:ins>
      <w:r w:rsidRPr="004F2760">
        <w:rPr>
          <w:rtl/>
        </w:rPr>
        <w:t xml:space="preserve">في </w:t>
      </w:r>
      <w:r w:rsidRPr="004F2760">
        <w:rPr>
          <w:rFonts w:hint="cs"/>
          <w:rtl/>
        </w:rPr>
        <w:t xml:space="preserve">مجال </w:t>
      </w:r>
      <w:r w:rsidRPr="004F2760">
        <w:rPr>
          <w:rtl/>
        </w:rPr>
        <w:t>نشر</w:t>
      </w:r>
      <w:r w:rsidRPr="004F2760">
        <w:t xml:space="preserve"> </w:t>
      </w:r>
      <w:r w:rsidRPr="004F2760">
        <w:rPr>
          <w:rtl/>
        </w:rPr>
        <w:t>الإصدار</w:t>
      </w:r>
      <w:r w:rsidRPr="004F2760">
        <w:rPr>
          <w:rFonts w:hint="cs"/>
          <w:rtl/>
        </w:rPr>
        <w:t> السادس لبروتوكول الإنترنت؛</w:t>
      </w:r>
    </w:p>
    <w:p w14:paraId="4218FFDB" w14:textId="7D35BA70" w:rsidR="00156E5F" w:rsidRDefault="00156E5F" w:rsidP="00551A44">
      <w:pPr>
        <w:rPr>
          <w:ins w:id="97" w:author="Alnatoor, Ehsan" w:date="2026-10-15T15:04:00Z"/>
          <w:rtl/>
        </w:rPr>
      </w:pPr>
      <w:ins w:id="98" w:author="Alnatoor, Ehsan" w:date="2026-10-15T15:04:00Z">
        <w:r>
          <w:t>6</w:t>
        </w:r>
        <w:r>
          <w:tab/>
        </w:r>
      </w:ins>
      <w:ins w:id="99" w:author="Moawad, Nouhad" w:date="2026-10-19T08:52:00Z">
        <w:r w:rsidR="000C0C44" w:rsidRPr="000C0C44">
          <w:rPr>
            <w:rtl/>
          </w:rPr>
          <w:t xml:space="preserve">‏المشاركة في الأعمال الجارية في منتدى الأمم المتحدة </w:t>
        </w:r>
        <w:r w:rsidR="000C0C44">
          <w:rPr>
            <w:rFonts w:hint="cs"/>
            <w:rtl/>
          </w:rPr>
          <w:t xml:space="preserve">لحوكمة </w:t>
        </w:r>
        <w:r w:rsidR="000C0C44" w:rsidRPr="000C0C44">
          <w:rPr>
            <w:rtl/>
          </w:rPr>
          <w:t>الإنترنت بشأن نشر الإصدار السادس من بروتوكول</w:t>
        </w:r>
      </w:ins>
      <w:ins w:id="100" w:author="Kamaleldin, Mohamed" w:date="2026-10-19T15:59:00Z">
        <w:r w:rsidR="00534791">
          <w:rPr>
            <w:rFonts w:hint="cs"/>
            <w:rtl/>
          </w:rPr>
          <w:t> </w:t>
        </w:r>
      </w:ins>
      <w:ins w:id="101" w:author="Moawad, Nouhad" w:date="2026-10-19T08:52:00Z">
        <w:r w:rsidR="000C0C44" w:rsidRPr="000C0C44">
          <w:rPr>
            <w:rtl/>
          </w:rPr>
          <w:t>الإنترنت</w:t>
        </w:r>
      </w:ins>
      <w:ins w:id="102" w:author="Alnatoor, Ehsan" w:date="2026-10-15T15:04:00Z">
        <w:r>
          <w:rPr>
            <w:rFonts w:hint="cs"/>
            <w:rtl/>
          </w:rPr>
          <w:t>؛</w:t>
        </w:r>
      </w:ins>
    </w:p>
    <w:p w14:paraId="751A9DE8" w14:textId="4932F441" w:rsidR="00156E5F" w:rsidRPr="004A6B14" w:rsidRDefault="00156E5F" w:rsidP="00551A44">
      <w:pPr>
        <w:rPr>
          <w:rtl/>
          <w:lang w:val="en-US"/>
        </w:rPr>
      </w:pPr>
      <w:ins w:id="103" w:author="Alnatoor, Ehsan" w:date="2026-10-15T15:05:00Z">
        <w:r>
          <w:rPr>
            <w:lang w:val="en-US"/>
          </w:rPr>
          <w:t>7</w:t>
        </w:r>
        <w:r>
          <w:rPr>
            <w:lang w:val="en-US"/>
          </w:rPr>
          <w:tab/>
        </w:r>
      </w:ins>
      <w:ins w:id="104" w:author="Moawad, Nouhad" w:date="2026-10-19T08:53:00Z">
        <w:r w:rsidR="000C0C44" w:rsidRPr="000C0C44">
          <w:rPr>
            <w:rtl/>
            <w:lang w:val="en-US"/>
          </w:rPr>
          <w:t>‏النظر في الكيفية التي يمكن بها لأطر المشتريات العامة وآليات السوق أن تعزز النشر</w:t>
        </w:r>
        <w:r w:rsidR="000C0C44" w:rsidRPr="000C0C44">
          <w:rPr>
            <w:cs/>
            <w:lang w:val="en-US"/>
          </w:rPr>
          <w:t>‎</w:t>
        </w:r>
      </w:ins>
      <w:ins w:id="105" w:author="Alnatoor, Ehsan" w:date="2026-10-15T15:05:00Z">
        <w:r>
          <w:rPr>
            <w:rFonts w:hint="cs"/>
            <w:rtl/>
            <w:lang w:val="en-US"/>
          </w:rPr>
          <w:t>؛</w:t>
        </w:r>
      </w:ins>
    </w:p>
    <w:p w14:paraId="522C4775" w14:textId="5EC71496" w:rsidR="005367C9" w:rsidRPr="004F2760" w:rsidRDefault="00156E5F" w:rsidP="00551A44">
      <w:pPr>
        <w:rPr>
          <w:rtl/>
        </w:rPr>
      </w:pPr>
      <w:ins w:id="106" w:author="Alnatoor, Ehsan" w:date="2026-10-15T15:05:00Z">
        <w:r>
          <w:rPr>
            <w:lang w:val="en-US"/>
          </w:rPr>
          <w:t>8</w:t>
        </w:r>
      </w:ins>
      <w:del w:id="107" w:author="Alnatoor, Ehsan" w:date="2026-10-15T15:05:00Z">
        <w:r w:rsidR="0017156E" w:rsidRPr="004F2760" w:rsidDel="00156E5F">
          <w:rPr>
            <w:rFonts w:hint="cs"/>
            <w:lang w:val="en-US"/>
          </w:rPr>
          <w:delText>6</w:delText>
        </w:r>
      </w:del>
      <w:r w:rsidR="00643BFA" w:rsidRPr="004F2760">
        <w:rPr>
          <w:spacing w:val="-2"/>
          <w:rtl/>
          <w:lang w:val="en-US"/>
        </w:rPr>
        <w:tab/>
      </w:r>
      <w:r w:rsidR="00643BFA" w:rsidRPr="004F2760">
        <w:rPr>
          <w:rFonts w:hint="cs"/>
          <w:spacing w:val="-2"/>
          <w:rtl/>
        </w:rPr>
        <w:t xml:space="preserve">تشجيع المصنعِّين ومطوري البرمجيات على أن يوردوا إلى السوق معدات </w:t>
      </w:r>
      <w:r w:rsidR="00643BFA" w:rsidRPr="004F2760">
        <w:rPr>
          <w:spacing w:val="-2"/>
          <w:rtl/>
        </w:rPr>
        <w:t xml:space="preserve">تكنولوجيا المعلومات والاتصالات </w:t>
      </w:r>
      <w:r w:rsidR="00643BFA" w:rsidRPr="004F2760">
        <w:rPr>
          <w:rFonts w:hint="cs"/>
          <w:spacing w:val="-2"/>
          <w:rtl/>
        </w:rPr>
        <w:t>وتطبيقاتها ومعدات منشآت العملاء المجهزة بالكامل</w:t>
      </w:r>
      <w:r w:rsidR="00643BFA" w:rsidRPr="004F2760">
        <w:rPr>
          <w:rFonts w:hint="eastAsia"/>
          <w:spacing w:val="-2"/>
          <w:rtl/>
        </w:rPr>
        <w:t> </w:t>
      </w:r>
      <w:r w:rsidR="00643BFA" w:rsidRPr="004F2760">
        <w:rPr>
          <w:rFonts w:hint="cs"/>
          <w:spacing w:val="-2"/>
          <w:rtl/>
        </w:rPr>
        <w:t xml:space="preserve">والتي تدعم </w:t>
      </w:r>
      <w:r w:rsidR="00643BFA" w:rsidRPr="004F2760">
        <w:rPr>
          <w:spacing w:val="-2"/>
          <w:rtl/>
        </w:rPr>
        <w:t>الإصدار</w:t>
      </w:r>
      <w:r w:rsidR="00643BFA" w:rsidRPr="004F2760">
        <w:rPr>
          <w:rFonts w:hint="cs"/>
          <w:spacing w:val="-2"/>
          <w:rtl/>
        </w:rPr>
        <w:t xml:space="preserve"> السادس لبروتوكول</w:t>
      </w:r>
      <w:r w:rsidR="00643BFA" w:rsidRPr="004F2760">
        <w:rPr>
          <w:rFonts w:hint="eastAsia"/>
          <w:spacing w:val="-2"/>
          <w:rtl/>
        </w:rPr>
        <w:t> </w:t>
      </w:r>
      <w:r w:rsidR="00643BFA" w:rsidRPr="004F2760">
        <w:rPr>
          <w:rFonts w:hint="cs"/>
          <w:spacing w:val="-2"/>
          <w:rtl/>
        </w:rPr>
        <w:t>الإنترنت إلى جانب الإصدار الرابع؛</w:t>
      </w:r>
    </w:p>
    <w:p w14:paraId="07BE3FC7" w14:textId="00F5CC22" w:rsidR="005367C9" w:rsidRPr="004F2760" w:rsidRDefault="00156E5F" w:rsidP="00551A44">
      <w:pPr>
        <w:rPr>
          <w:rtl/>
        </w:rPr>
      </w:pPr>
      <w:ins w:id="108" w:author="Alnatoor, Ehsan" w:date="2026-10-15T15:05:00Z">
        <w:r>
          <w:t>9</w:t>
        </w:r>
      </w:ins>
      <w:del w:id="109" w:author="Alnatoor, Ehsan" w:date="2026-10-15T15:05:00Z">
        <w:r w:rsidR="0017156E" w:rsidRPr="004F2760" w:rsidDel="00156E5F">
          <w:delText>7</w:delText>
        </w:r>
      </w:del>
      <w:r w:rsidR="00643BFA" w:rsidRPr="004F2760">
        <w:rPr>
          <w:rtl/>
        </w:rPr>
        <w:tab/>
      </w:r>
      <w:r w:rsidR="00643BFA" w:rsidRPr="004F2760">
        <w:rPr>
          <w:rFonts w:hint="cs"/>
          <w:rtl/>
        </w:rPr>
        <w:t>إذكاء</w:t>
      </w:r>
      <w:r w:rsidR="00643BFA" w:rsidRPr="004F2760">
        <w:rPr>
          <w:rtl/>
        </w:rPr>
        <w:t xml:space="preserve"> </w:t>
      </w:r>
      <w:r w:rsidR="00643BFA" w:rsidRPr="004F2760">
        <w:rPr>
          <w:rFonts w:hint="cs"/>
          <w:rtl/>
        </w:rPr>
        <w:t>وعي مقدمي خدمات المعلومات بأهمية</w:t>
      </w:r>
      <w:r w:rsidR="00643BFA" w:rsidRPr="004F2760">
        <w:rPr>
          <w:rtl/>
        </w:rPr>
        <w:t xml:space="preserve"> </w:t>
      </w:r>
      <w:r w:rsidR="00643BFA" w:rsidRPr="004F2760">
        <w:rPr>
          <w:rFonts w:hint="cs"/>
          <w:rtl/>
        </w:rPr>
        <w:t>إتاحة</w:t>
      </w:r>
      <w:r w:rsidR="00643BFA" w:rsidRPr="004F2760">
        <w:rPr>
          <w:rtl/>
        </w:rPr>
        <w:t xml:space="preserve"> </w:t>
      </w:r>
      <w:r w:rsidR="00643BFA" w:rsidRPr="004F2760">
        <w:rPr>
          <w:rFonts w:hint="cs"/>
          <w:rtl/>
        </w:rPr>
        <w:t>خدماتهم</w:t>
      </w:r>
      <w:r w:rsidR="00643BFA" w:rsidRPr="004F2760">
        <w:rPr>
          <w:rtl/>
        </w:rPr>
        <w:t xml:space="preserve"> </w:t>
      </w:r>
      <w:r w:rsidR="00643BFA" w:rsidRPr="004F2760">
        <w:rPr>
          <w:rFonts w:hint="cs"/>
          <w:rtl/>
        </w:rPr>
        <w:t>من خلال</w:t>
      </w:r>
      <w:r w:rsidR="00643BFA" w:rsidRPr="004F2760">
        <w:rPr>
          <w:rtl/>
        </w:rPr>
        <w:t xml:space="preserve"> </w:t>
      </w:r>
      <w:r w:rsidR="00643BFA" w:rsidRPr="004F2760">
        <w:rPr>
          <w:rFonts w:hint="cs"/>
          <w:rtl/>
        </w:rPr>
        <w:t>الإصدار</w:t>
      </w:r>
      <w:r w:rsidR="00643BFA" w:rsidRPr="004F2760">
        <w:rPr>
          <w:rtl/>
        </w:rPr>
        <w:t xml:space="preserve"> </w:t>
      </w:r>
      <w:r w:rsidR="00643BFA" w:rsidRPr="004F2760">
        <w:rPr>
          <w:rFonts w:hint="cs"/>
          <w:rtl/>
        </w:rPr>
        <w:t>السادس</w:t>
      </w:r>
      <w:r w:rsidR="00643BFA" w:rsidRPr="004F2760">
        <w:rPr>
          <w:rtl/>
        </w:rPr>
        <w:t xml:space="preserve"> </w:t>
      </w:r>
      <w:r w:rsidR="00643BFA" w:rsidRPr="004F2760">
        <w:rPr>
          <w:rFonts w:hint="cs"/>
          <w:rtl/>
        </w:rPr>
        <w:t>لبروتوكول</w:t>
      </w:r>
      <w:r w:rsidR="00643BFA" w:rsidRPr="004F2760">
        <w:rPr>
          <w:rtl/>
        </w:rPr>
        <w:t xml:space="preserve"> </w:t>
      </w:r>
      <w:proofErr w:type="gramStart"/>
      <w:r w:rsidR="00643BFA" w:rsidRPr="004F2760">
        <w:rPr>
          <w:rFonts w:hint="cs"/>
          <w:rtl/>
        </w:rPr>
        <w:t>الإنترنت؛</w:t>
      </w:r>
      <w:proofErr w:type="gramEnd"/>
    </w:p>
    <w:p w14:paraId="28A17AD4" w14:textId="6CC7ECAE" w:rsidR="005367C9" w:rsidRPr="004F2760" w:rsidRDefault="00156E5F" w:rsidP="00551A44">
      <w:pPr>
        <w:rPr>
          <w:rtl/>
          <w:lang w:val="en-US"/>
        </w:rPr>
      </w:pPr>
      <w:ins w:id="110" w:author="Alnatoor, Ehsan" w:date="2026-10-15T15:05:00Z">
        <w:r>
          <w:t>10</w:t>
        </w:r>
      </w:ins>
      <w:del w:id="111" w:author="Alnatoor, Ehsan" w:date="2026-10-15T15:05:00Z">
        <w:r w:rsidR="0017156E" w:rsidRPr="004F2760" w:rsidDel="00156E5F">
          <w:rPr>
            <w:rFonts w:hint="cs"/>
          </w:rPr>
          <w:delText>8</w:delText>
        </w:r>
      </w:del>
      <w:r w:rsidR="00643BFA" w:rsidRPr="004F2760">
        <w:rPr>
          <w:rtl/>
        </w:rPr>
        <w:tab/>
      </w:r>
      <w:r w:rsidR="00643BFA" w:rsidRPr="004F2760">
        <w:rPr>
          <w:rFonts w:hint="cs"/>
          <w:rtl/>
          <w:lang w:val="en-US"/>
        </w:rPr>
        <w:t xml:space="preserve">تشجيع مشاركة دوائر الصناعة والهيئات الأكاديمية في أنشطة نشر الإصدار السادس لبروتوكول الإنترنت وأنشطة بناء القدرات اللازمة لنشره، في القطاعين التجاري </w:t>
      </w:r>
      <w:proofErr w:type="gramStart"/>
      <w:r w:rsidR="00643BFA" w:rsidRPr="004F2760">
        <w:rPr>
          <w:rFonts w:hint="cs"/>
          <w:rtl/>
          <w:lang w:val="en-US"/>
        </w:rPr>
        <w:t>والعام؛</w:t>
      </w:r>
      <w:proofErr w:type="gramEnd"/>
    </w:p>
    <w:p w14:paraId="55F1E012" w14:textId="072DDB01" w:rsidR="005367C9" w:rsidRPr="004F2760" w:rsidRDefault="00156E5F" w:rsidP="00551A44">
      <w:pPr>
        <w:rPr>
          <w:rtl/>
        </w:rPr>
      </w:pPr>
      <w:ins w:id="112" w:author="Alnatoor, Ehsan" w:date="2026-10-15T15:05:00Z">
        <w:r>
          <w:t>11</w:t>
        </w:r>
      </w:ins>
      <w:del w:id="113" w:author="Alnatoor, Ehsan" w:date="2026-10-15T15:05:00Z">
        <w:r w:rsidR="0017156E" w:rsidRPr="004F2760" w:rsidDel="00156E5F">
          <w:rPr>
            <w:rFonts w:hint="cs"/>
          </w:rPr>
          <w:delText>9</w:delText>
        </w:r>
      </w:del>
      <w:r w:rsidR="00643BFA" w:rsidRPr="004F2760">
        <w:rPr>
          <w:rtl/>
        </w:rPr>
        <w:tab/>
      </w:r>
      <w:r w:rsidR="00643BFA" w:rsidRPr="004F2760">
        <w:rPr>
          <w:rFonts w:hint="cs"/>
          <w:rtl/>
        </w:rPr>
        <w:t>تشجيع</w:t>
      </w:r>
      <w:r w:rsidR="00643BFA" w:rsidRPr="004F2760">
        <w:rPr>
          <w:rtl/>
        </w:rPr>
        <w:t xml:space="preserve"> </w:t>
      </w:r>
      <w:del w:id="114" w:author="Moawad, Nouhad" w:date="2026-10-19T08:54:00Z">
        <w:r w:rsidR="00643BFA" w:rsidRPr="004F2760" w:rsidDel="000C0C44">
          <w:rPr>
            <w:rtl/>
          </w:rPr>
          <w:delText xml:space="preserve">الوكالات الحكومية </w:delText>
        </w:r>
        <w:r w:rsidR="00643BFA" w:rsidRPr="004F2760" w:rsidDel="000C0C44">
          <w:rPr>
            <w:rFonts w:hint="cs"/>
            <w:rtl/>
          </w:rPr>
          <w:delText>ومنظمات</w:delText>
        </w:r>
        <w:r w:rsidR="00643BFA" w:rsidRPr="004F2760" w:rsidDel="000C0C44">
          <w:rPr>
            <w:rtl/>
          </w:rPr>
          <w:delText xml:space="preserve"> القطاع الخاص </w:delText>
        </w:r>
      </w:del>
      <w:ins w:id="115" w:author="Moawad, Nouhad" w:date="2026-10-19T08:54:00Z">
        <w:r w:rsidR="000C0C44" w:rsidRPr="000C0C44">
          <w:rPr>
            <w:rtl/>
          </w:rPr>
          <w:t>‏</w:t>
        </w:r>
      </w:ins>
      <w:ins w:id="116" w:author="GE" w:date="2026-10-22T17:22:00Z">
        <w:r w:rsidR="0017156E">
          <w:rPr>
            <w:rFonts w:hint="cs"/>
            <w:rtl/>
          </w:rPr>
          <w:t>جميع</w:t>
        </w:r>
      </w:ins>
      <w:ins w:id="117" w:author="GE" w:date="2026-10-22T17:23:00Z">
        <w:r w:rsidR="00EF6418">
          <w:rPr>
            <w:rFonts w:hint="cs"/>
            <w:rtl/>
          </w:rPr>
          <w:t xml:space="preserve"> </w:t>
        </w:r>
      </w:ins>
      <w:ins w:id="118" w:author="Moawad, Nouhad" w:date="2026-10-19T08:54:00Z">
        <w:r w:rsidR="000C0C44" w:rsidRPr="000C0C44">
          <w:rPr>
            <w:rtl/>
          </w:rPr>
          <w:t>أصحاب المصلحة بما في ذلك أعضاء الاتحاد</w:t>
        </w:r>
        <w:r w:rsidR="000C0C44" w:rsidRPr="000C0C44">
          <w:rPr>
            <w:cs/>
          </w:rPr>
          <w:t>‎</w:t>
        </w:r>
        <w:r w:rsidR="000C0C44" w:rsidRPr="000C0C44">
          <w:rPr>
            <w:rtl/>
          </w:rPr>
          <w:t xml:space="preserve"> </w:t>
        </w:r>
      </w:ins>
      <w:r w:rsidR="00643BFA" w:rsidRPr="004F2760">
        <w:rPr>
          <w:rtl/>
        </w:rPr>
        <w:t xml:space="preserve">على </w:t>
      </w:r>
      <w:r w:rsidR="00643BFA" w:rsidRPr="004F2760">
        <w:rPr>
          <w:rFonts w:hint="cs"/>
          <w:rtl/>
        </w:rPr>
        <w:t>دعم</w:t>
      </w:r>
      <w:r w:rsidR="00643BFA" w:rsidRPr="004F2760">
        <w:rPr>
          <w:rtl/>
        </w:rPr>
        <w:t xml:space="preserve"> مواقعها الإلكترونية وخدماتها</w:t>
      </w:r>
      <w:r w:rsidR="00643BFA" w:rsidRPr="004F2760">
        <w:rPr>
          <w:rFonts w:hint="cs"/>
          <w:rtl/>
        </w:rPr>
        <w:t xml:space="preserve"> للإصدار</w:t>
      </w:r>
      <w:r w:rsidR="00643BFA" w:rsidRPr="004F2760">
        <w:rPr>
          <w:rtl/>
        </w:rPr>
        <w:t xml:space="preserve"> </w:t>
      </w:r>
      <w:r w:rsidR="00643BFA" w:rsidRPr="004F2760">
        <w:rPr>
          <w:rFonts w:hint="cs"/>
          <w:rtl/>
        </w:rPr>
        <w:t>السادس</w:t>
      </w:r>
      <w:r w:rsidR="00643BFA" w:rsidRPr="004F2760">
        <w:rPr>
          <w:rtl/>
        </w:rPr>
        <w:t xml:space="preserve"> </w:t>
      </w:r>
      <w:r w:rsidR="00643BFA" w:rsidRPr="004F2760">
        <w:rPr>
          <w:rFonts w:hint="cs"/>
          <w:rtl/>
        </w:rPr>
        <w:t>لبروتوكول</w:t>
      </w:r>
      <w:r w:rsidR="00643BFA" w:rsidRPr="004F2760">
        <w:rPr>
          <w:rtl/>
        </w:rPr>
        <w:t xml:space="preserve"> </w:t>
      </w:r>
      <w:r w:rsidR="00643BFA" w:rsidRPr="004F2760">
        <w:rPr>
          <w:rFonts w:hint="cs"/>
          <w:rtl/>
        </w:rPr>
        <w:t>الإنترنت،</w:t>
      </w:r>
    </w:p>
    <w:p w14:paraId="3B2DF033" w14:textId="77777777" w:rsidR="005367C9" w:rsidRPr="004F2760" w:rsidRDefault="00643BFA" w:rsidP="00551A44">
      <w:pPr>
        <w:pStyle w:val="Call"/>
        <w:rPr>
          <w:rtl/>
        </w:rPr>
      </w:pPr>
      <w:r w:rsidRPr="004F2760">
        <w:rPr>
          <w:rtl/>
        </w:rPr>
        <w:t>يكلف الأمين العام</w:t>
      </w:r>
    </w:p>
    <w:p w14:paraId="6C64B050" w14:textId="77777777" w:rsidR="005367C9" w:rsidRPr="004F2760" w:rsidRDefault="00643BFA" w:rsidP="00551A44">
      <w:pPr>
        <w:rPr>
          <w:rtl/>
        </w:rPr>
      </w:pPr>
      <w:r w:rsidRPr="004F2760">
        <w:rPr>
          <w:rFonts w:hint="cs"/>
          <w:rtl/>
        </w:rPr>
        <w:t xml:space="preserve">بأن يقدم إلى المجلس تقريراً مرحلياً واحداً أو أكثر بشأن </w:t>
      </w:r>
      <w:r w:rsidRPr="004F2760">
        <w:rPr>
          <w:rtl/>
        </w:rPr>
        <w:t xml:space="preserve">تنفيذ هذا القرار، </w:t>
      </w:r>
      <w:r w:rsidRPr="004F2760">
        <w:rPr>
          <w:rFonts w:hint="cs"/>
          <w:rtl/>
        </w:rPr>
        <w:t xml:space="preserve">وأن يعممه (يعممها) </w:t>
      </w:r>
      <w:r w:rsidRPr="004F2760">
        <w:rPr>
          <w:rtl/>
        </w:rPr>
        <w:t xml:space="preserve">على </w:t>
      </w:r>
      <w:r w:rsidRPr="004F2760">
        <w:rPr>
          <w:rFonts w:hint="cs"/>
          <w:rtl/>
        </w:rPr>
        <w:t xml:space="preserve">أعضاء </w:t>
      </w:r>
      <w:r w:rsidRPr="004F2760">
        <w:rPr>
          <w:rtl/>
        </w:rPr>
        <w:t>الاتحاد ومجتمع</w:t>
      </w:r>
      <w:r w:rsidRPr="004F2760">
        <w:rPr>
          <w:rFonts w:hint="cs"/>
          <w:rtl/>
        </w:rPr>
        <w:t> </w:t>
      </w:r>
      <w:r w:rsidRPr="004F2760">
        <w:rPr>
          <w:rtl/>
        </w:rPr>
        <w:t>الإنترنت</w:t>
      </w:r>
      <w:r w:rsidRPr="004F2760">
        <w:rPr>
          <w:rFonts w:hint="cs"/>
          <w:rtl/>
        </w:rPr>
        <w:t xml:space="preserve"> حسب الاقتضاء</w:t>
      </w:r>
      <w:r w:rsidRPr="004F2760">
        <w:rPr>
          <w:rtl/>
        </w:rPr>
        <w:t>.</w:t>
      </w:r>
    </w:p>
    <w:p w14:paraId="6DCCDA75" w14:textId="77777777" w:rsidR="005D7616" w:rsidRDefault="005D7616" w:rsidP="00F7397B">
      <w:pPr>
        <w:pStyle w:val="Reasons"/>
      </w:pPr>
    </w:p>
    <w:p w14:paraId="518B1464" w14:textId="5F9A257B" w:rsidR="00156E5F" w:rsidRDefault="00156E5F" w:rsidP="00156E5F">
      <w:pPr>
        <w:spacing w:before="600"/>
        <w:jc w:val="center"/>
      </w:pPr>
      <w:r>
        <w:rPr>
          <w:rFonts w:hint="cs"/>
          <w:rtl/>
        </w:rPr>
        <w:t>ــــــــــــــــــــــــــــــــــــــــــــــــــــــــــــــــــــــــــــــــــــــــــــــــ</w:t>
      </w:r>
    </w:p>
    <w:sectPr w:rsidR="00156E5F">
      <w:headerReference w:type="even" r:id="rId13"/>
      <w:headerReference w:type="default" r:id="rId14"/>
      <w:footerReference w:type="default" r:id="rId15"/>
      <w:headerReference w:type="first" r:id="rId16"/>
      <w:footerReference w:type="first" r:id="rId17"/>
      <w:type w:val="nextColumn"/>
      <w:pgSz w:w="11907" w:h="16834" w:code="9"/>
      <w:pgMar w:top="1418" w:right="1418" w:bottom="1134"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C0EAE6" w14:textId="77777777" w:rsidR="0023677E" w:rsidRDefault="0023677E" w:rsidP="00FE7FCA">
      <w:r>
        <w:separator/>
      </w:r>
    </w:p>
  </w:endnote>
  <w:endnote w:type="continuationSeparator" w:id="0">
    <w:p w14:paraId="5D50EEA6" w14:textId="77777777" w:rsidR="0023677E" w:rsidRDefault="0023677E" w:rsidP="00FE7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Traditional Arabic">
    <w:altName w:val="Traditional Arabic"/>
    <w:panose1 w:val="02020603050405020304"/>
    <w:charset w:val="00"/>
    <w:family w:val="roman"/>
    <w:pitch w:val="variable"/>
    <w:sig w:usb0="00002003" w:usb1="80000000" w:usb2="00000008" w:usb3="00000000" w:csb0="00000041" w:csb1="00000000"/>
  </w:font>
  <w:font w:name="Times New Roman Bold">
    <w:panose1 w:val="02020803070505020304"/>
    <w:charset w:val="00"/>
    <w:family w:val="roman"/>
    <w:pitch w:val="variable"/>
    <w:sig w:usb0="00003A87" w:usb1="00000000" w:usb2="00000000" w:usb3="00000000" w:csb0="000000FF" w:csb1="00000000"/>
  </w:font>
  <w:font w:name="Verdana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6FEC9" w14:textId="77777777" w:rsidR="003D59E8" w:rsidRPr="003D59E8" w:rsidRDefault="003D59E8" w:rsidP="003D59E8">
    <w:pPr>
      <w:tabs>
        <w:tab w:val="clear" w:pos="567"/>
        <w:tab w:val="clear" w:pos="1134"/>
        <w:tab w:val="clear" w:pos="1701"/>
        <w:tab w:val="clear" w:pos="2268"/>
        <w:tab w:val="clear" w:pos="2835"/>
        <w:tab w:val="left" w:pos="794"/>
        <w:tab w:val="center" w:pos="5103"/>
        <w:tab w:val="right" w:pos="9639"/>
      </w:tabs>
      <w:overflowPunct/>
      <w:autoSpaceDE/>
      <w:autoSpaceDN/>
      <w:bidi w:val="0"/>
      <w:adjustRightInd/>
      <w:spacing w:line="240" w:lineRule="auto"/>
      <w:jc w:val="left"/>
      <w:textAlignment w:val="auto"/>
      <w:rPr>
        <w:rFonts w:eastAsia="Times New Roman"/>
        <w:sz w:val="16"/>
        <w:szCs w:val="16"/>
        <w:lang w:val="fr-FR" w:bidi="ar-S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CCB2F" w14:textId="7776A318" w:rsidR="00255055" w:rsidRPr="00B947D2" w:rsidRDefault="00255055" w:rsidP="00255055">
    <w:pPr>
      <w:pStyle w:val="firstfooter0"/>
      <w:spacing w:before="0" w:beforeAutospacing="0" w:after="0" w:afterAutospacing="0"/>
      <w:jc w:val="center"/>
      <w:rPr>
        <w:rFonts w:asciiTheme="minorHAnsi" w:hAnsiTheme="minorHAnsi" w:cstheme="minorHAnsi"/>
        <w:sz w:val="18"/>
        <w:szCs w:val="18"/>
        <w:lang w:val="en-GB"/>
      </w:rPr>
    </w:pPr>
    <w:r>
      <w:rPr>
        <w:rFonts w:ascii="Symbol" w:hAnsi="Symbol"/>
        <w:sz w:val="22"/>
        <w:szCs w:val="20"/>
        <w:lang w:val="en-GB"/>
      </w:rPr>
      <w:t></w:t>
    </w:r>
    <w:r>
      <w:rPr>
        <w:sz w:val="20"/>
        <w:szCs w:val="20"/>
        <w:lang w:val="en-GB"/>
      </w:rPr>
      <w:t xml:space="preserve"> </w:t>
    </w:r>
    <w:hyperlink r:id="rId1" w:anchor="/ar" w:history="1">
      <w:r w:rsidR="005A636A" w:rsidRPr="00B701B5">
        <w:rPr>
          <w:rStyle w:val="Hyperlink"/>
          <w:rFonts w:asciiTheme="minorHAnsi" w:hAnsiTheme="minorHAnsi" w:cstheme="minorHAnsi"/>
          <w:color w:val="00A3E0"/>
          <w:sz w:val="22"/>
          <w:szCs w:val="22"/>
          <w:lang w:val="en-GB"/>
        </w:rPr>
        <w:t>www.itu.int/plenipotentiary/</w:t>
      </w:r>
    </w:hyperlink>
    <w:r w:rsidR="005A636A">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09CC0D" w14:textId="77777777" w:rsidR="0023677E" w:rsidRPr="00764D61" w:rsidRDefault="0023677E">
      <w:pPr>
        <w:rPr>
          <w:rFonts w:ascii="Traditional Arabic" w:hAnsi="Traditional Arabic" w:cs="Traditional Arabic"/>
        </w:rPr>
      </w:pPr>
      <w:r>
        <w:separator/>
      </w:r>
    </w:p>
  </w:footnote>
  <w:footnote w:type="continuationSeparator" w:id="0">
    <w:p w14:paraId="6B2152A7" w14:textId="77777777" w:rsidR="0023677E" w:rsidRDefault="0023677E" w:rsidP="00FE7FCA">
      <w:r>
        <w:continuationSeparator/>
      </w:r>
    </w:p>
  </w:footnote>
  <w:footnote w:id="1">
    <w:p w14:paraId="29E7CFB1" w14:textId="0C9A1B5B" w:rsidR="005367C9" w:rsidRDefault="00643BFA" w:rsidP="00F959CC">
      <w:pPr>
        <w:pStyle w:val="FootnoteText"/>
        <w:tabs>
          <w:tab w:val="clear" w:pos="372"/>
          <w:tab w:val="clear" w:pos="1134"/>
          <w:tab w:val="clear" w:pos="1871"/>
          <w:tab w:val="clear" w:pos="2268"/>
        </w:tabs>
      </w:pPr>
      <w:r>
        <w:rPr>
          <w:rStyle w:val="FootnoteReference"/>
        </w:rPr>
        <w:t>1</w:t>
      </w:r>
      <w:r>
        <w:rPr>
          <w:rtl/>
        </w:rPr>
        <w:t xml:space="preserve"> </w:t>
      </w:r>
      <w:ins w:id="22" w:author="GE" w:date="2026-10-22T17:16:00Z">
        <w:r w:rsidR="00F959CC">
          <w:rPr>
            <w:rtl/>
          </w:rPr>
          <w:tab/>
        </w:r>
      </w:ins>
      <w:r>
        <w:rPr>
          <w:rFonts w:hint="cs"/>
          <w:rtl/>
        </w:rPr>
        <w:t xml:space="preserve">تشمل </w:t>
      </w:r>
      <w:r w:rsidRPr="0060065C">
        <w:rPr>
          <w:rFonts w:hint="cs"/>
          <w:rtl/>
        </w:rPr>
        <w:t xml:space="preserve">أقل البلدان نمواً والدول الجزرية الصغيرة النامية </w:t>
      </w:r>
      <w:r>
        <w:rPr>
          <w:rFonts w:hint="cs"/>
          <w:rtl/>
        </w:rPr>
        <w:t xml:space="preserve">والبلدان النامية غير الساحلية </w:t>
      </w:r>
      <w:r w:rsidRPr="0060065C">
        <w:rPr>
          <w:rFonts w:hint="cs"/>
          <w:rtl/>
        </w:rPr>
        <w:t>والبلدان التي تمر اقتصاداتها بمرحلة انتقالية</w:t>
      </w:r>
      <w:r>
        <w:rPr>
          <w:rFonts w:hint="cs"/>
          <w:rtl/>
        </w:rPr>
        <w:t>.</w:t>
      </w:r>
    </w:p>
  </w:footnote>
  <w:footnote w:id="2">
    <w:p w14:paraId="3D178727" w14:textId="3C9A279A" w:rsidR="005367C9" w:rsidRDefault="00643BFA" w:rsidP="006219D1">
      <w:pPr>
        <w:pStyle w:val="FootnoteText"/>
        <w:tabs>
          <w:tab w:val="clear" w:pos="372"/>
          <w:tab w:val="clear" w:pos="1134"/>
          <w:tab w:val="clear" w:pos="1871"/>
          <w:tab w:val="clear" w:pos="2268"/>
        </w:tabs>
      </w:pPr>
      <w:r>
        <w:rPr>
          <w:rStyle w:val="FootnoteReference"/>
        </w:rPr>
        <w:t>2</w:t>
      </w:r>
      <w:r>
        <w:rPr>
          <w:rtl/>
        </w:rPr>
        <w:t xml:space="preserve"> </w:t>
      </w:r>
      <w:ins w:id="71" w:author="GE" w:date="2026-10-22T17:21:00Z">
        <w:r w:rsidR="00706146">
          <w:rPr>
            <w:rtl/>
          </w:rPr>
          <w:tab/>
        </w:r>
      </w:ins>
      <w:r w:rsidRPr="001C7DD4">
        <w:rPr>
          <w:rtl/>
        </w:rPr>
        <w:t>بما فيها مؤسسة الإنترنت لتخصيص الأسماء والأرقام </w:t>
      </w:r>
      <w:r w:rsidRPr="001C7DD4">
        <w:t>(ICANN)</w:t>
      </w:r>
      <w:r w:rsidRPr="001C7DD4">
        <w:rPr>
          <w:rtl/>
        </w:rPr>
        <w:t xml:space="preserve"> و</w:t>
      </w:r>
      <w:r w:rsidRPr="001C7DD4">
        <w:rPr>
          <w:rFonts w:hint="cs"/>
          <w:rtl/>
        </w:rPr>
        <w:t xml:space="preserve">مكاتب تسجيل </w:t>
      </w:r>
      <w:r w:rsidRPr="001C7DD4">
        <w:rPr>
          <w:rtl/>
        </w:rPr>
        <w:t xml:space="preserve">الإنترنت الإقليمية </w:t>
      </w:r>
      <w:r w:rsidRPr="001C7DD4">
        <w:t>(RIR)</w:t>
      </w:r>
      <w:r w:rsidRPr="001C7DD4">
        <w:rPr>
          <w:rtl/>
        </w:rPr>
        <w:t xml:space="preserve"> وفريق مهام هندسة الإنترنت </w:t>
      </w:r>
      <w:r w:rsidRPr="001C7DD4">
        <w:t>(IETF)</w:t>
      </w:r>
      <w:r w:rsidRPr="001C7DD4">
        <w:rPr>
          <w:rtl/>
        </w:rPr>
        <w:t xml:space="preserve"> وجمعية الإنترنت </w:t>
      </w:r>
      <w:r w:rsidRPr="001C7DD4">
        <w:t>(ISOC)</w:t>
      </w:r>
      <w:r w:rsidRPr="001C7DD4">
        <w:rPr>
          <w:rtl/>
        </w:rPr>
        <w:t xml:space="preserve"> واتحاد الشبكة العالمية </w:t>
      </w:r>
      <w:r w:rsidRPr="001C7DD4">
        <w:t>(W3C)</w:t>
      </w:r>
      <w:r w:rsidRPr="001C7DD4">
        <w:rPr>
          <w:rtl/>
        </w:rPr>
        <w:t>، على سبيل المثال لا الحصر، وعلى أساس المعاملة بالمثل.</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668CE" w14:textId="77777777" w:rsidR="003915D1" w:rsidRPr="005A25FE" w:rsidRDefault="003915D1" w:rsidP="00A9018B">
    <w:pPr>
      <w:pStyle w:val="Header"/>
      <w:tabs>
        <w:tab w:val="center" w:pos="3969"/>
        <w:tab w:val="right" w:pos="7938"/>
      </w:tabs>
      <w:jc w:val="left"/>
      <w:rPr>
        <w:rFonts w:cs="Calibri"/>
        <w:b/>
        <w:bCs/>
        <w:sz w:val="22"/>
        <w:szCs w:val="24"/>
        <w:rtl/>
      </w:rPr>
    </w:pPr>
    <w:r>
      <w:tab/>
    </w:r>
    <w:r w:rsidR="004423B0">
      <w:fldChar w:fldCharType="begin"/>
    </w:r>
    <w:r w:rsidR="004423B0">
      <w:instrText xml:space="preserve"> DOCPROPERTY  header5  \* MERGEFORMAT </w:instrText>
    </w:r>
    <w:r w:rsidR="004423B0">
      <w:fldChar w:fldCharType="separate"/>
    </w:r>
    <w:r w:rsidR="00620F32">
      <w:rPr>
        <w:b/>
        <w:bCs/>
        <w:lang w:val="en-US"/>
      </w:rPr>
      <w:t>Error! Unknown document property name.</w:t>
    </w:r>
    <w:r w:rsidR="004423B0">
      <w:fldChar w:fldCharType="end"/>
    </w:r>
    <w:r w:rsidRPr="00A621F9">
      <w:tab/>
    </w:r>
    <w:r>
      <w:fldChar w:fldCharType="begin"/>
    </w:r>
    <w:r>
      <w:instrText>PAGE</w:instrText>
    </w:r>
    <w:r>
      <w:fldChar w:fldCharType="separate"/>
    </w:r>
    <w:r>
      <w:rPr>
        <w:noProof/>
      </w:rPr>
      <w:t>56</w:t>
    </w:r>
    <w:r>
      <w:rPr>
        <w:noProof/>
      </w:rPr>
      <w:fldChar w:fldCharType="end"/>
    </w:r>
  </w:p>
  <w:p w14:paraId="37FF6A59" w14:textId="77777777" w:rsidR="003915D1" w:rsidRDefault="003915D1"/>
  <w:p w14:paraId="5C9FA50F" w14:textId="77777777" w:rsidR="003915D1" w:rsidRDefault="003915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38A8E" w14:textId="77777777" w:rsidR="003915D1" w:rsidRPr="003A0ECA" w:rsidRDefault="009F279B" w:rsidP="00253E92">
    <w:pPr>
      <w:bidi w:val="0"/>
      <w:spacing w:after="360" w:line="240" w:lineRule="auto"/>
      <w:jc w:val="center"/>
      <w:rPr>
        <w:rFonts w:ascii="Calibri" w:hAnsi="Calibri" w:cs="Times New Roman"/>
        <w:sz w:val="18"/>
        <w:szCs w:val="18"/>
      </w:rPr>
    </w:pPr>
    <w:r w:rsidRPr="003A0ECA">
      <w:rPr>
        <w:rStyle w:val="PageNumber"/>
        <w:rFonts w:ascii="Calibri" w:hAnsi="Calibri"/>
      </w:rPr>
      <w:fldChar w:fldCharType="begin"/>
    </w:r>
    <w:r w:rsidRPr="003A0ECA">
      <w:rPr>
        <w:rStyle w:val="PageNumber"/>
        <w:rFonts w:ascii="Calibri" w:hAnsi="Calibri"/>
      </w:rPr>
      <w:instrText xml:space="preserve"> PAGE </w:instrText>
    </w:r>
    <w:r w:rsidRPr="003A0ECA">
      <w:rPr>
        <w:rStyle w:val="PageNumber"/>
        <w:rFonts w:ascii="Calibri" w:hAnsi="Calibri"/>
      </w:rPr>
      <w:fldChar w:fldCharType="separate"/>
    </w:r>
    <w:r w:rsidR="00D10091" w:rsidRPr="003A0ECA">
      <w:rPr>
        <w:rStyle w:val="PageNumber"/>
        <w:rFonts w:ascii="Calibri" w:hAnsi="Calibri"/>
        <w:noProof/>
      </w:rPr>
      <w:t>2</w:t>
    </w:r>
    <w:r w:rsidRPr="003A0ECA">
      <w:rPr>
        <w:rStyle w:val="PageNumber"/>
        <w:rFonts w:ascii="Calibri" w:hAnsi="Calibri"/>
      </w:rPr>
      <w:fldChar w:fldCharType="end"/>
    </w:r>
    <w:r w:rsidRPr="003A0ECA">
      <w:rPr>
        <w:rStyle w:val="PageNumber"/>
        <w:rFonts w:ascii="Calibri" w:hAnsi="Calibri"/>
        <w:rtl/>
      </w:rPr>
      <w:br/>
    </w:r>
    <w:r w:rsidRPr="003A0ECA">
      <w:rPr>
        <w:rStyle w:val="PageNumber"/>
        <w:rFonts w:ascii="Calibri" w:hAnsi="Calibri"/>
      </w:rPr>
      <w:t>PP</w:t>
    </w:r>
    <w:r w:rsidR="00CF6871" w:rsidRPr="003A0ECA">
      <w:rPr>
        <w:rStyle w:val="PageNumber"/>
        <w:rFonts w:ascii="Calibri" w:hAnsi="Calibri"/>
      </w:rPr>
      <w:t>2</w:t>
    </w:r>
    <w:r w:rsidR="00B701B5">
      <w:rPr>
        <w:rStyle w:val="PageNumber"/>
        <w:rFonts w:ascii="Calibri" w:hAnsi="Calibri"/>
      </w:rPr>
      <w:t>6</w:t>
    </w:r>
    <w:r w:rsidRPr="003A0ECA">
      <w:rPr>
        <w:rStyle w:val="PageNumber"/>
        <w:rFonts w:ascii="Calibri" w:hAnsi="Calibri"/>
      </w:rPr>
      <w:t>/75(Add.13)-A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473FD" w14:textId="77777777" w:rsidR="003915D1" w:rsidRPr="00B10B0D" w:rsidRDefault="003915D1" w:rsidP="00255055">
    <w:pPr>
      <w:tabs>
        <w:tab w:val="clear" w:pos="567"/>
        <w:tab w:val="clear" w:pos="1134"/>
        <w:tab w:val="clear" w:pos="1701"/>
        <w:tab w:val="clear" w:pos="2268"/>
        <w:tab w:val="clear" w:pos="2835"/>
      </w:tabs>
      <w:bidi w:val="0"/>
      <w:spacing w:before="0" w:line="240" w:lineRule="auto"/>
      <w:jc w:val="center"/>
      <w:rPr>
        <w:rFonts w:cs="Times New Roman"/>
        <w:sz w:val="18"/>
        <w:szCs w:val="20"/>
        <w:lang w:bidi="ar-S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AFA94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7A484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5459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BACCB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CBE9EA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2C45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74465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A29A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F2643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77A0C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7A16859"/>
    <w:multiLevelType w:val="hybridMultilevel"/>
    <w:tmpl w:val="75F81148"/>
    <w:lvl w:ilvl="0" w:tplc="6EF8B6BC">
      <w:start w:val="1"/>
      <w:numFmt w:val="arabicAlpha"/>
      <w:lvlText w:val="%1)"/>
      <w:lvlJc w:val="left"/>
      <w:pPr>
        <w:tabs>
          <w:tab w:val="num" w:pos="1344"/>
        </w:tabs>
        <w:ind w:left="1344" w:hanging="570"/>
      </w:pPr>
      <w:rPr>
        <w:rFonts w:cs="Times New Roman" w:hint="default"/>
        <w:sz w:val="2"/>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1" w15:restartNumberingAfterBreak="0">
    <w:nsid w:val="45E22C8E"/>
    <w:multiLevelType w:val="hybridMultilevel"/>
    <w:tmpl w:val="39EC650A"/>
    <w:lvl w:ilvl="0" w:tplc="C28E3270">
      <w:start w:val="2"/>
      <w:numFmt w:val="arabicAlpha"/>
      <w:lvlText w:val="%1)"/>
      <w:lvlJc w:val="left"/>
      <w:pPr>
        <w:tabs>
          <w:tab w:val="num" w:pos="1134"/>
        </w:tabs>
        <w:ind w:left="1134" w:hanging="360"/>
      </w:pPr>
      <w:rPr>
        <w:rFonts w:cs="Times New Roman" w:hint="default"/>
        <w:sz w:val="30"/>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2" w15:restartNumberingAfterBreak="0">
    <w:nsid w:val="72D94600"/>
    <w:multiLevelType w:val="hybridMultilevel"/>
    <w:tmpl w:val="33720428"/>
    <w:lvl w:ilvl="0" w:tplc="D0E2F4C8">
      <w:start w:val="1"/>
      <w:numFmt w:val="bullet"/>
      <w:lvlText w:val="-"/>
      <w:lvlJc w:val="left"/>
      <w:pPr>
        <w:tabs>
          <w:tab w:val="num" w:pos="930"/>
        </w:tabs>
        <w:ind w:left="930" w:hanging="57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2083486631">
    <w:abstractNumId w:val="9"/>
  </w:num>
  <w:num w:numId="2" w16cid:durableId="758600380">
    <w:abstractNumId w:val="7"/>
  </w:num>
  <w:num w:numId="3" w16cid:durableId="1193566458">
    <w:abstractNumId w:val="6"/>
  </w:num>
  <w:num w:numId="4" w16cid:durableId="729503328">
    <w:abstractNumId w:val="5"/>
  </w:num>
  <w:num w:numId="5" w16cid:durableId="47611007">
    <w:abstractNumId w:val="4"/>
  </w:num>
  <w:num w:numId="6" w16cid:durableId="1806848764">
    <w:abstractNumId w:val="8"/>
  </w:num>
  <w:num w:numId="7" w16cid:durableId="317920716">
    <w:abstractNumId w:val="3"/>
  </w:num>
  <w:num w:numId="8" w16cid:durableId="2140680056">
    <w:abstractNumId w:val="2"/>
  </w:num>
  <w:num w:numId="9" w16cid:durableId="512842707">
    <w:abstractNumId w:val="1"/>
  </w:num>
  <w:num w:numId="10" w16cid:durableId="1923834980">
    <w:abstractNumId w:val="0"/>
  </w:num>
  <w:num w:numId="11" w16cid:durableId="249242777">
    <w:abstractNumId w:val="12"/>
  </w:num>
  <w:num w:numId="12" w16cid:durableId="398476534">
    <w:abstractNumId w:val="10"/>
  </w:num>
  <w:num w:numId="13" w16cid:durableId="215819831">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lnatoor, Ehsan">
    <w15:presenceInfo w15:providerId="AD" w15:userId="S::ehsan.alnatoor@itu.int::00aeb05a-5bc8-4f03-9893-557605fbb0a4"/>
  </w15:person>
  <w15:person w15:author="GE">
    <w15:presenceInfo w15:providerId="None" w15:userId="GE"/>
  </w15:person>
  <w15:person w15:author="Moawad, Nouhad">
    <w15:presenceInfo w15:providerId="AD" w15:userId="S::nouhad.moawad@itu.int::b3c7f9d9-a543-4a88-8fd6-223bed19bf4f"/>
  </w15:person>
  <w15:person w15:author="Kamaleldin, Mohamed">
    <w15:presenceInfo w15:providerId="AD" w15:userId="S::mohamed.kamaleldin@itu.int::34b0f01c-3475-4913-b434-68d63835584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removeDateAndTime/>
  <w:proofState w:spelling="clean" w:grammar="clean"/>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PaneSortMethod w:val="000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A04"/>
    <w:rsid w:val="00003ED5"/>
    <w:rsid w:val="00004A19"/>
    <w:rsid w:val="00005A03"/>
    <w:rsid w:val="00006678"/>
    <w:rsid w:val="000075F1"/>
    <w:rsid w:val="00014526"/>
    <w:rsid w:val="00014808"/>
    <w:rsid w:val="00015A2C"/>
    <w:rsid w:val="00015D0B"/>
    <w:rsid w:val="000171F8"/>
    <w:rsid w:val="00022AB9"/>
    <w:rsid w:val="000273BE"/>
    <w:rsid w:val="00027664"/>
    <w:rsid w:val="00032200"/>
    <w:rsid w:val="0003560D"/>
    <w:rsid w:val="00040CA3"/>
    <w:rsid w:val="000410FE"/>
    <w:rsid w:val="000413B4"/>
    <w:rsid w:val="00046E96"/>
    <w:rsid w:val="00046FB4"/>
    <w:rsid w:val="00050C62"/>
    <w:rsid w:val="00051A7D"/>
    <w:rsid w:val="00051F8B"/>
    <w:rsid w:val="00053565"/>
    <w:rsid w:val="00053D23"/>
    <w:rsid w:val="00056603"/>
    <w:rsid w:val="00056E73"/>
    <w:rsid w:val="0005749E"/>
    <w:rsid w:val="00057CBE"/>
    <w:rsid w:val="000640DE"/>
    <w:rsid w:val="00066678"/>
    <w:rsid w:val="000715BE"/>
    <w:rsid w:val="00074E5D"/>
    <w:rsid w:val="00075C7A"/>
    <w:rsid w:val="00083144"/>
    <w:rsid w:val="00093C07"/>
    <w:rsid w:val="00093D7D"/>
    <w:rsid w:val="00093EE3"/>
    <w:rsid w:val="000960D3"/>
    <w:rsid w:val="000969A1"/>
    <w:rsid w:val="00097232"/>
    <w:rsid w:val="000972E1"/>
    <w:rsid w:val="000A557E"/>
    <w:rsid w:val="000A6DD9"/>
    <w:rsid w:val="000B13CF"/>
    <w:rsid w:val="000B169B"/>
    <w:rsid w:val="000B2234"/>
    <w:rsid w:val="000B339E"/>
    <w:rsid w:val="000B5B65"/>
    <w:rsid w:val="000B6571"/>
    <w:rsid w:val="000C0C44"/>
    <w:rsid w:val="000C0CA9"/>
    <w:rsid w:val="000C29AB"/>
    <w:rsid w:val="000C2A75"/>
    <w:rsid w:val="000C4701"/>
    <w:rsid w:val="000C527E"/>
    <w:rsid w:val="000D0B72"/>
    <w:rsid w:val="000D1672"/>
    <w:rsid w:val="000E04FE"/>
    <w:rsid w:val="000E085F"/>
    <w:rsid w:val="000E15D9"/>
    <w:rsid w:val="000E20E0"/>
    <w:rsid w:val="000E4A80"/>
    <w:rsid w:val="000E4C7A"/>
    <w:rsid w:val="000E5571"/>
    <w:rsid w:val="000E6611"/>
    <w:rsid w:val="000E7218"/>
    <w:rsid w:val="000E7431"/>
    <w:rsid w:val="000F043E"/>
    <w:rsid w:val="000F256B"/>
    <w:rsid w:val="000F48C8"/>
    <w:rsid w:val="000F4A88"/>
    <w:rsid w:val="000F528D"/>
    <w:rsid w:val="000F702D"/>
    <w:rsid w:val="001053CF"/>
    <w:rsid w:val="0011238D"/>
    <w:rsid w:val="00112FD0"/>
    <w:rsid w:val="00115591"/>
    <w:rsid w:val="0011763A"/>
    <w:rsid w:val="001177C4"/>
    <w:rsid w:val="00117D4E"/>
    <w:rsid w:val="00124807"/>
    <w:rsid w:val="001252B0"/>
    <w:rsid w:val="00126205"/>
    <w:rsid w:val="00127D4A"/>
    <w:rsid w:val="00130211"/>
    <w:rsid w:val="0013130B"/>
    <w:rsid w:val="001409D8"/>
    <w:rsid w:val="00141A60"/>
    <w:rsid w:val="001447E0"/>
    <w:rsid w:val="001463D3"/>
    <w:rsid w:val="00147307"/>
    <w:rsid w:val="001507E4"/>
    <w:rsid w:val="0015245B"/>
    <w:rsid w:val="0015382E"/>
    <w:rsid w:val="00156E5F"/>
    <w:rsid w:val="00162B4F"/>
    <w:rsid w:val="00166E26"/>
    <w:rsid w:val="0017073C"/>
    <w:rsid w:val="0017156E"/>
    <w:rsid w:val="00171990"/>
    <w:rsid w:val="0017335E"/>
    <w:rsid w:val="001763DB"/>
    <w:rsid w:val="00177EA5"/>
    <w:rsid w:val="001806FE"/>
    <w:rsid w:val="00181306"/>
    <w:rsid w:val="001822F5"/>
    <w:rsid w:val="001853C0"/>
    <w:rsid w:val="00186AFE"/>
    <w:rsid w:val="001918E2"/>
    <w:rsid w:val="0019549A"/>
    <w:rsid w:val="00195991"/>
    <w:rsid w:val="00196714"/>
    <w:rsid w:val="001A0EEB"/>
    <w:rsid w:val="001A1760"/>
    <w:rsid w:val="001A21B3"/>
    <w:rsid w:val="001A5347"/>
    <w:rsid w:val="001A6BD8"/>
    <w:rsid w:val="001A730B"/>
    <w:rsid w:val="001A79FF"/>
    <w:rsid w:val="001B1704"/>
    <w:rsid w:val="001B2C77"/>
    <w:rsid w:val="001B428F"/>
    <w:rsid w:val="001B5864"/>
    <w:rsid w:val="001B58C3"/>
    <w:rsid w:val="001B61AB"/>
    <w:rsid w:val="001C100C"/>
    <w:rsid w:val="001C3DAF"/>
    <w:rsid w:val="001C5D24"/>
    <w:rsid w:val="001C6944"/>
    <w:rsid w:val="001C7265"/>
    <w:rsid w:val="001C794F"/>
    <w:rsid w:val="001D1501"/>
    <w:rsid w:val="001D200F"/>
    <w:rsid w:val="001D29EC"/>
    <w:rsid w:val="001D5408"/>
    <w:rsid w:val="001D5FF3"/>
    <w:rsid w:val="001D6BFF"/>
    <w:rsid w:val="001D78A4"/>
    <w:rsid w:val="001D7E58"/>
    <w:rsid w:val="001E5562"/>
    <w:rsid w:val="001E7F8A"/>
    <w:rsid w:val="001F0201"/>
    <w:rsid w:val="001F09C7"/>
    <w:rsid w:val="001F0B24"/>
    <w:rsid w:val="001F352A"/>
    <w:rsid w:val="001F5D70"/>
    <w:rsid w:val="001F6B6F"/>
    <w:rsid w:val="00200F44"/>
    <w:rsid w:val="002010C2"/>
    <w:rsid w:val="00201372"/>
    <w:rsid w:val="002023EB"/>
    <w:rsid w:val="00202773"/>
    <w:rsid w:val="00202B28"/>
    <w:rsid w:val="00202EE0"/>
    <w:rsid w:val="00204B58"/>
    <w:rsid w:val="00205045"/>
    <w:rsid w:val="00211C58"/>
    <w:rsid w:val="00214525"/>
    <w:rsid w:val="00217C9F"/>
    <w:rsid w:val="00220D98"/>
    <w:rsid w:val="002235A2"/>
    <w:rsid w:val="0022421F"/>
    <w:rsid w:val="00224E9F"/>
    <w:rsid w:val="0022640A"/>
    <w:rsid w:val="00230D4B"/>
    <w:rsid w:val="002315F2"/>
    <w:rsid w:val="00231E43"/>
    <w:rsid w:val="00233E82"/>
    <w:rsid w:val="00235425"/>
    <w:rsid w:val="0023677E"/>
    <w:rsid w:val="002371FD"/>
    <w:rsid w:val="00237B79"/>
    <w:rsid w:val="002471D5"/>
    <w:rsid w:val="0025361D"/>
    <w:rsid w:val="00253C26"/>
    <w:rsid w:val="00253E92"/>
    <w:rsid w:val="00255055"/>
    <w:rsid w:val="00255DD0"/>
    <w:rsid w:val="00257188"/>
    <w:rsid w:val="002576F6"/>
    <w:rsid w:val="002578B4"/>
    <w:rsid w:val="002629BD"/>
    <w:rsid w:val="002642B5"/>
    <w:rsid w:val="00272074"/>
    <w:rsid w:val="002732BB"/>
    <w:rsid w:val="0027409B"/>
    <w:rsid w:val="0027456E"/>
    <w:rsid w:val="00275EF8"/>
    <w:rsid w:val="00276339"/>
    <w:rsid w:val="00276A6F"/>
    <w:rsid w:val="002802F3"/>
    <w:rsid w:val="002816D2"/>
    <w:rsid w:val="002824BE"/>
    <w:rsid w:val="00283FC8"/>
    <w:rsid w:val="00285647"/>
    <w:rsid w:val="002A2EA3"/>
    <w:rsid w:val="002A4852"/>
    <w:rsid w:val="002A57E3"/>
    <w:rsid w:val="002A7EDF"/>
    <w:rsid w:val="002B0CD9"/>
    <w:rsid w:val="002B317F"/>
    <w:rsid w:val="002B684C"/>
    <w:rsid w:val="002B6C81"/>
    <w:rsid w:val="002B75A7"/>
    <w:rsid w:val="002B78B3"/>
    <w:rsid w:val="002C0FE5"/>
    <w:rsid w:val="002C13B9"/>
    <w:rsid w:val="002C25AF"/>
    <w:rsid w:val="002C3D13"/>
    <w:rsid w:val="002D1213"/>
    <w:rsid w:val="002D207A"/>
    <w:rsid w:val="002E120B"/>
    <w:rsid w:val="002E20D6"/>
    <w:rsid w:val="002E24F7"/>
    <w:rsid w:val="002E79C6"/>
    <w:rsid w:val="002F0B1D"/>
    <w:rsid w:val="002F3DC3"/>
    <w:rsid w:val="002F5546"/>
    <w:rsid w:val="002F6EA1"/>
    <w:rsid w:val="002F6FAE"/>
    <w:rsid w:val="002F736F"/>
    <w:rsid w:val="002F7461"/>
    <w:rsid w:val="00302911"/>
    <w:rsid w:val="00303069"/>
    <w:rsid w:val="00304676"/>
    <w:rsid w:val="0030600E"/>
    <w:rsid w:val="00306982"/>
    <w:rsid w:val="0031047C"/>
    <w:rsid w:val="00324167"/>
    <w:rsid w:val="0032611B"/>
    <w:rsid w:val="00326A4C"/>
    <w:rsid w:val="00333132"/>
    <w:rsid w:val="003340A3"/>
    <w:rsid w:val="00335B35"/>
    <w:rsid w:val="00336BCB"/>
    <w:rsid w:val="00337F61"/>
    <w:rsid w:val="00342815"/>
    <w:rsid w:val="003466E8"/>
    <w:rsid w:val="003466E9"/>
    <w:rsid w:val="0035227D"/>
    <w:rsid w:val="00353D14"/>
    <w:rsid w:val="00355CBF"/>
    <w:rsid w:val="003565F7"/>
    <w:rsid w:val="00361DC0"/>
    <w:rsid w:val="00365686"/>
    <w:rsid w:val="00367C61"/>
    <w:rsid w:val="003701A8"/>
    <w:rsid w:val="0037444F"/>
    <w:rsid w:val="00374D21"/>
    <w:rsid w:val="00375BBA"/>
    <w:rsid w:val="0037782E"/>
    <w:rsid w:val="003810C1"/>
    <w:rsid w:val="00381E5A"/>
    <w:rsid w:val="0038225E"/>
    <w:rsid w:val="0038302F"/>
    <w:rsid w:val="00383AA1"/>
    <w:rsid w:val="00385872"/>
    <w:rsid w:val="003915D1"/>
    <w:rsid w:val="0039173C"/>
    <w:rsid w:val="00394B03"/>
    <w:rsid w:val="00395CE4"/>
    <w:rsid w:val="00397B27"/>
    <w:rsid w:val="003A0ECA"/>
    <w:rsid w:val="003A1506"/>
    <w:rsid w:val="003A185D"/>
    <w:rsid w:val="003A3F14"/>
    <w:rsid w:val="003A434B"/>
    <w:rsid w:val="003A61DC"/>
    <w:rsid w:val="003A761D"/>
    <w:rsid w:val="003A774C"/>
    <w:rsid w:val="003A7C81"/>
    <w:rsid w:val="003B5608"/>
    <w:rsid w:val="003B6ED7"/>
    <w:rsid w:val="003C0AA9"/>
    <w:rsid w:val="003C36E0"/>
    <w:rsid w:val="003C42DE"/>
    <w:rsid w:val="003C49EA"/>
    <w:rsid w:val="003D3510"/>
    <w:rsid w:val="003D39E0"/>
    <w:rsid w:val="003D59E8"/>
    <w:rsid w:val="003E018F"/>
    <w:rsid w:val="003E10FA"/>
    <w:rsid w:val="003E1E43"/>
    <w:rsid w:val="003E2766"/>
    <w:rsid w:val="003E4824"/>
    <w:rsid w:val="003E6D8C"/>
    <w:rsid w:val="003F428F"/>
    <w:rsid w:val="003F4292"/>
    <w:rsid w:val="003F77A8"/>
    <w:rsid w:val="00400692"/>
    <w:rsid w:val="00401244"/>
    <w:rsid w:val="004014B0"/>
    <w:rsid w:val="00401F0D"/>
    <w:rsid w:val="00405596"/>
    <w:rsid w:val="00406179"/>
    <w:rsid w:val="00406227"/>
    <w:rsid w:val="0040663B"/>
    <w:rsid w:val="00413C36"/>
    <w:rsid w:val="00414B82"/>
    <w:rsid w:val="00414DDA"/>
    <w:rsid w:val="00416440"/>
    <w:rsid w:val="004220EA"/>
    <w:rsid w:val="00423108"/>
    <w:rsid w:val="0042363E"/>
    <w:rsid w:val="00425658"/>
    <w:rsid w:val="00426AC1"/>
    <w:rsid w:val="00430F11"/>
    <w:rsid w:val="00433A34"/>
    <w:rsid w:val="0043422D"/>
    <w:rsid w:val="004423B0"/>
    <w:rsid w:val="00444228"/>
    <w:rsid w:val="00445219"/>
    <w:rsid w:val="00446AA8"/>
    <w:rsid w:val="00453CD6"/>
    <w:rsid w:val="004542C1"/>
    <w:rsid w:val="004545DA"/>
    <w:rsid w:val="00461A8F"/>
    <w:rsid w:val="00461F92"/>
    <w:rsid w:val="00462902"/>
    <w:rsid w:val="004648AF"/>
    <w:rsid w:val="004649F8"/>
    <w:rsid w:val="004676C0"/>
    <w:rsid w:val="00471899"/>
    <w:rsid w:val="00472BA1"/>
    <w:rsid w:val="00473962"/>
    <w:rsid w:val="0047406F"/>
    <w:rsid w:val="00481B25"/>
    <w:rsid w:val="0048341F"/>
    <w:rsid w:val="00484AB9"/>
    <w:rsid w:val="004869DA"/>
    <w:rsid w:val="004958CB"/>
    <w:rsid w:val="004A1AC1"/>
    <w:rsid w:val="004A63FE"/>
    <w:rsid w:val="004A6B14"/>
    <w:rsid w:val="004B0FAC"/>
    <w:rsid w:val="004B39C5"/>
    <w:rsid w:val="004B677A"/>
    <w:rsid w:val="004B67AA"/>
    <w:rsid w:val="004C75AD"/>
    <w:rsid w:val="004D0CCC"/>
    <w:rsid w:val="004D2102"/>
    <w:rsid w:val="004D2AEB"/>
    <w:rsid w:val="004D5FA3"/>
    <w:rsid w:val="004E150E"/>
    <w:rsid w:val="004E1595"/>
    <w:rsid w:val="004E16BE"/>
    <w:rsid w:val="004E197A"/>
    <w:rsid w:val="004E237A"/>
    <w:rsid w:val="004E3EB9"/>
    <w:rsid w:val="004E59CA"/>
    <w:rsid w:val="004E61E9"/>
    <w:rsid w:val="004F3073"/>
    <w:rsid w:val="004F40C7"/>
    <w:rsid w:val="004F4986"/>
    <w:rsid w:val="004F5F61"/>
    <w:rsid w:val="004F66E1"/>
    <w:rsid w:val="004F79C1"/>
    <w:rsid w:val="004F7CE1"/>
    <w:rsid w:val="005014FA"/>
    <w:rsid w:val="00501F6D"/>
    <w:rsid w:val="00502527"/>
    <w:rsid w:val="00502F6B"/>
    <w:rsid w:val="005045E6"/>
    <w:rsid w:val="00507073"/>
    <w:rsid w:val="005071F2"/>
    <w:rsid w:val="0051068E"/>
    <w:rsid w:val="005115ED"/>
    <w:rsid w:val="00511EC4"/>
    <w:rsid w:val="00516700"/>
    <w:rsid w:val="00523132"/>
    <w:rsid w:val="00523135"/>
    <w:rsid w:val="00523E26"/>
    <w:rsid w:val="00524494"/>
    <w:rsid w:val="00524F13"/>
    <w:rsid w:val="005268DE"/>
    <w:rsid w:val="00531259"/>
    <w:rsid w:val="0053287E"/>
    <w:rsid w:val="00534791"/>
    <w:rsid w:val="00534AB6"/>
    <w:rsid w:val="005356FD"/>
    <w:rsid w:val="005367C9"/>
    <w:rsid w:val="00536C2A"/>
    <w:rsid w:val="00537938"/>
    <w:rsid w:val="00540A48"/>
    <w:rsid w:val="0054496A"/>
    <w:rsid w:val="005463D4"/>
    <w:rsid w:val="0054644E"/>
    <w:rsid w:val="005466D0"/>
    <w:rsid w:val="00546892"/>
    <w:rsid w:val="0054699D"/>
    <w:rsid w:val="0055050D"/>
    <w:rsid w:val="00551235"/>
    <w:rsid w:val="005521A6"/>
    <w:rsid w:val="00553258"/>
    <w:rsid w:val="005536C7"/>
    <w:rsid w:val="00554E24"/>
    <w:rsid w:val="005610F0"/>
    <w:rsid w:val="0056395A"/>
    <w:rsid w:val="00565E64"/>
    <w:rsid w:val="00567130"/>
    <w:rsid w:val="00573BC2"/>
    <w:rsid w:val="005741E5"/>
    <w:rsid w:val="00575907"/>
    <w:rsid w:val="00576C04"/>
    <w:rsid w:val="00577207"/>
    <w:rsid w:val="00577F3A"/>
    <w:rsid w:val="005805E4"/>
    <w:rsid w:val="00582912"/>
    <w:rsid w:val="00585E02"/>
    <w:rsid w:val="00586488"/>
    <w:rsid w:val="00587AA8"/>
    <w:rsid w:val="00587D48"/>
    <w:rsid w:val="00590E3C"/>
    <w:rsid w:val="00590FF5"/>
    <w:rsid w:val="00591767"/>
    <w:rsid w:val="00593E0A"/>
    <w:rsid w:val="00596322"/>
    <w:rsid w:val="00597756"/>
    <w:rsid w:val="005979F8"/>
    <w:rsid w:val="005A224E"/>
    <w:rsid w:val="005A26CF"/>
    <w:rsid w:val="005A29CA"/>
    <w:rsid w:val="005A2AD2"/>
    <w:rsid w:val="005A35D1"/>
    <w:rsid w:val="005A3D1D"/>
    <w:rsid w:val="005A5A48"/>
    <w:rsid w:val="005A636A"/>
    <w:rsid w:val="005B2B67"/>
    <w:rsid w:val="005B32D6"/>
    <w:rsid w:val="005B38DC"/>
    <w:rsid w:val="005C1D03"/>
    <w:rsid w:val="005C4053"/>
    <w:rsid w:val="005C4FB8"/>
    <w:rsid w:val="005D1D95"/>
    <w:rsid w:val="005D20FB"/>
    <w:rsid w:val="005D7616"/>
    <w:rsid w:val="005E1350"/>
    <w:rsid w:val="005E2751"/>
    <w:rsid w:val="005E4059"/>
    <w:rsid w:val="005E4B45"/>
    <w:rsid w:val="005E4B7D"/>
    <w:rsid w:val="005E6673"/>
    <w:rsid w:val="005F0D0D"/>
    <w:rsid w:val="005F156E"/>
    <w:rsid w:val="005F1778"/>
    <w:rsid w:val="005F7DC9"/>
    <w:rsid w:val="0060333E"/>
    <w:rsid w:val="00603B49"/>
    <w:rsid w:val="006042F4"/>
    <w:rsid w:val="00604DAF"/>
    <w:rsid w:val="00605107"/>
    <w:rsid w:val="00607DE0"/>
    <w:rsid w:val="00611488"/>
    <w:rsid w:val="00611B15"/>
    <w:rsid w:val="00617145"/>
    <w:rsid w:val="0061732C"/>
    <w:rsid w:val="00617AE4"/>
    <w:rsid w:val="00617BE4"/>
    <w:rsid w:val="00620258"/>
    <w:rsid w:val="00620660"/>
    <w:rsid w:val="00620F32"/>
    <w:rsid w:val="006213E7"/>
    <w:rsid w:val="006219D1"/>
    <w:rsid w:val="0062228A"/>
    <w:rsid w:val="006422DC"/>
    <w:rsid w:val="006438BD"/>
    <w:rsid w:val="00643BFA"/>
    <w:rsid w:val="00646482"/>
    <w:rsid w:val="00646A3A"/>
    <w:rsid w:val="00650A04"/>
    <w:rsid w:val="00650B49"/>
    <w:rsid w:val="00651F6B"/>
    <w:rsid w:val="00652C0B"/>
    <w:rsid w:val="0065503D"/>
    <w:rsid w:val="00662527"/>
    <w:rsid w:val="006629E0"/>
    <w:rsid w:val="0066480D"/>
    <w:rsid w:val="0067065E"/>
    <w:rsid w:val="00674479"/>
    <w:rsid w:val="00674599"/>
    <w:rsid w:val="00675185"/>
    <w:rsid w:val="006776EA"/>
    <w:rsid w:val="00680F62"/>
    <w:rsid w:val="00681B31"/>
    <w:rsid w:val="00683971"/>
    <w:rsid w:val="0068645F"/>
    <w:rsid w:val="00686D43"/>
    <w:rsid w:val="0069021A"/>
    <w:rsid w:val="006909AD"/>
    <w:rsid w:val="00692440"/>
    <w:rsid w:val="006927F6"/>
    <w:rsid w:val="00695E26"/>
    <w:rsid w:val="00697E5C"/>
    <w:rsid w:val="006A03CF"/>
    <w:rsid w:val="006A10AC"/>
    <w:rsid w:val="006A1BA5"/>
    <w:rsid w:val="006A48B7"/>
    <w:rsid w:val="006A55B6"/>
    <w:rsid w:val="006B02BD"/>
    <w:rsid w:val="006B3AEE"/>
    <w:rsid w:val="006B4985"/>
    <w:rsid w:val="006B4F10"/>
    <w:rsid w:val="006C02E8"/>
    <w:rsid w:val="006C11F5"/>
    <w:rsid w:val="006C2772"/>
    <w:rsid w:val="006C2A91"/>
    <w:rsid w:val="006C2E3B"/>
    <w:rsid w:val="006C362B"/>
    <w:rsid w:val="006C37B0"/>
    <w:rsid w:val="006C3EB5"/>
    <w:rsid w:val="006C420B"/>
    <w:rsid w:val="006C7EB8"/>
    <w:rsid w:val="006D0D32"/>
    <w:rsid w:val="006D1046"/>
    <w:rsid w:val="006D77BE"/>
    <w:rsid w:val="006E0C48"/>
    <w:rsid w:val="006E57C8"/>
    <w:rsid w:val="006E79C9"/>
    <w:rsid w:val="006E7D9F"/>
    <w:rsid w:val="006F5BA2"/>
    <w:rsid w:val="006F74AF"/>
    <w:rsid w:val="007016D6"/>
    <w:rsid w:val="00702908"/>
    <w:rsid w:val="00704E42"/>
    <w:rsid w:val="00706146"/>
    <w:rsid w:val="00706323"/>
    <w:rsid w:val="00706D94"/>
    <w:rsid w:val="00710152"/>
    <w:rsid w:val="007112FC"/>
    <w:rsid w:val="00711CCD"/>
    <w:rsid w:val="007132AE"/>
    <w:rsid w:val="00713CF2"/>
    <w:rsid w:val="00715487"/>
    <w:rsid w:val="0071655E"/>
    <w:rsid w:val="00716FEB"/>
    <w:rsid w:val="00727D3E"/>
    <w:rsid w:val="00730F00"/>
    <w:rsid w:val="007323C3"/>
    <w:rsid w:val="0073319E"/>
    <w:rsid w:val="00733F7E"/>
    <w:rsid w:val="00734C6D"/>
    <w:rsid w:val="00740ADC"/>
    <w:rsid w:val="0074301C"/>
    <w:rsid w:val="00743023"/>
    <w:rsid w:val="00743FF7"/>
    <w:rsid w:val="00750829"/>
    <w:rsid w:val="00750EE5"/>
    <w:rsid w:val="0075136F"/>
    <w:rsid w:val="00753705"/>
    <w:rsid w:val="00753B98"/>
    <w:rsid w:val="00755AE8"/>
    <w:rsid w:val="007607C0"/>
    <w:rsid w:val="00761F8F"/>
    <w:rsid w:val="007628DA"/>
    <w:rsid w:val="00762938"/>
    <w:rsid w:val="007638CF"/>
    <w:rsid w:val="00764D61"/>
    <w:rsid w:val="0076605C"/>
    <w:rsid w:val="00767035"/>
    <w:rsid w:val="0077489F"/>
    <w:rsid w:val="0078287C"/>
    <w:rsid w:val="007838F5"/>
    <w:rsid w:val="007844D3"/>
    <w:rsid w:val="00785921"/>
    <w:rsid w:val="007872AB"/>
    <w:rsid w:val="00792410"/>
    <w:rsid w:val="00792684"/>
    <w:rsid w:val="0079304C"/>
    <w:rsid w:val="007939EF"/>
    <w:rsid w:val="00794F1D"/>
    <w:rsid w:val="007A3270"/>
    <w:rsid w:val="007A6FF5"/>
    <w:rsid w:val="007B2866"/>
    <w:rsid w:val="007C43A3"/>
    <w:rsid w:val="007D06DC"/>
    <w:rsid w:val="007D1CF6"/>
    <w:rsid w:val="007D40C4"/>
    <w:rsid w:val="007E13E6"/>
    <w:rsid w:val="007E2C59"/>
    <w:rsid w:val="007E383B"/>
    <w:rsid w:val="007E3B62"/>
    <w:rsid w:val="007E4520"/>
    <w:rsid w:val="007E4BC7"/>
    <w:rsid w:val="007E6D15"/>
    <w:rsid w:val="007E7230"/>
    <w:rsid w:val="007F23A3"/>
    <w:rsid w:val="007F2ECE"/>
    <w:rsid w:val="007F7D80"/>
    <w:rsid w:val="00801D5C"/>
    <w:rsid w:val="00804AD1"/>
    <w:rsid w:val="008075D5"/>
    <w:rsid w:val="00811230"/>
    <w:rsid w:val="0082338B"/>
    <w:rsid w:val="00824C34"/>
    <w:rsid w:val="00826EF1"/>
    <w:rsid w:val="008300E4"/>
    <w:rsid w:val="0083067B"/>
    <w:rsid w:val="008375ED"/>
    <w:rsid w:val="00841726"/>
    <w:rsid w:val="00845EC4"/>
    <w:rsid w:val="00846C73"/>
    <w:rsid w:val="008470C6"/>
    <w:rsid w:val="00847517"/>
    <w:rsid w:val="00850AEF"/>
    <w:rsid w:val="008552BC"/>
    <w:rsid w:val="00855F0B"/>
    <w:rsid w:val="008577A0"/>
    <w:rsid w:val="008579A7"/>
    <w:rsid w:val="00861E76"/>
    <w:rsid w:val="0086302A"/>
    <w:rsid w:val="00864136"/>
    <w:rsid w:val="008649B8"/>
    <w:rsid w:val="00872075"/>
    <w:rsid w:val="00873E84"/>
    <w:rsid w:val="00884B66"/>
    <w:rsid w:val="008923DA"/>
    <w:rsid w:val="008929EA"/>
    <w:rsid w:val="008930C3"/>
    <w:rsid w:val="00893734"/>
    <w:rsid w:val="00896B87"/>
    <w:rsid w:val="008A14A2"/>
    <w:rsid w:val="008A29FB"/>
    <w:rsid w:val="008A36AB"/>
    <w:rsid w:val="008A6FB6"/>
    <w:rsid w:val="008A71A0"/>
    <w:rsid w:val="008A78DA"/>
    <w:rsid w:val="008B187F"/>
    <w:rsid w:val="008B2524"/>
    <w:rsid w:val="008B386F"/>
    <w:rsid w:val="008B4B40"/>
    <w:rsid w:val="008C2FC9"/>
    <w:rsid w:val="008C345A"/>
    <w:rsid w:val="008D3BE2"/>
    <w:rsid w:val="008D3D86"/>
    <w:rsid w:val="008D521B"/>
    <w:rsid w:val="008D5D0E"/>
    <w:rsid w:val="008D6177"/>
    <w:rsid w:val="008D71B0"/>
    <w:rsid w:val="008D7FF0"/>
    <w:rsid w:val="008E1B87"/>
    <w:rsid w:val="008E2A12"/>
    <w:rsid w:val="008E3CD1"/>
    <w:rsid w:val="008E5441"/>
    <w:rsid w:val="008E6832"/>
    <w:rsid w:val="008F284F"/>
    <w:rsid w:val="008F2D4D"/>
    <w:rsid w:val="008F2DFA"/>
    <w:rsid w:val="008F5294"/>
    <w:rsid w:val="008F54F7"/>
    <w:rsid w:val="008F7023"/>
    <w:rsid w:val="008F75D7"/>
    <w:rsid w:val="00901E88"/>
    <w:rsid w:val="00901F82"/>
    <w:rsid w:val="00906137"/>
    <w:rsid w:val="00906DD5"/>
    <w:rsid w:val="00911089"/>
    <w:rsid w:val="00917FB3"/>
    <w:rsid w:val="00926774"/>
    <w:rsid w:val="0092719A"/>
    <w:rsid w:val="00930C3D"/>
    <w:rsid w:val="00932B9F"/>
    <w:rsid w:val="009334B3"/>
    <w:rsid w:val="009339AF"/>
    <w:rsid w:val="00937EA4"/>
    <w:rsid w:val="00941F16"/>
    <w:rsid w:val="00941FA3"/>
    <w:rsid w:val="0094510B"/>
    <w:rsid w:val="00947363"/>
    <w:rsid w:val="00947B43"/>
    <w:rsid w:val="00947C06"/>
    <w:rsid w:val="00950796"/>
    <w:rsid w:val="00950E0F"/>
    <w:rsid w:val="009518C4"/>
    <w:rsid w:val="00951A7E"/>
    <w:rsid w:val="00954625"/>
    <w:rsid w:val="009549B6"/>
    <w:rsid w:val="0096156C"/>
    <w:rsid w:val="00961F52"/>
    <w:rsid w:val="00962A57"/>
    <w:rsid w:val="009639E0"/>
    <w:rsid w:val="00965468"/>
    <w:rsid w:val="00967D57"/>
    <w:rsid w:val="00970F39"/>
    <w:rsid w:val="00972ED6"/>
    <w:rsid w:val="00974441"/>
    <w:rsid w:val="00975D77"/>
    <w:rsid w:val="00980117"/>
    <w:rsid w:val="00980D4E"/>
    <w:rsid w:val="00981740"/>
    <w:rsid w:val="00983786"/>
    <w:rsid w:val="00986576"/>
    <w:rsid w:val="00991283"/>
    <w:rsid w:val="00993930"/>
    <w:rsid w:val="009A0410"/>
    <w:rsid w:val="009A0D5B"/>
    <w:rsid w:val="009A14D3"/>
    <w:rsid w:val="009A47A2"/>
    <w:rsid w:val="009A56BE"/>
    <w:rsid w:val="009A5778"/>
    <w:rsid w:val="009A5B8C"/>
    <w:rsid w:val="009A5F91"/>
    <w:rsid w:val="009A6AAC"/>
    <w:rsid w:val="009A7334"/>
    <w:rsid w:val="009B2293"/>
    <w:rsid w:val="009B26E8"/>
    <w:rsid w:val="009B52ED"/>
    <w:rsid w:val="009B5C6C"/>
    <w:rsid w:val="009B6118"/>
    <w:rsid w:val="009C061B"/>
    <w:rsid w:val="009C06F0"/>
    <w:rsid w:val="009C36BA"/>
    <w:rsid w:val="009C3CFD"/>
    <w:rsid w:val="009C3D0B"/>
    <w:rsid w:val="009C6891"/>
    <w:rsid w:val="009C7F00"/>
    <w:rsid w:val="009D0064"/>
    <w:rsid w:val="009D20D2"/>
    <w:rsid w:val="009D5674"/>
    <w:rsid w:val="009E0255"/>
    <w:rsid w:val="009E369F"/>
    <w:rsid w:val="009F279B"/>
    <w:rsid w:val="009F79BB"/>
    <w:rsid w:val="00A009FF"/>
    <w:rsid w:val="00A00B7A"/>
    <w:rsid w:val="00A01D3A"/>
    <w:rsid w:val="00A035A3"/>
    <w:rsid w:val="00A06CB2"/>
    <w:rsid w:val="00A07160"/>
    <w:rsid w:val="00A104C3"/>
    <w:rsid w:val="00A11C33"/>
    <w:rsid w:val="00A16046"/>
    <w:rsid w:val="00A225DB"/>
    <w:rsid w:val="00A2287A"/>
    <w:rsid w:val="00A27221"/>
    <w:rsid w:val="00A306FA"/>
    <w:rsid w:val="00A335F2"/>
    <w:rsid w:val="00A366E4"/>
    <w:rsid w:val="00A3778F"/>
    <w:rsid w:val="00A4062B"/>
    <w:rsid w:val="00A453F2"/>
    <w:rsid w:val="00A465F3"/>
    <w:rsid w:val="00A46DED"/>
    <w:rsid w:val="00A4775F"/>
    <w:rsid w:val="00A502DA"/>
    <w:rsid w:val="00A513C4"/>
    <w:rsid w:val="00A542B9"/>
    <w:rsid w:val="00A5456B"/>
    <w:rsid w:val="00A57C1B"/>
    <w:rsid w:val="00A57D5D"/>
    <w:rsid w:val="00A6044D"/>
    <w:rsid w:val="00A6137B"/>
    <w:rsid w:val="00A626E0"/>
    <w:rsid w:val="00A641DE"/>
    <w:rsid w:val="00A6542C"/>
    <w:rsid w:val="00A704DB"/>
    <w:rsid w:val="00A71FE1"/>
    <w:rsid w:val="00A735A3"/>
    <w:rsid w:val="00A7445A"/>
    <w:rsid w:val="00A74F7E"/>
    <w:rsid w:val="00A8214A"/>
    <w:rsid w:val="00A8371C"/>
    <w:rsid w:val="00A8513B"/>
    <w:rsid w:val="00A868C4"/>
    <w:rsid w:val="00A9018B"/>
    <w:rsid w:val="00A903C3"/>
    <w:rsid w:val="00A91785"/>
    <w:rsid w:val="00A93020"/>
    <w:rsid w:val="00A9407A"/>
    <w:rsid w:val="00A95A39"/>
    <w:rsid w:val="00AA106D"/>
    <w:rsid w:val="00AA1AEA"/>
    <w:rsid w:val="00AA4381"/>
    <w:rsid w:val="00AA599C"/>
    <w:rsid w:val="00AB1541"/>
    <w:rsid w:val="00AB190D"/>
    <w:rsid w:val="00AB1927"/>
    <w:rsid w:val="00AB358B"/>
    <w:rsid w:val="00AB372F"/>
    <w:rsid w:val="00AB3821"/>
    <w:rsid w:val="00AC1E7A"/>
    <w:rsid w:val="00AC2DD5"/>
    <w:rsid w:val="00AC3A4C"/>
    <w:rsid w:val="00AC4D7C"/>
    <w:rsid w:val="00AC628F"/>
    <w:rsid w:val="00AD5D22"/>
    <w:rsid w:val="00AD6074"/>
    <w:rsid w:val="00AD615F"/>
    <w:rsid w:val="00AD7BF9"/>
    <w:rsid w:val="00AD7D7F"/>
    <w:rsid w:val="00AE0AC5"/>
    <w:rsid w:val="00AE43BE"/>
    <w:rsid w:val="00AE667F"/>
    <w:rsid w:val="00AF25E1"/>
    <w:rsid w:val="00AF5A03"/>
    <w:rsid w:val="00AF7A24"/>
    <w:rsid w:val="00B00286"/>
    <w:rsid w:val="00B0039C"/>
    <w:rsid w:val="00B02398"/>
    <w:rsid w:val="00B034F7"/>
    <w:rsid w:val="00B0416F"/>
    <w:rsid w:val="00B05C8A"/>
    <w:rsid w:val="00B05D9E"/>
    <w:rsid w:val="00B06C02"/>
    <w:rsid w:val="00B10B0D"/>
    <w:rsid w:val="00B12422"/>
    <w:rsid w:val="00B1377C"/>
    <w:rsid w:val="00B14684"/>
    <w:rsid w:val="00B14E40"/>
    <w:rsid w:val="00B1523B"/>
    <w:rsid w:val="00B1733E"/>
    <w:rsid w:val="00B22596"/>
    <w:rsid w:val="00B26D73"/>
    <w:rsid w:val="00B3661A"/>
    <w:rsid w:val="00B37433"/>
    <w:rsid w:val="00B40192"/>
    <w:rsid w:val="00B40AF4"/>
    <w:rsid w:val="00B46E3B"/>
    <w:rsid w:val="00B474D9"/>
    <w:rsid w:val="00B54322"/>
    <w:rsid w:val="00B54D74"/>
    <w:rsid w:val="00B62918"/>
    <w:rsid w:val="00B6763D"/>
    <w:rsid w:val="00B701B5"/>
    <w:rsid w:val="00B714C0"/>
    <w:rsid w:val="00B71AC6"/>
    <w:rsid w:val="00B72104"/>
    <w:rsid w:val="00B767BB"/>
    <w:rsid w:val="00B80449"/>
    <w:rsid w:val="00B82F1B"/>
    <w:rsid w:val="00B83C27"/>
    <w:rsid w:val="00B84384"/>
    <w:rsid w:val="00B84465"/>
    <w:rsid w:val="00B87354"/>
    <w:rsid w:val="00B875AF"/>
    <w:rsid w:val="00B87FF2"/>
    <w:rsid w:val="00B9072C"/>
    <w:rsid w:val="00B930AC"/>
    <w:rsid w:val="00B93F32"/>
    <w:rsid w:val="00B947D2"/>
    <w:rsid w:val="00B961B3"/>
    <w:rsid w:val="00BA0BE6"/>
    <w:rsid w:val="00BA154E"/>
    <w:rsid w:val="00BA1CC9"/>
    <w:rsid w:val="00BA334F"/>
    <w:rsid w:val="00BA4DD3"/>
    <w:rsid w:val="00BA4F4B"/>
    <w:rsid w:val="00BA53E8"/>
    <w:rsid w:val="00BA765D"/>
    <w:rsid w:val="00BA7883"/>
    <w:rsid w:val="00BB0DC4"/>
    <w:rsid w:val="00BB5544"/>
    <w:rsid w:val="00BC1B4D"/>
    <w:rsid w:val="00BC2098"/>
    <w:rsid w:val="00BC7A5D"/>
    <w:rsid w:val="00BD01D9"/>
    <w:rsid w:val="00BD0C75"/>
    <w:rsid w:val="00BD0EBB"/>
    <w:rsid w:val="00BD18B1"/>
    <w:rsid w:val="00BD2884"/>
    <w:rsid w:val="00BD3AA2"/>
    <w:rsid w:val="00BD59D7"/>
    <w:rsid w:val="00BE096F"/>
    <w:rsid w:val="00BE55C6"/>
    <w:rsid w:val="00BE7B21"/>
    <w:rsid w:val="00BF06B3"/>
    <w:rsid w:val="00BF374F"/>
    <w:rsid w:val="00BF610D"/>
    <w:rsid w:val="00BF720B"/>
    <w:rsid w:val="00C04511"/>
    <w:rsid w:val="00C0646F"/>
    <w:rsid w:val="00C07CF1"/>
    <w:rsid w:val="00C120B3"/>
    <w:rsid w:val="00C12F1B"/>
    <w:rsid w:val="00C159BA"/>
    <w:rsid w:val="00C16846"/>
    <w:rsid w:val="00C20731"/>
    <w:rsid w:val="00C2153F"/>
    <w:rsid w:val="00C2311B"/>
    <w:rsid w:val="00C238F5"/>
    <w:rsid w:val="00C25616"/>
    <w:rsid w:val="00C25737"/>
    <w:rsid w:val="00C30A67"/>
    <w:rsid w:val="00C32565"/>
    <w:rsid w:val="00C32715"/>
    <w:rsid w:val="00C341F3"/>
    <w:rsid w:val="00C430C6"/>
    <w:rsid w:val="00C43888"/>
    <w:rsid w:val="00C439BE"/>
    <w:rsid w:val="00C470D6"/>
    <w:rsid w:val="00C47580"/>
    <w:rsid w:val="00C52D1E"/>
    <w:rsid w:val="00C548BF"/>
    <w:rsid w:val="00C54CFB"/>
    <w:rsid w:val="00C5737A"/>
    <w:rsid w:val="00C5780B"/>
    <w:rsid w:val="00C6627E"/>
    <w:rsid w:val="00C71396"/>
    <w:rsid w:val="00C73415"/>
    <w:rsid w:val="00C7395D"/>
    <w:rsid w:val="00C7703B"/>
    <w:rsid w:val="00C77966"/>
    <w:rsid w:val="00C779E4"/>
    <w:rsid w:val="00C77ECB"/>
    <w:rsid w:val="00C80590"/>
    <w:rsid w:val="00C80E21"/>
    <w:rsid w:val="00C80FE3"/>
    <w:rsid w:val="00C82928"/>
    <w:rsid w:val="00C83D62"/>
    <w:rsid w:val="00C90303"/>
    <w:rsid w:val="00C938C1"/>
    <w:rsid w:val="00C976F3"/>
    <w:rsid w:val="00CA0C39"/>
    <w:rsid w:val="00CA33B8"/>
    <w:rsid w:val="00CA38C9"/>
    <w:rsid w:val="00CA428E"/>
    <w:rsid w:val="00CA4E93"/>
    <w:rsid w:val="00CA65A0"/>
    <w:rsid w:val="00CB1C43"/>
    <w:rsid w:val="00CB3394"/>
    <w:rsid w:val="00CB5F2E"/>
    <w:rsid w:val="00CB617D"/>
    <w:rsid w:val="00CC1C62"/>
    <w:rsid w:val="00CC6C27"/>
    <w:rsid w:val="00CC719B"/>
    <w:rsid w:val="00CC7DDA"/>
    <w:rsid w:val="00CC7E0B"/>
    <w:rsid w:val="00CD4928"/>
    <w:rsid w:val="00CD7268"/>
    <w:rsid w:val="00CD7B99"/>
    <w:rsid w:val="00CD7C7E"/>
    <w:rsid w:val="00CE3355"/>
    <w:rsid w:val="00CE40BB"/>
    <w:rsid w:val="00CE4F75"/>
    <w:rsid w:val="00CF1782"/>
    <w:rsid w:val="00CF2597"/>
    <w:rsid w:val="00CF36EA"/>
    <w:rsid w:val="00CF6871"/>
    <w:rsid w:val="00CF7365"/>
    <w:rsid w:val="00CF78EF"/>
    <w:rsid w:val="00D00B30"/>
    <w:rsid w:val="00D03896"/>
    <w:rsid w:val="00D0648B"/>
    <w:rsid w:val="00D0720C"/>
    <w:rsid w:val="00D10091"/>
    <w:rsid w:val="00D133EB"/>
    <w:rsid w:val="00D14DD6"/>
    <w:rsid w:val="00D157CE"/>
    <w:rsid w:val="00D22C9A"/>
    <w:rsid w:val="00D2304D"/>
    <w:rsid w:val="00D31F48"/>
    <w:rsid w:val="00D36206"/>
    <w:rsid w:val="00D409A0"/>
    <w:rsid w:val="00D4153A"/>
    <w:rsid w:val="00D44B82"/>
    <w:rsid w:val="00D5128E"/>
    <w:rsid w:val="00D53A54"/>
    <w:rsid w:val="00D550C4"/>
    <w:rsid w:val="00D56429"/>
    <w:rsid w:val="00D60EBD"/>
    <w:rsid w:val="00D6289F"/>
    <w:rsid w:val="00D628EF"/>
    <w:rsid w:val="00D63292"/>
    <w:rsid w:val="00D64281"/>
    <w:rsid w:val="00D64AAB"/>
    <w:rsid w:val="00D704FF"/>
    <w:rsid w:val="00D75657"/>
    <w:rsid w:val="00D80532"/>
    <w:rsid w:val="00D80807"/>
    <w:rsid w:val="00D820F8"/>
    <w:rsid w:val="00D83C63"/>
    <w:rsid w:val="00D8575C"/>
    <w:rsid w:val="00D85999"/>
    <w:rsid w:val="00D8766E"/>
    <w:rsid w:val="00D90B8A"/>
    <w:rsid w:val="00D92E12"/>
    <w:rsid w:val="00D9476C"/>
    <w:rsid w:val="00D95974"/>
    <w:rsid w:val="00D9683B"/>
    <w:rsid w:val="00DA0273"/>
    <w:rsid w:val="00DA3015"/>
    <w:rsid w:val="00DA41BB"/>
    <w:rsid w:val="00DA686F"/>
    <w:rsid w:val="00DB6324"/>
    <w:rsid w:val="00DB7A0C"/>
    <w:rsid w:val="00DC1485"/>
    <w:rsid w:val="00DC27E7"/>
    <w:rsid w:val="00DC32A3"/>
    <w:rsid w:val="00DC5942"/>
    <w:rsid w:val="00DC5B26"/>
    <w:rsid w:val="00DD036A"/>
    <w:rsid w:val="00DD26B1"/>
    <w:rsid w:val="00DE0A8F"/>
    <w:rsid w:val="00DE0C05"/>
    <w:rsid w:val="00DE2118"/>
    <w:rsid w:val="00DE3D7D"/>
    <w:rsid w:val="00DE3EC6"/>
    <w:rsid w:val="00DF10EF"/>
    <w:rsid w:val="00DF23FC"/>
    <w:rsid w:val="00DF29E4"/>
    <w:rsid w:val="00DF37A9"/>
    <w:rsid w:val="00DF39CD"/>
    <w:rsid w:val="00DF3B30"/>
    <w:rsid w:val="00DF4C84"/>
    <w:rsid w:val="00DF4F88"/>
    <w:rsid w:val="00DF7846"/>
    <w:rsid w:val="00DF7F38"/>
    <w:rsid w:val="00E024EA"/>
    <w:rsid w:val="00E032F4"/>
    <w:rsid w:val="00E033F6"/>
    <w:rsid w:val="00E04477"/>
    <w:rsid w:val="00E07D45"/>
    <w:rsid w:val="00E07FB8"/>
    <w:rsid w:val="00E11B8D"/>
    <w:rsid w:val="00E11BFC"/>
    <w:rsid w:val="00E12128"/>
    <w:rsid w:val="00E140E4"/>
    <w:rsid w:val="00E14413"/>
    <w:rsid w:val="00E20102"/>
    <w:rsid w:val="00E224C4"/>
    <w:rsid w:val="00E24590"/>
    <w:rsid w:val="00E275BA"/>
    <w:rsid w:val="00E33424"/>
    <w:rsid w:val="00E350E8"/>
    <w:rsid w:val="00E35AD7"/>
    <w:rsid w:val="00E36718"/>
    <w:rsid w:val="00E376E3"/>
    <w:rsid w:val="00E42FCB"/>
    <w:rsid w:val="00E50C87"/>
    <w:rsid w:val="00E51FB8"/>
    <w:rsid w:val="00E521B4"/>
    <w:rsid w:val="00E53CED"/>
    <w:rsid w:val="00E54571"/>
    <w:rsid w:val="00E5552F"/>
    <w:rsid w:val="00E556D1"/>
    <w:rsid w:val="00E56E57"/>
    <w:rsid w:val="00E5739B"/>
    <w:rsid w:val="00E623BB"/>
    <w:rsid w:val="00E657C9"/>
    <w:rsid w:val="00E67950"/>
    <w:rsid w:val="00E7609D"/>
    <w:rsid w:val="00E83936"/>
    <w:rsid w:val="00E83C20"/>
    <w:rsid w:val="00E900EB"/>
    <w:rsid w:val="00E91163"/>
    <w:rsid w:val="00E930F5"/>
    <w:rsid w:val="00E97FCB"/>
    <w:rsid w:val="00EA36BF"/>
    <w:rsid w:val="00EA4CBA"/>
    <w:rsid w:val="00EA6527"/>
    <w:rsid w:val="00EA656F"/>
    <w:rsid w:val="00EB1336"/>
    <w:rsid w:val="00EB3ADA"/>
    <w:rsid w:val="00EB5921"/>
    <w:rsid w:val="00EC08B9"/>
    <w:rsid w:val="00EC6350"/>
    <w:rsid w:val="00EC6F99"/>
    <w:rsid w:val="00ED32BE"/>
    <w:rsid w:val="00EE0792"/>
    <w:rsid w:val="00EE3215"/>
    <w:rsid w:val="00EE4316"/>
    <w:rsid w:val="00EF013D"/>
    <w:rsid w:val="00EF0779"/>
    <w:rsid w:val="00EF0E82"/>
    <w:rsid w:val="00EF19AF"/>
    <w:rsid w:val="00EF2642"/>
    <w:rsid w:val="00EF3681"/>
    <w:rsid w:val="00EF3ABE"/>
    <w:rsid w:val="00EF4C72"/>
    <w:rsid w:val="00EF5E87"/>
    <w:rsid w:val="00EF6418"/>
    <w:rsid w:val="00EF693F"/>
    <w:rsid w:val="00EF6BA4"/>
    <w:rsid w:val="00F02035"/>
    <w:rsid w:val="00F03CC5"/>
    <w:rsid w:val="00F0715F"/>
    <w:rsid w:val="00F114D5"/>
    <w:rsid w:val="00F15EBE"/>
    <w:rsid w:val="00F20226"/>
    <w:rsid w:val="00F20B32"/>
    <w:rsid w:val="00F20BC2"/>
    <w:rsid w:val="00F22C92"/>
    <w:rsid w:val="00F26810"/>
    <w:rsid w:val="00F26849"/>
    <w:rsid w:val="00F27DBC"/>
    <w:rsid w:val="00F302AC"/>
    <w:rsid w:val="00F318A6"/>
    <w:rsid w:val="00F31DF7"/>
    <w:rsid w:val="00F34255"/>
    <w:rsid w:val="00F342E4"/>
    <w:rsid w:val="00F356BC"/>
    <w:rsid w:val="00F36293"/>
    <w:rsid w:val="00F502DF"/>
    <w:rsid w:val="00F5039E"/>
    <w:rsid w:val="00F508AB"/>
    <w:rsid w:val="00F5160E"/>
    <w:rsid w:val="00F53C03"/>
    <w:rsid w:val="00F53D7A"/>
    <w:rsid w:val="00F54444"/>
    <w:rsid w:val="00F54C9D"/>
    <w:rsid w:val="00F559DD"/>
    <w:rsid w:val="00F5625B"/>
    <w:rsid w:val="00F56F5D"/>
    <w:rsid w:val="00F607E1"/>
    <w:rsid w:val="00F62CC7"/>
    <w:rsid w:val="00F6358B"/>
    <w:rsid w:val="00F6694B"/>
    <w:rsid w:val="00F67F30"/>
    <w:rsid w:val="00F7094E"/>
    <w:rsid w:val="00F725F7"/>
    <w:rsid w:val="00F7397B"/>
    <w:rsid w:val="00F74219"/>
    <w:rsid w:val="00F77CA2"/>
    <w:rsid w:val="00F85BE7"/>
    <w:rsid w:val="00F8664E"/>
    <w:rsid w:val="00F86FF8"/>
    <w:rsid w:val="00F90C7C"/>
    <w:rsid w:val="00F91F22"/>
    <w:rsid w:val="00F946E0"/>
    <w:rsid w:val="00F94814"/>
    <w:rsid w:val="00F959CC"/>
    <w:rsid w:val="00F97163"/>
    <w:rsid w:val="00FB1C68"/>
    <w:rsid w:val="00FB1FB3"/>
    <w:rsid w:val="00FB26C7"/>
    <w:rsid w:val="00FB341B"/>
    <w:rsid w:val="00FB4823"/>
    <w:rsid w:val="00FB4EC6"/>
    <w:rsid w:val="00FB56C5"/>
    <w:rsid w:val="00FB604C"/>
    <w:rsid w:val="00FB6A46"/>
    <w:rsid w:val="00FC394F"/>
    <w:rsid w:val="00FC48AA"/>
    <w:rsid w:val="00FC525F"/>
    <w:rsid w:val="00FC57F6"/>
    <w:rsid w:val="00FC6C56"/>
    <w:rsid w:val="00FC790C"/>
    <w:rsid w:val="00FD4A6E"/>
    <w:rsid w:val="00FD5319"/>
    <w:rsid w:val="00FD57B4"/>
    <w:rsid w:val="00FD7B1D"/>
    <w:rsid w:val="00FE0070"/>
    <w:rsid w:val="00FE4C68"/>
    <w:rsid w:val="00FE5410"/>
    <w:rsid w:val="00FE6E96"/>
    <w:rsid w:val="00FE7FCA"/>
    <w:rsid w:val="00FF6434"/>
    <w:rsid w:val="00FF74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C0500D"/>
  <w15:docId w15:val="{FB50A9AA-FDD2-44D2-9DAC-917AAE289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0ECA"/>
    <w:pPr>
      <w:tabs>
        <w:tab w:val="left" w:pos="567"/>
        <w:tab w:val="left" w:pos="1134"/>
        <w:tab w:val="left" w:pos="1701"/>
        <w:tab w:val="left" w:pos="2268"/>
        <w:tab w:val="left" w:pos="2835"/>
      </w:tabs>
      <w:overflowPunct w:val="0"/>
      <w:autoSpaceDE w:val="0"/>
      <w:autoSpaceDN w:val="0"/>
      <w:bidi/>
      <w:adjustRightInd w:val="0"/>
      <w:spacing w:before="120" w:line="192" w:lineRule="auto"/>
      <w:jc w:val="both"/>
      <w:textAlignment w:val="baseline"/>
    </w:pPr>
    <w:rPr>
      <w:rFonts w:ascii="Dubai" w:hAnsi="Dubai" w:cs="Dubai"/>
      <w:sz w:val="22"/>
      <w:szCs w:val="22"/>
      <w:lang w:val="en-GB" w:eastAsia="en-US" w:bidi="ar-EG"/>
    </w:rPr>
  </w:style>
  <w:style w:type="paragraph" w:styleId="Heading1">
    <w:name w:val="heading 1"/>
    <w:basedOn w:val="Normal"/>
    <w:next w:val="Normal"/>
    <w:link w:val="Heading1Char"/>
    <w:qFormat/>
    <w:rsid w:val="00A626E0"/>
    <w:pPr>
      <w:keepNext/>
      <w:keepLines/>
      <w:spacing w:before="480"/>
      <w:ind w:left="567" w:hanging="567"/>
      <w:outlineLvl w:val="0"/>
    </w:pPr>
    <w:rPr>
      <w:b/>
      <w:bCs/>
      <w:sz w:val="26"/>
      <w:szCs w:val="26"/>
    </w:rPr>
  </w:style>
  <w:style w:type="paragraph" w:styleId="Heading2">
    <w:name w:val="heading 2"/>
    <w:basedOn w:val="Heading1"/>
    <w:next w:val="Normal"/>
    <w:link w:val="Heading2Char"/>
    <w:qFormat/>
    <w:rsid w:val="00A626E0"/>
    <w:pPr>
      <w:spacing w:before="320"/>
      <w:outlineLvl w:val="1"/>
    </w:pPr>
    <w:rPr>
      <w:position w:val="2"/>
      <w:sz w:val="24"/>
      <w:szCs w:val="24"/>
    </w:rPr>
  </w:style>
  <w:style w:type="paragraph" w:styleId="Heading3">
    <w:name w:val="heading 3"/>
    <w:basedOn w:val="Heading1"/>
    <w:next w:val="Normal"/>
    <w:link w:val="Heading3Char"/>
    <w:qFormat/>
    <w:rsid w:val="00A626E0"/>
    <w:pPr>
      <w:spacing w:before="200"/>
      <w:outlineLvl w:val="2"/>
    </w:pPr>
    <w:rPr>
      <w:sz w:val="22"/>
      <w:szCs w:val="22"/>
    </w:rPr>
  </w:style>
  <w:style w:type="paragraph" w:styleId="Heading4">
    <w:name w:val="heading 4"/>
    <w:basedOn w:val="Heading3"/>
    <w:next w:val="Normal"/>
    <w:link w:val="Heading4Char"/>
    <w:qFormat/>
    <w:rsid w:val="00A626E0"/>
    <w:pPr>
      <w:outlineLvl w:val="3"/>
    </w:pPr>
  </w:style>
  <w:style w:type="paragraph" w:styleId="Heading5">
    <w:name w:val="heading 5"/>
    <w:basedOn w:val="Heading4"/>
    <w:next w:val="Normal"/>
    <w:link w:val="Heading5Char"/>
    <w:qFormat/>
    <w:rsid w:val="00057CBE"/>
    <w:pPr>
      <w:outlineLvl w:val="4"/>
    </w:pPr>
  </w:style>
  <w:style w:type="paragraph" w:styleId="Heading6">
    <w:name w:val="heading 6"/>
    <w:basedOn w:val="Heading4"/>
    <w:next w:val="Normal"/>
    <w:link w:val="Heading6Char"/>
    <w:qFormat/>
    <w:rsid w:val="00057CBE"/>
    <w:pPr>
      <w:outlineLvl w:val="5"/>
    </w:pPr>
  </w:style>
  <w:style w:type="paragraph" w:styleId="Heading7">
    <w:name w:val="heading 7"/>
    <w:basedOn w:val="Heading4"/>
    <w:next w:val="Normal"/>
    <w:link w:val="Heading7Char"/>
    <w:qFormat/>
    <w:rsid w:val="00057CBE"/>
    <w:pPr>
      <w:ind w:left="1701" w:hanging="1701"/>
      <w:outlineLvl w:val="6"/>
    </w:pPr>
  </w:style>
  <w:style w:type="paragraph" w:styleId="Heading8">
    <w:name w:val="heading 8"/>
    <w:basedOn w:val="Heading4"/>
    <w:next w:val="Normal"/>
    <w:link w:val="Heading8Char"/>
    <w:qFormat/>
    <w:rsid w:val="00057CBE"/>
    <w:pPr>
      <w:ind w:left="1701" w:hanging="1701"/>
      <w:outlineLvl w:val="7"/>
    </w:pPr>
  </w:style>
  <w:style w:type="paragraph" w:styleId="Heading9">
    <w:name w:val="heading 9"/>
    <w:basedOn w:val="Heading4"/>
    <w:next w:val="Normal"/>
    <w:link w:val="Heading9Char"/>
    <w:qFormat/>
    <w:rsid w:val="00057CBE"/>
    <w:pPr>
      <w:ind w:left="1701" w:hanging="1701"/>
      <w:outlineLvl w:val="8"/>
    </w:pPr>
    <w:rPr>
      <w:positio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26E0"/>
    <w:rPr>
      <w:rFonts w:ascii="Dubai" w:hAnsi="Dubai" w:cs="Dubai"/>
      <w:b/>
      <w:bCs/>
      <w:sz w:val="26"/>
      <w:szCs w:val="26"/>
      <w:lang w:val="en-GB" w:eastAsia="en-US" w:bidi="ar-EG"/>
    </w:rPr>
  </w:style>
  <w:style w:type="character" w:customStyle="1" w:styleId="Heading2Char">
    <w:name w:val="Heading 2 Char"/>
    <w:basedOn w:val="DefaultParagraphFont"/>
    <w:link w:val="Heading2"/>
    <w:rsid w:val="00A626E0"/>
    <w:rPr>
      <w:rFonts w:ascii="Dubai" w:hAnsi="Dubai" w:cs="Dubai"/>
      <w:b/>
      <w:bCs/>
      <w:position w:val="2"/>
      <w:sz w:val="24"/>
      <w:szCs w:val="24"/>
      <w:lang w:val="en-GB" w:eastAsia="en-US" w:bidi="ar-EG"/>
    </w:rPr>
  </w:style>
  <w:style w:type="character" w:customStyle="1" w:styleId="Heading3Char">
    <w:name w:val="Heading 3 Char"/>
    <w:basedOn w:val="Heading1Char"/>
    <w:link w:val="Heading3"/>
    <w:rsid w:val="00A626E0"/>
    <w:rPr>
      <w:rFonts w:ascii="Dubai" w:hAnsi="Dubai" w:cs="Dubai"/>
      <w:b/>
      <w:bCs/>
      <w:sz w:val="22"/>
      <w:szCs w:val="22"/>
      <w:lang w:val="en-GB" w:eastAsia="en-US" w:bidi="ar-EG"/>
    </w:rPr>
  </w:style>
  <w:style w:type="character" w:customStyle="1" w:styleId="Heading4Char">
    <w:name w:val="Heading 4 Char"/>
    <w:basedOn w:val="Heading3Char"/>
    <w:link w:val="Heading4"/>
    <w:rsid w:val="00A626E0"/>
    <w:rPr>
      <w:rFonts w:ascii="Dubai" w:hAnsi="Dubai" w:cs="Dubai"/>
      <w:b/>
      <w:bCs/>
      <w:sz w:val="22"/>
      <w:szCs w:val="22"/>
      <w:lang w:val="en-GB" w:eastAsia="en-US" w:bidi="ar-EG"/>
    </w:rPr>
  </w:style>
  <w:style w:type="character" w:customStyle="1" w:styleId="Heading5Char">
    <w:name w:val="Heading 5 Char"/>
    <w:basedOn w:val="Heading4Char"/>
    <w:link w:val="Heading5"/>
    <w:uiPriority w:val="99"/>
    <w:rsid w:val="00057CBE"/>
    <w:rPr>
      <w:rFonts w:ascii="Calibri" w:hAnsi="Calibri" w:cs="Traditional Arabic"/>
      <w:b/>
      <w:bCs/>
      <w:sz w:val="22"/>
      <w:szCs w:val="30"/>
      <w:lang w:val="en-GB" w:eastAsia="en-US" w:bidi="ar-EG"/>
    </w:rPr>
  </w:style>
  <w:style w:type="character" w:customStyle="1" w:styleId="Heading6Char">
    <w:name w:val="Heading 6 Char"/>
    <w:basedOn w:val="Heading4Char"/>
    <w:link w:val="Heading6"/>
    <w:uiPriority w:val="99"/>
    <w:rsid w:val="00057CBE"/>
    <w:rPr>
      <w:rFonts w:ascii="Calibri" w:hAnsi="Calibri" w:cs="Traditional Arabic"/>
      <w:b/>
      <w:bCs/>
      <w:sz w:val="22"/>
      <w:szCs w:val="30"/>
      <w:lang w:val="en-GB" w:eastAsia="en-US" w:bidi="ar-EG"/>
    </w:rPr>
  </w:style>
  <w:style w:type="character" w:customStyle="1" w:styleId="Heading7Char">
    <w:name w:val="Heading 7 Char"/>
    <w:basedOn w:val="Heading4Char"/>
    <w:link w:val="Heading7"/>
    <w:uiPriority w:val="99"/>
    <w:rsid w:val="00057CBE"/>
    <w:rPr>
      <w:rFonts w:ascii="Calibri" w:hAnsi="Calibri" w:cs="Traditional Arabic"/>
      <w:b/>
      <w:bCs/>
      <w:sz w:val="22"/>
      <w:szCs w:val="30"/>
      <w:lang w:val="en-GB" w:eastAsia="en-US" w:bidi="ar-EG"/>
    </w:rPr>
  </w:style>
  <w:style w:type="character" w:customStyle="1" w:styleId="Heading8Char">
    <w:name w:val="Heading 8 Char"/>
    <w:basedOn w:val="Heading4Char"/>
    <w:link w:val="Heading8"/>
    <w:uiPriority w:val="99"/>
    <w:rsid w:val="00057CBE"/>
    <w:rPr>
      <w:rFonts w:ascii="Calibri" w:hAnsi="Calibri" w:cs="Traditional Arabic"/>
      <w:b/>
      <w:bCs/>
      <w:sz w:val="22"/>
      <w:szCs w:val="30"/>
      <w:lang w:val="en-GB" w:eastAsia="en-US" w:bidi="ar-EG"/>
    </w:rPr>
  </w:style>
  <w:style w:type="character" w:customStyle="1" w:styleId="Heading9Char">
    <w:name w:val="Heading 9 Char"/>
    <w:basedOn w:val="DefaultParagraphFont"/>
    <w:link w:val="Heading9"/>
    <w:uiPriority w:val="99"/>
    <w:rsid w:val="00650A04"/>
    <w:rPr>
      <w:rFonts w:ascii="Calibri" w:hAnsi="Calibri" w:cs="Traditional Arabic"/>
      <w:b/>
      <w:bCs/>
      <w:position w:val="2"/>
      <w:sz w:val="22"/>
      <w:szCs w:val="30"/>
      <w:lang w:val="en-GB" w:eastAsia="en-US" w:bidi="ar-EG"/>
    </w:rPr>
  </w:style>
  <w:style w:type="paragraph" w:styleId="TOC8">
    <w:name w:val="toc 8"/>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TOC2"/>
    <w:next w:val="Normal"/>
    <w:rsid w:val="00057CBE"/>
    <w:pPr>
      <w:tabs>
        <w:tab w:val="left" w:pos="8789"/>
      </w:tabs>
    </w:pPr>
  </w:style>
  <w:style w:type="paragraph" w:styleId="TOC2">
    <w:name w:val="toc 2"/>
    <w:basedOn w:val="TOC1"/>
    <w:next w:val="Normal"/>
    <w:rsid w:val="00057CBE"/>
    <w:pPr>
      <w:spacing w:before="60"/>
    </w:pPr>
  </w:style>
  <w:style w:type="paragraph" w:styleId="TOC1">
    <w:name w:val="toc 1"/>
    <w:basedOn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TOC1"/>
    <w:next w:val="Normal"/>
    <w:rsid w:val="00057CBE"/>
    <w:pPr>
      <w:spacing w:before="60"/>
    </w:pPr>
  </w:style>
  <w:style w:type="paragraph" w:styleId="Header">
    <w:name w:val="header"/>
    <w:link w:val="HeaderChar"/>
    <w:rsid w:val="00057CBE"/>
    <w:pPr>
      <w:jc w:val="center"/>
    </w:pPr>
    <w:rPr>
      <w:rFonts w:ascii="Times New Roman" w:hAnsi="Times New Roman"/>
      <w:sz w:val="18"/>
      <w:szCs w:val="18"/>
      <w:lang w:val="en-GB" w:eastAsia="en-US"/>
    </w:rPr>
  </w:style>
  <w:style w:type="character" w:customStyle="1" w:styleId="HeaderChar">
    <w:name w:val="Header Char"/>
    <w:basedOn w:val="DefaultParagraphFont"/>
    <w:link w:val="Header"/>
    <w:uiPriority w:val="99"/>
    <w:rsid w:val="003C42DE"/>
    <w:rPr>
      <w:rFonts w:ascii="Times New Roman" w:hAnsi="Times New Roman"/>
      <w:sz w:val="18"/>
      <w:szCs w:val="18"/>
      <w:lang w:val="en-GB" w:eastAsia="en-US"/>
    </w:rPr>
  </w:style>
  <w:style w:type="paragraph" w:customStyle="1" w:styleId="Tablelegend">
    <w:name w:val="Table_legend"/>
    <w:basedOn w:val="Tabletext"/>
    <w:rsid w:val="00A626E0"/>
    <w:pPr>
      <w:spacing w:before="120"/>
    </w:pPr>
  </w:style>
  <w:style w:type="paragraph" w:customStyle="1" w:styleId="Tabletext">
    <w:name w:val="Table_text"/>
    <w:basedOn w:val="Normal"/>
    <w:qFormat/>
    <w:rsid w:val="00537938"/>
    <w:pPr>
      <w:tabs>
        <w:tab w:val="clear" w:pos="567"/>
        <w:tab w:val="clear" w:pos="1134"/>
        <w:tab w:val="clear" w:pos="1701"/>
        <w:tab w:val="clear" w:pos="2268"/>
        <w:tab w:val="clear" w:pos="2835"/>
      </w:tabs>
      <w:spacing w:before="60" w:after="60" w:line="260" w:lineRule="exact"/>
    </w:pPr>
    <w:rPr>
      <w:position w:val="2"/>
      <w:sz w:val="20"/>
      <w:szCs w:val="20"/>
    </w:rPr>
  </w:style>
  <w:style w:type="paragraph" w:customStyle="1" w:styleId="Part">
    <w:name w:val="Part"/>
    <w:basedOn w:val="Normal"/>
    <w:next w:val="Normal"/>
    <w:rsid w:val="00A626E0"/>
    <w:pPr>
      <w:tabs>
        <w:tab w:val="clear" w:pos="567"/>
        <w:tab w:val="clear" w:pos="1134"/>
        <w:tab w:val="clear" w:pos="1701"/>
        <w:tab w:val="clear" w:pos="2268"/>
        <w:tab w:val="clear" w:pos="2835"/>
      </w:tabs>
      <w:bidi w:val="0"/>
      <w:spacing w:before="600"/>
      <w:jc w:val="center"/>
    </w:pPr>
    <w:rPr>
      <w:caps/>
      <w:sz w:val="28"/>
      <w:szCs w:val="28"/>
      <w:lang w:bidi="ar-SA"/>
    </w:rPr>
  </w:style>
  <w:style w:type="paragraph" w:customStyle="1" w:styleId="TableNo">
    <w:name w:val="Table_No"/>
    <w:basedOn w:val="Normal"/>
    <w:next w:val="Normal"/>
    <w:qFormat/>
    <w:rsid w:val="00A626E0"/>
    <w:pPr>
      <w:keepNext/>
      <w:spacing w:before="240" w:after="120"/>
      <w:jc w:val="center"/>
    </w:pPr>
    <w:rPr>
      <w:caps/>
      <w:position w:val="2"/>
    </w:rPr>
  </w:style>
  <w:style w:type="paragraph" w:customStyle="1" w:styleId="enumlev1">
    <w:name w:val="enumlev1"/>
    <w:basedOn w:val="Normal"/>
    <w:link w:val="enumlev1Char"/>
    <w:qFormat/>
    <w:rsid w:val="00A626E0"/>
    <w:pPr>
      <w:spacing w:before="80"/>
      <w:ind w:left="567" w:hanging="567"/>
    </w:pPr>
  </w:style>
  <w:style w:type="character" w:customStyle="1" w:styleId="enumlev1Char">
    <w:name w:val="enumlev1 Char"/>
    <w:basedOn w:val="DefaultParagraphFont"/>
    <w:link w:val="enumlev1"/>
    <w:rsid w:val="00A626E0"/>
    <w:rPr>
      <w:rFonts w:ascii="Dubai" w:hAnsi="Dubai" w:cs="Dubai"/>
      <w:sz w:val="22"/>
      <w:szCs w:val="22"/>
      <w:lang w:val="en-GB" w:eastAsia="en-US" w:bidi="ar-EG"/>
    </w:rPr>
  </w:style>
  <w:style w:type="paragraph" w:customStyle="1" w:styleId="enumlev2">
    <w:name w:val="enumlev2"/>
    <w:basedOn w:val="enumlev1"/>
    <w:link w:val="enumlev2Char"/>
    <w:qFormat/>
    <w:rsid w:val="00AB372F"/>
    <w:pPr>
      <w:ind w:left="1134"/>
    </w:pPr>
  </w:style>
  <w:style w:type="character" w:customStyle="1" w:styleId="enumlev2Char">
    <w:name w:val="enumlev2 Char"/>
    <w:basedOn w:val="enumlev1Char"/>
    <w:link w:val="enumlev2"/>
    <w:rsid w:val="00AB372F"/>
    <w:rPr>
      <w:rFonts w:ascii="Calibri" w:hAnsi="Calibri" w:cs="Traditional Arabic"/>
      <w:sz w:val="22"/>
      <w:szCs w:val="30"/>
      <w:lang w:val="en-GB" w:eastAsia="en-US" w:bidi="ar-EG"/>
    </w:rPr>
  </w:style>
  <w:style w:type="paragraph" w:customStyle="1" w:styleId="enumlev3">
    <w:name w:val="enumlev3"/>
    <w:basedOn w:val="enumlev2"/>
    <w:link w:val="enumlev3Char"/>
    <w:qFormat/>
    <w:rsid w:val="00AB372F"/>
    <w:pPr>
      <w:ind w:left="1701"/>
    </w:pPr>
  </w:style>
  <w:style w:type="character" w:customStyle="1" w:styleId="enumlev3Char">
    <w:name w:val="enumlev3 Char"/>
    <w:basedOn w:val="enumlev2Char"/>
    <w:link w:val="enumlev3"/>
    <w:rsid w:val="00AB372F"/>
    <w:rPr>
      <w:rFonts w:ascii="Calibri" w:hAnsi="Calibri" w:cs="Traditional Arabic"/>
      <w:sz w:val="22"/>
      <w:szCs w:val="30"/>
      <w:lang w:val="en-GB" w:eastAsia="en-US" w:bidi="ar-EG"/>
    </w:rPr>
  </w:style>
  <w:style w:type="paragraph" w:customStyle="1" w:styleId="Tablehead">
    <w:name w:val="Table_head"/>
    <w:basedOn w:val="Tabletext"/>
    <w:qFormat/>
    <w:rsid w:val="00A626E0"/>
    <w:pPr>
      <w:spacing w:before="80" w:after="80"/>
      <w:jc w:val="center"/>
    </w:pPr>
    <w:rPr>
      <w:b/>
      <w:bCs/>
    </w:rPr>
  </w:style>
  <w:style w:type="paragraph" w:customStyle="1" w:styleId="Normalaftertitle">
    <w:name w:val="Normal after title"/>
    <w:basedOn w:val="Normal"/>
    <w:next w:val="Normal"/>
    <w:qFormat/>
    <w:rsid w:val="00A626E0"/>
    <w:pPr>
      <w:tabs>
        <w:tab w:val="clear" w:pos="567"/>
        <w:tab w:val="clear" w:pos="1701"/>
        <w:tab w:val="clear" w:pos="2835"/>
        <w:tab w:val="left" w:pos="1871"/>
      </w:tabs>
      <w:overflowPunct/>
      <w:autoSpaceDE/>
      <w:autoSpaceDN/>
      <w:adjustRightInd/>
      <w:spacing w:before="360"/>
      <w:textAlignment w:val="auto"/>
    </w:pPr>
    <w:rPr>
      <w:snapToGrid w:val="0"/>
      <w:lang w:val="en-US"/>
    </w:rPr>
  </w:style>
  <w:style w:type="character" w:styleId="FootnoteReference">
    <w:name w:val="footnote reference"/>
    <w:basedOn w:val="DefaultParagraphFont"/>
    <w:rsid w:val="00A626E0"/>
    <w:rPr>
      <w:rFonts w:ascii="Dubai" w:hAnsi="Dubai" w:cs="Dubai"/>
      <w:position w:val="6"/>
      <w:sz w:val="18"/>
      <w:szCs w:val="18"/>
    </w:rPr>
  </w:style>
  <w:style w:type="paragraph" w:customStyle="1" w:styleId="DecNo">
    <w:name w:val="Dec_No"/>
    <w:basedOn w:val="ResNo"/>
    <w:next w:val="Normal"/>
    <w:qFormat/>
    <w:rsid w:val="00A626E0"/>
  </w:style>
  <w:style w:type="paragraph" w:customStyle="1" w:styleId="Annexref">
    <w:name w:val="Annex_ref"/>
    <w:basedOn w:val="Normal"/>
    <w:next w:val="Normal"/>
    <w:rsid w:val="00057CBE"/>
    <w:pPr>
      <w:jc w:val="center"/>
    </w:pPr>
  </w:style>
  <w:style w:type="paragraph" w:customStyle="1" w:styleId="AnnexNoS2">
    <w:name w:val="Annex_No_S2"/>
    <w:basedOn w:val="AppendixNoS2"/>
    <w:next w:val="Normal"/>
    <w:qFormat/>
    <w:rsid w:val="003A0ECA"/>
    <w:pPr>
      <w:spacing w:before="720"/>
    </w:pPr>
  </w:style>
  <w:style w:type="paragraph" w:customStyle="1" w:styleId="AppendixNoS2">
    <w:name w:val="Appendix_No_S2"/>
    <w:basedOn w:val="SectionNoS2"/>
    <w:next w:val="Normal"/>
    <w:rsid w:val="00CA65A0"/>
    <w:pPr>
      <w:spacing w:before="300" w:after="0" w:line="240" w:lineRule="exact"/>
    </w:pPr>
  </w:style>
  <w:style w:type="paragraph" w:customStyle="1" w:styleId="SectionNoS2">
    <w:name w:val="Section_No_S2"/>
    <w:basedOn w:val="Normal"/>
    <w:qFormat/>
    <w:rsid w:val="00B40192"/>
    <w:pPr>
      <w:keepNext/>
      <w:keepLines/>
      <w:tabs>
        <w:tab w:val="clear" w:pos="567"/>
        <w:tab w:val="clear" w:pos="1134"/>
        <w:tab w:val="clear" w:pos="1701"/>
        <w:tab w:val="clear" w:pos="2268"/>
        <w:tab w:val="clear" w:pos="2835"/>
      </w:tabs>
      <w:spacing w:before="100" w:after="80" w:line="260" w:lineRule="exact"/>
      <w:jc w:val="left"/>
    </w:pPr>
    <w:rPr>
      <w:b/>
      <w:bCs/>
      <w:lang w:val="en-US" w:bidi="ar-SA"/>
    </w:rPr>
  </w:style>
  <w:style w:type="paragraph" w:customStyle="1" w:styleId="AnnexrefS2">
    <w:name w:val="Annex_ref_S2"/>
    <w:basedOn w:val="AppendixrefS2"/>
    <w:next w:val="Normal"/>
    <w:qFormat/>
    <w:rsid w:val="003E018F"/>
  </w:style>
  <w:style w:type="paragraph" w:customStyle="1" w:styleId="AppendixrefS2">
    <w:name w:val="Appendix_ref_S2"/>
    <w:basedOn w:val="Appendixref"/>
    <w:next w:val="AnnextitleS2"/>
    <w:rsid w:val="00F5039E"/>
    <w:pPr>
      <w:tabs>
        <w:tab w:val="clear" w:pos="567"/>
        <w:tab w:val="clear" w:pos="1134"/>
        <w:tab w:val="clear" w:pos="1701"/>
        <w:tab w:val="clear" w:pos="2268"/>
        <w:tab w:val="clear" w:pos="2835"/>
        <w:tab w:val="left" w:pos="851"/>
      </w:tabs>
      <w:jc w:val="left"/>
    </w:pPr>
    <w:rPr>
      <w:rFonts w:asciiTheme="minorHAnsi" w:hAnsiTheme="minorHAnsi"/>
      <w:b/>
      <w:bCs/>
    </w:rPr>
  </w:style>
  <w:style w:type="paragraph" w:customStyle="1" w:styleId="Appendixref">
    <w:name w:val="Appendix_ref"/>
    <w:basedOn w:val="Annexref"/>
    <w:next w:val="Normal"/>
    <w:rsid w:val="00057CBE"/>
  </w:style>
  <w:style w:type="paragraph" w:customStyle="1" w:styleId="AnnextitleS2">
    <w:name w:val="Annex_title_S2"/>
    <w:basedOn w:val="Normal"/>
    <w:next w:val="Normal"/>
    <w:rsid w:val="00B40192"/>
    <w:pPr>
      <w:keepNext/>
      <w:keepLines/>
      <w:tabs>
        <w:tab w:val="clear" w:pos="567"/>
        <w:tab w:val="clear" w:pos="1134"/>
        <w:tab w:val="clear" w:pos="1701"/>
        <w:tab w:val="clear" w:pos="2268"/>
        <w:tab w:val="clear" w:pos="2835"/>
      </w:tabs>
      <w:spacing w:before="240" w:after="240" w:line="280" w:lineRule="exact"/>
      <w:jc w:val="left"/>
    </w:pPr>
    <w:rPr>
      <w:b/>
      <w:bCs/>
      <w:lang w:val="en-US" w:bidi="ar-SA"/>
    </w:rPr>
  </w:style>
  <w:style w:type="paragraph" w:customStyle="1" w:styleId="Dectitle">
    <w:name w:val="Dec_title"/>
    <w:basedOn w:val="Restitle"/>
    <w:qFormat/>
    <w:rsid w:val="00A626E0"/>
    <w:pPr>
      <w:tabs>
        <w:tab w:val="clear" w:pos="567"/>
        <w:tab w:val="clear" w:pos="1134"/>
        <w:tab w:val="clear" w:pos="1701"/>
        <w:tab w:val="clear" w:pos="2268"/>
        <w:tab w:val="clear" w:pos="2835"/>
      </w:tabs>
      <w:overflowPunct/>
      <w:autoSpaceDE/>
      <w:autoSpaceDN/>
      <w:adjustRightInd/>
      <w:textAlignment w:val="auto"/>
    </w:pPr>
    <w:rPr>
      <w:w w:val="125"/>
      <w:position w:val="6"/>
    </w:rPr>
  </w:style>
  <w:style w:type="paragraph" w:customStyle="1" w:styleId="enumlev1S2">
    <w:name w:val="enumlev1_S2"/>
    <w:basedOn w:val="Normal"/>
    <w:link w:val="enumlev1S2Char"/>
    <w:autoRedefine/>
    <w:qFormat/>
    <w:rsid w:val="00A626E0"/>
    <w:pPr>
      <w:spacing w:before="80"/>
    </w:pPr>
    <w:rPr>
      <w:b/>
      <w:bCs/>
    </w:rPr>
  </w:style>
  <w:style w:type="character" w:customStyle="1" w:styleId="enumlev1S2Char">
    <w:name w:val="enumlev1_S2 Char"/>
    <w:basedOn w:val="enumlev1Char"/>
    <w:link w:val="enumlev1S2"/>
    <w:rsid w:val="00A626E0"/>
    <w:rPr>
      <w:rFonts w:ascii="Dubai" w:hAnsi="Dubai" w:cs="Dubai"/>
      <w:b/>
      <w:bCs/>
      <w:sz w:val="22"/>
      <w:szCs w:val="22"/>
      <w:lang w:val="en-GB" w:eastAsia="en-US" w:bidi="ar-EG"/>
    </w:rPr>
  </w:style>
  <w:style w:type="paragraph" w:customStyle="1" w:styleId="ArtNo">
    <w:name w:val="Art_No"/>
    <w:basedOn w:val="Normal"/>
    <w:next w:val="Normal"/>
    <w:link w:val="ArtNoChar"/>
    <w:qFormat/>
    <w:rsid w:val="003A0ECA"/>
    <w:pPr>
      <w:keepNext/>
      <w:keepLines/>
      <w:tabs>
        <w:tab w:val="clear" w:pos="567"/>
        <w:tab w:val="clear" w:pos="1134"/>
        <w:tab w:val="clear" w:pos="1701"/>
        <w:tab w:val="clear" w:pos="2268"/>
        <w:tab w:val="clear" w:pos="2835"/>
      </w:tabs>
      <w:spacing w:before="360" w:after="120"/>
      <w:jc w:val="center"/>
    </w:pPr>
    <w:rPr>
      <w:sz w:val="28"/>
      <w:szCs w:val="28"/>
    </w:rPr>
  </w:style>
  <w:style w:type="character" w:customStyle="1" w:styleId="ArtNoChar">
    <w:name w:val="Art_No Char"/>
    <w:basedOn w:val="DefaultParagraphFont"/>
    <w:link w:val="ArtNo"/>
    <w:rsid w:val="003A0ECA"/>
    <w:rPr>
      <w:rFonts w:ascii="Dubai" w:hAnsi="Dubai" w:cs="Dubai"/>
      <w:sz w:val="28"/>
      <w:szCs w:val="28"/>
      <w:lang w:val="en-GB" w:eastAsia="en-US" w:bidi="ar-EG"/>
    </w:rPr>
  </w:style>
  <w:style w:type="paragraph" w:customStyle="1" w:styleId="Reftitle">
    <w:name w:val="Ref_title"/>
    <w:basedOn w:val="Normal"/>
    <w:next w:val="Reftext"/>
    <w:rsid w:val="00A626E0"/>
    <w:pPr>
      <w:spacing w:before="480"/>
      <w:jc w:val="center"/>
    </w:pPr>
    <w:rPr>
      <w:caps/>
      <w:sz w:val="28"/>
      <w:szCs w:val="28"/>
    </w:rPr>
  </w:style>
  <w:style w:type="paragraph" w:customStyle="1" w:styleId="Reftext">
    <w:name w:val="Ref_text"/>
    <w:basedOn w:val="Normal"/>
    <w:rsid w:val="00057CBE"/>
    <w:pPr>
      <w:ind w:left="567" w:hanging="567"/>
    </w:pPr>
  </w:style>
  <w:style w:type="paragraph" w:customStyle="1" w:styleId="Rectitle">
    <w:name w:val="Rec_title"/>
    <w:basedOn w:val="Restitle"/>
    <w:next w:val="Heading1"/>
    <w:link w:val="RectitleChar"/>
    <w:rsid w:val="00A626E0"/>
  </w:style>
  <w:style w:type="character" w:customStyle="1" w:styleId="RectitleChar">
    <w:name w:val="Rec_title Char"/>
    <w:basedOn w:val="DefaultParagraphFont"/>
    <w:link w:val="Rectitle"/>
    <w:rsid w:val="00A626E0"/>
    <w:rPr>
      <w:rFonts w:ascii="Dubai" w:hAnsi="Dubai" w:cs="Dubai"/>
      <w:b/>
      <w:bCs/>
      <w:sz w:val="28"/>
      <w:szCs w:val="28"/>
      <w:lang w:eastAsia="en-US"/>
    </w:rPr>
  </w:style>
  <w:style w:type="paragraph" w:customStyle="1" w:styleId="Call">
    <w:name w:val="Call"/>
    <w:basedOn w:val="Normal"/>
    <w:next w:val="Normal"/>
    <w:link w:val="CallChar"/>
    <w:autoRedefine/>
    <w:qFormat/>
    <w:rsid w:val="003A0ECA"/>
    <w:pPr>
      <w:keepNext/>
      <w:keepLines/>
      <w:tabs>
        <w:tab w:val="clear" w:pos="1134"/>
        <w:tab w:val="clear" w:pos="1701"/>
        <w:tab w:val="clear" w:pos="2268"/>
        <w:tab w:val="clear" w:pos="2835"/>
      </w:tabs>
      <w:spacing w:before="160"/>
      <w:ind w:left="567"/>
    </w:pPr>
    <w:rPr>
      <w:i/>
      <w:iCs/>
    </w:rPr>
  </w:style>
  <w:style w:type="character" w:customStyle="1" w:styleId="CallChar">
    <w:name w:val="Call Char"/>
    <w:basedOn w:val="DefaultParagraphFont"/>
    <w:link w:val="Call"/>
    <w:locked/>
    <w:rsid w:val="003A0ECA"/>
    <w:rPr>
      <w:rFonts w:ascii="Dubai" w:hAnsi="Dubai" w:cs="Dubai"/>
      <w:i/>
      <w:iCs/>
      <w:sz w:val="22"/>
      <w:szCs w:val="22"/>
      <w:lang w:val="en-GB" w:eastAsia="en-US" w:bidi="ar-EG"/>
    </w:rPr>
  </w:style>
  <w:style w:type="paragraph" w:customStyle="1" w:styleId="RecNo">
    <w:name w:val="Rec_No"/>
    <w:basedOn w:val="Normal"/>
    <w:next w:val="Normal"/>
    <w:rsid w:val="00A626E0"/>
    <w:pPr>
      <w:keepNext/>
      <w:spacing w:before="720"/>
      <w:jc w:val="center"/>
    </w:pPr>
    <w:rPr>
      <w:sz w:val="28"/>
      <w:szCs w:val="28"/>
    </w:rPr>
  </w:style>
  <w:style w:type="paragraph" w:customStyle="1" w:styleId="toc0">
    <w:name w:val="toc 0"/>
    <w:basedOn w:val="Normal"/>
    <w:next w:val="TOC1"/>
    <w:rsid w:val="00537938"/>
    <w:pPr>
      <w:tabs>
        <w:tab w:val="clear" w:pos="567"/>
        <w:tab w:val="clear" w:pos="1134"/>
        <w:tab w:val="clear" w:pos="1701"/>
        <w:tab w:val="clear" w:pos="2268"/>
        <w:tab w:val="clear" w:pos="2835"/>
        <w:tab w:val="right" w:pos="9781"/>
      </w:tabs>
    </w:pPr>
    <w:rPr>
      <w:b/>
      <w:bCs/>
    </w:rPr>
  </w:style>
  <w:style w:type="paragraph" w:customStyle="1" w:styleId="Note">
    <w:name w:val="Note"/>
    <w:basedOn w:val="Normal"/>
    <w:qFormat/>
    <w:rsid w:val="00A626E0"/>
    <w:pPr>
      <w:tabs>
        <w:tab w:val="clear" w:pos="567"/>
        <w:tab w:val="left" w:pos="851"/>
      </w:tabs>
    </w:pPr>
    <w:rPr>
      <w:sz w:val="20"/>
      <w:szCs w:val="20"/>
      <w:lang w:val="en-US"/>
    </w:rPr>
  </w:style>
  <w:style w:type="paragraph" w:customStyle="1" w:styleId="Title3">
    <w:name w:val="Title 3"/>
    <w:basedOn w:val="Title2"/>
    <w:next w:val="Normal"/>
    <w:rsid w:val="00537938"/>
    <w:rPr>
      <w:lang w:val="en-US"/>
    </w:rPr>
  </w:style>
  <w:style w:type="paragraph" w:customStyle="1" w:styleId="Title2">
    <w:name w:val="Title 2"/>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bidi="ar-SA"/>
    </w:rPr>
  </w:style>
  <w:style w:type="paragraph" w:customStyle="1" w:styleId="Source">
    <w:name w:val="Source"/>
    <w:basedOn w:val="Normal"/>
    <w:next w:val="Normal"/>
    <w:rsid w:val="00A626E0"/>
    <w:pPr>
      <w:keepNext/>
      <w:tabs>
        <w:tab w:val="clear" w:pos="567"/>
        <w:tab w:val="clear" w:pos="1134"/>
        <w:tab w:val="clear" w:pos="1701"/>
        <w:tab w:val="clear" w:pos="2268"/>
        <w:tab w:val="clear" w:pos="2835"/>
        <w:tab w:val="left" w:pos="794"/>
        <w:tab w:val="left" w:pos="1191"/>
        <w:tab w:val="left" w:pos="1588"/>
        <w:tab w:val="left" w:pos="1985"/>
      </w:tabs>
      <w:spacing w:before="840" w:after="240"/>
      <w:jc w:val="center"/>
    </w:pPr>
    <w:rPr>
      <w:b/>
      <w:bCs/>
      <w:w w:val="120"/>
      <w:sz w:val="28"/>
      <w:szCs w:val="28"/>
      <w:lang w:val="en-US" w:bidi="ar-SA"/>
    </w:rPr>
  </w:style>
  <w:style w:type="paragraph" w:customStyle="1" w:styleId="Title1">
    <w:name w:val="Title 1"/>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val="en-US"/>
    </w:rPr>
  </w:style>
  <w:style w:type="paragraph" w:customStyle="1" w:styleId="Arttitle">
    <w:name w:val="Art_title"/>
    <w:basedOn w:val="Normal"/>
    <w:next w:val="Normal"/>
    <w:link w:val="ArttitleChar"/>
    <w:autoRedefine/>
    <w:qFormat/>
    <w:rsid w:val="003A0ECA"/>
    <w:pPr>
      <w:keepNext/>
      <w:tabs>
        <w:tab w:val="clear" w:pos="567"/>
        <w:tab w:val="clear" w:pos="1134"/>
        <w:tab w:val="clear" w:pos="1701"/>
        <w:tab w:val="clear" w:pos="2268"/>
        <w:tab w:val="clear" w:pos="2835"/>
      </w:tabs>
      <w:spacing w:after="240"/>
      <w:jc w:val="center"/>
    </w:pPr>
    <w:rPr>
      <w:b/>
      <w:bCs/>
      <w:sz w:val="28"/>
      <w:szCs w:val="28"/>
    </w:rPr>
  </w:style>
  <w:style w:type="character" w:customStyle="1" w:styleId="ArttitleChar">
    <w:name w:val="Art_title Char"/>
    <w:basedOn w:val="DefaultParagraphFont"/>
    <w:link w:val="Arttitle"/>
    <w:rsid w:val="003A0ECA"/>
    <w:rPr>
      <w:rFonts w:ascii="Dubai" w:hAnsi="Dubai" w:cs="Dubai"/>
      <w:b/>
      <w:bCs/>
      <w:sz w:val="28"/>
      <w:szCs w:val="28"/>
      <w:lang w:val="en-GB" w:eastAsia="en-US" w:bidi="ar-EG"/>
    </w:rPr>
  </w:style>
  <w:style w:type="paragraph" w:customStyle="1" w:styleId="ChapNo">
    <w:name w:val="Chap_No"/>
    <w:basedOn w:val="ArtNo"/>
    <w:next w:val="Normal"/>
    <w:link w:val="ChapNoChar"/>
    <w:autoRedefine/>
    <w:qFormat/>
    <w:rsid w:val="003A0ECA"/>
  </w:style>
  <w:style w:type="character" w:customStyle="1" w:styleId="ChapNoChar">
    <w:name w:val="Chap_No Char"/>
    <w:basedOn w:val="ArtNoChar"/>
    <w:link w:val="ChapNo"/>
    <w:rsid w:val="003A0ECA"/>
    <w:rPr>
      <w:rFonts w:ascii="Dubai" w:hAnsi="Dubai" w:cs="Dubai"/>
      <w:sz w:val="28"/>
      <w:szCs w:val="28"/>
      <w:lang w:val="en-GB" w:eastAsia="en-US" w:bidi="ar-EG"/>
    </w:rPr>
  </w:style>
  <w:style w:type="paragraph" w:customStyle="1" w:styleId="Chaptitle">
    <w:name w:val="Chap_title"/>
    <w:basedOn w:val="Arttitle"/>
    <w:next w:val="Normal"/>
    <w:rsid w:val="00A626E0"/>
    <w:pPr>
      <w:framePr w:wrap="around" w:hAnchor="text"/>
    </w:pPr>
  </w:style>
  <w:style w:type="paragraph" w:customStyle="1" w:styleId="Reasons">
    <w:name w:val="Reasons"/>
    <w:basedOn w:val="Normal"/>
    <w:link w:val="ReasonsChar"/>
    <w:autoRedefine/>
    <w:qFormat/>
    <w:rsid w:val="00F7397B"/>
    <w:rPr>
      <w:b/>
      <w:bCs/>
    </w:rPr>
  </w:style>
  <w:style w:type="character" w:customStyle="1" w:styleId="ReasonsChar">
    <w:name w:val="Reasons Char"/>
    <w:basedOn w:val="DefaultParagraphFont"/>
    <w:link w:val="Reasons"/>
    <w:rsid w:val="00F7397B"/>
    <w:rPr>
      <w:rFonts w:ascii="Dubai" w:hAnsi="Dubai" w:cs="Dubai"/>
      <w:b/>
      <w:bCs/>
      <w:sz w:val="22"/>
      <w:szCs w:val="22"/>
      <w:lang w:val="en-GB" w:eastAsia="en-US" w:bidi="ar-EG"/>
    </w:rPr>
  </w:style>
  <w:style w:type="paragraph" w:customStyle="1" w:styleId="ResNo">
    <w:name w:val="Res_No"/>
    <w:basedOn w:val="Normal"/>
    <w:next w:val="Normal"/>
    <w:link w:val="ResNoChar"/>
    <w:rsid w:val="00A626E0"/>
    <w:pPr>
      <w:keepNext/>
      <w:spacing w:before="720"/>
      <w:jc w:val="center"/>
    </w:pPr>
    <w:rPr>
      <w:position w:val="2"/>
      <w:sz w:val="28"/>
      <w:szCs w:val="28"/>
      <w:lang w:val="en-US"/>
    </w:rPr>
  </w:style>
  <w:style w:type="character" w:customStyle="1" w:styleId="ResNoChar">
    <w:name w:val="Res_No Char"/>
    <w:basedOn w:val="DefaultParagraphFont"/>
    <w:link w:val="ResNo"/>
    <w:locked/>
    <w:rsid w:val="00A626E0"/>
    <w:rPr>
      <w:rFonts w:ascii="Dubai" w:hAnsi="Dubai" w:cs="Dubai"/>
      <w:position w:val="2"/>
      <w:sz w:val="28"/>
      <w:szCs w:val="28"/>
      <w:lang w:eastAsia="en-US" w:bidi="ar-EG"/>
    </w:rPr>
  </w:style>
  <w:style w:type="paragraph" w:customStyle="1" w:styleId="Restitle">
    <w:name w:val="Res_title"/>
    <w:basedOn w:val="Normal"/>
    <w:next w:val="Normal"/>
    <w:link w:val="RestitleChar"/>
    <w:rsid w:val="00A626E0"/>
    <w:pPr>
      <w:keepNext/>
      <w:spacing w:before="240"/>
      <w:jc w:val="center"/>
    </w:pPr>
    <w:rPr>
      <w:b/>
      <w:bCs/>
      <w:sz w:val="28"/>
      <w:szCs w:val="28"/>
      <w:lang w:val="en-US" w:bidi="ar-SA"/>
    </w:rPr>
  </w:style>
  <w:style w:type="character" w:customStyle="1" w:styleId="RestitleChar">
    <w:name w:val="Res_title Char"/>
    <w:basedOn w:val="DefaultParagraphFont"/>
    <w:link w:val="Restitle"/>
    <w:rsid w:val="00A626E0"/>
    <w:rPr>
      <w:rFonts w:ascii="Dubai" w:hAnsi="Dubai" w:cs="Dubai"/>
      <w:b/>
      <w:bCs/>
      <w:sz w:val="28"/>
      <w:szCs w:val="28"/>
      <w:lang w:eastAsia="en-US"/>
    </w:rPr>
  </w:style>
  <w:style w:type="paragraph" w:customStyle="1" w:styleId="Section1">
    <w:name w:val="Section 1"/>
    <w:basedOn w:val="ChapNo"/>
    <w:next w:val="Normal"/>
    <w:link w:val="Section1Char"/>
    <w:autoRedefine/>
    <w:qFormat/>
    <w:rsid w:val="003915D1"/>
    <w:pPr>
      <w:framePr w:wrap="around" w:hAnchor="text"/>
      <w:spacing w:before="480"/>
    </w:pPr>
  </w:style>
  <w:style w:type="character" w:customStyle="1" w:styleId="Section1Char">
    <w:name w:val="Section 1 Char"/>
    <w:basedOn w:val="ChapNoChar"/>
    <w:link w:val="Section1"/>
    <w:rsid w:val="003915D1"/>
    <w:rPr>
      <w:rFonts w:ascii="Calibri" w:hAnsi="Calibri" w:cs="Traditional Arabic"/>
      <w:sz w:val="28"/>
      <w:szCs w:val="40"/>
      <w:lang w:val="en-GB" w:eastAsia="en-US" w:bidi="ar-EG"/>
    </w:rPr>
  </w:style>
  <w:style w:type="paragraph" w:customStyle="1" w:styleId="Section2">
    <w:name w:val="Section 2"/>
    <w:basedOn w:val="Section1"/>
    <w:next w:val="Normal"/>
    <w:rsid w:val="00A626E0"/>
    <w:pPr>
      <w:framePr w:wrap="around"/>
      <w:spacing w:before="240"/>
    </w:pPr>
    <w:rPr>
      <w:b/>
      <w:bCs/>
      <w:i/>
      <w:iCs/>
      <w:caps/>
      <w:position w:val="2"/>
    </w:rPr>
  </w:style>
  <w:style w:type="paragraph" w:customStyle="1" w:styleId="ArtNoS2">
    <w:name w:val="Art_No_S2"/>
    <w:basedOn w:val="ChaptitleS2"/>
    <w:next w:val="Normal"/>
    <w:rsid w:val="003E018F"/>
    <w:pPr>
      <w:keepNext w:val="0"/>
      <w:framePr w:wrap="around"/>
      <w:spacing w:before="600" w:after="80" w:line="260" w:lineRule="exact"/>
    </w:pPr>
    <w:rPr>
      <w:rFonts w:asciiTheme="minorHAnsi" w:hAnsiTheme="minorHAnsi"/>
    </w:rPr>
  </w:style>
  <w:style w:type="paragraph" w:customStyle="1" w:styleId="ChaptitleS2">
    <w:name w:val="Chap_title_S2"/>
    <w:basedOn w:val="Chaptitle"/>
    <w:next w:val="Normal"/>
    <w:rsid w:val="003E018F"/>
    <w:pPr>
      <w:framePr w:wrap="around"/>
      <w:tabs>
        <w:tab w:val="left" w:pos="851"/>
      </w:tabs>
      <w:spacing w:line="240" w:lineRule="exact"/>
      <w:jc w:val="left"/>
    </w:pPr>
    <w:rPr>
      <w:sz w:val="22"/>
      <w:szCs w:val="30"/>
      <w:lang w:val="en-US" w:bidi="ar-SA"/>
    </w:rPr>
  </w:style>
  <w:style w:type="paragraph" w:customStyle="1" w:styleId="ArttitleS2">
    <w:name w:val="Art_title_S2"/>
    <w:basedOn w:val="ArtNoS2"/>
    <w:next w:val="Normal"/>
    <w:rsid w:val="008A71A0"/>
    <w:pPr>
      <w:keepNext/>
      <w:keepLines/>
      <w:framePr w:wrap="around"/>
      <w:spacing w:before="300" w:after="0" w:line="280" w:lineRule="exact"/>
    </w:pPr>
  </w:style>
  <w:style w:type="paragraph" w:customStyle="1" w:styleId="ChapNoS2">
    <w:name w:val="Chap_No_S2"/>
    <w:basedOn w:val="ChapNo"/>
    <w:next w:val="Normal"/>
    <w:rsid w:val="0022421F"/>
    <w:pPr>
      <w:framePr w:wrap="around" w:hAnchor="text"/>
      <w:tabs>
        <w:tab w:val="left" w:pos="851"/>
      </w:tabs>
      <w:spacing w:after="0"/>
      <w:jc w:val="left"/>
    </w:pPr>
    <w:rPr>
      <w:b/>
      <w:bCs/>
      <w:position w:val="2"/>
      <w:sz w:val="22"/>
      <w:szCs w:val="22"/>
      <w:lang w:val="en-US" w:bidi="ar-SA"/>
    </w:rPr>
  </w:style>
  <w:style w:type="paragraph" w:customStyle="1" w:styleId="enumlev2S2">
    <w:name w:val="enumlev2_S2"/>
    <w:basedOn w:val="enumlev1S2"/>
    <w:link w:val="enumlev2S2Char"/>
    <w:rsid w:val="004E150E"/>
    <w:pPr>
      <w:framePr w:wrap="around" w:hAnchor="text"/>
    </w:pPr>
  </w:style>
  <w:style w:type="character" w:customStyle="1" w:styleId="enumlev2S2Char">
    <w:name w:val="enumlev2_S2 Char"/>
    <w:basedOn w:val="enumlev2Char"/>
    <w:link w:val="enumlev2S2"/>
    <w:uiPriority w:val="99"/>
    <w:rsid w:val="004E150E"/>
    <w:rPr>
      <w:rFonts w:ascii="Times New Roman Bold" w:hAnsi="Times New Roman Bold" w:cs="Traditional Arabic"/>
      <w:b/>
      <w:bCs/>
      <w:sz w:val="22"/>
      <w:szCs w:val="30"/>
      <w:lang w:val="en-GB" w:eastAsia="en-US" w:bidi="ar-EG"/>
    </w:rPr>
  </w:style>
  <w:style w:type="paragraph" w:customStyle="1" w:styleId="enumlev3S2">
    <w:name w:val="enumlev3_S2"/>
    <w:basedOn w:val="enumlev1S2"/>
    <w:rsid w:val="000171F8"/>
    <w:pPr>
      <w:framePr w:wrap="around" w:hAnchor="text"/>
    </w:pPr>
  </w:style>
  <w:style w:type="paragraph" w:customStyle="1" w:styleId="NormalS2">
    <w:name w:val="Normal_S2"/>
    <w:basedOn w:val="Normal"/>
    <w:next w:val="Normal"/>
    <w:autoRedefine/>
    <w:qFormat/>
    <w:rsid w:val="00202773"/>
    <w:pPr>
      <w:jc w:val="left"/>
    </w:pPr>
    <w:rPr>
      <w:b/>
      <w:bCs/>
      <w:lang w:val="en-US"/>
    </w:rPr>
  </w:style>
  <w:style w:type="paragraph" w:customStyle="1" w:styleId="ReasonsS2">
    <w:name w:val="Reasons_S2"/>
    <w:basedOn w:val="Reasons"/>
    <w:rsid w:val="00A626E0"/>
    <w:pPr>
      <w:tabs>
        <w:tab w:val="clear" w:pos="567"/>
        <w:tab w:val="clear" w:pos="1134"/>
        <w:tab w:val="clear" w:pos="1701"/>
        <w:tab w:val="clear" w:pos="2268"/>
        <w:tab w:val="clear" w:pos="2835"/>
        <w:tab w:val="left" w:pos="851"/>
      </w:tabs>
    </w:pPr>
    <w:rPr>
      <w:b w:val="0"/>
      <w:bCs w:val="0"/>
      <w:position w:val="2"/>
      <w:lang w:val="en-US" w:bidi="ar-SA"/>
    </w:rPr>
  </w:style>
  <w:style w:type="paragraph" w:customStyle="1" w:styleId="RecNoS2">
    <w:name w:val="Rec_No_S2"/>
    <w:basedOn w:val="Normal"/>
    <w:next w:val="Normal"/>
    <w:rsid w:val="005F0D0D"/>
    <w:pPr>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RectitleS2">
    <w:name w:val="Rec_title_S2"/>
    <w:basedOn w:val="Rectitle"/>
    <w:next w:val="Normal"/>
    <w:link w:val="RectitleS2Char"/>
    <w:rsid w:val="00057CBE"/>
    <w:pPr>
      <w:tabs>
        <w:tab w:val="clear" w:pos="567"/>
        <w:tab w:val="clear" w:pos="1134"/>
        <w:tab w:val="clear" w:pos="1701"/>
        <w:tab w:val="clear" w:pos="2268"/>
        <w:tab w:val="clear" w:pos="2835"/>
        <w:tab w:val="left" w:pos="851"/>
      </w:tabs>
      <w:jc w:val="left"/>
    </w:pPr>
    <w:rPr>
      <w:b w:val="0"/>
      <w:bCs w:val="0"/>
      <w:caps/>
    </w:rPr>
  </w:style>
  <w:style w:type="character" w:customStyle="1" w:styleId="RectitleS2Char">
    <w:name w:val="Rec_title_S2 Char"/>
    <w:basedOn w:val="RectitleChar"/>
    <w:link w:val="RectitleS2"/>
    <w:uiPriority w:val="99"/>
    <w:rsid w:val="00057CBE"/>
    <w:rPr>
      <w:rFonts w:ascii="Times New Roman Bold" w:hAnsi="Times New Roman Bold" w:cs="Traditional Arabic"/>
      <w:b/>
      <w:bCs/>
      <w:caps/>
      <w:position w:val="2"/>
      <w:sz w:val="26"/>
      <w:szCs w:val="36"/>
      <w:lang w:val="en-GB" w:eastAsia="en-US" w:bidi="ar-SA"/>
    </w:rPr>
  </w:style>
  <w:style w:type="paragraph" w:customStyle="1" w:styleId="ReftextS2">
    <w:name w:val="Ref_text_S2"/>
    <w:basedOn w:val="Reftext"/>
    <w:rsid w:val="00057CBE"/>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057CB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Normal"/>
    <w:next w:val="Normal"/>
    <w:rsid w:val="005F0D0D"/>
    <w:pPr>
      <w:keepNext/>
      <w:keepLines/>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Section1S2">
    <w:name w:val="Section 1_S2"/>
    <w:basedOn w:val="Section1"/>
    <w:next w:val="NormalS2"/>
    <w:rsid w:val="0022421F"/>
    <w:pPr>
      <w:framePr w:wrap="around"/>
      <w:tabs>
        <w:tab w:val="left" w:pos="851"/>
      </w:tabs>
      <w:spacing w:after="0" w:line="260" w:lineRule="exact"/>
      <w:jc w:val="left"/>
    </w:pPr>
    <w:rPr>
      <w:rFonts w:asciiTheme="minorHAnsi" w:hAnsiTheme="minorHAnsi"/>
      <w:b/>
      <w:bCs/>
      <w:position w:val="2"/>
      <w:sz w:val="22"/>
      <w:szCs w:val="22"/>
      <w:lang w:bidi="ar-SA"/>
    </w:rPr>
  </w:style>
  <w:style w:type="paragraph" w:customStyle="1" w:styleId="Section2S2">
    <w:name w:val="Section 2_S2"/>
    <w:basedOn w:val="Section2"/>
    <w:next w:val="NormalS2"/>
    <w:rsid w:val="00057CBE"/>
    <w:pPr>
      <w:framePr w:wrap="around"/>
      <w:tabs>
        <w:tab w:val="left" w:pos="851"/>
      </w:tabs>
      <w:jc w:val="left"/>
    </w:pPr>
    <w:rPr>
      <w:sz w:val="24"/>
    </w:rPr>
  </w:style>
  <w:style w:type="paragraph" w:customStyle="1" w:styleId="TableNoS2">
    <w:name w:val="Table_No_S2"/>
    <w:basedOn w:val="TableNo"/>
    <w:next w:val="Normal"/>
    <w:rsid w:val="00057CBE"/>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626E0"/>
    <w:pPr>
      <w:tabs>
        <w:tab w:val="left" w:pos="851"/>
      </w:tabs>
      <w:spacing w:before="80" w:after="40"/>
    </w:pPr>
    <w:rPr>
      <w:b/>
      <w:bCs/>
    </w:rPr>
  </w:style>
  <w:style w:type="paragraph" w:customStyle="1" w:styleId="TabletextS2">
    <w:name w:val="Table_text_S2"/>
    <w:basedOn w:val="Tabletext"/>
    <w:rsid w:val="00A626E0"/>
    <w:pPr>
      <w:tabs>
        <w:tab w:val="left" w:pos="851"/>
      </w:tabs>
    </w:pPr>
    <w:rPr>
      <w:b/>
      <w:bCs/>
    </w:rPr>
  </w:style>
  <w:style w:type="paragraph" w:customStyle="1" w:styleId="Artheading">
    <w:name w:val="Art_heading"/>
    <w:basedOn w:val="Normal"/>
    <w:next w:val="Normal"/>
    <w:link w:val="ArtheadingChar"/>
    <w:rsid w:val="003A0ECA"/>
    <w:pPr>
      <w:tabs>
        <w:tab w:val="clear" w:pos="567"/>
        <w:tab w:val="clear" w:pos="1134"/>
        <w:tab w:val="clear" w:pos="1701"/>
        <w:tab w:val="clear" w:pos="2268"/>
        <w:tab w:val="clear" w:pos="2835"/>
      </w:tabs>
      <w:spacing w:before="480"/>
      <w:jc w:val="center"/>
    </w:pPr>
    <w:rPr>
      <w:b/>
      <w:bCs/>
      <w:sz w:val="24"/>
      <w:szCs w:val="24"/>
    </w:rPr>
  </w:style>
  <w:style w:type="character" w:customStyle="1" w:styleId="ArtheadingChar">
    <w:name w:val="Art_heading Char"/>
    <w:basedOn w:val="DefaultParagraphFont"/>
    <w:link w:val="Artheading"/>
    <w:rsid w:val="003A0ECA"/>
    <w:rPr>
      <w:rFonts w:ascii="Dubai" w:hAnsi="Dubai" w:cs="Dubai"/>
      <w:b/>
      <w:bCs/>
      <w:sz w:val="24"/>
      <w:szCs w:val="24"/>
      <w:lang w:val="en-GB" w:eastAsia="en-US" w:bidi="ar-EG"/>
    </w:rPr>
  </w:style>
  <w:style w:type="paragraph" w:customStyle="1" w:styleId="ArtheadingS2">
    <w:name w:val="Art_heading_S2"/>
    <w:basedOn w:val="Artheading"/>
    <w:next w:val="Normal"/>
    <w:rsid w:val="003A0ECA"/>
    <w:pPr>
      <w:tabs>
        <w:tab w:val="left" w:pos="851"/>
      </w:tabs>
      <w:jc w:val="left"/>
    </w:pPr>
  </w:style>
  <w:style w:type="paragraph" w:customStyle="1" w:styleId="Headingb">
    <w:name w:val="Heading_b"/>
    <w:basedOn w:val="Heading3"/>
    <w:next w:val="Normal"/>
    <w:rsid w:val="00A626E0"/>
    <w:pPr>
      <w:outlineLvl w:val="0"/>
    </w:pPr>
    <w:rPr>
      <w:position w:val="2"/>
      <w:sz w:val="24"/>
      <w:szCs w:val="24"/>
    </w:rPr>
  </w:style>
  <w:style w:type="paragraph" w:customStyle="1" w:styleId="HeadingiS2">
    <w:name w:val="Headingi_S2"/>
    <w:basedOn w:val="Headingi"/>
    <w:next w:val="Normal"/>
    <w:rsid w:val="00A626E0"/>
    <w:pPr>
      <w:tabs>
        <w:tab w:val="clear" w:pos="567"/>
        <w:tab w:val="clear" w:pos="1134"/>
        <w:tab w:val="clear" w:pos="1701"/>
        <w:tab w:val="clear" w:pos="2268"/>
        <w:tab w:val="clear" w:pos="2835"/>
        <w:tab w:val="left" w:pos="851"/>
      </w:tabs>
    </w:pPr>
  </w:style>
  <w:style w:type="paragraph" w:customStyle="1" w:styleId="Headingi">
    <w:name w:val="Heading_i"/>
    <w:basedOn w:val="Heading3"/>
    <w:next w:val="Normal"/>
    <w:qFormat/>
    <w:rsid w:val="00A626E0"/>
    <w:pPr>
      <w:spacing w:before="160"/>
      <w:outlineLvl w:val="0"/>
    </w:pPr>
    <w:rPr>
      <w:b w:val="0"/>
      <w:bCs w:val="0"/>
      <w:i/>
      <w:iCs/>
      <w:position w:val="2"/>
    </w:rPr>
  </w:style>
  <w:style w:type="paragraph" w:customStyle="1" w:styleId="FirstFooter">
    <w:name w:val="FirstFooter"/>
    <w:basedOn w:val="Normal"/>
    <w:link w:val="FirstFooterChar"/>
    <w:rsid w:val="00FE7FCA"/>
    <w:pPr>
      <w:bidi w:val="0"/>
      <w:jc w:val="center"/>
    </w:pPr>
    <w:rPr>
      <w:sz w:val="18"/>
    </w:rPr>
  </w:style>
  <w:style w:type="character" w:customStyle="1" w:styleId="FirstFooterChar">
    <w:name w:val="FirstFooter Char"/>
    <w:basedOn w:val="DefaultParagraphFont"/>
    <w:link w:val="FirstFooter"/>
    <w:uiPriority w:val="99"/>
    <w:rsid w:val="00FE7FCA"/>
    <w:rPr>
      <w:rFonts w:ascii="Calibri" w:eastAsia="SimSun" w:hAnsi="Calibri" w:cs="Traditional Arabic"/>
      <w:sz w:val="18"/>
      <w:szCs w:val="30"/>
      <w:lang w:val="en-GB" w:eastAsia="en-US" w:bidi="ar-EG"/>
    </w:rPr>
  </w:style>
  <w:style w:type="character" w:styleId="PageNumber">
    <w:name w:val="page number"/>
    <w:basedOn w:val="DefaultParagraphFont"/>
    <w:rsid w:val="00057CBE"/>
    <w:rPr>
      <w:rFonts w:ascii="Times New Roman" w:hAnsi="Times New Roman" w:cs="Times New Roman"/>
      <w:color w:val="auto"/>
      <w:sz w:val="18"/>
      <w:szCs w:val="18"/>
      <w:u w:val="none"/>
    </w:rPr>
  </w:style>
  <w:style w:type="character" w:styleId="Hyperlink">
    <w:name w:val="Hyperlink"/>
    <w:basedOn w:val="DefaultParagraphFont"/>
    <w:rsid w:val="00057CBE"/>
    <w:rPr>
      <w:color w:val="0000FF"/>
      <w:u w:val="single"/>
    </w:rPr>
  </w:style>
  <w:style w:type="paragraph" w:styleId="Date">
    <w:name w:val="Date"/>
    <w:basedOn w:val="Normal"/>
    <w:link w:val="DateChar"/>
    <w:uiPriority w:val="99"/>
    <w:rsid w:val="00A626E0"/>
    <w:pPr>
      <w:tabs>
        <w:tab w:val="clear" w:pos="2268"/>
        <w:tab w:val="left" w:pos="1843"/>
        <w:tab w:val="left" w:pos="2269"/>
        <w:tab w:val="left" w:pos="3544"/>
        <w:tab w:val="left" w:pos="3969"/>
      </w:tabs>
      <w:jc w:val="center"/>
    </w:pPr>
    <w:rPr>
      <w:sz w:val="20"/>
      <w:szCs w:val="20"/>
    </w:rPr>
  </w:style>
  <w:style w:type="character" w:customStyle="1" w:styleId="DateChar">
    <w:name w:val="Date Char"/>
    <w:basedOn w:val="DefaultParagraphFont"/>
    <w:link w:val="Date"/>
    <w:uiPriority w:val="99"/>
    <w:rsid w:val="00A626E0"/>
    <w:rPr>
      <w:rFonts w:ascii="Dubai" w:hAnsi="Dubai" w:cs="Dubai"/>
      <w:lang w:val="en-GB" w:eastAsia="en-US" w:bidi="ar-EG"/>
    </w:rPr>
  </w:style>
  <w:style w:type="paragraph" w:customStyle="1" w:styleId="DectitleS2">
    <w:name w:val="Dec_title_S2"/>
    <w:basedOn w:val="Normal"/>
    <w:next w:val="Normal"/>
    <w:qFormat/>
    <w:rsid w:val="00B40192"/>
    <w:pPr>
      <w:tabs>
        <w:tab w:val="clear" w:pos="567"/>
        <w:tab w:val="clear" w:pos="1134"/>
        <w:tab w:val="clear" w:pos="1701"/>
        <w:tab w:val="clear" w:pos="2268"/>
        <w:tab w:val="clear" w:pos="2835"/>
        <w:tab w:val="left" w:pos="851"/>
      </w:tabs>
      <w:bidi w:val="0"/>
      <w:spacing w:before="240" w:after="240" w:line="240" w:lineRule="auto"/>
      <w:jc w:val="left"/>
    </w:pPr>
    <w:rPr>
      <w:rFonts w:cs="Times New Roman"/>
      <w:b/>
      <w:sz w:val="24"/>
      <w:szCs w:val="20"/>
      <w:lang w:bidi="ar-SA"/>
    </w:rPr>
  </w:style>
  <w:style w:type="character" w:styleId="EndnoteReference">
    <w:name w:val="endnote reference"/>
    <w:basedOn w:val="DefaultParagraphFont"/>
    <w:semiHidden/>
    <w:rsid w:val="00057CBE"/>
    <w:rPr>
      <w:vertAlign w:val="superscript"/>
    </w:rPr>
  </w:style>
  <w:style w:type="paragraph" w:customStyle="1" w:styleId="Figurelegend">
    <w:name w:val="Figure_legend"/>
    <w:basedOn w:val="Normal"/>
    <w:rsid w:val="00A626E0"/>
    <w:pPr>
      <w:keepNext/>
      <w:keepLines/>
      <w:tabs>
        <w:tab w:val="clear" w:pos="567"/>
        <w:tab w:val="clear" w:pos="1134"/>
        <w:tab w:val="clear" w:pos="1701"/>
        <w:tab w:val="clear" w:pos="2268"/>
        <w:tab w:val="clear" w:pos="2835"/>
      </w:tabs>
      <w:spacing w:before="60" w:after="60"/>
    </w:pPr>
    <w:rPr>
      <w:sz w:val="20"/>
      <w:szCs w:val="20"/>
    </w:rPr>
  </w:style>
  <w:style w:type="paragraph" w:customStyle="1" w:styleId="Recdate">
    <w:name w:val="Rec_date"/>
    <w:basedOn w:val="Normal"/>
    <w:next w:val="Normal"/>
    <w:rsid w:val="00057CBE"/>
    <w:pPr>
      <w:keepNext/>
      <w:keepLines/>
      <w:jc w:val="right"/>
    </w:pPr>
    <w:rPr>
      <w:i/>
    </w:rPr>
  </w:style>
  <w:style w:type="character" w:customStyle="1" w:styleId="Recdef">
    <w:name w:val="Rec_def"/>
    <w:basedOn w:val="DefaultParagraphFont"/>
    <w:uiPriority w:val="99"/>
    <w:rsid w:val="00F5039E"/>
    <w:rPr>
      <w:rFonts w:asciiTheme="minorHAnsi" w:hAnsiTheme="minorHAnsi"/>
      <w:b/>
    </w:rPr>
  </w:style>
  <w:style w:type="paragraph" w:customStyle="1" w:styleId="Resdate">
    <w:name w:val="Res_date"/>
    <w:basedOn w:val="Recdate"/>
    <w:next w:val="Normal"/>
    <w:rsid w:val="00057CBE"/>
  </w:style>
  <w:style w:type="paragraph" w:customStyle="1" w:styleId="Resref">
    <w:name w:val="Res_ref"/>
    <w:basedOn w:val="Normal"/>
    <w:next w:val="Resdate"/>
    <w:rsid w:val="00353D14"/>
    <w:pPr>
      <w:keepNext/>
      <w:keepLines/>
      <w:jc w:val="center"/>
    </w:pPr>
    <w:rPr>
      <w:i/>
      <w:iCs/>
    </w:rPr>
  </w:style>
  <w:style w:type="paragraph" w:customStyle="1" w:styleId="SectionNo">
    <w:name w:val="Section_No"/>
    <w:basedOn w:val="Normal"/>
    <w:next w:val="Normal"/>
    <w:rsid w:val="00A626E0"/>
    <w:pPr>
      <w:keepNext/>
      <w:spacing w:before="360"/>
      <w:jc w:val="center"/>
    </w:pPr>
    <w:rPr>
      <w:sz w:val="28"/>
      <w:szCs w:val="28"/>
    </w:rPr>
  </w:style>
  <w:style w:type="table" w:styleId="TableGrid">
    <w:name w:val="Table Grid"/>
    <w:basedOn w:val="TableNormal"/>
    <w:uiPriority w:val="59"/>
    <w:rsid w:val="00057CBE"/>
    <w:pPr>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ref">
    <w:name w:val="Table_ref"/>
    <w:basedOn w:val="Normal"/>
    <w:next w:val="Normal"/>
    <w:rsid w:val="00057CBE"/>
    <w:pPr>
      <w:keepNext/>
      <w:spacing w:before="0" w:after="120"/>
      <w:jc w:val="center"/>
    </w:pPr>
  </w:style>
  <w:style w:type="paragraph" w:customStyle="1" w:styleId="Title4">
    <w:name w:val="Title 4"/>
    <w:basedOn w:val="Title3"/>
    <w:next w:val="Heading1"/>
    <w:rsid w:val="00537938"/>
    <w:rPr>
      <w:b/>
      <w:bCs/>
      <w:sz w:val="24"/>
      <w:szCs w:val="24"/>
    </w:rPr>
  </w:style>
  <w:style w:type="paragraph" w:customStyle="1" w:styleId="SectiontitleS2">
    <w:name w:val="Section_title_S2"/>
    <w:basedOn w:val="SectionNoS2"/>
    <w:qFormat/>
    <w:rsid w:val="008A71A0"/>
    <w:pPr>
      <w:spacing w:before="300" w:after="0" w:line="280" w:lineRule="exact"/>
    </w:pPr>
  </w:style>
  <w:style w:type="paragraph" w:customStyle="1" w:styleId="HeadingbS2">
    <w:name w:val="Heading_b_S2"/>
    <w:basedOn w:val="Normal"/>
    <w:uiPriority w:val="99"/>
    <w:qFormat/>
    <w:rsid w:val="00A626E0"/>
    <w:pPr>
      <w:keepNext/>
      <w:keepLines/>
      <w:tabs>
        <w:tab w:val="clear" w:pos="567"/>
        <w:tab w:val="clear" w:pos="1134"/>
        <w:tab w:val="clear" w:pos="1701"/>
        <w:tab w:val="clear" w:pos="2268"/>
        <w:tab w:val="clear" w:pos="2835"/>
        <w:tab w:val="left" w:pos="851"/>
      </w:tabs>
      <w:spacing w:before="200" w:after="40"/>
      <w:outlineLvl w:val="0"/>
    </w:pPr>
    <w:rPr>
      <w:b/>
      <w:bCs/>
      <w:position w:val="2"/>
      <w:lang w:val="en-US"/>
    </w:rPr>
  </w:style>
  <w:style w:type="paragraph" w:customStyle="1" w:styleId="NormalendS2">
    <w:name w:val="Normal_end_S2"/>
    <w:basedOn w:val="Normal"/>
    <w:qFormat/>
    <w:rsid w:val="00A626E0"/>
    <w:rPr>
      <w:lang w:val="en-US" w:eastAsia="zh-CN" w:bidi="ar-SA"/>
    </w:rPr>
  </w:style>
  <w:style w:type="paragraph" w:customStyle="1" w:styleId="Proposal">
    <w:name w:val="Proposal"/>
    <w:basedOn w:val="Normal"/>
    <w:autoRedefine/>
    <w:qFormat/>
    <w:rsid w:val="00A626E0"/>
    <w:pPr>
      <w:tabs>
        <w:tab w:val="clear" w:pos="567"/>
        <w:tab w:val="clear" w:pos="1701"/>
        <w:tab w:val="clear" w:pos="2268"/>
        <w:tab w:val="clear" w:pos="2835"/>
      </w:tabs>
      <w:spacing w:before="240"/>
    </w:pPr>
    <w:rPr>
      <w:b/>
      <w:bCs/>
      <w:lang w:val="en-US" w:bidi="ar-SA"/>
    </w:rPr>
  </w:style>
  <w:style w:type="paragraph" w:customStyle="1" w:styleId="AnnexNo">
    <w:name w:val="Annex_No"/>
    <w:basedOn w:val="Normal"/>
    <w:next w:val="Normal"/>
    <w:link w:val="AnnexNoChar"/>
    <w:rsid w:val="003A0ECA"/>
    <w:pPr>
      <w:spacing w:before="720"/>
      <w:jc w:val="center"/>
    </w:pPr>
    <w:rPr>
      <w:caps/>
      <w:sz w:val="26"/>
      <w:szCs w:val="26"/>
    </w:rPr>
  </w:style>
  <w:style w:type="character" w:customStyle="1" w:styleId="AnnexNoChar">
    <w:name w:val="Annex_No Char"/>
    <w:basedOn w:val="DefaultParagraphFont"/>
    <w:link w:val="AnnexNo"/>
    <w:rsid w:val="003A0ECA"/>
    <w:rPr>
      <w:rFonts w:ascii="Dubai" w:hAnsi="Dubai" w:cs="Dubai"/>
      <w:caps/>
      <w:sz w:val="26"/>
      <w:szCs w:val="26"/>
      <w:lang w:val="en-GB" w:eastAsia="en-US" w:bidi="ar-EG"/>
    </w:rPr>
  </w:style>
  <w:style w:type="paragraph" w:customStyle="1" w:styleId="Annextitle">
    <w:name w:val="Annex_title"/>
    <w:basedOn w:val="Normal"/>
    <w:next w:val="Normal"/>
    <w:link w:val="AnnextitleChar"/>
    <w:rsid w:val="003A0ECA"/>
    <w:pPr>
      <w:spacing w:before="240" w:after="240"/>
      <w:jc w:val="center"/>
    </w:pPr>
    <w:rPr>
      <w:b/>
      <w:bCs/>
      <w:sz w:val="28"/>
      <w:szCs w:val="28"/>
    </w:rPr>
  </w:style>
  <w:style w:type="character" w:customStyle="1" w:styleId="AnnextitleChar">
    <w:name w:val="Annex_title Char"/>
    <w:basedOn w:val="DefaultParagraphFont"/>
    <w:link w:val="Annextitle"/>
    <w:rsid w:val="003A0ECA"/>
    <w:rPr>
      <w:rFonts w:ascii="Dubai" w:hAnsi="Dubai" w:cs="Dubai"/>
      <w:b/>
      <w:bCs/>
      <w:sz w:val="28"/>
      <w:szCs w:val="28"/>
      <w:lang w:val="en-GB" w:eastAsia="en-US" w:bidi="ar-EG"/>
    </w:rPr>
  </w:style>
  <w:style w:type="paragraph" w:customStyle="1" w:styleId="Tabletitle">
    <w:name w:val="Table_title"/>
    <w:basedOn w:val="TableNo"/>
    <w:next w:val="Tabletext"/>
    <w:rsid w:val="00537938"/>
    <w:pPr>
      <w:tabs>
        <w:tab w:val="clear" w:pos="567"/>
        <w:tab w:val="clear" w:pos="1134"/>
        <w:tab w:val="clear" w:pos="1701"/>
        <w:tab w:val="clear" w:pos="2268"/>
        <w:tab w:val="clear" w:pos="2835"/>
        <w:tab w:val="left" w:pos="2948"/>
        <w:tab w:val="left" w:pos="4082"/>
      </w:tabs>
      <w:spacing w:before="0"/>
    </w:pPr>
    <w:rPr>
      <w:b/>
      <w:bCs/>
      <w:caps w:val="0"/>
    </w:rPr>
  </w:style>
  <w:style w:type="paragraph" w:customStyle="1" w:styleId="AppendixNo">
    <w:name w:val="Appendix_No"/>
    <w:basedOn w:val="AnnexNo"/>
    <w:next w:val="Normal"/>
    <w:link w:val="AppendixNoChar"/>
    <w:rsid w:val="003A0ECA"/>
  </w:style>
  <w:style w:type="character" w:customStyle="1" w:styleId="AppendixNoChar">
    <w:name w:val="Appendix_No Char"/>
    <w:basedOn w:val="AnnexNoChar"/>
    <w:link w:val="AppendixNo"/>
    <w:rsid w:val="003A0ECA"/>
    <w:rPr>
      <w:rFonts w:ascii="Dubai" w:hAnsi="Dubai" w:cs="Dubai"/>
      <w:caps/>
      <w:sz w:val="26"/>
      <w:szCs w:val="26"/>
      <w:lang w:val="en-GB" w:eastAsia="en-US" w:bidi="ar-EG"/>
    </w:rPr>
  </w:style>
  <w:style w:type="paragraph" w:customStyle="1" w:styleId="Appendixtitle">
    <w:name w:val="Appendix_title"/>
    <w:basedOn w:val="Annextitle"/>
    <w:next w:val="Normal"/>
    <w:rsid w:val="00650A04"/>
    <w:rPr>
      <w:sz w:val="26"/>
      <w:szCs w:val="36"/>
    </w:rPr>
  </w:style>
  <w:style w:type="paragraph" w:customStyle="1" w:styleId="AppendixtitleS2">
    <w:name w:val="Appendix_title_S2"/>
    <w:basedOn w:val="Appendixtitle"/>
    <w:next w:val="Normal"/>
    <w:rsid w:val="00650A04"/>
    <w:pPr>
      <w:tabs>
        <w:tab w:val="clear" w:pos="567"/>
        <w:tab w:val="clear" w:pos="1134"/>
        <w:tab w:val="clear" w:pos="1701"/>
        <w:tab w:val="clear" w:pos="2268"/>
        <w:tab w:val="clear" w:pos="2835"/>
        <w:tab w:val="left" w:pos="851"/>
      </w:tabs>
      <w:jc w:val="left"/>
    </w:pPr>
    <w:rPr>
      <w:sz w:val="24"/>
      <w:szCs w:val="32"/>
    </w:rPr>
  </w:style>
  <w:style w:type="paragraph" w:customStyle="1" w:styleId="Heading1S2">
    <w:name w:val="Heading 1_S2"/>
    <w:basedOn w:val="Heading1"/>
    <w:next w:val="Normal"/>
    <w:rsid w:val="00A626E0"/>
    <w:pPr>
      <w:tabs>
        <w:tab w:val="clear" w:pos="567"/>
        <w:tab w:val="clear" w:pos="1134"/>
        <w:tab w:val="clear" w:pos="1701"/>
        <w:tab w:val="clear" w:pos="2268"/>
        <w:tab w:val="clear" w:pos="2835"/>
        <w:tab w:val="left" w:pos="851"/>
      </w:tabs>
      <w:ind w:left="0" w:firstLine="0"/>
      <w:outlineLvl w:val="9"/>
    </w:pPr>
    <w:rPr>
      <w:position w:val="2"/>
      <w:sz w:val="22"/>
      <w:szCs w:val="22"/>
    </w:rPr>
  </w:style>
  <w:style w:type="paragraph" w:customStyle="1" w:styleId="Heading2S2">
    <w:name w:val="Heading 2_S2"/>
    <w:basedOn w:val="Heading2"/>
    <w:next w:val="Normal"/>
    <w:rsid w:val="00A626E0"/>
    <w:pPr>
      <w:tabs>
        <w:tab w:val="clear" w:pos="567"/>
        <w:tab w:val="clear" w:pos="1134"/>
        <w:tab w:val="clear" w:pos="1701"/>
        <w:tab w:val="clear" w:pos="2268"/>
        <w:tab w:val="clear" w:pos="2835"/>
        <w:tab w:val="left" w:pos="851"/>
      </w:tabs>
    </w:pPr>
    <w:rPr>
      <w:sz w:val="22"/>
      <w:szCs w:val="22"/>
    </w:rPr>
  </w:style>
  <w:style w:type="paragraph" w:customStyle="1" w:styleId="Heading3S2">
    <w:name w:val="Heading 3_S2"/>
    <w:basedOn w:val="Heading3"/>
    <w:next w:val="Normal"/>
    <w:link w:val="Heading3S2Char"/>
    <w:rsid w:val="00A626E0"/>
    <w:pPr>
      <w:tabs>
        <w:tab w:val="clear" w:pos="567"/>
        <w:tab w:val="clear" w:pos="1134"/>
        <w:tab w:val="clear" w:pos="1701"/>
        <w:tab w:val="clear" w:pos="2268"/>
        <w:tab w:val="clear" w:pos="2835"/>
        <w:tab w:val="left" w:pos="851"/>
      </w:tabs>
    </w:pPr>
  </w:style>
  <w:style w:type="character" w:customStyle="1" w:styleId="Heading3S2Char">
    <w:name w:val="Heading 3_S2 Char"/>
    <w:basedOn w:val="Heading3Char"/>
    <w:link w:val="Heading3S2"/>
    <w:rsid w:val="00A626E0"/>
    <w:rPr>
      <w:rFonts w:ascii="Dubai" w:hAnsi="Dubai" w:cs="Dubai"/>
      <w:b/>
      <w:bCs/>
      <w:sz w:val="22"/>
      <w:szCs w:val="22"/>
      <w:lang w:val="en-GB" w:eastAsia="en-US" w:bidi="ar-EG"/>
    </w:rPr>
  </w:style>
  <w:style w:type="paragraph" w:customStyle="1" w:styleId="Heading4S2">
    <w:name w:val="Heading 4_S2"/>
    <w:basedOn w:val="Heading4"/>
    <w:next w:val="Normal"/>
    <w:link w:val="Heading4S2Char"/>
    <w:rsid w:val="00F5039E"/>
    <w:pPr>
      <w:tabs>
        <w:tab w:val="clear" w:pos="567"/>
        <w:tab w:val="clear" w:pos="1134"/>
        <w:tab w:val="clear" w:pos="1701"/>
        <w:tab w:val="clear" w:pos="2268"/>
        <w:tab w:val="clear" w:pos="2835"/>
        <w:tab w:val="left" w:pos="851"/>
      </w:tabs>
    </w:pPr>
    <w:rPr>
      <w:rFonts w:asciiTheme="minorHAnsi" w:hAnsiTheme="minorHAnsi"/>
    </w:rPr>
  </w:style>
  <w:style w:type="character" w:customStyle="1" w:styleId="Heading4S2Char">
    <w:name w:val="Heading 4_S2 Char"/>
    <w:basedOn w:val="Heading4Char"/>
    <w:link w:val="Heading4S2"/>
    <w:rsid w:val="00F5039E"/>
    <w:rPr>
      <w:rFonts w:asciiTheme="minorHAnsi" w:hAnsiTheme="minorHAnsi" w:cs="Traditional Arabic"/>
      <w:b/>
      <w:bCs/>
      <w:sz w:val="22"/>
      <w:szCs w:val="30"/>
      <w:lang w:val="en-GB" w:eastAsia="en-US" w:bidi="ar-EG"/>
    </w:rPr>
  </w:style>
  <w:style w:type="paragraph" w:customStyle="1" w:styleId="Heading5S2">
    <w:name w:val="Heading 5_S2"/>
    <w:basedOn w:val="Heading5"/>
    <w:next w:val="NormalS2"/>
    <w:rsid w:val="00F5039E"/>
    <w:pPr>
      <w:tabs>
        <w:tab w:val="clear" w:pos="567"/>
        <w:tab w:val="clear" w:pos="1134"/>
        <w:tab w:val="clear" w:pos="1701"/>
        <w:tab w:val="clear" w:pos="2268"/>
        <w:tab w:val="clear" w:pos="2835"/>
        <w:tab w:val="left" w:pos="851"/>
      </w:tabs>
    </w:pPr>
    <w:rPr>
      <w:rFonts w:asciiTheme="minorHAnsi" w:hAnsiTheme="minorHAnsi"/>
      <w:position w:val="2"/>
    </w:rPr>
  </w:style>
  <w:style w:type="paragraph" w:customStyle="1" w:styleId="Heading6S2">
    <w:name w:val="Heading 6_S2"/>
    <w:basedOn w:val="Heading6"/>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7S2">
    <w:name w:val="Heading 7_S2"/>
    <w:basedOn w:val="Heading7"/>
    <w:next w:val="Normal"/>
    <w:rsid w:val="00A626E0"/>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9S2">
    <w:name w:val="Heading 9_S2"/>
    <w:basedOn w:val="Heading9"/>
    <w:next w:val="Normal"/>
    <w:rsid w:val="00A626E0"/>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
    <w:next w:val="Normal"/>
    <w:autoRedefine/>
    <w:qFormat/>
    <w:rsid w:val="00620F32"/>
    <w:pPr>
      <w:keepNext/>
      <w:keepLines/>
      <w:tabs>
        <w:tab w:val="clear" w:pos="567"/>
        <w:tab w:val="clear" w:pos="1134"/>
        <w:tab w:val="clear" w:pos="1701"/>
        <w:tab w:val="clear" w:pos="2268"/>
        <w:tab w:val="clear" w:pos="2835"/>
        <w:tab w:val="left" w:pos="851"/>
      </w:tabs>
      <w:spacing w:before="360"/>
    </w:pPr>
    <w:rPr>
      <w:b/>
      <w:bCs/>
      <w:position w:val="2"/>
    </w:rPr>
  </w:style>
  <w:style w:type="paragraph" w:customStyle="1" w:styleId="TabletitleS2">
    <w:name w:val="Table_title_S2"/>
    <w:basedOn w:val="Tabletitle"/>
    <w:next w:val="TabletextS2"/>
    <w:rsid w:val="00650A04"/>
    <w:pPr>
      <w:keepNext w:val="0"/>
      <w:tabs>
        <w:tab w:val="clear" w:pos="2948"/>
        <w:tab w:val="clear" w:pos="4082"/>
        <w:tab w:val="left" w:pos="851"/>
      </w:tabs>
      <w:jc w:val="left"/>
    </w:pPr>
  </w:style>
  <w:style w:type="paragraph" w:customStyle="1" w:styleId="NoteS2">
    <w:name w:val="Note_S2"/>
    <w:basedOn w:val="Note"/>
    <w:rsid w:val="00A626E0"/>
    <w:pPr>
      <w:tabs>
        <w:tab w:val="clear" w:pos="1134"/>
        <w:tab w:val="clear" w:pos="1701"/>
        <w:tab w:val="clear" w:pos="2268"/>
        <w:tab w:val="clear" w:pos="2835"/>
      </w:tabs>
    </w:pPr>
    <w:rPr>
      <w:b/>
      <w:bCs/>
      <w:sz w:val="22"/>
      <w:szCs w:val="22"/>
      <w:lang w:val="en-GB"/>
    </w:rPr>
  </w:style>
  <w:style w:type="paragraph" w:customStyle="1" w:styleId="Heading1cS2">
    <w:name w:val="Heading 1c_S2"/>
    <w:basedOn w:val="Normal"/>
    <w:next w:val="Normal"/>
    <w:rsid w:val="00A626E0"/>
    <w:pPr>
      <w:keepNext/>
      <w:keepLines/>
      <w:tabs>
        <w:tab w:val="clear" w:pos="567"/>
        <w:tab w:val="clear" w:pos="1134"/>
        <w:tab w:val="clear" w:pos="1701"/>
        <w:tab w:val="clear" w:pos="2268"/>
        <w:tab w:val="clear" w:pos="2835"/>
        <w:tab w:val="left" w:pos="851"/>
      </w:tabs>
      <w:spacing w:before="480"/>
      <w:jc w:val="left"/>
    </w:pPr>
    <w:rPr>
      <w:b/>
      <w:bCs/>
      <w:position w:val="2"/>
    </w:rPr>
  </w:style>
  <w:style w:type="paragraph" w:customStyle="1" w:styleId="Normalpv">
    <w:name w:val="Normal pv"/>
    <w:basedOn w:val="Normal"/>
    <w:rsid w:val="00650A04"/>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Recref">
    <w:name w:val="Rec_ref"/>
    <w:basedOn w:val="Normal"/>
    <w:next w:val="Recdate"/>
    <w:rsid w:val="00650A04"/>
    <w:pPr>
      <w:keepNext/>
      <w:keepLines/>
      <w:jc w:val="center"/>
    </w:pPr>
    <w:rPr>
      <w:i/>
      <w:iCs/>
    </w:rPr>
  </w:style>
  <w:style w:type="paragraph" w:customStyle="1" w:styleId="Sectiontitle">
    <w:name w:val="Section_title"/>
    <w:basedOn w:val="Normal"/>
    <w:next w:val="Normal"/>
    <w:rsid w:val="00A626E0"/>
    <w:pPr>
      <w:spacing w:before="240" w:after="240"/>
      <w:jc w:val="center"/>
    </w:pPr>
    <w:rPr>
      <w:b/>
      <w:bCs/>
      <w:sz w:val="28"/>
      <w:szCs w:val="28"/>
    </w:rPr>
  </w:style>
  <w:style w:type="paragraph" w:styleId="ListParagraph">
    <w:name w:val="List Paragraph"/>
    <w:basedOn w:val="Normal"/>
    <w:uiPriority w:val="99"/>
    <w:qFormat/>
    <w:rsid w:val="00650A04"/>
    <w:pPr>
      <w:ind w:left="720"/>
    </w:pPr>
  </w:style>
  <w:style w:type="paragraph" w:customStyle="1" w:styleId="DecNoS2">
    <w:name w:val="Dec_No_S2"/>
    <w:basedOn w:val="Normal"/>
    <w:qFormat/>
    <w:rsid w:val="00A626E0"/>
    <w:pPr>
      <w:keepNext/>
      <w:keepLines/>
      <w:tabs>
        <w:tab w:val="clear" w:pos="567"/>
        <w:tab w:val="clear" w:pos="1134"/>
        <w:tab w:val="clear" w:pos="1701"/>
        <w:tab w:val="clear" w:pos="2268"/>
        <w:tab w:val="clear" w:pos="2835"/>
        <w:tab w:val="left" w:pos="851"/>
      </w:tabs>
      <w:spacing w:before="100" w:after="80" w:line="260" w:lineRule="exact"/>
      <w:jc w:val="left"/>
    </w:pPr>
    <w:rPr>
      <w:b/>
      <w:bCs/>
      <w:position w:val="2"/>
      <w:lang w:val="en-US" w:bidi="ar-SA"/>
    </w:rPr>
  </w:style>
  <w:style w:type="paragraph" w:customStyle="1" w:styleId="VolumeTitleS2">
    <w:name w:val="VolumeTitle_S2"/>
    <w:basedOn w:val="Normal"/>
    <w:next w:val="Normal"/>
    <w:qFormat/>
    <w:rsid w:val="00523132"/>
    <w:pPr>
      <w:bidi w:val="0"/>
      <w:spacing w:line="240" w:lineRule="auto"/>
      <w:jc w:val="center"/>
    </w:pPr>
    <w:rPr>
      <w:rFonts w:cs="Times New Roman"/>
      <w:b/>
      <w:bCs/>
      <w:sz w:val="32"/>
      <w:szCs w:val="32"/>
      <w:lang w:bidi="ar-SA"/>
    </w:rPr>
  </w:style>
  <w:style w:type="paragraph" w:customStyle="1" w:styleId="VolumeTitle">
    <w:name w:val="VolumeTitle"/>
    <w:basedOn w:val="Normal"/>
    <w:next w:val="Normal"/>
    <w:autoRedefine/>
    <w:qFormat/>
    <w:rsid w:val="00537938"/>
    <w:pPr>
      <w:keepNext/>
      <w:keepLines/>
      <w:spacing w:before="240" w:after="240"/>
      <w:jc w:val="center"/>
    </w:pPr>
    <w:rPr>
      <w:b/>
      <w:bCs/>
      <w:sz w:val="32"/>
      <w:szCs w:val="32"/>
      <w:lang w:bidi="ar-SA"/>
    </w:rPr>
  </w:style>
  <w:style w:type="paragraph" w:styleId="FootnoteText">
    <w:name w:val="footnote text"/>
    <w:basedOn w:val="Normal"/>
    <w:link w:val="FootnoteTextChar"/>
    <w:rsid w:val="00A626E0"/>
    <w:pPr>
      <w:keepLines/>
      <w:tabs>
        <w:tab w:val="clear" w:pos="567"/>
        <w:tab w:val="clear" w:pos="1701"/>
        <w:tab w:val="clear" w:pos="2835"/>
        <w:tab w:val="left" w:pos="372"/>
        <w:tab w:val="left" w:pos="1871"/>
      </w:tabs>
      <w:overflowPunct/>
      <w:autoSpaceDE/>
      <w:autoSpaceDN/>
      <w:adjustRightInd/>
      <w:spacing w:before="60" w:line="180" w:lineRule="auto"/>
      <w:ind w:left="374" w:hanging="374"/>
      <w:textAlignment w:val="auto"/>
    </w:pPr>
    <w:rPr>
      <w:sz w:val="18"/>
      <w:szCs w:val="18"/>
      <w:lang w:val="en-US"/>
    </w:rPr>
  </w:style>
  <w:style w:type="paragraph" w:styleId="Footer">
    <w:name w:val="footer"/>
    <w:basedOn w:val="Normal"/>
    <w:link w:val="FooterChar"/>
    <w:rsid w:val="00255055"/>
    <w:pPr>
      <w:tabs>
        <w:tab w:val="clear" w:pos="567"/>
        <w:tab w:val="clear" w:pos="1134"/>
        <w:tab w:val="clear" w:pos="1701"/>
        <w:tab w:val="clear" w:pos="2268"/>
        <w:tab w:val="clear" w:pos="2835"/>
        <w:tab w:val="center" w:pos="4680"/>
        <w:tab w:val="right" w:pos="9360"/>
      </w:tabs>
      <w:spacing w:before="0" w:line="240" w:lineRule="auto"/>
    </w:pPr>
  </w:style>
  <w:style w:type="character" w:customStyle="1" w:styleId="FooterChar">
    <w:name w:val="Footer Char"/>
    <w:basedOn w:val="DefaultParagraphFont"/>
    <w:link w:val="Footer"/>
    <w:rsid w:val="00255055"/>
    <w:rPr>
      <w:rFonts w:ascii="Calibri" w:hAnsi="Calibri" w:cs="Traditional Arabic"/>
      <w:sz w:val="22"/>
      <w:szCs w:val="30"/>
      <w:lang w:val="en-GB" w:eastAsia="en-US" w:bidi="ar-EG"/>
    </w:rPr>
  </w:style>
  <w:style w:type="paragraph" w:customStyle="1" w:styleId="LOGO">
    <w:name w:val="LOGO"/>
    <w:qFormat/>
    <w:rsid w:val="00620F32"/>
    <w:pPr>
      <w:bidi/>
      <w:spacing w:before="240" w:line="156" w:lineRule="auto"/>
    </w:pPr>
    <w:rPr>
      <w:rFonts w:ascii="Verdana Bold" w:hAnsi="Verdana Bold" w:cs="Traditional Arabic"/>
      <w:b/>
      <w:bCs/>
      <w:sz w:val="27"/>
      <w:szCs w:val="40"/>
      <w:lang w:eastAsia="en-US" w:bidi="ar-EG"/>
    </w:rPr>
  </w:style>
  <w:style w:type="paragraph" w:customStyle="1" w:styleId="Adress">
    <w:name w:val="Adress"/>
    <w:qFormat/>
    <w:rsid w:val="003A0ECA"/>
    <w:pPr>
      <w:bidi/>
      <w:spacing w:before="60" w:line="168" w:lineRule="auto"/>
    </w:pPr>
    <w:rPr>
      <w:rFonts w:ascii="Dubai" w:hAnsi="Dubai" w:cs="Dubai"/>
      <w:b/>
      <w:bCs/>
      <w:sz w:val="22"/>
      <w:szCs w:val="22"/>
      <w:lang w:eastAsia="en-US" w:bidi="ar-EG"/>
    </w:rPr>
  </w:style>
  <w:style w:type="paragraph" w:customStyle="1" w:styleId="Agendaitem">
    <w:name w:val="Agenda_item"/>
    <w:qFormat/>
    <w:rsid w:val="003A0ECA"/>
    <w:pPr>
      <w:bidi/>
      <w:spacing w:before="240" w:line="192" w:lineRule="auto"/>
      <w:jc w:val="center"/>
    </w:pPr>
    <w:rPr>
      <w:rFonts w:ascii="Dubai" w:hAnsi="Dubai" w:cs="Dubai"/>
      <w:sz w:val="28"/>
      <w:szCs w:val="28"/>
      <w:lang w:val="en-GB" w:eastAsia="en-US" w:bidi="ar-EG"/>
    </w:rPr>
  </w:style>
  <w:style w:type="paragraph" w:customStyle="1" w:styleId="Committee">
    <w:name w:val="Committee"/>
    <w:basedOn w:val="Normal"/>
    <w:qFormat/>
    <w:rsid w:val="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pPr>
    <w:rPr>
      <w:b/>
      <w:bCs/>
      <w:lang w:val="en-US"/>
    </w:rPr>
  </w:style>
  <w:style w:type="paragraph" w:customStyle="1" w:styleId="firstfooter0">
    <w:name w:val="firstfooter"/>
    <w:basedOn w:val="Normal"/>
    <w:rsid w:val="00255055"/>
    <w:pPr>
      <w:tabs>
        <w:tab w:val="clear" w:pos="567"/>
        <w:tab w:val="clear" w:pos="1134"/>
        <w:tab w:val="clear" w:pos="1701"/>
        <w:tab w:val="clear" w:pos="2268"/>
        <w:tab w:val="clear" w:pos="2835"/>
      </w:tabs>
      <w:overflowPunct/>
      <w:autoSpaceDE/>
      <w:autoSpaceDN/>
      <w:bidi w:val="0"/>
      <w:adjustRightInd/>
      <w:spacing w:before="100" w:beforeAutospacing="1" w:after="100" w:afterAutospacing="1" w:line="240" w:lineRule="auto"/>
      <w:jc w:val="left"/>
      <w:textAlignment w:val="auto"/>
    </w:pPr>
    <w:rPr>
      <w:rFonts w:cs="Times New Roman"/>
      <w:sz w:val="24"/>
      <w:szCs w:val="24"/>
      <w:lang w:val="en-US" w:eastAsia="zh-CN" w:bidi="ar-SA"/>
    </w:rPr>
  </w:style>
  <w:style w:type="character" w:customStyle="1" w:styleId="FootnoteTextChar">
    <w:name w:val="Footnote Text Char"/>
    <w:basedOn w:val="DefaultParagraphFont"/>
    <w:link w:val="FootnoteText"/>
    <w:rsid w:val="00A626E0"/>
    <w:rPr>
      <w:rFonts w:ascii="Dubai" w:hAnsi="Dubai" w:cs="Dubai"/>
      <w:sz w:val="18"/>
      <w:szCs w:val="18"/>
      <w:lang w:eastAsia="en-US" w:bidi="ar-EG"/>
    </w:rPr>
  </w:style>
  <w:style w:type="paragraph" w:styleId="BalloonText">
    <w:name w:val="Balloon Text"/>
    <w:basedOn w:val="Normal"/>
    <w:link w:val="BalloonTextChar"/>
    <w:rsid w:val="003A0ECA"/>
    <w:pPr>
      <w:spacing w:before="0"/>
    </w:pPr>
    <w:rPr>
      <w:sz w:val="16"/>
      <w:szCs w:val="16"/>
    </w:rPr>
  </w:style>
  <w:style w:type="character" w:customStyle="1" w:styleId="BalloonTextChar">
    <w:name w:val="Balloon Text Char"/>
    <w:basedOn w:val="DefaultParagraphFont"/>
    <w:link w:val="BalloonText"/>
    <w:rsid w:val="003A0ECA"/>
    <w:rPr>
      <w:rFonts w:ascii="Dubai" w:hAnsi="Dubai" w:cs="Dubai"/>
      <w:sz w:val="16"/>
      <w:szCs w:val="16"/>
      <w:lang w:val="en-GB" w:eastAsia="en-US" w:bidi="ar-EG"/>
    </w:rPr>
  </w:style>
  <w:style w:type="paragraph" w:customStyle="1" w:styleId="OP">
    <w:name w:val="OP"/>
    <w:basedOn w:val="Normal"/>
    <w:next w:val="Normal"/>
    <w:qFormat/>
    <w:rsid w:val="002E20D6"/>
    <w:pPr>
      <w:tabs>
        <w:tab w:val="clear" w:pos="567"/>
        <w:tab w:val="clear" w:pos="1134"/>
        <w:tab w:val="clear" w:pos="1701"/>
        <w:tab w:val="clear" w:pos="2268"/>
        <w:tab w:val="clear" w:pos="2835"/>
        <w:tab w:val="left" w:pos="720"/>
        <w:tab w:val="left" w:pos="1418"/>
      </w:tabs>
      <w:jc w:val="center"/>
    </w:pPr>
    <w:rPr>
      <w:bCs/>
      <w:szCs w:val="44"/>
      <w:lang w:val="en-US" w:eastAsia="zh-CN" w:bidi="ar-SA"/>
    </w:rPr>
  </w:style>
  <w:style w:type="paragraph" w:customStyle="1" w:styleId="OPtitle">
    <w:name w:val="OP_title"/>
    <w:basedOn w:val="Normal"/>
    <w:next w:val="Normalaftertitle"/>
    <w:qFormat/>
    <w:rsid w:val="002E20D6"/>
    <w:pPr>
      <w:tabs>
        <w:tab w:val="clear" w:pos="567"/>
        <w:tab w:val="clear" w:pos="1134"/>
        <w:tab w:val="clear" w:pos="1701"/>
        <w:tab w:val="clear" w:pos="2268"/>
        <w:tab w:val="clear" w:pos="2835"/>
        <w:tab w:val="left" w:pos="720"/>
        <w:tab w:val="left" w:pos="1418"/>
      </w:tabs>
      <w:jc w:val="center"/>
    </w:pPr>
    <w:rPr>
      <w:bCs/>
    </w:rPr>
  </w:style>
  <w:style w:type="character" w:styleId="FollowedHyperlink">
    <w:name w:val="FollowedHyperlink"/>
    <w:basedOn w:val="DefaultParagraphFont"/>
    <w:semiHidden/>
    <w:unhideWhenUsed/>
    <w:rsid w:val="005A636A"/>
    <w:rPr>
      <w:color w:val="800080" w:themeColor="followedHyperlink"/>
      <w:u w:val="single"/>
    </w:rPr>
  </w:style>
  <w:style w:type="character" w:customStyle="1" w:styleId="href">
    <w:name w:val="href"/>
    <w:basedOn w:val="DefaultParagraphFont"/>
    <w:qFormat/>
    <w:rsid w:val="001F5C8A"/>
    <w:rPr>
      <w:color w:val="auto"/>
    </w:rPr>
  </w:style>
  <w:style w:type="paragraph" w:styleId="Revision">
    <w:name w:val="Revision"/>
    <w:hidden/>
    <w:uiPriority w:val="99"/>
    <w:semiHidden/>
    <w:rsid w:val="00156E5F"/>
    <w:rPr>
      <w:rFonts w:ascii="Dubai" w:hAnsi="Dubai" w:cs="Dubai"/>
      <w:sz w:val="22"/>
      <w:szCs w:val="22"/>
      <w:lang w:val="en-GB" w:eastAsia="en-US" w:bidi="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8645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https://pp.itu.int/2026/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PM_x0020_Author xmlns="0a5d807d-0915-47f2-b1aa-6887e0d8cd5b">DPM</DPM_x0020_Author>
    <DPM_x0020_File_x0020_name xmlns="0a5d807d-0915-47f2-b1aa-6887e0d8cd5b">S26-PP-C-0075!A13!MSW-A</DPM_x0020_File_x0020_name>
    <DPM_x0020_Version xmlns="0a5d807d-0915-47f2-b1aa-6887e0d8cd5b">DPM_2025.10.23.1</DPM_x0020_Version>
  </documentManagement>
</p:properties>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0a5d807d-0915-47f2-b1aa-6887e0d8cd5b" targetNamespace="http://schemas.microsoft.com/office/2006/metadata/properties" ma:root="true" ma:fieldsID="d41af5c836d734370eb92e7ee5f83852" ns2:_="" ns3:_="">
    <xsd:import namespace="996b2e75-67fd-4955-a3b0-5ab9934cb50b"/>
    <xsd:import namespace="0a5d807d-0915-47f2-b1aa-6887e0d8cd5b"/>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0a5d807d-0915-47f2-b1aa-6887e0d8cd5b"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E8B3CB-91FA-40BE-AA6D-386722126DA9}">
  <ds:schemaRefs>
    <ds:schemaRef ds:uri="http://schemas.openxmlformats.org/officeDocument/2006/bibliography"/>
  </ds:schemaRefs>
</ds:datastoreItem>
</file>

<file path=customXml/itemProps2.xml><?xml version="1.0" encoding="utf-8"?>
<ds:datastoreItem xmlns:ds="http://schemas.openxmlformats.org/officeDocument/2006/customXml" ds:itemID="{E9513726-1005-4B2D-ADF8-6AEC1A12A33C}">
  <ds:schemaRefs>
    <ds:schemaRef ds:uri="http://schemas.microsoft.com/sharepoint/v3/contenttype/forms"/>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0a5d807d-0915-47f2-b1aa-6887e0d8cd5b"/>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0a5d807d-0915-47f2-b1aa-6887e0d8cd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0D6C855-C276-4E1F-BD7D-2D698EBFCF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Pages>
  <Words>1590</Words>
  <Characters>9606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S26-PP-C-0075!A13!MSW-A</vt:lpstr>
    </vt:vector>
  </TitlesOfParts>
  <Manager/>
  <Company/>
  <LinksUpToDate>false</LinksUpToDate>
  <CharactersWithSpaces>11174</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S26-PP-C-0075!A13!MSW-A</dc:title>
  <dc:subject>Plenipotentiary Conference (PP-26)</dc:subject>
  <dc:creator>Documents Proposals Manager (DPM)</dc:creator>
  <cp:keywords>DPM_v2026.8.25.1_prod</cp:keywords>
  <dc:description/>
  <cp:lastModifiedBy>GE</cp:lastModifiedBy>
  <cp:revision>16</cp:revision>
  <dcterms:created xsi:type="dcterms:W3CDTF">2026-10-22T15:12:00Z</dcterms:created>
  <dcterms:modified xsi:type="dcterms:W3CDTF">2026-10-22T15:24:00Z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