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1" w:rightFromText="181" w:horzAnchor="margin" w:tblpXSpec="center" w:tblpY="-674"/>
        <w:tblW w:w="10031" w:type="dxa"/>
        <w:tblLayout w:type="fixed"/>
        <w:tblLook w:val="0000" w:firstRow="0" w:lastRow="0" w:firstColumn="0" w:lastColumn="0" w:noHBand="0" w:noVBand="0"/>
      </w:tblPr>
      <w:tblGrid>
        <w:gridCol w:w="7230"/>
        <w:gridCol w:w="2801"/>
      </w:tblGrid>
      <w:tr w:rsidR="00161CDA" w:rsidRPr="00F26FE2" w14:paraId="23DDA164" w14:textId="77777777" w:rsidTr="58A43386">
        <w:trPr>
          <w:cantSplit/>
          <w:trHeight w:hRule="exact" w:val="1417"/>
        </w:trPr>
        <w:tc>
          <w:tcPr>
            <w:tcW w:w="10031" w:type="dxa"/>
            <w:gridSpan w:val="2"/>
            <w:tcMar>
              <w:left w:w="0" w:type="dxa"/>
              <w:right w:w="0" w:type="dxa"/>
            </w:tcMar>
            <w:vAlign w:val="center"/>
          </w:tcPr>
          <w:p w14:paraId="194269B2" w14:textId="72E034B7" w:rsidR="00161CDA" w:rsidRPr="00F26FE2" w:rsidRDefault="003038E3" w:rsidP="652384DA">
            <w:pPr>
              <w:spacing w:before="0" w:line="240" w:lineRule="atLeast"/>
              <w:rPr>
                <w:rFonts w:cstheme="minorBidi"/>
              </w:rPr>
            </w:pPr>
            <w:r w:rsidRPr="00F26FE2">
              <w:rPr>
                <w:rFonts w:cstheme="minorHAnsi"/>
                <w:noProof/>
              </w:rPr>
              <w:drawing>
                <wp:anchor distT="0" distB="0" distL="0" distR="0" simplePos="0" relativeHeight="251658240" behindDoc="1" locked="0" layoutInCell="1" allowOverlap="1" wp14:anchorId="12F0D94A" wp14:editId="6AA9C97E">
                  <wp:simplePos x="0" y="0"/>
                  <wp:positionH relativeFrom="column">
                    <wp:posOffset>428</wp:posOffset>
                  </wp:positionH>
                  <wp:positionV relativeFrom="paragraph">
                    <wp:posOffset>24603</wp:posOffset>
                  </wp:positionV>
                  <wp:extent cx="6660000" cy="972000"/>
                  <wp:effectExtent l="0" t="0" r="0" b="0"/>
                  <wp:wrapTight wrapText="bothSides">
                    <wp:wrapPolygon edited="0">
                      <wp:start x="0" y="0"/>
                      <wp:lineTo x="0" y="21176"/>
                      <wp:lineTo x="21501" y="21176"/>
                      <wp:lineTo x="21501" y="0"/>
                      <wp:lineTo x="0" y="0"/>
                    </wp:wrapPolygon>
                  </wp:wrapTight>
                  <wp:docPr id="681229414" name="Picture 1" descr="A close-up of a date&#10;&#10;AI-generated content may be incorrect.">
                    <a:extLst xmlns:a="http://schemas.openxmlformats.org/drawingml/2006/main">
                      <a:ext uri="{FF2B5EF4-FFF2-40B4-BE49-F238E27FC236}">
                        <a16:creationId xmlns:a16="http://schemas.microsoft.com/office/drawing/2014/main" id="{686C21E0-34D6-4DFE-A1AC-F9AF44E2EFA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1229414" name="Picture 1" descr="A close-up of a date&#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6660000" cy="972000"/>
                          </a:xfrm>
                          <a:prstGeom prst="rect">
                            <a:avLst/>
                          </a:prstGeom>
                        </pic:spPr>
                      </pic:pic>
                    </a:graphicData>
                  </a:graphic>
                  <wp14:sizeRelH relativeFrom="margin">
                    <wp14:pctWidth>0</wp14:pctWidth>
                  </wp14:sizeRelH>
                  <wp14:sizeRelV relativeFrom="margin">
                    <wp14:pctHeight>0</wp14:pctHeight>
                  </wp14:sizeRelV>
                </wp:anchor>
              </w:drawing>
            </w:r>
            <w:r w:rsidR="00E203F4">
              <w:rPr>
                <w:rFonts w:cstheme="minorBidi"/>
              </w:rPr>
              <w:t xml:space="preserve"> </w:t>
            </w:r>
            <w:r w:rsidR="4F512897" w:rsidRPr="00F26FE2">
              <w:rPr>
                <w:rFonts w:cstheme="minorBidi"/>
              </w:rPr>
              <w:t xml:space="preserve"> </w:t>
            </w:r>
          </w:p>
        </w:tc>
      </w:tr>
      <w:tr w:rsidR="00EF3B7A" w:rsidRPr="00F26FE2" w14:paraId="619311BF" w14:textId="77777777" w:rsidTr="58A43386">
        <w:trPr>
          <w:cantSplit/>
          <w:trHeight w:val="283"/>
        </w:trPr>
        <w:tc>
          <w:tcPr>
            <w:tcW w:w="10031" w:type="dxa"/>
            <w:gridSpan w:val="2"/>
            <w:tcBorders>
              <w:bottom w:val="single" w:sz="12" w:space="0" w:color="71716F"/>
            </w:tcBorders>
          </w:tcPr>
          <w:p w14:paraId="799B9AEB" w14:textId="35247C54" w:rsidR="00EF3B7A" w:rsidRPr="00F26FE2" w:rsidRDefault="00EF3B7A" w:rsidP="003038E3">
            <w:pPr>
              <w:spacing w:before="0"/>
              <w:rPr>
                <w:rFonts w:cstheme="minorHAnsi"/>
                <w:szCs w:val="24"/>
              </w:rPr>
            </w:pPr>
            <w:bookmarkStart w:id="0" w:name="ditulogo"/>
            <w:bookmarkStart w:id="1" w:name="dhead"/>
            <w:bookmarkEnd w:id="0"/>
          </w:p>
        </w:tc>
      </w:tr>
      <w:tr w:rsidR="001A16ED" w:rsidRPr="00F26FE2" w14:paraId="342BACE2" w14:textId="77777777" w:rsidTr="58A43386">
        <w:trPr>
          <w:cantSplit/>
          <w:trHeight w:val="255"/>
        </w:trPr>
        <w:tc>
          <w:tcPr>
            <w:tcW w:w="7230" w:type="dxa"/>
            <w:tcBorders>
              <w:top w:val="single" w:sz="12" w:space="0" w:color="71716F"/>
            </w:tcBorders>
          </w:tcPr>
          <w:p w14:paraId="621CA746" w14:textId="1FC80081" w:rsidR="001A16ED" w:rsidRPr="00F26FE2" w:rsidRDefault="001A16ED" w:rsidP="003038E3">
            <w:pPr>
              <w:spacing w:before="0"/>
              <w:rPr>
                <w:rFonts w:cstheme="minorHAnsi"/>
                <w:b/>
                <w:smallCaps/>
                <w:sz w:val="20"/>
              </w:rPr>
            </w:pPr>
          </w:p>
        </w:tc>
        <w:tc>
          <w:tcPr>
            <w:tcW w:w="2801" w:type="dxa"/>
            <w:tcBorders>
              <w:top w:val="single" w:sz="12" w:space="0" w:color="71716F"/>
            </w:tcBorders>
            <w:tcMar>
              <w:right w:w="0" w:type="dxa"/>
            </w:tcMar>
          </w:tcPr>
          <w:p w14:paraId="004A0EF0" w14:textId="77777777" w:rsidR="001A16ED" w:rsidRPr="00F26FE2" w:rsidRDefault="001A16ED" w:rsidP="003038E3">
            <w:pPr>
              <w:spacing w:before="0"/>
              <w:rPr>
                <w:rFonts w:cstheme="minorHAnsi"/>
                <w:sz w:val="20"/>
              </w:rPr>
            </w:pPr>
          </w:p>
        </w:tc>
      </w:tr>
      <w:tr w:rsidR="001A16ED" w:rsidRPr="00F26FE2" w14:paraId="6920008F" w14:textId="77777777" w:rsidTr="58A43386">
        <w:trPr>
          <w:cantSplit/>
          <w:trHeight w:val="23"/>
        </w:trPr>
        <w:tc>
          <w:tcPr>
            <w:tcW w:w="7230" w:type="dxa"/>
          </w:tcPr>
          <w:p w14:paraId="0A942D94" w14:textId="60E6739D" w:rsidR="001A16ED" w:rsidRPr="00F26FE2" w:rsidRDefault="0044665A" w:rsidP="003038E3">
            <w:pPr>
              <w:pStyle w:val="Committee"/>
              <w:spacing w:after="0"/>
              <w:rPr>
                <w:lang w:val="en-GB"/>
              </w:rPr>
            </w:pPr>
            <w:bookmarkStart w:id="2" w:name="dmeeting" w:colFirst="0" w:colLast="0"/>
            <w:bookmarkStart w:id="3" w:name="dnum" w:colFirst="1" w:colLast="1"/>
            <w:bookmarkEnd w:id="1"/>
            <w:r w:rsidRPr="00F26FE2">
              <w:rPr>
                <w:lang w:val="en-GB"/>
              </w:rPr>
              <w:t>PLENARY MEETING</w:t>
            </w:r>
          </w:p>
        </w:tc>
        <w:tc>
          <w:tcPr>
            <w:tcW w:w="2801" w:type="dxa"/>
            <w:tcMar>
              <w:right w:w="0" w:type="dxa"/>
            </w:tcMar>
          </w:tcPr>
          <w:p w14:paraId="71A52F99" w14:textId="144BD89B" w:rsidR="001A16ED" w:rsidRPr="00F26FE2" w:rsidRDefault="0044665A" w:rsidP="003038E3">
            <w:pPr>
              <w:tabs>
                <w:tab w:val="left" w:pos="851"/>
              </w:tabs>
              <w:spacing w:before="0"/>
              <w:rPr>
                <w:rFonts w:cstheme="minorHAnsi"/>
                <w:b/>
                <w:szCs w:val="24"/>
              </w:rPr>
            </w:pPr>
            <w:r w:rsidRPr="00F26FE2">
              <w:rPr>
                <w:rFonts w:cstheme="minorHAnsi"/>
                <w:b/>
                <w:szCs w:val="24"/>
              </w:rPr>
              <w:t xml:space="preserve">Document </w:t>
            </w:r>
            <w:r w:rsidR="00D831CE">
              <w:rPr>
                <w:rFonts w:cstheme="minorHAnsi"/>
                <w:b/>
                <w:szCs w:val="24"/>
              </w:rPr>
              <w:t>59</w:t>
            </w:r>
            <w:r w:rsidRPr="00F26FE2">
              <w:rPr>
                <w:rFonts w:cstheme="minorHAnsi"/>
                <w:b/>
                <w:szCs w:val="24"/>
              </w:rPr>
              <w:t>-E</w:t>
            </w:r>
          </w:p>
        </w:tc>
      </w:tr>
      <w:tr w:rsidR="001A16ED" w:rsidRPr="00F26FE2" w14:paraId="6C3056EA" w14:textId="77777777" w:rsidTr="58A43386">
        <w:trPr>
          <w:cantSplit/>
          <w:trHeight w:val="23"/>
        </w:trPr>
        <w:tc>
          <w:tcPr>
            <w:tcW w:w="7230" w:type="dxa"/>
          </w:tcPr>
          <w:p w14:paraId="0BC25115" w14:textId="03EE2E52" w:rsidR="001A16ED" w:rsidRPr="00F26FE2" w:rsidRDefault="001A16ED" w:rsidP="003038E3">
            <w:pPr>
              <w:tabs>
                <w:tab w:val="left" w:pos="851"/>
              </w:tabs>
              <w:spacing w:before="0"/>
              <w:rPr>
                <w:rFonts w:asciiTheme="minorHAnsi" w:hAnsiTheme="minorHAnsi" w:cstheme="minorHAnsi"/>
                <w:b/>
                <w:szCs w:val="24"/>
              </w:rPr>
            </w:pPr>
            <w:bookmarkStart w:id="4" w:name="dblank" w:colFirst="0" w:colLast="0"/>
            <w:bookmarkStart w:id="5" w:name="ddate" w:colFirst="1" w:colLast="1"/>
            <w:bookmarkEnd w:id="2"/>
            <w:bookmarkEnd w:id="3"/>
          </w:p>
        </w:tc>
        <w:tc>
          <w:tcPr>
            <w:tcW w:w="2801" w:type="dxa"/>
            <w:tcMar>
              <w:right w:w="0" w:type="dxa"/>
            </w:tcMar>
          </w:tcPr>
          <w:p w14:paraId="38AD5205" w14:textId="1FCA7516" w:rsidR="001A16ED" w:rsidRPr="00F26FE2" w:rsidRDefault="00B45AC4" w:rsidP="003038E3">
            <w:pPr>
              <w:spacing w:before="0"/>
              <w:rPr>
                <w:rFonts w:cstheme="minorHAnsi"/>
                <w:szCs w:val="24"/>
              </w:rPr>
            </w:pPr>
            <w:r>
              <w:rPr>
                <w:rFonts w:cstheme="minorHAnsi"/>
                <w:b/>
                <w:szCs w:val="24"/>
              </w:rPr>
              <w:t>5 October</w:t>
            </w:r>
            <w:r w:rsidR="00616C57">
              <w:rPr>
                <w:rFonts w:cstheme="minorHAnsi"/>
                <w:b/>
                <w:szCs w:val="24"/>
              </w:rPr>
              <w:t xml:space="preserve"> 2026</w:t>
            </w:r>
          </w:p>
        </w:tc>
      </w:tr>
      <w:tr w:rsidR="001A16ED" w:rsidRPr="00F26FE2" w14:paraId="13C52B6A" w14:textId="77777777" w:rsidTr="58A43386">
        <w:trPr>
          <w:cantSplit/>
          <w:trHeight w:val="23"/>
        </w:trPr>
        <w:tc>
          <w:tcPr>
            <w:tcW w:w="7230" w:type="dxa"/>
          </w:tcPr>
          <w:p w14:paraId="15834BB1" w14:textId="77777777" w:rsidR="001A16ED" w:rsidRPr="00F26FE2" w:rsidRDefault="001A16ED" w:rsidP="003038E3">
            <w:pPr>
              <w:tabs>
                <w:tab w:val="left" w:pos="851"/>
              </w:tabs>
              <w:spacing w:before="0"/>
              <w:rPr>
                <w:rFonts w:cstheme="minorHAnsi"/>
                <w:szCs w:val="24"/>
              </w:rPr>
            </w:pPr>
            <w:bookmarkStart w:id="6" w:name="dorlang" w:colFirst="1" w:colLast="1"/>
            <w:bookmarkStart w:id="7" w:name="dbluepink" w:colFirst="0" w:colLast="0"/>
            <w:bookmarkEnd w:id="4"/>
            <w:bookmarkEnd w:id="5"/>
          </w:p>
        </w:tc>
        <w:tc>
          <w:tcPr>
            <w:tcW w:w="2801" w:type="dxa"/>
            <w:tcMar>
              <w:right w:w="0" w:type="dxa"/>
            </w:tcMar>
          </w:tcPr>
          <w:p w14:paraId="68FB825D" w14:textId="6018EE30" w:rsidR="001A16ED" w:rsidRPr="00F26FE2" w:rsidRDefault="0044665A" w:rsidP="003038E3">
            <w:pPr>
              <w:tabs>
                <w:tab w:val="left" w:pos="993"/>
              </w:tabs>
              <w:spacing w:before="0"/>
              <w:rPr>
                <w:rFonts w:cstheme="minorHAnsi"/>
                <w:b/>
                <w:szCs w:val="24"/>
              </w:rPr>
            </w:pPr>
            <w:r w:rsidRPr="00F26FE2">
              <w:rPr>
                <w:rFonts w:cstheme="minorHAnsi"/>
                <w:b/>
                <w:szCs w:val="24"/>
              </w:rPr>
              <w:t>Original: English</w:t>
            </w:r>
          </w:p>
        </w:tc>
      </w:tr>
      <w:tr w:rsidR="001A16ED" w:rsidRPr="00F26FE2" w14:paraId="5F9F2970" w14:textId="77777777" w:rsidTr="58A43386">
        <w:trPr>
          <w:cantSplit/>
          <w:trHeight w:val="23"/>
        </w:trPr>
        <w:tc>
          <w:tcPr>
            <w:tcW w:w="10031" w:type="dxa"/>
            <w:gridSpan w:val="2"/>
          </w:tcPr>
          <w:p w14:paraId="0E1F3E21" w14:textId="346E0F69" w:rsidR="001A16ED" w:rsidRPr="00F26FE2" w:rsidRDefault="001A16ED" w:rsidP="003038E3">
            <w:pPr>
              <w:tabs>
                <w:tab w:val="left" w:pos="993"/>
              </w:tabs>
              <w:rPr>
                <w:rFonts w:ascii="Verdana" w:hAnsi="Verdana"/>
                <w:b/>
                <w:szCs w:val="24"/>
              </w:rPr>
            </w:pPr>
          </w:p>
        </w:tc>
      </w:tr>
      <w:tr w:rsidR="001A16ED" w:rsidRPr="00F26FE2" w14:paraId="0C405D43" w14:textId="77777777" w:rsidTr="58A43386">
        <w:trPr>
          <w:cantSplit/>
          <w:trHeight w:val="23"/>
        </w:trPr>
        <w:tc>
          <w:tcPr>
            <w:tcW w:w="10031" w:type="dxa"/>
            <w:gridSpan w:val="2"/>
          </w:tcPr>
          <w:p w14:paraId="7805A964" w14:textId="518473CB" w:rsidR="001A16ED" w:rsidRPr="00F26FE2" w:rsidRDefault="00037D80" w:rsidP="003038E3">
            <w:pPr>
              <w:pStyle w:val="Source"/>
            </w:pPr>
            <w:r w:rsidRPr="00F26FE2">
              <w:t>Report by the Secretary-General</w:t>
            </w:r>
          </w:p>
        </w:tc>
      </w:tr>
      <w:tr w:rsidR="001A16ED" w:rsidRPr="00F26FE2" w14:paraId="5B32B4A1" w14:textId="77777777" w:rsidTr="58A43386">
        <w:trPr>
          <w:cantSplit/>
          <w:trHeight w:val="23"/>
        </w:trPr>
        <w:tc>
          <w:tcPr>
            <w:tcW w:w="10031" w:type="dxa"/>
            <w:gridSpan w:val="2"/>
          </w:tcPr>
          <w:p w14:paraId="1C46979A" w14:textId="5D35ED29" w:rsidR="001A16ED" w:rsidRPr="00F26FE2" w:rsidRDefault="00D831CE" w:rsidP="003038E3">
            <w:pPr>
              <w:pStyle w:val="Title1"/>
            </w:pPr>
            <w:r w:rsidRPr="00F26FE2">
              <w:rPr>
                <w:caps w:val="0"/>
              </w:rPr>
              <w:t>BUSINESS CONTINUITY OF ITU HEADQUARTERS ACTIVITIES DURING THE CONSTRUCTION PHASE OF THE NEW HEADQUARTERS BUILDING</w:t>
            </w:r>
          </w:p>
        </w:tc>
      </w:tr>
    </w:tbl>
    <w:p w14:paraId="6F31CC36" w14:textId="77777777" w:rsidR="003302D9" w:rsidRPr="00F26FE2" w:rsidRDefault="003302D9" w:rsidP="003038E3">
      <w:pPr>
        <w:pStyle w:val="Agendaitem"/>
        <w:framePr w:hSpace="181" w:wrap="around" w:hAnchor="margin" w:xAlign="center" w:y="-674"/>
        <w:rPr>
          <w:lang w:val="en-GB"/>
        </w:rPr>
      </w:pPr>
    </w:p>
    <w:bookmarkEnd w:id="6"/>
    <w:bookmarkEnd w:id="7"/>
    <w:p w14:paraId="04DA05C5" w14:textId="77777777" w:rsidR="003302D9" w:rsidRPr="00F26FE2" w:rsidRDefault="003302D9" w:rsidP="00E203F4">
      <w:pPr>
        <w:spacing w:before="0"/>
      </w:pPr>
    </w:p>
    <w:tbl>
      <w:tblPr>
        <w:tblStyle w:val="TableGrid"/>
        <w:tblW w:w="0" w:type="auto"/>
        <w:jc w:val="center"/>
        <w:tblLook w:val="04A0" w:firstRow="1" w:lastRow="0" w:firstColumn="1" w:lastColumn="0" w:noHBand="0" w:noVBand="1"/>
      </w:tblPr>
      <w:tblGrid>
        <w:gridCol w:w="7937"/>
      </w:tblGrid>
      <w:tr w:rsidR="003302D9" w:rsidRPr="00F26FE2" w14:paraId="4C291B28" w14:textId="77777777" w:rsidTr="00A173ED">
        <w:trPr>
          <w:jc w:val="center"/>
        </w:trPr>
        <w:tc>
          <w:tcPr>
            <w:tcW w:w="7937" w:type="dxa"/>
          </w:tcPr>
          <w:p w14:paraId="48C59C74" w14:textId="77777777" w:rsidR="003302D9" w:rsidRPr="00F26FE2" w:rsidRDefault="003302D9" w:rsidP="00B17275">
            <w:pPr>
              <w:pStyle w:val="Headingb"/>
            </w:pPr>
            <w:r w:rsidRPr="00F26FE2">
              <w:br w:type="page"/>
              <w:t>Summary</w:t>
            </w:r>
          </w:p>
          <w:p w14:paraId="600FD878" w14:textId="43F50D4F" w:rsidR="003302D9" w:rsidRPr="00F26FE2" w:rsidRDefault="003302D9" w:rsidP="00E203F4">
            <w:pPr>
              <w:jc w:val="both"/>
              <w:rPr>
                <w:b/>
              </w:rPr>
            </w:pPr>
            <w:r w:rsidRPr="00F26FE2">
              <w:t>This document provides, for PP-26 discussions, a consolidated account of the business continuity planning for ITU headquarters activities during the construction phase of the new headquarters building project. It draws on Council documents since Council Decision 640</w:t>
            </w:r>
            <w:r w:rsidR="00181503">
              <w:t xml:space="preserve"> (</w:t>
            </w:r>
            <w:proofErr w:type="spellStart"/>
            <w:r w:rsidR="00181503">
              <w:t>C24</w:t>
            </w:r>
            <w:proofErr w:type="spellEnd"/>
            <w:r w:rsidR="00181503">
              <w:t>)</w:t>
            </w:r>
            <w:r w:rsidRPr="00F26FE2">
              <w:t xml:space="preserve">. </w:t>
            </w:r>
          </w:p>
          <w:p w14:paraId="5AF054A0" w14:textId="77777777" w:rsidR="003302D9" w:rsidRPr="00F26FE2" w:rsidRDefault="003302D9" w:rsidP="00B17275">
            <w:pPr>
              <w:pStyle w:val="Headingb"/>
            </w:pPr>
            <w:r w:rsidRPr="00F26FE2">
              <w:t>Action required</w:t>
            </w:r>
          </w:p>
          <w:p w14:paraId="50EB6094" w14:textId="77777777" w:rsidR="003302D9" w:rsidRPr="00F26FE2" w:rsidRDefault="003302D9" w:rsidP="00E203F4">
            <w:pPr>
              <w:jc w:val="both"/>
            </w:pPr>
            <w:r w:rsidRPr="00F26FE2">
              <w:t xml:space="preserve">The Plenipotentiary Conference is invited </w:t>
            </w:r>
            <w:r w:rsidRPr="00F26FE2">
              <w:rPr>
                <w:b/>
                <w:bCs/>
              </w:rPr>
              <w:t>to note</w:t>
            </w:r>
            <w:r w:rsidRPr="00F26FE2">
              <w:t xml:space="preserve"> this document and </w:t>
            </w:r>
            <w:r w:rsidRPr="00181503">
              <w:rPr>
                <w:b/>
              </w:rPr>
              <w:t>provide any guidance</w:t>
            </w:r>
            <w:r w:rsidRPr="00F26FE2">
              <w:t xml:space="preserve"> it considers appropriate in relation to the continuity of ITU headquarters operations during the construction phase.</w:t>
            </w:r>
          </w:p>
          <w:p w14:paraId="575BF2BE" w14:textId="77777777" w:rsidR="003302D9" w:rsidRPr="00F26FE2" w:rsidRDefault="003302D9" w:rsidP="00014C57">
            <w:pPr>
              <w:spacing w:before="160"/>
              <w:rPr>
                <w:rFonts w:asciiTheme="minorHAnsi" w:hAnsiTheme="minorHAnsi" w:cstheme="minorHAnsi"/>
                <w:b/>
                <w:bCs/>
                <w:szCs w:val="24"/>
              </w:rPr>
            </w:pPr>
            <w:r w:rsidRPr="00F26FE2">
              <w:rPr>
                <w:rFonts w:asciiTheme="minorHAnsi" w:hAnsiTheme="minorHAnsi" w:cstheme="minorBidi"/>
                <w:b/>
                <w:bCs/>
              </w:rPr>
              <w:t>Financial implications</w:t>
            </w:r>
          </w:p>
          <w:p w14:paraId="7D7C3FC8" w14:textId="5ABFFCDF" w:rsidR="003302D9" w:rsidRPr="00F26FE2" w:rsidRDefault="003302D9" w:rsidP="00E203F4">
            <w:pPr>
              <w:jc w:val="both"/>
            </w:pPr>
            <w:r w:rsidRPr="00F26FE2">
              <w:rPr>
                <w:rFonts w:eastAsia="Calibri" w:cs="Calibri"/>
                <w:szCs w:val="24"/>
              </w:rPr>
              <w:t>A dedicated Business Continuity Fund currently totals CHF</w:t>
            </w:r>
            <w:r w:rsidR="00E203F4">
              <w:rPr>
                <w:rFonts w:eastAsia="Calibri" w:cs="Calibri"/>
                <w:szCs w:val="24"/>
              </w:rPr>
              <w:t> </w:t>
            </w:r>
            <w:r w:rsidRPr="00F26FE2">
              <w:rPr>
                <w:rFonts w:eastAsia="Calibri" w:cs="Calibri"/>
                <w:szCs w:val="24"/>
              </w:rPr>
              <w:t>4.67</w:t>
            </w:r>
            <w:r w:rsidR="00E203F4">
              <w:rPr>
                <w:rFonts w:eastAsia="Calibri" w:cs="Calibri"/>
                <w:szCs w:val="24"/>
              </w:rPr>
              <w:t> </w:t>
            </w:r>
            <w:r w:rsidRPr="00F26FE2">
              <w:rPr>
                <w:rFonts w:eastAsia="Calibri" w:cs="Calibri"/>
                <w:szCs w:val="24"/>
              </w:rPr>
              <w:t>M funded through 2024 and 2025 budget implementation savings and waiver of real estate loan repayments from Swiss Confederation. CHF</w:t>
            </w:r>
            <w:r w:rsidR="00E203F4">
              <w:rPr>
                <w:rFonts w:eastAsia="Calibri" w:cs="Calibri"/>
                <w:szCs w:val="24"/>
              </w:rPr>
              <w:t> </w:t>
            </w:r>
            <w:r w:rsidRPr="00F26FE2">
              <w:rPr>
                <w:rFonts w:eastAsia="Calibri" w:cs="Calibri"/>
                <w:szCs w:val="24"/>
              </w:rPr>
              <w:t>3.17</w:t>
            </w:r>
            <w:r w:rsidR="00E203F4">
              <w:rPr>
                <w:rFonts w:eastAsia="Calibri" w:cs="Calibri"/>
                <w:szCs w:val="24"/>
              </w:rPr>
              <w:t> </w:t>
            </w:r>
            <w:r w:rsidRPr="00F26FE2">
              <w:rPr>
                <w:rFonts w:eastAsia="Calibri" w:cs="Calibri"/>
                <w:szCs w:val="24"/>
              </w:rPr>
              <w:t>M is dedicated to funding conferencing continuity measures.</w:t>
            </w:r>
          </w:p>
          <w:p w14:paraId="22A7D6EA" w14:textId="77777777" w:rsidR="003302D9" w:rsidRPr="00F26FE2" w:rsidRDefault="003302D9" w:rsidP="00014C57">
            <w:pPr>
              <w:pStyle w:val="Table"/>
              <w:keepNext w:val="0"/>
              <w:spacing w:before="120"/>
              <w:jc w:val="left"/>
              <w:rPr>
                <w:rFonts w:asciiTheme="minorHAnsi" w:hAnsiTheme="minorHAnsi" w:cstheme="minorHAnsi"/>
                <w:caps w:val="0"/>
                <w:szCs w:val="24"/>
              </w:rPr>
            </w:pPr>
            <w:r w:rsidRPr="00F26FE2">
              <w:rPr>
                <w:rFonts w:asciiTheme="minorHAnsi" w:hAnsiTheme="minorHAnsi" w:cstheme="minorHAnsi"/>
                <w:caps w:val="0"/>
                <w:szCs w:val="24"/>
              </w:rPr>
              <w:t>____________</w:t>
            </w:r>
          </w:p>
          <w:p w14:paraId="5FF12BB2" w14:textId="77777777" w:rsidR="003302D9" w:rsidRPr="00F26FE2" w:rsidRDefault="003302D9" w:rsidP="00B17275">
            <w:pPr>
              <w:pStyle w:val="Headingb"/>
            </w:pPr>
            <w:r w:rsidRPr="00F26FE2">
              <w:t>References</w:t>
            </w:r>
          </w:p>
          <w:p w14:paraId="42262368" w14:textId="1AF08309" w:rsidR="003302D9" w:rsidRPr="00A173ED" w:rsidRDefault="003302D9" w:rsidP="00C64F2E">
            <w:pPr>
              <w:spacing w:after="120"/>
              <w:ind w:right="-57"/>
              <w:rPr>
                <w:i/>
                <w:iCs/>
                <w:spacing w:val="-3"/>
                <w:sz w:val="22"/>
                <w:szCs w:val="22"/>
              </w:rPr>
            </w:pPr>
            <w:r w:rsidRPr="00A173ED">
              <w:rPr>
                <w:i/>
                <w:iCs/>
                <w:spacing w:val="-3"/>
                <w:sz w:val="22"/>
                <w:szCs w:val="22"/>
              </w:rPr>
              <w:t>Document </w:t>
            </w:r>
            <w:hyperlink r:id="rId12" w:tgtFrame="_blank" w:history="1">
              <w:r w:rsidRPr="00A173ED">
                <w:rPr>
                  <w:rStyle w:val="Hyperlink"/>
                  <w:i/>
                  <w:iCs/>
                  <w:spacing w:val="-3"/>
                  <w:sz w:val="22"/>
                  <w:szCs w:val="22"/>
                </w:rPr>
                <w:t>CWG-FHR-20/9</w:t>
              </w:r>
            </w:hyperlink>
            <w:r w:rsidRPr="00A173ED">
              <w:rPr>
                <w:i/>
                <w:iCs/>
                <w:spacing w:val="-3"/>
                <w:sz w:val="22"/>
                <w:szCs w:val="22"/>
              </w:rPr>
              <w:t>; Decision </w:t>
            </w:r>
            <w:hyperlink r:id="rId13" w:tgtFrame="_blank" w:history="1">
              <w:r w:rsidRPr="00A173ED">
                <w:rPr>
                  <w:rStyle w:val="Hyperlink"/>
                  <w:i/>
                  <w:iCs/>
                  <w:spacing w:val="-3"/>
                  <w:sz w:val="22"/>
                  <w:szCs w:val="22"/>
                </w:rPr>
                <w:t>640 (</w:t>
              </w:r>
              <w:proofErr w:type="spellStart"/>
              <w:r w:rsidRPr="00A173ED">
                <w:rPr>
                  <w:rStyle w:val="Hyperlink"/>
                  <w:i/>
                  <w:iCs/>
                  <w:spacing w:val="-3"/>
                  <w:sz w:val="22"/>
                  <w:szCs w:val="22"/>
                </w:rPr>
                <w:t>C24</w:t>
              </w:r>
              <w:proofErr w:type="spellEnd"/>
              <w:r w:rsidRPr="00A173ED">
                <w:rPr>
                  <w:rStyle w:val="Hyperlink"/>
                  <w:i/>
                  <w:iCs/>
                  <w:spacing w:val="-3"/>
                  <w:sz w:val="22"/>
                  <w:szCs w:val="22"/>
                </w:rPr>
                <w:t>/132)</w:t>
              </w:r>
            </w:hyperlink>
            <w:r w:rsidRPr="00A173ED">
              <w:rPr>
                <w:i/>
                <w:iCs/>
                <w:spacing w:val="-3"/>
                <w:sz w:val="22"/>
                <w:szCs w:val="22"/>
              </w:rPr>
              <w:t>; </w:t>
            </w:r>
            <w:hyperlink r:id="rId14" w:tgtFrame="_blank" w:history="1">
              <w:r w:rsidRPr="00A173ED">
                <w:rPr>
                  <w:rStyle w:val="Hyperlink"/>
                  <w:i/>
                  <w:iCs/>
                  <w:spacing w:val="-3"/>
                  <w:sz w:val="22"/>
                  <w:szCs w:val="22"/>
                </w:rPr>
                <w:t>Summary Report of the 20</w:t>
              </w:r>
              <w:r w:rsidRPr="00A173ED">
                <w:rPr>
                  <w:rStyle w:val="Hyperlink"/>
                  <w:i/>
                  <w:iCs/>
                  <w:spacing w:val="-3"/>
                  <w:sz w:val="22"/>
                  <w:szCs w:val="22"/>
                  <w:vertAlign w:val="superscript"/>
                </w:rPr>
                <w:t>th</w:t>
              </w:r>
              <w:r w:rsidRPr="00A173ED">
                <w:rPr>
                  <w:rStyle w:val="Hyperlink"/>
                  <w:i/>
                  <w:iCs/>
                  <w:spacing w:val="-3"/>
                  <w:sz w:val="22"/>
                  <w:szCs w:val="22"/>
                </w:rPr>
                <w:t> meeting of CWG</w:t>
              </w:r>
              <w:r w:rsidRPr="00A173ED">
                <w:rPr>
                  <w:rStyle w:val="Hyperlink"/>
                  <w:i/>
                  <w:iCs/>
                  <w:spacing w:val="-3"/>
                  <w:sz w:val="22"/>
                  <w:szCs w:val="22"/>
                </w:rPr>
                <w:noBreakHyphen/>
                <w:t>FHR</w:t>
              </w:r>
            </w:hyperlink>
            <w:r w:rsidRPr="00A173ED">
              <w:rPr>
                <w:i/>
                <w:iCs/>
                <w:spacing w:val="-3"/>
                <w:sz w:val="22"/>
                <w:szCs w:val="22"/>
              </w:rPr>
              <w:t>;</w:t>
            </w:r>
            <w:r w:rsidR="00D35FCF" w:rsidRPr="00A173ED">
              <w:rPr>
                <w:i/>
                <w:iCs/>
                <w:spacing w:val="-3"/>
                <w:sz w:val="22"/>
                <w:szCs w:val="22"/>
              </w:rPr>
              <w:t xml:space="preserve"> Documents</w:t>
            </w:r>
            <w:r w:rsidRPr="00A173ED">
              <w:rPr>
                <w:i/>
                <w:iCs/>
                <w:spacing w:val="-3"/>
                <w:sz w:val="22"/>
                <w:szCs w:val="22"/>
              </w:rPr>
              <w:t> </w:t>
            </w:r>
            <w:hyperlink r:id="rId15" w:tgtFrame="_blank" w:history="1">
              <w:r w:rsidRPr="00A173ED">
                <w:rPr>
                  <w:rStyle w:val="Hyperlink"/>
                  <w:i/>
                  <w:iCs/>
                  <w:spacing w:val="-3"/>
                  <w:sz w:val="22"/>
                  <w:szCs w:val="22"/>
                </w:rPr>
                <w:t>CWG-FHR-21/10</w:t>
              </w:r>
            </w:hyperlink>
            <w:r w:rsidRPr="00A173ED">
              <w:rPr>
                <w:i/>
                <w:iCs/>
                <w:spacing w:val="-3"/>
                <w:sz w:val="22"/>
                <w:szCs w:val="22"/>
              </w:rPr>
              <w:t>, </w:t>
            </w:r>
            <w:hyperlink r:id="rId16" w:tgtFrame="_blank" w:history="1">
              <w:r w:rsidRPr="00A173ED">
                <w:rPr>
                  <w:rStyle w:val="Hyperlink"/>
                  <w:i/>
                  <w:iCs/>
                  <w:spacing w:val="-3"/>
                  <w:sz w:val="22"/>
                  <w:szCs w:val="22"/>
                </w:rPr>
                <w:t>CWG-FHR-21/25</w:t>
              </w:r>
            </w:hyperlink>
            <w:r w:rsidRPr="00A173ED">
              <w:rPr>
                <w:i/>
                <w:iCs/>
                <w:spacing w:val="-3"/>
                <w:sz w:val="22"/>
                <w:szCs w:val="22"/>
              </w:rPr>
              <w:t>, </w:t>
            </w:r>
            <w:hyperlink r:id="rId17" w:tgtFrame="_blank" w:history="1">
              <w:r w:rsidRPr="00A173ED">
                <w:rPr>
                  <w:rStyle w:val="Hyperlink"/>
                  <w:i/>
                  <w:iCs/>
                  <w:spacing w:val="-3"/>
                  <w:sz w:val="22"/>
                  <w:szCs w:val="22"/>
                </w:rPr>
                <w:t>CWG-FHR-21/INF/4</w:t>
              </w:r>
            </w:hyperlink>
            <w:r w:rsidRPr="00A173ED">
              <w:rPr>
                <w:i/>
                <w:iCs/>
                <w:spacing w:val="-3"/>
                <w:sz w:val="22"/>
                <w:szCs w:val="22"/>
              </w:rPr>
              <w:t>,</w:t>
            </w:r>
            <w:r w:rsidR="00C64F2E">
              <w:rPr>
                <w:i/>
                <w:iCs/>
                <w:spacing w:val="-3"/>
                <w:sz w:val="22"/>
                <w:szCs w:val="22"/>
              </w:rPr>
              <w:t xml:space="preserve"> </w:t>
            </w:r>
            <w:r w:rsidR="00C64F2E">
              <w:rPr>
                <w:i/>
                <w:iCs/>
                <w:spacing w:val="-3"/>
                <w:sz w:val="22"/>
                <w:szCs w:val="22"/>
              </w:rPr>
              <w:br/>
            </w:r>
            <w:hyperlink r:id="rId18" w:tgtFrame="_blank" w:history="1">
              <w:r w:rsidRPr="00A173ED">
                <w:rPr>
                  <w:rStyle w:val="Hyperlink"/>
                  <w:i/>
                  <w:iCs/>
                  <w:spacing w:val="-3"/>
                  <w:sz w:val="22"/>
                  <w:szCs w:val="22"/>
                </w:rPr>
                <w:t>CWG-FHR-22/13</w:t>
              </w:r>
            </w:hyperlink>
            <w:r w:rsidRPr="00A173ED">
              <w:rPr>
                <w:i/>
                <w:iCs/>
                <w:spacing w:val="-3"/>
                <w:sz w:val="22"/>
                <w:szCs w:val="22"/>
              </w:rPr>
              <w:t>,</w:t>
            </w:r>
            <w:r w:rsidR="00D35FCF" w:rsidRPr="00A173ED">
              <w:rPr>
                <w:i/>
                <w:iCs/>
                <w:spacing w:val="-3"/>
                <w:sz w:val="22"/>
                <w:szCs w:val="22"/>
              </w:rPr>
              <w:t xml:space="preserve"> </w:t>
            </w:r>
            <w:hyperlink r:id="rId19" w:tgtFrame="_blank" w:history="1">
              <w:r w:rsidRPr="00A173ED">
                <w:rPr>
                  <w:rStyle w:val="Hyperlink"/>
                  <w:i/>
                  <w:iCs/>
                  <w:spacing w:val="-3"/>
                  <w:sz w:val="22"/>
                  <w:szCs w:val="22"/>
                </w:rPr>
                <w:t>CWG-FHR-22/36</w:t>
              </w:r>
            </w:hyperlink>
            <w:r w:rsidR="00D35FCF" w:rsidRPr="00A173ED">
              <w:rPr>
                <w:i/>
                <w:iCs/>
                <w:spacing w:val="-3"/>
                <w:sz w:val="22"/>
                <w:szCs w:val="22"/>
              </w:rPr>
              <w:t xml:space="preserve"> and</w:t>
            </w:r>
            <w:r w:rsidRPr="00A173ED">
              <w:rPr>
                <w:i/>
                <w:iCs/>
                <w:spacing w:val="-3"/>
                <w:sz w:val="22"/>
                <w:szCs w:val="22"/>
              </w:rPr>
              <w:t xml:space="preserve"> </w:t>
            </w:r>
            <w:hyperlink r:id="rId20" w:history="1">
              <w:proofErr w:type="spellStart"/>
              <w:r w:rsidRPr="00A173ED">
                <w:rPr>
                  <w:rStyle w:val="Hyperlink"/>
                  <w:i/>
                  <w:iCs/>
                  <w:spacing w:val="-3"/>
                  <w:sz w:val="22"/>
                  <w:szCs w:val="22"/>
                </w:rPr>
                <w:t>C25</w:t>
              </w:r>
              <w:proofErr w:type="spellEnd"/>
              <w:r w:rsidRPr="00A173ED">
                <w:rPr>
                  <w:rStyle w:val="Hyperlink"/>
                  <w:i/>
                  <w:iCs/>
                  <w:spacing w:val="-3"/>
                  <w:sz w:val="22"/>
                  <w:szCs w:val="22"/>
                </w:rPr>
                <w:t>/60</w:t>
              </w:r>
            </w:hyperlink>
            <w:r w:rsidR="00D35FCF" w:rsidRPr="00A173ED">
              <w:rPr>
                <w:i/>
                <w:iCs/>
                <w:spacing w:val="-3"/>
                <w:sz w:val="22"/>
                <w:szCs w:val="22"/>
              </w:rPr>
              <w:t>;</w:t>
            </w:r>
            <w:r w:rsidRPr="00A173ED">
              <w:rPr>
                <w:i/>
                <w:iCs/>
                <w:spacing w:val="-3"/>
                <w:sz w:val="22"/>
                <w:szCs w:val="22"/>
              </w:rPr>
              <w:t xml:space="preserve"> Resolution </w:t>
            </w:r>
            <w:hyperlink r:id="rId21" w:history="1">
              <w:r w:rsidRPr="00A173ED">
                <w:rPr>
                  <w:rStyle w:val="Hyperlink"/>
                  <w:i/>
                  <w:iCs/>
                  <w:spacing w:val="-3"/>
                  <w:sz w:val="22"/>
                  <w:szCs w:val="22"/>
                </w:rPr>
                <w:t>1434 (</w:t>
              </w:r>
              <w:proofErr w:type="spellStart"/>
              <w:r w:rsidRPr="00A173ED">
                <w:rPr>
                  <w:rStyle w:val="Hyperlink"/>
                  <w:i/>
                  <w:iCs/>
                  <w:spacing w:val="-3"/>
                  <w:sz w:val="22"/>
                  <w:szCs w:val="22"/>
                </w:rPr>
                <w:t>C25</w:t>
              </w:r>
              <w:proofErr w:type="spellEnd"/>
              <w:r w:rsidRPr="00A173ED">
                <w:rPr>
                  <w:rStyle w:val="Hyperlink"/>
                  <w:i/>
                  <w:iCs/>
                  <w:spacing w:val="-3"/>
                  <w:sz w:val="22"/>
                  <w:szCs w:val="22"/>
                </w:rPr>
                <w:t>/118)</w:t>
              </w:r>
            </w:hyperlink>
            <w:r w:rsidR="00D35FCF" w:rsidRPr="00A173ED">
              <w:rPr>
                <w:i/>
                <w:iCs/>
                <w:spacing w:val="-3"/>
                <w:sz w:val="22"/>
                <w:szCs w:val="22"/>
              </w:rPr>
              <w:t xml:space="preserve">; </w:t>
            </w:r>
            <w:r w:rsidR="00C64F2E">
              <w:rPr>
                <w:i/>
                <w:iCs/>
                <w:spacing w:val="-3"/>
                <w:sz w:val="22"/>
                <w:szCs w:val="22"/>
              </w:rPr>
              <w:br/>
            </w:r>
            <w:r w:rsidR="00D35FCF" w:rsidRPr="00A173ED">
              <w:rPr>
                <w:i/>
                <w:iCs/>
                <w:spacing w:val="-3"/>
                <w:sz w:val="22"/>
                <w:szCs w:val="22"/>
              </w:rPr>
              <w:t>Documents</w:t>
            </w:r>
            <w:r w:rsidRPr="00A173ED">
              <w:rPr>
                <w:i/>
                <w:iCs/>
                <w:spacing w:val="-3"/>
                <w:sz w:val="22"/>
                <w:szCs w:val="22"/>
              </w:rPr>
              <w:t xml:space="preserve"> </w:t>
            </w:r>
            <w:hyperlink r:id="rId22" w:history="1">
              <w:proofErr w:type="spellStart"/>
              <w:r w:rsidRPr="00A173ED">
                <w:rPr>
                  <w:rStyle w:val="Hyperlink"/>
                  <w:i/>
                  <w:iCs/>
                  <w:spacing w:val="-3"/>
                  <w:sz w:val="22"/>
                  <w:szCs w:val="22"/>
                </w:rPr>
                <w:t>C26</w:t>
              </w:r>
              <w:proofErr w:type="spellEnd"/>
              <w:r w:rsidRPr="00A173ED">
                <w:rPr>
                  <w:rStyle w:val="Hyperlink"/>
                  <w:i/>
                  <w:iCs/>
                  <w:spacing w:val="-3"/>
                  <w:sz w:val="22"/>
                  <w:szCs w:val="22"/>
                </w:rPr>
                <w:t>/7</w:t>
              </w:r>
            </w:hyperlink>
            <w:r w:rsidRPr="00A173ED">
              <w:rPr>
                <w:i/>
                <w:iCs/>
                <w:spacing w:val="-3"/>
                <w:sz w:val="22"/>
                <w:szCs w:val="22"/>
              </w:rPr>
              <w:t xml:space="preserve">, </w:t>
            </w:r>
            <w:hyperlink r:id="rId23" w:history="1">
              <w:proofErr w:type="spellStart"/>
              <w:r w:rsidRPr="00A173ED">
                <w:rPr>
                  <w:rStyle w:val="Hyperlink"/>
                  <w:i/>
                  <w:iCs/>
                  <w:spacing w:val="-3"/>
                  <w:sz w:val="22"/>
                  <w:szCs w:val="22"/>
                </w:rPr>
                <w:t>C26</w:t>
              </w:r>
              <w:proofErr w:type="spellEnd"/>
              <w:r w:rsidRPr="00A173ED">
                <w:rPr>
                  <w:rStyle w:val="Hyperlink"/>
                  <w:i/>
                  <w:iCs/>
                  <w:spacing w:val="-3"/>
                  <w:sz w:val="22"/>
                  <w:szCs w:val="22"/>
                </w:rPr>
                <w:t>/32</w:t>
              </w:r>
            </w:hyperlink>
            <w:r w:rsidR="00D35FCF" w:rsidRPr="00A173ED">
              <w:rPr>
                <w:i/>
                <w:iCs/>
                <w:spacing w:val="-3"/>
                <w:sz w:val="22"/>
                <w:szCs w:val="22"/>
              </w:rPr>
              <w:t xml:space="preserve"> and</w:t>
            </w:r>
            <w:r w:rsidRPr="00A173ED">
              <w:rPr>
                <w:i/>
                <w:iCs/>
                <w:spacing w:val="-3"/>
                <w:sz w:val="22"/>
                <w:szCs w:val="22"/>
              </w:rPr>
              <w:t xml:space="preserve"> </w:t>
            </w:r>
            <w:hyperlink r:id="rId24" w:history="1">
              <w:proofErr w:type="spellStart"/>
              <w:r w:rsidRPr="00A173ED">
                <w:rPr>
                  <w:rStyle w:val="Hyperlink"/>
                  <w:i/>
                  <w:iCs/>
                  <w:spacing w:val="-3"/>
                  <w:sz w:val="22"/>
                  <w:szCs w:val="22"/>
                </w:rPr>
                <w:t>C26</w:t>
              </w:r>
              <w:proofErr w:type="spellEnd"/>
              <w:r w:rsidRPr="00A173ED">
                <w:rPr>
                  <w:rStyle w:val="Hyperlink"/>
                  <w:i/>
                  <w:iCs/>
                  <w:spacing w:val="-3"/>
                  <w:sz w:val="22"/>
                  <w:szCs w:val="22"/>
                </w:rPr>
                <w:t>/42</w:t>
              </w:r>
            </w:hyperlink>
            <w:r w:rsidR="00D35FCF" w:rsidRPr="00A173ED">
              <w:rPr>
                <w:i/>
                <w:iCs/>
                <w:spacing w:val="-3"/>
                <w:sz w:val="22"/>
                <w:szCs w:val="22"/>
              </w:rPr>
              <w:t xml:space="preserve">; </w:t>
            </w:r>
            <w:r w:rsidRPr="00A173ED">
              <w:rPr>
                <w:i/>
                <w:iCs/>
                <w:spacing w:val="-3"/>
                <w:sz w:val="22"/>
                <w:szCs w:val="22"/>
              </w:rPr>
              <w:t>Resolution</w:t>
            </w:r>
            <w:r w:rsidR="00D35FCF" w:rsidRPr="00A173ED">
              <w:rPr>
                <w:i/>
                <w:iCs/>
                <w:spacing w:val="-3"/>
                <w:sz w:val="22"/>
                <w:szCs w:val="22"/>
              </w:rPr>
              <w:t> </w:t>
            </w:r>
            <w:hyperlink r:id="rId25" w:history="1">
              <w:r w:rsidRPr="00A173ED">
                <w:rPr>
                  <w:rStyle w:val="Hyperlink"/>
                  <w:i/>
                  <w:iCs/>
                  <w:spacing w:val="-3"/>
                  <w:sz w:val="22"/>
                  <w:szCs w:val="22"/>
                </w:rPr>
                <w:t>1439 (</w:t>
              </w:r>
              <w:proofErr w:type="spellStart"/>
              <w:r w:rsidRPr="00A173ED">
                <w:rPr>
                  <w:rStyle w:val="Hyperlink"/>
                  <w:i/>
                  <w:iCs/>
                  <w:spacing w:val="-3"/>
                  <w:sz w:val="22"/>
                  <w:szCs w:val="22"/>
                </w:rPr>
                <w:t>C26</w:t>
              </w:r>
              <w:proofErr w:type="spellEnd"/>
              <w:r w:rsidRPr="00A173ED">
                <w:rPr>
                  <w:rStyle w:val="Hyperlink"/>
                  <w:i/>
                  <w:iCs/>
                  <w:spacing w:val="-3"/>
                  <w:sz w:val="22"/>
                  <w:szCs w:val="22"/>
                </w:rPr>
                <w:t>/133)</w:t>
              </w:r>
            </w:hyperlink>
            <w:r w:rsidR="00D35FCF" w:rsidRPr="00A173ED">
              <w:rPr>
                <w:i/>
                <w:iCs/>
                <w:spacing w:val="-3"/>
                <w:sz w:val="22"/>
                <w:szCs w:val="22"/>
              </w:rPr>
              <w:t>; and Document</w:t>
            </w:r>
            <w:r w:rsidRPr="00A173ED">
              <w:rPr>
                <w:i/>
                <w:iCs/>
                <w:spacing w:val="-3"/>
                <w:sz w:val="22"/>
                <w:szCs w:val="22"/>
              </w:rPr>
              <w:t xml:space="preserve"> </w:t>
            </w:r>
            <w:hyperlink r:id="rId26" w:history="1">
              <w:proofErr w:type="spellStart"/>
              <w:r w:rsidRPr="00A173ED">
                <w:rPr>
                  <w:rStyle w:val="Hyperlink"/>
                  <w:i/>
                  <w:iCs/>
                  <w:spacing w:val="-3"/>
                  <w:sz w:val="22"/>
                  <w:szCs w:val="22"/>
                </w:rPr>
                <w:t>C26</w:t>
              </w:r>
              <w:proofErr w:type="spellEnd"/>
              <w:r w:rsidRPr="00A173ED">
                <w:rPr>
                  <w:rStyle w:val="Hyperlink"/>
                  <w:i/>
                  <w:iCs/>
                  <w:spacing w:val="-3"/>
                  <w:sz w:val="22"/>
                  <w:szCs w:val="22"/>
                </w:rPr>
                <w:t>/65</w:t>
              </w:r>
            </w:hyperlink>
          </w:p>
        </w:tc>
      </w:tr>
    </w:tbl>
    <w:p w14:paraId="6003A738" w14:textId="77777777" w:rsidR="003302D9" w:rsidRPr="00E203F4" w:rsidRDefault="003302D9" w:rsidP="00EA0E9A">
      <w:pPr>
        <w:spacing w:before="0"/>
        <w:rPr>
          <w:sz w:val="10"/>
          <w:szCs w:val="10"/>
        </w:rPr>
      </w:pPr>
    </w:p>
    <w:p w14:paraId="1AF6FB30" w14:textId="77777777" w:rsidR="003302D9" w:rsidRPr="00E203F4" w:rsidRDefault="003302D9">
      <w:pPr>
        <w:tabs>
          <w:tab w:val="clear" w:pos="567"/>
          <w:tab w:val="clear" w:pos="1134"/>
          <w:tab w:val="clear" w:pos="1701"/>
          <w:tab w:val="clear" w:pos="2268"/>
          <w:tab w:val="clear" w:pos="2835"/>
        </w:tabs>
        <w:overflowPunct/>
        <w:autoSpaceDE/>
        <w:autoSpaceDN/>
        <w:adjustRightInd/>
        <w:spacing w:before="0"/>
        <w:textAlignment w:val="auto"/>
        <w:rPr>
          <w:b/>
          <w:sz w:val="10"/>
          <w:szCs w:val="10"/>
        </w:rPr>
      </w:pPr>
      <w:r w:rsidRPr="00E203F4">
        <w:rPr>
          <w:sz w:val="10"/>
          <w:szCs w:val="10"/>
        </w:rPr>
        <w:br w:type="page"/>
      </w:r>
    </w:p>
    <w:p w14:paraId="622CB308" w14:textId="51EA0CB9" w:rsidR="00827893" w:rsidRPr="00F26FE2" w:rsidRDefault="00827893" w:rsidP="00B17275">
      <w:pPr>
        <w:pStyle w:val="Heading1"/>
      </w:pPr>
      <w:r w:rsidRPr="00F26FE2">
        <w:lastRenderedPageBreak/>
        <w:t>1</w:t>
      </w:r>
      <w:r w:rsidRPr="00F26FE2">
        <w:tab/>
        <w:t>Introduction</w:t>
      </w:r>
    </w:p>
    <w:p w14:paraId="2898C90F" w14:textId="61227E95" w:rsidR="00827893" w:rsidRPr="00A24E7B" w:rsidRDefault="00827893" w:rsidP="00B17275">
      <w:pPr>
        <w:jc w:val="both"/>
        <w:rPr>
          <w:spacing w:val="-3"/>
        </w:rPr>
      </w:pPr>
      <w:r w:rsidRPr="00A24E7B">
        <w:rPr>
          <w:spacing w:val="-3"/>
        </w:rPr>
        <w:t>The new headquarters premises project continues to be implemented</w:t>
      </w:r>
      <w:r w:rsidR="00430CE1" w:rsidRPr="00A24E7B">
        <w:rPr>
          <w:spacing w:val="-3"/>
        </w:rPr>
        <w:t xml:space="preserve"> as instructed by ITU Council</w:t>
      </w:r>
      <w:r w:rsidR="00F26FE2" w:rsidRPr="00A24E7B">
        <w:rPr>
          <w:spacing w:val="-3"/>
        </w:rPr>
        <w:t> </w:t>
      </w:r>
      <w:r w:rsidR="00430CE1" w:rsidRPr="00A24E7B">
        <w:rPr>
          <w:spacing w:val="-3"/>
        </w:rPr>
        <w:t>2024</w:t>
      </w:r>
      <w:r w:rsidR="00B17275" w:rsidRPr="00A24E7B">
        <w:rPr>
          <w:spacing w:val="-3"/>
        </w:rPr>
        <w:t xml:space="preserve"> Decision </w:t>
      </w:r>
      <w:hyperlink r:id="rId27">
        <w:r w:rsidR="00430CE1" w:rsidRPr="00A24E7B">
          <w:rPr>
            <w:rStyle w:val="Hyperlink"/>
            <w:spacing w:val="-3"/>
          </w:rPr>
          <w:t>640 (</w:t>
        </w:r>
        <w:proofErr w:type="spellStart"/>
        <w:r w:rsidR="00430CE1" w:rsidRPr="00A24E7B">
          <w:rPr>
            <w:rStyle w:val="Hyperlink"/>
            <w:spacing w:val="-3"/>
          </w:rPr>
          <w:t>C24</w:t>
        </w:r>
        <w:proofErr w:type="spellEnd"/>
        <w:r w:rsidR="00430CE1" w:rsidRPr="00A24E7B">
          <w:rPr>
            <w:rStyle w:val="Hyperlink"/>
            <w:spacing w:val="-3"/>
          </w:rPr>
          <w:t>)</w:t>
        </w:r>
      </w:hyperlink>
      <w:r w:rsidRPr="00A24E7B">
        <w:rPr>
          <w:spacing w:val="-3"/>
        </w:rPr>
        <w:t xml:space="preserve">, </w:t>
      </w:r>
      <w:r w:rsidR="3947AE2B" w:rsidRPr="00A24E7B">
        <w:rPr>
          <w:spacing w:val="-3"/>
        </w:rPr>
        <w:t xml:space="preserve">which was approved by </w:t>
      </w:r>
      <w:r w:rsidR="00C04E74" w:rsidRPr="00A24E7B">
        <w:rPr>
          <w:spacing w:val="-3"/>
        </w:rPr>
        <w:t xml:space="preserve">the </w:t>
      </w:r>
      <w:r w:rsidR="3947AE2B" w:rsidRPr="00A24E7B">
        <w:rPr>
          <w:spacing w:val="-3"/>
        </w:rPr>
        <w:t xml:space="preserve">Council and confirmed by the concurrence of the majority of Member States through a consultation by correspondence. </w:t>
      </w:r>
      <w:r w:rsidR="170FCCE0" w:rsidRPr="00A24E7B">
        <w:rPr>
          <w:spacing w:val="-3"/>
        </w:rPr>
        <w:t>The</w:t>
      </w:r>
      <w:r w:rsidRPr="00A24E7B">
        <w:rPr>
          <w:spacing w:val="-3"/>
        </w:rPr>
        <w:t xml:space="preserve"> secretariat </w:t>
      </w:r>
      <w:r w:rsidR="2E68219E" w:rsidRPr="00A24E7B">
        <w:rPr>
          <w:spacing w:val="-3"/>
        </w:rPr>
        <w:t xml:space="preserve">has therefore </w:t>
      </w:r>
      <w:r w:rsidRPr="00A24E7B">
        <w:rPr>
          <w:spacing w:val="-3"/>
        </w:rPr>
        <w:t>proceed</w:t>
      </w:r>
      <w:r w:rsidR="29E88CEC" w:rsidRPr="00A24E7B">
        <w:rPr>
          <w:spacing w:val="-3"/>
        </w:rPr>
        <w:t>ed</w:t>
      </w:r>
      <w:r w:rsidRPr="00A24E7B">
        <w:rPr>
          <w:spacing w:val="-3"/>
        </w:rPr>
        <w:t xml:space="preserve"> with the alternative reassessed project for ITU</w:t>
      </w:r>
      <w:r w:rsidR="00C94F2E">
        <w:rPr>
          <w:spacing w:val="-3"/>
        </w:rPr>
        <w:t>’</w:t>
      </w:r>
      <w:r w:rsidRPr="00A24E7B">
        <w:rPr>
          <w:spacing w:val="-3"/>
        </w:rPr>
        <w:t>s headquarters premises.</w:t>
      </w:r>
      <w:r w:rsidR="00D51289" w:rsidRPr="00A24E7B">
        <w:rPr>
          <w:spacing w:val="-3"/>
        </w:rPr>
        <w:t xml:space="preserve"> </w:t>
      </w:r>
    </w:p>
    <w:p w14:paraId="18CA1C03" w14:textId="3CC15F1E" w:rsidR="002E40C3" w:rsidRPr="00F26FE2" w:rsidRDefault="422CFFC8" w:rsidP="00B17275">
      <w:pPr>
        <w:jc w:val="both"/>
      </w:pPr>
      <w:r>
        <w:t xml:space="preserve">As implementation of the alternative reassessed project progresses, the decommissioning of the </w:t>
      </w:r>
      <w:proofErr w:type="spellStart"/>
      <w:r>
        <w:t>Varembé</w:t>
      </w:r>
      <w:proofErr w:type="spellEnd"/>
      <w:r>
        <w:t xml:space="preserve"> building and the </w:t>
      </w:r>
      <w:r w:rsidR="47BAF114">
        <w:t xml:space="preserve">establishment of </w:t>
      </w:r>
      <w:r w:rsidR="1BF8BE56">
        <w:t xml:space="preserve">a construction site on </w:t>
      </w:r>
      <w:r w:rsidR="70EC3742">
        <w:t xml:space="preserve">the </w:t>
      </w:r>
      <w:r w:rsidR="47BAF114">
        <w:t>HQ</w:t>
      </w:r>
      <w:r w:rsidR="1BF8BE56">
        <w:t xml:space="preserve"> campus for </w:t>
      </w:r>
      <w:r w:rsidR="0C68F031">
        <w:t xml:space="preserve">several </w:t>
      </w:r>
      <w:r w:rsidR="1BF8BE56">
        <w:t xml:space="preserve">years </w:t>
      </w:r>
      <w:r>
        <w:t xml:space="preserve">will require significant adjustments to the way headquarters </w:t>
      </w:r>
      <w:r w:rsidR="735D4F2E">
        <w:t>functions</w:t>
      </w:r>
      <w:r>
        <w:t>.</w:t>
      </w:r>
      <w:r w:rsidR="70EC3742">
        <w:t xml:space="preserve"> </w:t>
      </w:r>
      <w:r>
        <w:t>T</w:t>
      </w:r>
      <w:r w:rsidR="0B4432F7">
        <w:t>his transition period will require careful management t</w:t>
      </w:r>
      <w:r>
        <w:t>o ensure that the Union can continue to fulfil its mandate and carry out its activities effectively throughout the construction period</w:t>
      </w:r>
      <w:r w:rsidR="2EC6EFB7">
        <w:t>.</w:t>
      </w:r>
      <w:r w:rsidR="339A7315">
        <w:t xml:space="preserve"> </w:t>
      </w:r>
    </w:p>
    <w:p w14:paraId="5FE9A90C" w14:textId="717F4C30" w:rsidR="00043F7F" w:rsidRPr="00F26FE2" w:rsidRDefault="00C64DC1" w:rsidP="00B17275">
      <w:pPr>
        <w:jc w:val="both"/>
      </w:pPr>
      <w:r w:rsidRPr="00F26FE2">
        <w:t xml:space="preserve">This report outlines the anticipated impacts of the construction phase on headquarters operations and the </w:t>
      </w:r>
      <w:r w:rsidR="004E6484" w:rsidRPr="00F26FE2">
        <w:t>strategies</w:t>
      </w:r>
      <w:r w:rsidR="006F2E82" w:rsidRPr="00F26FE2">
        <w:t xml:space="preserve"> </w:t>
      </w:r>
      <w:r w:rsidR="00B75D56" w:rsidRPr="00F26FE2">
        <w:t xml:space="preserve">identified </w:t>
      </w:r>
      <w:r w:rsidRPr="00F26FE2">
        <w:t>by the secretariat to ensure the continuity of the Union</w:t>
      </w:r>
      <w:r w:rsidR="00C94F2E">
        <w:t>’</w:t>
      </w:r>
      <w:r w:rsidRPr="00F26FE2">
        <w:t xml:space="preserve">s </w:t>
      </w:r>
      <w:r w:rsidR="00140D20" w:rsidRPr="00F26FE2">
        <w:t>activities</w:t>
      </w:r>
      <w:r w:rsidRPr="00F26FE2">
        <w:t xml:space="preserve"> throughout the transition period.</w:t>
      </w:r>
    </w:p>
    <w:p w14:paraId="0C89CF97" w14:textId="1CBA6A2B" w:rsidR="00217BB6" w:rsidRPr="00F26FE2" w:rsidRDefault="00217BB6" w:rsidP="00B17275">
      <w:pPr>
        <w:pStyle w:val="Heading1"/>
      </w:pPr>
      <w:r w:rsidRPr="00F26FE2">
        <w:t>2</w:t>
      </w:r>
      <w:r w:rsidR="00B17275" w:rsidRPr="00F26FE2">
        <w:tab/>
      </w:r>
      <w:r w:rsidR="00764D75" w:rsidRPr="00F26FE2">
        <w:t xml:space="preserve">Construction </w:t>
      </w:r>
      <w:r w:rsidR="00F81D45" w:rsidRPr="00F26FE2">
        <w:t>c</w:t>
      </w:r>
      <w:r w:rsidR="00764D75" w:rsidRPr="00F26FE2">
        <w:t xml:space="preserve">ontext and </w:t>
      </w:r>
      <w:r w:rsidR="00F81D45" w:rsidRPr="00F26FE2">
        <w:t>p</w:t>
      </w:r>
      <w:r w:rsidR="00764D75" w:rsidRPr="00F26FE2">
        <w:t xml:space="preserve">lanning </w:t>
      </w:r>
      <w:r w:rsidR="00F81D45" w:rsidRPr="00F26FE2">
        <w:t>p</w:t>
      </w:r>
      <w:r w:rsidR="00764D75" w:rsidRPr="00F26FE2">
        <w:t>arameters</w:t>
      </w:r>
    </w:p>
    <w:p w14:paraId="69FD0D4F" w14:textId="3E513D71" w:rsidR="00C9686F" w:rsidRPr="00F26FE2" w:rsidRDefault="00CB5A54" w:rsidP="00B17275">
      <w:pPr>
        <w:pStyle w:val="Heading2"/>
      </w:pPr>
      <w:r w:rsidRPr="00F26FE2">
        <w:t>2.1</w:t>
      </w:r>
      <w:r w:rsidR="00B17275" w:rsidRPr="00F26FE2">
        <w:tab/>
      </w:r>
      <w:r w:rsidR="00C9686F" w:rsidRPr="00F26FE2">
        <w:t>Business continuity period</w:t>
      </w:r>
    </w:p>
    <w:p w14:paraId="3403EB74" w14:textId="6775AC8A" w:rsidR="00954EA5" w:rsidRPr="00F26FE2" w:rsidRDefault="2420FAA8" w:rsidP="00B21BD7">
      <w:pPr>
        <w:jc w:val="both"/>
      </w:pPr>
      <w:r w:rsidRPr="00F26FE2">
        <w:rPr>
          <w:rFonts w:eastAsia="Calibri" w:cs="Calibri"/>
        </w:rPr>
        <w:t>The b</w:t>
      </w:r>
      <w:r w:rsidR="6BD1A708" w:rsidRPr="00F26FE2">
        <w:rPr>
          <w:rFonts w:eastAsia="Calibri" w:cs="Calibri"/>
        </w:rPr>
        <w:t>usiness continuity period</w:t>
      </w:r>
      <w:r w:rsidR="676F63AA" w:rsidRPr="00F26FE2">
        <w:rPr>
          <w:rFonts w:eastAsia="Calibri" w:cs="Calibri"/>
        </w:rPr>
        <w:t xml:space="preserve"> associated with the construction stage</w:t>
      </w:r>
      <w:r w:rsidR="6BD1A708" w:rsidRPr="00F26FE2">
        <w:rPr>
          <w:rFonts w:eastAsia="Calibri" w:cs="Calibri"/>
        </w:rPr>
        <w:t xml:space="preserve">, </w:t>
      </w:r>
      <w:r w:rsidR="000D38A9" w:rsidRPr="00F26FE2">
        <w:rPr>
          <w:rFonts w:eastAsia="Calibri" w:cs="Calibri"/>
        </w:rPr>
        <w:t xml:space="preserve">during which the </w:t>
      </w:r>
      <w:proofErr w:type="spellStart"/>
      <w:r w:rsidR="00683367" w:rsidRPr="00F26FE2">
        <w:rPr>
          <w:rFonts w:eastAsia="Calibri" w:cs="Calibri"/>
        </w:rPr>
        <w:t>Varembé</w:t>
      </w:r>
      <w:proofErr w:type="spellEnd"/>
      <w:r w:rsidR="00683367" w:rsidRPr="00F26FE2">
        <w:rPr>
          <w:rFonts w:eastAsia="Calibri" w:cs="Calibri"/>
        </w:rPr>
        <w:t xml:space="preserve"> building will no longer be </w:t>
      </w:r>
      <w:r w:rsidR="6BD1A708" w:rsidRPr="00F26FE2">
        <w:rPr>
          <w:rFonts w:eastAsia="Calibri" w:cs="Calibri"/>
        </w:rPr>
        <w:t>available for use, is expected to run from the beginning of 2028 to the end of 2031, covering decommissioning</w:t>
      </w:r>
      <w:r w:rsidR="00586D55" w:rsidRPr="00F26FE2">
        <w:rPr>
          <w:rFonts w:eastAsia="Calibri" w:cs="Calibri"/>
        </w:rPr>
        <w:t xml:space="preserve"> and demolition</w:t>
      </w:r>
      <w:r w:rsidR="6BD1A708" w:rsidRPr="00F26FE2">
        <w:rPr>
          <w:rFonts w:eastAsia="Calibri" w:cs="Calibri"/>
        </w:rPr>
        <w:t xml:space="preserve"> of the </w:t>
      </w:r>
      <w:proofErr w:type="spellStart"/>
      <w:r w:rsidR="6BD1A708" w:rsidRPr="00F26FE2">
        <w:rPr>
          <w:rFonts w:eastAsia="Calibri" w:cs="Calibri"/>
        </w:rPr>
        <w:t>Varembé</w:t>
      </w:r>
      <w:proofErr w:type="spellEnd"/>
      <w:r w:rsidR="6BD1A708" w:rsidRPr="00F26FE2">
        <w:rPr>
          <w:rFonts w:eastAsia="Calibri" w:cs="Calibri"/>
        </w:rPr>
        <w:t xml:space="preserve"> building</w:t>
      </w:r>
      <w:r w:rsidR="0C8C7C1A" w:rsidRPr="00F26FE2">
        <w:rPr>
          <w:rFonts w:eastAsia="Calibri" w:cs="Calibri"/>
        </w:rPr>
        <w:t xml:space="preserve"> and the </w:t>
      </w:r>
      <w:r w:rsidR="6BD1A708" w:rsidRPr="00F26FE2">
        <w:rPr>
          <w:rFonts w:eastAsia="Calibri" w:cs="Calibri"/>
        </w:rPr>
        <w:t>construction</w:t>
      </w:r>
      <w:r w:rsidR="00586D55" w:rsidRPr="00F26FE2">
        <w:rPr>
          <w:rFonts w:eastAsia="Calibri" w:cs="Calibri"/>
        </w:rPr>
        <w:t>, handover</w:t>
      </w:r>
      <w:r w:rsidR="00902248">
        <w:rPr>
          <w:rFonts w:eastAsia="Calibri" w:cs="Calibri"/>
        </w:rPr>
        <w:t>,</w:t>
      </w:r>
      <w:r w:rsidR="00586D55" w:rsidRPr="00F26FE2">
        <w:rPr>
          <w:rFonts w:eastAsia="Calibri" w:cs="Calibri"/>
        </w:rPr>
        <w:t xml:space="preserve"> and</w:t>
      </w:r>
      <w:r w:rsidR="00C53466" w:rsidRPr="00F26FE2">
        <w:rPr>
          <w:rFonts w:eastAsia="Calibri" w:cs="Calibri"/>
        </w:rPr>
        <w:t xml:space="preserve"> occupation</w:t>
      </w:r>
      <w:r w:rsidR="6BD1A708" w:rsidRPr="00F26FE2">
        <w:rPr>
          <w:rFonts w:eastAsia="Calibri" w:cs="Calibri"/>
        </w:rPr>
        <w:t xml:space="preserve"> of the new </w:t>
      </w:r>
      <w:r w:rsidR="7321DDE8" w:rsidRPr="00F26FE2">
        <w:rPr>
          <w:rFonts w:eastAsia="Calibri" w:cs="Calibri"/>
        </w:rPr>
        <w:t>building</w:t>
      </w:r>
      <w:r w:rsidR="00763911" w:rsidRPr="00F26FE2">
        <w:rPr>
          <w:rFonts w:eastAsia="Calibri" w:cs="Calibri"/>
        </w:rPr>
        <w:t xml:space="preserve">. </w:t>
      </w:r>
    </w:p>
    <w:p w14:paraId="620977B6" w14:textId="5EF19DB1" w:rsidR="006A5A97" w:rsidRPr="00F26FE2" w:rsidRDefault="00B61661" w:rsidP="00B21BD7">
      <w:pPr>
        <w:jc w:val="both"/>
      </w:pPr>
      <w:r w:rsidRPr="00F26FE2">
        <w:t xml:space="preserve">Within </w:t>
      </w:r>
      <w:r w:rsidR="0446452A" w:rsidRPr="00F26FE2">
        <w:t>his four-year timeframe,</w:t>
      </w:r>
      <w:r w:rsidRPr="00F26FE2">
        <w:t xml:space="preserve"> </w:t>
      </w:r>
      <w:r w:rsidR="10F75E64" w:rsidRPr="00F26FE2">
        <w:t xml:space="preserve">the period from October 2028 to August 2029 </w:t>
      </w:r>
      <w:r w:rsidR="1B6BAEAD" w:rsidRPr="00F26FE2">
        <w:t>(</w:t>
      </w:r>
      <w:r w:rsidR="00476F52" w:rsidRPr="00F26FE2">
        <w:t>de</w:t>
      </w:r>
      <w:r w:rsidR="00055D4F" w:rsidRPr="00F26FE2">
        <w:t>m</w:t>
      </w:r>
      <w:r w:rsidR="006B0C1B" w:rsidRPr="00F26FE2">
        <w:t>ol</w:t>
      </w:r>
      <w:r w:rsidR="00D9618B" w:rsidRPr="00F26FE2">
        <w:t>ition</w:t>
      </w:r>
      <w:r w:rsidR="004019E5" w:rsidRPr="00F26FE2">
        <w:t xml:space="preserve"> </w:t>
      </w:r>
      <w:r w:rsidR="47077240" w:rsidRPr="00F26FE2">
        <w:t xml:space="preserve">of the old building </w:t>
      </w:r>
      <w:r w:rsidR="004019E5" w:rsidRPr="00F26FE2">
        <w:t>and</w:t>
      </w:r>
      <w:r w:rsidR="00CE39C4" w:rsidRPr="00F26FE2">
        <w:t xml:space="preserve"> </w:t>
      </w:r>
      <w:r w:rsidR="00747683" w:rsidRPr="00F26FE2">
        <w:t>foundation</w:t>
      </w:r>
      <w:r w:rsidR="00476F52" w:rsidRPr="00F26FE2">
        <w:t xml:space="preserve"> </w:t>
      </w:r>
      <w:r w:rsidR="008E6A14" w:rsidRPr="00F26FE2">
        <w:t>work</w:t>
      </w:r>
      <w:r w:rsidR="628923CE" w:rsidRPr="00F26FE2">
        <w:t xml:space="preserve"> for the new building</w:t>
      </w:r>
      <w:r w:rsidR="5CC97767" w:rsidRPr="00F26FE2">
        <w:t>)</w:t>
      </w:r>
      <w:r w:rsidR="006A5A97" w:rsidRPr="00F26FE2">
        <w:t xml:space="preserve"> </w:t>
      </w:r>
      <w:r w:rsidR="3A3707C5" w:rsidRPr="00F26FE2">
        <w:t xml:space="preserve">has </w:t>
      </w:r>
      <w:r w:rsidR="006A5A97" w:rsidRPr="00F26FE2">
        <w:t xml:space="preserve">been identified as the period </w:t>
      </w:r>
      <w:r w:rsidR="5E4AB3B3" w:rsidRPr="00F26FE2">
        <w:t>where</w:t>
      </w:r>
      <w:r w:rsidR="1F72733F" w:rsidRPr="00F26FE2">
        <w:t xml:space="preserve"> </w:t>
      </w:r>
      <w:r w:rsidR="006A5A97" w:rsidRPr="00F26FE2">
        <w:t xml:space="preserve">significant </w:t>
      </w:r>
      <w:r w:rsidR="2ABB1158" w:rsidRPr="00F26FE2">
        <w:t>noise</w:t>
      </w:r>
      <w:r w:rsidR="009C3DF6" w:rsidRPr="00F26FE2">
        <w:t>-related</w:t>
      </w:r>
      <w:r w:rsidR="2ABB1158" w:rsidRPr="00F26FE2">
        <w:t xml:space="preserve"> </w:t>
      </w:r>
      <w:r w:rsidR="006A5A97" w:rsidRPr="00F26FE2">
        <w:t xml:space="preserve">disruption </w:t>
      </w:r>
      <w:r w:rsidR="28A78E1F" w:rsidRPr="00F26FE2">
        <w:t>is most likely to af</w:t>
      </w:r>
      <w:r w:rsidR="741A83BE" w:rsidRPr="00F26FE2">
        <w:t>fe</w:t>
      </w:r>
      <w:r w:rsidR="28A78E1F" w:rsidRPr="00F26FE2">
        <w:t>ct</w:t>
      </w:r>
      <w:r w:rsidR="006A5A97" w:rsidRPr="00F26FE2">
        <w:t xml:space="preserve"> on-site activities</w:t>
      </w:r>
      <w:r w:rsidR="37D788E8" w:rsidRPr="00F26FE2">
        <w:t>. This period is</w:t>
      </w:r>
      <w:r w:rsidR="006A5A97" w:rsidRPr="00F26FE2">
        <w:t xml:space="preserve"> therefore </w:t>
      </w:r>
      <w:r w:rsidR="0F4BC04A" w:rsidRPr="00F26FE2">
        <w:t>the</w:t>
      </w:r>
      <w:r w:rsidR="641E900C" w:rsidRPr="00F26FE2">
        <w:t xml:space="preserve"> </w:t>
      </w:r>
      <w:r w:rsidR="006A5A97" w:rsidRPr="00F26FE2">
        <w:t xml:space="preserve">key focus of </w:t>
      </w:r>
      <w:r w:rsidR="00954EA5" w:rsidRPr="00F26FE2">
        <w:t>the secretariat</w:t>
      </w:r>
      <w:r w:rsidR="00C94F2E">
        <w:t>’</w:t>
      </w:r>
      <w:r w:rsidR="00954EA5" w:rsidRPr="00F26FE2">
        <w:t xml:space="preserve">s </w:t>
      </w:r>
      <w:r w:rsidR="006A5A97" w:rsidRPr="00F26FE2">
        <w:t>business continuity planning.</w:t>
      </w:r>
    </w:p>
    <w:p w14:paraId="5C672F64" w14:textId="6E48246D" w:rsidR="000D4B2E" w:rsidRPr="00F26FE2" w:rsidRDefault="000D4B2E" w:rsidP="00B21BD7">
      <w:pPr>
        <w:jc w:val="both"/>
      </w:pPr>
      <w:r w:rsidRPr="00F26FE2">
        <w:rPr>
          <w:rFonts w:eastAsia="Calibri" w:cs="Calibri"/>
        </w:rPr>
        <w:t xml:space="preserve">These dates reflect the current stage of project planning and will be refined as the project advances and the schedule is further developed. </w:t>
      </w:r>
      <w:r w:rsidRPr="00F26FE2">
        <w:t xml:space="preserve">For detailed timelines, refer to </w:t>
      </w:r>
      <w:hyperlink w:anchor="Annex1" w:history="1">
        <w:r w:rsidRPr="00C64F2E">
          <w:rPr>
            <w:rStyle w:val="Hyperlink"/>
          </w:rPr>
          <w:t>Annex 1</w:t>
        </w:r>
      </w:hyperlink>
      <w:r w:rsidRPr="00F26FE2">
        <w:t>.</w:t>
      </w:r>
    </w:p>
    <w:p w14:paraId="6F77A9DD" w14:textId="4BD82775" w:rsidR="008B4ACC" w:rsidRPr="00F26FE2" w:rsidRDefault="00E23780" w:rsidP="00B17275">
      <w:pPr>
        <w:pStyle w:val="Heading2"/>
      </w:pPr>
      <w:r w:rsidRPr="00F26FE2">
        <w:t>2.2</w:t>
      </w:r>
      <w:r w:rsidR="00B17275" w:rsidRPr="00F26FE2">
        <w:tab/>
      </w:r>
      <w:r w:rsidR="008B4ACC" w:rsidRPr="00F26FE2">
        <w:t>Construction impacts</w:t>
      </w:r>
    </w:p>
    <w:p w14:paraId="5BE59288" w14:textId="7FB4C35A" w:rsidR="00A00269" w:rsidRPr="00F26FE2" w:rsidRDefault="001D62A8" w:rsidP="00846E9E">
      <w:pPr>
        <w:shd w:val="clear" w:color="auto" w:fill="FFFFFF" w:themeFill="background1"/>
        <w:jc w:val="both"/>
      </w:pPr>
      <w:r w:rsidRPr="00F26FE2">
        <w:t>D</w:t>
      </w:r>
      <w:r w:rsidR="00A00269" w:rsidRPr="00F26FE2">
        <w:t xml:space="preserve">isruption will not be limited to the </w:t>
      </w:r>
      <w:proofErr w:type="spellStart"/>
      <w:r w:rsidR="00A00269" w:rsidRPr="00F26FE2">
        <w:t>Varembé</w:t>
      </w:r>
      <w:proofErr w:type="spellEnd"/>
      <w:r w:rsidR="00A00269" w:rsidRPr="00F26FE2">
        <w:t xml:space="preserve"> building itself</w:t>
      </w:r>
      <w:r w:rsidR="6EA4402C" w:rsidRPr="00F26FE2">
        <w:t>, as the construction site is located at the centre of the campus.</w:t>
      </w:r>
      <w:r w:rsidR="00A00269" w:rsidRPr="00F26FE2">
        <w:t xml:space="preserve"> Construction activities will generate</w:t>
      </w:r>
      <w:r w:rsidR="4031DBB7" w:rsidRPr="00F26FE2">
        <w:t xml:space="preserve"> a</w:t>
      </w:r>
      <w:r w:rsidR="00A00269" w:rsidRPr="00F26FE2">
        <w:t xml:space="preserve"> wider impact across the campus, </w:t>
      </w:r>
      <w:r w:rsidR="66487E9F" w:rsidRPr="00F26FE2">
        <w:t xml:space="preserve">with </w:t>
      </w:r>
      <w:r w:rsidR="00A00269" w:rsidRPr="00F26FE2">
        <w:t>its demolition specifically affect</w:t>
      </w:r>
      <w:r w:rsidR="6F714D27" w:rsidRPr="00F26FE2">
        <w:t>ing</w:t>
      </w:r>
      <w:r w:rsidR="00A00269" w:rsidRPr="00F26FE2">
        <w:t xml:space="preserve"> connections and logistics between buildings, </w:t>
      </w:r>
      <w:r w:rsidR="1EDE2F60" w:rsidRPr="00F26FE2">
        <w:t xml:space="preserve">as well as </w:t>
      </w:r>
      <w:r w:rsidR="00A00269" w:rsidRPr="00F26FE2">
        <w:t>generating noise and other disturbance to the two adjacent buildings.</w:t>
      </w:r>
    </w:p>
    <w:p w14:paraId="48BA65B8" w14:textId="295FEAB1" w:rsidR="0068654C" w:rsidRPr="00F26FE2" w:rsidRDefault="008B4ACC" w:rsidP="00846E9E">
      <w:pPr>
        <w:shd w:val="clear" w:color="auto" w:fill="FFFFFF" w:themeFill="background1"/>
        <w:jc w:val="both"/>
      </w:pPr>
      <w:r w:rsidRPr="00F26FE2">
        <w:t xml:space="preserve">The construction phase will create three principal categories of impact on headquarters activities </w:t>
      </w:r>
      <w:r w:rsidR="77899564" w:rsidRPr="00F26FE2">
        <w:t>t</w:t>
      </w:r>
      <w:r w:rsidRPr="00F26FE2">
        <w:t>o be addressed through business continuity planning: the loss of space</w:t>
      </w:r>
      <w:r w:rsidR="00833D49" w:rsidRPr="00F26FE2">
        <w:t>;</w:t>
      </w:r>
      <w:r w:rsidRPr="00F26FE2">
        <w:t xml:space="preserve"> an altered campus footprint and perimeter</w:t>
      </w:r>
      <w:r w:rsidR="00833D49" w:rsidRPr="00F26FE2">
        <w:t>;</w:t>
      </w:r>
      <w:r w:rsidRPr="00F26FE2">
        <w:t xml:space="preserve"> and the proximity of remaining activities to the construction environment. </w:t>
      </w:r>
    </w:p>
    <w:p w14:paraId="5CBC8416" w14:textId="28691728" w:rsidR="008B4ACC" w:rsidRPr="00F26FE2" w:rsidRDefault="008B4ACC" w:rsidP="00846E9E">
      <w:pPr>
        <w:shd w:val="clear" w:color="auto" w:fill="FFFFFF" w:themeFill="background1"/>
        <w:jc w:val="both"/>
      </w:pPr>
      <w:r w:rsidRPr="00F26FE2">
        <w:t>The detailed operational consequences of these impacts will continue to be assessed and refined as construction planning, technical assessments</w:t>
      </w:r>
      <w:r w:rsidR="00902248">
        <w:t>,</w:t>
      </w:r>
      <w:r w:rsidRPr="00F26FE2">
        <w:t xml:space="preserve"> and other continuity planning activities progress.</w:t>
      </w:r>
    </w:p>
    <w:p w14:paraId="0E3A6A5A" w14:textId="732F0B80" w:rsidR="008B4ACC" w:rsidRPr="00F26FE2" w:rsidRDefault="008B4ACC" w:rsidP="00B17275">
      <w:pPr>
        <w:pStyle w:val="Headingb"/>
      </w:pPr>
      <w:r w:rsidRPr="00F26FE2">
        <w:t>Loss of space</w:t>
      </w:r>
    </w:p>
    <w:p w14:paraId="720EB398" w14:textId="1EBDEAF1" w:rsidR="008B4ACC" w:rsidRPr="00F26FE2" w:rsidRDefault="008B4ACC" w:rsidP="00846E9E">
      <w:pPr>
        <w:jc w:val="both"/>
      </w:pPr>
      <w:r w:rsidRPr="00F26FE2">
        <w:t xml:space="preserve">The decommissioning of the </w:t>
      </w:r>
      <w:proofErr w:type="spellStart"/>
      <w:r w:rsidRPr="00F26FE2">
        <w:t>Varembé</w:t>
      </w:r>
      <w:proofErr w:type="spellEnd"/>
      <w:r w:rsidRPr="00F26FE2">
        <w:t xml:space="preserve"> building will substantially reduce the available campus space for </w:t>
      </w:r>
      <w:r w:rsidR="00A05651" w:rsidRPr="00F26FE2">
        <w:t xml:space="preserve">headquarters </w:t>
      </w:r>
      <w:r w:rsidR="007B42DC" w:rsidRPr="00F26FE2">
        <w:t>activities.</w:t>
      </w:r>
      <w:r w:rsidR="00A31E43" w:rsidRPr="00F26FE2">
        <w:t xml:space="preserve"> </w:t>
      </w:r>
      <w:r w:rsidRPr="00F26FE2">
        <w:t>This reduction in capacity will place greater pressure on the remaining accommodation within the Tower and Montbrillant buildings and require more efficient use of available space.</w:t>
      </w:r>
    </w:p>
    <w:p w14:paraId="390CB133" w14:textId="62AA1805" w:rsidR="008B4ACC" w:rsidRPr="00F26FE2" w:rsidRDefault="008B4ACC" w:rsidP="00846E9E">
      <w:pPr>
        <w:spacing w:line="259" w:lineRule="auto"/>
        <w:jc w:val="both"/>
      </w:pPr>
      <w:r w:rsidRPr="00F26FE2">
        <w:lastRenderedPageBreak/>
        <w:t>The impact will extend beyond workspace, affecting meeting facilities, support services, storage areas</w:t>
      </w:r>
      <w:r w:rsidR="00902248">
        <w:t>,</w:t>
      </w:r>
      <w:r w:rsidRPr="00F26FE2">
        <w:t xml:space="preserve"> and amenities. The reduced accommodation will </w:t>
      </w:r>
      <w:r w:rsidR="00FB5ECB" w:rsidRPr="00F26FE2">
        <w:t>require</w:t>
      </w:r>
      <w:r w:rsidR="5F99BCBD" w:rsidRPr="00F26FE2">
        <w:t xml:space="preserve"> careful</w:t>
      </w:r>
      <w:r w:rsidR="00FB5ECB" w:rsidRPr="00F26FE2">
        <w:t xml:space="preserve"> </w:t>
      </w:r>
      <w:r w:rsidR="00E65E3B" w:rsidRPr="00F26FE2">
        <w:t xml:space="preserve">consideration of </w:t>
      </w:r>
      <w:r w:rsidR="0030263C" w:rsidRPr="00F26FE2">
        <w:t xml:space="preserve">which </w:t>
      </w:r>
      <w:r w:rsidR="00A070E0" w:rsidRPr="00F26FE2">
        <w:t>activities can</w:t>
      </w:r>
      <w:r w:rsidR="00131083" w:rsidRPr="00F26FE2">
        <w:t xml:space="preserve"> continue to be </w:t>
      </w:r>
      <w:r w:rsidR="00E86806" w:rsidRPr="00F26FE2">
        <w:t>sustained</w:t>
      </w:r>
      <w:r w:rsidR="00C42B22" w:rsidRPr="00F26FE2">
        <w:t xml:space="preserve"> on site </w:t>
      </w:r>
      <w:r w:rsidR="00D039D2" w:rsidRPr="00F26FE2">
        <w:t xml:space="preserve">and </w:t>
      </w:r>
      <w:r w:rsidR="4CB74751" w:rsidRPr="00F26FE2">
        <w:t>will</w:t>
      </w:r>
      <w:r w:rsidR="004552D3" w:rsidRPr="00F26FE2">
        <w:t xml:space="preserve"> necessitate </w:t>
      </w:r>
      <w:r w:rsidR="00350084" w:rsidRPr="00F26FE2">
        <w:t xml:space="preserve">changes to </w:t>
      </w:r>
      <w:r w:rsidRPr="00F26FE2">
        <w:t xml:space="preserve">existing occupancy </w:t>
      </w:r>
      <w:r w:rsidR="00E41649" w:rsidRPr="00F26FE2">
        <w:t xml:space="preserve">patterns </w:t>
      </w:r>
      <w:r w:rsidRPr="00F26FE2">
        <w:t>and space allocation throughout the construction period.</w:t>
      </w:r>
    </w:p>
    <w:p w14:paraId="3499EA2F" w14:textId="6A7006FB" w:rsidR="008B4ACC" w:rsidRPr="00F26FE2" w:rsidRDefault="008B4ACC" w:rsidP="00B17275">
      <w:pPr>
        <w:pStyle w:val="Headingb"/>
      </w:pPr>
      <w:r w:rsidRPr="00F26FE2">
        <w:t>Altered campus footprint and perimeter</w:t>
      </w:r>
    </w:p>
    <w:p w14:paraId="0FB9DE86" w14:textId="77777777" w:rsidR="008B4ACC" w:rsidRPr="00F26FE2" w:rsidRDefault="008B4ACC" w:rsidP="00846E9E">
      <w:pPr>
        <w:jc w:val="both"/>
        <w:rPr>
          <w:spacing w:val="-2"/>
        </w:rPr>
      </w:pPr>
      <w:r w:rsidRPr="00F26FE2">
        <w:rPr>
          <w:spacing w:val="-2"/>
        </w:rPr>
        <w:t xml:space="preserve">The decommissioning of </w:t>
      </w:r>
      <w:proofErr w:type="spellStart"/>
      <w:r w:rsidRPr="00F26FE2">
        <w:rPr>
          <w:spacing w:val="-2"/>
        </w:rPr>
        <w:t>Varembé</w:t>
      </w:r>
      <w:proofErr w:type="spellEnd"/>
      <w:r w:rsidRPr="00F26FE2">
        <w:rPr>
          <w:spacing w:val="-2"/>
        </w:rPr>
        <w:t xml:space="preserve"> and establishment of the construction site boundary will fundamentally change the configuration of the campus. The current campus, comprising three interconnected buildings, will become two separate operational sites divided by the construction area.</w:t>
      </w:r>
    </w:p>
    <w:p w14:paraId="689A7F29" w14:textId="32686463" w:rsidR="008B4ACC" w:rsidRPr="00F26FE2" w:rsidRDefault="008B4ACC" w:rsidP="00846E9E">
      <w:pPr>
        <w:jc w:val="both"/>
      </w:pPr>
      <w:r w:rsidRPr="00F26FE2">
        <w:t>This will affect circulation routes, access arrangements, service delivery, logistics</w:t>
      </w:r>
      <w:r w:rsidR="00902248">
        <w:t>,</w:t>
      </w:r>
      <w:r w:rsidRPr="00F26FE2">
        <w:t xml:space="preserve"> and user movements across the campus. It will also require changes to the security perimeter and may affect the location and operation of support services currently delivered across the </w:t>
      </w:r>
      <w:proofErr w:type="gramStart"/>
      <w:r w:rsidRPr="00F26FE2">
        <w:t>campus as a whole</w:t>
      </w:r>
      <w:proofErr w:type="gramEnd"/>
      <w:r w:rsidRPr="00F26FE2">
        <w:t>.</w:t>
      </w:r>
    </w:p>
    <w:p w14:paraId="1B8EB78A" w14:textId="0CD3858C" w:rsidR="00170265" w:rsidRPr="00F26FE2" w:rsidRDefault="00170265" w:rsidP="00B17275">
      <w:pPr>
        <w:pStyle w:val="Headingb"/>
      </w:pPr>
      <w:r w:rsidRPr="00F26FE2">
        <w:t>Proximity to construction environment</w:t>
      </w:r>
    </w:p>
    <w:p w14:paraId="33CE9DAE" w14:textId="69E00B5F" w:rsidR="00B6145A" w:rsidRPr="00F26FE2" w:rsidRDefault="00B6145A" w:rsidP="00846E9E">
      <w:pPr>
        <w:jc w:val="both"/>
      </w:pPr>
      <w:r w:rsidRPr="00F26FE2">
        <w:t>The creation of a construction site at the centre of the campus will introduce noise, vibration, dust, construction traffic</w:t>
      </w:r>
      <w:r w:rsidR="00902248">
        <w:t>,</w:t>
      </w:r>
      <w:r w:rsidRPr="00F26FE2">
        <w:t xml:space="preserve"> and additional safety controls that may affect activities in adjacent buildings. </w:t>
      </w:r>
    </w:p>
    <w:p w14:paraId="4596167A" w14:textId="38006693" w:rsidR="00C22291" w:rsidRPr="00F26FE2" w:rsidRDefault="004121D8" w:rsidP="00846E9E">
      <w:pPr>
        <w:jc w:val="both"/>
        <w:rPr>
          <w:spacing w:val="-2"/>
        </w:rPr>
      </w:pPr>
      <w:r w:rsidRPr="00F26FE2">
        <w:rPr>
          <w:spacing w:val="-2"/>
        </w:rPr>
        <w:t>T</w:t>
      </w:r>
      <w:r w:rsidR="00B6145A" w:rsidRPr="00F26FE2">
        <w:rPr>
          <w:spacing w:val="-2"/>
        </w:rPr>
        <w:t xml:space="preserve">he potential for disruption to meetings and workplace activities is expected to be </w:t>
      </w:r>
      <w:r w:rsidR="00E35DD3" w:rsidRPr="00F26FE2">
        <w:rPr>
          <w:spacing w:val="-2"/>
        </w:rPr>
        <w:t xml:space="preserve">greatest </w:t>
      </w:r>
      <w:r w:rsidRPr="00F26FE2">
        <w:rPr>
          <w:spacing w:val="-2"/>
        </w:rPr>
        <w:t xml:space="preserve">during the demolition and </w:t>
      </w:r>
      <w:r w:rsidR="005976B6" w:rsidRPr="00F26FE2">
        <w:rPr>
          <w:spacing w:val="-2"/>
        </w:rPr>
        <w:t>substructure</w:t>
      </w:r>
      <w:r w:rsidRPr="00F26FE2">
        <w:rPr>
          <w:spacing w:val="-2"/>
        </w:rPr>
        <w:t xml:space="preserve"> works period from October 2028 to August 2029</w:t>
      </w:r>
      <w:r w:rsidR="007E1ED3" w:rsidRPr="00F26FE2">
        <w:rPr>
          <w:spacing w:val="-2"/>
        </w:rPr>
        <w:t xml:space="preserve">. </w:t>
      </w:r>
      <w:r w:rsidR="00B6145A" w:rsidRPr="00F26FE2">
        <w:rPr>
          <w:spacing w:val="-2"/>
        </w:rPr>
        <w:t xml:space="preserve">The secretariat commissioned an acoustic </w:t>
      </w:r>
      <w:r w:rsidR="00671E15" w:rsidRPr="00F26FE2">
        <w:rPr>
          <w:spacing w:val="-2"/>
        </w:rPr>
        <w:t xml:space="preserve">study </w:t>
      </w:r>
      <w:r w:rsidR="0000721B" w:rsidRPr="00F26FE2">
        <w:rPr>
          <w:spacing w:val="-2"/>
        </w:rPr>
        <w:t xml:space="preserve">for this period </w:t>
      </w:r>
      <w:r w:rsidR="00B6145A" w:rsidRPr="00F26FE2">
        <w:rPr>
          <w:spacing w:val="-2"/>
        </w:rPr>
        <w:t xml:space="preserve">to </w:t>
      </w:r>
      <w:r w:rsidR="008C7D89" w:rsidRPr="00F26FE2">
        <w:rPr>
          <w:spacing w:val="-2"/>
        </w:rPr>
        <w:t>assess the ex</w:t>
      </w:r>
      <w:r w:rsidR="00FF6C78" w:rsidRPr="00F26FE2">
        <w:rPr>
          <w:spacing w:val="-2"/>
        </w:rPr>
        <w:t>pected ex</w:t>
      </w:r>
      <w:r w:rsidR="008C7D89" w:rsidRPr="00F26FE2">
        <w:rPr>
          <w:spacing w:val="-2"/>
        </w:rPr>
        <w:t xml:space="preserve">tent </w:t>
      </w:r>
      <w:r w:rsidR="0091573F" w:rsidRPr="00F26FE2">
        <w:rPr>
          <w:spacing w:val="-2"/>
        </w:rPr>
        <w:t xml:space="preserve">of </w:t>
      </w:r>
      <w:r w:rsidR="00FF6C78" w:rsidRPr="00F26FE2">
        <w:rPr>
          <w:spacing w:val="-2"/>
        </w:rPr>
        <w:t>disturbance</w:t>
      </w:r>
      <w:r w:rsidR="00B116E8" w:rsidRPr="00F26FE2">
        <w:rPr>
          <w:spacing w:val="-2"/>
        </w:rPr>
        <w:t xml:space="preserve">. </w:t>
      </w:r>
      <w:r w:rsidR="00EC11AB" w:rsidRPr="00F26FE2">
        <w:rPr>
          <w:spacing w:val="-2"/>
        </w:rPr>
        <w:t xml:space="preserve">Based on </w:t>
      </w:r>
      <w:r w:rsidR="00B6145A" w:rsidRPr="00F26FE2">
        <w:rPr>
          <w:spacing w:val="-2"/>
        </w:rPr>
        <w:t xml:space="preserve">sample measurement data, theoretical modelling, and benchmarking against relevant construction projects in Geneva, namely the WHO headquarters project and the adjacent Nations tramway </w:t>
      </w:r>
      <w:proofErr w:type="gramStart"/>
      <w:r w:rsidR="00B6145A" w:rsidRPr="00F26FE2">
        <w:rPr>
          <w:spacing w:val="-2"/>
        </w:rPr>
        <w:t>works</w:t>
      </w:r>
      <w:proofErr w:type="gramEnd"/>
      <w:r w:rsidR="002B40A5" w:rsidRPr="00F26FE2">
        <w:rPr>
          <w:spacing w:val="-2"/>
        </w:rPr>
        <w:t xml:space="preserve">, the report concluded that </w:t>
      </w:r>
      <w:r w:rsidR="00AF4628" w:rsidRPr="00F26FE2">
        <w:rPr>
          <w:spacing w:val="-2"/>
        </w:rPr>
        <w:t xml:space="preserve">the main impact </w:t>
      </w:r>
      <w:r w:rsidR="0082578B" w:rsidRPr="00F26FE2">
        <w:rPr>
          <w:spacing w:val="-2"/>
        </w:rPr>
        <w:t>is likely to be</w:t>
      </w:r>
      <w:r w:rsidR="00801F92" w:rsidRPr="00F26FE2">
        <w:rPr>
          <w:spacing w:val="-2"/>
        </w:rPr>
        <w:t xml:space="preserve"> </w:t>
      </w:r>
      <w:r w:rsidR="008846A4" w:rsidRPr="00F26FE2">
        <w:rPr>
          <w:spacing w:val="-2"/>
        </w:rPr>
        <w:t xml:space="preserve">transmission of </w:t>
      </w:r>
      <w:r w:rsidR="001D3D71" w:rsidRPr="00F26FE2">
        <w:rPr>
          <w:spacing w:val="-2"/>
        </w:rPr>
        <w:t>airborne noise</w:t>
      </w:r>
      <w:r w:rsidR="0029062C" w:rsidRPr="00F26FE2">
        <w:rPr>
          <w:spacing w:val="-2"/>
        </w:rPr>
        <w:t xml:space="preserve"> consistent with </w:t>
      </w:r>
      <w:r w:rsidR="001D3D71" w:rsidRPr="00F26FE2">
        <w:rPr>
          <w:spacing w:val="-2"/>
        </w:rPr>
        <w:t>an adjacent construction site</w:t>
      </w:r>
      <w:r w:rsidR="00FB4A6D" w:rsidRPr="00F26FE2">
        <w:rPr>
          <w:spacing w:val="-2"/>
        </w:rPr>
        <w:t xml:space="preserve">. </w:t>
      </w:r>
      <w:r w:rsidR="002E6631" w:rsidRPr="00F26FE2">
        <w:rPr>
          <w:spacing w:val="-2"/>
        </w:rPr>
        <w:t xml:space="preserve">Whilst this will </w:t>
      </w:r>
      <w:r w:rsidR="00C317EE" w:rsidRPr="00F26FE2">
        <w:rPr>
          <w:spacing w:val="-2"/>
        </w:rPr>
        <w:t xml:space="preserve">at times </w:t>
      </w:r>
      <w:r w:rsidR="00A65C0A" w:rsidRPr="00F26FE2">
        <w:rPr>
          <w:spacing w:val="-2"/>
        </w:rPr>
        <w:t>affect</w:t>
      </w:r>
      <w:r w:rsidR="008E02CA" w:rsidRPr="00F26FE2">
        <w:rPr>
          <w:spacing w:val="-2"/>
        </w:rPr>
        <w:t xml:space="preserve"> </w:t>
      </w:r>
      <w:r w:rsidR="00676D7A" w:rsidRPr="00F26FE2">
        <w:rPr>
          <w:spacing w:val="-2"/>
        </w:rPr>
        <w:t>comfort and concentration of building occupants</w:t>
      </w:r>
      <w:r w:rsidR="00D005EF" w:rsidRPr="00F26FE2">
        <w:rPr>
          <w:spacing w:val="-2"/>
        </w:rPr>
        <w:t>, n</w:t>
      </w:r>
      <w:r w:rsidR="009626A7" w:rsidRPr="00F26FE2">
        <w:rPr>
          <w:spacing w:val="-2"/>
        </w:rPr>
        <w:t>oise levels</w:t>
      </w:r>
      <w:r w:rsidR="000B482F" w:rsidRPr="00F26FE2">
        <w:rPr>
          <w:spacing w:val="-2"/>
        </w:rPr>
        <w:t xml:space="preserve"> </w:t>
      </w:r>
      <w:r w:rsidR="006F3597" w:rsidRPr="00F26FE2">
        <w:rPr>
          <w:spacing w:val="-2"/>
        </w:rPr>
        <w:t xml:space="preserve">are </w:t>
      </w:r>
      <w:r w:rsidR="005E4F03" w:rsidRPr="00F26FE2">
        <w:rPr>
          <w:spacing w:val="-2"/>
        </w:rPr>
        <w:t>predicted</w:t>
      </w:r>
      <w:r w:rsidR="000B482F" w:rsidRPr="00F26FE2">
        <w:rPr>
          <w:spacing w:val="-2"/>
        </w:rPr>
        <w:t xml:space="preserve"> t</w:t>
      </w:r>
      <w:r w:rsidR="006F3597" w:rsidRPr="00F26FE2">
        <w:rPr>
          <w:spacing w:val="-2"/>
        </w:rPr>
        <w:t>o</w:t>
      </w:r>
      <w:r w:rsidR="000B482F" w:rsidRPr="00F26FE2">
        <w:rPr>
          <w:spacing w:val="-2"/>
        </w:rPr>
        <w:t xml:space="preserve"> remain </w:t>
      </w:r>
      <w:r w:rsidR="006F3597" w:rsidRPr="00F26FE2">
        <w:rPr>
          <w:spacing w:val="-2"/>
        </w:rPr>
        <w:t>within</w:t>
      </w:r>
      <w:r w:rsidR="000B482F" w:rsidRPr="00F26FE2">
        <w:rPr>
          <w:spacing w:val="-2"/>
        </w:rPr>
        <w:t xml:space="preserve"> </w:t>
      </w:r>
      <w:r w:rsidR="005B3B9B" w:rsidRPr="00F26FE2">
        <w:rPr>
          <w:spacing w:val="-2"/>
        </w:rPr>
        <w:t xml:space="preserve">the applicable </w:t>
      </w:r>
      <w:r w:rsidR="006F3597" w:rsidRPr="00F26FE2">
        <w:rPr>
          <w:spacing w:val="-2"/>
        </w:rPr>
        <w:t xml:space="preserve">Swiss </w:t>
      </w:r>
      <w:r w:rsidR="000B482F" w:rsidRPr="00F26FE2">
        <w:rPr>
          <w:spacing w:val="-2"/>
        </w:rPr>
        <w:t>health and safe</w:t>
      </w:r>
      <w:r w:rsidR="006F3597" w:rsidRPr="00F26FE2">
        <w:rPr>
          <w:spacing w:val="-2"/>
        </w:rPr>
        <w:t>t</w:t>
      </w:r>
      <w:r w:rsidR="000B482F" w:rsidRPr="00F26FE2">
        <w:rPr>
          <w:spacing w:val="-2"/>
        </w:rPr>
        <w:t>y</w:t>
      </w:r>
      <w:r w:rsidR="005B3B9B" w:rsidRPr="00F26FE2">
        <w:rPr>
          <w:spacing w:val="-2"/>
        </w:rPr>
        <w:t xml:space="preserve"> limits</w:t>
      </w:r>
      <w:r w:rsidR="000B482F" w:rsidRPr="00F26FE2">
        <w:rPr>
          <w:spacing w:val="-2"/>
        </w:rPr>
        <w:t xml:space="preserve"> and </w:t>
      </w:r>
      <w:r w:rsidR="00B26C18" w:rsidRPr="00F26FE2">
        <w:rPr>
          <w:spacing w:val="-2"/>
        </w:rPr>
        <w:t xml:space="preserve">structural vibration </w:t>
      </w:r>
      <w:r w:rsidR="00A12E95" w:rsidRPr="00F26FE2">
        <w:rPr>
          <w:spacing w:val="-2"/>
        </w:rPr>
        <w:t xml:space="preserve">is </w:t>
      </w:r>
      <w:r w:rsidR="005E4F03" w:rsidRPr="00F26FE2">
        <w:rPr>
          <w:spacing w:val="-2"/>
        </w:rPr>
        <w:t>expected</w:t>
      </w:r>
      <w:r w:rsidR="00A12E95" w:rsidRPr="00F26FE2">
        <w:rPr>
          <w:spacing w:val="-2"/>
        </w:rPr>
        <w:t xml:space="preserve"> to </w:t>
      </w:r>
      <w:r w:rsidR="004E4384" w:rsidRPr="00F26FE2">
        <w:rPr>
          <w:spacing w:val="-2"/>
        </w:rPr>
        <w:t>b</w:t>
      </w:r>
      <w:r w:rsidR="000D1890" w:rsidRPr="00F26FE2">
        <w:rPr>
          <w:spacing w:val="-2"/>
        </w:rPr>
        <w:t>e limited and locali</w:t>
      </w:r>
      <w:r w:rsidR="00902248">
        <w:rPr>
          <w:spacing w:val="-2"/>
        </w:rPr>
        <w:t>z</w:t>
      </w:r>
      <w:r w:rsidR="000D1890" w:rsidRPr="00F26FE2">
        <w:rPr>
          <w:spacing w:val="-2"/>
        </w:rPr>
        <w:t>ed to the Tower interface</w:t>
      </w:r>
      <w:r w:rsidR="00C22291" w:rsidRPr="00F26FE2">
        <w:rPr>
          <w:spacing w:val="-2"/>
        </w:rPr>
        <w:t>.</w:t>
      </w:r>
      <w:r w:rsidR="004E4384" w:rsidRPr="00F26FE2">
        <w:rPr>
          <w:spacing w:val="-2"/>
        </w:rPr>
        <w:t xml:space="preserve"> </w:t>
      </w:r>
    </w:p>
    <w:p w14:paraId="6E66C0B8" w14:textId="6A88B47C" w:rsidR="00C82AB1" w:rsidRPr="00F26FE2" w:rsidRDefault="00C22291" w:rsidP="29B5E253">
      <w:pPr>
        <w:jc w:val="both"/>
      </w:pPr>
      <w:r>
        <w:t>C</w:t>
      </w:r>
      <w:r w:rsidR="00AA66FB">
        <w:t>onstruction</w:t>
      </w:r>
      <w:r w:rsidR="002D158E">
        <w:t>-</w:t>
      </w:r>
      <w:r w:rsidR="00AA66FB">
        <w:t xml:space="preserve">related </w:t>
      </w:r>
      <w:r w:rsidR="000E5CCE">
        <w:t xml:space="preserve">disturbance is </w:t>
      </w:r>
      <w:r>
        <w:t xml:space="preserve">therefore </w:t>
      </w:r>
      <w:r w:rsidR="000E5CCE">
        <w:t xml:space="preserve">not expected to </w:t>
      </w:r>
      <w:r w:rsidR="00C85867">
        <w:t>prevent</w:t>
      </w:r>
      <w:r w:rsidR="000E5CCE">
        <w:t xml:space="preserve"> continuation of typical </w:t>
      </w:r>
      <w:r w:rsidR="002D158E">
        <w:t>activities</w:t>
      </w:r>
      <w:r w:rsidR="000E5CCE">
        <w:t xml:space="preserve"> on site</w:t>
      </w:r>
      <w:r w:rsidR="002D158E">
        <w:t>.</w:t>
      </w:r>
      <w:r w:rsidR="00214019">
        <w:t xml:space="preserve"> </w:t>
      </w:r>
      <w:r w:rsidR="079B5124">
        <w:t xml:space="preserve">Within the above-mentioned </w:t>
      </w:r>
      <w:r w:rsidR="0015726B">
        <w:t>period</w:t>
      </w:r>
      <w:r w:rsidR="079B5124">
        <w:t xml:space="preserve"> </w:t>
      </w:r>
      <w:r w:rsidR="005952D6">
        <w:t xml:space="preserve">of construction disturbances </w:t>
      </w:r>
      <w:r w:rsidR="6F8581EA">
        <w:t>(October 2028 to August 2029)</w:t>
      </w:r>
      <w:r w:rsidR="00443BA1">
        <w:t xml:space="preserve"> n</w:t>
      </w:r>
      <w:r w:rsidR="00214019">
        <w:t xml:space="preserve">oise levels are </w:t>
      </w:r>
      <w:r w:rsidR="00462BD7">
        <w:t>antic</w:t>
      </w:r>
      <w:r w:rsidR="00214019">
        <w:t>ip</w:t>
      </w:r>
      <w:r w:rsidR="00462BD7">
        <w:t>ated</w:t>
      </w:r>
      <w:r w:rsidR="000E5CCE">
        <w:t xml:space="preserve"> to peak during the</w:t>
      </w:r>
      <w:r w:rsidR="684808CE">
        <w:t xml:space="preserve"> </w:t>
      </w:r>
      <w:r w:rsidR="008601A1">
        <w:t xml:space="preserve">building </w:t>
      </w:r>
      <w:r w:rsidR="000E5CCE">
        <w:t xml:space="preserve">demolition </w:t>
      </w:r>
      <w:r w:rsidR="00CF35AA">
        <w:t>phase,</w:t>
      </w:r>
      <w:r w:rsidR="008601A1">
        <w:t xml:space="preserve"> </w:t>
      </w:r>
      <w:r w:rsidR="005952D6">
        <w:t>betwe</w:t>
      </w:r>
      <w:r w:rsidR="001900D0">
        <w:t>en</w:t>
      </w:r>
      <w:r w:rsidR="000E5CCE">
        <w:t xml:space="preserve"> October 2028 </w:t>
      </w:r>
      <w:r w:rsidR="001900D0">
        <w:t xml:space="preserve">and </w:t>
      </w:r>
      <w:r w:rsidR="000E5CCE">
        <w:t>March 2029</w:t>
      </w:r>
      <w:r w:rsidR="0C7403D3">
        <w:t>,</w:t>
      </w:r>
      <w:r w:rsidR="000E5CCE">
        <w:t xml:space="preserve"> </w:t>
      </w:r>
      <w:r w:rsidR="00A1179D">
        <w:t xml:space="preserve">which </w:t>
      </w:r>
      <w:r w:rsidR="005AD5FB">
        <w:t>present</w:t>
      </w:r>
      <w:r w:rsidR="00A1179D">
        <w:t>s the</w:t>
      </w:r>
      <w:r w:rsidR="00BC5DA3">
        <w:t xml:space="preserve"> </w:t>
      </w:r>
      <w:r w:rsidR="000E5CCE">
        <w:t>greate</w:t>
      </w:r>
      <w:r w:rsidR="00CF70BB">
        <w:t>st</w:t>
      </w:r>
      <w:r w:rsidR="00BC5DA3">
        <w:t xml:space="preserve"> </w:t>
      </w:r>
      <w:r w:rsidR="000E5CCE">
        <w:t>risk to on-site headquarters activitie</w:t>
      </w:r>
      <w:r w:rsidR="00306D4A">
        <w:t>s.</w:t>
      </w:r>
    </w:p>
    <w:p w14:paraId="64A5C628" w14:textId="64FC1F43" w:rsidR="00B6145A" w:rsidRPr="00F26FE2" w:rsidRDefault="00B6145A" w:rsidP="00846E9E">
      <w:pPr>
        <w:spacing w:line="259" w:lineRule="auto"/>
        <w:jc w:val="both"/>
      </w:pPr>
      <w:r w:rsidRPr="00F26FE2">
        <w:t>Th</w:t>
      </w:r>
      <w:r w:rsidR="03C0A12B" w:rsidRPr="00F26FE2">
        <w:t>is</w:t>
      </w:r>
      <w:r w:rsidRPr="00F26FE2">
        <w:t xml:space="preserve"> </w:t>
      </w:r>
      <w:r w:rsidR="001E7B22" w:rsidRPr="00F26FE2">
        <w:t xml:space="preserve">preliminary </w:t>
      </w:r>
      <w:r w:rsidR="00D625AC" w:rsidRPr="00F26FE2">
        <w:t xml:space="preserve">schedule and </w:t>
      </w:r>
      <w:r w:rsidR="62BC3748" w:rsidRPr="00F26FE2">
        <w:t xml:space="preserve">these </w:t>
      </w:r>
      <w:r w:rsidRPr="00F26FE2">
        <w:t xml:space="preserve">assumptions will be reviewed once the Design and Build </w:t>
      </w:r>
      <w:r w:rsidR="009B675B">
        <w:t>(</w:t>
      </w:r>
      <w:proofErr w:type="spellStart"/>
      <w:r w:rsidR="009B675B">
        <w:t>D&amp;B</w:t>
      </w:r>
      <w:proofErr w:type="spellEnd"/>
      <w:r w:rsidR="009B675B">
        <w:t>)</w:t>
      </w:r>
      <w:r w:rsidRPr="00F26FE2">
        <w:t xml:space="preserve"> contractor has been appointed and the detailed construction </w:t>
      </w:r>
      <w:r w:rsidR="00115948" w:rsidRPr="00F26FE2">
        <w:t>schedule</w:t>
      </w:r>
      <w:r w:rsidR="000A2E48" w:rsidRPr="00F26FE2">
        <w:t xml:space="preserve"> agreed</w:t>
      </w:r>
      <w:r w:rsidRPr="00F26FE2">
        <w:t xml:space="preserve">. </w:t>
      </w:r>
    </w:p>
    <w:p w14:paraId="5C0F913E" w14:textId="623744FD" w:rsidR="008B4ACC" w:rsidRPr="00F26FE2" w:rsidRDefault="00B6145A" w:rsidP="00846E9E">
      <w:pPr>
        <w:jc w:val="both"/>
        <w:rPr>
          <w:b/>
          <w:bCs/>
        </w:rPr>
      </w:pPr>
      <w:r w:rsidRPr="00F26FE2">
        <w:t>The secretariat will take reasonable steps to ensure that appropriate disturbance</w:t>
      </w:r>
      <w:r w:rsidR="307328AC" w:rsidRPr="00F26FE2">
        <w:t xml:space="preserve"> </w:t>
      </w:r>
      <w:r w:rsidRPr="00F26FE2">
        <w:t xml:space="preserve">mitigation measures are incorporated into the </w:t>
      </w:r>
      <w:proofErr w:type="spellStart"/>
      <w:r w:rsidRPr="00F26FE2">
        <w:t>D&amp;B</w:t>
      </w:r>
      <w:proofErr w:type="spellEnd"/>
      <w:r w:rsidRPr="00F26FE2">
        <w:t xml:space="preserve"> contractor</w:t>
      </w:r>
      <w:r w:rsidR="00C94F2E">
        <w:t>’</w:t>
      </w:r>
      <w:r w:rsidRPr="00F26FE2">
        <w:t xml:space="preserve">s obligations, with the </w:t>
      </w:r>
      <w:r w:rsidR="00E61139" w:rsidRPr="00F26FE2">
        <w:t xml:space="preserve">aim </w:t>
      </w:r>
      <w:r w:rsidRPr="00F26FE2">
        <w:t>of minimi</w:t>
      </w:r>
      <w:r w:rsidR="1B88FA84" w:rsidRPr="00F26FE2">
        <w:t>z</w:t>
      </w:r>
      <w:r w:rsidRPr="00F26FE2">
        <w:t>ing the impact of the construction site on headquarters activities to the extent feasible without significantly affecting project delivery.</w:t>
      </w:r>
    </w:p>
    <w:p w14:paraId="41DAAB9C" w14:textId="68E68A8D" w:rsidR="00E23780" w:rsidRPr="00F26FE2" w:rsidRDefault="00170265" w:rsidP="00B17275">
      <w:pPr>
        <w:pStyle w:val="Heading1"/>
      </w:pPr>
      <w:r w:rsidRPr="00F26FE2">
        <w:t>3</w:t>
      </w:r>
      <w:r w:rsidR="00B17275" w:rsidRPr="00F26FE2">
        <w:tab/>
      </w:r>
      <w:r w:rsidR="00F81D45" w:rsidRPr="00F26FE2">
        <w:t>S</w:t>
      </w:r>
      <w:r w:rsidR="00052176" w:rsidRPr="00F26FE2">
        <w:t xml:space="preserve">trategic direction </w:t>
      </w:r>
    </w:p>
    <w:p w14:paraId="3F72F814" w14:textId="0A431AE3" w:rsidR="00EC547E" w:rsidRPr="00F26FE2" w:rsidRDefault="000E5A7E" w:rsidP="00096B2B">
      <w:pPr>
        <w:jc w:val="both"/>
      </w:pPr>
      <w:r w:rsidRPr="00F26FE2">
        <w:t>The objective of the secretariat</w:t>
      </w:r>
      <w:r w:rsidR="00C94F2E">
        <w:t>’</w:t>
      </w:r>
      <w:r w:rsidRPr="00F26FE2">
        <w:t xml:space="preserve">s business continuity planning is to ensure the </w:t>
      </w:r>
      <w:r w:rsidR="00911F9B" w:rsidRPr="00F26FE2">
        <w:t>functioning of the Union during the temporary loss of part of the campus and the operational constraints associated with construction.</w:t>
      </w:r>
      <w:r w:rsidR="00B432E5" w:rsidRPr="00F26FE2">
        <w:t xml:space="preserve"> </w:t>
      </w:r>
      <w:r w:rsidR="003C7409" w:rsidRPr="00F26FE2">
        <w:t xml:space="preserve">This requires maintaining the continuity of headquarters activities and supporting services that enable the work of the </w:t>
      </w:r>
      <w:r w:rsidR="00E622D6" w:rsidRPr="00F26FE2">
        <w:t>s</w:t>
      </w:r>
      <w:r w:rsidR="003C7409" w:rsidRPr="00F26FE2">
        <w:t>ecretariat, the Sectors</w:t>
      </w:r>
      <w:r w:rsidR="00264317">
        <w:t>,</w:t>
      </w:r>
      <w:r w:rsidR="003C7409" w:rsidRPr="00F26FE2">
        <w:t xml:space="preserve"> and the Union</w:t>
      </w:r>
      <w:r w:rsidR="00C94F2E">
        <w:t>’</w:t>
      </w:r>
      <w:r w:rsidR="003C7409" w:rsidRPr="00F26FE2">
        <w:t>s governing bodies.</w:t>
      </w:r>
      <w:r w:rsidR="007356B9" w:rsidRPr="00F26FE2">
        <w:t xml:space="preserve"> </w:t>
      </w:r>
    </w:p>
    <w:p w14:paraId="6D129D78" w14:textId="4B6B1B1B" w:rsidR="00EC1D5A" w:rsidRPr="00F26FE2" w:rsidRDefault="506F4311" w:rsidP="00096B2B">
      <w:pPr>
        <w:jc w:val="both"/>
        <w:rPr>
          <w:spacing w:val="-2"/>
        </w:rPr>
      </w:pPr>
      <w:r w:rsidRPr="00F26FE2">
        <w:rPr>
          <w:spacing w:val="-2"/>
        </w:rPr>
        <w:t xml:space="preserve">The business continuity planning approach is guided by the </w:t>
      </w:r>
      <w:r w:rsidR="48846D24" w:rsidRPr="00F26FE2">
        <w:rPr>
          <w:spacing w:val="-2"/>
        </w:rPr>
        <w:t>organi</w:t>
      </w:r>
      <w:r w:rsidR="2D8D7014" w:rsidRPr="00F26FE2">
        <w:rPr>
          <w:spacing w:val="-2"/>
        </w:rPr>
        <w:t>z</w:t>
      </w:r>
      <w:r w:rsidR="48846D24" w:rsidRPr="00F26FE2">
        <w:rPr>
          <w:spacing w:val="-2"/>
        </w:rPr>
        <w:t xml:space="preserve">ational </w:t>
      </w:r>
      <w:r w:rsidRPr="00F26FE2">
        <w:rPr>
          <w:spacing w:val="-2"/>
        </w:rPr>
        <w:t xml:space="preserve">strategic priorities of allocation and management of resources, organizational excellence, </w:t>
      </w:r>
      <w:r w:rsidR="52133D0D" w:rsidRPr="00F26FE2">
        <w:rPr>
          <w:spacing w:val="-2"/>
        </w:rPr>
        <w:t xml:space="preserve">and </w:t>
      </w:r>
      <w:r w:rsidRPr="00F26FE2">
        <w:rPr>
          <w:spacing w:val="-2"/>
        </w:rPr>
        <w:t>transformation and innovation. Consistent with these priorities</w:t>
      </w:r>
      <w:r w:rsidR="36980C6C" w:rsidRPr="00F26FE2">
        <w:rPr>
          <w:spacing w:val="-2"/>
        </w:rPr>
        <w:t xml:space="preserve"> </w:t>
      </w:r>
      <w:r w:rsidR="10B22529" w:rsidRPr="00F26FE2">
        <w:rPr>
          <w:spacing w:val="-2"/>
        </w:rPr>
        <w:t xml:space="preserve">and based on current assessments indicating that the </w:t>
      </w:r>
      <w:r w:rsidR="10B22529" w:rsidRPr="00F26FE2">
        <w:rPr>
          <w:spacing w:val="-2"/>
        </w:rPr>
        <w:lastRenderedPageBreak/>
        <w:t>remaining buildings will remain largely usable throughout the construction period</w:t>
      </w:r>
      <w:r w:rsidR="1AB7390F" w:rsidRPr="00F26FE2">
        <w:rPr>
          <w:spacing w:val="-2"/>
        </w:rPr>
        <w:t>,</w:t>
      </w:r>
      <w:r w:rsidRPr="00F26FE2">
        <w:rPr>
          <w:spacing w:val="-2"/>
        </w:rPr>
        <w:t xml:space="preserve"> the secretariat</w:t>
      </w:r>
      <w:r w:rsidR="00C94F2E">
        <w:rPr>
          <w:spacing w:val="-2"/>
        </w:rPr>
        <w:t>’</w:t>
      </w:r>
      <w:r w:rsidRPr="00F26FE2">
        <w:rPr>
          <w:spacing w:val="-2"/>
        </w:rPr>
        <w:t>s strategy is to maintain ITU activities on the Geneva headquarters site to the extent possible. Where activities cannot be delivered or sustained safely, effectively</w:t>
      </w:r>
      <w:r w:rsidR="00264317">
        <w:rPr>
          <w:spacing w:val="-2"/>
        </w:rPr>
        <w:t>,</w:t>
      </w:r>
      <w:r w:rsidRPr="00F26FE2">
        <w:rPr>
          <w:spacing w:val="-2"/>
        </w:rPr>
        <w:t xml:space="preserve"> and cost-efficiently within the constraints arising from construction, alternative arrangements, including off-site hosting, temporary suspension, and technology-enabled solutions, will be considered to support operational continuity.</w:t>
      </w:r>
    </w:p>
    <w:p w14:paraId="57815E34" w14:textId="604881BE" w:rsidR="00BC43A7" w:rsidRPr="00F26FE2" w:rsidRDefault="00D36CC0" w:rsidP="00096B2B">
      <w:pPr>
        <w:jc w:val="both"/>
      </w:pPr>
      <w:r w:rsidRPr="00F26FE2">
        <w:t xml:space="preserve">In line </w:t>
      </w:r>
      <w:r w:rsidR="00BC43A7" w:rsidRPr="00F26FE2">
        <w:t xml:space="preserve">with this approach, the </w:t>
      </w:r>
      <w:r w:rsidR="00E75692" w:rsidRPr="00F26FE2">
        <w:t xml:space="preserve">business continuity planning </w:t>
      </w:r>
      <w:r w:rsidR="005A72DD" w:rsidRPr="00F26FE2">
        <w:t xml:space="preserve">will </w:t>
      </w:r>
      <w:r w:rsidR="00E75692" w:rsidRPr="00F26FE2">
        <w:t>prioriti</w:t>
      </w:r>
      <w:r w:rsidR="00264317">
        <w:t>z</w:t>
      </w:r>
      <w:r w:rsidR="00E75692" w:rsidRPr="00F26FE2">
        <w:t xml:space="preserve">e </w:t>
      </w:r>
      <w:r w:rsidR="003B282F" w:rsidRPr="00F26FE2">
        <w:t>core</w:t>
      </w:r>
      <w:r w:rsidR="00BC43A7" w:rsidRPr="00F26FE2">
        <w:t xml:space="preserve"> headquarters activities, notably workspace and conferencing activities, together with the essential services and amenities required to support their safe and effective delivery. Other activities will continue to be supported to the extent feasible and appropriate within the resource and space constraints.</w:t>
      </w:r>
    </w:p>
    <w:p w14:paraId="75B01B19" w14:textId="38EF7F5C" w:rsidR="00514E05" w:rsidRPr="00F26FE2" w:rsidRDefault="00514E05" w:rsidP="00B17275">
      <w:pPr>
        <w:pStyle w:val="Heading1"/>
      </w:pPr>
      <w:r w:rsidRPr="00F26FE2">
        <w:t>4</w:t>
      </w:r>
      <w:r w:rsidR="00A47752" w:rsidRPr="00F26FE2">
        <w:tab/>
      </w:r>
      <w:r w:rsidR="00AF0D59" w:rsidRPr="00F26FE2">
        <w:t xml:space="preserve">Business continuity </w:t>
      </w:r>
      <w:r w:rsidR="00426474" w:rsidRPr="00F26FE2">
        <w:t>plan</w:t>
      </w:r>
      <w:r w:rsidR="00463C44" w:rsidRPr="00F26FE2">
        <w:t>ning</w:t>
      </w:r>
    </w:p>
    <w:p w14:paraId="3E2C1C0C" w14:textId="68E0862F" w:rsidR="00CD4E89" w:rsidRPr="00F26FE2" w:rsidRDefault="00CD4E89" w:rsidP="00096B2B">
      <w:pPr>
        <w:jc w:val="both"/>
        <w:rPr>
          <w:spacing w:val="-2"/>
        </w:rPr>
      </w:pPr>
      <w:r w:rsidRPr="00F26FE2">
        <w:rPr>
          <w:spacing w:val="-2"/>
        </w:rPr>
        <w:t xml:space="preserve">Based on the construction impacts described in </w:t>
      </w:r>
      <w:r w:rsidR="00F26FE2" w:rsidRPr="00F26FE2">
        <w:rPr>
          <w:spacing w:val="-2"/>
        </w:rPr>
        <w:t xml:space="preserve">section </w:t>
      </w:r>
      <w:r w:rsidRPr="00F26FE2">
        <w:rPr>
          <w:spacing w:val="-2"/>
        </w:rPr>
        <w:t xml:space="preserve">2, the secretariat has undertaken an initial assessment of the implications for core headquarters activities, support services and amenities, and developed the continuity strategies set out below in line with the strategic direction outlined in Section 3. These strategies will be progressively translated into detailed measures and operational arrangements through the business continuity plan. The plan </w:t>
      </w:r>
      <w:r w:rsidR="002E4FE5" w:rsidRPr="00F26FE2">
        <w:rPr>
          <w:spacing w:val="-2"/>
        </w:rPr>
        <w:t>is</w:t>
      </w:r>
      <w:r w:rsidR="004A5ABB" w:rsidRPr="00F26FE2">
        <w:rPr>
          <w:spacing w:val="-2"/>
        </w:rPr>
        <w:t xml:space="preserve"> </w:t>
      </w:r>
      <w:r w:rsidRPr="00F26FE2">
        <w:rPr>
          <w:spacing w:val="-2"/>
        </w:rPr>
        <w:t>under development and will continue to evolve as planning assumptions, operational requirements</w:t>
      </w:r>
      <w:r w:rsidR="003A02BB">
        <w:rPr>
          <w:spacing w:val="-2"/>
        </w:rPr>
        <w:t>,</w:t>
      </w:r>
      <w:r w:rsidRPr="00F26FE2">
        <w:rPr>
          <w:spacing w:val="-2"/>
        </w:rPr>
        <w:t xml:space="preserve"> and project information mature.</w:t>
      </w:r>
    </w:p>
    <w:p w14:paraId="3622535C" w14:textId="025E7DE8" w:rsidR="00BE7050" w:rsidRPr="00F26FE2" w:rsidRDefault="003A0373" w:rsidP="00A47752">
      <w:pPr>
        <w:pStyle w:val="Heading2"/>
      </w:pPr>
      <w:r w:rsidRPr="00F26FE2">
        <w:t>4.1</w:t>
      </w:r>
      <w:r w:rsidR="00A47752" w:rsidRPr="00F26FE2">
        <w:tab/>
      </w:r>
      <w:r w:rsidR="00A11DE6" w:rsidRPr="00F26FE2">
        <w:t xml:space="preserve">Meetings </w:t>
      </w:r>
      <w:r w:rsidR="00E83ECD">
        <w:t xml:space="preserve">and </w:t>
      </w:r>
      <w:r w:rsidR="00E83ECD" w:rsidRPr="00F26FE2">
        <w:t xml:space="preserve">conferences </w:t>
      </w:r>
    </w:p>
    <w:p w14:paraId="521B23C5" w14:textId="71572A6C" w:rsidR="7C7B5206" w:rsidRPr="00F26FE2" w:rsidRDefault="7C7B5206" w:rsidP="00096B2B">
      <w:pPr>
        <w:jc w:val="both"/>
      </w:pPr>
      <w:r w:rsidRPr="00F26FE2">
        <w:rPr>
          <w:rFonts w:eastAsia="Calibri" w:cs="Calibri"/>
          <w:color w:val="000000" w:themeColor="text1"/>
          <w:szCs w:val="24"/>
        </w:rPr>
        <w:t>Approximately 60 to 65 meetings are held each year in ITU headquarters, supplemented by additional capacity in Centre International de Conferences de Geneve (</w:t>
      </w:r>
      <w:proofErr w:type="spellStart"/>
      <w:r w:rsidRPr="00F26FE2">
        <w:rPr>
          <w:rFonts w:eastAsia="Calibri" w:cs="Calibri"/>
          <w:color w:val="000000" w:themeColor="text1"/>
          <w:szCs w:val="24"/>
        </w:rPr>
        <w:t>CICG</w:t>
      </w:r>
      <w:proofErr w:type="spellEnd"/>
      <w:r w:rsidRPr="00F26FE2">
        <w:rPr>
          <w:rFonts w:eastAsia="Calibri" w:cs="Calibri"/>
          <w:color w:val="000000" w:themeColor="text1"/>
          <w:szCs w:val="24"/>
        </w:rPr>
        <w:t xml:space="preserve">) and the </w:t>
      </w:r>
      <w:proofErr w:type="spellStart"/>
      <w:r w:rsidRPr="00F26FE2">
        <w:t>Varembé</w:t>
      </w:r>
      <w:proofErr w:type="spellEnd"/>
      <w:r w:rsidRPr="00F26FE2">
        <w:t xml:space="preserve"> </w:t>
      </w:r>
      <w:r w:rsidRPr="00F26FE2">
        <w:rPr>
          <w:rFonts w:eastAsia="Calibri" w:cs="Calibri"/>
          <w:color w:val="000000" w:themeColor="text1"/>
          <w:szCs w:val="24"/>
        </w:rPr>
        <w:t xml:space="preserve">Conference Centre (CCV). These meetings comprise statutory technical meetings (Study Groups and Working Parties) for all </w:t>
      </w:r>
      <w:r w:rsidR="00264420">
        <w:rPr>
          <w:rFonts w:eastAsia="Calibri" w:cs="Calibri"/>
          <w:color w:val="000000" w:themeColor="text1"/>
          <w:szCs w:val="24"/>
        </w:rPr>
        <w:t>S</w:t>
      </w:r>
      <w:r w:rsidRPr="00F26FE2">
        <w:rPr>
          <w:rFonts w:eastAsia="Calibri" w:cs="Calibri"/>
          <w:color w:val="000000" w:themeColor="text1"/>
          <w:szCs w:val="24"/>
        </w:rPr>
        <w:t xml:space="preserve">ectors (mandated by Union and </w:t>
      </w:r>
      <w:r w:rsidR="001C2F2D">
        <w:rPr>
          <w:rFonts w:eastAsia="Calibri" w:cs="Calibri"/>
          <w:color w:val="000000" w:themeColor="text1"/>
          <w:szCs w:val="24"/>
        </w:rPr>
        <w:t>S</w:t>
      </w:r>
      <w:r w:rsidRPr="00F26FE2">
        <w:rPr>
          <w:rFonts w:eastAsia="Calibri" w:cs="Calibri"/>
          <w:color w:val="000000" w:themeColor="text1"/>
          <w:szCs w:val="24"/>
        </w:rPr>
        <w:t>ector constitutional documents with decision-making functions and strategic importance), as well as Advisory Group meetings, the Council, and Council Working Groups.</w:t>
      </w:r>
    </w:p>
    <w:p w14:paraId="37A8C3CA" w14:textId="0BCD37F7" w:rsidR="00283B25" w:rsidRPr="00F26FE2" w:rsidRDefault="35C8011A" w:rsidP="00096B2B">
      <w:pPr>
        <w:spacing w:line="259" w:lineRule="auto"/>
        <w:jc w:val="both"/>
      </w:pPr>
      <w:r w:rsidRPr="00F26FE2">
        <w:t xml:space="preserve">As </w:t>
      </w:r>
      <w:r w:rsidR="5D334A8F" w:rsidRPr="00F26FE2">
        <w:t xml:space="preserve">these meetings are </w:t>
      </w:r>
      <w:r w:rsidRPr="00F26FE2">
        <w:t xml:space="preserve">a core headquarters activity and </w:t>
      </w:r>
      <w:r w:rsidR="19CCAA01" w:rsidRPr="00F26FE2">
        <w:t xml:space="preserve">require significant advance </w:t>
      </w:r>
      <w:r w:rsidR="6F0A6113" w:rsidRPr="00F26FE2">
        <w:t>planning</w:t>
      </w:r>
      <w:r w:rsidRPr="00F26FE2">
        <w:t xml:space="preserve">, the secretariat has been </w:t>
      </w:r>
      <w:r w:rsidR="4F5A4140" w:rsidRPr="00F26FE2">
        <w:t>engaged in</w:t>
      </w:r>
      <w:r w:rsidRPr="00F26FE2">
        <w:t xml:space="preserve"> continuity planning for meetings since 2025. A range of options and alternative modalities have been explored and</w:t>
      </w:r>
      <w:r w:rsidR="6DF72441" w:rsidRPr="00F26FE2">
        <w:t xml:space="preserve"> </w:t>
      </w:r>
      <w:r w:rsidRPr="00F26FE2">
        <w:t xml:space="preserve">presented to </w:t>
      </w:r>
      <w:r w:rsidR="18958AF0" w:rsidRPr="00F26FE2">
        <w:t>previous</w:t>
      </w:r>
      <w:r w:rsidR="547304AF" w:rsidRPr="00F26FE2">
        <w:t xml:space="preserve"> </w:t>
      </w:r>
      <w:r w:rsidRPr="00F26FE2">
        <w:t>Council</w:t>
      </w:r>
      <w:r w:rsidR="547304AF" w:rsidRPr="00F26FE2">
        <w:t>s</w:t>
      </w:r>
      <w:r w:rsidRPr="00F26FE2">
        <w:t xml:space="preserve"> and </w:t>
      </w:r>
      <w:r w:rsidR="00BF669C">
        <w:t>Council Working Groups on financial and human resources (</w:t>
      </w:r>
      <w:r w:rsidR="770BABFF" w:rsidRPr="00F26FE2">
        <w:t>CWG-F</w:t>
      </w:r>
      <w:r w:rsidRPr="00F26FE2">
        <w:t>HR</w:t>
      </w:r>
      <w:r w:rsidR="6EB38542" w:rsidRPr="00F26FE2">
        <w:t>s</w:t>
      </w:r>
      <w:r w:rsidR="00BF669C">
        <w:t>)</w:t>
      </w:r>
      <w:r w:rsidR="66ADB6AE" w:rsidRPr="00F26FE2">
        <w:t xml:space="preserve"> </w:t>
      </w:r>
      <w:r w:rsidR="1E95FB1D" w:rsidRPr="00F26FE2">
        <w:t>(</w:t>
      </w:r>
      <w:r w:rsidR="00F26FE2">
        <w:t xml:space="preserve">Document </w:t>
      </w:r>
      <w:hyperlink r:id="rId28" w:history="1">
        <w:proofErr w:type="spellStart"/>
        <w:r w:rsidR="18958AF0" w:rsidRPr="00F26FE2">
          <w:rPr>
            <w:rStyle w:val="Hyperlink"/>
          </w:rPr>
          <w:t>C26</w:t>
        </w:r>
        <w:proofErr w:type="spellEnd"/>
        <w:r w:rsidR="18958AF0" w:rsidRPr="00F26FE2">
          <w:rPr>
            <w:rStyle w:val="Hyperlink"/>
          </w:rPr>
          <w:t>/65</w:t>
        </w:r>
      </w:hyperlink>
      <w:r w:rsidR="1E95FB1D" w:rsidRPr="00F26FE2">
        <w:t>)</w:t>
      </w:r>
      <w:r w:rsidR="3E111D6C" w:rsidRPr="00F26FE2">
        <w:t xml:space="preserve">. </w:t>
      </w:r>
      <w:r w:rsidR="2F1A7A23" w:rsidRPr="00F26FE2">
        <w:t xml:space="preserve">Based on the </w:t>
      </w:r>
      <w:r w:rsidR="001F98D6" w:rsidRPr="00F26FE2">
        <w:t xml:space="preserve">guidance received from </w:t>
      </w:r>
      <w:r w:rsidR="006A14A0">
        <w:t xml:space="preserve">the </w:t>
      </w:r>
      <w:r w:rsidR="001F98D6" w:rsidRPr="00F26FE2">
        <w:t xml:space="preserve">Council and CWG-FHR </w:t>
      </w:r>
      <w:r w:rsidR="2F1A7A23" w:rsidRPr="00F26FE2">
        <w:t xml:space="preserve">and the conclusions </w:t>
      </w:r>
      <w:r w:rsidR="6CC4D902" w:rsidRPr="00F26FE2">
        <w:t xml:space="preserve">drawn from </w:t>
      </w:r>
      <w:r w:rsidR="57CA174F" w:rsidRPr="00F26FE2">
        <w:t xml:space="preserve">the </w:t>
      </w:r>
      <w:r w:rsidR="0914A7A2" w:rsidRPr="00F26FE2">
        <w:t xml:space="preserve">recent acoustic </w:t>
      </w:r>
      <w:r w:rsidR="201A540D" w:rsidRPr="00F26FE2">
        <w:t>assessments</w:t>
      </w:r>
      <w:r w:rsidR="4AFF0367" w:rsidRPr="00F26FE2">
        <w:t>, the secretariat has determined that holding conferences at headquarters to the extent possible during the construction period represents the most operationally feasible approach.</w:t>
      </w:r>
    </w:p>
    <w:p w14:paraId="63115B51" w14:textId="690634AF" w:rsidR="00597C38" w:rsidRPr="00F26FE2" w:rsidRDefault="00910B7B" w:rsidP="00096B2B">
      <w:pPr>
        <w:jc w:val="both"/>
      </w:pPr>
      <w:r w:rsidRPr="00F26FE2">
        <w:t>This will nevertheless require adaptation of meeting arrangements and operational practices to the constraints arising from construction.</w:t>
      </w:r>
      <w:r w:rsidR="001902FA" w:rsidRPr="00F26FE2">
        <w:t xml:space="preserve"> T</w:t>
      </w:r>
      <w:r w:rsidR="00A11DE6" w:rsidRPr="00F26FE2">
        <w:t xml:space="preserve">he loss of the </w:t>
      </w:r>
      <w:proofErr w:type="spellStart"/>
      <w:r w:rsidR="00A11DE6" w:rsidRPr="00F26FE2">
        <w:t>Varembé</w:t>
      </w:r>
      <w:proofErr w:type="spellEnd"/>
      <w:r w:rsidR="00A11DE6" w:rsidRPr="00F26FE2">
        <w:t xml:space="preserve"> building and closure of </w:t>
      </w:r>
      <w:r w:rsidR="001C3E6D" w:rsidRPr="00F26FE2">
        <w:t>construction-</w:t>
      </w:r>
      <w:r w:rsidR="00A11DE6" w:rsidRPr="00F26FE2">
        <w:t>affected spaces will reduce available meeting capacity</w:t>
      </w:r>
      <w:r w:rsidR="00BF1159" w:rsidRPr="00F26FE2">
        <w:t xml:space="preserve"> </w:t>
      </w:r>
      <w:r w:rsidR="3292C89B" w:rsidRPr="00F26FE2">
        <w:t xml:space="preserve">to some extent </w:t>
      </w:r>
      <w:r w:rsidR="00BF1159" w:rsidRPr="00F26FE2">
        <w:t xml:space="preserve">and </w:t>
      </w:r>
      <w:r w:rsidR="192DA511" w:rsidRPr="00F26FE2">
        <w:t xml:space="preserve">affect </w:t>
      </w:r>
      <w:r w:rsidR="004A50A2" w:rsidRPr="00F26FE2">
        <w:t>amenities for delegates</w:t>
      </w:r>
      <w:r w:rsidR="00655D17" w:rsidRPr="00F26FE2">
        <w:t>,</w:t>
      </w:r>
      <w:r w:rsidR="004A50A2" w:rsidRPr="00F26FE2">
        <w:t xml:space="preserve"> such as catering</w:t>
      </w:r>
      <w:r w:rsidR="3D182B02" w:rsidRPr="00F26FE2">
        <w:t xml:space="preserve">. In </w:t>
      </w:r>
      <w:r w:rsidR="005D2093" w:rsidRPr="00F26FE2">
        <w:t>addition</w:t>
      </w:r>
      <w:r w:rsidR="00906EB0" w:rsidRPr="00F26FE2">
        <w:t>,</w:t>
      </w:r>
      <w:r w:rsidR="005D2093" w:rsidRPr="00F26FE2">
        <w:t xml:space="preserve"> the</w:t>
      </w:r>
      <w:r w:rsidR="00A11DE6" w:rsidRPr="00F26FE2">
        <w:t xml:space="preserve"> separation of the campus into two operational sites will affect access, circulation, logistics, security arrangements</w:t>
      </w:r>
      <w:r w:rsidR="005A46CA">
        <w:t>,</w:t>
      </w:r>
      <w:r w:rsidR="00A11DE6" w:rsidRPr="00F26FE2">
        <w:t xml:space="preserve"> and delegate movement. </w:t>
      </w:r>
    </w:p>
    <w:p w14:paraId="7D8F5663" w14:textId="69570B79" w:rsidR="00A11DE6" w:rsidRPr="00F26FE2" w:rsidRDefault="002F54D8" w:rsidP="00096B2B">
      <w:pPr>
        <w:jc w:val="both"/>
      </w:pPr>
      <w:r w:rsidRPr="00F26FE2">
        <w:t xml:space="preserve">It </w:t>
      </w:r>
      <w:r w:rsidR="00ED02D2" w:rsidRPr="00F26FE2">
        <w:t>is al</w:t>
      </w:r>
      <w:r w:rsidR="00633555" w:rsidRPr="00F26FE2">
        <w:t xml:space="preserve">so expected </w:t>
      </w:r>
      <w:r w:rsidR="00DC329B" w:rsidRPr="00F26FE2">
        <w:t>t</w:t>
      </w:r>
      <w:r w:rsidR="00511C94" w:rsidRPr="00F26FE2">
        <w:t>hat t</w:t>
      </w:r>
      <w:r w:rsidR="00A11DE6" w:rsidRPr="00F26FE2">
        <w:t xml:space="preserve">he period </w:t>
      </w:r>
      <w:r w:rsidR="004859FC" w:rsidRPr="00F26FE2">
        <w:t>of great</w:t>
      </w:r>
      <w:r w:rsidR="006D79C7" w:rsidRPr="00F26FE2">
        <w:t>est</w:t>
      </w:r>
      <w:r w:rsidR="004859FC" w:rsidRPr="00F26FE2">
        <w:t xml:space="preserve"> </w:t>
      </w:r>
      <w:r w:rsidR="00F761CD" w:rsidRPr="00F26FE2">
        <w:t>noise</w:t>
      </w:r>
      <w:r w:rsidR="00BB7DDF" w:rsidRPr="00F26FE2">
        <w:t xml:space="preserve"> </w:t>
      </w:r>
      <w:r w:rsidR="00DF478D" w:rsidRPr="00F26FE2">
        <w:t>disturbance</w:t>
      </w:r>
      <w:r w:rsidR="006D79C7" w:rsidRPr="00F26FE2">
        <w:t xml:space="preserve"> </w:t>
      </w:r>
      <w:r w:rsidR="00A11DE6" w:rsidRPr="00F26FE2">
        <w:t xml:space="preserve">from October 2028 to August 2029 </w:t>
      </w:r>
      <w:r w:rsidR="00C4049C" w:rsidRPr="00F26FE2">
        <w:t xml:space="preserve">may at times </w:t>
      </w:r>
      <w:r w:rsidR="004941B6" w:rsidRPr="00F26FE2">
        <w:t xml:space="preserve">affect </w:t>
      </w:r>
      <w:r w:rsidR="00753FFA" w:rsidRPr="00F26FE2">
        <w:t>the quality of meeting environments</w:t>
      </w:r>
      <w:r w:rsidR="005A743C" w:rsidRPr="00F26FE2">
        <w:t xml:space="preserve">, </w:t>
      </w:r>
      <w:r w:rsidR="00071E7A" w:rsidRPr="00F26FE2">
        <w:t xml:space="preserve">with the intensive demolition phase from October 2028 to March 2029 </w:t>
      </w:r>
      <w:r w:rsidR="002D0123" w:rsidRPr="00F26FE2">
        <w:t>presenting</w:t>
      </w:r>
      <w:r w:rsidR="00A30908" w:rsidRPr="00F26FE2">
        <w:t xml:space="preserve"> the highest risk. </w:t>
      </w:r>
      <w:r w:rsidR="00A11DE6" w:rsidRPr="00F26FE2">
        <w:t xml:space="preserve">Greater use of external venues may therefore be appropriate during this </w:t>
      </w:r>
      <w:r w:rsidR="25FBDAA0" w:rsidRPr="00F26FE2">
        <w:t xml:space="preserve">latter </w:t>
      </w:r>
      <w:r w:rsidR="00A11DE6" w:rsidRPr="00F26FE2">
        <w:t xml:space="preserve">period, </w:t>
      </w:r>
      <w:r w:rsidR="0064321B" w:rsidRPr="00F26FE2">
        <w:t xml:space="preserve">and </w:t>
      </w:r>
      <w:proofErr w:type="gramStart"/>
      <w:r w:rsidR="0064321B" w:rsidRPr="00F26FE2">
        <w:t xml:space="preserve">in </w:t>
      </w:r>
      <w:r w:rsidR="00A11DE6" w:rsidRPr="00F26FE2">
        <w:t>particular for</w:t>
      </w:r>
      <w:proofErr w:type="gramEnd"/>
      <w:r w:rsidR="00A11DE6" w:rsidRPr="00F26FE2">
        <w:t xml:space="preserve"> governing, high-level and content-sensitive meetings</w:t>
      </w:r>
      <w:r w:rsidR="007263FB" w:rsidRPr="00F26FE2">
        <w:t>.</w:t>
      </w:r>
    </w:p>
    <w:p w14:paraId="7EF20301" w14:textId="77777777" w:rsidR="00A11DE6" w:rsidRPr="00F26FE2" w:rsidRDefault="00A11DE6" w:rsidP="00F26FE2">
      <w:pPr>
        <w:keepNext/>
        <w:jc w:val="both"/>
      </w:pPr>
      <w:r w:rsidRPr="00F26FE2">
        <w:lastRenderedPageBreak/>
        <w:t>At this stage, the proposed continuity approach is based on the following strategies:</w:t>
      </w:r>
    </w:p>
    <w:p w14:paraId="78E8287D" w14:textId="30074A02" w:rsidR="00A11DE6" w:rsidRPr="00A24E7B" w:rsidRDefault="00A47752" w:rsidP="00A47752">
      <w:pPr>
        <w:pStyle w:val="enumlev1"/>
        <w:jc w:val="both"/>
      </w:pPr>
      <w:r w:rsidRPr="00A24E7B">
        <w:rPr>
          <w:spacing w:val="-2"/>
        </w:rPr>
        <w:t>•</w:t>
      </w:r>
      <w:r w:rsidRPr="00A24E7B">
        <w:rPr>
          <w:spacing w:val="-2"/>
        </w:rPr>
        <w:tab/>
      </w:r>
      <w:r w:rsidR="00A11DE6" w:rsidRPr="00A24E7B">
        <w:rPr>
          <w:spacing w:val="-2"/>
        </w:rPr>
        <w:t xml:space="preserve">Maintenance of meetings on the Geneva headquarters site to the extent possible throughout </w:t>
      </w:r>
      <w:proofErr w:type="gramStart"/>
      <w:r w:rsidR="00A11DE6">
        <w:t>the majority of</w:t>
      </w:r>
      <w:proofErr w:type="gramEnd"/>
      <w:r w:rsidR="00A11DE6">
        <w:t xml:space="preserve"> the construction period</w:t>
      </w:r>
      <w:r w:rsidR="00B44067" w:rsidRPr="00A24E7B">
        <w:rPr>
          <w:spacing w:val="-2"/>
        </w:rPr>
        <w:t xml:space="preserve"> </w:t>
      </w:r>
      <w:r w:rsidR="0064670F" w:rsidRPr="00A24E7B">
        <w:rPr>
          <w:spacing w:val="-2"/>
        </w:rPr>
        <w:t xml:space="preserve">allowing for </w:t>
      </w:r>
      <w:r w:rsidR="00831312" w:rsidRPr="00A24E7B">
        <w:rPr>
          <w:spacing w:val="-2"/>
        </w:rPr>
        <w:t>predic</w:t>
      </w:r>
      <w:r w:rsidR="00DB2C73" w:rsidRPr="00A24E7B">
        <w:rPr>
          <w:spacing w:val="-2"/>
        </w:rPr>
        <w:t xml:space="preserve">ted </w:t>
      </w:r>
      <w:r w:rsidR="00342A7C" w:rsidRPr="00A24E7B">
        <w:rPr>
          <w:spacing w:val="-2"/>
        </w:rPr>
        <w:t>construction</w:t>
      </w:r>
      <w:r w:rsidR="0064670F" w:rsidRPr="00A24E7B">
        <w:rPr>
          <w:spacing w:val="-2"/>
        </w:rPr>
        <w:t xml:space="preserve">-related </w:t>
      </w:r>
      <w:r w:rsidR="00DB2C73" w:rsidRPr="00A24E7B">
        <w:rPr>
          <w:spacing w:val="-2"/>
        </w:rPr>
        <w:t>disturbance</w:t>
      </w:r>
      <w:r w:rsidR="1917E9E3">
        <w:t>;</w:t>
      </w:r>
    </w:p>
    <w:p w14:paraId="7D662DA8" w14:textId="33692A0C" w:rsidR="00A11DE6" w:rsidRPr="00F26FE2" w:rsidRDefault="00A47752" w:rsidP="00A47752">
      <w:pPr>
        <w:pStyle w:val="enumlev1"/>
        <w:jc w:val="both"/>
      </w:pPr>
      <w:r>
        <w:t>•</w:t>
      </w:r>
      <w:r>
        <w:tab/>
      </w:r>
      <w:r w:rsidR="000F4A35">
        <w:t>I</w:t>
      </w:r>
      <w:r w:rsidR="00A11DE6">
        <w:t xml:space="preserve">ncreased use of external venues </w:t>
      </w:r>
      <w:r w:rsidR="00A65A4D">
        <w:t xml:space="preserve">in Geneva </w:t>
      </w:r>
      <w:r w:rsidR="00A11DE6">
        <w:t>during periods of greatest disruption, particularly during the intensive demolition phase from October 2028 to March 2029</w:t>
      </w:r>
      <w:r w:rsidR="0763C015">
        <w:t>;</w:t>
      </w:r>
      <w:r w:rsidR="00A11DE6">
        <w:t xml:space="preserve"> </w:t>
      </w:r>
    </w:p>
    <w:p w14:paraId="53F275C0" w14:textId="5ACB08E0" w:rsidR="00A11DE6" w:rsidRPr="00F26FE2" w:rsidRDefault="00A47752" w:rsidP="00A47752">
      <w:pPr>
        <w:pStyle w:val="enumlev1"/>
        <w:jc w:val="both"/>
      </w:pPr>
      <w:r>
        <w:t>•</w:t>
      </w:r>
      <w:r>
        <w:tab/>
      </w:r>
      <w:r w:rsidR="35C8011A">
        <w:t>Use of external venues</w:t>
      </w:r>
      <w:r w:rsidR="485EEC28">
        <w:t xml:space="preserve"> in Geneva</w:t>
      </w:r>
      <w:r w:rsidR="35C8011A">
        <w:t xml:space="preserve"> for governing meetings </w:t>
      </w:r>
      <w:r w:rsidR="7D4B8405">
        <w:t xml:space="preserve">such as CWGs in </w:t>
      </w:r>
      <w:r w:rsidR="65221E97">
        <w:t xml:space="preserve">February </w:t>
      </w:r>
      <w:r w:rsidR="7D4B8405">
        <w:t xml:space="preserve"> 202</w:t>
      </w:r>
      <w:r w:rsidR="7E672D51">
        <w:t>9 and Council in June 2029</w:t>
      </w:r>
      <w:r w:rsidR="72BB702A">
        <w:t>;</w:t>
      </w:r>
      <w:r w:rsidR="7E672D51">
        <w:t xml:space="preserve"> </w:t>
      </w:r>
    </w:p>
    <w:p w14:paraId="179C1A00" w14:textId="6B9DAA4E" w:rsidR="00A11DE6" w:rsidRPr="00F26FE2" w:rsidRDefault="00A47752" w:rsidP="00A47752">
      <w:pPr>
        <w:pStyle w:val="enumlev1"/>
        <w:jc w:val="both"/>
      </w:pPr>
      <w:r>
        <w:t>•</w:t>
      </w:r>
      <w:r>
        <w:tab/>
      </w:r>
      <w:r w:rsidR="00A11DE6">
        <w:t>Continued acceptance of ad hoc hosting arrangements offered by Member States in accordance with established practice</w:t>
      </w:r>
      <w:r w:rsidR="1D2CB222">
        <w:t>;</w:t>
      </w:r>
    </w:p>
    <w:p w14:paraId="5A9E1DE8" w14:textId="760954B1" w:rsidR="00A11DE6" w:rsidRPr="00F26FE2" w:rsidRDefault="00A47752" w:rsidP="00A47752">
      <w:pPr>
        <w:pStyle w:val="enumlev1"/>
        <w:jc w:val="both"/>
      </w:pPr>
      <w:r>
        <w:t>•</w:t>
      </w:r>
      <w:r>
        <w:tab/>
      </w:r>
      <w:r w:rsidR="00A11DE6">
        <w:t>Use of conferencing-specific continuity measures and technologies to reduce the impact of construction-related disturbance on meetings held on site</w:t>
      </w:r>
      <w:r w:rsidR="7377084E">
        <w:t>;</w:t>
      </w:r>
    </w:p>
    <w:p w14:paraId="76FDA280" w14:textId="081F6A2E" w:rsidR="00A11DE6" w:rsidRPr="00F26FE2" w:rsidRDefault="00A47752" w:rsidP="00A47752">
      <w:pPr>
        <w:pStyle w:val="enumlev1"/>
        <w:jc w:val="both"/>
      </w:pPr>
      <w:r w:rsidRPr="00F26FE2">
        <w:t>•</w:t>
      </w:r>
      <w:r w:rsidRPr="00F26FE2">
        <w:tab/>
      </w:r>
      <w:r w:rsidR="00A11DE6" w:rsidRPr="00F26FE2">
        <w:t>Optimi</w:t>
      </w:r>
      <w:r w:rsidR="7A0D910A" w:rsidRPr="00F26FE2">
        <w:t>z</w:t>
      </w:r>
      <w:r w:rsidR="00A11DE6" w:rsidRPr="00F26FE2">
        <w:t>ation of available</w:t>
      </w:r>
      <w:r w:rsidR="0008514A" w:rsidRPr="00F26FE2">
        <w:t xml:space="preserve"> space</w:t>
      </w:r>
      <w:r w:rsidR="00A11DE6" w:rsidRPr="00F26FE2">
        <w:t xml:space="preserve"> </w:t>
      </w:r>
      <w:r w:rsidR="00DC7738" w:rsidRPr="00F26FE2">
        <w:t>to</w:t>
      </w:r>
      <w:r w:rsidR="00BF3156" w:rsidRPr="00F26FE2">
        <w:t xml:space="preserve"> accommodate conferencing </w:t>
      </w:r>
      <w:r w:rsidR="00A11DE6" w:rsidRPr="00F26FE2">
        <w:t>and renovation of obsolete conference infrastructure required to support continuity of meeting operations</w:t>
      </w:r>
      <w:r w:rsidR="1E7DAC20" w:rsidRPr="00F26FE2">
        <w:t>.</w:t>
      </w:r>
    </w:p>
    <w:p w14:paraId="65D48883" w14:textId="77777777" w:rsidR="00DE20C7" w:rsidRPr="00F26FE2" w:rsidRDefault="00B31FA5" w:rsidP="00A47752">
      <w:pPr>
        <w:jc w:val="both"/>
      </w:pPr>
      <w:r w:rsidRPr="00F26FE2">
        <w:t>T</w:t>
      </w:r>
      <w:r w:rsidR="0057266B" w:rsidRPr="00F26FE2">
        <w:t xml:space="preserve">he secretariat is </w:t>
      </w:r>
      <w:r w:rsidRPr="00F26FE2">
        <w:t xml:space="preserve">advancing on developing </w:t>
      </w:r>
      <w:r w:rsidR="000208CC" w:rsidRPr="00F26FE2">
        <w:t>measures and operational arrangements for continuity of conferences based on the</w:t>
      </w:r>
      <w:r w:rsidR="00DE20C7" w:rsidRPr="00F26FE2">
        <w:t>se strategies.</w:t>
      </w:r>
    </w:p>
    <w:p w14:paraId="6BFFC86C" w14:textId="615CE330" w:rsidR="00315C9D" w:rsidRPr="00F26FE2" w:rsidRDefault="00F73D04" w:rsidP="00A47752">
      <w:pPr>
        <w:jc w:val="both"/>
      </w:pPr>
      <w:r w:rsidRPr="00F26FE2">
        <w:t>M</w:t>
      </w:r>
      <w:r w:rsidR="00315C9D" w:rsidRPr="00F26FE2">
        <w:t xml:space="preserve">itigation measures being considered </w:t>
      </w:r>
      <w:r w:rsidRPr="00F26FE2">
        <w:t xml:space="preserve">to support holding conferences on-site </w:t>
      </w:r>
      <w:r w:rsidR="00315C9D" w:rsidRPr="00F26FE2">
        <w:t xml:space="preserve">include adopting remote simultaneous interpretation (RSI), provision of noise-cancelling headphones, </w:t>
      </w:r>
      <w:r w:rsidR="004B48AD" w:rsidRPr="00F26FE2">
        <w:t xml:space="preserve">ensuring </w:t>
      </w:r>
      <w:r w:rsidR="00315C9D" w:rsidRPr="00F26FE2">
        <w:t>IT infrastructure required to support hybrid meetings, and retaining fully virtual meetings as a fallback option for selected meetings where operationally acceptable</w:t>
      </w:r>
      <w:r w:rsidR="008B17B3" w:rsidRPr="00F26FE2">
        <w:t>.</w:t>
      </w:r>
    </w:p>
    <w:p w14:paraId="729CE781" w14:textId="59D6E130" w:rsidR="005D7C0D" w:rsidRPr="00F26FE2" w:rsidRDefault="77D2DF46" w:rsidP="00A47752">
      <w:pPr>
        <w:jc w:val="both"/>
        <w:rPr>
          <w:b/>
          <w:bCs/>
        </w:rPr>
      </w:pPr>
      <w:r>
        <w:t>The secret</w:t>
      </w:r>
      <w:r w:rsidR="485EEC28">
        <w:t>ariat is also undertaking a</w:t>
      </w:r>
      <w:r>
        <w:t xml:space="preserve"> detailed mapping of all meetings </w:t>
      </w:r>
      <w:proofErr w:type="gramStart"/>
      <w:r w:rsidR="109C9C30">
        <w:t>in particular in</w:t>
      </w:r>
      <w:proofErr w:type="gramEnd"/>
      <w:r w:rsidR="109C9C30">
        <w:t xml:space="preserve"> the period from October 2028 to March 2029, </w:t>
      </w:r>
      <w:r>
        <w:t>which require or would benefit from an external venue in Geneva</w:t>
      </w:r>
      <w:r w:rsidR="68482BCF">
        <w:t xml:space="preserve"> and is reserving suitable venues </w:t>
      </w:r>
      <w:r w:rsidR="26E9550E">
        <w:t>where possible</w:t>
      </w:r>
      <w:r w:rsidR="323A98D6">
        <w:t xml:space="preserve">. </w:t>
      </w:r>
      <w:r w:rsidR="57D12BCD" w:rsidRPr="2C83754E">
        <w:rPr>
          <w:rFonts w:eastAsia="Calibri"/>
        </w:rPr>
        <w:t>The full list of meetings to be held</w:t>
      </w:r>
      <w:r w:rsidR="2A823F17" w:rsidRPr="2C83754E">
        <w:rPr>
          <w:rFonts w:eastAsia="Calibri"/>
        </w:rPr>
        <w:t xml:space="preserve"> during the</w:t>
      </w:r>
      <w:r w:rsidR="26A1B54F" w:rsidRPr="2C83754E">
        <w:rPr>
          <w:rFonts w:eastAsia="Calibri"/>
        </w:rPr>
        <w:t xml:space="preserve"> </w:t>
      </w:r>
      <w:r w:rsidR="5AC62516" w:rsidRPr="2C83754E">
        <w:rPr>
          <w:rFonts w:eastAsia="Calibri"/>
        </w:rPr>
        <w:t xml:space="preserve">demolition and substructure works phase </w:t>
      </w:r>
      <w:r w:rsidR="57D12BCD" w:rsidRPr="2C83754E">
        <w:rPr>
          <w:rFonts w:eastAsia="Calibri"/>
        </w:rPr>
        <w:t xml:space="preserve">is provided here in </w:t>
      </w:r>
      <w:hyperlink w:anchor="Annex2" w:history="1">
        <w:r w:rsidR="57D12BCD" w:rsidRPr="2C83754E">
          <w:rPr>
            <w:rStyle w:val="Hyperlink"/>
            <w:rFonts w:eastAsia="Calibri"/>
          </w:rPr>
          <w:t xml:space="preserve">Annex </w:t>
        </w:r>
        <w:r w:rsidR="4980160F" w:rsidRPr="2C83754E">
          <w:rPr>
            <w:rStyle w:val="Hyperlink"/>
            <w:rFonts w:eastAsia="Calibri"/>
          </w:rPr>
          <w:t>2</w:t>
        </w:r>
      </w:hyperlink>
      <w:r w:rsidR="57D12BCD" w:rsidRPr="2C83754E">
        <w:rPr>
          <w:rFonts w:eastAsia="Calibri"/>
        </w:rPr>
        <w:t>.</w:t>
      </w:r>
      <w:r w:rsidR="6A9AD2C1" w:rsidRPr="2C83754E">
        <w:rPr>
          <w:rFonts w:eastAsia="Calibri"/>
        </w:rPr>
        <w:t xml:space="preserve"> </w:t>
      </w:r>
      <w:r w:rsidR="465728AD">
        <w:t xml:space="preserve">This list will be updated to indicate </w:t>
      </w:r>
      <w:r w:rsidR="78929C66">
        <w:t xml:space="preserve">which </w:t>
      </w:r>
      <w:r w:rsidR="465728AD">
        <w:t>meeti</w:t>
      </w:r>
      <w:r w:rsidR="6A9AD2C1">
        <w:t xml:space="preserve">ngs </w:t>
      </w:r>
      <w:r w:rsidR="0CCA8A3D">
        <w:t xml:space="preserve">will be held in ITU </w:t>
      </w:r>
      <w:r w:rsidR="58624652">
        <w:t>headquarters,</w:t>
      </w:r>
      <w:r w:rsidR="0CCA8A3D">
        <w:t xml:space="preserve"> and </w:t>
      </w:r>
      <w:r w:rsidR="6A9AD2C1">
        <w:t>which</w:t>
      </w:r>
      <w:r w:rsidR="74DB0CA0">
        <w:t xml:space="preserve"> meetings </w:t>
      </w:r>
      <w:r w:rsidR="070B341F">
        <w:t>may be</w:t>
      </w:r>
      <w:r w:rsidR="4A752A46">
        <w:t xml:space="preserve"> held in </w:t>
      </w:r>
      <w:r w:rsidR="6A9AD2C1">
        <w:t>an external venue in Geneva</w:t>
      </w:r>
      <w:r w:rsidR="41E27D50">
        <w:t xml:space="preserve">. </w:t>
      </w:r>
      <w:r w:rsidR="1E679E73">
        <w:t xml:space="preserve">The updated list </w:t>
      </w:r>
      <w:r w:rsidR="6A9AD2C1">
        <w:t xml:space="preserve">will be presented to </w:t>
      </w:r>
      <w:r w:rsidR="00FC61DC">
        <w:t>the</w:t>
      </w:r>
      <w:r w:rsidR="6A9AD2C1">
        <w:t xml:space="preserve"> Plenipotentiary </w:t>
      </w:r>
      <w:r w:rsidR="00FC61DC">
        <w:t xml:space="preserve">Conference (Doha, 2026) </w:t>
      </w:r>
      <w:r w:rsidR="6A9AD2C1">
        <w:t>as an Information Document</w:t>
      </w:r>
      <w:r w:rsidR="1D7B756D">
        <w:t xml:space="preserve"> </w:t>
      </w:r>
      <w:r w:rsidR="6A9AD2C1">
        <w:t>with proposed venues and associated costs.</w:t>
      </w:r>
    </w:p>
    <w:p w14:paraId="717F2A97" w14:textId="551736AC" w:rsidR="00D23C34" w:rsidRPr="00F26FE2" w:rsidRDefault="35C8011A" w:rsidP="00A47752">
      <w:pPr>
        <w:jc w:val="both"/>
      </w:pPr>
      <w:r w:rsidRPr="00F26FE2">
        <w:t>The secretariat will adapt meeting arrangements where feasible as planning assumptions evolve, whil</w:t>
      </w:r>
      <w:r w:rsidR="47B21A11" w:rsidRPr="00F26FE2">
        <w:t>st</w:t>
      </w:r>
      <w:r w:rsidRPr="00F26FE2">
        <w:t xml:space="preserve"> recogni</w:t>
      </w:r>
      <w:r w:rsidR="002C19FA">
        <w:t>z</w:t>
      </w:r>
      <w:r w:rsidRPr="00F26FE2">
        <w:t xml:space="preserve">ing that advance venue reservations </w:t>
      </w:r>
      <w:r w:rsidR="69309BD8" w:rsidRPr="00F26FE2">
        <w:t xml:space="preserve">with corresponding booking policies </w:t>
      </w:r>
      <w:r w:rsidRPr="00F26FE2">
        <w:t>are necessary</w:t>
      </w:r>
      <w:r w:rsidR="48FFC5D0" w:rsidRPr="00F26FE2">
        <w:t xml:space="preserve"> </w:t>
      </w:r>
      <w:r w:rsidRPr="00F26FE2">
        <w:t>to provide continuity and certainty for meetings and delegates.</w:t>
      </w:r>
    </w:p>
    <w:p w14:paraId="131FDF2F" w14:textId="0DA74ECF" w:rsidR="00514E05" w:rsidRPr="00F26FE2" w:rsidRDefault="00A776D8" w:rsidP="00A47752">
      <w:pPr>
        <w:pStyle w:val="Heading2"/>
      </w:pPr>
      <w:r w:rsidRPr="00F26FE2">
        <w:t>4.2</w:t>
      </w:r>
      <w:r w:rsidR="00A47752" w:rsidRPr="00F26FE2">
        <w:tab/>
      </w:r>
      <w:r w:rsidR="00F35B49" w:rsidRPr="00F26FE2">
        <w:t xml:space="preserve">Workspace </w:t>
      </w:r>
    </w:p>
    <w:p w14:paraId="3CCDE0D4" w14:textId="2717C7A5" w:rsidR="000E1D19" w:rsidRPr="00F26FE2" w:rsidRDefault="00343B69" w:rsidP="005129C9">
      <w:pPr>
        <w:jc w:val="both"/>
        <w:rPr>
          <w:spacing w:val="-2"/>
        </w:rPr>
      </w:pPr>
      <w:r w:rsidRPr="00F26FE2">
        <w:rPr>
          <w:spacing w:val="-2"/>
        </w:rPr>
        <w:t>The greatest impact</w:t>
      </w:r>
      <w:r w:rsidR="09E770CE" w:rsidRPr="00F26FE2">
        <w:rPr>
          <w:spacing w:val="-2"/>
        </w:rPr>
        <w:t xml:space="preserve"> of the construction</w:t>
      </w:r>
      <w:r w:rsidRPr="00F26FE2">
        <w:rPr>
          <w:spacing w:val="-2"/>
        </w:rPr>
        <w:t xml:space="preserve"> on workspace w</w:t>
      </w:r>
      <w:r w:rsidR="0002136C" w:rsidRPr="00F26FE2">
        <w:rPr>
          <w:spacing w:val="-2"/>
        </w:rPr>
        <w:t>i</w:t>
      </w:r>
      <w:r w:rsidRPr="00F26FE2">
        <w:rPr>
          <w:spacing w:val="-2"/>
        </w:rPr>
        <w:t xml:space="preserve">ll be </w:t>
      </w:r>
      <w:r w:rsidR="0002136C" w:rsidRPr="00F26FE2">
        <w:rPr>
          <w:spacing w:val="-2"/>
        </w:rPr>
        <w:t xml:space="preserve">the </w:t>
      </w:r>
      <w:r w:rsidR="004C436B" w:rsidRPr="00F26FE2">
        <w:rPr>
          <w:spacing w:val="-2"/>
        </w:rPr>
        <w:t>significant reduction in capacity at headquarters</w:t>
      </w:r>
      <w:r w:rsidR="00B21ECA" w:rsidRPr="00F26FE2">
        <w:rPr>
          <w:spacing w:val="-2"/>
        </w:rPr>
        <w:t xml:space="preserve"> </w:t>
      </w:r>
      <w:r w:rsidR="000E1D19" w:rsidRPr="00F26FE2">
        <w:rPr>
          <w:spacing w:val="-2"/>
        </w:rPr>
        <w:t xml:space="preserve">resulting from the </w:t>
      </w:r>
      <w:r w:rsidR="008E670B" w:rsidRPr="00F26FE2">
        <w:rPr>
          <w:spacing w:val="-2"/>
        </w:rPr>
        <w:t>decommissioning</w:t>
      </w:r>
      <w:r w:rsidR="000E1D19" w:rsidRPr="00F26FE2">
        <w:rPr>
          <w:spacing w:val="-2"/>
        </w:rPr>
        <w:t xml:space="preserve"> of </w:t>
      </w:r>
      <w:proofErr w:type="spellStart"/>
      <w:r w:rsidR="000E1D19" w:rsidRPr="00F26FE2">
        <w:rPr>
          <w:spacing w:val="-2"/>
        </w:rPr>
        <w:t>Varembé</w:t>
      </w:r>
      <w:proofErr w:type="spellEnd"/>
      <w:r w:rsidR="006D4CE1" w:rsidRPr="00F26FE2">
        <w:rPr>
          <w:spacing w:val="-2"/>
        </w:rPr>
        <w:t xml:space="preserve">, which </w:t>
      </w:r>
      <w:r w:rsidR="00C72601" w:rsidRPr="00F26FE2">
        <w:rPr>
          <w:spacing w:val="-2"/>
        </w:rPr>
        <w:t>accommodates approximately 3</w:t>
      </w:r>
      <w:r w:rsidR="007D1B64" w:rsidRPr="00F26FE2">
        <w:rPr>
          <w:spacing w:val="-2"/>
        </w:rPr>
        <w:t>75</w:t>
      </w:r>
      <w:r w:rsidR="00535776">
        <w:rPr>
          <w:spacing w:val="-2"/>
        </w:rPr>
        <w:t> </w:t>
      </w:r>
      <w:r w:rsidR="00C72601" w:rsidRPr="00F26FE2">
        <w:rPr>
          <w:spacing w:val="-2"/>
        </w:rPr>
        <w:t>staff</w:t>
      </w:r>
      <w:r w:rsidR="000E1D19" w:rsidRPr="00F26FE2">
        <w:rPr>
          <w:spacing w:val="-2"/>
        </w:rPr>
        <w:t>.</w:t>
      </w:r>
    </w:p>
    <w:p w14:paraId="3B120630" w14:textId="73B94AF9" w:rsidR="00F52C99" w:rsidRPr="00F26FE2" w:rsidRDefault="2E630DD4" w:rsidP="005129C9">
      <w:pPr>
        <w:spacing w:line="259" w:lineRule="auto"/>
        <w:jc w:val="both"/>
      </w:pPr>
      <w:r w:rsidRPr="00F26FE2">
        <w:t xml:space="preserve">However, </w:t>
      </w:r>
      <w:r w:rsidR="00F3102F" w:rsidRPr="00F26FE2">
        <w:t>b</w:t>
      </w:r>
      <w:r w:rsidR="00155511" w:rsidRPr="00F26FE2">
        <w:t>ased on assessments undertaken to date</w:t>
      </w:r>
      <w:r w:rsidR="0064539D" w:rsidRPr="00F26FE2">
        <w:t xml:space="preserve"> </w:t>
      </w:r>
      <w:r w:rsidR="001825EC" w:rsidRPr="00F26FE2">
        <w:t xml:space="preserve">including </w:t>
      </w:r>
      <w:r w:rsidR="00CF64A2" w:rsidRPr="00F26FE2">
        <w:t xml:space="preserve">previous </w:t>
      </w:r>
      <w:r w:rsidR="00A22C20" w:rsidRPr="00F26FE2">
        <w:t xml:space="preserve">relocation </w:t>
      </w:r>
      <w:r w:rsidR="00AA2F94" w:rsidRPr="00F26FE2">
        <w:t>planning</w:t>
      </w:r>
      <w:r w:rsidR="008A28C4" w:rsidRPr="00F26FE2">
        <w:t xml:space="preserve"> </w:t>
      </w:r>
      <w:r w:rsidR="007016F1" w:rsidRPr="00F26FE2">
        <w:t>f</w:t>
      </w:r>
      <w:r w:rsidR="006535F2" w:rsidRPr="00F26FE2">
        <w:t>o</w:t>
      </w:r>
      <w:r w:rsidR="007016F1" w:rsidRPr="00F26FE2">
        <w:t xml:space="preserve">r the initial </w:t>
      </w:r>
      <w:r w:rsidR="00496DB8" w:rsidRPr="00F26FE2">
        <w:t xml:space="preserve">headquarters </w:t>
      </w:r>
      <w:r w:rsidR="007016F1" w:rsidRPr="00F26FE2">
        <w:t xml:space="preserve">design, </w:t>
      </w:r>
      <w:r w:rsidR="00FE56B5" w:rsidRPr="00F26FE2">
        <w:t>s</w:t>
      </w:r>
      <w:r w:rsidR="00F52C99" w:rsidRPr="00F26FE2">
        <w:t xml:space="preserve">taff and functions currently accommodated within that building </w:t>
      </w:r>
      <w:r w:rsidR="00355E87" w:rsidRPr="00F26FE2">
        <w:t xml:space="preserve">can </w:t>
      </w:r>
      <w:r w:rsidR="00F52C99" w:rsidRPr="00F26FE2">
        <w:t xml:space="preserve">be reorganized within the Tower and Montbrillant buildings. </w:t>
      </w:r>
    </w:p>
    <w:p w14:paraId="3D8430F6" w14:textId="49B221F9" w:rsidR="00F52C99" w:rsidRPr="00F26FE2" w:rsidRDefault="00F52C99" w:rsidP="005129C9">
      <w:pPr>
        <w:jc w:val="both"/>
      </w:pPr>
      <w:r w:rsidRPr="00F26FE2">
        <w:t>Th</w:t>
      </w:r>
      <w:r w:rsidR="004A279E" w:rsidRPr="00F26FE2">
        <w:t>e</w:t>
      </w:r>
      <w:r w:rsidRPr="00F26FE2">
        <w:t xml:space="preserve"> reduction in available accommodation will </w:t>
      </w:r>
      <w:r w:rsidR="002A2B7F" w:rsidRPr="00F26FE2">
        <w:t xml:space="preserve">nevertheless </w:t>
      </w:r>
      <w:r w:rsidR="000C77EC" w:rsidRPr="00F26FE2">
        <w:t>place</w:t>
      </w:r>
      <w:r w:rsidRPr="00F26FE2">
        <w:t xml:space="preserve"> increased pressure on the remaining workspace capacity and require a shift away from predominantly assigned </w:t>
      </w:r>
      <w:r w:rsidR="0049524A" w:rsidRPr="00F26FE2">
        <w:t>workspaces</w:t>
      </w:r>
      <w:r w:rsidRPr="00F26FE2">
        <w:t xml:space="preserve"> towards more </w:t>
      </w:r>
      <w:r w:rsidR="008140DF" w:rsidRPr="00F26FE2">
        <w:t>shared</w:t>
      </w:r>
      <w:r w:rsidRPr="00F26FE2">
        <w:t xml:space="preserve"> </w:t>
      </w:r>
      <w:r w:rsidR="009A13DB" w:rsidRPr="00F26FE2">
        <w:t xml:space="preserve">and flexible </w:t>
      </w:r>
      <w:r w:rsidRPr="00F26FE2">
        <w:t xml:space="preserve">use of space. </w:t>
      </w:r>
      <w:r w:rsidR="000E6342" w:rsidRPr="00F26FE2">
        <w:t>Workspace</w:t>
      </w:r>
      <w:r w:rsidRPr="00F26FE2">
        <w:t xml:space="preserve"> planning </w:t>
      </w:r>
      <w:r w:rsidR="00CC66D6" w:rsidRPr="00F26FE2">
        <w:t xml:space="preserve">for business continuity </w:t>
      </w:r>
      <w:r w:rsidR="00C3391B" w:rsidRPr="00F26FE2">
        <w:t xml:space="preserve">will </w:t>
      </w:r>
      <w:r w:rsidR="00490D7E" w:rsidRPr="00F26FE2">
        <w:t xml:space="preserve">build on the work undertaken through the Staff Working Conditions Project, which examined future </w:t>
      </w:r>
      <w:r w:rsidR="00490D7E" w:rsidRPr="00F26FE2">
        <w:lastRenderedPageBreak/>
        <w:t xml:space="preserve">working practices, hybrid working arrangements and flexible workspace solutions in support of both the headquarters project and interim accommodation requirements. </w:t>
      </w:r>
    </w:p>
    <w:p w14:paraId="135718D3" w14:textId="4B29A230" w:rsidR="00F52C99" w:rsidRPr="00F26FE2" w:rsidRDefault="00F52C99" w:rsidP="005129C9">
      <w:pPr>
        <w:jc w:val="both"/>
      </w:pPr>
      <w:r w:rsidRPr="00F26FE2">
        <w:t xml:space="preserve">At this stage, the proposed continuity approach is based on the following </w:t>
      </w:r>
      <w:r w:rsidR="00B55302" w:rsidRPr="00F26FE2">
        <w:t>strategies</w:t>
      </w:r>
      <w:r w:rsidRPr="00F26FE2">
        <w:t>:</w:t>
      </w:r>
    </w:p>
    <w:p w14:paraId="5EF1184E" w14:textId="3BF341A1" w:rsidR="001F787D" w:rsidRPr="00F26FE2" w:rsidRDefault="00A47752" w:rsidP="00A47752">
      <w:pPr>
        <w:pStyle w:val="enumlev1"/>
        <w:jc w:val="both"/>
      </w:pPr>
      <w:r>
        <w:t>•</w:t>
      </w:r>
      <w:r>
        <w:tab/>
      </w:r>
      <w:r w:rsidR="7D27EE15">
        <w:t>R</w:t>
      </w:r>
      <w:r w:rsidR="00F52C99">
        <w:t xml:space="preserve">elocation of </w:t>
      </w:r>
      <w:proofErr w:type="spellStart"/>
      <w:r w:rsidR="00F52C99">
        <w:t>Varembé</w:t>
      </w:r>
      <w:proofErr w:type="spellEnd"/>
      <w:r w:rsidR="00F52C99">
        <w:t xml:space="preserve"> staff and functions into the Tower and Montbrillant </w:t>
      </w:r>
      <w:r w:rsidR="00185C09">
        <w:t>buildings, allowing</w:t>
      </w:r>
      <w:r w:rsidR="001F787D">
        <w:t xml:space="preserve"> for predicted construction-related disturbance</w:t>
      </w:r>
      <w:r w:rsidR="3CE61B05">
        <w:t>;</w:t>
      </w:r>
    </w:p>
    <w:p w14:paraId="71F00B7A" w14:textId="2BCEB34F" w:rsidR="00F52C99" w:rsidRPr="00F26FE2" w:rsidRDefault="00A47752" w:rsidP="00A47752">
      <w:pPr>
        <w:pStyle w:val="enumlev1"/>
        <w:jc w:val="both"/>
      </w:pPr>
      <w:r>
        <w:t>•</w:t>
      </w:r>
      <w:r>
        <w:tab/>
      </w:r>
      <w:r w:rsidR="48B7F601">
        <w:t>O</w:t>
      </w:r>
      <w:r w:rsidR="00F52C99">
        <w:t xml:space="preserve">ptimization of available accommodation through </w:t>
      </w:r>
      <w:r w:rsidR="001F1549">
        <w:t>shar</w:t>
      </w:r>
      <w:r w:rsidR="009E23B4">
        <w:t>ed</w:t>
      </w:r>
      <w:r w:rsidR="00252FB9">
        <w:t xml:space="preserve">, flexible and </w:t>
      </w:r>
      <w:r w:rsidR="00141C7A">
        <w:t>multipurpose</w:t>
      </w:r>
      <w:r w:rsidR="00F52C99">
        <w:t xml:space="preserve"> </w:t>
      </w:r>
      <w:r w:rsidR="005174BF">
        <w:t>us</w:t>
      </w:r>
      <w:r w:rsidR="00C702B8">
        <w:t>age</w:t>
      </w:r>
      <w:r w:rsidR="00AB7540">
        <w:t>, including desk sharing practices</w:t>
      </w:r>
      <w:r w:rsidR="40C70C69">
        <w:t>;</w:t>
      </w:r>
    </w:p>
    <w:p w14:paraId="78968B19" w14:textId="09C04607" w:rsidR="001D2235" w:rsidRPr="00F26FE2" w:rsidRDefault="00A47752" w:rsidP="00A47752">
      <w:pPr>
        <w:pStyle w:val="enumlev1"/>
        <w:jc w:val="both"/>
      </w:pPr>
      <w:r>
        <w:t>•</w:t>
      </w:r>
      <w:r>
        <w:tab/>
      </w:r>
      <w:r w:rsidR="00D608A3">
        <w:t>Continu</w:t>
      </w:r>
      <w:r w:rsidR="2D85ADAB">
        <w:t xml:space="preserve">ation of </w:t>
      </w:r>
      <w:r w:rsidR="00D608A3">
        <w:t xml:space="preserve"> flexible working arrangements to support efficient use of accommodation</w:t>
      </w:r>
      <w:r w:rsidR="00F0550E">
        <w:t xml:space="preserve"> and productiv</w:t>
      </w:r>
      <w:r w:rsidR="008D66EE">
        <w:t xml:space="preserve">e </w:t>
      </w:r>
      <w:r w:rsidR="007E25DF">
        <w:t>working</w:t>
      </w:r>
      <w:r w:rsidR="39E4E526">
        <w:t>;</w:t>
      </w:r>
    </w:p>
    <w:p w14:paraId="576254AC" w14:textId="41462FC4" w:rsidR="00C664BE" w:rsidRPr="00F26FE2" w:rsidRDefault="00A47752" w:rsidP="00A47752">
      <w:pPr>
        <w:pStyle w:val="enumlev1"/>
        <w:jc w:val="both"/>
      </w:pPr>
      <w:r>
        <w:t>•</w:t>
      </w:r>
      <w:r>
        <w:tab/>
      </w:r>
      <w:r w:rsidR="35E17BCA">
        <w:t>S</w:t>
      </w:r>
      <w:r w:rsidR="00C664BE">
        <w:t>tandardi</w:t>
      </w:r>
      <w:r w:rsidR="68719035">
        <w:t>z</w:t>
      </w:r>
      <w:r w:rsidR="00C664BE">
        <w:t xml:space="preserve">ation </w:t>
      </w:r>
      <w:r w:rsidR="00780F63">
        <w:t>and centrali</w:t>
      </w:r>
      <w:r w:rsidR="272B10C4">
        <w:t>z</w:t>
      </w:r>
      <w:r w:rsidR="00780F63">
        <w:t xml:space="preserve">ed management </w:t>
      </w:r>
      <w:r w:rsidR="00C664BE">
        <w:t xml:space="preserve">of </w:t>
      </w:r>
      <w:r w:rsidR="00C151BA">
        <w:t xml:space="preserve">workspace, </w:t>
      </w:r>
      <w:r w:rsidR="00C664BE">
        <w:t>furniture</w:t>
      </w:r>
      <w:r w:rsidR="0080350F">
        <w:t xml:space="preserve"> and </w:t>
      </w:r>
      <w:r w:rsidR="00780F63">
        <w:t xml:space="preserve">IT </w:t>
      </w:r>
      <w:r w:rsidR="0080350F">
        <w:t>equipment to support shared workspaces</w:t>
      </w:r>
      <w:r w:rsidR="7D9CDEC2">
        <w:t>;</w:t>
      </w:r>
    </w:p>
    <w:p w14:paraId="20F540B5" w14:textId="1C3F337B" w:rsidR="00F52C99" w:rsidRPr="00F26FE2" w:rsidRDefault="00A47752" w:rsidP="00A47752">
      <w:pPr>
        <w:pStyle w:val="enumlev1"/>
        <w:jc w:val="both"/>
      </w:pPr>
      <w:r>
        <w:t>•</w:t>
      </w:r>
      <w:r>
        <w:tab/>
      </w:r>
      <w:r w:rsidR="77F12595">
        <w:t>C</w:t>
      </w:r>
      <w:r w:rsidR="00F52C99">
        <w:t>ontinued development of the IT infrastructure required to support hybrid and flexible working arrangements</w:t>
      </w:r>
      <w:r w:rsidR="0D435D60">
        <w:t>;</w:t>
      </w:r>
    </w:p>
    <w:p w14:paraId="7BC01D1E" w14:textId="256821D4" w:rsidR="00F52C99" w:rsidRPr="00F26FE2" w:rsidRDefault="00A47752" w:rsidP="00A47752">
      <w:pPr>
        <w:pStyle w:val="enumlev1"/>
        <w:jc w:val="both"/>
      </w:pPr>
      <w:r>
        <w:t>•</w:t>
      </w:r>
      <w:r>
        <w:tab/>
      </w:r>
      <w:r w:rsidR="572301EB">
        <w:t>C</w:t>
      </w:r>
      <w:r w:rsidR="00F52C99">
        <w:t xml:space="preserve">ontinued transition towards digitized and paperless ways of working to reduce dependence on physical storage and </w:t>
      </w:r>
      <w:r w:rsidR="00F95EE8">
        <w:t>support</w:t>
      </w:r>
      <w:r w:rsidR="006B69E4">
        <w:t xml:space="preserve"> shared </w:t>
      </w:r>
      <w:r w:rsidR="00F52C99">
        <w:t>workspace</w:t>
      </w:r>
      <w:r w:rsidR="006B69E4">
        <w:t>s</w:t>
      </w:r>
      <w:r w:rsidR="3B34CB63">
        <w:t>;</w:t>
      </w:r>
    </w:p>
    <w:p w14:paraId="5CA92949" w14:textId="274BF136" w:rsidR="00AF7510" w:rsidRPr="00F26FE2" w:rsidRDefault="00A47752" w:rsidP="00A47752">
      <w:pPr>
        <w:pStyle w:val="enumlev1"/>
        <w:jc w:val="both"/>
      </w:pPr>
      <w:r w:rsidRPr="00F26FE2">
        <w:t>•</w:t>
      </w:r>
      <w:r w:rsidRPr="00F26FE2">
        <w:tab/>
      </w:r>
      <w:r w:rsidR="00676617" w:rsidRPr="00F26FE2">
        <w:t xml:space="preserve">Use of continuity measures and technologies to reduce the impact of construction-related disturbance </w:t>
      </w:r>
      <w:r w:rsidR="0016658B" w:rsidRPr="00F26FE2">
        <w:t>on productive working</w:t>
      </w:r>
      <w:r w:rsidR="5E6454E8" w:rsidRPr="00F26FE2">
        <w:t>.</w:t>
      </w:r>
    </w:p>
    <w:p w14:paraId="5D143453" w14:textId="66902CF6" w:rsidR="00E70854" w:rsidRPr="00F26FE2" w:rsidRDefault="00F52C99" w:rsidP="005129C9">
      <w:pPr>
        <w:jc w:val="both"/>
      </w:pPr>
      <w:r w:rsidRPr="00F26FE2">
        <w:t>The detailed workspace model</w:t>
      </w:r>
      <w:r w:rsidR="00603EC9" w:rsidRPr="00F26FE2">
        <w:t xml:space="preserve"> and associated</w:t>
      </w:r>
      <w:r w:rsidR="00766AC2" w:rsidRPr="00F26FE2">
        <w:t xml:space="preserve"> operational measures</w:t>
      </w:r>
      <w:r w:rsidRPr="00F26FE2">
        <w:t xml:space="preserve"> </w:t>
      </w:r>
      <w:r w:rsidR="00766AC2" w:rsidRPr="00F26FE2">
        <w:t>are</w:t>
      </w:r>
      <w:r w:rsidRPr="00F26FE2">
        <w:t xml:space="preserve"> under development and will </w:t>
      </w:r>
      <w:r w:rsidR="00345C90" w:rsidRPr="00F26FE2">
        <w:t>be defined</w:t>
      </w:r>
      <w:r w:rsidRPr="00F26FE2">
        <w:t xml:space="preserve"> through the </w:t>
      </w:r>
      <w:r w:rsidR="003E7611" w:rsidRPr="00F26FE2">
        <w:t>b</w:t>
      </w:r>
      <w:r w:rsidRPr="00F26FE2">
        <w:t xml:space="preserve">usiness </w:t>
      </w:r>
      <w:r w:rsidR="003E7611" w:rsidRPr="00F26FE2">
        <w:t>c</w:t>
      </w:r>
      <w:r w:rsidRPr="00F26FE2">
        <w:t xml:space="preserve">ontinuity </w:t>
      </w:r>
      <w:r w:rsidR="003E7611" w:rsidRPr="00F26FE2">
        <w:t>p</w:t>
      </w:r>
      <w:r w:rsidRPr="00F26FE2">
        <w:t xml:space="preserve">lan. </w:t>
      </w:r>
    </w:p>
    <w:p w14:paraId="6B931627" w14:textId="3BBBE97C" w:rsidR="00BE7050" w:rsidRPr="00F26FE2" w:rsidRDefault="00B0052A" w:rsidP="00A47752">
      <w:pPr>
        <w:pStyle w:val="Heading2"/>
      </w:pPr>
      <w:r w:rsidRPr="00F26FE2">
        <w:t>4.3</w:t>
      </w:r>
      <w:r w:rsidR="00A47752" w:rsidRPr="00F26FE2">
        <w:tab/>
      </w:r>
      <w:r w:rsidR="00BE7050" w:rsidRPr="00F26FE2">
        <w:t>Amenities and services</w:t>
      </w:r>
      <w:r w:rsidR="00345696" w:rsidRPr="00F26FE2">
        <w:t xml:space="preserve"> </w:t>
      </w:r>
    </w:p>
    <w:p w14:paraId="29D3E56D" w14:textId="5A91C340" w:rsidR="00194B4B" w:rsidRPr="00F26FE2" w:rsidRDefault="00194B4B" w:rsidP="005129C9">
      <w:pPr>
        <w:jc w:val="both"/>
        <w:rPr>
          <w:spacing w:val="-2"/>
        </w:rPr>
      </w:pPr>
      <w:r w:rsidRPr="00F26FE2">
        <w:rPr>
          <w:spacing w:val="-2"/>
        </w:rPr>
        <w:t xml:space="preserve">The construction period will also affect the services and amenities that support </w:t>
      </w:r>
      <w:r w:rsidR="00D53D50" w:rsidRPr="00F26FE2">
        <w:rPr>
          <w:spacing w:val="-2"/>
        </w:rPr>
        <w:t>headquarters</w:t>
      </w:r>
      <w:r w:rsidRPr="00F26FE2">
        <w:rPr>
          <w:spacing w:val="-2"/>
        </w:rPr>
        <w:t xml:space="preserve"> </w:t>
      </w:r>
      <w:r w:rsidR="00AF1C1A" w:rsidRPr="00F26FE2">
        <w:rPr>
          <w:spacing w:val="-2"/>
        </w:rPr>
        <w:t>activities</w:t>
      </w:r>
      <w:r w:rsidR="00E565FC" w:rsidRPr="00F26FE2">
        <w:rPr>
          <w:spacing w:val="-2"/>
        </w:rPr>
        <w:t xml:space="preserve"> and users</w:t>
      </w:r>
      <w:r w:rsidRPr="00F26FE2">
        <w:rPr>
          <w:spacing w:val="-2"/>
        </w:rPr>
        <w:t xml:space="preserve">. These include security, </w:t>
      </w:r>
      <w:r w:rsidR="008B3D38" w:rsidRPr="00F26FE2">
        <w:rPr>
          <w:spacing w:val="-2"/>
        </w:rPr>
        <w:t>c</w:t>
      </w:r>
      <w:r w:rsidRPr="00F26FE2">
        <w:rPr>
          <w:spacing w:val="-2"/>
        </w:rPr>
        <w:t xml:space="preserve">onference </w:t>
      </w:r>
      <w:r w:rsidR="0058725E" w:rsidRPr="00F26FE2">
        <w:rPr>
          <w:spacing w:val="-2"/>
        </w:rPr>
        <w:t xml:space="preserve">support services, </w:t>
      </w:r>
      <w:r w:rsidRPr="00F26FE2">
        <w:rPr>
          <w:spacing w:val="-2"/>
        </w:rPr>
        <w:t>building operations,</w:t>
      </w:r>
      <w:r w:rsidR="00417603" w:rsidRPr="00F26FE2">
        <w:rPr>
          <w:spacing w:val="-2"/>
        </w:rPr>
        <w:t xml:space="preserve"> </w:t>
      </w:r>
      <w:r w:rsidR="00812FBA" w:rsidRPr="00F26FE2">
        <w:rPr>
          <w:spacing w:val="-2"/>
        </w:rPr>
        <w:t>data</w:t>
      </w:r>
      <w:r w:rsidR="00D9140E" w:rsidRPr="00F26FE2">
        <w:rPr>
          <w:spacing w:val="-2"/>
        </w:rPr>
        <w:t xml:space="preserve"> network</w:t>
      </w:r>
      <w:r w:rsidR="00812FBA" w:rsidRPr="00F26FE2">
        <w:rPr>
          <w:spacing w:val="-2"/>
        </w:rPr>
        <w:t>s</w:t>
      </w:r>
      <w:r w:rsidR="00D9140E" w:rsidRPr="00F26FE2">
        <w:rPr>
          <w:spacing w:val="-2"/>
        </w:rPr>
        <w:t xml:space="preserve">, </w:t>
      </w:r>
      <w:r w:rsidR="00417603" w:rsidRPr="00F26FE2">
        <w:rPr>
          <w:spacing w:val="-2"/>
        </w:rPr>
        <w:t xml:space="preserve">catering facilities, </w:t>
      </w:r>
      <w:r w:rsidR="00EE5527" w:rsidRPr="00F26FE2">
        <w:rPr>
          <w:spacing w:val="-2"/>
        </w:rPr>
        <w:t xml:space="preserve">social event </w:t>
      </w:r>
      <w:r w:rsidR="00E55FB7" w:rsidRPr="00F26FE2">
        <w:rPr>
          <w:spacing w:val="-2"/>
        </w:rPr>
        <w:t>spaces</w:t>
      </w:r>
      <w:r w:rsidR="00EE5527" w:rsidRPr="00F26FE2">
        <w:rPr>
          <w:spacing w:val="-2"/>
        </w:rPr>
        <w:t xml:space="preserve">, </w:t>
      </w:r>
      <w:r w:rsidRPr="00F26FE2">
        <w:rPr>
          <w:spacing w:val="-2"/>
        </w:rPr>
        <w:t xml:space="preserve">and </w:t>
      </w:r>
      <w:r w:rsidR="00E55FB7" w:rsidRPr="00F26FE2">
        <w:rPr>
          <w:spacing w:val="-2"/>
        </w:rPr>
        <w:t xml:space="preserve">several </w:t>
      </w:r>
      <w:r w:rsidRPr="00F26FE2">
        <w:rPr>
          <w:spacing w:val="-2"/>
        </w:rPr>
        <w:t xml:space="preserve">other </w:t>
      </w:r>
      <w:r w:rsidR="008B66B5" w:rsidRPr="00F26FE2">
        <w:rPr>
          <w:spacing w:val="-2"/>
        </w:rPr>
        <w:t>functions</w:t>
      </w:r>
      <w:r w:rsidRPr="00F26FE2">
        <w:rPr>
          <w:spacing w:val="-2"/>
        </w:rPr>
        <w:t xml:space="preserve"> required to </w:t>
      </w:r>
      <w:r w:rsidR="00DE0E01" w:rsidRPr="00F26FE2">
        <w:rPr>
          <w:spacing w:val="-2"/>
        </w:rPr>
        <w:t xml:space="preserve">support </w:t>
      </w:r>
      <w:r w:rsidR="00C9613D" w:rsidRPr="00F26FE2">
        <w:rPr>
          <w:spacing w:val="-2"/>
        </w:rPr>
        <w:t xml:space="preserve">conference and workspace </w:t>
      </w:r>
      <w:r w:rsidR="0027324F" w:rsidRPr="00F26FE2">
        <w:rPr>
          <w:spacing w:val="-2"/>
        </w:rPr>
        <w:t xml:space="preserve">activities, </w:t>
      </w:r>
      <w:r w:rsidR="00343E5D" w:rsidRPr="00F26FE2">
        <w:rPr>
          <w:spacing w:val="-2"/>
        </w:rPr>
        <w:t xml:space="preserve">assist </w:t>
      </w:r>
      <w:r w:rsidR="0027324F" w:rsidRPr="00F26FE2">
        <w:rPr>
          <w:spacing w:val="-2"/>
        </w:rPr>
        <w:t>staff and delegates</w:t>
      </w:r>
      <w:r w:rsidR="00C9613D" w:rsidRPr="00F26FE2">
        <w:rPr>
          <w:spacing w:val="-2"/>
        </w:rPr>
        <w:t xml:space="preserve">, </w:t>
      </w:r>
      <w:r w:rsidR="0027324F" w:rsidRPr="00F26FE2">
        <w:rPr>
          <w:spacing w:val="-2"/>
        </w:rPr>
        <w:t xml:space="preserve">and </w:t>
      </w:r>
      <w:r w:rsidRPr="00F26FE2">
        <w:rPr>
          <w:spacing w:val="-2"/>
        </w:rPr>
        <w:t>maintain the functioning of the campus</w:t>
      </w:r>
      <w:r w:rsidR="0027324F" w:rsidRPr="00F26FE2">
        <w:rPr>
          <w:spacing w:val="-2"/>
        </w:rPr>
        <w:t>.</w:t>
      </w:r>
    </w:p>
    <w:p w14:paraId="538044FA" w14:textId="73879A57" w:rsidR="00D57EB3" w:rsidRPr="00F26FE2" w:rsidRDefault="00194B4B" w:rsidP="005129C9">
      <w:pPr>
        <w:jc w:val="both"/>
      </w:pPr>
      <w:r w:rsidRPr="00F26FE2">
        <w:t>In addition to the reduction in available accommodation, the separation of the campus into two distinct operational sites will affect circulation routes, service delivery models, logistics, access arrangements</w:t>
      </w:r>
      <w:r w:rsidR="002C3AC2">
        <w:t>,</w:t>
      </w:r>
      <w:r w:rsidRPr="00F26FE2">
        <w:t xml:space="preserve"> and the security perimeter. </w:t>
      </w:r>
    </w:p>
    <w:p w14:paraId="570A4A17" w14:textId="77777777" w:rsidR="00D57EB3" w:rsidRPr="00F26FE2" w:rsidRDefault="00D57EB3" w:rsidP="005129C9">
      <w:pPr>
        <w:jc w:val="both"/>
      </w:pPr>
      <w:r w:rsidRPr="00F26FE2">
        <w:t>Support services may therefore need to operate with reduced space, revised locations or adapted delivery models, including increased use of digital services and, where appropriate, facilities and services available in the surrounding neighbourhood. A dedicated security concept for the business continuity period will also need to be developed to address the revised campus configuration, access arrangements and operational requirements.</w:t>
      </w:r>
    </w:p>
    <w:p w14:paraId="324F033E" w14:textId="7AF195EA" w:rsidR="00677238" w:rsidRPr="00F26FE2" w:rsidRDefault="00677238" w:rsidP="005129C9">
      <w:pPr>
        <w:jc w:val="both"/>
        <w:rPr>
          <w:spacing w:val="-2"/>
        </w:rPr>
      </w:pPr>
      <w:r w:rsidRPr="00F26FE2">
        <w:rPr>
          <w:spacing w:val="-2"/>
        </w:rPr>
        <w:t>Internal and external events and VIP visits</w:t>
      </w:r>
      <w:r w:rsidR="00C1388B" w:rsidRPr="00F26FE2">
        <w:rPr>
          <w:spacing w:val="-2"/>
        </w:rPr>
        <w:t xml:space="preserve"> </w:t>
      </w:r>
      <w:r w:rsidRPr="00F26FE2">
        <w:rPr>
          <w:spacing w:val="-2"/>
        </w:rPr>
        <w:t>will be maintained where feasible and appropriate</w:t>
      </w:r>
      <w:r w:rsidR="0002089C" w:rsidRPr="00F26FE2">
        <w:rPr>
          <w:spacing w:val="-2"/>
        </w:rPr>
        <w:t xml:space="preserve"> but </w:t>
      </w:r>
      <w:r w:rsidRPr="00F26FE2">
        <w:rPr>
          <w:spacing w:val="-2"/>
        </w:rPr>
        <w:t>may require earlier planning, stricter prioritization, alternative layouts, adjusted visitor routes, additional security coordination, or use of external venues where on-site arrangements are unsuitable.</w:t>
      </w:r>
    </w:p>
    <w:p w14:paraId="359757D1" w14:textId="49CE7745" w:rsidR="00D57EB3" w:rsidRPr="00F26FE2" w:rsidRDefault="00D57EB3" w:rsidP="005129C9">
      <w:pPr>
        <w:jc w:val="both"/>
      </w:pPr>
      <w:r w:rsidRPr="00F26FE2">
        <w:t>The objective is to maintain appropriate support to staff, delegates</w:t>
      </w:r>
      <w:r w:rsidR="00A530BB">
        <w:t>,</w:t>
      </w:r>
      <w:r w:rsidRPr="00F26FE2">
        <w:t xml:space="preserve"> and visitors, while recogni</w:t>
      </w:r>
      <w:r w:rsidR="00A530BB">
        <w:t>z</w:t>
      </w:r>
      <w:r w:rsidRPr="00F26FE2">
        <w:t>ing that temporary changes to service delivery models and service levels may be necessary during the construction period.</w:t>
      </w:r>
    </w:p>
    <w:p w14:paraId="61C7F403" w14:textId="25E458A2" w:rsidR="00194B4B" w:rsidRPr="00F26FE2" w:rsidRDefault="00194B4B" w:rsidP="00514D67">
      <w:pPr>
        <w:keepNext/>
        <w:keepLines/>
        <w:jc w:val="both"/>
      </w:pPr>
      <w:r w:rsidRPr="00F26FE2">
        <w:lastRenderedPageBreak/>
        <w:t>At t</w:t>
      </w:r>
      <w:r w:rsidR="00562C51" w:rsidRPr="00F26FE2">
        <w:t>hi</w:t>
      </w:r>
      <w:r w:rsidRPr="00F26FE2">
        <w:t xml:space="preserve">s stage, the proposed continuity approach is based on the following </w:t>
      </w:r>
      <w:r w:rsidR="00BB7CFC" w:rsidRPr="00F26FE2">
        <w:t>strategies</w:t>
      </w:r>
      <w:r w:rsidRPr="00F26FE2">
        <w:t>:</w:t>
      </w:r>
    </w:p>
    <w:p w14:paraId="387D1FF5" w14:textId="0B4BEA2D" w:rsidR="006F58AF" w:rsidRPr="00F26FE2" w:rsidRDefault="00A47752" w:rsidP="00514D67">
      <w:pPr>
        <w:pStyle w:val="enumlev1"/>
        <w:keepNext/>
        <w:keepLines/>
        <w:jc w:val="both"/>
      </w:pPr>
      <w:r>
        <w:t>•</w:t>
      </w:r>
      <w:r>
        <w:tab/>
      </w:r>
      <w:r w:rsidR="00BD5FE4">
        <w:t>Prioriti</w:t>
      </w:r>
      <w:r w:rsidR="2281618D">
        <w:t>z</w:t>
      </w:r>
      <w:r w:rsidR="00BD5FE4">
        <w:t xml:space="preserve">ation of </w:t>
      </w:r>
      <w:r w:rsidR="006F58AF">
        <w:t>amenities and services</w:t>
      </w:r>
      <w:r w:rsidR="00EF3478">
        <w:t xml:space="preserve"> essential to the </w:t>
      </w:r>
      <w:r w:rsidR="00686C16">
        <w:t xml:space="preserve">effective operation </w:t>
      </w:r>
      <w:r w:rsidR="00FB5330">
        <w:t>of the campus</w:t>
      </w:r>
      <w:r w:rsidR="00FD0B1A">
        <w:t xml:space="preserve"> and continuation of core activities</w:t>
      </w:r>
      <w:r w:rsidR="58FA1B24">
        <w:t>;</w:t>
      </w:r>
    </w:p>
    <w:p w14:paraId="1D894778" w14:textId="1E625067" w:rsidR="007C587F" w:rsidRPr="00F26FE2" w:rsidRDefault="00A47752" w:rsidP="00A47752">
      <w:pPr>
        <w:pStyle w:val="enumlev1"/>
        <w:jc w:val="both"/>
      </w:pPr>
      <w:r>
        <w:t>•</w:t>
      </w:r>
      <w:r>
        <w:tab/>
      </w:r>
      <w:r w:rsidR="007C587F">
        <w:t>Reduction of on-site activities, services and storage requirements where operationally appropriate</w:t>
      </w:r>
      <w:r w:rsidR="0FC33F36">
        <w:t>;</w:t>
      </w:r>
    </w:p>
    <w:p w14:paraId="72D3BEAC" w14:textId="37969922" w:rsidR="00872784" w:rsidRPr="00F26FE2" w:rsidRDefault="00A47752" w:rsidP="00A47752">
      <w:pPr>
        <w:pStyle w:val="enumlev1"/>
        <w:jc w:val="both"/>
      </w:pPr>
      <w:r>
        <w:t>•</w:t>
      </w:r>
      <w:r>
        <w:tab/>
      </w:r>
      <w:r w:rsidR="00BB7CFC">
        <w:t>D</w:t>
      </w:r>
      <w:r w:rsidR="00194B4B">
        <w:t xml:space="preserve">esignation of </w:t>
      </w:r>
      <w:r w:rsidR="00960D04">
        <w:t xml:space="preserve">the </w:t>
      </w:r>
      <w:r w:rsidR="000A1FA0">
        <w:t xml:space="preserve">Tower as </w:t>
      </w:r>
      <w:r w:rsidR="00960D04">
        <w:t xml:space="preserve">the </w:t>
      </w:r>
      <w:r w:rsidR="006B35BC">
        <w:t>principal</w:t>
      </w:r>
      <w:r w:rsidR="00960D04">
        <w:t xml:space="preserve"> </w:t>
      </w:r>
      <w:r w:rsidR="000A1FA0">
        <w:t>operations hub</w:t>
      </w:r>
      <w:r w:rsidR="00997686">
        <w:t xml:space="preserve"> with satellite </w:t>
      </w:r>
      <w:r w:rsidR="00541A29">
        <w:t xml:space="preserve">spaces provided </w:t>
      </w:r>
      <w:r w:rsidR="00960D04">
        <w:t>with</w:t>
      </w:r>
      <w:r w:rsidR="00541A29">
        <w:t xml:space="preserve">in Montbrillant </w:t>
      </w:r>
      <w:r w:rsidR="00D51264">
        <w:t>where required,</w:t>
      </w:r>
      <w:r w:rsidR="0015783A">
        <w:t xml:space="preserve"> to reduce duplication and improve operational efficiency</w:t>
      </w:r>
      <w:r w:rsidR="52E0B0A5">
        <w:t>;</w:t>
      </w:r>
    </w:p>
    <w:p w14:paraId="28A015B7" w14:textId="525742B1" w:rsidR="004F1CBC" w:rsidRPr="00F26FE2" w:rsidRDefault="00A47752" w:rsidP="00A47752">
      <w:pPr>
        <w:pStyle w:val="enumlev1"/>
        <w:jc w:val="both"/>
      </w:pPr>
      <w:r>
        <w:t>•</w:t>
      </w:r>
      <w:r>
        <w:tab/>
      </w:r>
      <w:r w:rsidR="004F1CBC">
        <w:t>Colocation of interdependent functions, where feasible, to minimi</w:t>
      </w:r>
      <w:r w:rsidR="00A530BB">
        <w:t>z</w:t>
      </w:r>
      <w:r w:rsidR="004F1CBC">
        <w:t>e circulation between buildings</w:t>
      </w:r>
      <w:r w:rsidR="64677918">
        <w:t>;</w:t>
      </w:r>
    </w:p>
    <w:p w14:paraId="5B5E15E3" w14:textId="48F0A693" w:rsidR="00194B4B" w:rsidRPr="00F26FE2" w:rsidRDefault="00A47752" w:rsidP="00A47752">
      <w:pPr>
        <w:pStyle w:val="enumlev1"/>
        <w:jc w:val="both"/>
      </w:pPr>
      <w:r>
        <w:t>•</w:t>
      </w:r>
      <w:r>
        <w:tab/>
      </w:r>
      <w:r w:rsidR="00A47D5E">
        <w:t>O</w:t>
      </w:r>
      <w:r w:rsidR="00194B4B">
        <w:t>ptimi</w:t>
      </w:r>
      <w:r w:rsidR="6D76EBEE">
        <w:t>z</w:t>
      </w:r>
      <w:r w:rsidR="00194B4B">
        <w:t xml:space="preserve">ation of available accommodation through shared and multipurpose </w:t>
      </w:r>
      <w:r w:rsidR="002624A5">
        <w:t>usage</w:t>
      </w:r>
      <w:r w:rsidR="3C475BE3">
        <w:t>;</w:t>
      </w:r>
    </w:p>
    <w:p w14:paraId="5063C320" w14:textId="2AE9C581" w:rsidR="00194B4B" w:rsidRPr="00F26FE2" w:rsidRDefault="00A47752" w:rsidP="00A47752">
      <w:pPr>
        <w:pStyle w:val="enumlev1"/>
        <w:jc w:val="both"/>
      </w:pPr>
      <w:r w:rsidRPr="00F26FE2">
        <w:t>•</w:t>
      </w:r>
      <w:r w:rsidRPr="00F26FE2">
        <w:tab/>
      </w:r>
      <w:r w:rsidR="00A47D5E" w:rsidRPr="00F26FE2">
        <w:t>C</w:t>
      </w:r>
      <w:r w:rsidR="00194B4B" w:rsidRPr="00F26FE2">
        <w:t>ontinued transition towards digiti</w:t>
      </w:r>
      <w:r w:rsidR="00C81022" w:rsidRPr="00F26FE2">
        <w:t>s</w:t>
      </w:r>
      <w:r w:rsidR="00194B4B" w:rsidRPr="00F26FE2">
        <w:t xml:space="preserve">ed and paperless processes to reduce demand on </w:t>
      </w:r>
      <w:r w:rsidR="00FB7278" w:rsidRPr="00F26FE2">
        <w:t xml:space="preserve">storage </w:t>
      </w:r>
      <w:r w:rsidR="00194B4B" w:rsidRPr="00F26FE2">
        <w:t>space</w:t>
      </w:r>
      <w:r w:rsidR="001B0391" w:rsidRPr="00F26FE2">
        <w:t>.</w:t>
      </w:r>
    </w:p>
    <w:p w14:paraId="31677496" w14:textId="18AE6C5F" w:rsidR="008F6A07" w:rsidRPr="00F26FE2" w:rsidRDefault="008F6A07" w:rsidP="005129C9">
      <w:pPr>
        <w:jc w:val="both"/>
      </w:pPr>
      <w:r w:rsidRPr="00F26FE2">
        <w:t xml:space="preserve">The detailed </w:t>
      </w:r>
      <w:r w:rsidR="00DF0B99" w:rsidRPr="00F26FE2">
        <w:t xml:space="preserve">measures </w:t>
      </w:r>
      <w:r w:rsidR="006877A0" w:rsidRPr="00F26FE2">
        <w:t xml:space="preserve">and operational arrangements for </w:t>
      </w:r>
      <w:r w:rsidRPr="00F26FE2">
        <w:t xml:space="preserve">amenities and services are under development and will be defined through the </w:t>
      </w:r>
      <w:r w:rsidR="005D3B76" w:rsidRPr="00F26FE2">
        <w:t>b</w:t>
      </w:r>
      <w:r w:rsidRPr="00F26FE2">
        <w:t xml:space="preserve">usiness </w:t>
      </w:r>
      <w:r w:rsidR="005D3B76" w:rsidRPr="00F26FE2">
        <w:t>c</w:t>
      </w:r>
      <w:r w:rsidRPr="00F26FE2">
        <w:t xml:space="preserve">ontinuity </w:t>
      </w:r>
      <w:r w:rsidR="005D3B76" w:rsidRPr="00F26FE2">
        <w:t>p</w:t>
      </w:r>
      <w:r w:rsidRPr="00F26FE2">
        <w:t>lan.</w:t>
      </w:r>
    </w:p>
    <w:p w14:paraId="0885528B" w14:textId="2238C0D8" w:rsidR="00F258A4" w:rsidRPr="00F26FE2" w:rsidRDefault="00C639D4" w:rsidP="00B17275">
      <w:pPr>
        <w:pStyle w:val="Heading1"/>
      </w:pPr>
      <w:r w:rsidRPr="00F26FE2">
        <w:t>5</w:t>
      </w:r>
      <w:r w:rsidR="00A47752" w:rsidRPr="00F26FE2">
        <w:tab/>
      </w:r>
      <w:r w:rsidR="00F258A4" w:rsidRPr="00F26FE2">
        <w:t xml:space="preserve">Financial </w:t>
      </w:r>
      <w:r w:rsidR="009B7F20" w:rsidRPr="00F26FE2">
        <w:t>p</w:t>
      </w:r>
      <w:r w:rsidR="00F258A4" w:rsidRPr="00F26FE2">
        <w:t xml:space="preserve">lanning </w:t>
      </w:r>
    </w:p>
    <w:p w14:paraId="2CD861F6" w14:textId="1CFD0B2E" w:rsidR="00076457" w:rsidRPr="00F26FE2" w:rsidRDefault="00076457" w:rsidP="00A47752">
      <w:pPr>
        <w:jc w:val="both"/>
      </w:pPr>
      <w:r w:rsidRPr="00F26FE2">
        <w:t xml:space="preserve">Business continuity requirements arising from the </w:t>
      </w:r>
      <w:proofErr w:type="gramStart"/>
      <w:r w:rsidR="00F923A0" w:rsidRPr="00F26FE2">
        <w:t xml:space="preserve">aforementioned </w:t>
      </w:r>
      <w:r w:rsidRPr="00F26FE2">
        <w:t>strategies</w:t>
      </w:r>
      <w:proofErr w:type="gramEnd"/>
      <w:r w:rsidRPr="00F26FE2">
        <w:t xml:space="preserve"> extend across multiple areas, including adaptation of workspace accommodation, replacement of conference facilities, rental of external venues, IT and audiovisual equipment, security and access-control arrangements, building operations, and other enabling works </w:t>
      </w:r>
      <w:r w:rsidR="00EF10D3" w:rsidRPr="00F26FE2">
        <w:t xml:space="preserve">and </w:t>
      </w:r>
      <w:r w:rsidR="00197B42" w:rsidRPr="00F26FE2">
        <w:t xml:space="preserve">support services </w:t>
      </w:r>
      <w:r w:rsidRPr="00F26FE2">
        <w:t>required to maintain headquarters activities during the construction period.</w:t>
      </w:r>
    </w:p>
    <w:p w14:paraId="0432E7C6" w14:textId="2F1FABD1" w:rsidR="00076457" w:rsidRPr="00F26FE2" w:rsidRDefault="00076457" w:rsidP="00A47752">
      <w:pPr>
        <w:jc w:val="both"/>
      </w:pPr>
      <w:r w:rsidRPr="00F26FE2">
        <w:t xml:space="preserve">A preliminary estimate presented to Council 2026 anticipated a requirement for CHF </w:t>
      </w:r>
      <w:r w:rsidR="00820D7F" w:rsidRPr="00F26FE2">
        <w:t xml:space="preserve">10.4 </w:t>
      </w:r>
      <w:r w:rsidRPr="00F26FE2">
        <w:t>M</w:t>
      </w:r>
      <w:r w:rsidR="007F0C25" w:rsidRPr="00F26FE2">
        <w:t>, based on planning assumptions at the time</w:t>
      </w:r>
      <w:r w:rsidR="0057657C" w:rsidRPr="00F26FE2">
        <w:t xml:space="preserve">. </w:t>
      </w:r>
    </w:p>
    <w:p w14:paraId="2B69D115" w14:textId="670661AE" w:rsidR="00B228D2" w:rsidRPr="00F26FE2" w:rsidRDefault="6AF62AA9" w:rsidP="00A47752">
      <w:pPr>
        <w:jc w:val="both"/>
      </w:pPr>
      <w:r w:rsidRPr="00F26FE2">
        <w:t>Given</w:t>
      </w:r>
      <w:r w:rsidR="00B228D2" w:rsidRPr="00F26FE2">
        <w:t xml:space="preserve"> the anticipated </w:t>
      </w:r>
      <w:r w:rsidR="68DB8744" w:rsidRPr="00F26FE2">
        <w:t xml:space="preserve">lack of </w:t>
      </w:r>
      <w:r w:rsidR="00B228D2" w:rsidRPr="00F26FE2">
        <w:t>growth in Union revenues during the 2028-2031 period, together with increasing operating costs, the secretariat concluded that the full cost of business continuity measures could not be absorbed within the proposed financial plan without affecting other planned activities and priorities</w:t>
      </w:r>
      <w:r w:rsidR="00613C34" w:rsidRPr="00F26FE2">
        <w:t xml:space="preserve"> and proposed</w:t>
      </w:r>
      <w:r w:rsidR="6F2C7001" w:rsidRPr="00F26FE2">
        <w:t xml:space="preserve"> that</w:t>
      </w:r>
      <w:r w:rsidR="00613C34" w:rsidRPr="00F26FE2">
        <w:t xml:space="preserve"> alternate funding sources be identified</w:t>
      </w:r>
      <w:r w:rsidR="005D2FDC" w:rsidRPr="00F26FE2">
        <w:t xml:space="preserve"> in parallel </w:t>
      </w:r>
      <w:r w:rsidR="00CB466D" w:rsidRPr="00F26FE2">
        <w:t>with refinement of business continuity requirements</w:t>
      </w:r>
      <w:r w:rsidR="00613C34" w:rsidRPr="00F26FE2">
        <w:t>.</w:t>
      </w:r>
    </w:p>
    <w:p w14:paraId="7B03C1A2" w14:textId="05C2C86D" w:rsidR="00076457" w:rsidRPr="00F26FE2" w:rsidRDefault="006667BA" w:rsidP="00A47752">
      <w:pPr>
        <w:jc w:val="both"/>
      </w:pPr>
      <w:r>
        <w:t xml:space="preserve">The </w:t>
      </w:r>
      <w:r w:rsidR="00347359" w:rsidRPr="00F26FE2">
        <w:t xml:space="preserve">Council approved allocations from budget implementation savings, including CHF 0.39 </w:t>
      </w:r>
      <w:r w:rsidR="009C22F7" w:rsidRPr="00F26FE2">
        <w:t xml:space="preserve">M </w:t>
      </w:r>
      <w:r w:rsidR="00347359" w:rsidRPr="00F26FE2">
        <w:t xml:space="preserve">from 2024 savings </w:t>
      </w:r>
      <w:r w:rsidR="008E1C41" w:rsidRPr="00F26FE2">
        <w:t xml:space="preserve">(Resolution </w:t>
      </w:r>
      <w:hyperlink r:id="rId29" w:history="1">
        <w:r w:rsidR="008E1C41" w:rsidRPr="00066045">
          <w:rPr>
            <w:rStyle w:val="Hyperlink"/>
          </w:rPr>
          <w:t>1434 (</w:t>
        </w:r>
        <w:proofErr w:type="spellStart"/>
        <w:r w:rsidR="008E1C41" w:rsidRPr="00066045">
          <w:rPr>
            <w:rStyle w:val="Hyperlink"/>
          </w:rPr>
          <w:t>C25</w:t>
        </w:r>
        <w:proofErr w:type="spellEnd"/>
        <w:r w:rsidR="008E1C41" w:rsidRPr="00066045">
          <w:rPr>
            <w:rStyle w:val="Hyperlink"/>
          </w:rPr>
          <w:t>)</w:t>
        </w:r>
      </w:hyperlink>
      <w:r w:rsidR="008E1C41" w:rsidRPr="00F26FE2">
        <w:t xml:space="preserve">) </w:t>
      </w:r>
      <w:r w:rsidR="00347359" w:rsidRPr="00F26FE2">
        <w:t xml:space="preserve">and CHF 1.50 </w:t>
      </w:r>
      <w:r w:rsidR="009C22F7" w:rsidRPr="00F26FE2">
        <w:t xml:space="preserve">M </w:t>
      </w:r>
      <w:r w:rsidR="00347359" w:rsidRPr="00F26FE2">
        <w:t xml:space="preserve">from 2025 savings </w:t>
      </w:r>
      <w:r w:rsidR="00063A8F" w:rsidRPr="00F26FE2">
        <w:t>(Resolution</w:t>
      </w:r>
      <w:r w:rsidR="00B0498E" w:rsidRPr="00F26FE2">
        <w:t xml:space="preserve"> </w:t>
      </w:r>
      <w:hyperlink r:id="rId30" w:history="1">
        <w:r w:rsidR="00504EED" w:rsidRPr="00066045">
          <w:rPr>
            <w:rStyle w:val="Hyperlink"/>
          </w:rPr>
          <w:t>1439</w:t>
        </w:r>
        <w:r w:rsidR="00BF7963" w:rsidRPr="00066045">
          <w:rPr>
            <w:rStyle w:val="Hyperlink"/>
          </w:rPr>
          <w:t xml:space="preserve"> (</w:t>
        </w:r>
        <w:proofErr w:type="spellStart"/>
        <w:r w:rsidR="00BF7963" w:rsidRPr="00066045">
          <w:rPr>
            <w:rStyle w:val="Hyperlink"/>
          </w:rPr>
          <w:t>C25</w:t>
        </w:r>
        <w:proofErr w:type="spellEnd"/>
        <w:r w:rsidR="00BF7963" w:rsidRPr="00066045">
          <w:rPr>
            <w:rStyle w:val="Hyperlink"/>
          </w:rPr>
          <w:t>)</w:t>
        </w:r>
      </w:hyperlink>
      <w:r w:rsidR="00063A8F" w:rsidRPr="00F26FE2">
        <w:t xml:space="preserve">) </w:t>
      </w:r>
      <w:r w:rsidR="00347359" w:rsidRPr="00F26FE2">
        <w:t xml:space="preserve">to support continuity requirements associated with the construction period. </w:t>
      </w:r>
      <w:r w:rsidR="00B2524C" w:rsidRPr="00F26FE2">
        <w:t xml:space="preserve">In addition, </w:t>
      </w:r>
      <w:r w:rsidR="002E4F82" w:rsidRPr="00F26FE2">
        <w:t xml:space="preserve">CWG-FHR was informed that ITU would benefit from a two-year waiver of repayments on eligible real-estate loans previously granted by the Swiss Confederation, </w:t>
      </w:r>
      <w:r w:rsidR="00926915" w:rsidRPr="00F26FE2">
        <w:t>with the objective of allocating the resultant CHF</w:t>
      </w:r>
      <w:r w:rsidR="00066045">
        <w:t> </w:t>
      </w:r>
      <w:r w:rsidR="00926915" w:rsidRPr="00F26FE2">
        <w:t>2</w:t>
      </w:r>
      <w:r w:rsidR="002517F2" w:rsidRPr="00F26FE2">
        <w:t>.</w:t>
      </w:r>
      <w:r w:rsidR="00926915" w:rsidRPr="00F26FE2">
        <w:t>78</w:t>
      </w:r>
      <w:r w:rsidR="00066045">
        <w:t> </w:t>
      </w:r>
      <w:r w:rsidR="002517F2" w:rsidRPr="00F26FE2">
        <w:t xml:space="preserve">M </w:t>
      </w:r>
      <w:r w:rsidR="00926915" w:rsidRPr="00F26FE2">
        <w:t>savings to the business continuity fund to cover the costs of holding meetings in Switzerland</w:t>
      </w:r>
      <w:r w:rsidR="00A73C3C" w:rsidRPr="00F26FE2">
        <w:t xml:space="preserve"> (Document </w:t>
      </w:r>
      <w:hyperlink r:id="rId31">
        <w:r w:rsidR="00A73C3C" w:rsidRPr="00066045">
          <w:rPr>
            <w:rStyle w:val="Hyperlink"/>
          </w:rPr>
          <w:t>CWG-FHR-22/23</w:t>
        </w:r>
      </w:hyperlink>
      <w:r w:rsidR="00A73C3C" w:rsidRPr="00F26FE2">
        <w:t>)</w:t>
      </w:r>
      <w:r w:rsidR="00FE46CD" w:rsidRPr="00F26FE2">
        <w:t xml:space="preserve">, which was approved by Council 2026. </w:t>
      </w:r>
      <w:r w:rsidR="00076457" w:rsidRPr="00F26FE2">
        <w:t xml:space="preserve">As a result, a dedicated Business Continuity Fund </w:t>
      </w:r>
      <w:r w:rsidR="00A04988" w:rsidRPr="00F26FE2">
        <w:t>totalling CHF</w:t>
      </w:r>
      <w:r w:rsidR="00066045">
        <w:t> </w:t>
      </w:r>
      <w:r w:rsidR="0012064C" w:rsidRPr="00F26FE2">
        <w:t>4.6</w:t>
      </w:r>
      <w:r w:rsidR="007276DE" w:rsidRPr="00F26FE2">
        <w:t>7</w:t>
      </w:r>
      <w:r w:rsidR="00066045">
        <w:t> </w:t>
      </w:r>
      <w:r w:rsidR="0012064C" w:rsidRPr="00F26FE2">
        <w:t xml:space="preserve">M at present </w:t>
      </w:r>
      <w:r w:rsidR="00076457" w:rsidRPr="00F26FE2">
        <w:t>has been established to support implementation of continuity measures</w:t>
      </w:r>
      <w:r w:rsidR="0012064C" w:rsidRPr="00F26FE2">
        <w:t>, with CHF</w:t>
      </w:r>
      <w:r w:rsidR="00066045">
        <w:t> </w:t>
      </w:r>
      <w:r w:rsidR="00835152" w:rsidRPr="00F26FE2">
        <w:t>3.17</w:t>
      </w:r>
      <w:r w:rsidR="00066045">
        <w:t> </w:t>
      </w:r>
      <w:r w:rsidR="0012064C" w:rsidRPr="00F26FE2">
        <w:t>M dedicated t</w:t>
      </w:r>
      <w:r w:rsidR="004C12C9" w:rsidRPr="00F26FE2">
        <w:t>o</w:t>
      </w:r>
      <w:r w:rsidR="0078396E" w:rsidRPr="00F26FE2">
        <w:t xml:space="preserve"> funding conferenc</w:t>
      </w:r>
      <w:r w:rsidR="007A1A15" w:rsidRPr="00F26FE2">
        <w:t>ing continuity measures</w:t>
      </w:r>
      <w:r w:rsidR="0078396E" w:rsidRPr="00F26FE2">
        <w:t>.</w:t>
      </w:r>
    </w:p>
    <w:p w14:paraId="5A2866FA" w14:textId="3CB1D40D" w:rsidR="00076457" w:rsidRPr="00F26FE2" w:rsidRDefault="00076457" w:rsidP="00A47752">
      <w:pPr>
        <w:jc w:val="both"/>
      </w:pPr>
      <w:proofErr w:type="gramStart"/>
      <w:r w:rsidRPr="00F26FE2">
        <w:t>A number of</w:t>
      </w:r>
      <w:proofErr w:type="gramEnd"/>
      <w:r w:rsidRPr="00F26FE2">
        <w:t xml:space="preserve"> supplementary funding sources have also been incorporated into the </w:t>
      </w:r>
      <w:r w:rsidR="008C543A" w:rsidRPr="00F26FE2">
        <w:t xml:space="preserve">financial </w:t>
      </w:r>
      <w:r w:rsidRPr="00F26FE2">
        <w:t xml:space="preserve">planning assumptions, including the regular budget, the Building Fund, the ICT Capital Fund and the new </w:t>
      </w:r>
      <w:r w:rsidR="008034CE" w:rsidRPr="00F26FE2">
        <w:t>headquarters premises</w:t>
      </w:r>
      <w:r w:rsidRPr="00F26FE2">
        <w:t xml:space="preserve"> project</w:t>
      </w:r>
      <w:r w:rsidR="001B7C8E" w:rsidRPr="00F26FE2">
        <w:t>.</w:t>
      </w:r>
      <w:r w:rsidRPr="00F26FE2">
        <w:t xml:space="preserve"> </w:t>
      </w:r>
    </w:p>
    <w:p w14:paraId="5B0359DD" w14:textId="1339FD63" w:rsidR="00076457" w:rsidRPr="00F26FE2" w:rsidRDefault="00076457" w:rsidP="00A47752">
      <w:pPr>
        <w:jc w:val="both"/>
      </w:pPr>
      <w:r w:rsidRPr="00F26FE2">
        <w:lastRenderedPageBreak/>
        <w:t>Recognising the financial constraints, the secretariat</w:t>
      </w:r>
      <w:r w:rsidR="00605605" w:rsidRPr="00F26FE2">
        <w:t xml:space="preserve"> </w:t>
      </w:r>
      <w:r w:rsidR="00C63655" w:rsidRPr="00F26FE2">
        <w:t xml:space="preserve">is </w:t>
      </w:r>
      <w:r w:rsidR="00B06A18" w:rsidRPr="00F26FE2">
        <w:t>adopting</w:t>
      </w:r>
      <w:r w:rsidR="00C63655" w:rsidRPr="00F26FE2">
        <w:t xml:space="preserve"> a risk-based </w:t>
      </w:r>
      <w:r w:rsidRPr="00F26FE2">
        <w:t>approach to</w:t>
      </w:r>
      <w:r w:rsidR="00323341" w:rsidRPr="00F26FE2">
        <w:t xml:space="preserve"> business continuity planning, whereby the resources available are directed towards the areas of greatest continuity risk</w:t>
      </w:r>
      <w:r w:rsidRPr="00F26FE2">
        <w:t>. Consistent with the overall business continuity strategy</w:t>
      </w:r>
      <w:r w:rsidR="00D12176" w:rsidRPr="00F26FE2">
        <w:t xml:space="preserve"> and currently available fund</w:t>
      </w:r>
      <w:r w:rsidR="00F23032" w:rsidRPr="00F26FE2">
        <w:t>ing</w:t>
      </w:r>
      <w:r w:rsidRPr="00F26FE2">
        <w:t>, priority will be given to measures required to maintain core activities and essential support services</w:t>
      </w:r>
      <w:r w:rsidR="001430D2" w:rsidRPr="00F26FE2">
        <w:t xml:space="preserve">, particularly during periods presenting the greatest risk to continuity. </w:t>
      </w:r>
    </w:p>
    <w:p w14:paraId="2A9B5358" w14:textId="17C71B3B" w:rsidR="00076457" w:rsidRPr="00F26FE2" w:rsidRDefault="00076457" w:rsidP="00A47752">
      <w:pPr>
        <w:jc w:val="both"/>
      </w:pPr>
      <w:r w:rsidRPr="00F26FE2">
        <w:t xml:space="preserve">As the </w:t>
      </w:r>
      <w:r w:rsidR="0070043A" w:rsidRPr="00F26FE2">
        <w:t>b</w:t>
      </w:r>
      <w:r w:rsidRPr="00F26FE2">
        <w:t xml:space="preserve">usiness </w:t>
      </w:r>
      <w:r w:rsidR="0070043A" w:rsidRPr="00F26FE2">
        <w:t>c</w:t>
      </w:r>
      <w:r w:rsidRPr="00F26FE2">
        <w:t xml:space="preserve">ontinuity </w:t>
      </w:r>
      <w:r w:rsidR="0070043A" w:rsidRPr="00F26FE2">
        <w:t>p</w:t>
      </w:r>
      <w:r w:rsidRPr="00F26FE2">
        <w:t xml:space="preserve">lan continues to mature and operational requirements are further defined, </w:t>
      </w:r>
      <w:r w:rsidR="00D223FB" w:rsidRPr="00F26FE2">
        <w:t xml:space="preserve">the associated funding requirements </w:t>
      </w:r>
      <w:r w:rsidRPr="00F26FE2">
        <w:t>will be progressively refined</w:t>
      </w:r>
      <w:r w:rsidR="00335712" w:rsidRPr="00F26FE2">
        <w:t xml:space="preserve"> </w:t>
      </w:r>
      <w:r w:rsidR="00D629A0" w:rsidRPr="00F26FE2">
        <w:t>and aligned with</w:t>
      </w:r>
      <w:r w:rsidR="00335712" w:rsidRPr="00F26FE2">
        <w:t xml:space="preserve"> the </w:t>
      </w:r>
      <w:r w:rsidR="00933782" w:rsidRPr="00F26FE2">
        <w:t xml:space="preserve">available </w:t>
      </w:r>
      <w:r w:rsidR="00335712" w:rsidRPr="00F26FE2">
        <w:t>budget envelope</w:t>
      </w:r>
      <w:r w:rsidRPr="00F26FE2">
        <w:t xml:space="preserve">. </w:t>
      </w:r>
    </w:p>
    <w:p w14:paraId="6ECBE5EA" w14:textId="77715B13" w:rsidR="009B7F20" w:rsidRPr="00F26FE2" w:rsidRDefault="00C639D4" w:rsidP="00B17275">
      <w:pPr>
        <w:pStyle w:val="Heading1"/>
      </w:pPr>
      <w:r w:rsidRPr="00F26FE2">
        <w:t>6</w:t>
      </w:r>
      <w:r w:rsidR="00A47752" w:rsidRPr="00F26FE2">
        <w:tab/>
      </w:r>
      <w:r w:rsidR="009B7F20" w:rsidRPr="00F26FE2">
        <w:t xml:space="preserve">Governance </w:t>
      </w:r>
    </w:p>
    <w:p w14:paraId="350E3C76" w14:textId="24F240C6" w:rsidR="000C648A" w:rsidRPr="00F26FE2" w:rsidRDefault="000C648A" w:rsidP="00431E7C">
      <w:pPr>
        <w:jc w:val="both"/>
      </w:pPr>
      <w:r w:rsidRPr="00F26FE2">
        <w:t>Given that continuity decisions cut across workspace planning, conferencing, security, ICT, facilities management, finance, procurement, communications</w:t>
      </w:r>
      <w:r w:rsidR="003D1EE0">
        <w:t>,</w:t>
      </w:r>
      <w:r w:rsidRPr="00F26FE2">
        <w:t xml:space="preserve"> and user departments, effective cross-functional governance is required to ensure coordinated planning and implementation.</w:t>
      </w:r>
    </w:p>
    <w:p w14:paraId="7E3256CD" w14:textId="37B791D5" w:rsidR="000C648A" w:rsidRPr="00F26FE2" w:rsidRDefault="000C648A" w:rsidP="00431E7C">
      <w:pPr>
        <w:jc w:val="both"/>
      </w:pPr>
      <w:r w:rsidRPr="00F26FE2">
        <w:t xml:space="preserve">To support this, </w:t>
      </w:r>
      <w:r w:rsidR="003C042F">
        <w:t>the Coordination Committee (</w:t>
      </w:r>
      <w:proofErr w:type="spellStart"/>
      <w:r w:rsidRPr="00F26FE2">
        <w:t>CoCo</w:t>
      </w:r>
      <w:proofErr w:type="spellEnd"/>
      <w:r w:rsidR="003C042F">
        <w:t>)</w:t>
      </w:r>
      <w:r w:rsidRPr="00F26FE2">
        <w:t xml:space="preserve"> approved the establishment of a combined Business Continuity Fund and Building Fund Committee, chaired by the Deputy Secretary-General and reporting to the Secretary-General. The committee comprises representatives of </w:t>
      </w:r>
      <w:proofErr w:type="spellStart"/>
      <w:r w:rsidRPr="00F26FE2">
        <w:t>BPFMD</w:t>
      </w:r>
      <w:proofErr w:type="spellEnd"/>
      <w:r w:rsidRPr="00F26FE2">
        <w:t xml:space="preserve">, FRMD, </w:t>
      </w:r>
      <w:proofErr w:type="spellStart"/>
      <w:r w:rsidRPr="00F26FE2">
        <w:t>C&amp;P</w:t>
      </w:r>
      <w:proofErr w:type="spellEnd"/>
      <w:r w:rsidRPr="00F26FE2">
        <w:t xml:space="preserve"> and </w:t>
      </w:r>
      <w:proofErr w:type="spellStart"/>
      <w:r w:rsidRPr="00F26FE2">
        <w:t>ISD</w:t>
      </w:r>
      <w:proofErr w:type="spellEnd"/>
      <w:r w:rsidRPr="00F26FE2">
        <w:t xml:space="preserve">, with participation from other parts of the </w:t>
      </w:r>
      <w:r w:rsidR="00BC2C6D" w:rsidRPr="00F26FE2">
        <w:t xml:space="preserve">ITU </w:t>
      </w:r>
      <w:r w:rsidRPr="00F26FE2">
        <w:t xml:space="preserve">as required. The committee also serves as a working group for the development and implementation of the </w:t>
      </w:r>
      <w:r w:rsidR="00862A5E" w:rsidRPr="00F26FE2">
        <w:t>b</w:t>
      </w:r>
      <w:r w:rsidRPr="00F26FE2">
        <w:t xml:space="preserve">usiness </w:t>
      </w:r>
      <w:r w:rsidR="00896DBE" w:rsidRPr="00F26FE2">
        <w:t>c</w:t>
      </w:r>
      <w:r w:rsidRPr="00F26FE2">
        <w:t xml:space="preserve">ontinuity </w:t>
      </w:r>
      <w:r w:rsidR="00896DBE" w:rsidRPr="00F26FE2">
        <w:t>p</w:t>
      </w:r>
      <w:r w:rsidRPr="00F26FE2">
        <w:t>lan.</w:t>
      </w:r>
    </w:p>
    <w:p w14:paraId="09D0A7D1" w14:textId="50DDBD9C" w:rsidR="000C648A" w:rsidRPr="00F26FE2" w:rsidRDefault="00A220C0" w:rsidP="00431E7C">
      <w:pPr>
        <w:jc w:val="both"/>
      </w:pPr>
      <w:r w:rsidRPr="00F26FE2">
        <w:t xml:space="preserve">In addition, the headquarters premises project </w:t>
      </w:r>
      <w:r w:rsidR="000C648A" w:rsidRPr="00F26FE2">
        <w:t>Steering Committee provides senior-level oversight of business continuity planning and readiness</w:t>
      </w:r>
      <w:r w:rsidR="00983F3E" w:rsidRPr="00F26FE2">
        <w:t xml:space="preserve"> and </w:t>
      </w:r>
      <w:r w:rsidR="000C648A" w:rsidRPr="00F26FE2">
        <w:t>takes decisions on matters requiring strategic direction</w:t>
      </w:r>
      <w:r w:rsidR="00983F3E" w:rsidRPr="00F26FE2">
        <w:t>.</w:t>
      </w:r>
    </w:p>
    <w:p w14:paraId="2F089820" w14:textId="1691557A" w:rsidR="00C639D4" w:rsidRPr="00F26FE2" w:rsidRDefault="00C639D4" w:rsidP="00B17275">
      <w:pPr>
        <w:pStyle w:val="Heading1"/>
      </w:pPr>
      <w:r w:rsidRPr="00F26FE2">
        <w:t>7</w:t>
      </w:r>
      <w:r w:rsidR="00A47752" w:rsidRPr="00F26FE2">
        <w:tab/>
      </w:r>
      <w:r w:rsidR="00D0397F" w:rsidRPr="00F26FE2">
        <w:t>Roadmap</w:t>
      </w:r>
    </w:p>
    <w:p w14:paraId="26571335" w14:textId="2E4AA066" w:rsidR="00E05FAA" w:rsidRPr="00016167" w:rsidRDefault="00075431" w:rsidP="00A47752">
      <w:pPr>
        <w:jc w:val="both"/>
        <w:rPr>
          <w:rFonts w:asciiTheme="minorHAnsi" w:hAnsiTheme="minorHAnsi" w:cstheme="minorHAnsi"/>
          <w:szCs w:val="24"/>
        </w:rPr>
      </w:pPr>
      <w:r w:rsidRPr="00016167">
        <w:rPr>
          <w:rFonts w:asciiTheme="minorHAnsi" w:hAnsiTheme="minorHAnsi" w:cstheme="minorHAnsi"/>
          <w:szCs w:val="24"/>
        </w:rPr>
        <w:t xml:space="preserve">The </w:t>
      </w:r>
      <w:r w:rsidR="00C049D2" w:rsidRPr="00016167">
        <w:rPr>
          <w:rFonts w:asciiTheme="minorHAnsi" w:hAnsiTheme="minorHAnsi" w:cstheme="minorHAnsi"/>
          <w:szCs w:val="24"/>
        </w:rPr>
        <w:t xml:space="preserve">secretariat is currently in the planning phase </w:t>
      </w:r>
      <w:r w:rsidR="001255FE" w:rsidRPr="00016167">
        <w:rPr>
          <w:rFonts w:asciiTheme="minorHAnsi" w:hAnsiTheme="minorHAnsi" w:cstheme="minorHAnsi"/>
          <w:szCs w:val="24"/>
        </w:rPr>
        <w:t>for the business continuity period</w:t>
      </w:r>
      <w:r w:rsidR="004327C5" w:rsidRPr="00016167">
        <w:rPr>
          <w:rFonts w:asciiTheme="minorHAnsi" w:hAnsiTheme="minorHAnsi" w:cstheme="minorHAnsi"/>
          <w:szCs w:val="24"/>
        </w:rPr>
        <w:t>.</w:t>
      </w:r>
      <w:r w:rsidR="00E203F4" w:rsidRPr="00016167">
        <w:rPr>
          <w:rFonts w:asciiTheme="minorHAnsi" w:hAnsiTheme="minorHAnsi" w:cstheme="minorHAnsi"/>
          <w:szCs w:val="24"/>
        </w:rPr>
        <w:t xml:space="preserve"> </w:t>
      </w:r>
      <w:r w:rsidR="00DF51C3" w:rsidRPr="00016167">
        <w:rPr>
          <w:rFonts w:asciiTheme="minorHAnsi" w:hAnsiTheme="minorHAnsi" w:cstheme="minorHAnsi"/>
          <w:szCs w:val="24"/>
        </w:rPr>
        <w:t>Organi</w:t>
      </w:r>
      <w:r w:rsidR="0F717990" w:rsidRPr="00016167">
        <w:rPr>
          <w:rFonts w:asciiTheme="minorHAnsi" w:hAnsiTheme="minorHAnsi" w:cstheme="minorHAnsi"/>
          <w:szCs w:val="24"/>
        </w:rPr>
        <w:t>z</w:t>
      </w:r>
      <w:r w:rsidR="00DF51C3" w:rsidRPr="00016167">
        <w:rPr>
          <w:rFonts w:asciiTheme="minorHAnsi" w:hAnsiTheme="minorHAnsi" w:cstheme="minorHAnsi"/>
          <w:szCs w:val="24"/>
        </w:rPr>
        <w:t>ational s</w:t>
      </w:r>
      <w:r w:rsidR="004327C5" w:rsidRPr="00016167">
        <w:rPr>
          <w:rFonts w:asciiTheme="minorHAnsi" w:hAnsiTheme="minorHAnsi" w:cstheme="minorHAnsi"/>
          <w:szCs w:val="24"/>
        </w:rPr>
        <w:t>trateg</w:t>
      </w:r>
      <w:r w:rsidR="00CA2BAE" w:rsidRPr="00016167">
        <w:rPr>
          <w:rFonts w:asciiTheme="minorHAnsi" w:hAnsiTheme="minorHAnsi" w:cstheme="minorHAnsi"/>
          <w:szCs w:val="24"/>
        </w:rPr>
        <w:t>y</w:t>
      </w:r>
      <w:r w:rsidR="004A74BB" w:rsidRPr="00016167">
        <w:rPr>
          <w:rFonts w:asciiTheme="minorHAnsi" w:hAnsiTheme="minorHAnsi" w:cstheme="minorHAnsi"/>
          <w:szCs w:val="24"/>
        </w:rPr>
        <w:t xml:space="preserve">, </w:t>
      </w:r>
      <w:r w:rsidR="004327C5" w:rsidRPr="00016167">
        <w:rPr>
          <w:rFonts w:asciiTheme="minorHAnsi" w:hAnsiTheme="minorHAnsi" w:cstheme="minorHAnsi"/>
          <w:szCs w:val="24"/>
        </w:rPr>
        <w:t xml:space="preserve">preliminary financial planning, </w:t>
      </w:r>
      <w:r w:rsidR="00DF51C3" w:rsidRPr="00016167">
        <w:rPr>
          <w:rFonts w:asciiTheme="minorHAnsi" w:hAnsiTheme="minorHAnsi" w:cstheme="minorHAnsi"/>
          <w:szCs w:val="24"/>
        </w:rPr>
        <w:t>a</w:t>
      </w:r>
      <w:r w:rsidR="005973F2" w:rsidRPr="00016167">
        <w:rPr>
          <w:rFonts w:asciiTheme="minorHAnsi" w:hAnsiTheme="minorHAnsi" w:cstheme="minorHAnsi"/>
          <w:szCs w:val="24"/>
        </w:rPr>
        <w:t xml:space="preserve">nd </w:t>
      </w:r>
      <w:r w:rsidR="004327C5" w:rsidRPr="00016167">
        <w:rPr>
          <w:rFonts w:asciiTheme="minorHAnsi" w:hAnsiTheme="minorHAnsi" w:cstheme="minorHAnsi"/>
          <w:szCs w:val="24"/>
        </w:rPr>
        <w:t xml:space="preserve">governance </w:t>
      </w:r>
      <w:r w:rsidR="7C49C01B" w:rsidRPr="00016167">
        <w:rPr>
          <w:rFonts w:asciiTheme="minorHAnsi" w:hAnsiTheme="minorHAnsi" w:cstheme="minorHAnsi"/>
          <w:szCs w:val="24"/>
        </w:rPr>
        <w:t xml:space="preserve">have </w:t>
      </w:r>
      <w:r w:rsidR="00755274" w:rsidRPr="00016167">
        <w:rPr>
          <w:rFonts w:asciiTheme="minorHAnsi" w:hAnsiTheme="minorHAnsi" w:cstheme="minorHAnsi"/>
          <w:szCs w:val="24"/>
        </w:rPr>
        <w:t xml:space="preserve">been </w:t>
      </w:r>
      <w:r w:rsidR="00024804" w:rsidRPr="00016167">
        <w:rPr>
          <w:rFonts w:asciiTheme="minorHAnsi" w:hAnsiTheme="minorHAnsi" w:cstheme="minorHAnsi"/>
          <w:szCs w:val="24"/>
        </w:rPr>
        <w:t>established as outlined in previous sections.</w:t>
      </w:r>
      <w:r w:rsidRPr="00016167">
        <w:rPr>
          <w:rFonts w:asciiTheme="minorHAnsi" w:hAnsiTheme="minorHAnsi" w:cstheme="minorHAnsi"/>
          <w:szCs w:val="24"/>
        </w:rPr>
        <w:t xml:space="preserve"> </w:t>
      </w:r>
    </w:p>
    <w:p w14:paraId="42B494E9" w14:textId="65DBF2E3" w:rsidR="00D046DE" w:rsidRPr="00016167" w:rsidRDefault="00075431" w:rsidP="00A47752">
      <w:pPr>
        <w:jc w:val="both"/>
        <w:rPr>
          <w:rFonts w:asciiTheme="minorHAnsi" w:hAnsiTheme="minorHAnsi" w:cstheme="minorHAnsi"/>
          <w:szCs w:val="24"/>
        </w:rPr>
      </w:pPr>
      <w:r w:rsidRPr="00016167">
        <w:rPr>
          <w:rFonts w:asciiTheme="minorHAnsi" w:hAnsiTheme="minorHAnsi" w:cstheme="minorHAnsi"/>
          <w:szCs w:val="24"/>
        </w:rPr>
        <w:t xml:space="preserve">The </w:t>
      </w:r>
      <w:r w:rsidR="00B63223" w:rsidRPr="00016167">
        <w:rPr>
          <w:rFonts w:asciiTheme="minorHAnsi" w:hAnsiTheme="minorHAnsi" w:cstheme="minorHAnsi"/>
          <w:szCs w:val="24"/>
        </w:rPr>
        <w:t xml:space="preserve">next </w:t>
      </w:r>
      <w:r w:rsidR="009771D2" w:rsidRPr="00016167">
        <w:rPr>
          <w:rFonts w:asciiTheme="minorHAnsi" w:hAnsiTheme="minorHAnsi" w:cstheme="minorHAnsi"/>
          <w:szCs w:val="24"/>
        </w:rPr>
        <w:t>phase will f</w:t>
      </w:r>
      <w:r w:rsidR="00C34A64" w:rsidRPr="00016167">
        <w:rPr>
          <w:rFonts w:asciiTheme="minorHAnsi" w:hAnsiTheme="minorHAnsi" w:cstheme="minorHAnsi"/>
          <w:szCs w:val="24"/>
        </w:rPr>
        <w:t xml:space="preserve">ocus on </w:t>
      </w:r>
      <w:r w:rsidR="00935231" w:rsidRPr="00016167">
        <w:rPr>
          <w:rFonts w:asciiTheme="minorHAnsi" w:hAnsiTheme="minorHAnsi" w:cstheme="minorHAnsi"/>
          <w:szCs w:val="24"/>
        </w:rPr>
        <w:t xml:space="preserve">translating the strategies outlined above </w:t>
      </w:r>
      <w:r w:rsidR="008E29CC" w:rsidRPr="00016167">
        <w:rPr>
          <w:rFonts w:asciiTheme="minorHAnsi" w:hAnsiTheme="minorHAnsi" w:cstheme="minorHAnsi"/>
          <w:szCs w:val="24"/>
        </w:rPr>
        <w:t>into</w:t>
      </w:r>
      <w:r w:rsidR="00880400" w:rsidRPr="00016167">
        <w:rPr>
          <w:rFonts w:asciiTheme="minorHAnsi" w:hAnsiTheme="minorHAnsi" w:cstheme="minorHAnsi"/>
          <w:szCs w:val="24"/>
        </w:rPr>
        <w:t xml:space="preserve"> measures</w:t>
      </w:r>
      <w:r w:rsidRPr="00016167">
        <w:rPr>
          <w:rFonts w:asciiTheme="minorHAnsi" w:hAnsiTheme="minorHAnsi" w:cstheme="minorHAnsi"/>
          <w:szCs w:val="24"/>
        </w:rPr>
        <w:t xml:space="preserve"> </w:t>
      </w:r>
      <w:r w:rsidR="00B02DA4" w:rsidRPr="00016167">
        <w:rPr>
          <w:rFonts w:asciiTheme="minorHAnsi" w:hAnsiTheme="minorHAnsi" w:cstheme="minorHAnsi"/>
          <w:szCs w:val="24"/>
        </w:rPr>
        <w:t xml:space="preserve">and </w:t>
      </w:r>
      <w:r w:rsidR="00C17BD2" w:rsidRPr="00016167">
        <w:rPr>
          <w:rFonts w:asciiTheme="minorHAnsi" w:hAnsiTheme="minorHAnsi" w:cstheme="minorHAnsi"/>
          <w:szCs w:val="24"/>
        </w:rPr>
        <w:t>operational</w:t>
      </w:r>
      <w:r w:rsidR="00B02DA4" w:rsidRPr="00016167">
        <w:rPr>
          <w:rFonts w:asciiTheme="minorHAnsi" w:hAnsiTheme="minorHAnsi" w:cstheme="minorHAnsi"/>
          <w:szCs w:val="24"/>
        </w:rPr>
        <w:t xml:space="preserve"> arrangements and </w:t>
      </w:r>
      <w:r w:rsidR="00432EB3" w:rsidRPr="00016167">
        <w:rPr>
          <w:rFonts w:asciiTheme="minorHAnsi" w:hAnsiTheme="minorHAnsi" w:cstheme="minorHAnsi"/>
          <w:szCs w:val="24"/>
        </w:rPr>
        <w:t>identifying the resources, dependencies, policies, procedures</w:t>
      </w:r>
      <w:r w:rsidR="00016167" w:rsidRPr="00016167">
        <w:rPr>
          <w:rFonts w:asciiTheme="minorHAnsi" w:hAnsiTheme="minorHAnsi" w:cstheme="minorHAnsi"/>
          <w:szCs w:val="24"/>
        </w:rPr>
        <w:t>,</w:t>
      </w:r>
      <w:r w:rsidR="00432EB3" w:rsidRPr="00016167">
        <w:rPr>
          <w:rFonts w:asciiTheme="minorHAnsi" w:hAnsiTheme="minorHAnsi" w:cstheme="minorHAnsi"/>
          <w:szCs w:val="24"/>
        </w:rPr>
        <w:t xml:space="preserve"> and supporting actions required for their implementation.</w:t>
      </w:r>
      <w:r w:rsidR="00C51EA3" w:rsidRPr="00016167">
        <w:rPr>
          <w:rFonts w:asciiTheme="minorHAnsi" w:hAnsiTheme="minorHAnsi" w:cstheme="minorHAnsi"/>
          <w:szCs w:val="24"/>
          <w:lang w:eastAsia="en-GB"/>
        </w:rPr>
        <w:t xml:space="preserve"> </w:t>
      </w:r>
      <w:r w:rsidR="00DB6A98" w:rsidRPr="00016167">
        <w:rPr>
          <w:rFonts w:asciiTheme="minorHAnsi" w:hAnsiTheme="minorHAnsi" w:cstheme="minorHAnsi"/>
          <w:szCs w:val="24"/>
          <w:lang w:eastAsia="en-GB"/>
        </w:rPr>
        <w:t xml:space="preserve">Implementation will be </w:t>
      </w:r>
      <w:r w:rsidR="00C51EA3" w:rsidRPr="00016167">
        <w:rPr>
          <w:rFonts w:asciiTheme="minorHAnsi" w:hAnsiTheme="minorHAnsi" w:cstheme="minorHAnsi"/>
          <w:szCs w:val="24"/>
        </w:rPr>
        <w:t>prioriti</w:t>
      </w:r>
      <w:r w:rsidR="514A10C0" w:rsidRPr="00016167">
        <w:rPr>
          <w:rFonts w:asciiTheme="minorHAnsi" w:hAnsiTheme="minorHAnsi" w:cstheme="minorHAnsi"/>
          <w:szCs w:val="24"/>
        </w:rPr>
        <w:t>z</w:t>
      </w:r>
      <w:r w:rsidR="00C51EA3" w:rsidRPr="00016167">
        <w:rPr>
          <w:rFonts w:asciiTheme="minorHAnsi" w:hAnsiTheme="minorHAnsi" w:cstheme="minorHAnsi"/>
          <w:szCs w:val="24"/>
        </w:rPr>
        <w:t>ed based on activity criticality</w:t>
      </w:r>
      <w:r w:rsidR="00E01060" w:rsidRPr="00016167">
        <w:rPr>
          <w:rFonts w:asciiTheme="minorHAnsi" w:hAnsiTheme="minorHAnsi" w:cstheme="minorHAnsi"/>
          <w:szCs w:val="24"/>
        </w:rPr>
        <w:t xml:space="preserve"> as well</w:t>
      </w:r>
      <w:r w:rsidR="00C51EA3" w:rsidRPr="00016167">
        <w:rPr>
          <w:rFonts w:asciiTheme="minorHAnsi" w:hAnsiTheme="minorHAnsi" w:cstheme="minorHAnsi"/>
          <w:szCs w:val="24"/>
        </w:rPr>
        <w:t xml:space="preserve"> available budget, time and resource constraints</w:t>
      </w:r>
      <w:r w:rsidR="00DB7992" w:rsidRPr="00016167">
        <w:rPr>
          <w:rFonts w:asciiTheme="minorHAnsi" w:hAnsiTheme="minorHAnsi" w:cstheme="minorHAnsi"/>
          <w:szCs w:val="24"/>
        </w:rPr>
        <w:t>. Risk</w:t>
      </w:r>
      <w:r w:rsidR="00D046DE" w:rsidRPr="00016167">
        <w:rPr>
          <w:rFonts w:asciiTheme="minorHAnsi" w:hAnsiTheme="minorHAnsi" w:cstheme="minorHAnsi"/>
          <w:szCs w:val="24"/>
        </w:rPr>
        <w:t xml:space="preserve"> assessment will also</w:t>
      </w:r>
      <w:r w:rsidR="00D06EF9" w:rsidRPr="00016167">
        <w:rPr>
          <w:rFonts w:asciiTheme="minorHAnsi" w:hAnsiTheme="minorHAnsi" w:cstheme="minorHAnsi"/>
          <w:szCs w:val="24"/>
        </w:rPr>
        <w:t xml:space="preserve"> be</w:t>
      </w:r>
      <w:r w:rsidR="00D046DE" w:rsidRPr="00016167">
        <w:rPr>
          <w:rFonts w:asciiTheme="minorHAnsi" w:hAnsiTheme="minorHAnsi" w:cstheme="minorHAnsi"/>
          <w:szCs w:val="24"/>
        </w:rPr>
        <w:t xml:space="preserve"> carried out. </w:t>
      </w:r>
    </w:p>
    <w:p w14:paraId="40E2C3CB" w14:textId="3F859E69" w:rsidR="00CC31EF" w:rsidRPr="00016167" w:rsidRDefault="00C51EA3" w:rsidP="00A47752">
      <w:pPr>
        <w:jc w:val="both"/>
        <w:rPr>
          <w:rFonts w:asciiTheme="minorHAnsi" w:hAnsiTheme="minorHAnsi" w:cstheme="minorHAnsi"/>
        </w:rPr>
      </w:pPr>
      <w:r w:rsidRPr="00016167">
        <w:rPr>
          <w:rFonts w:asciiTheme="minorHAnsi" w:hAnsiTheme="minorHAnsi" w:cstheme="minorHAnsi"/>
        </w:rPr>
        <w:t xml:space="preserve">The resulting </w:t>
      </w:r>
      <w:r w:rsidR="00FF2A58" w:rsidRPr="00016167">
        <w:rPr>
          <w:rFonts w:asciiTheme="minorHAnsi" w:hAnsiTheme="minorHAnsi" w:cstheme="minorHAnsi"/>
        </w:rPr>
        <w:t>b</w:t>
      </w:r>
      <w:r w:rsidRPr="00016167">
        <w:rPr>
          <w:rFonts w:asciiTheme="minorHAnsi" w:hAnsiTheme="minorHAnsi" w:cstheme="minorHAnsi"/>
        </w:rPr>
        <w:t xml:space="preserve">usiness </w:t>
      </w:r>
      <w:r w:rsidR="00FF2A58" w:rsidRPr="00016167">
        <w:rPr>
          <w:rFonts w:asciiTheme="minorHAnsi" w:hAnsiTheme="minorHAnsi" w:cstheme="minorHAnsi"/>
        </w:rPr>
        <w:t>c</w:t>
      </w:r>
      <w:r w:rsidRPr="00016167">
        <w:rPr>
          <w:rFonts w:asciiTheme="minorHAnsi" w:hAnsiTheme="minorHAnsi" w:cstheme="minorHAnsi"/>
        </w:rPr>
        <w:t xml:space="preserve">ontinuity </w:t>
      </w:r>
      <w:r w:rsidR="00FF2A58" w:rsidRPr="00016167">
        <w:rPr>
          <w:rFonts w:asciiTheme="minorHAnsi" w:hAnsiTheme="minorHAnsi" w:cstheme="minorHAnsi"/>
        </w:rPr>
        <w:t>p</w:t>
      </w:r>
      <w:r w:rsidRPr="00016167">
        <w:rPr>
          <w:rFonts w:asciiTheme="minorHAnsi" w:hAnsiTheme="minorHAnsi" w:cstheme="minorHAnsi"/>
        </w:rPr>
        <w:t xml:space="preserve">lan will continue to be maintained and refined as </w:t>
      </w:r>
      <w:r w:rsidR="007A04D6" w:rsidRPr="00016167">
        <w:rPr>
          <w:rFonts w:asciiTheme="minorHAnsi" w:hAnsiTheme="minorHAnsi" w:cstheme="minorHAnsi"/>
        </w:rPr>
        <w:t xml:space="preserve">the </w:t>
      </w:r>
      <w:r w:rsidRPr="00016167">
        <w:rPr>
          <w:rFonts w:asciiTheme="minorHAnsi" w:hAnsiTheme="minorHAnsi" w:cstheme="minorHAnsi"/>
        </w:rPr>
        <w:t xml:space="preserve">project </w:t>
      </w:r>
      <w:r w:rsidR="007A04D6" w:rsidRPr="00016167">
        <w:rPr>
          <w:rFonts w:asciiTheme="minorHAnsi" w:hAnsiTheme="minorHAnsi" w:cstheme="minorHAnsi"/>
        </w:rPr>
        <w:t xml:space="preserve">progresses. </w:t>
      </w:r>
    </w:p>
    <w:p w14:paraId="60EC14BF" w14:textId="3C96DB58" w:rsidR="00514E05" w:rsidRPr="00016167" w:rsidRDefault="00514E05" w:rsidP="00A173ED">
      <w:pPr>
        <w:spacing w:before="0"/>
        <w:rPr>
          <w:rFonts w:asciiTheme="minorHAnsi" w:hAnsiTheme="minorHAnsi" w:cstheme="minorHAnsi"/>
        </w:rPr>
      </w:pPr>
    </w:p>
    <w:tbl>
      <w:tblPr>
        <w:tblStyle w:val="TableGrid"/>
        <w:tblW w:w="0" w:type="auto"/>
        <w:jc w:val="center"/>
        <w:tblLook w:val="04A0" w:firstRow="1" w:lastRow="0" w:firstColumn="1" w:lastColumn="0" w:noHBand="0" w:noVBand="1"/>
      </w:tblPr>
      <w:tblGrid>
        <w:gridCol w:w="1964"/>
        <w:gridCol w:w="6150"/>
      </w:tblGrid>
      <w:tr w:rsidR="00E92214" w:rsidRPr="00F26FE2" w14:paraId="355021B9" w14:textId="77777777" w:rsidTr="00A47752">
        <w:trPr>
          <w:cantSplit/>
          <w:jc w:val="center"/>
        </w:trPr>
        <w:tc>
          <w:tcPr>
            <w:tcW w:w="1964" w:type="dxa"/>
          </w:tcPr>
          <w:p w14:paraId="18CED000" w14:textId="77777777" w:rsidR="00E92214" w:rsidRPr="00F26FE2" w:rsidRDefault="00E92214" w:rsidP="00200C44">
            <w:pPr>
              <w:pStyle w:val="Tabletext"/>
            </w:pPr>
            <w:r w:rsidRPr="00F26FE2">
              <w:t>2026</w:t>
            </w:r>
          </w:p>
        </w:tc>
        <w:tc>
          <w:tcPr>
            <w:tcW w:w="6150" w:type="dxa"/>
          </w:tcPr>
          <w:p w14:paraId="2F24E41E" w14:textId="24C03888" w:rsidR="00823C5C" w:rsidRPr="00F26FE2" w:rsidRDefault="00E92214" w:rsidP="00200C44">
            <w:pPr>
              <w:pStyle w:val="Tabletext"/>
            </w:pPr>
            <w:r w:rsidRPr="00F26FE2">
              <w:t>Planning</w:t>
            </w:r>
            <w:r w:rsidR="00F7744B" w:rsidRPr="00F26FE2">
              <w:t xml:space="preserve"> </w:t>
            </w:r>
          </w:p>
        </w:tc>
      </w:tr>
      <w:tr w:rsidR="00E92214" w:rsidRPr="00F26FE2" w14:paraId="6C2DC0BA" w14:textId="77777777" w:rsidTr="00A47752">
        <w:trPr>
          <w:cantSplit/>
          <w:jc w:val="center"/>
        </w:trPr>
        <w:tc>
          <w:tcPr>
            <w:tcW w:w="1964" w:type="dxa"/>
          </w:tcPr>
          <w:p w14:paraId="5E2A9357" w14:textId="77777777" w:rsidR="00E92214" w:rsidRPr="00F26FE2" w:rsidRDefault="00E92214" w:rsidP="00200C44">
            <w:pPr>
              <w:pStyle w:val="Tabletext"/>
            </w:pPr>
            <w:r w:rsidRPr="00F26FE2">
              <w:t>2027</w:t>
            </w:r>
          </w:p>
        </w:tc>
        <w:tc>
          <w:tcPr>
            <w:tcW w:w="6150" w:type="dxa"/>
          </w:tcPr>
          <w:p w14:paraId="22636858" w14:textId="77777777" w:rsidR="00E92214" w:rsidRPr="00F26FE2" w:rsidRDefault="00E92214" w:rsidP="00200C44">
            <w:pPr>
              <w:pStyle w:val="Tabletext"/>
            </w:pPr>
            <w:r w:rsidRPr="00F26FE2">
              <w:t>Preparation and enabling works</w:t>
            </w:r>
          </w:p>
          <w:p w14:paraId="488D34C2" w14:textId="44F86E51" w:rsidR="00E92214" w:rsidRPr="00F26FE2" w:rsidRDefault="00E92214" w:rsidP="00200C44">
            <w:pPr>
              <w:pStyle w:val="Tabletext"/>
            </w:pPr>
            <w:r w:rsidRPr="00F26FE2">
              <w:t>Transition to business continuity arrangements</w:t>
            </w:r>
          </w:p>
        </w:tc>
      </w:tr>
      <w:tr w:rsidR="00E92214" w:rsidRPr="00F26FE2" w14:paraId="2509CEDC" w14:textId="77777777" w:rsidTr="00A47752">
        <w:trPr>
          <w:cantSplit/>
          <w:jc w:val="center"/>
        </w:trPr>
        <w:tc>
          <w:tcPr>
            <w:tcW w:w="1964" w:type="dxa"/>
          </w:tcPr>
          <w:p w14:paraId="3247A000" w14:textId="6E36C02D" w:rsidR="00E92214" w:rsidRPr="00F26FE2" w:rsidRDefault="00E92214" w:rsidP="00200C44">
            <w:pPr>
              <w:pStyle w:val="Tabletext"/>
            </w:pPr>
            <w:r w:rsidRPr="00F26FE2">
              <w:t>2028</w:t>
            </w:r>
            <w:r w:rsidR="00066045">
              <w:t>-</w:t>
            </w:r>
            <w:r w:rsidRPr="00F26FE2">
              <w:t>2031</w:t>
            </w:r>
          </w:p>
        </w:tc>
        <w:tc>
          <w:tcPr>
            <w:tcW w:w="6150" w:type="dxa"/>
          </w:tcPr>
          <w:p w14:paraId="0E992AC0" w14:textId="28751611" w:rsidR="00E92214" w:rsidRPr="00F26FE2" w:rsidRDefault="00E92214" w:rsidP="00200C44">
            <w:pPr>
              <w:pStyle w:val="Tabletext"/>
            </w:pPr>
            <w:r w:rsidRPr="00F26FE2">
              <w:t>Business continuity arrangements in effec</w:t>
            </w:r>
            <w:r w:rsidR="00C17BD2" w:rsidRPr="00F26FE2">
              <w:t>t</w:t>
            </w:r>
          </w:p>
        </w:tc>
      </w:tr>
      <w:tr w:rsidR="00E92214" w:rsidRPr="00F26FE2" w14:paraId="31C3C713" w14:textId="77777777" w:rsidTr="00A47752">
        <w:trPr>
          <w:cantSplit/>
          <w:jc w:val="center"/>
        </w:trPr>
        <w:tc>
          <w:tcPr>
            <w:tcW w:w="1964" w:type="dxa"/>
          </w:tcPr>
          <w:p w14:paraId="04519B5D" w14:textId="0F763011" w:rsidR="00E92214" w:rsidRPr="00F26FE2" w:rsidRDefault="00F44B7B" w:rsidP="00200C44">
            <w:pPr>
              <w:pStyle w:val="Tabletext"/>
            </w:pPr>
            <w:r w:rsidRPr="00F26FE2">
              <w:t>20</w:t>
            </w:r>
            <w:r w:rsidR="00E92214" w:rsidRPr="00F26FE2">
              <w:t>3</w:t>
            </w:r>
            <w:r w:rsidR="00861291" w:rsidRPr="00F26FE2">
              <w:t>1/203</w:t>
            </w:r>
            <w:r w:rsidR="00E92214" w:rsidRPr="00F26FE2">
              <w:t>2</w:t>
            </w:r>
          </w:p>
        </w:tc>
        <w:tc>
          <w:tcPr>
            <w:tcW w:w="6150" w:type="dxa"/>
          </w:tcPr>
          <w:p w14:paraId="49C1FAEA" w14:textId="77777777" w:rsidR="00E92214" w:rsidRPr="00F26FE2" w:rsidRDefault="00E92214" w:rsidP="00200C44">
            <w:pPr>
              <w:pStyle w:val="Tabletext"/>
            </w:pPr>
            <w:r w:rsidRPr="00F26FE2">
              <w:t>Transition out of business continuity arrangements</w:t>
            </w:r>
          </w:p>
        </w:tc>
      </w:tr>
    </w:tbl>
    <w:p w14:paraId="645091A3" w14:textId="77777777" w:rsidR="00E92214" w:rsidRPr="00F26FE2" w:rsidRDefault="00E92214" w:rsidP="00200C44">
      <w:pPr>
        <w:pStyle w:val="Tablefin"/>
      </w:pPr>
    </w:p>
    <w:p w14:paraId="49185418" w14:textId="33AC54EF" w:rsidR="00F553AD" w:rsidRPr="00F26FE2" w:rsidRDefault="00C639D4" w:rsidP="00B17275">
      <w:pPr>
        <w:pStyle w:val="Heading1"/>
      </w:pPr>
      <w:r w:rsidRPr="00F26FE2">
        <w:lastRenderedPageBreak/>
        <w:t>8</w:t>
      </w:r>
      <w:r w:rsidR="00F553AD" w:rsidRPr="00F26FE2">
        <w:tab/>
        <w:t>Next steps</w:t>
      </w:r>
    </w:p>
    <w:p w14:paraId="455EF13D" w14:textId="2F7E6A68" w:rsidR="00F553AD" w:rsidRDefault="00F553AD" w:rsidP="00A47752">
      <w:r>
        <w:t xml:space="preserve">The Plenipotentiary </w:t>
      </w:r>
      <w:r w:rsidR="000416B2">
        <w:t>C</w:t>
      </w:r>
      <w:r>
        <w:t xml:space="preserve">onference is </w:t>
      </w:r>
      <w:r w:rsidRPr="2C83754E">
        <w:rPr>
          <w:b/>
          <w:bCs/>
        </w:rPr>
        <w:t>invited to note</w:t>
      </w:r>
      <w:r>
        <w:t xml:space="preserve"> this document and provide </w:t>
      </w:r>
      <w:r w:rsidR="0B8E1E71">
        <w:t xml:space="preserve">any </w:t>
      </w:r>
      <w:r>
        <w:t>guidance</w:t>
      </w:r>
      <w:r w:rsidR="77E7CD3E">
        <w:t xml:space="preserve"> it considers appropriate</w:t>
      </w:r>
      <w:r>
        <w:t>.</w:t>
      </w:r>
    </w:p>
    <w:p w14:paraId="2939B0ED" w14:textId="5FE91610" w:rsidR="00637DFC" w:rsidRPr="00F26FE2" w:rsidRDefault="00066045" w:rsidP="00066045">
      <w:pPr>
        <w:spacing w:before="960"/>
      </w:pPr>
      <w:r w:rsidRPr="00066045">
        <w:rPr>
          <w:b/>
          <w:bCs/>
        </w:rPr>
        <w:t xml:space="preserve">Annexes: </w:t>
      </w:r>
      <w:r>
        <w:t>2</w:t>
      </w:r>
      <w:r w:rsidR="00637DFC" w:rsidRPr="00F26FE2">
        <w:br w:type="page"/>
      </w:r>
    </w:p>
    <w:p w14:paraId="76A33163" w14:textId="69145732" w:rsidR="00F83BB1" w:rsidRPr="00F26FE2" w:rsidRDefault="00F83BB1" w:rsidP="00F83BB1">
      <w:pPr>
        <w:pStyle w:val="AnnexNo"/>
      </w:pPr>
      <w:bookmarkStart w:id="8" w:name="Annex1"/>
      <w:bookmarkEnd w:id="8"/>
      <w:r w:rsidRPr="00F26FE2">
        <w:lastRenderedPageBreak/>
        <w:t>Annex 1</w:t>
      </w:r>
    </w:p>
    <w:p w14:paraId="58C20D9C" w14:textId="2DF8FD7D" w:rsidR="00A3344D" w:rsidRPr="00F26FE2" w:rsidRDefault="006D4CB2" w:rsidP="00200C44">
      <w:pPr>
        <w:pStyle w:val="Annextitle"/>
      </w:pPr>
      <w:r w:rsidRPr="00F26FE2">
        <w:t xml:space="preserve">Business </w:t>
      </w:r>
      <w:r w:rsidR="00200C44" w:rsidRPr="00F26FE2">
        <w:t>continuity timeline</w:t>
      </w:r>
    </w:p>
    <w:tbl>
      <w:tblPr>
        <w:tblStyle w:val="TableGrid"/>
        <w:tblW w:w="0" w:type="auto"/>
        <w:tblLook w:val="04A0" w:firstRow="1" w:lastRow="0" w:firstColumn="1" w:lastColumn="0" w:noHBand="0" w:noVBand="1"/>
      </w:tblPr>
      <w:tblGrid>
        <w:gridCol w:w="2830"/>
        <w:gridCol w:w="6805"/>
      </w:tblGrid>
      <w:tr w:rsidR="00A3344D" w:rsidRPr="00F26FE2" w14:paraId="4659DA33" w14:textId="77777777">
        <w:tc>
          <w:tcPr>
            <w:tcW w:w="2830" w:type="dxa"/>
          </w:tcPr>
          <w:p w14:paraId="37A8C1CF" w14:textId="77777777" w:rsidR="00A3344D" w:rsidRPr="00F26FE2" w:rsidRDefault="00A3344D" w:rsidP="00200C44">
            <w:pPr>
              <w:pStyle w:val="Tabletext"/>
            </w:pPr>
            <w:proofErr w:type="spellStart"/>
            <w:r w:rsidRPr="00F26FE2">
              <w:t>Q1</w:t>
            </w:r>
            <w:proofErr w:type="spellEnd"/>
            <w:r w:rsidRPr="00F26FE2">
              <w:t xml:space="preserve"> 2027 – </w:t>
            </w:r>
            <w:proofErr w:type="spellStart"/>
            <w:r w:rsidRPr="00F26FE2">
              <w:t>Q4</w:t>
            </w:r>
            <w:proofErr w:type="spellEnd"/>
            <w:r w:rsidRPr="00F26FE2">
              <w:t xml:space="preserve"> 2027</w:t>
            </w:r>
          </w:p>
        </w:tc>
        <w:tc>
          <w:tcPr>
            <w:tcW w:w="6805" w:type="dxa"/>
          </w:tcPr>
          <w:p w14:paraId="601FFDD6" w14:textId="77777777" w:rsidR="00A3344D" w:rsidRPr="00F26FE2" w:rsidRDefault="00A3344D" w:rsidP="00200C44">
            <w:pPr>
              <w:pStyle w:val="Tabletext"/>
            </w:pPr>
            <w:r w:rsidRPr="00F26FE2">
              <w:t>Enabling works for business continuity</w:t>
            </w:r>
          </w:p>
        </w:tc>
      </w:tr>
      <w:tr w:rsidR="00A3344D" w:rsidRPr="00F26FE2" w14:paraId="0E2D49B9" w14:textId="77777777">
        <w:tc>
          <w:tcPr>
            <w:tcW w:w="2830" w:type="dxa"/>
          </w:tcPr>
          <w:p w14:paraId="0014C01B" w14:textId="0D5B2245" w:rsidR="00A3344D" w:rsidRPr="00F26FE2" w:rsidRDefault="00A3344D" w:rsidP="00200C44">
            <w:pPr>
              <w:pStyle w:val="Tabletext"/>
            </w:pPr>
            <w:proofErr w:type="spellStart"/>
            <w:r w:rsidRPr="00F26FE2">
              <w:t>Q1</w:t>
            </w:r>
            <w:proofErr w:type="spellEnd"/>
            <w:r w:rsidRPr="00F26FE2">
              <w:t xml:space="preserve"> 2028</w:t>
            </w:r>
            <w:r w:rsidR="006A6869" w:rsidRPr="00F26FE2">
              <w:t xml:space="preserve"> – </w:t>
            </w:r>
            <w:proofErr w:type="spellStart"/>
            <w:r w:rsidR="006A6869" w:rsidRPr="00F26FE2">
              <w:t>Q3</w:t>
            </w:r>
            <w:proofErr w:type="spellEnd"/>
            <w:r w:rsidR="006A6869" w:rsidRPr="00F26FE2">
              <w:t xml:space="preserve"> 2028</w:t>
            </w:r>
          </w:p>
        </w:tc>
        <w:tc>
          <w:tcPr>
            <w:tcW w:w="6805" w:type="dxa"/>
          </w:tcPr>
          <w:p w14:paraId="371A7CAA" w14:textId="0291CECB" w:rsidR="00A3344D" w:rsidRPr="00F26FE2" w:rsidRDefault="00A3344D" w:rsidP="00200C44">
            <w:pPr>
              <w:pStyle w:val="Tabletext"/>
            </w:pPr>
            <w:r w:rsidRPr="00F26FE2">
              <w:t xml:space="preserve">Handover of </w:t>
            </w:r>
            <w:proofErr w:type="spellStart"/>
            <w:r w:rsidRPr="00F26FE2">
              <w:t>Varembé</w:t>
            </w:r>
            <w:proofErr w:type="spellEnd"/>
            <w:r w:rsidRPr="00F26FE2">
              <w:t xml:space="preserve"> </w:t>
            </w:r>
            <w:r w:rsidR="008E4F36" w:rsidRPr="00F26FE2">
              <w:t xml:space="preserve">to </w:t>
            </w:r>
            <w:r w:rsidR="00162C7B" w:rsidRPr="00F26FE2">
              <w:t xml:space="preserve">contractor </w:t>
            </w:r>
            <w:r w:rsidRPr="00F26FE2">
              <w:t>and enabling works</w:t>
            </w:r>
          </w:p>
        </w:tc>
      </w:tr>
      <w:tr w:rsidR="00A3344D" w:rsidRPr="00F26FE2" w14:paraId="29DE6E8F" w14:textId="77777777">
        <w:tc>
          <w:tcPr>
            <w:tcW w:w="2830" w:type="dxa"/>
          </w:tcPr>
          <w:p w14:paraId="7A71F5A7" w14:textId="77777777" w:rsidR="00A3344D" w:rsidRPr="00F26FE2" w:rsidRDefault="00A3344D" w:rsidP="00200C44">
            <w:pPr>
              <w:pStyle w:val="Tabletext"/>
            </w:pPr>
            <w:proofErr w:type="spellStart"/>
            <w:r w:rsidRPr="00F26FE2">
              <w:t>Q4</w:t>
            </w:r>
            <w:proofErr w:type="spellEnd"/>
            <w:r w:rsidRPr="00F26FE2">
              <w:t xml:space="preserve"> 2028 – </w:t>
            </w:r>
            <w:proofErr w:type="spellStart"/>
            <w:r w:rsidRPr="00F26FE2">
              <w:t>Q3</w:t>
            </w:r>
            <w:proofErr w:type="spellEnd"/>
            <w:r w:rsidRPr="00F26FE2">
              <w:t xml:space="preserve"> 2029</w:t>
            </w:r>
          </w:p>
        </w:tc>
        <w:tc>
          <w:tcPr>
            <w:tcW w:w="6805" w:type="dxa"/>
          </w:tcPr>
          <w:p w14:paraId="00E9F165" w14:textId="0D20E3AE" w:rsidR="00A3344D" w:rsidRPr="00F26FE2" w:rsidRDefault="00A3344D" w:rsidP="00200C44">
            <w:pPr>
              <w:pStyle w:val="Tabletext"/>
            </w:pPr>
            <w:r w:rsidRPr="00F26FE2">
              <w:t xml:space="preserve">Demolition and </w:t>
            </w:r>
            <w:r w:rsidR="0088111F" w:rsidRPr="00F26FE2">
              <w:t>foundation</w:t>
            </w:r>
            <w:r w:rsidRPr="00F26FE2">
              <w:t xml:space="preserve"> works </w:t>
            </w:r>
          </w:p>
        </w:tc>
      </w:tr>
      <w:tr w:rsidR="00A3344D" w:rsidRPr="00F26FE2" w14:paraId="1C789E73" w14:textId="77777777">
        <w:tc>
          <w:tcPr>
            <w:tcW w:w="2830" w:type="dxa"/>
          </w:tcPr>
          <w:p w14:paraId="554426A3" w14:textId="77777777" w:rsidR="00A3344D" w:rsidRPr="00F26FE2" w:rsidRDefault="00A3344D" w:rsidP="00200C44">
            <w:pPr>
              <w:pStyle w:val="Tabletext"/>
            </w:pPr>
            <w:proofErr w:type="spellStart"/>
            <w:r w:rsidRPr="00F26FE2">
              <w:t>Q4</w:t>
            </w:r>
            <w:proofErr w:type="spellEnd"/>
            <w:r w:rsidRPr="00F26FE2">
              <w:t xml:space="preserve"> 2029 – </w:t>
            </w:r>
            <w:proofErr w:type="spellStart"/>
            <w:r w:rsidRPr="00F26FE2">
              <w:t>Q2</w:t>
            </w:r>
            <w:proofErr w:type="spellEnd"/>
            <w:r w:rsidRPr="00F26FE2">
              <w:t xml:space="preserve"> 2031</w:t>
            </w:r>
          </w:p>
        </w:tc>
        <w:tc>
          <w:tcPr>
            <w:tcW w:w="6805" w:type="dxa"/>
          </w:tcPr>
          <w:p w14:paraId="328B1385" w14:textId="77777777" w:rsidR="00A3344D" w:rsidRPr="00F26FE2" w:rsidRDefault="00A3344D" w:rsidP="00200C44">
            <w:pPr>
              <w:pStyle w:val="Tabletext"/>
            </w:pPr>
            <w:r w:rsidRPr="00F26FE2">
              <w:t>Construction of new building</w:t>
            </w:r>
          </w:p>
        </w:tc>
      </w:tr>
      <w:tr w:rsidR="00A3344D" w:rsidRPr="00F26FE2" w14:paraId="0BDE0A2B" w14:textId="77777777">
        <w:tc>
          <w:tcPr>
            <w:tcW w:w="2830" w:type="dxa"/>
          </w:tcPr>
          <w:p w14:paraId="5A63600B" w14:textId="308CCB9E" w:rsidR="00A3344D" w:rsidRPr="00F26FE2" w:rsidRDefault="008E4F36" w:rsidP="00200C44">
            <w:pPr>
              <w:pStyle w:val="Tabletext"/>
            </w:pPr>
            <w:proofErr w:type="spellStart"/>
            <w:r w:rsidRPr="00F26FE2">
              <w:t>Q3</w:t>
            </w:r>
            <w:proofErr w:type="spellEnd"/>
            <w:r w:rsidRPr="00F26FE2">
              <w:t xml:space="preserve"> 2031 – </w:t>
            </w:r>
            <w:proofErr w:type="spellStart"/>
            <w:r w:rsidRPr="00F26FE2">
              <w:t>Q4</w:t>
            </w:r>
            <w:proofErr w:type="spellEnd"/>
            <w:r w:rsidRPr="00F26FE2">
              <w:t xml:space="preserve"> 2031</w:t>
            </w:r>
          </w:p>
        </w:tc>
        <w:tc>
          <w:tcPr>
            <w:tcW w:w="6805" w:type="dxa"/>
          </w:tcPr>
          <w:p w14:paraId="31685DAA" w14:textId="4AC3D7A5" w:rsidR="00A3344D" w:rsidRPr="00F26FE2" w:rsidRDefault="00A3344D" w:rsidP="00200C44">
            <w:pPr>
              <w:pStyle w:val="Tabletext"/>
            </w:pPr>
            <w:r w:rsidRPr="00F26FE2">
              <w:t>Handover</w:t>
            </w:r>
            <w:r w:rsidR="008E4F36" w:rsidRPr="00F26FE2">
              <w:t xml:space="preserve"> and occupation</w:t>
            </w:r>
            <w:r w:rsidRPr="00F26FE2">
              <w:t xml:space="preserve"> of </w:t>
            </w:r>
            <w:r w:rsidR="001531AA" w:rsidRPr="00F26FE2">
              <w:t>n</w:t>
            </w:r>
            <w:r w:rsidRPr="00F26FE2">
              <w:t xml:space="preserve">ew </w:t>
            </w:r>
            <w:r w:rsidR="001531AA" w:rsidRPr="00F26FE2">
              <w:t>b</w:t>
            </w:r>
            <w:r w:rsidRPr="00F26FE2">
              <w:t xml:space="preserve">uilding </w:t>
            </w:r>
          </w:p>
        </w:tc>
      </w:tr>
    </w:tbl>
    <w:p w14:paraId="41B9D7C5" w14:textId="77777777" w:rsidR="00A3344D" w:rsidRPr="00F26FE2" w:rsidRDefault="00A3344D" w:rsidP="00035570"/>
    <w:p w14:paraId="539720EB" w14:textId="360401DA" w:rsidR="00637DFC" w:rsidRPr="00F26FE2" w:rsidRDefault="00637DFC">
      <w:pPr>
        <w:tabs>
          <w:tab w:val="clear" w:pos="567"/>
          <w:tab w:val="clear" w:pos="1134"/>
          <w:tab w:val="clear" w:pos="1701"/>
          <w:tab w:val="clear" w:pos="2268"/>
          <w:tab w:val="clear" w:pos="2835"/>
        </w:tabs>
        <w:overflowPunct/>
        <w:autoSpaceDE/>
        <w:autoSpaceDN/>
        <w:adjustRightInd/>
        <w:spacing w:before="0"/>
        <w:textAlignment w:val="auto"/>
      </w:pPr>
      <w:r w:rsidRPr="00F26FE2">
        <w:br w:type="page"/>
      </w:r>
    </w:p>
    <w:p w14:paraId="7585F73B" w14:textId="5007B84B" w:rsidR="008F26F1" w:rsidRPr="00F26FE2" w:rsidRDefault="008F26F1" w:rsidP="008F26F1">
      <w:pPr>
        <w:pStyle w:val="AnnexNo"/>
      </w:pPr>
      <w:bookmarkStart w:id="9" w:name="Annex2"/>
      <w:bookmarkEnd w:id="9"/>
      <w:r w:rsidRPr="00F26FE2">
        <w:lastRenderedPageBreak/>
        <w:t>Annex 2</w:t>
      </w:r>
    </w:p>
    <w:p w14:paraId="2F6A9436" w14:textId="77777777" w:rsidR="008F26F1" w:rsidRPr="00F26FE2" w:rsidRDefault="008F26F1" w:rsidP="008F26F1">
      <w:pPr>
        <w:pStyle w:val="Annextitle"/>
      </w:pPr>
      <w:r w:rsidRPr="00F26FE2">
        <w:t>List of planned ITU technical meetings October 2028 to August 2029</w:t>
      </w:r>
    </w:p>
    <w:tbl>
      <w:tblPr>
        <w:tblStyle w:val="TableGrid"/>
        <w:tblW w:w="10206" w:type="dxa"/>
        <w:jc w:val="center"/>
        <w:tblLayout w:type="fixed"/>
        <w:tblCellMar>
          <w:left w:w="28" w:type="dxa"/>
          <w:right w:w="28" w:type="dxa"/>
        </w:tblCellMar>
        <w:tblLook w:val="04A0" w:firstRow="1" w:lastRow="0" w:firstColumn="1" w:lastColumn="0" w:noHBand="0" w:noVBand="1"/>
      </w:tblPr>
      <w:tblGrid>
        <w:gridCol w:w="794"/>
        <w:gridCol w:w="3071"/>
        <w:gridCol w:w="1494"/>
        <w:gridCol w:w="1494"/>
        <w:gridCol w:w="1683"/>
        <w:gridCol w:w="1670"/>
      </w:tblGrid>
      <w:tr w:rsidR="008F26F1" w:rsidRPr="00E83ECD" w14:paraId="0FC28D69" w14:textId="77777777" w:rsidTr="00E83ECD">
        <w:trPr>
          <w:cantSplit/>
          <w:tblHeader/>
          <w:jc w:val="center"/>
        </w:trPr>
        <w:tc>
          <w:tcPr>
            <w:tcW w:w="794" w:type="dxa"/>
            <w:vMerge w:val="restart"/>
            <w:noWrap/>
          </w:tcPr>
          <w:p w14:paraId="26C4A62C" w14:textId="77777777" w:rsidR="008F26F1" w:rsidRPr="00E83ECD" w:rsidRDefault="008F26F1" w:rsidP="00594B4C">
            <w:pPr>
              <w:pStyle w:val="Tablehead"/>
              <w:rPr>
                <w:sz w:val="20"/>
                <w:lang w:eastAsia="en-GB"/>
              </w:rPr>
            </w:pPr>
            <w:r w:rsidRPr="00E83ECD">
              <w:rPr>
                <w:sz w:val="20"/>
                <w:lang w:eastAsia="en-GB"/>
              </w:rPr>
              <w:t>Sector</w:t>
            </w:r>
          </w:p>
        </w:tc>
        <w:tc>
          <w:tcPr>
            <w:tcW w:w="3071" w:type="dxa"/>
            <w:vMerge w:val="restart"/>
            <w:noWrap/>
          </w:tcPr>
          <w:p w14:paraId="6127B58E" w14:textId="77777777" w:rsidR="008F26F1" w:rsidRPr="00E83ECD" w:rsidRDefault="008F26F1" w:rsidP="00200C44">
            <w:pPr>
              <w:pStyle w:val="Tablehead"/>
              <w:rPr>
                <w:sz w:val="20"/>
                <w:lang w:eastAsia="en-GB"/>
              </w:rPr>
            </w:pPr>
            <w:r w:rsidRPr="00E83ECD">
              <w:rPr>
                <w:sz w:val="20"/>
                <w:lang w:eastAsia="en-GB"/>
              </w:rPr>
              <w:t>Meeting</w:t>
            </w:r>
          </w:p>
        </w:tc>
        <w:tc>
          <w:tcPr>
            <w:tcW w:w="1494" w:type="dxa"/>
            <w:vMerge w:val="restart"/>
            <w:noWrap/>
          </w:tcPr>
          <w:p w14:paraId="4B6D050B" w14:textId="77777777" w:rsidR="008F26F1" w:rsidRPr="00E83ECD" w:rsidRDefault="008F26F1" w:rsidP="001B6810">
            <w:pPr>
              <w:pStyle w:val="Tablehead"/>
              <w:rPr>
                <w:sz w:val="20"/>
                <w:lang w:eastAsia="en-GB"/>
              </w:rPr>
            </w:pPr>
            <w:r w:rsidRPr="00E83ECD">
              <w:rPr>
                <w:sz w:val="20"/>
                <w:lang w:eastAsia="en-GB"/>
              </w:rPr>
              <w:t>Start date</w:t>
            </w:r>
          </w:p>
        </w:tc>
        <w:tc>
          <w:tcPr>
            <w:tcW w:w="1494" w:type="dxa"/>
            <w:vMerge w:val="restart"/>
            <w:noWrap/>
          </w:tcPr>
          <w:p w14:paraId="30674586" w14:textId="77777777" w:rsidR="008F26F1" w:rsidRPr="00E83ECD" w:rsidRDefault="008F26F1" w:rsidP="001B6810">
            <w:pPr>
              <w:pStyle w:val="Tablehead"/>
              <w:rPr>
                <w:sz w:val="20"/>
                <w:lang w:eastAsia="en-GB"/>
              </w:rPr>
            </w:pPr>
            <w:r w:rsidRPr="00E83ECD">
              <w:rPr>
                <w:sz w:val="20"/>
                <w:lang w:eastAsia="en-GB"/>
              </w:rPr>
              <w:t>End date</w:t>
            </w:r>
          </w:p>
        </w:tc>
        <w:tc>
          <w:tcPr>
            <w:tcW w:w="3353" w:type="dxa"/>
            <w:gridSpan w:val="2"/>
          </w:tcPr>
          <w:p w14:paraId="04E2E6F2" w14:textId="77777777" w:rsidR="008F26F1" w:rsidRPr="00E83ECD" w:rsidRDefault="008F26F1" w:rsidP="00200C44">
            <w:pPr>
              <w:pStyle w:val="Tablehead"/>
              <w:rPr>
                <w:sz w:val="20"/>
                <w:lang w:eastAsia="en-GB"/>
              </w:rPr>
            </w:pPr>
            <w:r w:rsidRPr="00E83ECD">
              <w:rPr>
                <w:sz w:val="20"/>
                <w:lang w:eastAsia="en-GB"/>
              </w:rPr>
              <w:t>Number of rooms</w:t>
            </w:r>
          </w:p>
        </w:tc>
      </w:tr>
      <w:tr w:rsidR="008F26F1" w:rsidRPr="00E83ECD" w14:paraId="419C4162" w14:textId="77777777" w:rsidTr="00E83ECD">
        <w:trPr>
          <w:cantSplit/>
          <w:tblHeader/>
          <w:jc w:val="center"/>
        </w:trPr>
        <w:tc>
          <w:tcPr>
            <w:tcW w:w="794" w:type="dxa"/>
            <w:vMerge/>
            <w:noWrap/>
            <w:hideMark/>
          </w:tcPr>
          <w:p w14:paraId="35B7B12A" w14:textId="77777777" w:rsidR="008F26F1" w:rsidRPr="00E83ECD" w:rsidRDefault="008F26F1" w:rsidP="00594B4C">
            <w:pPr>
              <w:pStyle w:val="Tablehead"/>
              <w:rPr>
                <w:sz w:val="20"/>
                <w:lang w:eastAsia="en-GB"/>
              </w:rPr>
            </w:pPr>
          </w:p>
        </w:tc>
        <w:tc>
          <w:tcPr>
            <w:tcW w:w="3071" w:type="dxa"/>
            <w:vMerge/>
            <w:noWrap/>
            <w:hideMark/>
          </w:tcPr>
          <w:p w14:paraId="63145EB0" w14:textId="77777777" w:rsidR="008F26F1" w:rsidRPr="00E83ECD" w:rsidRDefault="008F26F1" w:rsidP="00200C44">
            <w:pPr>
              <w:pStyle w:val="Tablehead"/>
              <w:rPr>
                <w:sz w:val="20"/>
                <w:lang w:eastAsia="en-GB"/>
              </w:rPr>
            </w:pPr>
          </w:p>
        </w:tc>
        <w:tc>
          <w:tcPr>
            <w:tcW w:w="1494" w:type="dxa"/>
            <w:vMerge/>
            <w:noWrap/>
            <w:hideMark/>
          </w:tcPr>
          <w:p w14:paraId="1F817C40" w14:textId="77777777" w:rsidR="008F26F1" w:rsidRPr="00E83ECD" w:rsidRDefault="008F26F1" w:rsidP="001B6810">
            <w:pPr>
              <w:pStyle w:val="Tablehead"/>
              <w:rPr>
                <w:sz w:val="20"/>
                <w:lang w:eastAsia="en-GB"/>
              </w:rPr>
            </w:pPr>
          </w:p>
        </w:tc>
        <w:tc>
          <w:tcPr>
            <w:tcW w:w="1494" w:type="dxa"/>
            <w:vMerge/>
            <w:noWrap/>
            <w:hideMark/>
          </w:tcPr>
          <w:p w14:paraId="458875D2" w14:textId="77777777" w:rsidR="008F26F1" w:rsidRPr="00E83ECD" w:rsidRDefault="008F26F1" w:rsidP="001B6810">
            <w:pPr>
              <w:pStyle w:val="Tablehead"/>
              <w:rPr>
                <w:sz w:val="20"/>
                <w:lang w:eastAsia="en-GB"/>
              </w:rPr>
            </w:pPr>
          </w:p>
        </w:tc>
        <w:tc>
          <w:tcPr>
            <w:tcW w:w="1683" w:type="dxa"/>
            <w:hideMark/>
          </w:tcPr>
          <w:p w14:paraId="1F1CD993" w14:textId="77777777" w:rsidR="008F26F1" w:rsidRPr="00E83ECD" w:rsidRDefault="008F26F1" w:rsidP="00200C44">
            <w:pPr>
              <w:pStyle w:val="Tablehead"/>
              <w:rPr>
                <w:sz w:val="20"/>
                <w:lang w:eastAsia="en-GB"/>
              </w:rPr>
            </w:pPr>
            <w:r w:rsidRPr="00E83ECD">
              <w:rPr>
                <w:sz w:val="20"/>
                <w:lang w:eastAsia="en-GB"/>
              </w:rPr>
              <w:t>Classroom style</w:t>
            </w:r>
          </w:p>
        </w:tc>
        <w:tc>
          <w:tcPr>
            <w:tcW w:w="1670" w:type="dxa"/>
            <w:hideMark/>
          </w:tcPr>
          <w:p w14:paraId="30D39F8A" w14:textId="77777777" w:rsidR="008F26F1" w:rsidRPr="00E83ECD" w:rsidRDefault="008F26F1" w:rsidP="00200C44">
            <w:pPr>
              <w:pStyle w:val="Tablehead"/>
              <w:rPr>
                <w:sz w:val="20"/>
                <w:lang w:eastAsia="en-GB"/>
              </w:rPr>
            </w:pPr>
            <w:r w:rsidRPr="00E83ECD">
              <w:rPr>
                <w:sz w:val="20"/>
                <w:lang w:eastAsia="en-GB"/>
              </w:rPr>
              <w:t>Boardroom style</w:t>
            </w:r>
          </w:p>
        </w:tc>
      </w:tr>
      <w:tr w:rsidR="008F26F1" w:rsidRPr="00E83ECD" w14:paraId="4C94746A" w14:textId="77777777" w:rsidTr="00E83ECD">
        <w:trPr>
          <w:cantSplit/>
          <w:jc w:val="center"/>
        </w:trPr>
        <w:tc>
          <w:tcPr>
            <w:tcW w:w="794" w:type="dxa"/>
            <w:noWrap/>
          </w:tcPr>
          <w:p w14:paraId="228514AF" w14:textId="77777777" w:rsidR="008F26F1" w:rsidRPr="00E83ECD" w:rsidRDefault="008F26F1" w:rsidP="00594B4C">
            <w:pPr>
              <w:pStyle w:val="Tabletext"/>
              <w:jc w:val="center"/>
              <w:rPr>
                <w:sz w:val="20"/>
                <w:lang w:eastAsia="en-GB"/>
              </w:rPr>
            </w:pPr>
            <w:r w:rsidRPr="00E83ECD">
              <w:rPr>
                <w:sz w:val="20"/>
                <w:lang w:eastAsia="en-GB"/>
              </w:rPr>
              <w:t>BR</w:t>
            </w:r>
          </w:p>
        </w:tc>
        <w:tc>
          <w:tcPr>
            <w:tcW w:w="3071" w:type="dxa"/>
            <w:noWrap/>
          </w:tcPr>
          <w:p w14:paraId="66774D5F" w14:textId="77777777" w:rsidR="008F26F1" w:rsidRPr="00E83ECD" w:rsidRDefault="008F26F1" w:rsidP="00200C44">
            <w:pPr>
              <w:pStyle w:val="Tabletext"/>
              <w:rPr>
                <w:sz w:val="20"/>
                <w:lang w:eastAsia="en-GB"/>
              </w:rPr>
            </w:pPr>
            <w:r w:rsidRPr="00E83ECD">
              <w:rPr>
                <w:sz w:val="20"/>
                <w:lang w:eastAsia="en-GB"/>
              </w:rPr>
              <w:t xml:space="preserve">WP </w:t>
            </w:r>
            <w:proofErr w:type="spellStart"/>
            <w:r w:rsidRPr="00E83ECD">
              <w:rPr>
                <w:sz w:val="20"/>
                <w:lang w:eastAsia="en-GB"/>
              </w:rPr>
              <w:t>5D</w:t>
            </w:r>
            <w:proofErr w:type="spellEnd"/>
          </w:p>
        </w:tc>
        <w:tc>
          <w:tcPr>
            <w:tcW w:w="1494" w:type="dxa"/>
            <w:noWrap/>
          </w:tcPr>
          <w:p w14:paraId="09E02083" w14:textId="77777777" w:rsidR="008F26F1" w:rsidRPr="00E83ECD" w:rsidRDefault="008F26F1" w:rsidP="001B6810">
            <w:pPr>
              <w:pStyle w:val="Tabletext"/>
              <w:jc w:val="center"/>
              <w:rPr>
                <w:sz w:val="20"/>
                <w:lang w:eastAsia="en-GB"/>
              </w:rPr>
            </w:pPr>
            <w:r w:rsidRPr="00E83ECD">
              <w:rPr>
                <w:sz w:val="20"/>
                <w:lang w:eastAsia="en-GB"/>
              </w:rPr>
              <w:t>27/09/2028</w:t>
            </w:r>
          </w:p>
        </w:tc>
        <w:tc>
          <w:tcPr>
            <w:tcW w:w="1494" w:type="dxa"/>
            <w:noWrap/>
          </w:tcPr>
          <w:p w14:paraId="764C03C0" w14:textId="77777777" w:rsidR="008F26F1" w:rsidRPr="00E83ECD" w:rsidRDefault="008F26F1" w:rsidP="001B6810">
            <w:pPr>
              <w:pStyle w:val="Tabletext"/>
              <w:jc w:val="center"/>
              <w:rPr>
                <w:sz w:val="20"/>
                <w:lang w:eastAsia="en-GB"/>
              </w:rPr>
            </w:pPr>
            <w:r w:rsidRPr="00E83ECD">
              <w:rPr>
                <w:sz w:val="20"/>
                <w:lang w:eastAsia="en-GB"/>
              </w:rPr>
              <w:t>06/10/2028</w:t>
            </w:r>
          </w:p>
        </w:tc>
        <w:tc>
          <w:tcPr>
            <w:tcW w:w="1683" w:type="dxa"/>
            <w:noWrap/>
          </w:tcPr>
          <w:p w14:paraId="5D38C580" w14:textId="77777777" w:rsidR="008F26F1" w:rsidRPr="00E83ECD" w:rsidRDefault="008F26F1" w:rsidP="00200C44">
            <w:pPr>
              <w:pStyle w:val="Tabletext"/>
              <w:rPr>
                <w:sz w:val="20"/>
                <w:lang w:eastAsia="en-GB"/>
              </w:rPr>
            </w:pPr>
            <w:r w:rsidRPr="00E83ECD">
              <w:rPr>
                <w:sz w:val="20"/>
                <w:lang w:eastAsia="en-GB"/>
              </w:rPr>
              <w:t>1×250, 2×80</w:t>
            </w:r>
          </w:p>
        </w:tc>
        <w:tc>
          <w:tcPr>
            <w:tcW w:w="1670" w:type="dxa"/>
          </w:tcPr>
          <w:p w14:paraId="65FD96F0" w14:textId="1D905714" w:rsidR="008F26F1" w:rsidRPr="00E83ECD" w:rsidRDefault="008F26F1" w:rsidP="00200C44">
            <w:pPr>
              <w:pStyle w:val="Tabletext"/>
              <w:rPr>
                <w:sz w:val="20"/>
                <w:lang w:eastAsia="en-GB"/>
              </w:rPr>
            </w:pPr>
            <w:r w:rsidRPr="00E83ECD">
              <w:rPr>
                <w:sz w:val="20"/>
                <w:lang w:eastAsia="en-GB"/>
              </w:rPr>
              <w:t>2</w:t>
            </w:r>
            <w:r w:rsidR="00A173ED" w:rsidRPr="00E83ECD">
              <w:rPr>
                <w:sz w:val="20"/>
                <w:lang w:eastAsia="en-GB"/>
              </w:rPr>
              <w:t>×</w:t>
            </w:r>
            <w:r w:rsidRPr="00E83ECD">
              <w:rPr>
                <w:sz w:val="20"/>
                <w:lang w:eastAsia="en-GB"/>
              </w:rPr>
              <w:t>30</w:t>
            </w:r>
          </w:p>
        </w:tc>
      </w:tr>
      <w:tr w:rsidR="008F26F1" w:rsidRPr="00E83ECD" w14:paraId="77C5D0C2" w14:textId="77777777" w:rsidTr="00E83ECD">
        <w:trPr>
          <w:cantSplit/>
          <w:trHeight w:val="293"/>
          <w:jc w:val="center"/>
        </w:trPr>
        <w:tc>
          <w:tcPr>
            <w:tcW w:w="794" w:type="dxa"/>
            <w:vMerge w:val="restart"/>
            <w:noWrap/>
            <w:hideMark/>
          </w:tcPr>
          <w:p w14:paraId="7642F0AE" w14:textId="77777777" w:rsidR="008F26F1" w:rsidRPr="00E83ECD" w:rsidRDefault="008F26F1" w:rsidP="00594B4C">
            <w:pPr>
              <w:pStyle w:val="Tabletext"/>
              <w:jc w:val="center"/>
              <w:rPr>
                <w:sz w:val="20"/>
                <w:lang w:eastAsia="en-GB"/>
              </w:rPr>
            </w:pPr>
            <w:r w:rsidRPr="00E83ECD">
              <w:rPr>
                <w:sz w:val="20"/>
                <w:lang w:eastAsia="en-GB"/>
              </w:rPr>
              <w:t>BDT</w:t>
            </w:r>
          </w:p>
        </w:tc>
        <w:tc>
          <w:tcPr>
            <w:tcW w:w="3071" w:type="dxa"/>
            <w:vMerge w:val="restart"/>
            <w:noWrap/>
            <w:hideMark/>
          </w:tcPr>
          <w:p w14:paraId="01182BD1" w14:textId="77777777" w:rsidR="008F26F1" w:rsidRPr="00E83ECD" w:rsidRDefault="008F26F1" w:rsidP="00200C44">
            <w:pPr>
              <w:pStyle w:val="Tabletext"/>
              <w:rPr>
                <w:sz w:val="20"/>
                <w:lang w:eastAsia="en-GB"/>
              </w:rPr>
            </w:pPr>
            <w:r w:rsidRPr="00E83ECD">
              <w:rPr>
                <w:sz w:val="20"/>
                <w:lang w:eastAsia="en-GB"/>
              </w:rPr>
              <w:t>Rapporteur Group Meeting (</w:t>
            </w:r>
            <w:proofErr w:type="spellStart"/>
            <w:r w:rsidRPr="00E83ECD">
              <w:rPr>
                <w:sz w:val="20"/>
                <w:lang w:eastAsia="en-GB"/>
              </w:rPr>
              <w:t>RGM</w:t>
            </w:r>
            <w:proofErr w:type="spellEnd"/>
            <w:r w:rsidRPr="00E83ECD">
              <w:rPr>
                <w:sz w:val="20"/>
                <w:lang w:eastAsia="en-GB"/>
              </w:rPr>
              <w:t>-1)</w:t>
            </w:r>
          </w:p>
        </w:tc>
        <w:tc>
          <w:tcPr>
            <w:tcW w:w="1494" w:type="dxa"/>
            <w:vMerge w:val="restart"/>
            <w:noWrap/>
            <w:hideMark/>
          </w:tcPr>
          <w:p w14:paraId="175593EC" w14:textId="77777777" w:rsidR="008F26F1" w:rsidRPr="00E83ECD" w:rsidRDefault="008F26F1" w:rsidP="001B6810">
            <w:pPr>
              <w:pStyle w:val="Tabletext"/>
              <w:jc w:val="center"/>
              <w:rPr>
                <w:sz w:val="20"/>
                <w:lang w:eastAsia="en-GB"/>
              </w:rPr>
            </w:pPr>
            <w:r w:rsidRPr="00E83ECD">
              <w:rPr>
                <w:sz w:val="20"/>
                <w:lang w:eastAsia="en-GB"/>
              </w:rPr>
              <w:t>02/10/2028</w:t>
            </w:r>
          </w:p>
        </w:tc>
        <w:tc>
          <w:tcPr>
            <w:tcW w:w="1494" w:type="dxa"/>
            <w:vMerge w:val="restart"/>
            <w:noWrap/>
            <w:hideMark/>
          </w:tcPr>
          <w:p w14:paraId="4918718B" w14:textId="77777777" w:rsidR="008F26F1" w:rsidRPr="00E83ECD" w:rsidRDefault="008F26F1" w:rsidP="001B6810">
            <w:pPr>
              <w:pStyle w:val="Tabletext"/>
              <w:jc w:val="center"/>
              <w:rPr>
                <w:sz w:val="20"/>
                <w:lang w:eastAsia="en-GB"/>
              </w:rPr>
            </w:pPr>
            <w:r w:rsidRPr="00E83ECD">
              <w:rPr>
                <w:sz w:val="20"/>
                <w:lang w:eastAsia="en-GB"/>
              </w:rPr>
              <w:t>11/10/2028</w:t>
            </w:r>
          </w:p>
        </w:tc>
        <w:tc>
          <w:tcPr>
            <w:tcW w:w="1683" w:type="dxa"/>
            <w:vMerge w:val="restart"/>
            <w:noWrap/>
            <w:hideMark/>
          </w:tcPr>
          <w:p w14:paraId="49C8B84D" w14:textId="77777777" w:rsidR="008F26F1" w:rsidRPr="00E83ECD" w:rsidRDefault="008F26F1" w:rsidP="00200C44">
            <w:pPr>
              <w:pStyle w:val="Tabletext"/>
              <w:rPr>
                <w:sz w:val="20"/>
                <w:lang w:eastAsia="en-GB"/>
              </w:rPr>
            </w:pPr>
            <w:r w:rsidRPr="00E83ECD">
              <w:rPr>
                <w:sz w:val="20"/>
                <w:lang w:eastAsia="en-GB"/>
              </w:rPr>
              <w:t>1</w:t>
            </w:r>
            <w:r w:rsidRPr="00E83ECD">
              <w:rPr>
                <w:rFonts w:cs="Calibri"/>
                <w:sz w:val="20"/>
                <w:lang w:eastAsia="en-GB"/>
              </w:rPr>
              <w:t>×</w:t>
            </w:r>
            <w:r w:rsidRPr="00E83ECD">
              <w:rPr>
                <w:sz w:val="20"/>
                <w:lang w:eastAsia="en-GB"/>
              </w:rPr>
              <w:t>100</w:t>
            </w:r>
          </w:p>
        </w:tc>
        <w:tc>
          <w:tcPr>
            <w:tcW w:w="1670" w:type="dxa"/>
            <w:vMerge w:val="restart"/>
            <w:hideMark/>
          </w:tcPr>
          <w:p w14:paraId="34533931" w14:textId="77777777" w:rsidR="008F26F1" w:rsidRPr="00E83ECD" w:rsidRDefault="008F26F1" w:rsidP="00200C44">
            <w:pPr>
              <w:pStyle w:val="Tabletext"/>
              <w:rPr>
                <w:sz w:val="20"/>
                <w:lang w:eastAsia="en-GB"/>
              </w:rPr>
            </w:pPr>
            <w:r w:rsidRPr="00E83ECD">
              <w:rPr>
                <w:sz w:val="20"/>
                <w:lang w:eastAsia="en-GB"/>
              </w:rPr>
              <w:t>1×15</w:t>
            </w:r>
          </w:p>
        </w:tc>
      </w:tr>
      <w:tr w:rsidR="008F26F1" w:rsidRPr="00E83ECD" w14:paraId="523124B2" w14:textId="77777777" w:rsidTr="00E83ECD">
        <w:trPr>
          <w:cantSplit/>
          <w:trHeight w:val="293"/>
          <w:jc w:val="center"/>
        </w:trPr>
        <w:tc>
          <w:tcPr>
            <w:tcW w:w="794" w:type="dxa"/>
            <w:vMerge/>
            <w:hideMark/>
          </w:tcPr>
          <w:p w14:paraId="7AE69903" w14:textId="77777777" w:rsidR="008F26F1" w:rsidRPr="00E83ECD" w:rsidRDefault="008F26F1" w:rsidP="00594B4C">
            <w:pPr>
              <w:pStyle w:val="Tabletext"/>
              <w:jc w:val="center"/>
              <w:rPr>
                <w:sz w:val="20"/>
                <w:lang w:eastAsia="en-GB"/>
              </w:rPr>
            </w:pPr>
          </w:p>
        </w:tc>
        <w:tc>
          <w:tcPr>
            <w:tcW w:w="3071" w:type="dxa"/>
            <w:vMerge/>
            <w:hideMark/>
          </w:tcPr>
          <w:p w14:paraId="7B88EFB6" w14:textId="77777777" w:rsidR="008F26F1" w:rsidRPr="00E83ECD" w:rsidRDefault="008F26F1" w:rsidP="00200C44">
            <w:pPr>
              <w:pStyle w:val="Tabletext"/>
              <w:rPr>
                <w:sz w:val="20"/>
                <w:lang w:eastAsia="en-GB"/>
              </w:rPr>
            </w:pPr>
          </w:p>
        </w:tc>
        <w:tc>
          <w:tcPr>
            <w:tcW w:w="1494" w:type="dxa"/>
            <w:vMerge/>
            <w:hideMark/>
          </w:tcPr>
          <w:p w14:paraId="4F612169" w14:textId="77777777" w:rsidR="008F26F1" w:rsidRPr="00E83ECD" w:rsidRDefault="008F26F1" w:rsidP="001B6810">
            <w:pPr>
              <w:pStyle w:val="Tabletext"/>
              <w:jc w:val="center"/>
              <w:rPr>
                <w:sz w:val="20"/>
                <w:lang w:eastAsia="en-GB"/>
              </w:rPr>
            </w:pPr>
          </w:p>
        </w:tc>
        <w:tc>
          <w:tcPr>
            <w:tcW w:w="1494" w:type="dxa"/>
            <w:vMerge/>
            <w:hideMark/>
          </w:tcPr>
          <w:p w14:paraId="5C4BA291" w14:textId="77777777" w:rsidR="008F26F1" w:rsidRPr="00E83ECD" w:rsidRDefault="008F26F1" w:rsidP="001B6810">
            <w:pPr>
              <w:pStyle w:val="Tabletext"/>
              <w:jc w:val="center"/>
              <w:rPr>
                <w:sz w:val="20"/>
                <w:lang w:eastAsia="en-GB"/>
              </w:rPr>
            </w:pPr>
          </w:p>
        </w:tc>
        <w:tc>
          <w:tcPr>
            <w:tcW w:w="1683" w:type="dxa"/>
            <w:vMerge/>
            <w:hideMark/>
          </w:tcPr>
          <w:p w14:paraId="5CA88451" w14:textId="77777777" w:rsidR="008F26F1" w:rsidRPr="00E83ECD" w:rsidRDefault="008F26F1" w:rsidP="00200C44">
            <w:pPr>
              <w:pStyle w:val="Tabletext"/>
              <w:rPr>
                <w:sz w:val="20"/>
                <w:lang w:eastAsia="en-GB"/>
              </w:rPr>
            </w:pPr>
          </w:p>
        </w:tc>
        <w:tc>
          <w:tcPr>
            <w:tcW w:w="1670" w:type="dxa"/>
            <w:vMerge/>
            <w:hideMark/>
          </w:tcPr>
          <w:p w14:paraId="47E909FE" w14:textId="77777777" w:rsidR="008F26F1" w:rsidRPr="00E83ECD" w:rsidRDefault="008F26F1" w:rsidP="00200C44">
            <w:pPr>
              <w:pStyle w:val="Tabletext"/>
              <w:rPr>
                <w:sz w:val="20"/>
                <w:lang w:eastAsia="en-GB"/>
              </w:rPr>
            </w:pPr>
          </w:p>
        </w:tc>
      </w:tr>
      <w:tr w:rsidR="008F26F1" w:rsidRPr="00E83ECD" w14:paraId="37801979" w14:textId="77777777" w:rsidTr="00E83ECD">
        <w:trPr>
          <w:cantSplit/>
          <w:jc w:val="center"/>
        </w:trPr>
        <w:tc>
          <w:tcPr>
            <w:tcW w:w="794" w:type="dxa"/>
            <w:noWrap/>
            <w:hideMark/>
          </w:tcPr>
          <w:p w14:paraId="4259AF2F" w14:textId="77777777" w:rsidR="008F26F1" w:rsidRPr="00E83ECD" w:rsidRDefault="008F26F1" w:rsidP="00594B4C">
            <w:pPr>
              <w:pStyle w:val="Tabletext"/>
              <w:jc w:val="center"/>
              <w:rPr>
                <w:sz w:val="20"/>
                <w:lang w:eastAsia="en-GB"/>
              </w:rPr>
            </w:pPr>
            <w:r w:rsidRPr="00E83ECD">
              <w:rPr>
                <w:sz w:val="20"/>
                <w:lang w:eastAsia="en-GB"/>
              </w:rPr>
              <w:t>BR</w:t>
            </w:r>
          </w:p>
        </w:tc>
        <w:tc>
          <w:tcPr>
            <w:tcW w:w="3071" w:type="dxa"/>
            <w:noWrap/>
            <w:hideMark/>
          </w:tcPr>
          <w:p w14:paraId="05A274D8" w14:textId="77777777" w:rsidR="008F26F1" w:rsidRPr="00E83ECD" w:rsidRDefault="008F26F1" w:rsidP="00200C44">
            <w:pPr>
              <w:pStyle w:val="Tabletext"/>
              <w:rPr>
                <w:sz w:val="20"/>
                <w:lang w:eastAsia="en-GB"/>
              </w:rPr>
            </w:pPr>
            <w:r w:rsidRPr="00E83ECD">
              <w:rPr>
                <w:sz w:val="20"/>
                <w:lang w:eastAsia="en-GB"/>
              </w:rPr>
              <w:t>Space Sustainability Forum (SSF)</w:t>
            </w:r>
          </w:p>
        </w:tc>
        <w:tc>
          <w:tcPr>
            <w:tcW w:w="1494" w:type="dxa"/>
            <w:noWrap/>
            <w:hideMark/>
          </w:tcPr>
          <w:p w14:paraId="446942FB" w14:textId="77777777" w:rsidR="008F26F1" w:rsidRPr="00E83ECD" w:rsidRDefault="008F26F1" w:rsidP="001B6810">
            <w:pPr>
              <w:pStyle w:val="Tabletext"/>
              <w:jc w:val="center"/>
              <w:rPr>
                <w:sz w:val="20"/>
                <w:lang w:eastAsia="en-GB"/>
              </w:rPr>
            </w:pPr>
            <w:r w:rsidRPr="00E83ECD">
              <w:rPr>
                <w:sz w:val="20"/>
                <w:lang w:eastAsia="en-GB"/>
              </w:rPr>
              <w:t>04/10/2028</w:t>
            </w:r>
          </w:p>
        </w:tc>
        <w:tc>
          <w:tcPr>
            <w:tcW w:w="1494" w:type="dxa"/>
            <w:noWrap/>
            <w:hideMark/>
          </w:tcPr>
          <w:p w14:paraId="153B8016" w14:textId="77777777" w:rsidR="008F26F1" w:rsidRPr="00E83ECD" w:rsidRDefault="008F26F1" w:rsidP="001B6810">
            <w:pPr>
              <w:pStyle w:val="Tabletext"/>
              <w:jc w:val="center"/>
              <w:rPr>
                <w:sz w:val="20"/>
                <w:lang w:eastAsia="en-GB"/>
              </w:rPr>
            </w:pPr>
            <w:r w:rsidRPr="00E83ECD">
              <w:rPr>
                <w:sz w:val="20"/>
                <w:lang w:eastAsia="en-GB"/>
              </w:rPr>
              <w:t>06/10/2028</w:t>
            </w:r>
          </w:p>
        </w:tc>
        <w:tc>
          <w:tcPr>
            <w:tcW w:w="1683" w:type="dxa"/>
            <w:noWrap/>
            <w:hideMark/>
          </w:tcPr>
          <w:p w14:paraId="26AD8ADC" w14:textId="77777777" w:rsidR="008F26F1" w:rsidRPr="00E83ECD" w:rsidRDefault="008F26F1" w:rsidP="00200C44">
            <w:pPr>
              <w:pStyle w:val="Tabletext"/>
              <w:rPr>
                <w:sz w:val="20"/>
                <w:lang w:eastAsia="en-GB"/>
              </w:rPr>
            </w:pPr>
            <w:r w:rsidRPr="00E83ECD">
              <w:rPr>
                <w:sz w:val="20"/>
                <w:lang w:eastAsia="en-GB"/>
              </w:rPr>
              <w:t>1×250</w:t>
            </w:r>
          </w:p>
        </w:tc>
        <w:tc>
          <w:tcPr>
            <w:tcW w:w="1670" w:type="dxa"/>
            <w:hideMark/>
          </w:tcPr>
          <w:p w14:paraId="6AB4DC9B" w14:textId="77777777" w:rsidR="008F26F1" w:rsidRPr="00E83ECD" w:rsidRDefault="008F26F1" w:rsidP="00200C44">
            <w:pPr>
              <w:pStyle w:val="Tabletext"/>
              <w:rPr>
                <w:sz w:val="20"/>
                <w:lang w:eastAsia="en-GB"/>
              </w:rPr>
            </w:pPr>
          </w:p>
        </w:tc>
      </w:tr>
      <w:tr w:rsidR="008F26F1" w:rsidRPr="00E83ECD" w14:paraId="2B2E3A89" w14:textId="77777777" w:rsidTr="00E83ECD">
        <w:trPr>
          <w:cantSplit/>
          <w:jc w:val="center"/>
        </w:trPr>
        <w:tc>
          <w:tcPr>
            <w:tcW w:w="794" w:type="dxa"/>
            <w:noWrap/>
            <w:hideMark/>
          </w:tcPr>
          <w:p w14:paraId="485E17C4" w14:textId="77777777" w:rsidR="008F26F1" w:rsidRPr="00E83ECD" w:rsidRDefault="008F26F1" w:rsidP="00594B4C">
            <w:pPr>
              <w:pStyle w:val="Tabletext"/>
              <w:jc w:val="center"/>
              <w:rPr>
                <w:sz w:val="20"/>
                <w:lang w:eastAsia="en-GB"/>
              </w:rPr>
            </w:pPr>
            <w:r w:rsidRPr="00E83ECD">
              <w:rPr>
                <w:sz w:val="20"/>
                <w:lang w:eastAsia="en-GB"/>
              </w:rPr>
              <w:t>BR</w:t>
            </w:r>
          </w:p>
        </w:tc>
        <w:tc>
          <w:tcPr>
            <w:tcW w:w="3071" w:type="dxa"/>
            <w:noWrap/>
            <w:hideMark/>
          </w:tcPr>
          <w:p w14:paraId="5CC287C1" w14:textId="77777777" w:rsidR="008F26F1" w:rsidRPr="00E83ECD" w:rsidRDefault="008F26F1" w:rsidP="00200C44">
            <w:pPr>
              <w:pStyle w:val="Tabletext"/>
              <w:rPr>
                <w:sz w:val="20"/>
                <w:lang w:eastAsia="en-GB"/>
              </w:rPr>
            </w:pPr>
            <w:r w:rsidRPr="00E83ECD">
              <w:rPr>
                <w:sz w:val="20"/>
                <w:lang w:eastAsia="en-GB"/>
              </w:rPr>
              <w:t xml:space="preserve">WPs </w:t>
            </w:r>
            <w:proofErr w:type="spellStart"/>
            <w:r w:rsidRPr="00E83ECD">
              <w:rPr>
                <w:sz w:val="20"/>
                <w:lang w:eastAsia="en-GB"/>
              </w:rPr>
              <w:t>4A</w:t>
            </w:r>
            <w:proofErr w:type="spellEnd"/>
            <w:r w:rsidRPr="00E83ECD">
              <w:rPr>
                <w:sz w:val="20"/>
                <w:lang w:eastAsia="en-GB"/>
              </w:rPr>
              <w:t>-B-C</w:t>
            </w:r>
          </w:p>
        </w:tc>
        <w:tc>
          <w:tcPr>
            <w:tcW w:w="1494" w:type="dxa"/>
            <w:noWrap/>
            <w:hideMark/>
          </w:tcPr>
          <w:p w14:paraId="2DDED0E1" w14:textId="77777777" w:rsidR="008F26F1" w:rsidRPr="00E83ECD" w:rsidRDefault="008F26F1" w:rsidP="001B6810">
            <w:pPr>
              <w:pStyle w:val="Tabletext"/>
              <w:jc w:val="center"/>
              <w:rPr>
                <w:sz w:val="20"/>
                <w:lang w:eastAsia="en-GB"/>
              </w:rPr>
            </w:pPr>
            <w:r w:rsidRPr="00E83ECD">
              <w:rPr>
                <w:sz w:val="20"/>
                <w:lang w:eastAsia="en-GB"/>
              </w:rPr>
              <w:t>11/10/2028</w:t>
            </w:r>
          </w:p>
        </w:tc>
        <w:tc>
          <w:tcPr>
            <w:tcW w:w="1494" w:type="dxa"/>
            <w:noWrap/>
            <w:hideMark/>
          </w:tcPr>
          <w:p w14:paraId="58001271" w14:textId="77777777" w:rsidR="008F26F1" w:rsidRPr="00E83ECD" w:rsidRDefault="008F26F1" w:rsidP="001B6810">
            <w:pPr>
              <w:pStyle w:val="Tabletext"/>
              <w:jc w:val="center"/>
              <w:rPr>
                <w:sz w:val="20"/>
                <w:lang w:eastAsia="en-GB"/>
              </w:rPr>
            </w:pPr>
            <w:r w:rsidRPr="00E83ECD">
              <w:rPr>
                <w:sz w:val="20"/>
                <w:lang w:eastAsia="en-GB"/>
              </w:rPr>
              <w:t>26/10/2028</w:t>
            </w:r>
          </w:p>
        </w:tc>
        <w:tc>
          <w:tcPr>
            <w:tcW w:w="1683" w:type="dxa"/>
            <w:noWrap/>
            <w:hideMark/>
          </w:tcPr>
          <w:p w14:paraId="15D05690" w14:textId="77777777" w:rsidR="008F26F1" w:rsidRPr="00E83ECD" w:rsidRDefault="008F26F1" w:rsidP="00200C44">
            <w:pPr>
              <w:pStyle w:val="Tabletext"/>
              <w:rPr>
                <w:sz w:val="20"/>
                <w:lang w:eastAsia="en-GB"/>
              </w:rPr>
            </w:pPr>
            <w:r w:rsidRPr="00E83ECD">
              <w:rPr>
                <w:sz w:val="20"/>
                <w:lang w:eastAsia="en-GB"/>
              </w:rPr>
              <w:t>1×250, 2×100</w:t>
            </w:r>
          </w:p>
        </w:tc>
        <w:tc>
          <w:tcPr>
            <w:tcW w:w="1670" w:type="dxa"/>
            <w:hideMark/>
          </w:tcPr>
          <w:p w14:paraId="7495A029" w14:textId="77777777" w:rsidR="008F26F1" w:rsidRPr="00E83ECD" w:rsidRDefault="008F26F1" w:rsidP="00200C44">
            <w:pPr>
              <w:pStyle w:val="Tabletext"/>
              <w:rPr>
                <w:sz w:val="20"/>
                <w:lang w:eastAsia="en-GB"/>
              </w:rPr>
            </w:pPr>
            <w:r w:rsidRPr="00E83ECD">
              <w:rPr>
                <w:sz w:val="20"/>
                <w:lang w:eastAsia="en-GB"/>
              </w:rPr>
              <w:t>2×30</w:t>
            </w:r>
          </w:p>
        </w:tc>
      </w:tr>
      <w:tr w:rsidR="008F26F1" w:rsidRPr="00E83ECD" w14:paraId="5815D19B" w14:textId="77777777" w:rsidTr="00E83ECD">
        <w:trPr>
          <w:cantSplit/>
          <w:trHeight w:val="293"/>
          <w:jc w:val="center"/>
        </w:trPr>
        <w:tc>
          <w:tcPr>
            <w:tcW w:w="794" w:type="dxa"/>
            <w:vMerge w:val="restart"/>
            <w:noWrap/>
            <w:hideMark/>
          </w:tcPr>
          <w:p w14:paraId="27885424" w14:textId="77777777" w:rsidR="008F26F1" w:rsidRPr="00E83ECD" w:rsidRDefault="008F26F1" w:rsidP="00594B4C">
            <w:pPr>
              <w:pStyle w:val="Tabletext"/>
              <w:jc w:val="center"/>
              <w:rPr>
                <w:sz w:val="20"/>
                <w:lang w:eastAsia="en-GB"/>
              </w:rPr>
            </w:pPr>
            <w:r w:rsidRPr="00E83ECD">
              <w:rPr>
                <w:sz w:val="20"/>
                <w:lang w:eastAsia="en-GB"/>
              </w:rPr>
              <w:t>BDT</w:t>
            </w:r>
          </w:p>
        </w:tc>
        <w:tc>
          <w:tcPr>
            <w:tcW w:w="3071" w:type="dxa"/>
            <w:vMerge w:val="restart"/>
            <w:noWrap/>
            <w:hideMark/>
          </w:tcPr>
          <w:p w14:paraId="3410AFA9" w14:textId="77777777" w:rsidR="008F26F1" w:rsidRPr="00E83ECD" w:rsidRDefault="008F26F1" w:rsidP="00200C44">
            <w:pPr>
              <w:pStyle w:val="Tabletext"/>
              <w:rPr>
                <w:sz w:val="20"/>
                <w:lang w:eastAsia="en-GB"/>
              </w:rPr>
            </w:pPr>
            <w:r w:rsidRPr="00E83ECD">
              <w:rPr>
                <w:sz w:val="20"/>
                <w:lang w:eastAsia="en-GB"/>
              </w:rPr>
              <w:t>Rapporteur Group Meeting (</w:t>
            </w:r>
            <w:proofErr w:type="spellStart"/>
            <w:r w:rsidRPr="00E83ECD">
              <w:rPr>
                <w:sz w:val="20"/>
                <w:lang w:eastAsia="en-GB"/>
              </w:rPr>
              <w:t>RGM</w:t>
            </w:r>
            <w:proofErr w:type="spellEnd"/>
            <w:r w:rsidRPr="00E83ECD">
              <w:rPr>
                <w:sz w:val="20"/>
                <w:lang w:eastAsia="en-GB"/>
              </w:rPr>
              <w:t>-2)</w:t>
            </w:r>
          </w:p>
        </w:tc>
        <w:tc>
          <w:tcPr>
            <w:tcW w:w="1494" w:type="dxa"/>
            <w:vMerge w:val="restart"/>
            <w:noWrap/>
            <w:hideMark/>
          </w:tcPr>
          <w:p w14:paraId="7F2FC447" w14:textId="77777777" w:rsidR="008F26F1" w:rsidRPr="00E83ECD" w:rsidRDefault="008F26F1" w:rsidP="001B6810">
            <w:pPr>
              <w:pStyle w:val="Tabletext"/>
              <w:jc w:val="center"/>
              <w:rPr>
                <w:sz w:val="20"/>
                <w:lang w:eastAsia="en-GB"/>
              </w:rPr>
            </w:pPr>
            <w:r w:rsidRPr="00E83ECD">
              <w:rPr>
                <w:sz w:val="20"/>
                <w:lang w:eastAsia="en-GB"/>
              </w:rPr>
              <w:t>11/10/2028</w:t>
            </w:r>
          </w:p>
        </w:tc>
        <w:tc>
          <w:tcPr>
            <w:tcW w:w="1494" w:type="dxa"/>
            <w:vMerge w:val="restart"/>
            <w:noWrap/>
            <w:hideMark/>
          </w:tcPr>
          <w:p w14:paraId="6689C87C" w14:textId="77777777" w:rsidR="008F26F1" w:rsidRPr="00E83ECD" w:rsidRDefault="008F26F1" w:rsidP="001B6810">
            <w:pPr>
              <w:pStyle w:val="Tabletext"/>
              <w:jc w:val="center"/>
              <w:rPr>
                <w:sz w:val="20"/>
                <w:lang w:eastAsia="en-GB"/>
              </w:rPr>
            </w:pPr>
            <w:r w:rsidRPr="00E83ECD">
              <w:rPr>
                <w:sz w:val="20"/>
                <w:lang w:eastAsia="en-GB"/>
              </w:rPr>
              <w:t>20/10/2028</w:t>
            </w:r>
          </w:p>
        </w:tc>
        <w:tc>
          <w:tcPr>
            <w:tcW w:w="1683" w:type="dxa"/>
            <w:vMerge w:val="restart"/>
            <w:noWrap/>
            <w:hideMark/>
          </w:tcPr>
          <w:p w14:paraId="4EDD1E14" w14:textId="77777777" w:rsidR="008F26F1" w:rsidRPr="00E83ECD" w:rsidRDefault="008F26F1" w:rsidP="00200C44">
            <w:pPr>
              <w:pStyle w:val="Tabletext"/>
              <w:rPr>
                <w:sz w:val="20"/>
                <w:lang w:eastAsia="en-GB"/>
              </w:rPr>
            </w:pPr>
            <w:r w:rsidRPr="00E83ECD">
              <w:rPr>
                <w:sz w:val="20"/>
                <w:lang w:eastAsia="en-GB"/>
              </w:rPr>
              <w:t>1×100</w:t>
            </w:r>
          </w:p>
        </w:tc>
        <w:tc>
          <w:tcPr>
            <w:tcW w:w="1670" w:type="dxa"/>
            <w:vMerge w:val="restart"/>
            <w:hideMark/>
          </w:tcPr>
          <w:p w14:paraId="13D7C7B9" w14:textId="77777777" w:rsidR="008F26F1" w:rsidRPr="00E83ECD" w:rsidRDefault="008F26F1" w:rsidP="00200C44">
            <w:pPr>
              <w:pStyle w:val="Tabletext"/>
              <w:rPr>
                <w:sz w:val="20"/>
                <w:lang w:eastAsia="en-GB"/>
              </w:rPr>
            </w:pPr>
            <w:r w:rsidRPr="00E83ECD">
              <w:rPr>
                <w:sz w:val="20"/>
                <w:lang w:eastAsia="en-GB"/>
              </w:rPr>
              <w:t>1×15</w:t>
            </w:r>
          </w:p>
        </w:tc>
      </w:tr>
      <w:tr w:rsidR="008F26F1" w:rsidRPr="00E83ECD" w14:paraId="1916F73C" w14:textId="77777777" w:rsidTr="00E83ECD">
        <w:trPr>
          <w:cantSplit/>
          <w:trHeight w:val="293"/>
          <w:jc w:val="center"/>
        </w:trPr>
        <w:tc>
          <w:tcPr>
            <w:tcW w:w="794" w:type="dxa"/>
            <w:vMerge/>
            <w:hideMark/>
          </w:tcPr>
          <w:p w14:paraId="58171980" w14:textId="77777777" w:rsidR="008F26F1" w:rsidRPr="00E83ECD" w:rsidRDefault="008F26F1" w:rsidP="00594B4C">
            <w:pPr>
              <w:pStyle w:val="Tabletext"/>
              <w:jc w:val="center"/>
              <w:rPr>
                <w:sz w:val="20"/>
                <w:lang w:eastAsia="en-GB"/>
              </w:rPr>
            </w:pPr>
          </w:p>
        </w:tc>
        <w:tc>
          <w:tcPr>
            <w:tcW w:w="3071" w:type="dxa"/>
            <w:vMerge/>
            <w:hideMark/>
          </w:tcPr>
          <w:p w14:paraId="093A1673" w14:textId="77777777" w:rsidR="008F26F1" w:rsidRPr="00E83ECD" w:rsidRDefault="008F26F1" w:rsidP="00200C44">
            <w:pPr>
              <w:pStyle w:val="Tabletext"/>
              <w:rPr>
                <w:sz w:val="20"/>
                <w:lang w:eastAsia="en-GB"/>
              </w:rPr>
            </w:pPr>
          </w:p>
        </w:tc>
        <w:tc>
          <w:tcPr>
            <w:tcW w:w="1494" w:type="dxa"/>
            <w:vMerge/>
            <w:hideMark/>
          </w:tcPr>
          <w:p w14:paraId="147BF02E" w14:textId="77777777" w:rsidR="008F26F1" w:rsidRPr="00E83ECD" w:rsidRDefault="008F26F1" w:rsidP="001B6810">
            <w:pPr>
              <w:pStyle w:val="Tabletext"/>
              <w:jc w:val="center"/>
              <w:rPr>
                <w:sz w:val="20"/>
                <w:lang w:eastAsia="en-GB"/>
              </w:rPr>
            </w:pPr>
          </w:p>
        </w:tc>
        <w:tc>
          <w:tcPr>
            <w:tcW w:w="1494" w:type="dxa"/>
            <w:vMerge/>
            <w:hideMark/>
          </w:tcPr>
          <w:p w14:paraId="71B9C33D" w14:textId="77777777" w:rsidR="008F26F1" w:rsidRPr="00E83ECD" w:rsidRDefault="008F26F1" w:rsidP="001B6810">
            <w:pPr>
              <w:pStyle w:val="Tabletext"/>
              <w:jc w:val="center"/>
              <w:rPr>
                <w:sz w:val="20"/>
                <w:lang w:eastAsia="en-GB"/>
              </w:rPr>
            </w:pPr>
          </w:p>
        </w:tc>
        <w:tc>
          <w:tcPr>
            <w:tcW w:w="1683" w:type="dxa"/>
            <w:vMerge/>
            <w:hideMark/>
          </w:tcPr>
          <w:p w14:paraId="7E83F3A4" w14:textId="77777777" w:rsidR="008F26F1" w:rsidRPr="00E83ECD" w:rsidRDefault="008F26F1" w:rsidP="00200C44">
            <w:pPr>
              <w:pStyle w:val="Tabletext"/>
              <w:rPr>
                <w:sz w:val="20"/>
                <w:lang w:eastAsia="en-GB"/>
              </w:rPr>
            </w:pPr>
          </w:p>
        </w:tc>
        <w:tc>
          <w:tcPr>
            <w:tcW w:w="1670" w:type="dxa"/>
            <w:vMerge/>
            <w:hideMark/>
          </w:tcPr>
          <w:p w14:paraId="2726DDC8" w14:textId="77777777" w:rsidR="008F26F1" w:rsidRPr="00E83ECD" w:rsidRDefault="008F26F1" w:rsidP="00200C44">
            <w:pPr>
              <w:pStyle w:val="Tabletext"/>
              <w:rPr>
                <w:sz w:val="20"/>
                <w:lang w:eastAsia="en-GB"/>
              </w:rPr>
            </w:pPr>
          </w:p>
        </w:tc>
      </w:tr>
      <w:tr w:rsidR="008F26F1" w:rsidRPr="00E83ECD" w14:paraId="373470C9" w14:textId="77777777" w:rsidTr="00E83ECD">
        <w:trPr>
          <w:cantSplit/>
          <w:jc w:val="center"/>
        </w:trPr>
        <w:tc>
          <w:tcPr>
            <w:tcW w:w="794" w:type="dxa"/>
            <w:noWrap/>
            <w:hideMark/>
          </w:tcPr>
          <w:p w14:paraId="21176768" w14:textId="77777777" w:rsidR="008F26F1" w:rsidRPr="00E83ECD" w:rsidRDefault="008F26F1" w:rsidP="00594B4C">
            <w:pPr>
              <w:pStyle w:val="Tabletext"/>
              <w:jc w:val="center"/>
              <w:rPr>
                <w:sz w:val="20"/>
                <w:lang w:eastAsia="en-GB"/>
              </w:rPr>
            </w:pPr>
            <w:r w:rsidRPr="00E83ECD">
              <w:rPr>
                <w:sz w:val="20"/>
                <w:lang w:eastAsia="en-GB"/>
              </w:rPr>
              <w:t>BR</w:t>
            </w:r>
          </w:p>
        </w:tc>
        <w:tc>
          <w:tcPr>
            <w:tcW w:w="3071" w:type="dxa"/>
            <w:noWrap/>
            <w:hideMark/>
          </w:tcPr>
          <w:p w14:paraId="19E6B383" w14:textId="77777777" w:rsidR="008F26F1" w:rsidRPr="00E83ECD" w:rsidRDefault="008F26F1" w:rsidP="00200C44">
            <w:pPr>
              <w:pStyle w:val="Tabletext"/>
              <w:rPr>
                <w:sz w:val="20"/>
                <w:lang w:eastAsia="en-GB"/>
              </w:rPr>
            </w:pPr>
            <w:r w:rsidRPr="00E83ECD">
              <w:rPr>
                <w:sz w:val="20"/>
                <w:lang w:eastAsia="en-GB"/>
              </w:rPr>
              <w:t>SG 4</w:t>
            </w:r>
          </w:p>
        </w:tc>
        <w:tc>
          <w:tcPr>
            <w:tcW w:w="1494" w:type="dxa"/>
            <w:noWrap/>
            <w:hideMark/>
          </w:tcPr>
          <w:p w14:paraId="42815AF1" w14:textId="77777777" w:rsidR="008F26F1" w:rsidRPr="00E83ECD" w:rsidRDefault="008F26F1" w:rsidP="001B6810">
            <w:pPr>
              <w:pStyle w:val="Tabletext"/>
              <w:jc w:val="center"/>
              <w:rPr>
                <w:sz w:val="20"/>
                <w:lang w:eastAsia="en-GB"/>
              </w:rPr>
            </w:pPr>
            <w:r w:rsidRPr="00E83ECD">
              <w:rPr>
                <w:sz w:val="20"/>
                <w:lang w:eastAsia="en-GB"/>
              </w:rPr>
              <w:t>27/10/2028</w:t>
            </w:r>
          </w:p>
        </w:tc>
        <w:tc>
          <w:tcPr>
            <w:tcW w:w="1494" w:type="dxa"/>
            <w:noWrap/>
            <w:hideMark/>
          </w:tcPr>
          <w:p w14:paraId="778AABC9" w14:textId="77777777" w:rsidR="008F26F1" w:rsidRPr="00E83ECD" w:rsidRDefault="008F26F1" w:rsidP="001B6810">
            <w:pPr>
              <w:pStyle w:val="Tabletext"/>
              <w:jc w:val="center"/>
              <w:rPr>
                <w:sz w:val="20"/>
                <w:lang w:eastAsia="en-GB"/>
              </w:rPr>
            </w:pPr>
            <w:r w:rsidRPr="00E83ECD">
              <w:rPr>
                <w:sz w:val="20"/>
                <w:lang w:eastAsia="en-GB"/>
              </w:rPr>
              <w:t>27/10/2028</w:t>
            </w:r>
          </w:p>
        </w:tc>
        <w:tc>
          <w:tcPr>
            <w:tcW w:w="1683" w:type="dxa"/>
            <w:noWrap/>
            <w:hideMark/>
          </w:tcPr>
          <w:p w14:paraId="1DED2EDD" w14:textId="77777777" w:rsidR="008F26F1" w:rsidRPr="00E83ECD" w:rsidRDefault="008F26F1" w:rsidP="00200C44">
            <w:pPr>
              <w:pStyle w:val="Tabletext"/>
              <w:rPr>
                <w:sz w:val="20"/>
                <w:lang w:eastAsia="en-GB"/>
              </w:rPr>
            </w:pPr>
            <w:r w:rsidRPr="00E83ECD">
              <w:rPr>
                <w:sz w:val="20"/>
                <w:lang w:eastAsia="en-GB"/>
              </w:rPr>
              <w:t>1×200</w:t>
            </w:r>
          </w:p>
        </w:tc>
        <w:tc>
          <w:tcPr>
            <w:tcW w:w="1670" w:type="dxa"/>
            <w:hideMark/>
          </w:tcPr>
          <w:p w14:paraId="2F2B9D0B" w14:textId="77777777" w:rsidR="008F26F1" w:rsidRPr="00E83ECD" w:rsidRDefault="008F26F1" w:rsidP="00200C44">
            <w:pPr>
              <w:pStyle w:val="Tabletext"/>
              <w:rPr>
                <w:sz w:val="20"/>
                <w:lang w:eastAsia="en-GB"/>
              </w:rPr>
            </w:pPr>
          </w:p>
        </w:tc>
      </w:tr>
      <w:tr w:rsidR="008F26F1" w:rsidRPr="00E83ECD" w14:paraId="2D1DECD9" w14:textId="77777777" w:rsidTr="00E83ECD">
        <w:trPr>
          <w:cantSplit/>
          <w:jc w:val="center"/>
        </w:trPr>
        <w:tc>
          <w:tcPr>
            <w:tcW w:w="794" w:type="dxa"/>
            <w:noWrap/>
            <w:hideMark/>
          </w:tcPr>
          <w:p w14:paraId="71D794ED" w14:textId="77777777" w:rsidR="008F26F1" w:rsidRPr="00E83ECD" w:rsidRDefault="008F26F1" w:rsidP="00594B4C">
            <w:pPr>
              <w:pStyle w:val="Tabletext"/>
              <w:jc w:val="center"/>
              <w:rPr>
                <w:sz w:val="20"/>
                <w:lang w:eastAsia="en-GB"/>
              </w:rPr>
            </w:pPr>
            <w:r w:rsidRPr="00E83ECD">
              <w:rPr>
                <w:sz w:val="20"/>
                <w:lang w:eastAsia="en-GB"/>
              </w:rPr>
              <w:t>BR</w:t>
            </w:r>
          </w:p>
        </w:tc>
        <w:tc>
          <w:tcPr>
            <w:tcW w:w="3071" w:type="dxa"/>
            <w:noWrap/>
            <w:hideMark/>
          </w:tcPr>
          <w:p w14:paraId="767933FE" w14:textId="77777777" w:rsidR="008F26F1" w:rsidRPr="00E83ECD" w:rsidRDefault="008F26F1" w:rsidP="00200C44">
            <w:pPr>
              <w:pStyle w:val="Tabletext"/>
              <w:rPr>
                <w:sz w:val="20"/>
                <w:lang w:eastAsia="en-GB"/>
              </w:rPr>
            </w:pPr>
            <w:proofErr w:type="spellStart"/>
            <w:r w:rsidRPr="00E83ECD">
              <w:rPr>
                <w:sz w:val="20"/>
                <w:lang w:eastAsia="en-GB"/>
              </w:rPr>
              <w:t>RRB28</w:t>
            </w:r>
            <w:proofErr w:type="spellEnd"/>
            <w:r w:rsidRPr="00E83ECD">
              <w:rPr>
                <w:sz w:val="20"/>
                <w:lang w:eastAsia="en-GB"/>
              </w:rPr>
              <w:t xml:space="preserve">-3 </w:t>
            </w:r>
          </w:p>
        </w:tc>
        <w:tc>
          <w:tcPr>
            <w:tcW w:w="1494" w:type="dxa"/>
            <w:noWrap/>
            <w:hideMark/>
          </w:tcPr>
          <w:p w14:paraId="22CC86B2" w14:textId="77777777" w:rsidR="008F26F1" w:rsidRPr="00E83ECD" w:rsidRDefault="008F26F1" w:rsidP="001B6810">
            <w:pPr>
              <w:pStyle w:val="Tabletext"/>
              <w:jc w:val="center"/>
              <w:rPr>
                <w:sz w:val="20"/>
                <w:lang w:eastAsia="en-GB"/>
              </w:rPr>
            </w:pPr>
            <w:r w:rsidRPr="00E83ECD">
              <w:rPr>
                <w:sz w:val="20"/>
                <w:lang w:eastAsia="en-GB"/>
              </w:rPr>
              <w:t>30/10/2028</w:t>
            </w:r>
          </w:p>
        </w:tc>
        <w:tc>
          <w:tcPr>
            <w:tcW w:w="1494" w:type="dxa"/>
            <w:noWrap/>
            <w:hideMark/>
          </w:tcPr>
          <w:p w14:paraId="1B58120A" w14:textId="77777777" w:rsidR="008F26F1" w:rsidRPr="00E83ECD" w:rsidRDefault="008F26F1" w:rsidP="001B6810">
            <w:pPr>
              <w:pStyle w:val="Tabletext"/>
              <w:jc w:val="center"/>
              <w:rPr>
                <w:sz w:val="20"/>
                <w:lang w:eastAsia="en-GB"/>
              </w:rPr>
            </w:pPr>
            <w:r w:rsidRPr="00E83ECD">
              <w:rPr>
                <w:sz w:val="20"/>
                <w:lang w:eastAsia="en-GB"/>
              </w:rPr>
              <w:t>07/11/2028</w:t>
            </w:r>
          </w:p>
        </w:tc>
        <w:tc>
          <w:tcPr>
            <w:tcW w:w="1683" w:type="dxa"/>
            <w:noWrap/>
            <w:hideMark/>
          </w:tcPr>
          <w:p w14:paraId="1CB8C607" w14:textId="77777777" w:rsidR="008F26F1" w:rsidRPr="00E83ECD" w:rsidRDefault="008F26F1" w:rsidP="00200C44">
            <w:pPr>
              <w:pStyle w:val="Tabletext"/>
              <w:rPr>
                <w:sz w:val="20"/>
                <w:lang w:eastAsia="en-GB"/>
              </w:rPr>
            </w:pPr>
            <w:r w:rsidRPr="00E83ECD">
              <w:rPr>
                <w:sz w:val="20"/>
                <w:lang w:eastAsia="en-GB"/>
              </w:rPr>
              <w:t>1×40</w:t>
            </w:r>
          </w:p>
        </w:tc>
        <w:tc>
          <w:tcPr>
            <w:tcW w:w="1670" w:type="dxa"/>
            <w:hideMark/>
          </w:tcPr>
          <w:p w14:paraId="7791BD73" w14:textId="77777777" w:rsidR="008F26F1" w:rsidRPr="00E83ECD" w:rsidRDefault="008F26F1" w:rsidP="00200C44">
            <w:pPr>
              <w:pStyle w:val="Tabletext"/>
              <w:rPr>
                <w:sz w:val="20"/>
                <w:lang w:eastAsia="en-GB"/>
              </w:rPr>
            </w:pPr>
          </w:p>
        </w:tc>
      </w:tr>
      <w:tr w:rsidR="008F26F1" w:rsidRPr="00E83ECD" w14:paraId="2AC9DA72" w14:textId="77777777" w:rsidTr="00E83ECD">
        <w:trPr>
          <w:cantSplit/>
          <w:trHeight w:val="293"/>
          <w:jc w:val="center"/>
        </w:trPr>
        <w:tc>
          <w:tcPr>
            <w:tcW w:w="794" w:type="dxa"/>
            <w:vMerge w:val="restart"/>
            <w:noWrap/>
            <w:hideMark/>
          </w:tcPr>
          <w:p w14:paraId="70141546" w14:textId="77777777" w:rsidR="008F26F1" w:rsidRPr="00E83ECD" w:rsidRDefault="008F26F1" w:rsidP="00594B4C">
            <w:pPr>
              <w:pStyle w:val="Tabletext"/>
              <w:jc w:val="center"/>
              <w:rPr>
                <w:sz w:val="20"/>
                <w:lang w:eastAsia="en-GB"/>
              </w:rPr>
            </w:pPr>
            <w:r w:rsidRPr="00E83ECD">
              <w:rPr>
                <w:sz w:val="20"/>
                <w:lang w:eastAsia="en-GB"/>
              </w:rPr>
              <w:t>BR</w:t>
            </w:r>
          </w:p>
        </w:tc>
        <w:tc>
          <w:tcPr>
            <w:tcW w:w="3071" w:type="dxa"/>
            <w:vMerge w:val="restart"/>
            <w:noWrap/>
            <w:hideMark/>
          </w:tcPr>
          <w:p w14:paraId="4D811378" w14:textId="77777777" w:rsidR="008F26F1" w:rsidRPr="00E83ECD" w:rsidRDefault="008F26F1" w:rsidP="00200C44">
            <w:pPr>
              <w:pStyle w:val="Tabletext"/>
              <w:rPr>
                <w:sz w:val="20"/>
                <w:lang w:eastAsia="en-GB"/>
              </w:rPr>
            </w:pPr>
            <w:r w:rsidRPr="00E83ECD">
              <w:rPr>
                <w:sz w:val="20"/>
                <w:lang w:eastAsia="en-GB"/>
              </w:rPr>
              <w:t xml:space="preserve">WPs </w:t>
            </w:r>
            <w:proofErr w:type="spellStart"/>
            <w:r w:rsidRPr="00E83ECD">
              <w:rPr>
                <w:sz w:val="20"/>
                <w:lang w:eastAsia="en-GB"/>
              </w:rPr>
              <w:t>1A</w:t>
            </w:r>
            <w:proofErr w:type="spellEnd"/>
            <w:r w:rsidRPr="00E83ECD">
              <w:rPr>
                <w:sz w:val="20"/>
                <w:lang w:eastAsia="en-GB"/>
              </w:rPr>
              <w:t>-B-C</w:t>
            </w:r>
          </w:p>
        </w:tc>
        <w:tc>
          <w:tcPr>
            <w:tcW w:w="1494" w:type="dxa"/>
            <w:vMerge w:val="restart"/>
            <w:noWrap/>
            <w:hideMark/>
          </w:tcPr>
          <w:p w14:paraId="6BD4B1F1" w14:textId="77777777" w:rsidR="008F26F1" w:rsidRPr="00E83ECD" w:rsidRDefault="008F26F1" w:rsidP="001B6810">
            <w:pPr>
              <w:pStyle w:val="Tabletext"/>
              <w:jc w:val="center"/>
              <w:rPr>
                <w:sz w:val="20"/>
                <w:lang w:eastAsia="en-GB"/>
              </w:rPr>
            </w:pPr>
            <w:r w:rsidRPr="00E83ECD">
              <w:rPr>
                <w:sz w:val="20"/>
                <w:lang w:eastAsia="en-GB"/>
              </w:rPr>
              <w:t>01/11/2028</w:t>
            </w:r>
          </w:p>
        </w:tc>
        <w:tc>
          <w:tcPr>
            <w:tcW w:w="1494" w:type="dxa"/>
            <w:vMerge w:val="restart"/>
            <w:noWrap/>
            <w:hideMark/>
          </w:tcPr>
          <w:p w14:paraId="59BB521A" w14:textId="77777777" w:rsidR="008F26F1" w:rsidRPr="00E83ECD" w:rsidRDefault="008F26F1" w:rsidP="001B6810">
            <w:pPr>
              <w:pStyle w:val="Tabletext"/>
              <w:jc w:val="center"/>
              <w:rPr>
                <w:sz w:val="20"/>
                <w:lang w:eastAsia="en-GB"/>
              </w:rPr>
            </w:pPr>
            <w:r w:rsidRPr="00E83ECD">
              <w:rPr>
                <w:sz w:val="20"/>
                <w:lang w:eastAsia="en-GB"/>
              </w:rPr>
              <w:t>09/11/2028</w:t>
            </w:r>
          </w:p>
        </w:tc>
        <w:tc>
          <w:tcPr>
            <w:tcW w:w="1683" w:type="dxa"/>
            <w:vMerge w:val="restart"/>
            <w:noWrap/>
            <w:hideMark/>
          </w:tcPr>
          <w:p w14:paraId="02498A7D" w14:textId="77777777" w:rsidR="008F26F1" w:rsidRPr="00E83ECD" w:rsidRDefault="008F26F1" w:rsidP="00200C44">
            <w:pPr>
              <w:pStyle w:val="Tabletext"/>
              <w:rPr>
                <w:sz w:val="20"/>
                <w:lang w:eastAsia="en-GB"/>
              </w:rPr>
            </w:pPr>
            <w:r w:rsidRPr="00E83ECD">
              <w:rPr>
                <w:sz w:val="20"/>
                <w:lang w:eastAsia="en-GB"/>
              </w:rPr>
              <w:t>1×120, 2×80</w:t>
            </w:r>
          </w:p>
        </w:tc>
        <w:tc>
          <w:tcPr>
            <w:tcW w:w="1670" w:type="dxa"/>
            <w:vMerge w:val="restart"/>
            <w:hideMark/>
          </w:tcPr>
          <w:p w14:paraId="5A52851F" w14:textId="77777777" w:rsidR="008F26F1" w:rsidRPr="00E83ECD" w:rsidRDefault="008F26F1" w:rsidP="00200C44">
            <w:pPr>
              <w:pStyle w:val="Tabletext"/>
              <w:rPr>
                <w:sz w:val="20"/>
                <w:lang w:eastAsia="en-GB"/>
              </w:rPr>
            </w:pPr>
            <w:r w:rsidRPr="00E83ECD">
              <w:rPr>
                <w:sz w:val="20"/>
                <w:lang w:eastAsia="en-GB"/>
              </w:rPr>
              <w:t>1×30</w:t>
            </w:r>
          </w:p>
        </w:tc>
      </w:tr>
      <w:tr w:rsidR="008F26F1" w:rsidRPr="00E83ECD" w14:paraId="6B0BEC58" w14:textId="77777777" w:rsidTr="00E83ECD">
        <w:trPr>
          <w:cantSplit/>
          <w:trHeight w:val="293"/>
          <w:jc w:val="center"/>
        </w:trPr>
        <w:tc>
          <w:tcPr>
            <w:tcW w:w="794" w:type="dxa"/>
            <w:vMerge/>
            <w:hideMark/>
          </w:tcPr>
          <w:p w14:paraId="1CCE0C47" w14:textId="77777777" w:rsidR="008F26F1" w:rsidRPr="00E83ECD" w:rsidRDefault="008F26F1" w:rsidP="00594B4C">
            <w:pPr>
              <w:pStyle w:val="Tabletext"/>
              <w:jc w:val="center"/>
              <w:rPr>
                <w:sz w:val="20"/>
                <w:lang w:eastAsia="en-GB"/>
              </w:rPr>
            </w:pPr>
          </w:p>
        </w:tc>
        <w:tc>
          <w:tcPr>
            <w:tcW w:w="3071" w:type="dxa"/>
            <w:vMerge/>
            <w:hideMark/>
          </w:tcPr>
          <w:p w14:paraId="27B9B080" w14:textId="77777777" w:rsidR="008F26F1" w:rsidRPr="00E83ECD" w:rsidRDefault="008F26F1" w:rsidP="00200C44">
            <w:pPr>
              <w:pStyle w:val="Tabletext"/>
              <w:rPr>
                <w:sz w:val="20"/>
                <w:lang w:eastAsia="en-GB"/>
              </w:rPr>
            </w:pPr>
          </w:p>
        </w:tc>
        <w:tc>
          <w:tcPr>
            <w:tcW w:w="1494" w:type="dxa"/>
            <w:vMerge/>
            <w:hideMark/>
          </w:tcPr>
          <w:p w14:paraId="19B4D487" w14:textId="77777777" w:rsidR="008F26F1" w:rsidRPr="00E83ECD" w:rsidRDefault="008F26F1" w:rsidP="001B6810">
            <w:pPr>
              <w:pStyle w:val="Tabletext"/>
              <w:jc w:val="center"/>
              <w:rPr>
                <w:sz w:val="20"/>
                <w:lang w:eastAsia="en-GB"/>
              </w:rPr>
            </w:pPr>
          </w:p>
        </w:tc>
        <w:tc>
          <w:tcPr>
            <w:tcW w:w="1494" w:type="dxa"/>
            <w:vMerge/>
            <w:hideMark/>
          </w:tcPr>
          <w:p w14:paraId="4949F118" w14:textId="77777777" w:rsidR="008F26F1" w:rsidRPr="00E83ECD" w:rsidRDefault="008F26F1" w:rsidP="001B6810">
            <w:pPr>
              <w:pStyle w:val="Tabletext"/>
              <w:jc w:val="center"/>
              <w:rPr>
                <w:sz w:val="20"/>
                <w:lang w:eastAsia="en-GB"/>
              </w:rPr>
            </w:pPr>
          </w:p>
        </w:tc>
        <w:tc>
          <w:tcPr>
            <w:tcW w:w="1683" w:type="dxa"/>
            <w:vMerge/>
            <w:hideMark/>
          </w:tcPr>
          <w:p w14:paraId="34B30C72" w14:textId="77777777" w:rsidR="008F26F1" w:rsidRPr="00E83ECD" w:rsidRDefault="008F26F1" w:rsidP="00200C44">
            <w:pPr>
              <w:pStyle w:val="Tabletext"/>
              <w:rPr>
                <w:sz w:val="20"/>
                <w:lang w:eastAsia="en-GB"/>
              </w:rPr>
            </w:pPr>
          </w:p>
        </w:tc>
        <w:tc>
          <w:tcPr>
            <w:tcW w:w="1670" w:type="dxa"/>
            <w:vMerge/>
            <w:hideMark/>
          </w:tcPr>
          <w:p w14:paraId="53F14C60" w14:textId="77777777" w:rsidR="008F26F1" w:rsidRPr="00E83ECD" w:rsidRDefault="008F26F1" w:rsidP="00200C44">
            <w:pPr>
              <w:pStyle w:val="Tabletext"/>
              <w:rPr>
                <w:sz w:val="20"/>
                <w:lang w:eastAsia="en-GB"/>
              </w:rPr>
            </w:pPr>
          </w:p>
        </w:tc>
      </w:tr>
      <w:tr w:rsidR="008F26F1" w:rsidRPr="00E83ECD" w14:paraId="46546745" w14:textId="77777777" w:rsidTr="00E83ECD">
        <w:trPr>
          <w:cantSplit/>
          <w:trHeight w:val="293"/>
          <w:jc w:val="center"/>
        </w:trPr>
        <w:tc>
          <w:tcPr>
            <w:tcW w:w="794" w:type="dxa"/>
            <w:vMerge w:val="restart"/>
            <w:noWrap/>
            <w:hideMark/>
          </w:tcPr>
          <w:p w14:paraId="4376D445" w14:textId="77777777" w:rsidR="008F26F1" w:rsidRPr="00E83ECD" w:rsidRDefault="008F26F1" w:rsidP="00594B4C">
            <w:pPr>
              <w:pStyle w:val="Tabletext"/>
              <w:jc w:val="center"/>
              <w:rPr>
                <w:sz w:val="20"/>
                <w:lang w:eastAsia="en-GB"/>
              </w:rPr>
            </w:pPr>
            <w:r w:rsidRPr="00E83ECD">
              <w:rPr>
                <w:sz w:val="20"/>
                <w:lang w:eastAsia="en-GB"/>
              </w:rPr>
              <w:t>BR</w:t>
            </w:r>
          </w:p>
        </w:tc>
        <w:tc>
          <w:tcPr>
            <w:tcW w:w="3071" w:type="dxa"/>
            <w:vMerge w:val="restart"/>
            <w:noWrap/>
            <w:hideMark/>
          </w:tcPr>
          <w:p w14:paraId="40BA2EE9" w14:textId="77777777" w:rsidR="008F26F1" w:rsidRPr="00E83ECD" w:rsidRDefault="008F26F1" w:rsidP="00200C44">
            <w:pPr>
              <w:pStyle w:val="Tabletext"/>
              <w:rPr>
                <w:sz w:val="20"/>
                <w:lang w:eastAsia="en-GB"/>
              </w:rPr>
            </w:pPr>
            <w:r w:rsidRPr="00E83ECD">
              <w:rPr>
                <w:sz w:val="20"/>
                <w:lang w:eastAsia="en-GB"/>
              </w:rPr>
              <w:t>SG 1</w:t>
            </w:r>
          </w:p>
        </w:tc>
        <w:tc>
          <w:tcPr>
            <w:tcW w:w="1494" w:type="dxa"/>
            <w:vMerge w:val="restart"/>
            <w:noWrap/>
            <w:hideMark/>
          </w:tcPr>
          <w:p w14:paraId="41A6844D" w14:textId="77777777" w:rsidR="008F26F1" w:rsidRPr="00E83ECD" w:rsidRDefault="008F26F1" w:rsidP="001B6810">
            <w:pPr>
              <w:pStyle w:val="Tabletext"/>
              <w:jc w:val="center"/>
              <w:rPr>
                <w:sz w:val="20"/>
                <w:lang w:eastAsia="en-GB"/>
              </w:rPr>
            </w:pPr>
            <w:r w:rsidRPr="00E83ECD">
              <w:rPr>
                <w:sz w:val="20"/>
                <w:lang w:eastAsia="en-GB"/>
              </w:rPr>
              <w:t>10/11/2028</w:t>
            </w:r>
          </w:p>
        </w:tc>
        <w:tc>
          <w:tcPr>
            <w:tcW w:w="1494" w:type="dxa"/>
            <w:vMerge w:val="restart"/>
            <w:noWrap/>
            <w:hideMark/>
          </w:tcPr>
          <w:p w14:paraId="2C2E47C7" w14:textId="77777777" w:rsidR="008F26F1" w:rsidRPr="00E83ECD" w:rsidRDefault="008F26F1" w:rsidP="001B6810">
            <w:pPr>
              <w:pStyle w:val="Tabletext"/>
              <w:jc w:val="center"/>
              <w:rPr>
                <w:sz w:val="20"/>
                <w:lang w:eastAsia="en-GB"/>
              </w:rPr>
            </w:pPr>
            <w:r w:rsidRPr="00E83ECD">
              <w:rPr>
                <w:sz w:val="20"/>
                <w:lang w:eastAsia="en-GB"/>
              </w:rPr>
              <w:t>10/11/2028</w:t>
            </w:r>
          </w:p>
        </w:tc>
        <w:tc>
          <w:tcPr>
            <w:tcW w:w="1683" w:type="dxa"/>
            <w:vMerge w:val="restart"/>
            <w:noWrap/>
            <w:hideMark/>
          </w:tcPr>
          <w:p w14:paraId="068473EA" w14:textId="77777777" w:rsidR="008F26F1" w:rsidRPr="00E83ECD" w:rsidRDefault="008F26F1" w:rsidP="00200C44">
            <w:pPr>
              <w:pStyle w:val="Tabletext"/>
              <w:rPr>
                <w:sz w:val="20"/>
                <w:lang w:eastAsia="en-GB"/>
              </w:rPr>
            </w:pPr>
            <w:r w:rsidRPr="00E83ECD">
              <w:rPr>
                <w:sz w:val="20"/>
                <w:lang w:eastAsia="en-GB"/>
              </w:rPr>
              <w:t>1×150</w:t>
            </w:r>
          </w:p>
        </w:tc>
        <w:tc>
          <w:tcPr>
            <w:tcW w:w="1670" w:type="dxa"/>
            <w:vMerge w:val="restart"/>
            <w:hideMark/>
          </w:tcPr>
          <w:p w14:paraId="225F8A96" w14:textId="77777777" w:rsidR="008F26F1" w:rsidRPr="00E83ECD" w:rsidRDefault="008F26F1" w:rsidP="00200C44">
            <w:pPr>
              <w:pStyle w:val="Tabletext"/>
              <w:rPr>
                <w:sz w:val="20"/>
                <w:lang w:eastAsia="en-GB"/>
              </w:rPr>
            </w:pPr>
          </w:p>
        </w:tc>
      </w:tr>
      <w:tr w:rsidR="008F26F1" w:rsidRPr="00E83ECD" w14:paraId="079357D7" w14:textId="77777777" w:rsidTr="00E83ECD">
        <w:trPr>
          <w:cantSplit/>
          <w:trHeight w:val="293"/>
          <w:jc w:val="center"/>
        </w:trPr>
        <w:tc>
          <w:tcPr>
            <w:tcW w:w="794" w:type="dxa"/>
            <w:vMerge/>
            <w:hideMark/>
          </w:tcPr>
          <w:p w14:paraId="2F0AA68C" w14:textId="77777777" w:rsidR="008F26F1" w:rsidRPr="00E83ECD" w:rsidRDefault="008F26F1" w:rsidP="00594B4C">
            <w:pPr>
              <w:pStyle w:val="Tabletext"/>
              <w:jc w:val="center"/>
              <w:rPr>
                <w:sz w:val="20"/>
                <w:lang w:eastAsia="en-GB"/>
              </w:rPr>
            </w:pPr>
          </w:p>
        </w:tc>
        <w:tc>
          <w:tcPr>
            <w:tcW w:w="3071" w:type="dxa"/>
            <w:vMerge/>
            <w:hideMark/>
          </w:tcPr>
          <w:p w14:paraId="46A41297" w14:textId="77777777" w:rsidR="008F26F1" w:rsidRPr="00E83ECD" w:rsidRDefault="008F26F1" w:rsidP="00200C44">
            <w:pPr>
              <w:pStyle w:val="Tabletext"/>
              <w:rPr>
                <w:sz w:val="20"/>
                <w:lang w:eastAsia="en-GB"/>
              </w:rPr>
            </w:pPr>
          </w:p>
        </w:tc>
        <w:tc>
          <w:tcPr>
            <w:tcW w:w="1494" w:type="dxa"/>
            <w:vMerge/>
            <w:hideMark/>
          </w:tcPr>
          <w:p w14:paraId="1F69FA82" w14:textId="77777777" w:rsidR="008F26F1" w:rsidRPr="00E83ECD" w:rsidRDefault="008F26F1" w:rsidP="001B6810">
            <w:pPr>
              <w:pStyle w:val="Tabletext"/>
              <w:jc w:val="center"/>
              <w:rPr>
                <w:sz w:val="20"/>
                <w:lang w:eastAsia="en-GB"/>
              </w:rPr>
            </w:pPr>
          </w:p>
        </w:tc>
        <w:tc>
          <w:tcPr>
            <w:tcW w:w="1494" w:type="dxa"/>
            <w:vMerge/>
            <w:hideMark/>
          </w:tcPr>
          <w:p w14:paraId="3FBC03ED" w14:textId="77777777" w:rsidR="008F26F1" w:rsidRPr="00E83ECD" w:rsidRDefault="008F26F1" w:rsidP="001B6810">
            <w:pPr>
              <w:pStyle w:val="Tabletext"/>
              <w:jc w:val="center"/>
              <w:rPr>
                <w:sz w:val="20"/>
                <w:lang w:eastAsia="en-GB"/>
              </w:rPr>
            </w:pPr>
          </w:p>
        </w:tc>
        <w:tc>
          <w:tcPr>
            <w:tcW w:w="1683" w:type="dxa"/>
            <w:vMerge/>
            <w:hideMark/>
          </w:tcPr>
          <w:p w14:paraId="2AEF6581" w14:textId="77777777" w:rsidR="008F26F1" w:rsidRPr="00E83ECD" w:rsidRDefault="008F26F1" w:rsidP="00200C44">
            <w:pPr>
              <w:pStyle w:val="Tabletext"/>
              <w:rPr>
                <w:sz w:val="20"/>
                <w:lang w:eastAsia="en-GB"/>
              </w:rPr>
            </w:pPr>
          </w:p>
        </w:tc>
        <w:tc>
          <w:tcPr>
            <w:tcW w:w="1670" w:type="dxa"/>
            <w:vMerge/>
            <w:hideMark/>
          </w:tcPr>
          <w:p w14:paraId="3D15C780" w14:textId="77777777" w:rsidR="008F26F1" w:rsidRPr="00E83ECD" w:rsidRDefault="008F26F1" w:rsidP="00200C44">
            <w:pPr>
              <w:pStyle w:val="Tabletext"/>
              <w:rPr>
                <w:sz w:val="20"/>
                <w:lang w:eastAsia="en-GB"/>
              </w:rPr>
            </w:pPr>
          </w:p>
        </w:tc>
      </w:tr>
      <w:tr w:rsidR="008F26F1" w:rsidRPr="00E83ECD" w14:paraId="21EA63EE" w14:textId="77777777" w:rsidTr="00E83ECD">
        <w:trPr>
          <w:cantSplit/>
          <w:jc w:val="center"/>
        </w:trPr>
        <w:tc>
          <w:tcPr>
            <w:tcW w:w="794" w:type="dxa"/>
            <w:noWrap/>
            <w:hideMark/>
          </w:tcPr>
          <w:p w14:paraId="3A9D7A85" w14:textId="77777777" w:rsidR="008F26F1" w:rsidRPr="00E83ECD" w:rsidRDefault="008F26F1" w:rsidP="00594B4C">
            <w:pPr>
              <w:pStyle w:val="Tabletext"/>
              <w:jc w:val="center"/>
              <w:rPr>
                <w:sz w:val="20"/>
                <w:lang w:eastAsia="en-GB"/>
              </w:rPr>
            </w:pPr>
            <w:r w:rsidRPr="00E83ECD">
              <w:rPr>
                <w:sz w:val="20"/>
                <w:lang w:eastAsia="en-GB"/>
              </w:rPr>
              <w:t>BR</w:t>
            </w:r>
          </w:p>
        </w:tc>
        <w:tc>
          <w:tcPr>
            <w:tcW w:w="3071" w:type="dxa"/>
            <w:noWrap/>
            <w:hideMark/>
          </w:tcPr>
          <w:p w14:paraId="4672089F" w14:textId="77777777" w:rsidR="008F26F1" w:rsidRPr="00E83ECD" w:rsidRDefault="008F26F1" w:rsidP="00200C44">
            <w:pPr>
              <w:pStyle w:val="Tabletext"/>
              <w:rPr>
                <w:sz w:val="20"/>
                <w:lang w:eastAsia="en-GB"/>
              </w:rPr>
            </w:pPr>
            <w:r w:rsidRPr="00E83ECD">
              <w:rPr>
                <w:sz w:val="20"/>
                <w:lang w:eastAsia="en-GB"/>
              </w:rPr>
              <w:t xml:space="preserve">WPs </w:t>
            </w:r>
            <w:proofErr w:type="spellStart"/>
            <w:r w:rsidRPr="00E83ECD">
              <w:rPr>
                <w:sz w:val="20"/>
                <w:lang w:eastAsia="en-GB"/>
              </w:rPr>
              <w:t>5A</w:t>
            </w:r>
            <w:proofErr w:type="spellEnd"/>
            <w:r w:rsidRPr="00E83ECD">
              <w:rPr>
                <w:sz w:val="20"/>
                <w:lang w:eastAsia="en-GB"/>
              </w:rPr>
              <w:t>-B-C</w:t>
            </w:r>
          </w:p>
        </w:tc>
        <w:tc>
          <w:tcPr>
            <w:tcW w:w="1494" w:type="dxa"/>
            <w:noWrap/>
            <w:hideMark/>
          </w:tcPr>
          <w:p w14:paraId="1FC1A078" w14:textId="77777777" w:rsidR="008F26F1" w:rsidRPr="00E83ECD" w:rsidRDefault="008F26F1" w:rsidP="001B6810">
            <w:pPr>
              <w:pStyle w:val="Tabletext"/>
              <w:jc w:val="center"/>
              <w:rPr>
                <w:sz w:val="20"/>
                <w:lang w:eastAsia="en-GB"/>
              </w:rPr>
            </w:pPr>
            <w:r w:rsidRPr="00E83ECD">
              <w:rPr>
                <w:sz w:val="20"/>
                <w:lang w:eastAsia="en-GB"/>
              </w:rPr>
              <w:t>20/11/2028</w:t>
            </w:r>
          </w:p>
        </w:tc>
        <w:tc>
          <w:tcPr>
            <w:tcW w:w="1494" w:type="dxa"/>
            <w:noWrap/>
            <w:hideMark/>
          </w:tcPr>
          <w:p w14:paraId="6235D3DD" w14:textId="77777777" w:rsidR="008F26F1" w:rsidRPr="00E83ECD" w:rsidRDefault="008F26F1" w:rsidP="001B6810">
            <w:pPr>
              <w:pStyle w:val="Tabletext"/>
              <w:jc w:val="center"/>
              <w:rPr>
                <w:sz w:val="20"/>
                <w:lang w:eastAsia="en-GB"/>
              </w:rPr>
            </w:pPr>
            <w:r w:rsidRPr="00E83ECD">
              <w:rPr>
                <w:sz w:val="20"/>
                <w:lang w:eastAsia="en-GB"/>
              </w:rPr>
              <w:t>29/11/2028</w:t>
            </w:r>
          </w:p>
        </w:tc>
        <w:tc>
          <w:tcPr>
            <w:tcW w:w="1683" w:type="dxa"/>
            <w:noWrap/>
            <w:hideMark/>
          </w:tcPr>
          <w:p w14:paraId="460DAEEF" w14:textId="77777777" w:rsidR="008F26F1" w:rsidRPr="00E83ECD" w:rsidRDefault="008F26F1" w:rsidP="00200C44">
            <w:pPr>
              <w:pStyle w:val="Tabletext"/>
              <w:rPr>
                <w:sz w:val="20"/>
                <w:lang w:eastAsia="en-GB"/>
              </w:rPr>
            </w:pPr>
            <w:r w:rsidRPr="00E83ECD">
              <w:rPr>
                <w:sz w:val="20"/>
                <w:lang w:eastAsia="en-GB"/>
              </w:rPr>
              <w:t>1×200, 1×120, 1×80, 2×50</w:t>
            </w:r>
          </w:p>
        </w:tc>
        <w:tc>
          <w:tcPr>
            <w:tcW w:w="1670" w:type="dxa"/>
            <w:hideMark/>
          </w:tcPr>
          <w:p w14:paraId="15FCE503" w14:textId="77777777" w:rsidR="008F26F1" w:rsidRPr="00E83ECD" w:rsidRDefault="008F26F1" w:rsidP="00200C44">
            <w:pPr>
              <w:pStyle w:val="Tabletext"/>
              <w:rPr>
                <w:sz w:val="20"/>
                <w:lang w:eastAsia="en-GB"/>
              </w:rPr>
            </w:pPr>
            <w:r w:rsidRPr="00E83ECD">
              <w:rPr>
                <w:sz w:val="20"/>
                <w:lang w:eastAsia="en-GB"/>
              </w:rPr>
              <w:t>1×30</w:t>
            </w:r>
          </w:p>
        </w:tc>
      </w:tr>
      <w:tr w:rsidR="008F26F1" w:rsidRPr="00E83ECD" w14:paraId="55C98F9D" w14:textId="77777777" w:rsidTr="00E83ECD">
        <w:trPr>
          <w:cantSplit/>
          <w:jc w:val="center"/>
        </w:trPr>
        <w:tc>
          <w:tcPr>
            <w:tcW w:w="794" w:type="dxa"/>
            <w:noWrap/>
            <w:hideMark/>
          </w:tcPr>
          <w:p w14:paraId="38087202" w14:textId="77777777" w:rsidR="008F26F1" w:rsidRPr="00E83ECD" w:rsidRDefault="008F26F1" w:rsidP="00594B4C">
            <w:pPr>
              <w:pStyle w:val="Tabletext"/>
              <w:jc w:val="center"/>
              <w:rPr>
                <w:sz w:val="20"/>
                <w:lang w:eastAsia="en-GB"/>
              </w:rPr>
            </w:pPr>
            <w:r w:rsidRPr="00E83ECD">
              <w:rPr>
                <w:sz w:val="20"/>
                <w:lang w:eastAsia="en-GB"/>
              </w:rPr>
              <w:t>BR</w:t>
            </w:r>
          </w:p>
        </w:tc>
        <w:tc>
          <w:tcPr>
            <w:tcW w:w="3071" w:type="dxa"/>
            <w:noWrap/>
            <w:hideMark/>
          </w:tcPr>
          <w:p w14:paraId="370A9AAF" w14:textId="77777777" w:rsidR="008F26F1" w:rsidRPr="00E83ECD" w:rsidRDefault="008F26F1" w:rsidP="00200C44">
            <w:pPr>
              <w:pStyle w:val="Tabletext"/>
              <w:rPr>
                <w:sz w:val="20"/>
                <w:lang w:eastAsia="en-GB"/>
              </w:rPr>
            </w:pPr>
            <w:r w:rsidRPr="00E83ECD">
              <w:rPr>
                <w:sz w:val="20"/>
                <w:lang w:eastAsia="en-GB"/>
              </w:rPr>
              <w:t xml:space="preserve">SG 5 </w:t>
            </w:r>
          </w:p>
        </w:tc>
        <w:tc>
          <w:tcPr>
            <w:tcW w:w="1494" w:type="dxa"/>
            <w:noWrap/>
            <w:hideMark/>
          </w:tcPr>
          <w:p w14:paraId="2CDCEAE4" w14:textId="77777777" w:rsidR="008F26F1" w:rsidRPr="00E83ECD" w:rsidRDefault="008F26F1" w:rsidP="001B6810">
            <w:pPr>
              <w:pStyle w:val="Tabletext"/>
              <w:jc w:val="center"/>
              <w:rPr>
                <w:sz w:val="20"/>
                <w:lang w:eastAsia="en-GB"/>
              </w:rPr>
            </w:pPr>
            <w:r w:rsidRPr="00E83ECD">
              <w:rPr>
                <w:sz w:val="20"/>
                <w:lang w:eastAsia="en-GB"/>
              </w:rPr>
              <w:t>30/11/2028</w:t>
            </w:r>
          </w:p>
        </w:tc>
        <w:tc>
          <w:tcPr>
            <w:tcW w:w="1494" w:type="dxa"/>
            <w:noWrap/>
            <w:hideMark/>
          </w:tcPr>
          <w:p w14:paraId="322BF2F6" w14:textId="77777777" w:rsidR="008F26F1" w:rsidRPr="00E83ECD" w:rsidRDefault="008F26F1" w:rsidP="001B6810">
            <w:pPr>
              <w:pStyle w:val="Tabletext"/>
              <w:jc w:val="center"/>
              <w:rPr>
                <w:sz w:val="20"/>
                <w:lang w:eastAsia="en-GB"/>
              </w:rPr>
            </w:pPr>
            <w:r w:rsidRPr="00E83ECD">
              <w:rPr>
                <w:sz w:val="20"/>
                <w:lang w:eastAsia="en-GB"/>
              </w:rPr>
              <w:t>01/12/2028</w:t>
            </w:r>
          </w:p>
        </w:tc>
        <w:tc>
          <w:tcPr>
            <w:tcW w:w="1683" w:type="dxa"/>
            <w:noWrap/>
            <w:hideMark/>
          </w:tcPr>
          <w:p w14:paraId="5B14A1CE" w14:textId="77777777" w:rsidR="008F26F1" w:rsidRPr="00E83ECD" w:rsidRDefault="008F26F1" w:rsidP="00200C44">
            <w:pPr>
              <w:pStyle w:val="Tabletext"/>
              <w:rPr>
                <w:sz w:val="20"/>
                <w:lang w:eastAsia="en-GB"/>
              </w:rPr>
            </w:pPr>
            <w:r w:rsidRPr="00E83ECD">
              <w:rPr>
                <w:sz w:val="20"/>
                <w:lang w:eastAsia="en-GB"/>
              </w:rPr>
              <w:t>1×200</w:t>
            </w:r>
          </w:p>
        </w:tc>
        <w:tc>
          <w:tcPr>
            <w:tcW w:w="1670" w:type="dxa"/>
            <w:hideMark/>
          </w:tcPr>
          <w:p w14:paraId="41903EE4" w14:textId="77777777" w:rsidR="008F26F1" w:rsidRPr="00E83ECD" w:rsidRDefault="008F26F1" w:rsidP="00200C44">
            <w:pPr>
              <w:pStyle w:val="Tabletext"/>
              <w:rPr>
                <w:sz w:val="20"/>
                <w:lang w:eastAsia="en-GB"/>
              </w:rPr>
            </w:pPr>
          </w:p>
        </w:tc>
      </w:tr>
      <w:tr w:rsidR="008F26F1" w:rsidRPr="00E83ECD" w14:paraId="27CDE75C" w14:textId="77777777" w:rsidTr="00E83ECD">
        <w:trPr>
          <w:cantSplit/>
          <w:trHeight w:val="293"/>
          <w:jc w:val="center"/>
        </w:trPr>
        <w:tc>
          <w:tcPr>
            <w:tcW w:w="794" w:type="dxa"/>
            <w:vMerge w:val="restart"/>
            <w:noWrap/>
            <w:hideMark/>
          </w:tcPr>
          <w:p w14:paraId="30974B42" w14:textId="77777777" w:rsidR="008F26F1" w:rsidRPr="00E83ECD" w:rsidRDefault="008F26F1" w:rsidP="00594B4C">
            <w:pPr>
              <w:pStyle w:val="Tabletext"/>
              <w:jc w:val="center"/>
              <w:rPr>
                <w:sz w:val="20"/>
                <w:lang w:eastAsia="en-GB"/>
              </w:rPr>
            </w:pPr>
            <w:r w:rsidRPr="00E83ECD">
              <w:rPr>
                <w:sz w:val="20"/>
                <w:lang w:eastAsia="en-GB"/>
              </w:rPr>
              <w:t>BR</w:t>
            </w:r>
          </w:p>
        </w:tc>
        <w:tc>
          <w:tcPr>
            <w:tcW w:w="3071" w:type="dxa"/>
            <w:vMerge w:val="restart"/>
            <w:noWrap/>
            <w:hideMark/>
          </w:tcPr>
          <w:p w14:paraId="372EF8EC" w14:textId="77777777" w:rsidR="008F26F1" w:rsidRPr="00E83ECD" w:rsidRDefault="008F26F1" w:rsidP="00200C44">
            <w:pPr>
              <w:pStyle w:val="Tabletext"/>
              <w:rPr>
                <w:sz w:val="20"/>
                <w:lang w:eastAsia="en-GB"/>
              </w:rPr>
            </w:pPr>
            <w:proofErr w:type="spellStart"/>
            <w:r w:rsidRPr="00E83ECD">
              <w:rPr>
                <w:sz w:val="20"/>
                <w:lang w:eastAsia="en-GB"/>
              </w:rPr>
              <w:t>WRS</w:t>
            </w:r>
            <w:proofErr w:type="spellEnd"/>
            <w:r w:rsidRPr="00E83ECD">
              <w:rPr>
                <w:sz w:val="20"/>
                <w:lang w:eastAsia="en-GB"/>
              </w:rPr>
              <w:t>-28 Plenary</w:t>
            </w:r>
          </w:p>
        </w:tc>
        <w:tc>
          <w:tcPr>
            <w:tcW w:w="1494" w:type="dxa"/>
            <w:vMerge w:val="restart"/>
            <w:noWrap/>
            <w:hideMark/>
          </w:tcPr>
          <w:p w14:paraId="20103653" w14:textId="77777777" w:rsidR="008F26F1" w:rsidRPr="00E83ECD" w:rsidRDefault="008F26F1" w:rsidP="001B6810">
            <w:pPr>
              <w:pStyle w:val="Tabletext"/>
              <w:jc w:val="center"/>
              <w:rPr>
                <w:sz w:val="20"/>
                <w:lang w:eastAsia="en-GB"/>
              </w:rPr>
            </w:pPr>
            <w:r w:rsidRPr="00E83ECD">
              <w:rPr>
                <w:sz w:val="20"/>
                <w:lang w:eastAsia="en-GB"/>
              </w:rPr>
              <w:t>04/12/2028</w:t>
            </w:r>
          </w:p>
        </w:tc>
        <w:tc>
          <w:tcPr>
            <w:tcW w:w="1494" w:type="dxa"/>
            <w:vMerge w:val="restart"/>
            <w:noWrap/>
            <w:hideMark/>
          </w:tcPr>
          <w:p w14:paraId="2900D7A9" w14:textId="77777777" w:rsidR="008F26F1" w:rsidRPr="00E83ECD" w:rsidRDefault="008F26F1" w:rsidP="001B6810">
            <w:pPr>
              <w:pStyle w:val="Tabletext"/>
              <w:jc w:val="center"/>
              <w:rPr>
                <w:sz w:val="20"/>
                <w:lang w:eastAsia="en-GB"/>
              </w:rPr>
            </w:pPr>
            <w:r w:rsidRPr="00E83ECD">
              <w:rPr>
                <w:sz w:val="20"/>
                <w:lang w:eastAsia="en-GB"/>
              </w:rPr>
              <w:t>05/12/2028</w:t>
            </w:r>
          </w:p>
        </w:tc>
        <w:tc>
          <w:tcPr>
            <w:tcW w:w="1683" w:type="dxa"/>
            <w:vMerge w:val="restart"/>
            <w:noWrap/>
            <w:hideMark/>
          </w:tcPr>
          <w:p w14:paraId="205E2924" w14:textId="77777777" w:rsidR="008F26F1" w:rsidRPr="00E83ECD" w:rsidRDefault="008F26F1" w:rsidP="00200C44">
            <w:pPr>
              <w:pStyle w:val="Tabletext"/>
              <w:rPr>
                <w:sz w:val="20"/>
                <w:lang w:eastAsia="en-GB"/>
              </w:rPr>
            </w:pPr>
            <w:r w:rsidRPr="00E83ECD">
              <w:rPr>
                <w:sz w:val="20"/>
                <w:lang w:eastAsia="en-GB"/>
              </w:rPr>
              <w:t>1×400</w:t>
            </w:r>
          </w:p>
        </w:tc>
        <w:tc>
          <w:tcPr>
            <w:tcW w:w="1670" w:type="dxa"/>
            <w:vMerge w:val="restart"/>
            <w:hideMark/>
          </w:tcPr>
          <w:p w14:paraId="575D0D23" w14:textId="77777777" w:rsidR="008F26F1" w:rsidRPr="00E83ECD" w:rsidRDefault="008F26F1" w:rsidP="00200C44">
            <w:pPr>
              <w:pStyle w:val="Tabletext"/>
              <w:rPr>
                <w:sz w:val="20"/>
                <w:lang w:eastAsia="en-GB"/>
              </w:rPr>
            </w:pPr>
          </w:p>
        </w:tc>
      </w:tr>
      <w:tr w:rsidR="008F26F1" w:rsidRPr="00E83ECD" w14:paraId="29F5DBED" w14:textId="77777777" w:rsidTr="00E83ECD">
        <w:trPr>
          <w:cantSplit/>
          <w:trHeight w:val="293"/>
          <w:jc w:val="center"/>
        </w:trPr>
        <w:tc>
          <w:tcPr>
            <w:tcW w:w="794" w:type="dxa"/>
            <w:vMerge/>
            <w:hideMark/>
          </w:tcPr>
          <w:p w14:paraId="213180A0" w14:textId="77777777" w:rsidR="008F26F1" w:rsidRPr="00E83ECD" w:rsidRDefault="008F26F1" w:rsidP="00594B4C">
            <w:pPr>
              <w:pStyle w:val="Tabletext"/>
              <w:jc w:val="center"/>
              <w:rPr>
                <w:sz w:val="20"/>
                <w:lang w:eastAsia="en-GB"/>
              </w:rPr>
            </w:pPr>
          </w:p>
        </w:tc>
        <w:tc>
          <w:tcPr>
            <w:tcW w:w="3071" w:type="dxa"/>
            <w:vMerge/>
            <w:hideMark/>
          </w:tcPr>
          <w:p w14:paraId="0320498E" w14:textId="77777777" w:rsidR="008F26F1" w:rsidRPr="00E83ECD" w:rsidRDefault="008F26F1" w:rsidP="00200C44">
            <w:pPr>
              <w:pStyle w:val="Tabletext"/>
              <w:rPr>
                <w:sz w:val="20"/>
                <w:lang w:eastAsia="en-GB"/>
              </w:rPr>
            </w:pPr>
          </w:p>
        </w:tc>
        <w:tc>
          <w:tcPr>
            <w:tcW w:w="1494" w:type="dxa"/>
            <w:vMerge/>
            <w:hideMark/>
          </w:tcPr>
          <w:p w14:paraId="08B26E62" w14:textId="77777777" w:rsidR="008F26F1" w:rsidRPr="00E83ECD" w:rsidRDefault="008F26F1" w:rsidP="001B6810">
            <w:pPr>
              <w:pStyle w:val="Tabletext"/>
              <w:jc w:val="center"/>
              <w:rPr>
                <w:sz w:val="20"/>
                <w:lang w:eastAsia="en-GB"/>
              </w:rPr>
            </w:pPr>
          </w:p>
        </w:tc>
        <w:tc>
          <w:tcPr>
            <w:tcW w:w="1494" w:type="dxa"/>
            <w:vMerge/>
            <w:hideMark/>
          </w:tcPr>
          <w:p w14:paraId="40415602" w14:textId="77777777" w:rsidR="008F26F1" w:rsidRPr="00E83ECD" w:rsidRDefault="008F26F1" w:rsidP="001B6810">
            <w:pPr>
              <w:pStyle w:val="Tabletext"/>
              <w:jc w:val="center"/>
              <w:rPr>
                <w:sz w:val="20"/>
                <w:lang w:eastAsia="en-GB"/>
              </w:rPr>
            </w:pPr>
          </w:p>
        </w:tc>
        <w:tc>
          <w:tcPr>
            <w:tcW w:w="1683" w:type="dxa"/>
            <w:vMerge/>
            <w:hideMark/>
          </w:tcPr>
          <w:p w14:paraId="258D623C" w14:textId="77777777" w:rsidR="008F26F1" w:rsidRPr="00E83ECD" w:rsidRDefault="008F26F1" w:rsidP="00200C44">
            <w:pPr>
              <w:pStyle w:val="Tabletext"/>
              <w:rPr>
                <w:sz w:val="20"/>
                <w:lang w:eastAsia="en-GB"/>
              </w:rPr>
            </w:pPr>
          </w:p>
        </w:tc>
        <w:tc>
          <w:tcPr>
            <w:tcW w:w="1670" w:type="dxa"/>
            <w:vMerge/>
            <w:hideMark/>
          </w:tcPr>
          <w:p w14:paraId="3BFE6858" w14:textId="77777777" w:rsidR="008F26F1" w:rsidRPr="00E83ECD" w:rsidRDefault="008F26F1" w:rsidP="00200C44">
            <w:pPr>
              <w:pStyle w:val="Tabletext"/>
              <w:rPr>
                <w:sz w:val="20"/>
                <w:lang w:eastAsia="en-GB"/>
              </w:rPr>
            </w:pPr>
          </w:p>
        </w:tc>
      </w:tr>
      <w:tr w:rsidR="008F26F1" w:rsidRPr="00E83ECD" w14:paraId="4DE9C535" w14:textId="77777777" w:rsidTr="00E83ECD">
        <w:trPr>
          <w:cantSplit/>
          <w:jc w:val="center"/>
        </w:trPr>
        <w:tc>
          <w:tcPr>
            <w:tcW w:w="794" w:type="dxa"/>
            <w:noWrap/>
            <w:hideMark/>
          </w:tcPr>
          <w:p w14:paraId="5802D269" w14:textId="77777777" w:rsidR="008F26F1" w:rsidRPr="00E83ECD" w:rsidRDefault="008F26F1" w:rsidP="00594B4C">
            <w:pPr>
              <w:pStyle w:val="Tabletext"/>
              <w:jc w:val="center"/>
              <w:rPr>
                <w:sz w:val="20"/>
                <w:lang w:eastAsia="en-GB"/>
              </w:rPr>
            </w:pPr>
            <w:r w:rsidRPr="00E83ECD">
              <w:rPr>
                <w:sz w:val="20"/>
                <w:lang w:eastAsia="en-GB"/>
              </w:rPr>
              <w:t>BR</w:t>
            </w:r>
          </w:p>
        </w:tc>
        <w:tc>
          <w:tcPr>
            <w:tcW w:w="3071" w:type="dxa"/>
            <w:noWrap/>
            <w:hideMark/>
          </w:tcPr>
          <w:p w14:paraId="7F4EF2A3" w14:textId="77777777" w:rsidR="008F26F1" w:rsidRPr="00E83ECD" w:rsidRDefault="008F26F1" w:rsidP="00200C44">
            <w:pPr>
              <w:pStyle w:val="Tabletext"/>
              <w:rPr>
                <w:sz w:val="20"/>
                <w:lang w:eastAsia="en-GB"/>
              </w:rPr>
            </w:pPr>
            <w:proofErr w:type="spellStart"/>
            <w:r w:rsidRPr="00E83ECD">
              <w:rPr>
                <w:sz w:val="20"/>
                <w:lang w:eastAsia="en-GB"/>
              </w:rPr>
              <w:t>WRS</w:t>
            </w:r>
            <w:proofErr w:type="spellEnd"/>
            <w:r w:rsidRPr="00E83ECD">
              <w:rPr>
                <w:sz w:val="20"/>
                <w:lang w:eastAsia="en-GB"/>
              </w:rPr>
              <w:t>-28 Workshops</w:t>
            </w:r>
          </w:p>
        </w:tc>
        <w:tc>
          <w:tcPr>
            <w:tcW w:w="1494" w:type="dxa"/>
            <w:noWrap/>
            <w:hideMark/>
          </w:tcPr>
          <w:p w14:paraId="12BF5805" w14:textId="77777777" w:rsidR="008F26F1" w:rsidRPr="00E83ECD" w:rsidRDefault="008F26F1" w:rsidP="001B6810">
            <w:pPr>
              <w:pStyle w:val="Tabletext"/>
              <w:jc w:val="center"/>
              <w:rPr>
                <w:sz w:val="20"/>
                <w:lang w:eastAsia="en-GB"/>
              </w:rPr>
            </w:pPr>
            <w:r w:rsidRPr="00E83ECD">
              <w:rPr>
                <w:sz w:val="20"/>
                <w:lang w:eastAsia="en-GB"/>
              </w:rPr>
              <w:t>06/12/2028</w:t>
            </w:r>
          </w:p>
        </w:tc>
        <w:tc>
          <w:tcPr>
            <w:tcW w:w="1494" w:type="dxa"/>
            <w:noWrap/>
            <w:hideMark/>
          </w:tcPr>
          <w:p w14:paraId="51A07495" w14:textId="77777777" w:rsidR="008F26F1" w:rsidRPr="00E83ECD" w:rsidRDefault="008F26F1" w:rsidP="001B6810">
            <w:pPr>
              <w:pStyle w:val="Tabletext"/>
              <w:jc w:val="center"/>
              <w:rPr>
                <w:sz w:val="20"/>
                <w:lang w:eastAsia="en-GB"/>
              </w:rPr>
            </w:pPr>
            <w:r w:rsidRPr="00E83ECD">
              <w:rPr>
                <w:sz w:val="20"/>
                <w:lang w:eastAsia="en-GB"/>
              </w:rPr>
              <w:t>08/12/2028</w:t>
            </w:r>
          </w:p>
        </w:tc>
        <w:tc>
          <w:tcPr>
            <w:tcW w:w="1683" w:type="dxa"/>
            <w:noWrap/>
            <w:hideMark/>
          </w:tcPr>
          <w:p w14:paraId="13A55DE2" w14:textId="77777777" w:rsidR="008F26F1" w:rsidRPr="00E83ECD" w:rsidRDefault="008F26F1" w:rsidP="00200C44">
            <w:pPr>
              <w:pStyle w:val="Tabletext"/>
              <w:rPr>
                <w:sz w:val="20"/>
                <w:lang w:eastAsia="en-GB"/>
              </w:rPr>
            </w:pPr>
            <w:r w:rsidRPr="00E83ECD">
              <w:rPr>
                <w:sz w:val="20"/>
                <w:lang w:eastAsia="en-GB"/>
              </w:rPr>
              <w:t>2×200, 2×100, 2×60</w:t>
            </w:r>
          </w:p>
        </w:tc>
        <w:tc>
          <w:tcPr>
            <w:tcW w:w="1670" w:type="dxa"/>
            <w:hideMark/>
          </w:tcPr>
          <w:p w14:paraId="4A0F7434" w14:textId="77777777" w:rsidR="008F26F1" w:rsidRPr="00E83ECD" w:rsidRDefault="008F26F1" w:rsidP="00200C44">
            <w:pPr>
              <w:pStyle w:val="Tabletext"/>
              <w:rPr>
                <w:sz w:val="20"/>
                <w:lang w:eastAsia="en-GB"/>
              </w:rPr>
            </w:pPr>
            <w:r w:rsidRPr="00E83ECD">
              <w:rPr>
                <w:sz w:val="20"/>
                <w:lang w:eastAsia="en-GB"/>
              </w:rPr>
              <w:t>1×30</w:t>
            </w:r>
          </w:p>
        </w:tc>
      </w:tr>
      <w:tr w:rsidR="008F26F1" w:rsidRPr="00E83ECD" w14:paraId="6BAE9A5C" w14:textId="77777777" w:rsidTr="00E83ECD">
        <w:trPr>
          <w:cantSplit/>
          <w:jc w:val="center"/>
        </w:trPr>
        <w:tc>
          <w:tcPr>
            <w:tcW w:w="794" w:type="dxa"/>
            <w:noWrap/>
            <w:hideMark/>
          </w:tcPr>
          <w:p w14:paraId="1C3F65B0" w14:textId="77777777" w:rsidR="008F26F1" w:rsidRPr="00E83ECD" w:rsidRDefault="008F26F1" w:rsidP="00594B4C">
            <w:pPr>
              <w:pStyle w:val="Tabletext"/>
              <w:jc w:val="center"/>
              <w:rPr>
                <w:sz w:val="20"/>
                <w:lang w:eastAsia="en-GB"/>
              </w:rPr>
            </w:pPr>
            <w:r w:rsidRPr="00E83ECD">
              <w:rPr>
                <w:sz w:val="20"/>
                <w:lang w:eastAsia="en-GB"/>
              </w:rPr>
              <w:t>BR</w:t>
            </w:r>
          </w:p>
        </w:tc>
        <w:tc>
          <w:tcPr>
            <w:tcW w:w="3071" w:type="dxa"/>
            <w:noWrap/>
            <w:hideMark/>
          </w:tcPr>
          <w:p w14:paraId="472CC5D6" w14:textId="77777777" w:rsidR="008F26F1" w:rsidRPr="00E83ECD" w:rsidRDefault="008F26F1" w:rsidP="00200C44">
            <w:pPr>
              <w:pStyle w:val="Tabletext"/>
              <w:rPr>
                <w:sz w:val="20"/>
                <w:lang w:eastAsia="en-GB"/>
              </w:rPr>
            </w:pPr>
            <w:r w:rsidRPr="00E83ECD">
              <w:rPr>
                <w:sz w:val="20"/>
                <w:lang w:eastAsia="en-GB"/>
              </w:rPr>
              <w:t>New group post RA-27/WRC-27</w:t>
            </w:r>
          </w:p>
        </w:tc>
        <w:tc>
          <w:tcPr>
            <w:tcW w:w="1494" w:type="dxa"/>
            <w:noWrap/>
            <w:hideMark/>
          </w:tcPr>
          <w:p w14:paraId="1BAE85BA" w14:textId="77777777" w:rsidR="008F26F1" w:rsidRPr="00E83ECD" w:rsidRDefault="008F26F1" w:rsidP="001B6810">
            <w:pPr>
              <w:pStyle w:val="Tabletext"/>
              <w:jc w:val="center"/>
              <w:rPr>
                <w:sz w:val="20"/>
                <w:lang w:eastAsia="en-GB"/>
              </w:rPr>
            </w:pPr>
            <w:r w:rsidRPr="00E83ECD">
              <w:rPr>
                <w:sz w:val="20"/>
                <w:lang w:eastAsia="en-GB"/>
              </w:rPr>
              <w:t>11/12/2028</w:t>
            </w:r>
          </w:p>
        </w:tc>
        <w:tc>
          <w:tcPr>
            <w:tcW w:w="1494" w:type="dxa"/>
            <w:noWrap/>
            <w:hideMark/>
          </w:tcPr>
          <w:p w14:paraId="114CE207" w14:textId="77777777" w:rsidR="008F26F1" w:rsidRPr="00E83ECD" w:rsidRDefault="008F26F1" w:rsidP="001B6810">
            <w:pPr>
              <w:pStyle w:val="Tabletext"/>
              <w:jc w:val="center"/>
              <w:rPr>
                <w:sz w:val="20"/>
                <w:lang w:eastAsia="en-GB"/>
              </w:rPr>
            </w:pPr>
            <w:r w:rsidRPr="00E83ECD">
              <w:rPr>
                <w:sz w:val="20"/>
                <w:lang w:eastAsia="en-GB"/>
              </w:rPr>
              <w:t>15/12/2028</w:t>
            </w:r>
          </w:p>
        </w:tc>
        <w:tc>
          <w:tcPr>
            <w:tcW w:w="1683" w:type="dxa"/>
            <w:noWrap/>
            <w:hideMark/>
          </w:tcPr>
          <w:p w14:paraId="4D87D586" w14:textId="77777777" w:rsidR="008F26F1" w:rsidRPr="00E83ECD" w:rsidRDefault="008F26F1" w:rsidP="00200C44">
            <w:pPr>
              <w:pStyle w:val="Tabletext"/>
              <w:rPr>
                <w:sz w:val="20"/>
                <w:lang w:eastAsia="en-GB"/>
              </w:rPr>
            </w:pPr>
            <w:r w:rsidRPr="00E83ECD">
              <w:rPr>
                <w:sz w:val="20"/>
                <w:lang w:eastAsia="en-GB"/>
              </w:rPr>
              <w:t>1×250</w:t>
            </w:r>
          </w:p>
        </w:tc>
        <w:tc>
          <w:tcPr>
            <w:tcW w:w="1670" w:type="dxa"/>
            <w:hideMark/>
          </w:tcPr>
          <w:p w14:paraId="6F174B3F" w14:textId="77777777" w:rsidR="008F26F1" w:rsidRPr="00E83ECD" w:rsidRDefault="008F26F1" w:rsidP="00200C44">
            <w:pPr>
              <w:pStyle w:val="Tabletext"/>
              <w:rPr>
                <w:sz w:val="20"/>
                <w:lang w:eastAsia="en-GB"/>
              </w:rPr>
            </w:pPr>
            <w:r w:rsidRPr="00E83ECD">
              <w:rPr>
                <w:sz w:val="20"/>
                <w:lang w:eastAsia="en-GB"/>
              </w:rPr>
              <w:t>1×30</w:t>
            </w:r>
          </w:p>
        </w:tc>
      </w:tr>
      <w:tr w:rsidR="008F26F1" w:rsidRPr="00E83ECD" w14:paraId="0DDA9766" w14:textId="77777777" w:rsidTr="00E83ECD">
        <w:trPr>
          <w:cantSplit/>
          <w:jc w:val="center"/>
        </w:trPr>
        <w:tc>
          <w:tcPr>
            <w:tcW w:w="794" w:type="dxa"/>
            <w:noWrap/>
            <w:hideMark/>
          </w:tcPr>
          <w:p w14:paraId="2464999C" w14:textId="77777777" w:rsidR="008F26F1" w:rsidRPr="00E83ECD" w:rsidRDefault="008F26F1" w:rsidP="00594B4C">
            <w:pPr>
              <w:pStyle w:val="Tabletext"/>
              <w:jc w:val="center"/>
              <w:rPr>
                <w:sz w:val="20"/>
                <w:lang w:eastAsia="en-GB"/>
              </w:rPr>
            </w:pPr>
            <w:r w:rsidRPr="00E83ECD">
              <w:rPr>
                <w:sz w:val="20"/>
                <w:lang w:eastAsia="en-GB"/>
              </w:rPr>
              <w:t>TSB</w:t>
            </w:r>
          </w:p>
        </w:tc>
        <w:tc>
          <w:tcPr>
            <w:tcW w:w="3071" w:type="dxa"/>
            <w:noWrap/>
            <w:hideMark/>
          </w:tcPr>
          <w:p w14:paraId="4265B596" w14:textId="77777777" w:rsidR="008F26F1" w:rsidRPr="00E83ECD" w:rsidRDefault="008F26F1" w:rsidP="00200C44">
            <w:pPr>
              <w:pStyle w:val="Tabletext"/>
              <w:rPr>
                <w:sz w:val="20"/>
                <w:lang w:eastAsia="en-GB"/>
              </w:rPr>
            </w:pPr>
            <w:r w:rsidRPr="00E83ECD">
              <w:rPr>
                <w:sz w:val="20"/>
                <w:lang w:eastAsia="en-GB"/>
              </w:rPr>
              <w:t>SG12</w:t>
            </w:r>
          </w:p>
        </w:tc>
        <w:tc>
          <w:tcPr>
            <w:tcW w:w="1494" w:type="dxa"/>
            <w:noWrap/>
            <w:hideMark/>
          </w:tcPr>
          <w:p w14:paraId="52F41302" w14:textId="77777777" w:rsidR="008F26F1" w:rsidRPr="00E83ECD" w:rsidRDefault="008F26F1" w:rsidP="001B6810">
            <w:pPr>
              <w:pStyle w:val="Tabletext"/>
              <w:jc w:val="center"/>
              <w:rPr>
                <w:sz w:val="20"/>
                <w:lang w:eastAsia="en-GB"/>
              </w:rPr>
            </w:pPr>
            <w:r w:rsidRPr="00E83ECD">
              <w:rPr>
                <w:sz w:val="20"/>
                <w:lang w:eastAsia="en-GB"/>
              </w:rPr>
              <w:t>10/01/2029</w:t>
            </w:r>
          </w:p>
        </w:tc>
        <w:tc>
          <w:tcPr>
            <w:tcW w:w="1494" w:type="dxa"/>
            <w:noWrap/>
            <w:hideMark/>
          </w:tcPr>
          <w:p w14:paraId="788A138F" w14:textId="77777777" w:rsidR="008F26F1" w:rsidRPr="00E83ECD" w:rsidRDefault="008F26F1" w:rsidP="001B6810">
            <w:pPr>
              <w:pStyle w:val="Tabletext"/>
              <w:jc w:val="center"/>
              <w:rPr>
                <w:sz w:val="20"/>
                <w:lang w:eastAsia="en-GB"/>
              </w:rPr>
            </w:pPr>
            <w:r w:rsidRPr="00E83ECD">
              <w:rPr>
                <w:sz w:val="20"/>
                <w:lang w:eastAsia="en-GB"/>
              </w:rPr>
              <w:t>18/01/2029</w:t>
            </w:r>
          </w:p>
        </w:tc>
        <w:tc>
          <w:tcPr>
            <w:tcW w:w="1683" w:type="dxa"/>
            <w:hideMark/>
          </w:tcPr>
          <w:p w14:paraId="641D3B00" w14:textId="77777777" w:rsidR="008F26F1" w:rsidRPr="00E83ECD" w:rsidRDefault="008F26F1" w:rsidP="00200C44">
            <w:pPr>
              <w:pStyle w:val="Tabletext"/>
              <w:rPr>
                <w:sz w:val="20"/>
                <w:lang w:eastAsia="en-GB"/>
              </w:rPr>
            </w:pPr>
            <w:r w:rsidRPr="00E83ECD">
              <w:rPr>
                <w:sz w:val="20"/>
                <w:lang w:eastAsia="en-GB"/>
              </w:rPr>
              <w:t>1×150 (opening &amp; closing), 3×30, 2×15, 2×10</w:t>
            </w:r>
          </w:p>
        </w:tc>
        <w:tc>
          <w:tcPr>
            <w:tcW w:w="1670" w:type="dxa"/>
            <w:hideMark/>
          </w:tcPr>
          <w:p w14:paraId="506D5820" w14:textId="77777777" w:rsidR="008F26F1" w:rsidRPr="00E83ECD" w:rsidRDefault="008F26F1" w:rsidP="00200C44">
            <w:pPr>
              <w:pStyle w:val="Tabletext"/>
              <w:rPr>
                <w:sz w:val="20"/>
                <w:lang w:eastAsia="en-GB"/>
              </w:rPr>
            </w:pPr>
          </w:p>
        </w:tc>
      </w:tr>
      <w:tr w:rsidR="008F26F1" w:rsidRPr="00E83ECD" w14:paraId="7E011A65" w14:textId="77777777" w:rsidTr="00E83ECD">
        <w:trPr>
          <w:cantSplit/>
          <w:jc w:val="center"/>
        </w:trPr>
        <w:tc>
          <w:tcPr>
            <w:tcW w:w="794" w:type="dxa"/>
            <w:noWrap/>
            <w:hideMark/>
          </w:tcPr>
          <w:p w14:paraId="15EEDA61" w14:textId="77777777" w:rsidR="008F26F1" w:rsidRPr="00E83ECD" w:rsidRDefault="008F26F1" w:rsidP="00594B4C">
            <w:pPr>
              <w:pStyle w:val="Tabletext"/>
              <w:jc w:val="center"/>
              <w:rPr>
                <w:sz w:val="20"/>
                <w:lang w:eastAsia="en-GB"/>
              </w:rPr>
            </w:pPr>
            <w:r w:rsidRPr="00E83ECD">
              <w:rPr>
                <w:sz w:val="20"/>
                <w:lang w:eastAsia="en-GB"/>
              </w:rPr>
              <w:t>TSB</w:t>
            </w:r>
          </w:p>
        </w:tc>
        <w:tc>
          <w:tcPr>
            <w:tcW w:w="3071" w:type="dxa"/>
            <w:noWrap/>
            <w:hideMark/>
          </w:tcPr>
          <w:p w14:paraId="073C892B" w14:textId="77777777" w:rsidR="008F26F1" w:rsidRPr="00E83ECD" w:rsidRDefault="008F26F1" w:rsidP="00200C44">
            <w:pPr>
              <w:pStyle w:val="Tabletext"/>
              <w:rPr>
                <w:sz w:val="20"/>
                <w:lang w:eastAsia="en-GB"/>
              </w:rPr>
            </w:pPr>
            <w:proofErr w:type="spellStart"/>
            <w:r w:rsidRPr="00E83ECD">
              <w:rPr>
                <w:sz w:val="20"/>
                <w:lang w:eastAsia="en-GB"/>
              </w:rPr>
              <w:t>SG21</w:t>
            </w:r>
            <w:proofErr w:type="spellEnd"/>
          </w:p>
        </w:tc>
        <w:tc>
          <w:tcPr>
            <w:tcW w:w="1494" w:type="dxa"/>
            <w:noWrap/>
            <w:hideMark/>
          </w:tcPr>
          <w:p w14:paraId="3866E680" w14:textId="77777777" w:rsidR="008F26F1" w:rsidRPr="00E83ECD" w:rsidRDefault="008F26F1" w:rsidP="001B6810">
            <w:pPr>
              <w:pStyle w:val="Tabletext"/>
              <w:jc w:val="center"/>
              <w:rPr>
                <w:sz w:val="20"/>
                <w:lang w:eastAsia="en-GB"/>
              </w:rPr>
            </w:pPr>
            <w:r w:rsidRPr="00E83ECD">
              <w:rPr>
                <w:sz w:val="20"/>
                <w:lang w:eastAsia="en-GB"/>
              </w:rPr>
              <w:t>22/01/2029</w:t>
            </w:r>
          </w:p>
        </w:tc>
        <w:tc>
          <w:tcPr>
            <w:tcW w:w="1494" w:type="dxa"/>
            <w:noWrap/>
            <w:hideMark/>
          </w:tcPr>
          <w:p w14:paraId="5EA598F6" w14:textId="77777777" w:rsidR="008F26F1" w:rsidRPr="00E83ECD" w:rsidRDefault="008F26F1" w:rsidP="001B6810">
            <w:pPr>
              <w:pStyle w:val="Tabletext"/>
              <w:jc w:val="center"/>
              <w:rPr>
                <w:sz w:val="20"/>
                <w:lang w:eastAsia="en-GB"/>
              </w:rPr>
            </w:pPr>
            <w:r w:rsidRPr="00E83ECD">
              <w:rPr>
                <w:sz w:val="20"/>
                <w:lang w:eastAsia="en-GB"/>
              </w:rPr>
              <w:t>02/02/2029</w:t>
            </w:r>
          </w:p>
        </w:tc>
        <w:tc>
          <w:tcPr>
            <w:tcW w:w="1683" w:type="dxa"/>
            <w:hideMark/>
          </w:tcPr>
          <w:p w14:paraId="11E9F4C1" w14:textId="77777777" w:rsidR="008F26F1" w:rsidRPr="00E83ECD" w:rsidRDefault="008F26F1" w:rsidP="00200C44">
            <w:pPr>
              <w:pStyle w:val="Tabletext"/>
              <w:rPr>
                <w:sz w:val="20"/>
                <w:lang w:eastAsia="en-GB"/>
              </w:rPr>
            </w:pPr>
            <w:r w:rsidRPr="00E83ECD">
              <w:rPr>
                <w:sz w:val="20"/>
                <w:lang w:eastAsia="en-GB"/>
              </w:rPr>
              <w:t>1×150, 1×30, 2×20, 2×15</w:t>
            </w:r>
          </w:p>
        </w:tc>
        <w:tc>
          <w:tcPr>
            <w:tcW w:w="1670" w:type="dxa"/>
            <w:hideMark/>
          </w:tcPr>
          <w:p w14:paraId="575F4C5B" w14:textId="77777777" w:rsidR="008F26F1" w:rsidRPr="00E83ECD" w:rsidRDefault="008F26F1" w:rsidP="00200C44">
            <w:pPr>
              <w:pStyle w:val="Tabletext"/>
              <w:rPr>
                <w:sz w:val="20"/>
                <w:lang w:eastAsia="en-GB"/>
              </w:rPr>
            </w:pPr>
          </w:p>
        </w:tc>
      </w:tr>
      <w:tr w:rsidR="008F26F1" w:rsidRPr="00E83ECD" w14:paraId="3DBC3A8C" w14:textId="77777777" w:rsidTr="00E83ECD">
        <w:trPr>
          <w:cantSplit/>
          <w:jc w:val="center"/>
        </w:trPr>
        <w:tc>
          <w:tcPr>
            <w:tcW w:w="794" w:type="dxa"/>
            <w:noWrap/>
            <w:hideMark/>
          </w:tcPr>
          <w:p w14:paraId="0B5E7EA5" w14:textId="77777777" w:rsidR="008F26F1" w:rsidRPr="00E83ECD" w:rsidRDefault="008F26F1" w:rsidP="00594B4C">
            <w:pPr>
              <w:pStyle w:val="Tabletext"/>
              <w:jc w:val="center"/>
              <w:rPr>
                <w:sz w:val="20"/>
                <w:lang w:eastAsia="en-GB"/>
              </w:rPr>
            </w:pPr>
            <w:r w:rsidRPr="00E83ECD">
              <w:rPr>
                <w:sz w:val="20"/>
                <w:lang w:eastAsia="en-GB"/>
              </w:rPr>
              <w:t>TSB</w:t>
            </w:r>
          </w:p>
        </w:tc>
        <w:tc>
          <w:tcPr>
            <w:tcW w:w="3071" w:type="dxa"/>
            <w:noWrap/>
            <w:hideMark/>
          </w:tcPr>
          <w:p w14:paraId="432D2D6C" w14:textId="77777777" w:rsidR="008F26F1" w:rsidRPr="00E83ECD" w:rsidRDefault="008F26F1" w:rsidP="00200C44">
            <w:pPr>
              <w:pStyle w:val="Tabletext"/>
              <w:rPr>
                <w:sz w:val="20"/>
                <w:lang w:eastAsia="en-GB"/>
              </w:rPr>
            </w:pPr>
            <w:proofErr w:type="spellStart"/>
            <w:r w:rsidRPr="00E83ECD">
              <w:rPr>
                <w:sz w:val="20"/>
                <w:lang w:eastAsia="en-GB"/>
              </w:rPr>
              <w:t>JVET</w:t>
            </w:r>
            <w:proofErr w:type="spellEnd"/>
          </w:p>
        </w:tc>
        <w:tc>
          <w:tcPr>
            <w:tcW w:w="1494" w:type="dxa"/>
            <w:noWrap/>
            <w:hideMark/>
          </w:tcPr>
          <w:p w14:paraId="37346BE4" w14:textId="77777777" w:rsidR="008F26F1" w:rsidRPr="00E83ECD" w:rsidRDefault="008F26F1" w:rsidP="001B6810">
            <w:pPr>
              <w:pStyle w:val="Tabletext"/>
              <w:jc w:val="center"/>
              <w:rPr>
                <w:sz w:val="20"/>
                <w:lang w:eastAsia="en-GB"/>
              </w:rPr>
            </w:pPr>
            <w:r w:rsidRPr="00E83ECD">
              <w:rPr>
                <w:sz w:val="20"/>
                <w:lang w:eastAsia="en-GB"/>
              </w:rPr>
              <w:t>23/01/2029</w:t>
            </w:r>
          </w:p>
        </w:tc>
        <w:tc>
          <w:tcPr>
            <w:tcW w:w="1494" w:type="dxa"/>
            <w:noWrap/>
            <w:hideMark/>
          </w:tcPr>
          <w:p w14:paraId="711BD3A1" w14:textId="77777777" w:rsidR="008F26F1" w:rsidRPr="00E83ECD" w:rsidRDefault="008F26F1" w:rsidP="001B6810">
            <w:pPr>
              <w:pStyle w:val="Tabletext"/>
              <w:jc w:val="center"/>
              <w:rPr>
                <w:sz w:val="20"/>
                <w:lang w:eastAsia="en-GB"/>
              </w:rPr>
            </w:pPr>
            <w:r w:rsidRPr="00E83ECD">
              <w:rPr>
                <w:sz w:val="20"/>
                <w:lang w:eastAsia="en-GB"/>
              </w:rPr>
              <w:t>30/01/2029</w:t>
            </w:r>
          </w:p>
        </w:tc>
        <w:tc>
          <w:tcPr>
            <w:tcW w:w="1683" w:type="dxa"/>
            <w:hideMark/>
          </w:tcPr>
          <w:p w14:paraId="5392C478" w14:textId="77777777" w:rsidR="008F26F1" w:rsidRPr="00E83ECD" w:rsidRDefault="008F26F1" w:rsidP="00200C44">
            <w:pPr>
              <w:pStyle w:val="Tabletext"/>
              <w:rPr>
                <w:sz w:val="20"/>
                <w:lang w:eastAsia="en-GB"/>
              </w:rPr>
            </w:pPr>
            <w:proofErr w:type="spellStart"/>
            <w:r w:rsidRPr="00E83ECD">
              <w:rPr>
                <w:sz w:val="20"/>
                <w:lang w:eastAsia="en-GB"/>
              </w:rPr>
              <w:t>JVET</w:t>
            </w:r>
            <w:proofErr w:type="spellEnd"/>
            <w:r w:rsidRPr="00E83ECD">
              <w:rPr>
                <w:sz w:val="20"/>
                <w:lang w:eastAsia="en-GB"/>
              </w:rPr>
              <w:t xml:space="preserve"> 1×200, 1×100</w:t>
            </w:r>
          </w:p>
        </w:tc>
        <w:tc>
          <w:tcPr>
            <w:tcW w:w="1670" w:type="dxa"/>
            <w:hideMark/>
          </w:tcPr>
          <w:p w14:paraId="40880889" w14:textId="77777777" w:rsidR="008F26F1" w:rsidRPr="00E83ECD" w:rsidRDefault="008F26F1" w:rsidP="00200C44">
            <w:pPr>
              <w:pStyle w:val="Tabletext"/>
              <w:rPr>
                <w:sz w:val="20"/>
                <w:lang w:eastAsia="en-GB"/>
              </w:rPr>
            </w:pPr>
          </w:p>
        </w:tc>
      </w:tr>
      <w:tr w:rsidR="008F26F1" w:rsidRPr="00E83ECD" w14:paraId="5FCA95A8" w14:textId="77777777" w:rsidTr="00E83ECD">
        <w:trPr>
          <w:cantSplit/>
          <w:jc w:val="center"/>
        </w:trPr>
        <w:tc>
          <w:tcPr>
            <w:tcW w:w="794" w:type="dxa"/>
            <w:noWrap/>
            <w:hideMark/>
          </w:tcPr>
          <w:p w14:paraId="791EF156" w14:textId="77777777" w:rsidR="008F26F1" w:rsidRPr="00E83ECD" w:rsidRDefault="008F26F1" w:rsidP="00594B4C">
            <w:pPr>
              <w:pStyle w:val="Tabletext"/>
              <w:jc w:val="center"/>
              <w:rPr>
                <w:sz w:val="20"/>
                <w:lang w:eastAsia="en-GB"/>
              </w:rPr>
            </w:pPr>
            <w:r w:rsidRPr="00E83ECD">
              <w:rPr>
                <w:sz w:val="20"/>
                <w:lang w:eastAsia="en-GB"/>
              </w:rPr>
              <w:t>BR</w:t>
            </w:r>
          </w:p>
        </w:tc>
        <w:tc>
          <w:tcPr>
            <w:tcW w:w="3071" w:type="dxa"/>
            <w:noWrap/>
            <w:hideMark/>
          </w:tcPr>
          <w:p w14:paraId="331D6056" w14:textId="77777777" w:rsidR="008F26F1" w:rsidRPr="00E83ECD" w:rsidRDefault="008F26F1" w:rsidP="00200C44">
            <w:pPr>
              <w:pStyle w:val="Tabletext"/>
              <w:rPr>
                <w:sz w:val="20"/>
                <w:lang w:eastAsia="en-GB"/>
              </w:rPr>
            </w:pPr>
            <w:r w:rsidRPr="00E83ECD">
              <w:rPr>
                <w:sz w:val="20"/>
                <w:lang w:eastAsia="en-GB"/>
              </w:rPr>
              <w:t xml:space="preserve">WP </w:t>
            </w:r>
            <w:proofErr w:type="spellStart"/>
            <w:r w:rsidRPr="00E83ECD">
              <w:rPr>
                <w:sz w:val="20"/>
                <w:lang w:eastAsia="en-GB"/>
              </w:rPr>
              <w:t>5D</w:t>
            </w:r>
            <w:proofErr w:type="spellEnd"/>
          </w:p>
        </w:tc>
        <w:tc>
          <w:tcPr>
            <w:tcW w:w="1494" w:type="dxa"/>
            <w:noWrap/>
            <w:hideMark/>
          </w:tcPr>
          <w:p w14:paraId="090592E5" w14:textId="77777777" w:rsidR="008F26F1" w:rsidRPr="00E83ECD" w:rsidRDefault="008F26F1" w:rsidP="001B6810">
            <w:pPr>
              <w:pStyle w:val="Tabletext"/>
              <w:jc w:val="center"/>
              <w:rPr>
                <w:sz w:val="20"/>
                <w:lang w:eastAsia="en-GB"/>
              </w:rPr>
            </w:pPr>
            <w:r w:rsidRPr="00E83ECD">
              <w:rPr>
                <w:sz w:val="20"/>
                <w:lang w:eastAsia="en-GB"/>
              </w:rPr>
              <w:t>30/01/2029</w:t>
            </w:r>
          </w:p>
        </w:tc>
        <w:tc>
          <w:tcPr>
            <w:tcW w:w="1494" w:type="dxa"/>
            <w:noWrap/>
            <w:hideMark/>
          </w:tcPr>
          <w:p w14:paraId="35E111E4" w14:textId="77777777" w:rsidR="008F26F1" w:rsidRPr="00E83ECD" w:rsidRDefault="008F26F1" w:rsidP="001B6810">
            <w:pPr>
              <w:pStyle w:val="Tabletext"/>
              <w:jc w:val="center"/>
              <w:rPr>
                <w:sz w:val="20"/>
                <w:lang w:eastAsia="en-GB"/>
              </w:rPr>
            </w:pPr>
            <w:r w:rsidRPr="00E83ECD">
              <w:rPr>
                <w:sz w:val="20"/>
                <w:lang w:eastAsia="en-GB"/>
              </w:rPr>
              <w:t>08/02/2029</w:t>
            </w:r>
          </w:p>
        </w:tc>
        <w:tc>
          <w:tcPr>
            <w:tcW w:w="1683" w:type="dxa"/>
            <w:noWrap/>
            <w:hideMark/>
          </w:tcPr>
          <w:p w14:paraId="1678223C" w14:textId="77777777" w:rsidR="008F26F1" w:rsidRPr="00E83ECD" w:rsidRDefault="008F26F1" w:rsidP="00200C44">
            <w:pPr>
              <w:pStyle w:val="Tabletext"/>
              <w:rPr>
                <w:sz w:val="20"/>
                <w:lang w:eastAsia="en-GB"/>
              </w:rPr>
            </w:pPr>
            <w:r w:rsidRPr="00E83ECD">
              <w:rPr>
                <w:sz w:val="20"/>
                <w:lang w:eastAsia="en-GB"/>
              </w:rPr>
              <w:t>1×250, 2×80</w:t>
            </w:r>
          </w:p>
        </w:tc>
        <w:tc>
          <w:tcPr>
            <w:tcW w:w="1670" w:type="dxa"/>
            <w:hideMark/>
          </w:tcPr>
          <w:p w14:paraId="19C61970" w14:textId="77777777" w:rsidR="008F26F1" w:rsidRPr="00E83ECD" w:rsidRDefault="008F26F1" w:rsidP="00200C44">
            <w:pPr>
              <w:pStyle w:val="Tabletext"/>
              <w:rPr>
                <w:sz w:val="20"/>
                <w:lang w:eastAsia="en-GB"/>
              </w:rPr>
            </w:pPr>
            <w:r w:rsidRPr="00E83ECD">
              <w:rPr>
                <w:sz w:val="20"/>
                <w:lang w:eastAsia="en-GB"/>
              </w:rPr>
              <w:t>2×30</w:t>
            </w:r>
          </w:p>
        </w:tc>
      </w:tr>
      <w:tr w:rsidR="008F26F1" w:rsidRPr="00E83ECD" w14:paraId="25A76A9C" w14:textId="77777777" w:rsidTr="00E83ECD">
        <w:trPr>
          <w:cantSplit/>
          <w:trHeight w:val="293"/>
          <w:jc w:val="center"/>
        </w:trPr>
        <w:tc>
          <w:tcPr>
            <w:tcW w:w="794" w:type="dxa"/>
            <w:vMerge w:val="restart"/>
            <w:noWrap/>
            <w:hideMark/>
          </w:tcPr>
          <w:p w14:paraId="79DC422B" w14:textId="77777777" w:rsidR="008F26F1" w:rsidRPr="00E83ECD" w:rsidRDefault="008F26F1" w:rsidP="00594B4C">
            <w:pPr>
              <w:pStyle w:val="Tabletext"/>
              <w:jc w:val="center"/>
              <w:rPr>
                <w:sz w:val="20"/>
                <w:lang w:eastAsia="en-GB"/>
              </w:rPr>
            </w:pPr>
            <w:r w:rsidRPr="00E83ECD">
              <w:rPr>
                <w:sz w:val="20"/>
                <w:lang w:eastAsia="en-GB"/>
              </w:rPr>
              <w:t>TSB</w:t>
            </w:r>
          </w:p>
        </w:tc>
        <w:tc>
          <w:tcPr>
            <w:tcW w:w="3071" w:type="dxa"/>
            <w:vMerge w:val="restart"/>
            <w:noWrap/>
            <w:hideMark/>
          </w:tcPr>
          <w:p w14:paraId="11E35A4B" w14:textId="77777777" w:rsidR="008F26F1" w:rsidRPr="00E83ECD" w:rsidRDefault="008F26F1" w:rsidP="00200C44">
            <w:pPr>
              <w:pStyle w:val="Tabletext"/>
              <w:rPr>
                <w:sz w:val="20"/>
                <w:lang w:eastAsia="en-GB"/>
              </w:rPr>
            </w:pPr>
            <w:r w:rsidRPr="00E83ECD">
              <w:rPr>
                <w:sz w:val="20"/>
                <w:lang w:eastAsia="en-GB"/>
              </w:rPr>
              <w:t>SG5</w:t>
            </w:r>
          </w:p>
        </w:tc>
        <w:tc>
          <w:tcPr>
            <w:tcW w:w="1494" w:type="dxa"/>
            <w:vMerge w:val="restart"/>
            <w:noWrap/>
            <w:hideMark/>
          </w:tcPr>
          <w:p w14:paraId="5A0BADA9" w14:textId="77777777" w:rsidR="008F26F1" w:rsidRPr="00E83ECD" w:rsidRDefault="008F26F1" w:rsidP="001B6810">
            <w:pPr>
              <w:pStyle w:val="Tabletext"/>
              <w:jc w:val="center"/>
              <w:rPr>
                <w:sz w:val="20"/>
                <w:lang w:eastAsia="en-GB"/>
              </w:rPr>
            </w:pPr>
            <w:r w:rsidRPr="00E83ECD">
              <w:rPr>
                <w:sz w:val="20"/>
                <w:lang w:eastAsia="en-GB"/>
              </w:rPr>
              <w:t>05/02/2029</w:t>
            </w:r>
          </w:p>
        </w:tc>
        <w:tc>
          <w:tcPr>
            <w:tcW w:w="1494" w:type="dxa"/>
            <w:vMerge w:val="restart"/>
            <w:noWrap/>
            <w:hideMark/>
          </w:tcPr>
          <w:p w14:paraId="0D121200" w14:textId="77777777" w:rsidR="008F26F1" w:rsidRPr="00E83ECD" w:rsidRDefault="008F26F1" w:rsidP="001B6810">
            <w:pPr>
              <w:pStyle w:val="Tabletext"/>
              <w:jc w:val="center"/>
              <w:rPr>
                <w:sz w:val="20"/>
                <w:lang w:eastAsia="en-GB"/>
              </w:rPr>
            </w:pPr>
            <w:r w:rsidRPr="00E83ECD">
              <w:rPr>
                <w:sz w:val="20"/>
                <w:lang w:eastAsia="en-GB"/>
              </w:rPr>
              <w:t>13/02/2029</w:t>
            </w:r>
          </w:p>
        </w:tc>
        <w:tc>
          <w:tcPr>
            <w:tcW w:w="1683" w:type="dxa"/>
            <w:vMerge w:val="restart"/>
            <w:noWrap/>
            <w:hideMark/>
          </w:tcPr>
          <w:p w14:paraId="0949492B" w14:textId="77777777" w:rsidR="008F26F1" w:rsidRPr="00E83ECD" w:rsidRDefault="008F26F1" w:rsidP="00200C44">
            <w:pPr>
              <w:pStyle w:val="Tabletext"/>
              <w:rPr>
                <w:sz w:val="20"/>
                <w:lang w:eastAsia="en-GB"/>
              </w:rPr>
            </w:pPr>
            <w:r w:rsidRPr="00E83ECD">
              <w:rPr>
                <w:sz w:val="20"/>
                <w:lang w:eastAsia="en-GB"/>
              </w:rPr>
              <w:t>1×150, 2×50, 3×30, 2×15</w:t>
            </w:r>
          </w:p>
        </w:tc>
        <w:tc>
          <w:tcPr>
            <w:tcW w:w="1670" w:type="dxa"/>
            <w:vMerge w:val="restart"/>
            <w:hideMark/>
          </w:tcPr>
          <w:p w14:paraId="5B88AED1" w14:textId="77777777" w:rsidR="008F26F1" w:rsidRPr="00E83ECD" w:rsidRDefault="008F26F1" w:rsidP="00200C44">
            <w:pPr>
              <w:pStyle w:val="Tabletext"/>
              <w:rPr>
                <w:sz w:val="20"/>
                <w:lang w:eastAsia="en-GB"/>
              </w:rPr>
            </w:pPr>
          </w:p>
        </w:tc>
      </w:tr>
      <w:tr w:rsidR="008F26F1" w:rsidRPr="00E83ECD" w14:paraId="77106368" w14:textId="77777777" w:rsidTr="00E83ECD">
        <w:trPr>
          <w:cantSplit/>
          <w:trHeight w:val="293"/>
          <w:jc w:val="center"/>
        </w:trPr>
        <w:tc>
          <w:tcPr>
            <w:tcW w:w="794" w:type="dxa"/>
            <w:vMerge/>
            <w:hideMark/>
          </w:tcPr>
          <w:p w14:paraId="22B19E9E" w14:textId="77777777" w:rsidR="008F26F1" w:rsidRPr="00E83ECD" w:rsidRDefault="008F26F1" w:rsidP="00594B4C">
            <w:pPr>
              <w:pStyle w:val="Tabletext"/>
              <w:jc w:val="center"/>
              <w:rPr>
                <w:sz w:val="20"/>
                <w:lang w:eastAsia="en-GB"/>
              </w:rPr>
            </w:pPr>
          </w:p>
        </w:tc>
        <w:tc>
          <w:tcPr>
            <w:tcW w:w="3071" w:type="dxa"/>
            <w:vMerge/>
            <w:hideMark/>
          </w:tcPr>
          <w:p w14:paraId="131ED2DE" w14:textId="77777777" w:rsidR="008F26F1" w:rsidRPr="00E83ECD" w:rsidRDefault="008F26F1" w:rsidP="00200C44">
            <w:pPr>
              <w:pStyle w:val="Tabletext"/>
              <w:rPr>
                <w:sz w:val="20"/>
                <w:lang w:eastAsia="en-GB"/>
              </w:rPr>
            </w:pPr>
          </w:p>
        </w:tc>
        <w:tc>
          <w:tcPr>
            <w:tcW w:w="1494" w:type="dxa"/>
            <w:vMerge/>
            <w:hideMark/>
          </w:tcPr>
          <w:p w14:paraId="208C3C5B" w14:textId="77777777" w:rsidR="008F26F1" w:rsidRPr="00E83ECD" w:rsidRDefault="008F26F1" w:rsidP="001B6810">
            <w:pPr>
              <w:pStyle w:val="Tabletext"/>
              <w:jc w:val="center"/>
              <w:rPr>
                <w:sz w:val="20"/>
                <w:lang w:eastAsia="en-GB"/>
              </w:rPr>
            </w:pPr>
          </w:p>
        </w:tc>
        <w:tc>
          <w:tcPr>
            <w:tcW w:w="1494" w:type="dxa"/>
            <w:vMerge/>
            <w:hideMark/>
          </w:tcPr>
          <w:p w14:paraId="3EF44141" w14:textId="77777777" w:rsidR="008F26F1" w:rsidRPr="00E83ECD" w:rsidRDefault="008F26F1" w:rsidP="001B6810">
            <w:pPr>
              <w:pStyle w:val="Tabletext"/>
              <w:jc w:val="center"/>
              <w:rPr>
                <w:sz w:val="20"/>
                <w:lang w:eastAsia="en-GB"/>
              </w:rPr>
            </w:pPr>
          </w:p>
        </w:tc>
        <w:tc>
          <w:tcPr>
            <w:tcW w:w="1683" w:type="dxa"/>
            <w:vMerge/>
            <w:hideMark/>
          </w:tcPr>
          <w:p w14:paraId="3B783E6B" w14:textId="77777777" w:rsidR="008F26F1" w:rsidRPr="00E83ECD" w:rsidRDefault="008F26F1" w:rsidP="00200C44">
            <w:pPr>
              <w:pStyle w:val="Tabletext"/>
              <w:rPr>
                <w:sz w:val="20"/>
                <w:lang w:eastAsia="en-GB"/>
              </w:rPr>
            </w:pPr>
          </w:p>
        </w:tc>
        <w:tc>
          <w:tcPr>
            <w:tcW w:w="1670" w:type="dxa"/>
            <w:vMerge/>
            <w:hideMark/>
          </w:tcPr>
          <w:p w14:paraId="0EFF669E" w14:textId="77777777" w:rsidR="008F26F1" w:rsidRPr="00E83ECD" w:rsidRDefault="008F26F1" w:rsidP="00200C44">
            <w:pPr>
              <w:pStyle w:val="Tabletext"/>
              <w:rPr>
                <w:sz w:val="20"/>
                <w:lang w:eastAsia="en-GB"/>
              </w:rPr>
            </w:pPr>
          </w:p>
        </w:tc>
      </w:tr>
      <w:tr w:rsidR="008F26F1" w:rsidRPr="00E83ECD" w14:paraId="6C884F73" w14:textId="77777777" w:rsidTr="00E83ECD">
        <w:trPr>
          <w:cantSplit/>
          <w:jc w:val="center"/>
        </w:trPr>
        <w:tc>
          <w:tcPr>
            <w:tcW w:w="794" w:type="dxa"/>
            <w:noWrap/>
            <w:hideMark/>
          </w:tcPr>
          <w:p w14:paraId="4AC28CD5" w14:textId="77777777" w:rsidR="008F26F1" w:rsidRPr="00E83ECD" w:rsidRDefault="008F26F1" w:rsidP="00594B4C">
            <w:pPr>
              <w:pStyle w:val="Tabletext"/>
              <w:jc w:val="center"/>
              <w:rPr>
                <w:sz w:val="20"/>
                <w:lang w:eastAsia="en-GB"/>
              </w:rPr>
            </w:pPr>
            <w:r w:rsidRPr="00E83ECD">
              <w:rPr>
                <w:sz w:val="20"/>
                <w:lang w:eastAsia="en-GB"/>
              </w:rPr>
              <w:t>BR</w:t>
            </w:r>
          </w:p>
        </w:tc>
        <w:tc>
          <w:tcPr>
            <w:tcW w:w="3071" w:type="dxa"/>
            <w:noWrap/>
            <w:hideMark/>
          </w:tcPr>
          <w:p w14:paraId="24A1B18E" w14:textId="77777777" w:rsidR="008F26F1" w:rsidRPr="00E83ECD" w:rsidRDefault="008F26F1" w:rsidP="00200C44">
            <w:pPr>
              <w:pStyle w:val="Tabletext"/>
              <w:rPr>
                <w:sz w:val="20"/>
                <w:lang w:eastAsia="en-GB"/>
              </w:rPr>
            </w:pPr>
            <w:r w:rsidRPr="00E83ECD">
              <w:rPr>
                <w:sz w:val="20"/>
                <w:lang w:eastAsia="en-GB"/>
              </w:rPr>
              <w:t xml:space="preserve">WPs </w:t>
            </w:r>
            <w:proofErr w:type="spellStart"/>
            <w:r w:rsidRPr="00E83ECD">
              <w:rPr>
                <w:sz w:val="20"/>
                <w:lang w:eastAsia="en-GB"/>
              </w:rPr>
              <w:t>3J</w:t>
            </w:r>
            <w:proofErr w:type="spellEnd"/>
            <w:r w:rsidRPr="00E83ECD">
              <w:rPr>
                <w:sz w:val="20"/>
                <w:lang w:eastAsia="en-GB"/>
              </w:rPr>
              <w:t>-K-L-M</w:t>
            </w:r>
          </w:p>
        </w:tc>
        <w:tc>
          <w:tcPr>
            <w:tcW w:w="1494" w:type="dxa"/>
            <w:noWrap/>
            <w:hideMark/>
          </w:tcPr>
          <w:p w14:paraId="6A2556D2" w14:textId="77777777" w:rsidR="008F26F1" w:rsidRPr="00E83ECD" w:rsidRDefault="008F26F1" w:rsidP="001B6810">
            <w:pPr>
              <w:pStyle w:val="Tabletext"/>
              <w:jc w:val="center"/>
              <w:rPr>
                <w:sz w:val="20"/>
                <w:lang w:eastAsia="en-GB"/>
              </w:rPr>
            </w:pPr>
            <w:r w:rsidRPr="00E83ECD">
              <w:rPr>
                <w:sz w:val="20"/>
                <w:lang w:eastAsia="en-GB"/>
              </w:rPr>
              <w:t>19/02/2029</w:t>
            </w:r>
          </w:p>
        </w:tc>
        <w:tc>
          <w:tcPr>
            <w:tcW w:w="1494" w:type="dxa"/>
            <w:noWrap/>
            <w:hideMark/>
          </w:tcPr>
          <w:p w14:paraId="3580A602" w14:textId="77777777" w:rsidR="008F26F1" w:rsidRPr="00E83ECD" w:rsidRDefault="008F26F1" w:rsidP="001B6810">
            <w:pPr>
              <w:pStyle w:val="Tabletext"/>
              <w:jc w:val="center"/>
              <w:rPr>
                <w:sz w:val="20"/>
                <w:lang w:eastAsia="en-GB"/>
              </w:rPr>
            </w:pPr>
            <w:r w:rsidRPr="00E83ECD">
              <w:rPr>
                <w:sz w:val="20"/>
                <w:lang w:eastAsia="en-GB"/>
              </w:rPr>
              <w:t>23/02/2029</w:t>
            </w:r>
          </w:p>
        </w:tc>
        <w:tc>
          <w:tcPr>
            <w:tcW w:w="1683" w:type="dxa"/>
            <w:noWrap/>
            <w:hideMark/>
          </w:tcPr>
          <w:p w14:paraId="236D6DE6" w14:textId="77777777" w:rsidR="008F26F1" w:rsidRPr="00E83ECD" w:rsidRDefault="008F26F1" w:rsidP="00200C44">
            <w:pPr>
              <w:pStyle w:val="Tabletext"/>
              <w:rPr>
                <w:sz w:val="20"/>
                <w:lang w:eastAsia="en-GB"/>
              </w:rPr>
            </w:pPr>
            <w:r w:rsidRPr="00E83ECD">
              <w:rPr>
                <w:sz w:val="20"/>
                <w:lang w:eastAsia="en-GB"/>
              </w:rPr>
              <w:t>1×100, 2×50</w:t>
            </w:r>
          </w:p>
        </w:tc>
        <w:tc>
          <w:tcPr>
            <w:tcW w:w="1670" w:type="dxa"/>
            <w:hideMark/>
          </w:tcPr>
          <w:p w14:paraId="381DDBDC" w14:textId="77777777" w:rsidR="008F26F1" w:rsidRPr="00E83ECD" w:rsidRDefault="008F26F1" w:rsidP="00200C44">
            <w:pPr>
              <w:pStyle w:val="Tabletext"/>
              <w:rPr>
                <w:sz w:val="20"/>
                <w:lang w:eastAsia="en-GB"/>
              </w:rPr>
            </w:pPr>
            <w:r w:rsidRPr="00E83ECD">
              <w:rPr>
                <w:sz w:val="20"/>
                <w:lang w:eastAsia="en-GB"/>
              </w:rPr>
              <w:t>2×30</w:t>
            </w:r>
          </w:p>
        </w:tc>
      </w:tr>
      <w:tr w:rsidR="008F26F1" w:rsidRPr="00E83ECD" w14:paraId="6F03EDF6" w14:textId="77777777" w:rsidTr="00E83ECD">
        <w:trPr>
          <w:cantSplit/>
          <w:trHeight w:val="293"/>
          <w:jc w:val="center"/>
        </w:trPr>
        <w:tc>
          <w:tcPr>
            <w:tcW w:w="794" w:type="dxa"/>
            <w:vMerge w:val="restart"/>
            <w:noWrap/>
            <w:hideMark/>
          </w:tcPr>
          <w:p w14:paraId="445CE863" w14:textId="77777777" w:rsidR="008F26F1" w:rsidRPr="00E83ECD" w:rsidRDefault="008F26F1" w:rsidP="00594B4C">
            <w:pPr>
              <w:pStyle w:val="Tabletext"/>
              <w:jc w:val="center"/>
              <w:rPr>
                <w:sz w:val="20"/>
                <w:lang w:eastAsia="en-GB"/>
              </w:rPr>
            </w:pPr>
            <w:r w:rsidRPr="00E83ECD">
              <w:rPr>
                <w:sz w:val="20"/>
                <w:lang w:eastAsia="en-GB"/>
              </w:rPr>
              <w:t>SG</w:t>
            </w:r>
          </w:p>
        </w:tc>
        <w:tc>
          <w:tcPr>
            <w:tcW w:w="3071" w:type="dxa"/>
            <w:vMerge w:val="restart"/>
            <w:noWrap/>
            <w:hideMark/>
          </w:tcPr>
          <w:p w14:paraId="3B4BF050" w14:textId="77777777" w:rsidR="008F26F1" w:rsidRPr="00E83ECD" w:rsidRDefault="008F26F1" w:rsidP="00200C44">
            <w:pPr>
              <w:pStyle w:val="Tabletext"/>
              <w:rPr>
                <w:sz w:val="20"/>
                <w:lang w:eastAsia="en-GB"/>
              </w:rPr>
            </w:pPr>
            <w:r w:rsidRPr="00E83ECD">
              <w:rPr>
                <w:sz w:val="20"/>
                <w:lang w:eastAsia="en-GB"/>
              </w:rPr>
              <w:t>CWG 29.1</w:t>
            </w:r>
          </w:p>
        </w:tc>
        <w:tc>
          <w:tcPr>
            <w:tcW w:w="1494" w:type="dxa"/>
            <w:vMerge w:val="restart"/>
            <w:noWrap/>
            <w:hideMark/>
          </w:tcPr>
          <w:p w14:paraId="6B4EF870" w14:textId="77777777" w:rsidR="008F26F1" w:rsidRPr="00E83ECD" w:rsidRDefault="008F26F1" w:rsidP="001B6810">
            <w:pPr>
              <w:pStyle w:val="Tabletext"/>
              <w:jc w:val="center"/>
              <w:rPr>
                <w:sz w:val="20"/>
                <w:lang w:eastAsia="en-GB"/>
              </w:rPr>
            </w:pPr>
            <w:r w:rsidRPr="00E83ECD">
              <w:rPr>
                <w:sz w:val="20"/>
                <w:lang w:eastAsia="en-GB"/>
              </w:rPr>
              <w:t>19/02/2029</w:t>
            </w:r>
          </w:p>
        </w:tc>
        <w:tc>
          <w:tcPr>
            <w:tcW w:w="1494" w:type="dxa"/>
            <w:vMerge w:val="restart"/>
            <w:noWrap/>
            <w:hideMark/>
          </w:tcPr>
          <w:p w14:paraId="4F9DD68D" w14:textId="77777777" w:rsidR="008F26F1" w:rsidRPr="00E83ECD" w:rsidRDefault="008F26F1" w:rsidP="001B6810">
            <w:pPr>
              <w:pStyle w:val="Tabletext"/>
              <w:jc w:val="center"/>
              <w:rPr>
                <w:sz w:val="20"/>
                <w:lang w:eastAsia="en-GB"/>
              </w:rPr>
            </w:pPr>
            <w:r w:rsidRPr="00E83ECD">
              <w:rPr>
                <w:sz w:val="20"/>
                <w:lang w:eastAsia="en-GB"/>
              </w:rPr>
              <w:t>02/03/2029</w:t>
            </w:r>
          </w:p>
        </w:tc>
        <w:tc>
          <w:tcPr>
            <w:tcW w:w="1683" w:type="dxa"/>
            <w:vMerge w:val="restart"/>
            <w:noWrap/>
            <w:hideMark/>
          </w:tcPr>
          <w:p w14:paraId="753CAE6B" w14:textId="77777777" w:rsidR="008F26F1" w:rsidRPr="00E83ECD" w:rsidRDefault="008F26F1" w:rsidP="00200C44">
            <w:pPr>
              <w:pStyle w:val="Tabletext"/>
              <w:rPr>
                <w:sz w:val="20"/>
                <w:lang w:eastAsia="en-GB"/>
              </w:rPr>
            </w:pPr>
            <w:r w:rsidRPr="00E83ECD">
              <w:rPr>
                <w:sz w:val="20"/>
                <w:lang w:eastAsia="en-GB"/>
              </w:rPr>
              <w:t>1×150, 1×80</w:t>
            </w:r>
          </w:p>
        </w:tc>
        <w:tc>
          <w:tcPr>
            <w:tcW w:w="1670" w:type="dxa"/>
            <w:vMerge w:val="restart"/>
            <w:noWrap/>
            <w:hideMark/>
          </w:tcPr>
          <w:p w14:paraId="33FC3EDA" w14:textId="77777777" w:rsidR="008F26F1" w:rsidRPr="00E83ECD" w:rsidRDefault="008F26F1" w:rsidP="00200C44">
            <w:pPr>
              <w:pStyle w:val="Tabletext"/>
              <w:rPr>
                <w:sz w:val="20"/>
                <w:lang w:eastAsia="en-GB"/>
              </w:rPr>
            </w:pPr>
          </w:p>
        </w:tc>
      </w:tr>
      <w:tr w:rsidR="008F26F1" w:rsidRPr="00E83ECD" w14:paraId="77374BCA" w14:textId="77777777" w:rsidTr="00E83ECD">
        <w:trPr>
          <w:cantSplit/>
          <w:trHeight w:val="293"/>
          <w:jc w:val="center"/>
        </w:trPr>
        <w:tc>
          <w:tcPr>
            <w:tcW w:w="794" w:type="dxa"/>
            <w:vMerge/>
            <w:hideMark/>
          </w:tcPr>
          <w:p w14:paraId="04CCDC20" w14:textId="77777777" w:rsidR="008F26F1" w:rsidRPr="00E83ECD" w:rsidRDefault="008F26F1" w:rsidP="00594B4C">
            <w:pPr>
              <w:pStyle w:val="Tabletext"/>
              <w:jc w:val="center"/>
              <w:rPr>
                <w:sz w:val="20"/>
                <w:lang w:eastAsia="en-GB"/>
              </w:rPr>
            </w:pPr>
          </w:p>
        </w:tc>
        <w:tc>
          <w:tcPr>
            <w:tcW w:w="3071" w:type="dxa"/>
            <w:vMerge/>
            <w:hideMark/>
          </w:tcPr>
          <w:p w14:paraId="42255E83" w14:textId="77777777" w:rsidR="008F26F1" w:rsidRPr="00E83ECD" w:rsidRDefault="008F26F1" w:rsidP="00200C44">
            <w:pPr>
              <w:pStyle w:val="Tabletext"/>
              <w:rPr>
                <w:sz w:val="20"/>
                <w:lang w:eastAsia="en-GB"/>
              </w:rPr>
            </w:pPr>
          </w:p>
        </w:tc>
        <w:tc>
          <w:tcPr>
            <w:tcW w:w="1494" w:type="dxa"/>
            <w:vMerge/>
            <w:hideMark/>
          </w:tcPr>
          <w:p w14:paraId="2EA7ABD8" w14:textId="77777777" w:rsidR="008F26F1" w:rsidRPr="00E83ECD" w:rsidRDefault="008F26F1" w:rsidP="001B6810">
            <w:pPr>
              <w:pStyle w:val="Tabletext"/>
              <w:jc w:val="center"/>
              <w:rPr>
                <w:sz w:val="20"/>
                <w:lang w:eastAsia="en-GB"/>
              </w:rPr>
            </w:pPr>
          </w:p>
        </w:tc>
        <w:tc>
          <w:tcPr>
            <w:tcW w:w="1494" w:type="dxa"/>
            <w:vMerge/>
            <w:hideMark/>
          </w:tcPr>
          <w:p w14:paraId="717858A7" w14:textId="77777777" w:rsidR="008F26F1" w:rsidRPr="00E83ECD" w:rsidRDefault="008F26F1" w:rsidP="001B6810">
            <w:pPr>
              <w:pStyle w:val="Tabletext"/>
              <w:jc w:val="center"/>
              <w:rPr>
                <w:sz w:val="20"/>
                <w:lang w:eastAsia="en-GB"/>
              </w:rPr>
            </w:pPr>
          </w:p>
        </w:tc>
        <w:tc>
          <w:tcPr>
            <w:tcW w:w="1683" w:type="dxa"/>
            <w:vMerge/>
            <w:hideMark/>
          </w:tcPr>
          <w:p w14:paraId="30EE010B" w14:textId="77777777" w:rsidR="008F26F1" w:rsidRPr="00E83ECD" w:rsidRDefault="008F26F1" w:rsidP="00200C44">
            <w:pPr>
              <w:pStyle w:val="Tabletext"/>
              <w:rPr>
                <w:sz w:val="20"/>
                <w:lang w:eastAsia="en-GB"/>
              </w:rPr>
            </w:pPr>
          </w:p>
        </w:tc>
        <w:tc>
          <w:tcPr>
            <w:tcW w:w="1670" w:type="dxa"/>
            <w:vMerge/>
            <w:hideMark/>
          </w:tcPr>
          <w:p w14:paraId="35AADEEF" w14:textId="77777777" w:rsidR="008F26F1" w:rsidRPr="00E83ECD" w:rsidRDefault="008F26F1" w:rsidP="00200C44">
            <w:pPr>
              <w:pStyle w:val="Tabletext"/>
              <w:rPr>
                <w:sz w:val="20"/>
                <w:lang w:eastAsia="en-GB"/>
              </w:rPr>
            </w:pPr>
          </w:p>
        </w:tc>
      </w:tr>
      <w:tr w:rsidR="008F26F1" w:rsidRPr="00E83ECD" w14:paraId="6A10064B" w14:textId="77777777" w:rsidTr="00E83ECD">
        <w:trPr>
          <w:cantSplit/>
          <w:jc w:val="center"/>
        </w:trPr>
        <w:tc>
          <w:tcPr>
            <w:tcW w:w="794" w:type="dxa"/>
            <w:noWrap/>
            <w:hideMark/>
          </w:tcPr>
          <w:p w14:paraId="1F6383D7" w14:textId="77777777" w:rsidR="008F26F1" w:rsidRPr="00E83ECD" w:rsidRDefault="008F26F1" w:rsidP="00594B4C">
            <w:pPr>
              <w:pStyle w:val="Tabletext"/>
              <w:jc w:val="center"/>
              <w:rPr>
                <w:sz w:val="20"/>
                <w:lang w:eastAsia="en-GB"/>
              </w:rPr>
            </w:pPr>
            <w:r w:rsidRPr="00E83ECD">
              <w:rPr>
                <w:sz w:val="20"/>
                <w:lang w:eastAsia="en-GB"/>
              </w:rPr>
              <w:t>BR</w:t>
            </w:r>
          </w:p>
        </w:tc>
        <w:tc>
          <w:tcPr>
            <w:tcW w:w="3071" w:type="dxa"/>
            <w:noWrap/>
            <w:hideMark/>
          </w:tcPr>
          <w:p w14:paraId="47C58188" w14:textId="77777777" w:rsidR="008F26F1" w:rsidRPr="00E83ECD" w:rsidRDefault="008F26F1" w:rsidP="00200C44">
            <w:pPr>
              <w:pStyle w:val="Tabletext"/>
              <w:rPr>
                <w:sz w:val="20"/>
                <w:lang w:eastAsia="en-GB"/>
              </w:rPr>
            </w:pPr>
            <w:r w:rsidRPr="00E83ECD">
              <w:rPr>
                <w:sz w:val="20"/>
                <w:lang w:eastAsia="en-GB"/>
              </w:rPr>
              <w:t xml:space="preserve">WPs </w:t>
            </w:r>
            <w:proofErr w:type="spellStart"/>
            <w:r w:rsidRPr="00E83ECD">
              <w:rPr>
                <w:sz w:val="20"/>
                <w:lang w:eastAsia="en-GB"/>
              </w:rPr>
              <w:t>7A</w:t>
            </w:r>
            <w:proofErr w:type="spellEnd"/>
            <w:r w:rsidRPr="00E83ECD">
              <w:rPr>
                <w:sz w:val="20"/>
                <w:lang w:eastAsia="en-GB"/>
              </w:rPr>
              <w:t>-B-C-D</w:t>
            </w:r>
          </w:p>
        </w:tc>
        <w:tc>
          <w:tcPr>
            <w:tcW w:w="1494" w:type="dxa"/>
            <w:noWrap/>
            <w:hideMark/>
          </w:tcPr>
          <w:p w14:paraId="7F07219C" w14:textId="77777777" w:rsidR="008F26F1" w:rsidRPr="00E83ECD" w:rsidRDefault="008F26F1" w:rsidP="001B6810">
            <w:pPr>
              <w:pStyle w:val="Tabletext"/>
              <w:jc w:val="center"/>
              <w:rPr>
                <w:sz w:val="20"/>
                <w:lang w:eastAsia="en-GB"/>
              </w:rPr>
            </w:pPr>
            <w:r w:rsidRPr="00E83ECD">
              <w:rPr>
                <w:sz w:val="20"/>
                <w:lang w:eastAsia="en-GB"/>
              </w:rPr>
              <w:t>26/02/2029</w:t>
            </w:r>
          </w:p>
        </w:tc>
        <w:tc>
          <w:tcPr>
            <w:tcW w:w="1494" w:type="dxa"/>
            <w:noWrap/>
            <w:hideMark/>
          </w:tcPr>
          <w:p w14:paraId="4FA14A64" w14:textId="77777777" w:rsidR="008F26F1" w:rsidRPr="00E83ECD" w:rsidRDefault="008F26F1" w:rsidP="001B6810">
            <w:pPr>
              <w:pStyle w:val="Tabletext"/>
              <w:jc w:val="center"/>
              <w:rPr>
                <w:sz w:val="20"/>
                <w:lang w:eastAsia="en-GB"/>
              </w:rPr>
            </w:pPr>
            <w:r w:rsidRPr="00E83ECD">
              <w:rPr>
                <w:sz w:val="20"/>
                <w:lang w:eastAsia="en-GB"/>
              </w:rPr>
              <w:t>09/03/2029</w:t>
            </w:r>
          </w:p>
        </w:tc>
        <w:tc>
          <w:tcPr>
            <w:tcW w:w="1683" w:type="dxa"/>
            <w:noWrap/>
            <w:hideMark/>
          </w:tcPr>
          <w:p w14:paraId="79AFCDBE" w14:textId="77777777" w:rsidR="008F26F1" w:rsidRPr="00E83ECD" w:rsidRDefault="008F26F1" w:rsidP="00200C44">
            <w:pPr>
              <w:pStyle w:val="Tabletext"/>
              <w:rPr>
                <w:sz w:val="20"/>
                <w:lang w:eastAsia="en-GB"/>
              </w:rPr>
            </w:pPr>
            <w:r w:rsidRPr="00E83ECD">
              <w:rPr>
                <w:sz w:val="20"/>
                <w:lang w:eastAsia="en-GB"/>
              </w:rPr>
              <w:t>2×80, 2×40</w:t>
            </w:r>
          </w:p>
        </w:tc>
        <w:tc>
          <w:tcPr>
            <w:tcW w:w="1670" w:type="dxa"/>
            <w:hideMark/>
          </w:tcPr>
          <w:p w14:paraId="6874F60C" w14:textId="77777777" w:rsidR="008F26F1" w:rsidRPr="00E83ECD" w:rsidRDefault="008F26F1" w:rsidP="00200C44">
            <w:pPr>
              <w:pStyle w:val="Tabletext"/>
              <w:rPr>
                <w:sz w:val="20"/>
                <w:lang w:eastAsia="en-GB"/>
              </w:rPr>
            </w:pPr>
            <w:r w:rsidRPr="00E83ECD">
              <w:rPr>
                <w:sz w:val="20"/>
                <w:lang w:eastAsia="en-GB"/>
              </w:rPr>
              <w:t>1×30</w:t>
            </w:r>
          </w:p>
        </w:tc>
      </w:tr>
      <w:tr w:rsidR="008F26F1" w:rsidRPr="00E83ECD" w14:paraId="78C32C6F" w14:textId="77777777" w:rsidTr="00E83ECD">
        <w:trPr>
          <w:cantSplit/>
          <w:jc w:val="center"/>
        </w:trPr>
        <w:tc>
          <w:tcPr>
            <w:tcW w:w="794" w:type="dxa"/>
            <w:noWrap/>
            <w:hideMark/>
          </w:tcPr>
          <w:p w14:paraId="03CE6695" w14:textId="77777777" w:rsidR="008F26F1" w:rsidRPr="00E83ECD" w:rsidRDefault="008F26F1" w:rsidP="00594B4C">
            <w:pPr>
              <w:pStyle w:val="Tabletext"/>
              <w:jc w:val="center"/>
              <w:rPr>
                <w:sz w:val="20"/>
                <w:lang w:eastAsia="en-GB"/>
              </w:rPr>
            </w:pPr>
            <w:r w:rsidRPr="00E83ECD">
              <w:rPr>
                <w:sz w:val="20"/>
                <w:lang w:eastAsia="en-GB"/>
              </w:rPr>
              <w:t>TSB</w:t>
            </w:r>
          </w:p>
        </w:tc>
        <w:tc>
          <w:tcPr>
            <w:tcW w:w="3071" w:type="dxa"/>
            <w:noWrap/>
            <w:hideMark/>
          </w:tcPr>
          <w:p w14:paraId="204214DC" w14:textId="77777777" w:rsidR="008F26F1" w:rsidRPr="00E83ECD" w:rsidRDefault="008F26F1" w:rsidP="00200C44">
            <w:pPr>
              <w:pStyle w:val="Tabletext"/>
              <w:rPr>
                <w:sz w:val="20"/>
                <w:lang w:eastAsia="en-GB"/>
              </w:rPr>
            </w:pPr>
            <w:r w:rsidRPr="00E83ECD">
              <w:rPr>
                <w:sz w:val="20"/>
                <w:lang w:eastAsia="en-GB"/>
              </w:rPr>
              <w:t>SG20</w:t>
            </w:r>
          </w:p>
        </w:tc>
        <w:tc>
          <w:tcPr>
            <w:tcW w:w="1494" w:type="dxa"/>
            <w:noWrap/>
            <w:hideMark/>
          </w:tcPr>
          <w:p w14:paraId="2226EE47" w14:textId="77777777" w:rsidR="008F26F1" w:rsidRPr="00E83ECD" w:rsidRDefault="008F26F1" w:rsidP="001B6810">
            <w:pPr>
              <w:pStyle w:val="Tabletext"/>
              <w:jc w:val="center"/>
              <w:rPr>
                <w:sz w:val="20"/>
                <w:lang w:eastAsia="en-GB"/>
              </w:rPr>
            </w:pPr>
            <w:r w:rsidRPr="00E83ECD">
              <w:rPr>
                <w:sz w:val="20"/>
                <w:lang w:eastAsia="en-GB"/>
              </w:rPr>
              <w:t>28/02/2029</w:t>
            </w:r>
          </w:p>
        </w:tc>
        <w:tc>
          <w:tcPr>
            <w:tcW w:w="1494" w:type="dxa"/>
            <w:noWrap/>
            <w:hideMark/>
          </w:tcPr>
          <w:p w14:paraId="4A8FCFAB" w14:textId="77777777" w:rsidR="008F26F1" w:rsidRPr="00E83ECD" w:rsidRDefault="008F26F1" w:rsidP="001B6810">
            <w:pPr>
              <w:pStyle w:val="Tabletext"/>
              <w:jc w:val="center"/>
              <w:rPr>
                <w:sz w:val="20"/>
                <w:lang w:eastAsia="en-GB"/>
              </w:rPr>
            </w:pPr>
            <w:r w:rsidRPr="00E83ECD">
              <w:rPr>
                <w:sz w:val="20"/>
                <w:lang w:eastAsia="en-GB"/>
              </w:rPr>
              <w:t>08/03/2029</w:t>
            </w:r>
          </w:p>
        </w:tc>
        <w:tc>
          <w:tcPr>
            <w:tcW w:w="1683" w:type="dxa"/>
            <w:hideMark/>
          </w:tcPr>
          <w:p w14:paraId="0A1E9D9A" w14:textId="77777777" w:rsidR="008F26F1" w:rsidRPr="00E83ECD" w:rsidRDefault="008F26F1" w:rsidP="00200C44">
            <w:pPr>
              <w:pStyle w:val="Tabletext"/>
              <w:rPr>
                <w:sz w:val="20"/>
                <w:lang w:eastAsia="en-GB"/>
              </w:rPr>
            </w:pPr>
            <w:r w:rsidRPr="00E83ECD">
              <w:rPr>
                <w:sz w:val="20"/>
                <w:lang w:eastAsia="en-GB"/>
              </w:rPr>
              <w:t xml:space="preserve">1×120 (opening &amp; closing), 3×30, </w:t>
            </w:r>
            <w:r w:rsidRPr="00E83ECD">
              <w:rPr>
                <w:sz w:val="20"/>
                <w:lang w:eastAsia="en-GB"/>
              </w:rPr>
              <w:br/>
              <w:t>2×15, 2×10</w:t>
            </w:r>
          </w:p>
        </w:tc>
        <w:tc>
          <w:tcPr>
            <w:tcW w:w="1670" w:type="dxa"/>
            <w:noWrap/>
            <w:hideMark/>
          </w:tcPr>
          <w:p w14:paraId="5390E58D" w14:textId="77777777" w:rsidR="008F26F1" w:rsidRPr="00E83ECD" w:rsidRDefault="008F26F1" w:rsidP="00200C44">
            <w:pPr>
              <w:pStyle w:val="Tabletext"/>
              <w:rPr>
                <w:sz w:val="20"/>
                <w:lang w:eastAsia="en-GB"/>
              </w:rPr>
            </w:pPr>
          </w:p>
        </w:tc>
      </w:tr>
      <w:tr w:rsidR="008F26F1" w:rsidRPr="00E83ECD" w14:paraId="5AE1359C" w14:textId="77777777" w:rsidTr="00E83ECD">
        <w:trPr>
          <w:cantSplit/>
          <w:jc w:val="center"/>
        </w:trPr>
        <w:tc>
          <w:tcPr>
            <w:tcW w:w="794" w:type="dxa"/>
            <w:noWrap/>
            <w:hideMark/>
          </w:tcPr>
          <w:p w14:paraId="728C92D6" w14:textId="77777777" w:rsidR="008F26F1" w:rsidRPr="00E83ECD" w:rsidRDefault="008F26F1" w:rsidP="00594B4C">
            <w:pPr>
              <w:pStyle w:val="Tabletext"/>
              <w:jc w:val="center"/>
              <w:rPr>
                <w:sz w:val="20"/>
                <w:lang w:eastAsia="en-GB"/>
              </w:rPr>
            </w:pPr>
            <w:r w:rsidRPr="00E83ECD">
              <w:rPr>
                <w:sz w:val="20"/>
                <w:lang w:eastAsia="en-GB"/>
              </w:rPr>
              <w:t>BR</w:t>
            </w:r>
          </w:p>
        </w:tc>
        <w:tc>
          <w:tcPr>
            <w:tcW w:w="3071" w:type="dxa"/>
            <w:noWrap/>
            <w:hideMark/>
          </w:tcPr>
          <w:p w14:paraId="15EA06F8" w14:textId="77777777" w:rsidR="008F26F1" w:rsidRPr="00E83ECD" w:rsidRDefault="008F26F1" w:rsidP="00200C44">
            <w:pPr>
              <w:pStyle w:val="Tabletext"/>
              <w:rPr>
                <w:sz w:val="20"/>
                <w:lang w:eastAsia="en-GB"/>
              </w:rPr>
            </w:pPr>
            <w:r w:rsidRPr="00E83ECD">
              <w:rPr>
                <w:sz w:val="20"/>
                <w:lang w:eastAsia="en-GB"/>
              </w:rPr>
              <w:t>SG 7</w:t>
            </w:r>
          </w:p>
        </w:tc>
        <w:tc>
          <w:tcPr>
            <w:tcW w:w="1494" w:type="dxa"/>
            <w:noWrap/>
            <w:hideMark/>
          </w:tcPr>
          <w:p w14:paraId="4E1A08DF" w14:textId="77777777" w:rsidR="008F26F1" w:rsidRPr="00E83ECD" w:rsidRDefault="008F26F1" w:rsidP="001B6810">
            <w:pPr>
              <w:pStyle w:val="Tabletext"/>
              <w:jc w:val="center"/>
              <w:rPr>
                <w:sz w:val="20"/>
                <w:lang w:eastAsia="en-GB"/>
              </w:rPr>
            </w:pPr>
            <w:r w:rsidRPr="00E83ECD">
              <w:rPr>
                <w:sz w:val="20"/>
                <w:lang w:eastAsia="en-GB"/>
              </w:rPr>
              <w:t>09/03/2029</w:t>
            </w:r>
          </w:p>
        </w:tc>
        <w:tc>
          <w:tcPr>
            <w:tcW w:w="1494" w:type="dxa"/>
            <w:noWrap/>
            <w:hideMark/>
          </w:tcPr>
          <w:p w14:paraId="57D3365E" w14:textId="77777777" w:rsidR="008F26F1" w:rsidRPr="00E83ECD" w:rsidRDefault="008F26F1" w:rsidP="001B6810">
            <w:pPr>
              <w:pStyle w:val="Tabletext"/>
              <w:jc w:val="center"/>
              <w:rPr>
                <w:sz w:val="20"/>
                <w:lang w:eastAsia="en-GB"/>
              </w:rPr>
            </w:pPr>
            <w:r w:rsidRPr="00E83ECD">
              <w:rPr>
                <w:sz w:val="20"/>
                <w:lang w:eastAsia="en-GB"/>
              </w:rPr>
              <w:t>09/03/2029</w:t>
            </w:r>
          </w:p>
        </w:tc>
        <w:tc>
          <w:tcPr>
            <w:tcW w:w="1683" w:type="dxa"/>
            <w:noWrap/>
            <w:hideMark/>
          </w:tcPr>
          <w:p w14:paraId="5CD98871" w14:textId="77777777" w:rsidR="008F26F1" w:rsidRPr="00E83ECD" w:rsidRDefault="008F26F1" w:rsidP="00200C44">
            <w:pPr>
              <w:pStyle w:val="Tabletext"/>
              <w:rPr>
                <w:sz w:val="20"/>
                <w:lang w:eastAsia="en-GB"/>
              </w:rPr>
            </w:pPr>
            <w:r w:rsidRPr="00E83ECD">
              <w:rPr>
                <w:sz w:val="20"/>
                <w:lang w:eastAsia="en-GB"/>
              </w:rPr>
              <w:t>1×100</w:t>
            </w:r>
          </w:p>
        </w:tc>
        <w:tc>
          <w:tcPr>
            <w:tcW w:w="1670" w:type="dxa"/>
            <w:hideMark/>
          </w:tcPr>
          <w:p w14:paraId="20543E28" w14:textId="77777777" w:rsidR="008F26F1" w:rsidRPr="00E83ECD" w:rsidRDefault="008F26F1" w:rsidP="00200C44">
            <w:pPr>
              <w:pStyle w:val="Tabletext"/>
              <w:rPr>
                <w:sz w:val="20"/>
                <w:lang w:eastAsia="en-GB"/>
              </w:rPr>
            </w:pPr>
          </w:p>
        </w:tc>
      </w:tr>
      <w:tr w:rsidR="008F26F1" w:rsidRPr="00E83ECD" w14:paraId="7E2DC276" w14:textId="77777777" w:rsidTr="00E83ECD">
        <w:trPr>
          <w:cantSplit/>
          <w:trHeight w:val="293"/>
          <w:jc w:val="center"/>
        </w:trPr>
        <w:tc>
          <w:tcPr>
            <w:tcW w:w="794" w:type="dxa"/>
            <w:vMerge w:val="restart"/>
            <w:noWrap/>
            <w:hideMark/>
          </w:tcPr>
          <w:p w14:paraId="0CD27A8A" w14:textId="77777777" w:rsidR="008F26F1" w:rsidRPr="00E83ECD" w:rsidRDefault="008F26F1" w:rsidP="00594B4C">
            <w:pPr>
              <w:pStyle w:val="Tabletext"/>
              <w:jc w:val="center"/>
              <w:rPr>
                <w:sz w:val="20"/>
                <w:lang w:eastAsia="en-GB"/>
              </w:rPr>
            </w:pPr>
            <w:r w:rsidRPr="00E83ECD">
              <w:rPr>
                <w:sz w:val="20"/>
                <w:lang w:eastAsia="en-GB"/>
              </w:rPr>
              <w:t>BR</w:t>
            </w:r>
          </w:p>
        </w:tc>
        <w:tc>
          <w:tcPr>
            <w:tcW w:w="3071" w:type="dxa"/>
            <w:vMerge w:val="restart"/>
            <w:noWrap/>
            <w:hideMark/>
          </w:tcPr>
          <w:p w14:paraId="01B3C3F2" w14:textId="77777777" w:rsidR="008F26F1" w:rsidRPr="00E83ECD" w:rsidRDefault="008F26F1" w:rsidP="00200C44">
            <w:pPr>
              <w:pStyle w:val="Tabletext"/>
              <w:rPr>
                <w:sz w:val="20"/>
                <w:lang w:eastAsia="en-GB"/>
              </w:rPr>
            </w:pPr>
            <w:r w:rsidRPr="00E83ECD">
              <w:rPr>
                <w:sz w:val="20"/>
                <w:lang w:eastAsia="en-GB"/>
              </w:rPr>
              <w:t xml:space="preserve">WPs </w:t>
            </w:r>
            <w:proofErr w:type="spellStart"/>
            <w:r w:rsidRPr="00E83ECD">
              <w:rPr>
                <w:sz w:val="20"/>
                <w:lang w:eastAsia="en-GB"/>
              </w:rPr>
              <w:t>6A</w:t>
            </w:r>
            <w:proofErr w:type="spellEnd"/>
            <w:r w:rsidRPr="00E83ECD">
              <w:rPr>
                <w:sz w:val="20"/>
                <w:lang w:eastAsia="en-GB"/>
              </w:rPr>
              <w:t>-B-C</w:t>
            </w:r>
          </w:p>
        </w:tc>
        <w:tc>
          <w:tcPr>
            <w:tcW w:w="1494" w:type="dxa"/>
            <w:vMerge w:val="restart"/>
            <w:noWrap/>
            <w:hideMark/>
          </w:tcPr>
          <w:p w14:paraId="6870DD26" w14:textId="77777777" w:rsidR="008F26F1" w:rsidRPr="00E83ECD" w:rsidRDefault="008F26F1" w:rsidP="001B6810">
            <w:pPr>
              <w:pStyle w:val="Tabletext"/>
              <w:jc w:val="center"/>
              <w:rPr>
                <w:sz w:val="20"/>
                <w:lang w:eastAsia="en-GB"/>
              </w:rPr>
            </w:pPr>
            <w:r w:rsidRPr="00E83ECD">
              <w:rPr>
                <w:sz w:val="20"/>
                <w:lang w:eastAsia="en-GB"/>
              </w:rPr>
              <w:t>12/03/2029</w:t>
            </w:r>
          </w:p>
        </w:tc>
        <w:tc>
          <w:tcPr>
            <w:tcW w:w="1494" w:type="dxa"/>
            <w:vMerge w:val="restart"/>
            <w:noWrap/>
            <w:hideMark/>
          </w:tcPr>
          <w:p w14:paraId="4CE0EA86" w14:textId="77777777" w:rsidR="008F26F1" w:rsidRPr="00E83ECD" w:rsidRDefault="008F26F1" w:rsidP="001B6810">
            <w:pPr>
              <w:pStyle w:val="Tabletext"/>
              <w:jc w:val="center"/>
              <w:rPr>
                <w:sz w:val="20"/>
                <w:lang w:eastAsia="en-GB"/>
              </w:rPr>
            </w:pPr>
            <w:r w:rsidRPr="00E83ECD">
              <w:rPr>
                <w:sz w:val="20"/>
                <w:lang w:eastAsia="en-GB"/>
              </w:rPr>
              <w:t>22/03/2029</w:t>
            </w:r>
          </w:p>
        </w:tc>
        <w:tc>
          <w:tcPr>
            <w:tcW w:w="1683" w:type="dxa"/>
            <w:vMerge w:val="restart"/>
            <w:noWrap/>
            <w:hideMark/>
          </w:tcPr>
          <w:p w14:paraId="6B9200DA" w14:textId="77777777" w:rsidR="008F26F1" w:rsidRPr="00E83ECD" w:rsidRDefault="008F26F1" w:rsidP="00200C44">
            <w:pPr>
              <w:pStyle w:val="Tabletext"/>
              <w:rPr>
                <w:sz w:val="20"/>
                <w:lang w:eastAsia="en-GB"/>
              </w:rPr>
            </w:pPr>
            <w:r w:rsidRPr="00E83ECD">
              <w:rPr>
                <w:sz w:val="20"/>
                <w:lang w:eastAsia="en-GB"/>
              </w:rPr>
              <w:t>2×100, 1×60</w:t>
            </w:r>
          </w:p>
        </w:tc>
        <w:tc>
          <w:tcPr>
            <w:tcW w:w="1670" w:type="dxa"/>
            <w:vMerge w:val="restart"/>
            <w:hideMark/>
          </w:tcPr>
          <w:p w14:paraId="5B3793CB" w14:textId="77777777" w:rsidR="008F26F1" w:rsidRPr="00E83ECD" w:rsidRDefault="008F26F1" w:rsidP="00200C44">
            <w:pPr>
              <w:pStyle w:val="Tabletext"/>
              <w:rPr>
                <w:sz w:val="20"/>
                <w:lang w:eastAsia="en-GB"/>
              </w:rPr>
            </w:pPr>
            <w:r w:rsidRPr="00E83ECD">
              <w:rPr>
                <w:sz w:val="20"/>
                <w:lang w:eastAsia="en-GB"/>
              </w:rPr>
              <w:t>2×30</w:t>
            </w:r>
          </w:p>
        </w:tc>
      </w:tr>
      <w:tr w:rsidR="008F26F1" w:rsidRPr="00E83ECD" w14:paraId="4B9F6312" w14:textId="77777777" w:rsidTr="00E83ECD">
        <w:trPr>
          <w:cantSplit/>
          <w:trHeight w:val="293"/>
          <w:jc w:val="center"/>
        </w:trPr>
        <w:tc>
          <w:tcPr>
            <w:tcW w:w="794" w:type="dxa"/>
            <w:vMerge/>
            <w:hideMark/>
          </w:tcPr>
          <w:p w14:paraId="3C8A2267" w14:textId="77777777" w:rsidR="008F26F1" w:rsidRPr="00E83ECD" w:rsidRDefault="008F26F1" w:rsidP="00594B4C">
            <w:pPr>
              <w:pStyle w:val="Tabletext"/>
              <w:jc w:val="center"/>
              <w:rPr>
                <w:sz w:val="20"/>
                <w:lang w:eastAsia="en-GB"/>
              </w:rPr>
            </w:pPr>
          </w:p>
        </w:tc>
        <w:tc>
          <w:tcPr>
            <w:tcW w:w="3071" w:type="dxa"/>
            <w:vMerge/>
            <w:hideMark/>
          </w:tcPr>
          <w:p w14:paraId="1A5694E0" w14:textId="77777777" w:rsidR="008F26F1" w:rsidRPr="00E83ECD" w:rsidRDefault="008F26F1" w:rsidP="00200C44">
            <w:pPr>
              <w:pStyle w:val="Tabletext"/>
              <w:rPr>
                <w:sz w:val="20"/>
                <w:lang w:eastAsia="en-GB"/>
              </w:rPr>
            </w:pPr>
          </w:p>
        </w:tc>
        <w:tc>
          <w:tcPr>
            <w:tcW w:w="1494" w:type="dxa"/>
            <w:vMerge/>
            <w:hideMark/>
          </w:tcPr>
          <w:p w14:paraId="069A057C" w14:textId="77777777" w:rsidR="008F26F1" w:rsidRPr="00E83ECD" w:rsidRDefault="008F26F1" w:rsidP="001B6810">
            <w:pPr>
              <w:pStyle w:val="Tabletext"/>
              <w:jc w:val="center"/>
              <w:rPr>
                <w:sz w:val="20"/>
                <w:lang w:eastAsia="en-GB"/>
              </w:rPr>
            </w:pPr>
          </w:p>
        </w:tc>
        <w:tc>
          <w:tcPr>
            <w:tcW w:w="1494" w:type="dxa"/>
            <w:vMerge/>
            <w:hideMark/>
          </w:tcPr>
          <w:p w14:paraId="5DD10AAF" w14:textId="77777777" w:rsidR="008F26F1" w:rsidRPr="00E83ECD" w:rsidRDefault="008F26F1" w:rsidP="001B6810">
            <w:pPr>
              <w:pStyle w:val="Tabletext"/>
              <w:jc w:val="center"/>
              <w:rPr>
                <w:sz w:val="20"/>
                <w:lang w:eastAsia="en-GB"/>
              </w:rPr>
            </w:pPr>
          </w:p>
        </w:tc>
        <w:tc>
          <w:tcPr>
            <w:tcW w:w="1683" w:type="dxa"/>
            <w:vMerge/>
            <w:hideMark/>
          </w:tcPr>
          <w:p w14:paraId="3793D4F5" w14:textId="77777777" w:rsidR="008F26F1" w:rsidRPr="00E83ECD" w:rsidRDefault="008F26F1" w:rsidP="00200C44">
            <w:pPr>
              <w:pStyle w:val="Tabletext"/>
              <w:rPr>
                <w:sz w:val="20"/>
                <w:lang w:eastAsia="en-GB"/>
              </w:rPr>
            </w:pPr>
          </w:p>
        </w:tc>
        <w:tc>
          <w:tcPr>
            <w:tcW w:w="1670" w:type="dxa"/>
            <w:vMerge/>
            <w:hideMark/>
          </w:tcPr>
          <w:p w14:paraId="3D5D9EBC" w14:textId="77777777" w:rsidR="008F26F1" w:rsidRPr="00E83ECD" w:rsidRDefault="008F26F1" w:rsidP="00200C44">
            <w:pPr>
              <w:pStyle w:val="Tabletext"/>
              <w:rPr>
                <w:sz w:val="20"/>
                <w:lang w:eastAsia="en-GB"/>
              </w:rPr>
            </w:pPr>
          </w:p>
        </w:tc>
      </w:tr>
      <w:tr w:rsidR="008F26F1" w:rsidRPr="00E83ECD" w14:paraId="727A1D94" w14:textId="77777777" w:rsidTr="00E83ECD">
        <w:trPr>
          <w:cantSplit/>
          <w:jc w:val="center"/>
        </w:trPr>
        <w:tc>
          <w:tcPr>
            <w:tcW w:w="794" w:type="dxa"/>
            <w:noWrap/>
            <w:hideMark/>
          </w:tcPr>
          <w:p w14:paraId="3CA87C09" w14:textId="77777777" w:rsidR="008F26F1" w:rsidRPr="00E83ECD" w:rsidRDefault="008F26F1" w:rsidP="00594B4C">
            <w:pPr>
              <w:pStyle w:val="Tabletext"/>
              <w:jc w:val="center"/>
              <w:rPr>
                <w:sz w:val="20"/>
                <w:lang w:eastAsia="en-GB"/>
              </w:rPr>
            </w:pPr>
            <w:r w:rsidRPr="00E83ECD">
              <w:rPr>
                <w:sz w:val="20"/>
                <w:lang w:eastAsia="en-GB"/>
              </w:rPr>
              <w:t>TSB</w:t>
            </w:r>
          </w:p>
        </w:tc>
        <w:tc>
          <w:tcPr>
            <w:tcW w:w="3071" w:type="dxa"/>
            <w:noWrap/>
            <w:hideMark/>
          </w:tcPr>
          <w:p w14:paraId="26AB3E96" w14:textId="77777777" w:rsidR="008F26F1" w:rsidRPr="00E83ECD" w:rsidRDefault="008F26F1" w:rsidP="00200C44">
            <w:pPr>
              <w:pStyle w:val="Tabletext"/>
              <w:rPr>
                <w:sz w:val="20"/>
                <w:lang w:eastAsia="en-GB"/>
              </w:rPr>
            </w:pPr>
            <w:r w:rsidRPr="00E83ECD">
              <w:rPr>
                <w:sz w:val="20"/>
                <w:lang w:eastAsia="en-GB"/>
              </w:rPr>
              <w:t>SG2</w:t>
            </w:r>
          </w:p>
        </w:tc>
        <w:tc>
          <w:tcPr>
            <w:tcW w:w="1494" w:type="dxa"/>
            <w:noWrap/>
            <w:hideMark/>
          </w:tcPr>
          <w:p w14:paraId="128CC7C1" w14:textId="77777777" w:rsidR="008F26F1" w:rsidRPr="00E83ECD" w:rsidRDefault="008F26F1" w:rsidP="001B6810">
            <w:pPr>
              <w:pStyle w:val="Tabletext"/>
              <w:jc w:val="center"/>
              <w:rPr>
                <w:sz w:val="20"/>
                <w:lang w:eastAsia="en-GB"/>
              </w:rPr>
            </w:pPr>
            <w:r w:rsidRPr="00E83ECD">
              <w:rPr>
                <w:sz w:val="20"/>
                <w:lang w:eastAsia="en-GB"/>
              </w:rPr>
              <w:t>12/03/2029</w:t>
            </w:r>
          </w:p>
        </w:tc>
        <w:tc>
          <w:tcPr>
            <w:tcW w:w="1494" w:type="dxa"/>
            <w:noWrap/>
            <w:hideMark/>
          </w:tcPr>
          <w:p w14:paraId="3DD7E0A0" w14:textId="77777777" w:rsidR="008F26F1" w:rsidRPr="00E83ECD" w:rsidRDefault="008F26F1" w:rsidP="001B6810">
            <w:pPr>
              <w:pStyle w:val="Tabletext"/>
              <w:jc w:val="center"/>
              <w:rPr>
                <w:sz w:val="20"/>
                <w:lang w:eastAsia="en-GB"/>
              </w:rPr>
            </w:pPr>
            <w:r w:rsidRPr="00E83ECD">
              <w:rPr>
                <w:sz w:val="20"/>
                <w:lang w:eastAsia="en-GB"/>
              </w:rPr>
              <w:t>20/03/2029</w:t>
            </w:r>
          </w:p>
        </w:tc>
        <w:tc>
          <w:tcPr>
            <w:tcW w:w="1683" w:type="dxa"/>
            <w:hideMark/>
          </w:tcPr>
          <w:p w14:paraId="1DD125BB" w14:textId="77777777" w:rsidR="008F26F1" w:rsidRPr="00E83ECD" w:rsidRDefault="008F26F1" w:rsidP="00200C44">
            <w:pPr>
              <w:pStyle w:val="Tabletext"/>
              <w:rPr>
                <w:sz w:val="20"/>
                <w:lang w:eastAsia="en-GB"/>
              </w:rPr>
            </w:pPr>
            <w:r w:rsidRPr="00E83ECD">
              <w:rPr>
                <w:sz w:val="20"/>
                <w:lang w:eastAsia="en-GB"/>
              </w:rPr>
              <w:t>1×100, 2×50 (opening &amp; closing)</w:t>
            </w:r>
          </w:p>
        </w:tc>
        <w:tc>
          <w:tcPr>
            <w:tcW w:w="1670" w:type="dxa"/>
            <w:hideMark/>
          </w:tcPr>
          <w:p w14:paraId="7BA134F9" w14:textId="77777777" w:rsidR="008F26F1" w:rsidRPr="00E83ECD" w:rsidRDefault="008F26F1" w:rsidP="00200C44">
            <w:pPr>
              <w:pStyle w:val="Tabletext"/>
              <w:rPr>
                <w:sz w:val="20"/>
                <w:lang w:eastAsia="en-GB"/>
              </w:rPr>
            </w:pPr>
          </w:p>
        </w:tc>
      </w:tr>
      <w:tr w:rsidR="008F26F1" w:rsidRPr="00E83ECD" w14:paraId="4E559D03" w14:textId="77777777" w:rsidTr="00E83ECD">
        <w:trPr>
          <w:cantSplit/>
          <w:trHeight w:val="293"/>
          <w:jc w:val="center"/>
        </w:trPr>
        <w:tc>
          <w:tcPr>
            <w:tcW w:w="794" w:type="dxa"/>
            <w:vMerge w:val="restart"/>
            <w:noWrap/>
            <w:hideMark/>
          </w:tcPr>
          <w:p w14:paraId="51CDB0F9" w14:textId="77777777" w:rsidR="008F26F1" w:rsidRPr="00E83ECD" w:rsidRDefault="008F26F1" w:rsidP="00594B4C">
            <w:pPr>
              <w:pStyle w:val="Tabletext"/>
              <w:jc w:val="center"/>
              <w:rPr>
                <w:sz w:val="20"/>
                <w:lang w:eastAsia="en-GB"/>
              </w:rPr>
            </w:pPr>
            <w:r w:rsidRPr="00E83ECD">
              <w:rPr>
                <w:sz w:val="20"/>
                <w:lang w:eastAsia="en-GB"/>
              </w:rPr>
              <w:t>TSB</w:t>
            </w:r>
          </w:p>
        </w:tc>
        <w:tc>
          <w:tcPr>
            <w:tcW w:w="3071" w:type="dxa"/>
            <w:vMerge w:val="restart"/>
            <w:noWrap/>
            <w:hideMark/>
          </w:tcPr>
          <w:p w14:paraId="5B0B242F" w14:textId="77777777" w:rsidR="008F26F1" w:rsidRPr="00E83ECD" w:rsidRDefault="008F26F1" w:rsidP="00200C44">
            <w:pPr>
              <w:pStyle w:val="Tabletext"/>
              <w:rPr>
                <w:sz w:val="20"/>
                <w:lang w:eastAsia="en-GB"/>
              </w:rPr>
            </w:pPr>
            <w:r w:rsidRPr="00E83ECD">
              <w:rPr>
                <w:sz w:val="20"/>
                <w:lang w:eastAsia="en-GB"/>
              </w:rPr>
              <w:t>SG11</w:t>
            </w:r>
          </w:p>
        </w:tc>
        <w:tc>
          <w:tcPr>
            <w:tcW w:w="1494" w:type="dxa"/>
            <w:vMerge w:val="restart"/>
            <w:noWrap/>
            <w:hideMark/>
          </w:tcPr>
          <w:p w14:paraId="55781636" w14:textId="77777777" w:rsidR="008F26F1" w:rsidRPr="00E83ECD" w:rsidRDefault="008F26F1" w:rsidP="001B6810">
            <w:pPr>
              <w:pStyle w:val="Tabletext"/>
              <w:jc w:val="center"/>
              <w:rPr>
                <w:sz w:val="20"/>
                <w:lang w:eastAsia="en-GB"/>
              </w:rPr>
            </w:pPr>
            <w:r w:rsidRPr="00E83ECD">
              <w:rPr>
                <w:sz w:val="20"/>
                <w:lang w:eastAsia="en-GB"/>
              </w:rPr>
              <w:t>12/03/2029</w:t>
            </w:r>
          </w:p>
        </w:tc>
        <w:tc>
          <w:tcPr>
            <w:tcW w:w="1494" w:type="dxa"/>
            <w:vMerge w:val="restart"/>
            <w:noWrap/>
            <w:hideMark/>
          </w:tcPr>
          <w:p w14:paraId="7AF8E81C" w14:textId="77777777" w:rsidR="008F26F1" w:rsidRPr="00E83ECD" w:rsidRDefault="008F26F1" w:rsidP="001B6810">
            <w:pPr>
              <w:pStyle w:val="Tabletext"/>
              <w:jc w:val="center"/>
              <w:rPr>
                <w:sz w:val="20"/>
                <w:lang w:eastAsia="en-GB"/>
              </w:rPr>
            </w:pPr>
            <w:r w:rsidRPr="00E83ECD">
              <w:rPr>
                <w:sz w:val="20"/>
                <w:lang w:eastAsia="en-GB"/>
              </w:rPr>
              <w:t>21/03/2029</w:t>
            </w:r>
          </w:p>
        </w:tc>
        <w:tc>
          <w:tcPr>
            <w:tcW w:w="1683" w:type="dxa"/>
            <w:vMerge w:val="restart"/>
            <w:noWrap/>
            <w:hideMark/>
          </w:tcPr>
          <w:p w14:paraId="39ED79DA" w14:textId="77777777" w:rsidR="008F26F1" w:rsidRPr="00E83ECD" w:rsidRDefault="008F26F1" w:rsidP="00200C44">
            <w:pPr>
              <w:pStyle w:val="Tabletext"/>
              <w:rPr>
                <w:sz w:val="20"/>
                <w:lang w:eastAsia="en-GB"/>
              </w:rPr>
            </w:pPr>
            <w:r w:rsidRPr="00E83ECD">
              <w:rPr>
                <w:sz w:val="20"/>
                <w:lang w:eastAsia="en-GB"/>
              </w:rPr>
              <w:t>1×100, 1×30, 6×15</w:t>
            </w:r>
          </w:p>
        </w:tc>
        <w:tc>
          <w:tcPr>
            <w:tcW w:w="1670" w:type="dxa"/>
            <w:vMerge w:val="restart"/>
            <w:hideMark/>
          </w:tcPr>
          <w:p w14:paraId="66686773" w14:textId="77777777" w:rsidR="008F26F1" w:rsidRPr="00E83ECD" w:rsidRDefault="008F26F1" w:rsidP="00200C44">
            <w:pPr>
              <w:pStyle w:val="Tabletext"/>
              <w:rPr>
                <w:sz w:val="20"/>
                <w:lang w:eastAsia="en-GB"/>
              </w:rPr>
            </w:pPr>
          </w:p>
        </w:tc>
      </w:tr>
      <w:tr w:rsidR="008F26F1" w:rsidRPr="00E83ECD" w14:paraId="436931E0" w14:textId="77777777" w:rsidTr="00E83ECD">
        <w:trPr>
          <w:cantSplit/>
          <w:trHeight w:val="293"/>
          <w:jc w:val="center"/>
        </w:trPr>
        <w:tc>
          <w:tcPr>
            <w:tcW w:w="794" w:type="dxa"/>
            <w:vMerge/>
            <w:hideMark/>
          </w:tcPr>
          <w:p w14:paraId="45756E0E" w14:textId="77777777" w:rsidR="008F26F1" w:rsidRPr="00E83ECD" w:rsidRDefault="008F26F1" w:rsidP="00594B4C">
            <w:pPr>
              <w:pStyle w:val="Tabletext"/>
              <w:jc w:val="center"/>
              <w:rPr>
                <w:sz w:val="20"/>
                <w:lang w:eastAsia="en-GB"/>
              </w:rPr>
            </w:pPr>
          </w:p>
        </w:tc>
        <w:tc>
          <w:tcPr>
            <w:tcW w:w="3071" w:type="dxa"/>
            <w:vMerge/>
            <w:hideMark/>
          </w:tcPr>
          <w:p w14:paraId="450BF37D" w14:textId="77777777" w:rsidR="008F26F1" w:rsidRPr="00E83ECD" w:rsidRDefault="008F26F1" w:rsidP="00200C44">
            <w:pPr>
              <w:pStyle w:val="Tabletext"/>
              <w:rPr>
                <w:sz w:val="20"/>
                <w:lang w:eastAsia="en-GB"/>
              </w:rPr>
            </w:pPr>
          </w:p>
        </w:tc>
        <w:tc>
          <w:tcPr>
            <w:tcW w:w="1494" w:type="dxa"/>
            <w:vMerge/>
            <w:hideMark/>
          </w:tcPr>
          <w:p w14:paraId="7688EB88" w14:textId="77777777" w:rsidR="008F26F1" w:rsidRPr="00E83ECD" w:rsidRDefault="008F26F1" w:rsidP="001B6810">
            <w:pPr>
              <w:pStyle w:val="Tabletext"/>
              <w:jc w:val="center"/>
              <w:rPr>
                <w:sz w:val="20"/>
                <w:lang w:eastAsia="en-GB"/>
              </w:rPr>
            </w:pPr>
          </w:p>
        </w:tc>
        <w:tc>
          <w:tcPr>
            <w:tcW w:w="1494" w:type="dxa"/>
            <w:vMerge/>
            <w:hideMark/>
          </w:tcPr>
          <w:p w14:paraId="7DC0BA89" w14:textId="77777777" w:rsidR="008F26F1" w:rsidRPr="00E83ECD" w:rsidRDefault="008F26F1" w:rsidP="001B6810">
            <w:pPr>
              <w:pStyle w:val="Tabletext"/>
              <w:jc w:val="center"/>
              <w:rPr>
                <w:sz w:val="20"/>
                <w:lang w:eastAsia="en-GB"/>
              </w:rPr>
            </w:pPr>
          </w:p>
        </w:tc>
        <w:tc>
          <w:tcPr>
            <w:tcW w:w="1683" w:type="dxa"/>
            <w:vMerge/>
            <w:hideMark/>
          </w:tcPr>
          <w:p w14:paraId="65C11CF8" w14:textId="77777777" w:rsidR="008F26F1" w:rsidRPr="00E83ECD" w:rsidRDefault="008F26F1" w:rsidP="00200C44">
            <w:pPr>
              <w:pStyle w:val="Tabletext"/>
              <w:rPr>
                <w:sz w:val="20"/>
                <w:lang w:eastAsia="en-GB"/>
              </w:rPr>
            </w:pPr>
          </w:p>
        </w:tc>
        <w:tc>
          <w:tcPr>
            <w:tcW w:w="1670" w:type="dxa"/>
            <w:vMerge/>
            <w:hideMark/>
          </w:tcPr>
          <w:p w14:paraId="3C813208" w14:textId="77777777" w:rsidR="008F26F1" w:rsidRPr="00E83ECD" w:rsidRDefault="008F26F1" w:rsidP="00200C44">
            <w:pPr>
              <w:pStyle w:val="Tabletext"/>
              <w:rPr>
                <w:sz w:val="20"/>
                <w:lang w:eastAsia="en-GB"/>
              </w:rPr>
            </w:pPr>
          </w:p>
        </w:tc>
      </w:tr>
      <w:tr w:rsidR="008F26F1" w:rsidRPr="00E83ECD" w14:paraId="40FE93F1" w14:textId="77777777" w:rsidTr="00E83ECD">
        <w:trPr>
          <w:cantSplit/>
          <w:jc w:val="center"/>
        </w:trPr>
        <w:tc>
          <w:tcPr>
            <w:tcW w:w="794" w:type="dxa"/>
            <w:noWrap/>
            <w:hideMark/>
          </w:tcPr>
          <w:p w14:paraId="35AB3777" w14:textId="77777777" w:rsidR="008F26F1" w:rsidRPr="00E83ECD" w:rsidRDefault="008F26F1" w:rsidP="00594B4C">
            <w:pPr>
              <w:pStyle w:val="Tabletext"/>
              <w:jc w:val="center"/>
              <w:rPr>
                <w:sz w:val="20"/>
                <w:lang w:eastAsia="en-GB"/>
              </w:rPr>
            </w:pPr>
            <w:r w:rsidRPr="00E83ECD">
              <w:rPr>
                <w:sz w:val="20"/>
                <w:lang w:eastAsia="en-GB"/>
              </w:rPr>
              <w:t>BDT</w:t>
            </w:r>
          </w:p>
        </w:tc>
        <w:tc>
          <w:tcPr>
            <w:tcW w:w="3071" w:type="dxa"/>
            <w:noWrap/>
            <w:hideMark/>
          </w:tcPr>
          <w:p w14:paraId="047BA8F3" w14:textId="77777777" w:rsidR="008F26F1" w:rsidRPr="00E83ECD" w:rsidRDefault="008F26F1" w:rsidP="00200C44">
            <w:pPr>
              <w:pStyle w:val="Tabletext"/>
              <w:rPr>
                <w:sz w:val="20"/>
                <w:lang w:eastAsia="en-GB"/>
              </w:rPr>
            </w:pPr>
            <w:r w:rsidRPr="00E83ECD">
              <w:rPr>
                <w:sz w:val="20"/>
                <w:lang w:eastAsia="en-GB"/>
              </w:rPr>
              <w:t>Study Group 1</w:t>
            </w:r>
          </w:p>
        </w:tc>
        <w:tc>
          <w:tcPr>
            <w:tcW w:w="1494" w:type="dxa"/>
            <w:noWrap/>
            <w:hideMark/>
          </w:tcPr>
          <w:p w14:paraId="170D2827" w14:textId="77777777" w:rsidR="008F26F1" w:rsidRPr="00E83ECD" w:rsidRDefault="008F26F1" w:rsidP="001B6810">
            <w:pPr>
              <w:pStyle w:val="Tabletext"/>
              <w:jc w:val="center"/>
              <w:rPr>
                <w:sz w:val="20"/>
                <w:lang w:eastAsia="en-GB"/>
              </w:rPr>
            </w:pPr>
            <w:r w:rsidRPr="00E83ECD">
              <w:rPr>
                <w:sz w:val="20"/>
                <w:lang w:eastAsia="en-GB"/>
              </w:rPr>
              <w:t>12/03/2029</w:t>
            </w:r>
          </w:p>
        </w:tc>
        <w:tc>
          <w:tcPr>
            <w:tcW w:w="1494" w:type="dxa"/>
            <w:noWrap/>
            <w:hideMark/>
          </w:tcPr>
          <w:p w14:paraId="6ECA2AA5" w14:textId="77777777" w:rsidR="008F26F1" w:rsidRPr="00E83ECD" w:rsidRDefault="008F26F1" w:rsidP="001B6810">
            <w:pPr>
              <w:pStyle w:val="Tabletext"/>
              <w:jc w:val="center"/>
              <w:rPr>
                <w:sz w:val="20"/>
                <w:lang w:eastAsia="en-GB"/>
              </w:rPr>
            </w:pPr>
            <w:r w:rsidRPr="00E83ECD">
              <w:rPr>
                <w:sz w:val="20"/>
                <w:lang w:eastAsia="en-GB"/>
              </w:rPr>
              <w:t>16/03/2029</w:t>
            </w:r>
          </w:p>
        </w:tc>
        <w:tc>
          <w:tcPr>
            <w:tcW w:w="1683" w:type="dxa"/>
            <w:noWrap/>
            <w:hideMark/>
          </w:tcPr>
          <w:p w14:paraId="5CD2EAE9" w14:textId="77777777" w:rsidR="008F26F1" w:rsidRPr="00E83ECD" w:rsidRDefault="008F26F1" w:rsidP="00200C44">
            <w:pPr>
              <w:pStyle w:val="Tabletext"/>
              <w:rPr>
                <w:sz w:val="20"/>
                <w:lang w:eastAsia="en-GB"/>
              </w:rPr>
            </w:pPr>
            <w:r w:rsidRPr="00E83ECD">
              <w:rPr>
                <w:sz w:val="20"/>
                <w:lang w:eastAsia="en-GB"/>
              </w:rPr>
              <w:t>1×150</w:t>
            </w:r>
          </w:p>
        </w:tc>
        <w:tc>
          <w:tcPr>
            <w:tcW w:w="1670" w:type="dxa"/>
            <w:noWrap/>
            <w:hideMark/>
          </w:tcPr>
          <w:p w14:paraId="228AC6EF" w14:textId="77777777" w:rsidR="008F26F1" w:rsidRPr="00E83ECD" w:rsidRDefault="008F26F1" w:rsidP="00200C44">
            <w:pPr>
              <w:pStyle w:val="Tabletext"/>
              <w:rPr>
                <w:sz w:val="20"/>
                <w:lang w:eastAsia="en-GB"/>
              </w:rPr>
            </w:pPr>
            <w:r w:rsidRPr="00E83ECD">
              <w:rPr>
                <w:sz w:val="20"/>
                <w:lang w:eastAsia="en-GB"/>
              </w:rPr>
              <w:t>1×15</w:t>
            </w:r>
          </w:p>
        </w:tc>
      </w:tr>
      <w:tr w:rsidR="008F26F1" w:rsidRPr="00E83ECD" w14:paraId="3CF5F41C" w14:textId="77777777" w:rsidTr="00E83ECD">
        <w:trPr>
          <w:cantSplit/>
          <w:jc w:val="center"/>
        </w:trPr>
        <w:tc>
          <w:tcPr>
            <w:tcW w:w="794" w:type="dxa"/>
            <w:noWrap/>
            <w:hideMark/>
          </w:tcPr>
          <w:p w14:paraId="017E6B95" w14:textId="77777777" w:rsidR="008F26F1" w:rsidRPr="00E83ECD" w:rsidRDefault="008F26F1" w:rsidP="00594B4C">
            <w:pPr>
              <w:pStyle w:val="Tabletext"/>
              <w:jc w:val="center"/>
              <w:rPr>
                <w:sz w:val="20"/>
                <w:lang w:eastAsia="en-GB"/>
              </w:rPr>
            </w:pPr>
            <w:r w:rsidRPr="00E83ECD">
              <w:rPr>
                <w:sz w:val="20"/>
                <w:lang w:eastAsia="en-GB"/>
              </w:rPr>
              <w:t>BR</w:t>
            </w:r>
          </w:p>
        </w:tc>
        <w:tc>
          <w:tcPr>
            <w:tcW w:w="3071" w:type="dxa"/>
            <w:noWrap/>
            <w:hideMark/>
          </w:tcPr>
          <w:p w14:paraId="69F1DD3D" w14:textId="77777777" w:rsidR="008F26F1" w:rsidRPr="00E83ECD" w:rsidRDefault="008F26F1" w:rsidP="00200C44">
            <w:pPr>
              <w:pStyle w:val="Tabletext"/>
              <w:rPr>
                <w:sz w:val="20"/>
                <w:lang w:eastAsia="en-GB"/>
              </w:rPr>
            </w:pPr>
            <w:proofErr w:type="spellStart"/>
            <w:r w:rsidRPr="00E83ECD">
              <w:rPr>
                <w:sz w:val="20"/>
                <w:lang w:eastAsia="en-GB"/>
              </w:rPr>
              <w:t>RRB29</w:t>
            </w:r>
            <w:proofErr w:type="spellEnd"/>
            <w:r w:rsidRPr="00E83ECD">
              <w:rPr>
                <w:sz w:val="20"/>
                <w:lang w:eastAsia="en-GB"/>
              </w:rPr>
              <w:t>-1</w:t>
            </w:r>
          </w:p>
        </w:tc>
        <w:tc>
          <w:tcPr>
            <w:tcW w:w="1494" w:type="dxa"/>
            <w:noWrap/>
            <w:hideMark/>
          </w:tcPr>
          <w:p w14:paraId="7EC14A25" w14:textId="77777777" w:rsidR="008F26F1" w:rsidRPr="00E83ECD" w:rsidRDefault="008F26F1" w:rsidP="001B6810">
            <w:pPr>
              <w:pStyle w:val="Tabletext"/>
              <w:jc w:val="center"/>
              <w:rPr>
                <w:sz w:val="20"/>
                <w:lang w:eastAsia="en-GB"/>
              </w:rPr>
            </w:pPr>
            <w:r w:rsidRPr="00E83ECD">
              <w:rPr>
                <w:sz w:val="20"/>
                <w:lang w:eastAsia="en-GB"/>
              </w:rPr>
              <w:t>19/03/2029</w:t>
            </w:r>
          </w:p>
        </w:tc>
        <w:tc>
          <w:tcPr>
            <w:tcW w:w="1494" w:type="dxa"/>
            <w:noWrap/>
            <w:hideMark/>
          </w:tcPr>
          <w:p w14:paraId="584662B4" w14:textId="77777777" w:rsidR="008F26F1" w:rsidRPr="00E83ECD" w:rsidRDefault="008F26F1" w:rsidP="001B6810">
            <w:pPr>
              <w:pStyle w:val="Tabletext"/>
              <w:jc w:val="center"/>
              <w:rPr>
                <w:sz w:val="20"/>
                <w:lang w:eastAsia="en-GB"/>
              </w:rPr>
            </w:pPr>
            <w:r w:rsidRPr="00E83ECD">
              <w:rPr>
                <w:sz w:val="20"/>
                <w:lang w:eastAsia="en-GB"/>
              </w:rPr>
              <w:t>23/03/2029</w:t>
            </w:r>
          </w:p>
        </w:tc>
        <w:tc>
          <w:tcPr>
            <w:tcW w:w="1683" w:type="dxa"/>
            <w:noWrap/>
            <w:hideMark/>
          </w:tcPr>
          <w:p w14:paraId="1F457792" w14:textId="77777777" w:rsidR="008F26F1" w:rsidRPr="00E83ECD" w:rsidRDefault="008F26F1" w:rsidP="00200C44">
            <w:pPr>
              <w:pStyle w:val="Tabletext"/>
              <w:rPr>
                <w:sz w:val="20"/>
                <w:lang w:eastAsia="en-GB"/>
              </w:rPr>
            </w:pPr>
            <w:r w:rsidRPr="00E83ECD">
              <w:rPr>
                <w:sz w:val="20"/>
                <w:lang w:eastAsia="en-GB"/>
              </w:rPr>
              <w:t>1×40</w:t>
            </w:r>
          </w:p>
        </w:tc>
        <w:tc>
          <w:tcPr>
            <w:tcW w:w="1670" w:type="dxa"/>
            <w:hideMark/>
          </w:tcPr>
          <w:p w14:paraId="4708F042" w14:textId="77777777" w:rsidR="008F26F1" w:rsidRPr="00E83ECD" w:rsidRDefault="008F26F1" w:rsidP="00200C44">
            <w:pPr>
              <w:pStyle w:val="Tabletext"/>
              <w:rPr>
                <w:sz w:val="20"/>
                <w:lang w:eastAsia="en-GB"/>
              </w:rPr>
            </w:pPr>
          </w:p>
        </w:tc>
      </w:tr>
      <w:tr w:rsidR="008F26F1" w:rsidRPr="00E83ECD" w14:paraId="4124EC17" w14:textId="77777777" w:rsidTr="00E83ECD">
        <w:trPr>
          <w:cantSplit/>
          <w:jc w:val="center"/>
        </w:trPr>
        <w:tc>
          <w:tcPr>
            <w:tcW w:w="794" w:type="dxa"/>
            <w:noWrap/>
            <w:hideMark/>
          </w:tcPr>
          <w:p w14:paraId="42A2B1BC" w14:textId="77777777" w:rsidR="008F26F1" w:rsidRPr="00E83ECD" w:rsidRDefault="008F26F1" w:rsidP="00594B4C">
            <w:pPr>
              <w:pStyle w:val="Tabletext"/>
              <w:jc w:val="center"/>
              <w:rPr>
                <w:sz w:val="20"/>
                <w:lang w:eastAsia="en-GB"/>
              </w:rPr>
            </w:pPr>
            <w:r w:rsidRPr="00E83ECD">
              <w:rPr>
                <w:sz w:val="20"/>
                <w:lang w:eastAsia="en-GB"/>
              </w:rPr>
              <w:t>BDT</w:t>
            </w:r>
          </w:p>
        </w:tc>
        <w:tc>
          <w:tcPr>
            <w:tcW w:w="3071" w:type="dxa"/>
            <w:noWrap/>
            <w:hideMark/>
          </w:tcPr>
          <w:p w14:paraId="768951C9" w14:textId="77777777" w:rsidR="008F26F1" w:rsidRPr="00E83ECD" w:rsidRDefault="008F26F1" w:rsidP="00200C44">
            <w:pPr>
              <w:pStyle w:val="Tabletext"/>
              <w:rPr>
                <w:sz w:val="20"/>
                <w:lang w:eastAsia="en-GB"/>
              </w:rPr>
            </w:pPr>
            <w:r w:rsidRPr="00E83ECD">
              <w:rPr>
                <w:sz w:val="20"/>
                <w:lang w:eastAsia="en-GB"/>
              </w:rPr>
              <w:t>Study Group 2</w:t>
            </w:r>
          </w:p>
        </w:tc>
        <w:tc>
          <w:tcPr>
            <w:tcW w:w="1494" w:type="dxa"/>
            <w:noWrap/>
            <w:hideMark/>
          </w:tcPr>
          <w:p w14:paraId="0D1379B8" w14:textId="77777777" w:rsidR="008F26F1" w:rsidRPr="00E83ECD" w:rsidRDefault="008F26F1" w:rsidP="001B6810">
            <w:pPr>
              <w:pStyle w:val="Tabletext"/>
              <w:jc w:val="center"/>
              <w:rPr>
                <w:sz w:val="20"/>
                <w:lang w:eastAsia="en-GB"/>
              </w:rPr>
            </w:pPr>
            <w:r w:rsidRPr="00E83ECD">
              <w:rPr>
                <w:sz w:val="20"/>
                <w:lang w:eastAsia="en-GB"/>
              </w:rPr>
              <w:t>19/03/2029</w:t>
            </w:r>
          </w:p>
        </w:tc>
        <w:tc>
          <w:tcPr>
            <w:tcW w:w="1494" w:type="dxa"/>
            <w:noWrap/>
            <w:hideMark/>
          </w:tcPr>
          <w:p w14:paraId="3F313853" w14:textId="77777777" w:rsidR="008F26F1" w:rsidRPr="00E83ECD" w:rsidRDefault="008F26F1" w:rsidP="001B6810">
            <w:pPr>
              <w:pStyle w:val="Tabletext"/>
              <w:jc w:val="center"/>
              <w:rPr>
                <w:sz w:val="20"/>
                <w:lang w:eastAsia="en-GB"/>
              </w:rPr>
            </w:pPr>
            <w:r w:rsidRPr="00E83ECD">
              <w:rPr>
                <w:sz w:val="20"/>
                <w:lang w:eastAsia="en-GB"/>
              </w:rPr>
              <w:t>23/03/2029</w:t>
            </w:r>
          </w:p>
        </w:tc>
        <w:tc>
          <w:tcPr>
            <w:tcW w:w="1683" w:type="dxa"/>
            <w:noWrap/>
            <w:hideMark/>
          </w:tcPr>
          <w:p w14:paraId="5E4A8FA2" w14:textId="77777777" w:rsidR="008F26F1" w:rsidRPr="00E83ECD" w:rsidRDefault="008F26F1" w:rsidP="00200C44">
            <w:pPr>
              <w:pStyle w:val="Tabletext"/>
              <w:rPr>
                <w:sz w:val="20"/>
                <w:lang w:eastAsia="en-GB"/>
              </w:rPr>
            </w:pPr>
            <w:r w:rsidRPr="00E83ECD">
              <w:rPr>
                <w:sz w:val="20"/>
                <w:lang w:eastAsia="en-GB"/>
              </w:rPr>
              <w:t>1×150</w:t>
            </w:r>
          </w:p>
        </w:tc>
        <w:tc>
          <w:tcPr>
            <w:tcW w:w="1670" w:type="dxa"/>
            <w:noWrap/>
            <w:hideMark/>
          </w:tcPr>
          <w:p w14:paraId="6D751EA1" w14:textId="77777777" w:rsidR="008F26F1" w:rsidRPr="00E83ECD" w:rsidRDefault="008F26F1" w:rsidP="00200C44">
            <w:pPr>
              <w:pStyle w:val="Tabletext"/>
              <w:rPr>
                <w:sz w:val="20"/>
                <w:lang w:eastAsia="en-GB"/>
              </w:rPr>
            </w:pPr>
            <w:r w:rsidRPr="00E83ECD">
              <w:rPr>
                <w:sz w:val="20"/>
                <w:lang w:eastAsia="en-GB"/>
              </w:rPr>
              <w:t>1×15</w:t>
            </w:r>
          </w:p>
        </w:tc>
      </w:tr>
      <w:tr w:rsidR="008F26F1" w:rsidRPr="00E83ECD" w14:paraId="39CD8D60" w14:textId="77777777" w:rsidTr="00E83ECD">
        <w:trPr>
          <w:cantSplit/>
          <w:jc w:val="center"/>
        </w:trPr>
        <w:tc>
          <w:tcPr>
            <w:tcW w:w="794" w:type="dxa"/>
            <w:noWrap/>
            <w:hideMark/>
          </w:tcPr>
          <w:p w14:paraId="408213E2" w14:textId="77777777" w:rsidR="008F26F1" w:rsidRPr="00E83ECD" w:rsidRDefault="008F26F1" w:rsidP="00594B4C">
            <w:pPr>
              <w:pStyle w:val="Tabletext"/>
              <w:jc w:val="center"/>
              <w:rPr>
                <w:sz w:val="20"/>
                <w:lang w:eastAsia="en-GB"/>
              </w:rPr>
            </w:pPr>
            <w:r w:rsidRPr="00E83ECD">
              <w:rPr>
                <w:sz w:val="20"/>
                <w:lang w:eastAsia="en-GB"/>
              </w:rPr>
              <w:t>TSB</w:t>
            </w:r>
          </w:p>
        </w:tc>
        <w:tc>
          <w:tcPr>
            <w:tcW w:w="3071" w:type="dxa"/>
            <w:noWrap/>
            <w:hideMark/>
          </w:tcPr>
          <w:p w14:paraId="5941A3A9" w14:textId="77777777" w:rsidR="008F26F1" w:rsidRPr="00E83ECD" w:rsidRDefault="008F26F1" w:rsidP="00200C44">
            <w:pPr>
              <w:pStyle w:val="Tabletext"/>
              <w:rPr>
                <w:sz w:val="20"/>
                <w:lang w:eastAsia="en-GB"/>
              </w:rPr>
            </w:pPr>
            <w:r w:rsidRPr="00E83ECD">
              <w:rPr>
                <w:sz w:val="20"/>
                <w:lang w:eastAsia="en-GB"/>
              </w:rPr>
              <w:t>SG13</w:t>
            </w:r>
          </w:p>
        </w:tc>
        <w:tc>
          <w:tcPr>
            <w:tcW w:w="1494" w:type="dxa"/>
            <w:noWrap/>
            <w:hideMark/>
          </w:tcPr>
          <w:p w14:paraId="46306D13" w14:textId="77777777" w:rsidR="008F26F1" w:rsidRPr="00E83ECD" w:rsidRDefault="008F26F1" w:rsidP="001B6810">
            <w:pPr>
              <w:pStyle w:val="Tabletext"/>
              <w:jc w:val="center"/>
              <w:rPr>
                <w:sz w:val="20"/>
                <w:lang w:eastAsia="en-GB"/>
              </w:rPr>
            </w:pPr>
            <w:r w:rsidRPr="00E83ECD">
              <w:rPr>
                <w:sz w:val="20"/>
                <w:lang w:eastAsia="en-GB"/>
              </w:rPr>
              <w:t>21/03/2029</w:t>
            </w:r>
          </w:p>
        </w:tc>
        <w:tc>
          <w:tcPr>
            <w:tcW w:w="1494" w:type="dxa"/>
            <w:noWrap/>
            <w:hideMark/>
          </w:tcPr>
          <w:p w14:paraId="4AD55435" w14:textId="77777777" w:rsidR="008F26F1" w:rsidRPr="00E83ECD" w:rsidRDefault="008F26F1" w:rsidP="001B6810">
            <w:pPr>
              <w:pStyle w:val="Tabletext"/>
              <w:jc w:val="center"/>
              <w:rPr>
                <w:sz w:val="20"/>
                <w:lang w:eastAsia="en-GB"/>
              </w:rPr>
            </w:pPr>
            <w:r w:rsidRPr="00E83ECD">
              <w:rPr>
                <w:sz w:val="20"/>
                <w:lang w:eastAsia="en-GB"/>
              </w:rPr>
              <w:t>30/03/2029</w:t>
            </w:r>
          </w:p>
        </w:tc>
        <w:tc>
          <w:tcPr>
            <w:tcW w:w="1683" w:type="dxa"/>
            <w:noWrap/>
            <w:hideMark/>
          </w:tcPr>
          <w:p w14:paraId="750C5B14" w14:textId="77777777" w:rsidR="008F26F1" w:rsidRPr="00E83ECD" w:rsidRDefault="008F26F1" w:rsidP="00200C44">
            <w:pPr>
              <w:pStyle w:val="Tabletext"/>
              <w:rPr>
                <w:sz w:val="20"/>
                <w:lang w:eastAsia="en-GB"/>
              </w:rPr>
            </w:pPr>
            <w:r w:rsidRPr="00E83ECD">
              <w:rPr>
                <w:sz w:val="20"/>
                <w:lang w:eastAsia="en-GB"/>
              </w:rPr>
              <w:t>1×150, 1×50, 3×20, 5×10</w:t>
            </w:r>
          </w:p>
        </w:tc>
        <w:tc>
          <w:tcPr>
            <w:tcW w:w="1670" w:type="dxa"/>
            <w:hideMark/>
          </w:tcPr>
          <w:p w14:paraId="760F08B2" w14:textId="77777777" w:rsidR="008F26F1" w:rsidRPr="00E83ECD" w:rsidRDefault="008F26F1" w:rsidP="00200C44">
            <w:pPr>
              <w:pStyle w:val="Tabletext"/>
              <w:rPr>
                <w:sz w:val="20"/>
                <w:lang w:eastAsia="en-GB"/>
              </w:rPr>
            </w:pPr>
          </w:p>
        </w:tc>
      </w:tr>
      <w:tr w:rsidR="008F26F1" w:rsidRPr="00E83ECD" w14:paraId="2EB31976" w14:textId="77777777" w:rsidTr="00E83ECD">
        <w:trPr>
          <w:cantSplit/>
          <w:trHeight w:val="293"/>
          <w:jc w:val="center"/>
        </w:trPr>
        <w:tc>
          <w:tcPr>
            <w:tcW w:w="794" w:type="dxa"/>
            <w:vMerge w:val="restart"/>
            <w:noWrap/>
            <w:hideMark/>
          </w:tcPr>
          <w:p w14:paraId="1DB56755" w14:textId="77777777" w:rsidR="008F26F1" w:rsidRPr="00E83ECD" w:rsidRDefault="008F26F1" w:rsidP="00594B4C">
            <w:pPr>
              <w:pStyle w:val="Tabletext"/>
              <w:jc w:val="center"/>
              <w:rPr>
                <w:sz w:val="20"/>
                <w:lang w:eastAsia="en-GB"/>
              </w:rPr>
            </w:pPr>
            <w:r w:rsidRPr="00E83ECD">
              <w:rPr>
                <w:sz w:val="20"/>
                <w:lang w:eastAsia="en-GB"/>
              </w:rPr>
              <w:t>BR</w:t>
            </w:r>
          </w:p>
        </w:tc>
        <w:tc>
          <w:tcPr>
            <w:tcW w:w="3071" w:type="dxa"/>
            <w:vMerge w:val="restart"/>
            <w:noWrap/>
            <w:hideMark/>
          </w:tcPr>
          <w:p w14:paraId="5349D7FB" w14:textId="77777777" w:rsidR="008F26F1" w:rsidRPr="00E83ECD" w:rsidRDefault="008F26F1" w:rsidP="00200C44">
            <w:pPr>
              <w:pStyle w:val="Tabletext"/>
              <w:rPr>
                <w:sz w:val="20"/>
                <w:lang w:eastAsia="en-GB"/>
              </w:rPr>
            </w:pPr>
            <w:r w:rsidRPr="00E83ECD">
              <w:rPr>
                <w:sz w:val="20"/>
                <w:lang w:eastAsia="en-GB"/>
              </w:rPr>
              <w:t>SG 6</w:t>
            </w:r>
          </w:p>
        </w:tc>
        <w:tc>
          <w:tcPr>
            <w:tcW w:w="1494" w:type="dxa"/>
            <w:vMerge w:val="restart"/>
            <w:noWrap/>
            <w:hideMark/>
          </w:tcPr>
          <w:p w14:paraId="52EFA98D" w14:textId="77777777" w:rsidR="008F26F1" w:rsidRPr="00E83ECD" w:rsidRDefault="008F26F1" w:rsidP="001B6810">
            <w:pPr>
              <w:pStyle w:val="Tabletext"/>
              <w:jc w:val="center"/>
              <w:rPr>
                <w:sz w:val="20"/>
                <w:lang w:eastAsia="en-GB"/>
              </w:rPr>
            </w:pPr>
            <w:r w:rsidRPr="00E83ECD">
              <w:rPr>
                <w:sz w:val="20"/>
                <w:lang w:eastAsia="en-GB"/>
              </w:rPr>
              <w:t>23/03/2029</w:t>
            </w:r>
          </w:p>
        </w:tc>
        <w:tc>
          <w:tcPr>
            <w:tcW w:w="1494" w:type="dxa"/>
            <w:vMerge w:val="restart"/>
            <w:noWrap/>
            <w:hideMark/>
          </w:tcPr>
          <w:p w14:paraId="4F48593E" w14:textId="77777777" w:rsidR="008F26F1" w:rsidRPr="00E83ECD" w:rsidRDefault="008F26F1" w:rsidP="001B6810">
            <w:pPr>
              <w:pStyle w:val="Tabletext"/>
              <w:jc w:val="center"/>
              <w:rPr>
                <w:sz w:val="20"/>
                <w:lang w:eastAsia="en-GB"/>
              </w:rPr>
            </w:pPr>
            <w:r w:rsidRPr="00E83ECD">
              <w:rPr>
                <w:sz w:val="20"/>
                <w:lang w:eastAsia="en-GB"/>
              </w:rPr>
              <w:t>23/03/2029</w:t>
            </w:r>
          </w:p>
        </w:tc>
        <w:tc>
          <w:tcPr>
            <w:tcW w:w="1683" w:type="dxa"/>
            <w:vMerge w:val="restart"/>
            <w:noWrap/>
            <w:hideMark/>
          </w:tcPr>
          <w:p w14:paraId="25948341" w14:textId="77777777" w:rsidR="008F26F1" w:rsidRPr="00E83ECD" w:rsidRDefault="008F26F1" w:rsidP="00200C44">
            <w:pPr>
              <w:pStyle w:val="Tabletext"/>
              <w:rPr>
                <w:sz w:val="20"/>
                <w:lang w:eastAsia="en-GB"/>
              </w:rPr>
            </w:pPr>
            <w:r w:rsidRPr="00E83ECD">
              <w:rPr>
                <w:sz w:val="20"/>
                <w:lang w:eastAsia="en-GB"/>
              </w:rPr>
              <w:t>1×100</w:t>
            </w:r>
          </w:p>
        </w:tc>
        <w:tc>
          <w:tcPr>
            <w:tcW w:w="1670" w:type="dxa"/>
            <w:vMerge w:val="restart"/>
            <w:hideMark/>
          </w:tcPr>
          <w:p w14:paraId="4D7C2563" w14:textId="77777777" w:rsidR="008F26F1" w:rsidRPr="00E83ECD" w:rsidRDefault="008F26F1" w:rsidP="00200C44">
            <w:pPr>
              <w:pStyle w:val="Tabletext"/>
              <w:rPr>
                <w:sz w:val="20"/>
                <w:lang w:eastAsia="en-GB"/>
              </w:rPr>
            </w:pPr>
          </w:p>
        </w:tc>
      </w:tr>
      <w:tr w:rsidR="008F26F1" w:rsidRPr="00E83ECD" w14:paraId="1EC13DD8" w14:textId="77777777" w:rsidTr="00E83ECD">
        <w:trPr>
          <w:cantSplit/>
          <w:trHeight w:val="293"/>
          <w:jc w:val="center"/>
        </w:trPr>
        <w:tc>
          <w:tcPr>
            <w:tcW w:w="794" w:type="dxa"/>
            <w:vMerge/>
            <w:hideMark/>
          </w:tcPr>
          <w:p w14:paraId="27E49D2F" w14:textId="77777777" w:rsidR="008F26F1" w:rsidRPr="00E83ECD" w:rsidRDefault="008F26F1" w:rsidP="00594B4C">
            <w:pPr>
              <w:pStyle w:val="Tabletext"/>
              <w:jc w:val="center"/>
              <w:rPr>
                <w:sz w:val="20"/>
                <w:lang w:eastAsia="en-GB"/>
              </w:rPr>
            </w:pPr>
          </w:p>
        </w:tc>
        <w:tc>
          <w:tcPr>
            <w:tcW w:w="3071" w:type="dxa"/>
            <w:vMerge/>
            <w:hideMark/>
          </w:tcPr>
          <w:p w14:paraId="086EDB56" w14:textId="77777777" w:rsidR="008F26F1" w:rsidRPr="00E83ECD" w:rsidRDefault="008F26F1" w:rsidP="00200C44">
            <w:pPr>
              <w:pStyle w:val="Tabletext"/>
              <w:rPr>
                <w:sz w:val="20"/>
                <w:lang w:eastAsia="en-GB"/>
              </w:rPr>
            </w:pPr>
          </w:p>
        </w:tc>
        <w:tc>
          <w:tcPr>
            <w:tcW w:w="1494" w:type="dxa"/>
            <w:vMerge/>
            <w:hideMark/>
          </w:tcPr>
          <w:p w14:paraId="1FE11BC1" w14:textId="77777777" w:rsidR="008F26F1" w:rsidRPr="00E83ECD" w:rsidRDefault="008F26F1" w:rsidP="001B6810">
            <w:pPr>
              <w:pStyle w:val="Tabletext"/>
              <w:jc w:val="center"/>
              <w:rPr>
                <w:sz w:val="20"/>
                <w:lang w:eastAsia="en-GB"/>
              </w:rPr>
            </w:pPr>
          </w:p>
        </w:tc>
        <w:tc>
          <w:tcPr>
            <w:tcW w:w="1494" w:type="dxa"/>
            <w:vMerge/>
            <w:hideMark/>
          </w:tcPr>
          <w:p w14:paraId="19F286B8" w14:textId="77777777" w:rsidR="008F26F1" w:rsidRPr="00E83ECD" w:rsidRDefault="008F26F1" w:rsidP="001B6810">
            <w:pPr>
              <w:pStyle w:val="Tabletext"/>
              <w:jc w:val="center"/>
              <w:rPr>
                <w:sz w:val="20"/>
                <w:lang w:eastAsia="en-GB"/>
              </w:rPr>
            </w:pPr>
          </w:p>
        </w:tc>
        <w:tc>
          <w:tcPr>
            <w:tcW w:w="1683" w:type="dxa"/>
            <w:vMerge/>
            <w:hideMark/>
          </w:tcPr>
          <w:p w14:paraId="0826FEE3" w14:textId="77777777" w:rsidR="008F26F1" w:rsidRPr="00E83ECD" w:rsidRDefault="008F26F1" w:rsidP="00200C44">
            <w:pPr>
              <w:pStyle w:val="Tabletext"/>
              <w:rPr>
                <w:sz w:val="20"/>
                <w:lang w:eastAsia="en-GB"/>
              </w:rPr>
            </w:pPr>
          </w:p>
        </w:tc>
        <w:tc>
          <w:tcPr>
            <w:tcW w:w="1670" w:type="dxa"/>
            <w:vMerge/>
            <w:hideMark/>
          </w:tcPr>
          <w:p w14:paraId="5B0D0D3A" w14:textId="77777777" w:rsidR="008F26F1" w:rsidRPr="00E83ECD" w:rsidRDefault="008F26F1" w:rsidP="00200C44">
            <w:pPr>
              <w:pStyle w:val="Tabletext"/>
              <w:rPr>
                <w:sz w:val="20"/>
                <w:lang w:eastAsia="en-GB"/>
              </w:rPr>
            </w:pPr>
          </w:p>
        </w:tc>
      </w:tr>
      <w:tr w:rsidR="008F26F1" w:rsidRPr="00E83ECD" w14:paraId="0C963FF4" w14:textId="77777777" w:rsidTr="00E83ECD">
        <w:trPr>
          <w:cantSplit/>
          <w:jc w:val="center"/>
        </w:trPr>
        <w:tc>
          <w:tcPr>
            <w:tcW w:w="794" w:type="dxa"/>
            <w:noWrap/>
            <w:hideMark/>
          </w:tcPr>
          <w:p w14:paraId="766E3DCA" w14:textId="77777777" w:rsidR="008F26F1" w:rsidRPr="00E83ECD" w:rsidRDefault="008F26F1" w:rsidP="00594B4C">
            <w:pPr>
              <w:pStyle w:val="Tabletext"/>
              <w:jc w:val="center"/>
              <w:rPr>
                <w:sz w:val="20"/>
                <w:lang w:eastAsia="en-GB"/>
              </w:rPr>
            </w:pPr>
            <w:r w:rsidRPr="00E83ECD">
              <w:rPr>
                <w:sz w:val="20"/>
                <w:lang w:eastAsia="en-GB"/>
              </w:rPr>
              <w:t>BR</w:t>
            </w:r>
          </w:p>
        </w:tc>
        <w:tc>
          <w:tcPr>
            <w:tcW w:w="3071" w:type="dxa"/>
            <w:noWrap/>
            <w:hideMark/>
          </w:tcPr>
          <w:p w14:paraId="7E4562AB" w14:textId="77777777" w:rsidR="008F26F1" w:rsidRPr="00E83ECD" w:rsidRDefault="008F26F1" w:rsidP="00200C44">
            <w:pPr>
              <w:pStyle w:val="Tabletext"/>
              <w:rPr>
                <w:sz w:val="20"/>
                <w:lang w:eastAsia="en-GB"/>
              </w:rPr>
            </w:pPr>
            <w:r w:rsidRPr="00E83ECD">
              <w:rPr>
                <w:sz w:val="20"/>
                <w:lang w:eastAsia="en-GB"/>
              </w:rPr>
              <w:t>RAG</w:t>
            </w:r>
          </w:p>
        </w:tc>
        <w:tc>
          <w:tcPr>
            <w:tcW w:w="1494" w:type="dxa"/>
            <w:noWrap/>
            <w:hideMark/>
          </w:tcPr>
          <w:p w14:paraId="46E736BA" w14:textId="77777777" w:rsidR="008F26F1" w:rsidRPr="00E83ECD" w:rsidRDefault="008F26F1" w:rsidP="001B6810">
            <w:pPr>
              <w:pStyle w:val="Tabletext"/>
              <w:jc w:val="center"/>
              <w:rPr>
                <w:sz w:val="20"/>
                <w:lang w:eastAsia="en-GB"/>
              </w:rPr>
            </w:pPr>
            <w:r w:rsidRPr="00E83ECD">
              <w:rPr>
                <w:sz w:val="20"/>
                <w:lang w:eastAsia="en-GB"/>
              </w:rPr>
              <w:t>26/03/2029</w:t>
            </w:r>
          </w:p>
        </w:tc>
        <w:tc>
          <w:tcPr>
            <w:tcW w:w="1494" w:type="dxa"/>
            <w:noWrap/>
            <w:hideMark/>
          </w:tcPr>
          <w:p w14:paraId="2F2B5A1C" w14:textId="77777777" w:rsidR="008F26F1" w:rsidRPr="00E83ECD" w:rsidRDefault="008F26F1" w:rsidP="001B6810">
            <w:pPr>
              <w:pStyle w:val="Tabletext"/>
              <w:jc w:val="center"/>
              <w:rPr>
                <w:sz w:val="20"/>
                <w:lang w:eastAsia="en-GB"/>
              </w:rPr>
            </w:pPr>
            <w:r w:rsidRPr="00E83ECD">
              <w:rPr>
                <w:sz w:val="20"/>
                <w:lang w:eastAsia="en-GB"/>
              </w:rPr>
              <w:t>29/03/2029</w:t>
            </w:r>
          </w:p>
        </w:tc>
        <w:tc>
          <w:tcPr>
            <w:tcW w:w="1683" w:type="dxa"/>
            <w:noWrap/>
            <w:hideMark/>
          </w:tcPr>
          <w:p w14:paraId="2D2CA42A" w14:textId="77777777" w:rsidR="008F26F1" w:rsidRPr="00E83ECD" w:rsidRDefault="008F26F1" w:rsidP="00200C44">
            <w:pPr>
              <w:pStyle w:val="Tabletext"/>
              <w:rPr>
                <w:sz w:val="20"/>
                <w:lang w:eastAsia="en-GB"/>
              </w:rPr>
            </w:pPr>
            <w:r w:rsidRPr="00E83ECD">
              <w:rPr>
                <w:sz w:val="20"/>
                <w:lang w:eastAsia="en-GB"/>
              </w:rPr>
              <w:t>1×100</w:t>
            </w:r>
          </w:p>
        </w:tc>
        <w:tc>
          <w:tcPr>
            <w:tcW w:w="1670" w:type="dxa"/>
            <w:hideMark/>
          </w:tcPr>
          <w:p w14:paraId="24A29762" w14:textId="77777777" w:rsidR="008F26F1" w:rsidRPr="00E83ECD" w:rsidRDefault="008F26F1" w:rsidP="00200C44">
            <w:pPr>
              <w:pStyle w:val="Tabletext"/>
              <w:rPr>
                <w:sz w:val="20"/>
                <w:lang w:eastAsia="en-GB"/>
              </w:rPr>
            </w:pPr>
          </w:p>
        </w:tc>
      </w:tr>
      <w:tr w:rsidR="008F26F1" w:rsidRPr="00E83ECD" w14:paraId="5F3502DC" w14:textId="77777777" w:rsidTr="00E83ECD">
        <w:trPr>
          <w:cantSplit/>
          <w:jc w:val="center"/>
        </w:trPr>
        <w:tc>
          <w:tcPr>
            <w:tcW w:w="794" w:type="dxa"/>
            <w:noWrap/>
            <w:hideMark/>
          </w:tcPr>
          <w:p w14:paraId="7B2033B3" w14:textId="77777777" w:rsidR="008F26F1" w:rsidRPr="00E83ECD" w:rsidRDefault="008F26F1" w:rsidP="00594B4C">
            <w:pPr>
              <w:pStyle w:val="Tabletext"/>
              <w:jc w:val="center"/>
              <w:rPr>
                <w:sz w:val="20"/>
                <w:lang w:eastAsia="en-GB"/>
              </w:rPr>
            </w:pPr>
            <w:r w:rsidRPr="00E83ECD">
              <w:rPr>
                <w:sz w:val="20"/>
                <w:lang w:eastAsia="en-GB"/>
              </w:rPr>
              <w:t>TSB</w:t>
            </w:r>
          </w:p>
        </w:tc>
        <w:tc>
          <w:tcPr>
            <w:tcW w:w="3071" w:type="dxa"/>
            <w:noWrap/>
            <w:hideMark/>
          </w:tcPr>
          <w:p w14:paraId="1D6C65D9" w14:textId="77777777" w:rsidR="008F26F1" w:rsidRPr="00E83ECD" w:rsidRDefault="008F26F1" w:rsidP="00200C44">
            <w:pPr>
              <w:pStyle w:val="Tabletext"/>
              <w:rPr>
                <w:sz w:val="20"/>
                <w:lang w:eastAsia="en-GB"/>
              </w:rPr>
            </w:pPr>
            <w:r w:rsidRPr="00E83ECD">
              <w:rPr>
                <w:sz w:val="20"/>
                <w:lang w:eastAsia="en-GB"/>
              </w:rPr>
              <w:t>SG17</w:t>
            </w:r>
          </w:p>
        </w:tc>
        <w:tc>
          <w:tcPr>
            <w:tcW w:w="1494" w:type="dxa"/>
            <w:noWrap/>
            <w:hideMark/>
          </w:tcPr>
          <w:p w14:paraId="628BE735" w14:textId="77777777" w:rsidR="008F26F1" w:rsidRPr="00E83ECD" w:rsidRDefault="008F26F1" w:rsidP="001B6810">
            <w:pPr>
              <w:pStyle w:val="Tabletext"/>
              <w:jc w:val="center"/>
              <w:rPr>
                <w:sz w:val="20"/>
                <w:lang w:eastAsia="en-GB"/>
              </w:rPr>
            </w:pPr>
            <w:r w:rsidRPr="00E83ECD">
              <w:rPr>
                <w:sz w:val="20"/>
                <w:lang w:eastAsia="en-GB"/>
              </w:rPr>
              <w:t>04/04/2029</w:t>
            </w:r>
          </w:p>
        </w:tc>
        <w:tc>
          <w:tcPr>
            <w:tcW w:w="1494" w:type="dxa"/>
            <w:noWrap/>
            <w:hideMark/>
          </w:tcPr>
          <w:p w14:paraId="2C31D0FE" w14:textId="77777777" w:rsidR="008F26F1" w:rsidRPr="00E83ECD" w:rsidRDefault="008F26F1" w:rsidP="001B6810">
            <w:pPr>
              <w:pStyle w:val="Tabletext"/>
              <w:jc w:val="center"/>
              <w:rPr>
                <w:sz w:val="20"/>
                <w:lang w:eastAsia="en-GB"/>
              </w:rPr>
            </w:pPr>
            <w:r w:rsidRPr="00E83ECD">
              <w:rPr>
                <w:sz w:val="20"/>
                <w:lang w:eastAsia="en-GB"/>
              </w:rPr>
              <w:t>13/04/2029</w:t>
            </w:r>
          </w:p>
        </w:tc>
        <w:tc>
          <w:tcPr>
            <w:tcW w:w="1683" w:type="dxa"/>
            <w:hideMark/>
          </w:tcPr>
          <w:p w14:paraId="0E2B79F7" w14:textId="77777777" w:rsidR="008F26F1" w:rsidRPr="00E83ECD" w:rsidRDefault="008F26F1" w:rsidP="00200C44">
            <w:pPr>
              <w:pStyle w:val="Tabletext"/>
              <w:rPr>
                <w:sz w:val="20"/>
                <w:lang w:eastAsia="en-GB"/>
              </w:rPr>
            </w:pPr>
            <w:r w:rsidRPr="00E83ECD">
              <w:rPr>
                <w:sz w:val="20"/>
                <w:lang w:eastAsia="en-GB"/>
              </w:rPr>
              <w:t>2×150, 2×20, 2×30, 4×50, 1×15, 1×10</w:t>
            </w:r>
          </w:p>
        </w:tc>
        <w:tc>
          <w:tcPr>
            <w:tcW w:w="1670" w:type="dxa"/>
            <w:hideMark/>
          </w:tcPr>
          <w:p w14:paraId="34F2BC77" w14:textId="77777777" w:rsidR="008F26F1" w:rsidRPr="00E83ECD" w:rsidRDefault="008F26F1" w:rsidP="00200C44">
            <w:pPr>
              <w:pStyle w:val="Tabletext"/>
              <w:rPr>
                <w:sz w:val="20"/>
                <w:lang w:eastAsia="en-GB"/>
              </w:rPr>
            </w:pPr>
          </w:p>
        </w:tc>
      </w:tr>
      <w:tr w:rsidR="008F26F1" w:rsidRPr="00E83ECD" w14:paraId="6C2753A0" w14:textId="77777777" w:rsidTr="00E83ECD">
        <w:trPr>
          <w:cantSplit/>
          <w:jc w:val="center"/>
        </w:trPr>
        <w:tc>
          <w:tcPr>
            <w:tcW w:w="794" w:type="dxa"/>
            <w:noWrap/>
            <w:hideMark/>
          </w:tcPr>
          <w:p w14:paraId="0FBBA5C4" w14:textId="77777777" w:rsidR="008F26F1" w:rsidRPr="00E83ECD" w:rsidRDefault="008F26F1" w:rsidP="00594B4C">
            <w:pPr>
              <w:pStyle w:val="Tabletext"/>
              <w:jc w:val="center"/>
              <w:rPr>
                <w:sz w:val="20"/>
                <w:lang w:eastAsia="en-GB"/>
              </w:rPr>
            </w:pPr>
            <w:r w:rsidRPr="00E83ECD">
              <w:rPr>
                <w:sz w:val="20"/>
                <w:lang w:eastAsia="en-GB"/>
              </w:rPr>
              <w:t>BR</w:t>
            </w:r>
          </w:p>
        </w:tc>
        <w:tc>
          <w:tcPr>
            <w:tcW w:w="3071" w:type="dxa"/>
            <w:noWrap/>
            <w:hideMark/>
          </w:tcPr>
          <w:p w14:paraId="2CD2FCA3" w14:textId="77777777" w:rsidR="008F26F1" w:rsidRPr="00E83ECD" w:rsidRDefault="008F26F1" w:rsidP="00200C44">
            <w:pPr>
              <w:pStyle w:val="Tabletext"/>
              <w:rPr>
                <w:sz w:val="20"/>
                <w:lang w:eastAsia="en-GB"/>
              </w:rPr>
            </w:pPr>
            <w:r w:rsidRPr="00E83ECD">
              <w:rPr>
                <w:sz w:val="20"/>
                <w:lang w:eastAsia="en-GB"/>
              </w:rPr>
              <w:t xml:space="preserve">WPs </w:t>
            </w:r>
            <w:proofErr w:type="spellStart"/>
            <w:r w:rsidRPr="00E83ECD">
              <w:rPr>
                <w:sz w:val="20"/>
                <w:lang w:eastAsia="en-GB"/>
              </w:rPr>
              <w:t>4A</w:t>
            </w:r>
            <w:proofErr w:type="spellEnd"/>
            <w:r w:rsidRPr="00E83ECD">
              <w:rPr>
                <w:sz w:val="20"/>
                <w:lang w:eastAsia="en-GB"/>
              </w:rPr>
              <w:t>-B-C</w:t>
            </w:r>
          </w:p>
        </w:tc>
        <w:tc>
          <w:tcPr>
            <w:tcW w:w="1494" w:type="dxa"/>
            <w:noWrap/>
            <w:hideMark/>
          </w:tcPr>
          <w:p w14:paraId="3532C80A" w14:textId="77777777" w:rsidR="008F26F1" w:rsidRPr="00E83ECD" w:rsidRDefault="008F26F1" w:rsidP="001B6810">
            <w:pPr>
              <w:pStyle w:val="Tabletext"/>
              <w:jc w:val="center"/>
              <w:rPr>
                <w:sz w:val="20"/>
                <w:lang w:eastAsia="en-GB"/>
              </w:rPr>
            </w:pPr>
            <w:r w:rsidRPr="00E83ECD">
              <w:rPr>
                <w:sz w:val="20"/>
                <w:lang w:eastAsia="en-GB"/>
              </w:rPr>
              <w:t>11/04/2029</w:t>
            </w:r>
          </w:p>
        </w:tc>
        <w:tc>
          <w:tcPr>
            <w:tcW w:w="1494" w:type="dxa"/>
            <w:noWrap/>
            <w:hideMark/>
          </w:tcPr>
          <w:p w14:paraId="783104C4" w14:textId="77777777" w:rsidR="008F26F1" w:rsidRPr="00E83ECD" w:rsidRDefault="008F26F1" w:rsidP="001B6810">
            <w:pPr>
              <w:pStyle w:val="Tabletext"/>
              <w:jc w:val="center"/>
              <w:rPr>
                <w:sz w:val="20"/>
                <w:lang w:eastAsia="en-GB"/>
              </w:rPr>
            </w:pPr>
            <w:r w:rsidRPr="00E83ECD">
              <w:rPr>
                <w:sz w:val="20"/>
                <w:lang w:eastAsia="en-GB"/>
              </w:rPr>
              <w:t>26/04/2029</w:t>
            </w:r>
          </w:p>
        </w:tc>
        <w:tc>
          <w:tcPr>
            <w:tcW w:w="1683" w:type="dxa"/>
            <w:noWrap/>
            <w:hideMark/>
          </w:tcPr>
          <w:p w14:paraId="0B90CAF1" w14:textId="77777777" w:rsidR="008F26F1" w:rsidRPr="00E83ECD" w:rsidRDefault="008F26F1" w:rsidP="00200C44">
            <w:pPr>
              <w:pStyle w:val="Tabletext"/>
              <w:rPr>
                <w:sz w:val="20"/>
                <w:lang w:eastAsia="en-GB"/>
              </w:rPr>
            </w:pPr>
            <w:r w:rsidRPr="00E83ECD">
              <w:rPr>
                <w:sz w:val="20"/>
                <w:lang w:eastAsia="en-GB"/>
              </w:rPr>
              <w:t>1×250, 2×100</w:t>
            </w:r>
          </w:p>
        </w:tc>
        <w:tc>
          <w:tcPr>
            <w:tcW w:w="1670" w:type="dxa"/>
            <w:hideMark/>
          </w:tcPr>
          <w:p w14:paraId="4CC63D37" w14:textId="77777777" w:rsidR="008F26F1" w:rsidRPr="00E83ECD" w:rsidRDefault="008F26F1" w:rsidP="00200C44">
            <w:pPr>
              <w:pStyle w:val="Tabletext"/>
              <w:rPr>
                <w:sz w:val="20"/>
                <w:lang w:eastAsia="en-GB"/>
              </w:rPr>
            </w:pPr>
          </w:p>
        </w:tc>
      </w:tr>
      <w:tr w:rsidR="008F26F1" w:rsidRPr="00E83ECD" w14:paraId="41EE1B3D" w14:textId="77777777" w:rsidTr="00E83ECD">
        <w:trPr>
          <w:cantSplit/>
          <w:jc w:val="center"/>
        </w:trPr>
        <w:tc>
          <w:tcPr>
            <w:tcW w:w="794" w:type="dxa"/>
            <w:noWrap/>
            <w:hideMark/>
          </w:tcPr>
          <w:p w14:paraId="3BC00980" w14:textId="77777777" w:rsidR="008F26F1" w:rsidRPr="00E83ECD" w:rsidRDefault="008F26F1" w:rsidP="00594B4C">
            <w:pPr>
              <w:pStyle w:val="Tabletext"/>
              <w:jc w:val="center"/>
              <w:rPr>
                <w:sz w:val="20"/>
                <w:lang w:eastAsia="en-GB"/>
              </w:rPr>
            </w:pPr>
            <w:r w:rsidRPr="00E83ECD">
              <w:rPr>
                <w:sz w:val="20"/>
                <w:lang w:eastAsia="en-GB"/>
              </w:rPr>
              <w:t>TSB</w:t>
            </w:r>
          </w:p>
        </w:tc>
        <w:tc>
          <w:tcPr>
            <w:tcW w:w="3071" w:type="dxa"/>
            <w:noWrap/>
            <w:hideMark/>
          </w:tcPr>
          <w:p w14:paraId="51394E63" w14:textId="77777777" w:rsidR="008F26F1" w:rsidRPr="00E83ECD" w:rsidRDefault="008F26F1" w:rsidP="00200C44">
            <w:pPr>
              <w:pStyle w:val="Tabletext"/>
              <w:rPr>
                <w:sz w:val="20"/>
                <w:lang w:eastAsia="en-GB"/>
              </w:rPr>
            </w:pPr>
            <w:proofErr w:type="spellStart"/>
            <w:r w:rsidRPr="00E83ECD">
              <w:rPr>
                <w:sz w:val="20"/>
                <w:lang w:eastAsia="en-GB"/>
              </w:rPr>
              <w:t>SG15</w:t>
            </w:r>
            <w:proofErr w:type="spellEnd"/>
          </w:p>
        </w:tc>
        <w:tc>
          <w:tcPr>
            <w:tcW w:w="1494" w:type="dxa"/>
            <w:noWrap/>
            <w:hideMark/>
          </w:tcPr>
          <w:p w14:paraId="1E811278" w14:textId="77777777" w:rsidR="008F26F1" w:rsidRPr="00E83ECD" w:rsidRDefault="008F26F1" w:rsidP="001B6810">
            <w:pPr>
              <w:pStyle w:val="Tabletext"/>
              <w:jc w:val="center"/>
              <w:rPr>
                <w:sz w:val="20"/>
                <w:lang w:eastAsia="en-GB"/>
              </w:rPr>
            </w:pPr>
            <w:r w:rsidRPr="00E83ECD">
              <w:rPr>
                <w:sz w:val="20"/>
                <w:lang w:eastAsia="en-GB"/>
              </w:rPr>
              <w:t>16/04/2029</w:t>
            </w:r>
          </w:p>
        </w:tc>
        <w:tc>
          <w:tcPr>
            <w:tcW w:w="1494" w:type="dxa"/>
            <w:noWrap/>
            <w:hideMark/>
          </w:tcPr>
          <w:p w14:paraId="58AE4BA7" w14:textId="77777777" w:rsidR="008F26F1" w:rsidRPr="00E83ECD" w:rsidRDefault="008F26F1" w:rsidP="001B6810">
            <w:pPr>
              <w:pStyle w:val="Tabletext"/>
              <w:jc w:val="center"/>
              <w:rPr>
                <w:sz w:val="20"/>
                <w:lang w:eastAsia="en-GB"/>
              </w:rPr>
            </w:pPr>
            <w:r w:rsidRPr="00E83ECD">
              <w:rPr>
                <w:sz w:val="20"/>
                <w:lang w:eastAsia="en-GB"/>
              </w:rPr>
              <w:t>27/04/2029</w:t>
            </w:r>
          </w:p>
        </w:tc>
        <w:tc>
          <w:tcPr>
            <w:tcW w:w="1683" w:type="dxa"/>
            <w:hideMark/>
          </w:tcPr>
          <w:p w14:paraId="31991924" w14:textId="77777777" w:rsidR="008F26F1" w:rsidRPr="00E83ECD" w:rsidRDefault="008F26F1" w:rsidP="00200C44">
            <w:pPr>
              <w:pStyle w:val="Tabletext"/>
              <w:rPr>
                <w:sz w:val="20"/>
                <w:lang w:eastAsia="en-GB"/>
              </w:rPr>
            </w:pPr>
            <w:r w:rsidRPr="00E83ECD">
              <w:rPr>
                <w:sz w:val="20"/>
                <w:lang w:eastAsia="en-GB"/>
              </w:rPr>
              <w:t>1×30, 2×20, 2×15, 1×200, 1×40, 2×100, 3×50, 3×30</w:t>
            </w:r>
          </w:p>
        </w:tc>
        <w:tc>
          <w:tcPr>
            <w:tcW w:w="1670" w:type="dxa"/>
            <w:hideMark/>
          </w:tcPr>
          <w:p w14:paraId="59663AE4" w14:textId="77777777" w:rsidR="008F26F1" w:rsidRPr="00E83ECD" w:rsidRDefault="008F26F1" w:rsidP="00200C44">
            <w:pPr>
              <w:pStyle w:val="Tabletext"/>
              <w:rPr>
                <w:sz w:val="20"/>
                <w:lang w:eastAsia="en-GB"/>
              </w:rPr>
            </w:pPr>
          </w:p>
        </w:tc>
      </w:tr>
      <w:tr w:rsidR="008F26F1" w:rsidRPr="00E83ECD" w14:paraId="56B302BE" w14:textId="77777777" w:rsidTr="00E83ECD">
        <w:trPr>
          <w:cantSplit/>
          <w:jc w:val="center"/>
        </w:trPr>
        <w:tc>
          <w:tcPr>
            <w:tcW w:w="794" w:type="dxa"/>
            <w:noWrap/>
            <w:hideMark/>
          </w:tcPr>
          <w:p w14:paraId="6697C7E7" w14:textId="77777777" w:rsidR="008F26F1" w:rsidRPr="00E83ECD" w:rsidRDefault="008F26F1" w:rsidP="00594B4C">
            <w:pPr>
              <w:pStyle w:val="Tabletext"/>
              <w:jc w:val="center"/>
              <w:rPr>
                <w:sz w:val="20"/>
                <w:lang w:eastAsia="en-GB"/>
              </w:rPr>
            </w:pPr>
            <w:r w:rsidRPr="00E83ECD">
              <w:rPr>
                <w:sz w:val="20"/>
                <w:lang w:eastAsia="en-GB"/>
              </w:rPr>
              <w:t>BR</w:t>
            </w:r>
          </w:p>
        </w:tc>
        <w:tc>
          <w:tcPr>
            <w:tcW w:w="3071" w:type="dxa"/>
            <w:noWrap/>
            <w:hideMark/>
          </w:tcPr>
          <w:p w14:paraId="67DCD377" w14:textId="77777777" w:rsidR="008F26F1" w:rsidRPr="00E83ECD" w:rsidRDefault="008F26F1" w:rsidP="00200C44">
            <w:pPr>
              <w:pStyle w:val="Tabletext"/>
              <w:rPr>
                <w:sz w:val="20"/>
                <w:lang w:eastAsia="en-GB"/>
              </w:rPr>
            </w:pPr>
            <w:r w:rsidRPr="00E83ECD">
              <w:rPr>
                <w:sz w:val="20"/>
                <w:lang w:eastAsia="en-GB"/>
              </w:rPr>
              <w:t>SG 4</w:t>
            </w:r>
          </w:p>
        </w:tc>
        <w:tc>
          <w:tcPr>
            <w:tcW w:w="1494" w:type="dxa"/>
            <w:noWrap/>
            <w:hideMark/>
          </w:tcPr>
          <w:p w14:paraId="1DA96150" w14:textId="77777777" w:rsidR="008F26F1" w:rsidRPr="00E83ECD" w:rsidRDefault="008F26F1" w:rsidP="001B6810">
            <w:pPr>
              <w:pStyle w:val="Tabletext"/>
              <w:jc w:val="center"/>
              <w:rPr>
                <w:sz w:val="20"/>
                <w:lang w:eastAsia="en-GB"/>
              </w:rPr>
            </w:pPr>
            <w:r w:rsidRPr="00E83ECD">
              <w:rPr>
                <w:sz w:val="20"/>
                <w:lang w:eastAsia="en-GB"/>
              </w:rPr>
              <w:t>27/04/2029</w:t>
            </w:r>
          </w:p>
        </w:tc>
        <w:tc>
          <w:tcPr>
            <w:tcW w:w="1494" w:type="dxa"/>
            <w:noWrap/>
            <w:hideMark/>
          </w:tcPr>
          <w:p w14:paraId="0606EED1" w14:textId="77777777" w:rsidR="008F26F1" w:rsidRPr="00E83ECD" w:rsidRDefault="008F26F1" w:rsidP="001B6810">
            <w:pPr>
              <w:pStyle w:val="Tabletext"/>
              <w:jc w:val="center"/>
              <w:rPr>
                <w:sz w:val="20"/>
                <w:lang w:eastAsia="en-GB"/>
              </w:rPr>
            </w:pPr>
            <w:r w:rsidRPr="00E83ECD">
              <w:rPr>
                <w:sz w:val="20"/>
                <w:lang w:eastAsia="en-GB"/>
              </w:rPr>
              <w:t>27/04/2029</w:t>
            </w:r>
          </w:p>
        </w:tc>
        <w:tc>
          <w:tcPr>
            <w:tcW w:w="1683" w:type="dxa"/>
            <w:noWrap/>
            <w:hideMark/>
          </w:tcPr>
          <w:p w14:paraId="5304769B" w14:textId="77777777" w:rsidR="008F26F1" w:rsidRPr="00E83ECD" w:rsidRDefault="008F26F1" w:rsidP="00200C44">
            <w:pPr>
              <w:pStyle w:val="Tabletext"/>
              <w:rPr>
                <w:sz w:val="20"/>
                <w:lang w:eastAsia="en-GB"/>
              </w:rPr>
            </w:pPr>
            <w:r w:rsidRPr="00E83ECD">
              <w:rPr>
                <w:sz w:val="20"/>
                <w:lang w:eastAsia="en-GB"/>
              </w:rPr>
              <w:t>1×200</w:t>
            </w:r>
          </w:p>
        </w:tc>
        <w:tc>
          <w:tcPr>
            <w:tcW w:w="1670" w:type="dxa"/>
            <w:hideMark/>
          </w:tcPr>
          <w:p w14:paraId="6D46F85D" w14:textId="77777777" w:rsidR="008F26F1" w:rsidRPr="00E83ECD" w:rsidRDefault="008F26F1" w:rsidP="00200C44">
            <w:pPr>
              <w:pStyle w:val="Tabletext"/>
              <w:rPr>
                <w:sz w:val="20"/>
                <w:lang w:eastAsia="en-GB"/>
              </w:rPr>
            </w:pPr>
          </w:p>
        </w:tc>
      </w:tr>
      <w:tr w:rsidR="008F26F1" w:rsidRPr="00E83ECD" w14:paraId="2E625FB3" w14:textId="77777777" w:rsidTr="00E83ECD">
        <w:trPr>
          <w:cantSplit/>
          <w:jc w:val="center"/>
        </w:trPr>
        <w:tc>
          <w:tcPr>
            <w:tcW w:w="794" w:type="dxa"/>
            <w:noWrap/>
            <w:hideMark/>
          </w:tcPr>
          <w:p w14:paraId="2C7D0FB6" w14:textId="77777777" w:rsidR="008F26F1" w:rsidRPr="00E83ECD" w:rsidRDefault="008F26F1" w:rsidP="00594B4C">
            <w:pPr>
              <w:pStyle w:val="Tabletext"/>
              <w:jc w:val="center"/>
              <w:rPr>
                <w:sz w:val="20"/>
                <w:lang w:eastAsia="en-GB"/>
              </w:rPr>
            </w:pPr>
            <w:r w:rsidRPr="00E83ECD">
              <w:rPr>
                <w:sz w:val="20"/>
                <w:lang w:eastAsia="en-GB"/>
              </w:rPr>
              <w:t>TSB</w:t>
            </w:r>
          </w:p>
        </w:tc>
        <w:tc>
          <w:tcPr>
            <w:tcW w:w="3071" w:type="dxa"/>
            <w:noWrap/>
            <w:hideMark/>
          </w:tcPr>
          <w:p w14:paraId="54D0870B" w14:textId="77777777" w:rsidR="008F26F1" w:rsidRPr="00E83ECD" w:rsidRDefault="008F26F1" w:rsidP="00200C44">
            <w:pPr>
              <w:pStyle w:val="Tabletext"/>
              <w:rPr>
                <w:sz w:val="20"/>
                <w:lang w:eastAsia="en-GB"/>
              </w:rPr>
            </w:pPr>
            <w:r w:rsidRPr="00E83ECD">
              <w:rPr>
                <w:sz w:val="20"/>
                <w:lang w:eastAsia="en-GB"/>
              </w:rPr>
              <w:t>SG3</w:t>
            </w:r>
          </w:p>
        </w:tc>
        <w:tc>
          <w:tcPr>
            <w:tcW w:w="1494" w:type="dxa"/>
            <w:noWrap/>
            <w:hideMark/>
          </w:tcPr>
          <w:p w14:paraId="5ED9873D" w14:textId="77777777" w:rsidR="008F26F1" w:rsidRPr="00E83ECD" w:rsidRDefault="008F26F1" w:rsidP="001B6810">
            <w:pPr>
              <w:pStyle w:val="Tabletext"/>
              <w:jc w:val="center"/>
              <w:rPr>
                <w:sz w:val="20"/>
                <w:lang w:eastAsia="en-GB"/>
              </w:rPr>
            </w:pPr>
            <w:r w:rsidRPr="00E83ECD">
              <w:rPr>
                <w:sz w:val="20"/>
                <w:lang w:eastAsia="en-GB"/>
              </w:rPr>
              <w:t>02/05/2029</w:t>
            </w:r>
          </w:p>
        </w:tc>
        <w:tc>
          <w:tcPr>
            <w:tcW w:w="1494" w:type="dxa"/>
            <w:noWrap/>
            <w:hideMark/>
          </w:tcPr>
          <w:p w14:paraId="5A260B9F" w14:textId="77777777" w:rsidR="008F26F1" w:rsidRPr="00E83ECD" w:rsidRDefault="008F26F1" w:rsidP="001B6810">
            <w:pPr>
              <w:pStyle w:val="Tabletext"/>
              <w:jc w:val="center"/>
              <w:rPr>
                <w:sz w:val="20"/>
                <w:lang w:eastAsia="en-GB"/>
              </w:rPr>
            </w:pPr>
            <w:r w:rsidRPr="00E83ECD">
              <w:rPr>
                <w:sz w:val="20"/>
                <w:lang w:eastAsia="en-GB"/>
              </w:rPr>
              <w:t>11/05/2029</w:t>
            </w:r>
          </w:p>
        </w:tc>
        <w:tc>
          <w:tcPr>
            <w:tcW w:w="1683" w:type="dxa"/>
            <w:noWrap/>
            <w:hideMark/>
          </w:tcPr>
          <w:p w14:paraId="0098B226" w14:textId="77777777" w:rsidR="008F26F1" w:rsidRPr="00E83ECD" w:rsidRDefault="008F26F1" w:rsidP="00200C44">
            <w:pPr>
              <w:pStyle w:val="Tabletext"/>
              <w:rPr>
                <w:sz w:val="20"/>
                <w:lang w:eastAsia="en-GB"/>
              </w:rPr>
            </w:pPr>
            <w:r w:rsidRPr="00E83ECD">
              <w:rPr>
                <w:sz w:val="20"/>
                <w:lang w:eastAsia="en-GB"/>
              </w:rPr>
              <w:t>1×150, 1×30</w:t>
            </w:r>
          </w:p>
        </w:tc>
        <w:tc>
          <w:tcPr>
            <w:tcW w:w="1670" w:type="dxa"/>
            <w:hideMark/>
          </w:tcPr>
          <w:p w14:paraId="7CF7180B" w14:textId="77777777" w:rsidR="008F26F1" w:rsidRPr="00E83ECD" w:rsidRDefault="008F26F1" w:rsidP="00200C44">
            <w:pPr>
              <w:pStyle w:val="Tabletext"/>
              <w:rPr>
                <w:sz w:val="20"/>
                <w:lang w:eastAsia="en-GB"/>
              </w:rPr>
            </w:pPr>
          </w:p>
        </w:tc>
      </w:tr>
      <w:tr w:rsidR="008F26F1" w:rsidRPr="00E83ECD" w14:paraId="2A5D7EFE" w14:textId="77777777" w:rsidTr="00E83ECD">
        <w:trPr>
          <w:cantSplit/>
          <w:jc w:val="center"/>
        </w:trPr>
        <w:tc>
          <w:tcPr>
            <w:tcW w:w="794" w:type="dxa"/>
            <w:noWrap/>
            <w:hideMark/>
          </w:tcPr>
          <w:p w14:paraId="0EFE253B" w14:textId="77777777" w:rsidR="008F26F1" w:rsidRPr="00E83ECD" w:rsidRDefault="008F26F1" w:rsidP="00594B4C">
            <w:pPr>
              <w:pStyle w:val="Tabletext"/>
              <w:jc w:val="center"/>
              <w:rPr>
                <w:sz w:val="20"/>
                <w:lang w:eastAsia="en-GB"/>
              </w:rPr>
            </w:pPr>
            <w:r w:rsidRPr="00E83ECD">
              <w:rPr>
                <w:sz w:val="20"/>
                <w:lang w:eastAsia="en-GB"/>
              </w:rPr>
              <w:t>BR</w:t>
            </w:r>
          </w:p>
        </w:tc>
        <w:tc>
          <w:tcPr>
            <w:tcW w:w="3071" w:type="dxa"/>
            <w:noWrap/>
            <w:hideMark/>
          </w:tcPr>
          <w:p w14:paraId="46E6FBAF" w14:textId="77777777" w:rsidR="008F26F1" w:rsidRPr="00E83ECD" w:rsidRDefault="008F26F1" w:rsidP="00200C44">
            <w:pPr>
              <w:pStyle w:val="Tabletext"/>
              <w:rPr>
                <w:sz w:val="20"/>
                <w:lang w:eastAsia="en-GB"/>
              </w:rPr>
            </w:pPr>
            <w:r w:rsidRPr="00E83ECD">
              <w:rPr>
                <w:sz w:val="20"/>
                <w:lang w:eastAsia="en-GB"/>
              </w:rPr>
              <w:t>New group post RA-27/WRC-27</w:t>
            </w:r>
          </w:p>
        </w:tc>
        <w:tc>
          <w:tcPr>
            <w:tcW w:w="1494" w:type="dxa"/>
            <w:noWrap/>
            <w:hideMark/>
          </w:tcPr>
          <w:p w14:paraId="26524BB5" w14:textId="77777777" w:rsidR="008F26F1" w:rsidRPr="00E83ECD" w:rsidRDefault="008F26F1" w:rsidP="001B6810">
            <w:pPr>
              <w:pStyle w:val="Tabletext"/>
              <w:jc w:val="center"/>
              <w:rPr>
                <w:sz w:val="20"/>
                <w:lang w:eastAsia="en-GB"/>
              </w:rPr>
            </w:pPr>
            <w:r w:rsidRPr="00E83ECD">
              <w:rPr>
                <w:sz w:val="20"/>
                <w:lang w:eastAsia="en-GB"/>
              </w:rPr>
              <w:t>03/05/2029</w:t>
            </w:r>
          </w:p>
        </w:tc>
        <w:tc>
          <w:tcPr>
            <w:tcW w:w="1494" w:type="dxa"/>
            <w:noWrap/>
            <w:hideMark/>
          </w:tcPr>
          <w:p w14:paraId="3E2F1E25" w14:textId="77777777" w:rsidR="008F26F1" w:rsidRPr="00E83ECD" w:rsidRDefault="008F26F1" w:rsidP="001B6810">
            <w:pPr>
              <w:pStyle w:val="Tabletext"/>
              <w:jc w:val="center"/>
              <w:rPr>
                <w:sz w:val="20"/>
                <w:lang w:eastAsia="en-GB"/>
              </w:rPr>
            </w:pPr>
            <w:r w:rsidRPr="00E83ECD">
              <w:rPr>
                <w:sz w:val="20"/>
                <w:lang w:eastAsia="en-GB"/>
              </w:rPr>
              <w:t>10/05/2029</w:t>
            </w:r>
          </w:p>
        </w:tc>
        <w:tc>
          <w:tcPr>
            <w:tcW w:w="1683" w:type="dxa"/>
            <w:noWrap/>
            <w:hideMark/>
          </w:tcPr>
          <w:p w14:paraId="30A43E8B" w14:textId="77777777" w:rsidR="008F26F1" w:rsidRPr="00E83ECD" w:rsidRDefault="008F26F1" w:rsidP="00200C44">
            <w:pPr>
              <w:pStyle w:val="Tabletext"/>
              <w:rPr>
                <w:sz w:val="20"/>
                <w:lang w:eastAsia="en-GB"/>
              </w:rPr>
            </w:pPr>
            <w:r w:rsidRPr="00E83ECD">
              <w:rPr>
                <w:sz w:val="20"/>
                <w:lang w:eastAsia="en-GB"/>
              </w:rPr>
              <w:t>1×250</w:t>
            </w:r>
          </w:p>
        </w:tc>
        <w:tc>
          <w:tcPr>
            <w:tcW w:w="1670" w:type="dxa"/>
            <w:hideMark/>
          </w:tcPr>
          <w:p w14:paraId="280030D1" w14:textId="77777777" w:rsidR="008F26F1" w:rsidRPr="00E83ECD" w:rsidRDefault="008F26F1" w:rsidP="00200C44">
            <w:pPr>
              <w:pStyle w:val="Tabletext"/>
              <w:rPr>
                <w:sz w:val="20"/>
                <w:lang w:eastAsia="en-GB"/>
              </w:rPr>
            </w:pPr>
            <w:r w:rsidRPr="00E83ECD">
              <w:rPr>
                <w:sz w:val="20"/>
                <w:lang w:eastAsia="en-GB"/>
              </w:rPr>
              <w:t>1×30</w:t>
            </w:r>
          </w:p>
        </w:tc>
      </w:tr>
      <w:tr w:rsidR="008F26F1" w:rsidRPr="00E83ECD" w14:paraId="537277E7" w14:textId="77777777" w:rsidTr="00E83ECD">
        <w:trPr>
          <w:cantSplit/>
          <w:jc w:val="center"/>
        </w:trPr>
        <w:tc>
          <w:tcPr>
            <w:tcW w:w="794" w:type="dxa"/>
            <w:noWrap/>
            <w:hideMark/>
          </w:tcPr>
          <w:p w14:paraId="5FDDB189" w14:textId="77777777" w:rsidR="008F26F1" w:rsidRPr="00E83ECD" w:rsidRDefault="008F26F1" w:rsidP="00594B4C">
            <w:pPr>
              <w:pStyle w:val="Tabletext"/>
              <w:jc w:val="center"/>
              <w:rPr>
                <w:sz w:val="20"/>
                <w:lang w:eastAsia="en-GB"/>
              </w:rPr>
            </w:pPr>
            <w:r w:rsidRPr="00E83ECD">
              <w:rPr>
                <w:sz w:val="20"/>
                <w:lang w:eastAsia="en-GB"/>
              </w:rPr>
              <w:t>BR</w:t>
            </w:r>
          </w:p>
        </w:tc>
        <w:tc>
          <w:tcPr>
            <w:tcW w:w="3071" w:type="dxa"/>
            <w:noWrap/>
            <w:hideMark/>
          </w:tcPr>
          <w:p w14:paraId="56F0B7C0" w14:textId="77777777" w:rsidR="008F26F1" w:rsidRPr="00E83ECD" w:rsidRDefault="008F26F1" w:rsidP="00200C44">
            <w:pPr>
              <w:pStyle w:val="Tabletext"/>
              <w:rPr>
                <w:sz w:val="20"/>
                <w:lang w:eastAsia="en-GB"/>
              </w:rPr>
            </w:pPr>
            <w:r w:rsidRPr="00E83ECD">
              <w:rPr>
                <w:sz w:val="20"/>
                <w:lang w:eastAsia="en-GB"/>
              </w:rPr>
              <w:t xml:space="preserve">WPs </w:t>
            </w:r>
            <w:proofErr w:type="spellStart"/>
            <w:r w:rsidRPr="00E83ECD">
              <w:rPr>
                <w:sz w:val="20"/>
                <w:lang w:eastAsia="en-GB"/>
              </w:rPr>
              <w:t>5A</w:t>
            </w:r>
            <w:proofErr w:type="spellEnd"/>
            <w:r w:rsidRPr="00E83ECD">
              <w:rPr>
                <w:sz w:val="20"/>
                <w:lang w:eastAsia="en-GB"/>
              </w:rPr>
              <w:t>-B-C</w:t>
            </w:r>
          </w:p>
        </w:tc>
        <w:tc>
          <w:tcPr>
            <w:tcW w:w="1494" w:type="dxa"/>
            <w:noWrap/>
            <w:hideMark/>
          </w:tcPr>
          <w:p w14:paraId="6BC61890" w14:textId="77777777" w:rsidR="008F26F1" w:rsidRPr="00E83ECD" w:rsidRDefault="008F26F1" w:rsidP="001B6810">
            <w:pPr>
              <w:pStyle w:val="Tabletext"/>
              <w:jc w:val="center"/>
              <w:rPr>
                <w:sz w:val="20"/>
                <w:lang w:eastAsia="en-GB"/>
              </w:rPr>
            </w:pPr>
            <w:r w:rsidRPr="00E83ECD">
              <w:rPr>
                <w:sz w:val="20"/>
                <w:lang w:eastAsia="en-GB"/>
              </w:rPr>
              <w:t>14/05/2029</w:t>
            </w:r>
          </w:p>
        </w:tc>
        <w:tc>
          <w:tcPr>
            <w:tcW w:w="1494" w:type="dxa"/>
            <w:noWrap/>
            <w:hideMark/>
          </w:tcPr>
          <w:p w14:paraId="29A94805" w14:textId="77777777" w:rsidR="008F26F1" w:rsidRPr="00E83ECD" w:rsidRDefault="008F26F1" w:rsidP="001B6810">
            <w:pPr>
              <w:pStyle w:val="Tabletext"/>
              <w:jc w:val="center"/>
              <w:rPr>
                <w:sz w:val="20"/>
                <w:lang w:eastAsia="en-GB"/>
              </w:rPr>
            </w:pPr>
            <w:r w:rsidRPr="00E83ECD">
              <w:rPr>
                <w:sz w:val="20"/>
                <w:lang w:eastAsia="en-GB"/>
              </w:rPr>
              <w:t>24/05/2029</w:t>
            </w:r>
          </w:p>
        </w:tc>
        <w:tc>
          <w:tcPr>
            <w:tcW w:w="1683" w:type="dxa"/>
            <w:noWrap/>
            <w:hideMark/>
          </w:tcPr>
          <w:p w14:paraId="5E3CBD75" w14:textId="77777777" w:rsidR="008F26F1" w:rsidRPr="00E83ECD" w:rsidRDefault="008F26F1" w:rsidP="00200C44">
            <w:pPr>
              <w:pStyle w:val="Tabletext"/>
              <w:rPr>
                <w:sz w:val="20"/>
                <w:lang w:eastAsia="en-GB"/>
              </w:rPr>
            </w:pPr>
            <w:r w:rsidRPr="00E83ECD">
              <w:rPr>
                <w:sz w:val="20"/>
                <w:lang w:eastAsia="en-GB"/>
              </w:rPr>
              <w:t>1×200, 1×120, 1×80, 2×50</w:t>
            </w:r>
          </w:p>
        </w:tc>
        <w:tc>
          <w:tcPr>
            <w:tcW w:w="1670" w:type="dxa"/>
            <w:hideMark/>
          </w:tcPr>
          <w:p w14:paraId="5B3D22F2" w14:textId="77777777" w:rsidR="008F26F1" w:rsidRPr="00E83ECD" w:rsidRDefault="008F26F1" w:rsidP="00200C44">
            <w:pPr>
              <w:pStyle w:val="Tabletext"/>
              <w:rPr>
                <w:sz w:val="20"/>
                <w:lang w:eastAsia="en-GB"/>
              </w:rPr>
            </w:pPr>
            <w:r w:rsidRPr="00E83ECD">
              <w:rPr>
                <w:sz w:val="20"/>
                <w:lang w:eastAsia="en-GB"/>
              </w:rPr>
              <w:t>1×30</w:t>
            </w:r>
          </w:p>
        </w:tc>
      </w:tr>
      <w:tr w:rsidR="008F26F1" w:rsidRPr="00E83ECD" w14:paraId="64E7E915" w14:textId="77777777" w:rsidTr="00E83ECD">
        <w:trPr>
          <w:cantSplit/>
          <w:jc w:val="center"/>
        </w:trPr>
        <w:tc>
          <w:tcPr>
            <w:tcW w:w="794" w:type="dxa"/>
            <w:noWrap/>
            <w:hideMark/>
          </w:tcPr>
          <w:p w14:paraId="696EB886" w14:textId="77777777" w:rsidR="008F26F1" w:rsidRPr="00E83ECD" w:rsidRDefault="008F26F1" w:rsidP="00594B4C">
            <w:pPr>
              <w:pStyle w:val="Tabletext"/>
              <w:jc w:val="center"/>
              <w:rPr>
                <w:sz w:val="20"/>
                <w:lang w:eastAsia="en-GB"/>
              </w:rPr>
            </w:pPr>
            <w:r w:rsidRPr="00E83ECD">
              <w:rPr>
                <w:sz w:val="20"/>
                <w:lang w:eastAsia="en-GB"/>
              </w:rPr>
              <w:t>TSB</w:t>
            </w:r>
          </w:p>
        </w:tc>
        <w:tc>
          <w:tcPr>
            <w:tcW w:w="3071" w:type="dxa"/>
            <w:noWrap/>
            <w:hideMark/>
          </w:tcPr>
          <w:p w14:paraId="57A9E430" w14:textId="77777777" w:rsidR="008F26F1" w:rsidRPr="00E83ECD" w:rsidRDefault="008F26F1" w:rsidP="00200C44">
            <w:pPr>
              <w:pStyle w:val="Tabletext"/>
              <w:rPr>
                <w:sz w:val="20"/>
                <w:lang w:eastAsia="en-GB"/>
              </w:rPr>
            </w:pPr>
            <w:r w:rsidRPr="00E83ECD">
              <w:rPr>
                <w:sz w:val="20"/>
                <w:lang w:eastAsia="en-GB"/>
              </w:rPr>
              <w:t xml:space="preserve">TSAG </w:t>
            </w:r>
          </w:p>
        </w:tc>
        <w:tc>
          <w:tcPr>
            <w:tcW w:w="1494" w:type="dxa"/>
            <w:noWrap/>
            <w:hideMark/>
          </w:tcPr>
          <w:p w14:paraId="2BA3FAC7" w14:textId="77777777" w:rsidR="008F26F1" w:rsidRPr="00E83ECD" w:rsidRDefault="008F26F1" w:rsidP="001B6810">
            <w:pPr>
              <w:pStyle w:val="Tabletext"/>
              <w:jc w:val="center"/>
              <w:rPr>
                <w:sz w:val="20"/>
                <w:lang w:eastAsia="en-GB"/>
              </w:rPr>
            </w:pPr>
            <w:r w:rsidRPr="00E83ECD">
              <w:rPr>
                <w:sz w:val="20"/>
                <w:lang w:eastAsia="en-GB"/>
              </w:rPr>
              <w:t>14/05/2029</w:t>
            </w:r>
          </w:p>
        </w:tc>
        <w:tc>
          <w:tcPr>
            <w:tcW w:w="1494" w:type="dxa"/>
            <w:noWrap/>
            <w:hideMark/>
          </w:tcPr>
          <w:p w14:paraId="4CD86900" w14:textId="77777777" w:rsidR="008F26F1" w:rsidRPr="00E83ECD" w:rsidRDefault="008F26F1" w:rsidP="001B6810">
            <w:pPr>
              <w:pStyle w:val="Tabletext"/>
              <w:jc w:val="center"/>
              <w:rPr>
                <w:sz w:val="20"/>
                <w:lang w:eastAsia="en-GB"/>
              </w:rPr>
            </w:pPr>
            <w:r w:rsidRPr="00E83ECD">
              <w:rPr>
                <w:sz w:val="20"/>
                <w:lang w:eastAsia="en-GB"/>
              </w:rPr>
              <w:t>18/05/2029</w:t>
            </w:r>
          </w:p>
        </w:tc>
        <w:tc>
          <w:tcPr>
            <w:tcW w:w="1683" w:type="dxa"/>
            <w:noWrap/>
            <w:hideMark/>
          </w:tcPr>
          <w:p w14:paraId="2541147F" w14:textId="77777777" w:rsidR="008F26F1" w:rsidRPr="00E83ECD" w:rsidRDefault="008F26F1" w:rsidP="00200C44">
            <w:pPr>
              <w:pStyle w:val="Tabletext"/>
              <w:rPr>
                <w:sz w:val="20"/>
                <w:lang w:eastAsia="en-GB"/>
              </w:rPr>
            </w:pPr>
            <w:r w:rsidRPr="00E83ECD">
              <w:rPr>
                <w:sz w:val="20"/>
                <w:lang w:eastAsia="en-GB"/>
              </w:rPr>
              <w:t>1×200, 1×80</w:t>
            </w:r>
          </w:p>
        </w:tc>
        <w:tc>
          <w:tcPr>
            <w:tcW w:w="1670" w:type="dxa"/>
            <w:noWrap/>
            <w:hideMark/>
          </w:tcPr>
          <w:p w14:paraId="4CBC0A67" w14:textId="77777777" w:rsidR="008F26F1" w:rsidRPr="00E83ECD" w:rsidRDefault="008F26F1" w:rsidP="00200C44">
            <w:pPr>
              <w:pStyle w:val="Tabletext"/>
              <w:rPr>
                <w:sz w:val="20"/>
                <w:lang w:eastAsia="en-GB"/>
              </w:rPr>
            </w:pPr>
          </w:p>
        </w:tc>
      </w:tr>
      <w:tr w:rsidR="008F26F1" w:rsidRPr="00E83ECD" w14:paraId="64C9410C" w14:textId="77777777" w:rsidTr="00E83ECD">
        <w:trPr>
          <w:cantSplit/>
          <w:jc w:val="center"/>
        </w:trPr>
        <w:tc>
          <w:tcPr>
            <w:tcW w:w="794" w:type="dxa"/>
            <w:noWrap/>
            <w:hideMark/>
          </w:tcPr>
          <w:p w14:paraId="2FE5B866" w14:textId="77777777" w:rsidR="008F26F1" w:rsidRPr="00E83ECD" w:rsidRDefault="008F26F1" w:rsidP="00594B4C">
            <w:pPr>
              <w:pStyle w:val="Tabletext"/>
              <w:jc w:val="center"/>
              <w:rPr>
                <w:sz w:val="20"/>
                <w:lang w:eastAsia="en-GB"/>
              </w:rPr>
            </w:pPr>
            <w:r w:rsidRPr="00E83ECD">
              <w:rPr>
                <w:sz w:val="20"/>
                <w:lang w:eastAsia="en-GB"/>
              </w:rPr>
              <w:t>TSB</w:t>
            </w:r>
          </w:p>
        </w:tc>
        <w:tc>
          <w:tcPr>
            <w:tcW w:w="3071" w:type="dxa"/>
            <w:noWrap/>
            <w:hideMark/>
          </w:tcPr>
          <w:p w14:paraId="1ADFFEDE" w14:textId="77777777" w:rsidR="008F26F1" w:rsidRPr="00E83ECD" w:rsidRDefault="008F26F1" w:rsidP="00200C44">
            <w:pPr>
              <w:pStyle w:val="Tabletext"/>
              <w:rPr>
                <w:sz w:val="20"/>
                <w:lang w:eastAsia="en-GB"/>
              </w:rPr>
            </w:pPr>
            <w:r w:rsidRPr="00E83ECD">
              <w:rPr>
                <w:sz w:val="20"/>
                <w:lang w:eastAsia="en-GB"/>
              </w:rPr>
              <w:t>SG12</w:t>
            </w:r>
          </w:p>
        </w:tc>
        <w:tc>
          <w:tcPr>
            <w:tcW w:w="1494" w:type="dxa"/>
            <w:noWrap/>
            <w:hideMark/>
          </w:tcPr>
          <w:p w14:paraId="1E414E03" w14:textId="77777777" w:rsidR="008F26F1" w:rsidRPr="00E83ECD" w:rsidRDefault="008F26F1" w:rsidP="001B6810">
            <w:pPr>
              <w:pStyle w:val="Tabletext"/>
              <w:jc w:val="center"/>
              <w:rPr>
                <w:sz w:val="20"/>
                <w:lang w:eastAsia="en-GB"/>
              </w:rPr>
            </w:pPr>
            <w:r w:rsidRPr="00E83ECD">
              <w:rPr>
                <w:sz w:val="20"/>
                <w:lang w:eastAsia="en-GB"/>
              </w:rPr>
              <w:t>23/05/2029</w:t>
            </w:r>
          </w:p>
        </w:tc>
        <w:tc>
          <w:tcPr>
            <w:tcW w:w="1494" w:type="dxa"/>
            <w:noWrap/>
            <w:hideMark/>
          </w:tcPr>
          <w:p w14:paraId="4A5A87E1" w14:textId="77777777" w:rsidR="008F26F1" w:rsidRPr="00E83ECD" w:rsidRDefault="008F26F1" w:rsidP="001B6810">
            <w:pPr>
              <w:pStyle w:val="Tabletext"/>
              <w:jc w:val="center"/>
              <w:rPr>
                <w:sz w:val="20"/>
                <w:lang w:eastAsia="en-GB"/>
              </w:rPr>
            </w:pPr>
            <w:r w:rsidRPr="00E83ECD">
              <w:rPr>
                <w:sz w:val="20"/>
                <w:lang w:eastAsia="en-GB"/>
              </w:rPr>
              <w:t>01/06/2029</w:t>
            </w:r>
          </w:p>
        </w:tc>
        <w:tc>
          <w:tcPr>
            <w:tcW w:w="1683" w:type="dxa"/>
            <w:hideMark/>
          </w:tcPr>
          <w:p w14:paraId="0E1BA4D3" w14:textId="77777777" w:rsidR="008F26F1" w:rsidRPr="00E83ECD" w:rsidRDefault="008F26F1" w:rsidP="00200C44">
            <w:pPr>
              <w:pStyle w:val="Tabletext"/>
              <w:rPr>
                <w:sz w:val="20"/>
                <w:lang w:eastAsia="en-GB"/>
              </w:rPr>
            </w:pPr>
            <w:r w:rsidRPr="00E83ECD">
              <w:rPr>
                <w:sz w:val="20"/>
                <w:lang w:eastAsia="en-GB"/>
              </w:rPr>
              <w:t>1×150 (opening &amp; closing), 3×30, 2×15, 2×10</w:t>
            </w:r>
          </w:p>
        </w:tc>
        <w:tc>
          <w:tcPr>
            <w:tcW w:w="1670" w:type="dxa"/>
            <w:hideMark/>
          </w:tcPr>
          <w:p w14:paraId="558EDD36" w14:textId="77777777" w:rsidR="008F26F1" w:rsidRPr="00E83ECD" w:rsidRDefault="008F26F1" w:rsidP="00200C44">
            <w:pPr>
              <w:pStyle w:val="Tabletext"/>
              <w:rPr>
                <w:sz w:val="20"/>
                <w:lang w:eastAsia="en-GB"/>
              </w:rPr>
            </w:pPr>
          </w:p>
        </w:tc>
      </w:tr>
      <w:tr w:rsidR="008F26F1" w:rsidRPr="00E83ECD" w14:paraId="7C5F853C" w14:textId="77777777" w:rsidTr="00E83ECD">
        <w:trPr>
          <w:cantSplit/>
          <w:jc w:val="center"/>
        </w:trPr>
        <w:tc>
          <w:tcPr>
            <w:tcW w:w="794" w:type="dxa"/>
            <w:noWrap/>
            <w:hideMark/>
          </w:tcPr>
          <w:p w14:paraId="17D160CC" w14:textId="77777777" w:rsidR="008F26F1" w:rsidRPr="00E83ECD" w:rsidRDefault="008F26F1" w:rsidP="00594B4C">
            <w:pPr>
              <w:pStyle w:val="Tabletext"/>
              <w:jc w:val="center"/>
              <w:rPr>
                <w:sz w:val="20"/>
                <w:lang w:eastAsia="en-GB"/>
              </w:rPr>
            </w:pPr>
            <w:r w:rsidRPr="00E83ECD">
              <w:rPr>
                <w:sz w:val="20"/>
                <w:lang w:eastAsia="en-GB"/>
              </w:rPr>
              <w:t>BR</w:t>
            </w:r>
          </w:p>
        </w:tc>
        <w:tc>
          <w:tcPr>
            <w:tcW w:w="3071" w:type="dxa"/>
            <w:noWrap/>
            <w:hideMark/>
          </w:tcPr>
          <w:p w14:paraId="567B3A1D" w14:textId="77777777" w:rsidR="008F26F1" w:rsidRPr="00E83ECD" w:rsidRDefault="008F26F1" w:rsidP="00200C44">
            <w:pPr>
              <w:pStyle w:val="Tabletext"/>
              <w:rPr>
                <w:sz w:val="20"/>
                <w:lang w:eastAsia="en-GB"/>
              </w:rPr>
            </w:pPr>
            <w:r w:rsidRPr="00E83ECD">
              <w:rPr>
                <w:sz w:val="20"/>
                <w:lang w:eastAsia="en-GB"/>
              </w:rPr>
              <w:t>SG 5</w:t>
            </w:r>
          </w:p>
        </w:tc>
        <w:tc>
          <w:tcPr>
            <w:tcW w:w="1494" w:type="dxa"/>
            <w:noWrap/>
            <w:hideMark/>
          </w:tcPr>
          <w:p w14:paraId="507159BA" w14:textId="77777777" w:rsidR="008F26F1" w:rsidRPr="00E83ECD" w:rsidRDefault="008F26F1" w:rsidP="001B6810">
            <w:pPr>
              <w:pStyle w:val="Tabletext"/>
              <w:jc w:val="center"/>
              <w:rPr>
                <w:sz w:val="20"/>
                <w:lang w:eastAsia="en-GB"/>
              </w:rPr>
            </w:pPr>
            <w:r w:rsidRPr="00E83ECD">
              <w:rPr>
                <w:sz w:val="20"/>
                <w:lang w:eastAsia="en-GB"/>
              </w:rPr>
              <w:t>25/05/2029</w:t>
            </w:r>
          </w:p>
        </w:tc>
        <w:tc>
          <w:tcPr>
            <w:tcW w:w="1494" w:type="dxa"/>
            <w:noWrap/>
            <w:hideMark/>
          </w:tcPr>
          <w:p w14:paraId="278C23B1" w14:textId="77777777" w:rsidR="008F26F1" w:rsidRPr="00E83ECD" w:rsidRDefault="008F26F1" w:rsidP="001B6810">
            <w:pPr>
              <w:pStyle w:val="Tabletext"/>
              <w:jc w:val="center"/>
              <w:rPr>
                <w:sz w:val="20"/>
                <w:lang w:eastAsia="en-GB"/>
              </w:rPr>
            </w:pPr>
            <w:r w:rsidRPr="00E83ECD">
              <w:rPr>
                <w:sz w:val="20"/>
                <w:lang w:eastAsia="en-GB"/>
              </w:rPr>
              <w:t>25/05/2029</w:t>
            </w:r>
          </w:p>
        </w:tc>
        <w:tc>
          <w:tcPr>
            <w:tcW w:w="1683" w:type="dxa"/>
            <w:noWrap/>
            <w:hideMark/>
          </w:tcPr>
          <w:p w14:paraId="4641FF16" w14:textId="77777777" w:rsidR="008F26F1" w:rsidRPr="00E83ECD" w:rsidRDefault="008F26F1" w:rsidP="00200C44">
            <w:pPr>
              <w:pStyle w:val="Tabletext"/>
              <w:rPr>
                <w:sz w:val="20"/>
                <w:lang w:eastAsia="en-GB"/>
              </w:rPr>
            </w:pPr>
            <w:r w:rsidRPr="00E83ECD">
              <w:rPr>
                <w:sz w:val="20"/>
                <w:lang w:eastAsia="en-GB"/>
              </w:rPr>
              <w:t>1×200</w:t>
            </w:r>
          </w:p>
        </w:tc>
        <w:tc>
          <w:tcPr>
            <w:tcW w:w="1670" w:type="dxa"/>
            <w:noWrap/>
            <w:hideMark/>
          </w:tcPr>
          <w:p w14:paraId="6CE3DB43" w14:textId="77777777" w:rsidR="008F26F1" w:rsidRPr="00E83ECD" w:rsidRDefault="008F26F1" w:rsidP="00200C44">
            <w:pPr>
              <w:pStyle w:val="Tabletext"/>
              <w:rPr>
                <w:sz w:val="20"/>
                <w:lang w:eastAsia="en-GB"/>
              </w:rPr>
            </w:pPr>
          </w:p>
        </w:tc>
      </w:tr>
      <w:tr w:rsidR="008F26F1" w:rsidRPr="00E83ECD" w14:paraId="7018B6EC" w14:textId="77777777" w:rsidTr="00E83ECD">
        <w:trPr>
          <w:cantSplit/>
          <w:jc w:val="center"/>
        </w:trPr>
        <w:tc>
          <w:tcPr>
            <w:tcW w:w="794" w:type="dxa"/>
            <w:noWrap/>
          </w:tcPr>
          <w:p w14:paraId="77873E36" w14:textId="77777777" w:rsidR="008F26F1" w:rsidRPr="00E83ECD" w:rsidRDefault="008F26F1" w:rsidP="00594B4C">
            <w:pPr>
              <w:pStyle w:val="Tabletext"/>
              <w:jc w:val="center"/>
              <w:rPr>
                <w:sz w:val="20"/>
                <w:lang w:eastAsia="en-GB"/>
              </w:rPr>
            </w:pPr>
            <w:r w:rsidRPr="00E83ECD">
              <w:rPr>
                <w:sz w:val="20"/>
                <w:lang w:eastAsia="en-GB"/>
              </w:rPr>
              <w:t>BDT</w:t>
            </w:r>
          </w:p>
        </w:tc>
        <w:tc>
          <w:tcPr>
            <w:tcW w:w="3071" w:type="dxa"/>
            <w:noWrap/>
          </w:tcPr>
          <w:p w14:paraId="1A6AA1B8" w14:textId="77777777" w:rsidR="008F26F1" w:rsidRPr="00E83ECD" w:rsidRDefault="008F26F1" w:rsidP="00200C44">
            <w:pPr>
              <w:pStyle w:val="Tabletext"/>
              <w:rPr>
                <w:sz w:val="20"/>
                <w:lang w:eastAsia="en-GB"/>
              </w:rPr>
            </w:pPr>
            <w:proofErr w:type="spellStart"/>
            <w:r w:rsidRPr="00E83ECD">
              <w:rPr>
                <w:sz w:val="20"/>
                <w:lang w:eastAsia="en-GB"/>
              </w:rPr>
              <w:t>TDAG</w:t>
            </w:r>
            <w:proofErr w:type="spellEnd"/>
          </w:p>
        </w:tc>
        <w:tc>
          <w:tcPr>
            <w:tcW w:w="1494" w:type="dxa"/>
            <w:noWrap/>
          </w:tcPr>
          <w:p w14:paraId="07CACC51" w14:textId="77777777" w:rsidR="008F26F1" w:rsidRPr="00E83ECD" w:rsidRDefault="008F26F1" w:rsidP="001B6810">
            <w:pPr>
              <w:pStyle w:val="Tabletext"/>
              <w:jc w:val="center"/>
              <w:rPr>
                <w:sz w:val="20"/>
                <w:lang w:eastAsia="en-GB"/>
              </w:rPr>
            </w:pPr>
            <w:r w:rsidRPr="00E83ECD">
              <w:rPr>
                <w:sz w:val="20"/>
                <w:lang w:eastAsia="en-GB"/>
              </w:rPr>
              <w:t>28/05/2029</w:t>
            </w:r>
          </w:p>
        </w:tc>
        <w:tc>
          <w:tcPr>
            <w:tcW w:w="1494" w:type="dxa"/>
            <w:noWrap/>
          </w:tcPr>
          <w:p w14:paraId="0A0CE2F2" w14:textId="77777777" w:rsidR="008F26F1" w:rsidRPr="00E83ECD" w:rsidRDefault="008F26F1" w:rsidP="001B6810">
            <w:pPr>
              <w:pStyle w:val="Tabletext"/>
              <w:jc w:val="center"/>
              <w:rPr>
                <w:sz w:val="20"/>
                <w:lang w:eastAsia="en-GB"/>
              </w:rPr>
            </w:pPr>
            <w:r w:rsidRPr="00E83ECD">
              <w:rPr>
                <w:sz w:val="20"/>
                <w:lang w:eastAsia="en-GB"/>
              </w:rPr>
              <w:t>01/06/2029</w:t>
            </w:r>
          </w:p>
        </w:tc>
        <w:tc>
          <w:tcPr>
            <w:tcW w:w="1683" w:type="dxa"/>
            <w:noWrap/>
          </w:tcPr>
          <w:p w14:paraId="2B6B1523" w14:textId="77777777" w:rsidR="008F26F1" w:rsidRPr="00E83ECD" w:rsidRDefault="008F26F1" w:rsidP="00200C44">
            <w:pPr>
              <w:pStyle w:val="Tabletext"/>
              <w:rPr>
                <w:sz w:val="20"/>
                <w:lang w:eastAsia="en-GB"/>
              </w:rPr>
            </w:pPr>
            <w:r w:rsidRPr="00E83ECD">
              <w:rPr>
                <w:sz w:val="20"/>
                <w:lang w:eastAsia="en-GB"/>
              </w:rPr>
              <w:t>1×200</w:t>
            </w:r>
          </w:p>
        </w:tc>
        <w:tc>
          <w:tcPr>
            <w:tcW w:w="1670" w:type="dxa"/>
            <w:noWrap/>
          </w:tcPr>
          <w:p w14:paraId="4616B489" w14:textId="77777777" w:rsidR="008F26F1" w:rsidRPr="00E83ECD" w:rsidRDefault="008F26F1" w:rsidP="00200C44">
            <w:pPr>
              <w:pStyle w:val="Tabletext"/>
              <w:rPr>
                <w:sz w:val="20"/>
                <w:lang w:eastAsia="en-GB"/>
              </w:rPr>
            </w:pPr>
            <w:r w:rsidRPr="00E83ECD">
              <w:rPr>
                <w:sz w:val="20"/>
                <w:lang w:eastAsia="en-GB"/>
              </w:rPr>
              <w:t>1×30</w:t>
            </w:r>
          </w:p>
        </w:tc>
      </w:tr>
      <w:tr w:rsidR="008F26F1" w:rsidRPr="00E83ECD" w14:paraId="1A607F75" w14:textId="77777777" w:rsidTr="00E83ECD">
        <w:trPr>
          <w:cantSplit/>
          <w:jc w:val="center"/>
        </w:trPr>
        <w:tc>
          <w:tcPr>
            <w:tcW w:w="794" w:type="dxa"/>
            <w:noWrap/>
            <w:hideMark/>
          </w:tcPr>
          <w:p w14:paraId="7F2E5CB0" w14:textId="77777777" w:rsidR="008F26F1" w:rsidRPr="00E83ECD" w:rsidRDefault="008F26F1" w:rsidP="00594B4C">
            <w:pPr>
              <w:pStyle w:val="Tabletext"/>
              <w:jc w:val="center"/>
              <w:rPr>
                <w:sz w:val="20"/>
                <w:lang w:eastAsia="en-GB"/>
              </w:rPr>
            </w:pPr>
            <w:r w:rsidRPr="00E83ECD">
              <w:rPr>
                <w:sz w:val="20"/>
                <w:lang w:eastAsia="en-GB"/>
              </w:rPr>
              <w:t>BR</w:t>
            </w:r>
          </w:p>
        </w:tc>
        <w:tc>
          <w:tcPr>
            <w:tcW w:w="3071" w:type="dxa"/>
            <w:noWrap/>
            <w:hideMark/>
          </w:tcPr>
          <w:p w14:paraId="30A6CDF0" w14:textId="77777777" w:rsidR="008F26F1" w:rsidRPr="00E83ECD" w:rsidRDefault="008F26F1" w:rsidP="00200C44">
            <w:pPr>
              <w:pStyle w:val="Tabletext"/>
              <w:rPr>
                <w:sz w:val="20"/>
                <w:lang w:eastAsia="en-GB"/>
              </w:rPr>
            </w:pPr>
            <w:r w:rsidRPr="00E83ECD">
              <w:rPr>
                <w:sz w:val="20"/>
                <w:lang w:eastAsia="en-GB"/>
              </w:rPr>
              <w:t xml:space="preserve">WPs </w:t>
            </w:r>
            <w:proofErr w:type="spellStart"/>
            <w:r w:rsidRPr="00E83ECD">
              <w:rPr>
                <w:sz w:val="20"/>
                <w:lang w:eastAsia="en-GB"/>
              </w:rPr>
              <w:t>3J</w:t>
            </w:r>
            <w:proofErr w:type="spellEnd"/>
            <w:r w:rsidRPr="00E83ECD">
              <w:rPr>
                <w:sz w:val="20"/>
                <w:lang w:eastAsia="en-GB"/>
              </w:rPr>
              <w:t>-K-L-M</w:t>
            </w:r>
          </w:p>
        </w:tc>
        <w:tc>
          <w:tcPr>
            <w:tcW w:w="1494" w:type="dxa"/>
            <w:noWrap/>
            <w:hideMark/>
          </w:tcPr>
          <w:p w14:paraId="0A374FBA" w14:textId="77777777" w:rsidR="008F26F1" w:rsidRPr="00E83ECD" w:rsidRDefault="008F26F1" w:rsidP="001B6810">
            <w:pPr>
              <w:pStyle w:val="Tabletext"/>
              <w:jc w:val="center"/>
              <w:rPr>
                <w:sz w:val="20"/>
                <w:lang w:eastAsia="en-GB"/>
              </w:rPr>
            </w:pPr>
            <w:r w:rsidRPr="00E83ECD">
              <w:rPr>
                <w:sz w:val="20"/>
                <w:lang w:eastAsia="en-GB"/>
              </w:rPr>
              <w:t>28/05/2029</w:t>
            </w:r>
          </w:p>
        </w:tc>
        <w:tc>
          <w:tcPr>
            <w:tcW w:w="1494" w:type="dxa"/>
            <w:noWrap/>
            <w:hideMark/>
          </w:tcPr>
          <w:p w14:paraId="06FA3664" w14:textId="77777777" w:rsidR="008F26F1" w:rsidRPr="00E83ECD" w:rsidRDefault="008F26F1" w:rsidP="001B6810">
            <w:pPr>
              <w:pStyle w:val="Tabletext"/>
              <w:jc w:val="center"/>
              <w:rPr>
                <w:sz w:val="20"/>
                <w:lang w:eastAsia="en-GB"/>
              </w:rPr>
            </w:pPr>
            <w:r w:rsidRPr="00E83ECD">
              <w:rPr>
                <w:sz w:val="20"/>
                <w:lang w:eastAsia="en-GB"/>
              </w:rPr>
              <w:t>07/06/2029</w:t>
            </w:r>
          </w:p>
        </w:tc>
        <w:tc>
          <w:tcPr>
            <w:tcW w:w="1683" w:type="dxa"/>
            <w:noWrap/>
            <w:hideMark/>
          </w:tcPr>
          <w:p w14:paraId="4805470F" w14:textId="77777777" w:rsidR="008F26F1" w:rsidRPr="00E83ECD" w:rsidRDefault="008F26F1" w:rsidP="00200C44">
            <w:pPr>
              <w:pStyle w:val="Tabletext"/>
              <w:rPr>
                <w:sz w:val="20"/>
                <w:lang w:eastAsia="en-GB"/>
              </w:rPr>
            </w:pPr>
            <w:r w:rsidRPr="00E83ECD">
              <w:rPr>
                <w:sz w:val="20"/>
                <w:lang w:eastAsia="en-GB"/>
              </w:rPr>
              <w:t>1×100, 2×50</w:t>
            </w:r>
          </w:p>
        </w:tc>
        <w:tc>
          <w:tcPr>
            <w:tcW w:w="1670" w:type="dxa"/>
            <w:noWrap/>
            <w:hideMark/>
          </w:tcPr>
          <w:p w14:paraId="0D83F527" w14:textId="77777777" w:rsidR="008F26F1" w:rsidRPr="00E83ECD" w:rsidRDefault="008F26F1" w:rsidP="00200C44">
            <w:pPr>
              <w:pStyle w:val="Tabletext"/>
              <w:rPr>
                <w:sz w:val="20"/>
                <w:lang w:eastAsia="en-GB"/>
              </w:rPr>
            </w:pPr>
            <w:r w:rsidRPr="00E83ECD">
              <w:rPr>
                <w:sz w:val="20"/>
                <w:lang w:eastAsia="en-GB"/>
              </w:rPr>
              <w:t>2×30</w:t>
            </w:r>
          </w:p>
        </w:tc>
      </w:tr>
      <w:tr w:rsidR="008F26F1" w:rsidRPr="00E83ECD" w14:paraId="687FEDB9" w14:textId="77777777" w:rsidTr="00E83ECD">
        <w:trPr>
          <w:cantSplit/>
          <w:jc w:val="center"/>
        </w:trPr>
        <w:tc>
          <w:tcPr>
            <w:tcW w:w="794" w:type="dxa"/>
            <w:noWrap/>
            <w:hideMark/>
          </w:tcPr>
          <w:p w14:paraId="03067E61" w14:textId="77777777" w:rsidR="008F26F1" w:rsidRPr="00E83ECD" w:rsidRDefault="008F26F1" w:rsidP="00594B4C">
            <w:pPr>
              <w:pStyle w:val="Tabletext"/>
              <w:jc w:val="center"/>
              <w:rPr>
                <w:sz w:val="20"/>
                <w:lang w:eastAsia="en-GB"/>
              </w:rPr>
            </w:pPr>
            <w:r w:rsidRPr="00E83ECD">
              <w:rPr>
                <w:sz w:val="20"/>
                <w:lang w:eastAsia="en-GB"/>
              </w:rPr>
              <w:t>TSB</w:t>
            </w:r>
          </w:p>
        </w:tc>
        <w:tc>
          <w:tcPr>
            <w:tcW w:w="3071" w:type="dxa"/>
            <w:noWrap/>
            <w:hideMark/>
          </w:tcPr>
          <w:p w14:paraId="2B2AFEAB" w14:textId="77777777" w:rsidR="008F26F1" w:rsidRPr="00E83ECD" w:rsidRDefault="008F26F1" w:rsidP="00200C44">
            <w:pPr>
              <w:pStyle w:val="Tabletext"/>
              <w:rPr>
                <w:sz w:val="20"/>
                <w:lang w:eastAsia="en-GB"/>
              </w:rPr>
            </w:pPr>
            <w:r w:rsidRPr="00E83ECD">
              <w:rPr>
                <w:sz w:val="20"/>
                <w:lang w:eastAsia="en-GB"/>
              </w:rPr>
              <w:t>SG5</w:t>
            </w:r>
          </w:p>
        </w:tc>
        <w:tc>
          <w:tcPr>
            <w:tcW w:w="1494" w:type="dxa"/>
            <w:noWrap/>
            <w:hideMark/>
          </w:tcPr>
          <w:p w14:paraId="2B78BF24" w14:textId="77777777" w:rsidR="008F26F1" w:rsidRPr="00E83ECD" w:rsidRDefault="008F26F1" w:rsidP="001B6810">
            <w:pPr>
              <w:pStyle w:val="Tabletext"/>
              <w:jc w:val="center"/>
              <w:rPr>
                <w:sz w:val="20"/>
                <w:lang w:eastAsia="en-GB"/>
              </w:rPr>
            </w:pPr>
            <w:r w:rsidRPr="00E83ECD">
              <w:rPr>
                <w:sz w:val="20"/>
                <w:lang w:eastAsia="en-GB"/>
              </w:rPr>
              <w:t>04/06/2029</w:t>
            </w:r>
          </w:p>
        </w:tc>
        <w:tc>
          <w:tcPr>
            <w:tcW w:w="1494" w:type="dxa"/>
            <w:noWrap/>
            <w:hideMark/>
          </w:tcPr>
          <w:p w14:paraId="52498A77" w14:textId="77777777" w:rsidR="008F26F1" w:rsidRPr="00E83ECD" w:rsidRDefault="008F26F1" w:rsidP="001B6810">
            <w:pPr>
              <w:pStyle w:val="Tabletext"/>
              <w:jc w:val="center"/>
              <w:rPr>
                <w:sz w:val="20"/>
                <w:lang w:eastAsia="en-GB"/>
              </w:rPr>
            </w:pPr>
            <w:r w:rsidRPr="00E83ECD">
              <w:rPr>
                <w:sz w:val="20"/>
                <w:lang w:eastAsia="en-GB"/>
              </w:rPr>
              <w:t>13/06/2029</w:t>
            </w:r>
          </w:p>
        </w:tc>
        <w:tc>
          <w:tcPr>
            <w:tcW w:w="1683" w:type="dxa"/>
            <w:noWrap/>
            <w:hideMark/>
          </w:tcPr>
          <w:p w14:paraId="6A51CE85" w14:textId="77777777" w:rsidR="008F26F1" w:rsidRPr="00E83ECD" w:rsidRDefault="008F26F1" w:rsidP="00200C44">
            <w:pPr>
              <w:pStyle w:val="Tabletext"/>
              <w:rPr>
                <w:sz w:val="20"/>
                <w:lang w:eastAsia="en-GB"/>
              </w:rPr>
            </w:pPr>
            <w:r w:rsidRPr="00E83ECD">
              <w:rPr>
                <w:sz w:val="20"/>
                <w:lang w:eastAsia="en-GB"/>
              </w:rPr>
              <w:t>1×150, 2×50, 3×30, 2×15</w:t>
            </w:r>
          </w:p>
        </w:tc>
        <w:tc>
          <w:tcPr>
            <w:tcW w:w="1670" w:type="dxa"/>
            <w:noWrap/>
            <w:hideMark/>
          </w:tcPr>
          <w:p w14:paraId="5F6CB59B" w14:textId="77777777" w:rsidR="008F26F1" w:rsidRPr="00E83ECD" w:rsidRDefault="008F26F1" w:rsidP="00200C44">
            <w:pPr>
              <w:pStyle w:val="Tabletext"/>
              <w:rPr>
                <w:sz w:val="20"/>
                <w:lang w:eastAsia="en-GB"/>
              </w:rPr>
            </w:pPr>
          </w:p>
        </w:tc>
      </w:tr>
      <w:tr w:rsidR="008F26F1" w:rsidRPr="00E83ECD" w14:paraId="228F5C32" w14:textId="77777777" w:rsidTr="00E83ECD">
        <w:trPr>
          <w:cantSplit/>
          <w:jc w:val="center"/>
        </w:trPr>
        <w:tc>
          <w:tcPr>
            <w:tcW w:w="794" w:type="dxa"/>
            <w:noWrap/>
            <w:hideMark/>
          </w:tcPr>
          <w:p w14:paraId="0ECFBA10" w14:textId="77777777" w:rsidR="008F26F1" w:rsidRPr="00E83ECD" w:rsidRDefault="008F26F1" w:rsidP="00594B4C">
            <w:pPr>
              <w:pStyle w:val="Tabletext"/>
              <w:jc w:val="center"/>
              <w:rPr>
                <w:sz w:val="20"/>
                <w:lang w:eastAsia="en-GB"/>
              </w:rPr>
            </w:pPr>
            <w:r w:rsidRPr="00E83ECD">
              <w:rPr>
                <w:sz w:val="20"/>
                <w:lang w:eastAsia="en-GB"/>
              </w:rPr>
              <w:t>BR</w:t>
            </w:r>
          </w:p>
        </w:tc>
        <w:tc>
          <w:tcPr>
            <w:tcW w:w="3071" w:type="dxa"/>
            <w:noWrap/>
            <w:hideMark/>
          </w:tcPr>
          <w:p w14:paraId="5221A1D9" w14:textId="77777777" w:rsidR="008F26F1" w:rsidRPr="00E83ECD" w:rsidRDefault="008F26F1" w:rsidP="00200C44">
            <w:pPr>
              <w:pStyle w:val="Tabletext"/>
              <w:rPr>
                <w:sz w:val="20"/>
                <w:lang w:eastAsia="en-GB"/>
              </w:rPr>
            </w:pPr>
            <w:r w:rsidRPr="00E83ECD">
              <w:rPr>
                <w:sz w:val="20"/>
                <w:lang w:eastAsia="en-GB"/>
              </w:rPr>
              <w:t>SG 3</w:t>
            </w:r>
          </w:p>
        </w:tc>
        <w:tc>
          <w:tcPr>
            <w:tcW w:w="1494" w:type="dxa"/>
            <w:noWrap/>
            <w:hideMark/>
          </w:tcPr>
          <w:p w14:paraId="6F4AD7D9" w14:textId="77777777" w:rsidR="008F26F1" w:rsidRPr="00E83ECD" w:rsidRDefault="008F26F1" w:rsidP="001B6810">
            <w:pPr>
              <w:pStyle w:val="Tabletext"/>
              <w:jc w:val="center"/>
              <w:rPr>
                <w:sz w:val="20"/>
                <w:lang w:eastAsia="en-GB"/>
              </w:rPr>
            </w:pPr>
            <w:r w:rsidRPr="00E83ECD">
              <w:rPr>
                <w:sz w:val="20"/>
                <w:lang w:eastAsia="en-GB"/>
              </w:rPr>
              <w:t>08/06/2029</w:t>
            </w:r>
          </w:p>
        </w:tc>
        <w:tc>
          <w:tcPr>
            <w:tcW w:w="1494" w:type="dxa"/>
            <w:noWrap/>
            <w:hideMark/>
          </w:tcPr>
          <w:p w14:paraId="25478DC1" w14:textId="77777777" w:rsidR="008F26F1" w:rsidRPr="00E83ECD" w:rsidRDefault="008F26F1" w:rsidP="001B6810">
            <w:pPr>
              <w:pStyle w:val="Tabletext"/>
              <w:jc w:val="center"/>
              <w:rPr>
                <w:sz w:val="20"/>
                <w:lang w:eastAsia="en-GB"/>
              </w:rPr>
            </w:pPr>
            <w:r w:rsidRPr="00E83ECD">
              <w:rPr>
                <w:sz w:val="20"/>
                <w:lang w:eastAsia="en-GB"/>
              </w:rPr>
              <w:t>08/06/2029</w:t>
            </w:r>
          </w:p>
        </w:tc>
        <w:tc>
          <w:tcPr>
            <w:tcW w:w="1683" w:type="dxa"/>
            <w:noWrap/>
            <w:hideMark/>
          </w:tcPr>
          <w:p w14:paraId="4515EA92" w14:textId="77777777" w:rsidR="008F26F1" w:rsidRPr="00E83ECD" w:rsidRDefault="008F26F1" w:rsidP="00200C44">
            <w:pPr>
              <w:pStyle w:val="Tabletext"/>
              <w:rPr>
                <w:sz w:val="20"/>
                <w:lang w:eastAsia="en-GB"/>
              </w:rPr>
            </w:pPr>
            <w:r w:rsidRPr="00E83ECD">
              <w:rPr>
                <w:sz w:val="20"/>
                <w:lang w:eastAsia="en-GB"/>
              </w:rPr>
              <w:t>1×100</w:t>
            </w:r>
          </w:p>
        </w:tc>
        <w:tc>
          <w:tcPr>
            <w:tcW w:w="1670" w:type="dxa"/>
            <w:noWrap/>
            <w:hideMark/>
          </w:tcPr>
          <w:p w14:paraId="74D4CB7C" w14:textId="77777777" w:rsidR="008F26F1" w:rsidRPr="00E83ECD" w:rsidRDefault="008F26F1" w:rsidP="00200C44">
            <w:pPr>
              <w:pStyle w:val="Tabletext"/>
              <w:rPr>
                <w:sz w:val="20"/>
                <w:lang w:eastAsia="en-GB"/>
              </w:rPr>
            </w:pPr>
          </w:p>
        </w:tc>
      </w:tr>
      <w:tr w:rsidR="008F26F1" w:rsidRPr="00E83ECD" w14:paraId="5A471087" w14:textId="77777777" w:rsidTr="00E83ECD">
        <w:trPr>
          <w:cantSplit/>
          <w:jc w:val="center"/>
        </w:trPr>
        <w:tc>
          <w:tcPr>
            <w:tcW w:w="794" w:type="dxa"/>
            <w:noWrap/>
            <w:hideMark/>
          </w:tcPr>
          <w:p w14:paraId="70D09F49" w14:textId="77777777" w:rsidR="008F26F1" w:rsidRPr="00E83ECD" w:rsidRDefault="008F26F1" w:rsidP="00594B4C">
            <w:pPr>
              <w:pStyle w:val="Tabletext"/>
              <w:jc w:val="center"/>
              <w:rPr>
                <w:sz w:val="20"/>
                <w:lang w:eastAsia="en-GB"/>
              </w:rPr>
            </w:pPr>
            <w:r w:rsidRPr="00E83ECD">
              <w:rPr>
                <w:sz w:val="20"/>
                <w:lang w:eastAsia="en-GB"/>
              </w:rPr>
              <w:t>BR</w:t>
            </w:r>
          </w:p>
        </w:tc>
        <w:tc>
          <w:tcPr>
            <w:tcW w:w="3071" w:type="dxa"/>
            <w:noWrap/>
            <w:hideMark/>
          </w:tcPr>
          <w:p w14:paraId="0E7BAB68" w14:textId="77777777" w:rsidR="008F26F1" w:rsidRPr="00E83ECD" w:rsidRDefault="008F26F1" w:rsidP="00200C44">
            <w:pPr>
              <w:pStyle w:val="Tabletext"/>
              <w:rPr>
                <w:sz w:val="20"/>
                <w:lang w:eastAsia="en-GB"/>
              </w:rPr>
            </w:pPr>
            <w:r w:rsidRPr="00E83ECD">
              <w:rPr>
                <w:sz w:val="20"/>
                <w:lang w:eastAsia="en-GB"/>
              </w:rPr>
              <w:t xml:space="preserve">WPs </w:t>
            </w:r>
            <w:proofErr w:type="spellStart"/>
            <w:r w:rsidRPr="00E83ECD">
              <w:rPr>
                <w:sz w:val="20"/>
                <w:lang w:eastAsia="en-GB"/>
              </w:rPr>
              <w:t>1A</w:t>
            </w:r>
            <w:proofErr w:type="spellEnd"/>
            <w:r w:rsidRPr="00E83ECD">
              <w:rPr>
                <w:sz w:val="20"/>
                <w:lang w:eastAsia="en-GB"/>
              </w:rPr>
              <w:t>-B-C</w:t>
            </w:r>
          </w:p>
        </w:tc>
        <w:tc>
          <w:tcPr>
            <w:tcW w:w="1494" w:type="dxa"/>
            <w:noWrap/>
            <w:hideMark/>
          </w:tcPr>
          <w:p w14:paraId="396B803C" w14:textId="77777777" w:rsidR="008F26F1" w:rsidRPr="00E83ECD" w:rsidRDefault="008F26F1" w:rsidP="001B6810">
            <w:pPr>
              <w:pStyle w:val="Tabletext"/>
              <w:jc w:val="center"/>
              <w:rPr>
                <w:sz w:val="20"/>
                <w:lang w:eastAsia="en-GB"/>
              </w:rPr>
            </w:pPr>
            <w:r w:rsidRPr="00E83ECD">
              <w:rPr>
                <w:sz w:val="20"/>
                <w:lang w:eastAsia="en-GB"/>
              </w:rPr>
              <w:t>11/06/2029</w:t>
            </w:r>
          </w:p>
        </w:tc>
        <w:tc>
          <w:tcPr>
            <w:tcW w:w="1494" w:type="dxa"/>
            <w:noWrap/>
            <w:hideMark/>
          </w:tcPr>
          <w:p w14:paraId="6C235443" w14:textId="77777777" w:rsidR="008F26F1" w:rsidRPr="00E83ECD" w:rsidRDefault="008F26F1" w:rsidP="001B6810">
            <w:pPr>
              <w:pStyle w:val="Tabletext"/>
              <w:jc w:val="center"/>
              <w:rPr>
                <w:sz w:val="20"/>
                <w:lang w:eastAsia="en-GB"/>
              </w:rPr>
            </w:pPr>
            <w:r w:rsidRPr="00E83ECD">
              <w:rPr>
                <w:sz w:val="20"/>
                <w:lang w:eastAsia="en-GB"/>
              </w:rPr>
              <w:t>22/06/2029</w:t>
            </w:r>
          </w:p>
        </w:tc>
        <w:tc>
          <w:tcPr>
            <w:tcW w:w="1683" w:type="dxa"/>
            <w:noWrap/>
            <w:hideMark/>
          </w:tcPr>
          <w:p w14:paraId="22647FB5" w14:textId="77777777" w:rsidR="008F26F1" w:rsidRPr="00E83ECD" w:rsidRDefault="008F26F1" w:rsidP="00200C44">
            <w:pPr>
              <w:pStyle w:val="Tabletext"/>
              <w:rPr>
                <w:sz w:val="20"/>
                <w:lang w:eastAsia="en-GB"/>
              </w:rPr>
            </w:pPr>
            <w:r w:rsidRPr="00E83ECD">
              <w:rPr>
                <w:sz w:val="20"/>
                <w:lang w:eastAsia="en-GB"/>
              </w:rPr>
              <w:t>1×120, 2×80</w:t>
            </w:r>
          </w:p>
        </w:tc>
        <w:tc>
          <w:tcPr>
            <w:tcW w:w="1670" w:type="dxa"/>
            <w:noWrap/>
            <w:hideMark/>
          </w:tcPr>
          <w:p w14:paraId="048415DA" w14:textId="77777777" w:rsidR="008F26F1" w:rsidRPr="00E83ECD" w:rsidRDefault="008F26F1" w:rsidP="00200C44">
            <w:pPr>
              <w:pStyle w:val="Tabletext"/>
              <w:rPr>
                <w:sz w:val="20"/>
                <w:lang w:eastAsia="en-GB"/>
              </w:rPr>
            </w:pPr>
            <w:r w:rsidRPr="00E83ECD">
              <w:rPr>
                <w:sz w:val="20"/>
                <w:lang w:eastAsia="en-GB"/>
              </w:rPr>
              <w:t>1×30</w:t>
            </w:r>
          </w:p>
        </w:tc>
      </w:tr>
      <w:tr w:rsidR="008F26F1" w:rsidRPr="00E83ECD" w14:paraId="12B1E4F4" w14:textId="77777777" w:rsidTr="00E83ECD">
        <w:trPr>
          <w:cantSplit/>
          <w:jc w:val="center"/>
        </w:trPr>
        <w:tc>
          <w:tcPr>
            <w:tcW w:w="794" w:type="dxa"/>
            <w:noWrap/>
          </w:tcPr>
          <w:p w14:paraId="7351FE0E" w14:textId="77777777" w:rsidR="008F26F1" w:rsidRPr="00E83ECD" w:rsidRDefault="008F26F1" w:rsidP="00594B4C">
            <w:pPr>
              <w:pStyle w:val="Tabletext"/>
              <w:jc w:val="center"/>
              <w:rPr>
                <w:sz w:val="20"/>
                <w:lang w:eastAsia="en-GB"/>
              </w:rPr>
            </w:pPr>
            <w:r w:rsidRPr="00E83ECD">
              <w:rPr>
                <w:sz w:val="20"/>
                <w:lang w:eastAsia="en-GB"/>
              </w:rPr>
              <w:t>SG</w:t>
            </w:r>
          </w:p>
        </w:tc>
        <w:tc>
          <w:tcPr>
            <w:tcW w:w="3071" w:type="dxa"/>
            <w:noWrap/>
          </w:tcPr>
          <w:p w14:paraId="2B8C5852" w14:textId="77777777" w:rsidR="008F26F1" w:rsidRPr="00E83ECD" w:rsidRDefault="008F26F1" w:rsidP="00200C44">
            <w:pPr>
              <w:pStyle w:val="Tabletext"/>
              <w:rPr>
                <w:sz w:val="20"/>
                <w:lang w:eastAsia="en-GB"/>
              </w:rPr>
            </w:pPr>
            <w:r w:rsidRPr="00E83ECD">
              <w:rPr>
                <w:sz w:val="20"/>
                <w:lang w:eastAsia="en-GB"/>
              </w:rPr>
              <w:t>Council-29</w:t>
            </w:r>
          </w:p>
        </w:tc>
        <w:tc>
          <w:tcPr>
            <w:tcW w:w="1494" w:type="dxa"/>
            <w:noWrap/>
          </w:tcPr>
          <w:p w14:paraId="422517BB" w14:textId="3A206516" w:rsidR="008F26F1" w:rsidRPr="00E83ECD" w:rsidRDefault="008F26F1" w:rsidP="001B6810">
            <w:pPr>
              <w:pStyle w:val="Tabletext"/>
              <w:jc w:val="center"/>
              <w:rPr>
                <w:sz w:val="20"/>
                <w:lang w:eastAsia="en-GB"/>
              </w:rPr>
            </w:pPr>
            <w:r w:rsidRPr="00E83ECD">
              <w:rPr>
                <w:sz w:val="20"/>
                <w:lang w:eastAsia="en-GB"/>
              </w:rPr>
              <w:t>1</w:t>
            </w:r>
            <w:r w:rsidR="2C96F0F5" w:rsidRPr="00E83ECD">
              <w:rPr>
                <w:sz w:val="20"/>
                <w:lang w:eastAsia="en-GB"/>
              </w:rPr>
              <w:t>9</w:t>
            </w:r>
            <w:r w:rsidRPr="00E83ECD">
              <w:rPr>
                <w:sz w:val="20"/>
                <w:lang w:eastAsia="en-GB"/>
              </w:rPr>
              <w:t>/06/2029</w:t>
            </w:r>
          </w:p>
        </w:tc>
        <w:tc>
          <w:tcPr>
            <w:tcW w:w="1494" w:type="dxa"/>
            <w:noWrap/>
          </w:tcPr>
          <w:p w14:paraId="240C47E3" w14:textId="77777777" w:rsidR="008F26F1" w:rsidRPr="00E83ECD" w:rsidRDefault="008F26F1" w:rsidP="001B6810">
            <w:pPr>
              <w:pStyle w:val="Tabletext"/>
              <w:jc w:val="center"/>
              <w:rPr>
                <w:sz w:val="20"/>
                <w:lang w:eastAsia="en-GB"/>
              </w:rPr>
            </w:pPr>
            <w:r w:rsidRPr="00E83ECD">
              <w:rPr>
                <w:sz w:val="20"/>
                <w:lang w:eastAsia="en-GB"/>
              </w:rPr>
              <w:t>29/06/2029</w:t>
            </w:r>
          </w:p>
        </w:tc>
        <w:tc>
          <w:tcPr>
            <w:tcW w:w="1683" w:type="dxa"/>
            <w:noWrap/>
          </w:tcPr>
          <w:p w14:paraId="062E98F9" w14:textId="0BA96E88" w:rsidR="008F26F1" w:rsidRPr="00E83ECD" w:rsidRDefault="008F26F1" w:rsidP="00200C44">
            <w:pPr>
              <w:pStyle w:val="Tabletext"/>
              <w:rPr>
                <w:sz w:val="20"/>
                <w:lang w:eastAsia="en-GB"/>
              </w:rPr>
            </w:pPr>
            <w:r w:rsidRPr="00E83ECD">
              <w:rPr>
                <w:sz w:val="20"/>
                <w:lang w:eastAsia="en-GB"/>
              </w:rPr>
              <w:t>1</w:t>
            </w:r>
            <w:r w:rsidR="00A173ED" w:rsidRPr="00E83ECD">
              <w:rPr>
                <w:sz w:val="20"/>
                <w:lang w:eastAsia="en-GB"/>
              </w:rPr>
              <w:t>×</w:t>
            </w:r>
            <w:r w:rsidRPr="00E83ECD">
              <w:rPr>
                <w:sz w:val="20"/>
                <w:lang w:eastAsia="en-GB"/>
              </w:rPr>
              <w:t>350, 1</w:t>
            </w:r>
            <w:r w:rsidR="00A173ED" w:rsidRPr="00E83ECD">
              <w:rPr>
                <w:sz w:val="20"/>
                <w:lang w:eastAsia="en-GB"/>
              </w:rPr>
              <w:t>×</w:t>
            </w:r>
            <w:r w:rsidRPr="00E83ECD">
              <w:rPr>
                <w:sz w:val="20"/>
                <w:lang w:eastAsia="en-GB"/>
              </w:rPr>
              <w:t>100, 1</w:t>
            </w:r>
            <w:r w:rsidR="00A173ED" w:rsidRPr="00E83ECD">
              <w:rPr>
                <w:sz w:val="20"/>
                <w:lang w:eastAsia="en-GB"/>
              </w:rPr>
              <w:t>×</w:t>
            </w:r>
            <w:r w:rsidRPr="00E83ECD">
              <w:rPr>
                <w:sz w:val="20"/>
                <w:lang w:eastAsia="en-GB"/>
              </w:rPr>
              <w:t>80</w:t>
            </w:r>
          </w:p>
        </w:tc>
        <w:tc>
          <w:tcPr>
            <w:tcW w:w="1670" w:type="dxa"/>
            <w:noWrap/>
          </w:tcPr>
          <w:p w14:paraId="44AF4333" w14:textId="77777777" w:rsidR="008F26F1" w:rsidRPr="00E83ECD" w:rsidRDefault="008F26F1" w:rsidP="00200C44">
            <w:pPr>
              <w:pStyle w:val="Tabletext"/>
              <w:rPr>
                <w:sz w:val="20"/>
                <w:lang w:eastAsia="en-GB"/>
              </w:rPr>
            </w:pPr>
          </w:p>
        </w:tc>
      </w:tr>
      <w:tr w:rsidR="008F26F1" w:rsidRPr="00E83ECD" w14:paraId="7D20EFEF" w14:textId="77777777" w:rsidTr="00E83ECD">
        <w:trPr>
          <w:cantSplit/>
          <w:jc w:val="center"/>
        </w:trPr>
        <w:tc>
          <w:tcPr>
            <w:tcW w:w="794" w:type="dxa"/>
            <w:noWrap/>
            <w:hideMark/>
          </w:tcPr>
          <w:p w14:paraId="4DA92DEC" w14:textId="77777777" w:rsidR="008F26F1" w:rsidRPr="00E83ECD" w:rsidRDefault="008F26F1" w:rsidP="00594B4C">
            <w:pPr>
              <w:pStyle w:val="Tabletext"/>
              <w:jc w:val="center"/>
              <w:rPr>
                <w:sz w:val="20"/>
                <w:lang w:eastAsia="en-GB"/>
              </w:rPr>
            </w:pPr>
            <w:r w:rsidRPr="00E83ECD">
              <w:rPr>
                <w:sz w:val="20"/>
                <w:lang w:eastAsia="en-GB"/>
              </w:rPr>
              <w:t>TSB</w:t>
            </w:r>
          </w:p>
        </w:tc>
        <w:tc>
          <w:tcPr>
            <w:tcW w:w="3071" w:type="dxa"/>
            <w:noWrap/>
            <w:hideMark/>
          </w:tcPr>
          <w:p w14:paraId="6E5382EF" w14:textId="77777777" w:rsidR="008F26F1" w:rsidRPr="00E83ECD" w:rsidRDefault="008F26F1" w:rsidP="00200C44">
            <w:pPr>
              <w:pStyle w:val="Tabletext"/>
              <w:rPr>
                <w:sz w:val="20"/>
                <w:lang w:eastAsia="en-GB"/>
              </w:rPr>
            </w:pPr>
            <w:proofErr w:type="spellStart"/>
            <w:r w:rsidRPr="00E83ECD">
              <w:rPr>
                <w:sz w:val="20"/>
                <w:lang w:eastAsia="en-GB"/>
              </w:rPr>
              <w:t>SG21</w:t>
            </w:r>
            <w:proofErr w:type="spellEnd"/>
          </w:p>
        </w:tc>
        <w:tc>
          <w:tcPr>
            <w:tcW w:w="1494" w:type="dxa"/>
            <w:noWrap/>
            <w:hideMark/>
          </w:tcPr>
          <w:p w14:paraId="14D3009D" w14:textId="77777777" w:rsidR="008F26F1" w:rsidRPr="00E83ECD" w:rsidRDefault="008F26F1" w:rsidP="001B6810">
            <w:pPr>
              <w:pStyle w:val="Tabletext"/>
              <w:jc w:val="center"/>
              <w:rPr>
                <w:sz w:val="20"/>
                <w:lang w:eastAsia="en-GB"/>
              </w:rPr>
            </w:pPr>
            <w:r w:rsidRPr="00E83ECD">
              <w:rPr>
                <w:sz w:val="20"/>
                <w:lang w:eastAsia="en-GB"/>
              </w:rPr>
              <w:t>18/06/2029</w:t>
            </w:r>
          </w:p>
        </w:tc>
        <w:tc>
          <w:tcPr>
            <w:tcW w:w="1494" w:type="dxa"/>
            <w:noWrap/>
            <w:hideMark/>
          </w:tcPr>
          <w:p w14:paraId="7DCB4F30" w14:textId="77777777" w:rsidR="008F26F1" w:rsidRPr="00E83ECD" w:rsidRDefault="008F26F1" w:rsidP="001B6810">
            <w:pPr>
              <w:pStyle w:val="Tabletext"/>
              <w:jc w:val="center"/>
              <w:rPr>
                <w:sz w:val="20"/>
                <w:lang w:eastAsia="en-GB"/>
              </w:rPr>
            </w:pPr>
            <w:r w:rsidRPr="00E83ECD">
              <w:rPr>
                <w:sz w:val="20"/>
                <w:lang w:eastAsia="en-GB"/>
              </w:rPr>
              <w:t>29/06/2029</w:t>
            </w:r>
          </w:p>
        </w:tc>
        <w:tc>
          <w:tcPr>
            <w:tcW w:w="1683" w:type="dxa"/>
            <w:hideMark/>
          </w:tcPr>
          <w:p w14:paraId="7BA9E190" w14:textId="77777777" w:rsidR="008F26F1" w:rsidRPr="00E83ECD" w:rsidRDefault="008F26F1" w:rsidP="00200C44">
            <w:pPr>
              <w:pStyle w:val="Tabletext"/>
              <w:rPr>
                <w:sz w:val="20"/>
                <w:lang w:eastAsia="en-GB"/>
              </w:rPr>
            </w:pPr>
            <w:r w:rsidRPr="00E83ECD">
              <w:rPr>
                <w:sz w:val="20"/>
                <w:lang w:eastAsia="en-GB"/>
              </w:rPr>
              <w:t>1×150, 1×30, 2×20, 2×15</w:t>
            </w:r>
          </w:p>
        </w:tc>
        <w:tc>
          <w:tcPr>
            <w:tcW w:w="1670" w:type="dxa"/>
            <w:noWrap/>
            <w:hideMark/>
          </w:tcPr>
          <w:p w14:paraId="3F3F5EB4" w14:textId="77777777" w:rsidR="008F26F1" w:rsidRPr="00E83ECD" w:rsidRDefault="008F26F1" w:rsidP="00200C44">
            <w:pPr>
              <w:pStyle w:val="Tabletext"/>
              <w:rPr>
                <w:sz w:val="20"/>
                <w:lang w:eastAsia="en-GB"/>
              </w:rPr>
            </w:pPr>
          </w:p>
        </w:tc>
      </w:tr>
      <w:tr w:rsidR="008F26F1" w:rsidRPr="00E83ECD" w14:paraId="16E37C9A" w14:textId="77777777" w:rsidTr="00E83ECD">
        <w:trPr>
          <w:cantSplit/>
          <w:jc w:val="center"/>
        </w:trPr>
        <w:tc>
          <w:tcPr>
            <w:tcW w:w="794" w:type="dxa"/>
            <w:noWrap/>
            <w:hideMark/>
          </w:tcPr>
          <w:p w14:paraId="73A1AE24" w14:textId="77777777" w:rsidR="008F26F1" w:rsidRPr="00E83ECD" w:rsidRDefault="008F26F1" w:rsidP="00594B4C">
            <w:pPr>
              <w:pStyle w:val="Tabletext"/>
              <w:jc w:val="center"/>
              <w:rPr>
                <w:sz w:val="20"/>
                <w:lang w:eastAsia="en-GB"/>
              </w:rPr>
            </w:pPr>
            <w:r w:rsidRPr="00E83ECD">
              <w:rPr>
                <w:sz w:val="20"/>
                <w:lang w:eastAsia="en-GB"/>
              </w:rPr>
              <w:t>TSB</w:t>
            </w:r>
          </w:p>
        </w:tc>
        <w:tc>
          <w:tcPr>
            <w:tcW w:w="3071" w:type="dxa"/>
            <w:noWrap/>
            <w:hideMark/>
          </w:tcPr>
          <w:p w14:paraId="1CA280E8" w14:textId="77777777" w:rsidR="008F26F1" w:rsidRPr="00E83ECD" w:rsidRDefault="008F26F1" w:rsidP="00200C44">
            <w:pPr>
              <w:pStyle w:val="Tabletext"/>
              <w:rPr>
                <w:sz w:val="20"/>
                <w:lang w:eastAsia="en-GB"/>
              </w:rPr>
            </w:pPr>
            <w:proofErr w:type="spellStart"/>
            <w:r w:rsidRPr="00E83ECD">
              <w:rPr>
                <w:sz w:val="20"/>
                <w:lang w:eastAsia="en-GB"/>
              </w:rPr>
              <w:t>JVET</w:t>
            </w:r>
            <w:proofErr w:type="spellEnd"/>
          </w:p>
        </w:tc>
        <w:tc>
          <w:tcPr>
            <w:tcW w:w="1494" w:type="dxa"/>
            <w:noWrap/>
            <w:hideMark/>
          </w:tcPr>
          <w:p w14:paraId="2138186E" w14:textId="77777777" w:rsidR="008F26F1" w:rsidRPr="00E83ECD" w:rsidRDefault="008F26F1" w:rsidP="001B6810">
            <w:pPr>
              <w:pStyle w:val="Tabletext"/>
              <w:jc w:val="center"/>
              <w:rPr>
                <w:sz w:val="20"/>
                <w:lang w:eastAsia="en-GB"/>
              </w:rPr>
            </w:pPr>
            <w:r w:rsidRPr="00E83ECD">
              <w:rPr>
                <w:sz w:val="20"/>
                <w:lang w:eastAsia="en-GB"/>
              </w:rPr>
              <w:t>19/06/2029</w:t>
            </w:r>
          </w:p>
        </w:tc>
        <w:tc>
          <w:tcPr>
            <w:tcW w:w="1494" w:type="dxa"/>
            <w:noWrap/>
            <w:hideMark/>
          </w:tcPr>
          <w:p w14:paraId="000DE6C4" w14:textId="77777777" w:rsidR="008F26F1" w:rsidRPr="00E83ECD" w:rsidRDefault="008F26F1" w:rsidP="001B6810">
            <w:pPr>
              <w:pStyle w:val="Tabletext"/>
              <w:jc w:val="center"/>
              <w:rPr>
                <w:sz w:val="20"/>
                <w:lang w:eastAsia="en-GB"/>
              </w:rPr>
            </w:pPr>
            <w:r w:rsidRPr="00E83ECD">
              <w:rPr>
                <w:sz w:val="20"/>
                <w:lang w:eastAsia="en-GB"/>
              </w:rPr>
              <w:t>26/06/2029</w:t>
            </w:r>
          </w:p>
        </w:tc>
        <w:tc>
          <w:tcPr>
            <w:tcW w:w="1683" w:type="dxa"/>
            <w:hideMark/>
          </w:tcPr>
          <w:p w14:paraId="305AA686" w14:textId="77777777" w:rsidR="008F26F1" w:rsidRPr="00E83ECD" w:rsidRDefault="008F26F1" w:rsidP="00200C44">
            <w:pPr>
              <w:pStyle w:val="Tabletext"/>
              <w:rPr>
                <w:sz w:val="20"/>
                <w:lang w:eastAsia="en-GB"/>
              </w:rPr>
            </w:pPr>
            <w:r w:rsidRPr="00E83ECD">
              <w:rPr>
                <w:sz w:val="20"/>
                <w:lang w:eastAsia="en-GB"/>
              </w:rPr>
              <w:t>1×200, 1×100</w:t>
            </w:r>
          </w:p>
        </w:tc>
        <w:tc>
          <w:tcPr>
            <w:tcW w:w="1670" w:type="dxa"/>
            <w:noWrap/>
            <w:hideMark/>
          </w:tcPr>
          <w:p w14:paraId="20B33ACD" w14:textId="77777777" w:rsidR="008F26F1" w:rsidRPr="00E83ECD" w:rsidRDefault="008F26F1" w:rsidP="00200C44">
            <w:pPr>
              <w:pStyle w:val="Tabletext"/>
              <w:rPr>
                <w:sz w:val="20"/>
                <w:lang w:eastAsia="en-GB"/>
              </w:rPr>
            </w:pPr>
          </w:p>
        </w:tc>
      </w:tr>
      <w:tr w:rsidR="008F26F1" w:rsidRPr="00E83ECD" w14:paraId="7A23C09C" w14:textId="77777777" w:rsidTr="00E83ECD">
        <w:trPr>
          <w:cantSplit/>
          <w:jc w:val="center"/>
        </w:trPr>
        <w:tc>
          <w:tcPr>
            <w:tcW w:w="794" w:type="dxa"/>
            <w:noWrap/>
            <w:hideMark/>
          </w:tcPr>
          <w:p w14:paraId="302FE747" w14:textId="77777777" w:rsidR="008F26F1" w:rsidRPr="00E83ECD" w:rsidRDefault="008F26F1" w:rsidP="00594B4C">
            <w:pPr>
              <w:pStyle w:val="Tabletext"/>
              <w:jc w:val="center"/>
              <w:rPr>
                <w:sz w:val="20"/>
                <w:lang w:eastAsia="en-GB"/>
              </w:rPr>
            </w:pPr>
            <w:r w:rsidRPr="00E83ECD">
              <w:rPr>
                <w:sz w:val="20"/>
                <w:lang w:eastAsia="en-GB"/>
              </w:rPr>
              <w:t>BR</w:t>
            </w:r>
          </w:p>
        </w:tc>
        <w:tc>
          <w:tcPr>
            <w:tcW w:w="3071" w:type="dxa"/>
            <w:noWrap/>
            <w:hideMark/>
          </w:tcPr>
          <w:p w14:paraId="38C865A3" w14:textId="77777777" w:rsidR="008F26F1" w:rsidRPr="00E83ECD" w:rsidRDefault="008F26F1" w:rsidP="00200C44">
            <w:pPr>
              <w:pStyle w:val="Tabletext"/>
              <w:rPr>
                <w:sz w:val="20"/>
                <w:lang w:eastAsia="en-GB"/>
              </w:rPr>
            </w:pPr>
            <w:r w:rsidRPr="00E83ECD">
              <w:rPr>
                <w:sz w:val="20"/>
                <w:lang w:eastAsia="en-GB"/>
              </w:rPr>
              <w:t>SG 1</w:t>
            </w:r>
          </w:p>
        </w:tc>
        <w:tc>
          <w:tcPr>
            <w:tcW w:w="1494" w:type="dxa"/>
            <w:noWrap/>
            <w:hideMark/>
          </w:tcPr>
          <w:p w14:paraId="7AEFE5B1" w14:textId="77777777" w:rsidR="008F26F1" w:rsidRPr="00E83ECD" w:rsidRDefault="008F26F1" w:rsidP="001B6810">
            <w:pPr>
              <w:pStyle w:val="Tabletext"/>
              <w:jc w:val="center"/>
              <w:rPr>
                <w:sz w:val="20"/>
                <w:lang w:eastAsia="en-GB"/>
              </w:rPr>
            </w:pPr>
            <w:r w:rsidRPr="00E83ECD">
              <w:rPr>
                <w:sz w:val="20"/>
                <w:lang w:eastAsia="en-GB"/>
              </w:rPr>
              <w:t>22/06/2029</w:t>
            </w:r>
          </w:p>
        </w:tc>
        <w:tc>
          <w:tcPr>
            <w:tcW w:w="1494" w:type="dxa"/>
            <w:noWrap/>
            <w:hideMark/>
          </w:tcPr>
          <w:p w14:paraId="604BC271" w14:textId="77777777" w:rsidR="008F26F1" w:rsidRPr="00E83ECD" w:rsidRDefault="008F26F1" w:rsidP="001B6810">
            <w:pPr>
              <w:pStyle w:val="Tabletext"/>
              <w:jc w:val="center"/>
              <w:rPr>
                <w:sz w:val="20"/>
                <w:lang w:eastAsia="en-GB"/>
              </w:rPr>
            </w:pPr>
            <w:r w:rsidRPr="00E83ECD">
              <w:rPr>
                <w:sz w:val="20"/>
                <w:lang w:eastAsia="en-GB"/>
              </w:rPr>
              <w:t>22/06/2029</w:t>
            </w:r>
          </w:p>
        </w:tc>
        <w:tc>
          <w:tcPr>
            <w:tcW w:w="1683" w:type="dxa"/>
            <w:noWrap/>
            <w:hideMark/>
          </w:tcPr>
          <w:p w14:paraId="556F4EBA" w14:textId="77777777" w:rsidR="008F26F1" w:rsidRPr="00E83ECD" w:rsidRDefault="008F26F1" w:rsidP="00200C44">
            <w:pPr>
              <w:pStyle w:val="Tabletext"/>
              <w:rPr>
                <w:sz w:val="20"/>
                <w:lang w:eastAsia="en-GB"/>
              </w:rPr>
            </w:pPr>
            <w:r w:rsidRPr="00E83ECD">
              <w:rPr>
                <w:sz w:val="20"/>
                <w:lang w:eastAsia="en-GB"/>
              </w:rPr>
              <w:t>1×150</w:t>
            </w:r>
          </w:p>
        </w:tc>
        <w:tc>
          <w:tcPr>
            <w:tcW w:w="1670" w:type="dxa"/>
            <w:noWrap/>
            <w:hideMark/>
          </w:tcPr>
          <w:p w14:paraId="2A2C2211" w14:textId="77777777" w:rsidR="008F26F1" w:rsidRPr="00E83ECD" w:rsidRDefault="008F26F1" w:rsidP="00200C44">
            <w:pPr>
              <w:pStyle w:val="Tabletext"/>
              <w:rPr>
                <w:sz w:val="20"/>
                <w:lang w:eastAsia="en-GB"/>
              </w:rPr>
            </w:pPr>
          </w:p>
        </w:tc>
      </w:tr>
      <w:tr w:rsidR="008F26F1" w:rsidRPr="00E83ECD" w14:paraId="766A16EE" w14:textId="77777777" w:rsidTr="00E83ECD">
        <w:trPr>
          <w:cantSplit/>
          <w:jc w:val="center"/>
        </w:trPr>
        <w:tc>
          <w:tcPr>
            <w:tcW w:w="794" w:type="dxa"/>
            <w:noWrap/>
            <w:hideMark/>
          </w:tcPr>
          <w:p w14:paraId="48A12A17" w14:textId="77777777" w:rsidR="008F26F1" w:rsidRPr="00E83ECD" w:rsidRDefault="008F26F1" w:rsidP="00594B4C">
            <w:pPr>
              <w:pStyle w:val="Tabletext"/>
              <w:jc w:val="center"/>
              <w:rPr>
                <w:sz w:val="20"/>
                <w:lang w:eastAsia="en-GB"/>
              </w:rPr>
            </w:pPr>
            <w:r w:rsidRPr="00E83ECD">
              <w:rPr>
                <w:sz w:val="20"/>
                <w:lang w:eastAsia="en-GB"/>
              </w:rPr>
              <w:t>BR</w:t>
            </w:r>
          </w:p>
        </w:tc>
        <w:tc>
          <w:tcPr>
            <w:tcW w:w="3071" w:type="dxa"/>
            <w:noWrap/>
            <w:hideMark/>
          </w:tcPr>
          <w:p w14:paraId="69D8934A" w14:textId="77777777" w:rsidR="008F26F1" w:rsidRPr="00E83ECD" w:rsidRDefault="008F26F1" w:rsidP="00200C44">
            <w:pPr>
              <w:pStyle w:val="Tabletext"/>
              <w:rPr>
                <w:sz w:val="20"/>
                <w:lang w:eastAsia="en-GB"/>
              </w:rPr>
            </w:pPr>
            <w:r w:rsidRPr="00E83ECD">
              <w:rPr>
                <w:sz w:val="20"/>
                <w:lang w:eastAsia="en-GB"/>
              </w:rPr>
              <w:t xml:space="preserve">WP </w:t>
            </w:r>
            <w:proofErr w:type="spellStart"/>
            <w:r w:rsidRPr="00E83ECD">
              <w:rPr>
                <w:sz w:val="20"/>
                <w:lang w:eastAsia="en-GB"/>
              </w:rPr>
              <w:t>5D</w:t>
            </w:r>
            <w:proofErr w:type="spellEnd"/>
          </w:p>
        </w:tc>
        <w:tc>
          <w:tcPr>
            <w:tcW w:w="1494" w:type="dxa"/>
            <w:noWrap/>
            <w:hideMark/>
          </w:tcPr>
          <w:p w14:paraId="34975D0B" w14:textId="77777777" w:rsidR="008F26F1" w:rsidRPr="00E83ECD" w:rsidRDefault="008F26F1" w:rsidP="001B6810">
            <w:pPr>
              <w:pStyle w:val="Tabletext"/>
              <w:jc w:val="center"/>
              <w:rPr>
                <w:sz w:val="20"/>
                <w:lang w:eastAsia="en-GB"/>
              </w:rPr>
            </w:pPr>
            <w:r w:rsidRPr="00E83ECD">
              <w:rPr>
                <w:sz w:val="20"/>
                <w:lang w:eastAsia="en-GB"/>
              </w:rPr>
              <w:t>27/06/2029</w:t>
            </w:r>
          </w:p>
        </w:tc>
        <w:tc>
          <w:tcPr>
            <w:tcW w:w="1494" w:type="dxa"/>
            <w:noWrap/>
            <w:hideMark/>
          </w:tcPr>
          <w:p w14:paraId="2DD93CB3" w14:textId="77777777" w:rsidR="008F26F1" w:rsidRPr="00E83ECD" w:rsidRDefault="008F26F1" w:rsidP="001B6810">
            <w:pPr>
              <w:pStyle w:val="Tabletext"/>
              <w:jc w:val="center"/>
              <w:rPr>
                <w:sz w:val="20"/>
                <w:lang w:eastAsia="en-GB"/>
              </w:rPr>
            </w:pPr>
            <w:r w:rsidRPr="00E83ECD">
              <w:rPr>
                <w:sz w:val="20"/>
                <w:lang w:eastAsia="en-GB"/>
              </w:rPr>
              <w:t>05/07/2029</w:t>
            </w:r>
          </w:p>
        </w:tc>
        <w:tc>
          <w:tcPr>
            <w:tcW w:w="1683" w:type="dxa"/>
            <w:noWrap/>
            <w:hideMark/>
          </w:tcPr>
          <w:p w14:paraId="01FA605E" w14:textId="77777777" w:rsidR="008F26F1" w:rsidRPr="00E83ECD" w:rsidRDefault="008F26F1" w:rsidP="00200C44">
            <w:pPr>
              <w:pStyle w:val="Tabletext"/>
              <w:rPr>
                <w:sz w:val="20"/>
                <w:lang w:eastAsia="en-GB"/>
              </w:rPr>
            </w:pPr>
            <w:r w:rsidRPr="00E83ECD">
              <w:rPr>
                <w:sz w:val="20"/>
                <w:lang w:eastAsia="en-GB"/>
              </w:rPr>
              <w:t>1×250, 2×80</w:t>
            </w:r>
          </w:p>
        </w:tc>
        <w:tc>
          <w:tcPr>
            <w:tcW w:w="1670" w:type="dxa"/>
            <w:noWrap/>
            <w:hideMark/>
          </w:tcPr>
          <w:p w14:paraId="7D4FB89B" w14:textId="77777777" w:rsidR="008F26F1" w:rsidRPr="00E83ECD" w:rsidRDefault="008F26F1" w:rsidP="00200C44">
            <w:pPr>
              <w:pStyle w:val="Tabletext"/>
              <w:rPr>
                <w:sz w:val="20"/>
                <w:lang w:eastAsia="en-GB"/>
              </w:rPr>
            </w:pPr>
            <w:r w:rsidRPr="00E83ECD">
              <w:rPr>
                <w:sz w:val="20"/>
                <w:lang w:eastAsia="en-GB"/>
              </w:rPr>
              <w:t>2×30</w:t>
            </w:r>
          </w:p>
        </w:tc>
      </w:tr>
      <w:tr w:rsidR="008F26F1" w:rsidRPr="00E83ECD" w14:paraId="32D46C18" w14:textId="77777777" w:rsidTr="00E83ECD">
        <w:trPr>
          <w:cantSplit/>
          <w:jc w:val="center"/>
        </w:trPr>
        <w:tc>
          <w:tcPr>
            <w:tcW w:w="794" w:type="dxa"/>
            <w:noWrap/>
            <w:hideMark/>
          </w:tcPr>
          <w:p w14:paraId="5EFEACB5" w14:textId="77777777" w:rsidR="008F26F1" w:rsidRPr="00E83ECD" w:rsidRDefault="008F26F1" w:rsidP="00594B4C">
            <w:pPr>
              <w:pStyle w:val="Tabletext"/>
              <w:jc w:val="center"/>
              <w:rPr>
                <w:sz w:val="20"/>
                <w:lang w:eastAsia="en-GB"/>
              </w:rPr>
            </w:pPr>
            <w:r w:rsidRPr="00E83ECD">
              <w:rPr>
                <w:sz w:val="20"/>
                <w:lang w:eastAsia="en-GB"/>
              </w:rPr>
              <w:lastRenderedPageBreak/>
              <w:t>BR</w:t>
            </w:r>
          </w:p>
        </w:tc>
        <w:tc>
          <w:tcPr>
            <w:tcW w:w="3071" w:type="dxa"/>
            <w:noWrap/>
            <w:hideMark/>
          </w:tcPr>
          <w:p w14:paraId="6B348C85" w14:textId="77777777" w:rsidR="008F26F1" w:rsidRPr="00E83ECD" w:rsidRDefault="008F26F1" w:rsidP="00200C44">
            <w:pPr>
              <w:pStyle w:val="Tabletext"/>
              <w:rPr>
                <w:sz w:val="20"/>
                <w:lang w:eastAsia="en-GB"/>
              </w:rPr>
            </w:pPr>
            <w:proofErr w:type="spellStart"/>
            <w:r w:rsidRPr="00E83ECD">
              <w:rPr>
                <w:sz w:val="20"/>
                <w:lang w:eastAsia="en-GB"/>
              </w:rPr>
              <w:t>RRB29</w:t>
            </w:r>
            <w:proofErr w:type="spellEnd"/>
            <w:r w:rsidRPr="00E83ECD">
              <w:rPr>
                <w:sz w:val="20"/>
                <w:lang w:eastAsia="en-GB"/>
              </w:rPr>
              <w:t>-2</w:t>
            </w:r>
          </w:p>
        </w:tc>
        <w:tc>
          <w:tcPr>
            <w:tcW w:w="1494" w:type="dxa"/>
            <w:noWrap/>
            <w:hideMark/>
          </w:tcPr>
          <w:p w14:paraId="59FFB251" w14:textId="77777777" w:rsidR="008F26F1" w:rsidRPr="00E83ECD" w:rsidRDefault="008F26F1" w:rsidP="001B6810">
            <w:pPr>
              <w:pStyle w:val="Tabletext"/>
              <w:jc w:val="center"/>
              <w:rPr>
                <w:sz w:val="20"/>
                <w:lang w:eastAsia="en-GB"/>
              </w:rPr>
            </w:pPr>
            <w:r w:rsidRPr="00E83ECD">
              <w:rPr>
                <w:sz w:val="20"/>
                <w:lang w:eastAsia="en-GB"/>
              </w:rPr>
              <w:t>02/07/2029</w:t>
            </w:r>
          </w:p>
        </w:tc>
        <w:tc>
          <w:tcPr>
            <w:tcW w:w="1494" w:type="dxa"/>
            <w:noWrap/>
            <w:hideMark/>
          </w:tcPr>
          <w:p w14:paraId="4168ABC3" w14:textId="77777777" w:rsidR="008F26F1" w:rsidRPr="00E83ECD" w:rsidRDefault="008F26F1" w:rsidP="001B6810">
            <w:pPr>
              <w:pStyle w:val="Tabletext"/>
              <w:jc w:val="center"/>
              <w:rPr>
                <w:sz w:val="20"/>
                <w:lang w:eastAsia="en-GB"/>
              </w:rPr>
            </w:pPr>
            <w:r w:rsidRPr="00E83ECD">
              <w:rPr>
                <w:sz w:val="20"/>
                <w:lang w:eastAsia="en-GB"/>
              </w:rPr>
              <w:t>06/07/2029</w:t>
            </w:r>
          </w:p>
        </w:tc>
        <w:tc>
          <w:tcPr>
            <w:tcW w:w="1683" w:type="dxa"/>
            <w:noWrap/>
            <w:hideMark/>
          </w:tcPr>
          <w:p w14:paraId="6792259D" w14:textId="77777777" w:rsidR="008F26F1" w:rsidRPr="00E83ECD" w:rsidRDefault="008F26F1" w:rsidP="00200C44">
            <w:pPr>
              <w:pStyle w:val="Tabletext"/>
              <w:rPr>
                <w:sz w:val="20"/>
                <w:lang w:eastAsia="en-GB"/>
              </w:rPr>
            </w:pPr>
            <w:r w:rsidRPr="00E83ECD">
              <w:rPr>
                <w:sz w:val="20"/>
                <w:lang w:eastAsia="en-GB"/>
              </w:rPr>
              <w:t>1×40</w:t>
            </w:r>
          </w:p>
        </w:tc>
        <w:tc>
          <w:tcPr>
            <w:tcW w:w="1670" w:type="dxa"/>
            <w:noWrap/>
            <w:hideMark/>
          </w:tcPr>
          <w:p w14:paraId="6CB9E6B4" w14:textId="77777777" w:rsidR="008F26F1" w:rsidRPr="00E83ECD" w:rsidRDefault="008F26F1" w:rsidP="00200C44">
            <w:pPr>
              <w:pStyle w:val="Tabletext"/>
              <w:rPr>
                <w:sz w:val="20"/>
                <w:lang w:eastAsia="en-GB"/>
              </w:rPr>
            </w:pPr>
          </w:p>
        </w:tc>
      </w:tr>
      <w:tr w:rsidR="008F26F1" w:rsidRPr="00E83ECD" w14:paraId="23BE4E3F" w14:textId="77777777" w:rsidTr="00E83ECD">
        <w:trPr>
          <w:cantSplit/>
          <w:jc w:val="center"/>
        </w:trPr>
        <w:tc>
          <w:tcPr>
            <w:tcW w:w="794" w:type="dxa"/>
            <w:noWrap/>
            <w:hideMark/>
          </w:tcPr>
          <w:p w14:paraId="1A43B35B" w14:textId="77777777" w:rsidR="008F26F1" w:rsidRPr="00E83ECD" w:rsidRDefault="008F26F1" w:rsidP="00594B4C">
            <w:pPr>
              <w:pStyle w:val="Tabletext"/>
              <w:jc w:val="center"/>
              <w:rPr>
                <w:sz w:val="20"/>
                <w:lang w:eastAsia="en-GB"/>
              </w:rPr>
            </w:pPr>
            <w:r w:rsidRPr="00E83ECD">
              <w:rPr>
                <w:sz w:val="20"/>
                <w:lang w:eastAsia="en-GB"/>
              </w:rPr>
              <w:t>TSB</w:t>
            </w:r>
          </w:p>
        </w:tc>
        <w:tc>
          <w:tcPr>
            <w:tcW w:w="3071" w:type="dxa"/>
            <w:noWrap/>
            <w:hideMark/>
          </w:tcPr>
          <w:p w14:paraId="32446D58" w14:textId="77777777" w:rsidR="008F26F1" w:rsidRPr="00E83ECD" w:rsidRDefault="008F26F1" w:rsidP="00200C44">
            <w:pPr>
              <w:pStyle w:val="Tabletext"/>
              <w:rPr>
                <w:sz w:val="20"/>
                <w:lang w:eastAsia="en-GB"/>
              </w:rPr>
            </w:pPr>
            <w:r w:rsidRPr="00E83ECD">
              <w:rPr>
                <w:sz w:val="20"/>
                <w:lang w:eastAsia="en-GB"/>
              </w:rPr>
              <w:t>SG20</w:t>
            </w:r>
          </w:p>
        </w:tc>
        <w:tc>
          <w:tcPr>
            <w:tcW w:w="1494" w:type="dxa"/>
            <w:noWrap/>
            <w:hideMark/>
          </w:tcPr>
          <w:p w14:paraId="0623A728" w14:textId="77777777" w:rsidR="008F26F1" w:rsidRPr="00E83ECD" w:rsidRDefault="008F26F1" w:rsidP="001B6810">
            <w:pPr>
              <w:pStyle w:val="Tabletext"/>
              <w:jc w:val="center"/>
              <w:rPr>
                <w:sz w:val="20"/>
                <w:lang w:eastAsia="en-GB"/>
              </w:rPr>
            </w:pPr>
            <w:r w:rsidRPr="00E83ECD">
              <w:rPr>
                <w:sz w:val="20"/>
                <w:lang w:eastAsia="en-GB"/>
              </w:rPr>
              <w:t>16/07/2029</w:t>
            </w:r>
          </w:p>
        </w:tc>
        <w:tc>
          <w:tcPr>
            <w:tcW w:w="1494" w:type="dxa"/>
            <w:noWrap/>
            <w:hideMark/>
          </w:tcPr>
          <w:p w14:paraId="20D0695F" w14:textId="77777777" w:rsidR="008F26F1" w:rsidRPr="00E83ECD" w:rsidRDefault="008F26F1" w:rsidP="001B6810">
            <w:pPr>
              <w:pStyle w:val="Tabletext"/>
              <w:jc w:val="center"/>
              <w:rPr>
                <w:sz w:val="20"/>
                <w:lang w:eastAsia="en-GB"/>
              </w:rPr>
            </w:pPr>
            <w:r w:rsidRPr="00E83ECD">
              <w:rPr>
                <w:sz w:val="20"/>
                <w:lang w:eastAsia="en-GB"/>
              </w:rPr>
              <w:t>25/07/2029</w:t>
            </w:r>
          </w:p>
        </w:tc>
        <w:tc>
          <w:tcPr>
            <w:tcW w:w="1683" w:type="dxa"/>
            <w:hideMark/>
          </w:tcPr>
          <w:p w14:paraId="7667320E" w14:textId="77777777" w:rsidR="008F26F1" w:rsidRPr="00E83ECD" w:rsidRDefault="008F26F1" w:rsidP="00200C44">
            <w:pPr>
              <w:pStyle w:val="Tabletext"/>
              <w:rPr>
                <w:sz w:val="20"/>
                <w:lang w:eastAsia="en-GB"/>
              </w:rPr>
            </w:pPr>
            <w:r w:rsidRPr="00E83ECD">
              <w:rPr>
                <w:sz w:val="20"/>
                <w:lang w:eastAsia="en-GB"/>
              </w:rPr>
              <w:t>1×120 (opening &amp; closing), 3×30, 2×15, 2×10</w:t>
            </w:r>
          </w:p>
        </w:tc>
        <w:tc>
          <w:tcPr>
            <w:tcW w:w="1670" w:type="dxa"/>
            <w:noWrap/>
            <w:hideMark/>
          </w:tcPr>
          <w:p w14:paraId="6FF84D67" w14:textId="77777777" w:rsidR="008F26F1" w:rsidRPr="00E83ECD" w:rsidRDefault="008F26F1" w:rsidP="00200C44">
            <w:pPr>
              <w:pStyle w:val="Tabletext"/>
              <w:rPr>
                <w:sz w:val="20"/>
                <w:lang w:eastAsia="en-GB"/>
              </w:rPr>
            </w:pPr>
          </w:p>
        </w:tc>
      </w:tr>
      <w:tr w:rsidR="008F26F1" w:rsidRPr="00E83ECD" w14:paraId="554FCB1A" w14:textId="77777777" w:rsidTr="00E83ECD">
        <w:trPr>
          <w:cantSplit/>
          <w:jc w:val="center"/>
        </w:trPr>
        <w:tc>
          <w:tcPr>
            <w:tcW w:w="794" w:type="dxa"/>
            <w:noWrap/>
            <w:hideMark/>
          </w:tcPr>
          <w:p w14:paraId="56CC9B08" w14:textId="77777777" w:rsidR="008F26F1" w:rsidRPr="00E83ECD" w:rsidRDefault="008F26F1" w:rsidP="00594B4C">
            <w:pPr>
              <w:pStyle w:val="Tabletext"/>
              <w:jc w:val="center"/>
              <w:rPr>
                <w:sz w:val="20"/>
                <w:lang w:eastAsia="en-GB"/>
              </w:rPr>
            </w:pPr>
            <w:r w:rsidRPr="00E83ECD">
              <w:rPr>
                <w:sz w:val="20"/>
                <w:lang w:eastAsia="en-GB"/>
              </w:rPr>
              <w:t>BR</w:t>
            </w:r>
          </w:p>
        </w:tc>
        <w:tc>
          <w:tcPr>
            <w:tcW w:w="3071" w:type="dxa"/>
            <w:noWrap/>
            <w:hideMark/>
          </w:tcPr>
          <w:p w14:paraId="02645B13" w14:textId="77777777" w:rsidR="008F26F1" w:rsidRPr="00E83ECD" w:rsidRDefault="008F26F1" w:rsidP="00200C44">
            <w:pPr>
              <w:pStyle w:val="Tabletext"/>
              <w:rPr>
                <w:sz w:val="20"/>
                <w:lang w:eastAsia="en-GB"/>
              </w:rPr>
            </w:pPr>
            <w:r w:rsidRPr="00E83ECD">
              <w:rPr>
                <w:sz w:val="20"/>
                <w:lang w:eastAsia="en-GB"/>
              </w:rPr>
              <w:t>New group post RA-27/WRC-27</w:t>
            </w:r>
          </w:p>
        </w:tc>
        <w:tc>
          <w:tcPr>
            <w:tcW w:w="1494" w:type="dxa"/>
            <w:noWrap/>
            <w:hideMark/>
          </w:tcPr>
          <w:p w14:paraId="5F06A139" w14:textId="77777777" w:rsidR="008F26F1" w:rsidRPr="00E83ECD" w:rsidRDefault="008F26F1" w:rsidP="001B6810">
            <w:pPr>
              <w:pStyle w:val="Tabletext"/>
              <w:jc w:val="center"/>
              <w:rPr>
                <w:sz w:val="20"/>
                <w:lang w:eastAsia="en-GB"/>
              </w:rPr>
            </w:pPr>
            <w:r w:rsidRPr="00E83ECD">
              <w:rPr>
                <w:sz w:val="20"/>
                <w:lang w:eastAsia="en-GB"/>
              </w:rPr>
              <w:t>23/07/2029</w:t>
            </w:r>
          </w:p>
        </w:tc>
        <w:tc>
          <w:tcPr>
            <w:tcW w:w="1494" w:type="dxa"/>
            <w:noWrap/>
            <w:hideMark/>
          </w:tcPr>
          <w:p w14:paraId="1C63DFD4" w14:textId="77777777" w:rsidR="008F26F1" w:rsidRPr="00E83ECD" w:rsidRDefault="008F26F1" w:rsidP="001B6810">
            <w:pPr>
              <w:pStyle w:val="Tabletext"/>
              <w:jc w:val="center"/>
              <w:rPr>
                <w:sz w:val="20"/>
                <w:lang w:eastAsia="en-GB"/>
              </w:rPr>
            </w:pPr>
            <w:r w:rsidRPr="00E83ECD">
              <w:rPr>
                <w:sz w:val="20"/>
                <w:lang w:eastAsia="en-GB"/>
              </w:rPr>
              <w:t>27/07/2029</w:t>
            </w:r>
          </w:p>
        </w:tc>
        <w:tc>
          <w:tcPr>
            <w:tcW w:w="1683" w:type="dxa"/>
            <w:noWrap/>
            <w:hideMark/>
          </w:tcPr>
          <w:p w14:paraId="3E8E8382" w14:textId="77777777" w:rsidR="008F26F1" w:rsidRPr="00E83ECD" w:rsidRDefault="008F26F1" w:rsidP="00200C44">
            <w:pPr>
              <w:pStyle w:val="Tabletext"/>
              <w:rPr>
                <w:sz w:val="20"/>
                <w:lang w:eastAsia="en-GB"/>
              </w:rPr>
            </w:pPr>
            <w:r w:rsidRPr="00E83ECD">
              <w:rPr>
                <w:sz w:val="20"/>
                <w:lang w:eastAsia="en-GB"/>
              </w:rPr>
              <w:t>1×250</w:t>
            </w:r>
          </w:p>
        </w:tc>
        <w:tc>
          <w:tcPr>
            <w:tcW w:w="1670" w:type="dxa"/>
            <w:noWrap/>
            <w:hideMark/>
          </w:tcPr>
          <w:p w14:paraId="7C57F49B" w14:textId="77777777" w:rsidR="008F26F1" w:rsidRPr="00E83ECD" w:rsidRDefault="008F26F1" w:rsidP="00200C44">
            <w:pPr>
              <w:pStyle w:val="Tabletext"/>
              <w:rPr>
                <w:sz w:val="20"/>
                <w:lang w:eastAsia="en-GB"/>
              </w:rPr>
            </w:pPr>
            <w:r w:rsidRPr="00E83ECD">
              <w:rPr>
                <w:sz w:val="20"/>
                <w:lang w:eastAsia="en-GB"/>
              </w:rPr>
              <w:t>1×30</w:t>
            </w:r>
          </w:p>
        </w:tc>
      </w:tr>
      <w:tr w:rsidR="008F26F1" w:rsidRPr="00E83ECD" w14:paraId="580D96CE" w14:textId="77777777" w:rsidTr="00E83ECD">
        <w:trPr>
          <w:cantSplit/>
          <w:jc w:val="center"/>
        </w:trPr>
        <w:tc>
          <w:tcPr>
            <w:tcW w:w="794" w:type="dxa"/>
            <w:noWrap/>
          </w:tcPr>
          <w:p w14:paraId="712F9AC1" w14:textId="77777777" w:rsidR="008F26F1" w:rsidRPr="00E83ECD" w:rsidRDefault="008F26F1" w:rsidP="00594B4C">
            <w:pPr>
              <w:pStyle w:val="Tabletext"/>
              <w:jc w:val="center"/>
              <w:rPr>
                <w:sz w:val="20"/>
                <w:lang w:eastAsia="en-GB"/>
              </w:rPr>
            </w:pPr>
            <w:r w:rsidRPr="00E83ECD">
              <w:rPr>
                <w:sz w:val="20"/>
                <w:lang w:eastAsia="en-GB"/>
              </w:rPr>
              <w:t>TSB</w:t>
            </w:r>
          </w:p>
        </w:tc>
        <w:tc>
          <w:tcPr>
            <w:tcW w:w="3071" w:type="dxa"/>
            <w:noWrap/>
          </w:tcPr>
          <w:p w14:paraId="4A50D70C" w14:textId="77777777" w:rsidR="008F26F1" w:rsidRPr="00E83ECD" w:rsidRDefault="008F26F1" w:rsidP="00200C44">
            <w:pPr>
              <w:pStyle w:val="Tabletext"/>
              <w:rPr>
                <w:sz w:val="20"/>
                <w:lang w:eastAsia="en-GB"/>
              </w:rPr>
            </w:pPr>
            <w:r w:rsidRPr="00E83ECD">
              <w:rPr>
                <w:sz w:val="20"/>
                <w:lang w:eastAsia="en-GB"/>
              </w:rPr>
              <w:t>SG17</w:t>
            </w:r>
          </w:p>
        </w:tc>
        <w:tc>
          <w:tcPr>
            <w:tcW w:w="1494" w:type="dxa"/>
            <w:noWrap/>
          </w:tcPr>
          <w:p w14:paraId="1A56C7CB" w14:textId="77777777" w:rsidR="008F26F1" w:rsidRPr="00E83ECD" w:rsidRDefault="008F26F1" w:rsidP="001B6810">
            <w:pPr>
              <w:pStyle w:val="Tabletext"/>
              <w:jc w:val="center"/>
              <w:rPr>
                <w:sz w:val="20"/>
                <w:lang w:eastAsia="en-GB"/>
              </w:rPr>
            </w:pPr>
            <w:r w:rsidRPr="00E83ECD">
              <w:rPr>
                <w:sz w:val="20"/>
                <w:lang w:eastAsia="en-GB"/>
              </w:rPr>
              <w:t>29/08/2029</w:t>
            </w:r>
          </w:p>
        </w:tc>
        <w:tc>
          <w:tcPr>
            <w:tcW w:w="1494" w:type="dxa"/>
            <w:noWrap/>
          </w:tcPr>
          <w:p w14:paraId="0E3B87D2" w14:textId="77777777" w:rsidR="008F26F1" w:rsidRPr="00E83ECD" w:rsidRDefault="008F26F1" w:rsidP="001B6810">
            <w:pPr>
              <w:pStyle w:val="Tabletext"/>
              <w:jc w:val="center"/>
              <w:rPr>
                <w:sz w:val="20"/>
                <w:lang w:eastAsia="en-GB"/>
              </w:rPr>
            </w:pPr>
            <w:r w:rsidRPr="00E83ECD">
              <w:rPr>
                <w:sz w:val="20"/>
                <w:lang w:eastAsia="en-GB"/>
              </w:rPr>
              <w:t>07/09/2029</w:t>
            </w:r>
          </w:p>
        </w:tc>
        <w:tc>
          <w:tcPr>
            <w:tcW w:w="1683" w:type="dxa"/>
            <w:noWrap/>
          </w:tcPr>
          <w:p w14:paraId="1CD64B4C" w14:textId="0B48C2DE" w:rsidR="008F26F1" w:rsidRPr="00E83ECD" w:rsidRDefault="008F26F1" w:rsidP="00200C44">
            <w:pPr>
              <w:pStyle w:val="Tabletext"/>
              <w:rPr>
                <w:sz w:val="20"/>
                <w:lang w:eastAsia="en-GB"/>
              </w:rPr>
            </w:pPr>
            <w:r w:rsidRPr="00E83ECD">
              <w:rPr>
                <w:sz w:val="20"/>
                <w:lang w:eastAsia="en-GB"/>
              </w:rPr>
              <w:t>2</w:t>
            </w:r>
            <w:r w:rsidR="00A173ED" w:rsidRPr="00E83ECD">
              <w:rPr>
                <w:sz w:val="20"/>
                <w:lang w:eastAsia="en-GB"/>
              </w:rPr>
              <w:t>×</w:t>
            </w:r>
            <w:r w:rsidRPr="00E83ECD">
              <w:rPr>
                <w:sz w:val="20"/>
                <w:lang w:eastAsia="en-GB"/>
              </w:rPr>
              <w:t>150, 4</w:t>
            </w:r>
            <w:r w:rsidR="00A173ED" w:rsidRPr="00E83ECD">
              <w:rPr>
                <w:sz w:val="20"/>
                <w:lang w:eastAsia="en-GB"/>
              </w:rPr>
              <w:t>×</w:t>
            </w:r>
            <w:r w:rsidRPr="00E83ECD">
              <w:rPr>
                <w:sz w:val="20"/>
                <w:lang w:eastAsia="en-GB"/>
              </w:rPr>
              <w:t>50</w:t>
            </w:r>
          </w:p>
        </w:tc>
        <w:tc>
          <w:tcPr>
            <w:tcW w:w="1670" w:type="dxa"/>
            <w:noWrap/>
          </w:tcPr>
          <w:p w14:paraId="64136B70" w14:textId="168C02C3" w:rsidR="008F26F1" w:rsidRPr="00E83ECD" w:rsidRDefault="008F26F1" w:rsidP="00200C44">
            <w:pPr>
              <w:pStyle w:val="Tabletext"/>
              <w:rPr>
                <w:sz w:val="20"/>
                <w:lang w:eastAsia="en-GB"/>
              </w:rPr>
            </w:pPr>
            <w:r w:rsidRPr="00E83ECD">
              <w:rPr>
                <w:sz w:val="20"/>
                <w:lang w:eastAsia="en-GB"/>
              </w:rPr>
              <w:t>2</w:t>
            </w:r>
            <w:r w:rsidR="00A173ED" w:rsidRPr="00E83ECD">
              <w:rPr>
                <w:sz w:val="20"/>
                <w:lang w:eastAsia="en-GB"/>
              </w:rPr>
              <w:t>×</w:t>
            </w:r>
            <w:r w:rsidRPr="00E83ECD">
              <w:rPr>
                <w:sz w:val="20"/>
                <w:lang w:eastAsia="en-GB"/>
              </w:rPr>
              <w:t>20, 2</w:t>
            </w:r>
            <w:r w:rsidR="00A173ED" w:rsidRPr="00E83ECD">
              <w:rPr>
                <w:sz w:val="20"/>
                <w:lang w:eastAsia="en-GB"/>
              </w:rPr>
              <w:t>×</w:t>
            </w:r>
            <w:r w:rsidRPr="00E83ECD">
              <w:rPr>
                <w:sz w:val="20"/>
                <w:lang w:eastAsia="en-GB"/>
              </w:rPr>
              <w:t>30, 1</w:t>
            </w:r>
            <w:r w:rsidR="00A173ED" w:rsidRPr="00E83ECD">
              <w:rPr>
                <w:sz w:val="20"/>
                <w:lang w:eastAsia="en-GB"/>
              </w:rPr>
              <w:t>×</w:t>
            </w:r>
            <w:r w:rsidRPr="00E83ECD">
              <w:rPr>
                <w:sz w:val="20"/>
                <w:lang w:eastAsia="en-GB"/>
              </w:rPr>
              <w:t>15, 1</w:t>
            </w:r>
            <w:r w:rsidR="00A173ED" w:rsidRPr="00E83ECD">
              <w:rPr>
                <w:sz w:val="20"/>
                <w:lang w:eastAsia="en-GB"/>
              </w:rPr>
              <w:t>×</w:t>
            </w:r>
            <w:r w:rsidRPr="00E83ECD">
              <w:rPr>
                <w:sz w:val="20"/>
                <w:lang w:eastAsia="en-GB"/>
              </w:rPr>
              <w:t>10</w:t>
            </w:r>
          </w:p>
        </w:tc>
      </w:tr>
    </w:tbl>
    <w:p w14:paraId="3495E7F1" w14:textId="45C09A36" w:rsidR="00F83BB1" w:rsidRPr="00F26FE2" w:rsidRDefault="00637DFC" w:rsidP="001446B2">
      <w:pPr>
        <w:spacing w:before="720"/>
        <w:jc w:val="center"/>
      </w:pPr>
      <w:r w:rsidRPr="00F26FE2">
        <w:t>______________</w:t>
      </w:r>
    </w:p>
    <w:sectPr w:rsidR="00F83BB1" w:rsidRPr="00F26FE2" w:rsidSect="00361097">
      <w:headerReference w:type="even" r:id="rId32"/>
      <w:headerReference w:type="default" r:id="rId33"/>
      <w:footerReference w:type="even" r:id="rId34"/>
      <w:footerReference w:type="default" r:id="rId35"/>
      <w:headerReference w:type="first" r:id="rId36"/>
      <w:footerReference w:type="first" r:id="rId37"/>
      <w:type w:val="continuous"/>
      <w:pgSz w:w="11913" w:h="16834"/>
      <w:pgMar w:top="1418" w:right="1134" w:bottom="1418" w:left="1134" w:header="720" w:footer="720" w:gutter="0"/>
      <w:paperSrc w:first="15" w:other="15"/>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603691" w14:textId="77777777" w:rsidR="00B54E17" w:rsidRPr="00671686" w:rsidRDefault="00B54E17">
      <w:r w:rsidRPr="00671686">
        <w:separator/>
      </w:r>
    </w:p>
  </w:endnote>
  <w:endnote w:type="continuationSeparator" w:id="0">
    <w:p w14:paraId="188C5E11" w14:textId="77777777" w:rsidR="00B54E17" w:rsidRPr="00671686" w:rsidRDefault="00B54E17">
      <w:r w:rsidRPr="0067168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CG Times">
    <w:altName w:val="Times New Roman"/>
    <w:charset w:val="00"/>
    <w:family w:val="roman"/>
    <w:pitch w:val="variable"/>
    <w:sig w:usb0="00000007" w:usb1="00000000" w:usb2="00000000" w:usb3="00000000" w:csb0="00000093"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pitch w:val="variable"/>
    <w:sig w:usb0="00003A87" w:usb1="00000000" w:usb2="00000000" w:usb3="00000000" w:csb0="000000F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68FAA2" w14:textId="77777777" w:rsidR="001B6810" w:rsidRDefault="001B681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E39C27" w14:textId="77777777" w:rsidR="001B6810" w:rsidRDefault="001B681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97D773" w14:textId="57D5229B" w:rsidR="004E642B" w:rsidRPr="00671686" w:rsidRDefault="004E642B" w:rsidP="003F2E54">
    <w:pPr>
      <w:pStyle w:val="firstfooter0"/>
      <w:spacing w:before="0" w:beforeAutospacing="0" w:after="0" w:afterAutospacing="0"/>
      <w:jc w:val="center"/>
      <w:rPr>
        <w:rFonts w:asciiTheme="minorHAnsi" w:hAnsiTheme="minorHAnsi"/>
        <w:sz w:val="18"/>
        <w:szCs w:val="18"/>
        <w:lang w:val="en-GB"/>
      </w:rPr>
    </w:pPr>
    <w:r w:rsidRPr="00671686">
      <w:rPr>
        <w:rFonts w:ascii="Symbol" w:hAnsi="Symbol"/>
        <w:sz w:val="22"/>
        <w:szCs w:val="20"/>
        <w:lang w:val="en-GB"/>
      </w:rPr>
      <w:t></w:t>
    </w:r>
    <w:r w:rsidRPr="00671686">
      <w:rPr>
        <w:sz w:val="20"/>
        <w:szCs w:val="20"/>
        <w:lang w:val="en-GB"/>
      </w:rPr>
      <w:t xml:space="preserve"> </w:t>
    </w:r>
    <w:hyperlink r:id="rId1" w:history="1">
      <w:proofErr w:type="spellStart"/>
      <w:r w:rsidRPr="00671686">
        <w:rPr>
          <w:rStyle w:val="Hyperlink"/>
          <w:color w:val="00A3E0"/>
          <w:sz w:val="22"/>
          <w:szCs w:val="22"/>
          <w:lang w:val="en-GB"/>
        </w:rPr>
        <w:t>www.itu.int</w:t>
      </w:r>
      <w:proofErr w:type="spellEnd"/>
      <w:r w:rsidRPr="00671686">
        <w:rPr>
          <w:rStyle w:val="Hyperlink"/>
          <w:color w:val="00A3E0"/>
          <w:sz w:val="22"/>
          <w:szCs w:val="22"/>
          <w:lang w:val="en-GB"/>
        </w:rPr>
        <w:t>/plenipotentiary/</w:t>
      </w:r>
    </w:hyperlink>
    <w:r w:rsidRPr="00671686">
      <w:rPr>
        <w:sz w:val="20"/>
        <w:szCs w:val="20"/>
        <w:lang w:val="en-GB"/>
      </w:rPr>
      <w:t xml:space="preserve"> </w:t>
    </w:r>
    <w:r w:rsidRPr="00671686">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B219A6" w14:textId="77777777" w:rsidR="00B54E17" w:rsidRPr="00671686" w:rsidRDefault="00B54E17">
      <w:r w:rsidRPr="00671686">
        <w:t>____________________</w:t>
      </w:r>
    </w:p>
  </w:footnote>
  <w:footnote w:type="continuationSeparator" w:id="0">
    <w:p w14:paraId="4E6BCA1B" w14:textId="77777777" w:rsidR="00B54E17" w:rsidRPr="00671686" w:rsidRDefault="00B54E17">
      <w:r w:rsidRPr="0067168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D13D12" w14:textId="77777777" w:rsidR="001B6810" w:rsidRDefault="001B681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6D3F63" w14:textId="77777777" w:rsidR="004E642B" w:rsidRPr="00671686" w:rsidRDefault="004E642B" w:rsidP="00CE1B90">
    <w:pPr>
      <w:pStyle w:val="Header"/>
    </w:pPr>
    <w:r w:rsidRPr="00671686">
      <w:fldChar w:fldCharType="begin"/>
    </w:r>
    <w:r w:rsidRPr="00671686">
      <w:instrText xml:space="preserve"> PAGE   \* MERGEFORMAT </w:instrText>
    </w:r>
    <w:r w:rsidRPr="00671686">
      <w:fldChar w:fldCharType="separate"/>
    </w:r>
    <w:r w:rsidRPr="00671686">
      <w:t>2</w:t>
    </w:r>
    <w:r w:rsidRPr="00671686">
      <w:fldChar w:fldCharType="end"/>
    </w:r>
  </w:p>
  <w:p w14:paraId="00259E92" w14:textId="71507C96" w:rsidR="004E642B" w:rsidRPr="00671686" w:rsidRDefault="004E642B" w:rsidP="004F7925">
    <w:pPr>
      <w:pStyle w:val="Header"/>
    </w:pPr>
    <w:proofErr w:type="spellStart"/>
    <w:r w:rsidRPr="00671686">
      <w:t>PP26</w:t>
    </w:r>
    <w:proofErr w:type="spellEnd"/>
    <w:r w:rsidRPr="00671686">
      <w:t>/</w:t>
    </w:r>
    <w:r w:rsidR="00E83ECD">
      <w:t>59</w:t>
    </w:r>
    <w:r w:rsidRPr="00671686">
      <w:t>-E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085A2F" w14:textId="77777777" w:rsidR="001B6810" w:rsidRDefault="001B68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FE3023C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B1E3935"/>
    <w:multiLevelType w:val="hybridMultilevel"/>
    <w:tmpl w:val="2004B3E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A346DF7"/>
    <w:multiLevelType w:val="hybridMultilevel"/>
    <w:tmpl w:val="F86A8CF8"/>
    <w:lvl w:ilvl="0" w:tplc="079C6E18">
      <w:start w:val="4"/>
      <w:numFmt w:val="bullet"/>
      <w:lvlText w:val="-"/>
      <w:lvlJc w:val="left"/>
      <w:pPr>
        <w:ind w:left="1440" w:hanging="360"/>
      </w:pPr>
      <w:rPr>
        <w:rFonts w:ascii="Calibri" w:eastAsia="Times New Roman" w:hAnsi="Calibri" w:cs="Calibri"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1B3859D1"/>
    <w:multiLevelType w:val="multilevel"/>
    <w:tmpl w:val="CD34DC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DA20F1C"/>
    <w:multiLevelType w:val="hybridMultilevel"/>
    <w:tmpl w:val="BC48CA28"/>
    <w:lvl w:ilvl="0" w:tplc="ED824686">
      <w:start w:val="1"/>
      <w:numFmt w:val="decimal"/>
      <w:lvlText w:val="%1."/>
      <w:lvlJc w:val="left"/>
      <w:pPr>
        <w:ind w:left="1020" w:hanging="360"/>
      </w:pPr>
    </w:lvl>
    <w:lvl w:ilvl="1" w:tplc="18C221B4">
      <w:start w:val="1"/>
      <w:numFmt w:val="decimal"/>
      <w:lvlText w:val="%2."/>
      <w:lvlJc w:val="left"/>
      <w:pPr>
        <w:ind w:left="1020" w:hanging="360"/>
      </w:pPr>
    </w:lvl>
    <w:lvl w:ilvl="2" w:tplc="7A5EFF5A">
      <w:start w:val="1"/>
      <w:numFmt w:val="decimal"/>
      <w:lvlText w:val="%3."/>
      <w:lvlJc w:val="left"/>
      <w:pPr>
        <w:ind w:left="1020" w:hanging="360"/>
      </w:pPr>
    </w:lvl>
    <w:lvl w:ilvl="3" w:tplc="C5944786">
      <w:start w:val="1"/>
      <w:numFmt w:val="decimal"/>
      <w:lvlText w:val="%4."/>
      <w:lvlJc w:val="left"/>
      <w:pPr>
        <w:ind w:left="1020" w:hanging="360"/>
      </w:pPr>
    </w:lvl>
    <w:lvl w:ilvl="4" w:tplc="4C769BFE">
      <w:start w:val="1"/>
      <w:numFmt w:val="decimal"/>
      <w:lvlText w:val="%5."/>
      <w:lvlJc w:val="left"/>
      <w:pPr>
        <w:ind w:left="1020" w:hanging="360"/>
      </w:pPr>
    </w:lvl>
    <w:lvl w:ilvl="5" w:tplc="FFE6D6CE">
      <w:start w:val="1"/>
      <w:numFmt w:val="decimal"/>
      <w:lvlText w:val="%6."/>
      <w:lvlJc w:val="left"/>
      <w:pPr>
        <w:ind w:left="1020" w:hanging="360"/>
      </w:pPr>
    </w:lvl>
    <w:lvl w:ilvl="6" w:tplc="217E2A64">
      <w:start w:val="1"/>
      <w:numFmt w:val="decimal"/>
      <w:lvlText w:val="%7."/>
      <w:lvlJc w:val="left"/>
      <w:pPr>
        <w:ind w:left="1020" w:hanging="360"/>
      </w:pPr>
    </w:lvl>
    <w:lvl w:ilvl="7" w:tplc="8750A1A8">
      <w:start w:val="1"/>
      <w:numFmt w:val="decimal"/>
      <w:lvlText w:val="%8."/>
      <w:lvlJc w:val="left"/>
      <w:pPr>
        <w:ind w:left="1020" w:hanging="360"/>
      </w:pPr>
    </w:lvl>
    <w:lvl w:ilvl="8" w:tplc="1B201C52">
      <w:start w:val="1"/>
      <w:numFmt w:val="decimal"/>
      <w:lvlText w:val="%9."/>
      <w:lvlJc w:val="left"/>
      <w:pPr>
        <w:ind w:left="1020" w:hanging="360"/>
      </w:pPr>
    </w:lvl>
  </w:abstractNum>
  <w:abstractNum w:abstractNumId="5" w15:restartNumberingAfterBreak="0">
    <w:nsid w:val="1F827B54"/>
    <w:multiLevelType w:val="hybridMultilevel"/>
    <w:tmpl w:val="47D6334C"/>
    <w:lvl w:ilvl="0" w:tplc="0EE02888">
      <w:start w:val="1"/>
      <w:numFmt w:val="bullet"/>
      <w:lvlText w:val=""/>
      <w:lvlJc w:val="left"/>
      <w:pPr>
        <w:ind w:left="1440" w:hanging="360"/>
      </w:pPr>
      <w:rPr>
        <w:rFonts w:ascii="Symbol" w:hAnsi="Symbol"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6" w15:restartNumberingAfterBreak="0">
    <w:nsid w:val="2A430280"/>
    <w:multiLevelType w:val="hybridMultilevel"/>
    <w:tmpl w:val="D6F2A50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D680F1C"/>
    <w:multiLevelType w:val="multilevel"/>
    <w:tmpl w:val="B202A1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0EB2AF1"/>
    <w:multiLevelType w:val="hybridMultilevel"/>
    <w:tmpl w:val="297CDF4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45311F58"/>
    <w:multiLevelType w:val="hybridMultilevel"/>
    <w:tmpl w:val="721E75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D852A62"/>
    <w:multiLevelType w:val="multilevel"/>
    <w:tmpl w:val="7F066D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503F45D8"/>
    <w:multiLevelType w:val="hybridMultilevel"/>
    <w:tmpl w:val="7F64A1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06740A2"/>
    <w:multiLevelType w:val="multilevel"/>
    <w:tmpl w:val="7DBE61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5443526D"/>
    <w:multiLevelType w:val="hybridMultilevel"/>
    <w:tmpl w:val="A9C2E19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551B2F99"/>
    <w:multiLevelType w:val="multilevel"/>
    <w:tmpl w:val="87AEC7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63D1DEE"/>
    <w:multiLevelType w:val="multilevel"/>
    <w:tmpl w:val="B4EAEF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5810315D"/>
    <w:multiLevelType w:val="multilevel"/>
    <w:tmpl w:val="E0FCAC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9456CC8"/>
    <w:multiLevelType w:val="multilevel"/>
    <w:tmpl w:val="14D6D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0061CFD"/>
    <w:multiLevelType w:val="multilevel"/>
    <w:tmpl w:val="B1E42D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32554B7"/>
    <w:multiLevelType w:val="multilevel"/>
    <w:tmpl w:val="54BC2F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D3A2169"/>
    <w:multiLevelType w:val="multilevel"/>
    <w:tmpl w:val="CEF63E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F3F23B2"/>
    <w:multiLevelType w:val="multilevel"/>
    <w:tmpl w:val="3D2AEA6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73462166"/>
    <w:multiLevelType w:val="multilevel"/>
    <w:tmpl w:val="E25474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46928BF"/>
    <w:multiLevelType w:val="multilevel"/>
    <w:tmpl w:val="8D4AC8DC"/>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76CD6F58"/>
    <w:multiLevelType w:val="multilevel"/>
    <w:tmpl w:val="A93000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7B413FF9"/>
    <w:multiLevelType w:val="multilevel"/>
    <w:tmpl w:val="F5DC99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011295736">
    <w:abstractNumId w:val="10"/>
  </w:num>
  <w:num w:numId="2" w16cid:durableId="1382173119">
    <w:abstractNumId w:val="3"/>
  </w:num>
  <w:num w:numId="3" w16cid:durableId="1410689436">
    <w:abstractNumId w:val="7"/>
  </w:num>
  <w:num w:numId="4" w16cid:durableId="1502354336">
    <w:abstractNumId w:val="16"/>
  </w:num>
  <w:num w:numId="5" w16cid:durableId="1513184503">
    <w:abstractNumId w:val="23"/>
  </w:num>
  <w:num w:numId="6" w16cid:durableId="1604418858">
    <w:abstractNumId w:val="14"/>
  </w:num>
  <w:num w:numId="7" w16cid:durableId="1617564448">
    <w:abstractNumId w:val="18"/>
  </w:num>
  <w:num w:numId="8" w16cid:durableId="1892575643">
    <w:abstractNumId w:val="20"/>
  </w:num>
  <w:num w:numId="9" w16cid:durableId="1893537642">
    <w:abstractNumId w:val="6"/>
  </w:num>
  <w:num w:numId="10" w16cid:durableId="1985088662">
    <w:abstractNumId w:val="19"/>
  </w:num>
  <w:num w:numId="11" w16cid:durableId="2004162147">
    <w:abstractNumId w:val="15"/>
  </w:num>
  <w:num w:numId="12" w16cid:durableId="2013753990">
    <w:abstractNumId w:val="12"/>
  </w:num>
  <w:num w:numId="13" w16cid:durableId="2037919952">
    <w:abstractNumId w:val="24"/>
  </w:num>
  <w:num w:numId="14" w16cid:durableId="205140625">
    <w:abstractNumId w:val="5"/>
  </w:num>
  <w:num w:numId="15" w16cid:durableId="2101556632">
    <w:abstractNumId w:val="13"/>
  </w:num>
  <w:num w:numId="16" w16cid:durableId="255793583">
    <w:abstractNumId w:val="1"/>
  </w:num>
  <w:num w:numId="17" w16cid:durableId="360786823">
    <w:abstractNumId w:val="2"/>
  </w:num>
  <w:num w:numId="18" w16cid:durableId="366879688">
    <w:abstractNumId w:val="25"/>
  </w:num>
  <w:num w:numId="19" w16cid:durableId="456148841">
    <w:abstractNumId w:val="8"/>
  </w:num>
  <w:num w:numId="20" w16cid:durableId="456415973">
    <w:abstractNumId w:val="11"/>
  </w:num>
  <w:num w:numId="21" w16cid:durableId="48503133">
    <w:abstractNumId w:val="17"/>
  </w:num>
  <w:num w:numId="22" w16cid:durableId="57175123">
    <w:abstractNumId w:val="0"/>
  </w:num>
  <w:num w:numId="23" w16cid:durableId="666127454">
    <w:abstractNumId w:val="21"/>
  </w:num>
  <w:num w:numId="24" w16cid:durableId="928004901">
    <w:abstractNumId w:val="9"/>
  </w:num>
  <w:num w:numId="25" w16cid:durableId="654797400">
    <w:abstractNumId w:val="22"/>
  </w:num>
  <w:num w:numId="26" w16cid:durableId="195455574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0AF8"/>
    <w:rsid w:val="000014F6"/>
    <w:rsid w:val="00001935"/>
    <w:rsid w:val="00002F21"/>
    <w:rsid w:val="000035FC"/>
    <w:rsid w:val="000045BB"/>
    <w:rsid w:val="000048E4"/>
    <w:rsid w:val="00004F8B"/>
    <w:rsid w:val="00005018"/>
    <w:rsid w:val="0000524E"/>
    <w:rsid w:val="00006311"/>
    <w:rsid w:val="00006CFC"/>
    <w:rsid w:val="0000721B"/>
    <w:rsid w:val="00010B2A"/>
    <w:rsid w:val="0001102E"/>
    <w:rsid w:val="00011208"/>
    <w:rsid w:val="00011C31"/>
    <w:rsid w:val="00011CE5"/>
    <w:rsid w:val="000121F5"/>
    <w:rsid w:val="00013DD4"/>
    <w:rsid w:val="00013F65"/>
    <w:rsid w:val="000143FA"/>
    <w:rsid w:val="00014808"/>
    <w:rsid w:val="00014C57"/>
    <w:rsid w:val="00015E97"/>
    <w:rsid w:val="00016167"/>
    <w:rsid w:val="000170C5"/>
    <w:rsid w:val="00017F8A"/>
    <w:rsid w:val="0002089C"/>
    <w:rsid w:val="000208CC"/>
    <w:rsid w:val="00020D54"/>
    <w:rsid w:val="0002136C"/>
    <w:rsid w:val="00022EFC"/>
    <w:rsid w:val="0002344F"/>
    <w:rsid w:val="000235EC"/>
    <w:rsid w:val="00024691"/>
    <w:rsid w:val="000246D8"/>
    <w:rsid w:val="00024804"/>
    <w:rsid w:val="0002481B"/>
    <w:rsid w:val="00024A27"/>
    <w:rsid w:val="00025D07"/>
    <w:rsid w:val="00025DCF"/>
    <w:rsid w:val="00026238"/>
    <w:rsid w:val="00026A7B"/>
    <w:rsid w:val="0003026D"/>
    <w:rsid w:val="0003120D"/>
    <w:rsid w:val="00031586"/>
    <w:rsid w:val="00032290"/>
    <w:rsid w:val="00035570"/>
    <w:rsid w:val="0003709F"/>
    <w:rsid w:val="00037273"/>
    <w:rsid w:val="000377EF"/>
    <w:rsid w:val="00037D80"/>
    <w:rsid w:val="00040141"/>
    <w:rsid w:val="0004157B"/>
    <w:rsid w:val="000416B2"/>
    <w:rsid w:val="00041924"/>
    <w:rsid w:val="000419AA"/>
    <w:rsid w:val="00041FC8"/>
    <w:rsid w:val="00042C02"/>
    <w:rsid w:val="00043BC4"/>
    <w:rsid w:val="00043F7F"/>
    <w:rsid w:val="00044359"/>
    <w:rsid w:val="000445CE"/>
    <w:rsid w:val="00046AFE"/>
    <w:rsid w:val="000473E2"/>
    <w:rsid w:val="00048E3C"/>
    <w:rsid w:val="00050350"/>
    <w:rsid w:val="000507C1"/>
    <w:rsid w:val="000512C0"/>
    <w:rsid w:val="00052176"/>
    <w:rsid w:val="00052D61"/>
    <w:rsid w:val="00052F59"/>
    <w:rsid w:val="00053B97"/>
    <w:rsid w:val="0005475D"/>
    <w:rsid w:val="00055D4F"/>
    <w:rsid w:val="00056EA4"/>
    <w:rsid w:val="0005727F"/>
    <w:rsid w:val="00057B0E"/>
    <w:rsid w:val="0006074C"/>
    <w:rsid w:val="00061855"/>
    <w:rsid w:val="00062B44"/>
    <w:rsid w:val="000630BF"/>
    <w:rsid w:val="00063A8F"/>
    <w:rsid w:val="00064342"/>
    <w:rsid w:val="000657E3"/>
    <w:rsid w:val="00065AFF"/>
    <w:rsid w:val="00065BE7"/>
    <w:rsid w:val="00066045"/>
    <w:rsid w:val="00066E92"/>
    <w:rsid w:val="00070906"/>
    <w:rsid w:val="00071032"/>
    <w:rsid w:val="00071E7A"/>
    <w:rsid w:val="0007218C"/>
    <w:rsid w:val="00072A4F"/>
    <w:rsid w:val="000733E9"/>
    <w:rsid w:val="0007382A"/>
    <w:rsid w:val="00075431"/>
    <w:rsid w:val="000759AB"/>
    <w:rsid w:val="00076182"/>
    <w:rsid w:val="00076457"/>
    <w:rsid w:val="0007646E"/>
    <w:rsid w:val="00076A2E"/>
    <w:rsid w:val="00077D14"/>
    <w:rsid w:val="000807B5"/>
    <w:rsid w:val="00081B4B"/>
    <w:rsid w:val="00082D8E"/>
    <w:rsid w:val="00082EB9"/>
    <w:rsid w:val="00083C82"/>
    <w:rsid w:val="00083E15"/>
    <w:rsid w:val="000842DF"/>
    <w:rsid w:val="00084958"/>
    <w:rsid w:val="0008514A"/>
    <w:rsid w:val="0008540E"/>
    <w:rsid w:val="0008614B"/>
    <w:rsid w:val="000865A7"/>
    <w:rsid w:val="000868CF"/>
    <w:rsid w:val="00087BBE"/>
    <w:rsid w:val="00087FF2"/>
    <w:rsid w:val="00090059"/>
    <w:rsid w:val="00090CF5"/>
    <w:rsid w:val="00090F2C"/>
    <w:rsid w:val="00091F9A"/>
    <w:rsid w:val="0009227B"/>
    <w:rsid w:val="00092467"/>
    <w:rsid w:val="00092BA3"/>
    <w:rsid w:val="0009307C"/>
    <w:rsid w:val="00093C49"/>
    <w:rsid w:val="00093DAC"/>
    <w:rsid w:val="00094B4F"/>
    <w:rsid w:val="00094CD3"/>
    <w:rsid w:val="000950DB"/>
    <w:rsid w:val="00095595"/>
    <w:rsid w:val="00096B09"/>
    <w:rsid w:val="00096B2B"/>
    <w:rsid w:val="00097203"/>
    <w:rsid w:val="000A00FE"/>
    <w:rsid w:val="000A0277"/>
    <w:rsid w:val="000A0F6A"/>
    <w:rsid w:val="000A1015"/>
    <w:rsid w:val="000A12C5"/>
    <w:rsid w:val="000A1FA0"/>
    <w:rsid w:val="000A2E48"/>
    <w:rsid w:val="000A3275"/>
    <w:rsid w:val="000A33D7"/>
    <w:rsid w:val="000A3F6A"/>
    <w:rsid w:val="000A4EB9"/>
    <w:rsid w:val="000A5621"/>
    <w:rsid w:val="000A6BF9"/>
    <w:rsid w:val="000A7726"/>
    <w:rsid w:val="000B03F9"/>
    <w:rsid w:val="000B0A77"/>
    <w:rsid w:val="000B0B92"/>
    <w:rsid w:val="000B0D6C"/>
    <w:rsid w:val="000B0ECD"/>
    <w:rsid w:val="000B2C25"/>
    <w:rsid w:val="000B2D0C"/>
    <w:rsid w:val="000B35AB"/>
    <w:rsid w:val="000B45EB"/>
    <w:rsid w:val="000B482F"/>
    <w:rsid w:val="000B48A3"/>
    <w:rsid w:val="000B552B"/>
    <w:rsid w:val="000B596F"/>
    <w:rsid w:val="000B5ABF"/>
    <w:rsid w:val="000B5BB9"/>
    <w:rsid w:val="000B66D8"/>
    <w:rsid w:val="000B7152"/>
    <w:rsid w:val="000C0784"/>
    <w:rsid w:val="000C080E"/>
    <w:rsid w:val="000C14C8"/>
    <w:rsid w:val="000C1E6E"/>
    <w:rsid w:val="000C27FB"/>
    <w:rsid w:val="000C2E31"/>
    <w:rsid w:val="000C4701"/>
    <w:rsid w:val="000C4B4C"/>
    <w:rsid w:val="000C5C23"/>
    <w:rsid w:val="000C5D48"/>
    <w:rsid w:val="000C648A"/>
    <w:rsid w:val="000C77EC"/>
    <w:rsid w:val="000D006D"/>
    <w:rsid w:val="000D0692"/>
    <w:rsid w:val="000D1890"/>
    <w:rsid w:val="000D24DF"/>
    <w:rsid w:val="000D27AE"/>
    <w:rsid w:val="000D2E14"/>
    <w:rsid w:val="000D387D"/>
    <w:rsid w:val="000D38A9"/>
    <w:rsid w:val="000D3928"/>
    <w:rsid w:val="000D4B2E"/>
    <w:rsid w:val="000D603F"/>
    <w:rsid w:val="000D6905"/>
    <w:rsid w:val="000E0CE9"/>
    <w:rsid w:val="000E1D19"/>
    <w:rsid w:val="000E289E"/>
    <w:rsid w:val="000E36FB"/>
    <w:rsid w:val="000E4C7A"/>
    <w:rsid w:val="000E4EF6"/>
    <w:rsid w:val="000E555A"/>
    <w:rsid w:val="000E5597"/>
    <w:rsid w:val="000E5A7E"/>
    <w:rsid w:val="000E5B94"/>
    <w:rsid w:val="000E5CCE"/>
    <w:rsid w:val="000E5E15"/>
    <w:rsid w:val="000E6342"/>
    <w:rsid w:val="000E67BB"/>
    <w:rsid w:val="000E6C2A"/>
    <w:rsid w:val="000F01DF"/>
    <w:rsid w:val="000F051D"/>
    <w:rsid w:val="000F22DE"/>
    <w:rsid w:val="000F30DC"/>
    <w:rsid w:val="000F4294"/>
    <w:rsid w:val="000F4A35"/>
    <w:rsid w:val="000F5958"/>
    <w:rsid w:val="000F5A9A"/>
    <w:rsid w:val="000F70AE"/>
    <w:rsid w:val="000F70CC"/>
    <w:rsid w:val="000F73D1"/>
    <w:rsid w:val="000F7536"/>
    <w:rsid w:val="0010012D"/>
    <w:rsid w:val="001001C5"/>
    <w:rsid w:val="00100349"/>
    <w:rsid w:val="00100904"/>
    <w:rsid w:val="00102ED6"/>
    <w:rsid w:val="00104411"/>
    <w:rsid w:val="00104839"/>
    <w:rsid w:val="00105295"/>
    <w:rsid w:val="00105EFE"/>
    <w:rsid w:val="00106777"/>
    <w:rsid w:val="00106D7F"/>
    <w:rsid w:val="0010775B"/>
    <w:rsid w:val="00110DBA"/>
    <w:rsid w:val="001114C0"/>
    <w:rsid w:val="0011150D"/>
    <w:rsid w:val="00111E75"/>
    <w:rsid w:val="0011301B"/>
    <w:rsid w:val="00113AD2"/>
    <w:rsid w:val="00113B7D"/>
    <w:rsid w:val="0011405F"/>
    <w:rsid w:val="0011489E"/>
    <w:rsid w:val="00114BA3"/>
    <w:rsid w:val="00115948"/>
    <w:rsid w:val="00115DEC"/>
    <w:rsid w:val="001170A8"/>
    <w:rsid w:val="00117366"/>
    <w:rsid w:val="0012014C"/>
    <w:rsid w:val="0012064C"/>
    <w:rsid w:val="00120DC5"/>
    <w:rsid w:val="0012104D"/>
    <w:rsid w:val="001214F2"/>
    <w:rsid w:val="0012208C"/>
    <w:rsid w:val="00123F09"/>
    <w:rsid w:val="00124B05"/>
    <w:rsid w:val="001255FE"/>
    <w:rsid w:val="00125BC1"/>
    <w:rsid w:val="00126D59"/>
    <w:rsid w:val="00126FAE"/>
    <w:rsid w:val="00127709"/>
    <w:rsid w:val="0012795E"/>
    <w:rsid w:val="00127FA6"/>
    <w:rsid w:val="001309DF"/>
    <w:rsid w:val="00131083"/>
    <w:rsid w:val="00132A9C"/>
    <w:rsid w:val="00133C1D"/>
    <w:rsid w:val="00134E2E"/>
    <w:rsid w:val="00135513"/>
    <w:rsid w:val="00136175"/>
    <w:rsid w:val="00137FF7"/>
    <w:rsid w:val="00140D20"/>
    <w:rsid w:val="00140FF0"/>
    <w:rsid w:val="0014102D"/>
    <w:rsid w:val="001413BF"/>
    <w:rsid w:val="00141960"/>
    <w:rsid w:val="00141C7A"/>
    <w:rsid w:val="0014263F"/>
    <w:rsid w:val="00142994"/>
    <w:rsid w:val="00142F28"/>
    <w:rsid w:val="0014304A"/>
    <w:rsid w:val="001430D2"/>
    <w:rsid w:val="00143336"/>
    <w:rsid w:val="00143DDD"/>
    <w:rsid w:val="001446B2"/>
    <w:rsid w:val="0014474F"/>
    <w:rsid w:val="00144E9A"/>
    <w:rsid w:val="00146057"/>
    <w:rsid w:val="00147CFA"/>
    <w:rsid w:val="001500DE"/>
    <w:rsid w:val="0015159F"/>
    <w:rsid w:val="00152416"/>
    <w:rsid w:val="00152BEB"/>
    <w:rsid w:val="00152E76"/>
    <w:rsid w:val="001530D5"/>
    <w:rsid w:val="001531AA"/>
    <w:rsid w:val="001531D7"/>
    <w:rsid w:val="0015413A"/>
    <w:rsid w:val="001553A6"/>
    <w:rsid w:val="00155511"/>
    <w:rsid w:val="00155E01"/>
    <w:rsid w:val="00156A46"/>
    <w:rsid w:val="0015726B"/>
    <w:rsid w:val="0015783A"/>
    <w:rsid w:val="00160677"/>
    <w:rsid w:val="00160E16"/>
    <w:rsid w:val="00160F14"/>
    <w:rsid w:val="00161AC3"/>
    <w:rsid w:val="00161C12"/>
    <w:rsid w:val="00161CDA"/>
    <w:rsid w:val="00161FD9"/>
    <w:rsid w:val="00161FE8"/>
    <w:rsid w:val="00162600"/>
    <w:rsid w:val="001629D3"/>
    <w:rsid w:val="00162C7B"/>
    <w:rsid w:val="0016335B"/>
    <w:rsid w:val="001640F8"/>
    <w:rsid w:val="00164510"/>
    <w:rsid w:val="00164601"/>
    <w:rsid w:val="00164DD3"/>
    <w:rsid w:val="001651A7"/>
    <w:rsid w:val="001658E0"/>
    <w:rsid w:val="0016633C"/>
    <w:rsid w:val="0016640C"/>
    <w:rsid w:val="0016658B"/>
    <w:rsid w:val="001679F4"/>
    <w:rsid w:val="00170265"/>
    <w:rsid w:val="00170FB2"/>
    <w:rsid w:val="00171220"/>
    <w:rsid w:val="00171990"/>
    <w:rsid w:val="00172403"/>
    <w:rsid w:val="00172E90"/>
    <w:rsid w:val="00174D2A"/>
    <w:rsid w:val="00175FD6"/>
    <w:rsid w:val="001760CE"/>
    <w:rsid w:val="00176E4C"/>
    <w:rsid w:val="00181503"/>
    <w:rsid w:val="00181584"/>
    <w:rsid w:val="00181A88"/>
    <w:rsid w:val="00181E31"/>
    <w:rsid w:val="001825EC"/>
    <w:rsid w:val="001826FF"/>
    <w:rsid w:val="00182970"/>
    <w:rsid w:val="001829E1"/>
    <w:rsid w:val="00182D70"/>
    <w:rsid w:val="0018435A"/>
    <w:rsid w:val="00185B2D"/>
    <w:rsid w:val="00185C09"/>
    <w:rsid w:val="00185E0B"/>
    <w:rsid w:val="00187328"/>
    <w:rsid w:val="00187434"/>
    <w:rsid w:val="00187A0A"/>
    <w:rsid w:val="00187C64"/>
    <w:rsid w:val="001900D0"/>
    <w:rsid w:val="00190272"/>
    <w:rsid w:val="001902FA"/>
    <w:rsid w:val="00190C93"/>
    <w:rsid w:val="00190FF6"/>
    <w:rsid w:val="00191855"/>
    <w:rsid w:val="0019190E"/>
    <w:rsid w:val="001923CE"/>
    <w:rsid w:val="00194614"/>
    <w:rsid w:val="00194B4B"/>
    <w:rsid w:val="00195B70"/>
    <w:rsid w:val="00196451"/>
    <w:rsid w:val="00197390"/>
    <w:rsid w:val="00197B42"/>
    <w:rsid w:val="001A0EEB"/>
    <w:rsid w:val="001A10C9"/>
    <w:rsid w:val="001A16ED"/>
    <w:rsid w:val="001A4611"/>
    <w:rsid w:val="001A55D0"/>
    <w:rsid w:val="001A5791"/>
    <w:rsid w:val="001A60DF"/>
    <w:rsid w:val="001A6F8F"/>
    <w:rsid w:val="001A7298"/>
    <w:rsid w:val="001A7E4F"/>
    <w:rsid w:val="001B0391"/>
    <w:rsid w:val="001B18AB"/>
    <w:rsid w:val="001B192D"/>
    <w:rsid w:val="001B19C1"/>
    <w:rsid w:val="001B23B4"/>
    <w:rsid w:val="001B2410"/>
    <w:rsid w:val="001B3BB6"/>
    <w:rsid w:val="001B42F1"/>
    <w:rsid w:val="001B4A67"/>
    <w:rsid w:val="001B6367"/>
    <w:rsid w:val="001B6583"/>
    <w:rsid w:val="001B6810"/>
    <w:rsid w:val="001B70D1"/>
    <w:rsid w:val="001B75D7"/>
    <w:rsid w:val="001B76E7"/>
    <w:rsid w:val="001B7C8E"/>
    <w:rsid w:val="001B7EFB"/>
    <w:rsid w:val="001C1F7A"/>
    <w:rsid w:val="001C2B1C"/>
    <w:rsid w:val="001C2D51"/>
    <w:rsid w:val="001C2F2D"/>
    <w:rsid w:val="001C3804"/>
    <w:rsid w:val="001C3B5B"/>
    <w:rsid w:val="001C3E6D"/>
    <w:rsid w:val="001C49E5"/>
    <w:rsid w:val="001C4DA1"/>
    <w:rsid w:val="001C6BBD"/>
    <w:rsid w:val="001C7959"/>
    <w:rsid w:val="001D0A99"/>
    <w:rsid w:val="001D15A7"/>
    <w:rsid w:val="001D1667"/>
    <w:rsid w:val="001D1B6D"/>
    <w:rsid w:val="001D1D67"/>
    <w:rsid w:val="001D2235"/>
    <w:rsid w:val="001D22C9"/>
    <w:rsid w:val="001D2D59"/>
    <w:rsid w:val="001D3322"/>
    <w:rsid w:val="001D3C8B"/>
    <w:rsid w:val="001D3D71"/>
    <w:rsid w:val="001D4291"/>
    <w:rsid w:val="001D5F81"/>
    <w:rsid w:val="001D62A8"/>
    <w:rsid w:val="001D6501"/>
    <w:rsid w:val="001D7C55"/>
    <w:rsid w:val="001D7DCF"/>
    <w:rsid w:val="001E01A5"/>
    <w:rsid w:val="001E12BD"/>
    <w:rsid w:val="001E18AB"/>
    <w:rsid w:val="001E19B3"/>
    <w:rsid w:val="001E1C8F"/>
    <w:rsid w:val="001E23BD"/>
    <w:rsid w:val="001E25EB"/>
    <w:rsid w:val="001E27B7"/>
    <w:rsid w:val="001E4340"/>
    <w:rsid w:val="001E5BC7"/>
    <w:rsid w:val="001E5FF1"/>
    <w:rsid w:val="001E5FFC"/>
    <w:rsid w:val="001E76B8"/>
    <w:rsid w:val="001E7B22"/>
    <w:rsid w:val="001F002E"/>
    <w:rsid w:val="001F01B4"/>
    <w:rsid w:val="001F04F1"/>
    <w:rsid w:val="001F0B24"/>
    <w:rsid w:val="001F1549"/>
    <w:rsid w:val="001F1A19"/>
    <w:rsid w:val="001F27C0"/>
    <w:rsid w:val="001F3050"/>
    <w:rsid w:val="001F4060"/>
    <w:rsid w:val="001F76F1"/>
    <w:rsid w:val="001F787D"/>
    <w:rsid w:val="001F98D6"/>
    <w:rsid w:val="0020087C"/>
    <w:rsid w:val="002009F6"/>
    <w:rsid w:val="00200C44"/>
    <w:rsid w:val="00201CC4"/>
    <w:rsid w:val="00202EBE"/>
    <w:rsid w:val="00203521"/>
    <w:rsid w:val="00203F72"/>
    <w:rsid w:val="00205E8F"/>
    <w:rsid w:val="00206117"/>
    <w:rsid w:val="002061E8"/>
    <w:rsid w:val="00206356"/>
    <w:rsid w:val="00206527"/>
    <w:rsid w:val="002075AD"/>
    <w:rsid w:val="00207F2F"/>
    <w:rsid w:val="00207FE2"/>
    <w:rsid w:val="00210552"/>
    <w:rsid w:val="00211541"/>
    <w:rsid w:val="002115E0"/>
    <w:rsid w:val="00211A6B"/>
    <w:rsid w:val="00212BF6"/>
    <w:rsid w:val="0021314C"/>
    <w:rsid w:val="00214019"/>
    <w:rsid w:val="002154AD"/>
    <w:rsid w:val="00215F12"/>
    <w:rsid w:val="00217383"/>
    <w:rsid w:val="00217BB6"/>
    <w:rsid w:val="00222873"/>
    <w:rsid w:val="0022504C"/>
    <w:rsid w:val="00225911"/>
    <w:rsid w:val="00226378"/>
    <w:rsid w:val="002272FB"/>
    <w:rsid w:val="002276B0"/>
    <w:rsid w:val="00227B7B"/>
    <w:rsid w:val="00230473"/>
    <w:rsid w:val="00230CD1"/>
    <w:rsid w:val="00232198"/>
    <w:rsid w:val="00232264"/>
    <w:rsid w:val="00232B31"/>
    <w:rsid w:val="00233946"/>
    <w:rsid w:val="0023499D"/>
    <w:rsid w:val="0023511A"/>
    <w:rsid w:val="00235A3B"/>
    <w:rsid w:val="002364A0"/>
    <w:rsid w:val="0023780F"/>
    <w:rsid w:val="00240E32"/>
    <w:rsid w:val="002412B5"/>
    <w:rsid w:val="00242C43"/>
    <w:rsid w:val="00242E94"/>
    <w:rsid w:val="00243B84"/>
    <w:rsid w:val="00243BE4"/>
    <w:rsid w:val="0024475F"/>
    <w:rsid w:val="002453EB"/>
    <w:rsid w:val="002455D8"/>
    <w:rsid w:val="00245A26"/>
    <w:rsid w:val="00245A61"/>
    <w:rsid w:val="00245C33"/>
    <w:rsid w:val="0024707F"/>
    <w:rsid w:val="00247CA5"/>
    <w:rsid w:val="00251183"/>
    <w:rsid w:val="002517F2"/>
    <w:rsid w:val="002523F3"/>
    <w:rsid w:val="00252800"/>
    <w:rsid w:val="00252B62"/>
    <w:rsid w:val="00252FB9"/>
    <w:rsid w:val="002533ED"/>
    <w:rsid w:val="00253FA1"/>
    <w:rsid w:val="0025445B"/>
    <w:rsid w:val="00255596"/>
    <w:rsid w:val="002559C7"/>
    <w:rsid w:val="00257188"/>
    <w:rsid w:val="002572CC"/>
    <w:rsid w:val="002578B4"/>
    <w:rsid w:val="00260865"/>
    <w:rsid w:val="00260B7C"/>
    <w:rsid w:val="00261242"/>
    <w:rsid w:val="002624A5"/>
    <w:rsid w:val="00262C31"/>
    <w:rsid w:val="002637D7"/>
    <w:rsid w:val="00264317"/>
    <w:rsid w:val="00264420"/>
    <w:rsid w:val="002646C6"/>
    <w:rsid w:val="00264EFB"/>
    <w:rsid w:val="00266CF5"/>
    <w:rsid w:val="002672E1"/>
    <w:rsid w:val="002676A0"/>
    <w:rsid w:val="00267D12"/>
    <w:rsid w:val="00270323"/>
    <w:rsid w:val="002703CB"/>
    <w:rsid w:val="002711AF"/>
    <w:rsid w:val="00272976"/>
    <w:rsid w:val="00272BED"/>
    <w:rsid w:val="0027324F"/>
    <w:rsid w:val="00274689"/>
    <w:rsid w:val="0027490B"/>
    <w:rsid w:val="00276A39"/>
    <w:rsid w:val="00277278"/>
    <w:rsid w:val="0027769E"/>
    <w:rsid w:val="0027799B"/>
    <w:rsid w:val="0028026F"/>
    <w:rsid w:val="00280C60"/>
    <w:rsid w:val="002810E2"/>
    <w:rsid w:val="00281792"/>
    <w:rsid w:val="0028314C"/>
    <w:rsid w:val="00283B25"/>
    <w:rsid w:val="00284CD2"/>
    <w:rsid w:val="00284E72"/>
    <w:rsid w:val="00285569"/>
    <w:rsid w:val="0028579C"/>
    <w:rsid w:val="00285D8B"/>
    <w:rsid w:val="00286D03"/>
    <w:rsid w:val="0028799E"/>
    <w:rsid w:val="00290023"/>
    <w:rsid w:val="0029062C"/>
    <w:rsid w:val="00290C46"/>
    <w:rsid w:val="00290E15"/>
    <w:rsid w:val="002913A7"/>
    <w:rsid w:val="00292E92"/>
    <w:rsid w:val="00293B19"/>
    <w:rsid w:val="00293BBB"/>
    <w:rsid w:val="00294B8A"/>
    <w:rsid w:val="002962A8"/>
    <w:rsid w:val="00296358"/>
    <w:rsid w:val="002979BA"/>
    <w:rsid w:val="00297F75"/>
    <w:rsid w:val="002A063C"/>
    <w:rsid w:val="002A17B7"/>
    <w:rsid w:val="002A2980"/>
    <w:rsid w:val="002A2B7F"/>
    <w:rsid w:val="002A4AD6"/>
    <w:rsid w:val="002A51AE"/>
    <w:rsid w:val="002A56C0"/>
    <w:rsid w:val="002A5954"/>
    <w:rsid w:val="002A5F56"/>
    <w:rsid w:val="002A689E"/>
    <w:rsid w:val="002A691B"/>
    <w:rsid w:val="002A773E"/>
    <w:rsid w:val="002A7968"/>
    <w:rsid w:val="002B0475"/>
    <w:rsid w:val="002B049D"/>
    <w:rsid w:val="002B10A5"/>
    <w:rsid w:val="002B181C"/>
    <w:rsid w:val="002B2CD7"/>
    <w:rsid w:val="002B3A48"/>
    <w:rsid w:val="002B40A5"/>
    <w:rsid w:val="002B4478"/>
    <w:rsid w:val="002B4DCD"/>
    <w:rsid w:val="002B5630"/>
    <w:rsid w:val="002B5B19"/>
    <w:rsid w:val="002B6429"/>
    <w:rsid w:val="002B6D14"/>
    <w:rsid w:val="002B7EB0"/>
    <w:rsid w:val="002C0879"/>
    <w:rsid w:val="002C19FA"/>
    <w:rsid w:val="002C21AA"/>
    <w:rsid w:val="002C250B"/>
    <w:rsid w:val="002C276C"/>
    <w:rsid w:val="002C3AC2"/>
    <w:rsid w:val="002C3E55"/>
    <w:rsid w:val="002C42ED"/>
    <w:rsid w:val="002C4FF2"/>
    <w:rsid w:val="002C6F28"/>
    <w:rsid w:val="002C6FA2"/>
    <w:rsid w:val="002D0123"/>
    <w:rsid w:val="002D085A"/>
    <w:rsid w:val="002D1383"/>
    <w:rsid w:val="002D158E"/>
    <w:rsid w:val="002D1981"/>
    <w:rsid w:val="002D23C8"/>
    <w:rsid w:val="002D2D06"/>
    <w:rsid w:val="002D2DED"/>
    <w:rsid w:val="002D4F80"/>
    <w:rsid w:val="002D5B23"/>
    <w:rsid w:val="002D75E5"/>
    <w:rsid w:val="002D7FA7"/>
    <w:rsid w:val="002E0302"/>
    <w:rsid w:val="002E0CB6"/>
    <w:rsid w:val="002E0EA8"/>
    <w:rsid w:val="002E173F"/>
    <w:rsid w:val="002E1863"/>
    <w:rsid w:val="002E18C8"/>
    <w:rsid w:val="002E193F"/>
    <w:rsid w:val="002E1A56"/>
    <w:rsid w:val="002E40C3"/>
    <w:rsid w:val="002E40C5"/>
    <w:rsid w:val="002E4F82"/>
    <w:rsid w:val="002E4FE5"/>
    <w:rsid w:val="002E6050"/>
    <w:rsid w:val="002E64FF"/>
    <w:rsid w:val="002E6631"/>
    <w:rsid w:val="002E66BD"/>
    <w:rsid w:val="002E6E87"/>
    <w:rsid w:val="002E6F80"/>
    <w:rsid w:val="002E7533"/>
    <w:rsid w:val="002E77F4"/>
    <w:rsid w:val="002E7CDE"/>
    <w:rsid w:val="002F011E"/>
    <w:rsid w:val="002F0412"/>
    <w:rsid w:val="002F1D15"/>
    <w:rsid w:val="002F1E56"/>
    <w:rsid w:val="002F231A"/>
    <w:rsid w:val="002F2B8A"/>
    <w:rsid w:val="002F2BF7"/>
    <w:rsid w:val="002F36B9"/>
    <w:rsid w:val="002F54D8"/>
    <w:rsid w:val="002F59BB"/>
    <w:rsid w:val="002F5CF5"/>
    <w:rsid w:val="002F5FA2"/>
    <w:rsid w:val="002F6BC1"/>
    <w:rsid w:val="003009A4"/>
    <w:rsid w:val="00300C84"/>
    <w:rsid w:val="00300DFB"/>
    <w:rsid w:val="0030101E"/>
    <w:rsid w:val="00301DC9"/>
    <w:rsid w:val="0030263C"/>
    <w:rsid w:val="00302B56"/>
    <w:rsid w:val="00302B6F"/>
    <w:rsid w:val="00302FC8"/>
    <w:rsid w:val="00303252"/>
    <w:rsid w:val="00303491"/>
    <w:rsid w:val="003038E3"/>
    <w:rsid w:val="00303D09"/>
    <w:rsid w:val="00304CF6"/>
    <w:rsid w:val="00304F40"/>
    <w:rsid w:val="003051D3"/>
    <w:rsid w:val="00305F81"/>
    <w:rsid w:val="00306D4A"/>
    <w:rsid w:val="0031031A"/>
    <w:rsid w:val="00310723"/>
    <w:rsid w:val="00311D98"/>
    <w:rsid w:val="003126B0"/>
    <w:rsid w:val="00313ED0"/>
    <w:rsid w:val="00314127"/>
    <w:rsid w:val="0031423D"/>
    <w:rsid w:val="003143D7"/>
    <w:rsid w:val="00314C12"/>
    <w:rsid w:val="0031511E"/>
    <w:rsid w:val="00315610"/>
    <w:rsid w:val="00315C9D"/>
    <w:rsid w:val="003165E7"/>
    <w:rsid w:val="00317703"/>
    <w:rsid w:val="00320842"/>
    <w:rsid w:val="0032097F"/>
    <w:rsid w:val="00320C08"/>
    <w:rsid w:val="003229A8"/>
    <w:rsid w:val="00322B80"/>
    <w:rsid w:val="00323129"/>
    <w:rsid w:val="00323341"/>
    <w:rsid w:val="00323431"/>
    <w:rsid w:val="003234CE"/>
    <w:rsid w:val="00323624"/>
    <w:rsid w:val="0032362F"/>
    <w:rsid w:val="003261C3"/>
    <w:rsid w:val="003262B8"/>
    <w:rsid w:val="00326800"/>
    <w:rsid w:val="00326FA4"/>
    <w:rsid w:val="00327062"/>
    <w:rsid w:val="003302D9"/>
    <w:rsid w:val="003305B5"/>
    <w:rsid w:val="00332076"/>
    <w:rsid w:val="00332CFB"/>
    <w:rsid w:val="00334440"/>
    <w:rsid w:val="003348DB"/>
    <w:rsid w:val="00334B15"/>
    <w:rsid w:val="00335712"/>
    <w:rsid w:val="00335AC3"/>
    <w:rsid w:val="00335EE5"/>
    <w:rsid w:val="00336CEA"/>
    <w:rsid w:val="0033781F"/>
    <w:rsid w:val="00337A21"/>
    <w:rsid w:val="00340137"/>
    <w:rsid w:val="0034018C"/>
    <w:rsid w:val="00340DB5"/>
    <w:rsid w:val="00341108"/>
    <w:rsid w:val="003417AA"/>
    <w:rsid w:val="00341C48"/>
    <w:rsid w:val="00342A7C"/>
    <w:rsid w:val="00342B14"/>
    <w:rsid w:val="00342C51"/>
    <w:rsid w:val="0034328E"/>
    <w:rsid w:val="00343B69"/>
    <w:rsid w:val="00343E5D"/>
    <w:rsid w:val="00344D09"/>
    <w:rsid w:val="003450BF"/>
    <w:rsid w:val="003453DA"/>
    <w:rsid w:val="00345696"/>
    <w:rsid w:val="00345C90"/>
    <w:rsid w:val="00345D19"/>
    <w:rsid w:val="00346730"/>
    <w:rsid w:val="00346C46"/>
    <w:rsid w:val="00347359"/>
    <w:rsid w:val="00350084"/>
    <w:rsid w:val="003504D9"/>
    <w:rsid w:val="00350A6E"/>
    <w:rsid w:val="00351603"/>
    <w:rsid w:val="0035287B"/>
    <w:rsid w:val="003528AA"/>
    <w:rsid w:val="00352B4B"/>
    <w:rsid w:val="00352C51"/>
    <w:rsid w:val="00353176"/>
    <w:rsid w:val="003555A3"/>
    <w:rsid w:val="00355E87"/>
    <w:rsid w:val="0035606C"/>
    <w:rsid w:val="00356327"/>
    <w:rsid w:val="00357550"/>
    <w:rsid w:val="00357754"/>
    <w:rsid w:val="003577A8"/>
    <w:rsid w:val="003578E4"/>
    <w:rsid w:val="003608D3"/>
    <w:rsid w:val="00361097"/>
    <w:rsid w:val="00361EFE"/>
    <w:rsid w:val="00363814"/>
    <w:rsid w:val="00364B3F"/>
    <w:rsid w:val="00365105"/>
    <w:rsid w:val="0036532D"/>
    <w:rsid w:val="003655FC"/>
    <w:rsid w:val="00370BF4"/>
    <w:rsid w:val="003713B4"/>
    <w:rsid w:val="00371542"/>
    <w:rsid w:val="00371BED"/>
    <w:rsid w:val="00372FF5"/>
    <w:rsid w:val="003730A7"/>
    <w:rsid w:val="00373459"/>
    <w:rsid w:val="00373906"/>
    <w:rsid w:val="00373A0D"/>
    <w:rsid w:val="00373A9B"/>
    <w:rsid w:val="003740BC"/>
    <w:rsid w:val="00374565"/>
    <w:rsid w:val="00375076"/>
    <w:rsid w:val="00375BBA"/>
    <w:rsid w:val="003779CF"/>
    <w:rsid w:val="003822B3"/>
    <w:rsid w:val="003826EA"/>
    <w:rsid w:val="003829B7"/>
    <w:rsid w:val="0038445D"/>
    <w:rsid w:val="00385357"/>
    <w:rsid w:val="003853D4"/>
    <w:rsid w:val="0038542C"/>
    <w:rsid w:val="003874AE"/>
    <w:rsid w:val="00387DC5"/>
    <w:rsid w:val="00390884"/>
    <w:rsid w:val="003920A1"/>
    <w:rsid w:val="00392124"/>
    <w:rsid w:val="00395AD3"/>
    <w:rsid w:val="00395CE4"/>
    <w:rsid w:val="00396F2A"/>
    <w:rsid w:val="003975F7"/>
    <w:rsid w:val="00397849"/>
    <w:rsid w:val="003A02BB"/>
    <w:rsid w:val="003A0373"/>
    <w:rsid w:val="003A12D6"/>
    <w:rsid w:val="003A1FF8"/>
    <w:rsid w:val="003A2234"/>
    <w:rsid w:val="003A2DF4"/>
    <w:rsid w:val="003A2F38"/>
    <w:rsid w:val="003A31A8"/>
    <w:rsid w:val="003A32AD"/>
    <w:rsid w:val="003A33F1"/>
    <w:rsid w:val="003A3938"/>
    <w:rsid w:val="003A3B04"/>
    <w:rsid w:val="003A49FC"/>
    <w:rsid w:val="003A4E67"/>
    <w:rsid w:val="003A55A5"/>
    <w:rsid w:val="003A5DDA"/>
    <w:rsid w:val="003A5FFB"/>
    <w:rsid w:val="003A6563"/>
    <w:rsid w:val="003A6ABB"/>
    <w:rsid w:val="003A733E"/>
    <w:rsid w:val="003A75F8"/>
    <w:rsid w:val="003A7923"/>
    <w:rsid w:val="003A7A3E"/>
    <w:rsid w:val="003A7FB6"/>
    <w:rsid w:val="003A7FFA"/>
    <w:rsid w:val="003B0C57"/>
    <w:rsid w:val="003B1856"/>
    <w:rsid w:val="003B1CC0"/>
    <w:rsid w:val="003B26E2"/>
    <w:rsid w:val="003B282F"/>
    <w:rsid w:val="003B3751"/>
    <w:rsid w:val="003B46F9"/>
    <w:rsid w:val="003C0041"/>
    <w:rsid w:val="003C042F"/>
    <w:rsid w:val="003C0430"/>
    <w:rsid w:val="003C109C"/>
    <w:rsid w:val="003C1603"/>
    <w:rsid w:val="003C175D"/>
    <w:rsid w:val="003C28D0"/>
    <w:rsid w:val="003C3AD0"/>
    <w:rsid w:val="003C437A"/>
    <w:rsid w:val="003C7409"/>
    <w:rsid w:val="003D0175"/>
    <w:rsid w:val="003D0928"/>
    <w:rsid w:val="003D1EE0"/>
    <w:rsid w:val="003D269E"/>
    <w:rsid w:val="003D3684"/>
    <w:rsid w:val="003D49C1"/>
    <w:rsid w:val="003D4C35"/>
    <w:rsid w:val="003D4D39"/>
    <w:rsid w:val="003D5B83"/>
    <w:rsid w:val="003D60FE"/>
    <w:rsid w:val="003E1123"/>
    <w:rsid w:val="003E17DE"/>
    <w:rsid w:val="003E2F95"/>
    <w:rsid w:val="003E3186"/>
    <w:rsid w:val="003E33AA"/>
    <w:rsid w:val="003E4C5B"/>
    <w:rsid w:val="003E4E39"/>
    <w:rsid w:val="003E54CC"/>
    <w:rsid w:val="003E7483"/>
    <w:rsid w:val="003E74EA"/>
    <w:rsid w:val="003E7611"/>
    <w:rsid w:val="003E77E8"/>
    <w:rsid w:val="003E7870"/>
    <w:rsid w:val="003F0025"/>
    <w:rsid w:val="003F017D"/>
    <w:rsid w:val="003F0506"/>
    <w:rsid w:val="003F0763"/>
    <w:rsid w:val="003F17B6"/>
    <w:rsid w:val="003F2121"/>
    <w:rsid w:val="003F22B8"/>
    <w:rsid w:val="003F2E54"/>
    <w:rsid w:val="003F316E"/>
    <w:rsid w:val="003F3314"/>
    <w:rsid w:val="003F37FD"/>
    <w:rsid w:val="003F5692"/>
    <w:rsid w:val="003F5771"/>
    <w:rsid w:val="003F5809"/>
    <w:rsid w:val="003F61F3"/>
    <w:rsid w:val="003F7F1A"/>
    <w:rsid w:val="003F7FB5"/>
    <w:rsid w:val="004006FD"/>
    <w:rsid w:val="004007E1"/>
    <w:rsid w:val="00400BCA"/>
    <w:rsid w:val="004014B0"/>
    <w:rsid w:val="004019E5"/>
    <w:rsid w:val="00401A6F"/>
    <w:rsid w:val="00401BE0"/>
    <w:rsid w:val="004025EF"/>
    <w:rsid w:val="0040363C"/>
    <w:rsid w:val="004047E8"/>
    <w:rsid w:val="00404805"/>
    <w:rsid w:val="00404820"/>
    <w:rsid w:val="004052E4"/>
    <w:rsid w:val="004059B0"/>
    <w:rsid w:val="00405F6F"/>
    <w:rsid w:val="00406769"/>
    <w:rsid w:val="004121D8"/>
    <w:rsid w:val="00413047"/>
    <w:rsid w:val="004137A1"/>
    <w:rsid w:val="004137E5"/>
    <w:rsid w:val="0041430B"/>
    <w:rsid w:val="00414C81"/>
    <w:rsid w:val="00414EA3"/>
    <w:rsid w:val="004150C0"/>
    <w:rsid w:val="00415327"/>
    <w:rsid w:val="00415DD6"/>
    <w:rsid w:val="0041702A"/>
    <w:rsid w:val="00417603"/>
    <w:rsid w:val="0041797D"/>
    <w:rsid w:val="004201E2"/>
    <w:rsid w:val="00420BBF"/>
    <w:rsid w:val="00423FF7"/>
    <w:rsid w:val="00426474"/>
    <w:rsid w:val="00426AC1"/>
    <w:rsid w:val="00427379"/>
    <w:rsid w:val="0042752E"/>
    <w:rsid w:val="004307A2"/>
    <w:rsid w:val="00430CE1"/>
    <w:rsid w:val="00430FC8"/>
    <w:rsid w:val="00431E7C"/>
    <w:rsid w:val="004321DC"/>
    <w:rsid w:val="004327C5"/>
    <w:rsid w:val="00432CCB"/>
    <w:rsid w:val="00432E37"/>
    <w:rsid w:val="00432EB3"/>
    <w:rsid w:val="00433CA8"/>
    <w:rsid w:val="00435AA4"/>
    <w:rsid w:val="00435B79"/>
    <w:rsid w:val="00435EA8"/>
    <w:rsid w:val="004360BB"/>
    <w:rsid w:val="00440167"/>
    <w:rsid w:val="00440A93"/>
    <w:rsid w:val="00440FD4"/>
    <w:rsid w:val="00443BA1"/>
    <w:rsid w:val="0044412F"/>
    <w:rsid w:val="004444EA"/>
    <w:rsid w:val="00444E32"/>
    <w:rsid w:val="0044525A"/>
    <w:rsid w:val="004454FE"/>
    <w:rsid w:val="004456E4"/>
    <w:rsid w:val="00445AC0"/>
    <w:rsid w:val="0044603C"/>
    <w:rsid w:val="004463F3"/>
    <w:rsid w:val="0044665A"/>
    <w:rsid w:val="00446F64"/>
    <w:rsid w:val="00446F7B"/>
    <w:rsid w:val="004474E1"/>
    <w:rsid w:val="004479A9"/>
    <w:rsid w:val="00451041"/>
    <w:rsid w:val="00451ECF"/>
    <w:rsid w:val="004529ED"/>
    <w:rsid w:val="00452B2F"/>
    <w:rsid w:val="00453558"/>
    <w:rsid w:val="004536E9"/>
    <w:rsid w:val="00453AAA"/>
    <w:rsid w:val="00454D32"/>
    <w:rsid w:val="004552D3"/>
    <w:rsid w:val="0045533C"/>
    <w:rsid w:val="00455636"/>
    <w:rsid w:val="00455654"/>
    <w:rsid w:val="00455860"/>
    <w:rsid w:val="004564A3"/>
    <w:rsid w:val="00456B07"/>
    <w:rsid w:val="00457773"/>
    <w:rsid w:val="004577D0"/>
    <w:rsid w:val="00457E26"/>
    <w:rsid w:val="00457EDD"/>
    <w:rsid w:val="004606DA"/>
    <w:rsid w:val="00461554"/>
    <w:rsid w:val="004617F9"/>
    <w:rsid w:val="004622B4"/>
    <w:rsid w:val="00462BD7"/>
    <w:rsid w:val="00463092"/>
    <w:rsid w:val="00463659"/>
    <w:rsid w:val="00463B05"/>
    <w:rsid w:val="00463C44"/>
    <w:rsid w:val="0046524A"/>
    <w:rsid w:val="00467180"/>
    <w:rsid w:val="004676C0"/>
    <w:rsid w:val="00467BDC"/>
    <w:rsid w:val="00470816"/>
    <w:rsid w:val="004708EA"/>
    <w:rsid w:val="00473502"/>
    <w:rsid w:val="0047417B"/>
    <w:rsid w:val="00474E00"/>
    <w:rsid w:val="0047566F"/>
    <w:rsid w:val="00475912"/>
    <w:rsid w:val="00475919"/>
    <w:rsid w:val="00476094"/>
    <w:rsid w:val="00476D4A"/>
    <w:rsid w:val="00476F52"/>
    <w:rsid w:val="004774AF"/>
    <w:rsid w:val="00482C12"/>
    <w:rsid w:val="004835DB"/>
    <w:rsid w:val="00483633"/>
    <w:rsid w:val="00484388"/>
    <w:rsid w:val="00484619"/>
    <w:rsid w:val="00484A89"/>
    <w:rsid w:val="00484E36"/>
    <w:rsid w:val="0048524D"/>
    <w:rsid w:val="004859FC"/>
    <w:rsid w:val="00485D89"/>
    <w:rsid w:val="00486504"/>
    <w:rsid w:val="004873F1"/>
    <w:rsid w:val="00490D7E"/>
    <w:rsid w:val="00491D2D"/>
    <w:rsid w:val="00491EC2"/>
    <w:rsid w:val="004923C0"/>
    <w:rsid w:val="00492614"/>
    <w:rsid w:val="00493718"/>
    <w:rsid w:val="00493A95"/>
    <w:rsid w:val="004941B6"/>
    <w:rsid w:val="0049455D"/>
    <w:rsid w:val="00494797"/>
    <w:rsid w:val="0049524A"/>
    <w:rsid w:val="00495364"/>
    <w:rsid w:val="00496138"/>
    <w:rsid w:val="00496DB8"/>
    <w:rsid w:val="004A120C"/>
    <w:rsid w:val="004A15E0"/>
    <w:rsid w:val="004A1606"/>
    <w:rsid w:val="004A1DAE"/>
    <w:rsid w:val="004A1F96"/>
    <w:rsid w:val="004A26CA"/>
    <w:rsid w:val="004A279E"/>
    <w:rsid w:val="004A29E1"/>
    <w:rsid w:val="004A4BEA"/>
    <w:rsid w:val="004A50A2"/>
    <w:rsid w:val="004A5ABB"/>
    <w:rsid w:val="004A5E35"/>
    <w:rsid w:val="004A6328"/>
    <w:rsid w:val="004A74BB"/>
    <w:rsid w:val="004A7F4C"/>
    <w:rsid w:val="004B037F"/>
    <w:rsid w:val="004B08C8"/>
    <w:rsid w:val="004B0C10"/>
    <w:rsid w:val="004B167B"/>
    <w:rsid w:val="004B29D1"/>
    <w:rsid w:val="004B2B94"/>
    <w:rsid w:val="004B3680"/>
    <w:rsid w:val="004B37ED"/>
    <w:rsid w:val="004B46C3"/>
    <w:rsid w:val="004B48AD"/>
    <w:rsid w:val="004B4FC3"/>
    <w:rsid w:val="004B5FDA"/>
    <w:rsid w:val="004B6031"/>
    <w:rsid w:val="004B6086"/>
    <w:rsid w:val="004B6C57"/>
    <w:rsid w:val="004C0D8E"/>
    <w:rsid w:val="004C0EF7"/>
    <w:rsid w:val="004C1223"/>
    <w:rsid w:val="004C12C9"/>
    <w:rsid w:val="004C19D7"/>
    <w:rsid w:val="004C1D0F"/>
    <w:rsid w:val="004C1E44"/>
    <w:rsid w:val="004C297B"/>
    <w:rsid w:val="004C3DED"/>
    <w:rsid w:val="004C436B"/>
    <w:rsid w:val="004C4D01"/>
    <w:rsid w:val="004C67EF"/>
    <w:rsid w:val="004C73C9"/>
    <w:rsid w:val="004D0370"/>
    <w:rsid w:val="004D15EE"/>
    <w:rsid w:val="004D19AE"/>
    <w:rsid w:val="004D24E8"/>
    <w:rsid w:val="004D2A34"/>
    <w:rsid w:val="004D4175"/>
    <w:rsid w:val="004D4494"/>
    <w:rsid w:val="004D5022"/>
    <w:rsid w:val="004D760D"/>
    <w:rsid w:val="004D7ACD"/>
    <w:rsid w:val="004D7B49"/>
    <w:rsid w:val="004D7BA6"/>
    <w:rsid w:val="004D7CC5"/>
    <w:rsid w:val="004E01FA"/>
    <w:rsid w:val="004E034B"/>
    <w:rsid w:val="004E07BB"/>
    <w:rsid w:val="004E1ABD"/>
    <w:rsid w:val="004E1C91"/>
    <w:rsid w:val="004E1DD7"/>
    <w:rsid w:val="004E2E53"/>
    <w:rsid w:val="004E3630"/>
    <w:rsid w:val="004E416F"/>
    <w:rsid w:val="004E4384"/>
    <w:rsid w:val="004E4ACA"/>
    <w:rsid w:val="004E4C8B"/>
    <w:rsid w:val="004E53BE"/>
    <w:rsid w:val="004E6093"/>
    <w:rsid w:val="004E642B"/>
    <w:rsid w:val="004E6484"/>
    <w:rsid w:val="004E669F"/>
    <w:rsid w:val="004E66EA"/>
    <w:rsid w:val="004E6764"/>
    <w:rsid w:val="004E7A93"/>
    <w:rsid w:val="004F041D"/>
    <w:rsid w:val="004F0999"/>
    <w:rsid w:val="004F0C49"/>
    <w:rsid w:val="004F0D83"/>
    <w:rsid w:val="004F0FF5"/>
    <w:rsid w:val="004F1C55"/>
    <w:rsid w:val="004F1CBC"/>
    <w:rsid w:val="004F2009"/>
    <w:rsid w:val="004F3549"/>
    <w:rsid w:val="004F45F4"/>
    <w:rsid w:val="004F4771"/>
    <w:rsid w:val="004F4A77"/>
    <w:rsid w:val="004F5843"/>
    <w:rsid w:val="004F5AFC"/>
    <w:rsid w:val="004F5DAF"/>
    <w:rsid w:val="004F67CE"/>
    <w:rsid w:val="004F6906"/>
    <w:rsid w:val="004F7925"/>
    <w:rsid w:val="00500C63"/>
    <w:rsid w:val="00500DD4"/>
    <w:rsid w:val="00501017"/>
    <w:rsid w:val="00501F4B"/>
    <w:rsid w:val="005020E8"/>
    <w:rsid w:val="0050275C"/>
    <w:rsid w:val="00502FFE"/>
    <w:rsid w:val="005038ED"/>
    <w:rsid w:val="00504EED"/>
    <w:rsid w:val="00504FE5"/>
    <w:rsid w:val="00505771"/>
    <w:rsid w:val="00505A52"/>
    <w:rsid w:val="00506CB7"/>
    <w:rsid w:val="00506D64"/>
    <w:rsid w:val="00507348"/>
    <w:rsid w:val="005078AC"/>
    <w:rsid w:val="00511520"/>
    <w:rsid w:val="00511592"/>
    <w:rsid w:val="00511C94"/>
    <w:rsid w:val="00511D50"/>
    <w:rsid w:val="005129C9"/>
    <w:rsid w:val="00512E55"/>
    <w:rsid w:val="00513312"/>
    <w:rsid w:val="005143DF"/>
    <w:rsid w:val="00514517"/>
    <w:rsid w:val="00514D67"/>
    <w:rsid w:val="00514E05"/>
    <w:rsid w:val="00515F1B"/>
    <w:rsid w:val="00516855"/>
    <w:rsid w:val="005174BF"/>
    <w:rsid w:val="00517D62"/>
    <w:rsid w:val="00520939"/>
    <w:rsid w:val="005227DD"/>
    <w:rsid w:val="00522C97"/>
    <w:rsid w:val="005238AA"/>
    <w:rsid w:val="00523C1E"/>
    <w:rsid w:val="0052435E"/>
    <w:rsid w:val="0052510E"/>
    <w:rsid w:val="00525DC8"/>
    <w:rsid w:val="00526921"/>
    <w:rsid w:val="00526AC3"/>
    <w:rsid w:val="00527E48"/>
    <w:rsid w:val="00530640"/>
    <w:rsid w:val="005335EF"/>
    <w:rsid w:val="005356FD"/>
    <w:rsid w:val="00535776"/>
    <w:rsid w:val="00535E40"/>
    <w:rsid w:val="00536442"/>
    <w:rsid w:val="005368A9"/>
    <w:rsid w:val="00536A55"/>
    <w:rsid w:val="00536C23"/>
    <w:rsid w:val="0053737C"/>
    <w:rsid w:val="00541A29"/>
    <w:rsid w:val="00542CB5"/>
    <w:rsid w:val="00543B59"/>
    <w:rsid w:val="00544365"/>
    <w:rsid w:val="005444F7"/>
    <w:rsid w:val="00545617"/>
    <w:rsid w:val="005456F8"/>
    <w:rsid w:val="00547007"/>
    <w:rsid w:val="005473E7"/>
    <w:rsid w:val="00547D75"/>
    <w:rsid w:val="00550F47"/>
    <w:rsid w:val="00550F92"/>
    <w:rsid w:val="005512CD"/>
    <w:rsid w:val="00551C8B"/>
    <w:rsid w:val="00553758"/>
    <w:rsid w:val="00553B53"/>
    <w:rsid w:val="00554E24"/>
    <w:rsid w:val="005551CB"/>
    <w:rsid w:val="00555A0F"/>
    <w:rsid w:val="00555BD0"/>
    <w:rsid w:val="00555DD9"/>
    <w:rsid w:val="00557704"/>
    <w:rsid w:val="00557E97"/>
    <w:rsid w:val="00560FA5"/>
    <w:rsid w:val="005610FB"/>
    <w:rsid w:val="005619E0"/>
    <w:rsid w:val="00561A99"/>
    <w:rsid w:val="00561D2C"/>
    <w:rsid w:val="0056226B"/>
    <w:rsid w:val="005622DB"/>
    <w:rsid w:val="0056232F"/>
    <w:rsid w:val="00562939"/>
    <w:rsid w:val="00562C51"/>
    <w:rsid w:val="00564A9B"/>
    <w:rsid w:val="00564C4F"/>
    <w:rsid w:val="005655E2"/>
    <w:rsid w:val="00565855"/>
    <w:rsid w:val="005663DA"/>
    <w:rsid w:val="00567130"/>
    <w:rsid w:val="0056772C"/>
    <w:rsid w:val="00567F95"/>
    <w:rsid w:val="00570108"/>
    <w:rsid w:val="0057034B"/>
    <w:rsid w:val="00570518"/>
    <w:rsid w:val="00570D35"/>
    <w:rsid w:val="00572525"/>
    <w:rsid w:val="0057266B"/>
    <w:rsid w:val="0057285C"/>
    <w:rsid w:val="00572EC2"/>
    <w:rsid w:val="00573119"/>
    <w:rsid w:val="0057344F"/>
    <w:rsid w:val="00573BE1"/>
    <w:rsid w:val="0057465C"/>
    <w:rsid w:val="00574EBD"/>
    <w:rsid w:val="00575905"/>
    <w:rsid w:val="00575A79"/>
    <w:rsid w:val="0057613F"/>
    <w:rsid w:val="0057657C"/>
    <w:rsid w:val="00577BD6"/>
    <w:rsid w:val="00577BD9"/>
    <w:rsid w:val="00577C80"/>
    <w:rsid w:val="00580423"/>
    <w:rsid w:val="00581AD2"/>
    <w:rsid w:val="00581B4A"/>
    <w:rsid w:val="00581D6F"/>
    <w:rsid w:val="00581E8F"/>
    <w:rsid w:val="00582763"/>
    <w:rsid w:val="0058463E"/>
    <w:rsid w:val="005849D9"/>
    <w:rsid w:val="0058526E"/>
    <w:rsid w:val="00586435"/>
    <w:rsid w:val="00586A98"/>
    <w:rsid w:val="00586D55"/>
    <w:rsid w:val="0058725E"/>
    <w:rsid w:val="00590495"/>
    <w:rsid w:val="005905EE"/>
    <w:rsid w:val="00590EB2"/>
    <w:rsid w:val="00591406"/>
    <w:rsid w:val="005919A1"/>
    <w:rsid w:val="00591C15"/>
    <w:rsid w:val="005927A4"/>
    <w:rsid w:val="00592E8C"/>
    <w:rsid w:val="005931A6"/>
    <w:rsid w:val="005939DA"/>
    <w:rsid w:val="00594A1B"/>
    <w:rsid w:val="00594B4C"/>
    <w:rsid w:val="005952D6"/>
    <w:rsid w:val="00595E5B"/>
    <w:rsid w:val="00596B48"/>
    <w:rsid w:val="00596F94"/>
    <w:rsid w:val="005973F2"/>
    <w:rsid w:val="005976B6"/>
    <w:rsid w:val="00597C38"/>
    <w:rsid w:val="005A019D"/>
    <w:rsid w:val="005A0D14"/>
    <w:rsid w:val="005A155B"/>
    <w:rsid w:val="005A1D02"/>
    <w:rsid w:val="005A243E"/>
    <w:rsid w:val="005A275E"/>
    <w:rsid w:val="005A32F5"/>
    <w:rsid w:val="005A46CA"/>
    <w:rsid w:val="005A5CF5"/>
    <w:rsid w:val="005A72DD"/>
    <w:rsid w:val="005A743C"/>
    <w:rsid w:val="005A78BF"/>
    <w:rsid w:val="005A7D24"/>
    <w:rsid w:val="005A7FFA"/>
    <w:rsid w:val="005AD5FB"/>
    <w:rsid w:val="005B0A7B"/>
    <w:rsid w:val="005B10B0"/>
    <w:rsid w:val="005B10E8"/>
    <w:rsid w:val="005B120B"/>
    <w:rsid w:val="005B19BA"/>
    <w:rsid w:val="005B1A58"/>
    <w:rsid w:val="005B218C"/>
    <w:rsid w:val="005B3B9B"/>
    <w:rsid w:val="005B5026"/>
    <w:rsid w:val="005B520D"/>
    <w:rsid w:val="005B5983"/>
    <w:rsid w:val="005B5F9E"/>
    <w:rsid w:val="005B661F"/>
    <w:rsid w:val="005B7F91"/>
    <w:rsid w:val="005C022E"/>
    <w:rsid w:val="005C0E5A"/>
    <w:rsid w:val="005C18C1"/>
    <w:rsid w:val="005C3315"/>
    <w:rsid w:val="005C3352"/>
    <w:rsid w:val="005C45AD"/>
    <w:rsid w:val="005C4DA0"/>
    <w:rsid w:val="005C51C8"/>
    <w:rsid w:val="005C64C0"/>
    <w:rsid w:val="005C6A68"/>
    <w:rsid w:val="005C6C90"/>
    <w:rsid w:val="005C7E6B"/>
    <w:rsid w:val="005D04D4"/>
    <w:rsid w:val="005D1033"/>
    <w:rsid w:val="005D2093"/>
    <w:rsid w:val="005D2FB8"/>
    <w:rsid w:val="005D2FDC"/>
    <w:rsid w:val="005D357E"/>
    <w:rsid w:val="005D3B76"/>
    <w:rsid w:val="005D3F16"/>
    <w:rsid w:val="005D50AC"/>
    <w:rsid w:val="005D562D"/>
    <w:rsid w:val="005D72CA"/>
    <w:rsid w:val="005D734E"/>
    <w:rsid w:val="005D7386"/>
    <w:rsid w:val="005D7C0D"/>
    <w:rsid w:val="005D7C78"/>
    <w:rsid w:val="005E0720"/>
    <w:rsid w:val="005E1CC3"/>
    <w:rsid w:val="005E3E36"/>
    <w:rsid w:val="005E42AF"/>
    <w:rsid w:val="005E4738"/>
    <w:rsid w:val="005E48BA"/>
    <w:rsid w:val="005E4B65"/>
    <w:rsid w:val="005E4F03"/>
    <w:rsid w:val="005E566F"/>
    <w:rsid w:val="005F00D9"/>
    <w:rsid w:val="005F05C8"/>
    <w:rsid w:val="005F0878"/>
    <w:rsid w:val="005F101D"/>
    <w:rsid w:val="005F11FE"/>
    <w:rsid w:val="005F1B9A"/>
    <w:rsid w:val="005F1D9E"/>
    <w:rsid w:val="005F2A79"/>
    <w:rsid w:val="005F4016"/>
    <w:rsid w:val="005F4D76"/>
    <w:rsid w:val="005F53EE"/>
    <w:rsid w:val="005F6873"/>
    <w:rsid w:val="005F6C25"/>
    <w:rsid w:val="005F7A99"/>
    <w:rsid w:val="005F7AE1"/>
    <w:rsid w:val="005F7C92"/>
    <w:rsid w:val="005F7FF9"/>
    <w:rsid w:val="00600E7E"/>
    <w:rsid w:val="006013F7"/>
    <w:rsid w:val="006017D1"/>
    <w:rsid w:val="00601A13"/>
    <w:rsid w:val="006033D9"/>
    <w:rsid w:val="00603EC9"/>
    <w:rsid w:val="00604079"/>
    <w:rsid w:val="006049A5"/>
    <w:rsid w:val="00604B97"/>
    <w:rsid w:val="00605605"/>
    <w:rsid w:val="00606A6A"/>
    <w:rsid w:val="006075FD"/>
    <w:rsid w:val="00610642"/>
    <w:rsid w:val="00611A93"/>
    <w:rsid w:val="00611DAE"/>
    <w:rsid w:val="00613960"/>
    <w:rsid w:val="00613C34"/>
    <w:rsid w:val="00614517"/>
    <w:rsid w:val="00614897"/>
    <w:rsid w:val="00614A68"/>
    <w:rsid w:val="00614EBE"/>
    <w:rsid w:val="00615A5D"/>
    <w:rsid w:val="00616484"/>
    <w:rsid w:val="00616A59"/>
    <w:rsid w:val="00616AB7"/>
    <w:rsid w:val="00616C57"/>
    <w:rsid w:val="00616C7A"/>
    <w:rsid w:val="00616CF3"/>
    <w:rsid w:val="006175F2"/>
    <w:rsid w:val="00617BE4"/>
    <w:rsid w:val="00617DDD"/>
    <w:rsid w:val="00620233"/>
    <w:rsid w:val="00620D19"/>
    <w:rsid w:val="006220E8"/>
    <w:rsid w:val="00622846"/>
    <w:rsid w:val="0062308D"/>
    <w:rsid w:val="006233A6"/>
    <w:rsid w:val="00624536"/>
    <w:rsid w:val="006247DF"/>
    <w:rsid w:val="00625104"/>
    <w:rsid w:val="00626E44"/>
    <w:rsid w:val="0062702E"/>
    <w:rsid w:val="00627DF4"/>
    <w:rsid w:val="00627E8A"/>
    <w:rsid w:val="006302D7"/>
    <w:rsid w:val="00630944"/>
    <w:rsid w:val="0063168F"/>
    <w:rsid w:val="00633090"/>
    <w:rsid w:val="00633555"/>
    <w:rsid w:val="006335CB"/>
    <w:rsid w:val="0063451A"/>
    <w:rsid w:val="00635A19"/>
    <w:rsid w:val="00635D16"/>
    <w:rsid w:val="0063709B"/>
    <w:rsid w:val="006371C7"/>
    <w:rsid w:val="00637DFC"/>
    <w:rsid w:val="006404B0"/>
    <w:rsid w:val="00641ACA"/>
    <w:rsid w:val="00641DA8"/>
    <w:rsid w:val="0064321B"/>
    <w:rsid w:val="00643834"/>
    <w:rsid w:val="00643B7B"/>
    <w:rsid w:val="006444E3"/>
    <w:rsid w:val="00644759"/>
    <w:rsid w:val="00644762"/>
    <w:rsid w:val="00644E6A"/>
    <w:rsid w:val="0064539D"/>
    <w:rsid w:val="00646588"/>
    <w:rsid w:val="0064670F"/>
    <w:rsid w:val="00646B54"/>
    <w:rsid w:val="006470A0"/>
    <w:rsid w:val="0064762E"/>
    <w:rsid w:val="00647F2F"/>
    <w:rsid w:val="00651132"/>
    <w:rsid w:val="00651FD4"/>
    <w:rsid w:val="0065357F"/>
    <w:rsid w:val="006535F2"/>
    <w:rsid w:val="00653B51"/>
    <w:rsid w:val="006546FE"/>
    <w:rsid w:val="00654C4F"/>
    <w:rsid w:val="00654CEE"/>
    <w:rsid w:val="00655BE8"/>
    <w:rsid w:val="00655D17"/>
    <w:rsid w:val="0065602D"/>
    <w:rsid w:val="00656066"/>
    <w:rsid w:val="00656EAD"/>
    <w:rsid w:val="0065721D"/>
    <w:rsid w:val="006618F7"/>
    <w:rsid w:val="00662ACE"/>
    <w:rsid w:val="0066380A"/>
    <w:rsid w:val="00663E25"/>
    <w:rsid w:val="0066441D"/>
    <w:rsid w:val="0066499C"/>
    <w:rsid w:val="006659CB"/>
    <w:rsid w:val="00665B0E"/>
    <w:rsid w:val="006667BA"/>
    <w:rsid w:val="00666AD8"/>
    <w:rsid w:val="00666C09"/>
    <w:rsid w:val="00667851"/>
    <w:rsid w:val="0067015A"/>
    <w:rsid w:val="0067076E"/>
    <w:rsid w:val="00671421"/>
    <w:rsid w:val="00671686"/>
    <w:rsid w:val="00671E15"/>
    <w:rsid w:val="006728A4"/>
    <w:rsid w:val="00672A29"/>
    <w:rsid w:val="00673175"/>
    <w:rsid w:val="00673DBE"/>
    <w:rsid w:val="006745E4"/>
    <w:rsid w:val="00675ADB"/>
    <w:rsid w:val="006761CD"/>
    <w:rsid w:val="00676617"/>
    <w:rsid w:val="00676D7A"/>
    <w:rsid w:val="00676E68"/>
    <w:rsid w:val="00677238"/>
    <w:rsid w:val="00683367"/>
    <w:rsid w:val="00683942"/>
    <w:rsid w:val="0068654C"/>
    <w:rsid w:val="00686C16"/>
    <w:rsid w:val="00686F04"/>
    <w:rsid w:val="006877A0"/>
    <w:rsid w:val="006908F4"/>
    <w:rsid w:val="00692823"/>
    <w:rsid w:val="00694325"/>
    <w:rsid w:val="006964FD"/>
    <w:rsid w:val="006967E4"/>
    <w:rsid w:val="00696DB9"/>
    <w:rsid w:val="00697FC6"/>
    <w:rsid w:val="006A14A0"/>
    <w:rsid w:val="006A1DB8"/>
    <w:rsid w:val="006A34F4"/>
    <w:rsid w:val="006A3906"/>
    <w:rsid w:val="006A3A42"/>
    <w:rsid w:val="006A417A"/>
    <w:rsid w:val="006A436A"/>
    <w:rsid w:val="006A451B"/>
    <w:rsid w:val="006A4670"/>
    <w:rsid w:val="006A4B2A"/>
    <w:rsid w:val="006A527D"/>
    <w:rsid w:val="006A5974"/>
    <w:rsid w:val="006A5A97"/>
    <w:rsid w:val="006A5E61"/>
    <w:rsid w:val="006A679C"/>
    <w:rsid w:val="006A6869"/>
    <w:rsid w:val="006A7108"/>
    <w:rsid w:val="006A7BA1"/>
    <w:rsid w:val="006B0186"/>
    <w:rsid w:val="006B0C1B"/>
    <w:rsid w:val="006B2035"/>
    <w:rsid w:val="006B27ED"/>
    <w:rsid w:val="006B35BC"/>
    <w:rsid w:val="006B40DA"/>
    <w:rsid w:val="006B5BAD"/>
    <w:rsid w:val="006B5E99"/>
    <w:rsid w:val="006B640A"/>
    <w:rsid w:val="006B69E4"/>
    <w:rsid w:val="006B73F1"/>
    <w:rsid w:val="006B7511"/>
    <w:rsid w:val="006B7C00"/>
    <w:rsid w:val="006C0A21"/>
    <w:rsid w:val="006C0F7E"/>
    <w:rsid w:val="006C1606"/>
    <w:rsid w:val="006C1D9F"/>
    <w:rsid w:val="006C239C"/>
    <w:rsid w:val="006C27F5"/>
    <w:rsid w:val="006C4156"/>
    <w:rsid w:val="006C4825"/>
    <w:rsid w:val="006C539D"/>
    <w:rsid w:val="006C5D5D"/>
    <w:rsid w:val="006C6E2A"/>
    <w:rsid w:val="006C707F"/>
    <w:rsid w:val="006C75B8"/>
    <w:rsid w:val="006D139F"/>
    <w:rsid w:val="006D26C6"/>
    <w:rsid w:val="006D2F4D"/>
    <w:rsid w:val="006D45E7"/>
    <w:rsid w:val="006D4CB2"/>
    <w:rsid w:val="006D4CE1"/>
    <w:rsid w:val="006D79C7"/>
    <w:rsid w:val="006D7ABB"/>
    <w:rsid w:val="006E0418"/>
    <w:rsid w:val="006E041A"/>
    <w:rsid w:val="006E0AD5"/>
    <w:rsid w:val="006E0E38"/>
    <w:rsid w:val="006E215D"/>
    <w:rsid w:val="006E24EA"/>
    <w:rsid w:val="006E3787"/>
    <w:rsid w:val="006E3DAB"/>
    <w:rsid w:val="006E40A1"/>
    <w:rsid w:val="006E4656"/>
    <w:rsid w:val="006E57C8"/>
    <w:rsid w:val="006E5B3B"/>
    <w:rsid w:val="006E70E1"/>
    <w:rsid w:val="006F0644"/>
    <w:rsid w:val="006F092E"/>
    <w:rsid w:val="006F109F"/>
    <w:rsid w:val="006F15D9"/>
    <w:rsid w:val="006F1945"/>
    <w:rsid w:val="006F2515"/>
    <w:rsid w:val="006F2E82"/>
    <w:rsid w:val="006F3597"/>
    <w:rsid w:val="006F565E"/>
    <w:rsid w:val="006F58AF"/>
    <w:rsid w:val="006F6903"/>
    <w:rsid w:val="006F7574"/>
    <w:rsid w:val="006F770B"/>
    <w:rsid w:val="006F794B"/>
    <w:rsid w:val="006F7E31"/>
    <w:rsid w:val="0070043A"/>
    <w:rsid w:val="00700DC5"/>
    <w:rsid w:val="007011EB"/>
    <w:rsid w:val="007016F1"/>
    <w:rsid w:val="00701ABB"/>
    <w:rsid w:val="00704207"/>
    <w:rsid w:val="00704EF1"/>
    <w:rsid w:val="007056D4"/>
    <w:rsid w:val="00706112"/>
    <w:rsid w:val="00706969"/>
    <w:rsid w:val="00711035"/>
    <w:rsid w:val="007119FE"/>
    <w:rsid w:val="00711ABE"/>
    <w:rsid w:val="0071254E"/>
    <w:rsid w:val="00712ED0"/>
    <w:rsid w:val="007130ED"/>
    <w:rsid w:val="0071329D"/>
    <w:rsid w:val="00713D84"/>
    <w:rsid w:val="007140CF"/>
    <w:rsid w:val="007156DD"/>
    <w:rsid w:val="0071582A"/>
    <w:rsid w:val="00715B61"/>
    <w:rsid w:val="00717959"/>
    <w:rsid w:val="007179F0"/>
    <w:rsid w:val="00720CEF"/>
    <w:rsid w:val="00721AC9"/>
    <w:rsid w:val="007222C3"/>
    <w:rsid w:val="00722595"/>
    <w:rsid w:val="007226E1"/>
    <w:rsid w:val="007226E7"/>
    <w:rsid w:val="0072302E"/>
    <w:rsid w:val="00725860"/>
    <w:rsid w:val="00726137"/>
    <w:rsid w:val="007263FB"/>
    <w:rsid w:val="007270EB"/>
    <w:rsid w:val="007275ED"/>
    <w:rsid w:val="007276DE"/>
    <w:rsid w:val="00727A18"/>
    <w:rsid w:val="00727E2F"/>
    <w:rsid w:val="00727F9D"/>
    <w:rsid w:val="0073087B"/>
    <w:rsid w:val="00730ED3"/>
    <w:rsid w:val="00732158"/>
    <w:rsid w:val="0073216F"/>
    <w:rsid w:val="0073250F"/>
    <w:rsid w:val="00732545"/>
    <w:rsid w:val="0073319E"/>
    <w:rsid w:val="00733BDF"/>
    <w:rsid w:val="00733C8A"/>
    <w:rsid w:val="007340DC"/>
    <w:rsid w:val="00734409"/>
    <w:rsid w:val="007347F8"/>
    <w:rsid w:val="00734D5D"/>
    <w:rsid w:val="00735219"/>
    <w:rsid w:val="007356B9"/>
    <w:rsid w:val="0073593D"/>
    <w:rsid w:val="00735E7B"/>
    <w:rsid w:val="00735F31"/>
    <w:rsid w:val="00737F2E"/>
    <w:rsid w:val="00740129"/>
    <w:rsid w:val="007415CA"/>
    <w:rsid w:val="00741E53"/>
    <w:rsid w:val="00745A37"/>
    <w:rsid w:val="0074658C"/>
    <w:rsid w:val="00747683"/>
    <w:rsid w:val="00747C04"/>
    <w:rsid w:val="00750829"/>
    <w:rsid w:val="007514FF"/>
    <w:rsid w:val="007518EB"/>
    <w:rsid w:val="00752202"/>
    <w:rsid w:val="007538C9"/>
    <w:rsid w:val="00753F63"/>
    <w:rsid w:val="00753FFA"/>
    <w:rsid w:val="007542C4"/>
    <w:rsid w:val="007545F9"/>
    <w:rsid w:val="00754C0B"/>
    <w:rsid w:val="00755048"/>
    <w:rsid w:val="00755067"/>
    <w:rsid w:val="00755274"/>
    <w:rsid w:val="00755E4B"/>
    <w:rsid w:val="007561B6"/>
    <w:rsid w:val="00756358"/>
    <w:rsid w:val="00756A0E"/>
    <w:rsid w:val="00757712"/>
    <w:rsid w:val="007619B8"/>
    <w:rsid w:val="007624B8"/>
    <w:rsid w:val="00762C37"/>
    <w:rsid w:val="00762DB8"/>
    <w:rsid w:val="00762E14"/>
    <w:rsid w:val="0076341C"/>
    <w:rsid w:val="00763911"/>
    <w:rsid w:val="007648ED"/>
    <w:rsid w:val="007649DA"/>
    <w:rsid w:val="00764D75"/>
    <w:rsid w:val="00765553"/>
    <w:rsid w:val="00765D18"/>
    <w:rsid w:val="00766346"/>
    <w:rsid w:val="007664B9"/>
    <w:rsid w:val="007668D1"/>
    <w:rsid w:val="0076693F"/>
    <w:rsid w:val="00766AC2"/>
    <w:rsid w:val="0077074B"/>
    <w:rsid w:val="00771493"/>
    <w:rsid w:val="007717B7"/>
    <w:rsid w:val="00772576"/>
    <w:rsid w:val="0077270F"/>
    <w:rsid w:val="00772B07"/>
    <w:rsid w:val="007747C4"/>
    <w:rsid w:val="00774AC3"/>
    <w:rsid w:val="0077524E"/>
    <w:rsid w:val="007754FA"/>
    <w:rsid w:val="007765A0"/>
    <w:rsid w:val="00777B8B"/>
    <w:rsid w:val="00777BFF"/>
    <w:rsid w:val="00780A9E"/>
    <w:rsid w:val="00780DFE"/>
    <w:rsid w:val="00780F63"/>
    <w:rsid w:val="00781237"/>
    <w:rsid w:val="007815FE"/>
    <w:rsid w:val="0078174A"/>
    <w:rsid w:val="00781A70"/>
    <w:rsid w:val="007828A3"/>
    <w:rsid w:val="0078396E"/>
    <w:rsid w:val="0078518E"/>
    <w:rsid w:val="00785BDB"/>
    <w:rsid w:val="00786618"/>
    <w:rsid w:val="00786A96"/>
    <w:rsid w:val="00786AC0"/>
    <w:rsid w:val="007879BF"/>
    <w:rsid w:val="00787BAC"/>
    <w:rsid w:val="00793567"/>
    <w:rsid w:val="007935EE"/>
    <w:rsid w:val="0079376C"/>
    <w:rsid w:val="00793AE4"/>
    <w:rsid w:val="00793FFC"/>
    <w:rsid w:val="00794795"/>
    <w:rsid w:val="007947CA"/>
    <w:rsid w:val="007949EA"/>
    <w:rsid w:val="00795591"/>
    <w:rsid w:val="007966A4"/>
    <w:rsid w:val="00796849"/>
    <w:rsid w:val="00796DAE"/>
    <w:rsid w:val="00796EE8"/>
    <w:rsid w:val="00797AC6"/>
    <w:rsid w:val="007A04D6"/>
    <w:rsid w:val="007A0B85"/>
    <w:rsid w:val="007A0D27"/>
    <w:rsid w:val="007A1A15"/>
    <w:rsid w:val="007A1FF0"/>
    <w:rsid w:val="007A2A22"/>
    <w:rsid w:val="007A3DD5"/>
    <w:rsid w:val="007A44B5"/>
    <w:rsid w:val="007A461C"/>
    <w:rsid w:val="007A5680"/>
    <w:rsid w:val="007A579B"/>
    <w:rsid w:val="007A59C3"/>
    <w:rsid w:val="007A5CDA"/>
    <w:rsid w:val="007A64CE"/>
    <w:rsid w:val="007A7128"/>
    <w:rsid w:val="007B0AE1"/>
    <w:rsid w:val="007B0E06"/>
    <w:rsid w:val="007B2279"/>
    <w:rsid w:val="007B2610"/>
    <w:rsid w:val="007B2AE1"/>
    <w:rsid w:val="007B2F50"/>
    <w:rsid w:val="007B30FC"/>
    <w:rsid w:val="007B32F8"/>
    <w:rsid w:val="007B3788"/>
    <w:rsid w:val="007B3C33"/>
    <w:rsid w:val="007B412E"/>
    <w:rsid w:val="007B42DC"/>
    <w:rsid w:val="007B4A1D"/>
    <w:rsid w:val="007B5E64"/>
    <w:rsid w:val="007B7A79"/>
    <w:rsid w:val="007C181F"/>
    <w:rsid w:val="007C26F2"/>
    <w:rsid w:val="007C3643"/>
    <w:rsid w:val="007C43CD"/>
    <w:rsid w:val="007C587F"/>
    <w:rsid w:val="007C5F1F"/>
    <w:rsid w:val="007C617F"/>
    <w:rsid w:val="007C63AD"/>
    <w:rsid w:val="007C71B1"/>
    <w:rsid w:val="007C7319"/>
    <w:rsid w:val="007D0233"/>
    <w:rsid w:val="007D1895"/>
    <w:rsid w:val="007D1B64"/>
    <w:rsid w:val="007D2081"/>
    <w:rsid w:val="007D2662"/>
    <w:rsid w:val="007D2B4B"/>
    <w:rsid w:val="007D2B7D"/>
    <w:rsid w:val="007D341C"/>
    <w:rsid w:val="007D3BDA"/>
    <w:rsid w:val="007D48DB"/>
    <w:rsid w:val="007D4966"/>
    <w:rsid w:val="007D49CD"/>
    <w:rsid w:val="007D4C47"/>
    <w:rsid w:val="007D5061"/>
    <w:rsid w:val="007D60C2"/>
    <w:rsid w:val="007D651A"/>
    <w:rsid w:val="007D7003"/>
    <w:rsid w:val="007D7B0A"/>
    <w:rsid w:val="007D7F3F"/>
    <w:rsid w:val="007E00D2"/>
    <w:rsid w:val="007E1ED3"/>
    <w:rsid w:val="007E25DF"/>
    <w:rsid w:val="007E2AD4"/>
    <w:rsid w:val="007E2E62"/>
    <w:rsid w:val="007E3469"/>
    <w:rsid w:val="007E423E"/>
    <w:rsid w:val="007E42D1"/>
    <w:rsid w:val="007E42FD"/>
    <w:rsid w:val="007E62F0"/>
    <w:rsid w:val="007E6403"/>
    <w:rsid w:val="007E6DFD"/>
    <w:rsid w:val="007E71AF"/>
    <w:rsid w:val="007E73FC"/>
    <w:rsid w:val="007E7486"/>
    <w:rsid w:val="007E7743"/>
    <w:rsid w:val="007E77B3"/>
    <w:rsid w:val="007E7B63"/>
    <w:rsid w:val="007F0C25"/>
    <w:rsid w:val="007F1080"/>
    <w:rsid w:val="007F161F"/>
    <w:rsid w:val="007F2C43"/>
    <w:rsid w:val="007F4FE6"/>
    <w:rsid w:val="007F58F1"/>
    <w:rsid w:val="007F6594"/>
    <w:rsid w:val="007F77D3"/>
    <w:rsid w:val="00800E2F"/>
    <w:rsid w:val="008015A7"/>
    <w:rsid w:val="00801F92"/>
    <w:rsid w:val="008034CE"/>
    <w:rsid w:val="0080350F"/>
    <w:rsid w:val="008037E8"/>
    <w:rsid w:val="00803A25"/>
    <w:rsid w:val="00803DC2"/>
    <w:rsid w:val="00804E99"/>
    <w:rsid w:val="00806837"/>
    <w:rsid w:val="00806886"/>
    <w:rsid w:val="00806EC2"/>
    <w:rsid w:val="0080731E"/>
    <w:rsid w:val="00810AD6"/>
    <w:rsid w:val="00812171"/>
    <w:rsid w:val="00812B8E"/>
    <w:rsid w:val="00812FBA"/>
    <w:rsid w:val="008140DF"/>
    <w:rsid w:val="00814A27"/>
    <w:rsid w:val="0081588E"/>
    <w:rsid w:val="00815ADC"/>
    <w:rsid w:val="00815E1B"/>
    <w:rsid w:val="0081645F"/>
    <w:rsid w:val="008167C6"/>
    <w:rsid w:val="00817FC5"/>
    <w:rsid w:val="00817FC7"/>
    <w:rsid w:val="00820D7F"/>
    <w:rsid w:val="00823BD0"/>
    <w:rsid w:val="00823C1A"/>
    <w:rsid w:val="00823C5C"/>
    <w:rsid w:val="008248C7"/>
    <w:rsid w:val="00824CC1"/>
    <w:rsid w:val="008254F5"/>
    <w:rsid w:val="0082578B"/>
    <w:rsid w:val="00825994"/>
    <w:rsid w:val="00825A67"/>
    <w:rsid w:val="008261EB"/>
    <w:rsid w:val="008263F2"/>
    <w:rsid w:val="008263F9"/>
    <w:rsid w:val="00826592"/>
    <w:rsid w:val="0082780C"/>
    <w:rsid w:val="00827893"/>
    <w:rsid w:val="00827FE6"/>
    <w:rsid w:val="008306C2"/>
    <w:rsid w:val="00831312"/>
    <w:rsid w:val="008315D8"/>
    <w:rsid w:val="0083165D"/>
    <w:rsid w:val="008318B8"/>
    <w:rsid w:val="00832938"/>
    <w:rsid w:val="008329C1"/>
    <w:rsid w:val="008332A4"/>
    <w:rsid w:val="008333C7"/>
    <w:rsid w:val="00833D49"/>
    <w:rsid w:val="00833E01"/>
    <w:rsid w:val="00833E0F"/>
    <w:rsid w:val="00834D8E"/>
    <w:rsid w:val="0083511D"/>
    <w:rsid w:val="00835152"/>
    <w:rsid w:val="0083640B"/>
    <w:rsid w:val="00836A95"/>
    <w:rsid w:val="00837F4F"/>
    <w:rsid w:val="008404FD"/>
    <w:rsid w:val="008417E9"/>
    <w:rsid w:val="00841AB4"/>
    <w:rsid w:val="00841C40"/>
    <w:rsid w:val="008447F7"/>
    <w:rsid w:val="008453D1"/>
    <w:rsid w:val="0084546C"/>
    <w:rsid w:val="00845B1B"/>
    <w:rsid w:val="00845FF9"/>
    <w:rsid w:val="008461AD"/>
    <w:rsid w:val="00846326"/>
    <w:rsid w:val="00846DBA"/>
    <w:rsid w:val="00846E9E"/>
    <w:rsid w:val="008473B1"/>
    <w:rsid w:val="0084782A"/>
    <w:rsid w:val="00847B21"/>
    <w:rsid w:val="0085049D"/>
    <w:rsid w:val="00850AEF"/>
    <w:rsid w:val="00854E14"/>
    <w:rsid w:val="008550F7"/>
    <w:rsid w:val="00855272"/>
    <w:rsid w:val="00855BD7"/>
    <w:rsid w:val="00855DAB"/>
    <w:rsid w:val="00856CD4"/>
    <w:rsid w:val="008574D7"/>
    <w:rsid w:val="008575D6"/>
    <w:rsid w:val="008576D2"/>
    <w:rsid w:val="008601A1"/>
    <w:rsid w:val="0086030B"/>
    <w:rsid w:val="00860C6A"/>
    <w:rsid w:val="00861185"/>
    <w:rsid w:val="00861291"/>
    <w:rsid w:val="00861A03"/>
    <w:rsid w:val="00861B47"/>
    <w:rsid w:val="00862891"/>
    <w:rsid w:val="00862A5E"/>
    <w:rsid w:val="00862B67"/>
    <w:rsid w:val="00862C2F"/>
    <w:rsid w:val="00863779"/>
    <w:rsid w:val="00863CCB"/>
    <w:rsid w:val="00864A12"/>
    <w:rsid w:val="00864C6C"/>
    <w:rsid w:val="00864C7A"/>
    <w:rsid w:val="008678DF"/>
    <w:rsid w:val="00872784"/>
    <w:rsid w:val="00872ADA"/>
    <w:rsid w:val="00875048"/>
    <w:rsid w:val="00875BE1"/>
    <w:rsid w:val="008764D9"/>
    <w:rsid w:val="00876D41"/>
    <w:rsid w:val="008775C3"/>
    <w:rsid w:val="00877715"/>
    <w:rsid w:val="00877A33"/>
    <w:rsid w:val="00877C52"/>
    <w:rsid w:val="00877D25"/>
    <w:rsid w:val="00880400"/>
    <w:rsid w:val="008806A9"/>
    <w:rsid w:val="0088111F"/>
    <w:rsid w:val="0088124F"/>
    <w:rsid w:val="00881495"/>
    <w:rsid w:val="00882551"/>
    <w:rsid w:val="008826A9"/>
    <w:rsid w:val="008828AF"/>
    <w:rsid w:val="00884520"/>
    <w:rsid w:val="008845C9"/>
    <w:rsid w:val="008846A4"/>
    <w:rsid w:val="00884917"/>
    <w:rsid w:val="00884DF9"/>
    <w:rsid w:val="00884E7D"/>
    <w:rsid w:val="00886B8D"/>
    <w:rsid w:val="008877DF"/>
    <w:rsid w:val="00890117"/>
    <w:rsid w:val="0089035A"/>
    <w:rsid w:val="00892D57"/>
    <w:rsid w:val="008950ED"/>
    <w:rsid w:val="008952A8"/>
    <w:rsid w:val="008959E3"/>
    <w:rsid w:val="00895CE3"/>
    <w:rsid w:val="0089603F"/>
    <w:rsid w:val="00896DBE"/>
    <w:rsid w:val="008973E2"/>
    <w:rsid w:val="008976ED"/>
    <w:rsid w:val="00897970"/>
    <w:rsid w:val="008A02AF"/>
    <w:rsid w:val="008A28C4"/>
    <w:rsid w:val="008A31D6"/>
    <w:rsid w:val="008A6CB4"/>
    <w:rsid w:val="008B0841"/>
    <w:rsid w:val="008B0A1E"/>
    <w:rsid w:val="008B0B71"/>
    <w:rsid w:val="008B17B3"/>
    <w:rsid w:val="008B2105"/>
    <w:rsid w:val="008B22F3"/>
    <w:rsid w:val="008B28C4"/>
    <w:rsid w:val="008B3D38"/>
    <w:rsid w:val="008B4ACC"/>
    <w:rsid w:val="008B4F76"/>
    <w:rsid w:val="008B5A71"/>
    <w:rsid w:val="008B66B5"/>
    <w:rsid w:val="008B6B2C"/>
    <w:rsid w:val="008B715A"/>
    <w:rsid w:val="008C10EA"/>
    <w:rsid w:val="008C1943"/>
    <w:rsid w:val="008C27AA"/>
    <w:rsid w:val="008C3712"/>
    <w:rsid w:val="008C426B"/>
    <w:rsid w:val="008C46BF"/>
    <w:rsid w:val="008C543A"/>
    <w:rsid w:val="008C78CA"/>
    <w:rsid w:val="008C7AED"/>
    <w:rsid w:val="008C7D89"/>
    <w:rsid w:val="008D1E53"/>
    <w:rsid w:val="008D21C2"/>
    <w:rsid w:val="008D311B"/>
    <w:rsid w:val="008D375A"/>
    <w:rsid w:val="008D3BE2"/>
    <w:rsid w:val="008D3D48"/>
    <w:rsid w:val="008D4D3E"/>
    <w:rsid w:val="008D4D98"/>
    <w:rsid w:val="008D55DD"/>
    <w:rsid w:val="008D574E"/>
    <w:rsid w:val="008D6573"/>
    <w:rsid w:val="008D66EE"/>
    <w:rsid w:val="008D698F"/>
    <w:rsid w:val="008D759C"/>
    <w:rsid w:val="008D7635"/>
    <w:rsid w:val="008D7EE2"/>
    <w:rsid w:val="008E02CA"/>
    <w:rsid w:val="008E1C41"/>
    <w:rsid w:val="008E29CC"/>
    <w:rsid w:val="008E2A7B"/>
    <w:rsid w:val="008E314F"/>
    <w:rsid w:val="008E420E"/>
    <w:rsid w:val="008E4E58"/>
    <w:rsid w:val="008E4F36"/>
    <w:rsid w:val="008E55BE"/>
    <w:rsid w:val="008E670B"/>
    <w:rsid w:val="008E6A14"/>
    <w:rsid w:val="008E6E9B"/>
    <w:rsid w:val="008E73B9"/>
    <w:rsid w:val="008E7D12"/>
    <w:rsid w:val="008F0113"/>
    <w:rsid w:val="008F0B35"/>
    <w:rsid w:val="008F269F"/>
    <w:rsid w:val="008F26F1"/>
    <w:rsid w:val="008F2865"/>
    <w:rsid w:val="008F2C56"/>
    <w:rsid w:val="008F3C99"/>
    <w:rsid w:val="008F408F"/>
    <w:rsid w:val="008F42DB"/>
    <w:rsid w:val="008F50E6"/>
    <w:rsid w:val="008F53C8"/>
    <w:rsid w:val="008F5D20"/>
    <w:rsid w:val="008F6A07"/>
    <w:rsid w:val="009003B6"/>
    <w:rsid w:val="00900D5B"/>
    <w:rsid w:val="00900F3A"/>
    <w:rsid w:val="00902248"/>
    <w:rsid w:val="009023BA"/>
    <w:rsid w:val="0090248E"/>
    <w:rsid w:val="00902E05"/>
    <w:rsid w:val="00902F68"/>
    <w:rsid w:val="009032D1"/>
    <w:rsid w:val="0090385E"/>
    <w:rsid w:val="00903FEC"/>
    <w:rsid w:val="00906DB4"/>
    <w:rsid w:val="00906EB0"/>
    <w:rsid w:val="00910B7B"/>
    <w:rsid w:val="0091160D"/>
    <w:rsid w:val="00911F9B"/>
    <w:rsid w:val="00913E3E"/>
    <w:rsid w:val="00914E7F"/>
    <w:rsid w:val="0091573F"/>
    <w:rsid w:val="00917391"/>
    <w:rsid w:val="00917D8C"/>
    <w:rsid w:val="00920831"/>
    <w:rsid w:val="00922A97"/>
    <w:rsid w:val="00922E6B"/>
    <w:rsid w:val="009236FE"/>
    <w:rsid w:val="00923C90"/>
    <w:rsid w:val="0092634E"/>
    <w:rsid w:val="00926915"/>
    <w:rsid w:val="009312FD"/>
    <w:rsid w:val="009315CE"/>
    <w:rsid w:val="00931937"/>
    <w:rsid w:val="00933782"/>
    <w:rsid w:val="009341D0"/>
    <w:rsid w:val="00934DA4"/>
    <w:rsid w:val="00934E49"/>
    <w:rsid w:val="00935231"/>
    <w:rsid w:val="00936462"/>
    <w:rsid w:val="00936982"/>
    <w:rsid w:val="00936DDB"/>
    <w:rsid w:val="009377B6"/>
    <w:rsid w:val="00937D2B"/>
    <w:rsid w:val="00940E00"/>
    <w:rsid w:val="00941306"/>
    <w:rsid w:val="0094179F"/>
    <w:rsid w:val="009431CB"/>
    <w:rsid w:val="009435DD"/>
    <w:rsid w:val="00945BE0"/>
    <w:rsid w:val="00945D4B"/>
    <w:rsid w:val="009471B5"/>
    <w:rsid w:val="0094741F"/>
    <w:rsid w:val="00947AC2"/>
    <w:rsid w:val="00947D25"/>
    <w:rsid w:val="009505D2"/>
    <w:rsid w:val="00950E0F"/>
    <w:rsid w:val="00950F6E"/>
    <w:rsid w:val="00951364"/>
    <w:rsid w:val="009514F5"/>
    <w:rsid w:val="0095190A"/>
    <w:rsid w:val="0095351F"/>
    <w:rsid w:val="00954EA5"/>
    <w:rsid w:val="00954FB6"/>
    <w:rsid w:val="00956042"/>
    <w:rsid w:val="009570A8"/>
    <w:rsid w:val="00957AE1"/>
    <w:rsid w:val="00957F98"/>
    <w:rsid w:val="00960886"/>
    <w:rsid w:val="00960D04"/>
    <w:rsid w:val="00961282"/>
    <w:rsid w:val="0096150D"/>
    <w:rsid w:val="0096159E"/>
    <w:rsid w:val="00961E44"/>
    <w:rsid w:val="00962573"/>
    <w:rsid w:val="009626A7"/>
    <w:rsid w:val="00962789"/>
    <w:rsid w:val="009630FA"/>
    <w:rsid w:val="009631D1"/>
    <w:rsid w:val="00963441"/>
    <w:rsid w:val="009642C9"/>
    <w:rsid w:val="00965DD3"/>
    <w:rsid w:val="00966908"/>
    <w:rsid w:val="00967103"/>
    <w:rsid w:val="0096757F"/>
    <w:rsid w:val="00967626"/>
    <w:rsid w:val="00967670"/>
    <w:rsid w:val="00970996"/>
    <w:rsid w:val="00970A4B"/>
    <w:rsid w:val="00970EE8"/>
    <w:rsid w:val="009711B6"/>
    <w:rsid w:val="00972579"/>
    <w:rsid w:val="0097350C"/>
    <w:rsid w:val="00973708"/>
    <w:rsid w:val="00973A69"/>
    <w:rsid w:val="0097447A"/>
    <w:rsid w:val="00974AED"/>
    <w:rsid w:val="00976FF0"/>
    <w:rsid w:val="009771D2"/>
    <w:rsid w:val="0097737B"/>
    <w:rsid w:val="00977675"/>
    <w:rsid w:val="009776F5"/>
    <w:rsid w:val="0098005F"/>
    <w:rsid w:val="009800CC"/>
    <w:rsid w:val="0098075E"/>
    <w:rsid w:val="00980E2B"/>
    <w:rsid w:val="00981F6B"/>
    <w:rsid w:val="00983775"/>
    <w:rsid w:val="00983DDF"/>
    <w:rsid w:val="00983F3E"/>
    <w:rsid w:val="0098486C"/>
    <w:rsid w:val="009869FB"/>
    <w:rsid w:val="009870A5"/>
    <w:rsid w:val="00987EA6"/>
    <w:rsid w:val="0099024E"/>
    <w:rsid w:val="009909F7"/>
    <w:rsid w:val="0099156D"/>
    <w:rsid w:val="00993C8A"/>
    <w:rsid w:val="00996F0E"/>
    <w:rsid w:val="00996FF7"/>
    <w:rsid w:val="00997101"/>
    <w:rsid w:val="0099712C"/>
    <w:rsid w:val="009972A1"/>
    <w:rsid w:val="00997686"/>
    <w:rsid w:val="0099768F"/>
    <w:rsid w:val="00997C79"/>
    <w:rsid w:val="009A078E"/>
    <w:rsid w:val="009A13DB"/>
    <w:rsid w:val="009A2B30"/>
    <w:rsid w:val="009A35C5"/>
    <w:rsid w:val="009A4211"/>
    <w:rsid w:val="009A47A2"/>
    <w:rsid w:val="009A4C03"/>
    <w:rsid w:val="009A5D8F"/>
    <w:rsid w:val="009A61FF"/>
    <w:rsid w:val="009A63E9"/>
    <w:rsid w:val="009A6414"/>
    <w:rsid w:val="009A6E08"/>
    <w:rsid w:val="009A7530"/>
    <w:rsid w:val="009B1360"/>
    <w:rsid w:val="009B17C0"/>
    <w:rsid w:val="009B2934"/>
    <w:rsid w:val="009B29E9"/>
    <w:rsid w:val="009B2DB5"/>
    <w:rsid w:val="009B2EE9"/>
    <w:rsid w:val="009B33CC"/>
    <w:rsid w:val="009B3CD1"/>
    <w:rsid w:val="009B4D22"/>
    <w:rsid w:val="009B5388"/>
    <w:rsid w:val="009B5F36"/>
    <w:rsid w:val="009B675B"/>
    <w:rsid w:val="009B69F6"/>
    <w:rsid w:val="009B7B73"/>
    <w:rsid w:val="009B7F20"/>
    <w:rsid w:val="009C1091"/>
    <w:rsid w:val="009C130E"/>
    <w:rsid w:val="009C18CE"/>
    <w:rsid w:val="009C1961"/>
    <w:rsid w:val="009C22F7"/>
    <w:rsid w:val="009C27CE"/>
    <w:rsid w:val="009C3923"/>
    <w:rsid w:val="009C3DF6"/>
    <w:rsid w:val="009C55FB"/>
    <w:rsid w:val="009C5F5A"/>
    <w:rsid w:val="009C6E1A"/>
    <w:rsid w:val="009C795E"/>
    <w:rsid w:val="009D16A2"/>
    <w:rsid w:val="009D211B"/>
    <w:rsid w:val="009D26EA"/>
    <w:rsid w:val="009D421C"/>
    <w:rsid w:val="009D461A"/>
    <w:rsid w:val="009D5916"/>
    <w:rsid w:val="009D5AB3"/>
    <w:rsid w:val="009D609A"/>
    <w:rsid w:val="009D7924"/>
    <w:rsid w:val="009E0102"/>
    <w:rsid w:val="009E1567"/>
    <w:rsid w:val="009E23B4"/>
    <w:rsid w:val="009E32D4"/>
    <w:rsid w:val="009E3619"/>
    <w:rsid w:val="009E3666"/>
    <w:rsid w:val="009E3887"/>
    <w:rsid w:val="009E425E"/>
    <w:rsid w:val="009E4322"/>
    <w:rsid w:val="009E5DFC"/>
    <w:rsid w:val="009E62E4"/>
    <w:rsid w:val="009E7077"/>
    <w:rsid w:val="009F11AB"/>
    <w:rsid w:val="009F2232"/>
    <w:rsid w:val="009F436A"/>
    <w:rsid w:val="009F4384"/>
    <w:rsid w:val="009F442D"/>
    <w:rsid w:val="009F50DA"/>
    <w:rsid w:val="009F5902"/>
    <w:rsid w:val="009F6418"/>
    <w:rsid w:val="009F7F0D"/>
    <w:rsid w:val="00A00269"/>
    <w:rsid w:val="00A00606"/>
    <w:rsid w:val="00A00982"/>
    <w:rsid w:val="00A02FDF"/>
    <w:rsid w:val="00A04059"/>
    <w:rsid w:val="00A045AB"/>
    <w:rsid w:val="00A04988"/>
    <w:rsid w:val="00A05651"/>
    <w:rsid w:val="00A05C93"/>
    <w:rsid w:val="00A06553"/>
    <w:rsid w:val="00A069E9"/>
    <w:rsid w:val="00A06D56"/>
    <w:rsid w:val="00A070E0"/>
    <w:rsid w:val="00A075E1"/>
    <w:rsid w:val="00A07783"/>
    <w:rsid w:val="00A1179D"/>
    <w:rsid w:val="00A11974"/>
    <w:rsid w:val="00A11D9C"/>
    <w:rsid w:val="00A11DE6"/>
    <w:rsid w:val="00A121FC"/>
    <w:rsid w:val="00A123FE"/>
    <w:rsid w:val="00A12435"/>
    <w:rsid w:val="00A12E95"/>
    <w:rsid w:val="00A12FF9"/>
    <w:rsid w:val="00A1366E"/>
    <w:rsid w:val="00A13D19"/>
    <w:rsid w:val="00A15209"/>
    <w:rsid w:val="00A16988"/>
    <w:rsid w:val="00A1708C"/>
    <w:rsid w:val="00A173ED"/>
    <w:rsid w:val="00A17DB0"/>
    <w:rsid w:val="00A220C0"/>
    <w:rsid w:val="00A22C20"/>
    <w:rsid w:val="00A22C43"/>
    <w:rsid w:val="00A22CB0"/>
    <w:rsid w:val="00A22E6D"/>
    <w:rsid w:val="00A23484"/>
    <w:rsid w:val="00A247CF"/>
    <w:rsid w:val="00A2499C"/>
    <w:rsid w:val="00A24E7B"/>
    <w:rsid w:val="00A25785"/>
    <w:rsid w:val="00A25A47"/>
    <w:rsid w:val="00A25F58"/>
    <w:rsid w:val="00A269FB"/>
    <w:rsid w:val="00A30908"/>
    <w:rsid w:val="00A314A2"/>
    <w:rsid w:val="00A31A98"/>
    <w:rsid w:val="00A31E43"/>
    <w:rsid w:val="00A321B8"/>
    <w:rsid w:val="00A321DE"/>
    <w:rsid w:val="00A3269C"/>
    <w:rsid w:val="00A32BF3"/>
    <w:rsid w:val="00A3334C"/>
    <w:rsid w:val="00A3344D"/>
    <w:rsid w:val="00A33922"/>
    <w:rsid w:val="00A35682"/>
    <w:rsid w:val="00A35CB7"/>
    <w:rsid w:val="00A369D2"/>
    <w:rsid w:val="00A36F95"/>
    <w:rsid w:val="00A4042A"/>
    <w:rsid w:val="00A40AD6"/>
    <w:rsid w:val="00A40EDA"/>
    <w:rsid w:val="00A4115F"/>
    <w:rsid w:val="00A417E1"/>
    <w:rsid w:val="00A4379C"/>
    <w:rsid w:val="00A43F6F"/>
    <w:rsid w:val="00A442E5"/>
    <w:rsid w:val="00A44F55"/>
    <w:rsid w:val="00A45D27"/>
    <w:rsid w:val="00A46253"/>
    <w:rsid w:val="00A4644B"/>
    <w:rsid w:val="00A4764F"/>
    <w:rsid w:val="00A47752"/>
    <w:rsid w:val="00A47D5E"/>
    <w:rsid w:val="00A50E54"/>
    <w:rsid w:val="00A516BB"/>
    <w:rsid w:val="00A5231B"/>
    <w:rsid w:val="00A525C0"/>
    <w:rsid w:val="00A525CB"/>
    <w:rsid w:val="00A525DC"/>
    <w:rsid w:val="00A52652"/>
    <w:rsid w:val="00A526FD"/>
    <w:rsid w:val="00A53038"/>
    <w:rsid w:val="00A530BB"/>
    <w:rsid w:val="00A5393C"/>
    <w:rsid w:val="00A53B18"/>
    <w:rsid w:val="00A549EA"/>
    <w:rsid w:val="00A55163"/>
    <w:rsid w:val="00A55E70"/>
    <w:rsid w:val="00A56187"/>
    <w:rsid w:val="00A566A4"/>
    <w:rsid w:val="00A602DE"/>
    <w:rsid w:val="00A60C2F"/>
    <w:rsid w:val="00A60EDF"/>
    <w:rsid w:val="00A61399"/>
    <w:rsid w:val="00A619C5"/>
    <w:rsid w:val="00A61C04"/>
    <w:rsid w:val="00A61E75"/>
    <w:rsid w:val="00A630DF"/>
    <w:rsid w:val="00A63397"/>
    <w:rsid w:val="00A64199"/>
    <w:rsid w:val="00A65745"/>
    <w:rsid w:val="00A65978"/>
    <w:rsid w:val="00A65A4D"/>
    <w:rsid w:val="00A65C0A"/>
    <w:rsid w:val="00A6621C"/>
    <w:rsid w:val="00A704B9"/>
    <w:rsid w:val="00A705F8"/>
    <w:rsid w:val="00A72454"/>
    <w:rsid w:val="00A73C3C"/>
    <w:rsid w:val="00A74AB1"/>
    <w:rsid w:val="00A75739"/>
    <w:rsid w:val="00A77279"/>
    <w:rsid w:val="00A77388"/>
    <w:rsid w:val="00A776D8"/>
    <w:rsid w:val="00A77F0D"/>
    <w:rsid w:val="00A77FEB"/>
    <w:rsid w:val="00A802F6"/>
    <w:rsid w:val="00A808E1"/>
    <w:rsid w:val="00A81EA4"/>
    <w:rsid w:val="00A822B0"/>
    <w:rsid w:val="00A82592"/>
    <w:rsid w:val="00A825E7"/>
    <w:rsid w:val="00A8262F"/>
    <w:rsid w:val="00A84598"/>
    <w:rsid w:val="00A8499E"/>
    <w:rsid w:val="00A84B32"/>
    <w:rsid w:val="00A84B3A"/>
    <w:rsid w:val="00A85C93"/>
    <w:rsid w:val="00A86AA7"/>
    <w:rsid w:val="00A86E1F"/>
    <w:rsid w:val="00A86F73"/>
    <w:rsid w:val="00A87124"/>
    <w:rsid w:val="00A87FA5"/>
    <w:rsid w:val="00A9016B"/>
    <w:rsid w:val="00A904C1"/>
    <w:rsid w:val="00A908CB"/>
    <w:rsid w:val="00A924F6"/>
    <w:rsid w:val="00A93516"/>
    <w:rsid w:val="00A9394D"/>
    <w:rsid w:val="00A93B71"/>
    <w:rsid w:val="00A94DE9"/>
    <w:rsid w:val="00A94E8D"/>
    <w:rsid w:val="00A9581B"/>
    <w:rsid w:val="00A95EBD"/>
    <w:rsid w:val="00A9763B"/>
    <w:rsid w:val="00A978E5"/>
    <w:rsid w:val="00A97EFD"/>
    <w:rsid w:val="00AA0400"/>
    <w:rsid w:val="00AA1A19"/>
    <w:rsid w:val="00AA1CA4"/>
    <w:rsid w:val="00AA1FF6"/>
    <w:rsid w:val="00AA22E3"/>
    <w:rsid w:val="00AA2554"/>
    <w:rsid w:val="00AA2EBB"/>
    <w:rsid w:val="00AA2F94"/>
    <w:rsid w:val="00AA3050"/>
    <w:rsid w:val="00AA318F"/>
    <w:rsid w:val="00AA475E"/>
    <w:rsid w:val="00AA63D0"/>
    <w:rsid w:val="00AA66FB"/>
    <w:rsid w:val="00AB07DF"/>
    <w:rsid w:val="00AB0B32"/>
    <w:rsid w:val="00AB1173"/>
    <w:rsid w:val="00AB1858"/>
    <w:rsid w:val="00AB190D"/>
    <w:rsid w:val="00AB24C1"/>
    <w:rsid w:val="00AB28F3"/>
    <w:rsid w:val="00AB2D04"/>
    <w:rsid w:val="00AB30DD"/>
    <w:rsid w:val="00AB3421"/>
    <w:rsid w:val="00AB3E48"/>
    <w:rsid w:val="00AB5966"/>
    <w:rsid w:val="00AB59D6"/>
    <w:rsid w:val="00AB5C39"/>
    <w:rsid w:val="00AB67A3"/>
    <w:rsid w:val="00AB68D7"/>
    <w:rsid w:val="00AB735A"/>
    <w:rsid w:val="00AB7540"/>
    <w:rsid w:val="00AB75A9"/>
    <w:rsid w:val="00AB7D2B"/>
    <w:rsid w:val="00AC0D60"/>
    <w:rsid w:val="00AC0FB6"/>
    <w:rsid w:val="00AC12A3"/>
    <w:rsid w:val="00AC3C40"/>
    <w:rsid w:val="00AC51D0"/>
    <w:rsid w:val="00AC7319"/>
    <w:rsid w:val="00AC769D"/>
    <w:rsid w:val="00AC7F5B"/>
    <w:rsid w:val="00AD05AA"/>
    <w:rsid w:val="00AD1C5C"/>
    <w:rsid w:val="00AD32B0"/>
    <w:rsid w:val="00AD385F"/>
    <w:rsid w:val="00AD3C46"/>
    <w:rsid w:val="00AD4F01"/>
    <w:rsid w:val="00AD5038"/>
    <w:rsid w:val="00AD55E7"/>
    <w:rsid w:val="00AD566F"/>
    <w:rsid w:val="00AD6490"/>
    <w:rsid w:val="00AD6FA8"/>
    <w:rsid w:val="00AD756E"/>
    <w:rsid w:val="00AE2318"/>
    <w:rsid w:val="00AE260D"/>
    <w:rsid w:val="00AE3B46"/>
    <w:rsid w:val="00AE41A2"/>
    <w:rsid w:val="00AE7868"/>
    <w:rsid w:val="00AE7C81"/>
    <w:rsid w:val="00AF0403"/>
    <w:rsid w:val="00AF069E"/>
    <w:rsid w:val="00AF0849"/>
    <w:rsid w:val="00AF0D59"/>
    <w:rsid w:val="00AF0FC3"/>
    <w:rsid w:val="00AF13C4"/>
    <w:rsid w:val="00AF13EE"/>
    <w:rsid w:val="00AF1C1A"/>
    <w:rsid w:val="00AF212A"/>
    <w:rsid w:val="00AF2535"/>
    <w:rsid w:val="00AF2A4C"/>
    <w:rsid w:val="00AF36C5"/>
    <w:rsid w:val="00AF3FDE"/>
    <w:rsid w:val="00AF4135"/>
    <w:rsid w:val="00AF41CA"/>
    <w:rsid w:val="00AF4628"/>
    <w:rsid w:val="00AF5B45"/>
    <w:rsid w:val="00AF5B52"/>
    <w:rsid w:val="00AF6312"/>
    <w:rsid w:val="00AF6D2A"/>
    <w:rsid w:val="00AF6FCE"/>
    <w:rsid w:val="00AF70BB"/>
    <w:rsid w:val="00AF7510"/>
    <w:rsid w:val="00AF76A9"/>
    <w:rsid w:val="00B001AA"/>
    <w:rsid w:val="00B0052A"/>
    <w:rsid w:val="00B00555"/>
    <w:rsid w:val="00B0162F"/>
    <w:rsid w:val="00B01868"/>
    <w:rsid w:val="00B02DA4"/>
    <w:rsid w:val="00B03412"/>
    <w:rsid w:val="00B04495"/>
    <w:rsid w:val="00B0469A"/>
    <w:rsid w:val="00B0498E"/>
    <w:rsid w:val="00B04C19"/>
    <w:rsid w:val="00B06A18"/>
    <w:rsid w:val="00B06D5A"/>
    <w:rsid w:val="00B06DB3"/>
    <w:rsid w:val="00B10668"/>
    <w:rsid w:val="00B115C0"/>
    <w:rsid w:val="00B116E8"/>
    <w:rsid w:val="00B11AE0"/>
    <w:rsid w:val="00B12370"/>
    <w:rsid w:val="00B12CC6"/>
    <w:rsid w:val="00B156F9"/>
    <w:rsid w:val="00B166D6"/>
    <w:rsid w:val="00B16BAE"/>
    <w:rsid w:val="00B17093"/>
    <w:rsid w:val="00B171E1"/>
    <w:rsid w:val="00B17275"/>
    <w:rsid w:val="00B1733E"/>
    <w:rsid w:val="00B1780F"/>
    <w:rsid w:val="00B2034D"/>
    <w:rsid w:val="00B20467"/>
    <w:rsid w:val="00B20697"/>
    <w:rsid w:val="00B20764"/>
    <w:rsid w:val="00B211BD"/>
    <w:rsid w:val="00B214AD"/>
    <w:rsid w:val="00B21BD7"/>
    <w:rsid w:val="00B21ECA"/>
    <w:rsid w:val="00B22340"/>
    <w:rsid w:val="00B228D2"/>
    <w:rsid w:val="00B22905"/>
    <w:rsid w:val="00B22ED7"/>
    <w:rsid w:val="00B23119"/>
    <w:rsid w:val="00B23A87"/>
    <w:rsid w:val="00B23CD4"/>
    <w:rsid w:val="00B23E4C"/>
    <w:rsid w:val="00B2524C"/>
    <w:rsid w:val="00B25A86"/>
    <w:rsid w:val="00B26C18"/>
    <w:rsid w:val="00B27566"/>
    <w:rsid w:val="00B3046E"/>
    <w:rsid w:val="00B304B9"/>
    <w:rsid w:val="00B31289"/>
    <w:rsid w:val="00B31B56"/>
    <w:rsid w:val="00B31FA5"/>
    <w:rsid w:val="00B32285"/>
    <w:rsid w:val="00B32A45"/>
    <w:rsid w:val="00B330A4"/>
    <w:rsid w:val="00B331AE"/>
    <w:rsid w:val="00B3409D"/>
    <w:rsid w:val="00B342D4"/>
    <w:rsid w:val="00B345BE"/>
    <w:rsid w:val="00B3609D"/>
    <w:rsid w:val="00B36999"/>
    <w:rsid w:val="00B37815"/>
    <w:rsid w:val="00B37AEE"/>
    <w:rsid w:val="00B37EE5"/>
    <w:rsid w:val="00B4167A"/>
    <w:rsid w:val="00B4218B"/>
    <w:rsid w:val="00B42B3D"/>
    <w:rsid w:val="00B432E5"/>
    <w:rsid w:val="00B44067"/>
    <w:rsid w:val="00B45AC4"/>
    <w:rsid w:val="00B51DA7"/>
    <w:rsid w:val="00B5271D"/>
    <w:rsid w:val="00B53263"/>
    <w:rsid w:val="00B53799"/>
    <w:rsid w:val="00B538C8"/>
    <w:rsid w:val="00B54B5C"/>
    <w:rsid w:val="00B54E17"/>
    <w:rsid w:val="00B55251"/>
    <w:rsid w:val="00B55302"/>
    <w:rsid w:val="00B553AC"/>
    <w:rsid w:val="00B555EF"/>
    <w:rsid w:val="00B55B18"/>
    <w:rsid w:val="00B55E1A"/>
    <w:rsid w:val="00B56BF5"/>
    <w:rsid w:val="00B56C5D"/>
    <w:rsid w:val="00B570D8"/>
    <w:rsid w:val="00B5768E"/>
    <w:rsid w:val="00B57988"/>
    <w:rsid w:val="00B60B07"/>
    <w:rsid w:val="00B6145A"/>
    <w:rsid w:val="00B61661"/>
    <w:rsid w:val="00B62032"/>
    <w:rsid w:val="00B625C9"/>
    <w:rsid w:val="00B63223"/>
    <w:rsid w:val="00B637B3"/>
    <w:rsid w:val="00B639F3"/>
    <w:rsid w:val="00B63B6D"/>
    <w:rsid w:val="00B65512"/>
    <w:rsid w:val="00B65F8C"/>
    <w:rsid w:val="00B67212"/>
    <w:rsid w:val="00B67573"/>
    <w:rsid w:val="00B71A8F"/>
    <w:rsid w:val="00B7263B"/>
    <w:rsid w:val="00B72666"/>
    <w:rsid w:val="00B72C9E"/>
    <w:rsid w:val="00B72D61"/>
    <w:rsid w:val="00B7338E"/>
    <w:rsid w:val="00B73BB8"/>
    <w:rsid w:val="00B73F47"/>
    <w:rsid w:val="00B73FE5"/>
    <w:rsid w:val="00B75D56"/>
    <w:rsid w:val="00B7638A"/>
    <w:rsid w:val="00B777EC"/>
    <w:rsid w:val="00B808A0"/>
    <w:rsid w:val="00B80DF9"/>
    <w:rsid w:val="00B81C62"/>
    <w:rsid w:val="00B81CC3"/>
    <w:rsid w:val="00B83264"/>
    <w:rsid w:val="00B83961"/>
    <w:rsid w:val="00B83D4F"/>
    <w:rsid w:val="00B840D8"/>
    <w:rsid w:val="00B85BB3"/>
    <w:rsid w:val="00B85D37"/>
    <w:rsid w:val="00B86EFB"/>
    <w:rsid w:val="00B87E77"/>
    <w:rsid w:val="00B92CC6"/>
    <w:rsid w:val="00B931BE"/>
    <w:rsid w:val="00B93717"/>
    <w:rsid w:val="00B938BF"/>
    <w:rsid w:val="00B93A2A"/>
    <w:rsid w:val="00B940FF"/>
    <w:rsid w:val="00B9495C"/>
    <w:rsid w:val="00B9614A"/>
    <w:rsid w:val="00B96467"/>
    <w:rsid w:val="00B970BC"/>
    <w:rsid w:val="00B975E8"/>
    <w:rsid w:val="00B97C69"/>
    <w:rsid w:val="00BA04DE"/>
    <w:rsid w:val="00BA1405"/>
    <w:rsid w:val="00BA154E"/>
    <w:rsid w:val="00BA2490"/>
    <w:rsid w:val="00BA37CE"/>
    <w:rsid w:val="00BA3C63"/>
    <w:rsid w:val="00BA3CE6"/>
    <w:rsid w:val="00BA4692"/>
    <w:rsid w:val="00BA4EFB"/>
    <w:rsid w:val="00BA5314"/>
    <w:rsid w:val="00BA5F81"/>
    <w:rsid w:val="00BA6942"/>
    <w:rsid w:val="00BA6FD8"/>
    <w:rsid w:val="00BB1FD2"/>
    <w:rsid w:val="00BB2490"/>
    <w:rsid w:val="00BB32A0"/>
    <w:rsid w:val="00BB3713"/>
    <w:rsid w:val="00BB65EF"/>
    <w:rsid w:val="00BB6B59"/>
    <w:rsid w:val="00BB7095"/>
    <w:rsid w:val="00BB7358"/>
    <w:rsid w:val="00BB7CFC"/>
    <w:rsid w:val="00BB7DDF"/>
    <w:rsid w:val="00BC0302"/>
    <w:rsid w:val="00BC03FA"/>
    <w:rsid w:val="00BC07F0"/>
    <w:rsid w:val="00BC1A3B"/>
    <w:rsid w:val="00BC1AA0"/>
    <w:rsid w:val="00BC2963"/>
    <w:rsid w:val="00BC2C6D"/>
    <w:rsid w:val="00BC3D41"/>
    <w:rsid w:val="00BC43A7"/>
    <w:rsid w:val="00BC576D"/>
    <w:rsid w:val="00BC5DA3"/>
    <w:rsid w:val="00BC63CF"/>
    <w:rsid w:val="00BC645A"/>
    <w:rsid w:val="00BC65E8"/>
    <w:rsid w:val="00BC6FDB"/>
    <w:rsid w:val="00BC7DE8"/>
    <w:rsid w:val="00BC7EA2"/>
    <w:rsid w:val="00BD035B"/>
    <w:rsid w:val="00BD09F4"/>
    <w:rsid w:val="00BD0E43"/>
    <w:rsid w:val="00BD1D95"/>
    <w:rsid w:val="00BD23C4"/>
    <w:rsid w:val="00BD378C"/>
    <w:rsid w:val="00BD444C"/>
    <w:rsid w:val="00BD5B84"/>
    <w:rsid w:val="00BD5FE4"/>
    <w:rsid w:val="00BD638F"/>
    <w:rsid w:val="00BE0966"/>
    <w:rsid w:val="00BE0F34"/>
    <w:rsid w:val="00BE1219"/>
    <w:rsid w:val="00BE12D3"/>
    <w:rsid w:val="00BE1906"/>
    <w:rsid w:val="00BE196E"/>
    <w:rsid w:val="00BE1C56"/>
    <w:rsid w:val="00BE1EDC"/>
    <w:rsid w:val="00BE2388"/>
    <w:rsid w:val="00BE2AE6"/>
    <w:rsid w:val="00BE4253"/>
    <w:rsid w:val="00BE4AA5"/>
    <w:rsid w:val="00BE7050"/>
    <w:rsid w:val="00BE7242"/>
    <w:rsid w:val="00BF038A"/>
    <w:rsid w:val="00BF1159"/>
    <w:rsid w:val="00BF3156"/>
    <w:rsid w:val="00BF32C2"/>
    <w:rsid w:val="00BF33EB"/>
    <w:rsid w:val="00BF377A"/>
    <w:rsid w:val="00BF43BA"/>
    <w:rsid w:val="00BF46DB"/>
    <w:rsid w:val="00BF5545"/>
    <w:rsid w:val="00BF5722"/>
    <w:rsid w:val="00BF6268"/>
    <w:rsid w:val="00BF669C"/>
    <w:rsid w:val="00BF66BD"/>
    <w:rsid w:val="00BF720B"/>
    <w:rsid w:val="00BF7963"/>
    <w:rsid w:val="00BF7BFC"/>
    <w:rsid w:val="00C01469"/>
    <w:rsid w:val="00C01BF5"/>
    <w:rsid w:val="00C027AA"/>
    <w:rsid w:val="00C03C3C"/>
    <w:rsid w:val="00C04511"/>
    <w:rsid w:val="00C049D2"/>
    <w:rsid w:val="00C04E74"/>
    <w:rsid w:val="00C05F95"/>
    <w:rsid w:val="00C063A0"/>
    <w:rsid w:val="00C071F2"/>
    <w:rsid w:val="00C07426"/>
    <w:rsid w:val="00C07FB1"/>
    <w:rsid w:val="00C111C9"/>
    <w:rsid w:val="00C112A3"/>
    <w:rsid w:val="00C122E5"/>
    <w:rsid w:val="00C12D9B"/>
    <w:rsid w:val="00C1388B"/>
    <w:rsid w:val="00C14707"/>
    <w:rsid w:val="00C151BA"/>
    <w:rsid w:val="00C16846"/>
    <w:rsid w:val="00C16A67"/>
    <w:rsid w:val="00C17BD2"/>
    <w:rsid w:val="00C20139"/>
    <w:rsid w:val="00C2041F"/>
    <w:rsid w:val="00C204D9"/>
    <w:rsid w:val="00C2157A"/>
    <w:rsid w:val="00C21615"/>
    <w:rsid w:val="00C22291"/>
    <w:rsid w:val="00C240BC"/>
    <w:rsid w:val="00C249BE"/>
    <w:rsid w:val="00C25414"/>
    <w:rsid w:val="00C2582C"/>
    <w:rsid w:val="00C2657E"/>
    <w:rsid w:val="00C2702F"/>
    <w:rsid w:val="00C2742C"/>
    <w:rsid w:val="00C27902"/>
    <w:rsid w:val="00C30D9C"/>
    <w:rsid w:val="00C317EE"/>
    <w:rsid w:val="00C319E8"/>
    <w:rsid w:val="00C31F92"/>
    <w:rsid w:val="00C3391B"/>
    <w:rsid w:val="00C34851"/>
    <w:rsid w:val="00C34A64"/>
    <w:rsid w:val="00C40042"/>
    <w:rsid w:val="00C4049C"/>
    <w:rsid w:val="00C40A3F"/>
    <w:rsid w:val="00C417AF"/>
    <w:rsid w:val="00C42A5B"/>
    <w:rsid w:val="00C42B22"/>
    <w:rsid w:val="00C430FE"/>
    <w:rsid w:val="00C43D47"/>
    <w:rsid w:val="00C43E8E"/>
    <w:rsid w:val="00C4521D"/>
    <w:rsid w:val="00C505A1"/>
    <w:rsid w:val="00C50692"/>
    <w:rsid w:val="00C510C9"/>
    <w:rsid w:val="00C514CD"/>
    <w:rsid w:val="00C5192D"/>
    <w:rsid w:val="00C51EA3"/>
    <w:rsid w:val="00C52DB9"/>
    <w:rsid w:val="00C53224"/>
    <w:rsid w:val="00C53466"/>
    <w:rsid w:val="00C5419D"/>
    <w:rsid w:val="00C54284"/>
    <w:rsid w:val="00C54818"/>
    <w:rsid w:val="00C55262"/>
    <w:rsid w:val="00C56038"/>
    <w:rsid w:val="00C56E00"/>
    <w:rsid w:val="00C572CF"/>
    <w:rsid w:val="00C573B6"/>
    <w:rsid w:val="00C604C6"/>
    <w:rsid w:val="00C60520"/>
    <w:rsid w:val="00C60526"/>
    <w:rsid w:val="00C60E99"/>
    <w:rsid w:val="00C62638"/>
    <w:rsid w:val="00C6284A"/>
    <w:rsid w:val="00C63655"/>
    <w:rsid w:val="00C639D4"/>
    <w:rsid w:val="00C64086"/>
    <w:rsid w:val="00C64620"/>
    <w:rsid w:val="00C64918"/>
    <w:rsid w:val="00C64DC1"/>
    <w:rsid w:val="00C64F2E"/>
    <w:rsid w:val="00C6556F"/>
    <w:rsid w:val="00C66002"/>
    <w:rsid w:val="00C664BE"/>
    <w:rsid w:val="00C66963"/>
    <w:rsid w:val="00C66A47"/>
    <w:rsid w:val="00C6719C"/>
    <w:rsid w:val="00C6729F"/>
    <w:rsid w:val="00C67B1F"/>
    <w:rsid w:val="00C67E51"/>
    <w:rsid w:val="00C70164"/>
    <w:rsid w:val="00C702B8"/>
    <w:rsid w:val="00C7088A"/>
    <w:rsid w:val="00C71100"/>
    <w:rsid w:val="00C72601"/>
    <w:rsid w:val="00C72664"/>
    <w:rsid w:val="00C730EC"/>
    <w:rsid w:val="00C73DB7"/>
    <w:rsid w:val="00C750B3"/>
    <w:rsid w:val="00C77314"/>
    <w:rsid w:val="00C81022"/>
    <w:rsid w:val="00C8161D"/>
    <w:rsid w:val="00C8175B"/>
    <w:rsid w:val="00C81858"/>
    <w:rsid w:val="00C82331"/>
    <w:rsid w:val="00C8271B"/>
    <w:rsid w:val="00C82AB1"/>
    <w:rsid w:val="00C82D3B"/>
    <w:rsid w:val="00C834FA"/>
    <w:rsid w:val="00C84122"/>
    <w:rsid w:val="00C8528E"/>
    <w:rsid w:val="00C85867"/>
    <w:rsid w:val="00C867F9"/>
    <w:rsid w:val="00C86A91"/>
    <w:rsid w:val="00C86F24"/>
    <w:rsid w:val="00C8783C"/>
    <w:rsid w:val="00C90552"/>
    <w:rsid w:val="00C91C6C"/>
    <w:rsid w:val="00C91CA3"/>
    <w:rsid w:val="00C92BBC"/>
    <w:rsid w:val="00C92F80"/>
    <w:rsid w:val="00C93B53"/>
    <w:rsid w:val="00C94196"/>
    <w:rsid w:val="00C94529"/>
    <w:rsid w:val="00C94575"/>
    <w:rsid w:val="00C94D23"/>
    <w:rsid w:val="00C94F2E"/>
    <w:rsid w:val="00C9553C"/>
    <w:rsid w:val="00C95757"/>
    <w:rsid w:val="00C9613D"/>
    <w:rsid w:val="00C9686F"/>
    <w:rsid w:val="00C96891"/>
    <w:rsid w:val="00C969CD"/>
    <w:rsid w:val="00C97676"/>
    <w:rsid w:val="00CA05D2"/>
    <w:rsid w:val="00CA293E"/>
    <w:rsid w:val="00CA2BAE"/>
    <w:rsid w:val="00CA38C9"/>
    <w:rsid w:val="00CA4EAE"/>
    <w:rsid w:val="00CA5492"/>
    <w:rsid w:val="00CA55B5"/>
    <w:rsid w:val="00CA57E5"/>
    <w:rsid w:val="00CA6140"/>
    <w:rsid w:val="00CA663D"/>
    <w:rsid w:val="00CA72EF"/>
    <w:rsid w:val="00CA7C7A"/>
    <w:rsid w:val="00CB0425"/>
    <w:rsid w:val="00CB10E0"/>
    <w:rsid w:val="00CB11B7"/>
    <w:rsid w:val="00CB1CDC"/>
    <w:rsid w:val="00CB2B9E"/>
    <w:rsid w:val="00CB3177"/>
    <w:rsid w:val="00CB3625"/>
    <w:rsid w:val="00CB466D"/>
    <w:rsid w:val="00CB4984"/>
    <w:rsid w:val="00CB4CDD"/>
    <w:rsid w:val="00CB50AA"/>
    <w:rsid w:val="00CB5641"/>
    <w:rsid w:val="00CB56AF"/>
    <w:rsid w:val="00CB5A54"/>
    <w:rsid w:val="00CB5DD7"/>
    <w:rsid w:val="00CB7795"/>
    <w:rsid w:val="00CB77D5"/>
    <w:rsid w:val="00CC14F0"/>
    <w:rsid w:val="00CC2E83"/>
    <w:rsid w:val="00CC31EF"/>
    <w:rsid w:val="00CC5DBD"/>
    <w:rsid w:val="00CC60CF"/>
    <w:rsid w:val="00CC66D6"/>
    <w:rsid w:val="00CC708F"/>
    <w:rsid w:val="00CC73CC"/>
    <w:rsid w:val="00CC779C"/>
    <w:rsid w:val="00CD122B"/>
    <w:rsid w:val="00CD1426"/>
    <w:rsid w:val="00CD1CDA"/>
    <w:rsid w:val="00CD290C"/>
    <w:rsid w:val="00CD3DE2"/>
    <w:rsid w:val="00CD4E89"/>
    <w:rsid w:val="00CD7806"/>
    <w:rsid w:val="00CD78A0"/>
    <w:rsid w:val="00CE0066"/>
    <w:rsid w:val="00CE1B90"/>
    <w:rsid w:val="00CE208B"/>
    <w:rsid w:val="00CE39C4"/>
    <w:rsid w:val="00CE3B0F"/>
    <w:rsid w:val="00CE40BB"/>
    <w:rsid w:val="00CE4FBF"/>
    <w:rsid w:val="00CE525B"/>
    <w:rsid w:val="00CE5C87"/>
    <w:rsid w:val="00CE60A1"/>
    <w:rsid w:val="00CE6130"/>
    <w:rsid w:val="00CE684A"/>
    <w:rsid w:val="00CF0638"/>
    <w:rsid w:val="00CF1C71"/>
    <w:rsid w:val="00CF1F9F"/>
    <w:rsid w:val="00CF24AA"/>
    <w:rsid w:val="00CF2B06"/>
    <w:rsid w:val="00CF2F45"/>
    <w:rsid w:val="00CF35AA"/>
    <w:rsid w:val="00CF3EDF"/>
    <w:rsid w:val="00CF4288"/>
    <w:rsid w:val="00CF4B17"/>
    <w:rsid w:val="00CF4F8A"/>
    <w:rsid w:val="00CF510F"/>
    <w:rsid w:val="00CF52E4"/>
    <w:rsid w:val="00CF59BB"/>
    <w:rsid w:val="00CF64A2"/>
    <w:rsid w:val="00CF6687"/>
    <w:rsid w:val="00CF70BB"/>
    <w:rsid w:val="00CF77B8"/>
    <w:rsid w:val="00CF7D67"/>
    <w:rsid w:val="00D005EF"/>
    <w:rsid w:val="00D01288"/>
    <w:rsid w:val="00D020B6"/>
    <w:rsid w:val="00D02945"/>
    <w:rsid w:val="00D033AC"/>
    <w:rsid w:val="00D0397F"/>
    <w:rsid w:val="00D039D2"/>
    <w:rsid w:val="00D046DE"/>
    <w:rsid w:val="00D04776"/>
    <w:rsid w:val="00D0487F"/>
    <w:rsid w:val="00D04F47"/>
    <w:rsid w:val="00D0516D"/>
    <w:rsid w:val="00D05985"/>
    <w:rsid w:val="00D05AC8"/>
    <w:rsid w:val="00D05DFF"/>
    <w:rsid w:val="00D067D9"/>
    <w:rsid w:val="00D06B06"/>
    <w:rsid w:val="00D06EF9"/>
    <w:rsid w:val="00D0744B"/>
    <w:rsid w:val="00D07696"/>
    <w:rsid w:val="00D07784"/>
    <w:rsid w:val="00D102D2"/>
    <w:rsid w:val="00D10ED0"/>
    <w:rsid w:val="00D10FC0"/>
    <w:rsid w:val="00D11956"/>
    <w:rsid w:val="00D11DAF"/>
    <w:rsid w:val="00D12089"/>
    <w:rsid w:val="00D12176"/>
    <w:rsid w:val="00D1219A"/>
    <w:rsid w:val="00D1489F"/>
    <w:rsid w:val="00D15A5D"/>
    <w:rsid w:val="00D15A98"/>
    <w:rsid w:val="00D16302"/>
    <w:rsid w:val="00D16341"/>
    <w:rsid w:val="00D168EC"/>
    <w:rsid w:val="00D16D7D"/>
    <w:rsid w:val="00D20870"/>
    <w:rsid w:val="00D217B8"/>
    <w:rsid w:val="00D220DF"/>
    <w:rsid w:val="00D223FB"/>
    <w:rsid w:val="00D2270B"/>
    <w:rsid w:val="00D22B20"/>
    <w:rsid w:val="00D23210"/>
    <w:rsid w:val="00D23963"/>
    <w:rsid w:val="00D23C34"/>
    <w:rsid w:val="00D2448E"/>
    <w:rsid w:val="00D25651"/>
    <w:rsid w:val="00D257B7"/>
    <w:rsid w:val="00D2583B"/>
    <w:rsid w:val="00D2649D"/>
    <w:rsid w:val="00D266F4"/>
    <w:rsid w:val="00D26CF2"/>
    <w:rsid w:val="00D278CD"/>
    <w:rsid w:val="00D31A52"/>
    <w:rsid w:val="00D33520"/>
    <w:rsid w:val="00D33F8B"/>
    <w:rsid w:val="00D34DDD"/>
    <w:rsid w:val="00D35A68"/>
    <w:rsid w:val="00D35FCF"/>
    <w:rsid w:val="00D36CC0"/>
    <w:rsid w:val="00D36F02"/>
    <w:rsid w:val="00D37710"/>
    <w:rsid w:val="00D37AF5"/>
    <w:rsid w:val="00D37EEF"/>
    <w:rsid w:val="00D40D5E"/>
    <w:rsid w:val="00D436DA"/>
    <w:rsid w:val="00D440E2"/>
    <w:rsid w:val="00D44693"/>
    <w:rsid w:val="00D4538F"/>
    <w:rsid w:val="00D45704"/>
    <w:rsid w:val="00D45971"/>
    <w:rsid w:val="00D468DF"/>
    <w:rsid w:val="00D4741D"/>
    <w:rsid w:val="00D47F5D"/>
    <w:rsid w:val="00D500DC"/>
    <w:rsid w:val="00D505AF"/>
    <w:rsid w:val="00D506F0"/>
    <w:rsid w:val="00D51264"/>
    <w:rsid w:val="00D51289"/>
    <w:rsid w:val="00D5149D"/>
    <w:rsid w:val="00D53922"/>
    <w:rsid w:val="00D53D50"/>
    <w:rsid w:val="00D53DDA"/>
    <w:rsid w:val="00D548DB"/>
    <w:rsid w:val="00D54B39"/>
    <w:rsid w:val="00D55033"/>
    <w:rsid w:val="00D56321"/>
    <w:rsid w:val="00D5644B"/>
    <w:rsid w:val="00D56CAF"/>
    <w:rsid w:val="00D57EB3"/>
    <w:rsid w:val="00D608A3"/>
    <w:rsid w:val="00D625AC"/>
    <w:rsid w:val="00D629A0"/>
    <w:rsid w:val="00D636D4"/>
    <w:rsid w:val="00D63F75"/>
    <w:rsid w:val="00D64EBE"/>
    <w:rsid w:val="00D64FF3"/>
    <w:rsid w:val="00D657A2"/>
    <w:rsid w:val="00D65F96"/>
    <w:rsid w:val="00D66223"/>
    <w:rsid w:val="00D66264"/>
    <w:rsid w:val="00D70481"/>
    <w:rsid w:val="00D7098B"/>
    <w:rsid w:val="00D71997"/>
    <w:rsid w:val="00D71E1B"/>
    <w:rsid w:val="00D72EC7"/>
    <w:rsid w:val="00D74E3B"/>
    <w:rsid w:val="00D74EB7"/>
    <w:rsid w:val="00D75261"/>
    <w:rsid w:val="00D75620"/>
    <w:rsid w:val="00D760C8"/>
    <w:rsid w:val="00D7622E"/>
    <w:rsid w:val="00D77410"/>
    <w:rsid w:val="00D80589"/>
    <w:rsid w:val="00D81609"/>
    <w:rsid w:val="00D81981"/>
    <w:rsid w:val="00D82056"/>
    <w:rsid w:val="00D825B5"/>
    <w:rsid w:val="00D831CE"/>
    <w:rsid w:val="00D832CB"/>
    <w:rsid w:val="00D83CE5"/>
    <w:rsid w:val="00D83FFD"/>
    <w:rsid w:val="00D84025"/>
    <w:rsid w:val="00D8451F"/>
    <w:rsid w:val="00D8617D"/>
    <w:rsid w:val="00D8628A"/>
    <w:rsid w:val="00D865D8"/>
    <w:rsid w:val="00D86918"/>
    <w:rsid w:val="00D8728A"/>
    <w:rsid w:val="00D87A2E"/>
    <w:rsid w:val="00D87E83"/>
    <w:rsid w:val="00D9140E"/>
    <w:rsid w:val="00D917C2"/>
    <w:rsid w:val="00D920B6"/>
    <w:rsid w:val="00D92563"/>
    <w:rsid w:val="00D927AB"/>
    <w:rsid w:val="00D936ED"/>
    <w:rsid w:val="00D94229"/>
    <w:rsid w:val="00D954F4"/>
    <w:rsid w:val="00D9586F"/>
    <w:rsid w:val="00D95D80"/>
    <w:rsid w:val="00D9618B"/>
    <w:rsid w:val="00D9700B"/>
    <w:rsid w:val="00D97DA8"/>
    <w:rsid w:val="00D97EEE"/>
    <w:rsid w:val="00DA023D"/>
    <w:rsid w:val="00DA0AC4"/>
    <w:rsid w:val="00DA2682"/>
    <w:rsid w:val="00DA28D1"/>
    <w:rsid w:val="00DA30E1"/>
    <w:rsid w:val="00DA4AC7"/>
    <w:rsid w:val="00DA4ADE"/>
    <w:rsid w:val="00DA4D3E"/>
    <w:rsid w:val="00DA5EE4"/>
    <w:rsid w:val="00DA71DA"/>
    <w:rsid w:val="00DB0CC5"/>
    <w:rsid w:val="00DB1890"/>
    <w:rsid w:val="00DB24CD"/>
    <w:rsid w:val="00DB26BA"/>
    <w:rsid w:val="00DB2C73"/>
    <w:rsid w:val="00DB540A"/>
    <w:rsid w:val="00DB6254"/>
    <w:rsid w:val="00DB6558"/>
    <w:rsid w:val="00DB6A98"/>
    <w:rsid w:val="00DB726E"/>
    <w:rsid w:val="00DB7992"/>
    <w:rsid w:val="00DC008D"/>
    <w:rsid w:val="00DC031C"/>
    <w:rsid w:val="00DC0B1C"/>
    <w:rsid w:val="00DC1CA2"/>
    <w:rsid w:val="00DC20D7"/>
    <w:rsid w:val="00DC329B"/>
    <w:rsid w:val="00DC3309"/>
    <w:rsid w:val="00DC33F9"/>
    <w:rsid w:val="00DC48F2"/>
    <w:rsid w:val="00DC58AD"/>
    <w:rsid w:val="00DC5998"/>
    <w:rsid w:val="00DC69F6"/>
    <w:rsid w:val="00DC6C94"/>
    <w:rsid w:val="00DC7738"/>
    <w:rsid w:val="00DC7C10"/>
    <w:rsid w:val="00DC7D8B"/>
    <w:rsid w:val="00DD1987"/>
    <w:rsid w:val="00DD2408"/>
    <w:rsid w:val="00DD2500"/>
    <w:rsid w:val="00DD25CA"/>
    <w:rsid w:val="00DD26B1"/>
    <w:rsid w:val="00DD344E"/>
    <w:rsid w:val="00DD34FA"/>
    <w:rsid w:val="00DD411A"/>
    <w:rsid w:val="00DD49D5"/>
    <w:rsid w:val="00DD5177"/>
    <w:rsid w:val="00DD62BC"/>
    <w:rsid w:val="00DD7E54"/>
    <w:rsid w:val="00DE0615"/>
    <w:rsid w:val="00DE0CE8"/>
    <w:rsid w:val="00DE0E01"/>
    <w:rsid w:val="00DE16B8"/>
    <w:rsid w:val="00DE20C7"/>
    <w:rsid w:val="00DE20DF"/>
    <w:rsid w:val="00DE2240"/>
    <w:rsid w:val="00DE2909"/>
    <w:rsid w:val="00DE3122"/>
    <w:rsid w:val="00DE3397"/>
    <w:rsid w:val="00DE3516"/>
    <w:rsid w:val="00DE4AE2"/>
    <w:rsid w:val="00DE4CC2"/>
    <w:rsid w:val="00DE4F1E"/>
    <w:rsid w:val="00DE5286"/>
    <w:rsid w:val="00DE537A"/>
    <w:rsid w:val="00DE5A39"/>
    <w:rsid w:val="00DE7FD4"/>
    <w:rsid w:val="00DF0B46"/>
    <w:rsid w:val="00DF0B99"/>
    <w:rsid w:val="00DF0C98"/>
    <w:rsid w:val="00DF15EC"/>
    <w:rsid w:val="00DF231C"/>
    <w:rsid w:val="00DF23FC"/>
    <w:rsid w:val="00DF2ADF"/>
    <w:rsid w:val="00DF39CD"/>
    <w:rsid w:val="00DF3AEE"/>
    <w:rsid w:val="00DF3BBE"/>
    <w:rsid w:val="00DF3C33"/>
    <w:rsid w:val="00DF4425"/>
    <w:rsid w:val="00DF478D"/>
    <w:rsid w:val="00DF51C3"/>
    <w:rsid w:val="00DF6EE6"/>
    <w:rsid w:val="00DF7127"/>
    <w:rsid w:val="00DF71FA"/>
    <w:rsid w:val="00DF79D1"/>
    <w:rsid w:val="00E00248"/>
    <w:rsid w:val="00E00372"/>
    <w:rsid w:val="00E0094D"/>
    <w:rsid w:val="00E01038"/>
    <w:rsid w:val="00E01060"/>
    <w:rsid w:val="00E0191A"/>
    <w:rsid w:val="00E01DD6"/>
    <w:rsid w:val="00E03A3A"/>
    <w:rsid w:val="00E05B9B"/>
    <w:rsid w:val="00E05C4F"/>
    <w:rsid w:val="00E05FAA"/>
    <w:rsid w:val="00E07CF8"/>
    <w:rsid w:val="00E10A17"/>
    <w:rsid w:val="00E10C1C"/>
    <w:rsid w:val="00E10D79"/>
    <w:rsid w:val="00E10EAF"/>
    <w:rsid w:val="00E1113E"/>
    <w:rsid w:val="00E12C46"/>
    <w:rsid w:val="00E13427"/>
    <w:rsid w:val="00E1349C"/>
    <w:rsid w:val="00E1374D"/>
    <w:rsid w:val="00E14A18"/>
    <w:rsid w:val="00E15569"/>
    <w:rsid w:val="00E1578E"/>
    <w:rsid w:val="00E16659"/>
    <w:rsid w:val="00E16C83"/>
    <w:rsid w:val="00E17ED3"/>
    <w:rsid w:val="00E20134"/>
    <w:rsid w:val="00E203F4"/>
    <w:rsid w:val="00E20BCA"/>
    <w:rsid w:val="00E212E6"/>
    <w:rsid w:val="00E21718"/>
    <w:rsid w:val="00E22382"/>
    <w:rsid w:val="00E22999"/>
    <w:rsid w:val="00E23780"/>
    <w:rsid w:val="00E24BD3"/>
    <w:rsid w:val="00E24CB2"/>
    <w:rsid w:val="00E26C95"/>
    <w:rsid w:val="00E27034"/>
    <w:rsid w:val="00E271E6"/>
    <w:rsid w:val="00E30A02"/>
    <w:rsid w:val="00E31D1C"/>
    <w:rsid w:val="00E32981"/>
    <w:rsid w:val="00E33CF5"/>
    <w:rsid w:val="00E34312"/>
    <w:rsid w:val="00E3536D"/>
    <w:rsid w:val="00E35DD3"/>
    <w:rsid w:val="00E37A5D"/>
    <w:rsid w:val="00E37F23"/>
    <w:rsid w:val="00E41649"/>
    <w:rsid w:val="00E420CC"/>
    <w:rsid w:val="00E42D6B"/>
    <w:rsid w:val="00E437F1"/>
    <w:rsid w:val="00E43B4C"/>
    <w:rsid w:val="00E44456"/>
    <w:rsid w:val="00E45051"/>
    <w:rsid w:val="00E463D9"/>
    <w:rsid w:val="00E46A1F"/>
    <w:rsid w:val="00E46FC5"/>
    <w:rsid w:val="00E470BB"/>
    <w:rsid w:val="00E47AE1"/>
    <w:rsid w:val="00E503A8"/>
    <w:rsid w:val="00E51449"/>
    <w:rsid w:val="00E514F5"/>
    <w:rsid w:val="00E52556"/>
    <w:rsid w:val="00E52EE6"/>
    <w:rsid w:val="00E54114"/>
    <w:rsid w:val="00E553B9"/>
    <w:rsid w:val="00E55FB7"/>
    <w:rsid w:val="00E5651C"/>
    <w:rsid w:val="00E565FC"/>
    <w:rsid w:val="00E567C3"/>
    <w:rsid w:val="00E56C26"/>
    <w:rsid w:val="00E56CFC"/>
    <w:rsid w:val="00E56E57"/>
    <w:rsid w:val="00E56EB2"/>
    <w:rsid w:val="00E60B5F"/>
    <w:rsid w:val="00E61139"/>
    <w:rsid w:val="00E61F26"/>
    <w:rsid w:val="00E622D6"/>
    <w:rsid w:val="00E62507"/>
    <w:rsid w:val="00E62793"/>
    <w:rsid w:val="00E62EC4"/>
    <w:rsid w:val="00E62FFF"/>
    <w:rsid w:val="00E63078"/>
    <w:rsid w:val="00E6599B"/>
    <w:rsid w:val="00E65E3B"/>
    <w:rsid w:val="00E677E3"/>
    <w:rsid w:val="00E67EAA"/>
    <w:rsid w:val="00E702EE"/>
    <w:rsid w:val="00E707F8"/>
    <w:rsid w:val="00E70854"/>
    <w:rsid w:val="00E70D7E"/>
    <w:rsid w:val="00E70E3A"/>
    <w:rsid w:val="00E71C0F"/>
    <w:rsid w:val="00E726DE"/>
    <w:rsid w:val="00E72C27"/>
    <w:rsid w:val="00E7392F"/>
    <w:rsid w:val="00E73F4F"/>
    <w:rsid w:val="00E7437B"/>
    <w:rsid w:val="00E74D99"/>
    <w:rsid w:val="00E75092"/>
    <w:rsid w:val="00E7523E"/>
    <w:rsid w:val="00E75692"/>
    <w:rsid w:val="00E760A8"/>
    <w:rsid w:val="00E766D9"/>
    <w:rsid w:val="00E76757"/>
    <w:rsid w:val="00E81E65"/>
    <w:rsid w:val="00E82606"/>
    <w:rsid w:val="00E82818"/>
    <w:rsid w:val="00E83792"/>
    <w:rsid w:val="00E83ECD"/>
    <w:rsid w:val="00E844D5"/>
    <w:rsid w:val="00E8524F"/>
    <w:rsid w:val="00E86536"/>
    <w:rsid w:val="00E866B4"/>
    <w:rsid w:val="00E86775"/>
    <w:rsid w:val="00E86806"/>
    <w:rsid w:val="00E871C2"/>
    <w:rsid w:val="00E90925"/>
    <w:rsid w:val="00E91307"/>
    <w:rsid w:val="00E914E1"/>
    <w:rsid w:val="00E92214"/>
    <w:rsid w:val="00E926A7"/>
    <w:rsid w:val="00E928AC"/>
    <w:rsid w:val="00E92C1A"/>
    <w:rsid w:val="00E92CD5"/>
    <w:rsid w:val="00E92F35"/>
    <w:rsid w:val="00E939DD"/>
    <w:rsid w:val="00E947F5"/>
    <w:rsid w:val="00E9509D"/>
    <w:rsid w:val="00E95A31"/>
    <w:rsid w:val="00E962C9"/>
    <w:rsid w:val="00E9679D"/>
    <w:rsid w:val="00E96F74"/>
    <w:rsid w:val="00E97EDC"/>
    <w:rsid w:val="00EA069D"/>
    <w:rsid w:val="00EA0BF3"/>
    <w:rsid w:val="00EA0E9A"/>
    <w:rsid w:val="00EA1BAA"/>
    <w:rsid w:val="00EA1CBA"/>
    <w:rsid w:val="00EA22CB"/>
    <w:rsid w:val="00EA2394"/>
    <w:rsid w:val="00EA595E"/>
    <w:rsid w:val="00EB191D"/>
    <w:rsid w:val="00EB2517"/>
    <w:rsid w:val="00EB2880"/>
    <w:rsid w:val="00EB3FCB"/>
    <w:rsid w:val="00EB4BF6"/>
    <w:rsid w:val="00EB5169"/>
    <w:rsid w:val="00EB540D"/>
    <w:rsid w:val="00EB5802"/>
    <w:rsid w:val="00EB5BED"/>
    <w:rsid w:val="00EB5D1B"/>
    <w:rsid w:val="00EB6742"/>
    <w:rsid w:val="00EB67CD"/>
    <w:rsid w:val="00EB756A"/>
    <w:rsid w:val="00EB7CEF"/>
    <w:rsid w:val="00EC0A79"/>
    <w:rsid w:val="00EC11AB"/>
    <w:rsid w:val="00EC11EA"/>
    <w:rsid w:val="00EC1D5A"/>
    <w:rsid w:val="00EC208B"/>
    <w:rsid w:val="00EC24FE"/>
    <w:rsid w:val="00EC2C52"/>
    <w:rsid w:val="00EC31A5"/>
    <w:rsid w:val="00EC5350"/>
    <w:rsid w:val="00EC547E"/>
    <w:rsid w:val="00EC5590"/>
    <w:rsid w:val="00EC65CD"/>
    <w:rsid w:val="00EC6D76"/>
    <w:rsid w:val="00ED01B4"/>
    <w:rsid w:val="00ED02D2"/>
    <w:rsid w:val="00ED04EB"/>
    <w:rsid w:val="00ED1948"/>
    <w:rsid w:val="00ED3939"/>
    <w:rsid w:val="00ED3E88"/>
    <w:rsid w:val="00ED401C"/>
    <w:rsid w:val="00ED4578"/>
    <w:rsid w:val="00ED5A64"/>
    <w:rsid w:val="00ED6EDA"/>
    <w:rsid w:val="00ED71E6"/>
    <w:rsid w:val="00EE0902"/>
    <w:rsid w:val="00EE0E80"/>
    <w:rsid w:val="00EE17D3"/>
    <w:rsid w:val="00EE1D8F"/>
    <w:rsid w:val="00EE333B"/>
    <w:rsid w:val="00EE35BB"/>
    <w:rsid w:val="00EE5527"/>
    <w:rsid w:val="00EE5629"/>
    <w:rsid w:val="00EE64BC"/>
    <w:rsid w:val="00EF10D3"/>
    <w:rsid w:val="00EF1AC1"/>
    <w:rsid w:val="00EF1B15"/>
    <w:rsid w:val="00EF2642"/>
    <w:rsid w:val="00EF3478"/>
    <w:rsid w:val="00EF3681"/>
    <w:rsid w:val="00EF37DE"/>
    <w:rsid w:val="00EF3B7A"/>
    <w:rsid w:val="00EF4A6A"/>
    <w:rsid w:val="00EF4AAB"/>
    <w:rsid w:val="00EF6422"/>
    <w:rsid w:val="00EF67D1"/>
    <w:rsid w:val="00EF69DC"/>
    <w:rsid w:val="00EF6E99"/>
    <w:rsid w:val="00EF70CB"/>
    <w:rsid w:val="00EF7E4A"/>
    <w:rsid w:val="00F010DE"/>
    <w:rsid w:val="00F01965"/>
    <w:rsid w:val="00F01EAB"/>
    <w:rsid w:val="00F022E1"/>
    <w:rsid w:val="00F023E0"/>
    <w:rsid w:val="00F0275B"/>
    <w:rsid w:val="00F02767"/>
    <w:rsid w:val="00F031AF"/>
    <w:rsid w:val="00F04991"/>
    <w:rsid w:val="00F0503F"/>
    <w:rsid w:val="00F0550E"/>
    <w:rsid w:val="00F06C70"/>
    <w:rsid w:val="00F07A8B"/>
    <w:rsid w:val="00F1055D"/>
    <w:rsid w:val="00F1073F"/>
    <w:rsid w:val="00F10790"/>
    <w:rsid w:val="00F107D1"/>
    <w:rsid w:val="00F10E7C"/>
    <w:rsid w:val="00F11089"/>
    <w:rsid w:val="00F112D5"/>
    <w:rsid w:val="00F11BC5"/>
    <w:rsid w:val="00F138D0"/>
    <w:rsid w:val="00F13C1E"/>
    <w:rsid w:val="00F158FA"/>
    <w:rsid w:val="00F1653C"/>
    <w:rsid w:val="00F16F17"/>
    <w:rsid w:val="00F20517"/>
    <w:rsid w:val="00F20BC2"/>
    <w:rsid w:val="00F2274C"/>
    <w:rsid w:val="00F23032"/>
    <w:rsid w:val="00F23A34"/>
    <w:rsid w:val="00F23D19"/>
    <w:rsid w:val="00F2536C"/>
    <w:rsid w:val="00F2555B"/>
    <w:rsid w:val="00F25588"/>
    <w:rsid w:val="00F258A4"/>
    <w:rsid w:val="00F266B5"/>
    <w:rsid w:val="00F26FE2"/>
    <w:rsid w:val="00F279E2"/>
    <w:rsid w:val="00F3102F"/>
    <w:rsid w:val="00F31A63"/>
    <w:rsid w:val="00F31C76"/>
    <w:rsid w:val="00F3225F"/>
    <w:rsid w:val="00F338A6"/>
    <w:rsid w:val="00F33FE2"/>
    <w:rsid w:val="00F342E4"/>
    <w:rsid w:val="00F34923"/>
    <w:rsid w:val="00F35330"/>
    <w:rsid w:val="00F35A09"/>
    <w:rsid w:val="00F35B49"/>
    <w:rsid w:val="00F36D1F"/>
    <w:rsid w:val="00F4118B"/>
    <w:rsid w:val="00F41A81"/>
    <w:rsid w:val="00F41C91"/>
    <w:rsid w:val="00F42613"/>
    <w:rsid w:val="00F42E91"/>
    <w:rsid w:val="00F433A4"/>
    <w:rsid w:val="00F43A57"/>
    <w:rsid w:val="00F43BAE"/>
    <w:rsid w:val="00F4421A"/>
    <w:rsid w:val="00F44B1A"/>
    <w:rsid w:val="00F44B7B"/>
    <w:rsid w:val="00F44C67"/>
    <w:rsid w:val="00F44DEA"/>
    <w:rsid w:val="00F47316"/>
    <w:rsid w:val="00F5122B"/>
    <w:rsid w:val="00F515D3"/>
    <w:rsid w:val="00F52017"/>
    <w:rsid w:val="00F5210E"/>
    <w:rsid w:val="00F52C99"/>
    <w:rsid w:val="00F53C83"/>
    <w:rsid w:val="00F553AD"/>
    <w:rsid w:val="00F55DA5"/>
    <w:rsid w:val="00F60B95"/>
    <w:rsid w:val="00F616D8"/>
    <w:rsid w:val="00F625DA"/>
    <w:rsid w:val="00F63065"/>
    <w:rsid w:val="00F6314A"/>
    <w:rsid w:val="00F64A88"/>
    <w:rsid w:val="00F67984"/>
    <w:rsid w:val="00F7077D"/>
    <w:rsid w:val="00F70CFC"/>
    <w:rsid w:val="00F71C18"/>
    <w:rsid w:val="00F71D69"/>
    <w:rsid w:val="00F72E03"/>
    <w:rsid w:val="00F7365A"/>
    <w:rsid w:val="00F738D3"/>
    <w:rsid w:val="00F73D04"/>
    <w:rsid w:val="00F75E62"/>
    <w:rsid w:val="00F761CD"/>
    <w:rsid w:val="00F7744B"/>
    <w:rsid w:val="00F7774F"/>
    <w:rsid w:val="00F81D45"/>
    <w:rsid w:val="00F81DD9"/>
    <w:rsid w:val="00F83BB1"/>
    <w:rsid w:val="00F84653"/>
    <w:rsid w:val="00F860C6"/>
    <w:rsid w:val="00F86C33"/>
    <w:rsid w:val="00F86CDF"/>
    <w:rsid w:val="00F86FAC"/>
    <w:rsid w:val="00F903B0"/>
    <w:rsid w:val="00F923A0"/>
    <w:rsid w:val="00F92717"/>
    <w:rsid w:val="00F93867"/>
    <w:rsid w:val="00F93DBC"/>
    <w:rsid w:val="00F94BA4"/>
    <w:rsid w:val="00F94BC2"/>
    <w:rsid w:val="00F95ABE"/>
    <w:rsid w:val="00F95E37"/>
    <w:rsid w:val="00F95EE8"/>
    <w:rsid w:val="00F9756D"/>
    <w:rsid w:val="00FA0E30"/>
    <w:rsid w:val="00FA13E6"/>
    <w:rsid w:val="00FA1511"/>
    <w:rsid w:val="00FA1F5C"/>
    <w:rsid w:val="00FA5DF0"/>
    <w:rsid w:val="00FA62F4"/>
    <w:rsid w:val="00FA73C8"/>
    <w:rsid w:val="00FA7476"/>
    <w:rsid w:val="00FA75BD"/>
    <w:rsid w:val="00FA7DF3"/>
    <w:rsid w:val="00FB07D4"/>
    <w:rsid w:val="00FB07DA"/>
    <w:rsid w:val="00FB08CB"/>
    <w:rsid w:val="00FB0C53"/>
    <w:rsid w:val="00FB0D0E"/>
    <w:rsid w:val="00FB1290"/>
    <w:rsid w:val="00FB3B0D"/>
    <w:rsid w:val="00FB4912"/>
    <w:rsid w:val="00FB4A6D"/>
    <w:rsid w:val="00FB4EB8"/>
    <w:rsid w:val="00FB5330"/>
    <w:rsid w:val="00FB5ECB"/>
    <w:rsid w:val="00FB5F12"/>
    <w:rsid w:val="00FB5FCF"/>
    <w:rsid w:val="00FB6082"/>
    <w:rsid w:val="00FB6952"/>
    <w:rsid w:val="00FB7278"/>
    <w:rsid w:val="00FB7797"/>
    <w:rsid w:val="00FB7938"/>
    <w:rsid w:val="00FC113B"/>
    <w:rsid w:val="00FC2982"/>
    <w:rsid w:val="00FC3574"/>
    <w:rsid w:val="00FC3F91"/>
    <w:rsid w:val="00FC46FF"/>
    <w:rsid w:val="00FC5117"/>
    <w:rsid w:val="00FC58CE"/>
    <w:rsid w:val="00FC61DC"/>
    <w:rsid w:val="00FC6327"/>
    <w:rsid w:val="00FD062D"/>
    <w:rsid w:val="00FD0B1A"/>
    <w:rsid w:val="00FD23CA"/>
    <w:rsid w:val="00FD271A"/>
    <w:rsid w:val="00FD3798"/>
    <w:rsid w:val="00FD417F"/>
    <w:rsid w:val="00FD4E96"/>
    <w:rsid w:val="00FD608B"/>
    <w:rsid w:val="00FD68A9"/>
    <w:rsid w:val="00FD6BFD"/>
    <w:rsid w:val="00FD7255"/>
    <w:rsid w:val="00FD7B1D"/>
    <w:rsid w:val="00FD7DCB"/>
    <w:rsid w:val="00FE0144"/>
    <w:rsid w:val="00FE14E5"/>
    <w:rsid w:val="00FE1AE1"/>
    <w:rsid w:val="00FE1E22"/>
    <w:rsid w:val="00FE28F6"/>
    <w:rsid w:val="00FE33AF"/>
    <w:rsid w:val="00FE46CD"/>
    <w:rsid w:val="00FE47CA"/>
    <w:rsid w:val="00FE4E92"/>
    <w:rsid w:val="00FE51F8"/>
    <w:rsid w:val="00FE56B5"/>
    <w:rsid w:val="00FE7027"/>
    <w:rsid w:val="00FE78AC"/>
    <w:rsid w:val="00FE7A48"/>
    <w:rsid w:val="00FF04D6"/>
    <w:rsid w:val="00FF0B20"/>
    <w:rsid w:val="00FF17AB"/>
    <w:rsid w:val="00FF20A4"/>
    <w:rsid w:val="00FF2489"/>
    <w:rsid w:val="00FF2A58"/>
    <w:rsid w:val="00FF3D03"/>
    <w:rsid w:val="00FF6C78"/>
    <w:rsid w:val="00FF755B"/>
    <w:rsid w:val="00FF7FEF"/>
    <w:rsid w:val="01188EA0"/>
    <w:rsid w:val="01364B7C"/>
    <w:rsid w:val="036FBBBA"/>
    <w:rsid w:val="03C0A12B"/>
    <w:rsid w:val="0446452A"/>
    <w:rsid w:val="05B5EC7D"/>
    <w:rsid w:val="070B341F"/>
    <w:rsid w:val="0763C015"/>
    <w:rsid w:val="079B5124"/>
    <w:rsid w:val="088CB71B"/>
    <w:rsid w:val="08A954F0"/>
    <w:rsid w:val="08DC33AE"/>
    <w:rsid w:val="0914A7A2"/>
    <w:rsid w:val="09E770CE"/>
    <w:rsid w:val="09EB1FBC"/>
    <w:rsid w:val="0A7ECE65"/>
    <w:rsid w:val="0AB0BF69"/>
    <w:rsid w:val="0AE5CF9D"/>
    <w:rsid w:val="0B43F43F"/>
    <w:rsid w:val="0B4432F7"/>
    <w:rsid w:val="0B8E1E71"/>
    <w:rsid w:val="0BAA69C8"/>
    <w:rsid w:val="0BDB23B2"/>
    <w:rsid w:val="0C68F031"/>
    <w:rsid w:val="0C7403D3"/>
    <w:rsid w:val="0C83F83E"/>
    <w:rsid w:val="0C8C7C1A"/>
    <w:rsid w:val="0CCA8A3D"/>
    <w:rsid w:val="0D435D60"/>
    <w:rsid w:val="0D9BD842"/>
    <w:rsid w:val="0DD1EB14"/>
    <w:rsid w:val="0EA02D3F"/>
    <w:rsid w:val="0F4BC04A"/>
    <w:rsid w:val="0F717990"/>
    <w:rsid w:val="0FC33F36"/>
    <w:rsid w:val="104F8B65"/>
    <w:rsid w:val="10648D4B"/>
    <w:rsid w:val="109C9C30"/>
    <w:rsid w:val="10B22529"/>
    <w:rsid w:val="10F75E64"/>
    <w:rsid w:val="11546AFC"/>
    <w:rsid w:val="1187B496"/>
    <w:rsid w:val="126250E9"/>
    <w:rsid w:val="12A78490"/>
    <w:rsid w:val="13D8187C"/>
    <w:rsid w:val="145E3429"/>
    <w:rsid w:val="164656ED"/>
    <w:rsid w:val="16FA8EB1"/>
    <w:rsid w:val="170FCCE0"/>
    <w:rsid w:val="1852DBFF"/>
    <w:rsid w:val="1869961E"/>
    <w:rsid w:val="18958AF0"/>
    <w:rsid w:val="1917E9E3"/>
    <w:rsid w:val="192DA511"/>
    <w:rsid w:val="198B584D"/>
    <w:rsid w:val="19CCAA01"/>
    <w:rsid w:val="1A35B7B0"/>
    <w:rsid w:val="1AB7390F"/>
    <w:rsid w:val="1B6BAEAD"/>
    <w:rsid w:val="1B88FA84"/>
    <w:rsid w:val="1BF8BE56"/>
    <w:rsid w:val="1C00FDFB"/>
    <w:rsid w:val="1CF53564"/>
    <w:rsid w:val="1CFB4DA1"/>
    <w:rsid w:val="1D2CB222"/>
    <w:rsid w:val="1D3EA331"/>
    <w:rsid w:val="1D6FC24F"/>
    <w:rsid w:val="1D7B756D"/>
    <w:rsid w:val="1DEDF8B0"/>
    <w:rsid w:val="1E473607"/>
    <w:rsid w:val="1E679E73"/>
    <w:rsid w:val="1E7DAC20"/>
    <w:rsid w:val="1E847046"/>
    <w:rsid w:val="1E95FB1D"/>
    <w:rsid w:val="1EDE2F60"/>
    <w:rsid w:val="1F72733F"/>
    <w:rsid w:val="201A540D"/>
    <w:rsid w:val="20370C40"/>
    <w:rsid w:val="206B12BB"/>
    <w:rsid w:val="21E0867A"/>
    <w:rsid w:val="2224AB69"/>
    <w:rsid w:val="223507F2"/>
    <w:rsid w:val="2281618D"/>
    <w:rsid w:val="22E4002D"/>
    <w:rsid w:val="232A2B56"/>
    <w:rsid w:val="237011F0"/>
    <w:rsid w:val="23A2E8B3"/>
    <w:rsid w:val="23D0016A"/>
    <w:rsid w:val="24031896"/>
    <w:rsid w:val="241E9E8E"/>
    <w:rsid w:val="2420FAA8"/>
    <w:rsid w:val="246E6F68"/>
    <w:rsid w:val="24D8BCC2"/>
    <w:rsid w:val="258C51E8"/>
    <w:rsid w:val="25CC1AC4"/>
    <w:rsid w:val="25FBDAA0"/>
    <w:rsid w:val="26508946"/>
    <w:rsid w:val="26A1B54F"/>
    <w:rsid w:val="26E9550E"/>
    <w:rsid w:val="272B10C4"/>
    <w:rsid w:val="2739BBB6"/>
    <w:rsid w:val="28A200E8"/>
    <w:rsid w:val="28A78E1F"/>
    <w:rsid w:val="29B5E253"/>
    <w:rsid w:val="29E88CEC"/>
    <w:rsid w:val="2A2FFAB7"/>
    <w:rsid w:val="2A823F17"/>
    <w:rsid w:val="2ABB1158"/>
    <w:rsid w:val="2B33CC84"/>
    <w:rsid w:val="2B5D4706"/>
    <w:rsid w:val="2C0241F7"/>
    <w:rsid w:val="2C83754E"/>
    <w:rsid w:val="2C96F0F5"/>
    <w:rsid w:val="2D85ADAB"/>
    <w:rsid w:val="2D8D7014"/>
    <w:rsid w:val="2DF64127"/>
    <w:rsid w:val="2E630DD4"/>
    <w:rsid w:val="2E68219E"/>
    <w:rsid w:val="2EC6EFB7"/>
    <w:rsid w:val="2F1A7A23"/>
    <w:rsid w:val="307328AC"/>
    <w:rsid w:val="30DFF991"/>
    <w:rsid w:val="30E26F7D"/>
    <w:rsid w:val="30F11BBC"/>
    <w:rsid w:val="3179C73C"/>
    <w:rsid w:val="31B7B410"/>
    <w:rsid w:val="320A78A3"/>
    <w:rsid w:val="323A98D6"/>
    <w:rsid w:val="3292C89B"/>
    <w:rsid w:val="3398E0B4"/>
    <w:rsid w:val="339A7315"/>
    <w:rsid w:val="33CE1547"/>
    <w:rsid w:val="34970077"/>
    <w:rsid w:val="34B2560E"/>
    <w:rsid w:val="34FDAFCA"/>
    <w:rsid w:val="352C1CEC"/>
    <w:rsid w:val="35C8011A"/>
    <w:rsid w:val="35E17BCA"/>
    <w:rsid w:val="36980C6C"/>
    <w:rsid w:val="374CBF33"/>
    <w:rsid w:val="37D788E8"/>
    <w:rsid w:val="37FF1510"/>
    <w:rsid w:val="38829C69"/>
    <w:rsid w:val="39105462"/>
    <w:rsid w:val="3947AE2B"/>
    <w:rsid w:val="395F28E8"/>
    <w:rsid w:val="39C0D19C"/>
    <w:rsid w:val="39E07310"/>
    <w:rsid w:val="39E4E526"/>
    <w:rsid w:val="3A251A2C"/>
    <w:rsid w:val="3A3707C5"/>
    <w:rsid w:val="3AAC711D"/>
    <w:rsid w:val="3B34CB63"/>
    <w:rsid w:val="3C475BE3"/>
    <w:rsid w:val="3CB65981"/>
    <w:rsid w:val="3CD8E431"/>
    <w:rsid w:val="3CE61B05"/>
    <w:rsid w:val="3D182B02"/>
    <w:rsid w:val="3E111D6C"/>
    <w:rsid w:val="3F56C451"/>
    <w:rsid w:val="4031DBB7"/>
    <w:rsid w:val="40781F19"/>
    <w:rsid w:val="40C70C69"/>
    <w:rsid w:val="40FFBC5A"/>
    <w:rsid w:val="418AE834"/>
    <w:rsid w:val="41DF8F24"/>
    <w:rsid w:val="41E27D50"/>
    <w:rsid w:val="422CFFC8"/>
    <w:rsid w:val="429B099D"/>
    <w:rsid w:val="43B68DF0"/>
    <w:rsid w:val="4467838C"/>
    <w:rsid w:val="44D8FFF8"/>
    <w:rsid w:val="46244EBA"/>
    <w:rsid w:val="462F700E"/>
    <w:rsid w:val="465728AD"/>
    <w:rsid w:val="46C8EAAE"/>
    <w:rsid w:val="46FA8AEA"/>
    <w:rsid w:val="47077240"/>
    <w:rsid w:val="47323F61"/>
    <w:rsid w:val="47B21A11"/>
    <w:rsid w:val="47BAF114"/>
    <w:rsid w:val="481FA583"/>
    <w:rsid w:val="4824D878"/>
    <w:rsid w:val="4855FE09"/>
    <w:rsid w:val="4856C495"/>
    <w:rsid w:val="485EEC28"/>
    <w:rsid w:val="4872E06D"/>
    <w:rsid w:val="48846D24"/>
    <w:rsid w:val="48B7F601"/>
    <w:rsid w:val="48FD9875"/>
    <w:rsid w:val="48FFC5D0"/>
    <w:rsid w:val="49178D0E"/>
    <w:rsid w:val="4980160F"/>
    <w:rsid w:val="4982C9D1"/>
    <w:rsid w:val="4A752A46"/>
    <w:rsid w:val="4AAD48E0"/>
    <w:rsid w:val="4AC18D08"/>
    <w:rsid w:val="4AFF0367"/>
    <w:rsid w:val="4B2D59CC"/>
    <w:rsid w:val="4B677AEB"/>
    <w:rsid w:val="4BDB2FAA"/>
    <w:rsid w:val="4C027E31"/>
    <w:rsid w:val="4CB74751"/>
    <w:rsid w:val="4D4CDF0E"/>
    <w:rsid w:val="4D645370"/>
    <w:rsid w:val="4E57E3AC"/>
    <w:rsid w:val="4ED60BD6"/>
    <w:rsid w:val="4F512897"/>
    <w:rsid w:val="4F5992CF"/>
    <w:rsid w:val="4F5A4140"/>
    <w:rsid w:val="4F8FE592"/>
    <w:rsid w:val="506F4311"/>
    <w:rsid w:val="514A10C0"/>
    <w:rsid w:val="51EDD7F6"/>
    <w:rsid w:val="52133D0D"/>
    <w:rsid w:val="52E0B0A5"/>
    <w:rsid w:val="538358F1"/>
    <w:rsid w:val="53E92A7D"/>
    <w:rsid w:val="545AB77B"/>
    <w:rsid w:val="547304AF"/>
    <w:rsid w:val="55CA9294"/>
    <w:rsid w:val="5629995B"/>
    <w:rsid w:val="570369BE"/>
    <w:rsid w:val="572301EB"/>
    <w:rsid w:val="57998D79"/>
    <w:rsid w:val="57CA174F"/>
    <w:rsid w:val="57D12BCD"/>
    <w:rsid w:val="58624652"/>
    <w:rsid w:val="58A43386"/>
    <w:rsid w:val="58FA1B24"/>
    <w:rsid w:val="5A8B9E3A"/>
    <w:rsid w:val="5AC62516"/>
    <w:rsid w:val="5BB5E180"/>
    <w:rsid w:val="5BC94073"/>
    <w:rsid w:val="5CC97767"/>
    <w:rsid w:val="5D334A8F"/>
    <w:rsid w:val="5DD10D6E"/>
    <w:rsid w:val="5E4AB3B3"/>
    <w:rsid w:val="5E6454E8"/>
    <w:rsid w:val="5F1395CE"/>
    <w:rsid w:val="5F6B06AA"/>
    <w:rsid w:val="5F99BCBD"/>
    <w:rsid w:val="60AA3EB8"/>
    <w:rsid w:val="628923CE"/>
    <w:rsid w:val="62BC3748"/>
    <w:rsid w:val="641E900C"/>
    <w:rsid w:val="6440727F"/>
    <w:rsid w:val="64677918"/>
    <w:rsid w:val="65221E97"/>
    <w:rsid w:val="652384DA"/>
    <w:rsid w:val="65CD78F5"/>
    <w:rsid w:val="6628FF36"/>
    <w:rsid w:val="66487E9F"/>
    <w:rsid w:val="66795E81"/>
    <w:rsid w:val="66ADB6AE"/>
    <w:rsid w:val="676F63AA"/>
    <w:rsid w:val="684808CE"/>
    <w:rsid w:val="68482BCF"/>
    <w:rsid w:val="68719035"/>
    <w:rsid w:val="68A4DF50"/>
    <w:rsid w:val="68DB8744"/>
    <w:rsid w:val="69309BD8"/>
    <w:rsid w:val="6A088E36"/>
    <w:rsid w:val="6A3B47DF"/>
    <w:rsid w:val="6A5D4843"/>
    <w:rsid w:val="6A9AD2C1"/>
    <w:rsid w:val="6AF62AA9"/>
    <w:rsid w:val="6BD1A708"/>
    <w:rsid w:val="6BFAEE84"/>
    <w:rsid w:val="6CC4D902"/>
    <w:rsid w:val="6D3177E6"/>
    <w:rsid w:val="6D76EBEE"/>
    <w:rsid w:val="6DADD43B"/>
    <w:rsid w:val="6DF72441"/>
    <w:rsid w:val="6E209DE7"/>
    <w:rsid w:val="6E4ECCBB"/>
    <w:rsid w:val="6E761297"/>
    <w:rsid w:val="6E9A40B2"/>
    <w:rsid w:val="6EA4402C"/>
    <w:rsid w:val="6EB38542"/>
    <w:rsid w:val="6EBE35C9"/>
    <w:rsid w:val="6F0A6113"/>
    <w:rsid w:val="6F2C7001"/>
    <w:rsid w:val="6F714D27"/>
    <w:rsid w:val="6F8581EA"/>
    <w:rsid w:val="6F9552E3"/>
    <w:rsid w:val="70EC3742"/>
    <w:rsid w:val="70F1CBB6"/>
    <w:rsid w:val="71856307"/>
    <w:rsid w:val="719E4120"/>
    <w:rsid w:val="71BBA6E7"/>
    <w:rsid w:val="72682E0D"/>
    <w:rsid w:val="727E2166"/>
    <w:rsid w:val="72BB702A"/>
    <w:rsid w:val="7321DDE8"/>
    <w:rsid w:val="732B8018"/>
    <w:rsid w:val="735D4F2E"/>
    <w:rsid w:val="7377084E"/>
    <w:rsid w:val="741A83BE"/>
    <w:rsid w:val="744210B0"/>
    <w:rsid w:val="74D71879"/>
    <w:rsid w:val="74DB0CA0"/>
    <w:rsid w:val="74FAE3BF"/>
    <w:rsid w:val="754ADB77"/>
    <w:rsid w:val="7553DAF4"/>
    <w:rsid w:val="75558435"/>
    <w:rsid w:val="75A97DF3"/>
    <w:rsid w:val="765569A0"/>
    <w:rsid w:val="76B8B4BE"/>
    <w:rsid w:val="770BABFF"/>
    <w:rsid w:val="77338D46"/>
    <w:rsid w:val="77899564"/>
    <w:rsid w:val="7791981E"/>
    <w:rsid w:val="77D2DF46"/>
    <w:rsid w:val="77DA7ADD"/>
    <w:rsid w:val="77E7CD3E"/>
    <w:rsid w:val="77F12595"/>
    <w:rsid w:val="78929C66"/>
    <w:rsid w:val="78EF1406"/>
    <w:rsid w:val="7910A3DF"/>
    <w:rsid w:val="7974B824"/>
    <w:rsid w:val="7A0D910A"/>
    <w:rsid w:val="7B747479"/>
    <w:rsid w:val="7B880491"/>
    <w:rsid w:val="7C29FB56"/>
    <w:rsid w:val="7C49C01B"/>
    <w:rsid w:val="7C7B5206"/>
    <w:rsid w:val="7CC779F9"/>
    <w:rsid w:val="7CCED518"/>
    <w:rsid w:val="7D26157B"/>
    <w:rsid w:val="7D27EE15"/>
    <w:rsid w:val="7D4550B2"/>
    <w:rsid w:val="7D4B8405"/>
    <w:rsid w:val="7D9CDEC2"/>
    <w:rsid w:val="7E672D51"/>
    <w:rsid w:val="7EF7283B"/>
    <w:rsid w:val="7F2779F0"/>
    <w:rsid w:val="7F29E6D2"/>
    <w:rsid w:val="7F54697C"/>
    <w:rsid w:val="7F707DB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00D3AC"/>
  <w15:docId w15:val="{F5BF841C-B66A-4D67-9E87-824DC1C5A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link w:val="Heading1Char"/>
    <w:qFormat/>
    <w:rsid w:val="00B17275"/>
    <w:pPr>
      <w:keepNext/>
      <w:keepLines/>
      <w:spacing w:before="360"/>
      <w:ind w:left="567" w:hanging="567"/>
      <w:outlineLvl w:val="0"/>
    </w:pPr>
    <w:rPr>
      <w:b/>
      <w:sz w:val="28"/>
    </w:rPr>
  </w:style>
  <w:style w:type="paragraph" w:styleId="Heading2">
    <w:name w:val="heading 2"/>
    <w:basedOn w:val="Heading1"/>
    <w:next w:val="Normal"/>
    <w:qFormat/>
    <w:rsid w:val="00B17275"/>
    <w:pPr>
      <w:spacing w:before="20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2F5FA2"/>
    <w:rPr>
      <w:rFonts w:ascii="Calibri" w:hAnsi="Calibri"/>
      <w:position w:val="6"/>
      <w:sz w:val="16"/>
    </w:rPr>
  </w:style>
  <w:style w:type="paragraph" w:styleId="FootnoteText">
    <w:name w:val="footnote text"/>
    <w:basedOn w:val="Normal"/>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200C44"/>
    <w:pPr>
      <w:tabs>
        <w:tab w:val="clear" w:pos="567"/>
        <w:tab w:val="clear" w:pos="1134"/>
        <w:tab w:val="clear" w:pos="1701"/>
        <w:tab w:val="clear" w:pos="2268"/>
        <w:tab w:val="clear" w:pos="2835"/>
      </w:tabs>
      <w:spacing w:before="40" w:after="4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rsid w:val="00AD566F"/>
    <w:pPr>
      <w:spacing w:before="86"/>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qFormat/>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qFormat/>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rPr>
      <w:caps w:val="0"/>
    </w:rPr>
  </w:style>
  <w:style w:type="paragraph" w:customStyle="1" w:styleId="Title2">
    <w:name w:val="Title 2"/>
    <w:basedOn w:val="Source"/>
    <w:next w:val="Title3"/>
    <w:rsid w:val="00AD566F"/>
    <w:pPr>
      <w:spacing w:before="240"/>
    </w:pPr>
    <w:rPr>
      <w:b w:val="0"/>
      <w:caps/>
    </w:rPr>
  </w:style>
  <w:style w:type="paragraph" w:customStyle="1" w:styleId="Source">
    <w:name w:val="Source"/>
    <w:basedOn w:val="Normal"/>
    <w:next w:val="Title1"/>
    <w:autoRedefine/>
    <w:rsid w:val="00E553B9"/>
    <w:pPr>
      <w:spacing w:before="840"/>
      <w:jc w:val="center"/>
    </w:pPr>
    <w:rPr>
      <w:b/>
      <w:sz w:val="28"/>
    </w:rPr>
  </w:style>
  <w:style w:type="paragraph" w:customStyle="1" w:styleId="Title1">
    <w:name w:val="Title 1"/>
    <w:basedOn w:val="Source"/>
    <w:next w:val="Title2"/>
    <w:rsid w:val="00AD566F"/>
    <w:pPr>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qFormat/>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1B6810"/>
    <w:rPr>
      <w:rFonts w:ascii="Calibri" w:hAnsi="Calibri"/>
      <w:color w:val="0070C0"/>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 w:type="character" w:styleId="CommentReference">
    <w:name w:val="annotation reference"/>
    <w:basedOn w:val="DefaultParagraphFont"/>
    <w:semiHidden/>
    <w:unhideWhenUsed/>
    <w:rsid w:val="005473E7"/>
    <w:rPr>
      <w:sz w:val="16"/>
      <w:szCs w:val="16"/>
    </w:rPr>
  </w:style>
  <w:style w:type="paragraph" w:styleId="CommentText">
    <w:name w:val="annotation text"/>
    <w:basedOn w:val="Normal"/>
    <w:link w:val="CommentTextChar"/>
    <w:unhideWhenUsed/>
    <w:rsid w:val="005473E7"/>
    <w:rPr>
      <w:sz w:val="20"/>
    </w:rPr>
  </w:style>
  <w:style w:type="character" w:customStyle="1" w:styleId="CommentTextChar">
    <w:name w:val="Comment Text Char"/>
    <w:basedOn w:val="DefaultParagraphFont"/>
    <w:link w:val="CommentText"/>
    <w:rsid w:val="005473E7"/>
    <w:rPr>
      <w:rFonts w:ascii="Calibri" w:hAnsi="Calibri"/>
      <w:lang w:val="en-GB" w:eastAsia="en-US"/>
    </w:rPr>
  </w:style>
  <w:style w:type="paragraph" w:styleId="CommentSubject">
    <w:name w:val="annotation subject"/>
    <w:basedOn w:val="CommentText"/>
    <w:next w:val="CommentText"/>
    <w:link w:val="CommentSubjectChar"/>
    <w:semiHidden/>
    <w:unhideWhenUsed/>
    <w:rsid w:val="005473E7"/>
    <w:rPr>
      <w:b/>
      <w:bCs/>
    </w:rPr>
  </w:style>
  <w:style w:type="character" w:customStyle="1" w:styleId="CommentSubjectChar">
    <w:name w:val="Comment Subject Char"/>
    <w:basedOn w:val="CommentTextChar"/>
    <w:link w:val="CommentSubject"/>
    <w:semiHidden/>
    <w:rsid w:val="005473E7"/>
    <w:rPr>
      <w:rFonts w:ascii="Calibri" w:hAnsi="Calibri"/>
      <w:b/>
      <w:bCs/>
      <w:lang w:val="en-GB" w:eastAsia="en-US"/>
    </w:rPr>
  </w:style>
  <w:style w:type="table" w:styleId="TableGrid">
    <w:name w:val="Table Grid"/>
    <w:basedOn w:val="TableNormal"/>
    <w:uiPriority w:val="39"/>
    <w:rsid w:val="000E4EF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
    <w:name w:val="Table_#"/>
    <w:basedOn w:val="Normal"/>
    <w:next w:val="Normal"/>
    <w:rsid w:val="000E4EF6"/>
    <w:pPr>
      <w:keepNext/>
      <w:tabs>
        <w:tab w:val="clear" w:pos="567"/>
        <w:tab w:val="clear" w:pos="1134"/>
        <w:tab w:val="clear" w:pos="1701"/>
        <w:tab w:val="clear" w:pos="2268"/>
        <w:tab w:val="clear" w:pos="2835"/>
        <w:tab w:val="left" w:pos="794"/>
        <w:tab w:val="left" w:pos="1191"/>
        <w:tab w:val="left" w:pos="1588"/>
        <w:tab w:val="left" w:pos="1985"/>
      </w:tabs>
      <w:overflowPunct/>
      <w:autoSpaceDE/>
      <w:autoSpaceDN/>
      <w:adjustRightInd/>
      <w:spacing w:before="560" w:after="120"/>
      <w:jc w:val="center"/>
      <w:textAlignment w:val="auto"/>
    </w:pPr>
    <w:rPr>
      <w:rFonts w:ascii="Times New Roman" w:eastAsia="SimSun" w:hAnsi="Times New Roman"/>
      <w:caps/>
    </w:rPr>
  </w:style>
  <w:style w:type="paragraph" w:styleId="NoSpacing">
    <w:name w:val="No Spacing"/>
    <w:uiPriority w:val="1"/>
    <w:qFormat/>
    <w:rsid w:val="000E4EF6"/>
    <w:rPr>
      <w:rFonts w:asciiTheme="minorHAnsi" w:eastAsiaTheme="minorHAnsi" w:hAnsiTheme="minorHAnsi" w:cstheme="minorBidi"/>
      <w:sz w:val="22"/>
      <w:szCs w:val="22"/>
      <w:lang w:eastAsia="en-US"/>
    </w:rPr>
  </w:style>
  <w:style w:type="paragraph" w:styleId="NormalWeb">
    <w:name w:val="Normal (Web)"/>
    <w:basedOn w:val="Normal"/>
    <w:uiPriority w:val="99"/>
    <w:semiHidden/>
    <w:unhideWhenUsed/>
    <w:rsid w:val="002E6E87"/>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styleId="ListParagraph">
    <w:name w:val="List Paragraph"/>
    <w:basedOn w:val="Normal"/>
    <w:uiPriority w:val="34"/>
    <w:qFormat/>
    <w:rsid w:val="001D1B6D"/>
    <w:pPr>
      <w:ind w:left="720"/>
      <w:contextualSpacing/>
    </w:pPr>
  </w:style>
  <w:style w:type="paragraph" w:styleId="ListBullet">
    <w:name w:val="List Bullet"/>
    <w:basedOn w:val="Normal"/>
    <w:uiPriority w:val="99"/>
    <w:unhideWhenUsed/>
    <w:rsid w:val="00414C81"/>
    <w:pPr>
      <w:numPr>
        <w:numId w:val="22"/>
      </w:numPr>
      <w:tabs>
        <w:tab w:val="clear" w:pos="360"/>
        <w:tab w:val="clear" w:pos="567"/>
        <w:tab w:val="clear" w:pos="1134"/>
        <w:tab w:val="clear" w:pos="1701"/>
        <w:tab w:val="clear" w:pos="2268"/>
        <w:tab w:val="clear" w:pos="2835"/>
      </w:tabs>
      <w:overflowPunct/>
      <w:autoSpaceDE/>
      <w:autoSpaceDN/>
      <w:adjustRightInd/>
      <w:spacing w:before="0" w:after="200" w:line="276" w:lineRule="auto"/>
      <w:ind w:left="0" w:firstLine="0"/>
      <w:contextualSpacing/>
      <w:textAlignment w:val="auto"/>
    </w:pPr>
    <w:rPr>
      <w:rFonts w:ascii="Arial" w:eastAsiaTheme="minorEastAsia" w:hAnsi="Arial" w:cstheme="minorBidi"/>
      <w:sz w:val="18"/>
      <w:szCs w:val="22"/>
      <w:lang w:val="en-US"/>
    </w:rPr>
  </w:style>
  <w:style w:type="character" w:customStyle="1" w:styleId="Heading1Char">
    <w:name w:val="Heading 1 Char"/>
    <w:basedOn w:val="DefaultParagraphFont"/>
    <w:link w:val="Heading1"/>
    <w:rsid w:val="00B17275"/>
    <w:rPr>
      <w:rFonts w:ascii="Calibri" w:hAnsi="Calibri"/>
      <w:b/>
      <w:sz w:val="28"/>
      <w:lang w:val="en-GB" w:eastAsia="en-US"/>
    </w:rPr>
  </w:style>
  <w:style w:type="paragraph" w:styleId="Revision">
    <w:name w:val="Revision"/>
    <w:hidden/>
    <w:uiPriority w:val="99"/>
    <w:semiHidden/>
    <w:rsid w:val="00181E31"/>
    <w:rPr>
      <w:rFonts w:ascii="Calibri" w:hAnsi="Calibri"/>
      <w:sz w:val="24"/>
      <w:lang w:val="en-GB" w:eastAsia="en-US"/>
    </w:rPr>
  </w:style>
  <w:style w:type="character" w:styleId="Mention">
    <w:name w:val="Mention"/>
    <w:basedOn w:val="DefaultParagraphFont"/>
    <w:uiPriority w:val="99"/>
    <w:unhideWhenUsed/>
    <w:rsid w:val="00242E94"/>
    <w:rPr>
      <w:color w:val="2B579A"/>
      <w:shd w:val="clear" w:color="auto" w:fill="E1DFDD"/>
    </w:rPr>
  </w:style>
  <w:style w:type="paragraph" w:customStyle="1" w:styleId="Tablefin">
    <w:name w:val="Table_fin"/>
    <w:basedOn w:val="Tabletext"/>
    <w:rsid w:val="00A47752"/>
    <w:pPr>
      <w:spacing w:before="0"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itu.int/md/S24-CL-C-0132/en" TargetMode="External"/><Relationship Id="rId18" Type="http://schemas.openxmlformats.org/officeDocument/2006/relationships/hyperlink" Target="https://www.itu.int/md/S26-CWGFHR22-C-0013/en" TargetMode="External"/><Relationship Id="rId26" Type="http://schemas.openxmlformats.org/officeDocument/2006/relationships/hyperlink" Target="https://www.itu.int/md/S26-CL-C-0065/en" TargetMode="External"/><Relationship Id="rId39" Type="http://schemas.openxmlformats.org/officeDocument/2006/relationships/theme" Target="theme/theme1.xml"/><Relationship Id="rId21" Type="http://schemas.openxmlformats.org/officeDocument/2006/relationships/hyperlink" Target="https://www.itu.int/md/S25-CL-C-0118/en" TargetMode="External"/><Relationship Id="rId34"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s://www.itu.int/md/S25-CWGFHR20-C-0009/en" TargetMode="External"/><Relationship Id="rId17" Type="http://schemas.openxmlformats.org/officeDocument/2006/relationships/hyperlink" Target="https://www.itu.int/md/S25-CWGFHR21-INF-0004/en" TargetMode="External"/><Relationship Id="rId25" Type="http://schemas.openxmlformats.org/officeDocument/2006/relationships/hyperlink" Target="https://www.itu.int/md/S26-CL-C-0133/en" TargetMode="External"/><Relationship Id="rId33" Type="http://schemas.openxmlformats.org/officeDocument/2006/relationships/header" Target="header2.xm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itu.int/md/S25-CWGFHR21-C-0025/en" TargetMode="External"/><Relationship Id="rId20" Type="http://schemas.openxmlformats.org/officeDocument/2006/relationships/hyperlink" Target="https://www.itu.int/md/meetingdoc.asp?lang=en&amp;parent=S25-CL-C-0060" TargetMode="External"/><Relationship Id="rId29" Type="http://schemas.openxmlformats.org/officeDocument/2006/relationships/hyperlink" Target="https://www.itu.int/md/S25-CL-C-0118/en"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itu.int/md/S26-CL-C-0042/en" TargetMode="External"/><Relationship Id="rId32" Type="http://schemas.openxmlformats.org/officeDocument/2006/relationships/header" Target="header1.xml"/><Relationship Id="rId37"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hyperlink" Target="https://www.itu.int/md/S25-CWGFHR21-C-0010/en" TargetMode="External"/><Relationship Id="rId23" Type="http://schemas.openxmlformats.org/officeDocument/2006/relationships/hyperlink" Target="https://www.itu.int/md/S26-CL-C-0032/en" TargetMode="External"/><Relationship Id="rId28" Type="http://schemas.openxmlformats.org/officeDocument/2006/relationships/hyperlink" Target="https://www.itu.int/md/S26-CL-C-0065/en" TargetMode="External"/><Relationship Id="rId36"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yperlink" Target="https://www.itu.int/md/S26-CWGFHR22-C-0036/en" TargetMode="External"/><Relationship Id="rId31" Type="http://schemas.openxmlformats.org/officeDocument/2006/relationships/hyperlink" Target="https://www.itu.int/md/S26-CWGFHR22-C-0023/en"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itu.int/md/S25-CWGFHR20-C-0032/en" TargetMode="External"/><Relationship Id="rId22" Type="http://schemas.openxmlformats.org/officeDocument/2006/relationships/hyperlink" Target="https://www.itu.int/md/S26-CL-C-0007/en" TargetMode="External"/><Relationship Id="rId27" Type="http://schemas.openxmlformats.org/officeDocument/2006/relationships/hyperlink" Target="https://www.itu.int/md/S24-CL-C-0132/en" TargetMode="External"/><Relationship Id="rId30" Type="http://schemas.openxmlformats.org/officeDocument/2006/relationships/hyperlink" Target="https://www.itu.int/md/S26-CL-C-0133/en" TargetMode="External"/><Relationship Id="rId35" Type="http://schemas.openxmlformats.org/officeDocument/2006/relationships/footer" Target="footer2.xml"/><Relationship Id="rId8" Type="http://schemas.openxmlformats.org/officeDocument/2006/relationships/webSettings" Target="webSettings.xml"/><Relationship Id="rId3" Type="http://schemas.openxmlformats.org/officeDocument/2006/relationships/customXml" Target="../customXml/item3.xml"/></Relationships>
</file>

<file path=word/_rels/footer3.xml.rels><?xml version="1.0" encoding="UTF-8" standalone="yes"?>
<Relationships xmlns="http://schemas.openxmlformats.org/package/2006/relationships"><Relationship Id="rId1" Type="http://schemas.openxmlformats.org/officeDocument/2006/relationships/hyperlink" Target="https://pp.itu.int/2026/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814E447ED7B9DA4C9F10BB2808D9DCA9" ma:contentTypeVersion="8" ma:contentTypeDescription="Create a new document." ma:contentTypeScope="" ma:versionID="a0b38ed13965c2144e991bf474a47057">
  <xsd:schema xmlns:xsd="http://www.w3.org/2001/XMLSchema" xmlns:xs="http://www.w3.org/2001/XMLSchema" xmlns:p="http://schemas.microsoft.com/office/2006/metadata/properties" xmlns:ns2="a4c22657-7647-457b-a399-8471255bb166" targetNamespace="http://schemas.microsoft.com/office/2006/metadata/properties" ma:root="true" ma:fieldsID="e0587f8bedd9841da62e2c0c0da53b53" ns2:_="">
    <xsd:import namespace="a4c22657-7647-457b-a399-8471255bb16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c22657-7647-457b-a399-8471255bb16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F6D90D9-318C-4518-B00B-790481108E2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FE2C140-4F01-48CA-B8AE-8FE5F4DC4DE9}">
  <ds:schemaRefs>
    <ds:schemaRef ds:uri="http://schemas.openxmlformats.org/officeDocument/2006/bibliography"/>
  </ds:schemaRefs>
</ds:datastoreItem>
</file>

<file path=customXml/itemProps3.xml><?xml version="1.0" encoding="utf-8"?>
<ds:datastoreItem xmlns:ds="http://schemas.openxmlformats.org/officeDocument/2006/customXml" ds:itemID="{0E76BDF3-3E83-47A6-8C07-05E3089F7CCC}">
  <ds:schemaRefs>
    <ds:schemaRef ds:uri="http://schemas.microsoft.com/sharepoint/v3/contenttype/forms"/>
  </ds:schemaRefs>
</ds:datastoreItem>
</file>

<file path=customXml/itemProps4.xml><?xml version="1.0" encoding="utf-8"?>
<ds:datastoreItem xmlns:ds="http://schemas.openxmlformats.org/officeDocument/2006/customXml" ds:itemID="{B1A1EADB-8FE5-45E7-B5B1-264D257B42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c22657-7647-457b-a399-8471255bb16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13</Pages>
  <Words>4005</Words>
  <Characters>24914</Characters>
  <Application>Microsoft Office Word</Application>
  <DocSecurity>0</DocSecurity>
  <Lines>830</Lines>
  <Paragraphs>545</Paragraphs>
  <ScaleCrop>false</ScaleCrop>
  <HeadingPairs>
    <vt:vector size="2" baseType="variant">
      <vt:variant>
        <vt:lpstr>Title</vt:lpstr>
      </vt:variant>
      <vt:variant>
        <vt:i4>1</vt:i4>
      </vt:variant>
    </vt:vector>
  </HeadingPairs>
  <TitlesOfParts>
    <vt:vector size="1" baseType="lpstr">
      <vt:lpstr>Business continuity of ITU headquarters activities during the construction phase of the new headquarters building</vt:lpstr>
    </vt:vector>
  </TitlesOfParts>
  <Manager/>
  <Company/>
  <LinksUpToDate>false</LinksUpToDate>
  <CharactersWithSpaces>28374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continuity of ITU headquarters activities during the construction phase of the new headquarters building</dc:title>
  <dc:subject>ITU Plenipotentiary Conference (PP-26)</dc:subject>
  <cp:keywords>PP-26, PP26, ITU</cp:keywords>
  <dcterms:created xsi:type="dcterms:W3CDTF">2026-10-05T15:14:00Z</dcterms:created>
  <dcterms:modified xsi:type="dcterms:W3CDTF">2026-10-05T15:15:00Z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0x010100814E447ED7B9DA4C9F10BB2808D9DCA9</vt:lpwstr>
  </property>
  <property fmtid="{D5CDD505-2E9C-101B-9397-08002B2CF9AE}" pid="3" name="MediaServiceImageTags">
    <vt:lpwstr/>
  </property>
  <property fmtid="{D5CDD505-2E9C-101B-9397-08002B2CF9AE}" pid="4" name="docLang">
    <vt:lpwstr>en</vt:lpwstr>
  </property>
</Properties>
</file>