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9847F0" w:rsidRPr="00C324A8" w14:paraId="47426B87" w14:textId="77777777" w:rsidTr="00645AE3">
        <w:trPr>
          <w:cantSplit/>
          <w:jc w:val="center"/>
        </w:trPr>
        <w:tc>
          <w:tcPr>
            <w:tcW w:w="7229" w:type="dxa"/>
          </w:tcPr>
          <w:p w14:paraId="3EEC1EC1" w14:textId="4AF3AE52" w:rsidR="009847F0" w:rsidRPr="007F0374" w:rsidRDefault="009847F0" w:rsidP="009847F0">
            <w:pPr>
              <w:pStyle w:val="Committee"/>
              <w:framePr w:hSpace="0" w:wrap="auto" w:hAnchor="text" w:yAlign="inline"/>
            </w:pPr>
            <w:r>
              <w:rPr>
                <w:rFonts w:hint="eastAsia"/>
                <w:lang w:eastAsia="zh-CN"/>
              </w:rPr>
              <w:t>第</w:t>
            </w:r>
            <w:r>
              <w:rPr>
                <w:rFonts w:hint="eastAsia"/>
                <w:lang w:eastAsia="zh-CN"/>
              </w:rPr>
              <w:t>3</w:t>
            </w:r>
            <w:r>
              <w:rPr>
                <w:rFonts w:hint="eastAsia"/>
                <w:lang w:eastAsia="zh-CN"/>
              </w:rPr>
              <w:t>委员会</w:t>
            </w:r>
          </w:p>
        </w:tc>
        <w:tc>
          <w:tcPr>
            <w:tcW w:w="2802" w:type="dxa"/>
          </w:tcPr>
          <w:p w14:paraId="0364A609" w14:textId="1C297BC3" w:rsidR="009847F0" w:rsidRPr="007F0374" w:rsidRDefault="009847F0" w:rsidP="009847F0">
            <w:pPr>
              <w:spacing w:before="0"/>
              <w:rPr>
                <w:rFonts w:cstheme="minorHAnsi"/>
                <w:szCs w:val="24"/>
              </w:rPr>
            </w:pPr>
            <w:r w:rsidRPr="005B5073">
              <w:rPr>
                <w:rFonts w:cstheme="minorHAnsi" w:hint="eastAsia"/>
                <w:b/>
                <w:szCs w:val="24"/>
              </w:rPr>
              <w:t>文件</w:t>
            </w:r>
            <w:r>
              <w:rPr>
                <w:rFonts w:cstheme="minorHAnsi"/>
                <w:b/>
                <w:szCs w:val="24"/>
              </w:rPr>
              <w:t xml:space="preserve"> </w:t>
            </w:r>
            <w:r>
              <w:rPr>
                <w:rFonts w:cstheme="minorHAnsi" w:hint="eastAsia"/>
                <w:b/>
                <w:szCs w:val="24"/>
                <w:lang w:eastAsia="zh-CN"/>
              </w:rPr>
              <w:t>5</w:t>
            </w:r>
            <w:r>
              <w:rPr>
                <w:rFonts w:cstheme="minorHAnsi"/>
                <w:b/>
                <w:szCs w:val="24"/>
              </w:rPr>
              <w:t>0</w:t>
            </w:r>
            <w:r w:rsidRPr="005B5073">
              <w:rPr>
                <w:rFonts w:cstheme="minorHAnsi"/>
                <w:b/>
                <w:szCs w:val="24"/>
              </w:rPr>
              <w:t>-C</w:t>
            </w:r>
          </w:p>
        </w:tc>
      </w:tr>
      <w:tr w:rsidR="009847F0" w:rsidRPr="00C324A8" w14:paraId="339166C0" w14:textId="77777777" w:rsidTr="00645AE3">
        <w:trPr>
          <w:cantSplit/>
          <w:jc w:val="center"/>
        </w:trPr>
        <w:tc>
          <w:tcPr>
            <w:tcW w:w="7229" w:type="dxa"/>
          </w:tcPr>
          <w:p w14:paraId="5A240617" w14:textId="4D021302" w:rsidR="009847F0" w:rsidRPr="007F0374" w:rsidRDefault="009847F0" w:rsidP="009847F0">
            <w:pPr>
              <w:spacing w:before="0"/>
              <w:rPr>
                <w:rFonts w:cstheme="minorHAnsi"/>
                <w:b/>
                <w:bCs/>
                <w:szCs w:val="24"/>
              </w:rPr>
            </w:pPr>
          </w:p>
        </w:tc>
        <w:tc>
          <w:tcPr>
            <w:tcW w:w="2802" w:type="dxa"/>
          </w:tcPr>
          <w:p w14:paraId="330A7759" w14:textId="5EB55037" w:rsidR="009847F0" w:rsidRPr="007F0374" w:rsidRDefault="009847F0" w:rsidP="009847F0">
            <w:pPr>
              <w:spacing w:before="0"/>
              <w:rPr>
                <w:rFonts w:cstheme="minorHAnsi"/>
                <w:szCs w:val="24"/>
              </w:rPr>
            </w:pPr>
            <w:r w:rsidRPr="005B5073">
              <w:rPr>
                <w:rFonts w:cstheme="minorHAnsi"/>
                <w:b/>
                <w:bCs/>
                <w:szCs w:val="24"/>
              </w:rPr>
              <w:t>20</w:t>
            </w:r>
            <w:r>
              <w:rPr>
                <w:rFonts w:cstheme="minorHAnsi"/>
                <w:b/>
                <w:bCs/>
                <w:szCs w:val="24"/>
              </w:rPr>
              <w:t>26</w:t>
            </w:r>
            <w:r w:rsidRPr="005B5073">
              <w:rPr>
                <w:rFonts w:cstheme="minorHAnsi" w:hint="eastAsia"/>
                <w:b/>
                <w:bCs/>
                <w:szCs w:val="24"/>
              </w:rPr>
              <w:t>年</w:t>
            </w:r>
            <w:r w:rsidR="00837AB5">
              <w:rPr>
                <w:rFonts w:cstheme="minorHAnsi" w:hint="eastAsia"/>
                <w:b/>
                <w:bCs/>
                <w:szCs w:val="24"/>
                <w:lang w:eastAsia="zh-CN"/>
              </w:rPr>
              <w:t>10</w:t>
            </w:r>
            <w:r w:rsidRPr="005B5073">
              <w:rPr>
                <w:rFonts w:cstheme="minorHAnsi" w:hint="eastAsia"/>
                <w:b/>
                <w:bCs/>
                <w:szCs w:val="24"/>
              </w:rPr>
              <w:t>月</w:t>
            </w:r>
            <w:r>
              <w:rPr>
                <w:rFonts w:cstheme="minorHAnsi" w:hint="eastAsia"/>
                <w:b/>
                <w:bCs/>
                <w:szCs w:val="24"/>
                <w:lang w:eastAsia="zh-CN"/>
              </w:rPr>
              <w:t>5</w:t>
            </w:r>
            <w:r w:rsidRPr="005B5073">
              <w:rPr>
                <w:rFonts w:cstheme="minorHAnsi" w:hint="eastAsia"/>
                <w:b/>
                <w:bCs/>
                <w:szCs w:val="24"/>
              </w:rPr>
              <w:t>日</w:t>
            </w:r>
          </w:p>
        </w:tc>
      </w:tr>
      <w:tr w:rsidR="009847F0" w:rsidRPr="00C324A8" w14:paraId="166C37A6" w14:textId="77777777" w:rsidTr="00645AE3">
        <w:trPr>
          <w:cantSplit/>
          <w:jc w:val="center"/>
        </w:trPr>
        <w:tc>
          <w:tcPr>
            <w:tcW w:w="7229" w:type="dxa"/>
          </w:tcPr>
          <w:p w14:paraId="6C1FB049" w14:textId="77777777" w:rsidR="009847F0" w:rsidRPr="007F0374" w:rsidRDefault="009847F0" w:rsidP="009847F0">
            <w:pPr>
              <w:spacing w:before="0"/>
              <w:rPr>
                <w:rFonts w:cstheme="minorHAnsi"/>
                <w:b/>
                <w:bCs/>
                <w:szCs w:val="24"/>
              </w:rPr>
            </w:pPr>
          </w:p>
        </w:tc>
        <w:tc>
          <w:tcPr>
            <w:tcW w:w="2802" w:type="dxa"/>
          </w:tcPr>
          <w:p w14:paraId="16BAC6E0" w14:textId="4C9C1B68" w:rsidR="009847F0" w:rsidRPr="007F0374" w:rsidRDefault="009847F0" w:rsidP="009847F0">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3C70B53D" w:rsidR="00C710E5" w:rsidRDefault="009847F0" w:rsidP="000155E6">
            <w:pPr>
              <w:pStyle w:val="Source"/>
            </w:pPr>
            <w:bookmarkStart w:id="2" w:name="dsource" w:colFirst="0" w:colLast="0"/>
            <w:bookmarkEnd w:id="0"/>
            <w:bookmarkEnd w:id="1"/>
            <w:r w:rsidRPr="002F4AC6">
              <w:rPr>
                <w:rFonts w:hint="eastAsia"/>
              </w:rPr>
              <w:t>秘书长的说明</w:t>
            </w:r>
          </w:p>
        </w:tc>
      </w:tr>
      <w:tr w:rsidR="00C710E5" w14:paraId="2E27296C" w14:textId="77777777" w:rsidTr="00645AE3">
        <w:trPr>
          <w:cantSplit/>
          <w:jc w:val="center"/>
        </w:trPr>
        <w:tc>
          <w:tcPr>
            <w:tcW w:w="10031" w:type="dxa"/>
            <w:gridSpan w:val="2"/>
          </w:tcPr>
          <w:p w14:paraId="189BDAD7" w14:textId="77B09BD6" w:rsidR="00C710E5" w:rsidRDefault="009847F0" w:rsidP="009847F0">
            <w:pPr>
              <w:pStyle w:val="Title1"/>
              <w:rPr>
                <w:lang w:eastAsia="zh-CN"/>
              </w:rPr>
            </w:pPr>
            <w:bookmarkStart w:id="3" w:name="dtitle1" w:colFirst="0" w:colLast="0"/>
            <w:bookmarkEnd w:id="2"/>
            <w:r>
              <w:rPr>
                <w:rFonts w:hint="eastAsia"/>
                <w:lang w:eastAsia="zh-CN"/>
              </w:rPr>
              <w:t>摊付</w:t>
            </w:r>
            <w:r w:rsidRPr="00CA28B1">
              <w:rPr>
                <w:rFonts w:hint="eastAsia"/>
                <w:lang w:eastAsia="zh-CN"/>
              </w:rPr>
              <w:t>全权代表大会（</w:t>
            </w:r>
            <w:r w:rsidRPr="00CA28B1">
              <w:rPr>
                <w:lang w:eastAsia="zh-CN"/>
              </w:rPr>
              <w:t>PP-</w:t>
            </w:r>
            <w:r>
              <w:rPr>
                <w:lang w:eastAsia="zh-CN"/>
              </w:rPr>
              <w:t>2</w:t>
            </w:r>
            <w:r>
              <w:rPr>
                <w:rFonts w:hint="eastAsia"/>
                <w:lang w:eastAsia="zh-CN"/>
              </w:rPr>
              <w:t>6</w:t>
            </w:r>
            <w:r w:rsidRPr="00CA28B1">
              <w:rPr>
                <w:rFonts w:hint="eastAsia"/>
                <w:lang w:eastAsia="zh-CN"/>
              </w:rPr>
              <w:t>）费用的会费</w:t>
            </w:r>
          </w:p>
        </w:tc>
      </w:tr>
      <w:tr w:rsidR="00C710E5" w14:paraId="7E022295" w14:textId="77777777" w:rsidTr="00645AE3">
        <w:trPr>
          <w:cantSplit/>
          <w:jc w:val="center"/>
        </w:trPr>
        <w:tc>
          <w:tcPr>
            <w:tcW w:w="10031" w:type="dxa"/>
            <w:gridSpan w:val="2"/>
          </w:tcPr>
          <w:p w14:paraId="2F6CDA5E" w14:textId="4BACC4AC" w:rsidR="00C710E5" w:rsidRDefault="00C710E5" w:rsidP="000155E6">
            <w:pPr>
              <w:pStyle w:val="Title2"/>
              <w:rPr>
                <w:lang w:eastAsia="zh-CN"/>
              </w:rPr>
            </w:pPr>
            <w:bookmarkStart w:id="4" w:name="dtitle2" w:colFirst="0" w:colLast="0"/>
            <w:bookmarkEnd w:id="3"/>
          </w:p>
        </w:tc>
      </w:tr>
    </w:tbl>
    <w:bookmarkEnd w:id="4"/>
    <w:p w14:paraId="78B2CE76" w14:textId="77777777" w:rsidR="009847F0" w:rsidRDefault="009847F0" w:rsidP="00C01717">
      <w:pPr>
        <w:spacing w:before="240"/>
        <w:ind w:firstLineChars="200" w:firstLine="480"/>
        <w:rPr>
          <w:lang w:eastAsia="zh-CN"/>
        </w:rPr>
      </w:pPr>
      <w:r w:rsidRPr="001D4DDA">
        <w:rPr>
          <w:lang w:val="en-US" w:eastAsia="zh-CN"/>
        </w:rPr>
        <w:t>根据国际电信联盟</w:t>
      </w:r>
      <w:r w:rsidRPr="001D4DDA">
        <w:rPr>
          <w:rFonts w:hint="eastAsia"/>
          <w:lang w:val="en-US" w:eastAsia="zh-CN"/>
        </w:rPr>
        <w:t>《</w:t>
      </w:r>
      <w:r w:rsidRPr="001D4DDA">
        <w:rPr>
          <w:lang w:val="en-US" w:eastAsia="zh-CN"/>
        </w:rPr>
        <w:t>公约</w:t>
      </w:r>
      <w:r w:rsidRPr="001D4DDA">
        <w:rPr>
          <w:rFonts w:hint="eastAsia"/>
          <w:lang w:val="en-US" w:eastAsia="zh-CN"/>
        </w:rPr>
        <w:t>》</w:t>
      </w:r>
      <w:r w:rsidRPr="001D4DDA">
        <w:rPr>
          <w:lang w:val="en-US" w:eastAsia="zh-CN"/>
        </w:rPr>
        <w:t>第</w:t>
      </w:r>
      <w:r w:rsidRPr="001D4DDA">
        <w:rPr>
          <w:lang w:val="en-US" w:eastAsia="zh-CN"/>
        </w:rPr>
        <w:t>476</w:t>
      </w:r>
      <w:r w:rsidRPr="001D4DDA">
        <w:rPr>
          <w:lang w:val="en-US" w:eastAsia="zh-CN"/>
        </w:rPr>
        <w:t>款</w:t>
      </w:r>
      <w:r>
        <w:rPr>
          <w:rFonts w:hint="eastAsia"/>
          <w:lang w:eastAsia="zh-CN"/>
        </w:rPr>
        <w:t>：</w:t>
      </w:r>
    </w:p>
    <w:p w14:paraId="7EA771E2" w14:textId="77777777" w:rsidR="009847F0" w:rsidRPr="005A56FF" w:rsidRDefault="009847F0" w:rsidP="009847F0">
      <w:pPr>
        <w:pStyle w:val="Normalaftertitle"/>
        <w:spacing w:before="120"/>
        <w:rPr>
          <w:szCs w:val="24"/>
          <w:lang w:eastAsia="zh-CN"/>
        </w:rPr>
      </w:pPr>
      <w:r w:rsidRPr="005A56FF">
        <w:rPr>
          <w:rFonts w:hint="eastAsia"/>
          <w:szCs w:val="24"/>
          <w:lang w:eastAsia="zh-CN"/>
        </w:rPr>
        <w:t>“</w:t>
      </w:r>
      <w:r w:rsidRPr="005A56FF">
        <w:rPr>
          <w:szCs w:val="24"/>
          <w:lang w:eastAsia="zh-CN"/>
        </w:rPr>
        <w:t>4</w:t>
      </w:r>
      <w:r w:rsidRPr="005A56FF">
        <w:rPr>
          <w:b/>
          <w:bCs/>
          <w:szCs w:val="24"/>
          <w:lang w:eastAsia="zh-CN"/>
        </w:rPr>
        <w:tab/>
      </w:r>
      <w:r w:rsidRPr="005A56FF">
        <w:rPr>
          <w:szCs w:val="24"/>
          <w:lang w:eastAsia="zh-CN"/>
        </w:rPr>
        <w:t>1)</w:t>
      </w:r>
      <w:r w:rsidRPr="005A56FF">
        <w:rPr>
          <w:b/>
          <w:bCs/>
          <w:szCs w:val="24"/>
          <w:lang w:eastAsia="zh-CN"/>
        </w:rPr>
        <w:tab/>
      </w:r>
      <w:r w:rsidRPr="005A56FF">
        <w:rPr>
          <w:rFonts w:hint="eastAsia"/>
          <w:szCs w:val="24"/>
          <w:lang w:eastAsia="zh-CN"/>
        </w:rPr>
        <w:t>根据本《公约》的规定，参加全权代表大会、国际电联一部门的大会、全会或会议或世界国际电信大会的本《公约》第</w:t>
      </w:r>
      <w:r w:rsidRPr="005A56FF">
        <w:rPr>
          <w:szCs w:val="24"/>
          <w:lang w:eastAsia="zh-CN"/>
        </w:rPr>
        <w:t>269A</w:t>
      </w:r>
      <w:r w:rsidRPr="005A56FF">
        <w:rPr>
          <w:rFonts w:hint="eastAsia"/>
          <w:szCs w:val="24"/>
          <w:lang w:eastAsia="zh-CN"/>
        </w:rPr>
        <w:t>至</w:t>
      </w:r>
      <w:r w:rsidRPr="005A56FF">
        <w:rPr>
          <w:szCs w:val="24"/>
          <w:lang w:eastAsia="zh-CN"/>
        </w:rPr>
        <w:t>269E</w:t>
      </w:r>
      <w:r w:rsidRPr="005A56FF">
        <w:rPr>
          <w:rFonts w:hint="eastAsia"/>
          <w:szCs w:val="24"/>
          <w:lang w:eastAsia="zh-CN"/>
        </w:rPr>
        <w:t>款所述的组织和本《公约》第二章所规定的其它组织（除非理事会根据互惠原则准予免付）和本《公约》第</w:t>
      </w:r>
      <w:r w:rsidRPr="005A56FF">
        <w:rPr>
          <w:rFonts w:hint="eastAsia"/>
          <w:szCs w:val="24"/>
          <w:lang w:eastAsia="zh-CN"/>
        </w:rPr>
        <w:t>230</w:t>
      </w:r>
      <w:r w:rsidRPr="005A56FF">
        <w:rPr>
          <w:rFonts w:hint="eastAsia"/>
          <w:szCs w:val="24"/>
          <w:lang w:eastAsia="zh-CN"/>
        </w:rPr>
        <w:t>款所述的部门成员，应以这些大会和会议的成本为基础，并按照《财务规则》，摊付其参加的大会、全会和会议的费用。但是，部门成员出席各自部门的大会、全会或会议时不另外付费，区域性无线电通信大会除外</w:t>
      </w:r>
      <w:r>
        <w:rPr>
          <w:rFonts w:hint="eastAsia"/>
          <w:szCs w:val="24"/>
          <w:lang w:eastAsia="zh-CN"/>
        </w:rPr>
        <w:t>。”</w:t>
      </w:r>
    </w:p>
    <w:p w14:paraId="78C8F664" w14:textId="77777777" w:rsidR="009847F0" w:rsidRPr="005A56FF" w:rsidRDefault="009847F0" w:rsidP="009847F0">
      <w:pPr>
        <w:pStyle w:val="Normalaftertitle"/>
        <w:spacing w:before="120"/>
        <w:ind w:firstLineChars="200" w:firstLine="480"/>
        <w:rPr>
          <w:szCs w:val="24"/>
          <w:lang w:eastAsia="zh-CN"/>
        </w:rPr>
      </w:pPr>
      <w:r w:rsidRPr="005A56FF">
        <w:rPr>
          <w:szCs w:val="24"/>
          <w:lang w:eastAsia="zh-CN"/>
        </w:rPr>
        <w:t>《</w:t>
      </w:r>
      <w:r w:rsidRPr="005A56FF">
        <w:rPr>
          <w:szCs w:val="24"/>
          <w:lang w:val="en-US" w:eastAsia="zh-CN"/>
        </w:rPr>
        <w:t>财务规则</w:t>
      </w:r>
      <w:r w:rsidRPr="005A56FF">
        <w:rPr>
          <w:szCs w:val="24"/>
          <w:lang w:eastAsia="zh-CN"/>
        </w:rPr>
        <w:t>》第</w:t>
      </w:r>
      <w:r w:rsidRPr="005A56FF">
        <w:rPr>
          <w:szCs w:val="24"/>
          <w:lang w:eastAsia="zh-CN"/>
        </w:rPr>
        <w:t>7</w:t>
      </w:r>
      <w:r w:rsidRPr="005A56FF">
        <w:rPr>
          <w:rFonts w:hint="eastAsia"/>
          <w:szCs w:val="24"/>
          <w:lang w:eastAsia="zh-CN"/>
        </w:rPr>
        <w:t>.5</w:t>
      </w:r>
      <w:r w:rsidRPr="005A56FF">
        <w:rPr>
          <w:szCs w:val="24"/>
          <w:lang w:eastAsia="zh-CN"/>
        </w:rPr>
        <w:t>条</w:t>
      </w:r>
      <w:r w:rsidRPr="005A56FF">
        <w:rPr>
          <w:rFonts w:hint="eastAsia"/>
          <w:szCs w:val="24"/>
          <w:lang w:eastAsia="zh-CN"/>
        </w:rPr>
        <w:t>规定：</w:t>
      </w:r>
    </w:p>
    <w:p w14:paraId="50A14DF1" w14:textId="657487EE" w:rsidR="009847F0" w:rsidRPr="005A56FF" w:rsidRDefault="009847F0" w:rsidP="0037206E">
      <w:pPr>
        <w:rPr>
          <w:lang w:eastAsia="zh-CN"/>
        </w:rPr>
      </w:pPr>
      <w:r w:rsidRPr="005A56FF">
        <w:rPr>
          <w:rFonts w:ascii="SimSun" w:hAnsi="SimSun" w:cs="TimesNewRoman" w:hint="eastAsia"/>
          <w:lang w:val="en-US" w:eastAsia="zh-CN"/>
        </w:rPr>
        <w:t>“</w:t>
      </w:r>
      <w:r w:rsidRPr="005A56FF">
        <w:rPr>
          <w:lang w:eastAsia="zh-CN"/>
        </w:rPr>
        <w:t>a)</w:t>
      </w:r>
      <w:r w:rsidRPr="005A56FF">
        <w:rPr>
          <w:rFonts w:hint="eastAsia"/>
          <w:lang w:eastAsia="zh-CN"/>
        </w:rPr>
        <w:tab/>
      </w:r>
      <w:r w:rsidRPr="005A56FF">
        <w:rPr>
          <w:rFonts w:hint="eastAsia"/>
          <w:lang w:eastAsia="zh-CN"/>
        </w:rPr>
        <w:t>在遵守以下</w:t>
      </w:r>
      <w:r w:rsidRPr="005A56FF">
        <w:rPr>
          <w:lang w:eastAsia="zh-CN"/>
        </w:rPr>
        <w:t>b)</w:t>
      </w:r>
      <w:r w:rsidRPr="005A56FF">
        <w:rPr>
          <w:rFonts w:hint="eastAsia"/>
          <w:lang w:eastAsia="zh-CN"/>
        </w:rPr>
        <w:t>段规定的前提下，《公约》第</w:t>
      </w:r>
      <w:r w:rsidRPr="005A56FF">
        <w:rPr>
          <w:lang w:eastAsia="zh-CN"/>
        </w:rPr>
        <w:t>476</w:t>
      </w:r>
      <w:r w:rsidRPr="005A56FF">
        <w:rPr>
          <w:rFonts w:hint="eastAsia"/>
          <w:lang w:eastAsia="zh-CN"/>
        </w:rPr>
        <w:t>款所提及的会费应以《公约》第</w:t>
      </w:r>
      <w:r w:rsidRPr="005A56FF">
        <w:rPr>
          <w:lang w:eastAsia="zh-CN"/>
        </w:rPr>
        <w:t>468</w:t>
      </w:r>
      <w:r w:rsidRPr="005A56FF">
        <w:rPr>
          <w:rFonts w:hint="eastAsia"/>
          <w:lang w:eastAsia="zh-CN"/>
        </w:rPr>
        <w:t>款给出的级别中自由选择的会费等级为基础。</w:t>
      </w:r>
    </w:p>
    <w:p w14:paraId="5737FAE1" w14:textId="77777777" w:rsidR="009847F0" w:rsidRPr="005A56FF" w:rsidRDefault="009847F0" w:rsidP="0037206E">
      <w:pPr>
        <w:rPr>
          <w:rFonts w:ascii="SimSun" w:hAnsi="TimesNewRoman" w:cs="SimSun" w:hint="eastAsia"/>
          <w:szCs w:val="24"/>
          <w:lang w:val="en-US" w:eastAsia="zh-CN"/>
        </w:rPr>
      </w:pPr>
      <w:r w:rsidRPr="005A56FF">
        <w:rPr>
          <w:szCs w:val="24"/>
          <w:lang w:eastAsia="zh-CN"/>
        </w:rPr>
        <w:t>b)</w:t>
      </w:r>
      <w:r w:rsidRPr="005A56FF">
        <w:rPr>
          <w:rFonts w:hint="eastAsia"/>
          <w:szCs w:val="24"/>
          <w:lang w:eastAsia="zh-CN"/>
        </w:rPr>
        <w:tab/>
      </w:r>
      <w:r w:rsidRPr="005A56FF">
        <w:rPr>
          <w:rFonts w:hint="eastAsia"/>
          <w:szCs w:val="24"/>
          <w:lang w:eastAsia="zh-CN"/>
        </w:rPr>
        <w:t>须支付的用于大会或全会费用的每单位会费金额的确定方法为：相关大会或全会的直接预算成本除以成员国为支付各自在国际电联支出中的份额而缴纳的会费单位总数。会费应视为国际电联的收入，须从发出账目后第六十天起按《公约》第</w:t>
      </w:r>
      <w:r w:rsidRPr="005A56FF">
        <w:rPr>
          <w:szCs w:val="24"/>
          <w:lang w:eastAsia="zh-CN"/>
        </w:rPr>
        <w:t>474</w:t>
      </w:r>
      <w:r w:rsidRPr="005A56FF">
        <w:rPr>
          <w:rFonts w:hint="eastAsia"/>
          <w:szCs w:val="24"/>
          <w:lang w:eastAsia="zh-CN"/>
        </w:rPr>
        <w:t>款规定的利率生息。未被免除会费的国际组织和部门成员须按照一个单位的最低标准缴纳会费</w:t>
      </w:r>
      <w:r>
        <w:rPr>
          <w:rFonts w:hint="eastAsia"/>
          <w:szCs w:val="24"/>
          <w:lang w:eastAsia="zh-CN"/>
        </w:rPr>
        <w:t>。</w:t>
      </w:r>
      <w:r w:rsidRPr="005A56FF">
        <w:rPr>
          <w:rFonts w:ascii="SimSun" w:hAnsi="TimesNewRoman" w:cs="SimSun" w:hint="eastAsia"/>
          <w:szCs w:val="24"/>
          <w:lang w:val="en-US" w:eastAsia="zh-CN"/>
        </w:rPr>
        <w:t>”</w:t>
      </w:r>
    </w:p>
    <w:p w14:paraId="19A06BE6" w14:textId="0E0ECCDA" w:rsidR="009847F0" w:rsidRPr="005A56FF" w:rsidRDefault="009847F0" w:rsidP="009847F0">
      <w:pPr>
        <w:tabs>
          <w:tab w:val="center" w:pos="7088"/>
        </w:tabs>
        <w:ind w:firstLineChars="200" w:firstLine="480"/>
        <w:rPr>
          <w:szCs w:val="24"/>
          <w:lang w:eastAsia="zh-CN"/>
        </w:rPr>
      </w:pPr>
      <w:r w:rsidRPr="005A56FF">
        <w:rPr>
          <w:szCs w:val="24"/>
          <w:lang w:eastAsia="zh-CN"/>
        </w:rPr>
        <w:t>全权代表大会（</w:t>
      </w:r>
      <w:r w:rsidRPr="005A56FF">
        <w:rPr>
          <w:szCs w:val="24"/>
          <w:lang w:eastAsia="zh-CN"/>
        </w:rPr>
        <w:t>PP-</w:t>
      </w:r>
      <w:r>
        <w:rPr>
          <w:szCs w:val="24"/>
          <w:lang w:eastAsia="zh-CN"/>
        </w:rPr>
        <w:t>2</w:t>
      </w:r>
      <w:r>
        <w:rPr>
          <w:rFonts w:hint="eastAsia"/>
          <w:szCs w:val="24"/>
          <w:lang w:eastAsia="zh-CN"/>
        </w:rPr>
        <w:t>6</w:t>
      </w:r>
      <w:r w:rsidRPr="005A56FF">
        <w:rPr>
          <w:szCs w:val="24"/>
          <w:lang w:eastAsia="zh-CN"/>
        </w:rPr>
        <w:t>）预算总额为</w:t>
      </w:r>
      <w:r w:rsidRPr="005A56FF">
        <w:rPr>
          <w:szCs w:val="24"/>
          <w:lang w:val="en-US" w:eastAsia="zh-CN"/>
        </w:rPr>
        <w:t> </w:t>
      </w:r>
      <w:r w:rsidRPr="003948FA">
        <w:rPr>
          <w:rFonts w:asciiTheme="minorHAnsi" w:hAnsiTheme="minorHAnsi"/>
          <w:b/>
          <w:szCs w:val="24"/>
          <w:lang w:eastAsia="zh-CN"/>
        </w:rPr>
        <w:t>2</w:t>
      </w:r>
      <w:r>
        <w:rPr>
          <w:rFonts w:asciiTheme="minorHAnsi" w:hAnsiTheme="minorHAnsi"/>
          <w:szCs w:val="24"/>
          <w:lang w:eastAsia="zh-CN"/>
        </w:rPr>
        <w:t> </w:t>
      </w:r>
      <w:r w:rsidRPr="003948FA">
        <w:rPr>
          <w:rFonts w:asciiTheme="minorHAnsi" w:hAnsiTheme="minorHAnsi"/>
          <w:b/>
          <w:szCs w:val="24"/>
          <w:lang w:eastAsia="zh-CN"/>
        </w:rPr>
        <w:t>845</w:t>
      </w:r>
      <w:r>
        <w:rPr>
          <w:rFonts w:asciiTheme="minorHAnsi" w:hAnsiTheme="minorHAnsi"/>
          <w:szCs w:val="24"/>
          <w:lang w:eastAsia="zh-CN"/>
        </w:rPr>
        <w:t> </w:t>
      </w:r>
      <w:r w:rsidRPr="003948FA">
        <w:rPr>
          <w:rFonts w:asciiTheme="minorHAnsi" w:hAnsiTheme="minorHAnsi"/>
          <w:b/>
          <w:szCs w:val="24"/>
          <w:lang w:eastAsia="zh-CN"/>
        </w:rPr>
        <w:t>000</w:t>
      </w:r>
      <w:r w:rsidRPr="005A56FF">
        <w:rPr>
          <w:szCs w:val="24"/>
          <w:lang w:val="en-US" w:eastAsia="zh-CN"/>
        </w:rPr>
        <w:t>瑞郎</w:t>
      </w:r>
      <w:r>
        <w:rPr>
          <w:rFonts w:hint="eastAsia"/>
          <w:szCs w:val="24"/>
          <w:lang w:val="en-US" w:eastAsia="zh-CN"/>
        </w:rPr>
        <w:t>，其中包括文件制作费用</w:t>
      </w:r>
      <w:r w:rsidRPr="005A56FF">
        <w:rPr>
          <w:szCs w:val="24"/>
          <w:lang w:val="en-US" w:eastAsia="zh-CN"/>
        </w:rPr>
        <w:t>。鉴于</w:t>
      </w:r>
      <w:r w:rsidRPr="005A56FF">
        <w:rPr>
          <w:szCs w:val="24"/>
          <w:lang w:eastAsia="zh-CN"/>
        </w:rPr>
        <w:t>成员国会费单位总数</w:t>
      </w:r>
      <w:r w:rsidRPr="005A56FF">
        <w:rPr>
          <w:szCs w:val="24"/>
          <w:lang w:val="en-US" w:eastAsia="zh-CN"/>
        </w:rPr>
        <w:t>达到</w:t>
      </w:r>
      <w:r w:rsidRPr="00BA7D2D">
        <w:rPr>
          <w:b/>
          <w:bCs/>
          <w:szCs w:val="24"/>
          <w:lang w:val="en-US" w:eastAsia="zh-CN"/>
        </w:rPr>
        <w:t>3</w:t>
      </w:r>
      <w:r w:rsidRPr="00BA7D2D">
        <w:rPr>
          <w:rFonts w:hint="eastAsia"/>
          <w:b/>
          <w:bCs/>
          <w:szCs w:val="24"/>
          <w:lang w:val="en-US" w:eastAsia="zh-CN"/>
        </w:rPr>
        <w:t>56</w:t>
      </w:r>
      <w:r w:rsidRPr="005A56FF">
        <w:rPr>
          <w:szCs w:val="24"/>
          <w:lang w:val="en-US" w:eastAsia="zh-CN"/>
        </w:rPr>
        <w:t>个单位，</w:t>
      </w:r>
      <w:r w:rsidRPr="005A56FF">
        <w:rPr>
          <w:bCs/>
          <w:szCs w:val="24"/>
          <w:lang w:eastAsia="zh-CN"/>
        </w:rPr>
        <w:t>不予豁免的</w:t>
      </w:r>
      <w:r>
        <w:rPr>
          <w:rFonts w:hint="eastAsia"/>
          <w:szCs w:val="24"/>
          <w:lang w:eastAsia="zh-CN"/>
        </w:rPr>
        <w:t>实体摊付</w:t>
      </w:r>
      <w:r w:rsidRPr="005A56FF">
        <w:rPr>
          <w:szCs w:val="24"/>
          <w:lang w:eastAsia="zh-CN"/>
        </w:rPr>
        <w:t>大会费用的会费为</w:t>
      </w:r>
      <w:r w:rsidR="00C119A4" w:rsidRPr="00196010">
        <w:rPr>
          <w:rFonts w:asciiTheme="minorHAnsi" w:hAnsiTheme="minorHAnsi"/>
          <w:b/>
          <w:szCs w:val="24"/>
        </w:rPr>
        <w:t>7 991.60</w:t>
      </w:r>
      <w:r w:rsidRPr="005A56FF">
        <w:rPr>
          <w:szCs w:val="24"/>
          <w:lang w:val="en-US" w:eastAsia="zh-CN"/>
        </w:rPr>
        <w:t>瑞郎</w:t>
      </w:r>
      <w:r w:rsidRPr="005A56FF">
        <w:rPr>
          <w:szCs w:val="24"/>
          <w:lang w:eastAsia="zh-CN"/>
        </w:rPr>
        <w:t>。</w:t>
      </w:r>
    </w:p>
    <w:p w14:paraId="3A580815" w14:textId="77777777" w:rsidR="009847F0" w:rsidRPr="005A56FF" w:rsidRDefault="009847F0" w:rsidP="009847F0">
      <w:pPr>
        <w:tabs>
          <w:tab w:val="clear" w:pos="567"/>
          <w:tab w:val="clear" w:pos="1134"/>
          <w:tab w:val="clear" w:pos="1701"/>
          <w:tab w:val="clear" w:pos="2268"/>
          <w:tab w:val="clear" w:pos="2835"/>
          <w:tab w:val="left" w:pos="0"/>
        </w:tabs>
        <w:ind w:firstLineChars="200" w:firstLine="480"/>
        <w:jc w:val="both"/>
        <w:rPr>
          <w:szCs w:val="24"/>
          <w:lang w:val="en-US" w:eastAsia="zh-CN"/>
        </w:rPr>
      </w:pPr>
      <w:r w:rsidRPr="005A56FF">
        <w:rPr>
          <w:rFonts w:hint="eastAsia"/>
          <w:szCs w:val="24"/>
          <w:lang w:eastAsia="zh-CN"/>
        </w:rPr>
        <w:t>在本委员会提交给全会的报告中，</w:t>
      </w:r>
      <w:r w:rsidRPr="005A56FF">
        <w:rPr>
          <w:szCs w:val="24"/>
          <w:lang w:eastAsia="zh-CN"/>
        </w:rPr>
        <w:t>将公布上述组织和部门成员的名单</w:t>
      </w:r>
      <w:r w:rsidRPr="005A56FF">
        <w:rPr>
          <w:szCs w:val="24"/>
          <w:lang w:val="en-US" w:eastAsia="zh-CN"/>
        </w:rPr>
        <w:t>。</w:t>
      </w:r>
    </w:p>
    <w:p w14:paraId="7A83A687" w14:textId="4AC2561B" w:rsidR="00C119A4" w:rsidRPr="00C119A4" w:rsidRDefault="0037206E" w:rsidP="00C119A4">
      <w:pPr>
        <w:pStyle w:val="Signature"/>
        <w:rPr>
          <w:lang w:val="es-ES"/>
        </w:rPr>
      </w:pPr>
      <w:r>
        <w:tab/>
      </w:r>
      <w:r w:rsidR="009847F0" w:rsidRPr="001D4DDA">
        <w:rPr>
          <w:rFonts w:hint="eastAsia"/>
        </w:rPr>
        <w:t>秘书长</w:t>
      </w:r>
      <w:r>
        <w:br/>
      </w:r>
      <w:r>
        <w:tab/>
      </w:r>
      <w:r w:rsidR="009847F0" w:rsidRPr="00BA7D2D">
        <w:t>多琳</w:t>
      </w:r>
      <w:r w:rsidR="009847F0" w:rsidRPr="00BA7D2D">
        <w:t>·</w:t>
      </w:r>
      <w:r w:rsidR="009847F0" w:rsidRPr="00BA7D2D">
        <w:t>伯格丹</w:t>
      </w:r>
      <w:r w:rsidR="009847F0" w:rsidRPr="00BA7D2D">
        <w:t>-</w:t>
      </w:r>
      <w:r w:rsidR="009847F0" w:rsidRPr="00BA7D2D">
        <w:t>马丁</w:t>
      </w:r>
    </w:p>
    <w:sectPr w:rsidR="00C119A4" w:rsidRPr="00C119A4" w:rsidSect="00BA20B6">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4370F" w14:textId="77777777" w:rsidR="00633B0F" w:rsidRDefault="00633B0F">
      <w:r>
        <w:separator/>
      </w:r>
    </w:p>
  </w:endnote>
  <w:endnote w:type="continuationSeparator" w:id="0">
    <w:p w14:paraId="0322668E" w14:textId="77777777" w:rsidR="00633B0F" w:rsidRDefault="0063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5177D3D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CEF69" w14:textId="77777777" w:rsidR="00633B0F" w:rsidRDefault="00633B0F">
      <w:r>
        <w:t>____________________</w:t>
      </w:r>
    </w:p>
  </w:footnote>
  <w:footnote w:type="continuationSeparator" w:id="0">
    <w:p w14:paraId="097D58F9" w14:textId="77777777" w:rsidR="00633B0F" w:rsidRDefault="00633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259078AD" w:rsidR="00C710E5" w:rsidRPr="00FC2542" w:rsidRDefault="00FC2542" w:rsidP="00FC2542">
    <w:pPr>
      <w:pStyle w:val="Header"/>
    </w:pPr>
    <w:r>
      <w:t>PP</w:t>
    </w:r>
    <w:r w:rsidR="002554F9">
      <w:t>2</w:t>
    </w:r>
    <w:r w:rsidR="00C95D5A">
      <w:t>6</w:t>
    </w:r>
    <w:r>
      <w:t>/</w:t>
    </w:r>
    <w:r w:rsidR="005B5073">
      <w:t>xx-C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62F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0E01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E495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ED8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4EF4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3073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4EE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8ABD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44EF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50E520"/>
    <w:lvl w:ilvl="0">
      <w:start w:val="1"/>
      <w:numFmt w:val="bullet"/>
      <w:lvlText w:val=""/>
      <w:lvlJc w:val="left"/>
      <w:pPr>
        <w:tabs>
          <w:tab w:val="num" w:pos="360"/>
        </w:tabs>
        <w:ind w:left="360" w:hanging="360"/>
      </w:pPr>
      <w:rPr>
        <w:rFonts w:ascii="Symbol" w:hAnsi="Symbol" w:hint="default"/>
      </w:rPr>
    </w:lvl>
  </w:abstractNum>
  <w:num w:numId="1" w16cid:durableId="2040929820">
    <w:abstractNumId w:val="9"/>
  </w:num>
  <w:num w:numId="2" w16cid:durableId="296033237">
    <w:abstractNumId w:val="7"/>
  </w:num>
  <w:num w:numId="3" w16cid:durableId="419789079">
    <w:abstractNumId w:val="6"/>
  </w:num>
  <w:num w:numId="4" w16cid:durableId="1677419323">
    <w:abstractNumId w:val="5"/>
  </w:num>
  <w:num w:numId="5" w16cid:durableId="1866937153">
    <w:abstractNumId w:val="4"/>
  </w:num>
  <w:num w:numId="6" w16cid:durableId="773595086">
    <w:abstractNumId w:val="8"/>
  </w:num>
  <w:num w:numId="7" w16cid:durableId="679938556">
    <w:abstractNumId w:val="3"/>
  </w:num>
  <w:num w:numId="8" w16cid:durableId="875852738">
    <w:abstractNumId w:val="2"/>
  </w:num>
  <w:num w:numId="9" w16cid:durableId="2037928683">
    <w:abstractNumId w:val="1"/>
  </w:num>
  <w:num w:numId="10" w16cid:durableId="1881896242">
    <w:abstractNumId w:val="0"/>
  </w:num>
  <w:num w:numId="11" w16cid:durableId="1719889046">
    <w:abstractNumId w:val="8"/>
  </w:num>
  <w:num w:numId="12" w16cid:durableId="1469739115">
    <w:abstractNumId w:val="3"/>
  </w:num>
  <w:num w:numId="13" w16cid:durableId="821042494">
    <w:abstractNumId w:val="2"/>
  </w:num>
  <w:num w:numId="14" w16cid:durableId="196282369">
    <w:abstractNumId w:val="1"/>
  </w:num>
  <w:num w:numId="15" w16cid:durableId="1294602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2043DD"/>
    <w:rsid w:val="002155B0"/>
    <w:rsid w:val="00226B70"/>
    <w:rsid w:val="00231ABC"/>
    <w:rsid w:val="002329BA"/>
    <w:rsid w:val="00235FAD"/>
    <w:rsid w:val="00241DDB"/>
    <w:rsid w:val="002554F9"/>
    <w:rsid w:val="002578B4"/>
    <w:rsid w:val="00265568"/>
    <w:rsid w:val="002821BF"/>
    <w:rsid w:val="002A0F5C"/>
    <w:rsid w:val="002A2125"/>
    <w:rsid w:val="002B39F5"/>
    <w:rsid w:val="002D61D7"/>
    <w:rsid w:val="002E37AF"/>
    <w:rsid w:val="002E6902"/>
    <w:rsid w:val="00307225"/>
    <w:rsid w:val="0031063C"/>
    <w:rsid w:val="00320A1D"/>
    <w:rsid w:val="00345493"/>
    <w:rsid w:val="003477D4"/>
    <w:rsid w:val="003560FE"/>
    <w:rsid w:val="003614CE"/>
    <w:rsid w:val="0037206E"/>
    <w:rsid w:val="00375BBA"/>
    <w:rsid w:val="003760D8"/>
    <w:rsid w:val="00383A29"/>
    <w:rsid w:val="0038484C"/>
    <w:rsid w:val="0038575F"/>
    <w:rsid w:val="00387EA2"/>
    <w:rsid w:val="003907C4"/>
    <w:rsid w:val="0039311C"/>
    <w:rsid w:val="00395CE4"/>
    <w:rsid w:val="003A33F1"/>
    <w:rsid w:val="003B74F0"/>
    <w:rsid w:val="004014B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E2FA1"/>
    <w:rsid w:val="005E4794"/>
    <w:rsid w:val="005F67CE"/>
    <w:rsid w:val="00617BE4"/>
    <w:rsid w:val="00622189"/>
    <w:rsid w:val="00633B0F"/>
    <w:rsid w:val="00645AE3"/>
    <w:rsid w:val="006471F0"/>
    <w:rsid w:val="00663BAC"/>
    <w:rsid w:val="006707E1"/>
    <w:rsid w:val="0067125A"/>
    <w:rsid w:val="00680265"/>
    <w:rsid w:val="006857B7"/>
    <w:rsid w:val="006A0092"/>
    <w:rsid w:val="006E57C8"/>
    <w:rsid w:val="006E6BA4"/>
    <w:rsid w:val="006F0211"/>
    <w:rsid w:val="007116E5"/>
    <w:rsid w:val="0071586F"/>
    <w:rsid w:val="00722343"/>
    <w:rsid w:val="007235A4"/>
    <w:rsid w:val="0073319E"/>
    <w:rsid w:val="007376C1"/>
    <w:rsid w:val="0074294B"/>
    <w:rsid w:val="00750829"/>
    <w:rsid w:val="007649C2"/>
    <w:rsid w:val="00770CF8"/>
    <w:rsid w:val="007917DE"/>
    <w:rsid w:val="007A5031"/>
    <w:rsid w:val="007B558F"/>
    <w:rsid w:val="007C4DC3"/>
    <w:rsid w:val="00814482"/>
    <w:rsid w:val="008160BF"/>
    <w:rsid w:val="00837AB5"/>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847F0"/>
    <w:rsid w:val="0099173A"/>
    <w:rsid w:val="009A47A2"/>
    <w:rsid w:val="009C4B97"/>
    <w:rsid w:val="009D1E93"/>
    <w:rsid w:val="009D6EA5"/>
    <w:rsid w:val="00A03693"/>
    <w:rsid w:val="00A164FF"/>
    <w:rsid w:val="00A23536"/>
    <w:rsid w:val="00A25039"/>
    <w:rsid w:val="00A6085C"/>
    <w:rsid w:val="00A62DA7"/>
    <w:rsid w:val="00A71332"/>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67942"/>
    <w:rsid w:val="00B96F78"/>
    <w:rsid w:val="00BA154E"/>
    <w:rsid w:val="00BA20B6"/>
    <w:rsid w:val="00BC71FE"/>
    <w:rsid w:val="00BE2CDC"/>
    <w:rsid w:val="00BE6E86"/>
    <w:rsid w:val="00BF720B"/>
    <w:rsid w:val="00C01717"/>
    <w:rsid w:val="00C02B7F"/>
    <w:rsid w:val="00C04511"/>
    <w:rsid w:val="00C101EE"/>
    <w:rsid w:val="00C119A4"/>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527E2"/>
    <w:rsid w:val="00D57C64"/>
    <w:rsid w:val="00D65220"/>
    <w:rsid w:val="00D6661D"/>
    <w:rsid w:val="00D70FF1"/>
    <w:rsid w:val="00D82A9F"/>
    <w:rsid w:val="00D97614"/>
    <w:rsid w:val="00DA3229"/>
    <w:rsid w:val="00DD26B1"/>
    <w:rsid w:val="00DF23FC"/>
    <w:rsid w:val="00DF39CD"/>
    <w:rsid w:val="00DF51DD"/>
    <w:rsid w:val="00E121F2"/>
    <w:rsid w:val="00E12CDA"/>
    <w:rsid w:val="00E26F09"/>
    <w:rsid w:val="00E54C8F"/>
    <w:rsid w:val="00E56E57"/>
    <w:rsid w:val="00E749DA"/>
    <w:rsid w:val="00EA1824"/>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link w:val="NormalaftertitleChar"/>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NormalaftertitleChar">
    <w:name w:val="Normal after title Char"/>
    <w:link w:val="Normalaftertitle"/>
    <w:locked/>
    <w:rsid w:val="009847F0"/>
    <w:rPr>
      <w:rFonts w:ascii="Calibri" w:eastAsia="SimSun" w:hAnsi="Calibri"/>
      <w:sz w:val="24"/>
      <w:lang w:val="en-GB" w:eastAsia="en-US"/>
    </w:rPr>
  </w:style>
  <w:style w:type="paragraph" w:styleId="Signature">
    <w:name w:val="Signature"/>
    <w:basedOn w:val="Normal"/>
    <w:link w:val="SignatureChar"/>
    <w:unhideWhenUsed/>
    <w:rsid w:val="00C119A4"/>
    <w:pPr>
      <w:tabs>
        <w:tab w:val="clear" w:pos="567"/>
        <w:tab w:val="clear" w:pos="1134"/>
        <w:tab w:val="clear" w:pos="1701"/>
        <w:tab w:val="clear" w:pos="2268"/>
        <w:tab w:val="clear" w:pos="2835"/>
        <w:tab w:val="center" w:pos="7088"/>
      </w:tabs>
      <w:spacing w:before="600"/>
    </w:pPr>
    <w:rPr>
      <w:lang w:val="en-US" w:eastAsia="zh-CN"/>
    </w:rPr>
  </w:style>
  <w:style w:type="character" w:customStyle="1" w:styleId="SignatureChar">
    <w:name w:val="Signature Char"/>
    <w:basedOn w:val="DefaultParagraphFont"/>
    <w:link w:val="Signature"/>
    <w:rsid w:val="00C119A4"/>
    <w:rPr>
      <w:rFonts w:ascii="Calibri" w:eastAsia="SimSun"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355</Characters>
  <Application>Microsoft Office Word</Application>
  <DocSecurity>0</DocSecurity>
  <Lines>18</Lines>
  <Paragraphs>14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to defraying the expenses of the Plenipotentiary Conference (PP-26)</dc:title>
  <dc:subject>Plenipotentiary Conference (PP-26)</dc:subject>
  <cp:keywords>PP-26, PP26, ITU</cp:keywords>
  <dcterms:created xsi:type="dcterms:W3CDTF">2026-10-09T14:17:00Z</dcterms:created>
  <dcterms:modified xsi:type="dcterms:W3CDTF">2026-10-09T14:18:00Z</dcterms:modified>
  <cp:category>Conference document</cp:category>
</cp:coreProperties>
</file>