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038C9D9C" w14:textId="77777777" w:rsidTr="005A329F">
        <w:trPr>
          <w:cantSplit/>
          <w:jc w:val="center"/>
        </w:trPr>
        <w:tc>
          <w:tcPr>
            <w:tcW w:w="10031" w:type="dxa"/>
            <w:gridSpan w:val="2"/>
            <w:tcMar>
              <w:left w:w="0" w:type="dxa"/>
              <w:right w:w="0" w:type="dxa"/>
            </w:tcMar>
            <w:vAlign w:val="center"/>
          </w:tcPr>
          <w:p w14:paraId="65798FC0"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7E8093DE" wp14:editId="4C22358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0B84EE5D" w14:textId="77777777" w:rsidTr="005A329F">
        <w:trPr>
          <w:cantSplit/>
          <w:trHeight w:val="283"/>
          <w:jc w:val="center"/>
        </w:trPr>
        <w:tc>
          <w:tcPr>
            <w:tcW w:w="10031" w:type="dxa"/>
            <w:gridSpan w:val="2"/>
            <w:tcBorders>
              <w:bottom w:val="single" w:sz="12" w:space="0" w:color="71716F"/>
            </w:tcBorders>
          </w:tcPr>
          <w:p w14:paraId="44870984"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6E80FA0B" w14:textId="77777777" w:rsidTr="005A329F">
        <w:trPr>
          <w:cantSplit/>
          <w:trHeight w:val="255"/>
          <w:jc w:val="center"/>
        </w:trPr>
        <w:tc>
          <w:tcPr>
            <w:tcW w:w="7229" w:type="dxa"/>
            <w:tcBorders>
              <w:top w:val="single" w:sz="12" w:space="0" w:color="71716F"/>
            </w:tcBorders>
          </w:tcPr>
          <w:p w14:paraId="05B91E5C"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29CE6838" w14:textId="77777777" w:rsidR="00255FA1" w:rsidRPr="00DE3E41" w:rsidRDefault="00255FA1" w:rsidP="00BF32F2">
            <w:pPr>
              <w:spacing w:before="0"/>
              <w:rPr>
                <w:rFonts w:cstheme="minorHAnsi"/>
                <w:szCs w:val="24"/>
                <w:lang w:val="fr-CH"/>
              </w:rPr>
            </w:pPr>
          </w:p>
        </w:tc>
      </w:tr>
      <w:bookmarkEnd w:id="1"/>
      <w:tr w:rsidR="002C7950" w:rsidRPr="0002785D" w14:paraId="01F951AD" w14:textId="77777777" w:rsidTr="005A329F">
        <w:trPr>
          <w:cantSplit/>
          <w:jc w:val="center"/>
        </w:trPr>
        <w:tc>
          <w:tcPr>
            <w:tcW w:w="7229" w:type="dxa"/>
          </w:tcPr>
          <w:p w14:paraId="65055FB2" w14:textId="77777777" w:rsidR="002C7950" w:rsidRPr="004C22ED" w:rsidRDefault="002C7950" w:rsidP="002C7950">
            <w:pPr>
              <w:pStyle w:val="Committee"/>
              <w:framePr w:hSpace="0" w:wrap="auto" w:hAnchor="text" w:yAlign="inline"/>
              <w:spacing w:after="0" w:line="240" w:lineRule="auto"/>
            </w:pPr>
            <w:r w:rsidRPr="00075113">
              <w:rPr>
                <w:lang w:val="es-ES_tradnl"/>
              </w:rPr>
              <w:t>SESIÓN PLENARIA</w:t>
            </w:r>
          </w:p>
        </w:tc>
        <w:tc>
          <w:tcPr>
            <w:tcW w:w="2802" w:type="dxa"/>
          </w:tcPr>
          <w:p w14:paraId="1A35187E" w14:textId="725ED9F8" w:rsidR="002C7950" w:rsidRPr="004C22ED" w:rsidRDefault="002C7950" w:rsidP="002C7950">
            <w:pPr>
              <w:spacing w:before="0"/>
              <w:rPr>
                <w:rFonts w:cstheme="minorHAnsi"/>
                <w:szCs w:val="24"/>
                <w:lang w:val="en-US"/>
              </w:rPr>
            </w:pPr>
            <w:r w:rsidRPr="00442286">
              <w:rPr>
                <w:b/>
                <w:bCs/>
                <w:color w:val="000000"/>
                <w:lang w:val="es-ES"/>
              </w:rPr>
              <w:t>Documento 47</w:t>
            </w:r>
            <w:r w:rsidR="006F674A">
              <w:rPr>
                <w:b/>
                <w:bCs/>
                <w:color w:val="000000"/>
                <w:lang w:val="es-ES"/>
              </w:rPr>
              <w:t>–</w:t>
            </w:r>
            <w:r w:rsidRPr="00442286">
              <w:rPr>
                <w:b/>
                <w:bCs/>
                <w:color w:val="000000"/>
                <w:lang w:val="es-ES"/>
              </w:rPr>
              <w:t>S</w:t>
            </w:r>
          </w:p>
        </w:tc>
      </w:tr>
      <w:tr w:rsidR="002C7950" w:rsidRPr="0002785D" w14:paraId="12BC50D2" w14:textId="77777777" w:rsidTr="005A329F">
        <w:trPr>
          <w:cantSplit/>
          <w:jc w:val="center"/>
        </w:trPr>
        <w:tc>
          <w:tcPr>
            <w:tcW w:w="7229" w:type="dxa"/>
          </w:tcPr>
          <w:p w14:paraId="54BEFA4A" w14:textId="77777777" w:rsidR="002C7950" w:rsidRPr="00BF5475" w:rsidRDefault="002C7950" w:rsidP="002C7950">
            <w:pPr>
              <w:spacing w:before="0"/>
              <w:rPr>
                <w:rFonts w:cstheme="minorHAnsi"/>
                <w:b/>
                <w:szCs w:val="24"/>
                <w:lang w:val="en-US"/>
              </w:rPr>
            </w:pPr>
          </w:p>
        </w:tc>
        <w:tc>
          <w:tcPr>
            <w:tcW w:w="2802" w:type="dxa"/>
          </w:tcPr>
          <w:p w14:paraId="3D94DBAD" w14:textId="32624D63" w:rsidR="002C7950" w:rsidRPr="004C22ED" w:rsidRDefault="00664697" w:rsidP="002C7950">
            <w:pPr>
              <w:spacing w:before="0"/>
              <w:rPr>
                <w:rFonts w:cstheme="minorHAnsi"/>
                <w:b/>
                <w:szCs w:val="24"/>
                <w:lang w:val="en-US"/>
              </w:rPr>
            </w:pPr>
            <w:r>
              <w:rPr>
                <w:b/>
                <w:bCs/>
                <w:color w:val="000000"/>
                <w:lang w:val="es-ES"/>
              </w:rPr>
              <w:t>2 de octubre</w:t>
            </w:r>
            <w:r w:rsidR="002C7950" w:rsidRPr="00442286">
              <w:rPr>
                <w:b/>
                <w:bCs/>
                <w:color w:val="000000"/>
                <w:lang w:val="es-ES"/>
              </w:rPr>
              <w:t xml:space="preserve"> de 2026</w:t>
            </w:r>
          </w:p>
        </w:tc>
      </w:tr>
      <w:tr w:rsidR="002C7950" w:rsidRPr="0002785D" w14:paraId="607C0ADB" w14:textId="77777777" w:rsidTr="005A329F">
        <w:trPr>
          <w:cantSplit/>
          <w:jc w:val="center"/>
        </w:trPr>
        <w:tc>
          <w:tcPr>
            <w:tcW w:w="7229" w:type="dxa"/>
          </w:tcPr>
          <w:p w14:paraId="5D753B04" w14:textId="77777777" w:rsidR="002C7950" w:rsidRPr="004C22ED" w:rsidRDefault="002C7950" w:rsidP="002C7950">
            <w:pPr>
              <w:spacing w:before="0"/>
              <w:rPr>
                <w:rFonts w:cstheme="minorHAnsi"/>
                <w:b/>
                <w:smallCaps/>
                <w:szCs w:val="24"/>
                <w:lang w:val="en-US"/>
              </w:rPr>
            </w:pPr>
          </w:p>
        </w:tc>
        <w:tc>
          <w:tcPr>
            <w:tcW w:w="2802" w:type="dxa"/>
          </w:tcPr>
          <w:p w14:paraId="7565E12A" w14:textId="16957E2F" w:rsidR="002C7950" w:rsidRPr="004C22ED" w:rsidRDefault="002C7950" w:rsidP="002C7950">
            <w:pPr>
              <w:spacing w:before="0"/>
              <w:rPr>
                <w:rFonts w:cstheme="minorHAnsi"/>
                <w:b/>
                <w:szCs w:val="24"/>
                <w:lang w:val="en-US"/>
              </w:rPr>
            </w:pPr>
            <w:r w:rsidRPr="00442286">
              <w:rPr>
                <w:b/>
                <w:bCs/>
                <w:color w:val="000000"/>
                <w:lang w:val="es-ES"/>
              </w:rPr>
              <w:t>Original: inglés</w:t>
            </w:r>
          </w:p>
        </w:tc>
      </w:tr>
      <w:tr w:rsidR="00075113" w:rsidRPr="0002785D" w14:paraId="10506BE6" w14:textId="77777777" w:rsidTr="005A329F">
        <w:trPr>
          <w:cantSplit/>
          <w:jc w:val="center"/>
        </w:trPr>
        <w:tc>
          <w:tcPr>
            <w:tcW w:w="10031" w:type="dxa"/>
            <w:gridSpan w:val="2"/>
          </w:tcPr>
          <w:p w14:paraId="11B9647B" w14:textId="77777777" w:rsidR="00075113" w:rsidRPr="004C22ED" w:rsidRDefault="00075113" w:rsidP="00075113">
            <w:pPr>
              <w:spacing w:before="0" w:line="240" w:lineRule="atLeast"/>
              <w:rPr>
                <w:rFonts w:cstheme="minorHAnsi"/>
                <w:b/>
                <w:szCs w:val="24"/>
                <w:lang w:val="en-US"/>
              </w:rPr>
            </w:pPr>
          </w:p>
        </w:tc>
      </w:tr>
      <w:tr w:rsidR="002C7950" w:rsidRPr="0002785D" w14:paraId="7E25ED0A" w14:textId="77777777" w:rsidTr="005A329F">
        <w:trPr>
          <w:cantSplit/>
          <w:jc w:val="center"/>
        </w:trPr>
        <w:tc>
          <w:tcPr>
            <w:tcW w:w="10031" w:type="dxa"/>
            <w:gridSpan w:val="2"/>
          </w:tcPr>
          <w:p w14:paraId="78480648" w14:textId="4193AF08" w:rsidR="002C7950" w:rsidRPr="0002785D" w:rsidRDefault="002C7950" w:rsidP="002C7950">
            <w:pPr>
              <w:pStyle w:val="Source"/>
              <w:rPr>
                <w:lang w:val="en-US"/>
              </w:rPr>
            </w:pPr>
            <w:bookmarkStart w:id="2" w:name="dsource" w:colFirst="0" w:colLast="0"/>
            <w:r w:rsidRPr="00442286">
              <w:rPr>
                <w:bCs/>
                <w:color w:val="000000"/>
                <w:lang w:val="es-ES"/>
              </w:rPr>
              <w:t>Informe del Consejo</w:t>
            </w:r>
          </w:p>
        </w:tc>
      </w:tr>
      <w:tr w:rsidR="002C7950" w:rsidRPr="0002785D" w14:paraId="771C03B1" w14:textId="77777777" w:rsidTr="005A329F">
        <w:trPr>
          <w:cantSplit/>
          <w:jc w:val="center"/>
        </w:trPr>
        <w:tc>
          <w:tcPr>
            <w:tcW w:w="10031" w:type="dxa"/>
            <w:gridSpan w:val="2"/>
          </w:tcPr>
          <w:p w14:paraId="1003A6A0" w14:textId="7C80C248" w:rsidR="002C7950" w:rsidRPr="002C7950" w:rsidRDefault="00C66435" w:rsidP="002C7950">
            <w:pPr>
              <w:pStyle w:val="Title1"/>
              <w:rPr>
                <w:lang w:val="es-ES"/>
              </w:rPr>
            </w:pPr>
            <w:bookmarkStart w:id="3" w:name="dtitle1" w:colFirst="0" w:colLast="0"/>
            <w:bookmarkEnd w:id="2"/>
            <w:r w:rsidRPr="00442286">
              <w:rPr>
                <w:caps w:val="0"/>
                <w:color w:val="000000"/>
                <w:lang w:val="es-ES"/>
              </w:rPr>
              <w:t>Atrasos, cuentas especiales de atrasos y cuenta especial de</w:t>
            </w:r>
            <w:r>
              <w:rPr>
                <w:caps w:val="0"/>
                <w:color w:val="000000"/>
                <w:lang w:val="es-ES"/>
              </w:rPr>
              <w:br/>
            </w:r>
            <w:r w:rsidRPr="00442286">
              <w:rPr>
                <w:caps w:val="0"/>
                <w:color w:val="000000"/>
                <w:lang w:val="es-ES"/>
              </w:rPr>
              <w:t>atrasos suprimida</w:t>
            </w:r>
          </w:p>
        </w:tc>
      </w:tr>
      <w:tr w:rsidR="00075113" w14:paraId="790F5D0E" w14:textId="77777777" w:rsidTr="005A329F">
        <w:trPr>
          <w:cantSplit/>
          <w:jc w:val="center"/>
        </w:trPr>
        <w:tc>
          <w:tcPr>
            <w:tcW w:w="10031" w:type="dxa"/>
            <w:gridSpan w:val="2"/>
          </w:tcPr>
          <w:p w14:paraId="026F0B41" w14:textId="77777777" w:rsidR="00075113" w:rsidRDefault="00075113" w:rsidP="00075113">
            <w:pPr>
              <w:pStyle w:val="Agendaitem"/>
            </w:pPr>
            <w:bookmarkStart w:id="4" w:name="dtitle3" w:colFirst="0" w:colLast="0"/>
            <w:bookmarkEnd w:id="3"/>
          </w:p>
        </w:tc>
      </w:tr>
      <w:bookmarkEnd w:id="4"/>
    </w:tbl>
    <w:p w14:paraId="08CA5DD4" w14:textId="77777777" w:rsidR="002C7950" w:rsidRPr="00442286" w:rsidRDefault="002C7950" w:rsidP="002C7950">
      <w:pPr>
        <w:rPr>
          <w:lang w:val="es-ES"/>
        </w:rPr>
      </w:pPr>
    </w:p>
    <w:tbl>
      <w:tblPr>
        <w:tblStyle w:val="TableGrid"/>
        <w:tblW w:w="0" w:type="auto"/>
        <w:jc w:val="center"/>
        <w:tblLook w:val="04A0" w:firstRow="1" w:lastRow="0" w:firstColumn="1" w:lastColumn="0" w:noHBand="0" w:noVBand="1"/>
      </w:tblPr>
      <w:tblGrid>
        <w:gridCol w:w="7937"/>
      </w:tblGrid>
      <w:tr w:rsidR="002C7950" w:rsidRPr="002F4197" w14:paraId="0A79CD41" w14:textId="77777777" w:rsidTr="00E512FB">
        <w:trPr>
          <w:trHeight w:val="3402"/>
          <w:jc w:val="center"/>
        </w:trPr>
        <w:tc>
          <w:tcPr>
            <w:tcW w:w="7937" w:type="dxa"/>
          </w:tcPr>
          <w:p w14:paraId="567E3CC5" w14:textId="77777777" w:rsidR="002C7950" w:rsidRPr="00442286" w:rsidRDefault="002C7950" w:rsidP="00A96EDE">
            <w:pPr>
              <w:pStyle w:val="Headingb"/>
            </w:pPr>
            <w:r w:rsidRPr="00442286">
              <w:t>Resumen</w:t>
            </w:r>
          </w:p>
          <w:p w14:paraId="43EE3898" w14:textId="28B672DF" w:rsidR="002C7950" w:rsidRPr="00442286" w:rsidRDefault="002C7950" w:rsidP="00E512FB">
            <w:pPr>
              <w:tabs>
                <w:tab w:val="clear" w:pos="567"/>
                <w:tab w:val="clear" w:pos="1134"/>
                <w:tab w:val="clear" w:pos="1701"/>
                <w:tab w:val="clear" w:pos="2268"/>
                <w:tab w:val="clear" w:pos="2835"/>
              </w:tabs>
              <w:snapToGrid w:val="0"/>
              <w:spacing w:after="120"/>
              <w:jc w:val="both"/>
              <w:rPr>
                <w:lang w:val="es-ES"/>
              </w:rPr>
            </w:pPr>
            <w:r w:rsidRPr="00442286">
              <w:rPr>
                <w:color w:val="000000"/>
                <w:lang w:val="es-ES"/>
              </w:rPr>
              <w:t>En este documento se presenta un informe sobre las medidas adoptadas y los progresos logrados en relación con el reembolso de las deudas de los Estados Miembros, Miembros de Sector, Asociados e Instituciones Académicas con atrasos en sus pagos o que tienen Cuentas Especiales de Atrasos, así como sobre los casos de incumplimiento de las condiciones de liquidación acordadas. También se muestra la evolución de los atrasos durante los últimos ocho años (2019</w:t>
            </w:r>
            <w:r w:rsidR="006F674A">
              <w:rPr>
                <w:color w:val="000000"/>
                <w:lang w:val="es-ES"/>
              </w:rPr>
              <w:t>–</w:t>
            </w:r>
            <w:r w:rsidRPr="00442286">
              <w:rPr>
                <w:color w:val="000000"/>
                <w:lang w:val="es-ES"/>
              </w:rPr>
              <w:t>2026) y la situación de todas las cuentas deudoras a 30 de junio de 2026</w:t>
            </w:r>
            <w:r w:rsidRPr="00442286">
              <w:rPr>
                <w:lang w:val="es-ES"/>
              </w:rPr>
              <w:t>.</w:t>
            </w:r>
          </w:p>
          <w:p w14:paraId="24FDEFB2" w14:textId="77777777" w:rsidR="002C7950" w:rsidRPr="00442286" w:rsidRDefault="002C7950" w:rsidP="00A96EDE">
            <w:pPr>
              <w:pStyle w:val="Headingb"/>
            </w:pPr>
            <w:r w:rsidRPr="00442286">
              <w:t>Acción solicitada</w:t>
            </w:r>
          </w:p>
          <w:p w14:paraId="3CE1364A" w14:textId="77777777" w:rsidR="002C7950" w:rsidRPr="00442286" w:rsidRDefault="002C7950" w:rsidP="00E512FB">
            <w:pPr>
              <w:jc w:val="both"/>
              <w:rPr>
                <w:lang w:val="es-ES"/>
              </w:rPr>
            </w:pPr>
            <w:r w:rsidRPr="00442286">
              <w:rPr>
                <w:color w:val="000000"/>
                <w:lang w:val="es-ES"/>
              </w:rPr>
              <w:t xml:space="preserve">Se invita a la Conferencia de Plenipotenciarios a </w:t>
            </w:r>
            <w:r w:rsidRPr="00442286">
              <w:rPr>
                <w:b/>
                <w:bCs/>
                <w:color w:val="000000"/>
                <w:lang w:val="es-ES"/>
              </w:rPr>
              <w:t xml:space="preserve">tomar nota </w:t>
            </w:r>
            <w:r w:rsidRPr="00442286">
              <w:rPr>
                <w:color w:val="000000"/>
                <w:lang w:val="es-ES"/>
              </w:rPr>
              <w:t>del presente informe</w:t>
            </w:r>
            <w:r w:rsidRPr="00442286">
              <w:rPr>
                <w:lang w:val="es-ES"/>
              </w:rPr>
              <w:t>.</w:t>
            </w:r>
          </w:p>
          <w:p w14:paraId="26EC7852" w14:textId="77777777" w:rsidR="002C7950" w:rsidRPr="00442286" w:rsidRDefault="002C7950" w:rsidP="00E512FB">
            <w:pPr>
              <w:jc w:val="both"/>
              <w:rPr>
                <w:b/>
                <w:bCs/>
                <w:lang w:val="es-ES"/>
              </w:rPr>
            </w:pPr>
            <w:r w:rsidRPr="00442286">
              <w:rPr>
                <w:b/>
                <w:bCs/>
                <w:color w:val="000000"/>
                <w:lang w:val="es-ES"/>
              </w:rPr>
              <w:t>Repercusiones financieras</w:t>
            </w:r>
          </w:p>
          <w:p w14:paraId="58D0A78C" w14:textId="77777777" w:rsidR="002C7950" w:rsidRPr="00442286" w:rsidRDefault="002C7950" w:rsidP="00E512FB">
            <w:pPr>
              <w:jc w:val="both"/>
              <w:rPr>
                <w:lang w:val="es-ES"/>
              </w:rPr>
            </w:pPr>
            <w:r w:rsidRPr="00442286">
              <w:rPr>
                <w:color w:val="000000"/>
                <w:lang w:val="es-ES"/>
              </w:rPr>
              <w:t>N/D</w:t>
            </w:r>
          </w:p>
          <w:p w14:paraId="57B883D1" w14:textId="77777777" w:rsidR="002C7950" w:rsidRPr="00442286" w:rsidRDefault="002C7950" w:rsidP="00E512FB">
            <w:pPr>
              <w:jc w:val="center"/>
              <w:rPr>
                <w:lang w:val="es-ES"/>
              </w:rPr>
            </w:pPr>
            <w:r w:rsidRPr="00442286">
              <w:rPr>
                <w:lang w:val="es-ES"/>
              </w:rPr>
              <w:t>______________</w:t>
            </w:r>
          </w:p>
          <w:p w14:paraId="5CA5E096" w14:textId="77777777" w:rsidR="002C7950" w:rsidRPr="00442286" w:rsidRDefault="002C7950" w:rsidP="00A96EDE">
            <w:pPr>
              <w:pStyle w:val="Headingb"/>
            </w:pPr>
            <w:r w:rsidRPr="00442286">
              <w:t>Referencias</w:t>
            </w:r>
          </w:p>
          <w:p w14:paraId="62A5B767" w14:textId="77777777" w:rsidR="002C7950" w:rsidRPr="00442286" w:rsidRDefault="002C7950" w:rsidP="00E512FB">
            <w:pPr>
              <w:spacing w:after="120"/>
              <w:rPr>
                <w:sz w:val="22"/>
                <w:szCs w:val="22"/>
                <w:lang w:val="es-ES"/>
              </w:rPr>
            </w:pPr>
            <w:hyperlink r:id="rId8">
              <w:r w:rsidRPr="00442286">
                <w:rPr>
                  <w:rStyle w:val="Hyperlink"/>
                  <w:i/>
                  <w:iCs/>
                  <w:sz w:val="22"/>
                  <w:szCs w:val="22"/>
                  <w:lang w:val="es-ES"/>
                </w:rPr>
                <w:t>CS número 169</w:t>
              </w:r>
            </w:hyperlink>
            <w:r w:rsidRPr="00442286">
              <w:rPr>
                <w:rStyle w:val="Hyperlink"/>
                <w:i/>
                <w:iCs/>
                <w:color w:val="auto"/>
                <w:sz w:val="22"/>
                <w:szCs w:val="22"/>
                <w:u w:val="none"/>
                <w:lang w:val="es-ES"/>
              </w:rPr>
              <w:t xml:space="preserve">, </w:t>
            </w:r>
            <w:hyperlink r:id="rId9">
              <w:r w:rsidRPr="00442286">
                <w:rPr>
                  <w:rStyle w:val="Hyperlink"/>
                  <w:i/>
                  <w:iCs/>
                  <w:sz w:val="22"/>
                  <w:szCs w:val="22"/>
                  <w:lang w:val="es-ES"/>
                </w:rPr>
                <w:t>CV número 474</w:t>
              </w:r>
            </w:hyperlink>
            <w:r w:rsidRPr="00442286">
              <w:rPr>
                <w:rStyle w:val="Hyperlink"/>
                <w:i/>
                <w:iCs/>
                <w:color w:val="auto"/>
                <w:sz w:val="22"/>
                <w:szCs w:val="22"/>
                <w:u w:val="none"/>
                <w:lang w:val="es-ES"/>
              </w:rPr>
              <w:t xml:space="preserve">; </w:t>
            </w:r>
            <w:r w:rsidRPr="00442286">
              <w:rPr>
                <w:i/>
                <w:iCs/>
                <w:sz w:val="22"/>
                <w:szCs w:val="22"/>
                <w:lang w:val="es-ES"/>
              </w:rPr>
              <w:t xml:space="preserve">Resoluciones </w:t>
            </w:r>
            <w:hyperlink r:id="rId10" w:history="1">
              <w:r w:rsidRPr="00442286">
                <w:rPr>
                  <w:rStyle w:val="Hyperlink"/>
                  <w:i/>
                  <w:iCs/>
                  <w:sz w:val="22"/>
                  <w:szCs w:val="22"/>
                  <w:lang w:val="es-ES"/>
                </w:rPr>
                <w:t>41 (Rev. Dubái, 2018)</w:t>
              </w:r>
            </w:hyperlink>
            <w:r w:rsidRPr="00442286">
              <w:rPr>
                <w:rStyle w:val="Hyperlink"/>
                <w:i/>
                <w:iCs/>
                <w:color w:val="auto"/>
                <w:sz w:val="22"/>
                <w:szCs w:val="22"/>
                <w:u w:val="none"/>
                <w:lang w:val="es-ES"/>
              </w:rPr>
              <w:t xml:space="preserve"> y </w:t>
            </w:r>
            <w:hyperlink r:id="rId11" w:history="1">
              <w:r w:rsidRPr="00442286">
                <w:rPr>
                  <w:rStyle w:val="Hyperlink"/>
                  <w:i/>
                  <w:iCs/>
                  <w:sz w:val="22"/>
                  <w:szCs w:val="22"/>
                  <w:lang w:val="es-ES"/>
                </w:rPr>
                <w:t>152 (Rev. Busán, 2014)</w:t>
              </w:r>
            </w:hyperlink>
            <w:r w:rsidRPr="00442286">
              <w:rPr>
                <w:rStyle w:val="Hyperlink"/>
                <w:i/>
                <w:iCs/>
                <w:color w:val="auto"/>
                <w:sz w:val="22"/>
                <w:szCs w:val="22"/>
                <w:u w:val="none"/>
                <w:lang w:val="es-ES"/>
              </w:rPr>
              <w:t xml:space="preserve"> de la Conferencia de Plenipotenciarios</w:t>
            </w:r>
          </w:p>
        </w:tc>
      </w:tr>
    </w:tbl>
    <w:p w14:paraId="7DC3DA20" w14:textId="77777777" w:rsidR="002C7950" w:rsidRPr="00442286" w:rsidRDefault="002C7950" w:rsidP="002C7950">
      <w:pPr>
        <w:spacing w:before="0"/>
        <w:rPr>
          <w:lang w:val="es-ES"/>
        </w:rPr>
      </w:pPr>
    </w:p>
    <w:p w14:paraId="5D940192" w14:textId="77777777" w:rsidR="002C7950" w:rsidRPr="00442286" w:rsidRDefault="002C7950" w:rsidP="002C7950">
      <w:pPr>
        <w:rPr>
          <w:lang w:val="es-ES"/>
        </w:rPr>
      </w:pPr>
      <w:r w:rsidRPr="00442286">
        <w:rPr>
          <w:lang w:val="es-ES"/>
        </w:rPr>
        <w:br w:type="page"/>
      </w:r>
    </w:p>
    <w:p w14:paraId="120D394D" w14:textId="389A4F63" w:rsidR="002C7950" w:rsidRPr="00442286" w:rsidRDefault="004912D5" w:rsidP="00A96EDE">
      <w:pPr>
        <w:pStyle w:val="Heading1"/>
      </w:pPr>
      <w:r>
        <w:lastRenderedPageBreak/>
        <w:t>1</w:t>
      </w:r>
      <w:r>
        <w:tab/>
      </w:r>
      <w:r w:rsidR="002C7950" w:rsidRPr="00442286">
        <w:t>Antecedentes</w:t>
      </w:r>
    </w:p>
    <w:p w14:paraId="205BEABC" w14:textId="74083B5A" w:rsidR="002C7950" w:rsidRPr="00442286" w:rsidRDefault="002C7950" w:rsidP="002C7950">
      <w:pPr>
        <w:jc w:val="both"/>
        <w:rPr>
          <w:lang w:val="es-ES"/>
        </w:rPr>
      </w:pPr>
      <w:r w:rsidRPr="00442286">
        <w:rPr>
          <w:lang w:val="es-ES"/>
        </w:rPr>
        <w:t>1.1</w:t>
      </w:r>
      <w:r w:rsidRPr="00442286">
        <w:rPr>
          <w:lang w:val="es-ES"/>
        </w:rPr>
        <w:tab/>
        <w:t xml:space="preserve">En su Resolución </w:t>
      </w:r>
      <w:hyperlink r:id="rId12" w:history="1">
        <w:r w:rsidRPr="00442286">
          <w:rPr>
            <w:rStyle w:val="Hyperlink"/>
            <w:lang w:val="es-ES"/>
          </w:rPr>
          <w:t>41 (Rev. Dubái, 2018)</w:t>
        </w:r>
      </w:hyperlink>
      <w:r w:rsidRPr="00442286">
        <w:rPr>
          <w:lang w:val="es-ES"/>
        </w:rPr>
        <w:t xml:space="preserve">, la Conferencia de Plenipotenciarios instó a los Miembros de la UIT atrasados en sus pagos, especialmente a aquellos respecto de los cuales se hubiesen suprimido cuentas especiales de atrasos, a someter un plan de amortización de atrasos al Secretario General y a encontrar un acuerdo en relación con ese plan para saldar sus pagos atrasados. La Conferencia resolvió que en adelante solo se abriese una nueva cuenta especial de atrasos una vez concertado con el Secretario General un acuerdo para establecer el correspondiente plan de amortización dentro del año que siguiera a la recepción de la solicitud de apertura de dicha cuenta especial. Resolvió asimismo que las cantidades adeudadas no se tomasen en cuenta al aplicar el número 169 de la Constitución (derecho de voto), siempre que los Estados Miembros interesados hubieran encomendado al Secretario General y acordado con él un plan de amortización, y siempre y cuando dicho plan y sus condiciones se respetasen estrictamente. Se decidió que el incumplimiento de dichos planes y las condiciones asociadas haría que se suprimiese la cuenta especial de atrasos. Se encargó también al Consejo que revisase las directrices en materia de planes de amortización, incluida la duración máxima de los mismos, que sería de hasta cinco años para los países desarrollados, hasta diez años para los países en desarrollo y hasta quince años para los Miembros de Sector y Asociados, y que supervisase el trabajo del Secretario General de la UIT sobre la aplicación de la Resolución. El Consejo adoptó inicialmente las directrices en materia de planes de amortización en su reunión de 1999 (Documento </w:t>
      </w:r>
      <w:hyperlink r:id="rId13" w:history="1">
        <w:r w:rsidRPr="00442286">
          <w:rPr>
            <w:rStyle w:val="Hyperlink"/>
            <w:lang w:val="es-ES"/>
          </w:rPr>
          <w:t>C99/27</w:t>
        </w:r>
      </w:hyperlink>
      <w:r w:rsidRPr="00442286">
        <w:rPr>
          <w:lang w:val="es-ES"/>
        </w:rPr>
        <w:t>). También se encargó al Consejo que considerase medidas adicionales adecuadas tales como, por ejemplo, en circunstancias excepcionales: la reducción temporal de la clase contributiva; la condonación de los intereses de mora a los deudores que cumpliesen estrictamente con el plan de amortización acordado para la liquidación de las contribuciones pendientes de pago; la ampliación del plan de amortización hasta treinta años para los países con necesidades especiales a causa de catástrofes naturales, conflictos civiles o condiciones de extrema penuria económica; y el ajuste del monto de la cuota, a condición de que el monto total acumulado fuese el mismo al final del plan de amortización.</w:t>
      </w:r>
      <w:hyperlink r:id="rId14" w:history="1"/>
      <w:hyperlink r:id="rId15" w:history="1"/>
    </w:p>
    <w:p w14:paraId="0148E4C6" w14:textId="77777777" w:rsidR="002C7950" w:rsidRPr="00442286" w:rsidRDefault="002C7950" w:rsidP="002C7950">
      <w:pPr>
        <w:jc w:val="both"/>
        <w:rPr>
          <w:lang w:val="es-ES"/>
        </w:rPr>
      </w:pPr>
      <w:r w:rsidRPr="00442286">
        <w:rPr>
          <w:lang w:val="es-ES"/>
        </w:rPr>
        <w:t>1.2</w:t>
      </w:r>
      <w:r w:rsidRPr="00442286">
        <w:rPr>
          <w:lang w:val="es-ES"/>
        </w:rPr>
        <w:tab/>
        <w:t>Por otro lado, se encargó al Consejo que adoptase otras medidas en caso de no respetarse las modalidades de reembolso acordadas y/o de retraso en el pago de las partes contributivas anuales no incluidas en los planes de amortización, que resultarán, en particular, en la suspensión de la participación en los trabajos de la Unión de los Miembros de Sector, Asociados e Instituciones Académicas implicados. Por último, se decidió que el Consejo verificase el nivel adecuado de la Provisión para cuentas deudoras, garantizase que dispone de la cobertura adecuada y rindiese informe a la siguiente Conferencia de Plenipotenciarios sobre los resultados obtenidos sobre la aplicación de la Resolución 41 (Rev. Dubái, 2018).</w:t>
      </w:r>
    </w:p>
    <w:p w14:paraId="647D356D" w14:textId="215B5AA5" w:rsidR="002C7950" w:rsidRPr="00442286" w:rsidRDefault="002C7950" w:rsidP="002C7950">
      <w:pPr>
        <w:jc w:val="both"/>
        <w:rPr>
          <w:lang w:val="es-ES"/>
        </w:rPr>
      </w:pPr>
      <w:r w:rsidRPr="00442286">
        <w:rPr>
          <w:lang w:val="es-ES"/>
        </w:rPr>
        <w:t>1.3</w:t>
      </w:r>
      <w:r w:rsidRPr="00442286">
        <w:rPr>
          <w:lang w:val="es-ES"/>
        </w:rPr>
        <w:tab/>
        <w:t xml:space="preserve">Por consiguiente, la Conferencia autorizó al Secretario General a negociar y elaborar, de común acuerdo con todos los Estados Miembros retrasados en sus pagos, en particular aquellos cuyas cuentas especiales hubiesen sido suprimidas, y con los Miembros de Sector, los Asociados e Instituciones Académicas retrasados en sus pagos, planes de amortización de la deuda conformes con las directrices establecidas por el Consejo (Documento </w:t>
      </w:r>
      <w:hyperlink r:id="rId16" w:history="1">
        <w:r w:rsidRPr="00442286">
          <w:rPr>
            <w:rStyle w:val="Hyperlink"/>
            <w:lang w:val="es-ES"/>
          </w:rPr>
          <w:t>C99/27</w:t>
        </w:r>
      </w:hyperlink>
      <w:r w:rsidRPr="00442286">
        <w:rPr>
          <w:lang w:val="es-ES"/>
        </w:rPr>
        <w:t>).</w:t>
      </w:r>
      <w:hyperlink r:id="rId17" w:history="1"/>
    </w:p>
    <w:p w14:paraId="32778AF7" w14:textId="4BB94BB8" w:rsidR="002C7950" w:rsidRPr="00442286" w:rsidRDefault="002C7950" w:rsidP="00A96EDE">
      <w:pPr>
        <w:pStyle w:val="Heading1"/>
      </w:pPr>
      <w:r w:rsidRPr="00442286">
        <w:lastRenderedPageBreak/>
        <w:t>2</w:t>
      </w:r>
      <w:r w:rsidRPr="00442286">
        <w:tab/>
        <w:t>Medidas adoptadas para la liquidación de los atrasos y de las cuentas</w:t>
      </w:r>
      <w:r w:rsidR="004252E4">
        <w:br/>
      </w:r>
      <w:r w:rsidRPr="00442286">
        <w:t xml:space="preserve">especiales de atrasos y aplicación de las Resoluciones 41 (Rev. Dubái, 2018) </w:t>
      </w:r>
      <w:r w:rsidR="00A96EDE">
        <w:br/>
      </w:r>
      <w:r w:rsidRPr="00442286">
        <w:t>y 152 (Rev. Busán, 2014)</w:t>
      </w:r>
    </w:p>
    <w:p w14:paraId="2F1AE80B" w14:textId="77777777" w:rsidR="002C7950" w:rsidRPr="00442286" w:rsidRDefault="002C7950" w:rsidP="002C7950">
      <w:pPr>
        <w:jc w:val="both"/>
        <w:rPr>
          <w:lang w:val="es-ES"/>
        </w:rPr>
      </w:pPr>
      <w:r w:rsidRPr="00442286">
        <w:rPr>
          <w:lang w:val="es-ES"/>
        </w:rPr>
        <w:t>2.1</w:t>
      </w:r>
      <w:r w:rsidRPr="00442286">
        <w:rPr>
          <w:lang w:val="es-ES"/>
        </w:rPr>
        <w:tab/>
        <w:t>De conformidad con el número 169 de la Constitución, "Los Estados Miembros atrasados en sus pagos a la Unión perderán el derecho de voto [...] mientras la cuantía de sus atrasos sea igual o superior a la de sus contribuciones correspondientes a los dos años precedentes".</w:t>
      </w:r>
    </w:p>
    <w:p w14:paraId="3644BE52" w14:textId="0C224982" w:rsidR="002C7950" w:rsidRPr="00442286" w:rsidRDefault="002C7950" w:rsidP="002C7950">
      <w:pPr>
        <w:jc w:val="both"/>
        <w:rPr>
          <w:rFonts w:asciiTheme="minorHAnsi" w:hAnsiTheme="minorHAnsi" w:cstheme="minorHAnsi"/>
          <w:lang w:val="es-ES"/>
        </w:rPr>
      </w:pPr>
      <w:r w:rsidRPr="00442286">
        <w:rPr>
          <w:lang w:val="es-ES"/>
        </w:rPr>
        <w:t>2.2</w:t>
      </w:r>
      <w:r w:rsidRPr="00442286">
        <w:rPr>
          <w:lang w:val="es-ES"/>
        </w:rPr>
        <w:tab/>
        <w:t xml:space="preserve">Además, la Resolución </w:t>
      </w:r>
      <w:hyperlink r:id="rId18" w:history="1">
        <w:r w:rsidRPr="00442286">
          <w:rPr>
            <w:rStyle w:val="Hyperlink"/>
            <w:lang w:val="es-ES"/>
          </w:rPr>
          <w:t>152 (Rev. Busán, 2014)</w:t>
        </w:r>
      </w:hyperlink>
      <w:r w:rsidRPr="00442286">
        <w:rPr>
          <w:lang w:val="es-ES"/>
        </w:rPr>
        <w:t xml:space="preserve"> dispone que en caso de retraso de los pagos la participación en los trabajos de la UIT de un Miembro de Sector o de un Asociado "se suspendería seis meses (180 días) después de la expiración del plazo fijado para el pago de la contribución anual y, en ausencia de negociación y acuerdo de un plan de amortización, se procedería a la exclusión por impago del Miembro de Sector o Asociado tres meses (90 días) después de la fecha de recepción de la notificación de suspensión". </w:t>
      </w:r>
      <w:hyperlink r:id="rId19" w:history="1"/>
    </w:p>
    <w:p w14:paraId="06461ED8" w14:textId="47890FA7" w:rsidR="002C7950" w:rsidRPr="00442286" w:rsidRDefault="002C7950" w:rsidP="002C7950">
      <w:pPr>
        <w:jc w:val="both"/>
        <w:rPr>
          <w:lang w:val="es-ES"/>
        </w:rPr>
      </w:pPr>
      <w:r w:rsidRPr="00442286">
        <w:rPr>
          <w:lang w:val="es-ES"/>
        </w:rPr>
        <w:t>2.3</w:t>
      </w:r>
      <w:r w:rsidRPr="00442286">
        <w:rPr>
          <w:lang w:val="es-ES"/>
        </w:rPr>
        <w:tab/>
        <w:t xml:space="preserve">Por último, en el </w:t>
      </w:r>
      <w:hyperlink r:id="rId20" w:history="1">
        <w:r w:rsidRPr="004252E4">
          <w:rPr>
            <w:rStyle w:val="Hyperlink"/>
            <w:lang w:val="es-ES"/>
          </w:rPr>
          <w:t>número 474</w:t>
        </w:r>
      </w:hyperlink>
      <w:r w:rsidRPr="00442286">
        <w:rPr>
          <w:lang w:val="es-ES"/>
        </w:rPr>
        <w:t xml:space="preserve"> del Convenio se señala que "las sumas adeudadas devengarán intereses a partir del comienzo del cuarto mes de cada ejercicio económico de la Unión. Para estos intereses se fija el tipo de un 3 % (tres por ciento) anual durante los tres meses siguientes y de un 6 % (seis por ciento) anual a partir del principio del séptimo mes". </w:t>
      </w:r>
      <w:hyperlink r:id="rId21" w:history="1"/>
    </w:p>
    <w:p w14:paraId="4B19E9C8" w14:textId="4D220EE1" w:rsidR="002C7950" w:rsidRPr="00442286" w:rsidRDefault="002C7950" w:rsidP="002C7950">
      <w:pPr>
        <w:jc w:val="both"/>
        <w:rPr>
          <w:lang w:val="es-ES"/>
        </w:rPr>
      </w:pPr>
      <w:r w:rsidRPr="00442286">
        <w:rPr>
          <w:lang w:val="es-ES"/>
        </w:rPr>
        <w:t>2.4</w:t>
      </w:r>
      <w:r w:rsidRPr="00442286">
        <w:rPr>
          <w:lang w:val="es-ES"/>
        </w:rPr>
        <w:tab/>
        <w:t xml:space="preserve">El Secretario General informó a través de la </w:t>
      </w:r>
      <w:r w:rsidR="004252E4">
        <w:rPr>
          <w:lang w:val="es-ES"/>
        </w:rPr>
        <w:t xml:space="preserve">Resolución </w:t>
      </w:r>
      <w:hyperlink r:id="rId22" w:history="1">
        <w:r w:rsidR="004252E4" w:rsidRPr="004252E4">
          <w:rPr>
            <w:lang w:val="es-ES"/>
          </w:rPr>
          <w:t>41 (Rev. Dubái, 2018)</w:t>
        </w:r>
      </w:hyperlink>
      <w:r w:rsidRPr="00442286">
        <w:rPr>
          <w:lang w:val="es-ES"/>
        </w:rPr>
        <w:t xml:space="preserve"> a todos los Estados Miembros, Miembros de Sector, Asociados e Instituciones Académicas interesados, y adoptó las medidas que se reseñan a continuación.</w:t>
      </w:r>
    </w:p>
    <w:p w14:paraId="3C2A8907" w14:textId="77777777" w:rsidR="002C7950" w:rsidRPr="00442286" w:rsidRDefault="002C7950" w:rsidP="002C7950">
      <w:pPr>
        <w:jc w:val="both"/>
        <w:rPr>
          <w:lang w:val="es-ES"/>
        </w:rPr>
      </w:pPr>
      <w:r w:rsidRPr="00442286">
        <w:rPr>
          <w:lang w:val="es-ES"/>
        </w:rPr>
        <w:t>2.5</w:t>
      </w:r>
      <w:r w:rsidRPr="00442286">
        <w:rPr>
          <w:lang w:val="es-ES"/>
        </w:rPr>
        <w:tab/>
        <w:t>Se envía un balance de cuenta a cada deudor al menos dos veces al año y las cantidades pendientes se consignan trimestralmente en la Carta Circular publicada por el Departamento de Gestión de Recursos Financieros de la UIT.</w:t>
      </w:r>
    </w:p>
    <w:p w14:paraId="46D7B68C" w14:textId="77777777" w:rsidR="002C7950" w:rsidRPr="00442286" w:rsidRDefault="002C7950" w:rsidP="002C7950">
      <w:pPr>
        <w:jc w:val="both"/>
        <w:rPr>
          <w:lang w:val="es-ES"/>
        </w:rPr>
      </w:pPr>
      <w:r w:rsidRPr="00442286">
        <w:rPr>
          <w:lang w:val="es-ES"/>
        </w:rPr>
        <w:t>2.6</w:t>
      </w:r>
      <w:r w:rsidRPr="00442286">
        <w:rPr>
          <w:lang w:val="es-ES"/>
        </w:rPr>
        <w:tab/>
        <w:t>Cada año se envía un recordatorio a los Estados Miembros que han perdido su derecho a voto o que pueden perderlo al año siguiente si no liquidan sus atrasos. También se recuerda a los Estados Miembros que tienen atrasos en el pago de las publicaciones que, a menos de que liquiden esos atrasos, recibirán las publicaciones únicamente si las pagan por adelantado.</w:t>
      </w:r>
    </w:p>
    <w:p w14:paraId="5C82ED01" w14:textId="77777777" w:rsidR="002C7950" w:rsidRPr="00442286" w:rsidRDefault="002C7950" w:rsidP="002C7950">
      <w:pPr>
        <w:jc w:val="both"/>
        <w:rPr>
          <w:lang w:val="es-ES"/>
        </w:rPr>
      </w:pPr>
      <w:r w:rsidRPr="00442286">
        <w:rPr>
          <w:lang w:val="es-ES"/>
        </w:rPr>
        <w:t>2.7</w:t>
      </w:r>
      <w:r w:rsidRPr="00442286">
        <w:rPr>
          <w:lang w:val="es-ES"/>
        </w:rPr>
        <w:tab/>
        <w:t>La Secretaria General ha adoptado todas las medidas posibles para reducir las cantidades pendientes, en particular mediante recordatorios especiales, poniéndose en contacto con los deudores en conferencias, asambleas y reuniones, y adoptando medidas permanentes en todas las Oficinas Regionales de la Unión.</w:t>
      </w:r>
    </w:p>
    <w:p w14:paraId="25CB1888" w14:textId="77777777" w:rsidR="002C7950" w:rsidRPr="00442286" w:rsidRDefault="002C7950" w:rsidP="002C7950">
      <w:pPr>
        <w:jc w:val="both"/>
        <w:rPr>
          <w:lang w:val="es-ES"/>
        </w:rPr>
      </w:pPr>
      <w:r w:rsidRPr="00442286">
        <w:rPr>
          <w:lang w:val="es-ES"/>
        </w:rPr>
        <w:t>2.8</w:t>
      </w:r>
      <w:r w:rsidRPr="00442286">
        <w:rPr>
          <w:lang w:val="es-ES"/>
        </w:rPr>
        <w:tab/>
        <w:t>Se ha solicitado a los Estados Miembros con cuentas especiales de atrasos que presenten a la Secretaria General y acuerden con ella un plan de amortización y que cumplan estrictamente las condiciones de reembolso convenidas. A quienes no las han respetado se los ha informado de las sanciones impuestas inmediatamente contra ellos, entre las que cabe señalar la supresión de la cuenta especial de atrasos y la renegociación de un nuevo plan de amortización de la deuda según las directrices establecidas por el Consejo.</w:t>
      </w:r>
    </w:p>
    <w:p w14:paraId="7B78D2B9" w14:textId="77777777" w:rsidR="002C7950" w:rsidRPr="00442286" w:rsidRDefault="002C7950" w:rsidP="002C7950">
      <w:pPr>
        <w:jc w:val="both"/>
        <w:rPr>
          <w:lang w:val="es-ES"/>
        </w:rPr>
      </w:pPr>
      <w:r w:rsidRPr="00442286">
        <w:rPr>
          <w:lang w:val="es-ES"/>
        </w:rPr>
        <w:t>2.9</w:t>
      </w:r>
      <w:r w:rsidRPr="00442286">
        <w:rPr>
          <w:lang w:val="es-ES"/>
        </w:rPr>
        <w:tab/>
        <w:t>Se ha pedido también a los Miembros de Sector, a los Asociados y a las Instituciones Académicas atrasados en sus pagos que sometan y negocien planes de amortización. Los que no lo han hecho o no han aplicado las modalidades convenidas han sido informados de que su participación en los trabajos de los Sectores de los que son Miembros se ha suspendido o suprimido, por no haber regularizado su situación. Reciben periódicamente recordatorios de las cantidades que deben pagarse para recuperar el derecho a participar en las actividades de los Sectores.</w:t>
      </w:r>
    </w:p>
    <w:p w14:paraId="653901AF" w14:textId="77777777" w:rsidR="002C7950" w:rsidRPr="00442286" w:rsidRDefault="002C7950" w:rsidP="00A96EDE">
      <w:pPr>
        <w:pStyle w:val="Heading1"/>
      </w:pPr>
      <w:r w:rsidRPr="00442286">
        <w:lastRenderedPageBreak/>
        <w:t>3</w:t>
      </w:r>
      <w:r w:rsidRPr="00442286">
        <w:tab/>
        <w:t>Resultados obtenidos en aplicación de las Resoluciones 41 (Rev. Dubái, 2018) y 152 (Rev. Busán, 2014)</w:t>
      </w:r>
    </w:p>
    <w:p w14:paraId="570287CA" w14:textId="61E5BEB2" w:rsidR="002C7950" w:rsidRPr="00442286" w:rsidRDefault="00EA3D8F" w:rsidP="002C7950">
      <w:pPr>
        <w:jc w:val="both"/>
        <w:rPr>
          <w:lang w:val="es-ES"/>
        </w:rPr>
      </w:pPr>
      <w:r w:rsidRPr="00442286">
        <w:rPr>
          <w:lang w:val="es-ES"/>
        </w:rPr>
        <w:t>3.1</w:t>
      </w:r>
      <w:r w:rsidRPr="00442286">
        <w:rPr>
          <w:lang w:val="es-ES"/>
        </w:rPr>
        <w:tab/>
        <w:t xml:space="preserve">La situación de los atrasos se ha mantenido estable desde la Conferencia de Plenipotenciarios (Bucarest, 2022). Véase el </w:t>
      </w:r>
      <w:hyperlink w:anchor="AnnexA" w:history="1">
        <w:r w:rsidRPr="00442286">
          <w:rPr>
            <w:rStyle w:val="Hyperlink"/>
            <w:lang w:val="es-ES"/>
          </w:rPr>
          <w:t>Anexo A</w:t>
        </w:r>
      </w:hyperlink>
      <w:r w:rsidRPr="00442286">
        <w:rPr>
          <w:lang w:val="es-ES"/>
        </w:rPr>
        <w:t xml:space="preserve"> al presente documento. Entre 2022 y 2025 se ha registrado un ligero aumento de los atrasos, debido también </w:t>
      </w:r>
      <w:r>
        <w:rPr>
          <w:lang w:val="es-ES"/>
        </w:rPr>
        <w:t xml:space="preserve">a la mayor incertidumbre de los mercados financieros globales y a la revaluación del franco suizo, y los Estados miembros tienen dificultades para realizar los pagos puntualmente. </w:t>
      </w:r>
      <w:r w:rsidRPr="00442286">
        <w:rPr>
          <w:lang w:val="es-ES"/>
        </w:rPr>
        <w:t>Si se tiene en cuenta la situación durante los últimos ocho años (2019</w:t>
      </w:r>
      <w:r>
        <w:rPr>
          <w:lang w:val="es-ES"/>
        </w:rPr>
        <w:t>–</w:t>
      </w:r>
      <w:r w:rsidRPr="00442286">
        <w:rPr>
          <w:lang w:val="es-ES"/>
        </w:rPr>
        <w:t>2026), las sanciones impuestas y los esfuerzos realizados para pasar a pérdidas y ganancias las deudas irrecuperables y recuperar las cuantías adeudadas se han traducido en una disminución de los atrasos. Así, en el Anexo A que muestra la evolución de los últimos ocho años, se observa que desde 2019, el total de los atrasos ha pasado de 39,8</w:t>
      </w:r>
      <w:r>
        <w:rPr>
          <w:lang w:val="es-ES"/>
        </w:rPr>
        <w:t> </w:t>
      </w:r>
      <w:r w:rsidRPr="00442286">
        <w:rPr>
          <w:lang w:val="es-ES"/>
        </w:rPr>
        <w:t>millones de CHF el 31 de diciembre de 2019 a 35,8 millones de CHF el 30 de junio de 2026, lo cual representa una disminución de 10 %.</w:t>
      </w:r>
      <w:hyperlink w:anchor="AnnexA" w:history="1"/>
      <w:hyperlink w:anchor="AnnexA" w:history="1"/>
    </w:p>
    <w:p w14:paraId="17203BD5" w14:textId="77777777" w:rsidR="002C7950" w:rsidRPr="00442286" w:rsidRDefault="002C7950" w:rsidP="002C7950">
      <w:pPr>
        <w:jc w:val="both"/>
        <w:rPr>
          <w:lang w:val="es-ES"/>
        </w:rPr>
      </w:pPr>
      <w:r w:rsidRPr="00442286">
        <w:rPr>
          <w:lang w:val="es-ES"/>
        </w:rPr>
        <w:t>3.2</w:t>
      </w:r>
      <w:r w:rsidRPr="00442286">
        <w:rPr>
          <w:lang w:val="es-ES"/>
        </w:rPr>
        <w:tab/>
        <w:t>Es importante destacar que la aplicación de la Resolución 152 (Rev. Busán, 2014) ha permitido mejorar el pago de las contribuciones, lo cual se ha reflejado en una mayor tasa de recuperación, la consecuente reducción de la deuda de los Miembros de Sector y los Asociados y una disminución en el número de empresas suspendidas y de Miembros expulsados definitivamente. La Secretaria quiere subrayar las dificultades encontradas en la recuperación de las deudas de las entidades expulsadas, por la falta de mecanismos de incentivo basados en soluciones negociadas.</w:t>
      </w:r>
    </w:p>
    <w:p w14:paraId="4AA41FFD" w14:textId="77777777" w:rsidR="002C7950" w:rsidRPr="00442286" w:rsidRDefault="002C7950" w:rsidP="002C7950">
      <w:pPr>
        <w:jc w:val="both"/>
        <w:rPr>
          <w:lang w:val="es-ES"/>
        </w:rPr>
      </w:pPr>
      <w:r w:rsidRPr="00442286">
        <w:rPr>
          <w:lang w:val="es-ES"/>
        </w:rPr>
        <w:t>3.3</w:t>
      </w:r>
      <w:r w:rsidRPr="00442286">
        <w:rPr>
          <w:lang w:val="es-ES"/>
        </w:rPr>
        <w:tab/>
        <w:t>A este respecto, la Secretaría de la Unión solicita a las Administraciones que sigan prestándole un apoyo continuado para la recuperación de las deudas. La experiencia demuestra que la actuación de las Administraciones es clave y determinante frente a las entidades con pagos atrasados con la Unión.</w:t>
      </w:r>
    </w:p>
    <w:p w14:paraId="156BFCF0" w14:textId="77777777" w:rsidR="002C7950" w:rsidRPr="00442286" w:rsidRDefault="002C7950" w:rsidP="002C7950">
      <w:pPr>
        <w:jc w:val="both"/>
        <w:rPr>
          <w:lang w:val="es-ES"/>
        </w:rPr>
      </w:pPr>
      <w:r w:rsidRPr="00442286">
        <w:rPr>
          <w:lang w:val="es-ES"/>
        </w:rPr>
        <w:t>3.4</w:t>
      </w:r>
      <w:r w:rsidRPr="00442286">
        <w:rPr>
          <w:lang w:val="es-ES"/>
        </w:rPr>
        <w:tab/>
        <w:t xml:space="preserve">En los </w:t>
      </w:r>
      <w:hyperlink w:anchor="AnnexA" w:history="1">
        <w:r w:rsidRPr="00442286">
          <w:rPr>
            <w:rStyle w:val="Hyperlink"/>
            <w:lang w:val="es-ES"/>
          </w:rPr>
          <w:t>Anexos A</w:t>
        </w:r>
      </w:hyperlink>
      <w:r w:rsidRPr="00442286">
        <w:rPr>
          <w:lang w:val="es-ES"/>
        </w:rPr>
        <w:t xml:space="preserve">, </w:t>
      </w:r>
      <w:hyperlink w:anchor="AnnexB" w:history="1">
        <w:r w:rsidRPr="00442286">
          <w:rPr>
            <w:rStyle w:val="Hyperlink"/>
            <w:lang w:val="es-ES"/>
          </w:rPr>
          <w:t>B</w:t>
        </w:r>
      </w:hyperlink>
      <w:r w:rsidRPr="00442286">
        <w:rPr>
          <w:lang w:val="es-ES"/>
        </w:rPr>
        <w:t xml:space="preserve">, </w:t>
      </w:r>
      <w:hyperlink w:anchor="AnnexC" w:history="1">
        <w:r w:rsidRPr="00442286">
          <w:rPr>
            <w:rStyle w:val="Hyperlink"/>
            <w:lang w:val="es-ES"/>
          </w:rPr>
          <w:t>C</w:t>
        </w:r>
      </w:hyperlink>
      <w:r w:rsidRPr="00442286">
        <w:rPr>
          <w:lang w:val="es-ES"/>
        </w:rPr>
        <w:t xml:space="preserve">, </w:t>
      </w:r>
      <w:hyperlink w:anchor="AnnexD" w:history="1">
        <w:r w:rsidRPr="00442286">
          <w:rPr>
            <w:rStyle w:val="Hyperlink"/>
            <w:lang w:val="es-ES"/>
          </w:rPr>
          <w:t>D</w:t>
        </w:r>
      </w:hyperlink>
      <w:r w:rsidRPr="00442286">
        <w:rPr>
          <w:lang w:val="es-ES"/>
        </w:rPr>
        <w:t xml:space="preserve"> y </w:t>
      </w:r>
      <w:hyperlink w:anchor="AnnexE" w:history="1">
        <w:r w:rsidRPr="00442286">
          <w:rPr>
            <w:rStyle w:val="Hyperlink"/>
            <w:lang w:val="es-ES"/>
          </w:rPr>
          <w:t>E</w:t>
        </w:r>
      </w:hyperlink>
      <w:r w:rsidRPr="00442286">
        <w:rPr>
          <w:lang w:val="es-ES"/>
        </w:rPr>
        <w:t xml:space="preserve"> pueden encontrarse más detalles sobre la evolución de la situación de los atrasos, las cuentas especiales de atrasos (acuerdos de amortización) y las cuentas especiales de atrasos suprimidas (acuerdos de amortización cancelados por impago). Todos los Anexos presentan la información disponible a 30 de junio de 2026 y no tienen en cuenta los pagos recibidos después de esa fecha.</w:t>
      </w:r>
      <w:hyperlink w:anchor="AnnexA" w:history="1"/>
      <w:hyperlink w:anchor="AnnexB" w:history="1"/>
      <w:hyperlink w:anchor="AnnexC" w:history="1"/>
      <w:hyperlink w:anchor="AnnexD" w:history="1"/>
      <w:hyperlink w:anchor="AnnexE" w:history="1"/>
    </w:p>
    <w:p w14:paraId="6AD3365C" w14:textId="77777777" w:rsidR="002C7950" w:rsidRPr="00442286" w:rsidRDefault="002C7950" w:rsidP="002C7950">
      <w:pPr>
        <w:jc w:val="both"/>
        <w:rPr>
          <w:lang w:val="es-ES"/>
        </w:rPr>
      </w:pPr>
      <w:r w:rsidRPr="00442286">
        <w:rPr>
          <w:lang w:val="es-ES"/>
        </w:rPr>
        <w:t>3.5</w:t>
      </w:r>
      <w:r w:rsidRPr="00442286">
        <w:rPr>
          <w:lang w:val="es-ES"/>
        </w:rPr>
        <w:tab/>
        <w:t>En aplicación de lo dispuesto en la Resolución 41 (Rev. Dubái, 2018), a 30 de junio de 2026, se han suprimido nueve cuentas especiales de atrasos (</w:t>
      </w:r>
      <w:hyperlink w:anchor="AnnexE" w:history="1">
        <w:r w:rsidRPr="00442286">
          <w:rPr>
            <w:rStyle w:val="Hyperlink"/>
            <w:lang w:val="es-ES"/>
          </w:rPr>
          <w:t>Anexo E</w:t>
        </w:r>
      </w:hyperlink>
      <w:r w:rsidRPr="00442286">
        <w:rPr>
          <w:lang w:val="es-ES"/>
        </w:rPr>
        <w:t xml:space="preserve">, número 2). En consecuencia, varios Estados Miembros (a saber, Camerún, Dominica, Guinea Ecuatorial, Liberia, Sierra Leona, Somalia, República Centroafricana y Yemen) y una organización (Ellipsat, Estados Unidos de América) deberán negociar un acuerdo de amortización de la deuda con arreglo a las directrices establecidas por el Consejo. </w:t>
      </w:r>
      <w:hyperlink w:anchor="AnnexE" w:history="1"/>
    </w:p>
    <w:p w14:paraId="43D969F2" w14:textId="1C89E9F4" w:rsidR="002C7950" w:rsidRPr="00442286" w:rsidRDefault="002C7950" w:rsidP="002C7950">
      <w:pPr>
        <w:jc w:val="both"/>
        <w:rPr>
          <w:lang w:val="es-ES"/>
        </w:rPr>
      </w:pPr>
      <w:r w:rsidRPr="00442286">
        <w:rPr>
          <w:lang w:val="es-ES"/>
        </w:rPr>
        <w:t>3.6</w:t>
      </w:r>
      <w:r w:rsidRPr="00442286">
        <w:rPr>
          <w:lang w:val="es-ES"/>
        </w:rPr>
        <w:tab/>
        <w:t>Desde que se celebrase la Conferencia de Plenipotenciarios (Bucarest, 2022), se han concluido diversos planes de amortización. Al 30 de junio de 2026 (véase el Anexo E, parte 1), la UIT había firmado un plan de amortización con un Miembro de Sector (Sudanese Mobile Telephone Company) y siete planes de amortización con Estados Miembros (Comoras, Gabón, Gambia, Guinea</w:t>
      </w:r>
      <w:r w:rsidR="006F674A">
        <w:rPr>
          <w:lang w:val="es-ES"/>
        </w:rPr>
        <w:t>–</w:t>
      </w:r>
      <w:r w:rsidRPr="00442286">
        <w:rPr>
          <w:lang w:val="es-ES"/>
        </w:rPr>
        <w:t xml:space="preserve">Bissau, Nicaragua, Rep. del Congo y Rep. Dem. del Congo). Entre los siete planes de amortización firmados con Estados Miembros, cuatro pertenecen a la categoría de Países Menos Adelantados (PMA), que pueden beneficiarse de un plazo máximo de quince años para saldar su deuda. Los otros tres pertenecen a la categoría de países en desarrollo y tienen un plazo máximo de diez años para saldar sus acuerdos. </w:t>
      </w:r>
      <w:hyperlink w:anchor="AnnexE" w:history="1"/>
    </w:p>
    <w:p w14:paraId="06C252F1" w14:textId="535B57D1" w:rsidR="002C7950" w:rsidRPr="00442286" w:rsidRDefault="002C7950" w:rsidP="002C7950">
      <w:pPr>
        <w:jc w:val="both"/>
        <w:rPr>
          <w:lang w:val="es-ES"/>
        </w:rPr>
      </w:pPr>
      <w:r w:rsidRPr="00442286">
        <w:rPr>
          <w:lang w:val="es-ES"/>
        </w:rPr>
        <w:t>3.7</w:t>
      </w:r>
      <w:r w:rsidRPr="00442286">
        <w:rPr>
          <w:lang w:val="es-ES"/>
        </w:rPr>
        <w:tab/>
        <w:t>En lo que respecta a la tramitación de notificaciones de redes de satélites (SNF), de conformidad con el Acuerdo </w:t>
      </w:r>
      <w:hyperlink r:id="rId23" w:history="1">
        <w:r w:rsidRPr="00442286">
          <w:rPr>
            <w:rStyle w:val="Hyperlink"/>
            <w:lang w:val="es-ES"/>
          </w:rPr>
          <w:t>545 del Consejo (Consejo, 2007)</w:t>
        </w:r>
      </w:hyperlink>
      <w:r w:rsidRPr="00442286">
        <w:rPr>
          <w:lang w:val="es-ES"/>
        </w:rPr>
        <w:t xml:space="preserve">, de las 28 administraciones </w:t>
      </w:r>
      <w:r w:rsidRPr="00442286">
        <w:rPr>
          <w:lang w:val="es-ES"/>
        </w:rPr>
        <w:lastRenderedPageBreak/>
        <w:t>u</w:t>
      </w:r>
      <w:r w:rsidR="004252E4">
        <w:rPr>
          <w:lang w:val="es-ES"/>
        </w:rPr>
        <w:t> </w:t>
      </w:r>
      <w:r w:rsidRPr="00442286">
        <w:rPr>
          <w:lang w:val="es-ES"/>
        </w:rPr>
        <w:t>operadores que tienen derecho a una revisión de sus facturas, 27 han liquidado su deuda y una entidad ha firmado un plan de amortización (Ellipsat, Inc., Estados Unidos de América, incluida la deuda de la antigua Virtual Geosatellite, adquirida por Ellipsat). Sin embargo, el plan de amortización firmado por Ellipsat, Inc., se canceló en 2017 por impago. A 30 de junio de 2026, Ellipsat Inc. tiene una deuda pendiente total de 57</w:t>
      </w:r>
      <w:r w:rsidR="00F45A82">
        <w:rPr>
          <w:lang w:val="es-ES"/>
        </w:rPr>
        <w:t> </w:t>
      </w:r>
      <w:r w:rsidRPr="00442286">
        <w:rPr>
          <w:lang w:val="es-ES"/>
        </w:rPr>
        <w:t>297,55 CHF: 12</w:t>
      </w:r>
      <w:r w:rsidR="00F45A82">
        <w:rPr>
          <w:lang w:val="es-ES"/>
        </w:rPr>
        <w:t> </w:t>
      </w:r>
      <w:r w:rsidRPr="00442286">
        <w:rPr>
          <w:lang w:val="es-ES"/>
        </w:rPr>
        <w:t>883,55 CHF corresponden a las contribuciones no abonadas de 2018 y 44</w:t>
      </w:r>
      <w:r w:rsidR="00F45A82">
        <w:rPr>
          <w:lang w:val="es-ES"/>
        </w:rPr>
        <w:t> </w:t>
      </w:r>
      <w:r w:rsidRPr="00442286">
        <w:rPr>
          <w:lang w:val="es-ES"/>
        </w:rPr>
        <w:t xml:space="preserve">414 CHF a los atrasos de SNF. </w:t>
      </w:r>
      <w:hyperlink r:id="rId24" w:history="1"/>
    </w:p>
    <w:p w14:paraId="67F49BD9" w14:textId="75B9C6AE" w:rsidR="002C7950" w:rsidRPr="00442286" w:rsidRDefault="002C7950" w:rsidP="002C7950">
      <w:pPr>
        <w:jc w:val="both"/>
        <w:rPr>
          <w:lang w:val="es-ES"/>
        </w:rPr>
      </w:pPr>
      <w:r w:rsidRPr="00442286">
        <w:rPr>
          <w:lang w:val="es-ES"/>
        </w:rPr>
        <w:t>3.8</w:t>
      </w:r>
      <w:r w:rsidRPr="00442286">
        <w:rPr>
          <w:lang w:val="es-ES"/>
        </w:rPr>
        <w:tab/>
        <w:t>A 31 de diciembre de 2025, el importe de la Provisión para cuentas deudoras ascendía a 37,9</w:t>
      </w:r>
      <w:r w:rsidR="00F45A82">
        <w:rPr>
          <w:lang w:val="es-ES"/>
        </w:rPr>
        <w:t> </w:t>
      </w:r>
      <w:r w:rsidRPr="00442286">
        <w:rPr>
          <w:lang w:val="es-ES"/>
        </w:rPr>
        <w:t>millones CHF y cubría el 100</w:t>
      </w:r>
      <w:r w:rsidR="00F45A82">
        <w:rPr>
          <w:lang w:val="es-ES"/>
        </w:rPr>
        <w:t> </w:t>
      </w:r>
      <w:r w:rsidRPr="00442286">
        <w:rPr>
          <w:lang w:val="es-ES"/>
        </w:rPr>
        <w:t>% de las cantidades que se debían tener en cuenta en la Provisión según los nuevos principios mencionados. Actualmente, el saldo de la Provisión para cuentas deudoras se reevalúa sistemáticamente el 31 de diciembre de cada año. Conviene señalar que, a pesar de esta cobertura del 100 %, los Estados Miembros, Miembros de Sector y Asociados no quedan exentos de sus obligaciones ante la Unión.</w:t>
      </w:r>
    </w:p>
    <w:p w14:paraId="2E0BCBCB" w14:textId="77777777" w:rsidR="002C7950" w:rsidRPr="007331C8" w:rsidRDefault="002C7950" w:rsidP="00A96EDE">
      <w:pPr>
        <w:pStyle w:val="Heading1"/>
      </w:pPr>
      <w:r w:rsidRPr="00442286">
        <w:t>4</w:t>
      </w:r>
      <w:r w:rsidRPr="00442286">
        <w:tab/>
        <w:t>Recomendaciones</w:t>
      </w:r>
    </w:p>
    <w:p w14:paraId="1595FD2C" w14:textId="77777777" w:rsidR="002C7950" w:rsidRPr="00442286" w:rsidRDefault="002C7950" w:rsidP="00F45A82">
      <w:pPr>
        <w:jc w:val="both"/>
        <w:rPr>
          <w:lang w:val="es-ES"/>
        </w:rPr>
      </w:pPr>
      <w:r w:rsidRPr="00442286">
        <w:rPr>
          <w:lang w:val="es-ES"/>
        </w:rPr>
        <w:t>4.1</w:t>
      </w:r>
      <w:r w:rsidRPr="00442286">
        <w:rPr>
          <w:lang w:val="es-ES"/>
        </w:rPr>
        <w:tab/>
        <w:t>Se pide a la Conferencia de Plenipotenciarios que, teniendo en cuenta el contenido del presente documento:</w:t>
      </w:r>
    </w:p>
    <w:p w14:paraId="361E2CF8" w14:textId="77777777" w:rsidR="002C7950" w:rsidRPr="00442286" w:rsidRDefault="002C7950" w:rsidP="002C7950">
      <w:pPr>
        <w:pStyle w:val="enumlev1"/>
        <w:jc w:val="both"/>
        <w:rPr>
          <w:lang w:val="es-ES"/>
        </w:rPr>
      </w:pPr>
      <w:r w:rsidRPr="00442286">
        <w:rPr>
          <w:lang w:val="es-ES"/>
        </w:rPr>
        <w:t>1)</w:t>
      </w:r>
      <w:r w:rsidRPr="00442286">
        <w:rPr>
          <w:lang w:val="es-ES"/>
        </w:rPr>
        <w:tab/>
        <w:t xml:space="preserve">confirme la autorización otorgada al Consejo para revisar, en caso necesario, las condiciones y los planes de amortización de las deudas, incluso adoptando medidas tales como la reducción temporal de la clase contributiva, la duración máxima del periodo de amortización, los ajustes de las cuantías de los pagos anuales en la fase inicial de los planes, o la cancelación de intereses devengados por pagos vencidos, con el fin de acelerar la liquidación de las cuentas deudoras; </w:t>
      </w:r>
    </w:p>
    <w:p w14:paraId="3EAFF179" w14:textId="77777777" w:rsidR="002C7950" w:rsidRPr="00442286" w:rsidRDefault="002C7950" w:rsidP="002C7950">
      <w:pPr>
        <w:pStyle w:val="enumlev1"/>
        <w:jc w:val="both"/>
        <w:rPr>
          <w:lang w:val="es-ES"/>
        </w:rPr>
      </w:pPr>
      <w:r w:rsidRPr="00442286">
        <w:rPr>
          <w:lang w:val="es-ES"/>
        </w:rPr>
        <w:t>2)</w:t>
      </w:r>
      <w:r w:rsidRPr="00442286">
        <w:rPr>
          <w:lang w:val="es-ES"/>
        </w:rPr>
        <w:tab/>
        <w:t>confirme la decisión de no abrir nuevas cuentas especiales de atrasos durante las Conferencias de Plenipotenciarios, puesto que el propio Secretario General está autorizado a abrir tales cuentas en aplicación de las directrices adoptadas por el Consejo.</w:t>
      </w:r>
    </w:p>
    <w:p w14:paraId="7ECF7E74" w14:textId="063BC69D" w:rsidR="002C7950" w:rsidRPr="00442286" w:rsidRDefault="002C7950" w:rsidP="002C7950">
      <w:pPr>
        <w:spacing w:before="2400"/>
        <w:rPr>
          <w:lang w:val="es-ES"/>
        </w:rPr>
      </w:pPr>
      <w:r w:rsidRPr="00442286">
        <w:rPr>
          <w:b/>
          <w:bCs/>
          <w:lang w:val="es-ES"/>
        </w:rPr>
        <w:t>Anexos</w:t>
      </w:r>
      <w:r w:rsidRPr="00442286">
        <w:rPr>
          <w:lang w:val="es-ES"/>
        </w:rPr>
        <w:t>: 5</w:t>
      </w:r>
    </w:p>
    <w:p w14:paraId="79331DA0" w14:textId="77777777" w:rsidR="002C7950" w:rsidRPr="002F4197" w:rsidRDefault="002C7950" w:rsidP="002C7950">
      <w:pPr>
        <w:tabs>
          <w:tab w:val="clear" w:pos="567"/>
          <w:tab w:val="clear" w:pos="1134"/>
          <w:tab w:val="clear" w:pos="1701"/>
          <w:tab w:val="clear" w:pos="2268"/>
          <w:tab w:val="clear" w:pos="2835"/>
        </w:tabs>
        <w:overflowPunct/>
        <w:autoSpaceDE/>
        <w:autoSpaceDN/>
        <w:adjustRightInd/>
        <w:spacing w:before="0"/>
        <w:textAlignment w:val="auto"/>
        <w:rPr>
          <w:lang w:val="es-ES"/>
        </w:rPr>
      </w:pPr>
      <w:r w:rsidRPr="002F4197">
        <w:rPr>
          <w:lang w:val="es-ES"/>
        </w:rPr>
        <w:br w:type="page"/>
      </w:r>
    </w:p>
    <w:p w14:paraId="39047C23" w14:textId="77777777" w:rsidR="002C7950" w:rsidRPr="002F4197" w:rsidRDefault="002C7950" w:rsidP="002C7950">
      <w:pPr>
        <w:pStyle w:val="AnnexNo"/>
        <w:spacing w:before="120" w:after="120"/>
        <w:rPr>
          <w:rFonts w:asciiTheme="minorHAnsi" w:hAnsiTheme="minorHAnsi"/>
          <w:bCs/>
          <w:szCs w:val="22"/>
          <w:lang w:val="es-ES"/>
        </w:rPr>
      </w:pPr>
      <w:bookmarkStart w:id="5" w:name="AnnexA"/>
      <w:bookmarkEnd w:id="5"/>
      <w:r w:rsidRPr="002F4197">
        <w:rPr>
          <w:rFonts w:asciiTheme="minorHAnsi" w:hAnsiTheme="minorHAnsi"/>
          <w:lang w:val="es-ES"/>
        </w:rPr>
        <w:lastRenderedPageBreak/>
        <w:t>ANEXO A</w:t>
      </w:r>
    </w:p>
    <w:p w14:paraId="7C1B0BAD" w14:textId="77777777" w:rsidR="002C7950" w:rsidRPr="00CC19F5" w:rsidRDefault="002C7950" w:rsidP="002C7950">
      <w:pPr>
        <w:pStyle w:val="Annextitle"/>
        <w:rPr>
          <w:rFonts w:asciiTheme="minorHAnsi" w:hAnsiTheme="minorHAnsi"/>
          <w:bCs/>
          <w:i/>
          <w:iCs/>
          <w:szCs w:val="24"/>
          <w:lang w:val="es-ES"/>
        </w:rPr>
      </w:pPr>
      <w:r w:rsidRPr="00CC19F5">
        <w:rPr>
          <w:color w:val="333333"/>
          <w:sz w:val="27"/>
          <w:szCs w:val="27"/>
          <w:shd w:val="clear" w:color="auto" w:fill="FFFFFF"/>
          <w:lang w:val="es-ES"/>
        </w:rPr>
        <w:t>Evolución de los atrasos y de las cuentas especiales de atrasos</w:t>
      </w:r>
      <w:r w:rsidRPr="00CC19F5">
        <w:rPr>
          <w:lang w:val="es-ES"/>
        </w:rPr>
        <w:t xml:space="preserve"> </w:t>
      </w:r>
      <w:r w:rsidRPr="00CC19F5">
        <w:rPr>
          <w:lang w:val="es-ES"/>
        </w:rPr>
        <w:br/>
      </w:r>
      <w:r w:rsidRPr="00CC19F5">
        <w:rPr>
          <w:i/>
          <w:iCs/>
          <w:color w:val="333333"/>
          <w:sz w:val="27"/>
          <w:szCs w:val="27"/>
          <w:shd w:val="clear" w:color="auto" w:fill="FFFFFF"/>
          <w:lang w:val="es-ES"/>
        </w:rPr>
        <w:t>(en miles de CHF)</w:t>
      </w:r>
    </w:p>
    <w:tbl>
      <w:tblPr>
        <w:tblStyle w:val="TableGrid"/>
        <w:tblW w:w="10773" w:type="dxa"/>
        <w:jc w:val="center"/>
        <w:tblLayout w:type="fixed"/>
        <w:tblLook w:val="04A0" w:firstRow="1" w:lastRow="0" w:firstColumn="1" w:lastColumn="0" w:noHBand="0" w:noVBand="1"/>
      </w:tblPr>
      <w:tblGrid>
        <w:gridCol w:w="3504"/>
        <w:gridCol w:w="886"/>
        <w:gridCol w:w="886"/>
        <w:gridCol w:w="885"/>
        <w:gridCol w:w="885"/>
        <w:gridCol w:w="885"/>
        <w:gridCol w:w="885"/>
        <w:gridCol w:w="885"/>
        <w:gridCol w:w="1072"/>
      </w:tblGrid>
      <w:tr w:rsidR="002C7950" w:rsidRPr="00CC19F5" w14:paraId="4E971D6F" w14:textId="77777777" w:rsidTr="00E512FB">
        <w:trPr>
          <w:cantSplit/>
          <w:jc w:val="center"/>
        </w:trPr>
        <w:tc>
          <w:tcPr>
            <w:tcW w:w="3504" w:type="dxa"/>
            <w:tcBorders>
              <w:bottom w:val="single" w:sz="4" w:space="0" w:color="auto"/>
            </w:tcBorders>
            <w:noWrap/>
            <w:hideMark/>
          </w:tcPr>
          <w:p w14:paraId="349BD832" w14:textId="77777777" w:rsidR="002C7950" w:rsidRPr="00CC19F5" w:rsidRDefault="002C7950" w:rsidP="00E512FB">
            <w:pPr>
              <w:pStyle w:val="Tablehead"/>
              <w:rPr>
                <w:lang w:val="es-ES" w:eastAsia="en-GB"/>
              </w:rPr>
            </w:pPr>
            <w:r w:rsidRPr="00CC19F5">
              <w:rPr>
                <w:lang w:val="es-ES" w:eastAsia="en-GB"/>
              </w:rPr>
              <w:t>Situación a 31 de diciembre</w:t>
            </w:r>
          </w:p>
        </w:tc>
        <w:tc>
          <w:tcPr>
            <w:tcW w:w="886" w:type="dxa"/>
            <w:tcBorders>
              <w:bottom w:val="single" w:sz="4" w:space="0" w:color="auto"/>
            </w:tcBorders>
            <w:hideMark/>
          </w:tcPr>
          <w:p w14:paraId="59C1C2D1" w14:textId="77777777" w:rsidR="002C7950" w:rsidRPr="00CC19F5" w:rsidRDefault="002C7950" w:rsidP="00E512FB">
            <w:pPr>
              <w:pStyle w:val="Tablehead"/>
              <w:rPr>
                <w:lang w:val="es-ES" w:eastAsia="en-GB"/>
              </w:rPr>
            </w:pPr>
            <w:r w:rsidRPr="00CC19F5">
              <w:rPr>
                <w:lang w:val="es-ES" w:eastAsia="en-GB"/>
              </w:rPr>
              <w:t>2019</w:t>
            </w:r>
          </w:p>
        </w:tc>
        <w:tc>
          <w:tcPr>
            <w:tcW w:w="886" w:type="dxa"/>
            <w:tcBorders>
              <w:bottom w:val="single" w:sz="4" w:space="0" w:color="auto"/>
            </w:tcBorders>
            <w:hideMark/>
          </w:tcPr>
          <w:p w14:paraId="795B9ECB" w14:textId="77777777" w:rsidR="002C7950" w:rsidRPr="00CC19F5" w:rsidRDefault="002C7950" w:rsidP="00E512FB">
            <w:pPr>
              <w:pStyle w:val="Tablehead"/>
              <w:rPr>
                <w:lang w:val="es-ES" w:eastAsia="en-GB"/>
              </w:rPr>
            </w:pPr>
            <w:r w:rsidRPr="00CC19F5">
              <w:rPr>
                <w:lang w:val="es-ES" w:eastAsia="en-GB"/>
              </w:rPr>
              <w:t>2020</w:t>
            </w:r>
          </w:p>
        </w:tc>
        <w:tc>
          <w:tcPr>
            <w:tcW w:w="885" w:type="dxa"/>
            <w:tcBorders>
              <w:bottom w:val="single" w:sz="4" w:space="0" w:color="auto"/>
            </w:tcBorders>
            <w:hideMark/>
          </w:tcPr>
          <w:p w14:paraId="4AE7CDE7" w14:textId="77777777" w:rsidR="002C7950" w:rsidRPr="00CC19F5" w:rsidRDefault="002C7950" w:rsidP="00E512FB">
            <w:pPr>
              <w:pStyle w:val="Tablehead"/>
              <w:rPr>
                <w:lang w:val="es-ES" w:eastAsia="en-GB"/>
              </w:rPr>
            </w:pPr>
            <w:r w:rsidRPr="00CC19F5">
              <w:rPr>
                <w:lang w:val="es-ES" w:eastAsia="en-GB"/>
              </w:rPr>
              <w:t>2021</w:t>
            </w:r>
          </w:p>
        </w:tc>
        <w:tc>
          <w:tcPr>
            <w:tcW w:w="885" w:type="dxa"/>
            <w:tcBorders>
              <w:bottom w:val="single" w:sz="4" w:space="0" w:color="auto"/>
            </w:tcBorders>
            <w:hideMark/>
          </w:tcPr>
          <w:p w14:paraId="39D2F002" w14:textId="77777777" w:rsidR="002C7950" w:rsidRPr="00CC19F5" w:rsidRDefault="002C7950" w:rsidP="00E512FB">
            <w:pPr>
              <w:pStyle w:val="Tablehead"/>
              <w:rPr>
                <w:lang w:val="es-ES" w:eastAsia="en-GB"/>
              </w:rPr>
            </w:pPr>
            <w:r w:rsidRPr="00CC19F5">
              <w:rPr>
                <w:lang w:val="es-ES" w:eastAsia="en-GB"/>
              </w:rPr>
              <w:t>2022</w:t>
            </w:r>
          </w:p>
        </w:tc>
        <w:tc>
          <w:tcPr>
            <w:tcW w:w="885" w:type="dxa"/>
            <w:tcBorders>
              <w:bottom w:val="single" w:sz="4" w:space="0" w:color="auto"/>
            </w:tcBorders>
            <w:hideMark/>
          </w:tcPr>
          <w:p w14:paraId="6C4E5570" w14:textId="77777777" w:rsidR="002C7950" w:rsidRPr="00CC19F5" w:rsidRDefault="002C7950" w:rsidP="00E512FB">
            <w:pPr>
              <w:pStyle w:val="Tablehead"/>
              <w:rPr>
                <w:lang w:val="es-ES" w:eastAsia="en-GB"/>
              </w:rPr>
            </w:pPr>
            <w:r w:rsidRPr="00CC19F5">
              <w:rPr>
                <w:lang w:val="es-ES" w:eastAsia="en-GB"/>
              </w:rPr>
              <w:t>2023</w:t>
            </w:r>
          </w:p>
        </w:tc>
        <w:tc>
          <w:tcPr>
            <w:tcW w:w="885" w:type="dxa"/>
            <w:tcBorders>
              <w:bottom w:val="single" w:sz="4" w:space="0" w:color="auto"/>
            </w:tcBorders>
            <w:hideMark/>
          </w:tcPr>
          <w:p w14:paraId="1430AC4A" w14:textId="77777777" w:rsidR="002C7950" w:rsidRPr="00CC19F5" w:rsidRDefault="002C7950" w:rsidP="00E512FB">
            <w:pPr>
              <w:pStyle w:val="Tablehead"/>
              <w:rPr>
                <w:lang w:val="es-ES" w:eastAsia="en-GB"/>
              </w:rPr>
            </w:pPr>
            <w:r w:rsidRPr="00CC19F5">
              <w:rPr>
                <w:lang w:val="es-ES" w:eastAsia="en-GB"/>
              </w:rPr>
              <w:t>2024</w:t>
            </w:r>
          </w:p>
        </w:tc>
        <w:tc>
          <w:tcPr>
            <w:tcW w:w="885" w:type="dxa"/>
            <w:tcBorders>
              <w:bottom w:val="single" w:sz="4" w:space="0" w:color="auto"/>
            </w:tcBorders>
            <w:hideMark/>
          </w:tcPr>
          <w:p w14:paraId="2A4E5D70" w14:textId="77777777" w:rsidR="002C7950" w:rsidRPr="00CC19F5" w:rsidRDefault="002C7950" w:rsidP="00E512FB">
            <w:pPr>
              <w:pStyle w:val="Tablehead"/>
              <w:rPr>
                <w:lang w:val="es-ES" w:eastAsia="en-GB"/>
              </w:rPr>
            </w:pPr>
            <w:r w:rsidRPr="00CC19F5">
              <w:rPr>
                <w:lang w:val="es-ES" w:eastAsia="en-GB"/>
              </w:rPr>
              <w:t>2025</w:t>
            </w:r>
          </w:p>
        </w:tc>
        <w:tc>
          <w:tcPr>
            <w:tcW w:w="1072" w:type="dxa"/>
            <w:tcBorders>
              <w:bottom w:val="single" w:sz="4" w:space="0" w:color="auto"/>
            </w:tcBorders>
            <w:hideMark/>
          </w:tcPr>
          <w:p w14:paraId="1B636144" w14:textId="77777777" w:rsidR="002C7950" w:rsidRPr="00CC19F5" w:rsidRDefault="002C7950" w:rsidP="00E512FB">
            <w:pPr>
              <w:pStyle w:val="Tablehead"/>
              <w:rPr>
                <w:lang w:val="es-ES" w:eastAsia="en-GB"/>
              </w:rPr>
            </w:pPr>
            <w:r w:rsidRPr="00CC19F5">
              <w:rPr>
                <w:lang w:val="es-ES" w:eastAsia="en-GB"/>
              </w:rPr>
              <w:t>2026</w:t>
            </w:r>
            <w:r w:rsidRPr="00CC19F5">
              <w:rPr>
                <w:lang w:val="es-ES" w:eastAsia="en-GB"/>
              </w:rPr>
              <w:br/>
              <w:t>(30 de junio)</w:t>
            </w:r>
          </w:p>
        </w:tc>
      </w:tr>
      <w:tr w:rsidR="002C7950" w:rsidRPr="00CC19F5" w14:paraId="56F4022D" w14:textId="77777777" w:rsidTr="00E512FB">
        <w:trPr>
          <w:cantSplit/>
          <w:jc w:val="center"/>
        </w:trPr>
        <w:tc>
          <w:tcPr>
            <w:tcW w:w="3504" w:type="dxa"/>
            <w:tcBorders>
              <w:right w:val="nil"/>
            </w:tcBorders>
            <w:noWrap/>
            <w:hideMark/>
          </w:tcPr>
          <w:p w14:paraId="1650F9DA" w14:textId="77777777" w:rsidR="002C7950" w:rsidRPr="00CC19F5" w:rsidRDefault="002C7950" w:rsidP="00E512FB">
            <w:pPr>
              <w:pStyle w:val="Tabletex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Estados Miembros</w:t>
            </w:r>
          </w:p>
        </w:tc>
        <w:tc>
          <w:tcPr>
            <w:tcW w:w="886" w:type="dxa"/>
            <w:tcBorders>
              <w:left w:val="nil"/>
              <w:right w:val="nil"/>
            </w:tcBorders>
            <w:hideMark/>
          </w:tcPr>
          <w:p w14:paraId="3B8DE175" w14:textId="77777777" w:rsidR="002C7950" w:rsidRPr="00CC19F5" w:rsidRDefault="002C7950" w:rsidP="00E512FB">
            <w:pPr>
              <w:pStyle w:val="Tabletext"/>
              <w:jc w:val="right"/>
              <w:rPr>
                <w:rFonts w:asciiTheme="minorHAnsi" w:hAnsiTheme="minorHAnsi" w:cstheme="minorHAnsi"/>
                <w:b/>
                <w:bCs/>
                <w:sz w:val="20"/>
                <w:lang w:val="es-ES" w:eastAsia="en-GB"/>
              </w:rPr>
            </w:pPr>
          </w:p>
        </w:tc>
        <w:tc>
          <w:tcPr>
            <w:tcW w:w="886" w:type="dxa"/>
            <w:tcBorders>
              <w:left w:val="nil"/>
              <w:right w:val="nil"/>
            </w:tcBorders>
            <w:hideMark/>
          </w:tcPr>
          <w:p w14:paraId="4D0F275C" w14:textId="77777777" w:rsidR="002C7950" w:rsidRPr="00CC19F5" w:rsidRDefault="002C7950" w:rsidP="00E512FB">
            <w:pPr>
              <w:pStyle w:val="Tabletext"/>
              <w:jc w:val="right"/>
              <w:rPr>
                <w:rFonts w:asciiTheme="minorHAnsi" w:hAnsiTheme="minorHAnsi" w:cstheme="minorHAnsi"/>
                <w:b/>
                <w:bCs/>
                <w:sz w:val="20"/>
                <w:lang w:val="es-ES" w:eastAsia="en-GB"/>
              </w:rPr>
            </w:pPr>
          </w:p>
        </w:tc>
        <w:tc>
          <w:tcPr>
            <w:tcW w:w="885" w:type="dxa"/>
            <w:tcBorders>
              <w:left w:val="nil"/>
              <w:right w:val="nil"/>
            </w:tcBorders>
            <w:hideMark/>
          </w:tcPr>
          <w:p w14:paraId="5965D6CD" w14:textId="77777777" w:rsidR="002C7950" w:rsidRPr="00CC19F5" w:rsidRDefault="002C7950" w:rsidP="00E512FB">
            <w:pPr>
              <w:pStyle w:val="Tabletext"/>
              <w:jc w:val="right"/>
              <w:rPr>
                <w:rFonts w:asciiTheme="minorHAnsi" w:hAnsiTheme="minorHAnsi" w:cstheme="minorHAnsi"/>
                <w:b/>
                <w:bCs/>
                <w:sz w:val="20"/>
                <w:lang w:val="es-ES" w:eastAsia="en-GB"/>
              </w:rPr>
            </w:pPr>
          </w:p>
        </w:tc>
        <w:tc>
          <w:tcPr>
            <w:tcW w:w="885" w:type="dxa"/>
            <w:tcBorders>
              <w:left w:val="nil"/>
              <w:right w:val="nil"/>
            </w:tcBorders>
            <w:hideMark/>
          </w:tcPr>
          <w:p w14:paraId="32EE6345" w14:textId="77777777" w:rsidR="002C7950" w:rsidRPr="00CC19F5" w:rsidRDefault="002C7950" w:rsidP="00E512FB">
            <w:pPr>
              <w:pStyle w:val="Tabletext"/>
              <w:jc w:val="right"/>
              <w:rPr>
                <w:rFonts w:asciiTheme="minorHAnsi" w:hAnsiTheme="minorHAnsi" w:cstheme="minorHAnsi"/>
                <w:b/>
                <w:bCs/>
                <w:sz w:val="20"/>
                <w:lang w:val="es-ES" w:eastAsia="en-GB"/>
              </w:rPr>
            </w:pPr>
          </w:p>
        </w:tc>
        <w:tc>
          <w:tcPr>
            <w:tcW w:w="885" w:type="dxa"/>
            <w:tcBorders>
              <w:left w:val="nil"/>
              <w:right w:val="nil"/>
            </w:tcBorders>
            <w:hideMark/>
          </w:tcPr>
          <w:p w14:paraId="7E631E03" w14:textId="77777777" w:rsidR="002C7950" w:rsidRPr="00CC19F5" w:rsidRDefault="002C7950" w:rsidP="00E512FB">
            <w:pPr>
              <w:pStyle w:val="Tabletext"/>
              <w:jc w:val="right"/>
              <w:rPr>
                <w:rFonts w:asciiTheme="minorHAnsi" w:hAnsiTheme="minorHAnsi" w:cstheme="minorHAnsi"/>
                <w:b/>
                <w:bCs/>
                <w:sz w:val="20"/>
                <w:lang w:val="es-ES" w:eastAsia="en-GB"/>
              </w:rPr>
            </w:pPr>
          </w:p>
        </w:tc>
        <w:tc>
          <w:tcPr>
            <w:tcW w:w="885" w:type="dxa"/>
            <w:tcBorders>
              <w:left w:val="nil"/>
              <w:right w:val="nil"/>
            </w:tcBorders>
            <w:hideMark/>
          </w:tcPr>
          <w:p w14:paraId="3B835206" w14:textId="77777777" w:rsidR="002C7950" w:rsidRPr="00CC19F5" w:rsidRDefault="002C7950" w:rsidP="00E512FB">
            <w:pPr>
              <w:pStyle w:val="Tabletext"/>
              <w:jc w:val="right"/>
              <w:rPr>
                <w:rFonts w:asciiTheme="minorHAnsi" w:hAnsiTheme="minorHAnsi" w:cstheme="minorHAnsi"/>
                <w:b/>
                <w:bCs/>
                <w:sz w:val="20"/>
                <w:lang w:val="es-ES" w:eastAsia="en-GB"/>
              </w:rPr>
            </w:pPr>
          </w:p>
        </w:tc>
        <w:tc>
          <w:tcPr>
            <w:tcW w:w="885" w:type="dxa"/>
            <w:tcBorders>
              <w:left w:val="nil"/>
              <w:right w:val="nil"/>
            </w:tcBorders>
            <w:hideMark/>
          </w:tcPr>
          <w:p w14:paraId="37EE909D" w14:textId="77777777" w:rsidR="002C7950" w:rsidRPr="00CC19F5" w:rsidRDefault="002C7950" w:rsidP="00E512FB">
            <w:pPr>
              <w:pStyle w:val="Tabletext"/>
              <w:jc w:val="right"/>
              <w:rPr>
                <w:rFonts w:asciiTheme="minorHAnsi" w:hAnsiTheme="minorHAnsi" w:cstheme="minorHAnsi"/>
                <w:b/>
                <w:bCs/>
                <w:sz w:val="20"/>
                <w:lang w:val="es-ES" w:eastAsia="en-GB"/>
              </w:rPr>
            </w:pPr>
          </w:p>
        </w:tc>
        <w:tc>
          <w:tcPr>
            <w:tcW w:w="1072" w:type="dxa"/>
            <w:tcBorders>
              <w:left w:val="nil"/>
            </w:tcBorders>
            <w:hideMark/>
          </w:tcPr>
          <w:p w14:paraId="562EA81B" w14:textId="77777777" w:rsidR="002C7950" w:rsidRPr="00CC19F5" w:rsidRDefault="002C7950" w:rsidP="00E512FB">
            <w:pPr>
              <w:pStyle w:val="Tabletext"/>
              <w:jc w:val="right"/>
              <w:rPr>
                <w:rFonts w:asciiTheme="minorHAnsi" w:hAnsiTheme="minorHAnsi" w:cstheme="minorHAnsi"/>
                <w:b/>
                <w:bCs/>
                <w:sz w:val="20"/>
                <w:lang w:val="es-ES" w:eastAsia="en-GB"/>
              </w:rPr>
            </w:pPr>
          </w:p>
        </w:tc>
      </w:tr>
      <w:tr w:rsidR="002C7950" w:rsidRPr="00CC19F5" w14:paraId="4AC9B09C" w14:textId="77777777" w:rsidTr="00E512FB">
        <w:trPr>
          <w:cantSplit/>
          <w:jc w:val="center"/>
        </w:trPr>
        <w:tc>
          <w:tcPr>
            <w:tcW w:w="3504" w:type="dxa"/>
            <w:noWrap/>
            <w:hideMark/>
          </w:tcPr>
          <w:p w14:paraId="6A04678A" w14:textId="77777777" w:rsidR="002C7950" w:rsidRPr="00CC19F5" w:rsidRDefault="002C7950" w:rsidP="00E512FB">
            <w:pPr>
              <w:pStyle w:val="Tabletext"/>
              <w:rPr>
                <w:rFonts w:asciiTheme="minorHAnsi" w:hAnsiTheme="minorHAnsi" w:cstheme="minorHAnsi"/>
                <w:sz w:val="20"/>
                <w:lang w:val="es-ES" w:eastAsia="en-GB"/>
              </w:rPr>
            </w:pPr>
            <w:r w:rsidRPr="00CC19F5">
              <w:rPr>
                <w:rFonts w:asciiTheme="minorHAnsi" w:hAnsiTheme="minorHAnsi" w:cstheme="minorHAnsi"/>
                <w:sz w:val="20"/>
                <w:lang w:val="es-ES" w:eastAsia="en-GB"/>
              </w:rPr>
              <w:t>Contribuciones</w:t>
            </w:r>
          </w:p>
        </w:tc>
        <w:tc>
          <w:tcPr>
            <w:tcW w:w="886" w:type="dxa"/>
            <w:hideMark/>
          </w:tcPr>
          <w:p w14:paraId="46050840"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8 965</w:t>
            </w:r>
          </w:p>
        </w:tc>
        <w:tc>
          <w:tcPr>
            <w:tcW w:w="886" w:type="dxa"/>
            <w:hideMark/>
          </w:tcPr>
          <w:p w14:paraId="4A1A6766"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11 068</w:t>
            </w:r>
          </w:p>
        </w:tc>
        <w:tc>
          <w:tcPr>
            <w:tcW w:w="885" w:type="dxa"/>
            <w:hideMark/>
          </w:tcPr>
          <w:p w14:paraId="71FDA053"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12 362</w:t>
            </w:r>
          </w:p>
        </w:tc>
        <w:tc>
          <w:tcPr>
            <w:tcW w:w="885" w:type="dxa"/>
            <w:hideMark/>
          </w:tcPr>
          <w:p w14:paraId="29FC7C0D"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8 927</w:t>
            </w:r>
          </w:p>
        </w:tc>
        <w:tc>
          <w:tcPr>
            <w:tcW w:w="885" w:type="dxa"/>
            <w:hideMark/>
          </w:tcPr>
          <w:p w14:paraId="562FC7C7"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12 281</w:t>
            </w:r>
          </w:p>
        </w:tc>
        <w:tc>
          <w:tcPr>
            <w:tcW w:w="885" w:type="dxa"/>
            <w:hideMark/>
          </w:tcPr>
          <w:p w14:paraId="020FFAF5"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12 649</w:t>
            </w:r>
          </w:p>
        </w:tc>
        <w:tc>
          <w:tcPr>
            <w:tcW w:w="885" w:type="dxa"/>
            <w:hideMark/>
          </w:tcPr>
          <w:p w14:paraId="3A1B3E6E"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13 220</w:t>
            </w:r>
          </w:p>
        </w:tc>
        <w:tc>
          <w:tcPr>
            <w:tcW w:w="1072" w:type="dxa"/>
            <w:hideMark/>
          </w:tcPr>
          <w:p w14:paraId="4236C8FF"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12 204</w:t>
            </w:r>
          </w:p>
        </w:tc>
      </w:tr>
      <w:tr w:rsidR="002C7950" w:rsidRPr="00CC19F5" w14:paraId="1C22AB20" w14:textId="77777777" w:rsidTr="00E512FB">
        <w:trPr>
          <w:cantSplit/>
          <w:jc w:val="center"/>
        </w:trPr>
        <w:tc>
          <w:tcPr>
            <w:tcW w:w="3504" w:type="dxa"/>
            <w:hideMark/>
          </w:tcPr>
          <w:p w14:paraId="36891F93" w14:textId="77777777" w:rsidR="002C7950" w:rsidRPr="00CC19F5" w:rsidRDefault="002C7950" w:rsidP="00E512FB">
            <w:pPr>
              <w:pStyle w:val="Tabletext"/>
              <w:rPr>
                <w:rFonts w:asciiTheme="minorHAnsi" w:hAnsiTheme="minorHAnsi" w:cstheme="minorHAnsi"/>
                <w:sz w:val="20"/>
                <w:lang w:val="es-ES" w:eastAsia="en-GB"/>
              </w:rPr>
            </w:pPr>
            <w:r w:rsidRPr="00CC19F5">
              <w:rPr>
                <w:rFonts w:asciiTheme="minorHAnsi" w:hAnsiTheme="minorHAnsi" w:cstheme="minorHAnsi"/>
                <w:sz w:val="20"/>
                <w:lang w:val="es-ES" w:eastAsia="en-GB"/>
              </w:rPr>
              <w:t>Publicaciones</w:t>
            </w:r>
          </w:p>
        </w:tc>
        <w:tc>
          <w:tcPr>
            <w:tcW w:w="886" w:type="dxa"/>
            <w:hideMark/>
          </w:tcPr>
          <w:p w14:paraId="458D0825" w14:textId="77777777" w:rsidR="002C7950" w:rsidRPr="00CC19F5" w:rsidRDefault="002C7950" w:rsidP="00E512FB">
            <w:pPr>
              <w:pStyle w:val="Tabletext"/>
              <w:jc w:val="right"/>
              <w:rPr>
                <w:rFonts w:asciiTheme="minorHAnsi" w:hAnsiTheme="minorHAnsi" w:cstheme="minorHAnsi"/>
                <w:sz w:val="20"/>
                <w:u w:val="single"/>
                <w:lang w:val="es-ES" w:eastAsia="en-GB"/>
              </w:rPr>
            </w:pPr>
            <w:r w:rsidRPr="00CC19F5">
              <w:rPr>
                <w:rFonts w:asciiTheme="minorHAnsi" w:hAnsiTheme="minorHAnsi" w:cstheme="minorHAnsi"/>
                <w:sz w:val="20"/>
                <w:u w:val="single"/>
                <w:lang w:val="es-ES" w:eastAsia="en-GB"/>
              </w:rPr>
              <w:t>41</w:t>
            </w:r>
          </w:p>
        </w:tc>
        <w:tc>
          <w:tcPr>
            <w:tcW w:w="886" w:type="dxa"/>
            <w:hideMark/>
          </w:tcPr>
          <w:p w14:paraId="4E7E40B1" w14:textId="77777777" w:rsidR="002C7950" w:rsidRPr="00CC19F5" w:rsidRDefault="002C7950" w:rsidP="00E512FB">
            <w:pPr>
              <w:pStyle w:val="Tabletext"/>
              <w:jc w:val="right"/>
              <w:rPr>
                <w:rFonts w:asciiTheme="minorHAnsi" w:hAnsiTheme="minorHAnsi" w:cstheme="minorHAnsi"/>
                <w:sz w:val="20"/>
                <w:u w:val="single"/>
                <w:lang w:val="es-ES" w:eastAsia="en-GB"/>
              </w:rPr>
            </w:pPr>
            <w:r w:rsidRPr="00CC19F5">
              <w:rPr>
                <w:rFonts w:asciiTheme="minorHAnsi" w:hAnsiTheme="minorHAnsi" w:cstheme="minorHAnsi"/>
                <w:sz w:val="20"/>
                <w:u w:val="single"/>
                <w:lang w:val="es-ES" w:eastAsia="en-GB"/>
              </w:rPr>
              <w:t>47</w:t>
            </w:r>
          </w:p>
        </w:tc>
        <w:tc>
          <w:tcPr>
            <w:tcW w:w="885" w:type="dxa"/>
            <w:hideMark/>
          </w:tcPr>
          <w:p w14:paraId="5C84AA8E" w14:textId="77777777" w:rsidR="002C7950" w:rsidRPr="00CC19F5" w:rsidRDefault="002C7950" w:rsidP="00E512FB">
            <w:pPr>
              <w:pStyle w:val="Tabletext"/>
              <w:jc w:val="right"/>
              <w:rPr>
                <w:rFonts w:asciiTheme="minorHAnsi" w:hAnsiTheme="minorHAnsi" w:cstheme="minorHAnsi"/>
                <w:sz w:val="20"/>
                <w:u w:val="single"/>
                <w:lang w:val="es-ES" w:eastAsia="en-GB"/>
              </w:rPr>
            </w:pPr>
            <w:r w:rsidRPr="00CC19F5">
              <w:rPr>
                <w:rFonts w:asciiTheme="minorHAnsi" w:hAnsiTheme="minorHAnsi" w:cstheme="minorHAnsi"/>
                <w:sz w:val="20"/>
                <w:u w:val="single"/>
                <w:lang w:val="es-ES" w:eastAsia="en-GB"/>
              </w:rPr>
              <w:t>46</w:t>
            </w:r>
          </w:p>
        </w:tc>
        <w:tc>
          <w:tcPr>
            <w:tcW w:w="885" w:type="dxa"/>
            <w:hideMark/>
          </w:tcPr>
          <w:p w14:paraId="688FE4C6" w14:textId="77777777" w:rsidR="002C7950" w:rsidRPr="00CC19F5" w:rsidRDefault="002C7950" w:rsidP="00E512FB">
            <w:pPr>
              <w:pStyle w:val="Tabletext"/>
              <w:jc w:val="right"/>
              <w:rPr>
                <w:rFonts w:asciiTheme="minorHAnsi" w:hAnsiTheme="minorHAnsi" w:cstheme="minorHAnsi"/>
                <w:sz w:val="20"/>
                <w:u w:val="single"/>
                <w:lang w:val="es-ES" w:eastAsia="en-GB"/>
              </w:rPr>
            </w:pPr>
            <w:r w:rsidRPr="00CC19F5">
              <w:rPr>
                <w:rFonts w:asciiTheme="minorHAnsi" w:hAnsiTheme="minorHAnsi" w:cstheme="minorHAnsi"/>
                <w:sz w:val="20"/>
                <w:u w:val="single"/>
                <w:lang w:val="es-ES" w:eastAsia="en-GB"/>
              </w:rPr>
              <w:t>49</w:t>
            </w:r>
          </w:p>
        </w:tc>
        <w:tc>
          <w:tcPr>
            <w:tcW w:w="885" w:type="dxa"/>
            <w:hideMark/>
          </w:tcPr>
          <w:p w14:paraId="73485BF0" w14:textId="77777777" w:rsidR="002C7950" w:rsidRPr="00CC19F5" w:rsidRDefault="002C7950" w:rsidP="00E512FB">
            <w:pPr>
              <w:pStyle w:val="Tabletext"/>
              <w:jc w:val="right"/>
              <w:rPr>
                <w:rFonts w:asciiTheme="minorHAnsi" w:hAnsiTheme="minorHAnsi" w:cstheme="minorHAnsi"/>
                <w:sz w:val="20"/>
                <w:u w:val="single"/>
                <w:lang w:val="es-ES" w:eastAsia="en-GB"/>
              </w:rPr>
            </w:pPr>
            <w:r w:rsidRPr="00CC19F5">
              <w:rPr>
                <w:rFonts w:asciiTheme="minorHAnsi" w:hAnsiTheme="minorHAnsi" w:cstheme="minorHAnsi"/>
                <w:sz w:val="20"/>
                <w:u w:val="single"/>
                <w:lang w:val="es-ES" w:eastAsia="en-GB"/>
              </w:rPr>
              <w:t>52</w:t>
            </w:r>
          </w:p>
        </w:tc>
        <w:tc>
          <w:tcPr>
            <w:tcW w:w="885" w:type="dxa"/>
            <w:hideMark/>
          </w:tcPr>
          <w:p w14:paraId="39FC087D" w14:textId="77777777" w:rsidR="002C7950" w:rsidRPr="00CC19F5" w:rsidRDefault="002C7950" w:rsidP="00E512FB">
            <w:pPr>
              <w:pStyle w:val="Tabletext"/>
              <w:jc w:val="right"/>
              <w:rPr>
                <w:rFonts w:asciiTheme="minorHAnsi" w:hAnsiTheme="minorHAnsi" w:cstheme="minorHAnsi"/>
                <w:sz w:val="20"/>
                <w:u w:val="single"/>
                <w:lang w:val="es-ES" w:eastAsia="en-GB"/>
              </w:rPr>
            </w:pPr>
            <w:r w:rsidRPr="00CC19F5">
              <w:rPr>
                <w:rFonts w:asciiTheme="minorHAnsi" w:hAnsiTheme="minorHAnsi" w:cstheme="minorHAnsi"/>
                <w:sz w:val="20"/>
                <w:u w:val="single"/>
                <w:lang w:val="es-ES" w:eastAsia="en-GB"/>
              </w:rPr>
              <w:t>55</w:t>
            </w:r>
          </w:p>
        </w:tc>
        <w:tc>
          <w:tcPr>
            <w:tcW w:w="885" w:type="dxa"/>
            <w:hideMark/>
          </w:tcPr>
          <w:p w14:paraId="14DE7875" w14:textId="77777777" w:rsidR="002C7950" w:rsidRPr="00CC19F5" w:rsidRDefault="002C7950" w:rsidP="00E512FB">
            <w:pPr>
              <w:pStyle w:val="Tabletext"/>
              <w:jc w:val="right"/>
              <w:rPr>
                <w:rFonts w:asciiTheme="minorHAnsi" w:hAnsiTheme="minorHAnsi" w:cstheme="minorHAnsi"/>
                <w:sz w:val="20"/>
                <w:u w:val="single"/>
                <w:lang w:val="es-ES" w:eastAsia="en-GB"/>
              </w:rPr>
            </w:pPr>
            <w:r w:rsidRPr="00CC19F5">
              <w:rPr>
                <w:rFonts w:asciiTheme="minorHAnsi" w:hAnsiTheme="minorHAnsi" w:cstheme="minorHAnsi"/>
                <w:sz w:val="20"/>
                <w:u w:val="single"/>
                <w:lang w:val="es-ES" w:eastAsia="en-GB"/>
              </w:rPr>
              <w:t>59</w:t>
            </w:r>
          </w:p>
        </w:tc>
        <w:tc>
          <w:tcPr>
            <w:tcW w:w="1072" w:type="dxa"/>
            <w:hideMark/>
          </w:tcPr>
          <w:p w14:paraId="35BFDA33" w14:textId="77777777" w:rsidR="002C7950" w:rsidRPr="00CC19F5" w:rsidRDefault="002C7950" w:rsidP="00E512FB">
            <w:pPr>
              <w:pStyle w:val="Tabletext"/>
              <w:jc w:val="right"/>
              <w:rPr>
                <w:rFonts w:asciiTheme="minorHAnsi" w:hAnsiTheme="minorHAnsi" w:cstheme="minorHAnsi"/>
                <w:sz w:val="20"/>
                <w:u w:val="single"/>
                <w:lang w:val="es-ES" w:eastAsia="en-GB"/>
              </w:rPr>
            </w:pPr>
            <w:r w:rsidRPr="00CC19F5">
              <w:rPr>
                <w:rFonts w:asciiTheme="minorHAnsi" w:hAnsiTheme="minorHAnsi" w:cstheme="minorHAnsi"/>
                <w:sz w:val="20"/>
                <w:u w:val="single"/>
                <w:lang w:val="es-ES" w:eastAsia="en-GB"/>
              </w:rPr>
              <w:t>59</w:t>
            </w:r>
          </w:p>
        </w:tc>
      </w:tr>
      <w:tr w:rsidR="002C7950" w:rsidRPr="00CC19F5" w14:paraId="3F629BC7" w14:textId="77777777" w:rsidTr="00E512FB">
        <w:trPr>
          <w:cantSplit/>
          <w:jc w:val="center"/>
        </w:trPr>
        <w:tc>
          <w:tcPr>
            <w:tcW w:w="3504" w:type="dxa"/>
            <w:tcBorders>
              <w:bottom w:val="single" w:sz="4" w:space="0" w:color="auto"/>
            </w:tcBorders>
            <w:noWrap/>
            <w:hideMark/>
          </w:tcPr>
          <w:p w14:paraId="790BA0DF" w14:textId="77777777" w:rsidR="002C7950" w:rsidRPr="00CC19F5" w:rsidRDefault="002C7950" w:rsidP="00E512FB">
            <w:pPr>
              <w:pStyle w:val="Tabletex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Total</w:t>
            </w:r>
          </w:p>
        </w:tc>
        <w:tc>
          <w:tcPr>
            <w:tcW w:w="886" w:type="dxa"/>
            <w:tcBorders>
              <w:bottom w:val="single" w:sz="4" w:space="0" w:color="auto"/>
            </w:tcBorders>
            <w:hideMark/>
          </w:tcPr>
          <w:p w14:paraId="4E277855"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9 006</w:t>
            </w:r>
          </w:p>
        </w:tc>
        <w:tc>
          <w:tcPr>
            <w:tcW w:w="886" w:type="dxa"/>
            <w:tcBorders>
              <w:bottom w:val="single" w:sz="4" w:space="0" w:color="auto"/>
            </w:tcBorders>
            <w:hideMark/>
          </w:tcPr>
          <w:p w14:paraId="5B402F51"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11 115</w:t>
            </w:r>
          </w:p>
        </w:tc>
        <w:tc>
          <w:tcPr>
            <w:tcW w:w="885" w:type="dxa"/>
            <w:tcBorders>
              <w:bottom w:val="single" w:sz="4" w:space="0" w:color="auto"/>
            </w:tcBorders>
            <w:hideMark/>
          </w:tcPr>
          <w:p w14:paraId="4864197B"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12 408</w:t>
            </w:r>
          </w:p>
        </w:tc>
        <w:tc>
          <w:tcPr>
            <w:tcW w:w="885" w:type="dxa"/>
            <w:tcBorders>
              <w:bottom w:val="single" w:sz="4" w:space="0" w:color="auto"/>
            </w:tcBorders>
            <w:hideMark/>
          </w:tcPr>
          <w:p w14:paraId="43326278"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8 976</w:t>
            </w:r>
          </w:p>
        </w:tc>
        <w:tc>
          <w:tcPr>
            <w:tcW w:w="885" w:type="dxa"/>
            <w:tcBorders>
              <w:bottom w:val="single" w:sz="4" w:space="0" w:color="auto"/>
            </w:tcBorders>
            <w:hideMark/>
          </w:tcPr>
          <w:p w14:paraId="7EF866D0"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12 333</w:t>
            </w:r>
          </w:p>
        </w:tc>
        <w:tc>
          <w:tcPr>
            <w:tcW w:w="885" w:type="dxa"/>
            <w:tcBorders>
              <w:bottom w:val="single" w:sz="4" w:space="0" w:color="auto"/>
            </w:tcBorders>
            <w:hideMark/>
          </w:tcPr>
          <w:p w14:paraId="1A8D35DF"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12 704</w:t>
            </w:r>
          </w:p>
        </w:tc>
        <w:tc>
          <w:tcPr>
            <w:tcW w:w="885" w:type="dxa"/>
            <w:tcBorders>
              <w:bottom w:val="single" w:sz="4" w:space="0" w:color="auto"/>
            </w:tcBorders>
            <w:hideMark/>
          </w:tcPr>
          <w:p w14:paraId="36586CAD"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13 279</w:t>
            </w:r>
          </w:p>
        </w:tc>
        <w:tc>
          <w:tcPr>
            <w:tcW w:w="1072" w:type="dxa"/>
            <w:tcBorders>
              <w:bottom w:val="single" w:sz="4" w:space="0" w:color="auto"/>
            </w:tcBorders>
            <w:hideMark/>
          </w:tcPr>
          <w:p w14:paraId="794DF951"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12 263</w:t>
            </w:r>
          </w:p>
        </w:tc>
      </w:tr>
      <w:tr w:rsidR="002C7950" w:rsidRPr="002F4197" w14:paraId="4FF1FE9A" w14:textId="77777777" w:rsidTr="00E512FB">
        <w:trPr>
          <w:cantSplit/>
          <w:jc w:val="center"/>
        </w:trPr>
        <w:tc>
          <w:tcPr>
            <w:tcW w:w="3504" w:type="dxa"/>
            <w:tcBorders>
              <w:right w:val="nil"/>
            </w:tcBorders>
            <w:noWrap/>
            <w:hideMark/>
          </w:tcPr>
          <w:p w14:paraId="44FEE4CE" w14:textId="77777777" w:rsidR="002C7950" w:rsidRPr="00CC19F5" w:rsidRDefault="002C7950" w:rsidP="00E512FB">
            <w:pPr>
              <w:pStyle w:val="Tabletex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Miembros de Sector y otros</w:t>
            </w:r>
          </w:p>
        </w:tc>
        <w:tc>
          <w:tcPr>
            <w:tcW w:w="886" w:type="dxa"/>
            <w:tcBorders>
              <w:left w:val="nil"/>
              <w:right w:val="nil"/>
            </w:tcBorders>
            <w:hideMark/>
          </w:tcPr>
          <w:p w14:paraId="019C7F91" w14:textId="77777777" w:rsidR="002C7950" w:rsidRPr="00CC19F5" w:rsidRDefault="002C7950" w:rsidP="00E512FB">
            <w:pPr>
              <w:pStyle w:val="Tabletext"/>
              <w:jc w:val="right"/>
              <w:rPr>
                <w:rFonts w:asciiTheme="minorHAnsi" w:hAnsiTheme="minorHAnsi" w:cstheme="minorHAnsi"/>
                <w:b/>
                <w:bCs/>
                <w:sz w:val="20"/>
                <w:lang w:val="es-ES" w:eastAsia="en-GB"/>
              </w:rPr>
            </w:pPr>
          </w:p>
        </w:tc>
        <w:tc>
          <w:tcPr>
            <w:tcW w:w="886" w:type="dxa"/>
            <w:tcBorders>
              <w:left w:val="nil"/>
              <w:right w:val="nil"/>
            </w:tcBorders>
            <w:hideMark/>
          </w:tcPr>
          <w:p w14:paraId="6BD69126" w14:textId="77777777" w:rsidR="002C7950" w:rsidRPr="00CC19F5" w:rsidRDefault="002C7950" w:rsidP="00E512FB">
            <w:pPr>
              <w:pStyle w:val="Tabletext"/>
              <w:jc w:val="right"/>
              <w:rPr>
                <w:rFonts w:asciiTheme="minorHAnsi" w:hAnsiTheme="minorHAnsi" w:cstheme="minorHAnsi"/>
                <w:b/>
                <w:bCs/>
                <w:sz w:val="20"/>
                <w:lang w:val="es-ES" w:eastAsia="en-GB"/>
              </w:rPr>
            </w:pPr>
          </w:p>
        </w:tc>
        <w:tc>
          <w:tcPr>
            <w:tcW w:w="885" w:type="dxa"/>
            <w:tcBorders>
              <w:left w:val="nil"/>
              <w:right w:val="nil"/>
            </w:tcBorders>
            <w:hideMark/>
          </w:tcPr>
          <w:p w14:paraId="218B56D8" w14:textId="77777777" w:rsidR="002C7950" w:rsidRPr="00CC19F5" w:rsidRDefault="002C7950" w:rsidP="00E512FB">
            <w:pPr>
              <w:pStyle w:val="Tabletext"/>
              <w:jc w:val="right"/>
              <w:rPr>
                <w:rFonts w:asciiTheme="minorHAnsi" w:hAnsiTheme="minorHAnsi" w:cstheme="minorHAnsi"/>
                <w:b/>
                <w:bCs/>
                <w:sz w:val="20"/>
                <w:lang w:val="es-ES" w:eastAsia="en-GB"/>
              </w:rPr>
            </w:pPr>
          </w:p>
        </w:tc>
        <w:tc>
          <w:tcPr>
            <w:tcW w:w="885" w:type="dxa"/>
            <w:tcBorders>
              <w:left w:val="nil"/>
              <w:right w:val="nil"/>
            </w:tcBorders>
            <w:hideMark/>
          </w:tcPr>
          <w:p w14:paraId="798F5B08" w14:textId="77777777" w:rsidR="002C7950" w:rsidRPr="00CC19F5" w:rsidRDefault="002C7950" w:rsidP="00E512FB">
            <w:pPr>
              <w:pStyle w:val="Tabletext"/>
              <w:jc w:val="right"/>
              <w:rPr>
                <w:rFonts w:asciiTheme="minorHAnsi" w:hAnsiTheme="minorHAnsi" w:cstheme="minorHAnsi"/>
                <w:b/>
                <w:bCs/>
                <w:sz w:val="20"/>
                <w:lang w:val="es-ES" w:eastAsia="en-GB"/>
              </w:rPr>
            </w:pPr>
          </w:p>
        </w:tc>
        <w:tc>
          <w:tcPr>
            <w:tcW w:w="885" w:type="dxa"/>
            <w:tcBorders>
              <w:left w:val="nil"/>
              <w:right w:val="nil"/>
            </w:tcBorders>
            <w:hideMark/>
          </w:tcPr>
          <w:p w14:paraId="0BA43573" w14:textId="77777777" w:rsidR="002C7950" w:rsidRPr="00CC19F5" w:rsidRDefault="002C7950" w:rsidP="00E512FB">
            <w:pPr>
              <w:pStyle w:val="Tabletext"/>
              <w:jc w:val="right"/>
              <w:rPr>
                <w:rFonts w:asciiTheme="minorHAnsi" w:hAnsiTheme="minorHAnsi" w:cstheme="minorHAnsi"/>
                <w:b/>
                <w:bCs/>
                <w:sz w:val="20"/>
                <w:lang w:val="es-ES" w:eastAsia="en-GB"/>
              </w:rPr>
            </w:pPr>
          </w:p>
        </w:tc>
        <w:tc>
          <w:tcPr>
            <w:tcW w:w="885" w:type="dxa"/>
            <w:tcBorders>
              <w:left w:val="nil"/>
              <w:right w:val="nil"/>
            </w:tcBorders>
            <w:hideMark/>
          </w:tcPr>
          <w:p w14:paraId="35A333DA" w14:textId="77777777" w:rsidR="002C7950" w:rsidRPr="00CC19F5" w:rsidRDefault="002C7950" w:rsidP="00E512FB">
            <w:pPr>
              <w:pStyle w:val="Tabletext"/>
              <w:jc w:val="right"/>
              <w:rPr>
                <w:rFonts w:asciiTheme="minorHAnsi" w:hAnsiTheme="minorHAnsi" w:cstheme="minorHAnsi"/>
                <w:b/>
                <w:bCs/>
                <w:sz w:val="20"/>
                <w:lang w:val="es-ES" w:eastAsia="en-GB"/>
              </w:rPr>
            </w:pPr>
          </w:p>
        </w:tc>
        <w:tc>
          <w:tcPr>
            <w:tcW w:w="885" w:type="dxa"/>
            <w:tcBorders>
              <w:left w:val="nil"/>
              <w:right w:val="nil"/>
            </w:tcBorders>
            <w:hideMark/>
          </w:tcPr>
          <w:p w14:paraId="5108F914" w14:textId="77777777" w:rsidR="002C7950" w:rsidRPr="00CC19F5" w:rsidRDefault="002C7950" w:rsidP="00E512FB">
            <w:pPr>
              <w:pStyle w:val="Tabletext"/>
              <w:jc w:val="right"/>
              <w:rPr>
                <w:rFonts w:asciiTheme="minorHAnsi" w:hAnsiTheme="minorHAnsi" w:cstheme="minorHAnsi"/>
                <w:b/>
                <w:bCs/>
                <w:sz w:val="20"/>
                <w:lang w:val="es-ES" w:eastAsia="en-GB"/>
              </w:rPr>
            </w:pPr>
          </w:p>
        </w:tc>
        <w:tc>
          <w:tcPr>
            <w:tcW w:w="1072" w:type="dxa"/>
            <w:tcBorders>
              <w:left w:val="nil"/>
            </w:tcBorders>
            <w:hideMark/>
          </w:tcPr>
          <w:p w14:paraId="604847A9" w14:textId="77777777" w:rsidR="002C7950" w:rsidRPr="00CC19F5" w:rsidRDefault="002C7950" w:rsidP="00E512FB">
            <w:pPr>
              <w:pStyle w:val="Tabletext"/>
              <w:jc w:val="right"/>
              <w:rPr>
                <w:rFonts w:asciiTheme="minorHAnsi" w:hAnsiTheme="minorHAnsi" w:cstheme="minorHAnsi"/>
                <w:b/>
                <w:bCs/>
                <w:sz w:val="20"/>
                <w:lang w:val="es-ES" w:eastAsia="en-GB"/>
              </w:rPr>
            </w:pPr>
          </w:p>
        </w:tc>
      </w:tr>
      <w:tr w:rsidR="002C7950" w:rsidRPr="00CC19F5" w14:paraId="212F9CF8" w14:textId="77777777" w:rsidTr="00E512FB">
        <w:trPr>
          <w:cantSplit/>
          <w:jc w:val="center"/>
        </w:trPr>
        <w:tc>
          <w:tcPr>
            <w:tcW w:w="3504" w:type="dxa"/>
            <w:noWrap/>
            <w:hideMark/>
          </w:tcPr>
          <w:p w14:paraId="11C13C7B" w14:textId="77777777" w:rsidR="002C7950" w:rsidRPr="00CC19F5" w:rsidRDefault="002C7950" w:rsidP="00E512FB">
            <w:pPr>
              <w:pStyle w:val="Tabletext"/>
              <w:rPr>
                <w:rFonts w:asciiTheme="minorHAnsi" w:hAnsiTheme="minorHAnsi" w:cstheme="minorHAnsi"/>
                <w:sz w:val="20"/>
                <w:lang w:val="es-ES" w:eastAsia="en-GB"/>
              </w:rPr>
            </w:pPr>
            <w:r w:rsidRPr="00CC19F5">
              <w:rPr>
                <w:rFonts w:asciiTheme="minorHAnsi" w:hAnsiTheme="minorHAnsi" w:cstheme="minorHAnsi"/>
                <w:sz w:val="20"/>
                <w:lang w:val="es-ES" w:eastAsia="en-GB"/>
              </w:rPr>
              <w:t>Contribuciones</w:t>
            </w:r>
          </w:p>
        </w:tc>
        <w:tc>
          <w:tcPr>
            <w:tcW w:w="886" w:type="dxa"/>
            <w:hideMark/>
          </w:tcPr>
          <w:p w14:paraId="3D39E8B1"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11 193</w:t>
            </w:r>
          </w:p>
        </w:tc>
        <w:tc>
          <w:tcPr>
            <w:tcW w:w="886" w:type="dxa"/>
            <w:hideMark/>
          </w:tcPr>
          <w:p w14:paraId="71A09601"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9 356</w:t>
            </w:r>
          </w:p>
        </w:tc>
        <w:tc>
          <w:tcPr>
            <w:tcW w:w="885" w:type="dxa"/>
            <w:hideMark/>
          </w:tcPr>
          <w:p w14:paraId="38A79E0C"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7 550</w:t>
            </w:r>
          </w:p>
        </w:tc>
        <w:tc>
          <w:tcPr>
            <w:tcW w:w="885" w:type="dxa"/>
            <w:hideMark/>
          </w:tcPr>
          <w:p w14:paraId="11670B9A"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3 655</w:t>
            </w:r>
          </w:p>
        </w:tc>
        <w:tc>
          <w:tcPr>
            <w:tcW w:w="885" w:type="dxa"/>
            <w:hideMark/>
          </w:tcPr>
          <w:p w14:paraId="3934D33C"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1 562</w:t>
            </w:r>
          </w:p>
        </w:tc>
        <w:tc>
          <w:tcPr>
            <w:tcW w:w="885" w:type="dxa"/>
            <w:hideMark/>
          </w:tcPr>
          <w:p w14:paraId="3A9878CB"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1 206</w:t>
            </w:r>
          </w:p>
        </w:tc>
        <w:tc>
          <w:tcPr>
            <w:tcW w:w="885" w:type="dxa"/>
            <w:hideMark/>
          </w:tcPr>
          <w:p w14:paraId="065ECEFA"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1 026</w:t>
            </w:r>
          </w:p>
        </w:tc>
        <w:tc>
          <w:tcPr>
            <w:tcW w:w="1072" w:type="dxa"/>
            <w:hideMark/>
          </w:tcPr>
          <w:p w14:paraId="7E370E61"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596</w:t>
            </w:r>
          </w:p>
        </w:tc>
      </w:tr>
      <w:tr w:rsidR="002C7950" w:rsidRPr="00CC19F5" w14:paraId="266740F9" w14:textId="77777777" w:rsidTr="00E512FB">
        <w:trPr>
          <w:cantSplit/>
          <w:jc w:val="center"/>
        </w:trPr>
        <w:tc>
          <w:tcPr>
            <w:tcW w:w="3504" w:type="dxa"/>
            <w:noWrap/>
            <w:hideMark/>
          </w:tcPr>
          <w:p w14:paraId="3AA5A824" w14:textId="77777777" w:rsidR="002C7950" w:rsidRPr="00CC19F5" w:rsidRDefault="002C7950" w:rsidP="00E512FB">
            <w:pPr>
              <w:pStyle w:val="Tabletext"/>
              <w:rPr>
                <w:rFonts w:asciiTheme="minorHAnsi" w:hAnsiTheme="minorHAnsi" w:cstheme="minorHAnsi"/>
                <w:sz w:val="20"/>
                <w:lang w:val="es-ES" w:eastAsia="en-GB"/>
              </w:rPr>
            </w:pPr>
            <w:r w:rsidRPr="00CC19F5">
              <w:rPr>
                <w:rFonts w:asciiTheme="minorHAnsi" w:hAnsiTheme="minorHAnsi" w:cstheme="minorHAnsi"/>
                <w:sz w:val="20"/>
                <w:lang w:val="es-ES" w:eastAsia="en-GB"/>
              </w:rPr>
              <w:t>Publicaciones</w:t>
            </w:r>
          </w:p>
        </w:tc>
        <w:tc>
          <w:tcPr>
            <w:tcW w:w="886" w:type="dxa"/>
            <w:hideMark/>
          </w:tcPr>
          <w:p w14:paraId="003042F3" w14:textId="77777777" w:rsidR="002C7950" w:rsidRPr="00CC19F5" w:rsidRDefault="002C7950" w:rsidP="00E512FB">
            <w:pPr>
              <w:pStyle w:val="Tabletext"/>
              <w:jc w:val="right"/>
              <w:rPr>
                <w:rFonts w:asciiTheme="minorHAnsi" w:hAnsiTheme="minorHAnsi" w:cstheme="minorHAnsi"/>
                <w:sz w:val="20"/>
                <w:u w:val="single"/>
                <w:lang w:val="es-ES" w:eastAsia="en-GB"/>
              </w:rPr>
            </w:pPr>
            <w:r w:rsidRPr="00CC19F5">
              <w:rPr>
                <w:rFonts w:asciiTheme="minorHAnsi" w:hAnsiTheme="minorHAnsi" w:cstheme="minorHAnsi"/>
                <w:sz w:val="20"/>
                <w:u w:val="single"/>
                <w:lang w:val="es-ES" w:eastAsia="en-GB"/>
              </w:rPr>
              <w:t>52</w:t>
            </w:r>
          </w:p>
        </w:tc>
        <w:tc>
          <w:tcPr>
            <w:tcW w:w="886" w:type="dxa"/>
            <w:hideMark/>
          </w:tcPr>
          <w:p w14:paraId="56851DE5" w14:textId="77777777" w:rsidR="002C7950" w:rsidRPr="00CC19F5" w:rsidRDefault="002C7950" w:rsidP="00E512FB">
            <w:pPr>
              <w:pStyle w:val="Tabletext"/>
              <w:jc w:val="right"/>
              <w:rPr>
                <w:rFonts w:asciiTheme="minorHAnsi" w:hAnsiTheme="minorHAnsi" w:cstheme="minorHAnsi"/>
                <w:sz w:val="20"/>
                <w:u w:val="single"/>
                <w:lang w:val="es-ES" w:eastAsia="en-GB"/>
              </w:rPr>
            </w:pPr>
            <w:r w:rsidRPr="00CC19F5">
              <w:rPr>
                <w:rFonts w:asciiTheme="minorHAnsi" w:hAnsiTheme="minorHAnsi" w:cstheme="minorHAnsi"/>
                <w:sz w:val="20"/>
                <w:u w:val="single"/>
                <w:lang w:val="es-ES" w:eastAsia="en-GB"/>
              </w:rPr>
              <w:t>50</w:t>
            </w:r>
          </w:p>
        </w:tc>
        <w:tc>
          <w:tcPr>
            <w:tcW w:w="885" w:type="dxa"/>
            <w:hideMark/>
          </w:tcPr>
          <w:p w14:paraId="4BD8CE2E" w14:textId="77777777" w:rsidR="002C7950" w:rsidRPr="00CC19F5" w:rsidRDefault="002C7950" w:rsidP="00E512FB">
            <w:pPr>
              <w:pStyle w:val="Tabletext"/>
              <w:jc w:val="right"/>
              <w:rPr>
                <w:rFonts w:asciiTheme="minorHAnsi" w:hAnsiTheme="minorHAnsi" w:cstheme="minorHAnsi"/>
                <w:sz w:val="20"/>
                <w:u w:val="single"/>
                <w:lang w:val="es-ES" w:eastAsia="en-GB"/>
              </w:rPr>
            </w:pPr>
            <w:r w:rsidRPr="00CC19F5">
              <w:rPr>
                <w:rFonts w:asciiTheme="minorHAnsi" w:hAnsiTheme="minorHAnsi" w:cstheme="minorHAnsi"/>
                <w:sz w:val="20"/>
                <w:u w:val="single"/>
                <w:lang w:val="es-ES" w:eastAsia="en-GB"/>
              </w:rPr>
              <w:t>53</w:t>
            </w:r>
          </w:p>
        </w:tc>
        <w:tc>
          <w:tcPr>
            <w:tcW w:w="885" w:type="dxa"/>
            <w:hideMark/>
          </w:tcPr>
          <w:p w14:paraId="576AA9D4" w14:textId="77777777" w:rsidR="002C7950" w:rsidRPr="00CC19F5" w:rsidRDefault="002C7950" w:rsidP="00E512FB">
            <w:pPr>
              <w:pStyle w:val="Tabletext"/>
              <w:jc w:val="right"/>
              <w:rPr>
                <w:rFonts w:asciiTheme="minorHAnsi" w:hAnsiTheme="minorHAnsi" w:cstheme="minorHAnsi"/>
                <w:sz w:val="20"/>
                <w:u w:val="single"/>
                <w:lang w:val="es-ES" w:eastAsia="en-GB"/>
              </w:rPr>
            </w:pPr>
            <w:r w:rsidRPr="00CC19F5">
              <w:rPr>
                <w:rFonts w:asciiTheme="minorHAnsi" w:hAnsiTheme="minorHAnsi" w:cstheme="minorHAnsi"/>
                <w:sz w:val="20"/>
                <w:u w:val="single"/>
                <w:lang w:val="es-ES" w:eastAsia="en-GB"/>
              </w:rPr>
              <w:t>196</w:t>
            </w:r>
          </w:p>
        </w:tc>
        <w:tc>
          <w:tcPr>
            <w:tcW w:w="885" w:type="dxa"/>
            <w:hideMark/>
          </w:tcPr>
          <w:p w14:paraId="3202122B" w14:textId="77777777" w:rsidR="002C7950" w:rsidRPr="00CC19F5" w:rsidRDefault="002C7950" w:rsidP="00E512FB">
            <w:pPr>
              <w:pStyle w:val="Tabletext"/>
              <w:jc w:val="right"/>
              <w:rPr>
                <w:rFonts w:asciiTheme="minorHAnsi" w:hAnsiTheme="minorHAnsi" w:cstheme="minorHAnsi"/>
                <w:sz w:val="20"/>
                <w:u w:val="single"/>
                <w:lang w:val="es-ES" w:eastAsia="en-GB"/>
              </w:rPr>
            </w:pPr>
            <w:r w:rsidRPr="00CC19F5">
              <w:rPr>
                <w:rFonts w:asciiTheme="minorHAnsi" w:hAnsiTheme="minorHAnsi" w:cstheme="minorHAnsi"/>
                <w:sz w:val="20"/>
                <w:u w:val="single"/>
                <w:lang w:val="es-ES" w:eastAsia="en-GB"/>
              </w:rPr>
              <w:t>154</w:t>
            </w:r>
          </w:p>
        </w:tc>
        <w:tc>
          <w:tcPr>
            <w:tcW w:w="885" w:type="dxa"/>
            <w:hideMark/>
          </w:tcPr>
          <w:p w14:paraId="147FC188" w14:textId="77777777" w:rsidR="002C7950" w:rsidRPr="00CC19F5" w:rsidRDefault="002C7950" w:rsidP="00E512FB">
            <w:pPr>
              <w:pStyle w:val="Tabletext"/>
              <w:jc w:val="right"/>
              <w:rPr>
                <w:rFonts w:asciiTheme="minorHAnsi" w:hAnsiTheme="minorHAnsi" w:cstheme="minorHAnsi"/>
                <w:sz w:val="20"/>
                <w:u w:val="single"/>
                <w:lang w:val="es-ES" w:eastAsia="en-GB"/>
              </w:rPr>
            </w:pPr>
            <w:r w:rsidRPr="00CC19F5">
              <w:rPr>
                <w:rFonts w:asciiTheme="minorHAnsi" w:hAnsiTheme="minorHAnsi" w:cstheme="minorHAnsi"/>
                <w:sz w:val="20"/>
                <w:u w:val="single"/>
                <w:lang w:val="es-ES" w:eastAsia="en-GB"/>
              </w:rPr>
              <w:t>200</w:t>
            </w:r>
          </w:p>
        </w:tc>
        <w:tc>
          <w:tcPr>
            <w:tcW w:w="885" w:type="dxa"/>
            <w:hideMark/>
          </w:tcPr>
          <w:p w14:paraId="043043F2" w14:textId="77777777" w:rsidR="002C7950" w:rsidRPr="00CC19F5" w:rsidRDefault="002C7950" w:rsidP="00E512FB">
            <w:pPr>
              <w:pStyle w:val="Tabletext"/>
              <w:jc w:val="right"/>
              <w:rPr>
                <w:rFonts w:asciiTheme="minorHAnsi" w:hAnsiTheme="minorHAnsi" w:cstheme="minorHAnsi"/>
                <w:sz w:val="20"/>
                <w:u w:val="single"/>
                <w:lang w:val="es-ES" w:eastAsia="en-GB"/>
              </w:rPr>
            </w:pPr>
            <w:r w:rsidRPr="00CC19F5">
              <w:rPr>
                <w:rFonts w:asciiTheme="minorHAnsi" w:hAnsiTheme="minorHAnsi" w:cstheme="minorHAnsi"/>
                <w:sz w:val="20"/>
                <w:u w:val="single"/>
                <w:lang w:val="es-ES" w:eastAsia="en-GB"/>
              </w:rPr>
              <w:t>39</w:t>
            </w:r>
          </w:p>
        </w:tc>
        <w:tc>
          <w:tcPr>
            <w:tcW w:w="1072" w:type="dxa"/>
            <w:hideMark/>
          </w:tcPr>
          <w:p w14:paraId="4AAB3D9B" w14:textId="77777777" w:rsidR="002C7950" w:rsidRPr="00CC19F5" w:rsidRDefault="002C7950" w:rsidP="00E512FB">
            <w:pPr>
              <w:pStyle w:val="Tabletext"/>
              <w:jc w:val="right"/>
              <w:rPr>
                <w:rFonts w:asciiTheme="minorHAnsi" w:hAnsiTheme="minorHAnsi" w:cstheme="minorHAnsi"/>
                <w:sz w:val="20"/>
                <w:u w:val="single"/>
                <w:lang w:val="es-ES" w:eastAsia="en-GB"/>
              </w:rPr>
            </w:pPr>
            <w:r w:rsidRPr="00CC19F5">
              <w:rPr>
                <w:rFonts w:asciiTheme="minorHAnsi" w:hAnsiTheme="minorHAnsi" w:cstheme="minorHAnsi"/>
                <w:sz w:val="20"/>
                <w:u w:val="single"/>
                <w:lang w:val="es-ES" w:eastAsia="en-GB"/>
              </w:rPr>
              <w:t>35</w:t>
            </w:r>
          </w:p>
        </w:tc>
      </w:tr>
      <w:tr w:rsidR="002C7950" w:rsidRPr="00CC19F5" w14:paraId="63D6EC7A" w14:textId="77777777" w:rsidTr="00E512FB">
        <w:trPr>
          <w:cantSplit/>
          <w:jc w:val="center"/>
        </w:trPr>
        <w:tc>
          <w:tcPr>
            <w:tcW w:w="3504" w:type="dxa"/>
            <w:noWrap/>
            <w:hideMark/>
          </w:tcPr>
          <w:p w14:paraId="623445E1" w14:textId="77777777" w:rsidR="002C7950" w:rsidRPr="00CC19F5" w:rsidRDefault="002C7950" w:rsidP="00E512FB">
            <w:pPr>
              <w:pStyle w:val="Tabletex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Total</w:t>
            </w:r>
          </w:p>
        </w:tc>
        <w:tc>
          <w:tcPr>
            <w:tcW w:w="886" w:type="dxa"/>
            <w:hideMark/>
          </w:tcPr>
          <w:p w14:paraId="0A69B623"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11 245</w:t>
            </w:r>
          </w:p>
        </w:tc>
        <w:tc>
          <w:tcPr>
            <w:tcW w:w="886" w:type="dxa"/>
            <w:hideMark/>
          </w:tcPr>
          <w:p w14:paraId="147D17B0"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9 406</w:t>
            </w:r>
          </w:p>
        </w:tc>
        <w:tc>
          <w:tcPr>
            <w:tcW w:w="885" w:type="dxa"/>
            <w:hideMark/>
          </w:tcPr>
          <w:p w14:paraId="1E026C8B"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7 603</w:t>
            </w:r>
          </w:p>
        </w:tc>
        <w:tc>
          <w:tcPr>
            <w:tcW w:w="885" w:type="dxa"/>
            <w:hideMark/>
          </w:tcPr>
          <w:p w14:paraId="5E0ACD69"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3 851</w:t>
            </w:r>
          </w:p>
        </w:tc>
        <w:tc>
          <w:tcPr>
            <w:tcW w:w="885" w:type="dxa"/>
            <w:hideMark/>
          </w:tcPr>
          <w:p w14:paraId="5F7728D5"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1 716</w:t>
            </w:r>
          </w:p>
        </w:tc>
        <w:tc>
          <w:tcPr>
            <w:tcW w:w="885" w:type="dxa"/>
            <w:hideMark/>
          </w:tcPr>
          <w:p w14:paraId="79665E99"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1 406</w:t>
            </w:r>
          </w:p>
        </w:tc>
        <w:tc>
          <w:tcPr>
            <w:tcW w:w="885" w:type="dxa"/>
            <w:hideMark/>
          </w:tcPr>
          <w:p w14:paraId="67481103"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1 065</w:t>
            </w:r>
          </w:p>
        </w:tc>
        <w:tc>
          <w:tcPr>
            <w:tcW w:w="1072" w:type="dxa"/>
            <w:hideMark/>
          </w:tcPr>
          <w:p w14:paraId="52C17CA0"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631</w:t>
            </w:r>
          </w:p>
        </w:tc>
      </w:tr>
      <w:tr w:rsidR="002C7950" w:rsidRPr="00CC19F5" w14:paraId="63969BDF" w14:textId="77777777" w:rsidTr="00E512FB">
        <w:trPr>
          <w:cantSplit/>
          <w:jc w:val="center"/>
        </w:trPr>
        <w:tc>
          <w:tcPr>
            <w:tcW w:w="3504" w:type="dxa"/>
            <w:noWrap/>
            <w:hideMark/>
          </w:tcPr>
          <w:p w14:paraId="473AE2CE" w14:textId="77777777" w:rsidR="002C7950" w:rsidRPr="00CC19F5" w:rsidRDefault="002C7950" w:rsidP="00E512FB">
            <w:pPr>
              <w:pStyle w:val="Tabletext"/>
              <w:rPr>
                <w:rFonts w:asciiTheme="minorHAnsi" w:hAnsiTheme="minorHAnsi" w:cstheme="minorHAnsi"/>
                <w:sz w:val="10"/>
                <w:szCs w:val="10"/>
                <w:lang w:val="es-ES" w:eastAsia="en-GB"/>
              </w:rPr>
            </w:pPr>
          </w:p>
        </w:tc>
        <w:tc>
          <w:tcPr>
            <w:tcW w:w="886" w:type="dxa"/>
            <w:hideMark/>
          </w:tcPr>
          <w:p w14:paraId="391BD48D" w14:textId="77777777" w:rsidR="002C7950" w:rsidRPr="00CC19F5" w:rsidRDefault="002C7950" w:rsidP="00E512FB">
            <w:pPr>
              <w:pStyle w:val="Tabletext"/>
              <w:jc w:val="right"/>
              <w:rPr>
                <w:rFonts w:asciiTheme="minorHAnsi" w:hAnsiTheme="minorHAnsi" w:cstheme="minorHAnsi"/>
                <w:sz w:val="10"/>
                <w:szCs w:val="10"/>
                <w:lang w:val="es-ES" w:eastAsia="en-GB"/>
              </w:rPr>
            </w:pPr>
          </w:p>
        </w:tc>
        <w:tc>
          <w:tcPr>
            <w:tcW w:w="886" w:type="dxa"/>
            <w:hideMark/>
          </w:tcPr>
          <w:p w14:paraId="7BB5E548" w14:textId="77777777" w:rsidR="002C7950" w:rsidRPr="00CC19F5" w:rsidRDefault="002C7950" w:rsidP="00E512FB">
            <w:pPr>
              <w:pStyle w:val="Tabletext"/>
              <w:jc w:val="right"/>
              <w:rPr>
                <w:rFonts w:asciiTheme="minorHAnsi" w:hAnsiTheme="minorHAnsi" w:cstheme="minorHAnsi"/>
                <w:sz w:val="10"/>
                <w:szCs w:val="10"/>
                <w:lang w:val="es-ES" w:eastAsia="en-GB"/>
              </w:rPr>
            </w:pPr>
          </w:p>
        </w:tc>
        <w:tc>
          <w:tcPr>
            <w:tcW w:w="885" w:type="dxa"/>
            <w:hideMark/>
          </w:tcPr>
          <w:p w14:paraId="0C2A06FA" w14:textId="77777777" w:rsidR="002C7950" w:rsidRPr="00CC19F5" w:rsidRDefault="002C7950" w:rsidP="00E512FB">
            <w:pPr>
              <w:pStyle w:val="Tabletext"/>
              <w:jc w:val="right"/>
              <w:rPr>
                <w:rFonts w:asciiTheme="minorHAnsi" w:hAnsiTheme="minorHAnsi" w:cstheme="minorHAnsi"/>
                <w:sz w:val="10"/>
                <w:szCs w:val="10"/>
                <w:lang w:val="es-ES" w:eastAsia="en-GB"/>
              </w:rPr>
            </w:pPr>
          </w:p>
        </w:tc>
        <w:tc>
          <w:tcPr>
            <w:tcW w:w="885" w:type="dxa"/>
            <w:hideMark/>
          </w:tcPr>
          <w:p w14:paraId="435A5633" w14:textId="77777777" w:rsidR="002C7950" w:rsidRPr="00CC19F5" w:rsidRDefault="002C7950" w:rsidP="00E512FB">
            <w:pPr>
              <w:pStyle w:val="Tabletext"/>
              <w:jc w:val="right"/>
              <w:rPr>
                <w:rFonts w:asciiTheme="minorHAnsi" w:hAnsiTheme="minorHAnsi" w:cstheme="minorHAnsi"/>
                <w:sz w:val="10"/>
                <w:szCs w:val="10"/>
                <w:lang w:val="es-ES" w:eastAsia="en-GB"/>
              </w:rPr>
            </w:pPr>
          </w:p>
        </w:tc>
        <w:tc>
          <w:tcPr>
            <w:tcW w:w="885" w:type="dxa"/>
            <w:hideMark/>
          </w:tcPr>
          <w:p w14:paraId="7BA9B0E6" w14:textId="77777777" w:rsidR="002C7950" w:rsidRPr="00CC19F5" w:rsidRDefault="002C7950" w:rsidP="00E512FB">
            <w:pPr>
              <w:pStyle w:val="Tabletext"/>
              <w:jc w:val="right"/>
              <w:rPr>
                <w:rFonts w:asciiTheme="minorHAnsi" w:hAnsiTheme="minorHAnsi" w:cstheme="minorHAnsi"/>
                <w:sz w:val="10"/>
                <w:szCs w:val="10"/>
                <w:lang w:val="es-ES" w:eastAsia="en-GB"/>
              </w:rPr>
            </w:pPr>
          </w:p>
        </w:tc>
        <w:tc>
          <w:tcPr>
            <w:tcW w:w="885" w:type="dxa"/>
            <w:hideMark/>
          </w:tcPr>
          <w:p w14:paraId="37F4679C" w14:textId="77777777" w:rsidR="002C7950" w:rsidRPr="00CC19F5" w:rsidRDefault="002C7950" w:rsidP="00E512FB">
            <w:pPr>
              <w:pStyle w:val="Tabletext"/>
              <w:jc w:val="right"/>
              <w:rPr>
                <w:rFonts w:asciiTheme="minorHAnsi" w:hAnsiTheme="minorHAnsi" w:cstheme="minorHAnsi"/>
                <w:sz w:val="10"/>
                <w:szCs w:val="10"/>
                <w:lang w:val="es-ES" w:eastAsia="en-GB"/>
              </w:rPr>
            </w:pPr>
          </w:p>
        </w:tc>
        <w:tc>
          <w:tcPr>
            <w:tcW w:w="885" w:type="dxa"/>
            <w:hideMark/>
          </w:tcPr>
          <w:p w14:paraId="36378F7C" w14:textId="77777777" w:rsidR="002C7950" w:rsidRPr="00CC19F5" w:rsidRDefault="002C7950" w:rsidP="00E512FB">
            <w:pPr>
              <w:pStyle w:val="Tabletext"/>
              <w:jc w:val="right"/>
              <w:rPr>
                <w:rFonts w:asciiTheme="minorHAnsi" w:hAnsiTheme="minorHAnsi" w:cstheme="minorHAnsi"/>
                <w:sz w:val="10"/>
                <w:szCs w:val="10"/>
                <w:lang w:val="es-ES" w:eastAsia="en-GB"/>
              </w:rPr>
            </w:pPr>
          </w:p>
        </w:tc>
        <w:tc>
          <w:tcPr>
            <w:tcW w:w="1072" w:type="dxa"/>
            <w:hideMark/>
          </w:tcPr>
          <w:p w14:paraId="0C884A49" w14:textId="77777777" w:rsidR="002C7950" w:rsidRPr="00CC19F5" w:rsidRDefault="002C7950" w:rsidP="00E512FB">
            <w:pPr>
              <w:pStyle w:val="Tabletext"/>
              <w:jc w:val="right"/>
              <w:rPr>
                <w:rFonts w:asciiTheme="minorHAnsi" w:hAnsiTheme="minorHAnsi" w:cstheme="minorHAnsi"/>
                <w:sz w:val="10"/>
                <w:szCs w:val="10"/>
                <w:lang w:val="es-ES" w:eastAsia="en-GB"/>
              </w:rPr>
            </w:pPr>
          </w:p>
        </w:tc>
      </w:tr>
      <w:tr w:rsidR="002C7950" w:rsidRPr="00CC19F5" w14:paraId="0DA01C7F" w14:textId="77777777" w:rsidTr="00E512FB">
        <w:trPr>
          <w:cantSplit/>
          <w:jc w:val="center"/>
        </w:trPr>
        <w:tc>
          <w:tcPr>
            <w:tcW w:w="3504" w:type="dxa"/>
            <w:noWrap/>
            <w:hideMark/>
          </w:tcPr>
          <w:p w14:paraId="23E6B38C" w14:textId="77777777" w:rsidR="002C7950" w:rsidRPr="00CC19F5" w:rsidRDefault="002C7950" w:rsidP="00E512FB">
            <w:pPr>
              <w:pStyle w:val="Tabletext"/>
              <w:rPr>
                <w:rFonts w:asciiTheme="minorHAnsi" w:hAnsiTheme="minorHAnsi" w:cstheme="minorHAnsi"/>
                <w:b/>
                <w:bCs/>
                <w:i/>
                <w:iCs/>
                <w:sz w:val="20"/>
                <w:lang w:val="es-ES" w:eastAsia="en-GB"/>
              </w:rPr>
            </w:pPr>
            <w:r w:rsidRPr="00CC19F5">
              <w:rPr>
                <w:rFonts w:asciiTheme="minorHAnsi" w:hAnsiTheme="minorHAnsi" w:cstheme="minorHAnsi"/>
                <w:b/>
                <w:bCs/>
                <w:i/>
                <w:iCs/>
                <w:sz w:val="20"/>
                <w:lang w:val="es-ES" w:eastAsia="en-GB"/>
              </w:rPr>
              <w:t>Contribuciones</w:t>
            </w:r>
          </w:p>
        </w:tc>
        <w:tc>
          <w:tcPr>
            <w:tcW w:w="886" w:type="dxa"/>
            <w:hideMark/>
          </w:tcPr>
          <w:p w14:paraId="6482CD29" w14:textId="77777777" w:rsidR="002C7950" w:rsidRPr="00CC19F5" w:rsidRDefault="002C7950" w:rsidP="00E512FB">
            <w:pPr>
              <w:pStyle w:val="Tabletext"/>
              <w:jc w:val="right"/>
              <w:rPr>
                <w:rFonts w:asciiTheme="minorHAnsi" w:hAnsiTheme="minorHAnsi" w:cstheme="minorHAnsi"/>
                <w:b/>
                <w:bCs/>
                <w:i/>
                <w:iCs/>
                <w:sz w:val="20"/>
                <w:lang w:val="es-ES" w:eastAsia="en-GB"/>
              </w:rPr>
            </w:pPr>
            <w:r w:rsidRPr="00CC19F5">
              <w:rPr>
                <w:rFonts w:asciiTheme="minorHAnsi" w:hAnsiTheme="minorHAnsi" w:cstheme="minorHAnsi"/>
                <w:b/>
                <w:bCs/>
                <w:i/>
                <w:iCs/>
                <w:sz w:val="20"/>
                <w:lang w:val="es-ES" w:eastAsia="en-GB"/>
              </w:rPr>
              <w:t>20 158</w:t>
            </w:r>
          </w:p>
        </w:tc>
        <w:tc>
          <w:tcPr>
            <w:tcW w:w="886" w:type="dxa"/>
            <w:hideMark/>
          </w:tcPr>
          <w:p w14:paraId="09058CCB" w14:textId="77777777" w:rsidR="002C7950" w:rsidRPr="00CC19F5" w:rsidRDefault="002C7950" w:rsidP="00E512FB">
            <w:pPr>
              <w:pStyle w:val="Tabletext"/>
              <w:jc w:val="right"/>
              <w:rPr>
                <w:rFonts w:asciiTheme="minorHAnsi" w:hAnsiTheme="minorHAnsi" w:cstheme="minorHAnsi"/>
                <w:b/>
                <w:bCs/>
                <w:i/>
                <w:iCs/>
                <w:sz w:val="20"/>
                <w:lang w:val="es-ES" w:eastAsia="en-GB"/>
              </w:rPr>
            </w:pPr>
            <w:r w:rsidRPr="00CC19F5">
              <w:rPr>
                <w:rFonts w:asciiTheme="minorHAnsi" w:hAnsiTheme="minorHAnsi" w:cstheme="minorHAnsi"/>
                <w:b/>
                <w:bCs/>
                <w:i/>
                <w:iCs/>
                <w:sz w:val="20"/>
                <w:lang w:val="es-ES" w:eastAsia="en-GB"/>
              </w:rPr>
              <w:t>20 424</w:t>
            </w:r>
          </w:p>
        </w:tc>
        <w:tc>
          <w:tcPr>
            <w:tcW w:w="885" w:type="dxa"/>
            <w:hideMark/>
          </w:tcPr>
          <w:p w14:paraId="34F6F4A1" w14:textId="77777777" w:rsidR="002C7950" w:rsidRPr="00CC19F5" w:rsidRDefault="002C7950" w:rsidP="00E512FB">
            <w:pPr>
              <w:pStyle w:val="Tabletext"/>
              <w:jc w:val="right"/>
              <w:rPr>
                <w:rFonts w:asciiTheme="minorHAnsi" w:hAnsiTheme="minorHAnsi" w:cstheme="minorHAnsi"/>
                <w:b/>
                <w:bCs/>
                <w:i/>
                <w:iCs/>
                <w:sz w:val="20"/>
                <w:lang w:val="es-ES" w:eastAsia="en-GB"/>
              </w:rPr>
            </w:pPr>
            <w:r w:rsidRPr="00CC19F5">
              <w:rPr>
                <w:rFonts w:asciiTheme="minorHAnsi" w:hAnsiTheme="minorHAnsi" w:cstheme="minorHAnsi"/>
                <w:b/>
                <w:bCs/>
                <w:i/>
                <w:iCs/>
                <w:sz w:val="20"/>
                <w:lang w:val="es-ES" w:eastAsia="en-GB"/>
              </w:rPr>
              <w:t>19 912</w:t>
            </w:r>
          </w:p>
        </w:tc>
        <w:tc>
          <w:tcPr>
            <w:tcW w:w="885" w:type="dxa"/>
            <w:hideMark/>
          </w:tcPr>
          <w:p w14:paraId="011396C4" w14:textId="77777777" w:rsidR="002C7950" w:rsidRPr="00CC19F5" w:rsidRDefault="002C7950" w:rsidP="00E512FB">
            <w:pPr>
              <w:pStyle w:val="Tabletext"/>
              <w:jc w:val="right"/>
              <w:rPr>
                <w:rFonts w:asciiTheme="minorHAnsi" w:hAnsiTheme="minorHAnsi" w:cstheme="minorHAnsi"/>
                <w:b/>
                <w:bCs/>
                <w:i/>
                <w:iCs/>
                <w:sz w:val="20"/>
                <w:lang w:val="es-ES" w:eastAsia="en-GB"/>
              </w:rPr>
            </w:pPr>
            <w:r w:rsidRPr="00CC19F5">
              <w:rPr>
                <w:rFonts w:asciiTheme="minorHAnsi" w:hAnsiTheme="minorHAnsi" w:cstheme="minorHAnsi"/>
                <w:b/>
                <w:bCs/>
                <w:i/>
                <w:iCs/>
                <w:sz w:val="20"/>
                <w:lang w:val="es-ES" w:eastAsia="en-GB"/>
              </w:rPr>
              <w:t>12 582</w:t>
            </w:r>
          </w:p>
        </w:tc>
        <w:tc>
          <w:tcPr>
            <w:tcW w:w="885" w:type="dxa"/>
            <w:hideMark/>
          </w:tcPr>
          <w:p w14:paraId="678B7B3F" w14:textId="77777777" w:rsidR="002C7950" w:rsidRPr="00CC19F5" w:rsidRDefault="002C7950" w:rsidP="00E512FB">
            <w:pPr>
              <w:pStyle w:val="Tabletext"/>
              <w:jc w:val="right"/>
              <w:rPr>
                <w:rFonts w:asciiTheme="minorHAnsi" w:hAnsiTheme="minorHAnsi" w:cstheme="minorHAnsi"/>
                <w:b/>
                <w:bCs/>
                <w:i/>
                <w:iCs/>
                <w:sz w:val="20"/>
                <w:lang w:val="es-ES" w:eastAsia="en-GB"/>
              </w:rPr>
            </w:pPr>
            <w:r w:rsidRPr="00CC19F5">
              <w:rPr>
                <w:rFonts w:asciiTheme="minorHAnsi" w:hAnsiTheme="minorHAnsi" w:cstheme="minorHAnsi"/>
                <w:b/>
                <w:bCs/>
                <w:i/>
                <w:iCs/>
                <w:sz w:val="20"/>
                <w:lang w:val="es-ES" w:eastAsia="en-GB"/>
              </w:rPr>
              <w:t>13 843</w:t>
            </w:r>
          </w:p>
        </w:tc>
        <w:tc>
          <w:tcPr>
            <w:tcW w:w="885" w:type="dxa"/>
            <w:hideMark/>
          </w:tcPr>
          <w:p w14:paraId="6D0419DE" w14:textId="77777777" w:rsidR="002C7950" w:rsidRPr="00CC19F5" w:rsidRDefault="002C7950" w:rsidP="00E512FB">
            <w:pPr>
              <w:pStyle w:val="Tabletext"/>
              <w:jc w:val="right"/>
              <w:rPr>
                <w:rFonts w:asciiTheme="minorHAnsi" w:hAnsiTheme="minorHAnsi" w:cstheme="minorHAnsi"/>
                <w:b/>
                <w:bCs/>
                <w:i/>
                <w:iCs/>
                <w:sz w:val="20"/>
                <w:lang w:val="es-ES" w:eastAsia="en-GB"/>
              </w:rPr>
            </w:pPr>
            <w:r w:rsidRPr="00CC19F5">
              <w:rPr>
                <w:rFonts w:asciiTheme="minorHAnsi" w:hAnsiTheme="minorHAnsi" w:cstheme="minorHAnsi"/>
                <w:b/>
                <w:bCs/>
                <w:i/>
                <w:iCs/>
                <w:sz w:val="20"/>
                <w:lang w:val="es-ES" w:eastAsia="en-GB"/>
              </w:rPr>
              <w:t>13 855</w:t>
            </w:r>
          </w:p>
        </w:tc>
        <w:tc>
          <w:tcPr>
            <w:tcW w:w="885" w:type="dxa"/>
            <w:hideMark/>
          </w:tcPr>
          <w:p w14:paraId="51615A3A" w14:textId="77777777" w:rsidR="002C7950" w:rsidRPr="00CC19F5" w:rsidRDefault="002C7950" w:rsidP="00E512FB">
            <w:pPr>
              <w:pStyle w:val="Tabletext"/>
              <w:jc w:val="right"/>
              <w:rPr>
                <w:rFonts w:asciiTheme="minorHAnsi" w:hAnsiTheme="minorHAnsi" w:cstheme="minorHAnsi"/>
                <w:b/>
                <w:bCs/>
                <w:i/>
                <w:iCs/>
                <w:sz w:val="20"/>
                <w:lang w:val="es-ES" w:eastAsia="en-GB"/>
              </w:rPr>
            </w:pPr>
            <w:r w:rsidRPr="00CC19F5">
              <w:rPr>
                <w:rFonts w:asciiTheme="minorHAnsi" w:hAnsiTheme="minorHAnsi" w:cstheme="minorHAnsi"/>
                <w:b/>
                <w:bCs/>
                <w:i/>
                <w:iCs/>
                <w:sz w:val="20"/>
                <w:lang w:val="es-ES" w:eastAsia="en-GB"/>
              </w:rPr>
              <w:t>14 246</w:t>
            </w:r>
          </w:p>
        </w:tc>
        <w:tc>
          <w:tcPr>
            <w:tcW w:w="1072" w:type="dxa"/>
            <w:hideMark/>
          </w:tcPr>
          <w:p w14:paraId="1ECF3139" w14:textId="77777777" w:rsidR="002C7950" w:rsidRPr="00CC19F5" w:rsidRDefault="002C7950" w:rsidP="00E512FB">
            <w:pPr>
              <w:pStyle w:val="Tabletext"/>
              <w:jc w:val="right"/>
              <w:rPr>
                <w:rFonts w:asciiTheme="minorHAnsi" w:hAnsiTheme="minorHAnsi" w:cstheme="minorHAnsi"/>
                <w:b/>
                <w:bCs/>
                <w:i/>
                <w:iCs/>
                <w:sz w:val="20"/>
                <w:lang w:val="es-ES" w:eastAsia="en-GB"/>
              </w:rPr>
            </w:pPr>
            <w:r w:rsidRPr="00CC19F5">
              <w:rPr>
                <w:rFonts w:asciiTheme="minorHAnsi" w:hAnsiTheme="minorHAnsi" w:cstheme="minorHAnsi"/>
                <w:b/>
                <w:bCs/>
                <w:i/>
                <w:iCs/>
                <w:sz w:val="20"/>
                <w:lang w:val="es-ES" w:eastAsia="en-GB"/>
              </w:rPr>
              <w:t>12 800</w:t>
            </w:r>
          </w:p>
        </w:tc>
      </w:tr>
      <w:tr w:rsidR="002C7950" w:rsidRPr="00CC19F5" w14:paraId="75378EAF" w14:textId="77777777" w:rsidTr="00E512FB">
        <w:trPr>
          <w:cantSplit/>
          <w:jc w:val="center"/>
        </w:trPr>
        <w:tc>
          <w:tcPr>
            <w:tcW w:w="3504" w:type="dxa"/>
            <w:noWrap/>
            <w:hideMark/>
          </w:tcPr>
          <w:p w14:paraId="5271DDDF" w14:textId="77777777" w:rsidR="002C7950" w:rsidRPr="00CC19F5" w:rsidRDefault="002C7950" w:rsidP="00E512FB">
            <w:pPr>
              <w:pStyle w:val="Tabletext"/>
              <w:rPr>
                <w:rFonts w:asciiTheme="minorHAnsi" w:hAnsiTheme="minorHAnsi" w:cstheme="minorHAnsi"/>
                <w:b/>
                <w:bCs/>
                <w:i/>
                <w:iCs/>
                <w:sz w:val="20"/>
                <w:lang w:val="es-ES" w:eastAsia="en-GB"/>
              </w:rPr>
            </w:pPr>
            <w:r w:rsidRPr="00CC19F5">
              <w:rPr>
                <w:rFonts w:asciiTheme="minorHAnsi" w:hAnsiTheme="minorHAnsi" w:cstheme="minorHAnsi"/>
                <w:b/>
                <w:bCs/>
                <w:i/>
                <w:iCs/>
                <w:sz w:val="20"/>
                <w:lang w:val="es-ES" w:eastAsia="en-GB"/>
              </w:rPr>
              <w:t>Publicaciones</w:t>
            </w:r>
          </w:p>
        </w:tc>
        <w:tc>
          <w:tcPr>
            <w:tcW w:w="886" w:type="dxa"/>
            <w:hideMark/>
          </w:tcPr>
          <w:p w14:paraId="75599484" w14:textId="77777777" w:rsidR="002C7950" w:rsidRPr="00CC19F5" w:rsidRDefault="002C7950" w:rsidP="00E512FB">
            <w:pPr>
              <w:pStyle w:val="Tabletext"/>
              <w:jc w:val="right"/>
              <w:rPr>
                <w:rFonts w:asciiTheme="minorHAnsi" w:hAnsiTheme="minorHAnsi" w:cstheme="minorHAnsi"/>
                <w:b/>
                <w:bCs/>
                <w:i/>
                <w:iCs/>
                <w:sz w:val="20"/>
                <w:lang w:val="es-ES" w:eastAsia="en-GB"/>
              </w:rPr>
            </w:pPr>
            <w:r w:rsidRPr="00CC19F5">
              <w:rPr>
                <w:rFonts w:asciiTheme="minorHAnsi" w:hAnsiTheme="minorHAnsi" w:cstheme="minorHAnsi"/>
                <w:b/>
                <w:bCs/>
                <w:i/>
                <w:iCs/>
                <w:sz w:val="20"/>
                <w:lang w:val="es-ES" w:eastAsia="en-GB"/>
              </w:rPr>
              <w:t>93</w:t>
            </w:r>
          </w:p>
        </w:tc>
        <w:tc>
          <w:tcPr>
            <w:tcW w:w="886" w:type="dxa"/>
            <w:hideMark/>
          </w:tcPr>
          <w:p w14:paraId="08A38A5C" w14:textId="77777777" w:rsidR="002C7950" w:rsidRPr="00CC19F5" w:rsidRDefault="002C7950" w:rsidP="00E512FB">
            <w:pPr>
              <w:pStyle w:val="Tabletext"/>
              <w:jc w:val="right"/>
              <w:rPr>
                <w:rFonts w:asciiTheme="minorHAnsi" w:hAnsiTheme="minorHAnsi" w:cstheme="minorHAnsi"/>
                <w:b/>
                <w:bCs/>
                <w:i/>
                <w:iCs/>
                <w:sz w:val="20"/>
                <w:lang w:val="es-ES" w:eastAsia="en-GB"/>
              </w:rPr>
            </w:pPr>
            <w:r w:rsidRPr="00CC19F5">
              <w:rPr>
                <w:rFonts w:asciiTheme="minorHAnsi" w:hAnsiTheme="minorHAnsi" w:cstheme="minorHAnsi"/>
                <w:b/>
                <w:bCs/>
                <w:i/>
                <w:iCs/>
                <w:sz w:val="20"/>
                <w:lang w:val="es-ES" w:eastAsia="en-GB"/>
              </w:rPr>
              <w:t>97</w:t>
            </w:r>
          </w:p>
        </w:tc>
        <w:tc>
          <w:tcPr>
            <w:tcW w:w="885" w:type="dxa"/>
            <w:hideMark/>
          </w:tcPr>
          <w:p w14:paraId="04FFAF63" w14:textId="77777777" w:rsidR="002C7950" w:rsidRPr="00CC19F5" w:rsidRDefault="002C7950" w:rsidP="00E512FB">
            <w:pPr>
              <w:pStyle w:val="Tabletext"/>
              <w:jc w:val="right"/>
              <w:rPr>
                <w:rFonts w:asciiTheme="minorHAnsi" w:hAnsiTheme="minorHAnsi" w:cstheme="minorHAnsi"/>
                <w:b/>
                <w:bCs/>
                <w:i/>
                <w:iCs/>
                <w:sz w:val="20"/>
                <w:lang w:val="es-ES" w:eastAsia="en-GB"/>
              </w:rPr>
            </w:pPr>
            <w:r w:rsidRPr="00CC19F5">
              <w:rPr>
                <w:rFonts w:asciiTheme="minorHAnsi" w:hAnsiTheme="minorHAnsi" w:cstheme="minorHAnsi"/>
                <w:b/>
                <w:bCs/>
                <w:i/>
                <w:iCs/>
                <w:sz w:val="20"/>
                <w:lang w:val="es-ES" w:eastAsia="en-GB"/>
              </w:rPr>
              <w:t>99</w:t>
            </w:r>
          </w:p>
        </w:tc>
        <w:tc>
          <w:tcPr>
            <w:tcW w:w="885" w:type="dxa"/>
            <w:hideMark/>
          </w:tcPr>
          <w:p w14:paraId="5FF812C6" w14:textId="77777777" w:rsidR="002C7950" w:rsidRPr="00CC19F5" w:rsidRDefault="002C7950" w:rsidP="00E512FB">
            <w:pPr>
              <w:pStyle w:val="Tabletext"/>
              <w:jc w:val="right"/>
              <w:rPr>
                <w:rFonts w:asciiTheme="minorHAnsi" w:hAnsiTheme="minorHAnsi" w:cstheme="minorHAnsi"/>
                <w:b/>
                <w:bCs/>
                <w:i/>
                <w:iCs/>
                <w:sz w:val="20"/>
                <w:lang w:val="es-ES" w:eastAsia="en-GB"/>
              </w:rPr>
            </w:pPr>
            <w:r w:rsidRPr="00CC19F5">
              <w:rPr>
                <w:rFonts w:asciiTheme="minorHAnsi" w:hAnsiTheme="minorHAnsi" w:cstheme="minorHAnsi"/>
                <w:b/>
                <w:bCs/>
                <w:i/>
                <w:iCs/>
                <w:sz w:val="20"/>
                <w:lang w:val="es-ES" w:eastAsia="en-GB"/>
              </w:rPr>
              <w:t>245</w:t>
            </w:r>
          </w:p>
        </w:tc>
        <w:tc>
          <w:tcPr>
            <w:tcW w:w="885" w:type="dxa"/>
            <w:hideMark/>
          </w:tcPr>
          <w:p w14:paraId="4AF51D68" w14:textId="77777777" w:rsidR="002C7950" w:rsidRPr="00CC19F5" w:rsidRDefault="002C7950" w:rsidP="00E512FB">
            <w:pPr>
              <w:pStyle w:val="Tabletext"/>
              <w:jc w:val="right"/>
              <w:rPr>
                <w:rFonts w:asciiTheme="minorHAnsi" w:hAnsiTheme="minorHAnsi" w:cstheme="minorHAnsi"/>
                <w:b/>
                <w:bCs/>
                <w:i/>
                <w:iCs/>
                <w:sz w:val="20"/>
                <w:lang w:val="es-ES" w:eastAsia="en-GB"/>
              </w:rPr>
            </w:pPr>
            <w:r w:rsidRPr="00CC19F5">
              <w:rPr>
                <w:rFonts w:asciiTheme="minorHAnsi" w:hAnsiTheme="minorHAnsi" w:cstheme="minorHAnsi"/>
                <w:b/>
                <w:bCs/>
                <w:i/>
                <w:iCs/>
                <w:sz w:val="20"/>
                <w:lang w:val="es-ES" w:eastAsia="en-GB"/>
              </w:rPr>
              <w:t>206</w:t>
            </w:r>
          </w:p>
        </w:tc>
        <w:tc>
          <w:tcPr>
            <w:tcW w:w="885" w:type="dxa"/>
            <w:hideMark/>
          </w:tcPr>
          <w:p w14:paraId="3875F2B4" w14:textId="77777777" w:rsidR="002C7950" w:rsidRPr="00CC19F5" w:rsidRDefault="002C7950" w:rsidP="00E512FB">
            <w:pPr>
              <w:pStyle w:val="Tabletext"/>
              <w:jc w:val="right"/>
              <w:rPr>
                <w:rFonts w:asciiTheme="minorHAnsi" w:hAnsiTheme="minorHAnsi" w:cstheme="minorHAnsi"/>
                <w:b/>
                <w:bCs/>
                <w:i/>
                <w:iCs/>
                <w:sz w:val="20"/>
                <w:lang w:val="es-ES" w:eastAsia="en-GB"/>
              </w:rPr>
            </w:pPr>
            <w:r w:rsidRPr="00CC19F5">
              <w:rPr>
                <w:rFonts w:asciiTheme="minorHAnsi" w:hAnsiTheme="minorHAnsi" w:cstheme="minorHAnsi"/>
                <w:b/>
                <w:bCs/>
                <w:i/>
                <w:iCs/>
                <w:sz w:val="20"/>
                <w:lang w:val="es-ES" w:eastAsia="en-GB"/>
              </w:rPr>
              <w:t>255</w:t>
            </w:r>
          </w:p>
        </w:tc>
        <w:tc>
          <w:tcPr>
            <w:tcW w:w="885" w:type="dxa"/>
            <w:hideMark/>
          </w:tcPr>
          <w:p w14:paraId="1FECA7A7" w14:textId="77777777" w:rsidR="002C7950" w:rsidRPr="00CC19F5" w:rsidRDefault="002C7950" w:rsidP="00E512FB">
            <w:pPr>
              <w:pStyle w:val="Tabletext"/>
              <w:jc w:val="right"/>
              <w:rPr>
                <w:rFonts w:asciiTheme="minorHAnsi" w:hAnsiTheme="minorHAnsi" w:cstheme="minorHAnsi"/>
                <w:b/>
                <w:bCs/>
                <w:i/>
                <w:iCs/>
                <w:sz w:val="20"/>
                <w:lang w:val="es-ES" w:eastAsia="en-GB"/>
              </w:rPr>
            </w:pPr>
            <w:r w:rsidRPr="00CC19F5">
              <w:rPr>
                <w:rFonts w:asciiTheme="minorHAnsi" w:hAnsiTheme="minorHAnsi" w:cstheme="minorHAnsi"/>
                <w:b/>
                <w:bCs/>
                <w:i/>
                <w:iCs/>
                <w:sz w:val="20"/>
                <w:lang w:val="es-ES" w:eastAsia="en-GB"/>
              </w:rPr>
              <w:t>98</w:t>
            </w:r>
          </w:p>
        </w:tc>
        <w:tc>
          <w:tcPr>
            <w:tcW w:w="1072" w:type="dxa"/>
            <w:hideMark/>
          </w:tcPr>
          <w:p w14:paraId="54E8775A" w14:textId="77777777" w:rsidR="002C7950" w:rsidRPr="00CC19F5" w:rsidRDefault="002C7950" w:rsidP="00E512FB">
            <w:pPr>
              <w:pStyle w:val="Tabletext"/>
              <w:jc w:val="right"/>
              <w:rPr>
                <w:rFonts w:asciiTheme="minorHAnsi" w:hAnsiTheme="minorHAnsi" w:cstheme="minorHAnsi"/>
                <w:b/>
                <w:bCs/>
                <w:i/>
                <w:iCs/>
                <w:sz w:val="20"/>
                <w:lang w:val="es-ES" w:eastAsia="en-GB"/>
              </w:rPr>
            </w:pPr>
            <w:r w:rsidRPr="00CC19F5">
              <w:rPr>
                <w:rFonts w:asciiTheme="minorHAnsi" w:hAnsiTheme="minorHAnsi" w:cstheme="minorHAnsi"/>
                <w:b/>
                <w:bCs/>
                <w:i/>
                <w:iCs/>
                <w:sz w:val="20"/>
                <w:lang w:val="es-ES" w:eastAsia="en-GB"/>
              </w:rPr>
              <w:t>94</w:t>
            </w:r>
          </w:p>
        </w:tc>
      </w:tr>
      <w:tr w:rsidR="002C7950" w:rsidRPr="00CC19F5" w14:paraId="7B849C11" w14:textId="77777777" w:rsidTr="00E512FB">
        <w:trPr>
          <w:cantSplit/>
          <w:jc w:val="center"/>
        </w:trPr>
        <w:tc>
          <w:tcPr>
            <w:tcW w:w="3504" w:type="dxa"/>
            <w:noWrap/>
            <w:hideMark/>
          </w:tcPr>
          <w:p w14:paraId="6F69CB5A" w14:textId="0C532E08" w:rsidR="002C7950" w:rsidRPr="00CC19F5" w:rsidRDefault="00EA3D8F" w:rsidP="00E512FB">
            <w:pPr>
              <w:pStyle w:val="Tabletext"/>
              <w:rPr>
                <w:rFonts w:asciiTheme="minorHAnsi" w:hAnsiTheme="minorHAnsi" w:cstheme="minorHAnsi"/>
                <w:b/>
                <w:bCs/>
                <w:sz w:val="20"/>
                <w:lang w:val="es-ES" w:eastAsia="en-GB"/>
              </w:rPr>
            </w:pPr>
            <w:r>
              <w:rPr>
                <w:rFonts w:asciiTheme="minorHAnsi" w:hAnsiTheme="minorHAnsi" w:cstheme="minorHAnsi"/>
                <w:b/>
                <w:bCs/>
                <w:sz w:val="20"/>
                <w:lang w:val="es-ES" w:eastAsia="en-GB"/>
              </w:rPr>
              <w:t>Total de contribuciones y publicaciones</w:t>
            </w:r>
          </w:p>
        </w:tc>
        <w:tc>
          <w:tcPr>
            <w:tcW w:w="886" w:type="dxa"/>
            <w:hideMark/>
          </w:tcPr>
          <w:p w14:paraId="48AB3E98"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20 251</w:t>
            </w:r>
          </w:p>
        </w:tc>
        <w:tc>
          <w:tcPr>
            <w:tcW w:w="886" w:type="dxa"/>
            <w:hideMark/>
          </w:tcPr>
          <w:p w14:paraId="6C8D33A5"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20 521</w:t>
            </w:r>
          </w:p>
        </w:tc>
        <w:tc>
          <w:tcPr>
            <w:tcW w:w="885" w:type="dxa"/>
            <w:hideMark/>
          </w:tcPr>
          <w:p w14:paraId="00032666"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20 011</w:t>
            </w:r>
          </w:p>
        </w:tc>
        <w:tc>
          <w:tcPr>
            <w:tcW w:w="885" w:type="dxa"/>
            <w:hideMark/>
          </w:tcPr>
          <w:p w14:paraId="13E4C86F"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12 827</w:t>
            </w:r>
          </w:p>
        </w:tc>
        <w:tc>
          <w:tcPr>
            <w:tcW w:w="885" w:type="dxa"/>
            <w:hideMark/>
          </w:tcPr>
          <w:p w14:paraId="4AEA18B3"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14 049</w:t>
            </w:r>
          </w:p>
        </w:tc>
        <w:tc>
          <w:tcPr>
            <w:tcW w:w="885" w:type="dxa"/>
            <w:hideMark/>
          </w:tcPr>
          <w:p w14:paraId="11C2728B"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14 110</w:t>
            </w:r>
          </w:p>
        </w:tc>
        <w:tc>
          <w:tcPr>
            <w:tcW w:w="885" w:type="dxa"/>
            <w:hideMark/>
          </w:tcPr>
          <w:p w14:paraId="6BB102AE"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14 344</w:t>
            </w:r>
          </w:p>
        </w:tc>
        <w:tc>
          <w:tcPr>
            <w:tcW w:w="1072" w:type="dxa"/>
            <w:hideMark/>
          </w:tcPr>
          <w:p w14:paraId="00C0B24B"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12 894</w:t>
            </w:r>
          </w:p>
        </w:tc>
      </w:tr>
      <w:tr w:rsidR="002C7950" w:rsidRPr="00CC19F5" w14:paraId="6B3ADAD7" w14:textId="77777777" w:rsidTr="00E512FB">
        <w:trPr>
          <w:cantSplit/>
          <w:jc w:val="center"/>
        </w:trPr>
        <w:tc>
          <w:tcPr>
            <w:tcW w:w="3504" w:type="dxa"/>
            <w:noWrap/>
            <w:hideMark/>
          </w:tcPr>
          <w:p w14:paraId="29643A8E" w14:textId="77777777" w:rsidR="002C7950" w:rsidRPr="00CC19F5" w:rsidRDefault="002C7950" w:rsidP="00E512FB">
            <w:pPr>
              <w:pStyle w:val="Tabletext"/>
              <w:rPr>
                <w:rFonts w:asciiTheme="minorHAnsi" w:hAnsiTheme="minorHAnsi" w:cstheme="minorHAnsi"/>
                <w:b/>
                <w:bCs/>
                <w:sz w:val="10"/>
                <w:szCs w:val="10"/>
                <w:lang w:val="es-ES" w:eastAsia="en-GB"/>
              </w:rPr>
            </w:pPr>
          </w:p>
        </w:tc>
        <w:tc>
          <w:tcPr>
            <w:tcW w:w="886" w:type="dxa"/>
            <w:hideMark/>
          </w:tcPr>
          <w:p w14:paraId="05271AB4"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6" w:type="dxa"/>
            <w:hideMark/>
          </w:tcPr>
          <w:p w14:paraId="483818F2"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2B21E68A"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4E9601D1"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6BD085EA"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39AE5DCA"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7150EAEB"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1072" w:type="dxa"/>
            <w:hideMark/>
          </w:tcPr>
          <w:p w14:paraId="48511FB9"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r>
      <w:tr w:rsidR="002C7950" w:rsidRPr="00CC19F5" w14:paraId="049B7138" w14:textId="77777777" w:rsidTr="00E512FB">
        <w:trPr>
          <w:cantSplit/>
          <w:jc w:val="center"/>
        </w:trPr>
        <w:tc>
          <w:tcPr>
            <w:tcW w:w="3504" w:type="dxa"/>
            <w:hideMark/>
          </w:tcPr>
          <w:p w14:paraId="4BEA53C1" w14:textId="77777777" w:rsidR="002C7950" w:rsidRPr="00CC19F5" w:rsidRDefault="002C7950" w:rsidP="00E512FB">
            <w:pPr>
              <w:pStyle w:val="Tabletex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ACUERDOS DE AMORTIZACIÓN</w:t>
            </w:r>
          </w:p>
        </w:tc>
        <w:tc>
          <w:tcPr>
            <w:tcW w:w="886" w:type="dxa"/>
            <w:hideMark/>
          </w:tcPr>
          <w:p w14:paraId="779BF172"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4 550</w:t>
            </w:r>
          </w:p>
        </w:tc>
        <w:tc>
          <w:tcPr>
            <w:tcW w:w="886" w:type="dxa"/>
            <w:hideMark/>
          </w:tcPr>
          <w:p w14:paraId="348A968E"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6 712</w:t>
            </w:r>
          </w:p>
        </w:tc>
        <w:tc>
          <w:tcPr>
            <w:tcW w:w="885" w:type="dxa"/>
            <w:hideMark/>
          </w:tcPr>
          <w:p w14:paraId="43BE8E0B"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6 191</w:t>
            </w:r>
          </w:p>
        </w:tc>
        <w:tc>
          <w:tcPr>
            <w:tcW w:w="885" w:type="dxa"/>
            <w:hideMark/>
          </w:tcPr>
          <w:p w14:paraId="005C0847"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15 259</w:t>
            </w:r>
          </w:p>
        </w:tc>
        <w:tc>
          <w:tcPr>
            <w:tcW w:w="885" w:type="dxa"/>
            <w:hideMark/>
          </w:tcPr>
          <w:p w14:paraId="65B63BD2"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6 736</w:t>
            </w:r>
          </w:p>
        </w:tc>
        <w:tc>
          <w:tcPr>
            <w:tcW w:w="885" w:type="dxa"/>
            <w:hideMark/>
          </w:tcPr>
          <w:p w14:paraId="1B21D1B1"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6 451</w:t>
            </w:r>
          </w:p>
        </w:tc>
        <w:tc>
          <w:tcPr>
            <w:tcW w:w="885" w:type="dxa"/>
            <w:hideMark/>
          </w:tcPr>
          <w:p w14:paraId="7B763276"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9 532</w:t>
            </w:r>
          </w:p>
        </w:tc>
        <w:tc>
          <w:tcPr>
            <w:tcW w:w="1072" w:type="dxa"/>
            <w:hideMark/>
          </w:tcPr>
          <w:p w14:paraId="007ADDCB"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9 529</w:t>
            </w:r>
          </w:p>
        </w:tc>
      </w:tr>
      <w:tr w:rsidR="002C7950" w:rsidRPr="00CC19F5" w14:paraId="75886C64" w14:textId="77777777" w:rsidTr="00E512FB">
        <w:trPr>
          <w:cantSplit/>
          <w:jc w:val="center"/>
        </w:trPr>
        <w:tc>
          <w:tcPr>
            <w:tcW w:w="3504" w:type="dxa"/>
            <w:noWrap/>
            <w:hideMark/>
          </w:tcPr>
          <w:p w14:paraId="5A5314DC" w14:textId="77777777" w:rsidR="002C7950" w:rsidRPr="00CC19F5" w:rsidRDefault="002C7950" w:rsidP="00E512FB">
            <w:pPr>
              <w:pStyle w:val="Tabletext"/>
              <w:rPr>
                <w:rFonts w:asciiTheme="minorHAnsi" w:hAnsiTheme="minorHAnsi" w:cstheme="minorHAnsi"/>
                <w:b/>
                <w:bCs/>
                <w:sz w:val="10"/>
                <w:szCs w:val="10"/>
                <w:lang w:val="es-ES" w:eastAsia="en-GB"/>
              </w:rPr>
            </w:pPr>
          </w:p>
        </w:tc>
        <w:tc>
          <w:tcPr>
            <w:tcW w:w="886" w:type="dxa"/>
            <w:hideMark/>
          </w:tcPr>
          <w:p w14:paraId="40542501"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6" w:type="dxa"/>
            <w:hideMark/>
          </w:tcPr>
          <w:p w14:paraId="771C7339"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197D4613"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75F5FDD2"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791766F5"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11D5C702"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514050E5"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1072" w:type="dxa"/>
            <w:hideMark/>
          </w:tcPr>
          <w:p w14:paraId="2B6C51BC"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r>
      <w:tr w:rsidR="002C7950" w:rsidRPr="00CC19F5" w14:paraId="0D2C466D" w14:textId="77777777" w:rsidTr="00E512FB">
        <w:trPr>
          <w:cantSplit/>
          <w:jc w:val="center"/>
        </w:trPr>
        <w:tc>
          <w:tcPr>
            <w:tcW w:w="3504" w:type="dxa"/>
            <w:hideMark/>
          </w:tcPr>
          <w:p w14:paraId="0DB32308" w14:textId="77777777" w:rsidR="002C7950" w:rsidRPr="00CC19F5" w:rsidRDefault="002C7950" w:rsidP="00E512FB">
            <w:pPr>
              <w:pStyle w:val="Tabletex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ACUERDOS DE AMORTIZACIÓN SUPRIMIDOS</w:t>
            </w:r>
          </w:p>
        </w:tc>
        <w:tc>
          <w:tcPr>
            <w:tcW w:w="886" w:type="dxa"/>
            <w:hideMark/>
          </w:tcPr>
          <w:p w14:paraId="2C539032"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14 644</w:t>
            </w:r>
          </w:p>
        </w:tc>
        <w:tc>
          <w:tcPr>
            <w:tcW w:w="886" w:type="dxa"/>
            <w:hideMark/>
          </w:tcPr>
          <w:p w14:paraId="1CCFA10A"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12 948</w:t>
            </w:r>
          </w:p>
        </w:tc>
        <w:tc>
          <w:tcPr>
            <w:tcW w:w="885" w:type="dxa"/>
            <w:hideMark/>
          </w:tcPr>
          <w:p w14:paraId="6461AC0F"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13 301</w:t>
            </w:r>
          </w:p>
        </w:tc>
        <w:tc>
          <w:tcPr>
            <w:tcW w:w="885" w:type="dxa"/>
            <w:hideMark/>
          </w:tcPr>
          <w:p w14:paraId="1212BAD5"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5 607</w:t>
            </w:r>
          </w:p>
        </w:tc>
        <w:tc>
          <w:tcPr>
            <w:tcW w:w="885" w:type="dxa"/>
            <w:hideMark/>
          </w:tcPr>
          <w:p w14:paraId="739628C2"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14 044</w:t>
            </w:r>
          </w:p>
        </w:tc>
        <w:tc>
          <w:tcPr>
            <w:tcW w:w="885" w:type="dxa"/>
            <w:hideMark/>
          </w:tcPr>
          <w:p w14:paraId="62A6A132"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15 751</w:t>
            </w:r>
          </w:p>
        </w:tc>
        <w:tc>
          <w:tcPr>
            <w:tcW w:w="885" w:type="dxa"/>
            <w:hideMark/>
          </w:tcPr>
          <w:p w14:paraId="2D82EBC8"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12 898</w:t>
            </w:r>
          </w:p>
        </w:tc>
        <w:tc>
          <w:tcPr>
            <w:tcW w:w="1072" w:type="dxa"/>
            <w:hideMark/>
          </w:tcPr>
          <w:p w14:paraId="129C31B9"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12 898</w:t>
            </w:r>
          </w:p>
        </w:tc>
      </w:tr>
      <w:tr w:rsidR="002C7950" w:rsidRPr="00CC19F5" w14:paraId="6A98D894" w14:textId="77777777" w:rsidTr="00E512FB">
        <w:trPr>
          <w:cantSplit/>
          <w:jc w:val="center"/>
        </w:trPr>
        <w:tc>
          <w:tcPr>
            <w:tcW w:w="3504" w:type="dxa"/>
            <w:noWrap/>
            <w:hideMark/>
          </w:tcPr>
          <w:p w14:paraId="76966A42" w14:textId="77777777" w:rsidR="002C7950" w:rsidRPr="00CC19F5" w:rsidRDefault="002C7950" w:rsidP="00E512FB">
            <w:pPr>
              <w:pStyle w:val="Tabletext"/>
              <w:rPr>
                <w:rFonts w:asciiTheme="minorHAnsi" w:hAnsiTheme="minorHAnsi" w:cstheme="minorHAnsi"/>
                <w:b/>
                <w:bCs/>
                <w:sz w:val="10"/>
                <w:szCs w:val="10"/>
                <w:lang w:val="es-ES" w:eastAsia="en-GB"/>
              </w:rPr>
            </w:pPr>
          </w:p>
        </w:tc>
        <w:tc>
          <w:tcPr>
            <w:tcW w:w="886" w:type="dxa"/>
            <w:hideMark/>
          </w:tcPr>
          <w:p w14:paraId="03775BB1"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6" w:type="dxa"/>
            <w:hideMark/>
          </w:tcPr>
          <w:p w14:paraId="15055691"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08D6B42C"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2FCAB801"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0F01C4CD"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51E7960F"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3C749005"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1072" w:type="dxa"/>
            <w:hideMark/>
          </w:tcPr>
          <w:p w14:paraId="5EC5F019"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r>
      <w:tr w:rsidR="002C7950" w:rsidRPr="00CC19F5" w14:paraId="1D1161EB" w14:textId="77777777" w:rsidTr="00E512FB">
        <w:trPr>
          <w:cantSplit/>
          <w:jc w:val="center"/>
        </w:trPr>
        <w:tc>
          <w:tcPr>
            <w:tcW w:w="3504" w:type="dxa"/>
            <w:noWrap/>
            <w:hideMark/>
          </w:tcPr>
          <w:p w14:paraId="04B99C62" w14:textId="77777777" w:rsidR="002C7950" w:rsidRPr="00CC19F5" w:rsidRDefault="002C7950" w:rsidP="00E512FB">
            <w:pPr>
              <w:pStyle w:val="Tabletex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NOTIFICACIONES DE REDES DE SATÉLITES</w:t>
            </w:r>
          </w:p>
        </w:tc>
        <w:tc>
          <w:tcPr>
            <w:tcW w:w="886" w:type="dxa"/>
            <w:hideMark/>
          </w:tcPr>
          <w:p w14:paraId="5FB0FD51"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263</w:t>
            </w:r>
          </w:p>
        </w:tc>
        <w:tc>
          <w:tcPr>
            <w:tcW w:w="886" w:type="dxa"/>
            <w:hideMark/>
          </w:tcPr>
          <w:p w14:paraId="23F30297"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253</w:t>
            </w:r>
          </w:p>
        </w:tc>
        <w:tc>
          <w:tcPr>
            <w:tcW w:w="885" w:type="dxa"/>
            <w:hideMark/>
          </w:tcPr>
          <w:p w14:paraId="3CB71F7E"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267</w:t>
            </w:r>
          </w:p>
        </w:tc>
        <w:tc>
          <w:tcPr>
            <w:tcW w:w="885" w:type="dxa"/>
            <w:hideMark/>
          </w:tcPr>
          <w:p w14:paraId="583FE6EF"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283</w:t>
            </w:r>
          </w:p>
        </w:tc>
        <w:tc>
          <w:tcPr>
            <w:tcW w:w="885" w:type="dxa"/>
            <w:hideMark/>
          </w:tcPr>
          <w:p w14:paraId="268B4793"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300</w:t>
            </w:r>
          </w:p>
        </w:tc>
        <w:tc>
          <w:tcPr>
            <w:tcW w:w="885" w:type="dxa"/>
            <w:hideMark/>
          </w:tcPr>
          <w:p w14:paraId="4845A9B2"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341</w:t>
            </w:r>
          </w:p>
        </w:tc>
        <w:tc>
          <w:tcPr>
            <w:tcW w:w="885" w:type="dxa"/>
            <w:hideMark/>
          </w:tcPr>
          <w:p w14:paraId="338BDC98"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362</w:t>
            </w:r>
          </w:p>
        </w:tc>
        <w:tc>
          <w:tcPr>
            <w:tcW w:w="1072" w:type="dxa"/>
            <w:hideMark/>
          </w:tcPr>
          <w:p w14:paraId="179A7F46"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362</w:t>
            </w:r>
          </w:p>
        </w:tc>
      </w:tr>
      <w:tr w:rsidR="002C7950" w:rsidRPr="00CC19F5" w14:paraId="75EC5B07" w14:textId="77777777" w:rsidTr="00E512FB">
        <w:trPr>
          <w:cantSplit/>
          <w:jc w:val="center"/>
        </w:trPr>
        <w:tc>
          <w:tcPr>
            <w:tcW w:w="3504" w:type="dxa"/>
            <w:noWrap/>
            <w:hideMark/>
          </w:tcPr>
          <w:p w14:paraId="3EE644C5" w14:textId="77777777" w:rsidR="002C7950" w:rsidRPr="00CC19F5" w:rsidRDefault="002C7950" w:rsidP="00E512FB">
            <w:pPr>
              <w:pStyle w:val="Tabletext"/>
              <w:rPr>
                <w:rFonts w:asciiTheme="minorHAnsi" w:hAnsiTheme="minorHAnsi" w:cstheme="minorHAnsi"/>
                <w:b/>
                <w:bCs/>
                <w:sz w:val="10"/>
                <w:szCs w:val="10"/>
                <w:lang w:val="es-ES" w:eastAsia="en-GB"/>
              </w:rPr>
            </w:pPr>
          </w:p>
        </w:tc>
        <w:tc>
          <w:tcPr>
            <w:tcW w:w="886" w:type="dxa"/>
            <w:hideMark/>
          </w:tcPr>
          <w:p w14:paraId="22E90F96"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6" w:type="dxa"/>
            <w:hideMark/>
          </w:tcPr>
          <w:p w14:paraId="6207B50C"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5CB9791B"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5267E24A"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766116C8"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05B3F810"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64402599"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1072" w:type="dxa"/>
            <w:hideMark/>
          </w:tcPr>
          <w:p w14:paraId="0BEF49BC"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r>
      <w:tr w:rsidR="002C7950" w:rsidRPr="00CC19F5" w14:paraId="6BA7E1BF" w14:textId="77777777" w:rsidTr="00E512FB">
        <w:trPr>
          <w:cantSplit/>
          <w:jc w:val="center"/>
        </w:trPr>
        <w:tc>
          <w:tcPr>
            <w:tcW w:w="3504" w:type="dxa"/>
            <w:noWrap/>
            <w:hideMark/>
          </w:tcPr>
          <w:p w14:paraId="076D226B" w14:textId="77777777" w:rsidR="002C7950" w:rsidRPr="00CC19F5" w:rsidRDefault="002C7950" w:rsidP="00E512FB">
            <w:pPr>
              <w:pStyle w:val="Tabletex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FACTURAS DIVERSAS</w:t>
            </w:r>
          </w:p>
        </w:tc>
        <w:tc>
          <w:tcPr>
            <w:tcW w:w="886" w:type="dxa"/>
            <w:hideMark/>
          </w:tcPr>
          <w:p w14:paraId="00CE148E"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63</w:t>
            </w:r>
          </w:p>
        </w:tc>
        <w:tc>
          <w:tcPr>
            <w:tcW w:w="886" w:type="dxa"/>
            <w:hideMark/>
          </w:tcPr>
          <w:p w14:paraId="7CF7291B"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63</w:t>
            </w:r>
          </w:p>
        </w:tc>
        <w:tc>
          <w:tcPr>
            <w:tcW w:w="885" w:type="dxa"/>
            <w:hideMark/>
          </w:tcPr>
          <w:p w14:paraId="30F0E061"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143</w:t>
            </w:r>
          </w:p>
        </w:tc>
        <w:tc>
          <w:tcPr>
            <w:tcW w:w="885" w:type="dxa"/>
            <w:hideMark/>
          </w:tcPr>
          <w:p w14:paraId="23DCBA17"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65</w:t>
            </w:r>
          </w:p>
        </w:tc>
        <w:tc>
          <w:tcPr>
            <w:tcW w:w="885" w:type="dxa"/>
            <w:hideMark/>
          </w:tcPr>
          <w:p w14:paraId="65DBB774"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76</w:t>
            </w:r>
          </w:p>
        </w:tc>
        <w:tc>
          <w:tcPr>
            <w:tcW w:w="885" w:type="dxa"/>
            <w:hideMark/>
          </w:tcPr>
          <w:p w14:paraId="3919D8B3"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76</w:t>
            </w:r>
          </w:p>
        </w:tc>
        <w:tc>
          <w:tcPr>
            <w:tcW w:w="885" w:type="dxa"/>
            <w:hideMark/>
          </w:tcPr>
          <w:p w14:paraId="2F9B12A9"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20</w:t>
            </w:r>
          </w:p>
        </w:tc>
        <w:tc>
          <w:tcPr>
            <w:tcW w:w="1072" w:type="dxa"/>
            <w:hideMark/>
          </w:tcPr>
          <w:p w14:paraId="6B27A9BF"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20</w:t>
            </w:r>
          </w:p>
        </w:tc>
      </w:tr>
      <w:tr w:rsidR="002C7950" w:rsidRPr="00CC19F5" w14:paraId="1C88B849" w14:textId="77777777" w:rsidTr="00E512FB">
        <w:trPr>
          <w:cantSplit/>
          <w:jc w:val="center"/>
        </w:trPr>
        <w:tc>
          <w:tcPr>
            <w:tcW w:w="3504" w:type="dxa"/>
            <w:noWrap/>
            <w:hideMark/>
          </w:tcPr>
          <w:p w14:paraId="228C42D1" w14:textId="77777777" w:rsidR="002C7950" w:rsidRPr="00CC19F5" w:rsidRDefault="002C7950" w:rsidP="00E512FB">
            <w:pPr>
              <w:pStyle w:val="Tabletext"/>
              <w:rPr>
                <w:rFonts w:asciiTheme="minorHAnsi" w:hAnsiTheme="minorHAnsi" w:cstheme="minorHAnsi"/>
                <w:b/>
                <w:bCs/>
                <w:sz w:val="10"/>
                <w:szCs w:val="10"/>
                <w:lang w:val="es-ES" w:eastAsia="en-GB"/>
              </w:rPr>
            </w:pPr>
          </w:p>
        </w:tc>
        <w:tc>
          <w:tcPr>
            <w:tcW w:w="886" w:type="dxa"/>
            <w:hideMark/>
          </w:tcPr>
          <w:p w14:paraId="79EC0B16"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6" w:type="dxa"/>
            <w:hideMark/>
          </w:tcPr>
          <w:p w14:paraId="6F724FEA"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0F70A6D7"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6FBD500F"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4CB53401"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5E98DB36"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291E8015"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1072" w:type="dxa"/>
            <w:hideMark/>
          </w:tcPr>
          <w:p w14:paraId="12247AD3"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r>
      <w:tr w:rsidR="002C7950" w:rsidRPr="00CC19F5" w14:paraId="00067607" w14:textId="77777777" w:rsidTr="00E512FB">
        <w:trPr>
          <w:cantSplit/>
          <w:jc w:val="center"/>
        </w:trPr>
        <w:tc>
          <w:tcPr>
            <w:tcW w:w="3504" w:type="dxa"/>
            <w:noWrap/>
            <w:hideMark/>
          </w:tcPr>
          <w:p w14:paraId="441294DF" w14:textId="77777777" w:rsidR="002C7950" w:rsidRPr="00CC19F5" w:rsidRDefault="002C7950" w:rsidP="00E512FB">
            <w:pPr>
              <w:pStyle w:val="Tabletext"/>
              <w:rPr>
                <w:rFonts w:asciiTheme="minorHAnsi" w:hAnsiTheme="minorHAnsi" w:cstheme="minorHAnsi"/>
                <w:b/>
                <w:bCs/>
                <w:sz w:val="20"/>
                <w:lang w:val="es-ES" w:eastAsia="en-GB"/>
              </w:rPr>
            </w:pPr>
            <w:r w:rsidRPr="00CC19F5">
              <w:rPr>
                <w:b/>
                <w:bCs/>
                <w:lang w:val="es-ES" w:eastAsia="en-GB"/>
              </w:rPr>
              <w:t>Cuotas de mantenimiento de la UIFN</w:t>
            </w:r>
          </w:p>
        </w:tc>
        <w:tc>
          <w:tcPr>
            <w:tcW w:w="886" w:type="dxa"/>
            <w:hideMark/>
          </w:tcPr>
          <w:p w14:paraId="17E60C60"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29</w:t>
            </w:r>
          </w:p>
        </w:tc>
        <w:tc>
          <w:tcPr>
            <w:tcW w:w="886" w:type="dxa"/>
            <w:hideMark/>
          </w:tcPr>
          <w:p w14:paraId="6F757EC9"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78</w:t>
            </w:r>
          </w:p>
        </w:tc>
        <w:tc>
          <w:tcPr>
            <w:tcW w:w="885" w:type="dxa"/>
            <w:hideMark/>
          </w:tcPr>
          <w:p w14:paraId="098DE2E7"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77</w:t>
            </w:r>
          </w:p>
        </w:tc>
        <w:tc>
          <w:tcPr>
            <w:tcW w:w="885" w:type="dxa"/>
            <w:hideMark/>
          </w:tcPr>
          <w:p w14:paraId="23467164"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53</w:t>
            </w:r>
          </w:p>
        </w:tc>
        <w:tc>
          <w:tcPr>
            <w:tcW w:w="885" w:type="dxa"/>
            <w:hideMark/>
          </w:tcPr>
          <w:p w14:paraId="6078C904"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73</w:t>
            </w:r>
          </w:p>
        </w:tc>
        <w:tc>
          <w:tcPr>
            <w:tcW w:w="885" w:type="dxa"/>
            <w:hideMark/>
          </w:tcPr>
          <w:p w14:paraId="14C4876E"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125</w:t>
            </w:r>
          </w:p>
        </w:tc>
        <w:tc>
          <w:tcPr>
            <w:tcW w:w="885" w:type="dxa"/>
            <w:hideMark/>
          </w:tcPr>
          <w:p w14:paraId="528C4CCB"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97</w:t>
            </w:r>
          </w:p>
        </w:tc>
        <w:tc>
          <w:tcPr>
            <w:tcW w:w="1072" w:type="dxa"/>
            <w:hideMark/>
          </w:tcPr>
          <w:p w14:paraId="6B6AECAC"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91</w:t>
            </w:r>
          </w:p>
        </w:tc>
      </w:tr>
      <w:tr w:rsidR="002C7950" w:rsidRPr="00CC19F5" w14:paraId="111DC757" w14:textId="77777777" w:rsidTr="00E512FB">
        <w:trPr>
          <w:cantSplit/>
          <w:jc w:val="center"/>
        </w:trPr>
        <w:tc>
          <w:tcPr>
            <w:tcW w:w="3504" w:type="dxa"/>
            <w:noWrap/>
            <w:hideMark/>
          </w:tcPr>
          <w:p w14:paraId="12EAA19E" w14:textId="77777777" w:rsidR="002C7950" w:rsidRPr="00CC19F5" w:rsidRDefault="002C7950" w:rsidP="00E512FB">
            <w:pPr>
              <w:pStyle w:val="Tabletext"/>
              <w:rPr>
                <w:rFonts w:asciiTheme="minorHAnsi" w:hAnsiTheme="minorHAnsi" w:cstheme="minorHAnsi"/>
                <w:b/>
                <w:bCs/>
                <w:sz w:val="10"/>
                <w:szCs w:val="10"/>
                <w:lang w:val="es-ES" w:eastAsia="en-GB"/>
              </w:rPr>
            </w:pPr>
          </w:p>
        </w:tc>
        <w:tc>
          <w:tcPr>
            <w:tcW w:w="886" w:type="dxa"/>
            <w:hideMark/>
          </w:tcPr>
          <w:p w14:paraId="4E46F148"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6" w:type="dxa"/>
            <w:hideMark/>
          </w:tcPr>
          <w:p w14:paraId="12A33836"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1AB023D8"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725BE018"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49B0F5A0"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24CBCD2C"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398AE6DA"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1072" w:type="dxa"/>
            <w:hideMark/>
          </w:tcPr>
          <w:p w14:paraId="20C7192E"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r>
      <w:tr w:rsidR="002C7950" w:rsidRPr="00CC19F5" w14:paraId="10FAA490" w14:textId="77777777" w:rsidTr="00E512FB">
        <w:trPr>
          <w:cantSplit/>
          <w:jc w:val="center"/>
        </w:trPr>
        <w:tc>
          <w:tcPr>
            <w:tcW w:w="3504" w:type="dxa"/>
            <w:noWrap/>
            <w:hideMark/>
          </w:tcPr>
          <w:p w14:paraId="3E750EFA" w14:textId="77777777" w:rsidR="002C7950" w:rsidRPr="00CC19F5" w:rsidRDefault="002C7950" w:rsidP="00E512FB">
            <w:pPr>
              <w:pStyle w:val="Tabletex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GMPCS</w:t>
            </w:r>
          </w:p>
        </w:tc>
        <w:tc>
          <w:tcPr>
            <w:tcW w:w="886" w:type="dxa"/>
            <w:hideMark/>
          </w:tcPr>
          <w:p w14:paraId="2BCC5368" w14:textId="7702B0AA"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 xml:space="preserve"> </w:t>
            </w:r>
            <w:r w:rsidR="006F674A">
              <w:rPr>
                <w:rFonts w:asciiTheme="minorHAnsi" w:hAnsiTheme="minorHAnsi" w:cstheme="minorHAnsi"/>
                <w:b/>
                <w:bCs/>
                <w:sz w:val="20"/>
                <w:lang w:val="es-ES" w:eastAsia="en-GB"/>
              </w:rPr>
              <w:t>–</w:t>
            </w:r>
          </w:p>
        </w:tc>
        <w:tc>
          <w:tcPr>
            <w:tcW w:w="886" w:type="dxa"/>
            <w:hideMark/>
          </w:tcPr>
          <w:p w14:paraId="58A8744D" w14:textId="3D405D26"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 xml:space="preserve"> </w:t>
            </w:r>
            <w:r w:rsidR="006F674A">
              <w:rPr>
                <w:rFonts w:asciiTheme="minorHAnsi" w:hAnsiTheme="minorHAnsi" w:cstheme="minorHAnsi"/>
                <w:b/>
                <w:bCs/>
                <w:sz w:val="20"/>
                <w:lang w:val="es-ES" w:eastAsia="en-GB"/>
              </w:rPr>
              <w:t>–</w:t>
            </w:r>
          </w:p>
        </w:tc>
        <w:tc>
          <w:tcPr>
            <w:tcW w:w="885" w:type="dxa"/>
            <w:hideMark/>
          </w:tcPr>
          <w:p w14:paraId="51829EAA"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2</w:t>
            </w:r>
          </w:p>
        </w:tc>
        <w:tc>
          <w:tcPr>
            <w:tcW w:w="885" w:type="dxa"/>
            <w:hideMark/>
          </w:tcPr>
          <w:p w14:paraId="1B0DC0CB"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0</w:t>
            </w:r>
          </w:p>
        </w:tc>
        <w:tc>
          <w:tcPr>
            <w:tcW w:w="885" w:type="dxa"/>
            <w:hideMark/>
          </w:tcPr>
          <w:p w14:paraId="79A9E7D6"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0</w:t>
            </w:r>
          </w:p>
        </w:tc>
        <w:tc>
          <w:tcPr>
            <w:tcW w:w="885" w:type="dxa"/>
            <w:hideMark/>
          </w:tcPr>
          <w:p w14:paraId="062FF083"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0</w:t>
            </w:r>
          </w:p>
        </w:tc>
        <w:tc>
          <w:tcPr>
            <w:tcW w:w="885" w:type="dxa"/>
            <w:hideMark/>
          </w:tcPr>
          <w:p w14:paraId="782A7720"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0</w:t>
            </w:r>
          </w:p>
        </w:tc>
        <w:tc>
          <w:tcPr>
            <w:tcW w:w="1072" w:type="dxa"/>
            <w:hideMark/>
          </w:tcPr>
          <w:p w14:paraId="102906E8"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0</w:t>
            </w:r>
          </w:p>
        </w:tc>
      </w:tr>
      <w:tr w:rsidR="002C7950" w:rsidRPr="00CC19F5" w14:paraId="39DDA2EF" w14:textId="77777777" w:rsidTr="00E512FB">
        <w:trPr>
          <w:cantSplit/>
          <w:jc w:val="center"/>
        </w:trPr>
        <w:tc>
          <w:tcPr>
            <w:tcW w:w="3504" w:type="dxa"/>
            <w:noWrap/>
            <w:hideMark/>
          </w:tcPr>
          <w:p w14:paraId="7A87D737" w14:textId="77777777" w:rsidR="002C7950" w:rsidRPr="00CC19F5" w:rsidRDefault="002C7950" w:rsidP="00E512FB">
            <w:pPr>
              <w:pStyle w:val="Tabletext"/>
              <w:rPr>
                <w:rFonts w:asciiTheme="minorHAnsi" w:hAnsiTheme="minorHAnsi" w:cstheme="minorHAnsi"/>
                <w:b/>
                <w:bCs/>
                <w:sz w:val="10"/>
                <w:szCs w:val="10"/>
                <w:lang w:val="es-ES" w:eastAsia="en-GB"/>
              </w:rPr>
            </w:pPr>
          </w:p>
        </w:tc>
        <w:tc>
          <w:tcPr>
            <w:tcW w:w="886" w:type="dxa"/>
            <w:hideMark/>
          </w:tcPr>
          <w:p w14:paraId="48584DF1"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6" w:type="dxa"/>
            <w:hideMark/>
          </w:tcPr>
          <w:p w14:paraId="7EB30537"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34DC1A0C"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7AE01CFE"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02C525ED"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604CAD11"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885" w:type="dxa"/>
            <w:hideMark/>
          </w:tcPr>
          <w:p w14:paraId="78985950"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c>
          <w:tcPr>
            <w:tcW w:w="1072" w:type="dxa"/>
            <w:hideMark/>
          </w:tcPr>
          <w:p w14:paraId="07A757BD" w14:textId="77777777" w:rsidR="002C7950" w:rsidRPr="00CC19F5" w:rsidRDefault="002C7950" w:rsidP="00E512FB">
            <w:pPr>
              <w:pStyle w:val="Tabletext"/>
              <w:jc w:val="right"/>
              <w:rPr>
                <w:rFonts w:asciiTheme="minorHAnsi" w:hAnsiTheme="minorHAnsi" w:cstheme="minorHAnsi"/>
                <w:b/>
                <w:bCs/>
                <w:sz w:val="10"/>
                <w:szCs w:val="10"/>
                <w:lang w:val="es-ES" w:eastAsia="en-GB"/>
              </w:rPr>
            </w:pPr>
          </w:p>
        </w:tc>
      </w:tr>
      <w:tr w:rsidR="002C7950" w:rsidRPr="00CC19F5" w14:paraId="5716F357" w14:textId="77777777" w:rsidTr="00E512FB">
        <w:trPr>
          <w:cantSplit/>
          <w:jc w:val="center"/>
        </w:trPr>
        <w:tc>
          <w:tcPr>
            <w:tcW w:w="3504" w:type="dxa"/>
            <w:noWrap/>
            <w:hideMark/>
          </w:tcPr>
          <w:p w14:paraId="06C08A49" w14:textId="7A460B6A" w:rsidR="002C7950" w:rsidRPr="00CC19F5" w:rsidRDefault="002C7950" w:rsidP="00E512FB">
            <w:pPr>
              <w:pStyle w:val="Tabletext"/>
              <w:jc w:val="center"/>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Total</w:t>
            </w:r>
            <w:r w:rsidR="00EA3D8F">
              <w:rPr>
                <w:rFonts w:asciiTheme="minorHAnsi" w:hAnsiTheme="minorHAnsi" w:cstheme="minorHAnsi"/>
                <w:b/>
                <w:bCs/>
                <w:sz w:val="20"/>
                <w:lang w:val="es-ES" w:eastAsia="en-GB"/>
              </w:rPr>
              <w:t xml:space="preserve"> de atrasos</w:t>
            </w:r>
          </w:p>
        </w:tc>
        <w:tc>
          <w:tcPr>
            <w:tcW w:w="886" w:type="dxa"/>
            <w:hideMark/>
          </w:tcPr>
          <w:p w14:paraId="2385D5BB" w14:textId="77777777" w:rsidR="002C7950" w:rsidRPr="00CC19F5" w:rsidRDefault="002C7950" w:rsidP="00E512FB">
            <w:pPr>
              <w:pStyle w:val="Tabletext"/>
              <w:jc w:val="right"/>
              <w:rPr>
                <w:rFonts w:asciiTheme="minorHAnsi" w:hAnsiTheme="minorHAnsi" w:cstheme="minorHAnsi"/>
                <w:b/>
                <w:bCs/>
                <w:sz w:val="20"/>
                <w:u w:val="double"/>
                <w:lang w:val="es-ES" w:eastAsia="en-GB"/>
              </w:rPr>
            </w:pPr>
            <w:r w:rsidRPr="00CC19F5">
              <w:rPr>
                <w:rFonts w:asciiTheme="minorHAnsi" w:hAnsiTheme="minorHAnsi" w:cstheme="minorHAnsi"/>
                <w:b/>
                <w:bCs/>
                <w:sz w:val="20"/>
                <w:u w:val="double"/>
                <w:lang w:val="es-ES" w:eastAsia="en-GB"/>
              </w:rPr>
              <w:t>39 800</w:t>
            </w:r>
          </w:p>
        </w:tc>
        <w:tc>
          <w:tcPr>
            <w:tcW w:w="886" w:type="dxa"/>
            <w:hideMark/>
          </w:tcPr>
          <w:p w14:paraId="60653E26" w14:textId="77777777" w:rsidR="002C7950" w:rsidRPr="00CC19F5" w:rsidRDefault="002C7950" w:rsidP="00E512FB">
            <w:pPr>
              <w:pStyle w:val="Tabletext"/>
              <w:jc w:val="right"/>
              <w:rPr>
                <w:rFonts w:asciiTheme="minorHAnsi" w:hAnsiTheme="minorHAnsi" w:cstheme="minorHAnsi"/>
                <w:b/>
                <w:bCs/>
                <w:sz w:val="20"/>
                <w:u w:val="double"/>
                <w:lang w:val="es-ES" w:eastAsia="en-GB"/>
              </w:rPr>
            </w:pPr>
            <w:r w:rsidRPr="00CC19F5">
              <w:rPr>
                <w:rFonts w:asciiTheme="minorHAnsi" w:hAnsiTheme="minorHAnsi" w:cstheme="minorHAnsi"/>
                <w:b/>
                <w:bCs/>
                <w:sz w:val="20"/>
                <w:u w:val="double"/>
                <w:lang w:val="es-ES" w:eastAsia="en-GB"/>
              </w:rPr>
              <w:t>40 575</w:t>
            </w:r>
          </w:p>
        </w:tc>
        <w:tc>
          <w:tcPr>
            <w:tcW w:w="885" w:type="dxa"/>
            <w:hideMark/>
          </w:tcPr>
          <w:p w14:paraId="270E2221" w14:textId="77777777" w:rsidR="002C7950" w:rsidRPr="00CC19F5" w:rsidRDefault="002C7950" w:rsidP="00E512FB">
            <w:pPr>
              <w:pStyle w:val="Tabletext"/>
              <w:jc w:val="right"/>
              <w:rPr>
                <w:rFonts w:asciiTheme="minorHAnsi" w:hAnsiTheme="minorHAnsi" w:cstheme="minorHAnsi"/>
                <w:b/>
                <w:bCs/>
                <w:sz w:val="20"/>
                <w:u w:val="double"/>
                <w:lang w:val="es-ES" w:eastAsia="en-GB"/>
              </w:rPr>
            </w:pPr>
            <w:r w:rsidRPr="00CC19F5">
              <w:rPr>
                <w:rFonts w:asciiTheme="minorHAnsi" w:hAnsiTheme="minorHAnsi" w:cstheme="minorHAnsi"/>
                <w:b/>
                <w:bCs/>
                <w:sz w:val="20"/>
                <w:u w:val="double"/>
                <w:lang w:val="es-ES" w:eastAsia="en-GB"/>
              </w:rPr>
              <w:t>39 992</w:t>
            </w:r>
          </w:p>
        </w:tc>
        <w:tc>
          <w:tcPr>
            <w:tcW w:w="885" w:type="dxa"/>
            <w:hideMark/>
          </w:tcPr>
          <w:p w14:paraId="64401C29" w14:textId="77777777" w:rsidR="002C7950" w:rsidRPr="00CC19F5" w:rsidRDefault="002C7950" w:rsidP="00E512FB">
            <w:pPr>
              <w:pStyle w:val="Tabletext"/>
              <w:jc w:val="right"/>
              <w:rPr>
                <w:rFonts w:asciiTheme="minorHAnsi" w:hAnsiTheme="minorHAnsi" w:cstheme="minorHAnsi"/>
                <w:b/>
                <w:bCs/>
                <w:sz w:val="20"/>
                <w:u w:val="double"/>
                <w:lang w:val="es-ES" w:eastAsia="en-GB"/>
              </w:rPr>
            </w:pPr>
            <w:r w:rsidRPr="00CC19F5">
              <w:rPr>
                <w:rFonts w:asciiTheme="minorHAnsi" w:hAnsiTheme="minorHAnsi" w:cstheme="minorHAnsi"/>
                <w:b/>
                <w:bCs/>
                <w:sz w:val="20"/>
                <w:u w:val="double"/>
                <w:lang w:val="es-ES" w:eastAsia="en-GB"/>
              </w:rPr>
              <w:t>34 094</w:t>
            </w:r>
          </w:p>
        </w:tc>
        <w:tc>
          <w:tcPr>
            <w:tcW w:w="885" w:type="dxa"/>
            <w:hideMark/>
          </w:tcPr>
          <w:p w14:paraId="0A853860" w14:textId="77777777" w:rsidR="002C7950" w:rsidRPr="00CC19F5" w:rsidRDefault="002C7950" w:rsidP="00E512FB">
            <w:pPr>
              <w:pStyle w:val="Tabletext"/>
              <w:jc w:val="right"/>
              <w:rPr>
                <w:rFonts w:asciiTheme="minorHAnsi" w:hAnsiTheme="minorHAnsi" w:cstheme="minorHAnsi"/>
                <w:b/>
                <w:bCs/>
                <w:sz w:val="20"/>
                <w:u w:val="double"/>
                <w:lang w:val="es-ES" w:eastAsia="en-GB"/>
              </w:rPr>
            </w:pPr>
            <w:r w:rsidRPr="00CC19F5">
              <w:rPr>
                <w:rFonts w:asciiTheme="minorHAnsi" w:hAnsiTheme="minorHAnsi" w:cstheme="minorHAnsi"/>
                <w:b/>
                <w:bCs/>
                <w:sz w:val="20"/>
                <w:u w:val="double"/>
                <w:lang w:val="es-ES" w:eastAsia="en-GB"/>
              </w:rPr>
              <w:t>35 278</w:t>
            </w:r>
          </w:p>
        </w:tc>
        <w:tc>
          <w:tcPr>
            <w:tcW w:w="885" w:type="dxa"/>
            <w:hideMark/>
          </w:tcPr>
          <w:p w14:paraId="33D0686F" w14:textId="77777777" w:rsidR="002C7950" w:rsidRPr="00CC19F5" w:rsidRDefault="002C7950" w:rsidP="00E512FB">
            <w:pPr>
              <w:pStyle w:val="Tabletext"/>
              <w:jc w:val="right"/>
              <w:rPr>
                <w:rFonts w:asciiTheme="minorHAnsi" w:hAnsiTheme="minorHAnsi" w:cstheme="minorHAnsi"/>
                <w:b/>
                <w:bCs/>
                <w:sz w:val="20"/>
                <w:u w:val="double"/>
                <w:lang w:val="es-ES" w:eastAsia="en-GB"/>
              </w:rPr>
            </w:pPr>
            <w:r w:rsidRPr="00CC19F5">
              <w:rPr>
                <w:rFonts w:asciiTheme="minorHAnsi" w:hAnsiTheme="minorHAnsi" w:cstheme="minorHAnsi"/>
                <w:b/>
                <w:bCs/>
                <w:sz w:val="20"/>
                <w:u w:val="double"/>
                <w:lang w:val="es-ES" w:eastAsia="en-GB"/>
              </w:rPr>
              <w:t>36 854</w:t>
            </w:r>
          </w:p>
        </w:tc>
        <w:tc>
          <w:tcPr>
            <w:tcW w:w="885" w:type="dxa"/>
            <w:hideMark/>
          </w:tcPr>
          <w:p w14:paraId="5D432E95" w14:textId="77777777" w:rsidR="002C7950" w:rsidRPr="00CC19F5" w:rsidRDefault="002C7950" w:rsidP="00E512FB">
            <w:pPr>
              <w:pStyle w:val="Tabletext"/>
              <w:jc w:val="right"/>
              <w:rPr>
                <w:rFonts w:asciiTheme="minorHAnsi" w:hAnsiTheme="minorHAnsi" w:cstheme="minorHAnsi"/>
                <w:b/>
                <w:bCs/>
                <w:sz w:val="20"/>
                <w:u w:val="double"/>
                <w:lang w:val="es-ES" w:eastAsia="en-GB"/>
              </w:rPr>
            </w:pPr>
            <w:r w:rsidRPr="00CC19F5">
              <w:rPr>
                <w:rFonts w:asciiTheme="minorHAnsi" w:hAnsiTheme="minorHAnsi" w:cstheme="minorHAnsi"/>
                <w:b/>
                <w:bCs/>
                <w:sz w:val="20"/>
                <w:u w:val="double"/>
                <w:lang w:val="es-ES" w:eastAsia="en-GB"/>
              </w:rPr>
              <w:t>37 253</w:t>
            </w:r>
          </w:p>
        </w:tc>
        <w:tc>
          <w:tcPr>
            <w:tcW w:w="1072" w:type="dxa"/>
            <w:hideMark/>
          </w:tcPr>
          <w:p w14:paraId="755EF62C" w14:textId="77777777" w:rsidR="002C7950" w:rsidRPr="00CC19F5" w:rsidRDefault="002C7950" w:rsidP="00E512FB">
            <w:pPr>
              <w:pStyle w:val="Tabletext"/>
              <w:jc w:val="right"/>
              <w:rPr>
                <w:rFonts w:asciiTheme="minorHAnsi" w:hAnsiTheme="minorHAnsi" w:cstheme="minorHAnsi"/>
                <w:b/>
                <w:bCs/>
                <w:sz w:val="20"/>
                <w:u w:val="double"/>
                <w:lang w:val="es-ES" w:eastAsia="en-GB"/>
              </w:rPr>
            </w:pPr>
            <w:r w:rsidRPr="00CC19F5">
              <w:rPr>
                <w:rFonts w:asciiTheme="minorHAnsi" w:hAnsiTheme="minorHAnsi" w:cstheme="minorHAnsi"/>
                <w:b/>
                <w:bCs/>
                <w:sz w:val="20"/>
                <w:u w:val="double"/>
                <w:lang w:val="es-ES" w:eastAsia="en-GB"/>
              </w:rPr>
              <w:t>35 794</w:t>
            </w:r>
          </w:p>
        </w:tc>
      </w:tr>
    </w:tbl>
    <w:p w14:paraId="2682261A" w14:textId="77777777" w:rsidR="002C7950" w:rsidRPr="002E055C" w:rsidRDefault="002C7950" w:rsidP="002C7950">
      <w:pPr>
        <w:tabs>
          <w:tab w:val="clear" w:pos="567"/>
          <w:tab w:val="clear" w:pos="1134"/>
          <w:tab w:val="clear" w:pos="1701"/>
          <w:tab w:val="clear" w:pos="2268"/>
          <w:tab w:val="clear" w:pos="2835"/>
        </w:tabs>
        <w:overflowPunct/>
        <w:autoSpaceDE/>
        <w:autoSpaceDN/>
        <w:adjustRightInd/>
        <w:spacing w:before="0"/>
        <w:textAlignment w:val="auto"/>
        <w:rPr>
          <w:rFonts w:asciiTheme="minorHAnsi" w:hAnsiTheme="minorHAnsi"/>
          <w:caps/>
          <w:sz w:val="28"/>
          <w:lang w:val="en-US"/>
        </w:rPr>
      </w:pPr>
      <w:r>
        <w:rPr>
          <w:rFonts w:asciiTheme="minorHAnsi" w:hAnsiTheme="minorHAnsi"/>
          <w:lang w:val="en-US"/>
        </w:rPr>
        <w:br w:type="page"/>
      </w:r>
    </w:p>
    <w:p w14:paraId="69FC7096" w14:textId="77777777" w:rsidR="002C7950" w:rsidRPr="0000692B" w:rsidRDefault="002C7950" w:rsidP="002C7950">
      <w:pPr>
        <w:pStyle w:val="AnnexNo"/>
      </w:pPr>
      <w:bookmarkStart w:id="6" w:name="AnnexB"/>
      <w:bookmarkEnd w:id="6"/>
      <w:r w:rsidRPr="0000692B">
        <w:lastRenderedPageBreak/>
        <w:t>ANEX</w:t>
      </w:r>
      <w:r>
        <w:t>O</w:t>
      </w:r>
      <w:r w:rsidRPr="0000692B">
        <w:t xml:space="preserve"> b</w:t>
      </w:r>
    </w:p>
    <w:p w14:paraId="14780CBA" w14:textId="77777777" w:rsidR="002C7950" w:rsidRPr="00CC19F5" w:rsidRDefault="002C7950" w:rsidP="002C7950">
      <w:pPr>
        <w:pStyle w:val="Annextitle"/>
        <w:rPr>
          <w:lang w:val="es-ES"/>
        </w:rPr>
      </w:pPr>
      <w:r w:rsidRPr="00CC19F5">
        <w:rPr>
          <w:lang w:val="es-ES"/>
        </w:rPr>
        <w:t>Situación de los atrasos al 30 de junio de 2026</w:t>
      </w:r>
      <w:r w:rsidRPr="00CC19F5">
        <w:rPr>
          <w:lang w:val="es-ES"/>
        </w:rPr>
        <w:br/>
        <w:t>Importes adeudados relativos a contribuciones y publicaciones (CHF)</w:t>
      </w:r>
    </w:p>
    <w:tbl>
      <w:tblPr>
        <w:tblStyle w:val="TableGrid"/>
        <w:tblW w:w="11044" w:type="dxa"/>
        <w:jc w:val="center"/>
        <w:tblLook w:val="04A0" w:firstRow="1" w:lastRow="0" w:firstColumn="1" w:lastColumn="0" w:noHBand="0" w:noVBand="1"/>
      </w:tblPr>
      <w:tblGrid>
        <w:gridCol w:w="4780"/>
        <w:gridCol w:w="1720"/>
        <w:gridCol w:w="1595"/>
        <w:gridCol w:w="1459"/>
        <w:gridCol w:w="1490"/>
      </w:tblGrid>
      <w:tr w:rsidR="002C7950" w:rsidRPr="00CC19F5" w14:paraId="045075B8" w14:textId="77777777" w:rsidTr="00E512FB">
        <w:trPr>
          <w:cantSplit/>
          <w:jc w:val="center"/>
        </w:trPr>
        <w:tc>
          <w:tcPr>
            <w:tcW w:w="4780" w:type="dxa"/>
            <w:noWrap/>
            <w:hideMark/>
          </w:tcPr>
          <w:p w14:paraId="5C8CF411" w14:textId="77777777" w:rsidR="002C7950" w:rsidRPr="00CC19F5" w:rsidRDefault="002C7950" w:rsidP="00E512FB">
            <w:pPr>
              <w:pStyle w:val="Tablehead"/>
              <w:jc w:val="left"/>
              <w:rPr>
                <w:lang w:val="es-ES" w:eastAsia="en-GB"/>
              </w:rPr>
            </w:pPr>
            <w:r w:rsidRPr="00CC19F5">
              <w:rPr>
                <w:lang w:val="es-ES" w:eastAsia="en-GB"/>
              </w:rPr>
              <w:t>A. Estados Miembros de la Unión</w:t>
            </w:r>
          </w:p>
        </w:tc>
        <w:tc>
          <w:tcPr>
            <w:tcW w:w="1720" w:type="dxa"/>
            <w:noWrap/>
            <w:hideMark/>
          </w:tcPr>
          <w:p w14:paraId="267C085E" w14:textId="77777777" w:rsidR="002C7950" w:rsidRPr="00CC19F5" w:rsidRDefault="002C7950" w:rsidP="00E512FB">
            <w:pPr>
              <w:pStyle w:val="Tablehead"/>
              <w:rPr>
                <w:lang w:val="es-ES" w:eastAsia="en-GB"/>
              </w:rPr>
            </w:pPr>
            <w:r w:rsidRPr="00CC19F5">
              <w:rPr>
                <w:lang w:val="es-ES" w:eastAsia="en-GB"/>
              </w:rPr>
              <w:t>Año</w:t>
            </w:r>
          </w:p>
        </w:tc>
        <w:tc>
          <w:tcPr>
            <w:tcW w:w="1595" w:type="dxa"/>
            <w:noWrap/>
            <w:hideMark/>
          </w:tcPr>
          <w:p w14:paraId="7F59CFF7" w14:textId="77777777" w:rsidR="002C7950" w:rsidRPr="00CC19F5" w:rsidRDefault="002C7950" w:rsidP="00E512FB">
            <w:pPr>
              <w:pStyle w:val="Tablehead"/>
              <w:rPr>
                <w:lang w:val="es-ES" w:eastAsia="en-GB"/>
              </w:rPr>
            </w:pPr>
            <w:r w:rsidRPr="00CC19F5">
              <w:rPr>
                <w:lang w:val="es-ES" w:eastAsia="en-GB"/>
              </w:rPr>
              <w:t>Contribuciones</w:t>
            </w:r>
          </w:p>
        </w:tc>
        <w:tc>
          <w:tcPr>
            <w:tcW w:w="1459" w:type="dxa"/>
            <w:noWrap/>
            <w:hideMark/>
          </w:tcPr>
          <w:p w14:paraId="338C446C" w14:textId="77777777" w:rsidR="002C7950" w:rsidRPr="00CC19F5" w:rsidRDefault="002C7950" w:rsidP="00E512FB">
            <w:pPr>
              <w:pStyle w:val="Tablehead"/>
              <w:rPr>
                <w:lang w:val="es-ES" w:eastAsia="en-GB"/>
              </w:rPr>
            </w:pPr>
            <w:r w:rsidRPr="00CC19F5">
              <w:rPr>
                <w:lang w:val="es-ES" w:eastAsia="en-GB"/>
              </w:rPr>
              <w:t>Publicaciones</w:t>
            </w:r>
          </w:p>
        </w:tc>
        <w:tc>
          <w:tcPr>
            <w:tcW w:w="1490" w:type="dxa"/>
            <w:noWrap/>
            <w:hideMark/>
          </w:tcPr>
          <w:p w14:paraId="2729A94B" w14:textId="77777777" w:rsidR="002C7950" w:rsidRPr="00CC19F5" w:rsidRDefault="002C7950" w:rsidP="00E512FB">
            <w:pPr>
              <w:pStyle w:val="Tablehead"/>
              <w:rPr>
                <w:lang w:val="es-ES" w:eastAsia="en-GB"/>
              </w:rPr>
            </w:pPr>
            <w:r w:rsidRPr="00CC19F5">
              <w:rPr>
                <w:lang w:val="es-ES" w:eastAsia="en-GB"/>
              </w:rPr>
              <w:t>Total</w:t>
            </w:r>
          </w:p>
        </w:tc>
      </w:tr>
      <w:tr w:rsidR="002C7950" w:rsidRPr="00CC19F5" w14:paraId="1E0B5045" w14:textId="77777777" w:rsidTr="00E512FB">
        <w:trPr>
          <w:cantSplit/>
          <w:jc w:val="center"/>
        </w:trPr>
        <w:tc>
          <w:tcPr>
            <w:tcW w:w="4780" w:type="dxa"/>
            <w:hideMark/>
          </w:tcPr>
          <w:p w14:paraId="1DC0D4A9" w14:textId="77777777" w:rsidR="002C7950" w:rsidRPr="00CC19F5" w:rsidRDefault="002C7950" w:rsidP="00E512FB">
            <w:pPr>
              <w:pStyle w:val="Tabletext"/>
              <w:rPr>
                <w:lang w:val="es-ES" w:eastAsia="en-GB"/>
              </w:rPr>
            </w:pPr>
            <w:r w:rsidRPr="00CC19F5">
              <w:rPr>
                <w:lang w:val="es-ES" w:eastAsia="en-GB"/>
              </w:rPr>
              <w:t>Antigua y Barbuda</w:t>
            </w:r>
          </w:p>
        </w:tc>
        <w:tc>
          <w:tcPr>
            <w:tcW w:w="1720" w:type="dxa"/>
            <w:noWrap/>
            <w:hideMark/>
          </w:tcPr>
          <w:p w14:paraId="09AB0F72" w14:textId="4189B243" w:rsidR="002C7950" w:rsidRPr="00CC19F5" w:rsidRDefault="002C7950" w:rsidP="00E512FB">
            <w:pPr>
              <w:pStyle w:val="Tabletext"/>
              <w:jc w:val="center"/>
              <w:rPr>
                <w:lang w:val="es-ES" w:eastAsia="en-GB"/>
              </w:rPr>
            </w:pPr>
            <w:r w:rsidRPr="00CC19F5">
              <w:rPr>
                <w:lang w:val="es-ES" w:eastAsia="en-GB"/>
              </w:rPr>
              <w:t>1987</w:t>
            </w:r>
            <w:r w:rsidR="006F674A">
              <w:rPr>
                <w:lang w:val="es-ES" w:eastAsia="en-GB"/>
              </w:rPr>
              <w:t>–</w:t>
            </w:r>
            <w:r w:rsidRPr="00CC19F5">
              <w:rPr>
                <w:lang w:val="es-ES" w:eastAsia="en-GB"/>
              </w:rPr>
              <w:t>2024</w:t>
            </w:r>
          </w:p>
        </w:tc>
        <w:tc>
          <w:tcPr>
            <w:tcW w:w="1595" w:type="dxa"/>
            <w:noWrap/>
            <w:hideMark/>
          </w:tcPr>
          <w:p w14:paraId="027C36CC" w14:textId="77777777" w:rsidR="002C7950" w:rsidRPr="00CC19F5" w:rsidRDefault="002C7950" w:rsidP="00E512FB">
            <w:pPr>
              <w:pStyle w:val="Tabletext"/>
              <w:jc w:val="right"/>
              <w:rPr>
                <w:lang w:val="es-ES" w:eastAsia="en-GB"/>
              </w:rPr>
            </w:pPr>
            <w:r w:rsidRPr="00CC19F5">
              <w:rPr>
                <w:lang w:val="es-ES" w:eastAsia="en-GB"/>
              </w:rPr>
              <w:t>3 041 327,85</w:t>
            </w:r>
          </w:p>
        </w:tc>
        <w:tc>
          <w:tcPr>
            <w:tcW w:w="1459" w:type="dxa"/>
            <w:noWrap/>
            <w:hideMark/>
          </w:tcPr>
          <w:p w14:paraId="724EF44B" w14:textId="77777777" w:rsidR="002C7950" w:rsidRPr="00CC19F5" w:rsidRDefault="002C7950" w:rsidP="00E512FB">
            <w:pPr>
              <w:pStyle w:val="Tabletext"/>
              <w:jc w:val="right"/>
              <w:rPr>
                <w:lang w:val="es-ES" w:eastAsia="en-GB"/>
              </w:rPr>
            </w:pPr>
            <w:r w:rsidRPr="00CC19F5">
              <w:rPr>
                <w:lang w:val="es-ES" w:eastAsia="en-GB"/>
              </w:rPr>
              <w:t>58 070,30</w:t>
            </w:r>
          </w:p>
        </w:tc>
        <w:tc>
          <w:tcPr>
            <w:tcW w:w="1490" w:type="dxa"/>
            <w:noWrap/>
            <w:hideMark/>
          </w:tcPr>
          <w:p w14:paraId="59FEC653" w14:textId="77777777" w:rsidR="002C7950" w:rsidRPr="00CC19F5" w:rsidRDefault="002C7950" w:rsidP="00E512FB">
            <w:pPr>
              <w:pStyle w:val="Tabletext"/>
              <w:jc w:val="right"/>
              <w:rPr>
                <w:lang w:val="es-ES" w:eastAsia="en-GB"/>
              </w:rPr>
            </w:pPr>
            <w:r w:rsidRPr="00CC19F5">
              <w:rPr>
                <w:lang w:val="es-ES" w:eastAsia="en-GB"/>
              </w:rPr>
              <w:t>3 099 398,15</w:t>
            </w:r>
          </w:p>
        </w:tc>
      </w:tr>
      <w:tr w:rsidR="002C7950" w:rsidRPr="00CC19F5" w14:paraId="01158A65" w14:textId="77777777" w:rsidTr="00E512FB">
        <w:trPr>
          <w:cantSplit/>
          <w:jc w:val="center"/>
        </w:trPr>
        <w:tc>
          <w:tcPr>
            <w:tcW w:w="4780" w:type="dxa"/>
            <w:hideMark/>
          </w:tcPr>
          <w:p w14:paraId="3313330B" w14:textId="77777777" w:rsidR="002C7950" w:rsidRPr="00CC19F5" w:rsidRDefault="002C7950" w:rsidP="00E512FB">
            <w:pPr>
              <w:pStyle w:val="Tabletext"/>
              <w:rPr>
                <w:lang w:val="es-ES" w:eastAsia="en-GB"/>
              </w:rPr>
            </w:pPr>
            <w:r w:rsidRPr="00CC19F5">
              <w:rPr>
                <w:lang w:val="es-ES" w:eastAsia="en-GB"/>
              </w:rPr>
              <w:t>Benin</w:t>
            </w:r>
          </w:p>
        </w:tc>
        <w:tc>
          <w:tcPr>
            <w:tcW w:w="1720" w:type="dxa"/>
            <w:noWrap/>
            <w:hideMark/>
          </w:tcPr>
          <w:p w14:paraId="029A0DE2" w14:textId="42649C29" w:rsidR="002C7950" w:rsidRPr="00CC19F5" w:rsidRDefault="002C7950" w:rsidP="00E512FB">
            <w:pPr>
              <w:pStyle w:val="Tabletext"/>
              <w:jc w:val="center"/>
              <w:rPr>
                <w:lang w:val="es-ES" w:eastAsia="en-GB"/>
              </w:rPr>
            </w:pPr>
            <w:r w:rsidRPr="00CC19F5">
              <w:rPr>
                <w:lang w:val="es-ES" w:eastAsia="en-GB"/>
              </w:rPr>
              <w:t>2020</w:t>
            </w:r>
            <w:r w:rsidR="006F674A">
              <w:rPr>
                <w:lang w:val="es-ES" w:eastAsia="en-GB"/>
              </w:rPr>
              <w:t>–</w:t>
            </w:r>
            <w:r w:rsidRPr="00CC19F5">
              <w:rPr>
                <w:lang w:val="es-ES" w:eastAsia="en-GB"/>
              </w:rPr>
              <w:t>2024</w:t>
            </w:r>
          </w:p>
        </w:tc>
        <w:tc>
          <w:tcPr>
            <w:tcW w:w="1595" w:type="dxa"/>
            <w:noWrap/>
            <w:hideMark/>
          </w:tcPr>
          <w:p w14:paraId="6B134541" w14:textId="77777777" w:rsidR="002C7950" w:rsidRPr="00CC19F5" w:rsidRDefault="002C7950" w:rsidP="00E512FB">
            <w:pPr>
              <w:pStyle w:val="Tabletext"/>
              <w:jc w:val="right"/>
              <w:rPr>
                <w:lang w:val="es-ES" w:eastAsia="en-GB"/>
              </w:rPr>
            </w:pPr>
            <w:r w:rsidRPr="00CC19F5">
              <w:rPr>
                <w:lang w:val="es-ES" w:eastAsia="en-GB"/>
              </w:rPr>
              <w:t>5 774,89</w:t>
            </w:r>
          </w:p>
        </w:tc>
        <w:tc>
          <w:tcPr>
            <w:tcW w:w="1459" w:type="dxa"/>
            <w:noWrap/>
            <w:hideMark/>
          </w:tcPr>
          <w:p w14:paraId="5D54CA9F"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18EE17D8" w14:textId="77777777" w:rsidR="002C7950" w:rsidRPr="00CC19F5" w:rsidRDefault="002C7950" w:rsidP="00E512FB">
            <w:pPr>
              <w:pStyle w:val="Tabletext"/>
              <w:jc w:val="right"/>
              <w:rPr>
                <w:lang w:val="es-ES" w:eastAsia="en-GB"/>
              </w:rPr>
            </w:pPr>
            <w:r w:rsidRPr="00CC19F5">
              <w:rPr>
                <w:lang w:val="es-ES" w:eastAsia="en-GB"/>
              </w:rPr>
              <w:t>5 774,89</w:t>
            </w:r>
          </w:p>
        </w:tc>
      </w:tr>
      <w:tr w:rsidR="002C7950" w:rsidRPr="00CC19F5" w14:paraId="056994A7" w14:textId="77777777" w:rsidTr="00E512FB">
        <w:trPr>
          <w:cantSplit/>
          <w:jc w:val="center"/>
        </w:trPr>
        <w:tc>
          <w:tcPr>
            <w:tcW w:w="4780" w:type="dxa"/>
            <w:hideMark/>
          </w:tcPr>
          <w:p w14:paraId="326AFEC3" w14:textId="77777777" w:rsidR="002C7950" w:rsidRPr="00CC19F5" w:rsidRDefault="002C7950" w:rsidP="00E512FB">
            <w:pPr>
              <w:pStyle w:val="Tabletext"/>
              <w:rPr>
                <w:lang w:val="es-ES" w:eastAsia="en-GB"/>
              </w:rPr>
            </w:pPr>
            <w:r w:rsidRPr="00CC19F5">
              <w:rPr>
                <w:lang w:val="es-ES" w:eastAsia="en-GB"/>
              </w:rPr>
              <w:t>República Centroafricana</w:t>
            </w:r>
          </w:p>
        </w:tc>
        <w:tc>
          <w:tcPr>
            <w:tcW w:w="1720" w:type="dxa"/>
            <w:noWrap/>
            <w:hideMark/>
          </w:tcPr>
          <w:p w14:paraId="4DBC4FEA" w14:textId="0F77B9C4" w:rsidR="002C7950" w:rsidRPr="00CC19F5" w:rsidRDefault="002C7950" w:rsidP="00E512FB">
            <w:pPr>
              <w:pStyle w:val="Tabletext"/>
              <w:jc w:val="center"/>
              <w:rPr>
                <w:lang w:val="es-ES" w:eastAsia="en-GB"/>
              </w:rPr>
            </w:pPr>
            <w:r w:rsidRPr="00CC19F5">
              <w:rPr>
                <w:lang w:val="es-ES" w:eastAsia="en-GB"/>
              </w:rPr>
              <w:t>2015</w:t>
            </w:r>
            <w:r w:rsidR="006F674A">
              <w:rPr>
                <w:lang w:val="es-ES" w:eastAsia="en-GB"/>
              </w:rPr>
              <w:t>–</w:t>
            </w:r>
            <w:r w:rsidRPr="00CC19F5">
              <w:rPr>
                <w:lang w:val="es-ES" w:eastAsia="en-GB"/>
              </w:rPr>
              <w:t>2024</w:t>
            </w:r>
          </w:p>
        </w:tc>
        <w:tc>
          <w:tcPr>
            <w:tcW w:w="1595" w:type="dxa"/>
            <w:noWrap/>
            <w:hideMark/>
          </w:tcPr>
          <w:p w14:paraId="4C529784" w14:textId="77777777" w:rsidR="002C7950" w:rsidRPr="00CC19F5" w:rsidRDefault="002C7950" w:rsidP="00E512FB">
            <w:pPr>
              <w:pStyle w:val="Tabletext"/>
              <w:jc w:val="right"/>
              <w:rPr>
                <w:lang w:val="es-ES" w:eastAsia="en-GB"/>
              </w:rPr>
            </w:pPr>
            <w:r w:rsidRPr="00CC19F5">
              <w:rPr>
                <w:lang w:val="es-ES" w:eastAsia="en-GB"/>
              </w:rPr>
              <w:t>70 417,16</w:t>
            </w:r>
          </w:p>
        </w:tc>
        <w:tc>
          <w:tcPr>
            <w:tcW w:w="1459" w:type="dxa"/>
            <w:noWrap/>
            <w:hideMark/>
          </w:tcPr>
          <w:p w14:paraId="178B7A79"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5CE62D6D" w14:textId="77777777" w:rsidR="002C7950" w:rsidRPr="00CC19F5" w:rsidRDefault="002C7950" w:rsidP="00E512FB">
            <w:pPr>
              <w:pStyle w:val="Tabletext"/>
              <w:jc w:val="right"/>
              <w:rPr>
                <w:lang w:val="es-ES" w:eastAsia="en-GB"/>
              </w:rPr>
            </w:pPr>
            <w:r w:rsidRPr="00CC19F5">
              <w:rPr>
                <w:lang w:val="es-ES" w:eastAsia="en-GB"/>
              </w:rPr>
              <w:t>70 417,16</w:t>
            </w:r>
          </w:p>
        </w:tc>
      </w:tr>
      <w:tr w:rsidR="002C7950" w:rsidRPr="00CC19F5" w14:paraId="7262B46F" w14:textId="77777777" w:rsidTr="00E512FB">
        <w:trPr>
          <w:cantSplit/>
          <w:jc w:val="center"/>
        </w:trPr>
        <w:tc>
          <w:tcPr>
            <w:tcW w:w="4780" w:type="dxa"/>
            <w:hideMark/>
          </w:tcPr>
          <w:p w14:paraId="3E788D48" w14:textId="77777777" w:rsidR="002C7950" w:rsidRPr="00CC19F5" w:rsidRDefault="002C7950" w:rsidP="00E512FB">
            <w:pPr>
              <w:pStyle w:val="Tabletext"/>
              <w:rPr>
                <w:lang w:val="es-ES" w:eastAsia="en-GB"/>
              </w:rPr>
            </w:pPr>
            <w:r w:rsidRPr="00CC19F5">
              <w:rPr>
                <w:lang w:val="es-ES" w:eastAsia="en-GB"/>
              </w:rPr>
              <w:t>Chad</w:t>
            </w:r>
          </w:p>
        </w:tc>
        <w:tc>
          <w:tcPr>
            <w:tcW w:w="1720" w:type="dxa"/>
            <w:noWrap/>
            <w:hideMark/>
          </w:tcPr>
          <w:p w14:paraId="31D0C8FE" w14:textId="46B97B01" w:rsidR="002C7950" w:rsidRPr="00CC19F5" w:rsidRDefault="002C7950" w:rsidP="00E512FB">
            <w:pPr>
              <w:pStyle w:val="Tabletext"/>
              <w:jc w:val="center"/>
              <w:rPr>
                <w:lang w:val="es-ES" w:eastAsia="en-GB"/>
              </w:rPr>
            </w:pPr>
            <w:r w:rsidRPr="00CC19F5">
              <w:rPr>
                <w:lang w:val="es-ES" w:eastAsia="en-GB"/>
              </w:rPr>
              <w:t>2023</w:t>
            </w:r>
            <w:r w:rsidR="006F674A">
              <w:rPr>
                <w:lang w:val="es-ES" w:eastAsia="en-GB"/>
              </w:rPr>
              <w:t>–</w:t>
            </w:r>
            <w:r w:rsidRPr="00CC19F5">
              <w:rPr>
                <w:lang w:val="es-ES" w:eastAsia="en-GB"/>
              </w:rPr>
              <w:t>2024</w:t>
            </w:r>
          </w:p>
        </w:tc>
        <w:tc>
          <w:tcPr>
            <w:tcW w:w="1595" w:type="dxa"/>
            <w:noWrap/>
            <w:hideMark/>
          </w:tcPr>
          <w:p w14:paraId="31BB76D7" w14:textId="77777777" w:rsidR="002C7950" w:rsidRPr="00CC19F5" w:rsidRDefault="002C7950" w:rsidP="00E512FB">
            <w:pPr>
              <w:pStyle w:val="Tabletext"/>
              <w:jc w:val="right"/>
              <w:rPr>
                <w:lang w:val="es-ES" w:eastAsia="en-GB"/>
              </w:rPr>
            </w:pPr>
            <w:r w:rsidRPr="00CC19F5">
              <w:rPr>
                <w:lang w:val="es-ES" w:eastAsia="en-GB"/>
              </w:rPr>
              <w:t>24 529,00</w:t>
            </w:r>
          </w:p>
        </w:tc>
        <w:tc>
          <w:tcPr>
            <w:tcW w:w="1459" w:type="dxa"/>
            <w:noWrap/>
            <w:hideMark/>
          </w:tcPr>
          <w:p w14:paraId="7FCAE347"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257E1E72" w14:textId="77777777" w:rsidR="002C7950" w:rsidRPr="00CC19F5" w:rsidRDefault="002C7950" w:rsidP="00E512FB">
            <w:pPr>
              <w:pStyle w:val="Tabletext"/>
              <w:jc w:val="right"/>
              <w:rPr>
                <w:lang w:val="es-ES" w:eastAsia="en-GB"/>
              </w:rPr>
            </w:pPr>
            <w:r w:rsidRPr="00CC19F5">
              <w:rPr>
                <w:lang w:val="es-ES" w:eastAsia="en-GB"/>
              </w:rPr>
              <w:t>24 529,00</w:t>
            </w:r>
          </w:p>
        </w:tc>
      </w:tr>
      <w:tr w:rsidR="002C7950" w:rsidRPr="00CC19F5" w14:paraId="2605C7D0" w14:textId="77777777" w:rsidTr="00E512FB">
        <w:trPr>
          <w:cantSplit/>
          <w:jc w:val="center"/>
        </w:trPr>
        <w:tc>
          <w:tcPr>
            <w:tcW w:w="4780" w:type="dxa"/>
            <w:hideMark/>
          </w:tcPr>
          <w:p w14:paraId="4FB0E8EE" w14:textId="77777777" w:rsidR="002C7950" w:rsidRPr="00CC19F5" w:rsidRDefault="002C7950" w:rsidP="00E512FB">
            <w:pPr>
              <w:pStyle w:val="Tabletext"/>
              <w:rPr>
                <w:lang w:val="es-ES" w:eastAsia="en-GB"/>
              </w:rPr>
            </w:pPr>
            <w:r w:rsidRPr="00CC19F5">
              <w:rPr>
                <w:lang w:val="es-ES" w:eastAsia="en-GB"/>
              </w:rPr>
              <w:t>Cuba</w:t>
            </w:r>
          </w:p>
        </w:tc>
        <w:tc>
          <w:tcPr>
            <w:tcW w:w="1720" w:type="dxa"/>
            <w:noWrap/>
            <w:hideMark/>
          </w:tcPr>
          <w:p w14:paraId="50E4CDCC" w14:textId="1A8BA090" w:rsidR="002C7950" w:rsidRPr="00CC19F5" w:rsidRDefault="002C7950" w:rsidP="00E512FB">
            <w:pPr>
              <w:pStyle w:val="Tabletext"/>
              <w:jc w:val="center"/>
              <w:rPr>
                <w:lang w:val="es-ES" w:eastAsia="en-GB"/>
              </w:rPr>
            </w:pPr>
            <w:r w:rsidRPr="00CC19F5">
              <w:rPr>
                <w:lang w:val="es-ES" w:eastAsia="en-GB"/>
              </w:rPr>
              <w:t>2022</w:t>
            </w:r>
            <w:r w:rsidR="006F674A">
              <w:rPr>
                <w:lang w:val="es-ES" w:eastAsia="en-GB"/>
              </w:rPr>
              <w:t>–</w:t>
            </w:r>
            <w:r w:rsidRPr="00CC19F5">
              <w:rPr>
                <w:lang w:val="es-ES" w:eastAsia="en-GB"/>
              </w:rPr>
              <w:t>2024</w:t>
            </w:r>
          </w:p>
        </w:tc>
        <w:tc>
          <w:tcPr>
            <w:tcW w:w="1595" w:type="dxa"/>
            <w:noWrap/>
            <w:hideMark/>
          </w:tcPr>
          <w:p w14:paraId="74B7F50E" w14:textId="77777777" w:rsidR="002C7950" w:rsidRPr="00CC19F5" w:rsidRDefault="002C7950" w:rsidP="00E512FB">
            <w:pPr>
              <w:pStyle w:val="Tabletext"/>
              <w:jc w:val="right"/>
              <w:rPr>
                <w:lang w:val="es-ES" w:eastAsia="en-GB"/>
              </w:rPr>
            </w:pPr>
            <w:r w:rsidRPr="00CC19F5">
              <w:rPr>
                <w:lang w:val="es-ES" w:eastAsia="en-GB"/>
              </w:rPr>
              <w:t>19 249,43</w:t>
            </w:r>
          </w:p>
        </w:tc>
        <w:tc>
          <w:tcPr>
            <w:tcW w:w="1459" w:type="dxa"/>
            <w:noWrap/>
            <w:hideMark/>
          </w:tcPr>
          <w:p w14:paraId="50411425"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6BAEA53B" w14:textId="77777777" w:rsidR="002C7950" w:rsidRPr="00CC19F5" w:rsidRDefault="002C7950" w:rsidP="00E512FB">
            <w:pPr>
              <w:pStyle w:val="Tabletext"/>
              <w:jc w:val="right"/>
              <w:rPr>
                <w:lang w:val="es-ES" w:eastAsia="en-GB"/>
              </w:rPr>
            </w:pPr>
            <w:r w:rsidRPr="00CC19F5">
              <w:rPr>
                <w:lang w:val="es-ES" w:eastAsia="en-GB"/>
              </w:rPr>
              <w:t>19 249,43</w:t>
            </w:r>
          </w:p>
        </w:tc>
      </w:tr>
      <w:tr w:rsidR="002C7950" w:rsidRPr="00CC19F5" w14:paraId="6C32CE76" w14:textId="77777777" w:rsidTr="00E512FB">
        <w:trPr>
          <w:cantSplit/>
          <w:jc w:val="center"/>
        </w:trPr>
        <w:tc>
          <w:tcPr>
            <w:tcW w:w="4780" w:type="dxa"/>
            <w:hideMark/>
          </w:tcPr>
          <w:p w14:paraId="46CF484F" w14:textId="77777777" w:rsidR="002C7950" w:rsidRPr="00CC19F5" w:rsidRDefault="002C7950" w:rsidP="00E512FB">
            <w:pPr>
              <w:pStyle w:val="Tabletext"/>
              <w:rPr>
                <w:lang w:val="es-ES" w:eastAsia="en-GB"/>
              </w:rPr>
            </w:pPr>
            <w:r w:rsidRPr="00CC19F5">
              <w:rPr>
                <w:lang w:val="es-ES" w:eastAsia="en-GB"/>
              </w:rPr>
              <w:t>Dominica</w:t>
            </w:r>
          </w:p>
        </w:tc>
        <w:tc>
          <w:tcPr>
            <w:tcW w:w="1720" w:type="dxa"/>
            <w:noWrap/>
            <w:hideMark/>
          </w:tcPr>
          <w:p w14:paraId="1915DF0F" w14:textId="5CF19F23" w:rsidR="002C7950" w:rsidRPr="00CC19F5" w:rsidRDefault="002C7950" w:rsidP="00E512FB">
            <w:pPr>
              <w:pStyle w:val="Tabletext"/>
              <w:jc w:val="center"/>
              <w:rPr>
                <w:lang w:val="es-ES" w:eastAsia="en-GB"/>
              </w:rPr>
            </w:pPr>
            <w:r w:rsidRPr="00CC19F5">
              <w:rPr>
                <w:lang w:val="es-ES" w:eastAsia="en-GB"/>
              </w:rPr>
              <w:t>2023</w:t>
            </w:r>
            <w:r w:rsidR="006F674A">
              <w:rPr>
                <w:lang w:val="es-ES" w:eastAsia="en-GB"/>
              </w:rPr>
              <w:t>–</w:t>
            </w:r>
            <w:r w:rsidRPr="00CC19F5">
              <w:rPr>
                <w:lang w:val="es-ES" w:eastAsia="en-GB"/>
              </w:rPr>
              <w:t>2024</w:t>
            </w:r>
          </w:p>
        </w:tc>
        <w:tc>
          <w:tcPr>
            <w:tcW w:w="1595" w:type="dxa"/>
            <w:noWrap/>
            <w:hideMark/>
          </w:tcPr>
          <w:p w14:paraId="771B0C8D" w14:textId="77777777" w:rsidR="002C7950" w:rsidRPr="00CC19F5" w:rsidRDefault="002C7950" w:rsidP="00E512FB">
            <w:pPr>
              <w:pStyle w:val="Tabletext"/>
              <w:jc w:val="right"/>
              <w:rPr>
                <w:lang w:val="es-ES" w:eastAsia="en-GB"/>
              </w:rPr>
            </w:pPr>
            <w:r w:rsidRPr="00CC19F5">
              <w:rPr>
                <w:lang w:val="es-ES" w:eastAsia="en-GB"/>
              </w:rPr>
              <w:t>45 026,45</w:t>
            </w:r>
          </w:p>
        </w:tc>
        <w:tc>
          <w:tcPr>
            <w:tcW w:w="1459" w:type="dxa"/>
            <w:noWrap/>
            <w:hideMark/>
          </w:tcPr>
          <w:p w14:paraId="63BD6FB6"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757387EF" w14:textId="77777777" w:rsidR="002C7950" w:rsidRPr="00CC19F5" w:rsidRDefault="002C7950" w:rsidP="00E512FB">
            <w:pPr>
              <w:pStyle w:val="Tabletext"/>
              <w:jc w:val="right"/>
              <w:rPr>
                <w:lang w:val="es-ES" w:eastAsia="en-GB"/>
              </w:rPr>
            </w:pPr>
            <w:r w:rsidRPr="00CC19F5">
              <w:rPr>
                <w:lang w:val="es-ES" w:eastAsia="en-GB"/>
              </w:rPr>
              <w:t>45 026,45</w:t>
            </w:r>
          </w:p>
        </w:tc>
      </w:tr>
      <w:tr w:rsidR="002C7950" w:rsidRPr="00CC19F5" w14:paraId="0841065C" w14:textId="77777777" w:rsidTr="00E512FB">
        <w:trPr>
          <w:cantSplit/>
          <w:jc w:val="center"/>
        </w:trPr>
        <w:tc>
          <w:tcPr>
            <w:tcW w:w="4780" w:type="dxa"/>
            <w:hideMark/>
          </w:tcPr>
          <w:p w14:paraId="742781C5" w14:textId="77777777" w:rsidR="002C7950" w:rsidRPr="00CC19F5" w:rsidRDefault="002C7950" w:rsidP="00E512FB">
            <w:pPr>
              <w:pStyle w:val="Tabletext"/>
              <w:rPr>
                <w:lang w:val="es-ES" w:eastAsia="en-GB"/>
              </w:rPr>
            </w:pPr>
            <w:r w:rsidRPr="00CC19F5">
              <w:rPr>
                <w:lang w:val="es-ES" w:eastAsia="en-GB"/>
              </w:rPr>
              <w:t>Guinea Ecuatorial</w:t>
            </w:r>
          </w:p>
        </w:tc>
        <w:tc>
          <w:tcPr>
            <w:tcW w:w="1720" w:type="dxa"/>
            <w:noWrap/>
            <w:hideMark/>
          </w:tcPr>
          <w:p w14:paraId="2AAA5AFA" w14:textId="1D46A94B" w:rsidR="002C7950" w:rsidRPr="00CC19F5" w:rsidRDefault="002C7950" w:rsidP="00E512FB">
            <w:pPr>
              <w:pStyle w:val="Tabletext"/>
              <w:jc w:val="center"/>
              <w:rPr>
                <w:lang w:val="es-ES" w:eastAsia="en-GB"/>
              </w:rPr>
            </w:pPr>
            <w:r w:rsidRPr="00CC19F5">
              <w:rPr>
                <w:lang w:val="es-ES" w:eastAsia="en-GB"/>
              </w:rPr>
              <w:t>2018</w:t>
            </w:r>
            <w:r w:rsidR="006F674A">
              <w:rPr>
                <w:lang w:val="es-ES" w:eastAsia="en-GB"/>
              </w:rPr>
              <w:t>–</w:t>
            </w:r>
            <w:r w:rsidRPr="00CC19F5">
              <w:rPr>
                <w:lang w:val="es-ES" w:eastAsia="en-GB"/>
              </w:rPr>
              <w:t>2024</w:t>
            </w:r>
          </w:p>
        </w:tc>
        <w:tc>
          <w:tcPr>
            <w:tcW w:w="1595" w:type="dxa"/>
            <w:noWrap/>
            <w:hideMark/>
          </w:tcPr>
          <w:p w14:paraId="6470FEC3" w14:textId="77777777" w:rsidR="002C7950" w:rsidRPr="00CC19F5" w:rsidRDefault="002C7950" w:rsidP="00E512FB">
            <w:pPr>
              <w:pStyle w:val="Tabletext"/>
              <w:jc w:val="right"/>
              <w:rPr>
                <w:lang w:val="es-ES" w:eastAsia="en-GB"/>
              </w:rPr>
            </w:pPr>
            <w:r w:rsidRPr="00CC19F5">
              <w:rPr>
                <w:lang w:val="es-ES" w:eastAsia="en-GB"/>
              </w:rPr>
              <w:t>407 551,20</w:t>
            </w:r>
          </w:p>
        </w:tc>
        <w:tc>
          <w:tcPr>
            <w:tcW w:w="1459" w:type="dxa"/>
            <w:noWrap/>
            <w:hideMark/>
          </w:tcPr>
          <w:p w14:paraId="5DEA65CA"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044FE641" w14:textId="77777777" w:rsidR="002C7950" w:rsidRPr="00CC19F5" w:rsidRDefault="002C7950" w:rsidP="00E512FB">
            <w:pPr>
              <w:pStyle w:val="Tabletext"/>
              <w:jc w:val="right"/>
              <w:rPr>
                <w:lang w:val="es-ES" w:eastAsia="en-GB"/>
              </w:rPr>
            </w:pPr>
            <w:r w:rsidRPr="00CC19F5">
              <w:rPr>
                <w:lang w:val="es-ES" w:eastAsia="en-GB"/>
              </w:rPr>
              <w:t>407 551,20</w:t>
            </w:r>
          </w:p>
        </w:tc>
      </w:tr>
      <w:tr w:rsidR="002C7950" w:rsidRPr="00CC19F5" w14:paraId="473E7079" w14:textId="77777777" w:rsidTr="00E512FB">
        <w:trPr>
          <w:cantSplit/>
          <w:jc w:val="center"/>
        </w:trPr>
        <w:tc>
          <w:tcPr>
            <w:tcW w:w="4780" w:type="dxa"/>
            <w:hideMark/>
          </w:tcPr>
          <w:p w14:paraId="419DBA7C" w14:textId="77777777" w:rsidR="002C7950" w:rsidRPr="00CC19F5" w:rsidRDefault="002C7950" w:rsidP="00E512FB">
            <w:pPr>
              <w:pStyle w:val="Tabletext"/>
              <w:rPr>
                <w:lang w:val="es-ES" w:eastAsia="en-GB"/>
              </w:rPr>
            </w:pPr>
            <w:r w:rsidRPr="00CC19F5">
              <w:rPr>
                <w:lang w:val="es-ES" w:eastAsia="en-GB"/>
              </w:rPr>
              <w:t>Guinea</w:t>
            </w:r>
          </w:p>
        </w:tc>
        <w:tc>
          <w:tcPr>
            <w:tcW w:w="1720" w:type="dxa"/>
            <w:noWrap/>
            <w:hideMark/>
          </w:tcPr>
          <w:p w14:paraId="5B07F053" w14:textId="4399F3C0" w:rsidR="002C7950" w:rsidRPr="00CC19F5" w:rsidRDefault="002C7950" w:rsidP="00E512FB">
            <w:pPr>
              <w:pStyle w:val="Tabletext"/>
              <w:jc w:val="center"/>
              <w:rPr>
                <w:lang w:val="es-ES" w:eastAsia="en-GB"/>
              </w:rPr>
            </w:pPr>
            <w:r w:rsidRPr="00CC19F5">
              <w:rPr>
                <w:lang w:val="es-ES" w:eastAsia="en-GB"/>
              </w:rPr>
              <w:t>2023</w:t>
            </w:r>
            <w:r w:rsidR="006F674A">
              <w:rPr>
                <w:lang w:val="es-ES" w:eastAsia="en-GB"/>
              </w:rPr>
              <w:t>–</w:t>
            </w:r>
            <w:r w:rsidRPr="00CC19F5">
              <w:rPr>
                <w:lang w:val="es-ES" w:eastAsia="en-GB"/>
              </w:rPr>
              <w:t>2024</w:t>
            </w:r>
          </w:p>
        </w:tc>
        <w:tc>
          <w:tcPr>
            <w:tcW w:w="1595" w:type="dxa"/>
            <w:noWrap/>
            <w:hideMark/>
          </w:tcPr>
          <w:p w14:paraId="5A9B92B7" w14:textId="77777777" w:rsidR="002C7950" w:rsidRPr="00CC19F5" w:rsidRDefault="002C7950" w:rsidP="00E512FB">
            <w:pPr>
              <w:pStyle w:val="Tabletext"/>
              <w:jc w:val="right"/>
              <w:rPr>
                <w:lang w:val="es-ES" w:eastAsia="en-GB"/>
              </w:rPr>
            </w:pPr>
            <w:r w:rsidRPr="00CC19F5">
              <w:rPr>
                <w:lang w:val="es-ES" w:eastAsia="en-GB"/>
              </w:rPr>
              <w:t>250 174,52</w:t>
            </w:r>
          </w:p>
        </w:tc>
        <w:tc>
          <w:tcPr>
            <w:tcW w:w="1459" w:type="dxa"/>
            <w:noWrap/>
            <w:hideMark/>
          </w:tcPr>
          <w:p w14:paraId="1D586C45" w14:textId="77777777" w:rsidR="002C7950" w:rsidRPr="00CC19F5" w:rsidRDefault="002C7950" w:rsidP="00E512FB">
            <w:pPr>
              <w:pStyle w:val="Tabletext"/>
              <w:jc w:val="right"/>
              <w:rPr>
                <w:lang w:val="es-ES" w:eastAsia="en-GB"/>
              </w:rPr>
            </w:pPr>
            <w:r w:rsidRPr="00CC19F5">
              <w:rPr>
                <w:lang w:val="es-ES" w:eastAsia="en-GB"/>
              </w:rPr>
              <w:t>326,00</w:t>
            </w:r>
          </w:p>
        </w:tc>
        <w:tc>
          <w:tcPr>
            <w:tcW w:w="1490" w:type="dxa"/>
            <w:noWrap/>
            <w:hideMark/>
          </w:tcPr>
          <w:p w14:paraId="643E5B38" w14:textId="77777777" w:rsidR="002C7950" w:rsidRPr="00CC19F5" w:rsidRDefault="002C7950" w:rsidP="00E512FB">
            <w:pPr>
              <w:pStyle w:val="Tabletext"/>
              <w:jc w:val="right"/>
              <w:rPr>
                <w:lang w:val="es-ES" w:eastAsia="en-GB"/>
              </w:rPr>
            </w:pPr>
            <w:r w:rsidRPr="00CC19F5">
              <w:rPr>
                <w:lang w:val="es-ES" w:eastAsia="en-GB"/>
              </w:rPr>
              <w:t>250 500,52</w:t>
            </w:r>
          </w:p>
        </w:tc>
      </w:tr>
      <w:tr w:rsidR="002C7950" w:rsidRPr="00CC19F5" w14:paraId="40374A96" w14:textId="77777777" w:rsidTr="00E512FB">
        <w:trPr>
          <w:cantSplit/>
          <w:jc w:val="center"/>
        </w:trPr>
        <w:tc>
          <w:tcPr>
            <w:tcW w:w="4780" w:type="dxa"/>
            <w:hideMark/>
          </w:tcPr>
          <w:p w14:paraId="416DB8D5" w14:textId="77777777" w:rsidR="002C7950" w:rsidRPr="00CC19F5" w:rsidRDefault="002C7950" w:rsidP="00E512FB">
            <w:pPr>
              <w:pStyle w:val="Tabletext"/>
              <w:rPr>
                <w:lang w:val="es-ES" w:eastAsia="en-GB"/>
              </w:rPr>
            </w:pPr>
            <w:r w:rsidRPr="00CC19F5">
              <w:rPr>
                <w:lang w:val="es-ES" w:eastAsia="en-GB"/>
              </w:rPr>
              <w:t>Guyana</w:t>
            </w:r>
          </w:p>
        </w:tc>
        <w:tc>
          <w:tcPr>
            <w:tcW w:w="1720" w:type="dxa"/>
            <w:noWrap/>
            <w:hideMark/>
          </w:tcPr>
          <w:p w14:paraId="2958AC48" w14:textId="323F6837" w:rsidR="002C7950" w:rsidRPr="00CC19F5" w:rsidRDefault="002C7950" w:rsidP="00E512FB">
            <w:pPr>
              <w:pStyle w:val="Tabletext"/>
              <w:jc w:val="center"/>
              <w:rPr>
                <w:lang w:val="es-ES" w:eastAsia="en-GB"/>
              </w:rPr>
            </w:pPr>
            <w:r w:rsidRPr="00CC19F5">
              <w:rPr>
                <w:lang w:val="es-ES" w:eastAsia="en-GB"/>
              </w:rPr>
              <w:t>2021</w:t>
            </w:r>
            <w:r w:rsidR="006F674A">
              <w:rPr>
                <w:lang w:val="es-ES" w:eastAsia="en-GB"/>
              </w:rPr>
              <w:t>–</w:t>
            </w:r>
            <w:r w:rsidRPr="00CC19F5">
              <w:rPr>
                <w:lang w:val="es-ES" w:eastAsia="en-GB"/>
              </w:rPr>
              <w:t>2024</w:t>
            </w:r>
          </w:p>
        </w:tc>
        <w:tc>
          <w:tcPr>
            <w:tcW w:w="1595" w:type="dxa"/>
            <w:noWrap/>
            <w:hideMark/>
          </w:tcPr>
          <w:p w14:paraId="49D60505" w14:textId="77777777" w:rsidR="002C7950" w:rsidRPr="00CC19F5" w:rsidRDefault="002C7950" w:rsidP="00E512FB">
            <w:pPr>
              <w:pStyle w:val="Tabletext"/>
              <w:jc w:val="right"/>
              <w:rPr>
                <w:lang w:val="es-ES" w:eastAsia="en-GB"/>
              </w:rPr>
            </w:pPr>
            <w:r w:rsidRPr="00CC19F5">
              <w:rPr>
                <w:lang w:val="es-ES" w:eastAsia="en-GB"/>
              </w:rPr>
              <w:t>121 097,25</w:t>
            </w:r>
          </w:p>
        </w:tc>
        <w:tc>
          <w:tcPr>
            <w:tcW w:w="1459" w:type="dxa"/>
            <w:noWrap/>
            <w:hideMark/>
          </w:tcPr>
          <w:p w14:paraId="328B79DE"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2BCF0674" w14:textId="77777777" w:rsidR="002C7950" w:rsidRPr="00CC19F5" w:rsidRDefault="002C7950" w:rsidP="00E512FB">
            <w:pPr>
              <w:pStyle w:val="Tabletext"/>
              <w:jc w:val="right"/>
              <w:rPr>
                <w:lang w:val="es-ES" w:eastAsia="en-GB"/>
              </w:rPr>
            </w:pPr>
            <w:r w:rsidRPr="00CC19F5">
              <w:rPr>
                <w:lang w:val="es-ES" w:eastAsia="en-GB"/>
              </w:rPr>
              <w:t>121 097,25</w:t>
            </w:r>
          </w:p>
        </w:tc>
      </w:tr>
      <w:tr w:rsidR="002C7950" w:rsidRPr="00CC19F5" w14:paraId="17C8D10B" w14:textId="77777777" w:rsidTr="00E512FB">
        <w:trPr>
          <w:cantSplit/>
          <w:jc w:val="center"/>
        </w:trPr>
        <w:tc>
          <w:tcPr>
            <w:tcW w:w="4780" w:type="dxa"/>
            <w:hideMark/>
          </w:tcPr>
          <w:p w14:paraId="24352A0C" w14:textId="77777777" w:rsidR="002C7950" w:rsidRPr="00CC19F5" w:rsidRDefault="002C7950" w:rsidP="00E512FB">
            <w:pPr>
              <w:pStyle w:val="Tabletext"/>
              <w:rPr>
                <w:lang w:val="es-ES" w:eastAsia="en-GB"/>
              </w:rPr>
            </w:pPr>
            <w:r w:rsidRPr="00CC19F5">
              <w:rPr>
                <w:lang w:val="es-ES" w:eastAsia="en-GB"/>
              </w:rPr>
              <w:t>Honduras</w:t>
            </w:r>
          </w:p>
        </w:tc>
        <w:tc>
          <w:tcPr>
            <w:tcW w:w="1720" w:type="dxa"/>
            <w:noWrap/>
            <w:hideMark/>
          </w:tcPr>
          <w:p w14:paraId="269AC1C3" w14:textId="6D9F9AAB" w:rsidR="002C7950" w:rsidRPr="00CC19F5" w:rsidRDefault="002C7950" w:rsidP="00E512FB">
            <w:pPr>
              <w:pStyle w:val="Tabletext"/>
              <w:jc w:val="center"/>
              <w:rPr>
                <w:lang w:val="es-ES" w:eastAsia="en-GB"/>
              </w:rPr>
            </w:pPr>
            <w:r w:rsidRPr="00CC19F5">
              <w:rPr>
                <w:lang w:val="es-ES" w:eastAsia="en-GB"/>
              </w:rPr>
              <w:t>2019</w:t>
            </w:r>
            <w:r w:rsidR="006F674A">
              <w:rPr>
                <w:lang w:val="es-ES" w:eastAsia="en-GB"/>
              </w:rPr>
              <w:t>–</w:t>
            </w:r>
            <w:r w:rsidRPr="00CC19F5">
              <w:rPr>
                <w:lang w:val="es-ES" w:eastAsia="en-GB"/>
              </w:rPr>
              <w:t>2024</w:t>
            </w:r>
          </w:p>
        </w:tc>
        <w:tc>
          <w:tcPr>
            <w:tcW w:w="1595" w:type="dxa"/>
            <w:noWrap/>
            <w:hideMark/>
          </w:tcPr>
          <w:p w14:paraId="1A08208C" w14:textId="77777777" w:rsidR="002C7950" w:rsidRPr="00CC19F5" w:rsidRDefault="002C7950" w:rsidP="00E512FB">
            <w:pPr>
              <w:pStyle w:val="Tabletext"/>
              <w:jc w:val="right"/>
              <w:rPr>
                <w:lang w:val="es-ES" w:eastAsia="en-GB"/>
              </w:rPr>
            </w:pPr>
            <w:r w:rsidRPr="00CC19F5">
              <w:rPr>
                <w:lang w:val="es-ES" w:eastAsia="en-GB"/>
              </w:rPr>
              <w:t>21 002,42</w:t>
            </w:r>
          </w:p>
        </w:tc>
        <w:tc>
          <w:tcPr>
            <w:tcW w:w="1459" w:type="dxa"/>
            <w:noWrap/>
            <w:hideMark/>
          </w:tcPr>
          <w:p w14:paraId="44D55202"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46B7E494" w14:textId="77777777" w:rsidR="002C7950" w:rsidRPr="00CC19F5" w:rsidRDefault="002C7950" w:rsidP="00E512FB">
            <w:pPr>
              <w:pStyle w:val="Tabletext"/>
              <w:jc w:val="right"/>
              <w:rPr>
                <w:lang w:val="es-ES" w:eastAsia="en-GB"/>
              </w:rPr>
            </w:pPr>
            <w:r w:rsidRPr="00CC19F5">
              <w:rPr>
                <w:lang w:val="es-ES" w:eastAsia="en-GB"/>
              </w:rPr>
              <w:t>21 002,42</w:t>
            </w:r>
          </w:p>
        </w:tc>
      </w:tr>
      <w:tr w:rsidR="002C7950" w:rsidRPr="00CC19F5" w14:paraId="703DFEA4" w14:textId="77777777" w:rsidTr="00E512FB">
        <w:trPr>
          <w:cantSplit/>
          <w:jc w:val="center"/>
        </w:trPr>
        <w:tc>
          <w:tcPr>
            <w:tcW w:w="4780" w:type="dxa"/>
            <w:hideMark/>
          </w:tcPr>
          <w:p w14:paraId="0E084D38" w14:textId="77777777" w:rsidR="002C7950" w:rsidRPr="00CC19F5" w:rsidRDefault="002C7950" w:rsidP="00E512FB">
            <w:pPr>
              <w:pStyle w:val="Tabletext"/>
              <w:rPr>
                <w:lang w:val="es-ES" w:eastAsia="en-GB"/>
              </w:rPr>
            </w:pPr>
            <w:r w:rsidRPr="00CC19F5">
              <w:rPr>
                <w:lang w:val="es-ES" w:eastAsia="en-GB"/>
              </w:rPr>
              <w:t>Iraq</w:t>
            </w:r>
          </w:p>
        </w:tc>
        <w:tc>
          <w:tcPr>
            <w:tcW w:w="1720" w:type="dxa"/>
            <w:noWrap/>
            <w:hideMark/>
          </w:tcPr>
          <w:p w14:paraId="6F8715FD" w14:textId="7D4B7548" w:rsidR="002C7950" w:rsidRPr="00CC19F5" w:rsidRDefault="002C7950" w:rsidP="00E512FB">
            <w:pPr>
              <w:pStyle w:val="Tabletext"/>
              <w:jc w:val="center"/>
              <w:rPr>
                <w:lang w:val="es-ES" w:eastAsia="en-GB"/>
              </w:rPr>
            </w:pPr>
            <w:r w:rsidRPr="00CC19F5">
              <w:rPr>
                <w:lang w:val="es-ES" w:eastAsia="en-GB"/>
              </w:rPr>
              <w:t>2023</w:t>
            </w:r>
            <w:r w:rsidR="006F674A">
              <w:rPr>
                <w:lang w:val="es-ES" w:eastAsia="en-GB"/>
              </w:rPr>
              <w:t>–</w:t>
            </w:r>
            <w:r w:rsidRPr="00CC19F5">
              <w:rPr>
                <w:lang w:val="es-ES" w:eastAsia="en-GB"/>
              </w:rPr>
              <w:t>2024</w:t>
            </w:r>
          </w:p>
        </w:tc>
        <w:tc>
          <w:tcPr>
            <w:tcW w:w="1595" w:type="dxa"/>
            <w:noWrap/>
            <w:hideMark/>
          </w:tcPr>
          <w:p w14:paraId="2C63710A" w14:textId="77777777" w:rsidR="002C7950" w:rsidRPr="00CC19F5" w:rsidRDefault="002C7950" w:rsidP="00E512FB">
            <w:pPr>
              <w:pStyle w:val="Tabletext"/>
              <w:jc w:val="right"/>
              <w:rPr>
                <w:lang w:val="es-ES" w:eastAsia="en-GB"/>
              </w:rPr>
            </w:pPr>
            <w:r w:rsidRPr="00CC19F5">
              <w:rPr>
                <w:lang w:val="es-ES" w:eastAsia="en-GB"/>
              </w:rPr>
              <w:t>28 380,85</w:t>
            </w:r>
          </w:p>
        </w:tc>
        <w:tc>
          <w:tcPr>
            <w:tcW w:w="1459" w:type="dxa"/>
            <w:noWrap/>
            <w:hideMark/>
          </w:tcPr>
          <w:p w14:paraId="7DF45649"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219F1D91" w14:textId="77777777" w:rsidR="002C7950" w:rsidRPr="00CC19F5" w:rsidRDefault="002C7950" w:rsidP="00E512FB">
            <w:pPr>
              <w:pStyle w:val="Tabletext"/>
              <w:jc w:val="right"/>
              <w:rPr>
                <w:lang w:val="es-ES" w:eastAsia="en-GB"/>
              </w:rPr>
            </w:pPr>
            <w:r w:rsidRPr="00CC19F5">
              <w:rPr>
                <w:lang w:val="es-ES" w:eastAsia="en-GB"/>
              </w:rPr>
              <w:t>28 380,85</w:t>
            </w:r>
          </w:p>
        </w:tc>
      </w:tr>
      <w:tr w:rsidR="002C7950" w:rsidRPr="00CC19F5" w14:paraId="73DC6D04" w14:textId="77777777" w:rsidTr="00E512FB">
        <w:trPr>
          <w:cantSplit/>
          <w:jc w:val="center"/>
        </w:trPr>
        <w:tc>
          <w:tcPr>
            <w:tcW w:w="4780" w:type="dxa"/>
            <w:hideMark/>
          </w:tcPr>
          <w:p w14:paraId="155ED7E9" w14:textId="77777777" w:rsidR="002C7950" w:rsidRPr="00CC19F5" w:rsidRDefault="002C7950" w:rsidP="00E512FB">
            <w:pPr>
              <w:pStyle w:val="Tabletext"/>
              <w:rPr>
                <w:lang w:val="es-ES" w:eastAsia="en-GB"/>
              </w:rPr>
            </w:pPr>
            <w:r w:rsidRPr="00CC19F5">
              <w:rPr>
                <w:lang w:val="es-ES" w:eastAsia="en-GB"/>
              </w:rPr>
              <w:t>Líbano</w:t>
            </w:r>
          </w:p>
        </w:tc>
        <w:tc>
          <w:tcPr>
            <w:tcW w:w="1720" w:type="dxa"/>
            <w:noWrap/>
            <w:hideMark/>
          </w:tcPr>
          <w:p w14:paraId="728DC2B5" w14:textId="58BD1860" w:rsidR="002C7950" w:rsidRPr="00CC19F5" w:rsidRDefault="002C7950" w:rsidP="00E512FB">
            <w:pPr>
              <w:pStyle w:val="Tabletext"/>
              <w:jc w:val="center"/>
              <w:rPr>
                <w:lang w:val="es-ES" w:eastAsia="en-GB"/>
              </w:rPr>
            </w:pPr>
            <w:r w:rsidRPr="00CC19F5">
              <w:rPr>
                <w:lang w:val="es-ES" w:eastAsia="en-GB"/>
              </w:rPr>
              <w:t>2022</w:t>
            </w:r>
            <w:r w:rsidR="006F674A">
              <w:rPr>
                <w:lang w:val="es-ES" w:eastAsia="en-GB"/>
              </w:rPr>
              <w:t>–</w:t>
            </w:r>
            <w:r w:rsidRPr="00CC19F5">
              <w:rPr>
                <w:lang w:val="es-ES" w:eastAsia="en-GB"/>
              </w:rPr>
              <w:t>2024</w:t>
            </w:r>
          </w:p>
        </w:tc>
        <w:tc>
          <w:tcPr>
            <w:tcW w:w="1595" w:type="dxa"/>
            <w:noWrap/>
            <w:hideMark/>
          </w:tcPr>
          <w:p w14:paraId="43739B61" w14:textId="77777777" w:rsidR="002C7950" w:rsidRPr="00CC19F5" w:rsidRDefault="002C7950" w:rsidP="00E512FB">
            <w:pPr>
              <w:pStyle w:val="Tabletext"/>
              <w:jc w:val="right"/>
              <w:rPr>
                <w:lang w:val="es-ES" w:eastAsia="en-GB"/>
              </w:rPr>
            </w:pPr>
            <w:r w:rsidRPr="00CC19F5">
              <w:rPr>
                <w:lang w:val="es-ES" w:eastAsia="en-GB"/>
              </w:rPr>
              <w:t>194 224,35</w:t>
            </w:r>
          </w:p>
        </w:tc>
        <w:tc>
          <w:tcPr>
            <w:tcW w:w="1459" w:type="dxa"/>
            <w:noWrap/>
            <w:hideMark/>
          </w:tcPr>
          <w:p w14:paraId="451CBB5E"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7A4CEAE6" w14:textId="77777777" w:rsidR="002C7950" w:rsidRPr="00CC19F5" w:rsidRDefault="002C7950" w:rsidP="00E512FB">
            <w:pPr>
              <w:pStyle w:val="Tabletext"/>
              <w:jc w:val="right"/>
              <w:rPr>
                <w:lang w:val="es-ES" w:eastAsia="en-GB"/>
              </w:rPr>
            </w:pPr>
            <w:r w:rsidRPr="00CC19F5">
              <w:rPr>
                <w:lang w:val="es-ES" w:eastAsia="en-GB"/>
              </w:rPr>
              <w:t>194 224,35</w:t>
            </w:r>
          </w:p>
        </w:tc>
      </w:tr>
      <w:tr w:rsidR="002C7950" w:rsidRPr="00CC19F5" w14:paraId="0C520C36" w14:textId="77777777" w:rsidTr="00E512FB">
        <w:trPr>
          <w:cantSplit/>
          <w:jc w:val="center"/>
        </w:trPr>
        <w:tc>
          <w:tcPr>
            <w:tcW w:w="4780" w:type="dxa"/>
            <w:hideMark/>
          </w:tcPr>
          <w:p w14:paraId="6A4F2F35" w14:textId="77777777" w:rsidR="002C7950" w:rsidRPr="00CC19F5" w:rsidRDefault="002C7950" w:rsidP="00E512FB">
            <w:pPr>
              <w:pStyle w:val="Tabletext"/>
              <w:rPr>
                <w:lang w:val="es-ES" w:eastAsia="en-GB"/>
              </w:rPr>
            </w:pPr>
            <w:r w:rsidRPr="00CC19F5">
              <w:rPr>
                <w:lang w:val="es-ES" w:eastAsia="en-GB"/>
              </w:rPr>
              <w:t>Naoero</w:t>
            </w:r>
          </w:p>
        </w:tc>
        <w:tc>
          <w:tcPr>
            <w:tcW w:w="1720" w:type="dxa"/>
            <w:noWrap/>
            <w:hideMark/>
          </w:tcPr>
          <w:p w14:paraId="7AD2EEB9" w14:textId="305568EF" w:rsidR="002C7950" w:rsidRPr="00CC19F5" w:rsidRDefault="002C7950" w:rsidP="00E512FB">
            <w:pPr>
              <w:pStyle w:val="Tabletext"/>
              <w:jc w:val="center"/>
              <w:rPr>
                <w:lang w:val="es-ES" w:eastAsia="en-GB"/>
              </w:rPr>
            </w:pPr>
            <w:r w:rsidRPr="00CC19F5">
              <w:rPr>
                <w:lang w:val="es-ES" w:eastAsia="en-GB"/>
              </w:rPr>
              <w:t>1991</w:t>
            </w:r>
            <w:r w:rsidR="006F674A">
              <w:rPr>
                <w:lang w:val="es-ES" w:eastAsia="en-GB"/>
              </w:rPr>
              <w:t>–</w:t>
            </w:r>
            <w:r w:rsidRPr="00CC19F5">
              <w:rPr>
                <w:lang w:val="es-ES" w:eastAsia="en-GB"/>
              </w:rPr>
              <w:t>2024</w:t>
            </w:r>
          </w:p>
        </w:tc>
        <w:tc>
          <w:tcPr>
            <w:tcW w:w="1595" w:type="dxa"/>
            <w:noWrap/>
            <w:hideMark/>
          </w:tcPr>
          <w:p w14:paraId="091D33AF" w14:textId="77777777" w:rsidR="002C7950" w:rsidRPr="00CC19F5" w:rsidRDefault="002C7950" w:rsidP="00E512FB">
            <w:pPr>
              <w:pStyle w:val="Tabletext"/>
              <w:jc w:val="right"/>
              <w:rPr>
                <w:lang w:val="es-ES" w:eastAsia="en-GB"/>
              </w:rPr>
            </w:pPr>
            <w:r w:rsidRPr="00CC19F5">
              <w:rPr>
                <w:lang w:val="es-ES" w:eastAsia="en-GB"/>
              </w:rPr>
              <w:t>2 548 496,50</w:t>
            </w:r>
          </w:p>
        </w:tc>
        <w:tc>
          <w:tcPr>
            <w:tcW w:w="1459" w:type="dxa"/>
            <w:noWrap/>
            <w:hideMark/>
          </w:tcPr>
          <w:p w14:paraId="40547972"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03C3DF16" w14:textId="77777777" w:rsidR="002C7950" w:rsidRPr="00CC19F5" w:rsidRDefault="002C7950" w:rsidP="00E512FB">
            <w:pPr>
              <w:pStyle w:val="Tabletext"/>
              <w:jc w:val="right"/>
              <w:rPr>
                <w:lang w:val="es-ES" w:eastAsia="en-GB"/>
              </w:rPr>
            </w:pPr>
            <w:r w:rsidRPr="00CC19F5">
              <w:rPr>
                <w:lang w:val="es-ES" w:eastAsia="en-GB"/>
              </w:rPr>
              <w:t>2 548 496,50</w:t>
            </w:r>
          </w:p>
        </w:tc>
      </w:tr>
      <w:tr w:rsidR="002C7950" w:rsidRPr="00CC19F5" w14:paraId="6ABB39EA" w14:textId="77777777" w:rsidTr="00E512FB">
        <w:trPr>
          <w:cantSplit/>
          <w:jc w:val="center"/>
        </w:trPr>
        <w:tc>
          <w:tcPr>
            <w:tcW w:w="4780" w:type="dxa"/>
            <w:hideMark/>
          </w:tcPr>
          <w:p w14:paraId="42AB3674" w14:textId="77777777" w:rsidR="002C7950" w:rsidRPr="00CC19F5" w:rsidRDefault="002C7950" w:rsidP="00E512FB">
            <w:pPr>
              <w:pStyle w:val="Tabletext"/>
              <w:rPr>
                <w:lang w:val="es-ES" w:eastAsia="en-GB"/>
              </w:rPr>
            </w:pPr>
            <w:r w:rsidRPr="00CC19F5">
              <w:rPr>
                <w:lang w:val="es-ES" w:eastAsia="en-GB"/>
              </w:rPr>
              <w:t>Federación de Rusia</w:t>
            </w:r>
          </w:p>
        </w:tc>
        <w:tc>
          <w:tcPr>
            <w:tcW w:w="1720" w:type="dxa"/>
            <w:noWrap/>
            <w:hideMark/>
          </w:tcPr>
          <w:p w14:paraId="3D54DAE1" w14:textId="4E2312B7" w:rsidR="002C7950" w:rsidRPr="00CC19F5" w:rsidRDefault="002C7950" w:rsidP="00E512FB">
            <w:pPr>
              <w:pStyle w:val="Tabletext"/>
              <w:jc w:val="center"/>
              <w:rPr>
                <w:lang w:val="es-ES" w:eastAsia="en-GB"/>
              </w:rPr>
            </w:pPr>
            <w:r w:rsidRPr="00CC19F5">
              <w:rPr>
                <w:lang w:val="es-ES" w:eastAsia="en-GB"/>
              </w:rPr>
              <w:t>2022</w:t>
            </w:r>
            <w:r w:rsidR="006F674A">
              <w:rPr>
                <w:lang w:val="es-ES" w:eastAsia="en-GB"/>
              </w:rPr>
              <w:t>–</w:t>
            </w:r>
            <w:r w:rsidRPr="00CC19F5">
              <w:rPr>
                <w:lang w:val="es-ES" w:eastAsia="en-GB"/>
              </w:rPr>
              <w:t>2024</w:t>
            </w:r>
          </w:p>
        </w:tc>
        <w:tc>
          <w:tcPr>
            <w:tcW w:w="1595" w:type="dxa"/>
            <w:noWrap/>
            <w:hideMark/>
          </w:tcPr>
          <w:p w14:paraId="7B5DC24D" w14:textId="77777777" w:rsidR="002C7950" w:rsidRPr="00CC19F5" w:rsidRDefault="002C7950" w:rsidP="00E512FB">
            <w:pPr>
              <w:pStyle w:val="Tabletext"/>
              <w:jc w:val="right"/>
              <w:rPr>
                <w:lang w:val="es-ES" w:eastAsia="en-GB"/>
              </w:rPr>
            </w:pPr>
            <w:r w:rsidRPr="00CC19F5">
              <w:rPr>
                <w:lang w:val="es-ES" w:eastAsia="en-GB"/>
              </w:rPr>
              <w:t>1 260 430,70</w:t>
            </w:r>
          </w:p>
        </w:tc>
        <w:tc>
          <w:tcPr>
            <w:tcW w:w="1459" w:type="dxa"/>
            <w:noWrap/>
            <w:hideMark/>
          </w:tcPr>
          <w:p w14:paraId="56F3F8A3"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68965802" w14:textId="77777777" w:rsidR="002C7950" w:rsidRPr="00CC19F5" w:rsidRDefault="002C7950" w:rsidP="00E512FB">
            <w:pPr>
              <w:pStyle w:val="Tabletext"/>
              <w:jc w:val="right"/>
              <w:rPr>
                <w:lang w:val="es-ES" w:eastAsia="en-GB"/>
              </w:rPr>
            </w:pPr>
            <w:r w:rsidRPr="00CC19F5">
              <w:rPr>
                <w:lang w:val="es-ES" w:eastAsia="en-GB"/>
              </w:rPr>
              <w:t>1 260 430,70</w:t>
            </w:r>
          </w:p>
        </w:tc>
      </w:tr>
      <w:tr w:rsidR="002C7950" w:rsidRPr="00CC19F5" w14:paraId="0AD9CCC9" w14:textId="77777777" w:rsidTr="00E512FB">
        <w:trPr>
          <w:cantSplit/>
          <w:jc w:val="center"/>
        </w:trPr>
        <w:tc>
          <w:tcPr>
            <w:tcW w:w="4780" w:type="dxa"/>
            <w:hideMark/>
          </w:tcPr>
          <w:p w14:paraId="2BA9A325" w14:textId="77777777" w:rsidR="002C7950" w:rsidRPr="00CC19F5" w:rsidRDefault="002C7950" w:rsidP="00E512FB">
            <w:pPr>
              <w:pStyle w:val="Tabletext"/>
              <w:rPr>
                <w:lang w:val="es-ES" w:eastAsia="en-GB"/>
              </w:rPr>
            </w:pPr>
            <w:r w:rsidRPr="00CC19F5">
              <w:rPr>
                <w:lang w:val="es-ES" w:eastAsia="en-GB"/>
              </w:rPr>
              <w:t>Sierra Leona</w:t>
            </w:r>
          </w:p>
        </w:tc>
        <w:tc>
          <w:tcPr>
            <w:tcW w:w="1720" w:type="dxa"/>
            <w:noWrap/>
            <w:hideMark/>
          </w:tcPr>
          <w:p w14:paraId="25E493D1" w14:textId="1D67DD2E" w:rsidR="002C7950" w:rsidRPr="00CC19F5" w:rsidRDefault="002C7950" w:rsidP="00E512FB">
            <w:pPr>
              <w:pStyle w:val="Tabletext"/>
              <w:jc w:val="center"/>
              <w:rPr>
                <w:lang w:val="es-ES" w:eastAsia="en-GB"/>
              </w:rPr>
            </w:pPr>
            <w:r w:rsidRPr="00CC19F5">
              <w:rPr>
                <w:lang w:val="es-ES" w:eastAsia="en-GB"/>
              </w:rPr>
              <w:t>2020</w:t>
            </w:r>
            <w:r w:rsidR="006F674A">
              <w:rPr>
                <w:lang w:val="es-ES" w:eastAsia="en-GB"/>
              </w:rPr>
              <w:t>–</w:t>
            </w:r>
            <w:r w:rsidRPr="00CC19F5">
              <w:rPr>
                <w:lang w:val="es-ES" w:eastAsia="en-GB"/>
              </w:rPr>
              <w:t>2024</w:t>
            </w:r>
          </w:p>
        </w:tc>
        <w:tc>
          <w:tcPr>
            <w:tcW w:w="1595" w:type="dxa"/>
            <w:noWrap/>
            <w:hideMark/>
          </w:tcPr>
          <w:p w14:paraId="4D077671" w14:textId="77777777" w:rsidR="002C7950" w:rsidRPr="00CC19F5" w:rsidRDefault="002C7950" w:rsidP="00E512FB">
            <w:pPr>
              <w:pStyle w:val="Tabletext"/>
              <w:jc w:val="right"/>
              <w:rPr>
                <w:lang w:val="es-ES" w:eastAsia="en-GB"/>
              </w:rPr>
            </w:pPr>
            <w:r w:rsidRPr="00CC19F5">
              <w:rPr>
                <w:lang w:val="es-ES" w:eastAsia="en-GB"/>
              </w:rPr>
              <w:t>243 324,80</w:t>
            </w:r>
          </w:p>
        </w:tc>
        <w:tc>
          <w:tcPr>
            <w:tcW w:w="1459" w:type="dxa"/>
            <w:noWrap/>
            <w:hideMark/>
          </w:tcPr>
          <w:p w14:paraId="3257ABC3"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68652217" w14:textId="77777777" w:rsidR="002C7950" w:rsidRPr="00CC19F5" w:rsidRDefault="002C7950" w:rsidP="00E512FB">
            <w:pPr>
              <w:pStyle w:val="Tabletext"/>
              <w:jc w:val="right"/>
              <w:rPr>
                <w:lang w:val="es-ES" w:eastAsia="en-GB"/>
              </w:rPr>
            </w:pPr>
            <w:r w:rsidRPr="00CC19F5">
              <w:rPr>
                <w:lang w:val="es-ES" w:eastAsia="en-GB"/>
              </w:rPr>
              <w:t>243 324,80</w:t>
            </w:r>
          </w:p>
        </w:tc>
      </w:tr>
      <w:tr w:rsidR="002C7950" w:rsidRPr="00CC19F5" w14:paraId="5CD572BF" w14:textId="77777777" w:rsidTr="00E512FB">
        <w:trPr>
          <w:cantSplit/>
          <w:jc w:val="center"/>
        </w:trPr>
        <w:tc>
          <w:tcPr>
            <w:tcW w:w="4780" w:type="dxa"/>
            <w:hideMark/>
          </w:tcPr>
          <w:p w14:paraId="6091FB3B" w14:textId="77777777" w:rsidR="002C7950" w:rsidRPr="00CC19F5" w:rsidRDefault="002C7950" w:rsidP="00E512FB">
            <w:pPr>
              <w:pStyle w:val="Tabletext"/>
              <w:rPr>
                <w:lang w:val="es-ES" w:eastAsia="en-GB"/>
              </w:rPr>
            </w:pPr>
            <w:r w:rsidRPr="00CC19F5">
              <w:rPr>
                <w:lang w:val="es-ES" w:eastAsia="en-GB"/>
              </w:rPr>
              <w:t>Islas Salomón</w:t>
            </w:r>
          </w:p>
        </w:tc>
        <w:tc>
          <w:tcPr>
            <w:tcW w:w="1720" w:type="dxa"/>
            <w:noWrap/>
            <w:hideMark/>
          </w:tcPr>
          <w:p w14:paraId="5B5FF9D2" w14:textId="0585716D" w:rsidR="002C7950" w:rsidRPr="00CC19F5" w:rsidRDefault="002C7950" w:rsidP="00E512FB">
            <w:pPr>
              <w:pStyle w:val="Tabletext"/>
              <w:jc w:val="center"/>
              <w:rPr>
                <w:lang w:val="es-ES" w:eastAsia="en-GB"/>
              </w:rPr>
            </w:pPr>
            <w:r w:rsidRPr="00CC19F5">
              <w:rPr>
                <w:lang w:val="es-ES" w:eastAsia="en-GB"/>
              </w:rPr>
              <w:t>2021</w:t>
            </w:r>
            <w:r w:rsidR="006F674A">
              <w:rPr>
                <w:lang w:val="es-ES" w:eastAsia="en-GB"/>
              </w:rPr>
              <w:t>–</w:t>
            </w:r>
            <w:r w:rsidRPr="00CC19F5">
              <w:rPr>
                <w:lang w:val="es-ES" w:eastAsia="en-GB"/>
              </w:rPr>
              <w:t>2024</w:t>
            </w:r>
          </w:p>
        </w:tc>
        <w:tc>
          <w:tcPr>
            <w:tcW w:w="1595" w:type="dxa"/>
            <w:noWrap/>
            <w:hideMark/>
          </w:tcPr>
          <w:p w14:paraId="0BFFE301" w14:textId="77777777" w:rsidR="002C7950" w:rsidRPr="00CC19F5" w:rsidRDefault="002C7950" w:rsidP="00E512FB">
            <w:pPr>
              <w:pStyle w:val="Tabletext"/>
              <w:jc w:val="right"/>
              <w:rPr>
                <w:lang w:val="es-ES" w:eastAsia="en-GB"/>
              </w:rPr>
            </w:pPr>
            <w:r w:rsidRPr="00CC19F5">
              <w:rPr>
                <w:lang w:val="es-ES" w:eastAsia="en-GB"/>
              </w:rPr>
              <w:t>31 300,00</w:t>
            </w:r>
          </w:p>
        </w:tc>
        <w:tc>
          <w:tcPr>
            <w:tcW w:w="1459" w:type="dxa"/>
            <w:noWrap/>
            <w:hideMark/>
          </w:tcPr>
          <w:p w14:paraId="72B45E8C"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0C9C221D" w14:textId="77777777" w:rsidR="002C7950" w:rsidRPr="00CC19F5" w:rsidRDefault="002C7950" w:rsidP="00E512FB">
            <w:pPr>
              <w:pStyle w:val="Tabletext"/>
              <w:jc w:val="right"/>
              <w:rPr>
                <w:lang w:val="es-ES" w:eastAsia="en-GB"/>
              </w:rPr>
            </w:pPr>
            <w:r w:rsidRPr="00CC19F5">
              <w:rPr>
                <w:lang w:val="es-ES" w:eastAsia="en-GB"/>
              </w:rPr>
              <w:t>31 300,00</w:t>
            </w:r>
          </w:p>
        </w:tc>
      </w:tr>
      <w:tr w:rsidR="002C7950" w:rsidRPr="00CC19F5" w14:paraId="3EE308CC" w14:textId="77777777" w:rsidTr="00E512FB">
        <w:trPr>
          <w:cantSplit/>
          <w:jc w:val="center"/>
        </w:trPr>
        <w:tc>
          <w:tcPr>
            <w:tcW w:w="4780" w:type="dxa"/>
            <w:hideMark/>
          </w:tcPr>
          <w:p w14:paraId="039FFCC8" w14:textId="77777777" w:rsidR="002C7950" w:rsidRPr="00CC19F5" w:rsidRDefault="002C7950" w:rsidP="00E512FB">
            <w:pPr>
              <w:pStyle w:val="Tabletext"/>
              <w:rPr>
                <w:lang w:val="es-ES" w:eastAsia="en-GB"/>
              </w:rPr>
            </w:pPr>
            <w:r w:rsidRPr="00CC19F5">
              <w:rPr>
                <w:lang w:val="es-ES" w:eastAsia="en-GB"/>
              </w:rPr>
              <w:t>Sudán del Sur</w:t>
            </w:r>
          </w:p>
        </w:tc>
        <w:tc>
          <w:tcPr>
            <w:tcW w:w="1720" w:type="dxa"/>
            <w:noWrap/>
            <w:hideMark/>
          </w:tcPr>
          <w:p w14:paraId="2BB12DA5" w14:textId="6E583ABC" w:rsidR="002C7950" w:rsidRPr="00CC19F5" w:rsidRDefault="002C7950" w:rsidP="00E512FB">
            <w:pPr>
              <w:pStyle w:val="Tabletext"/>
              <w:jc w:val="center"/>
              <w:rPr>
                <w:lang w:val="es-ES" w:eastAsia="en-GB"/>
              </w:rPr>
            </w:pPr>
            <w:r w:rsidRPr="00CC19F5">
              <w:rPr>
                <w:lang w:val="es-ES" w:eastAsia="en-GB"/>
              </w:rPr>
              <w:t>2021</w:t>
            </w:r>
            <w:r w:rsidR="006F674A">
              <w:rPr>
                <w:lang w:val="es-ES" w:eastAsia="en-GB"/>
              </w:rPr>
              <w:t>–</w:t>
            </w:r>
            <w:r w:rsidRPr="00CC19F5">
              <w:rPr>
                <w:lang w:val="es-ES" w:eastAsia="en-GB"/>
              </w:rPr>
              <w:t>2024</w:t>
            </w:r>
          </w:p>
        </w:tc>
        <w:tc>
          <w:tcPr>
            <w:tcW w:w="1595" w:type="dxa"/>
            <w:noWrap/>
            <w:hideMark/>
          </w:tcPr>
          <w:p w14:paraId="4730D421" w14:textId="77777777" w:rsidR="002C7950" w:rsidRPr="00CC19F5" w:rsidRDefault="002C7950" w:rsidP="00E512FB">
            <w:pPr>
              <w:pStyle w:val="Tabletext"/>
              <w:jc w:val="right"/>
              <w:rPr>
                <w:lang w:val="es-ES" w:eastAsia="en-GB"/>
              </w:rPr>
            </w:pPr>
            <w:r w:rsidRPr="00CC19F5">
              <w:rPr>
                <w:lang w:val="es-ES" w:eastAsia="en-GB"/>
              </w:rPr>
              <w:t>5 791,02</w:t>
            </w:r>
          </w:p>
        </w:tc>
        <w:tc>
          <w:tcPr>
            <w:tcW w:w="1459" w:type="dxa"/>
            <w:noWrap/>
            <w:hideMark/>
          </w:tcPr>
          <w:p w14:paraId="3746D0E1"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32C807E1" w14:textId="77777777" w:rsidR="002C7950" w:rsidRPr="00CC19F5" w:rsidRDefault="002C7950" w:rsidP="00E512FB">
            <w:pPr>
              <w:pStyle w:val="Tabletext"/>
              <w:jc w:val="right"/>
              <w:rPr>
                <w:lang w:val="es-ES" w:eastAsia="en-GB"/>
              </w:rPr>
            </w:pPr>
            <w:r w:rsidRPr="00CC19F5">
              <w:rPr>
                <w:lang w:val="es-ES" w:eastAsia="en-GB"/>
              </w:rPr>
              <w:t>5 791,02</w:t>
            </w:r>
          </w:p>
        </w:tc>
      </w:tr>
      <w:tr w:rsidR="002C7950" w:rsidRPr="00CC19F5" w14:paraId="32B6E9EC" w14:textId="77777777" w:rsidTr="00E512FB">
        <w:trPr>
          <w:cantSplit/>
          <w:jc w:val="center"/>
        </w:trPr>
        <w:tc>
          <w:tcPr>
            <w:tcW w:w="4780" w:type="dxa"/>
            <w:hideMark/>
          </w:tcPr>
          <w:p w14:paraId="26D54D95" w14:textId="77777777" w:rsidR="002C7950" w:rsidRPr="00CC19F5" w:rsidRDefault="002C7950" w:rsidP="00E512FB">
            <w:pPr>
              <w:pStyle w:val="Tabletext"/>
              <w:rPr>
                <w:lang w:val="es-ES" w:eastAsia="en-GB"/>
              </w:rPr>
            </w:pPr>
            <w:r w:rsidRPr="00CC19F5">
              <w:rPr>
                <w:lang w:val="es-ES" w:eastAsia="en-GB"/>
              </w:rPr>
              <w:t>Túnez</w:t>
            </w:r>
          </w:p>
        </w:tc>
        <w:tc>
          <w:tcPr>
            <w:tcW w:w="1720" w:type="dxa"/>
            <w:noWrap/>
            <w:hideMark/>
          </w:tcPr>
          <w:p w14:paraId="600E0DF1" w14:textId="1ECEE79D" w:rsidR="002C7950" w:rsidRPr="00CC19F5" w:rsidRDefault="002C7950" w:rsidP="00E512FB">
            <w:pPr>
              <w:pStyle w:val="Tabletext"/>
              <w:jc w:val="center"/>
              <w:rPr>
                <w:lang w:val="es-ES" w:eastAsia="en-GB"/>
              </w:rPr>
            </w:pPr>
            <w:r w:rsidRPr="00CC19F5">
              <w:rPr>
                <w:lang w:val="es-ES" w:eastAsia="en-GB"/>
              </w:rPr>
              <w:t>2017</w:t>
            </w:r>
            <w:r w:rsidR="006F674A">
              <w:rPr>
                <w:lang w:val="es-ES" w:eastAsia="en-GB"/>
              </w:rPr>
              <w:t>–</w:t>
            </w:r>
            <w:r w:rsidRPr="00CC19F5">
              <w:rPr>
                <w:lang w:val="es-ES" w:eastAsia="en-GB"/>
              </w:rPr>
              <w:t>2024</w:t>
            </w:r>
          </w:p>
        </w:tc>
        <w:tc>
          <w:tcPr>
            <w:tcW w:w="1595" w:type="dxa"/>
            <w:noWrap/>
            <w:hideMark/>
          </w:tcPr>
          <w:p w14:paraId="1639B4F7" w14:textId="77777777" w:rsidR="002C7950" w:rsidRPr="00CC19F5" w:rsidRDefault="002C7950" w:rsidP="00E512FB">
            <w:pPr>
              <w:pStyle w:val="Tabletext"/>
              <w:jc w:val="right"/>
              <w:rPr>
                <w:lang w:val="es-ES" w:eastAsia="en-GB"/>
              </w:rPr>
            </w:pPr>
            <w:r w:rsidRPr="00CC19F5">
              <w:rPr>
                <w:lang w:val="es-ES" w:eastAsia="en-GB"/>
              </w:rPr>
              <w:t>10 258,74</w:t>
            </w:r>
          </w:p>
        </w:tc>
        <w:tc>
          <w:tcPr>
            <w:tcW w:w="1459" w:type="dxa"/>
            <w:noWrap/>
            <w:hideMark/>
          </w:tcPr>
          <w:p w14:paraId="3EE0161D"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35BD1AB9" w14:textId="77777777" w:rsidR="002C7950" w:rsidRPr="00CC19F5" w:rsidRDefault="002C7950" w:rsidP="00E512FB">
            <w:pPr>
              <w:pStyle w:val="Tabletext"/>
              <w:jc w:val="right"/>
              <w:rPr>
                <w:lang w:val="es-ES" w:eastAsia="en-GB"/>
              </w:rPr>
            </w:pPr>
            <w:r w:rsidRPr="00CC19F5">
              <w:rPr>
                <w:lang w:val="es-ES" w:eastAsia="en-GB"/>
              </w:rPr>
              <w:t>10 258,74</w:t>
            </w:r>
          </w:p>
        </w:tc>
      </w:tr>
      <w:tr w:rsidR="002C7950" w:rsidRPr="00CC19F5" w14:paraId="77B08E80" w14:textId="77777777" w:rsidTr="00E512FB">
        <w:trPr>
          <w:cantSplit/>
          <w:jc w:val="center"/>
        </w:trPr>
        <w:tc>
          <w:tcPr>
            <w:tcW w:w="4780" w:type="dxa"/>
            <w:hideMark/>
          </w:tcPr>
          <w:p w14:paraId="2E38DDD9" w14:textId="77777777" w:rsidR="002C7950" w:rsidRPr="00CC19F5" w:rsidRDefault="002C7950" w:rsidP="00E512FB">
            <w:pPr>
              <w:pStyle w:val="Tabletext"/>
              <w:rPr>
                <w:lang w:val="es-ES" w:eastAsia="en-GB"/>
              </w:rPr>
            </w:pPr>
            <w:r w:rsidRPr="00CC19F5">
              <w:rPr>
                <w:lang w:val="es-ES" w:eastAsia="en-GB"/>
              </w:rPr>
              <w:t>Tuvalu</w:t>
            </w:r>
          </w:p>
        </w:tc>
        <w:tc>
          <w:tcPr>
            <w:tcW w:w="1720" w:type="dxa"/>
            <w:noWrap/>
            <w:hideMark/>
          </w:tcPr>
          <w:p w14:paraId="56A3A2E0" w14:textId="26FA09AE" w:rsidR="002C7950" w:rsidRPr="00CC19F5" w:rsidRDefault="002C7950" w:rsidP="00E512FB">
            <w:pPr>
              <w:pStyle w:val="Tabletext"/>
              <w:jc w:val="center"/>
              <w:rPr>
                <w:lang w:val="es-ES" w:eastAsia="en-GB"/>
              </w:rPr>
            </w:pPr>
            <w:r w:rsidRPr="00CC19F5">
              <w:rPr>
                <w:lang w:val="es-ES" w:eastAsia="en-GB"/>
              </w:rPr>
              <w:t>2023</w:t>
            </w:r>
            <w:r w:rsidR="006F674A">
              <w:rPr>
                <w:lang w:val="es-ES" w:eastAsia="en-GB"/>
              </w:rPr>
              <w:t>–</w:t>
            </w:r>
            <w:r w:rsidRPr="00CC19F5">
              <w:rPr>
                <w:lang w:val="es-ES" w:eastAsia="en-GB"/>
              </w:rPr>
              <w:t>2024</w:t>
            </w:r>
          </w:p>
        </w:tc>
        <w:tc>
          <w:tcPr>
            <w:tcW w:w="1595" w:type="dxa"/>
            <w:noWrap/>
            <w:hideMark/>
          </w:tcPr>
          <w:p w14:paraId="5EAC4B6E" w14:textId="77777777" w:rsidR="002C7950" w:rsidRPr="00CC19F5" w:rsidRDefault="002C7950" w:rsidP="00E512FB">
            <w:pPr>
              <w:pStyle w:val="Tabletext"/>
              <w:jc w:val="right"/>
              <w:rPr>
                <w:lang w:val="es-ES" w:eastAsia="en-GB"/>
              </w:rPr>
            </w:pPr>
            <w:r w:rsidRPr="00CC19F5">
              <w:rPr>
                <w:lang w:val="es-ES" w:eastAsia="en-GB"/>
              </w:rPr>
              <w:t>8 518,64</w:t>
            </w:r>
          </w:p>
        </w:tc>
        <w:tc>
          <w:tcPr>
            <w:tcW w:w="1459" w:type="dxa"/>
            <w:noWrap/>
            <w:hideMark/>
          </w:tcPr>
          <w:p w14:paraId="12D6B5EC"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520DD4FB" w14:textId="77777777" w:rsidR="002C7950" w:rsidRPr="00CC19F5" w:rsidRDefault="002C7950" w:rsidP="00E512FB">
            <w:pPr>
              <w:pStyle w:val="Tabletext"/>
              <w:jc w:val="right"/>
              <w:rPr>
                <w:lang w:val="es-ES" w:eastAsia="en-GB"/>
              </w:rPr>
            </w:pPr>
            <w:r w:rsidRPr="00CC19F5">
              <w:rPr>
                <w:lang w:val="es-ES" w:eastAsia="en-GB"/>
              </w:rPr>
              <w:t>8 518,64</w:t>
            </w:r>
          </w:p>
        </w:tc>
      </w:tr>
      <w:tr w:rsidR="002C7950" w:rsidRPr="00CC19F5" w14:paraId="022FFED8" w14:textId="77777777" w:rsidTr="00E512FB">
        <w:trPr>
          <w:cantSplit/>
          <w:jc w:val="center"/>
        </w:trPr>
        <w:tc>
          <w:tcPr>
            <w:tcW w:w="4780" w:type="dxa"/>
            <w:hideMark/>
          </w:tcPr>
          <w:p w14:paraId="4B57C53A" w14:textId="77777777" w:rsidR="002C7950" w:rsidRPr="00CC19F5" w:rsidRDefault="002C7950" w:rsidP="00E512FB">
            <w:pPr>
              <w:pStyle w:val="Tabletext"/>
              <w:rPr>
                <w:lang w:val="es-ES" w:eastAsia="en-GB"/>
              </w:rPr>
            </w:pPr>
            <w:r w:rsidRPr="00CC19F5">
              <w:rPr>
                <w:lang w:val="es-ES" w:eastAsia="en-GB"/>
              </w:rPr>
              <w:t>Venezuela</w:t>
            </w:r>
          </w:p>
        </w:tc>
        <w:tc>
          <w:tcPr>
            <w:tcW w:w="1720" w:type="dxa"/>
            <w:noWrap/>
            <w:hideMark/>
          </w:tcPr>
          <w:p w14:paraId="01361E50" w14:textId="25775204" w:rsidR="002C7950" w:rsidRPr="00CC19F5" w:rsidRDefault="002C7950" w:rsidP="00E512FB">
            <w:pPr>
              <w:pStyle w:val="Tabletext"/>
              <w:jc w:val="center"/>
              <w:rPr>
                <w:lang w:val="es-ES" w:eastAsia="en-GB"/>
              </w:rPr>
            </w:pPr>
            <w:r w:rsidRPr="00CC19F5">
              <w:rPr>
                <w:lang w:val="es-ES" w:eastAsia="en-GB"/>
              </w:rPr>
              <w:t>2013</w:t>
            </w:r>
            <w:r w:rsidR="006F674A">
              <w:rPr>
                <w:lang w:val="es-ES" w:eastAsia="en-GB"/>
              </w:rPr>
              <w:t>–</w:t>
            </w:r>
            <w:r w:rsidRPr="00CC19F5">
              <w:rPr>
                <w:lang w:val="es-ES" w:eastAsia="en-GB"/>
              </w:rPr>
              <w:t>2024</w:t>
            </w:r>
          </w:p>
        </w:tc>
        <w:tc>
          <w:tcPr>
            <w:tcW w:w="1595" w:type="dxa"/>
            <w:noWrap/>
            <w:hideMark/>
          </w:tcPr>
          <w:p w14:paraId="1435872E" w14:textId="77777777" w:rsidR="002C7950" w:rsidRPr="00CC19F5" w:rsidRDefault="002C7950" w:rsidP="00E512FB">
            <w:pPr>
              <w:pStyle w:val="Tabletext"/>
              <w:jc w:val="right"/>
              <w:rPr>
                <w:lang w:val="es-ES" w:eastAsia="en-GB"/>
              </w:rPr>
            </w:pPr>
            <w:r w:rsidRPr="00CC19F5">
              <w:rPr>
                <w:lang w:val="es-ES" w:eastAsia="en-GB"/>
              </w:rPr>
              <w:t>3 831 160,59</w:t>
            </w:r>
          </w:p>
        </w:tc>
        <w:tc>
          <w:tcPr>
            <w:tcW w:w="1459" w:type="dxa"/>
            <w:noWrap/>
            <w:hideMark/>
          </w:tcPr>
          <w:p w14:paraId="648FB851"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789EE123" w14:textId="77777777" w:rsidR="002C7950" w:rsidRPr="00CC19F5" w:rsidRDefault="002C7950" w:rsidP="00E512FB">
            <w:pPr>
              <w:pStyle w:val="Tabletext"/>
              <w:jc w:val="right"/>
              <w:rPr>
                <w:lang w:val="es-ES" w:eastAsia="en-GB"/>
              </w:rPr>
            </w:pPr>
            <w:r w:rsidRPr="00CC19F5">
              <w:rPr>
                <w:lang w:val="es-ES" w:eastAsia="en-GB"/>
              </w:rPr>
              <w:t>3 831 160,59</w:t>
            </w:r>
          </w:p>
        </w:tc>
      </w:tr>
      <w:tr w:rsidR="002C7950" w:rsidRPr="00CC19F5" w14:paraId="4FFE9A8C" w14:textId="77777777" w:rsidTr="00E512FB">
        <w:trPr>
          <w:cantSplit/>
          <w:jc w:val="center"/>
        </w:trPr>
        <w:tc>
          <w:tcPr>
            <w:tcW w:w="4780" w:type="dxa"/>
            <w:tcBorders>
              <w:bottom w:val="single" w:sz="4" w:space="0" w:color="auto"/>
            </w:tcBorders>
            <w:hideMark/>
          </w:tcPr>
          <w:p w14:paraId="06505327" w14:textId="77777777" w:rsidR="002C7950" w:rsidRPr="00CC19F5" w:rsidRDefault="002C7950" w:rsidP="00E512FB">
            <w:pPr>
              <w:pStyle w:val="Tabletext"/>
              <w:rPr>
                <w:lang w:val="es-ES" w:eastAsia="en-GB"/>
              </w:rPr>
            </w:pPr>
            <w:r w:rsidRPr="00CC19F5">
              <w:rPr>
                <w:lang w:val="es-ES" w:eastAsia="en-GB"/>
              </w:rPr>
              <w:t>Yemen</w:t>
            </w:r>
          </w:p>
        </w:tc>
        <w:tc>
          <w:tcPr>
            <w:tcW w:w="1720" w:type="dxa"/>
            <w:tcBorders>
              <w:bottom w:val="single" w:sz="4" w:space="0" w:color="auto"/>
            </w:tcBorders>
            <w:noWrap/>
            <w:hideMark/>
          </w:tcPr>
          <w:p w14:paraId="5292B8DD" w14:textId="77777777" w:rsidR="002C7950" w:rsidRPr="00CC19F5" w:rsidRDefault="002C7950" w:rsidP="00E512FB">
            <w:pPr>
              <w:pStyle w:val="Tabletext"/>
              <w:jc w:val="center"/>
              <w:rPr>
                <w:lang w:val="es-ES" w:eastAsia="en-GB"/>
              </w:rPr>
            </w:pPr>
            <w:r w:rsidRPr="00CC19F5">
              <w:rPr>
                <w:lang w:val="es-ES" w:eastAsia="en-GB"/>
              </w:rPr>
              <w:t>2024</w:t>
            </w:r>
          </w:p>
        </w:tc>
        <w:tc>
          <w:tcPr>
            <w:tcW w:w="1595" w:type="dxa"/>
            <w:noWrap/>
            <w:hideMark/>
          </w:tcPr>
          <w:p w14:paraId="61CAE1DF" w14:textId="77777777" w:rsidR="002C7950" w:rsidRPr="00CC19F5" w:rsidRDefault="002C7950" w:rsidP="00E512FB">
            <w:pPr>
              <w:pStyle w:val="Tabletext"/>
              <w:jc w:val="right"/>
              <w:rPr>
                <w:lang w:val="es-ES" w:eastAsia="en-GB"/>
              </w:rPr>
            </w:pPr>
            <w:r w:rsidRPr="00CC19F5">
              <w:rPr>
                <w:lang w:val="es-ES" w:eastAsia="en-GB"/>
              </w:rPr>
              <w:t>21 857,50</w:t>
            </w:r>
          </w:p>
        </w:tc>
        <w:tc>
          <w:tcPr>
            <w:tcW w:w="1459" w:type="dxa"/>
            <w:noWrap/>
            <w:hideMark/>
          </w:tcPr>
          <w:p w14:paraId="3F4812A3"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4AFFBCE6" w14:textId="77777777" w:rsidR="002C7950" w:rsidRPr="00CC19F5" w:rsidRDefault="002C7950" w:rsidP="00E512FB">
            <w:pPr>
              <w:pStyle w:val="Tabletext"/>
              <w:jc w:val="right"/>
              <w:rPr>
                <w:lang w:val="es-ES" w:eastAsia="en-GB"/>
              </w:rPr>
            </w:pPr>
            <w:r w:rsidRPr="00CC19F5">
              <w:rPr>
                <w:lang w:val="es-ES" w:eastAsia="en-GB"/>
              </w:rPr>
              <w:t>21 857,50</w:t>
            </w:r>
          </w:p>
        </w:tc>
      </w:tr>
      <w:tr w:rsidR="002C7950" w:rsidRPr="00CC19F5" w14:paraId="5B434171" w14:textId="77777777" w:rsidTr="00E512FB">
        <w:trPr>
          <w:cantSplit/>
          <w:jc w:val="center"/>
        </w:trPr>
        <w:tc>
          <w:tcPr>
            <w:tcW w:w="4780" w:type="dxa"/>
            <w:tcBorders>
              <w:right w:val="nil"/>
            </w:tcBorders>
            <w:hideMark/>
          </w:tcPr>
          <w:p w14:paraId="757BC246" w14:textId="77777777" w:rsidR="002C7950" w:rsidRPr="00CC19F5" w:rsidRDefault="002C7950" w:rsidP="00E512FB">
            <w:pPr>
              <w:pStyle w:val="Tabletext"/>
              <w:rPr>
                <w:b/>
                <w:bCs/>
                <w:lang w:val="es-ES" w:eastAsia="en-GB"/>
              </w:rPr>
            </w:pPr>
          </w:p>
        </w:tc>
        <w:tc>
          <w:tcPr>
            <w:tcW w:w="1720" w:type="dxa"/>
            <w:tcBorders>
              <w:left w:val="nil"/>
            </w:tcBorders>
            <w:noWrap/>
            <w:hideMark/>
          </w:tcPr>
          <w:p w14:paraId="27D8FA55" w14:textId="77777777" w:rsidR="002C7950" w:rsidRPr="00CC19F5" w:rsidRDefault="002C7950" w:rsidP="00E512FB">
            <w:pPr>
              <w:pStyle w:val="Tabletext"/>
              <w:rPr>
                <w:b/>
                <w:bCs/>
                <w:lang w:val="es-ES" w:eastAsia="en-GB"/>
              </w:rPr>
            </w:pPr>
          </w:p>
        </w:tc>
        <w:tc>
          <w:tcPr>
            <w:tcW w:w="1595" w:type="dxa"/>
            <w:noWrap/>
            <w:hideMark/>
          </w:tcPr>
          <w:p w14:paraId="4A084EF1" w14:textId="77777777" w:rsidR="002C7950" w:rsidRPr="00CC19F5" w:rsidRDefault="002C7950" w:rsidP="00E512FB">
            <w:pPr>
              <w:pStyle w:val="Tabletext"/>
              <w:jc w:val="right"/>
              <w:rPr>
                <w:b/>
                <w:bCs/>
                <w:lang w:val="es-ES" w:eastAsia="en-GB"/>
              </w:rPr>
            </w:pPr>
            <w:r w:rsidRPr="00CC19F5">
              <w:rPr>
                <w:b/>
                <w:bCs/>
                <w:lang w:val="es-ES" w:eastAsia="en-GB"/>
              </w:rPr>
              <w:t>12 189 893,86</w:t>
            </w:r>
          </w:p>
        </w:tc>
        <w:tc>
          <w:tcPr>
            <w:tcW w:w="1459" w:type="dxa"/>
            <w:noWrap/>
            <w:hideMark/>
          </w:tcPr>
          <w:p w14:paraId="3BC95901" w14:textId="77777777" w:rsidR="002C7950" w:rsidRPr="00CC19F5" w:rsidRDefault="002C7950" w:rsidP="00E512FB">
            <w:pPr>
              <w:pStyle w:val="Tabletext"/>
              <w:jc w:val="right"/>
              <w:rPr>
                <w:b/>
                <w:bCs/>
                <w:lang w:val="es-ES" w:eastAsia="en-GB"/>
              </w:rPr>
            </w:pPr>
            <w:r w:rsidRPr="00CC19F5">
              <w:rPr>
                <w:b/>
                <w:bCs/>
                <w:lang w:val="es-ES" w:eastAsia="en-GB"/>
              </w:rPr>
              <w:t>58 396.30</w:t>
            </w:r>
          </w:p>
        </w:tc>
        <w:tc>
          <w:tcPr>
            <w:tcW w:w="1490" w:type="dxa"/>
            <w:noWrap/>
            <w:hideMark/>
          </w:tcPr>
          <w:p w14:paraId="366852F5" w14:textId="77777777" w:rsidR="002C7950" w:rsidRPr="00CC19F5" w:rsidRDefault="002C7950" w:rsidP="00E512FB">
            <w:pPr>
              <w:pStyle w:val="Tabletext"/>
              <w:jc w:val="right"/>
              <w:rPr>
                <w:b/>
                <w:bCs/>
                <w:lang w:val="es-ES" w:eastAsia="en-GB"/>
              </w:rPr>
            </w:pPr>
            <w:r w:rsidRPr="00CC19F5">
              <w:rPr>
                <w:b/>
                <w:bCs/>
                <w:lang w:val="es-ES" w:eastAsia="en-GB"/>
              </w:rPr>
              <w:t>12 248 290.16</w:t>
            </w:r>
          </w:p>
        </w:tc>
      </w:tr>
      <w:tr w:rsidR="002C7950" w:rsidRPr="00CC19F5" w14:paraId="24F3F30E" w14:textId="77777777" w:rsidTr="00E512FB">
        <w:trPr>
          <w:cantSplit/>
          <w:jc w:val="center"/>
        </w:trPr>
        <w:tc>
          <w:tcPr>
            <w:tcW w:w="4780" w:type="dxa"/>
            <w:tcBorders>
              <w:bottom w:val="single" w:sz="4" w:space="0" w:color="auto"/>
            </w:tcBorders>
            <w:hideMark/>
          </w:tcPr>
          <w:p w14:paraId="3E326DFC" w14:textId="77777777" w:rsidR="002C7950" w:rsidRPr="00CC19F5" w:rsidRDefault="002C7950" w:rsidP="00E512FB">
            <w:pPr>
              <w:pStyle w:val="Tablehead"/>
              <w:jc w:val="left"/>
              <w:rPr>
                <w:lang w:val="es-ES" w:eastAsia="en-GB"/>
              </w:rPr>
            </w:pPr>
            <w:r w:rsidRPr="00CC19F5">
              <w:rPr>
                <w:lang w:val="es-ES" w:eastAsia="en-GB"/>
              </w:rPr>
              <w:t>B. Miembros de Sector y otras entidades</w:t>
            </w:r>
          </w:p>
        </w:tc>
        <w:tc>
          <w:tcPr>
            <w:tcW w:w="1720" w:type="dxa"/>
            <w:tcBorders>
              <w:bottom w:val="single" w:sz="4" w:space="0" w:color="auto"/>
            </w:tcBorders>
            <w:noWrap/>
            <w:hideMark/>
          </w:tcPr>
          <w:p w14:paraId="2FB21F89" w14:textId="77777777" w:rsidR="002C7950" w:rsidRPr="00CC19F5" w:rsidRDefault="002C7950" w:rsidP="00E512FB">
            <w:pPr>
              <w:pStyle w:val="Tablehead"/>
              <w:rPr>
                <w:lang w:val="es-ES" w:eastAsia="en-GB"/>
              </w:rPr>
            </w:pPr>
            <w:r w:rsidRPr="00CC19F5">
              <w:rPr>
                <w:lang w:val="es-ES" w:eastAsia="en-GB"/>
              </w:rPr>
              <w:t>Año</w:t>
            </w:r>
          </w:p>
        </w:tc>
        <w:tc>
          <w:tcPr>
            <w:tcW w:w="1595" w:type="dxa"/>
            <w:tcBorders>
              <w:bottom w:val="single" w:sz="4" w:space="0" w:color="auto"/>
            </w:tcBorders>
            <w:noWrap/>
            <w:hideMark/>
          </w:tcPr>
          <w:p w14:paraId="5F708D14" w14:textId="77777777" w:rsidR="002C7950" w:rsidRPr="00CC19F5" w:rsidRDefault="002C7950" w:rsidP="00E512FB">
            <w:pPr>
              <w:pStyle w:val="Tablehead"/>
              <w:rPr>
                <w:lang w:val="es-ES" w:eastAsia="en-GB"/>
              </w:rPr>
            </w:pPr>
            <w:r w:rsidRPr="00CC19F5">
              <w:rPr>
                <w:lang w:val="es-ES" w:eastAsia="en-GB"/>
              </w:rPr>
              <w:t>Contribuciones</w:t>
            </w:r>
          </w:p>
        </w:tc>
        <w:tc>
          <w:tcPr>
            <w:tcW w:w="1459" w:type="dxa"/>
            <w:tcBorders>
              <w:bottom w:val="single" w:sz="4" w:space="0" w:color="auto"/>
            </w:tcBorders>
            <w:noWrap/>
            <w:hideMark/>
          </w:tcPr>
          <w:p w14:paraId="7BE12EF3" w14:textId="77777777" w:rsidR="002C7950" w:rsidRPr="00CC19F5" w:rsidRDefault="002C7950" w:rsidP="00E512FB">
            <w:pPr>
              <w:pStyle w:val="Tablehead"/>
              <w:rPr>
                <w:lang w:val="es-ES" w:eastAsia="en-GB"/>
              </w:rPr>
            </w:pPr>
            <w:r w:rsidRPr="00CC19F5">
              <w:rPr>
                <w:lang w:val="es-ES" w:eastAsia="en-GB"/>
              </w:rPr>
              <w:t>Publicaciones</w:t>
            </w:r>
          </w:p>
        </w:tc>
        <w:tc>
          <w:tcPr>
            <w:tcW w:w="1490" w:type="dxa"/>
            <w:tcBorders>
              <w:bottom w:val="single" w:sz="4" w:space="0" w:color="auto"/>
            </w:tcBorders>
            <w:noWrap/>
            <w:hideMark/>
          </w:tcPr>
          <w:p w14:paraId="08D315B2" w14:textId="77777777" w:rsidR="002C7950" w:rsidRPr="00CC19F5" w:rsidRDefault="002C7950" w:rsidP="00E512FB">
            <w:pPr>
              <w:pStyle w:val="Tablehead"/>
              <w:rPr>
                <w:lang w:val="es-ES" w:eastAsia="en-GB"/>
              </w:rPr>
            </w:pPr>
            <w:r w:rsidRPr="00CC19F5">
              <w:rPr>
                <w:lang w:val="es-ES" w:eastAsia="en-GB"/>
              </w:rPr>
              <w:t>Total</w:t>
            </w:r>
          </w:p>
        </w:tc>
      </w:tr>
      <w:tr w:rsidR="002C7950" w:rsidRPr="00CC19F5" w14:paraId="6D0B47B9" w14:textId="77777777" w:rsidTr="00E512FB">
        <w:trPr>
          <w:cantSplit/>
          <w:jc w:val="center"/>
        </w:trPr>
        <w:tc>
          <w:tcPr>
            <w:tcW w:w="4780" w:type="dxa"/>
            <w:tcBorders>
              <w:right w:val="nil"/>
            </w:tcBorders>
            <w:hideMark/>
          </w:tcPr>
          <w:p w14:paraId="3DC02C10" w14:textId="77777777" w:rsidR="002C7950" w:rsidRPr="00CC19F5" w:rsidRDefault="002C7950" w:rsidP="00E512FB">
            <w:pPr>
              <w:pStyle w:val="Tabletext"/>
              <w:rPr>
                <w:b/>
                <w:bCs/>
                <w:lang w:val="es-ES" w:eastAsia="en-GB"/>
              </w:rPr>
            </w:pPr>
            <w:r w:rsidRPr="00CC19F5">
              <w:rPr>
                <w:b/>
                <w:bCs/>
                <w:lang w:val="es-ES" w:eastAsia="en-GB"/>
              </w:rPr>
              <w:t>Argentina</w:t>
            </w:r>
          </w:p>
        </w:tc>
        <w:tc>
          <w:tcPr>
            <w:tcW w:w="1720" w:type="dxa"/>
            <w:tcBorders>
              <w:left w:val="nil"/>
              <w:right w:val="nil"/>
            </w:tcBorders>
            <w:noWrap/>
            <w:hideMark/>
          </w:tcPr>
          <w:p w14:paraId="106742B3" w14:textId="77777777" w:rsidR="002C7950" w:rsidRPr="00CC19F5" w:rsidRDefault="002C7950" w:rsidP="00E512FB">
            <w:pPr>
              <w:pStyle w:val="Tabletext"/>
              <w:rPr>
                <w:b/>
                <w:bCs/>
                <w:lang w:val="es-ES" w:eastAsia="en-GB"/>
              </w:rPr>
            </w:pPr>
          </w:p>
        </w:tc>
        <w:tc>
          <w:tcPr>
            <w:tcW w:w="1595" w:type="dxa"/>
            <w:tcBorders>
              <w:left w:val="nil"/>
              <w:right w:val="nil"/>
            </w:tcBorders>
            <w:noWrap/>
            <w:hideMark/>
          </w:tcPr>
          <w:p w14:paraId="64767B2E" w14:textId="77777777" w:rsidR="002C7950" w:rsidRPr="00CC19F5" w:rsidRDefault="002C7950" w:rsidP="00E512FB">
            <w:pPr>
              <w:pStyle w:val="Tabletext"/>
              <w:jc w:val="right"/>
              <w:rPr>
                <w:b/>
                <w:bCs/>
                <w:sz w:val="20"/>
                <w:lang w:val="es-ES" w:eastAsia="en-GB"/>
              </w:rPr>
            </w:pPr>
          </w:p>
        </w:tc>
        <w:tc>
          <w:tcPr>
            <w:tcW w:w="1459" w:type="dxa"/>
            <w:tcBorders>
              <w:left w:val="nil"/>
              <w:right w:val="nil"/>
            </w:tcBorders>
            <w:noWrap/>
            <w:hideMark/>
          </w:tcPr>
          <w:p w14:paraId="30608FB8" w14:textId="77777777" w:rsidR="002C7950" w:rsidRPr="00CC19F5" w:rsidRDefault="002C7950" w:rsidP="00E512FB">
            <w:pPr>
              <w:pStyle w:val="Tabletext"/>
              <w:jc w:val="right"/>
              <w:rPr>
                <w:b/>
                <w:bCs/>
                <w:sz w:val="20"/>
                <w:lang w:val="es-ES" w:eastAsia="en-GB"/>
              </w:rPr>
            </w:pPr>
          </w:p>
        </w:tc>
        <w:tc>
          <w:tcPr>
            <w:tcW w:w="1490" w:type="dxa"/>
            <w:tcBorders>
              <w:left w:val="nil"/>
            </w:tcBorders>
            <w:noWrap/>
            <w:hideMark/>
          </w:tcPr>
          <w:p w14:paraId="037650ED" w14:textId="77777777" w:rsidR="002C7950" w:rsidRPr="00CC19F5" w:rsidRDefault="002C7950" w:rsidP="00E512FB">
            <w:pPr>
              <w:pStyle w:val="Tabletext"/>
              <w:jc w:val="right"/>
              <w:rPr>
                <w:b/>
                <w:bCs/>
                <w:sz w:val="20"/>
                <w:lang w:val="es-ES" w:eastAsia="en-GB"/>
              </w:rPr>
            </w:pPr>
          </w:p>
        </w:tc>
      </w:tr>
      <w:tr w:rsidR="002C7950" w:rsidRPr="00CC19F5" w14:paraId="459CF5E9" w14:textId="77777777" w:rsidTr="00E512FB">
        <w:trPr>
          <w:cantSplit/>
          <w:jc w:val="center"/>
        </w:trPr>
        <w:tc>
          <w:tcPr>
            <w:tcW w:w="4780" w:type="dxa"/>
            <w:tcBorders>
              <w:bottom w:val="single" w:sz="4" w:space="0" w:color="auto"/>
            </w:tcBorders>
            <w:hideMark/>
          </w:tcPr>
          <w:p w14:paraId="64CB63D0" w14:textId="12902F43" w:rsidR="002C7950" w:rsidRPr="00CC19F5" w:rsidRDefault="002C7950" w:rsidP="00E512FB">
            <w:pPr>
              <w:pStyle w:val="Tabletext"/>
              <w:rPr>
                <w:lang w:val="es-ES" w:eastAsia="en-GB"/>
              </w:rPr>
            </w:pPr>
            <w:r w:rsidRPr="00CC19F5">
              <w:rPr>
                <w:lang w:val="es-ES" w:eastAsia="en-GB"/>
              </w:rPr>
              <w:t xml:space="preserve"> </w:t>
            </w:r>
            <w:r w:rsidR="00F45A82" w:rsidRPr="00F45A82">
              <w:rPr>
                <w:lang w:val="es-ES" w:eastAsia="en-GB"/>
              </w:rPr>
              <w:t>–</w:t>
            </w:r>
            <w:r w:rsidRPr="00CC19F5">
              <w:rPr>
                <w:lang w:val="es-ES" w:eastAsia="en-GB"/>
              </w:rPr>
              <w:t xml:space="preserve"> Universidad Nacional de Córdoba, Buenos Aires</w:t>
            </w:r>
          </w:p>
        </w:tc>
        <w:tc>
          <w:tcPr>
            <w:tcW w:w="1720" w:type="dxa"/>
            <w:tcBorders>
              <w:bottom w:val="single" w:sz="4" w:space="0" w:color="auto"/>
            </w:tcBorders>
            <w:noWrap/>
            <w:hideMark/>
          </w:tcPr>
          <w:p w14:paraId="69C11A12" w14:textId="77777777" w:rsidR="002C7950" w:rsidRPr="00CC19F5" w:rsidRDefault="002C7950" w:rsidP="00E512FB">
            <w:pPr>
              <w:pStyle w:val="Tabletext"/>
              <w:jc w:val="center"/>
              <w:rPr>
                <w:lang w:val="es-ES" w:eastAsia="en-GB"/>
              </w:rPr>
            </w:pPr>
            <w:r w:rsidRPr="00CC19F5">
              <w:rPr>
                <w:lang w:val="es-ES" w:eastAsia="en-GB"/>
              </w:rPr>
              <w:t>2024</w:t>
            </w:r>
          </w:p>
        </w:tc>
        <w:tc>
          <w:tcPr>
            <w:tcW w:w="1595" w:type="dxa"/>
            <w:tcBorders>
              <w:bottom w:val="single" w:sz="4" w:space="0" w:color="auto"/>
            </w:tcBorders>
            <w:noWrap/>
            <w:hideMark/>
          </w:tcPr>
          <w:p w14:paraId="301219E1" w14:textId="77777777" w:rsidR="002C7950" w:rsidRPr="00CC19F5" w:rsidRDefault="002C7950" w:rsidP="00E512FB">
            <w:pPr>
              <w:pStyle w:val="Tabletext"/>
              <w:jc w:val="right"/>
              <w:rPr>
                <w:lang w:val="es-ES" w:eastAsia="en-GB"/>
              </w:rPr>
            </w:pPr>
            <w:r w:rsidRPr="00CC19F5">
              <w:rPr>
                <w:lang w:val="es-ES" w:eastAsia="en-GB"/>
              </w:rPr>
              <w:t>2 185,75</w:t>
            </w:r>
          </w:p>
        </w:tc>
        <w:tc>
          <w:tcPr>
            <w:tcW w:w="1459" w:type="dxa"/>
            <w:tcBorders>
              <w:bottom w:val="single" w:sz="4" w:space="0" w:color="auto"/>
            </w:tcBorders>
            <w:noWrap/>
            <w:hideMark/>
          </w:tcPr>
          <w:p w14:paraId="41779173"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2313B1E9" w14:textId="77777777" w:rsidR="002C7950" w:rsidRPr="00CC19F5" w:rsidRDefault="002C7950" w:rsidP="00E512FB">
            <w:pPr>
              <w:pStyle w:val="Tabletext"/>
              <w:jc w:val="right"/>
              <w:rPr>
                <w:lang w:val="es-ES" w:eastAsia="en-GB"/>
              </w:rPr>
            </w:pPr>
            <w:r w:rsidRPr="00CC19F5">
              <w:rPr>
                <w:lang w:val="es-ES" w:eastAsia="en-GB"/>
              </w:rPr>
              <w:t>2 185,75</w:t>
            </w:r>
          </w:p>
        </w:tc>
      </w:tr>
      <w:tr w:rsidR="002C7950" w:rsidRPr="00CC19F5" w14:paraId="0DF64485" w14:textId="77777777" w:rsidTr="00E512FB">
        <w:trPr>
          <w:cantSplit/>
          <w:jc w:val="center"/>
        </w:trPr>
        <w:tc>
          <w:tcPr>
            <w:tcW w:w="4780" w:type="dxa"/>
            <w:tcBorders>
              <w:right w:val="nil"/>
            </w:tcBorders>
            <w:hideMark/>
          </w:tcPr>
          <w:p w14:paraId="3192C350" w14:textId="77777777" w:rsidR="002C7950" w:rsidRPr="00CC19F5" w:rsidRDefault="002C7950" w:rsidP="00E512FB">
            <w:pPr>
              <w:pStyle w:val="Tabletext"/>
              <w:rPr>
                <w:b/>
                <w:bCs/>
                <w:lang w:val="es-ES" w:eastAsia="en-GB"/>
              </w:rPr>
            </w:pPr>
            <w:r w:rsidRPr="00CC19F5">
              <w:rPr>
                <w:b/>
                <w:bCs/>
                <w:lang w:val="es-ES" w:eastAsia="en-GB"/>
              </w:rPr>
              <w:t>Bélgica</w:t>
            </w:r>
          </w:p>
        </w:tc>
        <w:tc>
          <w:tcPr>
            <w:tcW w:w="1720" w:type="dxa"/>
            <w:tcBorders>
              <w:left w:val="nil"/>
              <w:right w:val="nil"/>
            </w:tcBorders>
            <w:noWrap/>
            <w:hideMark/>
          </w:tcPr>
          <w:p w14:paraId="665B9B78" w14:textId="77777777" w:rsidR="002C7950" w:rsidRPr="00CC19F5" w:rsidRDefault="002C7950" w:rsidP="00E512FB">
            <w:pPr>
              <w:pStyle w:val="Tabletext"/>
              <w:rPr>
                <w:b/>
                <w:bCs/>
                <w:lang w:val="es-ES" w:eastAsia="en-GB"/>
              </w:rPr>
            </w:pPr>
          </w:p>
        </w:tc>
        <w:tc>
          <w:tcPr>
            <w:tcW w:w="1595" w:type="dxa"/>
            <w:tcBorders>
              <w:left w:val="nil"/>
              <w:right w:val="nil"/>
            </w:tcBorders>
            <w:noWrap/>
            <w:hideMark/>
          </w:tcPr>
          <w:p w14:paraId="63682867" w14:textId="77777777" w:rsidR="002C7950" w:rsidRPr="00CC19F5" w:rsidRDefault="002C7950" w:rsidP="00E512FB">
            <w:pPr>
              <w:pStyle w:val="Tabletext"/>
              <w:jc w:val="right"/>
              <w:rPr>
                <w:b/>
                <w:bCs/>
                <w:sz w:val="20"/>
                <w:lang w:val="es-ES" w:eastAsia="en-GB"/>
              </w:rPr>
            </w:pPr>
          </w:p>
        </w:tc>
        <w:tc>
          <w:tcPr>
            <w:tcW w:w="1459" w:type="dxa"/>
            <w:tcBorders>
              <w:left w:val="nil"/>
              <w:right w:val="nil"/>
            </w:tcBorders>
            <w:noWrap/>
            <w:hideMark/>
          </w:tcPr>
          <w:p w14:paraId="2DE2E125" w14:textId="77777777" w:rsidR="002C7950" w:rsidRPr="00CC19F5" w:rsidRDefault="002C7950" w:rsidP="00E512FB">
            <w:pPr>
              <w:pStyle w:val="Tabletext"/>
              <w:jc w:val="right"/>
              <w:rPr>
                <w:b/>
                <w:bCs/>
                <w:sz w:val="20"/>
                <w:lang w:val="es-ES" w:eastAsia="en-GB"/>
              </w:rPr>
            </w:pPr>
          </w:p>
        </w:tc>
        <w:tc>
          <w:tcPr>
            <w:tcW w:w="1490" w:type="dxa"/>
            <w:tcBorders>
              <w:left w:val="nil"/>
            </w:tcBorders>
            <w:noWrap/>
            <w:hideMark/>
          </w:tcPr>
          <w:p w14:paraId="73E4073A" w14:textId="77777777" w:rsidR="002C7950" w:rsidRPr="00CC19F5" w:rsidRDefault="002C7950" w:rsidP="00E512FB">
            <w:pPr>
              <w:pStyle w:val="Tabletext"/>
              <w:jc w:val="right"/>
              <w:rPr>
                <w:b/>
                <w:bCs/>
                <w:sz w:val="20"/>
                <w:lang w:val="es-ES" w:eastAsia="en-GB"/>
              </w:rPr>
            </w:pPr>
          </w:p>
        </w:tc>
      </w:tr>
      <w:tr w:rsidR="002C7950" w:rsidRPr="00CC19F5" w14:paraId="5D869EFA" w14:textId="77777777" w:rsidTr="00E512FB">
        <w:trPr>
          <w:cantSplit/>
          <w:jc w:val="center"/>
        </w:trPr>
        <w:tc>
          <w:tcPr>
            <w:tcW w:w="4780" w:type="dxa"/>
            <w:tcBorders>
              <w:bottom w:val="single" w:sz="4" w:space="0" w:color="auto"/>
            </w:tcBorders>
            <w:hideMark/>
          </w:tcPr>
          <w:p w14:paraId="3BAF4CF4" w14:textId="22957DC6" w:rsidR="002C7950" w:rsidRPr="002F4197" w:rsidRDefault="002C7950" w:rsidP="00E512FB">
            <w:pPr>
              <w:pStyle w:val="Tabletext"/>
              <w:rPr>
                <w:lang w:val="fr-FR" w:eastAsia="en-GB"/>
              </w:rPr>
            </w:pPr>
            <w:r w:rsidRPr="002F4197">
              <w:rPr>
                <w:lang w:val="fr-FR" w:eastAsia="en-GB"/>
              </w:rPr>
              <w:t xml:space="preserve"> </w:t>
            </w:r>
            <w:r w:rsidR="00F45A82" w:rsidRPr="00F45A82">
              <w:rPr>
                <w:lang w:val="fr-FR" w:eastAsia="en-GB"/>
              </w:rPr>
              <w:t>–</w:t>
            </w:r>
            <w:r w:rsidRPr="002F4197">
              <w:rPr>
                <w:lang w:val="fr-FR" w:eastAsia="en-GB"/>
              </w:rPr>
              <w:t xml:space="preserve"> Dust Mobile, Neuilly</w:t>
            </w:r>
            <w:r w:rsidR="006F674A">
              <w:rPr>
                <w:lang w:val="fr-FR" w:eastAsia="en-GB"/>
              </w:rPr>
              <w:t>–</w:t>
            </w:r>
            <w:r w:rsidRPr="002F4197">
              <w:rPr>
                <w:lang w:val="fr-FR" w:eastAsia="en-GB"/>
              </w:rPr>
              <w:t>Sur</w:t>
            </w:r>
            <w:r w:rsidR="006F674A">
              <w:rPr>
                <w:lang w:val="fr-FR" w:eastAsia="en-GB"/>
              </w:rPr>
              <w:t>–</w:t>
            </w:r>
            <w:r w:rsidRPr="002F4197">
              <w:rPr>
                <w:lang w:val="fr-FR" w:eastAsia="en-GB"/>
              </w:rPr>
              <w:t>Seine</w:t>
            </w:r>
          </w:p>
        </w:tc>
        <w:tc>
          <w:tcPr>
            <w:tcW w:w="1720" w:type="dxa"/>
            <w:tcBorders>
              <w:bottom w:val="single" w:sz="4" w:space="0" w:color="auto"/>
            </w:tcBorders>
            <w:noWrap/>
            <w:hideMark/>
          </w:tcPr>
          <w:p w14:paraId="4F27EDAE" w14:textId="77777777" w:rsidR="002C7950" w:rsidRPr="00CC19F5" w:rsidRDefault="002C7950" w:rsidP="00E512FB">
            <w:pPr>
              <w:pStyle w:val="Tabletext"/>
              <w:jc w:val="center"/>
              <w:rPr>
                <w:lang w:val="es-ES" w:eastAsia="en-GB"/>
              </w:rPr>
            </w:pPr>
            <w:r w:rsidRPr="00CC19F5">
              <w:rPr>
                <w:lang w:val="es-ES" w:eastAsia="en-GB"/>
              </w:rPr>
              <w:t>2023</w:t>
            </w:r>
          </w:p>
        </w:tc>
        <w:tc>
          <w:tcPr>
            <w:tcW w:w="1595" w:type="dxa"/>
            <w:tcBorders>
              <w:bottom w:val="single" w:sz="4" w:space="0" w:color="auto"/>
            </w:tcBorders>
            <w:noWrap/>
            <w:hideMark/>
          </w:tcPr>
          <w:p w14:paraId="49D5F929" w14:textId="77777777" w:rsidR="002C7950" w:rsidRPr="00CC19F5" w:rsidRDefault="002C7950" w:rsidP="00E512FB">
            <w:pPr>
              <w:pStyle w:val="Tabletext"/>
              <w:jc w:val="right"/>
              <w:rPr>
                <w:lang w:val="es-ES" w:eastAsia="en-GB"/>
              </w:rPr>
            </w:pPr>
            <w:r w:rsidRPr="00CC19F5">
              <w:rPr>
                <w:lang w:val="es-ES" w:eastAsia="en-GB"/>
              </w:rPr>
              <w:t>4 124,05</w:t>
            </w:r>
          </w:p>
        </w:tc>
        <w:tc>
          <w:tcPr>
            <w:tcW w:w="1459" w:type="dxa"/>
            <w:tcBorders>
              <w:bottom w:val="single" w:sz="4" w:space="0" w:color="auto"/>
            </w:tcBorders>
            <w:noWrap/>
            <w:hideMark/>
          </w:tcPr>
          <w:p w14:paraId="30C488A4"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7EBAC0E2" w14:textId="77777777" w:rsidR="002C7950" w:rsidRPr="00CC19F5" w:rsidRDefault="002C7950" w:rsidP="00E512FB">
            <w:pPr>
              <w:pStyle w:val="Tabletext"/>
              <w:jc w:val="right"/>
              <w:rPr>
                <w:lang w:val="es-ES" w:eastAsia="en-GB"/>
              </w:rPr>
            </w:pPr>
            <w:r w:rsidRPr="00CC19F5">
              <w:rPr>
                <w:lang w:val="es-ES" w:eastAsia="en-GB"/>
              </w:rPr>
              <w:t>4 124,05</w:t>
            </w:r>
          </w:p>
        </w:tc>
      </w:tr>
      <w:tr w:rsidR="002C7950" w:rsidRPr="00CC19F5" w14:paraId="68D89F40" w14:textId="77777777" w:rsidTr="00E512FB">
        <w:trPr>
          <w:cantSplit/>
          <w:jc w:val="center"/>
        </w:trPr>
        <w:tc>
          <w:tcPr>
            <w:tcW w:w="4780" w:type="dxa"/>
            <w:tcBorders>
              <w:right w:val="nil"/>
            </w:tcBorders>
            <w:hideMark/>
          </w:tcPr>
          <w:p w14:paraId="108DC6D9" w14:textId="77777777" w:rsidR="002C7950" w:rsidRPr="00CC19F5" w:rsidRDefault="002C7950" w:rsidP="00E512FB">
            <w:pPr>
              <w:pStyle w:val="Tabletext"/>
              <w:rPr>
                <w:b/>
                <w:bCs/>
                <w:lang w:val="es-ES" w:eastAsia="en-GB"/>
              </w:rPr>
            </w:pPr>
            <w:r w:rsidRPr="00CC19F5">
              <w:rPr>
                <w:b/>
                <w:bCs/>
                <w:lang w:val="es-ES" w:eastAsia="en-GB"/>
              </w:rPr>
              <w:t>Brasil</w:t>
            </w:r>
          </w:p>
        </w:tc>
        <w:tc>
          <w:tcPr>
            <w:tcW w:w="1720" w:type="dxa"/>
            <w:tcBorders>
              <w:left w:val="nil"/>
              <w:right w:val="nil"/>
            </w:tcBorders>
            <w:noWrap/>
            <w:hideMark/>
          </w:tcPr>
          <w:p w14:paraId="2A122722" w14:textId="77777777" w:rsidR="002C7950" w:rsidRPr="00CC19F5" w:rsidRDefault="002C7950" w:rsidP="00E512FB">
            <w:pPr>
              <w:pStyle w:val="Tabletext"/>
              <w:rPr>
                <w:b/>
                <w:bCs/>
                <w:lang w:val="es-ES" w:eastAsia="en-GB"/>
              </w:rPr>
            </w:pPr>
          </w:p>
        </w:tc>
        <w:tc>
          <w:tcPr>
            <w:tcW w:w="1595" w:type="dxa"/>
            <w:tcBorders>
              <w:left w:val="nil"/>
              <w:right w:val="nil"/>
            </w:tcBorders>
            <w:noWrap/>
            <w:hideMark/>
          </w:tcPr>
          <w:p w14:paraId="157414F4" w14:textId="77777777" w:rsidR="002C7950" w:rsidRPr="00CC19F5" w:rsidRDefault="002C7950" w:rsidP="00E512FB">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215480B3" w14:textId="77777777" w:rsidR="002C7950" w:rsidRPr="00CC19F5" w:rsidRDefault="002C7950" w:rsidP="00E512FB">
            <w:pPr>
              <w:pStyle w:val="Tabletext"/>
              <w:jc w:val="right"/>
              <w:rPr>
                <w:b/>
                <w:bCs/>
                <w:lang w:val="es-ES" w:eastAsia="en-GB"/>
              </w:rPr>
            </w:pPr>
          </w:p>
        </w:tc>
        <w:tc>
          <w:tcPr>
            <w:tcW w:w="1490" w:type="dxa"/>
            <w:tcBorders>
              <w:left w:val="nil"/>
            </w:tcBorders>
            <w:noWrap/>
            <w:hideMark/>
          </w:tcPr>
          <w:p w14:paraId="41DA2560" w14:textId="77777777" w:rsidR="002C7950" w:rsidRPr="00CC19F5" w:rsidRDefault="002C7950" w:rsidP="00E512FB">
            <w:pPr>
              <w:pStyle w:val="Tabletext"/>
              <w:jc w:val="right"/>
              <w:rPr>
                <w:b/>
                <w:bCs/>
                <w:sz w:val="20"/>
                <w:lang w:val="es-ES" w:eastAsia="en-GB"/>
              </w:rPr>
            </w:pPr>
          </w:p>
        </w:tc>
      </w:tr>
      <w:tr w:rsidR="002C7950" w:rsidRPr="00CC19F5" w14:paraId="3F94910C" w14:textId="77777777" w:rsidTr="00E512FB">
        <w:trPr>
          <w:cantSplit/>
          <w:jc w:val="center"/>
        </w:trPr>
        <w:tc>
          <w:tcPr>
            <w:tcW w:w="4780" w:type="dxa"/>
            <w:tcBorders>
              <w:bottom w:val="single" w:sz="4" w:space="0" w:color="auto"/>
            </w:tcBorders>
            <w:hideMark/>
          </w:tcPr>
          <w:p w14:paraId="5962501C" w14:textId="0D87B555" w:rsidR="002C7950" w:rsidRPr="00CC19F5" w:rsidRDefault="002C7950" w:rsidP="00E512FB">
            <w:pPr>
              <w:pStyle w:val="Tabletext"/>
              <w:rPr>
                <w:lang w:val="es-ES" w:eastAsia="en-GB"/>
              </w:rPr>
            </w:pPr>
            <w:r w:rsidRPr="00CC19F5">
              <w:rPr>
                <w:lang w:val="es-ES" w:eastAsia="en-GB"/>
              </w:rPr>
              <w:t xml:space="preserve"> </w:t>
            </w:r>
            <w:r w:rsidR="006F674A">
              <w:rPr>
                <w:lang w:val="es-ES" w:eastAsia="en-GB"/>
              </w:rPr>
              <w:t>–</w:t>
            </w:r>
            <w:r w:rsidRPr="00CC19F5">
              <w:rPr>
                <w:lang w:val="es-ES" w:eastAsia="en-GB"/>
              </w:rPr>
              <w:t xml:space="preserve"> Idea Electronic Systems, Campinas</w:t>
            </w:r>
          </w:p>
        </w:tc>
        <w:tc>
          <w:tcPr>
            <w:tcW w:w="1720" w:type="dxa"/>
            <w:tcBorders>
              <w:bottom w:val="single" w:sz="4" w:space="0" w:color="auto"/>
            </w:tcBorders>
            <w:noWrap/>
            <w:hideMark/>
          </w:tcPr>
          <w:p w14:paraId="2BA837A9" w14:textId="77777777" w:rsidR="002C7950" w:rsidRPr="00CC19F5" w:rsidRDefault="002C7950" w:rsidP="00E512FB">
            <w:pPr>
              <w:pStyle w:val="Tabletext"/>
              <w:jc w:val="center"/>
              <w:rPr>
                <w:lang w:val="es-ES" w:eastAsia="en-GB"/>
              </w:rPr>
            </w:pPr>
            <w:r w:rsidRPr="00CC19F5">
              <w:rPr>
                <w:lang w:val="es-ES" w:eastAsia="en-GB"/>
              </w:rPr>
              <w:t>2023</w:t>
            </w:r>
          </w:p>
        </w:tc>
        <w:tc>
          <w:tcPr>
            <w:tcW w:w="1595" w:type="dxa"/>
            <w:tcBorders>
              <w:bottom w:val="single" w:sz="4" w:space="0" w:color="auto"/>
            </w:tcBorders>
            <w:noWrap/>
            <w:hideMark/>
          </w:tcPr>
          <w:p w14:paraId="6F6C210A" w14:textId="77777777" w:rsidR="002C7950" w:rsidRPr="00CC19F5" w:rsidRDefault="002C7950" w:rsidP="00E512FB">
            <w:pPr>
              <w:pStyle w:val="Tabletext"/>
              <w:jc w:val="right"/>
              <w:rPr>
                <w:lang w:val="es-ES" w:eastAsia="en-GB"/>
              </w:rPr>
            </w:pPr>
            <w:r w:rsidRPr="00CC19F5">
              <w:rPr>
                <w:lang w:val="es-ES" w:eastAsia="en-GB"/>
              </w:rPr>
              <w:t>12 356,80</w:t>
            </w:r>
          </w:p>
        </w:tc>
        <w:tc>
          <w:tcPr>
            <w:tcW w:w="1459" w:type="dxa"/>
            <w:tcBorders>
              <w:bottom w:val="single" w:sz="4" w:space="0" w:color="auto"/>
            </w:tcBorders>
            <w:noWrap/>
            <w:hideMark/>
          </w:tcPr>
          <w:p w14:paraId="223C63E3"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01D0BAA2" w14:textId="77777777" w:rsidR="002C7950" w:rsidRPr="00CC19F5" w:rsidRDefault="002C7950" w:rsidP="00E512FB">
            <w:pPr>
              <w:pStyle w:val="Tabletext"/>
              <w:jc w:val="right"/>
              <w:rPr>
                <w:lang w:val="es-ES" w:eastAsia="en-GB"/>
              </w:rPr>
            </w:pPr>
            <w:r w:rsidRPr="00CC19F5">
              <w:rPr>
                <w:lang w:val="es-ES" w:eastAsia="en-GB"/>
              </w:rPr>
              <w:t>12 356,80</w:t>
            </w:r>
          </w:p>
        </w:tc>
      </w:tr>
      <w:tr w:rsidR="002C7950" w:rsidRPr="00CC19F5" w14:paraId="1D0C2B0C" w14:textId="77777777" w:rsidTr="00E512FB">
        <w:trPr>
          <w:cantSplit/>
          <w:jc w:val="center"/>
        </w:trPr>
        <w:tc>
          <w:tcPr>
            <w:tcW w:w="4780" w:type="dxa"/>
            <w:tcBorders>
              <w:right w:val="nil"/>
            </w:tcBorders>
            <w:hideMark/>
          </w:tcPr>
          <w:p w14:paraId="51EB66BA" w14:textId="340E2FBD" w:rsidR="002C7950" w:rsidRPr="00CC19F5" w:rsidRDefault="00EA3D8F" w:rsidP="00E512FB">
            <w:pPr>
              <w:pStyle w:val="Tabletext"/>
              <w:rPr>
                <w:b/>
                <w:bCs/>
                <w:lang w:val="es-ES" w:eastAsia="en-GB"/>
              </w:rPr>
            </w:pPr>
            <w:r w:rsidRPr="00FE094E">
              <w:rPr>
                <w:b/>
                <w:bCs/>
              </w:rPr>
              <w:t>China</w:t>
            </w:r>
            <w:r>
              <w:rPr>
                <w:b/>
                <w:bCs/>
              </w:rPr>
              <w:t xml:space="preserve"> </w:t>
            </w:r>
          </w:p>
        </w:tc>
        <w:tc>
          <w:tcPr>
            <w:tcW w:w="1720" w:type="dxa"/>
            <w:tcBorders>
              <w:left w:val="nil"/>
              <w:right w:val="nil"/>
            </w:tcBorders>
            <w:noWrap/>
            <w:hideMark/>
          </w:tcPr>
          <w:p w14:paraId="4ED0E1EF" w14:textId="77777777" w:rsidR="002C7950" w:rsidRPr="00CC19F5" w:rsidRDefault="002C7950" w:rsidP="00E512FB">
            <w:pPr>
              <w:pStyle w:val="Tabletext"/>
              <w:rPr>
                <w:b/>
                <w:bCs/>
                <w:lang w:val="es-ES" w:eastAsia="en-GB"/>
              </w:rPr>
            </w:pPr>
            <w:r w:rsidRPr="00CC19F5">
              <w:rPr>
                <w:b/>
                <w:bCs/>
                <w:lang w:val="es-ES" w:eastAsia="en-GB"/>
              </w:rPr>
              <w:t> </w:t>
            </w:r>
          </w:p>
        </w:tc>
        <w:tc>
          <w:tcPr>
            <w:tcW w:w="1595" w:type="dxa"/>
            <w:tcBorders>
              <w:left w:val="nil"/>
              <w:right w:val="nil"/>
            </w:tcBorders>
            <w:noWrap/>
            <w:hideMark/>
          </w:tcPr>
          <w:p w14:paraId="3E786B09" w14:textId="77777777" w:rsidR="002C7950" w:rsidRPr="00CC19F5" w:rsidRDefault="002C7950" w:rsidP="00E512FB">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2CAF109D" w14:textId="77777777" w:rsidR="002C7950" w:rsidRPr="00CC19F5" w:rsidRDefault="002C7950" w:rsidP="00E512FB">
            <w:pPr>
              <w:pStyle w:val="Tabletext"/>
              <w:jc w:val="right"/>
              <w:rPr>
                <w:b/>
                <w:bCs/>
                <w:lang w:val="es-ES" w:eastAsia="en-GB"/>
              </w:rPr>
            </w:pPr>
          </w:p>
        </w:tc>
        <w:tc>
          <w:tcPr>
            <w:tcW w:w="1490" w:type="dxa"/>
            <w:tcBorders>
              <w:left w:val="nil"/>
            </w:tcBorders>
            <w:noWrap/>
            <w:hideMark/>
          </w:tcPr>
          <w:p w14:paraId="531D106E" w14:textId="77777777" w:rsidR="002C7950" w:rsidRPr="00CC19F5" w:rsidRDefault="002C7950" w:rsidP="00E512FB">
            <w:pPr>
              <w:pStyle w:val="Tabletext"/>
              <w:jc w:val="right"/>
              <w:rPr>
                <w:b/>
                <w:bCs/>
                <w:sz w:val="20"/>
                <w:lang w:val="es-ES" w:eastAsia="en-GB"/>
              </w:rPr>
            </w:pPr>
          </w:p>
        </w:tc>
      </w:tr>
      <w:tr w:rsidR="002C7950" w:rsidRPr="00CC19F5" w14:paraId="79798E2B" w14:textId="77777777" w:rsidTr="00E512FB">
        <w:trPr>
          <w:cantSplit/>
          <w:jc w:val="center"/>
        </w:trPr>
        <w:tc>
          <w:tcPr>
            <w:tcW w:w="4780" w:type="dxa"/>
            <w:hideMark/>
          </w:tcPr>
          <w:p w14:paraId="76DC3217" w14:textId="16CFAE98" w:rsidR="002C7950" w:rsidRPr="002F4197" w:rsidRDefault="002C7950" w:rsidP="00E512FB">
            <w:pPr>
              <w:pStyle w:val="Tabletext"/>
              <w:rPr>
                <w:lang w:val="en-GB" w:eastAsia="en-GB"/>
              </w:rPr>
            </w:pPr>
            <w:r w:rsidRPr="002F4197">
              <w:rPr>
                <w:lang w:val="en-GB" w:eastAsia="en-GB"/>
              </w:rPr>
              <w:t xml:space="preserve"> </w:t>
            </w:r>
            <w:r w:rsidR="006F674A">
              <w:rPr>
                <w:lang w:val="en-GB" w:eastAsia="en-GB"/>
              </w:rPr>
              <w:t>–</w:t>
            </w:r>
            <w:r w:rsidRPr="002F4197">
              <w:rPr>
                <w:lang w:val="en-GB" w:eastAsia="en-GB"/>
              </w:rPr>
              <w:t xml:space="preserve"> Beijing Qihu Keji Co. Ltd., Beijing</w:t>
            </w:r>
          </w:p>
        </w:tc>
        <w:tc>
          <w:tcPr>
            <w:tcW w:w="1720" w:type="dxa"/>
            <w:noWrap/>
            <w:hideMark/>
          </w:tcPr>
          <w:p w14:paraId="787A882D" w14:textId="77777777" w:rsidR="002C7950" w:rsidRPr="00CC19F5" w:rsidRDefault="002C7950" w:rsidP="00E512FB">
            <w:pPr>
              <w:pStyle w:val="Tabletext"/>
              <w:jc w:val="center"/>
              <w:rPr>
                <w:lang w:val="es-ES" w:eastAsia="en-GB"/>
              </w:rPr>
            </w:pPr>
            <w:r w:rsidRPr="00CC19F5">
              <w:rPr>
                <w:lang w:val="es-ES" w:eastAsia="en-GB"/>
              </w:rPr>
              <w:t>2024</w:t>
            </w:r>
          </w:p>
        </w:tc>
        <w:tc>
          <w:tcPr>
            <w:tcW w:w="1595" w:type="dxa"/>
            <w:noWrap/>
            <w:hideMark/>
          </w:tcPr>
          <w:p w14:paraId="0FC70EE0" w14:textId="77777777" w:rsidR="002C7950" w:rsidRPr="00CC19F5" w:rsidRDefault="002C7950" w:rsidP="00E512FB">
            <w:pPr>
              <w:pStyle w:val="Tabletext"/>
              <w:jc w:val="right"/>
              <w:rPr>
                <w:lang w:val="es-ES" w:eastAsia="en-GB"/>
              </w:rPr>
            </w:pPr>
            <w:r w:rsidRPr="00CC19F5">
              <w:rPr>
                <w:lang w:val="es-ES" w:eastAsia="en-GB"/>
              </w:rPr>
              <w:t>34 972,05</w:t>
            </w:r>
          </w:p>
        </w:tc>
        <w:tc>
          <w:tcPr>
            <w:tcW w:w="1459" w:type="dxa"/>
            <w:noWrap/>
            <w:hideMark/>
          </w:tcPr>
          <w:p w14:paraId="629269D6"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25F31501" w14:textId="77777777" w:rsidR="002C7950" w:rsidRPr="00CC19F5" w:rsidRDefault="002C7950" w:rsidP="00E512FB">
            <w:pPr>
              <w:pStyle w:val="Tabletext"/>
              <w:jc w:val="right"/>
              <w:rPr>
                <w:lang w:val="es-ES" w:eastAsia="en-GB"/>
              </w:rPr>
            </w:pPr>
            <w:r w:rsidRPr="00CC19F5">
              <w:rPr>
                <w:lang w:val="es-ES" w:eastAsia="en-GB"/>
              </w:rPr>
              <w:t>34 972,05</w:t>
            </w:r>
          </w:p>
        </w:tc>
      </w:tr>
      <w:tr w:rsidR="002C7950" w:rsidRPr="00CC19F5" w14:paraId="6D1B5F17" w14:textId="77777777" w:rsidTr="00E512FB">
        <w:trPr>
          <w:cantSplit/>
          <w:jc w:val="center"/>
        </w:trPr>
        <w:tc>
          <w:tcPr>
            <w:tcW w:w="4780" w:type="dxa"/>
            <w:hideMark/>
          </w:tcPr>
          <w:p w14:paraId="474FFA69" w14:textId="4A30A863" w:rsidR="002C7950" w:rsidRPr="002F4197" w:rsidRDefault="002C7950" w:rsidP="00E512FB">
            <w:pPr>
              <w:pStyle w:val="Tabletext"/>
              <w:rPr>
                <w:lang w:val="en-GB" w:eastAsia="en-GB"/>
              </w:rPr>
            </w:pPr>
            <w:r w:rsidRPr="002F4197">
              <w:rPr>
                <w:lang w:val="en-GB" w:eastAsia="en-GB"/>
              </w:rPr>
              <w:t xml:space="preserve"> </w:t>
            </w:r>
            <w:r w:rsidR="006F674A">
              <w:rPr>
                <w:lang w:val="en-GB" w:eastAsia="en-GB"/>
              </w:rPr>
              <w:t>–</w:t>
            </w:r>
            <w:r w:rsidRPr="002F4197">
              <w:rPr>
                <w:lang w:val="en-GB" w:eastAsia="en-GB"/>
              </w:rPr>
              <w:t xml:space="preserve"> HMN Smart Co., Ltd., Tianjin</w:t>
            </w:r>
          </w:p>
        </w:tc>
        <w:tc>
          <w:tcPr>
            <w:tcW w:w="1720" w:type="dxa"/>
            <w:noWrap/>
            <w:hideMark/>
          </w:tcPr>
          <w:p w14:paraId="62467279" w14:textId="14B52868" w:rsidR="002C7950" w:rsidRPr="00CC19F5" w:rsidRDefault="002C7950" w:rsidP="00E512FB">
            <w:pPr>
              <w:pStyle w:val="Tabletext"/>
              <w:jc w:val="center"/>
              <w:rPr>
                <w:lang w:val="es-ES" w:eastAsia="en-GB"/>
              </w:rPr>
            </w:pPr>
            <w:r w:rsidRPr="00CC19F5">
              <w:rPr>
                <w:lang w:val="es-ES" w:eastAsia="en-GB"/>
              </w:rPr>
              <w:t>2023</w:t>
            </w:r>
            <w:r w:rsidR="006F674A">
              <w:rPr>
                <w:lang w:val="es-ES" w:eastAsia="en-GB"/>
              </w:rPr>
              <w:t>–</w:t>
            </w:r>
            <w:r w:rsidRPr="00CC19F5">
              <w:rPr>
                <w:lang w:val="es-ES" w:eastAsia="en-GB"/>
              </w:rPr>
              <w:t>2024</w:t>
            </w:r>
          </w:p>
        </w:tc>
        <w:tc>
          <w:tcPr>
            <w:tcW w:w="1595" w:type="dxa"/>
            <w:noWrap/>
            <w:hideMark/>
          </w:tcPr>
          <w:p w14:paraId="43A26E1D" w14:textId="77777777" w:rsidR="002C7950" w:rsidRPr="00CC19F5" w:rsidRDefault="002C7950" w:rsidP="00E512FB">
            <w:pPr>
              <w:pStyle w:val="Tabletext"/>
              <w:jc w:val="right"/>
              <w:rPr>
                <w:lang w:val="es-ES" w:eastAsia="en-GB"/>
              </w:rPr>
            </w:pPr>
            <w:r w:rsidRPr="00CC19F5">
              <w:rPr>
                <w:lang w:val="es-ES" w:eastAsia="en-GB"/>
              </w:rPr>
              <w:t>7 114,73</w:t>
            </w:r>
          </w:p>
        </w:tc>
        <w:tc>
          <w:tcPr>
            <w:tcW w:w="1459" w:type="dxa"/>
            <w:noWrap/>
            <w:hideMark/>
          </w:tcPr>
          <w:p w14:paraId="4967266D"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1539FFEA" w14:textId="77777777" w:rsidR="002C7950" w:rsidRPr="00CC19F5" w:rsidRDefault="002C7950" w:rsidP="00E512FB">
            <w:pPr>
              <w:pStyle w:val="Tabletext"/>
              <w:jc w:val="right"/>
              <w:rPr>
                <w:lang w:val="es-ES" w:eastAsia="en-GB"/>
              </w:rPr>
            </w:pPr>
            <w:r w:rsidRPr="00CC19F5">
              <w:rPr>
                <w:lang w:val="es-ES" w:eastAsia="en-GB"/>
              </w:rPr>
              <w:t>7 114,73</w:t>
            </w:r>
          </w:p>
        </w:tc>
      </w:tr>
      <w:tr w:rsidR="00C668AB" w:rsidRPr="00CC19F5" w14:paraId="3E545E2C" w14:textId="77777777" w:rsidTr="00DA217B">
        <w:trPr>
          <w:cantSplit/>
          <w:jc w:val="center"/>
        </w:trPr>
        <w:tc>
          <w:tcPr>
            <w:tcW w:w="4780" w:type="dxa"/>
            <w:tcBorders>
              <w:bottom w:val="single" w:sz="4" w:space="0" w:color="auto"/>
            </w:tcBorders>
            <w:hideMark/>
          </w:tcPr>
          <w:p w14:paraId="60D0B98F" w14:textId="77777777" w:rsidR="00C668AB" w:rsidRPr="00CC19F5" w:rsidRDefault="00C668AB" w:rsidP="00C668AB">
            <w:pPr>
              <w:pStyle w:val="Tablehead"/>
              <w:keepNext/>
              <w:jc w:val="left"/>
              <w:rPr>
                <w:lang w:val="es-ES" w:eastAsia="en-GB"/>
              </w:rPr>
            </w:pPr>
            <w:r w:rsidRPr="00CC19F5">
              <w:rPr>
                <w:lang w:val="es-ES" w:eastAsia="en-GB"/>
              </w:rPr>
              <w:lastRenderedPageBreak/>
              <w:t>B. Miembros de Sector y otras entidades</w:t>
            </w:r>
          </w:p>
        </w:tc>
        <w:tc>
          <w:tcPr>
            <w:tcW w:w="1720" w:type="dxa"/>
            <w:tcBorders>
              <w:bottom w:val="single" w:sz="4" w:space="0" w:color="auto"/>
            </w:tcBorders>
            <w:noWrap/>
            <w:hideMark/>
          </w:tcPr>
          <w:p w14:paraId="426B8EC5" w14:textId="77777777" w:rsidR="00C668AB" w:rsidRPr="00CC19F5" w:rsidRDefault="00C668AB" w:rsidP="00DA217B">
            <w:pPr>
              <w:pStyle w:val="Tablehead"/>
              <w:rPr>
                <w:lang w:val="es-ES" w:eastAsia="en-GB"/>
              </w:rPr>
            </w:pPr>
            <w:r w:rsidRPr="00CC19F5">
              <w:rPr>
                <w:lang w:val="es-ES" w:eastAsia="en-GB"/>
              </w:rPr>
              <w:t>Año</w:t>
            </w:r>
          </w:p>
        </w:tc>
        <w:tc>
          <w:tcPr>
            <w:tcW w:w="1595" w:type="dxa"/>
            <w:tcBorders>
              <w:bottom w:val="single" w:sz="4" w:space="0" w:color="auto"/>
            </w:tcBorders>
            <w:noWrap/>
            <w:hideMark/>
          </w:tcPr>
          <w:p w14:paraId="33510404" w14:textId="77777777" w:rsidR="00C668AB" w:rsidRPr="00CC19F5" w:rsidRDefault="00C668AB" w:rsidP="00DA217B">
            <w:pPr>
              <w:pStyle w:val="Tablehead"/>
              <w:rPr>
                <w:lang w:val="es-ES" w:eastAsia="en-GB"/>
              </w:rPr>
            </w:pPr>
            <w:r w:rsidRPr="00CC19F5">
              <w:rPr>
                <w:lang w:val="es-ES" w:eastAsia="en-GB"/>
              </w:rPr>
              <w:t>Contribuciones</w:t>
            </w:r>
          </w:p>
        </w:tc>
        <w:tc>
          <w:tcPr>
            <w:tcW w:w="1459" w:type="dxa"/>
            <w:tcBorders>
              <w:bottom w:val="single" w:sz="4" w:space="0" w:color="auto"/>
            </w:tcBorders>
            <w:noWrap/>
            <w:hideMark/>
          </w:tcPr>
          <w:p w14:paraId="4613EF3C" w14:textId="77777777" w:rsidR="00C668AB" w:rsidRPr="00CC19F5" w:rsidRDefault="00C668AB" w:rsidP="00DA217B">
            <w:pPr>
              <w:pStyle w:val="Tablehead"/>
              <w:rPr>
                <w:lang w:val="es-ES" w:eastAsia="en-GB"/>
              </w:rPr>
            </w:pPr>
            <w:r w:rsidRPr="00CC19F5">
              <w:rPr>
                <w:lang w:val="es-ES" w:eastAsia="en-GB"/>
              </w:rPr>
              <w:t>Publicaciones</w:t>
            </w:r>
          </w:p>
        </w:tc>
        <w:tc>
          <w:tcPr>
            <w:tcW w:w="1490" w:type="dxa"/>
            <w:tcBorders>
              <w:bottom w:val="single" w:sz="4" w:space="0" w:color="auto"/>
            </w:tcBorders>
            <w:noWrap/>
            <w:hideMark/>
          </w:tcPr>
          <w:p w14:paraId="05CDAC37" w14:textId="77777777" w:rsidR="00C668AB" w:rsidRPr="00CC19F5" w:rsidRDefault="00C668AB" w:rsidP="00DA217B">
            <w:pPr>
              <w:pStyle w:val="Tablehead"/>
              <w:rPr>
                <w:lang w:val="es-ES" w:eastAsia="en-GB"/>
              </w:rPr>
            </w:pPr>
            <w:r w:rsidRPr="00CC19F5">
              <w:rPr>
                <w:lang w:val="es-ES" w:eastAsia="en-GB"/>
              </w:rPr>
              <w:t>Total</w:t>
            </w:r>
          </w:p>
        </w:tc>
      </w:tr>
      <w:tr w:rsidR="00C668AB" w:rsidRPr="00CC19F5" w14:paraId="6040A929" w14:textId="77777777" w:rsidTr="00DA217B">
        <w:trPr>
          <w:cantSplit/>
          <w:jc w:val="center"/>
        </w:trPr>
        <w:tc>
          <w:tcPr>
            <w:tcW w:w="4780" w:type="dxa"/>
            <w:tcBorders>
              <w:right w:val="nil"/>
            </w:tcBorders>
            <w:hideMark/>
          </w:tcPr>
          <w:p w14:paraId="45AD8D8F" w14:textId="77777777" w:rsidR="00C668AB" w:rsidRPr="00CC19F5" w:rsidRDefault="00C668AB" w:rsidP="00DA217B">
            <w:pPr>
              <w:pStyle w:val="Tabletext"/>
              <w:rPr>
                <w:b/>
                <w:bCs/>
                <w:lang w:val="es-ES" w:eastAsia="en-GB"/>
              </w:rPr>
            </w:pPr>
            <w:r w:rsidRPr="00FE094E">
              <w:rPr>
                <w:b/>
                <w:bCs/>
              </w:rPr>
              <w:t>China</w:t>
            </w:r>
            <w:r>
              <w:rPr>
                <w:b/>
                <w:bCs/>
              </w:rPr>
              <w:t xml:space="preserve"> (</w:t>
            </w:r>
            <w:r w:rsidRPr="00C668AB">
              <w:rPr>
                <w:b/>
                <w:bCs/>
                <w:i/>
                <w:iCs/>
              </w:rPr>
              <w:t>cont.</w:t>
            </w:r>
            <w:r>
              <w:rPr>
                <w:b/>
                <w:bCs/>
              </w:rPr>
              <w:t>)</w:t>
            </w:r>
          </w:p>
        </w:tc>
        <w:tc>
          <w:tcPr>
            <w:tcW w:w="1720" w:type="dxa"/>
            <w:tcBorders>
              <w:left w:val="nil"/>
              <w:right w:val="nil"/>
            </w:tcBorders>
            <w:noWrap/>
            <w:hideMark/>
          </w:tcPr>
          <w:p w14:paraId="2E1C7D0B" w14:textId="77777777" w:rsidR="00C668AB" w:rsidRPr="00CC19F5" w:rsidRDefault="00C668AB" w:rsidP="00DA217B">
            <w:pPr>
              <w:pStyle w:val="Tabletext"/>
              <w:rPr>
                <w:b/>
                <w:bCs/>
                <w:lang w:val="es-ES" w:eastAsia="en-GB"/>
              </w:rPr>
            </w:pPr>
            <w:r w:rsidRPr="00CC19F5">
              <w:rPr>
                <w:b/>
                <w:bCs/>
                <w:lang w:val="es-ES" w:eastAsia="en-GB"/>
              </w:rPr>
              <w:t> </w:t>
            </w:r>
          </w:p>
        </w:tc>
        <w:tc>
          <w:tcPr>
            <w:tcW w:w="1595" w:type="dxa"/>
            <w:tcBorders>
              <w:left w:val="nil"/>
              <w:right w:val="nil"/>
            </w:tcBorders>
            <w:noWrap/>
            <w:hideMark/>
          </w:tcPr>
          <w:p w14:paraId="15F5DD86" w14:textId="77777777" w:rsidR="00C668AB" w:rsidRPr="00CC19F5" w:rsidRDefault="00C668AB" w:rsidP="00DA217B">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14401EF2" w14:textId="77777777" w:rsidR="00C668AB" w:rsidRPr="00CC19F5" w:rsidRDefault="00C668AB" w:rsidP="00DA217B">
            <w:pPr>
              <w:pStyle w:val="Tabletext"/>
              <w:jc w:val="right"/>
              <w:rPr>
                <w:b/>
                <w:bCs/>
                <w:lang w:val="es-ES" w:eastAsia="en-GB"/>
              </w:rPr>
            </w:pPr>
          </w:p>
        </w:tc>
        <w:tc>
          <w:tcPr>
            <w:tcW w:w="1490" w:type="dxa"/>
            <w:tcBorders>
              <w:left w:val="nil"/>
            </w:tcBorders>
            <w:noWrap/>
            <w:hideMark/>
          </w:tcPr>
          <w:p w14:paraId="7AEFE567" w14:textId="77777777" w:rsidR="00C668AB" w:rsidRPr="00CC19F5" w:rsidRDefault="00C668AB" w:rsidP="00DA217B">
            <w:pPr>
              <w:pStyle w:val="Tabletext"/>
              <w:jc w:val="right"/>
              <w:rPr>
                <w:b/>
                <w:bCs/>
                <w:sz w:val="20"/>
                <w:lang w:val="es-ES" w:eastAsia="en-GB"/>
              </w:rPr>
            </w:pPr>
          </w:p>
        </w:tc>
      </w:tr>
      <w:tr w:rsidR="002C7950" w:rsidRPr="00CC19F5" w14:paraId="5F2E80CB" w14:textId="77777777" w:rsidTr="00E512FB">
        <w:trPr>
          <w:cantSplit/>
          <w:jc w:val="center"/>
        </w:trPr>
        <w:tc>
          <w:tcPr>
            <w:tcW w:w="4780" w:type="dxa"/>
            <w:hideMark/>
          </w:tcPr>
          <w:p w14:paraId="4E1BE034" w14:textId="0253477E" w:rsidR="002C7950" w:rsidRPr="002F4197" w:rsidRDefault="002C7950" w:rsidP="006F674A">
            <w:pPr>
              <w:pStyle w:val="Tabletext"/>
              <w:ind w:left="164" w:hanging="164"/>
              <w:rPr>
                <w:lang w:val="en-GB" w:eastAsia="en-GB"/>
              </w:rPr>
            </w:pPr>
            <w:r w:rsidRPr="002F4197">
              <w:rPr>
                <w:lang w:val="en-GB" w:eastAsia="en-GB"/>
              </w:rPr>
              <w:t xml:space="preserve"> </w:t>
            </w:r>
            <w:r w:rsidR="006F674A">
              <w:rPr>
                <w:lang w:val="en-GB" w:eastAsia="en-GB"/>
              </w:rPr>
              <w:t>–</w:t>
            </w:r>
            <w:r w:rsidRPr="002F4197">
              <w:rPr>
                <w:lang w:val="en-GB" w:eastAsia="en-GB"/>
              </w:rPr>
              <w:t xml:space="preserve"> Hong Kong Applied Science &amp; Research Inst, Hong Kong</w:t>
            </w:r>
          </w:p>
        </w:tc>
        <w:tc>
          <w:tcPr>
            <w:tcW w:w="1720" w:type="dxa"/>
            <w:noWrap/>
            <w:hideMark/>
          </w:tcPr>
          <w:p w14:paraId="1E7505A2" w14:textId="77777777" w:rsidR="002C7950" w:rsidRPr="00CC19F5" w:rsidRDefault="002C7950" w:rsidP="00E512FB">
            <w:pPr>
              <w:pStyle w:val="Tabletext"/>
              <w:jc w:val="center"/>
              <w:rPr>
                <w:lang w:val="es-ES" w:eastAsia="en-GB"/>
              </w:rPr>
            </w:pPr>
            <w:r w:rsidRPr="00CC19F5">
              <w:rPr>
                <w:lang w:val="es-ES" w:eastAsia="en-GB"/>
              </w:rPr>
              <w:t>2024</w:t>
            </w:r>
          </w:p>
        </w:tc>
        <w:tc>
          <w:tcPr>
            <w:tcW w:w="1595" w:type="dxa"/>
            <w:noWrap/>
            <w:hideMark/>
          </w:tcPr>
          <w:p w14:paraId="0A65CA0F" w14:textId="77777777" w:rsidR="002C7950" w:rsidRPr="00CC19F5" w:rsidRDefault="002C7950" w:rsidP="00E512FB">
            <w:pPr>
              <w:pStyle w:val="Tabletext"/>
              <w:jc w:val="right"/>
              <w:rPr>
                <w:lang w:val="es-ES" w:eastAsia="en-GB"/>
              </w:rPr>
            </w:pPr>
            <w:r w:rsidRPr="00CC19F5">
              <w:rPr>
                <w:lang w:val="es-ES" w:eastAsia="en-GB"/>
              </w:rPr>
              <w:t>2 185,75</w:t>
            </w:r>
          </w:p>
        </w:tc>
        <w:tc>
          <w:tcPr>
            <w:tcW w:w="1459" w:type="dxa"/>
            <w:noWrap/>
            <w:hideMark/>
          </w:tcPr>
          <w:p w14:paraId="7E054962"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2BDD2DB0" w14:textId="77777777" w:rsidR="002C7950" w:rsidRPr="00CC19F5" w:rsidRDefault="002C7950" w:rsidP="00E512FB">
            <w:pPr>
              <w:pStyle w:val="Tabletext"/>
              <w:jc w:val="right"/>
              <w:rPr>
                <w:lang w:val="es-ES" w:eastAsia="en-GB"/>
              </w:rPr>
            </w:pPr>
            <w:r w:rsidRPr="00CC19F5">
              <w:rPr>
                <w:lang w:val="es-ES" w:eastAsia="en-GB"/>
              </w:rPr>
              <w:t>2 185,75</w:t>
            </w:r>
          </w:p>
        </w:tc>
      </w:tr>
      <w:tr w:rsidR="002C7950" w:rsidRPr="00CC19F5" w14:paraId="408FE89C" w14:textId="77777777" w:rsidTr="00E512FB">
        <w:trPr>
          <w:cantSplit/>
          <w:jc w:val="center"/>
        </w:trPr>
        <w:tc>
          <w:tcPr>
            <w:tcW w:w="4780" w:type="dxa"/>
            <w:hideMark/>
          </w:tcPr>
          <w:p w14:paraId="160FCD02" w14:textId="6FF3AC78" w:rsidR="002C7950" w:rsidRPr="006F674A" w:rsidRDefault="002C7950" w:rsidP="006F674A">
            <w:pPr>
              <w:pStyle w:val="Tabletext"/>
              <w:ind w:left="164" w:hanging="164"/>
              <w:rPr>
                <w:lang w:val="en-GB" w:eastAsia="en-GB"/>
              </w:rPr>
            </w:pPr>
            <w:r w:rsidRPr="002F4197">
              <w:rPr>
                <w:lang w:val="en-GB" w:eastAsia="en-GB"/>
              </w:rPr>
              <w:t xml:space="preserve"> </w:t>
            </w:r>
            <w:r w:rsidR="006F674A">
              <w:rPr>
                <w:lang w:val="en-GB" w:eastAsia="en-GB"/>
              </w:rPr>
              <w:t>–</w:t>
            </w:r>
            <w:r w:rsidRPr="002F4197">
              <w:rPr>
                <w:lang w:val="en-GB" w:eastAsia="en-GB"/>
              </w:rPr>
              <w:t xml:space="preserve"> Information Science Academy of Elect. </w:t>
            </w:r>
            <w:r w:rsidRPr="006F674A">
              <w:rPr>
                <w:lang w:val="en-GB" w:eastAsia="en-GB"/>
              </w:rPr>
              <w:t>Tech., Beijing</w:t>
            </w:r>
          </w:p>
        </w:tc>
        <w:tc>
          <w:tcPr>
            <w:tcW w:w="1720" w:type="dxa"/>
            <w:noWrap/>
            <w:hideMark/>
          </w:tcPr>
          <w:p w14:paraId="7738705C" w14:textId="77777777" w:rsidR="002C7950" w:rsidRPr="00CC19F5" w:rsidRDefault="002C7950" w:rsidP="00E512FB">
            <w:pPr>
              <w:pStyle w:val="Tabletext"/>
              <w:jc w:val="center"/>
              <w:rPr>
                <w:lang w:val="es-ES" w:eastAsia="en-GB"/>
              </w:rPr>
            </w:pPr>
            <w:r w:rsidRPr="00CC19F5">
              <w:rPr>
                <w:lang w:val="es-ES" w:eastAsia="en-GB"/>
              </w:rPr>
              <w:t>2023</w:t>
            </w:r>
          </w:p>
        </w:tc>
        <w:tc>
          <w:tcPr>
            <w:tcW w:w="1595" w:type="dxa"/>
            <w:noWrap/>
            <w:hideMark/>
          </w:tcPr>
          <w:p w14:paraId="4B3B60D3" w14:textId="77777777" w:rsidR="002C7950" w:rsidRPr="00CC19F5" w:rsidRDefault="002C7950" w:rsidP="00E512FB">
            <w:pPr>
              <w:pStyle w:val="Tabletext"/>
              <w:jc w:val="right"/>
              <w:rPr>
                <w:lang w:val="es-ES" w:eastAsia="en-GB"/>
              </w:rPr>
            </w:pPr>
            <w:r w:rsidRPr="00CC19F5">
              <w:rPr>
                <w:lang w:val="es-ES" w:eastAsia="en-GB"/>
              </w:rPr>
              <w:t>37 070,35</w:t>
            </w:r>
          </w:p>
        </w:tc>
        <w:tc>
          <w:tcPr>
            <w:tcW w:w="1459" w:type="dxa"/>
            <w:noWrap/>
            <w:hideMark/>
          </w:tcPr>
          <w:p w14:paraId="3FFE4B9B"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19A741B1" w14:textId="77777777" w:rsidR="002C7950" w:rsidRPr="00CC19F5" w:rsidRDefault="002C7950" w:rsidP="00E512FB">
            <w:pPr>
              <w:pStyle w:val="Tabletext"/>
              <w:jc w:val="right"/>
              <w:rPr>
                <w:lang w:val="es-ES" w:eastAsia="en-GB"/>
              </w:rPr>
            </w:pPr>
            <w:r w:rsidRPr="00CC19F5">
              <w:rPr>
                <w:lang w:val="es-ES" w:eastAsia="en-GB"/>
              </w:rPr>
              <w:t>37 070,35</w:t>
            </w:r>
          </w:p>
        </w:tc>
      </w:tr>
      <w:tr w:rsidR="002C7950" w:rsidRPr="00CC19F5" w14:paraId="725AA6A4" w14:textId="77777777" w:rsidTr="00E512FB">
        <w:trPr>
          <w:cantSplit/>
          <w:jc w:val="center"/>
        </w:trPr>
        <w:tc>
          <w:tcPr>
            <w:tcW w:w="4780" w:type="dxa"/>
            <w:hideMark/>
          </w:tcPr>
          <w:p w14:paraId="6BDB832F" w14:textId="2EBA81C2" w:rsidR="002C7950" w:rsidRPr="002F4197" w:rsidRDefault="002C7950" w:rsidP="00E512FB">
            <w:pPr>
              <w:pStyle w:val="Tabletext"/>
              <w:rPr>
                <w:lang w:val="en-GB" w:eastAsia="en-GB"/>
              </w:rPr>
            </w:pPr>
            <w:r w:rsidRPr="002F4197">
              <w:rPr>
                <w:lang w:val="en-GB" w:eastAsia="en-GB"/>
              </w:rPr>
              <w:t xml:space="preserve"> </w:t>
            </w:r>
            <w:r w:rsidR="006F674A">
              <w:rPr>
                <w:lang w:val="en-GB" w:eastAsia="en-GB"/>
              </w:rPr>
              <w:t>–</w:t>
            </w:r>
            <w:r w:rsidRPr="002F4197">
              <w:rPr>
                <w:lang w:val="en-GB" w:eastAsia="en-GB"/>
              </w:rPr>
              <w:t xml:space="preserve"> LUSTER, Lightech Co. Ltd., Beijing</w:t>
            </w:r>
          </w:p>
        </w:tc>
        <w:tc>
          <w:tcPr>
            <w:tcW w:w="1720" w:type="dxa"/>
            <w:noWrap/>
            <w:hideMark/>
          </w:tcPr>
          <w:p w14:paraId="5F448C19" w14:textId="77777777" w:rsidR="002C7950" w:rsidRPr="00CC19F5" w:rsidRDefault="002C7950" w:rsidP="00E512FB">
            <w:pPr>
              <w:pStyle w:val="Tabletext"/>
              <w:jc w:val="center"/>
              <w:rPr>
                <w:lang w:val="es-ES" w:eastAsia="en-GB"/>
              </w:rPr>
            </w:pPr>
            <w:r w:rsidRPr="00CC19F5">
              <w:rPr>
                <w:lang w:val="es-ES" w:eastAsia="en-GB"/>
              </w:rPr>
              <w:t>2024</w:t>
            </w:r>
          </w:p>
        </w:tc>
        <w:tc>
          <w:tcPr>
            <w:tcW w:w="1595" w:type="dxa"/>
            <w:noWrap/>
            <w:hideMark/>
          </w:tcPr>
          <w:p w14:paraId="63BF75D1" w14:textId="77777777" w:rsidR="002C7950" w:rsidRPr="00CC19F5" w:rsidRDefault="002C7950" w:rsidP="00E512FB">
            <w:pPr>
              <w:pStyle w:val="Tabletext"/>
              <w:jc w:val="right"/>
              <w:rPr>
                <w:lang w:val="es-ES" w:eastAsia="en-GB"/>
              </w:rPr>
            </w:pPr>
            <w:r w:rsidRPr="00CC19F5">
              <w:rPr>
                <w:lang w:val="es-ES" w:eastAsia="en-GB"/>
              </w:rPr>
              <w:t>11 657,35</w:t>
            </w:r>
          </w:p>
        </w:tc>
        <w:tc>
          <w:tcPr>
            <w:tcW w:w="1459" w:type="dxa"/>
            <w:noWrap/>
            <w:hideMark/>
          </w:tcPr>
          <w:p w14:paraId="4317D1DB"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03DA8CDD" w14:textId="77777777" w:rsidR="002C7950" w:rsidRPr="00CC19F5" w:rsidRDefault="002C7950" w:rsidP="00E512FB">
            <w:pPr>
              <w:pStyle w:val="Tabletext"/>
              <w:jc w:val="right"/>
              <w:rPr>
                <w:lang w:val="es-ES" w:eastAsia="en-GB"/>
              </w:rPr>
            </w:pPr>
            <w:r w:rsidRPr="00CC19F5">
              <w:rPr>
                <w:lang w:val="es-ES" w:eastAsia="en-GB"/>
              </w:rPr>
              <w:t>11 657,35</w:t>
            </w:r>
          </w:p>
        </w:tc>
      </w:tr>
      <w:tr w:rsidR="002C7950" w:rsidRPr="00CC19F5" w14:paraId="0818F8FD" w14:textId="77777777" w:rsidTr="00E512FB">
        <w:trPr>
          <w:cantSplit/>
          <w:jc w:val="center"/>
        </w:trPr>
        <w:tc>
          <w:tcPr>
            <w:tcW w:w="4780" w:type="dxa"/>
            <w:hideMark/>
          </w:tcPr>
          <w:p w14:paraId="1AB7CFCD" w14:textId="4FEE9DCA" w:rsidR="002C7950" w:rsidRPr="002F4197" w:rsidRDefault="002C7950" w:rsidP="0034618A">
            <w:pPr>
              <w:pStyle w:val="Tabletext"/>
              <w:ind w:left="164" w:hanging="164"/>
              <w:rPr>
                <w:lang w:val="en-GB" w:eastAsia="en-GB"/>
              </w:rPr>
            </w:pPr>
            <w:r w:rsidRPr="002F4197">
              <w:rPr>
                <w:lang w:val="en-GB" w:eastAsia="en-GB"/>
              </w:rPr>
              <w:t xml:space="preserve"> </w:t>
            </w:r>
            <w:r w:rsidR="006F674A">
              <w:rPr>
                <w:lang w:val="en-GB" w:eastAsia="en-GB"/>
              </w:rPr>
              <w:t>–</w:t>
            </w:r>
            <w:r w:rsidRPr="002F4197">
              <w:rPr>
                <w:lang w:val="en-GB" w:eastAsia="en-GB"/>
              </w:rPr>
              <w:t xml:space="preserve"> Onchain Solutions (Shanghai Dist. Tech. Co., Ltd., Shanghái</w:t>
            </w:r>
          </w:p>
        </w:tc>
        <w:tc>
          <w:tcPr>
            <w:tcW w:w="1720" w:type="dxa"/>
            <w:noWrap/>
            <w:hideMark/>
          </w:tcPr>
          <w:p w14:paraId="18ABA672" w14:textId="77777777" w:rsidR="002C7950" w:rsidRPr="00CC19F5" w:rsidRDefault="002C7950" w:rsidP="00E512FB">
            <w:pPr>
              <w:pStyle w:val="Tabletext"/>
              <w:jc w:val="center"/>
              <w:rPr>
                <w:lang w:val="es-ES" w:eastAsia="en-GB"/>
              </w:rPr>
            </w:pPr>
            <w:r w:rsidRPr="00CC19F5">
              <w:rPr>
                <w:lang w:val="es-ES" w:eastAsia="en-GB"/>
              </w:rPr>
              <w:t>2023</w:t>
            </w:r>
          </w:p>
        </w:tc>
        <w:tc>
          <w:tcPr>
            <w:tcW w:w="1595" w:type="dxa"/>
            <w:noWrap/>
            <w:hideMark/>
          </w:tcPr>
          <w:p w14:paraId="0C1D1505" w14:textId="77777777" w:rsidR="002C7950" w:rsidRPr="00CC19F5" w:rsidRDefault="002C7950" w:rsidP="00E512FB">
            <w:pPr>
              <w:pStyle w:val="Tabletext"/>
              <w:jc w:val="right"/>
              <w:rPr>
                <w:lang w:val="es-ES" w:eastAsia="en-GB"/>
              </w:rPr>
            </w:pPr>
            <w:r w:rsidRPr="00CC19F5">
              <w:rPr>
                <w:lang w:val="es-ES" w:eastAsia="en-GB"/>
              </w:rPr>
              <w:t>2 316,90</w:t>
            </w:r>
          </w:p>
        </w:tc>
        <w:tc>
          <w:tcPr>
            <w:tcW w:w="1459" w:type="dxa"/>
            <w:noWrap/>
            <w:hideMark/>
          </w:tcPr>
          <w:p w14:paraId="52BC1DBB"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15CD82A0" w14:textId="77777777" w:rsidR="002C7950" w:rsidRPr="00CC19F5" w:rsidRDefault="002C7950" w:rsidP="00E512FB">
            <w:pPr>
              <w:pStyle w:val="Tabletext"/>
              <w:jc w:val="right"/>
              <w:rPr>
                <w:lang w:val="es-ES" w:eastAsia="en-GB"/>
              </w:rPr>
            </w:pPr>
            <w:r w:rsidRPr="00CC19F5">
              <w:rPr>
                <w:lang w:val="es-ES" w:eastAsia="en-GB"/>
              </w:rPr>
              <w:t>2 316,90</w:t>
            </w:r>
          </w:p>
        </w:tc>
      </w:tr>
      <w:tr w:rsidR="002C7950" w:rsidRPr="00CC19F5" w14:paraId="483EEA45" w14:textId="77777777" w:rsidTr="00E512FB">
        <w:trPr>
          <w:cantSplit/>
          <w:jc w:val="center"/>
        </w:trPr>
        <w:tc>
          <w:tcPr>
            <w:tcW w:w="4780" w:type="dxa"/>
            <w:hideMark/>
          </w:tcPr>
          <w:p w14:paraId="4114B29D" w14:textId="7344FA37" w:rsidR="002C7950" w:rsidRPr="002F4197" w:rsidRDefault="002C7950" w:rsidP="006F674A">
            <w:pPr>
              <w:pStyle w:val="Tabletext"/>
              <w:ind w:left="164" w:hanging="164"/>
              <w:rPr>
                <w:lang w:val="en-GB" w:eastAsia="en-GB"/>
              </w:rPr>
            </w:pPr>
            <w:r w:rsidRPr="002F4197">
              <w:rPr>
                <w:lang w:val="en-GB" w:eastAsia="en-GB"/>
              </w:rPr>
              <w:t xml:space="preserve"> </w:t>
            </w:r>
            <w:r w:rsidR="006F674A">
              <w:rPr>
                <w:lang w:val="en-GB" w:eastAsia="en-GB"/>
              </w:rPr>
              <w:t>–</w:t>
            </w:r>
            <w:r w:rsidRPr="002F4197">
              <w:rPr>
                <w:lang w:val="en-GB" w:eastAsia="en-GB"/>
              </w:rPr>
              <w:t xml:space="preserve"> Shenyang Institute of Automation Chinese Academy of Sciences</w:t>
            </w:r>
          </w:p>
        </w:tc>
        <w:tc>
          <w:tcPr>
            <w:tcW w:w="1720" w:type="dxa"/>
            <w:noWrap/>
            <w:hideMark/>
          </w:tcPr>
          <w:p w14:paraId="52150D6C" w14:textId="0C8BAEE5" w:rsidR="002C7950" w:rsidRPr="00CC19F5" w:rsidRDefault="002C7950" w:rsidP="00E512FB">
            <w:pPr>
              <w:pStyle w:val="Tabletext"/>
              <w:jc w:val="center"/>
              <w:rPr>
                <w:lang w:val="es-ES" w:eastAsia="en-GB"/>
              </w:rPr>
            </w:pPr>
            <w:r w:rsidRPr="00CC19F5">
              <w:rPr>
                <w:lang w:val="es-ES" w:eastAsia="en-GB"/>
              </w:rPr>
              <w:t>2022</w:t>
            </w:r>
            <w:r w:rsidR="006F674A">
              <w:rPr>
                <w:lang w:val="es-ES" w:eastAsia="en-GB"/>
              </w:rPr>
              <w:t>–</w:t>
            </w:r>
            <w:r w:rsidRPr="00CC19F5">
              <w:rPr>
                <w:lang w:val="es-ES" w:eastAsia="en-GB"/>
              </w:rPr>
              <w:t>2024</w:t>
            </w:r>
          </w:p>
        </w:tc>
        <w:tc>
          <w:tcPr>
            <w:tcW w:w="1595" w:type="dxa"/>
            <w:noWrap/>
            <w:hideMark/>
          </w:tcPr>
          <w:p w14:paraId="0CB0C0A7" w14:textId="77777777" w:rsidR="002C7950" w:rsidRPr="00CC19F5" w:rsidRDefault="002C7950" w:rsidP="00E512FB">
            <w:pPr>
              <w:pStyle w:val="Tabletext"/>
              <w:jc w:val="right"/>
              <w:rPr>
                <w:lang w:val="es-ES" w:eastAsia="en-GB"/>
              </w:rPr>
            </w:pPr>
            <w:r w:rsidRPr="00CC19F5">
              <w:rPr>
                <w:lang w:val="es-ES" w:eastAsia="en-GB"/>
              </w:rPr>
              <w:t>2 254,95</w:t>
            </w:r>
          </w:p>
        </w:tc>
        <w:tc>
          <w:tcPr>
            <w:tcW w:w="1459" w:type="dxa"/>
            <w:noWrap/>
            <w:hideMark/>
          </w:tcPr>
          <w:p w14:paraId="73DB8707"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47D818DE" w14:textId="77777777" w:rsidR="002C7950" w:rsidRPr="00CC19F5" w:rsidRDefault="002C7950" w:rsidP="00E512FB">
            <w:pPr>
              <w:pStyle w:val="Tabletext"/>
              <w:jc w:val="right"/>
              <w:rPr>
                <w:lang w:val="es-ES" w:eastAsia="en-GB"/>
              </w:rPr>
            </w:pPr>
            <w:r w:rsidRPr="00CC19F5">
              <w:rPr>
                <w:lang w:val="es-ES" w:eastAsia="en-GB"/>
              </w:rPr>
              <w:t>2 254,95</w:t>
            </w:r>
          </w:p>
        </w:tc>
      </w:tr>
      <w:tr w:rsidR="002C7950" w:rsidRPr="00CC19F5" w14:paraId="4092B361" w14:textId="77777777" w:rsidTr="00E512FB">
        <w:trPr>
          <w:cantSplit/>
          <w:jc w:val="center"/>
        </w:trPr>
        <w:tc>
          <w:tcPr>
            <w:tcW w:w="4780" w:type="dxa"/>
            <w:hideMark/>
          </w:tcPr>
          <w:p w14:paraId="30AE28F1" w14:textId="4050AB2A" w:rsidR="002C7950" w:rsidRPr="002F4197" w:rsidRDefault="002C7950" w:rsidP="00E512FB">
            <w:pPr>
              <w:pStyle w:val="Tabletext"/>
              <w:rPr>
                <w:lang w:val="en-GB" w:eastAsia="en-GB"/>
              </w:rPr>
            </w:pPr>
            <w:r w:rsidRPr="002F4197">
              <w:rPr>
                <w:lang w:val="en-GB" w:eastAsia="en-GB"/>
              </w:rPr>
              <w:t xml:space="preserve"> </w:t>
            </w:r>
            <w:r w:rsidR="006F674A">
              <w:rPr>
                <w:lang w:val="en-GB" w:eastAsia="en-GB"/>
              </w:rPr>
              <w:t>–</w:t>
            </w:r>
            <w:r w:rsidRPr="002F4197">
              <w:rPr>
                <w:lang w:val="en-GB" w:eastAsia="en-GB"/>
              </w:rPr>
              <w:t xml:space="preserve"> StarTimes Software Technology Co. Ltd., Beijing</w:t>
            </w:r>
          </w:p>
        </w:tc>
        <w:tc>
          <w:tcPr>
            <w:tcW w:w="1720" w:type="dxa"/>
            <w:noWrap/>
            <w:hideMark/>
          </w:tcPr>
          <w:p w14:paraId="24657128" w14:textId="77777777" w:rsidR="002C7950" w:rsidRPr="00CC19F5" w:rsidRDefault="002C7950" w:rsidP="00E512FB">
            <w:pPr>
              <w:pStyle w:val="Tabletext"/>
              <w:jc w:val="center"/>
              <w:rPr>
                <w:lang w:val="es-ES" w:eastAsia="en-GB"/>
              </w:rPr>
            </w:pPr>
            <w:r w:rsidRPr="00CC19F5">
              <w:rPr>
                <w:lang w:val="es-ES" w:eastAsia="en-GB"/>
              </w:rPr>
              <w:t>2021</w:t>
            </w:r>
          </w:p>
        </w:tc>
        <w:tc>
          <w:tcPr>
            <w:tcW w:w="1595" w:type="dxa"/>
            <w:noWrap/>
            <w:hideMark/>
          </w:tcPr>
          <w:p w14:paraId="62B2C992" w14:textId="77777777" w:rsidR="002C7950" w:rsidRPr="00CC19F5" w:rsidRDefault="002C7950" w:rsidP="00E512FB">
            <w:pPr>
              <w:pStyle w:val="Tabletext"/>
              <w:jc w:val="right"/>
              <w:rPr>
                <w:lang w:val="es-ES" w:eastAsia="en-GB"/>
              </w:rPr>
            </w:pPr>
            <w:r w:rsidRPr="00CC19F5">
              <w:rPr>
                <w:lang w:val="es-ES" w:eastAsia="en-GB"/>
              </w:rPr>
              <w:t>2 509,20</w:t>
            </w:r>
          </w:p>
        </w:tc>
        <w:tc>
          <w:tcPr>
            <w:tcW w:w="1459" w:type="dxa"/>
            <w:noWrap/>
            <w:hideMark/>
          </w:tcPr>
          <w:p w14:paraId="7FEBCF29"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14775208" w14:textId="77777777" w:rsidR="002C7950" w:rsidRPr="00CC19F5" w:rsidRDefault="002C7950" w:rsidP="00E512FB">
            <w:pPr>
              <w:pStyle w:val="Tabletext"/>
              <w:jc w:val="right"/>
              <w:rPr>
                <w:lang w:val="es-ES" w:eastAsia="en-GB"/>
              </w:rPr>
            </w:pPr>
            <w:r w:rsidRPr="00CC19F5">
              <w:rPr>
                <w:lang w:val="es-ES" w:eastAsia="en-GB"/>
              </w:rPr>
              <w:t>2 509,20</w:t>
            </w:r>
          </w:p>
        </w:tc>
      </w:tr>
      <w:tr w:rsidR="002C7950" w:rsidRPr="00CC19F5" w14:paraId="1F9DE7FF" w14:textId="77777777" w:rsidTr="00E512FB">
        <w:trPr>
          <w:cantSplit/>
          <w:jc w:val="center"/>
        </w:trPr>
        <w:tc>
          <w:tcPr>
            <w:tcW w:w="4780" w:type="dxa"/>
            <w:hideMark/>
          </w:tcPr>
          <w:p w14:paraId="56F86C19" w14:textId="6BBC1D61" w:rsidR="002C7950" w:rsidRPr="002F4197" w:rsidRDefault="002C7950" w:rsidP="0034618A">
            <w:pPr>
              <w:pStyle w:val="Tabletext"/>
              <w:ind w:left="164" w:hanging="164"/>
              <w:rPr>
                <w:lang w:val="en-GB" w:eastAsia="en-GB"/>
              </w:rPr>
            </w:pPr>
            <w:r w:rsidRPr="002F4197">
              <w:rPr>
                <w:lang w:val="en-GB" w:eastAsia="en-GB"/>
              </w:rPr>
              <w:t xml:space="preserve"> </w:t>
            </w:r>
            <w:r w:rsidR="006F674A">
              <w:rPr>
                <w:lang w:val="en-GB" w:eastAsia="en-GB"/>
              </w:rPr>
              <w:t>–</w:t>
            </w:r>
            <w:r w:rsidRPr="002F4197">
              <w:rPr>
                <w:lang w:val="en-GB" w:eastAsia="en-GB"/>
              </w:rPr>
              <w:t xml:space="preserve"> State Grid Beijing Electric Power Research Inst., Beijing</w:t>
            </w:r>
          </w:p>
        </w:tc>
        <w:tc>
          <w:tcPr>
            <w:tcW w:w="1720" w:type="dxa"/>
            <w:noWrap/>
            <w:hideMark/>
          </w:tcPr>
          <w:p w14:paraId="1357EF73" w14:textId="77777777" w:rsidR="002C7950" w:rsidRPr="00CC19F5" w:rsidRDefault="002C7950" w:rsidP="00E512FB">
            <w:pPr>
              <w:pStyle w:val="Tabletext"/>
              <w:jc w:val="center"/>
              <w:rPr>
                <w:lang w:val="es-ES" w:eastAsia="en-GB"/>
              </w:rPr>
            </w:pPr>
            <w:r w:rsidRPr="00CC19F5">
              <w:rPr>
                <w:lang w:val="es-ES" w:eastAsia="en-GB"/>
              </w:rPr>
              <w:t>2024</w:t>
            </w:r>
          </w:p>
        </w:tc>
        <w:tc>
          <w:tcPr>
            <w:tcW w:w="1595" w:type="dxa"/>
            <w:noWrap/>
            <w:hideMark/>
          </w:tcPr>
          <w:p w14:paraId="2F89C5A0" w14:textId="77777777" w:rsidR="002C7950" w:rsidRPr="00CC19F5" w:rsidRDefault="002C7950" w:rsidP="00E512FB">
            <w:pPr>
              <w:pStyle w:val="Tabletext"/>
              <w:jc w:val="right"/>
              <w:rPr>
                <w:lang w:val="es-ES" w:eastAsia="en-GB"/>
              </w:rPr>
            </w:pPr>
            <w:r w:rsidRPr="00CC19F5">
              <w:rPr>
                <w:lang w:val="es-ES" w:eastAsia="en-GB"/>
              </w:rPr>
              <w:t>2 185,75</w:t>
            </w:r>
          </w:p>
        </w:tc>
        <w:tc>
          <w:tcPr>
            <w:tcW w:w="1459" w:type="dxa"/>
            <w:noWrap/>
            <w:hideMark/>
          </w:tcPr>
          <w:p w14:paraId="536F6377"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7347ABFC" w14:textId="77777777" w:rsidR="002C7950" w:rsidRPr="00CC19F5" w:rsidRDefault="002C7950" w:rsidP="00E512FB">
            <w:pPr>
              <w:pStyle w:val="Tabletext"/>
              <w:jc w:val="right"/>
              <w:rPr>
                <w:lang w:val="es-ES" w:eastAsia="en-GB"/>
              </w:rPr>
            </w:pPr>
            <w:r w:rsidRPr="00CC19F5">
              <w:rPr>
                <w:lang w:val="es-ES" w:eastAsia="en-GB"/>
              </w:rPr>
              <w:t>2 185,75</w:t>
            </w:r>
          </w:p>
        </w:tc>
      </w:tr>
      <w:tr w:rsidR="002C7950" w:rsidRPr="00CC19F5" w14:paraId="484CFAB7" w14:textId="77777777" w:rsidTr="00E512FB">
        <w:trPr>
          <w:cantSplit/>
          <w:jc w:val="center"/>
        </w:trPr>
        <w:tc>
          <w:tcPr>
            <w:tcW w:w="4780" w:type="dxa"/>
            <w:hideMark/>
          </w:tcPr>
          <w:p w14:paraId="07D9E873" w14:textId="24CCD398" w:rsidR="002C7950" w:rsidRPr="002F4197" w:rsidRDefault="002C7950" w:rsidP="006F674A">
            <w:pPr>
              <w:pStyle w:val="Tabletext"/>
              <w:ind w:left="164" w:hanging="164"/>
              <w:rPr>
                <w:lang w:val="en-GB" w:eastAsia="en-GB"/>
              </w:rPr>
            </w:pPr>
            <w:r w:rsidRPr="002F4197">
              <w:rPr>
                <w:lang w:val="en-GB" w:eastAsia="en-GB"/>
              </w:rPr>
              <w:t xml:space="preserve"> </w:t>
            </w:r>
            <w:r w:rsidR="006F674A">
              <w:rPr>
                <w:lang w:val="en-GB" w:eastAsia="en-GB"/>
              </w:rPr>
              <w:t>–</w:t>
            </w:r>
            <w:r w:rsidRPr="002F4197">
              <w:rPr>
                <w:lang w:val="en-GB" w:eastAsia="en-GB"/>
              </w:rPr>
              <w:t xml:space="preserve"> State Grid Information &amp; Telecom. Group Co. Ltd., Beijing</w:t>
            </w:r>
          </w:p>
        </w:tc>
        <w:tc>
          <w:tcPr>
            <w:tcW w:w="1720" w:type="dxa"/>
            <w:noWrap/>
            <w:hideMark/>
          </w:tcPr>
          <w:p w14:paraId="4DB729D7" w14:textId="77777777" w:rsidR="002C7950" w:rsidRPr="00CC19F5" w:rsidRDefault="002C7950" w:rsidP="00E512FB">
            <w:pPr>
              <w:pStyle w:val="Tabletext"/>
              <w:jc w:val="center"/>
              <w:rPr>
                <w:lang w:val="es-ES" w:eastAsia="en-GB"/>
              </w:rPr>
            </w:pPr>
            <w:r w:rsidRPr="00CC19F5">
              <w:rPr>
                <w:lang w:val="es-ES" w:eastAsia="en-GB"/>
              </w:rPr>
              <w:t>2023</w:t>
            </w:r>
          </w:p>
        </w:tc>
        <w:tc>
          <w:tcPr>
            <w:tcW w:w="1595" w:type="dxa"/>
            <w:noWrap/>
            <w:hideMark/>
          </w:tcPr>
          <w:p w14:paraId="06CD0170" w14:textId="77777777" w:rsidR="002C7950" w:rsidRPr="00CC19F5" w:rsidRDefault="002C7950" w:rsidP="00E512FB">
            <w:pPr>
              <w:pStyle w:val="Tabletext"/>
              <w:jc w:val="right"/>
              <w:rPr>
                <w:lang w:val="es-ES" w:eastAsia="en-GB"/>
              </w:rPr>
            </w:pPr>
            <w:r w:rsidRPr="00CC19F5">
              <w:rPr>
                <w:lang w:val="es-ES" w:eastAsia="en-GB"/>
              </w:rPr>
              <w:t>12 356,80</w:t>
            </w:r>
          </w:p>
        </w:tc>
        <w:tc>
          <w:tcPr>
            <w:tcW w:w="1459" w:type="dxa"/>
            <w:noWrap/>
            <w:hideMark/>
          </w:tcPr>
          <w:p w14:paraId="01BCE17C"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46230393" w14:textId="77777777" w:rsidR="002C7950" w:rsidRPr="00CC19F5" w:rsidRDefault="002C7950" w:rsidP="00E512FB">
            <w:pPr>
              <w:pStyle w:val="Tabletext"/>
              <w:jc w:val="right"/>
              <w:rPr>
                <w:lang w:val="es-ES" w:eastAsia="en-GB"/>
              </w:rPr>
            </w:pPr>
            <w:r w:rsidRPr="00CC19F5">
              <w:rPr>
                <w:lang w:val="es-ES" w:eastAsia="en-GB"/>
              </w:rPr>
              <w:t>12 356,80</w:t>
            </w:r>
          </w:p>
        </w:tc>
      </w:tr>
      <w:tr w:rsidR="002C7950" w:rsidRPr="00CC19F5" w14:paraId="558EA7AC" w14:textId="77777777" w:rsidTr="00E512FB">
        <w:trPr>
          <w:cantSplit/>
          <w:jc w:val="center"/>
        </w:trPr>
        <w:tc>
          <w:tcPr>
            <w:tcW w:w="4780" w:type="dxa"/>
            <w:hideMark/>
          </w:tcPr>
          <w:p w14:paraId="4C3B26EE" w14:textId="4779FBE9" w:rsidR="002C7950" w:rsidRPr="002F4197" w:rsidRDefault="002C7950" w:rsidP="00E512FB">
            <w:pPr>
              <w:pStyle w:val="Tabletext"/>
              <w:rPr>
                <w:lang w:val="en-GB" w:eastAsia="en-GB"/>
              </w:rPr>
            </w:pPr>
            <w:r w:rsidRPr="002F4197">
              <w:rPr>
                <w:lang w:val="en-GB" w:eastAsia="en-GB"/>
              </w:rPr>
              <w:t xml:space="preserve"> </w:t>
            </w:r>
            <w:r w:rsidR="006F674A">
              <w:rPr>
                <w:lang w:val="en-GB" w:eastAsia="en-GB"/>
              </w:rPr>
              <w:t>–</w:t>
            </w:r>
            <w:r w:rsidRPr="002F4197">
              <w:rPr>
                <w:lang w:val="en-GB" w:eastAsia="en-GB"/>
              </w:rPr>
              <w:t xml:space="preserve"> System Engineering Research Inst., Beijing</w:t>
            </w:r>
          </w:p>
        </w:tc>
        <w:tc>
          <w:tcPr>
            <w:tcW w:w="1720" w:type="dxa"/>
            <w:noWrap/>
            <w:hideMark/>
          </w:tcPr>
          <w:p w14:paraId="14515A3F" w14:textId="77777777" w:rsidR="002C7950" w:rsidRPr="00CC19F5" w:rsidRDefault="002C7950" w:rsidP="00E512FB">
            <w:pPr>
              <w:pStyle w:val="Tabletext"/>
              <w:jc w:val="center"/>
              <w:rPr>
                <w:lang w:val="es-ES" w:eastAsia="en-GB"/>
              </w:rPr>
            </w:pPr>
            <w:r w:rsidRPr="00CC19F5">
              <w:rPr>
                <w:lang w:val="es-ES" w:eastAsia="en-GB"/>
              </w:rPr>
              <w:t>2024</w:t>
            </w:r>
          </w:p>
        </w:tc>
        <w:tc>
          <w:tcPr>
            <w:tcW w:w="1595" w:type="dxa"/>
            <w:noWrap/>
            <w:hideMark/>
          </w:tcPr>
          <w:p w14:paraId="0FFFD7F0" w14:textId="77777777" w:rsidR="002C7950" w:rsidRPr="00CC19F5" w:rsidRDefault="002C7950" w:rsidP="00E512FB">
            <w:pPr>
              <w:pStyle w:val="Tabletext"/>
              <w:jc w:val="right"/>
              <w:rPr>
                <w:lang w:val="es-ES" w:eastAsia="en-GB"/>
              </w:rPr>
            </w:pPr>
            <w:r w:rsidRPr="00CC19F5">
              <w:rPr>
                <w:lang w:val="es-ES" w:eastAsia="en-GB"/>
              </w:rPr>
              <w:t>11 657,35</w:t>
            </w:r>
          </w:p>
        </w:tc>
        <w:tc>
          <w:tcPr>
            <w:tcW w:w="1459" w:type="dxa"/>
            <w:noWrap/>
            <w:hideMark/>
          </w:tcPr>
          <w:p w14:paraId="650BDCBD"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1320349A" w14:textId="77777777" w:rsidR="002C7950" w:rsidRPr="00CC19F5" w:rsidRDefault="002C7950" w:rsidP="00E512FB">
            <w:pPr>
              <w:pStyle w:val="Tabletext"/>
              <w:jc w:val="right"/>
              <w:rPr>
                <w:lang w:val="es-ES" w:eastAsia="en-GB"/>
              </w:rPr>
            </w:pPr>
            <w:r w:rsidRPr="00CC19F5">
              <w:rPr>
                <w:lang w:val="es-ES" w:eastAsia="en-GB"/>
              </w:rPr>
              <w:t>11 657,35</w:t>
            </w:r>
          </w:p>
        </w:tc>
      </w:tr>
      <w:tr w:rsidR="002C7950" w:rsidRPr="00CC19F5" w14:paraId="0717FE13" w14:textId="77777777" w:rsidTr="00E512FB">
        <w:trPr>
          <w:cantSplit/>
          <w:jc w:val="center"/>
        </w:trPr>
        <w:tc>
          <w:tcPr>
            <w:tcW w:w="4780" w:type="dxa"/>
            <w:tcBorders>
              <w:bottom w:val="single" w:sz="4" w:space="0" w:color="auto"/>
            </w:tcBorders>
            <w:hideMark/>
          </w:tcPr>
          <w:p w14:paraId="5CC3665F" w14:textId="03FD155A" w:rsidR="002C7950" w:rsidRPr="002F4197" w:rsidRDefault="002C7950" w:rsidP="006F674A">
            <w:pPr>
              <w:pStyle w:val="Tabletext"/>
              <w:ind w:left="164" w:hanging="164"/>
              <w:rPr>
                <w:lang w:val="en-GB" w:eastAsia="en-GB"/>
              </w:rPr>
            </w:pPr>
            <w:r w:rsidRPr="002F4197">
              <w:rPr>
                <w:lang w:val="en-GB" w:eastAsia="en-GB"/>
              </w:rPr>
              <w:t xml:space="preserve"> </w:t>
            </w:r>
            <w:r w:rsidR="006F674A">
              <w:rPr>
                <w:lang w:val="en-GB" w:eastAsia="en-GB"/>
              </w:rPr>
              <w:t>–</w:t>
            </w:r>
            <w:r w:rsidRPr="002F4197">
              <w:rPr>
                <w:lang w:val="en-GB" w:eastAsia="en-GB"/>
              </w:rPr>
              <w:t xml:space="preserve"> Wangsu Science &amp; Technology Co. Ltd., Shanghái</w:t>
            </w:r>
          </w:p>
        </w:tc>
        <w:tc>
          <w:tcPr>
            <w:tcW w:w="1720" w:type="dxa"/>
            <w:tcBorders>
              <w:bottom w:val="single" w:sz="4" w:space="0" w:color="auto"/>
            </w:tcBorders>
            <w:noWrap/>
            <w:hideMark/>
          </w:tcPr>
          <w:p w14:paraId="4F3B3223" w14:textId="77777777" w:rsidR="002C7950" w:rsidRPr="00CC19F5" w:rsidRDefault="002C7950" w:rsidP="00E512FB">
            <w:pPr>
              <w:pStyle w:val="Tabletext"/>
              <w:jc w:val="center"/>
              <w:rPr>
                <w:lang w:val="es-ES" w:eastAsia="en-GB"/>
              </w:rPr>
            </w:pPr>
            <w:r w:rsidRPr="00CC19F5">
              <w:rPr>
                <w:lang w:val="es-ES" w:eastAsia="en-GB"/>
              </w:rPr>
              <w:t>2021</w:t>
            </w:r>
          </w:p>
        </w:tc>
        <w:tc>
          <w:tcPr>
            <w:tcW w:w="1595" w:type="dxa"/>
            <w:tcBorders>
              <w:bottom w:val="single" w:sz="4" w:space="0" w:color="auto"/>
            </w:tcBorders>
            <w:noWrap/>
            <w:hideMark/>
          </w:tcPr>
          <w:p w14:paraId="2CFF4A93" w14:textId="77777777" w:rsidR="002C7950" w:rsidRPr="00CC19F5" w:rsidRDefault="002C7950" w:rsidP="00E512FB">
            <w:pPr>
              <w:pStyle w:val="Tabletext"/>
              <w:jc w:val="right"/>
              <w:rPr>
                <w:lang w:val="es-ES" w:eastAsia="en-GB"/>
              </w:rPr>
            </w:pPr>
            <w:r w:rsidRPr="00CC19F5">
              <w:rPr>
                <w:lang w:val="es-ES" w:eastAsia="en-GB"/>
              </w:rPr>
              <w:t>13 482,55</w:t>
            </w:r>
          </w:p>
        </w:tc>
        <w:tc>
          <w:tcPr>
            <w:tcW w:w="1459" w:type="dxa"/>
            <w:tcBorders>
              <w:bottom w:val="single" w:sz="4" w:space="0" w:color="auto"/>
            </w:tcBorders>
            <w:noWrap/>
            <w:hideMark/>
          </w:tcPr>
          <w:p w14:paraId="58DCA56B"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23C2E6AB" w14:textId="77777777" w:rsidR="002C7950" w:rsidRPr="00CC19F5" w:rsidRDefault="002C7950" w:rsidP="00E512FB">
            <w:pPr>
              <w:pStyle w:val="Tabletext"/>
              <w:jc w:val="right"/>
              <w:rPr>
                <w:lang w:val="es-ES" w:eastAsia="en-GB"/>
              </w:rPr>
            </w:pPr>
            <w:r w:rsidRPr="00CC19F5">
              <w:rPr>
                <w:lang w:val="es-ES" w:eastAsia="en-GB"/>
              </w:rPr>
              <w:t>13 482,55</w:t>
            </w:r>
          </w:p>
        </w:tc>
      </w:tr>
      <w:tr w:rsidR="002C7950" w:rsidRPr="00CC19F5" w14:paraId="17BE9AE2" w14:textId="77777777" w:rsidTr="00E512FB">
        <w:trPr>
          <w:cantSplit/>
          <w:jc w:val="center"/>
        </w:trPr>
        <w:tc>
          <w:tcPr>
            <w:tcW w:w="4780" w:type="dxa"/>
            <w:tcBorders>
              <w:right w:val="nil"/>
            </w:tcBorders>
            <w:hideMark/>
          </w:tcPr>
          <w:p w14:paraId="3E7ACB1C" w14:textId="77777777" w:rsidR="002C7950" w:rsidRPr="00CC19F5" w:rsidRDefault="002C7950" w:rsidP="00E512FB">
            <w:pPr>
              <w:pStyle w:val="Tabletext"/>
              <w:rPr>
                <w:b/>
                <w:bCs/>
                <w:lang w:val="es-ES" w:eastAsia="en-GB"/>
              </w:rPr>
            </w:pPr>
            <w:r w:rsidRPr="00CC19F5">
              <w:rPr>
                <w:b/>
                <w:bCs/>
                <w:lang w:val="es-ES" w:eastAsia="en-GB"/>
              </w:rPr>
              <w:t>Cote d'Ivoire</w:t>
            </w:r>
          </w:p>
        </w:tc>
        <w:tc>
          <w:tcPr>
            <w:tcW w:w="1720" w:type="dxa"/>
            <w:tcBorders>
              <w:left w:val="nil"/>
              <w:right w:val="nil"/>
            </w:tcBorders>
            <w:noWrap/>
            <w:hideMark/>
          </w:tcPr>
          <w:p w14:paraId="07CED175" w14:textId="77777777" w:rsidR="002C7950" w:rsidRPr="00CC19F5" w:rsidRDefault="002C7950" w:rsidP="00E512FB">
            <w:pPr>
              <w:pStyle w:val="Tabletext"/>
              <w:jc w:val="center"/>
              <w:rPr>
                <w:b/>
                <w:bCs/>
                <w:lang w:val="es-ES" w:eastAsia="en-GB"/>
              </w:rPr>
            </w:pPr>
          </w:p>
        </w:tc>
        <w:tc>
          <w:tcPr>
            <w:tcW w:w="1595" w:type="dxa"/>
            <w:tcBorders>
              <w:left w:val="nil"/>
              <w:right w:val="nil"/>
            </w:tcBorders>
            <w:noWrap/>
            <w:hideMark/>
          </w:tcPr>
          <w:p w14:paraId="244638A4" w14:textId="77777777" w:rsidR="002C7950" w:rsidRPr="00CC19F5" w:rsidRDefault="002C7950" w:rsidP="00E512FB">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34F7BBD4" w14:textId="77777777" w:rsidR="002C7950" w:rsidRPr="00CC19F5" w:rsidRDefault="002C7950" w:rsidP="00E512FB">
            <w:pPr>
              <w:pStyle w:val="Tabletext"/>
              <w:jc w:val="right"/>
              <w:rPr>
                <w:b/>
                <w:bCs/>
                <w:lang w:val="es-ES" w:eastAsia="en-GB"/>
              </w:rPr>
            </w:pPr>
          </w:p>
        </w:tc>
        <w:tc>
          <w:tcPr>
            <w:tcW w:w="1490" w:type="dxa"/>
            <w:tcBorders>
              <w:left w:val="nil"/>
            </w:tcBorders>
            <w:noWrap/>
            <w:hideMark/>
          </w:tcPr>
          <w:p w14:paraId="1EED7C19" w14:textId="77777777" w:rsidR="002C7950" w:rsidRPr="00CC19F5" w:rsidRDefault="002C7950" w:rsidP="00E512FB">
            <w:pPr>
              <w:pStyle w:val="Tabletext"/>
              <w:ind w:right="100"/>
              <w:jc w:val="right"/>
              <w:rPr>
                <w:b/>
                <w:bCs/>
                <w:sz w:val="20"/>
                <w:lang w:val="es-ES" w:eastAsia="en-GB"/>
              </w:rPr>
            </w:pPr>
          </w:p>
        </w:tc>
      </w:tr>
      <w:tr w:rsidR="002C7950" w:rsidRPr="00CC19F5" w14:paraId="353065AD" w14:textId="77777777" w:rsidTr="00E512FB">
        <w:trPr>
          <w:cantSplit/>
          <w:jc w:val="center"/>
        </w:trPr>
        <w:tc>
          <w:tcPr>
            <w:tcW w:w="4780" w:type="dxa"/>
            <w:tcBorders>
              <w:bottom w:val="single" w:sz="4" w:space="0" w:color="auto"/>
            </w:tcBorders>
            <w:hideMark/>
          </w:tcPr>
          <w:p w14:paraId="064894BD" w14:textId="7DCD610E" w:rsidR="002C7950" w:rsidRPr="002F4197" w:rsidRDefault="002C7950" w:rsidP="006F674A">
            <w:pPr>
              <w:pStyle w:val="Tabletext"/>
              <w:ind w:left="164" w:hanging="164"/>
              <w:rPr>
                <w:lang w:val="en-GB" w:eastAsia="en-GB"/>
              </w:rPr>
            </w:pPr>
            <w:r w:rsidRPr="002F4197">
              <w:rPr>
                <w:lang w:val="en-GB" w:eastAsia="en-GB"/>
              </w:rPr>
              <w:t xml:space="preserve"> </w:t>
            </w:r>
            <w:r w:rsidR="006F674A">
              <w:rPr>
                <w:lang w:val="en-GB" w:eastAsia="en-GB"/>
              </w:rPr>
              <w:t>–</w:t>
            </w:r>
            <w:r w:rsidRPr="002F4197">
              <w:rPr>
                <w:lang w:val="en-GB" w:eastAsia="en-GB"/>
              </w:rPr>
              <w:t xml:space="preserve"> National Agency of the Universal Service of Telecommunications/ICT, Abiyán</w:t>
            </w:r>
          </w:p>
        </w:tc>
        <w:tc>
          <w:tcPr>
            <w:tcW w:w="1720" w:type="dxa"/>
            <w:tcBorders>
              <w:bottom w:val="single" w:sz="4" w:space="0" w:color="auto"/>
            </w:tcBorders>
            <w:noWrap/>
            <w:hideMark/>
          </w:tcPr>
          <w:p w14:paraId="297ED8D3" w14:textId="73700352" w:rsidR="002C7950" w:rsidRPr="00CC19F5" w:rsidRDefault="002C7950" w:rsidP="00E512FB">
            <w:pPr>
              <w:pStyle w:val="Tabletext"/>
              <w:jc w:val="center"/>
              <w:rPr>
                <w:lang w:val="es-ES" w:eastAsia="en-GB"/>
              </w:rPr>
            </w:pPr>
            <w:r w:rsidRPr="00CC19F5">
              <w:rPr>
                <w:lang w:val="es-ES" w:eastAsia="en-GB"/>
              </w:rPr>
              <w:t>2022</w:t>
            </w:r>
            <w:r w:rsidR="006F674A">
              <w:rPr>
                <w:lang w:val="es-ES" w:eastAsia="en-GB"/>
              </w:rPr>
              <w:t>–</w:t>
            </w:r>
            <w:r w:rsidRPr="00CC19F5">
              <w:rPr>
                <w:lang w:val="es-ES" w:eastAsia="en-GB"/>
              </w:rPr>
              <w:t>2023</w:t>
            </w:r>
          </w:p>
        </w:tc>
        <w:tc>
          <w:tcPr>
            <w:tcW w:w="1595" w:type="dxa"/>
            <w:tcBorders>
              <w:bottom w:val="single" w:sz="4" w:space="0" w:color="auto"/>
            </w:tcBorders>
            <w:noWrap/>
            <w:hideMark/>
          </w:tcPr>
          <w:p w14:paraId="0250D90B" w14:textId="77777777" w:rsidR="002C7950" w:rsidRPr="00CC19F5" w:rsidRDefault="002C7950" w:rsidP="00E512FB">
            <w:pPr>
              <w:pStyle w:val="Tabletext"/>
              <w:jc w:val="right"/>
              <w:rPr>
                <w:lang w:val="es-ES" w:eastAsia="en-GB"/>
              </w:rPr>
            </w:pPr>
            <w:r w:rsidRPr="00CC19F5">
              <w:rPr>
                <w:lang w:val="es-ES" w:eastAsia="en-GB"/>
              </w:rPr>
              <w:t>4 739,80</w:t>
            </w:r>
          </w:p>
        </w:tc>
        <w:tc>
          <w:tcPr>
            <w:tcW w:w="1459" w:type="dxa"/>
            <w:tcBorders>
              <w:bottom w:val="single" w:sz="4" w:space="0" w:color="auto"/>
            </w:tcBorders>
            <w:noWrap/>
            <w:hideMark/>
          </w:tcPr>
          <w:p w14:paraId="72A32BEC"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78D8EE06" w14:textId="77777777" w:rsidR="002C7950" w:rsidRPr="00CC19F5" w:rsidRDefault="002C7950" w:rsidP="00E512FB">
            <w:pPr>
              <w:pStyle w:val="Tabletext"/>
              <w:jc w:val="right"/>
              <w:rPr>
                <w:lang w:val="es-ES" w:eastAsia="en-GB"/>
              </w:rPr>
            </w:pPr>
            <w:r w:rsidRPr="00CC19F5">
              <w:rPr>
                <w:lang w:val="es-ES" w:eastAsia="en-GB"/>
              </w:rPr>
              <w:t>4 739,80</w:t>
            </w:r>
          </w:p>
        </w:tc>
      </w:tr>
      <w:tr w:rsidR="002C7950" w:rsidRPr="00CC19F5" w14:paraId="25F903E0" w14:textId="77777777" w:rsidTr="00E512FB">
        <w:trPr>
          <w:cantSplit/>
          <w:jc w:val="center"/>
        </w:trPr>
        <w:tc>
          <w:tcPr>
            <w:tcW w:w="4780" w:type="dxa"/>
            <w:tcBorders>
              <w:right w:val="nil"/>
            </w:tcBorders>
            <w:hideMark/>
          </w:tcPr>
          <w:p w14:paraId="1CB95D50" w14:textId="77777777" w:rsidR="002C7950" w:rsidRPr="00CC19F5" w:rsidRDefault="002C7950" w:rsidP="00E512FB">
            <w:pPr>
              <w:pStyle w:val="Tabletext"/>
              <w:rPr>
                <w:b/>
                <w:bCs/>
                <w:lang w:val="es-ES" w:eastAsia="en-GB"/>
              </w:rPr>
            </w:pPr>
            <w:r w:rsidRPr="00CC19F5">
              <w:rPr>
                <w:b/>
                <w:bCs/>
                <w:lang w:val="es-ES" w:eastAsia="en-GB"/>
              </w:rPr>
              <w:t>Cuba</w:t>
            </w:r>
          </w:p>
        </w:tc>
        <w:tc>
          <w:tcPr>
            <w:tcW w:w="1720" w:type="dxa"/>
            <w:tcBorders>
              <w:left w:val="nil"/>
              <w:right w:val="nil"/>
            </w:tcBorders>
            <w:noWrap/>
            <w:hideMark/>
          </w:tcPr>
          <w:p w14:paraId="0E3D9A23" w14:textId="77777777" w:rsidR="002C7950" w:rsidRPr="00CC19F5" w:rsidRDefault="002C7950" w:rsidP="00E512FB">
            <w:pPr>
              <w:pStyle w:val="Tabletext"/>
              <w:jc w:val="center"/>
              <w:rPr>
                <w:b/>
                <w:bCs/>
                <w:lang w:val="es-ES" w:eastAsia="en-GB"/>
              </w:rPr>
            </w:pPr>
          </w:p>
        </w:tc>
        <w:tc>
          <w:tcPr>
            <w:tcW w:w="1595" w:type="dxa"/>
            <w:tcBorders>
              <w:left w:val="nil"/>
              <w:right w:val="nil"/>
            </w:tcBorders>
            <w:noWrap/>
            <w:hideMark/>
          </w:tcPr>
          <w:p w14:paraId="6C4EDC8C" w14:textId="77777777" w:rsidR="002C7950" w:rsidRPr="00CC19F5" w:rsidRDefault="002C7950" w:rsidP="00E512FB">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286FCAAA" w14:textId="77777777" w:rsidR="002C7950" w:rsidRPr="00CC19F5" w:rsidRDefault="002C7950" w:rsidP="00E512FB">
            <w:pPr>
              <w:pStyle w:val="Tabletext"/>
              <w:jc w:val="right"/>
              <w:rPr>
                <w:b/>
                <w:bCs/>
                <w:lang w:val="es-ES" w:eastAsia="en-GB"/>
              </w:rPr>
            </w:pPr>
          </w:p>
        </w:tc>
        <w:tc>
          <w:tcPr>
            <w:tcW w:w="1490" w:type="dxa"/>
            <w:tcBorders>
              <w:left w:val="nil"/>
            </w:tcBorders>
            <w:noWrap/>
            <w:hideMark/>
          </w:tcPr>
          <w:p w14:paraId="63BEB37F" w14:textId="77777777" w:rsidR="002C7950" w:rsidRPr="00CC19F5" w:rsidRDefault="002C7950" w:rsidP="00E512FB">
            <w:pPr>
              <w:pStyle w:val="Tabletext"/>
              <w:jc w:val="right"/>
              <w:rPr>
                <w:b/>
                <w:bCs/>
                <w:sz w:val="20"/>
                <w:lang w:val="es-ES" w:eastAsia="en-GB"/>
              </w:rPr>
            </w:pPr>
          </w:p>
        </w:tc>
      </w:tr>
      <w:tr w:rsidR="002C7950" w:rsidRPr="00CC19F5" w14:paraId="7A68601B" w14:textId="77777777" w:rsidTr="00E512FB">
        <w:trPr>
          <w:cantSplit/>
          <w:jc w:val="center"/>
        </w:trPr>
        <w:tc>
          <w:tcPr>
            <w:tcW w:w="4780" w:type="dxa"/>
            <w:tcBorders>
              <w:bottom w:val="single" w:sz="4" w:space="0" w:color="auto"/>
            </w:tcBorders>
            <w:hideMark/>
          </w:tcPr>
          <w:p w14:paraId="5D168210" w14:textId="425F9044" w:rsidR="002C7950" w:rsidRPr="00CC19F5" w:rsidRDefault="002C7950" w:rsidP="006F674A">
            <w:pPr>
              <w:pStyle w:val="Tabletext"/>
              <w:ind w:left="164" w:hanging="164"/>
              <w:rPr>
                <w:lang w:val="es-ES" w:eastAsia="en-GB"/>
              </w:rPr>
            </w:pPr>
            <w:r w:rsidRPr="00CC19F5">
              <w:rPr>
                <w:lang w:val="es-ES" w:eastAsia="en-GB"/>
              </w:rPr>
              <w:t xml:space="preserve"> </w:t>
            </w:r>
            <w:r w:rsidR="006F674A">
              <w:rPr>
                <w:lang w:val="es-ES" w:eastAsia="en-GB"/>
              </w:rPr>
              <w:t>–</w:t>
            </w:r>
            <w:r w:rsidRPr="00CC19F5">
              <w:rPr>
                <w:lang w:val="es-ES" w:eastAsia="en-GB"/>
              </w:rPr>
              <w:t xml:space="preserve"> Universidad de las Ciencias Informáticas (UCI), La Habana</w:t>
            </w:r>
          </w:p>
        </w:tc>
        <w:tc>
          <w:tcPr>
            <w:tcW w:w="1720" w:type="dxa"/>
            <w:tcBorders>
              <w:bottom w:val="single" w:sz="4" w:space="0" w:color="auto"/>
            </w:tcBorders>
            <w:noWrap/>
            <w:hideMark/>
          </w:tcPr>
          <w:p w14:paraId="438889E9" w14:textId="77777777" w:rsidR="002C7950" w:rsidRPr="00CC19F5" w:rsidRDefault="002C7950" w:rsidP="00E512FB">
            <w:pPr>
              <w:pStyle w:val="Tabletext"/>
              <w:jc w:val="center"/>
              <w:rPr>
                <w:lang w:val="es-ES" w:eastAsia="en-GB"/>
              </w:rPr>
            </w:pPr>
            <w:r w:rsidRPr="00CC19F5">
              <w:rPr>
                <w:lang w:val="es-ES" w:eastAsia="en-GB"/>
              </w:rPr>
              <w:t>2021</w:t>
            </w:r>
          </w:p>
        </w:tc>
        <w:tc>
          <w:tcPr>
            <w:tcW w:w="1595" w:type="dxa"/>
            <w:tcBorders>
              <w:bottom w:val="single" w:sz="4" w:space="0" w:color="auto"/>
            </w:tcBorders>
            <w:noWrap/>
            <w:hideMark/>
          </w:tcPr>
          <w:p w14:paraId="681F9146" w14:textId="77777777" w:rsidR="002C7950" w:rsidRPr="00CC19F5" w:rsidRDefault="002C7950" w:rsidP="00E512FB">
            <w:pPr>
              <w:pStyle w:val="Tabletext"/>
              <w:jc w:val="right"/>
              <w:rPr>
                <w:lang w:val="es-ES" w:eastAsia="en-GB"/>
              </w:rPr>
            </w:pPr>
            <w:r w:rsidRPr="00CC19F5">
              <w:rPr>
                <w:lang w:val="es-ES" w:eastAsia="en-GB"/>
              </w:rPr>
              <w:t>2 509,20</w:t>
            </w:r>
          </w:p>
        </w:tc>
        <w:tc>
          <w:tcPr>
            <w:tcW w:w="1459" w:type="dxa"/>
            <w:tcBorders>
              <w:bottom w:val="single" w:sz="4" w:space="0" w:color="auto"/>
            </w:tcBorders>
            <w:noWrap/>
            <w:hideMark/>
          </w:tcPr>
          <w:p w14:paraId="1E151E45"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2B370FDD" w14:textId="77777777" w:rsidR="002C7950" w:rsidRPr="00CC19F5" w:rsidRDefault="002C7950" w:rsidP="00E512FB">
            <w:pPr>
              <w:pStyle w:val="Tabletext"/>
              <w:jc w:val="right"/>
              <w:rPr>
                <w:lang w:val="es-ES" w:eastAsia="en-GB"/>
              </w:rPr>
            </w:pPr>
            <w:r w:rsidRPr="00CC19F5">
              <w:rPr>
                <w:lang w:val="es-ES" w:eastAsia="en-GB"/>
              </w:rPr>
              <w:t>2 509,20</w:t>
            </w:r>
          </w:p>
        </w:tc>
      </w:tr>
      <w:tr w:rsidR="002C7950" w:rsidRPr="00CC19F5" w14:paraId="7865FF08" w14:textId="77777777" w:rsidTr="00E512FB">
        <w:trPr>
          <w:cantSplit/>
          <w:jc w:val="center"/>
        </w:trPr>
        <w:tc>
          <w:tcPr>
            <w:tcW w:w="4780" w:type="dxa"/>
            <w:tcBorders>
              <w:right w:val="nil"/>
            </w:tcBorders>
            <w:hideMark/>
          </w:tcPr>
          <w:p w14:paraId="113BEF50" w14:textId="77777777" w:rsidR="002C7950" w:rsidRPr="00CC19F5" w:rsidRDefault="002C7950" w:rsidP="00E512FB">
            <w:pPr>
              <w:pStyle w:val="Tabletext"/>
              <w:rPr>
                <w:b/>
                <w:bCs/>
                <w:lang w:val="es-ES" w:eastAsia="en-GB"/>
              </w:rPr>
            </w:pPr>
            <w:r w:rsidRPr="00CC19F5">
              <w:rPr>
                <w:b/>
                <w:bCs/>
                <w:lang w:val="es-ES" w:eastAsia="en-GB"/>
              </w:rPr>
              <w:t>República Dominicana</w:t>
            </w:r>
          </w:p>
        </w:tc>
        <w:tc>
          <w:tcPr>
            <w:tcW w:w="1720" w:type="dxa"/>
            <w:tcBorders>
              <w:left w:val="nil"/>
              <w:right w:val="nil"/>
            </w:tcBorders>
            <w:noWrap/>
            <w:hideMark/>
          </w:tcPr>
          <w:p w14:paraId="43587B25" w14:textId="77777777" w:rsidR="002C7950" w:rsidRPr="00CC19F5" w:rsidRDefault="002C7950" w:rsidP="00E512FB">
            <w:pPr>
              <w:pStyle w:val="Tabletext"/>
              <w:jc w:val="center"/>
              <w:rPr>
                <w:b/>
                <w:bCs/>
                <w:lang w:val="es-ES" w:eastAsia="en-GB"/>
              </w:rPr>
            </w:pPr>
          </w:p>
        </w:tc>
        <w:tc>
          <w:tcPr>
            <w:tcW w:w="1595" w:type="dxa"/>
            <w:tcBorders>
              <w:left w:val="nil"/>
              <w:right w:val="nil"/>
            </w:tcBorders>
            <w:noWrap/>
            <w:hideMark/>
          </w:tcPr>
          <w:p w14:paraId="3479254A" w14:textId="77777777" w:rsidR="002C7950" w:rsidRPr="00CC19F5" w:rsidRDefault="002C7950" w:rsidP="00E512FB">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26986279" w14:textId="77777777" w:rsidR="002C7950" w:rsidRPr="00CC19F5" w:rsidRDefault="002C7950" w:rsidP="00E512FB">
            <w:pPr>
              <w:pStyle w:val="Tabletext"/>
              <w:jc w:val="right"/>
              <w:rPr>
                <w:b/>
                <w:bCs/>
                <w:lang w:val="es-ES" w:eastAsia="en-GB"/>
              </w:rPr>
            </w:pPr>
          </w:p>
        </w:tc>
        <w:tc>
          <w:tcPr>
            <w:tcW w:w="1490" w:type="dxa"/>
            <w:tcBorders>
              <w:left w:val="nil"/>
            </w:tcBorders>
            <w:noWrap/>
            <w:hideMark/>
          </w:tcPr>
          <w:p w14:paraId="3F068696" w14:textId="77777777" w:rsidR="002C7950" w:rsidRPr="00CC19F5" w:rsidRDefault="002C7950" w:rsidP="00E512FB">
            <w:pPr>
              <w:pStyle w:val="Tabletext"/>
              <w:jc w:val="right"/>
              <w:rPr>
                <w:b/>
                <w:bCs/>
                <w:sz w:val="20"/>
                <w:lang w:val="es-ES" w:eastAsia="en-GB"/>
              </w:rPr>
            </w:pPr>
          </w:p>
        </w:tc>
      </w:tr>
      <w:tr w:rsidR="002C7950" w:rsidRPr="00CC19F5" w14:paraId="2AD44AB1" w14:textId="77777777" w:rsidTr="00E512FB">
        <w:trPr>
          <w:cantSplit/>
          <w:jc w:val="center"/>
        </w:trPr>
        <w:tc>
          <w:tcPr>
            <w:tcW w:w="4780" w:type="dxa"/>
            <w:tcBorders>
              <w:bottom w:val="single" w:sz="4" w:space="0" w:color="auto"/>
            </w:tcBorders>
            <w:hideMark/>
          </w:tcPr>
          <w:p w14:paraId="7BF5CE3D" w14:textId="769C8BF4" w:rsidR="002C7950" w:rsidRPr="00CC19F5" w:rsidRDefault="002C7950" w:rsidP="00E512FB">
            <w:pPr>
              <w:pStyle w:val="Tabletext"/>
              <w:rPr>
                <w:lang w:val="es-ES" w:eastAsia="en-GB"/>
              </w:rPr>
            </w:pPr>
            <w:r w:rsidRPr="00CC19F5">
              <w:rPr>
                <w:lang w:val="es-ES" w:eastAsia="en-GB"/>
              </w:rPr>
              <w:t xml:space="preserve"> </w:t>
            </w:r>
            <w:r w:rsidR="006F674A">
              <w:rPr>
                <w:lang w:val="es-ES" w:eastAsia="en-GB"/>
              </w:rPr>
              <w:t>–</w:t>
            </w:r>
            <w:r w:rsidRPr="00CC19F5">
              <w:rPr>
                <w:lang w:val="es-ES" w:eastAsia="en-GB"/>
              </w:rPr>
              <w:t xml:space="preserve"> Univ. Autónoma de Sto. Domingo, Sto. Domingo</w:t>
            </w:r>
          </w:p>
        </w:tc>
        <w:tc>
          <w:tcPr>
            <w:tcW w:w="1720" w:type="dxa"/>
            <w:tcBorders>
              <w:bottom w:val="single" w:sz="4" w:space="0" w:color="auto"/>
            </w:tcBorders>
            <w:noWrap/>
            <w:hideMark/>
          </w:tcPr>
          <w:p w14:paraId="1FF5EF93" w14:textId="77777777" w:rsidR="002C7950" w:rsidRPr="00CC19F5" w:rsidRDefault="002C7950" w:rsidP="00E512FB">
            <w:pPr>
              <w:pStyle w:val="Tabletext"/>
              <w:jc w:val="center"/>
              <w:rPr>
                <w:lang w:val="es-ES" w:eastAsia="en-GB"/>
              </w:rPr>
            </w:pPr>
            <w:r w:rsidRPr="00CC19F5">
              <w:rPr>
                <w:lang w:val="es-ES" w:eastAsia="en-GB"/>
              </w:rPr>
              <w:t>2020</w:t>
            </w:r>
          </w:p>
        </w:tc>
        <w:tc>
          <w:tcPr>
            <w:tcW w:w="1595" w:type="dxa"/>
            <w:tcBorders>
              <w:bottom w:val="single" w:sz="4" w:space="0" w:color="auto"/>
            </w:tcBorders>
            <w:noWrap/>
            <w:hideMark/>
          </w:tcPr>
          <w:p w14:paraId="38F4A628" w14:textId="77777777" w:rsidR="002C7950" w:rsidRPr="00CC19F5" w:rsidRDefault="002C7950" w:rsidP="00E512FB">
            <w:pPr>
              <w:pStyle w:val="Tabletext"/>
              <w:jc w:val="right"/>
              <w:rPr>
                <w:lang w:val="es-ES" w:eastAsia="en-GB"/>
              </w:rPr>
            </w:pPr>
            <w:r w:rsidRPr="00CC19F5">
              <w:rPr>
                <w:lang w:val="es-ES" w:eastAsia="en-GB"/>
              </w:rPr>
              <w:t>2 659,75</w:t>
            </w:r>
          </w:p>
        </w:tc>
        <w:tc>
          <w:tcPr>
            <w:tcW w:w="1459" w:type="dxa"/>
            <w:tcBorders>
              <w:bottom w:val="single" w:sz="4" w:space="0" w:color="auto"/>
            </w:tcBorders>
            <w:noWrap/>
            <w:hideMark/>
          </w:tcPr>
          <w:p w14:paraId="1C971883"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6B94141B" w14:textId="77777777" w:rsidR="002C7950" w:rsidRPr="00CC19F5" w:rsidRDefault="002C7950" w:rsidP="00E512FB">
            <w:pPr>
              <w:pStyle w:val="Tabletext"/>
              <w:jc w:val="right"/>
              <w:rPr>
                <w:lang w:val="es-ES" w:eastAsia="en-GB"/>
              </w:rPr>
            </w:pPr>
            <w:r w:rsidRPr="00CC19F5">
              <w:rPr>
                <w:lang w:val="es-ES" w:eastAsia="en-GB"/>
              </w:rPr>
              <w:t>2 659,75</w:t>
            </w:r>
          </w:p>
        </w:tc>
      </w:tr>
      <w:tr w:rsidR="002C7950" w:rsidRPr="00CC19F5" w14:paraId="2E5EFDA6" w14:textId="77777777" w:rsidTr="00E512FB">
        <w:trPr>
          <w:cantSplit/>
          <w:jc w:val="center"/>
        </w:trPr>
        <w:tc>
          <w:tcPr>
            <w:tcW w:w="4780" w:type="dxa"/>
            <w:tcBorders>
              <w:right w:val="nil"/>
            </w:tcBorders>
            <w:hideMark/>
          </w:tcPr>
          <w:p w14:paraId="2D423DF2" w14:textId="77777777" w:rsidR="002C7950" w:rsidRPr="00CC19F5" w:rsidRDefault="002C7950" w:rsidP="00E512FB">
            <w:pPr>
              <w:pStyle w:val="Tabletext"/>
              <w:rPr>
                <w:b/>
                <w:bCs/>
                <w:lang w:val="es-ES" w:eastAsia="en-GB"/>
              </w:rPr>
            </w:pPr>
            <w:r w:rsidRPr="00CC19F5">
              <w:rPr>
                <w:b/>
                <w:bCs/>
                <w:lang w:val="es-ES" w:eastAsia="en-GB"/>
              </w:rPr>
              <w:t>Egipto</w:t>
            </w:r>
          </w:p>
        </w:tc>
        <w:tc>
          <w:tcPr>
            <w:tcW w:w="1720" w:type="dxa"/>
            <w:tcBorders>
              <w:left w:val="nil"/>
              <w:right w:val="nil"/>
            </w:tcBorders>
            <w:noWrap/>
            <w:hideMark/>
          </w:tcPr>
          <w:p w14:paraId="614F37FE" w14:textId="77777777" w:rsidR="002C7950" w:rsidRPr="00CC19F5" w:rsidRDefault="002C7950" w:rsidP="00E512FB">
            <w:pPr>
              <w:pStyle w:val="Tabletext"/>
              <w:jc w:val="center"/>
              <w:rPr>
                <w:b/>
                <w:bCs/>
                <w:lang w:val="es-ES" w:eastAsia="en-GB"/>
              </w:rPr>
            </w:pPr>
          </w:p>
        </w:tc>
        <w:tc>
          <w:tcPr>
            <w:tcW w:w="1595" w:type="dxa"/>
            <w:tcBorders>
              <w:left w:val="nil"/>
              <w:right w:val="nil"/>
            </w:tcBorders>
            <w:noWrap/>
            <w:hideMark/>
          </w:tcPr>
          <w:p w14:paraId="3723E543" w14:textId="77777777" w:rsidR="002C7950" w:rsidRPr="00CC19F5" w:rsidRDefault="002C7950" w:rsidP="00E512FB">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771F1AF2" w14:textId="77777777" w:rsidR="002C7950" w:rsidRPr="00CC19F5" w:rsidRDefault="002C7950" w:rsidP="00E512FB">
            <w:pPr>
              <w:pStyle w:val="Tabletext"/>
              <w:jc w:val="right"/>
              <w:rPr>
                <w:b/>
                <w:bCs/>
                <w:lang w:val="es-ES" w:eastAsia="en-GB"/>
              </w:rPr>
            </w:pPr>
          </w:p>
        </w:tc>
        <w:tc>
          <w:tcPr>
            <w:tcW w:w="1490" w:type="dxa"/>
            <w:tcBorders>
              <w:left w:val="nil"/>
            </w:tcBorders>
            <w:noWrap/>
            <w:hideMark/>
          </w:tcPr>
          <w:p w14:paraId="7F59AD6C" w14:textId="77777777" w:rsidR="002C7950" w:rsidRPr="00CC19F5" w:rsidRDefault="002C7950" w:rsidP="00E512FB">
            <w:pPr>
              <w:pStyle w:val="Tabletext"/>
              <w:jc w:val="right"/>
              <w:rPr>
                <w:b/>
                <w:bCs/>
                <w:sz w:val="20"/>
                <w:lang w:val="es-ES" w:eastAsia="en-GB"/>
              </w:rPr>
            </w:pPr>
          </w:p>
        </w:tc>
      </w:tr>
      <w:tr w:rsidR="002C7950" w:rsidRPr="00CC19F5" w14:paraId="18E007DA" w14:textId="77777777" w:rsidTr="00E512FB">
        <w:trPr>
          <w:cantSplit/>
          <w:jc w:val="center"/>
        </w:trPr>
        <w:tc>
          <w:tcPr>
            <w:tcW w:w="4780" w:type="dxa"/>
            <w:tcBorders>
              <w:bottom w:val="single" w:sz="4" w:space="0" w:color="auto"/>
            </w:tcBorders>
            <w:hideMark/>
          </w:tcPr>
          <w:p w14:paraId="0D359510" w14:textId="3CC6A94B" w:rsidR="002C7950" w:rsidRPr="00CC19F5" w:rsidRDefault="002C7950" w:rsidP="00E512FB">
            <w:pPr>
              <w:pStyle w:val="Tabletext"/>
              <w:rPr>
                <w:lang w:val="es-ES" w:eastAsia="en-GB"/>
              </w:rPr>
            </w:pPr>
            <w:r w:rsidRPr="00CC19F5">
              <w:rPr>
                <w:lang w:val="es-ES" w:eastAsia="en-GB"/>
              </w:rPr>
              <w:t xml:space="preserve"> </w:t>
            </w:r>
            <w:r w:rsidR="006F674A">
              <w:rPr>
                <w:lang w:val="es-ES" w:eastAsia="en-GB"/>
              </w:rPr>
              <w:t>–</w:t>
            </w:r>
            <w:r w:rsidRPr="00CC19F5">
              <w:rPr>
                <w:lang w:val="es-ES" w:eastAsia="en-GB"/>
              </w:rPr>
              <w:t xml:space="preserve"> National Telecommunication Institute, Cairo</w:t>
            </w:r>
          </w:p>
        </w:tc>
        <w:tc>
          <w:tcPr>
            <w:tcW w:w="1720" w:type="dxa"/>
            <w:tcBorders>
              <w:bottom w:val="single" w:sz="4" w:space="0" w:color="auto"/>
            </w:tcBorders>
            <w:noWrap/>
            <w:hideMark/>
          </w:tcPr>
          <w:p w14:paraId="5BA42C6D" w14:textId="7E22BEDF" w:rsidR="002C7950" w:rsidRPr="00CC19F5" w:rsidRDefault="002C7950" w:rsidP="00E512FB">
            <w:pPr>
              <w:pStyle w:val="Tabletext"/>
              <w:jc w:val="center"/>
              <w:rPr>
                <w:lang w:val="es-ES" w:eastAsia="en-GB"/>
              </w:rPr>
            </w:pPr>
            <w:r w:rsidRPr="00CC19F5">
              <w:rPr>
                <w:lang w:val="es-ES" w:eastAsia="en-GB"/>
              </w:rPr>
              <w:t>2021</w:t>
            </w:r>
            <w:r w:rsidR="006F674A">
              <w:rPr>
                <w:lang w:val="es-ES" w:eastAsia="en-GB"/>
              </w:rPr>
              <w:t>–</w:t>
            </w:r>
            <w:r w:rsidRPr="00CC19F5">
              <w:rPr>
                <w:lang w:val="es-ES" w:eastAsia="en-GB"/>
              </w:rPr>
              <w:t>2022</w:t>
            </w:r>
          </w:p>
        </w:tc>
        <w:tc>
          <w:tcPr>
            <w:tcW w:w="1595" w:type="dxa"/>
            <w:tcBorders>
              <w:bottom w:val="single" w:sz="4" w:space="0" w:color="auto"/>
            </w:tcBorders>
            <w:noWrap/>
            <w:hideMark/>
          </w:tcPr>
          <w:p w14:paraId="4449327B" w14:textId="77777777" w:rsidR="002C7950" w:rsidRPr="00CC19F5" w:rsidRDefault="002C7950" w:rsidP="00E512FB">
            <w:pPr>
              <w:pStyle w:val="Tabletext"/>
              <w:jc w:val="right"/>
              <w:rPr>
                <w:lang w:val="es-ES" w:eastAsia="en-GB"/>
              </w:rPr>
            </w:pPr>
            <w:r w:rsidRPr="00CC19F5">
              <w:rPr>
                <w:lang w:val="es-ES" w:eastAsia="en-GB"/>
              </w:rPr>
              <w:t>6 201,95</w:t>
            </w:r>
          </w:p>
        </w:tc>
        <w:tc>
          <w:tcPr>
            <w:tcW w:w="1459" w:type="dxa"/>
            <w:tcBorders>
              <w:bottom w:val="single" w:sz="4" w:space="0" w:color="auto"/>
            </w:tcBorders>
            <w:noWrap/>
            <w:hideMark/>
          </w:tcPr>
          <w:p w14:paraId="47226D34"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0EC43989" w14:textId="77777777" w:rsidR="002C7950" w:rsidRPr="00CC19F5" w:rsidRDefault="002C7950" w:rsidP="00E512FB">
            <w:pPr>
              <w:pStyle w:val="Tabletext"/>
              <w:jc w:val="right"/>
              <w:rPr>
                <w:lang w:val="es-ES" w:eastAsia="en-GB"/>
              </w:rPr>
            </w:pPr>
            <w:r w:rsidRPr="00CC19F5">
              <w:rPr>
                <w:lang w:val="es-ES" w:eastAsia="en-GB"/>
              </w:rPr>
              <w:t>6 201,95</w:t>
            </w:r>
          </w:p>
        </w:tc>
      </w:tr>
      <w:tr w:rsidR="002C7950" w:rsidRPr="00CC19F5" w14:paraId="04281F0E" w14:textId="77777777" w:rsidTr="00E512FB">
        <w:trPr>
          <w:cantSplit/>
          <w:jc w:val="center"/>
        </w:trPr>
        <w:tc>
          <w:tcPr>
            <w:tcW w:w="4780" w:type="dxa"/>
            <w:tcBorders>
              <w:right w:val="nil"/>
            </w:tcBorders>
            <w:hideMark/>
          </w:tcPr>
          <w:p w14:paraId="6599E9D2" w14:textId="77777777" w:rsidR="002C7950" w:rsidRPr="00CC19F5" w:rsidRDefault="002C7950" w:rsidP="00E512FB">
            <w:pPr>
              <w:pStyle w:val="Tabletext"/>
              <w:rPr>
                <w:b/>
                <w:bCs/>
                <w:lang w:val="es-ES" w:eastAsia="en-GB"/>
              </w:rPr>
            </w:pPr>
            <w:r w:rsidRPr="00CC19F5">
              <w:rPr>
                <w:b/>
                <w:bCs/>
                <w:lang w:val="es-ES" w:eastAsia="en-GB"/>
              </w:rPr>
              <w:t>Estonia</w:t>
            </w:r>
          </w:p>
        </w:tc>
        <w:tc>
          <w:tcPr>
            <w:tcW w:w="1720" w:type="dxa"/>
            <w:tcBorders>
              <w:left w:val="nil"/>
              <w:right w:val="nil"/>
            </w:tcBorders>
            <w:noWrap/>
            <w:hideMark/>
          </w:tcPr>
          <w:p w14:paraId="5CABFCE5" w14:textId="77777777" w:rsidR="002C7950" w:rsidRPr="00CC19F5" w:rsidRDefault="002C7950" w:rsidP="00E512FB">
            <w:pPr>
              <w:pStyle w:val="Tabletext"/>
              <w:jc w:val="center"/>
              <w:rPr>
                <w:b/>
                <w:bCs/>
                <w:lang w:val="es-ES" w:eastAsia="en-GB"/>
              </w:rPr>
            </w:pPr>
          </w:p>
        </w:tc>
        <w:tc>
          <w:tcPr>
            <w:tcW w:w="1595" w:type="dxa"/>
            <w:tcBorders>
              <w:left w:val="nil"/>
              <w:right w:val="nil"/>
            </w:tcBorders>
            <w:noWrap/>
            <w:hideMark/>
          </w:tcPr>
          <w:p w14:paraId="4D11D4B4" w14:textId="77777777" w:rsidR="002C7950" w:rsidRPr="00CC19F5" w:rsidRDefault="002C7950" w:rsidP="00E512FB">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4019CC5E" w14:textId="77777777" w:rsidR="002C7950" w:rsidRPr="00CC19F5" w:rsidRDefault="002C7950" w:rsidP="00E512FB">
            <w:pPr>
              <w:pStyle w:val="Tabletext"/>
              <w:jc w:val="right"/>
              <w:rPr>
                <w:b/>
                <w:bCs/>
                <w:lang w:val="es-ES" w:eastAsia="en-GB"/>
              </w:rPr>
            </w:pPr>
          </w:p>
        </w:tc>
        <w:tc>
          <w:tcPr>
            <w:tcW w:w="1490" w:type="dxa"/>
            <w:tcBorders>
              <w:left w:val="nil"/>
            </w:tcBorders>
            <w:noWrap/>
            <w:hideMark/>
          </w:tcPr>
          <w:p w14:paraId="38C1F6DC" w14:textId="77777777" w:rsidR="002C7950" w:rsidRPr="00CC19F5" w:rsidRDefault="002C7950" w:rsidP="00E512FB">
            <w:pPr>
              <w:pStyle w:val="Tabletext"/>
              <w:jc w:val="right"/>
              <w:rPr>
                <w:b/>
                <w:bCs/>
                <w:sz w:val="20"/>
                <w:lang w:val="es-ES" w:eastAsia="en-GB"/>
              </w:rPr>
            </w:pPr>
          </w:p>
        </w:tc>
      </w:tr>
      <w:tr w:rsidR="002C7950" w:rsidRPr="00CC19F5" w14:paraId="37C9BFD8" w14:textId="77777777" w:rsidTr="00E512FB">
        <w:trPr>
          <w:cantSplit/>
          <w:jc w:val="center"/>
        </w:trPr>
        <w:tc>
          <w:tcPr>
            <w:tcW w:w="4780" w:type="dxa"/>
            <w:tcBorders>
              <w:bottom w:val="single" w:sz="4" w:space="0" w:color="auto"/>
            </w:tcBorders>
            <w:hideMark/>
          </w:tcPr>
          <w:p w14:paraId="123C1A5B" w14:textId="4E1C76DA" w:rsidR="002C7950" w:rsidRPr="00CC19F5" w:rsidRDefault="002C7950" w:rsidP="00E512FB">
            <w:pPr>
              <w:pStyle w:val="Tabletext"/>
              <w:rPr>
                <w:lang w:val="es-ES" w:eastAsia="en-GB"/>
              </w:rPr>
            </w:pPr>
            <w:r w:rsidRPr="00CC19F5">
              <w:rPr>
                <w:lang w:val="es-ES" w:eastAsia="en-GB"/>
              </w:rPr>
              <w:t xml:space="preserve"> </w:t>
            </w:r>
            <w:r w:rsidR="006F674A">
              <w:rPr>
                <w:lang w:val="es-ES" w:eastAsia="en-GB"/>
              </w:rPr>
              <w:t>–</w:t>
            </w:r>
            <w:r w:rsidRPr="00CC19F5">
              <w:rPr>
                <w:lang w:val="es-ES" w:eastAsia="en-GB"/>
              </w:rPr>
              <w:t xml:space="preserve"> Narayana OÜ, Tallín</w:t>
            </w:r>
          </w:p>
        </w:tc>
        <w:tc>
          <w:tcPr>
            <w:tcW w:w="1720" w:type="dxa"/>
            <w:tcBorders>
              <w:bottom w:val="single" w:sz="4" w:space="0" w:color="auto"/>
            </w:tcBorders>
            <w:noWrap/>
            <w:hideMark/>
          </w:tcPr>
          <w:p w14:paraId="26CBC65D" w14:textId="1D0B8A9C" w:rsidR="002C7950" w:rsidRPr="00CC19F5" w:rsidRDefault="002C7950" w:rsidP="00E512FB">
            <w:pPr>
              <w:pStyle w:val="Tabletext"/>
              <w:jc w:val="center"/>
              <w:rPr>
                <w:lang w:val="es-ES" w:eastAsia="en-GB"/>
              </w:rPr>
            </w:pPr>
            <w:r w:rsidRPr="00CC19F5">
              <w:rPr>
                <w:lang w:val="es-ES" w:eastAsia="en-GB"/>
              </w:rPr>
              <w:t>2023</w:t>
            </w:r>
            <w:r w:rsidR="006F674A">
              <w:rPr>
                <w:lang w:val="es-ES" w:eastAsia="en-GB"/>
              </w:rPr>
              <w:t>–</w:t>
            </w:r>
            <w:r w:rsidRPr="00CC19F5">
              <w:rPr>
                <w:lang w:val="es-ES" w:eastAsia="en-GB"/>
              </w:rPr>
              <w:t>2024</w:t>
            </w:r>
          </w:p>
        </w:tc>
        <w:tc>
          <w:tcPr>
            <w:tcW w:w="1595" w:type="dxa"/>
            <w:tcBorders>
              <w:bottom w:val="single" w:sz="4" w:space="0" w:color="auto"/>
            </w:tcBorders>
            <w:noWrap/>
            <w:hideMark/>
          </w:tcPr>
          <w:p w14:paraId="7285A530" w14:textId="77777777" w:rsidR="002C7950" w:rsidRPr="00CC19F5" w:rsidRDefault="002C7950" w:rsidP="00E512FB">
            <w:pPr>
              <w:pStyle w:val="Tabletext"/>
              <w:jc w:val="right"/>
              <w:rPr>
                <w:lang w:val="es-ES" w:eastAsia="en-GB"/>
              </w:rPr>
            </w:pPr>
            <w:r w:rsidRPr="00CC19F5">
              <w:rPr>
                <w:lang w:val="es-ES" w:eastAsia="en-GB"/>
              </w:rPr>
              <w:t>4 412,60</w:t>
            </w:r>
          </w:p>
        </w:tc>
        <w:tc>
          <w:tcPr>
            <w:tcW w:w="1459" w:type="dxa"/>
            <w:tcBorders>
              <w:bottom w:val="single" w:sz="4" w:space="0" w:color="auto"/>
            </w:tcBorders>
            <w:noWrap/>
            <w:hideMark/>
          </w:tcPr>
          <w:p w14:paraId="0C1F269D"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22191866" w14:textId="77777777" w:rsidR="002C7950" w:rsidRPr="00CC19F5" w:rsidRDefault="002C7950" w:rsidP="00E512FB">
            <w:pPr>
              <w:pStyle w:val="Tabletext"/>
              <w:jc w:val="right"/>
              <w:rPr>
                <w:lang w:val="es-ES" w:eastAsia="en-GB"/>
              </w:rPr>
            </w:pPr>
            <w:r w:rsidRPr="00CC19F5">
              <w:rPr>
                <w:lang w:val="es-ES" w:eastAsia="en-GB"/>
              </w:rPr>
              <w:t>4 412,60</w:t>
            </w:r>
          </w:p>
        </w:tc>
      </w:tr>
      <w:tr w:rsidR="002C7950" w:rsidRPr="00CC19F5" w14:paraId="335FEABE" w14:textId="77777777" w:rsidTr="00E512FB">
        <w:trPr>
          <w:cantSplit/>
          <w:jc w:val="center"/>
        </w:trPr>
        <w:tc>
          <w:tcPr>
            <w:tcW w:w="4780" w:type="dxa"/>
            <w:tcBorders>
              <w:right w:val="nil"/>
            </w:tcBorders>
            <w:hideMark/>
          </w:tcPr>
          <w:p w14:paraId="51D1A38D" w14:textId="77777777" w:rsidR="002C7950" w:rsidRPr="00CC19F5" w:rsidRDefault="002C7950" w:rsidP="00E512FB">
            <w:pPr>
              <w:pStyle w:val="Tabletext"/>
              <w:rPr>
                <w:b/>
                <w:bCs/>
                <w:lang w:val="es-ES" w:eastAsia="en-GB"/>
              </w:rPr>
            </w:pPr>
            <w:r w:rsidRPr="00CC19F5">
              <w:rPr>
                <w:b/>
                <w:bCs/>
                <w:lang w:val="es-ES" w:eastAsia="en-GB"/>
              </w:rPr>
              <w:t>Francia</w:t>
            </w:r>
          </w:p>
        </w:tc>
        <w:tc>
          <w:tcPr>
            <w:tcW w:w="1720" w:type="dxa"/>
            <w:tcBorders>
              <w:left w:val="nil"/>
              <w:right w:val="nil"/>
            </w:tcBorders>
            <w:noWrap/>
            <w:hideMark/>
          </w:tcPr>
          <w:p w14:paraId="727C2924" w14:textId="77777777" w:rsidR="002C7950" w:rsidRPr="00CC19F5" w:rsidRDefault="002C7950" w:rsidP="00E512FB">
            <w:pPr>
              <w:pStyle w:val="Tabletext"/>
              <w:jc w:val="center"/>
              <w:rPr>
                <w:b/>
                <w:bCs/>
                <w:lang w:val="es-ES" w:eastAsia="en-GB"/>
              </w:rPr>
            </w:pPr>
          </w:p>
        </w:tc>
        <w:tc>
          <w:tcPr>
            <w:tcW w:w="1595" w:type="dxa"/>
            <w:tcBorders>
              <w:left w:val="nil"/>
              <w:right w:val="nil"/>
            </w:tcBorders>
            <w:noWrap/>
            <w:hideMark/>
          </w:tcPr>
          <w:p w14:paraId="204350E0" w14:textId="77777777" w:rsidR="002C7950" w:rsidRPr="00CC19F5" w:rsidRDefault="002C7950" w:rsidP="00E512FB">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51827286" w14:textId="77777777" w:rsidR="002C7950" w:rsidRPr="00CC19F5" w:rsidRDefault="002C7950" w:rsidP="00E512FB">
            <w:pPr>
              <w:pStyle w:val="Tabletext"/>
              <w:jc w:val="right"/>
              <w:rPr>
                <w:b/>
                <w:bCs/>
                <w:lang w:val="es-ES" w:eastAsia="en-GB"/>
              </w:rPr>
            </w:pPr>
          </w:p>
        </w:tc>
        <w:tc>
          <w:tcPr>
            <w:tcW w:w="1490" w:type="dxa"/>
            <w:tcBorders>
              <w:left w:val="nil"/>
            </w:tcBorders>
            <w:noWrap/>
            <w:hideMark/>
          </w:tcPr>
          <w:p w14:paraId="14704DA8" w14:textId="77777777" w:rsidR="002C7950" w:rsidRPr="00CC19F5" w:rsidRDefault="002C7950" w:rsidP="00E512FB">
            <w:pPr>
              <w:pStyle w:val="Tabletext"/>
              <w:jc w:val="right"/>
              <w:rPr>
                <w:b/>
                <w:bCs/>
                <w:sz w:val="20"/>
                <w:lang w:val="es-ES" w:eastAsia="en-GB"/>
              </w:rPr>
            </w:pPr>
          </w:p>
        </w:tc>
      </w:tr>
      <w:tr w:rsidR="002C7950" w:rsidRPr="00CC19F5" w14:paraId="7C8885E5" w14:textId="77777777" w:rsidTr="00E512FB">
        <w:trPr>
          <w:cantSplit/>
          <w:jc w:val="center"/>
        </w:trPr>
        <w:tc>
          <w:tcPr>
            <w:tcW w:w="4780" w:type="dxa"/>
            <w:hideMark/>
          </w:tcPr>
          <w:p w14:paraId="01BD4428" w14:textId="1A95D24C" w:rsidR="002C7950" w:rsidRPr="002F4197" w:rsidRDefault="002C7950" w:rsidP="00E512FB">
            <w:pPr>
              <w:pStyle w:val="Tabletext"/>
              <w:rPr>
                <w:lang w:val="fr-FR" w:eastAsia="en-GB"/>
              </w:rPr>
            </w:pPr>
            <w:r w:rsidRPr="002F4197">
              <w:rPr>
                <w:lang w:val="fr-FR" w:eastAsia="en-GB"/>
              </w:rPr>
              <w:t xml:space="preserve"> </w:t>
            </w:r>
            <w:r w:rsidR="006F674A">
              <w:rPr>
                <w:lang w:val="fr-FR" w:eastAsia="en-GB"/>
              </w:rPr>
              <w:t>–</w:t>
            </w:r>
            <w:r w:rsidRPr="002F4197">
              <w:rPr>
                <w:lang w:val="fr-FR" w:eastAsia="en-GB"/>
              </w:rPr>
              <w:t xml:space="preserve"> Fondation B</w:t>
            </w:r>
            <w:r w:rsidR="006F674A">
              <w:rPr>
                <w:lang w:val="fr-FR" w:eastAsia="en-GB"/>
              </w:rPr>
              <w:t>–</w:t>
            </w:r>
            <w:r w:rsidRPr="002F4197">
              <w:rPr>
                <w:lang w:val="fr-FR" w:eastAsia="en-GB"/>
              </w:rPr>
              <w:t>COM, Cesson</w:t>
            </w:r>
            <w:r w:rsidR="006F674A">
              <w:rPr>
                <w:lang w:val="fr-FR" w:eastAsia="en-GB"/>
              </w:rPr>
              <w:t>–</w:t>
            </w:r>
            <w:r w:rsidRPr="002F4197">
              <w:rPr>
                <w:lang w:val="fr-FR" w:eastAsia="en-GB"/>
              </w:rPr>
              <w:t>Sevigne</w:t>
            </w:r>
          </w:p>
        </w:tc>
        <w:tc>
          <w:tcPr>
            <w:tcW w:w="1720" w:type="dxa"/>
            <w:noWrap/>
            <w:hideMark/>
          </w:tcPr>
          <w:p w14:paraId="54EC70CC" w14:textId="77777777" w:rsidR="002C7950" w:rsidRPr="00CC19F5" w:rsidRDefault="002C7950" w:rsidP="00E512FB">
            <w:pPr>
              <w:pStyle w:val="Tabletext"/>
              <w:jc w:val="center"/>
              <w:rPr>
                <w:lang w:val="es-ES" w:eastAsia="en-GB"/>
              </w:rPr>
            </w:pPr>
            <w:r w:rsidRPr="00CC19F5">
              <w:rPr>
                <w:lang w:val="es-ES" w:eastAsia="en-GB"/>
              </w:rPr>
              <w:t>2024</w:t>
            </w:r>
          </w:p>
        </w:tc>
        <w:tc>
          <w:tcPr>
            <w:tcW w:w="1595" w:type="dxa"/>
            <w:noWrap/>
            <w:hideMark/>
          </w:tcPr>
          <w:p w14:paraId="0DB019C8" w14:textId="77777777" w:rsidR="002C7950" w:rsidRPr="00CC19F5" w:rsidRDefault="002C7950" w:rsidP="00E512FB">
            <w:pPr>
              <w:pStyle w:val="Tabletext"/>
              <w:jc w:val="right"/>
              <w:rPr>
                <w:lang w:val="es-ES" w:eastAsia="en-GB"/>
              </w:rPr>
            </w:pPr>
            <w:r w:rsidRPr="00CC19F5">
              <w:rPr>
                <w:lang w:val="es-ES" w:eastAsia="en-GB"/>
              </w:rPr>
              <w:t>4 371,50</w:t>
            </w:r>
          </w:p>
        </w:tc>
        <w:tc>
          <w:tcPr>
            <w:tcW w:w="1459" w:type="dxa"/>
            <w:noWrap/>
            <w:hideMark/>
          </w:tcPr>
          <w:p w14:paraId="37D9C5B4"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38825F23" w14:textId="77777777" w:rsidR="002C7950" w:rsidRPr="00CC19F5" w:rsidRDefault="002C7950" w:rsidP="00E512FB">
            <w:pPr>
              <w:pStyle w:val="Tabletext"/>
              <w:jc w:val="right"/>
              <w:rPr>
                <w:lang w:val="es-ES" w:eastAsia="en-GB"/>
              </w:rPr>
            </w:pPr>
            <w:r w:rsidRPr="00CC19F5">
              <w:rPr>
                <w:lang w:val="es-ES" w:eastAsia="en-GB"/>
              </w:rPr>
              <w:t>4 371,50</w:t>
            </w:r>
          </w:p>
        </w:tc>
      </w:tr>
      <w:tr w:rsidR="002C7950" w:rsidRPr="00CC19F5" w14:paraId="608783D8" w14:textId="77777777" w:rsidTr="00E512FB">
        <w:trPr>
          <w:cantSplit/>
          <w:jc w:val="center"/>
        </w:trPr>
        <w:tc>
          <w:tcPr>
            <w:tcW w:w="4780" w:type="dxa"/>
            <w:hideMark/>
          </w:tcPr>
          <w:p w14:paraId="1C85ADA3" w14:textId="34A08438" w:rsidR="002C7950" w:rsidRPr="002F4197" w:rsidRDefault="002C7950" w:rsidP="00E512FB">
            <w:pPr>
              <w:pStyle w:val="Tabletext"/>
              <w:rPr>
                <w:lang w:val="fr-FR" w:eastAsia="en-GB"/>
              </w:rPr>
            </w:pPr>
            <w:r w:rsidRPr="002F4197">
              <w:rPr>
                <w:lang w:val="fr-FR" w:eastAsia="en-GB"/>
              </w:rPr>
              <w:t xml:space="preserve"> </w:t>
            </w:r>
            <w:r w:rsidR="006F674A">
              <w:rPr>
                <w:lang w:val="fr-FR" w:eastAsia="en-GB"/>
              </w:rPr>
              <w:t>–</w:t>
            </w:r>
            <w:r w:rsidRPr="002F4197">
              <w:rPr>
                <w:lang w:val="fr-FR" w:eastAsia="en-GB"/>
              </w:rPr>
              <w:t xml:space="preserve"> Halys SAS, Issy Les Moulineaux</w:t>
            </w:r>
          </w:p>
        </w:tc>
        <w:tc>
          <w:tcPr>
            <w:tcW w:w="1720" w:type="dxa"/>
            <w:noWrap/>
            <w:hideMark/>
          </w:tcPr>
          <w:p w14:paraId="4F62FB0A" w14:textId="77777777" w:rsidR="002C7950" w:rsidRPr="00CC19F5" w:rsidRDefault="002C7950" w:rsidP="00E512FB">
            <w:pPr>
              <w:pStyle w:val="Tabletext"/>
              <w:jc w:val="center"/>
              <w:rPr>
                <w:lang w:val="es-ES" w:eastAsia="en-GB"/>
              </w:rPr>
            </w:pPr>
            <w:r w:rsidRPr="00CC19F5">
              <w:rPr>
                <w:lang w:val="es-ES" w:eastAsia="en-GB"/>
              </w:rPr>
              <w:t>2024</w:t>
            </w:r>
          </w:p>
        </w:tc>
        <w:tc>
          <w:tcPr>
            <w:tcW w:w="1595" w:type="dxa"/>
            <w:noWrap/>
            <w:hideMark/>
          </w:tcPr>
          <w:p w14:paraId="23458AA6" w14:textId="77777777" w:rsidR="002C7950" w:rsidRPr="00CC19F5" w:rsidRDefault="002C7950" w:rsidP="00E512FB">
            <w:pPr>
              <w:pStyle w:val="Tabletext"/>
              <w:jc w:val="right"/>
              <w:rPr>
                <w:lang w:val="es-ES" w:eastAsia="en-GB"/>
              </w:rPr>
            </w:pPr>
            <w:r w:rsidRPr="00CC19F5">
              <w:rPr>
                <w:lang w:val="es-ES" w:eastAsia="en-GB"/>
              </w:rPr>
              <w:t>4 371,50</w:t>
            </w:r>
          </w:p>
        </w:tc>
        <w:tc>
          <w:tcPr>
            <w:tcW w:w="1459" w:type="dxa"/>
            <w:noWrap/>
            <w:hideMark/>
          </w:tcPr>
          <w:p w14:paraId="3DE4B7E1"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0A6F07B6" w14:textId="77777777" w:rsidR="002C7950" w:rsidRPr="00CC19F5" w:rsidRDefault="002C7950" w:rsidP="00E512FB">
            <w:pPr>
              <w:pStyle w:val="Tabletext"/>
              <w:jc w:val="right"/>
              <w:rPr>
                <w:lang w:val="es-ES" w:eastAsia="en-GB"/>
              </w:rPr>
            </w:pPr>
            <w:r w:rsidRPr="00CC19F5">
              <w:rPr>
                <w:lang w:val="es-ES" w:eastAsia="en-GB"/>
              </w:rPr>
              <w:t>4 371,50</w:t>
            </w:r>
          </w:p>
        </w:tc>
      </w:tr>
      <w:tr w:rsidR="002C7950" w:rsidRPr="00CC19F5" w14:paraId="68F2F98B" w14:textId="77777777" w:rsidTr="00E512FB">
        <w:trPr>
          <w:cantSplit/>
          <w:jc w:val="center"/>
        </w:trPr>
        <w:tc>
          <w:tcPr>
            <w:tcW w:w="4780" w:type="dxa"/>
            <w:tcBorders>
              <w:bottom w:val="single" w:sz="4" w:space="0" w:color="auto"/>
            </w:tcBorders>
            <w:hideMark/>
          </w:tcPr>
          <w:p w14:paraId="49D9CE2F" w14:textId="33BE6D8D" w:rsidR="002C7950" w:rsidRPr="002F4197" w:rsidRDefault="002C7950" w:rsidP="006F674A">
            <w:pPr>
              <w:pStyle w:val="Tabletext"/>
              <w:ind w:left="164" w:hanging="164"/>
              <w:rPr>
                <w:lang w:val="fr-FR" w:eastAsia="en-GB"/>
              </w:rPr>
            </w:pPr>
            <w:r w:rsidRPr="002F4197">
              <w:rPr>
                <w:lang w:val="fr-FR" w:eastAsia="en-GB"/>
              </w:rPr>
              <w:t xml:space="preserve"> </w:t>
            </w:r>
            <w:r w:rsidR="006F674A">
              <w:rPr>
                <w:lang w:val="fr-FR" w:eastAsia="en-GB"/>
              </w:rPr>
              <w:t>–</w:t>
            </w:r>
            <w:r w:rsidRPr="002F4197">
              <w:rPr>
                <w:lang w:val="fr-FR" w:eastAsia="en-GB"/>
              </w:rPr>
              <w:t xml:space="preserve"> Metanoia Communications Europe, La Valettedu</w:t>
            </w:r>
            <w:r w:rsidR="006F674A">
              <w:rPr>
                <w:lang w:val="fr-FR" w:eastAsia="en-GB"/>
              </w:rPr>
              <w:t>–</w:t>
            </w:r>
            <w:r w:rsidRPr="002F4197">
              <w:rPr>
                <w:lang w:val="fr-FR" w:eastAsia="en-GB"/>
              </w:rPr>
              <w:t>Var</w:t>
            </w:r>
          </w:p>
        </w:tc>
        <w:tc>
          <w:tcPr>
            <w:tcW w:w="1720" w:type="dxa"/>
            <w:tcBorders>
              <w:bottom w:val="single" w:sz="4" w:space="0" w:color="auto"/>
            </w:tcBorders>
            <w:noWrap/>
            <w:hideMark/>
          </w:tcPr>
          <w:p w14:paraId="43C7BD50" w14:textId="77777777" w:rsidR="002C7950" w:rsidRPr="00CC19F5" w:rsidRDefault="002C7950" w:rsidP="00E512FB">
            <w:pPr>
              <w:pStyle w:val="Tabletext"/>
              <w:jc w:val="center"/>
              <w:rPr>
                <w:lang w:val="es-ES" w:eastAsia="en-GB"/>
              </w:rPr>
            </w:pPr>
            <w:r w:rsidRPr="00CC19F5">
              <w:rPr>
                <w:lang w:val="es-ES" w:eastAsia="en-GB"/>
              </w:rPr>
              <w:t>2024</w:t>
            </w:r>
          </w:p>
        </w:tc>
        <w:tc>
          <w:tcPr>
            <w:tcW w:w="1595" w:type="dxa"/>
            <w:tcBorders>
              <w:bottom w:val="single" w:sz="4" w:space="0" w:color="auto"/>
            </w:tcBorders>
            <w:noWrap/>
            <w:hideMark/>
          </w:tcPr>
          <w:p w14:paraId="60B6708A" w14:textId="77777777" w:rsidR="002C7950" w:rsidRPr="00CC19F5" w:rsidRDefault="002C7950" w:rsidP="00E512FB">
            <w:pPr>
              <w:pStyle w:val="Tabletext"/>
              <w:jc w:val="right"/>
              <w:rPr>
                <w:lang w:val="es-ES" w:eastAsia="en-GB"/>
              </w:rPr>
            </w:pPr>
            <w:r w:rsidRPr="00CC19F5">
              <w:rPr>
                <w:lang w:val="es-ES" w:eastAsia="en-GB"/>
              </w:rPr>
              <w:t>1 404,50</w:t>
            </w:r>
          </w:p>
        </w:tc>
        <w:tc>
          <w:tcPr>
            <w:tcW w:w="1459" w:type="dxa"/>
            <w:tcBorders>
              <w:bottom w:val="single" w:sz="4" w:space="0" w:color="auto"/>
            </w:tcBorders>
            <w:noWrap/>
            <w:hideMark/>
          </w:tcPr>
          <w:p w14:paraId="52084D1A"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2382B8A9" w14:textId="77777777" w:rsidR="002C7950" w:rsidRPr="00CC19F5" w:rsidRDefault="002C7950" w:rsidP="00E512FB">
            <w:pPr>
              <w:pStyle w:val="Tabletext"/>
              <w:jc w:val="right"/>
              <w:rPr>
                <w:lang w:val="es-ES" w:eastAsia="en-GB"/>
              </w:rPr>
            </w:pPr>
            <w:r w:rsidRPr="00CC19F5">
              <w:rPr>
                <w:lang w:val="es-ES" w:eastAsia="en-GB"/>
              </w:rPr>
              <w:t>1 404,50</w:t>
            </w:r>
          </w:p>
        </w:tc>
      </w:tr>
      <w:tr w:rsidR="002C7950" w:rsidRPr="00CC19F5" w14:paraId="3865E195" w14:textId="77777777" w:rsidTr="00E512FB">
        <w:trPr>
          <w:cantSplit/>
          <w:jc w:val="center"/>
        </w:trPr>
        <w:tc>
          <w:tcPr>
            <w:tcW w:w="4780" w:type="dxa"/>
            <w:tcBorders>
              <w:right w:val="nil"/>
            </w:tcBorders>
            <w:hideMark/>
          </w:tcPr>
          <w:p w14:paraId="70F57F10" w14:textId="77777777" w:rsidR="002C7950" w:rsidRPr="00CC19F5" w:rsidRDefault="002C7950" w:rsidP="00E512FB">
            <w:pPr>
              <w:pStyle w:val="Tabletext"/>
              <w:rPr>
                <w:b/>
                <w:bCs/>
                <w:lang w:val="es-ES" w:eastAsia="en-GB"/>
              </w:rPr>
            </w:pPr>
            <w:r w:rsidRPr="00CC19F5">
              <w:rPr>
                <w:b/>
                <w:bCs/>
                <w:lang w:val="es-ES" w:eastAsia="en-GB"/>
              </w:rPr>
              <w:t>Ghana</w:t>
            </w:r>
          </w:p>
        </w:tc>
        <w:tc>
          <w:tcPr>
            <w:tcW w:w="1720" w:type="dxa"/>
            <w:tcBorders>
              <w:left w:val="nil"/>
              <w:right w:val="nil"/>
            </w:tcBorders>
            <w:noWrap/>
            <w:hideMark/>
          </w:tcPr>
          <w:p w14:paraId="15187A7B" w14:textId="77777777" w:rsidR="002C7950" w:rsidRPr="00CC19F5" w:rsidRDefault="002C7950" w:rsidP="00E512FB">
            <w:pPr>
              <w:pStyle w:val="Tabletext"/>
              <w:jc w:val="center"/>
              <w:rPr>
                <w:b/>
                <w:bCs/>
                <w:lang w:val="es-ES" w:eastAsia="en-GB"/>
              </w:rPr>
            </w:pPr>
          </w:p>
        </w:tc>
        <w:tc>
          <w:tcPr>
            <w:tcW w:w="1595" w:type="dxa"/>
            <w:tcBorders>
              <w:left w:val="nil"/>
              <w:right w:val="nil"/>
            </w:tcBorders>
            <w:noWrap/>
            <w:hideMark/>
          </w:tcPr>
          <w:p w14:paraId="671F8949" w14:textId="77777777" w:rsidR="002C7950" w:rsidRPr="00CC19F5" w:rsidRDefault="002C7950" w:rsidP="00E512FB">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3FE2B619" w14:textId="77777777" w:rsidR="002C7950" w:rsidRPr="00CC19F5" w:rsidRDefault="002C7950" w:rsidP="00E512FB">
            <w:pPr>
              <w:pStyle w:val="Tabletext"/>
              <w:jc w:val="right"/>
              <w:rPr>
                <w:b/>
                <w:bCs/>
                <w:lang w:val="es-ES" w:eastAsia="en-GB"/>
              </w:rPr>
            </w:pPr>
          </w:p>
        </w:tc>
        <w:tc>
          <w:tcPr>
            <w:tcW w:w="1490" w:type="dxa"/>
            <w:tcBorders>
              <w:left w:val="nil"/>
            </w:tcBorders>
            <w:noWrap/>
            <w:hideMark/>
          </w:tcPr>
          <w:p w14:paraId="7770AB3B" w14:textId="77777777" w:rsidR="002C7950" w:rsidRPr="00CC19F5" w:rsidRDefault="002C7950" w:rsidP="00E512FB">
            <w:pPr>
              <w:pStyle w:val="Tabletext"/>
              <w:jc w:val="right"/>
              <w:rPr>
                <w:b/>
                <w:bCs/>
                <w:sz w:val="20"/>
                <w:lang w:val="es-ES" w:eastAsia="en-GB"/>
              </w:rPr>
            </w:pPr>
          </w:p>
        </w:tc>
      </w:tr>
      <w:tr w:rsidR="002C7950" w:rsidRPr="00CC19F5" w14:paraId="03E12894" w14:textId="77777777" w:rsidTr="00E512FB">
        <w:trPr>
          <w:cantSplit/>
          <w:jc w:val="center"/>
        </w:trPr>
        <w:tc>
          <w:tcPr>
            <w:tcW w:w="4780" w:type="dxa"/>
            <w:tcBorders>
              <w:bottom w:val="single" w:sz="4" w:space="0" w:color="auto"/>
            </w:tcBorders>
            <w:hideMark/>
          </w:tcPr>
          <w:p w14:paraId="378BE161" w14:textId="7AEF9C54" w:rsidR="002C7950" w:rsidRPr="00CC19F5" w:rsidRDefault="002C7950" w:rsidP="00E512FB">
            <w:pPr>
              <w:pStyle w:val="Tabletext"/>
              <w:rPr>
                <w:lang w:val="es-ES" w:eastAsia="en-GB"/>
              </w:rPr>
            </w:pPr>
            <w:r w:rsidRPr="00CC19F5">
              <w:rPr>
                <w:lang w:val="es-ES" w:eastAsia="en-GB"/>
              </w:rPr>
              <w:t xml:space="preserve"> </w:t>
            </w:r>
            <w:r w:rsidR="006F674A">
              <w:rPr>
                <w:lang w:val="es-ES" w:eastAsia="en-GB"/>
              </w:rPr>
              <w:t>–</w:t>
            </w:r>
            <w:r w:rsidRPr="00CC19F5">
              <w:rPr>
                <w:lang w:val="es-ES" w:eastAsia="en-GB"/>
              </w:rPr>
              <w:t xml:space="preserve"> Subah Infosolutions Ghana Limited, Accra</w:t>
            </w:r>
          </w:p>
        </w:tc>
        <w:tc>
          <w:tcPr>
            <w:tcW w:w="1720" w:type="dxa"/>
            <w:tcBorders>
              <w:bottom w:val="single" w:sz="4" w:space="0" w:color="auto"/>
            </w:tcBorders>
            <w:noWrap/>
            <w:hideMark/>
          </w:tcPr>
          <w:p w14:paraId="0C520E53" w14:textId="0FAF2279" w:rsidR="002C7950" w:rsidRPr="00CC19F5" w:rsidRDefault="002C7950" w:rsidP="00E512FB">
            <w:pPr>
              <w:pStyle w:val="Tabletext"/>
              <w:jc w:val="center"/>
              <w:rPr>
                <w:lang w:val="es-ES" w:eastAsia="en-GB"/>
              </w:rPr>
            </w:pPr>
            <w:r w:rsidRPr="00CC19F5">
              <w:rPr>
                <w:lang w:val="es-ES" w:eastAsia="en-GB"/>
              </w:rPr>
              <w:t>2020</w:t>
            </w:r>
            <w:r w:rsidR="006F674A">
              <w:rPr>
                <w:lang w:val="es-ES" w:eastAsia="en-GB"/>
              </w:rPr>
              <w:t>–</w:t>
            </w:r>
            <w:r w:rsidRPr="00CC19F5">
              <w:rPr>
                <w:lang w:val="es-ES" w:eastAsia="en-GB"/>
              </w:rPr>
              <w:t>2021</w:t>
            </w:r>
          </w:p>
        </w:tc>
        <w:tc>
          <w:tcPr>
            <w:tcW w:w="1595" w:type="dxa"/>
            <w:tcBorders>
              <w:bottom w:val="single" w:sz="4" w:space="0" w:color="auto"/>
            </w:tcBorders>
            <w:noWrap/>
            <w:hideMark/>
          </w:tcPr>
          <w:p w14:paraId="42FC2F96" w14:textId="77777777" w:rsidR="002C7950" w:rsidRPr="00CC19F5" w:rsidRDefault="002C7950" w:rsidP="00E512FB">
            <w:pPr>
              <w:pStyle w:val="Tabletext"/>
              <w:jc w:val="right"/>
              <w:rPr>
                <w:lang w:val="es-ES" w:eastAsia="en-GB"/>
              </w:rPr>
            </w:pPr>
            <w:r w:rsidRPr="00CC19F5">
              <w:rPr>
                <w:lang w:val="es-ES" w:eastAsia="en-GB"/>
              </w:rPr>
              <w:t>13 884,15</w:t>
            </w:r>
          </w:p>
        </w:tc>
        <w:tc>
          <w:tcPr>
            <w:tcW w:w="1459" w:type="dxa"/>
            <w:tcBorders>
              <w:bottom w:val="single" w:sz="4" w:space="0" w:color="auto"/>
            </w:tcBorders>
            <w:noWrap/>
            <w:hideMark/>
          </w:tcPr>
          <w:p w14:paraId="5FBA787D"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0FAD3BF0" w14:textId="77777777" w:rsidR="002C7950" w:rsidRPr="00CC19F5" w:rsidRDefault="002C7950" w:rsidP="00E512FB">
            <w:pPr>
              <w:pStyle w:val="Tabletext"/>
              <w:jc w:val="right"/>
              <w:rPr>
                <w:lang w:val="es-ES" w:eastAsia="en-GB"/>
              </w:rPr>
            </w:pPr>
            <w:r w:rsidRPr="00CC19F5">
              <w:rPr>
                <w:lang w:val="es-ES" w:eastAsia="en-GB"/>
              </w:rPr>
              <w:t>13 884,15</w:t>
            </w:r>
          </w:p>
        </w:tc>
      </w:tr>
      <w:tr w:rsidR="002C7950" w:rsidRPr="00CC19F5" w14:paraId="6C21C866" w14:textId="77777777" w:rsidTr="00E512FB">
        <w:trPr>
          <w:cantSplit/>
          <w:jc w:val="center"/>
        </w:trPr>
        <w:tc>
          <w:tcPr>
            <w:tcW w:w="4780" w:type="dxa"/>
            <w:tcBorders>
              <w:right w:val="nil"/>
            </w:tcBorders>
            <w:hideMark/>
          </w:tcPr>
          <w:p w14:paraId="6FDE66B1" w14:textId="77777777" w:rsidR="002C7950" w:rsidRPr="00CC19F5" w:rsidRDefault="002C7950" w:rsidP="00E512FB">
            <w:pPr>
              <w:pStyle w:val="Tabletext"/>
              <w:rPr>
                <w:b/>
                <w:bCs/>
                <w:lang w:val="es-ES" w:eastAsia="en-GB"/>
              </w:rPr>
            </w:pPr>
            <w:r w:rsidRPr="00CC19F5">
              <w:rPr>
                <w:b/>
                <w:bCs/>
                <w:lang w:val="es-ES" w:eastAsia="en-GB"/>
              </w:rPr>
              <w:t>Hungría</w:t>
            </w:r>
          </w:p>
        </w:tc>
        <w:tc>
          <w:tcPr>
            <w:tcW w:w="1720" w:type="dxa"/>
            <w:tcBorders>
              <w:left w:val="nil"/>
              <w:right w:val="nil"/>
            </w:tcBorders>
            <w:noWrap/>
            <w:hideMark/>
          </w:tcPr>
          <w:p w14:paraId="42168598" w14:textId="77777777" w:rsidR="002C7950" w:rsidRPr="00CC19F5" w:rsidRDefault="002C7950" w:rsidP="00E512FB">
            <w:pPr>
              <w:pStyle w:val="Tabletext"/>
              <w:rPr>
                <w:b/>
                <w:bCs/>
                <w:lang w:val="es-ES" w:eastAsia="en-GB"/>
              </w:rPr>
            </w:pPr>
          </w:p>
        </w:tc>
        <w:tc>
          <w:tcPr>
            <w:tcW w:w="1595" w:type="dxa"/>
            <w:tcBorders>
              <w:left w:val="nil"/>
              <w:right w:val="nil"/>
            </w:tcBorders>
            <w:noWrap/>
            <w:hideMark/>
          </w:tcPr>
          <w:p w14:paraId="750FE445" w14:textId="77777777" w:rsidR="002C7950" w:rsidRPr="00CC19F5" w:rsidRDefault="002C7950" w:rsidP="00E512FB">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7DB512EA" w14:textId="77777777" w:rsidR="002C7950" w:rsidRPr="00CC19F5" w:rsidRDefault="002C7950" w:rsidP="00E512FB">
            <w:pPr>
              <w:pStyle w:val="Tabletext"/>
              <w:jc w:val="right"/>
              <w:rPr>
                <w:b/>
                <w:bCs/>
                <w:lang w:val="es-ES" w:eastAsia="en-GB"/>
              </w:rPr>
            </w:pPr>
          </w:p>
        </w:tc>
        <w:tc>
          <w:tcPr>
            <w:tcW w:w="1490" w:type="dxa"/>
            <w:tcBorders>
              <w:left w:val="nil"/>
            </w:tcBorders>
            <w:noWrap/>
            <w:hideMark/>
          </w:tcPr>
          <w:p w14:paraId="26A391EC" w14:textId="77777777" w:rsidR="002C7950" w:rsidRPr="00CC19F5" w:rsidRDefault="002C7950" w:rsidP="00E512FB">
            <w:pPr>
              <w:pStyle w:val="Tabletext"/>
              <w:jc w:val="right"/>
              <w:rPr>
                <w:b/>
                <w:bCs/>
                <w:sz w:val="20"/>
                <w:lang w:val="es-ES" w:eastAsia="en-GB"/>
              </w:rPr>
            </w:pPr>
          </w:p>
        </w:tc>
      </w:tr>
      <w:tr w:rsidR="002C7950" w:rsidRPr="00CC19F5" w14:paraId="70003F43" w14:textId="77777777" w:rsidTr="00E512FB">
        <w:trPr>
          <w:cantSplit/>
          <w:jc w:val="center"/>
        </w:trPr>
        <w:tc>
          <w:tcPr>
            <w:tcW w:w="4780" w:type="dxa"/>
            <w:tcBorders>
              <w:bottom w:val="single" w:sz="4" w:space="0" w:color="auto"/>
            </w:tcBorders>
            <w:hideMark/>
          </w:tcPr>
          <w:p w14:paraId="6711DDB3" w14:textId="05CC4D01" w:rsidR="002C7950" w:rsidRPr="00CC19F5" w:rsidRDefault="002C7950" w:rsidP="00E512FB">
            <w:pPr>
              <w:pStyle w:val="Tabletext"/>
              <w:rPr>
                <w:lang w:val="es-ES" w:eastAsia="en-GB"/>
              </w:rPr>
            </w:pPr>
            <w:r w:rsidRPr="00CC19F5">
              <w:rPr>
                <w:lang w:val="es-ES" w:eastAsia="en-GB"/>
              </w:rPr>
              <w:t xml:space="preserve"> </w:t>
            </w:r>
            <w:r w:rsidR="006F674A">
              <w:rPr>
                <w:lang w:val="es-ES" w:eastAsia="en-GB"/>
              </w:rPr>
              <w:t>–</w:t>
            </w:r>
            <w:r w:rsidRPr="00CC19F5">
              <w:rPr>
                <w:lang w:val="es-ES" w:eastAsia="en-GB"/>
              </w:rPr>
              <w:t xml:space="preserve"> Banktel Kommunikációs Zrt., Budapest</w:t>
            </w:r>
          </w:p>
        </w:tc>
        <w:tc>
          <w:tcPr>
            <w:tcW w:w="1720" w:type="dxa"/>
            <w:tcBorders>
              <w:bottom w:val="single" w:sz="4" w:space="0" w:color="auto"/>
            </w:tcBorders>
            <w:noWrap/>
            <w:hideMark/>
          </w:tcPr>
          <w:p w14:paraId="3373048E" w14:textId="77777777" w:rsidR="002C7950" w:rsidRPr="00CC19F5" w:rsidRDefault="002C7950" w:rsidP="00E512FB">
            <w:pPr>
              <w:pStyle w:val="Tabletext"/>
              <w:jc w:val="center"/>
              <w:rPr>
                <w:lang w:val="es-ES" w:eastAsia="en-GB"/>
              </w:rPr>
            </w:pPr>
            <w:r w:rsidRPr="00CC19F5">
              <w:rPr>
                <w:lang w:val="es-ES" w:eastAsia="en-GB"/>
              </w:rPr>
              <w:t>2024</w:t>
            </w:r>
          </w:p>
        </w:tc>
        <w:tc>
          <w:tcPr>
            <w:tcW w:w="1595" w:type="dxa"/>
            <w:tcBorders>
              <w:bottom w:val="single" w:sz="4" w:space="0" w:color="auto"/>
            </w:tcBorders>
            <w:noWrap/>
            <w:hideMark/>
          </w:tcPr>
          <w:p w14:paraId="5E827DF9" w14:textId="77777777" w:rsidR="002C7950" w:rsidRPr="00CC19F5" w:rsidRDefault="002C7950" w:rsidP="00E512FB">
            <w:pPr>
              <w:pStyle w:val="Tabletext"/>
              <w:jc w:val="right"/>
              <w:rPr>
                <w:lang w:val="es-ES" w:eastAsia="en-GB"/>
              </w:rPr>
            </w:pPr>
            <w:r w:rsidRPr="00CC19F5">
              <w:rPr>
                <w:lang w:val="es-ES" w:eastAsia="en-GB"/>
              </w:rPr>
              <w:t>4 371,50</w:t>
            </w:r>
          </w:p>
        </w:tc>
        <w:tc>
          <w:tcPr>
            <w:tcW w:w="1459" w:type="dxa"/>
            <w:tcBorders>
              <w:bottom w:val="single" w:sz="4" w:space="0" w:color="auto"/>
            </w:tcBorders>
            <w:noWrap/>
            <w:hideMark/>
          </w:tcPr>
          <w:p w14:paraId="4F2790BF"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3BE8E0AE" w14:textId="77777777" w:rsidR="002C7950" w:rsidRPr="00CC19F5" w:rsidRDefault="002C7950" w:rsidP="00E512FB">
            <w:pPr>
              <w:pStyle w:val="Tabletext"/>
              <w:jc w:val="right"/>
              <w:rPr>
                <w:lang w:val="es-ES" w:eastAsia="en-GB"/>
              </w:rPr>
            </w:pPr>
            <w:r w:rsidRPr="00CC19F5">
              <w:rPr>
                <w:lang w:val="es-ES" w:eastAsia="en-GB"/>
              </w:rPr>
              <w:t>4 371,50</w:t>
            </w:r>
          </w:p>
        </w:tc>
      </w:tr>
      <w:tr w:rsidR="00C668AB" w:rsidRPr="00CC19F5" w14:paraId="2098B638" w14:textId="77777777" w:rsidTr="00DA217B">
        <w:trPr>
          <w:cantSplit/>
          <w:jc w:val="center"/>
        </w:trPr>
        <w:tc>
          <w:tcPr>
            <w:tcW w:w="4780" w:type="dxa"/>
            <w:tcBorders>
              <w:bottom w:val="single" w:sz="4" w:space="0" w:color="auto"/>
            </w:tcBorders>
            <w:hideMark/>
          </w:tcPr>
          <w:p w14:paraId="108FA1C0" w14:textId="77777777" w:rsidR="00C668AB" w:rsidRPr="00CC19F5" w:rsidRDefault="00C668AB" w:rsidP="00C668AB">
            <w:pPr>
              <w:pStyle w:val="Tablehead"/>
              <w:keepNext/>
              <w:jc w:val="left"/>
              <w:rPr>
                <w:lang w:val="es-ES" w:eastAsia="en-GB"/>
              </w:rPr>
            </w:pPr>
            <w:r w:rsidRPr="00CC19F5">
              <w:rPr>
                <w:lang w:val="es-ES" w:eastAsia="en-GB"/>
              </w:rPr>
              <w:lastRenderedPageBreak/>
              <w:t>B. Miembros de Sector y otras entidades</w:t>
            </w:r>
          </w:p>
        </w:tc>
        <w:tc>
          <w:tcPr>
            <w:tcW w:w="1720" w:type="dxa"/>
            <w:tcBorders>
              <w:bottom w:val="single" w:sz="4" w:space="0" w:color="auto"/>
            </w:tcBorders>
            <w:noWrap/>
            <w:hideMark/>
          </w:tcPr>
          <w:p w14:paraId="713CF134" w14:textId="77777777" w:rsidR="00C668AB" w:rsidRPr="00CC19F5" w:rsidRDefault="00C668AB" w:rsidP="00DA217B">
            <w:pPr>
              <w:pStyle w:val="Tablehead"/>
              <w:rPr>
                <w:lang w:val="es-ES" w:eastAsia="en-GB"/>
              </w:rPr>
            </w:pPr>
            <w:r w:rsidRPr="00CC19F5">
              <w:rPr>
                <w:lang w:val="es-ES" w:eastAsia="en-GB"/>
              </w:rPr>
              <w:t>Año</w:t>
            </w:r>
          </w:p>
        </w:tc>
        <w:tc>
          <w:tcPr>
            <w:tcW w:w="1595" w:type="dxa"/>
            <w:tcBorders>
              <w:bottom w:val="single" w:sz="4" w:space="0" w:color="auto"/>
            </w:tcBorders>
            <w:noWrap/>
            <w:hideMark/>
          </w:tcPr>
          <w:p w14:paraId="49FE4968" w14:textId="77777777" w:rsidR="00C668AB" w:rsidRPr="00CC19F5" w:rsidRDefault="00C668AB" w:rsidP="00DA217B">
            <w:pPr>
              <w:pStyle w:val="Tablehead"/>
              <w:rPr>
                <w:lang w:val="es-ES" w:eastAsia="en-GB"/>
              </w:rPr>
            </w:pPr>
            <w:r w:rsidRPr="00CC19F5">
              <w:rPr>
                <w:lang w:val="es-ES" w:eastAsia="en-GB"/>
              </w:rPr>
              <w:t>Contribuciones</w:t>
            </w:r>
          </w:p>
        </w:tc>
        <w:tc>
          <w:tcPr>
            <w:tcW w:w="1459" w:type="dxa"/>
            <w:tcBorders>
              <w:bottom w:val="single" w:sz="4" w:space="0" w:color="auto"/>
            </w:tcBorders>
            <w:noWrap/>
            <w:hideMark/>
          </w:tcPr>
          <w:p w14:paraId="3B52FBD0" w14:textId="77777777" w:rsidR="00C668AB" w:rsidRPr="00CC19F5" w:rsidRDefault="00C668AB" w:rsidP="00DA217B">
            <w:pPr>
              <w:pStyle w:val="Tablehead"/>
              <w:rPr>
                <w:lang w:val="es-ES" w:eastAsia="en-GB"/>
              </w:rPr>
            </w:pPr>
            <w:r w:rsidRPr="00CC19F5">
              <w:rPr>
                <w:lang w:val="es-ES" w:eastAsia="en-GB"/>
              </w:rPr>
              <w:t>Publicaciones</w:t>
            </w:r>
          </w:p>
        </w:tc>
        <w:tc>
          <w:tcPr>
            <w:tcW w:w="1490" w:type="dxa"/>
            <w:tcBorders>
              <w:bottom w:val="single" w:sz="4" w:space="0" w:color="auto"/>
            </w:tcBorders>
            <w:noWrap/>
            <w:hideMark/>
          </w:tcPr>
          <w:p w14:paraId="79933D04" w14:textId="77777777" w:rsidR="00C668AB" w:rsidRPr="00CC19F5" w:rsidRDefault="00C668AB" w:rsidP="00DA217B">
            <w:pPr>
              <w:pStyle w:val="Tablehead"/>
              <w:rPr>
                <w:lang w:val="es-ES" w:eastAsia="en-GB"/>
              </w:rPr>
            </w:pPr>
            <w:r w:rsidRPr="00CC19F5">
              <w:rPr>
                <w:lang w:val="es-ES" w:eastAsia="en-GB"/>
              </w:rPr>
              <w:t>Total</w:t>
            </w:r>
          </w:p>
        </w:tc>
      </w:tr>
      <w:tr w:rsidR="002C7950" w:rsidRPr="00CC19F5" w14:paraId="311A901E" w14:textId="77777777" w:rsidTr="00E512FB">
        <w:trPr>
          <w:cantSplit/>
          <w:jc w:val="center"/>
        </w:trPr>
        <w:tc>
          <w:tcPr>
            <w:tcW w:w="4780" w:type="dxa"/>
            <w:tcBorders>
              <w:right w:val="nil"/>
            </w:tcBorders>
            <w:hideMark/>
          </w:tcPr>
          <w:p w14:paraId="5487D531" w14:textId="77777777" w:rsidR="002C7950" w:rsidRPr="00CC19F5" w:rsidRDefault="002C7950" w:rsidP="00E512FB">
            <w:pPr>
              <w:pStyle w:val="Tabletext"/>
              <w:rPr>
                <w:b/>
                <w:bCs/>
                <w:lang w:val="es-ES" w:eastAsia="en-GB"/>
              </w:rPr>
            </w:pPr>
            <w:r w:rsidRPr="00CC19F5">
              <w:rPr>
                <w:b/>
                <w:bCs/>
                <w:lang w:val="es-ES" w:eastAsia="en-GB"/>
              </w:rPr>
              <w:t>Irán</w:t>
            </w:r>
          </w:p>
        </w:tc>
        <w:tc>
          <w:tcPr>
            <w:tcW w:w="1720" w:type="dxa"/>
            <w:tcBorders>
              <w:left w:val="nil"/>
              <w:right w:val="nil"/>
            </w:tcBorders>
            <w:noWrap/>
            <w:hideMark/>
          </w:tcPr>
          <w:p w14:paraId="7A0A8958" w14:textId="77777777" w:rsidR="002C7950" w:rsidRPr="00CC19F5" w:rsidRDefault="002C7950" w:rsidP="00E512FB">
            <w:pPr>
              <w:pStyle w:val="Tabletext"/>
              <w:jc w:val="center"/>
              <w:rPr>
                <w:b/>
                <w:bCs/>
                <w:lang w:val="es-ES" w:eastAsia="en-GB"/>
              </w:rPr>
            </w:pPr>
          </w:p>
        </w:tc>
        <w:tc>
          <w:tcPr>
            <w:tcW w:w="1595" w:type="dxa"/>
            <w:tcBorders>
              <w:left w:val="nil"/>
              <w:right w:val="nil"/>
            </w:tcBorders>
            <w:noWrap/>
            <w:hideMark/>
          </w:tcPr>
          <w:p w14:paraId="0143FF4A" w14:textId="77777777" w:rsidR="002C7950" w:rsidRPr="00CC19F5" w:rsidRDefault="002C7950" w:rsidP="00E512FB">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28A57959" w14:textId="77777777" w:rsidR="002C7950" w:rsidRPr="00CC19F5" w:rsidRDefault="002C7950" w:rsidP="00E512FB">
            <w:pPr>
              <w:pStyle w:val="Tabletext"/>
              <w:jc w:val="right"/>
              <w:rPr>
                <w:b/>
                <w:bCs/>
                <w:lang w:val="es-ES" w:eastAsia="en-GB"/>
              </w:rPr>
            </w:pPr>
          </w:p>
        </w:tc>
        <w:tc>
          <w:tcPr>
            <w:tcW w:w="1490" w:type="dxa"/>
            <w:tcBorders>
              <w:left w:val="nil"/>
            </w:tcBorders>
            <w:noWrap/>
            <w:hideMark/>
          </w:tcPr>
          <w:p w14:paraId="6F2D1F66" w14:textId="77777777" w:rsidR="002C7950" w:rsidRPr="00CC19F5" w:rsidRDefault="002C7950" w:rsidP="00E512FB">
            <w:pPr>
              <w:pStyle w:val="Tabletext"/>
              <w:jc w:val="right"/>
              <w:rPr>
                <w:b/>
                <w:bCs/>
                <w:sz w:val="20"/>
                <w:lang w:val="es-ES" w:eastAsia="en-GB"/>
              </w:rPr>
            </w:pPr>
          </w:p>
        </w:tc>
      </w:tr>
      <w:tr w:rsidR="002C7950" w:rsidRPr="00CC19F5" w14:paraId="2EF06702" w14:textId="77777777" w:rsidTr="00E512FB">
        <w:trPr>
          <w:cantSplit/>
          <w:jc w:val="center"/>
        </w:trPr>
        <w:tc>
          <w:tcPr>
            <w:tcW w:w="4780" w:type="dxa"/>
            <w:hideMark/>
          </w:tcPr>
          <w:p w14:paraId="63179B19" w14:textId="2E96D987" w:rsidR="002C7950" w:rsidRPr="002F4197" w:rsidRDefault="002C7950" w:rsidP="00E512FB">
            <w:pPr>
              <w:pStyle w:val="Tabletext"/>
              <w:rPr>
                <w:lang w:val="en-GB" w:eastAsia="en-GB"/>
              </w:rPr>
            </w:pPr>
            <w:r w:rsidRPr="002F4197">
              <w:rPr>
                <w:lang w:val="en-GB" w:eastAsia="en-GB"/>
              </w:rPr>
              <w:t xml:space="preserve"> </w:t>
            </w:r>
            <w:r w:rsidR="006F674A">
              <w:rPr>
                <w:lang w:val="en-GB" w:eastAsia="en-GB"/>
              </w:rPr>
              <w:t>–</w:t>
            </w:r>
            <w:r w:rsidRPr="002F4197">
              <w:rPr>
                <w:lang w:val="en-GB" w:eastAsia="en-GB"/>
              </w:rPr>
              <w:t xml:space="preserve"> Amirkabir University of Technology, Teherán</w:t>
            </w:r>
          </w:p>
        </w:tc>
        <w:tc>
          <w:tcPr>
            <w:tcW w:w="1720" w:type="dxa"/>
            <w:noWrap/>
            <w:hideMark/>
          </w:tcPr>
          <w:p w14:paraId="1BA603DF" w14:textId="77777777" w:rsidR="002C7950" w:rsidRPr="00CC19F5" w:rsidRDefault="002C7950" w:rsidP="00E512FB">
            <w:pPr>
              <w:pStyle w:val="Tabletext"/>
              <w:jc w:val="center"/>
              <w:rPr>
                <w:lang w:val="es-ES" w:eastAsia="en-GB"/>
              </w:rPr>
            </w:pPr>
            <w:r w:rsidRPr="00CC19F5">
              <w:rPr>
                <w:lang w:val="es-ES" w:eastAsia="en-GB"/>
              </w:rPr>
              <w:t>2021</w:t>
            </w:r>
          </w:p>
        </w:tc>
        <w:tc>
          <w:tcPr>
            <w:tcW w:w="1595" w:type="dxa"/>
            <w:noWrap/>
            <w:hideMark/>
          </w:tcPr>
          <w:p w14:paraId="4AEF4A2B" w14:textId="77777777" w:rsidR="002C7950" w:rsidRPr="00CC19F5" w:rsidRDefault="002C7950" w:rsidP="00E512FB">
            <w:pPr>
              <w:pStyle w:val="Tabletext"/>
              <w:jc w:val="right"/>
              <w:rPr>
                <w:lang w:val="es-ES" w:eastAsia="en-GB"/>
              </w:rPr>
            </w:pPr>
            <w:r w:rsidRPr="00CC19F5">
              <w:rPr>
                <w:lang w:val="es-ES" w:eastAsia="en-GB"/>
              </w:rPr>
              <w:t>2 509,20</w:t>
            </w:r>
          </w:p>
        </w:tc>
        <w:tc>
          <w:tcPr>
            <w:tcW w:w="1459" w:type="dxa"/>
            <w:noWrap/>
            <w:hideMark/>
          </w:tcPr>
          <w:p w14:paraId="58FD2A63"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034FFED8" w14:textId="77777777" w:rsidR="002C7950" w:rsidRPr="00CC19F5" w:rsidRDefault="002C7950" w:rsidP="00E512FB">
            <w:pPr>
              <w:pStyle w:val="Tabletext"/>
              <w:jc w:val="right"/>
              <w:rPr>
                <w:lang w:val="es-ES" w:eastAsia="en-GB"/>
              </w:rPr>
            </w:pPr>
            <w:r w:rsidRPr="00CC19F5">
              <w:rPr>
                <w:lang w:val="es-ES" w:eastAsia="en-GB"/>
              </w:rPr>
              <w:t>2 509,20</w:t>
            </w:r>
          </w:p>
        </w:tc>
      </w:tr>
      <w:tr w:rsidR="002C7950" w:rsidRPr="00CC19F5" w14:paraId="27AA4414" w14:textId="77777777" w:rsidTr="00E512FB">
        <w:trPr>
          <w:cantSplit/>
          <w:jc w:val="center"/>
        </w:trPr>
        <w:tc>
          <w:tcPr>
            <w:tcW w:w="4780" w:type="dxa"/>
            <w:hideMark/>
          </w:tcPr>
          <w:p w14:paraId="57AC7698" w14:textId="341BEAF6" w:rsidR="002C7950" w:rsidRPr="00CC19F5" w:rsidRDefault="002C7950" w:rsidP="00E512FB">
            <w:pPr>
              <w:pStyle w:val="Tabletext"/>
              <w:rPr>
                <w:lang w:val="es-ES" w:eastAsia="en-GB"/>
              </w:rPr>
            </w:pPr>
            <w:r w:rsidRPr="00CC19F5">
              <w:rPr>
                <w:lang w:val="es-ES" w:eastAsia="en-GB"/>
              </w:rPr>
              <w:t xml:space="preserve"> </w:t>
            </w:r>
            <w:r w:rsidR="006F674A">
              <w:rPr>
                <w:lang w:val="es-ES" w:eastAsia="en-GB"/>
              </w:rPr>
              <w:t>–</w:t>
            </w:r>
            <w:r w:rsidRPr="00CC19F5">
              <w:rPr>
                <w:lang w:val="es-ES" w:eastAsia="en-GB"/>
              </w:rPr>
              <w:t xml:space="preserve"> IoT Academy, Teherán</w:t>
            </w:r>
          </w:p>
        </w:tc>
        <w:tc>
          <w:tcPr>
            <w:tcW w:w="1720" w:type="dxa"/>
            <w:noWrap/>
            <w:hideMark/>
          </w:tcPr>
          <w:p w14:paraId="0E4E7EE9" w14:textId="77777777" w:rsidR="002C7950" w:rsidRPr="00CC19F5" w:rsidRDefault="002C7950" w:rsidP="00E512FB">
            <w:pPr>
              <w:pStyle w:val="Tabletext"/>
              <w:jc w:val="center"/>
              <w:rPr>
                <w:lang w:val="es-ES" w:eastAsia="en-GB"/>
              </w:rPr>
            </w:pPr>
            <w:r w:rsidRPr="00CC19F5">
              <w:rPr>
                <w:lang w:val="es-ES" w:eastAsia="en-GB"/>
              </w:rPr>
              <w:t>2024</w:t>
            </w:r>
          </w:p>
        </w:tc>
        <w:tc>
          <w:tcPr>
            <w:tcW w:w="1595" w:type="dxa"/>
            <w:noWrap/>
            <w:hideMark/>
          </w:tcPr>
          <w:p w14:paraId="74677460" w14:textId="77777777" w:rsidR="002C7950" w:rsidRPr="00CC19F5" w:rsidRDefault="002C7950" w:rsidP="00E512FB">
            <w:pPr>
              <w:pStyle w:val="Tabletext"/>
              <w:jc w:val="right"/>
              <w:rPr>
                <w:lang w:val="es-ES" w:eastAsia="en-GB"/>
              </w:rPr>
            </w:pPr>
            <w:r w:rsidRPr="00CC19F5">
              <w:rPr>
                <w:lang w:val="es-ES" w:eastAsia="en-GB"/>
              </w:rPr>
              <w:t>1 228,93</w:t>
            </w:r>
          </w:p>
        </w:tc>
        <w:tc>
          <w:tcPr>
            <w:tcW w:w="1459" w:type="dxa"/>
            <w:noWrap/>
            <w:hideMark/>
          </w:tcPr>
          <w:p w14:paraId="3FE88EDF"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57BDCE90" w14:textId="77777777" w:rsidR="002C7950" w:rsidRPr="00CC19F5" w:rsidRDefault="002C7950" w:rsidP="00E512FB">
            <w:pPr>
              <w:pStyle w:val="Tabletext"/>
              <w:jc w:val="right"/>
              <w:rPr>
                <w:lang w:val="es-ES" w:eastAsia="en-GB"/>
              </w:rPr>
            </w:pPr>
            <w:r w:rsidRPr="00CC19F5">
              <w:rPr>
                <w:lang w:val="es-ES" w:eastAsia="en-GB"/>
              </w:rPr>
              <w:t>1 228,93</w:t>
            </w:r>
          </w:p>
        </w:tc>
      </w:tr>
      <w:tr w:rsidR="002C7950" w:rsidRPr="00CC19F5" w14:paraId="64019FE6" w14:textId="77777777" w:rsidTr="00E512FB">
        <w:trPr>
          <w:cantSplit/>
          <w:jc w:val="center"/>
        </w:trPr>
        <w:tc>
          <w:tcPr>
            <w:tcW w:w="4780" w:type="dxa"/>
            <w:hideMark/>
          </w:tcPr>
          <w:p w14:paraId="4A027DF8" w14:textId="78FAF7EC" w:rsidR="002C7950" w:rsidRPr="00CC19F5" w:rsidRDefault="002C7950" w:rsidP="00E512FB">
            <w:pPr>
              <w:pStyle w:val="Tabletext"/>
              <w:rPr>
                <w:lang w:val="es-ES" w:eastAsia="en-GB"/>
              </w:rPr>
            </w:pPr>
            <w:r w:rsidRPr="00CC19F5">
              <w:rPr>
                <w:lang w:val="es-ES" w:eastAsia="en-GB"/>
              </w:rPr>
              <w:t xml:space="preserve"> </w:t>
            </w:r>
            <w:r w:rsidR="006F674A">
              <w:rPr>
                <w:lang w:val="es-ES" w:eastAsia="en-GB"/>
              </w:rPr>
              <w:t>–</w:t>
            </w:r>
            <w:r w:rsidRPr="00CC19F5">
              <w:rPr>
                <w:lang w:val="es-ES" w:eastAsia="en-GB"/>
              </w:rPr>
              <w:t xml:space="preserve"> Tarbiat Modares University, Teherán</w:t>
            </w:r>
          </w:p>
        </w:tc>
        <w:tc>
          <w:tcPr>
            <w:tcW w:w="1720" w:type="dxa"/>
            <w:noWrap/>
            <w:hideMark/>
          </w:tcPr>
          <w:p w14:paraId="5CA7709A" w14:textId="77777777" w:rsidR="002C7950" w:rsidRPr="00CC19F5" w:rsidRDefault="002C7950" w:rsidP="00E512FB">
            <w:pPr>
              <w:pStyle w:val="Tabletext"/>
              <w:jc w:val="center"/>
              <w:rPr>
                <w:lang w:val="es-ES" w:eastAsia="en-GB"/>
              </w:rPr>
            </w:pPr>
            <w:r w:rsidRPr="00CC19F5">
              <w:rPr>
                <w:lang w:val="es-ES" w:eastAsia="en-GB"/>
              </w:rPr>
              <w:t>2023</w:t>
            </w:r>
          </w:p>
        </w:tc>
        <w:tc>
          <w:tcPr>
            <w:tcW w:w="1595" w:type="dxa"/>
            <w:noWrap/>
            <w:hideMark/>
          </w:tcPr>
          <w:p w14:paraId="1E97B829" w14:textId="77777777" w:rsidR="002C7950" w:rsidRPr="00CC19F5" w:rsidRDefault="002C7950" w:rsidP="00E512FB">
            <w:pPr>
              <w:pStyle w:val="Tabletext"/>
              <w:jc w:val="right"/>
              <w:rPr>
                <w:lang w:val="es-ES" w:eastAsia="en-GB"/>
              </w:rPr>
            </w:pPr>
            <w:r w:rsidRPr="00CC19F5">
              <w:rPr>
                <w:lang w:val="es-ES" w:eastAsia="en-GB"/>
              </w:rPr>
              <w:t>2 316,90</w:t>
            </w:r>
          </w:p>
        </w:tc>
        <w:tc>
          <w:tcPr>
            <w:tcW w:w="1459" w:type="dxa"/>
            <w:noWrap/>
            <w:hideMark/>
          </w:tcPr>
          <w:p w14:paraId="3D80CC2B"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11256E35" w14:textId="77777777" w:rsidR="002C7950" w:rsidRPr="00CC19F5" w:rsidRDefault="002C7950" w:rsidP="00E512FB">
            <w:pPr>
              <w:pStyle w:val="Tabletext"/>
              <w:jc w:val="right"/>
              <w:rPr>
                <w:lang w:val="es-ES" w:eastAsia="en-GB"/>
              </w:rPr>
            </w:pPr>
            <w:r w:rsidRPr="00CC19F5">
              <w:rPr>
                <w:lang w:val="es-ES" w:eastAsia="en-GB"/>
              </w:rPr>
              <w:t>2 316,90</w:t>
            </w:r>
          </w:p>
        </w:tc>
      </w:tr>
      <w:tr w:rsidR="002C7950" w:rsidRPr="00CC19F5" w14:paraId="5171DF3D" w14:textId="77777777" w:rsidTr="00E512FB">
        <w:trPr>
          <w:cantSplit/>
          <w:jc w:val="center"/>
        </w:trPr>
        <w:tc>
          <w:tcPr>
            <w:tcW w:w="4780" w:type="dxa"/>
            <w:tcBorders>
              <w:bottom w:val="single" w:sz="4" w:space="0" w:color="auto"/>
            </w:tcBorders>
            <w:hideMark/>
          </w:tcPr>
          <w:p w14:paraId="2D6020AF" w14:textId="37E641B6" w:rsidR="002C7950" w:rsidRPr="00CC19F5" w:rsidRDefault="002C7950" w:rsidP="00E512FB">
            <w:pPr>
              <w:pStyle w:val="Tabletext"/>
              <w:rPr>
                <w:lang w:val="es-ES" w:eastAsia="en-GB"/>
              </w:rPr>
            </w:pPr>
            <w:r w:rsidRPr="00CC19F5">
              <w:rPr>
                <w:lang w:val="es-ES" w:eastAsia="en-GB"/>
              </w:rPr>
              <w:t xml:space="preserve"> </w:t>
            </w:r>
            <w:r w:rsidR="006F674A">
              <w:rPr>
                <w:lang w:val="es-ES" w:eastAsia="en-GB"/>
              </w:rPr>
              <w:t>–</w:t>
            </w:r>
            <w:r w:rsidRPr="00CC19F5">
              <w:rPr>
                <w:lang w:val="es-ES" w:eastAsia="en-GB"/>
              </w:rPr>
              <w:t xml:space="preserve"> University of Tehran, Teherán</w:t>
            </w:r>
          </w:p>
        </w:tc>
        <w:tc>
          <w:tcPr>
            <w:tcW w:w="1720" w:type="dxa"/>
            <w:tcBorders>
              <w:bottom w:val="single" w:sz="4" w:space="0" w:color="auto"/>
            </w:tcBorders>
            <w:noWrap/>
            <w:hideMark/>
          </w:tcPr>
          <w:p w14:paraId="5BD2A327" w14:textId="77777777" w:rsidR="002C7950" w:rsidRPr="00CC19F5" w:rsidRDefault="002C7950" w:rsidP="00E512FB">
            <w:pPr>
              <w:pStyle w:val="Tabletext"/>
              <w:jc w:val="center"/>
              <w:rPr>
                <w:lang w:val="es-ES" w:eastAsia="en-GB"/>
              </w:rPr>
            </w:pPr>
            <w:r w:rsidRPr="00CC19F5">
              <w:rPr>
                <w:lang w:val="es-ES" w:eastAsia="en-GB"/>
              </w:rPr>
              <w:t>2021</w:t>
            </w:r>
          </w:p>
        </w:tc>
        <w:tc>
          <w:tcPr>
            <w:tcW w:w="1595" w:type="dxa"/>
            <w:tcBorders>
              <w:bottom w:val="single" w:sz="4" w:space="0" w:color="auto"/>
            </w:tcBorders>
            <w:noWrap/>
            <w:hideMark/>
          </w:tcPr>
          <w:p w14:paraId="3AC9F73E" w14:textId="77777777" w:rsidR="002C7950" w:rsidRPr="00CC19F5" w:rsidRDefault="002C7950" w:rsidP="00E512FB">
            <w:pPr>
              <w:pStyle w:val="Tabletext"/>
              <w:jc w:val="right"/>
              <w:rPr>
                <w:lang w:val="es-ES" w:eastAsia="en-GB"/>
              </w:rPr>
            </w:pPr>
            <w:r w:rsidRPr="00CC19F5">
              <w:rPr>
                <w:lang w:val="es-ES" w:eastAsia="en-GB"/>
              </w:rPr>
              <w:t>2 509,20</w:t>
            </w:r>
          </w:p>
        </w:tc>
        <w:tc>
          <w:tcPr>
            <w:tcW w:w="1459" w:type="dxa"/>
            <w:tcBorders>
              <w:bottom w:val="single" w:sz="4" w:space="0" w:color="auto"/>
            </w:tcBorders>
            <w:noWrap/>
            <w:hideMark/>
          </w:tcPr>
          <w:p w14:paraId="711EEAD3"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4A2390AB" w14:textId="77777777" w:rsidR="002C7950" w:rsidRPr="00CC19F5" w:rsidRDefault="002C7950" w:rsidP="00E512FB">
            <w:pPr>
              <w:pStyle w:val="Tabletext"/>
              <w:jc w:val="right"/>
              <w:rPr>
                <w:lang w:val="es-ES" w:eastAsia="en-GB"/>
              </w:rPr>
            </w:pPr>
            <w:r w:rsidRPr="00CC19F5">
              <w:rPr>
                <w:lang w:val="es-ES" w:eastAsia="en-GB"/>
              </w:rPr>
              <w:t>2 509,20</w:t>
            </w:r>
          </w:p>
        </w:tc>
      </w:tr>
      <w:tr w:rsidR="002C7950" w:rsidRPr="00CC19F5" w14:paraId="13DDAD02" w14:textId="77777777" w:rsidTr="00E512FB">
        <w:trPr>
          <w:cantSplit/>
          <w:jc w:val="center"/>
        </w:trPr>
        <w:tc>
          <w:tcPr>
            <w:tcW w:w="4780" w:type="dxa"/>
            <w:tcBorders>
              <w:right w:val="nil"/>
            </w:tcBorders>
            <w:hideMark/>
          </w:tcPr>
          <w:p w14:paraId="188E0F50" w14:textId="77777777" w:rsidR="002C7950" w:rsidRPr="00CC19F5" w:rsidRDefault="002C7950" w:rsidP="00E512FB">
            <w:pPr>
              <w:pStyle w:val="Tabletext"/>
              <w:rPr>
                <w:b/>
                <w:bCs/>
                <w:lang w:val="es-ES" w:eastAsia="en-GB"/>
              </w:rPr>
            </w:pPr>
            <w:r w:rsidRPr="00CC19F5">
              <w:rPr>
                <w:b/>
                <w:bCs/>
                <w:lang w:val="es-ES" w:eastAsia="en-GB"/>
              </w:rPr>
              <w:t xml:space="preserve">Israel </w:t>
            </w:r>
          </w:p>
        </w:tc>
        <w:tc>
          <w:tcPr>
            <w:tcW w:w="1720" w:type="dxa"/>
            <w:tcBorders>
              <w:left w:val="nil"/>
              <w:right w:val="nil"/>
            </w:tcBorders>
            <w:noWrap/>
            <w:hideMark/>
          </w:tcPr>
          <w:p w14:paraId="1CEE35F9" w14:textId="77777777" w:rsidR="002C7950" w:rsidRPr="00CC19F5" w:rsidRDefault="002C7950" w:rsidP="00E512FB">
            <w:pPr>
              <w:pStyle w:val="Tabletext"/>
              <w:jc w:val="center"/>
              <w:rPr>
                <w:b/>
                <w:bCs/>
                <w:lang w:val="es-ES" w:eastAsia="en-GB"/>
              </w:rPr>
            </w:pPr>
          </w:p>
        </w:tc>
        <w:tc>
          <w:tcPr>
            <w:tcW w:w="1595" w:type="dxa"/>
            <w:tcBorders>
              <w:left w:val="nil"/>
              <w:right w:val="nil"/>
            </w:tcBorders>
            <w:noWrap/>
            <w:hideMark/>
          </w:tcPr>
          <w:p w14:paraId="799956FD" w14:textId="77777777" w:rsidR="002C7950" w:rsidRPr="00CC19F5" w:rsidRDefault="002C7950" w:rsidP="00E512FB">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0AAB1755" w14:textId="77777777" w:rsidR="002C7950" w:rsidRPr="00CC19F5" w:rsidRDefault="002C7950" w:rsidP="00E512FB">
            <w:pPr>
              <w:pStyle w:val="Tabletext"/>
              <w:jc w:val="right"/>
              <w:rPr>
                <w:b/>
                <w:bCs/>
                <w:lang w:val="es-ES" w:eastAsia="en-GB"/>
              </w:rPr>
            </w:pPr>
          </w:p>
        </w:tc>
        <w:tc>
          <w:tcPr>
            <w:tcW w:w="1490" w:type="dxa"/>
            <w:tcBorders>
              <w:left w:val="nil"/>
            </w:tcBorders>
            <w:noWrap/>
            <w:hideMark/>
          </w:tcPr>
          <w:p w14:paraId="60AACF40" w14:textId="77777777" w:rsidR="002C7950" w:rsidRPr="00CC19F5" w:rsidRDefault="002C7950" w:rsidP="00E512FB">
            <w:pPr>
              <w:pStyle w:val="Tabletext"/>
              <w:jc w:val="right"/>
              <w:rPr>
                <w:b/>
                <w:bCs/>
                <w:sz w:val="20"/>
                <w:lang w:val="es-ES" w:eastAsia="en-GB"/>
              </w:rPr>
            </w:pPr>
          </w:p>
        </w:tc>
      </w:tr>
      <w:tr w:rsidR="002C7950" w:rsidRPr="00CC19F5" w14:paraId="7C6310DE" w14:textId="77777777" w:rsidTr="00E512FB">
        <w:trPr>
          <w:cantSplit/>
          <w:jc w:val="center"/>
        </w:trPr>
        <w:tc>
          <w:tcPr>
            <w:tcW w:w="4780" w:type="dxa"/>
            <w:hideMark/>
          </w:tcPr>
          <w:p w14:paraId="3A42E8A3" w14:textId="4D13C0F6" w:rsidR="002C7950" w:rsidRPr="00CC19F5" w:rsidRDefault="002C7950" w:rsidP="00E512FB">
            <w:pPr>
              <w:pStyle w:val="Tabletext"/>
              <w:rPr>
                <w:lang w:val="es-ES" w:eastAsia="en-GB"/>
              </w:rPr>
            </w:pPr>
            <w:r w:rsidRPr="00CC19F5">
              <w:rPr>
                <w:lang w:val="es-ES" w:eastAsia="en-GB"/>
              </w:rPr>
              <w:t xml:space="preserve"> </w:t>
            </w:r>
            <w:r w:rsidR="006F674A">
              <w:rPr>
                <w:lang w:val="es-ES" w:eastAsia="en-GB"/>
              </w:rPr>
              <w:t>–</w:t>
            </w:r>
            <w:r w:rsidRPr="00CC19F5">
              <w:rPr>
                <w:lang w:val="es-ES" w:eastAsia="en-GB"/>
              </w:rPr>
              <w:t xml:space="preserve"> Beezz Communication Sol. Ltd., Petach Tikva</w:t>
            </w:r>
          </w:p>
        </w:tc>
        <w:tc>
          <w:tcPr>
            <w:tcW w:w="1720" w:type="dxa"/>
            <w:noWrap/>
            <w:hideMark/>
          </w:tcPr>
          <w:p w14:paraId="33E396EC" w14:textId="77777777" w:rsidR="002C7950" w:rsidRPr="00CC19F5" w:rsidRDefault="002C7950" w:rsidP="00E512FB">
            <w:pPr>
              <w:pStyle w:val="Tabletext"/>
              <w:jc w:val="center"/>
              <w:rPr>
                <w:lang w:val="es-ES" w:eastAsia="en-GB"/>
              </w:rPr>
            </w:pPr>
            <w:r w:rsidRPr="00CC19F5">
              <w:rPr>
                <w:lang w:val="es-ES" w:eastAsia="en-GB"/>
              </w:rPr>
              <w:t>2023</w:t>
            </w:r>
          </w:p>
        </w:tc>
        <w:tc>
          <w:tcPr>
            <w:tcW w:w="1595" w:type="dxa"/>
            <w:noWrap/>
            <w:hideMark/>
          </w:tcPr>
          <w:p w14:paraId="3D21B02E" w14:textId="77777777" w:rsidR="002C7950" w:rsidRPr="00CC19F5" w:rsidRDefault="002C7950" w:rsidP="00E512FB">
            <w:pPr>
              <w:pStyle w:val="Tabletext"/>
              <w:jc w:val="right"/>
              <w:rPr>
                <w:lang w:val="es-ES" w:eastAsia="en-GB"/>
              </w:rPr>
            </w:pPr>
            <w:r w:rsidRPr="00CC19F5">
              <w:rPr>
                <w:lang w:val="es-ES" w:eastAsia="en-GB"/>
              </w:rPr>
              <w:t>12 356,80</w:t>
            </w:r>
          </w:p>
        </w:tc>
        <w:tc>
          <w:tcPr>
            <w:tcW w:w="1459" w:type="dxa"/>
            <w:noWrap/>
            <w:hideMark/>
          </w:tcPr>
          <w:p w14:paraId="5070A363"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noWrap/>
            <w:hideMark/>
          </w:tcPr>
          <w:p w14:paraId="0C38DC2B" w14:textId="77777777" w:rsidR="002C7950" w:rsidRPr="00CC19F5" w:rsidRDefault="002C7950" w:rsidP="00E512FB">
            <w:pPr>
              <w:pStyle w:val="Tabletext"/>
              <w:jc w:val="right"/>
              <w:rPr>
                <w:lang w:val="es-ES" w:eastAsia="en-GB"/>
              </w:rPr>
            </w:pPr>
            <w:r w:rsidRPr="00CC19F5">
              <w:rPr>
                <w:lang w:val="es-ES" w:eastAsia="en-GB"/>
              </w:rPr>
              <w:t>12 356,80</w:t>
            </w:r>
          </w:p>
        </w:tc>
      </w:tr>
      <w:tr w:rsidR="002C7950" w:rsidRPr="00CC19F5" w14:paraId="360FEADF" w14:textId="77777777" w:rsidTr="00E512FB">
        <w:trPr>
          <w:cantSplit/>
          <w:jc w:val="center"/>
        </w:trPr>
        <w:tc>
          <w:tcPr>
            <w:tcW w:w="4780" w:type="dxa"/>
            <w:tcBorders>
              <w:bottom w:val="single" w:sz="4" w:space="0" w:color="auto"/>
            </w:tcBorders>
            <w:hideMark/>
          </w:tcPr>
          <w:p w14:paraId="7F8B1E23" w14:textId="37AC9120" w:rsidR="002C7950" w:rsidRPr="00CC19F5" w:rsidRDefault="002C7950" w:rsidP="00E512FB">
            <w:pPr>
              <w:pStyle w:val="Tabletext"/>
              <w:rPr>
                <w:lang w:val="es-ES" w:eastAsia="en-GB"/>
              </w:rPr>
            </w:pPr>
            <w:r w:rsidRPr="00CC19F5">
              <w:rPr>
                <w:lang w:val="es-ES" w:eastAsia="en-GB"/>
              </w:rPr>
              <w:t xml:space="preserve"> </w:t>
            </w:r>
            <w:r w:rsidR="006F674A">
              <w:rPr>
                <w:lang w:val="es-ES" w:eastAsia="en-GB"/>
              </w:rPr>
              <w:t>–</w:t>
            </w:r>
            <w:r w:rsidRPr="00CC19F5">
              <w:rPr>
                <w:lang w:val="es-ES" w:eastAsia="en-GB"/>
              </w:rPr>
              <w:t xml:space="preserve"> RAD Data Communicat. Ltd., Tel Aviv</w:t>
            </w:r>
          </w:p>
        </w:tc>
        <w:tc>
          <w:tcPr>
            <w:tcW w:w="1720" w:type="dxa"/>
            <w:tcBorders>
              <w:bottom w:val="single" w:sz="4" w:space="0" w:color="auto"/>
            </w:tcBorders>
            <w:noWrap/>
            <w:hideMark/>
          </w:tcPr>
          <w:p w14:paraId="171030E9" w14:textId="77777777" w:rsidR="002C7950" w:rsidRPr="00CC19F5" w:rsidRDefault="002C7950" w:rsidP="00E512FB">
            <w:pPr>
              <w:pStyle w:val="Tabletext"/>
              <w:jc w:val="center"/>
              <w:rPr>
                <w:lang w:val="es-ES" w:eastAsia="en-GB"/>
              </w:rPr>
            </w:pPr>
            <w:r w:rsidRPr="00CC19F5">
              <w:rPr>
                <w:lang w:val="es-ES" w:eastAsia="en-GB"/>
              </w:rPr>
              <w:t>2024</w:t>
            </w:r>
          </w:p>
        </w:tc>
        <w:tc>
          <w:tcPr>
            <w:tcW w:w="1595" w:type="dxa"/>
            <w:tcBorders>
              <w:bottom w:val="single" w:sz="4" w:space="0" w:color="auto"/>
            </w:tcBorders>
            <w:noWrap/>
            <w:hideMark/>
          </w:tcPr>
          <w:p w14:paraId="6331086D" w14:textId="77777777" w:rsidR="002C7950" w:rsidRPr="00CC19F5" w:rsidRDefault="002C7950" w:rsidP="00E512FB">
            <w:pPr>
              <w:pStyle w:val="Tabletext"/>
              <w:jc w:val="right"/>
              <w:rPr>
                <w:lang w:val="es-ES" w:eastAsia="en-GB"/>
              </w:rPr>
            </w:pPr>
            <w:r w:rsidRPr="00CC19F5">
              <w:rPr>
                <w:lang w:val="es-ES" w:eastAsia="en-GB"/>
              </w:rPr>
              <w:t>11 657,35</w:t>
            </w:r>
          </w:p>
        </w:tc>
        <w:tc>
          <w:tcPr>
            <w:tcW w:w="1459" w:type="dxa"/>
            <w:tcBorders>
              <w:bottom w:val="single" w:sz="4" w:space="0" w:color="auto"/>
            </w:tcBorders>
            <w:noWrap/>
            <w:hideMark/>
          </w:tcPr>
          <w:p w14:paraId="6B1D16C3" w14:textId="77777777" w:rsidR="002C7950" w:rsidRPr="00CC19F5" w:rsidRDefault="002C7950" w:rsidP="00E512FB">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55FF1686" w14:textId="77777777" w:rsidR="002C7950" w:rsidRPr="00CC19F5" w:rsidRDefault="002C7950" w:rsidP="00E512FB">
            <w:pPr>
              <w:pStyle w:val="Tabletext"/>
              <w:jc w:val="right"/>
              <w:rPr>
                <w:lang w:val="es-ES" w:eastAsia="en-GB"/>
              </w:rPr>
            </w:pPr>
            <w:r w:rsidRPr="00CC19F5">
              <w:rPr>
                <w:lang w:val="es-ES" w:eastAsia="en-GB"/>
              </w:rPr>
              <w:t>11 657,35</w:t>
            </w:r>
          </w:p>
        </w:tc>
      </w:tr>
      <w:tr w:rsidR="00F27124" w:rsidRPr="00CC19F5" w14:paraId="2CDDADD6" w14:textId="77777777" w:rsidTr="00F27124">
        <w:trPr>
          <w:cantSplit/>
          <w:jc w:val="center"/>
        </w:trPr>
        <w:tc>
          <w:tcPr>
            <w:tcW w:w="4780" w:type="dxa"/>
            <w:tcBorders>
              <w:right w:val="single" w:sz="4" w:space="0" w:color="auto"/>
            </w:tcBorders>
            <w:hideMark/>
          </w:tcPr>
          <w:p w14:paraId="1BB23ED6" w14:textId="77777777" w:rsidR="00F27124" w:rsidRPr="00CC19F5" w:rsidRDefault="00F27124" w:rsidP="00F27124">
            <w:pPr>
              <w:pStyle w:val="Tabletext"/>
              <w:rPr>
                <w:b/>
                <w:bCs/>
                <w:lang w:val="es-ES" w:eastAsia="en-GB"/>
              </w:rPr>
            </w:pPr>
            <w:r w:rsidRPr="00CC19F5">
              <w:rPr>
                <w:b/>
                <w:bCs/>
                <w:lang w:val="es-ES" w:eastAsia="en-GB"/>
              </w:rPr>
              <w:t>Italia</w:t>
            </w:r>
          </w:p>
        </w:tc>
        <w:tc>
          <w:tcPr>
            <w:tcW w:w="1720" w:type="dxa"/>
            <w:tcBorders>
              <w:left w:val="single" w:sz="4" w:space="0" w:color="auto"/>
              <w:right w:val="single" w:sz="4" w:space="0" w:color="auto"/>
            </w:tcBorders>
            <w:noWrap/>
            <w:hideMark/>
          </w:tcPr>
          <w:p w14:paraId="202158B5" w14:textId="77777777" w:rsidR="00F27124" w:rsidRPr="00CC19F5" w:rsidRDefault="00F27124" w:rsidP="00F27124">
            <w:pPr>
              <w:pStyle w:val="Tabletext"/>
              <w:jc w:val="center"/>
              <w:rPr>
                <w:b/>
                <w:bCs/>
                <w:lang w:val="es-ES" w:eastAsia="en-GB"/>
              </w:rPr>
            </w:pPr>
          </w:p>
        </w:tc>
        <w:tc>
          <w:tcPr>
            <w:tcW w:w="1595" w:type="dxa"/>
            <w:tcBorders>
              <w:left w:val="single" w:sz="4" w:space="0" w:color="auto"/>
              <w:right w:val="single" w:sz="4" w:space="0" w:color="auto"/>
            </w:tcBorders>
            <w:noWrap/>
            <w:hideMark/>
          </w:tcPr>
          <w:p w14:paraId="3A54DDBD" w14:textId="77777777" w:rsidR="00F27124" w:rsidRPr="00CC19F5" w:rsidRDefault="00F27124" w:rsidP="00F27124">
            <w:pPr>
              <w:pStyle w:val="Tabletext"/>
              <w:jc w:val="right"/>
              <w:rPr>
                <w:b/>
                <w:bCs/>
                <w:lang w:val="es-ES" w:eastAsia="en-GB"/>
              </w:rPr>
            </w:pPr>
            <w:r w:rsidRPr="00CC19F5">
              <w:rPr>
                <w:b/>
                <w:bCs/>
                <w:lang w:val="es-ES" w:eastAsia="en-GB"/>
              </w:rPr>
              <w:t xml:space="preserve"> </w:t>
            </w:r>
          </w:p>
        </w:tc>
        <w:tc>
          <w:tcPr>
            <w:tcW w:w="1459" w:type="dxa"/>
            <w:tcBorders>
              <w:left w:val="single" w:sz="4" w:space="0" w:color="auto"/>
              <w:right w:val="single" w:sz="4" w:space="0" w:color="auto"/>
            </w:tcBorders>
            <w:noWrap/>
            <w:hideMark/>
          </w:tcPr>
          <w:p w14:paraId="64CB6829" w14:textId="77777777" w:rsidR="00F27124" w:rsidRPr="00CC19F5" w:rsidRDefault="00F27124" w:rsidP="00F27124">
            <w:pPr>
              <w:pStyle w:val="Tabletext"/>
              <w:jc w:val="right"/>
              <w:rPr>
                <w:b/>
                <w:bCs/>
                <w:lang w:val="es-ES" w:eastAsia="en-GB"/>
              </w:rPr>
            </w:pPr>
            <w:r w:rsidRPr="00CC19F5">
              <w:rPr>
                <w:b/>
                <w:bCs/>
                <w:lang w:val="es-ES" w:eastAsia="en-GB"/>
              </w:rPr>
              <w:t xml:space="preserve"> </w:t>
            </w:r>
          </w:p>
        </w:tc>
        <w:tc>
          <w:tcPr>
            <w:tcW w:w="1490" w:type="dxa"/>
            <w:tcBorders>
              <w:left w:val="single" w:sz="4" w:space="0" w:color="auto"/>
            </w:tcBorders>
            <w:noWrap/>
            <w:hideMark/>
          </w:tcPr>
          <w:p w14:paraId="6A67D831" w14:textId="77777777" w:rsidR="00F27124" w:rsidRPr="00CC19F5" w:rsidRDefault="00F27124" w:rsidP="00F27124">
            <w:pPr>
              <w:pStyle w:val="Tabletext"/>
              <w:jc w:val="right"/>
              <w:rPr>
                <w:b/>
                <w:bCs/>
                <w:lang w:val="es-ES" w:eastAsia="en-GB"/>
              </w:rPr>
            </w:pPr>
            <w:r w:rsidRPr="00CC19F5">
              <w:rPr>
                <w:b/>
                <w:bCs/>
                <w:lang w:val="es-ES" w:eastAsia="en-GB"/>
              </w:rPr>
              <w:t xml:space="preserve"> </w:t>
            </w:r>
          </w:p>
        </w:tc>
      </w:tr>
      <w:tr w:rsidR="00F27124" w:rsidRPr="00CC19F5" w14:paraId="660BE1E9" w14:textId="77777777" w:rsidTr="00E512FB">
        <w:trPr>
          <w:cantSplit/>
          <w:jc w:val="center"/>
        </w:trPr>
        <w:tc>
          <w:tcPr>
            <w:tcW w:w="4780" w:type="dxa"/>
            <w:hideMark/>
          </w:tcPr>
          <w:p w14:paraId="4F62C302" w14:textId="57D8FBB5" w:rsidR="00F27124" w:rsidRPr="002F4197" w:rsidRDefault="00F27124" w:rsidP="00F27124">
            <w:pPr>
              <w:pStyle w:val="Tabletext"/>
              <w:rPr>
                <w:lang w:val="en-GB" w:eastAsia="en-GB"/>
              </w:rPr>
            </w:pPr>
            <w:r w:rsidRPr="002F4197">
              <w:rPr>
                <w:lang w:val="en-GB" w:eastAsia="en-GB"/>
              </w:rPr>
              <w:t xml:space="preserve"> </w:t>
            </w:r>
            <w:r>
              <w:rPr>
                <w:lang w:val="en-GB" w:eastAsia="en-GB"/>
              </w:rPr>
              <w:t>–</w:t>
            </w:r>
            <w:r w:rsidRPr="002F4197">
              <w:rPr>
                <w:lang w:val="en-GB" w:eastAsia="en-GB"/>
              </w:rPr>
              <w:t xml:space="preserve"> SM Optics s.r.l., Milán</w:t>
            </w:r>
          </w:p>
        </w:tc>
        <w:tc>
          <w:tcPr>
            <w:tcW w:w="1720" w:type="dxa"/>
            <w:noWrap/>
            <w:hideMark/>
          </w:tcPr>
          <w:p w14:paraId="1ADFFC85" w14:textId="5A6FFCAE" w:rsidR="00F27124" w:rsidRPr="00CC19F5" w:rsidRDefault="00F27124" w:rsidP="00F27124">
            <w:pPr>
              <w:pStyle w:val="Tabletext"/>
              <w:jc w:val="center"/>
              <w:rPr>
                <w:lang w:val="es-ES" w:eastAsia="en-GB"/>
              </w:rPr>
            </w:pPr>
            <w:r w:rsidRPr="00CC19F5">
              <w:rPr>
                <w:lang w:val="es-ES" w:eastAsia="en-GB"/>
              </w:rPr>
              <w:t>2023</w:t>
            </w:r>
            <w:r>
              <w:rPr>
                <w:lang w:val="es-ES" w:eastAsia="en-GB"/>
              </w:rPr>
              <w:t>–</w:t>
            </w:r>
            <w:r w:rsidRPr="00CC19F5">
              <w:rPr>
                <w:lang w:val="es-ES" w:eastAsia="en-GB"/>
              </w:rPr>
              <w:t>2024</w:t>
            </w:r>
          </w:p>
        </w:tc>
        <w:tc>
          <w:tcPr>
            <w:tcW w:w="1595" w:type="dxa"/>
            <w:noWrap/>
            <w:hideMark/>
          </w:tcPr>
          <w:p w14:paraId="1DE73729" w14:textId="77777777" w:rsidR="00F27124" w:rsidRPr="00CC19F5" w:rsidRDefault="00F27124" w:rsidP="00F27124">
            <w:pPr>
              <w:pStyle w:val="Tabletext"/>
              <w:jc w:val="right"/>
              <w:rPr>
                <w:lang w:val="es-ES" w:eastAsia="en-GB"/>
              </w:rPr>
            </w:pPr>
            <w:r w:rsidRPr="00CC19F5">
              <w:rPr>
                <w:lang w:val="es-ES" w:eastAsia="en-GB"/>
              </w:rPr>
              <w:t>11 927,65</w:t>
            </w:r>
          </w:p>
        </w:tc>
        <w:tc>
          <w:tcPr>
            <w:tcW w:w="1459" w:type="dxa"/>
            <w:noWrap/>
            <w:hideMark/>
          </w:tcPr>
          <w:p w14:paraId="4A3BE640"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noWrap/>
            <w:hideMark/>
          </w:tcPr>
          <w:p w14:paraId="76FD1497" w14:textId="77777777" w:rsidR="00F27124" w:rsidRPr="00CC19F5" w:rsidRDefault="00F27124" w:rsidP="00F27124">
            <w:pPr>
              <w:pStyle w:val="Tabletext"/>
              <w:jc w:val="right"/>
              <w:rPr>
                <w:lang w:val="es-ES" w:eastAsia="en-GB"/>
              </w:rPr>
            </w:pPr>
            <w:r w:rsidRPr="00CC19F5">
              <w:rPr>
                <w:lang w:val="es-ES" w:eastAsia="en-GB"/>
              </w:rPr>
              <w:t>11 927,65</w:t>
            </w:r>
          </w:p>
        </w:tc>
      </w:tr>
      <w:tr w:rsidR="00F27124" w:rsidRPr="00CC19F5" w14:paraId="58E26A22" w14:textId="77777777" w:rsidTr="00E512FB">
        <w:trPr>
          <w:cantSplit/>
          <w:jc w:val="center"/>
        </w:trPr>
        <w:tc>
          <w:tcPr>
            <w:tcW w:w="4780" w:type="dxa"/>
            <w:tcBorders>
              <w:bottom w:val="single" w:sz="4" w:space="0" w:color="auto"/>
            </w:tcBorders>
            <w:hideMark/>
          </w:tcPr>
          <w:p w14:paraId="70E687A0" w14:textId="71D57F57"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Tor Vergata University of Rome, Roma</w:t>
            </w:r>
          </w:p>
        </w:tc>
        <w:tc>
          <w:tcPr>
            <w:tcW w:w="1720" w:type="dxa"/>
            <w:tcBorders>
              <w:bottom w:val="single" w:sz="4" w:space="0" w:color="auto"/>
            </w:tcBorders>
            <w:noWrap/>
            <w:hideMark/>
          </w:tcPr>
          <w:p w14:paraId="56EDF91D" w14:textId="10F3579B" w:rsidR="00F27124" w:rsidRPr="00CC19F5" w:rsidRDefault="00F27124" w:rsidP="00F27124">
            <w:pPr>
              <w:pStyle w:val="Tabletext"/>
              <w:jc w:val="center"/>
              <w:rPr>
                <w:lang w:val="es-ES" w:eastAsia="en-GB"/>
              </w:rPr>
            </w:pPr>
            <w:r w:rsidRPr="00CC19F5">
              <w:rPr>
                <w:lang w:val="es-ES" w:eastAsia="en-GB"/>
              </w:rPr>
              <w:t>2020</w:t>
            </w:r>
            <w:r>
              <w:rPr>
                <w:lang w:val="es-ES" w:eastAsia="en-GB"/>
              </w:rPr>
              <w:t>–</w:t>
            </w:r>
            <w:r w:rsidRPr="00CC19F5">
              <w:rPr>
                <w:lang w:val="es-ES" w:eastAsia="en-GB"/>
              </w:rPr>
              <w:t>2021</w:t>
            </w:r>
          </w:p>
        </w:tc>
        <w:tc>
          <w:tcPr>
            <w:tcW w:w="1595" w:type="dxa"/>
            <w:tcBorders>
              <w:bottom w:val="single" w:sz="4" w:space="0" w:color="auto"/>
            </w:tcBorders>
            <w:noWrap/>
            <w:hideMark/>
          </w:tcPr>
          <w:p w14:paraId="027AAE46" w14:textId="77777777" w:rsidR="00F27124" w:rsidRPr="00CC19F5" w:rsidRDefault="00F27124" w:rsidP="00F27124">
            <w:pPr>
              <w:pStyle w:val="Tabletext"/>
              <w:jc w:val="right"/>
              <w:rPr>
                <w:lang w:val="es-ES" w:eastAsia="en-GB"/>
              </w:rPr>
            </w:pPr>
            <w:r w:rsidRPr="00CC19F5">
              <w:rPr>
                <w:lang w:val="es-ES" w:eastAsia="en-GB"/>
              </w:rPr>
              <w:t>6 992,25</w:t>
            </w:r>
          </w:p>
        </w:tc>
        <w:tc>
          <w:tcPr>
            <w:tcW w:w="1459" w:type="dxa"/>
            <w:tcBorders>
              <w:bottom w:val="single" w:sz="4" w:space="0" w:color="auto"/>
            </w:tcBorders>
            <w:noWrap/>
            <w:hideMark/>
          </w:tcPr>
          <w:p w14:paraId="377C53A6"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37A1E531" w14:textId="77777777" w:rsidR="00F27124" w:rsidRPr="00CC19F5" w:rsidRDefault="00F27124" w:rsidP="00F27124">
            <w:pPr>
              <w:pStyle w:val="Tabletext"/>
              <w:jc w:val="right"/>
              <w:rPr>
                <w:lang w:val="es-ES" w:eastAsia="en-GB"/>
              </w:rPr>
            </w:pPr>
            <w:r w:rsidRPr="00CC19F5">
              <w:rPr>
                <w:lang w:val="es-ES" w:eastAsia="en-GB"/>
              </w:rPr>
              <w:t>6 992,25</w:t>
            </w:r>
          </w:p>
        </w:tc>
      </w:tr>
      <w:tr w:rsidR="00F27124" w:rsidRPr="00CC19F5" w14:paraId="6C9CE7DB" w14:textId="77777777" w:rsidTr="00E512FB">
        <w:trPr>
          <w:cantSplit/>
          <w:jc w:val="center"/>
        </w:trPr>
        <w:tc>
          <w:tcPr>
            <w:tcW w:w="4780" w:type="dxa"/>
            <w:tcBorders>
              <w:right w:val="nil"/>
            </w:tcBorders>
            <w:hideMark/>
          </w:tcPr>
          <w:p w14:paraId="010E7252" w14:textId="77777777" w:rsidR="00F27124" w:rsidRPr="00CC19F5" w:rsidRDefault="00F27124" w:rsidP="00F27124">
            <w:pPr>
              <w:pStyle w:val="Tabletext"/>
              <w:rPr>
                <w:b/>
                <w:bCs/>
                <w:lang w:val="es-ES" w:eastAsia="en-GB"/>
              </w:rPr>
            </w:pPr>
            <w:r w:rsidRPr="00CC19F5">
              <w:rPr>
                <w:b/>
                <w:bCs/>
                <w:lang w:val="es-ES" w:eastAsia="en-GB"/>
              </w:rPr>
              <w:t>Líbano</w:t>
            </w:r>
          </w:p>
        </w:tc>
        <w:tc>
          <w:tcPr>
            <w:tcW w:w="1720" w:type="dxa"/>
            <w:tcBorders>
              <w:left w:val="nil"/>
              <w:right w:val="nil"/>
            </w:tcBorders>
            <w:noWrap/>
            <w:hideMark/>
          </w:tcPr>
          <w:p w14:paraId="224470B5" w14:textId="77777777" w:rsidR="00F27124" w:rsidRPr="00CC19F5" w:rsidRDefault="00F27124" w:rsidP="00F27124">
            <w:pPr>
              <w:pStyle w:val="Tabletext"/>
              <w:jc w:val="center"/>
              <w:rPr>
                <w:b/>
                <w:bCs/>
                <w:lang w:val="es-ES" w:eastAsia="en-GB"/>
              </w:rPr>
            </w:pPr>
          </w:p>
        </w:tc>
        <w:tc>
          <w:tcPr>
            <w:tcW w:w="1595" w:type="dxa"/>
            <w:tcBorders>
              <w:left w:val="nil"/>
              <w:right w:val="nil"/>
            </w:tcBorders>
            <w:noWrap/>
            <w:hideMark/>
          </w:tcPr>
          <w:p w14:paraId="36A49D15" w14:textId="77777777" w:rsidR="00F27124" w:rsidRPr="00CC19F5" w:rsidRDefault="00F27124" w:rsidP="00F27124">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642AFEFD" w14:textId="77777777" w:rsidR="00F27124" w:rsidRPr="00CC19F5" w:rsidRDefault="00F27124" w:rsidP="00F27124">
            <w:pPr>
              <w:pStyle w:val="Tabletext"/>
              <w:jc w:val="right"/>
              <w:rPr>
                <w:b/>
                <w:bCs/>
                <w:lang w:val="es-ES" w:eastAsia="en-GB"/>
              </w:rPr>
            </w:pPr>
          </w:p>
        </w:tc>
        <w:tc>
          <w:tcPr>
            <w:tcW w:w="1490" w:type="dxa"/>
            <w:tcBorders>
              <w:left w:val="nil"/>
            </w:tcBorders>
            <w:noWrap/>
            <w:hideMark/>
          </w:tcPr>
          <w:p w14:paraId="608515A9" w14:textId="77777777" w:rsidR="00F27124" w:rsidRPr="00CC19F5" w:rsidRDefault="00F27124" w:rsidP="00F27124">
            <w:pPr>
              <w:pStyle w:val="Tabletext"/>
              <w:jc w:val="right"/>
              <w:rPr>
                <w:b/>
                <w:bCs/>
                <w:sz w:val="20"/>
                <w:lang w:val="es-ES" w:eastAsia="en-GB"/>
              </w:rPr>
            </w:pPr>
          </w:p>
        </w:tc>
      </w:tr>
      <w:tr w:rsidR="00F27124" w:rsidRPr="00CC19F5" w14:paraId="1198A0EF" w14:textId="77777777" w:rsidTr="00E512FB">
        <w:trPr>
          <w:cantSplit/>
          <w:jc w:val="center"/>
        </w:trPr>
        <w:tc>
          <w:tcPr>
            <w:tcW w:w="4780" w:type="dxa"/>
            <w:tcBorders>
              <w:bottom w:val="single" w:sz="4" w:space="0" w:color="auto"/>
            </w:tcBorders>
            <w:hideMark/>
          </w:tcPr>
          <w:p w14:paraId="5A77B93D" w14:textId="2BE6F63C" w:rsidR="00F27124" w:rsidRPr="00CC19F5" w:rsidRDefault="00F27124" w:rsidP="00F27124">
            <w:pPr>
              <w:pStyle w:val="Tabletext"/>
              <w:ind w:left="164" w:hanging="164"/>
              <w:rPr>
                <w:lang w:val="es-ES" w:eastAsia="en-GB"/>
              </w:rPr>
            </w:pPr>
            <w:r w:rsidRPr="00CC19F5">
              <w:rPr>
                <w:lang w:val="es-ES" w:eastAsia="en-GB"/>
              </w:rPr>
              <w:t xml:space="preserve"> </w:t>
            </w:r>
            <w:r>
              <w:rPr>
                <w:lang w:val="es-ES" w:eastAsia="en-GB"/>
              </w:rPr>
              <w:t>–</w:t>
            </w:r>
            <w:r w:rsidRPr="00CC19F5">
              <w:rPr>
                <w:lang w:val="es-ES" w:eastAsia="en-GB"/>
              </w:rPr>
              <w:t xml:space="preserve"> Telecommunications Regulatory Authority, </w:t>
            </w:r>
            <w:r w:rsidRPr="004912D5">
              <w:rPr>
                <w:lang w:val="fr-FR" w:eastAsia="en-GB"/>
              </w:rPr>
              <w:t>Beirut</w:t>
            </w:r>
          </w:p>
        </w:tc>
        <w:tc>
          <w:tcPr>
            <w:tcW w:w="1720" w:type="dxa"/>
            <w:tcBorders>
              <w:bottom w:val="single" w:sz="4" w:space="0" w:color="auto"/>
            </w:tcBorders>
            <w:noWrap/>
            <w:hideMark/>
          </w:tcPr>
          <w:p w14:paraId="3E0A3C97" w14:textId="77777777" w:rsidR="00F27124" w:rsidRPr="00CC19F5" w:rsidRDefault="00F27124" w:rsidP="00F27124">
            <w:pPr>
              <w:pStyle w:val="Tabletext"/>
              <w:jc w:val="center"/>
              <w:rPr>
                <w:lang w:val="es-ES" w:eastAsia="en-GB"/>
              </w:rPr>
            </w:pPr>
            <w:r w:rsidRPr="00CC19F5">
              <w:rPr>
                <w:lang w:val="es-ES" w:eastAsia="en-GB"/>
              </w:rPr>
              <w:t>2019</w:t>
            </w:r>
          </w:p>
        </w:tc>
        <w:tc>
          <w:tcPr>
            <w:tcW w:w="1595" w:type="dxa"/>
            <w:tcBorders>
              <w:bottom w:val="single" w:sz="4" w:space="0" w:color="auto"/>
            </w:tcBorders>
            <w:noWrap/>
            <w:hideMark/>
          </w:tcPr>
          <w:p w14:paraId="29C3481F" w14:textId="77777777" w:rsidR="00F27124" w:rsidRPr="00CC19F5" w:rsidRDefault="00F27124" w:rsidP="00F27124">
            <w:pPr>
              <w:pStyle w:val="Tabletext"/>
              <w:jc w:val="right"/>
              <w:rPr>
                <w:lang w:val="es-ES" w:eastAsia="en-GB"/>
              </w:rPr>
            </w:pPr>
            <w:r w:rsidRPr="00CC19F5">
              <w:rPr>
                <w:lang w:val="es-ES" w:eastAsia="en-GB"/>
              </w:rPr>
              <w:t>16 425,45</w:t>
            </w:r>
          </w:p>
        </w:tc>
        <w:tc>
          <w:tcPr>
            <w:tcW w:w="1459" w:type="dxa"/>
            <w:tcBorders>
              <w:bottom w:val="single" w:sz="4" w:space="0" w:color="auto"/>
            </w:tcBorders>
            <w:noWrap/>
            <w:hideMark/>
          </w:tcPr>
          <w:p w14:paraId="43B289E1"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3360548E" w14:textId="77777777" w:rsidR="00F27124" w:rsidRPr="00CC19F5" w:rsidRDefault="00F27124" w:rsidP="00F27124">
            <w:pPr>
              <w:pStyle w:val="Tabletext"/>
              <w:jc w:val="right"/>
              <w:rPr>
                <w:lang w:val="es-ES" w:eastAsia="en-GB"/>
              </w:rPr>
            </w:pPr>
            <w:r w:rsidRPr="00CC19F5">
              <w:rPr>
                <w:lang w:val="es-ES" w:eastAsia="en-GB"/>
              </w:rPr>
              <w:t>16 425,45</w:t>
            </w:r>
          </w:p>
        </w:tc>
      </w:tr>
      <w:tr w:rsidR="00F27124" w:rsidRPr="00CC19F5" w14:paraId="5EE7B6C5" w14:textId="77777777" w:rsidTr="00E512FB">
        <w:trPr>
          <w:cantSplit/>
          <w:jc w:val="center"/>
        </w:trPr>
        <w:tc>
          <w:tcPr>
            <w:tcW w:w="4780" w:type="dxa"/>
            <w:tcBorders>
              <w:right w:val="nil"/>
            </w:tcBorders>
            <w:hideMark/>
          </w:tcPr>
          <w:p w14:paraId="2762A008" w14:textId="77777777" w:rsidR="00F27124" w:rsidRPr="00CC19F5" w:rsidRDefault="00F27124" w:rsidP="00F27124">
            <w:pPr>
              <w:pStyle w:val="Tabletext"/>
              <w:rPr>
                <w:b/>
                <w:bCs/>
                <w:lang w:val="es-ES" w:eastAsia="en-GB"/>
              </w:rPr>
            </w:pPr>
            <w:r w:rsidRPr="00CC19F5">
              <w:rPr>
                <w:b/>
                <w:bCs/>
                <w:lang w:val="es-ES" w:eastAsia="en-GB"/>
              </w:rPr>
              <w:t>Luxemburgo</w:t>
            </w:r>
          </w:p>
        </w:tc>
        <w:tc>
          <w:tcPr>
            <w:tcW w:w="1720" w:type="dxa"/>
            <w:tcBorders>
              <w:left w:val="nil"/>
              <w:right w:val="nil"/>
            </w:tcBorders>
            <w:noWrap/>
            <w:hideMark/>
          </w:tcPr>
          <w:p w14:paraId="0DA21705" w14:textId="77777777" w:rsidR="00F27124" w:rsidRPr="00CC19F5" w:rsidRDefault="00F27124" w:rsidP="00F27124">
            <w:pPr>
              <w:pStyle w:val="Tabletext"/>
              <w:jc w:val="center"/>
              <w:rPr>
                <w:b/>
                <w:bCs/>
                <w:lang w:val="es-ES" w:eastAsia="en-GB"/>
              </w:rPr>
            </w:pPr>
          </w:p>
        </w:tc>
        <w:tc>
          <w:tcPr>
            <w:tcW w:w="1595" w:type="dxa"/>
            <w:tcBorders>
              <w:left w:val="nil"/>
              <w:right w:val="nil"/>
            </w:tcBorders>
            <w:noWrap/>
            <w:hideMark/>
          </w:tcPr>
          <w:p w14:paraId="1E59D291" w14:textId="77777777" w:rsidR="00F27124" w:rsidRPr="00CC19F5" w:rsidRDefault="00F27124" w:rsidP="00F27124">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76EFBD8B" w14:textId="77777777" w:rsidR="00F27124" w:rsidRPr="00CC19F5" w:rsidRDefault="00F27124" w:rsidP="00F27124">
            <w:pPr>
              <w:pStyle w:val="Tabletext"/>
              <w:jc w:val="right"/>
              <w:rPr>
                <w:b/>
                <w:bCs/>
                <w:lang w:val="es-ES" w:eastAsia="en-GB"/>
              </w:rPr>
            </w:pPr>
          </w:p>
        </w:tc>
        <w:tc>
          <w:tcPr>
            <w:tcW w:w="1490" w:type="dxa"/>
            <w:tcBorders>
              <w:left w:val="nil"/>
            </w:tcBorders>
            <w:noWrap/>
            <w:hideMark/>
          </w:tcPr>
          <w:p w14:paraId="66477887" w14:textId="77777777" w:rsidR="00F27124" w:rsidRPr="00CC19F5" w:rsidRDefault="00F27124" w:rsidP="00F27124">
            <w:pPr>
              <w:pStyle w:val="Tabletext"/>
              <w:jc w:val="right"/>
              <w:rPr>
                <w:b/>
                <w:bCs/>
                <w:sz w:val="20"/>
                <w:lang w:val="es-ES" w:eastAsia="en-GB"/>
              </w:rPr>
            </w:pPr>
          </w:p>
        </w:tc>
      </w:tr>
      <w:tr w:rsidR="00F27124" w:rsidRPr="00CC19F5" w14:paraId="1053EEFC" w14:textId="77777777" w:rsidTr="00E512FB">
        <w:trPr>
          <w:cantSplit/>
          <w:jc w:val="center"/>
        </w:trPr>
        <w:tc>
          <w:tcPr>
            <w:tcW w:w="4780" w:type="dxa"/>
            <w:tcBorders>
              <w:bottom w:val="single" w:sz="4" w:space="0" w:color="auto"/>
            </w:tcBorders>
            <w:hideMark/>
          </w:tcPr>
          <w:p w14:paraId="7A5B9AB3" w14:textId="35A5E361" w:rsidR="00F27124" w:rsidRPr="002F4197" w:rsidRDefault="00F27124" w:rsidP="00F27124">
            <w:pPr>
              <w:pStyle w:val="Tabletext"/>
              <w:rPr>
                <w:lang w:val="en-GB" w:eastAsia="en-GB"/>
              </w:rPr>
            </w:pPr>
            <w:r w:rsidRPr="002F4197">
              <w:rPr>
                <w:lang w:val="en-GB" w:eastAsia="en-GB"/>
              </w:rPr>
              <w:t xml:space="preserve"> </w:t>
            </w:r>
            <w:r>
              <w:rPr>
                <w:lang w:val="en-GB" w:eastAsia="en-GB"/>
              </w:rPr>
              <w:t>–</w:t>
            </w:r>
            <w:r w:rsidRPr="002F4197">
              <w:rPr>
                <w:lang w:val="en-GB" w:eastAsia="en-GB"/>
              </w:rPr>
              <w:t xml:space="preserve"> Vast New Telecom SA, Roeser</w:t>
            </w:r>
          </w:p>
        </w:tc>
        <w:tc>
          <w:tcPr>
            <w:tcW w:w="1720" w:type="dxa"/>
            <w:tcBorders>
              <w:bottom w:val="single" w:sz="4" w:space="0" w:color="auto"/>
            </w:tcBorders>
            <w:noWrap/>
            <w:hideMark/>
          </w:tcPr>
          <w:p w14:paraId="274ABDE3" w14:textId="77777777" w:rsidR="00F27124" w:rsidRPr="00CC19F5" w:rsidRDefault="00F27124" w:rsidP="00F27124">
            <w:pPr>
              <w:pStyle w:val="Tabletext"/>
              <w:jc w:val="center"/>
              <w:rPr>
                <w:lang w:val="es-ES" w:eastAsia="en-GB"/>
              </w:rPr>
            </w:pPr>
            <w:r w:rsidRPr="00CC19F5">
              <w:rPr>
                <w:lang w:val="es-ES" w:eastAsia="en-GB"/>
              </w:rPr>
              <w:t>2022</w:t>
            </w:r>
          </w:p>
        </w:tc>
        <w:tc>
          <w:tcPr>
            <w:tcW w:w="1595" w:type="dxa"/>
            <w:tcBorders>
              <w:bottom w:val="single" w:sz="4" w:space="0" w:color="auto"/>
            </w:tcBorders>
            <w:noWrap/>
            <w:hideMark/>
          </w:tcPr>
          <w:p w14:paraId="796386DA" w14:textId="77777777" w:rsidR="00F27124" w:rsidRPr="00CC19F5" w:rsidRDefault="00F27124" w:rsidP="00F27124">
            <w:pPr>
              <w:pStyle w:val="Tabletext"/>
              <w:jc w:val="right"/>
              <w:rPr>
                <w:lang w:val="es-ES" w:eastAsia="en-GB"/>
              </w:rPr>
            </w:pPr>
            <w:r w:rsidRPr="00CC19F5">
              <w:rPr>
                <w:lang w:val="es-ES" w:eastAsia="en-GB"/>
              </w:rPr>
              <w:t>6 549,10</w:t>
            </w:r>
          </w:p>
        </w:tc>
        <w:tc>
          <w:tcPr>
            <w:tcW w:w="1459" w:type="dxa"/>
            <w:tcBorders>
              <w:bottom w:val="single" w:sz="4" w:space="0" w:color="auto"/>
            </w:tcBorders>
            <w:noWrap/>
            <w:hideMark/>
          </w:tcPr>
          <w:p w14:paraId="7A394DC8"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0369E3C7" w14:textId="77777777" w:rsidR="00F27124" w:rsidRPr="00CC19F5" w:rsidRDefault="00F27124" w:rsidP="00F27124">
            <w:pPr>
              <w:pStyle w:val="Tabletext"/>
              <w:jc w:val="right"/>
              <w:rPr>
                <w:lang w:val="es-ES" w:eastAsia="en-GB"/>
              </w:rPr>
            </w:pPr>
            <w:r w:rsidRPr="00CC19F5">
              <w:rPr>
                <w:lang w:val="es-ES" w:eastAsia="en-GB"/>
              </w:rPr>
              <w:t>6 549,10</w:t>
            </w:r>
          </w:p>
        </w:tc>
      </w:tr>
      <w:tr w:rsidR="00F27124" w:rsidRPr="00CC19F5" w14:paraId="5C21FB57" w14:textId="77777777" w:rsidTr="00E512FB">
        <w:trPr>
          <w:cantSplit/>
          <w:jc w:val="center"/>
        </w:trPr>
        <w:tc>
          <w:tcPr>
            <w:tcW w:w="4780" w:type="dxa"/>
            <w:tcBorders>
              <w:right w:val="nil"/>
            </w:tcBorders>
            <w:hideMark/>
          </w:tcPr>
          <w:p w14:paraId="7F03FB08" w14:textId="77777777" w:rsidR="00F27124" w:rsidRPr="00CC19F5" w:rsidRDefault="00F27124" w:rsidP="00F27124">
            <w:pPr>
              <w:pStyle w:val="Tabletext"/>
              <w:rPr>
                <w:b/>
                <w:bCs/>
                <w:lang w:val="es-ES" w:eastAsia="en-GB"/>
              </w:rPr>
            </w:pPr>
            <w:r w:rsidRPr="00CC19F5">
              <w:rPr>
                <w:b/>
                <w:bCs/>
                <w:lang w:val="es-ES" w:eastAsia="en-GB"/>
              </w:rPr>
              <w:t>Países Bajos</w:t>
            </w:r>
          </w:p>
        </w:tc>
        <w:tc>
          <w:tcPr>
            <w:tcW w:w="1720" w:type="dxa"/>
            <w:tcBorders>
              <w:left w:val="nil"/>
              <w:right w:val="nil"/>
            </w:tcBorders>
            <w:noWrap/>
            <w:hideMark/>
          </w:tcPr>
          <w:p w14:paraId="56C258AB" w14:textId="77777777" w:rsidR="00F27124" w:rsidRPr="00CC19F5" w:rsidRDefault="00F27124" w:rsidP="00F27124">
            <w:pPr>
              <w:pStyle w:val="Tabletext"/>
              <w:jc w:val="center"/>
              <w:rPr>
                <w:b/>
                <w:bCs/>
                <w:lang w:val="es-ES" w:eastAsia="en-GB"/>
              </w:rPr>
            </w:pPr>
          </w:p>
        </w:tc>
        <w:tc>
          <w:tcPr>
            <w:tcW w:w="1595" w:type="dxa"/>
            <w:tcBorders>
              <w:left w:val="nil"/>
              <w:right w:val="nil"/>
            </w:tcBorders>
            <w:noWrap/>
            <w:hideMark/>
          </w:tcPr>
          <w:p w14:paraId="78D06E36" w14:textId="77777777" w:rsidR="00F27124" w:rsidRPr="00CC19F5" w:rsidRDefault="00F27124" w:rsidP="00F27124">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6F210281" w14:textId="77777777" w:rsidR="00F27124" w:rsidRPr="00CC19F5" w:rsidRDefault="00F27124" w:rsidP="00F27124">
            <w:pPr>
              <w:pStyle w:val="Tabletext"/>
              <w:jc w:val="right"/>
              <w:rPr>
                <w:b/>
                <w:bCs/>
                <w:lang w:val="es-ES" w:eastAsia="en-GB"/>
              </w:rPr>
            </w:pPr>
          </w:p>
        </w:tc>
        <w:tc>
          <w:tcPr>
            <w:tcW w:w="1490" w:type="dxa"/>
            <w:tcBorders>
              <w:left w:val="nil"/>
            </w:tcBorders>
            <w:noWrap/>
            <w:hideMark/>
          </w:tcPr>
          <w:p w14:paraId="6069F67D" w14:textId="77777777" w:rsidR="00F27124" w:rsidRPr="00CC19F5" w:rsidRDefault="00F27124" w:rsidP="00F27124">
            <w:pPr>
              <w:pStyle w:val="Tabletext"/>
              <w:jc w:val="right"/>
              <w:rPr>
                <w:b/>
                <w:bCs/>
                <w:sz w:val="20"/>
                <w:lang w:val="es-ES" w:eastAsia="en-GB"/>
              </w:rPr>
            </w:pPr>
          </w:p>
        </w:tc>
      </w:tr>
      <w:tr w:rsidR="00F27124" w:rsidRPr="00CC19F5" w14:paraId="0DC8DA2E" w14:textId="77777777" w:rsidTr="00E512FB">
        <w:trPr>
          <w:cantSplit/>
          <w:jc w:val="center"/>
        </w:trPr>
        <w:tc>
          <w:tcPr>
            <w:tcW w:w="4780" w:type="dxa"/>
            <w:tcBorders>
              <w:bottom w:val="single" w:sz="4" w:space="0" w:color="auto"/>
            </w:tcBorders>
            <w:hideMark/>
          </w:tcPr>
          <w:p w14:paraId="1EB421F5" w14:textId="78E72A4E"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Athalos Global Services BV., Hoofddorp</w:t>
            </w:r>
          </w:p>
        </w:tc>
        <w:tc>
          <w:tcPr>
            <w:tcW w:w="1720" w:type="dxa"/>
            <w:tcBorders>
              <w:bottom w:val="single" w:sz="4" w:space="0" w:color="auto"/>
            </w:tcBorders>
            <w:noWrap/>
            <w:hideMark/>
          </w:tcPr>
          <w:p w14:paraId="7F877650" w14:textId="77777777" w:rsidR="00F27124" w:rsidRPr="00CC19F5" w:rsidRDefault="00F27124" w:rsidP="00F27124">
            <w:pPr>
              <w:pStyle w:val="Tabletext"/>
              <w:jc w:val="center"/>
              <w:rPr>
                <w:lang w:val="es-ES" w:eastAsia="en-GB"/>
              </w:rPr>
            </w:pPr>
            <w:r w:rsidRPr="00CC19F5">
              <w:rPr>
                <w:lang w:val="es-ES" w:eastAsia="en-GB"/>
              </w:rPr>
              <w:t>2024</w:t>
            </w:r>
          </w:p>
        </w:tc>
        <w:tc>
          <w:tcPr>
            <w:tcW w:w="1595" w:type="dxa"/>
            <w:tcBorders>
              <w:bottom w:val="single" w:sz="4" w:space="0" w:color="auto"/>
            </w:tcBorders>
            <w:noWrap/>
            <w:hideMark/>
          </w:tcPr>
          <w:p w14:paraId="0AD2D1C1" w14:textId="77777777" w:rsidR="00F27124" w:rsidRPr="00CC19F5" w:rsidRDefault="00F27124" w:rsidP="00F27124">
            <w:pPr>
              <w:pStyle w:val="Tabletext"/>
              <w:jc w:val="right"/>
              <w:rPr>
                <w:lang w:val="es-ES" w:eastAsia="en-GB"/>
              </w:rPr>
            </w:pPr>
            <w:r w:rsidRPr="00CC19F5">
              <w:rPr>
                <w:lang w:val="es-ES" w:eastAsia="en-GB"/>
              </w:rPr>
              <w:t>11 657,35</w:t>
            </w:r>
          </w:p>
        </w:tc>
        <w:tc>
          <w:tcPr>
            <w:tcW w:w="1459" w:type="dxa"/>
            <w:tcBorders>
              <w:bottom w:val="single" w:sz="4" w:space="0" w:color="auto"/>
            </w:tcBorders>
            <w:noWrap/>
            <w:hideMark/>
          </w:tcPr>
          <w:p w14:paraId="54C581CC"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38116127" w14:textId="77777777" w:rsidR="00F27124" w:rsidRPr="00CC19F5" w:rsidRDefault="00F27124" w:rsidP="00F27124">
            <w:pPr>
              <w:pStyle w:val="Tabletext"/>
              <w:jc w:val="right"/>
              <w:rPr>
                <w:lang w:val="es-ES" w:eastAsia="en-GB"/>
              </w:rPr>
            </w:pPr>
            <w:r w:rsidRPr="00CC19F5">
              <w:rPr>
                <w:lang w:val="es-ES" w:eastAsia="en-GB"/>
              </w:rPr>
              <w:t>11 657,35</w:t>
            </w:r>
          </w:p>
        </w:tc>
      </w:tr>
      <w:tr w:rsidR="00F27124" w:rsidRPr="00CC19F5" w14:paraId="6571A4B4" w14:textId="77777777" w:rsidTr="00E512FB">
        <w:trPr>
          <w:cantSplit/>
          <w:jc w:val="center"/>
        </w:trPr>
        <w:tc>
          <w:tcPr>
            <w:tcW w:w="4780" w:type="dxa"/>
            <w:tcBorders>
              <w:right w:val="nil"/>
            </w:tcBorders>
            <w:hideMark/>
          </w:tcPr>
          <w:p w14:paraId="6D66D559" w14:textId="77777777" w:rsidR="00F27124" w:rsidRPr="00CC19F5" w:rsidRDefault="00F27124" w:rsidP="00F27124">
            <w:pPr>
              <w:pStyle w:val="Tabletext"/>
              <w:rPr>
                <w:b/>
                <w:bCs/>
                <w:lang w:val="es-ES" w:eastAsia="en-GB"/>
              </w:rPr>
            </w:pPr>
            <w:r w:rsidRPr="00CC19F5">
              <w:rPr>
                <w:b/>
                <w:bCs/>
                <w:lang w:val="es-ES" w:eastAsia="en-GB"/>
              </w:rPr>
              <w:t>Nigeria</w:t>
            </w:r>
          </w:p>
        </w:tc>
        <w:tc>
          <w:tcPr>
            <w:tcW w:w="1720" w:type="dxa"/>
            <w:tcBorders>
              <w:left w:val="nil"/>
              <w:right w:val="nil"/>
            </w:tcBorders>
            <w:noWrap/>
            <w:hideMark/>
          </w:tcPr>
          <w:p w14:paraId="1D13B1D8" w14:textId="77777777" w:rsidR="00F27124" w:rsidRPr="00CC19F5" w:rsidRDefault="00F27124" w:rsidP="00F27124">
            <w:pPr>
              <w:pStyle w:val="Tabletext"/>
              <w:rPr>
                <w:b/>
                <w:bCs/>
                <w:lang w:val="es-ES" w:eastAsia="en-GB"/>
              </w:rPr>
            </w:pPr>
          </w:p>
        </w:tc>
        <w:tc>
          <w:tcPr>
            <w:tcW w:w="1595" w:type="dxa"/>
            <w:tcBorders>
              <w:left w:val="nil"/>
              <w:right w:val="nil"/>
            </w:tcBorders>
            <w:noWrap/>
            <w:hideMark/>
          </w:tcPr>
          <w:p w14:paraId="179A5E59" w14:textId="77777777" w:rsidR="00F27124" w:rsidRPr="00CC19F5" w:rsidRDefault="00F27124" w:rsidP="00F27124">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18223CA0" w14:textId="77777777" w:rsidR="00F27124" w:rsidRPr="00CC19F5" w:rsidRDefault="00F27124" w:rsidP="00F27124">
            <w:pPr>
              <w:pStyle w:val="Tabletext"/>
              <w:jc w:val="right"/>
              <w:rPr>
                <w:b/>
                <w:bCs/>
                <w:lang w:val="es-ES" w:eastAsia="en-GB"/>
              </w:rPr>
            </w:pPr>
          </w:p>
        </w:tc>
        <w:tc>
          <w:tcPr>
            <w:tcW w:w="1490" w:type="dxa"/>
            <w:tcBorders>
              <w:left w:val="nil"/>
            </w:tcBorders>
            <w:noWrap/>
            <w:hideMark/>
          </w:tcPr>
          <w:p w14:paraId="747C73C1" w14:textId="77777777" w:rsidR="00F27124" w:rsidRPr="00CC19F5" w:rsidRDefault="00F27124" w:rsidP="00F27124">
            <w:pPr>
              <w:pStyle w:val="Tabletext"/>
              <w:jc w:val="right"/>
              <w:rPr>
                <w:b/>
                <w:bCs/>
                <w:sz w:val="20"/>
                <w:lang w:val="es-ES" w:eastAsia="en-GB"/>
              </w:rPr>
            </w:pPr>
          </w:p>
        </w:tc>
      </w:tr>
      <w:tr w:rsidR="00F27124" w:rsidRPr="00CC19F5" w14:paraId="69E5FD09" w14:textId="77777777" w:rsidTr="00E512FB">
        <w:trPr>
          <w:cantSplit/>
          <w:jc w:val="center"/>
        </w:trPr>
        <w:tc>
          <w:tcPr>
            <w:tcW w:w="4780" w:type="dxa"/>
            <w:hideMark/>
          </w:tcPr>
          <w:p w14:paraId="53C87551" w14:textId="0B5F4270"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Pinnacle Communications Ltd., Abuja</w:t>
            </w:r>
          </w:p>
        </w:tc>
        <w:tc>
          <w:tcPr>
            <w:tcW w:w="1720" w:type="dxa"/>
            <w:noWrap/>
            <w:hideMark/>
          </w:tcPr>
          <w:p w14:paraId="4C497BCB" w14:textId="77777777" w:rsidR="00F27124" w:rsidRPr="00CC19F5" w:rsidRDefault="00F27124" w:rsidP="00F27124">
            <w:pPr>
              <w:pStyle w:val="Tabletext"/>
              <w:jc w:val="center"/>
              <w:rPr>
                <w:lang w:val="es-ES" w:eastAsia="en-GB"/>
              </w:rPr>
            </w:pPr>
            <w:r w:rsidRPr="00CC19F5">
              <w:rPr>
                <w:lang w:val="es-ES" w:eastAsia="en-GB"/>
              </w:rPr>
              <w:t>2022</w:t>
            </w:r>
          </w:p>
        </w:tc>
        <w:tc>
          <w:tcPr>
            <w:tcW w:w="1595" w:type="dxa"/>
            <w:noWrap/>
            <w:hideMark/>
          </w:tcPr>
          <w:p w14:paraId="3A1EECA5" w14:textId="77777777" w:rsidR="00F27124" w:rsidRPr="00CC19F5" w:rsidRDefault="00F27124" w:rsidP="00F27124">
            <w:pPr>
              <w:pStyle w:val="Tabletext"/>
              <w:jc w:val="right"/>
              <w:rPr>
                <w:lang w:val="es-ES" w:eastAsia="en-GB"/>
              </w:rPr>
            </w:pPr>
            <w:r w:rsidRPr="00CC19F5">
              <w:rPr>
                <w:lang w:val="es-ES" w:eastAsia="en-GB"/>
              </w:rPr>
              <w:t>4 911,85</w:t>
            </w:r>
          </w:p>
        </w:tc>
        <w:tc>
          <w:tcPr>
            <w:tcW w:w="1459" w:type="dxa"/>
            <w:noWrap/>
            <w:hideMark/>
          </w:tcPr>
          <w:p w14:paraId="4F693DDF"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noWrap/>
            <w:hideMark/>
          </w:tcPr>
          <w:p w14:paraId="13777C3D" w14:textId="77777777" w:rsidR="00F27124" w:rsidRPr="00CC19F5" w:rsidRDefault="00F27124" w:rsidP="00F27124">
            <w:pPr>
              <w:pStyle w:val="Tabletext"/>
              <w:jc w:val="right"/>
              <w:rPr>
                <w:lang w:val="es-ES" w:eastAsia="en-GB"/>
              </w:rPr>
            </w:pPr>
            <w:r w:rsidRPr="00CC19F5">
              <w:rPr>
                <w:lang w:val="es-ES" w:eastAsia="en-GB"/>
              </w:rPr>
              <w:t>4 911,85</w:t>
            </w:r>
          </w:p>
        </w:tc>
      </w:tr>
      <w:tr w:rsidR="00F27124" w:rsidRPr="00CC19F5" w14:paraId="70642786" w14:textId="77777777" w:rsidTr="00E512FB">
        <w:trPr>
          <w:cantSplit/>
          <w:jc w:val="center"/>
        </w:trPr>
        <w:tc>
          <w:tcPr>
            <w:tcW w:w="4780" w:type="dxa"/>
            <w:tcBorders>
              <w:bottom w:val="single" w:sz="4" w:space="0" w:color="auto"/>
            </w:tcBorders>
            <w:hideMark/>
          </w:tcPr>
          <w:p w14:paraId="37292A0C" w14:textId="53EFA3DA"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University of Nigeria, Nsukka</w:t>
            </w:r>
          </w:p>
        </w:tc>
        <w:tc>
          <w:tcPr>
            <w:tcW w:w="1720" w:type="dxa"/>
            <w:tcBorders>
              <w:bottom w:val="single" w:sz="4" w:space="0" w:color="auto"/>
            </w:tcBorders>
            <w:noWrap/>
            <w:hideMark/>
          </w:tcPr>
          <w:p w14:paraId="413ED7CA" w14:textId="77777777" w:rsidR="00F27124" w:rsidRPr="00CC19F5" w:rsidRDefault="00F27124" w:rsidP="00F27124">
            <w:pPr>
              <w:pStyle w:val="Tabletext"/>
              <w:jc w:val="center"/>
              <w:rPr>
                <w:lang w:val="es-ES" w:eastAsia="en-GB"/>
              </w:rPr>
            </w:pPr>
            <w:r w:rsidRPr="00CC19F5">
              <w:rPr>
                <w:lang w:val="es-ES" w:eastAsia="en-GB"/>
              </w:rPr>
              <w:t>2023</w:t>
            </w:r>
          </w:p>
        </w:tc>
        <w:tc>
          <w:tcPr>
            <w:tcW w:w="1595" w:type="dxa"/>
            <w:tcBorders>
              <w:bottom w:val="single" w:sz="4" w:space="0" w:color="auto"/>
            </w:tcBorders>
            <w:noWrap/>
            <w:hideMark/>
          </w:tcPr>
          <w:p w14:paraId="22E93A86" w14:textId="77777777" w:rsidR="00F27124" w:rsidRPr="00CC19F5" w:rsidRDefault="00F27124" w:rsidP="00F27124">
            <w:pPr>
              <w:pStyle w:val="Tabletext"/>
              <w:jc w:val="right"/>
              <w:rPr>
                <w:lang w:val="es-ES" w:eastAsia="en-GB"/>
              </w:rPr>
            </w:pPr>
            <w:r w:rsidRPr="00CC19F5">
              <w:rPr>
                <w:lang w:val="es-ES" w:eastAsia="en-GB"/>
              </w:rPr>
              <w:t>2 233,15</w:t>
            </w:r>
          </w:p>
        </w:tc>
        <w:tc>
          <w:tcPr>
            <w:tcW w:w="1459" w:type="dxa"/>
            <w:tcBorders>
              <w:bottom w:val="single" w:sz="4" w:space="0" w:color="auto"/>
            </w:tcBorders>
            <w:noWrap/>
            <w:hideMark/>
          </w:tcPr>
          <w:p w14:paraId="6876EDDC"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35900031" w14:textId="77777777" w:rsidR="00F27124" w:rsidRPr="00CC19F5" w:rsidRDefault="00F27124" w:rsidP="00F27124">
            <w:pPr>
              <w:pStyle w:val="Tabletext"/>
              <w:jc w:val="right"/>
              <w:rPr>
                <w:lang w:val="es-ES" w:eastAsia="en-GB"/>
              </w:rPr>
            </w:pPr>
            <w:r w:rsidRPr="00CC19F5">
              <w:rPr>
                <w:lang w:val="es-ES" w:eastAsia="en-GB"/>
              </w:rPr>
              <w:t>2 233,15</w:t>
            </w:r>
          </w:p>
        </w:tc>
      </w:tr>
      <w:tr w:rsidR="00F27124" w:rsidRPr="00CC19F5" w14:paraId="26D4A3C8" w14:textId="77777777" w:rsidTr="00E512FB">
        <w:trPr>
          <w:cantSplit/>
          <w:jc w:val="center"/>
        </w:trPr>
        <w:tc>
          <w:tcPr>
            <w:tcW w:w="4780" w:type="dxa"/>
            <w:tcBorders>
              <w:right w:val="nil"/>
            </w:tcBorders>
            <w:hideMark/>
          </w:tcPr>
          <w:p w14:paraId="4D4D23B5" w14:textId="77777777" w:rsidR="00F27124" w:rsidRPr="00CC19F5" w:rsidRDefault="00F27124" w:rsidP="00F27124">
            <w:pPr>
              <w:pStyle w:val="Tabletext"/>
              <w:rPr>
                <w:b/>
                <w:bCs/>
                <w:lang w:val="es-ES" w:eastAsia="en-GB"/>
              </w:rPr>
            </w:pPr>
            <w:r w:rsidRPr="00CC19F5">
              <w:rPr>
                <w:b/>
                <w:bCs/>
                <w:lang w:val="es-ES" w:eastAsia="en-GB"/>
              </w:rPr>
              <w:t>Noruega</w:t>
            </w:r>
          </w:p>
        </w:tc>
        <w:tc>
          <w:tcPr>
            <w:tcW w:w="1720" w:type="dxa"/>
            <w:tcBorders>
              <w:left w:val="nil"/>
              <w:right w:val="nil"/>
            </w:tcBorders>
            <w:noWrap/>
            <w:hideMark/>
          </w:tcPr>
          <w:p w14:paraId="235FC37A" w14:textId="77777777" w:rsidR="00F27124" w:rsidRPr="00CC19F5" w:rsidRDefault="00F27124" w:rsidP="00F27124">
            <w:pPr>
              <w:pStyle w:val="Tabletext"/>
              <w:jc w:val="center"/>
              <w:rPr>
                <w:b/>
                <w:bCs/>
                <w:lang w:val="es-ES" w:eastAsia="en-GB"/>
              </w:rPr>
            </w:pPr>
          </w:p>
        </w:tc>
        <w:tc>
          <w:tcPr>
            <w:tcW w:w="1595" w:type="dxa"/>
            <w:tcBorders>
              <w:left w:val="nil"/>
              <w:right w:val="nil"/>
            </w:tcBorders>
            <w:noWrap/>
            <w:hideMark/>
          </w:tcPr>
          <w:p w14:paraId="2BDAE84D" w14:textId="77777777" w:rsidR="00F27124" w:rsidRPr="00CC19F5" w:rsidRDefault="00F27124" w:rsidP="00F27124">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080EA8AB" w14:textId="77777777" w:rsidR="00F27124" w:rsidRPr="00CC19F5" w:rsidRDefault="00F27124" w:rsidP="00F27124">
            <w:pPr>
              <w:pStyle w:val="Tabletext"/>
              <w:jc w:val="right"/>
              <w:rPr>
                <w:b/>
                <w:bCs/>
                <w:lang w:val="es-ES" w:eastAsia="en-GB"/>
              </w:rPr>
            </w:pPr>
          </w:p>
        </w:tc>
        <w:tc>
          <w:tcPr>
            <w:tcW w:w="1490" w:type="dxa"/>
            <w:tcBorders>
              <w:left w:val="nil"/>
            </w:tcBorders>
            <w:noWrap/>
            <w:hideMark/>
          </w:tcPr>
          <w:p w14:paraId="356961AB" w14:textId="77777777" w:rsidR="00F27124" w:rsidRPr="00CC19F5" w:rsidRDefault="00F27124" w:rsidP="00F27124">
            <w:pPr>
              <w:pStyle w:val="Tabletext"/>
              <w:jc w:val="right"/>
              <w:rPr>
                <w:b/>
                <w:bCs/>
                <w:sz w:val="20"/>
                <w:lang w:val="es-ES" w:eastAsia="en-GB"/>
              </w:rPr>
            </w:pPr>
          </w:p>
        </w:tc>
      </w:tr>
      <w:tr w:rsidR="00F27124" w:rsidRPr="00CC19F5" w14:paraId="4C4E9EBA" w14:textId="77777777" w:rsidTr="00E512FB">
        <w:trPr>
          <w:cantSplit/>
          <w:jc w:val="center"/>
        </w:trPr>
        <w:tc>
          <w:tcPr>
            <w:tcW w:w="4780" w:type="dxa"/>
            <w:tcBorders>
              <w:bottom w:val="single" w:sz="4" w:space="0" w:color="auto"/>
            </w:tcBorders>
            <w:hideMark/>
          </w:tcPr>
          <w:p w14:paraId="469BEE25" w14:textId="2E20BC6E"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Augmentcity AS, Alesund</w:t>
            </w:r>
          </w:p>
        </w:tc>
        <w:tc>
          <w:tcPr>
            <w:tcW w:w="1720" w:type="dxa"/>
            <w:tcBorders>
              <w:bottom w:val="single" w:sz="4" w:space="0" w:color="auto"/>
            </w:tcBorders>
            <w:noWrap/>
            <w:hideMark/>
          </w:tcPr>
          <w:p w14:paraId="670BEE03" w14:textId="77777777" w:rsidR="00F27124" w:rsidRPr="00CC19F5" w:rsidRDefault="00F27124" w:rsidP="00F27124">
            <w:pPr>
              <w:pStyle w:val="Tabletext"/>
              <w:jc w:val="center"/>
              <w:rPr>
                <w:lang w:val="es-ES" w:eastAsia="en-GB"/>
              </w:rPr>
            </w:pPr>
            <w:r w:rsidRPr="00CC19F5">
              <w:rPr>
                <w:lang w:val="es-ES" w:eastAsia="en-GB"/>
              </w:rPr>
              <w:t>2024</w:t>
            </w:r>
          </w:p>
        </w:tc>
        <w:tc>
          <w:tcPr>
            <w:tcW w:w="1595" w:type="dxa"/>
            <w:tcBorders>
              <w:bottom w:val="single" w:sz="4" w:space="0" w:color="auto"/>
            </w:tcBorders>
            <w:noWrap/>
            <w:hideMark/>
          </w:tcPr>
          <w:p w14:paraId="4FB6CA7F" w14:textId="77777777" w:rsidR="00F27124" w:rsidRPr="00CC19F5" w:rsidRDefault="00F27124" w:rsidP="00F27124">
            <w:pPr>
              <w:pStyle w:val="Tabletext"/>
              <w:jc w:val="right"/>
              <w:rPr>
                <w:lang w:val="es-ES" w:eastAsia="en-GB"/>
              </w:rPr>
            </w:pPr>
            <w:r w:rsidRPr="00CC19F5">
              <w:rPr>
                <w:lang w:val="es-ES" w:eastAsia="en-GB"/>
              </w:rPr>
              <w:t>4 371,50</w:t>
            </w:r>
          </w:p>
        </w:tc>
        <w:tc>
          <w:tcPr>
            <w:tcW w:w="1459" w:type="dxa"/>
            <w:tcBorders>
              <w:bottom w:val="single" w:sz="4" w:space="0" w:color="auto"/>
            </w:tcBorders>
            <w:noWrap/>
            <w:hideMark/>
          </w:tcPr>
          <w:p w14:paraId="32834912"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719716B2" w14:textId="77777777" w:rsidR="00F27124" w:rsidRPr="00CC19F5" w:rsidRDefault="00F27124" w:rsidP="00F27124">
            <w:pPr>
              <w:pStyle w:val="Tabletext"/>
              <w:jc w:val="right"/>
              <w:rPr>
                <w:lang w:val="es-ES" w:eastAsia="en-GB"/>
              </w:rPr>
            </w:pPr>
            <w:r w:rsidRPr="00CC19F5">
              <w:rPr>
                <w:lang w:val="es-ES" w:eastAsia="en-GB"/>
              </w:rPr>
              <w:t>4 371,50</w:t>
            </w:r>
          </w:p>
        </w:tc>
      </w:tr>
      <w:tr w:rsidR="00F27124" w:rsidRPr="00CC19F5" w14:paraId="1CF0C1E3" w14:textId="77777777" w:rsidTr="00E512FB">
        <w:trPr>
          <w:cantSplit/>
          <w:jc w:val="center"/>
        </w:trPr>
        <w:tc>
          <w:tcPr>
            <w:tcW w:w="4780" w:type="dxa"/>
            <w:tcBorders>
              <w:right w:val="nil"/>
            </w:tcBorders>
            <w:hideMark/>
          </w:tcPr>
          <w:p w14:paraId="7F2C2D58" w14:textId="77777777" w:rsidR="00F27124" w:rsidRPr="00CC19F5" w:rsidRDefault="00F27124" w:rsidP="00F27124">
            <w:pPr>
              <w:pStyle w:val="Tabletext"/>
              <w:rPr>
                <w:b/>
                <w:bCs/>
                <w:lang w:val="es-ES" w:eastAsia="en-GB"/>
              </w:rPr>
            </w:pPr>
            <w:r w:rsidRPr="00CC19F5">
              <w:rPr>
                <w:b/>
                <w:bCs/>
                <w:lang w:val="es-ES" w:eastAsia="en-GB"/>
              </w:rPr>
              <w:t xml:space="preserve">Pakistán </w:t>
            </w:r>
          </w:p>
        </w:tc>
        <w:tc>
          <w:tcPr>
            <w:tcW w:w="1720" w:type="dxa"/>
            <w:tcBorders>
              <w:left w:val="nil"/>
              <w:right w:val="nil"/>
            </w:tcBorders>
            <w:noWrap/>
            <w:hideMark/>
          </w:tcPr>
          <w:p w14:paraId="5CD478C3" w14:textId="77777777" w:rsidR="00F27124" w:rsidRPr="00CC19F5" w:rsidRDefault="00F27124" w:rsidP="00F27124">
            <w:pPr>
              <w:pStyle w:val="Tabletext"/>
              <w:jc w:val="center"/>
              <w:rPr>
                <w:b/>
                <w:bCs/>
                <w:lang w:val="es-ES" w:eastAsia="en-GB"/>
              </w:rPr>
            </w:pPr>
          </w:p>
        </w:tc>
        <w:tc>
          <w:tcPr>
            <w:tcW w:w="1595" w:type="dxa"/>
            <w:tcBorders>
              <w:left w:val="nil"/>
              <w:right w:val="nil"/>
            </w:tcBorders>
            <w:noWrap/>
            <w:hideMark/>
          </w:tcPr>
          <w:p w14:paraId="5E29AAFA" w14:textId="77777777" w:rsidR="00F27124" w:rsidRPr="00CC19F5" w:rsidRDefault="00F27124" w:rsidP="00F27124">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7F91265D" w14:textId="77777777" w:rsidR="00F27124" w:rsidRPr="00CC19F5" w:rsidRDefault="00F27124" w:rsidP="00F27124">
            <w:pPr>
              <w:pStyle w:val="Tabletext"/>
              <w:jc w:val="right"/>
              <w:rPr>
                <w:b/>
                <w:bCs/>
                <w:lang w:val="es-ES" w:eastAsia="en-GB"/>
              </w:rPr>
            </w:pPr>
          </w:p>
        </w:tc>
        <w:tc>
          <w:tcPr>
            <w:tcW w:w="1490" w:type="dxa"/>
            <w:tcBorders>
              <w:left w:val="nil"/>
            </w:tcBorders>
            <w:noWrap/>
            <w:hideMark/>
          </w:tcPr>
          <w:p w14:paraId="7E79AD0D" w14:textId="77777777" w:rsidR="00F27124" w:rsidRPr="00CC19F5" w:rsidRDefault="00F27124" w:rsidP="00F27124">
            <w:pPr>
              <w:pStyle w:val="Tabletext"/>
              <w:jc w:val="right"/>
              <w:rPr>
                <w:b/>
                <w:bCs/>
                <w:sz w:val="20"/>
                <w:lang w:val="es-ES" w:eastAsia="en-GB"/>
              </w:rPr>
            </w:pPr>
          </w:p>
        </w:tc>
      </w:tr>
      <w:tr w:rsidR="00F27124" w:rsidRPr="00CC19F5" w14:paraId="4EB7F057" w14:textId="77777777" w:rsidTr="00E512FB">
        <w:trPr>
          <w:cantSplit/>
          <w:jc w:val="center"/>
        </w:trPr>
        <w:tc>
          <w:tcPr>
            <w:tcW w:w="4780" w:type="dxa"/>
            <w:tcBorders>
              <w:bottom w:val="single" w:sz="4" w:space="0" w:color="auto"/>
            </w:tcBorders>
            <w:hideMark/>
          </w:tcPr>
          <w:p w14:paraId="5B4AE62C" w14:textId="75C02957" w:rsidR="00F27124" w:rsidRPr="002F4197" w:rsidRDefault="00F27124" w:rsidP="00F27124">
            <w:pPr>
              <w:pStyle w:val="Tabletext"/>
              <w:rPr>
                <w:lang w:val="en-GB" w:eastAsia="en-GB"/>
              </w:rPr>
            </w:pPr>
            <w:r w:rsidRPr="002F4197">
              <w:rPr>
                <w:lang w:val="en-GB" w:eastAsia="en-GB"/>
              </w:rPr>
              <w:t xml:space="preserve"> </w:t>
            </w:r>
            <w:r>
              <w:rPr>
                <w:lang w:val="en-GB" w:eastAsia="en-GB"/>
              </w:rPr>
              <w:t>–</w:t>
            </w:r>
            <w:r w:rsidRPr="002F4197">
              <w:rPr>
                <w:lang w:val="en-GB" w:eastAsia="en-GB"/>
              </w:rPr>
              <w:t xml:space="preserve"> Center for Strategic and Policy Analysis, Karachi</w:t>
            </w:r>
          </w:p>
        </w:tc>
        <w:tc>
          <w:tcPr>
            <w:tcW w:w="1720" w:type="dxa"/>
            <w:tcBorders>
              <w:bottom w:val="single" w:sz="4" w:space="0" w:color="auto"/>
            </w:tcBorders>
            <w:noWrap/>
            <w:hideMark/>
          </w:tcPr>
          <w:p w14:paraId="636D157A" w14:textId="77777777" w:rsidR="00F27124" w:rsidRPr="00CC19F5" w:rsidRDefault="00F27124" w:rsidP="00F27124">
            <w:pPr>
              <w:pStyle w:val="Tabletext"/>
              <w:jc w:val="center"/>
              <w:rPr>
                <w:lang w:val="es-ES" w:eastAsia="en-GB"/>
              </w:rPr>
            </w:pPr>
            <w:r w:rsidRPr="00CC19F5">
              <w:rPr>
                <w:lang w:val="es-ES" w:eastAsia="en-GB"/>
              </w:rPr>
              <w:t>2022</w:t>
            </w:r>
          </w:p>
        </w:tc>
        <w:tc>
          <w:tcPr>
            <w:tcW w:w="1595" w:type="dxa"/>
            <w:tcBorders>
              <w:bottom w:val="single" w:sz="4" w:space="0" w:color="auto"/>
            </w:tcBorders>
            <w:noWrap/>
            <w:hideMark/>
          </w:tcPr>
          <w:p w14:paraId="6ADDCDF2" w14:textId="77777777" w:rsidR="00F27124" w:rsidRPr="00CC19F5" w:rsidRDefault="00F27124" w:rsidP="00F27124">
            <w:pPr>
              <w:pStyle w:val="Tabletext"/>
              <w:jc w:val="right"/>
              <w:rPr>
                <w:lang w:val="es-ES" w:eastAsia="en-GB"/>
              </w:rPr>
            </w:pPr>
            <w:r w:rsidRPr="00CC19F5">
              <w:rPr>
                <w:lang w:val="es-ES" w:eastAsia="en-GB"/>
              </w:rPr>
              <w:t>4 911,85</w:t>
            </w:r>
          </w:p>
        </w:tc>
        <w:tc>
          <w:tcPr>
            <w:tcW w:w="1459" w:type="dxa"/>
            <w:tcBorders>
              <w:bottom w:val="single" w:sz="4" w:space="0" w:color="auto"/>
            </w:tcBorders>
            <w:noWrap/>
            <w:hideMark/>
          </w:tcPr>
          <w:p w14:paraId="5A32BAF1"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673A9D78" w14:textId="77777777" w:rsidR="00F27124" w:rsidRPr="00CC19F5" w:rsidRDefault="00F27124" w:rsidP="00F27124">
            <w:pPr>
              <w:pStyle w:val="Tabletext"/>
              <w:jc w:val="right"/>
              <w:rPr>
                <w:lang w:val="es-ES" w:eastAsia="en-GB"/>
              </w:rPr>
            </w:pPr>
            <w:r w:rsidRPr="00CC19F5">
              <w:rPr>
                <w:lang w:val="es-ES" w:eastAsia="en-GB"/>
              </w:rPr>
              <w:t>4 911,85</w:t>
            </w:r>
          </w:p>
        </w:tc>
      </w:tr>
      <w:tr w:rsidR="00F27124" w:rsidRPr="00CC19F5" w14:paraId="712E730D" w14:textId="77777777" w:rsidTr="00E512FB">
        <w:trPr>
          <w:cantSplit/>
          <w:jc w:val="center"/>
        </w:trPr>
        <w:tc>
          <w:tcPr>
            <w:tcW w:w="4780" w:type="dxa"/>
            <w:tcBorders>
              <w:right w:val="nil"/>
            </w:tcBorders>
            <w:hideMark/>
          </w:tcPr>
          <w:p w14:paraId="018C1B17" w14:textId="77777777" w:rsidR="00F27124" w:rsidRPr="00CC19F5" w:rsidRDefault="00F27124" w:rsidP="00F27124">
            <w:pPr>
              <w:pStyle w:val="Tabletext"/>
              <w:rPr>
                <w:b/>
                <w:bCs/>
                <w:lang w:val="es-ES" w:eastAsia="en-GB"/>
              </w:rPr>
            </w:pPr>
            <w:r w:rsidRPr="00CC19F5">
              <w:rPr>
                <w:b/>
                <w:bCs/>
                <w:lang w:val="es-ES" w:eastAsia="en-GB"/>
              </w:rPr>
              <w:t>Paraguay</w:t>
            </w:r>
          </w:p>
        </w:tc>
        <w:tc>
          <w:tcPr>
            <w:tcW w:w="1720" w:type="dxa"/>
            <w:tcBorders>
              <w:left w:val="nil"/>
              <w:right w:val="nil"/>
            </w:tcBorders>
            <w:noWrap/>
            <w:hideMark/>
          </w:tcPr>
          <w:p w14:paraId="76F800E4" w14:textId="77777777" w:rsidR="00F27124" w:rsidRPr="00CC19F5" w:rsidRDefault="00F27124" w:rsidP="00F27124">
            <w:pPr>
              <w:pStyle w:val="Tabletext"/>
              <w:jc w:val="center"/>
              <w:rPr>
                <w:b/>
                <w:bCs/>
                <w:lang w:val="es-ES" w:eastAsia="en-GB"/>
              </w:rPr>
            </w:pPr>
          </w:p>
        </w:tc>
        <w:tc>
          <w:tcPr>
            <w:tcW w:w="1595" w:type="dxa"/>
            <w:tcBorders>
              <w:left w:val="nil"/>
              <w:right w:val="nil"/>
            </w:tcBorders>
            <w:noWrap/>
            <w:hideMark/>
          </w:tcPr>
          <w:p w14:paraId="23472C3C" w14:textId="77777777" w:rsidR="00F27124" w:rsidRPr="00CC19F5" w:rsidRDefault="00F27124" w:rsidP="00F27124">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7C78AD1F" w14:textId="77777777" w:rsidR="00F27124" w:rsidRPr="00CC19F5" w:rsidRDefault="00F27124" w:rsidP="00F27124">
            <w:pPr>
              <w:pStyle w:val="Tabletext"/>
              <w:jc w:val="right"/>
              <w:rPr>
                <w:b/>
                <w:bCs/>
                <w:lang w:val="es-ES" w:eastAsia="en-GB"/>
              </w:rPr>
            </w:pPr>
          </w:p>
        </w:tc>
        <w:tc>
          <w:tcPr>
            <w:tcW w:w="1490" w:type="dxa"/>
            <w:tcBorders>
              <w:left w:val="nil"/>
            </w:tcBorders>
            <w:noWrap/>
            <w:hideMark/>
          </w:tcPr>
          <w:p w14:paraId="3C96685C" w14:textId="77777777" w:rsidR="00F27124" w:rsidRPr="00CC19F5" w:rsidRDefault="00F27124" w:rsidP="00F27124">
            <w:pPr>
              <w:pStyle w:val="Tabletext"/>
              <w:jc w:val="right"/>
              <w:rPr>
                <w:b/>
                <w:bCs/>
                <w:sz w:val="20"/>
                <w:lang w:val="es-ES" w:eastAsia="en-GB"/>
              </w:rPr>
            </w:pPr>
          </w:p>
        </w:tc>
      </w:tr>
      <w:tr w:rsidR="00F27124" w:rsidRPr="00CC19F5" w14:paraId="1C00B098" w14:textId="77777777" w:rsidTr="00E512FB">
        <w:trPr>
          <w:cantSplit/>
          <w:jc w:val="center"/>
        </w:trPr>
        <w:tc>
          <w:tcPr>
            <w:tcW w:w="4780" w:type="dxa"/>
            <w:tcBorders>
              <w:bottom w:val="single" w:sz="4" w:space="0" w:color="auto"/>
            </w:tcBorders>
            <w:hideMark/>
          </w:tcPr>
          <w:p w14:paraId="1E00AD90" w14:textId="390B3928"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COPACO S.A., Asunción </w:t>
            </w:r>
          </w:p>
        </w:tc>
        <w:tc>
          <w:tcPr>
            <w:tcW w:w="1720" w:type="dxa"/>
            <w:tcBorders>
              <w:bottom w:val="single" w:sz="4" w:space="0" w:color="auto"/>
            </w:tcBorders>
            <w:noWrap/>
            <w:hideMark/>
          </w:tcPr>
          <w:p w14:paraId="1B0F4043" w14:textId="77777777" w:rsidR="00F27124" w:rsidRPr="00CC19F5" w:rsidRDefault="00F27124" w:rsidP="00F27124">
            <w:pPr>
              <w:pStyle w:val="Tabletext"/>
              <w:jc w:val="center"/>
              <w:rPr>
                <w:lang w:val="es-ES" w:eastAsia="en-GB"/>
              </w:rPr>
            </w:pPr>
            <w:r w:rsidRPr="00CC19F5">
              <w:rPr>
                <w:lang w:val="es-ES" w:eastAsia="en-GB"/>
              </w:rPr>
              <w:t>2021</w:t>
            </w:r>
          </w:p>
        </w:tc>
        <w:tc>
          <w:tcPr>
            <w:tcW w:w="1595" w:type="dxa"/>
            <w:tcBorders>
              <w:bottom w:val="single" w:sz="4" w:space="0" w:color="auto"/>
            </w:tcBorders>
            <w:noWrap/>
            <w:hideMark/>
          </w:tcPr>
          <w:p w14:paraId="332100BD" w14:textId="77777777" w:rsidR="00F27124" w:rsidRPr="00CC19F5" w:rsidRDefault="00F27124" w:rsidP="00F27124">
            <w:pPr>
              <w:pStyle w:val="Tabletext"/>
              <w:jc w:val="right"/>
              <w:rPr>
                <w:lang w:val="es-ES" w:eastAsia="en-GB"/>
              </w:rPr>
            </w:pPr>
            <w:r w:rsidRPr="00CC19F5">
              <w:rPr>
                <w:lang w:val="es-ES" w:eastAsia="en-GB"/>
              </w:rPr>
              <w:t>5 018,35</w:t>
            </w:r>
          </w:p>
        </w:tc>
        <w:tc>
          <w:tcPr>
            <w:tcW w:w="1459" w:type="dxa"/>
            <w:tcBorders>
              <w:bottom w:val="single" w:sz="4" w:space="0" w:color="auto"/>
            </w:tcBorders>
            <w:noWrap/>
            <w:hideMark/>
          </w:tcPr>
          <w:p w14:paraId="1426278F"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16C844B6" w14:textId="77777777" w:rsidR="00F27124" w:rsidRPr="00CC19F5" w:rsidRDefault="00F27124" w:rsidP="00F27124">
            <w:pPr>
              <w:pStyle w:val="Tabletext"/>
              <w:jc w:val="right"/>
              <w:rPr>
                <w:lang w:val="es-ES" w:eastAsia="en-GB"/>
              </w:rPr>
            </w:pPr>
            <w:r w:rsidRPr="00CC19F5">
              <w:rPr>
                <w:lang w:val="es-ES" w:eastAsia="en-GB"/>
              </w:rPr>
              <w:t>5 018,35</w:t>
            </w:r>
          </w:p>
        </w:tc>
      </w:tr>
      <w:tr w:rsidR="00F27124" w:rsidRPr="00CC19F5" w14:paraId="00258246" w14:textId="77777777" w:rsidTr="00E512FB">
        <w:trPr>
          <w:cantSplit/>
          <w:jc w:val="center"/>
        </w:trPr>
        <w:tc>
          <w:tcPr>
            <w:tcW w:w="4780" w:type="dxa"/>
            <w:tcBorders>
              <w:right w:val="nil"/>
            </w:tcBorders>
            <w:hideMark/>
          </w:tcPr>
          <w:p w14:paraId="61836CB7" w14:textId="77777777" w:rsidR="00F27124" w:rsidRPr="00CC19F5" w:rsidRDefault="00F27124" w:rsidP="00F27124">
            <w:pPr>
              <w:pStyle w:val="Tabletext"/>
              <w:rPr>
                <w:b/>
                <w:bCs/>
                <w:lang w:val="es-ES" w:eastAsia="en-GB"/>
              </w:rPr>
            </w:pPr>
            <w:r w:rsidRPr="00CC19F5">
              <w:rPr>
                <w:b/>
                <w:bCs/>
                <w:lang w:val="es-ES" w:eastAsia="en-GB"/>
              </w:rPr>
              <w:t>Perú</w:t>
            </w:r>
          </w:p>
        </w:tc>
        <w:tc>
          <w:tcPr>
            <w:tcW w:w="1720" w:type="dxa"/>
            <w:tcBorders>
              <w:left w:val="nil"/>
              <w:right w:val="nil"/>
            </w:tcBorders>
            <w:noWrap/>
            <w:hideMark/>
          </w:tcPr>
          <w:p w14:paraId="09EE9CD9" w14:textId="77777777" w:rsidR="00F27124" w:rsidRPr="00CC19F5" w:rsidRDefault="00F27124" w:rsidP="00F27124">
            <w:pPr>
              <w:pStyle w:val="Tabletext"/>
              <w:jc w:val="center"/>
              <w:rPr>
                <w:b/>
                <w:bCs/>
                <w:lang w:val="es-ES" w:eastAsia="en-GB"/>
              </w:rPr>
            </w:pPr>
          </w:p>
        </w:tc>
        <w:tc>
          <w:tcPr>
            <w:tcW w:w="1595" w:type="dxa"/>
            <w:tcBorders>
              <w:left w:val="nil"/>
              <w:right w:val="nil"/>
            </w:tcBorders>
            <w:noWrap/>
            <w:hideMark/>
          </w:tcPr>
          <w:p w14:paraId="2203E7AF" w14:textId="77777777" w:rsidR="00F27124" w:rsidRPr="00CC19F5" w:rsidRDefault="00F27124" w:rsidP="00F27124">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0ADBD68E" w14:textId="77777777" w:rsidR="00F27124" w:rsidRPr="00CC19F5" w:rsidRDefault="00F27124" w:rsidP="00F27124">
            <w:pPr>
              <w:pStyle w:val="Tabletext"/>
              <w:jc w:val="right"/>
              <w:rPr>
                <w:b/>
                <w:bCs/>
                <w:lang w:val="es-ES" w:eastAsia="en-GB"/>
              </w:rPr>
            </w:pPr>
          </w:p>
        </w:tc>
        <w:tc>
          <w:tcPr>
            <w:tcW w:w="1490" w:type="dxa"/>
            <w:tcBorders>
              <w:left w:val="nil"/>
            </w:tcBorders>
            <w:noWrap/>
            <w:hideMark/>
          </w:tcPr>
          <w:p w14:paraId="2EC2BEFB" w14:textId="77777777" w:rsidR="00F27124" w:rsidRPr="00CC19F5" w:rsidRDefault="00F27124" w:rsidP="00F27124">
            <w:pPr>
              <w:pStyle w:val="Tabletext"/>
              <w:jc w:val="right"/>
              <w:rPr>
                <w:b/>
                <w:bCs/>
                <w:sz w:val="20"/>
                <w:lang w:val="es-ES" w:eastAsia="en-GB"/>
              </w:rPr>
            </w:pPr>
          </w:p>
        </w:tc>
      </w:tr>
      <w:tr w:rsidR="00F27124" w:rsidRPr="00CC19F5" w14:paraId="0217CF94" w14:textId="77777777" w:rsidTr="00E512FB">
        <w:trPr>
          <w:cantSplit/>
          <w:jc w:val="center"/>
        </w:trPr>
        <w:tc>
          <w:tcPr>
            <w:tcW w:w="4780" w:type="dxa"/>
            <w:tcBorders>
              <w:bottom w:val="single" w:sz="4" w:space="0" w:color="auto"/>
            </w:tcBorders>
            <w:hideMark/>
          </w:tcPr>
          <w:p w14:paraId="3A0357CD" w14:textId="5804DA61"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Telefónica del Perú, Lima</w:t>
            </w:r>
          </w:p>
        </w:tc>
        <w:tc>
          <w:tcPr>
            <w:tcW w:w="1720" w:type="dxa"/>
            <w:tcBorders>
              <w:bottom w:val="single" w:sz="4" w:space="0" w:color="auto"/>
            </w:tcBorders>
            <w:noWrap/>
            <w:hideMark/>
          </w:tcPr>
          <w:p w14:paraId="2D4C18EF" w14:textId="77777777" w:rsidR="00F27124" w:rsidRPr="00CC19F5" w:rsidRDefault="00F27124" w:rsidP="00F27124">
            <w:pPr>
              <w:pStyle w:val="Tabletext"/>
              <w:jc w:val="center"/>
              <w:rPr>
                <w:lang w:val="es-ES" w:eastAsia="en-GB"/>
              </w:rPr>
            </w:pPr>
            <w:r w:rsidRPr="00CC19F5">
              <w:rPr>
                <w:lang w:val="es-ES" w:eastAsia="en-GB"/>
              </w:rPr>
              <w:t>2022</w:t>
            </w:r>
          </w:p>
        </w:tc>
        <w:tc>
          <w:tcPr>
            <w:tcW w:w="1595" w:type="dxa"/>
            <w:tcBorders>
              <w:bottom w:val="single" w:sz="4" w:space="0" w:color="auto"/>
            </w:tcBorders>
            <w:noWrap/>
            <w:hideMark/>
          </w:tcPr>
          <w:p w14:paraId="5B65594C" w14:textId="77777777" w:rsidR="00F27124" w:rsidRPr="00CC19F5" w:rsidRDefault="00F27124" w:rsidP="00F27124">
            <w:pPr>
              <w:pStyle w:val="Tabletext"/>
              <w:jc w:val="right"/>
              <w:rPr>
                <w:lang w:val="es-ES" w:eastAsia="en-GB"/>
              </w:rPr>
            </w:pPr>
            <w:r w:rsidRPr="00CC19F5">
              <w:rPr>
                <w:lang w:val="es-ES" w:eastAsia="en-GB"/>
              </w:rPr>
              <w:t>1 075,97</w:t>
            </w:r>
          </w:p>
        </w:tc>
        <w:tc>
          <w:tcPr>
            <w:tcW w:w="1459" w:type="dxa"/>
            <w:tcBorders>
              <w:bottom w:val="single" w:sz="4" w:space="0" w:color="auto"/>
            </w:tcBorders>
            <w:noWrap/>
            <w:hideMark/>
          </w:tcPr>
          <w:p w14:paraId="5A1F9598"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08BAD205" w14:textId="77777777" w:rsidR="00F27124" w:rsidRPr="00CC19F5" w:rsidRDefault="00F27124" w:rsidP="00F27124">
            <w:pPr>
              <w:pStyle w:val="Tabletext"/>
              <w:jc w:val="right"/>
              <w:rPr>
                <w:lang w:val="es-ES" w:eastAsia="en-GB"/>
              </w:rPr>
            </w:pPr>
            <w:r w:rsidRPr="00CC19F5">
              <w:rPr>
                <w:lang w:val="es-ES" w:eastAsia="en-GB"/>
              </w:rPr>
              <w:t>1 075,97</w:t>
            </w:r>
          </w:p>
        </w:tc>
      </w:tr>
      <w:tr w:rsidR="00F27124" w:rsidRPr="00CC19F5" w14:paraId="1B8E891F" w14:textId="77777777" w:rsidTr="00E512FB">
        <w:trPr>
          <w:cantSplit/>
          <w:jc w:val="center"/>
        </w:trPr>
        <w:tc>
          <w:tcPr>
            <w:tcW w:w="4780" w:type="dxa"/>
            <w:tcBorders>
              <w:right w:val="nil"/>
            </w:tcBorders>
            <w:hideMark/>
          </w:tcPr>
          <w:p w14:paraId="7F9FF113" w14:textId="77777777" w:rsidR="00F27124" w:rsidRPr="00CC19F5" w:rsidRDefault="00F27124" w:rsidP="00F27124">
            <w:pPr>
              <w:pStyle w:val="Tabletext"/>
              <w:rPr>
                <w:b/>
                <w:bCs/>
                <w:lang w:val="es-ES" w:eastAsia="en-GB"/>
              </w:rPr>
            </w:pPr>
            <w:r w:rsidRPr="00CC19F5">
              <w:rPr>
                <w:b/>
                <w:bCs/>
                <w:lang w:val="es-ES" w:eastAsia="en-GB"/>
              </w:rPr>
              <w:t>Federación de Rusia</w:t>
            </w:r>
          </w:p>
        </w:tc>
        <w:tc>
          <w:tcPr>
            <w:tcW w:w="1720" w:type="dxa"/>
            <w:tcBorders>
              <w:left w:val="nil"/>
              <w:right w:val="nil"/>
            </w:tcBorders>
            <w:noWrap/>
            <w:hideMark/>
          </w:tcPr>
          <w:p w14:paraId="35F05B8A" w14:textId="77777777" w:rsidR="00F27124" w:rsidRPr="00CC19F5" w:rsidRDefault="00F27124" w:rsidP="00F27124">
            <w:pPr>
              <w:pStyle w:val="Tabletext"/>
              <w:jc w:val="center"/>
              <w:rPr>
                <w:b/>
                <w:bCs/>
                <w:lang w:val="es-ES" w:eastAsia="en-GB"/>
              </w:rPr>
            </w:pPr>
          </w:p>
        </w:tc>
        <w:tc>
          <w:tcPr>
            <w:tcW w:w="1595" w:type="dxa"/>
            <w:tcBorders>
              <w:left w:val="nil"/>
              <w:right w:val="nil"/>
            </w:tcBorders>
            <w:noWrap/>
            <w:hideMark/>
          </w:tcPr>
          <w:p w14:paraId="60F49DDD" w14:textId="77777777" w:rsidR="00F27124" w:rsidRPr="00CC19F5" w:rsidRDefault="00F27124" w:rsidP="00F27124">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2359143C" w14:textId="77777777" w:rsidR="00F27124" w:rsidRPr="00CC19F5" w:rsidRDefault="00F27124" w:rsidP="00F27124">
            <w:pPr>
              <w:pStyle w:val="Tabletext"/>
              <w:jc w:val="right"/>
              <w:rPr>
                <w:b/>
                <w:bCs/>
                <w:lang w:val="es-ES" w:eastAsia="en-GB"/>
              </w:rPr>
            </w:pPr>
          </w:p>
        </w:tc>
        <w:tc>
          <w:tcPr>
            <w:tcW w:w="1490" w:type="dxa"/>
            <w:tcBorders>
              <w:left w:val="nil"/>
            </w:tcBorders>
            <w:noWrap/>
            <w:hideMark/>
          </w:tcPr>
          <w:p w14:paraId="2B69F952" w14:textId="77777777" w:rsidR="00F27124" w:rsidRPr="00CC19F5" w:rsidRDefault="00F27124" w:rsidP="00F27124">
            <w:pPr>
              <w:pStyle w:val="Tabletext"/>
              <w:jc w:val="right"/>
              <w:rPr>
                <w:b/>
                <w:bCs/>
                <w:sz w:val="20"/>
                <w:lang w:val="es-ES" w:eastAsia="en-GB"/>
              </w:rPr>
            </w:pPr>
          </w:p>
        </w:tc>
      </w:tr>
      <w:tr w:rsidR="00F27124" w:rsidRPr="00CC19F5" w14:paraId="4AA05FFF" w14:textId="77777777" w:rsidTr="00E512FB">
        <w:trPr>
          <w:cantSplit/>
          <w:jc w:val="center"/>
        </w:trPr>
        <w:tc>
          <w:tcPr>
            <w:tcW w:w="4780" w:type="dxa"/>
            <w:hideMark/>
          </w:tcPr>
          <w:p w14:paraId="462F24EE" w14:textId="5D811A66" w:rsidR="00F27124" w:rsidRPr="002F4197" w:rsidRDefault="00F27124" w:rsidP="00F27124">
            <w:pPr>
              <w:pStyle w:val="Tabletext"/>
              <w:rPr>
                <w:lang w:val="en-GB" w:eastAsia="en-GB"/>
              </w:rPr>
            </w:pPr>
            <w:r w:rsidRPr="002F4197">
              <w:rPr>
                <w:lang w:val="en-GB" w:eastAsia="en-GB"/>
              </w:rPr>
              <w:t xml:space="preserve"> </w:t>
            </w:r>
            <w:r>
              <w:rPr>
                <w:lang w:val="en-GB" w:eastAsia="en-GB"/>
              </w:rPr>
              <w:t>–</w:t>
            </w:r>
            <w:r w:rsidRPr="002F4197">
              <w:rPr>
                <w:lang w:val="en-GB" w:eastAsia="en-GB"/>
              </w:rPr>
              <w:t xml:space="preserve"> Megafon Open Joint Stock, Co., Moscú</w:t>
            </w:r>
          </w:p>
        </w:tc>
        <w:tc>
          <w:tcPr>
            <w:tcW w:w="1720" w:type="dxa"/>
            <w:noWrap/>
            <w:hideMark/>
          </w:tcPr>
          <w:p w14:paraId="19A8A0EB" w14:textId="77777777" w:rsidR="00F27124" w:rsidRPr="00CC19F5" w:rsidRDefault="00F27124" w:rsidP="00F27124">
            <w:pPr>
              <w:pStyle w:val="Tabletext"/>
              <w:jc w:val="center"/>
              <w:rPr>
                <w:lang w:val="es-ES" w:eastAsia="en-GB"/>
              </w:rPr>
            </w:pPr>
            <w:r w:rsidRPr="00CC19F5">
              <w:rPr>
                <w:lang w:val="es-ES" w:eastAsia="en-GB"/>
              </w:rPr>
              <w:t>2024</w:t>
            </w:r>
          </w:p>
        </w:tc>
        <w:tc>
          <w:tcPr>
            <w:tcW w:w="1595" w:type="dxa"/>
            <w:noWrap/>
            <w:hideMark/>
          </w:tcPr>
          <w:p w14:paraId="753224C5" w14:textId="77777777" w:rsidR="00F27124" w:rsidRPr="00CC19F5" w:rsidRDefault="00F27124" w:rsidP="00F27124">
            <w:pPr>
              <w:pStyle w:val="Tabletext"/>
              <w:jc w:val="right"/>
              <w:rPr>
                <w:lang w:val="es-ES" w:eastAsia="en-GB"/>
              </w:rPr>
            </w:pPr>
            <w:r w:rsidRPr="00CC19F5">
              <w:rPr>
                <w:lang w:val="es-ES" w:eastAsia="en-GB"/>
              </w:rPr>
              <w:t>46 629,40</w:t>
            </w:r>
          </w:p>
        </w:tc>
        <w:tc>
          <w:tcPr>
            <w:tcW w:w="1459" w:type="dxa"/>
            <w:noWrap/>
            <w:hideMark/>
          </w:tcPr>
          <w:p w14:paraId="1FB98BC2"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noWrap/>
            <w:hideMark/>
          </w:tcPr>
          <w:p w14:paraId="2C33646C" w14:textId="77777777" w:rsidR="00F27124" w:rsidRPr="00CC19F5" w:rsidRDefault="00F27124" w:rsidP="00F27124">
            <w:pPr>
              <w:pStyle w:val="Tabletext"/>
              <w:jc w:val="right"/>
              <w:rPr>
                <w:lang w:val="es-ES" w:eastAsia="en-GB"/>
              </w:rPr>
            </w:pPr>
            <w:r w:rsidRPr="00CC19F5">
              <w:rPr>
                <w:lang w:val="es-ES" w:eastAsia="en-GB"/>
              </w:rPr>
              <w:t>46 629,40</w:t>
            </w:r>
          </w:p>
        </w:tc>
      </w:tr>
      <w:tr w:rsidR="00F27124" w:rsidRPr="00CC19F5" w14:paraId="6E6A3F03" w14:textId="77777777" w:rsidTr="00E512FB">
        <w:trPr>
          <w:cantSplit/>
          <w:jc w:val="center"/>
        </w:trPr>
        <w:tc>
          <w:tcPr>
            <w:tcW w:w="4780" w:type="dxa"/>
            <w:hideMark/>
          </w:tcPr>
          <w:p w14:paraId="058F8E89" w14:textId="4486C9E5"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OJSC 'Multiregional TransitTelecom', Moscú</w:t>
            </w:r>
          </w:p>
        </w:tc>
        <w:tc>
          <w:tcPr>
            <w:tcW w:w="1720" w:type="dxa"/>
            <w:noWrap/>
            <w:hideMark/>
          </w:tcPr>
          <w:p w14:paraId="6F5BC986" w14:textId="77777777" w:rsidR="00F27124" w:rsidRPr="00CC19F5" w:rsidRDefault="00F27124" w:rsidP="00F27124">
            <w:pPr>
              <w:pStyle w:val="Tabletext"/>
              <w:jc w:val="center"/>
              <w:rPr>
                <w:lang w:val="es-ES" w:eastAsia="en-GB"/>
              </w:rPr>
            </w:pPr>
            <w:r w:rsidRPr="00CC19F5">
              <w:rPr>
                <w:lang w:val="es-ES" w:eastAsia="en-GB"/>
              </w:rPr>
              <w:t>2024</w:t>
            </w:r>
          </w:p>
        </w:tc>
        <w:tc>
          <w:tcPr>
            <w:tcW w:w="1595" w:type="dxa"/>
            <w:noWrap/>
            <w:hideMark/>
          </w:tcPr>
          <w:p w14:paraId="2F4F1CE1" w14:textId="77777777" w:rsidR="00F27124" w:rsidRPr="00CC19F5" w:rsidRDefault="00F27124" w:rsidP="00F27124">
            <w:pPr>
              <w:pStyle w:val="Tabletext"/>
              <w:jc w:val="right"/>
              <w:rPr>
                <w:lang w:val="es-ES" w:eastAsia="en-GB"/>
              </w:rPr>
            </w:pPr>
            <w:r w:rsidRPr="00CC19F5">
              <w:rPr>
                <w:lang w:val="es-ES" w:eastAsia="en-GB"/>
              </w:rPr>
              <w:t>2 280,58</w:t>
            </w:r>
          </w:p>
        </w:tc>
        <w:tc>
          <w:tcPr>
            <w:tcW w:w="1459" w:type="dxa"/>
            <w:noWrap/>
            <w:hideMark/>
          </w:tcPr>
          <w:p w14:paraId="0913BFAE"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noWrap/>
            <w:hideMark/>
          </w:tcPr>
          <w:p w14:paraId="55AD24D1" w14:textId="77777777" w:rsidR="00F27124" w:rsidRPr="00CC19F5" w:rsidRDefault="00F27124" w:rsidP="00F27124">
            <w:pPr>
              <w:pStyle w:val="Tabletext"/>
              <w:jc w:val="right"/>
              <w:rPr>
                <w:lang w:val="es-ES" w:eastAsia="en-GB"/>
              </w:rPr>
            </w:pPr>
            <w:r w:rsidRPr="00CC19F5">
              <w:rPr>
                <w:lang w:val="es-ES" w:eastAsia="en-GB"/>
              </w:rPr>
              <w:t>2 280,58</w:t>
            </w:r>
          </w:p>
        </w:tc>
      </w:tr>
      <w:tr w:rsidR="00F27124" w:rsidRPr="00CC19F5" w14:paraId="4D53511E" w14:textId="77777777" w:rsidTr="00E512FB">
        <w:trPr>
          <w:cantSplit/>
          <w:jc w:val="center"/>
        </w:trPr>
        <w:tc>
          <w:tcPr>
            <w:tcW w:w="4780" w:type="dxa"/>
            <w:tcBorders>
              <w:bottom w:val="single" w:sz="4" w:space="0" w:color="auto"/>
            </w:tcBorders>
            <w:hideMark/>
          </w:tcPr>
          <w:p w14:paraId="7D00552A" w14:textId="425E397E" w:rsidR="00F27124" w:rsidRPr="002F4197" w:rsidRDefault="00F27124" w:rsidP="00F27124">
            <w:pPr>
              <w:pStyle w:val="Tabletext"/>
              <w:rPr>
                <w:lang w:val="en-GB" w:eastAsia="en-GB"/>
              </w:rPr>
            </w:pPr>
            <w:r w:rsidRPr="002F4197">
              <w:rPr>
                <w:lang w:val="en-GB" w:eastAsia="en-GB"/>
              </w:rPr>
              <w:t xml:space="preserve"> </w:t>
            </w:r>
            <w:r>
              <w:rPr>
                <w:lang w:val="en-GB" w:eastAsia="en-GB"/>
              </w:rPr>
              <w:t>–</w:t>
            </w:r>
            <w:r w:rsidRPr="002F4197">
              <w:rPr>
                <w:lang w:val="en-GB" w:eastAsia="en-GB"/>
              </w:rPr>
              <w:t xml:space="preserve"> Peter the Great St. Petersburg, San Petersburgo</w:t>
            </w:r>
          </w:p>
        </w:tc>
        <w:tc>
          <w:tcPr>
            <w:tcW w:w="1720" w:type="dxa"/>
            <w:tcBorders>
              <w:bottom w:val="single" w:sz="4" w:space="0" w:color="auto"/>
            </w:tcBorders>
            <w:noWrap/>
            <w:hideMark/>
          </w:tcPr>
          <w:p w14:paraId="10D02EDC" w14:textId="77777777" w:rsidR="00F27124" w:rsidRPr="00CC19F5" w:rsidRDefault="00F27124" w:rsidP="00F27124">
            <w:pPr>
              <w:pStyle w:val="Tabletext"/>
              <w:jc w:val="center"/>
              <w:rPr>
                <w:lang w:val="es-ES" w:eastAsia="en-GB"/>
              </w:rPr>
            </w:pPr>
            <w:r w:rsidRPr="00CC19F5">
              <w:rPr>
                <w:lang w:val="es-ES" w:eastAsia="en-GB"/>
              </w:rPr>
              <w:t>2023</w:t>
            </w:r>
          </w:p>
        </w:tc>
        <w:tc>
          <w:tcPr>
            <w:tcW w:w="1595" w:type="dxa"/>
            <w:tcBorders>
              <w:bottom w:val="single" w:sz="4" w:space="0" w:color="auto"/>
            </w:tcBorders>
            <w:noWrap/>
            <w:hideMark/>
          </w:tcPr>
          <w:p w14:paraId="1DA2787A" w14:textId="77777777" w:rsidR="00F27124" w:rsidRPr="00CC19F5" w:rsidRDefault="00F27124" w:rsidP="00F27124">
            <w:pPr>
              <w:pStyle w:val="Tabletext"/>
              <w:jc w:val="right"/>
              <w:rPr>
                <w:lang w:val="es-ES" w:eastAsia="en-GB"/>
              </w:rPr>
            </w:pPr>
            <w:r w:rsidRPr="00CC19F5">
              <w:rPr>
                <w:lang w:val="es-ES" w:eastAsia="en-GB"/>
              </w:rPr>
              <w:t>2 316,90</w:t>
            </w:r>
          </w:p>
        </w:tc>
        <w:tc>
          <w:tcPr>
            <w:tcW w:w="1459" w:type="dxa"/>
            <w:tcBorders>
              <w:bottom w:val="single" w:sz="4" w:space="0" w:color="auto"/>
            </w:tcBorders>
            <w:noWrap/>
            <w:hideMark/>
          </w:tcPr>
          <w:p w14:paraId="7CF4AFE4"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520CBA49" w14:textId="77777777" w:rsidR="00F27124" w:rsidRPr="00CC19F5" w:rsidRDefault="00F27124" w:rsidP="00F27124">
            <w:pPr>
              <w:pStyle w:val="Tabletext"/>
              <w:jc w:val="right"/>
              <w:rPr>
                <w:lang w:val="es-ES" w:eastAsia="en-GB"/>
              </w:rPr>
            </w:pPr>
            <w:r w:rsidRPr="00CC19F5">
              <w:rPr>
                <w:lang w:val="es-ES" w:eastAsia="en-GB"/>
              </w:rPr>
              <w:t>2 316,90</w:t>
            </w:r>
          </w:p>
        </w:tc>
      </w:tr>
      <w:tr w:rsidR="00F27124" w:rsidRPr="00CC19F5" w14:paraId="21A815EF" w14:textId="77777777" w:rsidTr="00E512FB">
        <w:trPr>
          <w:cantSplit/>
          <w:jc w:val="center"/>
        </w:trPr>
        <w:tc>
          <w:tcPr>
            <w:tcW w:w="4780" w:type="dxa"/>
            <w:tcBorders>
              <w:right w:val="nil"/>
            </w:tcBorders>
            <w:hideMark/>
          </w:tcPr>
          <w:p w14:paraId="105BDA7F" w14:textId="77777777" w:rsidR="00F27124" w:rsidRPr="00CC19F5" w:rsidRDefault="00F27124" w:rsidP="00F27124">
            <w:pPr>
              <w:pStyle w:val="Tabletext"/>
              <w:rPr>
                <w:b/>
                <w:bCs/>
                <w:lang w:val="es-ES" w:eastAsia="en-GB"/>
              </w:rPr>
            </w:pPr>
            <w:r w:rsidRPr="00CC19F5">
              <w:rPr>
                <w:b/>
                <w:bCs/>
                <w:lang w:val="es-ES" w:eastAsia="en-GB"/>
              </w:rPr>
              <w:t>Arabia Saudita</w:t>
            </w:r>
          </w:p>
        </w:tc>
        <w:tc>
          <w:tcPr>
            <w:tcW w:w="1720" w:type="dxa"/>
            <w:tcBorders>
              <w:left w:val="nil"/>
              <w:right w:val="nil"/>
            </w:tcBorders>
            <w:noWrap/>
            <w:hideMark/>
          </w:tcPr>
          <w:p w14:paraId="2ED9F183" w14:textId="77777777" w:rsidR="00F27124" w:rsidRPr="00CC19F5" w:rsidRDefault="00F27124" w:rsidP="00F27124">
            <w:pPr>
              <w:pStyle w:val="Tabletext"/>
              <w:rPr>
                <w:b/>
                <w:bCs/>
                <w:lang w:val="es-ES" w:eastAsia="en-GB"/>
              </w:rPr>
            </w:pPr>
          </w:p>
        </w:tc>
        <w:tc>
          <w:tcPr>
            <w:tcW w:w="1595" w:type="dxa"/>
            <w:tcBorders>
              <w:left w:val="nil"/>
              <w:right w:val="nil"/>
            </w:tcBorders>
            <w:noWrap/>
            <w:hideMark/>
          </w:tcPr>
          <w:p w14:paraId="7A12EAFB" w14:textId="77777777" w:rsidR="00F27124" w:rsidRPr="00CC19F5" w:rsidRDefault="00F27124" w:rsidP="00F27124">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42CD8875" w14:textId="77777777" w:rsidR="00F27124" w:rsidRPr="00CC19F5" w:rsidRDefault="00F27124" w:rsidP="00F27124">
            <w:pPr>
              <w:pStyle w:val="Tabletext"/>
              <w:jc w:val="right"/>
              <w:rPr>
                <w:b/>
                <w:bCs/>
                <w:lang w:val="es-ES" w:eastAsia="en-GB"/>
              </w:rPr>
            </w:pPr>
          </w:p>
        </w:tc>
        <w:tc>
          <w:tcPr>
            <w:tcW w:w="1490" w:type="dxa"/>
            <w:tcBorders>
              <w:left w:val="nil"/>
            </w:tcBorders>
            <w:noWrap/>
            <w:hideMark/>
          </w:tcPr>
          <w:p w14:paraId="61F8D249" w14:textId="77777777" w:rsidR="00F27124" w:rsidRPr="00CC19F5" w:rsidRDefault="00F27124" w:rsidP="00F27124">
            <w:pPr>
              <w:pStyle w:val="Tabletext"/>
              <w:jc w:val="right"/>
              <w:rPr>
                <w:b/>
                <w:bCs/>
                <w:sz w:val="20"/>
                <w:lang w:val="es-ES" w:eastAsia="en-GB"/>
              </w:rPr>
            </w:pPr>
          </w:p>
        </w:tc>
      </w:tr>
      <w:tr w:rsidR="00F27124" w:rsidRPr="00CC19F5" w14:paraId="0247887A" w14:textId="77777777" w:rsidTr="00E512FB">
        <w:trPr>
          <w:cantSplit/>
          <w:jc w:val="center"/>
        </w:trPr>
        <w:tc>
          <w:tcPr>
            <w:tcW w:w="4780" w:type="dxa"/>
            <w:tcBorders>
              <w:bottom w:val="single" w:sz="4" w:space="0" w:color="auto"/>
            </w:tcBorders>
            <w:hideMark/>
          </w:tcPr>
          <w:p w14:paraId="485E3C61" w14:textId="5EE49B0D" w:rsidR="00F27124" w:rsidRPr="002F4197" w:rsidRDefault="00F27124" w:rsidP="00F27124">
            <w:pPr>
              <w:pStyle w:val="Tabletext"/>
              <w:rPr>
                <w:lang w:val="en-GB" w:eastAsia="en-GB"/>
              </w:rPr>
            </w:pPr>
            <w:r w:rsidRPr="002F4197">
              <w:rPr>
                <w:lang w:val="en-GB" w:eastAsia="en-GB"/>
              </w:rPr>
              <w:t xml:space="preserve"> </w:t>
            </w:r>
            <w:r>
              <w:rPr>
                <w:lang w:val="en-GB" w:eastAsia="en-GB"/>
              </w:rPr>
              <w:t>–</w:t>
            </w:r>
            <w:r w:rsidRPr="002F4197">
              <w:rPr>
                <w:lang w:val="en-GB" w:eastAsia="en-GB"/>
              </w:rPr>
              <w:t xml:space="preserve"> Etihad Atheeb Telecom Company, Riad</w:t>
            </w:r>
          </w:p>
        </w:tc>
        <w:tc>
          <w:tcPr>
            <w:tcW w:w="1720" w:type="dxa"/>
            <w:tcBorders>
              <w:bottom w:val="single" w:sz="4" w:space="0" w:color="auto"/>
            </w:tcBorders>
            <w:noWrap/>
            <w:hideMark/>
          </w:tcPr>
          <w:p w14:paraId="623F24CF" w14:textId="77777777" w:rsidR="00F27124" w:rsidRPr="00CC19F5" w:rsidRDefault="00F27124" w:rsidP="00F27124">
            <w:pPr>
              <w:pStyle w:val="Tabletext"/>
              <w:jc w:val="center"/>
              <w:rPr>
                <w:lang w:val="es-ES" w:eastAsia="en-GB"/>
              </w:rPr>
            </w:pPr>
            <w:r w:rsidRPr="00CC19F5">
              <w:rPr>
                <w:lang w:val="es-ES" w:eastAsia="en-GB"/>
              </w:rPr>
              <w:t>2024</w:t>
            </w:r>
          </w:p>
        </w:tc>
        <w:tc>
          <w:tcPr>
            <w:tcW w:w="1595" w:type="dxa"/>
            <w:tcBorders>
              <w:bottom w:val="single" w:sz="4" w:space="0" w:color="auto"/>
            </w:tcBorders>
            <w:noWrap/>
            <w:hideMark/>
          </w:tcPr>
          <w:p w14:paraId="2B7415A8" w14:textId="77777777" w:rsidR="00F27124" w:rsidRPr="00CC19F5" w:rsidRDefault="00F27124" w:rsidP="00F27124">
            <w:pPr>
              <w:pStyle w:val="Tabletext"/>
              <w:jc w:val="right"/>
              <w:rPr>
                <w:lang w:val="es-ES" w:eastAsia="en-GB"/>
              </w:rPr>
            </w:pPr>
            <w:r w:rsidRPr="00CC19F5">
              <w:rPr>
                <w:lang w:val="es-ES" w:eastAsia="en-GB"/>
              </w:rPr>
              <w:t>17 486,05</w:t>
            </w:r>
          </w:p>
        </w:tc>
        <w:tc>
          <w:tcPr>
            <w:tcW w:w="1459" w:type="dxa"/>
            <w:tcBorders>
              <w:bottom w:val="single" w:sz="4" w:space="0" w:color="auto"/>
            </w:tcBorders>
            <w:noWrap/>
            <w:hideMark/>
          </w:tcPr>
          <w:p w14:paraId="1F6F9C8F"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17D5DB37" w14:textId="77777777" w:rsidR="00F27124" w:rsidRPr="00CC19F5" w:rsidRDefault="00F27124" w:rsidP="00F27124">
            <w:pPr>
              <w:pStyle w:val="Tabletext"/>
              <w:jc w:val="right"/>
              <w:rPr>
                <w:lang w:val="es-ES" w:eastAsia="en-GB"/>
              </w:rPr>
            </w:pPr>
            <w:r w:rsidRPr="00CC19F5">
              <w:rPr>
                <w:lang w:val="es-ES" w:eastAsia="en-GB"/>
              </w:rPr>
              <w:t>17 486,05</w:t>
            </w:r>
          </w:p>
        </w:tc>
      </w:tr>
      <w:tr w:rsidR="00F27124" w:rsidRPr="00CC19F5" w14:paraId="1987D599" w14:textId="77777777" w:rsidTr="00E512FB">
        <w:trPr>
          <w:cantSplit/>
          <w:jc w:val="center"/>
        </w:trPr>
        <w:tc>
          <w:tcPr>
            <w:tcW w:w="4780" w:type="dxa"/>
            <w:tcBorders>
              <w:right w:val="nil"/>
            </w:tcBorders>
            <w:hideMark/>
          </w:tcPr>
          <w:p w14:paraId="0D4B6C57" w14:textId="77777777" w:rsidR="00F27124" w:rsidRPr="00CC19F5" w:rsidRDefault="00F27124" w:rsidP="00F27124">
            <w:pPr>
              <w:pStyle w:val="Tabletext"/>
              <w:rPr>
                <w:b/>
                <w:bCs/>
                <w:lang w:val="es-ES" w:eastAsia="en-GB"/>
              </w:rPr>
            </w:pPr>
            <w:r w:rsidRPr="00CC19F5">
              <w:rPr>
                <w:b/>
                <w:bCs/>
                <w:lang w:val="es-ES" w:eastAsia="en-GB"/>
              </w:rPr>
              <w:t>Singapur</w:t>
            </w:r>
          </w:p>
        </w:tc>
        <w:tc>
          <w:tcPr>
            <w:tcW w:w="1720" w:type="dxa"/>
            <w:tcBorders>
              <w:left w:val="nil"/>
              <w:right w:val="nil"/>
            </w:tcBorders>
            <w:noWrap/>
            <w:hideMark/>
          </w:tcPr>
          <w:p w14:paraId="21880C0B" w14:textId="77777777" w:rsidR="00F27124" w:rsidRPr="00CC19F5" w:rsidRDefault="00F27124" w:rsidP="00F27124">
            <w:pPr>
              <w:pStyle w:val="Tabletext"/>
              <w:jc w:val="center"/>
              <w:rPr>
                <w:b/>
                <w:bCs/>
                <w:lang w:val="es-ES" w:eastAsia="en-GB"/>
              </w:rPr>
            </w:pPr>
          </w:p>
        </w:tc>
        <w:tc>
          <w:tcPr>
            <w:tcW w:w="1595" w:type="dxa"/>
            <w:tcBorders>
              <w:left w:val="nil"/>
              <w:right w:val="nil"/>
            </w:tcBorders>
            <w:noWrap/>
            <w:hideMark/>
          </w:tcPr>
          <w:p w14:paraId="7B42C292" w14:textId="77777777" w:rsidR="00F27124" w:rsidRPr="00CC19F5" w:rsidRDefault="00F27124" w:rsidP="00F27124">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4B2F6206" w14:textId="77777777" w:rsidR="00F27124" w:rsidRPr="00CC19F5" w:rsidRDefault="00F27124" w:rsidP="00F27124">
            <w:pPr>
              <w:pStyle w:val="Tabletext"/>
              <w:jc w:val="right"/>
              <w:rPr>
                <w:b/>
                <w:bCs/>
                <w:lang w:val="es-ES" w:eastAsia="en-GB"/>
              </w:rPr>
            </w:pPr>
          </w:p>
        </w:tc>
        <w:tc>
          <w:tcPr>
            <w:tcW w:w="1490" w:type="dxa"/>
            <w:tcBorders>
              <w:left w:val="nil"/>
            </w:tcBorders>
            <w:noWrap/>
            <w:hideMark/>
          </w:tcPr>
          <w:p w14:paraId="73D04F87" w14:textId="77777777" w:rsidR="00F27124" w:rsidRPr="00CC19F5" w:rsidRDefault="00F27124" w:rsidP="00F27124">
            <w:pPr>
              <w:pStyle w:val="Tabletext"/>
              <w:jc w:val="right"/>
              <w:rPr>
                <w:b/>
                <w:bCs/>
                <w:sz w:val="20"/>
                <w:lang w:val="es-ES" w:eastAsia="en-GB"/>
              </w:rPr>
            </w:pPr>
          </w:p>
        </w:tc>
      </w:tr>
      <w:tr w:rsidR="00F27124" w:rsidRPr="00CC19F5" w14:paraId="67D2593B" w14:textId="77777777" w:rsidTr="00E512FB">
        <w:trPr>
          <w:cantSplit/>
          <w:jc w:val="center"/>
        </w:trPr>
        <w:tc>
          <w:tcPr>
            <w:tcW w:w="4780" w:type="dxa"/>
            <w:hideMark/>
          </w:tcPr>
          <w:p w14:paraId="0B1A0343" w14:textId="13CD5A67"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Global Esports Federation, Singapur</w:t>
            </w:r>
          </w:p>
        </w:tc>
        <w:tc>
          <w:tcPr>
            <w:tcW w:w="1720" w:type="dxa"/>
            <w:noWrap/>
            <w:hideMark/>
          </w:tcPr>
          <w:p w14:paraId="7FFBC90C" w14:textId="77777777" w:rsidR="00F27124" w:rsidRPr="00CC19F5" w:rsidRDefault="00F27124" w:rsidP="00F27124">
            <w:pPr>
              <w:pStyle w:val="Tabletext"/>
              <w:jc w:val="center"/>
              <w:rPr>
                <w:lang w:val="es-ES" w:eastAsia="en-GB"/>
              </w:rPr>
            </w:pPr>
            <w:r w:rsidRPr="00CC19F5">
              <w:rPr>
                <w:lang w:val="es-ES" w:eastAsia="en-GB"/>
              </w:rPr>
              <w:t>2024</w:t>
            </w:r>
          </w:p>
        </w:tc>
        <w:tc>
          <w:tcPr>
            <w:tcW w:w="1595" w:type="dxa"/>
            <w:noWrap/>
            <w:hideMark/>
          </w:tcPr>
          <w:p w14:paraId="795CDBE6" w14:textId="77777777" w:rsidR="00F27124" w:rsidRPr="00CC19F5" w:rsidRDefault="00F27124" w:rsidP="00F27124">
            <w:pPr>
              <w:pStyle w:val="Tabletext"/>
              <w:jc w:val="right"/>
              <w:rPr>
                <w:lang w:val="es-ES" w:eastAsia="en-GB"/>
              </w:rPr>
            </w:pPr>
            <w:r w:rsidRPr="00CC19F5">
              <w:rPr>
                <w:lang w:val="es-ES" w:eastAsia="en-GB"/>
              </w:rPr>
              <w:t>34 972,05</w:t>
            </w:r>
          </w:p>
        </w:tc>
        <w:tc>
          <w:tcPr>
            <w:tcW w:w="1459" w:type="dxa"/>
            <w:noWrap/>
            <w:hideMark/>
          </w:tcPr>
          <w:p w14:paraId="7A6D0136"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noWrap/>
            <w:hideMark/>
          </w:tcPr>
          <w:p w14:paraId="42D45BCB" w14:textId="77777777" w:rsidR="00F27124" w:rsidRPr="00CC19F5" w:rsidRDefault="00F27124" w:rsidP="00F27124">
            <w:pPr>
              <w:pStyle w:val="Tabletext"/>
              <w:jc w:val="right"/>
              <w:rPr>
                <w:lang w:val="es-ES" w:eastAsia="en-GB"/>
              </w:rPr>
            </w:pPr>
            <w:r w:rsidRPr="00CC19F5">
              <w:rPr>
                <w:lang w:val="es-ES" w:eastAsia="en-GB"/>
              </w:rPr>
              <w:t>34 972,05</w:t>
            </w:r>
          </w:p>
        </w:tc>
      </w:tr>
      <w:tr w:rsidR="00F27124" w:rsidRPr="00CC19F5" w14:paraId="7D0BB478" w14:textId="77777777" w:rsidTr="00E512FB">
        <w:trPr>
          <w:cantSplit/>
          <w:jc w:val="center"/>
        </w:trPr>
        <w:tc>
          <w:tcPr>
            <w:tcW w:w="4780" w:type="dxa"/>
            <w:tcBorders>
              <w:bottom w:val="single" w:sz="4" w:space="0" w:color="auto"/>
            </w:tcBorders>
            <w:hideMark/>
          </w:tcPr>
          <w:p w14:paraId="0BB60826" w14:textId="71014844"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Telna (Singapore) Pte. Ltd., Singapur</w:t>
            </w:r>
          </w:p>
        </w:tc>
        <w:tc>
          <w:tcPr>
            <w:tcW w:w="1720" w:type="dxa"/>
            <w:tcBorders>
              <w:bottom w:val="single" w:sz="4" w:space="0" w:color="auto"/>
            </w:tcBorders>
            <w:noWrap/>
            <w:hideMark/>
          </w:tcPr>
          <w:p w14:paraId="616359DE" w14:textId="77777777" w:rsidR="00F27124" w:rsidRPr="00CC19F5" w:rsidRDefault="00F27124" w:rsidP="00F27124">
            <w:pPr>
              <w:pStyle w:val="Tabletext"/>
              <w:jc w:val="center"/>
              <w:rPr>
                <w:lang w:val="es-ES" w:eastAsia="en-GB"/>
              </w:rPr>
            </w:pPr>
            <w:r w:rsidRPr="00CC19F5">
              <w:rPr>
                <w:lang w:val="es-ES" w:eastAsia="en-GB"/>
              </w:rPr>
              <w:t>2021</w:t>
            </w:r>
          </w:p>
        </w:tc>
        <w:tc>
          <w:tcPr>
            <w:tcW w:w="1595" w:type="dxa"/>
            <w:tcBorders>
              <w:bottom w:val="single" w:sz="4" w:space="0" w:color="auto"/>
            </w:tcBorders>
            <w:noWrap/>
            <w:hideMark/>
          </w:tcPr>
          <w:p w14:paraId="3B7B7F1A" w14:textId="77777777" w:rsidR="00F27124" w:rsidRPr="00CC19F5" w:rsidRDefault="00F27124" w:rsidP="00F27124">
            <w:pPr>
              <w:pStyle w:val="Tabletext"/>
              <w:jc w:val="right"/>
              <w:rPr>
                <w:lang w:val="es-ES" w:eastAsia="en-GB"/>
              </w:rPr>
            </w:pPr>
            <w:r w:rsidRPr="00CC19F5">
              <w:rPr>
                <w:lang w:val="es-ES" w:eastAsia="en-GB"/>
              </w:rPr>
              <w:t>3 345,55</w:t>
            </w:r>
          </w:p>
        </w:tc>
        <w:tc>
          <w:tcPr>
            <w:tcW w:w="1459" w:type="dxa"/>
            <w:tcBorders>
              <w:bottom w:val="single" w:sz="4" w:space="0" w:color="auto"/>
            </w:tcBorders>
            <w:noWrap/>
            <w:hideMark/>
          </w:tcPr>
          <w:p w14:paraId="0BC7E00A"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0DEAA013" w14:textId="77777777" w:rsidR="00F27124" w:rsidRPr="00CC19F5" w:rsidRDefault="00F27124" w:rsidP="00F27124">
            <w:pPr>
              <w:pStyle w:val="Tabletext"/>
              <w:jc w:val="right"/>
              <w:rPr>
                <w:lang w:val="es-ES" w:eastAsia="en-GB"/>
              </w:rPr>
            </w:pPr>
            <w:r w:rsidRPr="00CC19F5">
              <w:rPr>
                <w:lang w:val="es-ES" w:eastAsia="en-GB"/>
              </w:rPr>
              <w:t>3 345,55</w:t>
            </w:r>
          </w:p>
        </w:tc>
      </w:tr>
      <w:tr w:rsidR="00C53240" w:rsidRPr="00CC19F5" w14:paraId="5CDAED60" w14:textId="77777777" w:rsidTr="00DA217B">
        <w:trPr>
          <w:cantSplit/>
          <w:jc w:val="center"/>
        </w:trPr>
        <w:tc>
          <w:tcPr>
            <w:tcW w:w="4780" w:type="dxa"/>
            <w:tcBorders>
              <w:bottom w:val="single" w:sz="4" w:space="0" w:color="auto"/>
            </w:tcBorders>
            <w:hideMark/>
          </w:tcPr>
          <w:p w14:paraId="043A485D" w14:textId="77777777" w:rsidR="00C53240" w:rsidRPr="00CC19F5" w:rsidRDefault="00C53240" w:rsidP="00DA217B">
            <w:pPr>
              <w:pStyle w:val="Tablehead"/>
              <w:jc w:val="left"/>
              <w:rPr>
                <w:lang w:val="es-ES" w:eastAsia="en-GB"/>
              </w:rPr>
            </w:pPr>
            <w:r w:rsidRPr="00CC19F5">
              <w:rPr>
                <w:lang w:val="es-ES" w:eastAsia="en-GB"/>
              </w:rPr>
              <w:lastRenderedPageBreak/>
              <w:t>B. Miembros de Sector y otras entidades</w:t>
            </w:r>
          </w:p>
        </w:tc>
        <w:tc>
          <w:tcPr>
            <w:tcW w:w="1720" w:type="dxa"/>
            <w:tcBorders>
              <w:bottom w:val="single" w:sz="4" w:space="0" w:color="auto"/>
            </w:tcBorders>
            <w:noWrap/>
            <w:hideMark/>
          </w:tcPr>
          <w:p w14:paraId="4AF6D97F" w14:textId="77777777" w:rsidR="00C53240" w:rsidRPr="00CC19F5" w:rsidRDefault="00C53240" w:rsidP="00DA217B">
            <w:pPr>
              <w:pStyle w:val="Tablehead"/>
              <w:rPr>
                <w:lang w:val="es-ES" w:eastAsia="en-GB"/>
              </w:rPr>
            </w:pPr>
            <w:r w:rsidRPr="00CC19F5">
              <w:rPr>
                <w:lang w:val="es-ES" w:eastAsia="en-GB"/>
              </w:rPr>
              <w:t>Año</w:t>
            </w:r>
          </w:p>
        </w:tc>
        <w:tc>
          <w:tcPr>
            <w:tcW w:w="1595" w:type="dxa"/>
            <w:tcBorders>
              <w:bottom w:val="single" w:sz="4" w:space="0" w:color="auto"/>
            </w:tcBorders>
            <w:noWrap/>
            <w:hideMark/>
          </w:tcPr>
          <w:p w14:paraId="7B02C270" w14:textId="77777777" w:rsidR="00C53240" w:rsidRPr="00CC19F5" w:rsidRDefault="00C53240" w:rsidP="00DA217B">
            <w:pPr>
              <w:pStyle w:val="Tablehead"/>
              <w:rPr>
                <w:lang w:val="es-ES" w:eastAsia="en-GB"/>
              </w:rPr>
            </w:pPr>
            <w:r w:rsidRPr="00CC19F5">
              <w:rPr>
                <w:lang w:val="es-ES" w:eastAsia="en-GB"/>
              </w:rPr>
              <w:t>Contribuciones</w:t>
            </w:r>
          </w:p>
        </w:tc>
        <w:tc>
          <w:tcPr>
            <w:tcW w:w="1459" w:type="dxa"/>
            <w:tcBorders>
              <w:bottom w:val="single" w:sz="4" w:space="0" w:color="auto"/>
            </w:tcBorders>
            <w:noWrap/>
            <w:hideMark/>
          </w:tcPr>
          <w:p w14:paraId="33EA32B5" w14:textId="77777777" w:rsidR="00C53240" w:rsidRPr="00CC19F5" w:rsidRDefault="00C53240" w:rsidP="00DA217B">
            <w:pPr>
              <w:pStyle w:val="Tablehead"/>
              <w:rPr>
                <w:lang w:val="es-ES" w:eastAsia="en-GB"/>
              </w:rPr>
            </w:pPr>
            <w:r w:rsidRPr="00CC19F5">
              <w:rPr>
                <w:lang w:val="es-ES" w:eastAsia="en-GB"/>
              </w:rPr>
              <w:t>Publicaciones</w:t>
            </w:r>
          </w:p>
        </w:tc>
        <w:tc>
          <w:tcPr>
            <w:tcW w:w="1490" w:type="dxa"/>
            <w:tcBorders>
              <w:bottom w:val="single" w:sz="4" w:space="0" w:color="auto"/>
            </w:tcBorders>
            <w:noWrap/>
            <w:hideMark/>
          </w:tcPr>
          <w:p w14:paraId="3AA81283" w14:textId="77777777" w:rsidR="00C53240" w:rsidRPr="00CC19F5" w:rsidRDefault="00C53240" w:rsidP="00DA217B">
            <w:pPr>
              <w:pStyle w:val="Tablehead"/>
              <w:rPr>
                <w:lang w:val="es-ES" w:eastAsia="en-GB"/>
              </w:rPr>
            </w:pPr>
            <w:r w:rsidRPr="00CC19F5">
              <w:rPr>
                <w:lang w:val="es-ES" w:eastAsia="en-GB"/>
              </w:rPr>
              <w:t>Total</w:t>
            </w:r>
          </w:p>
        </w:tc>
      </w:tr>
      <w:tr w:rsidR="00F27124" w:rsidRPr="00CC19F5" w14:paraId="326D6D24" w14:textId="77777777" w:rsidTr="00E512FB">
        <w:trPr>
          <w:cantSplit/>
          <w:jc w:val="center"/>
        </w:trPr>
        <w:tc>
          <w:tcPr>
            <w:tcW w:w="4780" w:type="dxa"/>
            <w:tcBorders>
              <w:right w:val="nil"/>
            </w:tcBorders>
            <w:hideMark/>
          </w:tcPr>
          <w:p w14:paraId="451748F1" w14:textId="77777777" w:rsidR="00F27124" w:rsidRPr="00CC19F5" w:rsidRDefault="00F27124" w:rsidP="00F27124">
            <w:pPr>
              <w:pStyle w:val="Tabletext"/>
              <w:rPr>
                <w:b/>
                <w:bCs/>
                <w:lang w:val="es-ES" w:eastAsia="en-GB"/>
              </w:rPr>
            </w:pPr>
            <w:r w:rsidRPr="00CC19F5">
              <w:rPr>
                <w:b/>
                <w:bCs/>
                <w:lang w:val="es-ES" w:eastAsia="en-GB"/>
              </w:rPr>
              <w:t>Sudán</w:t>
            </w:r>
          </w:p>
        </w:tc>
        <w:tc>
          <w:tcPr>
            <w:tcW w:w="1720" w:type="dxa"/>
            <w:tcBorders>
              <w:left w:val="nil"/>
              <w:right w:val="nil"/>
            </w:tcBorders>
            <w:noWrap/>
            <w:hideMark/>
          </w:tcPr>
          <w:p w14:paraId="29562E61" w14:textId="77777777" w:rsidR="00F27124" w:rsidRPr="00CC19F5" w:rsidRDefault="00F27124" w:rsidP="00F27124">
            <w:pPr>
              <w:pStyle w:val="Tabletext"/>
              <w:jc w:val="center"/>
              <w:rPr>
                <w:b/>
                <w:bCs/>
                <w:lang w:val="es-ES" w:eastAsia="en-GB"/>
              </w:rPr>
            </w:pPr>
          </w:p>
        </w:tc>
        <w:tc>
          <w:tcPr>
            <w:tcW w:w="1595" w:type="dxa"/>
            <w:tcBorders>
              <w:left w:val="nil"/>
              <w:right w:val="nil"/>
            </w:tcBorders>
            <w:noWrap/>
            <w:hideMark/>
          </w:tcPr>
          <w:p w14:paraId="6A3DF722" w14:textId="77777777" w:rsidR="00F27124" w:rsidRPr="00CC19F5" w:rsidRDefault="00F27124" w:rsidP="00F27124">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663EC085" w14:textId="77777777" w:rsidR="00F27124" w:rsidRPr="00CC19F5" w:rsidRDefault="00F27124" w:rsidP="00F27124">
            <w:pPr>
              <w:pStyle w:val="Tabletext"/>
              <w:jc w:val="right"/>
              <w:rPr>
                <w:b/>
                <w:bCs/>
                <w:lang w:val="es-ES" w:eastAsia="en-GB"/>
              </w:rPr>
            </w:pPr>
          </w:p>
        </w:tc>
        <w:tc>
          <w:tcPr>
            <w:tcW w:w="1490" w:type="dxa"/>
            <w:tcBorders>
              <w:left w:val="nil"/>
            </w:tcBorders>
            <w:noWrap/>
            <w:hideMark/>
          </w:tcPr>
          <w:p w14:paraId="106CA11C" w14:textId="77777777" w:rsidR="00F27124" w:rsidRPr="00CC19F5" w:rsidRDefault="00F27124" w:rsidP="00F27124">
            <w:pPr>
              <w:pStyle w:val="Tabletext"/>
              <w:jc w:val="right"/>
              <w:rPr>
                <w:b/>
                <w:bCs/>
                <w:sz w:val="20"/>
                <w:lang w:val="es-ES" w:eastAsia="en-GB"/>
              </w:rPr>
            </w:pPr>
          </w:p>
        </w:tc>
      </w:tr>
      <w:tr w:rsidR="00F27124" w:rsidRPr="00CC19F5" w14:paraId="503FA014" w14:textId="77777777" w:rsidTr="00E512FB">
        <w:trPr>
          <w:cantSplit/>
          <w:jc w:val="center"/>
        </w:trPr>
        <w:tc>
          <w:tcPr>
            <w:tcW w:w="4780" w:type="dxa"/>
            <w:tcBorders>
              <w:bottom w:val="single" w:sz="4" w:space="0" w:color="auto"/>
            </w:tcBorders>
            <w:hideMark/>
          </w:tcPr>
          <w:p w14:paraId="2B00B9DF" w14:textId="46D19A71" w:rsidR="00F27124" w:rsidRPr="002F4197" w:rsidRDefault="00F27124" w:rsidP="00F27124">
            <w:pPr>
              <w:pStyle w:val="Tabletext"/>
              <w:ind w:left="164" w:hanging="164"/>
              <w:rPr>
                <w:lang w:val="en-GB" w:eastAsia="en-GB"/>
              </w:rPr>
            </w:pPr>
            <w:r w:rsidRPr="002F4197">
              <w:rPr>
                <w:lang w:val="en-GB" w:eastAsia="en-GB"/>
              </w:rPr>
              <w:t xml:space="preserve"> </w:t>
            </w:r>
            <w:r>
              <w:rPr>
                <w:lang w:val="en-GB" w:eastAsia="en-GB"/>
              </w:rPr>
              <w:t>–</w:t>
            </w:r>
            <w:r w:rsidRPr="002F4197">
              <w:rPr>
                <w:lang w:val="en-GB" w:eastAsia="en-GB"/>
              </w:rPr>
              <w:t xml:space="preserve"> Almaahad Almutagadem Specialized Computer Training Center, Jartum</w:t>
            </w:r>
          </w:p>
        </w:tc>
        <w:tc>
          <w:tcPr>
            <w:tcW w:w="1720" w:type="dxa"/>
            <w:tcBorders>
              <w:bottom w:val="single" w:sz="4" w:space="0" w:color="auto"/>
            </w:tcBorders>
            <w:noWrap/>
            <w:hideMark/>
          </w:tcPr>
          <w:p w14:paraId="55E777E7" w14:textId="77777777" w:rsidR="00F27124" w:rsidRPr="00CC19F5" w:rsidRDefault="00F27124" w:rsidP="00F27124">
            <w:pPr>
              <w:pStyle w:val="Tabletext"/>
              <w:jc w:val="center"/>
              <w:rPr>
                <w:lang w:val="es-ES" w:eastAsia="en-GB"/>
              </w:rPr>
            </w:pPr>
            <w:r w:rsidRPr="00CC19F5">
              <w:rPr>
                <w:lang w:val="es-ES" w:eastAsia="en-GB"/>
              </w:rPr>
              <w:t>2022</w:t>
            </w:r>
          </w:p>
        </w:tc>
        <w:tc>
          <w:tcPr>
            <w:tcW w:w="1595" w:type="dxa"/>
            <w:tcBorders>
              <w:bottom w:val="single" w:sz="4" w:space="0" w:color="auto"/>
            </w:tcBorders>
            <w:noWrap/>
            <w:hideMark/>
          </w:tcPr>
          <w:p w14:paraId="2BEFB53B" w14:textId="77777777" w:rsidR="00F27124" w:rsidRPr="00CC19F5" w:rsidRDefault="00F27124" w:rsidP="00F27124">
            <w:pPr>
              <w:pStyle w:val="Tabletext"/>
              <w:jc w:val="right"/>
              <w:rPr>
                <w:lang w:val="es-ES" w:eastAsia="en-GB"/>
              </w:rPr>
            </w:pPr>
            <w:r w:rsidRPr="00CC19F5">
              <w:rPr>
                <w:lang w:val="es-ES" w:eastAsia="en-GB"/>
              </w:rPr>
              <w:t>2 364,48</w:t>
            </w:r>
          </w:p>
        </w:tc>
        <w:tc>
          <w:tcPr>
            <w:tcW w:w="1459" w:type="dxa"/>
            <w:tcBorders>
              <w:bottom w:val="single" w:sz="4" w:space="0" w:color="auto"/>
            </w:tcBorders>
            <w:noWrap/>
            <w:hideMark/>
          </w:tcPr>
          <w:p w14:paraId="260869E2"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2BD2C796" w14:textId="77777777" w:rsidR="00F27124" w:rsidRPr="00CC19F5" w:rsidRDefault="00F27124" w:rsidP="00F27124">
            <w:pPr>
              <w:pStyle w:val="Tabletext"/>
              <w:jc w:val="right"/>
              <w:rPr>
                <w:lang w:val="es-ES" w:eastAsia="en-GB"/>
              </w:rPr>
            </w:pPr>
            <w:r w:rsidRPr="00CC19F5">
              <w:rPr>
                <w:lang w:val="es-ES" w:eastAsia="en-GB"/>
              </w:rPr>
              <w:t>2 364,48</w:t>
            </w:r>
          </w:p>
        </w:tc>
      </w:tr>
      <w:tr w:rsidR="00F27124" w:rsidRPr="00CC19F5" w14:paraId="05772918" w14:textId="77777777" w:rsidTr="00E512FB">
        <w:trPr>
          <w:cantSplit/>
          <w:jc w:val="center"/>
        </w:trPr>
        <w:tc>
          <w:tcPr>
            <w:tcW w:w="4780" w:type="dxa"/>
            <w:tcBorders>
              <w:right w:val="nil"/>
            </w:tcBorders>
            <w:hideMark/>
          </w:tcPr>
          <w:p w14:paraId="33ED1042" w14:textId="77777777" w:rsidR="00F27124" w:rsidRPr="00CC19F5" w:rsidRDefault="00F27124" w:rsidP="00F27124">
            <w:pPr>
              <w:pStyle w:val="Tabletext"/>
              <w:rPr>
                <w:b/>
                <w:bCs/>
                <w:lang w:val="es-ES" w:eastAsia="en-GB"/>
              </w:rPr>
            </w:pPr>
            <w:r w:rsidRPr="00CC19F5">
              <w:rPr>
                <w:b/>
                <w:bCs/>
                <w:lang w:val="es-ES" w:eastAsia="en-GB"/>
              </w:rPr>
              <w:t>Suiza</w:t>
            </w:r>
          </w:p>
        </w:tc>
        <w:tc>
          <w:tcPr>
            <w:tcW w:w="1720" w:type="dxa"/>
            <w:tcBorders>
              <w:left w:val="nil"/>
              <w:right w:val="nil"/>
            </w:tcBorders>
            <w:noWrap/>
            <w:hideMark/>
          </w:tcPr>
          <w:p w14:paraId="28958A85" w14:textId="77777777" w:rsidR="00F27124" w:rsidRPr="00CC19F5" w:rsidRDefault="00F27124" w:rsidP="00F27124">
            <w:pPr>
              <w:pStyle w:val="Tabletext"/>
              <w:jc w:val="center"/>
              <w:rPr>
                <w:b/>
                <w:bCs/>
                <w:lang w:val="es-ES" w:eastAsia="en-GB"/>
              </w:rPr>
            </w:pPr>
          </w:p>
        </w:tc>
        <w:tc>
          <w:tcPr>
            <w:tcW w:w="1595" w:type="dxa"/>
            <w:tcBorders>
              <w:left w:val="nil"/>
              <w:right w:val="nil"/>
            </w:tcBorders>
            <w:noWrap/>
            <w:hideMark/>
          </w:tcPr>
          <w:p w14:paraId="0BEFE24B" w14:textId="77777777" w:rsidR="00F27124" w:rsidRPr="00CC19F5" w:rsidRDefault="00F27124" w:rsidP="00F27124">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0CC8FFC9" w14:textId="77777777" w:rsidR="00F27124" w:rsidRPr="00CC19F5" w:rsidRDefault="00F27124" w:rsidP="00F27124">
            <w:pPr>
              <w:pStyle w:val="Tabletext"/>
              <w:jc w:val="right"/>
              <w:rPr>
                <w:b/>
                <w:bCs/>
                <w:lang w:val="es-ES" w:eastAsia="en-GB"/>
              </w:rPr>
            </w:pPr>
          </w:p>
        </w:tc>
        <w:tc>
          <w:tcPr>
            <w:tcW w:w="1490" w:type="dxa"/>
            <w:tcBorders>
              <w:left w:val="nil"/>
            </w:tcBorders>
            <w:noWrap/>
            <w:hideMark/>
          </w:tcPr>
          <w:p w14:paraId="16097FC3" w14:textId="77777777" w:rsidR="00F27124" w:rsidRPr="00CC19F5" w:rsidRDefault="00F27124" w:rsidP="00F27124">
            <w:pPr>
              <w:pStyle w:val="Tabletext"/>
              <w:jc w:val="right"/>
              <w:rPr>
                <w:b/>
                <w:bCs/>
                <w:sz w:val="20"/>
                <w:lang w:val="es-ES" w:eastAsia="en-GB"/>
              </w:rPr>
            </w:pPr>
          </w:p>
        </w:tc>
      </w:tr>
      <w:tr w:rsidR="00F27124" w:rsidRPr="00CC19F5" w14:paraId="55DC8C4A" w14:textId="77777777" w:rsidTr="00E512FB">
        <w:trPr>
          <w:cantSplit/>
          <w:jc w:val="center"/>
        </w:trPr>
        <w:tc>
          <w:tcPr>
            <w:tcW w:w="4780" w:type="dxa"/>
            <w:hideMark/>
          </w:tcPr>
          <w:p w14:paraId="47703B9C" w14:textId="22BA8E8F"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ID Quanique, Carouge</w:t>
            </w:r>
          </w:p>
        </w:tc>
        <w:tc>
          <w:tcPr>
            <w:tcW w:w="1720" w:type="dxa"/>
            <w:noWrap/>
            <w:hideMark/>
          </w:tcPr>
          <w:p w14:paraId="37ABAADC" w14:textId="77777777" w:rsidR="00F27124" w:rsidRPr="00CC19F5" w:rsidRDefault="00F27124" w:rsidP="00F27124">
            <w:pPr>
              <w:pStyle w:val="Tabletext"/>
              <w:jc w:val="center"/>
              <w:rPr>
                <w:lang w:val="es-ES" w:eastAsia="en-GB"/>
              </w:rPr>
            </w:pPr>
            <w:r w:rsidRPr="00CC19F5">
              <w:rPr>
                <w:lang w:val="es-ES" w:eastAsia="en-GB"/>
              </w:rPr>
              <w:t>2022</w:t>
            </w:r>
          </w:p>
        </w:tc>
        <w:tc>
          <w:tcPr>
            <w:tcW w:w="1595" w:type="dxa"/>
            <w:noWrap/>
            <w:hideMark/>
          </w:tcPr>
          <w:p w14:paraId="4FC695EF" w14:textId="77777777" w:rsidR="00F27124" w:rsidRPr="00CC19F5" w:rsidRDefault="00F27124" w:rsidP="00F27124">
            <w:pPr>
              <w:pStyle w:val="Tabletext"/>
              <w:jc w:val="right"/>
              <w:rPr>
                <w:lang w:val="es-ES" w:eastAsia="en-GB"/>
              </w:rPr>
            </w:pPr>
            <w:r w:rsidRPr="00CC19F5">
              <w:rPr>
                <w:lang w:val="es-ES" w:eastAsia="en-GB"/>
              </w:rPr>
              <w:t>2 821,55</w:t>
            </w:r>
          </w:p>
        </w:tc>
        <w:tc>
          <w:tcPr>
            <w:tcW w:w="1459" w:type="dxa"/>
            <w:noWrap/>
            <w:hideMark/>
          </w:tcPr>
          <w:p w14:paraId="1072CDC4"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noWrap/>
            <w:hideMark/>
          </w:tcPr>
          <w:p w14:paraId="1F4C86D0" w14:textId="77777777" w:rsidR="00F27124" w:rsidRPr="00CC19F5" w:rsidRDefault="00F27124" w:rsidP="00F27124">
            <w:pPr>
              <w:pStyle w:val="Tabletext"/>
              <w:jc w:val="right"/>
              <w:rPr>
                <w:lang w:val="es-ES" w:eastAsia="en-GB"/>
              </w:rPr>
            </w:pPr>
            <w:r w:rsidRPr="00CC19F5">
              <w:rPr>
                <w:lang w:val="es-ES" w:eastAsia="en-GB"/>
              </w:rPr>
              <w:t>2 821,55</w:t>
            </w:r>
          </w:p>
        </w:tc>
      </w:tr>
      <w:tr w:rsidR="00F27124" w:rsidRPr="00CC19F5" w14:paraId="30576CAE" w14:textId="77777777" w:rsidTr="00E512FB">
        <w:trPr>
          <w:cantSplit/>
          <w:jc w:val="center"/>
        </w:trPr>
        <w:tc>
          <w:tcPr>
            <w:tcW w:w="4780" w:type="dxa"/>
            <w:tcBorders>
              <w:bottom w:val="single" w:sz="4" w:space="0" w:color="auto"/>
            </w:tcBorders>
            <w:hideMark/>
          </w:tcPr>
          <w:p w14:paraId="08FECB9A" w14:textId="7B594401"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Sparrow Analytics SA, Nyon</w:t>
            </w:r>
          </w:p>
        </w:tc>
        <w:tc>
          <w:tcPr>
            <w:tcW w:w="1720" w:type="dxa"/>
            <w:tcBorders>
              <w:bottom w:val="single" w:sz="4" w:space="0" w:color="auto"/>
            </w:tcBorders>
            <w:noWrap/>
            <w:hideMark/>
          </w:tcPr>
          <w:p w14:paraId="31D588D2" w14:textId="77777777" w:rsidR="00F27124" w:rsidRPr="00CC19F5" w:rsidRDefault="00F27124" w:rsidP="00F27124">
            <w:pPr>
              <w:pStyle w:val="Tabletext"/>
              <w:jc w:val="center"/>
              <w:rPr>
                <w:lang w:val="es-ES" w:eastAsia="en-GB"/>
              </w:rPr>
            </w:pPr>
            <w:r w:rsidRPr="00CC19F5">
              <w:rPr>
                <w:lang w:val="es-ES" w:eastAsia="en-GB"/>
              </w:rPr>
              <w:t>2023</w:t>
            </w:r>
          </w:p>
        </w:tc>
        <w:tc>
          <w:tcPr>
            <w:tcW w:w="1595" w:type="dxa"/>
            <w:tcBorders>
              <w:bottom w:val="single" w:sz="4" w:space="0" w:color="auto"/>
            </w:tcBorders>
            <w:noWrap/>
            <w:hideMark/>
          </w:tcPr>
          <w:p w14:paraId="67EEAAC4" w14:textId="77777777" w:rsidR="00F27124" w:rsidRPr="00CC19F5" w:rsidRDefault="00F27124" w:rsidP="00F27124">
            <w:pPr>
              <w:pStyle w:val="Tabletext"/>
              <w:jc w:val="right"/>
              <w:rPr>
                <w:lang w:val="es-ES" w:eastAsia="en-GB"/>
              </w:rPr>
            </w:pPr>
            <w:r w:rsidRPr="00CC19F5">
              <w:rPr>
                <w:lang w:val="es-ES" w:eastAsia="en-GB"/>
              </w:rPr>
              <w:t>4 633,80</w:t>
            </w:r>
          </w:p>
        </w:tc>
        <w:tc>
          <w:tcPr>
            <w:tcW w:w="1459" w:type="dxa"/>
            <w:tcBorders>
              <w:bottom w:val="single" w:sz="4" w:space="0" w:color="auto"/>
            </w:tcBorders>
            <w:noWrap/>
            <w:hideMark/>
          </w:tcPr>
          <w:p w14:paraId="4A1A102C"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64EB4232" w14:textId="77777777" w:rsidR="00F27124" w:rsidRPr="00CC19F5" w:rsidRDefault="00F27124" w:rsidP="00F27124">
            <w:pPr>
              <w:pStyle w:val="Tabletext"/>
              <w:jc w:val="right"/>
              <w:rPr>
                <w:lang w:val="es-ES" w:eastAsia="en-GB"/>
              </w:rPr>
            </w:pPr>
            <w:r w:rsidRPr="00CC19F5">
              <w:rPr>
                <w:lang w:val="es-ES" w:eastAsia="en-GB"/>
              </w:rPr>
              <w:t>4 633,80</w:t>
            </w:r>
          </w:p>
        </w:tc>
      </w:tr>
      <w:tr w:rsidR="00F27124" w:rsidRPr="00CC19F5" w14:paraId="665B1154" w14:textId="77777777" w:rsidTr="00E512FB">
        <w:trPr>
          <w:cantSplit/>
          <w:jc w:val="center"/>
        </w:trPr>
        <w:tc>
          <w:tcPr>
            <w:tcW w:w="4780" w:type="dxa"/>
            <w:tcBorders>
              <w:right w:val="nil"/>
            </w:tcBorders>
            <w:hideMark/>
          </w:tcPr>
          <w:p w14:paraId="24F113FF" w14:textId="77777777" w:rsidR="00F27124" w:rsidRPr="00CC19F5" w:rsidRDefault="00F27124" w:rsidP="00F27124">
            <w:pPr>
              <w:pStyle w:val="Tabletext"/>
              <w:rPr>
                <w:b/>
                <w:bCs/>
                <w:lang w:val="es-ES" w:eastAsia="en-GB"/>
              </w:rPr>
            </w:pPr>
            <w:r w:rsidRPr="00CC19F5">
              <w:rPr>
                <w:b/>
                <w:bCs/>
                <w:lang w:val="es-ES" w:eastAsia="en-GB"/>
              </w:rPr>
              <w:t>Túnez</w:t>
            </w:r>
          </w:p>
        </w:tc>
        <w:tc>
          <w:tcPr>
            <w:tcW w:w="1720" w:type="dxa"/>
            <w:tcBorders>
              <w:left w:val="nil"/>
              <w:right w:val="nil"/>
            </w:tcBorders>
            <w:noWrap/>
            <w:hideMark/>
          </w:tcPr>
          <w:p w14:paraId="4F98EDBC" w14:textId="77777777" w:rsidR="00F27124" w:rsidRPr="00CC19F5" w:rsidRDefault="00F27124" w:rsidP="00F27124">
            <w:pPr>
              <w:pStyle w:val="Tabletext"/>
              <w:jc w:val="center"/>
              <w:rPr>
                <w:b/>
                <w:bCs/>
                <w:lang w:val="es-ES" w:eastAsia="en-GB"/>
              </w:rPr>
            </w:pPr>
          </w:p>
        </w:tc>
        <w:tc>
          <w:tcPr>
            <w:tcW w:w="1595" w:type="dxa"/>
            <w:tcBorders>
              <w:left w:val="nil"/>
              <w:right w:val="nil"/>
            </w:tcBorders>
            <w:noWrap/>
            <w:hideMark/>
          </w:tcPr>
          <w:p w14:paraId="38E525CE" w14:textId="77777777" w:rsidR="00F27124" w:rsidRPr="00CC19F5" w:rsidRDefault="00F27124" w:rsidP="00F27124">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49E827E0" w14:textId="77777777" w:rsidR="00F27124" w:rsidRPr="00CC19F5" w:rsidRDefault="00F27124" w:rsidP="00F27124">
            <w:pPr>
              <w:pStyle w:val="Tabletext"/>
              <w:jc w:val="right"/>
              <w:rPr>
                <w:b/>
                <w:bCs/>
                <w:lang w:val="es-ES" w:eastAsia="en-GB"/>
              </w:rPr>
            </w:pPr>
          </w:p>
        </w:tc>
        <w:tc>
          <w:tcPr>
            <w:tcW w:w="1490" w:type="dxa"/>
            <w:tcBorders>
              <w:left w:val="nil"/>
            </w:tcBorders>
            <w:noWrap/>
            <w:hideMark/>
          </w:tcPr>
          <w:p w14:paraId="6A4EA69F" w14:textId="77777777" w:rsidR="00F27124" w:rsidRPr="00CC19F5" w:rsidRDefault="00F27124" w:rsidP="00F27124">
            <w:pPr>
              <w:pStyle w:val="Tabletext"/>
              <w:jc w:val="right"/>
              <w:rPr>
                <w:b/>
                <w:bCs/>
                <w:sz w:val="20"/>
                <w:lang w:val="es-ES" w:eastAsia="en-GB"/>
              </w:rPr>
            </w:pPr>
          </w:p>
        </w:tc>
      </w:tr>
      <w:tr w:rsidR="00F27124" w:rsidRPr="00CC19F5" w14:paraId="73A66713" w14:textId="77777777" w:rsidTr="00E512FB">
        <w:trPr>
          <w:cantSplit/>
          <w:jc w:val="center"/>
        </w:trPr>
        <w:tc>
          <w:tcPr>
            <w:tcW w:w="4780" w:type="dxa"/>
            <w:tcBorders>
              <w:bottom w:val="single" w:sz="4" w:space="0" w:color="auto"/>
            </w:tcBorders>
            <w:hideMark/>
          </w:tcPr>
          <w:p w14:paraId="4EB4AF1D" w14:textId="5DFD4840"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Smart Tunisian Technoparks, Ariana</w:t>
            </w:r>
          </w:p>
        </w:tc>
        <w:tc>
          <w:tcPr>
            <w:tcW w:w="1720" w:type="dxa"/>
            <w:tcBorders>
              <w:bottom w:val="single" w:sz="4" w:space="0" w:color="auto"/>
            </w:tcBorders>
            <w:noWrap/>
            <w:hideMark/>
          </w:tcPr>
          <w:p w14:paraId="04AEBF16" w14:textId="77777777" w:rsidR="00F27124" w:rsidRPr="00CC19F5" w:rsidRDefault="00F27124" w:rsidP="00F27124">
            <w:pPr>
              <w:pStyle w:val="Tabletext"/>
              <w:jc w:val="center"/>
              <w:rPr>
                <w:lang w:val="es-ES" w:eastAsia="en-GB"/>
              </w:rPr>
            </w:pPr>
            <w:r w:rsidRPr="00CC19F5">
              <w:rPr>
                <w:lang w:val="es-ES" w:eastAsia="en-GB"/>
              </w:rPr>
              <w:t>2021</w:t>
            </w:r>
          </w:p>
        </w:tc>
        <w:tc>
          <w:tcPr>
            <w:tcW w:w="1595" w:type="dxa"/>
            <w:tcBorders>
              <w:bottom w:val="single" w:sz="4" w:space="0" w:color="auto"/>
            </w:tcBorders>
            <w:noWrap/>
            <w:hideMark/>
          </w:tcPr>
          <w:p w14:paraId="3EE55069" w14:textId="77777777" w:rsidR="00F27124" w:rsidRPr="00CC19F5" w:rsidRDefault="00F27124" w:rsidP="00F27124">
            <w:pPr>
              <w:pStyle w:val="Tabletext"/>
              <w:jc w:val="right"/>
              <w:rPr>
                <w:lang w:val="es-ES" w:eastAsia="en-GB"/>
              </w:rPr>
            </w:pPr>
            <w:r w:rsidRPr="00CC19F5">
              <w:rPr>
                <w:lang w:val="es-ES" w:eastAsia="en-GB"/>
              </w:rPr>
              <w:t>2 059,01</w:t>
            </w:r>
          </w:p>
        </w:tc>
        <w:tc>
          <w:tcPr>
            <w:tcW w:w="1459" w:type="dxa"/>
            <w:tcBorders>
              <w:bottom w:val="single" w:sz="4" w:space="0" w:color="auto"/>
            </w:tcBorders>
            <w:noWrap/>
            <w:hideMark/>
          </w:tcPr>
          <w:p w14:paraId="7E4AA66E"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10DFC572" w14:textId="77777777" w:rsidR="00F27124" w:rsidRPr="00CC19F5" w:rsidRDefault="00F27124" w:rsidP="00F27124">
            <w:pPr>
              <w:pStyle w:val="Tabletext"/>
              <w:jc w:val="right"/>
              <w:rPr>
                <w:lang w:val="es-ES" w:eastAsia="en-GB"/>
              </w:rPr>
            </w:pPr>
            <w:r w:rsidRPr="00CC19F5">
              <w:rPr>
                <w:lang w:val="es-ES" w:eastAsia="en-GB"/>
              </w:rPr>
              <w:t>2 059,01</w:t>
            </w:r>
          </w:p>
        </w:tc>
      </w:tr>
      <w:tr w:rsidR="00F27124" w:rsidRPr="00CC19F5" w14:paraId="2F14D96F" w14:textId="77777777" w:rsidTr="00E512FB">
        <w:trPr>
          <w:cantSplit/>
          <w:jc w:val="center"/>
        </w:trPr>
        <w:tc>
          <w:tcPr>
            <w:tcW w:w="4780" w:type="dxa"/>
            <w:tcBorders>
              <w:right w:val="nil"/>
            </w:tcBorders>
            <w:hideMark/>
          </w:tcPr>
          <w:p w14:paraId="51CD3ABD" w14:textId="77777777" w:rsidR="00F27124" w:rsidRPr="00CC19F5" w:rsidRDefault="00F27124" w:rsidP="00F27124">
            <w:pPr>
              <w:pStyle w:val="Tabletext"/>
              <w:rPr>
                <w:b/>
                <w:bCs/>
                <w:lang w:val="es-ES" w:eastAsia="en-GB"/>
              </w:rPr>
            </w:pPr>
            <w:r w:rsidRPr="00CC19F5">
              <w:rPr>
                <w:b/>
                <w:bCs/>
                <w:lang w:val="es-ES" w:eastAsia="en-GB"/>
              </w:rPr>
              <w:t>Emiratos Árabes Unidos</w:t>
            </w:r>
          </w:p>
        </w:tc>
        <w:tc>
          <w:tcPr>
            <w:tcW w:w="1720" w:type="dxa"/>
            <w:tcBorders>
              <w:left w:val="nil"/>
              <w:right w:val="nil"/>
            </w:tcBorders>
            <w:noWrap/>
            <w:hideMark/>
          </w:tcPr>
          <w:p w14:paraId="495341CC" w14:textId="77777777" w:rsidR="00F27124" w:rsidRPr="00CC19F5" w:rsidRDefault="00F27124" w:rsidP="00F27124">
            <w:pPr>
              <w:pStyle w:val="Tabletext"/>
              <w:jc w:val="center"/>
              <w:rPr>
                <w:b/>
                <w:bCs/>
                <w:lang w:val="es-ES" w:eastAsia="en-GB"/>
              </w:rPr>
            </w:pPr>
          </w:p>
        </w:tc>
        <w:tc>
          <w:tcPr>
            <w:tcW w:w="1595" w:type="dxa"/>
            <w:tcBorders>
              <w:left w:val="nil"/>
              <w:right w:val="nil"/>
            </w:tcBorders>
            <w:noWrap/>
            <w:hideMark/>
          </w:tcPr>
          <w:p w14:paraId="1A10007C" w14:textId="77777777" w:rsidR="00F27124" w:rsidRPr="00CC19F5" w:rsidRDefault="00F27124" w:rsidP="00F27124">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72EF528F" w14:textId="77777777" w:rsidR="00F27124" w:rsidRPr="00CC19F5" w:rsidRDefault="00F27124" w:rsidP="00F27124">
            <w:pPr>
              <w:pStyle w:val="Tabletext"/>
              <w:jc w:val="right"/>
              <w:rPr>
                <w:b/>
                <w:bCs/>
                <w:lang w:val="es-ES" w:eastAsia="en-GB"/>
              </w:rPr>
            </w:pPr>
          </w:p>
        </w:tc>
        <w:tc>
          <w:tcPr>
            <w:tcW w:w="1490" w:type="dxa"/>
            <w:tcBorders>
              <w:left w:val="nil"/>
            </w:tcBorders>
            <w:noWrap/>
            <w:hideMark/>
          </w:tcPr>
          <w:p w14:paraId="623F3D05" w14:textId="77777777" w:rsidR="00F27124" w:rsidRPr="00CC19F5" w:rsidRDefault="00F27124" w:rsidP="00F27124">
            <w:pPr>
              <w:pStyle w:val="Tabletext"/>
              <w:jc w:val="right"/>
              <w:rPr>
                <w:b/>
                <w:bCs/>
                <w:sz w:val="20"/>
                <w:lang w:val="es-ES" w:eastAsia="en-GB"/>
              </w:rPr>
            </w:pPr>
          </w:p>
        </w:tc>
      </w:tr>
      <w:tr w:rsidR="00F27124" w:rsidRPr="00CC19F5" w14:paraId="4CEEB99B" w14:textId="77777777" w:rsidTr="00E512FB">
        <w:trPr>
          <w:cantSplit/>
          <w:jc w:val="center"/>
        </w:trPr>
        <w:tc>
          <w:tcPr>
            <w:tcW w:w="4780" w:type="dxa"/>
            <w:hideMark/>
          </w:tcPr>
          <w:p w14:paraId="4DE65163" w14:textId="4AEE62EA" w:rsidR="00F27124" w:rsidRPr="002C7950" w:rsidRDefault="00F27124" w:rsidP="00F27124">
            <w:pPr>
              <w:pStyle w:val="Tabletext"/>
              <w:rPr>
                <w:lang w:val="fr-FR" w:eastAsia="en-GB"/>
              </w:rPr>
            </w:pPr>
            <w:r w:rsidRPr="002C7950">
              <w:rPr>
                <w:lang w:val="fr-FR" w:eastAsia="en-GB"/>
              </w:rPr>
              <w:t xml:space="preserve"> </w:t>
            </w:r>
            <w:r>
              <w:rPr>
                <w:lang w:val="fr-FR" w:eastAsia="en-GB"/>
              </w:rPr>
              <w:t>–</w:t>
            </w:r>
            <w:r w:rsidRPr="002C7950">
              <w:rPr>
                <w:lang w:val="fr-FR" w:eastAsia="en-GB"/>
              </w:rPr>
              <w:t xml:space="preserve"> Emirates Telecommunicat. Corp. Etisalat, Dubái</w:t>
            </w:r>
          </w:p>
        </w:tc>
        <w:tc>
          <w:tcPr>
            <w:tcW w:w="1720" w:type="dxa"/>
            <w:noWrap/>
            <w:hideMark/>
          </w:tcPr>
          <w:p w14:paraId="17CD298B" w14:textId="77777777" w:rsidR="00F27124" w:rsidRPr="00CC19F5" w:rsidRDefault="00F27124" w:rsidP="00F27124">
            <w:pPr>
              <w:pStyle w:val="Tabletext"/>
              <w:jc w:val="center"/>
              <w:rPr>
                <w:lang w:val="es-ES" w:eastAsia="en-GB"/>
              </w:rPr>
            </w:pPr>
            <w:r w:rsidRPr="00CC19F5">
              <w:rPr>
                <w:lang w:val="es-ES" w:eastAsia="en-GB"/>
              </w:rPr>
              <w:t>2024</w:t>
            </w:r>
          </w:p>
        </w:tc>
        <w:tc>
          <w:tcPr>
            <w:tcW w:w="1595" w:type="dxa"/>
            <w:noWrap/>
            <w:hideMark/>
          </w:tcPr>
          <w:p w14:paraId="34BF8686" w14:textId="77777777" w:rsidR="00F27124" w:rsidRPr="00CC19F5" w:rsidRDefault="00F27124" w:rsidP="00F27124">
            <w:pPr>
              <w:pStyle w:val="Tabletext"/>
              <w:jc w:val="right"/>
              <w:rPr>
                <w:lang w:val="es-ES" w:eastAsia="en-GB"/>
              </w:rPr>
            </w:pPr>
            <w:r w:rsidRPr="00CC19F5">
              <w:rPr>
                <w:lang w:val="es-ES" w:eastAsia="en-GB"/>
              </w:rPr>
              <w:t>1 700,60</w:t>
            </w:r>
          </w:p>
        </w:tc>
        <w:tc>
          <w:tcPr>
            <w:tcW w:w="1459" w:type="dxa"/>
            <w:noWrap/>
            <w:hideMark/>
          </w:tcPr>
          <w:p w14:paraId="32989208"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noWrap/>
            <w:hideMark/>
          </w:tcPr>
          <w:p w14:paraId="2226FE19" w14:textId="77777777" w:rsidR="00F27124" w:rsidRPr="00CC19F5" w:rsidRDefault="00F27124" w:rsidP="00F27124">
            <w:pPr>
              <w:pStyle w:val="Tabletext"/>
              <w:jc w:val="right"/>
              <w:rPr>
                <w:lang w:val="es-ES" w:eastAsia="en-GB"/>
              </w:rPr>
            </w:pPr>
            <w:r w:rsidRPr="00CC19F5">
              <w:rPr>
                <w:lang w:val="es-ES" w:eastAsia="en-GB"/>
              </w:rPr>
              <w:t>1 700,60</w:t>
            </w:r>
          </w:p>
        </w:tc>
      </w:tr>
      <w:tr w:rsidR="00F27124" w:rsidRPr="00CC19F5" w14:paraId="3B88DCCA" w14:textId="77777777" w:rsidTr="00E512FB">
        <w:trPr>
          <w:cantSplit/>
          <w:jc w:val="center"/>
        </w:trPr>
        <w:tc>
          <w:tcPr>
            <w:tcW w:w="4780" w:type="dxa"/>
            <w:tcBorders>
              <w:bottom w:val="single" w:sz="4" w:space="0" w:color="auto"/>
            </w:tcBorders>
            <w:hideMark/>
          </w:tcPr>
          <w:p w14:paraId="7D5355CF" w14:textId="07A5C3BA"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Technology Innovation Institute, Abu Dhabi</w:t>
            </w:r>
          </w:p>
        </w:tc>
        <w:tc>
          <w:tcPr>
            <w:tcW w:w="1720" w:type="dxa"/>
            <w:tcBorders>
              <w:bottom w:val="single" w:sz="4" w:space="0" w:color="auto"/>
            </w:tcBorders>
            <w:noWrap/>
            <w:hideMark/>
          </w:tcPr>
          <w:p w14:paraId="010FD2A0" w14:textId="77777777" w:rsidR="00F27124" w:rsidRPr="00CC19F5" w:rsidRDefault="00F27124" w:rsidP="00F27124">
            <w:pPr>
              <w:pStyle w:val="Tabletext"/>
              <w:jc w:val="center"/>
              <w:rPr>
                <w:lang w:val="es-ES" w:eastAsia="en-GB"/>
              </w:rPr>
            </w:pPr>
            <w:r w:rsidRPr="00CC19F5">
              <w:rPr>
                <w:lang w:val="es-ES" w:eastAsia="en-GB"/>
              </w:rPr>
              <w:t>2024</w:t>
            </w:r>
          </w:p>
        </w:tc>
        <w:tc>
          <w:tcPr>
            <w:tcW w:w="1595" w:type="dxa"/>
            <w:tcBorders>
              <w:bottom w:val="single" w:sz="4" w:space="0" w:color="auto"/>
            </w:tcBorders>
            <w:noWrap/>
            <w:hideMark/>
          </w:tcPr>
          <w:p w14:paraId="570FF14E" w14:textId="77777777" w:rsidR="00F27124" w:rsidRPr="00CC19F5" w:rsidRDefault="00F27124" w:rsidP="00F27124">
            <w:pPr>
              <w:pStyle w:val="Tabletext"/>
              <w:jc w:val="right"/>
              <w:rPr>
                <w:lang w:val="es-ES" w:eastAsia="en-GB"/>
              </w:rPr>
            </w:pPr>
            <w:r w:rsidRPr="00CC19F5">
              <w:rPr>
                <w:lang w:val="es-ES" w:eastAsia="en-GB"/>
              </w:rPr>
              <w:t>11 657,35</w:t>
            </w:r>
          </w:p>
        </w:tc>
        <w:tc>
          <w:tcPr>
            <w:tcW w:w="1459" w:type="dxa"/>
            <w:tcBorders>
              <w:bottom w:val="single" w:sz="4" w:space="0" w:color="auto"/>
            </w:tcBorders>
            <w:noWrap/>
            <w:hideMark/>
          </w:tcPr>
          <w:p w14:paraId="19A92B7C"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09F5F371" w14:textId="77777777" w:rsidR="00F27124" w:rsidRPr="00CC19F5" w:rsidRDefault="00F27124" w:rsidP="00F27124">
            <w:pPr>
              <w:pStyle w:val="Tabletext"/>
              <w:jc w:val="right"/>
              <w:rPr>
                <w:lang w:val="es-ES" w:eastAsia="en-GB"/>
              </w:rPr>
            </w:pPr>
            <w:r w:rsidRPr="00CC19F5">
              <w:rPr>
                <w:lang w:val="es-ES" w:eastAsia="en-GB"/>
              </w:rPr>
              <w:t>11 657,35</w:t>
            </w:r>
          </w:p>
        </w:tc>
      </w:tr>
      <w:tr w:rsidR="00F27124" w:rsidRPr="002F4197" w14:paraId="654AEC2B" w14:textId="77777777" w:rsidTr="00E512FB">
        <w:trPr>
          <w:cantSplit/>
          <w:jc w:val="center"/>
        </w:trPr>
        <w:tc>
          <w:tcPr>
            <w:tcW w:w="4780" w:type="dxa"/>
            <w:tcBorders>
              <w:right w:val="nil"/>
            </w:tcBorders>
            <w:hideMark/>
          </w:tcPr>
          <w:p w14:paraId="0C8B07B4" w14:textId="77777777" w:rsidR="00F27124" w:rsidRPr="00CC19F5" w:rsidRDefault="00F27124" w:rsidP="00F27124">
            <w:pPr>
              <w:pStyle w:val="Tabletext"/>
              <w:rPr>
                <w:b/>
                <w:bCs/>
                <w:lang w:val="es-ES" w:eastAsia="en-GB"/>
              </w:rPr>
            </w:pPr>
            <w:r w:rsidRPr="00CC19F5">
              <w:rPr>
                <w:b/>
                <w:bCs/>
                <w:lang w:val="es-ES" w:eastAsia="en-GB"/>
              </w:rPr>
              <w:t>Reino Unido de Gran Bretaña e Irlanda del Norte</w:t>
            </w:r>
          </w:p>
        </w:tc>
        <w:tc>
          <w:tcPr>
            <w:tcW w:w="1720" w:type="dxa"/>
            <w:tcBorders>
              <w:left w:val="nil"/>
              <w:right w:val="nil"/>
            </w:tcBorders>
            <w:noWrap/>
            <w:hideMark/>
          </w:tcPr>
          <w:p w14:paraId="4CB34175" w14:textId="77777777" w:rsidR="00F27124" w:rsidRPr="00CC19F5" w:rsidRDefault="00F27124" w:rsidP="00F27124">
            <w:pPr>
              <w:pStyle w:val="Tabletext"/>
              <w:jc w:val="center"/>
              <w:rPr>
                <w:b/>
                <w:bCs/>
                <w:lang w:val="es-ES" w:eastAsia="en-GB"/>
              </w:rPr>
            </w:pPr>
          </w:p>
        </w:tc>
        <w:tc>
          <w:tcPr>
            <w:tcW w:w="1595" w:type="dxa"/>
            <w:tcBorders>
              <w:left w:val="nil"/>
              <w:right w:val="nil"/>
            </w:tcBorders>
            <w:noWrap/>
            <w:hideMark/>
          </w:tcPr>
          <w:p w14:paraId="13E300C5" w14:textId="77777777" w:rsidR="00F27124" w:rsidRPr="00CC19F5" w:rsidRDefault="00F27124" w:rsidP="00F27124">
            <w:pPr>
              <w:pStyle w:val="Tabletext"/>
              <w:jc w:val="right"/>
              <w:rPr>
                <w:b/>
                <w:bCs/>
                <w:lang w:val="es-ES" w:eastAsia="en-GB"/>
              </w:rPr>
            </w:pPr>
            <w:r w:rsidRPr="00CC19F5">
              <w:rPr>
                <w:b/>
                <w:bCs/>
                <w:lang w:val="es-ES" w:eastAsia="en-GB"/>
              </w:rPr>
              <w:t> </w:t>
            </w:r>
          </w:p>
        </w:tc>
        <w:tc>
          <w:tcPr>
            <w:tcW w:w="1459" w:type="dxa"/>
            <w:tcBorders>
              <w:left w:val="nil"/>
              <w:right w:val="nil"/>
            </w:tcBorders>
            <w:noWrap/>
            <w:hideMark/>
          </w:tcPr>
          <w:p w14:paraId="06A14230" w14:textId="77777777" w:rsidR="00F27124" w:rsidRPr="00CC19F5" w:rsidRDefault="00F27124" w:rsidP="00F27124">
            <w:pPr>
              <w:pStyle w:val="Tabletext"/>
              <w:jc w:val="right"/>
              <w:rPr>
                <w:b/>
                <w:bCs/>
                <w:lang w:val="es-ES" w:eastAsia="en-GB"/>
              </w:rPr>
            </w:pPr>
          </w:p>
        </w:tc>
        <w:tc>
          <w:tcPr>
            <w:tcW w:w="1490" w:type="dxa"/>
            <w:tcBorders>
              <w:left w:val="nil"/>
            </w:tcBorders>
            <w:noWrap/>
            <w:hideMark/>
          </w:tcPr>
          <w:p w14:paraId="7374DCE3" w14:textId="77777777" w:rsidR="00F27124" w:rsidRPr="00CC19F5" w:rsidRDefault="00F27124" w:rsidP="00F27124">
            <w:pPr>
              <w:pStyle w:val="Tabletext"/>
              <w:jc w:val="right"/>
              <w:rPr>
                <w:b/>
                <w:bCs/>
                <w:sz w:val="20"/>
                <w:lang w:val="es-ES" w:eastAsia="en-GB"/>
              </w:rPr>
            </w:pPr>
          </w:p>
        </w:tc>
      </w:tr>
      <w:tr w:rsidR="00F27124" w:rsidRPr="00CC19F5" w14:paraId="300FB296" w14:textId="77777777" w:rsidTr="00E512FB">
        <w:trPr>
          <w:cantSplit/>
          <w:jc w:val="center"/>
        </w:trPr>
        <w:tc>
          <w:tcPr>
            <w:tcW w:w="4780" w:type="dxa"/>
            <w:hideMark/>
          </w:tcPr>
          <w:p w14:paraId="065329A2" w14:textId="5D5C444C"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ApplianSys, Coventry</w:t>
            </w:r>
          </w:p>
        </w:tc>
        <w:tc>
          <w:tcPr>
            <w:tcW w:w="1720" w:type="dxa"/>
            <w:noWrap/>
            <w:hideMark/>
          </w:tcPr>
          <w:p w14:paraId="3F70D091" w14:textId="77777777" w:rsidR="00F27124" w:rsidRPr="00CC19F5" w:rsidRDefault="00F27124" w:rsidP="00F27124">
            <w:pPr>
              <w:pStyle w:val="Tabletext"/>
              <w:jc w:val="center"/>
              <w:rPr>
                <w:lang w:val="es-ES" w:eastAsia="en-GB"/>
              </w:rPr>
            </w:pPr>
            <w:r w:rsidRPr="00CC19F5">
              <w:rPr>
                <w:lang w:val="es-ES" w:eastAsia="en-GB"/>
              </w:rPr>
              <w:t>2024</w:t>
            </w:r>
          </w:p>
        </w:tc>
        <w:tc>
          <w:tcPr>
            <w:tcW w:w="1595" w:type="dxa"/>
            <w:noWrap/>
            <w:hideMark/>
          </w:tcPr>
          <w:p w14:paraId="65FE24AA" w14:textId="77777777" w:rsidR="00F27124" w:rsidRPr="00CC19F5" w:rsidRDefault="00F27124" w:rsidP="00F27124">
            <w:pPr>
              <w:pStyle w:val="Tabletext"/>
              <w:jc w:val="right"/>
              <w:rPr>
                <w:lang w:val="es-ES" w:eastAsia="en-GB"/>
              </w:rPr>
            </w:pPr>
            <w:r w:rsidRPr="00CC19F5">
              <w:rPr>
                <w:lang w:val="es-ES" w:eastAsia="en-GB"/>
              </w:rPr>
              <w:t>8 743,05</w:t>
            </w:r>
          </w:p>
        </w:tc>
        <w:tc>
          <w:tcPr>
            <w:tcW w:w="1459" w:type="dxa"/>
            <w:noWrap/>
            <w:hideMark/>
          </w:tcPr>
          <w:p w14:paraId="61D16D5D"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noWrap/>
            <w:hideMark/>
          </w:tcPr>
          <w:p w14:paraId="3A5D804C" w14:textId="77777777" w:rsidR="00F27124" w:rsidRPr="00CC19F5" w:rsidRDefault="00F27124" w:rsidP="00F27124">
            <w:pPr>
              <w:pStyle w:val="Tabletext"/>
              <w:jc w:val="right"/>
              <w:rPr>
                <w:lang w:val="es-ES" w:eastAsia="en-GB"/>
              </w:rPr>
            </w:pPr>
            <w:r w:rsidRPr="00CC19F5">
              <w:rPr>
                <w:lang w:val="es-ES" w:eastAsia="en-GB"/>
              </w:rPr>
              <w:t>8 743,05</w:t>
            </w:r>
          </w:p>
        </w:tc>
      </w:tr>
      <w:tr w:rsidR="00F27124" w:rsidRPr="00CC19F5" w14:paraId="01482215" w14:textId="77777777" w:rsidTr="00E512FB">
        <w:trPr>
          <w:cantSplit/>
          <w:jc w:val="center"/>
        </w:trPr>
        <w:tc>
          <w:tcPr>
            <w:tcW w:w="4780" w:type="dxa"/>
            <w:hideMark/>
          </w:tcPr>
          <w:p w14:paraId="6542E933" w14:textId="36B33704"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MediaLincc Limited, Isla de Man</w:t>
            </w:r>
          </w:p>
        </w:tc>
        <w:tc>
          <w:tcPr>
            <w:tcW w:w="1720" w:type="dxa"/>
            <w:noWrap/>
            <w:hideMark/>
          </w:tcPr>
          <w:p w14:paraId="52F93905" w14:textId="77777777" w:rsidR="00F27124" w:rsidRPr="00CC19F5" w:rsidRDefault="00F27124" w:rsidP="00F27124">
            <w:pPr>
              <w:pStyle w:val="Tabletext"/>
              <w:jc w:val="center"/>
              <w:rPr>
                <w:lang w:val="es-ES" w:eastAsia="en-GB"/>
              </w:rPr>
            </w:pPr>
            <w:r w:rsidRPr="00CC19F5">
              <w:rPr>
                <w:lang w:val="es-ES" w:eastAsia="en-GB"/>
              </w:rPr>
              <w:t>2024</w:t>
            </w:r>
          </w:p>
        </w:tc>
        <w:tc>
          <w:tcPr>
            <w:tcW w:w="1595" w:type="dxa"/>
            <w:noWrap/>
            <w:hideMark/>
          </w:tcPr>
          <w:p w14:paraId="3E0D5972" w14:textId="77777777" w:rsidR="00F27124" w:rsidRPr="00CC19F5" w:rsidRDefault="00F27124" w:rsidP="00F27124">
            <w:pPr>
              <w:pStyle w:val="Tabletext"/>
              <w:jc w:val="right"/>
              <w:rPr>
                <w:lang w:val="es-ES" w:eastAsia="en-GB"/>
              </w:rPr>
            </w:pPr>
            <w:r w:rsidRPr="00CC19F5">
              <w:rPr>
                <w:lang w:val="es-ES" w:eastAsia="en-GB"/>
              </w:rPr>
              <w:t>11 657,35</w:t>
            </w:r>
          </w:p>
        </w:tc>
        <w:tc>
          <w:tcPr>
            <w:tcW w:w="1459" w:type="dxa"/>
            <w:noWrap/>
            <w:hideMark/>
          </w:tcPr>
          <w:p w14:paraId="212D4215"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noWrap/>
            <w:hideMark/>
          </w:tcPr>
          <w:p w14:paraId="604CE709" w14:textId="77777777" w:rsidR="00F27124" w:rsidRPr="00CC19F5" w:rsidRDefault="00F27124" w:rsidP="00F27124">
            <w:pPr>
              <w:pStyle w:val="Tabletext"/>
              <w:jc w:val="right"/>
              <w:rPr>
                <w:lang w:val="es-ES" w:eastAsia="en-GB"/>
              </w:rPr>
            </w:pPr>
            <w:r w:rsidRPr="00CC19F5">
              <w:rPr>
                <w:lang w:val="es-ES" w:eastAsia="en-GB"/>
              </w:rPr>
              <w:t>11 657,35</w:t>
            </w:r>
          </w:p>
        </w:tc>
      </w:tr>
      <w:tr w:rsidR="00F27124" w:rsidRPr="00CC19F5" w14:paraId="295543FA" w14:textId="77777777" w:rsidTr="00E512FB">
        <w:trPr>
          <w:cantSplit/>
          <w:jc w:val="center"/>
        </w:trPr>
        <w:tc>
          <w:tcPr>
            <w:tcW w:w="4780" w:type="dxa"/>
            <w:hideMark/>
          </w:tcPr>
          <w:p w14:paraId="475042FD" w14:textId="36CEA268"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Truphone Limited, Londres</w:t>
            </w:r>
          </w:p>
        </w:tc>
        <w:tc>
          <w:tcPr>
            <w:tcW w:w="1720" w:type="dxa"/>
            <w:noWrap/>
            <w:hideMark/>
          </w:tcPr>
          <w:p w14:paraId="6D26C910" w14:textId="77777777" w:rsidR="00F27124" w:rsidRPr="00CC19F5" w:rsidRDefault="00F27124" w:rsidP="00F27124">
            <w:pPr>
              <w:pStyle w:val="Tabletext"/>
              <w:jc w:val="center"/>
              <w:rPr>
                <w:lang w:val="es-ES" w:eastAsia="en-GB"/>
              </w:rPr>
            </w:pPr>
            <w:r w:rsidRPr="00CC19F5">
              <w:rPr>
                <w:lang w:val="es-ES" w:eastAsia="en-GB"/>
              </w:rPr>
              <w:t>2023</w:t>
            </w:r>
          </w:p>
        </w:tc>
        <w:tc>
          <w:tcPr>
            <w:tcW w:w="1595" w:type="dxa"/>
            <w:noWrap/>
            <w:hideMark/>
          </w:tcPr>
          <w:p w14:paraId="03FC585D" w14:textId="77777777" w:rsidR="00F27124" w:rsidRPr="00CC19F5" w:rsidRDefault="00F27124" w:rsidP="00F27124">
            <w:pPr>
              <w:pStyle w:val="Tabletext"/>
              <w:jc w:val="right"/>
              <w:rPr>
                <w:lang w:val="es-ES" w:eastAsia="en-GB"/>
              </w:rPr>
            </w:pPr>
            <w:r w:rsidRPr="00CC19F5">
              <w:rPr>
                <w:lang w:val="es-ES" w:eastAsia="en-GB"/>
              </w:rPr>
              <w:t>11 657,35</w:t>
            </w:r>
          </w:p>
        </w:tc>
        <w:tc>
          <w:tcPr>
            <w:tcW w:w="1459" w:type="dxa"/>
            <w:noWrap/>
            <w:hideMark/>
          </w:tcPr>
          <w:p w14:paraId="02D68A7B"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noWrap/>
            <w:hideMark/>
          </w:tcPr>
          <w:p w14:paraId="7B8B47FA" w14:textId="77777777" w:rsidR="00F27124" w:rsidRPr="00CC19F5" w:rsidRDefault="00F27124" w:rsidP="00F27124">
            <w:pPr>
              <w:pStyle w:val="Tabletext"/>
              <w:jc w:val="right"/>
              <w:rPr>
                <w:lang w:val="es-ES" w:eastAsia="en-GB"/>
              </w:rPr>
            </w:pPr>
            <w:r w:rsidRPr="00CC19F5">
              <w:rPr>
                <w:lang w:val="es-ES" w:eastAsia="en-GB"/>
              </w:rPr>
              <w:t>11 657,35</w:t>
            </w:r>
          </w:p>
        </w:tc>
      </w:tr>
      <w:tr w:rsidR="00F27124" w:rsidRPr="00CC19F5" w14:paraId="62A71B1F" w14:textId="77777777" w:rsidTr="00E512FB">
        <w:trPr>
          <w:cantSplit/>
          <w:jc w:val="center"/>
        </w:trPr>
        <w:tc>
          <w:tcPr>
            <w:tcW w:w="4780" w:type="dxa"/>
            <w:tcBorders>
              <w:bottom w:val="single" w:sz="4" w:space="0" w:color="auto"/>
            </w:tcBorders>
            <w:hideMark/>
          </w:tcPr>
          <w:p w14:paraId="471D857E" w14:textId="1DCD8CD6"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Vision Ng, Twickenham </w:t>
            </w:r>
          </w:p>
        </w:tc>
        <w:tc>
          <w:tcPr>
            <w:tcW w:w="1720" w:type="dxa"/>
            <w:tcBorders>
              <w:bottom w:val="single" w:sz="4" w:space="0" w:color="auto"/>
            </w:tcBorders>
            <w:noWrap/>
            <w:hideMark/>
          </w:tcPr>
          <w:p w14:paraId="52970B0A" w14:textId="77777777" w:rsidR="00F27124" w:rsidRPr="00CC19F5" w:rsidRDefault="00F27124" w:rsidP="00F27124">
            <w:pPr>
              <w:pStyle w:val="Tabletext"/>
              <w:jc w:val="center"/>
              <w:rPr>
                <w:lang w:val="es-ES" w:eastAsia="en-GB"/>
              </w:rPr>
            </w:pPr>
            <w:r w:rsidRPr="00CC19F5">
              <w:rPr>
                <w:lang w:val="es-ES" w:eastAsia="en-GB"/>
              </w:rPr>
              <w:t>2021</w:t>
            </w:r>
          </w:p>
        </w:tc>
        <w:tc>
          <w:tcPr>
            <w:tcW w:w="1595" w:type="dxa"/>
            <w:tcBorders>
              <w:bottom w:val="single" w:sz="4" w:space="0" w:color="auto"/>
            </w:tcBorders>
            <w:noWrap/>
            <w:hideMark/>
          </w:tcPr>
          <w:p w14:paraId="078F576D" w14:textId="77777777" w:rsidR="00F27124" w:rsidRPr="00CC19F5" w:rsidRDefault="00F27124" w:rsidP="00F27124">
            <w:pPr>
              <w:pStyle w:val="Tabletext"/>
              <w:jc w:val="right"/>
              <w:rPr>
                <w:lang w:val="es-ES" w:eastAsia="en-GB"/>
              </w:rPr>
            </w:pPr>
            <w:r w:rsidRPr="00CC19F5">
              <w:rPr>
                <w:lang w:val="es-ES" w:eastAsia="en-GB"/>
              </w:rPr>
              <w:t>13 482,55</w:t>
            </w:r>
          </w:p>
        </w:tc>
        <w:tc>
          <w:tcPr>
            <w:tcW w:w="1459" w:type="dxa"/>
            <w:tcBorders>
              <w:bottom w:val="single" w:sz="4" w:space="0" w:color="auto"/>
            </w:tcBorders>
            <w:noWrap/>
            <w:hideMark/>
          </w:tcPr>
          <w:p w14:paraId="2119AD71"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tcBorders>
              <w:bottom w:val="single" w:sz="4" w:space="0" w:color="auto"/>
            </w:tcBorders>
            <w:noWrap/>
            <w:hideMark/>
          </w:tcPr>
          <w:p w14:paraId="711F8E68" w14:textId="77777777" w:rsidR="00F27124" w:rsidRPr="00CC19F5" w:rsidRDefault="00F27124" w:rsidP="00F27124">
            <w:pPr>
              <w:pStyle w:val="Tabletext"/>
              <w:jc w:val="right"/>
              <w:rPr>
                <w:lang w:val="es-ES" w:eastAsia="en-GB"/>
              </w:rPr>
            </w:pPr>
            <w:r w:rsidRPr="00CC19F5">
              <w:rPr>
                <w:lang w:val="es-ES" w:eastAsia="en-GB"/>
              </w:rPr>
              <w:t>13 482,55</w:t>
            </w:r>
          </w:p>
        </w:tc>
      </w:tr>
      <w:tr w:rsidR="00F27124" w:rsidRPr="00CC19F5" w14:paraId="2F5EB6EB" w14:textId="77777777" w:rsidTr="00E512FB">
        <w:trPr>
          <w:cantSplit/>
          <w:jc w:val="center"/>
        </w:trPr>
        <w:tc>
          <w:tcPr>
            <w:tcW w:w="4780" w:type="dxa"/>
            <w:tcBorders>
              <w:right w:val="nil"/>
            </w:tcBorders>
            <w:hideMark/>
          </w:tcPr>
          <w:p w14:paraId="3FC87178" w14:textId="77777777" w:rsidR="00F27124" w:rsidRPr="00CC19F5" w:rsidRDefault="00F27124" w:rsidP="00F27124">
            <w:pPr>
              <w:pStyle w:val="Tabletext"/>
              <w:rPr>
                <w:b/>
                <w:bCs/>
                <w:lang w:val="es-ES" w:eastAsia="en-GB"/>
              </w:rPr>
            </w:pPr>
            <w:r w:rsidRPr="00CC19F5">
              <w:rPr>
                <w:b/>
                <w:bCs/>
                <w:lang w:val="es-ES" w:eastAsia="en-GB"/>
              </w:rPr>
              <w:t>Estados Unidos de América</w:t>
            </w:r>
          </w:p>
        </w:tc>
        <w:tc>
          <w:tcPr>
            <w:tcW w:w="1720" w:type="dxa"/>
            <w:tcBorders>
              <w:left w:val="nil"/>
              <w:right w:val="nil"/>
            </w:tcBorders>
            <w:noWrap/>
            <w:hideMark/>
          </w:tcPr>
          <w:p w14:paraId="07B5D014" w14:textId="77777777" w:rsidR="00F27124" w:rsidRPr="00CC19F5" w:rsidRDefault="00F27124" w:rsidP="00F27124">
            <w:pPr>
              <w:pStyle w:val="Tabletext"/>
              <w:jc w:val="center"/>
              <w:rPr>
                <w:b/>
                <w:bCs/>
                <w:lang w:val="es-ES" w:eastAsia="en-GB"/>
              </w:rPr>
            </w:pPr>
          </w:p>
        </w:tc>
        <w:tc>
          <w:tcPr>
            <w:tcW w:w="1595" w:type="dxa"/>
            <w:tcBorders>
              <w:left w:val="nil"/>
              <w:right w:val="nil"/>
            </w:tcBorders>
            <w:noWrap/>
            <w:hideMark/>
          </w:tcPr>
          <w:p w14:paraId="64FC4DAE" w14:textId="77777777" w:rsidR="00F27124" w:rsidRPr="00CC19F5" w:rsidRDefault="00F27124" w:rsidP="00F27124">
            <w:pPr>
              <w:pStyle w:val="Tabletext"/>
              <w:jc w:val="right"/>
              <w:rPr>
                <w:b/>
                <w:bCs/>
                <w:lang w:val="es-ES" w:eastAsia="en-GB"/>
              </w:rPr>
            </w:pPr>
            <w:r w:rsidRPr="00CC19F5">
              <w:rPr>
                <w:b/>
                <w:bCs/>
                <w:lang w:val="es-ES" w:eastAsia="en-GB"/>
              </w:rPr>
              <w:t xml:space="preserve"> </w:t>
            </w:r>
          </w:p>
        </w:tc>
        <w:tc>
          <w:tcPr>
            <w:tcW w:w="1459" w:type="dxa"/>
            <w:tcBorders>
              <w:left w:val="nil"/>
              <w:right w:val="nil"/>
            </w:tcBorders>
            <w:noWrap/>
            <w:hideMark/>
          </w:tcPr>
          <w:p w14:paraId="3E3CF1D0" w14:textId="77777777" w:rsidR="00F27124" w:rsidRPr="00CC19F5" w:rsidRDefault="00F27124" w:rsidP="00F27124">
            <w:pPr>
              <w:pStyle w:val="Tabletext"/>
              <w:jc w:val="right"/>
              <w:rPr>
                <w:b/>
                <w:bCs/>
                <w:lang w:val="es-ES" w:eastAsia="en-GB"/>
              </w:rPr>
            </w:pPr>
            <w:r w:rsidRPr="00CC19F5">
              <w:rPr>
                <w:b/>
                <w:bCs/>
                <w:lang w:val="es-ES" w:eastAsia="en-GB"/>
              </w:rPr>
              <w:t xml:space="preserve"> </w:t>
            </w:r>
          </w:p>
        </w:tc>
        <w:tc>
          <w:tcPr>
            <w:tcW w:w="1490" w:type="dxa"/>
            <w:tcBorders>
              <w:left w:val="nil"/>
            </w:tcBorders>
            <w:noWrap/>
            <w:hideMark/>
          </w:tcPr>
          <w:p w14:paraId="43159E17" w14:textId="77777777" w:rsidR="00F27124" w:rsidRPr="00CC19F5" w:rsidRDefault="00F27124" w:rsidP="00F27124">
            <w:pPr>
              <w:pStyle w:val="Tabletext"/>
              <w:jc w:val="right"/>
              <w:rPr>
                <w:b/>
                <w:bCs/>
                <w:lang w:val="es-ES" w:eastAsia="en-GB"/>
              </w:rPr>
            </w:pPr>
            <w:r w:rsidRPr="00CC19F5">
              <w:rPr>
                <w:b/>
                <w:bCs/>
                <w:lang w:val="es-ES" w:eastAsia="en-GB"/>
              </w:rPr>
              <w:t xml:space="preserve"> </w:t>
            </w:r>
          </w:p>
        </w:tc>
      </w:tr>
      <w:tr w:rsidR="00F27124" w:rsidRPr="00CC19F5" w14:paraId="74A82512" w14:textId="77777777" w:rsidTr="00E512FB">
        <w:trPr>
          <w:cantSplit/>
          <w:jc w:val="center"/>
        </w:trPr>
        <w:tc>
          <w:tcPr>
            <w:tcW w:w="4780" w:type="dxa"/>
            <w:hideMark/>
          </w:tcPr>
          <w:p w14:paraId="5F9C11B0" w14:textId="3D918DC5"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Dish Network, Washington</w:t>
            </w:r>
          </w:p>
        </w:tc>
        <w:tc>
          <w:tcPr>
            <w:tcW w:w="1720" w:type="dxa"/>
            <w:noWrap/>
            <w:hideMark/>
          </w:tcPr>
          <w:p w14:paraId="015F6F3F" w14:textId="77777777" w:rsidR="00F27124" w:rsidRPr="00CC19F5" w:rsidRDefault="00F27124" w:rsidP="00F27124">
            <w:pPr>
              <w:pStyle w:val="Tabletext"/>
              <w:jc w:val="center"/>
              <w:rPr>
                <w:lang w:val="es-ES" w:eastAsia="en-GB"/>
              </w:rPr>
            </w:pPr>
            <w:r w:rsidRPr="00CC19F5">
              <w:rPr>
                <w:lang w:val="es-ES" w:eastAsia="en-GB"/>
              </w:rPr>
              <w:t>2024</w:t>
            </w:r>
          </w:p>
        </w:tc>
        <w:tc>
          <w:tcPr>
            <w:tcW w:w="1595" w:type="dxa"/>
            <w:noWrap/>
            <w:hideMark/>
          </w:tcPr>
          <w:p w14:paraId="453B835A" w14:textId="77777777" w:rsidR="00F27124" w:rsidRPr="00CC19F5" w:rsidRDefault="00F27124" w:rsidP="00F27124">
            <w:pPr>
              <w:pStyle w:val="Tabletext"/>
              <w:jc w:val="right"/>
              <w:rPr>
                <w:lang w:val="es-ES" w:eastAsia="en-GB"/>
              </w:rPr>
            </w:pPr>
            <w:r w:rsidRPr="00CC19F5">
              <w:rPr>
                <w:lang w:val="es-ES" w:eastAsia="en-GB"/>
              </w:rPr>
              <w:t>1 192,50</w:t>
            </w:r>
          </w:p>
        </w:tc>
        <w:tc>
          <w:tcPr>
            <w:tcW w:w="1459" w:type="dxa"/>
            <w:noWrap/>
            <w:hideMark/>
          </w:tcPr>
          <w:p w14:paraId="172AE7C5"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noWrap/>
            <w:hideMark/>
          </w:tcPr>
          <w:p w14:paraId="640A27DD" w14:textId="77777777" w:rsidR="00F27124" w:rsidRPr="00CC19F5" w:rsidRDefault="00F27124" w:rsidP="00F27124">
            <w:pPr>
              <w:pStyle w:val="Tabletext"/>
              <w:jc w:val="right"/>
              <w:rPr>
                <w:lang w:val="es-ES" w:eastAsia="en-GB"/>
              </w:rPr>
            </w:pPr>
            <w:r w:rsidRPr="00CC19F5">
              <w:rPr>
                <w:lang w:val="es-ES" w:eastAsia="en-GB"/>
              </w:rPr>
              <w:t>1 192,50</w:t>
            </w:r>
          </w:p>
        </w:tc>
      </w:tr>
      <w:tr w:rsidR="00F27124" w:rsidRPr="00CC19F5" w14:paraId="6FD04A96" w14:textId="77777777" w:rsidTr="00E512FB">
        <w:trPr>
          <w:cantSplit/>
          <w:jc w:val="center"/>
        </w:trPr>
        <w:tc>
          <w:tcPr>
            <w:tcW w:w="4780" w:type="dxa"/>
            <w:hideMark/>
          </w:tcPr>
          <w:p w14:paraId="71A310EF" w14:textId="434C1BD5"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DZS Inc., Plano</w:t>
            </w:r>
          </w:p>
        </w:tc>
        <w:tc>
          <w:tcPr>
            <w:tcW w:w="1720" w:type="dxa"/>
            <w:noWrap/>
            <w:hideMark/>
          </w:tcPr>
          <w:p w14:paraId="17CD8229" w14:textId="77777777" w:rsidR="00F27124" w:rsidRPr="00CC19F5" w:rsidRDefault="00F27124" w:rsidP="00F27124">
            <w:pPr>
              <w:pStyle w:val="Tabletext"/>
              <w:jc w:val="center"/>
              <w:rPr>
                <w:lang w:val="es-ES" w:eastAsia="en-GB"/>
              </w:rPr>
            </w:pPr>
            <w:r w:rsidRPr="00CC19F5">
              <w:rPr>
                <w:lang w:val="es-ES" w:eastAsia="en-GB"/>
              </w:rPr>
              <w:t>2023</w:t>
            </w:r>
          </w:p>
        </w:tc>
        <w:tc>
          <w:tcPr>
            <w:tcW w:w="1595" w:type="dxa"/>
            <w:noWrap/>
            <w:hideMark/>
          </w:tcPr>
          <w:p w14:paraId="42071092" w14:textId="77777777" w:rsidR="00F27124" w:rsidRPr="00CC19F5" w:rsidRDefault="00F27124" w:rsidP="00F27124">
            <w:pPr>
              <w:pStyle w:val="Tabletext"/>
              <w:jc w:val="right"/>
              <w:rPr>
                <w:lang w:val="es-ES" w:eastAsia="en-GB"/>
              </w:rPr>
            </w:pPr>
            <w:r w:rsidRPr="00CC19F5">
              <w:rPr>
                <w:lang w:val="es-ES" w:eastAsia="en-GB"/>
              </w:rPr>
              <w:t>11 657,35</w:t>
            </w:r>
          </w:p>
        </w:tc>
        <w:tc>
          <w:tcPr>
            <w:tcW w:w="1459" w:type="dxa"/>
            <w:noWrap/>
            <w:hideMark/>
          </w:tcPr>
          <w:p w14:paraId="24139B4A"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noWrap/>
            <w:hideMark/>
          </w:tcPr>
          <w:p w14:paraId="1F392F17" w14:textId="77777777" w:rsidR="00F27124" w:rsidRPr="00CC19F5" w:rsidRDefault="00F27124" w:rsidP="00F27124">
            <w:pPr>
              <w:pStyle w:val="Tabletext"/>
              <w:jc w:val="right"/>
              <w:rPr>
                <w:lang w:val="es-ES" w:eastAsia="en-GB"/>
              </w:rPr>
            </w:pPr>
            <w:r w:rsidRPr="00CC19F5">
              <w:rPr>
                <w:lang w:val="es-ES" w:eastAsia="en-GB"/>
              </w:rPr>
              <w:t>11 657,35</w:t>
            </w:r>
          </w:p>
        </w:tc>
      </w:tr>
      <w:tr w:rsidR="00F27124" w:rsidRPr="00CC19F5" w14:paraId="028E9D23" w14:textId="77777777" w:rsidTr="00E512FB">
        <w:trPr>
          <w:cantSplit/>
          <w:jc w:val="center"/>
        </w:trPr>
        <w:tc>
          <w:tcPr>
            <w:tcW w:w="4780" w:type="dxa"/>
            <w:hideMark/>
          </w:tcPr>
          <w:p w14:paraId="24CA5667" w14:textId="4B2A3B4F"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Ellipsat Inc., Washington</w:t>
            </w:r>
          </w:p>
        </w:tc>
        <w:tc>
          <w:tcPr>
            <w:tcW w:w="1720" w:type="dxa"/>
            <w:noWrap/>
            <w:hideMark/>
          </w:tcPr>
          <w:p w14:paraId="01617547" w14:textId="77777777" w:rsidR="00F27124" w:rsidRPr="00CC19F5" w:rsidRDefault="00F27124" w:rsidP="00F27124">
            <w:pPr>
              <w:pStyle w:val="Tabletext"/>
              <w:jc w:val="center"/>
              <w:rPr>
                <w:lang w:val="es-ES" w:eastAsia="en-GB"/>
              </w:rPr>
            </w:pPr>
            <w:r w:rsidRPr="00CC19F5">
              <w:rPr>
                <w:lang w:val="es-ES" w:eastAsia="en-GB"/>
              </w:rPr>
              <w:t>2018</w:t>
            </w:r>
          </w:p>
        </w:tc>
        <w:tc>
          <w:tcPr>
            <w:tcW w:w="1595" w:type="dxa"/>
            <w:noWrap/>
            <w:hideMark/>
          </w:tcPr>
          <w:p w14:paraId="12DCDFB1" w14:textId="77777777" w:rsidR="00F27124" w:rsidRPr="00CC19F5" w:rsidRDefault="00F27124" w:rsidP="00F27124">
            <w:pPr>
              <w:pStyle w:val="Tabletext"/>
              <w:jc w:val="right"/>
              <w:rPr>
                <w:lang w:val="es-ES" w:eastAsia="en-GB"/>
              </w:rPr>
            </w:pPr>
            <w:r w:rsidRPr="00CC19F5">
              <w:rPr>
                <w:lang w:val="es-ES" w:eastAsia="en-GB"/>
              </w:rPr>
              <w:t>12 883,55</w:t>
            </w:r>
          </w:p>
        </w:tc>
        <w:tc>
          <w:tcPr>
            <w:tcW w:w="1459" w:type="dxa"/>
            <w:noWrap/>
            <w:hideMark/>
          </w:tcPr>
          <w:p w14:paraId="3E7E33F0"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noWrap/>
            <w:hideMark/>
          </w:tcPr>
          <w:p w14:paraId="0A9B4ABB" w14:textId="77777777" w:rsidR="00F27124" w:rsidRPr="00CC19F5" w:rsidRDefault="00F27124" w:rsidP="00F27124">
            <w:pPr>
              <w:pStyle w:val="Tabletext"/>
              <w:jc w:val="right"/>
              <w:rPr>
                <w:lang w:val="es-ES" w:eastAsia="en-GB"/>
              </w:rPr>
            </w:pPr>
            <w:r w:rsidRPr="00CC19F5">
              <w:rPr>
                <w:lang w:val="es-ES" w:eastAsia="en-GB"/>
              </w:rPr>
              <w:t>12 883,55</w:t>
            </w:r>
          </w:p>
        </w:tc>
      </w:tr>
      <w:tr w:rsidR="00F27124" w:rsidRPr="00CC19F5" w14:paraId="36F3F74D" w14:textId="77777777" w:rsidTr="00E512FB">
        <w:trPr>
          <w:cantSplit/>
          <w:jc w:val="center"/>
        </w:trPr>
        <w:tc>
          <w:tcPr>
            <w:tcW w:w="4780" w:type="dxa"/>
            <w:hideMark/>
          </w:tcPr>
          <w:p w14:paraId="342EF9D8" w14:textId="544CBEAA"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Gallaudet University, Washington</w:t>
            </w:r>
          </w:p>
        </w:tc>
        <w:tc>
          <w:tcPr>
            <w:tcW w:w="1720" w:type="dxa"/>
            <w:noWrap/>
            <w:hideMark/>
          </w:tcPr>
          <w:p w14:paraId="09339ACE" w14:textId="77777777" w:rsidR="00F27124" w:rsidRPr="00CC19F5" w:rsidRDefault="00F27124" w:rsidP="00F27124">
            <w:pPr>
              <w:pStyle w:val="Tabletext"/>
              <w:jc w:val="center"/>
              <w:rPr>
                <w:lang w:val="es-ES" w:eastAsia="en-GB"/>
              </w:rPr>
            </w:pPr>
            <w:r w:rsidRPr="00CC19F5">
              <w:rPr>
                <w:lang w:val="es-ES" w:eastAsia="en-GB"/>
              </w:rPr>
              <w:t>2022</w:t>
            </w:r>
          </w:p>
        </w:tc>
        <w:tc>
          <w:tcPr>
            <w:tcW w:w="1595" w:type="dxa"/>
            <w:noWrap/>
            <w:hideMark/>
          </w:tcPr>
          <w:p w14:paraId="1BC69852" w14:textId="77777777" w:rsidR="00F27124" w:rsidRPr="00CC19F5" w:rsidRDefault="00F27124" w:rsidP="00F27124">
            <w:pPr>
              <w:pStyle w:val="Tabletext"/>
              <w:jc w:val="right"/>
              <w:rPr>
                <w:lang w:val="es-ES" w:eastAsia="en-GB"/>
              </w:rPr>
            </w:pPr>
            <w:r w:rsidRPr="00CC19F5">
              <w:rPr>
                <w:lang w:val="es-ES" w:eastAsia="en-GB"/>
              </w:rPr>
              <w:t>4 911,85</w:t>
            </w:r>
          </w:p>
        </w:tc>
        <w:tc>
          <w:tcPr>
            <w:tcW w:w="1459" w:type="dxa"/>
            <w:noWrap/>
            <w:hideMark/>
          </w:tcPr>
          <w:p w14:paraId="2CCE4035"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noWrap/>
            <w:hideMark/>
          </w:tcPr>
          <w:p w14:paraId="7F81F07D" w14:textId="77777777" w:rsidR="00F27124" w:rsidRPr="00CC19F5" w:rsidRDefault="00F27124" w:rsidP="00F27124">
            <w:pPr>
              <w:pStyle w:val="Tabletext"/>
              <w:jc w:val="right"/>
              <w:rPr>
                <w:lang w:val="es-ES" w:eastAsia="en-GB"/>
              </w:rPr>
            </w:pPr>
            <w:r w:rsidRPr="00CC19F5">
              <w:rPr>
                <w:lang w:val="es-ES" w:eastAsia="en-GB"/>
              </w:rPr>
              <w:t>4 911,85</w:t>
            </w:r>
          </w:p>
        </w:tc>
      </w:tr>
      <w:tr w:rsidR="00F27124" w:rsidRPr="00CC19F5" w14:paraId="06B0F595" w14:textId="77777777" w:rsidTr="00E512FB">
        <w:trPr>
          <w:cantSplit/>
          <w:jc w:val="center"/>
        </w:trPr>
        <w:tc>
          <w:tcPr>
            <w:tcW w:w="4780" w:type="dxa"/>
            <w:hideMark/>
          </w:tcPr>
          <w:p w14:paraId="4863239B" w14:textId="4613AFC9" w:rsidR="00F27124" w:rsidRPr="002F4197" w:rsidRDefault="00F27124" w:rsidP="00F27124">
            <w:pPr>
              <w:pStyle w:val="Tabletext"/>
              <w:rPr>
                <w:lang w:val="fr-FR" w:eastAsia="en-GB"/>
              </w:rPr>
            </w:pPr>
            <w:r w:rsidRPr="002F4197">
              <w:rPr>
                <w:lang w:val="fr-FR" w:eastAsia="en-GB"/>
              </w:rPr>
              <w:t xml:space="preserve"> </w:t>
            </w:r>
            <w:r>
              <w:rPr>
                <w:lang w:val="fr-FR" w:eastAsia="en-GB"/>
              </w:rPr>
              <w:t>–</w:t>
            </w:r>
            <w:r w:rsidRPr="002F4197">
              <w:rPr>
                <w:lang w:val="fr-FR" w:eastAsia="en-GB"/>
              </w:rPr>
              <w:t xml:space="preserve"> Net Vision Consultants Inc., Stevensville</w:t>
            </w:r>
          </w:p>
        </w:tc>
        <w:tc>
          <w:tcPr>
            <w:tcW w:w="1720" w:type="dxa"/>
            <w:noWrap/>
            <w:hideMark/>
          </w:tcPr>
          <w:p w14:paraId="1E59DAF6" w14:textId="77777777" w:rsidR="00F27124" w:rsidRPr="00CC19F5" w:rsidRDefault="00F27124" w:rsidP="00F27124">
            <w:pPr>
              <w:pStyle w:val="Tabletext"/>
              <w:jc w:val="center"/>
              <w:rPr>
                <w:lang w:val="es-ES" w:eastAsia="en-GB"/>
              </w:rPr>
            </w:pPr>
            <w:r w:rsidRPr="00CC19F5">
              <w:rPr>
                <w:lang w:val="es-ES" w:eastAsia="en-GB"/>
              </w:rPr>
              <w:t>2024</w:t>
            </w:r>
          </w:p>
        </w:tc>
        <w:tc>
          <w:tcPr>
            <w:tcW w:w="1595" w:type="dxa"/>
            <w:noWrap/>
            <w:hideMark/>
          </w:tcPr>
          <w:p w14:paraId="7831C730" w14:textId="77777777" w:rsidR="00F27124" w:rsidRPr="00CC19F5" w:rsidRDefault="00F27124" w:rsidP="00F27124">
            <w:pPr>
              <w:pStyle w:val="Tabletext"/>
              <w:jc w:val="right"/>
              <w:rPr>
                <w:lang w:val="es-ES" w:eastAsia="en-GB"/>
              </w:rPr>
            </w:pPr>
            <w:r w:rsidRPr="00CC19F5">
              <w:rPr>
                <w:lang w:val="es-ES" w:eastAsia="en-GB"/>
              </w:rPr>
              <w:t>4 091,34</w:t>
            </w:r>
          </w:p>
        </w:tc>
        <w:tc>
          <w:tcPr>
            <w:tcW w:w="1459" w:type="dxa"/>
            <w:noWrap/>
            <w:hideMark/>
          </w:tcPr>
          <w:p w14:paraId="28B362A4"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noWrap/>
            <w:hideMark/>
          </w:tcPr>
          <w:p w14:paraId="04DBFE21" w14:textId="77777777" w:rsidR="00F27124" w:rsidRPr="00CC19F5" w:rsidRDefault="00F27124" w:rsidP="00F27124">
            <w:pPr>
              <w:pStyle w:val="Tabletext"/>
              <w:jc w:val="right"/>
              <w:rPr>
                <w:lang w:val="es-ES" w:eastAsia="en-GB"/>
              </w:rPr>
            </w:pPr>
            <w:r w:rsidRPr="00CC19F5">
              <w:rPr>
                <w:lang w:val="es-ES" w:eastAsia="en-GB"/>
              </w:rPr>
              <w:t>4 091,34</w:t>
            </w:r>
          </w:p>
        </w:tc>
      </w:tr>
      <w:tr w:rsidR="00F27124" w:rsidRPr="00CC19F5" w14:paraId="232F0BB8" w14:textId="77777777" w:rsidTr="00E512FB">
        <w:trPr>
          <w:cantSplit/>
          <w:jc w:val="center"/>
        </w:trPr>
        <w:tc>
          <w:tcPr>
            <w:tcW w:w="4780" w:type="dxa"/>
            <w:hideMark/>
          </w:tcPr>
          <w:p w14:paraId="4DCA1471" w14:textId="7780DCC4"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TEOCO Corporation, Fairfax</w:t>
            </w:r>
          </w:p>
        </w:tc>
        <w:tc>
          <w:tcPr>
            <w:tcW w:w="1720" w:type="dxa"/>
            <w:noWrap/>
            <w:hideMark/>
          </w:tcPr>
          <w:p w14:paraId="5C7F1F8C" w14:textId="77777777" w:rsidR="00F27124" w:rsidRPr="00CC19F5" w:rsidRDefault="00F27124" w:rsidP="00F27124">
            <w:pPr>
              <w:pStyle w:val="Tabletext"/>
              <w:jc w:val="center"/>
              <w:rPr>
                <w:lang w:val="es-ES" w:eastAsia="en-GB"/>
              </w:rPr>
            </w:pPr>
            <w:r w:rsidRPr="00CC19F5">
              <w:rPr>
                <w:lang w:val="es-ES" w:eastAsia="en-GB"/>
              </w:rPr>
              <w:t>2022</w:t>
            </w:r>
          </w:p>
        </w:tc>
        <w:tc>
          <w:tcPr>
            <w:tcW w:w="1595" w:type="dxa"/>
            <w:noWrap/>
            <w:hideMark/>
          </w:tcPr>
          <w:p w14:paraId="13EA184D" w14:textId="77777777" w:rsidR="00F27124" w:rsidRPr="00CC19F5" w:rsidRDefault="00F27124" w:rsidP="00F27124">
            <w:pPr>
              <w:pStyle w:val="Tabletext"/>
              <w:jc w:val="right"/>
              <w:rPr>
                <w:lang w:val="es-ES" w:eastAsia="en-GB"/>
              </w:rPr>
            </w:pPr>
            <w:r w:rsidRPr="00CC19F5">
              <w:rPr>
                <w:lang w:val="es-ES" w:eastAsia="en-GB"/>
              </w:rPr>
              <w:t>13 098,20</w:t>
            </w:r>
          </w:p>
        </w:tc>
        <w:tc>
          <w:tcPr>
            <w:tcW w:w="1459" w:type="dxa"/>
            <w:noWrap/>
            <w:hideMark/>
          </w:tcPr>
          <w:p w14:paraId="16B2FEAB"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noWrap/>
            <w:hideMark/>
          </w:tcPr>
          <w:p w14:paraId="6BE09E8A" w14:textId="77777777" w:rsidR="00F27124" w:rsidRPr="00CC19F5" w:rsidRDefault="00F27124" w:rsidP="00F27124">
            <w:pPr>
              <w:pStyle w:val="Tabletext"/>
              <w:jc w:val="right"/>
              <w:rPr>
                <w:lang w:val="es-ES" w:eastAsia="en-GB"/>
              </w:rPr>
            </w:pPr>
            <w:r w:rsidRPr="00CC19F5">
              <w:rPr>
                <w:lang w:val="es-ES" w:eastAsia="en-GB"/>
              </w:rPr>
              <w:t>13 098,20</w:t>
            </w:r>
          </w:p>
        </w:tc>
      </w:tr>
      <w:tr w:rsidR="00F27124" w:rsidRPr="00CC19F5" w14:paraId="2A4D92E2" w14:textId="77777777" w:rsidTr="00E512FB">
        <w:trPr>
          <w:cantSplit/>
          <w:jc w:val="center"/>
        </w:trPr>
        <w:tc>
          <w:tcPr>
            <w:tcW w:w="4780" w:type="dxa"/>
            <w:hideMark/>
          </w:tcPr>
          <w:p w14:paraId="5EE167C9" w14:textId="5CC3B715" w:rsidR="00F27124" w:rsidRPr="002F4197" w:rsidRDefault="00F27124" w:rsidP="00F27124">
            <w:pPr>
              <w:pStyle w:val="Tabletext"/>
              <w:rPr>
                <w:lang w:val="en-GB" w:eastAsia="en-GB"/>
              </w:rPr>
            </w:pPr>
            <w:r w:rsidRPr="002F4197">
              <w:rPr>
                <w:lang w:val="en-GB" w:eastAsia="en-GB"/>
              </w:rPr>
              <w:t xml:space="preserve"> </w:t>
            </w:r>
            <w:r>
              <w:rPr>
                <w:lang w:val="en-GB" w:eastAsia="en-GB"/>
              </w:rPr>
              <w:t>–</w:t>
            </w:r>
            <w:r w:rsidRPr="002F4197">
              <w:rPr>
                <w:lang w:val="en-GB" w:eastAsia="en-GB"/>
              </w:rPr>
              <w:t xml:space="preserve"> The George Washington University, Washington </w:t>
            </w:r>
          </w:p>
        </w:tc>
        <w:tc>
          <w:tcPr>
            <w:tcW w:w="1720" w:type="dxa"/>
            <w:noWrap/>
            <w:hideMark/>
          </w:tcPr>
          <w:p w14:paraId="085770FA" w14:textId="77777777" w:rsidR="00F27124" w:rsidRPr="00CC19F5" w:rsidRDefault="00F27124" w:rsidP="00F27124">
            <w:pPr>
              <w:pStyle w:val="Tabletext"/>
              <w:jc w:val="center"/>
              <w:rPr>
                <w:lang w:val="es-ES" w:eastAsia="en-GB"/>
              </w:rPr>
            </w:pPr>
            <w:r w:rsidRPr="00CC19F5">
              <w:rPr>
                <w:lang w:val="es-ES" w:eastAsia="en-GB"/>
              </w:rPr>
              <w:t>2021</w:t>
            </w:r>
          </w:p>
        </w:tc>
        <w:tc>
          <w:tcPr>
            <w:tcW w:w="1595" w:type="dxa"/>
            <w:noWrap/>
            <w:hideMark/>
          </w:tcPr>
          <w:p w14:paraId="1D95C9F7" w14:textId="77777777" w:rsidR="00F27124" w:rsidRPr="00CC19F5" w:rsidRDefault="00F27124" w:rsidP="00F27124">
            <w:pPr>
              <w:pStyle w:val="Tabletext"/>
              <w:jc w:val="right"/>
              <w:rPr>
                <w:lang w:val="es-ES" w:eastAsia="en-GB"/>
              </w:rPr>
            </w:pPr>
            <w:r w:rsidRPr="00CC19F5">
              <w:rPr>
                <w:lang w:val="es-ES" w:eastAsia="en-GB"/>
              </w:rPr>
              <w:t>4 181,95</w:t>
            </w:r>
          </w:p>
        </w:tc>
        <w:tc>
          <w:tcPr>
            <w:tcW w:w="1459" w:type="dxa"/>
            <w:noWrap/>
            <w:hideMark/>
          </w:tcPr>
          <w:p w14:paraId="1671C37A"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noWrap/>
            <w:hideMark/>
          </w:tcPr>
          <w:p w14:paraId="2564E262" w14:textId="77777777" w:rsidR="00F27124" w:rsidRPr="00CC19F5" w:rsidRDefault="00F27124" w:rsidP="00F27124">
            <w:pPr>
              <w:pStyle w:val="Tabletext"/>
              <w:jc w:val="right"/>
              <w:rPr>
                <w:lang w:val="es-ES" w:eastAsia="en-GB"/>
              </w:rPr>
            </w:pPr>
            <w:r w:rsidRPr="00CC19F5">
              <w:rPr>
                <w:lang w:val="es-ES" w:eastAsia="en-GB"/>
              </w:rPr>
              <w:t>4 181,95</w:t>
            </w:r>
          </w:p>
        </w:tc>
      </w:tr>
      <w:tr w:rsidR="00F27124" w:rsidRPr="00CC19F5" w14:paraId="1704ABF7" w14:textId="77777777" w:rsidTr="00E512FB">
        <w:trPr>
          <w:cantSplit/>
          <w:jc w:val="center"/>
        </w:trPr>
        <w:tc>
          <w:tcPr>
            <w:tcW w:w="4780" w:type="dxa"/>
            <w:hideMark/>
          </w:tcPr>
          <w:p w14:paraId="7D08B44D" w14:textId="2C184492"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TQ Delta, Austin</w:t>
            </w:r>
          </w:p>
        </w:tc>
        <w:tc>
          <w:tcPr>
            <w:tcW w:w="1720" w:type="dxa"/>
            <w:noWrap/>
            <w:hideMark/>
          </w:tcPr>
          <w:p w14:paraId="51F9E3C2" w14:textId="77777777" w:rsidR="00F27124" w:rsidRPr="00CC19F5" w:rsidRDefault="00F27124" w:rsidP="00F27124">
            <w:pPr>
              <w:pStyle w:val="Tabletext"/>
              <w:jc w:val="center"/>
              <w:rPr>
                <w:lang w:val="es-ES" w:eastAsia="en-GB"/>
              </w:rPr>
            </w:pPr>
            <w:r w:rsidRPr="00CC19F5">
              <w:rPr>
                <w:lang w:val="es-ES" w:eastAsia="en-GB"/>
              </w:rPr>
              <w:t>2024</w:t>
            </w:r>
          </w:p>
        </w:tc>
        <w:tc>
          <w:tcPr>
            <w:tcW w:w="1595" w:type="dxa"/>
            <w:noWrap/>
            <w:hideMark/>
          </w:tcPr>
          <w:p w14:paraId="7AA377FE" w14:textId="77777777" w:rsidR="00F27124" w:rsidRPr="00CC19F5" w:rsidRDefault="00F27124" w:rsidP="00F27124">
            <w:pPr>
              <w:pStyle w:val="Tabletext"/>
              <w:jc w:val="right"/>
              <w:rPr>
                <w:lang w:val="es-ES" w:eastAsia="en-GB"/>
              </w:rPr>
            </w:pPr>
            <w:r w:rsidRPr="00CC19F5">
              <w:rPr>
                <w:lang w:val="es-ES" w:eastAsia="en-GB"/>
              </w:rPr>
              <w:t>3 278,65</w:t>
            </w:r>
          </w:p>
        </w:tc>
        <w:tc>
          <w:tcPr>
            <w:tcW w:w="1459" w:type="dxa"/>
            <w:noWrap/>
            <w:hideMark/>
          </w:tcPr>
          <w:p w14:paraId="6C3F4867"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noWrap/>
            <w:hideMark/>
          </w:tcPr>
          <w:p w14:paraId="52C97E72" w14:textId="77777777" w:rsidR="00F27124" w:rsidRPr="00CC19F5" w:rsidRDefault="00F27124" w:rsidP="00F27124">
            <w:pPr>
              <w:pStyle w:val="Tabletext"/>
              <w:jc w:val="right"/>
              <w:rPr>
                <w:lang w:val="es-ES" w:eastAsia="en-GB"/>
              </w:rPr>
            </w:pPr>
            <w:r w:rsidRPr="00CC19F5">
              <w:rPr>
                <w:lang w:val="es-ES" w:eastAsia="en-GB"/>
              </w:rPr>
              <w:t>3 278,65</w:t>
            </w:r>
          </w:p>
        </w:tc>
      </w:tr>
      <w:tr w:rsidR="00F27124" w:rsidRPr="00CC19F5" w14:paraId="17457898" w14:textId="77777777" w:rsidTr="00E512FB">
        <w:trPr>
          <w:cantSplit/>
          <w:jc w:val="center"/>
        </w:trPr>
        <w:tc>
          <w:tcPr>
            <w:tcW w:w="4780" w:type="dxa"/>
            <w:hideMark/>
          </w:tcPr>
          <w:p w14:paraId="2945E053" w14:textId="602B87A1" w:rsidR="00F27124" w:rsidRPr="002F4197" w:rsidRDefault="00F27124" w:rsidP="00F27124">
            <w:pPr>
              <w:pStyle w:val="Tabletext"/>
              <w:rPr>
                <w:lang w:val="en-GB" w:eastAsia="en-GB"/>
              </w:rPr>
            </w:pPr>
            <w:r w:rsidRPr="002F4197">
              <w:rPr>
                <w:lang w:val="en-GB" w:eastAsia="en-GB"/>
              </w:rPr>
              <w:t xml:space="preserve"> </w:t>
            </w:r>
            <w:r>
              <w:rPr>
                <w:lang w:val="en-GB" w:eastAsia="en-GB"/>
              </w:rPr>
              <w:t>–</w:t>
            </w:r>
            <w:r w:rsidRPr="002F4197">
              <w:rPr>
                <w:lang w:val="en-GB" w:eastAsia="en-GB"/>
              </w:rPr>
              <w:t xml:space="preserve"> XPRIZE Foundation Inc., Culver City</w:t>
            </w:r>
          </w:p>
        </w:tc>
        <w:tc>
          <w:tcPr>
            <w:tcW w:w="1720" w:type="dxa"/>
            <w:noWrap/>
            <w:hideMark/>
          </w:tcPr>
          <w:p w14:paraId="78BB8F77" w14:textId="77777777" w:rsidR="00F27124" w:rsidRPr="00CC19F5" w:rsidRDefault="00F27124" w:rsidP="00F27124">
            <w:pPr>
              <w:pStyle w:val="Tabletext"/>
              <w:jc w:val="center"/>
              <w:rPr>
                <w:lang w:val="es-ES" w:eastAsia="en-GB"/>
              </w:rPr>
            </w:pPr>
            <w:r w:rsidRPr="00CC19F5">
              <w:rPr>
                <w:lang w:val="es-ES" w:eastAsia="en-GB"/>
              </w:rPr>
              <w:t>2021</w:t>
            </w:r>
          </w:p>
        </w:tc>
        <w:tc>
          <w:tcPr>
            <w:tcW w:w="1595" w:type="dxa"/>
            <w:noWrap/>
            <w:hideMark/>
          </w:tcPr>
          <w:p w14:paraId="4E7BB4BA" w14:textId="77777777" w:rsidR="00F27124" w:rsidRPr="00CC19F5" w:rsidRDefault="00F27124" w:rsidP="00F27124">
            <w:pPr>
              <w:pStyle w:val="Tabletext"/>
              <w:jc w:val="right"/>
              <w:rPr>
                <w:lang w:val="es-ES" w:eastAsia="en-GB"/>
              </w:rPr>
            </w:pPr>
            <w:r w:rsidRPr="00CC19F5">
              <w:rPr>
                <w:lang w:val="es-ES" w:eastAsia="en-GB"/>
              </w:rPr>
              <w:t>40 447,85</w:t>
            </w:r>
          </w:p>
        </w:tc>
        <w:tc>
          <w:tcPr>
            <w:tcW w:w="1459" w:type="dxa"/>
            <w:noWrap/>
            <w:hideMark/>
          </w:tcPr>
          <w:p w14:paraId="7AD11E01" w14:textId="77777777" w:rsidR="00F27124" w:rsidRPr="00CC19F5" w:rsidRDefault="00F27124" w:rsidP="00F27124">
            <w:pPr>
              <w:pStyle w:val="Tabletext"/>
              <w:jc w:val="right"/>
              <w:rPr>
                <w:lang w:val="es-ES" w:eastAsia="en-GB"/>
              </w:rPr>
            </w:pPr>
            <w:r w:rsidRPr="00CC19F5">
              <w:rPr>
                <w:lang w:val="es-ES" w:eastAsia="en-GB"/>
              </w:rPr>
              <w:t>0,00</w:t>
            </w:r>
          </w:p>
        </w:tc>
        <w:tc>
          <w:tcPr>
            <w:tcW w:w="1490" w:type="dxa"/>
            <w:noWrap/>
            <w:hideMark/>
          </w:tcPr>
          <w:p w14:paraId="437915C8" w14:textId="77777777" w:rsidR="00F27124" w:rsidRPr="00CC19F5" w:rsidRDefault="00F27124" w:rsidP="00F27124">
            <w:pPr>
              <w:pStyle w:val="Tabletext"/>
              <w:jc w:val="right"/>
              <w:rPr>
                <w:lang w:val="es-ES" w:eastAsia="en-GB"/>
              </w:rPr>
            </w:pPr>
            <w:r w:rsidRPr="00CC19F5">
              <w:rPr>
                <w:lang w:val="es-ES" w:eastAsia="en-GB"/>
              </w:rPr>
              <w:t>40 447,85</w:t>
            </w:r>
          </w:p>
        </w:tc>
      </w:tr>
      <w:tr w:rsidR="00F27124" w:rsidRPr="00CC19F5" w14:paraId="45F08A4D" w14:textId="77777777" w:rsidTr="00E512FB">
        <w:trPr>
          <w:cantSplit/>
          <w:jc w:val="center"/>
        </w:trPr>
        <w:tc>
          <w:tcPr>
            <w:tcW w:w="4780" w:type="dxa"/>
            <w:hideMark/>
          </w:tcPr>
          <w:p w14:paraId="5F301803" w14:textId="77777777" w:rsidR="00F27124" w:rsidRPr="00CC19F5" w:rsidRDefault="00F27124" w:rsidP="00F27124">
            <w:pPr>
              <w:pStyle w:val="Tabletext"/>
              <w:rPr>
                <w:b/>
                <w:bCs/>
                <w:lang w:val="es-ES" w:eastAsia="en-GB"/>
              </w:rPr>
            </w:pPr>
          </w:p>
        </w:tc>
        <w:tc>
          <w:tcPr>
            <w:tcW w:w="1720" w:type="dxa"/>
            <w:noWrap/>
            <w:hideMark/>
          </w:tcPr>
          <w:p w14:paraId="53161F27" w14:textId="77777777" w:rsidR="00F27124" w:rsidRPr="00CC19F5" w:rsidRDefault="00F27124" w:rsidP="00F27124">
            <w:pPr>
              <w:pStyle w:val="Tabletext"/>
              <w:jc w:val="center"/>
              <w:rPr>
                <w:b/>
                <w:bCs/>
                <w:sz w:val="20"/>
                <w:lang w:val="es-ES" w:eastAsia="en-GB"/>
              </w:rPr>
            </w:pPr>
          </w:p>
        </w:tc>
        <w:tc>
          <w:tcPr>
            <w:tcW w:w="1595" w:type="dxa"/>
            <w:noWrap/>
            <w:hideMark/>
          </w:tcPr>
          <w:p w14:paraId="12B602DF" w14:textId="77777777" w:rsidR="00F27124" w:rsidRPr="00CC19F5" w:rsidRDefault="00F27124" w:rsidP="00F27124">
            <w:pPr>
              <w:pStyle w:val="Tabletext"/>
              <w:jc w:val="right"/>
              <w:rPr>
                <w:b/>
                <w:bCs/>
                <w:lang w:val="es-ES" w:eastAsia="en-GB"/>
              </w:rPr>
            </w:pPr>
            <w:r w:rsidRPr="00CC19F5">
              <w:rPr>
                <w:b/>
                <w:bCs/>
                <w:lang w:val="es-ES" w:eastAsia="en-GB"/>
              </w:rPr>
              <w:t>589 560,49</w:t>
            </w:r>
          </w:p>
        </w:tc>
        <w:tc>
          <w:tcPr>
            <w:tcW w:w="1459" w:type="dxa"/>
            <w:noWrap/>
            <w:hideMark/>
          </w:tcPr>
          <w:p w14:paraId="6B98E779" w14:textId="77777777" w:rsidR="00F27124" w:rsidRPr="00CC19F5" w:rsidRDefault="00F27124" w:rsidP="00F27124">
            <w:pPr>
              <w:pStyle w:val="Tabletext"/>
              <w:jc w:val="right"/>
              <w:rPr>
                <w:b/>
                <w:bCs/>
                <w:lang w:val="es-ES" w:eastAsia="en-GB"/>
              </w:rPr>
            </w:pPr>
            <w:r w:rsidRPr="00CC19F5">
              <w:rPr>
                <w:b/>
                <w:bCs/>
                <w:lang w:val="es-ES" w:eastAsia="en-GB"/>
              </w:rPr>
              <w:t>0,00</w:t>
            </w:r>
          </w:p>
        </w:tc>
        <w:tc>
          <w:tcPr>
            <w:tcW w:w="1490" w:type="dxa"/>
            <w:noWrap/>
            <w:hideMark/>
          </w:tcPr>
          <w:p w14:paraId="63F4EB37" w14:textId="77777777" w:rsidR="00F27124" w:rsidRPr="00CC19F5" w:rsidRDefault="00F27124" w:rsidP="00F27124">
            <w:pPr>
              <w:pStyle w:val="Tabletext"/>
              <w:jc w:val="right"/>
              <w:rPr>
                <w:b/>
                <w:bCs/>
                <w:lang w:val="es-ES" w:eastAsia="en-GB"/>
              </w:rPr>
            </w:pPr>
            <w:r w:rsidRPr="00CC19F5">
              <w:rPr>
                <w:b/>
                <w:bCs/>
                <w:lang w:val="es-ES" w:eastAsia="en-GB"/>
              </w:rPr>
              <w:t>589 560,49</w:t>
            </w:r>
          </w:p>
        </w:tc>
      </w:tr>
      <w:tr w:rsidR="00F27124" w:rsidRPr="00CC19F5" w14:paraId="75066AE9" w14:textId="77777777" w:rsidTr="00E512FB">
        <w:trPr>
          <w:cantSplit/>
          <w:jc w:val="center"/>
        </w:trPr>
        <w:tc>
          <w:tcPr>
            <w:tcW w:w="4780" w:type="dxa"/>
            <w:hideMark/>
          </w:tcPr>
          <w:p w14:paraId="37F68656" w14:textId="77777777" w:rsidR="00F27124" w:rsidRPr="00CC19F5" w:rsidRDefault="00F27124" w:rsidP="00F27124">
            <w:pPr>
              <w:pStyle w:val="Tabletext"/>
              <w:rPr>
                <w:b/>
                <w:bCs/>
                <w:lang w:val="es-ES" w:eastAsia="en-GB"/>
              </w:rPr>
            </w:pPr>
            <w:r w:rsidRPr="00CC19F5">
              <w:rPr>
                <w:b/>
                <w:bCs/>
                <w:lang w:val="es-ES" w:eastAsia="en-GB"/>
              </w:rPr>
              <w:t>C. Otros deudores</w:t>
            </w:r>
          </w:p>
        </w:tc>
        <w:tc>
          <w:tcPr>
            <w:tcW w:w="1720" w:type="dxa"/>
            <w:noWrap/>
            <w:hideMark/>
          </w:tcPr>
          <w:p w14:paraId="078C6D55" w14:textId="77777777" w:rsidR="00F27124" w:rsidRPr="00CC19F5" w:rsidRDefault="00F27124" w:rsidP="00F27124">
            <w:pPr>
              <w:pStyle w:val="Tabletext"/>
              <w:jc w:val="center"/>
              <w:rPr>
                <w:b/>
                <w:bCs/>
                <w:lang w:val="es-ES" w:eastAsia="en-GB"/>
              </w:rPr>
            </w:pPr>
            <w:r w:rsidRPr="00CC19F5">
              <w:rPr>
                <w:b/>
                <w:bCs/>
                <w:lang w:val="es-ES" w:eastAsia="en-GB"/>
              </w:rPr>
              <w:t>Año</w:t>
            </w:r>
          </w:p>
        </w:tc>
        <w:tc>
          <w:tcPr>
            <w:tcW w:w="1595" w:type="dxa"/>
            <w:noWrap/>
            <w:hideMark/>
          </w:tcPr>
          <w:p w14:paraId="314B126C" w14:textId="77777777" w:rsidR="00F27124" w:rsidRPr="00CC19F5" w:rsidRDefault="00F27124" w:rsidP="00F27124">
            <w:pPr>
              <w:pStyle w:val="Tabletext"/>
              <w:jc w:val="center"/>
              <w:rPr>
                <w:b/>
                <w:bCs/>
                <w:lang w:val="es-ES" w:eastAsia="en-GB"/>
              </w:rPr>
            </w:pPr>
            <w:r w:rsidRPr="00CC19F5">
              <w:rPr>
                <w:b/>
                <w:bCs/>
                <w:lang w:val="es-ES" w:eastAsia="en-GB"/>
              </w:rPr>
              <w:t>Contribuciones</w:t>
            </w:r>
          </w:p>
        </w:tc>
        <w:tc>
          <w:tcPr>
            <w:tcW w:w="1459" w:type="dxa"/>
            <w:noWrap/>
            <w:hideMark/>
          </w:tcPr>
          <w:p w14:paraId="280E8A15" w14:textId="77777777" w:rsidR="00F27124" w:rsidRPr="00CC19F5" w:rsidRDefault="00F27124" w:rsidP="00F27124">
            <w:pPr>
              <w:pStyle w:val="Tabletext"/>
              <w:jc w:val="center"/>
              <w:rPr>
                <w:b/>
                <w:bCs/>
                <w:lang w:val="es-ES" w:eastAsia="en-GB"/>
              </w:rPr>
            </w:pPr>
            <w:r w:rsidRPr="00CC19F5">
              <w:rPr>
                <w:b/>
                <w:bCs/>
                <w:lang w:val="es-ES" w:eastAsia="en-GB"/>
              </w:rPr>
              <w:t>Publicaciones</w:t>
            </w:r>
          </w:p>
        </w:tc>
        <w:tc>
          <w:tcPr>
            <w:tcW w:w="1490" w:type="dxa"/>
            <w:noWrap/>
            <w:hideMark/>
          </w:tcPr>
          <w:p w14:paraId="50D42118" w14:textId="77777777" w:rsidR="00F27124" w:rsidRPr="00CC19F5" w:rsidRDefault="00F27124" w:rsidP="00F27124">
            <w:pPr>
              <w:pStyle w:val="Tabletext"/>
              <w:jc w:val="center"/>
              <w:rPr>
                <w:b/>
                <w:bCs/>
                <w:lang w:val="es-ES" w:eastAsia="en-GB"/>
              </w:rPr>
            </w:pPr>
            <w:r w:rsidRPr="00CC19F5">
              <w:rPr>
                <w:b/>
                <w:bCs/>
                <w:lang w:val="es-ES" w:eastAsia="en-GB"/>
              </w:rPr>
              <w:t>Total</w:t>
            </w:r>
          </w:p>
        </w:tc>
      </w:tr>
      <w:tr w:rsidR="00F27124" w:rsidRPr="00CC19F5" w14:paraId="6E5C9F18" w14:textId="77777777" w:rsidTr="00E512FB">
        <w:trPr>
          <w:cantSplit/>
          <w:jc w:val="center"/>
        </w:trPr>
        <w:tc>
          <w:tcPr>
            <w:tcW w:w="4780" w:type="dxa"/>
            <w:hideMark/>
          </w:tcPr>
          <w:p w14:paraId="12405AA4" w14:textId="54C3BEEF"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ARCEP, Bangui</w:t>
            </w:r>
          </w:p>
        </w:tc>
        <w:tc>
          <w:tcPr>
            <w:tcW w:w="1720" w:type="dxa"/>
            <w:noWrap/>
            <w:hideMark/>
          </w:tcPr>
          <w:p w14:paraId="49E211EE" w14:textId="77777777" w:rsidR="00F27124" w:rsidRPr="00CC19F5" w:rsidRDefault="00F27124" w:rsidP="00F27124">
            <w:pPr>
              <w:pStyle w:val="Tabletext"/>
              <w:jc w:val="center"/>
              <w:rPr>
                <w:lang w:val="es-ES" w:eastAsia="en-GB"/>
              </w:rPr>
            </w:pPr>
            <w:r w:rsidRPr="00CC19F5">
              <w:rPr>
                <w:lang w:val="es-ES" w:eastAsia="en-GB"/>
              </w:rPr>
              <w:t>2022</w:t>
            </w:r>
          </w:p>
        </w:tc>
        <w:tc>
          <w:tcPr>
            <w:tcW w:w="1595" w:type="dxa"/>
            <w:noWrap/>
            <w:hideMark/>
          </w:tcPr>
          <w:p w14:paraId="00D6B4D3" w14:textId="77777777" w:rsidR="00F27124" w:rsidRPr="00CC19F5" w:rsidRDefault="00F27124" w:rsidP="00F27124">
            <w:pPr>
              <w:pStyle w:val="Tabletext"/>
              <w:jc w:val="right"/>
              <w:rPr>
                <w:lang w:val="es-ES" w:eastAsia="en-GB"/>
              </w:rPr>
            </w:pPr>
            <w:r w:rsidRPr="00CC19F5">
              <w:rPr>
                <w:lang w:val="es-ES" w:eastAsia="en-GB"/>
              </w:rPr>
              <w:t>0,00</w:t>
            </w:r>
          </w:p>
        </w:tc>
        <w:tc>
          <w:tcPr>
            <w:tcW w:w="1459" w:type="dxa"/>
            <w:noWrap/>
            <w:hideMark/>
          </w:tcPr>
          <w:p w14:paraId="47E3C291" w14:textId="77777777" w:rsidR="00F27124" w:rsidRPr="00CC19F5" w:rsidRDefault="00F27124" w:rsidP="00F27124">
            <w:pPr>
              <w:pStyle w:val="Tabletext"/>
              <w:jc w:val="right"/>
              <w:rPr>
                <w:lang w:val="es-ES" w:eastAsia="en-GB"/>
              </w:rPr>
            </w:pPr>
            <w:r w:rsidRPr="00CC19F5">
              <w:rPr>
                <w:lang w:val="es-ES" w:eastAsia="en-GB"/>
              </w:rPr>
              <w:t>1 948,35</w:t>
            </w:r>
          </w:p>
        </w:tc>
        <w:tc>
          <w:tcPr>
            <w:tcW w:w="1490" w:type="dxa"/>
            <w:noWrap/>
            <w:hideMark/>
          </w:tcPr>
          <w:p w14:paraId="07AC0C32" w14:textId="77777777" w:rsidR="00F27124" w:rsidRPr="00CC19F5" w:rsidRDefault="00F27124" w:rsidP="00F27124">
            <w:pPr>
              <w:pStyle w:val="Tabletext"/>
              <w:jc w:val="right"/>
              <w:rPr>
                <w:lang w:val="es-ES" w:eastAsia="en-GB"/>
              </w:rPr>
            </w:pPr>
            <w:r w:rsidRPr="00CC19F5">
              <w:rPr>
                <w:lang w:val="es-ES" w:eastAsia="en-GB"/>
              </w:rPr>
              <w:t>1 948,35</w:t>
            </w:r>
          </w:p>
        </w:tc>
      </w:tr>
      <w:tr w:rsidR="00F27124" w:rsidRPr="00CC19F5" w14:paraId="7BF628D1" w14:textId="77777777" w:rsidTr="00E512FB">
        <w:trPr>
          <w:cantSplit/>
          <w:jc w:val="center"/>
        </w:trPr>
        <w:tc>
          <w:tcPr>
            <w:tcW w:w="4780" w:type="dxa"/>
            <w:hideMark/>
          </w:tcPr>
          <w:p w14:paraId="7250601D" w14:textId="09119ADF"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Barramar Cartas e Publicacoes, Río de Janeiro</w:t>
            </w:r>
          </w:p>
        </w:tc>
        <w:tc>
          <w:tcPr>
            <w:tcW w:w="1720" w:type="dxa"/>
            <w:noWrap/>
            <w:hideMark/>
          </w:tcPr>
          <w:p w14:paraId="1084373E" w14:textId="77777777" w:rsidR="00F27124" w:rsidRPr="00CC19F5" w:rsidRDefault="00F27124" w:rsidP="00F27124">
            <w:pPr>
              <w:pStyle w:val="Tabletext"/>
              <w:jc w:val="center"/>
              <w:rPr>
                <w:lang w:val="es-ES" w:eastAsia="en-GB"/>
              </w:rPr>
            </w:pPr>
            <w:r w:rsidRPr="00CC19F5">
              <w:rPr>
                <w:lang w:val="es-ES" w:eastAsia="en-GB"/>
              </w:rPr>
              <w:t>2023</w:t>
            </w:r>
          </w:p>
        </w:tc>
        <w:tc>
          <w:tcPr>
            <w:tcW w:w="1595" w:type="dxa"/>
            <w:noWrap/>
            <w:hideMark/>
          </w:tcPr>
          <w:p w14:paraId="3B47FEFE" w14:textId="77777777" w:rsidR="00F27124" w:rsidRPr="00CC19F5" w:rsidRDefault="00F27124" w:rsidP="00F27124">
            <w:pPr>
              <w:pStyle w:val="Tabletext"/>
              <w:jc w:val="right"/>
              <w:rPr>
                <w:lang w:val="es-ES" w:eastAsia="en-GB"/>
              </w:rPr>
            </w:pPr>
            <w:r w:rsidRPr="00CC19F5">
              <w:rPr>
                <w:lang w:val="es-ES" w:eastAsia="en-GB"/>
              </w:rPr>
              <w:t>0,00</w:t>
            </w:r>
          </w:p>
        </w:tc>
        <w:tc>
          <w:tcPr>
            <w:tcW w:w="1459" w:type="dxa"/>
            <w:noWrap/>
            <w:hideMark/>
          </w:tcPr>
          <w:p w14:paraId="540E3C53" w14:textId="77777777" w:rsidR="00F27124" w:rsidRPr="00CC19F5" w:rsidRDefault="00F27124" w:rsidP="00F27124">
            <w:pPr>
              <w:pStyle w:val="Tabletext"/>
              <w:jc w:val="right"/>
              <w:rPr>
                <w:lang w:val="es-ES" w:eastAsia="en-GB"/>
              </w:rPr>
            </w:pPr>
            <w:r w:rsidRPr="00CC19F5">
              <w:rPr>
                <w:lang w:val="es-ES" w:eastAsia="en-GB"/>
              </w:rPr>
              <w:t>2 241,90</w:t>
            </w:r>
          </w:p>
        </w:tc>
        <w:tc>
          <w:tcPr>
            <w:tcW w:w="1490" w:type="dxa"/>
            <w:noWrap/>
            <w:hideMark/>
          </w:tcPr>
          <w:p w14:paraId="412D2521" w14:textId="77777777" w:rsidR="00F27124" w:rsidRPr="00CC19F5" w:rsidRDefault="00F27124" w:rsidP="00F27124">
            <w:pPr>
              <w:pStyle w:val="Tabletext"/>
              <w:jc w:val="right"/>
              <w:rPr>
                <w:lang w:val="es-ES" w:eastAsia="en-GB"/>
              </w:rPr>
            </w:pPr>
            <w:r w:rsidRPr="00CC19F5">
              <w:rPr>
                <w:lang w:val="es-ES" w:eastAsia="en-GB"/>
              </w:rPr>
              <w:t>2 241,90</w:t>
            </w:r>
          </w:p>
        </w:tc>
      </w:tr>
      <w:tr w:rsidR="00F27124" w:rsidRPr="00CC19F5" w14:paraId="66F87ADB" w14:textId="77777777" w:rsidTr="00E512FB">
        <w:trPr>
          <w:cantSplit/>
          <w:jc w:val="center"/>
        </w:trPr>
        <w:tc>
          <w:tcPr>
            <w:tcW w:w="4780" w:type="dxa"/>
            <w:hideMark/>
          </w:tcPr>
          <w:p w14:paraId="2D88E538" w14:textId="55A1EB0C"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CITC, Riad</w:t>
            </w:r>
          </w:p>
        </w:tc>
        <w:tc>
          <w:tcPr>
            <w:tcW w:w="1720" w:type="dxa"/>
            <w:noWrap/>
            <w:hideMark/>
          </w:tcPr>
          <w:p w14:paraId="77CE6297" w14:textId="77777777" w:rsidR="00F27124" w:rsidRPr="00CC19F5" w:rsidRDefault="00F27124" w:rsidP="00F27124">
            <w:pPr>
              <w:pStyle w:val="Tabletext"/>
              <w:jc w:val="center"/>
              <w:rPr>
                <w:lang w:val="es-ES" w:eastAsia="en-GB"/>
              </w:rPr>
            </w:pPr>
            <w:r w:rsidRPr="00CC19F5">
              <w:rPr>
                <w:lang w:val="es-ES" w:eastAsia="en-GB"/>
              </w:rPr>
              <w:t>2022</w:t>
            </w:r>
          </w:p>
        </w:tc>
        <w:tc>
          <w:tcPr>
            <w:tcW w:w="1595" w:type="dxa"/>
            <w:noWrap/>
            <w:hideMark/>
          </w:tcPr>
          <w:p w14:paraId="43A94579" w14:textId="77777777" w:rsidR="00F27124" w:rsidRPr="00CC19F5" w:rsidRDefault="00F27124" w:rsidP="00F27124">
            <w:pPr>
              <w:pStyle w:val="Tabletext"/>
              <w:jc w:val="right"/>
              <w:rPr>
                <w:lang w:val="es-ES" w:eastAsia="en-GB"/>
              </w:rPr>
            </w:pPr>
            <w:r w:rsidRPr="00CC19F5">
              <w:rPr>
                <w:lang w:val="es-ES" w:eastAsia="en-GB"/>
              </w:rPr>
              <w:t>0,00</w:t>
            </w:r>
          </w:p>
        </w:tc>
        <w:tc>
          <w:tcPr>
            <w:tcW w:w="1459" w:type="dxa"/>
            <w:noWrap/>
            <w:hideMark/>
          </w:tcPr>
          <w:p w14:paraId="4FDB0E4B" w14:textId="77777777" w:rsidR="00F27124" w:rsidRPr="00CC19F5" w:rsidRDefault="00F27124" w:rsidP="00F27124">
            <w:pPr>
              <w:pStyle w:val="Tabletext"/>
              <w:jc w:val="right"/>
              <w:rPr>
                <w:lang w:val="es-ES" w:eastAsia="en-GB"/>
              </w:rPr>
            </w:pPr>
            <w:r w:rsidRPr="00CC19F5">
              <w:rPr>
                <w:lang w:val="es-ES" w:eastAsia="en-GB"/>
              </w:rPr>
              <w:t>3 370,80</w:t>
            </w:r>
          </w:p>
        </w:tc>
        <w:tc>
          <w:tcPr>
            <w:tcW w:w="1490" w:type="dxa"/>
            <w:noWrap/>
            <w:hideMark/>
          </w:tcPr>
          <w:p w14:paraId="21C03D32" w14:textId="77777777" w:rsidR="00F27124" w:rsidRPr="00CC19F5" w:rsidRDefault="00F27124" w:rsidP="00F27124">
            <w:pPr>
              <w:pStyle w:val="Tabletext"/>
              <w:jc w:val="right"/>
              <w:rPr>
                <w:lang w:val="es-ES" w:eastAsia="en-GB"/>
              </w:rPr>
            </w:pPr>
            <w:r w:rsidRPr="00CC19F5">
              <w:rPr>
                <w:lang w:val="es-ES" w:eastAsia="en-GB"/>
              </w:rPr>
              <w:t>3 370,80</w:t>
            </w:r>
          </w:p>
        </w:tc>
      </w:tr>
      <w:tr w:rsidR="00F27124" w:rsidRPr="00CC19F5" w14:paraId="07C7E4AE" w14:textId="77777777" w:rsidTr="00E512FB">
        <w:trPr>
          <w:cantSplit/>
          <w:jc w:val="center"/>
        </w:trPr>
        <w:tc>
          <w:tcPr>
            <w:tcW w:w="4780" w:type="dxa"/>
            <w:hideMark/>
          </w:tcPr>
          <w:p w14:paraId="658E1FA3" w14:textId="3B0F6025"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Edward Stanford Ltd., Londres</w:t>
            </w:r>
          </w:p>
        </w:tc>
        <w:tc>
          <w:tcPr>
            <w:tcW w:w="1720" w:type="dxa"/>
            <w:noWrap/>
            <w:hideMark/>
          </w:tcPr>
          <w:p w14:paraId="1860A8A1" w14:textId="77777777" w:rsidR="00F27124" w:rsidRPr="00CC19F5" w:rsidRDefault="00F27124" w:rsidP="00F27124">
            <w:pPr>
              <w:pStyle w:val="Tabletext"/>
              <w:jc w:val="center"/>
              <w:rPr>
                <w:lang w:val="es-ES" w:eastAsia="en-GB"/>
              </w:rPr>
            </w:pPr>
            <w:r w:rsidRPr="00CC19F5">
              <w:rPr>
                <w:lang w:val="es-ES" w:eastAsia="en-GB"/>
              </w:rPr>
              <w:t>2024</w:t>
            </w:r>
          </w:p>
        </w:tc>
        <w:tc>
          <w:tcPr>
            <w:tcW w:w="1595" w:type="dxa"/>
            <w:noWrap/>
            <w:hideMark/>
          </w:tcPr>
          <w:p w14:paraId="4F31D7FE" w14:textId="77777777" w:rsidR="00F27124" w:rsidRPr="00CC19F5" w:rsidRDefault="00F27124" w:rsidP="00F27124">
            <w:pPr>
              <w:pStyle w:val="Tabletext"/>
              <w:jc w:val="right"/>
              <w:rPr>
                <w:lang w:val="es-ES" w:eastAsia="en-GB"/>
              </w:rPr>
            </w:pPr>
            <w:r w:rsidRPr="00CC19F5">
              <w:rPr>
                <w:lang w:val="es-ES" w:eastAsia="en-GB"/>
              </w:rPr>
              <w:t>0,00</w:t>
            </w:r>
          </w:p>
        </w:tc>
        <w:tc>
          <w:tcPr>
            <w:tcW w:w="1459" w:type="dxa"/>
            <w:noWrap/>
            <w:hideMark/>
          </w:tcPr>
          <w:p w14:paraId="46380B42" w14:textId="77777777" w:rsidR="00F27124" w:rsidRPr="00CC19F5" w:rsidRDefault="00F27124" w:rsidP="00F27124">
            <w:pPr>
              <w:pStyle w:val="Tabletext"/>
              <w:jc w:val="right"/>
              <w:rPr>
                <w:lang w:val="es-ES" w:eastAsia="en-GB"/>
              </w:rPr>
            </w:pPr>
            <w:r w:rsidRPr="00CC19F5">
              <w:rPr>
                <w:lang w:val="es-ES" w:eastAsia="en-GB"/>
              </w:rPr>
              <w:t>1 806,00</w:t>
            </w:r>
          </w:p>
        </w:tc>
        <w:tc>
          <w:tcPr>
            <w:tcW w:w="1490" w:type="dxa"/>
            <w:noWrap/>
            <w:hideMark/>
          </w:tcPr>
          <w:p w14:paraId="6F14B09A" w14:textId="77777777" w:rsidR="00F27124" w:rsidRPr="00CC19F5" w:rsidRDefault="00F27124" w:rsidP="00F27124">
            <w:pPr>
              <w:pStyle w:val="Tabletext"/>
              <w:jc w:val="right"/>
              <w:rPr>
                <w:lang w:val="es-ES" w:eastAsia="en-GB"/>
              </w:rPr>
            </w:pPr>
            <w:r w:rsidRPr="00CC19F5">
              <w:rPr>
                <w:lang w:val="es-ES" w:eastAsia="en-GB"/>
              </w:rPr>
              <w:t>1 806,00</w:t>
            </w:r>
          </w:p>
        </w:tc>
      </w:tr>
      <w:tr w:rsidR="00F27124" w:rsidRPr="00CC19F5" w14:paraId="3BD351FE" w14:textId="77777777" w:rsidTr="00E512FB">
        <w:trPr>
          <w:cantSplit/>
          <w:jc w:val="center"/>
        </w:trPr>
        <w:tc>
          <w:tcPr>
            <w:tcW w:w="4780" w:type="dxa"/>
            <w:hideMark/>
          </w:tcPr>
          <w:p w14:paraId="1A9CADDF" w14:textId="021BCAD6" w:rsidR="00F27124" w:rsidRPr="006F674A" w:rsidRDefault="00F27124" w:rsidP="00F27124">
            <w:pPr>
              <w:pStyle w:val="Tabletext"/>
              <w:ind w:left="164" w:hanging="164"/>
              <w:rPr>
                <w:lang w:val="fr-FR" w:eastAsia="en-GB"/>
              </w:rPr>
            </w:pPr>
            <w:r w:rsidRPr="002F4197">
              <w:rPr>
                <w:lang w:val="fr-FR" w:eastAsia="en-GB"/>
              </w:rPr>
              <w:t xml:space="preserve"> </w:t>
            </w:r>
            <w:r>
              <w:rPr>
                <w:lang w:val="fr-FR" w:eastAsia="en-GB"/>
              </w:rPr>
              <w:t>–</w:t>
            </w:r>
            <w:r w:rsidRPr="002F4197">
              <w:rPr>
                <w:lang w:val="fr-FR" w:eastAsia="en-GB"/>
              </w:rPr>
              <w:t xml:space="preserve"> Haute Autorité de la Comm. </w:t>
            </w:r>
            <w:r w:rsidRPr="006F674A">
              <w:rPr>
                <w:lang w:val="fr-FR" w:eastAsia="en-GB"/>
              </w:rPr>
              <w:t>Audiovisuelle, Rabat</w:t>
            </w:r>
          </w:p>
        </w:tc>
        <w:tc>
          <w:tcPr>
            <w:tcW w:w="1720" w:type="dxa"/>
            <w:noWrap/>
            <w:hideMark/>
          </w:tcPr>
          <w:p w14:paraId="07C70281" w14:textId="77777777" w:rsidR="00F27124" w:rsidRPr="00CC19F5" w:rsidRDefault="00F27124" w:rsidP="00F27124">
            <w:pPr>
              <w:pStyle w:val="Tabletext"/>
              <w:jc w:val="center"/>
              <w:rPr>
                <w:lang w:val="es-ES" w:eastAsia="en-GB"/>
              </w:rPr>
            </w:pPr>
            <w:r w:rsidRPr="00CC19F5">
              <w:rPr>
                <w:lang w:val="es-ES" w:eastAsia="en-GB"/>
              </w:rPr>
              <w:t>2024</w:t>
            </w:r>
          </w:p>
        </w:tc>
        <w:tc>
          <w:tcPr>
            <w:tcW w:w="1595" w:type="dxa"/>
            <w:noWrap/>
            <w:hideMark/>
          </w:tcPr>
          <w:p w14:paraId="78B7D511" w14:textId="77777777" w:rsidR="00F27124" w:rsidRPr="00CC19F5" w:rsidRDefault="00F27124" w:rsidP="00F27124">
            <w:pPr>
              <w:pStyle w:val="Tabletext"/>
              <w:jc w:val="right"/>
              <w:rPr>
                <w:lang w:val="es-ES" w:eastAsia="en-GB"/>
              </w:rPr>
            </w:pPr>
            <w:r w:rsidRPr="00CC19F5">
              <w:rPr>
                <w:lang w:val="es-ES" w:eastAsia="en-GB"/>
              </w:rPr>
              <w:t>0,00</w:t>
            </w:r>
          </w:p>
        </w:tc>
        <w:tc>
          <w:tcPr>
            <w:tcW w:w="1459" w:type="dxa"/>
            <w:noWrap/>
            <w:hideMark/>
          </w:tcPr>
          <w:p w14:paraId="3F75F4F2" w14:textId="77777777" w:rsidR="00F27124" w:rsidRPr="00CC19F5" w:rsidRDefault="00F27124" w:rsidP="00F27124">
            <w:pPr>
              <w:pStyle w:val="Tabletext"/>
              <w:jc w:val="right"/>
              <w:rPr>
                <w:lang w:val="es-ES" w:eastAsia="en-GB"/>
              </w:rPr>
            </w:pPr>
            <w:r w:rsidRPr="00CC19F5">
              <w:rPr>
                <w:lang w:val="es-ES" w:eastAsia="en-GB"/>
              </w:rPr>
              <w:t>1 989,00</w:t>
            </w:r>
          </w:p>
        </w:tc>
        <w:tc>
          <w:tcPr>
            <w:tcW w:w="1490" w:type="dxa"/>
            <w:noWrap/>
            <w:hideMark/>
          </w:tcPr>
          <w:p w14:paraId="2B42C6DA" w14:textId="77777777" w:rsidR="00F27124" w:rsidRPr="00CC19F5" w:rsidRDefault="00F27124" w:rsidP="00F27124">
            <w:pPr>
              <w:pStyle w:val="Tabletext"/>
              <w:jc w:val="right"/>
              <w:rPr>
                <w:lang w:val="es-ES" w:eastAsia="en-GB"/>
              </w:rPr>
            </w:pPr>
            <w:r w:rsidRPr="00CC19F5">
              <w:rPr>
                <w:lang w:val="es-ES" w:eastAsia="en-GB"/>
              </w:rPr>
              <w:t>1 989,00</w:t>
            </w:r>
          </w:p>
        </w:tc>
      </w:tr>
      <w:tr w:rsidR="00F27124" w:rsidRPr="00CC19F5" w14:paraId="2824F9E7" w14:textId="77777777" w:rsidTr="00E512FB">
        <w:trPr>
          <w:cantSplit/>
          <w:jc w:val="center"/>
        </w:trPr>
        <w:tc>
          <w:tcPr>
            <w:tcW w:w="4780" w:type="dxa"/>
            <w:hideMark/>
          </w:tcPr>
          <w:p w14:paraId="34FD4AFA" w14:textId="010626F9"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J. Garraio &amp; Ca. Lda, Sao Domingos de Rana</w:t>
            </w:r>
          </w:p>
        </w:tc>
        <w:tc>
          <w:tcPr>
            <w:tcW w:w="1720" w:type="dxa"/>
            <w:noWrap/>
            <w:hideMark/>
          </w:tcPr>
          <w:p w14:paraId="74321A28" w14:textId="77777777" w:rsidR="00F27124" w:rsidRPr="00CC19F5" w:rsidRDefault="00F27124" w:rsidP="00F27124">
            <w:pPr>
              <w:pStyle w:val="Tabletext"/>
              <w:jc w:val="center"/>
              <w:rPr>
                <w:lang w:val="es-ES" w:eastAsia="en-GB"/>
              </w:rPr>
            </w:pPr>
            <w:r w:rsidRPr="00CC19F5">
              <w:rPr>
                <w:lang w:val="es-ES" w:eastAsia="en-GB"/>
              </w:rPr>
              <w:t>2023</w:t>
            </w:r>
          </w:p>
        </w:tc>
        <w:tc>
          <w:tcPr>
            <w:tcW w:w="1595" w:type="dxa"/>
            <w:noWrap/>
            <w:hideMark/>
          </w:tcPr>
          <w:p w14:paraId="4122595B" w14:textId="77777777" w:rsidR="00F27124" w:rsidRPr="00CC19F5" w:rsidRDefault="00F27124" w:rsidP="00F27124">
            <w:pPr>
              <w:pStyle w:val="Tabletext"/>
              <w:jc w:val="right"/>
              <w:rPr>
                <w:lang w:val="es-ES" w:eastAsia="en-GB"/>
              </w:rPr>
            </w:pPr>
            <w:r w:rsidRPr="00CC19F5">
              <w:rPr>
                <w:lang w:val="es-ES" w:eastAsia="en-GB"/>
              </w:rPr>
              <w:t>0,00</w:t>
            </w:r>
          </w:p>
        </w:tc>
        <w:tc>
          <w:tcPr>
            <w:tcW w:w="1459" w:type="dxa"/>
            <w:noWrap/>
            <w:hideMark/>
          </w:tcPr>
          <w:p w14:paraId="5DCAD664" w14:textId="77777777" w:rsidR="00F27124" w:rsidRPr="00CC19F5" w:rsidRDefault="00F27124" w:rsidP="00F27124">
            <w:pPr>
              <w:pStyle w:val="Tabletext"/>
              <w:jc w:val="right"/>
              <w:rPr>
                <w:lang w:val="es-ES" w:eastAsia="en-GB"/>
              </w:rPr>
            </w:pPr>
            <w:r w:rsidRPr="00CC19F5">
              <w:rPr>
                <w:lang w:val="es-ES" w:eastAsia="en-GB"/>
              </w:rPr>
              <w:t>16 687,60</w:t>
            </w:r>
          </w:p>
        </w:tc>
        <w:tc>
          <w:tcPr>
            <w:tcW w:w="1490" w:type="dxa"/>
            <w:noWrap/>
            <w:hideMark/>
          </w:tcPr>
          <w:p w14:paraId="498FAE77" w14:textId="77777777" w:rsidR="00F27124" w:rsidRPr="00CC19F5" w:rsidRDefault="00F27124" w:rsidP="00F27124">
            <w:pPr>
              <w:pStyle w:val="Tabletext"/>
              <w:jc w:val="right"/>
              <w:rPr>
                <w:lang w:val="es-ES" w:eastAsia="en-GB"/>
              </w:rPr>
            </w:pPr>
            <w:r w:rsidRPr="00CC19F5">
              <w:rPr>
                <w:lang w:val="es-ES" w:eastAsia="en-GB"/>
              </w:rPr>
              <w:t>16 687,60</w:t>
            </w:r>
          </w:p>
        </w:tc>
      </w:tr>
      <w:tr w:rsidR="00F27124" w:rsidRPr="00CC19F5" w14:paraId="146EB1F2" w14:textId="77777777" w:rsidTr="00E512FB">
        <w:trPr>
          <w:cantSplit/>
          <w:jc w:val="center"/>
        </w:trPr>
        <w:tc>
          <w:tcPr>
            <w:tcW w:w="4780" w:type="dxa"/>
            <w:hideMark/>
          </w:tcPr>
          <w:p w14:paraId="2D93D142" w14:textId="17FDAE8A" w:rsidR="00F27124" w:rsidRPr="002F4197" w:rsidRDefault="00F27124" w:rsidP="00F27124">
            <w:pPr>
              <w:pStyle w:val="Tabletext"/>
              <w:rPr>
                <w:lang w:val="en-GB" w:eastAsia="en-GB"/>
              </w:rPr>
            </w:pPr>
            <w:r w:rsidRPr="002F4197">
              <w:rPr>
                <w:lang w:val="en-GB" w:eastAsia="en-GB"/>
              </w:rPr>
              <w:t xml:space="preserve"> </w:t>
            </w:r>
            <w:r>
              <w:rPr>
                <w:lang w:val="en-GB" w:eastAsia="en-GB"/>
              </w:rPr>
              <w:t>–</w:t>
            </w:r>
            <w:r w:rsidRPr="002F4197">
              <w:rPr>
                <w:lang w:val="en-GB" w:eastAsia="en-GB"/>
              </w:rPr>
              <w:t xml:space="preserve"> NTIA National Telcom &amp; Info., Washington</w:t>
            </w:r>
          </w:p>
        </w:tc>
        <w:tc>
          <w:tcPr>
            <w:tcW w:w="1720" w:type="dxa"/>
            <w:noWrap/>
            <w:hideMark/>
          </w:tcPr>
          <w:p w14:paraId="1ACFAF9D" w14:textId="77777777" w:rsidR="00F27124" w:rsidRPr="00CC19F5" w:rsidRDefault="00F27124" w:rsidP="00F27124">
            <w:pPr>
              <w:pStyle w:val="Tabletext"/>
              <w:jc w:val="center"/>
              <w:rPr>
                <w:lang w:val="es-ES" w:eastAsia="en-GB"/>
              </w:rPr>
            </w:pPr>
            <w:r w:rsidRPr="00CC19F5">
              <w:rPr>
                <w:lang w:val="es-ES" w:eastAsia="en-GB"/>
              </w:rPr>
              <w:t>2023</w:t>
            </w:r>
          </w:p>
        </w:tc>
        <w:tc>
          <w:tcPr>
            <w:tcW w:w="1595" w:type="dxa"/>
            <w:noWrap/>
            <w:hideMark/>
          </w:tcPr>
          <w:p w14:paraId="2C90DD53" w14:textId="77777777" w:rsidR="00F27124" w:rsidRPr="00CC19F5" w:rsidRDefault="00F27124" w:rsidP="00F27124">
            <w:pPr>
              <w:pStyle w:val="Tabletext"/>
              <w:jc w:val="right"/>
              <w:rPr>
                <w:lang w:val="es-ES" w:eastAsia="en-GB"/>
              </w:rPr>
            </w:pPr>
            <w:r w:rsidRPr="00CC19F5">
              <w:rPr>
                <w:lang w:val="es-ES" w:eastAsia="en-GB"/>
              </w:rPr>
              <w:t>0,00</w:t>
            </w:r>
          </w:p>
        </w:tc>
        <w:tc>
          <w:tcPr>
            <w:tcW w:w="1459" w:type="dxa"/>
            <w:noWrap/>
            <w:hideMark/>
          </w:tcPr>
          <w:p w14:paraId="4C8770F9" w14:textId="77777777" w:rsidR="00F27124" w:rsidRPr="00CC19F5" w:rsidRDefault="00F27124" w:rsidP="00F27124">
            <w:pPr>
              <w:pStyle w:val="Tabletext"/>
              <w:jc w:val="right"/>
              <w:rPr>
                <w:lang w:val="es-ES" w:eastAsia="en-GB"/>
              </w:rPr>
            </w:pPr>
            <w:r w:rsidRPr="00CC19F5">
              <w:rPr>
                <w:lang w:val="es-ES" w:eastAsia="en-GB"/>
              </w:rPr>
              <w:t>2 378,90</w:t>
            </w:r>
          </w:p>
        </w:tc>
        <w:tc>
          <w:tcPr>
            <w:tcW w:w="1490" w:type="dxa"/>
            <w:noWrap/>
            <w:hideMark/>
          </w:tcPr>
          <w:p w14:paraId="0305E6AA" w14:textId="77777777" w:rsidR="00F27124" w:rsidRPr="00CC19F5" w:rsidRDefault="00F27124" w:rsidP="00F27124">
            <w:pPr>
              <w:pStyle w:val="Tabletext"/>
              <w:jc w:val="right"/>
              <w:rPr>
                <w:lang w:val="es-ES" w:eastAsia="en-GB"/>
              </w:rPr>
            </w:pPr>
            <w:r w:rsidRPr="00CC19F5">
              <w:rPr>
                <w:lang w:val="es-ES" w:eastAsia="en-GB"/>
              </w:rPr>
              <w:t>2 378,90</w:t>
            </w:r>
          </w:p>
        </w:tc>
      </w:tr>
      <w:tr w:rsidR="00F27124" w:rsidRPr="00CC19F5" w14:paraId="0DC5443D" w14:textId="77777777" w:rsidTr="00E512FB">
        <w:trPr>
          <w:cantSplit/>
          <w:jc w:val="center"/>
        </w:trPr>
        <w:tc>
          <w:tcPr>
            <w:tcW w:w="4780" w:type="dxa"/>
            <w:hideMark/>
          </w:tcPr>
          <w:p w14:paraId="75AD4E81" w14:textId="5CB2A8D1" w:rsidR="00F27124" w:rsidRPr="002F4197" w:rsidRDefault="00F27124" w:rsidP="00F27124">
            <w:pPr>
              <w:pStyle w:val="Tabletext"/>
              <w:rPr>
                <w:lang w:val="en-GB" w:eastAsia="en-GB"/>
              </w:rPr>
            </w:pPr>
            <w:r w:rsidRPr="002F4197">
              <w:rPr>
                <w:lang w:val="en-GB" w:eastAsia="en-GB"/>
              </w:rPr>
              <w:t xml:space="preserve"> </w:t>
            </w:r>
            <w:r>
              <w:rPr>
                <w:lang w:val="en-GB" w:eastAsia="en-GB"/>
              </w:rPr>
              <w:t>–</w:t>
            </w:r>
            <w:r w:rsidRPr="002F4197">
              <w:rPr>
                <w:lang w:val="en-GB" w:eastAsia="en-GB"/>
              </w:rPr>
              <w:t xml:space="preserve"> Office of the Communicat. Authority, Wan Chai</w:t>
            </w:r>
          </w:p>
        </w:tc>
        <w:tc>
          <w:tcPr>
            <w:tcW w:w="1720" w:type="dxa"/>
            <w:noWrap/>
            <w:hideMark/>
          </w:tcPr>
          <w:p w14:paraId="14A9A78C" w14:textId="77777777" w:rsidR="00F27124" w:rsidRPr="00CC19F5" w:rsidRDefault="00F27124" w:rsidP="00F27124">
            <w:pPr>
              <w:pStyle w:val="Tabletext"/>
              <w:jc w:val="center"/>
              <w:rPr>
                <w:lang w:val="es-ES" w:eastAsia="en-GB"/>
              </w:rPr>
            </w:pPr>
            <w:r w:rsidRPr="00CC19F5">
              <w:rPr>
                <w:lang w:val="es-ES" w:eastAsia="en-GB"/>
              </w:rPr>
              <w:t>2024</w:t>
            </w:r>
          </w:p>
        </w:tc>
        <w:tc>
          <w:tcPr>
            <w:tcW w:w="1595" w:type="dxa"/>
            <w:noWrap/>
            <w:hideMark/>
          </w:tcPr>
          <w:p w14:paraId="4B8D62ED" w14:textId="77777777" w:rsidR="00F27124" w:rsidRPr="00CC19F5" w:rsidRDefault="00F27124" w:rsidP="00F27124">
            <w:pPr>
              <w:pStyle w:val="Tabletext"/>
              <w:jc w:val="right"/>
              <w:rPr>
                <w:lang w:val="es-ES" w:eastAsia="en-GB"/>
              </w:rPr>
            </w:pPr>
            <w:r w:rsidRPr="00CC19F5">
              <w:rPr>
                <w:lang w:val="es-ES" w:eastAsia="en-GB"/>
              </w:rPr>
              <w:t>0,00</w:t>
            </w:r>
          </w:p>
        </w:tc>
        <w:tc>
          <w:tcPr>
            <w:tcW w:w="1459" w:type="dxa"/>
            <w:noWrap/>
            <w:hideMark/>
          </w:tcPr>
          <w:p w14:paraId="0A18F95D" w14:textId="77777777" w:rsidR="00F27124" w:rsidRPr="00CC19F5" w:rsidRDefault="00F27124" w:rsidP="00F27124">
            <w:pPr>
              <w:pStyle w:val="Tabletext"/>
              <w:jc w:val="right"/>
              <w:rPr>
                <w:lang w:val="es-ES" w:eastAsia="en-GB"/>
              </w:rPr>
            </w:pPr>
            <w:r w:rsidRPr="00CC19F5">
              <w:rPr>
                <w:lang w:val="es-ES" w:eastAsia="en-GB"/>
              </w:rPr>
              <w:t>426,00</w:t>
            </w:r>
          </w:p>
        </w:tc>
        <w:tc>
          <w:tcPr>
            <w:tcW w:w="1490" w:type="dxa"/>
            <w:noWrap/>
            <w:hideMark/>
          </w:tcPr>
          <w:p w14:paraId="7B232166" w14:textId="77777777" w:rsidR="00F27124" w:rsidRPr="00CC19F5" w:rsidRDefault="00F27124" w:rsidP="00F27124">
            <w:pPr>
              <w:pStyle w:val="Tabletext"/>
              <w:jc w:val="right"/>
              <w:rPr>
                <w:lang w:val="es-ES" w:eastAsia="en-GB"/>
              </w:rPr>
            </w:pPr>
            <w:r w:rsidRPr="00CC19F5">
              <w:rPr>
                <w:lang w:val="es-ES" w:eastAsia="en-GB"/>
              </w:rPr>
              <w:t>426,00</w:t>
            </w:r>
          </w:p>
        </w:tc>
      </w:tr>
      <w:tr w:rsidR="00F27124" w:rsidRPr="00CC19F5" w14:paraId="6A464085" w14:textId="77777777" w:rsidTr="00E512FB">
        <w:trPr>
          <w:cantSplit/>
          <w:jc w:val="center"/>
        </w:trPr>
        <w:tc>
          <w:tcPr>
            <w:tcW w:w="4780" w:type="dxa"/>
            <w:hideMark/>
          </w:tcPr>
          <w:p w14:paraId="63D78723" w14:textId="1038E89E"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OHB System Ag, Bremen</w:t>
            </w:r>
          </w:p>
        </w:tc>
        <w:tc>
          <w:tcPr>
            <w:tcW w:w="1720" w:type="dxa"/>
            <w:noWrap/>
            <w:hideMark/>
          </w:tcPr>
          <w:p w14:paraId="5E6845A5" w14:textId="77777777" w:rsidR="00F27124" w:rsidRPr="00CC19F5" w:rsidRDefault="00F27124" w:rsidP="00F27124">
            <w:pPr>
              <w:pStyle w:val="Tabletext"/>
              <w:jc w:val="center"/>
              <w:rPr>
                <w:lang w:val="es-ES" w:eastAsia="en-GB"/>
              </w:rPr>
            </w:pPr>
            <w:r w:rsidRPr="00CC19F5">
              <w:rPr>
                <w:lang w:val="es-ES" w:eastAsia="en-GB"/>
              </w:rPr>
              <w:t>2022</w:t>
            </w:r>
          </w:p>
        </w:tc>
        <w:tc>
          <w:tcPr>
            <w:tcW w:w="1595" w:type="dxa"/>
            <w:noWrap/>
            <w:hideMark/>
          </w:tcPr>
          <w:p w14:paraId="6144B56A" w14:textId="77777777" w:rsidR="00F27124" w:rsidRPr="00CC19F5" w:rsidRDefault="00F27124" w:rsidP="00F27124">
            <w:pPr>
              <w:pStyle w:val="Tabletext"/>
              <w:jc w:val="right"/>
              <w:rPr>
                <w:lang w:val="es-ES" w:eastAsia="en-GB"/>
              </w:rPr>
            </w:pPr>
            <w:r w:rsidRPr="00CC19F5">
              <w:rPr>
                <w:lang w:val="es-ES" w:eastAsia="en-GB"/>
              </w:rPr>
              <w:t>0,00</w:t>
            </w:r>
          </w:p>
        </w:tc>
        <w:tc>
          <w:tcPr>
            <w:tcW w:w="1459" w:type="dxa"/>
            <w:noWrap/>
            <w:hideMark/>
          </w:tcPr>
          <w:p w14:paraId="23F0819F" w14:textId="77777777" w:rsidR="00F27124" w:rsidRPr="00CC19F5" w:rsidRDefault="00F27124" w:rsidP="00F27124">
            <w:pPr>
              <w:pStyle w:val="Tabletext"/>
              <w:jc w:val="right"/>
              <w:rPr>
                <w:lang w:val="es-ES" w:eastAsia="en-GB"/>
              </w:rPr>
            </w:pPr>
            <w:r w:rsidRPr="00CC19F5">
              <w:rPr>
                <w:lang w:val="es-ES" w:eastAsia="en-GB"/>
              </w:rPr>
              <w:t>224,50</w:t>
            </w:r>
          </w:p>
        </w:tc>
        <w:tc>
          <w:tcPr>
            <w:tcW w:w="1490" w:type="dxa"/>
            <w:noWrap/>
            <w:hideMark/>
          </w:tcPr>
          <w:p w14:paraId="5CA969A2" w14:textId="77777777" w:rsidR="00F27124" w:rsidRPr="00CC19F5" w:rsidRDefault="00F27124" w:rsidP="00F27124">
            <w:pPr>
              <w:pStyle w:val="Tabletext"/>
              <w:jc w:val="right"/>
              <w:rPr>
                <w:lang w:val="es-ES" w:eastAsia="en-GB"/>
              </w:rPr>
            </w:pPr>
            <w:r w:rsidRPr="00CC19F5">
              <w:rPr>
                <w:lang w:val="es-ES" w:eastAsia="en-GB"/>
              </w:rPr>
              <w:t>224,50</w:t>
            </w:r>
          </w:p>
        </w:tc>
      </w:tr>
      <w:tr w:rsidR="00A96EDE" w:rsidRPr="00CC19F5" w14:paraId="0AFF77CB" w14:textId="77777777" w:rsidTr="00DA217B">
        <w:trPr>
          <w:cantSplit/>
          <w:jc w:val="center"/>
        </w:trPr>
        <w:tc>
          <w:tcPr>
            <w:tcW w:w="4780" w:type="dxa"/>
            <w:hideMark/>
          </w:tcPr>
          <w:p w14:paraId="52103F0F" w14:textId="5B0C1F63" w:rsidR="00A96EDE" w:rsidRPr="00CC19F5" w:rsidRDefault="00A96EDE" w:rsidP="00DA217B">
            <w:pPr>
              <w:pStyle w:val="Tabletext"/>
              <w:rPr>
                <w:b/>
                <w:bCs/>
                <w:lang w:val="es-ES" w:eastAsia="en-GB"/>
              </w:rPr>
            </w:pPr>
            <w:r w:rsidRPr="00CC19F5">
              <w:rPr>
                <w:b/>
                <w:bCs/>
                <w:lang w:val="es-ES" w:eastAsia="en-GB"/>
              </w:rPr>
              <w:lastRenderedPageBreak/>
              <w:t>C. Otros deudores</w:t>
            </w:r>
            <w:r>
              <w:rPr>
                <w:b/>
                <w:bCs/>
                <w:lang w:val="es-ES" w:eastAsia="en-GB"/>
              </w:rPr>
              <w:t xml:space="preserve"> (</w:t>
            </w:r>
            <w:r w:rsidRPr="00A96EDE">
              <w:rPr>
                <w:b/>
                <w:bCs/>
                <w:i/>
                <w:iCs/>
                <w:lang w:val="es-ES" w:eastAsia="en-GB"/>
              </w:rPr>
              <w:t>cont.</w:t>
            </w:r>
            <w:r>
              <w:rPr>
                <w:b/>
                <w:bCs/>
                <w:lang w:val="es-ES" w:eastAsia="en-GB"/>
              </w:rPr>
              <w:t>)</w:t>
            </w:r>
          </w:p>
        </w:tc>
        <w:tc>
          <w:tcPr>
            <w:tcW w:w="1720" w:type="dxa"/>
            <w:noWrap/>
            <w:hideMark/>
          </w:tcPr>
          <w:p w14:paraId="54500FEB" w14:textId="77777777" w:rsidR="00A96EDE" w:rsidRPr="00CC19F5" w:rsidRDefault="00A96EDE" w:rsidP="00DA217B">
            <w:pPr>
              <w:pStyle w:val="Tabletext"/>
              <w:jc w:val="center"/>
              <w:rPr>
                <w:b/>
                <w:bCs/>
                <w:lang w:val="es-ES" w:eastAsia="en-GB"/>
              </w:rPr>
            </w:pPr>
            <w:r w:rsidRPr="00CC19F5">
              <w:rPr>
                <w:b/>
                <w:bCs/>
                <w:lang w:val="es-ES" w:eastAsia="en-GB"/>
              </w:rPr>
              <w:t>Año</w:t>
            </w:r>
          </w:p>
        </w:tc>
        <w:tc>
          <w:tcPr>
            <w:tcW w:w="1595" w:type="dxa"/>
            <w:noWrap/>
            <w:hideMark/>
          </w:tcPr>
          <w:p w14:paraId="1E7F92AC" w14:textId="77777777" w:rsidR="00A96EDE" w:rsidRPr="00CC19F5" w:rsidRDefault="00A96EDE" w:rsidP="00DA217B">
            <w:pPr>
              <w:pStyle w:val="Tabletext"/>
              <w:jc w:val="center"/>
              <w:rPr>
                <w:b/>
                <w:bCs/>
                <w:lang w:val="es-ES" w:eastAsia="en-GB"/>
              </w:rPr>
            </w:pPr>
            <w:r w:rsidRPr="00CC19F5">
              <w:rPr>
                <w:b/>
                <w:bCs/>
                <w:lang w:val="es-ES" w:eastAsia="en-GB"/>
              </w:rPr>
              <w:t>Contribuciones</w:t>
            </w:r>
          </w:p>
        </w:tc>
        <w:tc>
          <w:tcPr>
            <w:tcW w:w="1459" w:type="dxa"/>
            <w:noWrap/>
            <w:hideMark/>
          </w:tcPr>
          <w:p w14:paraId="1F2AA455" w14:textId="77777777" w:rsidR="00A96EDE" w:rsidRPr="00CC19F5" w:rsidRDefault="00A96EDE" w:rsidP="00DA217B">
            <w:pPr>
              <w:pStyle w:val="Tabletext"/>
              <w:jc w:val="center"/>
              <w:rPr>
                <w:b/>
                <w:bCs/>
                <w:lang w:val="es-ES" w:eastAsia="en-GB"/>
              </w:rPr>
            </w:pPr>
            <w:r w:rsidRPr="00CC19F5">
              <w:rPr>
                <w:b/>
                <w:bCs/>
                <w:lang w:val="es-ES" w:eastAsia="en-GB"/>
              </w:rPr>
              <w:t>Publicaciones</w:t>
            </w:r>
          </w:p>
        </w:tc>
        <w:tc>
          <w:tcPr>
            <w:tcW w:w="1490" w:type="dxa"/>
            <w:noWrap/>
            <w:hideMark/>
          </w:tcPr>
          <w:p w14:paraId="41EF0E2C" w14:textId="77777777" w:rsidR="00A96EDE" w:rsidRPr="00CC19F5" w:rsidRDefault="00A96EDE" w:rsidP="00DA217B">
            <w:pPr>
              <w:pStyle w:val="Tabletext"/>
              <w:jc w:val="center"/>
              <w:rPr>
                <w:b/>
                <w:bCs/>
                <w:lang w:val="es-ES" w:eastAsia="en-GB"/>
              </w:rPr>
            </w:pPr>
            <w:r w:rsidRPr="00CC19F5">
              <w:rPr>
                <w:b/>
                <w:bCs/>
                <w:lang w:val="es-ES" w:eastAsia="en-GB"/>
              </w:rPr>
              <w:t>Total</w:t>
            </w:r>
          </w:p>
        </w:tc>
      </w:tr>
      <w:tr w:rsidR="00F27124" w:rsidRPr="00CC19F5" w14:paraId="39ACDBE0" w14:textId="77777777" w:rsidTr="00E512FB">
        <w:trPr>
          <w:cantSplit/>
          <w:jc w:val="center"/>
        </w:trPr>
        <w:tc>
          <w:tcPr>
            <w:tcW w:w="4780" w:type="dxa"/>
            <w:hideMark/>
          </w:tcPr>
          <w:p w14:paraId="242611E6" w14:textId="3767565B" w:rsidR="00F27124" w:rsidRPr="00CC19F5" w:rsidRDefault="00F27124" w:rsidP="00F27124">
            <w:pPr>
              <w:pStyle w:val="Tabletext"/>
              <w:rPr>
                <w:lang w:val="es-ES" w:eastAsia="en-GB"/>
              </w:rPr>
            </w:pPr>
            <w:r w:rsidRPr="00CC19F5">
              <w:rPr>
                <w:lang w:val="es-ES" w:eastAsia="en-GB"/>
              </w:rPr>
              <w:t xml:space="preserve"> </w:t>
            </w:r>
            <w:r>
              <w:rPr>
                <w:lang w:val="es-ES" w:eastAsia="en-GB"/>
              </w:rPr>
              <w:t>–</w:t>
            </w:r>
            <w:r w:rsidRPr="00CC19F5">
              <w:rPr>
                <w:lang w:val="es-ES" w:eastAsia="en-GB"/>
              </w:rPr>
              <w:t xml:space="preserve"> Stellar Telecommunicat. SAS, Meudon</w:t>
            </w:r>
          </w:p>
        </w:tc>
        <w:tc>
          <w:tcPr>
            <w:tcW w:w="1720" w:type="dxa"/>
            <w:noWrap/>
            <w:hideMark/>
          </w:tcPr>
          <w:p w14:paraId="63896764" w14:textId="77777777" w:rsidR="00F27124" w:rsidRPr="00CC19F5" w:rsidRDefault="00F27124" w:rsidP="00F27124">
            <w:pPr>
              <w:pStyle w:val="Tabletext"/>
              <w:jc w:val="center"/>
              <w:rPr>
                <w:lang w:val="es-ES" w:eastAsia="en-GB"/>
              </w:rPr>
            </w:pPr>
            <w:r w:rsidRPr="00CC19F5">
              <w:rPr>
                <w:lang w:val="es-ES" w:eastAsia="en-GB"/>
              </w:rPr>
              <w:t>2024</w:t>
            </w:r>
          </w:p>
        </w:tc>
        <w:tc>
          <w:tcPr>
            <w:tcW w:w="1595" w:type="dxa"/>
            <w:noWrap/>
            <w:hideMark/>
          </w:tcPr>
          <w:p w14:paraId="29504211" w14:textId="77777777" w:rsidR="00F27124" w:rsidRPr="00CC19F5" w:rsidRDefault="00F27124" w:rsidP="00F27124">
            <w:pPr>
              <w:pStyle w:val="Tabletext"/>
              <w:jc w:val="right"/>
              <w:rPr>
                <w:lang w:val="es-ES" w:eastAsia="en-GB"/>
              </w:rPr>
            </w:pPr>
            <w:r w:rsidRPr="00CC19F5">
              <w:rPr>
                <w:lang w:val="es-ES" w:eastAsia="en-GB"/>
              </w:rPr>
              <w:t>0,00</w:t>
            </w:r>
          </w:p>
        </w:tc>
        <w:tc>
          <w:tcPr>
            <w:tcW w:w="1459" w:type="dxa"/>
            <w:noWrap/>
            <w:hideMark/>
          </w:tcPr>
          <w:p w14:paraId="07035EBF" w14:textId="77777777" w:rsidR="00F27124" w:rsidRPr="00CC19F5" w:rsidRDefault="00F27124" w:rsidP="00F27124">
            <w:pPr>
              <w:pStyle w:val="Tabletext"/>
              <w:jc w:val="right"/>
              <w:rPr>
                <w:lang w:val="es-ES" w:eastAsia="en-GB"/>
              </w:rPr>
            </w:pPr>
            <w:r w:rsidRPr="00CC19F5">
              <w:rPr>
                <w:lang w:val="es-ES" w:eastAsia="en-GB"/>
              </w:rPr>
              <w:t>3 000,00</w:t>
            </w:r>
          </w:p>
        </w:tc>
        <w:tc>
          <w:tcPr>
            <w:tcW w:w="1490" w:type="dxa"/>
            <w:noWrap/>
            <w:hideMark/>
          </w:tcPr>
          <w:p w14:paraId="27566D53" w14:textId="77777777" w:rsidR="00F27124" w:rsidRPr="00CC19F5" w:rsidRDefault="00F27124" w:rsidP="00F27124">
            <w:pPr>
              <w:pStyle w:val="Tabletext"/>
              <w:jc w:val="right"/>
              <w:rPr>
                <w:lang w:val="es-ES" w:eastAsia="en-GB"/>
              </w:rPr>
            </w:pPr>
            <w:r w:rsidRPr="00CC19F5">
              <w:rPr>
                <w:lang w:val="es-ES" w:eastAsia="en-GB"/>
              </w:rPr>
              <w:t>3 000,00</w:t>
            </w:r>
          </w:p>
        </w:tc>
      </w:tr>
      <w:tr w:rsidR="00F27124" w:rsidRPr="00CC19F5" w14:paraId="6F664473" w14:textId="77777777" w:rsidTr="00E512FB">
        <w:trPr>
          <w:cantSplit/>
          <w:jc w:val="center"/>
        </w:trPr>
        <w:tc>
          <w:tcPr>
            <w:tcW w:w="4780" w:type="dxa"/>
            <w:hideMark/>
          </w:tcPr>
          <w:p w14:paraId="377BE83B" w14:textId="77777777" w:rsidR="00F27124" w:rsidRPr="00CC19F5" w:rsidRDefault="00F27124" w:rsidP="00F27124">
            <w:pPr>
              <w:pStyle w:val="Tabletext"/>
              <w:rPr>
                <w:lang w:val="es-ES" w:eastAsia="en-GB"/>
              </w:rPr>
            </w:pPr>
          </w:p>
        </w:tc>
        <w:tc>
          <w:tcPr>
            <w:tcW w:w="1720" w:type="dxa"/>
            <w:noWrap/>
            <w:hideMark/>
          </w:tcPr>
          <w:p w14:paraId="278900B1" w14:textId="77777777" w:rsidR="00F27124" w:rsidRPr="00CC19F5" w:rsidRDefault="00F27124" w:rsidP="00F27124">
            <w:pPr>
              <w:pStyle w:val="Tabletext"/>
              <w:rPr>
                <w:sz w:val="20"/>
                <w:lang w:val="es-ES" w:eastAsia="en-GB"/>
              </w:rPr>
            </w:pPr>
          </w:p>
        </w:tc>
        <w:tc>
          <w:tcPr>
            <w:tcW w:w="1595" w:type="dxa"/>
            <w:noWrap/>
            <w:hideMark/>
          </w:tcPr>
          <w:p w14:paraId="4DEC574C" w14:textId="77777777" w:rsidR="00F27124" w:rsidRPr="00CC19F5" w:rsidRDefault="00F27124" w:rsidP="00F27124">
            <w:pPr>
              <w:pStyle w:val="Tabletext"/>
              <w:jc w:val="right"/>
              <w:rPr>
                <w:lang w:val="es-ES" w:eastAsia="en-GB"/>
              </w:rPr>
            </w:pPr>
            <w:r w:rsidRPr="00CC19F5">
              <w:rPr>
                <w:lang w:val="es-ES" w:eastAsia="en-GB"/>
              </w:rPr>
              <w:t>0,00</w:t>
            </w:r>
          </w:p>
        </w:tc>
        <w:tc>
          <w:tcPr>
            <w:tcW w:w="1459" w:type="dxa"/>
            <w:noWrap/>
            <w:hideMark/>
          </w:tcPr>
          <w:p w14:paraId="7EDDE602" w14:textId="77777777" w:rsidR="00F27124" w:rsidRPr="00CC19F5" w:rsidRDefault="00F27124" w:rsidP="00F27124">
            <w:pPr>
              <w:pStyle w:val="Tabletext"/>
              <w:jc w:val="right"/>
              <w:rPr>
                <w:lang w:val="es-ES" w:eastAsia="en-GB"/>
              </w:rPr>
            </w:pPr>
            <w:r w:rsidRPr="00CC19F5">
              <w:rPr>
                <w:lang w:val="es-ES" w:eastAsia="en-GB"/>
              </w:rPr>
              <w:t>34 073,05</w:t>
            </w:r>
          </w:p>
        </w:tc>
        <w:tc>
          <w:tcPr>
            <w:tcW w:w="1490" w:type="dxa"/>
            <w:noWrap/>
            <w:hideMark/>
          </w:tcPr>
          <w:p w14:paraId="21CDCE0B" w14:textId="77777777" w:rsidR="00F27124" w:rsidRPr="00CC19F5" w:rsidRDefault="00F27124" w:rsidP="00F27124">
            <w:pPr>
              <w:pStyle w:val="Tabletext"/>
              <w:jc w:val="right"/>
              <w:rPr>
                <w:lang w:val="es-ES" w:eastAsia="en-GB"/>
              </w:rPr>
            </w:pPr>
            <w:r w:rsidRPr="00CC19F5">
              <w:rPr>
                <w:lang w:val="es-ES" w:eastAsia="en-GB"/>
              </w:rPr>
              <w:t>34 073,05</w:t>
            </w:r>
          </w:p>
        </w:tc>
      </w:tr>
      <w:tr w:rsidR="00F27124" w:rsidRPr="00CC19F5" w14:paraId="5530D50C" w14:textId="77777777" w:rsidTr="00E512FB">
        <w:trPr>
          <w:cantSplit/>
          <w:jc w:val="center"/>
        </w:trPr>
        <w:tc>
          <w:tcPr>
            <w:tcW w:w="4780" w:type="dxa"/>
            <w:tcBorders>
              <w:bottom w:val="single" w:sz="4" w:space="0" w:color="auto"/>
            </w:tcBorders>
            <w:hideMark/>
          </w:tcPr>
          <w:p w14:paraId="415CE26B" w14:textId="77777777" w:rsidR="00F27124" w:rsidRPr="00CC19F5" w:rsidRDefault="00F27124" w:rsidP="00F27124">
            <w:pPr>
              <w:pStyle w:val="Tabletext"/>
              <w:rPr>
                <w:b/>
                <w:bCs/>
                <w:lang w:val="es-ES" w:eastAsia="en-GB"/>
              </w:rPr>
            </w:pPr>
            <w:r w:rsidRPr="00CC19F5">
              <w:rPr>
                <w:b/>
                <w:bCs/>
                <w:lang w:val="es-ES" w:eastAsia="en-GB"/>
              </w:rPr>
              <w:t>D. Otros deudores*</w:t>
            </w:r>
          </w:p>
        </w:tc>
        <w:tc>
          <w:tcPr>
            <w:tcW w:w="1720" w:type="dxa"/>
            <w:tcBorders>
              <w:bottom w:val="single" w:sz="4" w:space="0" w:color="auto"/>
            </w:tcBorders>
            <w:noWrap/>
            <w:hideMark/>
          </w:tcPr>
          <w:p w14:paraId="2366F96A" w14:textId="77777777" w:rsidR="00F27124" w:rsidRPr="00CC19F5" w:rsidRDefault="00F27124" w:rsidP="00F27124">
            <w:pPr>
              <w:pStyle w:val="Tabletext"/>
              <w:rPr>
                <w:b/>
                <w:bCs/>
                <w:lang w:val="es-ES" w:eastAsia="en-GB"/>
              </w:rPr>
            </w:pPr>
          </w:p>
        </w:tc>
        <w:tc>
          <w:tcPr>
            <w:tcW w:w="1595" w:type="dxa"/>
            <w:tcBorders>
              <w:bottom w:val="single" w:sz="4" w:space="0" w:color="auto"/>
            </w:tcBorders>
            <w:noWrap/>
            <w:hideMark/>
          </w:tcPr>
          <w:p w14:paraId="407B297B" w14:textId="77777777" w:rsidR="00F27124" w:rsidRPr="00CC19F5" w:rsidRDefault="00F27124" w:rsidP="00F27124">
            <w:pPr>
              <w:pStyle w:val="Tabletext"/>
              <w:jc w:val="right"/>
              <w:rPr>
                <w:b/>
                <w:bCs/>
                <w:lang w:val="es-ES" w:eastAsia="en-GB"/>
              </w:rPr>
            </w:pPr>
            <w:r w:rsidRPr="00CC19F5">
              <w:rPr>
                <w:b/>
                <w:bCs/>
                <w:lang w:val="es-ES" w:eastAsia="en-GB"/>
              </w:rPr>
              <w:t>20 930,42</w:t>
            </w:r>
          </w:p>
        </w:tc>
        <w:tc>
          <w:tcPr>
            <w:tcW w:w="1459" w:type="dxa"/>
            <w:tcBorders>
              <w:bottom w:val="single" w:sz="4" w:space="0" w:color="auto"/>
            </w:tcBorders>
            <w:noWrap/>
            <w:hideMark/>
          </w:tcPr>
          <w:p w14:paraId="4FF32295" w14:textId="77777777" w:rsidR="00F27124" w:rsidRPr="00CC19F5" w:rsidRDefault="00F27124" w:rsidP="00F27124">
            <w:pPr>
              <w:pStyle w:val="Tabletext"/>
              <w:jc w:val="right"/>
              <w:rPr>
                <w:b/>
                <w:bCs/>
                <w:lang w:val="es-ES" w:eastAsia="en-GB"/>
              </w:rPr>
            </w:pPr>
            <w:r w:rsidRPr="00CC19F5">
              <w:rPr>
                <w:b/>
                <w:bCs/>
                <w:lang w:val="es-ES" w:eastAsia="en-GB"/>
              </w:rPr>
              <w:t>841,03</w:t>
            </w:r>
          </w:p>
        </w:tc>
        <w:tc>
          <w:tcPr>
            <w:tcW w:w="1490" w:type="dxa"/>
            <w:tcBorders>
              <w:bottom w:val="single" w:sz="4" w:space="0" w:color="auto"/>
            </w:tcBorders>
            <w:noWrap/>
            <w:hideMark/>
          </w:tcPr>
          <w:p w14:paraId="3D82923C" w14:textId="77777777" w:rsidR="00F27124" w:rsidRPr="00CC19F5" w:rsidRDefault="00F27124" w:rsidP="00F27124">
            <w:pPr>
              <w:pStyle w:val="Tabletext"/>
              <w:jc w:val="right"/>
              <w:rPr>
                <w:b/>
                <w:bCs/>
                <w:lang w:val="es-ES" w:eastAsia="en-GB"/>
              </w:rPr>
            </w:pPr>
            <w:r w:rsidRPr="00CC19F5">
              <w:rPr>
                <w:b/>
                <w:bCs/>
                <w:lang w:val="es-ES" w:eastAsia="en-GB"/>
              </w:rPr>
              <w:t>21 771,45</w:t>
            </w:r>
          </w:p>
        </w:tc>
      </w:tr>
      <w:tr w:rsidR="00F27124" w:rsidRPr="00CC19F5" w14:paraId="0CFE6738" w14:textId="77777777" w:rsidTr="00E512FB">
        <w:trPr>
          <w:cantSplit/>
          <w:jc w:val="center"/>
        </w:trPr>
        <w:tc>
          <w:tcPr>
            <w:tcW w:w="4780" w:type="dxa"/>
            <w:tcBorders>
              <w:right w:val="nil"/>
            </w:tcBorders>
            <w:noWrap/>
            <w:hideMark/>
          </w:tcPr>
          <w:p w14:paraId="4D6A119D" w14:textId="77777777" w:rsidR="00F27124" w:rsidRPr="00CC19F5" w:rsidRDefault="00F27124" w:rsidP="00F27124">
            <w:pPr>
              <w:pStyle w:val="Tabletext"/>
              <w:rPr>
                <w:sz w:val="10"/>
                <w:szCs w:val="10"/>
                <w:lang w:val="es-ES" w:eastAsia="en-GB"/>
              </w:rPr>
            </w:pPr>
          </w:p>
        </w:tc>
        <w:tc>
          <w:tcPr>
            <w:tcW w:w="1720" w:type="dxa"/>
            <w:tcBorders>
              <w:left w:val="nil"/>
              <w:right w:val="nil"/>
            </w:tcBorders>
            <w:noWrap/>
            <w:hideMark/>
          </w:tcPr>
          <w:p w14:paraId="79328F38" w14:textId="77777777" w:rsidR="00F27124" w:rsidRPr="00CC19F5" w:rsidRDefault="00F27124" w:rsidP="00F27124">
            <w:pPr>
              <w:pStyle w:val="Tabletext"/>
              <w:rPr>
                <w:sz w:val="10"/>
                <w:szCs w:val="10"/>
                <w:lang w:val="es-ES" w:eastAsia="en-GB"/>
              </w:rPr>
            </w:pPr>
          </w:p>
        </w:tc>
        <w:tc>
          <w:tcPr>
            <w:tcW w:w="1595" w:type="dxa"/>
            <w:tcBorders>
              <w:left w:val="nil"/>
              <w:right w:val="nil"/>
            </w:tcBorders>
            <w:noWrap/>
            <w:hideMark/>
          </w:tcPr>
          <w:p w14:paraId="23AD59B9" w14:textId="77777777" w:rsidR="00F27124" w:rsidRPr="00CC19F5" w:rsidRDefault="00F27124" w:rsidP="00F27124">
            <w:pPr>
              <w:pStyle w:val="Tabletext"/>
              <w:jc w:val="right"/>
              <w:rPr>
                <w:sz w:val="10"/>
                <w:szCs w:val="10"/>
                <w:lang w:val="es-ES" w:eastAsia="en-GB"/>
              </w:rPr>
            </w:pPr>
          </w:p>
        </w:tc>
        <w:tc>
          <w:tcPr>
            <w:tcW w:w="1459" w:type="dxa"/>
            <w:tcBorders>
              <w:left w:val="nil"/>
              <w:right w:val="nil"/>
            </w:tcBorders>
            <w:noWrap/>
            <w:hideMark/>
          </w:tcPr>
          <w:p w14:paraId="4C57C3C8" w14:textId="77777777" w:rsidR="00F27124" w:rsidRPr="00CC19F5" w:rsidRDefault="00F27124" w:rsidP="00F27124">
            <w:pPr>
              <w:pStyle w:val="Tabletext"/>
              <w:jc w:val="right"/>
              <w:rPr>
                <w:sz w:val="10"/>
                <w:szCs w:val="10"/>
                <w:lang w:val="es-ES" w:eastAsia="en-GB"/>
              </w:rPr>
            </w:pPr>
          </w:p>
        </w:tc>
        <w:tc>
          <w:tcPr>
            <w:tcW w:w="1490" w:type="dxa"/>
            <w:tcBorders>
              <w:left w:val="nil"/>
            </w:tcBorders>
            <w:noWrap/>
            <w:hideMark/>
          </w:tcPr>
          <w:p w14:paraId="5DFEA4A0" w14:textId="77777777" w:rsidR="00F27124" w:rsidRPr="00CC19F5" w:rsidRDefault="00F27124" w:rsidP="00F27124">
            <w:pPr>
              <w:pStyle w:val="Tabletext"/>
              <w:jc w:val="right"/>
              <w:rPr>
                <w:sz w:val="10"/>
                <w:szCs w:val="10"/>
                <w:lang w:val="es-ES" w:eastAsia="en-GB"/>
              </w:rPr>
            </w:pPr>
          </w:p>
        </w:tc>
      </w:tr>
      <w:tr w:rsidR="00F27124" w:rsidRPr="00CC19F5" w14:paraId="0A37118D" w14:textId="77777777" w:rsidTr="00E512FB">
        <w:trPr>
          <w:cantSplit/>
          <w:jc w:val="center"/>
        </w:trPr>
        <w:tc>
          <w:tcPr>
            <w:tcW w:w="4780" w:type="dxa"/>
            <w:tcBorders>
              <w:bottom w:val="single" w:sz="4" w:space="0" w:color="auto"/>
            </w:tcBorders>
            <w:hideMark/>
          </w:tcPr>
          <w:p w14:paraId="16CA81B3" w14:textId="77777777" w:rsidR="00F27124" w:rsidRPr="00CC19F5" w:rsidRDefault="00F27124" w:rsidP="00F27124">
            <w:pPr>
              <w:pStyle w:val="Tabletext"/>
              <w:rPr>
                <w:b/>
                <w:bCs/>
                <w:lang w:val="es-ES" w:eastAsia="en-GB"/>
              </w:rPr>
            </w:pPr>
            <w:r w:rsidRPr="00CC19F5">
              <w:rPr>
                <w:b/>
                <w:bCs/>
                <w:lang w:val="es-ES" w:eastAsia="en-GB"/>
              </w:rPr>
              <w:t>Total a 30/06/2026</w:t>
            </w:r>
          </w:p>
        </w:tc>
        <w:tc>
          <w:tcPr>
            <w:tcW w:w="1720" w:type="dxa"/>
            <w:tcBorders>
              <w:bottom w:val="single" w:sz="4" w:space="0" w:color="auto"/>
            </w:tcBorders>
            <w:noWrap/>
            <w:hideMark/>
          </w:tcPr>
          <w:p w14:paraId="71DE65E6" w14:textId="77777777" w:rsidR="00F27124" w:rsidRPr="00CC19F5" w:rsidRDefault="00F27124" w:rsidP="00F27124">
            <w:pPr>
              <w:pStyle w:val="Tabletext"/>
              <w:rPr>
                <w:b/>
                <w:bCs/>
                <w:lang w:val="es-ES" w:eastAsia="en-GB"/>
              </w:rPr>
            </w:pPr>
          </w:p>
        </w:tc>
        <w:tc>
          <w:tcPr>
            <w:tcW w:w="1595" w:type="dxa"/>
            <w:tcBorders>
              <w:bottom w:val="single" w:sz="4" w:space="0" w:color="auto"/>
            </w:tcBorders>
            <w:noWrap/>
            <w:hideMark/>
          </w:tcPr>
          <w:p w14:paraId="7BF81965" w14:textId="77777777" w:rsidR="00F27124" w:rsidRPr="00CC19F5" w:rsidRDefault="00F27124" w:rsidP="00F27124">
            <w:pPr>
              <w:pStyle w:val="Tabletext"/>
              <w:jc w:val="right"/>
              <w:rPr>
                <w:b/>
                <w:bCs/>
                <w:lang w:val="es-ES" w:eastAsia="en-GB"/>
              </w:rPr>
            </w:pPr>
            <w:r w:rsidRPr="00CC19F5">
              <w:rPr>
                <w:b/>
                <w:bCs/>
                <w:lang w:val="es-ES" w:eastAsia="en-GB"/>
              </w:rPr>
              <w:t>12 800 384,77</w:t>
            </w:r>
          </w:p>
        </w:tc>
        <w:tc>
          <w:tcPr>
            <w:tcW w:w="1459" w:type="dxa"/>
            <w:tcBorders>
              <w:bottom w:val="single" w:sz="4" w:space="0" w:color="auto"/>
            </w:tcBorders>
            <w:noWrap/>
            <w:hideMark/>
          </w:tcPr>
          <w:p w14:paraId="77F326CF" w14:textId="77777777" w:rsidR="00F27124" w:rsidRPr="00CC19F5" w:rsidRDefault="00F27124" w:rsidP="00F27124">
            <w:pPr>
              <w:pStyle w:val="Tabletext"/>
              <w:jc w:val="right"/>
              <w:rPr>
                <w:b/>
                <w:bCs/>
                <w:lang w:val="es-ES" w:eastAsia="en-GB"/>
              </w:rPr>
            </w:pPr>
            <w:r w:rsidRPr="00CC19F5">
              <w:rPr>
                <w:b/>
                <w:bCs/>
                <w:lang w:val="es-ES" w:eastAsia="en-GB"/>
              </w:rPr>
              <w:t>93 310,38</w:t>
            </w:r>
          </w:p>
        </w:tc>
        <w:tc>
          <w:tcPr>
            <w:tcW w:w="1490" w:type="dxa"/>
            <w:tcBorders>
              <w:bottom w:val="single" w:sz="4" w:space="0" w:color="auto"/>
            </w:tcBorders>
            <w:noWrap/>
            <w:hideMark/>
          </w:tcPr>
          <w:p w14:paraId="4624BB6D" w14:textId="77777777" w:rsidR="00F27124" w:rsidRPr="00CC19F5" w:rsidRDefault="00F27124" w:rsidP="00F27124">
            <w:pPr>
              <w:pStyle w:val="Tabletext"/>
              <w:jc w:val="right"/>
              <w:rPr>
                <w:b/>
                <w:bCs/>
                <w:lang w:val="es-ES" w:eastAsia="en-GB"/>
              </w:rPr>
            </w:pPr>
            <w:r w:rsidRPr="00CC19F5">
              <w:rPr>
                <w:b/>
                <w:bCs/>
                <w:lang w:val="es-ES" w:eastAsia="en-GB"/>
              </w:rPr>
              <w:t>12 893 695,15</w:t>
            </w:r>
          </w:p>
        </w:tc>
      </w:tr>
      <w:tr w:rsidR="00F27124" w:rsidRPr="002F4197" w14:paraId="5AD4FD9E" w14:textId="77777777" w:rsidTr="00E512FB">
        <w:trPr>
          <w:cantSplit/>
          <w:jc w:val="center"/>
        </w:trPr>
        <w:tc>
          <w:tcPr>
            <w:tcW w:w="11044" w:type="dxa"/>
            <w:gridSpan w:val="5"/>
            <w:tcBorders>
              <w:top w:val="single" w:sz="4" w:space="0" w:color="auto"/>
              <w:left w:val="nil"/>
              <w:bottom w:val="nil"/>
              <w:right w:val="nil"/>
            </w:tcBorders>
            <w:noWrap/>
            <w:hideMark/>
          </w:tcPr>
          <w:p w14:paraId="7DA9169A" w14:textId="04EF70A0" w:rsidR="00F27124" w:rsidRPr="00CC19F5" w:rsidRDefault="00F27124" w:rsidP="00A96EDE">
            <w:pPr>
              <w:pStyle w:val="Tablelegend"/>
            </w:pPr>
            <w:r w:rsidRPr="00CC19F5">
              <w:t>*</w:t>
            </w:r>
            <w:r>
              <w:tab/>
            </w:r>
            <w:r w:rsidRPr="00CC19F5">
              <w:t xml:space="preserve">Comprende los deudores cuya deuda es inferior a 5 000 CHF para los Estados Miembros de la Unión y a 1 000 CHF para los Miembros de Sector, otras entidades, </w:t>
            </w:r>
            <w:r w:rsidRPr="00A96EDE">
              <w:t>organizaciones</w:t>
            </w:r>
            <w:r w:rsidRPr="00CC19F5">
              <w:t xml:space="preserve"> y otros deudores.</w:t>
            </w:r>
          </w:p>
        </w:tc>
      </w:tr>
    </w:tbl>
    <w:p w14:paraId="381270FD" w14:textId="77777777" w:rsidR="002C7950" w:rsidRPr="00CC19F5" w:rsidRDefault="002C7950" w:rsidP="002C7950">
      <w:pPr>
        <w:tabs>
          <w:tab w:val="clear" w:pos="567"/>
          <w:tab w:val="clear" w:pos="1134"/>
          <w:tab w:val="clear" w:pos="1701"/>
          <w:tab w:val="clear" w:pos="2268"/>
          <w:tab w:val="clear" w:pos="2835"/>
        </w:tabs>
        <w:overflowPunct/>
        <w:autoSpaceDE/>
        <w:autoSpaceDN/>
        <w:adjustRightInd/>
        <w:spacing w:before="0"/>
        <w:textAlignment w:val="auto"/>
        <w:rPr>
          <w:lang w:val="es-ES"/>
        </w:rPr>
      </w:pPr>
    </w:p>
    <w:p w14:paraId="3685648A" w14:textId="77777777" w:rsidR="002C7950" w:rsidRPr="00CC19F5" w:rsidRDefault="002C7950" w:rsidP="002C7950">
      <w:pPr>
        <w:tabs>
          <w:tab w:val="clear" w:pos="567"/>
          <w:tab w:val="clear" w:pos="1134"/>
          <w:tab w:val="clear" w:pos="1701"/>
          <w:tab w:val="clear" w:pos="2268"/>
          <w:tab w:val="clear" w:pos="2835"/>
        </w:tabs>
        <w:overflowPunct/>
        <w:autoSpaceDE/>
        <w:autoSpaceDN/>
        <w:adjustRightInd/>
        <w:spacing w:before="0"/>
        <w:textAlignment w:val="auto"/>
        <w:rPr>
          <w:lang w:val="es-ES"/>
        </w:rPr>
      </w:pPr>
      <w:r w:rsidRPr="00CC19F5">
        <w:rPr>
          <w:lang w:val="es-ES"/>
        </w:rPr>
        <w:br w:type="page"/>
      </w:r>
    </w:p>
    <w:p w14:paraId="366ED8AD" w14:textId="77777777" w:rsidR="002C7950" w:rsidRPr="00CC19F5" w:rsidRDefault="002C7950" w:rsidP="002C7950">
      <w:pPr>
        <w:pStyle w:val="AnnexNo"/>
        <w:rPr>
          <w:lang w:val="es-ES"/>
        </w:rPr>
      </w:pPr>
      <w:bookmarkStart w:id="7" w:name="AnnexC"/>
      <w:bookmarkEnd w:id="7"/>
      <w:r w:rsidRPr="00CC19F5">
        <w:rPr>
          <w:lang w:val="es-ES"/>
        </w:rPr>
        <w:lastRenderedPageBreak/>
        <w:t>ANEXO c</w:t>
      </w:r>
    </w:p>
    <w:p w14:paraId="72F2E530" w14:textId="35C88CA6" w:rsidR="002C7950" w:rsidRPr="00CC19F5" w:rsidRDefault="002C7950" w:rsidP="006F674A">
      <w:pPr>
        <w:pStyle w:val="Annextitle"/>
        <w:rPr>
          <w:lang w:val="es-ES"/>
        </w:rPr>
      </w:pPr>
      <w:r w:rsidRPr="00CC19F5">
        <w:rPr>
          <w:lang w:val="es-ES"/>
        </w:rPr>
        <w:t xml:space="preserve">Importes adeudados con respecto a facturas expedidas </w:t>
      </w:r>
      <w:r w:rsidR="00A96EDE">
        <w:rPr>
          <w:lang w:val="es-ES"/>
        </w:rPr>
        <w:br/>
      </w:r>
      <w:r w:rsidRPr="00CC19F5">
        <w:rPr>
          <w:lang w:val="es-ES"/>
        </w:rPr>
        <w:t>por notificaciones de</w:t>
      </w:r>
      <w:r w:rsidR="00A96EDE">
        <w:rPr>
          <w:lang w:val="es-ES"/>
        </w:rPr>
        <w:t xml:space="preserve"> </w:t>
      </w:r>
      <w:r w:rsidRPr="00CC19F5">
        <w:rPr>
          <w:lang w:val="es-ES"/>
        </w:rPr>
        <w:t>redes de satélites</w:t>
      </w:r>
    </w:p>
    <w:tbl>
      <w:tblPr>
        <w:tblStyle w:val="TableGrid"/>
        <w:tblW w:w="5000" w:type="pct"/>
        <w:jc w:val="center"/>
        <w:tblLayout w:type="fixed"/>
        <w:tblCellMar>
          <w:left w:w="57" w:type="dxa"/>
          <w:right w:w="57" w:type="dxa"/>
        </w:tblCellMar>
        <w:tblLook w:val="04A0" w:firstRow="1" w:lastRow="0" w:firstColumn="1" w:lastColumn="0" w:noHBand="0" w:noVBand="1"/>
      </w:tblPr>
      <w:tblGrid>
        <w:gridCol w:w="2688"/>
        <w:gridCol w:w="4459"/>
        <w:gridCol w:w="1116"/>
        <w:gridCol w:w="1372"/>
      </w:tblGrid>
      <w:tr w:rsidR="002C7950" w:rsidRPr="00CC19F5" w14:paraId="6BFEC141" w14:textId="77777777" w:rsidTr="00E512FB">
        <w:trPr>
          <w:cantSplit/>
          <w:jc w:val="center"/>
        </w:trPr>
        <w:tc>
          <w:tcPr>
            <w:tcW w:w="1395" w:type="pct"/>
            <w:noWrap/>
            <w:hideMark/>
          </w:tcPr>
          <w:p w14:paraId="6B4F468A" w14:textId="77777777" w:rsidR="002C7950" w:rsidRPr="00CC19F5" w:rsidRDefault="002C7950" w:rsidP="00E512FB">
            <w:pPr>
              <w:pStyle w:val="Tablehead"/>
              <w:rPr>
                <w:lang w:val="es-ES" w:eastAsia="en-GB"/>
              </w:rPr>
            </w:pPr>
            <w:r w:rsidRPr="00CC19F5">
              <w:rPr>
                <w:lang w:val="es-ES" w:eastAsia="en-GB"/>
              </w:rPr>
              <w:t>Administración notificante</w:t>
            </w:r>
          </w:p>
        </w:tc>
        <w:tc>
          <w:tcPr>
            <w:tcW w:w="2314" w:type="pct"/>
            <w:noWrap/>
            <w:hideMark/>
          </w:tcPr>
          <w:p w14:paraId="5B520FBF" w14:textId="77777777" w:rsidR="002C7950" w:rsidRPr="00CC19F5" w:rsidRDefault="002C7950" w:rsidP="00E512FB">
            <w:pPr>
              <w:pStyle w:val="Tablehead"/>
              <w:rPr>
                <w:lang w:val="es-ES" w:eastAsia="en-GB"/>
              </w:rPr>
            </w:pPr>
            <w:r w:rsidRPr="00CC19F5">
              <w:rPr>
                <w:lang w:val="es-ES" w:eastAsia="en-GB"/>
              </w:rPr>
              <w:t>Entidad de explotación</w:t>
            </w:r>
          </w:p>
        </w:tc>
        <w:tc>
          <w:tcPr>
            <w:tcW w:w="578" w:type="pct"/>
            <w:noWrap/>
            <w:hideMark/>
          </w:tcPr>
          <w:p w14:paraId="7632F6B6" w14:textId="77777777" w:rsidR="002C7950" w:rsidRPr="00CC19F5" w:rsidRDefault="002C7950" w:rsidP="00E512FB">
            <w:pPr>
              <w:pStyle w:val="Tablehead"/>
              <w:rPr>
                <w:lang w:val="es-ES" w:eastAsia="en-GB"/>
              </w:rPr>
            </w:pPr>
            <w:r w:rsidRPr="00CC19F5">
              <w:rPr>
                <w:lang w:val="es-ES" w:eastAsia="en-GB"/>
              </w:rPr>
              <w:t>Año</w:t>
            </w:r>
          </w:p>
        </w:tc>
        <w:tc>
          <w:tcPr>
            <w:tcW w:w="712" w:type="pct"/>
            <w:hideMark/>
          </w:tcPr>
          <w:p w14:paraId="1C2FACA4" w14:textId="77777777" w:rsidR="002C7950" w:rsidRPr="00CC19F5" w:rsidRDefault="002C7950" w:rsidP="00E512FB">
            <w:pPr>
              <w:pStyle w:val="Tablehead"/>
              <w:rPr>
                <w:lang w:val="es-ES" w:eastAsia="en-GB"/>
              </w:rPr>
            </w:pPr>
            <w:r w:rsidRPr="00CC19F5">
              <w:rPr>
                <w:lang w:val="es-ES" w:eastAsia="en-GB"/>
              </w:rPr>
              <w:t>Importe adeudado en CHF</w:t>
            </w:r>
          </w:p>
        </w:tc>
      </w:tr>
      <w:tr w:rsidR="002C7950" w:rsidRPr="00CC19F5" w14:paraId="4DFB2B9E" w14:textId="77777777" w:rsidTr="00E512FB">
        <w:trPr>
          <w:cantSplit/>
          <w:jc w:val="center"/>
        </w:trPr>
        <w:tc>
          <w:tcPr>
            <w:tcW w:w="1395" w:type="pct"/>
            <w:noWrap/>
            <w:hideMark/>
          </w:tcPr>
          <w:p w14:paraId="2748C4DD" w14:textId="77777777" w:rsidR="002C7950" w:rsidRPr="00CC19F5" w:rsidRDefault="002C7950" w:rsidP="00E512FB">
            <w:pPr>
              <w:pStyle w:val="Tabletext"/>
              <w:rPr>
                <w:b/>
                <w:bCs/>
                <w:lang w:val="es-ES" w:eastAsia="en-GB"/>
              </w:rPr>
            </w:pPr>
            <w:r w:rsidRPr="00CC19F5">
              <w:rPr>
                <w:b/>
                <w:bCs/>
                <w:lang w:val="es-ES" w:eastAsia="en-GB"/>
              </w:rPr>
              <w:t>Israel</w:t>
            </w:r>
          </w:p>
        </w:tc>
        <w:tc>
          <w:tcPr>
            <w:tcW w:w="2314" w:type="pct"/>
            <w:hideMark/>
          </w:tcPr>
          <w:p w14:paraId="2DB51BA4" w14:textId="77777777" w:rsidR="002C7950" w:rsidRPr="002F4197" w:rsidRDefault="002C7950" w:rsidP="00E512FB">
            <w:pPr>
              <w:pStyle w:val="Tabletext"/>
              <w:rPr>
                <w:lang w:val="en-GB" w:eastAsia="en-GB"/>
              </w:rPr>
            </w:pPr>
            <w:r w:rsidRPr="002F4197">
              <w:rPr>
                <w:lang w:val="en-GB" w:eastAsia="en-GB"/>
              </w:rPr>
              <w:t>Sky and Space Global (Israel) LTD, Shoham</w:t>
            </w:r>
          </w:p>
        </w:tc>
        <w:tc>
          <w:tcPr>
            <w:tcW w:w="578" w:type="pct"/>
            <w:noWrap/>
            <w:hideMark/>
          </w:tcPr>
          <w:p w14:paraId="17F235C0" w14:textId="77777777" w:rsidR="002C7950" w:rsidRPr="00CC19F5" w:rsidRDefault="002C7950" w:rsidP="00E512FB">
            <w:pPr>
              <w:pStyle w:val="Tabletext"/>
              <w:jc w:val="center"/>
              <w:rPr>
                <w:lang w:val="es-ES" w:eastAsia="en-GB"/>
              </w:rPr>
            </w:pPr>
            <w:r w:rsidRPr="00CC19F5">
              <w:rPr>
                <w:lang w:val="es-ES" w:eastAsia="en-GB"/>
              </w:rPr>
              <w:t>2023</w:t>
            </w:r>
          </w:p>
        </w:tc>
        <w:tc>
          <w:tcPr>
            <w:tcW w:w="712" w:type="pct"/>
            <w:hideMark/>
          </w:tcPr>
          <w:p w14:paraId="4204D20E" w14:textId="77777777" w:rsidR="002C7950" w:rsidRPr="00CC19F5" w:rsidRDefault="002C7950" w:rsidP="00E512FB">
            <w:pPr>
              <w:pStyle w:val="Tabletext"/>
              <w:jc w:val="right"/>
              <w:rPr>
                <w:lang w:val="es-ES" w:eastAsia="en-GB"/>
              </w:rPr>
            </w:pPr>
            <w:r w:rsidRPr="00CC19F5">
              <w:rPr>
                <w:lang w:val="es-ES" w:eastAsia="en-GB"/>
              </w:rPr>
              <w:t>23 289,85</w:t>
            </w:r>
          </w:p>
        </w:tc>
      </w:tr>
      <w:tr w:rsidR="002C7950" w:rsidRPr="00CC19F5" w14:paraId="51810907" w14:textId="77777777" w:rsidTr="00E512FB">
        <w:trPr>
          <w:cantSplit/>
          <w:jc w:val="center"/>
        </w:trPr>
        <w:tc>
          <w:tcPr>
            <w:tcW w:w="1395" w:type="pct"/>
            <w:noWrap/>
            <w:hideMark/>
          </w:tcPr>
          <w:p w14:paraId="37C51FA5" w14:textId="77777777" w:rsidR="002C7950" w:rsidRPr="00CC19F5" w:rsidRDefault="002C7950" w:rsidP="00E512FB">
            <w:pPr>
              <w:pStyle w:val="Tabletext"/>
              <w:rPr>
                <w:b/>
                <w:bCs/>
                <w:lang w:val="es-ES" w:eastAsia="en-GB"/>
              </w:rPr>
            </w:pPr>
            <w:r w:rsidRPr="00CC19F5">
              <w:rPr>
                <w:b/>
                <w:bCs/>
                <w:lang w:val="es-ES" w:eastAsia="en-GB"/>
              </w:rPr>
              <w:t>Nigeria</w:t>
            </w:r>
          </w:p>
        </w:tc>
        <w:tc>
          <w:tcPr>
            <w:tcW w:w="2314" w:type="pct"/>
            <w:hideMark/>
          </w:tcPr>
          <w:p w14:paraId="205BCF37" w14:textId="77777777" w:rsidR="002C7950" w:rsidRPr="002F4197" w:rsidRDefault="002C7950" w:rsidP="00E512FB">
            <w:pPr>
              <w:pStyle w:val="Tabletext"/>
              <w:rPr>
                <w:lang w:val="en-GB" w:eastAsia="en-GB"/>
              </w:rPr>
            </w:pPr>
            <w:r w:rsidRPr="002F4197">
              <w:rPr>
                <w:lang w:val="en-GB" w:eastAsia="en-GB"/>
              </w:rPr>
              <w:t>Federal Ministry of Communication Technology, Abuja</w:t>
            </w:r>
          </w:p>
        </w:tc>
        <w:tc>
          <w:tcPr>
            <w:tcW w:w="578" w:type="pct"/>
            <w:noWrap/>
            <w:hideMark/>
          </w:tcPr>
          <w:p w14:paraId="7D293563" w14:textId="77777777" w:rsidR="002C7950" w:rsidRPr="00CC19F5" w:rsidRDefault="002C7950" w:rsidP="00E512FB">
            <w:pPr>
              <w:pStyle w:val="Tabletext"/>
              <w:jc w:val="center"/>
              <w:rPr>
                <w:lang w:val="es-ES" w:eastAsia="en-GB"/>
              </w:rPr>
            </w:pPr>
            <w:r w:rsidRPr="00CC19F5">
              <w:rPr>
                <w:lang w:val="es-ES" w:eastAsia="en-GB"/>
              </w:rPr>
              <w:t>2012</w:t>
            </w:r>
          </w:p>
        </w:tc>
        <w:tc>
          <w:tcPr>
            <w:tcW w:w="712" w:type="pct"/>
            <w:noWrap/>
            <w:hideMark/>
          </w:tcPr>
          <w:p w14:paraId="30F210F3" w14:textId="77777777" w:rsidR="002C7950" w:rsidRPr="00CC19F5" w:rsidRDefault="002C7950" w:rsidP="00E512FB">
            <w:pPr>
              <w:pStyle w:val="Tabletext"/>
              <w:jc w:val="right"/>
              <w:rPr>
                <w:lang w:val="es-ES" w:eastAsia="en-GB"/>
              </w:rPr>
            </w:pPr>
            <w:r w:rsidRPr="00CC19F5">
              <w:rPr>
                <w:lang w:val="es-ES" w:eastAsia="en-GB"/>
              </w:rPr>
              <w:t>3 265,75</w:t>
            </w:r>
          </w:p>
        </w:tc>
      </w:tr>
      <w:tr w:rsidR="002C7950" w:rsidRPr="00CC19F5" w14:paraId="0BE6EEA1" w14:textId="77777777" w:rsidTr="00E512FB">
        <w:trPr>
          <w:cantSplit/>
          <w:jc w:val="center"/>
        </w:trPr>
        <w:tc>
          <w:tcPr>
            <w:tcW w:w="1395" w:type="pct"/>
            <w:noWrap/>
            <w:hideMark/>
          </w:tcPr>
          <w:p w14:paraId="5E4427B5" w14:textId="77777777" w:rsidR="002C7950" w:rsidRPr="00CC19F5" w:rsidRDefault="002C7950" w:rsidP="00E512FB">
            <w:pPr>
              <w:pStyle w:val="Tabletext"/>
              <w:rPr>
                <w:b/>
                <w:bCs/>
                <w:lang w:val="es-ES" w:eastAsia="en-GB"/>
              </w:rPr>
            </w:pPr>
            <w:r w:rsidRPr="00CC19F5">
              <w:rPr>
                <w:b/>
                <w:bCs/>
                <w:lang w:val="es-ES" w:eastAsia="en-GB"/>
              </w:rPr>
              <w:t>Nepal</w:t>
            </w:r>
          </w:p>
        </w:tc>
        <w:tc>
          <w:tcPr>
            <w:tcW w:w="2314" w:type="pct"/>
            <w:hideMark/>
          </w:tcPr>
          <w:p w14:paraId="77B4469B" w14:textId="77777777" w:rsidR="002C7950" w:rsidRPr="002F4197" w:rsidRDefault="002C7950" w:rsidP="00E512FB">
            <w:pPr>
              <w:pStyle w:val="Tabletext"/>
              <w:rPr>
                <w:lang w:val="en-GB" w:eastAsia="en-GB"/>
              </w:rPr>
            </w:pPr>
            <w:r w:rsidRPr="002F4197">
              <w:rPr>
                <w:lang w:val="en-GB" w:eastAsia="en-GB"/>
              </w:rPr>
              <w:t>Nepal Telecommunications Authority (NTA), Katmandú</w:t>
            </w:r>
          </w:p>
        </w:tc>
        <w:tc>
          <w:tcPr>
            <w:tcW w:w="578" w:type="pct"/>
            <w:noWrap/>
            <w:hideMark/>
          </w:tcPr>
          <w:p w14:paraId="5A05B22D" w14:textId="77777777" w:rsidR="002C7950" w:rsidRPr="00CC19F5" w:rsidRDefault="002C7950" w:rsidP="00E512FB">
            <w:pPr>
              <w:pStyle w:val="Tabletext"/>
              <w:jc w:val="center"/>
              <w:rPr>
                <w:lang w:val="es-ES" w:eastAsia="en-GB"/>
              </w:rPr>
            </w:pPr>
            <w:r w:rsidRPr="00CC19F5">
              <w:rPr>
                <w:lang w:val="es-ES" w:eastAsia="en-GB"/>
              </w:rPr>
              <w:t>2023</w:t>
            </w:r>
          </w:p>
        </w:tc>
        <w:tc>
          <w:tcPr>
            <w:tcW w:w="712" w:type="pct"/>
            <w:noWrap/>
            <w:hideMark/>
          </w:tcPr>
          <w:p w14:paraId="27914A95" w14:textId="77777777" w:rsidR="002C7950" w:rsidRPr="00CC19F5" w:rsidRDefault="002C7950" w:rsidP="00E512FB">
            <w:pPr>
              <w:pStyle w:val="Tabletext"/>
              <w:jc w:val="right"/>
              <w:rPr>
                <w:lang w:val="es-ES" w:eastAsia="en-GB"/>
              </w:rPr>
            </w:pPr>
            <w:r w:rsidRPr="00CC19F5">
              <w:rPr>
                <w:lang w:val="es-ES" w:eastAsia="en-GB"/>
              </w:rPr>
              <w:t>570,00</w:t>
            </w:r>
          </w:p>
        </w:tc>
      </w:tr>
      <w:tr w:rsidR="002C7950" w:rsidRPr="00CC19F5" w14:paraId="0ACD903C" w14:textId="77777777" w:rsidTr="00E512FB">
        <w:trPr>
          <w:cantSplit/>
          <w:jc w:val="center"/>
        </w:trPr>
        <w:tc>
          <w:tcPr>
            <w:tcW w:w="1395" w:type="pct"/>
            <w:noWrap/>
            <w:hideMark/>
          </w:tcPr>
          <w:p w14:paraId="355D4851" w14:textId="77777777" w:rsidR="002C7950" w:rsidRPr="00CC19F5" w:rsidRDefault="002C7950" w:rsidP="00E512FB">
            <w:pPr>
              <w:pStyle w:val="Tabletext"/>
              <w:rPr>
                <w:b/>
                <w:bCs/>
                <w:lang w:val="es-ES" w:eastAsia="en-GB"/>
              </w:rPr>
            </w:pPr>
            <w:r w:rsidRPr="00CC19F5">
              <w:rPr>
                <w:b/>
                <w:bCs/>
                <w:lang w:val="es-ES" w:eastAsia="en-GB"/>
              </w:rPr>
              <w:t>Federación de Rusia</w:t>
            </w:r>
          </w:p>
        </w:tc>
        <w:tc>
          <w:tcPr>
            <w:tcW w:w="2314" w:type="pct"/>
            <w:hideMark/>
          </w:tcPr>
          <w:p w14:paraId="56AC1D3F" w14:textId="77777777" w:rsidR="002C7950" w:rsidRPr="002F4197" w:rsidRDefault="002C7950" w:rsidP="00E512FB">
            <w:pPr>
              <w:pStyle w:val="Tabletext"/>
              <w:rPr>
                <w:lang w:val="en-GB" w:eastAsia="en-GB"/>
              </w:rPr>
            </w:pPr>
            <w:r w:rsidRPr="002F4197">
              <w:rPr>
                <w:lang w:val="en-GB" w:eastAsia="en-GB"/>
              </w:rPr>
              <w:t>EA SAT Closed Joint Stock Company, Moscú</w:t>
            </w:r>
          </w:p>
        </w:tc>
        <w:tc>
          <w:tcPr>
            <w:tcW w:w="578" w:type="pct"/>
            <w:noWrap/>
            <w:hideMark/>
          </w:tcPr>
          <w:p w14:paraId="23EAE137" w14:textId="77777777" w:rsidR="002C7950" w:rsidRPr="00CC19F5" w:rsidRDefault="002C7950" w:rsidP="00E512FB">
            <w:pPr>
              <w:pStyle w:val="Tabletext"/>
              <w:jc w:val="center"/>
              <w:rPr>
                <w:lang w:val="es-ES" w:eastAsia="en-GB"/>
              </w:rPr>
            </w:pPr>
            <w:r w:rsidRPr="00CC19F5">
              <w:rPr>
                <w:lang w:val="es-ES" w:eastAsia="en-GB"/>
              </w:rPr>
              <w:t>2014</w:t>
            </w:r>
          </w:p>
        </w:tc>
        <w:tc>
          <w:tcPr>
            <w:tcW w:w="712" w:type="pct"/>
            <w:noWrap/>
            <w:hideMark/>
          </w:tcPr>
          <w:p w14:paraId="04CEC0F8" w14:textId="77777777" w:rsidR="002C7950" w:rsidRPr="00CC19F5" w:rsidRDefault="002C7950" w:rsidP="00E512FB">
            <w:pPr>
              <w:pStyle w:val="Tabletext"/>
              <w:jc w:val="right"/>
              <w:rPr>
                <w:lang w:val="es-ES" w:eastAsia="en-GB"/>
              </w:rPr>
            </w:pPr>
            <w:r w:rsidRPr="00CC19F5">
              <w:rPr>
                <w:lang w:val="es-ES" w:eastAsia="en-GB"/>
              </w:rPr>
              <w:t>140 142,20</w:t>
            </w:r>
          </w:p>
        </w:tc>
      </w:tr>
      <w:tr w:rsidR="002C7950" w:rsidRPr="00CC19F5" w14:paraId="318F87D3" w14:textId="77777777" w:rsidTr="00E512FB">
        <w:trPr>
          <w:cantSplit/>
          <w:jc w:val="center"/>
        </w:trPr>
        <w:tc>
          <w:tcPr>
            <w:tcW w:w="1395" w:type="pct"/>
            <w:vMerge w:val="restart"/>
            <w:noWrap/>
            <w:hideMark/>
          </w:tcPr>
          <w:p w14:paraId="0B2312BC" w14:textId="77777777" w:rsidR="002C7950" w:rsidRPr="00CC19F5" w:rsidRDefault="002C7950" w:rsidP="00E512FB">
            <w:pPr>
              <w:pStyle w:val="Tabletext"/>
              <w:rPr>
                <w:b/>
                <w:bCs/>
                <w:lang w:val="es-ES" w:eastAsia="en-GB"/>
              </w:rPr>
            </w:pPr>
            <w:r w:rsidRPr="00CC19F5">
              <w:rPr>
                <w:b/>
                <w:bCs/>
                <w:lang w:val="es-ES" w:eastAsia="en-GB"/>
              </w:rPr>
              <w:t>Estados Unidos</w:t>
            </w:r>
          </w:p>
        </w:tc>
        <w:tc>
          <w:tcPr>
            <w:tcW w:w="2314" w:type="pct"/>
            <w:hideMark/>
          </w:tcPr>
          <w:p w14:paraId="5B926DF8" w14:textId="77777777" w:rsidR="002C7950" w:rsidRPr="00CC19F5" w:rsidRDefault="002C7950" w:rsidP="00E512FB">
            <w:pPr>
              <w:pStyle w:val="Tabletext"/>
              <w:rPr>
                <w:lang w:val="es-ES" w:eastAsia="en-GB"/>
              </w:rPr>
            </w:pPr>
            <w:r w:rsidRPr="00CC19F5">
              <w:rPr>
                <w:lang w:val="es-ES" w:eastAsia="en-GB"/>
              </w:rPr>
              <w:t>ABL Space Systems Company, El Segundo CA</w:t>
            </w:r>
          </w:p>
        </w:tc>
        <w:tc>
          <w:tcPr>
            <w:tcW w:w="578" w:type="pct"/>
            <w:noWrap/>
            <w:hideMark/>
          </w:tcPr>
          <w:p w14:paraId="1B919B5D" w14:textId="77777777" w:rsidR="002C7950" w:rsidRPr="00CC19F5" w:rsidRDefault="002C7950" w:rsidP="00E512FB">
            <w:pPr>
              <w:pStyle w:val="Tabletext"/>
              <w:jc w:val="center"/>
              <w:rPr>
                <w:lang w:val="es-ES" w:eastAsia="en-GB"/>
              </w:rPr>
            </w:pPr>
            <w:r w:rsidRPr="00CC19F5">
              <w:rPr>
                <w:lang w:val="es-ES" w:eastAsia="en-GB"/>
              </w:rPr>
              <w:t>2024</w:t>
            </w:r>
          </w:p>
        </w:tc>
        <w:tc>
          <w:tcPr>
            <w:tcW w:w="712" w:type="pct"/>
            <w:noWrap/>
            <w:hideMark/>
          </w:tcPr>
          <w:p w14:paraId="3C01F136" w14:textId="77777777" w:rsidR="002C7950" w:rsidRPr="00CC19F5" w:rsidRDefault="002C7950" w:rsidP="00E512FB">
            <w:pPr>
              <w:pStyle w:val="Tabletext"/>
              <w:jc w:val="right"/>
              <w:rPr>
                <w:lang w:val="es-ES" w:eastAsia="en-GB"/>
              </w:rPr>
            </w:pPr>
            <w:r w:rsidRPr="00CC19F5">
              <w:rPr>
                <w:lang w:val="es-ES" w:eastAsia="en-GB"/>
              </w:rPr>
              <w:t>570,00</w:t>
            </w:r>
          </w:p>
        </w:tc>
      </w:tr>
      <w:tr w:rsidR="002C7950" w:rsidRPr="00CC19F5" w14:paraId="22869EA1" w14:textId="77777777" w:rsidTr="00E512FB">
        <w:trPr>
          <w:cantSplit/>
          <w:jc w:val="center"/>
        </w:trPr>
        <w:tc>
          <w:tcPr>
            <w:tcW w:w="1395" w:type="pct"/>
            <w:vMerge/>
            <w:noWrap/>
          </w:tcPr>
          <w:p w14:paraId="6A5A7002" w14:textId="77777777" w:rsidR="002C7950" w:rsidRPr="00CC19F5" w:rsidRDefault="002C7950" w:rsidP="00E512FB">
            <w:pPr>
              <w:pStyle w:val="Tabletext"/>
              <w:rPr>
                <w:lang w:val="es-ES" w:eastAsia="en-GB"/>
              </w:rPr>
            </w:pPr>
          </w:p>
        </w:tc>
        <w:tc>
          <w:tcPr>
            <w:tcW w:w="2314" w:type="pct"/>
            <w:hideMark/>
          </w:tcPr>
          <w:p w14:paraId="2A87EC12" w14:textId="77777777" w:rsidR="002C7950" w:rsidRPr="00CC19F5" w:rsidRDefault="002C7950" w:rsidP="00E512FB">
            <w:pPr>
              <w:pStyle w:val="Tabletext"/>
              <w:rPr>
                <w:lang w:val="es-ES" w:eastAsia="en-GB"/>
              </w:rPr>
            </w:pPr>
            <w:r w:rsidRPr="00CC19F5">
              <w:rPr>
                <w:lang w:val="es-ES" w:eastAsia="en-GB"/>
              </w:rPr>
              <w:t>Leading Technologies, LLC, Washington</w:t>
            </w:r>
          </w:p>
        </w:tc>
        <w:tc>
          <w:tcPr>
            <w:tcW w:w="578" w:type="pct"/>
            <w:noWrap/>
            <w:hideMark/>
          </w:tcPr>
          <w:p w14:paraId="3B78453B" w14:textId="55B76828" w:rsidR="002C7950" w:rsidRPr="00CC19F5" w:rsidRDefault="002C7950" w:rsidP="00E512FB">
            <w:pPr>
              <w:pStyle w:val="Tabletext"/>
              <w:jc w:val="center"/>
              <w:rPr>
                <w:lang w:val="es-ES" w:eastAsia="en-GB"/>
              </w:rPr>
            </w:pPr>
            <w:r w:rsidRPr="00CC19F5">
              <w:rPr>
                <w:lang w:val="es-ES" w:eastAsia="en-GB"/>
              </w:rPr>
              <w:t>2008</w:t>
            </w:r>
            <w:r w:rsidR="006F674A">
              <w:rPr>
                <w:lang w:val="es-ES" w:eastAsia="en-GB"/>
              </w:rPr>
              <w:t>–</w:t>
            </w:r>
            <w:r w:rsidRPr="00CC19F5">
              <w:rPr>
                <w:lang w:val="es-ES" w:eastAsia="en-GB"/>
              </w:rPr>
              <w:t>09</w:t>
            </w:r>
          </w:p>
        </w:tc>
        <w:tc>
          <w:tcPr>
            <w:tcW w:w="712" w:type="pct"/>
            <w:noWrap/>
            <w:hideMark/>
          </w:tcPr>
          <w:p w14:paraId="1004C858" w14:textId="77777777" w:rsidR="002C7950" w:rsidRPr="00CC19F5" w:rsidRDefault="002C7950" w:rsidP="00E512FB">
            <w:pPr>
              <w:pStyle w:val="Tabletext"/>
              <w:jc w:val="right"/>
              <w:rPr>
                <w:lang w:val="es-ES" w:eastAsia="en-GB"/>
              </w:rPr>
            </w:pPr>
            <w:r w:rsidRPr="00CC19F5">
              <w:rPr>
                <w:lang w:val="es-ES" w:eastAsia="en-GB"/>
              </w:rPr>
              <w:t>193 355,50</w:t>
            </w:r>
          </w:p>
        </w:tc>
      </w:tr>
      <w:tr w:rsidR="002C7950" w:rsidRPr="00CC19F5" w14:paraId="4211AD98" w14:textId="77777777" w:rsidTr="00E512FB">
        <w:trPr>
          <w:cantSplit/>
          <w:jc w:val="center"/>
        </w:trPr>
        <w:tc>
          <w:tcPr>
            <w:tcW w:w="1395" w:type="pct"/>
            <w:vMerge/>
            <w:tcBorders>
              <w:bottom w:val="single" w:sz="4" w:space="0" w:color="auto"/>
            </w:tcBorders>
            <w:noWrap/>
          </w:tcPr>
          <w:p w14:paraId="218044FB" w14:textId="77777777" w:rsidR="002C7950" w:rsidRPr="00CC19F5" w:rsidRDefault="002C7950" w:rsidP="00E512FB">
            <w:pPr>
              <w:pStyle w:val="Tabletext"/>
              <w:rPr>
                <w:lang w:val="es-ES" w:eastAsia="en-GB"/>
              </w:rPr>
            </w:pPr>
          </w:p>
        </w:tc>
        <w:tc>
          <w:tcPr>
            <w:tcW w:w="2314" w:type="pct"/>
            <w:tcBorders>
              <w:bottom w:val="single" w:sz="4" w:space="0" w:color="auto"/>
            </w:tcBorders>
            <w:hideMark/>
          </w:tcPr>
          <w:p w14:paraId="50E31764" w14:textId="77777777" w:rsidR="002C7950" w:rsidRPr="00CC19F5" w:rsidRDefault="002C7950" w:rsidP="00E512FB">
            <w:pPr>
              <w:pStyle w:val="Tabletext"/>
              <w:rPr>
                <w:lang w:val="es-ES" w:eastAsia="en-GB"/>
              </w:rPr>
            </w:pPr>
            <w:r w:rsidRPr="00CC19F5">
              <w:rPr>
                <w:lang w:val="es-ES" w:eastAsia="en-GB"/>
              </w:rPr>
              <w:t>Lunasonde Inc., Tucson</w:t>
            </w:r>
          </w:p>
        </w:tc>
        <w:tc>
          <w:tcPr>
            <w:tcW w:w="578" w:type="pct"/>
            <w:tcBorders>
              <w:bottom w:val="single" w:sz="4" w:space="0" w:color="auto"/>
            </w:tcBorders>
            <w:noWrap/>
            <w:hideMark/>
          </w:tcPr>
          <w:p w14:paraId="330538BC" w14:textId="77777777" w:rsidR="002C7950" w:rsidRPr="00CC19F5" w:rsidRDefault="002C7950" w:rsidP="00E512FB">
            <w:pPr>
              <w:pStyle w:val="Tabletext"/>
              <w:jc w:val="center"/>
              <w:rPr>
                <w:lang w:val="es-ES" w:eastAsia="en-GB"/>
              </w:rPr>
            </w:pPr>
            <w:r w:rsidRPr="00CC19F5">
              <w:rPr>
                <w:lang w:val="es-ES" w:eastAsia="en-GB"/>
              </w:rPr>
              <w:t>2024</w:t>
            </w:r>
          </w:p>
        </w:tc>
        <w:tc>
          <w:tcPr>
            <w:tcW w:w="712" w:type="pct"/>
            <w:tcBorders>
              <w:bottom w:val="single" w:sz="4" w:space="0" w:color="auto"/>
            </w:tcBorders>
            <w:noWrap/>
            <w:hideMark/>
          </w:tcPr>
          <w:p w14:paraId="6A5E633B" w14:textId="77777777" w:rsidR="002C7950" w:rsidRPr="00CC19F5" w:rsidRDefault="002C7950" w:rsidP="00E512FB">
            <w:pPr>
              <w:pStyle w:val="Tabletext"/>
              <w:jc w:val="right"/>
              <w:rPr>
                <w:lang w:val="es-ES" w:eastAsia="en-GB"/>
              </w:rPr>
            </w:pPr>
            <w:r w:rsidRPr="00CC19F5">
              <w:rPr>
                <w:lang w:val="es-ES" w:eastAsia="en-GB"/>
              </w:rPr>
              <w:t>570,00</w:t>
            </w:r>
          </w:p>
        </w:tc>
      </w:tr>
      <w:tr w:rsidR="002C7950" w:rsidRPr="00CC19F5" w14:paraId="4FD8735D" w14:textId="77777777" w:rsidTr="00E512FB">
        <w:trPr>
          <w:cantSplit/>
          <w:jc w:val="center"/>
        </w:trPr>
        <w:tc>
          <w:tcPr>
            <w:tcW w:w="4288" w:type="pct"/>
            <w:gridSpan w:val="3"/>
            <w:tcBorders>
              <w:right w:val="single" w:sz="4" w:space="0" w:color="auto"/>
            </w:tcBorders>
            <w:noWrap/>
            <w:hideMark/>
          </w:tcPr>
          <w:p w14:paraId="3B3D6DEC" w14:textId="77777777" w:rsidR="002C7950" w:rsidRPr="00CC19F5" w:rsidRDefault="002C7950" w:rsidP="00E512FB">
            <w:pPr>
              <w:pStyle w:val="Tabletext"/>
              <w:jc w:val="right"/>
              <w:rPr>
                <w:b/>
                <w:bCs/>
                <w:lang w:val="es-ES" w:eastAsia="en-GB"/>
              </w:rPr>
            </w:pPr>
            <w:r w:rsidRPr="00CC19F5">
              <w:rPr>
                <w:b/>
                <w:bCs/>
                <w:lang w:val="es-ES" w:eastAsia="en-GB"/>
              </w:rPr>
              <w:t>Total de atrasos a 30/06/2026</w:t>
            </w:r>
          </w:p>
        </w:tc>
        <w:tc>
          <w:tcPr>
            <w:tcW w:w="712" w:type="pct"/>
            <w:tcBorders>
              <w:left w:val="single" w:sz="4" w:space="0" w:color="auto"/>
            </w:tcBorders>
            <w:noWrap/>
            <w:hideMark/>
          </w:tcPr>
          <w:p w14:paraId="3EAEB812" w14:textId="77777777" w:rsidR="002C7950" w:rsidRPr="00CC19F5" w:rsidRDefault="002C7950" w:rsidP="00E512FB">
            <w:pPr>
              <w:pStyle w:val="Tabletext"/>
              <w:jc w:val="right"/>
              <w:rPr>
                <w:b/>
                <w:bCs/>
                <w:lang w:val="es-ES" w:eastAsia="en-GB"/>
              </w:rPr>
            </w:pPr>
            <w:r w:rsidRPr="00CC19F5">
              <w:rPr>
                <w:b/>
                <w:bCs/>
                <w:lang w:val="es-ES" w:eastAsia="en-GB"/>
              </w:rPr>
              <w:t>361 763,30</w:t>
            </w:r>
          </w:p>
        </w:tc>
      </w:tr>
    </w:tbl>
    <w:p w14:paraId="3DCE950C" w14:textId="77777777" w:rsidR="002C7950" w:rsidRPr="00CC19F5" w:rsidRDefault="002C7950" w:rsidP="002C7950">
      <w:pPr>
        <w:rPr>
          <w:lang w:val="es-ES"/>
        </w:rPr>
      </w:pPr>
    </w:p>
    <w:p w14:paraId="3938B42B" w14:textId="77777777" w:rsidR="002C7950" w:rsidRPr="00CC19F5" w:rsidRDefault="002C7950" w:rsidP="002C7950">
      <w:pPr>
        <w:pStyle w:val="Tabletitle"/>
        <w:rPr>
          <w:lang w:val="es-ES"/>
        </w:rPr>
      </w:pPr>
      <w:r w:rsidRPr="00CC19F5">
        <w:rPr>
          <w:lang w:val="es-ES"/>
        </w:rPr>
        <w:t>Importes adeudados correspondientes a facturas varias</w:t>
      </w:r>
    </w:p>
    <w:tbl>
      <w:tblPr>
        <w:tblStyle w:val="TableGrid"/>
        <w:tblW w:w="5000" w:type="pct"/>
        <w:jc w:val="center"/>
        <w:tblLayout w:type="fixed"/>
        <w:tblCellMar>
          <w:left w:w="57" w:type="dxa"/>
          <w:right w:w="57" w:type="dxa"/>
        </w:tblCellMar>
        <w:tblLook w:val="04A0" w:firstRow="1" w:lastRow="0" w:firstColumn="1" w:lastColumn="0" w:noHBand="0" w:noVBand="1"/>
      </w:tblPr>
      <w:tblGrid>
        <w:gridCol w:w="2688"/>
        <w:gridCol w:w="4459"/>
        <w:gridCol w:w="1116"/>
        <w:gridCol w:w="1372"/>
      </w:tblGrid>
      <w:tr w:rsidR="002C7950" w:rsidRPr="00CC19F5" w14:paraId="0B6970FD" w14:textId="77777777" w:rsidTr="00664697">
        <w:trPr>
          <w:cantSplit/>
          <w:jc w:val="center"/>
        </w:trPr>
        <w:tc>
          <w:tcPr>
            <w:tcW w:w="1395" w:type="pct"/>
            <w:noWrap/>
            <w:hideMark/>
          </w:tcPr>
          <w:p w14:paraId="4F64A20C" w14:textId="77777777" w:rsidR="002C7950" w:rsidRPr="00CC19F5" w:rsidRDefault="002C7950" w:rsidP="00E512FB">
            <w:pPr>
              <w:pStyle w:val="Tablehead"/>
              <w:rPr>
                <w:lang w:val="es-ES" w:eastAsia="en-GB"/>
              </w:rPr>
            </w:pPr>
            <w:r w:rsidRPr="00CC19F5">
              <w:rPr>
                <w:lang w:val="es-ES" w:eastAsia="en-GB"/>
              </w:rPr>
              <w:t>País</w:t>
            </w:r>
          </w:p>
        </w:tc>
        <w:tc>
          <w:tcPr>
            <w:tcW w:w="2314" w:type="pct"/>
            <w:noWrap/>
            <w:hideMark/>
          </w:tcPr>
          <w:p w14:paraId="62A98AB0" w14:textId="77777777" w:rsidR="002C7950" w:rsidRPr="00CC19F5" w:rsidRDefault="002C7950" w:rsidP="00E512FB">
            <w:pPr>
              <w:pStyle w:val="Tablehead"/>
              <w:rPr>
                <w:lang w:val="es-ES" w:eastAsia="en-GB"/>
              </w:rPr>
            </w:pPr>
            <w:r w:rsidRPr="00CC19F5">
              <w:rPr>
                <w:lang w:val="es-ES" w:eastAsia="en-GB"/>
              </w:rPr>
              <w:t>Entidad</w:t>
            </w:r>
          </w:p>
        </w:tc>
        <w:tc>
          <w:tcPr>
            <w:tcW w:w="578" w:type="pct"/>
            <w:noWrap/>
            <w:hideMark/>
          </w:tcPr>
          <w:p w14:paraId="1D3A6419" w14:textId="77777777" w:rsidR="002C7950" w:rsidRPr="00CC19F5" w:rsidRDefault="002C7950" w:rsidP="00E512FB">
            <w:pPr>
              <w:pStyle w:val="Tablehead"/>
              <w:rPr>
                <w:lang w:val="es-ES" w:eastAsia="en-GB"/>
              </w:rPr>
            </w:pPr>
            <w:r w:rsidRPr="00CC19F5">
              <w:rPr>
                <w:lang w:val="es-ES" w:eastAsia="en-GB"/>
              </w:rPr>
              <w:t>Año</w:t>
            </w:r>
          </w:p>
        </w:tc>
        <w:tc>
          <w:tcPr>
            <w:tcW w:w="712" w:type="pct"/>
            <w:noWrap/>
            <w:hideMark/>
          </w:tcPr>
          <w:p w14:paraId="641EC49C" w14:textId="0CC67486" w:rsidR="002C7950" w:rsidRPr="00CC19F5" w:rsidRDefault="002C7950" w:rsidP="00E512FB">
            <w:pPr>
              <w:pStyle w:val="Tablehead"/>
              <w:rPr>
                <w:lang w:val="es-ES" w:eastAsia="en-GB"/>
              </w:rPr>
            </w:pPr>
            <w:r w:rsidRPr="00CC19F5">
              <w:rPr>
                <w:lang w:val="es-ES" w:eastAsia="en-GB"/>
              </w:rPr>
              <w:t xml:space="preserve">Importe adeudado </w:t>
            </w:r>
          </w:p>
        </w:tc>
      </w:tr>
      <w:tr w:rsidR="002C7950" w:rsidRPr="00CC19F5" w14:paraId="10581833" w14:textId="77777777" w:rsidTr="00664697">
        <w:trPr>
          <w:cantSplit/>
          <w:jc w:val="center"/>
        </w:trPr>
        <w:tc>
          <w:tcPr>
            <w:tcW w:w="1395" w:type="pct"/>
            <w:noWrap/>
            <w:hideMark/>
          </w:tcPr>
          <w:p w14:paraId="672044FE" w14:textId="77777777" w:rsidR="002C7950" w:rsidRPr="00CC19F5" w:rsidRDefault="002C7950" w:rsidP="00E512FB">
            <w:pPr>
              <w:pStyle w:val="Tabletext"/>
              <w:rPr>
                <w:b/>
                <w:bCs/>
                <w:lang w:val="es-ES" w:eastAsia="en-GB"/>
              </w:rPr>
            </w:pPr>
            <w:r w:rsidRPr="00CC19F5">
              <w:rPr>
                <w:b/>
                <w:bCs/>
                <w:lang w:val="es-ES" w:eastAsia="en-GB"/>
              </w:rPr>
              <w:t>China</w:t>
            </w:r>
          </w:p>
        </w:tc>
        <w:tc>
          <w:tcPr>
            <w:tcW w:w="2314" w:type="pct"/>
            <w:hideMark/>
          </w:tcPr>
          <w:p w14:paraId="5C03AF1F" w14:textId="77777777" w:rsidR="002C7950" w:rsidRPr="00CC19F5" w:rsidRDefault="002C7950" w:rsidP="00E512FB">
            <w:pPr>
              <w:pStyle w:val="Tabletext"/>
              <w:rPr>
                <w:lang w:val="es-ES" w:eastAsia="en-GB"/>
              </w:rPr>
            </w:pPr>
            <w:r w:rsidRPr="00CC19F5">
              <w:rPr>
                <w:lang w:val="es-ES" w:eastAsia="en-GB"/>
              </w:rPr>
              <w:t>Shanghai Artificial Intelligence Industry Association, Shanghai</w:t>
            </w:r>
          </w:p>
        </w:tc>
        <w:tc>
          <w:tcPr>
            <w:tcW w:w="578" w:type="pct"/>
            <w:noWrap/>
            <w:hideMark/>
          </w:tcPr>
          <w:p w14:paraId="146212DA" w14:textId="77777777" w:rsidR="002C7950" w:rsidRPr="00CC19F5" w:rsidRDefault="002C7950" w:rsidP="00E512FB">
            <w:pPr>
              <w:pStyle w:val="Tabletext"/>
              <w:jc w:val="center"/>
              <w:rPr>
                <w:lang w:val="es-ES" w:eastAsia="en-GB"/>
              </w:rPr>
            </w:pPr>
            <w:r w:rsidRPr="00CC19F5">
              <w:rPr>
                <w:lang w:val="es-ES" w:eastAsia="en-GB"/>
              </w:rPr>
              <w:t>2023</w:t>
            </w:r>
          </w:p>
        </w:tc>
        <w:tc>
          <w:tcPr>
            <w:tcW w:w="712" w:type="pct"/>
            <w:noWrap/>
            <w:hideMark/>
          </w:tcPr>
          <w:p w14:paraId="1179FFD4" w14:textId="77777777" w:rsidR="002C7950" w:rsidRPr="00CC19F5" w:rsidRDefault="002C7950" w:rsidP="00E512FB">
            <w:pPr>
              <w:pStyle w:val="Tabletext"/>
              <w:jc w:val="right"/>
              <w:rPr>
                <w:lang w:val="es-ES" w:eastAsia="en-GB"/>
              </w:rPr>
            </w:pPr>
            <w:r w:rsidRPr="00CC19F5">
              <w:rPr>
                <w:lang w:val="es-ES" w:eastAsia="en-GB"/>
              </w:rPr>
              <w:t>1 564,00</w:t>
            </w:r>
          </w:p>
        </w:tc>
      </w:tr>
      <w:tr w:rsidR="002C7950" w:rsidRPr="00CC19F5" w14:paraId="6F2E70D8" w14:textId="77777777" w:rsidTr="00664697">
        <w:trPr>
          <w:cantSplit/>
          <w:jc w:val="center"/>
        </w:trPr>
        <w:tc>
          <w:tcPr>
            <w:tcW w:w="1395" w:type="pct"/>
            <w:noWrap/>
            <w:hideMark/>
          </w:tcPr>
          <w:p w14:paraId="1EA50823" w14:textId="77777777" w:rsidR="002C7950" w:rsidRPr="00CC19F5" w:rsidRDefault="002C7950" w:rsidP="00E512FB">
            <w:pPr>
              <w:pStyle w:val="Tabletext"/>
              <w:rPr>
                <w:b/>
                <w:bCs/>
                <w:lang w:val="es-ES" w:eastAsia="en-GB"/>
              </w:rPr>
            </w:pPr>
            <w:r w:rsidRPr="00CC19F5">
              <w:rPr>
                <w:b/>
                <w:bCs/>
                <w:lang w:val="es-ES" w:eastAsia="en-GB"/>
              </w:rPr>
              <w:t>Corea (Rep. de)</w:t>
            </w:r>
          </w:p>
        </w:tc>
        <w:tc>
          <w:tcPr>
            <w:tcW w:w="2314" w:type="pct"/>
            <w:hideMark/>
          </w:tcPr>
          <w:p w14:paraId="3C35F59D" w14:textId="0DFF3DD2" w:rsidR="002C7950" w:rsidRPr="00CC19F5" w:rsidRDefault="002C7950" w:rsidP="00E512FB">
            <w:pPr>
              <w:pStyle w:val="Tabletext"/>
              <w:rPr>
                <w:lang w:val="es-ES" w:eastAsia="en-GB"/>
              </w:rPr>
            </w:pPr>
            <w:r w:rsidRPr="00CC19F5">
              <w:rPr>
                <w:lang w:val="es-ES" w:eastAsia="en-GB"/>
              </w:rPr>
              <w:t>CP PARTNERS, Gyeonggi</w:t>
            </w:r>
            <w:r w:rsidR="006F674A">
              <w:rPr>
                <w:lang w:val="es-ES" w:eastAsia="en-GB"/>
              </w:rPr>
              <w:t>–</w:t>
            </w:r>
            <w:r w:rsidRPr="00CC19F5">
              <w:rPr>
                <w:lang w:val="es-ES" w:eastAsia="en-GB"/>
              </w:rPr>
              <w:t>Do</w:t>
            </w:r>
          </w:p>
        </w:tc>
        <w:tc>
          <w:tcPr>
            <w:tcW w:w="578" w:type="pct"/>
            <w:noWrap/>
            <w:hideMark/>
          </w:tcPr>
          <w:p w14:paraId="7D1C6C23" w14:textId="77777777" w:rsidR="002C7950" w:rsidRPr="00CC19F5" w:rsidRDefault="002C7950" w:rsidP="00E512FB">
            <w:pPr>
              <w:pStyle w:val="Tabletext"/>
              <w:jc w:val="center"/>
              <w:rPr>
                <w:lang w:val="es-ES" w:eastAsia="en-GB"/>
              </w:rPr>
            </w:pPr>
            <w:r w:rsidRPr="00CC19F5">
              <w:rPr>
                <w:lang w:val="es-ES" w:eastAsia="en-GB"/>
              </w:rPr>
              <w:t>2023</w:t>
            </w:r>
          </w:p>
        </w:tc>
        <w:tc>
          <w:tcPr>
            <w:tcW w:w="712" w:type="pct"/>
            <w:noWrap/>
            <w:hideMark/>
          </w:tcPr>
          <w:p w14:paraId="466D6E54" w14:textId="77777777" w:rsidR="002C7950" w:rsidRPr="00CC19F5" w:rsidRDefault="002C7950" w:rsidP="00E512FB">
            <w:pPr>
              <w:pStyle w:val="Tabletext"/>
              <w:jc w:val="right"/>
              <w:rPr>
                <w:lang w:val="es-ES" w:eastAsia="en-GB"/>
              </w:rPr>
            </w:pPr>
            <w:r w:rsidRPr="00CC19F5">
              <w:rPr>
                <w:lang w:val="es-ES" w:eastAsia="en-GB"/>
              </w:rPr>
              <w:t>5 470,00</w:t>
            </w:r>
          </w:p>
        </w:tc>
      </w:tr>
      <w:tr w:rsidR="002C7950" w:rsidRPr="00CC19F5" w14:paraId="29DAC28F" w14:textId="77777777" w:rsidTr="00664697">
        <w:trPr>
          <w:cantSplit/>
          <w:jc w:val="center"/>
        </w:trPr>
        <w:tc>
          <w:tcPr>
            <w:tcW w:w="1395" w:type="pct"/>
            <w:noWrap/>
            <w:hideMark/>
          </w:tcPr>
          <w:p w14:paraId="63ABF09F" w14:textId="77777777" w:rsidR="002C7950" w:rsidRPr="00CC19F5" w:rsidRDefault="002C7950" w:rsidP="00E512FB">
            <w:pPr>
              <w:pStyle w:val="Tabletext"/>
              <w:rPr>
                <w:b/>
                <w:bCs/>
                <w:lang w:val="es-ES" w:eastAsia="en-GB"/>
              </w:rPr>
            </w:pPr>
            <w:r w:rsidRPr="00CC19F5">
              <w:rPr>
                <w:b/>
                <w:bCs/>
                <w:lang w:val="es-ES" w:eastAsia="en-GB"/>
              </w:rPr>
              <w:t>Malawi</w:t>
            </w:r>
          </w:p>
        </w:tc>
        <w:tc>
          <w:tcPr>
            <w:tcW w:w="2314" w:type="pct"/>
            <w:hideMark/>
          </w:tcPr>
          <w:p w14:paraId="563B022A" w14:textId="77777777" w:rsidR="002C7950" w:rsidRPr="002F4197" w:rsidRDefault="002C7950" w:rsidP="00E512FB">
            <w:pPr>
              <w:pStyle w:val="Tabletext"/>
              <w:rPr>
                <w:lang w:val="en-GB" w:eastAsia="en-GB"/>
              </w:rPr>
            </w:pPr>
            <w:r w:rsidRPr="002F4197">
              <w:rPr>
                <w:lang w:val="en-GB" w:eastAsia="en-GB"/>
              </w:rPr>
              <w:t>Malawi Communications Regulatory Authority (MACRA)</w:t>
            </w:r>
          </w:p>
        </w:tc>
        <w:tc>
          <w:tcPr>
            <w:tcW w:w="578" w:type="pct"/>
            <w:noWrap/>
            <w:hideMark/>
          </w:tcPr>
          <w:p w14:paraId="30CEEF82" w14:textId="77777777" w:rsidR="002C7950" w:rsidRPr="00CC19F5" w:rsidRDefault="002C7950" w:rsidP="00E512FB">
            <w:pPr>
              <w:pStyle w:val="Tabletext"/>
              <w:jc w:val="center"/>
              <w:rPr>
                <w:lang w:val="es-ES" w:eastAsia="en-GB"/>
              </w:rPr>
            </w:pPr>
            <w:r w:rsidRPr="00CC19F5">
              <w:rPr>
                <w:lang w:val="es-ES" w:eastAsia="en-GB"/>
              </w:rPr>
              <w:t>2024</w:t>
            </w:r>
          </w:p>
        </w:tc>
        <w:tc>
          <w:tcPr>
            <w:tcW w:w="712" w:type="pct"/>
            <w:noWrap/>
            <w:hideMark/>
          </w:tcPr>
          <w:p w14:paraId="0DC7176F" w14:textId="77777777" w:rsidR="002C7950" w:rsidRPr="00CC19F5" w:rsidRDefault="002C7950" w:rsidP="00E512FB">
            <w:pPr>
              <w:pStyle w:val="Tabletext"/>
              <w:jc w:val="right"/>
              <w:rPr>
                <w:lang w:val="es-ES" w:eastAsia="en-GB"/>
              </w:rPr>
            </w:pPr>
            <w:r w:rsidRPr="00CC19F5">
              <w:rPr>
                <w:lang w:val="es-ES" w:eastAsia="en-GB"/>
              </w:rPr>
              <w:t>674,00</w:t>
            </w:r>
          </w:p>
        </w:tc>
      </w:tr>
      <w:tr w:rsidR="002C7950" w:rsidRPr="00CC19F5" w14:paraId="75AA1F9D" w14:textId="77777777" w:rsidTr="00664697">
        <w:trPr>
          <w:cantSplit/>
          <w:jc w:val="center"/>
        </w:trPr>
        <w:tc>
          <w:tcPr>
            <w:tcW w:w="1395" w:type="pct"/>
            <w:noWrap/>
            <w:hideMark/>
          </w:tcPr>
          <w:p w14:paraId="4866BB7E" w14:textId="77777777" w:rsidR="002C7950" w:rsidRPr="00CC19F5" w:rsidRDefault="002C7950" w:rsidP="00E512FB">
            <w:pPr>
              <w:pStyle w:val="Tabletext"/>
              <w:rPr>
                <w:b/>
                <w:bCs/>
                <w:lang w:val="es-ES" w:eastAsia="en-GB"/>
              </w:rPr>
            </w:pPr>
            <w:r w:rsidRPr="00CC19F5">
              <w:rPr>
                <w:b/>
                <w:bCs/>
                <w:lang w:val="es-ES" w:eastAsia="en-GB"/>
              </w:rPr>
              <w:t>Uganda</w:t>
            </w:r>
          </w:p>
        </w:tc>
        <w:tc>
          <w:tcPr>
            <w:tcW w:w="2314" w:type="pct"/>
            <w:hideMark/>
          </w:tcPr>
          <w:p w14:paraId="2833BEEB" w14:textId="77777777" w:rsidR="002C7950" w:rsidRPr="002F4197" w:rsidRDefault="002C7950" w:rsidP="00E512FB">
            <w:pPr>
              <w:pStyle w:val="Tabletext"/>
              <w:rPr>
                <w:lang w:val="fr-FR" w:eastAsia="en-GB"/>
              </w:rPr>
            </w:pPr>
            <w:r w:rsidRPr="002F4197">
              <w:rPr>
                <w:lang w:val="fr-FR" w:eastAsia="en-GB"/>
              </w:rPr>
              <w:t>Uganda Communications Commission (UCC), Kampala</w:t>
            </w:r>
          </w:p>
        </w:tc>
        <w:tc>
          <w:tcPr>
            <w:tcW w:w="578" w:type="pct"/>
            <w:noWrap/>
            <w:hideMark/>
          </w:tcPr>
          <w:p w14:paraId="643017A8" w14:textId="77777777" w:rsidR="002C7950" w:rsidRPr="00CC19F5" w:rsidRDefault="002C7950" w:rsidP="00E512FB">
            <w:pPr>
              <w:pStyle w:val="Tabletext"/>
              <w:jc w:val="center"/>
              <w:rPr>
                <w:lang w:val="es-ES" w:eastAsia="en-GB"/>
              </w:rPr>
            </w:pPr>
            <w:r w:rsidRPr="00CC19F5">
              <w:rPr>
                <w:lang w:val="es-ES" w:eastAsia="en-GB"/>
              </w:rPr>
              <w:t>2023</w:t>
            </w:r>
          </w:p>
        </w:tc>
        <w:tc>
          <w:tcPr>
            <w:tcW w:w="712" w:type="pct"/>
            <w:noWrap/>
            <w:hideMark/>
          </w:tcPr>
          <w:p w14:paraId="24088384" w14:textId="77777777" w:rsidR="002C7950" w:rsidRPr="00CC19F5" w:rsidRDefault="002C7950" w:rsidP="00E512FB">
            <w:pPr>
              <w:pStyle w:val="Tabletext"/>
              <w:jc w:val="right"/>
              <w:rPr>
                <w:lang w:val="es-ES" w:eastAsia="en-GB"/>
              </w:rPr>
            </w:pPr>
            <w:r w:rsidRPr="00CC19F5">
              <w:rPr>
                <w:lang w:val="es-ES" w:eastAsia="en-GB"/>
              </w:rPr>
              <w:t>1 570,00</w:t>
            </w:r>
          </w:p>
        </w:tc>
      </w:tr>
      <w:tr w:rsidR="002C7950" w:rsidRPr="00CC19F5" w14:paraId="73082C85" w14:textId="77777777" w:rsidTr="00664697">
        <w:trPr>
          <w:cantSplit/>
          <w:jc w:val="center"/>
        </w:trPr>
        <w:tc>
          <w:tcPr>
            <w:tcW w:w="1395" w:type="pct"/>
            <w:noWrap/>
            <w:hideMark/>
          </w:tcPr>
          <w:p w14:paraId="1A8BC0E0" w14:textId="77777777" w:rsidR="002C7950" w:rsidRPr="00CC19F5" w:rsidRDefault="002C7950" w:rsidP="00E512FB">
            <w:pPr>
              <w:pStyle w:val="Tabletext"/>
              <w:rPr>
                <w:b/>
                <w:bCs/>
                <w:lang w:val="es-ES" w:eastAsia="en-GB"/>
              </w:rPr>
            </w:pPr>
            <w:r w:rsidRPr="00CC19F5">
              <w:rPr>
                <w:b/>
                <w:bCs/>
                <w:lang w:val="es-ES" w:eastAsia="en-GB"/>
              </w:rPr>
              <w:t>Estados Unidos</w:t>
            </w:r>
          </w:p>
        </w:tc>
        <w:tc>
          <w:tcPr>
            <w:tcW w:w="2314" w:type="pct"/>
            <w:hideMark/>
          </w:tcPr>
          <w:p w14:paraId="7E730825" w14:textId="77777777" w:rsidR="002C7950" w:rsidRPr="00CC19F5" w:rsidRDefault="002C7950" w:rsidP="00E512FB">
            <w:pPr>
              <w:pStyle w:val="Tabletext"/>
              <w:rPr>
                <w:lang w:val="es-ES" w:eastAsia="en-GB"/>
              </w:rPr>
            </w:pPr>
            <w:r w:rsidRPr="00CC19F5">
              <w:rPr>
                <w:lang w:val="es-ES" w:eastAsia="en-GB"/>
              </w:rPr>
              <w:t>National Telecommunications and Information Administration (NTIA)</w:t>
            </w:r>
          </w:p>
        </w:tc>
        <w:tc>
          <w:tcPr>
            <w:tcW w:w="578" w:type="pct"/>
            <w:noWrap/>
            <w:hideMark/>
          </w:tcPr>
          <w:p w14:paraId="1E0C6B2E" w14:textId="77777777" w:rsidR="002C7950" w:rsidRPr="00CC19F5" w:rsidRDefault="002C7950" w:rsidP="00E512FB">
            <w:pPr>
              <w:pStyle w:val="Tabletext"/>
              <w:jc w:val="center"/>
              <w:rPr>
                <w:lang w:val="es-ES" w:eastAsia="en-GB"/>
              </w:rPr>
            </w:pPr>
            <w:r w:rsidRPr="00CC19F5">
              <w:rPr>
                <w:lang w:val="es-ES" w:eastAsia="en-GB"/>
              </w:rPr>
              <w:t>2024</w:t>
            </w:r>
          </w:p>
        </w:tc>
        <w:tc>
          <w:tcPr>
            <w:tcW w:w="712" w:type="pct"/>
            <w:noWrap/>
            <w:hideMark/>
          </w:tcPr>
          <w:p w14:paraId="5D788160" w14:textId="77777777" w:rsidR="002C7950" w:rsidRPr="00CC19F5" w:rsidRDefault="002C7950" w:rsidP="00E512FB">
            <w:pPr>
              <w:pStyle w:val="Tabletext"/>
              <w:jc w:val="right"/>
              <w:rPr>
                <w:lang w:val="es-ES" w:eastAsia="en-GB"/>
              </w:rPr>
            </w:pPr>
            <w:r w:rsidRPr="00CC19F5">
              <w:rPr>
                <w:lang w:val="es-ES" w:eastAsia="en-GB"/>
              </w:rPr>
              <w:t>10 968,29</w:t>
            </w:r>
          </w:p>
        </w:tc>
      </w:tr>
      <w:tr w:rsidR="002C7950" w:rsidRPr="00CC19F5" w14:paraId="6B1736F0" w14:textId="77777777" w:rsidTr="00E512FB">
        <w:trPr>
          <w:cantSplit/>
          <w:jc w:val="center"/>
        </w:trPr>
        <w:tc>
          <w:tcPr>
            <w:tcW w:w="4288" w:type="pct"/>
            <w:gridSpan w:val="3"/>
            <w:noWrap/>
            <w:hideMark/>
          </w:tcPr>
          <w:p w14:paraId="1BA0D2B2" w14:textId="77777777" w:rsidR="002C7950" w:rsidRPr="00CC19F5" w:rsidRDefault="002C7950" w:rsidP="00E512FB">
            <w:pPr>
              <w:pStyle w:val="Tabletext"/>
              <w:jc w:val="right"/>
              <w:rPr>
                <w:b/>
                <w:bCs/>
                <w:lang w:val="es-ES" w:eastAsia="en-GB"/>
              </w:rPr>
            </w:pPr>
            <w:r w:rsidRPr="00CC19F5">
              <w:rPr>
                <w:b/>
                <w:bCs/>
                <w:lang w:val="es-ES" w:eastAsia="en-GB"/>
              </w:rPr>
              <w:t>Total de atrasos a 30/06/2026</w:t>
            </w:r>
          </w:p>
        </w:tc>
        <w:tc>
          <w:tcPr>
            <w:tcW w:w="712" w:type="pct"/>
            <w:noWrap/>
            <w:hideMark/>
          </w:tcPr>
          <w:p w14:paraId="03BFAB31" w14:textId="77777777" w:rsidR="002C7950" w:rsidRPr="00CC19F5" w:rsidRDefault="002C7950" w:rsidP="00E512FB">
            <w:pPr>
              <w:pStyle w:val="Tabletext"/>
              <w:jc w:val="right"/>
              <w:rPr>
                <w:b/>
                <w:bCs/>
                <w:lang w:val="es-ES" w:eastAsia="en-GB"/>
              </w:rPr>
            </w:pPr>
            <w:r w:rsidRPr="00CC19F5">
              <w:rPr>
                <w:b/>
                <w:bCs/>
                <w:lang w:val="es-ES" w:eastAsia="en-GB"/>
              </w:rPr>
              <w:t>20 246,29</w:t>
            </w:r>
          </w:p>
        </w:tc>
      </w:tr>
    </w:tbl>
    <w:p w14:paraId="74A3819B" w14:textId="77777777" w:rsidR="002C7950" w:rsidRPr="00CC19F5" w:rsidRDefault="002C7950" w:rsidP="002C7950">
      <w:pPr>
        <w:rPr>
          <w:lang w:val="es-ES"/>
        </w:rPr>
      </w:pPr>
    </w:p>
    <w:p w14:paraId="3FB01138" w14:textId="77777777" w:rsidR="002C7950" w:rsidRPr="00CC19F5" w:rsidRDefault="002C7950" w:rsidP="002C7950">
      <w:pPr>
        <w:tabs>
          <w:tab w:val="clear" w:pos="567"/>
          <w:tab w:val="clear" w:pos="1134"/>
          <w:tab w:val="clear" w:pos="1701"/>
          <w:tab w:val="clear" w:pos="2268"/>
          <w:tab w:val="clear" w:pos="2835"/>
        </w:tabs>
        <w:overflowPunct/>
        <w:autoSpaceDE/>
        <w:autoSpaceDN/>
        <w:adjustRightInd/>
        <w:spacing w:before="0"/>
        <w:textAlignment w:val="auto"/>
        <w:rPr>
          <w:lang w:val="es-ES"/>
        </w:rPr>
      </w:pPr>
      <w:r w:rsidRPr="00CC19F5">
        <w:rPr>
          <w:lang w:val="es-ES"/>
        </w:rPr>
        <w:br w:type="page"/>
      </w:r>
    </w:p>
    <w:p w14:paraId="60915933" w14:textId="77777777" w:rsidR="002C7950" w:rsidRPr="00CC19F5" w:rsidRDefault="002C7950" w:rsidP="002C7950">
      <w:pPr>
        <w:pStyle w:val="AnnexNo"/>
        <w:rPr>
          <w:lang w:val="es-ES"/>
        </w:rPr>
      </w:pPr>
      <w:bookmarkStart w:id="8" w:name="AnnexD"/>
      <w:bookmarkEnd w:id="8"/>
      <w:r w:rsidRPr="00CC19F5">
        <w:rPr>
          <w:lang w:val="es-ES"/>
        </w:rPr>
        <w:lastRenderedPageBreak/>
        <w:t>ANEXO d</w:t>
      </w:r>
    </w:p>
    <w:p w14:paraId="4317DAC9" w14:textId="77777777" w:rsidR="002C7950" w:rsidRPr="00CC19F5" w:rsidRDefault="002C7950" w:rsidP="002C7950">
      <w:pPr>
        <w:pStyle w:val="Annextitle"/>
        <w:rPr>
          <w:lang w:val="es-ES"/>
        </w:rPr>
      </w:pPr>
      <w:r w:rsidRPr="00CC19F5">
        <w:rPr>
          <w:lang w:val="es-ES"/>
        </w:rPr>
        <w:t>Importes adeudados correspondientes a facturas del registro de los números universales del servicio internacional de llamada gratuita (UIFN)</w:t>
      </w:r>
    </w:p>
    <w:tbl>
      <w:tblPr>
        <w:tblStyle w:val="TableGrid"/>
        <w:tblW w:w="9740" w:type="dxa"/>
        <w:jc w:val="center"/>
        <w:tblLook w:val="04A0" w:firstRow="1" w:lastRow="0" w:firstColumn="1" w:lastColumn="0" w:noHBand="0" w:noVBand="1"/>
      </w:tblPr>
      <w:tblGrid>
        <w:gridCol w:w="2384"/>
        <w:gridCol w:w="4631"/>
        <w:gridCol w:w="1260"/>
        <w:gridCol w:w="1465"/>
      </w:tblGrid>
      <w:tr w:rsidR="002C7950" w:rsidRPr="00CC19F5" w14:paraId="01138AC5" w14:textId="77777777" w:rsidTr="00E512FB">
        <w:trPr>
          <w:cantSplit/>
          <w:jc w:val="center"/>
        </w:trPr>
        <w:tc>
          <w:tcPr>
            <w:tcW w:w="2384" w:type="dxa"/>
            <w:noWrap/>
            <w:hideMark/>
          </w:tcPr>
          <w:p w14:paraId="05312205" w14:textId="77777777" w:rsidR="002C7950" w:rsidRPr="00CC19F5" w:rsidRDefault="002C7950" w:rsidP="00E512FB">
            <w:pPr>
              <w:pStyle w:val="Tablehead"/>
              <w:rPr>
                <w:rFonts w:asciiTheme="minorHAnsi" w:hAnsiTheme="minorHAnsi" w:cstheme="minorHAnsi"/>
                <w:sz w:val="20"/>
                <w:lang w:val="es-ES" w:eastAsia="en-GB"/>
              </w:rPr>
            </w:pPr>
            <w:r w:rsidRPr="00CC19F5">
              <w:rPr>
                <w:rFonts w:asciiTheme="minorHAnsi" w:hAnsiTheme="minorHAnsi" w:cstheme="minorHAnsi"/>
                <w:sz w:val="20"/>
                <w:lang w:val="es-ES" w:eastAsia="en-GB"/>
              </w:rPr>
              <w:t>País</w:t>
            </w:r>
          </w:p>
        </w:tc>
        <w:tc>
          <w:tcPr>
            <w:tcW w:w="4631" w:type="dxa"/>
            <w:noWrap/>
            <w:hideMark/>
          </w:tcPr>
          <w:p w14:paraId="48F2DADB" w14:textId="77777777" w:rsidR="002C7950" w:rsidRPr="00CC19F5" w:rsidRDefault="002C7950" w:rsidP="00E512FB">
            <w:pPr>
              <w:pStyle w:val="Tablehead"/>
              <w:rPr>
                <w:rFonts w:asciiTheme="minorHAnsi" w:hAnsiTheme="minorHAnsi" w:cstheme="minorHAnsi"/>
                <w:sz w:val="20"/>
                <w:lang w:val="es-ES" w:eastAsia="en-GB"/>
              </w:rPr>
            </w:pPr>
            <w:r w:rsidRPr="00CC19F5">
              <w:rPr>
                <w:rFonts w:asciiTheme="minorHAnsi" w:hAnsiTheme="minorHAnsi" w:cstheme="minorHAnsi"/>
                <w:sz w:val="20"/>
                <w:lang w:val="es-ES" w:eastAsia="en-GB"/>
              </w:rPr>
              <w:t>Entidad</w:t>
            </w:r>
          </w:p>
        </w:tc>
        <w:tc>
          <w:tcPr>
            <w:tcW w:w="1260" w:type="dxa"/>
            <w:noWrap/>
            <w:hideMark/>
          </w:tcPr>
          <w:p w14:paraId="27C2D083" w14:textId="77777777" w:rsidR="002C7950" w:rsidRPr="00CC19F5" w:rsidRDefault="002C7950" w:rsidP="00E512FB">
            <w:pPr>
              <w:pStyle w:val="Tablehead"/>
              <w:rPr>
                <w:rFonts w:asciiTheme="minorHAnsi" w:hAnsiTheme="minorHAnsi" w:cstheme="minorHAnsi"/>
                <w:sz w:val="20"/>
                <w:lang w:val="es-ES" w:eastAsia="en-GB"/>
              </w:rPr>
            </w:pPr>
            <w:r w:rsidRPr="00CC19F5">
              <w:rPr>
                <w:rFonts w:asciiTheme="minorHAnsi" w:hAnsiTheme="minorHAnsi" w:cstheme="minorHAnsi"/>
                <w:sz w:val="20"/>
                <w:lang w:val="es-ES" w:eastAsia="en-GB"/>
              </w:rPr>
              <w:t>Año</w:t>
            </w:r>
          </w:p>
        </w:tc>
        <w:tc>
          <w:tcPr>
            <w:tcW w:w="1465" w:type="dxa"/>
            <w:hideMark/>
          </w:tcPr>
          <w:p w14:paraId="77C5F9F8" w14:textId="77777777" w:rsidR="002C7950" w:rsidRPr="00CC19F5" w:rsidRDefault="002C7950" w:rsidP="00E512FB">
            <w:pPr>
              <w:pStyle w:val="Tablehead"/>
              <w:rPr>
                <w:rFonts w:asciiTheme="minorHAnsi" w:hAnsiTheme="minorHAnsi" w:cstheme="minorHAnsi"/>
                <w:sz w:val="20"/>
                <w:lang w:val="es-ES" w:eastAsia="en-GB"/>
              </w:rPr>
            </w:pPr>
            <w:r w:rsidRPr="00CC19F5">
              <w:rPr>
                <w:lang w:val="es-ES" w:eastAsia="en-GB"/>
              </w:rPr>
              <w:t>Importe adeudado en CHF</w:t>
            </w:r>
          </w:p>
        </w:tc>
      </w:tr>
      <w:tr w:rsidR="002C7950" w:rsidRPr="00CC19F5" w14:paraId="486CC2B7" w14:textId="77777777" w:rsidTr="00E512FB">
        <w:trPr>
          <w:cantSplit/>
          <w:jc w:val="center"/>
        </w:trPr>
        <w:tc>
          <w:tcPr>
            <w:tcW w:w="2384" w:type="dxa"/>
            <w:hideMark/>
          </w:tcPr>
          <w:p w14:paraId="65BF5BCA" w14:textId="77777777" w:rsidR="002C7950" w:rsidRPr="00CC19F5" w:rsidRDefault="002C7950" w:rsidP="00E512FB">
            <w:pPr>
              <w:pStyle w:val="Tabletext"/>
              <w:rPr>
                <w:sz w:val="20"/>
                <w:lang w:val="es-ES"/>
              </w:rPr>
            </w:pPr>
            <w:r w:rsidRPr="00CC19F5">
              <w:rPr>
                <w:sz w:val="20"/>
                <w:lang w:val="es-ES"/>
              </w:rPr>
              <w:t>Argentina</w:t>
            </w:r>
          </w:p>
        </w:tc>
        <w:tc>
          <w:tcPr>
            <w:tcW w:w="4631" w:type="dxa"/>
            <w:noWrap/>
            <w:hideMark/>
          </w:tcPr>
          <w:p w14:paraId="7931455F" w14:textId="77777777" w:rsidR="002C7950" w:rsidRPr="00CC19F5" w:rsidRDefault="002C7950" w:rsidP="00E512FB">
            <w:pPr>
              <w:pStyle w:val="Tabletext"/>
              <w:rPr>
                <w:sz w:val="20"/>
                <w:lang w:val="es-ES"/>
              </w:rPr>
            </w:pPr>
            <w:r w:rsidRPr="00CC19F5">
              <w:rPr>
                <w:sz w:val="20"/>
                <w:lang w:val="es-ES"/>
              </w:rPr>
              <w:t>Telefónica de Argentina S.A. (TASA)</w:t>
            </w:r>
          </w:p>
        </w:tc>
        <w:tc>
          <w:tcPr>
            <w:tcW w:w="1260" w:type="dxa"/>
            <w:noWrap/>
            <w:hideMark/>
          </w:tcPr>
          <w:p w14:paraId="723F55E1" w14:textId="77F3C14A" w:rsidR="002C7950" w:rsidRPr="00CC19F5" w:rsidRDefault="002C7950" w:rsidP="00E512FB">
            <w:pPr>
              <w:pStyle w:val="Tabletext"/>
              <w:rPr>
                <w:sz w:val="20"/>
                <w:lang w:val="es-ES"/>
              </w:rPr>
            </w:pPr>
            <w:r w:rsidRPr="00CC19F5">
              <w:rPr>
                <w:sz w:val="20"/>
                <w:lang w:val="es-ES"/>
              </w:rPr>
              <w:t>2020</w:t>
            </w:r>
            <w:r w:rsidR="006F674A">
              <w:rPr>
                <w:sz w:val="20"/>
                <w:lang w:val="es-ES"/>
              </w:rPr>
              <w:t>–</w:t>
            </w:r>
            <w:r w:rsidRPr="00CC19F5">
              <w:rPr>
                <w:sz w:val="20"/>
                <w:lang w:val="es-ES"/>
              </w:rPr>
              <w:t>2024</w:t>
            </w:r>
          </w:p>
        </w:tc>
        <w:tc>
          <w:tcPr>
            <w:tcW w:w="1465" w:type="dxa"/>
            <w:noWrap/>
            <w:hideMark/>
          </w:tcPr>
          <w:p w14:paraId="02CE890F"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1 000,00</w:t>
            </w:r>
          </w:p>
        </w:tc>
      </w:tr>
      <w:tr w:rsidR="002C7950" w:rsidRPr="00CC19F5" w14:paraId="1F341832" w14:textId="77777777" w:rsidTr="00E512FB">
        <w:trPr>
          <w:cantSplit/>
          <w:jc w:val="center"/>
        </w:trPr>
        <w:tc>
          <w:tcPr>
            <w:tcW w:w="2384" w:type="dxa"/>
            <w:hideMark/>
          </w:tcPr>
          <w:p w14:paraId="0F76BE27" w14:textId="77777777" w:rsidR="002C7950" w:rsidRPr="00CC19F5" w:rsidRDefault="002C7950" w:rsidP="00E512FB">
            <w:pPr>
              <w:pStyle w:val="Tabletext"/>
              <w:rPr>
                <w:sz w:val="20"/>
                <w:lang w:val="es-ES"/>
              </w:rPr>
            </w:pPr>
            <w:r w:rsidRPr="00CC19F5">
              <w:rPr>
                <w:sz w:val="20"/>
                <w:lang w:val="es-ES"/>
              </w:rPr>
              <w:t>Austria</w:t>
            </w:r>
          </w:p>
        </w:tc>
        <w:tc>
          <w:tcPr>
            <w:tcW w:w="4631" w:type="dxa"/>
            <w:noWrap/>
            <w:hideMark/>
          </w:tcPr>
          <w:p w14:paraId="59699637" w14:textId="77777777" w:rsidR="002C7950" w:rsidRPr="00CC19F5" w:rsidRDefault="002C7950" w:rsidP="00E512FB">
            <w:pPr>
              <w:pStyle w:val="Tabletext"/>
              <w:rPr>
                <w:sz w:val="20"/>
                <w:lang w:val="es-ES"/>
              </w:rPr>
            </w:pPr>
            <w:r w:rsidRPr="00CC19F5">
              <w:rPr>
                <w:sz w:val="20"/>
                <w:lang w:val="es-ES"/>
              </w:rPr>
              <w:t>Mass Response Service GmbH</w:t>
            </w:r>
          </w:p>
        </w:tc>
        <w:tc>
          <w:tcPr>
            <w:tcW w:w="1260" w:type="dxa"/>
            <w:noWrap/>
            <w:hideMark/>
          </w:tcPr>
          <w:p w14:paraId="42B490B9" w14:textId="77777777" w:rsidR="002C7950" w:rsidRPr="00CC19F5" w:rsidRDefault="002C7950" w:rsidP="00E512FB">
            <w:pPr>
              <w:pStyle w:val="Tabletext"/>
              <w:rPr>
                <w:sz w:val="20"/>
                <w:lang w:val="es-ES"/>
              </w:rPr>
            </w:pPr>
            <w:r w:rsidRPr="00CC19F5">
              <w:rPr>
                <w:sz w:val="20"/>
                <w:lang w:val="es-ES"/>
              </w:rPr>
              <w:t>2024</w:t>
            </w:r>
          </w:p>
        </w:tc>
        <w:tc>
          <w:tcPr>
            <w:tcW w:w="1465" w:type="dxa"/>
            <w:noWrap/>
            <w:hideMark/>
          </w:tcPr>
          <w:p w14:paraId="2420F3C2"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300,00</w:t>
            </w:r>
          </w:p>
        </w:tc>
      </w:tr>
      <w:tr w:rsidR="002C7950" w:rsidRPr="00CC19F5" w14:paraId="27D256DD" w14:textId="77777777" w:rsidTr="00E512FB">
        <w:trPr>
          <w:cantSplit/>
          <w:jc w:val="center"/>
        </w:trPr>
        <w:tc>
          <w:tcPr>
            <w:tcW w:w="2384" w:type="dxa"/>
            <w:hideMark/>
          </w:tcPr>
          <w:p w14:paraId="2C90EAEA" w14:textId="77777777" w:rsidR="002C7950" w:rsidRPr="00CC19F5" w:rsidRDefault="002C7950" w:rsidP="00E512FB">
            <w:pPr>
              <w:pStyle w:val="Tabletext"/>
              <w:rPr>
                <w:sz w:val="20"/>
                <w:lang w:val="es-ES"/>
              </w:rPr>
            </w:pPr>
            <w:r w:rsidRPr="00CC19F5">
              <w:rPr>
                <w:sz w:val="20"/>
                <w:lang w:val="es-ES"/>
              </w:rPr>
              <w:t>Brasil</w:t>
            </w:r>
          </w:p>
        </w:tc>
        <w:tc>
          <w:tcPr>
            <w:tcW w:w="4631" w:type="dxa"/>
            <w:noWrap/>
            <w:hideMark/>
          </w:tcPr>
          <w:p w14:paraId="4E90E80D" w14:textId="77777777" w:rsidR="002C7950" w:rsidRPr="00CC19F5" w:rsidRDefault="002C7950" w:rsidP="00E512FB">
            <w:pPr>
              <w:pStyle w:val="Tabletext"/>
              <w:rPr>
                <w:sz w:val="20"/>
                <w:lang w:val="es-ES"/>
              </w:rPr>
            </w:pPr>
            <w:r w:rsidRPr="00CC19F5">
              <w:rPr>
                <w:sz w:val="20"/>
                <w:lang w:val="es-ES"/>
              </w:rPr>
              <w:t>TIM S.A.</w:t>
            </w:r>
          </w:p>
        </w:tc>
        <w:tc>
          <w:tcPr>
            <w:tcW w:w="1260" w:type="dxa"/>
            <w:noWrap/>
            <w:hideMark/>
          </w:tcPr>
          <w:p w14:paraId="28231AC8" w14:textId="2514F00A" w:rsidR="002C7950" w:rsidRPr="00CC19F5" w:rsidRDefault="002C7950" w:rsidP="00E512FB">
            <w:pPr>
              <w:pStyle w:val="Tabletext"/>
              <w:rPr>
                <w:sz w:val="20"/>
                <w:lang w:val="es-ES"/>
              </w:rPr>
            </w:pPr>
            <w:r w:rsidRPr="00CC19F5">
              <w:rPr>
                <w:sz w:val="20"/>
                <w:lang w:val="es-ES"/>
              </w:rPr>
              <w:t>2018</w:t>
            </w:r>
            <w:r w:rsidR="006F674A">
              <w:rPr>
                <w:sz w:val="20"/>
                <w:lang w:val="es-ES"/>
              </w:rPr>
              <w:t>–</w:t>
            </w:r>
            <w:r w:rsidRPr="00CC19F5">
              <w:rPr>
                <w:sz w:val="20"/>
                <w:lang w:val="es-ES"/>
              </w:rPr>
              <w:t>2024</w:t>
            </w:r>
          </w:p>
        </w:tc>
        <w:tc>
          <w:tcPr>
            <w:tcW w:w="1465" w:type="dxa"/>
            <w:noWrap/>
            <w:hideMark/>
          </w:tcPr>
          <w:p w14:paraId="65C73F40"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700,00</w:t>
            </w:r>
          </w:p>
        </w:tc>
      </w:tr>
      <w:tr w:rsidR="002C7950" w:rsidRPr="00CC19F5" w14:paraId="263E74D7" w14:textId="77777777" w:rsidTr="00E512FB">
        <w:trPr>
          <w:cantSplit/>
          <w:jc w:val="center"/>
        </w:trPr>
        <w:tc>
          <w:tcPr>
            <w:tcW w:w="2384" w:type="dxa"/>
            <w:hideMark/>
          </w:tcPr>
          <w:p w14:paraId="4B5B233E" w14:textId="77777777" w:rsidR="002C7950" w:rsidRPr="00CC19F5" w:rsidRDefault="002C7950" w:rsidP="00E512FB">
            <w:pPr>
              <w:pStyle w:val="Tabletext"/>
              <w:rPr>
                <w:sz w:val="20"/>
                <w:lang w:val="es-ES"/>
              </w:rPr>
            </w:pPr>
            <w:r w:rsidRPr="00CC19F5">
              <w:rPr>
                <w:sz w:val="20"/>
                <w:lang w:val="es-ES"/>
              </w:rPr>
              <w:t>China</w:t>
            </w:r>
          </w:p>
        </w:tc>
        <w:tc>
          <w:tcPr>
            <w:tcW w:w="4631" w:type="dxa"/>
            <w:noWrap/>
            <w:hideMark/>
          </w:tcPr>
          <w:p w14:paraId="0263DBE4" w14:textId="77777777" w:rsidR="002C7950" w:rsidRPr="00CC19F5" w:rsidRDefault="002C7950" w:rsidP="00E512FB">
            <w:pPr>
              <w:pStyle w:val="Tabletext"/>
              <w:rPr>
                <w:sz w:val="20"/>
                <w:lang w:val="es-ES"/>
              </w:rPr>
            </w:pPr>
            <w:r w:rsidRPr="00CC19F5">
              <w:rPr>
                <w:sz w:val="20"/>
                <w:lang w:val="es-ES"/>
              </w:rPr>
              <w:t>HGC Global Communications Limited</w:t>
            </w:r>
          </w:p>
        </w:tc>
        <w:tc>
          <w:tcPr>
            <w:tcW w:w="1260" w:type="dxa"/>
            <w:noWrap/>
            <w:hideMark/>
          </w:tcPr>
          <w:p w14:paraId="4BF76F8D" w14:textId="77777777" w:rsidR="002C7950" w:rsidRPr="00CC19F5" w:rsidRDefault="002C7950" w:rsidP="00E512FB">
            <w:pPr>
              <w:pStyle w:val="Tabletext"/>
              <w:rPr>
                <w:sz w:val="20"/>
                <w:lang w:val="es-ES"/>
              </w:rPr>
            </w:pPr>
            <w:r w:rsidRPr="00CC19F5">
              <w:rPr>
                <w:sz w:val="20"/>
                <w:lang w:val="es-ES"/>
              </w:rPr>
              <w:t>2023</w:t>
            </w:r>
          </w:p>
        </w:tc>
        <w:tc>
          <w:tcPr>
            <w:tcW w:w="1465" w:type="dxa"/>
            <w:noWrap/>
            <w:hideMark/>
          </w:tcPr>
          <w:p w14:paraId="6E7F5721"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100,00</w:t>
            </w:r>
          </w:p>
        </w:tc>
      </w:tr>
      <w:tr w:rsidR="002C7950" w:rsidRPr="00CC19F5" w14:paraId="40B16583" w14:textId="77777777" w:rsidTr="00E512FB">
        <w:trPr>
          <w:cantSplit/>
          <w:jc w:val="center"/>
        </w:trPr>
        <w:tc>
          <w:tcPr>
            <w:tcW w:w="2384" w:type="dxa"/>
            <w:hideMark/>
          </w:tcPr>
          <w:p w14:paraId="45152CA7" w14:textId="77777777" w:rsidR="002C7950" w:rsidRPr="00CC19F5" w:rsidRDefault="002C7950" w:rsidP="00E512FB">
            <w:pPr>
              <w:pStyle w:val="Tabletext"/>
              <w:rPr>
                <w:sz w:val="20"/>
                <w:lang w:val="es-ES"/>
              </w:rPr>
            </w:pPr>
            <w:r w:rsidRPr="00CC19F5">
              <w:rPr>
                <w:sz w:val="20"/>
                <w:lang w:val="es-ES"/>
              </w:rPr>
              <w:t>Colombia</w:t>
            </w:r>
          </w:p>
        </w:tc>
        <w:tc>
          <w:tcPr>
            <w:tcW w:w="4631" w:type="dxa"/>
            <w:noWrap/>
            <w:hideMark/>
          </w:tcPr>
          <w:p w14:paraId="585EE69F" w14:textId="77777777" w:rsidR="002C7950" w:rsidRPr="00CC19F5" w:rsidRDefault="002C7950" w:rsidP="00E512FB">
            <w:pPr>
              <w:pStyle w:val="Tabletext"/>
              <w:rPr>
                <w:sz w:val="20"/>
                <w:lang w:val="es-ES"/>
              </w:rPr>
            </w:pPr>
            <w:r w:rsidRPr="00CC19F5">
              <w:rPr>
                <w:sz w:val="20"/>
                <w:lang w:val="es-ES"/>
              </w:rPr>
              <w:t>Telefónica S.A.</w:t>
            </w:r>
          </w:p>
        </w:tc>
        <w:tc>
          <w:tcPr>
            <w:tcW w:w="1260" w:type="dxa"/>
            <w:noWrap/>
            <w:hideMark/>
          </w:tcPr>
          <w:p w14:paraId="4BC24770" w14:textId="3106B155" w:rsidR="002C7950" w:rsidRPr="00CC19F5" w:rsidRDefault="002C7950" w:rsidP="00E512FB">
            <w:pPr>
              <w:pStyle w:val="Tabletext"/>
              <w:rPr>
                <w:sz w:val="20"/>
                <w:lang w:val="es-ES"/>
              </w:rPr>
            </w:pPr>
            <w:r w:rsidRPr="00CC19F5">
              <w:rPr>
                <w:sz w:val="20"/>
                <w:lang w:val="es-ES"/>
              </w:rPr>
              <w:t>2018</w:t>
            </w:r>
            <w:r w:rsidR="006F674A">
              <w:rPr>
                <w:sz w:val="20"/>
                <w:lang w:val="es-ES"/>
              </w:rPr>
              <w:t>–</w:t>
            </w:r>
            <w:r w:rsidRPr="00CC19F5">
              <w:rPr>
                <w:sz w:val="20"/>
                <w:lang w:val="es-ES"/>
              </w:rPr>
              <w:t>2024</w:t>
            </w:r>
          </w:p>
        </w:tc>
        <w:tc>
          <w:tcPr>
            <w:tcW w:w="1465" w:type="dxa"/>
            <w:noWrap/>
            <w:hideMark/>
          </w:tcPr>
          <w:p w14:paraId="773B802E"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3 300,00</w:t>
            </w:r>
          </w:p>
        </w:tc>
      </w:tr>
      <w:tr w:rsidR="002C7950" w:rsidRPr="00CC19F5" w14:paraId="2F1DFC0A" w14:textId="77777777" w:rsidTr="00E512FB">
        <w:trPr>
          <w:cantSplit/>
          <w:jc w:val="center"/>
        </w:trPr>
        <w:tc>
          <w:tcPr>
            <w:tcW w:w="2384" w:type="dxa"/>
            <w:hideMark/>
          </w:tcPr>
          <w:p w14:paraId="709035B8" w14:textId="77777777" w:rsidR="002C7950" w:rsidRPr="00CC19F5" w:rsidRDefault="002C7950" w:rsidP="00E512FB">
            <w:pPr>
              <w:pStyle w:val="Tabletext"/>
              <w:rPr>
                <w:sz w:val="20"/>
                <w:lang w:val="es-ES"/>
              </w:rPr>
            </w:pPr>
            <w:r w:rsidRPr="00CC19F5">
              <w:rPr>
                <w:sz w:val="20"/>
                <w:lang w:val="es-ES"/>
              </w:rPr>
              <w:t>Dinamarca</w:t>
            </w:r>
          </w:p>
        </w:tc>
        <w:tc>
          <w:tcPr>
            <w:tcW w:w="4631" w:type="dxa"/>
            <w:noWrap/>
            <w:hideMark/>
          </w:tcPr>
          <w:p w14:paraId="6769B998" w14:textId="77777777" w:rsidR="002C7950" w:rsidRPr="00CC19F5" w:rsidRDefault="002C7950" w:rsidP="00E512FB">
            <w:pPr>
              <w:pStyle w:val="Tabletext"/>
              <w:rPr>
                <w:sz w:val="20"/>
                <w:lang w:val="es-ES"/>
              </w:rPr>
            </w:pPr>
            <w:r w:rsidRPr="00CC19F5">
              <w:rPr>
                <w:sz w:val="20"/>
                <w:lang w:val="es-ES"/>
              </w:rPr>
              <w:t>TDC A/S</w:t>
            </w:r>
          </w:p>
        </w:tc>
        <w:tc>
          <w:tcPr>
            <w:tcW w:w="1260" w:type="dxa"/>
            <w:noWrap/>
            <w:hideMark/>
          </w:tcPr>
          <w:p w14:paraId="5E01EFD5" w14:textId="77777777" w:rsidR="002C7950" w:rsidRPr="00CC19F5" w:rsidRDefault="002C7950" w:rsidP="00E512FB">
            <w:pPr>
              <w:pStyle w:val="Tabletext"/>
              <w:rPr>
                <w:sz w:val="20"/>
                <w:lang w:val="es-ES"/>
              </w:rPr>
            </w:pPr>
            <w:r w:rsidRPr="00CC19F5">
              <w:rPr>
                <w:sz w:val="20"/>
                <w:lang w:val="es-ES"/>
              </w:rPr>
              <w:t>2024</w:t>
            </w:r>
          </w:p>
        </w:tc>
        <w:tc>
          <w:tcPr>
            <w:tcW w:w="1465" w:type="dxa"/>
            <w:noWrap/>
            <w:hideMark/>
          </w:tcPr>
          <w:p w14:paraId="0B5AA2A3"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28 100,00</w:t>
            </w:r>
          </w:p>
        </w:tc>
      </w:tr>
      <w:tr w:rsidR="002C7950" w:rsidRPr="00CC19F5" w14:paraId="6CB5BB2E" w14:textId="77777777" w:rsidTr="00E512FB">
        <w:trPr>
          <w:cantSplit/>
          <w:jc w:val="center"/>
        </w:trPr>
        <w:tc>
          <w:tcPr>
            <w:tcW w:w="2384" w:type="dxa"/>
            <w:hideMark/>
          </w:tcPr>
          <w:p w14:paraId="2C5AE7A5" w14:textId="77777777" w:rsidR="002C7950" w:rsidRPr="00CC19F5" w:rsidRDefault="002C7950" w:rsidP="00E512FB">
            <w:pPr>
              <w:pStyle w:val="Tabletext"/>
              <w:rPr>
                <w:sz w:val="20"/>
                <w:lang w:val="es-ES"/>
              </w:rPr>
            </w:pPr>
            <w:r w:rsidRPr="00CC19F5">
              <w:rPr>
                <w:sz w:val="20"/>
                <w:lang w:val="es-ES"/>
              </w:rPr>
              <w:t>Estonia</w:t>
            </w:r>
          </w:p>
        </w:tc>
        <w:tc>
          <w:tcPr>
            <w:tcW w:w="4631" w:type="dxa"/>
            <w:noWrap/>
            <w:hideMark/>
          </w:tcPr>
          <w:p w14:paraId="367580E1" w14:textId="77777777" w:rsidR="002C7950" w:rsidRPr="00CC19F5" w:rsidRDefault="002C7950" w:rsidP="00E512FB">
            <w:pPr>
              <w:pStyle w:val="Tabletext"/>
              <w:rPr>
                <w:sz w:val="20"/>
                <w:lang w:val="es-ES"/>
              </w:rPr>
            </w:pPr>
            <w:r w:rsidRPr="00CC19F5">
              <w:rPr>
                <w:sz w:val="20"/>
                <w:lang w:val="es-ES"/>
              </w:rPr>
              <w:t>Elisa Eesti AS</w:t>
            </w:r>
          </w:p>
        </w:tc>
        <w:tc>
          <w:tcPr>
            <w:tcW w:w="1260" w:type="dxa"/>
            <w:noWrap/>
            <w:hideMark/>
          </w:tcPr>
          <w:p w14:paraId="54DE0CB5" w14:textId="77777777" w:rsidR="002C7950" w:rsidRPr="00CC19F5" w:rsidRDefault="002C7950" w:rsidP="00E512FB">
            <w:pPr>
              <w:pStyle w:val="Tabletext"/>
              <w:rPr>
                <w:sz w:val="20"/>
                <w:lang w:val="es-ES"/>
              </w:rPr>
            </w:pPr>
            <w:r w:rsidRPr="00CC19F5">
              <w:rPr>
                <w:sz w:val="20"/>
                <w:lang w:val="es-ES"/>
              </w:rPr>
              <w:t>2024</w:t>
            </w:r>
          </w:p>
        </w:tc>
        <w:tc>
          <w:tcPr>
            <w:tcW w:w="1465" w:type="dxa"/>
            <w:noWrap/>
            <w:hideMark/>
          </w:tcPr>
          <w:p w14:paraId="659A54D7"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100,00</w:t>
            </w:r>
          </w:p>
        </w:tc>
      </w:tr>
      <w:tr w:rsidR="002C7950" w:rsidRPr="00CC19F5" w14:paraId="49EB727D" w14:textId="77777777" w:rsidTr="00E512FB">
        <w:trPr>
          <w:cantSplit/>
          <w:jc w:val="center"/>
        </w:trPr>
        <w:tc>
          <w:tcPr>
            <w:tcW w:w="2384" w:type="dxa"/>
            <w:hideMark/>
          </w:tcPr>
          <w:p w14:paraId="12DAD650" w14:textId="77777777" w:rsidR="002C7950" w:rsidRPr="00CC19F5" w:rsidRDefault="002C7950" w:rsidP="00E512FB">
            <w:pPr>
              <w:pStyle w:val="Tabletext"/>
              <w:rPr>
                <w:sz w:val="20"/>
                <w:lang w:val="es-ES"/>
              </w:rPr>
            </w:pPr>
            <w:r w:rsidRPr="00CC19F5">
              <w:rPr>
                <w:sz w:val="20"/>
                <w:lang w:val="es-ES"/>
              </w:rPr>
              <w:t>Alemania</w:t>
            </w:r>
          </w:p>
        </w:tc>
        <w:tc>
          <w:tcPr>
            <w:tcW w:w="4631" w:type="dxa"/>
            <w:noWrap/>
            <w:hideMark/>
          </w:tcPr>
          <w:p w14:paraId="705C859D" w14:textId="77777777" w:rsidR="002C7950" w:rsidRPr="00CC19F5" w:rsidRDefault="002C7950" w:rsidP="00E512FB">
            <w:pPr>
              <w:pStyle w:val="Tabletext"/>
              <w:rPr>
                <w:sz w:val="20"/>
                <w:lang w:val="es-ES"/>
              </w:rPr>
            </w:pPr>
            <w:r w:rsidRPr="00CC19F5">
              <w:rPr>
                <w:sz w:val="20"/>
                <w:lang w:val="es-ES"/>
              </w:rPr>
              <w:t>EMTEX GmbH</w:t>
            </w:r>
          </w:p>
        </w:tc>
        <w:tc>
          <w:tcPr>
            <w:tcW w:w="1260" w:type="dxa"/>
            <w:noWrap/>
            <w:hideMark/>
          </w:tcPr>
          <w:p w14:paraId="287ECDF9" w14:textId="77777777" w:rsidR="002C7950" w:rsidRPr="00CC19F5" w:rsidRDefault="002C7950" w:rsidP="00E512FB">
            <w:pPr>
              <w:pStyle w:val="Tabletext"/>
              <w:rPr>
                <w:sz w:val="20"/>
                <w:lang w:val="es-ES"/>
              </w:rPr>
            </w:pPr>
            <w:r w:rsidRPr="00CC19F5">
              <w:rPr>
                <w:sz w:val="20"/>
                <w:lang w:val="es-ES"/>
              </w:rPr>
              <w:t>2024</w:t>
            </w:r>
          </w:p>
        </w:tc>
        <w:tc>
          <w:tcPr>
            <w:tcW w:w="1465" w:type="dxa"/>
            <w:noWrap/>
            <w:hideMark/>
          </w:tcPr>
          <w:p w14:paraId="23B09FB4"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200,00</w:t>
            </w:r>
          </w:p>
        </w:tc>
      </w:tr>
      <w:tr w:rsidR="002C7950" w:rsidRPr="00CC19F5" w14:paraId="7F58B340" w14:textId="77777777" w:rsidTr="00E512FB">
        <w:trPr>
          <w:cantSplit/>
          <w:jc w:val="center"/>
        </w:trPr>
        <w:tc>
          <w:tcPr>
            <w:tcW w:w="2384" w:type="dxa"/>
            <w:hideMark/>
          </w:tcPr>
          <w:p w14:paraId="689404CB" w14:textId="77777777" w:rsidR="002C7950" w:rsidRPr="00CC19F5" w:rsidRDefault="002C7950" w:rsidP="00E512FB">
            <w:pPr>
              <w:pStyle w:val="Tabletext"/>
              <w:rPr>
                <w:sz w:val="20"/>
                <w:lang w:val="es-ES"/>
              </w:rPr>
            </w:pPr>
            <w:r w:rsidRPr="00CC19F5">
              <w:rPr>
                <w:sz w:val="20"/>
                <w:lang w:val="es-ES"/>
              </w:rPr>
              <w:t>Alemania</w:t>
            </w:r>
          </w:p>
        </w:tc>
        <w:tc>
          <w:tcPr>
            <w:tcW w:w="4631" w:type="dxa"/>
            <w:noWrap/>
            <w:hideMark/>
          </w:tcPr>
          <w:p w14:paraId="1188C25B" w14:textId="3ACE9C3C" w:rsidR="002C7950" w:rsidRPr="00CC19F5" w:rsidRDefault="002C7950" w:rsidP="00E512FB">
            <w:pPr>
              <w:pStyle w:val="Tabletext"/>
              <w:rPr>
                <w:sz w:val="20"/>
                <w:lang w:val="es-ES"/>
              </w:rPr>
            </w:pPr>
            <w:r w:rsidRPr="00CC19F5">
              <w:rPr>
                <w:sz w:val="20"/>
                <w:lang w:val="es-ES"/>
              </w:rPr>
              <w:t>PLANinterNET VoIP</w:t>
            </w:r>
            <w:r w:rsidR="006F674A">
              <w:rPr>
                <w:sz w:val="20"/>
                <w:lang w:val="es-ES"/>
              </w:rPr>
              <w:t>–</w:t>
            </w:r>
            <w:r w:rsidRPr="00CC19F5">
              <w:rPr>
                <w:sz w:val="20"/>
                <w:lang w:val="es-ES"/>
              </w:rPr>
              <w:t>GmbH</w:t>
            </w:r>
          </w:p>
        </w:tc>
        <w:tc>
          <w:tcPr>
            <w:tcW w:w="1260" w:type="dxa"/>
            <w:noWrap/>
            <w:hideMark/>
          </w:tcPr>
          <w:p w14:paraId="4694D208" w14:textId="4A572AE5" w:rsidR="002C7950" w:rsidRPr="00CC19F5" w:rsidRDefault="002C7950" w:rsidP="00E512FB">
            <w:pPr>
              <w:pStyle w:val="Tabletext"/>
              <w:rPr>
                <w:sz w:val="20"/>
                <w:lang w:val="es-ES"/>
              </w:rPr>
            </w:pPr>
            <w:r w:rsidRPr="00CC19F5">
              <w:rPr>
                <w:sz w:val="20"/>
                <w:lang w:val="es-ES"/>
              </w:rPr>
              <w:t>2022</w:t>
            </w:r>
            <w:r w:rsidR="006F674A">
              <w:rPr>
                <w:sz w:val="20"/>
                <w:lang w:val="es-ES"/>
              </w:rPr>
              <w:t>–</w:t>
            </w:r>
            <w:r w:rsidRPr="00CC19F5">
              <w:rPr>
                <w:sz w:val="20"/>
                <w:lang w:val="es-ES"/>
              </w:rPr>
              <w:t>2024</w:t>
            </w:r>
          </w:p>
        </w:tc>
        <w:tc>
          <w:tcPr>
            <w:tcW w:w="1465" w:type="dxa"/>
            <w:noWrap/>
            <w:hideMark/>
          </w:tcPr>
          <w:p w14:paraId="564A66DB"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2 000,00</w:t>
            </w:r>
          </w:p>
        </w:tc>
      </w:tr>
      <w:tr w:rsidR="002C7950" w:rsidRPr="00CC19F5" w14:paraId="2339121C" w14:textId="77777777" w:rsidTr="00E512FB">
        <w:trPr>
          <w:cantSplit/>
          <w:jc w:val="center"/>
        </w:trPr>
        <w:tc>
          <w:tcPr>
            <w:tcW w:w="2384" w:type="dxa"/>
            <w:hideMark/>
          </w:tcPr>
          <w:p w14:paraId="08E19A56" w14:textId="77777777" w:rsidR="002C7950" w:rsidRPr="00CC19F5" w:rsidRDefault="002C7950" w:rsidP="00E512FB">
            <w:pPr>
              <w:pStyle w:val="Tabletext"/>
              <w:rPr>
                <w:sz w:val="20"/>
                <w:lang w:val="es-ES"/>
              </w:rPr>
            </w:pPr>
            <w:r w:rsidRPr="00CC19F5">
              <w:rPr>
                <w:sz w:val="20"/>
                <w:lang w:val="es-ES"/>
              </w:rPr>
              <w:t>Grecia</w:t>
            </w:r>
          </w:p>
        </w:tc>
        <w:tc>
          <w:tcPr>
            <w:tcW w:w="4631" w:type="dxa"/>
            <w:noWrap/>
            <w:hideMark/>
          </w:tcPr>
          <w:p w14:paraId="51EA80ED" w14:textId="77777777" w:rsidR="002C7950" w:rsidRPr="00CC19F5" w:rsidRDefault="002C7950" w:rsidP="00E512FB">
            <w:pPr>
              <w:pStyle w:val="Tabletext"/>
              <w:rPr>
                <w:sz w:val="20"/>
                <w:lang w:val="es-ES"/>
              </w:rPr>
            </w:pPr>
            <w:r w:rsidRPr="00CC19F5">
              <w:rPr>
                <w:sz w:val="20"/>
                <w:lang w:val="es-ES"/>
              </w:rPr>
              <w:t>Hellenic Telecom. Organization SA</w:t>
            </w:r>
          </w:p>
        </w:tc>
        <w:tc>
          <w:tcPr>
            <w:tcW w:w="1260" w:type="dxa"/>
            <w:noWrap/>
            <w:hideMark/>
          </w:tcPr>
          <w:p w14:paraId="2C60D9F8" w14:textId="77777777" w:rsidR="002C7950" w:rsidRPr="00CC19F5" w:rsidRDefault="002C7950" w:rsidP="00E512FB">
            <w:pPr>
              <w:pStyle w:val="Tabletext"/>
              <w:rPr>
                <w:sz w:val="20"/>
                <w:lang w:val="es-ES"/>
              </w:rPr>
            </w:pPr>
            <w:r w:rsidRPr="00CC19F5">
              <w:rPr>
                <w:sz w:val="20"/>
                <w:lang w:val="es-ES"/>
              </w:rPr>
              <w:t>2024</w:t>
            </w:r>
          </w:p>
        </w:tc>
        <w:tc>
          <w:tcPr>
            <w:tcW w:w="1465" w:type="dxa"/>
            <w:noWrap/>
            <w:hideMark/>
          </w:tcPr>
          <w:p w14:paraId="1A96B8B7"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600,00</w:t>
            </w:r>
          </w:p>
        </w:tc>
      </w:tr>
      <w:tr w:rsidR="002C7950" w:rsidRPr="00CC19F5" w14:paraId="4020A52B" w14:textId="77777777" w:rsidTr="00E512FB">
        <w:trPr>
          <w:cantSplit/>
          <w:jc w:val="center"/>
        </w:trPr>
        <w:tc>
          <w:tcPr>
            <w:tcW w:w="2384" w:type="dxa"/>
            <w:hideMark/>
          </w:tcPr>
          <w:p w14:paraId="5F78768A" w14:textId="77777777" w:rsidR="002C7950" w:rsidRPr="00CC19F5" w:rsidRDefault="002C7950" w:rsidP="00E512FB">
            <w:pPr>
              <w:pStyle w:val="Tabletext"/>
              <w:rPr>
                <w:sz w:val="20"/>
                <w:lang w:val="es-ES"/>
              </w:rPr>
            </w:pPr>
            <w:r w:rsidRPr="00CC19F5">
              <w:rPr>
                <w:sz w:val="20"/>
                <w:lang w:val="es-ES"/>
              </w:rPr>
              <w:t>Honduras</w:t>
            </w:r>
          </w:p>
        </w:tc>
        <w:tc>
          <w:tcPr>
            <w:tcW w:w="4631" w:type="dxa"/>
            <w:noWrap/>
            <w:hideMark/>
          </w:tcPr>
          <w:p w14:paraId="2B687915" w14:textId="77777777" w:rsidR="002C7950" w:rsidRPr="00CC19F5" w:rsidRDefault="002C7950" w:rsidP="00E512FB">
            <w:pPr>
              <w:pStyle w:val="Tabletext"/>
              <w:rPr>
                <w:sz w:val="20"/>
                <w:lang w:val="es-ES"/>
              </w:rPr>
            </w:pPr>
            <w:r w:rsidRPr="00CC19F5">
              <w:rPr>
                <w:sz w:val="20"/>
                <w:lang w:val="es-ES"/>
              </w:rPr>
              <w:t>Empresa Hondureña de Telecom. (HONDUTEL)</w:t>
            </w:r>
          </w:p>
        </w:tc>
        <w:tc>
          <w:tcPr>
            <w:tcW w:w="1260" w:type="dxa"/>
            <w:noWrap/>
            <w:hideMark/>
          </w:tcPr>
          <w:p w14:paraId="61F9D226" w14:textId="0932C706" w:rsidR="002C7950" w:rsidRPr="00CC19F5" w:rsidRDefault="002C7950" w:rsidP="00E512FB">
            <w:pPr>
              <w:pStyle w:val="Tabletext"/>
              <w:rPr>
                <w:sz w:val="20"/>
                <w:lang w:val="es-ES"/>
              </w:rPr>
            </w:pPr>
            <w:r w:rsidRPr="00CC19F5">
              <w:rPr>
                <w:sz w:val="20"/>
                <w:lang w:val="es-ES"/>
              </w:rPr>
              <w:t>2018</w:t>
            </w:r>
            <w:r w:rsidR="006F674A">
              <w:rPr>
                <w:sz w:val="20"/>
                <w:lang w:val="es-ES"/>
              </w:rPr>
              <w:t>–</w:t>
            </w:r>
            <w:r w:rsidRPr="00CC19F5">
              <w:rPr>
                <w:sz w:val="20"/>
                <w:lang w:val="es-ES"/>
              </w:rPr>
              <w:t>2024</w:t>
            </w:r>
          </w:p>
        </w:tc>
        <w:tc>
          <w:tcPr>
            <w:tcW w:w="1465" w:type="dxa"/>
            <w:noWrap/>
            <w:hideMark/>
          </w:tcPr>
          <w:p w14:paraId="47FFEC7F"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700,00</w:t>
            </w:r>
          </w:p>
        </w:tc>
      </w:tr>
      <w:tr w:rsidR="002C7950" w:rsidRPr="00CC19F5" w14:paraId="2FD6E478" w14:textId="77777777" w:rsidTr="00E512FB">
        <w:trPr>
          <w:cantSplit/>
          <w:jc w:val="center"/>
        </w:trPr>
        <w:tc>
          <w:tcPr>
            <w:tcW w:w="2384" w:type="dxa"/>
            <w:hideMark/>
          </w:tcPr>
          <w:p w14:paraId="3F6D4514" w14:textId="77777777" w:rsidR="002C7950" w:rsidRPr="00CC19F5" w:rsidRDefault="002C7950" w:rsidP="00E512FB">
            <w:pPr>
              <w:pStyle w:val="Tabletext"/>
              <w:rPr>
                <w:sz w:val="20"/>
                <w:lang w:val="es-ES"/>
              </w:rPr>
            </w:pPr>
            <w:r w:rsidRPr="00CC19F5">
              <w:rPr>
                <w:sz w:val="20"/>
                <w:lang w:val="es-ES"/>
              </w:rPr>
              <w:t>Hong Kong</w:t>
            </w:r>
          </w:p>
        </w:tc>
        <w:tc>
          <w:tcPr>
            <w:tcW w:w="4631" w:type="dxa"/>
            <w:noWrap/>
            <w:hideMark/>
          </w:tcPr>
          <w:p w14:paraId="5DFFDDAA" w14:textId="77777777" w:rsidR="002C7950" w:rsidRPr="00CC19F5" w:rsidRDefault="002C7950" w:rsidP="00E512FB">
            <w:pPr>
              <w:pStyle w:val="Tabletext"/>
              <w:rPr>
                <w:sz w:val="20"/>
                <w:lang w:val="es-ES"/>
              </w:rPr>
            </w:pPr>
            <w:r w:rsidRPr="00CC19F5">
              <w:rPr>
                <w:sz w:val="20"/>
                <w:lang w:val="es-ES"/>
              </w:rPr>
              <w:t>HKBN Enterprise Solutions HK Limited</w:t>
            </w:r>
          </w:p>
        </w:tc>
        <w:tc>
          <w:tcPr>
            <w:tcW w:w="1260" w:type="dxa"/>
            <w:noWrap/>
            <w:hideMark/>
          </w:tcPr>
          <w:p w14:paraId="3BE7B4F3" w14:textId="77777777" w:rsidR="002C7950" w:rsidRPr="00CC19F5" w:rsidRDefault="002C7950" w:rsidP="00E512FB">
            <w:pPr>
              <w:pStyle w:val="Tabletext"/>
              <w:rPr>
                <w:sz w:val="20"/>
                <w:lang w:val="es-ES"/>
              </w:rPr>
            </w:pPr>
            <w:r w:rsidRPr="00CC19F5">
              <w:rPr>
                <w:sz w:val="20"/>
                <w:lang w:val="es-ES"/>
              </w:rPr>
              <w:t>2018</w:t>
            </w:r>
          </w:p>
        </w:tc>
        <w:tc>
          <w:tcPr>
            <w:tcW w:w="1465" w:type="dxa"/>
            <w:noWrap/>
            <w:hideMark/>
          </w:tcPr>
          <w:p w14:paraId="4315A139"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400,00</w:t>
            </w:r>
          </w:p>
        </w:tc>
      </w:tr>
      <w:tr w:rsidR="002C7950" w:rsidRPr="00CC19F5" w14:paraId="55A9C4F7" w14:textId="77777777" w:rsidTr="00E512FB">
        <w:trPr>
          <w:cantSplit/>
          <w:jc w:val="center"/>
        </w:trPr>
        <w:tc>
          <w:tcPr>
            <w:tcW w:w="2384" w:type="dxa"/>
            <w:hideMark/>
          </w:tcPr>
          <w:p w14:paraId="6207A47C" w14:textId="77777777" w:rsidR="002C7950" w:rsidRPr="00CC19F5" w:rsidRDefault="002C7950" w:rsidP="00E512FB">
            <w:pPr>
              <w:pStyle w:val="Tabletext"/>
              <w:rPr>
                <w:sz w:val="20"/>
                <w:lang w:val="es-ES"/>
              </w:rPr>
            </w:pPr>
            <w:r w:rsidRPr="00CC19F5">
              <w:rPr>
                <w:sz w:val="20"/>
                <w:lang w:val="es-ES"/>
              </w:rPr>
              <w:t>Israel</w:t>
            </w:r>
          </w:p>
        </w:tc>
        <w:tc>
          <w:tcPr>
            <w:tcW w:w="4631" w:type="dxa"/>
            <w:noWrap/>
            <w:hideMark/>
          </w:tcPr>
          <w:p w14:paraId="5A3E2188" w14:textId="77777777" w:rsidR="002C7950" w:rsidRPr="00CC19F5" w:rsidRDefault="002C7950" w:rsidP="00E512FB">
            <w:pPr>
              <w:pStyle w:val="Tabletext"/>
              <w:rPr>
                <w:sz w:val="20"/>
                <w:lang w:val="es-ES"/>
              </w:rPr>
            </w:pPr>
            <w:r w:rsidRPr="00CC19F5">
              <w:rPr>
                <w:sz w:val="20"/>
                <w:lang w:val="es-ES"/>
              </w:rPr>
              <w:t>Bezeq International Ltd.</w:t>
            </w:r>
          </w:p>
        </w:tc>
        <w:tc>
          <w:tcPr>
            <w:tcW w:w="1260" w:type="dxa"/>
            <w:noWrap/>
            <w:hideMark/>
          </w:tcPr>
          <w:p w14:paraId="1C993B3F" w14:textId="77777777" w:rsidR="002C7950" w:rsidRPr="00CC19F5" w:rsidRDefault="002C7950" w:rsidP="00E512FB">
            <w:pPr>
              <w:pStyle w:val="Tabletext"/>
              <w:rPr>
                <w:sz w:val="20"/>
                <w:lang w:val="es-ES"/>
              </w:rPr>
            </w:pPr>
            <w:r w:rsidRPr="00CC19F5">
              <w:rPr>
                <w:sz w:val="20"/>
                <w:lang w:val="es-ES"/>
              </w:rPr>
              <w:t>2018</w:t>
            </w:r>
          </w:p>
        </w:tc>
        <w:tc>
          <w:tcPr>
            <w:tcW w:w="1465" w:type="dxa"/>
            <w:noWrap/>
            <w:hideMark/>
          </w:tcPr>
          <w:p w14:paraId="3D829563"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11 200,00</w:t>
            </w:r>
          </w:p>
        </w:tc>
      </w:tr>
      <w:tr w:rsidR="002C7950" w:rsidRPr="00CC19F5" w14:paraId="5A16AA63" w14:textId="77777777" w:rsidTr="00E512FB">
        <w:trPr>
          <w:cantSplit/>
          <w:jc w:val="center"/>
        </w:trPr>
        <w:tc>
          <w:tcPr>
            <w:tcW w:w="2384" w:type="dxa"/>
            <w:hideMark/>
          </w:tcPr>
          <w:p w14:paraId="6CF614F0" w14:textId="77777777" w:rsidR="002C7950" w:rsidRPr="00CC19F5" w:rsidRDefault="002C7950" w:rsidP="00E512FB">
            <w:pPr>
              <w:pStyle w:val="Tabletext"/>
              <w:rPr>
                <w:sz w:val="20"/>
                <w:lang w:val="es-ES"/>
              </w:rPr>
            </w:pPr>
            <w:r w:rsidRPr="00CC19F5">
              <w:rPr>
                <w:sz w:val="20"/>
                <w:lang w:val="es-ES"/>
              </w:rPr>
              <w:t>Nueva Zelandia</w:t>
            </w:r>
          </w:p>
        </w:tc>
        <w:tc>
          <w:tcPr>
            <w:tcW w:w="4631" w:type="dxa"/>
            <w:noWrap/>
            <w:hideMark/>
          </w:tcPr>
          <w:p w14:paraId="378E39E4" w14:textId="77777777" w:rsidR="002C7950" w:rsidRPr="00CC19F5" w:rsidRDefault="002C7950" w:rsidP="00E512FB">
            <w:pPr>
              <w:pStyle w:val="Tabletext"/>
              <w:rPr>
                <w:sz w:val="20"/>
                <w:lang w:val="es-ES"/>
              </w:rPr>
            </w:pPr>
            <w:r w:rsidRPr="00CC19F5">
              <w:rPr>
                <w:sz w:val="20"/>
                <w:lang w:val="es-ES"/>
              </w:rPr>
              <w:t>Vodafone New Zealand LTD.</w:t>
            </w:r>
          </w:p>
        </w:tc>
        <w:tc>
          <w:tcPr>
            <w:tcW w:w="1260" w:type="dxa"/>
            <w:noWrap/>
            <w:hideMark/>
          </w:tcPr>
          <w:p w14:paraId="664FBFA9" w14:textId="219BBDF5" w:rsidR="002C7950" w:rsidRPr="00CC19F5" w:rsidRDefault="002C7950" w:rsidP="00E512FB">
            <w:pPr>
              <w:pStyle w:val="Tabletext"/>
              <w:rPr>
                <w:sz w:val="20"/>
                <w:lang w:val="es-ES"/>
              </w:rPr>
            </w:pPr>
            <w:r w:rsidRPr="00CC19F5">
              <w:rPr>
                <w:sz w:val="20"/>
                <w:lang w:val="es-ES"/>
              </w:rPr>
              <w:t>2018</w:t>
            </w:r>
            <w:r w:rsidR="006F674A">
              <w:rPr>
                <w:sz w:val="20"/>
                <w:lang w:val="es-ES"/>
              </w:rPr>
              <w:t>–</w:t>
            </w:r>
            <w:r w:rsidRPr="00CC19F5">
              <w:rPr>
                <w:sz w:val="20"/>
                <w:lang w:val="es-ES"/>
              </w:rPr>
              <w:t>2024</w:t>
            </w:r>
          </w:p>
        </w:tc>
        <w:tc>
          <w:tcPr>
            <w:tcW w:w="1465" w:type="dxa"/>
            <w:noWrap/>
            <w:hideMark/>
          </w:tcPr>
          <w:p w14:paraId="1C789C73"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700,00</w:t>
            </w:r>
          </w:p>
        </w:tc>
      </w:tr>
      <w:tr w:rsidR="002C7950" w:rsidRPr="00CC19F5" w14:paraId="062C3749" w14:textId="77777777" w:rsidTr="00E512FB">
        <w:trPr>
          <w:cantSplit/>
          <w:jc w:val="center"/>
        </w:trPr>
        <w:tc>
          <w:tcPr>
            <w:tcW w:w="2384" w:type="dxa"/>
            <w:hideMark/>
          </w:tcPr>
          <w:p w14:paraId="3293842A" w14:textId="77777777" w:rsidR="002C7950" w:rsidRPr="00CC19F5" w:rsidRDefault="002C7950" w:rsidP="00E512FB">
            <w:pPr>
              <w:pStyle w:val="Tabletext"/>
              <w:rPr>
                <w:sz w:val="20"/>
                <w:lang w:val="es-ES"/>
              </w:rPr>
            </w:pPr>
            <w:r w:rsidRPr="00CC19F5">
              <w:rPr>
                <w:sz w:val="20"/>
                <w:lang w:val="es-ES"/>
              </w:rPr>
              <w:t>Noruega</w:t>
            </w:r>
          </w:p>
        </w:tc>
        <w:tc>
          <w:tcPr>
            <w:tcW w:w="4631" w:type="dxa"/>
            <w:noWrap/>
            <w:hideMark/>
          </w:tcPr>
          <w:p w14:paraId="6041FDD2" w14:textId="77777777" w:rsidR="002C7950" w:rsidRPr="00CC19F5" w:rsidRDefault="002C7950" w:rsidP="00E512FB">
            <w:pPr>
              <w:pStyle w:val="Tabletext"/>
              <w:rPr>
                <w:sz w:val="20"/>
                <w:lang w:val="es-ES"/>
              </w:rPr>
            </w:pPr>
            <w:r w:rsidRPr="00CC19F5">
              <w:rPr>
                <w:sz w:val="20"/>
                <w:lang w:val="es-ES"/>
              </w:rPr>
              <w:t>Telia Norge AS</w:t>
            </w:r>
          </w:p>
        </w:tc>
        <w:tc>
          <w:tcPr>
            <w:tcW w:w="1260" w:type="dxa"/>
            <w:noWrap/>
            <w:hideMark/>
          </w:tcPr>
          <w:p w14:paraId="5EB354D4" w14:textId="77777777" w:rsidR="002C7950" w:rsidRPr="00CC19F5" w:rsidRDefault="002C7950" w:rsidP="00E512FB">
            <w:pPr>
              <w:pStyle w:val="Tabletext"/>
              <w:rPr>
                <w:sz w:val="20"/>
                <w:lang w:val="es-ES"/>
              </w:rPr>
            </w:pPr>
            <w:r w:rsidRPr="00CC19F5">
              <w:rPr>
                <w:sz w:val="20"/>
                <w:lang w:val="es-ES"/>
              </w:rPr>
              <w:t>2024</w:t>
            </w:r>
          </w:p>
        </w:tc>
        <w:tc>
          <w:tcPr>
            <w:tcW w:w="1465" w:type="dxa"/>
            <w:noWrap/>
            <w:hideMark/>
          </w:tcPr>
          <w:p w14:paraId="20CA264E"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2 100,00</w:t>
            </w:r>
          </w:p>
        </w:tc>
      </w:tr>
      <w:tr w:rsidR="002C7950" w:rsidRPr="00CC19F5" w14:paraId="5966C69B" w14:textId="77777777" w:rsidTr="00E512FB">
        <w:trPr>
          <w:cantSplit/>
          <w:jc w:val="center"/>
        </w:trPr>
        <w:tc>
          <w:tcPr>
            <w:tcW w:w="2384" w:type="dxa"/>
            <w:hideMark/>
          </w:tcPr>
          <w:p w14:paraId="6951A0CB" w14:textId="77777777" w:rsidR="002C7950" w:rsidRPr="00CC19F5" w:rsidRDefault="002C7950" w:rsidP="00E512FB">
            <w:pPr>
              <w:pStyle w:val="Tabletext"/>
              <w:rPr>
                <w:sz w:val="20"/>
                <w:lang w:val="es-ES"/>
              </w:rPr>
            </w:pPr>
            <w:r w:rsidRPr="00CC19F5">
              <w:rPr>
                <w:sz w:val="20"/>
                <w:lang w:val="es-ES"/>
              </w:rPr>
              <w:t>Perú</w:t>
            </w:r>
          </w:p>
        </w:tc>
        <w:tc>
          <w:tcPr>
            <w:tcW w:w="4631" w:type="dxa"/>
            <w:noWrap/>
            <w:hideMark/>
          </w:tcPr>
          <w:p w14:paraId="7B926B34" w14:textId="77777777" w:rsidR="002C7950" w:rsidRPr="00CC19F5" w:rsidRDefault="002C7950" w:rsidP="00E512FB">
            <w:pPr>
              <w:pStyle w:val="Tabletext"/>
              <w:rPr>
                <w:sz w:val="20"/>
                <w:lang w:val="es-ES"/>
              </w:rPr>
            </w:pPr>
            <w:r w:rsidRPr="00CC19F5">
              <w:rPr>
                <w:sz w:val="20"/>
                <w:lang w:val="es-ES"/>
              </w:rPr>
              <w:t>Telefónica del Perú S.A.A.</w:t>
            </w:r>
          </w:p>
        </w:tc>
        <w:tc>
          <w:tcPr>
            <w:tcW w:w="1260" w:type="dxa"/>
            <w:noWrap/>
            <w:hideMark/>
          </w:tcPr>
          <w:p w14:paraId="3B279377" w14:textId="77777777" w:rsidR="002C7950" w:rsidRPr="00CC19F5" w:rsidRDefault="002C7950" w:rsidP="00E512FB">
            <w:pPr>
              <w:pStyle w:val="Tabletext"/>
              <w:rPr>
                <w:sz w:val="20"/>
                <w:lang w:val="es-ES"/>
              </w:rPr>
            </w:pPr>
            <w:r w:rsidRPr="00CC19F5">
              <w:rPr>
                <w:sz w:val="20"/>
                <w:lang w:val="es-ES"/>
              </w:rPr>
              <w:t>2018</w:t>
            </w:r>
          </w:p>
        </w:tc>
        <w:tc>
          <w:tcPr>
            <w:tcW w:w="1465" w:type="dxa"/>
            <w:noWrap/>
            <w:hideMark/>
          </w:tcPr>
          <w:p w14:paraId="78511385"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100,00</w:t>
            </w:r>
          </w:p>
        </w:tc>
      </w:tr>
      <w:tr w:rsidR="002C7950" w:rsidRPr="00CC19F5" w14:paraId="44454AC0" w14:textId="77777777" w:rsidTr="00E512FB">
        <w:trPr>
          <w:cantSplit/>
          <w:jc w:val="center"/>
        </w:trPr>
        <w:tc>
          <w:tcPr>
            <w:tcW w:w="2384" w:type="dxa"/>
            <w:hideMark/>
          </w:tcPr>
          <w:p w14:paraId="56DE1AB9" w14:textId="77777777" w:rsidR="002C7950" w:rsidRPr="00CC19F5" w:rsidRDefault="002C7950" w:rsidP="00E512FB">
            <w:pPr>
              <w:pStyle w:val="Tabletext"/>
              <w:rPr>
                <w:sz w:val="20"/>
                <w:lang w:val="es-ES"/>
              </w:rPr>
            </w:pPr>
            <w:r w:rsidRPr="00CC19F5">
              <w:rPr>
                <w:sz w:val="20"/>
                <w:lang w:val="es-ES"/>
              </w:rPr>
              <w:t>España</w:t>
            </w:r>
          </w:p>
        </w:tc>
        <w:tc>
          <w:tcPr>
            <w:tcW w:w="4631" w:type="dxa"/>
            <w:noWrap/>
            <w:hideMark/>
          </w:tcPr>
          <w:p w14:paraId="21B4130F" w14:textId="77777777" w:rsidR="002C7950" w:rsidRPr="00CC19F5" w:rsidRDefault="002C7950" w:rsidP="00E512FB">
            <w:pPr>
              <w:pStyle w:val="Tabletext"/>
              <w:rPr>
                <w:sz w:val="20"/>
                <w:lang w:val="es-ES"/>
              </w:rPr>
            </w:pPr>
            <w:r w:rsidRPr="00CC19F5">
              <w:rPr>
                <w:sz w:val="20"/>
                <w:lang w:val="es-ES"/>
              </w:rPr>
              <w:t>Telecable de Asturias SA</w:t>
            </w:r>
          </w:p>
        </w:tc>
        <w:tc>
          <w:tcPr>
            <w:tcW w:w="1260" w:type="dxa"/>
            <w:noWrap/>
            <w:hideMark/>
          </w:tcPr>
          <w:p w14:paraId="144BF6DA" w14:textId="77777777" w:rsidR="002C7950" w:rsidRPr="00CC19F5" w:rsidRDefault="002C7950" w:rsidP="00E512FB">
            <w:pPr>
              <w:pStyle w:val="Tabletext"/>
              <w:rPr>
                <w:sz w:val="20"/>
                <w:lang w:val="es-ES"/>
              </w:rPr>
            </w:pPr>
            <w:r w:rsidRPr="00CC19F5">
              <w:rPr>
                <w:sz w:val="20"/>
                <w:lang w:val="es-ES"/>
              </w:rPr>
              <w:t>2024</w:t>
            </w:r>
          </w:p>
        </w:tc>
        <w:tc>
          <w:tcPr>
            <w:tcW w:w="1465" w:type="dxa"/>
            <w:noWrap/>
            <w:hideMark/>
          </w:tcPr>
          <w:p w14:paraId="4149B8DA"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600,00</w:t>
            </w:r>
          </w:p>
        </w:tc>
      </w:tr>
      <w:tr w:rsidR="002C7950" w:rsidRPr="00CC19F5" w14:paraId="058BED2B" w14:textId="77777777" w:rsidTr="00E512FB">
        <w:trPr>
          <w:cantSplit/>
          <w:jc w:val="center"/>
        </w:trPr>
        <w:tc>
          <w:tcPr>
            <w:tcW w:w="2384" w:type="dxa"/>
            <w:hideMark/>
          </w:tcPr>
          <w:p w14:paraId="31519380" w14:textId="77777777" w:rsidR="002C7950" w:rsidRPr="00CC19F5" w:rsidRDefault="002C7950" w:rsidP="00E512FB">
            <w:pPr>
              <w:pStyle w:val="Tabletext"/>
              <w:rPr>
                <w:sz w:val="20"/>
                <w:lang w:val="es-ES"/>
              </w:rPr>
            </w:pPr>
            <w:r w:rsidRPr="00CC19F5">
              <w:rPr>
                <w:sz w:val="20"/>
                <w:lang w:val="es-ES"/>
              </w:rPr>
              <w:t>Reino Unido</w:t>
            </w:r>
          </w:p>
        </w:tc>
        <w:tc>
          <w:tcPr>
            <w:tcW w:w="4631" w:type="dxa"/>
            <w:noWrap/>
            <w:hideMark/>
          </w:tcPr>
          <w:p w14:paraId="2194509F" w14:textId="77777777" w:rsidR="002C7950" w:rsidRPr="00CC19F5" w:rsidRDefault="002C7950" w:rsidP="00E512FB">
            <w:pPr>
              <w:pStyle w:val="Tabletext"/>
              <w:rPr>
                <w:sz w:val="20"/>
                <w:lang w:val="es-ES"/>
              </w:rPr>
            </w:pPr>
            <w:r w:rsidRPr="00CC19F5">
              <w:rPr>
                <w:sz w:val="20"/>
                <w:lang w:val="es-ES"/>
              </w:rPr>
              <w:t>KCOM</w:t>
            </w:r>
          </w:p>
        </w:tc>
        <w:tc>
          <w:tcPr>
            <w:tcW w:w="1260" w:type="dxa"/>
            <w:noWrap/>
            <w:hideMark/>
          </w:tcPr>
          <w:p w14:paraId="51E5A34D" w14:textId="348D911D" w:rsidR="002C7950" w:rsidRPr="00CC19F5" w:rsidRDefault="002C7950" w:rsidP="00E512FB">
            <w:pPr>
              <w:pStyle w:val="Tabletext"/>
              <w:rPr>
                <w:sz w:val="20"/>
                <w:lang w:val="es-ES"/>
              </w:rPr>
            </w:pPr>
            <w:r w:rsidRPr="00CC19F5">
              <w:rPr>
                <w:sz w:val="20"/>
                <w:lang w:val="es-ES"/>
              </w:rPr>
              <w:t>2018</w:t>
            </w:r>
            <w:r w:rsidR="006F674A">
              <w:rPr>
                <w:sz w:val="20"/>
                <w:lang w:val="es-ES"/>
              </w:rPr>
              <w:t>–</w:t>
            </w:r>
            <w:r w:rsidRPr="00CC19F5">
              <w:rPr>
                <w:sz w:val="20"/>
                <w:lang w:val="es-ES"/>
              </w:rPr>
              <w:t>2024</w:t>
            </w:r>
          </w:p>
        </w:tc>
        <w:tc>
          <w:tcPr>
            <w:tcW w:w="1465" w:type="dxa"/>
            <w:noWrap/>
            <w:hideMark/>
          </w:tcPr>
          <w:p w14:paraId="71B69C02"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3 100,00</w:t>
            </w:r>
          </w:p>
        </w:tc>
      </w:tr>
      <w:tr w:rsidR="002C7950" w:rsidRPr="00CC19F5" w14:paraId="110ED7C5" w14:textId="77777777" w:rsidTr="00E512FB">
        <w:trPr>
          <w:cantSplit/>
          <w:jc w:val="center"/>
        </w:trPr>
        <w:tc>
          <w:tcPr>
            <w:tcW w:w="2384" w:type="dxa"/>
            <w:hideMark/>
          </w:tcPr>
          <w:p w14:paraId="64164896" w14:textId="77777777" w:rsidR="002C7950" w:rsidRPr="00CC19F5" w:rsidRDefault="002C7950" w:rsidP="00E512FB">
            <w:pPr>
              <w:pStyle w:val="Tabletext"/>
              <w:rPr>
                <w:sz w:val="20"/>
                <w:lang w:val="es-ES"/>
              </w:rPr>
            </w:pPr>
            <w:r w:rsidRPr="00CC19F5">
              <w:rPr>
                <w:sz w:val="20"/>
                <w:lang w:val="es-ES"/>
              </w:rPr>
              <w:t>Estados Unidos</w:t>
            </w:r>
          </w:p>
        </w:tc>
        <w:tc>
          <w:tcPr>
            <w:tcW w:w="4631" w:type="dxa"/>
            <w:noWrap/>
            <w:hideMark/>
          </w:tcPr>
          <w:p w14:paraId="45EB84A6" w14:textId="77777777" w:rsidR="002C7950" w:rsidRPr="00CC19F5" w:rsidRDefault="002C7950" w:rsidP="00E512FB">
            <w:pPr>
              <w:pStyle w:val="Tabletext"/>
              <w:rPr>
                <w:sz w:val="20"/>
                <w:lang w:val="es-ES"/>
              </w:rPr>
            </w:pPr>
            <w:r w:rsidRPr="00CC19F5">
              <w:rPr>
                <w:sz w:val="20"/>
                <w:lang w:val="es-ES"/>
              </w:rPr>
              <w:t>International Telecom Ltd.</w:t>
            </w:r>
          </w:p>
        </w:tc>
        <w:tc>
          <w:tcPr>
            <w:tcW w:w="1260" w:type="dxa"/>
            <w:noWrap/>
            <w:hideMark/>
          </w:tcPr>
          <w:p w14:paraId="774CAC31" w14:textId="7131579E" w:rsidR="002C7950" w:rsidRPr="00CC19F5" w:rsidRDefault="002C7950" w:rsidP="00E512FB">
            <w:pPr>
              <w:pStyle w:val="Tabletext"/>
              <w:rPr>
                <w:sz w:val="20"/>
                <w:lang w:val="es-ES"/>
              </w:rPr>
            </w:pPr>
            <w:r w:rsidRPr="00CC19F5">
              <w:rPr>
                <w:sz w:val="20"/>
                <w:lang w:val="es-ES"/>
              </w:rPr>
              <w:t>2018</w:t>
            </w:r>
            <w:r w:rsidR="006F674A">
              <w:rPr>
                <w:sz w:val="20"/>
                <w:lang w:val="es-ES"/>
              </w:rPr>
              <w:t>–</w:t>
            </w:r>
            <w:r w:rsidRPr="00CC19F5">
              <w:rPr>
                <w:sz w:val="20"/>
                <w:lang w:val="es-ES"/>
              </w:rPr>
              <w:t>2024</w:t>
            </w:r>
          </w:p>
        </w:tc>
        <w:tc>
          <w:tcPr>
            <w:tcW w:w="1465" w:type="dxa"/>
            <w:noWrap/>
            <w:hideMark/>
          </w:tcPr>
          <w:p w14:paraId="5376D67A" w14:textId="77777777" w:rsidR="002C7950" w:rsidRPr="00CC19F5" w:rsidRDefault="002C7950" w:rsidP="00E512FB">
            <w:pPr>
              <w:pStyle w:val="Tabletext"/>
              <w:jc w:val="right"/>
              <w:rPr>
                <w:rFonts w:asciiTheme="minorHAnsi" w:hAnsiTheme="minorHAnsi" w:cstheme="minorHAnsi"/>
                <w:sz w:val="20"/>
                <w:lang w:val="es-ES" w:eastAsia="en-GB"/>
              </w:rPr>
            </w:pPr>
            <w:r w:rsidRPr="00CC19F5">
              <w:rPr>
                <w:rFonts w:asciiTheme="minorHAnsi" w:hAnsiTheme="minorHAnsi" w:cstheme="minorHAnsi"/>
                <w:sz w:val="20"/>
                <w:lang w:val="es-ES" w:eastAsia="en-GB"/>
              </w:rPr>
              <w:t>35 200,00</w:t>
            </w:r>
          </w:p>
        </w:tc>
      </w:tr>
      <w:tr w:rsidR="002C7950" w:rsidRPr="00CC19F5" w14:paraId="06FF8DB2" w14:textId="77777777" w:rsidTr="00E512FB">
        <w:trPr>
          <w:cantSplit/>
          <w:jc w:val="center"/>
        </w:trPr>
        <w:tc>
          <w:tcPr>
            <w:tcW w:w="8275" w:type="dxa"/>
            <w:gridSpan w:val="3"/>
            <w:hideMark/>
          </w:tcPr>
          <w:p w14:paraId="0178650E" w14:textId="77777777" w:rsidR="002C7950" w:rsidRPr="00CC19F5" w:rsidRDefault="002C7950" w:rsidP="00E512FB">
            <w:pPr>
              <w:pStyle w:val="Tabletext"/>
              <w:jc w:val="right"/>
              <w:rPr>
                <w:rFonts w:asciiTheme="minorHAnsi" w:hAnsiTheme="minorHAnsi" w:cstheme="minorHAnsi"/>
                <w:b/>
                <w:bCs/>
                <w:color w:val="000000"/>
                <w:sz w:val="20"/>
                <w:lang w:val="es-ES" w:eastAsia="en-GB"/>
              </w:rPr>
            </w:pPr>
            <w:r w:rsidRPr="00CC19F5">
              <w:rPr>
                <w:rFonts w:asciiTheme="minorHAnsi" w:hAnsiTheme="minorHAnsi" w:cstheme="minorHAnsi"/>
                <w:b/>
                <w:bCs/>
                <w:color w:val="000000"/>
                <w:sz w:val="20"/>
                <w:lang w:val="es-ES" w:eastAsia="en-GB"/>
              </w:rPr>
              <w:t>Total de atrasos a 30/06/2026</w:t>
            </w:r>
          </w:p>
        </w:tc>
        <w:tc>
          <w:tcPr>
            <w:tcW w:w="1465" w:type="dxa"/>
            <w:noWrap/>
            <w:hideMark/>
          </w:tcPr>
          <w:p w14:paraId="02C97E51" w14:textId="77777777" w:rsidR="002C7950" w:rsidRPr="00CC19F5" w:rsidRDefault="002C7950" w:rsidP="00E512FB">
            <w:pPr>
              <w:pStyle w:val="Tabletext"/>
              <w:jc w:val="right"/>
              <w:rPr>
                <w:rFonts w:asciiTheme="minorHAnsi" w:hAnsiTheme="minorHAnsi" w:cstheme="minorHAnsi"/>
                <w:b/>
                <w:bCs/>
                <w:sz w:val="20"/>
                <w:lang w:val="es-ES" w:eastAsia="en-GB"/>
              </w:rPr>
            </w:pPr>
            <w:r w:rsidRPr="00CC19F5">
              <w:rPr>
                <w:rFonts w:asciiTheme="minorHAnsi" w:hAnsiTheme="minorHAnsi" w:cstheme="minorHAnsi"/>
                <w:b/>
                <w:bCs/>
                <w:sz w:val="20"/>
                <w:lang w:val="es-ES" w:eastAsia="en-GB"/>
              </w:rPr>
              <w:t>90 500,00</w:t>
            </w:r>
          </w:p>
        </w:tc>
      </w:tr>
    </w:tbl>
    <w:p w14:paraId="14EBA158" w14:textId="77777777" w:rsidR="002C7950" w:rsidRPr="00CC19F5" w:rsidRDefault="002C7950" w:rsidP="002C7950">
      <w:pPr>
        <w:rPr>
          <w:lang w:val="es-ES"/>
        </w:rPr>
      </w:pPr>
    </w:p>
    <w:p w14:paraId="68782683" w14:textId="77777777" w:rsidR="002C7950" w:rsidRDefault="002C7950">
      <w:pPr>
        <w:tabs>
          <w:tab w:val="clear" w:pos="567"/>
          <w:tab w:val="clear" w:pos="1134"/>
          <w:tab w:val="clear" w:pos="1701"/>
          <w:tab w:val="clear" w:pos="2268"/>
          <w:tab w:val="clear" w:pos="2835"/>
        </w:tabs>
        <w:overflowPunct/>
        <w:autoSpaceDE/>
        <w:autoSpaceDN/>
        <w:adjustRightInd/>
        <w:spacing w:before="0"/>
        <w:textAlignment w:val="auto"/>
        <w:rPr>
          <w:rStyle w:val="PageNumber"/>
        </w:rPr>
        <w:sectPr w:rsidR="002C7950" w:rsidSect="00A70E95">
          <w:headerReference w:type="even" r:id="rId25"/>
          <w:headerReference w:type="default" r:id="rId26"/>
          <w:footerReference w:type="even" r:id="rId27"/>
          <w:footerReference w:type="default" r:id="rId28"/>
          <w:headerReference w:type="first" r:id="rId29"/>
          <w:footerReference w:type="first" r:id="rId30"/>
          <w:type w:val="continuous"/>
          <w:pgSz w:w="11913" w:h="16834"/>
          <w:pgMar w:top="1418" w:right="1134" w:bottom="1418" w:left="1134" w:header="720" w:footer="720" w:gutter="0"/>
          <w:paperSrc w:first="15" w:other="15"/>
          <w:cols w:space="720"/>
          <w:titlePg/>
        </w:sectPr>
      </w:pPr>
    </w:p>
    <w:p w14:paraId="10DDCB34" w14:textId="77777777" w:rsidR="002C7950" w:rsidRPr="00CC19F5" w:rsidRDefault="002C7950" w:rsidP="006F674A">
      <w:pPr>
        <w:pStyle w:val="AnnexNo"/>
        <w:spacing w:before="360" w:after="360"/>
        <w:rPr>
          <w:rFonts w:asciiTheme="minorHAnsi" w:hAnsiTheme="minorHAnsi"/>
          <w:lang w:val="es-ES"/>
        </w:rPr>
      </w:pPr>
      <w:r w:rsidRPr="00CC19F5">
        <w:rPr>
          <w:rFonts w:asciiTheme="minorHAnsi" w:hAnsiTheme="minorHAnsi"/>
          <w:lang w:val="es-ES"/>
        </w:rPr>
        <w:lastRenderedPageBreak/>
        <w:t>ANEXO E</w:t>
      </w:r>
    </w:p>
    <w:p w14:paraId="717FEB92" w14:textId="7B5C3AAE" w:rsidR="002C7950" w:rsidRPr="00CC19F5" w:rsidRDefault="002C7950" w:rsidP="00A96EDE">
      <w:pPr>
        <w:pStyle w:val="Heading1"/>
      </w:pPr>
      <w:r w:rsidRPr="00CC19F5">
        <w:t>1</w:t>
      </w:r>
      <w:r w:rsidRPr="00CC19F5">
        <w:tab/>
        <w:t xml:space="preserve">Importes adeudados </w:t>
      </w:r>
      <w:r w:rsidRPr="00A96EDE">
        <w:t>correspondientes</w:t>
      </w:r>
      <w:r w:rsidRPr="00CC19F5">
        <w:t xml:space="preserve"> a cuentas especiales de atrasos (acuerdos de amortización)</w:t>
      </w:r>
    </w:p>
    <w:tbl>
      <w:tblPr>
        <w:tblStyle w:val="TableGrid"/>
        <w:tblW w:w="5000" w:type="pct"/>
        <w:tblLayout w:type="fixed"/>
        <w:tblLook w:val="04A0" w:firstRow="1" w:lastRow="0" w:firstColumn="1" w:lastColumn="0" w:noHBand="0" w:noVBand="1"/>
      </w:tblPr>
      <w:tblGrid>
        <w:gridCol w:w="3431"/>
        <w:gridCol w:w="1600"/>
        <w:gridCol w:w="1620"/>
        <w:gridCol w:w="1429"/>
        <w:gridCol w:w="1512"/>
        <w:gridCol w:w="1341"/>
        <w:gridCol w:w="1641"/>
        <w:gridCol w:w="1428"/>
      </w:tblGrid>
      <w:tr w:rsidR="002C7950" w:rsidRPr="00CC19F5" w14:paraId="40AFDF3B" w14:textId="77777777" w:rsidTr="00E512FB">
        <w:trPr>
          <w:cantSplit/>
        </w:trPr>
        <w:tc>
          <w:tcPr>
            <w:tcW w:w="1225" w:type="pct"/>
            <w:tcBorders>
              <w:bottom w:val="single" w:sz="4" w:space="0" w:color="auto"/>
            </w:tcBorders>
            <w:noWrap/>
            <w:hideMark/>
          </w:tcPr>
          <w:p w14:paraId="537D4230" w14:textId="77777777" w:rsidR="002C7950" w:rsidRPr="00CC19F5" w:rsidRDefault="002C7950" w:rsidP="00E512FB">
            <w:pPr>
              <w:pStyle w:val="Tablehead"/>
              <w:rPr>
                <w:lang w:val="es-ES" w:eastAsia="en-GB"/>
              </w:rPr>
            </w:pPr>
            <w:r w:rsidRPr="00CC19F5">
              <w:rPr>
                <w:lang w:val="es-ES" w:eastAsia="en-GB"/>
              </w:rPr>
              <w:t>Estados Miembros – Miembros de Sector/</w:t>
            </w:r>
            <w:r w:rsidRPr="00CC19F5">
              <w:rPr>
                <w:lang w:val="es-ES" w:eastAsia="en-GB"/>
              </w:rPr>
              <w:br/>
              <w:t>Empresas</w:t>
            </w:r>
          </w:p>
        </w:tc>
        <w:tc>
          <w:tcPr>
            <w:tcW w:w="571" w:type="pct"/>
            <w:tcBorders>
              <w:bottom w:val="single" w:sz="4" w:space="0" w:color="auto"/>
            </w:tcBorders>
            <w:noWrap/>
            <w:hideMark/>
          </w:tcPr>
          <w:p w14:paraId="076118E9" w14:textId="5D106311" w:rsidR="002C7950" w:rsidRPr="00CC19F5" w:rsidRDefault="002C7950" w:rsidP="00E512FB">
            <w:pPr>
              <w:pStyle w:val="Tablehead"/>
              <w:rPr>
                <w:lang w:val="es-ES" w:eastAsia="en-GB"/>
              </w:rPr>
            </w:pPr>
            <w:r w:rsidRPr="00CC19F5">
              <w:rPr>
                <w:lang w:val="es-ES" w:eastAsia="en-GB"/>
              </w:rPr>
              <w:t>Resoluciones de la</w:t>
            </w:r>
            <w:r w:rsidR="00F27124" w:rsidRPr="00CC19F5">
              <w:rPr>
                <w:lang w:val="es-ES" w:eastAsia="en-GB"/>
              </w:rPr>
              <w:t xml:space="preserve"> PP</w:t>
            </w:r>
            <w:r w:rsidR="00F27124">
              <w:rPr>
                <w:lang w:val="es-ES" w:eastAsia="en-GB"/>
              </w:rPr>
              <w:t xml:space="preserve"> </w:t>
            </w:r>
            <w:r w:rsidR="00F27124" w:rsidRPr="00CC19F5">
              <w:rPr>
                <w:lang w:val="es-ES" w:eastAsia="en-GB"/>
              </w:rPr>
              <w:t>–</w:t>
            </w:r>
            <w:r w:rsidR="00F27124">
              <w:rPr>
                <w:lang w:val="es-ES" w:eastAsia="en-GB"/>
              </w:rPr>
              <w:t xml:space="preserve"> año de firma del acuerdo de reamortización</w:t>
            </w:r>
          </w:p>
        </w:tc>
        <w:tc>
          <w:tcPr>
            <w:tcW w:w="578" w:type="pct"/>
            <w:tcBorders>
              <w:bottom w:val="single" w:sz="4" w:space="0" w:color="auto"/>
            </w:tcBorders>
            <w:noWrap/>
            <w:hideMark/>
          </w:tcPr>
          <w:p w14:paraId="33056495" w14:textId="77777777" w:rsidR="002C7950" w:rsidRPr="00CC19F5" w:rsidRDefault="002C7950" w:rsidP="00E512FB">
            <w:pPr>
              <w:pStyle w:val="Tablehead"/>
              <w:rPr>
                <w:lang w:val="es-ES" w:eastAsia="en-GB"/>
              </w:rPr>
            </w:pPr>
            <w:r w:rsidRPr="00CC19F5">
              <w:rPr>
                <w:lang w:val="es-ES" w:eastAsia="en-GB"/>
              </w:rPr>
              <w:t>Transferencia a</w:t>
            </w:r>
            <w:r w:rsidRPr="00CC19F5">
              <w:rPr>
                <w:lang w:val="es-ES" w:eastAsia="en-GB"/>
              </w:rPr>
              <w:br/>
              <w:t>cuentas especiales</w:t>
            </w:r>
            <w:r w:rsidRPr="00CC19F5">
              <w:rPr>
                <w:lang w:val="es-ES" w:eastAsia="en-GB"/>
              </w:rPr>
              <w:br/>
              <w:t>de atrasos</w:t>
            </w:r>
          </w:p>
        </w:tc>
        <w:tc>
          <w:tcPr>
            <w:tcW w:w="510" w:type="pct"/>
            <w:tcBorders>
              <w:bottom w:val="single" w:sz="4" w:space="0" w:color="auto"/>
            </w:tcBorders>
            <w:noWrap/>
            <w:hideMark/>
          </w:tcPr>
          <w:p w14:paraId="70F07BF9" w14:textId="3E4C0E15" w:rsidR="002C7950" w:rsidRPr="00CC19F5" w:rsidRDefault="002C7950" w:rsidP="00E512FB">
            <w:pPr>
              <w:pStyle w:val="Tablehead"/>
              <w:rPr>
                <w:lang w:val="es-ES" w:eastAsia="en-GB"/>
              </w:rPr>
            </w:pPr>
            <w:r w:rsidRPr="00CC19F5">
              <w:rPr>
                <w:lang w:val="es-ES" w:eastAsia="en-GB"/>
              </w:rPr>
              <w:t>Saldo al</w:t>
            </w:r>
            <w:r w:rsidRPr="00CC19F5">
              <w:rPr>
                <w:lang w:val="es-ES" w:eastAsia="en-GB"/>
              </w:rPr>
              <w:br/>
            </w:r>
            <w:r w:rsidRPr="00CC19F5">
              <w:rPr>
                <w:color w:val="000000"/>
                <w:lang w:val="es-ES" w:eastAsia="en-GB"/>
              </w:rPr>
              <w:t>31</w:t>
            </w:r>
            <w:r w:rsidR="00F27124">
              <w:rPr>
                <w:color w:val="000000"/>
                <w:lang w:val="es-ES" w:eastAsia="en-GB"/>
              </w:rPr>
              <w:t>/</w:t>
            </w:r>
            <w:r w:rsidRPr="00CC19F5">
              <w:rPr>
                <w:color w:val="000000"/>
                <w:lang w:val="es-ES" w:eastAsia="en-GB"/>
              </w:rPr>
              <w:t>12/2025</w:t>
            </w:r>
          </w:p>
        </w:tc>
        <w:tc>
          <w:tcPr>
            <w:tcW w:w="540" w:type="pct"/>
            <w:tcBorders>
              <w:bottom w:val="single" w:sz="4" w:space="0" w:color="auto"/>
            </w:tcBorders>
            <w:hideMark/>
          </w:tcPr>
          <w:p w14:paraId="54D0E31C" w14:textId="77777777" w:rsidR="002C7950" w:rsidRPr="00CC19F5" w:rsidRDefault="002C7950" w:rsidP="00E512FB">
            <w:pPr>
              <w:pStyle w:val="Tablehead"/>
              <w:rPr>
                <w:lang w:val="es-ES" w:eastAsia="en-GB"/>
              </w:rPr>
            </w:pPr>
            <w:r w:rsidRPr="00CC19F5">
              <w:rPr>
                <w:lang w:val="es-ES" w:eastAsia="en-GB"/>
              </w:rPr>
              <w:t>Movimientos</w:t>
            </w:r>
            <w:r w:rsidRPr="00CC19F5">
              <w:rPr>
                <w:lang w:val="es-ES" w:eastAsia="en-GB"/>
              </w:rPr>
              <w:br/>
              <w:t>2026</w:t>
            </w:r>
          </w:p>
        </w:tc>
        <w:tc>
          <w:tcPr>
            <w:tcW w:w="479" w:type="pct"/>
            <w:tcBorders>
              <w:bottom w:val="single" w:sz="4" w:space="0" w:color="auto"/>
            </w:tcBorders>
            <w:hideMark/>
          </w:tcPr>
          <w:p w14:paraId="6CA5997D" w14:textId="77777777" w:rsidR="002C7950" w:rsidRPr="00CC19F5" w:rsidRDefault="002C7950" w:rsidP="00E512FB">
            <w:pPr>
              <w:pStyle w:val="Tablehead"/>
              <w:rPr>
                <w:lang w:val="es-ES" w:eastAsia="en-GB"/>
              </w:rPr>
            </w:pPr>
            <w:r w:rsidRPr="00CC19F5">
              <w:rPr>
                <w:lang w:val="es-ES" w:eastAsia="en-GB"/>
              </w:rPr>
              <w:t>Intereses/ Anulaciones</w:t>
            </w:r>
            <w:r w:rsidRPr="00CC19F5">
              <w:rPr>
                <w:lang w:val="es-ES" w:eastAsia="en-GB"/>
              </w:rPr>
              <w:br/>
              <w:t>2026</w:t>
            </w:r>
          </w:p>
        </w:tc>
        <w:tc>
          <w:tcPr>
            <w:tcW w:w="586" w:type="pct"/>
            <w:tcBorders>
              <w:bottom w:val="single" w:sz="4" w:space="0" w:color="auto"/>
            </w:tcBorders>
            <w:noWrap/>
            <w:hideMark/>
          </w:tcPr>
          <w:p w14:paraId="27FE34F7" w14:textId="77777777" w:rsidR="002C7950" w:rsidRPr="00CC19F5" w:rsidRDefault="002C7950" w:rsidP="00E512FB">
            <w:pPr>
              <w:pStyle w:val="Tablehead"/>
              <w:rPr>
                <w:lang w:val="es-ES" w:eastAsia="en-GB"/>
              </w:rPr>
            </w:pPr>
            <w:r w:rsidRPr="00CC19F5">
              <w:rPr>
                <w:lang w:val="es-ES" w:eastAsia="en-GB"/>
              </w:rPr>
              <w:t>Pagos</w:t>
            </w:r>
            <w:r w:rsidRPr="00CC19F5">
              <w:rPr>
                <w:lang w:val="es-ES" w:eastAsia="en-GB"/>
              </w:rPr>
              <w:br/>
              <w:t>2026</w:t>
            </w:r>
          </w:p>
        </w:tc>
        <w:tc>
          <w:tcPr>
            <w:tcW w:w="510" w:type="pct"/>
            <w:tcBorders>
              <w:bottom w:val="single" w:sz="4" w:space="0" w:color="auto"/>
            </w:tcBorders>
            <w:noWrap/>
            <w:hideMark/>
          </w:tcPr>
          <w:p w14:paraId="5E42B894" w14:textId="77777777" w:rsidR="002C7950" w:rsidRPr="00CC19F5" w:rsidRDefault="002C7950" w:rsidP="00E512FB">
            <w:pPr>
              <w:pStyle w:val="Tablehead"/>
              <w:rPr>
                <w:lang w:val="es-ES" w:eastAsia="en-GB"/>
              </w:rPr>
            </w:pPr>
            <w:r w:rsidRPr="00CC19F5">
              <w:rPr>
                <w:lang w:val="es-ES" w:eastAsia="en-GB"/>
              </w:rPr>
              <w:t xml:space="preserve">Saldo al </w:t>
            </w:r>
            <w:r w:rsidRPr="00CC19F5">
              <w:rPr>
                <w:lang w:val="es-ES" w:eastAsia="en-GB"/>
              </w:rPr>
              <w:br/>
            </w:r>
            <w:r w:rsidRPr="00CC19F5">
              <w:rPr>
                <w:color w:val="000000"/>
                <w:lang w:val="es-ES" w:eastAsia="en-GB"/>
              </w:rPr>
              <w:t>30/06/2026</w:t>
            </w:r>
          </w:p>
        </w:tc>
      </w:tr>
      <w:tr w:rsidR="002C7950" w:rsidRPr="00CC19F5" w14:paraId="48FC7C01" w14:textId="77777777" w:rsidTr="00E512FB">
        <w:trPr>
          <w:cantSplit/>
        </w:trPr>
        <w:tc>
          <w:tcPr>
            <w:tcW w:w="1225" w:type="pct"/>
            <w:tcBorders>
              <w:right w:val="nil"/>
            </w:tcBorders>
            <w:noWrap/>
            <w:hideMark/>
          </w:tcPr>
          <w:p w14:paraId="3613AFA1" w14:textId="77777777" w:rsidR="002C7950" w:rsidRPr="00CC19F5" w:rsidRDefault="002C7950" w:rsidP="00E512FB">
            <w:pPr>
              <w:pStyle w:val="Tabletext"/>
              <w:rPr>
                <w:b/>
                <w:bCs/>
                <w:lang w:val="es-ES" w:eastAsia="en-GB"/>
              </w:rPr>
            </w:pPr>
            <w:r w:rsidRPr="00CC19F5">
              <w:rPr>
                <w:b/>
                <w:bCs/>
                <w:lang w:val="es-ES" w:eastAsia="en-GB"/>
              </w:rPr>
              <w:t>Estados Miembros</w:t>
            </w:r>
          </w:p>
        </w:tc>
        <w:tc>
          <w:tcPr>
            <w:tcW w:w="571" w:type="pct"/>
            <w:tcBorders>
              <w:left w:val="nil"/>
              <w:right w:val="nil"/>
            </w:tcBorders>
            <w:noWrap/>
            <w:hideMark/>
          </w:tcPr>
          <w:p w14:paraId="2C457B1F" w14:textId="77777777" w:rsidR="002C7950" w:rsidRPr="00CC19F5" w:rsidRDefault="002C7950" w:rsidP="00E512FB">
            <w:pPr>
              <w:pStyle w:val="Tabletext"/>
              <w:rPr>
                <w:lang w:val="es-ES" w:eastAsia="en-GB"/>
              </w:rPr>
            </w:pPr>
          </w:p>
        </w:tc>
        <w:tc>
          <w:tcPr>
            <w:tcW w:w="578" w:type="pct"/>
            <w:tcBorders>
              <w:left w:val="nil"/>
              <w:right w:val="nil"/>
            </w:tcBorders>
            <w:noWrap/>
            <w:hideMark/>
          </w:tcPr>
          <w:p w14:paraId="0091209E" w14:textId="77777777" w:rsidR="002C7950" w:rsidRPr="00CC19F5" w:rsidRDefault="002C7950" w:rsidP="00E512FB">
            <w:pPr>
              <w:pStyle w:val="Tabletext"/>
              <w:jc w:val="right"/>
              <w:rPr>
                <w:rFonts w:ascii="Times New Roman" w:hAnsi="Times New Roman"/>
                <w:lang w:val="es-ES" w:eastAsia="en-GB"/>
              </w:rPr>
            </w:pPr>
          </w:p>
        </w:tc>
        <w:tc>
          <w:tcPr>
            <w:tcW w:w="510" w:type="pct"/>
            <w:tcBorders>
              <w:left w:val="nil"/>
              <w:right w:val="nil"/>
            </w:tcBorders>
            <w:noWrap/>
            <w:hideMark/>
          </w:tcPr>
          <w:p w14:paraId="5A9D0465" w14:textId="77777777" w:rsidR="002C7950" w:rsidRPr="00CC19F5" w:rsidRDefault="002C7950" w:rsidP="00E512FB">
            <w:pPr>
              <w:pStyle w:val="Tabletext"/>
              <w:jc w:val="right"/>
              <w:rPr>
                <w:rFonts w:ascii="Times New Roman" w:hAnsi="Times New Roman"/>
                <w:lang w:val="es-ES" w:eastAsia="en-GB"/>
              </w:rPr>
            </w:pPr>
          </w:p>
        </w:tc>
        <w:tc>
          <w:tcPr>
            <w:tcW w:w="540" w:type="pct"/>
            <w:tcBorders>
              <w:left w:val="nil"/>
              <w:right w:val="nil"/>
            </w:tcBorders>
            <w:noWrap/>
            <w:hideMark/>
          </w:tcPr>
          <w:p w14:paraId="54BE7CF8" w14:textId="77777777" w:rsidR="002C7950" w:rsidRPr="00CC19F5" w:rsidRDefault="002C7950" w:rsidP="00E512FB">
            <w:pPr>
              <w:pStyle w:val="Tabletext"/>
              <w:jc w:val="right"/>
              <w:rPr>
                <w:rFonts w:ascii="Times New Roman" w:hAnsi="Times New Roman"/>
                <w:lang w:val="es-ES" w:eastAsia="en-GB"/>
              </w:rPr>
            </w:pPr>
          </w:p>
        </w:tc>
        <w:tc>
          <w:tcPr>
            <w:tcW w:w="479" w:type="pct"/>
            <w:tcBorders>
              <w:left w:val="nil"/>
              <w:right w:val="nil"/>
            </w:tcBorders>
            <w:noWrap/>
            <w:hideMark/>
          </w:tcPr>
          <w:p w14:paraId="2ACD1913" w14:textId="77777777" w:rsidR="002C7950" w:rsidRPr="00CC19F5" w:rsidRDefault="002C7950" w:rsidP="00E512FB">
            <w:pPr>
              <w:pStyle w:val="Tabletext"/>
              <w:jc w:val="right"/>
              <w:rPr>
                <w:rFonts w:ascii="Times New Roman" w:hAnsi="Times New Roman"/>
                <w:lang w:val="es-ES" w:eastAsia="en-GB"/>
              </w:rPr>
            </w:pPr>
          </w:p>
        </w:tc>
        <w:tc>
          <w:tcPr>
            <w:tcW w:w="586" w:type="pct"/>
            <w:tcBorders>
              <w:left w:val="nil"/>
              <w:right w:val="nil"/>
            </w:tcBorders>
            <w:noWrap/>
            <w:hideMark/>
          </w:tcPr>
          <w:p w14:paraId="1947C5B9" w14:textId="77777777" w:rsidR="002C7950" w:rsidRPr="00CC19F5" w:rsidRDefault="002C7950" w:rsidP="00E512FB">
            <w:pPr>
              <w:pStyle w:val="Tabletext"/>
              <w:jc w:val="right"/>
              <w:rPr>
                <w:rFonts w:ascii="Times New Roman" w:hAnsi="Times New Roman"/>
                <w:lang w:val="es-ES" w:eastAsia="en-GB"/>
              </w:rPr>
            </w:pPr>
          </w:p>
        </w:tc>
        <w:tc>
          <w:tcPr>
            <w:tcW w:w="510" w:type="pct"/>
            <w:tcBorders>
              <w:left w:val="nil"/>
            </w:tcBorders>
            <w:noWrap/>
            <w:hideMark/>
          </w:tcPr>
          <w:p w14:paraId="7178F92F" w14:textId="77777777" w:rsidR="002C7950" w:rsidRPr="00CC19F5" w:rsidRDefault="002C7950" w:rsidP="00E512FB">
            <w:pPr>
              <w:pStyle w:val="Tabletext"/>
              <w:jc w:val="right"/>
              <w:rPr>
                <w:rFonts w:ascii="Times New Roman" w:hAnsi="Times New Roman"/>
                <w:lang w:val="es-ES" w:eastAsia="en-GB"/>
              </w:rPr>
            </w:pPr>
          </w:p>
        </w:tc>
      </w:tr>
      <w:tr w:rsidR="002C7950" w:rsidRPr="00CC19F5" w14:paraId="7D1BDC22" w14:textId="77777777" w:rsidTr="00E512FB">
        <w:trPr>
          <w:cantSplit/>
        </w:trPr>
        <w:tc>
          <w:tcPr>
            <w:tcW w:w="1225" w:type="pct"/>
            <w:noWrap/>
            <w:hideMark/>
          </w:tcPr>
          <w:p w14:paraId="192E1CFD" w14:textId="77777777" w:rsidR="002C7950" w:rsidRPr="00CC19F5" w:rsidRDefault="002C7950" w:rsidP="00E512FB">
            <w:pPr>
              <w:pStyle w:val="Tabletext"/>
              <w:rPr>
                <w:lang w:val="es-ES" w:eastAsia="en-GB"/>
              </w:rPr>
            </w:pPr>
            <w:r w:rsidRPr="00CC19F5">
              <w:rPr>
                <w:lang w:val="es-ES" w:eastAsia="en-GB"/>
              </w:rPr>
              <w:t>Congo (Rep. del)</w:t>
            </w:r>
          </w:p>
        </w:tc>
        <w:tc>
          <w:tcPr>
            <w:tcW w:w="571" w:type="pct"/>
            <w:noWrap/>
            <w:hideMark/>
          </w:tcPr>
          <w:p w14:paraId="191ADB99" w14:textId="77777777" w:rsidR="002C7950" w:rsidRPr="00CC19F5" w:rsidRDefault="002C7950" w:rsidP="00E512FB">
            <w:pPr>
              <w:pStyle w:val="Tabletext"/>
              <w:jc w:val="center"/>
              <w:rPr>
                <w:lang w:val="es-ES" w:eastAsia="en-GB"/>
              </w:rPr>
            </w:pPr>
            <w:r w:rsidRPr="00CC19F5">
              <w:rPr>
                <w:lang w:val="es-ES" w:eastAsia="en-GB"/>
              </w:rPr>
              <w:t>Res. 41 – 2018</w:t>
            </w:r>
          </w:p>
        </w:tc>
        <w:tc>
          <w:tcPr>
            <w:tcW w:w="578" w:type="pct"/>
            <w:noWrap/>
            <w:hideMark/>
          </w:tcPr>
          <w:p w14:paraId="36672D36" w14:textId="77777777" w:rsidR="002C7950" w:rsidRPr="00CC19F5" w:rsidRDefault="002C7950" w:rsidP="00E512FB">
            <w:pPr>
              <w:pStyle w:val="Tabletext"/>
              <w:jc w:val="right"/>
              <w:rPr>
                <w:lang w:val="es-ES" w:eastAsia="en-GB"/>
              </w:rPr>
            </w:pPr>
            <w:r w:rsidRPr="00CC19F5">
              <w:rPr>
                <w:lang w:val="es-ES" w:eastAsia="en-GB"/>
              </w:rPr>
              <w:t>1 730 027,81</w:t>
            </w:r>
          </w:p>
        </w:tc>
        <w:tc>
          <w:tcPr>
            <w:tcW w:w="510" w:type="pct"/>
            <w:noWrap/>
            <w:hideMark/>
          </w:tcPr>
          <w:p w14:paraId="2F3E4609" w14:textId="77777777" w:rsidR="002C7950" w:rsidRPr="00CC19F5" w:rsidRDefault="002C7950" w:rsidP="00E512FB">
            <w:pPr>
              <w:pStyle w:val="Tabletext"/>
              <w:jc w:val="right"/>
              <w:rPr>
                <w:lang w:val="es-ES" w:eastAsia="en-GB"/>
              </w:rPr>
            </w:pPr>
            <w:r w:rsidRPr="00CC19F5">
              <w:rPr>
                <w:lang w:val="es-ES" w:eastAsia="en-GB"/>
              </w:rPr>
              <w:t>1 182 315,58</w:t>
            </w:r>
          </w:p>
        </w:tc>
        <w:tc>
          <w:tcPr>
            <w:tcW w:w="540" w:type="pct"/>
            <w:noWrap/>
            <w:hideMark/>
          </w:tcPr>
          <w:p w14:paraId="0311A3CF" w14:textId="77777777" w:rsidR="002C7950" w:rsidRPr="00CC19F5" w:rsidRDefault="002C7950" w:rsidP="00E512FB">
            <w:pPr>
              <w:pStyle w:val="Tabletext"/>
              <w:jc w:val="right"/>
              <w:rPr>
                <w:lang w:val="es-ES" w:eastAsia="en-GB"/>
              </w:rPr>
            </w:pPr>
            <w:r w:rsidRPr="00CC19F5">
              <w:rPr>
                <w:lang w:val="es-ES" w:eastAsia="en-GB"/>
              </w:rPr>
              <w:t>0,00</w:t>
            </w:r>
          </w:p>
        </w:tc>
        <w:tc>
          <w:tcPr>
            <w:tcW w:w="479" w:type="pct"/>
            <w:noWrap/>
            <w:hideMark/>
          </w:tcPr>
          <w:p w14:paraId="56C5FC30" w14:textId="77777777" w:rsidR="002C7950" w:rsidRPr="00CC19F5" w:rsidRDefault="002C7950" w:rsidP="00E512FB">
            <w:pPr>
              <w:pStyle w:val="Tabletext"/>
              <w:jc w:val="right"/>
              <w:rPr>
                <w:lang w:val="es-ES" w:eastAsia="en-GB"/>
              </w:rPr>
            </w:pPr>
            <w:r w:rsidRPr="00CC19F5">
              <w:rPr>
                <w:lang w:val="es-ES" w:eastAsia="en-GB"/>
              </w:rPr>
              <w:t>0,00</w:t>
            </w:r>
          </w:p>
        </w:tc>
        <w:tc>
          <w:tcPr>
            <w:tcW w:w="586" w:type="pct"/>
            <w:noWrap/>
            <w:hideMark/>
          </w:tcPr>
          <w:p w14:paraId="04689BEE" w14:textId="77777777" w:rsidR="002C7950" w:rsidRPr="00CC19F5" w:rsidRDefault="002C7950" w:rsidP="00E512FB">
            <w:pPr>
              <w:pStyle w:val="Tabletext"/>
              <w:jc w:val="right"/>
              <w:rPr>
                <w:lang w:val="es-ES" w:eastAsia="en-GB"/>
              </w:rPr>
            </w:pPr>
            <w:r w:rsidRPr="00CC19F5">
              <w:rPr>
                <w:lang w:val="es-ES" w:eastAsia="en-GB"/>
              </w:rPr>
              <w:t>0,00</w:t>
            </w:r>
          </w:p>
        </w:tc>
        <w:tc>
          <w:tcPr>
            <w:tcW w:w="510" w:type="pct"/>
            <w:noWrap/>
            <w:hideMark/>
          </w:tcPr>
          <w:p w14:paraId="3C329F73" w14:textId="77777777" w:rsidR="002C7950" w:rsidRPr="00CC19F5" w:rsidRDefault="002C7950" w:rsidP="00E512FB">
            <w:pPr>
              <w:pStyle w:val="Tabletext"/>
              <w:jc w:val="right"/>
              <w:rPr>
                <w:color w:val="000000"/>
                <w:lang w:val="es-ES" w:eastAsia="en-GB"/>
              </w:rPr>
            </w:pPr>
            <w:r w:rsidRPr="00CC19F5">
              <w:rPr>
                <w:color w:val="000000"/>
                <w:lang w:val="es-ES" w:eastAsia="en-GB"/>
              </w:rPr>
              <w:t>1 182 315,58</w:t>
            </w:r>
          </w:p>
        </w:tc>
      </w:tr>
      <w:tr w:rsidR="002C7950" w:rsidRPr="00CC19F5" w14:paraId="21092118" w14:textId="77777777" w:rsidTr="00E512FB">
        <w:trPr>
          <w:cantSplit/>
        </w:trPr>
        <w:tc>
          <w:tcPr>
            <w:tcW w:w="1225" w:type="pct"/>
            <w:noWrap/>
            <w:hideMark/>
          </w:tcPr>
          <w:p w14:paraId="30D910FE" w14:textId="77777777" w:rsidR="002C7950" w:rsidRPr="00CC19F5" w:rsidRDefault="002C7950" w:rsidP="00E512FB">
            <w:pPr>
              <w:pStyle w:val="Tabletext"/>
              <w:rPr>
                <w:lang w:val="es-ES" w:eastAsia="en-GB"/>
              </w:rPr>
            </w:pPr>
            <w:r w:rsidRPr="00CC19F5">
              <w:rPr>
                <w:lang w:val="es-ES" w:eastAsia="en-GB"/>
              </w:rPr>
              <w:t>Comoras</w:t>
            </w:r>
          </w:p>
        </w:tc>
        <w:tc>
          <w:tcPr>
            <w:tcW w:w="571" w:type="pct"/>
            <w:noWrap/>
            <w:hideMark/>
          </w:tcPr>
          <w:p w14:paraId="126DB7DE" w14:textId="77777777" w:rsidR="002C7950" w:rsidRPr="00CC19F5" w:rsidRDefault="002C7950" w:rsidP="00E512FB">
            <w:pPr>
              <w:pStyle w:val="Tabletext"/>
              <w:jc w:val="center"/>
              <w:rPr>
                <w:lang w:val="es-ES" w:eastAsia="en-GB"/>
              </w:rPr>
            </w:pPr>
            <w:r w:rsidRPr="00CC19F5">
              <w:rPr>
                <w:lang w:val="es-ES" w:eastAsia="en-GB"/>
              </w:rPr>
              <w:t>Res. 41 – 2022</w:t>
            </w:r>
          </w:p>
        </w:tc>
        <w:tc>
          <w:tcPr>
            <w:tcW w:w="578" w:type="pct"/>
            <w:noWrap/>
            <w:hideMark/>
          </w:tcPr>
          <w:p w14:paraId="16338017" w14:textId="77777777" w:rsidR="002C7950" w:rsidRPr="00CC19F5" w:rsidRDefault="002C7950" w:rsidP="00E512FB">
            <w:pPr>
              <w:pStyle w:val="Tabletext"/>
              <w:jc w:val="right"/>
              <w:rPr>
                <w:lang w:val="es-ES" w:eastAsia="en-GB"/>
              </w:rPr>
            </w:pPr>
            <w:r w:rsidRPr="00CC19F5">
              <w:rPr>
                <w:lang w:val="es-ES" w:eastAsia="en-GB"/>
              </w:rPr>
              <w:t>320 355,86</w:t>
            </w:r>
          </w:p>
        </w:tc>
        <w:tc>
          <w:tcPr>
            <w:tcW w:w="510" w:type="pct"/>
            <w:noWrap/>
            <w:hideMark/>
          </w:tcPr>
          <w:p w14:paraId="50C5ADEC" w14:textId="77777777" w:rsidR="002C7950" w:rsidRPr="00CC19F5" w:rsidRDefault="002C7950" w:rsidP="00E512FB">
            <w:pPr>
              <w:pStyle w:val="Tabletext"/>
              <w:jc w:val="right"/>
              <w:rPr>
                <w:lang w:val="es-ES" w:eastAsia="en-GB"/>
              </w:rPr>
            </w:pPr>
            <w:r w:rsidRPr="00CC19F5">
              <w:rPr>
                <w:lang w:val="es-ES" w:eastAsia="en-GB"/>
              </w:rPr>
              <w:t>248 592,42</w:t>
            </w:r>
          </w:p>
        </w:tc>
        <w:tc>
          <w:tcPr>
            <w:tcW w:w="540" w:type="pct"/>
            <w:noWrap/>
            <w:hideMark/>
          </w:tcPr>
          <w:p w14:paraId="4AAE2015" w14:textId="77777777" w:rsidR="002C7950" w:rsidRPr="00CC19F5" w:rsidRDefault="002C7950" w:rsidP="00E512FB">
            <w:pPr>
              <w:pStyle w:val="Tabletext"/>
              <w:jc w:val="right"/>
              <w:rPr>
                <w:lang w:val="es-ES" w:eastAsia="en-GB"/>
              </w:rPr>
            </w:pPr>
            <w:r w:rsidRPr="00CC19F5">
              <w:rPr>
                <w:lang w:val="es-ES" w:eastAsia="en-GB"/>
              </w:rPr>
              <w:t>0,00</w:t>
            </w:r>
          </w:p>
        </w:tc>
        <w:tc>
          <w:tcPr>
            <w:tcW w:w="479" w:type="pct"/>
            <w:noWrap/>
            <w:hideMark/>
          </w:tcPr>
          <w:p w14:paraId="1511AE4F" w14:textId="77777777" w:rsidR="002C7950" w:rsidRPr="00CC19F5" w:rsidRDefault="002C7950" w:rsidP="00E512FB">
            <w:pPr>
              <w:pStyle w:val="Tabletext"/>
              <w:jc w:val="right"/>
              <w:rPr>
                <w:lang w:val="es-ES" w:eastAsia="en-GB"/>
              </w:rPr>
            </w:pPr>
            <w:r w:rsidRPr="00CC19F5">
              <w:rPr>
                <w:lang w:val="es-ES" w:eastAsia="en-GB"/>
              </w:rPr>
              <w:t>0,00</w:t>
            </w:r>
          </w:p>
        </w:tc>
        <w:tc>
          <w:tcPr>
            <w:tcW w:w="586" w:type="pct"/>
            <w:noWrap/>
            <w:hideMark/>
          </w:tcPr>
          <w:p w14:paraId="6258B6A8" w14:textId="0537F634" w:rsidR="002C7950" w:rsidRPr="00CC19F5" w:rsidRDefault="006F674A" w:rsidP="00E512FB">
            <w:pPr>
              <w:pStyle w:val="Tabletext"/>
              <w:jc w:val="right"/>
              <w:rPr>
                <w:lang w:val="es-ES" w:eastAsia="en-GB"/>
              </w:rPr>
            </w:pPr>
            <w:r w:rsidRPr="006F674A">
              <w:rPr>
                <w:rFonts w:cs="Calibri"/>
                <w:lang w:val="es-ES" w:eastAsia="en-GB"/>
              </w:rPr>
              <w:t>–</w:t>
            </w:r>
            <w:r w:rsidR="002C7950" w:rsidRPr="00CC19F5">
              <w:rPr>
                <w:lang w:val="es-ES" w:eastAsia="en-GB"/>
              </w:rPr>
              <w:t>990,23</w:t>
            </w:r>
          </w:p>
        </w:tc>
        <w:tc>
          <w:tcPr>
            <w:tcW w:w="510" w:type="pct"/>
            <w:noWrap/>
            <w:hideMark/>
          </w:tcPr>
          <w:p w14:paraId="00644073" w14:textId="77777777" w:rsidR="002C7950" w:rsidRPr="00CC19F5" w:rsidRDefault="002C7950" w:rsidP="00E512FB">
            <w:pPr>
              <w:pStyle w:val="Tabletext"/>
              <w:jc w:val="right"/>
              <w:rPr>
                <w:color w:val="000000"/>
                <w:lang w:val="es-ES" w:eastAsia="en-GB"/>
              </w:rPr>
            </w:pPr>
            <w:r w:rsidRPr="00CC19F5">
              <w:rPr>
                <w:color w:val="000000"/>
                <w:lang w:val="es-ES" w:eastAsia="en-GB"/>
              </w:rPr>
              <w:t>247 602,19</w:t>
            </w:r>
          </w:p>
        </w:tc>
      </w:tr>
      <w:tr w:rsidR="002C7950" w:rsidRPr="00CC19F5" w14:paraId="07AFBACD" w14:textId="77777777" w:rsidTr="00E512FB">
        <w:trPr>
          <w:cantSplit/>
        </w:trPr>
        <w:tc>
          <w:tcPr>
            <w:tcW w:w="1225" w:type="pct"/>
            <w:noWrap/>
            <w:hideMark/>
          </w:tcPr>
          <w:p w14:paraId="76475ABA" w14:textId="77777777" w:rsidR="002C7950" w:rsidRPr="00CC19F5" w:rsidRDefault="002C7950" w:rsidP="00E512FB">
            <w:pPr>
              <w:pStyle w:val="Tabletext"/>
              <w:rPr>
                <w:lang w:val="es-ES" w:eastAsia="en-GB"/>
              </w:rPr>
            </w:pPr>
            <w:r w:rsidRPr="00CC19F5">
              <w:rPr>
                <w:lang w:val="es-ES" w:eastAsia="en-GB"/>
              </w:rPr>
              <w:t>Nicaragua</w:t>
            </w:r>
          </w:p>
        </w:tc>
        <w:tc>
          <w:tcPr>
            <w:tcW w:w="571" w:type="pct"/>
            <w:noWrap/>
            <w:hideMark/>
          </w:tcPr>
          <w:p w14:paraId="2A7084F6" w14:textId="77777777" w:rsidR="002C7950" w:rsidRPr="00CC19F5" w:rsidRDefault="002C7950" w:rsidP="00E512FB">
            <w:pPr>
              <w:pStyle w:val="Tabletext"/>
              <w:jc w:val="center"/>
              <w:rPr>
                <w:lang w:val="es-ES" w:eastAsia="en-GB"/>
              </w:rPr>
            </w:pPr>
            <w:r w:rsidRPr="00CC19F5">
              <w:rPr>
                <w:lang w:val="es-ES" w:eastAsia="en-GB"/>
              </w:rPr>
              <w:t>Res. 41 – 2022</w:t>
            </w:r>
          </w:p>
        </w:tc>
        <w:tc>
          <w:tcPr>
            <w:tcW w:w="578" w:type="pct"/>
            <w:noWrap/>
            <w:hideMark/>
          </w:tcPr>
          <w:p w14:paraId="39A9A0B8" w14:textId="77777777" w:rsidR="002C7950" w:rsidRPr="00CC19F5" w:rsidRDefault="002C7950" w:rsidP="00E512FB">
            <w:pPr>
              <w:pStyle w:val="Tabletext"/>
              <w:jc w:val="right"/>
              <w:rPr>
                <w:lang w:val="es-ES" w:eastAsia="en-GB"/>
              </w:rPr>
            </w:pPr>
            <w:r w:rsidRPr="00CC19F5">
              <w:rPr>
                <w:lang w:val="es-ES" w:eastAsia="en-GB"/>
              </w:rPr>
              <w:t>2 839 366,58</w:t>
            </w:r>
          </w:p>
        </w:tc>
        <w:tc>
          <w:tcPr>
            <w:tcW w:w="510" w:type="pct"/>
            <w:noWrap/>
            <w:hideMark/>
          </w:tcPr>
          <w:p w14:paraId="3B877408" w14:textId="77777777" w:rsidR="002C7950" w:rsidRPr="00CC19F5" w:rsidRDefault="002C7950" w:rsidP="00E512FB">
            <w:pPr>
              <w:pStyle w:val="Tabletext"/>
              <w:jc w:val="right"/>
              <w:rPr>
                <w:lang w:val="es-ES" w:eastAsia="en-GB"/>
              </w:rPr>
            </w:pPr>
            <w:r w:rsidRPr="00CC19F5">
              <w:rPr>
                <w:lang w:val="es-ES" w:eastAsia="en-GB"/>
              </w:rPr>
              <w:t>1 978 622,03</w:t>
            </w:r>
          </w:p>
        </w:tc>
        <w:tc>
          <w:tcPr>
            <w:tcW w:w="540" w:type="pct"/>
            <w:noWrap/>
            <w:hideMark/>
          </w:tcPr>
          <w:p w14:paraId="567B31CB" w14:textId="77777777" w:rsidR="002C7950" w:rsidRPr="00CC19F5" w:rsidRDefault="002C7950" w:rsidP="00E512FB">
            <w:pPr>
              <w:pStyle w:val="Tabletext"/>
              <w:jc w:val="right"/>
              <w:rPr>
                <w:lang w:val="es-ES" w:eastAsia="en-GB"/>
              </w:rPr>
            </w:pPr>
            <w:r w:rsidRPr="00CC19F5">
              <w:rPr>
                <w:lang w:val="es-ES" w:eastAsia="en-GB"/>
              </w:rPr>
              <w:t>0,00</w:t>
            </w:r>
          </w:p>
        </w:tc>
        <w:tc>
          <w:tcPr>
            <w:tcW w:w="479" w:type="pct"/>
            <w:noWrap/>
            <w:hideMark/>
          </w:tcPr>
          <w:p w14:paraId="4F321F3F" w14:textId="77777777" w:rsidR="002C7950" w:rsidRPr="00CC19F5" w:rsidRDefault="002C7950" w:rsidP="00E512FB">
            <w:pPr>
              <w:pStyle w:val="Tabletext"/>
              <w:jc w:val="right"/>
              <w:rPr>
                <w:lang w:val="es-ES" w:eastAsia="en-GB"/>
              </w:rPr>
            </w:pPr>
            <w:r w:rsidRPr="00CC19F5">
              <w:rPr>
                <w:lang w:val="es-ES" w:eastAsia="en-GB"/>
              </w:rPr>
              <w:t>0,00</w:t>
            </w:r>
          </w:p>
        </w:tc>
        <w:tc>
          <w:tcPr>
            <w:tcW w:w="586" w:type="pct"/>
            <w:noWrap/>
            <w:hideMark/>
          </w:tcPr>
          <w:p w14:paraId="50E5A04F" w14:textId="77777777" w:rsidR="002C7950" w:rsidRPr="00CC19F5" w:rsidRDefault="002C7950" w:rsidP="00E512FB">
            <w:pPr>
              <w:pStyle w:val="Tabletext"/>
              <w:jc w:val="right"/>
              <w:rPr>
                <w:lang w:val="es-ES" w:eastAsia="en-GB"/>
              </w:rPr>
            </w:pPr>
            <w:r w:rsidRPr="00CC19F5">
              <w:rPr>
                <w:lang w:val="es-ES" w:eastAsia="en-GB"/>
              </w:rPr>
              <w:t>0,00</w:t>
            </w:r>
          </w:p>
        </w:tc>
        <w:tc>
          <w:tcPr>
            <w:tcW w:w="510" w:type="pct"/>
            <w:noWrap/>
            <w:hideMark/>
          </w:tcPr>
          <w:p w14:paraId="1443CA2C" w14:textId="77777777" w:rsidR="002C7950" w:rsidRPr="00CC19F5" w:rsidRDefault="002C7950" w:rsidP="00E512FB">
            <w:pPr>
              <w:pStyle w:val="Tabletext"/>
              <w:jc w:val="right"/>
              <w:rPr>
                <w:color w:val="000000"/>
                <w:lang w:val="es-ES" w:eastAsia="en-GB"/>
              </w:rPr>
            </w:pPr>
            <w:r w:rsidRPr="00CC19F5">
              <w:rPr>
                <w:color w:val="000000"/>
                <w:lang w:val="es-ES" w:eastAsia="en-GB"/>
              </w:rPr>
              <w:t>1 978 622,03</w:t>
            </w:r>
          </w:p>
        </w:tc>
      </w:tr>
      <w:tr w:rsidR="002C7950" w:rsidRPr="00CC19F5" w14:paraId="42C546FA" w14:textId="77777777" w:rsidTr="00E512FB">
        <w:trPr>
          <w:cantSplit/>
        </w:trPr>
        <w:tc>
          <w:tcPr>
            <w:tcW w:w="1225" w:type="pct"/>
            <w:noWrap/>
            <w:hideMark/>
          </w:tcPr>
          <w:p w14:paraId="7B9E0284" w14:textId="77777777" w:rsidR="002C7950" w:rsidRPr="00CC19F5" w:rsidRDefault="002C7950" w:rsidP="00E512FB">
            <w:pPr>
              <w:pStyle w:val="Tabletext"/>
              <w:rPr>
                <w:lang w:val="es-ES" w:eastAsia="en-GB"/>
              </w:rPr>
            </w:pPr>
            <w:r w:rsidRPr="00CC19F5">
              <w:rPr>
                <w:lang w:val="es-ES" w:eastAsia="en-GB"/>
              </w:rPr>
              <w:t>Congo (Rep. Dem. del)</w:t>
            </w:r>
          </w:p>
        </w:tc>
        <w:tc>
          <w:tcPr>
            <w:tcW w:w="571" w:type="pct"/>
            <w:noWrap/>
            <w:hideMark/>
          </w:tcPr>
          <w:p w14:paraId="77D37D0F" w14:textId="77777777" w:rsidR="002C7950" w:rsidRPr="00CC19F5" w:rsidRDefault="002C7950" w:rsidP="00E512FB">
            <w:pPr>
              <w:pStyle w:val="Tabletext"/>
              <w:jc w:val="center"/>
              <w:rPr>
                <w:lang w:val="es-ES" w:eastAsia="en-GB"/>
              </w:rPr>
            </w:pPr>
            <w:r w:rsidRPr="00CC19F5">
              <w:rPr>
                <w:lang w:val="es-ES" w:eastAsia="en-GB"/>
              </w:rPr>
              <w:t>Res. 41 – 2025</w:t>
            </w:r>
          </w:p>
        </w:tc>
        <w:tc>
          <w:tcPr>
            <w:tcW w:w="578" w:type="pct"/>
            <w:noWrap/>
            <w:hideMark/>
          </w:tcPr>
          <w:p w14:paraId="07719313" w14:textId="77777777" w:rsidR="002C7950" w:rsidRPr="00CC19F5" w:rsidRDefault="002C7950" w:rsidP="00E512FB">
            <w:pPr>
              <w:pStyle w:val="Tabletext"/>
              <w:jc w:val="right"/>
              <w:rPr>
                <w:lang w:val="es-ES" w:eastAsia="en-GB"/>
              </w:rPr>
            </w:pPr>
            <w:r w:rsidRPr="00CC19F5">
              <w:rPr>
                <w:lang w:val="es-ES" w:eastAsia="en-GB"/>
              </w:rPr>
              <w:t>170 358,28</w:t>
            </w:r>
          </w:p>
        </w:tc>
        <w:tc>
          <w:tcPr>
            <w:tcW w:w="510" w:type="pct"/>
            <w:noWrap/>
            <w:hideMark/>
          </w:tcPr>
          <w:p w14:paraId="2B2405AA" w14:textId="77777777" w:rsidR="002C7950" w:rsidRPr="00CC19F5" w:rsidRDefault="002C7950" w:rsidP="00E512FB">
            <w:pPr>
              <w:pStyle w:val="Tabletext"/>
              <w:jc w:val="right"/>
              <w:rPr>
                <w:lang w:val="es-ES" w:eastAsia="en-GB"/>
              </w:rPr>
            </w:pPr>
            <w:r w:rsidRPr="00CC19F5">
              <w:rPr>
                <w:lang w:val="es-ES" w:eastAsia="en-GB"/>
              </w:rPr>
              <w:t>150 288,08</w:t>
            </w:r>
          </w:p>
        </w:tc>
        <w:tc>
          <w:tcPr>
            <w:tcW w:w="540" w:type="pct"/>
            <w:noWrap/>
            <w:hideMark/>
          </w:tcPr>
          <w:p w14:paraId="1FFA025B" w14:textId="77777777" w:rsidR="002C7950" w:rsidRPr="00CC19F5" w:rsidRDefault="002C7950" w:rsidP="00E512FB">
            <w:pPr>
              <w:pStyle w:val="Tabletext"/>
              <w:jc w:val="right"/>
              <w:rPr>
                <w:lang w:val="es-ES" w:eastAsia="en-GB"/>
              </w:rPr>
            </w:pPr>
            <w:r w:rsidRPr="00CC19F5">
              <w:rPr>
                <w:lang w:val="es-ES" w:eastAsia="en-GB"/>
              </w:rPr>
              <w:t>0,00</w:t>
            </w:r>
          </w:p>
        </w:tc>
        <w:tc>
          <w:tcPr>
            <w:tcW w:w="479" w:type="pct"/>
            <w:noWrap/>
            <w:hideMark/>
          </w:tcPr>
          <w:p w14:paraId="55392E5B" w14:textId="77777777" w:rsidR="002C7950" w:rsidRPr="00CC19F5" w:rsidRDefault="002C7950" w:rsidP="00E512FB">
            <w:pPr>
              <w:pStyle w:val="Tabletext"/>
              <w:jc w:val="right"/>
              <w:rPr>
                <w:lang w:val="es-ES" w:eastAsia="en-GB"/>
              </w:rPr>
            </w:pPr>
            <w:r w:rsidRPr="00CC19F5">
              <w:rPr>
                <w:lang w:val="es-ES" w:eastAsia="en-GB"/>
              </w:rPr>
              <w:t>0,00</w:t>
            </w:r>
          </w:p>
        </w:tc>
        <w:tc>
          <w:tcPr>
            <w:tcW w:w="586" w:type="pct"/>
            <w:noWrap/>
            <w:hideMark/>
          </w:tcPr>
          <w:p w14:paraId="0DB435F9" w14:textId="77777777" w:rsidR="002C7950" w:rsidRPr="00CC19F5" w:rsidRDefault="002C7950" w:rsidP="00E512FB">
            <w:pPr>
              <w:pStyle w:val="Tabletext"/>
              <w:jc w:val="right"/>
              <w:rPr>
                <w:lang w:val="es-ES" w:eastAsia="en-GB"/>
              </w:rPr>
            </w:pPr>
            <w:r w:rsidRPr="00CC19F5">
              <w:rPr>
                <w:lang w:val="es-ES" w:eastAsia="en-GB"/>
              </w:rPr>
              <w:t>0,00</w:t>
            </w:r>
          </w:p>
        </w:tc>
        <w:tc>
          <w:tcPr>
            <w:tcW w:w="510" w:type="pct"/>
            <w:noWrap/>
            <w:hideMark/>
          </w:tcPr>
          <w:p w14:paraId="55874DEC" w14:textId="77777777" w:rsidR="002C7950" w:rsidRPr="00CC19F5" w:rsidRDefault="002C7950" w:rsidP="00E512FB">
            <w:pPr>
              <w:pStyle w:val="Tabletext"/>
              <w:jc w:val="right"/>
              <w:rPr>
                <w:color w:val="000000"/>
                <w:lang w:val="es-ES" w:eastAsia="en-GB"/>
              </w:rPr>
            </w:pPr>
            <w:r w:rsidRPr="00CC19F5">
              <w:rPr>
                <w:color w:val="000000"/>
                <w:lang w:val="es-ES" w:eastAsia="en-GB"/>
              </w:rPr>
              <w:t>150 288,08</w:t>
            </w:r>
          </w:p>
        </w:tc>
      </w:tr>
      <w:tr w:rsidR="002C7950" w:rsidRPr="00CC19F5" w14:paraId="0BC8D558" w14:textId="77777777" w:rsidTr="00E512FB">
        <w:trPr>
          <w:cantSplit/>
        </w:trPr>
        <w:tc>
          <w:tcPr>
            <w:tcW w:w="1225" w:type="pct"/>
            <w:noWrap/>
            <w:hideMark/>
          </w:tcPr>
          <w:p w14:paraId="2540C268" w14:textId="77777777" w:rsidR="002C7950" w:rsidRPr="00CC19F5" w:rsidRDefault="002C7950" w:rsidP="00E512FB">
            <w:pPr>
              <w:pStyle w:val="Tabletext"/>
              <w:rPr>
                <w:lang w:val="es-ES" w:eastAsia="en-GB"/>
              </w:rPr>
            </w:pPr>
            <w:r w:rsidRPr="00CC19F5">
              <w:rPr>
                <w:lang w:val="es-ES" w:eastAsia="en-GB"/>
              </w:rPr>
              <w:t>Gabón</w:t>
            </w:r>
          </w:p>
        </w:tc>
        <w:tc>
          <w:tcPr>
            <w:tcW w:w="571" w:type="pct"/>
            <w:noWrap/>
            <w:hideMark/>
          </w:tcPr>
          <w:p w14:paraId="406EE49A" w14:textId="77777777" w:rsidR="002C7950" w:rsidRPr="00CC19F5" w:rsidRDefault="002C7950" w:rsidP="00E512FB">
            <w:pPr>
              <w:pStyle w:val="Tabletext"/>
              <w:jc w:val="center"/>
              <w:rPr>
                <w:lang w:val="es-ES" w:eastAsia="en-GB"/>
              </w:rPr>
            </w:pPr>
            <w:r w:rsidRPr="00CC19F5">
              <w:rPr>
                <w:lang w:val="es-ES" w:eastAsia="en-GB"/>
              </w:rPr>
              <w:t>Res. 41 – 2025</w:t>
            </w:r>
          </w:p>
        </w:tc>
        <w:tc>
          <w:tcPr>
            <w:tcW w:w="578" w:type="pct"/>
            <w:noWrap/>
            <w:hideMark/>
          </w:tcPr>
          <w:p w14:paraId="7944B318" w14:textId="77777777" w:rsidR="002C7950" w:rsidRPr="00CC19F5" w:rsidRDefault="002C7950" w:rsidP="00E512FB">
            <w:pPr>
              <w:pStyle w:val="Tabletext"/>
              <w:jc w:val="right"/>
              <w:rPr>
                <w:lang w:val="es-ES" w:eastAsia="en-GB"/>
              </w:rPr>
            </w:pPr>
            <w:r w:rsidRPr="00CC19F5">
              <w:rPr>
                <w:lang w:val="es-ES" w:eastAsia="en-GB"/>
              </w:rPr>
              <w:t>592 286,10</w:t>
            </w:r>
          </w:p>
        </w:tc>
        <w:tc>
          <w:tcPr>
            <w:tcW w:w="510" w:type="pct"/>
            <w:noWrap/>
            <w:hideMark/>
          </w:tcPr>
          <w:p w14:paraId="5B97A70A" w14:textId="77777777" w:rsidR="002C7950" w:rsidRPr="00CC19F5" w:rsidRDefault="002C7950" w:rsidP="00E512FB">
            <w:pPr>
              <w:pStyle w:val="Tabletext"/>
              <w:jc w:val="right"/>
              <w:rPr>
                <w:lang w:val="es-ES" w:eastAsia="en-GB"/>
              </w:rPr>
            </w:pPr>
            <w:r w:rsidRPr="00CC19F5">
              <w:rPr>
                <w:lang w:val="es-ES" w:eastAsia="en-GB"/>
              </w:rPr>
              <w:t>538 761,97</w:t>
            </w:r>
          </w:p>
        </w:tc>
        <w:tc>
          <w:tcPr>
            <w:tcW w:w="540" w:type="pct"/>
            <w:noWrap/>
            <w:hideMark/>
          </w:tcPr>
          <w:p w14:paraId="63F00645" w14:textId="77777777" w:rsidR="002C7950" w:rsidRPr="00CC19F5" w:rsidRDefault="002C7950" w:rsidP="00E512FB">
            <w:pPr>
              <w:pStyle w:val="Tabletext"/>
              <w:jc w:val="right"/>
              <w:rPr>
                <w:lang w:val="es-ES" w:eastAsia="en-GB"/>
              </w:rPr>
            </w:pPr>
            <w:r w:rsidRPr="00CC19F5">
              <w:rPr>
                <w:lang w:val="es-ES" w:eastAsia="en-GB"/>
              </w:rPr>
              <w:t>0,00</w:t>
            </w:r>
          </w:p>
        </w:tc>
        <w:tc>
          <w:tcPr>
            <w:tcW w:w="479" w:type="pct"/>
            <w:noWrap/>
            <w:hideMark/>
          </w:tcPr>
          <w:p w14:paraId="0A2D6487" w14:textId="77777777" w:rsidR="002C7950" w:rsidRPr="00CC19F5" w:rsidRDefault="002C7950" w:rsidP="00E512FB">
            <w:pPr>
              <w:pStyle w:val="Tabletext"/>
              <w:jc w:val="right"/>
              <w:rPr>
                <w:lang w:val="es-ES" w:eastAsia="en-GB"/>
              </w:rPr>
            </w:pPr>
            <w:r w:rsidRPr="00CC19F5">
              <w:rPr>
                <w:lang w:val="es-ES" w:eastAsia="en-GB"/>
              </w:rPr>
              <w:t>0,00</w:t>
            </w:r>
          </w:p>
        </w:tc>
        <w:tc>
          <w:tcPr>
            <w:tcW w:w="586" w:type="pct"/>
            <w:noWrap/>
            <w:hideMark/>
          </w:tcPr>
          <w:p w14:paraId="0A765242" w14:textId="77777777" w:rsidR="002C7950" w:rsidRPr="00CC19F5" w:rsidRDefault="002C7950" w:rsidP="00E512FB">
            <w:pPr>
              <w:pStyle w:val="Tabletext"/>
              <w:jc w:val="right"/>
              <w:rPr>
                <w:lang w:val="es-ES" w:eastAsia="en-GB"/>
              </w:rPr>
            </w:pPr>
            <w:r w:rsidRPr="00CC19F5">
              <w:rPr>
                <w:lang w:val="es-ES" w:eastAsia="en-GB"/>
              </w:rPr>
              <w:t>0,00</w:t>
            </w:r>
          </w:p>
        </w:tc>
        <w:tc>
          <w:tcPr>
            <w:tcW w:w="510" w:type="pct"/>
            <w:noWrap/>
            <w:hideMark/>
          </w:tcPr>
          <w:p w14:paraId="783E5ED4" w14:textId="77777777" w:rsidR="002C7950" w:rsidRPr="00CC19F5" w:rsidRDefault="002C7950" w:rsidP="00E512FB">
            <w:pPr>
              <w:pStyle w:val="Tabletext"/>
              <w:jc w:val="right"/>
              <w:rPr>
                <w:lang w:val="es-ES" w:eastAsia="en-GB"/>
              </w:rPr>
            </w:pPr>
            <w:r w:rsidRPr="00CC19F5">
              <w:rPr>
                <w:lang w:val="es-ES" w:eastAsia="en-GB"/>
              </w:rPr>
              <w:t>538 761,97</w:t>
            </w:r>
          </w:p>
        </w:tc>
      </w:tr>
      <w:tr w:rsidR="002C7950" w:rsidRPr="00CC19F5" w14:paraId="69F219FF" w14:textId="77777777" w:rsidTr="00E512FB">
        <w:trPr>
          <w:cantSplit/>
        </w:trPr>
        <w:tc>
          <w:tcPr>
            <w:tcW w:w="1225" w:type="pct"/>
            <w:noWrap/>
            <w:hideMark/>
          </w:tcPr>
          <w:p w14:paraId="32AD3ADB" w14:textId="77777777" w:rsidR="002C7950" w:rsidRPr="00CC19F5" w:rsidRDefault="002C7950" w:rsidP="00E512FB">
            <w:pPr>
              <w:pStyle w:val="Tabletext"/>
              <w:rPr>
                <w:lang w:val="es-ES" w:eastAsia="en-GB"/>
              </w:rPr>
            </w:pPr>
            <w:r w:rsidRPr="00CC19F5">
              <w:rPr>
                <w:lang w:val="es-ES" w:eastAsia="en-GB"/>
              </w:rPr>
              <w:t>Gambia</w:t>
            </w:r>
          </w:p>
        </w:tc>
        <w:tc>
          <w:tcPr>
            <w:tcW w:w="571" w:type="pct"/>
            <w:noWrap/>
            <w:hideMark/>
          </w:tcPr>
          <w:p w14:paraId="3AB7ABA4" w14:textId="77777777" w:rsidR="002C7950" w:rsidRPr="00CC19F5" w:rsidRDefault="002C7950" w:rsidP="00E512FB">
            <w:pPr>
              <w:pStyle w:val="Tabletext"/>
              <w:jc w:val="center"/>
              <w:rPr>
                <w:lang w:val="es-ES" w:eastAsia="en-GB"/>
              </w:rPr>
            </w:pPr>
            <w:r w:rsidRPr="00CC19F5">
              <w:rPr>
                <w:lang w:val="es-ES" w:eastAsia="en-GB"/>
              </w:rPr>
              <w:t>Res. 41 – 2025</w:t>
            </w:r>
          </w:p>
        </w:tc>
        <w:tc>
          <w:tcPr>
            <w:tcW w:w="578" w:type="pct"/>
            <w:noWrap/>
            <w:hideMark/>
          </w:tcPr>
          <w:p w14:paraId="33408261" w14:textId="77777777" w:rsidR="002C7950" w:rsidRPr="00CC19F5" w:rsidRDefault="002C7950" w:rsidP="00E512FB">
            <w:pPr>
              <w:pStyle w:val="Tabletext"/>
              <w:jc w:val="right"/>
              <w:rPr>
                <w:lang w:val="es-ES" w:eastAsia="en-GB"/>
              </w:rPr>
            </w:pPr>
            <w:r w:rsidRPr="00CC19F5">
              <w:rPr>
                <w:lang w:val="es-ES" w:eastAsia="en-GB"/>
              </w:rPr>
              <w:t>140 762,08</w:t>
            </w:r>
          </w:p>
        </w:tc>
        <w:tc>
          <w:tcPr>
            <w:tcW w:w="510" w:type="pct"/>
            <w:noWrap/>
            <w:hideMark/>
          </w:tcPr>
          <w:p w14:paraId="4CD687DF" w14:textId="77777777" w:rsidR="002C7950" w:rsidRPr="00CC19F5" w:rsidRDefault="002C7950" w:rsidP="00E512FB">
            <w:pPr>
              <w:pStyle w:val="Tabletext"/>
              <w:jc w:val="right"/>
              <w:rPr>
                <w:lang w:val="es-ES" w:eastAsia="en-GB"/>
              </w:rPr>
            </w:pPr>
            <w:r w:rsidRPr="00CC19F5">
              <w:rPr>
                <w:lang w:val="es-ES" w:eastAsia="en-GB"/>
              </w:rPr>
              <w:t>129 780,28</w:t>
            </w:r>
          </w:p>
        </w:tc>
        <w:tc>
          <w:tcPr>
            <w:tcW w:w="540" w:type="pct"/>
            <w:noWrap/>
            <w:hideMark/>
          </w:tcPr>
          <w:p w14:paraId="5D275E89" w14:textId="77777777" w:rsidR="002C7950" w:rsidRPr="00CC19F5" w:rsidRDefault="002C7950" w:rsidP="00E512FB">
            <w:pPr>
              <w:pStyle w:val="Tabletext"/>
              <w:jc w:val="right"/>
              <w:rPr>
                <w:lang w:val="es-ES" w:eastAsia="en-GB"/>
              </w:rPr>
            </w:pPr>
            <w:r w:rsidRPr="00CC19F5">
              <w:rPr>
                <w:lang w:val="es-ES" w:eastAsia="en-GB"/>
              </w:rPr>
              <w:t>0,00</w:t>
            </w:r>
          </w:p>
        </w:tc>
        <w:tc>
          <w:tcPr>
            <w:tcW w:w="479" w:type="pct"/>
            <w:noWrap/>
            <w:hideMark/>
          </w:tcPr>
          <w:p w14:paraId="4A629685" w14:textId="77777777" w:rsidR="002C7950" w:rsidRPr="00CC19F5" w:rsidRDefault="002C7950" w:rsidP="00E512FB">
            <w:pPr>
              <w:pStyle w:val="Tabletext"/>
              <w:jc w:val="right"/>
              <w:rPr>
                <w:lang w:val="es-ES" w:eastAsia="en-GB"/>
              </w:rPr>
            </w:pPr>
            <w:r w:rsidRPr="00CC19F5">
              <w:rPr>
                <w:lang w:val="es-ES" w:eastAsia="en-GB"/>
              </w:rPr>
              <w:t>0,00</w:t>
            </w:r>
          </w:p>
        </w:tc>
        <w:tc>
          <w:tcPr>
            <w:tcW w:w="586" w:type="pct"/>
            <w:noWrap/>
            <w:hideMark/>
          </w:tcPr>
          <w:p w14:paraId="4335439C" w14:textId="77777777" w:rsidR="002C7950" w:rsidRPr="00CC19F5" w:rsidRDefault="002C7950" w:rsidP="00E512FB">
            <w:pPr>
              <w:pStyle w:val="Tabletext"/>
              <w:jc w:val="right"/>
              <w:rPr>
                <w:lang w:val="es-ES" w:eastAsia="en-GB"/>
              </w:rPr>
            </w:pPr>
            <w:r w:rsidRPr="00CC19F5">
              <w:rPr>
                <w:lang w:val="es-ES" w:eastAsia="en-GB"/>
              </w:rPr>
              <w:t>0,00</w:t>
            </w:r>
          </w:p>
        </w:tc>
        <w:tc>
          <w:tcPr>
            <w:tcW w:w="510" w:type="pct"/>
            <w:noWrap/>
            <w:hideMark/>
          </w:tcPr>
          <w:p w14:paraId="6D6F8299" w14:textId="77777777" w:rsidR="002C7950" w:rsidRPr="00CC19F5" w:rsidRDefault="002C7950" w:rsidP="00E512FB">
            <w:pPr>
              <w:pStyle w:val="Tabletext"/>
              <w:jc w:val="right"/>
              <w:rPr>
                <w:lang w:val="es-ES" w:eastAsia="en-GB"/>
              </w:rPr>
            </w:pPr>
            <w:r w:rsidRPr="00CC19F5">
              <w:rPr>
                <w:lang w:val="es-ES" w:eastAsia="en-GB"/>
              </w:rPr>
              <w:t>129 780,28</w:t>
            </w:r>
          </w:p>
        </w:tc>
      </w:tr>
      <w:tr w:rsidR="002C7950" w:rsidRPr="00CC19F5" w14:paraId="0F310494" w14:textId="77777777" w:rsidTr="00E512FB">
        <w:trPr>
          <w:cantSplit/>
        </w:trPr>
        <w:tc>
          <w:tcPr>
            <w:tcW w:w="1225" w:type="pct"/>
            <w:tcBorders>
              <w:bottom w:val="single" w:sz="4" w:space="0" w:color="auto"/>
            </w:tcBorders>
            <w:noWrap/>
            <w:hideMark/>
          </w:tcPr>
          <w:p w14:paraId="07DC3391" w14:textId="1CFAE644" w:rsidR="002C7950" w:rsidRPr="00CC19F5" w:rsidRDefault="002C7950" w:rsidP="00E512FB">
            <w:pPr>
              <w:pStyle w:val="Tabletext"/>
              <w:rPr>
                <w:lang w:val="es-ES" w:eastAsia="en-GB"/>
              </w:rPr>
            </w:pPr>
            <w:r w:rsidRPr="00CC19F5">
              <w:rPr>
                <w:lang w:val="es-ES" w:eastAsia="en-GB"/>
              </w:rPr>
              <w:t>Guinea</w:t>
            </w:r>
            <w:r w:rsidR="006F674A">
              <w:rPr>
                <w:lang w:val="es-ES" w:eastAsia="en-GB"/>
              </w:rPr>
              <w:t>–</w:t>
            </w:r>
            <w:r w:rsidRPr="00CC19F5">
              <w:rPr>
                <w:lang w:val="es-ES" w:eastAsia="en-GB"/>
              </w:rPr>
              <w:t>Bissau</w:t>
            </w:r>
          </w:p>
        </w:tc>
        <w:tc>
          <w:tcPr>
            <w:tcW w:w="571" w:type="pct"/>
            <w:tcBorders>
              <w:bottom w:val="single" w:sz="4" w:space="0" w:color="auto"/>
            </w:tcBorders>
            <w:noWrap/>
            <w:hideMark/>
          </w:tcPr>
          <w:p w14:paraId="25B2F2AE" w14:textId="77777777" w:rsidR="002C7950" w:rsidRPr="00CC19F5" w:rsidRDefault="002C7950" w:rsidP="00E512FB">
            <w:pPr>
              <w:pStyle w:val="Tabletext"/>
              <w:jc w:val="center"/>
              <w:rPr>
                <w:lang w:val="es-ES" w:eastAsia="en-GB"/>
              </w:rPr>
            </w:pPr>
            <w:r w:rsidRPr="00CC19F5">
              <w:rPr>
                <w:lang w:val="es-ES" w:eastAsia="en-GB"/>
              </w:rPr>
              <w:t>Res. 41 – 2025</w:t>
            </w:r>
          </w:p>
        </w:tc>
        <w:tc>
          <w:tcPr>
            <w:tcW w:w="578" w:type="pct"/>
            <w:tcBorders>
              <w:bottom w:val="single" w:sz="4" w:space="0" w:color="auto"/>
            </w:tcBorders>
            <w:noWrap/>
            <w:hideMark/>
          </w:tcPr>
          <w:p w14:paraId="5D14CF1B" w14:textId="77777777" w:rsidR="002C7950" w:rsidRPr="00CC19F5" w:rsidRDefault="002C7950" w:rsidP="00E512FB">
            <w:pPr>
              <w:pStyle w:val="Tabletext"/>
              <w:jc w:val="right"/>
              <w:rPr>
                <w:lang w:val="es-ES" w:eastAsia="en-GB"/>
              </w:rPr>
            </w:pPr>
            <w:r w:rsidRPr="00CC19F5">
              <w:rPr>
                <w:lang w:val="es-ES" w:eastAsia="en-GB"/>
              </w:rPr>
              <w:t>5 354 946,82</w:t>
            </w:r>
          </w:p>
        </w:tc>
        <w:tc>
          <w:tcPr>
            <w:tcW w:w="510" w:type="pct"/>
            <w:tcBorders>
              <w:bottom w:val="single" w:sz="4" w:space="0" w:color="auto"/>
            </w:tcBorders>
            <w:noWrap/>
            <w:hideMark/>
          </w:tcPr>
          <w:p w14:paraId="025A2D1B" w14:textId="77777777" w:rsidR="002C7950" w:rsidRPr="00CC19F5" w:rsidRDefault="002C7950" w:rsidP="00E512FB">
            <w:pPr>
              <w:pStyle w:val="Tabletext"/>
              <w:jc w:val="right"/>
              <w:rPr>
                <w:lang w:val="es-ES" w:eastAsia="en-GB"/>
              </w:rPr>
            </w:pPr>
            <w:r w:rsidRPr="00CC19F5">
              <w:rPr>
                <w:lang w:val="es-ES" w:eastAsia="en-GB"/>
              </w:rPr>
              <w:t>5 296 634,80</w:t>
            </w:r>
          </w:p>
        </w:tc>
        <w:tc>
          <w:tcPr>
            <w:tcW w:w="540" w:type="pct"/>
            <w:tcBorders>
              <w:bottom w:val="single" w:sz="4" w:space="0" w:color="auto"/>
            </w:tcBorders>
            <w:noWrap/>
            <w:hideMark/>
          </w:tcPr>
          <w:p w14:paraId="588126AB" w14:textId="77777777" w:rsidR="002C7950" w:rsidRPr="00CC19F5" w:rsidRDefault="002C7950" w:rsidP="00E512FB">
            <w:pPr>
              <w:pStyle w:val="Tabletext"/>
              <w:jc w:val="right"/>
              <w:rPr>
                <w:lang w:val="es-ES" w:eastAsia="en-GB"/>
              </w:rPr>
            </w:pPr>
            <w:r w:rsidRPr="00CC19F5">
              <w:rPr>
                <w:lang w:val="es-ES" w:eastAsia="en-GB"/>
              </w:rPr>
              <w:t>0,00</w:t>
            </w:r>
          </w:p>
        </w:tc>
        <w:tc>
          <w:tcPr>
            <w:tcW w:w="479" w:type="pct"/>
            <w:tcBorders>
              <w:bottom w:val="single" w:sz="4" w:space="0" w:color="auto"/>
            </w:tcBorders>
            <w:noWrap/>
            <w:hideMark/>
          </w:tcPr>
          <w:p w14:paraId="6DB5615C" w14:textId="77777777" w:rsidR="002C7950" w:rsidRPr="00CC19F5" w:rsidRDefault="002C7950" w:rsidP="00E512FB">
            <w:pPr>
              <w:pStyle w:val="Tabletext"/>
              <w:jc w:val="right"/>
              <w:rPr>
                <w:lang w:val="es-ES" w:eastAsia="en-GB"/>
              </w:rPr>
            </w:pPr>
            <w:r w:rsidRPr="00CC19F5">
              <w:rPr>
                <w:lang w:val="es-ES" w:eastAsia="en-GB"/>
              </w:rPr>
              <w:t>0,00</w:t>
            </w:r>
          </w:p>
        </w:tc>
        <w:tc>
          <w:tcPr>
            <w:tcW w:w="586" w:type="pct"/>
            <w:tcBorders>
              <w:bottom w:val="single" w:sz="4" w:space="0" w:color="auto"/>
            </w:tcBorders>
            <w:noWrap/>
            <w:hideMark/>
          </w:tcPr>
          <w:p w14:paraId="62650533" w14:textId="77777777" w:rsidR="002C7950" w:rsidRPr="00CC19F5" w:rsidRDefault="002C7950" w:rsidP="00E512FB">
            <w:pPr>
              <w:pStyle w:val="Tabletext"/>
              <w:jc w:val="right"/>
              <w:rPr>
                <w:lang w:val="es-ES" w:eastAsia="en-GB"/>
              </w:rPr>
            </w:pPr>
            <w:r w:rsidRPr="00CC19F5">
              <w:rPr>
                <w:lang w:val="es-ES" w:eastAsia="en-GB"/>
              </w:rPr>
              <w:t>0,00</w:t>
            </w:r>
          </w:p>
        </w:tc>
        <w:tc>
          <w:tcPr>
            <w:tcW w:w="510" w:type="pct"/>
            <w:tcBorders>
              <w:bottom w:val="single" w:sz="4" w:space="0" w:color="auto"/>
            </w:tcBorders>
            <w:noWrap/>
            <w:hideMark/>
          </w:tcPr>
          <w:p w14:paraId="58855C41" w14:textId="77777777" w:rsidR="002C7950" w:rsidRPr="00CC19F5" w:rsidRDefault="002C7950" w:rsidP="00E512FB">
            <w:pPr>
              <w:pStyle w:val="Tabletext"/>
              <w:jc w:val="right"/>
              <w:rPr>
                <w:lang w:val="es-ES" w:eastAsia="en-GB"/>
              </w:rPr>
            </w:pPr>
            <w:r w:rsidRPr="00CC19F5">
              <w:rPr>
                <w:lang w:val="es-ES" w:eastAsia="en-GB"/>
              </w:rPr>
              <w:t>5 296 634,80</w:t>
            </w:r>
          </w:p>
        </w:tc>
      </w:tr>
      <w:tr w:rsidR="002C7950" w:rsidRPr="00CC19F5" w14:paraId="5DF9BF64" w14:textId="77777777" w:rsidTr="00E512FB">
        <w:trPr>
          <w:cantSplit/>
        </w:trPr>
        <w:tc>
          <w:tcPr>
            <w:tcW w:w="1225" w:type="pct"/>
            <w:tcBorders>
              <w:right w:val="nil"/>
            </w:tcBorders>
            <w:noWrap/>
            <w:hideMark/>
          </w:tcPr>
          <w:p w14:paraId="668968DF" w14:textId="77777777" w:rsidR="002C7950" w:rsidRPr="00CC19F5" w:rsidRDefault="002C7950" w:rsidP="00E512FB">
            <w:pPr>
              <w:pStyle w:val="Tabletext"/>
              <w:rPr>
                <w:b/>
                <w:bCs/>
                <w:lang w:val="es-ES" w:eastAsia="en-GB"/>
              </w:rPr>
            </w:pPr>
            <w:r w:rsidRPr="00CC19F5">
              <w:rPr>
                <w:b/>
                <w:bCs/>
                <w:lang w:val="es-ES" w:eastAsia="en-GB"/>
              </w:rPr>
              <w:t>Miembros de Sector/Empresas</w:t>
            </w:r>
          </w:p>
        </w:tc>
        <w:tc>
          <w:tcPr>
            <w:tcW w:w="571" w:type="pct"/>
            <w:tcBorders>
              <w:left w:val="nil"/>
              <w:right w:val="nil"/>
            </w:tcBorders>
            <w:noWrap/>
            <w:hideMark/>
          </w:tcPr>
          <w:p w14:paraId="40891B50" w14:textId="77777777" w:rsidR="002C7950" w:rsidRPr="00CC19F5" w:rsidRDefault="002C7950" w:rsidP="00E512FB">
            <w:pPr>
              <w:pStyle w:val="Tabletext"/>
              <w:jc w:val="center"/>
              <w:rPr>
                <w:lang w:val="es-ES" w:eastAsia="en-GB"/>
              </w:rPr>
            </w:pPr>
          </w:p>
        </w:tc>
        <w:tc>
          <w:tcPr>
            <w:tcW w:w="578" w:type="pct"/>
            <w:tcBorders>
              <w:left w:val="nil"/>
              <w:right w:val="nil"/>
            </w:tcBorders>
            <w:noWrap/>
            <w:hideMark/>
          </w:tcPr>
          <w:p w14:paraId="66E99FE8" w14:textId="77777777" w:rsidR="002C7950" w:rsidRPr="00CC19F5" w:rsidRDefault="002C7950" w:rsidP="00E512FB">
            <w:pPr>
              <w:pStyle w:val="Tabletext"/>
              <w:jc w:val="right"/>
              <w:rPr>
                <w:rFonts w:ascii="Times New Roman" w:hAnsi="Times New Roman"/>
                <w:lang w:val="es-ES" w:eastAsia="en-GB"/>
              </w:rPr>
            </w:pPr>
          </w:p>
        </w:tc>
        <w:tc>
          <w:tcPr>
            <w:tcW w:w="510" w:type="pct"/>
            <w:tcBorders>
              <w:left w:val="nil"/>
              <w:right w:val="nil"/>
            </w:tcBorders>
            <w:noWrap/>
            <w:hideMark/>
          </w:tcPr>
          <w:p w14:paraId="2BA86AF0" w14:textId="77777777" w:rsidR="002C7950" w:rsidRPr="00CC19F5" w:rsidRDefault="002C7950" w:rsidP="00E512FB">
            <w:pPr>
              <w:pStyle w:val="Tabletext"/>
              <w:jc w:val="right"/>
              <w:rPr>
                <w:rFonts w:ascii="Times New Roman" w:hAnsi="Times New Roman"/>
                <w:lang w:val="es-ES" w:eastAsia="en-GB"/>
              </w:rPr>
            </w:pPr>
          </w:p>
        </w:tc>
        <w:tc>
          <w:tcPr>
            <w:tcW w:w="540" w:type="pct"/>
            <w:tcBorders>
              <w:left w:val="nil"/>
              <w:right w:val="nil"/>
            </w:tcBorders>
            <w:noWrap/>
            <w:hideMark/>
          </w:tcPr>
          <w:p w14:paraId="771B42FD" w14:textId="77777777" w:rsidR="002C7950" w:rsidRPr="00CC19F5" w:rsidRDefault="002C7950" w:rsidP="00E512FB">
            <w:pPr>
              <w:pStyle w:val="Tabletext"/>
              <w:jc w:val="right"/>
              <w:rPr>
                <w:rFonts w:ascii="Times New Roman" w:hAnsi="Times New Roman"/>
                <w:lang w:val="es-ES" w:eastAsia="en-GB"/>
              </w:rPr>
            </w:pPr>
          </w:p>
        </w:tc>
        <w:tc>
          <w:tcPr>
            <w:tcW w:w="479" w:type="pct"/>
            <w:tcBorders>
              <w:left w:val="nil"/>
              <w:right w:val="nil"/>
            </w:tcBorders>
            <w:noWrap/>
            <w:hideMark/>
          </w:tcPr>
          <w:p w14:paraId="6BE5E0E3" w14:textId="77777777" w:rsidR="002C7950" w:rsidRPr="00CC19F5" w:rsidRDefault="002C7950" w:rsidP="00E512FB">
            <w:pPr>
              <w:pStyle w:val="Tabletext"/>
              <w:jc w:val="right"/>
              <w:rPr>
                <w:rFonts w:ascii="Times New Roman" w:hAnsi="Times New Roman"/>
                <w:lang w:val="es-ES" w:eastAsia="en-GB"/>
              </w:rPr>
            </w:pPr>
          </w:p>
        </w:tc>
        <w:tc>
          <w:tcPr>
            <w:tcW w:w="586" w:type="pct"/>
            <w:tcBorders>
              <w:left w:val="nil"/>
              <w:right w:val="nil"/>
            </w:tcBorders>
            <w:noWrap/>
            <w:hideMark/>
          </w:tcPr>
          <w:p w14:paraId="6CF163C4" w14:textId="77777777" w:rsidR="002C7950" w:rsidRPr="00CC19F5" w:rsidRDefault="002C7950" w:rsidP="00E512FB">
            <w:pPr>
              <w:pStyle w:val="Tabletext"/>
              <w:jc w:val="right"/>
              <w:rPr>
                <w:rFonts w:ascii="Times New Roman" w:hAnsi="Times New Roman"/>
                <w:lang w:val="es-ES" w:eastAsia="en-GB"/>
              </w:rPr>
            </w:pPr>
          </w:p>
        </w:tc>
        <w:tc>
          <w:tcPr>
            <w:tcW w:w="510" w:type="pct"/>
            <w:tcBorders>
              <w:left w:val="nil"/>
            </w:tcBorders>
            <w:noWrap/>
            <w:hideMark/>
          </w:tcPr>
          <w:p w14:paraId="038D476C" w14:textId="77777777" w:rsidR="002C7950" w:rsidRPr="00CC19F5" w:rsidRDefault="002C7950" w:rsidP="00E512FB">
            <w:pPr>
              <w:pStyle w:val="Tabletext"/>
              <w:jc w:val="right"/>
              <w:rPr>
                <w:rFonts w:ascii="Times New Roman" w:hAnsi="Times New Roman"/>
                <w:lang w:val="es-ES" w:eastAsia="en-GB"/>
              </w:rPr>
            </w:pPr>
          </w:p>
        </w:tc>
      </w:tr>
      <w:tr w:rsidR="002C7950" w:rsidRPr="00CC19F5" w14:paraId="2AC26DFB" w14:textId="77777777" w:rsidTr="00E512FB">
        <w:trPr>
          <w:cantSplit/>
        </w:trPr>
        <w:tc>
          <w:tcPr>
            <w:tcW w:w="1225" w:type="pct"/>
            <w:tcBorders>
              <w:bottom w:val="single" w:sz="4" w:space="0" w:color="auto"/>
            </w:tcBorders>
            <w:hideMark/>
          </w:tcPr>
          <w:p w14:paraId="51305244" w14:textId="77777777" w:rsidR="002C7950" w:rsidRPr="00CC19F5" w:rsidRDefault="002C7950" w:rsidP="00E512FB">
            <w:pPr>
              <w:pStyle w:val="Tabletext"/>
              <w:rPr>
                <w:lang w:val="es-ES" w:eastAsia="en-GB"/>
              </w:rPr>
            </w:pPr>
            <w:r w:rsidRPr="00CC19F5">
              <w:rPr>
                <w:lang w:val="es-ES" w:eastAsia="en-GB"/>
              </w:rPr>
              <w:t>Sudanese Mobile Telephone Company</w:t>
            </w:r>
          </w:p>
        </w:tc>
        <w:tc>
          <w:tcPr>
            <w:tcW w:w="571" w:type="pct"/>
            <w:tcBorders>
              <w:bottom w:val="single" w:sz="4" w:space="0" w:color="auto"/>
            </w:tcBorders>
            <w:noWrap/>
            <w:hideMark/>
          </w:tcPr>
          <w:p w14:paraId="45D0ECF8" w14:textId="77777777" w:rsidR="002C7950" w:rsidRPr="00CC19F5" w:rsidRDefault="002C7950" w:rsidP="00E512FB">
            <w:pPr>
              <w:pStyle w:val="Tabletext"/>
              <w:jc w:val="center"/>
              <w:rPr>
                <w:lang w:val="es-ES" w:eastAsia="en-GB"/>
              </w:rPr>
            </w:pPr>
            <w:r w:rsidRPr="00CC19F5">
              <w:rPr>
                <w:lang w:val="es-ES" w:eastAsia="en-GB"/>
              </w:rPr>
              <w:t>Res. 41 – 2025</w:t>
            </w:r>
          </w:p>
        </w:tc>
        <w:tc>
          <w:tcPr>
            <w:tcW w:w="578" w:type="pct"/>
            <w:noWrap/>
            <w:hideMark/>
          </w:tcPr>
          <w:p w14:paraId="7B1FC001" w14:textId="77777777" w:rsidR="002C7950" w:rsidRPr="00CC19F5" w:rsidRDefault="002C7950" w:rsidP="00E512FB">
            <w:pPr>
              <w:pStyle w:val="Tabletext"/>
              <w:jc w:val="right"/>
              <w:rPr>
                <w:lang w:val="es-ES" w:eastAsia="en-GB"/>
              </w:rPr>
            </w:pPr>
            <w:r w:rsidRPr="00CC19F5">
              <w:rPr>
                <w:lang w:val="es-ES" w:eastAsia="en-GB"/>
              </w:rPr>
              <w:t>8 307,80</w:t>
            </w:r>
          </w:p>
        </w:tc>
        <w:tc>
          <w:tcPr>
            <w:tcW w:w="510" w:type="pct"/>
            <w:noWrap/>
            <w:hideMark/>
          </w:tcPr>
          <w:p w14:paraId="0C15E55F" w14:textId="77777777" w:rsidR="002C7950" w:rsidRPr="00CC19F5" w:rsidRDefault="002C7950" w:rsidP="00E512FB">
            <w:pPr>
              <w:pStyle w:val="Tabletext"/>
              <w:jc w:val="right"/>
              <w:rPr>
                <w:lang w:val="es-ES" w:eastAsia="en-GB"/>
              </w:rPr>
            </w:pPr>
            <w:r w:rsidRPr="00CC19F5">
              <w:rPr>
                <w:lang w:val="es-ES" w:eastAsia="en-GB"/>
              </w:rPr>
              <w:t>6 717,80</w:t>
            </w:r>
          </w:p>
        </w:tc>
        <w:tc>
          <w:tcPr>
            <w:tcW w:w="540" w:type="pct"/>
            <w:noWrap/>
            <w:hideMark/>
          </w:tcPr>
          <w:p w14:paraId="3F0D1C7E" w14:textId="77777777" w:rsidR="002C7950" w:rsidRPr="00CC19F5" w:rsidRDefault="002C7950" w:rsidP="00E512FB">
            <w:pPr>
              <w:pStyle w:val="Tabletext"/>
              <w:jc w:val="right"/>
              <w:rPr>
                <w:lang w:val="es-ES" w:eastAsia="en-GB"/>
              </w:rPr>
            </w:pPr>
            <w:r w:rsidRPr="00CC19F5">
              <w:rPr>
                <w:lang w:val="es-ES" w:eastAsia="en-GB"/>
              </w:rPr>
              <w:t>0,00</w:t>
            </w:r>
          </w:p>
        </w:tc>
        <w:tc>
          <w:tcPr>
            <w:tcW w:w="479" w:type="pct"/>
            <w:noWrap/>
            <w:hideMark/>
          </w:tcPr>
          <w:p w14:paraId="750AE357" w14:textId="77777777" w:rsidR="002C7950" w:rsidRPr="00CC19F5" w:rsidRDefault="002C7950" w:rsidP="00E512FB">
            <w:pPr>
              <w:pStyle w:val="Tabletext"/>
              <w:jc w:val="right"/>
              <w:rPr>
                <w:lang w:val="es-ES" w:eastAsia="en-GB"/>
              </w:rPr>
            </w:pPr>
            <w:r w:rsidRPr="00CC19F5">
              <w:rPr>
                <w:lang w:val="es-ES" w:eastAsia="en-GB"/>
              </w:rPr>
              <w:t>0,00</w:t>
            </w:r>
          </w:p>
        </w:tc>
        <w:tc>
          <w:tcPr>
            <w:tcW w:w="586" w:type="pct"/>
            <w:noWrap/>
            <w:hideMark/>
          </w:tcPr>
          <w:p w14:paraId="3DC06B14" w14:textId="71448301" w:rsidR="002C7950" w:rsidRPr="00CC19F5" w:rsidRDefault="006F674A" w:rsidP="00E512FB">
            <w:pPr>
              <w:pStyle w:val="Tabletext"/>
              <w:jc w:val="right"/>
              <w:rPr>
                <w:lang w:val="es-ES" w:eastAsia="en-GB"/>
              </w:rPr>
            </w:pPr>
            <w:r w:rsidRPr="006F674A">
              <w:rPr>
                <w:rFonts w:cs="Calibri"/>
                <w:lang w:val="es-ES" w:eastAsia="en-GB"/>
              </w:rPr>
              <w:t>–</w:t>
            </w:r>
            <w:r w:rsidR="002C7950" w:rsidRPr="00CC19F5">
              <w:rPr>
                <w:lang w:val="es-ES" w:eastAsia="en-GB"/>
              </w:rPr>
              <w:t>1 590,00</w:t>
            </w:r>
          </w:p>
        </w:tc>
        <w:tc>
          <w:tcPr>
            <w:tcW w:w="510" w:type="pct"/>
            <w:noWrap/>
            <w:hideMark/>
          </w:tcPr>
          <w:p w14:paraId="19D8BC74" w14:textId="77777777" w:rsidR="002C7950" w:rsidRPr="00CC19F5" w:rsidRDefault="002C7950" w:rsidP="00E512FB">
            <w:pPr>
              <w:pStyle w:val="Tabletext"/>
              <w:jc w:val="right"/>
              <w:rPr>
                <w:lang w:val="es-ES" w:eastAsia="en-GB"/>
              </w:rPr>
            </w:pPr>
            <w:r w:rsidRPr="00CC19F5">
              <w:rPr>
                <w:lang w:val="es-ES" w:eastAsia="en-GB"/>
              </w:rPr>
              <w:t>5 127,80</w:t>
            </w:r>
          </w:p>
        </w:tc>
      </w:tr>
      <w:tr w:rsidR="002C7950" w:rsidRPr="00CC19F5" w14:paraId="7DDEB2B2" w14:textId="77777777" w:rsidTr="00E512FB">
        <w:trPr>
          <w:cantSplit/>
        </w:trPr>
        <w:tc>
          <w:tcPr>
            <w:tcW w:w="1225" w:type="pct"/>
            <w:tcBorders>
              <w:right w:val="nil"/>
            </w:tcBorders>
            <w:noWrap/>
            <w:hideMark/>
          </w:tcPr>
          <w:p w14:paraId="000206BC" w14:textId="77777777" w:rsidR="002C7950" w:rsidRPr="00CC19F5" w:rsidRDefault="002C7950" w:rsidP="00E512FB">
            <w:pPr>
              <w:pStyle w:val="Tabletext"/>
              <w:jc w:val="right"/>
              <w:rPr>
                <w:b/>
                <w:bCs/>
                <w:lang w:val="es-ES" w:eastAsia="en-GB"/>
              </w:rPr>
            </w:pPr>
            <w:r w:rsidRPr="00CC19F5">
              <w:rPr>
                <w:b/>
                <w:bCs/>
                <w:lang w:val="es-ES" w:eastAsia="en-GB"/>
              </w:rPr>
              <w:t>Total at30 de junio de 2026</w:t>
            </w:r>
          </w:p>
        </w:tc>
        <w:tc>
          <w:tcPr>
            <w:tcW w:w="571" w:type="pct"/>
            <w:tcBorders>
              <w:left w:val="nil"/>
            </w:tcBorders>
            <w:noWrap/>
            <w:hideMark/>
          </w:tcPr>
          <w:p w14:paraId="68C917E3" w14:textId="77777777" w:rsidR="002C7950" w:rsidRPr="00CC19F5" w:rsidRDefault="002C7950" w:rsidP="00E512FB">
            <w:pPr>
              <w:pStyle w:val="Tabletext"/>
              <w:jc w:val="right"/>
              <w:rPr>
                <w:b/>
                <w:bCs/>
                <w:lang w:val="es-ES" w:eastAsia="en-GB"/>
              </w:rPr>
            </w:pPr>
          </w:p>
        </w:tc>
        <w:tc>
          <w:tcPr>
            <w:tcW w:w="578" w:type="pct"/>
            <w:noWrap/>
            <w:hideMark/>
          </w:tcPr>
          <w:p w14:paraId="05A64526" w14:textId="77777777" w:rsidR="002C7950" w:rsidRPr="00CC19F5" w:rsidRDefault="002C7950" w:rsidP="00E512FB">
            <w:pPr>
              <w:pStyle w:val="Tabletext"/>
              <w:jc w:val="right"/>
              <w:rPr>
                <w:b/>
                <w:bCs/>
                <w:lang w:val="es-ES" w:eastAsia="en-GB"/>
              </w:rPr>
            </w:pPr>
            <w:r w:rsidRPr="00CC19F5">
              <w:rPr>
                <w:b/>
                <w:bCs/>
                <w:lang w:val="es-ES" w:eastAsia="en-GB"/>
              </w:rPr>
              <w:t>11 156 411,33</w:t>
            </w:r>
          </w:p>
        </w:tc>
        <w:tc>
          <w:tcPr>
            <w:tcW w:w="510" w:type="pct"/>
            <w:noWrap/>
            <w:hideMark/>
          </w:tcPr>
          <w:p w14:paraId="56B7706F" w14:textId="77777777" w:rsidR="002C7950" w:rsidRPr="00CC19F5" w:rsidRDefault="002C7950" w:rsidP="00E512FB">
            <w:pPr>
              <w:pStyle w:val="Tabletext"/>
              <w:jc w:val="right"/>
              <w:rPr>
                <w:b/>
                <w:bCs/>
                <w:lang w:val="es-ES" w:eastAsia="en-GB"/>
              </w:rPr>
            </w:pPr>
            <w:r w:rsidRPr="00CC19F5">
              <w:rPr>
                <w:b/>
                <w:bCs/>
                <w:lang w:val="es-ES" w:eastAsia="en-GB"/>
              </w:rPr>
              <w:t>9 531 712,96</w:t>
            </w:r>
          </w:p>
        </w:tc>
        <w:tc>
          <w:tcPr>
            <w:tcW w:w="540" w:type="pct"/>
            <w:noWrap/>
            <w:hideMark/>
          </w:tcPr>
          <w:p w14:paraId="566143EA" w14:textId="77777777" w:rsidR="002C7950" w:rsidRPr="00CC19F5" w:rsidRDefault="002C7950" w:rsidP="00E512FB">
            <w:pPr>
              <w:pStyle w:val="Tabletext"/>
              <w:jc w:val="right"/>
              <w:rPr>
                <w:b/>
                <w:bCs/>
                <w:lang w:val="es-ES" w:eastAsia="en-GB"/>
              </w:rPr>
            </w:pPr>
            <w:r w:rsidRPr="00CC19F5">
              <w:rPr>
                <w:b/>
                <w:bCs/>
                <w:lang w:val="es-ES" w:eastAsia="en-GB"/>
              </w:rPr>
              <w:t>0,00</w:t>
            </w:r>
          </w:p>
        </w:tc>
        <w:tc>
          <w:tcPr>
            <w:tcW w:w="479" w:type="pct"/>
            <w:noWrap/>
            <w:hideMark/>
          </w:tcPr>
          <w:p w14:paraId="6C774FEE" w14:textId="77777777" w:rsidR="002C7950" w:rsidRPr="00CC19F5" w:rsidRDefault="002C7950" w:rsidP="00E512FB">
            <w:pPr>
              <w:pStyle w:val="Tabletext"/>
              <w:jc w:val="right"/>
              <w:rPr>
                <w:b/>
                <w:bCs/>
                <w:lang w:val="es-ES" w:eastAsia="en-GB"/>
              </w:rPr>
            </w:pPr>
            <w:r w:rsidRPr="00CC19F5">
              <w:rPr>
                <w:b/>
                <w:bCs/>
                <w:lang w:val="es-ES" w:eastAsia="en-GB"/>
              </w:rPr>
              <w:t>0,00</w:t>
            </w:r>
          </w:p>
        </w:tc>
        <w:tc>
          <w:tcPr>
            <w:tcW w:w="586" w:type="pct"/>
            <w:noWrap/>
            <w:hideMark/>
          </w:tcPr>
          <w:p w14:paraId="38425B31" w14:textId="2331B3DF" w:rsidR="002C7950" w:rsidRPr="00CC19F5" w:rsidRDefault="006F674A" w:rsidP="00E512FB">
            <w:pPr>
              <w:pStyle w:val="Tabletext"/>
              <w:jc w:val="right"/>
              <w:rPr>
                <w:b/>
                <w:bCs/>
                <w:lang w:val="es-ES" w:eastAsia="en-GB"/>
              </w:rPr>
            </w:pPr>
            <w:r w:rsidRPr="006F674A">
              <w:rPr>
                <w:rFonts w:cs="Calibri"/>
                <w:lang w:val="es-ES" w:eastAsia="en-GB"/>
              </w:rPr>
              <w:t>–</w:t>
            </w:r>
            <w:r w:rsidR="002C7950" w:rsidRPr="00CC19F5">
              <w:rPr>
                <w:b/>
                <w:bCs/>
                <w:lang w:val="es-ES" w:eastAsia="en-GB"/>
              </w:rPr>
              <w:t>2 580,23</w:t>
            </w:r>
          </w:p>
        </w:tc>
        <w:tc>
          <w:tcPr>
            <w:tcW w:w="510" w:type="pct"/>
            <w:noWrap/>
            <w:hideMark/>
          </w:tcPr>
          <w:p w14:paraId="64B138D8" w14:textId="77777777" w:rsidR="002C7950" w:rsidRPr="00CC19F5" w:rsidRDefault="002C7950" w:rsidP="00E512FB">
            <w:pPr>
              <w:pStyle w:val="Tabletext"/>
              <w:jc w:val="right"/>
              <w:rPr>
                <w:b/>
                <w:bCs/>
                <w:lang w:val="es-ES" w:eastAsia="en-GB"/>
              </w:rPr>
            </w:pPr>
            <w:r w:rsidRPr="00CC19F5">
              <w:rPr>
                <w:b/>
                <w:bCs/>
                <w:lang w:val="es-ES" w:eastAsia="en-GB"/>
              </w:rPr>
              <w:t>9 529 132,73</w:t>
            </w:r>
          </w:p>
        </w:tc>
      </w:tr>
    </w:tbl>
    <w:p w14:paraId="637A5D02" w14:textId="77777777" w:rsidR="002C7950" w:rsidRPr="00CC19F5" w:rsidRDefault="002C7950" w:rsidP="002C7950">
      <w:pPr>
        <w:rPr>
          <w:lang w:val="es-ES"/>
        </w:rPr>
      </w:pPr>
    </w:p>
    <w:p w14:paraId="684F09CA" w14:textId="77777777" w:rsidR="002C7950" w:rsidRPr="00CC19F5" w:rsidRDefault="002C7950" w:rsidP="002C7950">
      <w:pPr>
        <w:tabs>
          <w:tab w:val="clear" w:pos="567"/>
          <w:tab w:val="clear" w:pos="1134"/>
          <w:tab w:val="clear" w:pos="1701"/>
          <w:tab w:val="clear" w:pos="2268"/>
          <w:tab w:val="clear" w:pos="2835"/>
        </w:tabs>
        <w:overflowPunct/>
        <w:autoSpaceDE/>
        <w:autoSpaceDN/>
        <w:adjustRightInd/>
        <w:spacing w:before="0"/>
        <w:textAlignment w:val="auto"/>
        <w:rPr>
          <w:lang w:val="es-ES"/>
        </w:rPr>
      </w:pPr>
      <w:r w:rsidRPr="00CC19F5">
        <w:rPr>
          <w:lang w:val="es-ES"/>
        </w:rPr>
        <w:br w:type="page"/>
      </w:r>
    </w:p>
    <w:p w14:paraId="59207874" w14:textId="77777777" w:rsidR="002C7950" w:rsidRPr="00CC19F5" w:rsidRDefault="002C7950" w:rsidP="00A96EDE">
      <w:pPr>
        <w:pStyle w:val="Heading1"/>
      </w:pPr>
      <w:r w:rsidRPr="00CC19F5">
        <w:lastRenderedPageBreak/>
        <w:t>2</w:t>
      </w:r>
      <w:r w:rsidRPr="00CC19F5">
        <w:tab/>
        <w:t>Importes adeudados correspondientes a cuentas especiales de atrasos suprimidas (acuerdos de amortización suprimidos por falta de pago)</w:t>
      </w:r>
    </w:p>
    <w:tbl>
      <w:tblPr>
        <w:tblStyle w:val="TableGrid"/>
        <w:tblW w:w="5000" w:type="pct"/>
        <w:jc w:val="center"/>
        <w:tblLayout w:type="fixed"/>
        <w:tblLook w:val="04A0" w:firstRow="1" w:lastRow="0" w:firstColumn="1" w:lastColumn="0" w:noHBand="0" w:noVBand="1"/>
      </w:tblPr>
      <w:tblGrid>
        <w:gridCol w:w="3354"/>
        <w:gridCol w:w="1602"/>
        <w:gridCol w:w="1549"/>
        <w:gridCol w:w="1549"/>
        <w:gridCol w:w="1481"/>
        <w:gridCol w:w="1313"/>
        <w:gridCol w:w="1605"/>
        <w:gridCol w:w="1549"/>
      </w:tblGrid>
      <w:tr w:rsidR="002C7950" w:rsidRPr="00CC19F5" w14:paraId="4F70D35A" w14:textId="77777777" w:rsidTr="00F27124">
        <w:trPr>
          <w:cantSplit/>
          <w:trHeight w:val="1314"/>
          <w:jc w:val="center"/>
        </w:trPr>
        <w:tc>
          <w:tcPr>
            <w:tcW w:w="1198" w:type="pct"/>
            <w:tcBorders>
              <w:bottom w:val="single" w:sz="4" w:space="0" w:color="auto"/>
            </w:tcBorders>
            <w:noWrap/>
            <w:hideMark/>
          </w:tcPr>
          <w:p w14:paraId="4DB9D866" w14:textId="77777777" w:rsidR="002C7950" w:rsidRPr="00CC19F5" w:rsidRDefault="002C7950" w:rsidP="00E512FB">
            <w:pPr>
              <w:pStyle w:val="Tablehead"/>
              <w:rPr>
                <w:lang w:val="es-ES" w:eastAsia="en-GB"/>
              </w:rPr>
            </w:pPr>
            <w:r w:rsidRPr="00CC19F5">
              <w:rPr>
                <w:lang w:val="es-ES" w:eastAsia="en-GB"/>
              </w:rPr>
              <w:t>Estados Miembros – Miembros de Sector/Empresas</w:t>
            </w:r>
          </w:p>
        </w:tc>
        <w:tc>
          <w:tcPr>
            <w:tcW w:w="572" w:type="pct"/>
            <w:tcBorders>
              <w:bottom w:val="single" w:sz="4" w:space="0" w:color="auto"/>
            </w:tcBorders>
            <w:noWrap/>
            <w:hideMark/>
          </w:tcPr>
          <w:p w14:paraId="6DAFAE39" w14:textId="7BB36C1F" w:rsidR="002C7950" w:rsidRPr="00CC19F5" w:rsidRDefault="00F27124" w:rsidP="00E512FB">
            <w:pPr>
              <w:pStyle w:val="Tablehead"/>
              <w:rPr>
                <w:lang w:val="es-ES" w:eastAsia="en-GB"/>
              </w:rPr>
            </w:pPr>
            <w:r w:rsidRPr="00CC19F5">
              <w:rPr>
                <w:lang w:val="es-ES" w:eastAsia="en-GB"/>
              </w:rPr>
              <w:t>Resoluciones de la PP</w:t>
            </w:r>
            <w:r>
              <w:rPr>
                <w:lang w:val="es-ES" w:eastAsia="en-GB"/>
              </w:rPr>
              <w:t xml:space="preserve"> </w:t>
            </w:r>
            <w:r w:rsidRPr="00CC19F5">
              <w:rPr>
                <w:lang w:val="es-ES" w:eastAsia="en-GB"/>
              </w:rPr>
              <w:t>–</w:t>
            </w:r>
            <w:r>
              <w:rPr>
                <w:lang w:val="es-ES" w:eastAsia="en-GB"/>
              </w:rPr>
              <w:t xml:space="preserve"> año de cancelación del acuerdo de reamortización</w:t>
            </w:r>
          </w:p>
        </w:tc>
        <w:tc>
          <w:tcPr>
            <w:tcW w:w="553" w:type="pct"/>
            <w:tcBorders>
              <w:bottom w:val="single" w:sz="4" w:space="0" w:color="auto"/>
            </w:tcBorders>
            <w:noWrap/>
            <w:hideMark/>
          </w:tcPr>
          <w:p w14:paraId="07BBB380" w14:textId="77777777" w:rsidR="002C7950" w:rsidRPr="00CC19F5" w:rsidRDefault="002C7950" w:rsidP="00E512FB">
            <w:pPr>
              <w:pStyle w:val="Tablehead"/>
              <w:rPr>
                <w:lang w:val="es-ES" w:eastAsia="en-GB"/>
              </w:rPr>
            </w:pPr>
            <w:r w:rsidRPr="00CC19F5">
              <w:rPr>
                <w:lang w:val="es-ES" w:eastAsia="en-GB"/>
              </w:rPr>
              <w:t>Transferencia a cuentas especiales de atrasos canc.</w:t>
            </w:r>
          </w:p>
        </w:tc>
        <w:tc>
          <w:tcPr>
            <w:tcW w:w="553" w:type="pct"/>
            <w:tcBorders>
              <w:bottom w:val="single" w:sz="4" w:space="0" w:color="auto"/>
            </w:tcBorders>
            <w:noWrap/>
            <w:hideMark/>
          </w:tcPr>
          <w:p w14:paraId="46E1F377" w14:textId="77777777" w:rsidR="002C7950" w:rsidRPr="00CC19F5" w:rsidRDefault="002C7950" w:rsidP="00E512FB">
            <w:pPr>
              <w:pStyle w:val="Tablehead"/>
              <w:rPr>
                <w:lang w:val="es-ES" w:eastAsia="en-GB"/>
              </w:rPr>
            </w:pPr>
            <w:r w:rsidRPr="00CC19F5">
              <w:rPr>
                <w:lang w:val="es-ES" w:eastAsia="en-GB"/>
              </w:rPr>
              <w:t>Saldo al</w:t>
            </w:r>
            <w:r w:rsidRPr="00CC19F5">
              <w:rPr>
                <w:lang w:val="es-ES" w:eastAsia="en-GB"/>
              </w:rPr>
              <w:br/>
              <w:t>31/12/2025</w:t>
            </w:r>
          </w:p>
        </w:tc>
        <w:tc>
          <w:tcPr>
            <w:tcW w:w="529" w:type="pct"/>
            <w:tcBorders>
              <w:bottom w:val="single" w:sz="4" w:space="0" w:color="auto"/>
            </w:tcBorders>
            <w:hideMark/>
          </w:tcPr>
          <w:p w14:paraId="6545FE62" w14:textId="77777777" w:rsidR="002C7950" w:rsidRPr="00CC19F5" w:rsidRDefault="002C7950" w:rsidP="00E512FB">
            <w:pPr>
              <w:pStyle w:val="Tablehead"/>
              <w:rPr>
                <w:lang w:val="es-ES" w:eastAsia="en-GB"/>
              </w:rPr>
            </w:pPr>
            <w:r w:rsidRPr="00CC19F5">
              <w:rPr>
                <w:lang w:val="es-ES" w:eastAsia="en-GB"/>
              </w:rPr>
              <w:t>Movimientos</w:t>
            </w:r>
            <w:r w:rsidRPr="00CC19F5">
              <w:rPr>
                <w:lang w:val="es-ES" w:eastAsia="en-GB"/>
              </w:rPr>
              <w:br/>
              <w:t>2026</w:t>
            </w:r>
          </w:p>
        </w:tc>
        <w:tc>
          <w:tcPr>
            <w:tcW w:w="469" w:type="pct"/>
            <w:tcBorders>
              <w:bottom w:val="single" w:sz="4" w:space="0" w:color="auto"/>
            </w:tcBorders>
            <w:noWrap/>
            <w:hideMark/>
          </w:tcPr>
          <w:p w14:paraId="493CF3DB" w14:textId="77777777" w:rsidR="002C7950" w:rsidRPr="00CC19F5" w:rsidRDefault="002C7950" w:rsidP="00E512FB">
            <w:pPr>
              <w:pStyle w:val="Tablehead"/>
              <w:rPr>
                <w:lang w:val="es-ES" w:eastAsia="en-GB"/>
              </w:rPr>
            </w:pPr>
            <w:r w:rsidRPr="00CC19F5">
              <w:rPr>
                <w:lang w:val="es-ES" w:eastAsia="en-GB"/>
              </w:rPr>
              <w:t>Intereses</w:t>
            </w:r>
            <w:r w:rsidRPr="00CC19F5">
              <w:rPr>
                <w:lang w:val="es-ES" w:eastAsia="en-GB"/>
              </w:rPr>
              <w:br/>
              <w:t>2026</w:t>
            </w:r>
          </w:p>
        </w:tc>
        <w:tc>
          <w:tcPr>
            <w:tcW w:w="573" w:type="pct"/>
            <w:tcBorders>
              <w:bottom w:val="single" w:sz="4" w:space="0" w:color="auto"/>
            </w:tcBorders>
            <w:noWrap/>
            <w:hideMark/>
          </w:tcPr>
          <w:p w14:paraId="4263F4DF" w14:textId="77777777" w:rsidR="002C7950" w:rsidRPr="00CC19F5" w:rsidRDefault="002C7950" w:rsidP="00E512FB">
            <w:pPr>
              <w:pStyle w:val="Tablehead"/>
              <w:rPr>
                <w:lang w:val="es-ES" w:eastAsia="en-GB"/>
              </w:rPr>
            </w:pPr>
            <w:r w:rsidRPr="00CC19F5">
              <w:rPr>
                <w:lang w:val="es-ES" w:eastAsia="en-GB"/>
              </w:rPr>
              <w:t>Pagos</w:t>
            </w:r>
            <w:r w:rsidRPr="00CC19F5">
              <w:rPr>
                <w:lang w:val="es-ES" w:eastAsia="en-GB"/>
              </w:rPr>
              <w:br/>
              <w:t>2026</w:t>
            </w:r>
          </w:p>
        </w:tc>
        <w:tc>
          <w:tcPr>
            <w:tcW w:w="553" w:type="pct"/>
            <w:tcBorders>
              <w:bottom w:val="single" w:sz="4" w:space="0" w:color="auto"/>
            </w:tcBorders>
            <w:noWrap/>
            <w:hideMark/>
          </w:tcPr>
          <w:p w14:paraId="0FB5E076" w14:textId="77777777" w:rsidR="002C7950" w:rsidRPr="00CC19F5" w:rsidRDefault="002C7950" w:rsidP="00E512FB">
            <w:pPr>
              <w:pStyle w:val="Tablehead"/>
              <w:rPr>
                <w:lang w:val="es-ES" w:eastAsia="en-GB"/>
              </w:rPr>
            </w:pPr>
            <w:r w:rsidRPr="00CC19F5">
              <w:rPr>
                <w:lang w:val="es-ES" w:eastAsia="en-GB"/>
              </w:rPr>
              <w:t>Saldo al</w:t>
            </w:r>
            <w:r w:rsidRPr="00CC19F5">
              <w:rPr>
                <w:lang w:val="es-ES" w:eastAsia="en-GB"/>
              </w:rPr>
              <w:br/>
              <w:t>30/06/2026</w:t>
            </w:r>
          </w:p>
        </w:tc>
      </w:tr>
      <w:tr w:rsidR="002C7950" w:rsidRPr="00CC19F5" w14:paraId="3A3EACE0" w14:textId="77777777" w:rsidTr="00F27124">
        <w:trPr>
          <w:cantSplit/>
          <w:jc w:val="center"/>
        </w:trPr>
        <w:tc>
          <w:tcPr>
            <w:tcW w:w="1198" w:type="pct"/>
            <w:tcBorders>
              <w:right w:val="nil"/>
            </w:tcBorders>
            <w:noWrap/>
            <w:hideMark/>
          </w:tcPr>
          <w:p w14:paraId="3668FE49" w14:textId="77777777" w:rsidR="002C7950" w:rsidRPr="00CC19F5" w:rsidRDefault="002C7950" w:rsidP="00E512FB">
            <w:pPr>
              <w:pStyle w:val="Tabletext"/>
              <w:rPr>
                <w:b/>
                <w:bCs/>
                <w:lang w:val="es-ES" w:eastAsia="en-GB"/>
              </w:rPr>
            </w:pPr>
            <w:r w:rsidRPr="00CC19F5">
              <w:rPr>
                <w:b/>
                <w:bCs/>
                <w:lang w:val="es-ES" w:eastAsia="en-GB"/>
              </w:rPr>
              <w:t>Estados Miembros</w:t>
            </w:r>
          </w:p>
        </w:tc>
        <w:tc>
          <w:tcPr>
            <w:tcW w:w="572" w:type="pct"/>
            <w:tcBorders>
              <w:left w:val="nil"/>
              <w:right w:val="nil"/>
            </w:tcBorders>
            <w:noWrap/>
            <w:hideMark/>
          </w:tcPr>
          <w:p w14:paraId="74F00125" w14:textId="77777777" w:rsidR="002C7950" w:rsidRPr="00CC19F5" w:rsidRDefault="002C7950" w:rsidP="00E512FB">
            <w:pPr>
              <w:pStyle w:val="Tabletext"/>
              <w:rPr>
                <w:b/>
                <w:bCs/>
                <w:lang w:val="es-ES" w:eastAsia="en-GB"/>
              </w:rPr>
            </w:pPr>
          </w:p>
        </w:tc>
        <w:tc>
          <w:tcPr>
            <w:tcW w:w="553" w:type="pct"/>
            <w:tcBorders>
              <w:left w:val="nil"/>
              <w:right w:val="nil"/>
            </w:tcBorders>
            <w:noWrap/>
            <w:hideMark/>
          </w:tcPr>
          <w:p w14:paraId="3668E559" w14:textId="77777777" w:rsidR="002C7950" w:rsidRPr="00CC19F5" w:rsidRDefault="002C7950" w:rsidP="00E512FB">
            <w:pPr>
              <w:pStyle w:val="Tabletext"/>
              <w:rPr>
                <w:rFonts w:ascii="Times New Roman" w:hAnsi="Times New Roman"/>
                <w:b/>
                <w:bCs/>
                <w:lang w:val="es-ES" w:eastAsia="en-GB"/>
              </w:rPr>
            </w:pPr>
          </w:p>
        </w:tc>
        <w:tc>
          <w:tcPr>
            <w:tcW w:w="553" w:type="pct"/>
            <w:tcBorders>
              <w:left w:val="nil"/>
              <w:right w:val="nil"/>
            </w:tcBorders>
            <w:noWrap/>
            <w:hideMark/>
          </w:tcPr>
          <w:p w14:paraId="71335960" w14:textId="77777777" w:rsidR="002C7950" w:rsidRPr="00CC19F5" w:rsidRDefault="002C7950" w:rsidP="00E512FB">
            <w:pPr>
              <w:pStyle w:val="Tabletext"/>
              <w:rPr>
                <w:rFonts w:ascii="Times New Roman" w:hAnsi="Times New Roman"/>
                <w:b/>
                <w:bCs/>
                <w:lang w:val="es-ES" w:eastAsia="en-GB"/>
              </w:rPr>
            </w:pPr>
          </w:p>
        </w:tc>
        <w:tc>
          <w:tcPr>
            <w:tcW w:w="529" w:type="pct"/>
            <w:tcBorders>
              <w:left w:val="nil"/>
              <w:right w:val="nil"/>
            </w:tcBorders>
            <w:noWrap/>
            <w:hideMark/>
          </w:tcPr>
          <w:p w14:paraId="59F8B41B" w14:textId="77777777" w:rsidR="002C7950" w:rsidRPr="00CC19F5" w:rsidRDefault="002C7950" w:rsidP="00E512FB">
            <w:pPr>
              <w:pStyle w:val="Tabletext"/>
              <w:rPr>
                <w:rFonts w:ascii="Times New Roman" w:hAnsi="Times New Roman"/>
                <w:b/>
                <w:bCs/>
                <w:lang w:val="es-ES" w:eastAsia="en-GB"/>
              </w:rPr>
            </w:pPr>
          </w:p>
        </w:tc>
        <w:tc>
          <w:tcPr>
            <w:tcW w:w="469" w:type="pct"/>
            <w:tcBorders>
              <w:left w:val="nil"/>
              <w:right w:val="nil"/>
            </w:tcBorders>
            <w:noWrap/>
            <w:hideMark/>
          </w:tcPr>
          <w:p w14:paraId="35224FF1" w14:textId="77777777" w:rsidR="002C7950" w:rsidRPr="00CC19F5" w:rsidRDefault="002C7950" w:rsidP="00E512FB">
            <w:pPr>
              <w:pStyle w:val="Tabletext"/>
              <w:rPr>
                <w:rFonts w:ascii="Times New Roman" w:hAnsi="Times New Roman"/>
                <w:b/>
                <w:bCs/>
                <w:lang w:val="es-ES" w:eastAsia="en-GB"/>
              </w:rPr>
            </w:pPr>
          </w:p>
        </w:tc>
        <w:tc>
          <w:tcPr>
            <w:tcW w:w="573" w:type="pct"/>
            <w:tcBorders>
              <w:left w:val="nil"/>
              <w:right w:val="nil"/>
            </w:tcBorders>
            <w:noWrap/>
            <w:hideMark/>
          </w:tcPr>
          <w:p w14:paraId="0061AC1E" w14:textId="77777777" w:rsidR="002C7950" w:rsidRPr="00CC19F5" w:rsidRDefault="002C7950" w:rsidP="00E512FB">
            <w:pPr>
              <w:pStyle w:val="Tabletext"/>
              <w:rPr>
                <w:rFonts w:ascii="Times New Roman" w:hAnsi="Times New Roman"/>
                <w:b/>
                <w:bCs/>
                <w:lang w:val="es-ES" w:eastAsia="en-GB"/>
              </w:rPr>
            </w:pPr>
          </w:p>
        </w:tc>
        <w:tc>
          <w:tcPr>
            <w:tcW w:w="553" w:type="pct"/>
            <w:tcBorders>
              <w:left w:val="nil"/>
            </w:tcBorders>
            <w:noWrap/>
            <w:hideMark/>
          </w:tcPr>
          <w:p w14:paraId="3E14AD07" w14:textId="77777777" w:rsidR="002C7950" w:rsidRPr="00CC19F5" w:rsidRDefault="002C7950" w:rsidP="00E512FB">
            <w:pPr>
              <w:pStyle w:val="Tabletext"/>
              <w:rPr>
                <w:rFonts w:ascii="Times New Roman" w:hAnsi="Times New Roman"/>
                <w:b/>
                <w:bCs/>
                <w:lang w:val="es-ES" w:eastAsia="en-GB"/>
              </w:rPr>
            </w:pPr>
          </w:p>
        </w:tc>
      </w:tr>
      <w:tr w:rsidR="002C7950" w:rsidRPr="00CC19F5" w14:paraId="7E40DB10" w14:textId="77777777" w:rsidTr="00F27124">
        <w:trPr>
          <w:cantSplit/>
          <w:jc w:val="center"/>
        </w:trPr>
        <w:tc>
          <w:tcPr>
            <w:tcW w:w="1198" w:type="pct"/>
            <w:noWrap/>
            <w:hideMark/>
          </w:tcPr>
          <w:p w14:paraId="117AF29B" w14:textId="77777777" w:rsidR="002C7950" w:rsidRPr="00CC19F5" w:rsidRDefault="002C7950" w:rsidP="00E512FB">
            <w:pPr>
              <w:pStyle w:val="Tabletext"/>
              <w:rPr>
                <w:lang w:val="es-ES" w:eastAsia="en-GB"/>
              </w:rPr>
            </w:pPr>
            <w:r w:rsidRPr="00CC19F5">
              <w:rPr>
                <w:lang w:val="es-ES" w:eastAsia="en-GB"/>
              </w:rPr>
              <w:t>Guinea Ecuatorial</w:t>
            </w:r>
          </w:p>
        </w:tc>
        <w:tc>
          <w:tcPr>
            <w:tcW w:w="572" w:type="pct"/>
            <w:noWrap/>
            <w:hideMark/>
          </w:tcPr>
          <w:p w14:paraId="34B9E6FF" w14:textId="77777777" w:rsidR="002C7950" w:rsidRPr="00CC19F5" w:rsidRDefault="002C7950" w:rsidP="00E512FB">
            <w:pPr>
              <w:pStyle w:val="Tabletext"/>
              <w:jc w:val="center"/>
              <w:rPr>
                <w:lang w:val="es-ES" w:eastAsia="en-GB"/>
              </w:rPr>
            </w:pPr>
            <w:r w:rsidRPr="00CC19F5">
              <w:rPr>
                <w:lang w:val="es-ES" w:eastAsia="en-GB"/>
              </w:rPr>
              <w:t>Res. 41 – 2018</w:t>
            </w:r>
          </w:p>
        </w:tc>
        <w:tc>
          <w:tcPr>
            <w:tcW w:w="553" w:type="pct"/>
            <w:noWrap/>
            <w:hideMark/>
          </w:tcPr>
          <w:p w14:paraId="5ADF9170" w14:textId="77777777" w:rsidR="002C7950" w:rsidRPr="00CC19F5" w:rsidRDefault="002C7950" w:rsidP="00E512FB">
            <w:pPr>
              <w:pStyle w:val="Tabletext"/>
              <w:jc w:val="right"/>
              <w:rPr>
                <w:lang w:val="es-ES" w:eastAsia="en-GB"/>
              </w:rPr>
            </w:pPr>
            <w:r w:rsidRPr="00CC19F5">
              <w:rPr>
                <w:lang w:val="es-ES" w:eastAsia="en-GB"/>
              </w:rPr>
              <w:t>118 043,75</w:t>
            </w:r>
          </w:p>
        </w:tc>
        <w:tc>
          <w:tcPr>
            <w:tcW w:w="553" w:type="pct"/>
            <w:noWrap/>
            <w:hideMark/>
          </w:tcPr>
          <w:p w14:paraId="4DDB567F" w14:textId="77777777" w:rsidR="002C7950" w:rsidRPr="00CC19F5" w:rsidRDefault="002C7950" w:rsidP="00E512FB">
            <w:pPr>
              <w:pStyle w:val="Tabletext"/>
              <w:jc w:val="right"/>
              <w:rPr>
                <w:lang w:val="es-ES" w:eastAsia="en-GB"/>
              </w:rPr>
            </w:pPr>
            <w:r w:rsidRPr="00CC19F5">
              <w:rPr>
                <w:lang w:val="es-ES" w:eastAsia="en-GB"/>
              </w:rPr>
              <w:t>177 494,25</w:t>
            </w:r>
          </w:p>
        </w:tc>
        <w:tc>
          <w:tcPr>
            <w:tcW w:w="529" w:type="pct"/>
            <w:noWrap/>
            <w:hideMark/>
          </w:tcPr>
          <w:p w14:paraId="729213AF" w14:textId="77777777" w:rsidR="002C7950" w:rsidRPr="00CC19F5" w:rsidRDefault="002C7950" w:rsidP="00E512FB">
            <w:pPr>
              <w:pStyle w:val="Tabletext"/>
              <w:jc w:val="right"/>
              <w:rPr>
                <w:lang w:val="es-ES" w:eastAsia="en-GB"/>
              </w:rPr>
            </w:pPr>
            <w:r w:rsidRPr="00CC19F5">
              <w:rPr>
                <w:lang w:val="es-ES" w:eastAsia="en-GB"/>
              </w:rPr>
              <w:t>0,00</w:t>
            </w:r>
          </w:p>
        </w:tc>
        <w:tc>
          <w:tcPr>
            <w:tcW w:w="469" w:type="pct"/>
            <w:noWrap/>
            <w:hideMark/>
          </w:tcPr>
          <w:p w14:paraId="690A20B3" w14:textId="77777777" w:rsidR="002C7950" w:rsidRPr="00CC19F5" w:rsidRDefault="002C7950" w:rsidP="00E512FB">
            <w:pPr>
              <w:pStyle w:val="Tabletext"/>
              <w:jc w:val="right"/>
              <w:rPr>
                <w:lang w:val="es-ES" w:eastAsia="en-GB"/>
              </w:rPr>
            </w:pPr>
            <w:r w:rsidRPr="00CC19F5">
              <w:rPr>
                <w:lang w:val="es-ES" w:eastAsia="en-GB"/>
              </w:rPr>
              <w:t>0,00</w:t>
            </w:r>
          </w:p>
        </w:tc>
        <w:tc>
          <w:tcPr>
            <w:tcW w:w="573" w:type="pct"/>
            <w:noWrap/>
            <w:hideMark/>
          </w:tcPr>
          <w:p w14:paraId="4495643E" w14:textId="77777777" w:rsidR="002C7950" w:rsidRPr="00CC19F5" w:rsidRDefault="002C7950" w:rsidP="00E512FB">
            <w:pPr>
              <w:pStyle w:val="Tabletext"/>
              <w:jc w:val="right"/>
              <w:rPr>
                <w:lang w:val="es-ES" w:eastAsia="en-GB"/>
              </w:rPr>
            </w:pPr>
            <w:r w:rsidRPr="00CC19F5">
              <w:rPr>
                <w:lang w:val="es-ES" w:eastAsia="en-GB"/>
              </w:rPr>
              <w:t>0,00</w:t>
            </w:r>
          </w:p>
        </w:tc>
        <w:tc>
          <w:tcPr>
            <w:tcW w:w="553" w:type="pct"/>
            <w:noWrap/>
            <w:hideMark/>
          </w:tcPr>
          <w:p w14:paraId="323389F9" w14:textId="77777777" w:rsidR="002C7950" w:rsidRPr="00CC19F5" w:rsidRDefault="002C7950" w:rsidP="00E512FB">
            <w:pPr>
              <w:pStyle w:val="Tabletext"/>
              <w:jc w:val="right"/>
              <w:rPr>
                <w:lang w:val="es-ES" w:eastAsia="en-GB"/>
              </w:rPr>
            </w:pPr>
            <w:r w:rsidRPr="00CC19F5">
              <w:rPr>
                <w:lang w:val="es-ES" w:eastAsia="en-GB"/>
              </w:rPr>
              <w:t>177 494,25</w:t>
            </w:r>
          </w:p>
        </w:tc>
      </w:tr>
      <w:tr w:rsidR="002C7950" w:rsidRPr="00CC19F5" w14:paraId="3D5AA46D" w14:textId="77777777" w:rsidTr="00F27124">
        <w:trPr>
          <w:cantSplit/>
          <w:jc w:val="center"/>
        </w:trPr>
        <w:tc>
          <w:tcPr>
            <w:tcW w:w="1198" w:type="pct"/>
            <w:noWrap/>
            <w:hideMark/>
          </w:tcPr>
          <w:p w14:paraId="1920EB34" w14:textId="77777777" w:rsidR="002C7950" w:rsidRPr="00CC19F5" w:rsidRDefault="002C7950" w:rsidP="00E512FB">
            <w:pPr>
              <w:pStyle w:val="Tabletext"/>
              <w:rPr>
                <w:lang w:val="es-ES" w:eastAsia="en-GB"/>
              </w:rPr>
            </w:pPr>
            <w:r w:rsidRPr="00CC19F5">
              <w:rPr>
                <w:lang w:val="es-ES" w:eastAsia="en-GB"/>
              </w:rPr>
              <w:t>Sierra Leona</w:t>
            </w:r>
          </w:p>
        </w:tc>
        <w:tc>
          <w:tcPr>
            <w:tcW w:w="572" w:type="pct"/>
            <w:noWrap/>
            <w:hideMark/>
          </w:tcPr>
          <w:p w14:paraId="1EEBDD12" w14:textId="77777777" w:rsidR="002C7950" w:rsidRPr="00CC19F5" w:rsidRDefault="002C7950" w:rsidP="00E512FB">
            <w:pPr>
              <w:pStyle w:val="Tabletext"/>
              <w:jc w:val="center"/>
              <w:rPr>
                <w:lang w:val="es-ES" w:eastAsia="en-GB"/>
              </w:rPr>
            </w:pPr>
            <w:r w:rsidRPr="00CC19F5">
              <w:rPr>
                <w:lang w:val="es-ES" w:eastAsia="en-GB"/>
              </w:rPr>
              <w:t>Res. 41 – 2019</w:t>
            </w:r>
          </w:p>
        </w:tc>
        <w:tc>
          <w:tcPr>
            <w:tcW w:w="553" w:type="pct"/>
            <w:noWrap/>
            <w:hideMark/>
          </w:tcPr>
          <w:p w14:paraId="598CB156" w14:textId="77777777" w:rsidR="002C7950" w:rsidRPr="00CC19F5" w:rsidRDefault="002C7950" w:rsidP="00E512FB">
            <w:pPr>
              <w:pStyle w:val="Tabletext"/>
              <w:jc w:val="right"/>
              <w:rPr>
                <w:lang w:val="es-ES" w:eastAsia="en-GB"/>
              </w:rPr>
            </w:pPr>
            <w:r w:rsidRPr="00CC19F5">
              <w:rPr>
                <w:lang w:val="es-ES" w:eastAsia="en-GB"/>
              </w:rPr>
              <w:t>2 731 266,28</w:t>
            </w:r>
          </w:p>
        </w:tc>
        <w:tc>
          <w:tcPr>
            <w:tcW w:w="553" w:type="pct"/>
            <w:noWrap/>
            <w:hideMark/>
          </w:tcPr>
          <w:p w14:paraId="057C1A1F" w14:textId="77777777" w:rsidR="002C7950" w:rsidRPr="00CC19F5" w:rsidRDefault="002C7950" w:rsidP="00E512FB">
            <w:pPr>
              <w:pStyle w:val="Tabletext"/>
              <w:jc w:val="right"/>
              <w:rPr>
                <w:lang w:val="es-ES" w:eastAsia="en-GB"/>
              </w:rPr>
            </w:pPr>
            <w:r w:rsidRPr="00CC19F5">
              <w:rPr>
                <w:lang w:val="es-ES" w:eastAsia="en-GB"/>
              </w:rPr>
              <w:t>3 874 353,38</w:t>
            </w:r>
          </w:p>
        </w:tc>
        <w:tc>
          <w:tcPr>
            <w:tcW w:w="529" w:type="pct"/>
            <w:noWrap/>
            <w:hideMark/>
          </w:tcPr>
          <w:p w14:paraId="0502BDA1" w14:textId="77777777" w:rsidR="002C7950" w:rsidRPr="00CC19F5" w:rsidRDefault="002C7950" w:rsidP="00E512FB">
            <w:pPr>
              <w:pStyle w:val="Tabletext"/>
              <w:jc w:val="right"/>
              <w:rPr>
                <w:lang w:val="es-ES" w:eastAsia="en-GB"/>
              </w:rPr>
            </w:pPr>
            <w:r w:rsidRPr="00CC19F5">
              <w:rPr>
                <w:lang w:val="es-ES" w:eastAsia="en-GB"/>
              </w:rPr>
              <w:t>0,00</w:t>
            </w:r>
          </w:p>
        </w:tc>
        <w:tc>
          <w:tcPr>
            <w:tcW w:w="469" w:type="pct"/>
            <w:noWrap/>
            <w:hideMark/>
          </w:tcPr>
          <w:p w14:paraId="55317CF7" w14:textId="77777777" w:rsidR="002C7950" w:rsidRPr="00CC19F5" w:rsidRDefault="002C7950" w:rsidP="00E512FB">
            <w:pPr>
              <w:pStyle w:val="Tabletext"/>
              <w:jc w:val="right"/>
              <w:rPr>
                <w:lang w:val="es-ES" w:eastAsia="en-GB"/>
              </w:rPr>
            </w:pPr>
            <w:r w:rsidRPr="00CC19F5">
              <w:rPr>
                <w:lang w:val="es-ES" w:eastAsia="en-GB"/>
              </w:rPr>
              <w:t>0,00</w:t>
            </w:r>
          </w:p>
        </w:tc>
        <w:tc>
          <w:tcPr>
            <w:tcW w:w="573" w:type="pct"/>
            <w:noWrap/>
            <w:hideMark/>
          </w:tcPr>
          <w:p w14:paraId="6693E166" w14:textId="77777777" w:rsidR="002C7950" w:rsidRPr="00CC19F5" w:rsidRDefault="002C7950" w:rsidP="00E512FB">
            <w:pPr>
              <w:pStyle w:val="Tabletext"/>
              <w:jc w:val="right"/>
              <w:rPr>
                <w:lang w:val="es-ES" w:eastAsia="en-GB"/>
              </w:rPr>
            </w:pPr>
            <w:r w:rsidRPr="00CC19F5">
              <w:rPr>
                <w:lang w:val="es-ES" w:eastAsia="en-GB"/>
              </w:rPr>
              <w:t>0,00</w:t>
            </w:r>
          </w:p>
        </w:tc>
        <w:tc>
          <w:tcPr>
            <w:tcW w:w="553" w:type="pct"/>
            <w:noWrap/>
            <w:hideMark/>
          </w:tcPr>
          <w:p w14:paraId="523B05CE" w14:textId="77777777" w:rsidR="002C7950" w:rsidRPr="00CC19F5" w:rsidRDefault="002C7950" w:rsidP="00E512FB">
            <w:pPr>
              <w:pStyle w:val="Tabletext"/>
              <w:jc w:val="right"/>
              <w:rPr>
                <w:lang w:val="es-ES" w:eastAsia="en-GB"/>
              </w:rPr>
            </w:pPr>
            <w:r w:rsidRPr="00CC19F5">
              <w:rPr>
                <w:lang w:val="es-ES" w:eastAsia="en-GB"/>
              </w:rPr>
              <w:t>3 874 353,38</w:t>
            </w:r>
          </w:p>
        </w:tc>
      </w:tr>
      <w:tr w:rsidR="002C7950" w:rsidRPr="00CC19F5" w14:paraId="17C56BDF" w14:textId="77777777" w:rsidTr="00F27124">
        <w:trPr>
          <w:cantSplit/>
          <w:jc w:val="center"/>
        </w:trPr>
        <w:tc>
          <w:tcPr>
            <w:tcW w:w="1198" w:type="pct"/>
            <w:noWrap/>
            <w:hideMark/>
          </w:tcPr>
          <w:p w14:paraId="5962B559" w14:textId="77777777" w:rsidR="002C7950" w:rsidRPr="00CC19F5" w:rsidRDefault="002C7950" w:rsidP="00E512FB">
            <w:pPr>
              <w:pStyle w:val="Tabletext"/>
              <w:rPr>
                <w:lang w:val="es-ES" w:eastAsia="en-GB"/>
              </w:rPr>
            </w:pPr>
            <w:r w:rsidRPr="00CC19F5">
              <w:rPr>
                <w:lang w:val="es-ES" w:eastAsia="en-GB"/>
              </w:rPr>
              <w:t>República Centroafricana</w:t>
            </w:r>
          </w:p>
        </w:tc>
        <w:tc>
          <w:tcPr>
            <w:tcW w:w="572" w:type="pct"/>
            <w:noWrap/>
            <w:hideMark/>
          </w:tcPr>
          <w:p w14:paraId="3AD409AC" w14:textId="77777777" w:rsidR="002C7950" w:rsidRPr="00CC19F5" w:rsidRDefault="002C7950" w:rsidP="00E512FB">
            <w:pPr>
              <w:pStyle w:val="Tabletext"/>
              <w:jc w:val="center"/>
              <w:rPr>
                <w:lang w:val="es-ES" w:eastAsia="en-GB"/>
              </w:rPr>
            </w:pPr>
            <w:r w:rsidRPr="00CC19F5">
              <w:rPr>
                <w:lang w:val="es-ES" w:eastAsia="en-GB"/>
              </w:rPr>
              <w:t>Res. 41 – 2020</w:t>
            </w:r>
          </w:p>
        </w:tc>
        <w:tc>
          <w:tcPr>
            <w:tcW w:w="553" w:type="pct"/>
            <w:noWrap/>
            <w:hideMark/>
          </w:tcPr>
          <w:p w14:paraId="7383EC5D" w14:textId="77777777" w:rsidR="002C7950" w:rsidRPr="00CC19F5" w:rsidRDefault="002C7950" w:rsidP="00E512FB">
            <w:pPr>
              <w:pStyle w:val="Tabletext"/>
              <w:jc w:val="right"/>
              <w:rPr>
                <w:lang w:val="es-ES" w:eastAsia="en-GB"/>
              </w:rPr>
            </w:pPr>
            <w:r w:rsidRPr="00CC19F5">
              <w:rPr>
                <w:lang w:val="es-ES" w:eastAsia="en-GB"/>
              </w:rPr>
              <w:t>109 952,30</w:t>
            </w:r>
          </w:p>
        </w:tc>
        <w:tc>
          <w:tcPr>
            <w:tcW w:w="553" w:type="pct"/>
            <w:noWrap/>
            <w:hideMark/>
          </w:tcPr>
          <w:p w14:paraId="270FA6AB" w14:textId="77777777" w:rsidR="002C7950" w:rsidRPr="00CC19F5" w:rsidRDefault="002C7950" w:rsidP="00E512FB">
            <w:pPr>
              <w:pStyle w:val="Tabletext"/>
              <w:jc w:val="right"/>
              <w:rPr>
                <w:lang w:val="es-ES" w:eastAsia="en-GB"/>
              </w:rPr>
            </w:pPr>
            <w:r w:rsidRPr="00CC19F5">
              <w:rPr>
                <w:lang w:val="es-ES" w:eastAsia="en-GB"/>
              </w:rPr>
              <w:t>140 871,30</w:t>
            </w:r>
          </w:p>
        </w:tc>
        <w:tc>
          <w:tcPr>
            <w:tcW w:w="529" w:type="pct"/>
            <w:noWrap/>
            <w:hideMark/>
          </w:tcPr>
          <w:p w14:paraId="1E79C3C4" w14:textId="77777777" w:rsidR="002C7950" w:rsidRPr="00CC19F5" w:rsidRDefault="002C7950" w:rsidP="00E512FB">
            <w:pPr>
              <w:pStyle w:val="Tabletext"/>
              <w:jc w:val="right"/>
              <w:rPr>
                <w:lang w:val="es-ES" w:eastAsia="en-GB"/>
              </w:rPr>
            </w:pPr>
            <w:r w:rsidRPr="00CC19F5">
              <w:rPr>
                <w:lang w:val="es-ES" w:eastAsia="en-GB"/>
              </w:rPr>
              <w:t>0,00</w:t>
            </w:r>
          </w:p>
        </w:tc>
        <w:tc>
          <w:tcPr>
            <w:tcW w:w="469" w:type="pct"/>
            <w:noWrap/>
            <w:hideMark/>
          </w:tcPr>
          <w:p w14:paraId="40580148" w14:textId="77777777" w:rsidR="002C7950" w:rsidRPr="00CC19F5" w:rsidRDefault="002C7950" w:rsidP="00E512FB">
            <w:pPr>
              <w:pStyle w:val="Tabletext"/>
              <w:jc w:val="right"/>
              <w:rPr>
                <w:lang w:val="es-ES" w:eastAsia="en-GB"/>
              </w:rPr>
            </w:pPr>
            <w:r w:rsidRPr="00CC19F5">
              <w:rPr>
                <w:lang w:val="es-ES" w:eastAsia="en-GB"/>
              </w:rPr>
              <w:t>0,00</w:t>
            </w:r>
          </w:p>
        </w:tc>
        <w:tc>
          <w:tcPr>
            <w:tcW w:w="573" w:type="pct"/>
            <w:noWrap/>
            <w:hideMark/>
          </w:tcPr>
          <w:p w14:paraId="0B360126" w14:textId="77777777" w:rsidR="002C7950" w:rsidRPr="00CC19F5" w:rsidRDefault="002C7950" w:rsidP="00E512FB">
            <w:pPr>
              <w:pStyle w:val="Tabletext"/>
              <w:jc w:val="right"/>
              <w:rPr>
                <w:lang w:val="es-ES" w:eastAsia="en-GB"/>
              </w:rPr>
            </w:pPr>
            <w:r w:rsidRPr="00CC19F5">
              <w:rPr>
                <w:lang w:val="es-ES" w:eastAsia="en-GB"/>
              </w:rPr>
              <w:t>0,00</w:t>
            </w:r>
          </w:p>
        </w:tc>
        <w:tc>
          <w:tcPr>
            <w:tcW w:w="553" w:type="pct"/>
            <w:noWrap/>
            <w:hideMark/>
          </w:tcPr>
          <w:p w14:paraId="31D6C80D" w14:textId="77777777" w:rsidR="002C7950" w:rsidRPr="00CC19F5" w:rsidRDefault="002C7950" w:rsidP="00E512FB">
            <w:pPr>
              <w:pStyle w:val="Tabletext"/>
              <w:jc w:val="right"/>
              <w:rPr>
                <w:lang w:val="es-ES" w:eastAsia="en-GB"/>
              </w:rPr>
            </w:pPr>
            <w:r w:rsidRPr="00CC19F5">
              <w:rPr>
                <w:lang w:val="es-ES" w:eastAsia="en-GB"/>
              </w:rPr>
              <w:t>140 871,30</w:t>
            </w:r>
          </w:p>
        </w:tc>
      </w:tr>
      <w:tr w:rsidR="002C7950" w:rsidRPr="00CC19F5" w14:paraId="455517D7" w14:textId="77777777" w:rsidTr="00F27124">
        <w:trPr>
          <w:cantSplit/>
          <w:jc w:val="center"/>
        </w:trPr>
        <w:tc>
          <w:tcPr>
            <w:tcW w:w="1198" w:type="pct"/>
            <w:noWrap/>
            <w:hideMark/>
          </w:tcPr>
          <w:p w14:paraId="0BC818FD" w14:textId="77777777" w:rsidR="002C7950" w:rsidRPr="00CC19F5" w:rsidRDefault="002C7950" w:rsidP="00E512FB">
            <w:pPr>
              <w:pStyle w:val="Tabletext"/>
              <w:rPr>
                <w:lang w:val="es-ES" w:eastAsia="en-GB"/>
              </w:rPr>
            </w:pPr>
            <w:r w:rsidRPr="00CC19F5">
              <w:rPr>
                <w:lang w:val="es-ES" w:eastAsia="en-GB"/>
              </w:rPr>
              <w:t>Dominica</w:t>
            </w:r>
          </w:p>
        </w:tc>
        <w:tc>
          <w:tcPr>
            <w:tcW w:w="572" w:type="pct"/>
            <w:noWrap/>
            <w:hideMark/>
          </w:tcPr>
          <w:p w14:paraId="1673669F" w14:textId="77777777" w:rsidR="002C7950" w:rsidRPr="00CC19F5" w:rsidRDefault="002C7950" w:rsidP="00E512FB">
            <w:pPr>
              <w:pStyle w:val="Tabletext"/>
              <w:jc w:val="center"/>
              <w:rPr>
                <w:lang w:val="es-ES" w:eastAsia="en-GB"/>
              </w:rPr>
            </w:pPr>
            <w:r w:rsidRPr="00CC19F5">
              <w:rPr>
                <w:lang w:val="es-ES" w:eastAsia="en-GB"/>
              </w:rPr>
              <w:t>Res. 41 – 2023</w:t>
            </w:r>
          </w:p>
        </w:tc>
        <w:tc>
          <w:tcPr>
            <w:tcW w:w="553" w:type="pct"/>
            <w:noWrap/>
            <w:hideMark/>
          </w:tcPr>
          <w:p w14:paraId="6434AAE4" w14:textId="77777777" w:rsidR="002C7950" w:rsidRPr="00CC19F5" w:rsidRDefault="002C7950" w:rsidP="00E512FB">
            <w:pPr>
              <w:pStyle w:val="Tabletext"/>
              <w:jc w:val="right"/>
              <w:rPr>
                <w:lang w:val="es-ES" w:eastAsia="en-GB"/>
              </w:rPr>
            </w:pPr>
            <w:r w:rsidRPr="00CC19F5">
              <w:rPr>
                <w:lang w:val="es-ES" w:eastAsia="en-GB"/>
              </w:rPr>
              <w:t>596 276,45</w:t>
            </w:r>
          </w:p>
        </w:tc>
        <w:tc>
          <w:tcPr>
            <w:tcW w:w="553" w:type="pct"/>
            <w:noWrap/>
            <w:hideMark/>
          </w:tcPr>
          <w:p w14:paraId="538CD175" w14:textId="77777777" w:rsidR="002C7950" w:rsidRPr="00CC19F5" w:rsidRDefault="002C7950" w:rsidP="00E512FB">
            <w:pPr>
              <w:pStyle w:val="Tabletext"/>
              <w:jc w:val="right"/>
              <w:rPr>
                <w:lang w:val="es-ES" w:eastAsia="en-GB"/>
              </w:rPr>
            </w:pPr>
            <w:r w:rsidRPr="00CC19F5">
              <w:rPr>
                <w:lang w:val="es-ES" w:eastAsia="en-GB"/>
              </w:rPr>
              <w:t>676 675,95</w:t>
            </w:r>
          </w:p>
        </w:tc>
        <w:tc>
          <w:tcPr>
            <w:tcW w:w="529" w:type="pct"/>
            <w:noWrap/>
            <w:hideMark/>
          </w:tcPr>
          <w:p w14:paraId="5C4C4D2B" w14:textId="77777777" w:rsidR="002C7950" w:rsidRPr="00CC19F5" w:rsidRDefault="002C7950" w:rsidP="00E512FB">
            <w:pPr>
              <w:pStyle w:val="Tabletext"/>
              <w:jc w:val="right"/>
              <w:rPr>
                <w:lang w:val="es-ES" w:eastAsia="en-GB"/>
              </w:rPr>
            </w:pPr>
            <w:r w:rsidRPr="00CC19F5">
              <w:rPr>
                <w:lang w:val="es-ES" w:eastAsia="en-GB"/>
              </w:rPr>
              <w:t>0,00</w:t>
            </w:r>
          </w:p>
        </w:tc>
        <w:tc>
          <w:tcPr>
            <w:tcW w:w="469" w:type="pct"/>
            <w:noWrap/>
            <w:hideMark/>
          </w:tcPr>
          <w:p w14:paraId="76395863" w14:textId="77777777" w:rsidR="002C7950" w:rsidRPr="00CC19F5" w:rsidRDefault="002C7950" w:rsidP="00E512FB">
            <w:pPr>
              <w:pStyle w:val="Tabletext"/>
              <w:jc w:val="right"/>
              <w:rPr>
                <w:lang w:val="es-ES" w:eastAsia="en-GB"/>
              </w:rPr>
            </w:pPr>
            <w:r w:rsidRPr="00CC19F5">
              <w:rPr>
                <w:lang w:val="es-ES" w:eastAsia="en-GB"/>
              </w:rPr>
              <w:t>0,00</w:t>
            </w:r>
          </w:p>
        </w:tc>
        <w:tc>
          <w:tcPr>
            <w:tcW w:w="573" w:type="pct"/>
            <w:noWrap/>
            <w:hideMark/>
          </w:tcPr>
          <w:p w14:paraId="1100D224" w14:textId="77777777" w:rsidR="002C7950" w:rsidRPr="00CC19F5" w:rsidRDefault="002C7950" w:rsidP="00E512FB">
            <w:pPr>
              <w:pStyle w:val="Tabletext"/>
              <w:jc w:val="right"/>
              <w:rPr>
                <w:lang w:val="es-ES" w:eastAsia="en-GB"/>
              </w:rPr>
            </w:pPr>
            <w:r w:rsidRPr="00CC19F5">
              <w:rPr>
                <w:lang w:val="es-ES" w:eastAsia="en-GB"/>
              </w:rPr>
              <w:t>0,00</w:t>
            </w:r>
          </w:p>
        </w:tc>
        <w:tc>
          <w:tcPr>
            <w:tcW w:w="553" w:type="pct"/>
            <w:noWrap/>
            <w:hideMark/>
          </w:tcPr>
          <w:p w14:paraId="678A7270" w14:textId="77777777" w:rsidR="002C7950" w:rsidRPr="00CC19F5" w:rsidRDefault="002C7950" w:rsidP="00E512FB">
            <w:pPr>
              <w:pStyle w:val="Tabletext"/>
              <w:jc w:val="right"/>
              <w:rPr>
                <w:lang w:val="es-ES" w:eastAsia="en-GB"/>
              </w:rPr>
            </w:pPr>
            <w:r w:rsidRPr="00CC19F5">
              <w:rPr>
                <w:lang w:val="es-ES" w:eastAsia="en-GB"/>
              </w:rPr>
              <w:t>676 675,95</w:t>
            </w:r>
          </w:p>
        </w:tc>
      </w:tr>
      <w:tr w:rsidR="002C7950" w:rsidRPr="00CC19F5" w14:paraId="2E8002AC" w14:textId="77777777" w:rsidTr="00F27124">
        <w:trPr>
          <w:cantSplit/>
          <w:jc w:val="center"/>
        </w:trPr>
        <w:tc>
          <w:tcPr>
            <w:tcW w:w="1198" w:type="pct"/>
            <w:noWrap/>
            <w:hideMark/>
          </w:tcPr>
          <w:p w14:paraId="6C80752F" w14:textId="77777777" w:rsidR="002C7950" w:rsidRPr="00CC19F5" w:rsidRDefault="002C7950" w:rsidP="00E512FB">
            <w:pPr>
              <w:pStyle w:val="Tabletext"/>
              <w:rPr>
                <w:lang w:val="es-ES" w:eastAsia="en-GB"/>
              </w:rPr>
            </w:pPr>
            <w:r w:rsidRPr="00CC19F5">
              <w:rPr>
                <w:lang w:val="es-ES" w:eastAsia="en-GB"/>
              </w:rPr>
              <w:t>Liberia</w:t>
            </w:r>
          </w:p>
        </w:tc>
        <w:tc>
          <w:tcPr>
            <w:tcW w:w="572" w:type="pct"/>
            <w:noWrap/>
            <w:hideMark/>
          </w:tcPr>
          <w:p w14:paraId="171C835D" w14:textId="77777777" w:rsidR="002C7950" w:rsidRPr="00CC19F5" w:rsidRDefault="002C7950" w:rsidP="00E512FB">
            <w:pPr>
              <w:pStyle w:val="Tabletext"/>
              <w:jc w:val="center"/>
              <w:rPr>
                <w:lang w:val="es-ES" w:eastAsia="en-GB"/>
              </w:rPr>
            </w:pPr>
            <w:r w:rsidRPr="00CC19F5">
              <w:rPr>
                <w:lang w:val="es-ES" w:eastAsia="en-GB"/>
              </w:rPr>
              <w:t>Res. 41 – 2023</w:t>
            </w:r>
          </w:p>
        </w:tc>
        <w:tc>
          <w:tcPr>
            <w:tcW w:w="553" w:type="pct"/>
            <w:noWrap/>
            <w:hideMark/>
          </w:tcPr>
          <w:p w14:paraId="3BE840DB" w14:textId="77777777" w:rsidR="002C7950" w:rsidRPr="00CC19F5" w:rsidRDefault="002C7950" w:rsidP="00E512FB">
            <w:pPr>
              <w:pStyle w:val="Tabletext"/>
              <w:jc w:val="right"/>
              <w:rPr>
                <w:lang w:val="es-ES" w:eastAsia="en-GB"/>
              </w:rPr>
            </w:pPr>
            <w:r w:rsidRPr="00CC19F5">
              <w:rPr>
                <w:lang w:val="es-ES" w:eastAsia="en-GB"/>
              </w:rPr>
              <w:t>4 500 433,14</w:t>
            </w:r>
          </w:p>
        </w:tc>
        <w:tc>
          <w:tcPr>
            <w:tcW w:w="553" w:type="pct"/>
            <w:noWrap/>
            <w:hideMark/>
          </w:tcPr>
          <w:p w14:paraId="580CE2A1" w14:textId="77777777" w:rsidR="002C7950" w:rsidRPr="00CC19F5" w:rsidRDefault="002C7950" w:rsidP="00E512FB">
            <w:pPr>
              <w:pStyle w:val="Tabletext"/>
              <w:jc w:val="right"/>
              <w:rPr>
                <w:lang w:val="es-ES" w:eastAsia="en-GB"/>
              </w:rPr>
            </w:pPr>
            <w:r w:rsidRPr="00CC19F5">
              <w:rPr>
                <w:lang w:val="es-ES" w:eastAsia="en-GB"/>
              </w:rPr>
              <w:t>5 050 762,34</w:t>
            </w:r>
          </w:p>
        </w:tc>
        <w:tc>
          <w:tcPr>
            <w:tcW w:w="529" w:type="pct"/>
            <w:noWrap/>
            <w:hideMark/>
          </w:tcPr>
          <w:p w14:paraId="015F28DD" w14:textId="77777777" w:rsidR="002C7950" w:rsidRPr="00CC19F5" w:rsidRDefault="002C7950" w:rsidP="00E512FB">
            <w:pPr>
              <w:pStyle w:val="Tabletext"/>
              <w:jc w:val="right"/>
              <w:rPr>
                <w:lang w:val="es-ES" w:eastAsia="en-GB"/>
              </w:rPr>
            </w:pPr>
            <w:r w:rsidRPr="00CC19F5">
              <w:rPr>
                <w:lang w:val="es-ES" w:eastAsia="en-GB"/>
              </w:rPr>
              <w:t>0,00</w:t>
            </w:r>
          </w:p>
        </w:tc>
        <w:tc>
          <w:tcPr>
            <w:tcW w:w="469" w:type="pct"/>
            <w:noWrap/>
            <w:hideMark/>
          </w:tcPr>
          <w:p w14:paraId="3AAF48C1" w14:textId="77777777" w:rsidR="002C7950" w:rsidRPr="00CC19F5" w:rsidRDefault="002C7950" w:rsidP="00E512FB">
            <w:pPr>
              <w:pStyle w:val="Tabletext"/>
              <w:jc w:val="right"/>
              <w:rPr>
                <w:lang w:val="es-ES" w:eastAsia="en-GB"/>
              </w:rPr>
            </w:pPr>
            <w:r w:rsidRPr="00CC19F5">
              <w:rPr>
                <w:lang w:val="es-ES" w:eastAsia="en-GB"/>
              </w:rPr>
              <w:t>0,00</w:t>
            </w:r>
          </w:p>
        </w:tc>
        <w:tc>
          <w:tcPr>
            <w:tcW w:w="573" w:type="pct"/>
            <w:noWrap/>
            <w:hideMark/>
          </w:tcPr>
          <w:p w14:paraId="7186DCDE" w14:textId="77777777" w:rsidR="002C7950" w:rsidRPr="00CC19F5" w:rsidRDefault="002C7950" w:rsidP="00E512FB">
            <w:pPr>
              <w:pStyle w:val="Tabletext"/>
              <w:jc w:val="right"/>
              <w:rPr>
                <w:lang w:val="es-ES" w:eastAsia="en-GB"/>
              </w:rPr>
            </w:pPr>
            <w:r w:rsidRPr="00CC19F5">
              <w:rPr>
                <w:lang w:val="es-ES" w:eastAsia="en-GB"/>
              </w:rPr>
              <w:t>0,00</w:t>
            </w:r>
          </w:p>
        </w:tc>
        <w:tc>
          <w:tcPr>
            <w:tcW w:w="553" w:type="pct"/>
            <w:noWrap/>
            <w:hideMark/>
          </w:tcPr>
          <w:p w14:paraId="5DD42443" w14:textId="77777777" w:rsidR="002C7950" w:rsidRPr="00CC19F5" w:rsidRDefault="002C7950" w:rsidP="00E512FB">
            <w:pPr>
              <w:pStyle w:val="Tabletext"/>
              <w:jc w:val="right"/>
              <w:rPr>
                <w:lang w:val="es-ES" w:eastAsia="en-GB"/>
              </w:rPr>
            </w:pPr>
            <w:r w:rsidRPr="00CC19F5">
              <w:rPr>
                <w:lang w:val="es-ES" w:eastAsia="en-GB"/>
              </w:rPr>
              <w:t>5 050 762,34</w:t>
            </w:r>
          </w:p>
        </w:tc>
      </w:tr>
      <w:tr w:rsidR="002C7950" w:rsidRPr="00CC19F5" w14:paraId="7FB865D8" w14:textId="77777777" w:rsidTr="00F27124">
        <w:trPr>
          <w:cantSplit/>
          <w:jc w:val="center"/>
        </w:trPr>
        <w:tc>
          <w:tcPr>
            <w:tcW w:w="1198" w:type="pct"/>
            <w:noWrap/>
            <w:hideMark/>
          </w:tcPr>
          <w:p w14:paraId="7FF33C46" w14:textId="77777777" w:rsidR="002C7950" w:rsidRPr="00CC19F5" w:rsidRDefault="002C7950" w:rsidP="00E512FB">
            <w:pPr>
              <w:pStyle w:val="Tabletext"/>
              <w:rPr>
                <w:lang w:val="es-ES" w:eastAsia="en-GB"/>
              </w:rPr>
            </w:pPr>
            <w:r w:rsidRPr="00CC19F5">
              <w:rPr>
                <w:lang w:val="es-ES" w:eastAsia="en-GB"/>
              </w:rPr>
              <w:t>Yemen</w:t>
            </w:r>
          </w:p>
        </w:tc>
        <w:tc>
          <w:tcPr>
            <w:tcW w:w="572" w:type="pct"/>
            <w:noWrap/>
            <w:hideMark/>
          </w:tcPr>
          <w:p w14:paraId="315C47AF" w14:textId="77777777" w:rsidR="002C7950" w:rsidRPr="00CC19F5" w:rsidRDefault="002C7950" w:rsidP="00E512FB">
            <w:pPr>
              <w:pStyle w:val="Tabletext"/>
              <w:jc w:val="center"/>
              <w:rPr>
                <w:lang w:val="es-ES" w:eastAsia="en-GB"/>
              </w:rPr>
            </w:pPr>
            <w:r w:rsidRPr="00CC19F5">
              <w:rPr>
                <w:lang w:val="es-ES" w:eastAsia="en-GB"/>
              </w:rPr>
              <w:t>Res. 41 – 2024</w:t>
            </w:r>
          </w:p>
        </w:tc>
        <w:tc>
          <w:tcPr>
            <w:tcW w:w="553" w:type="pct"/>
            <w:noWrap/>
            <w:hideMark/>
          </w:tcPr>
          <w:p w14:paraId="3C36E0F6" w14:textId="77777777" w:rsidR="002C7950" w:rsidRPr="00CC19F5" w:rsidRDefault="002C7950" w:rsidP="00E512FB">
            <w:pPr>
              <w:pStyle w:val="Tabletext"/>
              <w:jc w:val="right"/>
              <w:rPr>
                <w:lang w:val="es-ES" w:eastAsia="en-GB"/>
              </w:rPr>
            </w:pPr>
            <w:r w:rsidRPr="00CC19F5">
              <w:rPr>
                <w:lang w:val="es-ES" w:eastAsia="en-GB"/>
              </w:rPr>
              <w:t>109 241,05</w:t>
            </w:r>
          </w:p>
        </w:tc>
        <w:tc>
          <w:tcPr>
            <w:tcW w:w="553" w:type="pct"/>
            <w:noWrap/>
            <w:hideMark/>
          </w:tcPr>
          <w:p w14:paraId="206115C9" w14:textId="77777777" w:rsidR="002C7950" w:rsidRPr="00CC19F5" w:rsidRDefault="002C7950" w:rsidP="00E512FB">
            <w:pPr>
              <w:pStyle w:val="Tabletext"/>
              <w:jc w:val="right"/>
              <w:rPr>
                <w:lang w:val="es-ES" w:eastAsia="en-GB"/>
              </w:rPr>
            </w:pPr>
            <w:r w:rsidRPr="00CC19F5">
              <w:rPr>
                <w:lang w:val="es-ES" w:eastAsia="en-GB"/>
              </w:rPr>
              <w:t>116 953,45</w:t>
            </w:r>
          </w:p>
        </w:tc>
        <w:tc>
          <w:tcPr>
            <w:tcW w:w="529" w:type="pct"/>
            <w:noWrap/>
            <w:hideMark/>
          </w:tcPr>
          <w:p w14:paraId="478D8062" w14:textId="77777777" w:rsidR="002C7950" w:rsidRPr="00CC19F5" w:rsidRDefault="002C7950" w:rsidP="00E512FB">
            <w:pPr>
              <w:pStyle w:val="Tabletext"/>
              <w:jc w:val="right"/>
              <w:rPr>
                <w:lang w:val="es-ES" w:eastAsia="en-GB"/>
              </w:rPr>
            </w:pPr>
            <w:r w:rsidRPr="00CC19F5">
              <w:rPr>
                <w:lang w:val="es-ES" w:eastAsia="en-GB"/>
              </w:rPr>
              <w:t>0,00</w:t>
            </w:r>
          </w:p>
        </w:tc>
        <w:tc>
          <w:tcPr>
            <w:tcW w:w="469" w:type="pct"/>
            <w:noWrap/>
            <w:hideMark/>
          </w:tcPr>
          <w:p w14:paraId="1A830A91" w14:textId="77777777" w:rsidR="002C7950" w:rsidRPr="00CC19F5" w:rsidRDefault="002C7950" w:rsidP="00E512FB">
            <w:pPr>
              <w:pStyle w:val="Tabletext"/>
              <w:jc w:val="right"/>
              <w:rPr>
                <w:lang w:val="es-ES" w:eastAsia="en-GB"/>
              </w:rPr>
            </w:pPr>
            <w:r w:rsidRPr="00CC19F5">
              <w:rPr>
                <w:lang w:val="es-ES" w:eastAsia="en-GB"/>
              </w:rPr>
              <w:t>0,00</w:t>
            </w:r>
          </w:p>
        </w:tc>
        <w:tc>
          <w:tcPr>
            <w:tcW w:w="573" w:type="pct"/>
            <w:noWrap/>
            <w:hideMark/>
          </w:tcPr>
          <w:p w14:paraId="303923C9" w14:textId="77777777" w:rsidR="002C7950" w:rsidRPr="00CC19F5" w:rsidRDefault="002C7950" w:rsidP="00E512FB">
            <w:pPr>
              <w:pStyle w:val="Tabletext"/>
              <w:jc w:val="right"/>
              <w:rPr>
                <w:lang w:val="es-ES" w:eastAsia="en-GB"/>
              </w:rPr>
            </w:pPr>
            <w:r w:rsidRPr="00CC19F5">
              <w:rPr>
                <w:lang w:val="es-ES" w:eastAsia="en-GB"/>
              </w:rPr>
              <w:t>0,00</w:t>
            </w:r>
          </w:p>
        </w:tc>
        <w:tc>
          <w:tcPr>
            <w:tcW w:w="553" w:type="pct"/>
            <w:noWrap/>
            <w:hideMark/>
          </w:tcPr>
          <w:p w14:paraId="1B1E97F6" w14:textId="77777777" w:rsidR="002C7950" w:rsidRPr="00CC19F5" w:rsidRDefault="002C7950" w:rsidP="00E512FB">
            <w:pPr>
              <w:pStyle w:val="Tabletext"/>
              <w:jc w:val="right"/>
              <w:rPr>
                <w:lang w:val="es-ES" w:eastAsia="en-GB"/>
              </w:rPr>
            </w:pPr>
            <w:r w:rsidRPr="00CC19F5">
              <w:rPr>
                <w:lang w:val="es-ES" w:eastAsia="en-GB"/>
              </w:rPr>
              <w:t>116 953,45</w:t>
            </w:r>
          </w:p>
        </w:tc>
      </w:tr>
      <w:tr w:rsidR="002C7950" w:rsidRPr="00CC19F5" w14:paraId="19B736C6" w14:textId="77777777" w:rsidTr="00F27124">
        <w:trPr>
          <w:cantSplit/>
          <w:jc w:val="center"/>
        </w:trPr>
        <w:tc>
          <w:tcPr>
            <w:tcW w:w="1198" w:type="pct"/>
            <w:noWrap/>
            <w:hideMark/>
          </w:tcPr>
          <w:p w14:paraId="6028197C" w14:textId="77777777" w:rsidR="002C7950" w:rsidRPr="00CC19F5" w:rsidRDefault="002C7950" w:rsidP="00E512FB">
            <w:pPr>
              <w:pStyle w:val="Tabletext"/>
              <w:rPr>
                <w:lang w:val="es-ES" w:eastAsia="en-GB"/>
              </w:rPr>
            </w:pPr>
            <w:r w:rsidRPr="00CC19F5">
              <w:rPr>
                <w:lang w:val="es-ES" w:eastAsia="en-GB"/>
              </w:rPr>
              <w:t>Camerún</w:t>
            </w:r>
          </w:p>
        </w:tc>
        <w:tc>
          <w:tcPr>
            <w:tcW w:w="572" w:type="pct"/>
            <w:noWrap/>
            <w:hideMark/>
          </w:tcPr>
          <w:p w14:paraId="7D669A5C" w14:textId="77777777" w:rsidR="002C7950" w:rsidRPr="00CC19F5" w:rsidRDefault="002C7950" w:rsidP="00E512FB">
            <w:pPr>
              <w:pStyle w:val="Tabletext"/>
              <w:jc w:val="center"/>
              <w:rPr>
                <w:lang w:val="es-ES" w:eastAsia="en-GB"/>
              </w:rPr>
            </w:pPr>
            <w:r w:rsidRPr="00CC19F5">
              <w:rPr>
                <w:lang w:val="es-ES" w:eastAsia="en-GB"/>
              </w:rPr>
              <w:t>Res. 41 – 2025</w:t>
            </w:r>
          </w:p>
        </w:tc>
        <w:tc>
          <w:tcPr>
            <w:tcW w:w="553" w:type="pct"/>
            <w:noWrap/>
            <w:hideMark/>
          </w:tcPr>
          <w:p w14:paraId="643CC656" w14:textId="77777777" w:rsidR="002C7950" w:rsidRPr="00CC19F5" w:rsidRDefault="002C7950" w:rsidP="00E512FB">
            <w:pPr>
              <w:pStyle w:val="Tabletext"/>
              <w:jc w:val="right"/>
              <w:rPr>
                <w:lang w:val="es-ES" w:eastAsia="en-GB"/>
              </w:rPr>
            </w:pPr>
            <w:r w:rsidRPr="00CC19F5">
              <w:rPr>
                <w:lang w:val="es-ES" w:eastAsia="en-GB"/>
              </w:rPr>
              <w:t>927 793,01</w:t>
            </w:r>
          </w:p>
        </w:tc>
        <w:tc>
          <w:tcPr>
            <w:tcW w:w="553" w:type="pct"/>
            <w:noWrap/>
            <w:hideMark/>
          </w:tcPr>
          <w:p w14:paraId="0A91C875" w14:textId="77777777" w:rsidR="002C7950" w:rsidRPr="00CC19F5" w:rsidRDefault="002C7950" w:rsidP="00E512FB">
            <w:pPr>
              <w:pStyle w:val="Tabletext"/>
              <w:jc w:val="right"/>
              <w:rPr>
                <w:lang w:val="es-ES" w:eastAsia="en-GB"/>
              </w:rPr>
            </w:pPr>
            <w:r w:rsidRPr="00CC19F5">
              <w:rPr>
                <w:lang w:val="es-ES" w:eastAsia="en-GB"/>
              </w:rPr>
              <w:t>937 070,96</w:t>
            </w:r>
          </w:p>
        </w:tc>
        <w:tc>
          <w:tcPr>
            <w:tcW w:w="529" w:type="pct"/>
            <w:noWrap/>
            <w:hideMark/>
          </w:tcPr>
          <w:p w14:paraId="15C3E39C" w14:textId="77777777" w:rsidR="002C7950" w:rsidRPr="00CC19F5" w:rsidRDefault="002C7950" w:rsidP="00E512FB">
            <w:pPr>
              <w:pStyle w:val="Tabletext"/>
              <w:jc w:val="right"/>
              <w:rPr>
                <w:lang w:val="es-ES" w:eastAsia="en-GB"/>
              </w:rPr>
            </w:pPr>
            <w:r w:rsidRPr="00CC19F5">
              <w:rPr>
                <w:lang w:val="es-ES" w:eastAsia="en-GB"/>
              </w:rPr>
              <w:t>0,00</w:t>
            </w:r>
          </w:p>
        </w:tc>
        <w:tc>
          <w:tcPr>
            <w:tcW w:w="469" w:type="pct"/>
            <w:noWrap/>
            <w:hideMark/>
          </w:tcPr>
          <w:p w14:paraId="16FF8681" w14:textId="77777777" w:rsidR="002C7950" w:rsidRPr="00CC19F5" w:rsidRDefault="002C7950" w:rsidP="00E512FB">
            <w:pPr>
              <w:pStyle w:val="Tabletext"/>
              <w:jc w:val="right"/>
              <w:rPr>
                <w:lang w:val="es-ES" w:eastAsia="en-GB"/>
              </w:rPr>
            </w:pPr>
            <w:r w:rsidRPr="00CC19F5">
              <w:rPr>
                <w:lang w:val="es-ES" w:eastAsia="en-GB"/>
              </w:rPr>
              <w:t>0,00</w:t>
            </w:r>
          </w:p>
        </w:tc>
        <w:tc>
          <w:tcPr>
            <w:tcW w:w="573" w:type="pct"/>
            <w:noWrap/>
            <w:hideMark/>
          </w:tcPr>
          <w:p w14:paraId="63D7CA7E" w14:textId="77777777" w:rsidR="002C7950" w:rsidRPr="00CC19F5" w:rsidRDefault="002C7950" w:rsidP="00E512FB">
            <w:pPr>
              <w:pStyle w:val="Tabletext"/>
              <w:jc w:val="right"/>
              <w:rPr>
                <w:lang w:val="es-ES" w:eastAsia="en-GB"/>
              </w:rPr>
            </w:pPr>
            <w:r w:rsidRPr="00CC19F5">
              <w:rPr>
                <w:lang w:val="es-ES" w:eastAsia="en-GB"/>
              </w:rPr>
              <w:t>0,00</w:t>
            </w:r>
          </w:p>
        </w:tc>
        <w:tc>
          <w:tcPr>
            <w:tcW w:w="553" w:type="pct"/>
            <w:noWrap/>
            <w:hideMark/>
          </w:tcPr>
          <w:p w14:paraId="6880367D" w14:textId="77777777" w:rsidR="002C7950" w:rsidRPr="00CC19F5" w:rsidRDefault="002C7950" w:rsidP="00E512FB">
            <w:pPr>
              <w:pStyle w:val="Tabletext"/>
              <w:jc w:val="right"/>
              <w:rPr>
                <w:lang w:val="es-ES" w:eastAsia="en-GB"/>
              </w:rPr>
            </w:pPr>
            <w:r w:rsidRPr="00CC19F5">
              <w:rPr>
                <w:lang w:val="es-ES" w:eastAsia="en-GB"/>
              </w:rPr>
              <w:t>937 070,96</w:t>
            </w:r>
          </w:p>
        </w:tc>
      </w:tr>
      <w:tr w:rsidR="002C7950" w:rsidRPr="00CC19F5" w14:paraId="6EFD2B8D" w14:textId="77777777" w:rsidTr="00F27124">
        <w:trPr>
          <w:cantSplit/>
          <w:jc w:val="center"/>
        </w:trPr>
        <w:tc>
          <w:tcPr>
            <w:tcW w:w="1198" w:type="pct"/>
            <w:tcBorders>
              <w:bottom w:val="single" w:sz="4" w:space="0" w:color="auto"/>
            </w:tcBorders>
            <w:noWrap/>
            <w:hideMark/>
          </w:tcPr>
          <w:p w14:paraId="24BD09D8" w14:textId="77777777" w:rsidR="002C7950" w:rsidRPr="00CC19F5" w:rsidRDefault="002C7950" w:rsidP="00E512FB">
            <w:pPr>
              <w:pStyle w:val="Tabletext"/>
              <w:rPr>
                <w:lang w:val="es-ES" w:eastAsia="en-GB"/>
              </w:rPr>
            </w:pPr>
            <w:r w:rsidRPr="00CC19F5">
              <w:rPr>
                <w:lang w:val="es-ES" w:eastAsia="en-GB"/>
              </w:rPr>
              <w:t>Somalia</w:t>
            </w:r>
          </w:p>
        </w:tc>
        <w:tc>
          <w:tcPr>
            <w:tcW w:w="572" w:type="pct"/>
            <w:tcBorders>
              <w:bottom w:val="single" w:sz="4" w:space="0" w:color="auto"/>
            </w:tcBorders>
            <w:noWrap/>
            <w:hideMark/>
          </w:tcPr>
          <w:p w14:paraId="032F7AFD" w14:textId="77777777" w:rsidR="002C7950" w:rsidRPr="00CC19F5" w:rsidRDefault="002C7950" w:rsidP="00E512FB">
            <w:pPr>
              <w:pStyle w:val="Tabletext"/>
              <w:jc w:val="center"/>
              <w:rPr>
                <w:lang w:val="es-ES" w:eastAsia="en-GB"/>
              </w:rPr>
            </w:pPr>
            <w:r w:rsidRPr="00CC19F5">
              <w:rPr>
                <w:lang w:val="es-ES" w:eastAsia="en-GB"/>
              </w:rPr>
              <w:t>Res. 41 – 2025</w:t>
            </w:r>
          </w:p>
        </w:tc>
        <w:tc>
          <w:tcPr>
            <w:tcW w:w="553" w:type="pct"/>
            <w:tcBorders>
              <w:bottom w:val="single" w:sz="4" w:space="0" w:color="auto"/>
            </w:tcBorders>
            <w:noWrap/>
            <w:hideMark/>
          </w:tcPr>
          <w:p w14:paraId="4F8DF561" w14:textId="77777777" w:rsidR="002C7950" w:rsidRPr="00CC19F5" w:rsidRDefault="002C7950" w:rsidP="00E512FB">
            <w:pPr>
              <w:pStyle w:val="Tabletext"/>
              <w:jc w:val="right"/>
              <w:rPr>
                <w:lang w:val="es-ES" w:eastAsia="en-GB"/>
              </w:rPr>
            </w:pPr>
            <w:r w:rsidRPr="00CC19F5">
              <w:rPr>
                <w:lang w:val="es-ES" w:eastAsia="en-GB"/>
              </w:rPr>
              <w:t>1 852 203,63</w:t>
            </w:r>
          </w:p>
        </w:tc>
        <w:tc>
          <w:tcPr>
            <w:tcW w:w="553" w:type="pct"/>
            <w:tcBorders>
              <w:bottom w:val="single" w:sz="4" w:space="0" w:color="auto"/>
            </w:tcBorders>
            <w:noWrap/>
            <w:hideMark/>
          </w:tcPr>
          <w:p w14:paraId="140B704C" w14:textId="77777777" w:rsidR="002C7950" w:rsidRPr="00CC19F5" w:rsidRDefault="002C7950" w:rsidP="00E512FB">
            <w:pPr>
              <w:pStyle w:val="Tabletext"/>
              <w:jc w:val="right"/>
              <w:rPr>
                <w:lang w:val="es-ES" w:eastAsia="en-GB"/>
              </w:rPr>
            </w:pPr>
            <w:r w:rsidRPr="00CC19F5">
              <w:rPr>
                <w:lang w:val="es-ES" w:eastAsia="en-GB"/>
              </w:rPr>
              <w:t>1 879 986,68</w:t>
            </w:r>
          </w:p>
        </w:tc>
        <w:tc>
          <w:tcPr>
            <w:tcW w:w="529" w:type="pct"/>
            <w:tcBorders>
              <w:bottom w:val="single" w:sz="4" w:space="0" w:color="auto"/>
            </w:tcBorders>
            <w:noWrap/>
            <w:hideMark/>
          </w:tcPr>
          <w:p w14:paraId="15DFC6DD" w14:textId="77777777" w:rsidR="002C7950" w:rsidRPr="00CC19F5" w:rsidRDefault="002C7950" w:rsidP="00E512FB">
            <w:pPr>
              <w:pStyle w:val="Tabletext"/>
              <w:jc w:val="right"/>
              <w:rPr>
                <w:lang w:val="es-ES" w:eastAsia="en-GB"/>
              </w:rPr>
            </w:pPr>
            <w:r w:rsidRPr="00CC19F5">
              <w:rPr>
                <w:lang w:val="es-ES" w:eastAsia="en-GB"/>
              </w:rPr>
              <w:t>0,00</w:t>
            </w:r>
          </w:p>
        </w:tc>
        <w:tc>
          <w:tcPr>
            <w:tcW w:w="469" w:type="pct"/>
            <w:tcBorders>
              <w:bottom w:val="single" w:sz="4" w:space="0" w:color="auto"/>
            </w:tcBorders>
            <w:noWrap/>
            <w:hideMark/>
          </w:tcPr>
          <w:p w14:paraId="44DCC90D" w14:textId="77777777" w:rsidR="002C7950" w:rsidRPr="00CC19F5" w:rsidRDefault="002C7950" w:rsidP="00E512FB">
            <w:pPr>
              <w:pStyle w:val="Tabletext"/>
              <w:jc w:val="right"/>
              <w:rPr>
                <w:lang w:val="es-ES" w:eastAsia="en-GB"/>
              </w:rPr>
            </w:pPr>
            <w:r w:rsidRPr="00CC19F5">
              <w:rPr>
                <w:lang w:val="es-ES" w:eastAsia="en-GB"/>
              </w:rPr>
              <w:t>0,00</w:t>
            </w:r>
          </w:p>
        </w:tc>
        <w:tc>
          <w:tcPr>
            <w:tcW w:w="573" w:type="pct"/>
            <w:tcBorders>
              <w:bottom w:val="single" w:sz="4" w:space="0" w:color="auto"/>
            </w:tcBorders>
            <w:noWrap/>
            <w:hideMark/>
          </w:tcPr>
          <w:p w14:paraId="6519DD79" w14:textId="77777777" w:rsidR="002C7950" w:rsidRPr="00CC19F5" w:rsidRDefault="002C7950" w:rsidP="00E512FB">
            <w:pPr>
              <w:pStyle w:val="Tabletext"/>
              <w:jc w:val="right"/>
              <w:rPr>
                <w:lang w:val="es-ES" w:eastAsia="en-GB"/>
              </w:rPr>
            </w:pPr>
            <w:r w:rsidRPr="00CC19F5">
              <w:rPr>
                <w:lang w:val="es-ES" w:eastAsia="en-GB"/>
              </w:rPr>
              <w:t>0,00</w:t>
            </w:r>
          </w:p>
        </w:tc>
        <w:tc>
          <w:tcPr>
            <w:tcW w:w="553" w:type="pct"/>
            <w:tcBorders>
              <w:bottom w:val="single" w:sz="4" w:space="0" w:color="auto"/>
            </w:tcBorders>
            <w:noWrap/>
            <w:hideMark/>
          </w:tcPr>
          <w:p w14:paraId="2C525E6C" w14:textId="77777777" w:rsidR="002C7950" w:rsidRPr="00CC19F5" w:rsidRDefault="002C7950" w:rsidP="00E512FB">
            <w:pPr>
              <w:pStyle w:val="Tabletext"/>
              <w:jc w:val="right"/>
              <w:rPr>
                <w:lang w:val="es-ES" w:eastAsia="en-GB"/>
              </w:rPr>
            </w:pPr>
            <w:r w:rsidRPr="00CC19F5">
              <w:rPr>
                <w:lang w:val="es-ES" w:eastAsia="en-GB"/>
              </w:rPr>
              <w:t>1 879 986,68</w:t>
            </w:r>
          </w:p>
        </w:tc>
      </w:tr>
      <w:tr w:rsidR="002C7950" w:rsidRPr="00CC19F5" w14:paraId="6519455A" w14:textId="77777777" w:rsidTr="00F27124">
        <w:trPr>
          <w:cantSplit/>
          <w:jc w:val="center"/>
        </w:trPr>
        <w:tc>
          <w:tcPr>
            <w:tcW w:w="1198" w:type="pct"/>
            <w:tcBorders>
              <w:right w:val="nil"/>
            </w:tcBorders>
            <w:noWrap/>
            <w:hideMark/>
          </w:tcPr>
          <w:p w14:paraId="017CA3A8" w14:textId="77777777" w:rsidR="002C7950" w:rsidRPr="00CC19F5" w:rsidRDefault="002C7950" w:rsidP="00E512FB">
            <w:pPr>
              <w:pStyle w:val="Tabletext"/>
              <w:rPr>
                <w:b/>
                <w:bCs/>
                <w:lang w:val="es-ES" w:eastAsia="en-GB"/>
              </w:rPr>
            </w:pPr>
            <w:r w:rsidRPr="00CC19F5">
              <w:rPr>
                <w:b/>
                <w:bCs/>
                <w:lang w:val="es-ES" w:eastAsia="en-GB"/>
              </w:rPr>
              <w:t>Miembros de Sector/Empresas</w:t>
            </w:r>
          </w:p>
        </w:tc>
        <w:tc>
          <w:tcPr>
            <w:tcW w:w="572" w:type="pct"/>
            <w:tcBorders>
              <w:left w:val="nil"/>
              <w:right w:val="nil"/>
            </w:tcBorders>
            <w:noWrap/>
            <w:hideMark/>
          </w:tcPr>
          <w:p w14:paraId="259F1902" w14:textId="77777777" w:rsidR="002C7950" w:rsidRPr="00CC19F5" w:rsidRDefault="002C7950" w:rsidP="00E512FB">
            <w:pPr>
              <w:pStyle w:val="Tabletext"/>
              <w:jc w:val="center"/>
              <w:rPr>
                <w:b/>
                <w:bCs/>
                <w:lang w:val="es-ES" w:eastAsia="en-GB"/>
              </w:rPr>
            </w:pPr>
          </w:p>
        </w:tc>
        <w:tc>
          <w:tcPr>
            <w:tcW w:w="553" w:type="pct"/>
            <w:tcBorders>
              <w:left w:val="nil"/>
              <w:right w:val="nil"/>
            </w:tcBorders>
            <w:noWrap/>
            <w:hideMark/>
          </w:tcPr>
          <w:p w14:paraId="638F2550" w14:textId="77777777" w:rsidR="002C7950" w:rsidRPr="00CC19F5" w:rsidRDefault="002C7950" w:rsidP="00E512FB">
            <w:pPr>
              <w:pStyle w:val="Tabletext"/>
              <w:jc w:val="right"/>
              <w:rPr>
                <w:rFonts w:ascii="Times New Roman" w:hAnsi="Times New Roman"/>
                <w:b/>
                <w:bCs/>
                <w:lang w:val="es-ES" w:eastAsia="en-GB"/>
              </w:rPr>
            </w:pPr>
          </w:p>
        </w:tc>
        <w:tc>
          <w:tcPr>
            <w:tcW w:w="553" w:type="pct"/>
            <w:tcBorders>
              <w:left w:val="nil"/>
              <w:right w:val="nil"/>
            </w:tcBorders>
            <w:noWrap/>
            <w:hideMark/>
          </w:tcPr>
          <w:p w14:paraId="05974D43" w14:textId="77777777" w:rsidR="002C7950" w:rsidRPr="00CC19F5" w:rsidRDefault="002C7950" w:rsidP="00E512FB">
            <w:pPr>
              <w:pStyle w:val="Tabletext"/>
              <w:jc w:val="right"/>
              <w:rPr>
                <w:rFonts w:ascii="Times New Roman" w:hAnsi="Times New Roman"/>
                <w:b/>
                <w:bCs/>
                <w:lang w:val="es-ES" w:eastAsia="en-GB"/>
              </w:rPr>
            </w:pPr>
          </w:p>
        </w:tc>
        <w:tc>
          <w:tcPr>
            <w:tcW w:w="529" w:type="pct"/>
            <w:tcBorders>
              <w:left w:val="nil"/>
              <w:right w:val="nil"/>
            </w:tcBorders>
            <w:noWrap/>
            <w:hideMark/>
          </w:tcPr>
          <w:p w14:paraId="187BC162" w14:textId="77777777" w:rsidR="002C7950" w:rsidRPr="00CC19F5" w:rsidRDefault="002C7950" w:rsidP="00E512FB">
            <w:pPr>
              <w:pStyle w:val="Tabletext"/>
              <w:jc w:val="right"/>
              <w:rPr>
                <w:rFonts w:ascii="Times New Roman" w:hAnsi="Times New Roman"/>
                <w:b/>
                <w:bCs/>
                <w:lang w:val="es-ES" w:eastAsia="en-GB"/>
              </w:rPr>
            </w:pPr>
          </w:p>
        </w:tc>
        <w:tc>
          <w:tcPr>
            <w:tcW w:w="469" w:type="pct"/>
            <w:tcBorders>
              <w:left w:val="nil"/>
              <w:right w:val="nil"/>
            </w:tcBorders>
            <w:noWrap/>
            <w:hideMark/>
          </w:tcPr>
          <w:p w14:paraId="5EB68F5C" w14:textId="77777777" w:rsidR="002C7950" w:rsidRPr="00CC19F5" w:rsidRDefault="002C7950" w:rsidP="00E512FB">
            <w:pPr>
              <w:pStyle w:val="Tabletext"/>
              <w:jc w:val="right"/>
              <w:rPr>
                <w:rFonts w:ascii="Times New Roman" w:hAnsi="Times New Roman"/>
                <w:b/>
                <w:bCs/>
                <w:lang w:val="es-ES" w:eastAsia="en-GB"/>
              </w:rPr>
            </w:pPr>
          </w:p>
        </w:tc>
        <w:tc>
          <w:tcPr>
            <w:tcW w:w="573" w:type="pct"/>
            <w:tcBorders>
              <w:left w:val="nil"/>
              <w:right w:val="nil"/>
            </w:tcBorders>
            <w:noWrap/>
            <w:hideMark/>
          </w:tcPr>
          <w:p w14:paraId="1CA6B68F" w14:textId="77777777" w:rsidR="002C7950" w:rsidRPr="00CC19F5" w:rsidRDefault="002C7950" w:rsidP="00E512FB">
            <w:pPr>
              <w:pStyle w:val="Tabletext"/>
              <w:jc w:val="right"/>
              <w:rPr>
                <w:rFonts w:ascii="Times New Roman" w:hAnsi="Times New Roman"/>
                <w:b/>
                <w:bCs/>
                <w:lang w:val="es-ES" w:eastAsia="en-GB"/>
              </w:rPr>
            </w:pPr>
          </w:p>
        </w:tc>
        <w:tc>
          <w:tcPr>
            <w:tcW w:w="553" w:type="pct"/>
            <w:tcBorders>
              <w:left w:val="nil"/>
            </w:tcBorders>
            <w:noWrap/>
            <w:hideMark/>
          </w:tcPr>
          <w:p w14:paraId="42B64246" w14:textId="77777777" w:rsidR="002C7950" w:rsidRPr="00CC19F5" w:rsidRDefault="002C7950" w:rsidP="00E512FB">
            <w:pPr>
              <w:pStyle w:val="Tabletext"/>
              <w:jc w:val="right"/>
              <w:rPr>
                <w:rFonts w:ascii="Times New Roman" w:hAnsi="Times New Roman"/>
                <w:b/>
                <w:bCs/>
                <w:lang w:val="es-ES" w:eastAsia="en-GB"/>
              </w:rPr>
            </w:pPr>
          </w:p>
        </w:tc>
      </w:tr>
      <w:tr w:rsidR="002C7950" w:rsidRPr="00CC19F5" w14:paraId="203B4BFB" w14:textId="77777777" w:rsidTr="00F27124">
        <w:trPr>
          <w:cantSplit/>
          <w:jc w:val="center"/>
        </w:trPr>
        <w:tc>
          <w:tcPr>
            <w:tcW w:w="1198" w:type="pct"/>
            <w:tcBorders>
              <w:bottom w:val="single" w:sz="4" w:space="0" w:color="auto"/>
            </w:tcBorders>
            <w:noWrap/>
            <w:hideMark/>
          </w:tcPr>
          <w:p w14:paraId="15868A4E" w14:textId="77777777" w:rsidR="002C7950" w:rsidRPr="00CC19F5" w:rsidRDefault="002C7950" w:rsidP="00E512FB">
            <w:pPr>
              <w:pStyle w:val="Tabletext"/>
              <w:rPr>
                <w:lang w:val="es-ES" w:eastAsia="en-GB"/>
              </w:rPr>
            </w:pPr>
            <w:r w:rsidRPr="00CC19F5">
              <w:rPr>
                <w:lang w:val="es-ES" w:eastAsia="en-GB"/>
              </w:rPr>
              <w:t>Ellipsat Inc., Estados Unidos</w:t>
            </w:r>
          </w:p>
        </w:tc>
        <w:tc>
          <w:tcPr>
            <w:tcW w:w="572" w:type="pct"/>
            <w:tcBorders>
              <w:bottom w:val="single" w:sz="4" w:space="0" w:color="auto"/>
            </w:tcBorders>
            <w:noWrap/>
            <w:hideMark/>
          </w:tcPr>
          <w:p w14:paraId="6574886F" w14:textId="77777777" w:rsidR="002C7950" w:rsidRPr="00CC19F5" w:rsidRDefault="002C7950" w:rsidP="00E512FB">
            <w:pPr>
              <w:pStyle w:val="Tabletext"/>
              <w:jc w:val="center"/>
              <w:rPr>
                <w:lang w:val="es-ES" w:eastAsia="en-GB"/>
              </w:rPr>
            </w:pPr>
            <w:r w:rsidRPr="00CC19F5">
              <w:rPr>
                <w:lang w:val="es-ES" w:eastAsia="en-GB"/>
              </w:rPr>
              <w:t>Res. 41 – 2017</w:t>
            </w:r>
          </w:p>
        </w:tc>
        <w:tc>
          <w:tcPr>
            <w:tcW w:w="553" w:type="pct"/>
            <w:noWrap/>
            <w:hideMark/>
          </w:tcPr>
          <w:p w14:paraId="42A2E9B5" w14:textId="77777777" w:rsidR="002C7950" w:rsidRPr="00CC19F5" w:rsidRDefault="002C7950" w:rsidP="00E512FB">
            <w:pPr>
              <w:pStyle w:val="Tabletext"/>
              <w:jc w:val="right"/>
              <w:rPr>
                <w:lang w:val="es-ES" w:eastAsia="en-GB"/>
              </w:rPr>
            </w:pPr>
            <w:r w:rsidRPr="00CC19F5">
              <w:rPr>
                <w:lang w:val="es-ES" w:eastAsia="en-GB"/>
              </w:rPr>
              <w:t>27 865,90</w:t>
            </w:r>
          </w:p>
        </w:tc>
        <w:tc>
          <w:tcPr>
            <w:tcW w:w="553" w:type="pct"/>
            <w:noWrap/>
            <w:hideMark/>
          </w:tcPr>
          <w:p w14:paraId="7EECA75B" w14:textId="77777777" w:rsidR="002C7950" w:rsidRPr="00CC19F5" w:rsidRDefault="002C7950" w:rsidP="00E512FB">
            <w:pPr>
              <w:pStyle w:val="Tabletext"/>
              <w:jc w:val="right"/>
              <w:rPr>
                <w:lang w:val="es-ES" w:eastAsia="en-GB"/>
              </w:rPr>
            </w:pPr>
            <w:r w:rsidRPr="00CC19F5">
              <w:rPr>
                <w:lang w:val="es-ES" w:eastAsia="en-GB"/>
              </w:rPr>
              <w:t>44 414,00</w:t>
            </w:r>
          </w:p>
        </w:tc>
        <w:tc>
          <w:tcPr>
            <w:tcW w:w="529" w:type="pct"/>
            <w:noWrap/>
            <w:hideMark/>
          </w:tcPr>
          <w:p w14:paraId="57DD4FC2" w14:textId="77777777" w:rsidR="002C7950" w:rsidRPr="00CC19F5" w:rsidRDefault="002C7950" w:rsidP="00E512FB">
            <w:pPr>
              <w:pStyle w:val="Tabletext"/>
              <w:jc w:val="right"/>
              <w:rPr>
                <w:lang w:val="es-ES" w:eastAsia="en-GB"/>
              </w:rPr>
            </w:pPr>
            <w:r w:rsidRPr="00CC19F5">
              <w:rPr>
                <w:lang w:val="es-ES" w:eastAsia="en-GB"/>
              </w:rPr>
              <w:t>0,00</w:t>
            </w:r>
          </w:p>
        </w:tc>
        <w:tc>
          <w:tcPr>
            <w:tcW w:w="469" w:type="pct"/>
            <w:noWrap/>
            <w:hideMark/>
          </w:tcPr>
          <w:p w14:paraId="6049AF80" w14:textId="77777777" w:rsidR="002C7950" w:rsidRPr="00CC19F5" w:rsidRDefault="002C7950" w:rsidP="00E512FB">
            <w:pPr>
              <w:pStyle w:val="Tabletext"/>
              <w:jc w:val="right"/>
              <w:rPr>
                <w:lang w:val="es-ES" w:eastAsia="en-GB"/>
              </w:rPr>
            </w:pPr>
            <w:r w:rsidRPr="00CC19F5">
              <w:rPr>
                <w:lang w:val="es-ES" w:eastAsia="en-GB"/>
              </w:rPr>
              <w:t>0,00</w:t>
            </w:r>
          </w:p>
        </w:tc>
        <w:tc>
          <w:tcPr>
            <w:tcW w:w="573" w:type="pct"/>
            <w:noWrap/>
            <w:hideMark/>
          </w:tcPr>
          <w:p w14:paraId="05DE9C2B" w14:textId="77777777" w:rsidR="002C7950" w:rsidRPr="00CC19F5" w:rsidRDefault="002C7950" w:rsidP="00E512FB">
            <w:pPr>
              <w:pStyle w:val="Tabletext"/>
              <w:jc w:val="right"/>
              <w:rPr>
                <w:lang w:val="es-ES" w:eastAsia="en-GB"/>
              </w:rPr>
            </w:pPr>
            <w:r w:rsidRPr="00CC19F5">
              <w:rPr>
                <w:lang w:val="es-ES" w:eastAsia="en-GB"/>
              </w:rPr>
              <w:t>0,00</w:t>
            </w:r>
          </w:p>
        </w:tc>
        <w:tc>
          <w:tcPr>
            <w:tcW w:w="553" w:type="pct"/>
            <w:noWrap/>
            <w:hideMark/>
          </w:tcPr>
          <w:p w14:paraId="4819C8DB" w14:textId="77777777" w:rsidR="002C7950" w:rsidRPr="00CC19F5" w:rsidRDefault="002C7950" w:rsidP="00E512FB">
            <w:pPr>
              <w:pStyle w:val="Tabletext"/>
              <w:jc w:val="right"/>
              <w:rPr>
                <w:lang w:val="es-ES" w:eastAsia="en-GB"/>
              </w:rPr>
            </w:pPr>
            <w:r w:rsidRPr="00CC19F5">
              <w:rPr>
                <w:lang w:val="es-ES" w:eastAsia="en-GB"/>
              </w:rPr>
              <w:t>44 414,00</w:t>
            </w:r>
          </w:p>
        </w:tc>
      </w:tr>
      <w:tr w:rsidR="002C7950" w:rsidRPr="00CC19F5" w14:paraId="17F7711B" w14:textId="77777777" w:rsidTr="00F27124">
        <w:trPr>
          <w:cantSplit/>
          <w:jc w:val="center"/>
        </w:trPr>
        <w:tc>
          <w:tcPr>
            <w:tcW w:w="1198" w:type="pct"/>
            <w:tcBorders>
              <w:right w:val="nil"/>
            </w:tcBorders>
            <w:noWrap/>
            <w:hideMark/>
          </w:tcPr>
          <w:p w14:paraId="1DDEAE88" w14:textId="77777777" w:rsidR="002C7950" w:rsidRPr="00CC19F5" w:rsidRDefault="002C7950" w:rsidP="00E512FB">
            <w:pPr>
              <w:pStyle w:val="Tabletext"/>
              <w:jc w:val="right"/>
              <w:rPr>
                <w:b/>
                <w:bCs/>
                <w:lang w:val="es-ES" w:eastAsia="en-GB"/>
              </w:rPr>
            </w:pPr>
            <w:r w:rsidRPr="00CC19F5">
              <w:rPr>
                <w:b/>
                <w:bCs/>
                <w:lang w:val="es-ES" w:eastAsia="en-GB"/>
              </w:rPr>
              <w:t>Total a 30 de junio de 2026</w:t>
            </w:r>
          </w:p>
        </w:tc>
        <w:tc>
          <w:tcPr>
            <w:tcW w:w="572" w:type="pct"/>
            <w:tcBorders>
              <w:left w:val="nil"/>
            </w:tcBorders>
            <w:noWrap/>
            <w:hideMark/>
          </w:tcPr>
          <w:p w14:paraId="02DA62CA" w14:textId="77777777" w:rsidR="002C7950" w:rsidRPr="00CC19F5" w:rsidRDefault="002C7950" w:rsidP="00E512FB">
            <w:pPr>
              <w:pStyle w:val="Tabletext"/>
              <w:jc w:val="right"/>
              <w:rPr>
                <w:b/>
                <w:bCs/>
                <w:lang w:val="es-ES" w:eastAsia="en-GB"/>
              </w:rPr>
            </w:pPr>
          </w:p>
        </w:tc>
        <w:tc>
          <w:tcPr>
            <w:tcW w:w="553" w:type="pct"/>
            <w:noWrap/>
            <w:hideMark/>
          </w:tcPr>
          <w:p w14:paraId="0F0C8886" w14:textId="77777777" w:rsidR="002C7950" w:rsidRPr="00CC19F5" w:rsidRDefault="002C7950" w:rsidP="00E512FB">
            <w:pPr>
              <w:pStyle w:val="Tabletext"/>
              <w:jc w:val="right"/>
              <w:rPr>
                <w:b/>
                <w:bCs/>
                <w:lang w:val="es-ES" w:eastAsia="en-GB"/>
              </w:rPr>
            </w:pPr>
            <w:r w:rsidRPr="00CC19F5">
              <w:rPr>
                <w:b/>
                <w:bCs/>
                <w:lang w:val="es-ES" w:eastAsia="en-GB"/>
              </w:rPr>
              <w:t>10 973 075,51</w:t>
            </w:r>
          </w:p>
        </w:tc>
        <w:tc>
          <w:tcPr>
            <w:tcW w:w="553" w:type="pct"/>
            <w:noWrap/>
            <w:hideMark/>
          </w:tcPr>
          <w:p w14:paraId="6EDE2571" w14:textId="77777777" w:rsidR="002C7950" w:rsidRPr="00CC19F5" w:rsidRDefault="002C7950" w:rsidP="00E512FB">
            <w:pPr>
              <w:pStyle w:val="Tabletext"/>
              <w:jc w:val="right"/>
              <w:rPr>
                <w:b/>
                <w:bCs/>
                <w:lang w:val="es-ES" w:eastAsia="en-GB"/>
              </w:rPr>
            </w:pPr>
            <w:r w:rsidRPr="00CC19F5">
              <w:rPr>
                <w:b/>
                <w:bCs/>
                <w:lang w:val="es-ES" w:eastAsia="en-GB"/>
              </w:rPr>
              <w:t>12 898 582,31</w:t>
            </w:r>
          </w:p>
        </w:tc>
        <w:tc>
          <w:tcPr>
            <w:tcW w:w="529" w:type="pct"/>
            <w:noWrap/>
            <w:hideMark/>
          </w:tcPr>
          <w:p w14:paraId="5B4F49B3" w14:textId="77777777" w:rsidR="002C7950" w:rsidRPr="00CC19F5" w:rsidRDefault="002C7950" w:rsidP="00E512FB">
            <w:pPr>
              <w:pStyle w:val="Tabletext"/>
              <w:jc w:val="right"/>
              <w:rPr>
                <w:b/>
                <w:bCs/>
                <w:lang w:val="es-ES" w:eastAsia="en-GB"/>
              </w:rPr>
            </w:pPr>
            <w:r w:rsidRPr="00CC19F5">
              <w:rPr>
                <w:b/>
                <w:bCs/>
                <w:lang w:val="es-ES" w:eastAsia="en-GB"/>
              </w:rPr>
              <w:t>0,00</w:t>
            </w:r>
          </w:p>
        </w:tc>
        <w:tc>
          <w:tcPr>
            <w:tcW w:w="469" w:type="pct"/>
            <w:noWrap/>
            <w:hideMark/>
          </w:tcPr>
          <w:p w14:paraId="0BCB365E" w14:textId="77777777" w:rsidR="002C7950" w:rsidRPr="00CC19F5" w:rsidRDefault="002C7950" w:rsidP="00E512FB">
            <w:pPr>
              <w:pStyle w:val="Tabletext"/>
              <w:jc w:val="right"/>
              <w:rPr>
                <w:b/>
                <w:bCs/>
                <w:lang w:val="es-ES" w:eastAsia="en-GB"/>
              </w:rPr>
            </w:pPr>
            <w:r w:rsidRPr="00CC19F5">
              <w:rPr>
                <w:b/>
                <w:bCs/>
                <w:lang w:val="es-ES" w:eastAsia="en-GB"/>
              </w:rPr>
              <w:t>0,00</w:t>
            </w:r>
          </w:p>
        </w:tc>
        <w:tc>
          <w:tcPr>
            <w:tcW w:w="573" w:type="pct"/>
            <w:noWrap/>
            <w:hideMark/>
          </w:tcPr>
          <w:p w14:paraId="0DF15B90" w14:textId="77777777" w:rsidR="002C7950" w:rsidRPr="00CC19F5" w:rsidRDefault="002C7950" w:rsidP="00E512FB">
            <w:pPr>
              <w:pStyle w:val="Tabletext"/>
              <w:jc w:val="right"/>
              <w:rPr>
                <w:b/>
                <w:bCs/>
                <w:lang w:val="es-ES" w:eastAsia="en-GB"/>
              </w:rPr>
            </w:pPr>
            <w:r w:rsidRPr="00CC19F5">
              <w:rPr>
                <w:b/>
                <w:bCs/>
                <w:lang w:val="es-ES" w:eastAsia="en-GB"/>
              </w:rPr>
              <w:t>0,00</w:t>
            </w:r>
          </w:p>
        </w:tc>
        <w:tc>
          <w:tcPr>
            <w:tcW w:w="553" w:type="pct"/>
            <w:noWrap/>
            <w:hideMark/>
          </w:tcPr>
          <w:p w14:paraId="7F526B9D" w14:textId="77777777" w:rsidR="002C7950" w:rsidRPr="00CC19F5" w:rsidRDefault="002C7950" w:rsidP="00E512FB">
            <w:pPr>
              <w:pStyle w:val="Tabletext"/>
              <w:jc w:val="right"/>
              <w:rPr>
                <w:b/>
                <w:bCs/>
                <w:lang w:val="es-ES" w:eastAsia="en-GB"/>
              </w:rPr>
            </w:pPr>
            <w:r w:rsidRPr="00CC19F5">
              <w:rPr>
                <w:b/>
                <w:bCs/>
                <w:lang w:val="es-ES" w:eastAsia="en-GB"/>
              </w:rPr>
              <w:t>12 898 582,31</w:t>
            </w:r>
          </w:p>
        </w:tc>
      </w:tr>
    </w:tbl>
    <w:p w14:paraId="6C0AEB9D" w14:textId="77777777" w:rsidR="006F674A" w:rsidRDefault="006F674A" w:rsidP="00411C49">
      <w:pPr>
        <w:pStyle w:val="Reasons"/>
      </w:pPr>
    </w:p>
    <w:p w14:paraId="79FDC6C4" w14:textId="77777777" w:rsidR="006F674A" w:rsidRDefault="006F674A">
      <w:pPr>
        <w:jc w:val="center"/>
      </w:pPr>
      <w:r>
        <w:t>______________</w:t>
      </w:r>
    </w:p>
    <w:sectPr w:rsidR="006F674A" w:rsidSect="006F674A">
      <w:pgSz w:w="16834" w:h="11913" w:orient="landscape"/>
      <w:pgMar w:top="1560" w:right="1411" w:bottom="1138" w:left="1411" w:header="720" w:footer="720" w:gutter="0"/>
      <w:paperSrc w:first="1519" w:other="1519"/>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5A74D" w14:textId="77777777" w:rsidR="00D31FC3" w:rsidRDefault="00D31FC3">
      <w:r>
        <w:separator/>
      </w:r>
    </w:p>
  </w:endnote>
  <w:endnote w:type="continuationSeparator" w:id="0">
    <w:p w14:paraId="6AAFC578" w14:textId="77777777" w:rsidR="00D31FC3" w:rsidRDefault="00D31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FD284" w14:textId="77777777" w:rsidR="00BD46B6" w:rsidRDefault="00BD46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CB454" w14:textId="77777777" w:rsidR="00BD46B6" w:rsidRDefault="00BD46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60CE8" w14:textId="57C04352"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3B5DC9" w:rsidRPr="009415B6">
        <w:rPr>
          <w:rStyle w:val="Hyperlink"/>
          <w:color w:val="00A3E0"/>
          <w:sz w:val="22"/>
          <w:szCs w:val="22"/>
          <w:lang w:val="en-GB"/>
        </w:rPr>
        <w:t>www.itu.int</w:t>
      </w:r>
      <w:proofErr w:type="spellEnd"/>
      <w:r w:rsidR="003B5DC9" w:rsidRPr="009415B6">
        <w:rPr>
          <w:rStyle w:val="Hyperlink"/>
          <w:color w:val="00A3E0"/>
          <w:sz w:val="22"/>
          <w:szCs w:val="22"/>
          <w:lang w:val="en-GB"/>
        </w:rPr>
        <w:t>/plenipotentiary/</w:t>
      </w:r>
    </w:hyperlink>
    <w:r w:rsidR="003B5DC9" w:rsidRPr="00C66435">
      <w:rPr>
        <w:color w:val="0000FF"/>
        <w:sz w:val="22"/>
        <w:szCs w:val="22"/>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EF874" w14:textId="77777777" w:rsidR="00D31FC3" w:rsidRDefault="00D31FC3">
      <w:r>
        <w:t>____________________</w:t>
      </w:r>
    </w:p>
  </w:footnote>
  <w:footnote w:type="continuationSeparator" w:id="0">
    <w:p w14:paraId="7CE5B5FB" w14:textId="77777777" w:rsidR="00D31FC3" w:rsidRDefault="00D31F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30E48" w14:textId="77777777" w:rsidR="00BD46B6" w:rsidRDefault="00BD46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A5BBA"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80DC544" w14:textId="4DB857FD" w:rsidR="00255FA1" w:rsidRDefault="00255FA1" w:rsidP="00C43474">
    <w:pPr>
      <w:pStyle w:val="Header"/>
    </w:pPr>
    <w:r>
      <w:rPr>
        <w:lang w:val="en-US"/>
      </w:rPr>
      <w:t>PP</w:t>
    </w:r>
    <w:r w:rsidR="009D1BE0">
      <w:rPr>
        <w:lang w:val="en-US"/>
      </w:rPr>
      <w:t>2</w:t>
    </w:r>
    <w:r w:rsidR="009415B6">
      <w:rPr>
        <w:lang w:val="en-US"/>
      </w:rPr>
      <w:t>6</w:t>
    </w:r>
    <w:r>
      <w:t>/</w:t>
    </w:r>
    <w:r w:rsidR="004252E4">
      <w:t>47</w:t>
    </w:r>
    <w:r w:rsidR="0007511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98D6C" w14:textId="77777777" w:rsidR="00BD46B6" w:rsidRDefault="00BD46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60A2C"/>
    <w:multiLevelType w:val="hybridMultilevel"/>
    <w:tmpl w:val="64EE6D90"/>
    <w:lvl w:ilvl="0" w:tplc="78E670BC">
      <w:start w:val="1"/>
      <w:numFmt w:val="decimal"/>
      <w:lvlText w:val="%1."/>
      <w:lvlJc w:val="left"/>
      <w:pPr>
        <w:ind w:left="720" w:hanging="360"/>
      </w:pPr>
      <w:rPr>
        <w:rFonts w:asciiTheme="minorHAnsi" w:hAnsiTheme="minorHAnsi"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8C41756"/>
    <w:multiLevelType w:val="hybridMultilevel"/>
    <w:tmpl w:val="02327EEE"/>
    <w:lvl w:ilvl="0" w:tplc="0030880A">
      <w:start w:val="1"/>
      <w:numFmt w:val="decimal"/>
      <w:lvlText w:val="%1."/>
      <w:lvlJc w:val="left"/>
      <w:pPr>
        <w:ind w:left="502" w:hanging="360"/>
      </w:pPr>
      <w:rPr>
        <w:rFonts w:hint="default"/>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1518231823">
    <w:abstractNumId w:val="1"/>
  </w:num>
  <w:num w:numId="2" w16cid:durableId="2561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72383"/>
    <w:rsid w:val="00075113"/>
    <w:rsid w:val="000844E6"/>
    <w:rsid w:val="000863AB"/>
    <w:rsid w:val="000A1523"/>
    <w:rsid w:val="000B1752"/>
    <w:rsid w:val="000C555C"/>
    <w:rsid w:val="0010546D"/>
    <w:rsid w:val="00135F93"/>
    <w:rsid w:val="001632E3"/>
    <w:rsid w:val="001D4983"/>
    <w:rsid w:val="001D6EC3"/>
    <w:rsid w:val="001D787B"/>
    <w:rsid w:val="001E3D06"/>
    <w:rsid w:val="001F0B24"/>
    <w:rsid w:val="001F5B03"/>
    <w:rsid w:val="00225F6B"/>
    <w:rsid w:val="00237C17"/>
    <w:rsid w:val="00242376"/>
    <w:rsid w:val="00255FA1"/>
    <w:rsid w:val="00262FF4"/>
    <w:rsid w:val="00277985"/>
    <w:rsid w:val="002C6527"/>
    <w:rsid w:val="002C7950"/>
    <w:rsid w:val="002D28DD"/>
    <w:rsid w:val="002E44FC"/>
    <w:rsid w:val="0034618A"/>
    <w:rsid w:val="003537B5"/>
    <w:rsid w:val="003707E5"/>
    <w:rsid w:val="00375610"/>
    <w:rsid w:val="00391611"/>
    <w:rsid w:val="003B5DC9"/>
    <w:rsid w:val="003D0027"/>
    <w:rsid w:val="003E49AF"/>
    <w:rsid w:val="003E6BCB"/>
    <w:rsid w:val="003E6E73"/>
    <w:rsid w:val="004252E4"/>
    <w:rsid w:val="00484B72"/>
    <w:rsid w:val="004912D5"/>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A3408"/>
    <w:rsid w:val="005D1164"/>
    <w:rsid w:val="005D6488"/>
    <w:rsid w:val="005F6278"/>
    <w:rsid w:val="00601280"/>
    <w:rsid w:val="006369A4"/>
    <w:rsid w:val="00641DBD"/>
    <w:rsid w:val="006426C0"/>
    <w:rsid w:val="006455D2"/>
    <w:rsid w:val="006537F3"/>
    <w:rsid w:val="00664697"/>
    <w:rsid w:val="006B5512"/>
    <w:rsid w:val="006C190D"/>
    <w:rsid w:val="006F674A"/>
    <w:rsid w:val="00711F21"/>
    <w:rsid w:val="00720686"/>
    <w:rsid w:val="007331C8"/>
    <w:rsid w:val="00737EFF"/>
    <w:rsid w:val="00750806"/>
    <w:rsid w:val="007875D2"/>
    <w:rsid w:val="00796F55"/>
    <w:rsid w:val="007D3512"/>
    <w:rsid w:val="007D3C4E"/>
    <w:rsid w:val="007D61E2"/>
    <w:rsid w:val="007E6D16"/>
    <w:rsid w:val="007F6EBC"/>
    <w:rsid w:val="00810D8B"/>
    <w:rsid w:val="00873540"/>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12E40"/>
    <w:rsid w:val="00A50BE3"/>
    <w:rsid w:val="00A70E95"/>
    <w:rsid w:val="00A96EDE"/>
    <w:rsid w:val="00AA1F73"/>
    <w:rsid w:val="00AB190D"/>
    <w:rsid w:val="00AB34CA"/>
    <w:rsid w:val="00AD400E"/>
    <w:rsid w:val="00AF0DC5"/>
    <w:rsid w:val="00B012B7"/>
    <w:rsid w:val="00B30C52"/>
    <w:rsid w:val="00B501AB"/>
    <w:rsid w:val="00B73978"/>
    <w:rsid w:val="00B77C4D"/>
    <w:rsid w:val="00B96E4F"/>
    <w:rsid w:val="00BA5B24"/>
    <w:rsid w:val="00BB13FE"/>
    <w:rsid w:val="00BC7EE2"/>
    <w:rsid w:val="00BD46B6"/>
    <w:rsid w:val="00BF32F2"/>
    <w:rsid w:val="00BF5475"/>
    <w:rsid w:val="00C20ED7"/>
    <w:rsid w:val="00C42D2D"/>
    <w:rsid w:val="00C43474"/>
    <w:rsid w:val="00C43958"/>
    <w:rsid w:val="00C53240"/>
    <w:rsid w:val="00C61A48"/>
    <w:rsid w:val="00C66435"/>
    <w:rsid w:val="00C668AB"/>
    <w:rsid w:val="00C80F8F"/>
    <w:rsid w:val="00C84355"/>
    <w:rsid w:val="00C84A65"/>
    <w:rsid w:val="00CA3051"/>
    <w:rsid w:val="00CD20D9"/>
    <w:rsid w:val="00CD701A"/>
    <w:rsid w:val="00D05AAE"/>
    <w:rsid w:val="00D05E6B"/>
    <w:rsid w:val="00D066F8"/>
    <w:rsid w:val="00D254A6"/>
    <w:rsid w:val="00D31FC3"/>
    <w:rsid w:val="00D42B55"/>
    <w:rsid w:val="00D57D70"/>
    <w:rsid w:val="00DE3E41"/>
    <w:rsid w:val="00E05D81"/>
    <w:rsid w:val="00E347D4"/>
    <w:rsid w:val="00E372AA"/>
    <w:rsid w:val="00E53DFC"/>
    <w:rsid w:val="00E64D86"/>
    <w:rsid w:val="00E66FC3"/>
    <w:rsid w:val="00E677DD"/>
    <w:rsid w:val="00E77F17"/>
    <w:rsid w:val="00E809D8"/>
    <w:rsid w:val="00E921EC"/>
    <w:rsid w:val="00EA3D8F"/>
    <w:rsid w:val="00EB23D0"/>
    <w:rsid w:val="00EC395A"/>
    <w:rsid w:val="00F01632"/>
    <w:rsid w:val="00F04858"/>
    <w:rsid w:val="00F13AA4"/>
    <w:rsid w:val="00F27124"/>
    <w:rsid w:val="00F3510D"/>
    <w:rsid w:val="00F43C07"/>
    <w:rsid w:val="00F43D44"/>
    <w:rsid w:val="00F45A82"/>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1492D3"/>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A96EDE"/>
    <w:pPr>
      <w:keepNext/>
      <w:keepLines/>
      <w:spacing w:before="360" w:after="120"/>
      <w:ind w:left="567" w:hanging="567"/>
      <w:outlineLvl w:val="0"/>
    </w:pPr>
    <w:rPr>
      <w:b/>
      <w:bCs/>
      <w:sz w:val="28"/>
      <w:lang w:val="es-ES"/>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96EDE"/>
    <w:pPr>
      <w:tabs>
        <w:tab w:val="left" w:pos="306"/>
      </w:tabs>
      <w:ind w:left="284" w:hanging="284"/>
    </w:pPr>
    <w:rPr>
      <w:sz w:val="20"/>
      <w:lang w:val="es-ES" w:eastAsia="en-GB"/>
    </w:rPr>
  </w:style>
  <w:style w:type="paragraph" w:customStyle="1" w:styleId="Tabletext">
    <w:name w:val="Table_text"/>
    <w:basedOn w:val="Normal"/>
    <w:rsid w:val="00C668AB"/>
    <w:pPr>
      <w:tabs>
        <w:tab w:val="clear" w:pos="567"/>
        <w:tab w:val="clear" w:pos="1134"/>
        <w:tab w:val="clear" w:pos="1701"/>
        <w:tab w:val="clear" w:pos="2268"/>
        <w:tab w:val="clear" w:pos="2835"/>
      </w:tabs>
      <w:spacing w:before="40" w:after="4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C668AB"/>
    <w:pPr>
      <w:spacing w:before="80" w:after="8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unhideWhenUsed/>
    <w:rsid w:val="00057402"/>
    <w:rPr>
      <w:color w:val="800080" w:themeColor="followedHyperlink"/>
      <w:u w:val="single"/>
    </w:rPr>
  </w:style>
  <w:style w:type="paragraph" w:customStyle="1" w:styleId="SpecialFooter">
    <w:name w:val="Special Footer"/>
    <w:basedOn w:val="Footer"/>
    <w:rsid w:val="002C7950"/>
    <w:pPr>
      <w:tabs>
        <w:tab w:val="left" w:pos="567"/>
        <w:tab w:val="left" w:pos="1134"/>
        <w:tab w:val="left" w:pos="1701"/>
        <w:tab w:val="left" w:pos="2268"/>
        <w:tab w:val="left" w:pos="2835"/>
      </w:tabs>
      <w:jc w:val="both"/>
    </w:pPr>
    <w:rPr>
      <w:rFonts w:ascii="Times New Roman" w:hAnsi="Times New Roman"/>
      <w:caps w:val="0"/>
      <w:noProof w:val="0"/>
      <w:lang w:val="en-GB"/>
    </w:rPr>
  </w:style>
  <w:style w:type="paragraph" w:customStyle="1" w:styleId="StyleCommitteeAfter0ptLinespacingsingle">
    <w:name w:val="Style Committee + After:  0 pt Line spacing:  single"/>
    <w:basedOn w:val="Committee"/>
    <w:rsid w:val="002C7950"/>
    <w:pPr>
      <w:framePr w:hSpace="0" w:wrap="around" w:hAnchor="text" w:yAlign="inline"/>
      <w:tabs>
        <w:tab w:val="clear" w:pos="1134"/>
        <w:tab w:val="clear" w:pos="1871"/>
        <w:tab w:val="clear" w:pos="2268"/>
        <w:tab w:val="left" w:pos="851"/>
      </w:tabs>
      <w:overflowPunct/>
      <w:autoSpaceDE/>
      <w:autoSpaceDN/>
      <w:adjustRightInd/>
      <w:spacing w:after="0" w:line="240" w:lineRule="auto"/>
      <w:textAlignment w:val="auto"/>
    </w:pPr>
    <w:rPr>
      <w:rFonts w:cs="Times New Roman"/>
      <w:bCs/>
      <w:smallCaps w:val="0"/>
      <w:szCs w:val="20"/>
      <w:lang w:eastAsia="zh-CN"/>
    </w:rPr>
  </w:style>
  <w:style w:type="table" w:styleId="TableGrid">
    <w:name w:val="Table Grid"/>
    <w:basedOn w:val="TableNormal"/>
    <w:rsid w:val="002C7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C7950"/>
    <w:rPr>
      <w:color w:val="666666"/>
    </w:rPr>
  </w:style>
  <w:style w:type="paragraph" w:styleId="ListParagraph">
    <w:name w:val="List Paragraph"/>
    <w:basedOn w:val="Normal"/>
    <w:uiPriority w:val="34"/>
    <w:qFormat/>
    <w:rsid w:val="002C7950"/>
    <w:pPr>
      <w:ind w:left="720"/>
      <w:contextualSpacing/>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en/council/Documents/basic-texts-2023/Constitution-E.pdf" TargetMode="External"/><Relationship Id="rId13" Type="http://schemas.openxmlformats.org/officeDocument/2006/relationships/hyperlink" Target="https://www.itu.int/itudoc/gs/council/c99/docs/docs1/027-es.html" TargetMode="External"/><Relationship Id="rId18" Type="http://schemas.openxmlformats.org/officeDocument/2006/relationships/hyperlink" Target="https://www.itu.int/pub/S-CONF-PLEN-2015/es"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www.itu.int/pub/S-CONF-PLEN-2015" TargetMode="External"/><Relationship Id="rId7" Type="http://schemas.openxmlformats.org/officeDocument/2006/relationships/image" Target="media/image1.png"/><Relationship Id="rId12" Type="http://schemas.openxmlformats.org/officeDocument/2006/relationships/hyperlink" Target="https://www.itu.int/en/council/Documents/basic-texts-2023/RES-041-E.pdf" TargetMode="External"/><Relationship Id="rId17" Type="http://schemas.openxmlformats.org/officeDocument/2006/relationships/hyperlink" Target="http://www.itu.int/itudoc/gs/council/c99/docs/docs1/027.html"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itu.int/itudoc/gs/council/c99/docs/docs1/027-es.html" TargetMode="External"/><Relationship Id="rId20" Type="http://schemas.openxmlformats.org/officeDocument/2006/relationships/hyperlink" Target="https://www.itu.int/pub/S-CONF-PLEN-2015/es"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en/council/Documents/basic-texts-2023/RES-152-E.pdf" TargetMode="External"/><Relationship Id="rId24" Type="http://schemas.openxmlformats.org/officeDocument/2006/relationships/hyperlink" Target="https://www.itu.int/md/S07-CL-C-0085/en"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itu.int/itudoc/gs/council/c99/docs/docs1/027.html" TargetMode="External"/><Relationship Id="rId23" Type="http://schemas.openxmlformats.org/officeDocument/2006/relationships/hyperlink" Target="https://www.itu.int/md/S07-CL-C-0085/es" TargetMode="External"/><Relationship Id="rId28" Type="http://schemas.openxmlformats.org/officeDocument/2006/relationships/footer" Target="footer2.xml"/><Relationship Id="rId10" Type="http://schemas.openxmlformats.org/officeDocument/2006/relationships/hyperlink" Target="https://www.itu.int/en/council/Documents/basic-texts-2023/RES-041-E.pdf" TargetMode="External"/><Relationship Id="rId19" Type="http://schemas.openxmlformats.org/officeDocument/2006/relationships/hyperlink" Target="http://www.itu.int/pub/S-CONF-PLEN-2015"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tu.int/en/council/Documents/basic-texts-2023/Convention-E.pdf" TargetMode="External"/><Relationship Id="rId14" Type="http://schemas.openxmlformats.org/officeDocument/2006/relationships/hyperlink" Target="https://www.itu.int/en/council/Documents/basic-texts-2023/RES-041-E.pdf" TargetMode="External"/><Relationship Id="rId22" Type="http://schemas.openxmlformats.org/officeDocument/2006/relationships/hyperlink" Target="https://www.itu.int/pub/S-CONF-PLEN-2015/es" TargetMode="External"/><Relationship Id="rId27" Type="http://schemas.openxmlformats.org/officeDocument/2006/relationships/footer" Target="footer1.xml"/><Relationship Id="rId30"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15</Pages>
  <Words>4916</Words>
  <Characters>24782</Characters>
  <Application>Microsoft Office Word</Application>
  <DocSecurity>0</DocSecurity>
  <Lines>1770</Lines>
  <Paragraphs>1414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28284</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Atrasos, cuentas especiales de atrasos y cuenta especial de atrasos suprimida</dc:title>
  <dc:subject>ITU Plenipotentiary Conference (PP-26)</dc:subject>
  <cp:keywords>PP-26, PP26, ITU</cp:keywords>
  <dc:description/>
  <dcterms:created xsi:type="dcterms:W3CDTF">2026-10-08T14:11:00Z</dcterms:created>
  <dcterms:modified xsi:type="dcterms:W3CDTF">2026-10-08T14:29:00Z</dcterms:modified>
  <cp:category>Conference document</cp:category>
</cp:coreProperties>
</file>