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59D44D16" w14:textId="77777777" w:rsidTr="00645AE3">
        <w:trPr>
          <w:cantSplit/>
          <w:trHeight w:hRule="exact" w:val="1417"/>
          <w:jc w:val="center"/>
        </w:trPr>
        <w:tc>
          <w:tcPr>
            <w:tcW w:w="10031" w:type="dxa"/>
            <w:gridSpan w:val="2"/>
            <w:tcMar>
              <w:left w:w="0" w:type="dxa"/>
              <w:right w:w="0" w:type="dxa"/>
            </w:tcMar>
            <w:vAlign w:val="center"/>
          </w:tcPr>
          <w:p w14:paraId="7933F894" w14:textId="1D5329F9"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4F42F07D" w14:textId="77777777" w:rsidTr="00645AE3">
        <w:trPr>
          <w:cantSplit/>
          <w:jc w:val="center"/>
        </w:trPr>
        <w:tc>
          <w:tcPr>
            <w:tcW w:w="10031" w:type="dxa"/>
            <w:gridSpan w:val="2"/>
            <w:tcBorders>
              <w:bottom w:val="single" w:sz="12" w:space="0" w:color="71716F"/>
            </w:tcBorders>
          </w:tcPr>
          <w:p w14:paraId="0D569FF3" w14:textId="77777777" w:rsidR="00C95D5A" w:rsidRPr="00AC79BA" w:rsidRDefault="00C95D5A" w:rsidP="00497449">
            <w:pPr>
              <w:spacing w:before="0" w:line="240" w:lineRule="atLeast"/>
              <w:rPr>
                <w:b/>
                <w:smallCaps/>
                <w:szCs w:val="24"/>
              </w:rPr>
            </w:pPr>
            <w:bookmarkStart w:id="1" w:name="dhead"/>
          </w:p>
        </w:tc>
      </w:tr>
      <w:tr w:rsidR="00C710E5" w:rsidRPr="00C324A8" w14:paraId="21BF31F4" w14:textId="77777777" w:rsidTr="00645AE3">
        <w:trPr>
          <w:cantSplit/>
          <w:jc w:val="center"/>
        </w:trPr>
        <w:tc>
          <w:tcPr>
            <w:tcW w:w="7229" w:type="dxa"/>
            <w:tcBorders>
              <w:top w:val="single" w:sz="12" w:space="0" w:color="71716F"/>
            </w:tcBorders>
          </w:tcPr>
          <w:p w14:paraId="5610C2A0"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5C075E72" w14:textId="77777777" w:rsidR="00C710E5" w:rsidRPr="00CB4E5A" w:rsidRDefault="00C710E5" w:rsidP="005E2FA1">
            <w:pPr>
              <w:spacing w:before="0" w:line="240" w:lineRule="atLeast"/>
              <w:rPr>
                <w:rFonts w:ascii="Verdana" w:hAnsi="Verdana"/>
                <w:b/>
                <w:bCs/>
                <w:sz w:val="20"/>
              </w:rPr>
            </w:pPr>
          </w:p>
        </w:tc>
      </w:tr>
      <w:tr w:rsidR="000C0900" w:rsidRPr="00C324A8" w14:paraId="47426B87" w14:textId="77777777" w:rsidTr="00645AE3">
        <w:trPr>
          <w:cantSplit/>
          <w:jc w:val="center"/>
        </w:trPr>
        <w:tc>
          <w:tcPr>
            <w:tcW w:w="7229" w:type="dxa"/>
          </w:tcPr>
          <w:p w14:paraId="3EEC1EC1" w14:textId="438D0EA2" w:rsidR="000C0900" w:rsidRPr="007F0374" w:rsidRDefault="005B5073" w:rsidP="005B5073">
            <w:pPr>
              <w:pStyle w:val="Committee"/>
              <w:framePr w:hSpace="0" w:wrap="auto" w:hAnchor="text" w:yAlign="inline"/>
            </w:pPr>
            <w:r w:rsidRPr="005B5073">
              <w:rPr>
                <w:rFonts w:hint="eastAsia"/>
              </w:rPr>
              <w:t>全体会议</w:t>
            </w:r>
          </w:p>
        </w:tc>
        <w:tc>
          <w:tcPr>
            <w:tcW w:w="2802" w:type="dxa"/>
          </w:tcPr>
          <w:p w14:paraId="0364A609" w14:textId="4CCAF2E9" w:rsidR="000C0900" w:rsidRPr="007F0374" w:rsidRDefault="005B5073" w:rsidP="005B5073">
            <w:pPr>
              <w:spacing w:before="0"/>
              <w:rPr>
                <w:rFonts w:cstheme="minorHAnsi"/>
                <w:szCs w:val="24"/>
              </w:rPr>
            </w:pPr>
            <w:r w:rsidRPr="005B5073">
              <w:rPr>
                <w:rFonts w:cstheme="minorHAnsi" w:hint="eastAsia"/>
                <w:b/>
                <w:szCs w:val="24"/>
              </w:rPr>
              <w:t>文件</w:t>
            </w:r>
            <w:r>
              <w:rPr>
                <w:rFonts w:cstheme="minorHAnsi"/>
                <w:b/>
                <w:szCs w:val="24"/>
              </w:rPr>
              <w:t xml:space="preserve"> </w:t>
            </w:r>
            <w:r w:rsidR="003675B2">
              <w:rPr>
                <w:rFonts w:cstheme="minorHAnsi"/>
                <w:b/>
                <w:szCs w:val="24"/>
              </w:rPr>
              <w:t>43</w:t>
            </w:r>
            <w:r w:rsidRPr="005B5073">
              <w:rPr>
                <w:rFonts w:cstheme="minorHAnsi"/>
                <w:b/>
                <w:szCs w:val="24"/>
              </w:rPr>
              <w:t>-C</w:t>
            </w:r>
          </w:p>
        </w:tc>
      </w:tr>
      <w:tr w:rsidR="00FC2542" w:rsidRPr="00C324A8" w14:paraId="339166C0" w14:textId="77777777" w:rsidTr="00645AE3">
        <w:trPr>
          <w:cantSplit/>
          <w:jc w:val="center"/>
        </w:trPr>
        <w:tc>
          <w:tcPr>
            <w:tcW w:w="7229" w:type="dxa"/>
          </w:tcPr>
          <w:p w14:paraId="5A240617" w14:textId="4D021302" w:rsidR="00FC2542" w:rsidRPr="007F0374" w:rsidRDefault="00FC2542" w:rsidP="000155E6">
            <w:pPr>
              <w:spacing w:before="0"/>
              <w:rPr>
                <w:rFonts w:cstheme="minorHAnsi"/>
                <w:b/>
                <w:bCs/>
                <w:szCs w:val="24"/>
              </w:rPr>
            </w:pPr>
          </w:p>
        </w:tc>
        <w:tc>
          <w:tcPr>
            <w:tcW w:w="2802" w:type="dxa"/>
          </w:tcPr>
          <w:p w14:paraId="330A7759" w14:textId="215B6985"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F05FE6">
              <w:rPr>
                <w:rFonts w:cstheme="minorHAnsi" w:hint="eastAsia"/>
                <w:b/>
                <w:bCs/>
                <w:szCs w:val="24"/>
                <w:lang w:eastAsia="zh-CN"/>
              </w:rPr>
              <w:t>6</w:t>
            </w:r>
            <w:r w:rsidRPr="005B5073">
              <w:rPr>
                <w:rFonts w:cstheme="minorHAnsi" w:hint="eastAsia"/>
                <w:b/>
                <w:bCs/>
                <w:szCs w:val="24"/>
              </w:rPr>
              <w:t>年</w:t>
            </w:r>
            <w:r w:rsidR="00142D5F">
              <w:rPr>
                <w:rFonts w:cstheme="minorHAnsi"/>
                <w:b/>
                <w:bCs/>
                <w:szCs w:val="24"/>
                <w:lang w:eastAsia="zh-CN"/>
              </w:rPr>
              <w:t>10</w:t>
            </w:r>
            <w:r w:rsidRPr="005B5073">
              <w:rPr>
                <w:rFonts w:cstheme="minorHAnsi" w:hint="eastAsia"/>
                <w:b/>
                <w:bCs/>
                <w:szCs w:val="24"/>
              </w:rPr>
              <w:t>月</w:t>
            </w:r>
            <w:r w:rsidR="00142D5F">
              <w:rPr>
                <w:rFonts w:cstheme="minorHAnsi"/>
                <w:b/>
                <w:bCs/>
                <w:szCs w:val="24"/>
                <w:lang w:eastAsia="zh-CN"/>
              </w:rPr>
              <w:t>5</w:t>
            </w:r>
            <w:r w:rsidRPr="005B5073">
              <w:rPr>
                <w:rFonts w:cstheme="minorHAnsi" w:hint="eastAsia"/>
                <w:b/>
                <w:bCs/>
                <w:szCs w:val="24"/>
              </w:rPr>
              <w:t>日</w:t>
            </w:r>
          </w:p>
        </w:tc>
      </w:tr>
      <w:tr w:rsidR="00FC2542" w:rsidRPr="00C324A8" w14:paraId="166C37A6" w14:textId="77777777" w:rsidTr="00645AE3">
        <w:trPr>
          <w:cantSplit/>
          <w:jc w:val="center"/>
        </w:trPr>
        <w:tc>
          <w:tcPr>
            <w:tcW w:w="7229" w:type="dxa"/>
          </w:tcPr>
          <w:p w14:paraId="6C1FB049" w14:textId="77777777" w:rsidR="00FC2542" w:rsidRPr="007F0374" w:rsidRDefault="00FC2542" w:rsidP="000155E6">
            <w:pPr>
              <w:spacing w:before="0"/>
              <w:rPr>
                <w:rFonts w:cstheme="minorHAnsi"/>
                <w:b/>
                <w:bCs/>
                <w:szCs w:val="24"/>
              </w:rPr>
            </w:pPr>
          </w:p>
        </w:tc>
        <w:tc>
          <w:tcPr>
            <w:tcW w:w="2802" w:type="dxa"/>
          </w:tcPr>
          <w:p w14:paraId="16BAC6E0" w14:textId="2411965E" w:rsidR="00FC2542" w:rsidRPr="007F0374" w:rsidRDefault="005B5073" w:rsidP="005B5073">
            <w:pPr>
              <w:spacing w:before="0"/>
              <w:rPr>
                <w:rFonts w:cstheme="minorHAnsi"/>
                <w:szCs w:val="24"/>
              </w:rPr>
            </w:pPr>
            <w:r w:rsidRPr="005B5073">
              <w:rPr>
                <w:rFonts w:cstheme="minorHAnsi" w:hint="eastAsia"/>
                <w:b/>
                <w:bCs/>
                <w:szCs w:val="24"/>
              </w:rPr>
              <w:t>原文：英文</w:t>
            </w:r>
          </w:p>
        </w:tc>
      </w:tr>
      <w:tr w:rsidR="00C710E5" w:rsidRPr="00C324A8" w14:paraId="1693E50B" w14:textId="77777777" w:rsidTr="00645AE3">
        <w:trPr>
          <w:cantSplit/>
          <w:jc w:val="center"/>
        </w:trPr>
        <w:tc>
          <w:tcPr>
            <w:tcW w:w="10031" w:type="dxa"/>
            <w:gridSpan w:val="2"/>
          </w:tcPr>
          <w:p w14:paraId="509F9E97" w14:textId="77777777" w:rsidR="00C710E5" w:rsidRDefault="00C710E5" w:rsidP="000155E6">
            <w:pPr>
              <w:spacing w:before="0" w:line="240" w:lineRule="atLeast"/>
              <w:rPr>
                <w:rFonts w:ascii="Verdana" w:hAnsi="Verdana"/>
                <w:b/>
                <w:bCs/>
                <w:sz w:val="20"/>
              </w:rPr>
            </w:pPr>
          </w:p>
        </w:tc>
      </w:tr>
      <w:tr w:rsidR="00C710E5" w14:paraId="5795604A" w14:textId="77777777" w:rsidTr="00645AE3">
        <w:trPr>
          <w:cantSplit/>
          <w:jc w:val="center"/>
        </w:trPr>
        <w:tc>
          <w:tcPr>
            <w:tcW w:w="10031" w:type="dxa"/>
            <w:gridSpan w:val="2"/>
          </w:tcPr>
          <w:p w14:paraId="42C696D6" w14:textId="10A0768D" w:rsidR="00C710E5" w:rsidRDefault="00F05FE6" w:rsidP="000155E6">
            <w:pPr>
              <w:pStyle w:val="Source"/>
            </w:pPr>
            <w:bookmarkStart w:id="2" w:name="dsource" w:colFirst="0" w:colLast="0"/>
            <w:bookmarkEnd w:id="0"/>
            <w:bookmarkEnd w:id="1"/>
            <w:r>
              <w:rPr>
                <w:rFonts w:hint="eastAsia"/>
                <w:lang w:eastAsia="zh-CN"/>
              </w:rPr>
              <w:t>理事会报告</w:t>
            </w:r>
          </w:p>
        </w:tc>
      </w:tr>
      <w:bookmarkEnd w:id="2"/>
      <w:tr w:rsidR="00C710E5" w14:paraId="2E27296C" w14:textId="77777777" w:rsidTr="00645AE3">
        <w:trPr>
          <w:cantSplit/>
          <w:jc w:val="center"/>
        </w:trPr>
        <w:tc>
          <w:tcPr>
            <w:tcW w:w="10031" w:type="dxa"/>
            <w:gridSpan w:val="2"/>
          </w:tcPr>
          <w:p w14:paraId="189BDAD7" w14:textId="39ED9CA7" w:rsidR="00C710E5" w:rsidRDefault="00F05FE6" w:rsidP="000155E6">
            <w:pPr>
              <w:pStyle w:val="Title1"/>
              <w:rPr>
                <w:lang w:eastAsia="zh-CN"/>
              </w:rPr>
            </w:pPr>
            <w:r w:rsidRPr="00F05FE6">
              <w:rPr>
                <w:lang w:eastAsia="zh-CN"/>
              </w:rPr>
              <w:t>理事会信息社会世界峰会和可持续发展目标工作组（</w:t>
            </w:r>
            <w:r w:rsidRPr="00F05FE6">
              <w:rPr>
                <w:lang w:eastAsia="zh-CN"/>
              </w:rPr>
              <w:t>CWG-WSIS&amp;SDG</w:t>
            </w:r>
            <w:r w:rsidRPr="00F05FE6">
              <w:rPr>
                <w:lang w:eastAsia="zh-CN"/>
              </w:rPr>
              <w:t>）</w:t>
            </w:r>
            <w:r>
              <w:rPr>
                <w:lang w:eastAsia="zh-CN"/>
              </w:rPr>
              <w:br/>
            </w:r>
            <w:r w:rsidRPr="00F05FE6">
              <w:rPr>
                <w:lang w:eastAsia="zh-CN"/>
              </w:rPr>
              <w:t>四年期报告</w:t>
            </w:r>
          </w:p>
        </w:tc>
      </w:tr>
    </w:tbl>
    <w:p w14:paraId="21598777" w14:textId="77777777" w:rsidR="00F05FE6" w:rsidRDefault="00F05FE6" w:rsidP="00F05FE6">
      <w:pPr>
        <w:spacing w:before="0"/>
        <w:rPr>
          <w:lang w:eastAsia="zh-CN"/>
        </w:rPr>
      </w:pPr>
    </w:p>
    <w:tbl>
      <w:tblPr>
        <w:tblStyle w:val="TableGrid"/>
        <w:tblW w:w="0" w:type="auto"/>
        <w:jc w:val="center"/>
        <w:tblLook w:val="04A0" w:firstRow="1" w:lastRow="0" w:firstColumn="1" w:lastColumn="0" w:noHBand="0" w:noVBand="1"/>
      </w:tblPr>
      <w:tblGrid>
        <w:gridCol w:w="7937"/>
      </w:tblGrid>
      <w:tr w:rsidR="00F05FE6" w14:paraId="1DABADDF" w14:textId="77777777" w:rsidTr="00162FE2">
        <w:trPr>
          <w:trHeight w:val="3402"/>
          <w:jc w:val="center"/>
        </w:trPr>
        <w:tc>
          <w:tcPr>
            <w:tcW w:w="7937" w:type="dxa"/>
          </w:tcPr>
          <w:p w14:paraId="02AEA8EA" w14:textId="0140C66F" w:rsidR="00F05FE6" w:rsidRPr="00173340" w:rsidRDefault="000C4E78" w:rsidP="00162FE2">
            <w:pPr>
              <w:pStyle w:val="Headingb"/>
              <w:spacing w:before="120"/>
              <w:rPr>
                <w:lang w:eastAsia="zh-CN"/>
              </w:rPr>
            </w:pPr>
            <w:r>
              <w:rPr>
                <w:rFonts w:hint="eastAsia"/>
                <w:lang w:eastAsia="zh-CN"/>
              </w:rPr>
              <w:t>概</w:t>
            </w:r>
            <w:r w:rsidR="00F05FE6">
              <w:rPr>
                <w:rFonts w:hint="eastAsia"/>
                <w:lang w:eastAsia="zh-CN"/>
              </w:rPr>
              <w:t>要</w:t>
            </w:r>
          </w:p>
          <w:p w14:paraId="6D3CC32C" w14:textId="534DDCD7" w:rsidR="00F05FE6" w:rsidRDefault="00F05FE6" w:rsidP="00EC41BB">
            <w:pPr>
              <w:snapToGrid w:val="0"/>
              <w:spacing w:before="100"/>
              <w:ind w:firstLineChars="200" w:firstLine="480"/>
              <w:jc w:val="both"/>
              <w:rPr>
                <w:lang w:eastAsia="zh-CN"/>
              </w:rPr>
            </w:pPr>
            <w:r w:rsidRPr="00F05FE6">
              <w:rPr>
                <w:lang w:eastAsia="zh-CN"/>
              </w:rPr>
              <w:t>根据全权代表大会第</w:t>
            </w:r>
            <w:r w:rsidRPr="00F05FE6">
              <w:rPr>
                <w:lang w:eastAsia="zh-CN"/>
              </w:rPr>
              <w:t>11</w:t>
            </w:r>
            <w:r w:rsidRPr="00F05FE6">
              <w:rPr>
                <w:lang w:eastAsia="zh-CN"/>
              </w:rPr>
              <w:t>号决定（</w:t>
            </w:r>
            <w:r w:rsidRPr="00F05FE6">
              <w:rPr>
                <w:lang w:eastAsia="zh-CN"/>
              </w:rPr>
              <w:t>2022</w:t>
            </w:r>
            <w:r w:rsidRPr="00F05FE6">
              <w:rPr>
                <w:lang w:eastAsia="zh-CN"/>
              </w:rPr>
              <w:t>年，布加勒斯特，修订版），</w:t>
            </w:r>
            <w:r w:rsidRPr="00F05FE6">
              <w:rPr>
                <w:lang w:eastAsia="zh-CN"/>
              </w:rPr>
              <w:t>CWG-WSIS&amp;SDG</w:t>
            </w:r>
            <w:r w:rsidRPr="00F05FE6">
              <w:rPr>
                <w:lang w:eastAsia="zh-CN"/>
              </w:rPr>
              <w:t>主席向理事会</w:t>
            </w:r>
            <w:r w:rsidRPr="00F05FE6">
              <w:rPr>
                <w:lang w:eastAsia="zh-CN"/>
              </w:rPr>
              <w:t>202</w:t>
            </w:r>
            <w:r>
              <w:rPr>
                <w:rFonts w:hint="eastAsia"/>
                <w:lang w:eastAsia="zh-CN"/>
              </w:rPr>
              <w:t>6</w:t>
            </w:r>
            <w:r w:rsidRPr="00F05FE6">
              <w:rPr>
                <w:lang w:eastAsia="zh-CN"/>
              </w:rPr>
              <w:t>年会议提交了</w:t>
            </w:r>
            <w:r w:rsidRPr="00F05FE6">
              <w:rPr>
                <w:lang w:eastAsia="zh-CN"/>
              </w:rPr>
              <w:t>CWG-WSIS&amp;SDG</w:t>
            </w:r>
            <w:r w:rsidRPr="00F05FE6">
              <w:rPr>
                <w:lang w:eastAsia="zh-CN"/>
              </w:rPr>
              <w:t>四年期报告（</w:t>
            </w:r>
            <w:hyperlink r:id="rId7" w:history="1">
              <w:r w:rsidRPr="00F05FE6">
                <w:rPr>
                  <w:rStyle w:val="Hyperlink"/>
                  <w:lang w:eastAsia="zh-CN"/>
                </w:rPr>
                <w:t>C26/10</w:t>
              </w:r>
            </w:hyperlink>
            <w:r w:rsidR="00D20CCE">
              <w:rPr>
                <w:rFonts w:hint="eastAsia"/>
                <w:lang w:eastAsia="zh-CN"/>
              </w:rPr>
              <w:t>号文件</w:t>
            </w:r>
            <w:r w:rsidRPr="00F05FE6">
              <w:rPr>
                <w:lang w:eastAsia="zh-CN"/>
              </w:rPr>
              <w:t>），供理事会审议并向</w:t>
            </w:r>
            <w:r>
              <w:rPr>
                <w:rFonts w:hint="eastAsia"/>
                <w:lang w:eastAsia="zh-CN"/>
              </w:rPr>
              <w:t>2026</w:t>
            </w:r>
            <w:r w:rsidRPr="00F05FE6">
              <w:rPr>
                <w:lang w:eastAsia="zh-CN"/>
              </w:rPr>
              <w:t>年全权代表大会提交关于下一周期是否需要保持、修改、终止或设立理事会工作组（</w:t>
            </w:r>
            <w:r w:rsidRPr="00F05FE6">
              <w:rPr>
                <w:lang w:eastAsia="zh-CN"/>
              </w:rPr>
              <w:t>CWG</w:t>
            </w:r>
            <w:r w:rsidRPr="00F05FE6">
              <w:rPr>
                <w:lang w:eastAsia="zh-CN"/>
              </w:rPr>
              <w:t>）的建议。</w:t>
            </w:r>
          </w:p>
          <w:p w14:paraId="60B773D4" w14:textId="1C8814C1" w:rsidR="00F05FE6" w:rsidRDefault="00F05FE6" w:rsidP="00EC41BB">
            <w:pPr>
              <w:snapToGrid w:val="0"/>
              <w:spacing w:before="100"/>
              <w:ind w:firstLineChars="200" w:firstLine="480"/>
              <w:jc w:val="both"/>
              <w:rPr>
                <w:lang w:eastAsia="zh-CN"/>
              </w:rPr>
            </w:pPr>
            <w:r w:rsidRPr="00F05FE6">
              <w:rPr>
                <w:lang w:eastAsia="zh-CN"/>
              </w:rPr>
              <w:t>理事会将</w:t>
            </w:r>
            <w:r w:rsidRPr="00F05FE6">
              <w:rPr>
                <w:lang w:eastAsia="zh-CN"/>
              </w:rPr>
              <w:t>C2</w:t>
            </w:r>
            <w:r>
              <w:rPr>
                <w:rFonts w:hint="eastAsia"/>
                <w:lang w:eastAsia="zh-CN"/>
              </w:rPr>
              <w:t>6</w:t>
            </w:r>
            <w:r w:rsidRPr="00F05FE6">
              <w:rPr>
                <w:lang w:eastAsia="zh-CN"/>
              </w:rPr>
              <w:t>/</w:t>
            </w:r>
            <w:r>
              <w:rPr>
                <w:rFonts w:hint="eastAsia"/>
                <w:lang w:eastAsia="zh-CN"/>
              </w:rPr>
              <w:t>10</w:t>
            </w:r>
            <w:r w:rsidRPr="00F05FE6">
              <w:rPr>
                <w:lang w:eastAsia="zh-CN"/>
              </w:rPr>
              <w:t>号文件中的报告记录在案，并同意将其与涵盖理事国建议和意见的会议摘要记录一起转呈全权代表大会。</w:t>
            </w:r>
          </w:p>
          <w:p w14:paraId="2EF192D0" w14:textId="776C2289" w:rsidR="000C4E78" w:rsidRDefault="00C134FE" w:rsidP="00EC41BB">
            <w:pPr>
              <w:snapToGrid w:val="0"/>
              <w:spacing w:before="100"/>
              <w:ind w:firstLineChars="200" w:firstLine="480"/>
              <w:jc w:val="both"/>
              <w:rPr>
                <w:lang w:eastAsia="zh-CN"/>
              </w:rPr>
            </w:pPr>
            <w:r w:rsidRPr="000C4E78">
              <w:rPr>
                <w:lang w:eastAsia="zh-CN"/>
              </w:rPr>
              <w:t>根据</w:t>
            </w:r>
            <w:r>
              <w:rPr>
                <w:rFonts w:hint="eastAsia"/>
                <w:lang w:eastAsia="zh-CN"/>
              </w:rPr>
              <w:t>全权代表大会</w:t>
            </w:r>
            <w:r w:rsidRPr="000C4E78">
              <w:rPr>
                <w:lang w:eastAsia="zh-CN"/>
              </w:rPr>
              <w:t>第</w:t>
            </w:r>
            <w:r>
              <w:rPr>
                <w:rFonts w:hint="eastAsia"/>
                <w:lang w:eastAsia="zh-CN"/>
              </w:rPr>
              <w:t>140</w:t>
            </w:r>
            <w:r w:rsidRPr="000C4E78">
              <w:rPr>
                <w:lang w:eastAsia="zh-CN"/>
              </w:rPr>
              <w:t>号决议（</w:t>
            </w:r>
            <w:r>
              <w:rPr>
                <w:rFonts w:hint="eastAsia"/>
                <w:lang w:eastAsia="zh-CN"/>
              </w:rPr>
              <w:t>2022</w:t>
            </w:r>
            <w:r w:rsidRPr="000C4E78">
              <w:rPr>
                <w:lang w:eastAsia="zh-CN"/>
              </w:rPr>
              <w:t>年，</w:t>
            </w:r>
            <w:r>
              <w:rPr>
                <w:rFonts w:hint="eastAsia"/>
                <w:lang w:eastAsia="zh-CN"/>
              </w:rPr>
              <w:t>布加勒斯特</w:t>
            </w:r>
            <w:r w:rsidRPr="000C4E78">
              <w:rPr>
                <w:lang w:eastAsia="zh-CN"/>
              </w:rPr>
              <w:t>，修订版）和理事会第</w:t>
            </w:r>
            <w:r w:rsidRPr="000C4E78">
              <w:rPr>
                <w:lang w:eastAsia="zh-CN"/>
              </w:rPr>
              <w:t>1332</w:t>
            </w:r>
            <w:r w:rsidRPr="000C4E78">
              <w:rPr>
                <w:lang w:eastAsia="zh-CN"/>
              </w:rPr>
              <w:t>号决议（</w:t>
            </w:r>
            <w:r w:rsidRPr="000C4E78">
              <w:rPr>
                <w:lang w:eastAsia="zh-CN"/>
              </w:rPr>
              <w:t>2024</w:t>
            </w:r>
            <w:r w:rsidRPr="000C4E78">
              <w:rPr>
                <w:lang w:eastAsia="zh-CN"/>
              </w:rPr>
              <w:t>年，修订版）和第</w:t>
            </w:r>
            <w:r w:rsidRPr="000C4E78">
              <w:rPr>
                <w:lang w:eastAsia="zh-CN"/>
              </w:rPr>
              <w:t>1334</w:t>
            </w:r>
            <w:r w:rsidRPr="000C4E78">
              <w:rPr>
                <w:lang w:eastAsia="zh-CN"/>
              </w:rPr>
              <w:t>号决议（</w:t>
            </w:r>
            <w:r w:rsidRPr="000C4E78">
              <w:rPr>
                <w:lang w:eastAsia="zh-CN"/>
              </w:rPr>
              <w:t>2023</w:t>
            </w:r>
            <w:r w:rsidRPr="000C4E78">
              <w:rPr>
                <w:lang w:eastAsia="zh-CN"/>
              </w:rPr>
              <w:t>年，修订版）</w:t>
            </w:r>
            <w:r>
              <w:rPr>
                <w:rFonts w:hint="eastAsia"/>
                <w:lang w:eastAsia="zh-CN"/>
              </w:rPr>
              <w:t>，</w:t>
            </w:r>
            <w:r w:rsidR="000C4E78" w:rsidRPr="000C4E78">
              <w:rPr>
                <w:lang w:eastAsia="zh-CN"/>
              </w:rPr>
              <w:t>本报告总结</w:t>
            </w:r>
            <w:r>
              <w:rPr>
                <w:rFonts w:hint="eastAsia"/>
                <w:lang w:eastAsia="zh-CN"/>
              </w:rPr>
              <w:t>了</w:t>
            </w:r>
            <w:r w:rsidR="000C4E78">
              <w:rPr>
                <w:lang w:eastAsia="zh-CN"/>
              </w:rPr>
              <w:t>CWG</w:t>
            </w:r>
            <w:r w:rsidR="000C4E78">
              <w:rPr>
                <w:rFonts w:hint="eastAsia"/>
                <w:lang w:eastAsia="zh-CN"/>
              </w:rPr>
              <w:t>-</w:t>
            </w:r>
            <w:r w:rsidR="000C4E78">
              <w:rPr>
                <w:lang w:eastAsia="zh-CN"/>
              </w:rPr>
              <w:t>WSIS&amp;SDG</w:t>
            </w:r>
            <w:r w:rsidR="000C4E78" w:rsidRPr="000C4E78">
              <w:rPr>
                <w:lang w:eastAsia="zh-CN"/>
              </w:rPr>
              <w:t>在</w:t>
            </w:r>
            <w:r w:rsidR="000C4E78">
              <w:rPr>
                <w:rFonts w:hint="eastAsia"/>
                <w:lang w:eastAsia="zh-CN"/>
              </w:rPr>
              <w:t>2023</w:t>
            </w:r>
            <w:r w:rsidR="000C4E78" w:rsidRPr="000C4E78">
              <w:rPr>
                <w:lang w:eastAsia="zh-CN"/>
              </w:rPr>
              <w:t>-</w:t>
            </w:r>
            <w:r w:rsidR="000C4E78">
              <w:rPr>
                <w:rFonts w:hint="eastAsia"/>
                <w:lang w:eastAsia="zh-CN"/>
              </w:rPr>
              <w:t>2026</w:t>
            </w:r>
            <w:r w:rsidR="000C4E78" w:rsidRPr="000C4E78">
              <w:rPr>
                <w:lang w:eastAsia="zh-CN"/>
              </w:rPr>
              <w:t>年</w:t>
            </w:r>
            <w:r w:rsidR="00D20CCE">
              <w:rPr>
                <w:rFonts w:hint="eastAsia"/>
                <w:lang w:eastAsia="zh-CN"/>
              </w:rPr>
              <w:t>四年</w:t>
            </w:r>
            <w:r w:rsidR="000C4E78" w:rsidRPr="000C4E78">
              <w:rPr>
                <w:lang w:eastAsia="zh-CN"/>
              </w:rPr>
              <w:t>期间开展的主要活动和取得的成就。反映理事国建议和观点的理事会</w:t>
            </w:r>
            <w:r w:rsidR="000C4E78">
              <w:rPr>
                <w:rFonts w:hint="eastAsia"/>
                <w:lang w:eastAsia="zh-CN"/>
              </w:rPr>
              <w:t>2026</w:t>
            </w:r>
            <w:r w:rsidR="000C4E78" w:rsidRPr="000C4E78">
              <w:rPr>
                <w:lang w:eastAsia="zh-CN"/>
              </w:rPr>
              <w:t>年会议第六次全体会议的摘要记录摘录作为</w:t>
            </w:r>
            <w:hyperlink w:anchor="dtitle1" w:history="1">
              <w:r w:rsidR="000C4E78" w:rsidRPr="00D20CCE">
                <w:rPr>
                  <w:rStyle w:val="Hyperlink"/>
                  <w:lang w:eastAsia="zh-CN"/>
                </w:rPr>
                <w:t>附件</w:t>
              </w:r>
              <w:r w:rsidR="000C4E78" w:rsidRPr="00D20CCE">
                <w:rPr>
                  <w:rStyle w:val="Hyperlink"/>
                  <w:lang w:eastAsia="zh-CN"/>
                </w:rPr>
                <w:t>2</w:t>
              </w:r>
            </w:hyperlink>
            <w:r w:rsidR="000C4E78" w:rsidRPr="000C4E78">
              <w:rPr>
                <w:lang w:eastAsia="zh-CN"/>
              </w:rPr>
              <w:t>附于本报告。</w:t>
            </w:r>
          </w:p>
          <w:p w14:paraId="2EA90CA6" w14:textId="46A111B0" w:rsidR="00F05FE6" w:rsidRPr="00A62ACF" w:rsidRDefault="000C4E78" w:rsidP="007C25DB">
            <w:pPr>
              <w:pStyle w:val="Headingb"/>
              <w:rPr>
                <w:b w:val="0"/>
                <w:lang w:eastAsia="zh-CN"/>
              </w:rPr>
            </w:pPr>
            <w:r w:rsidRPr="007C25DB">
              <w:rPr>
                <w:lang w:eastAsia="zh-CN"/>
              </w:rPr>
              <w:t>需采取的行动</w:t>
            </w:r>
          </w:p>
          <w:p w14:paraId="2656F5DA" w14:textId="7AC88BC1" w:rsidR="00F05FE6" w:rsidRPr="000015B6" w:rsidRDefault="000C4E78" w:rsidP="00EC41BB">
            <w:pPr>
              <w:spacing w:before="80"/>
              <w:ind w:firstLineChars="200" w:firstLine="480"/>
              <w:jc w:val="both"/>
              <w:rPr>
                <w:lang w:val="en-US" w:eastAsia="zh-CN"/>
              </w:rPr>
            </w:pPr>
            <w:r w:rsidRPr="000C4E78">
              <w:rPr>
                <w:lang w:eastAsia="zh-CN"/>
              </w:rPr>
              <w:t>请全权代表大会</w:t>
            </w:r>
            <w:r w:rsidRPr="000C4E78">
              <w:rPr>
                <w:b/>
                <w:bCs/>
                <w:lang w:eastAsia="zh-CN"/>
              </w:rPr>
              <w:t>审议</w:t>
            </w:r>
            <w:r w:rsidRPr="000C4E78">
              <w:rPr>
                <w:lang w:eastAsia="zh-CN"/>
              </w:rPr>
              <w:t>本报告</w:t>
            </w:r>
            <w:r w:rsidR="000015B6">
              <w:rPr>
                <w:rFonts w:hint="eastAsia"/>
                <w:lang w:eastAsia="zh-CN"/>
              </w:rPr>
              <w:t>。</w:t>
            </w:r>
          </w:p>
          <w:p w14:paraId="712272DA" w14:textId="77777777" w:rsidR="00F05FE6" w:rsidRDefault="00F05FE6" w:rsidP="00162FE2">
            <w:pPr>
              <w:jc w:val="center"/>
              <w:rPr>
                <w:lang w:eastAsia="zh-CN"/>
              </w:rPr>
            </w:pPr>
            <w:r>
              <w:rPr>
                <w:lang w:eastAsia="zh-CN"/>
              </w:rPr>
              <w:t>______________</w:t>
            </w:r>
          </w:p>
          <w:p w14:paraId="519CFA0C" w14:textId="763065CC" w:rsidR="00F05FE6" w:rsidRPr="00173340" w:rsidRDefault="000C4E78" w:rsidP="007C25DB">
            <w:pPr>
              <w:pStyle w:val="Headingb"/>
              <w:rPr>
                <w:lang w:eastAsia="zh-CN"/>
              </w:rPr>
            </w:pPr>
            <w:r w:rsidRPr="007C25DB">
              <w:t>参考文件</w:t>
            </w:r>
          </w:p>
          <w:p w14:paraId="0E318AEF" w14:textId="01A82A18" w:rsidR="00F05FE6" w:rsidRPr="00EC41BB" w:rsidRDefault="00F05FE6" w:rsidP="00EC41BB">
            <w:pPr>
              <w:spacing w:before="100" w:after="100"/>
              <w:ind w:right="-85" w:firstLineChars="200" w:firstLine="480"/>
              <w:rPr>
                <w:rFonts w:asciiTheme="minorHAnsi" w:eastAsia="STKaiti" w:hAnsiTheme="minorHAnsi" w:cstheme="minorHAnsi"/>
                <w:spacing w:val="-2"/>
                <w:sz w:val="22"/>
                <w:szCs w:val="22"/>
                <w:lang w:eastAsia="zh-CN"/>
              </w:rPr>
            </w:pPr>
            <w:hyperlink r:id="rId8" w:history="1">
              <w:r w:rsidRPr="00EC41BB">
                <w:rPr>
                  <w:rStyle w:val="Hyperlink"/>
                  <w:rFonts w:asciiTheme="minorHAnsi" w:eastAsia="STKaiti" w:hAnsiTheme="minorHAnsi" w:cstheme="minorHAnsi"/>
                  <w:spacing w:val="-2"/>
                  <w:sz w:val="22"/>
                  <w:szCs w:val="22"/>
                  <w:lang w:eastAsia="zh-CN"/>
                </w:rPr>
                <w:t>CWG-WSIS&amp;SDG</w:t>
              </w:r>
              <w:r w:rsidR="000C4E78" w:rsidRPr="00EC41BB">
                <w:rPr>
                  <w:rStyle w:val="Hyperlink"/>
                  <w:rFonts w:asciiTheme="minorHAnsi" w:eastAsia="STKaiti" w:hAnsiTheme="minorHAnsi" w:cstheme="minorHAnsi"/>
                  <w:spacing w:val="-2"/>
                  <w:sz w:val="22"/>
                  <w:szCs w:val="22"/>
                  <w:lang w:eastAsia="zh-CN"/>
                </w:rPr>
                <w:t>网站</w:t>
              </w:r>
            </w:hyperlink>
            <w:r w:rsidR="000C4E78" w:rsidRPr="00EC41BB">
              <w:rPr>
                <w:rFonts w:asciiTheme="minorHAnsi" w:eastAsia="STKaiti" w:hAnsiTheme="minorHAnsi" w:cstheme="minorHAnsi"/>
                <w:spacing w:val="-2"/>
                <w:sz w:val="22"/>
                <w:szCs w:val="22"/>
                <w:lang w:eastAsia="zh-CN"/>
              </w:rPr>
              <w:t>；全权代表大会第</w:t>
            </w:r>
            <w:hyperlink r:id="rId9" w:history="1">
              <w:r w:rsidR="000C4E78" w:rsidRPr="00EC41BB">
                <w:rPr>
                  <w:rStyle w:val="Hyperlink"/>
                  <w:rFonts w:asciiTheme="minorHAnsi" w:eastAsia="STKaiti" w:hAnsiTheme="minorHAnsi" w:cstheme="minorHAnsi"/>
                  <w:spacing w:val="-2"/>
                  <w:sz w:val="22"/>
                  <w:szCs w:val="22"/>
                  <w:lang w:eastAsia="zh-CN"/>
                </w:rPr>
                <w:t>11</w:t>
              </w:r>
            </w:hyperlink>
            <w:r w:rsidR="000C4E78" w:rsidRPr="00EC41BB">
              <w:rPr>
                <w:rFonts w:asciiTheme="minorHAnsi" w:eastAsia="STKaiti" w:hAnsiTheme="minorHAnsi" w:cstheme="minorHAnsi"/>
                <w:spacing w:val="-2"/>
                <w:sz w:val="22"/>
                <w:szCs w:val="22"/>
                <w:lang w:eastAsia="zh-CN"/>
              </w:rPr>
              <w:t>号决定和</w:t>
            </w:r>
            <w:hyperlink r:id="rId10" w:history="1">
              <w:r w:rsidR="000C4E78" w:rsidRPr="00EC41BB">
                <w:rPr>
                  <w:rStyle w:val="Hyperlink"/>
                  <w:rFonts w:asciiTheme="minorHAnsi" w:eastAsia="STKaiti" w:hAnsiTheme="minorHAnsi" w:cstheme="minorHAnsi"/>
                  <w:spacing w:val="-2"/>
                  <w:sz w:val="22"/>
                  <w:szCs w:val="22"/>
                  <w:lang w:eastAsia="zh-CN"/>
                </w:rPr>
                <w:t>第</w:t>
              </w:r>
              <w:r w:rsidR="000C4E78" w:rsidRPr="00EC41BB">
                <w:rPr>
                  <w:rStyle w:val="Hyperlink"/>
                  <w:rFonts w:asciiTheme="minorHAnsi" w:eastAsia="STKaiti" w:hAnsiTheme="minorHAnsi" w:cstheme="minorHAnsi"/>
                  <w:spacing w:val="-2"/>
                  <w:sz w:val="22"/>
                  <w:szCs w:val="22"/>
                  <w:lang w:eastAsia="zh-CN"/>
                </w:rPr>
                <w:t>140</w:t>
              </w:r>
              <w:r w:rsidR="000C4E78" w:rsidRPr="00EC41BB">
                <w:rPr>
                  <w:rStyle w:val="Hyperlink"/>
                  <w:rFonts w:asciiTheme="minorHAnsi" w:eastAsia="STKaiti" w:hAnsiTheme="minorHAnsi" w:cstheme="minorHAnsi"/>
                  <w:spacing w:val="-2"/>
                  <w:sz w:val="22"/>
                  <w:szCs w:val="22"/>
                  <w:lang w:eastAsia="zh-CN"/>
                </w:rPr>
                <w:t>号决议（</w:t>
              </w:r>
              <w:r w:rsidR="000C4E78" w:rsidRPr="00EC41BB">
                <w:rPr>
                  <w:rStyle w:val="Hyperlink"/>
                  <w:rFonts w:asciiTheme="minorHAnsi" w:eastAsia="STKaiti" w:hAnsiTheme="minorHAnsi" w:cstheme="minorHAnsi"/>
                  <w:spacing w:val="-2"/>
                  <w:sz w:val="22"/>
                  <w:szCs w:val="22"/>
                  <w:lang w:eastAsia="zh-CN"/>
                </w:rPr>
                <w:t>2022</w:t>
              </w:r>
              <w:r w:rsidR="000C4E78" w:rsidRPr="00EC41BB">
                <w:rPr>
                  <w:rStyle w:val="Hyperlink"/>
                  <w:rFonts w:asciiTheme="minorHAnsi" w:eastAsia="STKaiti" w:hAnsiTheme="minorHAnsi" w:cstheme="minorHAnsi"/>
                  <w:spacing w:val="-2"/>
                  <w:sz w:val="22"/>
                  <w:szCs w:val="22"/>
                  <w:lang w:eastAsia="zh-CN"/>
                </w:rPr>
                <w:t>年，布加勒斯特，修订版）</w:t>
              </w:r>
            </w:hyperlink>
            <w:r w:rsidR="000B51C2" w:rsidRPr="00EC41BB">
              <w:rPr>
                <w:rFonts w:asciiTheme="minorHAnsi" w:eastAsia="STKaiti" w:hAnsiTheme="minorHAnsi" w:cstheme="minorHAnsi"/>
                <w:spacing w:val="-2"/>
                <w:sz w:val="22"/>
                <w:szCs w:val="22"/>
                <w:lang w:eastAsia="zh-CN"/>
              </w:rPr>
              <w:t>、</w:t>
            </w:r>
            <w:hyperlink r:id="rId11" w:history="1">
              <w:r w:rsidR="000B51C2" w:rsidRPr="00EC41BB">
                <w:rPr>
                  <w:rStyle w:val="Hyperlink"/>
                  <w:rFonts w:asciiTheme="minorHAnsi" w:eastAsia="STKaiti" w:hAnsiTheme="minorHAnsi" w:cstheme="minorHAnsi"/>
                  <w:spacing w:val="-2"/>
                  <w:sz w:val="22"/>
                  <w:szCs w:val="22"/>
                  <w:lang w:eastAsia="zh-CN"/>
                </w:rPr>
                <w:t>第</w:t>
              </w:r>
              <w:r w:rsidR="000B51C2" w:rsidRPr="00EC41BB">
                <w:rPr>
                  <w:rStyle w:val="Hyperlink"/>
                  <w:rFonts w:asciiTheme="minorHAnsi" w:eastAsia="STKaiti" w:hAnsiTheme="minorHAnsi" w:cstheme="minorHAnsi"/>
                  <w:spacing w:val="-2"/>
                  <w:sz w:val="22"/>
                  <w:szCs w:val="22"/>
                  <w:lang w:eastAsia="zh-CN"/>
                </w:rPr>
                <w:t>172</w:t>
              </w:r>
              <w:r w:rsidR="000B51C2" w:rsidRPr="00EC41BB">
                <w:rPr>
                  <w:rStyle w:val="Hyperlink"/>
                  <w:rFonts w:asciiTheme="minorHAnsi" w:eastAsia="STKaiti" w:hAnsiTheme="minorHAnsi" w:cstheme="minorHAnsi"/>
                  <w:spacing w:val="-2"/>
                  <w:sz w:val="22"/>
                  <w:szCs w:val="22"/>
                  <w:lang w:eastAsia="zh-CN"/>
                </w:rPr>
                <w:t>号决议（</w:t>
              </w:r>
              <w:r w:rsidR="000B51C2" w:rsidRPr="00EC41BB">
                <w:rPr>
                  <w:rStyle w:val="Hyperlink"/>
                  <w:rFonts w:asciiTheme="minorHAnsi" w:eastAsia="STKaiti" w:hAnsiTheme="minorHAnsi" w:cstheme="minorHAnsi"/>
                  <w:spacing w:val="-2"/>
                  <w:sz w:val="22"/>
                  <w:szCs w:val="22"/>
                  <w:lang w:eastAsia="zh-CN"/>
                </w:rPr>
                <w:t>2010</w:t>
              </w:r>
              <w:r w:rsidR="000B51C2" w:rsidRPr="00EC41BB">
                <w:rPr>
                  <w:rStyle w:val="Hyperlink"/>
                  <w:rFonts w:asciiTheme="minorHAnsi" w:eastAsia="STKaiti" w:hAnsiTheme="minorHAnsi" w:cstheme="minorHAnsi"/>
                  <w:spacing w:val="-2"/>
                  <w:sz w:val="22"/>
                  <w:szCs w:val="22"/>
                  <w:lang w:eastAsia="zh-CN"/>
                </w:rPr>
                <w:t>年，瓜达拉哈拉，修订版）</w:t>
              </w:r>
            </w:hyperlink>
            <w:r w:rsidR="000B51C2" w:rsidRPr="00EC41BB">
              <w:rPr>
                <w:rFonts w:asciiTheme="minorHAnsi" w:eastAsia="STKaiti" w:hAnsiTheme="minorHAnsi" w:cstheme="minorHAnsi"/>
                <w:spacing w:val="-2"/>
                <w:sz w:val="22"/>
                <w:szCs w:val="22"/>
                <w:lang w:eastAsia="zh-CN"/>
              </w:rPr>
              <w:t>和</w:t>
            </w:r>
            <w:hyperlink r:id="rId12" w:history="1">
              <w:r w:rsidR="000B51C2" w:rsidRPr="00EC41BB">
                <w:rPr>
                  <w:rStyle w:val="Hyperlink"/>
                  <w:rFonts w:asciiTheme="minorHAnsi" w:eastAsia="STKaiti" w:hAnsiTheme="minorHAnsi" w:cstheme="minorHAnsi"/>
                  <w:spacing w:val="-2"/>
                  <w:sz w:val="22"/>
                  <w:szCs w:val="22"/>
                  <w:lang w:eastAsia="zh-CN"/>
                </w:rPr>
                <w:t>第</w:t>
              </w:r>
              <w:r w:rsidR="000B51C2" w:rsidRPr="00EC41BB">
                <w:rPr>
                  <w:rStyle w:val="Hyperlink"/>
                  <w:rFonts w:asciiTheme="minorHAnsi" w:eastAsia="STKaiti" w:hAnsiTheme="minorHAnsi" w:cstheme="minorHAnsi"/>
                  <w:spacing w:val="-2"/>
                  <w:sz w:val="22"/>
                  <w:szCs w:val="22"/>
                  <w:lang w:eastAsia="zh-CN"/>
                </w:rPr>
                <w:t>71</w:t>
              </w:r>
              <w:r w:rsidR="000B51C2" w:rsidRPr="00EC41BB">
                <w:rPr>
                  <w:rStyle w:val="Hyperlink"/>
                  <w:rFonts w:asciiTheme="minorHAnsi" w:eastAsia="STKaiti" w:hAnsiTheme="minorHAnsi" w:cstheme="minorHAnsi"/>
                  <w:spacing w:val="-2"/>
                  <w:sz w:val="22"/>
                  <w:szCs w:val="22"/>
                  <w:lang w:eastAsia="zh-CN"/>
                </w:rPr>
                <w:t>号决议（</w:t>
              </w:r>
              <w:r w:rsidR="000B51C2" w:rsidRPr="00EC41BB">
                <w:rPr>
                  <w:rStyle w:val="Hyperlink"/>
                  <w:rFonts w:asciiTheme="minorHAnsi" w:eastAsia="STKaiti" w:hAnsiTheme="minorHAnsi" w:cstheme="minorHAnsi"/>
                  <w:spacing w:val="-2"/>
                  <w:sz w:val="22"/>
                  <w:szCs w:val="22"/>
                  <w:lang w:eastAsia="zh-CN"/>
                </w:rPr>
                <w:t>2022</w:t>
              </w:r>
              <w:r w:rsidR="000B51C2" w:rsidRPr="00EC41BB">
                <w:rPr>
                  <w:rStyle w:val="Hyperlink"/>
                  <w:rFonts w:asciiTheme="minorHAnsi" w:eastAsia="STKaiti" w:hAnsiTheme="minorHAnsi" w:cstheme="minorHAnsi"/>
                  <w:spacing w:val="-2"/>
                  <w:sz w:val="22"/>
                  <w:szCs w:val="22"/>
                  <w:lang w:eastAsia="zh-CN"/>
                </w:rPr>
                <w:t>年，布加勒斯特，修订版）</w:t>
              </w:r>
            </w:hyperlink>
            <w:r w:rsidR="000B51C2" w:rsidRPr="00EC41BB">
              <w:rPr>
                <w:rFonts w:asciiTheme="minorHAnsi" w:eastAsia="STKaiti" w:hAnsiTheme="minorHAnsi" w:cstheme="minorHAnsi"/>
                <w:spacing w:val="-2"/>
                <w:sz w:val="22"/>
                <w:szCs w:val="22"/>
                <w:lang w:eastAsia="zh-CN"/>
              </w:rPr>
              <w:t>、</w:t>
            </w:r>
            <w:r w:rsidR="000B51C2" w:rsidRPr="00EC41BB">
              <w:rPr>
                <w:rFonts w:asciiTheme="minorHAnsi" w:eastAsia="STKaiti" w:hAnsiTheme="minorHAnsi" w:cstheme="minorHAnsi"/>
                <w:sz w:val="22"/>
                <w:szCs w:val="22"/>
                <w:lang w:eastAsia="zh-CN"/>
              </w:rPr>
              <w:t>理事会</w:t>
            </w:r>
            <w:hyperlink r:id="rId13" w:history="1">
              <w:r w:rsidR="000B51C2" w:rsidRPr="00EC41BB">
                <w:rPr>
                  <w:rStyle w:val="Hyperlink"/>
                  <w:rFonts w:asciiTheme="minorHAnsi" w:eastAsia="STKaiti" w:hAnsiTheme="minorHAnsi" w:cstheme="minorHAnsi"/>
                  <w:sz w:val="22"/>
                  <w:szCs w:val="22"/>
                  <w:lang w:eastAsia="zh-CN"/>
                </w:rPr>
                <w:t>第</w:t>
              </w:r>
              <w:r w:rsidR="000B51C2" w:rsidRPr="00EC41BB">
                <w:rPr>
                  <w:rStyle w:val="Hyperlink"/>
                  <w:rFonts w:asciiTheme="minorHAnsi" w:eastAsia="STKaiti" w:hAnsiTheme="minorHAnsi" w:cstheme="minorHAnsi"/>
                  <w:sz w:val="22"/>
                  <w:szCs w:val="22"/>
                  <w:lang w:eastAsia="zh-CN"/>
                </w:rPr>
                <w:t>1332</w:t>
              </w:r>
              <w:r w:rsidR="000B51C2" w:rsidRPr="00EC41BB">
                <w:rPr>
                  <w:rStyle w:val="Hyperlink"/>
                  <w:rFonts w:asciiTheme="minorHAnsi" w:eastAsia="STKaiti" w:hAnsiTheme="minorHAnsi" w:cstheme="minorHAnsi"/>
                  <w:sz w:val="22"/>
                  <w:szCs w:val="22"/>
                  <w:lang w:eastAsia="zh-CN"/>
                </w:rPr>
                <w:t>号决议（</w:t>
              </w:r>
              <w:r w:rsidR="000B51C2" w:rsidRPr="00EC41BB">
                <w:rPr>
                  <w:rStyle w:val="Hyperlink"/>
                  <w:rFonts w:asciiTheme="minorHAnsi" w:eastAsia="STKaiti" w:hAnsiTheme="minorHAnsi" w:cstheme="minorHAnsi"/>
                  <w:sz w:val="22"/>
                  <w:szCs w:val="22"/>
                  <w:lang w:eastAsia="zh-CN"/>
                </w:rPr>
                <w:t>2024</w:t>
              </w:r>
              <w:r w:rsidR="000B51C2" w:rsidRPr="00EC41BB">
                <w:rPr>
                  <w:rStyle w:val="Hyperlink"/>
                  <w:rFonts w:asciiTheme="minorHAnsi" w:eastAsia="STKaiti" w:hAnsiTheme="minorHAnsi" w:cstheme="minorHAnsi"/>
                  <w:sz w:val="22"/>
                  <w:szCs w:val="22"/>
                  <w:lang w:eastAsia="zh-CN"/>
                </w:rPr>
                <w:t>年，修订版）</w:t>
              </w:r>
            </w:hyperlink>
            <w:r w:rsidR="000B51C2" w:rsidRPr="00EC41BB">
              <w:rPr>
                <w:rFonts w:asciiTheme="minorHAnsi" w:eastAsia="STKaiti" w:hAnsiTheme="minorHAnsi" w:cstheme="minorHAnsi"/>
                <w:sz w:val="22"/>
                <w:szCs w:val="22"/>
                <w:lang w:eastAsia="zh-CN"/>
              </w:rPr>
              <w:t>和</w:t>
            </w:r>
            <w:hyperlink r:id="rId14" w:history="1">
              <w:r w:rsidR="000B51C2" w:rsidRPr="00EC41BB">
                <w:rPr>
                  <w:rStyle w:val="Hyperlink"/>
                  <w:rFonts w:asciiTheme="minorHAnsi" w:eastAsia="STKaiti" w:hAnsiTheme="minorHAnsi" w:cstheme="minorHAnsi"/>
                  <w:sz w:val="22"/>
                  <w:szCs w:val="22"/>
                  <w:lang w:eastAsia="zh-CN"/>
                </w:rPr>
                <w:t>第</w:t>
              </w:r>
              <w:r w:rsidR="000B51C2" w:rsidRPr="00EC41BB">
                <w:rPr>
                  <w:rStyle w:val="Hyperlink"/>
                  <w:rFonts w:asciiTheme="minorHAnsi" w:eastAsia="STKaiti" w:hAnsiTheme="minorHAnsi" w:cstheme="minorHAnsi"/>
                  <w:sz w:val="22"/>
                  <w:szCs w:val="22"/>
                  <w:lang w:eastAsia="zh-CN"/>
                </w:rPr>
                <w:t>1334</w:t>
              </w:r>
              <w:r w:rsidR="000B51C2" w:rsidRPr="00EC41BB">
                <w:rPr>
                  <w:rStyle w:val="Hyperlink"/>
                  <w:rFonts w:asciiTheme="minorHAnsi" w:eastAsia="STKaiti" w:hAnsiTheme="minorHAnsi" w:cstheme="minorHAnsi"/>
                  <w:sz w:val="22"/>
                  <w:szCs w:val="22"/>
                  <w:lang w:eastAsia="zh-CN"/>
                </w:rPr>
                <w:t>号决议（</w:t>
              </w:r>
              <w:r w:rsidR="000B51C2" w:rsidRPr="00EC41BB">
                <w:rPr>
                  <w:rStyle w:val="Hyperlink"/>
                  <w:rFonts w:asciiTheme="minorHAnsi" w:eastAsia="STKaiti" w:hAnsiTheme="minorHAnsi" w:cstheme="minorHAnsi"/>
                  <w:sz w:val="22"/>
                  <w:szCs w:val="22"/>
                  <w:lang w:eastAsia="zh-CN"/>
                </w:rPr>
                <w:t>2023</w:t>
              </w:r>
              <w:r w:rsidR="000B51C2" w:rsidRPr="00EC41BB">
                <w:rPr>
                  <w:rStyle w:val="Hyperlink"/>
                  <w:rFonts w:asciiTheme="minorHAnsi" w:eastAsia="STKaiti" w:hAnsiTheme="minorHAnsi" w:cstheme="minorHAnsi"/>
                  <w:sz w:val="22"/>
                  <w:szCs w:val="22"/>
                  <w:lang w:eastAsia="zh-CN"/>
                </w:rPr>
                <w:t>年，修订版）</w:t>
              </w:r>
            </w:hyperlink>
            <w:r w:rsidR="000B51C2" w:rsidRPr="00EC41BB">
              <w:rPr>
                <w:rFonts w:asciiTheme="minorHAnsi" w:eastAsia="STKaiti" w:hAnsiTheme="minorHAnsi" w:cstheme="minorHAnsi"/>
                <w:sz w:val="22"/>
                <w:szCs w:val="22"/>
                <w:lang w:eastAsia="zh-CN"/>
              </w:rPr>
              <w:t>；理事会</w:t>
            </w:r>
            <w:hyperlink r:id="rId15" w:history="1">
              <w:r w:rsidR="000B51C2" w:rsidRPr="00EC41BB">
                <w:rPr>
                  <w:rStyle w:val="Hyperlink"/>
                  <w:rFonts w:asciiTheme="minorHAnsi" w:eastAsia="STKaiti" w:hAnsiTheme="minorHAnsi" w:cstheme="minorHAnsi"/>
                  <w:sz w:val="22"/>
                  <w:szCs w:val="22"/>
                  <w:lang w:eastAsia="zh-CN"/>
                </w:rPr>
                <w:t>C26/10</w:t>
              </w:r>
            </w:hyperlink>
            <w:r w:rsidR="000B51C2" w:rsidRPr="00EC41BB">
              <w:rPr>
                <w:rFonts w:asciiTheme="minorHAnsi" w:eastAsia="STKaiti" w:hAnsiTheme="minorHAnsi" w:cstheme="minorHAnsi"/>
                <w:sz w:val="22"/>
                <w:szCs w:val="22"/>
                <w:lang w:eastAsia="zh-CN"/>
              </w:rPr>
              <w:t>号文件。</w:t>
            </w:r>
          </w:p>
        </w:tc>
      </w:tr>
    </w:tbl>
    <w:p w14:paraId="32F2E20D" w14:textId="61E48C57" w:rsidR="001F0AD0" w:rsidRDefault="001F0AD0" w:rsidP="00F05FE6">
      <w:pPr>
        <w:spacing w:before="360"/>
        <w:rPr>
          <w:lang w:eastAsia="zh-CN"/>
        </w:rPr>
      </w:pPr>
      <w:r w:rsidRPr="001F0AD0">
        <w:rPr>
          <w:rFonts w:hint="eastAsia"/>
          <w:b/>
          <w:bCs/>
          <w:lang w:eastAsia="zh-CN"/>
        </w:rPr>
        <w:t>附件</w:t>
      </w:r>
      <w:r>
        <w:rPr>
          <w:rFonts w:hint="eastAsia"/>
          <w:lang w:eastAsia="zh-CN"/>
        </w:rPr>
        <w:t>：</w:t>
      </w:r>
      <w:r>
        <w:rPr>
          <w:rFonts w:hint="eastAsia"/>
          <w:lang w:eastAsia="zh-CN"/>
        </w:rPr>
        <w:t>2</w:t>
      </w:r>
      <w:r>
        <w:rPr>
          <w:rFonts w:hint="eastAsia"/>
          <w:lang w:eastAsia="zh-CN"/>
        </w:rPr>
        <w:t>件</w:t>
      </w:r>
    </w:p>
    <w:p w14:paraId="5E39FC95" w14:textId="678D4DE9" w:rsidR="00F05FE6" w:rsidRDefault="00F05FE6" w:rsidP="00F05FE6">
      <w:pPr>
        <w:spacing w:before="360"/>
        <w:rPr>
          <w:lang w:eastAsia="zh-CN"/>
        </w:rPr>
      </w:pPr>
      <w:r>
        <w:rPr>
          <w:lang w:eastAsia="zh-CN"/>
        </w:rPr>
        <w:br w:type="page"/>
      </w:r>
    </w:p>
    <w:p w14:paraId="288E8356" w14:textId="4BAD6FB7" w:rsidR="001F0AD0" w:rsidRDefault="001F0AD0" w:rsidP="001F0AD0">
      <w:pPr>
        <w:pStyle w:val="AnnexNo"/>
        <w:rPr>
          <w:lang w:eastAsia="zh-CN"/>
        </w:rPr>
      </w:pPr>
      <w:r>
        <w:rPr>
          <w:rFonts w:hint="eastAsia"/>
          <w:lang w:eastAsia="zh-CN"/>
        </w:rPr>
        <w:lastRenderedPageBreak/>
        <w:t>附件</w:t>
      </w:r>
      <w:r>
        <w:rPr>
          <w:lang w:eastAsia="zh-CN"/>
        </w:rPr>
        <w:t>1</w:t>
      </w:r>
    </w:p>
    <w:p w14:paraId="7E515281" w14:textId="072E36B8" w:rsidR="001F0AD0" w:rsidRDefault="001F0AD0" w:rsidP="007C25DB">
      <w:pPr>
        <w:pStyle w:val="Annextitle"/>
        <w:spacing w:before="120" w:after="360"/>
        <w:rPr>
          <w:lang w:eastAsia="zh-CN"/>
        </w:rPr>
      </w:pPr>
      <w:hyperlink r:id="rId16" w:history="1">
        <w:r w:rsidRPr="0034494F">
          <w:rPr>
            <w:rStyle w:val="Hyperlink"/>
            <w:lang w:eastAsia="zh-CN"/>
          </w:rPr>
          <w:t>C26/1</w:t>
        </w:r>
        <w:r>
          <w:rPr>
            <w:rStyle w:val="Hyperlink"/>
            <w:lang w:eastAsia="zh-CN"/>
          </w:rPr>
          <w:t>0</w:t>
        </w:r>
      </w:hyperlink>
      <w:r w:rsidRPr="007C25DB">
        <w:rPr>
          <w:rFonts w:asciiTheme="minorHAnsi" w:hAnsiTheme="minorHAnsi" w:cstheme="minorHAnsi"/>
          <w:lang w:eastAsia="zh-CN"/>
        </w:rPr>
        <w:t>号文件</w:t>
      </w:r>
      <w:r w:rsidR="00B5226C" w:rsidRPr="007C25DB">
        <w:rPr>
          <w:rFonts w:asciiTheme="minorHAnsi" w:hAnsiTheme="minorHAnsi" w:cstheme="minorHAnsi"/>
          <w:lang w:eastAsia="zh-CN"/>
        </w:rPr>
        <w:t xml:space="preserve"> </w:t>
      </w:r>
      <w:r w:rsidRPr="007C25DB">
        <w:rPr>
          <w:rFonts w:asciiTheme="minorHAnsi" w:hAnsiTheme="minorHAnsi" w:cstheme="minorHAnsi"/>
          <w:lang w:eastAsia="zh-CN"/>
        </w:rPr>
        <w:t>–</w:t>
      </w:r>
      <w:r w:rsidR="00B5226C" w:rsidRPr="007C25DB">
        <w:rPr>
          <w:rFonts w:asciiTheme="minorHAnsi" w:hAnsiTheme="minorHAnsi" w:cstheme="minorHAnsi"/>
          <w:lang w:eastAsia="zh-CN"/>
        </w:rPr>
        <w:t xml:space="preserve"> </w:t>
      </w:r>
      <w:r w:rsidRPr="007C25DB">
        <w:rPr>
          <w:rFonts w:asciiTheme="minorHAnsi" w:hAnsiTheme="minorHAnsi" w:cstheme="minorHAnsi"/>
          <w:lang w:eastAsia="zh-CN"/>
        </w:rPr>
        <w:t>理</w:t>
      </w:r>
      <w:r w:rsidRPr="001F0AD0">
        <w:rPr>
          <w:lang w:eastAsia="zh-CN"/>
        </w:rPr>
        <w:t>事会</w:t>
      </w:r>
      <w:r w:rsidRPr="001F0AD0">
        <w:rPr>
          <w:lang w:eastAsia="zh-CN"/>
        </w:rPr>
        <w:t>WSIS&amp;SDG</w:t>
      </w:r>
      <w:r w:rsidRPr="001F0AD0">
        <w:rPr>
          <w:lang w:eastAsia="zh-CN"/>
        </w:rPr>
        <w:t>工作组四年期报告</w:t>
      </w:r>
    </w:p>
    <w:tbl>
      <w:tblPr>
        <w:tblW w:w="9659" w:type="dxa"/>
        <w:tblLayout w:type="fixed"/>
        <w:tblLook w:val="0000" w:firstRow="0" w:lastRow="0" w:firstColumn="0" w:lastColumn="0" w:noHBand="0" w:noVBand="0"/>
      </w:tblPr>
      <w:tblGrid>
        <w:gridCol w:w="3969"/>
        <w:gridCol w:w="5690"/>
      </w:tblGrid>
      <w:tr w:rsidR="007C25DB" w:rsidRPr="00E24D59" w14:paraId="2D0207E0" w14:textId="77777777" w:rsidTr="007C25DB">
        <w:trPr>
          <w:cantSplit/>
          <w:trHeight w:val="23"/>
        </w:trPr>
        <w:tc>
          <w:tcPr>
            <w:tcW w:w="9659" w:type="dxa"/>
            <w:gridSpan w:val="2"/>
            <w:tcMar>
              <w:left w:w="0" w:type="dxa"/>
            </w:tcMar>
          </w:tcPr>
          <w:p w14:paraId="5E2E305B" w14:textId="55648E21" w:rsidR="007C25DB" w:rsidRPr="00E24D59" w:rsidRDefault="007C25DB" w:rsidP="007C25DB">
            <w:pPr>
              <w:tabs>
                <w:tab w:val="left" w:pos="851"/>
              </w:tabs>
              <w:spacing w:before="0" w:line="240" w:lineRule="atLeast"/>
              <w:jc w:val="right"/>
              <w:rPr>
                <w:rFonts w:cstheme="minorHAnsi"/>
                <w:b/>
                <w:bCs/>
                <w:lang w:val="ru-RU"/>
              </w:rPr>
            </w:pPr>
            <w:r>
              <w:rPr>
                <w:noProof/>
              </w:rPr>
              <w:drawing>
                <wp:inline distT="0" distB="0" distL="0" distR="0" wp14:anchorId="0DAD7038" wp14:editId="51B6BADB">
                  <wp:extent cx="5760085" cy="840740"/>
                  <wp:effectExtent l="0" t="0" r="0" b="0"/>
                  <wp:docPr id="9142992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299275" name="Picture 914299275"/>
                          <pic:cNvPicPr/>
                        </pic:nvPicPr>
                        <pic:blipFill>
                          <a:blip r:embed="rId17">
                            <a:extLst>
                              <a:ext uri="{28A0092B-C50C-407E-A947-70E740481C1C}">
                                <a14:useLocalDpi xmlns:a14="http://schemas.microsoft.com/office/drawing/2010/main" val="0"/>
                              </a:ext>
                            </a:extLst>
                          </a:blip>
                          <a:stretch>
                            <a:fillRect/>
                          </a:stretch>
                        </pic:blipFill>
                        <pic:spPr>
                          <a:xfrm>
                            <a:off x="0" y="0"/>
                            <a:ext cx="5760085" cy="840740"/>
                          </a:xfrm>
                          <a:prstGeom prst="rect">
                            <a:avLst/>
                          </a:prstGeom>
                        </pic:spPr>
                      </pic:pic>
                    </a:graphicData>
                  </a:graphic>
                </wp:inline>
              </w:drawing>
            </w:r>
          </w:p>
        </w:tc>
      </w:tr>
      <w:tr w:rsidR="00912327" w:rsidRPr="00E24D59" w14:paraId="0E75E77B" w14:textId="77777777" w:rsidTr="007C25DB">
        <w:trPr>
          <w:cantSplit/>
          <w:trHeight w:val="23"/>
        </w:trPr>
        <w:tc>
          <w:tcPr>
            <w:tcW w:w="3969" w:type="dxa"/>
            <w:vMerge w:val="restart"/>
            <w:tcMar>
              <w:left w:w="0" w:type="dxa"/>
            </w:tcMar>
          </w:tcPr>
          <w:p w14:paraId="3798135E" w14:textId="77777777" w:rsidR="00912327" w:rsidRPr="00E24D59" w:rsidRDefault="00912327" w:rsidP="007C25DB">
            <w:pPr>
              <w:tabs>
                <w:tab w:val="left" w:pos="851"/>
              </w:tabs>
              <w:spacing w:before="0" w:line="240" w:lineRule="atLeast"/>
              <w:rPr>
                <w:b/>
                <w:bCs/>
              </w:rPr>
            </w:pPr>
            <w:bookmarkStart w:id="3" w:name="dmeeting" w:colFirst="0" w:colLast="0"/>
            <w:bookmarkStart w:id="4" w:name="dnum" w:colFirst="1" w:colLast="1"/>
            <w:bookmarkStart w:id="5" w:name="_Hlk133421839"/>
            <w:r w:rsidRPr="00E24D59">
              <w:rPr>
                <w:rFonts w:cstheme="minorHAnsi" w:hint="eastAsia"/>
                <w:b/>
                <w:bCs/>
                <w:lang w:val="ru-RU"/>
              </w:rPr>
              <w:t>议项：</w:t>
            </w:r>
            <w:r w:rsidRPr="03702C23">
              <w:rPr>
                <w:b/>
                <w:bCs/>
              </w:rPr>
              <w:t>PL-2</w:t>
            </w:r>
          </w:p>
        </w:tc>
        <w:tc>
          <w:tcPr>
            <w:tcW w:w="5690" w:type="dxa"/>
          </w:tcPr>
          <w:p w14:paraId="602BE17A" w14:textId="77777777" w:rsidR="00912327" w:rsidRPr="00E24D59" w:rsidRDefault="00912327" w:rsidP="007C25DB">
            <w:pPr>
              <w:tabs>
                <w:tab w:val="left" w:pos="851"/>
              </w:tabs>
              <w:spacing w:before="0" w:line="240" w:lineRule="atLeast"/>
              <w:jc w:val="right"/>
              <w:rPr>
                <w:b/>
                <w:lang w:val="fr-CH"/>
              </w:rPr>
            </w:pPr>
            <w:r w:rsidRPr="00E24D59">
              <w:rPr>
                <w:rFonts w:cstheme="minorHAnsi"/>
                <w:b/>
                <w:bCs/>
                <w:lang w:val="ru-RU"/>
              </w:rPr>
              <w:t>文件</w:t>
            </w:r>
            <w:r>
              <w:rPr>
                <w:rFonts w:cstheme="minorHAnsi" w:hint="eastAsia"/>
                <w:b/>
                <w:bCs/>
                <w:lang w:val="ru-RU"/>
              </w:rPr>
              <w:t xml:space="preserve"> </w:t>
            </w:r>
            <w:r w:rsidRPr="00E24D59">
              <w:rPr>
                <w:b/>
                <w:lang w:val="fr-CH"/>
              </w:rPr>
              <w:t>C2</w:t>
            </w:r>
            <w:r>
              <w:rPr>
                <w:b/>
                <w:lang w:val="fr-CH"/>
              </w:rPr>
              <w:t>6</w:t>
            </w:r>
            <w:r w:rsidRPr="00E24D59">
              <w:rPr>
                <w:b/>
                <w:lang w:val="fr-CH"/>
              </w:rPr>
              <w:t>/</w:t>
            </w:r>
            <w:r>
              <w:rPr>
                <w:b/>
                <w:lang w:val="fr-CH"/>
              </w:rPr>
              <w:t>10</w:t>
            </w:r>
            <w:r w:rsidRPr="00E24D59">
              <w:rPr>
                <w:b/>
                <w:lang w:val="fr-CH"/>
              </w:rPr>
              <w:t>-C</w:t>
            </w:r>
          </w:p>
        </w:tc>
      </w:tr>
      <w:tr w:rsidR="00912327" w:rsidRPr="00813E5E" w14:paraId="7DB465E8" w14:textId="77777777" w:rsidTr="007C25DB">
        <w:trPr>
          <w:cantSplit/>
        </w:trPr>
        <w:tc>
          <w:tcPr>
            <w:tcW w:w="3969" w:type="dxa"/>
            <w:vMerge/>
          </w:tcPr>
          <w:p w14:paraId="5C3E0B36" w14:textId="77777777" w:rsidR="00912327" w:rsidRPr="00E24D59" w:rsidRDefault="00912327" w:rsidP="007C25DB">
            <w:pPr>
              <w:tabs>
                <w:tab w:val="left" w:pos="851"/>
              </w:tabs>
              <w:spacing w:line="240" w:lineRule="atLeast"/>
              <w:rPr>
                <w:b/>
                <w:lang w:val="fr-CH"/>
              </w:rPr>
            </w:pPr>
            <w:bookmarkStart w:id="6" w:name="ddate" w:colFirst="1" w:colLast="1"/>
            <w:bookmarkEnd w:id="3"/>
            <w:bookmarkEnd w:id="4"/>
          </w:p>
        </w:tc>
        <w:tc>
          <w:tcPr>
            <w:tcW w:w="5690" w:type="dxa"/>
          </w:tcPr>
          <w:p w14:paraId="5340F2EE" w14:textId="77777777" w:rsidR="00912327" w:rsidRPr="00E85629" w:rsidRDefault="00912327" w:rsidP="007C25DB">
            <w:pPr>
              <w:tabs>
                <w:tab w:val="left" w:pos="851"/>
              </w:tabs>
              <w:spacing w:before="0"/>
              <w:jc w:val="right"/>
              <w:rPr>
                <w:b/>
              </w:rPr>
            </w:pPr>
            <w:r>
              <w:rPr>
                <w:rFonts w:hint="eastAsia"/>
                <w:b/>
                <w:lang w:eastAsia="zh-CN"/>
              </w:rPr>
              <w:t>2026</w:t>
            </w:r>
            <w:r>
              <w:rPr>
                <w:rFonts w:hint="eastAsia"/>
                <w:b/>
                <w:lang w:eastAsia="zh-CN"/>
              </w:rPr>
              <w:t>年</w:t>
            </w:r>
            <w:r>
              <w:rPr>
                <w:rFonts w:hint="eastAsia"/>
                <w:b/>
                <w:lang w:eastAsia="zh-CN"/>
              </w:rPr>
              <w:t>3</w:t>
            </w:r>
            <w:r>
              <w:rPr>
                <w:rFonts w:hint="eastAsia"/>
                <w:b/>
                <w:lang w:eastAsia="zh-CN"/>
              </w:rPr>
              <w:t>月</w:t>
            </w:r>
            <w:r>
              <w:rPr>
                <w:rFonts w:hint="eastAsia"/>
                <w:b/>
                <w:lang w:eastAsia="zh-CN"/>
              </w:rPr>
              <w:t>11</w:t>
            </w:r>
            <w:r>
              <w:rPr>
                <w:rFonts w:hint="eastAsia"/>
                <w:b/>
                <w:lang w:eastAsia="zh-CN"/>
              </w:rPr>
              <w:t>日</w:t>
            </w:r>
          </w:p>
        </w:tc>
      </w:tr>
      <w:bookmarkEnd w:id="6"/>
      <w:tr w:rsidR="00912327" w:rsidRPr="00813E5E" w14:paraId="54F37465" w14:textId="77777777" w:rsidTr="007C25DB">
        <w:trPr>
          <w:cantSplit/>
          <w:trHeight w:val="23"/>
        </w:trPr>
        <w:tc>
          <w:tcPr>
            <w:tcW w:w="3969" w:type="dxa"/>
            <w:vMerge/>
          </w:tcPr>
          <w:p w14:paraId="0CB66022" w14:textId="77777777" w:rsidR="00912327" w:rsidRPr="00813E5E" w:rsidRDefault="00912327" w:rsidP="007C25DB">
            <w:pPr>
              <w:tabs>
                <w:tab w:val="left" w:pos="851"/>
              </w:tabs>
              <w:spacing w:line="240" w:lineRule="atLeast"/>
              <w:rPr>
                <w:b/>
              </w:rPr>
            </w:pPr>
          </w:p>
        </w:tc>
        <w:tc>
          <w:tcPr>
            <w:tcW w:w="5690" w:type="dxa"/>
          </w:tcPr>
          <w:p w14:paraId="4B92AC94" w14:textId="77777777" w:rsidR="00912327" w:rsidRPr="00441797" w:rsidRDefault="00912327" w:rsidP="007C25DB">
            <w:pPr>
              <w:tabs>
                <w:tab w:val="left" w:pos="851"/>
              </w:tabs>
              <w:spacing w:before="0" w:line="240" w:lineRule="atLeast"/>
              <w:jc w:val="right"/>
              <w:rPr>
                <w:b/>
                <w:lang w:val="en-US" w:eastAsia="zh-CN"/>
              </w:rPr>
            </w:pPr>
            <w:r w:rsidRPr="00E24D59">
              <w:rPr>
                <w:rFonts w:cstheme="minorHAnsi"/>
                <w:b/>
                <w:bCs/>
                <w:lang w:val="ru-RU"/>
              </w:rPr>
              <w:t>原文：</w:t>
            </w:r>
            <w:r>
              <w:rPr>
                <w:rFonts w:cstheme="minorHAnsi" w:hint="eastAsia"/>
                <w:b/>
                <w:bCs/>
                <w:lang w:val="en-US" w:eastAsia="zh-CN"/>
              </w:rPr>
              <w:t>英文</w:t>
            </w:r>
          </w:p>
        </w:tc>
      </w:tr>
      <w:tr w:rsidR="00912327" w:rsidRPr="00813E5E" w14:paraId="5CFD4C77" w14:textId="77777777" w:rsidTr="007C25DB">
        <w:trPr>
          <w:cantSplit/>
          <w:trHeight w:val="23"/>
        </w:trPr>
        <w:tc>
          <w:tcPr>
            <w:tcW w:w="3969" w:type="dxa"/>
          </w:tcPr>
          <w:p w14:paraId="1AC51D3C" w14:textId="77777777" w:rsidR="00912327" w:rsidRPr="00813E5E" w:rsidRDefault="00912327" w:rsidP="007C25DB">
            <w:pPr>
              <w:tabs>
                <w:tab w:val="left" w:pos="851"/>
              </w:tabs>
              <w:spacing w:line="240" w:lineRule="atLeast"/>
              <w:rPr>
                <w:b/>
              </w:rPr>
            </w:pPr>
          </w:p>
        </w:tc>
        <w:tc>
          <w:tcPr>
            <w:tcW w:w="5690" w:type="dxa"/>
          </w:tcPr>
          <w:p w14:paraId="16FF58C5" w14:textId="77777777" w:rsidR="00912327" w:rsidRDefault="00912327" w:rsidP="007C25DB">
            <w:pPr>
              <w:tabs>
                <w:tab w:val="left" w:pos="851"/>
              </w:tabs>
              <w:spacing w:before="0" w:line="240" w:lineRule="atLeast"/>
              <w:jc w:val="right"/>
              <w:rPr>
                <w:b/>
              </w:rPr>
            </w:pPr>
          </w:p>
        </w:tc>
      </w:tr>
      <w:tr w:rsidR="00912327" w:rsidRPr="00813E5E" w14:paraId="3CB5917E" w14:textId="77777777" w:rsidTr="007C25DB">
        <w:trPr>
          <w:cantSplit/>
        </w:trPr>
        <w:tc>
          <w:tcPr>
            <w:tcW w:w="9659" w:type="dxa"/>
            <w:gridSpan w:val="2"/>
            <w:tcMar>
              <w:left w:w="0" w:type="dxa"/>
            </w:tcMar>
          </w:tcPr>
          <w:p w14:paraId="7C6B5555" w14:textId="77777777" w:rsidR="00912327" w:rsidRPr="00C24DAC" w:rsidRDefault="00912327" w:rsidP="007C25DB">
            <w:pPr>
              <w:pStyle w:val="Source"/>
              <w:jc w:val="left"/>
            </w:pPr>
            <w:r w:rsidRPr="00441797">
              <w:rPr>
                <w:rFonts w:hint="eastAsia"/>
              </w:rPr>
              <w:t>CWG-WSIS&amp;SDG</w:t>
            </w:r>
            <w:r w:rsidRPr="00441797">
              <w:rPr>
                <w:rFonts w:hint="eastAsia"/>
              </w:rPr>
              <w:t>主席的报告</w:t>
            </w:r>
          </w:p>
        </w:tc>
      </w:tr>
      <w:tr w:rsidR="00912327" w:rsidRPr="00813E5E" w14:paraId="129B8E9B" w14:textId="77777777" w:rsidTr="007C25DB">
        <w:trPr>
          <w:cantSplit/>
        </w:trPr>
        <w:tc>
          <w:tcPr>
            <w:tcW w:w="9659" w:type="dxa"/>
            <w:gridSpan w:val="2"/>
            <w:tcMar>
              <w:left w:w="0" w:type="dxa"/>
            </w:tcMar>
          </w:tcPr>
          <w:p w14:paraId="1C9B731B" w14:textId="77777777" w:rsidR="00912327" w:rsidRPr="00C24DAC" w:rsidRDefault="00912327" w:rsidP="007C25DB">
            <w:pPr>
              <w:pStyle w:val="Subtitle"/>
              <w:framePr w:hSpace="0" w:wrap="auto" w:vAnchor="margin" w:hAnchor="text" w:xAlign="left" w:yAlign="inline"/>
            </w:pPr>
            <w:r w:rsidRPr="00441797">
              <w:rPr>
                <w:rFonts w:hint="eastAsia"/>
              </w:rPr>
              <w:t>理事会</w:t>
            </w:r>
            <w:r w:rsidRPr="00441797">
              <w:rPr>
                <w:rFonts w:hint="eastAsia"/>
              </w:rPr>
              <w:t>WSIS&amp;SDG</w:t>
            </w:r>
            <w:r w:rsidRPr="00441797">
              <w:rPr>
                <w:rFonts w:hint="eastAsia"/>
              </w:rPr>
              <w:t>工作组四年期报告</w:t>
            </w:r>
          </w:p>
        </w:tc>
      </w:tr>
      <w:tr w:rsidR="00912327" w:rsidRPr="00813E5E" w14:paraId="009A2D4A" w14:textId="77777777" w:rsidTr="007C25DB">
        <w:trPr>
          <w:cantSplit/>
        </w:trPr>
        <w:tc>
          <w:tcPr>
            <w:tcW w:w="9659" w:type="dxa"/>
            <w:gridSpan w:val="2"/>
            <w:tcBorders>
              <w:top w:val="single" w:sz="4" w:space="0" w:color="auto"/>
              <w:bottom w:val="single" w:sz="4" w:space="0" w:color="auto"/>
            </w:tcBorders>
            <w:tcMar>
              <w:left w:w="0" w:type="dxa"/>
            </w:tcMar>
          </w:tcPr>
          <w:p w14:paraId="74BA81D5" w14:textId="77777777" w:rsidR="00912327" w:rsidRPr="00477D57" w:rsidRDefault="00912327" w:rsidP="007C25DB">
            <w:pPr>
              <w:rPr>
                <w:b/>
                <w:bCs/>
                <w:lang w:eastAsia="zh-CN"/>
              </w:rPr>
            </w:pPr>
            <w:r w:rsidRPr="00477D57">
              <w:rPr>
                <w:b/>
                <w:bCs/>
                <w:lang w:eastAsia="zh-CN"/>
              </w:rPr>
              <w:t>目的</w:t>
            </w:r>
          </w:p>
          <w:p w14:paraId="3213CB0E" w14:textId="77777777" w:rsidR="00912327" w:rsidRPr="00441797" w:rsidRDefault="00912327" w:rsidP="007C25DB">
            <w:pPr>
              <w:ind w:firstLineChars="200" w:firstLine="480"/>
              <w:rPr>
                <w:lang w:eastAsia="zh-CN"/>
              </w:rPr>
            </w:pPr>
            <w:r>
              <w:rPr>
                <w:rFonts w:hint="eastAsia"/>
                <w:lang w:eastAsia="zh-CN"/>
              </w:rPr>
              <w:t>根据</w:t>
            </w:r>
            <w:r w:rsidRPr="00441797">
              <w:rPr>
                <w:rFonts w:hint="eastAsia"/>
                <w:lang w:eastAsia="zh-CN"/>
              </w:rPr>
              <w:t>全权代表大会</w:t>
            </w:r>
            <w:hyperlink r:id="rId18" w:history="1">
              <w:r w:rsidRPr="00141FB6">
                <w:rPr>
                  <w:rStyle w:val="Hyperlink"/>
                  <w:rFonts w:hint="eastAsia"/>
                  <w:lang w:eastAsia="zh-CN"/>
                </w:rPr>
                <w:t>第</w:t>
              </w:r>
              <w:r w:rsidRPr="00141FB6">
                <w:rPr>
                  <w:rStyle w:val="Hyperlink"/>
                  <w:rFonts w:hint="eastAsia"/>
                  <w:lang w:eastAsia="zh-CN"/>
                </w:rPr>
                <w:t>140</w:t>
              </w:r>
              <w:r w:rsidRPr="00141FB6">
                <w:rPr>
                  <w:rStyle w:val="Hyperlink"/>
                  <w:rFonts w:hint="eastAsia"/>
                  <w:lang w:eastAsia="zh-CN"/>
                </w:rPr>
                <w:t>号决议（</w:t>
              </w:r>
              <w:r w:rsidRPr="00141FB6">
                <w:rPr>
                  <w:rStyle w:val="Hyperlink"/>
                  <w:rFonts w:hint="eastAsia"/>
                  <w:lang w:eastAsia="zh-CN"/>
                </w:rPr>
                <w:t>2022</w:t>
              </w:r>
              <w:r w:rsidRPr="00141FB6">
                <w:rPr>
                  <w:rStyle w:val="Hyperlink"/>
                  <w:rFonts w:hint="eastAsia"/>
                  <w:lang w:eastAsia="zh-CN"/>
                </w:rPr>
                <w:t>年，布加勒斯特，修订版）</w:t>
              </w:r>
            </w:hyperlink>
            <w:r w:rsidRPr="00441797">
              <w:rPr>
                <w:rFonts w:hint="eastAsia"/>
                <w:lang w:eastAsia="zh-CN"/>
              </w:rPr>
              <w:t>以及理事会</w:t>
            </w:r>
            <w:hyperlink r:id="rId19" w:history="1">
              <w:r w:rsidRPr="00141FB6">
                <w:rPr>
                  <w:rStyle w:val="Hyperlink"/>
                  <w:rFonts w:hint="eastAsia"/>
                  <w:lang w:eastAsia="zh-CN"/>
                </w:rPr>
                <w:t>第</w:t>
              </w:r>
              <w:r w:rsidRPr="00141FB6">
                <w:rPr>
                  <w:rStyle w:val="Hyperlink"/>
                  <w:rFonts w:hint="eastAsia"/>
                  <w:lang w:eastAsia="zh-CN"/>
                </w:rPr>
                <w:t>1332</w:t>
              </w:r>
              <w:r w:rsidRPr="00141FB6">
                <w:rPr>
                  <w:rStyle w:val="Hyperlink"/>
                  <w:rFonts w:hint="eastAsia"/>
                  <w:lang w:eastAsia="zh-CN"/>
                </w:rPr>
                <w:t>号决议（</w:t>
              </w:r>
              <w:r w:rsidRPr="00141FB6">
                <w:rPr>
                  <w:rStyle w:val="Hyperlink"/>
                  <w:rFonts w:hint="eastAsia"/>
                  <w:lang w:eastAsia="zh-CN"/>
                </w:rPr>
                <w:t>2024</w:t>
              </w:r>
              <w:r w:rsidRPr="00141FB6">
                <w:rPr>
                  <w:rStyle w:val="Hyperlink"/>
                  <w:rFonts w:hint="eastAsia"/>
                  <w:lang w:eastAsia="zh-CN"/>
                </w:rPr>
                <w:t>年，修订版）</w:t>
              </w:r>
            </w:hyperlink>
            <w:r w:rsidRPr="00441797">
              <w:rPr>
                <w:rFonts w:hint="eastAsia"/>
                <w:lang w:eastAsia="zh-CN"/>
              </w:rPr>
              <w:t>和</w:t>
            </w:r>
            <w:hyperlink r:id="rId20" w:history="1">
              <w:r w:rsidRPr="00141FB6">
                <w:rPr>
                  <w:rStyle w:val="Hyperlink"/>
                  <w:rFonts w:hint="eastAsia"/>
                  <w:lang w:eastAsia="zh-CN"/>
                </w:rPr>
                <w:t>第</w:t>
              </w:r>
              <w:r w:rsidRPr="00141FB6">
                <w:rPr>
                  <w:rStyle w:val="Hyperlink"/>
                  <w:rFonts w:hint="eastAsia"/>
                  <w:lang w:eastAsia="zh-CN"/>
                </w:rPr>
                <w:t>1334</w:t>
              </w:r>
              <w:r w:rsidRPr="00141FB6">
                <w:rPr>
                  <w:rStyle w:val="Hyperlink"/>
                  <w:rFonts w:hint="eastAsia"/>
                  <w:lang w:eastAsia="zh-CN"/>
                </w:rPr>
                <w:t>号决议（</w:t>
              </w:r>
              <w:r w:rsidRPr="00141FB6">
                <w:rPr>
                  <w:rStyle w:val="Hyperlink"/>
                  <w:rFonts w:hint="eastAsia"/>
                  <w:lang w:eastAsia="zh-CN"/>
                </w:rPr>
                <w:t>2023</w:t>
              </w:r>
              <w:r w:rsidRPr="00141FB6">
                <w:rPr>
                  <w:rStyle w:val="Hyperlink"/>
                  <w:rFonts w:hint="eastAsia"/>
                  <w:lang w:eastAsia="zh-CN"/>
                </w:rPr>
                <w:t>年，修订版）</w:t>
              </w:r>
            </w:hyperlink>
            <w:r>
              <w:rPr>
                <w:rFonts w:hint="eastAsia"/>
                <w:lang w:eastAsia="zh-CN"/>
              </w:rPr>
              <w:t>，</w:t>
            </w:r>
            <w:r w:rsidRPr="00441797">
              <w:rPr>
                <w:rFonts w:hint="eastAsia"/>
                <w:lang w:eastAsia="zh-CN"/>
              </w:rPr>
              <w:t>本文件介绍了理事会信息社会世界峰会和可持续发展目标</w:t>
            </w:r>
            <w:r>
              <w:rPr>
                <w:rFonts w:hint="eastAsia"/>
                <w:lang w:eastAsia="zh-CN"/>
              </w:rPr>
              <w:t>（</w:t>
            </w:r>
            <w:r w:rsidRPr="00441797">
              <w:rPr>
                <w:rFonts w:hint="eastAsia"/>
                <w:lang w:eastAsia="zh-CN"/>
              </w:rPr>
              <w:t>WSIS&amp;SDG</w:t>
            </w:r>
            <w:r>
              <w:rPr>
                <w:rFonts w:hint="eastAsia"/>
                <w:lang w:eastAsia="zh-CN"/>
              </w:rPr>
              <w:t>）</w:t>
            </w:r>
            <w:r w:rsidRPr="00441797">
              <w:rPr>
                <w:rFonts w:hint="eastAsia"/>
                <w:lang w:eastAsia="zh-CN"/>
              </w:rPr>
              <w:t>工作组主席</w:t>
            </w:r>
            <w:r>
              <w:rPr>
                <w:rFonts w:hint="eastAsia"/>
                <w:lang w:eastAsia="zh-CN"/>
              </w:rPr>
              <w:t>在</w:t>
            </w:r>
            <w:r w:rsidRPr="00441797">
              <w:rPr>
                <w:rFonts w:hint="eastAsia"/>
                <w:lang w:eastAsia="zh-CN"/>
              </w:rPr>
              <w:t>2023-2026</w:t>
            </w:r>
            <w:r w:rsidRPr="00441797">
              <w:rPr>
                <w:rFonts w:hint="eastAsia"/>
                <w:lang w:eastAsia="zh-CN"/>
              </w:rPr>
              <w:t>年四年期</w:t>
            </w:r>
            <w:r>
              <w:rPr>
                <w:rFonts w:hint="eastAsia"/>
                <w:lang w:eastAsia="zh-CN"/>
              </w:rPr>
              <w:t>间</w:t>
            </w:r>
            <w:r w:rsidRPr="00441797">
              <w:rPr>
                <w:rFonts w:hint="eastAsia"/>
                <w:lang w:eastAsia="zh-CN"/>
              </w:rPr>
              <w:t>的报告</w:t>
            </w:r>
            <w:r>
              <w:rPr>
                <w:rFonts w:hint="eastAsia"/>
                <w:lang w:eastAsia="zh-CN"/>
              </w:rPr>
              <w:t>。</w:t>
            </w:r>
          </w:p>
          <w:p w14:paraId="3C61A989" w14:textId="77777777" w:rsidR="00912327" w:rsidRPr="00477D57" w:rsidRDefault="00912327" w:rsidP="007C25DB">
            <w:pPr>
              <w:rPr>
                <w:b/>
                <w:bCs/>
                <w:lang w:eastAsia="zh-CN"/>
              </w:rPr>
            </w:pPr>
            <w:r w:rsidRPr="00477D57">
              <w:rPr>
                <w:b/>
                <w:bCs/>
                <w:lang w:eastAsia="zh-CN"/>
              </w:rPr>
              <w:t>理事会需采取的行动</w:t>
            </w:r>
          </w:p>
          <w:p w14:paraId="09B1B142" w14:textId="77777777" w:rsidR="00912327" w:rsidRPr="00477D57" w:rsidRDefault="00912327" w:rsidP="007C25DB">
            <w:pPr>
              <w:ind w:firstLineChars="200" w:firstLine="480"/>
              <w:rPr>
                <w:lang w:eastAsia="zh-CN"/>
              </w:rPr>
            </w:pPr>
            <w:r w:rsidRPr="00445124">
              <w:rPr>
                <w:rFonts w:hint="eastAsia"/>
                <w:lang w:eastAsia="zh-CN"/>
              </w:rPr>
              <w:t>请理事会</w:t>
            </w:r>
            <w:r w:rsidRPr="00445124">
              <w:rPr>
                <w:rFonts w:hint="eastAsia"/>
                <w:b/>
                <w:bCs/>
                <w:lang w:eastAsia="zh-CN"/>
              </w:rPr>
              <w:t>审议</w:t>
            </w:r>
            <w:r w:rsidRPr="00445124">
              <w:rPr>
                <w:rFonts w:hint="eastAsia"/>
                <w:lang w:eastAsia="zh-CN"/>
              </w:rPr>
              <w:t>本报告，并酌情向全权代表大会</w:t>
            </w:r>
            <w:r w:rsidRPr="00445124">
              <w:rPr>
                <w:rFonts w:hint="eastAsia"/>
                <w:b/>
                <w:bCs/>
                <w:lang w:eastAsia="zh-CN"/>
              </w:rPr>
              <w:t>提交</w:t>
            </w:r>
            <w:r w:rsidRPr="00445124">
              <w:rPr>
                <w:rFonts w:hint="eastAsia"/>
                <w:lang w:eastAsia="zh-CN"/>
              </w:rPr>
              <w:t>其建议。</w:t>
            </w:r>
          </w:p>
          <w:p w14:paraId="00E9E535" w14:textId="77777777" w:rsidR="00912327" w:rsidRPr="00477D57" w:rsidRDefault="00912327" w:rsidP="007C25DB">
            <w:pPr>
              <w:rPr>
                <w:b/>
                <w:bCs/>
                <w:lang w:eastAsia="zh-CN"/>
              </w:rPr>
            </w:pPr>
            <w:r w:rsidRPr="00477D57">
              <w:rPr>
                <w:rFonts w:hint="eastAsia"/>
                <w:b/>
                <w:bCs/>
                <w:lang w:eastAsia="zh-CN"/>
              </w:rPr>
              <w:t>与</w:t>
            </w:r>
            <w:r w:rsidRPr="00477D57">
              <w:rPr>
                <w:b/>
                <w:bCs/>
                <w:lang w:eastAsia="zh-CN"/>
              </w:rPr>
              <w:t>《战略规划》</w:t>
            </w:r>
            <w:r w:rsidRPr="00477D57">
              <w:rPr>
                <w:rFonts w:hint="eastAsia"/>
                <w:b/>
                <w:bCs/>
                <w:lang w:eastAsia="zh-CN"/>
              </w:rPr>
              <w:t>的关联</w:t>
            </w:r>
          </w:p>
          <w:p w14:paraId="280AC685" w14:textId="77777777" w:rsidR="00912327" w:rsidRPr="00477D57" w:rsidRDefault="00912327" w:rsidP="007C25DB">
            <w:pPr>
              <w:ind w:firstLineChars="200" w:firstLine="480"/>
              <w:rPr>
                <w:lang w:eastAsia="zh-CN"/>
              </w:rPr>
            </w:pPr>
            <w:r w:rsidRPr="00445124">
              <w:rPr>
                <w:rFonts w:hint="eastAsia"/>
                <w:lang w:eastAsia="zh-CN"/>
              </w:rPr>
              <w:t>召集平台、伙伴关系和国际合作。</w:t>
            </w:r>
          </w:p>
          <w:p w14:paraId="406EB2DC" w14:textId="77777777" w:rsidR="00912327" w:rsidRPr="00477D57" w:rsidRDefault="00912327" w:rsidP="007C25DB">
            <w:pPr>
              <w:rPr>
                <w:b/>
                <w:bCs/>
                <w:lang w:eastAsia="zh-CN"/>
              </w:rPr>
            </w:pPr>
            <w:r w:rsidRPr="00477D57">
              <w:rPr>
                <w:b/>
                <w:bCs/>
                <w:lang w:eastAsia="zh-CN"/>
              </w:rPr>
              <w:t>财务影响</w:t>
            </w:r>
          </w:p>
          <w:p w14:paraId="71D07F64" w14:textId="77777777" w:rsidR="00912327" w:rsidRPr="00477D57" w:rsidRDefault="00912327" w:rsidP="007C25DB">
            <w:pPr>
              <w:ind w:firstLineChars="200" w:firstLine="480"/>
              <w:rPr>
                <w:lang w:eastAsia="zh-CN"/>
              </w:rPr>
            </w:pPr>
            <w:r w:rsidRPr="00445124">
              <w:rPr>
                <w:rFonts w:hint="eastAsia"/>
                <w:lang w:eastAsia="zh-CN"/>
              </w:rPr>
              <w:t>在</w:t>
            </w:r>
            <w:r w:rsidRPr="00445124">
              <w:rPr>
                <w:rFonts w:hint="eastAsia"/>
                <w:lang w:eastAsia="zh-CN"/>
              </w:rPr>
              <w:t>2025-2026</w:t>
            </w:r>
            <w:r w:rsidRPr="00445124">
              <w:rPr>
                <w:rFonts w:hint="eastAsia"/>
                <w:lang w:eastAsia="zh-CN"/>
              </w:rPr>
              <w:t>年划拨的预算范围内。</w:t>
            </w:r>
          </w:p>
          <w:p w14:paraId="66B42346" w14:textId="77777777" w:rsidR="00912327" w:rsidRPr="00DA2D30" w:rsidRDefault="00912327" w:rsidP="007C25DB">
            <w:pPr>
              <w:rPr>
                <w:lang w:eastAsia="zh-CN"/>
              </w:rPr>
            </w:pPr>
            <w:r>
              <w:rPr>
                <w:lang w:eastAsia="zh-CN"/>
              </w:rPr>
              <w:t>_______________</w:t>
            </w:r>
          </w:p>
          <w:p w14:paraId="27BA2FB0" w14:textId="77777777" w:rsidR="00912327" w:rsidRPr="00477D57" w:rsidRDefault="00912327" w:rsidP="007C25DB">
            <w:pPr>
              <w:rPr>
                <w:b/>
                <w:bCs/>
                <w:lang w:eastAsia="zh-CN"/>
              </w:rPr>
            </w:pPr>
            <w:r w:rsidRPr="00477D57">
              <w:rPr>
                <w:rFonts w:hint="eastAsia"/>
                <w:b/>
                <w:bCs/>
                <w:lang w:eastAsia="zh-CN"/>
              </w:rPr>
              <w:t>参考文件</w:t>
            </w:r>
          </w:p>
          <w:p w14:paraId="2CC4450F" w14:textId="77777777" w:rsidR="00912327" w:rsidRPr="005C16E6" w:rsidRDefault="00912327" w:rsidP="007C25DB">
            <w:pPr>
              <w:spacing w:after="120"/>
              <w:ind w:firstLineChars="200" w:firstLine="480"/>
              <w:rPr>
                <w:rFonts w:asciiTheme="minorHAnsi" w:eastAsiaTheme="majorEastAsia" w:hAnsiTheme="minorHAnsi" w:cstheme="minorHAnsi"/>
                <w:i/>
                <w:iCs/>
                <w:sz w:val="22"/>
                <w:szCs w:val="22"/>
                <w:lang w:eastAsia="zh-CN"/>
              </w:rPr>
            </w:pPr>
            <w:hyperlink r:id="rId21" w:history="1">
              <w:r w:rsidRPr="005C16E6">
                <w:rPr>
                  <w:rStyle w:val="Hyperlink"/>
                  <w:rFonts w:asciiTheme="minorHAnsi" w:eastAsiaTheme="majorEastAsia" w:hAnsiTheme="minorHAnsi" w:cstheme="minorHAnsi"/>
                  <w:sz w:val="22"/>
                  <w:szCs w:val="22"/>
                  <w:lang w:eastAsia="zh-CN"/>
                </w:rPr>
                <w:t>CWG-WSIS&amp;SDG</w:t>
              </w:r>
              <w:r w:rsidRPr="005C16E6">
                <w:rPr>
                  <w:rStyle w:val="Hyperlink"/>
                  <w:rFonts w:asciiTheme="minorHAnsi" w:eastAsia="STKaiti" w:hAnsiTheme="minorHAnsi" w:cstheme="minorHAnsi"/>
                  <w:sz w:val="22"/>
                  <w:szCs w:val="22"/>
                  <w:lang w:eastAsia="zh-CN"/>
                </w:rPr>
                <w:t>网站</w:t>
              </w:r>
            </w:hyperlink>
            <w:r w:rsidRPr="005C16E6">
              <w:rPr>
                <w:rFonts w:asciiTheme="minorHAnsi" w:eastAsia="STKaiti" w:hAnsiTheme="minorHAnsi" w:cstheme="minorHAnsi"/>
                <w:sz w:val="22"/>
                <w:szCs w:val="22"/>
                <w:lang w:eastAsia="zh-CN"/>
              </w:rPr>
              <w:t>；全权代表大会</w:t>
            </w:r>
            <w:hyperlink r:id="rId22" w:history="1">
              <w:r w:rsidRPr="005C16E6">
                <w:rPr>
                  <w:rStyle w:val="Hyperlink"/>
                  <w:rFonts w:asciiTheme="minorHAnsi" w:eastAsia="STKaiti" w:hAnsiTheme="minorHAnsi" w:cstheme="minorHAnsi"/>
                  <w:sz w:val="22"/>
                  <w:szCs w:val="22"/>
                  <w:lang w:eastAsia="zh-CN"/>
                </w:rPr>
                <w:t>第</w:t>
              </w:r>
              <w:r w:rsidRPr="005C16E6">
                <w:rPr>
                  <w:rStyle w:val="Hyperlink"/>
                  <w:rFonts w:asciiTheme="minorHAnsi" w:eastAsia="STKaiti" w:hAnsiTheme="minorHAnsi" w:cstheme="minorHAnsi"/>
                  <w:sz w:val="22"/>
                  <w:szCs w:val="22"/>
                  <w:lang w:eastAsia="zh-CN"/>
                </w:rPr>
                <w:t>140</w:t>
              </w:r>
              <w:r w:rsidRPr="005C16E6">
                <w:rPr>
                  <w:rStyle w:val="Hyperlink"/>
                  <w:rFonts w:asciiTheme="minorHAnsi" w:eastAsia="STKaiti" w:hAnsiTheme="minorHAnsi" w:cstheme="minorHAnsi"/>
                  <w:sz w:val="22"/>
                  <w:szCs w:val="22"/>
                  <w:lang w:eastAsia="zh-CN"/>
                </w:rPr>
                <w:t>号决议（</w:t>
              </w:r>
              <w:r w:rsidRPr="005C16E6">
                <w:rPr>
                  <w:rStyle w:val="Hyperlink"/>
                  <w:rFonts w:asciiTheme="minorHAnsi" w:eastAsia="STKaiti" w:hAnsiTheme="minorHAnsi" w:cstheme="minorHAnsi"/>
                  <w:sz w:val="22"/>
                  <w:szCs w:val="22"/>
                  <w:lang w:eastAsia="zh-CN"/>
                </w:rPr>
                <w:t>2022</w:t>
              </w:r>
              <w:r w:rsidRPr="005C16E6">
                <w:rPr>
                  <w:rStyle w:val="Hyperlink"/>
                  <w:rFonts w:asciiTheme="minorHAnsi" w:eastAsia="STKaiti" w:hAnsiTheme="minorHAnsi" w:cstheme="minorHAnsi"/>
                  <w:sz w:val="22"/>
                  <w:szCs w:val="22"/>
                  <w:lang w:eastAsia="zh-CN"/>
                </w:rPr>
                <w:t>年，布加勒斯特，修订版）</w:t>
              </w:r>
            </w:hyperlink>
            <w:r w:rsidRPr="005C16E6">
              <w:rPr>
                <w:rFonts w:asciiTheme="minorHAnsi" w:eastAsia="STKaiti" w:hAnsiTheme="minorHAnsi" w:cstheme="minorHAnsi"/>
                <w:sz w:val="22"/>
                <w:szCs w:val="22"/>
                <w:lang w:eastAsia="zh-CN"/>
              </w:rPr>
              <w:t>；理事会</w:t>
            </w:r>
            <w:hyperlink r:id="rId23" w:history="1">
              <w:r w:rsidRPr="005C16E6">
                <w:rPr>
                  <w:rStyle w:val="Hyperlink"/>
                  <w:rFonts w:asciiTheme="minorHAnsi" w:eastAsia="STKaiti" w:hAnsiTheme="minorHAnsi" w:cstheme="minorHAnsi"/>
                  <w:sz w:val="22"/>
                  <w:szCs w:val="22"/>
                  <w:lang w:eastAsia="zh-CN"/>
                </w:rPr>
                <w:t>第</w:t>
              </w:r>
              <w:r w:rsidRPr="005C16E6">
                <w:rPr>
                  <w:rStyle w:val="Hyperlink"/>
                  <w:rFonts w:asciiTheme="minorHAnsi" w:eastAsia="STKaiti" w:hAnsiTheme="minorHAnsi" w:cstheme="minorHAnsi"/>
                  <w:sz w:val="22"/>
                  <w:szCs w:val="22"/>
                  <w:lang w:eastAsia="zh-CN"/>
                </w:rPr>
                <w:t>1332</w:t>
              </w:r>
              <w:r w:rsidRPr="005C16E6">
                <w:rPr>
                  <w:rStyle w:val="Hyperlink"/>
                  <w:rFonts w:asciiTheme="minorHAnsi" w:eastAsia="STKaiti" w:hAnsiTheme="minorHAnsi" w:cstheme="minorHAnsi"/>
                  <w:sz w:val="22"/>
                  <w:szCs w:val="22"/>
                  <w:lang w:eastAsia="zh-CN"/>
                </w:rPr>
                <w:t>号决议（</w:t>
              </w:r>
              <w:r w:rsidRPr="005C16E6">
                <w:rPr>
                  <w:rStyle w:val="Hyperlink"/>
                  <w:rFonts w:asciiTheme="minorHAnsi" w:eastAsia="STKaiti" w:hAnsiTheme="minorHAnsi" w:cstheme="minorHAnsi"/>
                  <w:sz w:val="22"/>
                  <w:szCs w:val="22"/>
                  <w:lang w:eastAsia="zh-CN"/>
                </w:rPr>
                <w:t>2024</w:t>
              </w:r>
              <w:r w:rsidRPr="005C16E6">
                <w:rPr>
                  <w:rStyle w:val="Hyperlink"/>
                  <w:rFonts w:asciiTheme="minorHAnsi" w:eastAsia="STKaiti" w:hAnsiTheme="minorHAnsi" w:cstheme="minorHAnsi"/>
                  <w:sz w:val="22"/>
                  <w:szCs w:val="22"/>
                  <w:lang w:eastAsia="zh-CN"/>
                </w:rPr>
                <w:t>年，修订版）</w:t>
              </w:r>
            </w:hyperlink>
            <w:r w:rsidRPr="005C16E6">
              <w:rPr>
                <w:rFonts w:asciiTheme="minorHAnsi" w:eastAsia="STKaiti" w:hAnsiTheme="minorHAnsi" w:cstheme="minorHAnsi"/>
                <w:sz w:val="22"/>
                <w:szCs w:val="22"/>
                <w:lang w:eastAsia="zh-CN"/>
              </w:rPr>
              <w:t>和</w:t>
            </w:r>
            <w:hyperlink r:id="rId24" w:history="1">
              <w:r w:rsidRPr="005C16E6">
                <w:rPr>
                  <w:rStyle w:val="Hyperlink"/>
                  <w:rFonts w:asciiTheme="minorHAnsi" w:eastAsia="STKaiti" w:hAnsiTheme="minorHAnsi" w:cstheme="minorHAnsi"/>
                  <w:sz w:val="22"/>
                  <w:szCs w:val="22"/>
                  <w:lang w:eastAsia="zh-CN"/>
                </w:rPr>
                <w:t>第</w:t>
              </w:r>
              <w:r w:rsidRPr="005C16E6">
                <w:rPr>
                  <w:rStyle w:val="Hyperlink"/>
                  <w:rFonts w:asciiTheme="minorHAnsi" w:eastAsia="STKaiti" w:hAnsiTheme="minorHAnsi" w:cstheme="minorHAnsi"/>
                  <w:sz w:val="22"/>
                  <w:szCs w:val="22"/>
                  <w:lang w:eastAsia="zh-CN"/>
                </w:rPr>
                <w:t>1334</w:t>
              </w:r>
              <w:r w:rsidRPr="005C16E6">
                <w:rPr>
                  <w:rStyle w:val="Hyperlink"/>
                  <w:rFonts w:asciiTheme="minorHAnsi" w:eastAsia="STKaiti" w:hAnsiTheme="minorHAnsi" w:cstheme="minorHAnsi"/>
                  <w:sz w:val="22"/>
                  <w:szCs w:val="22"/>
                  <w:lang w:eastAsia="zh-CN"/>
                </w:rPr>
                <w:t>号决议（</w:t>
              </w:r>
              <w:r w:rsidRPr="005C16E6">
                <w:rPr>
                  <w:rStyle w:val="Hyperlink"/>
                  <w:rFonts w:asciiTheme="minorHAnsi" w:eastAsia="STKaiti" w:hAnsiTheme="minorHAnsi" w:cstheme="minorHAnsi"/>
                  <w:sz w:val="22"/>
                  <w:szCs w:val="22"/>
                  <w:lang w:eastAsia="zh-CN"/>
                </w:rPr>
                <w:t>2023</w:t>
              </w:r>
              <w:r w:rsidRPr="005C16E6">
                <w:rPr>
                  <w:rStyle w:val="Hyperlink"/>
                  <w:rFonts w:asciiTheme="minorHAnsi" w:eastAsia="STKaiti" w:hAnsiTheme="minorHAnsi" w:cstheme="minorHAnsi"/>
                  <w:sz w:val="22"/>
                  <w:szCs w:val="22"/>
                  <w:lang w:eastAsia="zh-CN"/>
                </w:rPr>
                <w:t>年，修订版）</w:t>
              </w:r>
            </w:hyperlink>
            <w:r w:rsidRPr="005C16E6">
              <w:rPr>
                <w:rFonts w:asciiTheme="minorHAnsi" w:eastAsia="STKaiti" w:hAnsiTheme="minorHAnsi" w:cstheme="minorHAnsi"/>
                <w:sz w:val="22"/>
                <w:szCs w:val="22"/>
                <w:lang w:eastAsia="zh-CN"/>
              </w:rPr>
              <w:t>；联合国大会（联大）第</w:t>
            </w:r>
            <w:hyperlink r:id="rId25" w:history="1">
              <w:r w:rsidRPr="005C16E6">
                <w:rPr>
                  <w:rStyle w:val="Hyperlink"/>
                  <w:rFonts w:asciiTheme="minorHAnsi" w:eastAsia="STKaiti" w:hAnsiTheme="minorHAnsi" w:cstheme="minorHAnsi"/>
                  <w:sz w:val="22"/>
                  <w:szCs w:val="22"/>
                  <w:lang w:eastAsia="zh-CN"/>
                </w:rPr>
                <w:t>A/RES/80/173</w:t>
              </w:r>
            </w:hyperlink>
            <w:r w:rsidRPr="005C16E6">
              <w:rPr>
                <w:rFonts w:asciiTheme="minorHAnsi" w:eastAsia="STKaiti" w:hAnsiTheme="minorHAnsi" w:cstheme="minorHAnsi"/>
                <w:sz w:val="22"/>
                <w:szCs w:val="22"/>
                <w:lang w:eastAsia="zh-CN"/>
              </w:rPr>
              <w:t>号决议</w:t>
            </w:r>
          </w:p>
        </w:tc>
      </w:tr>
      <w:bookmarkEnd w:id="5"/>
    </w:tbl>
    <w:p w14:paraId="35C82562" w14:textId="77777777" w:rsidR="00912327" w:rsidRDefault="00912327" w:rsidP="00912327">
      <w:pPr>
        <w:overflowPunct/>
        <w:autoSpaceDE/>
        <w:autoSpaceDN/>
        <w:adjustRightInd/>
        <w:spacing w:before="0"/>
        <w:textAlignment w:val="auto"/>
        <w:rPr>
          <w:lang w:eastAsia="zh-CN"/>
        </w:rPr>
      </w:pPr>
    </w:p>
    <w:p w14:paraId="5A4EEE9A" w14:textId="77777777" w:rsidR="00912327" w:rsidRDefault="00912327" w:rsidP="00912327">
      <w:pPr>
        <w:overflowPunct/>
        <w:autoSpaceDE/>
        <w:autoSpaceDN/>
        <w:adjustRightInd/>
        <w:spacing w:before="0"/>
        <w:textAlignment w:val="auto"/>
        <w:rPr>
          <w:lang w:eastAsia="zh-CN"/>
        </w:rPr>
      </w:pPr>
      <w:r>
        <w:rPr>
          <w:lang w:eastAsia="zh-CN"/>
        </w:rPr>
        <w:br w:type="page"/>
      </w:r>
    </w:p>
    <w:p w14:paraId="2124729F" w14:textId="77777777" w:rsidR="00912327" w:rsidRPr="00EA5D9B" w:rsidRDefault="00912327" w:rsidP="00912327">
      <w:pPr>
        <w:pStyle w:val="Heading1"/>
        <w:rPr>
          <w:lang w:eastAsia="zh-CN"/>
        </w:rPr>
      </w:pPr>
      <w:bookmarkStart w:id="7" w:name="_一_引言"/>
      <w:bookmarkEnd w:id="7"/>
      <w:r w:rsidRPr="00EA5D9B">
        <w:rPr>
          <w:rFonts w:hint="eastAsia"/>
          <w:lang w:eastAsia="zh-CN"/>
        </w:rPr>
        <w:lastRenderedPageBreak/>
        <w:t>一</w:t>
      </w:r>
      <w:r w:rsidRPr="00EA5D9B">
        <w:rPr>
          <w:rFonts w:hint="eastAsia"/>
          <w:lang w:eastAsia="zh-CN"/>
        </w:rPr>
        <w:tab/>
      </w:r>
      <w:r w:rsidRPr="00EA5D9B">
        <w:rPr>
          <w:rFonts w:hint="eastAsia"/>
          <w:lang w:eastAsia="zh-CN"/>
        </w:rPr>
        <w:t>引言</w:t>
      </w:r>
    </w:p>
    <w:p w14:paraId="0E4E0E17" w14:textId="5C15B2B3" w:rsidR="00912327" w:rsidRPr="005C16E6" w:rsidRDefault="00912327" w:rsidP="005C16E6">
      <w:pPr>
        <w:rPr>
          <w:szCs w:val="24"/>
          <w:lang w:val="en-US" w:eastAsia="zh-CN"/>
        </w:rPr>
      </w:pPr>
      <w:r w:rsidRPr="008C6708">
        <w:rPr>
          <w:rFonts w:asciiTheme="minorHAnsi" w:eastAsiaTheme="minorHAnsi" w:hAnsiTheme="minorHAnsi"/>
          <w:szCs w:val="24"/>
          <w:lang w:val="en-US" w:eastAsia="zh-CN"/>
        </w:rPr>
        <w:t>1</w:t>
      </w:r>
      <w:r w:rsidRPr="008C6708">
        <w:rPr>
          <w:rFonts w:asciiTheme="minorHAnsi" w:eastAsiaTheme="minorHAnsi" w:hAnsiTheme="minorHAnsi"/>
          <w:b/>
          <w:bCs/>
          <w:szCs w:val="24"/>
          <w:lang w:val="en-US" w:eastAsia="zh-CN"/>
        </w:rPr>
        <w:tab/>
      </w:r>
      <w:r w:rsidR="005C16E6" w:rsidRPr="005C16E6">
        <w:rPr>
          <w:lang w:val="en-US" w:eastAsia="zh-CN"/>
        </w:rPr>
        <w:t>国际电联理事会</w:t>
      </w:r>
      <w:hyperlink r:id="rId26" w:history="1">
        <w:r w:rsidRPr="00D40C24">
          <w:rPr>
            <w:rStyle w:val="Hyperlink"/>
            <w:rFonts w:hint="eastAsia"/>
            <w:lang w:val="en-US" w:eastAsia="zh-CN"/>
          </w:rPr>
          <w:t>第</w:t>
        </w:r>
        <w:r w:rsidRPr="00D40C24">
          <w:rPr>
            <w:rStyle w:val="Hyperlink"/>
            <w:rFonts w:hint="eastAsia"/>
            <w:lang w:val="en-US" w:eastAsia="zh-CN"/>
          </w:rPr>
          <w:t>1332</w:t>
        </w:r>
        <w:r w:rsidRPr="00D40C24">
          <w:rPr>
            <w:rStyle w:val="Hyperlink"/>
            <w:rFonts w:hint="eastAsia"/>
            <w:lang w:val="en-US" w:eastAsia="zh-CN"/>
          </w:rPr>
          <w:t>号决议（</w:t>
        </w:r>
        <w:r w:rsidRPr="00D40C24">
          <w:rPr>
            <w:rStyle w:val="Hyperlink"/>
            <w:rFonts w:hint="eastAsia"/>
            <w:lang w:val="en-US" w:eastAsia="zh-CN"/>
          </w:rPr>
          <w:t>2024</w:t>
        </w:r>
        <w:r w:rsidRPr="00D40C24">
          <w:rPr>
            <w:rStyle w:val="Hyperlink"/>
            <w:rFonts w:hint="eastAsia"/>
            <w:lang w:val="en-US" w:eastAsia="zh-CN"/>
          </w:rPr>
          <w:t>年，修订版）</w:t>
        </w:r>
      </w:hyperlink>
      <w:r>
        <w:rPr>
          <w:rFonts w:hint="eastAsia"/>
          <w:lang w:val="en-US" w:eastAsia="zh-CN"/>
        </w:rPr>
        <w:t>定义</w:t>
      </w:r>
      <w:r w:rsidRPr="00EB5513">
        <w:rPr>
          <w:rFonts w:hint="eastAsia"/>
          <w:lang w:val="en-US" w:eastAsia="zh-CN"/>
        </w:rPr>
        <w:t>了理事会</w:t>
      </w:r>
      <w:r w:rsidRPr="00EB5513">
        <w:rPr>
          <w:rFonts w:hint="eastAsia"/>
          <w:lang w:val="en-US" w:eastAsia="zh-CN"/>
        </w:rPr>
        <w:t>WSIS&amp;SDG</w:t>
      </w:r>
      <w:r w:rsidRPr="00EB5513">
        <w:rPr>
          <w:rFonts w:hint="eastAsia"/>
          <w:lang w:val="en-US" w:eastAsia="zh-CN"/>
        </w:rPr>
        <w:t>工作组</w:t>
      </w:r>
      <w:r>
        <w:rPr>
          <w:rFonts w:hint="eastAsia"/>
          <w:lang w:val="en-US" w:eastAsia="zh-CN"/>
        </w:rPr>
        <w:t>（</w:t>
      </w:r>
      <w:r w:rsidRPr="00161C42">
        <w:rPr>
          <w:rFonts w:hint="eastAsia"/>
          <w:lang w:val="en-US" w:eastAsia="zh-CN"/>
        </w:rPr>
        <w:t>CWG-WSIS&amp;SDG</w:t>
      </w:r>
      <w:r>
        <w:rPr>
          <w:rFonts w:hint="eastAsia"/>
          <w:lang w:val="en-US" w:eastAsia="zh-CN"/>
        </w:rPr>
        <w:t>）</w:t>
      </w:r>
      <w:r w:rsidRPr="00EB5513">
        <w:rPr>
          <w:rFonts w:hint="eastAsia"/>
          <w:lang w:val="en-US" w:eastAsia="zh-CN"/>
        </w:rPr>
        <w:t>的职权。理事会工作组的职责范围载于</w:t>
      </w:r>
      <w:r>
        <w:rPr>
          <w:rFonts w:hint="eastAsia"/>
          <w:lang w:val="en-US" w:eastAsia="zh-CN"/>
        </w:rPr>
        <w:t>该</w:t>
      </w:r>
      <w:r w:rsidRPr="00EB5513">
        <w:rPr>
          <w:rFonts w:hint="eastAsia"/>
          <w:lang w:val="en-US" w:eastAsia="zh-CN"/>
        </w:rPr>
        <w:t>决议附件。</w:t>
      </w:r>
    </w:p>
    <w:p w14:paraId="637F310A" w14:textId="77777777" w:rsidR="00912327" w:rsidRPr="005C16E6" w:rsidRDefault="00912327" w:rsidP="00912327">
      <w:pPr>
        <w:rPr>
          <w:rFonts w:cstheme="minorHAnsi"/>
          <w:szCs w:val="24"/>
          <w:lang w:val="en-US" w:eastAsia="zh-CN"/>
        </w:rPr>
      </w:pPr>
      <w:r w:rsidRPr="008C6708">
        <w:rPr>
          <w:rFonts w:asciiTheme="minorHAnsi" w:eastAsiaTheme="minorHAnsi" w:hAnsiTheme="minorHAnsi" w:cstheme="minorHAnsi"/>
          <w:szCs w:val="24"/>
          <w:lang w:val="en-US" w:eastAsia="zh-CN"/>
        </w:rPr>
        <w:t>2</w:t>
      </w:r>
      <w:r w:rsidRPr="008C6708">
        <w:rPr>
          <w:rFonts w:asciiTheme="minorHAnsi" w:eastAsiaTheme="minorHAnsi" w:hAnsiTheme="minorHAnsi" w:cstheme="minorHAnsi"/>
          <w:b/>
          <w:bCs/>
          <w:szCs w:val="24"/>
          <w:lang w:val="en-US" w:eastAsia="zh-CN"/>
        </w:rPr>
        <w:tab/>
      </w:r>
      <w:r w:rsidRPr="00161C42">
        <w:rPr>
          <w:rFonts w:hint="eastAsia"/>
          <w:lang w:val="en-US" w:eastAsia="zh-CN"/>
        </w:rPr>
        <w:t>CWG-WSIS&amp;SDG</w:t>
      </w:r>
      <w:r w:rsidRPr="00161C42">
        <w:rPr>
          <w:rFonts w:hint="eastAsia"/>
          <w:lang w:val="en-US" w:eastAsia="zh-CN"/>
        </w:rPr>
        <w:t>向国际电联</w:t>
      </w:r>
      <w:r>
        <w:rPr>
          <w:rFonts w:hint="eastAsia"/>
          <w:lang w:val="en-US" w:eastAsia="zh-CN"/>
        </w:rPr>
        <w:t>全体</w:t>
      </w:r>
      <w:r w:rsidRPr="00161C42">
        <w:rPr>
          <w:rFonts w:hint="eastAsia"/>
          <w:lang w:val="en-US" w:eastAsia="zh-CN"/>
        </w:rPr>
        <w:t>成员国和部门成员开放，由</w:t>
      </w:r>
      <w:r w:rsidRPr="00161C42">
        <w:rPr>
          <w:rFonts w:hint="eastAsia"/>
          <w:lang w:val="en-US" w:eastAsia="zh-CN"/>
        </w:rPr>
        <w:t>Cynthia Lesufi</w:t>
      </w:r>
      <w:r w:rsidRPr="00161C42">
        <w:rPr>
          <w:rFonts w:hint="eastAsia"/>
          <w:lang w:val="en-US" w:eastAsia="zh-CN"/>
        </w:rPr>
        <w:t>女士（南非）任主席，</w:t>
      </w:r>
      <w:r>
        <w:rPr>
          <w:rFonts w:hint="eastAsia"/>
          <w:lang w:val="en-US" w:eastAsia="zh-CN"/>
        </w:rPr>
        <w:t>由</w:t>
      </w:r>
      <w:r w:rsidRPr="00161C42">
        <w:rPr>
          <w:rFonts w:hint="eastAsia"/>
          <w:lang w:val="en-US" w:eastAsia="zh-CN"/>
        </w:rPr>
        <w:t>Janet Umutesi</w:t>
      </w:r>
      <w:r w:rsidRPr="00161C42">
        <w:rPr>
          <w:rFonts w:hint="eastAsia"/>
          <w:lang w:val="en-US" w:eastAsia="zh-CN"/>
        </w:rPr>
        <w:t>女士（卢旺达）、</w:t>
      </w:r>
      <w:r w:rsidRPr="00161C42">
        <w:rPr>
          <w:rFonts w:hint="eastAsia"/>
          <w:lang w:val="en-US" w:eastAsia="zh-CN"/>
        </w:rPr>
        <w:t>Renata Santoyo</w:t>
      </w:r>
      <w:r w:rsidRPr="00161C42">
        <w:rPr>
          <w:rFonts w:hint="eastAsia"/>
          <w:lang w:val="en-US" w:eastAsia="zh-CN"/>
        </w:rPr>
        <w:t>女士（巴西）、</w:t>
      </w:r>
      <w:r w:rsidRPr="00161C42">
        <w:rPr>
          <w:rFonts w:hint="eastAsia"/>
          <w:lang w:val="en-US" w:eastAsia="zh-CN"/>
        </w:rPr>
        <w:t>Ahmed Saleem</w:t>
      </w:r>
      <w:r w:rsidRPr="00161C42">
        <w:rPr>
          <w:rFonts w:hint="eastAsia"/>
          <w:lang w:val="en-US" w:eastAsia="zh-CN"/>
        </w:rPr>
        <w:t>先生（伊拉克）、</w:t>
      </w:r>
      <w:r w:rsidRPr="00161C42">
        <w:rPr>
          <w:rFonts w:hint="eastAsia"/>
          <w:lang w:val="en-US" w:eastAsia="zh-CN"/>
        </w:rPr>
        <w:t>Mina Seonmin Jun</w:t>
      </w:r>
      <w:r w:rsidRPr="00161C42">
        <w:rPr>
          <w:rFonts w:hint="eastAsia"/>
          <w:lang w:val="en-US" w:eastAsia="zh-CN"/>
        </w:rPr>
        <w:t>女士（韩国）、</w:t>
      </w:r>
      <w:r w:rsidRPr="00161C42">
        <w:rPr>
          <w:rFonts w:hint="eastAsia"/>
          <w:lang w:val="en-US" w:eastAsia="zh-CN"/>
        </w:rPr>
        <w:t>Khayala Pashazade</w:t>
      </w:r>
      <w:r w:rsidRPr="00161C42">
        <w:rPr>
          <w:rFonts w:hint="eastAsia"/>
          <w:lang w:val="en-US" w:eastAsia="zh-CN"/>
        </w:rPr>
        <w:t>女士（阿塞拜疆）和</w:t>
      </w:r>
      <w:r w:rsidRPr="00161C42">
        <w:rPr>
          <w:rFonts w:hint="eastAsia"/>
          <w:lang w:val="en-US" w:eastAsia="zh-CN"/>
        </w:rPr>
        <w:t>Susanna Mattsson</w:t>
      </w:r>
      <w:r w:rsidRPr="00161C42">
        <w:rPr>
          <w:rFonts w:hint="eastAsia"/>
          <w:lang w:val="en-US" w:eastAsia="zh-CN"/>
        </w:rPr>
        <w:t>女士（瑞典）</w:t>
      </w:r>
      <w:r>
        <w:rPr>
          <w:rFonts w:hint="eastAsia"/>
          <w:lang w:val="en-US" w:eastAsia="zh-CN"/>
        </w:rPr>
        <w:t>任</w:t>
      </w:r>
      <w:r w:rsidRPr="00161C42">
        <w:rPr>
          <w:rFonts w:hint="eastAsia"/>
          <w:lang w:val="en-US" w:eastAsia="zh-CN"/>
        </w:rPr>
        <w:t>副主席。</w:t>
      </w:r>
    </w:p>
    <w:p w14:paraId="21893EAD" w14:textId="77777777" w:rsidR="00912327" w:rsidRPr="008C6708" w:rsidRDefault="00912327" w:rsidP="00912327">
      <w:pPr>
        <w:rPr>
          <w:szCs w:val="24"/>
          <w:lang w:eastAsia="zh-CN"/>
        </w:rPr>
      </w:pPr>
      <w:r w:rsidRPr="008C6708">
        <w:rPr>
          <w:rFonts w:asciiTheme="minorHAnsi" w:eastAsiaTheme="minorHAnsi" w:hAnsiTheme="minorHAnsi" w:cstheme="minorHAnsi"/>
          <w:szCs w:val="24"/>
          <w:lang w:val="en-US" w:eastAsia="zh-CN"/>
        </w:rPr>
        <w:t>3</w:t>
      </w:r>
      <w:r w:rsidRPr="008C6708">
        <w:rPr>
          <w:rFonts w:asciiTheme="minorHAnsi" w:eastAsiaTheme="minorHAnsi" w:hAnsiTheme="minorHAnsi" w:cstheme="minorHAnsi"/>
          <w:b/>
          <w:bCs/>
          <w:szCs w:val="24"/>
          <w:lang w:val="en-US" w:eastAsia="zh-CN"/>
        </w:rPr>
        <w:tab/>
      </w:r>
      <w:r w:rsidRPr="00D7406E">
        <w:rPr>
          <w:rFonts w:hint="eastAsia"/>
          <w:lang w:val="en-US" w:eastAsia="zh-CN"/>
        </w:rPr>
        <w:t>提交理事会</w:t>
      </w:r>
      <w:r w:rsidRPr="00D7406E">
        <w:rPr>
          <w:rFonts w:hint="eastAsia"/>
          <w:lang w:val="en-US" w:eastAsia="zh-CN"/>
        </w:rPr>
        <w:t>2026</w:t>
      </w:r>
      <w:r w:rsidRPr="00D7406E">
        <w:rPr>
          <w:rFonts w:hint="eastAsia"/>
          <w:lang w:val="en-US" w:eastAsia="zh-CN"/>
        </w:rPr>
        <w:t>年会议和</w:t>
      </w:r>
      <w:r>
        <w:rPr>
          <w:rFonts w:hint="eastAsia"/>
          <w:lang w:val="en-US" w:eastAsia="zh-CN"/>
        </w:rPr>
        <w:t>2</w:t>
      </w:r>
      <w:r>
        <w:rPr>
          <w:lang w:val="en-US" w:eastAsia="zh-CN"/>
        </w:rPr>
        <w:t>026</w:t>
      </w:r>
      <w:r>
        <w:rPr>
          <w:rFonts w:hint="eastAsia"/>
          <w:lang w:val="en-US" w:eastAsia="zh-CN"/>
        </w:rPr>
        <w:t>年全权代表大会（</w:t>
      </w:r>
      <w:r w:rsidRPr="00D7406E">
        <w:rPr>
          <w:rFonts w:hint="eastAsia"/>
          <w:lang w:val="en-US" w:eastAsia="zh-CN"/>
        </w:rPr>
        <w:t>PP-26</w:t>
      </w:r>
      <w:r>
        <w:rPr>
          <w:rFonts w:hint="eastAsia"/>
          <w:lang w:val="en-US" w:eastAsia="zh-CN"/>
        </w:rPr>
        <w:t>）</w:t>
      </w:r>
      <w:r w:rsidRPr="00D7406E">
        <w:rPr>
          <w:rFonts w:hint="eastAsia"/>
          <w:lang w:val="en-US" w:eastAsia="zh-CN"/>
        </w:rPr>
        <w:t>的</w:t>
      </w:r>
      <w:r w:rsidRPr="00D7406E">
        <w:rPr>
          <w:rFonts w:hint="eastAsia"/>
          <w:lang w:val="en-US" w:eastAsia="zh-CN"/>
        </w:rPr>
        <w:t>CWG-WSIS&amp;SDG</w:t>
      </w:r>
      <w:r w:rsidRPr="00D7406E">
        <w:rPr>
          <w:rFonts w:hint="eastAsia"/>
          <w:lang w:val="en-US" w:eastAsia="zh-CN"/>
        </w:rPr>
        <w:t>活动四年期报告，包括所有活动、主要讨论和指导，</w:t>
      </w:r>
      <w:r>
        <w:rPr>
          <w:rFonts w:hint="eastAsia"/>
          <w:lang w:val="en-US" w:eastAsia="zh-CN"/>
        </w:rPr>
        <w:t>已由</w:t>
      </w:r>
      <w:r w:rsidRPr="00D7406E">
        <w:rPr>
          <w:rFonts w:hint="eastAsia"/>
          <w:lang w:val="en-US" w:eastAsia="zh-CN"/>
        </w:rPr>
        <w:t>CWG-WSIS&amp;SDG</w:t>
      </w:r>
      <w:r w:rsidRPr="00D7406E">
        <w:rPr>
          <w:rFonts w:hint="eastAsia"/>
          <w:lang w:val="en-US" w:eastAsia="zh-CN"/>
        </w:rPr>
        <w:t>审议</w:t>
      </w:r>
      <w:r>
        <w:rPr>
          <w:rFonts w:hint="eastAsia"/>
          <w:lang w:val="en-US" w:eastAsia="zh-CN"/>
        </w:rPr>
        <w:t>，且已</w:t>
      </w:r>
      <w:r w:rsidRPr="00D7406E">
        <w:rPr>
          <w:rFonts w:hint="eastAsia"/>
          <w:lang w:val="en-US" w:eastAsia="zh-CN"/>
        </w:rPr>
        <w:t>提交</w:t>
      </w:r>
      <w:r>
        <w:rPr>
          <w:rFonts w:hint="eastAsia"/>
          <w:lang w:val="en-US" w:eastAsia="zh-CN"/>
        </w:rPr>
        <w:t>给</w:t>
      </w:r>
      <w:r w:rsidRPr="00D7406E">
        <w:rPr>
          <w:rFonts w:hint="eastAsia"/>
          <w:lang w:val="en-US" w:eastAsia="zh-CN"/>
        </w:rPr>
        <w:t>理事会</w:t>
      </w:r>
      <w:r w:rsidRPr="00D7406E">
        <w:rPr>
          <w:rFonts w:hint="eastAsia"/>
          <w:lang w:val="en-US" w:eastAsia="zh-CN"/>
        </w:rPr>
        <w:t>2026</w:t>
      </w:r>
      <w:r w:rsidRPr="00D7406E">
        <w:rPr>
          <w:rFonts w:hint="eastAsia"/>
          <w:lang w:val="en-US" w:eastAsia="zh-CN"/>
        </w:rPr>
        <w:t>年会议。</w:t>
      </w:r>
    </w:p>
    <w:p w14:paraId="293637DC" w14:textId="77777777" w:rsidR="00912327" w:rsidRPr="009C1A29" w:rsidRDefault="00912327" w:rsidP="00912327">
      <w:pPr>
        <w:pStyle w:val="Heading1"/>
        <w:rPr>
          <w:lang w:eastAsia="zh-CN"/>
        </w:rPr>
      </w:pPr>
      <w:r w:rsidRPr="009C1A29">
        <w:rPr>
          <w:rFonts w:hint="eastAsia"/>
          <w:lang w:eastAsia="zh-CN"/>
        </w:rPr>
        <w:t>二</w:t>
      </w:r>
      <w:r w:rsidRPr="009C1A29">
        <w:rPr>
          <w:lang w:eastAsia="zh-CN"/>
        </w:rPr>
        <w:tab/>
      </w:r>
      <w:r w:rsidRPr="009C1A29">
        <w:rPr>
          <w:rFonts w:hint="eastAsia"/>
          <w:lang w:eastAsia="zh-CN"/>
        </w:rPr>
        <w:t>PP-22</w:t>
      </w:r>
      <w:r w:rsidRPr="009C1A29">
        <w:rPr>
          <w:rFonts w:hint="eastAsia"/>
          <w:lang w:eastAsia="zh-CN"/>
        </w:rPr>
        <w:t>以来的活动、主要讨论</w:t>
      </w:r>
      <w:r>
        <w:rPr>
          <w:rFonts w:hint="eastAsia"/>
          <w:lang w:eastAsia="zh-CN"/>
        </w:rPr>
        <w:t>摘要</w:t>
      </w:r>
      <w:r w:rsidRPr="009C1A29">
        <w:rPr>
          <w:rFonts w:hint="eastAsia"/>
          <w:lang w:eastAsia="zh-CN"/>
        </w:rPr>
        <w:t>和</w:t>
      </w:r>
      <w:r>
        <w:rPr>
          <w:rFonts w:hint="eastAsia"/>
          <w:lang w:eastAsia="zh-CN"/>
        </w:rPr>
        <w:t>提供的</w:t>
      </w:r>
      <w:r w:rsidRPr="009C1A29">
        <w:rPr>
          <w:rFonts w:hint="eastAsia"/>
          <w:lang w:eastAsia="zh-CN"/>
        </w:rPr>
        <w:t>指导</w:t>
      </w:r>
    </w:p>
    <w:p w14:paraId="2009B190" w14:textId="77777777" w:rsidR="00912327" w:rsidRPr="008C6708" w:rsidRDefault="00912327" w:rsidP="00912327">
      <w:pPr>
        <w:rPr>
          <w:lang w:eastAsia="zh-CN"/>
        </w:rPr>
      </w:pPr>
      <w:r>
        <w:rPr>
          <w:lang w:eastAsia="zh-CN"/>
        </w:rPr>
        <w:t>1</w:t>
      </w:r>
      <w:r>
        <w:rPr>
          <w:lang w:eastAsia="zh-CN"/>
        </w:rPr>
        <w:tab/>
      </w:r>
      <w:r w:rsidRPr="009C1A29">
        <w:rPr>
          <w:rFonts w:hint="eastAsia"/>
          <w:lang w:eastAsia="zh-CN"/>
        </w:rPr>
        <w:t>CWG-WSIS&amp;SDG</w:t>
      </w:r>
      <w:r w:rsidRPr="009C1A29">
        <w:rPr>
          <w:rFonts w:hint="eastAsia"/>
          <w:lang w:eastAsia="zh-CN"/>
        </w:rPr>
        <w:t>继续逐年监测和评估国际电联为落实</w:t>
      </w:r>
      <w:r w:rsidRPr="009C1A29">
        <w:rPr>
          <w:rFonts w:hint="eastAsia"/>
          <w:lang w:eastAsia="zh-CN"/>
        </w:rPr>
        <w:t>WSIS</w:t>
      </w:r>
      <w:r w:rsidRPr="009C1A29">
        <w:rPr>
          <w:rFonts w:hint="eastAsia"/>
          <w:lang w:eastAsia="zh-CN"/>
        </w:rPr>
        <w:t>成果和实现可持续发展目标</w:t>
      </w:r>
      <w:r>
        <w:rPr>
          <w:rFonts w:hint="eastAsia"/>
          <w:lang w:eastAsia="zh-CN"/>
        </w:rPr>
        <w:t>（</w:t>
      </w:r>
      <w:r w:rsidRPr="008C6708">
        <w:rPr>
          <w:lang w:eastAsia="zh-CN"/>
        </w:rPr>
        <w:t>SDG</w:t>
      </w:r>
      <w:r>
        <w:rPr>
          <w:rFonts w:hint="eastAsia"/>
          <w:lang w:eastAsia="zh-CN"/>
        </w:rPr>
        <w:t>）</w:t>
      </w:r>
      <w:r w:rsidRPr="009C1A29">
        <w:rPr>
          <w:rFonts w:hint="eastAsia"/>
          <w:lang w:eastAsia="zh-CN"/>
        </w:rPr>
        <w:t>所采取的行动。</w:t>
      </w:r>
      <w:r w:rsidRPr="00C11F3F">
        <w:rPr>
          <w:rFonts w:hint="eastAsia"/>
          <w:lang w:eastAsia="zh-CN"/>
        </w:rPr>
        <w:t>国际电联秘书长和各局主任定期向</w:t>
      </w:r>
      <w:r w:rsidRPr="00C11F3F">
        <w:rPr>
          <w:rFonts w:hint="eastAsia"/>
          <w:lang w:eastAsia="zh-CN"/>
        </w:rPr>
        <w:t>CWG-WSIS&amp;SDG</w:t>
      </w:r>
      <w:r w:rsidRPr="00C11F3F">
        <w:rPr>
          <w:rFonts w:hint="eastAsia"/>
          <w:lang w:eastAsia="zh-CN"/>
        </w:rPr>
        <w:t>和理事会通报落实</w:t>
      </w:r>
      <w:hyperlink r:id="rId27" w:history="1">
        <w:r w:rsidRPr="005C16E6">
          <w:rPr>
            <w:lang w:eastAsia="zh-CN"/>
          </w:rPr>
          <w:t>全权代表大会</w:t>
        </w:r>
        <w:r w:rsidRPr="00D40C24">
          <w:rPr>
            <w:rStyle w:val="Hyperlink"/>
            <w:rFonts w:hint="eastAsia"/>
            <w:szCs w:val="24"/>
            <w:lang w:eastAsia="zh-CN"/>
          </w:rPr>
          <w:t>第</w:t>
        </w:r>
        <w:r w:rsidRPr="00D40C24">
          <w:rPr>
            <w:rStyle w:val="Hyperlink"/>
            <w:rFonts w:hint="eastAsia"/>
            <w:szCs w:val="24"/>
            <w:lang w:eastAsia="zh-CN"/>
          </w:rPr>
          <w:t>140</w:t>
        </w:r>
        <w:r w:rsidRPr="00D40C24">
          <w:rPr>
            <w:rStyle w:val="Hyperlink"/>
            <w:rFonts w:hint="eastAsia"/>
            <w:szCs w:val="24"/>
            <w:lang w:eastAsia="zh-CN"/>
          </w:rPr>
          <w:t>号决议（</w:t>
        </w:r>
        <w:r w:rsidRPr="00D40C24">
          <w:rPr>
            <w:rStyle w:val="Hyperlink"/>
            <w:rFonts w:hint="eastAsia"/>
            <w:szCs w:val="24"/>
            <w:lang w:eastAsia="zh-CN"/>
          </w:rPr>
          <w:t>2022</w:t>
        </w:r>
        <w:r w:rsidRPr="00D40C24">
          <w:rPr>
            <w:rStyle w:val="Hyperlink"/>
            <w:rFonts w:hint="eastAsia"/>
            <w:szCs w:val="24"/>
            <w:lang w:eastAsia="zh-CN"/>
          </w:rPr>
          <w:t>年，布加勒斯特，修订版）</w:t>
        </w:r>
      </w:hyperlink>
      <w:r w:rsidRPr="00C11F3F">
        <w:rPr>
          <w:rFonts w:hint="eastAsia"/>
          <w:lang w:eastAsia="zh-CN"/>
        </w:rPr>
        <w:t>中的决定的工作情况。</w:t>
      </w:r>
      <w:r w:rsidRPr="00483331">
        <w:rPr>
          <w:rFonts w:hint="eastAsia"/>
          <w:lang w:eastAsia="zh-CN"/>
        </w:rPr>
        <w:t>所有文稿</w:t>
      </w:r>
      <w:r>
        <w:rPr>
          <w:rFonts w:hint="eastAsia"/>
          <w:lang w:eastAsia="zh-CN"/>
        </w:rPr>
        <w:t>、</w:t>
      </w:r>
      <w:r w:rsidRPr="00483331">
        <w:rPr>
          <w:rFonts w:hint="eastAsia"/>
          <w:lang w:eastAsia="zh-CN"/>
        </w:rPr>
        <w:t>情况通报文件以及会议</w:t>
      </w:r>
      <w:r>
        <w:rPr>
          <w:rFonts w:hint="eastAsia"/>
          <w:lang w:eastAsia="zh-CN"/>
        </w:rPr>
        <w:t>摘要</w:t>
      </w:r>
      <w:r w:rsidRPr="00483331">
        <w:rPr>
          <w:rFonts w:hint="eastAsia"/>
          <w:lang w:eastAsia="zh-CN"/>
        </w:rPr>
        <w:t>均可在</w:t>
      </w:r>
      <w:hyperlink r:id="rId28" w:history="1">
        <w:r w:rsidRPr="00D40C24">
          <w:rPr>
            <w:rStyle w:val="Hyperlink"/>
            <w:rFonts w:hint="eastAsia"/>
            <w:szCs w:val="24"/>
            <w:lang w:eastAsia="zh-CN"/>
          </w:rPr>
          <w:t>CWG-WSIS&amp;SDG</w:t>
        </w:r>
        <w:r w:rsidRPr="00D40C24">
          <w:rPr>
            <w:rStyle w:val="Hyperlink"/>
            <w:rFonts w:hint="eastAsia"/>
            <w:szCs w:val="24"/>
            <w:lang w:eastAsia="zh-CN"/>
          </w:rPr>
          <w:t>网页</w:t>
        </w:r>
      </w:hyperlink>
      <w:r w:rsidRPr="00483331">
        <w:rPr>
          <w:rFonts w:hint="eastAsia"/>
          <w:lang w:eastAsia="zh-CN"/>
        </w:rPr>
        <w:t>上获取。</w:t>
      </w:r>
    </w:p>
    <w:p w14:paraId="2EEDB575" w14:textId="77777777" w:rsidR="00912327" w:rsidRPr="006A6BE2" w:rsidRDefault="00912327" w:rsidP="00912327">
      <w:pPr>
        <w:pStyle w:val="enumlev1"/>
        <w:rPr>
          <w:lang w:eastAsia="zh-CN"/>
        </w:rPr>
      </w:pPr>
      <w:r w:rsidRPr="006A6BE2">
        <w:rPr>
          <w:lang w:eastAsia="zh-CN"/>
        </w:rPr>
        <w:t>i)</w:t>
      </w:r>
      <w:r w:rsidRPr="006A6BE2">
        <w:rPr>
          <w:lang w:eastAsia="zh-CN"/>
        </w:rPr>
        <w:tab/>
      </w:r>
      <w:hyperlink r:id="rId29"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rFonts w:hint="eastAsia"/>
            <w:lang w:eastAsia="zh-CN"/>
          </w:rPr>
          <w:t>39</w:t>
        </w:r>
        <w:r w:rsidRPr="00D40C24">
          <w:rPr>
            <w:rStyle w:val="Hyperlink"/>
            <w:rFonts w:hint="eastAsia"/>
            <w:lang w:eastAsia="zh-CN"/>
          </w:rPr>
          <w:t>次会议</w:t>
        </w:r>
      </w:hyperlink>
      <w:r w:rsidRPr="006A6BE2">
        <w:rPr>
          <w:rFonts w:hint="eastAsia"/>
          <w:lang w:eastAsia="zh-CN"/>
        </w:rPr>
        <w:t>（</w:t>
      </w:r>
      <w:r w:rsidRPr="006A6BE2">
        <w:rPr>
          <w:rFonts w:hint="eastAsia"/>
          <w:lang w:eastAsia="zh-CN"/>
        </w:rPr>
        <w:t>2023</w:t>
      </w:r>
      <w:r w:rsidRPr="006A6BE2">
        <w:rPr>
          <w:rFonts w:hint="eastAsia"/>
          <w:lang w:eastAsia="zh-CN"/>
        </w:rPr>
        <w:t>年</w:t>
      </w:r>
      <w:r w:rsidRPr="006A6BE2">
        <w:rPr>
          <w:rFonts w:hint="eastAsia"/>
          <w:lang w:eastAsia="zh-CN"/>
        </w:rPr>
        <w:t>10</w:t>
      </w:r>
      <w:r w:rsidRPr="006A6BE2">
        <w:rPr>
          <w:rFonts w:hint="eastAsia"/>
          <w:lang w:eastAsia="zh-CN"/>
        </w:rPr>
        <w:t>月</w:t>
      </w:r>
      <w:r w:rsidRPr="006A6BE2">
        <w:rPr>
          <w:rFonts w:hint="eastAsia"/>
          <w:lang w:eastAsia="zh-CN"/>
        </w:rPr>
        <w:t>17</w:t>
      </w:r>
      <w:r w:rsidRPr="006A6BE2">
        <w:rPr>
          <w:rFonts w:hint="eastAsia"/>
          <w:lang w:eastAsia="zh-CN"/>
        </w:rPr>
        <w:t>日举行）</w:t>
      </w:r>
      <w:r>
        <w:rPr>
          <w:rFonts w:hint="eastAsia"/>
          <w:lang w:eastAsia="zh-CN"/>
        </w:rPr>
        <w:t>摘要</w:t>
      </w:r>
    </w:p>
    <w:p w14:paraId="705722AA" w14:textId="77777777" w:rsidR="00912327" w:rsidRPr="006A6BE2" w:rsidRDefault="00912327" w:rsidP="00912327">
      <w:pPr>
        <w:pStyle w:val="enumlev1"/>
        <w:rPr>
          <w:lang w:eastAsia="zh-CN"/>
        </w:rPr>
      </w:pPr>
      <w:r w:rsidRPr="006A6BE2">
        <w:rPr>
          <w:lang w:eastAsia="zh-CN"/>
        </w:rPr>
        <w:t>ii)</w:t>
      </w:r>
      <w:r w:rsidRPr="006A6BE2">
        <w:rPr>
          <w:lang w:eastAsia="zh-CN"/>
        </w:rPr>
        <w:tab/>
      </w:r>
      <w:hyperlink r:id="rId30"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lang w:eastAsia="zh-CN"/>
          </w:rPr>
          <w:t>40</w:t>
        </w:r>
        <w:r w:rsidRPr="00D40C24">
          <w:rPr>
            <w:rStyle w:val="Hyperlink"/>
            <w:rFonts w:hint="eastAsia"/>
            <w:lang w:eastAsia="zh-CN"/>
          </w:rPr>
          <w:t>次会议</w:t>
        </w:r>
      </w:hyperlink>
      <w:r w:rsidRPr="006A6BE2">
        <w:rPr>
          <w:rFonts w:hint="eastAsia"/>
          <w:lang w:eastAsia="zh-CN"/>
        </w:rPr>
        <w:t>（</w:t>
      </w:r>
      <w:r w:rsidRPr="006A6BE2">
        <w:rPr>
          <w:rFonts w:hint="eastAsia"/>
          <w:lang w:eastAsia="zh-CN"/>
        </w:rPr>
        <w:t>2024</w:t>
      </w:r>
      <w:r w:rsidRPr="006A6BE2">
        <w:rPr>
          <w:rFonts w:hint="eastAsia"/>
          <w:lang w:eastAsia="zh-CN"/>
        </w:rPr>
        <w:t>年</w:t>
      </w:r>
      <w:r w:rsidRPr="006A6BE2">
        <w:rPr>
          <w:rFonts w:hint="eastAsia"/>
          <w:lang w:eastAsia="zh-CN"/>
        </w:rPr>
        <w:t>2</w:t>
      </w:r>
      <w:r w:rsidRPr="006A6BE2">
        <w:rPr>
          <w:rFonts w:hint="eastAsia"/>
          <w:lang w:eastAsia="zh-CN"/>
        </w:rPr>
        <w:t>月</w:t>
      </w:r>
      <w:r w:rsidRPr="006A6BE2">
        <w:rPr>
          <w:rFonts w:hint="eastAsia"/>
          <w:lang w:eastAsia="zh-CN"/>
        </w:rPr>
        <w:t>1</w:t>
      </w:r>
      <w:r>
        <w:rPr>
          <w:rFonts w:hint="eastAsia"/>
          <w:lang w:eastAsia="zh-CN"/>
        </w:rPr>
        <w:t>-</w:t>
      </w:r>
      <w:r w:rsidRPr="006A6BE2">
        <w:rPr>
          <w:rFonts w:hint="eastAsia"/>
          <w:lang w:eastAsia="zh-CN"/>
        </w:rPr>
        <w:t>2</w:t>
      </w:r>
      <w:r w:rsidRPr="006A6BE2">
        <w:rPr>
          <w:rFonts w:hint="eastAsia"/>
          <w:lang w:eastAsia="zh-CN"/>
        </w:rPr>
        <w:t>日</w:t>
      </w:r>
      <w:r>
        <w:rPr>
          <w:rFonts w:hint="eastAsia"/>
          <w:lang w:eastAsia="zh-CN"/>
        </w:rPr>
        <w:t>举行</w:t>
      </w:r>
      <w:r w:rsidRPr="006A6BE2">
        <w:rPr>
          <w:rFonts w:hint="eastAsia"/>
          <w:lang w:eastAsia="zh-CN"/>
        </w:rPr>
        <w:t>）</w:t>
      </w:r>
      <w:r>
        <w:rPr>
          <w:rFonts w:hint="eastAsia"/>
          <w:lang w:eastAsia="zh-CN"/>
        </w:rPr>
        <w:t>摘要</w:t>
      </w:r>
    </w:p>
    <w:p w14:paraId="59D9D9CE" w14:textId="77777777" w:rsidR="00912327" w:rsidRPr="006A6BE2" w:rsidRDefault="00912327" w:rsidP="00912327">
      <w:pPr>
        <w:pStyle w:val="enumlev1"/>
        <w:rPr>
          <w:lang w:eastAsia="zh-CN"/>
        </w:rPr>
      </w:pPr>
      <w:r w:rsidRPr="006A6BE2">
        <w:rPr>
          <w:lang w:eastAsia="zh-CN"/>
        </w:rPr>
        <w:t>iii)</w:t>
      </w:r>
      <w:r w:rsidRPr="006A6BE2">
        <w:rPr>
          <w:lang w:eastAsia="zh-CN"/>
        </w:rPr>
        <w:tab/>
      </w:r>
      <w:hyperlink r:id="rId31"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lang w:val="en-US" w:eastAsia="zh-CN"/>
          </w:rPr>
          <w:t>41</w:t>
        </w:r>
        <w:r w:rsidRPr="00D40C24">
          <w:rPr>
            <w:rStyle w:val="Hyperlink"/>
            <w:rFonts w:hint="eastAsia"/>
            <w:lang w:eastAsia="zh-CN"/>
          </w:rPr>
          <w:t>次会议</w:t>
        </w:r>
      </w:hyperlink>
      <w:r w:rsidRPr="006A6BE2">
        <w:rPr>
          <w:rFonts w:hint="eastAsia"/>
          <w:lang w:eastAsia="zh-CN"/>
        </w:rPr>
        <w:t>（</w:t>
      </w:r>
      <w:r w:rsidRPr="006A6BE2">
        <w:rPr>
          <w:rFonts w:hint="eastAsia"/>
          <w:lang w:eastAsia="zh-CN"/>
        </w:rPr>
        <w:t>2024</w:t>
      </w:r>
      <w:r w:rsidRPr="006A6BE2">
        <w:rPr>
          <w:rFonts w:hint="eastAsia"/>
          <w:lang w:eastAsia="zh-CN"/>
        </w:rPr>
        <w:t>年</w:t>
      </w:r>
      <w:r w:rsidRPr="006A6BE2">
        <w:rPr>
          <w:rFonts w:hint="eastAsia"/>
          <w:lang w:eastAsia="zh-CN"/>
        </w:rPr>
        <w:t>10</w:t>
      </w:r>
      <w:r w:rsidRPr="006A6BE2">
        <w:rPr>
          <w:rFonts w:hint="eastAsia"/>
          <w:lang w:eastAsia="zh-CN"/>
        </w:rPr>
        <w:t>月</w:t>
      </w:r>
      <w:r w:rsidRPr="006A6BE2">
        <w:rPr>
          <w:rFonts w:hint="eastAsia"/>
          <w:lang w:eastAsia="zh-CN"/>
        </w:rPr>
        <w:t>2</w:t>
      </w:r>
      <w:r>
        <w:rPr>
          <w:rFonts w:hint="eastAsia"/>
          <w:lang w:eastAsia="zh-CN"/>
        </w:rPr>
        <w:t>-</w:t>
      </w:r>
      <w:r w:rsidRPr="006A6BE2">
        <w:rPr>
          <w:rFonts w:hint="eastAsia"/>
          <w:lang w:eastAsia="zh-CN"/>
        </w:rPr>
        <w:t>3</w:t>
      </w:r>
      <w:r w:rsidRPr="006A6BE2">
        <w:rPr>
          <w:rFonts w:hint="eastAsia"/>
          <w:lang w:eastAsia="zh-CN"/>
        </w:rPr>
        <w:t>日</w:t>
      </w:r>
      <w:r>
        <w:rPr>
          <w:rFonts w:hint="eastAsia"/>
          <w:lang w:eastAsia="zh-CN"/>
        </w:rPr>
        <w:t>举行</w:t>
      </w:r>
      <w:r w:rsidRPr="006A6BE2">
        <w:rPr>
          <w:rFonts w:hint="eastAsia"/>
          <w:lang w:eastAsia="zh-CN"/>
        </w:rPr>
        <w:t>）</w:t>
      </w:r>
      <w:r>
        <w:rPr>
          <w:rFonts w:hint="eastAsia"/>
          <w:lang w:eastAsia="zh-CN"/>
        </w:rPr>
        <w:t>摘要</w:t>
      </w:r>
    </w:p>
    <w:p w14:paraId="15858C08" w14:textId="77777777" w:rsidR="00912327" w:rsidRPr="006A6BE2" w:rsidRDefault="00912327" w:rsidP="00912327">
      <w:pPr>
        <w:pStyle w:val="enumlev1"/>
        <w:rPr>
          <w:lang w:eastAsia="zh-CN"/>
        </w:rPr>
      </w:pPr>
      <w:r w:rsidRPr="006A6BE2">
        <w:rPr>
          <w:lang w:eastAsia="zh-CN"/>
        </w:rPr>
        <w:t>iv)</w:t>
      </w:r>
      <w:r w:rsidRPr="006A6BE2">
        <w:rPr>
          <w:lang w:eastAsia="zh-CN"/>
        </w:rPr>
        <w:tab/>
      </w:r>
      <w:hyperlink r:id="rId32"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lang w:val="en-US" w:eastAsia="zh-CN"/>
          </w:rPr>
          <w:t>42</w:t>
        </w:r>
        <w:r w:rsidRPr="00D40C24">
          <w:rPr>
            <w:rStyle w:val="Hyperlink"/>
            <w:rFonts w:hint="eastAsia"/>
            <w:lang w:eastAsia="zh-CN"/>
          </w:rPr>
          <w:t>次会议</w:t>
        </w:r>
      </w:hyperlink>
      <w:r w:rsidRPr="006A6BE2">
        <w:rPr>
          <w:rFonts w:hint="eastAsia"/>
          <w:lang w:eastAsia="zh-CN"/>
        </w:rPr>
        <w:t>（</w:t>
      </w:r>
      <w:r w:rsidRPr="006A6BE2">
        <w:rPr>
          <w:rFonts w:hint="eastAsia"/>
          <w:lang w:eastAsia="zh-CN"/>
        </w:rPr>
        <w:t>2025</w:t>
      </w:r>
      <w:r w:rsidRPr="006A6BE2">
        <w:rPr>
          <w:rFonts w:hint="eastAsia"/>
          <w:lang w:eastAsia="zh-CN"/>
        </w:rPr>
        <w:t>年</w:t>
      </w:r>
      <w:r w:rsidRPr="006A6BE2">
        <w:rPr>
          <w:rFonts w:hint="eastAsia"/>
          <w:lang w:eastAsia="zh-CN"/>
        </w:rPr>
        <w:t>2</w:t>
      </w:r>
      <w:r w:rsidRPr="006A6BE2">
        <w:rPr>
          <w:rFonts w:hint="eastAsia"/>
          <w:lang w:eastAsia="zh-CN"/>
        </w:rPr>
        <w:t>月</w:t>
      </w:r>
      <w:r w:rsidRPr="006A6BE2">
        <w:rPr>
          <w:rFonts w:hint="eastAsia"/>
          <w:lang w:eastAsia="zh-CN"/>
        </w:rPr>
        <w:t>10</w:t>
      </w:r>
      <w:r>
        <w:rPr>
          <w:rFonts w:hint="eastAsia"/>
          <w:lang w:eastAsia="zh-CN"/>
        </w:rPr>
        <w:t>-</w:t>
      </w:r>
      <w:r w:rsidRPr="006A6BE2">
        <w:rPr>
          <w:rFonts w:hint="eastAsia"/>
          <w:lang w:eastAsia="zh-CN"/>
        </w:rPr>
        <w:t>11</w:t>
      </w:r>
      <w:r w:rsidRPr="006A6BE2">
        <w:rPr>
          <w:rFonts w:hint="eastAsia"/>
          <w:lang w:eastAsia="zh-CN"/>
        </w:rPr>
        <w:t>日</w:t>
      </w:r>
      <w:r>
        <w:rPr>
          <w:rFonts w:hint="eastAsia"/>
          <w:lang w:eastAsia="zh-CN"/>
        </w:rPr>
        <w:t>举行</w:t>
      </w:r>
      <w:r w:rsidRPr="006A6BE2">
        <w:rPr>
          <w:rFonts w:hint="eastAsia"/>
          <w:lang w:eastAsia="zh-CN"/>
        </w:rPr>
        <w:t>）</w:t>
      </w:r>
      <w:r>
        <w:rPr>
          <w:rFonts w:hint="eastAsia"/>
          <w:lang w:eastAsia="zh-CN"/>
        </w:rPr>
        <w:t>摘要</w:t>
      </w:r>
    </w:p>
    <w:p w14:paraId="3F59BA5D" w14:textId="77777777" w:rsidR="00912327" w:rsidRPr="006A6BE2" w:rsidRDefault="00912327" w:rsidP="00912327">
      <w:pPr>
        <w:pStyle w:val="enumlev1"/>
        <w:rPr>
          <w:lang w:eastAsia="zh-CN"/>
        </w:rPr>
      </w:pPr>
      <w:r w:rsidRPr="006A6BE2">
        <w:rPr>
          <w:lang w:eastAsia="zh-CN"/>
        </w:rPr>
        <w:t>v)</w:t>
      </w:r>
      <w:r w:rsidRPr="006A6BE2">
        <w:rPr>
          <w:lang w:eastAsia="zh-CN"/>
        </w:rPr>
        <w:tab/>
      </w:r>
      <w:hyperlink r:id="rId33"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lang w:val="en-US" w:eastAsia="zh-CN"/>
          </w:rPr>
          <w:t>43</w:t>
        </w:r>
        <w:r w:rsidRPr="00D40C24">
          <w:rPr>
            <w:rStyle w:val="Hyperlink"/>
            <w:rFonts w:hint="eastAsia"/>
            <w:lang w:eastAsia="zh-CN"/>
          </w:rPr>
          <w:t>次会议</w:t>
        </w:r>
      </w:hyperlink>
      <w:r w:rsidRPr="006A6BE2">
        <w:rPr>
          <w:rFonts w:hint="eastAsia"/>
          <w:lang w:eastAsia="zh-CN"/>
        </w:rPr>
        <w:t>（</w:t>
      </w:r>
      <w:r w:rsidRPr="006A6BE2">
        <w:rPr>
          <w:rFonts w:hint="eastAsia"/>
          <w:lang w:eastAsia="zh-CN"/>
        </w:rPr>
        <w:t>2025</w:t>
      </w:r>
      <w:r w:rsidRPr="006A6BE2">
        <w:rPr>
          <w:rFonts w:hint="eastAsia"/>
          <w:lang w:eastAsia="zh-CN"/>
        </w:rPr>
        <w:t>年</w:t>
      </w:r>
      <w:r w:rsidRPr="006A6BE2">
        <w:rPr>
          <w:rFonts w:hint="eastAsia"/>
          <w:lang w:eastAsia="zh-CN"/>
        </w:rPr>
        <w:t>9</w:t>
      </w:r>
      <w:r w:rsidRPr="006A6BE2">
        <w:rPr>
          <w:rFonts w:hint="eastAsia"/>
          <w:lang w:eastAsia="zh-CN"/>
        </w:rPr>
        <w:t>月</w:t>
      </w:r>
      <w:r w:rsidRPr="006A6BE2">
        <w:rPr>
          <w:rFonts w:hint="eastAsia"/>
          <w:lang w:eastAsia="zh-CN"/>
        </w:rPr>
        <w:t>9</w:t>
      </w:r>
      <w:r>
        <w:rPr>
          <w:rFonts w:hint="eastAsia"/>
          <w:lang w:eastAsia="zh-CN"/>
        </w:rPr>
        <w:t>-</w:t>
      </w:r>
      <w:r w:rsidRPr="006A6BE2">
        <w:rPr>
          <w:rFonts w:hint="eastAsia"/>
          <w:lang w:eastAsia="zh-CN"/>
        </w:rPr>
        <w:t>10</w:t>
      </w:r>
      <w:r w:rsidRPr="006A6BE2">
        <w:rPr>
          <w:rFonts w:hint="eastAsia"/>
          <w:lang w:eastAsia="zh-CN"/>
        </w:rPr>
        <w:t>日</w:t>
      </w:r>
      <w:r>
        <w:rPr>
          <w:rFonts w:hint="eastAsia"/>
          <w:lang w:eastAsia="zh-CN"/>
        </w:rPr>
        <w:t>举行</w:t>
      </w:r>
      <w:r w:rsidRPr="006A6BE2">
        <w:rPr>
          <w:rFonts w:hint="eastAsia"/>
          <w:lang w:eastAsia="zh-CN"/>
        </w:rPr>
        <w:t>）</w:t>
      </w:r>
      <w:r>
        <w:rPr>
          <w:rFonts w:hint="eastAsia"/>
          <w:lang w:eastAsia="zh-CN"/>
        </w:rPr>
        <w:t>摘要</w:t>
      </w:r>
    </w:p>
    <w:p w14:paraId="704F691C" w14:textId="77777777" w:rsidR="00912327" w:rsidRPr="006A6BE2" w:rsidRDefault="00912327" w:rsidP="00912327">
      <w:pPr>
        <w:pStyle w:val="enumlev1"/>
        <w:rPr>
          <w:lang w:eastAsia="zh-CN"/>
        </w:rPr>
      </w:pPr>
      <w:r w:rsidRPr="006A6BE2">
        <w:rPr>
          <w:lang w:eastAsia="zh-CN"/>
        </w:rPr>
        <w:t>vi)</w:t>
      </w:r>
      <w:r w:rsidRPr="006A6BE2">
        <w:rPr>
          <w:lang w:eastAsia="zh-CN"/>
        </w:rPr>
        <w:tab/>
      </w:r>
      <w:hyperlink r:id="rId34" w:history="1">
        <w:r w:rsidRPr="00D40C24">
          <w:rPr>
            <w:rStyle w:val="Hyperlink"/>
            <w:rFonts w:hint="eastAsia"/>
            <w:lang w:eastAsia="zh-CN"/>
          </w:rPr>
          <w:t>理事会</w:t>
        </w:r>
        <w:r w:rsidRPr="00D40C24">
          <w:rPr>
            <w:rStyle w:val="Hyperlink"/>
            <w:rFonts w:hint="eastAsia"/>
            <w:lang w:eastAsia="zh-CN"/>
          </w:rPr>
          <w:t>WSIS&amp;SDG</w:t>
        </w:r>
        <w:r w:rsidRPr="00D40C24">
          <w:rPr>
            <w:rStyle w:val="Hyperlink"/>
            <w:rFonts w:hint="eastAsia"/>
            <w:lang w:eastAsia="zh-CN"/>
          </w:rPr>
          <w:t>工作组第</w:t>
        </w:r>
        <w:r w:rsidRPr="00D40C24">
          <w:rPr>
            <w:rStyle w:val="Hyperlink"/>
            <w:lang w:val="en-US" w:eastAsia="zh-CN"/>
          </w:rPr>
          <w:t>44</w:t>
        </w:r>
        <w:r w:rsidRPr="00D40C24">
          <w:rPr>
            <w:rStyle w:val="Hyperlink"/>
            <w:rFonts w:hint="eastAsia"/>
            <w:lang w:eastAsia="zh-CN"/>
          </w:rPr>
          <w:t>次会议</w:t>
        </w:r>
      </w:hyperlink>
      <w:r w:rsidRPr="006A6BE2">
        <w:rPr>
          <w:rFonts w:hint="eastAsia"/>
          <w:lang w:eastAsia="zh-CN"/>
        </w:rPr>
        <w:t>（</w:t>
      </w:r>
      <w:r w:rsidRPr="002102D7">
        <w:rPr>
          <w:rFonts w:hint="eastAsia"/>
          <w:lang w:eastAsia="zh-CN"/>
        </w:rPr>
        <w:t>2026</w:t>
      </w:r>
      <w:r w:rsidRPr="002102D7">
        <w:rPr>
          <w:rFonts w:hint="eastAsia"/>
          <w:lang w:eastAsia="zh-CN"/>
        </w:rPr>
        <w:t>年</w:t>
      </w:r>
      <w:r w:rsidRPr="002102D7">
        <w:rPr>
          <w:rFonts w:hint="eastAsia"/>
          <w:lang w:eastAsia="zh-CN"/>
        </w:rPr>
        <w:t>1</w:t>
      </w:r>
      <w:r w:rsidRPr="002102D7">
        <w:rPr>
          <w:rFonts w:hint="eastAsia"/>
          <w:lang w:eastAsia="zh-CN"/>
        </w:rPr>
        <w:t>月</w:t>
      </w:r>
      <w:r w:rsidRPr="002102D7">
        <w:rPr>
          <w:rFonts w:hint="eastAsia"/>
          <w:lang w:eastAsia="zh-CN"/>
        </w:rPr>
        <w:t>15-16</w:t>
      </w:r>
      <w:r w:rsidRPr="002102D7">
        <w:rPr>
          <w:rFonts w:hint="eastAsia"/>
          <w:lang w:eastAsia="zh-CN"/>
        </w:rPr>
        <w:t>日</w:t>
      </w:r>
      <w:r>
        <w:rPr>
          <w:rFonts w:hint="eastAsia"/>
          <w:lang w:eastAsia="zh-CN"/>
        </w:rPr>
        <w:t>举行</w:t>
      </w:r>
      <w:r w:rsidRPr="006A6BE2">
        <w:rPr>
          <w:rFonts w:hint="eastAsia"/>
          <w:lang w:eastAsia="zh-CN"/>
        </w:rPr>
        <w:t>）</w:t>
      </w:r>
      <w:r>
        <w:rPr>
          <w:rFonts w:hint="eastAsia"/>
          <w:lang w:eastAsia="zh-CN"/>
        </w:rPr>
        <w:t>摘要</w:t>
      </w:r>
    </w:p>
    <w:p w14:paraId="31804385" w14:textId="77777777" w:rsidR="00912327" w:rsidRPr="0002759A" w:rsidRDefault="00912327" w:rsidP="00912327">
      <w:pPr>
        <w:pStyle w:val="Heading1"/>
        <w:rPr>
          <w:lang w:eastAsia="zh-CN"/>
        </w:rPr>
      </w:pPr>
      <w:r w:rsidRPr="0002759A">
        <w:rPr>
          <w:rFonts w:hint="eastAsia"/>
          <w:lang w:eastAsia="zh-CN"/>
        </w:rPr>
        <w:t>三</w:t>
      </w:r>
      <w:r w:rsidRPr="0002759A">
        <w:rPr>
          <w:lang w:eastAsia="zh-CN"/>
        </w:rPr>
        <w:tab/>
      </w:r>
      <w:r w:rsidRPr="0002759A">
        <w:rPr>
          <w:rFonts w:hint="eastAsia"/>
          <w:lang w:eastAsia="zh-CN"/>
        </w:rPr>
        <w:t>提交</w:t>
      </w:r>
      <w:r w:rsidRPr="0002759A">
        <w:rPr>
          <w:rFonts w:hint="eastAsia"/>
          <w:lang w:eastAsia="zh-CN"/>
        </w:rPr>
        <w:t>PP-26</w:t>
      </w:r>
      <w:r w:rsidRPr="0002759A">
        <w:rPr>
          <w:rFonts w:hint="eastAsia"/>
          <w:lang w:eastAsia="zh-CN"/>
        </w:rPr>
        <w:t>的建议</w:t>
      </w:r>
    </w:p>
    <w:p w14:paraId="20AB11D2" w14:textId="77777777" w:rsidR="00912327" w:rsidRPr="008C6708" w:rsidRDefault="00912327" w:rsidP="00912327">
      <w:pPr>
        <w:rPr>
          <w:b/>
          <w:lang w:eastAsia="zh-CN"/>
        </w:rPr>
      </w:pPr>
      <w:r w:rsidRPr="008C6708">
        <w:rPr>
          <w:lang w:eastAsia="zh-CN"/>
        </w:rPr>
        <w:t>1</w:t>
      </w:r>
      <w:r w:rsidRPr="008C6708">
        <w:rPr>
          <w:lang w:eastAsia="zh-CN"/>
        </w:rPr>
        <w:tab/>
      </w:r>
      <w:r w:rsidRPr="009019B7">
        <w:rPr>
          <w:rFonts w:hint="eastAsia"/>
          <w:lang w:eastAsia="zh-CN"/>
        </w:rPr>
        <w:t>请各位理事审议</w:t>
      </w:r>
      <w:r w:rsidRPr="009019B7">
        <w:rPr>
          <w:rFonts w:hint="eastAsia"/>
          <w:lang w:eastAsia="zh-CN"/>
        </w:rPr>
        <w:t>CWG-WSIS&amp;SDG</w:t>
      </w:r>
      <w:r w:rsidRPr="009019B7">
        <w:rPr>
          <w:rFonts w:hint="eastAsia"/>
          <w:lang w:eastAsia="zh-CN"/>
        </w:rPr>
        <w:t>主席的四年期报告，并向全权代表大会（</w:t>
      </w:r>
      <w:r w:rsidRPr="009019B7">
        <w:rPr>
          <w:rFonts w:hint="eastAsia"/>
          <w:lang w:eastAsia="zh-CN"/>
        </w:rPr>
        <w:t>PP-26</w:t>
      </w:r>
      <w:r w:rsidRPr="009019B7">
        <w:rPr>
          <w:rFonts w:hint="eastAsia"/>
          <w:lang w:eastAsia="zh-CN"/>
        </w:rPr>
        <w:t>）建议在未来四年继续开展</w:t>
      </w:r>
      <w:r w:rsidRPr="009019B7">
        <w:rPr>
          <w:rFonts w:hint="eastAsia"/>
          <w:lang w:eastAsia="zh-CN"/>
        </w:rPr>
        <w:t>CWG-WSIS&amp;SDG</w:t>
      </w:r>
      <w:r w:rsidRPr="009019B7">
        <w:rPr>
          <w:rFonts w:hint="eastAsia"/>
          <w:lang w:eastAsia="zh-CN"/>
        </w:rPr>
        <w:t>的活动。</w:t>
      </w:r>
    </w:p>
    <w:p w14:paraId="622F7C07" w14:textId="22AB30DB" w:rsidR="00912327" w:rsidRDefault="00912327" w:rsidP="00F2390D">
      <w:pPr>
        <w:rPr>
          <w:lang w:eastAsia="zh-CN"/>
        </w:rPr>
      </w:pPr>
      <w:r w:rsidRPr="008C6708">
        <w:rPr>
          <w:lang w:eastAsia="zh-CN"/>
        </w:rPr>
        <w:t>2</w:t>
      </w:r>
      <w:r w:rsidRPr="008C6708">
        <w:rPr>
          <w:lang w:eastAsia="zh-CN"/>
        </w:rPr>
        <w:tab/>
      </w:r>
      <w:r w:rsidRPr="009019B7">
        <w:rPr>
          <w:rFonts w:hint="eastAsia"/>
          <w:lang w:eastAsia="zh-CN"/>
        </w:rPr>
        <w:t>讨论全权代表大会第</w:t>
      </w:r>
      <w:r w:rsidRPr="009019B7">
        <w:rPr>
          <w:rFonts w:hint="eastAsia"/>
          <w:lang w:eastAsia="zh-CN"/>
        </w:rPr>
        <w:t>140</w:t>
      </w:r>
      <w:r w:rsidRPr="009019B7">
        <w:rPr>
          <w:rFonts w:hint="eastAsia"/>
          <w:lang w:eastAsia="zh-CN"/>
        </w:rPr>
        <w:t>号决议时</w:t>
      </w:r>
      <w:r>
        <w:rPr>
          <w:rFonts w:hint="eastAsia"/>
          <w:lang w:eastAsia="zh-CN"/>
        </w:rPr>
        <w:t>，</w:t>
      </w:r>
      <w:r w:rsidRPr="009019B7">
        <w:rPr>
          <w:rFonts w:hint="eastAsia"/>
          <w:lang w:eastAsia="zh-CN"/>
        </w:rPr>
        <w:t>请各成员国考虑</w:t>
      </w:r>
      <w:r>
        <w:rPr>
          <w:rFonts w:hint="eastAsia"/>
          <w:lang w:eastAsia="zh-CN"/>
        </w:rPr>
        <w:t>到</w:t>
      </w:r>
      <w:r w:rsidRPr="009019B7">
        <w:rPr>
          <w:rFonts w:hint="eastAsia"/>
          <w:lang w:eastAsia="zh-CN"/>
        </w:rPr>
        <w:t>秘书长</w:t>
      </w:r>
      <w:r w:rsidRPr="009019B7">
        <w:rPr>
          <w:rFonts w:ascii="STKaiti" w:eastAsia="STKaiti" w:hAnsi="STKaiti" w:hint="eastAsia"/>
          <w:lang w:eastAsia="zh-CN"/>
        </w:rPr>
        <w:t>关于国际电联落实</w:t>
      </w:r>
      <w:r w:rsidRPr="007C25DB">
        <w:rPr>
          <w:rFonts w:asciiTheme="minorHAnsi" w:eastAsia="STKaiti" w:hAnsiTheme="minorHAnsi" w:cstheme="minorHAnsi"/>
          <w:lang w:eastAsia="zh-CN"/>
        </w:rPr>
        <w:t>WSIS</w:t>
      </w:r>
      <w:r w:rsidRPr="007C25DB">
        <w:rPr>
          <w:rFonts w:asciiTheme="minorHAnsi" w:eastAsia="STKaiti" w:hAnsiTheme="minorHAnsi" w:cstheme="minorHAnsi"/>
          <w:lang w:eastAsia="zh-CN"/>
        </w:rPr>
        <w:t>成果和</w:t>
      </w:r>
      <w:r w:rsidRPr="007C25DB">
        <w:rPr>
          <w:rFonts w:asciiTheme="minorHAnsi" w:eastAsia="STKaiti" w:hAnsiTheme="minorHAnsi" w:cstheme="minorHAnsi"/>
          <w:lang w:eastAsia="zh-CN"/>
        </w:rPr>
        <w:t>2030</w:t>
      </w:r>
      <w:r w:rsidRPr="007C25DB">
        <w:rPr>
          <w:rFonts w:asciiTheme="minorHAnsi" w:eastAsia="STKaiti" w:hAnsiTheme="minorHAnsi" w:cstheme="minorHAnsi"/>
          <w:lang w:eastAsia="zh-CN"/>
        </w:rPr>
        <w:t>年可持续发展议程的活动的最终和全面报告以及有关进一步活动的建议</w:t>
      </w:r>
      <w:r w:rsidRPr="007C25DB">
        <w:rPr>
          <w:rFonts w:asciiTheme="minorHAnsi" w:hAnsiTheme="minorHAnsi" w:cstheme="minorHAnsi"/>
          <w:lang w:eastAsia="zh-CN"/>
        </w:rPr>
        <w:t>，</w:t>
      </w:r>
      <w:r w:rsidRPr="007C25DB">
        <w:rPr>
          <w:rFonts w:asciiTheme="minorHAnsi" w:eastAsia="STKaiti" w:hAnsiTheme="minorHAnsi" w:cstheme="minorHAnsi"/>
          <w:lang w:eastAsia="zh-CN"/>
        </w:rPr>
        <w:t>联合国大会（联大）关于信息社会世界峰会成果落实全面审议的报告</w:t>
      </w:r>
      <w:r w:rsidRPr="007C25DB">
        <w:rPr>
          <w:rFonts w:asciiTheme="minorHAnsi" w:hAnsiTheme="minorHAnsi" w:cstheme="minorHAnsi"/>
          <w:lang w:eastAsia="zh-CN"/>
        </w:rPr>
        <w:t>，包括联大第</w:t>
      </w:r>
      <w:hyperlink r:id="rId35" w:history="1">
        <w:r w:rsidRPr="007C25DB">
          <w:rPr>
            <w:rStyle w:val="Hyperlink"/>
            <w:rFonts w:asciiTheme="minorHAnsi" w:hAnsiTheme="minorHAnsi" w:cstheme="minorHAnsi"/>
            <w:lang w:eastAsia="zh-CN"/>
          </w:rPr>
          <w:t>A/RES/80/173</w:t>
        </w:r>
      </w:hyperlink>
      <w:r w:rsidRPr="007C25DB">
        <w:rPr>
          <w:rFonts w:asciiTheme="minorHAnsi" w:hAnsiTheme="minorHAnsi" w:cstheme="minorHAnsi"/>
          <w:lang w:eastAsia="zh-CN"/>
        </w:rPr>
        <w:t>号决议</w:t>
      </w:r>
      <w:r w:rsidRPr="009019B7">
        <w:rPr>
          <w:rFonts w:hint="eastAsia"/>
          <w:lang w:eastAsia="zh-CN"/>
        </w:rPr>
        <w:t>。</w:t>
      </w:r>
    </w:p>
    <w:p w14:paraId="7884EDF2" w14:textId="294B8956" w:rsidR="00912327" w:rsidRDefault="00912327">
      <w:pPr>
        <w:tabs>
          <w:tab w:val="clear" w:pos="567"/>
          <w:tab w:val="clear" w:pos="1134"/>
          <w:tab w:val="clear" w:pos="1701"/>
          <w:tab w:val="clear" w:pos="2268"/>
          <w:tab w:val="clear" w:pos="2835"/>
        </w:tabs>
        <w:overflowPunct/>
        <w:autoSpaceDE/>
        <w:autoSpaceDN/>
        <w:adjustRightInd/>
        <w:spacing w:before="0"/>
        <w:textAlignment w:val="auto"/>
        <w:rPr>
          <w:b/>
          <w:lang w:eastAsia="zh-CN"/>
        </w:rPr>
      </w:pPr>
      <w:r>
        <w:rPr>
          <w:b/>
          <w:lang w:eastAsia="zh-CN"/>
        </w:rPr>
        <w:br w:type="page"/>
      </w:r>
    </w:p>
    <w:p w14:paraId="52B7541F" w14:textId="140AE998" w:rsidR="00912327" w:rsidRDefault="00912327" w:rsidP="00912327">
      <w:pPr>
        <w:pStyle w:val="AnnexNo"/>
        <w:rPr>
          <w:lang w:eastAsia="zh-CN"/>
        </w:rPr>
      </w:pPr>
      <w:bookmarkStart w:id="8" w:name="dtitle1"/>
      <w:r>
        <w:rPr>
          <w:rFonts w:hint="eastAsia"/>
          <w:lang w:eastAsia="zh-CN"/>
        </w:rPr>
        <w:lastRenderedPageBreak/>
        <w:t>附件</w:t>
      </w:r>
      <w:r>
        <w:rPr>
          <w:rFonts w:hint="eastAsia"/>
          <w:lang w:eastAsia="zh-CN"/>
        </w:rPr>
        <w:t>2</w:t>
      </w:r>
    </w:p>
    <w:bookmarkEnd w:id="8"/>
    <w:p w14:paraId="5E230FE9" w14:textId="454B2425" w:rsidR="00912327" w:rsidRDefault="00912327" w:rsidP="00912327">
      <w:pPr>
        <w:pStyle w:val="Annextitle"/>
        <w:spacing w:before="120" w:after="120"/>
        <w:rPr>
          <w:lang w:eastAsia="zh-CN"/>
        </w:rPr>
      </w:pPr>
      <w:r w:rsidRPr="000C4E78">
        <w:rPr>
          <w:lang w:eastAsia="zh-CN"/>
        </w:rPr>
        <w:t>理事会</w:t>
      </w:r>
      <w:r>
        <w:rPr>
          <w:rFonts w:hint="eastAsia"/>
          <w:lang w:eastAsia="zh-CN"/>
        </w:rPr>
        <w:t>2026</w:t>
      </w:r>
      <w:r w:rsidRPr="000C4E78">
        <w:rPr>
          <w:lang w:eastAsia="zh-CN"/>
        </w:rPr>
        <w:t>年会议第六次全体会议的摘要记录摘录</w:t>
      </w:r>
      <w:r w:rsidR="007C25DB">
        <w:rPr>
          <w:lang w:eastAsia="zh-CN"/>
        </w:rPr>
        <w:br/>
      </w:r>
      <w:r w:rsidR="007C25DB">
        <w:rPr>
          <w:rFonts w:hint="eastAsia"/>
          <w:lang w:eastAsia="zh-CN"/>
        </w:rPr>
        <w:t>（</w:t>
      </w:r>
      <w:hyperlink r:id="rId36" w:history="1">
        <w:r w:rsidR="007C25DB" w:rsidRPr="00912327">
          <w:rPr>
            <w:rStyle w:val="Hyperlink"/>
            <w:lang w:eastAsia="zh-CN"/>
          </w:rPr>
          <w:t>C26/123</w:t>
        </w:r>
      </w:hyperlink>
      <w:r w:rsidR="007C25DB">
        <w:rPr>
          <w:rFonts w:hint="eastAsia"/>
          <w:lang w:eastAsia="zh-CN"/>
        </w:rPr>
        <w:t>号文件）</w:t>
      </w:r>
    </w:p>
    <w:p w14:paraId="13435832" w14:textId="477565A1" w:rsidR="00912327" w:rsidRPr="00B87268" w:rsidRDefault="00912327" w:rsidP="00912327">
      <w:pPr>
        <w:pStyle w:val="Heading1"/>
        <w:rPr>
          <w:rFonts w:cs="Calibri"/>
          <w:lang w:eastAsia="zh-CN"/>
        </w:rPr>
      </w:pPr>
      <w:bookmarkStart w:id="9" w:name="_1_理事会信息社会世界峰会和可持续发展目标工作组主席的报告（C26/8"/>
      <w:bookmarkEnd w:id="9"/>
      <w:r w:rsidRPr="00B87268">
        <w:rPr>
          <w:rFonts w:cs="Calibri"/>
          <w:bCs/>
          <w:lang w:eastAsia="zh-CN"/>
        </w:rPr>
        <w:t>1</w:t>
      </w:r>
      <w:r w:rsidRPr="00B87268">
        <w:rPr>
          <w:rFonts w:cs="Calibri"/>
          <w:bCs/>
          <w:lang w:eastAsia="zh-CN"/>
        </w:rPr>
        <w:tab/>
      </w:r>
      <w:r w:rsidRPr="00B87268">
        <w:rPr>
          <w:rFonts w:cs="Calibri"/>
          <w:lang w:val="zh-CN" w:eastAsia="zh-CN"/>
        </w:rPr>
        <w:t>理事会信息社会世界峰会和可持续发展目标工作组主席的报告</w:t>
      </w:r>
      <w:r w:rsidR="005C16E6">
        <w:rPr>
          <w:rFonts w:cs="Calibri"/>
          <w:lang w:val="en-US" w:eastAsia="zh-CN"/>
        </w:rPr>
        <w:br/>
      </w:r>
      <w:r w:rsidRPr="00B87268">
        <w:rPr>
          <w:rFonts w:cs="Calibri"/>
          <w:lang w:val="zh-CN" w:eastAsia="zh-CN"/>
        </w:rPr>
        <w:t>（</w:t>
      </w:r>
      <w:hyperlink r:id="rId37">
        <w:r w:rsidRPr="00B87268">
          <w:rPr>
            <w:rStyle w:val="Hyperlink"/>
            <w:rFonts w:cs="Calibri"/>
            <w:lang w:eastAsia="zh-CN"/>
          </w:rPr>
          <w:t>C26/8</w:t>
        </w:r>
      </w:hyperlink>
      <w:r w:rsidRPr="00B87268">
        <w:rPr>
          <w:rFonts w:cs="Calibri"/>
          <w:lang w:val="zh-CN" w:eastAsia="zh-CN"/>
        </w:rPr>
        <w:t>和</w:t>
      </w:r>
      <w:hyperlink r:id="rId38">
        <w:r w:rsidRPr="00B87268">
          <w:rPr>
            <w:rStyle w:val="Hyperlink"/>
            <w:rFonts w:cs="Calibri"/>
            <w:lang w:eastAsia="zh-CN"/>
          </w:rPr>
          <w:t>C26/10</w:t>
        </w:r>
      </w:hyperlink>
      <w:r w:rsidRPr="00B87268">
        <w:rPr>
          <w:rFonts w:cs="Calibri"/>
          <w:lang w:val="zh-CN" w:eastAsia="zh-CN"/>
        </w:rPr>
        <w:t>号文件）</w:t>
      </w:r>
    </w:p>
    <w:p w14:paraId="199B2359" w14:textId="77777777" w:rsidR="00912327" w:rsidRPr="00B87268" w:rsidRDefault="00912327" w:rsidP="00912327">
      <w:pPr>
        <w:rPr>
          <w:rFonts w:cs="Calibri"/>
          <w:lang w:eastAsia="zh-CN"/>
        </w:rPr>
      </w:pPr>
      <w:r w:rsidRPr="00B87268">
        <w:rPr>
          <w:rFonts w:cs="Calibri"/>
          <w:lang w:val="zh-CN" w:eastAsia="zh-CN"/>
        </w:rPr>
        <w:t>1.1</w:t>
      </w:r>
      <w:r w:rsidRPr="00B87268">
        <w:rPr>
          <w:rFonts w:cs="Calibri"/>
          <w:lang w:val="zh-CN" w:eastAsia="zh-CN"/>
        </w:rPr>
        <w:tab/>
      </w:r>
      <w:r w:rsidRPr="00B87268">
        <w:rPr>
          <w:rFonts w:cs="Calibri"/>
          <w:lang w:val="zh-CN" w:eastAsia="zh-CN"/>
        </w:rPr>
        <w:t>理事会信息社会世界峰会（</w:t>
      </w:r>
      <w:r w:rsidRPr="00B87268">
        <w:rPr>
          <w:rFonts w:cs="Calibri"/>
          <w:lang w:val="zh-CN" w:eastAsia="zh-CN"/>
        </w:rPr>
        <w:t>WSIS</w:t>
      </w:r>
      <w:r w:rsidRPr="00B87268">
        <w:rPr>
          <w:rFonts w:cs="Calibri"/>
          <w:lang w:val="zh-CN" w:eastAsia="zh-CN"/>
        </w:rPr>
        <w:t>）和可持续发展目标（</w:t>
      </w:r>
      <w:r w:rsidRPr="00B87268">
        <w:rPr>
          <w:rFonts w:cs="Calibri"/>
          <w:lang w:val="zh-CN" w:eastAsia="zh-CN"/>
        </w:rPr>
        <w:t>SDG</w:t>
      </w:r>
      <w:r w:rsidRPr="00B87268">
        <w:rPr>
          <w:rFonts w:cs="Calibri"/>
          <w:lang w:val="zh-CN" w:eastAsia="zh-CN"/>
        </w:rPr>
        <w:t>）工作组（</w:t>
      </w:r>
      <w:r w:rsidRPr="00B87268">
        <w:rPr>
          <w:rFonts w:cs="Calibri"/>
          <w:lang w:val="zh-CN" w:eastAsia="zh-CN"/>
        </w:rPr>
        <w:t>CWG-WSIS&amp;SDG</w:t>
      </w:r>
      <w:r w:rsidRPr="00B87268">
        <w:rPr>
          <w:rFonts w:cs="Calibri"/>
          <w:lang w:val="zh-CN" w:eastAsia="zh-CN"/>
        </w:rPr>
        <w:t>）主席介绍了</w:t>
      </w:r>
      <w:r w:rsidRPr="00B87268">
        <w:rPr>
          <w:rFonts w:cs="Calibri"/>
          <w:lang w:val="zh-CN" w:eastAsia="zh-CN"/>
        </w:rPr>
        <w:t>C26/8</w:t>
      </w:r>
      <w:r w:rsidRPr="00B87268">
        <w:rPr>
          <w:rFonts w:cs="Calibri"/>
          <w:lang w:val="zh-CN" w:eastAsia="zh-CN"/>
        </w:rPr>
        <w:t>号文件中的报告，该报告总结了工作组第</w:t>
      </w:r>
      <w:r w:rsidRPr="00B87268">
        <w:rPr>
          <w:rFonts w:cs="Calibri"/>
          <w:lang w:val="zh-CN" w:eastAsia="zh-CN"/>
        </w:rPr>
        <w:t>43</w:t>
      </w:r>
      <w:r w:rsidRPr="00B87268">
        <w:rPr>
          <w:rFonts w:cs="Calibri"/>
          <w:lang w:val="zh-CN" w:eastAsia="zh-CN"/>
        </w:rPr>
        <w:t>次和第</w:t>
      </w:r>
      <w:r w:rsidRPr="00B87268">
        <w:rPr>
          <w:rFonts w:cs="Calibri"/>
          <w:lang w:val="zh-CN" w:eastAsia="zh-CN"/>
        </w:rPr>
        <w:t>44</w:t>
      </w:r>
      <w:r w:rsidRPr="00B87268">
        <w:rPr>
          <w:rFonts w:cs="Calibri"/>
          <w:lang w:val="zh-CN" w:eastAsia="zh-CN"/>
        </w:rPr>
        <w:t>次会议的主要成果。她还介绍了</w:t>
      </w:r>
      <w:r w:rsidRPr="00B87268">
        <w:rPr>
          <w:rFonts w:cs="Calibri"/>
          <w:lang w:val="zh-CN" w:eastAsia="zh-CN"/>
        </w:rPr>
        <w:t>C26/10</w:t>
      </w:r>
      <w:r w:rsidRPr="00B87268">
        <w:rPr>
          <w:rFonts w:cs="Calibri"/>
          <w:lang w:val="zh-CN" w:eastAsia="zh-CN"/>
        </w:rPr>
        <w:t>号文件中的</w:t>
      </w:r>
      <w:r w:rsidRPr="00B87268">
        <w:rPr>
          <w:rFonts w:cs="Calibri"/>
          <w:lang w:val="zh-CN" w:eastAsia="zh-CN"/>
        </w:rPr>
        <w:t>CWG-WSIS&amp;SDG</w:t>
      </w:r>
      <w:r w:rsidRPr="00B87268">
        <w:rPr>
          <w:rFonts w:cs="Calibri"/>
          <w:lang w:val="zh-CN" w:eastAsia="zh-CN"/>
        </w:rPr>
        <w:t>四年期报告，其中包含该工作组自</w:t>
      </w:r>
      <w:r w:rsidRPr="00B87268">
        <w:rPr>
          <w:rFonts w:cs="Calibri"/>
          <w:lang w:val="zh-CN" w:eastAsia="zh-CN"/>
        </w:rPr>
        <w:t>2022</w:t>
      </w:r>
      <w:r w:rsidRPr="00B87268">
        <w:rPr>
          <w:rFonts w:cs="Calibri"/>
          <w:lang w:val="zh-CN" w:eastAsia="zh-CN"/>
        </w:rPr>
        <w:t>年全权代表大会（</w:t>
      </w:r>
      <w:r w:rsidRPr="00B87268">
        <w:rPr>
          <w:rFonts w:cs="Calibri"/>
          <w:lang w:val="zh-CN" w:eastAsia="zh-CN"/>
        </w:rPr>
        <w:t>PP-22</w:t>
      </w:r>
      <w:r w:rsidRPr="00B87268">
        <w:rPr>
          <w:rFonts w:cs="Calibri"/>
          <w:lang w:val="zh-CN" w:eastAsia="zh-CN"/>
        </w:rPr>
        <w:t>）以来六次会议摘要的链接。请理事会向全权代表大会（</w:t>
      </w:r>
      <w:r w:rsidRPr="00B87268">
        <w:rPr>
          <w:rFonts w:cs="Calibri"/>
          <w:lang w:val="zh-CN" w:eastAsia="zh-CN"/>
        </w:rPr>
        <w:t>2026</w:t>
      </w:r>
      <w:r w:rsidRPr="00B87268">
        <w:rPr>
          <w:rFonts w:cs="Calibri"/>
          <w:lang w:val="zh-CN" w:eastAsia="zh-CN"/>
        </w:rPr>
        <w:t>年，多哈）（</w:t>
      </w:r>
      <w:r w:rsidRPr="00B87268">
        <w:rPr>
          <w:rFonts w:cs="Calibri"/>
          <w:lang w:val="zh-CN" w:eastAsia="zh-CN"/>
        </w:rPr>
        <w:t>PP-26</w:t>
      </w:r>
      <w:r w:rsidRPr="00B87268">
        <w:rPr>
          <w:rFonts w:cs="Calibri"/>
          <w:lang w:val="zh-CN" w:eastAsia="zh-CN"/>
        </w:rPr>
        <w:t>）建议在未来四年继续开展</w:t>
      </w:r>
      <w:r w:rsidRPr="00B87268">
        <w:rPr>
          <w:rFonts w:cs="Calibri"/>
          <w:lang w:val="zh-CN" w:eastAsia="zh-CN"/>
        </w:rPr>
        <w:t>CWG-WSIS&amp;SDG</w:t>
      </w:r>
      <w:r w:rsidRPr="00B87268">
        <w:rPr>
          <w:rFonts w:cs="Calibri"/>
          <w:lang w:val="zh-CN" w:eastAsia="zh-CN"/>
        </w:rPr>
        <w:t>的工作。</w:t>
      </w:r>
    </w:p>
    <w:p w14:paraId="6FA7D51C" w14:textId="77777777" w:rsidR="00912327" w:rsidRPr="00B87268" w:rsidRDefault="00912327" w:rsidP="00912327">
      <w:pPr>
        <w:rPr>
          <w:rFonts w:cs="Calibri"/>
          <w:lang w:eastAsia="zh-CN"/>
        </w:rPr>
      </w:pPr>
      <w:r w:rsidRPr="00B87268">
        <w:rPr>
          <w:rFonts w:cs="Calibri"/>
          <w:lang w:val="zh-CN" w:eastAsia="zh-CN"/>
        </w:rPr>
        <w:t>1.2</w:t>
      </w:r>
      <w:r w:rsidRPr="00B87268">
        <w:rPr>
          <w:rFonts w:cs="Calibri"/>
          <w:lang w:val="zh-CN" w:eastAsia="zh-CN"/>
        </w:rPr>
        <w:tab/>
      </w:r>
      <w:r w:rsidRPr="00B87268">
        <w:rPr>
          <w:rFonts w:cs="Calibri"/>
          <w:lang w:val="zh-CN" w:eastAsia="zh-CN"/>
        </w:rPr>
        <w:t>理事们认为，工作组是监督进展、促进包容性对话以及就国际电联对</w:t>
      </w:r>
      <w:r w:rsidRPr="00B87268">
        <w:rPr>
          <w:rFonts w:cs="Calibri"/>
          <w:lang w:val="zh-CN" w:eastAsia="zh-CN"/>
        </w:rPr>
        <w:t>WSIS</w:t>
      </w:r>
      <w:r w:rsidRPr="00B87268">
        <w:rPr>
          <w:rFonts w:cs="Calibri"/>
          <w:lang w:val="zh-CN" w:eastAsia="zh-CN"/>
        </w:rPr>
        <w:t>进程和成果的贡献以及</w:t>
      </w:r>
      <w:r w:rsidRPr="00B87268">
        <w:rPr>
          <w:rFonts w:cs="Calibri"/>
          <w:lang w:val="zh-CN" w:eastAsia="zh-CN"/>
        </w:rPr>
        <w:t>2030</w:t>
      </w:r>
      <w:r w:rsidRPr="00B87268">
        <w:rPr>
          <w:rFonts w:cs="Calibri"/>
          <w:lang w:val="zh-CN" w:eastAsia="zh-CN"/>
        </w:rPr>
        <w:t>年可持续发展议程的实施提供指导的重要平台，并赞扬了主席的领导能力。他们支持该组在今后四年继续开展活动。一些理事建议，工作组可以侧重于制定实际指导、明确的可交付成果和可衡量的指标，以更好地评估进展和影响。</w:t>
      </w:r>
    </w:p>
    <w:p w14:paraId="0F9CB1FA" w14:textId="1652BFBA" w:rsidR="00912327" w:rsidRPr="00912327" w:rsidRDefault="00912327" w:rsidP="00912327">
      <w:pPr>
        <w:rPr>
          <w:rFonts w:cs="Calibri"/>
          <w:lang w:eastAsia="zh-CN"/>
        </w:rPr>
      </w:pPr>
      <w:r w:rsidRPr="00B87268">
        <w:rPr>
          <w:rFonts w:cs="Calibri"/>
          <w:lang w:val="zh-CN" w:eastAsia="zh-CN"/>
        </w:rPr>
        <w:t>1.3</w:t>
      </w:r>
      <w:r w:rsidRPr="00B87268">
        <w:rPr>
          <w:rFonts w:cs="Calibri"/>
          <w:lang w:val="zh-CN" w:eastAsia="zh-CN"/>
        </w:rPr>
        <w:tab/>
      </w:r>
      <w:r w:rsidRPr="00B87268">
        <w:rPr>
          <w:rFonts w:cs="Calibri"/>
          <w:lang w:val="zh-CN" w:eastAsia="zh-CN"/>
        </w:rPr>
        <w:t>理事会将</w:t>
      </w:r>
      <w:r w:rsidRPr="00B87268">
        <w:rPr>
          <w:rFonts w:cs="Calibri"/>
          <w:lang w:val="zh-CN" w:eastAsia="zh-CN"/>
        </w:rPr>
        <w:t>C26/8</w:t>
      </w:r>
      <w:r w:rsidRPr="00B87268">
        <w:rPr>
          <w:rFonts w:cs="Calibri"/>
          <w:lang w:val="zh-CN" w:eastAsia="zh-CN"/>
        </w:rPr>
        <w:t>和</w:t>
      </w:r>
      <w:r w:rsidRPr="00B87268">
        <w:rPr>
          <w:rFonts w:cs="Calibri"/>
          <w:lang w:val="zh-CN" w:eastAsia="zh-CN"/>
        </w:rPr>
        <w:t>C26/10</w:t>
      </w:r>
      <w:r w:rsidRPr="00B87268">
        <w:rPr>
          <w:rFonts w:cs="Calibri"/>
          <w:lang w:val="zh-CN" w:eastAsia="zh-CN"/>
        </w:rPr>
        <w:t>号文件中的报告</w:t>
      </w:r>
      <w:r w:rsidRPr="00B87268">
        <w:rPr>
          <w:rFonts w:cs="Calibri"/>
          <w:b/>
          <w:bCs/>
          <w:lang w:val="zh-CN" w:eastAsia="zh-CN"/>
        </w:rPr>
        <w:t>记录在案</w:t>
      </w:r>
      <w:r w:rsidRPr="00B87268">
        <w:rPr>
          <w:rFonts w:cs="Calibri"/>
          <w:lang w:val="zh-CN" w:eastAsia="zh-CN"/>
        </w:rPr>
        <w:t>，并</w:t>
      </w:r>
      <w:r w:rsidRPr="00B87268">
        <w:rPr>
          <w:rFonts w:cs="Calibri"/>
          <w:b/>
          <w:bCs/>
          <w:lang w:val="zh-CN" w:eastAsia="zh-CN"/>
        </w:rPr>
        <w:t>同意</w:t>
      </w:r>
      <w:r w:rsidRPr="00B87268">
        <w:rPr>
          <w:rFonts w:cs="Calibri"/>
          <w:lang w:val="zh-CN" w:eastAsia="zh-CN"/>
        </w:rPr>
        <w:t>将</w:t>
      </w:r>
      <w:r w:rsidRPr="00B87268">
        <w:rPr>
          <w:rFonts w:cs="Calibri"/>
          <w:lang w:val="zh-CN" w:eastAsia="zh-CN"/>
        </w:rPr>
        <w:t>C26/10</w:t>
      </w:r>
      <w:r w:rsidRPr="00B87268">
        <w:rPr>
          <w:rFonts w:cs="Calibri"/>
          <w:lang w:val="zh-CN" w:eastAsia="zh-CN"/>
        </w:rPr>
        <w:t>号文件中的报告连同相关意见转呈</w:t>
      </w:r>
      <w:r w:rsidRPr="00B87268">
        <w:rPr>
          <w:rFonts w:cs="Calibri"/>
          <w:lang w:val="zh-CN" w:eastAsia="zh-CN"/>
        </w:rPr>
        <w:t>PP-26</w:t>
      </w:r>
      <w:r w:rsidRPr="00B87268">
        <w:rPr>
          <w:rFonts w:cs="Calibri"/>
          <w:lang w:val="zh-CN" w:eastAsia="zh-CN"/>
        </w:rPr>
        <w:t>进一步审议。</w:t>
      </w:r>
    </w:p>
    <w:p w14:paraId="51E06A2E" w14:textId="7015FB33" w:rsidR="00912327" w:rsidRPr="00912327" w:rsidRDefault="00912327" w:rsidP="007C25DB">
      <w:pPr>
        <w:spacing w:before="240"/>
        <w:jc w:val="center"/>
        <w:rPr>
          <w:lang w:eastAsia="zh-CN"/>
        </w:rPr>
      </w:pPr>
      <w:r>
        <w:t>______________</w:t>
      </w:r>
    </w:p>
    <w:sectPr w:rsidR="00912327" w:rsidRPr="00912327" w:rsidSect="00BA20B6">
      <w:headerReference w:type="even" r:id="rId39"/>
      <w:headerReference w:type="default" r:id="rId40"/>
      <w:footerReference w:type="even" r:id="rId41"/>
      <w:footerReference w:type="default" r:id="rId42"/>
      <w:headerReference w:type="first" r:id="rId43"/>
      <w:footerReference w:type="first" r:id="rId44"/>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A2281" w14:textId="77777777" w:rsidR="008335FE" w:rsidRDefault="008335FE">
      <w:r>
        <w:separator/>
      </w:r>
    </w:p>
  </w:endnote>
  <w:endnote w:type="continuationSeparator" w:id="0">
    <w:p w14:paraId="5EAE1F3C" w14:textId="77777777" w:rsidR="008335FE" w:rsidRDefault="0083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7065" w14:textId="77777777" w:rsidR="007F1A32" w:rsidRDefault="007F1A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3C9FB" w14:textId="77777777" w:rsidR="007F1A32" w:rsidRDefault="007F1A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F764B7" w14:textId="6AFC318D"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r w:rsidR="00A164FF" w:rsidRPr="00C95D5A">
        <w:rPr>
          <w:rStyle w:val="Hyperlink"/>
          <w:color w:val="00A3E0"/>
          <w:sz w:val="22"/>
          <w:szCs w:val="22"/>
          <w:lang w:val="en-GB"/>
        </w:rPr>
        <w:t>www.itu.int/plenipotentiary/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F1A5E" w14:textId="77777777" w:rsidR="008335FE" w:rsidRDefault="008335FE">
      <w:r>
        <w:t>____________________</w:t>
      </w:r>
    </w:p>
  </w:footnote>
  <w:footnote w:type="continuationSeparator" w:id="0">
    <w:p w14:paraId="1C6852A7" w14:textId="77777777" w:rsidR="008335FE" w:rsidRDefault="008335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9C176" w14:textId="77777777" w:rsidR="007F1A32" w:rsidRDefault="007F1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0253B"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29A11B88" w14:textId="0B1F8848" w:rsidR="00C710E5" w:rsidRPr="00FC2542" w:rsidRDefault="00FC2542" w:rsidP="00FC2542">
    <w:pPr>
      <w:pStyle w:val="Header"/>
    </w:pPr>
    <w:r>
      <w:t>PP</w:t>
    </w:r>
    <w:r w:rsidR="002554F9">
      <w:t>2</w:t>
    </w:r>
    <w:r w:rsidR="00C95D5A">
      <w:t>6</w:t>
    </w:r>
    <w:r>
      <w:t>/</w:t>
    </w:r>
    <w:r w:rsidR="00B5226C">
      <w:rPr>
        <w:rFonts w:hint="eastAsia"/>
        <w:lang w:eastAsia="zh-CN"/>
      </w:rPr>
      <w:t>43</w:t>
    </w:r>
    <w:r w:rsidR="005B5073">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B016" w14:textId="77777777" w:rsidR="007F1A32" w:rsidRDefault="007F1A3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displayBackgroundShap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015B6"/>
    <w:rsid w:val="000105A6"/>
    <w:rsid w:val="000134DB"/>
    <w:rsid w:val="00014808"/>
    <w:rsid w:val="000155E6"/>
    <w:rsid w:val="00021C81"/>
    <w:rsid w:val="00040A47"/>
    <w:rsid w:val="00057B6E"/>
    <w:rsid w:val="0007520B"/>
    <w:rsid w:val="00076062"/>
    <w:rsid w:val="00086663"/>
    <w:rsid w:val="00090132"/>
    <w:rsid w:val="0009673E"/>
    <w:rsid w:val="000B51C2"/>
    <w:rsid w:val="000C0900"/>
    <w:rsid w:val="000C2D61"/>
    <w:rsid w:val="000C4701"/>
    <w:rsid w:val="000C4E78"/>
    <w:rsid w:val="000E4C7A"/>
    <w:rsid w:val="000F68C6"/>
    <w:rsid w:val="00124C8F"/>
    <w:rsid w:val="00125484"/>
    <w:rsid w:val="00126FE1"/>
    <w:rsid w:val="0013327E"/>
    <w:rsid w:val="00137909"/>
    <w:rsid w:val="0014254A"/>
    <w:rsid w:val="00142D5F"/>
    <w:rsid w:val="00167FD3"/>
    <w:rsid w:val="00171990"/>
    <w:rsid w:val="00171B68"/>
    <w:rsid w:val="0018210B"/>
    <w:rsid w:val="001A0EEB"/>
    <w:rsid w:val="001A4A66"/>
    <w:rsid w:val="001B25D1"/>
    <w:rsid w:val="001C0E01"/>
    <w:rsid w:val="001F0AD0"/>
    <w:rsid w:val="001F0B24"/>
    <w:rsid w:val="002043DD"/>
    <w:rsid w:val="002155B0"/>
    <w:rsid w:val="00226B70"/>
    <w:rsid w:val="00231ABC"/>
    <w:rsid w:val="002329BA"/>
    <w:rsid w:val="00235FAD"/>
    <w:rsid w:val="00241DDB"/>
    <w:rsid w:val="002554F9"/>
    <w:rsid w:val="002578B4"/>
    <w:rsid w:val="002620CB"/>
    <w:rsid w:val="002A0F5C"/>
    <w:rsid w:val="002A2125"/>
    <w:rsid w:val="002B39F5"/>
    <w:rsid w:val="002D61D7"/>
    <w:rsid w:val="002E37AF"/>
    <w:rsid w:val="00307225"/>
    <w:rsid w:val="0031063C"/>
    <w:rsid w:val="00320A1D"/>
    <w:rsid w:val="00345493"/>
    <w:rsid w:val="003477D4"/>
    <w:rsid w:val="003560FE"/>
    <w:rsid w:val="003614CE"/>
    <w:rsid w:val="003675B2"/>
    <w:rsid w:val="00375BBA"/>
    <w:rsid w:val="003760D8"/>
    <w:rsid w:val="00383A29"/>
    <w:rsid w:val="0038484C"/>
    <w:rsid w:val="0038575F"/>
    <w:rsid w:val="00387EA2"/>
    <w:rsid w:val="003907C4"/>
    <w:rsid w:val="00395C90"/>
    <w:rsid w:val="00395CE4"/>
    <w:rsid w:val="003A33F1"/>
    <w:rsid w:val="003B74F0"/>
    <w:rsid w:val="003D2219"/>
    <w:rsid w:val="004014B0"/>
    <w:rsid w:val="00414872"/>
    <w:rsid w:val="00415EFC"/>
    <w:rsid w:val="00426AC1"/>
    <w:rsid w:val="0045019C"/>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37C7"/>
    <w:rsid w:val="00554E24"/>
    <w:rsid w:val="00564B8D"/>
    <w:rsid w:val="00567130"/>
    <w:rsid w:val="00596A53"/>
    <w:rsid w:val="005A6A1D"/>
    <w:rsid w:val="005B5073"/>
    <w:rsid w:val="005C16E6"/>
    <w:rsid w:val="005C1E39"/>
    <w:rsid w:val="005C260B"/>
    <w:rsid w:val="005E2FA1"/>
    <w:rsid w:val="005E4794"/>
    <w:rsid w:val="005F67CE"/>
    <w:rsid w:val="00617BE4"/>
    <w:rsid w:val="00622189"/>
    <w:rsid w:val="00645AE3"/>
    <w:rsid w:val="006471F0"/>
    <w:rsid w:val="00663BAC"/>
    <w:rsid w:val="006707E1"/>
    <w:rsid w:val="0067125A"/>
    <w:rsid w:val="00680265"/>
    <w:rsid w:val="006857B7"/>
    <w:rsid w:val="006A0092"/>
    <w:rsid w:val="006E57C8"/>
    <w:rsid w:val="006E6BA4"/>
    <w:rsid w:val="006F0211"/>
    <w:rsid w:val="00712BDB"/>
    <w:rsid w:val="0071586F"/>
    <w:rsid w:val="00722343"/>
    <w:rsid w:val="007235A4"/>
    <w:rsid w:val="0073319E"/>
    <w:rsid w:val="00750829"/>
    <w:rsid w:val="007649C2"/>
    <w:rsid w:val="00770CF8"/>
    <w:rsid w:val="007917DE"/>
    <w:rsid w:val="007A5031"/>
    <w:rsid w:val="007B558F"/>
    <w:rsid w:val="007C25DB"/>
    <w:rsid w:val="007C4DC3"/>
    <w:rsid w:val="007F1A32"/>
    <w:rsid w:val="00814482"/>
    <w:rsid w:val="008160BF"/>
    <w:rsid w:val="008335FE"/>
    <w:rsid w:val="008433E4"/>
    <w:rsid w:val="00850AEF"/>
    <w:rsid w:val="008652E7"/>
    <w:rsid w:val="008726C7"/>
    <w:rsid w:val="00873D04"/>
    <w:rsid w:val="008A4729"/>
    <w:rsid w:val="008B3BFB"/>
    <w:rsid w:val="008B44F5"/>
    <w:rsid w:val="008D3BE2"/>
    <w:rsid w:val="008D3DBF"/>
    <w:rsid w:val="008D7300"/>
    <w:rsid w:val="008E2996"/>
    <w:rsid w:val="008E4324"/>
    <w:rsid w:val="008E45D4"/>
    <w:rsid w:val="008E6AE7"/>
    <w:rsid w:val="008E6BC6"/>
    <w:rsid w:val="00904E65"/>
    <w:rsid w:val="00905B6A"/>
    <w:rsid w:val="00912327"/>
    <w:rsid w:val="00926D8A"/>
    <w:rsid w:val="009361C2"/>
    <w:rsid w:val="00950E0F"/>
    <w:rsid w:val="0095344B"/>
    <w:rsid w:val="00962477"/>
    <w:rsid w:val="00966EBB"/>
    <w:rsid w:val="0099173A"/>
    <w:rsid w:val="009A47A2"/>
    <w:rsid w:val="009A7BCD"/>
    <w:rsid w:val="009B5E84"/>
    <w:rsid w:val="009C4B97"/>
    <w:rsid w:val="009D1E93"/>
    <w:rsid w:val="009D6EA5"/>
    <w:rsid w:val="00A03693"/>
    <w:rsid w:val="00A164FF"/>
    <w:rsid w:val="00A23536"/>
    <w:rsid w:val="00A25039"/>
    <w:rsid w:val="00A6085C"/>
    <w:rsid w:val="00A62DA7"/>
    <w:rsid w:val="00A81402"/>
    <w:rsid w:val="00A865E4"/>
    <w:rsid w:val="00AB190D"/>
    <w:rsid w:val="00AC07C0"/>
    <w:rsid w:val="00AC79BA"/>
    <w:rsid w:val="00AD1198"/>
    <w:rsid w:val="00AD2C62"/>
    <w:rsid w:val="00AE49B9"/>
    <w:rsid w:val="00AF45E1"/>
    <w:rsid w:val="00AF63A0"/>
    <w:rsid w:val="00B04E59"/>
    <w:rsid w:val="00B05785"/>
    <w:rsid w:val="00B11373"/>
    <w:rsid w:val="00B15AF8"/>
    <w:rsid w:val="00B1733E"/>
    <w:rsid w:val="00B23943"/>
    <w:rsid w:val="00B5226C"/>
    <w:rsid w:val="00B60A63"/>
    <w:rsid w:val="00B650EC"/>
    <w:rsid w:val="00B96F78"/>
    <w:rsid w:val="00BA154E"/>
    <w:rsid w:val="00BA20B6"/>
    <w:rsid w:val="00BC71FE"/>
    <w:rsid w:val="00BD142E"/>
    <w:rsid w:val="00BE2CDC"/>
    <w:rsid w:val="00BE6E86"/>
    <w:rsid w:val="00BF720B"/>
    <w:rsid w:val="00C02B7F"/>
    <w:rsid w:val="00C04511"/>
    <w:rsid w:val="00C101EE"/>
    <w:rsid w:val="00C134FE"/>
    <w:rsid w:val="00C16846"/>
    <w:rsid w:val="00C16AC0"/>
    <w:rsid w:val="00C40FEE"/>
    <w:rsid w:val="00C47D1C"/>
    <w:rsid w:val="00C561F1"/>
    <w:rsid w:val="00C710E5"/>
    <w:rsid w:val="00C73FA3"/>
    <w:rsid w:val="00C74FED"/>
    <w:rsid w:val="00C925D8"/>
    <w:rsid w:val="00C948C8"/>
    <w:rsid w:val="00C95D5A"/>
    <w:rsid w:val="00CA38C9"/>
    <w:rsid w:val="00CA401B"/>
    <w:rsid w:val="00CB1CAA"/>
    <w:rsid w:val="00CB57E1"/>
    <w:rsid w:val="00CB66EF"/>
    <w:rsid w:val="00CE40BB"/>
    <w:rsid w:val="00CF05C0"/>
    <w:rsid w:val="00D2057D"/>
    <w:rsid w:val="00D20CCE"/>
    <w:rsid w:val="00D215E8"/>
    <w:rsid w:val="00D324AB"/>
    <w:rsid w:val="00D527E2"/>
    <w:rsid w:val="00D57C64"/>
    <w:rsid w:val="00D65220"/>
    <w:rsid w:val="00D6661D"/>
    <w:rsid w:val="00D70FF1"/>
    <w:rsid w:val="00D82A9F"/>
    <w:rsid w:val="00D97614"/>
    <w:rsid w:val="00DA3229"/>
    <w:rsid w:val="00DD26B1"/>
    <w:rsid w:val="00DF23FC"/>
    <w:rsid w:val="00DF39CD"/>
    <w:rsid w:val="00DF51DD"/>
    <w:rsid w:val="00E121F2"/>
    <w:rsid w:val="00E12CDA"/>
    <w:rsid w:val="00E26F09"/>
    <w:rsid w:val="00E54C8F"/>
    <w:rsid w:val="00E56E57"/>
    <w:rsid w:val="00E749DA"/>
    <w:rsid w:val="00EC32A1"/>
    <w:rsid w:val="00EC41BB"/>
    <w:rsid w:val="00EF2642"/>
    <w:rsid w:val="00EF3681"/>
    <w:rsid w:val="00EF5523"/>
    <w:rsid w:val="00F00FD0"/>
    <w:rsid w:val="00F015B4"/>
    <w:rsid w:val="00F02A26"/>
    <w:rsid w:val="00F05FE6"/>
    <w:rsid w:val="00F20BC2"/>
    <w:rsid w:val="00F2390D"/>
    <w:rsid w:val="00F24F0A"/>
    <w:rsid w:val="00F342E4"/>
    <w:rsid w:val="00F402DC"/>
    <w:rsid w:val="00F44613"/>
    <w:rsid w:val="00F574D8"/>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38CC11"/>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link w:val="Heading1Char"/>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aliases w:val="超级链接,Style 58,超?级链,超????,하이퍼링크2,하이퍼링크21,超链接1,CEO_Hyperlink,超??级链Ú,fL????,fL?级,超??级链"/>
    <w:basedOn w:val="DefaultParagraphFont"/>
    <w:uiPriority w:val="99"/>
    <w:qForma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F05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05FE6"/>
    <w:rPr>
      <w:color w:val="605E5C"/>
      <w:shd w:val="clear" w:color="auto" w:fill="E1DFDD"/>
    </w:rPr>
  </w:style>
  <w:style w:type="character" w:customStyle="1" w:styleId="Heading1Char">
    <w:name w:val="Heading 1 Char"/>
    <w:basedOn w:val="DefaultParagraphFont"/>
    <w:link w:val="Heading1"/>
    <w:rsid w:val="001F0AD0"/>
    <w:rPr>
      <w:rFonts w:ascii="Calibri" w:eastAsia="SimSun" w:hAnsi="Calibri"/>
      <w:b/>
      <w:sz w:val="28"/>
      <w:lang w:val="en-GB" w:eastAsia="en-US"/>
    </w:rPr>
  </w:style>
  <w:style w:type="paragraph" w:customStyle="1" w:styleId="Subtitle">
    <w:name w:val="Sub_title"/>
    <w:basedOn w:val="Title1"/>
    <w:qFormat/>
    <w:rsid w:val="001F0AD0"/>
    <w:pPr>
      <w:framePr w:hSpace="181" w:wrap="around" w:vAnchor="page" w:hAnchor="page" w:x="1589" w:y="2314"/>
      <w:spacing w:before="120" w:after="160"/>
      <w:jc w:val="left"/>
    </w:pPr>
    <w:rPr>
      <w:rFonts w:cstheme="minorHAnsi"/>
      <w:caps w:val="0"/>
      <w:sz w:val="34"/>
      <w:szCs w:val="34"/>
      <w:lang w:val="ru-R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4-CL-C-0141/en" TargetMode="External"/><Relationship Id="rId18" Type="http://schemas.openxmlformats.org/officeDocument/2006/relationships/hyperlink" Target="https://www.itu.int/dms_pub/itu-s/opb/conf/S-CONF-ACTF-2022-PDF-C.pdf" TargetMode="External"/><Relationship Id="rId26" Type="http://schemas.openxmlformats.org/officeDocument/2006/relationships/hyperlink" Target="https://www.itu.int/md/S24-CL-C-0141/en" TargetMode="External"/><Relationship Id="rId39" Type="http://schemas.openxmlformats.org/officeDocument/2006/relationships/header" Target="header1.xml"/><Relationship Id="rId21" Type="http://schemas.openxmlformats.org/officeDocument/2006/relationships/hyperlink" Target="https://www.itu.int/en/council/cwg-wsis/Pages/default.aspx" TargetMode="External"/><Relationship Id="rId34" Type="http://schemas.openxmlformats.org/officeDocument/2006/relationships/hyperlink" Target="https://www.itu.int/dms_pub/itu-s/md/26/cwgwsis44/c/S26-CWGWSIS44-C-0008!R1!MSW-E.docx" TargetMode="External"/><Relationship Id="rId42" Type="http://schemas.openxmlformats.org/officeDocument/2006/relationships/footer" Target="footer2.xml"/><Relationship Id="rId7" Type="http://schemas.openxmlformats.org/officeDocument/2006/relationships/hyperlink" Target="https://www.itu.int/md/S26-CL-C-0010/en" TargetMode="External"/><Relationship Id="rId2" Type="http://schemas.openxmlformats.org/officeDocument/2006/relationships/settings" Target="settings.xml"/><Relationship Id="rId16" Type="http://schemas.openxmlformats.org/officeDocument/2006/relationships/hyperlink" Target="https://www.itu.int/md/S26-CL-C-0018/en" TargetMode="External"/><Relationship Id="rId29" Type="http://schemas.openxmlformats.org/officeDocument/2006/relationships/hyperlink" Target="https://www.itu.int/md/meetingdoc.asp?lang=en&amp;parent=S23-CWGWSIS39-C-0022"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en/council/cwg-wsis/Documents/Resolution172-PP10.pdf" TargetMode="External"/><Relationship Id="rId24" Type="http://schemas.openxmlformats.org/officeDocument/2006/relationships/hyperlink" Target="https://www.itu.int/md/S23-CL-C-0120/en" TargetMode="External"/><Relationship Id="rId32" Type="http://schemas.openxmlformats.org/officeDocument/2006/relationships/hyperlink" Target="https://www.itu.int/md/meetingdoc.asp?lang=en&amp;parent=S25-CWGWSIS42-C-0019" TargetMode="External"/><Relationship Id="rId37" Type="http://schemas.openxmlformats.org/officeDocument/2006/relationships/hyperlink" Target="https://www.itu.int/md/S26-CL-C-0008/en" TargetMode="External"/><Relationship Id="rId40" Type="http://schemas.openxmlformats.org/officeDocument/2006/relationships/header" Target="header2.xm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itu.int/md/S26-CL-C-0010/en" TargetMode="External"/><Relationship Id="rId23" Type="http://schemas.openxmlformats.org/officeDocument/2006/relationships/hyperlink" Target="https://www.itu.int/md/S24-CL-C-0141/en" TargetMode="External"/><Relationship Id="rId28" Type="http://schemas.openxmlformats.org/officeDocument/2006/relationships/hyperlink" Target="https://www.itu.int/en/council/cwg-wsis/Pages/default.aspx" TargetMode="External"/><Relationship Id="rId36" Type="http://schemas.openxmlformats.org/officeDocument/2006/relationships/hyperlink" Target="https://www.itu.int/md/S26-CL-C-0123/en" TargetMode="External"/><Relationship Id="rId10" Type="http://schemas.openxmlformats.org/officeDocument/2006/relationships/hyperlink" Target="https://www.itu.int/en/council/Documents/basic-texts-2023/RES-140-C.pdf" TargetMode="External"/><Relationship Id="rId19" Type="http://schemas.openxmlformats.org/officeDocument/2006/relationships/hyperlink" Target="https://www.itu.int/md/S24-CL-C-0141/en" TargetMode="External"/><Relationship Id="rId31" Type="http://schemas.openxmlformats.org/officeDocument/2006/relationships/hyperlink" Target="https://www.itu.int/md/meetingdoc.asp?lang=en&amp;parent=S24-CWGWSIS41-C-0018" TargetMode="External"/><Relationship Id="rId44"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itu.int/en/council/Documents/basic-texts-2023/DEC-011-C.pdf" TargetMode="External"/><Relationship Id="rId14" Type="http://schemas.openxmlformats.org/officeDocument/2006/relationships/hyperlink" Target="https://www.itu.int/md/S23-CL-C-0120/en" TargetMode="External"/><Relationship Id="rId22" Type="http://schemas.openxmlformats.org/officeDocument/2006/relationships/hyperlink" Target="https://www.itu.int/dms_pub/itu-s/opb/conf/S-CONF-ACTF-2022-PDF-C.pdf" TargetMode="External"/><Relationship Id="rId27" Type="http://schemas.openxmlformats.org/officeDocument/2006/relationships/hyperlink" Target="https://www.itu.int/dms_pub/itu-s/opb/conf/S-CONF-ACTF-2022-PDF-C.pdf" TargetMode="External"/><Relationship Id="rId30" Type="http://schemas.openxmlformats.org/officeDocument/2006/relationships/hyperlink" Target="https://www.itu.int/md/meetingdoc.asp?lang=en&amp;parent=S24-CWGWSIS40-C-0015" TargetMode="External"/><Relationship Id="rId35" Type="http://schemas.openxmlformats.org/officeDocument/2006/relationships/hyperlink" Target="https://docs.un.org/A/RES/80/173" TargetMode="External"/><Relationship Id="rId43" Type="http://schemas.openxmlformats.org/officeDocument/2006/relationships/header" Target="header3.xml"/><Relationship Id="rId8" Type="http://schemas.openxmlformats.org/officeDocument/2006/relationships/hyperlink" Target="https://www.itu.int/en/council/cwg-wsis/Pages/default.aspx" TargetMode="External"/><Relationship Id="rId3" Type="http://schemas.openxmlformats.org/officeDocument/2006/relationships/webSettings" Target="webSettings.xml"/><Relationship Id="rId12" Type="http://schemas.openxmlformats.org/officeDocument/2006/relationships/hyperlink" Target="https://www.itu.int/en/council/Documents/basic-texts-2023/RES-071-C.pdf" TargetMode="External"/><Relationship Id="rId17" Type="http://schemas.openxmlformats.org/officeDocument/2006/relationships/image" Target="media/image2.png"/><Relationship Id="rId25" Type="http://schemas.openxmlformats.org/officeDocument/2006/relationships/hyperlink" Target="https://docs.un.org/A/RES/80/173" TargetMode="External"/><Relationship Id="rId33" Type="http://schemas.openxmlformats.org/officeDocument/2006/relationships/hyperlink" Target="https://www.itu.int/dms_pub/itu-s/md/25/cwgwsis43/c/S25-CWGWSIS43-C-0020!R1!MSW-E.docx" TargetMode="External"/><Relationship Id="rId38" Type="http://schemas.openxmlformats.org/officeDocument/2006/relationships/hyperlink" Target="https://www.itu.int/md/S26-CL-C-0010/en" TargetMode="External"/><Relationship Id="rId46" Type="http://schemas.openxmlformats.org/officeDocument/2006/relationships/theme" Target="theme/theme1.xml"/><Relationship Id="rId20" Type="http://schemas.openxmlformats.org/officeDocument/2006/relationships/hyperlink" Target="https://www.itu.int/md/S23-CL-C-0120/en" TargetMode="External"/><Relationship Id="rId41"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2101</Words>
  <Characters>2922</Characters>
  <Application>Microsoft Office Word</Application>
  <DocSecurity>0</DocSecurity>
  <Lines>127</Lines>
  <Paragraphs>106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4917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by the Council - Four-year Report of the Council Working Group on WSIS&amp;SDG</dc:title>
  <dc:subject>Plenipotentiary Conference (PP-26)</dc:subject>
  <cp:keywords>PP-26, PP26, ITU</cp:keywords>
  <dcterms:created xsi:type="dcterms:W3CDTF">2026-10-09T13:23:00Z</dcterms:created>
  <dcterms:modified xsi:type="dcterms:W3CDTF">2026-10-09T13:23:00Z</dcterms:modified>
  <cp:category>Conference document</cp:category>
</cp:coreProperties>
</file>