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172477B3" w14:textId="77777777" w:rsidTr="006471F0">
        <w:trPr>
          <w:cantSplit/>
          <w:jc w:val="center"/>
        </w:trPr>
        <w:tc>
          <w:tcPr>
            <w:tcW w:w="10031" w:type="dxa"/>
            <w:gridSpan w:val="2"/>
            <w:tcMar>
              <w:left w:w="0" w:type="dxa"/>
              <w:right w:w="0" w:type="dxa"/>
            </w:tcMar>
            <w:vAlign w:val="center"/>
          </w:tcPr>
          <w:p w14:paraId="7D7BF2F4"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2313A47A" wp14:editId="4399B1E3">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37C7F8EE" w14:textId="77777777" w:rsidTr="006471F0">
        <w:trPr>
          <w:cantSplit/>
          <w:trHeight w:val="283"/>
          <w:jc w:val="center"/>
        </w:trPr>
        <w:tc>
          <w:tcPr>
            <w:tcW w:w="10031" w:type="dxa"/>
            <w:gridSpan w:val="2"/>
            <w:tcBorders>
              <w:bottom w:val="single" w:sz="12" w:space="0" w:color="71716F"/>
            </w:tcBorders>
          </w:tcPr>
          <w:p w14:paraId="6D10C7A5" w14:textId="77777777" w:rsidR="00C95D5A" w:rsidRPr="00AC79BA" w:rsidRDefault="00C95D5A" w:rsidP="00497449">
            <w:pPr>
              <w:spacing w:before="0" w:line="240" w:lineRule="atLeast"/>
              <w:rPr>
                <w:b/>
                <w:smallCaps/>
                <w:szCs w:val="24"/>
              </w:rPr>
            </w:pPr>
            <w:bookmarkStart w:id="2" w:name="dhead"/>
          </w:p>
        </w:tc>
      </w:tr>
      <w:tr w:rsidR="00C710E5" w:rsidRPr="00C324A8" w14:paraId="11022C46" w14:textId="77777777" w:rsidTr="006471F0">
        <w:trPr>
          <w:cantSplit/>
          <w:trHeight w:val="255"/>
          <w:jc w:val="center"/>
        </w:trPr>
        <w:tc>
          <w:tcPr>
            <w:tcW w:w="7229" w:type="dxa"/>
            <w:tcBorders>
              <w:top w:val="single" w:sz="12" w:space="0" w:color="71716F"/>
            </w:tcBorders>
          </w:tcPr>
          <w:p w14:paraId="0DA5A332"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26727BC0" w14:textId="77777777" w:rsidR="00C710E5" w:rsidRPr="00CB4E5A" w:rsidRDefault="00C710E5" w:rsidP="005E2FA1">
            <w:pPr>
              <w:spacing w:before="0" w:line="240" w:lineRule="atLeast"/>
              <w:rPr>
                <w:rFonts w:ascii="Verdana" w:hAnsi="Verdana"/>
                <w:b/>
                <w:bCs/>
                <w:sz w:val="20"/>
              </w:rPr>
            </w:pPr>
          </w:p>
        </w:tc>
      </w:tr>
      <w:tr w:rsidR="000C0900" w:rsidRPr="00C324A8" w14:paraId="6C8C3FAE" w14:textId="77777777" w:rsidTr="006471F0">
        <w:trPr>
          <w:cantSplit/>
          <w:trHeight w:val="23"/>
          <w:jc w:val="center"/>
        </w:trPr>
        <w:tc>
          <w:tcPr>
            <w:tcW w:w="7229" w:type="dxa"/>
          </w:tcPr>
          <w:p w14:paraId="1B6943C3" w14:textId="77777777" w:rsidR="000C0900" w:rsidRPr="007F0374" w:rsidRDefault="00FC2542" w:rsidP="000155E6">
            <w:pPr>
              <w:pStyle w:val="Committee"/>
              <w:framePr w:hSpace="0" w:wrap="auto" w:hAnchor="text" w:yAlign="inline"/>
            </w:pPr>
            <w:r w:rsidRPr="007F0374">
              <w:t>全体会议</w:t>
            </w:r>
          </w:p>
        </w:tc>
        <w:tc>
          <w:tcPr>
            <w:tcW w:w="2802" w:type="dxa"/>
          </w:tcPr>
          <w:p w14:paraId="30594A83"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24 (Add.3)</w:t>
            </w:r>
            <w:r w:rsidRPr="00F44B1A">
              <w:rPr>
                <w:rFonts w:cstheme="minorHAnsi"/>
                <w:b/>
                <w:szCs w:val="24"/>
              </w:rPr>
              <w:t>-C</w:t>
            </w:r>
          </w:p>
        </w:tc>
      </w:tr>
      <w:tr w:rsidR="00FC2542" w:rsidRPr="00C324A8" w14:paraId="2A3D7E1F" w14:textId="77777777" w:rsidTr="006471F0">
        <w:trPr>
          <w:cantSplit/>
          <w:trHeight w:val="23"/>
          <w:jc w:val="center"/>
        </w:trPr>
        <w:tc>
          <w:tcPr>
            <w:tcW w:w="7229" w:type="dxa"/>
          </w:tcPr>
          <w:p w14:paraId="5B73E9F9" w14:textId="77777777" w:rsidR="00FC2542" w:rsidRPr="007F0374" w:rsidRDefault="00FC2542" w:rsidP="000155E6">
            <w:pPr>
              <w:spacing w:before="0"/>
              <w:rPr>
                <w:rFonts w:cstheme="minorHAnsi"/>
                <w:b/>
                <w:bCs/>
                <w:szCs w:val="24"/>
              </w:rPr>
            </w:pPr>
          </w:p>
        </w:tc>
        <w:tc>
          <w:tcPr>
            <w:tcW w:w="2802" w:type="dxa"/>
          </w:tcPr>
          <w:p w14:paraId="08E3E7BA"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2B0A620A" w14:textId="77777777" w:rsidTr="006471F0">
        <w:trPr>
          <w:cantSplit/>
          <w:trHeight w:val="23"/>
          <w:jc w:val="center"/>
        </w:trPr>
        <w:tc>
          <w:tcPr>
            <w:tcW w:w="7229" w:type="dxa"/>
          </w:tcPr>
          <w:p w14:paraId="141C43E8" w14:textId="77777777" w:rsidR="00FC2542" w:rsidRPr="007F0374" w:rsidRDefault="00FC2542" w:rsidP="000155E6">
            <w:pPr>
              <w:spacing w:before="0"/>
              <w:rPr>
                <w:rFonts w:cstheme="minorHAnsi"/>
                <w:b/>
                <w:bCs/>
                <w:szCs w:val="24"/>
              </w:rPr>
            </w:pPr>
          </w:p>
        </w:tc>
        <w:tc>
          <w:tcPr>
            <w:tcW w:w="2802" w:type="dxa"/>
          </w:tcPr>
          <w:p w14:paraId="1B65CA30"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2168B906" w14:textId="77777777" w:rsidTr="006471F0">
        <w:trPr>
          <w:cantSplit/>
          <w:trHeight w:val="23"/>
          <w:jc w:val="center"/>
        </w:trPr>
        <w:tc>
          <w:tcPr>
            <w:tcW w:w="10031" w:type="dxa"/>
            <w:gridSpan w:val="2"/>
          </w:tcPr>
          <w:p w14:paraId="485FE1DD" w14:textId="77777777" w:rsidR="00C710E5" w:rsidRDefault="00C710E5" w:rsidP="000155E6">
            <w:pPr>
              <w:spacing w:before="0" w:line="240" w:lineRule="atLeast"/>
              <w:rPr>
                <w:rFonts w:ascii="Verdana" w:hAnsi="Verdana"/>
                <w:b/>
                <w:bCs/>
                <w:sz w:val="20"/>
              </w:rPr>
            </w:pPr>
          </w:p>
        </w:tc>
      </w:tr>
      <w:tr w:rsidR="00C710E5" w14:paraId="07F0E551" w14:textId="77777777" w:rsidTr="006471F0">
        <w:trPr>
          <w:cantSplit/>
          <w:jc w:val="center"/>
        </w:trPr>
        <w:tc>
          <w:tcPr>
            <w:tcW w:w="10031" w:type="dxa"/>
            <w:gridSpan w:val="2"/>
          </w:tcPr>
          <w:p w14:paraId="498ED792" w14:textId="77777777" w:rsidR="00C710E5" w:rsidRDefault="00FC2542" w:rsidP="000155E6">
            <w:pPr>
              <w:pStyle w:val="Source"/>
              <w:rPr>
                <w:lang w:eastAsia="zh-CN"/>
              </w:rPr>
            </w:pPr>
            <w:bookmarkStart w:id="3" w:name="dsource" w:colFirst="0" w:colLast="0"/>
            <w:bookmarkEnd w:id="1"/>
            <w:bookmarkEnd w:id="2"/>
            <w:r w:rsidRPr="000273B7">
              <w:rPr>
                <w:lang w:eastAsia="zh-CN"/>
              </w:rPr>
              <w:t>非洲电信联盟各国主管部门</w:t>
            </w:r>
          </w:p>
        </w:tc>
      </w:tr>
      <w:tr w:rsidR="00C710E5" w14:paraId="145BCD03" w14:textId="77777777" w:rsidTr="006471F0">
        <w:trPr>
          <w:cantSplit/>
          <w:jc w:val="center"/>
        </w:trPr>
        <w:tc>
          <w:tcPr>
            <w:tcW w:w="10031" w:type="dxa"/>
            <w:gridSpan w:val="2"/>
          </w:tcPr>
          <w:p w14:paraId="3F9A0FC5" w14:textId="35F7D96D" w:rsidR="00C710E5" w:rsidRDefault="006D6E92" w:rsidP="000155E6">
            <w:pPr>
              <w:pStyle w:val="Title1"/>
              <w:rPr>
                <w:lang w:eastAsia="zh-CN"/>
              </w:rPr>
            </w:pPr>
            <w:bookmarkStart w:id="4" w:name="dtitle1" w:colFirst="0" w:colLast="0"/>
            <w:bookmarkEnd w:id="3"/>
            <w:r>
              <w:rPr>
                <w:rFonts w:hint="eastAsia"/>
                <w:lang w:eastAsia="zh-CN"/>
              </w:rPr>
              <w:t>新决议草案：电信</w:t>
            </w:r>
            <w:r>
              <w:rPr>
                <w:rFonts w:hint="eastAsia"/>
                <w:lang w:eastAsia="zh-CN"/>
              </w:rPr>
              <w:t>/</w:t>
            </w:r>
            <w:r>
              <w:rPr>
                <w:rFonts w:hint="eastAsia"/>
                <w:lang w:eastAsia="zh-CN"/>
              </w:rPr>
              <w:t>信息通信技术</w:t>
            </w:r>
            <w:r w:rsidR="00B36E23">
              <w:rPr>
                <w:rFonts w:hint="eastAsia"/>
                <w:lang w:eastAsia="zh-CN"/>
              </w:rPr>
              <w:t>韧性</w:t>
            </w:r>
          </w:p>
        </w:tc>
      </w:tr>
      <w:tr w:rsidR="00C710E5" w14:paraId="1C0DC068" w14:textId="77777777" w:rsidTr="006471F0">
        <w:trPr>
          <w:cantSplit/>
          <w:jc w:val="center"/>
        </w:trPr>
        <w:tc>
          <w:tcPr>
            <w:tcW w:w="10031" w:type="dxa"/>
            <w:gridSpan w:val="2"/>
          </w:tcPr>
          <w:p w14:paraId="20D4BAC4" w14:textId="77777777" w:rsidR="00C710E5" w:rsidRDefault="00C710E5" w:rsidP="000155E6">
            <w:pPr>
              <w:pStyle w:val="Title2"/>
              <w:rPr>
                <w:lang w:eastAsia="zh-CN"/>
              </w:rPr>
            </w:pPr>
            <w:bookmarkStart w:id="5" w:name="dtitle2" w:colFirst="0" w:colLast="0"/>
            <w:bookmarkEnd w:id="4"/>
          </w:p>
        </w:tc>
      </w:tr>
      <w:tr w:rsidR="00C710E5" w14:paraId="14B65B0A" w14:textId="77777777" w:rsidTr="006471F0">
        <w:trPr>
          <w:cantSplit/>
          <w:jc w:val="center"/>
        </w:trPr>
        <w:tc>
          <w:tcPr>
            <w:tcW w:w="10031" w:type="dxa"/>
            <w:gridSpan w:val="2"/>
          </w:tcPr>
          <w:p w14:paraId="569B0908" w14:textId="77777777" w:rsidR="00C710E5" w:rsidRDefault="00C710E5" w:rsidP="000155E6">
            <w:pPr>
              <w:pStyle w:val="Agendaitem"/>
            </w:pPr>
            <w:bookmarkStart w:id="6" w:name="dtitle3" w:colFirst="0" w:colLast="0"/>
            <w:bookmarkEnd w:id="5"/>
          </w:p>
        </w:tc>
      </w:tr>
      <w:bookmarkEnd w:id="6"/>
    </w:tbl>
    <w:p w14:paraId="32CF4E06" w14:textId="77777777" w:rsidR="00C710E5" w:rsidRDefault="00C710E5" w:rsidP="00231ABC">
      <w:pPr>
        <w:rPr>
          <w:lang w:val="en-US" w:eastAsia="zh-CN"/>
        </w:rPr>
      </w:pPr>
    </w:p>
    <w:p w14:paraId="55F10948"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1AFDE57A" w14:textId="77777777" w:rsidR="0095054E" w:rsidRDefault="00650E32">
      <w:pPr>
        <w:pStyle w:val="Proposal"/>
        <w:rPr>
          <w:lang w:eastAsia="zh-CN"/>
        </w:rPr>
      </w:pPr>
      <w:r>
        <w:rPr>
          <w:lang w:eastAsia="zh-CN"/>
        </w:rPr>
        <w:lastRenderedPageBreak/>
        <w:t>ADD</w:t>
      </w:r>
      <w:r>
        <w:rPr>
          <w:lang w:eastAsia="zh-CN"/>
        </w:rPr>
        <w:tab/>
        <w:t>AFCP/24A3/1</w:t>
      </w:r>
    </w:p>
    <w:p w14:paraId="19593664" w14:textId="4121E330" w:rsidR="0095054E" w:rsidRDefault="001739C6">
      <w:pPr>
        <w:pStyle w:val="ResNo"/>
        <w:rPr>
          <w:lang w:eastAsia="zh-CN"/>
        </w:rPr>
      </w:pPr>
      <w:r>
        <w:rPr>
          <w:rFonts w:hint="eastAsia"/>
          <w:lang w:eastAsia="zh-CN"/>
        </w:rPr>
        <w:t>第</w:t>
      </w:r>
      <w:r>
        <w:rPr>
          <w:lang w:eastAsia="zh-CN"/>
        </w:rPr>
        <w:t>[AFCP-2]</w:t>
      </w:r>
      <w:r>
        <w:rPr>
          <w:rFonts w:hint="eastAsia"/>
          <w:lang w:eastAsia="zh-CN"/>
        </w:rPr>
        <w:t>号</w:t>
      </w:r>
      <w:r w:rsidR="00650E32">
        <w:rPr>
          <w:lang w:eastAsia="zh-CN"/>
        </w:rPr>
        <w:t>新决议草案</w:t>
      </w:r>
    </w:p>
    <w:p w14:paraId="7D4D977E" w14:textId="4BC128C2" w:rsidR="001739C6" w:rsidRDefault="006D6E92" w:rsidP="001739C6">
      <w:pPr>
        <w:pStyle w:val="Restitle"/>
        <w:rPr>
          <w:lang w:eastAsia="zh-CN"/>
        </w:rPr>
      </w:pPr>
      <w:r>
        <w:rPr>
          <w:rFonts w:hint="eastAsia"/>
          <w:lang w:eastAsia="zh-CN"/>
        </w:rPr>
        <w:t>电信</w:t>
      </w:r>
      <w:r>
        <w:rPr>
          <w:rFonts w:hint="eastAsia"/>
          <w:lang w:eastAsia="zh-CN"/>
        </w:rPr>
        <w:t>/</w:t>
      </w:r>
      <w:r>
        <w:rPr>
          <w:rFonts w:hint="eastAsia"/>
          <w:lang w:eastAsia="zh-CN"/>
        </w:rPr>
        <w:t>信息通信技术</w:t>
      </w:r>
      <w:r w:rsidR="00B36E23">
        <w:rPr>
          <w:rFonts w:hint="eastAsia"/>
          <w:lang w:eastAsia="zh-CN"/>
        </w:rPr>
        <w:t>韧性</w:t>
      </w:r>
    </w:p>
    <w:p w14:paraId="24B9B303" w14:textId="6F3BDE48" w:rsidR="001739C6" w:rsidRDefault="006D6E92" w:rsidP="001739C6">
      <w:pPr>
        <w:pStyle w:val="Normalaftertitle"/>
        <w:rPr>
          <w:lang w:eastAsia="zh-CN"/>
        </w:rPr>
      </w:pPr>
      <w:r>
        <w:rPr>
          <w:rFonts w:hint="eastAsia"/>
          <w:lang w:eastAsia="zh-CN"/>
        </w:rPr>
        <w:t>国际电信联盟全权代表大会（</w:t>
      </w:r>
      <w:r>
        <w:rPr>
          <w:rFonts w:hint="eastAsia"/>
          <w:lang w:eastAsia="zh-CN"/>
        </w:rPr>
        <w:t>2026</w:t>
      </w:r>
      <w:r>
        <w:rPr>
          <w:rFonts w:hint="eastAsia"/>
          <w:lang w:eastAsia="zh-CN"/>
        </w:rPr>
        <w:t>年，多哈），</w:t>
      </w:r>
    </w:p>
    <w:p w14:paraId="031545D9" w14:textId="40B86F88" w:rsidR="001739C6" w:rsidRPr="00571B73" w:rsidRDefault="006D6E92" w:rsidP="001739C6">
      <w:pPr>
        <w:pStyle w:val="Call"/>
        <w:rPr>
          <w:lang w:eastAsia="zh-CN"/>
        </w:rPr>
      </w:pPr>
      <w:r>
        <w:rPr>
          <w:rFonts w:hint="eastAsia"/>
          <w:lang w:eastAsia="zh-CN"/>
        </w:rPr>
        <w:t>忆及</w:t>
      </w:r>
    </w:p>
    <w:p w14:paraId="62253B72" w14:textId="3A5C7815" w:rsidR="001739C6" w:rsidRDefault="001739C6" w:rsidP="001739C6">
      <w:pPr>
        <w:rPr>
          <w:lang w:eastAsia="zh-CN"/>
        </w:rPr>
      </w:pPr>
      <w:r w:rsidRPr="00E54DF3">
        <w:rPr>
          <w:i/>
          <w:iCs/>
          <w:lang w:eastAsia="zh-CN"/>
        </w:rPr>
        <w:t>a)</w:t>
      </w:r>
      <w:r>
        <w:rPr>
          <w:lang w:eastAsia="zh-CN"/>
        </w:rPr>
        <w:tab/>
      </w:r>
      <w:r w:rsidR="006D6E92">
        <w:rPr>
          <w:rFonts w:hint="eastAsia"/>
          <w:lang w:eastAsia="zh-CN"/>
        </w:rPr>
        <w:t>联合国大会（联大）关于通过《未来契约》的第</w:t>
      </w:r>
      <w:r w:rsidR="006D6E92">
        <w:rPr>
          <w:rFonts w:hint="eastAsia"/>
          <w:lang w:eastAsia="zh-CN"/>
        </w:rPr>
        <w:t>79/1</w:t>
      </w:r>
      <w:r w:rsidR="006D6E92">
        <w:rPr>
          <w:rFonts w:hint="eastAsia"/>
          <w:lang w:eastAsia="zh-CN"/>
        </w:rPr>
        <w:t>号决议；</w:t>
      </w:r>
    </w:p>
    <w:p w14:paraId="4966654C" w14:textId="05530002" w:rsidR="001739C6" w:rsidRDefault="001739C6" w:rsidP="001739C6">
      <w:pPr>
        <w:rPr>
          <w:lang w:eastAsia="zh-CN"/>
        </w:rPr>
      </w:pPr>
      <w:r w:rsidRPr="00E54DF3">
        <w:rPr>
          <w:i/>
          <w:iCs/>
          <w:lang w:eastAsia="zh-CN"/>
        </w:rPr>
        <w:t>b)</w:t>
      </w:r>
      <w:r>
        <w:rPr>
          <w:lang w:eastAsia="zh-CN"/>
        </w:rPr>
        <w:tab/>
      </w:r>
      <w:r w:rsidR="006D6E92">
        <w:rPr>
          <w:rFonts w:hint="eastAsia"/>
          <w:lang w:eastAsia="zh-CN"/>
        </w:rPr>
        <w:t>联大关于《变革我们的世界：</w:t>
      </w:r>
      <w:r w:rsidR="006D6E92">
        <w:rPr>
          <w:rFonts w:hint="eastAsia"/>
          <w:lang w:eastAsia="zh-CN"/>
        </w:rPr>
        <w:t>2030</w:t>
      </w:r>
      <w:r w:rsidR="006D6E92">
        <w:rPr>
          <w:rFonts w:hint="eastAsia"/>
          <w:lang w:eastAsia="zh-CN"/>
        </w:rPr>
        <w:t>年可持续发展议程》的第</w:t>
      </w:r>
      <w:r w:rsidR="006D6E92">
        <w:rPr>
          <w:rFonts w:hint="eastAsia"/>
          <w:lang w:eastAsia="zh-CN"/>
        </w:rPr>
        <w:t>70/1</w:t>
      </w:r>
      <w:r w:rsidR="006D6E92">
        <w:rPr>
          <w:rFonts w:hint="eastAsia"/>
          <w:lang w:eastAsia="zh-CN"/>
        </w:rPr>
        <w:t>号决议，特别是可持续发展目标</w:t>
      </w:r>
      <w:r w:rsidR="006D6E92">
        <w:rPr>
          <w:rFonts w:hint="eastAsia"/>
          <w:lang w:eastAsia="zh-CN"/>
        </w:rPr>
        <w:t>12</w:t>
      </w:r>
      <w:r w:rsidR="006D6E92">
        <w:rPr>
          <w:rFonts w:hint="eastAsia"/>
          <w:lang w:eastAsia="zh-CN"/>
        </w:rPr>
        <w:t>（负责任消费和生产）和</w:t>
      </w:r>
      <w:r w:rsidR="006D6E92">
        <w:rPr>
          <w:rFonts w:hint="eastAsia"/>
          <w:lang w:eastAsia="zh-CN"/>
        </w:rPr>
        <w:t>13</w:t>
      </w:r>
      <w:r w:rsidR="006D6E92">
        <w:rPr>
          <w:rFonts w:hint="eastAsia"/>
          <w:lang w:eastAsia="zh-CN"/>
        </w:rPr>
        <w:t>（气候行动）；</w:t>
      </w:r>
    </w:p>
    <w:p w14:paraId="78490021" w14:textId="40EC9440" w:rsidR="001739C6" w:rsidRDefault="001739C6" w:rsidP="001739C6">
      <w:pPr>
        <w:rPr>
          <w:lang w:eastAsia="zh-CN"/>
        </w:rPr>
      </w:pPr>
      <w:r w:rsidRPr="00E54DF3">
        <w:rPr>
          <w:i/>
          <w:iCs/>
          <w:lang w:eastAsia="zh-CN"/>
        </w:rPr>
        <w:t>c)</w:t>
      </w:r>
      <w:r>
        <w:rPr>
          <w:lang w:eastAsia="zh-CN"/>
        </w:rPr>
        <w:tab/>
      </w:r>
      <w:r w:rsidR="006D6E92">
        <w:rPr>
          <w:rFonts w:hint="eastAsia"/>
          <w:lang w:eastAsia="zh-CN"/>
        </w:rPr>
        <w:t>联大关于信息社会世界</w:t>
      </w:r>
      <w:r w:rsidR="00FB0565">
        <w:rPr>
          <w:rFonts w:hint="eastAsia"/>
          <w:lang w:eastAsia="zh-CN"/>
        </w:rPr>
        <w:t>峰会</w:t>
      </w:r>
      <w:r w:rsidR="006D6E92">
        <w:rPr>
          <w:rFonts w:hint="eastAsia"/>
          <w:lang w:eastAsia="zh-CN"/>
        </w:rPr>
        <w:t>成果文件执行情况全面审查</w:t>
      </w:r>
      <w:r w:rsidR="00931F25">
        <w:rPr>
          <w:rFonts w:hint="eastAsia"/>
          <w:lang w:eastAsia="zh-CN"/>
        </w:rPr>
        <w:t>（</w:t>
      </w:r>
      <w:r w:rsidR="00931F25">
        <w:rPr>
          <w:rFonts w:hint="eastAsia"/>
          <w:lang w:eastAsia="zh-CN"/>
        </w:rPr>
        <w:t>WSIS+20</w:t>
      </w:r>
      <w:r w:rsidR="00931F25">
        <w:rPr>
          <w:rFonts w:hint="eastAsia"/>
          <w:lang w:eastAsia="zh-CN"/>
        </w:rPr>
        <w:t>）的大会高级别会议成果文件的第</w:t>
      </w:r>
      <w:r w:rsidR="00931F25">
        <w:rPr>
          <w:rFonts w:hint="eastAsia"/>
          <w:lang w:eastAsia="zh-CN"/>
        </w:rPr>
        <w:t>80/173</w:t>
      </w:r>
      <w:r w:rsidR="00931F25">
        <w:rPr>
          <w:rFonts w:hint="eastAsia"/>
          <w:lang w:eastAsia="zh-CN"/>
        </w:rPr>
        <w:t>号决议；</w:t>
      </w:r>
    </w:p>
    <w:p w14:paraId="2396E4EE" w14:textId="7E8CB489" w:rsidR="001739C6" w:rsidRDefault="001739C6" w:rsidP="001739C6">
      <w:pPr>
        <w:rPr>
          <w:lang w:eastAsia="zh-CN"/>
        </w:rPr>
      </w:pPr>
      <w:r w:rsidRPr="00E54DF3">
        <w:rPr>
          <w:i/>
          <w:iCs/>
          <w:lang w:eastAsia="zh-CN"/>
        </w:rPr>
        <w:t>d)</w:t>
      </w:r>
      <w:r>
        <w:rPr>
          <w:lang w:eastAsia="zh-CN"/>
        </w:rPr>
        <w:tab/>
      </w:r>
      <w:r w:rsidR="00931F25">
        <w:rPr>
          <w:rFonts w:hint="eastAsia"/>
          <w:lang w:eastAsia="zh-CN"/>
        </w:rPr>
        <w:t>全权代表大会有关加强国际电联在树立使用信息通信技术（</w:t>
      </w:r>
      <w:r w:rsidR="00931F25">
        <w:rPr>
          <w:rFonts w:hint="eastAsia"/>
          <w:lang w:eastAsia="zh-CN"/>
        </w:rPr>
        <w:t>ICT</w:t>
      </w:r>
      <w:r w:rsidR="00931F25">
        <w:rPr>
          <w:rFonts w:hint="eastAsia"/>
          <w:lang w:eastAsia="zh-CN"/>
        </w:rPr>
        <w:t>）的信心和提高安全性方面的作用的第</w:t>
      </w:r>
      <w:r w:rsidR="00931F25">
        <w:rPr>
          <w:rFonts w:hint="eastAsia"/>
          <w:lang w:eastAsia="zh-CN"/>
        </w:rPr>
        <w:t>130</w:t>
      </w:r>
      <w:r w:rsidR="00931F25">
        <w:rPr>
          <w:rFonts w:hint="eastAsia"/>
          <w:lang w:eastAsia="zh-CN"/>
        </w:rPr>
        <w:t>号决议（</w:t>
      </w:r>
      <w:r w:rsidR="00931F25">
        <w:rPr>
          <w:rFonts w:hint="eastAsia"/>
          <w:lang w:eastAsia="zh-CN"/>
        </w:rPr>
        <w:t>2022</w:t>
      </w:r>
      <w:r w:rsidR="00931F25">
        <w:rPr>
          <w:rFonts w:hint="eastAsia"/>
          <w:lang w:eastAsia="zh-CN"/>
        </w:rPr>
        <w:t>年，布加勒斯特，修订版）；</w:t>
      </w:r>
    </w:p>
    <w:p w14:paraId="6ED94A83" w14:textId="6C976FB4" w:rsidR="001739C6" w:rsidRDefault="001739C6" w:rsidP="001739C6">
      <w:pPr>
        <w:rPr>
          <w:lang w:eastAsia="zh-CN"/>
        </w:rPr>
      </w:pPr>
      <w:r w:rsidRPr="00E54DF3">
        <w:rPr>
          <w:i/>
          <w:iCs/>
          <w:lang w:eastAsia="zh-CN"/>
        </w:rPr>
        <w:t>e)</w:t>
      </w:r>
      <w:r>
        <w:rPr>
          <w:lang w:eastAsia="zh-CN"/>
        </w:rPr>
        <w:tab/>
      </w:r>
      <w:r w:rsidR="00931F25">
        <w:rPr>
          <w:rFonts w:hint="eastAsia"/>
          <w:lang w:eastAsia="zh-CN"/>
        </w:rPr>
        <w:t>全权代表大会有关将电信</w:t>
      </w:r>
      <w:r w:rsidR="00931F25">
        <w:rPr>
          <w:rFonts w:hint="eastAsia"/>
          <w:lang w:eastAsia="zh-CN"/>
        </w:rPr>
        <w:t>/ICT</w:t>
      </w:r>
      <w:r w:rsidR="00931F25">
        <w:rPr>
          <w:rFonts w:hint="eastAsia"/>
          <w:lang w:eastAsia="zh-CN"/>
        </w:rPr>
        <w:t>用于监测和管理紧急和灾害情况的早期预警、预防、减灾和救灾工作的第</w:t>
      </w:r>
      <w:r w:rsidR="00931F25">
        <w:rPr>
          <w:rFonts w:hint="eastAsia"/>
          <w:lang w:eastAsia="zh-CN"/>
        </w:rPr>
        <w:t>136</w:t>
      </w:r>
      <w:r w:rsidR="00931F25">
        <w:rPr>
          <w:rFonts w:hint="eastAsia"/>
          <w:lang w:eastAsia="zh-CN"/>
        </w:rPr>
        <w:t>号决议（</w:t>
      </w:r>
      <w:r w:rsidR="00931F25">
        <w:rPr>
          <w:rFonts w:hint="eastAsia"/>
          <w:lang w:eastAsia="zh-CN"/>
        </w:rPr>
        <w:t>2022</w:t>
      </w:r>
      <w:r w:rsidR="00931F25">
        <w:rPr>
          <w:rFonts w:hint="eastAsia"/>
          <w:lang w:eastAsia="zh-CN"/>
        </w:rPr>
        <w:t>年，布加勒斯特，修订版）；</w:t>
      </w:r>
    </w:p>
    <w:p w14:paraId="210C6B71" w14:textId="63E2902E" w:rsidR="001739C6" w:rsidRDefault="001739C6" w:rsidP="001739C6">
      <w:pPr>
        <w:rPr>
          <w:lang w:eastAsia="zh-CN"/>
        </w:rPr>
      </w:pPr>
      <w:r w:rsidRPr="00E54DF3">
        <w:rPr>
          <w:i/>
          <w:iCs/>
          <w:lang w:eastAsia="zh-CN"/>
        </w:rPr>
        <w:t>f)</w:t>
      </w:r>
      <w:r>
        <w:rPr>
          <w:lang w:eastAsia="zh-CN"/>
        </w:rPr>
        <w:tab/>
      </w:r>
      <w:r w:rsidR="00931F25" w:rsidRPr="005D66BF">
        <w:rPr>
          <w:rFonts w:hint="eastAsia"/>
          <w:spacing w:val="-2"/>
          <w:lang w:eastAsia="zh-CN"/>
        </w:rPr>
        <w:t>全权代表大会有关利用电信</w:t>
      </w:r>
      <w:r w:rsidR="00931F25" w:rsidRPr="005D66BF">
        <w:rPr>
          <w:rFonts w:hint="eastAsia"/>
          <w:spacing w:val="-2"/>
          <w:lang w:eastAsia="zh-CN"/>
        </w:rPr>
        <w:t>/</w:t>
      </w:r>
      <w:r w:rsidR="00931F25" w:rsidRPr="005D66BF">
        <w:rPr>
          <w:rFonts w:hint="eastAsia"/>
          <w:spacing w:val="-2"/>
          <w:lang w:eastAsia="zh-CN"/>
        </w:rPr>
        <w:t>信息通信技术弥合数字鸿沟并建设包容性信息社会的第</w:t>
      </w:r>
      <w:r w:rsidR="00931F25">
        <w:rPr>
          <w:rFonts w:hint="eastAsia"/>
          <w:lang w:eastAsia="zh-CN"/>
        </w:rPr>
        <w:t>139</w:t>
      </w:r>
      <w:r w:rsidR="00931F25">
        <w:rPr>
          <w:rFonts w:hint="eastAsia"/>
          <w:lang w:eastAsia="zh-CN"/>
        </w:rPr>
        <w:t>号决议（</w:t>
      </w:r>
      <w:r w:rsidR="00931F25">
        <w:rPr>
          <w:rFonts w:hint="eastAsia"/>
          <w:lang w:eastAsia="zh-CN"/>
        </w:rPr>
        <w:t>2022</w:t>
      </w:r>
      <w:r w:rsidR="00931F25">
        <w:rPr>
          <w:rFonts w:hint="eastAsia"/>
          <w:lang w:eastAsia="zh-CN"/>
        </w:rPr>
        <w:t>年，布加勒斯特，修订版）；</w:t>
      </w:r>
    </w:p>
    <w:p w14:paraId="74829E99" w14:textId="512F5CA7" w:rsidR="001739C6" w:rsidRDefault="001739C6" w:rsidP="001739C6">
      <w:pPr>
        <w:rPr>
          <w:lang w:eastAsia="zh-CN"/>
        </w:rPr>
      </w:pPr>
      <w:r w:rsidRPr="00E54DF3">
        <w:rPr>
          <w:i/>
          <w:iCs/>
          <w:lang w:eastAsia="zh-CN"/>
        </w:rPr>
        <w:t>g)</w:t>
      </w:r>
      <w:r>
        <w:rPr>
          <w:lang w:eastAsia="zh-CN"/>
        </w:rPr>
        <w:tab/>
      </w:r>
      <w:r w:rsidR="00931F25">
        <w:rPr>
          <w:rFonts w:hint="eastAsia"/>
          <w:lang w:eastAsia="zh-CN"/>
        </w:rPr>
        <w:t>全权代表大会有关电信</w:t>
      </w:r>
      <w:r w:rsidR="00931F25">
        <w:rPr>
          <w:rFonts w:hint="eastAsia"/>
          <w:lang w:eastAsia="zh-CN"/>
        </w:rPr>
        <w:t>/ICT</w:t>
      </w:r>
      <w:r w:rsidR="00931F25">
        <w:rPr>
          <w:rFonts w:hint="eastAsia"/>
          <w:lang w:eastAsia="zh-CN"/>
        </w:rPr>
        <w:t>在气候变化和环境保护方面作用的第</w:t>
      </w:r>
      <w:r w:rsidR="00931F25">
        <w:rPr>
          <w:rFonts w:hint="eastAsia"/>
          <w:lang w:eastAsia="zh-CN"/>
        </w:rPr>
        <w:t>182</w:t>
      </w:r>
      <w:r w:rsidR="00931F25">
        <w:rPr>
          <w:rFonts w:hint="eastAsia"/>
          <w:lang w:eastAsia="zh-CN"/>
        </w:rPr>
        <w:t>号决议（</w:t>
      </w:r>
      <w:r w:rsidR="00931F25">
        <w:rPr>
          <w:rFonts w:hint="eastAsia"/>
          <w:lang w:eastAsia="zh-CN"/>
        </w:rPr>
        <w:t>2022</w:t>
      </w:r>
      <w:r w:rsidR="00931F25">
        <w:rPr>
          <w:rFonts w:hint="eastAsia"/>
          <w:lang w:eastAsia="zh-CN"/>
        </w:rPr>
        <w:t>年，布加勒斯特，修订版）；</w:t>
      </w:r>
    </w:p>
    <w:p w14:paraId="520B3789" w14:textId="36FCF940" w:rsidR="001739C6" w:rsidRDefault="001739C6" w:rsidP="001739C6">
      <w:pPr>
        <w:rPr>
          <w:lang w:eastAsia="zh-CN"/>
        </w:rPr>
      </w:pPr>
      <w:r w:rsidRPr="00E54DF3">
        <w:rPr>
          <w:i/>
          <w:iCs/>
          <w:lang w:eastAsia="zh-CN"/>
        </w:rPr>
        <w:t>h)</w:t>
      </w:r>
      <w:r>
        <w:rPr>
          <w:lang w:eastAsia="zh-CN"/>
        </w:rPr>
        <w:tab/>
      </w:r>
      <w:r w:rsidR="003D6361">
        <w:rPr>
          <w:rFonts w:hint="eastAsia"/>
          <w:lang w:eastAsia="zh-CN"/>
        </w:rPr>
        <w:t>全权代表大会有关全球电信</w:t>
      </w:r>
      <w:r w:rsidR="003D6361">
        <w:rPr>
          <w:rFonts w:hint="eastAsia"/>
          <w:lang w:eastAsia="zh-CN"/>
        </w:rPr>
        <w:t>/</w:t>
      </w:r>
      <w:r w:rsidR="003D6361">
        <w:rPr>
          <w:rFonts w:hint="eastAsia"/>
          <w:lang w:eastAsia="zh-CN"/>
        </w:rPr>
        <w:t>信息通信技术（包括宽带）相关《连通</w:t>
      </w:r>
      <w:r w:rsidR="003D6361">
        <w:rPr>
          <w:rFonts w:hint="eastAsia"/>
          <w:lang w:eastAsia="zh-CN"/>
        </w:rPr>
        <w:t>2030</w:t>
      </w:r>
      <w:r w:rsidR="003D6361">
        <w:rPr>
          <w:rFonts w:hint="eastAsia"/>
          <w:lang w:eastAsia="zh-CN"/>
        </w:rPr>
        <w:t>年议程》促进实现可持续发展的第</w:t>
      </w:r>
      <w:r w:rsidR="003D6361">
        <w:rPr>
          <w:rFonts w:hint="eastAsia"/>
          <w:lang w:eastAsia="zh-CN"/>
        </w:rPr>
        <w:t>200</w:t>
      </w:r>
      <w:r w:rsidR="003D6361">
        <w:rPr>
          <w:rFonts w:hint="eastAsia"/>
          <w:lang w:eastAsia="zh-CN"/>
        </w:rPr>
        <w:t>号决议（</w:t>
      </w:r>
      <w:r w:rsidR="003D6361">
        <w:rPr>
          <w:rFonts w:hint="eastAsia"/>
          <w:lang w:eastAsia="zh-CN"/>
        </w:rPr>
        <w:t>2022</w:t>
      </w:r>
      <w:r w:rsidR="003D6361">
        <w:rPr>
          <w:rFonts w:hint="eastAsia"/>
          <w:lang w:eastAsia="zh-CN"/>
        </w:rPr>
        <w:t>年，布加勒斯特，修订版）；</w:t>
      </w:r>
    </w:p>
    <w:p w14:paraId="135E689A" w14:textId="5E0C719B" w:rsidR="001739C6" w:rsidRDefault="001739C6" w:rsidP="001739C6">
      <w:pPr>
        <w:rPr>
          <w:lang w:eastAsia="zh-CN"/>
        </w:rPr>
      </w:pPr>
      <w:proofErr w:type="spellStart"/>
      <w:r w:rsidRPr="00E54DF3">
        <w:rPr>
          <w:i/>
          <w:iCs/>
          <w:lang w:eastAsia="zh-CN"/>
        </w:rPr>
        <w:t>i</w:t>
      </w:r>
      <w:proofErr w:type="spellEnd"/>
      <w:r w:rsidRPr="00E54DF3">
        <w:rPr>
          <w:i/>
          <w:iCs/>
          <w:lang w:eastAsia="zh-CN"/>
        </w:rPr>
        <w:t>)</w:t>
      </w:r>
      <w:r>
        <w:rPr>
          <w:lang w:eastAsia="zh-CN"/>
        </w:rPr>
        <w:tab/>
      </w:r>
      <w:r w:rsidR="006342AB">
        <w:rPr>
          <w:rFonts w:hint="eastAsia"/>
          <w:lang w:eastAsia="zh-CN"/>
        </w:rPr>
        <w:t>世界电信发展大会（</w:t>
      </w:r>
      <w:r w:rsidR="006342AB">
        <w:rPr>
          <w:rFonts w:hint="eastAsia"/>
          <w:lang w:eastAsia="zh-CN"/>
        </w:rPr>
        <w:t>WTDC</w:t>
      </w:r>
      <w:r w:rsidR="006342AB">
        <w:rPr>
          <w:rFonts w:hint="eastAsia"/>
          <w:lang w:eastAsia="zh-CN"/>
        </w:rPr>
        <w:t>）有关农村、闭塞、无服务和服务欠缺地区的电信</w:t>
      </w:r>
      <w:r w:rsidR="006342AB">
        <w:rPr>
          <w:rFonts w:hint="eastAsia"/>
          <w:lang w:eastAsia="zh-CN"/>
        </w:rPr>
        <w:t>/</w:t>
      </w:r>
      <w:r w:rsidR="006342AB">
        <w:rPr>
          <w:rFonts w:hint="eastAsia"/>
          <w:lang w:eastAsia="zh-CN"/>
        </w:rPr>
        <w:t>信息通信技术服务的第</w:t>
      </w:r>
      <w:r w:rsidR="006342AB">
        <w:rPr>
          <w:rFonts w:hint="eastAsia"/>
          <w:lang w:eastAsia="zh-CN"/>
        </w:rPr>
        <w:t>11</w:t>
      </w:r>
      <w:r w:rsidR="006342AB">
        <w:rPr>
          <w:rFonts w:hint="eastAsia"/>
          <w:lang w:eastAsia="zh-CN"/>
        </w:rPr>
        <w:t>号决议（</w:t>
      </w:r>
      <w:r w:rsidR="006342AB">
        <w:rPr>
          <w:rFonts w:hint="eastAsia"/>
          <w:lang w:eastAsia="zh-CN"/>
        </w:rPr>
        <w:t>2025</w:t>
      </w:r>
      <w:r w:rsidR="006342AB">
        <w:rPr>
          <w:rFonts w:hint="eastAsia"/>
          <w:lang w:eastAsia="zh-CN"/>
        </w:rPr>
        <w:t>年，巴库，修订版）；</w:t>
      </w:r>
    </w:p>
    <w:p w14:paraId="27DF89A7" w14:textId="42B31717" w:rsidR="001739C6" w:rsidRDefault="001739C6" w:rsidP="001739C6">
      <w:pPr>
        <w:rPr>
          <w:lang w:eastAsia="zh-CN"/>
        </w:rPr>
      </w:pPr>
      <w:r w:rsidRPr="00E54DF3">
        <w:rPr>
          <w:i/>
          <w:iCs/>
          <w:lang w:eastAsia="zh-CN"/>
        </w:rPr>
        <w:t>j)</w:t>
      </w:r>
      <w:r>
        <w:rPr>
          <w:lang w:eastAsia="zh-CN"/>
        </w:rPr>
        <w:tab/>
      </w:r>
      <w:r w:rsidR="006342AB" w:rsidRPr="005D66BF">
        <w:rPr>
          <w:rFonts w:hint="eastAsia"/>
          <w:spacing w:val="4"/>
          <w:lang w:eastAsia="zh-CN"/>
        </w:rPr>
        <w:t>WTDC</w:t>
      </w:r>
      <w:r w:rsidR="006342AB" w:rsidRPr="005D66BF">
        <w:rPr>
          <w:rFonts w:hint="eastAsia"/>
          <w:spacing w:val="4"/>
          <w:lang w:eastAsia="zh-CN"/>
        </w:rPr>
        <w:t>有关电信</w:t>
      </w:r>
      <w:r w:rsidR="006342AB" w:rsidRPr="005D66BF">
        <w:rPr>
          <w:rFonts w:hint="eastAsia"/>
          <w:spacing w:val="4"/>
          <w:lang w:eastAsia="zh-CN"/>
        </w:rPr>
        <w:t>/ICT</w:t>
      </w:r>
      <w:r w:rsidR="006342AB" w:rsidRPr="005D66BF">
        <w:rPr>
          <w:rFonts w:hint="eastAsia"/>
          <w:spacing w:val="4"/>
          <w:lang w:eastAsia="zh-CN"/>
        </w:rPr>
        <w:t>在备灾、早期预警、救援、减灾、救灾和灾害响应方面的作用的第</w:t>
      </w:r>
      <w:r w:rsidR="006342AB">
        <w:rPr>
          <w:rFonts w:hint="eastAsia"/>
          <w:lang w:eastAsia="zh-CN"/>
        </w:rPr>
        <w:t>34</w:t>
      </w:r>
      <w:r w:rsidR="006342AB">
        <w:rPr>
          <w:rFonts w:hint="eastAsia"/>
          <w:lang w:eastAsia="zh-CN"/>
        </w:rPr>
        <w:t>号决议（</w:t>
      </w:r>
      <w:r w:rsidR="006342AB">
        <w:rPr>
          <w:rFonts w:hint="eastAsia"/>
          <w:lang w:eastAsia="zh-CN"/>
        </w:rPr>
        <w:t>2025</w:t>
      </w:r>
      <w:r w:rsidR="006342AB">
        <w:rPr>
          <w:rFonts w:hint="eastAsia"/>
          <w:lang w:eastAsia="zh-CN"/>
        </w:rPr>
        <w:t>年，巴库，修订版）；</w:t>
      </w:r>
    </w:p>
    <w:p w14:paraId="45B09DDD" w14:textId="06DDF78C" w:rsidR="001739C6" w:rsidRDefault="001739C6" w:rsidP="001739C6">
      <w:pPr>
        <w:rPr>
          <w:lang w:eastAsia="zh-CN"/>
        </w:rPr>
      </w:pPr>
      <w:r w:rsidRPr="00E54DF3">
        <w:rPr>
          <w:i/>
          <w:iCs/>
          <w:lang w:eastAsia="zh-CN"/>
        </w:rPr>
        <w:t>k)</w:t>
      </w:r>
      <w:r>
        <w:rPr>
          <w:lang w:eastAsia="zh-CN"/>
        </w:rPr>
        <w:tab/>
      </w:r>
      <w:r w:rsidR="006342AB">
        <w:rPr>
          <w:rFonts w:hint="eastAsia"/>
          <w:lang w:eastAsia="zh-CN"/>
        </w:rPr>
        <w:t>WTDC</w:t>
      </w:r>
      <w:r w:rsidR="006342AB">
        <w:rPr>
          <w:rFonts w:hint="eastAsia"/>
          <w:lang w:eastAsia="zh-CN"/>
        </w:rPr>
        <w:t>有关弥合数字鸿沟的第</w:t>
      </w:r>
      <w:r w:rsidR="006342AB">
        <w:rPr>
          <w:rFonts w:hint="eastAsia"/>
          <w:lang w:eastAsia="zh-CN"/>
        </w:rPr>
        <w:t>37</w:t>
      </w:r>
      <w:r w:rsidR="006342AB">
        <w:rPr>
          <w:rFonts w:hint="eastAsia"/>
          <w:lang w:eastAsia="zh-CN"/>
        </w:rPr>
        <w:t>号决议（</w:t>
      </w:r>
      <w:r w:rsidR="006342AB">
        <w:rPr>
          <w:rFonts w:hint="eastAsia"/>
          <w:lang w:eastAsia="zh-CN"/>
        </w:rPr>
        <w:t>2025</w:t>
      </w:r>
      <w:r w:rsidR="006342AB">
        <w:rPr>
          <w:rFonts w:hint="eastAsia"/>
          <w:lang w:eastAsia="zh-CN"/>
        </w:rPr>
        <w:t>年，巴库，修订版）；</w:t>
      </w:r>
    </w:p>
    <w:p w14:paraId="23A50B17" w14:textId="64026C86" w:rsidR="001739C6" w:rsidRDefault="001739C6" w:rsidP="001739C6">
      <w:pPr>
        <w:rPr>
          <w:lang w:eastAsia="zh-CN"/>
        </w:rPr>
      </w:pPr>
      <w:r w:rsidRPr="00E54DF3">
        <w:rPr>
          <w:i/>
          <w:iCs/>
          <w:lang w:eastAsia="zh-CN"/>
        </w:rPr>
        <w:t>l)</w:t>
      </w:r>
      <w:r>
        <w:rPr>
          <w:lang w:eastAsia="zh-CN"/>
        </w:rPr>
        <w:tab/>
      </w:r>
      <w:r w:rsidR="006342AB">
        <w:rPr>
          <w:rFonts w:hint="eastAsia"/>
          <w:lang w:eastAsia="zh-CN"/>
        </w:rPr>
        <w:t>WTDC</w:t>
      </w:r>
      <w:r w:rsidR="006342AB">
        <w:rPr>
          <w:rFonts w:hint="eastAsia"/>
          <w:lang w:eastAsia="zh-CN"/>
        </w:rPr>
        <w:t>有关</w:t>
      </w:r>
      <w:r w:rsidR="00DC43C4">
        <w:rPr>
          <w:rFonts w:hint="eastAsia"/>
          <w:lang w:eastAsia="zh-CN"/>
        </w:rPr>
        <w:t>加强在网络安全（包括打击和制止垃圾信息）领域合作机制的第</w:t>
      </w:r>
      <w:r w:rsidR="00DC43C4">
        <w:rPr>
          <w:rFonts w:hint="eastAsia"/>
          <w:lang w:eastAsia="zh-CN"/>
        </w:rPr>
        <w:t>45</w:t>
      </w:r>
      <w:r w:rsidR="00DC43C4">
        <w:rPr>
          <w:rFonts w:hint="eastAsia"/>
          <w:lang w:eastAsia="zh-CN"/>
        </w:rPr>
        <w:t>号决议（</w:t>
      </w:r>
      <w:r w:rsidR="00DC43C4">
        <w:rPr>
          <w:rFonts w:hint="eastAsia"/>
          <w:lang w:eastAsia="zh-CN"/>
        </w:rPr>
        <w:t>2025</w:t>
      </w:r>
      <w:r w:rsidR="00DC43C4">
        <w:rPr>
          <w:rFonts w:hint="eastAsia"/>
          <w:lang w:eastAsia="zh-CN"/>
        </w:rPr>
        <w:t>年，巴库，修订版），</w:t>
      </w:r>
    </w:p>
    <w:p w14:paraId="0DA7491A" w14:textId="4E25765A" w:rsidR="001739C6" w:rsidRPr="00FF2C26" w:rsidRDefault="00807337" w:rsidP="001739C6">
      <w:pPr>
        <w:pStyle w:val="Call"/>
        <w:rPr>
          <w:lang w:eastAsia="zh-CN"/>
        </w:rPr>
      </w:pPr>
      <w:r>
        <w:rPr>
          <w:rFonts w:hint="eastAsia"/>
          <w:lang w:eastAsia="zh-CN"/>
        </w:rPr>
        <w:t>注意到</w:t>
      </w:r>
    </w:p>
    <w:p w14:paraId="65AC1274" w14:textId="1ABB1EE6" w:rsidR="001739C6" w:rsidRDefault="00807337" w:rsidP="00B36E23">
      <w:pPr>
        <w:ind w:firstLineChars="200" w:firstLine="480"/>
        <w:rPr>
          <w:lang w:eastAsia="zh-CN"/>
        </w:rPr>
      </w:pPr>
      <w:r>
        <w:rPr>
          <w:rFonts w:hint="eastAsia"/>
          <w:lang w:eastAsia="zh-CN"/>
        </w:rPr>
        <w:t>具有</w:t>
      </w:r>
      <w:r w:rsidR="00B36E23">
        <w:rPr>
          <w:rFonts w:hint="eastAsia"/>
          <w:lang w:eastAsia="zh-CN"/>
        </w:rPr>
        <w:t>韧性</w:t>
      </w:r>
      <w:r>
        <w:rPr>
          <w:rFonts w:hint="eastAsia"/>
          <w:lang w:eastAsia="zh-CN"/>
        </w:rPr>
        <w:t>的电信</w:t>
      </w:r>
      <w:r>
        <w:rPr>
          <w:rFonts w:hint="eastAsia"/>
          <w:lang w:eastAsia="zh-CN"/>
        </w:rPr>
        <w:t>/ICT</w:t>
      </w:r>
      <w:r>
        <w:rPr>
          <w:rFonts w:hint="eastAsia"/>
          <w:lang w:eastAsia="zh-CN"/>
        </w:rPr>
        <w:t>能够预测、响应和抵御各种紧急情况，包括但不限于气候相关紧急情况、网络事件、自然危害或灾害，</w:t>
      </w:r>
    </w:p>
    <w:p w14:paraId="154CEC32" w14:textId="01C1FCB3" w:rsidR="001739C6" w:rsidRDefault="00B36E23" w:rsidP="001739C6">
      <w:pPr>
        <w:pStyle w:val="Call"/>
        <w:rPr>
          <w:lang w:eastAsia="zh-CN"/>
        </w:rPr>
      </w:pPr>
      <w:r>
        <w:rPr>
          <w:rFonts w:hint="eastAsia"/>
          <w:lang w:eastAsia="zh-CN"/>
        </w:rPr>
        <w:t>顾及</w:t>
      </w:r>
    </w:p>
    <w:p w14:paraId="430DFDE6" w14:textId="4F001FF6" w:rsidR="001739C6" w:rsidRDefault="001739C6" w:rsidP="001739C6">
      <w:pPr>
        <w:rPr>
          <w:lang w:eastAsia="zh-CN"/>
        </w:rPr>
      </w:pPr>
      <w:r w:rsidRPr="00A04788">
        <w:rPr>
          <w:i/>
          <w:iCs/>
          <w:lang w:eastAsia="zh-CN"/>
        </w:rPr>
        <w:t>a)</w:t>
      </w:r>
      <w:r>
        <w:rPr>
          <w:lang w:eastAsia="zh-CN"/>
        </w:rPr>
        <w:tab/>
      </w:r>
      <w:r w:rsidR="00B36E23">
        <w:rPr>
          <w:rFonts w:hint="eastAsia"/>
          <w:lang w:eastAsia="zh-CN"/>
        </w:rPr>
        <w:t>在获取和提供基本服务及信息均依赖于互联网的今天，建设能够抵御自然灾害或危害、各类网络威胁及非恶意技术中断的韧性电信</w:t>
      </w:r>
      <w:r w:rsidR="00B36E23">
        <w:rPr>
          <w:rFonts w:hint="eastAsia"/>
          <w:lang w:eastAsia="zh-CN"/>
        </w:rPr>
        <w:t>/ICT</w:t>
      </w:r>
      <w:r w:rsidR="00B36E23">
        <w:rPr>
          <w:rFonts w:hint="eastAsia"/>
          <w:lang w:eastAsia="zh-CN"/>
        </w:rPr>
        <w:t>至关重要；</w:t>
      </w:r>
    </w:p>
    <w:p w14:paraId="0AD24231" w14:textId="52D6F4F6" w:rsidR="001739C6" w:rsidRDefault="001739C6" w:rsidP="001739C6">
      <w:pPr>
        <w:rPr>
          <w:lang w:eastAsia="zh-CN"/>
        </w:rPr>
      </w:pPr>
      <w:r w:rsidRPr="00A04788">
        <w:rPr>
          <w:i/>
          <w:iCs/>
          <w:lang w:eastAsia="zh-CN"/>
        </w:rPr>
        <w:lastRenderedPageBreak/>
        <w:t>b)</w:t>
      </w:r>
      <w:r>
        <w:rPr>
          <w:lang w:eastAsia="zh-CN"/>
        </w:rPr>
        <w:tab/>
      </w:r>
      <w:r w:rsidR="00B36E23">
        <w:rPr>
          <w:rFonts w:hint="eastAsia"/>
          <w:lang w:eastAsia="zh-CN"/>
        </w:rPr>
        <w:t>韧性举措的重要性与日俱增，因为气候变化正导致影响电信</w:t>
      </w:r>
      <w:r w:rsidR="00B36E23">
        <w:rPr>
          <w:rFonts w:hint="eastAsia"/>
          <w:lang w:eastAsia="zh-CN"/>
        </w:rPr>
        <w:t>/ICT</w:t>
      </w:r>
      <w:r w:rsidR="00B36E23">
        <w:rPr>
          <w:rFonts w:hint="eastAsia"/>
          <w:lang w:eastAsia="zh-CN"/>
        </w:rPr>
        <w:t>的灾害数量增加；</w:t>
      </w:r>
    </w:p>
    <w:p w14:paraId="3F41F8EA" w14:textId="5F04FDBA" w:rsidR="001739C6" w:rsidRDefault="001739C6" w:rsidP="001739C6">
      <w:pPr>
        <w:rPr>
          <w:lang w:eastAsia="zh-CN"/>
        </w:rPr>
      </w:pPr>
      <w:r w:rsidRPr="00A04788">
        <w:rPr>
          <w:i/>
          <w:iCs/>
          <w:lang w:eastAsia="zh-CN"/>
        </w:rPr>
        <w:t>c)</w:t>
      </w:r>
      <w:r>
        <w:rPr>
          <w:lang w:eastAsia="zh-CN"/>
        </w:rPr>
        <w:tab/>
      </w:r>
      <w:r w:rsidR="00F05C18">
        <w:rPr>
          <w:rFonts w:hint="eastAsia"/>
          <w:lang w:eastAsia="zh-CN"/>
        </w:rPr>
        <w:t>由于危机可能会加剧</w:t>
      </w:r>
      <w:r w:rsidR="00FB0565">
        <w:rPr>
          <w:rFonts w:hint="eastAsia"/>
          <w:lang w:eastAsia="zh-CN"/>
        </w:rPr>
        <w:t>既有</w:t>
      </w:r>
      <w:r w:rsidR="00F05C18">
        <w:rPr>
          <w:rFonts w:hint="eastAsia"/>
          <w:lang w:eastAsia="zh-CN"/>
        </w:rPr>
        <w:t>的不平等现象和数字鸿沟，</w:t>
      </w:r>
      <w:r w:rsidR="00B36E23">
        <w:rPr>
          <w:rFonts w:hint="eastAsia"/>
          <w:lang w:eastAsia="zh-CN"/>
        </w:rPr>
        <w:t>确保所有人（特别是无服务和服务欠缺人群）</w:t>
      </w:r>
      <w:r w:rsidR="00F05C18">
        <w:rPr>
          <w:rFonts w:hint="eastAsia"/>
          <w:lang w:eastAsia="zh-CN"/>
        </w:rPr>
        <w:t>均能享有具有韧性的电信</w:t>
      </w:r>
      <w:r w:rsidR="00F05C18">
        <w:rPr>
          <w:rFonts w:hint="eastAsia"/>
          <w:lang w:eastAsia="zh-CN"/>
        </w:rPr>
        <w:t>/ICT</w:t>
      </w:r>
      <w:r w:rsidR="00F05C18">
        <w:rPr>
          <w:rFonts w:hint="eastAsia"/>
          <w:lang w:eastAsia="zh-CN"/>
        </w:rPr>
        <w:t>具有重要意义；</w:t>
      </w:r>
    </w:p>
    <w:p w14:paraId="60F6FBCD" w14:textId="5D86C1E1" w:rsidR="001739C6" w:rsidRDefault="001739C6" w:rsidP="001739C6">
      <w:pPr>
        <w:rPr>
          <w:lang w:eastAsia="zh-CN"/>
        </w:rPr>
      </w:pPr>
      <w:r w:rsidRPr="00A04788">
        <w:rPr>
          <w:i/>
          <w:iCs/>
          <w:lang w:eastAsia="zh-CN"/>
        </w:rPr>
        <w:t>d)</w:t>
      </w:r>
      <w:r>
        <w:rPr>
          <w:lang w:eastAsia="zh-CN"/>
        </w:rPr>
        <w:tab/>
      </w:r>
      <w:r w:rsidR="00F05C18">
        <w:rPr>
          <w:rFonts w:hint="eastAsia"/>
          <w:lang w:eastAsia="zh-CN"/>
        </w:rPr>
        <w:t>在最不发达国家（</w:t>
      </w:r>
      <w:r w:rsidR="00F05C18">
        <w:rPr>
          <w:rFonts w:hint="eastAsia"/>
          <w:lang w:eastAsia="zh-CN"/>
        </w:rPr>
        <w:t>LDC</w:t>
      </w:r>
      <w:r w:rsidR="00F05C18">
        <w:rPr>
          <w:rFonts w:hint="eastAsia"/>
          <w:lang w:eastAsia="zh-CN"/>
        </w:rPr>
        <w:t>）、小岛屿发展中国家（</w:t>
      </w:r>
      <w:r w:rsidR="00F05C18">
        <w:rPr>
          <w:rFonts w:hint="eastAsia"/>
          <w:lang w:eastAsia="zh-CN"/>
        </w:rPr>
        <w:t>SIDS</w:t>
      </w:r>
      <w:r w:rsidR="00F05C18">
        <w:rPr>
          <w:rFonts w:hint="eastAsia"/>
          <w:lang w:eastAsia="zh-CN"/>
        </w:rPr>
        <w:t>）和内陆发展中国家（</w:t>
      </w:r>
      <w:r w:rsidR="00F05C18">
        <w:rPr>
          <w:rFonts w:hint="eastAsia"/>
          <w:lang w:eastAsia="zh-CN"/>
        </w:rPr>
        <w:t>LLDC</w:t>
      </w:r>
      <w:r w:rsidR="00F05C18">
        <w:rPr>
          <w:rFonts w:hint="eastAsia"/>
          <w:lang w:eastAsia="zh-CN"/>
        </w:rPr>
        <w:t>）设计和部署具有韧性的电信</w:t>
      </w:r>
      <w:r w:rsidR="00F05C18">
        <w:rPr>
          <w:rFonts w:hint="eastAsia"/>
          <w:lang w:eastAsia="zh-CN"/>
        </w:rPr>
        <w:t>/ICT</w:t>
      </w:r>
      <w:r w:rsidR="00F05C18">
        <w:rPr>
          <w:rFonts w:hint="eastAsia"/>
          <w:lang w:eastAsia="zh-CN"/>
        </w:rPr>
        <w:t>时，面临着地理数字鸿沟带来的多重相互交织的挑战；这些国家建设韧性的能力有限且地理位置脆弱，紧急情况对其经济和基础设施的影响更为严重；</w:t>
      </w:r>
    </w:p>
    <w:p w14:paraId="7E26DCA8" w14:textId="761FC167" w:rsidR="001739C6" w:rsidRDefault="001739C6" w:rsidP="001739C6">
      <w:pPr>
        <w:rPr>
          <w:lang w:eastAsia="zh-CN"/>
        </w:rPr>
      </w:pPr>
      <w:r w:rsidRPr="00A04788">
        <w:rPr>
          <w:i/>
          <w:iCs/>
          <w:lang w:eastAsia="zh-CN"/>
        </w:rPr>
        <w:t>e)</w:t>
      </w:r>
      <w:r>
        <w:rPr>
          <w:lang w:eastAsia="zh-CN"/>
        </w:rPr>
        <w:tab/>
      </w:r>
      <w:r w:rsidR="00F05C18">
        <w:rPr>
          <w:rFonts w:hint="eastAsia"/>
          <w:lang w:eastAsia="zh-CN"/>
        </w:rPr>
        <w:t>必须</w:t>
      </w:r>
      <w:r w:rsidR="004B1F77">
        <w:rPr>
          <w:rFonts w:hint="eastAsia"/>
          <w:lang w:eastAsia="zh-CN"/>
        </w:rPr>
        <w:t>发展</w:t>
      </w:r>
      <w:r w:rsidR="00F05C18">
        <w:rPr>
          <w:rFonts w:hint="eastAsia"/>
          <w:lang w:eastAsia="zh-CN"/>
        </w:rPr>
        <w:t>具有韧性的电信</w:t>
      </w:r>
      <w:r w:rsidR="00F05C18">
        <w:rPr>
          <w:rFonts w:hint="eastAsia"/>
          <w:lang w:eastAsia="zh-CN"/>
        </w:rPr>
        <w:t>/ICT</w:t>
      </w:r>
      <w:r w:rsidR="00F05C18">
        <w:rPr>
          <w:rFonts w:hint="eastAsia"/>
          <w:lang w:eastAsia="zh-CN"/>
        </w:rPr>
        <w:t>，能够抵御各种威胁，同时满足多样化的用户</w:t>
      </w:r>
      <w:r w:rsidR="001E6D78">
        <w:rPr>
          <w:rFonts w:hint="eastAsia"/>
          <w:lang w:eastAsia="zh-CN"/>
        </w:rPr>
        <w:t>获取</w:t>
      </w:r>
      <w:r w:rsidR="00F05C18">
        <w:rPr>
          <w:rFonts w:hint="eastAsia"/>
          <w:lang w:eastAsia="zh-CN"/>
        </w:rPr>
        <w:t>要求，特别是残疾人和有具体需求人士的要求，以确保公平部署具有韧性的电信</w:t>
      </w:r>
      <w:r w:rsidR="00F05C18">
        <w:rPr>
          <w:rFonts w:hint="eastAsia"/>
          <w:lang w:eastAsia="zh-CN"/>
        </w:rPr>
        <w:t>/ICT</w:t>
      </w:r>
      <w:r w:rsidR="00F05C18">
        <w:rPr>
          <w:rFonts w:hint="eastAsia"/>
          <w:lang w:eastAsia="zh-CN"/>
        </w:rPr>
        <w:t>；</w:t>
      </w:r>
    </w:p>
    <w:p w14:paraId="33EC1C88" w14:textId="4F4E5065" w:rsidR="001739C6" w:rsidRDefault="001739C6" w:rsidP="001739C6">
      <w:pPr>
        <w:rPr>
          <w:lang w:eastAsia="zh-CN"/>
        </w:rPr>
      </w:pPr>
      <w:r w:rsidRPr="00A04788">
        <w:rPr>
          <w:i/>
          <w:iCs/>
          <w:lang w:eastAsia="zh-CN"/>
        </w:rPr>
        <w:t>f)</w:t>
      </w:r>
      <w:r>
        <w:rPr>
          <w:lang w:eastAsia="zh-CN"/>
        </w:rPr>
        <w:tab/>
      </w:r>
      <w:r w:rsidR="00F05C18">
        <w:rPr>
          <w:rFonts w:hint="eastAsia"/>
          <w:lang w:eastAsia="zh-CN"/>
        </w:rPr>
        <w:t>联合国消除对妇女歧视委员会在其第</w:t>
      </w:r>
      <w:r w:rsidR="00F05C18">
        <w:rPr>
          <w:rFonts w:hint="eastAsia"/>
          <w:lang w:eastAsia="zh-CN"/>
        </w:rPr>
        <w:t>37</w:t>
      </w:r>
      <w:r w:rsidR="00F05C18">
        <w:rPr>
          <w:rFonts w:hint="eastAsia"/>
          <w:lang w:eastAsia="zh-CN"/>
        </w:rPr>
        <w:t>号一般性建议中指出，</w:t>
      </w:r>
      <w:r w:rsidR="001C3F87">
        <w:rPr>
          <w:rFonts w:hint="eastAsia"/>
          <w:lang w:eastAsia="zh-CN"/>
        </w:rPr>
        <w:t>缺乏</w:t>
      </w:r>
      <w:r w:rsidR="00F05C18">
        <w:rPr>
          <w:rFonts w:hint="eastAsia"/>
          <w:lang w:eastAsia="zh-CN"/>
        </w:rPr>
        <w:t>妇女</w:t>
      </w:r>
      <w:r w:rsidR="001C3F87">
        <w:rPr>
          <w:rFonts w:hint="eastAsia"/>
          <w:lang w:eastAsia="zh-CN"/>
        </w:rPr>
        <w:t>的积极参与，可能会阻碍</w:t>
      </w:r>
      <w:r w:rsidR="00F05C18">
        <w:rPr>
          <w:rFonts w:hint="eastAsia"/>
          <w:lang w:eastAsia="zh-CN"/>
        </w:rPr>
        <w:t>减少灾害风险和增强气候韧性相关</w:t>
      </w:r>
      <w:r w:rsidR="001C3F87">
        <w:rPr>
          <w:rFonts w:hint="eastAsia"/>
          <w:lang w:eastAsia="zh-CN"/>
        </w:rPr>
        <w:t>项目的发展和有效性，</w:t>
      </w:r>
    </w:p>
    <w:p w14:paraId="040F5EDB" w14:textId="58E0CC52" w:rsidR="001739C6" w:rsidRDefault="001C3F87" w:rsidP="001739C6">
      <w:pPr>
        <w:pStyle w:val="Call"/>
        <w:rPr>
          <w:lang w:eastAsia="zh-CN"/>
        </w:rPr>
      </w:pPr>
      <w:r>
        <w:rPr>
          <w:rFonts w:hint="eastAsia"/>
          <w:lang w:eastAsia="zh-CN"/>
        </w:rPr>
        <w:t>考虑到</w:t>
      </w:r>
    </w:p>
    <w:p w14:paraId="5CB6BC0B" w14:textId="0A6F04D1" w:rsidR="001739C6" w:rsidRDefault="001739C6" w:rsidP="001739C6">
      <w:pPr>
        <w:rPr>
          <w:lang w:eastAsia="zh-CN"/>
        </w:rPr>
      </w:pPr>
      <w:r w:rsidRPr="00A04788">
        <w:rPr>
          <w:i/>
          <w:iCs/>
          <w:lang w:eastAsia="zh-CN"/>
        </w:rPr>
        <w:t>a)</w:t>
      </w:r>
      <w:r>
        <w:rPr>
          <w:lang w:eastAsia="zh-CN"/>
        </w:rPr>
        <w:tab/>
      </w:r>
      <w:r w:rsidR="001C3F87">
        <w:rPr>
          <w:rFonts w:hint="eastAsia"/>
          <w:lang w:eastAsia="zh-CN"/>
        </w:rPr>
        <w:t>具有韧性的电信</w:t>
      </w:r>
      <w:r w:rsidR="001C3F87">
        <w:rPr>
          <w:rFonts w:hint="eastAsia"/>
          <w:lang w:eastAsia="zh-CN"/>
        </w:rPr>
        <w:t>/ICT</w:t>
      </w:r>
      <w:r w:rsidR="001C3F87">
        <w:rPr>
          <w:rFonts w:hint="eastAsia"/>
          <w:lang w:eastAsia="zh-CN"/>
        </w:rPr>
        <w:t>基础设施对于支持全球数字经济、促进创新和推动增长至关重要，特别是在经济日益依赖稳健</w:t>
      </w:r>
      <w:r w:rsidR="001C3F87">
        <w:rPr>
          <w:rFonts w:hint="eastAsia"/>
          <w:lang w:eastAsia="zh-CN"/>
        </w:rPr>
        <w:t>ICT</w:t>
      </w:r>
      <w:r w:rsidR="001C3F87">
        <w:rPr>
          <w:rFonts w:hint="eastAsia"/>
          <w:lang w:eastAsia="zh-CN"/>
        </w:rPr>
        <w:t>系统的情况下；</w:t>
      </w:r>
    </w:p>
    <w:p w14:paraId="6958CC95" w14:textId="380E6A24" w:rsidR="001739C6" w:rsidRDefault="001739C6" w:rsidP="001739C6">
      <w:pPr>
        <w:rPr>
          <w:lang w:eastAsia="zh-CN"/>
        </w:rPr>
      </w:pPr>
      <w:r w:rsidRPr="00A04788">
        <w:rPr>
          <w:i/>
          <w:iCs/>
          <w:lang w:eastAsia="zh-CN"/>
        </w:rPr>
        <w:t>b)</w:t>
      </w:r>
      <w:r>
        <w:rPr>
          <w:lang w:eastAsia="zh-CN"/>
        </w:rPr>
        <w:tab/>
      </w:r>
      <w:r w:rsidR="001C3F87">
        <w:rPr>
          <w:rFonts w:hint="eastAsia"/>
          <w:lang w:eastAsia="zh-CN"/>
        </w:rPr>
        <w:t>促进</w:t>
      </w:r>
      <w:r w:rsidR="000C362E">
        <w:rPr>
          <w:rFonts w:hint="eastAsia"/>
          <w:lang w:eastAsia="zh-CN"/>
        </w:rPr>
        <w:t>电信</w:t>
      </w:r>
      <w:r w:rsidR="000C362E">
        <w:rPr>
          <w:rFonts w:hint="eastAsia"/>
          <w:lang w:eastAsia="zh-CN"/>
        </w:rPr>
        <w:t>/ICT</w:t>
      </w:r>
      <w:r w:rsidR="000C362E">
        <w:rPr>
          <w:rFonts w:hint="eastAsia"/>
          <w:lang w:eastAsia="zh-CN"/>
        </w:rPr>
        <w:t>系统实现可靠、安全的连接，确保社会各行各业均能</w:t>
      </w:r>
      <w:r w:rsidR="001E6D78">
        <w:rPr>
          <w:rFonts w:hint="eastAsia"/>
          <w:lang w:eastAsia="zh-CN"/>
        </w:rPr>
        <w:t>无障碍获取</w:t>
      </w:r>
      <w:r w:rsidR="000C362E">
        <w:rPr>
          <w:rFonts w:hint="eastAsia"/>
          <w:lang w:eastAsia="zh-CN"/>
        </w:rPr>
        <w:t>，可拓展经济机遇并强化教育、医疗卫生及其他关键部门，助力可持续经济发展；</w:t>
      </w:r>
    </w:p>
    <w:p w14:paraId="0EAD6120" w14:textId="1C0AC9C3" w:rsidR="001739C6" w:rsidRDefault="001739C6" w:rsidP="001739C6">
      <w:pPr>
        <w:rPr>
          <w:lang w:eastAsia="zh-CN"/>
        </w:rPr>
      </w:pPr>
      <w:r w:rsidRPr="00A04788">
        <w:rPr>
          <w:i/>
          <w:iCs/>
          <w:lang w:eastAsia="zh-CN"/>
        </w:rPr>
        <w:t>c)</w:t>
      </w:r>
      <w:r>
        <w:rPr>
          <w:lang w:eastAsia="zh-CN"/>
        </w:rPr>
        <w:tab/>
      </w:r>
      <w:r w:rsidR="000C362E">
        <w:rPr>
          <w:rFonts w:hint="eastAsia"/>
          <w:lang w:eastAsia="zh-CN"/>
        </w:rPr>
        <w:t>通过创新解决方案，加强服务欠缺和偏远地区的电信</w:t>
      </w:r>
      <w:r w:rsidR="000C362E">
        <w:rPr>
          <w:rFonts w:hint="eastAsia"/>
          <w:lang w:eastAsia="zh-CN"/>
        </w:rPr>
        <w:t>/ICT</w:t>
      </w:r>
      <w:r w:rsidR="000C362E">
        <w:rPr>
          <w:rFonts w:hint="eastAsia"/>
          <w:lang w:eastAsia="zh-CN"/>
        </w:rPr>
        <w:t>基础设施，将有助于建设具有韧性的数字经济；</w:t>
      </w:r>
    </w:p>
    <w:p w14:paraId="2C73B8CE" w14:textId="64EAF9C8" w:rsidR="001739C6" w:rsidRDefault="001739C6" w:rsidP="001739C6">
      <w:pPr>
        <w:rPr>
          <w:lang w:eastAsia="zh-CN"/>
        </w:rPr>
      </w:pPr>
      <w:r w:rsidRPr="00A04788">
        <w:rPr>
          <w:i/>
          <w:iCs/>
          <w:lang w:eastAsia="zh-CN"/>
        </w:rPr>
        <w:t>d)</w:t>
      </w:r>
      <w:r>
        <w:rPr>
          <w:lang w:eastAsia="zh-CN"/>
        </w:rPr>
        <w:tab/>
      </w:r>
      <w:r w:rsidR="000C362E">
        <w:rPr>
          <w:rFonts w:hint="eastAsia"/>
          <w:lang w:eastAsia="zh-CN"/>
        </w:rPr>
        <w:t>在发生危机、自然灾害、各种网络威胁、非恶意技术中断和全球卫生紧急情况时，具有韧性且安全的电信</w:t>
      </w:r>
      <w:r w:rsidR="000C362E">
        <w:rPr>
          <w:rFonts w:hint="eastAsia"/>
          <w:lang w:eastAsia="zh-CN"/>
        </w:rPr>
        <w:t>/ICT</w:t>
      </w:r>
      <w:r w:rsidR="000C362E">
        <w:rPr>
          <w:rFonts w:hint="eastAsia"/>
          <w:lang w:eastAsia="zh-CN"/>
        </w:rPr>
        <w:t>系统对于支持业务连续性、公共服务提供和基本服务获取至关重要；</w:t>
      </w:r>
    </w:p>
    <w:p w14:paraId="6E8588CE" w14:textId="257D537C" w:rsidR="001739C6" w:rsidRDefault="001739C6" w:rsidP="001739C6">
      <w:pPr>
        <w:rPr>
          <w:lang w:eastAsia="zh-CN"/>
        </w:rPr>
      </w:pPr>
      <w:r w:rsidRPr="00A04788">
        <w:rPr>
          <w:i/>
          <w:iCs/>
          <w:lang w:eastAsia="zh-CN"/>
        </w:rPr>
        <w:t>e)</w:t>
      </w:r>
      <w:r>
        <w:rPr>
          <w:lang w:eastAsia="zh-CN"/>
        </w:rPr>
        <w:tab/>
      </w:r>
      <w:r w:rsidR="000C362E">
        <w:rPr>
          <w:rFonts w:hint="eastAsia"/>
          <w:lang w:eastAsia="zh-CN"/>
        </w:rPr>
        <w:t>在危机发生时，利用电信</w:t>
      </w:r>
      <w:r w:rsidR="000C362E">
        <w:rPr>
          <w:rFonts w:hint="eastAsia"/>
          <w:lang w:eastAsia="zh-CN"/>
        </w:rPr>
        <w:t>/ICT</w:t>
      </w:r>
      <w:r w:rsidR="000C362E">
        <w:rPr>
          <w:rFonts w:hint="eastAsia"/>
          <w:lang w:eastAsia="zh-CN"/>
        </w:rPr>
        <w:t>共享信息，是救援和响应服务机构和运营实体进行决策的有力工具，也是与</w:t>
      </w:r>
      <w:r w:rsidR="00481616">
        <w:rPr>
          <w:rFonts w:hint="eastAsia"/>
          <w:lang w:eastAsia="zh-CN"/>
        </w:rPr>
        <w:t>个人进行沟通或人与人之间沟通的有力工具；</w:t>
      </w:r>
      <w:r w:rsidR="00481616">
        <w:rPr>
          <w:rFonts w:hint="eastAsia"/>
          <w:lang w:eastAsia="zh-CN"/>
        </w:rPr>
        <w:t>ICT</w:t>
      </w:r>
      <w:r w:rsidR="00481616">
        <w:rPr>
          <w:rFonts w:hint="eastAsia"/>
          <w:lang w:eastAsia="zh-CN"/>
        </w:rPr>
        <w:t>对于进行气候监测和自然生态系统保护、数据收集、快速信息传送和气候变化风险管理等气候韧性活动至关重要；</w:t>
      </w:r>
    </w:p>
    <w:p w14:paraId="13DE3C1A" w14:textId="53F8901E" w:rsidR="001739C6" w:rsidRDefault="001739C6" w:rsidP="001739C6">
      <w:pPr>
        <w:rPr>
          <w:lang w:eastAsia="zh-CN"/>
        </w:rPr>
      </w:pPr>
      <w:r w:rsidRPr="00A04788">
        <w:rPr>
          <w:i/>
          <w:iCs/>
          <w:lang w:eastAsia="zh-CN"/>
        </w:rPr>
        <w:t>f)</w:t>
      </w:r>
      <w:r>
        <w:rPr>
          <w:lang w:eastAsia="zh-CN"/>
        </w:rPr>
        <w:tab/>
      </w:r>
      <w:r w:rsidR="00481616">
        <w:rPr>
          <w:rFonts w:hint="eastAsia"/>
          <w:lang w:eastAsia="zh-CN"/>
        </w:rPr>
        <w:t>电信</w:t>
      </w:r>
      <w:r w:rsidR="00481616">
        <w:rPr>
          <w:rFonts w:hint="eastAsia"/>
          <w:lang w:eastAsia="zh-CN"/>
        </w:rPr>
        <w:t>/ICT</w:t>
      </w:r>
      <w:r w:rsidR="00481616">
        <w:rPr>
          <w:rFonts w:hint="eastAsia"/>
          <w:lang w:eastAsia="zh-CN"/>
        </w:rPr>
        <w:t>必须保持韧性和可靠性，以抵御自然灾害或危害、停电和网络事件等一系列外部干扰；</w:t>
      </w:r>
    </w:p>
    <w:p w14:paraId="4FB46F43" w14:textId="01BDA119" w:rsidR="001739C6" w:rsidRDefault="001739C6" w:rsidP="001739C6">
      <w:pPr>
        <w:rPr>
          <w:lang w:eastAsia="zh-CN"/>
        </w:rPr>
      </w:pPr>
      <w:r w:rsidRPr="00A04788">
        <w:rPr>
          <w:i/>
          <w:iCs/>
          <w:lang w:eastAsia="zh-CN"/>
        </w:rPr>
        <w:t>g)</w:t>
      </w:r>
      <w:r>
        <w:rPr>
          <w:lang w:eastAsia="zh-CN"/>
        </w:rPr>
        <w:tab/>
      </w:r>
      <w:r w:rsidR="00481616">
        <w:rPr>
          <w:rFonts w:hint="eastAsia"/>
          <w:lang w:eastAsia="zh-CN"/>
        </w:rPr>
        <w:t>增强电信</w:t>
      </w:r>
      <w:r w:rsidR="00481616">
        <w:rPr>
          <w:rFonts w:hint="eastAsia"/>
          <w:lang w:eastAsia="zh-CN"/>
        </w:rPr>
        <w:t>/ICT</w:t>
      </w:r>
      <w:r w:rsidR="00481616">
        <w:rPr>
          <w:rFonts w:hint="eastAsia"/>
          <w:lang w:eastAsia="zh-CN"/>
        </w:rPr>
        <w:t>系统网络安全性，对于建立对数字经济的信任、支持金融交易和电子商务以及保护个人可识别信息而言至关重要；</w:t>
      </w:r>
    </w:p>
    <w:p w14:paraId="581D318F" w14:textId="60727CB4" w:rsidR="001739C6" w:rsidRDefault="001739C6" w:rsidP="001739C6">
      <w:pPr>
        <w:rPr>
          <w:lang w:eastAsia="zh-CN"/>
        </w:rPr>
      </w:pPr>
      <w:r w:rsidRPr="00A04788">
        <w:rPr>
          <w:i/>
          <w:iCs/>
          <w:lang w:eastAsia="zh-CN"/>
        </w:rPr>
        <w:t>h)</w:t>
      </w:r>
      <w:r>
        <w:rPr>
          <w:lang w:eastAsia="zh-CN"/>
        </w:rPr>
        <w:tab/>
      </w:r>
      <w:r w:rsidR="00481616">
        <w:rPr>
          <w:rFonts w:hint="eastAsia"/>
          <w:lang w:eastAsia="zh-CN"/>
        </w:rPr>
        <w:t>须将韧性纳入电信</w:t>
      </w:r>
      <w:r w:rsidR="00481616">
        <w:rPr>
          <w:rFonts w:hint="eastAsia"/>
          <w:lang w:eastAsia="zh-CN"/>
        </w:rPr>
        <w:t>/ICT</w:t>
      </w:r>
      <w:r w:rsidR="00481616">
        <w:rPr>
          <w:rFonts w:hint="eastAsia"/>
          <w:lang w:eastAsia="zh-CN"/>
        </w:rPr>
        <w:t>设计和部署的所有阶段，以在整个生命周期内保持</w:t>
      </w:r>
      <w:r w:rsidR="001E6D78">
        <w:rPr>
          <w:rFonts w:hint="eastAsia"/>
          <w:lang w:eastAsia="zh-CN"/>
        </w:rPr>
        <w:t>电信</w:t>
      </w:r>
      <w:r w:rsidR="001E6D78">
        <w:rPr>
          <w:rFonts w:hint="eastAsia"/>
          <w:lang w:eastAsia="zh-CN"/>
        </w:rPr>
        <w:t>/ICT</w:t>
      </w:r>
      <w:r w:rsidR="001E6D78">
        <w:rPr>
          <w:rFonts w:hint="eastAsia"/>
          <w:lang w:eastAsia="zh-CN"/>
        </w:rPr>
        <w:t>的</w:t>
      </w:r>
      <w:r w:rsidR="00481616">
        <w:rPr>
          <w:rFonts w:hint="eastAsia"/>
          <w:lang w:eastAsia="zh-CN"/>
        </w:rPr>
        <w:t>耐久性，抵御不断变化的环境，并避免加剧威胁和漏洞；</w:t>
      </w:r>
    </w:p>
    <w:p w14:paraId="73031B14" w14:textId="2326F0C4" w:rsidR="001739C6" w:rsidRDefault="001739C6" w:rsidP="001739C6">
      <w:pPr>
        <w:rPr>
          <w:lang w:eastAsia="zh-CN"/>
        </w:rPr>
      </w:pPr>
      <w:proofErr w:type="spellStart"/>
      <w:r w:rsidRPr="00A04788">
        <w:rPr>
          <w:i/>
          <w:iCs/>
          <w:lang w:eastAsia="zh-CN"/>
        </w:rPr>
        <w:t>i</w:t>
      </w:r>
      <w:proofErr w:type="spellEnd"/>
      <w:r w:rsidRPr="00A04788">
        <w:rPr>
          <w:i/>
          <w:iCs/>
          <w:lang w:eastAsia="zh-CN"/>
        </w:rPr>
        <w:t>)</w:t>
      </w:r>
      <w:r>
        <w:rPr>
          <w:lang w:eastAsia="zh-CN"/>
        </w:rPr>
        <w:tab/>
      </w:r>
      <w:r w:rsidR="00481616">
        <w:rPr>
          <w:rFonts w:hint="eastAsia"/>
          <w:lang w:eastAsia="zh-CN"/>
        </w:rPr>
        <w:t>必须提高公众对韧性相关基本安全措施的认识，包括对网络卫生的认识，并确保所有用户均可获取消息；</w:t>
      </w:r>
    </w:p>
    <w:p w14:paraId="5932D031" w14:textId="27EF4DD8" w:rsidR="001739C6" w:rsidRDefault="001739C6" w:rsidP="001739C6">
      <w:pPr>
        <w:rPr>
          <w:lang w:eastAsia="zh-CN"/>
        </w:rPr>
      </w:pPr>
      <w:r w:rsidRPr="00A04788">
        <w:rPr>
          <w:i/>
          <w:iCs/>
          <w:lang w:eastAsia="zh-CN"/>
        </w:rPr>
        <w:t>j)</w:t>
      </w:r>
      <w:r>
        <w:rPr>
          <w:lang w:eastAsia="zh-CN"/>
        </w:rPr>
        <w:tab/>
      </w:r>
      <w:r w:rsidR="00481616">
        <w:rPr>
          <w:rFonts w:hint="eastAsia"/>
          <w:lang w:eastAsia="zh-CN"/>
        </w:rPr>
        <w:t>促进政府、私营部门、监管机构、民间团体、技术界、学术界和国际组织之间建立合作伙伴关系，是确保建设具有韧性、能够适应数字经济中不断变化的威胁与机遇的电信</w:t>
      </w:r>
      <w:r w:rsidR="00481616">
        <w:rPr>
          <w:rFonts w:hint="eastAsia"/>
          <w:lang w:eastAsia="zh-CN"/>
        </w:rPr>
        <w:t>/ICT</w:t>
      </w:r>
      <w:r w:rsidR="00481616">
        <w:rPr>
          <w:rFonts w:hint="eastAsia"/>
          <w:lang w:eastAsia="zh-CN"/>
        </w:rPr>
        <w:t>生态系统</w:t>
      </w:r>
      <w:r w:rsidR="00737C84">
        <w:rPr>
          <w:rFonts w:hint="eastAsia"/>
          <w:lang w:eastAsia="zh-CN"/>
        </w:rPr>
        <w:t>的关键；</w:t>
      </w:r>
    </w:p>
    <w:p w14:paraId="0D69C072" w14:textId="29B7FF34" w:rsidR="001739C6" w:rsidRDefault="001739C6" w:rsidP="001739C6">
      <w:pPr>
        <w:rPr>
          <w:lang w:eastAsia="zh-CN"/>
        </w:rPr>
      </w:pPr>
      <w:r w:rsidRPr="00A04788">
        <w:rPr>
          <w:i/>
          <w:iCs/>
          <w:lang w:eastAsia="zh-CN"/>
        </w:rPr>
        <w:t>k)</w:t>
      </w:r>
      <w:r>
        <w:rPr>
          <w:lang w:eastAsia="zh-CN"/>
        </w:rPr>
        <w:tab/>
      </w:r>
      <w:r w:rsidR="00737C84">
        <w:rPr>
          <w:rFonts w:hint="eastAsia"/>
          <w:lang w:eastAsia="zh-CN"/>
        </w:rPr>
        <w:t>国际协作和最佳做法共享可加强各国建设稳健电信</w:t>
      </w:r>
      <w:r w:rsidR="00737C84">
        <w:rPr>
          <w:rFonts w:hint="eastAsia"/>
          <w:lang w:eastAsia="zh-CN"/>
        </w:rPr>
        <w:t>/ICT</w:t>
      </w:r>
      <w:r w:rsidR="00737C84">
        <w:rPr>
          <w:rFonts w:hint="eastAsia"/>
          <w:lang w:eastAsia="zh-CN"/>
        </w:rPr>
        <w:t>系统的能力，确保所有国家都能从数字经济创造的机遇中受益；</w:t>
      </w:r>
    </w:p>
    <w:p w14:paraId="2D088452" w14:textId="173BA5DF" w:rsidR="001739C6" w:rsidRDefault="001739C6" w:rsidP="001739C6">
      <w:pPr>
        <w:rPr>
          <w:lang w:eastAsia="zh-CN"/>
        </w:rPr>
      </w:pPr>
      <w:r w:rsidRPr="00A04788">
        <w:rPr>
          <w:i/>
          <w:iCs/>
          <w:lang w:eastAsia="zh-CN"/>
        </w:rPr>
        <w:t>l)</w:t>
      </w:r>
      <w:r>
        <w:rPr>
          <w:lang w:eastAsia="zh-CN"/>
        </w:rPr>
        <w:tab/>
      </w:r>
      <w:r w:rsidR="00737C84">
        <w:rPr>
          <w:rFonts w:hint="eastAsia"/>
          <w:lang w:eastAsia="zh-CN"/>
        </w:rPr>
        <w:t>2026</w:t>
      </w:r>
      <w:r w:rsidR="00737C84">
        <w:rPr>
          <w:rFonts w:hint="eastAsia"/>
          <w:lang w:eastAsia="zh-CN"/>
        </w:rPr>
        <w:t>年由国际电联、联合国减少灾害风险办公室（</w:t>
      </w:r>
      <w:r w:rsidR="00737C84">
        <w:rPr>
          <w:rFonts w:hint="eastAsia"/>
          <w:lang w:eastAsia="zh-CN"/>
        </w:rPr>
        <w:t>UNDRR</w:t>
      </w:r>
      <w:r w:rsidR="00737C84">
        <w:rPr>
          <w:rFonts w:hint="eastAsia"/>
          <w:lang w:eastAsia="zh-CN"/>
        </w:rPr>
        <w:t>）以及巴黎政治大学编写的报告《当数字系统失效时：数字世界隐性风险》强调</w:t>
      </w:r>
      <w:r w:rsidR="001E6D78">
        <w:rPr>
          <w:rFonts w:hint="eastAsia"/>
          <w:lang w:eastAsia="zh-CN"/>
        </w:rPr>
        <w:t>以下两方面的重要性与日俱增</w:t>
      </w:r>
      <w:r w:rsidR="00737C84">
        <w:rPr>
          <w:rFonts w:hint="eastAsia"/>
          <w:lang w:eastAsia="zh-CN"/>
        </w:rPr>
        <w:t>，</w:t>
      </w:r>
      <w:r w:rsidR="001E6D78">
        <w:rPr>
          <w:rFonts w:hint="eastAsia"/>
          <w:lang w:eastAsia="zh-CN"/>
        </w:rPr>
        <w:t>即</w:t>
      </w:r>
      <w:r w:rsidR="00737C84">
        <w:rPr>
          <w:rFonts w:hint="eastAsia"/>
          <w:lang w:eastAsia="zh-CN"/>
        </w:rPr>
        <w:t>应对</w:t>
      </w:r>
      <w:r w:rsidR="00737C84">
        <w:rPr>
          <w:rFonts w:hint="eastAsia"/>
          <w:lang w:eastAsia="zh-CN"/>
        </w:rPr>
        <w:lastRenderedPageBreak/>
        <w:t>关键数字风险（包括影响数字基础设施和服务的连锁性、系统性中断）</w:t>
      </w:r>
      <w:r w:rsidR="001E6D78">
        <w:rPr>
          <w:rFonts w:hint="eastAsia"/>
          <w:lang w:eastAsia="zh-CN"/>
        </w:rPr>
        <w:t>，以及</w:t>
      </w:r>
      <w:r w:rsidR="00737C84">
        <w:rPr>
          <w:rFonts w:hint="eastAsia"/>
          <w:lang w:eastAsia="zh-CN"/>
        </w:rPr>
        <w:t>增强韧性、</w:t>
      </w:r>
      <w:r w:rsidR="003536EE">
        <w:rPr>
          <w:rFonts w:hint="eastAsia"/>
          <w:lang w:eastAsia="zh-CN"/>
        </w:rPr>
        <w:t>备灾</w:t>
      </w:r>
      <w:r w:rsidR="001E6D78">
        <w:rPr>
          <w:rFonts w:hint="eastAsia"/>
          <w:lang w:eastAsia="zh-CN"/>
        </w:rPr>
        <w:t>工作</w:t>
      </w:r>
      <w:r w:rsidR="00737C84">
        <w:rPr>
          <w:rFonts w:hint="eastAsia"/>
          <w:lang w:eastAsia="zh-CN"/>
        </w:rPr>
        <w:t>和国际合作以减轻此类风险</w:t>
      </w:r>
      <w:r w:rsidR="00121BCF">
        <w:rPr>
          <w:rFonts w:hint="eastAsia"/>
          <w:lang w:eastAsia="zh-CN"/>
        </w:rPr>
        <w:t>；</w:t>
      </w:r>
    </w:p>
    <w:p w14:paraId="3AC90C64" w14:textId="194210BD" w:rsidR="001739C6" w:rsidRDefault="001739C6" w:rsidP="001739C6">
      <w:pPr>
        <w:rPr>
          <w:lang w:eastAsia="zh-CN"/>
        </w:rPr>
      </w:pPr>
      <w:r w:rsidRPr="00A04788">
        <w:rPr>
          <w:i/>
          <w:iCs/>
          <w:lang w:eastAsia="zh-CN"/>
        </w:rPr>
        <w:t>m)</w:t>
      </w:r>
      <w:r>
        <w:rPr>
          <w:lang w:eastAsia="zh-CN"/>
        </w:rPr>
        <w:tab/>
      </w:r>
      <w:r w:rsidR="00121BCF">
        <w:rPr>
          <w:rFonts w:hint="eastAsia"/>
          <w:lang w:eastAsia="zh-CN"/>
        </w:rPr>
        <w:t>必须制定迭代式长期战略和风险管理</w:t>
      </w:r>
      <w:r w:rsidR="004B1F77">
        <w:rPr>
          <w:rFonts w:hint="eastAsia"/>
          <w:lang w:eastAsia="zh-CN"/>
        </w:rPr>
        <w:t>计划</w:t>
      </w:r>
      <w:r w:rsidR="00121BCF">
        <w:rPr>
          <w:rFonts w:hint="eastAsia"/>
          <w:lang w:eastAsia="zh-CN"/>
        </w:rPr>
        <w:t>，协调一系列电信</w:t>
      </w:r>
      <w:r w:rsidR="00121BCF">
        <w:rPr>
          <w:rFonts w:hint="eastAsia"/>
          <w:lang w:eastAsia="zh-CN"/>
        </w:rPr>
        <w:t>/ICT</w:t>
      </w:r>
      <w:r w:rsidR="00121BCF">
        <w:rPr>
          <w:rFonts w:hint="eastAsia"/>
          <w:lang w:eastAsia="zh-CN"/>
        </w:rPr>
        <w:t>的韧性，从而更便于在不同背景下预判和应对问题，并应对不断演变的威胁和脆弱性；</w:t>
      </w:r>
    </w:p>
    <w:p w14:paraId="4DED208F" w14:textId="36B78C0A" w:rsidR="001739C6" w:rsidRDefault="001739C6" w:rsidP="001739C6">
      <w:pPr>
        <w:rPr>
          <w:lang w:eastAsia="zh-CN"/>
        </w:rPr>
      </w:pPr>
      <w:r>
        <w:rPr>
          <w:i/>
          <w:iCs/>
          <w:lang w:eastAsia="zh-CN"/>
        </w:rPr>
        <w:t>n</w:t>
      </w:r>
      <w:r w:rsidRPr="00A04788">
        <w:rPr>
          <w:i/>
          <w:iCs/>
          <w:lang w:eastAsia="zh-CN"/>
        </w:rPr>
        <w:t>)</w:t>
      </w:r>
      <w:r>
        <w:rPr>
          <w:lang w:eastAsia="zh-CN"/>
        </w:rPr>
        <w:tab/>
      </w:r>
      <w:r w:rsidR="00121BCF">
        <w:rPr>
          <w:rFonts w:hint="eastAsia"/>
          <w:lang w:eastAsia="zh-CN"/>
        </w:rPr>
        <w:t>创新技术的推广和使用可在建设具有韧性的电信</w:t>
      </w:r>
      <w:r w:rsidR="00121BCF">
        <w:rPr>
          <w:rFonts w:hint="eastAsia"/>
          <w:lang w:eastAsia="zh-CN"/>
        </w:rPr>
        <w:t>/ICT</w:t>
      </w:r>
      <w:r w:rsidR="00121BCF">
        <w:rPr>
          <w:rFonts w:hint="eastAsia"/>
          <w:lang w:eastAsia="zh-CN"/>
        </w:rPr>
        <w:t>经济、使其能够适应技术进步和市场变化方面发挥关键作用；</w:t>
      </w:r>
    </w:p>
    <w:p w14:paraId="1D06EBB0" w14:textId="1ED3A0C6" w:rsidR="001739C6" w:rsidRDefault="001739C6" w:rsidP="001739C6">
      <w:pPr>
        <w:rPr>
          <w:lang w:eastAsia="zh-CN"/>
        </w:rPr>
      </w:pPr>
      <w:r>
        <w:rPr>
          <w:i/>
          <w:iCs/>
          <w:lang w:eastAsia="zh-CN"/>
        </w:rPr>
        <w:t>o</w:t>
      </w:r>
      <w:r w:rsidRPr="00A04788">
        <w:rPr>
          <w:i/>
          <w:iCs/>
          <w:lang w:eastAsia="zh-CN"/>
        </w:rPr>
        <w:t>)</w:t>
      </w:r>
      <w:r>
        <w:rPr>
          <w:lang w:eastAsia="zh-CN"/>
        </w:rPr>
        <w:tab/>
      </w:r>
      <w:r w:rsidR="00C118E9">
        <w:rPr>
          <w:rFonts w:hint="eastAsia"/>
          <w:lang w:eastAsia="zh-CN"/>
        </w:rPr>
        <w:t>海底</w:t>
      </w:r>
      <w:r w:rsidR="006553AE">
        <w:rPr>
          <w:rFonts w:hint="eastAsia"/>
          <w:lang w:eastAsia="zh-CN"/>
        </w:rPr>
        <w:t>电缆</w:t>
      </w:r>
      <w:r w:rsidR="00C118E9">
        <w:rPr>
          <w:rFonts w:hint="eastAsia"/>
          <w:lang w:eastAsia="zh-CN"/>
        </w:rPr>
        <w:t>基础设施及其韧性的重要性，以及</w:t>
      </w:r>
      <w:r w:rsidR="00C118E9">
        <w:rPr>
          <w:rFonts w:hint="eastAsia"/>
          <w:lang w:eastAsia="zh-CN"/>
        </w:rPr>
        <w:t>2025</w:t>
      </w:r>
      <w:r w:rsidR="00C118E9">
        <w:rPr>
          <w:rFonts w:hint="eastAsia"/>
          <w:lang w:eastAsia="zh-CN"/>
        </w:rPr>
        <w:t>年阿布贾国际海底</w:t>
      </w:r>
      <w:r w:rsidR="006553AE">
        <w:rPr>
          <w:rFonts w:hint="eastAsia"/>
          <w:lang w:eastAsia="zh-CN"/>
        </w:rPr>
        <w:t>电缆</w:t>
      </w:r>
      <w:r w:rsidR="00C118E9">
        <w:rPr>
          <w:rFonts w:hint="eastAsia"/>
          <w:lang w:eastAsia="zh-CN"/>
        </w:rPr>
        <w:t>韧性峰会和</w:t>
      </w:r>
      <w:r w:rsidR="00C118E9">
        <w:rPr>
          <w:rFonts w:hint="eastAsia"/>
          <w:lang w:eastAsia="zh-CN"/>
        </w:rPr>
        <w:t>2026</w:t>
      </w:r>
      <w:r w:rsidR="00C118E9">
        <w:rPr>
          <w:rFonts w:hint="eastAsia"/>
          <w:lang w:eastAsia="zh-CN"/>
        </w:rPr>
        <w:t>年波尔图国际海底</w:t>
      </w:r>
      <w:r w:rsidR="006553AE">
        <w:rPr>
          <w:rFonts w:hint="eastAsia"/>
          <w:lang w:eastAsia="zh-CN"/>
        </w:rPr>
        <w:t>电缆</w:t>
      </w:r>
      <w:r w:rsidR="00C118E9">
        <w:rPr>
          <w:rFonts w:hint="eastAsia"/>
          <w:lang w:eastAsia="zh-CN"/>
        </w:rPr>
        <w:t>韧性峰会的成果；</w:t>
      </w:r>
    </w:p>
    <w:p w14:paraId="2D8C7B55" w14:textId="10DA2DFF" w:rsidR="001739C6" w:rsidRDefault="001739C6" w:rsidP="001739C6">
      <w:pPr>
        <w:rPr>
          <w:lang w:eastAsia="zh-CN"/>
        </w:rPr>
      </w:pPr>
      <w:r>
        <w:rPr>
          <w:i/>
          <w:iCs/>
          <w:lang w:eastAsia="zh-CN"/>
        </w:rPr>
        <w:t>p</w:t>
      </w:r>
      <w:r w:rsidRPr="00A04788">
        <w:rPr>
          <w:i/>
          <w:iCs/>
          <w:lang w:eastAsia="zh-CN"/>
        </w:rPr>
        <w:t>)</w:t>
      </w:r>
      <w:r>
        <w:rPr>
          <w:lang w:eastAsia="zh-CN"/>
        </w:rPr>
        <w:tab/>
      </w:r>
      <w:r w:rsidR="00C118E9">
        <w:rPr>
          <w:rFonts w:hint="eastAsia"/>
          <w:lang w:eastAsia="zh-CN"/>
        </w:rPr>
        <w:t>继续由国际海底</w:t>
      </w:r>
      <w:r w:rsidR="00F63D08">
        <w:rPr>
          <w:rFonts w:hint="eastAsia"/>
          <w:lang w:eastAsia="zh-CN"/>
        </w:rPr>
        <w:t>电缆</w:t>
      </w:r>
      <w:r w:rsidR="00C118E9">
        <w:rPr>
          <w:rFonts w:hint="eastAsia"/>
          <w:lang w:eastAsia="zh-CN"/>
        </w:rPr>
        <w:t>韧性建设咨询机构支持应对相关韧性挑战的重要性；</w:t>
      </w:r>
    </w:p>
    <w:p w14:paraId="01642ECB" w14:textId="6DB876DC" w:rsidR="001739C6" w:rsidRDefault="001739C6" w:rsidP="001739C6">
      <w:pPr>
        <w:rPr>
          <w:lang w:eastAsia="zh-CN"/>
        </w:rPr>
      </w:pPr>
      <w:r>
        <w:rPr>
          <w:i/>
          <w:iCs/>
          <w:lang w:eastAsia="zh-CN"/>
        </w:rPr>
        <w:t>q</w:t>
      </w:r>
      <w:r w:rsidRPr="00A04788">
        <w:rPr>
          <w:i/>
          <w:iCs/>
          <w:lang w:eastAsia="zh-CN"/>
        </w:rPr>
        <w:t>)</w:t>
      </w:r>
      <w:r>
        <w:rPr>
          <w:lang w:eastAsia="zh-CN"/>
        </w:rPr>
        <w:tab/>
      </w:r>
      <w:r w:rsidR="00C118E9">
        <w:rPr>
          <w:rFonts w:hint="eastAsia"/>
          <w:lang w:eastAsia="zh-CN"/>
        </w:rPr>
        <w:t>国际海底</w:t>
      </w:r>
      <w:r w:rsidR="00F63D08">
        <w:rPr>
          <w:rFonts w:hint="eastAsia"/>
          <w:lang w:eastAsia="zh-CN"/>
        </w:rPr>
        <w:t>电缆</w:t>
      </w:r>
      <w:r w:rsidR="00C118E9">
        <w:rPr>
          <w:rFonts w:hint="eastAsia"/>
          <w:lang w:eastAsia="zh-CN"/>
        </w:rPr>
        <w:t>韧性建设咨询委员会的建议，包括加强及时部署和修复能力</w:t>
      </w:r>
      <w:r w:rsidR="001E6D78">
        <w:rPr>
          <w:rFonts w:hint="eastAsia"/>
          <w:lang w:eastAsia="zh-CN"/>
        </w:rPr>
        <w:t>，</w:t>
      </w:r>
      <w:r w:rsidR="00C118E9">
        <w:rPr>
          <w:rFonts w:hint="eastAsia"/>
          <w:lang w:eastAsia="zh-CN"/>
        </w:rPr>
        <w:t>改进风险识别、监测和缓解，以及提升连通性的韧性和地理多样性，</w:t>
      </w:r>
    </w:p>
    <w:p w14:paraId="7B63DD16" w14:textId="6213375D" w:rsidR="001739C6" w:rsidRDefault="00C118E9" w:rsidP="001739C6">
      <w:pPr>
        <w:pStyle w:val="Call"/>
        <w:rPr>
          <w:lang w:eastAsia="zh-CN"/>
        </w:rPr>
      </w:pPr>
      <w:r>
        <w:rPr>
          <w:rFonts w:hint="eastAsia"/>
          <w:lang w:eastAsia="zh-CN"/>
        </w:rPr>
        <w:t>认识到</w:t>
      </w:r>
    </w:p>
    <w:p w14:paraId="41258FCD" w14:textId="6A6BCE03" w:rsidR="001739C6" w:rsidRDefault="001739C6" w:rsidP="001739C6">
      <w:pPr>
        <w:rPr>
          <w:lang w:eastAsia="zh-CN"/>
        </w:rPr>
      </w:pPr>
      <w:r w:rsidRPr="0082516F">
        <w:rPr>
          <w:i/>
          <w:iCs/>
          <w:lang w:eastAsia="zh-CN"/>
        </w:rPr>
        <w:t>a)</w:t>
      </w:r>
      <w:r>
        <w:rPr>
          <w:lang w:eastAsia="zh-CN"/>
        </w:rPr>
        <w:tab/>
      </w:r>
      <w:r w:rsidR="00C118E9">
        <w:rPr>
          <w:rFonts w:hint="eastAsia"/>
          <w:lang w:eastAsia="zh-CN"/>
        </w:rPr>
        <w:t>具有韧性的电信</w:t>
      </w:r>
      <w:r w:rsidR="00C118E9">
        <w:rPr>
          <w:rFonts w:hint="eastAsia"/>
          <w:lang w:eastAsia="zh-CN"/>
        </w:rPr>
        <w:t>/ICT</w:t>
      </w:r>
      <w:r w:rsidR="00C118E9">
        <w:rPr>
          <w:rFonts w:hint="eastAsia"/>
          <w:lang w:eastAsia="zh-CN"/>
        </w:rPr>
        <w:t>是实现可持续发展、弥合数字鸿沟的必要基础；</w:t>
      </w:r>
    </w:p>
    <w:p w14:paraId="590A85C3" w14:textId="41D3C171" w:rsidR="001739C6" w:rsidRDefault="001739C6" w:rsidP="001739C6">
      <w:pPr>
        <w:rPr>
          <w:lang w:eastAsia="zh-CN"/>
        </w:rPr>
      </w:pPr>
      <w:r w:rsidRPr="0082516F">
        <w:rPr>
          <w:i/>
          <w:iCs/>
          <w:lang w:eastAsia="zh-CN"/>
        </w:rPr>
        <w:t>b)</w:t>
      </w:r>
      <w:r>
        <w:rPr>
          <w:lang w:eastAsia="zh-CN"/>
        </w:rPr>
        <w:tab/>
      </w:r>
      <w:r w:rsidR="00C118E9">
        <w:rPr>
          <w:rFonts w:hint="eastAsia"/>
          <w:lang w:eastAsia="zh-CN"/>
        </w:rPr>
        <w:t>采用先进技术需要大量资本投入，而发展中国家</w:t>
      </w:r>
      <w:r w:rsidRPr="00E86AEA">
        <w:rPr>
          <w:rStyle w:val="FootnoteReference"/>
          <w:lang w:eastAsia="zh-CN"/>
        </w:rPr>
        <w:footnoteReference w:customMarkFollows="1" w:id="1"/>
        <w:t>1</w:t>
      </w:r>
      <w:r w:rsidR="00C118E9">
        <w:rPr>
          <w:rFonts w:hint="eastAsia"/>
          <w:lang w:eastAsia="zh-CN"/>
        </w:rPr>
        <w:t>可能无法获得这样的投资，导致其继续依赖过时的</w:t>
      </w:r>
      <w:r w:rsidR="00C118E9">
        <w:rPr>
          <w:rFonts w:hint="eastAsia"/>
          <w:lang w:eastAsia="zh-CN"/>
        </w:rPr>
        <w:t>ICT</w:t>
      </w:r>
      <w:r w:rsidR="00C118E9">
        <w:rPr>
          <w:rFonts w:hint="eastAsia"/>
          <w:lang w:eastAsia="zh-CN"/>
        </w:rPr>
        <w:t>基础设施；</w:t>
      </w:r>
    </w:p>
    <w:p w14:paraId="03BA5EF6" w14:textId="73B0DE3F" w:rsidR="001739C6" w:rsidRDefault="001739C6" w:rsidP="001739C6">
      <w:pPr>
        <w:rPr>
          <w:lang w:eastAsia="zh-CN"/>
        </w:rPr>
      </w:pPr>
      <w:r w:rsidRPr="0082516F">
        <w:rPr>
          <w:i/>
          <w:iCs/>
          <w:lang w:eastAsia="zh-CN"/>
        </w:rPr>
        <w:t>c)</w:t>
      </w:r>
      <w:r>
        <w:rPr>
          <w:lang w:eastAsia="zh-CN"/>
        </w:rPr>
        <w:tab/>
      </w:r>
      <w:r w:rsidR="00C118E9">
        <w:rPr>
          <w:rFonts w:hint="eastAsia"/>
          <w:lang w:eastAsia="zh-CN"/>
        </w:rPr>
        <w:t>许多发展中国家</w:t>
      </w:r>
      <w:r w:rsidR="00AC20A1">
        <w:rPr>
          <w:rFonts w:hint="eastAsia"/>
          <w:lang w:eastAsia="zh-CN"/>
        </w:rPr>
        <w:t>缺乏电网供电或电网供电不稳定，严重阻碍了现代</w:t>
      </w:r>
      <w:r w:rsidR="00AC20A1">
        <w:rPr>
          <w:rFonts w:hint="eastAsia"/>
          <w:lang w:eastAsia="zh-CN"/>
        </w:rPr>
        <w:t>ICT</w:t>
      </w:r>
      <w:r w:rsidR="00AC20A1">
        <w:rPr>
          <w:rFonts w:hint="eastAsia"/>
          <w:lang w:eastAsia="zh-CN"/>
        </w:rPr>
        <w:t>基础设施的采用、部署、运行和维护；</w:t>
      </w:r>
    </w:p>
    <w:p w14:paraId="1FD9C408" w14:textId="634AFAB0" w:rsidR="001739C6" w:rsidRDefault="001739C6" w:rsidP="001739C6">
      <w:pPr>
        <w:rPr>
          <w:lang w:eastAsia="zh-CN"/>
        </w:rPr>
      </w:pPr>
      <w:r w:rsidRPr="0082516F">
        <w:rPr>
          <w:i/>
          <w:iCs/>
          <w:lang w:eastAsia="zh-CN"/>
        </w:rPr>
        <w:t>d)</w:t>
      </w:r>
      <w:r>
        <w:rPr>
          <w:lang w:eastAsia="zh-CN"/>
        </w:rPr>
        <w:tab/>
      </w:r>
      <w:r w:rsidR="00AC20A1">
        <w:rPr>
          <w:rFonts w:hint="eastAsia"/>
          <w:lang w:eastAsia="zh-CN"/>
        </w:rPr>
        <w:t>数字系统日益加深的互联互通和相互依赖带来了新的系统脆弱性和各种形式的风险，需要持续跟踪、提高认识、进行韧性规划和开展利益攸关多方对话；</w:t>
      </w:r>
    </w:p>
    <w:p w14:paraId="00423762" w14:textId="4E80300B" w:rsidR="001739C6" w:rsidRDefault="001739C6" w:rsidP="001739C6">
      <w:pPr>
        <w:rPr>
          <w:lang w:eastAsia="zh-CN"/>
        </w:rPr>
      </w:pPr>
      <w:r w:rsidRPr="0082516F">
        <w:rPr>
          <w:i/>
          <w:iCs/>
          <w:lang w:eastAsia="zh-CN"/>
        </w:rPr>
        <w:t>e)</w:t>
      </w:r>
      <w:r>
        <w:rPr>
          <w:lang w:eastAsia="zh-CN"/>
        </w:rPr>
        <w:tab/>
      </w:r>
      <w:r w:rsidR="00AC20A1">
        <w:rPr>
          <w:rFonts w:hint="eastAsia"/>
          <w:lang w:eastAsia="zh-CN"/>
        </w:rPr>
        <w:t>关键数字风险的规模和复杂性都在增加，包括影响电信、能源、金融、卫生和应急系统的连锁性、跨部门干扰，这要求加强国际合作和</w:t>
      </w:r>
      <w:r w:rsidR="003536EE">
        <w:rPr>
          <w:rFonts w:hint="eastAsia"/>
          <w:lang w:eastAsia="zh-CN"/>
        </w:rPr>
        <w:t>备灾</w:t>
      </w:r>
      <w:r w:rsidR="00AC20A1">
        <w:rPr>
          <w:rFonts w:hint="eastAsia"/>
          <w:lang w:eastAsia="zh-CN"/>
        </w:rPr>
        <w:t>工作；</w:t>
      </w:r>
    </w:p>
    <w:p w14:paraId="0753613A" w14:textId="26BFE45F" w:rsidR="001739C6" w:rsidRDefault="001739C6" w:rsidP="001739C6">
      <w:pPr>
        <w:rPr>
          <w:lang w:eastAsia="zh-CN"/>
        </w:rPr>
      </w:pPr>
      <w:r w:rsidRPr="0082516F">
        <w:rPr>
          <w:i/>
          <w:iCs/>
          <w:lang w:eastAsia="zh-CN"/>
        </w:rPr>
        <w:t>f)</w:t>
      </w:r>
      <w:r>
        <w:rPr>
          <w:lang w:eastAsia="zh-CN"/>
        </w:rPr>
        <w:tab/>
      </w:r>
      <w:r w:rsidR="00AC20A1">
        <w:rPr>
          <w:rFonts w:hint="eastAsia"/>
          <w:lang w:eastAsia="zh-CN"/>
        </w:rPr>
        <w:t>私营部门、民间团体、技术界、学术界和区域组织及国际组织在提供电信</w:t>
      </w:r>
      <w:r w:rsidR="00AC20A1">
        <w:rPr>
          <w:rFonts w:hint="eastAsia"/>
          <w:lang w:eastAsia="zh-CN"/>
        </w:rPr>
        <w:t>/ICT</w:t>
      </w:r>
      <w:r w:rsidR="00AC20A1">
        <w:rPr>
          <w:rFonts w:hint="eastAsia"/>
          <w:lang w:eastAsia="zh-CN"/>
        </w:rPr>
        <w:t>设备和服务、专业知识以及能力建设援助以支持韧性举措方面发挥着作用；</w:t>
      </w:r>
    </w:p>
    <w:p w14:paraId="24C5B182" w14:textId="2AA8EA34" w:rsidR="001739C6" w:rsidRDefault="001739C6" w:rsidP="001739C6">
      <w:pPr>
        <w:rPr>
          <w:lang w:eastAsia="zh-CN"/>
        </w:rPr>
      </w:pPr>
      <w:r w:rsidRPr="0082516F">
        <w:rPr>
          <w:i/>
          <w:iCs/>
          <w:lang w:eastAsia="zh-CN"/>
        </w:rPr>
        <w:t>g)</w:t>
      </w:r>
      <w:r>
        <w:rPr>
          <w:lang w:eastAsia="zh-CN"/>
        </w:rPr>
        <w:tab/>
      </w:r>
      <w:r w:rsidR="00AC20A1">
        <w:rPr>
          <w:rFonts w:hint="eastAsia"/>
          <w:lang w:eastAsia="zh-CN"/>
        </w:rPr>
        <w:t>国际电联在关键韧性活动（如全民早期预警举措）中开展的工作，以及国际电联所有三个部门的研究组在制定技术建议书和最佳做法方面做出的贡献；</w:t>
      </w:r>
    </w:p>
    <w:p w14:paraId="4F379C5C" w14:textId="48FAD2B8" w:rsidR="001739C6" w:rsidRDefault="001739C6" w:rsidP="001739C6">
      <w:pPr>
        <w:rPr>
          <w:lang w:eastAsia="zh-CN"/>
        </w:rPr>
      </w:pPr>
      <w:r w:rsidRPr="0082516F">
        <w:rPr>
          <w:i/>
          <w:iCs/>
          <w:lang w:eastAsia="zh-CN"/>
        </w:rPr>
        <w:t>h)</w:t>
      </w:r>
      <w:r>
        <w:rPr>
          <w:lang w:eastAsia="zh-CN"/>
        </w:rPr>
        <w:tab/>
      </w:r>
      <w:r w:rsidR="00AC20A1">
        <w:rPr>
          <w:rFonts w:hint="eastAsia"/>
          <w:lang w:eastAsia="zh-CN"/>
        </w:rPr>
        <w:t>国际海底</w:t>
      </w:r>
      <w:r w:rsidR="00F63D08">
        <w:rPr>
          <w:rFonts w:hint="eastAsia"/>
          <w:lang w:eastAsia="zh-CN"/>
        </w:rPr>
        <w:t>电缆</w:t>
      </w:r>
      <w:r w:rsidR="00AC20A1">
        <w:rPr>
          <w:rFonts w:hint="eastAsia"/>
          <w:lang w:eastAsia="zh-CN"/>
        </w:rPr>
        <w:t>韧性建设咨询机构的工作，该机构由国际电联于</w:t>
      </w:r>
      <w:r w:rsidR="00AC20A1">
        <w:rPr>
          <w:rFonts w:hint="eastAsia"/>
          <w:lang w:eastAsia="zh-CN"/>
        </w:rPr>
        <w:t>2024</w:t>
      </w:r>
      <w:r w:rsidR="00AC20A1">
        <w:rPr>
          <w:rFonts w:hint="eastAsia"/>
          <w:lang w:eastAsia="zh-CN"/>
        </w:rPr>
        <w:t>年与国际电缆保护委员会（</w:t>
      </w:r>
      <w:r w:rsidR="00AC20A1">
        <w:rPr>
          <w:rFonts w:hint="eastAsia"/>
          <w:lang w:eastAsia="zh-CN"/>
        </w:rPr>
        <w:t>ICPC</w:t>
      </w:r>
      <w:r w:rsidR="00AC20A1">
        <w:rPr>
          <w:rFonts w:hint="eastAsia"/>
          <w:lang w:eastAsia="zh-CN"/>
        </w:rPr>
        <w:t>）合作成立，旨在助力增强海底</w:t>
      </w:r>
      <w:r w:rsidR="00F63D08">
        <w:rPr>
          <w:rFonts w:hint="eastAsia"/>
          <w:lang w:eastAsia="zh-CN"/>
        </w:rPr>
        <w:t>电缆</w:t>
      </w:r>
      <w:r w:rsidR="00AC20A1">
        <w:rPr>
          <w:rFonts w:hint="eastAsia"/>
          <w:lang w:eastAsia="zh-CN"/>
        </w:rPr>
        <w:t>基础设施韧性，加强该领域的国际合作；</w:t>
      </w:r>
    </w:p>
    <w:p w14:paraId="237665B4" w14:textId="7C257EF3" w:rsidR="001739C6" w:rsidRDefault="001739C6" w:rsidP="001739C6">
      <w:pPr>
        <w:rPr>
          <w:lang w:eastAsia="zh-CN"/>
        </w:rPr>
      </w:pPr>
      <w:proofErr w:type="spellStart"/>
      <w:r w:rsidRPr="0082516F">
        <w:rPr>
          <w:i/>
          <w:iCs/>
          <w:lang w:eastAsia="zh-CN"/>
        </w:rPr>
        <w:t>i</w:t>
      </w:r>
      <w:proofErr w:type="spellEnd"/>
      <w:r w:rsidRPr="0082516F">
        <w:rPr>
          <w:i/>
          <w:iCs/>
          <w:lang w:eastAsia="zh-CN"/>
        </w:rPr>
        <w:t>)</w:t>
      </w:r>
      <w:r>
        <w:rPr>
          <w:lang w:eastAsia="zh-CN"/>
        </w:rPr>
        <w:tab/>
      </w:r>
      <w:r w:rsidR="00AC20A1">
        <w:rPr>
          <w:rFonts w:hint="eastAsia"/>
          <w:lang w:eastAsia="zh-CN"/>
        </w:rPr>
        <w:t>随着</w:t>
      </w:r>
      <w:r w:rsidR="003176D1">
        <w:rPr>
          <w:rFonts w:hint="eastAsia"/>
          <w:lang w:eastAsia="zh-CN"/>
        </w:rPr>
        <w:t>数字化在社会和经济领域的不断深入，潜在</w:t>
      </w:r>
      <w:r w:rsidR="003536EE">
        <w:rPr>
          <w:rFonts w:hint="eastAsia"/>
          <w:lang w:eastAsia="zh-CN"/>
        </w:rPr>
        <w:t>中断</w:t>
      </w:r>
      <w:r w:rsidR="003176D1">
        <w:rPr>
          <w:rFonts w:hint="eastAsia"/>
          <w:lang w:eastAsia="zh-CN"/>
        </w:rPr>
        <w:t>的规模、速度和复杂性可能发生变化，导致传统风险管理方法面临挑战，需要在国际层面持续开展反思、学习与合作，</w:t>
      </w:r>
    </w:p>
    <w:p w14:paraId="10287852" w14:textId="45064DDE" w:rsidR="001739C6" w:rsidRDefault="003176D1" w:rsidP="001739C6">
      <w:pPr>
        <w:pStyle w:val="Call"/>
        <w:rPr>
          <w:lang w:eastAsia="zh-CN"/>
        </w:rPr>
      </w:pPr>
      <w:r>
        <w:rPr>
          <w:rFonts w:hint="eastAsia"/>
          <w:lang w:eastAsia="zh-CN"/>
        </w:rPr>
        <w:t>做出决议</w:t>
      </w:r>
    </w:p>
    <w:p w14:paraId="7B9C91AA" w14:textId="5B464703" w:rsidR="001739C6" w:rsidRDefault="001739C6" w:rsidP="001739C6">
      <w:pPr>
        <w:rPr>
          <w:lang w:eastAsia="zh-CN"/>
        </w:rPr>
      </w:pPr>
      <w:r>
        <w:rPr>
          <w:lang w:eastAsia="zh-CN"/>
        </w:rPr>
        <w:t>1</w:t>
      </w:r>
      <w:r>
        <w:rPr>
          <w:lang w:eastAsia="zh-CN"/>
        </w:rPr>
        <w:tab/>
      </w:r>
      <w:r w:rsidR="003176D1">
        <w:rPr>
          <w:rFonts w:hint="eastAsia"/>
          <w:lang w:eastAsia="zh-CN"/>
        </w:rPr>
        <w:t>韧性政策和举措应</w:t>
      </w:r>
      <w:r w:rsidR="006553AE">
        <w:rPr>
          <w:rFonts w:hint="eastAsia"/>
          <w:lang w:eastAsia="zh-CN"/>
        </w:rPr>
        <w:t>是多层面</w:t>
      </w:r>
      <w:r w:rsidR="003176D1">
        <w:rPr>
          <w:rFonts w:hint="eastAsia"/>
          <w:lang w:eastAsia="zh-CN"/>
        </w:rPr>
        <w:t>、综合性</w:t>
      </w:r>
      <w:r w:rsidR="006553AE">
        <w:rPr>
          <w:rFonts w:hint="eastAsia"/>
          <w:lang w:eastAsia="zh-CN"/>
        </w:rPr>
        <w:t>的</w:t>
      </w:r>
      <w:r w:rsidR="003176D1">
        <w:rPr>
          <w:rFonts w:hint="eastAsia"/>
          <w:lang w:eastAsia="zh-CN"/>
        </w:rPr>
        <w:t>，涵盖网络安全、早期预警系统和早期行动、电信</w:t>
      </w:r>
      <w:r w:rsidR="003176D1">
        <w:rPr>
          <w:rFonts w:hint="eastAsia"/>
          <w:lang w:eastAsia="zh-CN"/>
        </w:rPr>
        <w:t>/ICT</w:t>
      </w:r>
      <w:r w:rsidR="003176D1">
        <w:rPr>
          <w:rFonts w:hint="eastAsia"/>
          <w:lang w:eastAsia="zh-CN"/>
        </w:rPr>
        <w:t>基础设施的定期升级与维护、环境监测、降低灾害风险举措以及公私合作；</w:t>
      </w:r>
    </w:p>
    <w:p w14:paraId="408D2995" w14:textId="125C4D00" w:rsidR="001739C6" w:rsidRDefault="001739C6" w:rsidP="001739C6">
      <w:pPr>
        <w:rPr>
          <w:lang w:eastAsia="zh-CN"/>
        </w:rPr>
      </w:pPr>
      <w:r>
        <w:rPr>
          <w:lang w:eastAsia="zh-CN"/>
        </w:rPr>
        <w:lastRenderedPageBreak/>
        <w:t>2</w:t>
      </w:r>
      <w:r>
        <w:rPr>
          <w:lang w:eastAsia="zh-CN"/>
        </w:rPr>
        <w:tab/>
      </w:r>
      <w:r w:rsidR="003176D1">
        <w:rPr>
          <w:rFonts w:hint="eastAsia"/>
          <w:lang w:eastAsia="zh-CN"/>
        </w:rPr>
        <w:t>增强韧性要求政府、监管机构、私营部门、民间团体、技术界和学术界采取协调行动，其中国家主管部门应发挥关键作用，优先开发具有韧性、安全性和适应性的电信</w:t>
      </w:r>
      <w:r w:rsidR="003176D1">
        <w:rPr>
          <w:rFonts w:hint="eastAsia"/>
          <w:lang w:eastAsia="zh-CN"/>
        </w:rPr>
        <w:t>/ICT</w:t>
      </w:r>
      <w:r w:rsidR="003176D1">
        <w:rPr>
          <w:rFonts w:hint="eastAsia"/>
          <w:lang w:eastAsia="zh-CN"/>
        </w:rPr>
        <w:t>系统，以支持数字经济的长期增长和基本服务的连续性；</w:t>
      </w:r>
    </w:p>
    <w:p w14:paraId="028118AB" w14:textId="7A02AB6D" w:rsidR="001739C6" w:rsidRDefault="001739C6" w:rsidP="001739C6">
      <w:pPr>
        <w:rPr>
          <w:lang w:eastAsia="zh-CN"/>
        </w:rPr>
      </w:pPr>
      <w:r>
        <w:rPr>
          <w:lang w:eastAsia="zh-CN"/>
        </w:rPr>
        <w:t>3</w:t>
      </w:r>
      <w:r>
        <w:rPr>
          <w:lang w:eastAsia="zh-CN"/>
        </w:rPr>
        <w:tab/>
      </w:r>
      <w:r w:rsidR="008B039F">
        <w:rPr>
          <w:rFonts w:hint="eastAsia"/>
          <w:lang w:eastAsia="zh-CN"/>
        </w:rPr>
        <w:t>必须将韧性融入电信</w:t>
      </w:r>
      <w:r w:rsidR="008B039F">
        <w:rPr>
          <w:rFonts w:hint="eastAsia"/>
          <w:lang w:eastAsia="zh-CN"/>
        </w:rPr>
        <w:t>/ICT</w:t>
      </w:r>
      <w:r w:rsidR="008B039F">
        <w:rPr>
          <w:rFonts w:hint="eastAsia"/>
          <w:lang w:eastAsia="zh-CN"/>
        </w:rPr>
        <w:t>设计、开发和部署的所有阶段；</w:t>
      </w:r>
    </w:p>
    <w:p w14:paraId="2D9BFBF0" w14:textId="5377662B" w:rsidR="001739C6" w:rsidRDefault="001739C6" w:rsidP="001739C6">
      <w:pPr>
        <w:rPr>
          <w:lang w:eastAsia="zh-CN"/>
        </w:rPr>
      </w:pPr>
      <w:r>
        <w:rPr>
          <w:lang w:eastAsia="zh-CN"/>
        </w:rPr>
        <w:t>4</w:t>
      </w:r>
      <w:r>
        <w:rPr>
          <w:lang w:eastAsia="zh-CN"/>
        </w:rPr>
        <w:tab/>
      </w:r>
      <w:r w:rsidR="008B039F">
        <w:rPr>
          <w:rFonts w:hint="eastAsia"/>
          <w:lang w:eastAsia="zh-CN"/>
        </w:rPr>
        <w:t>具有韧性的电信</w:t>
      </w:r>
      <w:r w:rsidR="008B039F">
        <w:rPr>
          <w:rFonts w:hint="eastAsia"/>
          <w:lang w:eastAsia="zh-CN"/>
        </w:rPr>
        <w:t>/ICT</w:t>
      </w:r>
      <w:r w:rsidR="008B039F">
        <w:rPr>
          <w:rFonts w:hint="eastAsia"/>
          <w:lang w:eastAsia="zh-CN"/>
        </w:rPr>
        <w:t>基础设施是实现经济增长、数字包容性和创新的关键驱动力，必须能够适应不断出现的挑战；</w:t>
      </w:r>
    </w:p>
    <w:p w14:paraId="541CF949" w14:textId="26976F7E" w:rsidR="001739C6" w:rsidRDefault="001739C6" w:rsidP="001739C6">
      <w:pPr>
        <w:rPr>
          <w:lang w:eastAsia="zh-CN"/>
        </w:rPr>
      </w:pPr>
      <w:r>
        <w:rPr>
          <w:lang w:eastAsia="zh-CN"/>
        </w:rPr>
        <w:t>5</w:t>
      </w:r>
      <w:r>
        <w:rPr>
          <w:lang w:eastAsia="zh-CN"/>
        </w:rPr>
        <w:tab/>
      </w:r>
      <w:r w:rsidR="008B039F">
        <w:rPr>
          <w:rFonts w:hint="eastAsia"/>
          <w:lang w:eastAsia="zh-CN"/>
        </w:rPr>
        <w:t>弥合数字鸿沟，确保以可承受的价格获取电信</w:t>
      </w:r>
      <w:r w:rsidR="008B039F">
        <w:rPr>
          <w:rFonts w:hint="eastAsia"/>
          <w:lang w:eastAsia="zh-CN"/>
        </w:rPr>
        <w:t>/ICT</w:t>
      </w:r>
      <w:r w:rsidR="008B039F">
        <w:rPr>
          <w:rFonts w:hint="eastAsia"/>
          <w:lang w:eastAsia="zh-CN"/>
        </w:rPr>
        <w:t>，是建设韧性不可或缺的一环；</w:t>
      </w:r>
    </w:p>
    <w:p w14:paraId="769440DB" w14:textId="1A9CEF85" w:rsidR="001739C6" w:rsidRDefault="001739C6" w:rsidP="001739C6">
      <w:pPr>
        <w:rPr>
          <w:lang w:eastAsia="zh-CN"/>
        </w:rPr>
      </w:pPr>
      <w:r>
        <w:rPr>
          <w:lang w:eastAsia="zh-CN"/>
        </w:rPr>
        <w:t>6</w:t>
      </w:r>
      <w:r>
        <w:rPr>
          <w:lang w:eastAsia="zh-CN"/>
        </w:rPr>
        <w:tab/>
      </w:r>
      <w:r w:rsidR="008B039F">
        <w:rPr>
          <w:rFonts w:hint="eastAsia"/>
          <w:lang w:eastAsia="zh-CN"/>
        </w:rPr>
        <w:t>在最佳做法、有利投资环境和创新融资机制方面开展合作与协作，对于建设具有韧性的电信</w:t>
      </w:r>
      <w:r w:rsidR="008B039F">
        <w:rPr>
          <w:rFonts w:hint="eastAsia"/>
          <w:lang w:eastAsia="zh-CN"/>
        </w:rPr>
        <w:t>/ICT</w:t>
      </w:r>
      <w:r w:rsidR="008B039F">
        <w:rPr>
          <w:rFonts w:hint="eastAsia"/>
          <w:lang w:eastAsia="zh-CN"/>
        </w:rPr>
        <w:t>系统发挥着重要作用，这种系统能够应对全球挑战并支持经济稳定，特别是在自然灾害和紧急情况下；</w:t>
      </w:r>
    </w:p>
    <w:p w14:paraId="3088FB82" w14:textId="2B9040ED" w:rsidR="001739C6" w:rsidRDefault="001739C6" w:rsidP="001739C6">
      <w:pPr>
        <w:rPr>
          <w:lang w:eastAsia="zh-CN"/>
        </w:rPr>
      </w:pPr>
      <w:r>
        <w:rPr>
          <w:lang w:eastAsia="zh-CN"/>
        </w:rPr>
        <w:t>7</w:t>
      </w:r>
      <w:r>
        <w:rPr>
          <w:lang w:eastAsia="zh-CN"/>
        </w:rPr>
        <w:tab/>
      </w:r>
      <w:r w:rsidR="008B039F">
        <w:rPr>
          <w:rFonts w:hint="eastAsia"/>
          <w:lang w:eastAsia="zh-CN"/>
        </w:rPr>
        <w:t>须采取多渠道方法提高公众</w:t>
      </w:r>
      <w:r w:rsidR="006553AE">
        <w:rPr>
          <w:rFonts w:hint="eastAsia"/>
          <w:lang w:eastAsia="zh-CN"/>
        </w:rPr>
        <w:t>认识</w:t>
      </w:r>
      <w:r w:rsidR="008B039F">
        <w:rPr>
          <w:rFonts w:hint="eastAsia"/>
          <w:lang w:eastAsia="zh-CN"/>
        </w:rPr>
        <w:t>，确保有关韧性的消息（如应急通信和网络卫生相关建议）能够触达广泛受众，使个人能够尽早采取行动保护自身；</w:t>
      </w:r>
    </w:p>
    <w:p w14:paraId="12257E13" w14:textId="561C3BEE" w:rsidR="001739C6" w:rsidRDefault="001739C6" w:rsidP="001739C6">
      <w:pPr>
        <w:rPr>
          <w:lang w:eastAsia="zh-CN"/>
        </w:rPr>
      </w:pPr>
      <w:r>
        <w:rPr>
          <w:lang w:eastAsia="zh-CN"/>
        </w:rPr>
        <w:t>8</w:t>
      </w:r>
      <w:r>
        <w:rPr>
          <w:lang w:eastAsia="zh-CN"/>
        </w:rPr>
        <w:tab/>
      </w:r>
      <w:r w:rsidR="008B039F">
        <w:rPr>
          <w:rFonts w:hint="eastAsia"/>
          <w:lang w:eastAsia="zh-CN"/>
        </w:rPr>
        <w:t>环境保护是当今时代面临的最大挑战之一，可通过建立早期预警系统和制定国家应急通信</w:t>
      </w:r>
      <w:r w:rsidR="006553AE">
        <w:rPr>
          <w:rFonts w:hint="eastAsia"/>
          <w:lang w:eastAsia="zh-CN"/>
        </w:rPr>
        <w:t>计划</w:t>
      </w:r>
      <w:r w:rsidR="008B039F">
        <w:rPr>
          <w:rFonts w:hint="eastAsia"/>
          <w:lang w:eastAsia="zh-CN"/>
        </w:rPr>
        <w:t>增强抵御自然灾害的能力；</w:t>
      </w:r>
    </w:p>
    <w:p w14:paraId="43625C32" w14:textId="1433F8FF" w:rsidR="001739C6" w:rsidRDefault="001739C6" w:rsidP="001739C6">
      <w:pPr>
        <w:rPr>
          <w:lang w:eastAsia="zh-CN"/>
        </w:rPr>
      </w:pPr>
      <w:r>
        <w:rPr>
          <w:lang w:eastAsia="zh-CN"/>
        </w:rPr>
        <w:t>9</w:t>
      </w:r>
      <w:r>
        <w:rPr>
          <w:lang w:eastAsia="zh-CN"/>
        </w:rPr>
        <w:tab/>
      </w:r>
      <w:r w:rsidR="008B039F">
        <w:rPr>
          <w:rFonts w:hint="eastAsia"/>
          <w:lang w:eastAsia="zh-CN"/>
        </w:rPr>
        <w:t>在全社会建设网络韧性对于应对日益严重的网络威胁至关重要；</w:t>
      </w:r>
    </w:p>
    <w:p w14:paraId="2F77B3F8" w14:textId="28E418D1" w:rsidR="001739C6" w:rsidRDefault="001739C6" w:rsidP="001739C6">
      <w:pPr>
        <w:rPr>
          <w:lang w:eastAsia="zh-CN"/>
        </w:rPr>
      </w:pPr>
      <w:r>
        <w:rPr>
          <w:lang w:eastAsia="zh-CN"/>
        </w:rPr>
        <w:t>10</w:t>
      </w:r>
      <w:r>
        <w:rPr>
          <w:lang w:eastAsia="zh-CN"/>
        </w:rPr>
        <w:tab/>
      </w:r>
      <w:r w:rsidR="008B039F">
        <w:rPr>
          <w:rFonts w:hint="eastAsia"/>
          <w:lang w:eastAsia="zh-CN"/>
        </w:rPr>
        <w:t>必须促进创新和新技术的部署，以确保电信</w:t>
      </w:r>
      <w:r w:rsidR="008B039F">
        <w:rPr>
          <w:rFonts w:hint="eastAsia"/>
          <w:lang w:eastAsia="zh-CN"/>
        </w:rPr>
        <w:t>/ICT</w:t>
      </w:r>
      <w:r w:rsidR="008B039F">
        <w:rPr>
          <w:rFonts w:hint="eastAsia"/>
          <w:lang w:eastAsia="zh-CN"/>
        </w:rPr>
        <w:t>经济保持竞争力、安全性和韧性；</w:t>
      </w:r>
    </w:p>
    <w:p w14:paraId="1E4007B7" w14:textId="5198DD05" w:rsidR="001739C6" w:rsidRDefault="001739C6" w:rsidP="001739C6">
      <w:pPr>
        <w:rPr>
          <w:lang w:eastAsia="zh-CN"/>
        </w:rPr>
      </w:pPr>
      <w:r>
        <w:rPr>
          <w:lang w:eastAsia="zh-CN"/>
        </w:rPr>
        <w:t>11</w:t>
      </w:r>
      <w:r>
        <w:rPr>
          <w:lang w:eastAsia="zh-CN"/>
        </w:rPr>
        <w:tab/>
      </w:r>
      <w:r w:rsidR="003536EE">
        <w:rPr>
          <w:rFonts w:hint="eastAsia"/>
          <w:lang w:eastAsia="zh-CN"/>
        </w:rPr>
        <w:t>能源韧性创新可为基础设施韧性提供支撑，确保电信和</w:t>
      </w:r>
      <w:r w:rsidR="003536EE">
        <w:rPr>
          <w:rFonts w:hint="eastAsia"/>
          <w:lang w:eastAsia="zh-CN"/>
        </w:rPr>
        <w:t>ICT</w:t>
      </w:r>
      <w:r w:rsidR="003536EE">
        <w:rPr>
          <w:rFonts w:hint="eastAsia"/>
          <w:lang w:eastAsia="zh-CN"/>
        </w:rPr>
        <w:t>基础设施能够获得替代能源；</w:t>
      </w:r>
    </w:p>
    <w:p w14:paraId="1974AA0F" w14:textId="58B4BEE5" w:rsidR="001739C6" w:rsidRDefault="001739C6" w:rsidP="001739C6">
      <w:pPr>
        <w:rPr>
          <w:lang w:eastAsia="zh-CN"/>
        </w:rPr>
      </w:pPr>
      <w:r>
        <w:rPr>
          <w:lang w:eastAsia="zh-CN"/>
        </w:rPr>
        <w:t>12</w:t>
      </w:r>
      <w:r>
        <w:rPr>
          <w:lang w:eastAsia="zh-CN"/>
        </w:rPr>
        <w:tab/>
      </w:r>
      <w:r w:rsidR="003536EE">
        <w:rPr>
          <w:rFonts w:hint="eastAsia"/>
          <w:lang w:eastAsia="zh-CN"/>
        </w:rPr>
        <w:t>国际电联应继续开展培训项目、讲习班和能力建设，以促进建设电信</w:t>
      </w:r>
      <w:r w:rsidR="003536EE">
        <w:rPr>
          <w:rFonts w:hint="eastAsia"/>
          <w:lang w:eastAsia="zh-CN"/>
        </w:rPr>
        <w:t>/ICT</w:t>
      </w:r>
      <w:r w:rsidR="003536EE">
        <w:rPr>
          <w:rFonts w:hint="eastAsia"/>
          <w:lang w:eastAsia="zh-CN"/>
        </w:rPr>
        <w:t>韧性；</w:t>
      </w:r>
    </w:p>
    <w:p w14:paraId="2BACCC3B" w14:textId="290C4377" w:rsidR="001739C6" w:rsidRDefault="001739C6" w:rsidP="001739C6">
      <w:pPr>
        <w:rPr>
          <w:lang w:eastAsia="zh-CN"/>
        </w:rPr>
      </w:pPr>
      <w:r>
        <w:rPr>
          <w:lang w:eastAsia="zh-CN"/>
        </w:rPr>
        <w:t>13</w:t>
      </w:r>
      <w:r>
        <w:rPr>
          <w:lang w:eastAsia="zh-CN"/>
        </w:rPr>
        <w:tab/>
      </w:r>
      <w:r w:rsidR="003536EE">
        <w:rPr>
          <w:rFonts w:hint="eastAsia"/>
          <w:lang w:eastAsia="zh-CN"/>
        </w:rPr>
        <w:t>国际电联应继续支持和推动国际海底</w:t>
      </w:r>
      <w:r w:rsidR="00F63D08">
        <w:rPr>
          <w:rFonts w:hint="eastAsia"/>
          <w:lang w:eastAsia="zh-CN"/>
        </w:rPr>
        <w:t>电缆</w:t>
      </w:r>
      <w:r w:rsidR="003536EE">
        <w:rPr>
          <w:rFonts w:hint="eastAsia"/>
          <w:lang w:eastAsia="zh-CN"/>
        </w:rPr>
        <w:t>韧性建设咨询机构的延续，以推进建设海底</w:t>
      </w:r>
      <w:r w:rsidR="00F63D08">
        <w:rPr>
          <w:rFonts w:hint="eastAsia"/>
          <w:lang w:eastAsia="zh-CN"/>
        </w:rPr>
        <w:t>电缆</w:t>
      </w:r>
      <w:r w:rsidR="003536EE">
        <w:rPr>
          <w:rFonts w:hint="eastAsia"/>
          <w:lang w:eastAsia="zh-CN"/>
        </w:rPr>
        <w:t>韧性方面的落实工作和国际合作；</w:t>
      </w:r>
    </w:p>
    <w:p w14:paraId="1F23B18D" w14:textId="5684F1C3" w:rsidR="001739C6" w:rsidRDefault="001739C6" w:rsidP="001739C6">
      <w:pPr>
        <w:rPr>
          <w:lang w:eastAsia="zh-CN"/>
        </w:rPr>
      </w:pPr>
      <w:r>
        <w:rPr>
          <w:lang w:eastAsia="zh-CN"/>
        </w:rPr>
        <w:t>14</w:t>
      </w:r>
      <w:r>
        <w:rPr>
          <w:lang w:eastAsia="zh-CN"/>
        </w:rPr>
        <w:tab/>
      </w:r>
      <w:r w:rsidR="003536EE">
        <w:rPr>
          <w:rFonts w:hint="eastAsia"/>
          <w:lang w:eastAsia="zh-CN"/>
        </w:rPr>
        <w:t>国际电联应与</w:t>
      </w:r>
      <w:r w:rsidR="003536EE">
        <w:rPr>
          <w:rFonts w:hint="eastAsia"/>
          <w:lang w:eastAsia="zh-CN"/>
        </w:rPr>
        <w:t>UNDRR</w:t>
      </w:r>
      <w:r w:rsidR="003536EE">
        <w:rPr>
          <w:rFonts w:hint="eastAsia"/>
          <w:lang w:eastAsia="zh-CN"/>
        </w:rPr>
        <w:t>及其他相关利益攸关方一道，在《当数字系统失效时：数字世界隐性风险》报告的基础上，继续研究关键数字风险，并提高成员国和利益攸关方的认识；</w:t>
      </w:r>
    </w:p>
    <w:p w14:paraId="375F37F4" w14:textId="453BB542" w:rsidR="001739C6" w:rsidRDefault="001739C6" w:rsidP="001739C6">
      <w:pPr>
        <w:rPr>
          <w:lang w:eastAsia="zh-CN"/>
        </w:rPr>
      </w:pPr>
      <w:r>
        <w:rPr>
          <w:lang w:eastAsia="zh-CN"/>
        </w:rPr>
        <w:t>15</w:t>
      </w:r>
      <w:r>
        <w:rPr>
          <w:lang w:eastAsia="zh-CN"/>
        </w:rPr>
        <w:tab/>
      </w:r>
      <w:r w:rsidR="003536EE">
        <w:rPr>
          <w:rFonts w:hint="eastAsia"/>
          <w:lang w:eastAsia="zh-CN"/>
        </w:rPr>
        <w:t>国际电联应与</w:t>
      </w:r>
      <w:r w:rsidR="003536EE">
        <w:rPr>
          <w:rFonts w:hint="eastAsia"/>
          <w:lang w:eastAsia="zh-CN"/>
        </w:rPr>
        <w:t>UNDRR</w:t>
      </w:r>
      <w:r w:rsidR="003536EE">
        <w:rPr>
          <w:rFonts w:hint="eastAsia"/>
          <w:lang w:eastAsia="zh-CN"/>
        </w:rPr>
        <w:t>一道，就数字韧性、缓解战略和备灾工作提供开展国际对话、合作和能力建设的平台，并鼓励成员国和利益攸关方围绕预判、理解和准备应对复杂数字中断的方法开展反思并交流经验，同时顾及各国的具体情况和能力；</w:t>
      </w:r>
    </w:p>
    <w:p w14:paraId="5AF25B4A" w14:textId="1EA582A4" w:rsidR="001739C6" w:rsidRDefault="001739C6" w:rsidP="001739C6">
      <w:pPr>
        <w:rPr>
          <w:lang w:eastAsia="zh-CN"/>
        </w:rPr>
      </w:pPr>
      <w:r>
        <w:rPr>
          <w:lang w:eastAsia="zh-CN"/>
        </w:rPr>
        <w:t>16</w:t>
      </w:r>
      <w:r>
        <w:rPr>
          <w:lang w:eastAsia="zh-CN"/>
        </w:rPr>
        <w:tab/>
      </w:r>
      <w:r w:rsidR="003536EE">
        <w:rPr>
          <w:rFonts w:hint="eastAsia"/>
          <w:lang w:eastAsia="zh-CN"/>
        </w:rPr>
        <w:t>国际电联应与</w:t>
      </w:r>
      <w:r w:rsidR="003536EE">
        <w:rPr>
          <w:rFonts w:hint="eastAsia"/>
          <w:lang w:eastAsia="zh-CN"/>
        </w:rPr>
        <w:t>UNDRR</w:t>
      </w:r>
      <w:r w:rsidR="003536EE">
        <w:rPr>
          <w:rFonts w:hint="eastAsia"/>
          <w:lang w:eastAsia="zh-CN"/>
        </w:rPr>
        <w:t>一道，支持加强</w:t>
      </w:r>
      <w:r w:rsidR="00153872">
        <w:rPr>
          <w:rFonts w:hint="eastAsia"/>
          <w:lang w:eastAsia="zh-CN"/>
        </w:rPr>
        <w:t>应对关键数字风险的准备工作，包括连锁性数字中断、基础设施失效、海底</w:t>
      </w:r>
      <w:r w:rsidR="00F63D08">
        <w:rPr>
          <w:rFonts w:hint="eastAsia"/>
          <w:lang w:eastAsia="zh-CN"/>
        </w:rPr>
        <w:t>电缆</w:t>
      </w:r>
      <w:r w:rsidR="00153872">
        <w:rPr>
          <w:rFonts w:hint="eastAsia"/>
          <w:lang w:eastAsia="zh-CN"/>
        </w:rPr>
        <w:t>事件、卫星中断和极端天气影响，</w:t>
      </w:r>
    </w:p>
    <w:p w14:paraId="1EA502F2" w14:textId="3D49A8D4" w:rsidR="001739C6" w:rsidRDefault="00153872" w:rsidP="001739C6">
      <w:pPr>
        <w:pStyle w:val="Call"/>
        <w:rPr>
          <w:lang w:eastAsia="zh-CN"/>
        </w:rPr>
      </w:pPr>
      <w:r>
        <w:rPr>
          <w:rFonts w:hint="eastAsia"/>
          <w:lang w:eastAsia="zh-CN"/>
        </w:rPr>
        <w:t>责成秘书长</w:t>
      </w:r>
    </w:p>
    <w:p w14:paraId="3B6EC852" w14:textId="4E918300" w:rsidR="001739C6" w:rsidRDefault="001739C6" w:rsidP="001739C6">
      <w:pPr>
        <w:rPr>
          <w:lang w:eastAsia="zh-CN"/>
        </w:rPr>
      </w:pPr>
      <w:r>
        <w:rPr>
          <w:lang w:eastAsia="zh-CN"/>
        </w:rPr>
        <w:t>1</w:t>
      </w:r>
      <w:r>
        <w:rPr>
          <w:lang w:eastAsia="zh-CN"/>
        </w:rPr>
        <w:tab/>
      </w:r>
      <w:r w:rsidR="00153872">
        <w:rPr>
          <w:rFonts w:hint="eastAsia"/>
          <w:lang w:eastAsia="zh-CN"/>
        </w:rPr>
        <w:t>与各局主任密切协作，协调本决议的全面落实工作；</w:t>
      </w:r>
    </w:p>
    <w:p w14:paraId="2407B36E" w14:textId="3F5B8465" w:rsidR="001739C6" w:rsidRDefault="001739C6" w:rsidP="001739C6">
      <w:pPr>
        <w:rPr>
          <w:lang w:eastAsia="zh-CN"/>
        </w:rPr>
      </w:pPr>
      <w:r>
        <w:rPr>
          <w:lang w:eastAsia="zh-CN"/>
        </w:rPr>
        <w:t>2</w:t>
      </w:r>
      <w:r>
        <w:rPr>
          <w:lang w:eastAsia="zh-CN"/>
        </w:rPr>
        <w:tab/>
      </w:r>
      <w:r w:rsidR="00153872">
        <w:rPr>
          <w:rFonts w:hint="eastAsia"/>
          <w:lang w:eastAsia="zh-CN"/>
        </w:rPr>
        <w:t>继续推动并加强国际社会为增强和促进电信</w:t>
      </w:r>
      <w:r w:rsidR="00153872">
        <w:rPr>
          <w:rFonts w:hint="eastAsia"/>
          <w:lang w:eastAsia="zh-CN"/>
        </w:rPr>
        <w:t>/ICT</w:t>
      </w:r>
      <w:r w:rsidR="00153872">
        <w:rPr>
          <w:rFonts w:hint="eastAsia"/>
          <w:lang w:eastAsia="zh-CN"/>
        </w:rPr>
        <w:t>韧性所做的努力；</w:t>
      </w:r>
    </w:p>
    <w:p w14:paraId="567B3AEE" w14:textId="34F2F806" w:rsidR="001739C6" w:rsidRDefault="001739C6" w:rsidP="001739C6">
      <w:pPr>
        <w:rPr>
          <w:lang w:eastAsia="zh-CN"/>
        </w:rPr>
      </w:pPr>
      <w:r>
        <w:rPr>
          <w:lang w:eastAsia="zh-CN"/>
        </w:rPr>
        <w:t>3</w:t>
      </w:r>
      <w:r>
        <w:rPr>
          <w:lang w:eastAsia="zh-CN"/>
        </w:rPr>
        <w:tab/>
      </w:r>
      <w:r w:rsidR="00153872">
        <w:rPr>
          <w:rFonts w:hint="eastAsia"/>
          <w:lang w:eastAsia="zh-CN"/>
        </w:rPr>
        <w:t>确保国际电联继续支持成员国制定和完善</w:t>
      </w:r>
      <w:r w:rsidR="00153872">
        <w:rPr>
          <w:rFonts w:hint="eastAsia"/>
          <w:lang w:eastAsia="zh-CN"/>
        </w:rPr>
        <w:t>ICT</w:t>
      </w:r>
      <w:r w:rsidR="00153872">
        <w:rPr>
          <w:rFonts w:hint="eastAsia"/>
          <w:lang w:eastAsia="zh-CN"/>
        </w:rPr>
        <w:t>和电信韧性方面的政策及监管框架；</w:t>
      </w:r>
    </w:p>
    <w:p w14:paraId="5090B099" w14:textId="6821D625" w:rsidR="001739C6" w:rsidRDefault="001739C6" w:rsidP="001739C6">
      <w:pPr>
        <w:rPr>
          <w:lang w:eastAsia="zh-CN"/>
        </w:rPr>
      </w:pPr>
      <w:r>
        <w:rPr>
          <w:lang w:eastAsia="zh-CN"/>
        </w:rPr>
        <w:t>4</w:t>
      </w:r>
      <w:r>
        <w:rPr>
          <w:lang w:eastAsia="zh-CN"/>
        </w:rPr>
        <w:tab/>
      </w:r>
      <w:r w:rsidR="00153872">
        <w:rPr>
          <w:rFonts w:hint="eastAsia"/>
          <w:lang w:eastAsia="zh-CN"/>
        </w:rPr>
        <w:t>通过协调、开展国际合作（包括与其他相关联合国机构合作）和提供实施支持等方式，继续支持并推动国际海底</w:t>
      </w:r>
      <w:r w:rsidR="00F63D08">
        <w:rPr>
          <w:rFonts w:hint="eastAsia"/>
          <w:lang w:eastAsia="zh-CN"/>
        </w:rPr>
        <w:t>电缆</w:t>
      </w:r>
      <w:r w:rsidR="00153872">
        <w:rPr>
          <w:rFonts w:hint="eastAsia"/>
          <w:lang w:eastAsia="zh-CN"/>
        </w:rPr>
        <w:t>韧性建设咨询机构的工作，</w:t>
      </w:r>
    </w:p>
    <w:p w14:paraId="59D3CC40" w14:textId="658B1551" w:rsidR="001739C6" w:rsidRPr="00FF2C26" w:rsidRDefault="00153872" w:rsidP="001739C6">
      <w:pPr>
        <w:pStyle w:val="Call"/>
        <w:rPr>
          <w:lang w:eastAsia="zh-CN"/>
        </w:rPr>
      </w:pPr>
      <w:r>
        <w:rPr>
          <w:rFonts w:hint="eastAsia"/>
          <w:lang w:eastAsia="zh-CN"/>
        </w:rPr>
        <w:t>责成各局主任</w:t>
      </w:r>
    </w:p>
    <w:p w14:paraId="2D4F97F5" w14:textId="5BA5390A" w:rsidR="001739C6" w:rsidRDefault="00153872" w:rsidP="00F63D08">
      <w:pPr>
        <w:ind w:firstLineChars="200" w:firstLine="480"/>
        <w:rPr>
          <w:lang w:eastAsia="zh-CN"/>
        </w:rPr>
      </w:pPr>
      <w:r>
        <w:rPr>
          <w:rFonts w:hint="eastAsia"/>
          <w:lang w:eastAsia="zh-CN"/>
        </w:rPr>
        <w:t>与秘书长密切协作，在各自责任范围内酌情支持</w:t>
      </w:r>
      <w:r w:rsidR="00F63D08">
        <w:rPr>
          <w:rFonts w:hint="eastAsia"/>
          <w:lang w:eastAsia="zh-CN"/>
        </w:rPr>
        <w:t>有效落实</w:t>
      </w:r>
      <w:r>
        <w:rPr>
          <w:rFonts w:hint="eastAsia"/>
          <w:lang w:eastAsia="zh-CN"/>
        </w:rPr>
        <w:t>本决议，</w:t>
      </w:r>
    </w:p>
    <w:p w14:paraId="61854A46" w14:textId="59E9E269" w:rsidR="001739C6" w:rsidRDefault="00153872" w:rsidP="001739C6">
      <w:pPr>
        <w:pStyle w:val="Call"/>
        <w:rPr>
          <w:lang w:eastAsia="zh-CN"/>
        </w:rPr>
      </w:pPr>
      <w:r>
        <w:rPr>
          <w:rFonts w:hint="eastAsia"/>
          <w:lang w:eastAsia="zh-CN"/>
        </w:rPr>
        <w:lastRenderedPageBreak/>
        <w:t>请成员国、部门成员及其他利益攸关方共同协作</w:t>
      </w:r>
    </w:p>
    <w:p w14:paraId="517F4914" w14:textId="6111BB01" w:rsidR="001739C6" w:rsidRDefault="001739C6" w:rsidP="001739C6">
      <w:pPr>
        <w:rPr>
          <w:lang w:eastAsia="zh-CN"/>
        </w:rPr>
      </w:pPr>
      <w:r>
        <w:rPr>
          <w:lang w:eastAsia="zh-CN"/>
        </w:rPr>
        <w:t>1</w:t>
      </w:r>
      <w:r>
        <w:rPr>
          <w:lang w:eastAsia="zh-CN"/>
        </w:rPr>
        <w:tab/>
      </w:r>
      <w:r w:rsidR="00153872">
        <w:rPr>
          <w:rFonts w:hint="eastAsia"/>
          <w:lang w:eastAsia="zh-CN"/>
        </w:rPr>
        <w:t>优先分享有关</w:t>
      </w:r>
      <w:r w:rsidR="00DE763B">
        <w:rPr>
          <w:rFonts w:hint="eastAsia"/>
          <w:lang w:eastAsia="zh-CN"/>
        </w:rPr>
        <w:t>制定和实施</w:t>
      </w:r>
      <w:r w:rsidR="00153872">
        <w:rPr>
          <w:rFonts w:hint="eastAsia"/>
          <w:lang w:eastAsia="zh-CN"/>
        </w:rPr>
        <w:t>促进建设韧性、安全、稳健电信</w:t>
      </w:r>
      <w:r w:rsidR="00153872">
        <w:rPr>
          <w:rFonts w:hint="eastAsia"/>
          <w:lang w:eastAsia="zh-CN"/>
        </w:rPr>
        <w:t>/ICT</w:t>
      </w:r>
      <w:r w:rsidR="00153872">
        <w:rPr>
          <w:rFonts w:hint="eastAsia"/>
          <w:lang w:eastAsia="zh-CN"/>
        </w:rPr>
        <w:t>基础设施的政策的信息，确保这些政策与国际标准和最佳做法保持一致；</w:t>
      </w:r>
    </w:p>
    <w:p w14:paraId="1B236274" w14:textId="00400DB4" w:rsidR="001739C6" w:rsidRDefault="001739C6" w:rsidP="001739C6">
      <w:pPr>
        <w:rPr>
          <w:lang w:eastAsia="zh-CN"/>
        </w:rPr>
      </w:pPr>
      <w:r>
        <w:rPr>
          <w:lang w:eastAsia="zh-CN"/>
        </w:rPr>
        <w:t>2</w:t>
      </w:r>
      <w:r>
        <w:rPr>
          <w:lang w:eastAsia="zh-CN"/>
        </w:rPr>
        <w:tab/>
      </w:r>
      <w:r w:rsidR="00153872">
        <w:rPr>
          <w:rFonts w:hint="eastAsia"/>
          <w:lang w:eastAsia="zh-CN"/>
        </w:rPr>
        <w:t>继续推动并加强提升电信</w:t>
      </w:r>
      <w:r w:rsidR="00153872">
        <w:rPr>
          <w:rFonts w:hint="eastAsia"/>
          <w:lang w:eastAsia="zh-CN"/>
        </w:rPr>
        <w:t>/ICT</w:t>
      </w:r>
      <w:r w:rsidR="00153872">
        <w:rPr>
          <w:rFonts w:hint="eastAsia"/>
          <w:lang w:eastAsia="zh-CN"/>
        </w:rPr>
        <w:t>基础设施（包括数字基础设施）韧性的努力，确保此类系统安全稳健，能够适应未来挑战，并能在中断时</w:t>
      </w:r>
      <w:r w:rsidR="000A1852">
        <w:rPr>
          <w:rFonts w:hint="eastAsia"/>
          <w:lang w:eastAsia="zh-CN"/>
        </w:rPr>
        <w:t>期</w:t>
      </w:r>
      <w:r w:rsidR="00153872">
        <w:rPr>
          <w:rFonts w:hint="eastAsia"/>
          <w:lang w:eastAsia="zh-CN"/>
        </w:rPr>
        <w:t>保障</w:t>
      </w:r>
      <w:r w:rsidR="000A1852">
        <w:rPr>
          <w:rFonts w:hint="eastAsia"/>
          <w:lang w:eastAsia="zh-CN"/>
        </w:rPr>
        <w:t>业务</w:t>
      </w:r>
      <w:r w:rsidR="00153872">
        <w:rPr>
          <w:rFonts w:hint="eastAsia"/>
          <w:lang w:eastAsia="zh-CN"/>
        </w:rPr>
        <w:t>连续性；</w:t>
      </w:r>
    </w:p>
    <w:p w14:paraId="3784BBFB" w14:textId="345A5AEE" w:rsidR="001739C6" w:rsidRDefault="001739C6" w:rsidP="001739C6">
      <w:pPr>
        <w:rPr>
          <w:lang w:eastAsia="zh-CN"/>
        </w:rPr>
      </w:pPr>
      <w:r>
        <w:rPr>
          <w:lang w:eastAsia="zh-CN"/>
        </w:rPr>
        <w:t>3</w:t>
      </w:r>
      <w:r>
        <w:rPr>
          <w:lang w:eastAsia="zh-CN"/>
        </w:rPr>
        <w:tab/>
      </w:r>
      <w:r w:rsidR="000A1852">
        <w:rPr>
          <w:rFonts w:hint="eastAsia"/>
          <w:lang w:eastAsia="zh-CN"/>
        </w:rPr>
        <w:t>探索建设具有韧性的电信</w:t>
      </w:r>
      <w:r w:rsidR="000A1852">
        <w:rPr>
          <w:rFonts w:hint="eastAsia"/>
          <w:lang w:eastAsia="zh-CN"/>
        </w:rPr>
        <w:t>/ICT</w:t>
      </w:r>
      <w:r w:rsidR="000A1852">
        <w:rPr>
          <w:rFonts w:hint="eastAsia"/>
          <w:lang w:eastAsia="zh-CN"/>
        </w:rPr>
        <w:t>系统的机遇，并应对面临的挑战，确保中断时期的业务连续性；</w:t>
      </w:r>
    </w:p>
    <w:p w14:paraId="7A2C5CBA" w14:textId="095F1A35" w:rsidR="001739C6" w:rsidRDefault="001739C6" w:rsidP="001739C6">
      <w:pPr>
        <w:rPr>
          <w:lang w:eastAsia="zh-CN"/>
        </w:rPr>
      </w:pPr>
      <w:r>
        <w:rPr>
          <w:lang w:eastAsia="zh-CN"/>
        </w:rPr>
        <w:t>4</w:t>
      </w:r>
      <w:r>
        <w:rPr>
          <w:lang w:eastAsia="zh-CN"/>
        </w:rPr>
        <w:tab/>
      </w:r>
      <w:r w:rsidR="000A1852">
        <w:rPr>
          <w:rFonts w:hint="eastAsia"/>
          <w:lang w:eastAsia="zh-CN"/>
        </w:rPr>
        <w:t>与私营部门、民间团体、技术界和学术界合作，通过提供技术支持和能力建设项目，促进建设具有韧性的电信</w:t>
      </w:r>
      <w:r w:rsidR="000A1852">
        <w:rPr>
          <w:rFonts w:hint="eastAsia"/>
          <w:lang w:eastAsia="zh-CN"/>
        </w:rPr>
        <w:t>/ICT</w:t>
      </w:r>
      <w:r w:rsidR="000A1852">
        <w:rPr>
          <w:rFonts w:hint="eastAsia"/>
          <w:lang w:eastAsia="zh-CN"/>
        </w:rPr>
        <w:t>；</w:t>
      </w:r>
    </w:p>
    <w:p w14:paraId="12EE55E4" w14:textId="207D1888" w:rsidR="001739C6" w:rsidRDefault="001739C6" w:rsidP="001739C6">
      <w:pPr>
        <w:rPr>
          <w:lang w:eastAsia="zh-CN"/>
        </w:rPr>
      </w:pPr>
      <w:r>
        <w:rPr>
          <w:lang w:eastAsia="zh-CN"/>
        </w:rPr>
        <w:t>5</w:t>
      </w:r>
      <w:r>
        <w:rPr>
          <w:lang w:eastAsia="zh-CN"/>
        </w:rPr>
        <w:tab/>
      </w:r>
      <w:r w:rsidR="000A1852">
        <w:rPr>
          <w:rFonts w:hint="eastAsia"/>
          <w:lang w:eastAsia="zh-CN"/>
        </w:rPr>
        <w:t>强化公私伙伴关系，以增强电信</w:t>
      </w:r>
      <w:r w:rsidR="000A1852">
        <w:rPr>
          <w:rFonts w:hint="eastAsia"/>
          <w:lang w:eastAsia="zh-CN"/>
        </w:rPr>
        <w:t>/ICT</w:t>
      </w:r>
      <w:r w:rsidR="000A1852">
        <w:rPr>
          <w:rFonts w:hint="eastAsia"/>
          <w:lang w:eastAsia="zh-CN"/>
        </w:rPr>
        <w:t>生态系统的韧性，应对其中不断出现的相关挑战并把握相关机遇；</w:t>
      </w:r>
    </w:p>
    <w:p w14:paraId="5C61CB4A" w14:textId="7A22D280" w:rsidR="001739C6" w:rsidRDefault="001739C6" w:rsidP="001739C6">
      <w:pPr>
        <w:rPr>
          <w:lang w:eastAsia="zh-CN"/>
        </w:rPr>
      </w:pPr>
      <w:r>
        <w:rPr>
          <w:lang w:eastAsia="zh-CN"/>
        </w:rPr>
        <w:t>6</w:t>
      </w:r>
      <w:r>
        <w:rPr>
          <w:lang w:eastAsia="zh-CN"/>
        </w:rPr>
        <w:tab/>
      </w:r>
      <w:r w:rsidR="000A1852">
        <w:rPr>
          <w:rFonts w:hint="eastAsia"/>
          <w:lang w:eastAsia="zh-CN"/>
        </w:rPr>
        <w:t>将性别平等观点纳入韧性相关国家战略的主要工作中，确保决策具有包容性；</w:t>
      </w:r>
    </w:p>
    <w:p w14:paraId="2EC0D051" w14:textId="24F26213" w:rsidR="001739C6" w:rsidRDefault="001739C6" w:rsidP="001739C6">
      <w:pPr>
        <w:rPr>
          <w:lang w:eastAsia="zh-CN"/>
        </w:rPr>
      </w:pPr>
      <w:r>
        <w:rPr>
          <w:lang w:eastAsia="zh-CN"/>
        </w:rPr>
        <w:t>7</w:t>
      </w:r>
      <w:r>
        <w:rPr>
          <w:lang w:eastAsia="zh-CN"/>
        </w:rPr>
        <w:tab/>
      </w:r>
      <w:r w:rsidR="000A1852">
        <w:rPr>
          <w:rFonts w:hint="eastAsia"/>
          <w:lang w:eastAsia="zh-CN"/>
        </w:rPr>
        <w:t>继续做出一切必要努力，将网络事件响应、降低灾害风险、减灾、救灾和韧性纳入电信</w:t>
      </w:r>
      <w:r w:rsidR="000A1852">
        <w:rPr>
          <w:rFonts w:hint="eastAsia"/>
          <w:lang w:eastAsia="zh-CN"/>
        </w:rPr>
        <w:t>/ICT</w:t>
      </w:r>
      <w:r w:rsidR="000A1852">
        <w:rPr>
          <w:rFonts w:hint="eastAsia"/>
          <w:lang w:eastAsia="zh-CN"/>
        </w:rPr>
        <w:t>发展规划，同时考虑到残疾人和有具体需求人士，以及在灾害所有阶段与各利益攸关方协作的重要性；</w:t>
      </w:r>
    </w:p>
    <w:p w14:paraId="360485A0" w14:textId="01A94A33" w:rsidR="001739C6" w:rsidRDefault="001739C6" w:rsidP="001739C6">
      <w:pPr>
        <w:rPr>
          <w:lang w:eastAsia="zh-CN"/>
        </w:rPr>
      </w:pPr>
      <w:r>
        <w:rPr>
          <w:lang w:eastAsia="zh-CN"/>
        </w:rPr>
        <w:t>8</w:t>
      </w:r>
      <w:r>
        <w:rPr>
          <w:lang w:eastAsia="zh-CN"/>
        </w:rPr>
        <w:tab/>
      </w:r>
      <w:r w:rsidR="00587878">
        <w:rPr>
          <w:rFonts w:hint="eastAsia"/>
          <w:lang w:eastAsia="zh-CN"/>
        </w:rPr>
        <w:t>通过有助于建设电信</w:t>
      </w:r>
      <w:r w:rsidR="00587878">
        <w:rPr>
          <w:rFonts w:hint="eastAsia"/>
          <w:lang w:eastAsia="zh-CN"/>
        </w:rPr>
        <w:t>/ICT</w:t>
      </w:r>
      <w:r w:rsidR="00587878">
        <w:rPr>
          <w:rFonts w:hint="eastAsia"/>
          <w:lang w:eastAsia="zh-CN"/>
        </w:rPr>
        <w:t>韧性和有效应对危机的国际电联建议书；</w:t>
      </w:r>
    </w:p>
    <w:p w14:paraId="66870890" w14:textId="56902B17" w:rsidR="001739C6" w:rsidRDefault="001739C6" w:rsidP="001739C6">
      <w:pPr>
        <w:rPr>
          <w:lang w:eastAsia="zh-CN"/>
        </w:rPr>
      </w:pPr>
      <w:r>
        <w:rPr>
          <w:lang w:eastAsia="zh-CN"/>
        </w:rPr>
        <w:t>9</w:t>
      </w:r>
      <w:r>
        <w:rPr>
          <w:lang w:eastAsia="zh-CN"/>
        </w:rPr>
        <w:tab/>
      </w:r>
      <w:r w:rsidR="00587878">
        <w:rPr>
          <w:rFonts w:hint="eastAsia"/>
          <w:lang w:eastAsia="zh-CN"/>
        </w:rPr>
        <w:t>积极参与有关电信</w:t>
      </w:r>
      <w:r w:rsidR="00587878">
        <w:rPr>
          <w:rFonts w:hint="eastAsia"/>
          <w:lang w:eastAsia="zh-CN"/>
        </w:rPr>
        <w:t>/ICT</w:t>
      </w:r>
      <w:r w:rsidR="00587878">
        <w:rPr>
          <w:rFonts w:hint="eastAsia"/>
          <w:lang w:eastAsia="zh-CN"/>
        </w:rPr>
        <w:t>韧性的国际论坛，分享知识和经验；</w:t>
      </w:r>
    </w:p>
    <w:p w14:paraId="65607A6A" w14:textId="73D203C5" w:rsidR="001739C6" w:rsidRDefault="001739C6" w:rsidP="001739C6">
      <w:pPr>
        <w:rPr>
          <w:lang w:eastAsia="zh-CN"/>
        </w:rPr>
      </w:pPr>
      <w:r>
        <w:rPr>
          <w:lang w:eastAsia="zh-CN"/>
        </w:rPr>
        <w:t>10</w:t>
      </w:r>
      <w:r>
        <w:rPr>
          <w:lang w:eastAsia="zh-CN"/>
        </w:rPr>
        <w:tab/>
      </w:r>
      <w:r w:rsidR="00587878">
        <w:rPr>
          <w:rFonts w:hint="eastAsia"/>
          <w:lang w:eastAsia="zh-CN"/>
        </w:rPr>
        <w:t>支持促进韧性相关能力建设的活动，特别是针对</w:t>
      </w:r>
      <w:r w:rsidR="00587878">
        <w:rPr>
          <w:rFonts w:hint="eastAsia"/>
          <w:lang w:eastAsia="zh-CN"/>
        </w:rPr>
        <w:t>LDC</w:t>
      </w:r>
      <w:r w:rsidR="00587878">
        <w:rPr>
          <w:rFonts w:hint="eastAsia"/>
          <w:lang w:eastAsia="zh-CN"/>
        </w:rPr>
        <w:t>、</w:t>
      </w:r>
      <w:r w:rsidR="00587878">
        <w:rPr>
          <w:rFonts w:hint="eastAsia"/>
          <w:lang w:eastAsia="zh-CN"/>
        </w:rPr>
        <w:t>SIDS</w:t>
      </w:r>
      <w:r w:rsidR="00587878">
        <w:rPr>
          <w:rFonts w:hint="eastAsia"/>
          <w:lang w:eastAsia="zh-CN"/>
        </w:rPr>
        <w:t>和</w:t>
      </w:r>
      <w:r w:rsidR="00587878">
        <w:rPr>
          <w:rFonts w:hint="eastAsia"/>
          <w:lang w:eastAsia="zh-CN"/>
        </w:rPr>
        <w:t>LLDC</w:t>
      </w:r>
      <w:r w:rsidR="00587878">
        <w:rPr>
          <w:rFonts w:hint="eastAsia"/>
          <w:lang w:eastAsia="zh-CN"/>
        </w:rPr>
        <w:t>；</w:t>
      </w:r>
    </w:p>
    <w:p w14:paraId="4145293F" w14:textId="5AE78FE1" w:rsidR="001739C6" w:rsidRDefault="001739C6" w:rsidP="001739C6">
      <w:pPr>
        <w:rPr>
          <w:lang w:eastAsia="zh-CN"/>
        </w:rPr>
      </w:pPr>
      <w:r>
        <w:rPr>
          <w:lang w:eastAsia="zh-CN"/>
        </w:rPr>
        <w:t>11</w:t>
      </w:r>
      <w:r>
        <w:rPr>
          <w:lang w:eastAsia="zh-CN"/>
        </w:rPr>
        <w:tab/>
      </w:r>
      <w:r w:rsidR="00587878">
        <w:rPr>
          <w:rFonts w:hint="eastAsia"/>
          <w:lang w:eastAsia="zh-CN"/>
        </w:rPr>
        <w:t>鼓励并推动对具有韧性的电信</w:t>
      </w:r>
      <w:r w:rsidR="00587878">
        <w:rPr>
          <w:rFonts w:hint="eastAsia"/>
          <w:lang w:eastAsia="zh-CN"/>
        </w:rPr>
        <w:t>/ICT</w:t>
      </w:r>
      <w:r w:rsidR="00587878">
        <w:rPr>
          <w:rFonts w:hint="eastAsia"/>
          <w:lang w:eastAsia="zh-CN"/>
        </w:rPr>
        <w:t>基础设施进行投资，特别是在无服务、服务欠缺和地理条件不利的地区；</w:t>
      </w:r>
    </w:p>
    <w:p w14:paraId="154C2F94" w14:textId="00879990" w:rsidR="001739C6" w:rsidRDefault="001739C6" w:rsidP="001739C6">
      <w:pPr>
        <w:rPr>
          <w:lang w:eastAsia="zh-CN"/>
        </w:rPr>
      </w:pPr>
      <w:r>
        <w:rPr>
          <w:lang w:eastAsia="zh-CN"/>
        </w:rPr>
        <w:t>12</w:t>
      </w:r>
      <w:r>
        <w:rPr>
          <w:lang w:eastAsia="zh-CN"/>
        </w:rPr>
        <w:tab/>
      </w:r>
      <w:r w:rsidR="00587878">
        <w:rPr>
          <w:rFonts w:hint="eastAsia"/>
          <w:lang w:eastAsia="zh-CN"/>
        </w:rPr>
        <w:t>通过电信</w:t>
      </w:r>
      <w:r w:rsidR="00587878">
        <w:rPr>
          <w:rFonts w:hint="eastAsia"/>
          <w:lang w:eastAsia="zh-CN"/>
        </w:rPr>
        <w:t>/ICT</w:t>
      </w:r>
      <w:r w:rsidR="00587878">
        <w:rPr>
          <w:rFonts w:hint="eastAsia"/>
          <w:lang w:eastAsia="zh-CN"/>
        </w:rPr>
        <w:t>韧性战略，包括灾害风险管理和中断响应</w:t>
      </w:r>
      <w:r w:rsidR="006553AE">
        <w:rPr>
          <w:rFonts w:hint="eastAsia"/>
          <w:lang w:eastAsia="zh-CN"/>
        </w:rPr>
        <w:t>计划</w:t>
      </w:r>
      <w:r w:rsidR="00587878">
        <w:rPr>
          <w:rFonts w:hint="eastAsia"/>
          <w:lang w:eastAsia="zh-CN"/>
        </w:rPr>
        <w:t>；</w:t>
      </w:r>
    </w:p>
    <w:p w14:paraId="26CA0481" w14:textId="6D1ACF39" w:rsidR="001739C6" w:rsidRDefault="001739C6" w:rsidP="001739C6">
      <w:pPr>
        <w:rPr>
          <w:lang w:eastAsia="zh-CN"/>
        </w:rPr>
      </w:pPr>
      <w:r>
        <w:rPr>
          <w:lang w:eastAsia="zh-CN"/>
        </w:rPr>
        <w:t>13</w:t>
      </w:r>
      <w:r>
        <w:rPr>
          <w:lang w:eastAsia="zh-CN"/>
        </w:rPr>
        <w:tab/>
      </w:r>
      <w:r w:rsidR="00587878">
        <w:rPr>
          <w:rFonts w:hint="eastAsia"/>
          <w:lang w:eastAsia="zh-CN"/>
        </w:rPr>
        <w:t>推动制定增强电信</w:t>
      </w:r>
      <w:r w:rsidR="00587878">
        <w:rPr>
          <w:rFonts w:hint="eastAsia"/>
          <w:lang w:eastAsia="zh-CN"/>
        </w:rPr>
        <w:t>/ICT</w:t>
      </w:r>
      <w:r w:rsidR="00587878">
        <w:rPr>
          <w:rFonts w:hint="eastAsia"/>
          <w:lang w:eastAsia="zh-CN"/>
        </w:rPr>
        <w:t>供应链安全性和韧性的政策，确保设备安全、有韧性；</w:t>
      </w:r>
    </w:p>
    <w:p w14:paraId="2F1B8422" w14:textId="388CBA77" w:rsidR="001739C6" w:rsidRDefault="001739C6" w:rsidP="001739C6">
      <w:pPr>
        <w:rPr>
          <w:lang w:eastAsia="zh-CN"/>
        </w:rPr>
      </w:pPr>
      <w:r>
        <w:rPr>
          <w:lang w:eastAsia="zh-CN"/>
        </w:rPr>
        <w:t>14</w:t>
      </w:r>
      <w:r>
        <w:rPr>
          <w:lang w:eastAsia="zh-CN"/>
        </w:rPr>
        <w:tab/>
      </w:r>
      <w:r w:rsidR="00587878">
        <w:rPr>
          <w:rFonts w:hint="eastAsia"/>
          <w:lang w:eastAsia="zh-CN"/>
        </w:rPr>
        <w:t>支持新的和新兴电信</w:t>
      </w:r>
      <w:r w:rsidR="00587878">
        <w:rPr>
          <w:rFonts w:hint="eastAsia"/>
          <w:lang w:eastAsia="zh-CN"/>
        </w:rPr>
        <w:t>/ICT</w:t>
      </w:r>
      <w:r w:rsidR="00587878">
        <w:rPr>
          <w:rFonts w:hint="eastAsia"/>
          <w:lang w:eastAsia="zh-CN"/>
        </w:rPr>
        <w:t>服务和技术在强化早期预警系统、威胁检测和适应性响应战略方面发挥作用，以提升电信</w:t>
      </w:r>
      <w:r w:rsidR="00587878">
        <w:rPr>
          <w:rFonts w:hint="eastAsia"/>
          <w:lang w:eastAsia="zh-CN"/>
        </w:rPr>
        <w:t>/ICT</w:t>
      </w:r>
      <w:r w:rsidR="00587878">
        <w:rPr>
          <w:rFonts w:hint="eastAsia"/>
          <w:lang w:eastAsia="zh-CN"/>
        </w:rPr>
        <w:t>韧性；</w:t>
      </w:r>
    </w:p>
    <w:p w14:paraId="4DA8D9D4" w14:textId="14CADCF3" w:rsidR="001739C6" w:rsidRDefault="001739C6" w:rsidP="001739C6">
      <w:pPr>
        <w:rPr>
          <w:lang w:eastAsia="zh-CN"/>
        </w:rPr>
      </w:pPr>
      <w:r>
        <w:rPr>
          <w:lang w:eastAsia="zh-CN"/>
        </w:rPr>
        <w:t>15</w:t>
      </w:r>
      <w:r>
        <w:rPr>
          <w:lang w:eastAsia="zh-CN"/>
        </w:rPr>
        <w:tab/>
      </w:r>
      <w:r w:rsidR="00DE763B">
        <w:rPr>
          <w:rFonts w:hint="eastAsia"/>
          <w:lang w:eastAsia="zh-CN"/>
        </w:rPr>
        <w:t>在</w:t>
      </w:r>
      <w:r w:rsidR="00587878">
        <w:rPr>
          <w:rFonts w:hint="eastAsia"/>
          <w:lang w:eastAsia="zh-CN"/>
        </w:rPr>
        <w:t>自愿</w:t>
      </w:r>
      <w:r w:rsidR="00DE763B">
        <w:rPr>
          <w:rFonts w:hint="eastAsia"/>
          <w:lang w:eastAsia="zh-CN"/>
        </w:rPr>
        <w:t>的基础上</w:t>
      </w:r>
      <w:r w:rsidR="00587878">
        <w:rPr>
          <w:rFonts w:hint="eastAsia"/>
          <w:lang w:eastAsia="zh-CN"/>
        </w:rPr>
        <w:t>考虑探讨数字基础设施</w:t>
      </w:r>
      <w:r w:rsidR="00DE763B">
        <w:rPr>
          <w:rFonts w:hint="eastAsia"/>
          <w:lang w:eastAsia="zh-CN"/>
        </w:rPr>
        <w:t>与</w:t>
      </w:r>
      <w:r w:rsidR="00587878">
        <w:rPr>
          <w:rFonts w:hint="eastAsia"/>
          <w:lang w:eastAsia="zh-CN"/>
        </w:rPr>
        <w:t>其他关键部门之间的相互依存关系对国家韧性的影响，并通过相关国际论坛和区域论坛分享经验教训；</w:t>
      </w:r>
    </w:p>
    <w:p w14:paraId="61B96CCF" w14:textId="458B107F" w:rsidR="001739C6" w:rsidRDefault="001739C6" w:rsidP="001739C6">
      <w:pPr>
        <w:rPr>
          <w:lang w:eastAsia="zh-CN"/>
        </w:rPr>
      </w:pPr>
      <w:r>
        <w:rPr>
          <w:lang w:eastAsia="zh-CN"/>
        </w:rPr>
        <w:t>16</w:t>
      </w:r>
      <w:r>
        <w:rPr>
          <w:lang w:eastAsia="zh-CN"/>
        </w:rPr>
        <w:tab/>
      </w:r>
      <w:r w:rsidR="00587878">
        <w:rPr>
          <w:rFonts w:hint="eastAsia"/>
          <w:lang w:eastAsia="zh-CN"/>
        </w:rPr>
        <w:t>考虑在通过和实施增强海底</w:t>
      </w:r>
      <w:r w:rsidR="00F63D08">
        <w:rPr>
          <w:rFonts w:hint="eastAsia"/>
          <w:lang w:eastAsia="zh-CN"/>
        </w:rPr>
        <w:t>电缆</w:t>
      </w:r>
      <w:r w:rsidR="00587878">
        <w:rPr>
          <w:rFonts w:hint="eastAsia"/>
          <w:lang w:eastAsia="zh-CN"/>
        </w:rPr>
        <w:t>韧性的政策时，顾及阿布贾峰会和波尔图峰会的成果。</w:t>
      </w:r>
    </w:p>
    <w:p w14:paraId="31CCC644" w14:textId="5FA1E482" w:rsidR="001739C6" w:rsidRDefault="00650E32" w:rsidP="001739C6">
      <w:pPr>
        <w:pStyle w:val="Reasons"/>
        <w:rPr>
          <w:lang w:eastAsia="zh-CN"/>
        </w:rPr>
      </w:pPr>
      <w:r>
        <w:rPr>
          <w:b/>
          <w:lang w:eastAsia="zh-CN"/>
        </w:rPr>
        <w:t>理由：</w:t>
      </w:r>
      <w:r>
        <w:rPr>
          <w:lang w:eastAsia="zh-CN"/>
        </w:rPr>
        <w:tab/>
      </w:r>
      <w:r w:rsidR="00587878">
        <w:rPr>
          <w:rFonts w:hint="eastAsia"/>
          <w:lang w:eastAsia="zh-CN"/>
        </w:rPr>
        <w:t>拟议新决议草案旨在强调电信</w:t>
      </w:r>
      <w:r w:rsidR="00587878">
        <w:rPr>
          <w:rFonts w:hint="eastAsia"/>
          <w:lang w:eastAsia="zh-CN"/>
        </w:rPr>
        <w:t>/ICT</w:t>
      </w:r>
      <w:r w:rsidR="00587878">
        <w:rPr>
          <w:rFonts w:hint="eastAsia"/>
          <w:lang w:eastAsia="zh-CN"/>
        </w:rPr>
        <w:t>基础设施在维持全球数字经济、促进创新和推动社会经济增长方面的关键作用。</w:t>
      </w:r>
      <w:r w:rsidR="00DE763B">
        <w:rPr>
          <w:rFonts w:hint="eastAsia"/>
          <w:lang w:eastAsia="zh-CN"/>
        </w:rPr>
        <w:t>决议</w:t>
      </w:r>
      <w:r w:rsidR="00587878">
        <w:rPr>
          <w:rFonts w:hint="eastAsia"/>
          <w:lang w:eastAsia="zh-CN"/>
        </w:rPr>
        <w:t>草案强调对稳健数字网络的依赖与日俱增，呼吁制定长期战略和风险管理框架，以加强多部门网络韧性，缓解不断演变的脆弱性，并利用新兴技术适应市场和技术的快速变革。</w:t>
      </w:r>
    </w:p>
    <w:p w14:paraId="2236958A" w14:textId="15054A76" w:rsidR="0095054E" w:rsidRDefault="001739C6" w:rsidP="001739C6">
      <w:pPr>
        <w:jc w:val="center"/>
      </w:pPr>
      <w:r>
        <w:t>_______________</w:t>
      </w:r>
    </w:p>
    <w:sectPr w:rsidR="0095054E" w:rsidSect="00BA20B6">
      <w:headerReference w:type="default" r:id="rId11"/>
      <w:footerReference w:type="first" r:id="rId12"/>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6D2F1" w14:textId="77777777" w:rsidR="00320AFA" w:rsidRDefault="00320AFA">
      <w:r>
        <w:separator/>
      </w:r>
    </w:p>
  </w:endnote>
  <w:endnote w:type="continuationSeparator" w:id="0">
    <w:p w14:paraId="313E247A" w14:textId="77777777" w:rsidR="00320AFA" w:rsidRDefault="00320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TKaiti">
    <w:altName w:val="华文楷体"/>
    <w:panose1 w:val="02010600040101010101"/>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0CBEC"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6D9F7" w14:textId="77777777" w:rsidR="00320AFA" w:rsidRDefault="00320AFA">
      <w:r>
        <w:t>____________________</w:t>
      </w:r>
    </w:p>
  </w:footnote>
  <w:footnote w:type="continuationSeparator" w:id="0">
    <w:p w14:paraId="0D3F94A4" w14:textId="77777777" w:rsidR="00320AFA" w:rsidRDefault="00320AFA">
      <w:r>
        <w:continuationSeparator/>
      </w:r>
    </w:p>
  </w:footnote>
  <w:footnote w:id="1">
    <w:p w14:paraId="21903664" w14:textId="48122BC2" w:rsidR="001739C6" w:rsidRPr="00E86AEA" w:rsidRDefault="001739C6" w:rsidP="001739C6">
      <w:pPr>
        <w:pStyle w:val="FootnoteText"/>
        <w:rPr>
          <w:lang w:eastAsia="zh-CN"/>
        </w:rPr>
      </w:pPr>
      <w:r>
        <w:rPr>
          <w:rStyle w:val="FootnoteReference"/>
          <w:lang w:eastAsia="zh-CN"/>
        </w:rPr>
        <w:t>1</w:t>
      </w:r>
      <w:r>
        <w:rPr>
          <w:lang w:eastAsia="zh-CN"/>
        </w:rPr>
        <w:t xml:space="preserve"> </w:t>
      </w:r>
      <w:r>
        <w:rPr>
          <w:lang w:eastAsia="zh-CN"/>
        </w:rPr>
        <w:tab/>
      </w:r>
      <w:r w:rsidR="00C118E9">
        <w:rPr>
          <w:rFonts w:hint="eastAsia"/>
          <w:lang w:val="en-US"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15E2F"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46872058" w14:textId="77777777" w:rsidR="00C710E5" w:rsidRPr="00FC2542" w:rsidRDefault="00FC2542" w:rsidP="00FC2542">
    <w:pPr>
      <w:pStyle w:val="Header"/>
    </w:pPr>
    <w:r>
      <w:t>PP</w:t>
    </w:r>
    <w:r w:rsidR="002554F9">
      <w:t>2</w:t>
    </w:r>
    <w:r w:rsidR="00C95D5A">
      <w:t>6</w:t>
    </w:r>
    <w:r>
      <w:t>/24(Add.3)-</w:t>
    </w:r>
    <w:r w:rsidRPr="00C929E0">
      <w:t>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9BF"/>
    <w:rsid w:val="00040A47"/>
    <w:rsid w:val="00057B6E"/>
    <w:rsid w:val="00057D55"/>
    <w:rsid w:val="00076062"/>
    <w:rsid w:val="0009673E"/>
    <w:rsid w:val="000A1852"/>
    <w:rsid w:val="000C0900"/>
    <w:rsid w:val="000C2D61"/>
    <w:rsid w:val="000C362E"/>
    <w:rsid w:val="000C4701"/>
    <w:rsid w:val="000E4C7A"/>
    <w:rsid w:val="000F68C6"/>
    <w:rsid w:val="00121BCF"/>
    <w:rsid w:val="00124C8F"/>
    <w:rsid w:val="00125484"/>
    <w:rsid w:val="00126FE1"/>
    <w:rsid w:val="0013327E"/>
    <w:rsid w:val="00137909"/>
    <w:rsid w:val="0014254A"/>
    <w:rsid w:val="00153872"/>
    <w:rsid w:val="00167FD3"/>
    <w:rsid w:val="00171990"/>
    <w:rsid w:val="00171B68"/>
    <w:rsid w:val="001739C6"/>
    <w:rsid w:val="0018210B"/>
    <w:rsid w:val="001928A2"/>
    <w:rsid w:val="001A0EEB"/>
    <w:rsid w:val="001A4A66"/>
    <w:rsid w:val="001B25D1"/>
    <w:rsid w:val="001C3F87"/>
    <w:rsid w:val="001E6D78"/>
    <w:rsid w:val="001F0B24"/>
    <w:rsid w:val="002043DD"/>
    <w:rsid w:val="002155B0"/>
    <w:rsid w:val="00226B70"/>
    <w:rsid w:val="00231ABC"/>
    <w:rsid w:val="002329BA"/>
    <w:rsid w:val="00235FAD"/>
    <w:rsid w:val="00241DDB"/>
    <w:rsid w:val="002554F9"/>
    <w:rsid w:val="002578B4"/>
    <w:rsid w:val="00287B33"/>
    <w:rsid w:val="002A0F5C"/>
    <w:rsid w:val="002A2125"/>
    <w:rsid w:val="002B39F5"/>
    <w:rsid w:val="002E37AF"/>
    <w:rsid w:val="00307225"/>
    <w:rsid w:val="003176D1"/>
    <w:rsid w:val="00320A1D"/>
    <w:rsid w:val="00320AFA"/>
    <w:rsid w:val="00345493"/>
    <w:rsid w:val="003477D4"/>
    <w:rsid w:val="003536EE"/>
    <w:rsid w:val="003614CE"/>
    <w:rsid w:val="00375BBA"/>
    <w:rsid w:val="003760D8"/>
    <w:rsid w:val="00383A29"/>
    <w:rsid w:val="0038484C"/>
    <w:rsid w:val="0038575F"/>
    <w:rsid w:val="00387EA2"/>
    <w:rsid w:val="003907C4"/>
    <w:rsid w:val="00395CE4"/>
    <w:rsid w:val="003A33F1"/>
    <w:rsid w:val="003B74F0"/>
    <w:rsid w:val="003D6361"/>
    <w:rsid w:val="004014B0"/>
    <w:rsid w:val="00414872"/>
    <w:rsid w:val="00415EFC"/>
    <w:rsid w:val="00426AC1"/>
    <w:rsid w:val="0045019C"/>
    <w:rsid w:val="004513DE"/>
    <w:rsid w:val="004676C0"/>
    <w:rsid w:val="00476923"/>
    <w:rsid w:val="00476CAF"/>
    <w:rsid w:val="00481616"/>
    <w:rsid w:val="00485E71"/>
    <w:rsid w:val="00496567"/>
    <w:rsid w:val="00496AF0"/>
    <w:rsid w:val="00497449"/>
    <w:rsid w:val="004A492B"/>
    <w:rsid w:val="004B1F77"/>
    <w:rsid w:val="004B427A"/>
    <w:rsid w:val="004C2CF2"/>
    <w:rsid w:val="004D3182"/>
    <w:rsid w:val="005061F9"/>
    <w:rsid w:val="00517E65"/>
    <w:rsid w:val="00521AD4"/>
    <w:rsid w:val="005356FD"/>
    <w:rsid w:val="00542073"/>
    <w:rsid w:val="00552BA5"/>
    <w:rsid w:val="00554E24"/>
    <w:rsid w:val="00564B8D"/>
    <w:rsid w:val="00567130"/>
    <w:rsid w:val="00580B86"/>
    <w:rsid w:val="00587878"/>
    <w:rsid w:val="00596A53"/>
    <w:rsid w:val="005A6A1D"/>
    <w:rsid w:val="005B619E"/>
    <w:rsid w:val="005C1E39"/>
    <w:rsid w:val="005D66BF"/>
    <w:rsid w:val="005E2FA1"/>
    <w:rsid w:val="005E4794"/>
    <w:rsid w:val="005F67CE"/>
    <w:rsid w:val="00617BE4"/>
    <w:rsid w:val="00622189"/>
    <w:rsid w:val="006342AB"/>
    <w:rsid w:val="006471F0"/>
    <w:rsid w:val="00650E32"/>
    <w:rsid w:val="006553AE"/>
    <w:rsid w:val="00663BAC"/>
    <w:rsid w:val="006707E1"/>
    <w:rsid w:val="0067125A"/>
    <w:rsid w:val="00680265"/>
    <w:rsid w:val="006857B7"/>
    <w:rsid w:val="006A0092"/>
    <w:rsid w:val="006A5F63"/>
    <w:rsid w:val="006D6E92"/>
    <w:rsid w:val="006E57C8"/>
    <w:rsid w:val="006E6BA4"/>
    <w:rsid w:val="006F0211"/>
    <w:rsid w:val="00722343"/>
    <w:rsid w:val="007235A4"/>
    <w:rsid w:val="0073319E"/>
    <w:rsid w:val="00737C84"/>
    <w:rsid w:val="00750829"/>
    <w:rsid w:val="00770CF8"/>
    <w:rsid w:val="007917DE"/>
    <w:rsid w:val="007A5031"/>
    <w:rsid w:val="007B558F"/>
    <w:rsid w:val="007C4DC3"/>
    <w:rsid w:val="00807337"/>
    <w:rsid w:val="00814482"/>
    <w:rsid w:val="008160BF"/>
    <w:rsid w:val="008331A9"/>
    <w:rsid w:val="008433E4"/>
    <w:rsid w:val="00850AEF"/>
    <w:rsid w:val="008652E7"/>
    <w:rsid w:val="008726C7"/>
    <w:rsid w:val="00873D04"/>
    <w:rsid w:val="008A4729"/>
    <w:rsid w:val="008B039F"/>
    <w:rsid w:val="008B44F5"/>
    <w:rsid w:val="008D3BE2"/>
    <w:rsid w:val="008D3DBF"/>
    <w:rsid w:val="008D7300"/>
    <w:rsid w:val="008E2996"/>
    <w:rsid w:val="008E4324"/>
    <w:rsid w:val="008E45D4"/>
    <w:rsid w:val="008E6AE7"/>
    <w:rsid w:val="008E6BC6"/>
    <w:rsid w:val="00904E65"/>
    <w:rsid w:val="00905B6A"/>
    <w:rsid w:val="00931F25"/>
    <w:rsid w:val="009361C2"/>
    <w:rsid w:val="0095054E"/>
    <w:rsid w:val="00950E0F"/>
    <w:rsid w:val="0095344B"/>
    <w:rsid w:val="00955DE6"/>
    <w:rsid w:val="00966EBB"/>
    <w:rsid w:val="0099173A"/>
    <w:rsid w:val="009A47A2"/>
    <w:rsid w:val="009B68FE"/>
    <w:rsid w:val="009C4B97"/>
    <w:rsid w:val="009D1E93"/>
    <w:rsid w:val="009D6EA5"/>
    <w:rsid w:val="00A03693"/>
    <w:rsid w:val="00A164FF"/>
    <w:rsid w:val="00A23536"/>
    <w:rsid w:val="00A25039"/>
    <w:rsid w:val="00A6085C"/>
    <w:rsid w:val="00A62DA7"/>
    <w:rsid w:val="00A865E4"/>
    <w:rsid w:val="00AB190D"/>
    <w:rsid w:val="00AB41D2"/>
    <w:rsid w:val="00AC07C0"/>
    <w:rsid w:val="00AC20A1"/>
    <w:rsid w:val="00AC79BA"/>
    <w:rsid w:val="00AD1198"/>
    <w:rsid w:val="00AD2C62"/>
    <w:rsid w:val="00AE49B9"/>
    <w:rsid w:val="00AF45E1"/>
    <w:rsid w:val="00AF63A0"/>
    <w:rsid w:val="00B02DBE"/>
    <w:rsid w:val="00B04E59"/>
    <w:rsid w:val="00B05785"/>
    <w:rsid w:val="00B11373"/>
    <w:rsid w:val="00B15AF8"/>
    <w:rsid w:val="00B16260"/>
    <w:rsid w:val="00B1733E"/>
    <w:rsid w:val="00B23943"/>
    <w:rsid w:val="00B36E23"/>
    <w:rsid w:val="00B60A63"/>
    <w:rsid w:val="00B650EC"/>
    <w:rsid w:val="00B96F78"/>
    <w:rsid w:val="00BA154E"/>
    <w:rsid w:val="00BA20B6"/>
    <w:rsid w:val="00BC71FE"/>
    <w:rsid w:val="00BE2CDC"/>
    <w:rsid w:val="00BE6E86"/>
    <w:rsid w:val="00BF720B"/>
    <w:rsid w:val="00C02B7F"/>
    <w:rsid w:val="00C04511"/>
    <w:rsid w:val="00C101EE"/>
    <w:rsid w:val="00C118E9"/>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C43C4"/>
    <w:rsid w:val="00DD26B1"/>
    <w:rsid w:val="00DE763B"/>
    <w:rsid w:val="00DF23FC"/>
    <w:rsid w:val="00DF39CD"/>
    <w:rsid w:val="00DF51DD"/>
    <w:rsid w:val="00E121F2"/>
    <w:rsid w:val="00E12CDA"/>
    <w:rsid w:val="00E26F09"/>
    <w:rsid w:val="00E54C8F"/>
    <w:rsid w:val="00E56E57"/>
    <w:rsid w:val="00E749DA"/>
    <w:rsid w:val="00EB7C43"/>
    <w:rsid w:val="00EF2642"/>
    <w:rsid w:val="00EF3681"/>
    <w:rsid w:val="00EF5523"/>
    <w:rsid w:val="00F00FD0"/>
    <w:rsid w:val="00F015B4"/>
    <w:rsid w:val="00F02A26"/>
    <w:rsid w:val="00F05C18"/>
    <w:rsid w:val="00F20BC2"/>
    <w:rsid w:val="00F24F0A"/>
    <w:rsid w:val="00F342E4"/>
    <w:rsid w:val="00F402DC"/>
    <w:rsid w:val="00F44613"/>
    <w:rsid w:val="00F574D8"/>
    <w:rsid w:val="00F63D08"/>
    <w:rsid w:val="00FB0565"/>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98D82C"/>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ed937cb3-57a8-4125-92fe-92e16b0995d5">DPM</DPM_x0020_Author>
    <DPM_x0020_File_x0020_name xmlns="ed937cb3-57a8-4125-92fe-92e16b0995d5">S26-PP-C-0024!A3!MSW-C</DPM_x0020_File_x0020_name>
    <DPM_x0020_Version xmlns="ed937cb3-57a8-4125-92fe-92e16b0995d5">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ed937cb3-57a8-4125-92fe-92e16b0995d5" targetNamespace="http://schemas.microsoft.com/office/2006/metadata/properties" ma:root="true" ma:fieldsID="d41af5c836d734370eb92e7ee5f83852" ns2:_="" ns3:_="">
    <xsd:import namespace="996b2e75-67fd-4955-a3b0-5ab9934cb50b"/>
    <xsd:import namespace="ed937cb3-57a8-4125-92fe-92e16b0995d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ed937cb3-57a8-4125-92fe-92e16b0995d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ed937cb3-57a8-4125-92fe-92e16b0995d5"/>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ed937cb3-57a8-4125-92fe-92e16b0995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DA8713-7D5C-4C74-9F46-6C5D5CE9B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6</Pages>
  <Words>815</Words>
  <Characters>4651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S26-PP-C-0024!A3!MSW-C</vt:lpstr>
    </vt:vector>
  </TitlesOfParts>
  <Company>ITU</Company>
  <LinksUpToDate>false</LinksUpToDate>
  <CharactersWithSpaces>5456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S26-PP-C-0024!A3!MSW-C</dc:title>
  <dc:subject>Plenipotentiary Conference (PP-26)</dc:subject>
  <dc:creator>Documents Proposals Manager (DPM)</dc:creator>
  <cp:keywords>DPM_v2026.8.25.1_prod</cp:keywords>
  <cp:lastModifiedBy>LING-C(MC)</cp:lastModifiedBy>
  <cp:revision>3</cp:revision>
  <dcterms:created xsi:type="dcterms:W3CDTF">2026-10-26T04:11:00Z</dcterms:created>
  <dcterms:modified xsi:type="dcterms:W3CDTF">2026-10-26T07:51:00Z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