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497449" w14:paraId="59D44D16" w14:textId="77777777" w:rsidTr="00645AE3">
        <w:trPr>
          <w:cantSplit/>
          <w:trHeight w:hRule="exact" w:val="1417"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7933F894" w14:textId="1D5329F9" w:rsidR="00497449" w:rsidRPr="00622560" w:rsidRDefault="005C260B" w:rsidP="006707E1">
            <w:pPr>
              <w:spacing w:before="0"/>
            </w:pPr>
            <w:bookmarkStart w:id="0" w:name="dorlang" w:colFirst="1" w:colLast="1"/>
            <w:r>
              <w:rPr>
                <w:noProof/>
              </w:rPr>
              <w:drawing>
                <wp:anchor distT="0" distB="0" distL="0" distR="0" simplePos="0" relativeHeight="251658240" behindDoc="1" locked="0" layoutInCell="1" allowOverlap="1" wp14:anchorId="1A7DFCDE" wp14:editId="5F36E6D2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36195</wp:posOffset>
                  </wp:positionV>
                  <wp:extent cx="6660000" cy="972000"/>
                  <wp:effectExtent l="0" t="0" r="0" b="0"/>
                  <wp:wrapTight wrapText="bothSides">
                    <wp:wrapPolygon edited="0">
                      <wp:start x="0" y="0"/>
                      <wp:lineTo x="0" y="21176"/>
                      <wp:lineTo x="21501" y="21176"/>
                      <wp:lineTo x="21501" y="0"/>
                      <wp:lineTo x="0" y="0"/>
                    </wp:wrapPolygon>
                  </wp:wrapTight>
                  <wp:docPr id="1271752378" name="Picture 1" descr="A close up of a number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71752378" name="Picture 1" descr="A close up of a number&#10;&#10;AI-generated content may be incorrect.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00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C95D5A" w:rsidRPr="00AC79BA" w14:paraId="4F42F07D" w14:textId="77777777" w:rsidTr="00645AE3">
        <w:trPr>
          <w:cantSplit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0D569FF3" w14:textId="77777777" w:rsidR="00C95D5A" w:rsidRPr="00AC79BA" w:rsidRDefault="00C95D5A" w:rsidP="00497449">
            <w:pPr>
              <w:spacing w:before="0" w:line="240" w:lineRule="atLeast"/>
              <w:rPr>
                <w:b/>
                <w:smallCaps/>
                <w:szCs w:val="24"/>
              </w:rPr>
            </w:pPr>
            <w:bookmarkStart w:id="1" w:name="dhead"/>
          </w:p>
        </w:tc>
      </w:tr>
      <w:tr w:rsidR="00C710E5" w:rsidRPr="00C324A8" w14:paraId="21BF31F4" w14:textId="77777777" w:rsidTr="00645AE3">
        <w:trPr>
          <w:cantSplit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5610C2A0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  <w:tc>
          <w:tcPr>
            <w:tcW w:w="2802" w:type="dxa"/>
            <w:tcBorders>
              <w:top w:val="single" w:sz="12" w:space="0" w:color="71716F"/>
            </w:tcBorders>
          </w:tcPr>
          <w:p w14:paraId="5C075E72" w14:textId="77777777" w:rsidR="00C710E5" w:rsidRPr="00CB4E5A" w:rsidRDefault="00C710E5" w:rsidP="005E2FA1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0C0900" w:rsidRPr="00C324A8" w14:paraId="47426B87" w14:textId="77777777" w:rsidTr="00645AE3">
        <w:trPr>
          <w:cantSplit/>
          <w:jc w:val="center"/>
        </w:trPr>
        <w:tc>
          <w:tcPr>
            <w:tcW w:w="7229" w:type="dxa"/>
          </w:tcPr>
          <w:p w14:paraId="3EEC1EC1" w14:textId="438D0EA2" w:rsidR="000C0900" w:rsidRPr="007F0374" w:rsidRDefault="005B5073" w:rsidP="005B5073">
            <w:pPr>
              <w:pStyle w:val="Committee"/>
              <w:framePr w:hSpace="0" w:wrap="auto" w:hAnchor="text" w:yAlign="inline"/>
            </w:pPr>
            <w:r w:rsidRPr="005B5073">
              <w:rPr>
                <w:rFonts w:hint="eastAsia"/>
              </w:rPr>
              <w:t>全体会议</w:t>
            </w:r>
          </w:p>
        </w:tc>
        <w:tc>
          <w:tcPr>
            <w:tcW w:w="2802" w:type="dxa"/>
          </w:tcPr>
          <w:p w14:paraId="0364A609" w14:textId="49B19929" w:rsidR="000C0900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szCs w:val="24"/>
              </w:rPr>
              <w:t>文件</w:t>
            </w:r>
            <w:r>
              <w:rPr>
                <w:rFonts w:cstheme="minorHAnsi"/>
                <w:b/>
                <w:szCs w:val="24"/>
              </w:rPr>
              <w:t xml:space="preserve"> </w:t>
            </w:r>
            <w:r w:rsidR="00F41926">
              <w:rPr>
                <w:rFonts w:cstheme="minorHAnsi"/>
                <w:b/>
                <w:szCs w:val="24"/>
              </w:rPr>
              <w:t>24</w:t>
            </w:r>
            <w:r w:rsidRPr="005B5073">
              <w:rPr>
                <w:rFonts w:cstheme="minorHAnsi"/>
                <w:b/>
                <w:szCs w:val="24"/>
              </w:rPr>
              <w:t>-C</w:t>
            </w:r>
          </w:p>
        </w:tc>
      </w:tr>
      <w:tr w:rsidR="00FC2542" w:rsidRPr="00C324A8" w14:paraId="339166C0" w14:textId="77777777" w:rsidTr="00645AE3">
        <w:trPr>
          <w:cantSplit/>
          <w:jc w:val="center"/>
        </w:trPr>
        <w:tc>
          <w:tcPr>
            <w:tcW w:w="7229" w:type="dxa"/>
          </w:tcPr>
          <w:p w14:paraId="5A240617" w14:textId="4D021302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330A7759" w14:textId="73C5DBD2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/>
                <w:b/>
                <w:bCs/>
                <w:szCs w:val="24"/>
              </w:rPr>
              <w:t>20</w:t>
            </w:r>
            <w:r>
              <w:rPr>
                <w:rFonts w:cstheme="minorHAnsi"/>
                <w:b/>
                <w:bCs/>
                <w:szCs w:val="24"/>
              </w:rPr>
              <w:t>2</w:t>
            </w:r>
            <w:r w:rsidR="00F41926">
              <w:rPr>
                <w:rFonts w:cstheme="minorHAnsi"/>
                <w:b/>
                <w:bCs/>
                <w:szCs w:val="24"/>
              </w:rPr>
              <w:t>6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年</w:t>
            </w:r>
            <w:r w:rsidR="00F41926">
              <w:rPr>
                <w:rFonts w:cstheme="minorHAnsi"/>
                <w:b/>
                <w:bCs/>
                <w:szCs w:val="24"/>
              </w:rPr>
              <w:t>3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月</w:t>
            </w:r>
            <w:r w:rsidR="00F41926">
              <w:rPr>
                <w:rFonts w:cstheme="minorHAnsi"/>
                <w:b/>
                <w:bCs/>
                <w:szCs w:val="24"/>
              </w:rPr>
              <w:t>9</w:t>
            </w:r>
            <w:r w:rsidRPr="005B5073">
              <w:rPr>
                <w:rFonts w:cstheme="minorHAnsi" w:hint="eastAsia"/>
                <w:b/>
                <w:bCs/>
                <w:szCs w:val="24"/>
              </w:rPr>
              <w:t>日</w:t>
            </w:r>
          </w:p>
        </w:tc>
      </w:tr>
      <w:tr w:rsidR="00FC2542" w:rsidRPr="00C324A8" w14:paraId="166C37A6" w14:textId="77777777" w:rsidTr="00645AE3">
        <w:trPr>
          <w:cantSplit/>
          <w:jc w:val="center"/>
        </w:trPr>
        <w:tc>
          <w:tcPr>
            <w:tcW w:w="7229" w:type="dxa"/>
          </w:tcPr>
          <w:p w14:paraId="6C1FB049" w14:textId="77777777" w:rsidR="00FC2542" w:rsidRPr="007F0374" w:rsidRDefault="00FC2542" w:rsidP="000155E6">
            <w:pPr>
              <w:spacing w:before="0"/>
              <w:rPr>
                <w:rFonts w:cstheme="minorHAnsi"/>
                <w:b/>
                <w:bCs/>
                <w:szCs w:val="24"/>
              </w:rPr>
            </w:pPr>
          </w:p>
        </w:tc>
        <w:tc>
          <w:tcPr>
            <w:tcW w:w="2802" w:type="dxa"/>
          </w:tcPr>
          <w:p w14:paraId="16BAC6E0" w14:textId="2411965E" w:rsidR="00FC2542" w:rsidRPr="007F0374" w:rsidRDefault="005B5073" w:rsidP="005B5073">
            <w:pPr>
              <w:spacing w:before="0"/>
              <w:rPr>
                <w:rFonts w:cstheme="minorHAnsi"/>
                <w:szCs w:val="24"/>
              </w:rPr>
            </w:pPr>
            <w:r w:rsidRPr="005B5073">
              <w:rPr>
                <w:rFonts w:cstheme="minorHAnsi" w:hint="eastAsia"/>
                <w:b/>
                <w:bCs/>
                <w:szCs w:val="24"/>
              </w:rPr>
              <w:t>原文：英文</w:t>
            </w:r>
          </w:p>
        </w:tc>
      </w:tr>
      <w:tr w:rsidR="00C710E5" w:rsidRPr="00C324A8" w14:paraId="1693E50B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509F9E97" w14:textId="77777777" w:rsidR="00C710E5" w:rsidRDefault="00C710E5" w:rsidP="000155E6">
            <w:pPr>
              <w:spacing w:before="0" w:line="240" w:lineRule="atLeast"/>
              <w:rPr>
                <w:rFonts w:ascii="Verdana" w:hAnsi="Verdana"/>
                <w:b/>
                <w:bCs/>
                <w:sz w:val="20"/>
              </w:rPr>
            </w:pPr>
          </w:p>
        </w:tc>
      </w:tr>
      <w:tr w:rsidR="00C710E5" w14:paraId="5795604A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42C696D6" w14:textId="0EDD7F33" w:rsidR="00C710E5" w:rsidRDefault="00F41926" w:rsidP="000155E6">
            <w:pPr>
              <w:pStyle w:val="Source"/>
              <w:rPr>
                <w:lang w:eastAsia="zh-CN"/>
              </w:rPr>
            </w:pPr>
            <w:bookmarkStart w:id="2" w:name="dsource" w:colFirst="0" w:colLast="0"/>
            <w:bookmarkEnd w:id="0"/>
            <w:bookmarkEnd w:id="1"/>
            <w:r w:rsidRPr="00F41926">
              <w:rPr>
                <w:lang w:eastAsia="zh-CN"/>
              </w:rPr>
              <w:t>非洲电信联盟各主管部门</w:t>
            </w:r>
          </w:p>
        </w:tc>
      </w:tr>
      <w:tr w:rsidR="00C710E5" w14:paraId="2E27296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189BDAD7" w14:textId="26DBF13A" w:rsidR="00C710E5" w:rsidRDefault="00F41926" w:rsidP="000155E6">
            <w:pPr>
              <w:pStyle w:val="Title1"/>
              <w:rPr>
                <w:lang w:eastAsia="zh-CN"/>
              </w:rPr>
            </w:pPr>
            <w:bookmarkStart w:id="3" w:name="dtitle1" w:colFirst="0" w:colLast="0"/>
            <w:bookmarkEnd w:id="2"/>
            <w:r>
              <w:rPr>
                <w:rFonts w:hint="eastAsia"/>
                <w:lang w:eastAsia="zh-CN"/>
              </w:rPr>
              <w:t>有关大会工作的提案</w:t>
            </w:r>
          </w:p>
        </w:tc>
      </w:tr>
      <w:tr w:rsidR="00C710E5" w14:paraId="7E022295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2F6CDA5E" w14:textId="5EC20061" w:rsidR="00C710E5" w:rsidRDefault="00C710E5" w:rsidP="000155E6">
            <w:pPr>
              <w:pStyle w:val="Title2"/>
            </w:pPr>
            <w:bookmarkStart w:id="4" w:name="dtitle2" w:colFirst="0" w:colLast="0"/>
            <w:bookmarkEnd w:id="3"/>
          </w:p>
        </w:tc>
      </w:tr>
      <w:tr w:rsidR="00C710E5" w14:paraId="178F54CC" w14:textId="77777777" w:rsidTr="00645AE3">
        <w:trPr>
          <w:cantSplit/>
          <w:jc w:val="center"/>
        </w:trPr>
        <w:tc>
          <w:tcPr>
            <w:tcW w:w="10031" w:type="dxa"/>
            <w:gridSpan w:val="2"/>
          </w:tcPr>
          <w:p w14:paraId="32F5B78C" w14:textId="7D5146E7" w:rsidR="00C710E5" w:rsidRDefault="00C710E5" w:rsidP="000155E6">
            <w:pPr>
              <w:pStyle w:val="Agendaitem"/>
            </w:pPr>
            <w:bookmarkStart w:id="5" w:name="dtitle3" w:colFirst="0" w:colLast="0"/>
            <w:bookmarkEnd w:id="4"/>
          </w:p>
        </w:tc>
      </w:tr>
    </w:tbl>
    <w:bookmarkEnd w:id="5"/>
    <w:p w14:paraId="390376DE" w14:textId="5D234146" w:rsidR="00F971F9" w:rsidRDefault="00F41926" w:rsidP="00F41926">
      <w:pPr>
        <w:ind w:firstLineChars="200" w:firstLine="480"/>
        <w:rPr>
          <w:lang w:eastAsia="zh-CN"/>
        </w:rPr>
      </w:pPr>
      <w:r w:rsidRPr="00F41926">
        <w:rPr>
          <w:lang w:eastAsia="zh-CN"/>
        </w:rPr>
        <w:t>本文件</w:t>
      </w:r>
      <w:r>
        <w:rPr>
          <w:rFonts w:hint="eastAsia"/>
          <w:lang w:eastAsia="zh-CN"/>
        </w:rPr>
        <w:t>载有</w:t>
      </w:r>
      <w:r w:rsidRPr="00F41926">
        <w:rPr>
          <w:lang w:eastAsia="zh-CN"/>
        </w:rPr>
        <w:t>由非洲电信联盟（</w:t>
      </w:r>
      <w:r w:rsidRPr="00F41926">
        <w:rPr>
          <w:lang w:eastAsia="zh-CN"/>
        </w:rPr>
        <w:t>ATU</w:t>
      </w:r>
      <w:r w:rsidRPr="00F41926">
        <w:rPr>
          <w:lang w:eastAsia="zh-CN"/>
        </w:rPr>
        <w:t>）各主管部门提交的</w:t>
      </w:r>
      <w:r w:rsidR="0082660D">
        <w:rPr>
          <w:rFonts w:hint="eastAsia"/>
          <w:lang w:val="en-US" w:eastAsia="zh-CN"/>
        </w:rPr>
        <w:t>、</w:t>
      </w:r>
      <w:r w:rsidR="0082660D" w:rsidRPr="00F41926">
        <w:rPr>
          <w:lang w:eastAsia="zh-CN"/>
        </w:rPr>
        <w:t>作为非洲共同提案（</w:t>
      </w:r>
      <w:r w:rsidR="0082660D" w:rsidRPr="00F41926">
        <w:rPr>
          <w:lang w:eastAsia="zh-CN"/>
        </w:rPr>
        <w:t>AFCP</w:t>
      </w:r>
      <w:r w:rsidR="0082660D" w:rsidRPr="00F41926">
        <w:rPr>
          <w:lang w:eastAsia="zh-CN"/>
        </w:rPr>
        <w:t>）</w:t>
      </w:r>
      <w:r w:rsidR="0082660D">
        <w:rPr>
          <w:rFonts w:hint="eastAsia"/>
          <w:lang w:eastAsia="zh-CN"/>
        </w:rPr>
        <w:t>的</w:t>
      </w:r>
      <w:r w:rsidRPr="00F41926">
        <w:rPr>
          <w:lang w:eastAsia="zh-CN"/>
        </w:rPr>
        <w:t>所有提案。</w:t>
      </w:r>
      <w:r w:rsidRPr="00F41926">
        <w:rPr>
          <w:lang w:eastAsia="zh-CN"/>
        </w:rPr>
        <w:t>ATU</w:t>
      </w:r>
      <w:r w:rsidRPr="00F41926">
        <w:rPr>
          <w:lang w:eastAsia="zh-CN"/>
        </w:rPr>
        <w:t>成员国是否支持每个单独提案的信息</w:t>
      </w:r>
      <w:r>
        <w:rPr>
          <w:rFonts w:hint="eastAsia"/>
          <w:lang w:eastAsia="zh-CN"/>
        </w:rPr>
        <w:t>见</w:t>
      </w:r>
      <w:r w:rsidRPr="00F41926">
        <w:rPr>
          <w:rFonts w:hint="eastAsia"/>
          <w:b/>
          <w:bCs/>
          <w:lang w:eastAsia="zh-CN"/>
        </w:rPr>
        <w:t>附件</w:t>
      </w:r>
      <w:r w:rsidRPr="00F41926">
        <w:rPr>
          <w:rFonts w:hint="eastAsia"/>
          <w:b/>
          <w:bCs/>
          <w:lang w:eastAsia="zh-CN"/>
        </w:rPr>
        <w:t>1</w:t>
      </w:r>
      <w:r>
        <w:rPr>
          <w:rFonts w:hint="eastAsia"/>
          <w:lang w:eastAsia="zh-CN"/>
        </w:rPr>
        <w:t>表格</w:t>
      </w:r>
      <w:r w:rsidRPr="00F41926">
        <w:rPr>
          <w:lang w:eastAsia="zh-CN"/>
        </w:rPr>
        <w:t>。</w:t>
      </w:r>
    </w:p>
    <w:p w14:paraId="5B712D6B" w14:textId="77777777" w:rsidR="00F971F9" w:rsidRDefault="00F971F9" w:rsidP="00F971F9">
      <w:pPr>
        <w:rPr>
          <w:lang w:eastAsia="zh-CN"/>
        </w:rPr>
        <w:sectPr w:rsidR="00F971F9" w:rsidSect="00361097">
          <w:headerReference w:type="default" r:id="rId7"/>
          <w:footerReference w:type="first" r:id="rId8"/>
          <w:type w:val="continuous"/>
          <w:pgSz w:w="11913" w:h="16834"/>
          <w:pgMar w:top="1418" w:right="1134" w:bottom="1418" w:left="1134" w:header="720" w:footer="720" w:gutter="0"/>
          <w:paperSrc w:first="15" w:other="15"/>
          <w:cols w:space="720"/>
          <w:titlePg/>
        </w:sectPr>
      </w:pPr>
      <w:r>
        <w:rPr>
          <w:lang w:eastAsia="zh-CN"/>
        </w:rPr>
        <w:br w:type="page"/>
      </w:r>
    </w:p>
    <w:p w14:paraId="4E07DAD5" w14:textId="2E701628" w:rsidR="00F41926" w:rsidRPr="00AB4A2F" w:rsidRDefault="00F41926" w:rsidP="00765E79">
      <w:pPr>
        <w:pStyle w:val="AnnexNo"/>
        <w:rPr>
          <w:lang w:eastAsia="zh-CN"/>
        </w:rPr>
      </w:pPr>
      <w:r>
        <w:rPr>
          <w:rFonts w:hint="eastAsia"/>
          <w:lang w:eastAsia="zh-CN"/>
        </w:rPr>
        <w:lastRenderedPageBreak/>
        <w:t>附件</w:t>
      </w:r>
      <w:r>
        <w:rPr>
          <w:rFonts w:hint="eastAsia"/>
          <w:lang w:eastAsia="zh-CN"/>
        </w:rPr>
        <w:t>1</w:t>
      </w:r>
    </w:p>
    <w:p w14:paraId="1E6307A1" w14:textId="4272A3AD" w:rsidR="00F41926" w:rsidRDefault="0082660D" w:rsidP="0026627B">
      <w:pPr>
        <w:pStyle w:val="Annextitle"/>
        <w:rPr>
          <w:lang w:eastAsia="zh-CN"/>
        </w:rPr>
      </w:pPr>
      <w:r>
        <w:rPr>
          <w:rFonts w:hint="eastAsia"/>
          <w:lang w:eastAsia="zh-CN"/>
        </w:rPr>
        <w:t>AFC</w:t>
      </w:r>
      <w:r w:rsidR="008309F8">
        <w:rPr>
          <w:rFonts w:hint="eastAsia"/>
          <w:lang w:eastAsia="zh-CN"/>
        </w:rPr>
        <w:t>P</w:t>
      </w:r>
      <w:r w:rsidR="00F41926" w:rsidRPr="00F41926">
        <w:rPr>
          <w:lang w:eastAsia="zh-CN"/>
        </w:rPr>
        <w:t>成员国主管部门名单及其对</w:t>
      </w:r>
      <w:r w:rsidR="00F41926" w:rsidRPr="00F41926">
        <w:rPr>
          <w:lang w:eastAsia="zh-CN"/>
        </w:rPr>
        <w:t>ATU</w:t>
      </w:r>
      <w:r w:rsidR="00F41926" w:rsidRPr="00F41926">
        <w:rPr>
          <w:lang w:eastAsia="zh-CN"/>
        </w:rPr>
        <w:t>的支持情况</w:t>
      </w:r>
    </w:p>
    <w:tbl>
      <w:tblPr>
        <w:tblStyle w:val="TableGrid"/>
        <w:tblW w:w="11850" w:type="dxa"/>
        <w:jc w:val="center"/>
        <w:tblLayout w:type="fixed"/>
        <w:tblLook w:val="04A0" w:firstRow="1" w:lastRow="0" w:firstColumn="1" w:lastColumn="0" w:noHBand="0" w:noVBand="1"/>
      </w:tblPr>
      <w:tblGrid>
        <w:gridCol w:w="426"/>
        <w:gridCol w:w="1890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  <w:gridCol w:w="454"/>
      </w:tblGrid>
      <w:tr w:rsidR="00F41926" w14:paraId="29E99F73" w14:textId="77777777" w:rsidTr="00E73780">
        <w:trPr>
          <w:cantSplit/>
          <w:trHeight w:val="2268"/>
          <w:tblHeader/>
          <w:jc w:val="center"/>
        </w:trPr>
        <w:tc>
          <w:tcPr>
            <w:tcW w:w="426" w:type="dxa"/>
            <w:tcBorders>
              <w:top w:val="nil"/>
              <w:left w:val="nil"/>
            </w:tcBorders>
            <w:textDirection w:val="btLr"/>
            <w:vAlign w:val="center"/>
          </w:tcPr>
          <w:p w14:paraId="582874B1" w14:textId="77777777" w:rsidR="00F41926" w:rsidRPr="00FA3634" w:rsidRDefault="00F41926" w:rsidP="008E72BC">
            <w:pPr>
              <w:ind w:left="113" w:right="113"/>
              <w:jc w:val="center"/>
              <w:rPr>
                <w:b/>
                <w:lang w:eastAsia="zh-CN"/>
              </w:rPr>
            </w:pPr>
            <w:bookmarkStart w:id="6" w:name="_Hlk113445591"/>
          </w:p>
        </w:tc>
        <w:tc>
          <w:tcPr>
            <w:tcW w:w="1890" w:type="dxa"/>
            <w:textDirection w:val="btLr"/>
            <w:vAlign w:val="center"/>
          </w:tcPr>
          <w:p w14:paraId="231195E6" w14:textId="4734E889" w:rsidR="00F41926" w:rsidRPr="00705A4D" w:rsidRDefault="00F41926" w:rsidP="008E72BC">
            <w:pPr>
              <w:ind w:left="113" w:right="113"/>
              <w:jc w:val="center"/>
              <w:rPr>
                <w:b/>
                <w:sz w:val="22"/>
                <w:szCs w:val="22"/>
                <w:lang w:eastAsia="zh-CN"/>
              </w:rPr>
            </w:pPr>
            <w:r w:rsidRPr="00705A4D">
              <w:rPr>
                <w:b/>
                <w:sz w:val="22"/>
                <w:szCs w:val="22"/>
                <w:lang w:eastAsia="zh-CN"/>
              </w:rPr>
              <w:t>AFCP</w:t>
            </w:r>
            <w:r w:rsidR="00C859CA">
              <w:rPr>
                <w:rFonts w:hint="eastAsia"/>
                <w:b/>
                <w:sz w:val="22"/>
                <w:szCs w:val="22"/>
                <w:lang w:eastAsia="zh-CN"/>
              </w:rPr>
              <w:t>成员国主管部门</w:t>
            </w:r>
          </w:p>
        </w:tc>
        <w:tc>
          <w:tcPr>
            <w:tcW w:w="454" w:type="dxa"/>
            <w:textDirection w:val="btLr"/>
            <w:vAlign w:val="center"/>
          </w:tcPr>
          <w:p w14:paraId="74B06C19" w14:textId="1EE15CCC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阿尔及利亚</w:t>
            </w:r>
          </w:p>
        </w:tc>
        <w:tc>
          <w:tcPr>
            <w:tcW w:w="454" w:type="dxa"/>
            <w:textDirection w:val="btLr"/>
            <w:vAlign w:val="center"/>
          </w:tcPr>
          <w:p w14:paraId="2F2FE93A" w14:textId="37348744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贝宁</w:t>
            </w:r>
          </w:p>
        </w:tc>
        <w:tc>
          <w:tcPr>
            <w:tcW w:w="454" w:type="dxa"/>
            <w:textDirection w:val="btLr"/>
            <w:vAlign w:val="center"/>
          </w:tcPr>
          <w:p w14:paraId="5C133082" w14:textId="1ACE2DCA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喀麦隆</w:t>
            </w:r>
          </w:p>
        </w:tc>
        <w:tc>
          <w:tcPr>
            <w:tcW w:w="454" w:type="dxa"/>
            <w:noWrap/>
            <w:textDirection w:val="btLr"/>
            <w:vAlign w:val="center"/>
          </w:tcPr>
          <w:p w14:paraId="6738CE48" w14:textId="717DDFE8" w:rsidR="00F41926" w:rsidRPr="00C94F62" w:rsidRDefault="00C859CA" w:rsidP="008E72BC">
            <w:pPr>
              <w:spacing w:before="0"/>
              <w:ind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科特迪瓦</w:t>
            </w:r>
          </w:p>
        </w:tc>
        <w:tc>
          <w:tcPr>
            <w:tcW w:w="454" w:type="dxa"/>
            <w:textDirection w:val="btLr"/>
            <w:vAlign w:val="center"/>
          </w:tcPr>
          <w:p w14:paraId="094E7EF2" w14:textId="210AF01C" w:rsidR="00F41926" w:rsidRPr="00C94F62" w:rsidRDefault="00E73780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斯威士兰</w:t>
            </w:r>
          </w:p>
        </w:tc>
        <w:tc>
          <w:tcPr>
            <w:tcW w:w="454" w:type="dxa"/>
            <w:textDirection w:val="btLr"/>
          </w:tcPr>
          <w:p w14:paraId="2368B4C6" w14:textId="6D73ADB3" w:rsidR="00F41926" w:rsidRPr="00C94F62" w:rsidRDefault="00E73780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几内亚比绍</w:t>
            </w:r>
          </w:p>
        </w:tc>
        <w:tc>
          <w:tcPr>
            <w:tcW w:w="454" w:type="dxa"/>
            <w:textDirection w:val="btLr"/>
            <w:vAlign w:val="center"/>
          </w:tcPr>
          <w:p w14:paraId="02EBE5E0" w14:textId="50271C4D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肯尼亚</w:t>
            </w:r>
          </w:p>
        </w:tc>
        <w:tc>
          <w:tcPr>
            <w:tcW w:w="454" w:type="dxa"/>
            <w:textDirection w:val="btLr"/>
          </w:tcPr>
          <w:p w14:paraId="2EDE82F7" w14:textId="557C1A83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利比里亚</w:t>
            </w:r>
          </w:p>
        </w:tc>
        <w:tc>
          <w:tcPr>
            <w:tcW w:w="454" w:type="dxa"/>
            <w:textDirection w:val="btLr"/>
            <w:vAlign w:val="center"/>
          </w:tcPr>
          <w:p w14:paraId="2953073D" w14:textId="69C98C91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马达加斯加</w:t>
            </w:r>
          </w:p>
        </w:tc>
        <w:tc>
          <w:tcPr>
            <w:tcW w:w="454" w:type="dxa"/>
            <w:textDirection w:val="btLr"/>
          </w:tcPr>
          <w:p w14:paraId="714980E7" w14:textId="106C5034" w:rsidR="00F41926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摩洛哥</w:t>
            </w:r>
          </w:p>
        </w:tc>
        <w:tc>
          <w:tcPr>
            <w:tcW w:w="454" w:type="dxa"/>
            <w:textDirection w:val="btLr"/>
          </w:tcPr>
          <w:p w14:paraId="2BE324A4" w14:textId="37D67B44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莫桑比克</w:t>
            </w:r>
          </w:p>
        </w:tc>
        <w:tc>
          <w:tcPr>
            <w:tcW w:w="454" w:type="dxa"/>
            <w:textDirection w:val="btLr"/>
            <w:vAlign w:val="center"/>
          </w:tcPr>
          <w:p w14:paraId="440171D5" w14:textId="41870BBD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纳米比亚</w:t>
            </w:r>
          </w:p>
        </w:tc>
        <w:tc>
          <w:tcPr>
            <w:tcW w:w="454" w:type="dxa"/>
            <w:textDirection w:val="btLr"/>
            <w:vAlign w:val="center"/>
          </w:tcPr>
          <w:p w14:paraId="0678D272" w14:textId="318E09B1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尼日利亚</w:t>
            </w:r>
          </w:p>
        </w:tc>
        <w:tc>
          <w:tcPr>
            <w:tcW w:w="454" w:type="dxa"/>
            <w:textDirection w:val="btLr"/>
            <w:vAlign w:val="center"/>
          </w:tcPr>
          <w:p w14:paraId="642E1FA0" w14:textId="60CDF03C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pacing w:val="-2"/>
                <w:sz w:val="22"/>
                <w:szCs w:val="22"/>
                <w:lang w:eastAsia="zh-CN"/>
              </w:rPr>
            </w:pPr>
            <w:r>
              <w:rPr>
                <w:rFonts w:hint="eastAsia"/>
                <w:b/>
                <w:bCs/>
                <w:spacing w:val="-2"/>
                <w:sz w:val="22"/>
                <w:szCs w:val="22"/>
                <w:lang w:eastAsia="zh-CN"/>
              </w:rPr>
              <w:t>圣多美和普林西比</w:t>
            </w:r>
          </w:p>
        </w:tc>
        <w:tc>
          <w:tcPr>
            <w:tcW w:w="454" w:type="dxa"/>
            <w:textDirection w:val="btLr"/>
            <w:vAlign w:val="center"/>
          </w:tcPr>
          <w:p w14:paraId="58803083" w14:textId="34040ADB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塞内加尔</w:t>
            </w:r>
          </w:p>
        </w:tc>
        <w:tc>
          <w:tcPr>
            <w:tcW w:w="454" w:type="dxa"/>
            <w:textDirection w:val="btLr"/>
            <w:vAlign w:val="center"/>
          </w:tcPr>
          <w:p w14:paraId="48D2074D" w14:textId="062FB2D1" w:rsidR="00F41926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苏丹</w:t>
            </w:r>
          </w:p>
        </w:tc>
        <w:tc>
          <w:tcPr>
            <w:tcW w:w="454" w:type="dxa"/>
            <w:textDirection w:val="btLr"/>
          </w:tcPr>
          <w:p w14:paraId="3C6EFC86" w14:textId="2A71CC40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南苏丹</w:t>
            </w:r>
          </w:p>
        </w:tc>
        <w:tc>
          <w:tcPr>
            <w:tcW w:w="454" w:type="dxa"/>
            <w:textDirection w:val="btLr"/>
            <w:vAlign w:val="center"/>
          </w:tcPr>
          <w:p w14:paraId="08DA7B92" w14:textId="6982958E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南非</w:t>
            </w:r>
          </w:p>
        </w:tc>
        <w:tc>
          <w:tcPr>
            <w:tcW w:w="454" w:type="dxa"/>
            <w:textDirection w:val="btLr"/>
            <w:vAlign w:val="center"/>
          </w:tcPr>
          <w:p w14:paraId="40C3502E" w14:textId="40F941BC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坦桑尼亚</w:t>
            </w:r>
          </w:p>
        </w:tc>
        <w:tc>
          <w:tcPr>
            <w:tcW w:w="454" w:type="dxa"/>
            <w:textDirection w:val="btLr"/>
            <w:vAlign w:val="center"/>
          </w:tcPr>
          <w:p w14:paraId="1FE7BAC5" w14:textId="48F10273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多哥</w:t>
            </w:r>
          </w:p>
        </w:tc>
        <w:tc>
          <w:tcPr>
            <w:tcW w:w="454" w:type="dxa"/>
            <w:textDirection w:val="btLr"/>
            <w:vAlign w:val="center"/>
          </w:tcPr>
          <w:p w14:paraId="17F4EB0A" w14:textId="2D94BF08" w:rsidR="00F41926" w:rsidRPr="00C94F62" w:rsidRDefault="00C859CA" w:rsidP="008E72BC">
            <w:pPr>
              <w:spacing w:before="0"/>
              <w:ind w:left="113" w:right="113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rFonts w:hint="eastAsia"/>
                <w:b/>
                <w:bCs/>
                <w:sz w:val="22"/>
                <w:szCs w:val="22"/>
                <w:lang w:eastAsia="zh-CN"/>
              </w:rPr>
              <w:t>津巴布韦</w:t>
            </w:r>
          </w:p>
        </w:tc>
      </w:tr>
      <w:tr w:rsidR="00F41926" w14:paraId="5DB88713" w14:textId="77777777" w:rsidTr="00E73780">
        <w:trPr>
          <w:cantSplit/>
          <w:trHeight w:val="389"/>
          <w:jc w:val="center"/>
        </w:trPr>
        <w:tc>
          <w:tcPr>
            <w:tcW w:w="426" w:type="dxa"/>
            <w:vAlign w:val="center"/>
          </w:tcPr>
          <w:p w14:paraId="0296B6D4" w14:textId="77777777" w:rsidR="00F41926" w:rsidRPr="001847D5" w:rsidRDefault="00F41926" w:rsidP="0026627B">
            <w:pPr>
              <w:overflowPunct/>
              <w:autoSpaceDE/>
              <w:autoSpaceDN/>
              <w:adjustRightInd/>
              <w:spacing w:beforeLines="40" w:before="96" w:afterLines="40" w:after="96"/>
              <w:textAlignment w:val="auto"/>
            </w:pPr>
            <w:bookmarkStart w:id="7" w:name="_Hlk113899480"/>
            <w:bookmarkEnd w:id="6"/>
            <w:r>
              <w:t>1</w:t>
            </w:r>
          </w:p>
        </w:tc>
        <w:tc>
          <w:tcPr>
            <w:tcW w:w="1890" w:type="dxa"/>
            <w:vAlign w:val="center"/>
          </w:tcPr>
          <w:p w14:paraId="6AF09165" w14:textId="6BE4537C" w:rsidR="00F41926" w:rsidRPr="00705A4D" w:rsidRDefault="0082660D" w:rsidP="0026627B">
            <w:pPr>
              <w:spacing w:beforeLines="40" w:before="96" w:afterLines="40" w:after="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NOC</w:t>
            </w:r>
            <w:r w:rsidR="00F41926" w:rsidRPr="00F41926">
              <w:rPr>
                <w:sz w:val="22"/>
                <w:szCs w:val="22"/>
              </w:rPr>
              <w:t>《组织法》</w:t>
            </w:r>
          </w:p>
        </w:tc>
        <w:tc>
          <w:tcPr>
            <w:tcW w:w="454" w:type="dxa"/>
            <w:vAlign w:val="center"/>
          </w:tcPr>
          <w:p w14:paraId="2A06BA3E" w14:textId="77777777" w:rsidR="00F41926" w:rsidRPr="00B369A7" w:rsidRDefault="00F41926" w:rsidP="0026627B">
            <w:pPr>
              <w:spacing w:before="40" w:afterLines="40" w:after="96"/>
              <w:jc w:val="center"/>
              <w:rPr>
                <w:szCs w:val="24"/>
              </w:rPr>
            </w:pPr>
            <w:r w:rsidRPr="00B369A7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5F23B251" w14:textId="77777777" w:rsidR="00F41926" w:rsidRPr="00544F1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777CA670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040A0ECD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10E6888C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77110D91" w14:textId="77777777" w:rsidR="00F41926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6442620B" w14:textId="77777777" w:rsidR="00F41926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61B82F43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71FA136D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21C820A1" w14:textId="77777777" w:rsidR="00F41926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159886D9" w14:textId="77777777" w:rsidR="00F41926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1779FBD1" w14:textId="77777777" w:rsidR="00F41926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3DBE3141" w14:textId="77777777" w:rsidR="00F41926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44746A86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41275D56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1E349119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61AF324A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1929224B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5A154FD1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7EA3E415" w14:textId="77777777" w:rsidR="00F41926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7071EDB1" w14:textId="77777777" w:rsidR="00F41926" w:rsidRPr="00544F1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</w:tr>
      <w:bookmarkEnd w:id="7"/>
      <w:tr w:rsidR="00F41926" w14:paraId="40C8D763" w14:textId="77777777" w:rsidTr="00E73780">
        <w:trPr>
          <w:cantSplit/>
          <w:trHeight w:val="389"/>
          <w:jc w:val="center"/>
        </w:trPr>
        <w:tc>
          <w:tcPr>
            <w:tcW w:w="426" w:type="dxa"/>
            <w:vAlign w:val="center"/>
          </w:tcPr>
          <w:p w14:paraId="0B22D3C6" w14:textId="77777777" w:rsidR="00F41926" w:rsidRPr="001847D5" w:rsidRDefault="00F41926" w:rsidP="0026627B">
            <w:pPr>
              <w:overflowPunct/>
              <w:autoSpaceDE/>
              <w:autoSpaceDN/>
              <w:adjustRightInd/>
              <w:spacing w:beforeLines="40" w:before="96" w:afterLines="40" w:after="96"/>
              <w:textAlignment w:val="auto"/>
            </w:pPr>
            <w:r>
              <w:t>2</w:t>
            </w:r>
          </w:p>
        </w:tc>
        <w:tc>
          <w:tcPr>
            <w:tcW w:w="1890" w:type="dxa"/>
            <w:vAlign w:val="center"/>
          </w:tcPr>
          <w:p w14:paraId="52230DAC" w14:textId="3163AF36" w:rsidR="00F41926" w:rsidRPr="00705A4D" w:rsidRDefault="0082660D" w:rsidP="0026627B">
            <w:pPr>
              <w:spacing w:beforeLines="40" w:before="96" w:afterLines="40" w:after="96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  <w:lang w:eastAsia="zh-CN"/>
              </w:rPr>
              <w:t>NOC</w:t>
            </w:r>
            <w:r w:rsidR="00C859CA" w:rsidRPr="00F41926">
              <w:rPr>
                <w:sz w:val="22"/>
                <w:szCs w:val="22"/>
              </w:rPr>
              <w:t>《</w:t>
            </w:r>
            <w:r w:rsidR="00C859CA">
              <w:rPr>
                <w:rFonts w:hint="eastAsia"/>
                <w:sz w:val="22"/>
                <w:szCs w:val="22"/>
                <w:lang w:eastAsia="zh-CN"/>
              </w:rPr>
              <w:t>公约</w:t>
            </w:r>
            <w:r w:rsidR="00C859CA" w:rsidRPr="00F41926">
              <w:rPr>
                <w:sz w:val="22"/>
                <w:szCs w:val="22"/>
              </w:rPr>
              <w:t>》</w:t>
            </w:r>
          </w:p>
        </w:tc>
        <w:tc>
          <w:tcPr>
            <w:tcW w:w="454" w:type="dxa"/>
            <w:vAlign w:val="center"/>
          </w:tcPr>
          <w:p w14:paraId="25D068E9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B369A7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47557BED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357FFF4D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0A71FC66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51EC9D36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7D57F761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32BA517B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30D49E4C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67C98F71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3A90C6FB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5F2E585C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10009EB6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02D56511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4F92F273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536C053D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7211CF5F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304D6407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24032567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27BEB77D" w14:textId="77777777" w:rsidR="00F41926" w:rsidRPr="00B03262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5A91EC6F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  <w:tc>
          <w:tcPr>
            <w:tcW w:w="454" w:type="dxa"/>
            <w:vAlign w:val="center"/>
          </w:tcPr>
          <w:p w14:paraId="2B2836BE" w14:textId="77777777" w:rsidR="00F41926" w:rsidRPr="00FA2041" w:rsidRDefault="00F41926" w:rsidP="0026627B">
            <w:pPr>
              <w:spacing w:before="40" w:afterLines="40" w:after="96"/>
              <w:jc w:val="center"/>
            </w:pPr>
            <w:r w:rsidRPr="000E0261">
              <w:rPr>
                <w:rFonts w:ascii="Webdings" w:hAnsi="Webdings" w:cs="Webdings"/>
                <w:color w:val="00B050"/>
                <w:szCs w:val="24"/>
                <w:lang w:eastAsia="zh-CN"/>
              </w:rPr>
              <w:t>a</w:t>
            </w:r>
          </w:p>
        </w:tc>
      </w:tr>
      <w:tr w:rsidR="00F41926" w14:paraId="23632F13" w14:textId="77777777" w:rsidTr="00E73780">
        <w:trPr>
          <w:cantSplit/>
          <w:trHeight w:val="389"/>
          <w:jc w:val="center"/>
        </w:trPr>
        <w:tc>
          <w:tcPr>
            <w:tcW w:w="426" w:type="dxa"/>
            <w:vAlign w:val="center"/>
          </w:tcPr>
          <w:p w14:paraId="73FBCBED" w14:textId="77777777" w:rsidR="00F41926" w:rsidRPr="001847D5" w:rsidRDefault="00F41926" w:rsidP="0026627B">
            <w:pPr>
              <w:overflowPunct/>
              <w:autoSpaceDE/>
              <w:autoSpaceDN/>
              <w:adjustRightInd/>
              <w:spacing w:before="40" w:afterLines="40" w:after="96"/>
              <w:textAlignment w:val="auto"/>
            </w:pPr>
          </w:p>
        </w:tc>
        <w:tc>
          <w:tcPr>
            <w:tcW w:w="1890" w:type="dxa"/>
            <w:vAlign w:val="center"/>
          </w:tcPr>
          <w:p w14:paraId="1DCB3092" w14:textId="77777777" w:rsidR="00F41926" w:rsidRPr="00705A4D" w:rsidRDefault="00F41926" w:rsidP="0026627B">
            <w:pPr>
              <w:spacing w:before="40" w:afterLines="40" w:after="96"/>
              <w:rPr>
                <w:sz w:val="22"/>
                <w:szCs w:val="22"/>
              </w:rPr>
            </w:pPr>
          </w:p>
        </w:tc>
        <w:tc>
          <w:tcPr>
            <w:tcW w:w="454" w:type="dxa"/>
            <w:vAlign w:val="center"/>
          </w:tcPr>
          <w:p w14:paraId="1713130E" w14:textId="77777777" w:rsidR="00F41926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1CEB489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1F0CB4F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DB43985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60F500D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47EDE10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3219CF66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3364FC0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59E4E77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53523A4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2A52085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3DD7545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1E8A1B9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490FEE2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98F2BA5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48A496A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82F0D59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01FDEC1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1B180A1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1A09D9E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9CB9D6D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</w:tr>
      <w:tr w:rsidR="00F41926" w14:paraId="21A25304" w14:textId="77777777" w:rsidTr="00E73780">
        <w:trPr>
          <w:cantSplit/>
          <w:trHeight w:val="389"/>
          <w:jc w:val="center"/>
        </w:trPr>
        <w:tc>
          <w:tcPr>
            <w:tcW w:w="426" w:type="dxa"/>
            <w:vAlign w:val="center"/>
          </w:tcPr>
          <w:p w14:paraId="2F11A287" w14:textId="77777777" w:rsidR="00F41926" w:rsidRPr="001847D5" w:rsidRDefault="00F41926" w:rsidP="0026627B">
            <w:pPr>
              <w:overflowPunct/>
              <w:autoSpaceDE/>
              <w:autoSpaceDN/>
              <w:adjustRightInd/>
              <w:spacing w:before="40" w:afterLines="40" w:after="96"/>
              <w:textAlignment w:val="auto"/>
            </w:pPr>
          </w:p>
        </w:tc>
        <w:tc>
          <w:tcPr>
            <w:tcW w:w="1890" w:type="dxa"/>
            <w:vAlign w:val="center"/>
          </w:tcPr>
          <w:p w14:paraId="5294D87A" w14:textId="77777777" w:rsidR="00F41926" w:rsidRPr="00705A4D" w:rsidRDefault="00F41926" w:rsidP="0026627B">
            <w:pPr>
              <w:spacing w:before="40" w:afterLines="40" w:after="96"/>
              <w:rPr>
                <w:sz w:val="22"/>
                <w:szCs w:val="22"/>
              </w:rPr>
            </w:pPr>
          </w:p>
        </w:tc>
        <w:tc>
          <w:tcPr>
            <w:tcW w:w="454" w:type="dxa"/>
            <w:vAlign w:val="center"/>
          </w:tcPr>
          <w:p w14:paraId="3341AC71" w14:textId="77777777" w:rsidR="00F41926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9814902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6FDAC962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376CB7F4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60D9CF26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1EECD7E6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F234607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7427295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1B32714F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931997F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EDA8702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07A4AE5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E97EDB7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58733A2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ED4C9DB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450C814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A1861DC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46F1069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3D55DAA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3B773493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6728C1DE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</w:tr>
      <w:tr w:rsidR="00F41926" w14:paraId="2BD3E0E0" w14:textId="77777777" w:rsidTr="00E73780">
        <w:trPr>
          <w:cantSplit/>
          <w:trHeight w:val="389"/>
          <w:jc w:val="center"/>
        </w:trPr>
        <w:tc>
          <w:tcPr>
            <w:tcW w:w="426" w:type="dxa"/>
            <w:vAlign w:val="center"/>
          </w:tcPr>
          <w:p w14:paraId="6B579379" w14:textId="77777777" w:rsidR="00F41926" w:rsidRPr="001847D5" w:rsidRDefault="00F41926" w:rsidP="0026627B">
            <w:pPr>
              <w:overflowPunct/>
              <w:autoSpaceDE/>
              <w:autoSpaceDN/>
              <w:adjustRightInd/>
              <w:spacing w:before="40" w:afterLines="40" w:after="96"/>
              <w:textAlignment w:val="auto"/>
            </w:pPr>
          </w:p>
        </w:tc>
        <w:tc>
          <w:tcPr>
            <w:tcW w:w="1890" w:type="dxa"/>
            <w:vAlign w:val="center"/>
          </w:tcPr>
          <w:p w14:paraId="19C16CB0" w14:textId="77777777" w:rsidR="00F41926" w:rsidRPr="00705A4D" w:rsidRDefault="00F41926" w:rsidP="0026627B">
            <w:pPr>
              <w:spacing w:before="40" w:afterLines="40" w:after="96"/>
              <w:rPr>
                <w:sz w:val="22"/>
                <w:szCs w:val="22"/>
              </w:rPr>
            </w:pPr>
          </w:p>
        </w:tc>
        <w:tc>
          <w:tcPr>
            <w:tcW w:w="454" w:type="dxa"/>
            <w:vAlign w:val="center"/>
          </w:tcPr>
          <w:p w14:paraId="2C736CC9" w14:textId="77777777" w:rsidR="00F41926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6321347B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BE74E3E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3B16828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7F592E3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310C576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65742624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33E83109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6DADE6B5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3788FAF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32D1601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73B1C747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636E15D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02706CDA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E0CA649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3654161D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2E12DFA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23ADA8B0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82D2BBF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57F426FC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  <w:tc>
          <w:tcPr>
            <w:tcW w:w="454" w:type="dxa"/>
            <w:vAlign w:val="center"/>
          </w:tcPr>
          <w:p w14:paraId="4C888144" w14:textId="77777777" w:rsidR="00F41926" w:rsidRPr="00B03262" w:rsidRDefault="00F41926" w:rsidP="0026627B">
            <w:pPr>
              <w:spacing w:before="40" w:afterLines="40" w:after="96"/>
              <w:jc w:val="center"/>
            </w:pPr>
          </w:p>
        </w:tc>
      </w:tr>
    </w:tbl>
    <w:p w14:paraId="018BBDBB" w14:textId="77777777" w:rsidR="00A0647D" w:rsidRDefault="00A0647D" w:rsidP="00765E79">
      <w:pPr>
        <w:pStyle w:val="Reasons"/>
      </w:pPr>
    </w:p>
    <w:p w14:paraId="370BEFF6" w14:textId="08802872" w:rsidR="00476923" w:rsidRPr="00E73780" w:rsidRDefault="00E73780" w:rsidP="00E73780">
      <w:pPr>
        <w:jc w:val="center"/>
      </w:pPr>
      <w:r>
        <w:t>______________</w:t>
      </w:r>
    </w:p>
    <w:sectPr w:rsidR="00476923" w:rsidRPr="00E73780" w:rsidSect="00E73780">
      <w:headerReference w:type="default" r:id="rId9"/>
      <w:headerReference w:type="first" r:id="rId10"/>
      <w:footerReference w:type="first" r:id="rId11"/>
      <w:pgSz w:w="16834" w:h="11913" w:orient="landscape"/>
      <w:pgMar w:top="1134" w:right="1417" w:bottom="1134" w:left="1417" w:header="720" w:footer="720" w:gutter="0"/>
      <w:paperSrc w:first="15" w:other="15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9DF203" w14:textId="77777777" w:rsidR="00F13043" w:rsidRDefault="00F13043">
      <w:r>
        <w:separator/>
      </w:r>
    </w:p>
  </w:endnote>
  <w:endnote w:type="continuationSeparator" w:id="0">
    <w:p w14:paraId="4CD289FC" w14:textId="77777777" w:rsidR="00F13043" w:rsidRDefault="00F13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TKaiti">
    <w:charset w:val="86"/>
    <w:family w:val="auto"/>
    <w:pitch w:val="variable"/>
    <w:sig w:usb0="00000287" w:usb1="080F0000" w:usb2="00000010" w:usb3="00000000" w:csb0="0004009F" w:csb1="00000000"/>
  </w:font>
  <w:font w:name="Times New Roman Bold"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4E720" w14:textId="77777777" w:rsidR="00F971F9" w:rsidRPr="003F2E54" w:rsidRDefault="00F971F9" w:rsidP="003F2E54">
    <w:pPr>
      <w:pStyle w:val="firstfooter0"/>
      <w:spacing w:before="0" w:beforeAutospacing="0" w:after="0" w:afterAutospacing="0"/>
      <w:jc w:val="center"/>
      <w:rPr>
        <w:rFonts w:asciiTheme="minorHAnsi" w:hAnsiTheme="minorHAnsi"/>
        <w:sz w:val="18"/>
        <w:szCs w:val="18"/>
        <w:lang w:val="en-GB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Pr="00EF3B7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F764B7" w14:textId="5177D3D7" w:rsidR="007B558F" w:rsidRPr="005E2FA1" w:rsidRDefault="003907C4" w:rsidP="005E2FA1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 w:rsidRPr="00C95D5A">
      <w:rPr>
        <w:color w:val="00A3E0"/>
        <w:sz w:val="20"/>
        <w:szCs w:val="20"/>
        <w:lang w:val="en-GB"/>
      </w:rPr>
      <w:t xml:space="preserve"> </w:t>
    </w:r>
    <w:hyperlink r:id="rId1" w:history="1">
      <w:r w:rsidR="00A164FF" w:rsidRPr="00C95D5A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A164FF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6DF7A" w14:textId="77777777" w:rsidR="00F13043" w:rsidRDefault="00F13043">
      <w:r>
        <w:t>____________________</w:t>
      </w:r>
    </w:p>
  </w:footnote>
  <w:footnote w:type="continuationSeparator" w:id="0">
    <w:p w14:paraId="345F433E" w14:textId="77777777" w:rsidR="00F13043" w:rsidRDefault="00F130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854DA" w14:textId="77777777" w:rsidR="00F971F9" w:rsidRDefault="00F971F9" w:rsidP="00CE1B90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F0BEB70" w14:textId="77777777" w:rsidR="00F971F9" w:rsidRDefault="00F971F9" w:rsidP="004F7925">
    <w:pPr>
      <w:pStyle w:val="Header"/>
    </w:pPr>
    <w:r>
      <w:t>PP26/xx-E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00253B" w14:textId="77777777" w:rsidR="00FC2542" w:rsidRDefault="00FC2542" w:rsidP="00FC2542">
    <w:pPr>
      <w:pStyle w:val="Header"/>
    </w:pPr>
    <w:r>
      <w:fldChar w:fldCharType="begin"/>
    </w:r>
    <w:r>
      <w:instrText xml:space="preserve"> PAGE </w:instrText>
    </w:r>
    <w:r>
      <w:fldChar w:fldCharType="separate"/>
    </w:r>
    <w:r w:rsidR="00BE6E86">
      <w:rPr>
        <w:noProof/>
      </w:rPr>
      <w:t>2</w:t>
    </w:r>
    <w:r>
      <w:fldChar w:fldCharType="end"/>
    </w:r>
  </w:p>
  <w:p w14:paraId="29A11B88" w14:textId="761EDF0D" w:rsidR="00C710E5" w:rsidRPr="00FC2542" w:rsidRDefault="00FC2542" w:rsidP="00FC2542">
    <w:pPr>
      <w:pStyle w:val="Header"/>
    </w:pPr>
    <w:r>
      <w:t>PP</w:t>
    </w:r>
    <w:r w:rsidR="002554F9">
      <w:t>2</w:t>
    </w:r>
    <w:r w:rsidR="00C95D5A">
      <w:t>6</w:t>
    </w:r>
    <w:r>
      <w:t>/</w:t>
    </w:r>
    <w:r w:rsidR="00E73780">
      <w:rPr>
        <w:rFonts w:hint="eastAsia"/>
        <w:lang w:eastAsia="zh-CN"/>
      </w:rPr>
      <w:t>24</w:t>
    </w:r>
    <w:r w:rsidR="005B5073">
      <w:t>-C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77BC3" w14:textId="77777777" w:rsidR="00F41926" w:rsidRDefault="00F41926" w:rsidP="00F41926">
    <w:pPr>
      <w:pStyle w:val="Head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  <w:p w14:paraId="0A2183FA" w14:textId="0DF21050" w:rsidR="00F41926" w:rsidRDefault="00F41926" w:rsidP="00F41926">
    <w:pPr>
      <w:pStyle w:val="Header"/>
      <w:spacing w:after="120"/>
    </w:pPr>
    <w:r>
      <w:t>PP26/24-E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removeDateAndTime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542"/>
    <w:rsid w:val="000105A6"/>
    <w:rsid w:val="000134DB"/>
    <w:rsid w:val="00014808"/>
    <w:rsid w:val="000155E6"/>
    <w:rsid w:val="00040A47"/>
    <w:rsid w:val="00057B6E"/>
    <w:rsid w:val="00076062"/>
    <w:rsid w:val="00086663"/>
    <w:rsid w:val="00090132"/>
    <w:rsid w:val="0009673E"/>
    <w:rsid w:val="000C0900"/>
    <w:rsid w:val="000C2D61"/>
    <w:rsid w:val="000C4701"/>
    <w:rsid w:val="000E4C7A"/>
    <w:rsid w:val="000F68C6"/>
    <w:rsid w:val="00106565"/>
    <w:rsid w:val="00124C8F"/>
    <w:rsid w:val="00125484"/>
    <w:rsid w:val="00126FE1"/>
    <w:rsid w:val="0013327E"/>
    <w:rsid w:val="00137909"/>
    <w:rsid w:val="0014254A"/>
    <w:rsid w:val="00167FD3"/>
    <w:rsid w:val="00171990"/>
    <w:rsid w:val="00171B68"/>
    <w:rsid w:val="0018210B"/>
    <w:rsid w:val="001A0EEB"/>
    <w:rsid w:val="001A4A66"/>
    <w:rsid w:val="001B25D1"/>
    <w:rsid w:val="001C0E01"/>
    <w:rsid w:val="001F0B24"/>
    <w:rsid w:val="002043DD"/>
    <w:rsid w:val="002155B0"/>
    <w:rsid w:val="00226B70"/>
    <w:rsid w:val="00231ABC"/>
    <w:rsid w:val="002329BA"/>
    <w:rsid w:val="00235FAD"/>
    <w:rsid w:val="00241DDB"/>
    <w:rsid w:val="00247EDF"/>
    <w:rsid w:val="00252C01"/>
    <w:rsid w:val="002554F9"/>
    <w:rsid w:val="002578B4"/>
    <w:rsid w:val="0026627B"/>
    <w:rsid w:val="002A0F5C"/>
    <w:rsid w:val="002A2125"/>
    <w:rsid w:val="002B39F5"/>
    <w:rsid w:val="002D61D7"/>
    <w:rsid w:val="002E37AF"/>
    <w:rsid w:val="00307225"/>
    <w:rsid w:val="0031063C"/>
    <w:rsid w:val="00320A1D"/>
    <w:rsid w:val="00345493"/>
    <w:rsid w:val="003477D4"/>
    <w:rsid w:val="003614CE"/>
    <w:rsid w:val="00375BBA"/>
    <w:rsid w:val="003760D8"/>
    <w:rsid w:val="00383A29"/>
    <w:rsid w:val="0038484C"/>
    <w:rsid w:val="0038575F"/>
    <w:rsid w:val="00387EA2"/>
    <w:rsid w:val="003907C4"/>
    <w:rsid w:val="00395CE4"/>
    <w:rsid w:val="003A33F1"/>
    <w:rsid w:val="003B440D"/>
    <w:rsid w:val="003B74F0"/>
    <w:rsid w:val="004014B0"/>
    <w:rsid w:val="00414872"/>
    <w:rsid w:val="00415EFC"/>
    <w:rsid w:val="00426AC1"/>
    <w:rsid w:val="0045019C"/>
    <w:rsid w:val="004676C0"/>
    <w:rsid w:val="00476923"/>
    <w:rsid w:val="00476CAF"/>
    <w:rsid w:val="00485E71"/>
    <w:rsid w:val="00496567"/>
    <w:rsid w:val="00497449"/>
    <w:rsid w:val="004C2CF2"/>
    <w:rsid w:val="004D3182"/>
    <w:rsid w:val="005061F9"/>
    <w:rsid w:val="00517E65"/>
    <w:rsid w:val="00521AD4"/>
    <w:rsid w:val="005356FD"/>
    <w:rsid w:val="00542073"/>
    <w:rsid w:val="00552BA5"/>
    <w:rsid w:val="00554185"/>
    <w:rsid w:val="00554E24"/>
    <w:rsid w:val="00564914"/>
    <w:rsid w:val="00564B8D"/>
    <w:rsid w:val="00567130"/>
    <w:rsid w:val="00596A53"/>
    <w:rsid w:val="005A6A1D"/>
    <w:rsid w:val="005B5073"/>
    <w:rsid w:val="005C1E39"/>
    <w:rsid w:val="005C260B"/>
    <w:rsid w:val="005E2FA1"/>
    <w:rsid w:val="005E4794"/>
    <w:rsid w:val="005F67CE"/>
    <w:rsid w:val="00617BE4"/>
    <w:rsid w:val="00622189"/>
    <w:rsid w:val="00645AE3"/>
    <w:rsid w:val="006471F0"/>
    <w:rsid w:val="00663BAC"/>
    <w:rsid w:val="006707E1"/>
    <w:rsid w:val="0067125A"/>
    <w:rsid w:val="00680265"/>
    <w:rsid w:val="006857B7"/>
    <w:rsid w:val="006A0092"/>
    <w:rsid w:val="006E57C8"/>
    <w:rsid w:val="006E6BA4"/>
    <w:rsid w:val="006F0211"/>
    <w:rsid w:val="0071586F"/>
    <w:rsid w:val="00722343"/>
    <w:rsid w:val="007235A4"/>
    <w:rsid w:val="0073319E"/>
    <w:rsid w:val="00750829"/>
    <w:rsid w:val="007649C2"/>
    <w:rsid w:val="00765E79"/>
    <w:rsid w:val="00770CF8"/>
    <w:rsid w:val="007917DE"/>
    <w:rsid w:val="007A5031"/>
    <w:rsid w:val="007B558F"/>
    <w:rsid w:val="007B7E91"/>
    <w:rsid w:val="007C4DC3"/>
    <w:rsid w:val="00814482"/>
    <w:rsid w:val="008160BF"/>
    <w:rsid w:val="0082660D"/>
    <w:rsid w:val="008309F8"/>
    <w:rsid w:val="008433E4"/>
    <w:rsid w:val="00850AEF"/>
    <w:rsid w:val="00853D76"/>
    <w:rsid w:val="008652E7"/>
    <w:rsid w:val="008726C7"/>
    <w:rsid w:val="00873D04"/>
    <w:rsid w:val="00884A6E"/>
    <w:rsid w:val="008A4729"/>
    <w:rsid w:val="008B44F5"/>
    <w:rsid w:val="008D3BE2"/>
    <w:rsid w:val="008D3DBF"/>
    <w:rsid w:val="008D7300"/>
    <w:rsid w:val="008E2996"/>
    <w:rsid w:val="008E4324"/>
    <w:rsid w:val="008E45D4"/>
    <w:rsid w:val="008E6AE7"/>
    <w:rsid w:val="008E6BC6"/>
    <w:rsid w:val="008F1122"/>
    <w:rsid w:val="00904E65"/>
    <w:rsid w:val="00905B6A"/>
    <w:rsid w:val="00926D8A"/>
    <w:rsid w:val="009361C2"/>
    <w:rsid w:val="00950E0F"/>
    <w:rsid w:val="0095344B"/>
    <w:rsid w:val="00966EBB"/>
    <w:rsid w:val="0099173A"/>
    <w:rsid w:val="009A47A2"/>
    <w:rsid w:val="009C4B97"/>
    <w:rsid w:val="009D1E93"/>
    <w:rsid w:val="009D6EA5"/>
    <w:rsid w:val="00A03693"/>
    <w:rsid w:val="00A0647D"/>
    <w:rsid w:val="00A164FF"/>
    <w:rsid w:val="00A23536"/>
    <w:rsid w:val="00A25039"/>
    <w:rsid w:val="00A6085C"/>
    <w:rsid w:val="00A62DA7"/>
    <w:rsid w:val="00A865E4"/>
    <w:rsid w:val="00AB190D"/>
    <w:rsid w:val="00AC07C0"/>
    <w:rsid w:val="00AC79BA"/>
    <w:rsid w:val="00AD1198"/>
    <w:rsid w:val="00AD2C62"/>
    <w:rsid w:val="00AE49B9"/>
    <w:rsid w:val="00AF45E1"/>
    <w:rsid w:val="00AF63A0"/>
    <w:rsid w:val="00B04E59"/>
    <w:rsid w:val="00B05785"/>
    <w:rsid w:val="00B11373"/>
    <w:rsid w:val="00B15AF8"/>
    <w:rsid w:val="00B1733E"/>
    <w:rsid w:val="00B23943"/>
    <w:rsid w:val="00B60A63"/>
    <w:rsid w:val="00B650EC"/>
    <w:rsid w:val="00B96F78"/>
    <w:rsid w:val="00BA154E"/>
    <w:rsid w:val="00BA20B6"/>
    <w:rsid w:val="00BC71FE"/>
    <w:rsid w:val="00BE2CDC"/>
    <w:rsid w:val="00BE6E86"/>
    <w:rsid w:val="00BF720B"/>
    <w:rsid w:val="00C02B7F"/>
    <w:rsid w:val="00C04511"/>
    <w:rsid w:val="00C101EE"/>
    <w:rsid w:val="00C16846"/>
    <w:rsid w:val="00C16AC0"/>
    <w:rsid w:val="00C40FEE"/>
    <w:rsid w:val="00C47D1C"/>
    <w:rsid w:val="00C561F1"/>
    <w:rsid w:val="00C710E5"/>
    <w:rsid w:val="00C73FA3"/>
    <w:rsid w:val="00C74FED"/>
    <w:rsid w:val="00C859CA"/>
    <w:rsid w:val="00C925D8"/>
    <w:rsid w:val="00C948C8"/>
    <w:rsid w:val="00C95D5A"/>
    <w:rsid w:val="00C969F3"/>
    <w:rsid w:val="00CA38C9"/>
    <w:rsid w:val="00CA401B"/>
    <w:rsid w:val="00CB1CAA"/>
    <w:rsid w:val="00CB57E1"/>
    <w:rsid w:val="00CB66EF"/>
    <w:rsid w:val="00CE40BB"/>
    <w:rsid w:val="00CF05C0"/>
    <w:rsid w:val="00D2057D"/>
    <w:rsid w:val="00D215E8"/>
    <w:rsid w:val="00D51825"/>
    <w:rsid w:val="00D527E2"/>
    <w:rsid w:val="00D57C64"/>
    <w:rsid w:val="00D65220"/>
    <w:rsid w:val="00D6661D"/>
    <w:rsid w:val="00D70FF1"/>
    <w:rsid w:val="00D82A9F"/>
    <w:rsid w:val="00D91950"/>
    <w:rsid w:val="00D97614"/>
    <w:rsid w:val="00DA3229"/>
    <w:rsid w:val="00DA38A3"/>
    <w:rsid w:val="00DD26B1"/>
    <w:rsid w:val="00DE74C0"/>
    <w:rsid w:val="00DF23FC"/>
    <w:rsid w:val="00DF39CD"/>
    <w:rsid w:val="00DF51DD"/>
    <w:rsid w:val="00E121F2"/>
    <w:rsid w:val="00E12CDA"/>
    <w:rsid w:val="00E26F09"/>
    <w:rsid w:val="00E54C8F"/>
    <w:rsid w:val="00E56E57"/>
    <w:rsid w:val="00E73780"/>
    <w:rsid w:val="00E749DA"/>
    <w:rsid w:val="00EF2642"/>
    <w:rsid w:val="00EF3681"/>
    <w:rsid w:val="00EF5523"/>
    <w:rsid w:val="00F00FD0"/>
    <w:rsid w:val="00F015B4"/>
    <w:rsid w:val="00F02A26"/>
    <w:rsid w:val="00F13043"/>
    <w:rsid w:val="00F20BC2"/>
    <w:rsid w:val="00F24F0A"/>
    <w:rsid w:val="00F342E4"/>
    <w:rsid w:val="00F402DC"/>
    <w:rsid w:val="00F41926"/>
    <w:rsid w:val="00F44613"/>
    <w:rsid w:val="00F574D8"/>
    <w:rsid w:val="00F971F9"/>
    <w:rsid w:val="00FC2542"/>
    <w:rsid w:val="00FC53DB"/>
    <w:rsid w:val="00FC63DE"/>
    <w:rsid w:val="00FD7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38CC11"/>
  <w15:docId w15:val="{A290DDB0-B53E-4961-8AAD-D2BBBF900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Theme="minorEastAsia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37909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eastAsia="SimSun" w:hAnsi="Calibri"/>
      <w:sz w:val="24"/>
      <w:lang w:val="en-GB" w:eastAsia="en-US"/>
    </w:rPr>
  </w:style>
  <w:style w:type="paragraph" w:styleId="Heading1">
    <w:name w:val="heading 1"/>
    <w:basedOn w:val="Normal"/>
    <w:next w:val="Normal"/>
    <w:qFormat/>
    <w:rsid w:val="00AD1198"/>
    <w:pPr>
      <w:keepNext/>
      <w:keepLines/>
      <w:spacing w:before="480"/>
      <w:ind w:left="567" w:hanging="567"/>
      <w:outlineLvl w:val="0"/>
    </w:pPr>
    <w:rPr>
      <w:b/>
      <w:sz w:val="28"/>
    </w:rPr>
  </w:style>
  <w:style w:type="paragraph" w:styleId="Heading2">
    <w:name w:val="heading 2"/>
    <w:basedOn w:val="Heading1"/>
    <w:next w:val="Normal"/>
    <w:qFormat/>
    <w:rsid w:val="00B15AF8"/>
    <w:pPr>
      <w:spacing w:before="320"/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B15AF8"/>
    <w:pPr>
      <w:spacing w:before="200"/>
      <w:outlineLvl w:val="2"/>
    </w:pPr>
    <w:rPr>
      <w:sz w:val="24"/>
    </w:rPr>
  </w:style>
  <w:style w:type="paragraph" w:styleId="Heading4">
    <w:name w:val="heading 4"/>
    <w:basedOn w:val="Heading3"/>
    <w:next w:val="Normal"/>
    <w:qFormat/>
    <w:rsid w:val="00B15AF8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B15AF8"/>
    <w:pPr>
      <w:outlineLvl w:val="4"/>
    </w:pPr>
  </w:style>
  <w:style w:type="paragraph" w:styleId="Heading6">
    <w:name w:val="heading 6"/>
    <w:basedOn w:val="Heading4"/>
    <w:next w:val="Normal"/>
    <w:qFormat/>
    <w:rsid w:val="00B15AF8"/>
    <w:pPr>
      <w:outlineLvl w:val="5"/>
    </w:pPr>
  </w:style>
  <w:style w:type="paragraph" w:styleId="Heading7">
    <w:name w:val="heading 7"/>
    <w:basedOn w:val="Heading4"/>
    <w:next w:val="Normal"/>
    <w:qFormat/>
    <w:rsid w:val="00B15AF8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B15AF8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B15AF8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8">
    <w:name w:val="toc 8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2">
    <w:name w:val="toc 2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1">
    <w:name w:val="toc 1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Footer">
    <w:name w:val="footer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styleId="Header">
    <w:name w:val="header"/>
    <w:basedOn w:val="Normal"/>
    <w:link w:val="HeaderChar"/>
    <w:uiPriority w:val="99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character" w:styleId="FootnoteReference">
    <w:name w:val="footnote reference"/>
    <w:basedOn w:val="DefaultParagraphFont"/>
    <w:rsid w:val="00AD1198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B15AF8"/>
    <w:pPr>
      <w:keepLines/>
      <w:tabs>
        <w:tab w:val="left" w:pos="256"/>
      </w:tabs>
      <w:ind w:left="256" w:hanging="256"/>
    </w:pPr>
  </w:style>
  <w:style w:type="paragraph" w:styleId="NormalIndent">
    <w:name w:val="Normal Indent"/>
    <w:basedOn w:val="Normal"/>
    <w:rsid w:val="00B15AF8"/>
    <w:pPr>
      <w:ind w:left="567"/>
    </w:pPr>
  </w:style>
  <w:style w:type="paragraph" w:customStyle="1" w:styleId="Tablelegend">
    <w:name w:val="Table_legend"/>
    <w:basedOn w:val="Tabletext"/>
    <w:rsid w:val="00B15AF8"/>
    <w:pPr>
      <w:spacing w:before="120"/>
    </w:pPr>
  </w:style>
  <w:style w:type="paragraph" w:customStyle="1" w:styleId="Tabletext">
    <w:name w:val="Table_text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2"/>
    </w:rPr>
  </w:style>
  <w:style w:type="paragraph" w:customStyle="1" w:styleId="Tabletitle">
    <w:name w:val="Table_title"/>
    <w:basedOn w:val="TableNo"/>
    <w:next w:val="Table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No">
    <w:name w:val="Table_No"/>
    <w:basedOn w:val="Normal"/>
    <w:next w:val="Tabletitle"/>
    <w:rsid w:val="00B15AF8"/>
    <w:pPr>
      <w:keepNext/>
      <w:spacing w:before="560" w:after="120"/>
      <w:jc w:val="center"/>
    </w:pPr>
    <w:rPr>
      <w:caps/>
    </w:rPr>
  </w:style>
  <w:style w:type="paragraph" w:customStyle="1" w:styleId="enumlev1">
    <w:name w:val="enumlev1"/>
    <w:basedOn w:val="Normal"/>
    <w:rsid w:val="00B15AF8"/>
    <w:pPr>
      <w:spacing w:before="86"/>
      <w:ind w:left="567" w:hanging="567"/>
    </w:pPr>
  </w:style>
  <w:style w:type="paragraph" w:customStyle="1" w:styleId="enumlev2">
    <w:name w:val="enumlev2"/>
    <w:basedOn w:val="enumlev1"/>
    <w:rsid w:val="00B15AF8"/>
    <w:pPr>
      <w:ind w:left="1134"/>
    </w:pPr>
  </w:style>
  <w:style w:type="paragraph" w:customStyle="1" w:styleId="enumlev3">
    <w:name w:val="enumlev3"/>
    <w:basedOn w:val="enumlev2"/>
    <w:rsid w:val="00B15AF8"/>
    <w:pPr>
      <w:ind w:left="1701"/>
    </w:pPr>
  </w:style>
  <w:style w:type="paragraph" w:customStyle="1" w:styleId="Tablehead">
    <w:name w:val="Table_head"/>
    <w:basedOn w:val="Tabletext"/>
    <w:rsid w:val="00B15AF8"/>
    <w:pPr>
      <w:spacing w:before="120" w:after="120"/>
      <w:jc w:val="center"/>
    </w:pPr>
    <w:rPr>
      <w:b/>
    </w:rPr>
  </w:style>
  <w:style w:type="paragraph" w:customStyle="1" w:styleId="Normalaftertitle">
    <w:name w:val="Normal after title"/>
    <w:basedOn w:val="Normal"/>
    <w:next w:val="Normal"/>
    <w:rsid w:val="00B15AF8"/>
    <w:pPr>
      <w:spacing w:before="240"/>
    </w:pPr>
  </w:style>
  <w:style w:type="paragraph" w:customStyle="1" w:styleId="AnnexNo">
    <w:name w:val="Annex_No"/>
    <w:basedOn w:val="Normal"/>
    <w:next w:val="Annexref"/>
    <w:rsid w:val="00B15AF8"/>
    <w:pPr>
      <w:spacing w:before="720"/>
      <w:jc w:val="center"/>
    </w:pPr>
    <w:rPr>
      <w:caps/>
      <w:sz w:val="28"/>
    </w:rPr>
  </w:style>
  <w:style w:type="paragraph" w:customStyle="1" w:styleId="Annexref">
    <w:name w:val="Annex_ref"/>
    <w:basedOn w:val="Normal"/>
    <w:next w:val="Annextitle"/>
    <w:rsid w:val="00B15AF8"/>
    <w:pPr>
      <w:jc w:val="center"/>
    </w:pPr>
  </w:style>
  <w:style w:type="paragraph" w:customStyle="1" w:styleId="Annextitle">
    <w:name w:val="Annex_title"/>
    <w:basedOn w:val="Normal"/>
    <w:next w:val="Normal"/>
    <w:rsid w:val="00B15AF8"/>
    <w:pPr>
      <w:spacing w:before="240" w:after="240"/>
      <w:jc w:val="center"/>
    </w:pPr>
    <w:rPr>
      <w:b/>
      <w:sz w:val="28"/>
    </w:rPr>
  </w:style>
  <w:style w:type="paragraph" w:customStyle="1" w:styleId="AppendixNo">
    <w:name w:val="Appendix_No"/>
    <w:basedOn w:val="AnnexNo"/>
    <w:next w:val="Appendixref"/>
    <w:rsid w:val="00B15AF8"/>
  </w:style>
  <w:style w:type="paragraph" w:customStyle="1" w:styleId="Appendixref">
    <w:name w:val="Appendix_ref"/>
    <w:basedOn w:val="Annexref"/>
    <w:next w:val="Appendixtitle"/>
    <w:rsid w:val="00B15AF8"/>
  </w:style>
  <w:style w:type="paragraph" w:customStyle="1" w:styleId="Appendixtitle">
    <w:name w:val="Appendix_title"/>
    <w:basedOn w:val="Annextitle"/>
    <w:next w:val="Normal"/>
    <w:rsid w:val="00B15AF8"/>
  </w:style>
  <w:style w:type="paragraph" w:customStyle="1" w:styleId="Reftitle">
    <w:name w:val="Ref_title"/>
    <w:basedOn w:val="Normal"/>
    <w:next w:val="Reftext"/>
    <w:rsid w:val="00B15AF8"/>
    <w:pPr>
      <w:spacing w:before="480"/>
      <w:jc w:val="center"/>
    </w:pPr>
    <w:rPr>
      <w:caps/>
      <w:sz w:val="28"/>
    </w:rPr>
  </w:style>
  <w:style w:type="paragraph" w:customStyle="1" w:styleId="Reftext">
    <w:name w:val="Ref_text"/>
    <w:basedOn w:val="Normal"/>
    <w:rsid w:val="00B15AF8"/>
    <w:pPr>
      <w:ind w:left="567" w:hanging="567"/>
    </w:pPr>
  </w:style>
  <w:style w:type="paragraph" w:customStyle="1" w:styleId="Rectitle">
    <w:name w:val="Rec_title"/>
    <w:basedOn w:val="Normal"/>
    <w:next w:val="Heading1"/>
    <w:rsid w:val="00AD1198"/>
    <w:pPr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8E4324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rFonts w:ascii="STKaiti" w:eastAsia="STKaiti" w:hAnsi="STKaiti"/>
    </w:rPr>
  </w:style>
  <w:style w:type="paragraph" w:customStyle="1" w:styleId="RecNo">
    <w:name w:val="Rec_No"/>
    <w:basedOn w:val="Normal"/>
    <w:next w:val="Rectitle"/>
    <w:rsid w:val="00B15AF8"/>
    <w:pPr>
      <w:spacing w:before="720"/>
      <w:jc w:val="center"/>
    </w:pPr>
    <w:rPr>
      <w:caps/>
      <w:sz w:val="28"/>
    </w:rPr>
  </w:style>
  <w:style w:type="paragraph" w:customStyle="1" w:styleId="toc0">
    <w:name w:val="toc 0"/>
    <w:basedOn w:val="Normal"/>
    <w:next w:val="TOC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customStyle="1" w:styleId="Part">
    <w:name w:val="Part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Note">
    <w:name w:val="Note"/>
    <w:basedOn w:val="Normal"/>
    <w:rsid w:val="00B15AF8"/>
    <w:pPr>
      <w:tabs>
        <w:tab w:val="clear" w:pos="567"/>
        <w:tab w:val="left" w:pos="851"/>
      </w:tabs>
    </w:pPr>
  </w:style>
  <w:style w:type="paragraph" w:customStyle="1" w:styleId="MinusFootnote">
    <w:name w:val="MinusFootnote"/>
    <w:basedOn w:val="Normal"/>
    <w:rsid w:val="00B15AF8"/>
    <w:pPr>
      <w:ind w:left="-1701" w:hanging="284"/>
    </w:pPr>
  </w:style>
  <w:style w:type="paragraph" w:customStyle="1" w:styleId="Title3">
    <w:name w:val="Title 3"/>
    <w:basedOn w:val="Title2"/>
    <w:next w:val="Normalaftertitle"/>
    <w:rsid w:val="00B15AF8"/>
    <w:rPr>
      <w:caps w:val="0"/>
    </w:rPr>
  </w:style>
  <w:style w:type="paragraph" w:customStyle="1" w:styleId="Title2">
    <w:name w:val="Title 2"/>
    <w:basedOn w:val="Source"/>
    <w:next w:val="Title3"/>
    <w:rsid w:val="00B15AF8"/>
    <w:pPr>
      <w:spacing w:before="240"/>
    </w:pPr>
    <w:rPr>
      <w:b w:val="0"/>
      <w:caps/>
    </w:rPr>
  </w:style>
  <w:style w:type="paragraph" w:customStyle="1" w:styleId="Source">
    <w:name w:val="Source"/>
    <w:basedOn w:val="Normal"/>
    <w:next w:val="Title1"/>
    <w:rsid w:val="00057B6E"/>
    <w:pPr>
      <w:spacing w:before="840"/>
      <w:jc w:val="center"/>
    </w:pPr>
    <w:rPr>
      <w:b/>
      <w:sz w:val="28"/>
    </w:rPr>
  </w:style>
  <w:style w:type="paragraph" w:customStyle="1" w:styleId="Title1">
    <w:name w:val="Title 1"/>
    <w:basedOn w:val="Source"/>
    <w:next w:val="Title2"/>
    <w:rsid w:val="00B15AF8"/>
    <w:pPr>
      <w:spacing w:before="240"/>
    </w:pPr>
    <w:rPr>
      <w:b w:val="0"/>
      <w:caps/>
    </w:rPr>
  </w:style>
  <w:style w:type="paragraph" w:customStyle="1" w:styleId="ArtNo">
    <w:name w:val="Art_No"/>
    <w:basedOn w:val="Normal"/>
    <w:next w:val="Art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8"/>
    </w:rPr>
  </w:style>
  <w:style w:type="paragraph" w:customStyle="1" w:styleId="ChapNo">
    <w:name w:val="Chap_No"/>
    <w:basedOn w:val="ArtNo"/>
    <w:next w:val="Chaptitle"/>
    <w:rsid w:val="00B15AF8"/>
  </w:style>
  <w:style w:type="paragraph" w:customStyle="1" w:styleId="Chaptitle">
    <w:name w:val="Chap_title"/>
    <w:basedOn w:val="Arttitle"/>
    <w:next w:val="Normal"/>
    <w:rsid w:val="00B15AF8"/>
  </w:style>
  <w:style w:type="paragraph" w:customStyle="1" w:styleId="Reasons">
    <w:name w:val="Reasons"/>
    <w:basedOn w:val="Normal"/>
    <w:qFormat/>
    <w:rsid w:val="00B15AF8"/>
  </w:style>
  <w:style w:type="paragraph" w:customStyle="1" w:styleId="ResNo">
    <w:name w:val="Res_No"/>
    <w:basedOn w:val="AnnexNo"/>
    <w:next w:val="Restitle"/>
    <w:rsid w:val="00B15AF8"/>
  </w:style>
  <w:style w:type="paragraph" w:customStyle="1" w:styleId="Restitle">
    <w:name w:val="Res_title"/>
    <w:basedOn w:val="Annextitle"/>
    <w:next w:val="Normal"/>
    <w:rsid w:val="00AD1198"/>
  </w:style>
  <w:style w:type="paragraph" w:customStyle="1" w:styleId="AnnexNoS2">
    <w:name w:val="Annex_No_S2"/>
    <w:basedOn w:val="AnnexNo"/>
    <w:next w:val="Anne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Section1">
    <w:name w:val="Section 1"/>
    <w:basedOn w:val="ChapNo"/>
    <w:next w:val="Normal"/>
    <w:rsid w:val="00B15AF8"/>
    <w:rPr>
      <w:caps w:val="0"/>
    </w:rPr>
  </w:style>
  <w:style w:type="paragraph" w:customStyle="1" w:styleId="AnnexrefS2">
    <w:name w:val="Annex_ref_S2"/>
    <w:basedOn w:val="Anne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Section2">
    <w:name w:val="Section 2"/>
    <w:basedOn w:val="Section1"/>
    <w:next w:val="Normal"/>
    <w:rsid w:val="00B15AF8"/>
    <w:pPr>
      <w:spacing w:before="240"/>
    </w:pPr>
    <w:rPr>
      <w:b/>
      <w:i/>
    </w:rPr>
  </w:style>
  <w:style w:type="paragraph" w:customStyle="1" w:styleId="AnnextitleS2">
    <w:name w:val="Annex_title_S2"/>
    <w:basedOn w:val="Anne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ppendixNoS2">
    <w:name w:val="Appendix_No_S2"/>
    <w:basedOn w:val="AppendixNo"/>
    <w:next w:val="Appendixref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S2">
    <w:name w:val="Appendix_ref_S2"/>
    <w:basedOn w:val="Appendixref"/>
    <w:next w:val="Annex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S2">
    <w:name w:val="Appendix_title_S2"/>
    <w:basedOn w:val="Appendix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ArtNoS2">
    <w:name w:val="Art_No_S2"/>
    <w:basedOn w:val="ArtNo"/>
    <w:next w:val="ArttitleS2"/>
    <w:rsid w:val="00B15AF8"/>
    <w:pPr>
      <w:tabs>
        <w:tab w:val="left" w:pos="851"/>
      </w:tabs>
      <w:jc w:val="left"/>
    </w:pPr>
    <w:rPr>
      <w:b/>
      <w:sz w:val="24"/>
    </w:rPr>
  </w:style>
  <w:style w:type="paragraph" w:customStyle="1" w:styleId="ArttitleS2">
    <w:name w:val="Art_title_S2"/>
    <w:basedOn w:val="Art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ChapNoS2">
    <w:name w:val="Chap_No_S2"/>
    <w:basedOn w:val="ChapNo"/>
    <w:next w:val="ChaptitleS2"/>
    <w:rsid w:val="00AD1198"/>
    <w:pPr>
      <w:tabs>
        <w:tab w:val="left" w:pos="851"/>
      </w:tabs>
      <w:jc w:val="left"/>
    </w:pPr>
    <w:rPr>
      <w:b/>
      <w:sz w:val="24"/>
    </w:rPr>
  </w:style>
  <w:style w:type="paragraph" w:customStyle="1" w:styleId="ChaptitleS2">
    <w:name w:val="Chap_title_S2"/>
    <w:basedOn w:val="Chaptitle"/>
    <w:next w:val="NormalS2"/>
    <w:rsid w:val="00B15AF8"/>
    <w:pPr>
      <w:tabs>
        <w:tab w:val="left" w:pos="851"/>
      </w:tabs>
      <w:jc w:val="left"/>
    </w:pPr>
    <w:rPr>
      <w:sz w:val="24"/>
    </w:rPr>
  </w:style>
  <w:style w:type="paragraph" w:customStyle="1" w:styleId="enumlev1S2">
    <w:name w:val="enumlev1_S2"/>
    <w:basedOn w:val="enumlev1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S2">
    <w:name w:val="enumlev2_S2"/>
    <w:basedOn w:val="enumlev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S2">
    <w:name w:val="enumlev3_S2"/>
    <w:basedOn w:val="enumlev3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FootnoteTextS2">
    <w:name w:val="Footnote Text_S2"/>
    <w:basedOn w:val="FootnoteText"/>
    <w:rsid w:val="00B15AF8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Heading1S2">
    <w:name w:val="Heading 1_S2"/>
    <w:basedOn w:val="Heading1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  <w:rPr>
      <w:sz w:val="24"/>
    </w:rPr>
  </w:style>
  <w:style w:type="paragraph" w:customStyle="1" w:styleId="Heading2S2">
    <w:name w:val="Heading 2_S2"/>
    <w:basedOn w:val="Heading2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S2">
    <w:name w:val="Heading 3_S2"/>
    <w:basedOn w:val="Heading3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4S2">
    <w:name w:val="Heading 4_S2"/>
    <w:basedOn w:val="Heading4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NormalaftertitleS2">
    <w:name w:val="Normal after title_S2"/>
    <w:basedOn w:val="Normalaftertitle"/>
    <w:next w:val="NormalS2"/>
    <w:rsid w:val="00B15AF8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rmalIndentS2">
    <w:name w:val="Normal Indent_S2"/>
    <w:basedOn w:val="NormalInden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S2">
    <w:name w:val="Normal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asonsS2">
    <w:name w:val="Reasons_S2"/>
    <w:basedOn w:val="Reasons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S2">
    <w:name w:val="Rec_No_S2"/>
    <w:basedOn w:val="RecNo"/>
    <w:next w:val="Rec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ctitleS2">
    <w:name w:val="Rec_title_S2"/>
    <w:basedOn w:val="Rectitle"/>
    <w:next w:val="Heading1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</w:rPr>
  </w:style>
  <w:style w:type="paragraph" w:customStyle="1" w:styleId="ReftextS2">
    <w:name w:val="Ref_text_S2"/>
    <w:basedOn w:val="Reftext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S2">
    <w:name w:val="Ref_title_S2"/>
    <w:basedOn w:val="Reftitle"/>
    <w:next w:val="Reftext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4"/>
    </w:rPr>
  </w:style>
  <w:style w:type="paragraph" w:customStyle="1" w:styleId="ResNoS2">
    <w:name w:val="Res_No_S2"/>
    <w:basedOn w:val="ResNo"/>
    <w:next w:val="Restitle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S2">
    <w:name w:val="Res_title_S2"/>
    <w:basedOn w:val="Restitle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4"/>
    </w:rPr>
  </w:style>
  <w:style w:type="paragraph" w:customStyle="1" w:styleId="Section1S2">
    <w:name w:val="Section 1_S2"/>
    <w:basedOn w:val="Section1"/>
    <w:next w:val="NormalS2"/>
    <w:rsid w:val="00B15AF8"/>
    <w:pPr>
      <w:tabs>
        <w:tab w:val="left" w:pos="851"/>
      </w:tabs>
      <w:jc w:val="left"/>
    </w:pPr>
    <w:rPr>
      <w:caps/>
      <w:sz w:val="24"/>
    </w:rPr>
  </w:style>
  <w:style w:type="paragraph" w:customStyle="1" w:styleId="Section2S2">
    <w:name w:val="Section 2_S2"/>
    <w:basedOn w:val="Section2"/>
    <w:next w:val="NormalS2"/>
    <w:rsid w:val="00AD1198"/>
    <w:pPr>
      <w:tabs>
        <w:tab w:val="left" w:pos="851"/>
      </w:tabs>
      <w:jc w:val="left"/>
    </w:pPr>
    <w:rPr>
      <w:sz w:val="24"/>
    </w:rPr>
  </w:style>
  <w:style w:type="paragraph" w:customStyle="1" w:styleId="TableNoS2">
    <w:name w:val="Table_No_S2"/>
    <w:basedOn w:val="TableNo"/>
    <w:next w:val="TabletitleS2"/>
    <w:rsid w:val="00B15AF8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legendS2">
    <w:name w:val="Table_legend_S2"/>
    <w:basedOn w:val="Tablelegend"/>
    <w:rsid w:val="00B15AF8"/>
    <w:pPr>
      <w:tabs>
        <w:tab w:val="left" w:pos="851"/>
      </w:tabs>
      <w:spacing w:after="0"/>
    </w:pPr>
    <w:rPr>
      <w:b/>
    </w:rPr>
  </w:style>
  <w:style w:type="paragraph" w:customStyle="1" w:styleId="TabletextS2">
    <w:name w:val="Table_text_S2"/>
    <w:basedOn w:val="Tabletext"/>
    <w:rsid w:val="00B15AF8"/>
    <w:pPr>
      <w:tabs>
        <w:tab w:val="left" w:pos="851"/>
      </w:tabs>
    </w:pPr>
    <w:rPr>
      <w:b/>
    </w:rPr>
  </w:style>
  <w:style w:type="paragraph" w:customStyle="1" w:styleId="TabletitleS2">
    <w:name w:val="Table_title_S2"/>
    <w:basedOn w:val="Tabletitle"/>
    <w:next w:val="TabletextS2"/>
    <w:rsid w:val="00B15AF8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FooterS2">
    <w:name w:val="Footer_S2"/>
    <w:basedOn w:val="Footer"/>
    <w:rsid w:val="00B15AF8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paragraph" w:customStyle="1" w:styleId="HeaderS2">
    <w:name w:val="Header_S2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  <w:rPr>
      <w:sz w:val="22"/>
    </w:rPr>
  </w:style>
  <w:style w:type="paragraph" w:customStyle="1" w:styleId="Artheading">
    <w:name w:val="Art_heading"/>
    <w:basedOn w:val="Normal"/>
    <w:next w:val="Normalaftertitle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aftertitleS2"/>
    <w:rsid w:val="00B15AF8"/>
    <w:pPr>
      <w:tabs>
        <w:tab w:val="left" w:pos="851"/>
      </w:tabs>
      <w:jc w:val="left"/>
    </w:pPr>
  </w:style>
  <w:style w:type="paragraph" w:customStyle="1" w:styleId="NoteS2">
    <w:name w:val="Note_S2"/>
    <w:basedOn w:val="Note"/>
    <w:rsid w:val="00B15AF8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paragraph" w:customStyle="1" w:styleId="HeadingbS2">
    <w:name w:val="Headingb_S2"/>
    <w:basedOn w:val="Headingb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B15AF8"/>
    <w:pPr>
      <w:spacing w:before="160"/>
      <w:outlineLvl w:val="0"/>
    </w:pPr>
  </w:style>
  <w:style w:type="paragraph" w:customStyle="1" w:styleId="HeadingiS2">
    <w:name w:val="Headingi_S2"/>
    <w:basedOn w:val="Heading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Headingi">
    <w:name w:val="Heading_i"/>
    <w:basedOn w:val="Heading3"/>
    <w:next w:val="Normal"/>
    <w:rsid w:val="008E4324"/>
    <w:pPr>
      <w:spacing w:before="160"/>
      <w:outlineLvl w:val="0"/>
    </w:pPr>
    <w:rPr>
      <w:rFonts w:ascii="STKaiti" w:eastAsia="STKaiti" w:hAnsi="STKaiti"/>
      <w:b w:val="0"/>
    </w:rPr>
  </w:style>
  <w:style w:type="paragraph" w:customStyle="1" w:styleId="FirstFooter">
    <w:name w:val="FirstFooter"/>
    <w:basedOn w:val="Footer"/>
    <w:rsid w:val="00B15AF8"/>
    <w:rPr>
      <w:caps w:val="0"/>
    </w:rPr>
  </w:style>
  <w:style w:type="character" w:styleId="PageNumber">
    <w:name w:val="page number"/>
    <w:basedOn w:val="DefaultParagraphFont"/>
    <w:rsid w:val="00B15AF8"/>
  </w:style>
  <w:style w:type="character" w:styleId="Hyperlink">
    <w:name w:val="Hyperlink"/>
    <w:basedOn w:val="DefaultParagraphFont"/>
    <w:rsid w:val="00B15AF8"/>
    <w:rPr>
      <w:color w:val="0000FF"/>
      <w:u w:val="single"/>
    </w:rPr>
  </w:style>
  <w:style w:type="paragraph" w:styleId="Date">
    <w:name w:val="Date"/>
    <w:basedOn w:val="Normal"/>
    <w:rsid w:val="00B15AF8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character" w:styleId="FollowedHyperlink">
    <w:name w:val="FollowedHyperlink"/>
    <w:basedOn w:val="DefaultParagraphFont"/>
    <w:rsid w:val="00B15AF8"/>
    <w:rPr>
      <w:color w:val="800080"/>
      <w:u w:val="single"/>
    </w:rPr>
  </w:style>
  <w:style w:type="paragraph" w:customStyle="1" w:styleId="Heading1c">
    <w:name w:val="Heading 1c"/>
    <w:basedOn w:val="Heading1"/>
    <w:next w:val="Normal"/>
    <w:rsid w:val="00B15AF8"/>
    <w:pPr>
      <w:ind w:left="0" w:firstLine="0"/>
      <w:jc w:val="center"/>
      <w:outlineLvl w:val="9"/>
    </w:pPr>
    <w:rPr>
      <w:rFonts w:ascii="Times New Roman" w:hAnsi="Times New Roman"/>
    </w:rPr>
  </w:style>
  <w:style w:type="paragraph" w:customStyle="1" w:styleId="Heading1cS2">
    <w:name w:val="Heading 1c_S2"/>
    <w:basedOn w:val="Heading1c"/>
    <w:next w:val="NormalS2"/>
    <w:rsid w:val="00AD119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rFonts w:ascii="Calibri" w:hAnsi="Calibri"/>
      <w:sz w:val="24"/>
    </w:rPr>
  </w:style>
  <w:style w:type="paragraph" w:customStyle="1" w:styleId="Heading2i">
    <w:name w:val="Heading 2i"/>
    <w:basedOn w:val="Heading2"/>
    <w:next w:val="Normal"/>
    <w:rsid w:val="00137909"/>
    <w:rPr>
      <w:rFonts w:ascii="STKaiti" w:eastAsia="STKaiti" w:hAnsi="STKaiti"/>
      <w:b w:val="0"/>
      <w:i/>
    </w:rPr>
  </w:style>
  <w:style w:type="paragraph" w:customStyle="1" w:styleId="Heading2iS2">
    <w:name w:val="Heading 2i_S2"/>
    <w:basedOn w:val="Heading2i"/>
    <w:next w:val="NormalS2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Normalpv">
    <w:name w:val="Normal pv"/>
    <w:basedOn w:val="Normal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Heading1pv">
    <w:name w:val="Heading 1pv"/>
    <w:basedOn w:val="Heading1"/>
    <w:next w:val="Normalpv"/>
    <w:rsid w:val="00B15AF8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pv">
    <w:name w:val="Heading 2pv"/>
    <w:basedOn w:val="Heading1pv"/>
    <w:next w:val="Normalpv"/>
    <w:rsid w:val="00B15AF8"/>
    <w:pPr>
      <w:spacing w:before="320"/>
      <w:outlineLvl w:val="1"/>
    </w:pPr>
    <w:rPr>
      <w:sz w:val="24"/>
    </w:rPr>
  </w:style>
  <w:style w:type="paragraph" w:customStyle="1" w:styleId="Heading3pv">
    <w:name w:val="Heading 3pv"/>
    <w:basedOn w:val="Heading1pv"/>
    <w:next w:val="Normalpv"/>
    <w:rsid w:val="00B15AF8"/>
    <w:pPr>
      <w:spacing w:before="200"/>
      <w:outlineLvl w:val="2"/>
    </w:pPr>
    <w:rPr>
      <w:sz w:val="24"/>
    </w:rPr>
  </w:style>
  <w:style w:type="paragraph" w:customStyle="1" w:styleId="NormalCH">
    <w:name w:val="NormalCH"/>
    <w:basedOn w:val="Normal"/>
    <w:next w:val="Normal"/>
    <w:qFormat/>
    <w:rsid w:val="00AE49B9"/>
    <w:pPr>
      <w:ind w:firstLineChars="200" w:firstLine="200"/>
    </w:pPr>
    <w:rPr>
      <w:lang w:val="en-US"/>
    </w:rPr>
  </w:style>
  <w:style w:type="paragraph" w:customStyle="1" w:styleId="NormalendS2">
    <w:name w:val="Normal_end_S2"/>
    <w:basedOn w:val="Normal"/>
    <w:qFormat/>
    <w:rsid w:val="00CF05C0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231ABC"/>
  </w:style>
  <w:style w:type="paragraph" w:customStyle="1" w:styleId="DecNo">
    <w:name w:val="Dec_No"/>
    <w:basedOn w:val="ResNo"/>
    <w:next w:val="Dectitle"/>
    <w:qFormat/>
    <w:rsid w:val="00231ABC"/>
  </w:style>
  <w:style w:type="paragraph" w:customStyle="1" w:styleId="DectitleS2">
    <w:name w:val="Dec_title_S2"/>
    <w:basedOn w:val="RestitleS2"/>
    <w:next w:val="Normal"/>
    <w:qFormat/>
    <w:rsid w:val="00231ABC"/>
  </w:style>
  <w:style w:type="paragraph" w:customStyle="1" w:styleId="DecNoS2">
    <w:name w:val="Dec_No_S2"/>
    <w:basedOn w:val="ResNoS2"/>
    <w:next w:val="DectitleS2"/>
    <w:qFormat/>
    <w:rsid w:val="00231ABC"/>
  </w:style>
  <w:style w:type="paragraph" w:customStyle="1" w:styleId="SectionNo">
    <w:name w:val="Section_No"/>
    <w:basedOn w:val="ArtNo"/>
    <w:next w:val="Normal"/>
    <w:qFormat/>
    <w:rsid w:val="00FC53DB"/>
  </w:style>
  <w:style w:type="paragraph" w:customStyle="1" w:styleId="SectionNoS2">
    <w:name w:val="Section_No_S2"/>
    <w:basedOn w:val="ArtNoS2"/>
    <w:next w:val="Normal"/>
    <w:qFormat/>
    <w:rsid w:val="0038575F"/>
    <w:rPr>
      <w:rFonts w:eastAsia="Times New Roman"/>
    </w:rPr>
  </w:style>
  <w:style w:type="paragraph" w:customStyle="1" w:styleId="Sectiontitle">
    <w:name w:val="Section_title"/>
    <w:basedOn w:val="Arttitle"/>
    <w:next w:val="Normalaftertitle"/>
    <w:qFormat/>
    <w:rsid w:val="00FC53DB"/>
    <w:rPr>
      <w:rFonts w:cs="Times New Roman Bold"/>
    </w:rPr>
  </w:style>
  <w:style w:type="paragraph" w:customStyle="1" w:styleId="SectiontitleS2">
    <w:name w:val="Section_title_S2"/>
    <w:basedOn w:val="ArttitleS2"/>
    <w:next w:val="Normal"/>
    <w:qFormat/>
    <w:rsid w:val="0038575F"/>
    <w:rPr>
      <w:rFonts w:eastAsia="Times New Roman"/>
    </w:rPr>
  </w:style>
  <w:style w:type="paragraph" w:customStyle="1" w:styleId="firstfooter0">
    <w:name w:val="firstfooter"/>
    <w:basedOn w:val="Normal"/>
    <w:rsid w:val="003907C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szCs w:val="24"/>
      <w:lang w:val="en-US" w:eastAsia="zh-CN"/>
    </w:rPr>
  </w:style>
  <w:style w:type="paragraph" w:customStyle="1" w:styleId="Proposal">
    <w:name w:val="Proposal"/>
    <w:basedOn w:val="Normal"/>
    <w:next w:val="Normal"/>
    <w:rsid w:val="00E12CDA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caps/>
    </w:rPr>
  </w:style>
  <w:style w:type="paragraph" w:customStyle="1" w:styleId="Agendaitem">
    <w:name w:val="Agenda_item"/>
    <w:basedOn w:val="Normal"/>
    <w:next w:val="Normal"/>
    <w:qFormat/>
    <w:rsid w:val="00C710E5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8"/>
      <w:lang w:val="en-US" w:eastAsia="zh-CN"/>
    </w:rPr>
  </w:style>
  <w:style w:type="paragraph" w:customStyle="1" w:styleId="Committee">
    <w:name w:val="Committee"/>
    <w:basedOn w:val="Normal"/>
    <w:qFormat/>
    <w:rsid w:val="00C710E5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line="240" w:lineRule="atLeast"/>
    </w:pPr>
    <w:rPr>
      <w:rFonts w:asciiTheme="minorHAnsi" w:hAnsiTheme="minorHAnsi" w:cstheme="minorHAnsi"/>
      <w:b/>
      <w:smallCaps/>
      <w:szCs w:val="24"/>
    </w:rPr>
  </w:style>
  <w:style w:type="paragraph" w:styleId="BalloonText">
    <w:name w:val="Balloon Text"/>
    <w:basedOn w:val="Normal"/>
    <w:link w:val="BalloonTextChar"/>
    <w:rsid w:val="00CB57E1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57E1"/>
    <w:rPr>
      <w:rFonts w:ascii="Tahoma" w:eastAsia="SimSun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qFormat/>
    <w:rsid w:val="00A865E4"/>
    <w:pPr>
      <w:jc w:val="center"/>
    </w:pPr>
    <w:rPr>
      <w:rFonts w:eastAsiaTheme="minorEastAsia"/>
      <w:b/>
      <w:sz w:val="32"/>
    </w:rPr>
  </w:style>
  <w:style w:type="paragraph" w:customStyle="1" w:styleId="OPtitle">
    <w:name w:val="OP_title"/>
    <w:basedOn w:val="Normal"/>
    <w:next w:val="Normalaftertitle"/>
    <w:qFormat/>
    <w:rsid w:val="00A865E4"/>
    <w:pPr>
      <w:jc w:val="center"/>
    </w:pPr>
    <w:rPr>
      <w:rFonts w:eastAsiaTheme="minorEastAsia"/>
      <w:b/>
    </w:rPr>
  </w:style>
  <w:style w:type="paragraph" w:customStyle="1" w:styleId="VolumeTitle">
    <w:name w:val="VolumeTitle"/>
    <w:basedOn w:val="Normal"/>
    <w:next w:val="Normal"/>
    <w:rsid w:val="002043DD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sz w:val="32"/>
      <w:szCs w:val="32"/>
      <w:lang w:val="en-US" w:eastAsia="zh-CN"/>
    </w:rPr>
  </w:style>
  <w:style w:type="table" w:styleId="TableGrid">
    <w:name w:val="Table Grid"/>
    <w:basedOn w:val="TableNormal"/>
    <w:uiPriority w:val="39"/>
    <w:rsid w:val="00F4192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F41926"/>
    <w:rPr>
      <w:rFonts w:ascii="Calibri" w:eastAsia="SimSun" w:hAnsi="Calibri"/>
      <w:sz w:val="18"/>
      <w:lang w:val="en-GB" w:eastAsia="en-US"/>
    </w:rPr>
  </w:style>
  <w:style w:type="paragraph" w:styleId="Revision">
    <w:name w:val="Revision"/>
    <w:hidden/>
    <w:uiPriority w:val="99"/>
    <w:semiHidden/>
    <w:rsid w:val="0082660D"/>
    <w:rPr>
      <w:rFonts w:ascii="Calibri" w:eastAsia="SimSun" w:hAnsi="Calibri"/>
      <w:sz w:val="24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en/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zh-han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306</Characters>
  <Application>Microsoft Office Word</Application>
  <DocSecurity>4</DocSecurity>
  <Lines>161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ITU</Company>
  <LinksUpToDate>false</LinksUpToDate>
  <CharactersWithSpaces>306</CharactersWithSpaces>
  <SharedDoc>false</SharedDoc>
  <HyperlinkBase/>
  <HLinks>
    <vt:vector size="6" baseType="variant">
      <vt:variant>
        <vt:i4>4194374</vt:i4>
      </vt:variant>
      <vt:variant>
        <vt:i4>15</vt:i4>
      </vt:variant>
      <vt:variant>
        <vt:i4>0</vt:i4>
      </vt:variant>
      <vt:variant>
        <vt:i4>5</vt:i4>
      </vt:variant>
      <vt:variant>
        <vt:lpwstr>http://www.itu.int/plenipotentiary/index.html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Plenipotentiary Conference (PP-26)</dc:subject>
  <cp:keywords>PP-26, PP26, ITU</cp:keywords>
  <dcterms:created xsi:type="dcterms:W3CDTF">2026-10-27T17:45:00Z</dcterms:created>
  <dcterms:modified xsi:type="dcterms:W3CDTF">2026-10-27T17:45:00Z</dcterms:modified>
  <cp:category>Conference document</cp:category>
</cp:coreProperties>
</file>