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620"/>
        <w:gridCol w:w="3052"/>
      </w:tblGrid>
      <w:tr w:rsidR="00EB3ADA" w:rsidRPr="003A0ECA" w14:paraId="7A3923B4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7A85CDE7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5689A02D" wp14:editId="468442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2C12F4CB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7D1BBC47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02929A9A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6E45D31B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07C097F7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5455AC59" w14:textId="77777777" w:rsidTr="00EB3ADA">
        <w:trPr>
          <w:cantSplit/>
        </w:trPr>
        <w:tc>
          <w:tcPr>
            <w:tcW w:w="6620" w:type="dxa"/>
          </w:tcPr>
          <w:p w14:paraId="4D41BE71" w14:textId="77777777" w:rsidR="00F27DBC" w:rsidRPr="00F27DBC" w:rsidRDefault="00515E95" w:rsidP="00F27DBC">
            <w:pPr>
              <w:pStyle w:val="Committee"/>
              <w:rPr>
                <w:rtl/>
                <w:lang w:eastAsia="zh-CN"/>
              </w:rPr>
            </w:pPr>
            <w:r>
              <w:rPr>
                <w:rtl/>
              </w:rPr>
              <w:t>الجلسة</w:t>
            </w:r>
            <w:r>
              <w:rPr>
                <w:rFonts w:ascii="Traditional Arabic" w:hAnsi="Traditional Arabic"/>
                <w:sz w:val="19"/>
                <w:rtl/>
              </w:rPr>
              <w:t xml:space="preserve"> العامة</w:t>
            </w:r>
          </w:p>
        </w:tc>
        <w:tc>
          <w:tcPr>
            <w:tcW w:w="3052" w:type="dxa"/>
            <w:vAlign w:val="center"/>
          </w:tcPr>
          <w:p w14:paraId="6E33CD3E" w14:textId="6E4A5E34" w:rsidR="00F27DBC" w:rsidRPr="003A0ECA" w:rsidRDefault="006F6B98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="00515E95" w:rsidRPr="00F37276">
              <w:rPr>
                <w:b/>
                <w:bCs/>
                <w:rtl/>
              </w:rPr>
              <w:t xml:space="preserve">لوثيقة </w:t>
            </w:r>
            <w:r w:rsidR="002C742E">
              <w:rPr>
                <w:rStyle w:val="DocNo"/>
              </w:rPr>
              <w:t>24</w:t>
            </w:r>
            <w:r w:rsidR="00515E95" w:rsidRPr="00F37276">
              <w:rPr>
                <w:b/>
                <w:bCs/>
              </w:rPr>
              <w:t>-A</w:t>
            </w:r>
          </w:p>
        </w:tc>
      </w:tr>
      <w:tr w:rsidR="00F27DBC" w:rsidRPr="003A0ECA" w14:paraId="70560902" w14:textId="77777777" w:rsidTr="00EB3ADA">
        <w:trPr>
          <w:cantSplit/>
        </w:trPr>
        <w:tc>
          <w:tcPr>
            <w:tcW w:w="6620" w:type="dxa"/>
          </w:tcPr>
          <w:p w14:paraId="75C1B0AA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22A35DE6" w14:textId="2C4FB36A" w:rsidR="00F27DBC" w:rsidRPr="003A0ECA" w:rsidRDefault="002C742E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>
              <w:rPr>
                <w:b/>
                <w:bCs/>
                <w:lang w:val="en-US"/>
              </w:rPr>
              <w:t>9</w:t>
            </w:r>
            <w:r w:rsidR="00515E95" w:rsidRPr="00F37276">
              <w:rPr>
                <w:b/>
                <w:bCs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US"/>
              </w:rPr>
              <w:t>مارس</w:t>
            </w:r>
            <w:r w:rsidR="00515E95" w:rsidRPr="00F37276">
              <w:rPr>
                <w:b/>
                <w:bCs/>
                <w:rtl/>
              </w:rPr>
              <w:t> </w:t>
            </w:r>
            <w:r w:rsidR="00515E95" w:rsidRPr="00F37276">
              <w:rPr>
                <w:b/>
                <w:bCs/>
              </w:rPr>
              <w:t>20</w:t>
            </w:r>
            <w:r w:rsidR="00515E95">
              <w:rPr>
                <w:b/>
                <w:bCs/>
              </w:rPr>
              <w:t>2</w:t>
            </w:r>
            <w:r w:rsidR="003039A5">
              <w:rPr>
                <w:b/>
                <w:bCs/>
              </w:rPr>
              <w:t>6</w:t>
            </w:r>
          </w:p>
        </w:tc>
      </w:tr>
      <w:tr w:rsidR="00F27DBC" w:rsidRPr="003A0ECA" w14:paraId="4C96B846" w14:textId="77777777" w:rsidTr="00EB3ADA">
        <w:trPr>
          <w:cantSplit/>
        </w:trPr>
        <w:tc>
          <w:tcPr>
            <w:tcW w:w="6620" w:type="dxa"/>
          </w:tcPr>
          <w:p w14:paraId="2FA4845E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5576E0B1" w14:textId="77777777" w:rsidR="00F27DBC" w:rsidRPr="003A0ECA" w:rsidRDefault="00515E95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F37276">
              <w:rPr>
                <w:b/>
                <w:bCs/>
                <w:rtl/>
                <w:lang w:eastAsia="zh-CN"/>
              </w:rPr>
              <w:t>الأصل: بالإنكليزية</w:t>
            </w:r>
          </w:p>
        </w:tc>
      </w:tr>
      <w:tr w:rsidR="003A0ECA" w:rsidRPr="003A0ECA" w14:paraId="4E9A3703" w14:textId="77777777" w:rsidTr="00EB3ADA">
        <w:trPr>
          <w:cantSplit/>
        </w:trPr>
        <w:tc>
          <w:tcPr>
            <w:tcW w:w="6620" w:type="dxa"/>
          </w:tcPr>
          <w:p w14:paraId="4D282454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18068E9F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048CD529" w14:textId="77777777" w:rsidTr="00EB3ADA">
        <w:trPr>
          <w:cantSplit/>
        </w:trPr>
        <w:tc>
          <w:tcPr>
            <w:tcW w:w="9672" w:type="dxa"/>
            <w:gridSpan w:val="2"/>
          </w:tcPr>
          <w:p w14:paraId="0D3D5259" w14:textId="49BCD248" w:rsidR="003A0ECA" w:rsidRPr="003A0ECA" w:rsidRDefault="002C742E" w:rsidP="002C742E">
            <w:pPr>
              <w:pStyle w:val="Source"/>
              <w:rPr>
                <w:lang w:eastAsia="zh-CN"/>
              </w:rPr>
            </w:pPr>
            <w:r w:rsidRPr="002C742E">
              <w:rPr>
                <w:rtl/>
                <w:lang w:eastAsia="zh-CN" w:bidi="ar-EG"/>
              </w:rPr>
              <w:t>إدارات الاتحاد الإفريقي للاتصالات</w:t>
            </w:r>
          </w:p>
        </w:tc>
      </w:tr>
      <w:tr w:rsidR="003A0ECA" w:rsidRPr="003A0ECA" w14:paraId="342B1F6F" w14:textId="77777777" w:rsidTr="00EB3ADA">
        <w:trPr>
          <w:cantSplit/>
        </w:trPr>
        <w:tc>
          <w:tcPr>
            <w:tcW w:w="9672" w:type="dxa"/>
            <w:gridSpan w:val="2"/>
          </w:tcPr>
          <w:p w14:paraId="29DA3B8B" w14:textId="6A6FBC54" w:rsidR="003A0ECA" w:rsidRPr="00FC01DC" w:rsidRDefault="002C742E" w:rsidP="00FC01DC">
            <w:pPr>
              <w:pStyle w:val="Title1"/>
            </w:pPr>
            <w:r w:rsidRPr="00FC01DC">
              <w:rPr>
                <w:rtl/>
              </w:rPr>
              <w:t>مقترحات بشأن أعمال المؤتمر</w:t>
            </w:r>
          </w:p>
        </w:tc>
      </w:tr>
      <w:tr w:rsidR="003A0ECA" w:rsidRPr="003A0ECA" w14:paraId="2FAF4A1D" w14:textId="77777777" w:rsidTr="00EB3ADA">
        <w:trPr>
          <w:cantSplit/>
        </w:trPr>
        <w:tc>
          <w:tcPr>
            <w:tcW w:w="9672" w:type="dxa"/>
            <w:gridSpan w:val="2"/>
          </w:tcPr>
          <w:p w14:paraId="1C2AC409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38E6E2D9" w14:textId="330C7B3B" w:rsidR="002C742E" w:rsidRDefault="002C742E" w:rsidP="00FC01DC">
      <w:pPr>
        <w:rPr>
          <w:rtl/>
        </w:rPr>
      </w:pPr>
      <w:r w:rsidRPr="002C742E">
        <w:rPr>
          <w:rtl/>
          <w:lang w:bidi="ar-SA"/>
        </w:rPr>
        <w:t xml:space="preserve">تتضمن هذه الوثيقة المقترحات المقدمة من إدارات الاتحاد الإفريقي للاتصالات كمقترحات إفريقية مشتركة </w:t>
      </w:r>
      <w:r w:rsidRPr="002C742E">
        <w:rPr>
          <w:lang w:val="en-US"/>
        </w:rPr>
        <w:t>(AFCP)</w:t>
      </w:r>
      <w:r w:rsidRPr="002C742E">
        <w:rPr>
          <w:rtl/>
          <w:lang w:bidi="ar-SA"/>
        </w:rPr>
        <w:t>. ويرد في</w:t>
      </w:r>
      <w:r>
        <w:rPr>
          <w:rFonts w:hint="cs"/>
          <w:rtl/>
          <w:lang w:bidi="ar-SA"/>
        </w:rPr>
        <w:t> </w:t>
      </w:r>
      <w:r w:rsidRPr="002C742E">
        <w:rPr>
          <w:b/>
          <w:bCs/>
          <w:rtl/>
          <w:lang w:bidi="ar-SA"/>
        </w:rPr>
        <w:t>الملحق</w:t>
      </w:r>
      <w:r>
        <w:rPr>
          <w:rFonts w:hint="cs"/>
          <w:b/>
          <w:bCs/>
          <w:rtl/>
          <w:lang w:bidi="ar-SA"/>
        </w:rPr>
        <w:t> </w:t>
      </w:r>
      <w:r w:rsidRPr="002C742E">
        <w:rPr>
          <w:b/>
          <w:bCs/>
          <w:lang w:bidi="ar-SA"/>
        </w:rPr>
        <w:t>1</w:t>
      </w:r>
      <w:r w:rsidRPr="002C742E">
        <w:rPr>
          <w:b/>
          <w:bCs/>
          <w:rtl/>
          <w:lang w:bidi="ar-SA"/>
        </w:rPr>
        <w:t xml:space="preserve"> </w:t>
      </w:r>
      <w:r w:rsidRPr="002C742E">
        <w:rPr>
          <w:rtl/>
          <w:lang w:bidi="ar-SA"/>
        </w:rPr>
        <w:t>جدول يوضح تأييد الدول الأعضاء في الاتحاد الإفريقي للاتصالات للمقترحات.</w:t>
      </w:r>
    </w:p>
    <w:p w14:paraId="62D13A7E" w14:textId="77777777" w:rsidR="002C742E" w:rsidRDefault="002C742E" w:rsidP="002C742E">
      <w:pPr>
        <w:rPr>
          <w:rtl/>
        </w:rPr>
      </w:pPr>
    </w:p>
    <w:p w14:paraId="4682691C" w14:textId="77777777" w:rsidR="002C742E" w:rsidRDefault="002C742E" w:rsidP="002C742E">
      <w:pPr>
        <w:rPr>
          <w:rtl/>
        </w:rPr>
        <w:sectPr w:rsidR="002C742E" w:rsidSect="003E018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4" w:code="9"/>
          <w:pgMar w:top="1418" w:right="1134" w:bottom="1418" w:left="1134" w:header="720" w:footer="720" w:gutter="0"/>
          <w:paperSrc w:first="7" w:other="7"/>
          <w:cols w:space="720"/>
          <w:titlePg/>
        </w:sectPr>
      </w:pPr>
    </w:p>
    <w:p w14:paraId="326CA6A7" w14:textId="77777777" w:rsidR="002C742E" w:rsidRPr="00135E9E" w:rsidRDefault="002C742E" w:rsidP="00135E9E">
      <w:pPr>
        <w:pStyle w:val="AnnexNo"/>
      </w:pPr>
      <w:r w:rsidRPr="00135E9E">
        <w:rPr>
          <w:rtl/>
        </w:rPr>
        <w:lastRenderedPageBreak/>
        <w:t xml:space="preserve">الملحق </w:t>
      </w:r>
      <w:r w:rsidRPr="00135E9E">
        <w:t>1</w:t>
      </w:r>
    </w:p>
    <w:p w14:paraId="0FBDE61E" w14:textId="0D422AD7" w:rsidR="002C742E" w:rsidRPr="00135E9E" w:rsidRDefault="002C742E" w:rsidP="00135E9E">
      <w:pPr>
        <w:pStyle w:val="Annextitle"/>
        <w:rPr>
          <w:rtl/>
        </w:rPr>
      </w:pPr>
      <w:r w:rsidRPr="00135E9E">
        <w:rPr>
          <w:rtl/>
        </w:rPr>
        <w:t>قائمة بالإدارات الأعضاء في الاتحاد الإفريقي للاتصالات وتأييدها أم لا للمقترحات المشتركة</w:t>
      </w:r>
    </w:p>
    <w:tbl>
      <w:tblPr>
        <w:tblStyle w:val="TableGrid"/>
        <w:bidiVisual/>
        <w:tblW w:w="5020" w:type="pct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2412"/>
        <w:gridCol w:w="584"/>
        <w:gridCol w:w="584"/>
        <w:gridCol w:w="585"/>
        <w:gridCol w:w="582"/>
        <w:gridCol w:w="582"/>
        <w:gridCol w:w="581"/>
        <w:gridCol w:w="582"/>
        <w:gridCol w:w="581"/>
        <w:gridCol w:w="581"/>
        <w:gridCol w:w="582"/>
        <w:gridCol w:w="581"/>
        <w:gridCol w:w="582"/>
        <w:gridCol w:w="581"/>
        <w:gridCol w:w="582"/>
        <w:gridCol w:w="581"/>
        <w:gridCol w:w="581"/>
        <w:gridCol w:w="582"/>
        <w:gridCol w:w="581"/>
        <w:gridCol w:w="582"/>
        <w:gridCol w:w="581"/>
        <w:gridCol w:w="582"/>
      </w:tblGrid>
      <w:tr w:rsidR="00A73A51" w:rsidRPr="002C742E" w14:paraId="421E96EE" w14:textId="77777777" w:rsidTr="00BD7FA6">
        <w:trPr>
          <w:cantSplit/>
          <w:trHeight w:val="2070"/>
          <w:tblHeader/>
          <w:jc w:val="center"/>
        </w:trPr>
        <w:tc>
          <w:tcPr>
            <w:tcW w:w="555" w:type="dxa"/>
            <w:tcBorders>
              <w:top w:val="nil"/>
              <w:left w:val="nil"/>
            </w:tcBorders>
            <w:textDirection w:val="btLr"/>
            <w:vAlign w:val="center"/>
          </w:tcPr>
          <w:p w14:paraId="25850923" w14:textId="77777777" w:rsidR="002C742E" w:rsidRPr="002C742E" w:rsidRDefault="002C742E" w:rsidP="002C742E">
            <w:pPr>
              <w:pStyle w:val="Tablehead"/>
            </w:pPr>
            <w:bookmarkStart w:id="1" w:name="_Hlk113445591"/>
          </w:p>
        </w:tc>
        <w:tc>
          <w:tcPr>
            <w:tcW w:w="2410" w:type="dxa"/>
            <w:textDirection w:val="btLr"/>
            <w:vAlign w:val="center"/>
          </w:tcPr>
          <w:p w14:paraId="7BBC41D4" w14:textId="1FEB56B9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مقترحات إفريق</w:t>
            </w:r>
            <w:r>
              <w:rPr>
                <w:rFonts w:hint="cs"/>
                <w:rtl/>
                <w:lang w:bidi="ar-SA"/>
              </w:rPr>
              <w:t>ي</w:t>
            </w:r>
            <w:r w:rsidRPr="002C742E">
              <w:rPr>
                <w:rtl/>
                <w:lang w:bidi="ar-SA"/>
              </w:rPr>
              <w:t>ة مشتركة للإدارات الأعضاء</w:t>
            </w:r>
          </w:p>
        </w:tc>
        <w:tc>
          <w:tcPr>
            <w:tcW w:w="583" w:type="dxa"/>
            <w:textDirection w:val="btLr"/>
            <w:vAlign w:val="center"/>
          </w:tcPr>
          <w:p w14:paraId="0036521D" w14:textId="571D04D1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الجزائر</w:t>
            </w:r>
          </w:p>
        </w:tc>
        <w:tc>
          <w:tcPr>
            <w:tcW w:w="583" w:type="dxa"/>
            <w:textDirection w:val="btLr"/>
            <w:vAlign w:val="center"/>
          </w:tcPr>
          <w:p w14:paraId="3EF8CBD2" w14:textId="759D865F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بنن</w:t>
            </w:r>
          </w:p>
        </w:tc>
        <w:tc>
          <w:tcPr>
            <w:tcW w:w="584" w:type="dxa"/>
            <w:textDirection w:val="btLr"/>
            <w:vAlign w:val="center"/>
          </w:tcPr>
          <w:p w14:paraId="69B01459" w14:textId="290F2AAC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الكاميرون</w:t>
            </w:r>
          </w:p>
        </w:tc>
        <w:tc>
          <w:tcPr>
            <w:tcW w:w="581" w:type="dxa"/>
            <w:noWrap/>
            <w:textDirection w:val="btLr"/>
            <w:vAlign w:val="center"/>
          </w:tcPr>
          <w:p w14:paraId="2309997D" w14:textId="35B17D14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كوت ديفوار</w:t>
            </w:r>
          </w:p>
        </w:tc>
        <w:tc>
          <w:tcPr>
            <w:tcW w:w="582" w:type="dxa"/>
            <w:textDirection w:val="btLr"/>
            <w:vAlign w:val="center"/>
          </w:tcPr>
          <w:p w14:paraId="42520D41" w14:textId="1F6985AA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إسواتيني</w:t>
            </w:r>
          </w:p>
        </w:tc>
        <w:tc>
          <w:tcPr>
            <w:tcW w:w="581" w:type="dxa"/>
            <w:textDirection w:val="btLr"/>
          </w:tcPr>
          <w:p w14:paraId="60D33CF8" w14:textId="706A7DC1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 xml:space="preserve">غينيا </w:t>
            </w:r>
            <w:r w:rsidR="00F379D6">
              <w:rPr>
                <w:rFonts w:hint="cs"/>
                <w:rtl/>
              </w:rPr>
              <w:t xml:space="preserve">- </w:t>
            </w:r>
            <w:r w:rsidRPr="002C742E">
              <w:rPr>
                <w:rtl/>
                <w:lang w:bidi="ar-SA"/>
              </w:rPr>
              <w:t>بيساو</w:t>
            </w:r>
          </w:p>
        </w:tc>
        <w:tc>
          <w:tcPr>
            <w:tcW w:w="582" w:type="dxa"/>
            <w:textDirection w:val="btLr"/>
            <w:vAlign w:val="center"/>
          </w:tcPr>
          <w:p w14:paraId="22D6E570" w14:textId="1BFA3D11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كينيا</w:t>
            </w:r>
          </w:p>
        </w:tc>
        <w:tc>
          <w:tcPr>
            <w:tcW w:w="581" w:type="dxa"/>
            <w:textDirection w:val="btLr"/>
          </w:tcPr>
          <w:p w14:paraId="292CD062" w14:textId="6AD67B40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ليبيريا</w:t>
            </w:r>
          </w:p>
        </w:tc>
        <w:tc>
          <w:tcPr>
            <w:tcW w:w="581" w:type="dxa"/>
            <w:textDirection w:val="btLr"/>
            <w:vAlign w:val="center"/>
          </w:tcPr>
          <w:p w14:paraId="3742F926" w14:textId="052BA299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مدغشقر</w:t>
            </w:r>
          </w:p>
        </w:tc>
        <w:tc>
          <w:tcPr>
            <w:tcW w:w="582" w:type="dxa"/>
            <w:textDirection w:val="btLr"/>
          </w:tcPr>
          <w:p w14:paraId="1F5CED77" w14:textId="59123571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المغرب</w:t>
            </w:r>
          </w:p>
        </w:tc>
        <w:tc>
          <w:tcPr>
            <w:tcW w:w="581" w:type="dxa"/>
            <w:textDirection w:val="btLr"/>
          </w:tcPr>
          <w:p w14:paraId="4B0EACB8" w14:textId="4FEB7205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موزامبيق</w:t>
            </w:r>
          </w:p>
        </w:tc>
        <w:tc>
          <w:tcPr>
            <w:tcW w:w="582" w:type="dxa"/>
            <w:textDirection w:val="btLr"/>
            <w:vAlign w:val="center"/>
          </w:tcPr>
          <w:p w14:paraId="0D04FB6B" w14:textId="44B10853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ناميبيا</w:t>
            </w:r>
          </w:p>
        </w:tc>
        <w:tc>
          <w:tcPr>
            <w:tcW w:w="581" w:type="dxa"/>
            <w:textDirection w:val="btLr"/>
            <w:vAlign w:val="center"/>
          </w:tcPr>
          <w:p w14:paraId="132DF2EB" w14:textId="17551C1D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نيجيريا</w:t>
            </w:r>
          </w:p>
        </w:tc>
        <w:tc>
          <w:tcPr>
            <w:tcW w:w="582" w:type="dxa"/>
            <w:textDirection w:val="btLr"/>
            <w:vAlign w:val="center"/>
          </w:tcPr>
          <w:p w14:paraId="64CCD9F1" w14:textId="18AA2D59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سان تومي وبرينسيبي</w:t>
            </w:r>
          </w:p>
        </w:tc>
        <w:tc>
          <w:tcPr>
            <w:tcW w:w="581" w:type="dxa"/>
            <w:textDirection w:val="btLr"/>
            <w:vAlign w:val="center"/>
          </w:tcPr>
          <w:p w14:paraId="21D1D1B6" w14:textId="4A4CF153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السنغال</w:t>
            </w:r>
          </w:p>
        </w:tc>
        <w:tc>
          <w:tcPr>
            <w:tcW w:w="581" w:type="dxa"/>
            <w:textDirection w:val="btLr"/>
            <w:vAlign w:val="center"/>
          </w:tcPr>
          <w:p w14:paraId="096700D2" w14:textId="6974DCB4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السودان</w:t>
            </w:r>
          </w:p>
        </w:tc>
        <w:tc>
          <w:tcPr>
            <w:tcW w:w="582" w:type="dxa"/>
            <w:textDirection w:val="btLr"/>
          </w:tcPr>
          <w:p w14:paraId="4F9739A0" w14:textId="5B9BE091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جنوب السودان</w:t>
            </w:r>
          </w:p>
        </w:tc>
        <w:tc>
          <w:tcPr>
            <w:tcW w:w="581" w:type="dxa"/>
            <w:textDirection w:val="btLr"/>
            <w:vAlign w:val="center"/>
          </w:tcPr>
          <w:p w14:paraId="778A97F2" w14:textId="56800D29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جنوب إفريقيا</w:t>
            </w:r>
          </w:p>
        </w:tc>
        <w:tc>
          <w:tcPr>
            <w:tcW w:w="582" w:type="dxa"/>
            <w:textDirection w:val="btLr"/>
            <w:vAlign w:val="center"/>
          </w:tcPr>
          <w:p w14:paraId="1AF4238A" w14:textId="7FFA46F8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تنزانيا</w:t>
            </w:r>
          </w:p>
        </w:tc>
        <w:tc>
          <w:tcPr>
            <w:tcW w:w="581" w:type="dxa"/>
            <w:textDirection w:val="btLr"/>
            <w:vAlign w:val="center"/>
          </w:tcPr>
          <w:p w14:paraId="23042C18" w14:textId="71751A5D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توغو</w:t>
            </w:r>
          </w:p>
        </w:tc>
        <w:tc>
          <w:tcPr>
            <w:tcW w:w="582" w:type="dxa"/>
            <w:textDirection w:val="btLr"/>
            <w:vAlign w:val="center"/>
          </w:tcPr>
          <w:p w14:paraId="721C48B7" w14:textId="375692CE" w:rsidR="002C742E" w:rsidRPr="002C742E" w:rsidRDefault="002C742E" w:rsidP="002C742E">
            <w:pPr>
              <w:pStyle w:val="Tablehead"/>
            </w:pPr>
            <w:r w:rsidRPr="002C742E">
              <w:rPr>
                <w:rtl/>
                <w:lang w:bidi="ar-SA"/>
              </w:rPr>
              <w:t>زمبابوي</w:t>
            </w:r>
          </w:p>
        </w:tc>
      </w:tr>
      <w:tr w:rsidR="00BD7FA6" w:rsidRPr="002C742E" w14:paraId="7FF894DB" w14:textId="77777777" w:rsidTr="00BD7FA6">
        <w:trPr>
          <w:cantSplit/>
          <w:jc w:val="center"/>
        </w:trPr>
        <w:tc>
          <w:tcPr>
            <w:tcW w:w="555" w:type="dxa"/>
            <w:vAlign w:val="center"/>
          </w:tcPr>
          <w:p w14:paraId="2A910B71" w14:textId="77777777" w:rsidR="00BD7FA6" w:rsidRPr="002C742E" w:rsidRDefault="00BD7FA6" w:rsidP="00BD7FA6">
            <w:pPr>
              <w:pStyle w:val="Tabletext"/>
            </w:pPr>
            <w:bookmarkStart w:id="2" w:name="_Hlk113899480"/>
            <w:bookmarkEnd w:id="1"/>
            <w:r w:rsidRPr="002C742E">
              <w:t>1</w:t>
            </w:r>
          </w:p>
        </w:tc>
        <w:tc>
          <w:tcPr>
            <w:tcW w:w="2410" w:type="dxa"/>
            <w:vAlign w:val="center"/>
          </w:tcPr>
          <w:p w14:paraId="1970C5DF" w14:textId="563676E4" w:rsidR="00BD7FA6" w:rsidRPr="00A73A51" w:rsidRDefault="00BD7FA6" w:rsidP="00BD7FA6">
            <w:pPr>
              <w:pStyle w:val="Tabletext"/>
              <w:rPr>
                <w:spacing w:val="-4"/>
              </w:rPr>
            </w:pPr>
            <w:r w:rsidRPr="00A73A51">
              <w:rPr>
                <w:spacing w:val="-4"/>
                <w:rtl/>
                <w:lang w:bidi="ar-SA"/>
              </w:rPr>
              <w:t>لا تغيير في الدستور</w:t>
            </w:r>
            <w:r w:rsidRPr="00A73A51">
              <w:rPr>
                <w:rFonts w:hint="cs"/>
                <w:spacing w:val="-4"/>
                <w:rtl/>
                <w:lang w:bidi="ar-SA"/>
              </w:rPr>
              <w:t xml:space="preserve"> </w:t>
            </w:r>
            <w:r w:rsidRPr="00A73A51">
              <w:rPr>
                <w:spacing w:val="-4"/>
                <w:lang w:bidi="ar-SA"/>
              </w:rPr>
              <w:t>(NOC CS)</w:t>
            </w:r>
          </w:p>
        </w:tc>
        <w:tc>
          <w:tcPr>
            <w:tcW w:w="583" w:type="dxa"/>
          </w:tcPr>
          <w:p w14:paraId="1663AAFF" w14:textId="1DD59BEF" w:rsidR="00BD7FA6" w:rsidRPr="00BD7FA6" w:rsidRDefault="00BD7FA6" w:rsidP="00BD7FA6">
            <w:pPr>
              <w:pStyle w:val="Tabletext"/>
              <w:rPr>
                <w:b/>
                <w:bCs/>
              </w:rPr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3" w:type="dxa"/>
          </w:tcPr>
          <w:p w14:paraId="08A3A7D8" w14:textId="6B872157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4" w:type="dxa"/>
          </w:tcPr>
          <w:p w14:paraId="096ACD95" w14:textId="32AF7BF3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615D84E0" w14:textId="15A9085A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5BBF649C" w14:textId="3E48EBF2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58838957" w14:textId="7F6F5E3E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4938B22F" w14:textId="0EA0E88E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1F189E47" w14:textId="4575626F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0E7CBE2C" w14:textId="4A3FF8CC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6298502F" w14:textId="6EB18D8A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08490FBE" w14:textId="68EED240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75ED9861" w14:textId="4C3B5BEA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36FBAF75" w14:textId="655169C2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7086FCD5" w14:textId="3BF1D002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059E75B6" w14:textId="001EE56F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2B16842F" w14:textId="7C9ED128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19D9DA57" w14:textId="24F35FA1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5599F839" w14:textId="1FB0310B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0ED47A87" w14:textId="7E9E1C5E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086D3C07" w14:textId="025998D9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61A487BF" w14:textId="35F48390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</w:tr>
      <w:bookmarkEnd w:id="2"/>
      <w:tr w:rsidR="00BD7FA6" w:rsidRPr="002C742E" w14:paraId="7C4B6416" w14:textId="77777777" w:rsidTr="00BD7FA6">
        <w:trPr>
          <w:cantSplit/>
          <w:jc w:val="center"/>
        </w:trPr>
        <w:tc>
          <w:tcPr>
            <w:tcW w:w="555" w:type="dxa"/>
            <w:vAlign w:val="center"/>
          </w:tcPr>
          <w:p w14:paraId="7E739A07" w14:textId="77777777" w:rsidR="00BD7FA6" w:rsidRPr="002C742E" w:rsidRDefault="00BD7FA6" w:rsidP="00BD7FA6">
            <w:pPr>
              <w:pStyle w:val="Tabletext"/>
            </w:pPr>
            <w:r w:rsidRPr="002C742E">
              <w:t>2</w:t>
            </w:r>
          </w:p>
        </w:tc>
        <w:tc>
          <w:tcPr>
            <w:tcW w:w="2410" w:type="dxa"/>
            <w:vAlign w:val="center"/>
          </w:tcPr>
          <w:p w14:paraId="33E90424" w14:textId="0E3AACE7" w:rsidR="00BD7FA6" w:rsidRPr="00A73A51" w:rsidRDefault="00BD7FA6" w:rsidP="00BD7FA6">
            <w:pPr>
              <w:pStyle w:val="Tabletext"/>
              <w:rPr>
                <w:spacing w:val="-4"/>
                <w:lang w:val="en-US"/>
              </w:rPr>
            </w:pPr>
            <w:r w:rsidRPr="00A73A51">
              <w:rPr>
                <w:spacing w:val="-4"/>
                <w:rtl/>
                <w:lang w:bidi="ar-SA"/>
              </w:rPr>
              <w:t>لا تغيير في الاتفاقية</w:t>
            </w:r>
            <w:r w:rsidRPr="00A73A51">
              <w:rPr>
                <w:rFonts w:hint="cs"/>
                <w:spacing w:val="-4"/>
                <w:rtl/>
                <w:lang w:bidi="ar-SA"/>
              </w:rPr>
              <w:t xml:space="preserve"> </w:t>
            </w:r>
            <w:r w:rsidRPr="00A73A51">
              <w:rPr>
                <w:spacing w:val="-4"/>
                <w:lang w:bidi="ar-SA"/>
              </w:rPr>
              <w:t>(NOC CV)</w:t>
            </w:r>
          </w:p>
        </w:tc>
        <w:tc>
          <w:tcPr>
            <w:tcW w:w="583" w:type="dxa"/>
          </w:tcPr>
          <w:p w14:paraId="0D50ADD3" w14:textId="744DC474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3" w:type="dxa"/>
          </w:tcPr>
          <w:p w14:paraId="6B293BD6" w14:textId="1B3FE0A5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4" w:type="dxa"/>
          </w:tcPr>
          <w:p w14:paraId="27E965D2" w14:textId="6A7D5961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3FF4047A" w14:textId="1ADD6717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0F5C9856" w14:textId="551DABAB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6E4CD0D0" w14:textId="28487603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13F3B6E6" w14:textId="6294FF7B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07BC486F" w14:textId="259E1BF7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5D338A9C" w14:textId="7C473AA2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1D597D08" w14:textId="251E1D46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0D1E6723" w14:textId="2C3EF3DC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62676B46" w14:textId="2D0909C0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348B5A29" w14:textId="34ABD57B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610EA8CA" w14:textId="2924F3EB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0A6E3BAE" w14:textId="0E771E2C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41F44413" w14:textId="4ABC9D4D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52E459C7" w14:textId="043EE3D0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1D550F12" w14:textId="19F4093F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632FEEF8" w14:textId="7FC6624E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1" w:type="dxa"/>
          </w:tcPr>
          <w:p w14:paraId="40EF7A3C" w14:textId="1882C010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  <w:tc>
          <w:tcPr>
            <w:tcW w:w="582" w:type="dxa"/>
          </w:tcPr>
          <w:p w14:paraId="3E3116FB" w14:textId="2E2522AC" w:rsidR="00BD7FA6" w:rsidRPr="00BD7FA6" w:rsidRDefault="00BD7FA6" w:rsidP="00BD7FA6">
            <w:pPr>
              <w:pStyle w:val="Tabletext"/>
            </w:pPr>
            <w:r w:rsidRPr="00F260F8">
              <w:rPr>
                <w:b/>
                <w:bCs/>
                <w:color w:val="00B050"/>
              </w:rPr>
              <w:sym w:font="Wingdings" w:char="F0FC"/>
            </w:r>
          </w:p>
        </w:tc>
      </w:tr>
      <w:tr w:rsidR="00A73A51" w:rsidRPr="002C742E" w14:paraId="6E00EFE6" w14:textId="77777777" w:rsidTr="00BD7FA6">
        <w:trPr>
          <w:cantSplit/>
          <w:jc w:val="center"/>
        </w:trPr>
        <w:tc>
          <w:tcPr>
            <w:tcW w:w="555" w:type="dxa"/>
            <w:vAlign w:val="center"/>
          </w:tcPr>
          <w:p w14:paraId="734B9614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2410" w:type="dxa"/>
            <w:vAlign w:val="center"/>
          </w:tcPr>
          <w:p w14:paraId="35C9614C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3" w:type="dxa"/>
            <w:vAlign w:val="center"/>
          </w:tcPr>
          <w:p w14:paraId="09A666F8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3" w:type="dxa"/>
            <w:vAlign w:val="center"/>
          </w:tcPr>
          <w:p w14:paraId="4FC90113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4" w:type="dxa"/>
            <w:vAlign w:val="center"/>
          </w:tcPr>
          <w:p w14:paraId="6D3B0C98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0D5F0321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1107CFA6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73B5D1CB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213E4552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6CF615E8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37B34B2F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7458251C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7494979C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03892001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3E9D823B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3B99F04B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1BA44570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0808AB83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4FA8818D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0E7EEA93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35F9AF8B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46D02C6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3B4555FF" w14:textId="77777777" w:rsidR="002C742E" w:rsidRPr="002C742E" w:rsidRDefault="002C742E" w:rsidP="002C742E">
            <w:pPr>
              <w:pStyle w:val="Tabletext"/>
            </w:pPr>
          </w:p>
        </w:tc>
      </w:tr>
      <w:tr w:rsidR="00A73A51" w:rsidRPr="002C742E" w14:paraId="1884B8AD" w14:textId="77777777" w:rsidTr="00BD7FA6">
        <w:trPr>
          <w:cantSplit/>
          <w:jc w:val="center"/>
        </w:trPr>
        <w:tc>
          <w:tcPr>
            <w:tcW w:w="555" w:type="dxa"/>
            <w:vAlign w:val="center"/>
          </w:tcPr>
          <w:p w14:paraId="350049B6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2410" w:type="dxa"/>
            <w:vAlign w:val="center"/>
          </w:tcPr>
          <w:p w14:paraId="67188808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3" w:type="dxa"/>
            <w:vAlign w:val="center"/>
          </w:tcPr>
          <w:p w14:paraId="33278E99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3" w:type="dxa"/>
            <w:vAlign w:val="center"/>
          </w:tcPr>
          <w:p w14:paraId="0F964872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4" w:type="dxa"/>
            <w:vAlign w:val="center"/>
          </w:tcPr>
          <w:p w14:paraId="1365EE1F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486CD149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11A5B5F0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1D41788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73BA942F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57D3BC8B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70F508D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03622DD4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6884D72F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4B40169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74B07E7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31F19279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1B8CF89C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0A2A4B8C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13A0E94B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1F2294E6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0CB70D4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65862354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66063DFB" w14:textId="77777777" w:rsidR="002C742E" w:rsidRPr="002C742E" w:rsidRDefault="002C742E" w:rsidP="002C742E">
            <w:pPr>
              <w:pStyle w:val="Tabletext"/>
            </w:pPr>
          </w:p>
        </w:tc>
      </w:tr>
      <w:tr w:rsidR="00A73A51" w:rsidRPr="002C742E" w14:paraId="7248C9A3" w14:textId="77777777" w:rsidTr="00BD7FA6">
        <w:trPr>
          <w:cantSplit/>
          <w:jc w:val="center"/>
        </w:trPr>
        <w:tc>
          <w:tcPr>
            <w:tcW w:w="555" w:type="dxa"/>
            <w:vAlign w:val="center"/>
          </w:tcPr>
          <w:p w14:paraId="36AD8D4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2410" w:type="dxa"/>
            <w:vAlign w:val="center"/>
          </w:tcPr>
          <w:p w14:paraId="3B12B59D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3" w:type="dxa"/>
            <w:vAlign w:val="center"/>
          </w:tcPr>
          <w:p w14:paraId="57CE1E6D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3" w:type="dxa"/>
            <w:vAlign w:val="center"/>
          </w:tcPr>
          <w:p w14:paraId="19722600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4" w:type="dxa"/>
            <w:vAlign w:val="center"/>
          </w:tcPr>
          <w:p w14:paraId="4B287EC7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6B947BA5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3A58639A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6BF1CBC2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3622AFE3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6BC26C35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1CBE17CE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43A3F8B3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0488D415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103CD012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0806FCFD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0F241D1A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777D21D8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16884C8A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05ED015C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7059D4E0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414886E4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1" w:type="dxa"/>
            <w:vAlign w:val="center"/>
          </w:tcPr>
          <w:p w14:paraId="166BB9DD" w14:textId="77777777" w:rsidR="002C742E" w:rsidRPr="002C742E" w:rsidRDefault="002C742E" w:rsidP="002C742E">
            <w:pPr>
              <w:pStyle w:val="Tabletext"/>
            </w:pPr>
          </w:p>
        </w:tc>
        <w:tc>
          <w:tcPr>
            <w:tcW w:w="582" w:type="dxa"/>
            <w:vAlign w:val="center"/>
          </w:tcPr>
          <w:p w14:paraId="3DC60F61" w14:textId="77777777" w:rsidR="002C742E" w:rsidRPr="002C742E" w:rsidRDefault="002C742E" w:rsidP="002C742E">
            <w:pPr>
              <w:pStyle w:val="Tabletext"/>
            </w:pPr>
          </w:p>
        </w:tc>
      </w:tr>
    </w:tbl>
    <w:p w14:paraId="6D74A8EA" w14:textId="77777777" w:rsidR="00BD7556" w:rsidRDefault="00BD7556" w:rsidP="00BD7556">
      <w:pPr>
        <w:spacing w:before="600"/>
        <w:jc w:val="center"/>
        <w:rPr>
          <w:rtl/>
          <w:lang w:eastAsia="zh-CN"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BD7556" w:rsidSect="00A73A51">
      <w:headerReference w:type="first" r:id="rId14"/>
      <w:pgSz w:w="16834" w:h="11907" w:orient="landscape" w:code="9"/>
      <w:pgMar w:top="851" w:right="851" w:bottom="851" w:left="851" w:header="720" w:footer="720" w:gutter="0"/>
      <w:paperSrc w:first="7" w:other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F38C" w14:textId="77777777" w:rsidR="00FB556C" w:rsidRDefault="00FB556C" w:rsidP="00FE7FCA">
      <w:r>
        <w:separator/>
      </w:r>
    </w:p>
  </w:endnote>
  <w:endnote w:type="continuationSeparator" w:id="0">
    <w:p w14:paraId="64FB08E8" w14:textId="77777777" w:rsidR="00FB556C" w:rsidRDefault="00FB556C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F8C92" w14:textId="77777777" w:rsidR="00435CFF" w:rsidRDefault="00435C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1BA0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AF894" w14:textId="0E853F1B" w:rsidR="00255055" w:rsidRPr="00D23636" w:rsidRDefault="00D23636" w:rsidP="00D23636"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0" w:after="0" w:line="240" w:lineRule="auto"/>
      <w:jc w:val="center"/>
      <w:textAlignment w:val="auto"/>
      <w:rPr>
        <w:rFonts w:asciiTheme="minorHAnsi" w:hAnsiTheme="minorHAnsi" w:cs="Times New Roman"/>
        <w:sz w:val="18"/>
        <w:szCs w:val="18"/>
        <w:lang w:eastAsia="zh-CN" w:bidi="ar-SA"/>
      </w:rPr>
    </w:pPr>
    <w:r w:rsidRPr="00D23636">
      <w:rPr>
        <w:rFonts w:ascii="Symbol" w:hAnsi="Symbol" w:cs="Times New Roman"/>
        <w:szCs w:val="20"/>
        <w:lang w:eastAsia="zh-CN" w:bidi="ar-SA"/>
      </w:rPr>
      <w:t></w:t>
    </w:r>
    <w:r w:rsidRPr="00D23636">
      <w:rPr>
        <w:rFonts w:ascii="Calibri" w:hAnsi="Calibri" w:cs="Times New Roman"/>
        <w:sz w:val="20"/>
        <w:szCs w:val="20"/>
        <w:lang w:eastAsia="zh-CN" w:bidi="ar-SA"/>
      </w:rPr>
      <w:t xml:space="preserve"> </w:t>
    </w:r>
    <w:hyperlink r:id="rId1" w:history="1">
      <w:r w:rsidRPr="00D23636">
        <w:rPr>
          <w:rFonts w:ascii="Calibri" w:hAnsi="Calibri" w:cs="Times New Roman"/>
          <w:color w:val="00A3E0"/>
          <w:u w:val="single"/>
          <w:lang w:eastAsia="zh-CN" w:bidi="ar-SA"/>
        </w:rPr>
        <w:t>www.itu.int/plenipotentiary/</w:t>
      </w:r>
    </w:hyperlink>
    <w:r w:rsidRPr="00D23636">
      <w:rPr>
        <w:rFonts w:ascii="Calibri" w:hAnsi="Calibri" w:cs="Times New Roman"/>
        <w:sz w:val="20"/>
        <w:szCs w:val="20"/>
        <w:lang w:eastAsia="zh-CN" w:bidi="ar-SA"/>
      </w:rPr>
      <w:t xml:space="preserve"> </w:t>
    </w:r>
    <w:r w:rsidRPr="00D23636">
      <w:rPr>
        <w:rFonts w:ascii="Symbol" w:hAnsi="Symbol" w:cs="Times New Roman"/>
        <w:szCs w:val="20"/>
        <w:lang w:eastAsia="zh-CN" w:bidi="ar-SA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457B5" w14:textId="77777777" w:rsidR="00FB556C" w:rsidRDefault="00FB556C">
      <w:r>
        <w:t>_______________</w:t>
      </w:r>
    </w:p>
  </w:footnote>
  <w:footnote w:type="continuationSeparator" w:id="0">
    <w:p w14:paraId="7C8A90AD" w14:textId="77777777" w:rsidR="00FB556C" w:rsidRDefault="00FB556C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03F5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255BC6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408494F6" w14:textId="77777777" w:rsidR="003915D1" w:rsidRDefault="003915D1"/>
  <w:p w14:paraId="39537BBB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E4FB8" w14:textId="78D58013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</w:t>
    </w:r>
    <w:r w:rsidR="005D2B25">
      <w:rPr>
        <w:rStyle w:val="PageNumber"/>
        <w:rFonts w:ascii="Calibri" w:hAnsi="Calibri"/>
      </w:rPr>
      <w:fldChar w:fldCharType="begin"/>
    </w:r>
    <w:r w:rsidR="005D2B25">
      <w:rPr>
        <w:rStyle w:val="PageNumber"/>
        <w:rFonts w:ascii="Calibri" w:hAnsi="Calibri"/>
      </w:rPr>
      <w:instrText xml:space="preserve"> STYLEREF  Doc_No  \* MERGEFORMAT </w:instrText>
    </w:r>
    <w:r w:rsidR="005D2B25">
      <w:rPr>
        <w:rStyle w:val="PageNumber"/>
        <w:rFonts w:ascii="Calibri" w:hAnsi="Calibri"/>
      </w:rPr>
      <w:fldChar w:fldCharType="separate"/>
    </w:r>
    <w:r w:rsidR="00435CFF">
      <w:rPr>
        <w:rStyle w:val="PageNumber"/>
        <w:rFonts w:ascii="Calibri" w:hAnsi="Calibri"/>
        <w:noProof/>
      </w:rPr>
      <w:t>24</w:t>
    </w:r>
    <w:r w:rsidR="005D2B25">
      <w:rPr>
        <w:rStyle w:val="PageNumber"/>
        <w:rFonts w:ascii="Calibri" w:hAnsi="Calibri"/>
      </w:rPr>
      <w:fldChar w:fldCharType="end"/>
    </w:r>
    <w:r w:rsidR="00515E95">
      <w:rPr>
        <w:rStyle w:val="PageNumber"/>
        <w:rFonts w:ascii="Calibri" w:hAnsi="Calibri"/>
      </w:rPr>
      <w:t>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F095D" w14:textId="77777777" w:rsidR="00435CFF" w:rsidRDefault="00435CF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267B8" w14:textId="77777777" w:rsidR="002C742E" w:rsidRPr="00B10B0D" w:rsidRDefault="002C742E" w:rsidP="00255055"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0" w:line="240" w:lineRule="auto"/>
      <w:jc w:val="center"/>
      <w:rPr>
        <w:rFonts w:cs="Times New Roman"/>
        <w:sz w:val="18"/>
        <w:szCs w:val="20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6E8E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40E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D665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58F7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C0C0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189B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667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E89F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CEB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94D4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6562498">
    <w:abstractNumId w:val="9"/>
  </w:num>
  <w:num w:numId="2" w16cid:durableId="464393536">
    <w:abstractNumId w:val="7"/>
  </w:num>
  <w:num w:numId="3" w16cid:durableId="325594453">
    <w:abstractNumId w:val="6"/>
  </w:num>
  <w:num w:numId="4" w16cid:durableId="1616713703">
    <w:abstractNumId w:val="5"/>
  </w:num>
  <w:num w:numId="5" w16cid:durableId="536820856">
    <w:abstractNumId w:val="4"/>
  </w:num>
  <w:num w:numId="6" w16cid:durableId="1695694908">
    <w:abstractNumId w:val="8"/>
  </w:num>
  <w:num w:numId="7" w16cid:durableId="1664353236">
    <w:abstractNumId w:val="3"/>
  </w:num>
  <w:num w:numId="8" w16cid:durableId="998996683">
    <w:abstractNumId w:val="2"/>
  </w:num>
  <w:num w:numId="9" w16cid:durableId="1375807269">
    <w:abstractNumId w:val="1"/>
  </w:num>
  <w:num w:numId="10" w16cid:durableId="1217163070">
    <w:abstractNumId w:val="0"/>
  </w:num>
  <w:num w:numId="11" w16cid:durableId="1438208335">
    <w:abstractNumId w:val="12"/>
  </w:num>
  <w:num w:numId="12" w16cid:durableId="1538279458">
    <w:abstractNumId w:val="10"/>
  </w:num>
  <w:num w:numId="13" w16cid:durableId="17120687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BC6"/>
    <w:rsid w:val="00003ED5"/>
    <w:rsid w:val="00004A19"/>
    <w:rsid w:val="00005A03"/>
    <w:rsid w:val="00006678"/>
    <w:rsid w:val="000075F1"/>
    <w:rsid w:val="00011557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46B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35E9E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155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1D82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BC6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C742E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39A5"/>
    <w:rsid w:val="00304676"/>
    <w:rsid w:val="00306982"/>
    <w:rsid w:val="0031047C"/>
    <w:rsid w:val="0031501E"/>
    <w:rsid w:val="00324167"/>
    <w:rsid w:val="0032611B"/>
    <w:rsid w:val="00326A4C"/>
    <w:rsid w:val="00333132"/>
    <w:rsid w:val="003331FF"/>
    <w:rsid w:val="003340A3"/>
    <w:rsid w:val="00335B35"/>
    <w:rsid w:val="00337F61"/>
    <w:rsid w:val="00342815"/>
    <w:rsid w:val="003466E8"/>
    <w:rsid w:val="003466E9"/>
    <w:rsid w:val="0035227D"/>
    <w:rsid w:val="00353D14"/>
    <w:rsid w:val="003555B0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2BD4"/>
    <w:rsid w:val="00433A34"/>
    <w:rsid w:val="004340DE"/>
    <w:rsid w:val="0043422D"/>
    <w:rsid w:val="00435CFF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48F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5E95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4B3"/>
    <w:rsid w:val="005C4FB8"/>
    <w:rsid w:val="005D1D95"/>
    <w:rsid w:val="005D20FB"/>
    <w:rsid w:val="005D2B25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3472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6B98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B7E91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76C7E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3A51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B5D56"/>
    <w:rsid w:val="00AC1E7A"/>
    <w:rsid w:val="00AC2DD5"/>
    <w:rsid w:val="00AC31DA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27061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D7556"/>
    <w:rsid w:val="00BD7FA6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23636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49"/>
    <w:rsid w:val="00F27DBC"/>
    <w:rsid w:val="00F302AC"/>
    <w:rsid w:val="00F31DF7"/>
    <w:rsid w:val="00F34255"/>
    <w:rsid w:val="00F342E4"/>
    <w:rsid w:val="00F356BC"/>
    <w:rsid w:val="00F36234"/>
    <w:rsid w:val="00F36293"/>
    <w:rsid w:val="00F379D6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2A68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56C"/>
    <w:rsid w:val="00FB56C5"/>
    <w:rsid w:val="00FB604C"/>
    <w:rsid w:val="00FB6A46"/>
    <w:rsid w:val="00FC01DC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79F5A"/>
  <w15:docId w15:val="{8F42E87E-C45B-4942-97EF-25420987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01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after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31501E"/>
    <w:pPr>
      <w:spacing w:before="80" w:after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31501E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31501E"/>
    <w:pPr>
      <w:spacing w:before="80" w:after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31501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DocNo">
    <w:name w:val="Doc_No"/>
    <w:basedOn w:val="DefaultParagraphFont"/>
    <w:uiPriority w:val="1"/>
    <w:qFormat/>
    <w:rsid w:val="005D2B25"/>
    <w:rPr>
      <w:b/>
      <w:bCs/>
    </w:rPr>
  </w:style>
  <w:style w:type="paragraph" w:styleId="Revision">
    <w:name w:val="Revision"/>
    <w:hidden/>
    <w:uiPriority w:val="99"/>
    <w:semiHidden/>
    <w:rsid w:val="006A3472"/>
    <w:rPr>
      <w:rFonts w:ascii="Dubai" w:hAnsi="Dubai" w:cs="Dubai"/>
      <w:sz w:val="22"/>
      <w:szCs w:val="22"/>
      <w:lang w:val="en-GB" w:eastAsia="en-US" w:bidi="ar-EG"/>
    </w:rPr>
  </w:style>
  <w:style w:type="character" w:styleId="CommentReference">
    <w:name w:val="annotation reference"/>
    <w:basedOn w:val="DefaultParagraphFont"/>
    <w:semiHidden/>
    <w:unhideWhenUsed/>
    <w:rsid w:val="00A73A5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73A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73A51"/>
    <w:rPr>
      <w:rFonts w:ascii="Dubai" w:hAnsi="Dubai" w:cs="Dubai"/>
      <w:lang w:val="en-GB" w:eastAsia="en-US" w:bidi="ar-EG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3A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73A51"/>
    <w:rPr>
      <w:rFonts w:ascii="Dubai" w:hAnsi="Dubai" w:cs="Dubai"/>
      <w:b/>
      <w:bCs/>
      <w:lang w:val="en-GB" w:eastAsia="en-US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ITU\09%20Nineth%20Contract%20Work%20(05-10-2026%20---%2027-11-2026)\01%20October\08\2602607A\Typing\PA_PP26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PA_PP26 New.dotx</Template>
  <TotalTime>1</TotalTime>
  <Pages>2</Pages>
  <Words>149</Words>
  <Characters>736</Characters>
  <Application>Microsoft Office Word</Application>
  <DocSecurity>0</DocSecurity>
  <Lines>161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Plenipotentiary Conference (PP-26)</dc:subject>
  <cp:keywords>PP-26, PP26, ITU</cp:keywords>
  <dc:description/>
  <dcterms:created xsi:type="dcterms:W3CDTF">2026-10-27T17:45:00Z</dcterms:created>
  <dcterms:modified xsi:type="dcterms:W3CDTF">2026-10-27T17:46:00Z</dcterms:modified>
  <cp:category>Conference document</cp:category>
</cp:coreProperties>
</file>