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675"/>
        <w:tblW w:w="10031" w:type="dxa"/>
        <w:jc w:val="center"/>
        <w:tblLayout w:type="fixed"/>
        <w:tblLook w:val="0000" w:firstRow="0" w:lastRow="0" w:firstColumn="0" w:lastColumn="0" w:noHBand="0" w:noVBand="0"/>
      </w:tblPr>
      <w:tblGrid>
        <w:gridCol w:w="7229"/>
        <w:gridCol w:w="2802"/>
      </w:tblGrid>
      <w:tr w:rsidR="00BF32F2" w:rsidRPr="0002785D" w14:paraId="469119C9" w14:textId="77777777" w:rsidTr="005A329F">
        <w:trPr>
          <w:cantSplit/>
          <w:jc w:val="center"/>
        </w:trPr>
        <w:tc>
          <w:tcPr>
            <w:tcW w:w="10031" w:type="dxa"/>
            <w:gridSpan w:val="2"/>
            <w:tcMar>
              <w:left w:w="0" w:type="dxa"/>
              <w:right w:w="0" w:type="dxa"/>
            </w:tcMar>
            <w:vAlign w:val="center"/>
          </w:tcPr>
          <w:p w14:paraId="24680B95" w14:textId="77777777" w:rsidR="00BF32F2" w:rsidRPr="00BF32F2" w:rsidRDefault="00BF32F2" w:rsidP="00BF32F2">
            <w:pPr>
              <w:spacing w:before="0" w:line="240" w:lineRule="atLeast"/>
              <w:rPr>
                <w:rFonts w:cstheme="minorHAnsi"/>
              </w:rPr>
            </w:pPr>
            <w:bookmarkStart w:id="0" w:name="ditulogo"/>
            <w:bookmarkEnd w:id="0"/>
            <w:r>
              <w:rPr>
                <w:rFonts w:cstheme="minorHAnsi"/>
                <w:noProof/>
              </w:rPr>
              <w:drawing>
                <wp:anchor distT="0" distB="0" distL="0" distR="0" simplePos="0" relativeHeight="251658240" behindDoc="1" locked="0" layoutInCell="1" allowOverlap="1" wp14:anchorId="53FBD842" wp14:editId="7FA43CB5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663600" cy="972000"/>
                  <wp:effectExtent l="0" t="0" r="0" b="0"/>
                  <wp:wrapTight wrapText="bothSides">
                    <wp:wrapPolygon edited="0">
                      <wp:start x="124" y="1694"/>
                      <wp:lineTo x="0" y="9318"/>
                      <wp:lineTo x="0" y="12282"/>
                      <wp:lineTo x="247" y="17365"/>
                      <wp:lineTo x="1050" y="18212"/>
                      <wp:lineTo x="2223" y="19059"/>
                      <wp:lineTo x="2532" y="19059"/>
                      <wp:lineTo x="3644" y="18212"/>
                      <wp:lineTo x="17045" y="16094"/>
                      <wp:lineTo x="19206" y="15247"/>
                      <wp:lineTo x="19144" y="7200"/>
                      <wp:lineTo x="16921" y="6353"/>
                      <wp:lineTo x="432" y="1694"/>
                      <wp:lineTo x="124" y="1694"/>
                    </wp:wrapPolygon>
                  </wp:wrapTight>
                  <wp:docPr id="1330211939" name="Picture 1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211939" name="Picture 1" descr="A black background with a black square&#10;&#10;AI-generated content may be incorrect.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3600" cy="9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77985" w:rsidRPr="00930E84" w14:paraId="0AA20F96" w14:textId="77777777" w:rsidTr="005A329F">
        <w:trPr>
          <w:cantSplit/>
          <w:trHeight w:val="283"/>
          <w:jc w:val="center"/>
        </w:trPr>
        <w:tc>
          <w:tcPr>
            <w:tcW w:w="10031" w:type="dxa"/>
            <w:gridSpan w:val="2"/>
            <w:tcBorders>
              <w:bottom w:val="single" w:sz="12" w:space="0" w:color="71716F"/>
            </w:tcBorders>
          </w:tcPr>
          <w:p w14:paraId="479718DF" w14:textId="77777777" w:rsidR="00277985" w:rsidRPr="00DE3E41" w:rsidRDefault="00277985" w:rsidP="00BF32F2">
            <w:pPr>
              <w:spacing w:before="0" w:line="240" w:lineRule="atLeast"/>
              <w:rPr>
                <w:rFonts w:cstheme="minorHAnsi"/>
                <w:b/>
                <w:smallCaps/>
                <w:szCs w:val="24"/>
                <w:lang w:val="fr-CH"/>
              </w:rPr>
            </w:pPr>
            <w:bookmarkStart w:id="1" w:name="dhead"/>
          </w:p>
        </w:tc>
      </w:tr>
      <w:tr w:rsidR="00255FA1" w:rsidRPr="0002785D" w14:paraId="7115CE8C" w14:textId="77777777" w:rsidTr="005A329F">
        <w:trPr>
          <w:cantSplit/>
          <w:trHeight w:val="255"/>
          <w:jc w:val="center"/>
        </w:trPr>
        <w:tc>
          <w:tcPr>
            <w:tcW w:w="7229" w:type="dxa"/>
            <w:tcBorders>
              <w:top w:val="single" w:sz="12" w:space="0" w:color="71716F"/>
            </w:tcBorders>
          </w:tcPr>
          <w:p w14:paraId="063CA88A" w14:textId="77777777" w:rsidR="00255FA1" w:rsidRPr="00DE3E41" w:rsidRDefault="00255FA1" w:rsidP="00BF32F2">
            <w:pPr>
              <w:spacing w:before="0"/>
              <w:ind w:firstLine="720"/>
              <w:rPr>
                <w:rFonts w:cstheme="minorHAnsi"/>
                <w:b/>
                <w:smallCaps/>
                <w:szCs w:val="24"/>
                <w:lang w:val="fr-CH"/>
              </w:rPr>
            </w:pPr>
          </w:p>
        </w:tc>
        <w:tc>
          <w:tcPr>
            <w:tcW w:w="2802" w:type="dxa"/>
            <w:tcBorders>
              <w:top w:val="single" w:sz="12" w:space="0" w:color="71716F"/>
            </w:tcBorders>
          </w:tcPr>
          <w:p w14:paraId="601A6EB4" w14:textId="77777777" w:rsidR="00255FA1" w:rsidRPr="00DE3E41" w:rsidRDefault="00255FA1" w:rsidP="00BF32F2">
            <w:pPr>
              <w:spacing w:before="0"/>
              <w:rPr>
                <w:rFonts w:cstheme="minorHAnsi"/>
                <w:szCs w:val="24"/>
                <w:lang w:val="fr-CH"/>
              </w:rPr>
            </w:pPr>
          </w:p>
        </w:tc>
      </w:tr>
      <w:bookmarkEnd w:id="1"/>
      <w:tr w:rsidR="00075113" w:rsidRPr="0002785D" w14:paraId="1A9E6019" w14:textId="77777777" w:rsidTr="005A329F">
        <w:trPr>
          <w:cantSplit/>
          <w:jc w:val="center"/>
        </w:trPr>
        <w:tc>
          <w:tcPr>
            <w:tcW w:w="7229" w:type="dxa"/>
          </w:tcPr>
          <w:p w14:paraId="6CA1C4EC" w14:textId="77777777" w:rsidR="00075113" w:rsidRPr="004C22ED" w:rsidRDefault="00075113" w:rsidP="00075113">
            <w:pPr>
              <w:pStyle w:val="Committee"/>
              <w:framePr w:hSpace="0" w:wrap="auto" w:hAnchor="text" w:yAlign="inline"/>
              <w:spacing w:after="0" w:line="240" w:lineRule="auto"/>
            </w:pPr>
            <w:r w:rsidRPr="00075113">
              <w:rPr>
                <w:lang w:val="es-ES_tradnl"/>
              </w:rPr>
              <w:t>SESIÓN PLENARIA</w:t>
            </w:r>
          </w:p>
        </w:tc>
        <w:tc>
          <w:tcPr>
            <w:tcW w:w="2802" w:type="dxa"/>
          </w:tcPr>
          <w:p w14:paraId="150C7983" w14:textId="4F62946F" w:rsidR="00075113" w:rsidRPr="004C22ED" w:rsidRDefault="00075113" w:rsidP="00075113">
            <w:pPr>
              <w:spacing w:before="0"/>
              <w:rPr>
                <w:rFonts w:cstheme="minorHAnsi"/>
                <w:szCs w:val="24"/>
                <w:lang w:val="en-US"/>
              </w:rPr>
            </w:pPr>
            <w:r>
              <w:rPr>
                <w:rFonts w:cstheme="minorHAnsi"/>
                <w:b/>
                <w:szCs w:val="24"/>
                <w:lang w:val="en-US"/>
              </w:rPr>
              <w:t xml:space="preserve">Documento </w:t>
            </w:r>
            <w:r w:rsidR="00E242FB">
              <w:rPr>
                <w:rFonts w:cstheme="minorHAnsi"/>
                <w:b/>
                <w:szCs w:val="24"/>
                <w:lang w:val="en-US"/>
              </w:rPr>
              <w:t>3</w:t>
            </w:r>
            <w:r>
              <w:rPr>
                <w:rFonts w:cstheme="minorHAnsi"/>
                <w:b/>
                <w:szCs w:val="24"/>
                <w:lang w:val="en-US"/>
              </w:rPr>
              <w:t>-S</w:t>
            </w:r>
          </w:p>
        </w:tc>
      </w:tr>
      <w:tr w:rsidR="00075113" w:rsidRPr="0002785D" w14:paraId="26C9118C" w14:textId="77777777" w:rsidTr="005A329F">
        <w:trPr>
          <w:cantSplit/>
          <w:jc w:val="center"/>
        </w:trPr>
        <w:tc>
          <w:tcPr>
            <w:tcW w:w="7229" w:type="dxa"/>
          </w:tcPr>
          <w:p w14:paraId="48D959D3" w14:textId="77777777" w:rsidR="00075113" w:rsidRPr="00BF5475" w:rsidRDefault="00075113" w:rsidP="00075113">
            <w:pPr>
              <w:spacing w:before="0"/>
              <w:rPr>
                <w:rFonts w:cstheme="minorHAnsi"/>
                <w:b/>
                <w:szCs w:val="24"/>
                <w:lang w:val="en-US"/>
              </w:rPr>
            </w:pPr>
          </w:p>
        </w:tc>
        <w:tc>
          <w:tcPr>
            <w:tcW w:w="2802" w:type="dxa"/>
          </w:tcPr>
          <w:p w14:paraId="5557DD13" w14:textId="7C14A8C7" w:rsidR="00075113" w:rsidRPr="004C22ED" w:rsidRDefault="00E242FB" w:rsidP="00075113">
            <w:pPr>
              <w:spacing w:before="0"/>
              <w:rPr>
                <w:rFonts w:cstheme="minorHAnsi"/>
                <w:b/>
                <w:szCs w:val="24"/>
                <w:lang w:val="en-US"/>
              </w:rPr>
            </w:pPr>
            <w:r>
              <w:rPr>
                <w:rFonts w:cstheme="minorHAnsi"/>
                <w:b/>
                <w:szCs w:val="24"/>
                <w:lang w:val="en-US"/>
              </w:rPr>
              <w:t>10 de noviembre de 2025</w:t>
            </w:r>
          </w:p>
        </w:tc>
      </w:tr>
      <w:tr w:rsidR="00075113" w:rsidRPr="0002785D" w14:paraId="421FC151" w14:textId="77777777" w:rsidTr="005A329F">
        <w:trPr>
          <w:cantSplit/>
          <w:jc w:val="center"/>
        </w:trPr>
        <w:tc>
          <w:tcPr>
            <w:tcW w:w="7229" w:type="dxa"/>
          </w:tcPr>
          <w:p w14:paraId="0AB2F411" w14:textId="77777777" w:rsidR="00075113" w:rsidRPr="004C22ED" w:rsidRDefault="00075113" w:rsidP="00075113">
            <w:pPr>
              <w:spacing w:before="0"/>
              <w:rPr>
                <w:rFonts w:cstheme="minorHAnsi"/>
                <w:b/>
                <w:smallCaps/>
                <w:szCs w:val="24"/>
                <w:lang w:val="en-US"/>
              </w:rPr>
            </w:pPr>
          </w:p>
        </w:tc>
        <w:tc>
          <w:tcPr>
            <w:tcW w:w="2802" w:type="dxa"/>
          </w:tcPr>
          <w:p w14:paraId="0E49D93D" w14:textId="77777777" w:rsidR="00075113" w:rsidRPr="004C22ED" w:rsidRDefault="00075113" w:rsidP="00075113">
            <w:pPr>
              <w:spacing w:before="0"/>
              <w:rPr>
                <w:rFonts w:cstheme="minorHAnsi"/>
                <w:b/>
                <w:szCs w:val="24"/>
                <w:lang w:val="en-US"/>
              </w:rPr>
            </w:pPr>
            <w:r w:rsidRPr="00075113">
              <w:rPr>
                <w:rFonts w:cstheme="minorHAnsi"/>
                <w:b/>
                <w:szCs w:val="24"/>
                <w:lang w:val="en-US"/>
              </w:rPr>
              <w:t>Original: inglés</w:t>
            </w:r>
          </w:p>
        </w:tc>
      </w:tr>
      <w:tr w:rsidR="00075113" w:rsidRPr="0002785D" w14:paraId="03AE99AE" w14:textId="77777777" w:rsidTr="005A329F">
        <w:trPr>
          <w:cantSplit/>
          <w:jc w:val="center"/>
        </w:trPr>
        <w:tc>
          <w:tcPr>
            <w:tcW w:w="10031" w:type="dxa"/>
            <w:gridSpan w:val="2"/>
          </w:tcPr>
          <w:p w14:paraId="57481731" w14:textId="77777777" w:rsidR="00075113" w:rsidRPr="004C22ED" w:rsidRDefault="00075113" w:rsidP="00075113">
            <w:pPr>
              <w:spacing w:before="0" w:line="240" w:lineRule="atLeast"/>
              <w:rPr>
                <w:rFonts w:cstheme="minorHAnsi"/>
                <w:b/>
                <w:szCs w:val="24"/>
                <w:lang w:val="en-US"/>
              </w:rPr>
            </w:pPr>
          </w:p>
        </w:tc>
      </w:tr>
      <w:tr w:rsidR="00075113" w:rsidRPr="0002785D" w14:paraId="2DEE069E" w14:textId="77777777" w:rsidTr="005A329F">
        <w:trPr>
          <w:cantSplit/>
          <w:jc w:val="center"/>
        </w:trPr>
        <w:tc>
          <w:tcPr>
            <w:tcW w:w="10031" w:type="dxa"/>
            <w:gridSpan w:val="2"/>
          </w:tcPr>
          <w:p w14:paraId="5C4A6ABF" w14:textId="17965B04" w:rsidR="00075113" w:rsidRPr="00BD0933" w:rsidRDefault="00E242FB" w:rsidP="00075113">
            <w:pPr>
              <w:pStyle w:val="Source"/>
              <w:rPr>
                <w:lang w:val="es-ES"/>
              </w:rPr>
            </w:pPr>
            <w:bookmarkStart w:id="2" w:name="dsource" w:colFirst="0" w:colLast="0"/>
            <w:r w:rsidRPr="00BD0933">
              <w:rPr>
                <w:lang w:val="es-ES"/>
              </w:rPr>
              <w:t>Nota de</w:t>
            </w:r>
            <w:r w:rsidR="00BD0933" w:rsidRPr="00BD0933">
              <w:rPr>
                <w:lang w:val="es-ES"/>
              </w:rPr>
              <w:t xml:space="preserve"> </w:t>
            </w:r>
            <w:r w:rsidRPr="00BD0933">
              <w:rPr>
                <w:lang w:val="es-ES"/>
              </w:rPr>
              <w:t>l</w:t>
            </w:r>
            <w:r w:rsidR="00BD0933">
              <w:rPr>
                <w:lang w:val="es-ES"/>
              </w:rPr>
              <w:t>a</w:t>
            </w:r>
            <w:r w:rsidRPr="00BD0933">
              <w:rPr>
                <w:lang w:val="es-ES"/>
              </w:rPr>
              <w:t xml:space="preserve"> Secretari</w:t>
            </w:r>
            <w:r w:rsidR="00BD0933">
              <w:rPr>
                <w:lang w:val="es-ES"/>
              </w:rPr>
              <w:t>a</w:t>
            </w:r>
            <w:r w:rsidRPr="00BD0933">
              <w:rPr>
                <w:lang w:val="es-ES"/>
              </w:rPr>
              <w:t xml:space="preserve"> General</w:t>
            </w:r>
          </w:p>
        </w:tc>
      </w:tr>
      <w:tr w:rsidR="00075113" w:rsidRPr="0002785D" w14:paraId="243D7ECC" w14:textId="77777777" w:rsidTr="005A329F">
        <w:trPr>
          <w:cantSplit/>
          <w:jc w:val="center"/>
        </w:trPr>
        <w:tc>
          <w:tcPr>
            <w:tcW w:w="10031" w:type="dxa"/>
            <w:gridSpan w:val="2"/>
          </w:tcPr>
          <w:p w14:paraId="1F809E16" w14:textId="208AE463" w:rsidR="00075113" w:rsidRPr="0002785D" w:rsidRDefault="00E242FB" w:rsidP="00075113">
            <w:pPr>
              <w:pStyle w:val="Title1"/>
              <w:rPr>
                <w:lang w:val="en-US"/>
              </w:rPr>
            </w:pPr>
            <w:bookmarkStart w:id="3" w:name="dtitle1" w:colFirst="0" w:colLast="0"/>
            <w:bookmarkEnd w:id="2"/>
            <w:r>
              <w:rPr>
                <w:lang w:val="en-US"/>
              </w:rPr>
              <w:t>elecciones</w:t>
            </w:r>
          </w:p>
        </w:tc>
      </w:tr>
      <w:tr w:rsidR="00075113" w:rsidRPr="0002785D" w14:paraId="43729F23" w14:textId="77777777" w:rsidTr="005A329F">
        <w:trPr>
          <w:cantSplit/>
          <w:jc w:val="center"/>
        </w:trPr>
        <w:tc>
          <w:tcPr>
            <w:tcW w:w="10031" w:type="dxa"/>
            <w:gridSpan w:val="2"/>
          </w:tcPr>
          <w:p w14:paraId="6636128D" w14:textId="54637761" w:rsidR="00075113" w:rsidRPr="0002785D" w:rsidRDefault="00075113" w:rsidP="00075113">
            <w:pPr>
              <w:pStyle w:val="Title2"/>
              <w:rPr>
                <w:lang w:val="en-US"/>
              </w:rPr>
            </w:pPr>
            <w:bookmarkStart w:id="4" w:name="dtitle2" w:colFirst="0" w:colLast="0"/>
            <w:bookmarkEnd w:id="3"/>
          </w:p>
        </w:tc>
      </w:tr>
    </w:tbl>
    <w:bookmarkEnd w:id="4"/>
    <w:p w14:paraId="074B5B7B" w14:textId="1997FD67" w:rsidR="00504FD4" w:rsidRPr="00A60D9C" w:rsidRDefault="00E242FB" w:rsidP="00A60D9C">
      <w:pPr>
        <w:pStyle w:val="Heading1"/>
        <w:jc w:val="both"/>
        <w:rPr>
          <w:b w:val="0"/>
          <w:bCs/>
          <w:sz w:val="24"/>
          <w:szCs w:val="24"/>
          <w:lang w:val="es-ES"/>
        </w:rPr>
      </w:pPr>
      <w:r w:rsidRPr="00A60D9C">
        <w:rPr>
          <w:sz w:val="24"/>
          <w:szCs w:val="24"/>
          <w:lang w:val="es-ES"/>
        </w:rPr>
        <w:t>1</w:t>
      </w:r>
      <w:r w:rsidRPr="00A60D9C">
        <w:rPr>
          <w:b w:val="0"/>
          <w:bCs/>
          <w:sz w:val="24"/>
          <w:szCs w:val="24"/>
          <w:lang w:val="es-ES"/>
        </w:rPr>
        <w:tab/>
        <w:t>En el Artículo 8 de la Constitución de la Unión Internacional de Telecomunicaciones se especifica que la Conferencia de Plenipotenciarios:</w:t>
      </w:r>
    </w:p>
    <w:p w14:paraId="2458B0A5" w14:textId="77777777" w:rsidR="00E242FB" w:rsidRPr="00C42F1B" w:rsidRDefault="00E242FB" w:rsidP="00E242FB">
      <w:r>
        <w:rPr>
          <w:lang w:val="es-ES"/>
        </w:rPr>
        <w:t>(número 54)</w:t>
      </w:r>
      <w:r>
        <w:rPr>
          <w:lang w:val="es-ES"/>
        </w:rPr>
        <w:tab/>
        <w:t>elegirá a los Estados Miembros que han de constituir el Consejo;</w:t>
      </w:r>
    </w:p>
    <w:p w14:paraId="6710A4BA" w14:textId="77777777" w:rsidR="00E242FB" w:rsidRDefault="00E242FB" w:rsidP="00010073">
      <w:pPr>
        <w:ind w:left="1701" w:hanging="1701"/>
        <w:jc w:val="both"/>
        <w:rPr>
          <w:lang w:val="es-ES"/>
        </w:rPr>
      </w:pPr>
      <w:r>
        <w:rPr>
          <w:lang w:val="es-ES"/>
        </w:rPr>
        <w:t>(número 55)</w:t>
      </w:r>
      <w:r>
        <w:rPr>
          <w:lang w:val="es-ES"/>
        </w:rPr>
        <w:tab/>
        <w:t>elegirá al Secretario General, al Vicesecretario General y a los Directores de las Oficinas de los Sectores como funcionarios de elección de la Unión;</w:t>
      </w:r>
    </w:p>
    <w:p w14:paraId="76E106F2" w14:textId="72BA104F" w:rsidR="00E242FB" w:rsidRDefault="00E242FB" w:rsidP="00E242FB">
      <w:pPr>
        <w:rPr>
          <w:lang w:val="es-ES"/>
        </w:rPr>
      </w:pPr>
      <w:r>
        <w:rPr>
          <w:lang w:val="es-ES"/>
        </w:rPr>
        <w:t>(número 56)</w:t>
      </w:r>
      <w:r>
        <w:rPr>
          <w:lang w:val="es-ES"/>
        </w:rPr>
        <w:tab/>
        <w:t>elegirá a los miembros de la Junta del Reglamento de Radiocomunicaciones.</w:t>
      </w:r>
    </w:p>
    <w:p w14:paraId="6B80A14C" w14:textId="50480EDB" w:rsidR="00E242FB" w:rsidRPr="00A60D9C" w:rsidRDefault="00E242FB" w:rsidP="00A60D9C">
      <w:pPr>
        <w:pStyle w:val="Heading1"/>
        <w:spacing w:before="360"/>
        <w:rPr>
          <w:sz w:val="24"/>
          <w:szCs w:val="24"/>
          <w:lang w:val="es-ES"/>
        </w:rPr>
      </w:pPr>
      <w:r w:rsidRPr="00A60D9C">
        <w:rPr>
          <w:sz w:val="24"/>
          <w:szCs w:val="24"/>
          <w:lang w:val="es-ES"/>
        </w:rPr>
        <w:t>2</w:t>
      </w:r>
      <w:r w:rsidRPr="00A60D9C">
        <w:rPr>
          <w:sz w:val="24"/>
          <w:szCs w:val="24"/>
          <w:lang w:val="es-ES"/>
        </w:rPr>
        <w:tab/>
        <w:t>Presentación de las candidaturas</w:t>
      </w:r>
    </w:p>
    <w:p w14:paraId="11278944" w14:textId="521629E4" w:rsidR="00E242FB" w:rsidRPr="00782EFB" w:rsidRDefault="00E242FB" w:rsidP="00E242FB">
      <w:pPr>
        <w:jc w:val="both"/>
        <w:rPr>
          <w:lang w:val="es-ES"/>
        </w:rPr>
      </w:pPr>
      <w:r>
        <w:rPr>
          <w:lang w:val="es-ES"/>
        </w:rPr>
        <w:t xml:space="preserve">En lo que respecta a la presentación de candidaturas para los cargos de Secretario General, Vicesecretario General, Directores de las Oficinas de los Sectores, miembros de la Junta del Reglamento de Radiocomunicaciones y Estados Miembros del Consejo, cabe recordar que en la Carta Circular Nº </w:t>
      </w:r>
      <w:hyperlink r:id="rId7" w:history="1">
        <w:r w:rsidRPr="00010073">
          <w:rPr>
            <w:rStyle w:val="Hyperlink"/>
          </w:rPr>
          <w:t>25/48</w:t>
        </w:r>
      </w:hyperlink>
      <w:r>
        <w:rPr>
          <w:lang w:val="es-ES"/>
        </w:rPr>
        <w:t xml:space="preserve"> de 10 de noviembre de 2025 se pidió a los Estados Miembros de la Unión que enviaran por escrito a</w:t>
      </w:r>
      <w:r w:rsidR="00D5620D">
        <w:rPr>
          <w:lang w:val="es-ES"/>
        </w:rPr>
        <w:t xml:space="preserve"> </w:t>
      </w:r>
      <w:r>
        <w:rPr>
          <w:lang w:val="es-ES"/>
        </w:rPr>
        <w:t>l</w:t>
      </w:r>
      <w:r w:rsidR="00D5620D">
        <w:rPr>
          <w:lang w:val="es-ES"/>
        </w:rPr>
        <w:t>a</w:t>
      </w:r>
      <w:r>
        <w:rPr>
          <w:lang w:val="es-ES"/>
        </w:rPr>
        <w:t xml:space="preserve"> </w:t>
      </w:r>
      <w:r w:rsidRPr="00FE736D">
        <w:rPr>
          <w:lang w:val="es-ES"/>
        </w:rPr>
        <w:t>Secretari</w:t>
      </w:r>
      <w:r w:rsidR="00D5620D" w:rsidRPr="00FE736D">
        <w:rPr>
          <w:lang w:val="es-ES"/>
        </w:rPr>
        <w:t>a</w:t>
      </w:r>
      <w:r w:rsidRPr="00FE736D">
        <w:rPr>
          <w:lang w:val="es-ES"/>
        </w:rPr>
        <w:t xml:space="preserve"> G</w:t>
      </w:r>
      <w:r>
        <w:rPr>
          <w:lang w:val="es-ES"/>
        </w:rPr>
        <w:t>eneral todas las candidaturas de ese tipo a más tardar a las 23</w:t>
      </w:r>
      <w:r w:rsidR="00010073">
        <w:rPr>
          <w:lang w:val="es-ES"/>
        </w:rPr>
        <w:t>.</w:t>
      </w:r>
      <w:r>
        <w:rPr>
          <w:lang w:val="es-ES"/>
        </w:rPr>
        <w:t xml:space="preserve">59 horas (hora de Ginebra) del </w:t>
      </w:r>
      <w:r>
        <w:rPr>
          <w:b/>
          <w:bCs/>
          <w:lang w:val="es-ES"/>
        </w:rPr>
        <w:t>lunes 12 de octubre de 2026</w:t>
      </w:r>
      <w:r>
        <w:rPr>
          <w:lang w:val="es-ES"/>
        </w:rPr>
        <w:t>, de conformidad con los números </w:t>
      </w:r>
      <w:r w:rsidRPr="00010073">
        <w:rPr>
          <w:lang w:val="es-ES"/>
        </w:rPr>
        <w:t>169 y 170 del</w:t>
      </w:r>
      <w:r>
        <w:rPr>
          <w:lang w:val="es-ES"/>
        </w:rPr>
        <w:t xml:space="preserve"> Reglamento General de las conferencias, asambleas y reuniones de la Unión. Se adjuntará una versión electrónica del currículum vitae del candidato a cada candidatura, junto con una declaración de visión y fotografía, con excepción de las candidaturas a la elección de los Estados Miembros del Consejo.</w:t>
      </w:r>
      <w:hyperlink r:id="rId8" w:history="1"/>
    </w:p>
    <w:p w14:paraId="34C9B1B9" w14:textId="77777777" w:rsidR="00E242FB" w:rsidRPr="00C42F1B" w:rsidRDefault="00E242FB" w:rsidP="00E242FB">
      <w:pPr>
        <w:jc w:val="both"/>
      </w:pPr>
      <w:r>
        <w:rPr>
          <w:lang w:val="es-ES"/>
        </w:rPr>
        <w:t>Estas candidaturas se publicarán como documentos de conferencia.</w:t>
      </w:r>
    </w:p>
    <w:p w14:paraId="38B3CCA4" w14:textId="585CEDAA" w:rsidR="00E242FB" w:rsidRPr="00A60D9C" w:rsidRDefault="00E242FB" w:rsidP="00A60D9C">
      <w:pPr>
        <w:pStyle w:val="Heading1"/>
        <w:tabs>
          <w:tab w:val="clear" w:pos="2835"/>
          <w:tab w:val="center" w:pos="4822"/>
        </w:tabs>
        <w:spacing w:before="360"/>
        <w:rPr>
          <w:sz w:val="24"/>
          <w:szCs w:val="24"/>
        </w:rPr>
      </w:pPr>
      <w:r w:rsidRPr="00A60D9C">
        <w:rPr>
          <w:sz w:val="24"/>
          <w:szCs w:val="24"/>
          <w:lang w:val="es-ES"/>
        </w:rPr>
        <w:t>3</w:t>
      </w:r>
      <w:r w:rsidRPr="00A60D9C">
        <w:rPr>
          <w:sz w:val="24"/>
          <w:szCs w:val="24"/>
          <w:lang w:val="es-ES"/>
        </w:rPr>
        <w:tab/>
        <w:t>Procedimientos</w:t>
      </w:r>
    </w:p>
    <w:p w14:paraId="64BE7F86" w14:textId="77777777" w:rsidR="00E242FB" w:rsidRPr="00C42F1B" w:rsidRDefault="00E242FB" w:rsidP="00E242FB">
      <w:pPr>
        <w:jc w:val="both"/>
      </w:pPr>
      <w:r>
        <w:rPr>
          <w:lang w:val="es-ES"/>
        </w:rPr>
        <w:t>Los detalles sobre las elecciones y los procedimientos de elección figuran en el Artículo 9 de la Constitución, el Artículo 2 del Convenio y el Capítulo III del Reglamento General de las conferencias, asambleas y reuniones.</w:t>
      </w:r>
    </w:p>
    <w:p w14:paraId="7101252B" w14:textId="5707F547" w:rsidR="00255FA1" w:rsidRDefault="00A60D9C" w:rsidP="00A60D9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enter" w:pos="6804"/>
        </w:tabs>
        <w:rPr>
          <w:rStyle w:val="PageNumber"/>
        </w:rPr>
      </w:pPr>
      <w:r>
        <w:rPr>
          <w:lang w:val="es-ES"/>
        </w:rPr>
        <w:tab/>
      </w:r>
      <w:r w:rsidR="00E242FB">
        <w:rPr>
          <w:lang w:val="es-ES"/>
        </w:rPr>
        <w:t>Doreen BOGDAN-MARTIN</w:t>
      </w:r>
      <w:r w:rsidR="002B49E6">
        <w:rPr>
          <w:lang w:val="es-ES"/>
        </w:rPr>
        <w:br/>
      </w:r>
      <w:r>
        <w:rPr>
          <w:lang w:val="es-ES"/>
        </w:rPr>
        <w:tab/>
      </w:r>
      <w:r w:rsidR="00E242FB">
        <w:rPr>
          <w:lang w:val="es-ES"/>
        </w:rPr>
        <w:t>Secretaria General</w:t>
      </w:r>
    </w:p>
    <w:sectPr w:rsidR="00255FA1" w:rsidSect="00A70E95">
      <w:headerReference w:type="default" r:id="rId9"/>
      <w:footerReference w:type="first" r:id="rId10"/>
      <w:type w:val="continuous"/>
      <w:pgSz w:w="11913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DEF5E" w14:textId="77777777" w:rsidR="00E242FB" w:rsidRDefault="00E242FB">
      <w:r>
        <w:separator/>
      </w:r>
    </w:p>
  </w:endnote>
  <w:endnote w:type="continuationSeparator" w:id="0">
    <w:p w14:paraId="59392B2E" w14:textId="77777777" w:rsidR="00E242FB" w:rsidRDefault="00E24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7155F" w14:textId="77777777" w:rsidR="004B07DB" w:rsidRPr="00BF32F2" w:rsidRDefault="004B07DB" w:rsidP="00BF32F2">
    <w:pPr>
      <w:pStyle w:val="firstfooter0"/>
      <w:spacing w:before="0" w:beforeAutospacing="0" w:after="0" w:afterAutospacing="0"/>
      <w:jc w:val="center"/>
      <w:rPr>
        <w:sz w:val="18"/>
        <w:szCs w:val="18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hyperlink r:id="rId1" w:history="1">
      <w:r w:rsidR="003B5DC9" w:rsidRPr="009415B6">
        <w:rPr>
          <w:rStyle w:val="Hyperlink"/>
          <w:color w:val="00A3E0"/>
          <w:sz w:val="22"/>
          <w:szCs w:val="22"/>
          <w:lang w:val="en-GB"/>
        </w:rPr>
        <w:t>www.itu.int/plenipotentiary/</w:t>
      </w:r>
    </w:hyperlink>
    <w:r w:rsidR="003B5DC9" w:rsidRPr="00A60D9C">
      <w:rPr>
        <w:color w:val="0000FF"/>
        <w:sz w:val="22"/>
        <w:szCs w:val="22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9D8B3" w14:textId="77777777" w:rsidR="00E242FB" w:rsidRDefault="00E242FB">
      <w:r>
        <w:t>____________________</w:t>
      </w:r>
    </w:p>
  </w:footnote>
  <w:footnote w:type="continuationSeparator" w:id="0">
    <w:p w14:paraId="75232313" w14:textId="77777777" w:rsidR="00E242FB" w:rsidRDefault="00E24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960AE" w14:textId="77777777" w:rsidR="00255FA1" w:rsidRDefault="00255FA1" w:rsidP="00255FA1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B30C52">
      <w:rPr>
        <w:noProof/>
      </w:rPr>
      <w:t>2</w:t>
    </w:r>
    <w:r>
      <w:fldChar w:fldCharType="end"/>
    </w:r>
  </w:p>
  <w:p w14:paraId="00BECBA2" w14:textId="7B3FC45C" w:rsidR="00255FA1" w:rsidRDefault="00255FA1" w:rsidP="00C43474">
    <w:pPr>
      <w:pStyle w:val="Header"/>
    </w:pPr>
    <w:r>
      <w:rPr>
        <w:lang w:val="en-US"/>
      </w:rPr>
      <w:t>PP</w:t>
    </w:r>
    <w:r w:rsidR="009D1BE0">
      <w:rPr>
        <w:lang w:val="en-US"/>
      </w:rPr>
      <w:t>2</w:t>
    </w:r>
    <w:r w:rsidR="009415B6">
      <w:rPr>
        <w:lang w:val="en-US"/>
      </w:rPr>
      <w:t>6</w:t>
    </w:r>
    <w:r>
      <w:t>/</w:t>
    </w:r>
    <w:r w:rsidR="00E242FB">
      <w:t>3</w:t>
    </w:r>
    <w:r w:rsidR="00075113">
      <w:t>-S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8E0"/>
    <w:rsid w:val="0000188C"/>
    <w:rsid w:val="00010073"/>
    <w:rsid w:val="000507CA"/>
    <w:rsid w:val="00057402"/>
    <w:rsid w:val="00075113"/>
    <w:rsid w:val="000863AB"/>
    <w:rsid w:val="000A1523"/>
    <w:rsid w:val="000B1752"/>
    <w:rsid w:val="0010546D"/>
    <w:rsid w:val="00135F93"/>
    <w:rsid w:val="001632E3"/>
    <w:rsid w:val="001D4983"/>
    <w:rsid w:val="001D6EC3"/>
    <w:rsid w:val="001D787B"/>
    <w:rsid w:val="001E3D06"/>
    <w:rsid w:val="001F0B24"/>
    <w:rsid w:val="001F5B03"/>
    <w:rsid w:val="00225F6B"/>
    <w:rsid w:val="00237C17"/>
    <w:rsid w:val="00242376"/>
    <w:rsid w:val="00255FA1"/>
    <w:rsid w:val="00262FF4"/>
    <w:rsid w:val="00277985"/>
    <w:rsid w:val="002B49E6"/>
    <w:rsid w:val="002C6527"/>
    <w:rsid w:val="002E44FC"/>
    <w:rsid w:val="00303F2C"/>
    <w:rsid w:val="003537B5"/>
    <w:rsid w:val="003707E5"/>
    <w:rsid w:val="00375610"/>
    <w:rsid w:val="00391611"/>
    <w:rsid w:val="003B5DC9"/>
    <w:rsid w:val="003D0027"/>
    <w:rsid w:val="003E6E73"/>
    <w:rsid w:val="00484B72"/>
    <w:rsid w:val="00491A25"/>
    <w:rsid w:val="004A346E"/>
    <w:rsid w:val="004A63A9"/>
    <w:rsid w:val="004B07DB"/>
    <w:rsid w:val="004B09D4"/>
    <w:rsid w:val="004B0BCB"/>
    <w:rsid w:val="004C27F5"/>
    <w:rsid w:val="004C39C6"/>
    <w:rsid w:val="004D23BA"/>
    <w:rsid w:val="004E069C"/>
    <w:rsid w:val="004E08E0"/>
    <w:rsid w:val="004E28FB"/>
    <w:rsid w:val="004F4BB1"/>
    <w:rsid w:val="00504FD4"/>
    <w:rsid w:val="00507662"/>
    <w:rsid w:val="00523448"/>
    <w:rsid w:val="005359B6"/>
    <w:rsid w:val="005470E8"/>
    <w:rsid w:val="00550FCF"/>
    <w:rsid w:val="00556958"/>
    <w:rsid w:val="00567ED5"/>
    <w:rsid w:val="005A329F"/>
    <w:rsid w:val="005D1164"/>
    <w:rsid w:val="005D6488"/>
    <w:rsid w:val="005F6278"/>
    <w:rsid w:val="00601280"/>
    <w:rsid w:val="00641DBD"/>
    <w:rsid w:val="006426C0"/>
    <w:rsid w:val="006455D2"/>
    <w:rsid w:val="006537F3"/>
    <w:rsid w:val="006B5512"/>
    <w:rsid w:val="006C190D"/>
    <w:rsid w:val="00720686"/>
    <w:rsid w:val="00737EFF"/>
    <w:rsid w:val="00750806"/>
    <w:rsid w:val="007875D2"/>
    <w:rsid w:val="007D61E2"/>
    <w:rsid w:val="007F6EBC"/>
    <w:rsid w:val="00810D8B"/>
    <w:rsid w:val="00882773"/>
    <w:rsid w:val="008B4706"/>
    <w:rsid w:val="008B6676"/>
    <w:rsid w:val="008C3FA8"/>
    <w:rsid w:val="008E51C5"/>
    <w:rsid w:val="008F7109"/>
    <w:rsid w:val="009107B0"/>
    <w:rsid w:val="00913EBA"/>
    <w:rsid w:val="009220DE"/>
    <w:rsid w:val="00930E84"/>
    <w:rsid w:val="009415B6"/>
    <w:rsid w:val="00956FE6"/>
    <w:rsid w:val="0099270D"/>
    <w:rsid w:val="0099551E"/>
    <w:rsid w:val="009A1A86"/>
    <w:rsid w:val="009D1BE0"/>
    <w:rsid w:val="009E0C42"/>
    <w:rsid w:val="00A50BE3"/>
    <w:rsid w:val="00A60D9C"/>
    <w:rsid w:val="00A70E95"/>
    <w:rsid w:val="00AA1F73"/>
    <w:rsid w:val="00AB190D"/>
    <w:rsid w:val="00AB34CA"/>
    <w:rsid w:val="00AD400E"/>
    <w:rsid w:val="00AF0DC5"/>
    <w:rsid w:val="00B012B7"/>
    <w:rsid w:val="00B30C52"/>
    <w:rsid w:val="00B501AB"/>
    <w:rsid w:val="00B73978"/>
    <w:rsid w:val="00B77C4D"/>
    <w:rsid w:val="00BB13FE"/>
    <w:rsid w:val="00BC7EE2"/>
    <w:rsid w:val="00BD0933"/>
    <w:rsid w:val="00BF32F2"/>
    <w:rsid w:val="00BF5475"/>
    <w:rsid w:val="00C20ED7"/>
    <w:rsid w:val="00C42D2D"/>
    <w:rsid w:val="00C43474"/>
    <w:rsid w:val="00C61A48"/>
    <w:rsid w:val="00C80F8F"/>
    <w:rsid w:val="00C84355"/>
    <w:rsid w:val="00C84A65"/>
    <w:rsid w:val="00CA3051"/>
    <w:rsid w:val="00CD20D9"/>
    <w:rsid w:val="00CD701A"/>
    <w:rsid w:val="00D05AAE"/>
    <w:rsid w:val="00D05E6B"/>
    <w:rsid w:val="00D066F8"/>
    <w:rsid w:val="00D254A6"/>
    <w:rsid w:val="00D42B55"/>
    <w:rsid w:val="00D5335D"/>
    <w:rsid w:val="00D5620D"/>
    <w:rsid w:val="00D57D70"/>
    <w:rsid w:val="00DC4C0B"/>
    <w:rsid w:val="00DE3E41"/>
    <w:rsid w:val="00E05D81"/>
    <w:rsid w:val="00E242FB"/>
    <w:rsid w:val="00E53DFC"/>
    <w:rsid w:val="00E66FC3"/>
    <w:rsid w:val="00E677DD"/>
    <w:rsid w:val="00E77F17"/>
    <w:rsid w:val="00E809D8"/>
    <w:rsid w:val="00E921EC"/>
    <w:rsid w:val="00EB23D0"/>
    <w:rsid w:val="00EC395A"/>
    <w:rsid w:val="00F01632"/>
    <w:rsid w:val="00F04858"/>
    <w:rsid w:val="00F13AA4"/>
    <w:rsid w:val="00F3510D"/>
    <w:rsid w:val="00F43C07"/>
    <w:rsid w:val="00F43D44"/>
    <w:rsid w:val="00F80E6E"/>
    <w:rsid w:val="00FD19EF"/>
    <w:rsid w:val="00FD7A16"/>
    <w:rsid w:val="00FE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E833A72"/>
  <w15:docId w15:val="{DA5BDCCB-471A-4152-B5D1-EC2E7BE3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63A9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4A63A9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B13F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B13F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A70E9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A70E95"/>
    <w:pPr>
      <w:outlineLvl w:val="4"/>
    </w:pPr>
  </w:style>
  <w:style w:type="paragraph" w:styleId="Heading6">
    <w:name w:val="heading 6"/>
    <w:basedOn w:val="Heading4"/>
    <w:next w:val="Normal"/>
    <w:qFormat/>
    <w:rsid w:val="00A70E95"/>
    <w:pPr>
      <w:outlineLvl w:val="5"/>
    </w:pPr>
  </w:style>
  <w:style w:type="paragraph" w:styleId="Heading7">
    <w:name w:val="heading 7"/>
    <w:basedOn w:val="Heading4"/>
    <w:next w:val="Normal"/>
    <w:qFormat/>
    <w:rsid w:val="00A70E9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A70E9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A70E9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Footer">
    <w:name w:val="footer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A70E95"/>
    <w:rPr>
      <w:position w:val="6"/>
      <w:sz w:val="16"/>
    </w:rPr>
  </w:style>
  <w:style w:type="paragraph" w:styleId="FootnoteText">
    <w:name w:val="footnote text"/>
    <w:basedOn w:val="Normal"/>
    <w:rsid w:val="00A70E9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A70E95"/>
    <w:pPr>
      <w:ind w:left="567"/>
    </w:pPr>
  </w:style>
  <w:style w:type="paragraph" w:customStyle="1" w:styleId="Tablelegend">
    <w:name w:val="Table_legend"/>
    <w:basedOn w:val="Tabletext"/>
    <w:rsid w:val="00A70E95"/>
    <w:pPr>
      <w:spacing w:before="120"/>
    </w:pPr>
  </w:style>
  <w:style w:type="paragraph" w:customStyle="1" w:styleId="Tabletext">
    <w:name w:val="Table_text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70E95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A70E95"/>
    <w:pPr>
      <w:spacing w:before="86"/>
      <w:ind w:left="567" w:hanging="567"/>
    </w:pPr>
  </w:style>
  <w:style w:type="paragraph" w:customStyle="1" w:styleId="enumlev2">
    <w:name w:val="enumlev2"/>
    <w:basedOn w:val="enumlev1"/>
    <w:rsid w:val="00A70E95"/>
    <w:pPr>
      <w:ind w:left="1134"/>
    </w:pPr>
  </w:style>
  <w:style w:type="paragraph" w:customStyle="1" w:styleId="enumlev3">
    <w:name w:val="enumlev3"/>
    <w:basedOn w:val="enumlev2"/>
    <w:rsid w:val="00A70E95"/>
    <w:pPr>
      <w:ind w:left="1701"/>
    </w:pPr>
  </w:style>
  <w:style w:type="paragraph" w:customStyle="1" w:styleId="Tablehead">
    <w:name w:val="Table_head"/>
    <w:basedOn w:val="Tabletext"/>
    <w:rsid w:val="00A70E95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A70E95"/>
    <w:pPr>
      <w:spacing w:before="240"/>
    </w:pPr>
  </w:style>
  <w:style w:type="paragraph" w:customStyle="1" w:styleId="AnnexNo">
    <w:name w:val="Annex_No"/>
    <w:basedOn w:val="Normal"/>
    <w:next w:val="Annexref"/>
    <w:rsid w:val="00BB13FE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BB13FE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BB13FE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A70E95"/>
  </w:style>
  <w:style w:type="paragraph" w:customStyle="1" w:styleId="Appendixref">
    <w:name w:val="Appendix_ref"/>
    <w:basedOn w:val="Annexref"/>
    <w:next w:val="Appendixtitle"/>
    <w:rsid w:val="00A70E95"/>
  </w:style>
  <w:style w:type="paragraph" w:customStyle="1" w:styleId="Appendixtitle">
    <w:name w:val="Appendix_title"/>
    <w:basedOn w:val="Annextitle"/>
    <w:next w:val="Normal"/>
    <w:rsid w:val="00A70E95"/>
  </w:style>
  <w:style w:type="paragraph" w:customStyle="1" w:styleId="Reftitle">
    <w:name w:val="Ref_title"/>
    <w:basedOn w:val="Normal"/>
    <w:next w:val="Reftext"/>
    <w:rsid w:val="00BB13FE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A70E95"/>
    <w:pPr>
      <w:ind w:left="567" w:hanging="567"/>
    </w:pPr>
  </w:style>
  <w:style w:type="paragraph" w:customStyle="1" w:styleId="Rectitle">
    <w:name w:val="Rec_title"/>
    <w:basedOn w:val="Normal"/>
    <w:next w:val="Heading1"/>
    <w:rsid w:val="004A63A9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A70E9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RecNo">
    <w:name w:val="Rec_No"/>
    <w:basedOn w:val="Normal"/>
    <w:next w:val="Rectitle"/>
    <w:rsid w:val="00BB13FE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A70E95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A70E95"/>
    <w:pPr>
      <w:ind w:left="-1701" w:hanging="284"/>
    </w:pPr>
  </w:style>
  <w:style w:type="paragraph" w:customStyle="1" w:styleId="Title3">
    <w:name w:val="Title 3"/>
    <w:basedOn w:val="Title2"/>
    <w:next w:val="Normalaftertitle"/>
    <w:rsid w:val="00A70E95"/>
    <w:rPr>
      <w:caps w:val="0"/>
    </w:rPr>
  </w:style>
  <w:style w:type="paragraph" w:customStyle="1" w:styleId="Title2">
    <w:name w:val="Title 2"/>
    <w:basedOn w:val="Source"/>
    <w:next w:val="Title3"/>
    <w:rsid w:val="00A70E95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rsid w:val="000A1523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A70E95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A70E95"/>
  </w:style>
  <w:style w:type="paragraph" w:customStyle="1" w:styleId="Chaptitle">
    <w:name w:val="Chap_title"/>
    <w:basedOn w:val="Arttitle"/>
    <w:next w:val="Normal"/>
    <w:rsid w:val="00A70E95"/>
  </w:style>
  <w:style w:type="paragraph" w:customStyle="1" w:styleId="Reasons">
    <w:name w:val="Reasons"/>
    <w:basedOn w:val="Normal"/>
    <w:rsid w:val="00A70E95"/>
  </w:style>
  <w:style w:type="paragraph" w:customStyle="1" w:styleId="ResNo">
    <w:name w:val="Res_No"/>
    <w:basedOn w:val="AnnexNo"/>
    <w:next w:val="Restitle"/>
    <w:rsid w:val="00A70E95"/>
  </w:style>
  <w:style w:type="paragraph" w:customStyle="1" w:styleId="Restitle">
    <w:name w:val="Res_title"/>
    <w:basedOn w:val="Annextitle"/>
    <w:next w:val="Normal"/>
    <w:rsid w:val="004A63A9"/>
  </w:style>
  <w:style w:type="paragraph" w:customStyle="1" w:styleId="AnnexNoS2">
    <w:name w:val="Annex_No_S2"/>
    <w:basedOn w:val="AnnexNo"/>
    <w:next w:val="Annexref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refS2">
    <w:name w:val="Annex_ref_S2"/>
    <w:basedOn w:val="Annexref"/>
    <w:next w:val="Annex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titleS2">
    <w:name w:val="Annex_title_S2"/>
    <w:basedOn w:val="Annextitle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NormalS2">
    <w:name w:val="Normal_S2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Section1">
    <w:name w:val="Section 1"/>
    <w:basedOn w:val="ChapNo"/>
    <w:next w:val="Normal"/>
    <w:rsid w:val="00A70E95"/>
    <w:rPr>
      <w:caps w:val="0"/>
    </w:rPr>
  </w:style>
  <w:style w:type="paragraph" w:customStyle="1" w:styleId="Section2">
    <w:name w:val="Section 2"/>
    <w:basedOn w:val="Section1"/>
    <w:next w:val="Normal"/>
    <w:rsid w:val="00A70E95"/>
    <w:pPr>
      <w:spacing w:before="240"/>
    </w:pPr>
    <w:rPr>
      <w:b/>
      <w:i/>
    </w:rPr>
  </w:style>
  <w:style w:type="paragraph" w:customStyle="1" w:styleId="AppendixNoS2">
    <w:name w:val="Appendix_No_S2"/>
    <w:basedOn w:val="AppendixNo"/>
    <w:next w:val="Appendixref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titleS2">
    <w:name w:val="Appendix_title_S2"/>
    <w:basedOn w:val="Appendixtitle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BB13FE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BB13FE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4A63A9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BB13FE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A70E95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A70E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ReasonsS2">
    <w:name w:val="Reasons_S2"/>
    <w:basedOn w:val="Reasons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  <w:sz w:val="24"/>
    </w:rPr>
  </w:style>
  <w:style w:type="paragraph" w:customStyle="1" w:styleId="ReftextS2">
    <w:name w:val="Ref_text_S2"/>
    <w:basedOn w:val="Reftext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BB13FE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4A63A9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A70E95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titleS2">
    <w:name w:val="Table_title_S2"/>
    <w:basedOn w:val="Tabletitle"/>
    <w:next w:val="TabletextS2"/>
    <w:rsid w:val="00A70E95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TabletextS2">
    <w:name w:val="Table_text_S2"/>
    <w:basedOn w:val="Tabletext"/>
    <w:rsid w:val="00A70E95"/>
    <w:pPr>
      <w:tabs>
        <w:tab w:val="left" w:pos="851"/>
      </w:tabs>
    </w:pPr>
    <w:rPr>
      <w:b/>
    </w:rPr>
  </w:style>
  <w:style w:type="paragraph" w:customStyle="1" w:styleId="TablelegendS2">
    <w:name w:val="Table_legend_S2"/>
    <w:basedOn w:val="Tablelegend"/>
    <w:rsid w:val="00A70E95"/>
    <w:pPr>
      <w:tabs>
        <w:tab w:val="left" w:pos="851"/>
      </w:tabs>
      <w:spacing w:after="0"/>
    </w:pPr>
    <w:rPr>
      <w:b/>
    </w:rPr>
  </w:style>
  <w:style w:type="paragraph" w:customStyle="1" w:styleId="FooterS2">
    <w:name w:val="Footer_S2"/>
    <w:basedOn w:val="Footer"/>
    <w:rsid w:val="00A70E95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A70E95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A70E95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styleId="Date">
    <w:name w:val="Date"/>
    <w:basedOn w:val="Normal"/>
    <w:rsid w:val="00A70E95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HeadingbS2">
    <w:name w:val="Headingb_S2"/>
    <w:basedOn w:val="Headingb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A70E95"/>
    <w:pPr>
      <w:spacing w:before="160"/>
      <w:outlineLvl w:val="0"/>
    </w:pPr>
  </w:style>
  <w:style w:type="paragraph" w:customStyle="1" w:styleId="HeadingiS2">
    <w:name w:val="Headingi_S2"/>
    <w:basedOn w:val="Headingi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i">
    <w:name w:val="Heading_i"/>
    <w:basedOn w:val="Heading3"/>
    <w:next w:val="Normal"/>
    <w:rsid w:val="004A63A9"/>
    <w:pPr>
      <w:spacing w:before="160"/>
      <w:outlineLvl w:val="0"/>
    </w:pPr>
    <w:rPr>
      <w:b w:val="0"/>
      <w:i/>
    </w:rPr>
  </w:style>
  <w:style w:type="paragraph" w:customStyle="1" w:styleId="FirstFooter">
    <w:name w:val="FirstFooter"/>
    <w:basedOn w:val="Footer"/>
    <w:rsid w:val="00A70E95"/>
    <w:rPr>
      <w:caps w:val="0"/>
    </w:rPr>
  </w:style>
  <w:style w:type="paragraph" w:styleId="TOC9">
    <w:name w:val="toc 9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Heading1c">
    <w:name w:val="Heading 1c"/>
    <w:basedOn w:val="Heading1"/>
    <w:next w:val="Normal"/>
    <w:rsid w:val="000863AB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Heading2i">
    <w:name w:val="Heading 2i"/>
    <w:basedOn w:val="Heading2"/>
    <w:next w:val="Normal"/>
    <w:rsid w:val="004A63A9"/>
    <w:rPr>
      <w:b w:val="0"/>
      <w:i/>
    </w:rPr>
  </w:style>
  <w:style w:type="paragraph" w:customStyle="1" w:styleId="Heading2iS2">
    <w:name w:val="Heading 2i_S2"/>
    <w:basedOn w:val="Heading2i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character" w:styleId="PageNumber">
    <w:name w:val="page number"/>
    <w:basedOn w:val="DefaultParagraphFont"/>
    <w:rsid w:val="004A63A9"/>
    <w:rPr>
      <w:rFonts w:ascii="Calibri" w:hAnsi="Calibri"/>
    </w:rPr>
  </w:style>
  <w:style w:type="character" w:styleId="Hyperlink">
    <w:name w:val="Hyperlink"/>
    <w:basedOn w:val="DefaultParagraphFont"/>
    <w:uiPriority w:val="99"/>
    <w:rsid w:val="00010073"/>
    <w:rPr>
      <w:color w:val="4F81BD" w:themeColor="accent1"/>
      <w:u w:val="single"/>
      <w:lang w:val="es-ES"/>
    </w:rPr>
  </w:style>
  <w:style w:type="paragraph" w:customStyle="1" w:styleId="Head">
    <w:name w:val="Head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</w:pPr>
  </w:style>
  <w:style w:type="paragraph" w:customStyle="1" w:styleId="Heading1pv">
    <w:name w:val="Heading 1pv"/>
    <w:basedOn w:val="Heading1"/>
    <w:next w:val="Normalpv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Normalpv">
    <w:name w:val="Normal pv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2pv">
    <w:name w:val="Heading 2pv"/>
    <w:basedOn w:val="Heading1pv"/>
    <w:next w:val="Normalpv"/>
    <w:rsid w:val="00A70E95"/>
    <w:pPr>
      <w:spacing w:before="320"/>
      <w:outlineLvl w:val="1"/>
    </w:pPr>
  </w:style>
  <w:style w:type="paragraph" w:customStyle="1" w:styleId="Heading3pv">
    <w:name w:val="Heading 3pv"/>
    <w:basedOn w:val="Heading1pv"/>
    <w:next w:val="Normalpv"/>
    <w:rsid w:val="00A70E95"/>
    <w:pPr>
      <w:spacing w:before="200"/>
      <w:outlineLvl w:val="2"/>
    </w:pPr>
  </w:style>
  <w:style w:type="paragraph" w:customStyle="1" w:styleId="NormalendS2">
    <w:name w:val="Normal_end_S2"/>
    <w:basedOn w:val="Normal"/>
    <w:qFormat/>
    <w:rsid w:val="00F80E6E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</w:style>
  <w:style w:type="paragraph" w:customStyle="1" w:styleId="Dectitle">
    <w:name w:val="Dec_title"/>
    <w:basedOn w:val="Rectitle"/>
    <w:next w:val="Normalaftertitle"/>
    <w:qFormat/>
    <w:rsid w:val="009A1A86"/>
  </w:style>
  <w:style w:type="paragraph" w:customStyle="1" w:styleId="DecNo">
    <w:name w:val="Dec_No"/>
    <w:basedOn w:val="RecNo"/>
    <w:next w:val="Dectitle"/>
    <w:qFormat/>
    <w:rsid w:val="009A1A86"/>
  </w:style>
  <w:style w:type="paragraph" w:customStyle="1" w:styleId="DectitleS2">
    <w:name w:val="Dec_title_S2"/>
    <w:basedOn w:val="RestitleS2"/>
    <w:next w:val="Normal"/>
    <w:qFormat/>
    <w:rsid w:val="009A1A86"/>
  </w:style>
  <w:style w:type="paragraph" w:customStyle="1" w:styleId="DecNoS2">
    <w:name w:val="Dec_No_S2"/>
    <w:basedOn w:val="ResNoS2"/>
    <w:next w:val="DectitleS2"/>
    <w:qFormat/>
    <w:rsid w:val="009A1A86"/>
  </w:style>
  <w:style w:type="paragraph" w:customStyle="1" w:styleId="SectionNo">
    <w:name w:val="Section_No"/>
    <w:basedOn w:val="ArtNo"/>
    <w:next w:val="Normal"/>
    <w:qFormat/>
    <w:rsid w:val="00CD20D9"/>
    <w:rPr>
      <w:lang w:val="en-GB"/>
    </w:rPr>
  </w:style>
  <w:style w:type="paragraph" w:customStyle="1" w:styleId="SectionNoS2">
    <w:name w:val="Section_No_S2"/>
    <w:basedOn w:val="ArtNoS2"/>
    <w:next w:val="Normal"/>
    <w:qFormat/>
    <w:rsid w:val="00CD20D9"/>
    <w:rPr>
      <w:lang w:val="en-GB"/>
    </w:rPr>
  </w:style>
  <w:style w:type="paragraph" w:customStyle="1" w:styleId="Sectiontitle">
    <w:name w:val="Section_title"/>
    <w:basedOn w:val="Arttitle"/>
    <w:next w:val="Normalaftertitle"/>
    <w:qFormat/>
    <w:rsid w:val="00CD20D9"/>
    <w:rPr>
      <w:lang w:val="en-GB"/>
    </w:rPr>
  </w:style>
  <w:style w:type="paragraph" w:customStyle="1" w:styleId="SectiontitleS2">
    <w:name w:val="Section_title_S2"/>
    <w:basedOn w:val="ArttitleS2"/>
    <w:next w:val="Normal"/>
    <w:qFormat/>
    <w:rsid w:val="00CD20D9"/>
    <w:rPr>
      <w:lang w:val="en-GB"/>
    </w:rPr>
  </w:style>
  <w:style w:type="paragraph" w:customStyle="1" w:styleId="firstfooter0">
    <w:name w:val="firstfooter"/>
    <w:basedOn w:val="Normal"/>
    <w:rsid w:val="004B07DB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Agendaitem">
    <w:name w:val="Agenda_item"/>
    <w:basedOn w:val="Normal"/>
    <w:next w:val="Normal"/>
    <w:qFormat/>
    <w:rsid w:val="00255FA1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8"/>
    </w:rPr>
  </w:style>
  <w:style w:type="paragraph" w:customStyle="1" w:styleId="Committee">
    <w:name w:val="Committee"/>
    <w:basedOn w:val="Normal"/>
    <w:qFormat/>
    <w:rsid w:val="00255FA1"/>
    <w:pPr>
      <w:framePr w:hSpace="180" w:wrap="around" w:hAnchor="margin" w:y="-675"/>
      <w:tabs>
        <w:tab w:val="clear" w:pos="567"/>
        <w:tab w:val="clear" w:pos="1701"/>
        <w:tab w:val="clear" w:pos="2835"/>
        <w:tab w:val="left" w:pos="1871"/>
      </w:tabs>
      <w:spacing w:before="0" w:after="48" w:line="240" w:lineRule="atLeast"/>
    </w:pPr>
    <w:rPr>
      <w:rFonts w:asciiTheme="minorHAnsi" w:hAnsiTheme="minorHAnsi" w:cstheme="minorHAnsi"/>
      <w:b/>
      <w:smallCaps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255FA1"/>
    <w:rPr>
      <w:rFonts w:ascii="Calibri" w:hAnsi="Calibri"/>
      <w:sz w:val="18"/>
      <w:lang w:val="es-ES_tradnl" w:eastAsia="en-US"/>
    </w:rPr>
  </w:style>
  <w:style w:type="paragraph" w:customStyle="1" w:styleId="Proposal">
    <w:name w:val="Proposal"/>
    <w:basedOn w:val="Normal"/>
    <w:next w:val="Normal"/>
    <w:rsid w:val="003D0027"/>
    <w:pPr>
      <w:keepNext/>
      <w:tabs>
        <w:tab w:val="clear" w:pos="567"/>
        <w:tab w:val="clear" w:pos="1701"/>
        <w:tab w:val="clear" w:pos="2268"/>
        <w:tab w:val="clear" w:pos="2835"/>
      </w:tabs>
      <w:spacing w:before="240"/>
    </w:pPr>
    <w:rPr>
      <w:rFonts w:asciiTheme="minorHAnsi" w:hAnsi="Times New Roman Bold"/>
      <w:b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AD400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D400E"/>
    <w:rPr>
      <w:rFonts w:ascii="Tahoma" w:hAnsi="Tahoma" w:cs="Tahoma"/>
      <w:sz w:val="16"/>
      <w:szCs w:val="16"/>
      <w:lang w:val="es-ES_tradnl" w:eastAsia="en-US"/>
    </w:rPr>
  </w:style>
  <w:style w:type="paragraph" w:customStyle="1" w:styleId="OP">
    <w:name w:val="OP"/>
    <w:basedOn w:val="Normal"/>
    <w:next w:val="Normal"/>
    <w:qFormat/>
    <w:rsid w:val="00504FD4"/>
    <w:pPr>
      <w:tabs>
        <w:tab w:val="clear" w:pos="1134"/>
        <w:tab w:val="clear" w:pos="2268"/>
        <w:tab w:val="right" w:pos="567"/>
        <w:tab w:val="left" w:pos="794"/>
        <w:tab w:val="left" w:pos="1191"/>
        <w:tab w:val="left" w:pos="1588"/>
        <w:tab w:val="left" w:pos="1985"/>
      </w:tabs>
      <w:spacing w:before="1200" w:after="240" w:line="480" w:lineRule="atLeast"/>
      <w:jc w:val="center"/>
    </w:pPr>
    <w:rPr>
      <w:b/>
      <w:sz w:val="32"/>
      <w:lang w:val="en-GB"/>
    </w:rPr>
  </w:style>
  <w:style w:type="paragraph" w:customStyle="1" w:styleId="OPtitle">
    <w:name w:val="OP_title"/>
    <w:basedOn w:val="Normal"/>
    <w:next w:val="Normalaftertitle"/>
    <w:qFormat/>
    <w:rsid w:val="00504FD4"/>
    <w:pPr>
      <w:jc w:val="center"/>
    </w:pPr>
    <w:rPr>
      <w:b/>
      <w:bCs/>
      <w:lang w:val="en-GB"/>
    </w:rPr>
  </w:style>
  <w:style w:type="paragraph" w:customStyle="1" w:styleId="VolumeTitle">
    <w:name w:val="VolumeTitle"/>
    <w:basedOn w:val="Normal"/>
    <w:next w:val="Normal"/>
    <w:rsid w:val="004B09D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40"/>
      <w:jc w:val="center"/>
      <w:textAlignment w:val="auto"/>
    </w:pPr>
    <w:rPr>
      <w:rFonts w:asciiTheme="minorHAnsi" w:eastAsiaTheme="minorEastAsia" w:hAnsiTheme="minorHAnsi" w:cstheme="minorBidi"/>
      <w:b/>
      <w:bCs/>
      <w:caps/>
      <w:sz w:val="32"/>
      <w:szCs w:val="32"/>
      <w:lang w:val="en-US" w:eastAsia="zh-CN"/>
    </w:rPr>
  </w:style>
  <w:style w:type="paragraph" w:customStyle="1" w:styleId="VolumeTitleS2">
    <w:name w:val="VolumeTitle_S2"/>
    <w:basedOn w:val="VolumeTitle"/>
    <w:next w:val="Normal"/>
    <w:qFormat/>
    <w:rsid w:val="00504FD4"/>
  </w:style>
  <w:style w:type="character" w:styleId="UnresolvedMention">
    <w:name w:val="Unresolved Mention"/>
    <w:basedOn w:val="DefaultParagraphFont"/>
    <w:uiPriority w:val="99"/>
    <w:semiHidden/>
    <w:unhideWhenUsed/>
    <w:rsid w:val="003B5D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574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5-SG-CIR-0048/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tu.int/md/S25-SG-CIR-0048/e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26.itu.int/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292</Words>
  <Characters>1686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Elecciones</vt:lpstr>
    </vt:vector>
  </TitlesOfParts>
  <Manager/>
  <Company/>
  <LinksUpToDate>false</LinksUpToDate>
  <CharactersWithSpaces>1956</CharactersWithSpaces>
  <SharedDoc>false</SharedDoc>
  <HyperlinkBase/>
  <HLinks>
    <vt:vector size="6" baseType="variant">
      <vt:variant>
        <vt:i4>4194374</vt:i4>
      </vt:variant>
      <vt:variant>
        <vt:i4>12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Elecciones</dc:title>
  <dc:subject>ITU Plenipotentiary Conference (PP-26)</dc:subject>
  <cp:keywords>PP-26, PP26, ITU</cp:keywords>
  <dc:description/>
  <dcterms:created xsi:type="dcterms:W3CDTF">2025-12-24T10:51:00Z</dcterms:created>
  <dcterms:modified xsi:type="dcterms:W3CDTF">2025-12-24T10:55:00Z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8ad8f0a5-ae3e-4e4d-b889-6a836d210835</vt:lpwstr>
  </property>
</Properties>
</file>