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6" w:tblpY="2317"/>
        <w:tblW w:w="9639" w:type="dxa"/>
        <w:tblLayout w:type="fixed"/>
        <w:tblLook w:val="0000" w:firstRow="0" w:lastRow="0" w:firstColumn="0" w:lastColumn="0" w:noHBand="0" w:noVBand="0"/>
      </w:tblPr>
      <w:tblGrid>
        <w:gridCol w:w="4394"/>
        <w:gridCol w:w="5245"/>
      </w:tblGrid>
      <w:tr w:rsidR="00AD3606" w:rsidRPr="004B51C8" w14:paraId="75738ABB" w14:textId="77777777" w:rsidTr="00C07ECC">
        <w:trPr>
          <w:cantSplit/>
          <w:trHeight w:val="23"/>
        </w:trPr>
        <w:tc>
          <w:tcPr>
            <w:tcW w:w="4394" w:type="dxa"/>
            <w:vMerge w:val="restart"/>
            <w:tcMar>
              <w:left w:w="0" w:type="dxa"/>
            </w:tcMar>
          </w:tcPr>
          <w:p w14:paraId="333D3DBA" w14:textId="77777777" w:rsidR="00AD3606" w:rsidRPr="00147C54" w:rsidRDefault="00AD3606" w:rsidP="00C07EC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F75CE2E" w14:textId="08C5FA7D" w:rsidR="00AD3606" w:rsidRPr="00301AEE" w:rsidRDefault="00E85B67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</w:t>
            </w:r>
            <w:r w:rsidR="00024572">
              <w:rPr>
                <w:b/>
                <w:lang w:val="fr-CH"/>
              </w:rPr>
              <w:t>6-</w:t>
            </w:r>
            <w:r w:rsidR="00AE1195">
              <w:rPr>
                <w:b/>
                <w:lang w:val="fr-CH"/>
              </w:rPr>
              <w:t>2</w:t>
            </w:r>
            <w:r w:rsidR="00F66A26">
              <w:rPr>
                <w:b/>
                <w:lang w:val="fr-FR"/>
              </w:rPr>
              <w:t>/</w:t>
            </w:r>
            <w:r w:rsidR="00AE1195">
              <w:rPr>
                <w:b/>
                <w:lang w:val="fr-FR"/>
              </w:rPr>
              <w:t>2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49AA1FBD" w14:textId="77777777" w:rsidTr="00C07ECC">
        <w:trPr>
          <w:cantSplit/>
        </w:trPr>
        <w:tc>
          <w:tcPr>
            <w:tcW w:w="4394" w:type="dxa"/>
            <w:vMerge/>
          </w:tcPr>
          <w:p w14:paraId="6C9E27D5" w14:textId="77777777" w:rsidR="00AD3606" w:rsidRPr="00301AEE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6B18FC" w14:textId="65E8A4C9" w:rsidR="00AD3606" w:rsidRPr="00147C54" w:rsidRDefault="00AE1195" w:rsidP="00C07EC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10 April</w:t>
            </w:r>
            <w:r w:rsidR="00B57C59">
              <w:rPr>
                <w:b/>
              </w:rPr>
              <w:t xml:space="preserve"> 2026</w:t>
            </w:r>
          </w:p>
        </w:tc>
      </w:tr>
      <w:tr w:rsidR="00AD3606" w:rsidRPr="00147C54" w14:paraId="245EED5B" w14:textId="77777777" w:rsidTr="00C07ECC">
        <w:trPr>
          <w:cantSplit/>
          <w:trHeight w:val="23"/>
        </w:trPr>
        <w:tc>
          <w:tcPr>
            <w:tcW w:w="4394" w:type="dxa"/>
            <w:vMerge/>
          </w:tcPr>
          <w:p w14:paraId="1E90653D" w14:textId="77777777" w:rsidR="00AD3606" w:rsidRPr="00147C54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48884E4" w14:textId="77777777" w:rsidR="00AD3606" w:rsidRPr="00147C54" w:rsidRDefault="00891503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53B6052" w14:textId="77777777" w:rsidTr="00C07ECC">
        <w:trPr>
          <w:cantSplit/>
          <w:trHeight w:val="23"/>
        </w:trPr>
        <w:tc>
          <w:tcPr>
            <w:tcW w:w="4394" w:type="dxa"/>
          </w:tcPr>
          <w:p w14:paraId="68C47D52" w14:textId="77777777" w:rsidR="00472BAD" w:rsidRPr="00147C54" w:rsidRDefault="00472BAD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0894A5" w14:textId="77777777" w:rsidR="00472BAD" w:rsidRPr="00147C54" w:rsidRDefault="00472BAD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E04A5" w:rsidRPr="00147C54" w14:paraId="02CE4872" w14:textId="77777777" w:rsidTr="00C07ECC">
        <w:trPr>
          <w:cantSplit/>
        </w:trPr>
        <w:tc>
          <w:tcPr>
            <w:tcW w:w="9639" w:type="dxa"/>
            <w:gridSpan w:val="2"/>
            <w:tcMar>
              <w:left w:w="0" w:type="dxa"/>
            </w:tcMar>
          </w:tcPr>
          <w:p w14:paraId="11EB1697" w14:textId="73581C87" w:rsidR="007E04A5" w:rsidRPr="00147C54" w:rsidRDefault="00C307D5" w:rsidP="00C07ECC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C307D5">
              <w:t>Telecommunication Standardization Advisory Group (TSAG)</w:t>
            </w:r>
          </w:p>
        </w:tc>
      </w:tr>
      <w:tr w:rsidR="007E04A5" w:rsidRPr="00147C54" w14:paraId="16B8590D" w14:textId="77777777" w:rsidTr="00C07ECC">
        <w:trPr>
          <w:cantSplit/>
        </w:trPr>
        <w:tc>
          <w:tcPr>
            <w:tcW w:w="9639" w:type="dxa"/>
            <w:gridSpan w:val="2"/>
            <w:tcMar>
              <w:left w:w="0" w:type="dxa"/>
            </w:tcMar>
          </w:tcPr>
          <w:p w14:paraId="3EBDE99F" w14:textId="6563E6BD" w:rsidR="007E04A5" w:rsidRPr="00147C54" w:rsidRDefault="00C307D5" w:rsidP="00C07ECC">
            <w:pPr>
              <w:pStyle w:val="Subtitle"/>
              <w:framePr w:hSpace="0" w:wrap="auto" w:xAlign="left" w:yAlign="inline"/>
            </w:pPr>
            <w:bookmarkStart w:id="9" w:name="_Hlk219477343"/>
            <w:bookmarkEnd w:id="8"/>
            <w:r w:rsidRPr="00C307D5">
              <w:rPr>
                <w:caps/>
              </w:rPr>
              <w:t xml:space="preserve">LIAISON STATEMENT </w:t>
            </w:r>
            <w:r w:rsidR="00E36A0A">
              <w:rPr>
                <w:caps/>
              </w:rPr>
              <w:t>IN REPONSE TO THE</w:t>
            </w:r>
            <w:r w:rsidR="00BE61B1">
              <w:t xml:space="preserve"> </w:t>
            </w:r>
            <w:r w:rsidR="00BE61B1" w:rsidRPr="00BE61B1">
              <w:rPr>
                <w:caps/>
              </w:rPr>
              <w:t>Council Working Group for strategic and financial plans</w:t>
            </w:r>
            <w:bookmarkEnd w:id="9"/>
          </w:p>
        </w:tc>
      </w:tr>
      <w:tr w:rsidR="00AD3606" w:rsidRPr="00147C54" w14:paraId="738924AE" w14:textId="77777777" w:rsidTr="00C07ECC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5D2F447" w14:textId="7FDD629A" w:rsidR="005241E0" w:rsidRDefault="00F16BAB" w:rsidP="00C07ECC">
            <w:pPr>
              <w:spacing w:before="160" w:after="120"/>
              <w:rPr>
                <w:sz w:val="26"/>
                <w:szCs w:val="26"/>
              </w:rPr>
            </w:pPr>
            <w:bookmarkStart w:id="10" w:name="dtitle1" w:colFirst="0" w:colLast="0"/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 xml:space="preserve">Admin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Information (</w:t>
            </w:r>
            <w:r w:rsidR="00584D79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 xml:space="preserve">) / Discussion </w:t>
            </w:r>
            <w:proofErr w:type="gramStart"/>
            <w:r w:rsidR="005241E0" w:rsidRPr="005241E0">
              <w:rPr>
                <w:sz w:val="26"/>
                <w:szCs w:val="26"/>
              </w:rPr>
              <w:t>(</w:t>
            </w:r>
            <w:r w:rsidR="00584D79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Proposal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</w:p>
          <w:p w14:paraId="393CFB80" w14:textId="45427EA6" w:rsidR="00C307D5" w:rsidRPr="005241E0" w:rsidRDefault="00C307D5" w:rsidP="00C307D5">
            <w:pPr>
              <w:spacing w:before="160" w:after="120"/>
              <w:rPr>
                <w:sz w:val="26"/>
                <w:szCs w:val="26"/>
              </w:rPr>
            </w:pPr>
            <w:r w:rsidRPr="00584D79">
              <w:rPr>
                <w:sz w:val="26"/>
                <w:szCs w:val="26"/>
              </w:rPr>
              <w:t xml:space="preserve">The liaison statement </w:t>
            </w:r>
            <w:r w:rsidR="000A49B7">
              <w:rPr>
                <w:sz w:val="26"/>
                <w:szCs w:val="26"/>
              </w:rPr>
              <w:t xml:space="preserve">presents </w:t>
            </w:r>
            <w:r w:rsidR="00E36A0A">
              <w:rPr>
                <w:sz w:val="26"/>
                <w:szCs w:val="26"/>
              </w:rPr>
              <w:t xml:space="preserve">TSAG’s agreement with the </w:t>
            </w:r>
            <w:r w:rsidR="00E36A0A" w:rsidRPr="00E36A0A">
              <w:rPr>
                <w:sz w:val="26"/>
                <w:szCs w:val="26"/>
              </w:rPr>
              <w:t xml:space="preserve">outcomes of the </w:t>
            </w:r>
            <w:r w:rsidR="00E36A0A">
              <w:rPr>
                <w:sz w:val="26"/>
                <w:szCs w:val="26"/>
              </w:rPr>
              <w:t>F</w:t>
            </w:r>
            <w:r w:rsidR="00E36A0A" w:rsidRPr="00E36A0A">
              <w:rPr>
                <w:sz w:val="26"/>
                <w:szCs w:val="26"/>
              </w:rPr>
              <w:t xml:space="preserve">ourth </w:t>
            </w:r>
            <w:r w:rsidR="00E36A0A">
              <w:rPr>
                <w:sz w:val="26"/>
                <w:szCs w:val="26"/>
              </w:rPr>
              <w:t>Meeting of the Council Working Group for strategic and financial plans (</w:t>
            </w:r>
            <w:r w:rsidR="00E36A0A" w:rsidRPr="00E36A0A">
              <w:rPr>
                <w:sz w:val="26"/>
                <w:szCs w:val="26"/>
              </w:rPr>
              <w:t>CWG-SFP</w:t>
            </w:r>
            <w:r w:rsidR="00E36A0A">
              <w:rPr>
                <w:sz w:val="26"/>
                <w:szCs w:val="26"/>
              </w:rPr>
              <w:t>)</w:t>
            </w:r>
            <w:r w:rsidRPr="00584D79">
              <w:rPr>
                <w:iCs/>
                <w:sz w:val="26"/>
                <w:szCs w:val="26"/>
                <w:lang w:val="en-US"/>
              </w:rPr>
              <w:t>.</w:t>
            </w:r>
          </w:p>
        </w:tc>
      </w:tr>
      <w:bookmarkEnd w:id="2"/>
      <w:bookmarkEnd w:id="3"/>
      <w:bookmarkEnd w:id="4"/>
      <w:bookmarkEnd w:id="5"/>
      <w:bookmarkEnd w:id="10"/>
    </w:tbl>
    <w:p w14:paraId="1B570DC5" w14:textId="6D6E2FDC" w:rsidR="00C307D5" w:rsidRDefault="00C307D5" w:rsidP="007E04A5">
      <w:pPr>
        <w:ind w:left="567"/>
        <w:jc w:val="both"/>
        <w:rPr>
          <w:rFonts w:asciiTheme="minorHAnsi" w:hAnsiTheme="minorHAnsi" w:cstheme="minorHAnsi"/>
          <w:szCs w:val="24"/>
          <w:lang w:val="en-US"/>
        </w:rPr>
      </w:pPr>
    </w:p>
    <w:p w14:paraId="372F092D" w14:textId="77777777" w:rsidR="00C307D5" w:rsidRDefault="00C307D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br w:type="page"/>
      </w:r>
    </w:p>
    <w:p w14:paraId="60588EA6" w14:textId="4F3CB8F3" w:rsidR="00C307D5" w:rsidRDefault="001B1A5B" w:rsidP="00633938">
      <w:pPr>
        <w:rPr>
          <w:rFonts w:asciiTheme="majorBidi" w:hAnsiTheme="majorBidi" w:cstheme="majorBidi"/>
          <w:lang w:val="fr-CH"/>
        </w:rPr>
      </w:pPr>
      <w:r w:rsidRPr="001B1A5B">
        <w:rPr>
          <w:noProof/>
        </w:rPr>
        <w:lastRenderedPageBreak/>
        <w:drawing>
          <wp:inline distT="0" distB="0" distL="0" distR="0" wp14:anchorId="685DA385" wp14:editId="6B87932F">
            <wp:extent cx="5760085" cy="5554345"/>
            <wp:effectExtent l="0" t="0" r="0" b="0"/>
            <wp:docPr id="1741822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8109"/>
      </w:tblGrid>
      <w:tr w:rsidR="001825FA" w:rsidRPr="00DD4A63" w14:paraId="375C69C4" w14:textId="77777777" w:rsidTr="00FA2BFE">
        <w:trPr>
          <w:cantSplit/>
        </w:trPr>
        <w:tc>
          <w:tcPr>
            <w:tcW w:w="1530" w:type="dxa"/>
          </w:tcPr>
          <w:p w14:paraId="060C58D8" w14:textId="77777777" w:rsidR="001825FA" w:rsidRPr="00DD4A63" w:rsidRDefault="001825FA" w:rsidP="00FA2BFE">
            <w:pPr>
              <w:rPr>
                <w:rFonts w:ascii="Times New Roman" w:hAnsi="Times New Roman"/>
                <w:b/>
                <w:bCs/>
              </w:rPr>
            </w:pPr>
            <w:r w:rsidRPr="00DD4A63">
              <w:rPr>
                <w:rFonts w:ascii="Times New Roman" w:hAnsi="Times New Roman"/>
                <w:b/>
                <w:bCs/>
              </w:rPr>
              <w:t>Abstract:</w:t>
            </w:r>
          </w:p>
          <w:p w14:paraId="2F9CDC24" w14:textId="77777777" w:rsidR="00E73AA8" w:rsidRPr="00DD4A63" w:rsidRDefault="00E73AA8" w:rsidP="00E73AA8">
            <w:pPr>
              <w:rPr>
                <w:rFonts w:ascii="Times New Roman" w:hAnsi="Times New Roman"/>
              </w:rPr>
            </w:pPr>
          </w:p>
          <w:p w14:paraId="1C3A8A88" w14:textId="77777777" w:rsidR="00E73AA8" w:rsidRPr="00DD4A63" w:rsidRDefault="00E73AA8" w:rsidP="00E73AA8">
            <w:pPr>
              <w:rPr>
                <w:rFonts w:ascii="Times New Roman" w:hAnsi="Times New Roman"/>
              </w:rPr>
            </w:pPr>
          </w:p>
        </w:tc>
        <w:tc>
          <w:tcPr>
            <w:tcW w:w="8109" w:type="dxa"/>
          </w:tcPr>
          <w:p w14:paraId="0CE13935" w14:textId="1F494893" w:rsidR="00E73AA8" w:rsidRPr="00DD4A63" w:rsidRDefault="001825FA" w:rsidP="00E73AA8">
            <w:pPr>
              <w:pStyle w:val="TSBHeaderSummary"/>
            </w:pPr>
            <w:r w:rsidRPr="00DD4A63">
              <w:t xml:space="preserve">In response to the liaison statement from ITU CWG-SFP issued in January 2026 on Outcomes of the fourth meeting of CWG-SFP, TSAG acknowledges the amendments made by CWG-SFP for Priority #2. </w:t>
            </w:r>
          </w:p>
        </w:tc>
      </w:tr>
    </w:tbl>
    <w:p w14:paraId="399AF9DF" w14:textId="77777777" w:rsidR="00E73AA8" w:rsidRPr="00DD4A63" w:rsidRDefault="00E73AA8" w:rsidP="00E73AA8">
      <w:pPr>
        <w:rPr>
          <w:rFonts w:ascii="Times New Roman" w:hAnsi="Times New Roman"/>
        </w:rPr>
      </w:pPr>
      <w:r w:rsidRPr="00DD4A63">
        <w:rPr>
          <w:rFonts w:ascii="Times New Roman" w:hAnsi="Times New Roman"/>
        </w:rPr>
        <w:t xml:space="preserve">Telecommunication Standardization Advisory Group (TSAG) would like to thank the Council Working Group for Strategic and Financial Plans (CWG-SFP) for the liaison statement on outcomes of the fourth CWG-SFP meeting (our </w:t>
      </w:r>
      <w:hyperlink r:id="rId12" w:tgtFrame="_blank" w:history="1">
        <w:r w:rsidRPr="00DD4A63">
          <w:rPr>
            <w:rStyle w:val="Hyperlink"/>
            <w:rFonts w:ascii="Times New Roman" w:hAnsi="Times New Roman"/>
          </w:rPr>
          <w:t>TSAG-TD303</w:t>
        </w:r>
      </w:hyperlink>
      <w:r w:rsidRPr="00DD4A63">
        <w:rPr>
          <w:rFonts w:ascii="Times New Roman" w:hAnsi="Times New Roman"/>
        </w:rPr>
        <w:t xml:space="preserve">, your </w:t>
      </w:r>
      <w:hyperlink r:id="rId13" w:history="1">
        <w:r w:rsidRPr="00DD4A63">
          <w:rPr>
            <w:rStyle w:val="Hyperlink"/>
            <w:rFonts w:ascii="Times New Roman" w:hAnsi="Times New Roman"/>
          </w:rPr>
          <w:t>CWG-SFP-4/15</w:t>
        </w:r>
      </w:hyperlink>
      <w:r w:rsidRPr="00DD4A63">
        <w:rPr>
          <w:rFonts w:ascii="Times New Roman" w:hAnsi="Times New Roman"/>
        </w:rPr>
        <w:t xml:space="preserve">). </w:t>
      </w:r>
    </w:p>
    <w:p w14:paraId="0970A853" w14:textId="77777777" w:rsidR="00E73AA8" w:rsidRPr="00DD4A63" w:rsidRDefault="00E73AA8" w:rsidP="00E73AA8">
      <w:pPr>
        <w:rPr>
          <w:rFonts w:ascii="Times New Roman" w:hAnsi="Times New Roman"/>
          <w:color w:val="000000"/>
        </w:rPr>
      </w:pPr>
      <w:r w:rsidRPr="00DD4A63">
        <w:rPr>
          <w:rFonts w:ascii="Times New Roman" w:hAnsi="Times New Roman"/>
          <w:color w:val="000000"/>
        </w:rPr>
        <w:t>TSAG has reviewed the modifications proposed by the CWG-SFP meetings. Following this evaluation, TSAG has accepted the changes made by CWG-SFP concerning Priority #2.</w:t>
      </w:r>
    </w:p>
    <w:p w14:paraId="44A82354" w14:textId="6FB3616B" w:rsidR="007E04A5" w:rsidRPr="00B01BAF" w:rsidRDefault="00E73AA8" w:rsidP="00086184">
      <w:pPr>
        <w:rPr>
          <w:rFonts w:asciiTheme="majorBidi" w:hAnsiTheme="majorBidi" w:cstheme="majorBidi"/>
          <w:szCs w:val="24"/>
          <w:lang w:val="en-US"/>
        </w:rPr>
      </w:pPr>
      <w:r w:rsidRPr="00DD4A63">
        <w:rPr>
          <w:rFonts w:ascii="Times New Roman" w:eastAsia="MS Mincho" w:hAnsi="Times New Roman"/>
        </w:rPr>
        <w:t>TSAG would like to thank the CWG-SFP for the diligent work. We remain at your disposal for any future discussion on this topic</w:t>
      </w:r>
      <w:bookmarkStart w:id="11" w:name="Proposal"/>
      <w:bookmarkEnd w:id="11"/>
      <w:r w:rsidR="00C0349B" w:rsidRPr="00DD4A63">
        <w:rPr>
          <w:rFonts w:ascii="Times New Roman" w:eastAsia="MS Mincho" w:hAnsi="Times New Roman"/>
        </w:rPr>
        <w:t>.</w:t>
      </w:r>
    </w:p>
    <w:sectPr w:rsidR="007E04A5" w:rsidRPr="00B01BAF" w:rsidSect="00C636D6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56C8" w14:textId="77777777" w:rsidR="003E0FB7" w:rsidRDefault="003E0FB7">
      <w:r>
        <w:separator/>
      </w:r>
    </w:p>
  </w:endnote>
  <w:endnote w:type="continuationSeparator" w:id="0">
    <w:p w14:paraId="562D06FB" w14:textId="77777777" w:rsidR="003E0FB7" w:rsidRDefault="003E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5F2C" w:rsidRPr="00870C17" w14:paraId="226A2FB1" w14:textId="77777777" w:rsidTr="00B751CF">
      <w:trPr>
        <w:jc w:val="center"/>
      </w:trPr>
      <w:tc>
        <w:tcPr>
          <w:tcW w:w="1803" w:type="dxa"/>
          <w:vAlign w:val="center"/>
        </w:tcPr>
        <w:p w14:paraId="4353D03D" w14:textId="77777777" w:rsidR="00325F2C" w:rsidRDefault="00325F2C" w:rsidP="00325F2C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168895C" w14:textId="77777777" w:rsidR="00325F2C" w:rsidRPr="00877BF2" w:rsidRDefault="00325F2C" w:rsidP="00325F2C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Pr="00323C48">
            <w:rPr>
              <w:bCs/>
              <w:lang w:val="es-ES"/>
            </w:rPr>
            <w:t>ISCG/26-</w:t>
          </w:r>
          <w:r>
            <w:rPr>
              <w:bCs/>
              <w:lang w:val="es-ES"/>
            </w:rPr>
            <w:t>2</w:t>
          </w:r>
          <w:r w:rsidRPr="00323C48">
            <w:rPr>
              <w:bCs/>
              <w:lang w:val="es-ES"/>
            </w:rPr>
            <w:t>/</w:t>
          </w:r>
          <w:r>
            <w:rPr>
              <w:bCs/>
              <w:lang w:val="es-ES"/>
            </w:rPr>
            <w:t>2</w:t>
          </w:r>
          <w:r w:rsidRPr="00323C48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7E743D3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3A6937" w:rsidRPr="00870C17" w14:paraId="331C95D0" w14:textId="77777777" w:rsidTr="00B751CF">
      <w:trPr>
        <w:jc w:val="center"/>
      </w:trPr>
      <w:tc>
        <w:tcPr>
          <w:tcW w:w="4536" w:type="dxa"/>
          <w:vAlign w:val="center"/>
        </w:tcPr>
        <w:p w14:paraId="0EB8314F" w14:textId="77777777" w:rsidR="003A6937" w:rsidRPr="006971F8" w:rsidRDefault="003A6937" w:rsidP="003A6937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4B486376" w14:textId="77777777" w:rsidR="003A6937" w:rsidRPr="000F6AB8" w:rsidRDefault="003A6937" w:rsidP="003A6937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F795535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535A" w14:textId="77777777" w:rsidR="003E0FB7" w:rsidRDefault="003E0FB7">
      <w:r>
        <w:t>____________________</w:t>
      </w:r>
    </w:p>
  </w:footnote>
  <w:footnote w:type="continuationSeparator" w:id="0">
    <w:p w14:paraId="12CB95C9" w14:textId="77777777" w:rsidR="003E0FB7" w:rsidRDefault="003E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3A6937" w:rsidRPr="00784011" w14:paraId="007436EE" w14:textId="77777777" w:rsidTr="00B751CF">
      <w:trPr>
        <w:trHeight w:val="1304"/>
        <w:jc w:val="center"/>
      </w:trPr>
      <w:tc>
        <w:tcPr>
          <w:tcW w:w="6546" w:type="dxa"/>
        </w:tcPr>
        <w:p w14:paraId="13359EAA" w14:textId="38490CDC" w:rsidR="003A6937" w:rsidRPr="009621F8" w:rsidRDefault="003A6937" w:rsidP="003A6937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6BEC0E" wp14:editId="5A0B8F05">
                    <wp:simplePos x="0" y="0"/>
                    <wp:positionH relativeFrom="column">
                      <wp:posOffset>598805</wp:posOffset>
                    </wp:positionH>
                    <wp:positionV relativeFrom="paragraph">
                      <wp:posOffset>9052</wp:posOffset>
                    </wp:positionV>
                    <wp:extent cx="2752725" cy="471170"/>
                    <wp:effectExtent l="0" t="0" r="9525" b="1270"/>
                    <wp:wrapNone/>
                    <wp:docPr id="6236116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52725" cy="4711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8300F8" w14:textId="77777777" w:rsidR="003A6937" w:rsidRDefault="003A6937" w:rsidP="003A6937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Inter-Sector Coordination Group (ISCG)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on issues of mutual interest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Geneva, 10 April 2026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6BEC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7.15pt;margin-top:.7pt;width:216.7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" fillcolor="window" stroked="f">
                    <v:textbox style="mso-fit-shape-to-text:t" inset="1mm">
                      <w:txbxContent>
                        <w:p w14:paraId="2C8300F8" w14:textId="77777777" w:rsidR="003A6937" w:rsidRDefault="003A6937" w:rsidP="003A6937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10 April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65DE6FD" wp14:editId="7B734A76">
                <wp:extent cx="2250000" cy="622800"/>
                <wp:effectExtent l="0" t="0" r="0" b="0"/>
                <wp:docPr id="1429100739" name="Picture 1429100739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0B14975C" w14:textId="77777777" w:rsidR="003A6937" w:rsidRDefault="003A6937" w:rsidP="003A6937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FFF4F5B" w14:textId="77777777" w:rsidR="003A6937" w:rsidRDefault="003A6937" w:rsidP="003A6937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09432F8" w14:textId="77777777" w:rsidR="003A6937" w:rsidRPr="00784011" w:rsidRDefault="003A6937" w:rsidP="003A6937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35A38C0B" w14:textId="657F2717" w:rsidR="00AD3606" w:rsidRPr="008264DD" w:rsidRDefault="003A6937" w:rsidP="008264DD">
    <w:pPr>
      <w:pStyle w:val="Header"/>
      <w:jc w:val="left"/>
      <w:rPr>
        <w:lang w:val="fr-CH"/>
      </w:rPr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F2B335" wp14:editId="66DA9000">
              <wp:simplePos x="0" y="0"/>
              <wp:positionH relativeFrom="page">
                <wp:posOffset>9789</wp:posOffset>
              </wp:positionH>
              <wp:positionV relativeFrom="topMargin">
                <wp:posOffset>551180</wp:posOffset>
              </wp:positionV>
              <wp:extent cx="93345" cy="431800"/>
              <wp:effectExtent l="0" t="0" r="1905" b="6350"/>
              <wp:wrapNone/>
              <wp:docPr id="508596295" name="Rectangle 508596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BA9B6" id="Rectangle 508596295" o:spid="_x0000_s1026" style="position:absolute;margin-left:.75pt;margin-top:43.4pt;width:7.3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25523"/>
    <w:multiLevelType w:val="hybridMultilevel"/>
    <w:tmpl w:val="1F6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63A"/>
    <w:multiLevelType w:val="hybridMultilevel"/>
    <w:tmpl w:val="A1D018B0"/>
    <w:lvl w:ilvl="0" w:tplc="5D866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0B2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6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60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6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AE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A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E8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0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47F1"/>
    <w:multiLevelType w:val="hybridMultilevel"/>
    <w:tmpl w:val="639CE84E"/>
    <w:lvl w:ilvl="0" w:tplc="6B365E8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414"/>
    <w:multiLevelType w:val="hybridMultilevel"/>
    <w:tmpl w:val="17DCC608"/>
    <w:lvl w:ilvl="0" w:tplc="ACB89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5EDF"/>
    <w:multiLevelType w:val="hybridMultilevel"/>
    <w:tmpl w:val="AD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2AE6"/>
    <w:multiLevelType w:val="multilevel"/>
    <w:tmpl w:val="FF9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E27F0"/>
    <w:multiLevelType w:val="multilevel"/>
    <w:tmpl w:val="B0A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C3422"/>
    <w:multiLevelType w:val="multilevel"/>
    <w:tmpl w:val="55D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816267">
    <w:abstractNumId w:val="0"/>
  </w:num>
  <w:num w:numId="2" w16cid:durableId="593821699">
    <w:abstractNumId w:val="5"/>
  </w:num>
  <w:num w:numId="3" w16cid:durableId="77482380">
    <w:abstractNumId w:val="3"/>
  </w:num>
  <w:num w:numId="4" w16cid:durableId="1704407101">
    <w:abstractNumId w:val="2"/>
  </w:num>
  <w:num w:numId="5" w16cid:durableId="16857123">
    <w:abstractNumId w:val="4"/>
  </w:num>
  <w:num w:numId="6" w16cid:durableId="1631931758">
    <w:abstractNumId w:val="8"/>
  </w:num>
  <w:num w:numId="7" w16cid:durableId="1861358016">
    <w:abstractNumId w:val="6"/>
  </w:num>
  <w:num w:numId="8" w16cid:durableId="238372083">
    <w:abstractNumId w:val="7"/>
  </w:num>
  <w:num w:numId="9" w16cid:durableId="171337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003A6D"/>
    <w:rsid w:val="000041A9"/>
    <w:rsid w:val="00004C8C"/>
    <w:rsid w:val="00006DB2"/>
    <w:rsid w:val="000120E4"/>
    <w:rsid w:val="000210D4"/>
    <w:rsid w:val="00023D3C"/>
    <w:rsid w:val="00024572"/>
    <w:rsid w:val="000525A1"/>
    <w:rsid w:val="00063016"/>
    <w:rsid w:val="00066795"/>
    <w:rsid w:val="00076AF6"/>
    <w:rsid w:val="00085CF2"/>
    <w:rsid w:val="00086184"/>
    <w:rsid w:val="000A1525"/>
    <w:rsid w:val="000A49B7"/>
    <w:rsid w:val="000B1705"/>
    <w:rsid w:val="000B73B3"/>
    <w:rsid w:val="000D75B2"/>
    <w:rsid w:val="000F6AB8"/>
    <w:rsid w:val="001121F5"/>
    <w:rsid w:val="001162AB"/>
    <w:rsid w:val="00130599"/>
    <w:rsid w:val="00131E18"/>
    <w:rsid w:val="001400DC"/>
    <w:rsid w:val="00140CE1"/>
    <w:rsid w:val="001471C9"/>
    <w:rsid w:val="00147C54"/>
    <w:rsid w:val="001533C7"/>
    <w:rsid w:val="001545E8"/>
    <w:rsid w:val="0016259B"/>
    <w:rsid w:val="001731F6"/>
    <w:rsid w:val="0017539C"/>
    <w:rsid w:val="00175AC2"/>
    <w:rsid w:val="0017609F"/>
    <w:rsid w:val="001825FA"/>
    <w:rsid w:val="001A7D1D"/>
    <w:rsid w:val="001B0595"/>
    <w:rsid w:val="001B1A5B"/>
    <w:rsid w:val="001B51DD"/>
    <w:rsid w:val="001C628E"/>
    <w:rsid w:val="001D62DF"/>
    <w:rsid w:val="001E0F7B"/>
    <w:rsid w:val="001E0FBE"/>
    <w:rsid w:val="001E5FE7"/>
    <w:rsid w:val="001F4CAD"/>
    <w:rsid w:val="00205D4E"/>
    <w:rsid w:val="002119FD"/>
    <w:rsid w:val="002130E0"/>
    <w:rsid w:val="00227AAB"/>
    <w:rsid w:val="00244F7F"/>
    <w:rsid w:val="0025570E"/>
    <w:rsid w:val="002608B7"/>
    <w:rsid w:val="00261828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123F"/>
    <w:rsid w:val="002F2D06"/>
    <w:rsid w:val="0030160F"/>
    <w:rsid w:val="00301AEE"/>
    <w:rsid w:val="003145DF"/>
    <w:rsid w:val="00320223"/>
    <w:rsid w:val="00322D0D"/>
    <w:rsid w:val="00325F2C"/>
    <w:rsid w:val="00356734"/>
    <w:rsid w:val="00361465"/>
    <w:rsid w:val="00365D86"/>
    <w:rsid w:val="003877F5"/>
    <w:rsid w:val="003942D4"/>
    <w:rsid w:val="0039514F"/>
    <w:rsid w:val="003958A8"/>
    <w:rsid w:val="003A6937"/>
    <w:rsid w:val="003B29C2"/>
    <w:rsid w:val="003B3AFF"/>
    <w:rsid w:val="003C20CA"/>
    <w:rsid w:val="003C2533"/>
    <w:rsid w:val="003D2E43"/>
    <w:rsid w:val="003D5A7F"/>
    <w:rsid w:val="003D635C"/>
    <w:rsid w:val="003D71D8"/>
    <w:rsid w:val="003E0FB7"/>
    <w:rsid w:val="003F18F6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51C8"/>
    <w:rsid w:val="004C595D"/>
    <w:rsid w:val="004D1851"/>
    <w:rsid w:val="004D599D"/>
    <w:rsid w:val="004E06D1"/>
    <w:rsid w:val="004E2EA5"/>
    <w:rsid w:val="004E3AEB"/>
    <w:rsid w:val="00500CA4"/>
    <w:rsid w:val="0050223C"/>
    <w:rsid w:val="00511980"/>
    <w:rsid w:val="005170FD"/>
    <w:rsid w:val="005241E0"/>
    <w:rsid w:val="005243FF"/>
    <w:rsid w:val="00524E9C"/>
    <w:rsid w:val="005311D6"/>
    <w:rsid w:val="00533E0D"/>
    <w:rsid w:val="00536422"/>
    <w:rsid w:val="0054526E"/>
    <w:rsid w:val="005536C2"/>
    <w:rsid w:val="00564FBC"/>
    <w:rsid w:val="005800BC"/>
    <w:rsid w:val="00582442"/>
    <w:rsid w:val="00584D79"/>
    <w:rsid w:val="005A335D"/>
    <w:rsid w:val="005B0869"/>
    <w:rsid w:val="005C13D4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47966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C2E4B"/>
    <w:rsid w:val="00701C70"/>
    <w:rsid w:val="00702DEF"/>
    <w:rsid w:val="00706861"/>
    <w:rsid w:val="007130E7"/>
    <w:rsid w:val="00722C25"/>
    <w:rsid w:val="007247CF"/>
    <w:rsid w:val="00726B8C"/>
    <w:rsid w:val="00727C44"/>
    <w:rsid w:val="007307F0"/>
    <w:rsid w:val="0075051B"/>
    <w:rsid w:val="00757A85"/>
    <w:rsid w:val="0077110E"/>
    <w:rsid w:val="00775655"/>
    <w:rsid w:val="007849D5"/>
    <w:rsid w:val="00793188"/>
    <w:rsid w:val="00794D34"/>
    <w:rsid w:val="007E04A5"/>
    <w:rsid w:val="00806E3C"/>
    <w:rsid w:val="00812A98"/>
    <w:rsid w:val="00813E5E"/>
    <w:rsid w:val="00816C2C"/>
    <w:rsid w:val="008264DD"/>
    <w:rsid w:val="0083581B"/>
    <w:rsid w:val="00846FA5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4A6A"/>
    <w:rsid w:val="008C7E27"/>
    <w:rsid w:val="008F3822"/>
    <w:rsid w:val="008F7448"/>
    <w:rsid w:val="0090147A"/>
    <w:rsid w:val="0090389B"/>
    <w:rsid w:val="00905451"/>
    <w:rsid w:val="0090622B"/>
    <w:rsid w:val="009173EF"/>
    <w:rsid w:val="00932906"/>
    <w:rsid w:val="00934E03"/>
    <w:rsid w:val="00961860"/>
    <w:rsid w:val="00961B0B"/>
    <w:rsid w:val="00962D33"/>
    <w:rsid w:val="009B38C3"/>
    <w:rsid w:val="009B44BD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67929"/>
    <w:rsid w:val="00A83502"/>
    <w:rsid w:val="00AC6BFA"/>
    <w:rsid w:val="00AD15B3"/>
    <w:rsid w:val="00AD3606"/>
    <w:rsid w:val="00AD4A3D"/>
    <w:rsid w:val="00AD70E3"/>
    <w:rsid w:val="00AE1195"/>
    <w:rsid w:val="00AF4780"/>
    <w:rsid w:val="00AF6E49"/>
    <w:rsid w:val="00B01BAF"/>
    <w:rsid w:val="00B04A67"/>
    <w:rsid w:val="00B0583C"/>
    <w:rsid w:val="00B248BC"/>
    <w:rsid w:val="00B358B2"/>
    <w:rsid w:val="00B40A81"/>
    <w:rsid w:val="00B44910"/>
    <w:rsid w:val="00B57C59"/>
    <w:rsid w:val="00B62127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C251A"/>
    <w:rsid w:val="00BD032B"/>
    <w:rsid w:val="00BD0614"/>
    <w:rsid w:val="00BD094B"/>
    <w:rsid w:val="00BE2640"/>
    <w:rsid w:val="00BE61B1"/>
    <w:rsid w:val="00BF1FDA"/>
    <w:rsid w:val="00BF6C3A"/>
    <w:rsid w:val="00C01189"/>
    <w:rsid w:val="00C0349B"/>
    <w:rsid w:val="00C07ECC"/>
    <w:rsid w:val="00C27DB8"/>
    <w:rsid w:val="00C307D5"/>
    <w:rsid w:val="00C374DE"/>
    <w:rsid w:val="00C47AD4"/>
    <w:rsid w:val="00C52D81"/>
    <w:rsid w:val="00C55198"/>
    <w:rsid w:val="00C636D6"/>
    <w:rsid w:val="00C725C6"/>
    <w:rsid w:val="00C922C7"/>
    <w:rsid w:val="00C951B1"/>
    <w:rsid w:val="00CA6393"/>
    <w:rsid w:val="00CB18FF"/>
    <w:rsid w:val="00CB24AA"/>
    <w:rsid w:val="00CD0C08"/>
    <w:rsid w:val="00CD3C91"/>
    <w:rsid w:val="00CE03FB"/>
    <w:rsid w:val="00CE1A26"/>
    <w:rsid w:val="00CE433C"/>
    <w:rsid w:val="00CF0161"/>
    <w:rsid w:val="00CF33F3"/>
    <w:rsid w:val="00D06183"/>
    <w:rsid w:val="00D13927"/>
    <w:rsid w:val="00D143DF"/>
    <w:rsid w:val="00D22C42"/>
    <w:rsid w:val="00D45669"/>
    <w:rsid w:val="00D464CC"/>
    <w:rsid w:val="00D50C87"/>
    <w:rsid w:val="00D522F6"/>
    <w:rsid w:val="00D65041"/>
    <w:rsid w:val="00D67039"/>
    <w:rsid w:val="00D74BFC"/>
    <w:rsid w:val="00D86E6C"/>
    <w:rsid w:val="00DB00D5"/>
    <w:rsid w:val="00DB1936"/>
    <w:rsid w:val="00DB384B"/>
    <w:rsid w:val="00DD4A63"/>
    <w:rsid w:val="00DF0189"/>
    <w:rsid w:val="00E06FD5"/>
    <w:rsid w:val="00E10E80"/>
    <w:rsid w:val="00E124F0"/>
    <w:rsid w:val="00E227F3"/>
    <w:rsid w:val="00E36A0A"/>
    <w:rsid w:val="00E40856"/>
    <w:rsid w:val="00E4728B"/>
    <w:rsid w:val="00E53185"/>
    <w:rsid w:val="00E545C6"/>
    <w:rsid w:val="00E60F04"/>
    <w:rsid w:val="00E63EFF"/>
    <w:rsid w:val="00E65B24"/>
    <w:rsid w:val="00E73AA8"/>
    <w:rsid w:val="00E854E4"/>
    <w:rsid w:val="00E85B67"/>
    <w:rsid w:val="00E86DBF"/>
    <w:rsid w:val="00EA1733"/>
    <w:rsid w:val="00EB0D6F"/>
    <w:rsid w:val="00EB2232"/>
    <w:rsid w:val="00EC5337"/>
    <w:rsid w:val="00EC7C07"/>
    <w:rsid w:val="00EE49E8"/>
    <w:rsid w:val="00F10B59"/>
    <w:rsid w:val="00F119DF"/>
    <w:rsid w:val="00F16BAB"/>
    <w:rsid w:val="00F2150A"/>
    <w:rsid w:val="00F231D8"/>
    <w:rsid w:val="00F37FD8"/>
    <w:rsid w:val="00F44C00"/>
    <w:rsid w:val="00F45D2C"/>
    <w:rsid w:val="00F46C5F"/>
    <w:rsid w:val="00F632C0"/>
    <w:rsid w:val="00F66A26"/>
    <w:rsid w:val="00F70249"/>
    <w:rsid w:val="00F73B2C"/>
    <w:rsid w:val="00F74694"/>
    <w:rsid w:val="00F86596"/>
    <w:rsid w:val="00F93FD4"/>
    <w:rsid w:val="00F94A63"/>
    <w:rsid w:val="00FA1C28"/>
    <w:rsid w:val="00FA5795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05A89"/>
  <w15:docId w15:val="{F141BE44-78FE-4214-AD71-7FB663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ECC Hyperlink,超?级链ïÈ,õ±?级链,õ±链ïÈ1,õ±???,하이퍼링크1"/>
    <w:basedOn w:val="DefaultParagraphFont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aliases w:val="Recommendation,List Paragraph11,O5,Para_sk,Resume Title,- Bullets,Bullet List,FooterText,List Paragraph1,numbered,Paragraphe de liste1,Bulletr List Paragraph,Bullet 1,Numbered Para 1,Dot pt,No Spacing1,List Paragraph Char Char Char"/>
    <w:basedOn w:val="Normal"/>
    <w:link w:val="ListParagraphChar"/>
    <w:uiPriority w:val="34"/>
    <w:qFormat/>
    <w:rsid w:val="007E04A5"/>
    <w:pPr>
      <w:ind w:left="720"/>
      <w:contextualSpacing/>
    </w:pPr>
  </w:style>
  <w:style w:type="paragraph" w:customStyle="1" w:styleId="Docnumber">
    <w:name w:val="Docnumber"/>
    <w:basedOn w:val="Normal"/>
    <w:link w:val="DocnumberChar"/>
    <w:qFormat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C307D5"/>
    <w:rPr>
      <w:rFonts w:ascii="Times New Roman" w:eastAsia="SimSun" w:hAnsi="Times New Roman"/>
      <w:b/>
      <w:sz w:val="32"/>
      <w:lang w:val="en-GB" w:eastAsia="en-US"/>
    </w:rPr>
  </w:style>
  <w:style w:type="paragraph" w:customStyle="1" w:styleId="TSBHeaderSummary">
    <w:name w:val="TSBHeaderSummary"/>
    <w:basedOn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,Bullet List Char,FooterText Char,List Paragraph1 Char,numbered Char,Paragraphe de liste1 Char,Bulletr List Paragraph Char,Bullet 1 Char"/>
    <w:basedOn w:val="DefaultParagraphFont"/>
    <w:link w:val="ListParagraph"/>
    <w:uiPriority w:val="34"/>
    <w:qFormat/>
    <w:locked/>
    <w:rsid w:val="00C307D5"/>
    <w:rPr>
      <w:rFonts w:ascii="Calibri" w:hAnsi="Calibri"/>
      <w:sz w:val="24"/>
      <w:lang w:val="en-GB" w:eastAsia="en-US"/>
    </w:rPr>
  </w:style>
  <w:style w:type="paragraph" w:customStyle="1" w:styleId="LSDeadline">
    <w:name w:val="LSDeadline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</w:rPr>
  </w:style>
  <w:style w:type="paragraph" w:customStyle="1" w:styleId="LSForInfo">
    <w:name w:val="LSForInfo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bCs/>
      <w:szCs w:val="24"/>
      <w:lang w:eastAsia="ja-JP"/>
    </w:rPr>
  </w:style>
  <w:style w:type="paragraph" w:customStyle="1" w:styleId="LSApproval">
    <w:name w:val="LSApproval"/>
    <w:basedOn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b/>
      <w:bCs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WGSFP4-C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md/meetingdoc.asp?lang=en&amp;parent=T25-TSAG-260126-TD-GEN-03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E00A-A34D-42B5-9E24-01D2C0655EC9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</Template>
  <TotalTime>15</TotalTime>
  <Pages>2</Pages>
  <Words>178</Words>
  <Characters>996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</dc:title>
  <dc:subject>ITU Council Working Group for strategic and financial plans 2028-2031</dc:subject>
  <dc:creator/>
  <cp:keywords>ISCG</cp:keywords>
  <dc:description/>
  <cp:lastModifiedBy>GBS</cp:lastModifiedBy>
  <cp:revision>20</cp:revision>
  <dcterms:created xsi:type="dcterms:W3CDTF">2026-03-19T13:48:00Z</dcterms:created>
  <dcterms:modified xsi:type="dcterms:W3CDTF">2026-03-20T09:43:00Z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1768402746</vt:lpwstr>
  </property>
</Properties>
</file>