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1B3D86" w14:paraId="0043AC80" w14:textId="77777777" w:rsidTr="00AD3606">
        <w:trPr>
          <w:cantSplit/>
          <w:trHeight w:val="23"/>
        </w:trPr>
        <w:tc>
          <w:tcPr>
            <w:tcW w:w="3969" w:type="dxa"/>
            <w:vMerge w:val="restart"/>
            <w:tcMar>
              <w:left w:w="0" w:type="dxa"/>
            </w:tcMar>
          </w:tcPr>
          <w:p w14:paraId="60A806D3" w14:textId="6316C87D" w:rsidR="00AD3606" w:rsidRPr="000908F5"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1A0B0451" w:rsidR="00AD3606" w:rsidRPr="001B3D86" w:rsidRDefault="00AD3606" w:rsidP="00472BAD">
            <w:pPr>
              <w:tabs>
                <w:tab w:val="left" w:pos="851"/>
              </w:tabs>
              <w:spacing w:before="0" w:line="240" w:lineRule="atLeast"/>
              <w:jc w:val="right"/>
              <w:rPr>
                <w:b/>
              </w:rPr>
            </w:pPr>
            <w:r w:rsidRPr="001B3D86">
              <w:rPr>
                <w:b/>
              </w:rPr>
              <w:t>Document C</w:t>
            </w:r>
            <w:r w:rsidR="00A52C84" w:rsidRPr="001B3D86">
              <w:rPr>
                <w:b/>
              </w:rPr>
              <w:t>WG-</w:t>
            </w:r>
            <w:r w:rsidR="00F264CE" w:rsidRPr="001B3D86">
              <w:rPr>
                <w:b/>
              </w:rPr>
              <w:t>SFP-</w:t>
            </w:r>
            <w:r w:rsidR="00630B6A" w:rsidRPr="001B3D86">
              <w:rPr>
                <w:b/>
              </w:rPr>
              <w:t>4</w:t>
            </w:r>
            <w:r w:rsidRPr="001B3D86">
              <w:rPr>
                <w:b/>
              </w:rPr>
              <w:t>/</w:t>
            </w:r>
            <w:r w:rsidR="00B55E92" w:rsidRPr="001B3D86">
              <w:rPr>
                <w:b/>
              </w:rPr>
              <w:t>2</w:t>
            </w:r>
          </w:p>
        </w:tc>
      </w:tr>
      <w:tr w:rsidR="00AD3606" w:rsidRPr="001B3D86" w14:paraId="789B45BA" w14:textId="77777777" w:rsidTr="00AD3606">
        <w:trPr>
          <w:cantSplit/>
        </w:trPr>
        <w:tc>
          <w:tcPr>
            <w:tcW w:w="3969" w:type="dxa"/>
            <w:vMerge/>
          </w:tcPr>
          <w:p w14:paraId="3F3D4E17" w14:textId="77777777" w:rsidR="00AD3606" w:rsidRPr="001B3D86"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6331E534" w:rsidR="00AD3606" w:rsidRPr="001B3D86" w:rsidRDefault="006F0A19" w:rsidP="00AD3606">
            <w:pPr>
              <w:tabs>
                <w:tab w:val="left" w:pos="851"/>
              </w:tabs>
              <w:spacing w:before="0"/>
              <w:jc w:val="right"/>
              <w:rPr>
                <w:b/>
              </w:rPr>
            </w:pPr>
            <w:r w:rsidRPr="001B3D86">
              <w:rPr>
                <w:b/>
              </w:rPr>
              <w:t>12</w:t>
            </w:r>
            <w:r w:rsidR="00995EBD" w:rsidRPr="001B3D86">
              <w:rPr>
                <w:b/>
              </w:rPr>
              <w:t xml:space="preserve"> December</w:t>
            </w:r>
            <w:r w:rsidR="005A3376" w:rsidRPr="001B3D86">
              <w:rPr>
                <w:b/>
              </w:rPr>
              <w:t xml:space="preserve"> 2025</w:t>
            </w:r>
          </w:p>
        </w:tc>
      </w:tr>
      <w:tr w:rsidR="00AD3606" w:rsidRPr="001B3D86" w14:paraId="58A84C4A" w14:textId="77777777" w:rsidTr="00AD3606">
        <w:trPr>
          <w:cantSplit/>
          <w:trHeight w:val="23"/>
        </w:trPr>
        <w:tc>
          <w:tcPr>
            <w:tcW w:w="3969" w:type="dxa"/>
            <w:vMerge/>
          </w:tcPr>
          <w:p w14:paraId="77CEDDAA" w14:textId="77777777" w:rsidR="00AD3606" w:rsidRPr="001B3D86"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1B3D86" w:rsidRDefault="00891503" w:rsidP="00AD3606">
            <w:pPr>
              <w:tabs>
                <w:tab w:val="left" w:pos="851"/>
              </w:tabs>
              <w:spacing w:before="0" w:line="240" w:lineRule="atLeast"/>
              <w:jc w:val="right"/>
              <w:rPr>
                <w:b/>
              </w:rPr>
            </w:pPr>
            <w:r w:rsidRPr="001B3D86">
              <w:rPr>
                <w:b/>
              </w:rPr>
              <w:t>English</w:t>
            </w:r>
            <w:r w:rsidR="009B2D4B" w:rsidRPr="001B3D86">
              <w:rPr>
                <w:b/>
              </w:rPr>
              <w:t xml:space="preserve"> only</w:t>
            </w:r>
          </w:p>
        </w:tc>
      </w:tr>
      <w:tr w:rsidR="00472BAD" w:rsidRPr="001B3D86" w14:paraId="12C5EF5F" w14:textId="77777777" w:rsidTr="00AD3606">
        <w:trPr>
          <w:cantSplit/>
          <w:trHeight w:val="23"/>
        </w:trPr>
        <w:tc>
          <w:tcPr>
            <w:tcW w:w="3969" w:type="dxa"/>
          </w:tcPr>
          <w:p w14:paraId="4B839BA2" w14:textId="77777777" w:rsidR="00472BAD" w:rsidRPr="001B3D86" w:rsidRDefault="00472BAD" w:rsidP="00AD3606">
            <w:pPr>
              <w:tabs>
                <w:tab w:val="left" w:pos="851"/>
              </w:tabs>
              <w:spacing w:line="240" w:lineRule="atLeast"/>
              <w:rPr>
                <w:b/>
              </w:rPr>
            </w:pPr>
          </w:p>
        </w:tc>
        <w:tc>
          <w:tcPr>
            <w:tcW w:w="5245" w:type="dxa"/>
          </w:tcPr>
          <w:p w14:paraId="12F66D25" w14:textId="77777777" w:rsidR="00472BAD" w:rsidRPr="001B3D86" w:rsidRDefault="00472BAD" w:rsidP="00AD3606">
            <w:pPr>
              <w:tabs>
                <w:tab w:val="left" w:pos="851"/>
              </w:tabs>
              <w:spacing w:before="0" w:line="240" w:lineRule="atLeast"/>
              <w:jc w:val="right"/>
              <w:rPr>
                <w:b/>
              </w:rPr>
            </w:pPr>
          </w:p>
        </w:tc>
      </w:tr>
      <w:tr w:rsidR="00AD3606" w:rsidRPr="001B3D86" w14:paraId="27000B2A" w14:textId="77777777" w:rsidTr="00AD3606">
        <w:trPr>
          <w:cantSplit/>
        </w:trPr>
        <w:tc>
          <w:tcPr>
            <w:tcW w:w="9214" w:type="dxa"/>
            <w:gridSpan w:val="2"/>
            <w:tcMar>
              <w:left w:w="0" w:type="dxa"/>
            </w:tcMar>
          </w:tcPr>
          <w:p w14:paraId="4E7CDB90" w14:textId="1B4B1EED" w:rsidR="00AD3606" w:rsidRPr="001B3D86" w:rsidRDefault="000615DA" w:rsidP="00676C7D">
            <w:pPr>
              <w:pStyle w:val="Source"/>
              <w:framePr w:hSpace="0" w:wrap="auto" w:vAnchor="margin" w:hAnchor="text" w:xAlign="left" w:yAlign="inline"/>
            </w:pPr>
            <w:bookmarkStart w:id="8" w:name="dsource" w:colFirst="0" w:colLast="0"/>
            <w:bookmarkEnd w:id="7"/>
            <w:r w:rsidRPr="001B3D86">
              <w:t>Report</w:t>
            </w:r>
            <w:r w:rsidR="00AD3606" w:rsidRPr="001B3D86">
              <w:t xml:space="preserve"> by the </w:t>
            </w:r>
            <w:r w:rsidRPr="001B3D86">
              <w:t>Secretary-General</w:t>
            </w:r>
          </w:p>
        </w:tc>
      </w:tr>
      <w:tr w:rsidR="00AD3606" w:rsidRPr="001B3D86" w14:paraId="2340750D" w14:textId="77777777" w:rsidTr="00AD3606">
        <w:trPr>
          <w:cantSplit/>
        </w:trPr>
        <w:tc>
          <w:tcPr>
            <w:tcW w:w="9214" w:type="dxa"/>
            <w:gridSpan w:val="2"/>
            <w:tcMar>
              <w:left w:w="0" w:type="dxa"/>
            </w:tcMar>
          </w:tcPr>
          <w:p w14:paraId="47B91AA8" w14:textId="6D825293" w:rsidR="00AD3606" w:rsidRPr="001B3D86" w:rsidRDefault="00A85FC4" w:rsidP="00676C7D">
            <w:pPr>
              <w:pStyle w:val="Subtitle"/>
              <w:framePr w:hSpace="0" w:wrap="auto" w:xAlign="left" w:yAlign="inline"/>
            </w:pPr>
            <w:bookmarkStart w:id="9" w:name="dtitle1" w:colFirst="0" w:colLast="0"/>
            <w:bookmarkEnd w:id="8"/>
            <w:r w:rsidRPr="001B3D86">
              <w:t>DRAFT ANNEX 1 TO RESOLUTION 71: ITU STRATEGIC PLAN FOR 2028-2031</w:t>
            </w:r>
          </w:p>
        </w:tc>
      </w:tr>
      <w:tr w:rsidR="00AD3606" w:rsidRPr="001B3D86"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1B3D86" w:rsidRDefault="00F16BAB" w:rsidP="00F16BAB">
            <w:pPr>
              <w:spacing w:before="160"/>
              <w:rPr>
                <w:b/>
                <w:bCs/>
                <w:sz w:val="26"/>
                <w:szCs w:val="26"/>
              </w:rPr>
            </w:pPr>
            <w:r w:rsidRPr="001B3D86">
              <w:rPr>
                <w:b/>
                <w:bCs/>
                <w:sz w:val="26"/>
                <w:szCs w:val="26"/>
              </w:rPr>
              <w:t>Purpose</w:t>
            </w:r>
          </w:p>
          <w:p w14:paraId="6659EEBB" w14:textId="3B0031AF" w:rsidR="00931E46" w:rsidRPr="001B3D86" w:rsidRDefault="00BD0FCD" w:rsidP="008C69B3">
            <w:pPr>
              <w:jc w:val="both"/>
            </w:pPr>
            <w:r w:rsidRPr="001B3D86">
              <w:t xml:space="preserve">This document presents the proposed draft </w:t>
            </w:r>
            <w:r w:rsidR="003576C3" w:rsidRPr="001B3D86">
              <w:t xml:space="preserve">ITU </w:t>
            </w:r>
            <w:r w:rsidR="00D52CBF" w:rsidRPr="001B3D86">
              <w:t>s</w:t>
            </w:r>
            <w:r w:rsidR="00174D23" w:rsidRPr="001B3D86">
              <w:t xml:space="preserve">trategic </w:t>
            </w:r>
            <w:r w:rsidR="00D52CBF" w:rsidRPr="001B3D86">
              <w:t>p</w:t>
            </w:r>
            <w:r w:rsidR="00174D23" w:rsidRPr="001B3D86">
              <w:t>lan for 2028-2031</w:t>
            </w:r>
            <w:r w:rsidR="000F70D3" w:rsidRPr="001B3D86">
              <w:t>,</w:t>
            </w:r>
            <w:r w:rsidR="00DA6277" w:rsidRPr="001B3D86">
              <w:t xml:space="preserve"> </w:t>
            </w:r>
            <w:r w:rsidR="00D52CBF" w:rsidRPr="001B3D86">
              <w:t>prepared</w:t>
            </w:r>
            <w:r w:rsidR="00DA6277" w:rsidRPr="001B3D86">
              <w:t xml:space="preserve"> by the Secretariat </w:t>
            </w:r>
            <w:r w:rsidR="00FB3C12" w:rsidRPr="001B3D86">
              <w:t>on the basis of</w:t>
            </w:r>
            <w:r w:rsidR="00154C41" w:rsidRPr="001B3D86">
              <w:t xml:space="preserve"> the current text of </w:t>
            </w:r>
            <w:r w:rsidR="002F371B" w:rsidRPr="001B3D86">
              <w:t>Annex 1 to Resol</w:t>
            </w:r>
            <w:r w:rsidR="00154C41" w:rsidRPr="001B3D86">
              <w:t xml:space="preserve">ution </w:t>
            </w:r>
            <w:r w:rsidR="001659F2" w:rsidRPr="001B3D86">
              <w:t>71 (Rev. Bucharest, 2022)</w:t>
            </w:r>
            <w:r w:rsidR="00DA6277" w:rsidRPr="001B3D86">
              <w:t xml:space="preserve"> and tak</w:t>
            </w:r>
            <w:r w:rsidR="009C5EB8" w:rsidRPr="001B3D86">
              <w:t>es</w:t>
            </w:r>
            <w:r w:rsidR="00DA6277" w:rsidRPr="001B3D86">
              <w:t xml:space="preserve"> into consideration </w:t>
            </w:r>
            <w:r w:rsidR="001659F2" w:rsidRPr="001B3D86">
              <w:t xml:space="preserve">modifications </w:t>
            </w:r>
            <w:r w:rsidR="00B73A35" w:rsidRPr="001B3D86">
              <w:t>arising</w:t>
            </w:r>
            <w:r w:rsidR="004A39FE" w:rsidRPr="001B3D86">
              <w:t xml:space="preserve"> from the </w:t>
            </w:r>
            <w:r w:rsidR="009A2BCC" w:rsidRPr="001B3D86">
              <w:t xml:space="preserve">discussions and contributions received </w:t>
            </w:r>
            <w:r w:rsidR="00DA0A2A" w:rsidRPr="001B3D86">
              <w:t xml:space="preserve">by the </w:t>
            </w:r>
            <w:r w:rsidRPr="001B3D86">
              <w:t xml:space="preserve">Council Working Group </w:t>
            </w:r>
            <w:r w:rsidR="00B73A35" w:rsidRPr="001B3D86">
              <w:t>for</w:t>
            </w:r>
            <w:r w:rsidR="00F7307D" w:rsidRPr="001B3D86">
              <w:t xml:space="preserve"> </w:t>
            </w:r>
            <w:r w:rsidRPr="001B3D86">
              <w:t>strategic and financial plans 2028-2031</w:t>
            </w:r>
            <w:r w:rsidR="00DA0A2A" w:rsidRPr="001B3D86">
              <w:t xml:space="preserve"> since its creation </w:t>
            </w:r>
            <w:r w:rsidR="00026C7C" w:rsidRPr="001B3D86">
              <w:t>under</w:t>
            </w:r>
            <w:r w:rsidR="00DA0A2A" w:rsidRPr="001B3D86">
              <w:t xml:space="preserve"> Council </w:t>
            </w:r>
            <w:r w:rsidR="006D354E" w:rsidRPr="001B3D86">
              <w:t>Resolution</w:t>
            </w:r>
            <w:r w:rsidR="00DA0A2A" w:rsidRPr="001B3D86">
              <w:t xml:space="preserve"> 1428</w:t>
            </w:r>
            <w:r w:rsidRPr="001B3D86">
              <w:t>.</w:t>
            </w:r>
            <w:r w:rsidR="00B73A35" w:rsidRPr="001B3D86">
              <w:t xml:space="preserve"> </w:t>
            </w:r>
            <w:r w:rsidR="00931E46" w:rsidRPr="001B3D86">
              <w:t xml:space="preserve">Information documents have been developed to </w:t>
            </w:r>
            <w:r w:rsidR="002E3E08" w:rsidRPr="001B3D86">
              <w:t xml:space="preserve">explain and </w:t>
            </w:r>
            <w:r w:rsidR="00931E46" w:rsidRPr="001B3D86">
              <w:t xml:space="preserve">support the </w:t>
            </w:r>
            <w:r w:rsidR="002E3E08" w:rsidRPr="001B3D86">
              <w:t>proposed changes relat</w:t>
            </w:r>
            <w:r w:rsidR="00A32D21" w:rsidRPr="001B3D86">
              <w:t>ing</w:t>
            </w:r>
            <w:r w:rsidR="002E3E08" w:rsidRPr="001B3D86">
              <w:t xml:space="preserve"> to targets, </w:t>
            </w:r>
            <w:r w:rsidR="00F01772" w:rsidRPr="001B3D86">
              <w:t>outcomes</w:t>
            </w:r>
            <w:r w:rsidR="00065E18" w:rsidRPr="001B3D86">
              <w:t xml:space="preserve"> and risks, as well as the link between </w:t>
            </w:r>
            <w:r w:rsidR="001303CE" w:rsidRPr="001B3D86">
              <w:t xml:space="preserve">the </w:t>
            </w:r>
            <w:r w:rsidR="00065E18" w:rsidRPr="001B3D86">
              <w:t>strategic</w:t>
            </w:r>
            <w:r w:rsidR="00F06DCF" w:rsidRPr="001B3D86">
              <w:t xml:space="preserve"> and </w:t>
            </w:r>
            <w:r w:rsidR="00065E18" w:rsidRPr="001B3D86">
              <w:t>financial plans.</w:t>
            </w:r>
          </w:p>
          <w:p w14:paraId="5076D5C4" w14:textId="28F00572" w:rsidR="00AD3606" w:rsidRPr="001B3D86" w:rsidRDefault="00AD3606" w:rsidP="00F16BAB">
            <w:pPr>
              <w:spacing w:before="160"/>
              <w:rPr>
                <w:b/>
                <w:bCs/>
                <w:sz w:val="26"/>
                <w:szCs w:val="26"/>
              </w:rPr>
            </w:pPr>
            <w:r w:rsidRPr="001B3D86">
              <w:rPr>
                <w:b/>
                <w:bCs/>
                <w:sz w:val="26"/>
                <w:szCs w:val="26"/>
              </w:rPr>
              <w:t>Action required</w:t>
            </w:r>
          </w:p>
          <w:p w14:paraId="53A776F1" w14:textId="51CC86C1" w:rsidR="00891503" w:rsidRPr="001B3D86" w:rsidRDefault="00FD7016" w:rsidP="00F16BAB">
            <w:pPr>
              <w:spacing w:before="160"/>
            </w:pPr>
            <w:r w:rsidRPr="001B3D86">
              <w:t xml:space="preserve">The Council Working Group </w:t>
            </w:r>
            <w:r w:rsidR="00F264CE" w:rsidRPr="001B3D86">
              <w:t>for</w:t>
            </w:r>
            <w:r w:rsidRPr="001B3D86">
              <w:t xml:space="preserve"> </w:t>
            </w:r>
            <w:r w:rsidR="00F264CE" w:rsidRPr="001B3D86">
              <w:t>strategic and financial plans</w:t>
            </w:r>
            <w:r w:rsidRPr="001B3D86">
              <w:t xml:space="preserve"> </w:t>
            </w:r>
            <w:r w:rsidR="00F264CE" w:rsidRPr="001B3D86">
              <w:t xml:space="preserve">2028-2031 </w:t>
            </w:r>
            <w:r w:rsidRPr="001B3D86">
              <w:t>is invited to</w:t>
            </w:r>
            <w:r w:rsidR="003D55B9" w:rsidRPr="001B3D86">
              <w:t xml:space="preserve"> </w:t>
            </w:r>
            <w:r w:rsidR="003E5F20" w:rsidRPr="001B3D86">
              <w:rPr>
                <w:b/>
                <w:bCs/>
              </w:rPr>
              <w:t>consider</w:t>
            </w:r>
            <w:r w:rsidR="003E5F20" w:rsidRPr="001B3D86">
              <w:t xml:space="preserve"> and </w:t>
            </w:r>
            <w:r w:rsidR="000908F5" w:rsidRPr="001B3D86">
              <w:rPr>
                <w:b/>
                <w:bCs/>
              </w:rPr>
              <w:t>approve</w:t>
            </w:r>
            <w:r w:rsidR="000908F5" w:rsidRPr="001B3D86">
              <w:t xml:space="preserve"> this document</w:t>
            </w:r>
            <w:r w:rsidR="0057352F" w:rsidRPr="001B3D86">
              <w:t xml:space="preserve">, </w:t>
            </w:r>
            <w:r w:rsidR="0057352F" w:rsidRPr="001B3D86">
              <w:rPr>
                <w:rStyle w:val="normaltextrun"/>
                <w:rFonts w:cs="Calibri"/>
              </w:rPr>
              <w:t>with a view to submitting it to Council 2026 for endorsement</w:t>
            </w:r>
            <w:r w:rsidR="000908F5" w:rsidRPr="001B3D86">
              <w:t>.</w:t>
            </w:r>
          </w:p>
          <w:p w14:paraId="73F1E18A" w14:textId="77777777" w:rsidR="00630B6A" w:rsidRPr="001B3D86" w:rsidRDefault="00630B6A">
            <w:r w:rsidRPr="001B3D86">
              <w:t>_______________</w:t>
            </w:r>
          </w:p>
          <w:p w14:paraId="00DEE14C" w14:textId="77777777" w:rsidR="00AD3606" w:rsidRPr="001B3D86" w:rsidRDefault="00AD3606" w:rsidP="00F16BAB">
            <w:pPr>
              <w:spacing w:before="160"/>
              <w:rPr>
                <w:b/>
                <w:bCs/>
                <w:sz w:val="26"/>
                <w:szCs w:val="26"/>
              </w:rPr>
            </w:pPr>
            <w:r w:rsidRPr="001B3D86">
              <w:rPr>
                <w:b/>
                <w:bCs/>
                <w:sz w:val="26"/>
                <w:szCs w:val="26"/>
              </w:rPr>
              <w:t>References</w:t>
            </w:r>
          </w:p>
          <w:p w14:paraId="0175CD6C" w14:textId="3927D61B" w:rsidR="00AD3606" w:rsidRPr="001B3D86" w:rsidRDefault="00FD7016" w:rsidP="00F16BAB">
            <w:pPr>
              <w:spacing w:after="160"/>
              <w:rPr>
                <w:i/>
                <w:iCs/>
                <w:sz w:val="22"/>
                <w:szCs w:val="22"/>
              </w:rPr>
            </w:pPr>
            <w:hyperlink r:id="rId11" w:history="1">
              <w:r w:rsidRPr="001B3D86">
                <w:rPr>
                  <w:rStyle w:val="Hyperlink"/>
                  <w:i/>
                  <w:iCs/>
                  <w:sz w:val="22"/>
                  <w:szCs w:val="22"/>
                </w:rPr>
                <w:t>CWG-</w:t>
              </w:r>
              <w:r w:rsidR="00F264CE" w:rsidRPr="001B3D86">
                <w:rPr>
                  <w:rStyle w:val="Hyperlink"/>
                  <w:i/>
                  <w:iCs/>
                  <w:sz w:val="22"/>
                  <w:szCs w:val="22"/>
                </w:rPr>
                <w:t>SFP</w:t>
              </w:r>
              <w:r w:rsidRPr="001B3D86">
                <w:rPr>
                  <w:rStyle w:val="Hyperlink"/>
                  <w:i/>
                  <w:iCs/>
                  <w:sz w:val="22"/>
                  <w:szCs w:val="22"/>
                </w:rPr>
                <w:t xml:space="preserve"> website</w:t>
              </w:r>
            </w:hyperlink>
            <w:r w:rsidRPr="001B3D86">
              <w:rPr>
                <w:i/>
                <w:iCs/>
                <w:sz w:val="22"/>
                <w:szCs w:val="22"/>
              </w:rPr>
              <w:t xml:space="preserve">; </w:t>
            </w:r>
            <w:hyperlink r:id="rId12" w:tgtFrame="_blank" w:history="1">
              <w:r w:rsidR="00C72CAC" w:rsidRPr="001B3D86">
                <w:rPr>
                  <w:rStyle w:val="normaltextrun"/>
                  <w:rFonts w:cs="Calibri"/>
                  <w:i/>
                  <w:iCs/>
                  <w:color w:val="0563C1"/>
                  <w:sz w:val="22"/>
                  <w:szCs w:val="22"/>
                  <w:u w:val="single"/>
                  <w:shd w:val="clear" w:color="auto" w:fill="FFFFFF"/>
                </w:rPr>
                <w:t>Resolution 1428 (C24)</w:t>
              </w:r>
            </w:hyperlink>
          </w:p>
        </w:tc>
      </w:tr>
    </w:tbl>
    <w:p w14:paraId="4CDB8B60" w14:textId="77777777" w:rsidR="00E227F3" w:rsidRPr="001B3D86"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2BC2787" w14:textId="77777777" w:rsidR="003854AB" w:rsidRPr="001B3D86"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B3D86">
        <w:br w:type="page"/>
      </w:r>
    </w:p>
    <w:p w14:paraId="10353C3F" w14:textId="01A3F7C1" w:rsidR="003854AB" w:rsidRPr="001B3D86" w:rsidRDefault="003854AB">
      <w:pPr>
        <w:pStyle w:val="AnnexNo"/>
      </w:pPr>
      <w:bookmarkStart w:id="11" w:name="_Hlk214270613"/>
      <w:r w:rsidRPr="001B3D86">
        <w:lastRenderedPageBreak/>
        <w:t xml:space="preserve">ANNEX 1 TO RESOLUTION </w:t>
      </w:r>
      <w:r w:rsidRPr="001B3D86">
        <w:rPr>
          <w:rStyle w:val="href"/>
        </w:rPr>
        <w:t>71</w:t>
      </w:r>
      <w:r w:rsidRPr="001B3D86">
        <w:t xml:space="preserve"> (</w:t>
      </w:r>
      <w:r w:rsidRPr="001B3D86">
        <w:rPr>
          <w:caps w:val="0"/>
        </w:rPr>
        <w:t>REV.</w:t>
      </w:r>
      <w:del w:id="12" w:author="ITU" w:date="2025-11-17T14:18:00Z" w16du:dateUtc="2025-11-17T13:18:00Z">
        <w:r w:rsidRPr="001B3D86" w:rsidDel="003E7125">
          <w:rPr>
            <w:caps w:val="0"/>
          </w:rPr>
          <w:delText xml:space="preserve"> BUCHAREST</w:delText>
        </w:r>
      </w:del>
      <w:ins w:id="13" w:author="ITU" w:date="2025-12-09T10:23:00Z" w16du:dateUtc="2025-12-09T09:23:00Z">
        <w:r w:rsidR="008126D8" w:rsidRPr="001B3D86">
          <w:rPr>
            <w:caps w:val="0"/>
          </w:rPr>
          <w:t>DOHA</w:t>
        </w:r>
      </w:ins>
      <w:r w:rsidRPr="001B3D86">
        <w:t>, 202</w:t>
      </w:r>
      <w:del w:id="14" w:author="ITU" w:date="2025-11-17T14:18:00Z" w16du:dateUtc="2025-11-17T13:18:00Z">
        <w:r w:rsidRPr="001B3D86" w:rsidDel="003E7125">
          <w:delText>2</w:delText>
        </w:r>
      </w:del>
      <w:ins w:id="15" w:author="ITU" w:date="2025-12-09T10:16:00Z" w16du:dateUtc="2025-12-09T09:16:00Z">
        <w:r w:rsidR="003C104D" w:rsidRPr="001B3D86">
          <w:t>6</w:t>
        </w:r>
      </w:ins>
      <w:r w:rsidRPr="001B3D86">
        <w:t>)</w:t>
      </w:r>
    </w:p>
    <w:p w14:paraId="6554E831" w14:textId="571020B0" w:rsidR="003854AB" w:rsidRPr="001B3D86" w:rsidRDefault="003854AB">
      <w:pPr>
        <w:pStyle w:val="Annextitle"/>
      </w:pPr>
      <w:r w:rsidRPr="001B3D86">
        <w:t xml:space="preserve">ITU strategic plan for </w:t>
      </w:r>
      <w:del w:id="16" w:author="ITU" w:date="2025-11-17T14:18:00Z" w16du:dateUtc="2025-11-17T13:18:00Z">
        <w:r w:rsidRPr="001B3D86" w:rsidDel="003E7125">
          <w:delText>2024-2027</w:delText>
        </w:r>
      </w:del>
      <w:ins w:id="17" w:author="ITU" w:date="2025-11-17T14:18:00Z" w16du:dateUtc="2025-11-17T13:18:00Z">
        <w:r w:rsidR="003E7125" w:rsidRPr="001B3D86">
          <w:t>2028-2031</w:t>
        </w:r>
      </w:ins>
    </w:p>
    <w:p w14:paraId="055C9F8F" w14:textId="77777777" w:rsidR="003854AB" w:rsidRPr="001B3D86" w:rsidRDefault="003854AB">
      <w:pPr>
        <w:pStyle w:val="Heading1"/>
      </w:pPr>
      <w:r w:rsidRPr="001B3D86">
        <w:t>1</w:t>
      </w:r>
      <w:r w:rsidRPr="001B3D86">
        <w:tab/>
        <w:t>Overview of ITU's structure</w:t>
      </w:r>
    </w:p>
    <w:p w14:paraId="4D61D8D0" w14:textId="77777777" w:rsidR="003854AB" w:rsidRPr="001B3D86" w:rsidRDefault="003854AB" w:rsidP="00DB0B7F">
      <w:pPr>
        <w:jc w:val="both"/>
      </w:pPr>
      <w:r w:rsidRPr="001B3D86">
        <w:t>1</w:t>
      </w:r>
      <w:r w:rsidRPr="001B3D86">
        <w:tab/>
        <w:t>Pursuant to the ITU Constitution and ITU Convention, the Union comprises: a) the Plenipotentiary Conference, which is the supreme organ of the Union; b) the ITU Council, which acts on behalf of the Plenipotentiary Conference in the interval between plenipotentiary conferences; c) world conferences on international telecommunications; d) the ITU Radiocommunication Sector (ITU-R), including world and regional radiocommunication conferences, radiocommunication assemblies, the Radio Regulations Board, the radiocommunication study groups and advisory group, and the Radiocommunication Bureau (BR); e) the ITU Telecommunication Standardization Sector (ITU-T), including world telecommunication standardization assemblies, the telecommunication standardization study groups and advisory group, and the Telecommunication Standardization Bureau (TSB); f) the ITU Telecommunication Development Sector (ITU-D), including world and regional telecommunication development conferences, the telecommunication development study groups and advisory group and the Telecommunication Development Bureau (BDT); and g) the General Secretariat. The three Bureaux serve as the secretariat to each respective Sector.</w:t>
      </w:r>
    </w:p>
    <w:p w14:paraId="3DC76F51" w14:textId="77777777" w:rsidR="003854AB" w:rsidRPr="001B3D86" w:rsidRDefault="003854AB" w:rsidP="00DB0B7F">
      <w:pPr>
        <w:jc w:val="both"/>
      </w:pPr>
      <w:r w:rsidRPr="001B3D86">
        <w:t>2</w:t>
      </w:r>
      <w:r w:rsidRPr="001B3D86">
        <w:tab/>
        <w:t>As outlined in ITU's basic instruments, ITU-R is responsible for ensuring the rational, equitable, efficient and economical use of the radio-frequency spectrum by all radiocommunication services, including those using the geostationary-satellite or other satellite orbits, and for carrying out studies without limit of frequency range and adopting recommendations on radiocommunication matters.</w:t>
      </w:r>
    </w:p>
    <w:p w14:paraId="27064268" w14:textId="77777777" w:rsidR="003854AB" w:rsidRPr="001B3D86" w:rsidRDefault="003854AB" w:rsidP="00DB0B7F">
      <w:pPr>
        <w:jc w:val="both"/>
      </w:pPr>
      <w:r w:rsidRPr="001B3D86">
        <w:t>3</w:t>
      </w:r>
      <w:r w:rsidRPr="001B3D86">
        <w:tab/>
        <w:t xml:space="preserve">The functions of ITU-T are to fulfil the purposes of the Union relating to telecommunication standardization, bearing in mind the particular concerns of </w:t>
      </w:r>
      <w:commentRangeStart w:id="18"/>
      <w:r w:rsidRPr="001B3D86">
        <w:t>developing countries</w:t>
      </w:r>
      <w:r w:rsidRPr="001B3D86">
        <w:rPr>
          <w:rStyle w:val="FootnoteReference"/>
        </w:rPr>
        <w:footnoteReference w:customMarkFollows="1" w:id="1"/>
        <w:t>1</w:t>
      </w:r>
      <w:commentRangeEnd w:id="18"/>
      <w:r w:rsidR="00B0485F" w:rsidRPr="001B3D86">
        <w:rPr>
          <w:rStyle w:val="CommentReference"/>
          <w:sz w:val="24"/>
          <w:szCs w:val="20"/>
        </w:rPr>
        <w:commentReference w:id="18"/>
      </w:r>
      <w:r w:rsidRPr="001B3D86">
        <w:t>, by studying technical, operating and tariff questions and adopting recommendations on them with a view to standardizing telecommunications on a worldwide basis.</w:t>
      </w:r>
    </w:p>
    <w:p w14:paraId="362E4A4D" w14:textId="77777777" w:rsidR="003854AB" w:rsidRPr="001B3D86" w:rsidRDefault="003854AB" w:rsidP="00DB0B7F">
      <w:pPr>
        <w:jc w:val="both"/>
      </w:pPr>
      <w:r w:rsidRPr="001B3D86">
        <w:t>4</w:t>
      </w:r>
      <w:r w:rsidRPr="001B3D86">
        <w:tab/>
        <w:t>The functions of ITU-D include discharging the Union's dual responsibility as a United Nations specialized agency and executing agency for implementing projects under the United Nations development system or other funding arrangements so as to facilitate and enhance telecommunication development by offering, organizing and coordinating technical cooperation and assistance activities, to close the digital divide.</w:t>
      </w:r>
    </w:p>
    <w:p w14:paraId="28E5407E" w14:textId="77777777" w:rsidR="003854AB" w:rsidRPr="001B3D86" w:rsidRDefault="003854AB" w:rsidP="00DB0B7F">
      <w:pPr>
        <w:jc w:val="both"/>
      </w:pPr>
      <w:r w:rsidRPr="001B3D86">
        <w:t>5</w:t>
      </w:r>
      <w:r w:rsidRPr="001B3D86">
        <w:tab/>
        <w:t>The ITU Sectors have complementary mandates and cooperate under the implementation of this strategic plan to fulfil the purposes of the Union.</w:t>
      </w:r>
    </w:p>
    <w:p w14:paraId="7DE7F76A" w14:textId="77777777" w:rsidR="003854AB" w:rsidRPr="001B3D86" w:rsidRDefault="003854AB" w:rsidP="00873EDB">
      <w:pPr>
        <w:keepNext/>
        <w:keepLines/>
        <w:jc w:val="both"/>
        <w:rPr>
          <w:ins w:id="23" w:author="ITU" w:date="2025-11-17T14:26:00Z" w16du:dateUtc="2025-11-17T13:26:00Z"/>
        </w:rPr>
      </w:pPr>
      <w:bookmarkStart w:id="24" w:name="_Hlk214281719"/>
      <w:r w:rsidRPr="001B3D86">
        <w:lastRenderedPageBreak/>
        <w:t>6</w:t>
      </w:r>
      <w:r w:rsidRPr="001B3D86">
        <w:tab/>
        <w:t>The functions of the General Secretariat include coordinating and reporting on the implementation of the strategic plan and being responsible for the overall management of the Union's resources. The General Secretariat aims to provide high-quality and efficient services to the membership of the Union.</w:t>
      </w:r>
    </w:p>
    <w:p w14:paraId="60AF5812" w14:textId="1DF14855" w:rsidR="00E50991" w:rsidRPr="001B3D86" w:rsidRDefault="006C0DCB" w:rsidP="00873EDB">
      <w:pPr>
        <w:keepNext/>
        <w:keepLines/>
        <w:jc w:val="both"/>
      </w:pPr>
      <w:ins w:id="25" w:author="ITU" w:date="2025-11-17T14:26:00Z" w16du:dateUtc="2025-11-17T13:26:00Z">
        <w:r w:rsidRPr="001B3D86">
          <w:t>7</w:t>
        </w:r>
        <w:r w:rsidRPr="001B3D86">
          <w:tab/>
        </w:r>
      </w:ins>
      <w:ins w:id="26" w:author="ITU" w:date="2025-11-17T14:27:00Z" w16du:dateUtc="2025-11-17T13:27:00Z">
        <w:r w:rsidRPr="001B3D86">
          <w:t>ITU aims to enhance coordination, cooperation, and coherence among the three Sectors, the Regional Offices, and the General Secretariat, with focus on achieving its mission more effectively and efficiently by avoiding duplication of efforts, maximizing synergies, and implementing a unified strategic plan to advance the organization’s goals and objectives in the ever-evolving global telecommunication</w:t>
        </w:r>
      </w:ins>
      <w:ins w:id="27" w:author="ITU" w:date="2025-11-19T15:30:00Z" w16du:dateUtc="2025-11-19T14:30:00Z">
        <w:r w:rsidR="00E8764F" w:rsidRPr="001B3D86">
          <w:t>s</w:t>
        </w:r>
      </w:ins>
      <w:ins w:id="28" w:author="ITU" w:date="2025-11-17T14:27:00Z" w16du:dateUtc="2025-11-17T13:27:00Z">
        <w:r w:rsidRPr="001B3D86">
          <w:t>/ICT</w:t>
        </w:r>
      </w:ins>
      <w:ins w:id="29" w:author="ITU" w:date="2025-11-19T15:30:00Z" w16du:dateUtc="2025-11-19T14:30:00Z">
        <w:r w:rsidR="00E8764F" w:rsidRPr="001B3D86">
          <w:t>s</w:t>
        </w:r>
      </w:ins>
      <w:ins w:id="30" w:author="ITU" w:date="2025-11-17T14:27:00Z" w16du:dateUtc="2025-11-17T13:27:00Z">
        <w:r w:rsidRPr="001B3D86">
          <w:t xml:space="preserve"> landscape</w:t>
        </w:r>
      </w:ins>
      <w:ins w:id="31" w:author="ITU" w:date="2025-11-17T14:28:00Z" w16du:dateUtc="2025-11-17T13:28:00Z">
        <w:r w:rsidR="00E006FC" w:rsidRPr="001B3D86">
          <w:rPr>
            <w:rStyle w:val="FootnoteReference"/>
          </w:rPr>
          <w:footnoteReference w:id="2"/>
        </w:r>
      </w:ins>
      <w:ins w:id="36" w:author="ITU" w:date="2025-11-17T14:29:00Z" w16du:dateUtc="2025-11-17T13:29:00Z">
        <w:r w:rsidR="000D67AE" w:rsidRPr="001B3D86">
          <w:t>.</w:t>
        </w:r>
      </w:ins>
    </w:p>
    <w:bookmarkEnd w:id="24"/>
    <w:p w14:paraId="732F3D9B" w14:textId="251B4B87" w:rsidR="00225810" w:rsidRPr="001B3D86" w:rsidRDefault="003854AB" w:rsidP="000D67AE">
      <w:pPr>
        <w:pStyle w:val="Heading1"/>
      </w:pPr>
      <w:r w:rsidRPr="001B3D86">
        <w:t>2</w:t>
      </w:r>
      <w:r w:rsidRPr="001B3D86">
        <w:tab/>
        <w:t xml:space="preserve">ITU strategic framework for </w:t>
      </w:r>
      <w:del w:id="37" w:author="ITU" w:date="2025-11-17T14:20:00Z" w16du:dateUtc="2025-11-17T13:20:00Z">
        <w:r w:rsidRPr="001B3D86" w:rsidDel="00510462">
          <w:delText>2024-2027</w:delText>
        </w:r>
      </w:del>
      <w:ins w:id="38" w:author="ITU" w:date="2025-11-17T14:20:00Z" w16du:dateUtc="2025-11-17T13:20:00Z">
        <w:r w:rsidR="00510462" w:rsidRPr="001B3D86">
          <w:t>2028-2031</w:t>
        </w:r>
      </w:ins>
    </w:p>
    <w:p w14:paraId="2177DA6B" w14:textId="77777777" w:rsidR="003854AB" w:rsidRPr="001B3D86" w:rsidRDefault="003854AB">
      <w:pPr>
        <w:pStyle w:val="Heading2"/>
      </w:pPr>
      <w:r w:rsidRPr="001B3D86">
        <w:t>2.1</w:t>
      </w:r>
      <w:r w:rsidRPr="001B3D86">
        <w:tab/>
        <w:t>Overall framework</w:t>
      </w:r>
    </w:p>
    <w:p w14:paraId="0E03020E" w14:textId="2DDA6126" w:rsidR="003854AB" w:rsidRPr="001B3D86" w:rsidRDefault="00334893" w:rsidP="00873EDB">
      <w:pPr>
        <w:jc w:val="both"/>
      </w:pPr>
      <w:ins w:id="39" w:author="ITU" w:date="2025-11-17T14:29:00Z" w16du:dateUtc="2025-11-17T13:29:00Z">
        <w:r w:rsidRPr="001B3D86">
          <w:t>8</w:t>
        </w:r>
      </w:ins>
      <w:del w:id="40" w:author="ITU" w:date="2025-11-17T14:29:00Z" w16du:dateUtc="2025-11-17T13:29:00Z">
        <w:r w:rsidR="003854AB" w:rsidRPr="001B3D86" w:rsidDel="00334893">
          <w:delText>7</w:delText>
        </w:r>
      </w:del>
      <w:r w:rsidR="003854AB" w:rsidRPr="001B3D86">
        <w:tab/>
        <w:t xml:space="preserve">The figure below outlines the key components of the strategic framework. These include vision, mission, strategic goals and targets, </w:t>
      </w:r>
      <w:del w:id="41" w:author="ITU" w:date="2025-11-17T14:30:00Z" w16du:dateUtc="2025-11-17T13:30:00Z">
        <w:r w:rsidR="003854AB" w:rsidRPr="001B3D86" w:rsidDel="00334893">
          <w:delText xml:space="preserve">thematic </w:delText>
        </w:r>
      </w:del>
      <w:r w:rsidR="003854AB" w:rsidRPr="001B3D86">
        <w:t>priorities</w:t>
      </w:r>
      <w:del w:id="42" w:author="ITU" w:date="2025-12-02T09:46:00Z" w16du:dateUtc="2025-12-02T08:46:00Z">
        <w:r w:rsidR="003854AB" w:rsidRPr="001B3D86" w:rsidDel="00593C50">
          <w:delText xml:space="preserve"> a</w:delText>
        </w:r>
      </w:del>
      <w:del w:id="43" w:author="ITU" w:date="2025-12-02T09:47:00Z" w16du:dateUtc="2025-12-02T08:47:00Z">
        <w:r w:rsidR="003854AB" w:rsidRPr="001B3D86" w:rsidDel="00593C50">
          <w:delText>nd outcomes</w:delText>
        </w:r>
      </w:del>
      <w:r w:rsidR="003854AB" w:rsidRPr="001B3D86">
        <w:t>, product and service offerings, and enablers.</w:t>
      </w:r>
    </w:p>
    <w:p w14:paraId="24729BFE" w14:textId="77777777" w:rsidR="003854AB" w:rsidRPr="001B3D86" w:rsidRDefault="003854AB">
      <w:commentRangeStart w:id="44"/>
      <w:r w:rsidRPr="001B3D86">
        <w:rPr>
          <w:noProof/>
        </w:rPr>
        <w:drawing>
          <wp:inline distT="0" distB="0" distL="0" distR="0" wp14:anchorId="08284B71" wp14:editId="0CE2D5D7">
            <wp:extent cx="5940425" cy="3341370"/>
            <wp:effectExtent l="0" t="0" r="3175" b="0"/>
            <wp:docPr id="10" name="Picture 1" descr="A screenshot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28109" name="Picture 1" descr="A screenshot of a diagram&#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5940425" cy="3341370"/>
                    </a:xfrm>
                    <a:prstGeom prst="rect">
                      <a:avLst/>
                    </a:prstGeom>
                  </pic:spPr>
                </pic:pic>
              </a:graphicData>
            </a:graphic>
          </wp:inline>
        </w:drawing>
      </w:r>
      <w:commentRangeEnd w:id="44"/>
      <w:r w:rsidR="000F727E" w:rsidRPr="001B3D86">
        <w:rPr>
          <w:rStyle w:val="CommentReference"/>
          <w:sz w:val="24"/>
          <w:szCs w:val="20"/>
        </w:rPr>
        <w:commentReference w:id="44"/>
      </w:r>
    </w:p>
    <w:p w14:paraId="5BD72EFF" w14:textId="77777777" w:rsidR="003854AB" w:rsidRPr="001B3D86" w:rsidRDefault="003854AB">
      <w:pPr>
        <w:tabs>
          <w:tab w:val="clear" w:pos="567"/>
          <w:tab w:val="clear" w:pos="1134"/>
          <w:tab w:val="clear" w:pos="1701"/>
          <w:tab w:val="clear" w:pos="2268"/>
          <w:tab w:val="clear" w:pos="2835"/>
        </w:tabs>
        <w:overflowPunct/>
        <w:autoSpaceDE/>
        <w:autoSpaceDN/>
        <w:adjustRightInd/>
        <w:spacing w:before="0"/>
        <w:textAlignment w:val="auto"/>
      </w:pPr>
      <w:r w:rsidRPr="001B3D86">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6380"/>
      </w:tblGrid>
      <w:tr w:rsidR="003854AB" w:rsidRPr="001B3D86" w:rsidDel="00607E7A" w14:paraId="77A8B5CA" w14:textId="2C6B4C67" w:rsidTr="00607E7A">
        <w:trPr>
          <w:trHeight w:val="171"/>
          <w:jc w:val="center"/>
          <w:del w:id="45" w:author="LRT" w:date="2025-12-12T17:59:00Z"/>
        </w:trPr>
        <w:tc>
          <w:tcPr>
            <w:tcW w:w="2681" w:type="dxa"/>
          </w:tcPr>
          <w:p w14:paraId="6932D0AA" w14:textId="5FC4762F" w:rsidR="003854AB" w:rsidRPr="001B3D86" w:rsidDel="00607E7A" w:rsidRDefault="003854AB">
            <w:pPr>
              <w:pStyle w:val="Tablehead"/>
              <w:keepNext/>
              <w:keepLines/>
              <w:rPr>
                <w:del w:id="46" w:author="LRT" w:date="2025-12-12T17:59:00Z" w16du:dateUtc="2025-12-12T16:59:00Z"/>
              </w:rPr>
            </w:pPr>
            <w:del w:id="47" w:author="LRT" w:date="2025-12-12T17:59:00Z" w16du:dateUtc="2025-12-12T16:59:00Z">
              <w:r w:rsidRPr="001B3D86" w:rsidDel="00607E7A">
                <w:lastRenderedPageBreak/>
                <w:delText>Components of strategic plan</w:delText>
              </w:r>
            </w:del>
          </w:p>
        </w:tc>
        <w:tc>
          <w:tcPr>
            <w:tcW w:w="6380" w:type="dxa"/>
          </w:tcPr>
          <w:p w14:paraId="5D7BF667" w14:textId="7F16E565" w:rsidR="003854AB" w:rsidRPr="001B3D86" w:rsidDel="00607E7A" w:rsidRDefault="003854AB">
            <w:pPr>
              <w:pStyle w:val="Tablehead"/>
              <w:keepNext/>
              <w:keepLines/>
              <w:rPr>
                <w:del w:id="48" w:author="LRT" w:date="2025-12-12T17:59:00Z" w16du:dateUtc="2025-12-12T16:59:00Z"/>
              </w:rPr>
            </w:pPr>
            <w:commentRangeStart w:id="49"/>
            <w:del w:id="50" w:author="LRT" w:date="2025-12-12T17:59:00Z" w16du:dateUtc="2025-12-12T16:59:00Z">
              <w:r w:rsidRPr="001B3D86" w:rsidDel="00607E7A">
                <w:delText>Definition</w:delText>
              </w:r>
              <w:commentRangeEnd w:id="49"/>
              <w:r w:rsidR="008C4C12" w:rsidRPr="001B3D86" w:rsidDel="00607E7A">
                <w:rPr>
                  <w:rStyle w:val="CommentReference"/>
                  <w:sz w:val="22"/>
                  <w:szCs w:val="20"/>
                </w:rPr>
                <w:commentReference w:id="49"/>
              </w:r>
            </w:del>
          </w:p>
        </w:tc>
      </w:tr>
      <w:tr w:rsidR="003854AB" w:rsidRPr="001B3D86" w:rsidDel="00607E7A" w14:paraId="625ED739" w14:textId="37AC609B" w:rsidTr="00607E7A">
        <w:trPr>
          <w:trHeight w:val="171"/>
          <w:jc w:val="center"/>
          <w:del w:id="51" w:author="LRT" w:date="2025-12-12T17:59:00Z"/>
        </w:trPr>
        <w:tc>
          <w:tcPr>
            <w:tcW w:w="2681" w:type="dxa"/>
          </w:tcPr>
          <w:p w14:paraId="1E530790" w14:textId="7065FF7A" w:rsidR="003854AB" w:rsidRPr="001B3D86" w:rsidDel="00607E7A" w:rsidRDefault="003854AB">
            <w:pPr>
              <w:pStyle w:val="Tabletext"/>
              <w:keepNext/>
              <w:keepLines/>
              <w:rPr>
                <w:del w:id="52" w:author="LRT" w:date="2025-12-12T17:59:00Z" w16du:dateUtc="2025-12-12T16:59:00Z"/>
                <w:b/>
                <w:bCs/>
              </w:rPr>
            </w:pPr>
            <w:del w:id="53" w:author="LRT" w:date="2025-12-12T17:59:00Z" w16du:dateUtc="2025-12-12T16:59:00Z">
              <w:r w:rsidRPr="001B3D86" w:rsidDel="00607E7A">
                <w:rPr>
                  <w:b/>
                  <w:bCs/>
                </w:rPr>
                <w:delText>Vision</w:delText>
              </w:r>
            </w:del>
          </w:p>
        </w:tc>
        <w:tc>
          <w:tcPr>
            <w:tcW w:w="6380" w:type="dxa"/>
          </w:tcPr>
          <w:p w14:paraId="7255D87B" w14:textId="664D1F08" w:rsidR="003854AB" w:rsidRPr="001B3D86" w:rsidDel="00607E7A" w:rsidRDefault="003854AB">
            <w:pPr>
              <w:pStyle w:val="Tabletext"/>
              <w:keepNext/>
              <w:keepLines/>
              <w:rPr>
                <w:del w:id="54" w:author="LRT" w:date="2025-12-12T17:59:00Z" w16du:dateUtc="2025-12-12T16:59:00Z"/>
              </w:rPr>
            </w:pPr>
            <w:del w:id="55" w:author="LRT" w:date="2025-12-12T17:59:00Z" w16du:dateUtc="2025-12-12T16:59:00Z">
              <w:r w:rsidRPr="001B3D86" w:rsidDel="00607E7A">
                <w:delText>The better world ITU wants to see.</w:delText>
              </w:r>
            </w:del>
          </w:p>
        </w:tc>
      </w:tr>
      <w:tr w:rsidR="003854AB" w:rsidRPr="001B3D86" w:rsidDel="00607E7A" w14:paraId="02C16F97" w14:textId="23B1AE90" w:rsidTr="00607E7A">
        <w:trPr>
          <w:trHeight w:val="350"/>
          <w:jc w:val="center"/>
          <w:del w:id="56" w:author="LRT" w:date="2025-12-12T17:59:00Z"/>
        </w:trPr>
        <w:tc>
          <w:tcPr>
            <w:tcW w:w="2681" w:type="dxa"/>
          </w:tcPr>
          <w:p w14:paraId="6B739F50" w14:textId="69633E3C" w:rsidR="003854AB" w:rsidRPr="001B3D86" w:rsidDel="00607E7A" w:rsidRDefault="003854AB">
            <w:pPr>
              <w:pStyle w:val="Tabletext"/>
              <w:keepNext/>
              <w:keepLines/>
              <w:rPr>
                <w:del w:id="57" w:author="LRT" w:date="2025-12-12T17:59:00Z" w16du:dateUtc="2025-12-12T16:59:00Z"/>
                <w:b/>
                <w:bCs/>
              </w:rPr>
            </w:pPr>
            <w:del w:id="58" w:author="LRT" w:date="2025-12-12T17:59:00Z" w16du:dateUtc="2025-12-12T16:59:00Z">
              <w:r w:rsidRPr="001B3D86" w:rsidDel="00607E7A">
                <w:rPr>
                  <w:b/>
                  <w:bCs/>
                </w:rPr>
                <w:delText>Mission</w:delText>
              </w:r>
            </w:del>
          </w:p>
        </w:tc>
        <w:tc>
          <w:tcPr>
            <w:tcW w:w="6380" w:type="dxa"/>
          </w:tcPr>
          <w:p w14:paraId="4DB3B8B2" w14:textId="7ADA4C65" w:rsidR="003854AB" w:rsidRPr="001B3D86" w:rsidDel="00607E7A" w:rsidRDefault="003854AB">
            <w:pPr>
              <w:pStyle w:val="Tabletext"/>
              <w:keepNext/>
              <w:keepLines/>
              <w:rPr>
                <w:del w:id="59" w:author="LRT" w:date="2025-12-12T17:59:00Z" w16du:dateUtc="2025-12-12T16:59:00Z"/>
              </w:rPr>
            </w:pPr>
            <w:del w:id="60" w:author="LRT" w:date="2025-12-12T17:59:00Z" w16du:dateUtc="2025-12-12T16:59:00Z">
              <w:r w:rsidRPr="001B3D86" w:rsidDel="00607E7A">
                <w:delText>Main overall purposes of the Union, as per the basic instruments of ITU.</w:delText>
              </w:r>
            </w:del>
          </w:p>
        </w:tc>
      </w:tr>
      <w:tr w:rsidR="003854AB" w:rsidRPr="001B3D86" w:rsidDel="00607E7A" w14:paraId="5613615A" w14:textId="354BB8C6" w:rsidTr="00607E7A">
        <w:trPr>
          <w:trHeight w:val="350"/>
          <w:jc w:val="center"/>
          <w:del w:id="61" w:author="LRT" w:date="2025-12-12T17:59:00Z"/>
        </w:trPr>
        <w:tc>
          <w:tcPr>
            <w:tcW w:w="2681" w:type="dxa"/>
          </w:tcPr>
          <w:p w14:paraId="51E2AF0C" w14:textId="143A3362" w:rsidR="003854AB" w:rsidRPr="001B3D86" w:rsidDel="00607E7A" w:rsidRDefault="003854AB">
            <w:pPr>
              <w:pStyle w:val="Tabletext"/>
              <w:keepNext/>
              <w:keepLines/>
              <w:rPr>
                <w:del w:id="62" w:author="LRT" w:date="2025-12-12T17:59:00Z" w16du:dateUtc="2025-12-12T16:59:00Z"/>
                <w:b/>
                <w:bCs/>
              </w:rPr>
            </w:pPr>
            <w:del w:id="63" w:author="LRT" w:date="2025-12-12T17:59:00Z" w16du:dateUtc="2025-12-12T16:59:00Z">
              <w:r w:rsidRPr="001B3D86" w:rsidDel="00607E7A">
                <w:rPr>
                  <w:b/>
                  <w:bCs/>
                </w:rPr>
                <w:delText xml:space="preserve">Strategic goals </w:delText>
              </w:r>
            </w:del>
          </w:p>
        </w:tc>
        <w:tc>
          <w:tcPr>
            <w:tcW w:w="6380" w:type="dxa"/>
          </w:tcPr>
          <w:p w14:paraId="00624C3D" w14:textId="6DB4346A" w:rsidR="003854AB" w:rsidRPr="001B3D86" w:rsidDel="00607E7A" w:rsidRDefault="003854AB">
            <w:pPr>
              <w:pStyle w:val="Tabletext"/>
              <w:keepNext/>
              <w:keepLines/>
              <w:rPr>
                <w:del w:id="64" w:author="LRT" w:date="2025-12-12T17:59:00Z" w16du:dateUtc="2025-12-12T16:59:00Z"/>
              </w:rPr>
            </w:pPr>
            <w:del w:id="65" w:author="LRT" w:date="2025-12-12T17:59:00Z" w16du:dateUtc="2025-12-12T16:59:00Z">
              <w:r w:rsidRPr="001B3D86" w:rsidDel="00607E7A">
                <w:delText>The Union's high-level goals which enable the realization of its mission.</w:delText>
              </w:r>
            </w:del>
          </w:p>
        </w:tc>
      </w:tr>
      <w:tr w:rsidR="003854AB" w:rsidRPr="001B3D86" w:rsidDel="00607E7A" w14:paraId="07AA4B7B" w14:textId="0C78CE6C" w:rsidTr="00607E7A">
        <w:trPr>
          <w:trHeight w:val="350"/>
          <w:jc w:val="center"/>
          <w:del w:id="66" w:author="LRT" w:date="2025-12-12T17:59:00Z"/>
        </w:trPr>
        <w:tc>
          <w:tcPr>
            <w:tcW w:w="2681" w:type="dxa"/>
          </w:tcPr>
          <w:p w14:paraId="408AA572" w14:textId="50ABDFFB" w:rsidR="003854AB" w:rsidRPr="001B3D86" w:rsidDel="00607E7A" w:rsidRDefault="003854AB">
            <w:pPr>
              <w:pStyle w:val="Tabletext"/>
              <w:keepNext/>
              <w:keepLines/>
              <w:rPr>
                <w:del w:id="67" w:author="LRT" w:date="2025-12-12T17:59:00Z" w16du:dateUtc="2025-12-12T16:59:00Z"/>
                <w:b/>
                <w:bCs/>
              </w:rPr>
            </w:pPr>
            <w:del w:id="68" w:author="LRT" w:date="2025-12-12T17:59:00Z" w16du:dateUtc="2025-12-12T16:59:00Z">
              <w:r w:rsidRPr="001B3D86" w:rsidDel="00607E7A">
                <w:rPr>
                  <w:b/>
                  <w:bCs/>
                </w:rPr>
                <w:delText>Targets</w:delText>
              </w:r>
            </w:del>
          </w:p>
        </w:tc>
        <w:tc>
          <w:tcPr>
            <w:tcW w:w="6380" w:type="dxa"/>
          </w:tcPr>
          <w:p w14:paraId="21F9CFEC" w14:textId="145498DB" w:rsidR="003854AB" w:rsidRPr="001B3D86" w:rsidDel="00607E7A" w:rsidRDefault="003854AB">
            <w:pPr>
              <w:pStyle w:val="Tabletext"/>
              <w:keepNext/>
              <w:keepLines/>
              <w:rPr>
                <w:del w:id="69" w:author="LRT" w:date="2025-12-12T17:59:00Z" w16du:dateUtc="2025-12-12T16:59:00Z"/>
              </w:rPr>
            </w:pPr>
            <w:del w:id="70" w:author="LRT" w:date="2025-12-12T17:59:00Z" w16du:dateUtc="2025-12-12T16:59:00Z">
              <w:r w:rsidRPr="001B3D86" w:rsidDel="00607E7A">
                <w:delText>The desired results the Union aims to achieve in order to deliver on its strategic goals, the 2030 Agenda for Sustainable Development and the World Summit on the Information Society action lines.</w:delText>
              </w:r>
            </w:del>
          </w:p>
        </w:tc>
      </w:tr>
      <w:tr w:rsidR="003854AB" w:rsidRPr="001B3D86" w:rsidDel="00607E7A" w14:paraId="02372454" w14:textId="75C034A1" w:rsidTr="00607E7A">
        <w:trPr>
          <w:trHeight w:val="529"/>
          <w:jc w:val="center"/>
          <w:del w:id="71" w:author="LRT" w:date="2025-12-12T17:59:00Z"/>
        </w:trPr>
        <w:tc>
          <w:tcPr>
            <w:tcW w:w="2681" w:type="dxa"/>
          </w:tcPr>
          <w:p w14:paraId="2B1E70BF" w14:textId="6AB79492" w:rsidR="003854AB" w:rsidRPr="001B3D86" w:rsidDel="00607E7A" w:rsidRDefault="003854AB">
            <w:pPr>
              <w:pStyle w:val="Tabletext"/>
              <w:keepNext/>
              <w:keepLines/>
              <w:rPr>
                <w:del w:id="72" w:author="LRT" w:date="2025-12-12T17:59:00Z" w16du:dateUtc="2025-12-12T16:59:00Z"/>
                <w:b/>
                <w:bCs/>
              </w:rPr>
            </w:pPr>
            <w:del w:id="73" w:author="LRT" w:date="2025-12-12T17:59:00Z" w16du:dateUtc="2025-12-12T16:59:00Z">
              <w:r w:rsidRPr="001B3D86" w:rsidDel="00607E7A">
                <w:rPr>
                  <w:b/>
                  <w:bCs/>
                </w:rPr>
                <w:delText>Thematic priorities</w:delText>
              </w:r>
            </w:del>
          </w:p>
        </w:tc>
        <w:tc>
          <w:tcPr>
            <w:tcW w:w="6380" w:type="dxa"/>
          </w:tcPr>
          <w:p w14:paraId="49D818AB" w14:textId="62586FA7" w:rsidR="003854AB" w:rsidRPr="001B3D86" w:rsidDel="00607E7A" w:rsidRDefault="003854AB">
            <w:pPr>
              <w:pStyle w:val="Tabletext"/>
              <w:keepNext/>
              <w:keepLines/>
              <w:rPr>
                <w:del w:id="74" w:author="LRT" w:date="2025-12-12T17:59:00Z" w16du:dateUtc="2025-12-12T16:59:00Z"/>
              </w:rPr>
            </w:pPr>
            <w:del w:id="75" w:author="LRT" w:date="2025-12-12T17:59:00Z" w16du:dateUtc="2025-12-12T16:59:00Z">
              <w:r w:rsidRPr="001B3D86" w:rsidDel="00607E7A">
                <w:delText>Areas of work that the Union focuses on and in which outcomes will be achieved to meet the strategic goals.</w:delText>
              </w:r>
            </w:del>
          </w:p>
        </w:tc>
      </w:tr>
      <w:tr w:rsidR="003854AB" w:rsidRPr="001B3D86" w:rsidDel="00607E7A" w14:paraId="5DCA7781" w14:textId="4BC55828" w:rsidTr="00607E7A">
        <w:trPr>
          <w:trHeight w:val="350"/>
          <w:jc w:val="center"/>
          <w:del w:id="76" w:author="LRT" w:date="2025-12-12T17:59:00Z"/>
        </w:trPr>
        <w:tc>
          <w:tcPr>
            <w:tcW w:w="2681" w:type="dxa"/>
          </w:tcPr>
          <w:p w14:paraId="18795394" w14:textId="1DE22C62" w:rsidR="003854AB" w:rsidRPr="001B3D86" w:rsidDel="00607E7A" w:rsidRDefault="003854AB">
            <w:pPr>
              <w:pStyle w:val="Tabletext"/>
              <w:keepNext/>
              <w:keepLines/>
              <w:rPr>
                <w:del w:id="77" w:author="LRT" w:date="2025-12-12T17:59:00Z" w16du:dateUtc="2025-12-12T16:59:00Z"/>
                <w:b/>
                <w:bCs/>
              </w:rPr>
            </w:pPr>
            <w:del w:id="78" w:author="LRT" w:date="2025-12-12T17:59:00Z" w16du:dateUtc="2025-12-12T16:59:00Z">
              <w:r w:rsidRPr="001B3D86" w:rsidDel="00607E7A">
                <w:rPr>
                  <w:b/>
                  <w:bCs/>
                </w:rPr>
                <w:delText>Outcomes</w:delText>
              </w:r>
            </w:del>
          </w:p>
        </w:tc>
        <w:tc>
          <w:tcPr>
            <w:tcW w:w="6380" w:type="dxa"/>
          </w:tcPr>
          <w:p w14:paraId="01881CEE" w14:textId="49EAB242" w:rsidR="003854AB" w:rsidRPr="001B3D86" w:rsidDel="00607E7A" w:rsidRDefault="003854AB">
            <w:pPr>
              <w:pStyle w:val="Tabletext"/>
              <w:keepNext/>
              <w:keepLines/>
              <w:rPr>
                <w:del w:id="79" w:author="LRT" w:date="2025-12-12T17:59:00Z" w16du:dateUtc="2025-12-12T16:59:00Z"/>
              </w:rPr>
            </w:pPr>
            <w:del w:id="80" w:author="LRT" w:date="2025-12-12T17:59:00Z" w16du:dateUtc="2025-12-12T16:59:00Z">
              <w:r w:rsidRPr="001B3D86" w:rsidDel="00607E7A">
                <w:delText>Key results the Union aims to achieve under its thematic priorities.</w:delText>
              </w:r>
            </w:del>
          </w:p>
        </w:tc>
      </w:tr>
      <w:tr w:rsidR="003854AB" w:rsidRPr="001B3D86" w:rsidDel="00607E7A" w14:paraId="2E18279F" w14:textId="00EBEE0D" w:rsidTr="00607E7A">
        <w:trPr>
          <w:trHeight w:val="523"/>
          <w:jc w:val="center"/>
          <w:del w:id="81" w:author="LRT" w:date="2025-12-12T17:59:00Z"/>
        </w:trPr>
        <w:tc>
          <w:tcPr>
            <w:tcW w:w="2681" w:type="dxa"/>
          </w:tcPr>
          <w:p w14:paraId="3B576DAD" w14:textId="13EAE9D3" w:rsidR="003854AB" w:rsidRPr="001B3D86" w:rsidDel="00607E7A" w:rsidRDefault="003854AB">
            <w:pPr>
              <w:pStyle w:val="Tabletext"/>
              <w:keepNext/>
              <w:keepLines/>
              <w:rPr>
                <w:del w:id="82" w:author="LRT" w:date="2025-12-12T17:59:00Z" w16du:dateUtc="2025-12-12T16:59:00Z"/>
                <w:b/>
                <w:bCs/>
              </w:rPr>
            </w:pPr>
            <w:del w:id="83" w:author="LRT" w:date="2025-12-12T17:59:00Z" w16du:dateUtc="2025-12-12T16:59:00Z">
              <w:r w:rsidRPr="001B3D86" w:rsidDel="00607E7A">
                <w:rPr>
                  <w:b/>
                  <w:bCs/>
                </w:rPr>
                <w:delText>Product and service offerings</w:delText>
              </w:r>
            </w:del>
          </w:p>
        </w:tc>
        <w:tc>
          <w:tcPr>
            <w:tcW w:w="6380" w:type="dxa"/>
          </w:tcPr>
          <w:p w14:paraId="241754AD" w14:textId="7A935334" w:rsidR="003854AB" w:rsidRPr="001B3D86" w:rsidDel="00607E7A" w:rsidRDefault="003854AB">
            <w:pPr>
              <w:pStyle w:val="Tabletext"/>
              <w:keepNext/>
              <w:keepLines/>
              <w:rPr>
                <w:del w:id="84" w:author="LRT" w:date="2025-12-12T17:59:00Z" w16du:dateUtc="2025-12-12T16:59:00Z"/>
              </w:rPr>
            </w:pPr>
            <w:del w:id="85" w:author="LRT" w:date="2025-12-12T17:59:00Z" w16du:dateUtc="2025-12-12T16:59:00Z">
              <w:r w:rsidRPr="001B3D86" w:rsidDel="00607E7A">
                <w:delText>The range of ITU's products and services that are deployed to support the Union's work under its thematic priorities.</w:delText>
              </w:r>
            </w:del>
          </w:p>
        </w:tc>
      </w:tr>
      <w:tr w:rsidR="003854AB" w:rsidRPr="001B3D86" w:rsidDel="00607E7A" w14:paraId="7E8D9237" w14:textId="394F22CF" w:rsidTr="00607E7A">
        <w:trPr>
          <w:trHeight w:val="529"/>
          <w:jc w:val="center"/>
          <w:del w:id="86" w:author="LRT" w:date="2025-12-12T17:59:00Z"/>
        </w:trPr>
        <w:tc>
          <w:tcPr>
            <w:tcW w:w="2681" w:type="dxa"/>
          </w:tcPr>
          <w:p w14:paraId="6FB4D022" w14:textId="15E1E37F" w:rsidR="003854AB" w:rsidRPr="001B3D86" w:rsidDel="00607E7A" w:rsidRDefault="003854AB">
            <w:pPr>
              <w:pStyle w:val="Tabletext"/>
              <w:keepNext/>
              <w:keepLines/>
              <w:rPr>
                <w:del w:id="87" w:author="LRT" w:date="2025-12-12T17:59:00Z" w16du:dateUtc="2025-12-12T16:59:00Z"/>
                <w:b/>
                <w:bCs/>
              </w:rPr>
            </w:pPr>
            <w:del w:id="88" w:author="LRT" w:date="2025-12-12T17:59:00Z" w16du:dateUtc="2025-12-12T16:59:00Z">
              <w:r w:rsidRPr="001B3D86" w:rsidDel="00607E7A">
                <w:rPr>
                  <w:b/>
                  <w:bCs/>
                </w:rPr>
                <w:delText>Enablers</w:delText>
              </w:r>
            </w:del>
          </w:p>
        </w:tc>
        <w:tc>
          <w:tcPr>
            <w:tcW w:w="6380" w:type="dxa"/>
          </w:tcPr>
          <w:p w14:paraId="06A18C3C" w14:textId="7D762AA6" w:rsidR="003854AB" w:rsidRPr="001B3D86" w:rsidDel="00607E7A" w:rsidRDefault="003854AB">
            <w:pPr>
              <w:pStyle w:val="Tabletext"/>
              <w:keepNext/>
              <w:keepLines/>
              <w:rPr>
                <w:del w:id="89" w:author="LRT" w:date="2025-12-12T17:59:00Z" w16du:dateUtc="2025-12-12T16:59:00Z"/>
              </w:rPr>
            </w:pPr>
            <w:del w:id="90" w:author="LRT" w:date="2025-12-12T17:59:00Z" w16du:dateUtc="2025-12-12T16:59:00Z">
              <w:r w:rsidRPr="001B3D86" w:rsidDel="00607E7A">
                <w:delText>Ways of working that allow the Union to deliver on its goals and priorities more effectively and efficiently.</w:delText>
              </w:r>
            </w:del>
          </w:p>
        </w:tc>
      </w:tr>
      <w:tr w:rsidR="003854AB" w:rsidRPr="001B3D86" w:rsidDel="00607E7A" w14:paraId="77AE5B59" w14:textId="278C425A" w:rsidTr="00607E7A">
        <w:trPr>
          <w:trHeight w:val="529"/>
          <w:jc w:val="center"/>
          <w:del w:id="91" w:author="LRT" w:date="2025-12-12T17:59:00Z"/>
        </w:trPr>
        <w:tc>
          <w:tcPr>
            <w:tcW w:w="2681" w:type="dxa"/>
          </w:tcPr>
          <w:p w14:paraId="182F3F92" w14:textId="438B2661" w:rsidR="003854AB" w:rsidRPr="001B3D86" w:rsidDel="00607E7A" w:rsidRDefault="003854AB">
            <w:pPr>
              <w:pStyle w:val="Tabletext"/>
              <w:keepNext/>
              <w:keepLines/>
              <w:rPr>
                <w:del w:id="92" w:author="LRT" w:date="2025-12-12T17:59:00Z" w16du:dateUtc="2025-12-12T16:59:00Z"/>
                <w:b/>
                <w:bCs/>
              </w:rPr>
            </w:pPr>
            <w:del w:id="93" w:author="LRT" w:date="2025-12-12T17:59:00Z" w16du:dateUtc="2025-12-12T16:59:00Z">
              <w:r w:rsidRPr="001B3D86" w:rsidDel="00607E7A">
                <w:rPr>
                  <w:b/>
                  <w:bCs/>
                </w:rPr>
                <w:delText>Operational plan and Sectors' priorities</w:delText>
              </w:r>
            </w:del>
          </w:p>
        </w:tc>
        <w:tc>
          <w:tcPr>
            <w:tcW w:w="6380" w:type="dxa"/>
          </w:tcPr>
          <w:p w14:paraId="67A6739E" w14:textId="1FE17683" w:rsidR="003854AB" w:rsidRPr="001B3D86" w:rsidDel="00607E7A" w:rsidRDefault="003854AB">
            <w:pPr>
              <w:pStyle w:val="Tabletext"/>
              <w:keepNext/>
              <w:keepLines/>
              <w:rPr>
                <w:del w:id="94" w:author="LRT" w:date="2025-12-12T17:59:00Z" w16du:dateUtc="2025-12-12T16:59:00Z"/>
              </w:rPr>
            </w:pPr>
            <w:del w:id="95" w:author="LRT" w:date="2025-12-12T17:59:00Z" w16du:dateUtc="2025-12-12T16:59:00Z">
              <w:r w:rsidRPr="001B3D86" w:rsidDel="00607E7A">
                <w:delText>The operational plan is prepared on a yearly basis by each Bureau, in consultation with the relevant advisory group, and by the General Secretariat, in accordance with the strategic and financial plans. It contains the detailed plan for the subsequent year and a forecast for the following three-year period for each Sector and the General Secretariat. The Council reviews and approves the four-year rolling operational plans.</w:delText>
              </w:r>
            </w:del>
          </w:p>
        </w:tc>
      </w:tr>
    </w:tbl>
    <w:p w14:paraId="76F35532" w14:textId="77777777" w:rsidR="003854AB" w:rsidRPr="001B3D86" w:rsidRDefault="003854AB">
      <w:pPr>
        <w:pStyle w:val="Heading2"/>
      </w:pPr>
      <w:r w:rsidRPr="001B3D86">
        <w:t>2.2</w:t>
      </w:r>
      <w:r w:rsidRPr="001B3D86">
        <w:tab/>
        <w:t>Vision</w:t>
      </w:r>
    </w:p>
    <w:p w14:paraId="701866B5" w14:textId="67AA0980" w:rsidR="003854AB" w:rsidRPr="001B3D86" w:rsidRDefault="005A5B5F" w:rsidP="0055727C">
      <w:pPr>
        <w:jc w:val="both"/>
      </w:pPr>
      <w:ins w:id="96" w:author="ITU" w:date="2025-11-17T14:32:00Z" w16du:dateUtc="2025-11-17T13:32:00Z">
        <w:r w:rsidRPr="001B3D86">
          <w:t>9</w:t>
        </w:r>
      </w:ins>
      <w:del w:id="97" w:author="ITU" w:date="2025-11-17T14:32:00Z" w16du:dateUtc="2025-11-17T13:32:00Z">
        <w:r w:rsidR="003854AB" w:rsidRPr="001B3D86" w:rsidDel="005A5B5F">
          <w:delText>8</w:delText>
        </w:r>
      </w:del>
      <w:r w:rsidR="003854AB" w:rsidRPr="001B3D86">
        <w:tab/>
        <w:t>"An information society, empowered by the interconnected world, where telecommunications/information and communication technologies enable and accelerate social, economic and environmentally sustainable growth and development for everyone."</w:t>
      </w:r>
    </w:p>
    <w:p w14:paraId="45AFB79B" w14:textId="65ED9070" w:rsidR="00CC4941" w:rsidRPr="001B3D86" w:rsidRDefault="00CC4941" w:rsidP="0055727C">
      <w:pPr>
        <w:jc w:val="both"/>
      </w:pPr>
      <w:r w:rsidRPr="001B3D86">
        <w:t xml:space="preserve">[CWG-SFP Chair] </w:t>
      </w:r>
      <w:ins w:id="98" w:author="ITU" w:date="2025-11-17T14:35:00Z" w16du:dateUtc="2025-11-17T13:35:00Z">
        <w:r w:rsidR="002561A6" w:rsidRPr="001B3D86">
          <w:t>“A connected world that accelerates social and economic growth and shapes a sustainable future.”</w:t>
        </w:r>
      </w:ins>
    </w:p>
    <w:p w14:paraId="73291E38" w14:textId="77777777" w:rsidR="003854AB" w:rsidRPr="001B3D86" w:rsidRDefault="003854AB" w:rsidP="0055727C">
      <w:pPr>
        <w:pStyle w:val="Heading2"/>
        <w:jc w:val="both"/>
      </w:pPr>
      <w:r w:rsidRPr="001B3D86">
        <w:t>2.3</w:t>
      </w:r>
      <w:r w:rsidRPr="001B3D86">
        <w:tab/>
        <w:t>Mission</w:t>
      </w:r>
    </w:p>
    <w:p w14:paraId="0B793CEA" w14:textId="25E9E79B" w:rsidR="003854AB" w:rsidRPr="001B3D86" w:rsidRDefault="005A5B5F" w:rsidP="0055727C">
      <w:pPr>
        <w:jc w:val="both"/>
        <w:rPr>
          <w:ins w:id="99" w:author="ITU" w:date="2025-11-17T14:32:00Z" w16du:dateUtc="2025-11-17T13:32:00Z"/>
        </w:rPr>
      </w:pPr>
      <w:ins w:id="100" w:author="ITU" w:date="2025-11-17T14:32:00Z" w16du:dateUtc="2025-11-17T13:32:00Z">
        <w:r w:rsidRPr="001B3D86">
          <w:t>10</w:t>
        </w:r>
      </w:ins>
      <w:del w:id="101" w:author="ITU" w:date="2025-11-17T14:32:00Z" w16du:dateUtc="2025-11-17T13:32:00Z">
        <w:r w:rsidR="003854AB" w:rsidRPr="001B3D86" w:rsidDel="005A5B5F">
          <w:delText>9</w:delText>
        </w:r>
      </w:del>
      <w:r w:rsidR="003854AB" w:rsidRPr="001B3D86">
        <w:tab/>
        <w:t>"ITU's mission is to promote, facilitate and foster affordable and universal access to telecommunication/information and communication technology networks, services and applications and their use for social, economic and environmentally sustainable growth and development."</w:t>
      </w:r>
    </w:p>
    <w:p w14:paraId="2F929423" w14:textId="43DAFE04" w:rsidR="002561A6" w:rsidRPr="001B3D86" w:rsidRDefault="001E55A5" w:rsidP="00607E7A">
      <w:pPr>
        <w:jc w:val="both"/>
      </w:pPr>
      <w:r w:rsidRPr="001B3D86">
        <w:t xml:space="preserve">[CWG-SFP Chair] </w:t>
      </w:r>
      <w:r w:rsidR="00613360" w:rsidRPr="001B3D86">
        <w:t xml:space="preserve">"ITU's mission is to promote, facilitate and foster affordable and </w:t>
      </w:r>
      <w:del w:id="102" w:author="ITU" w:date="2025-11-17T14:33:00Z" w16du:dateUtc="2025-11-17T13:33:00Z">
        <w:r w:rsidR="00613360" w:rsidRPr="001B3D86" w:rsidDel="00B411FC">
          <w:delText xml:space="preserve">universal </w:delText>
        </w:r>
      </w:del>
      <w:ins w:id="103" w:author="ITU" w:date="2025-11-17T14:33:00Z" w16du:dateUtc="2025-11-17T13:33:00Z">
        <w:r w:rsidR="00B411FC" w:rsidRPr="001B3D86">
          <w:t xml:space="preserve">trusted </w:t>
        </w:r>
      </w:ins>
      <w:r w:rsidR="00613360" w:rsidRPr="001B3D86">
        <w:t xml:space="preserve">access to telecommunication/information and communication technology networks, </w:t>
      </w:r>
      <w:ins w:id="104" w:author="ITU" w:date="2025-11-17T14:34:00Z" w16du:dateUtc="2025-11-17T13:34:00Z">
        <w:r w:rsidR="00E8795B" w:rsidRPr="001B3D86">
          <w:t>dig</w:t>
        </w:r>
      </w:ins>
      <w:ins w:id="105" w:author="ITU" w:date="2025-11-17T14:33:00Z" w16du:dateUtc="2025-11-17T13:33:00Z">
        <w:r w:rsidR="00662787" w:rsidRPr="001B3D86">
          <w:t xml:space="preserve">ital </w:t>
        </w:r>
      </w:ins>
      <w:r w:rsidR="00613360" w:rsidRPr="001B3D86">
        <w:t>services and applications and their use for social</w:t>
      </w:r>
      <w:del w:id="106" w:author="ITU" w:date="2025-11-17T14:34:00Z" w16du:dateUtc="2025-11-17T13:34:00Z">
        <w:r w:rsidR="00613360" w:rsidRPr="001B3D86" w:rsidDel="00E8795B">
          <w:delText>,</w:delText>
        </w:r>
      </w:del>
      <w:ins w:id="107" w:author="ITU" w:date="2025-11-17T14:34:00Z" w16du:dateUtc="2025-11-17T13:34:00Z">
        <w:r w:rsidR="00E8795B" w:rsidRPr="001B3D86">
          <w:t xml:space="preserve"> and</w:t>
        </w:r>
      </w:ins>
      <w:r w:rsidR="00613360" w:rsidRPr="001B3D86">
        <w:t xml:space="preserve"> economic </w:t>
      </w:r>
      <w:del w:id="108" w:author="ITU" w:date="2025-11-17T14:34:00Z" w16du:dateUtc="2025-11-17T13:34:00Z">
        <w:r w:rsidR="00613360" w:rsidRPr="001B3D86" w:rsidDel="002D6781">
          <w:delText>and environmentally sustainable growth and development</w:delText>
        </w:r>
      </w:del>
      <w:ins w:id="109" w:author="ITU" w:date="2025-11-17T14:34:00Z" w16du:dateUtc="2025-11-17T13:34:00Z">
        <w:r w:rsidR="002D6781" w:rsidRPr="001B3D86">
          <w:t>-prosperity</w:t>
        </w:r>
      </w:ins>
      <w:r w:rsidR="00613360" w:rsidRPr="001B3D86">
        <w:t>."</w:t>
      </w:r>
    </w:p>
    <w:p w14:paraId="45228625" w14:textId="77777777" w:rsidR="003854AB" w:rsidRPr="001B3D86" w:rsidRDefault="003854AB" w:rsidP="0055727C">
      <w:pPr>
        <w:pStyle w:val="Heading2"/>
        <w:jc w:val="both"/>
      </w:pPr>
      <w:r w:rsidRPr="001B3D86">
        <w:lastRenderedPageBreak/>
        <w:t>2.4</w:t>
      </w:r>
      <w:r w:rsidRPr="001B3D86">
        <w:tab/>
        <w:t>Strategic goals</w:t>
      </w:r>
    </w:p>
    <w:p w14:paraId="58810891" w14:textId="4A8A566D" w:rsidR="003854AB" w:rsidRPr="001B3D86" w:rsidRDefault="005A5B5F" w:rsidP="0055727C">
      <w:pPr>
        <w:jc w:val="both"/>
      </w:pPr>
      <w:ins w:id="110" w:author="ITU" w:date="2025-11-17T14:32:00Z" w16du:dateUtc="2025-11-17T13:32:00Z">
        <w:r w:rsidRPr="001B3D86">
          <w:t>11</w:t>
        </w:r>
      </w:ins>
      <w:del w:id="111" w:author="ITU" w:date="2025-11-17T14:32:00Z" w16du:dateUtc="2025-11-17T13:32:00Z">
        <w:r w:rsidR="003854AB" w:rsidRPr="001B3D86" w:rsidDel="005A5B5F">
          <w:delText>10</w:delText>
        </w:r>
      </w:del>
      <w:r w:rsidR="003854AB" w:rsidRPr="001B3D86">
        <w:tab/>
        <w:t>The strategic goals of the Union are listed hereafter and support ITU's realization of its mission and role in facilitating progress towards the implementation of the World Summit on the Information Society (WSIS) action lines and the 2030 Agenda for Sustainable Development.</w:t>
      </w:r>
    </w:p>
    <w:p w14:paraId="69327552" w14:textId="482ABC49" w:rsidR="003854AB" w:rsidRPr="001B3D86" w:rsidRDefault="00C1277F" w:rsidP="0055727C">
      <w:pPr>
        <w:keepNext/>
        <w:keepLines/>
        <w:jc w:val="both"/>
      </w:pPr>
      <w:ins w:id="112" w:author="ITU" w:date="2025-11-17T14:37:00Z" w16du:dateUtc="2025-11-17T13:37:00Z">
        <w:r w:rsidRPr="001B3D86">
          <w:t>12</w:t>
        </w:r>
      </w:ins>
      <w:del w:id="113" w:author="ITU" w:date="2025-11-17T14:37:00Z" w16du:dateUtc="2025-11-17T13:37:00Z">
        <w:r w:rsidR="003854AB" w:rsidRPr="001B3D86" w:rsidDel="00C1277F">
          <w:delText>11</w:delText>
        </w:r>
      </w:del>
      <w:r w:rsidR="003854AB" w:rsidRPr="001B3D86">
        <w:tab/>
      </w:r>
      <w:r w:rsidR="003854AB" w:rsidRPr="001B3D86">
        <w:rPr>
          <w:b/>
          <w:bCs/>
        </w:rPr>
        <w:t>Goal 1 – Universal Connectivity: Enable and foster universal access to affordable, high-quality and secure telecommunications/ICTs</w:t>
      </w:r>
      <w:r w:rsidR="003854AB" w:rsidRPr="001B3D86">
        <w:t>. To advance universal connectivity, ITU will make efforts to achieve universally accessible, affordable, high-quality, interoperable</w:t>
      </w:r>
      <w:ins w:id="114" w:author="ITU" w:date="2025-11-17T14:38:00Z" w16du:dateUtc="2025-11-17T13:38:00Z">
        <w:r w:rsidR="005F6930" w:rsidRPr="001B3D86">
          <w:t>, resilient</w:t>
        </w:r>
      </w:ins>
      <w:r w:rsidR="003854AB" w:rsidRPr="001B3D86">
        <w:t xml:space="preserve"> and secure telecommunication/information and communication technology (ICT) infrastructure, services and applications. ITU will coordinate efforts to prevent and eliminate harmful interference to radiocommunication services, facilitate the worldwide standardization of telecommunications, and leverage existing and emerging technologies, connectivity solutions and business models to close the digital divide in access in all countries, regions and for all humanity.</w:t>
      </w:r>
    </w:p>
    <w:p w14:paraId="4FCBB20A" w14:textId="4844C0E0" w:rsidR="003854AB" w:rsidRPr="001B3D86" w:rsidRDefault="00C1277F" w:rsidP="0055727C">
      <w:pPr>
        <w:jc w:val="both"/>
      </w:pPr>
      <w:ins w:id="115" w:author="ITU" w:date="2025-11-17T14:37:00Z" w16du:dateUtc="2025-11-17T13:37:00Z">
        <w:r w:rsidRPr="001B3D86">
          <w:t>13</w:t>
        </w:r>
      </w:ins>
      <w:del w:id="116" w:author="ITU" w:date="2025-11-17T14:37:00Z" w16du:dateUtc="2025-11-17T13:37:00Z">
        <w:r w:rsidR="003854AB" w:rsidRPr="001B3D86" w:rsidDel="00C1277F">
          <w:delText>12</w:delText>
        </w:r>
      </w:del>
      <w:r w:rsidR="003854AB" w:rsidRPr="001B3D86">
        <w:tab/>
      </w:r>
      <w:r w:rsidR="003854AB" w:rsidRPr="001B3D86">
        <w:rPr>
          <w:b/>
          <w:bCs/>
        </w:rPr>
        <w:t>Goal 2 – Sustainable Digital Transformation: Foster equitable and inclusive use of telecommunications/ICTs to empower people and societies for sustainable development</w:t>
      </w:r>
      <w:r w:rsidR="003854AB" w:rsidRPr="001B3D86">
        <w:t>. By leveraging telecommunications/information and communication technologies (ICTs), ITU will strive to facilitate digital transformation to help build an inclusive society and economy for sustainable development. ITU will thereby work to close the digital divide in the use of telecommunications/ICTs in all countries and for all peoples, including women and girls, youth, indigenous peoples, older persons, persons with disabilities and persons with specific needs. ITU will work to promote and enable digital transformation across spheres of life and activity, to address the dual climate and environmental crisis, and to foster the advancement of science, sustainable exploration of Earth and space, and the use of their resources for the benefit of all.</w:t>
      </w:r>
    </w:p>
    <w:p w14:paraId="547A0F03" w14:textId="77777777" w:rsidR="003854AB" w:rsidRPr="001B3D86" w:rsidRDefault="003854AB">
      <w:pPr>
        <w:pStyle w:val="Heading2"/>
      </w:pPr>
      <w:r w:rsidRPr="001B3D86">
        <w:t>2.5</w:t>
      </w:r>
      <w:r w:rsidRPr="001B3D86">
        <w:tab/>
      </w:r>
      <w:commentRangeStart w:id="117"/>
      <w:r w:rsidRPr="001B3D86">
        <w:t>Targets for the Union's Connect 2030 Agenda</w:t>
      </w:r>
      <w:commentRangeEnd w:id="117"/>
      <w:r w:rsidR="0056399A" w:rsidRPr="001B3D86">
        <w:rPr>
          <w:rStyle w:val="CommentReference"/>
          <w:sz w:val="24"/>
          <w:szCs w:val="20"/>
        </w:rPr>
        <w:commentReference w:id="117"/>
      </w:r>
    </w:p>
    <w:p w14:paraId="699EB6B6" w14:textId="0FC6459B" w:rsidR="003854AB" w:rsidRPr="001B3D86" w:rsidRDefault="00C1277F">
      <w:pPr>
        <w:spacing w:after="120"/>
      </w:pPr>
      <w:ins w:id="118" w:author="ITU" w:date="2025-11-17T14:37:00Z" w16du:dateUtc="2025-11-17T13:37:00Z">
        <w:r w:rsidRPr="001B3D86">
          <w:t>14</w:t>
        </w:r>
      </w:ins>
      <w:del w:id="119" w:author="ITU" w:date="2025-11-17T14:37:00Z" w16du:dateUtc="2025-11-17T13:37:00Z">
        <w:r w:rsidR="003854AB" w:rsidRPr="001B3D86" w:rsidDel="00C1277F">
          <w:delText>13</w:delText>
        </w:r>
      </w:del>
      <w:r w:rsidR="003854AB" w:rsidRPr="001B3D86">
        <w:tab/>
        <w:t xml:space="preserve">The targets represent the effect and long-term impact of ITU's work, providing an indication of progress towards achievement of the strategic goals of the Union, and ITU's commitment to enabling the implementation of the WSIS action lines and achieving the Sustainable Development Goals (SDGs). ITU will work collaboratively with the full range of other organizations and entities around the world committed to advancing the use of telecommunications/ICTs for a connected world by </w:t>
      </w:r>
      <w:del w:id="120" w:author="ITU" w:date="2025-11-17T14:39:00Z" w16du:dateUtc="2025-11-17T13:39:00Z">
        <w:r w:rsidR="003854AB" w:rsidRPr="001B3D86" w:rsidDel="0083569F">
          <w:delText>2030</w:delText>
        </w:r>
      </w:del>
      <w:ins w:id="121" w:author="ITU" w:date="2025-11-17T14:39:00Z" w16du:dateUtc="2025-11-17T13:39:00Z">
        <w:r w:rsidR="0083569F" w:rsidRPr="001B3D86">
          <w:t>2031</w:t>
        </w:r>
      </w:ins>
      <w:r w:rsidR="003854AB" w:rsidRPr="001B3D86">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3854AB" w:rsidRPr="001B3D86" w14:paraId="53E91430" w14:textId="77777777" w:rsidTr="004F24C7">
        <w:tc>
          <w:tcPr>
            <w:tcW w:w="9061" w:type="dxa"/>
            <w:shd w:val="clear" w:color="auto" w:fill="9CC2E5"/>
          </w:tcPr>
          <w:p w14:paraId="08D44F0B" w14:textId="5BF566D9" w:rsidR="003854AB" w:rsidRPr="001B3D86" w:rsidRDefault="003854AB">
            <w:pPr>
              <w:pStyle w:val="Tabletext"/>
              <w:rPr>
                <w:rFonts w:eastAsia="SimSun"/>
                <w:b/>
                <w:bCs/>
              </w:rPr>
            </w:pPr>
            <w:r w:rsidRPr="001B3D86">
              <w:rPr>
                <w:rFonts w:eastAsia="SimSun"/>
                <w:b/>
                <w:bCs/>
              </w:rPr>
              <w:t xml:space="preserve">Targets for Goal 1: Universal Connectivity – by </w:t>
            </w:r>
            <w:del w:id="122" w:author="ITU" w:date="2025-11-17T14:39:00Z" w16du:dateUtc="2025-11-17T13:39:00Z">
              <w:r w:rsidRPr="001B3D86" w:rsidDel="00BD00CD">
                <w:rPr>
                  <w:rFonts w:eastAsia="SimSun"/>
                  <w:b/>
                  <w:bCs/>
                </w:rPr>
                <w:delText>2030</w:delText>
              </w:r>
            </w:del>
            <w:ins w:id="123" w:author="ITU" w:date="2025-11-17T14:39:00Z" w16du:dateUtc="2025-11-17T13:39:00Z">
              <w:r w:rsidR="00BD00CD" w:rsidRPr="001B3D86">
                <w:rPr>
                  <w:rFonts w:eastAsia="SimSun"/>
                  <w:b/>
                  <w:bCs/>
                </w:rPr>
                <w:t>2031</w:t>
              </w:r>
            </w:ins>
            <w:r w:rsidRPr="001B3D86">
              <w:rPr>
                <w:rFonts w:eastAsia="SimSun"/>
                <w:b/>
                <w:bCs/>
              </w:rPr>
              <w:t>:</w:t>
            </w:r>
          </w:p>
        </w:tc>
      </w:tr>
      <w:tr w:rsidR="003854AB" w:rsidRPr="001B3D86" w14:paraId="4FA0479E" w14:textId="77777777" w:rsidTr="004F24C7">
        <w:tc>
          <w:tcPr>
            <w:tcW w:w="9061" w:type="dxa"/>
          </w:tcPr>
          <w:p w14:paraId="2FB8624F" w14:textId="77777777" w:rsidR="003854AB" w:rsidRPr="001B3D86" w:rsidRDefault="003854AB">
            <w:pPr>
              <w:pStyle w:val="Tabletext"/>
              <w:rPr>
                <w:b/>
                <w:bCs/>
              </w:rPr>
            </w:pPr>
            <w:r w:rsidRPr="001B3D86">
              <w:rPr>
                <w:b/>
                <w:bCs/>
              </w:rPr>
              <w:t>1.1: Universal broadband coverage</w:t>
            </w:r>
          </w:p>
        </w:tc>
      </w:tr>
      <w:tr w:rsidR="003854AB" w:rsidRPr="001B3D86" w14:paraId="33F2D37E" w14:textId="77777777" w:rsidTr="004F24C7">
        <w:tc>
          <w:tcPr>
            <w:tcW w:w="9061" w:type="dxa"/>
          </w:tcPr>
          <w:p w14:paraId="52E846D9" w14:textId="321E7D5F" w:rsidR="003854AB" w:rsidRPr="001B3D86" w:rsidRDefault="003854AB">
            <w:pPr>
              <w:pStyle w:val="Tabletext"/>
              <w:rPr>
                <w:b/>
                <w:bCs/>
              </w:rPr>
            </w:pPr>
            <w:r w:rsidRPr="001B3D86">
              <w:rPr>
                <w:b/>
                <w:bCs/>
              </w:rPr>
              <w:t xml:space="preserve">1.2: </w:t>
            </w:r>
            <w:del w:id="124" w:author="ITU" w:date="2025-11-17T14:48:00Z" w16du:dateUtc="2025-11-17T13:48:00Z">
              <w:r w:rsidRPr="001B3D86" w:rsidDel="002170B4">
                <w:rPr>
                  <w:b/>
                  <w:bCs/>
                </w:rPr>
                <w:delText>Broadband services to be a</w:delText>
              </w:r>
            </w:del>
            <w:ins w:id="125" w:author="ITU" w:date="2025-11-17T14:48:00Z" w16du:dateUtc="2025-11-17T13:48:00Z">
              <w:r w:rsidR="002170B4" w:rsidRPr="001B3D86">
                <w:rPr>
                  <w:b/>
                  <w:bCs/>
                </w:rPr>
                <w:t xml:space="preserve"> A</w:t>
              </w:r>
            </w:ins>
            <w:r w:rsidRPr="001B3D86">
              <w:rPr>
                <w:b/>
                <w:bCs/>
              </w:rPr>
              <w:t xml:space="preserve">ffordable </w:t>
            </w:r>
            <w:ins w:id="126" w:author="ITU" w:date="2025-11-17T14:48:00Z" w16du:dateUtc="2025-11-17T13:48:00Z">
              <w:r w:rsidR="002170B4" w:rsidRPr="001B3D86">
                <w:rPr>
                  <w:b/>
                  <w:bCs/>
                </w:rPr>
                <w:t xml:space="preserve">connectivity </w:t>
              </w:r>
            </w:ins>
            <w:r w:rsidRPr="001B3D86">
              <w:rPr>
                <w:b/>
                <w:bCs/>
              </w:rPr>
              <w:t>for all</w:t>
            </w:r>
          </w:p>
        </w:tc>
      </w:tr>
      <w:tr w:rsidR="003854AB" w:rsidRPr="001B3D86" w:rsidDel="00607E7A" w14:paraId="23EDDFF9" w14:textId="3758DB3B" w:rsidTr="004F24C7">
        <w:trPr>
          <w:del w:id="127" w:author="LRT" w:date="2025-12-12T18:00:00Z"/>
        </w:trPr>
        <w:tc>
          <w:tcPr>
            <w:tcW w:w="9061" w:type="dxa"/>
          </w:tcPr>
          <w:p w14:paraId="05A84864" w14:textId="1BFC4111" w:rsidR="003854AB" w:rsidRPr="001B3D86" w:rsidDel="00607E7A" w:rsidRDefault="003854AB">
            <w:pPr>
              <w:pStyle w:val="Tabletext"/>
              <w:rPr>
                <w:del w:id="128" w:author="LRT" w:date="2025-12-12T18:00:00Z" w16du:dateUtc="2025-12-12T17:00:00Z"/>
                <w:b/>
                <w:bCs/>
              </w:rPr>
            </w:pPr>
            <w:del w:id="129" w:author="LRT" w:date="2025-12-12T18:00:00Z" w16du:dateUtc="2025-12-12T17:00:00Z">
              <w:r w:rsidRPr="001B3D86" w:rsidDel="00607E7A">
                <w:rPr>
                  <w:b/>
                  <w:bCs/>
                </w:rPr>
                <w:delText>1.3: Broadband access to every household</w:delText>
              </w:r>
            </w:del>
          </w:p>
        </w:tc>
      </w:tr>
      <w:tr w:rsidR="003854AB" w:rsidRPr="001B3D86" w14:paraId="209329B3" w14:textId="77777777" w:rsidTr="004F24C7">
        <w:tc>
          <w:tcPr>
            <w:tcW w:w="9061" w:type="dxa"/>
          </w:tcPr>
          <w:p w14:paraId="77B61D68" w14:textId="74D3A25C" w:rsidR="003854AB" w:rsidRPr="001B3D86" w:rsidRDefault="003854AB">
            <w:pPr>
              <w:pStyle w:val="Tabletext"/>
              <w:rPr>
                <w:b/>
                <w:bCs/>
              </w:rPr>
            </w:pPr>
            <w:r w:rsidRPr="001B3D86">
              <w:rPr>
                <w:b/>
                <w:bCs/>
              </w:rPr>
              <w:t>1.</w:t>
            </w:r>
            <w:ins w:id="130" w:author="ITU" w:date="2025-11-17T14:53:00Z" w16du:dateUtc="2025-11-17T13:53:00Z">
              <w:r w:rsidR="00053784" w:rsidRPr="001B3D86">
                <w:rPr>
                  <w:b/>
                  <w:bCs/>
                </w:rPr>
                <w:t>3</w:t>
              </w:r>
            </w:ins>
            <w:del w:id="131" w:author="ITU" w:date="2025-11-17T14:53:00Z" w16du:dateUtc="2025-11-17T13:53:00Z">
              <w:r w:rsidRPr="001B3D86" w:rsidDel="00053784">
                <w:rPr>
                  <w:b/>
                  <w:bCs/>
                </w:rPr>
                <w:delText>4</w:delText>
              </w:r>
            </w:del>
            <w:r w:rsidRPr="001B3D86">
              <w:rPr>
                <w:b/>
                <w:bCs/>
              </w:rPr>
              <w:t xml:space="preserve">: </w:t>
            </w:r>
            <w:del w:id="132" w:author="ITU" w:date="2025-11-17T14:53:00Z" w16du:dateUtc="2025-11-17T13:53:00Z">
              <w:r w:rsidRPr="001B3D86" w:rsidDel="00053784">
                <w:rPr>
                  <w:b/>
                  <w:bCs/>
                </w:rPr>
                <w:delText xml:space="preserve">Ownership of and </w:delText>
              </w:r>
            </w:del>
            <w:ins w:id="133" w:author="ITU" w:date="2025-11-17T14:53:00Z" w16du:dateUtc="2025-11-17T13:53:00Z">
              <w:r w:rsidR="00053784" w:rsidRPr="001B3D86">
                <w:rPr>
                  <w:b/>
                  <w:bCs/>
                </w:rPr>
                <w:t xml:space="preserve"> Universal </w:t>
              </w:r>
            </w:ins>
            <w:r w:rsidRPr="001B3D86">
              <w:rPr>
                <w:b/>
                <w:bCs/>
              </w:rPr>
              <w:t>access to Internet-enabled devices</w:t>
            </w:r>
          </w:p>
        </w:tc>
      </w:tr>
      <w:tr w:rsidR="003854AB" w:rsidRPr="001B3D86" w14:paraId="2A96D2D7" w14:textId="77777777" w:rsidTr="004F24C7">
        <w:tc>
          <w:tcPr>
            <w:tcW w:w="9061" w:type="dxa"/>
          </w:tcPr>
          <w:p w14:paraId="48B388E0" w14:textId="33231A34" w:rsidR="003854AB" w:rsidRPr="001B3D86" w:rsidRDefault="003854AB">
            <w:pPr>
              <w:pStyle w:val="Tabletext"/>
              <w:rPr>
                <w:b/>
                <w:bCs/>
              </w:rPr>
            </w:pPr>
            <w:r w:rsidRPr="001B3D86">
              <w:rPr>
                <w:b/>
                <w:bCs/>
              </w:rPr>
              <w:t>1.</w:t>
            </w:r>
            <w:del w:id="134" w:author="ITU" w:date="2025-11-17T14:55:00Z" w16du:dateUtc="2025-11-17T13:55:00Z">
              <w:r w:rsidRPr="001B3D86" w:rsidDel="00A74BBD">
                <w:rPr>
                  <w:b/>
                  <w:bCs/>
                </w:rPr>
                <w:delText>5</w:delText>
              </w:r>
            </w:del>
            <w:ins w:id="135" w:author="ITU" w:date="2025-11-17T14:55:00Z" w16du:dateUtc="2025-11-17T13:55:00Z">
              <w:r w:rsidR="00A74BBD" w:rsidRPr="001B3D86">
                <w:rPr>
                  <w:b/>
                  <w:bCs/>
                </w:rPr>
                <w:t>4</w:t>
              </w:r>
            </w:ins>
            <w:r w:rsidRPr="001B3D86">
              <w:rPr>
                <w:b/>
                <w:bCs/>
              </w:rPr>
              <w:t xml:space="preserve">: </w:t>
            </w:r>
            <w:del w:id="136" w:author="ITU" w:date="2025-11-28T16:51:00Z" w16du:dateUtc="2025-11-28T15:51:00Z">
              <w:r w:rsidRPr="001B3D86" w:rsidDel="002E0FFE">
                <w:rPr>
                  <w:b/>
                  <w:bCs/>
                </w:rPr>
                <w:delText>Access to the</w:delText>
              </w:r>
            </w:del>
            <w:ins w:id="137" w:author="ITU" w:date="2025-11-28T16:51:00Z" w16du:dateUtc="2025-11-28T15:51:00Z">
              <w:r w:rsidR="002E0FFE" w:rsidRPr="001B3D86">
                <w:rPr>
                  <w:b/>
                  <w:bCs/>
                </w:rPr>
                <w:t>Universal</w:t>
              </w:r>
            </w:ins>
            <w:r w:rsidRPr="001B3D86">
              <w:rPr>
                <w:b/>
                <w:bCs/>
              </w:rPr>
              <w:t xml:space="preserve"> Internet </w:t>
            </w:r>
            <w:ins w:id="138" w:author="ITU" w:date="2025-11-28T16:52:00Z" w16du:dateUtc="2025-11-28T15:52:00Z">
              <w:r w:rsidR="002E0FFE" w:rsidRPr="001B3D86">
                <w:rPr>
                  <w:b/>
                  <w:bCs/>
                </w:rPr>
                <w:t>access</w:t>
              </w:r>
            </w:ins>
            <w:del w:id="139" w:author="ITU" w:date="2025-11-28T16:52:00Z" w16du:dateUtc="2025-11-28T15:52:00Z">
              <w:r w:rsidRPr="001B3D86" w:rsidDel="002E0FFE">
                <w:rPr>
                  <w:b/>
                  <w:bCs/>
                </w:rPr>
                <w:delText>for all</w:delText>
              </w:r>
            </w:del>
            <w:ins w:id="140" w:author="ITU" w:date="2025-11-28T16:52:00Z" w16du:dateUtc="2025-11-28T15:52:00Z">
              <w:r w:rsidR="00806736" w:rsidRPr="001B3D86">
                <w:rPr>
                  <w:b/>
                  <w:bCs/>
                </w:rPr>
                <w:t xml:space="preserve"> in</w:t>
              </w:r>
            </w:ins>
            <w:r w:rsidRPr="001B3D86">
              <w:rPr>
                <w:b/>
                <w:bCs/>
              </w:rPr>
              <w:t xml:space="preserve"> schools</w:t>
            </w:r>
          </w:p>
        </w:tc>
      </w:tr>
      <w:tr w:rsidR="003854AB" w:rsidRPr="001B3D86" w:rsidDel="00607E7A" w14:paraId="21D8EC9B" w14:textId="0583524E" w:rsidTr="004F24C7">
        <w:trPr>
          <w:del w:id="141" w:author="LRT" w:date="2025-12-12T18:00:00Z"/>
        </w:trPr>
        <w:tc>
          <w:tcPr>
            <w:tcW w:w="9061" w:type="dxa"/>
          </w:tcPr>
          <w:p w14:paraId="7723574C" w14:textId="5BB68E70" w:rsidR="003854AB" w:rsidRPr="001B3D86" w:rsidDel="00607E7A" w:rsidRDefault="003854AB">
            <w:pPr>
              <w:pStyle w:val="Tabletext"/>
              <w:rPr>
                <w:del w:id="142" w:author="LRT" w:date="2025-12-12T18:00:00Z" w16du:dateUtc="2025-12-12T17:00:00Z"/>
                <w:b/>
                <w:bCs/>
              </w:rPr>
            </w:pPr>
            <w:del w:id="143" w:author="LRT" w:date="2025-12-12T18:00:00Z" w16du:dateUtc="2025-12-12T17:00:00Z">
              <w:r w:rsidRPr="001B3D86" w:rsidDel="00607E7A">
                <w:rPr>
                  <w:b/>
                  <w:bCs/>
                </w:rPr>
                <w:delText xml:space="preserve">1.6: Improved cybersecurity preparedness of countries </w:delText>
              </w:r>
              <w:r w:rsidRPr="001B3D86" w:rsidDel="00607E7A">
                <w:delText>(with key capabilities: presence of strategy, national computer incident/emergency response teams and legislation)</w:delText>
              </w:r>
            </w:del>
          </w:p>
        </w:tc>
      </w:tr>
      <w:tr w:rsidR="003854AB" w:rsidRPr="001B3D86" w14:paraId="1DADAAC2" w14:textId="77777777" w:rsidTr="004F24C7">
        <w:tc>
          <w:tcPr>
            <w:tcW w:w="9061" w:type="dxa"/>
          </w:tcPr>
          <w:p w14:paraId="19F9C2AA" w14:textId="3351DF77" w:rsidR="003854AB" w:rsidRPr="001B3D86" w:rsidRDefault="003854AB">
            <w:pPr>
              <w:pStyle w:val="Tabletext"/>
              <w:rPr>
                <w:b/>
                <w:bCs/>
              </w:rPr>
            </w:pPr>
            <w:r w:rsidRPr="001B3D86">
              <w:rPr>
                <w:b/>
                <w:bCs/>
              </w:rPr>
              <w:t>1.</w:t>
            </w:r>
            <w:ins w:id="144" w:author="ITU" w:date="2025-12-01T13:58:00Z" w16du:dateUtc="2025-12-01T12:58:00Z">
              <w:r w:rsidR="00106543" w:rsidRPr="001B3D86">
                <w:rPr>
                  <w:b/>
                  <w:bCs/>
                </w:rPr>
                <w:t>5</w:t>
              </w:r>
            </w:ins>
            <w:del w:id="145" w:author="ITU" w:date="2025-11-17T15:01:00Z" w16du:dateUtc="2025-11-17T14:01:00Z">
              <w:r w:rsidRPr="001B3D86" w:rsidDel="009D53BD">
                <w:rPr>
                  <w:b/>
                  <w:bCs/>
                </w:rPr>
                <w:delText>7</w:delText>
              </w:r>
            </w:del>
            <w:r w:rsidRPr="001B3D86">
              <w:rPr>
                <w:b/>
                <w:bCs/>
              </w:rPr>
              <w:t xml:space="preserve">: Universal </w:t>
            </w:r>
            <w:del w:id="146" w:author="ITU" w:date="2025-11-17T15:01:00Z" w16du:dateUtc="2025-11-17T14:01:00Z">
              <w:r w:rsidRPr="001B3D86" w:rsidDel="009D53BD">
                <w:rPr>
                  <w:b/>
                  <w:bCs/>
                </w:rPr>
                <w:delText xml:space="preserve">access to the </w:delText>
              </w:r>
            </w:del>
            <w:r w:rsidRPr="001B3D86">
              <w:rPr>
                <w:b/>
                <w:bCs/>
              </w:rPr>
              <w:t xml:space="preserve">Internet </w:t>
            </w:r>
            <w:del w:id="147" w:author="ITU" w:date="2025-11-17T15:01:00Z" w16du:dateUtc="2025-11-17T14:01:00Z">
              <w:r w:rsidRPr="001B3D86" w:rsidDel="00547EF2">
                <w:rPr>
                  <w:b/>
                  <w:bCs/>
                </w:rPr>
                <w:delText>by all individuals</w:delText>
              </w:r>
            </w:del>
            <w:ins w:id="148" w:author="ITU" w:date="2025-11-17T15:01:00Z" w16du:dateUtc="2025-11-17T14:01:00Z">
              <w:r w:rsidR="00547EF2" w:rsidRPr="001B3D86">
                <w:rPr>
                  <w:b/>
                  <w:bCs/>
                </w:rPr>
                <w:t>use</w:t>
              </w:r>
            </w:ins>
          </w:p>
        </w:tc>
      </w:tr>
      <w:tr w:rsidR="003854AB" w:rsidRPr="001B3D86" w14:paraId="085597D9" w14:textId="77777777" w:rsidTr="004F24C7">
        <w:tc>
          <w:tcPr>
            <w:tcW w:w="9061" w:type="dxa"/>
            <w:shd w:val="clear" w:color="auto" w:fill="9CC2E5"/>
          </w:tcPr>
          <w:p w14:paraId="2A7C9464" w14:textId="0C087CE7" w:rsidR="003854AB" w:rsidRPr="001B3D86" w:rsidRDefault="003854AB">
            <w:pPr>
              <w:pStyle w:val="Tabletext"/>
              <w:rPr>
                <w:rFonts w:eastAsia="SimSun"/>
                <w:b/>
                <w:bCs/>
              </w:rPr>
            </w:pPr>
            <w:r w:rsidRPr="001B3D86">
              <w:rPr>
                <w:rFonts w:eastAsia="SimSun"/>
                <w:b/>
                <w:bCs/>
              </w:rPr>
              <w:lastRenderedPageBreak/>
              <w:t xml:space="preserve">Targets for Goal 2: Sustainable Digital Transformation – by </w:t>
            </w:r>
            <w:del w:id="149" w:author="ITU" w:date="2025-11-17T14:39:00Z" w16du:dateUtc="2025-11-17T13:39:00Z">
              <w:r w:rsidRPr="001B3D86" w:rsidDel="00351091">
                <w:rPr>
                  <w:rFonts w:eastAsia="SimSun"/>
                  <w:b/>
                  <w:bCs/>
                </w:rPr>
                <w:delText>2030</w:delText>
              </w:r>
            </w:del>
            <w:ins w:id="150" w:author="ITU" w:date="2025-11-17T14:39:00Z" w16du:dateUtc="2025-11-17T13:39:00Z">
              <w:r w:rsidR="00351091" w:rsidRPr="001B3D86">
                <w:rPr>
                  <w:rFonts w:eastAsia="SimSun"/>
                  <w:b/>
                  <w:bCs/>
                </w:rPr>
                <w:t>2031</w:t>
              </w:r>
            </w:ins>
            <w:r w:rsidRPr="001B3D86">
              <w:rPr>
                <w:rFonts w:eastAsia="SimSun"/>
                <w:b/>
                <w:bCs/>
              </w:rPr>
              <w:t>:</w:t>
            </w:r>
          </w:p>
        </w:tc>
      </w:tr>
      <w:tr w:rsidR="003854AB" w:rsidRPr="001B3D86" w:rsidDel="00607E7A" w14:paraId="166A8507" w14:textId="7BF2BBF5" w:rsidTr="004F24C7">
        <w:trPr>
          <w:del w:id="151" w:author="LRT" w:date="2025-12-12T18:00:00Z"/>
        </w:trPr>
        <w:tc>
          <w:tcPr>
            <w:tcW w:w="9061" w:type="dxa"/>
          </w:tcPr>
          <w:p w14:paraId="56AF194D" w14:textId="7E86297E" w:rsidR="003854AB" w:rsidRPr="001B3D86" w:rsidDel="00607E7A" w:rsidRDefault="003854AB">
            <w:pPr>
              <w:pStyle w:val="Tabletext"/>
              <w:rPr>
                <w:del w:id="152" w:author="LRT" w:date="2025-12-12T18:00:00Z" w16du:dateUtc="2025-12-12T17:00:00Z"/>
                <w:b/>
                <w:bCs/>
              </w:rPr>
            </w:pPr>
            <w:del w:id="153" w:author="LRT" w:date="2025-12-12T18:00:00Z" w16du:dateUtc="2025-12-12T17:00:00Z">
              <w:r w:rsidRPr="001B3D86" w:rsidDel="00607E7A">
                <w:rPr>
                  <w:b/>
                  <w:bCs/>
                </w:rPr>
                <w:delText>2.1: All digital gaps to be bridged (in particular gender, age and urban/rural)</w:delText>
              </w:r>
            </w:del>
          </w:p>
        </w:tc>
      </w:tr>
      <w:tr w:rsidR="003854AB" w:rsidRPr="001B3D86" w14:paraId="74A4645D" w14:textId="77777777" w:rsidTr="004F24C7">
        <w:tc>
          <w:tcPr>
            <w:tcW w:w="9061" w:type="dxa"/>
          </w:tcPr>
          <w:p w14:paraId="0F7E2028" w14:textId="30E8D3D9" w:rsidR="003854AB" w:rsidRPr="001B3D86" w:rsidRDefault="003854AB">
            <w:pPr>
              <w:pStyle w:val="Tabletext"/>
              <w:rPr>
                <w:b/>
                <w:bCs/>
              </w:rPr>
            </w:pPr>
            <w:r w:rsidRPr="001B3D86">
              <w:rPr>
                <w:b/>
                <w:bCs/>
              </w:rPr>
              <w:t>2.</w:t>
            </w:r>
            <w:del w:id="154" w:author="ITU" w:date="2025-11-17T15:06:00Z" w16du:dateUtc="2025-11-17T14:06:00Z">
              <w:r w:rsidRPr="001B3D86" w:rsidDel="00FA17DA">
                <w:rPr>
                  <w:b/>
                  <w:bCs/>
                </w:rPr>
                <w:delText>2</w:delText>
              </w:r>
            </w:del>
            <w:ins w:id="155" w:author="ITU" w:date="2025-11-17T15:06:00Z" w16du:dateUtc="2025-11-17T14:06:00Z">
              <w:r w:rsidR="00FA17DA" w:rsidRPr="001B3D86">
                <w:rPr>
                  <w:b/>
                  <w:bCs/>
                </w:rPr>
                <w:t>1</w:t>
              </w:r>
            </w:ins>
            <w:r w:rsidRPr="001B3D86">
              <w:rPr>
                <w:b/>
                <w:bCs/>
              </w:rPr>
              <w:t xml:space="preserve">: </w:t>
            </w:r>
            <w:del w:id="156" w:author="ITU" w:date="2025-11-28T16:53:00Z" w16du:dateUtc="2025-11-28T15:53:00Z">
              <w:r w:rsidRPr="001B3D86" w:rsidDel="0052733B">
                <w:rPr>
                  <w:b/>
                  <w:bCs/>
                </w:rPr>
                <w:delText>Majority of individuals to have d</w:delText>
              </w:r>
            </w:del>
            <w:ins w:id="157" w:author="ITU" w:date="2025-11-28T16:53:00Z" w16du:dateUtc="2025-11-28T15:53:00Z">
              <w:r w:rsidR="0052733B" w:rsidRPr="001B3D86">
                <w:rPr>
                  <w:b/>
                  <w:bCs/>
                </w:rPr>
                <w:t>D</w:t>
              </w:r>
            </w:ins>
            <w:r w:rsidRPr="001B3D86">
              <w:rPr>
                <w:b/>
                <w:bCs/>
              </w:rPr>
              <w:t>igital skills</w:t>
            </w:r>
            <w:ins w:id="158" w:author="ITU" w:date="2025-11-28T16:53:00Z" w16du:dateUtc="2025-11-28T15:53:00Z">
              <w:r w:rsidR="0052733B" w:rsidRPr="001B3D86">
                <w:rPr>
                  <w:b/>
                  <w:bCs/>
                </w:rPr>
                <w:t xml:space="preserve"> for all</w:t>
              </w:r>
            </w:ins>
          </w:p>
        </w:tc>
      </w:tr>
      <w:tr w:rsidR="003854AB" w:rsidRPr="001B3D86" w14:paraId="7E45C1BA" w14:textId="77777777" w:rsidTr="004F24C7">
        <w:tc>
          <w:tcPr>
            <w:tcW w:w="9061" w:type="dxa"/>
          </w:tcPr>
          <w:p w14:paraId="61AB28B6" w14:textId="4DD1AACA" w:rsidR="003854AB" w:rsidRPr="001B3D86" w:rsidRDefault="003854AB">
            <w:pPr>
              <w:pStyle w:val="Tabletext"/>
              <w:rPr>
                <w:b/>
                <w:bCs/>
              </w:rPr>
            </w:pPr>
            <w:r w:rsidRPr="001B3D86">
              <w:rPr>
                <w:b/>
                <w:bCs/>
              </w:rPr>
              <w:t>2.</w:t>
            </w:r>
            <w:del w:id="159" w:author="ITU" w:date="2025-11-17T15:07:00Z" w16du:dateUtc="2025-11-17T14:07:00Z">
              <w:r w:rsidRPr="001B3D86" w:rsidDel="00231DF8">
                <w:rPr>
                  <w:b/>
                  <w:bCs/>
                </w:rPr>
                <w:delText>3</w:delText>
              </w:r>
            </w:del>
            <w:ins w:id="160" w:author="ITU" w:date="2025-11-17T15:07:00Z" w16du:dateUtc="2025-11-17T14:07:00Z">
              <w:r w:rsidR="00231DF8" w:rsidRPr="001B3D86">
                <w:rPr>
                  <w:b/>
                  <w:bCs/>
                </w:rPr>
                <w:t>2</w:t>
              </w:r>
            </w:ins>
            <w:r w:rsidRPr="001B3D86">
              <w:rPr>
                <w:b/>
                <w:bCs/>
              </w:rPr>
              <w:t xml:space="preserve">: Universal </w:t>
            </w:r>
            <w:ins w:id="161" w:author="ITU" w:date="2025-11-17T15:07:00Z" w16du:dateUtc="2025-11-17T14:07:00Z">
              <w:r w:rsidR="00231DF8" w:rsidRPr="001B3D86">
                <w:rPr>
                  <w:b/>
                  <w:bCs/>
                </w:rPr>
                <w:t xml:space="preserve">business </w:t>
              </w:r>
            </w:ins>
            <w:del w:id="162" w:author="ITU" w:date="2025-11-17T15:07:00Z" w16du:dateUtc="2025-11-17T14:07:00Z">
              <w:r w:rsidRPr="001B3D86" w:rsidDel="00053B46">
                <w:rPr>
                  <w:b/>
                  <w:bCs/>
                </w:rPr>
                <w:delText>usa</w:delText>
              </w:r>
              <w:r w:rsidRPr="001B3D86" w:rsidDel="00231DF8">
                <w:rPr>
                  <w:b/>
                  <w:bCs/>
                </w:rPr>
                <w:delText>ge</w:delText>
              </w:r>
            </w:del>
            <w:ins w:id="163" w:author="ITU" w:date="2025-11-17T15:07:00Z" w16du:dateUtc="2025-11-17T14:07:00Z">
              <w:r w:rsidR="00053B46" w:rsidRPr="001B3D86">
                <w:rPr>
                  <w:b/>
                  <w:bCs/>
                </w:rPr>
                <w:t>use</w:t>
              </w:r>
            </w:ins>
            <w:r w:rsidRPr="001B3D86">
              <w:rPr>
                <w:b/>
                <w:bCs/>
              </w:rPr>
              <w:t xml:space="preserve"> of </w:t>
            </w:r>
            <w:ins w:id="164" w:author="ITU" w:date="2025-11-17T15:07:00Z" w16du:dateUtc="2025-11-17T14:07:00Z">
              <w:r w:rsidR="00231DF8" w:rsidRPr="001B3D86">
                <w:rPr>
                  <w:b/>
                  <w:bCs/>
                </w:rPr>
                <w:t xml:space="preserve">the </w:t>
              </w:r>
            </w:ins>
            <w:r w:rsidRPr="001B3D86">
              <w:rPr>
                <w:b/>
                <w:bCs/>
              </w:rPr>
              <w:t>Internet</w:t>
            </w:r>
            <w:del w:id="165" w:author="ITU" w:date="2025-11-17T15:07:00Z" w16du:dateUtc="2025-11-17T14:07:00Z">
              <w:r w:rsidRPr="001B3D86" w:rsidDel="00231DF8">
                <w:rPr>
                  <w:b/>
                  <w:bCs/>
                </w:rPr>
                <w:delText xml:space="preserve"> services by businesses</w:delText>
              </w:r>
            </w:del>
          </w:p>
        </w:tc>
      </w:tr>
      <w:tr w:rsidR="003854AB" w:rsidRPr="001B3D86" w:rsidDel="004F24C7" w14:paraId="2EEE97C7" w14:textId="1CC0AF1D" w:rsidTr="004F24C7">
        <w:trPr>
          <w:del w:id="166" w:author="LRT" w:date="2025-12-12T18:01:00Z"/>
        </w:trPr>
        <w:tc>
          <w:tcPr>
            <w:tcW w:w="9061" w:type="dxa"/>
          </w:tcPr>
          <w:p w14:paraId="55260730" w14:textId="251B20A9" w:rsidR="003854AB" w:rsidRPr="001B3D86" w:rsidDel="004F24C7" w:rsidRDefault="003854AB">
            <w:pPr>
              <w:pStyle w:val="Tabletext"/>
              <w:rPr>
                <w:del w:id="167" w:author="LRT" w:date="2025-12-12T18:01:00Z" w16du:dateUtc="2025-12-12T17:01:00Z"/>
                <w:b/>
                <w:bCs/>
              </w:rPr>
            </w:pPr>
            <w:del w:id="168" w:author="LRT" w:date="2025-12-12T18:01:00Z" w16du:dateUtc="2025-12-12T17:01:00Z">
              <w:r w:rsidRPr="001B3D86" w:rsidDel="004F24C7">
                <w:rPr>
                  <w:b/>
                  <w:bCs/>
                </w:rPr>
                <w:delText>2.4: Majority of individuals accessing government services online</w:delText>
              </w:r>
            </w:del>
          </w:p>
        </w:tc>
      </w:tr>
      <w:tr w:rsidR="003854AB" w:rsidRPr="001B3D86" w14:paraId="73943B6E" w14:textId="77777777" w:rsidTr="004F24C7">
        <w:tc>
          <w:tcPr>
            <w:tcW w:w="9061" w:type="dxa"/>
          </w:tcPr>
          <w:p w14:paraId="124170E2" w14:textId="5B58E21E" w:rsidR="003854AB" w:rsidRPr="001B3D86" w:rsidRDefault="003854AB">
            <w:pPr>
              <w:pStyle w:val="Tabletext"/>
              <w:rPr>
                <w:b/>
                <w:bCs/>
              </w:rPr>
            </w:pPr>
            <w:r w:rsidRPr="001B3D86">
              <w:rPr>
                <w:b/>
                <w:bCs/>
              </w:rPr>
              <w:t>2.</w:t>
            </w:r>
            <w:del w:id="169" w:author="ITU" w:date="2025-11-17T15:11:00Z" w16du:dateUtc="2025-11-17T14:11:00Z">
              <w:r w:rsidRPr="001B3D86" w:rsidDel="002C66B4">
                <w:rPr>
                  <w:b/>
                  <w:bCs/>
                </w:rPr>
                <w:delText>5</w:delText>
              </w:r>
            </w:del>
            <w:ins w:id="170" w:author="ITU" w:date="2025-11-17T15:11:00Z" w16du:dateUtc="2025-11-17T14:11:00Z">
              <w:r w:rsidR="002C66B4" w:rsidRPr="001B3D86">
                <w:rPr>
                  <w:b/>
                  <w:bCs/>
                </w:rPr>
                <w:t>3</w:t>
              </w:r>
            </w:ins>
            <w:r w:rsidRPr="001B3D86">
              <w:rPr>
                <w:b/>
                <w:bCs/>
              </w:rPr>
              <w:t xml:space="preserve">: </w:t>
            </w:r>
            <w:del w:id="171" w:author="ITU" w:date="2025-11-17T15:11:00Z" w16du:dateUtc="2025-11-17T14:11:00Z">
              <w:r w:rsidRPr="001B3D86" w:rsidDel="00991862">
                <w:rPr>
                  <w:b/>
                  <w:bCs/>
                </w:rPr>
                <w:delText>Significant improvement of ICTs' contribution to climate and environment action</w:delText>
              </w:r>
            </w:del>
            <w:ins w:id="172" w:author="ITU" w:date="2025-11-17T15:11:00Z" w16du:dateUtc="2025-11-17T14:11:00Z">
              <w:r w:rsidR="0032762E" w:rsidRPr="001B3D86">
                <w:t xml:space="preserve"> </w:t>
              </w:r>
              <w:r w:rsidR="0032762E" w:rsidRPr="001B3D86">
                <w:rPr>
                  <w:b/>
                  <w:bCs/>
                </w:rPr>
                <w:t>Reduction of ICT environmental impact</w:t>
              </w:r>
            </w:ins>
          </w:p>
        </w:tc>
      </w:tr>
    </w:tbl>
    <w:p w14:paraId="18B8E70B" w14:textId="4346753F" w:rsidR="003854AB" w:rsidRPr="001B3D86" w:rsidRDefault="003854AB">
      <w:pPr>
        <w:pStyle w:val="Heading2"/>
      </w:pPr>
      <w:r w:rsidRPr="001B3D86">
        <w:t>2.6</w:t>
      </w:r>
      <w:r w:rsidRPr="001B3D86">
        <w:tab/>
      </w:r>
      <w:del w:id="173" w:author="ITU" w:date="2025-11-17T15:14:00Z" w16du:dateUtc="2025-11-17T14:14:00Z">
        <w:r w:rsidRPr="001B3D86" w:rsidDel="00395254">
          <w:delText>Thematic priorities</w:delText>
        </w:r>
      </w:del>
      <w:ins w:id="174" w:author="ITU" w:date="2025-11-17T15:14:00Z" w16du:dateUtc="2025-11-17T14:14:00Z">
        <w:r w:rsidR="00395254" w:rsidRPr="001B3D86">
          <w:t>Priorities</w:t>
        </w:r>
      </w:ins>
    </w:p>
    <w:p w14:paraId="0884630C" w14:textId="7D3CE70D" w:rsidR="003854AB" w:rsidRPr="001B3D86" w:rsidRDefault="003854AB" w:rsidP="006125A2">
      <w:pPr>
        <w:keepNext/>
        <w:keepLines/>
        <w:jc w:val="both"/>
      </w:pPr>
      <w:del w:id="175" w:author="ITU" w:date="2025-11-17T15:15:00Z" w16du:dateUtc="2025-11-17T14:15:00Z">
        <w:r w:rsidRPr="001B3D86" w:rsidDel="00395254">
          <w:delText>14</w:delText>
        </w:r>
      </w:del>
      <w:ins w:id="176" w:author="ITU" w:date="2025-11-17T15:15:00Z" w16du:dateUtc="2025-11-17T14:15:00Z">
        <w:r w:rsidR="00395254" w:rsidRPr="001B3D86">
          <w:t>15</w:t>
        </w:r>
      </w:ins>
      <w:r w:rsidRPr="001B3D86">
        <w:tab/>
        <w:t xml:space="preserve">The </w:t>
      </w:r>
      <w:del w:id="177" w:author="ITU" w:date="2025-11-17T15:15:00Z" w16du:dateUtc="2025-11-17T14:15:00Z">
        <w:r w:rsidRPr="001B3D86" w:rsidDel="00913200">
          <w:delText>Sectors and General Secretariat</w:delText>
        </w:r>
      </w:del>
      <w:ins w:id="178" w:author="ITU" w:date="2025-11-17T15:15:00Z" w16du:dateUtc="2025-11-17T14:15:00Z">
        <w:r w:rsidR="00913200" w:rsidRPr="001B3D86">
          <w:t>Union</w:t>
        </w:r>
      </w:ins>
      <w:r w:rsidRPr="001B3D86">
        <w:t xml:space="preserve"> will work together under </w:t>
      </w:r>
      <w:del w:id="179" w:author="ITU" w:date="2025-11-17T15:16:00Z" w16du:dateUtc="2025-11-17T14:16:00Z">
        <w:r w:rsidRPr="001B3D86" w:rsidDel="009F7383">
          <w:delText xml:space="preserve">ITU's thematic </w:delText>
        </w:r>
      </w:del>
      <w:ins w:id="180" w:author="ITU" w:date="2025-11-17T15:16:00Z" w16du:dateUtc="2025-11-17T14:16:00Z">
        <w:r w:rsidR="009F7383" w:rsidRPr="001B3D86">
          <w:t xml:space="preserve"> </w:t>
        </w:r>
      </w:ins>
      <w:r w:rsidRPr="001B3D86">
        <w:t xml:space="preserve">priorities to deliver outcomes towards achieving the Union's strategic goals. These </w:t>
      </w:r>
      <w:del w:id="181" w:author="ITU" w:date="2025-11-17T15:16:00Z" w16du:dateUtc="2025-11-17T14:16:00Z">
        <w:r w:rsidRPr="001B3D86" w:rsidDel="002351FE">
          <w:delText xml:space="preserve">thematic </w:delText>
        </w:r>
      </w:del>
      <w:r w:rsidRPr="001B3D86">
        <w:t xml:space="preserve">priorities </w:t>
      </w:r>
      <w:del w:id="182" w:author="ITU" w:date="2025-12-01T17:08:00Z" w16du:dateUtc="2025-12-01T16:08:00Z">
        <w:r w:rsidRPr="001B3D86" w:rsidDel="00172746">
          <w:delText xml:space="preserve">and associated outcomes </w:delText>
        </w:r>
      </w:del>
      <w:r w:rsidRPr="001B3D86">
        <w:t>are described below.</w:t>
      </w:r>
    </w:p>
    <w:p w14:paraId="59D872DD" w14:textId="77777777" w:rsidR="003854AB" w:rsidRPr="001B3D86" w:rsidRDefault="003854AB" w:rsidP="006125A2">
      <w:pPr>
        <w:pStyle w:val="Headingb"/>
        <w:jc w:val="both"/>
      </w:pPr>
      <w:r w:rsidRPr="001B3D86">
        <w:t>Spectrum use for space and terrestrial services</w:t>
      </w:r>
    </w:p>
    <w:p w14:paraId="5FBB6844" w14:textId="2787C547" w:rsidR="003854AB" w:rsidRPr="001B3D86" w:rsidRDefault="003854AB" w:rsidP="006125A2">
      <w:pPr>
        <w:jc w:val="both"/>
      </w:pPr>
      <w:del w:id="183" w:author="ITU" w:date="2025-11-17T15:15:00Z" w16du:dateUtc="2025-11-17T14:15:00Z">
        <w:r w:rsidRPr="001B3D86" w:rsidDel="00395254">
          <w:delText>15</w:delText>
        </w:r>
      </w:del>
      <w:ins w:id="184" w:author="ITU" w:date="2025-11-17T15:15:00Z" w16du:dateUtc="2025-11-17T14:15:00Z">
        <w:r w:rsidR="00395254" w:rsidRPr="001B3D86">
          <w:t>16</w:t>
        </w:r>
      </w:ins>
      <w:r w:rsidRPr="001B3D86">
        <w:tab/>
        <w:t>The radio-frequency spectrum and associated satellite-orbit resources</w:t>
      </w:r>
      <w:r w:rsidRPr="001B3D86" w:rsidDel="00A8166A">
        <w:t xml:space="preserve"> </w:t>
      </w:r>
      <w:r w:rsidRPr="001B3D86">
        <w:t>are limited natural resources that must be used rationally, efficiently and economically, in conformity with the provisions of the Radio Regulations, so that countries or groups of countries may have equitable access to those orbits and frequencies, taking into account the special needs of developing countries and the geographical situation of particular countries.</w:t>
      </w:r>
    </w:p>
    <w:p w14:paraId="339BECB1" w14:textId="1DBA0E96" w:rsidR="003854AB" w:rsidRPr="001B3D86" w:rsidRDefault="003854AB" w:rsidP="006125A2">
      <w:pPr>
        <w:jc w:val="both"/>
        <w:rPr>
          <w:bCs/>
        </w:rPr>
      </w:pPr>
      <w:del w:id="185" w:author="ITU" w:date="2025-11-17T15:17:00Z" w16du:dateUtc="2025-11-17T14:17:00Z">
        <w:r w:rsidRPr="001B3D86" w:rsidDel="003C4C36">
          <w:delText>16</w:delText>
        </w:r>
      </w:del>
      <w:ins w:id="186" w:author="ITU" w:date="2025-11-17T15:17:00Z" w16du:dateUtc="2025-11-17T14:17:00Z">
        <w:r w:rsidR="003C4C36" w:rsidRPr="001B3D86">
          <w:t>17</w:t>
        </w:r>
      </w:ins>
      <w:r w:rsidRPr="001B3D86">
        <w:tab/>
        <w:t xml:space="preserve">ITU activities under this </w:t>
      </w:r>
      <w:del w:id="187" w:author="ITU" w:date="2025-11-17T15:17:00Z" w16du:dateUtc="2025-11-17T14:17:00Z">
        <w:r w:rsidRPr="001B3D86" w:rsidDel="00981D45">
          <w:delText xml:space="preserve">thematic </w:delText>
        </w:r>
      </w:del>
      <w:r w:rsidRPr="001B3D86">
        <w:t>priority are focused on improving the use of the radio-frequency spectrum for radiocommunication services and of the geostationary-satellite and other satellite orbits, while coordinating efforts to prevent and resolve harmful interference between radio stations of different countries and facilitating the efficient and effective operation of all radiocommunication services. ITU also carries out studies and develops recommendations on radiocommunication technologies and systems facilitating more efficient use of spectrum/orbit resources.</w:t>
      </w:r>
    </w:p>
    <w:p w14:paraId="7FD42308" w14:textId="45E3557D" w:rsidR="003854AB" w:rsidRPr="001B3D86" w:rsidDel="008F2D88" w:rsidRDefault="003854AB" w:rsidP="006125A2">
      <w:pPr>
        <w:jc w:val="both"/>
        <w:rPr>
          <w:del w:id="188" w:author="ITU" w:date="2025-12-01T16:09:00Z" w16du:dateUtc="2025-12-01T15:09:00Z"/>
        </w:rPr>
      </w:pPr>
      <w:del w:id="189" w:author="ITU" w:date="2025-11-17T15:17:00Z" w16du:dateUtc="2025-11-17T14:17:00Z">
        <w:r w:rsidRPr="001B3D86" w:rsidDel="00E830BB">
          <w:delText>17</w:delText>
        </w:r>
      </w:del>
      <w:del w:id="190" w:author="ITU" w:date="2025-12-01T16:09:00Z" w16du:dateUtc="2025-12-01T15:09:00Z">
        <w:r w:rsidRPr="001B3D86" w:rsidDel="008F2D88">
          <w:tab/>
          <w:delText xml:space="preserve">ITU's work under spectrum use for space and terrestrial services is expected to deliver the following outcomes: </w:delText>
        </w:r>
      </w:del>
    </w:p>
    <w:p w14:paraId="0850D6DB" w14:textId="67751E47" w:rsidR="003854AB" w:rsidRPr="001B3D86" w:rsidDel="008F2D88" w:rsidRDefault="003854AB" w:rsidP="006125A2">
      <w:pPr>
        <w:pStyle w:val="enumlev1"/>
        <w:jc w:val="both"/>
        <w:rPr>
          <w:del w:id="191" w:author="ITU" w:date="2025-12-01T16:09:00Z" w16du:dateUtc="2025-12-01T15:09:00Z"/>
          <w:rFonts w:cs="Arial"/>
        </w:rPr>
      </w:pPr>
      <w:del w:id="192" w:author="ITU" w:date="2025-12-01T16:09:00Z" w16du:dateUtc="2025-12-01T15:09:00Z">
        <w:r w:rsidRPr="001B3D86" w:rsidDel="008F2D88">
          <w:delText>1)</w:delText>
        </w:r>
        <w:r w:rsidRPr="001B3D86" w:rsidDel="008F2D88">
          <w:tab/>
          <w:delText>Radio-frequency spectrum and orbit resources are used efficiently, economically, rationally and equitably.</w:delText>
        </w:r>
      </w:del>
    </w:p>
    <w:p w14:paraId="204F473C" w14:textId="13177013" w:rsidR="003854AB" w:rsidRPr="001B3D86" w:rsidDel="002062C4" w:rsidRDefault="003854AB" w:rsidP="006125A2">
      <w:pPr>
        <w:pStyle w:val="enumlev1"/>
        <w:jc w:val="both"/>
        <w:rPr>
          <w:del w:id="193" w:author="ITU" w:date="2025-11-19T16:02:00Z" w16du:dateUtc="2025-11-19T15:02:00Z"/>
          <w:rFonts w:cs="Arial"/>
        </w:rPr>
      </w:pPr>
      <w:del w:id="194" w:author="ITU" w:date="2025-12-01T16:09:00Z" w16du:dateUtc="2025-12-01T15:09:00Z">
        <w:r w:rsidRPr="001B3D86" w:rsidDel="008F2D88">
          <w:delText>2)</w:delText>
        </w:r>
        <w:r w:rsidRPr="001B3D86" w:rsidDel="008F2D88">
          <w:tab/>
          <w:delText>Avoidance of causing harmful interference.</w:delText>
        </w:r>
      </w:del>
    </w:p>
    <w:p w14:paraId="1C6C7AB4" w14:textId="05333A0F" w:rsidR="003854AB" w:rsidRPr="001B3D86" w:rsidDel="008F2D88" w:rsidRDefault="003854AB" w:rsidP="006125A2">
      <w:pPr>
        <w:pStyle w:val="enumlev1"/>
        <w:jc w:val="both"/>
        <w:rPr>
          <w:del w:id="195" w:author="ITU" w:date="2025-12-01T16:09:00Z" w16du:dateUtc="2025-12-01T15:09:00Z"/>
          <w:rFonts w:cs="Arial"/>
        </w:rPr>
      </w:pPr>
      <w:del w:id="196" w:author="ITU" w:date="2025-11-19T16:02:00Z" w16du:dateUtc="2025-11-19T15:02:00Z">
        <w:r w:rsidRPr="001B3D86" w:rsidDel="002062C4">
          <w:delText>3)</w:delText>
        </w:r>
        <w:r w:rsidRPr="001B3D86" w:rsidDel="002062C4">
          <w:tab/>
          <w:delText>Enhanced application of ITU-R recommendations, including those dealing with propagation modelling, used for efficient spectrum management, as well as for sharing and compatibility.</w:delText>
        </w:r>
      </w:del>
    </w:p>
    <w:p w14:paraId="08ABFDD2" w14:textId="45EA2740" w:rsidR="003854AB" w:rsidRPr="001B3D86" w:rsidDel="004F24C7" w:rsidRDefault="003854AB">
      <w:pPr>
        <w:pStyle w:val="Headingb"/>
        <w:rPr>
          <w:ins w:id="197" w:author="ITU" w:date="2025-11-17T15:18:00Z" w16du:dateUtc="2025-11-17T14:18:00Z"/>
          <w:del w:id="198" w:author="LRT" w:date="2025-12-12T18:01:00Z" w16du:dateUtc="2025-12-12T17:01:00Z"/>
        </w:rPr>
      </w:pPr>
      <w:del w:id="199" w:author="LRT" w:date="2025-12-12T18:01:00Z" w16du:dateUtc="2025-12-12T17:01:00Z">
        <w:r w:rsidRPr="001B3D86" w:rsidDel="004F24C7">
          <w:delText>International telecommunication numbering resources</w:delText>
        </w:r>
      </w:del>
    </w:p>
    <w:p w14:paraId="07C98A5B" w14:textId="6F53A806" w:rsidR="00FD5647" w:rsidRPr="001B3D86" w:rsidRDefault="00FD5647" w:rsidP="00B7741A">
      <w:r w:rsidRPr="001B3D86">
        <w:t xml:space="preserve">[TSAG] </w:t>
      </w:r>
      <w:ins w:id="200" w:author="ITU" w:date="2025-11-17T15:21:00Z" w16du:dateUtc="2025-11-17T14:21:00Z">
        <w:r w:rsidR="00C3517E" w:rsidRPr="001B3D86">
          <w:rPr>
            <w:b/>
            <w:bCs/>
          </w:rPr>
          <w:t>Global ICT Interoperability</w:t>
        </w:r>
      </w:ins>
    </w:p>
    <w:p w14:paraId="0975FB83" w14:textId="1860F9D8" w:rsidR="00C23FBD" w:rsidRPr="001B3D86" w:rsidRDefault="009D2C9E" w:rsidP="00CE15A9">
      <w:pPr>
        <w:jc w:val="both"/>
        <w:rPr>
          <w:ins w:id="201" w:author="ITU" w:date="2025-11-17T15:22:00Z" w16du:dateUtc="2025-11-17T14:22:00Z"/>
        </w:rPr>
      </w:pPr>
      <w:ins w:id="202" w:author="ITU" w:date="2025-11-17T15:22:00Z" w16du:dateUtc="2025-11-17T14:22:00Z">
        <w:r w:rsidRPr="001B3D86">
          <w:t>1</w:t>
        </w:r>
      </w:ins>
      <w:ins w:id="203" w:author="ITU" w:date="2025-12-01T16:09:00Z" w16du:dateUtc="2025-12-01T15:09:00Z">
        <w:r w:rsidR="008F2D88" w:rsidRPr="001B3D86">
          <w:t>8</w:t>
        </w:r>
      </w:ins>
      <w:del w:id="204" w:author="ITU" w:date="2025-11-17T15:21:00Z" w16du:dateUtc="2025-11-17T14:21:00Z">
        <w:r w:rsidR="003854AB" w:rsidRPr="001B3D86" w:rsidDel="009D2C9E">
          <w:delText>18</w:delText>
        </w:r>
      </w:del>
      <w:r w:rsidR="003854AB" w:rsidRPr="001B3D86">
        <w:tab/>
      </w:r>
      <w:ins w:id="205" w:author="ITU" w:date="2025-11-17T15:22:00Z" w16du:dateUtc="2025-11-17T14:22:00Z">
        <w:r w:rsidR="00222E39" w:rsidRPr="001B3D86">
          <w:t>ITU focuses on strengthening the global ecosystem of information and communication technologies (ICTs) through the development, adoption, and implementation of international standards that ensure interoperability, compatibility, and innovation.</w:t>
        </w:r>
      </w:ins>
    </w:p>
    <w:p w14:paraId="45163214" w14:textId="2909FD2E" w:rsidR="00C23FBD" w:rsidRPr="001B3D86" w:rsidRDefault="008F2D88" w:rsidP="00CE15A9">
      <w:pPr>
        <w:jc w:val="both"/>
        <w:rPr>
          <w:ins w:id="206" w:author="ITU" w:date="2025-11-17T15:22:00Z" w16du:dateUtc="2025-11-17T14:22:00Z"/>
        </w:rPr>
      </w:pPr>
      <w:ins w:id="207" w:author="ITU" w:date="2025-12-01T16:09:00Z" w16du:dateUtc="2025-12-01T15:09:00Z">
        <w:r w:rsidRPr="001B3D86">
          <w:t>19</w:t>
        </w:r>
      </w:ins>
      <w:ins w:id="208" w:author="ITU" w:date="2025-11-17T15:22:00Z" w16du:dateUtc="2025-11-17T14:22:00Z">
        <w:r w:rsidR="006912BF" w:rsidRPr="001B3D86">
          <w:tab/>
        </w:r>
      </w:ins>
      <w:ins w:id="209" w:author="ITU" w:date="2025-11-17T15:23:00Z" w16du:dateUtc="2025-11-17T14:23:00Z">
        <w:r w:rsidR="00C11AB7" w:rsidRPr="001B3D86">
          <w:t>One key pillar of this priority is the development of international standards</w:t>
        </w:r>
      </w:ins>
      <w:ins w:id="210" w:author="ITU" w:date="2025-12-08T13:42:00Z" w16du:dateUtc="2025-12-08T12:42:00Z">
        <w:r w:rsidR="00AE7CB2" w:rsidRPr="001B3D86">
          <w:t xml:space="preserve"> that</w:t>
        </w:r>
      </w:ins>
      <w:ins w:id="211" w:author="ITU" w:date="2025-12-08T13:43:00Z" w16du:dateUtc="2025-12-08T12:43:00Z">
        <w:r w:rsidR="007E1CBE" w:rsidRPr="001B3D86">
          <w:t xml:space="preserve"> ensure interoperable and interconnected ICT networks and services worldwide. </w:t>
        </w:r>
      </w:ins>
      <w:ins w:id="212" w:author="ITU" w:date="2025-12-09T09:47:00Z" w16du:dateUtc="2025-12-09T08:47:00Z">
        <w:r w:rsidR="00752BF3" w:rsidRPr="001B3D86">
          <w:t>By fostering</w:t>
        </w:r>
      </w:ins>
      <w:ins w:id="213" w:author="ITU" w:date="2025-11-17T15:23:00Z" w16du:dateUtc="2025-11-17T14:23:00Z">
        <w:r w:rsidR="00C11AB7" w:rsidRPr="001B3D86">
          <w:t xml:space="preserve"> inclusive </w:t>
        </w:r>
        <w:r w:rsidR="00C11AB7" w:rsidRPr="001B3D86">
          <w:lastRenderedPageBreak/>
          <w:t>participation in the standardization process—especially from developing countries—this priority aims to create a level playing field that accelerates infrastructure development, enhances global connectivity, embraces new and emerging telecommunication/ICTs, and reduces costs through economies of scale.</w:t>
        </w:r>
      </w:ins>
    </w:p>
    <w:p w14:paraId="49351E21" w14:textId="45D1460C" w:rsidR="003854AB" w:rsidRPr="001B3D86" w:rsidRDefault="008F2D88" w:rsidP="00CE15A9">
      <w:pPr>
        <w:jc w:val="both"/>
      </w:pPr>
      <w:ins w:id="214" w:author="ITU" w:date="2025-12-01T16:09:00Z" w16du:dateUtc="2025-12-01T15:09:00Z">
        <w:r w:rsidRPr="001B3D86">
          <w:t>20</w:t>
        </w:r>
      </w:ins>
      <w:ins w:id="215" w:author="ITU" w:date="2025-11-17T15:23:00Z" w16du:dateUtc="2025-11-17T14:23:00Z">
        <w:r w:rsidR="007B6E31" w:rsidRPr="001B3D86">
          <w:tab/>
        </w:r>
      </w:ins>
      <w:ins w:id="216" w:author="ITU" w:date="2025-12-08T13:44:00Z" w16du:dateUtc="2025-12-08T12:44:00Z">
        <w:r w:rsidR="00BC4D9C" w:rsidRPr="001B3D86">
          <w:t>The other</w:t>
        </w:r>
      </w:ins>
      <w:ins w:id="217" w:author="ITU" w:date="2025-11-17T15:23:00Z" w16du:dateUtc="2025-11-17T14:23:00Z">
        <w:r w:rsidR="007B6E31" w:rsidRPr="001B3D86">
          <w:t xml:space="preserve"> key pillar of this priority </w:t>
        </w:r>
        <w:r w:rsidR="0075633D" w:rsidRPr="001B3D86">
          <w:t xml:space="preserve">is the effective </w:t>
        </w:r>
        <w:r w:rsidR="00BE6D01" w:rsidRPr="001B3D86">
          <w:t xml:space="preserve">allocation and management </w:t>
        </w:r>
        <w:r w:rsidR="00714BD0" w:rsidRPr="001B3D86">
          <w:t xml:space="preserve">of </w:t>
        </w:r>
      </w:ins>
      <w:del w:id="218" w:author="ITU" w:date="2025-11-17T15:23:00Z" w16du:dateUtc="2025-11-17T14:23:00Z">
        <w:r w:rsidR="003854AB" w:rsidRPr="001B3D86" w:rsidDel="00714BD0">
          <w:delText>I</w:delText>
        </w:r>
      </w:del>
      <w:ins w:id="219" w:author="ITU" w:date="2025-11-17T15:23:00Z" w16du:dateUtc="2025-11-17T14:23:00Z">
        <w:r w:rsidR="00714BD0" w:rsidRPr="001B3D86">
          <w:t>i</w:t>
        </w:r>
      </w:ins>
      <w:r w:rsidR="003854AB" w:rsidRPr="001B3D86">
        <w:t>nternational telecommunication numbering</w:t>
      </w:r>
      <w:del w:id="220" w:author="ITU" w:date="2025-11-17T15:24:00Z" w16du:dateUtc="2025-11-17T14:24:00Z">
        <w:r w:rsidR="003854AB" w:rsidRPr="001B3D86" w:rsidDel="00DD58C2">
          <w:delText xml:space="preserve"> resources include numbering</w:delText>
        </w:r>
      </w:del>
      <w:r w:rsidR="003854AB" w:rsidRPr="001B3D86">
        <w:t>, naming, addressing and identification (</w:t>
      </w:r>
      <w:proofErr w:type="spellStart"/>
      <w:r w:rsidR="003854AB" w:rsidRPr="001B3D86">
        <w:t>NNAI</w:t>
      </w:r>
      <w:proofErr w:type="spellEnd"/>
      <w:r w:rsidR="003854AB" w:rsidRPr="001B3D86">
        <w:t>)</w:t>
      </w:r>
      <w:ins w:id="221" w:author="ITU" w:date="2025-11-17T15:24:00Z" w16du:dateUtc="2025-11-17T14:24:00Z">
        <w:r w:rsidR="005F09B3" w:rsidRPr="001B3D86">
          <w:t xml:space="preserve"> resources</w:t>
        </w:r>
      </w:ins>
      <w:r w:rsidR="003854AB" w:rsidRPr="001B3D86">
        <w:t xml:space="preserve">, </w:t>
      </w:r>
      <w:del w:id="222" w:author="ITU" w:date="2025-11-17T15:24:00Z" w16du:dateUtc="2025-11-17T14:24:00Z">
        <w:r w:rsidR="003854AB" w:rsidRPr="001B3D86" w:rsidDel="006D2AF5">
          <w:delText xml:space="preserve">all of </w:delText>
        </w:r>
      </w:del>
      <w:r w:rsidR="003854AB" w:rsidRPr="001B3D86">
        <w:t xml:space="preserve">which are instrumental to the functioning of </w:t>
      </w:r>
      <w:del w:id="223" w:author="ITU" w:date="2025-11-17T15:25:00Z" w16du:dateUtc="2025-11-17T14:25:00Z">
        <w:r w:rsidR="003854AB" w:rsidRPr="001B3D86" w:rsidDel="00503281">
          <w:delText>international telecommunication/</w:delText>
        </w:r>
      </w:del>
      <w:ins w:id="224" w:author="ITU" w:date="2025-11-17T15:25:00Z" w16du:dateUtc="2025-11-17T14:25:00Z">
        <w:r w:rsidR="00503281" w:rsidRPr="001B3D86">
          <w:t>global</w:t>
        </w:r>
        <w:r w:rsidR="0014488A" w:rsidRPr="001B3D86">
          <w:t xml:space="preserve"> </w:t>
        </w:r>
      </w:ins>
      <w:r w:rsidR="003854AB" w:rsidRPr="001B3D86">
        <w:t>ICT networks and services</w:t>
      </w:r>
      <w:ins w:id="225" w:author="ITU" w:date="2025-11-17T15:25:00Z" w16du:dateUtc="2025-11-17T14:25:00Z">
        <w:r w:rsidR="008F6158" w:rsidRPr="001B3D86">
          <w:t xml:space="preserve">. </w:t>
        </w:r>
      </w:ins>
      <w:del w:id="226" w:author="ITU" w:date="2025-11-17T15:25:00Z" w16du:dateUtc="2025-11-17T14:25:00Z">
        <w:r w:rsidR="003854AB" w:rsidRPr="001B3D86" w:rsidDel="006706EE">
          <w:delText xml:space="preserve"> and applications. International telecommunication numbering</w:delText>
        </w:r>
      </w:del>
      <w:ins w:id="227" w:author="ITU" w:date="2025-11-17T15:25:00Z" w16du:dateUtc="2025-11-17T14:25:00Z">
        <w:r w:rsidR="006706EE" w:rsidRPr="001B3D86">
          <w:t xml:space="preserve"> Th</w:t>
        </w:r>
        <w:r w:rsidR="003D431C" w:rsidRPr="001B3D86">
          <w:t>e</w:t>
        </w:r>
        <w:r w:rsidR="006706EE" w:rsidRPr="001B3D86">
          <w:t>s</w:t>
        </w:r>
        <w:r w:rsidR="003D431C" w:rsidRPr="001B3D86">
          <w:t>e</w:t>
        </w:r>
      </w:ins>
      <w:r w:rsidR="003854AB" w:rsidRPr="001B3D86">
        <w:t xml:space="preserve"> resources are essential </w:t>
      </w:r>
      <w:del w:id="228" w:author="ITU" w:date="2025-11-17T15:25:00Z" w16du:dateUtc="2025-11-17T14:25:00Z">
        <w:r w:rsidR="003854AB" w:rsidRPr="001B3D86" w:rsidDel="003D431C">
          <w:delText xml:space="preserve">to </w:delText>
        </w:r>
      </w:del>
      <w:ins w:id="229" w:author="ITU" w:date="2025-11-17T15:25:00Z" w16du:dateUtc="2025-11-17T14:25:00Z">
        <w:r w:rsidR="003D431C" w:rsidRPr="001B3D86">
          <w:t>not only</w:t>
        </w:r>
      </w:ins>
      <w:ins w:id="230" w:author="ITU" w:date="2025-11-17T15:26:00Z" w16du:dateUtc="2025-11-17T14:26:00Z">
        <w:r w:rsidR="00B64408" w:rsidRPr="001B3D86">
          <w:t xml:space="preserve"> for</w:t>
        </w:r>
      </w:ins>
      <w:ins w:id="231" w:author="ITU" w:date="2025-11-17T15:25:00Z" w16du:dateUtc="2025-11-17T14:25:00Z">
        <w:r w:rsidR="003D431C" w:rsidRPr="001B3D86">
          <w:t xml:space="preserve"> </w:t>
        </w:r>
      </w:ins>
      <w:r w:rsidR="003854AB" w:rsidRPr="001B3D86">
        <w:t>fixed and mobile interpersonal communications</w:t>
      </w:r>
      <w:ins w:id="232" w:author="ITU" w:date="2025-11-17T15:26:00Z" w16du:dateUtc="2025-11-17T14:26:00Z">
        <w:r w:rsidR="008E197E" w:rsidRPr="001B3D86">
          <w:t xml:space="preserve">, </w:t>
        </w:r>
      </w:ins>
      <w:del w:id="233" w:author="ITU" w:date="2025-11-17T15:26:00Z" w16du:dateUtc="2025-11-17T14:26:00Z">
        <w:r w:rsidR="003854AB" w:rsidRPr="001B3D86" w:rsidDel="008E197E">
          <w:delText xml:space="preserve"> services, as well as</w:delText>
        </w:r>
      </w:del>
      <w:ins w:id="234" w:author="ITU" w:date="2025-11-17T15:26:00Z" w16du:dateUtc="2025-11-17T14:26:00Z">
        <w:r w:rsidR="008E197E" w:rsidRPr="001B3D86">
          <w:t xml:space="preserve"> but also</w:t>
        </w:r>
        <w:r w:rsidR="00D17102" w:rsidRPr="001B3D86">
          <w:t xml:space="preserve"> for</w:t>
        </w:r>
      </w:ins>
      <w:r w:rsidR="003854AB" w:rsidRPr="001B3D86">
        <w:t xml:space="preserve"> </w:t>
      </w:r>
      <w:del w:id="235" w:author="ITU" w:date="2025-11-17T15:26:00Z" w16du:dateUtc="2025-11-17T14:26:00Z">
        <w:r w:rsidR="003854AB" w:rsidRPr="001B3D86" w:rsidDel="00D17102">
          <w:delText xml:space="preserve">to </w:delText>
        </w:r>
      </w:del>
      <w:r w:rsidR="003854AB" w:rsidRPr="001B3D86">
        <w:t xml:space="preserve">non-interpersonal </w:t>
      </w:r>
      <w:ins w:id="236" w:author="ITU" w:date="2025-11-17T15:26:00Z" w16du:dateUtc="2025-11-17T14:26:00Z">
        <w:r w:rsidR="004C02C7" w:rsidRPr="001B3D86">
          <w:t xml:space="preserve">services </w:t>
        </w:r>
        <w:r w:rsidR="001D489B" w:rsidRPr="001B3D86">
          <w:t xml:space="preserve">such as </w:t>
        </w:r>
      </w:ins>
      <w:r w:rsidR="003854AB" w:rsidRPr="001B3D86">
        <w:t xml:space="preserve">machine-to-machine </w:t>
      </w:r>
      <w:ins w:id="237" w:author="ITU" w:date="2025-11-17T15:27:00Z" w16du:dateUtc="2025-11-17T14:27:00Z">
        <w:r w:rsidR="00155D8B" w:rsidRPr="001B3D86">
          <w:t>(</w:t>
        </w:r>
        <w:proofErr w:type="spellStart"/>
        <w:r w:rsidR="00155D8B" w:rsidRPr="001B3D86">
          <w:t>M2M</w:t>
        </w:r>
        <w:proofErr w:type="spellEnd"/>
        <w:r w:rsidR="00155D8B" w:rsidRPr="001B3D86">
          <w:t xml:space="preserve">) </w:t>
        </w:r>
      </w:ins>
      <w:r w:rsidR="003854AB" w:rsidRPr="001B3D86">
        <w:t>communications and Internet of Things</w:t>
      </w:r>
      <w:ins w:id="238" w:author="ITU" w:date="2025-11-17T15:27:00Z" w16du:dateUtc="2025-11-17T14:27:00Z">
        <w:r w:rsidR="005A5636" w:rsidRPr="001B3D86">
          <w:t xml:space="preserve"> (IoT)</w:t>
        </w:r>
      </w:ins>
      <w:r w:rsidR="003854AB" w:rsidRPr="001B3D86">
        <w:t xml:space="preserve"> connectivity</w:t>
      </w:r>
      <w:del w:id="239" w:author="ITU" w:date="2025-11-17T15:27:00Z" w16du:dateUtc="2025-11-17T14:27:00Z">
        <w:r w:rsidR="003854AB" w:rsidRPr="001B3D86" w:rsidDel="00015939">
          <w:delText xml:space="preserve"> services</w:delText>
        </w:r>
      </w:del>
      <w:r w:rsidR="003854AB" w:rsidRPr="001B3D86">
        <w:t>.</w:t>
      </w:r>
      <w:ins w:id="240" w:author="ITU" w:date="2025-11-17T15:27:00Z" w16du:dateUtc="2025-11-17T14:27:00Z">
        <w:r w:rsidR="00015939" w:rsidRPr="001B3D86">
          <w:t xml:space="preserve"> </w:t>
        </w:r>
        <w:r w:rsidR="008E2BF8" w:rsidRPr="001B3D86">
          <w:t xml:space="preserve">As demand for these services continues to grow, the global coordination of </w:t>
        </w:r>
        <w:proofErr w:type="spellStart"/>
        <w:r w:rsidR="008E2BF8" w:rsidRPr="001B3D86">
          <w:t>NNAI</w:t>
        </w:r>
        <w:proofErr w:type="spellEnd"/>
        <w:r w:rsidR="008E2BF8" w:rsidRPr="001B3D86">
          <w:t xml:space="preserve"> resources becomes increasingly critical.</w:t>
        </w:r>
      </w:ins>
    </w:p>
    <w:p w14:paraId="15D1C4B6" w14:textId="48E1E0BC" w:rsidR="003854AB" w:rsidRPr="001B3D86" w:rsidDel="00C0660E" w:rsidRDefault="003854AB" w:rsidP="00CE15A9">
      <w:pPr>
        <w:jc w:val="both"/>
        <w:rPr>
          <w:del w:id="241" w:author="ITU" w:date="2025-11-17T15:28:00Z" w16du:dateUtc="2025-11-17T14:28:00Z"/>
        </w:rPr>
      </w:pPr>
      <w:del w:id="242" w:author="ITU" w:date="2025-11-17T15:28:00Z" w16du:dateUtc="2025-11-17T14:28:00Z">
        <w:r w:rsidRPr="001B3D86" w:rsidDel="00C0660E">
          <w:delText>19</w:delText>
        </w:r>
        <w:r w:rsidRPr="001B3D86" w:rsidDel="00C0660E">
          <w:tab/>
          <w:delText>Effective management of these limited resources on a global level is vital in order to respond to ever-growing demand from the telecommunication/ICT sector and other communities.</w:delText>
        </w:r>
      </w:del>
    </w:p>
    <w:p w14:paraId="4A3875CD" w14:textId="47AEC1AD" w:rsidR="00BA05BC" w:rsidRPr="001B3D86" w:rsidRDefault="008F2D88" w:rsidP="00CE15A9">
      <w:pPr>
        <w:jc w:val="both"/>
        <w:rPr>
          <w:ins w:id="243" w:author="ITU" w:date="2025-11-17T15:30:00Z" w16du:dateUtc="2025-11-17T14:30:00Z"/>
        </w:rPr>
      </w:pPr>
      <w:ins w:id="244" w:author="ITU" w:date="2025-12-01T16:10:00Z" w16du:dateUtc="2025-12-01T15:10:00Z">
        <w:r w:rsidRPr="001B3D86">
          <w:t>21</w:t>
        </w:r>
      </w:ins>
      <w:del w:id="245" w:author="ITU" w:date="2025-11-17T15:29:00Z" w16du:dateUtc="2025-11-17T14:29:00Z">
        <w:r w:rsidR="003854AB" w:rsidRPr="001B3D86" w:rsidDel="00A439B5">
          <w:delText>20</w:delText>
        </w:r>
      </w:del>
      <w:r w:rsidR="003854AB" w:rsidRPr="001B3D86">
        <w:tab/>
        <w:t xml:space="preserve">ITU </w:t>
      </w:r>
      <w:del w:id="246" w:author="ITU" w:date="2025-11-17T15:29:00Z" w16du:dateUtc="2025-11-17T14:29:00Z">
        <w:r w:rsidR="003854AB" w:rsidRPr="001B3D86" w:rsidDel="00B63EB4">
          <w:delText>has the</w:delText>
        </w:r>
      </w:del>
      <w:ins w:id="247" w:author="ITU" w:date="2025-11-17T15:29:00Z" w16du:dateUtc="2025-11-17T14:29:00Z">
        <w:r w:rsidR="00B63EB4" w:rsidRPr="001B3D86">
          <w:t>holds</w:t>
        </w:r>
        <w:r w:rsidR="003963F8" w:rsidRPr="001B3D86">
          <w:t xml:space="preserve"> a</w:t>
        </w:r>
      </w:ins>
      <w:r w:rsidR="003854AB" w:rsidRPr="001B3D86">
        <w:t xml:space="preserve"> unique responsibility </w:t>
      </w:r>
      <w:del w:id="248" w:author="ITU" w:date="2025-11-17T15:29:00Z" w16du:dateUtc="2025-11-17T14:29:00Z">
        <w:r w:rsidR="003854AB" w:rsidRPr="001B3D86" w:rsidDel="00440452">
          <w:delText>to allocate and</w:delText>
        </w:r>
      </w:del>
      <w:ins w:id="249" w:author="ITU" w:date="2025-11-17T15:29:00Z" w16du:dateUtc="2025-11-17T14:29:00Z">
        <w:r w:rsidR="00440452" w:rsidRPr="001B3D86">
          <w:t>in</w:t>
        </w:r>
      </w:ins>
      <w:r w:rsidR="003854AB" w:rsidRPr="001B3D86">
        <w:t xml:space="preserve"> manag</w:t>
      </w:r>
      <w:del w:id="250" w:author="ITU" w:date="2025-11-17T15:29:00Z" w16du:dateUtc="2025-11-17T14:29:00Z">
        <w:r w:rsidR="003854AB" w:rsidRPr="001B3D86" w:rsidDel="00440452">
          <w:delText>e</w:delText>
        </w:r>
      </w:del>
      <w:ins w:id="251" w:author="ITU" w:date="2025-11-17T15:29:00Z" w16du:dateUtc="2025-11-17T14:29:00Z">
        <w:r w:rsidR="00440452" w:rsidRPr="001B3D86">
          <w:t>ing</w:t>
        </w:r>
      </w:ins>
      <w:r w:rsidR="003854AB" w:rsidRPr="001B3D86">
        <w:t xml:space="preserve"> these </w:t>
      </w:r>
      <w:ins w:id="252" w:author="ITU" w:date="2025-11-17T15:29:00Z" w16du:dateUtc="2025-11-17T14:29:00Z">
        <w:r w:rsidR="00440452" w:rsidRPr="001B3D86">
          <w:t xml:space="preserve">limited </w:t>
        </w:r>
      </w:ins>
      <w:r w:rsidR="003854AB" w:rsidRPr="001B3D86">
        <w:t>resources</w:t>
      </w:r>
      <w:ins w:id="253" w:author="ITU" w:date="2025-11-17T15:30:00Z" w16du:dateUtc="2025-11-17T14:30:00Z">
        <w:r w:rsidR="00BA05BC" w:rsidRPr="001B3D86">
          <w:t>,</w:t>
        </w:r>
      </w:ins>
      <w:del w:id="254" w:author="ITU" w:date="2025-11-17T15:30:00Z" w16du:dateUtc="2025-11-17T14:30:00Z">
        <w:r w:rsidR="003854AB" w:rsidRPr="001B3D86" w:rsidDel="00BA05BC">
          <w:delText xml:space="preserve"> and contributes to the optimum functioning of international telecommunication networks and services</w:delText>
        </w:r>
      </w:del>
      <w:ins w:id="255" w:author="ITU" w:date="2025-11-17T15:30:00Z" w16du:dateUtc="2025-11-17T14:30:00Z">
        <w:r w:rsidR="00BA05BC" w:rsidRPr="001B3D86">
          <w:t xml:space="preserve"> ensuring their equitable and efficient use to support the optimum performance of international telecommunication networks and services. This responsibility reinforces ITU’s broader role in enabling seamless global communications and fostering innovation across the ICT landscape.</w:t>
        </w:r>
      </w:ins>
    </w:p>
    <w:p w14:paraId="2B744319" w14:textId="1882F2D6" w:rsidR="003854AB" w:rsidRPr="001B3D86" w:rsidRDefault="00143FA8" w:rsidP="00CE15A9">
      <w:pPr>
        <w:jc w:val="both"/>
        <w:rPr>
          <w:rFonts w:cs="Calibri"/>
        </w:rPr>
      </w:pPr>
      <w:ins w:id="256" w:author="ITU" w:date="2025-11-17T15:30:00Z" w16du:dateUtc="2025-11-17T14:30:00Z">
        <w:r w:rsidRPr="001B3D86">
          <w:t>2</w:t>
        </w:r>
      </w:ins>
      <w:ins w:id="257" w:author="ITU" w:date="2025-12-01T16:10:00Z" w16du:dateUtc="2025-12-01T15:10:00Z">
        <w:r w:rsidR="008F2D88" w:rsidRPr="001B3D86">
          <w:t>2</w:t>
        </w:r>
      </w:ins>
      <w:ins w:id="258" w:author="ITU" w:date="2025-11-17T15:30:00Z" w16du:dateUtc="2025-11-17T14:30:00Z">
        <w:r w:rsidRPr="001B3D86">
          <w:tab/>
        </w:r>
        <w:r w:rsidR="00BA05BC" w:rsidRPr="001B3D86">
          <w:t>This priority serves as a cornerstone for enabling sustainable digital transformation, fostering innovation, encouraging the establishment of international technical standards for new and emerging telecommunication/ICTs and ensuring that ICT networks and services worldwide speak the same technical language.</w:t>
        </w:r>
      </w:ins>
    </w:p>
    <w:p w14:paraId="263EECC7" w14:textId="7DFC2D00" w:rsidR="003854AB" w:rsidRPr="001B3D86" w:rsidDel="008F2D88" w:rsidRDefault="003854AB" w:rsidP="00CE15A9">
      <w:pPr>
        <w:jc w:val="both"/>
        <w:rPr>
          <w:del w:id="259" w:author="ITU" w:date="2025-12-01T16:10:00Z" w16du:dateUtc="2025-12-01T15:10:00Z"/>
        </w:rPr>
      </w:pPr>
      <w:del w:id="260" w:author="ITU" w:date="2025-11-17T15:31:00Z" w16du:dateUtc="2025-11-17T14:31:00Z">
        <w:r w:rsidRPr="001B3D86" w:rsidDel="008816B1">
          <w:delText>21</w:delText>
        </w:r>
      </w:del>
      <w:del w:id="261" w:author="ITU" w:date="2025-12-01T16:10:00Z" w16du:dateUtc="2025-12-01T15:10:00Z">
        <w:r w:rsidRPr="001B3D86" w:rsidDel="008F2D88">
          <w:tab/>
          <w:delText xml:space="preserve">ITU's work under </w:delText>
        </w:r>
      </w:del>
      <w:del w:id="262" w:author="ITU" w:date="2025-11-17T15:31:00Z" w16du:dateUtc="2025-11-17T14:31:00Z">
        <w:r w:rsidRPr="001B3D86" w:rsidDel="008816B1">
          <w:delText>international telecommunication numbering resources</w:delText>
        </w:r>
      </w:del>
      <w:del w:id="263" w:author="ITU" w:date="2025-12-01T16:10:00Z" w16du:dateUtc="2025-12-01T15:10:00Z">
        <w:r w:rsidRPr="001B3D86" w:rsidDel="008F2D88">
          <w:delText xml:space="preserve"> is expected to deliver the following outcomes:</w:delText>
        </w:r>
      </w:del>
    </w:p>
    <w:p w14:paraId="570E47D6" w14:textId="05E3CA37" w:rsidR="003854AB" w:rsidRPr="001B3D86" w:rsidDel="008F2D88" w:rsidRDefault="003854AB" w:rsidP="00CE15A9">
      <w:pPr>
        <w:pStyle w:val="enumlev1"/>
        <w:jc w:val="both"/>
        <w:rPr>
          <w:del w:id="264" w:author="ITU" w:date="2025-12-01T16:10:00Z" w16du:dateUtc="2025-12-01T15:10:00Z"/>
        </w:rPr>
      </w:pPr>
      <w:del w:id="265" w:author="ITU" w:date="2025-12-01T16:10:00Z" w16du:dateUtc="2025-12-01T15:10:00Z">
        <w:r w:rsidRPr="001B3D86" w:rsidDel="008F2D88">
          <w:delText>1)</w:delText>
        </w:r>
        <w:r w:rsidRPr="001B3D86" w:rsidDel="008F2D88">
          <w:tab/>
          <w:delText>Effective allocation and management of international telecommunication numbering, naming, addressing and identification (NNAI) resources in accordance with ITU-T recommendations and procedures.</w:delText>
        </w:r>
      </w:del>
    </w:p>
    <w:p w14:paraId="59E6C9C3" w14:textId="0D117CFC" w:rsidR="003854AB" w:rsidRPr="001B3D86" w:rsidDel="008F2D88" w:rsidRDefault="003854AB" w:rsidP="00CE15A9">
      <w:pPr>
        <w:pStyle w:val="enumlev1"/>
        <w:jc w:val="both"/>
        <w:rPr>
          <w:del w:id="266" w:author="ITU" w:date="2025-12-01T16:10:00Z" w16du:dateUtc="2025-12-01T15:10:00Z"/>
        </w:rPr>
      </w:pPr>
      <w:del w:id="267" w:author="ITU" w:date="2025-12-01T16:10:00Z" w16du:dateUtc="2025-12-01T15:10:00Z">
        <w:r w:rsidRPr="001B3D86" w:rsidDel="008F2D88">
          <w:delText>2)</w:delText>
        </w:r>
        <w:r w:rsidRPr="001B3D86" w:rsidDel="008F2D88">
          <w:tab/>
          <w:delText>Enhanced availability of international telecommunication networks and services.</w:delText>
        </w:r>
      </w:del>
    </w:p>
    <w:p w14:paraId="05D722B2" w14:textId="29CEE94B" w:rsidR="003854AB" w:rsidRPr="001B3D86" w:rsidDel="008F2D88" w:rsidRDefault="003854AB" w:rsidP="00CE15A9">
      <w:pPr>
        <w:pStyle w:val="enumlev1"/>
        <w:jc w:val="both"/>
        <w:rPr>
          <w:del w:id="268" w:author="ITU" w:date="2025-12-01T16:10:00Z" w16du:dateUtc="2025-12-01T15:10:00Z"/>
        </w:rPr>
      </w:pPr>
      <w:del w:id="269" w:author="ITU" w:date="2025-12-01T16:10:00Z" w16du:dateUtc="2025-12-01T15:10:00Z">
        <w:r w:rsidRPr="001B3D86" w:rsidDel="008F2D88">
          <w:delText>3)</w:delText>
        </w:r>
        <w:r w:rsidRPr="001B3D86" w:rsidDel="008F2D88">
          <w:tab/>
          <w:delText>Reduced misappropriation and misuse of numbering, naming, addressing and identification (NNAI) resources.</w:delText>
        </w:r>
      </w:del>
    </w:p>
    <w:p w14:paraId="295ACCE0" w14:textId="77777777" w:rsidR="003854AB" w:rsidRPr="001B3D86" w:rsidRDefault="003854AB">
      <w:pPr>
        <w:pStyle w:val="Headingb"/>
      </w:pPr>
      <w:r w:rsidRPr="001B3D86">
        <w:t>Inclusive and secure telecommunication/ICT infrastructure and services</w:t>
      </w:r>
    </w:p>
    <w:p w14:paraId="1B72686C" w14:textId="2C5526D4" w:rsidR="003854AB" w:rsidRPr="001B3D86" w:rsidRDefault="008F2D88" w:rsidP="00CE15A9">
      <w:pPr>
        <w:jc w:val="both"/>
        <w:rPr>
          <w:szCs w:val="24"/>
        </w:rPr>
      </w:pPr>
      <w:ins w:id="270" w:author="ITU" w:date="2025-12-01T16:10:00Z" w16du:dateUtc="2025-12-01T15:10:00Z">
        <w:r w:rsidRPr="001B3D86">
          <w:rPr>
            <w:szCs w:val="24"/>
          </w:rPr>
          <w:t>23</w:t>
        </w:r>
      </w:ins>
      <w:del w:id="271" w:author="ITU" w:date="2025-11-17T15:33:00Z" w16du:dateUtc="2025-11-17T14:33:00Z">
        <w:r w:rsidR="003854AB" w:rsidRPr="001B3D86" w:rsidDel="00E84808">
          <w:rPr>
            <w:szCs w:val="24"/>
          </w:rPr>
          <w:delText>22</w:delText>
        </w:r>
      </w:del>
      <w:r w:rsidR="003854AB" w:rsidRPr="001B3D86">
        <w:rPr>
          <w:szCs w:val="24"/>
        </w:rPr>
        <w:tab/>
        <w:t xml:space="preserve">Inclusive and secure telecommunication/ICT infrastructure and services </w:t>
      </w:r>
      <w:r w:rsidR="003854AB" w:rsidRPr="001B3D86">
        <w:t>are the fundamental and integral components of digital transformation</w:t>
      </w:r>
      <w:r w:rsidR="003854AB" w:rsidRPr="001B3D86">
        <w:rPr>
          <w:szCs w:val="24"/>
        </w:rPr>
        <w:t xml:space="preserve">. An important aspect of this </w:t>
      </w:r>
      <w:del w:id="272" w:author="ITU" w:date="2025-11-17T15:51:00Z" w16du:dateUtc="2025-11-17T14:51:00Z">
        <w:r w:rsidR="003854AB" w:rsidRPr="001B3D86" w:rsidDel="007A4EC2">
          <w:rPr>
            <w:szCs w:val="24"/>
          </w:rPr>
          <w:delText xml:space="preserve">thematic </w:delText>
        </w:r>
      </w:del>
      <w:r w:rsidR="003854AB" w:rsidRPr="001B3D86">
        <w:rPr>
          <w:szCs w:val="24"/>
        </w:rPr>
        <w:t xml:space="preserve">priority </w:t>
      </w:r>
      <w:r w:rsidR="003854AB" w:rsidRPr="001B3D86">
        <w:t xml:space="preserve">is to focus on inclusive and worldwide connectivity by way of enabling interoperability, improving performance, </w:t>
      </w:r>
      <w:ins w:id="273" w:author="ITU" w:date="2025-11-17T15:51:00Z" w16du:dateUtc="2025-11-17T14:51:00Z">
        <w:r w:rsidR="003350A6" w:rsidRPr="001B3D86">
          <w:t xml:space="preserve">resilience, </w:t>
        </w:r>
      </w:ins>
      <w:r w:rsidR="003854AB" w:rsidRPr="001B3D86">
        <w:t>quality and affordability and enhancing sustainability of telecommunication/ICT infrastructure and services</w:t>
      </w:r>
      <w:r w:rsidR="003854AB" w:rsidRPr="001B3D86">
        <w:rPr>
          <w:szCs w:val="24"/>
        </w:rPr>
        <w:t xml:space="preserve">. Another important element of this </w:t>
      </w:r>
      <w:del w:id="274" w:author="ITU" w:date="2025-11-17T15:51:00Z" w16du:dateUtc="2025-11-17T14:51:00Z">
        <w:r w:rsidR="003854AB" w:rsidRPr="001B3D86" w:rsidDel="00C13D28">
          <w:rPr>
            <w:szCs w:val="24"/>
          </w:rPr>
          <w:delText xml:space="preserve">thematic </w:delText>
        </w:r>
      </w:del>
      <w:r w:rsidR="003854AB" w:rsidRPr="001B3D86">
        <w:rPr>
          <w:szCs w:val="24"/>
        </w:rPr>
        <w:t>priority is the promotion of inclusion, digital literacy and skills.</w:t>
      </w:r>
    </w:p>
    <w:p w14:paraId="0F1CAFCF" w14:textId="6D144789" w:rsidR="003854AB" w:rsidRPr="001B3D86" w:rsidRDefault="008F2D88" w:rsidP="00CE15A9">
      <w:pPr>
        <w:jc w:val="both"/>
        <w:rPr>
          <w:szCs w:val="24"/>
        </w:rPr>
      </w:pPr>
      <w:ins w:id="275" w:author="ITU" w:date="2025-12-01T16:10:00Z" w16du:dateUtc="2025-12-01T15:10:00Z">
        <w:r w:rsidRPr="001B3D86">
          <w:rPr>
            <w:szCs w:val="24"/>
          </w:rPr>
          <w:t>24</w:t>
        </w:r>
      </w:ins>
      <w:del w:id="276" w:author="ITU" w:date="2025-11-17T15:34:00Z" w16du:dateUtc="2025-11-17T14:34:00Z">
        <w:r w:rsidR="003854AB" w:rsidRPr="001B3D86" w:rsidDel="00E84808">
          <w:rPr>
            <w:szCs w:val="24"/>
          </w:rPr>
          <w:delText>23</w:delText>
        </w:r>
      </w:del>
      <w:r w:rsidR="003854AB" w:rsidRPr="001B3D86">
        <w:rPr>
          <w:szCs w:val="24"/>
        </w:rPr>
        <w:tab/>
      </w:r>
      <w:r w:rsidR="003854AB" w:rsidRPr="001B3D86">
        <w:t>The work under this priority shall also provide for greater compatibility and coexistence of different radio services free from harmful interference</w:t>
      </w:r>
      <w:r w:rsidR="003854AB" w:rsidRPr="001B3D86">
        <w:rPr>
          <w:szCs w:val="24"/>
        </w:rPr>
        <w:t>.</w:t>
      </w:r>
    </w:p>
    <w:p w14:paraId="5A9150FE" w14:textId="0A24C780" w:rsidR="003854AB" w:rsidRPr="001B3D86" w:rsidRDefault="008F2D88" w:rsidP="00CE15A9">
      <w:pPr>
        <w:jc w:val="both"/>
        <w:rPr>
          <w:szCs w:val="24"/>
        </w:rPr>
      </w:pPr>
      <w:ins w:id="277" w:author="ITU" w:date="2025-12-01T16:10:00Z" w16du:dateUtc="2025-12-01T15:10:00Z">
        <w:r w:rsidRPr="001B3D86">
          <w:rPr>
            <w:szCs w:val="24"/>
          </w:rPr>
          <w:lastRenderedPageBreak/>
          <w:t>25</w:t>
        </w:r>
      </w:ins>
      <w:del w:id="278" w:author="ITU" w:date="2025-11-17T15:34:00Z" w16du:dateUtc="2025-11-17T14:34:00Z">
        <w:r w:rsidR="003854AB" w:rsidRPr="001B3D86" w:rsidDel="00E84808">
          <w:rPr>
            <w:szCs w:val="24"/>
          </w:rPr>
          <w:delText>24</w:delText>
        </w:r>
      </w:del>
      <w:r w:rsidR="003854AB" w:rsidRPr="001B3D86">
        <w:rPr>
          <w:szCs w:val="24"/>
        </w:rPr>
        <w:tab/>
      </w:r>
      <w:r w:rsidR="003854AB" w:rsidRPr="001B3D86">
        <w:t>Building confidence and security in telecommunications/ICTs is essential for their widespread adoption and use</w:t>
      </w:r>
      <w:r w:rsidR="003854AB" w:rsidRPr="001B3D86">
        <w:rPr>
          <w:szCs w:val="24"/>
        </w:rPr>
        <w:t>.</w:t>
      </w:r>
    </w:p>
    <w:p w14:paraId="13DD1457" w14:textId="29558961" w:rsidR="003854AB" w:rsidRPr="001B3D86" w:rsidRDefault="008F2D88" w:rsidP="00CE15A9">
      <w:pPr>
        <w:jc w:val="both"/>
      </w:pPr>
      <w:ins w:id="279" w:author="ITU" w:date="2025-12-01T16:10:00Z" w16du:dateUtc="2025-12-01T15:10:00Z">
        <w:r w:rsidRPr="001B3D86">
          <w:rPr>
            <w:szCs w:val="24"/>
          </w:rPr>
          <w:t>26</w:t>
        </w:r>
      </w:ins>
      <w:del w:id="280" w:author="ITU" w:date="2025-11-17T15:34:00Z" w16du:dateUtc="2025-11-17T14:34:00Z">
        <w:r w:rsidR="003854AB" w:rsidRPr="001B3D86" w:rsidDel="00E84808">
          <w:rPr>
            <w:szCs w:val="24"/>
          </w:rPr>
          <w:delText>25</w:delText>
        </w:r>
      </w:del>
      <w:r w:rsidR="003854AB" w:rsidRPr="001B3D86">
        <w:rPr>
          <w:szCs w:val="24"/>
        </w:rPr>
        <w:tab/>
        <w:t xml:space="preserve">Another important aspect </w:t>
      </w:r>
      <w:r w:rsidR="003854AB" w:rsidRPr="001B3D86">
        <w:t xml:space="preserve">of this </w:t>
      </w:r>
      <w:del w:id="281" w:author="ITU" w:date="2025-11-17T15:52:00Z" w16du:dateUtc="2025-11-17T14:52:00Z">
        <w:r w:rsidR="003854AB" w:rsidRPr="001B3D86" w:rsidDel="00205D3A">
          <w:delText xml:space="preserve">thematic </w:delText>
        </w:r>
      </w:del>
      <w:r w:rsidR="003854AB" w:rsidRPr="001B3D86">
        <w:t xml:space="preserve">priority is to assist Member States in technical and organizational aspects of building confidence and security in the use of telecommunications/ICTs by way of, </w:t>
      </w:r>
      <w:r w:rsidR="003854AB" w:rsidRPr="001B3D86">
        <w:rPr>
          <w:i/>
          <w:iCs/>
        </w:rPr>
        <w:t>inter alia</w:t>
      </w:r>
      <w:r w:rsidR="003854AB" w:rsidRPr="001B3D86">
        <w:t>, enhancing the quality, reliability and resilience of networks and systems with minimal negative impacts.</w:t>
      </w:r>
    </w:p>
    <w:p w14:paraId="23620EF2" w14:textId="341BD7D7" w:rsidR="003854AB" w:rsidRPr="001B3D86" w:rsidRDefault="005A4979" w:rsidP="00CE15A9">
      <w:pPr>
        <w:jc w:val="both"/>
      </w:pPr>
      <w:ins w:id="282" w:author="ITU" w:date="2025-12-01T16:11:00Z" w16du:dateUtc="2025-12-01T15:11:00Z">
        <w:r w:rsidRPr="001B3D86">
          <w:t>27</w:t>
        </w:r>
      </w:ins>
      <w:del w:id="283" w:author="ITU" w:date="2025-11-17T15:34:00Z" w16du:dateUtc="2025-11-17T14:34:00Z">
        <w:r w:rsidR="003854AB" w:rsidRPr="001B3D86" w:rsidDel="00E84808">
          <w:delText>26</w:delText>
        </w:r>
      </w:del>
      <w:r w:rsidR="003854AB" w:rsidRPr="001B3D86">
        <w:tab/>
        <w:t>To achieve this, the Union will work to foster the development of inclusive and secure telecommunication/ICT infrastructure and services, including through the development of international standards and new technologies for radiocommunication services and for the operation and interworking of telecommunication networks, and by providing assistance to the membership on new and emerging telecommunication/ICT services and technologies</w:t>
      </w:r>
      <w:ins w:id="284" w:author="ITU" w:date="2025-11-17T15:52:00Z" w16du:dateUtc="2025-11-17T14:52:00Z">
        <w:r w:rsidR="00EF6F34" w:rsidRPr="001B3D86">
          <w:t xml:space="preserve"> </w:t>
        </w:r>
      </w:ins>
      <w:ins w:id="285" w:author="ITU" w:date="2025-11-17T15:53:00Z" w16du:dateUtc="2025-11-17T14:53:00Z">
        <w:r w:rsidR="00EF6F34" w:rsidRPr="001B3D86">
          <w:t xml:space="preserve">such as Artificial Intelligence (AI), Quantum </w:t>
        </w:r>
      </w:ins>
      <w:ins w:id="286" w:author="ITU" w:date="2025-12-02T10:20:00Z" w16du:dateUtc="2025-12-02T09:20:00Z">
        <w:r w:rsidR="0039165B" w:rsidRPr="001B3D86">
          <w:t>I</w:t>
        </w:r>
      </w:ins>
      <w:ins w:id="287" w:author="ITU" w:date="2025-11-17T15:53:00Z" w16du:dateUtc="2025-11-17T14:53:00Z">
        <w:r w:rsidR="00EF6F34" w:rsidRPr="001B3D86">
          <w:t xml:space="preserve">nformation </w:t>
        </w:r>
      </w:ins>
      <w:ins w:id="288" w:author="ITU" w:date="2025-12-02T10:20:00Z" w16du:dateUtc="2025-12-02T09:20:00Z">
        <w:r w:rsidR="0039165B" w:rsidRPr="001B3D86">
          <w:t>T</w:t>
        </w:r>
      </w:ins>
      <w:ins w:id="289" w:author="ITU" w:date="2025-11-17T15:53:00Z" w16du:dateUtc="2025-11-17T14:53:00Z">
        <w:r w:rsidR="00EF6F34" w:rsidRPr="001B3D86">
          <w:t>echnology (</w:t>
        </w:r>
        <w:proofErr w:type="spellStart"/>
        <w:r w:rsidR="00EF6F34" w:rsidRPr="001B3D86">
          <w:t>QIT</w:t>
        </w:r>
        <w:proofErr w:type="spellEnd"/>
        <w:r w:rsidR="00EF6F34" w:rsidRPr="001B3D86">
          <w:t>) and others</w:t>
        </w:r>
      </w:ins>
      <w:r w:rsidR="003854AB" w:rsidRPr="001B3D86">
        <w:t>.</w:t>
      </w:r>
    </w:p>
    <w:p w14:paraId="03E41C61" w14:textId="6E3568B8" w:rsidR="003854AB" w:rsidRPr="001B3D86" w:rsidDel="005A4979" w:rsidRDefault="003854AB" w:rsidP="00CE15A9">
      <w:pPr>
        <w:jc w:val="both"/>
        <w:rPr>
          <w:del w:id="290" w:author="ITU" w:date="2025-12-01T16:11:00Z" w16du:dateUtc="2025-12-01T15:11:00Z"/>
        </w:rPr>
      </w:pPr>
      <w:del w:id="291" w:author="ITU" w:date="2025-11-17T15:34:00Z" w16du:dateUtc="2025-11-17T14:34:00Z">
        <w:r w:rsidRPr="001B3D86" w:rsidDel="00E84808">
          <w:delText>27</w:delText>
        </w:r>
      </w:del>
      <w:del w:id="292" w:author="ITU" w:date="2025-12-01T16:11:00Z" w16du:dateUtc="2025-12-01T15:11:00Z">
        <w:r w:rsidRPr="001B3D86" w:rsidDel="005A4979">
          <w:tab/>
          <w:delText>ITU's work under inclusive and secure telecommunication/ICT infrastructure and services is expected to deliver the following outcomes:</w:delText>
        </w:r>
      </w:del>
    </w:p>
    <w:p w14:paraId="609E6140" w14:textId="0A85E202" w:rsidR="003854AB" w:rsidRPr="001B3D86" w:rsidDel="005A4979" w:rsidRDefault="003854AB" w:rsidP="00CE15A9">
      <w:pPr>
        <w:pStyle w:val="enumlev1"/>
        <w:jc w:val="both"/>
        <w:rPr>
          <w:del w:id="293" w:author="ITU" w:date="2025-12-01T16:11:00Z" w16du:dateUtc="2025-12-01T15:11:00Z"/>
        </w:rPr>
      </w:pPr>
      <w:del w:id="294" w:author="ITU" w:date="2025-12-01T16:11:00Z" w16du:dateUtc="2025-12-01T15:11:00Z">
        <w:r w:rsidRPr="001B3D86" w:rsidDel="005A4979">
          <w:delText>1)</w:delText>
        </w:r>
        <w:r w:rsidRPr="001B3D86" w:rsidDel="005A4979">
          <w:tab/>
          <w:delText>Enhanced connectivity and access for all to fixed and mobile broadband services.</w:delText>
        </w:r>
      </w:del>
    </w:p>
    <w:p w14:paraId="5A649E85" w14:textId="13BDC5F9" w:rsidR="003854AB" w:rsidRPr="001B3D86" w:rsidDel="005A4979" w:rsidRDefault="003854AB" w:rsidP="00CE15A9">
      <w:pPr>
        <w:pStyle w:val="enumlev1"/>
        <w:jc w:val="both"/>
        <w:rPr>
          <w:del w:id="295" w:author="ITU" w:date="2025-12-01T16:11:00Z" w16du:dateUtc="2025-12-01T15:11:00Z"/>
        </w:rPr>
      </w:pPr>
      <w:del w:id="296" w:author="ITU" w:date="2025-12-01T16:11:00Z" w16du:dateUtc="2025-12-01T15:11:00Z">
        <w:r w:rsidRPr="001B3D86" w:rsidDel="005A4979">
          <w:delText>2)</w:delText>
        </w:r>
        <w:r w:rsidRPr="001B3D86" w:rsidDel="005A4979">
          <w:tab/>
          <w:delText>Enhanced use of radiocommunication services.</w:delText>
        </w:r>
      </w:del>
    </w:p>
    <w:p w14:paraId="6122471B" w14:textId="00B9A9EB" w:rsidR="003854AB" w:rsidRPr="001B3D86" w:rsidDel="003240AD" w:rsidRDefault="003854AB" w:rsidP="00CE15A9">
      <w:pPr>
        <w:pStyle w:val="enumlev1"/>
        <w:jc w:val="both"/>
        <w:rPr>
          <w:del w:id="297" w:author="ITU" w:date="2025-11-19T15:38:00Z" w16du:dateUtc="2025-11-19T14:38:00Z"/>
        </w:rPr>
      </w:pPr>
      <w:del w:id="298" w:author="ITU" w:date="2025-12-01T16:11:00Z" w16du:dateUtc="2025-12-01T15:11:00Z">
        <w:r w:rsidRPr="001B3D86" w:rsidDel="005A4979">
          <w:delText>3)</w:delText>
        </w:r>
        <w:r w:rsidRPr="001B3D86" w:rsidDel="005A4979">
          <w:tab/>
          <w:delText>Enhanced digital skills and literacy.</w:delText>
        </w:r>
      </w:del>
    </w:p>
    <w:p w14:paraId="7B0EBB22" w14:textId="330CB720" w:rsidR="003854AB" w:rsidRPr="001B3D86" w:rsidDel="000508E6" w:rsidRDefault="003854AB" w:rsidP="00CE15A9">
      <w:pPr>
        <w:pStyle w:val="enumlev1"/>
        <w:jc w:val="both"/>
        <w:rPr>
          <w:del w:id="299" w:author="ITU" w:date="2025-11-19T15:38:00Z" w16du:dateUtc="2025-11-19T14:38:00Z"/>
          <w:rFonts w:cs="Arial"/>
        </w:rPr>
      </w:pPr>
      <w:del w:id="300" w:author="ITU" w:date="2025-11-19T15:38:00Z" w16du:dateUtc="2025-11-19T14:38:00Z">
        <w:r w:rsidRPr="001B3D86" w:rsidDel="003240AD">
          <w:delText>4)</w:delText>
        </w:r>
        <w:r w:rsidRPr="001B3D86" w:rsidDel="003240AD">
          <w:tab/>
          <w:delText>Enhanced knowledge of the ITU membership on interoperability and performance with respect to inclusive and secure telecommunication/ICT infrastructure, services and applications.</w:delText>
        </w:r>
      </w:del>
    </w:p>
    <w:p w14:paraId="7F2E0FDE" w14:textId="7ECB072D" w:rsidR="003854AB" w:rsidRPr="001B3D86" w:rsidDel="002E01C7" w:rsidRDefault="003854AB" w:rsidP="00CE15A9">
      <w:pPr>
        <w:pStyle w:val="enumlev1"/>
        <w:jc w:val="both"/>
        <w:rPr>
          <w:del w:id="301" w:author="ITU" w:date="2025-11-19T15:40:00Z" w16du:dateUtc="2025-11-19T14:40:00Z"/>
        </w:rPr>
      </w:pPr>
      <w:del w:id="302" w:author="ITU" w:date="2025-11-19T15:38:00Z" w16du:dateUtc="2025-11-19T14:38:00Z">
        <w:r w:rsidRPr="001B3D86" w:rsidDel="000508E6">
          <w:delText>5)</w:delText>
        </w:r>
        <w:r w:rsidRPr="001B3D86" w:rsidDel="000508E6">
          <w:tab/>
          <w:delText>Enhanced capacity of the ITU membership to deploy inclusive, secure and resilient telecommunication/ICT infrastructures, to address cybersecurity-related incidents, to build confidence and security in the use of telecommunications/ICTs, and to adopt risk-management practices.</w:delText>
        </w:r>
      </w:del>
    </w:p>
    <w:p w14:paraId="2523B60E" w14:textId="557F55CA" w:rsidR="003854AB" w:rsidRPr="001B3D86" w:rsidDel="002E01C7" w:rsidRDefault="003854AB" w:rsidP="00CE15A9">
      <w:pPr>
        <w:pStyle w:val="enumlev1"/>
        <w:jc w:val="both"/>
        <w:rPr>
          <w:del w:id="303" w:author="ITU" w:date="2025-11-19T15:40:00Z" w16du:dateUtc="2025-11-19T14:40:00Z"/>
        </w:rPr>
      </w:pPr>
      <w:del w:id="304" w:author="ITU" w:date="2025-11-19T15:40:00Z" w16du:dateUtc="2025-11-19T14:40:00Z">
        <w:r w:rsidRPr="001B3D86" w:rsidDel="002E01C7">
          <w:delText>6)</w:delText>
        </w:r>
        <w:r w:rsidRPr="001B3D86" w:rsidDel="002E01C7">
          <w:tab/>
        </w:r>
      </w:del>
      <w:del w:id="305" w:author="ITU" w:date="2025-11-19T15:39:00Z" w16du:dateUtc="2025-11-19T14:39:00Z">
        <w:r w:rsidRPr="001B3D86" w:rsidDel="0092551B">
          <w:delText>Enhanced utilization of ITU's unique partnerships for capacity building and training on digital skills and public awareness of cybersecurity issues.</w:delText>
        </w:r>
      </w:del>
    </w:p>
    <w:p w14:paraId="660BFB0B" w14:textId="6CC6EB61" w:rsidR="003854AB" w:rsidRPr="001B3D86" w:rsidDel="002E01C7" w:rsidRDefault="003854AB" w:rsidP="00CE15A9">
      <w:pPr>
        <w:pStyle w:val="enumlev1"/>
        <w:jc w:val="both"/>
        <w:rPr>
          <w:del w:id="306" w:author="ITU" w:date="2025-11-19T15:40:00Z" w16du:dateUtc="2025-11-19T14:40:00Z"/>
        </w:rPr>
      </w:pPr>
      <w:del w:id="307" w:author="ITU" w:date="2025-11-19T15:40:00Z" w16du:dateUtc="2025-11-19T14:40:00Z">
        <w:r w:rsidRPr="001B3D86" w:rsidDel="002E01C7">
          <w:delText>7)</w:delText>
        </w:r>
        <w:r w:rsidRPr="001B3D86" w:rsidDel="002E01C7">
          <w:tab/>
        </w:r>
      </w:del>
      <w:del w:id="308" w:author="ITU" w:date="2025-11-19T15:39:00Z" w16du:dateUtc="2025-11-19T14:39:00Z">
        <w:r w:rsidRPr="001B3D86" w:rsidDel="00741B29">
          <w:delText>Assisting the ITU membership in developing their national cybersecurity strategies.</w:delText>
        </w:r>
      </w:del>
    </w:p>
    <w:p w14:paraId="74AACB88" w14:textId="2AF3C6D7" w:rsidR="003854AB" w:rsidRPr="001B3D86" w:rsidDel="004F24C7" w:rsidRDefault="003854AB" w:rsidP="00CE15A9">
      <w:pPr>
        <w:pStyle w:val="enumlev1"/>
        <w:jc w:val="both"/>
        <w:rPr>
          <w:del w:id="309" w:author="LRT" w:date="2025-12-12T18:01:00Z" w16du:dateUtc="2025-12-12T17:01:00Z"/>
        </w:rPr>
      </w:pPr>
      <w:del w:id="310" w:author="LRT" w:date="2025-12-12T18:01:00Z" w16du:dateUtc="2025-12-12T17:01:00Z">
        <w:r w:rsidRPr="001B3D86" w:rsidDel="004F24C7">
          <w:delText>8)</w:delText>
        </w:r>
        <w:r w:rsidRPr="001B3D86" w:rsidDel="004F24C7">
          <w:tab/>
          <w:delText>Assisting the ITU membership in implementing international standards that are relevant to this thematic priority.</w:delText>
        </w:r>
      </w:del>
    </w:p>
    <w:p w14:paraId="574F07E2" w14:textId="77777777" w:rsidR="003854AB" w:rsidRPr="001B3D86" w:rsidRDefault="003854AB" w:rsidP="00CE15A9">
      <w:pPr>
        <w:pStyle w:val="Headingb"/>
        <w:jc w:val="both"/>
      </w:pPr>
      <w:r w:rsidRPr="001B3D86">
        <w:t>Digital applications</w:t>
      </w:r>
    </w:p>
    <w:p w14:paraId="0DEE3D19" w14:textId="68B80BC5" w:rsidR="003854AB" w:rsidRPr="001B3D86" w:rsidRDefault="003854AB" w:rsidP="00CE15A9">
      <w:pPr>
        <w:jc w:val="both"/>
      </w:pPr>
      <w:r w:rsidRPr="001B3D86">
        <w:t>28</w:t>
      </w:r>
      <w:r w:rsidRPr="001B3D86">
        <w:tab/>
        <w:t>Widespread availability of telecommunication/ICT infrastructure and services has acted as a catalyst for uptake and innovation in related digital applications, improving people's lives and empowering society for sustainable digital transformation. Telecommunication/ICT applications and fostering their development through ICT entrepreneurship and increased ICT innovation in the ICT ecosystem have shown great promise in areas including, but not limited to, health care, education, banking and the provision of public services to citizens.</w:t>
      </w:r>
    </w:p>
    <w:p w14:paraId="07AAB350" w14:textId="0BF162C1" w:rsidR="003854AB" w:rsidRPr="001B3D86" w:rsidRDefault="003854AB" w:rsidP="008A4E81">
      <w:pPr>
        <w:jc w:val="both"/>
      </w:pPr>
      <w:r w:rsidRPr="001B3D86">
        <w:t>29</w:t>
      </w:r>
      <w:r w:rsidRPr="001B3D86">
        <w:tab/>
        <w:t>ITU contributes to increasing the availability, interoperability, scalability and impact of telecommunication/ICT applications, including in underserved areas, by developing digital strategies</w:t>
      </w:r>
      <w:ins w:id="311" w:author="ITU" w:date="2025-11-24T15:58:00Z" w16du:dateUtc="2025-11-24T14:58:00Z">
        <w:r w:rsidR="00923DED" w:rsidRPr="001B3D86">
          <w:t xml:space="preserve">, </w:t>
        </w:r>
      </w:ins>
      <w:del w:id="312" w:author="ITU" w:date="2025-11-24T15:58:00Z" w16du:dateUtc="2025-11-24T14:58:00Z">
        <w:r w:rsidRPr="001B3D86" w:rsidDel="00923DED">
          <w:delText xml:space="preserve"> and </w:delText>
        </w:r>
      </w:del>
      <w:r w:rsidRPr="001B3D86">
        <w:t>international standards</w:t>
      </w:r>
      <w:ins w:id="313" w:author="ITU" w:date="2025-11-24T15:58:00Z" w16du:dateUtc="2025-11-24T14:58:00Z">
        <w:r w:rsidR="00923DED" w:rsidRPr="001B3D86">
          <w:t xml:space="preserve"> and </w:t>
        </w:r>
      </w:ins>
      <w:ins w:id="314" w:author="ITU" w:date="2025-12-02T10:21:00Z" w16du:dateUtc="2025-12-02T09:21:00Z">
        <w:r w:rsidR="007C4E0C" w:rsidRPr="001B3D86">
          <w:t>d</w:t>
        </w:r>
      </w:ins>
      <w:ins w:id="315" w:author="ITU" w:date="2025-11-24T15:58:00Z" w16du:dateUtc="2025-11-24T14:58:00Z">
        <w:r w:rsidR="00923DED" w:rsidRPr="001B3D86">
          <w:t xml:space="preserve">igital </w:t>
        </w:r>
      </w:ins>
      <w:ins w:id="316" w:author="ITU" w:date="2025-12-02T10:21:00Z" w16du:dateUtc="2025-12-02T09:21:00Z">
        <w:r w:rsidR="007C4E0C" w:rsidRPr="001B3D86">
          <w:t>p</w:t>
        </w:r>
      </w:ins>
      <w:ins w:id="317" w:author="ITU" w:date="2025-11-24T15:58:00Z" w16du:dateUtc="2025-11-24T14:58:00Z">
        <w:r w:rsidR="00923DED" w:rsidRPr="001B3D86">
          <w:t xml:space="preserve">ublic </w:t>
        </w:r>
      </w:ins>
      <w:ins w:id="318" w:author="ITU" w:date="2025-12-02T10:21:00Z" w16du:dateUtc="2025-12-02T09:21:00Z">
        <w:r w:rsidR="007C4E0C" w:rsidRPr="001B3D86">
          <w:t>i</w:t>
        </w:r>
      </w:ins>
      <w:ins w:id="319" w:author="ITU" w:date="2025-11-24T15:58:00Z" w16du:dateUtc="2025-11-24T14:58:00Z">
        <w:r w:rsidR="00923DED" w:rsidRPr="001B3D86">
          <w:t>nfrastructure</w:t>
        </w:r>
      </w:ins>
      <w:r w:rsidRPr="001B3D86">
        <w:t>, by strengthening ICT-centric innovation ecosystems and entrepreneurship through development of strategies, initiatives and support for institutional and human capacity building, and by providing technical assistance to meet the needs and requirements of the ITU membership.</w:t>
      </w:r>
    </w:p>
    <w:p w14:paraId="3AADC5A0" w14:textId="18DC8209" w:rsidR="003854AB" w:rsidRPr="001B3D86" w:rsidDel="00C909DE" w:rsidRDefault="003854AB" w:rsidP="008A4E81">
      <w:pPr>
        <w:jc w:val="both"/>
        <w:rPr>
          <w:del w:id="320" w:author="ITU" w:date="2025-11-19T15:40:00Z" w16du:dateUtc="2025-11-19T14:40:00Z"/>
        </w:rPr>
      </w:pPr>
      <w:del w:id="321" w:author="ITU" w:date="2025-11-17T15:53:00Z" w16du:dateUtc="2025-11-17T14:53:00Z">
        <w:r w:rsidRPr="001B3D86" w:rsidDel="00AE6FA8">
          <w:lastRenderedPageBreak/>
          <w:delText>30</w:delText>
        </w:r>
      </w:del>
      <w:del w:id="322" w:author="ITU" w:date="2025-12-01T16:11:00Z" w16du:dateUtc="2025-12-01T15:11:00Z">
        <w:r w:rsidRPr="001B3D86" w:rsidDel="005A4979">
          <w:tab/>
          <w:delText>ITU's work under digital applications is expected to deliver the following outcomes:</w:delText>
        </w:r>
      </w:del>
    </w:p>
    <w:p w14:paraId="3783627E" w14:textId="76EE1596" w:rsidR="003854AB" w:rsidRPr="001B3D86" w:rsidDel="00C909DE" w:rsidRDefault="003854AB" w:rsidP="00B7741A">
      <w:pPr>
        <w:jc w:val="both"/>
        <w:rPr>
          <w:del w:id="323" w:author="ITU" w:date="2025-11-19T15:40:00Z" w16du:dateUtc="2025-11-19T14:40:00Z"/>
          <w:rFonts w:cs="Arial"/>
        </w:rPr>
      </w:pPr>
      <w:del w:id="324" w:author="ITU" w:date="2025-11-19T15:40:00Z" w16du:dateUtc="2025-11-19T14:40:00Z">
        <w:r w:rsidRPr="001B3D86" w:rsidDel="00C909DE">
          <w:delText>1)</w:delText>
        </w:r>
        <w:r w:rsidRPr="001B3D86" w:rsidDel="00C909DE">
          <w:tab/>
          <w:delText>Enhanced interoperability and performance of telecommunication/ICT applications.</w:delText>
        </w:r>
      </w:del>
    </w:p>
    <w:p w14:paraId="46664DAC" w14:textId="5E7544A6" w:rsidR="003854AB" w:rsidRPr="001B3D86" w:rsidDel="005A4979" w:rsidRDefault="003854AB" w:rsidP="00B7741A">
      <w:pPr>
        <w:jc w:val="both"/>
        <w:rPr>
          <w:del w:id="325" w:author="ITU" w:date="2025-12-01T16:11:00Z" w16du:dateUtc="2025-12-01T15:11:00Z"/>
          <w:rFonts w:cs="Arial"/>
        </w:rPr>
      </w:pPr>
      <w:del w:id="326" w:author="ITU" w:date="2025-11-19T15:40:00Z" w16du:dateUtc="2025-11-19T14:40:00Z">
        <w:r w:rsidRPr="001B3D86" w:rsidDel="00C909DE">
          <w:delText>2)</w:delText>
        </w:r>
        <w:r w:rsidRPr="001B3D86" w:rsidDel="00C909DE">
          <w:tab/>
          <w:delText>Enhanced adoption and use of telecommunication/ICT applications, including for e-government.</w:delText>
        </w:r>
      </w:del>
    </w:p>
    <w:p w14:paraId="5DBE876A" w14:textId="53D779AF" w:rsidR="003854AB" w:rsidRPr="001B3D86" w:rsidDel="00080CE4" w:rsidRDefault="003854AB" w:rsidP="008A4E81">
      <w:pPr>
        <w:pStyle w:val="enumlev1"/>
        <w:jc w:val="both"/>
        <w:rPr>
          <w:del w:id="327" w:author="ITU" w:date="2025-11-19T15:41:00Z" w16du:dateUtc="2025-11-19T14:41:00Z"/>
          <w:rFonts w:cs="Arial"/>
        </w:rPr>
      </w:pPr>
      <w:del w:id="328" w:author="ITU" w:date="2025-12-01T16:11:00Z" w16du:dateUtc="2025-12-01T15:11:00Z">
        <w:r w:rsidRPr="001B3D86" w:rsidDel="005A4979">
          <w:delText>3)</w:delText>
        </w:r>
        <w:r w:rsidRPr="001B3D86" w:rsidDel="005A4979">
          <w:tab/>
          <w:delText>Increased deployment of telecommunication/ICT networks and services needed for such applications.</w:delText>
        </w:r>
      </w:del>
    </w:p>
    <w:p w14:paraId="715DD5BB" w14:textId="0C0CE577" w:rsidR="003854AB" w:rsidRPr="001B3D86" w:rsidRDefault="003854AB" w:rsidP="008A4E81">
      <w:pPr>
        <w:pStyle w:val="enumlev1"/>
        <w:jc w:val="both"/>
      </w:pPr>
      <w:del w:id="329" w:author="ITU" w:date="2025-11-19T15:41:00Z" w16du:dateUtc="2025-11-19T14:41:00Z">
        <w:r w:rsidRPr="001B3D86" w:rsidDel="00080CE4">
          <w:delText>4)</w:delText>
        </w:r>
        <w:r w:rsidRPr="001B3D86" w:rsidDel="00080CE4">
          <w:tab/>
          <w:delText>Improved capacity to leverage telecommunication/ICT-centric innovation and entrepreneurship for sustainable development.</w:delText>
        </w:r>
      </w:del>
    </w:p>
    <w:p w14:paraId="37DD5A2D" w14:textId="77777777" w:rsidR="003854AB" w:rsidRPr="001B3D86" w:rsidRDefault="003854AB" w:rsidP="008A4E81">
      <w:pPr>
        <w:pStyle w:val="Headingb"/>
        <w:jc w:val="both"/>
      </w:pPr>
      <w:r w:rsidRPr="001B3D86">
        <w:t>Enabling environment</w:t>
      </w:r>
    </w:p>
    <w:p w14:paraId="41D931E9" w14:textId="6ADC4CB2" w:rsidR="003854AB" w:rsidRPr="001B3D86" w:rsidRDefault="00D37812" w:rsidP="008A4E81">
      <w:pPr>
        <w:jc w:val="both"/>
      </w:pPr>
      <w:ins w:id="330" w:author="ITU" w:date="2025-11-17T15:54:00Z" w16du:dateUtc="2025-11-17T14:54:00Z">
        <w:r w:rsidRPr="001B3D86">
          <w:t>3</w:t>
        </w:r>
      </w:ins>
      <w:ins w:id="331" w:author="ITU" w:date="2025-12-01T16:11:00Z" w16du:dateUtc="2025-12-01T15:11:00Z">
        <w:r w:rsidR="005A4979" w:rsidRPr="001B3D86">
          <w:t>0</w:t>
        </w:r>
      </w:ins>
      <w:del w:id="332" w:author="ITU" w:date="2025-11-17T15:54:00Z" w16du:dateUtc="2025-11-17T14:54:00Z">
        <w:r w:rsidR="003854AB" w:rsidRPr="001B3D86" w:rsidDel="00D37812">
          <w:delText>31</w:delText>
        </w:r>
      </w:del>
      <w:r w:rsidR="003854AB" w:rsidRPr="001B3D86">
        <w:tab/>
        <w:t>An enabling environment consists of a policy and regulatory environment conducive to sustainable telecommunication/ICT development that encourages innovation and investment in infrastructure and ICTs and that increases adoption of telecommunications/ICTs to reduce the digital divide and promote a more inclusive and equal society.</w:t>
      </w:r>
    </w:p>
    <w:p w14:paraId="445C8F03" w14:textId="7FD8C293" w:rsidR="003854AB" w:rsidRPr="001B3D86" w:rsidRDefault="005C3193" w:rsidP="008A4E81">
      <w:pPr>
        <w:jc w:val="both"/>
      </w:pPr>
      <w:ins w:id="333" w:author="ITU" w:date="2025-11-17T15:54:00Z" w16du:dateUtc="2025-11-17T14:54:00Z">
        <w:r w:rsidRPr="001B3D86">
          <w:t>3</w:t>
        </w:r>
      </w:ins>
      <w:ins w:id="334" w:author="ITU" w:date="2025-12-01T16:11:00Z" w16du:dateUtc="2025-12-01T15:11:00Z">
        <w:r w:rsidR="005A4979" w:rsidRPr="001B3D86">
          <w:t>1</w:t>
        </w:r>
      </w:ins>
      <w:del w:id="335" w:author="ITU" w:date="2025-11-17T15:54:00Z" w16du:dateUtc="2025-11-17T14:54:00Z">
        <w:r w:rsidR="003854AB" w:rsidRPr="001B3D86" w:rsidDel="005C3193">
          <w:delText>32</w:delText>
        </w:r>
      </w:del>
      <w:r w:rsidR="003854AB" w:rsidRPr="001B3D86">
        <w:tab/>
        <w:t>To foster an enabling environment, the Union will work to provide assistance to Member States on technical and organizational aspects in developing an innovative and meaningful environment, by establishing new partnerships and utilizing existing, as well as new and emerging, telecommunication/ICT services and</w:t>
      </w:r>
      <w:r w:rsidR="003854AB" w:rsidRPr="001B3D86" w:rsidDel="00ED562E">
        <w:t xml:space="preserve"> </w:t>
      </w:r>
      <w:r w:rsidR="003854AB" w:rsidRPr="001B3D86">
        <w:t>technologies, connectivity solutions and new business models, with a focus on digital inclusion and environmental sustainability.</w:t>
      </w:r>
    </w:p>
    <w:p w14:paraId="2DE737FD" w14:textId="77E6114F" w:rsidR="003854AB" w:rsidRPr="001B3D86" w:rsidRDefault="00164F4C" w:rsidP="008A4E81">
      <w:pPr>
        <w:jc w:val="both"/>
      </w:pPr>
      <w:ins w:id="336" w:author="ITU" w:date="2025-11-17T15:54:00Z" w16du:dateUtc="2025-11-17T14:54:00Z">
        <w:r w:rsidRPr="001B3D86">
          <w:t>3</w:t>
        </w:r>
      </w:ins>
      <w:ins w:id="337" w:author="ITU" w:date="2025-12-01T16:11:00Z" w16du:dateUtc="2025-12-01T15:11:00Z">
        <w:r w:rsidR="005A4979" w:rsidRPr="001B3D86">
          <w:t>2</w:t>
        </w:r>
      </w:ins>
      <w:del w:id="338" w:author="ITU" w:date="2025-11-17T15:54:00Z" w16du:dateUtc="2025-11-17T14:54:00Z">
        <w:r w:rsidR="003854AB" w:rsidRPr="001B3D86" w:rsidDel="00164F4C">
          <w:delText>33</w:delText>
        </w:r>
      </w:del>
      <w:r w:rsidR="003854AB" w:rsidRPr="001B3D86">
        <w:tab/>
        <w:t>ITU's role in creating an enabling environment also entails the promotion of active participation of the membership, in particular developing countries</w:t>
      </w:r>
      <w:del w:id="339" w:author="ITU" w:date="2025-11-24T11:09:00Z" w16du:dateUtc="2025-11-24T10:09:00Z">
        <w:r w:rsidR="003854AB" w:rsidRPr="001B3D86" w:rsidDel="00EA6C5B">
          <w:delText>, including least developed countries (LDCs), small island developing states (SIDS), landlocked developing countries (LLDCs), and countries with economies in transition</w:delText>
        </w:r>
      </w:del>
      <w:r w:rsidR="003854AB" w:rsidRPr="001B3D86">
        <w:t>; the definition and adoption of international telecommunication/ICT standards and regulations with a view to bridging the standardization gap; the fostering of equitable access to radio-frequency spectrum, satellite-orbit and other essential resources; and the development of best practices and capacity to close the digital divide.</w:t>
      </w:r>
    </w:p>
    <w:p w14:paraId="1A5BACD8" w14:textId="1A19085D" w:rsidR="003854AB" w:rsidRPr="001B3D86" w:rsidRDefault="003854AB" w:rsidP="000B7D3E">
      <w:pPr>
        <w:keepNext/>
        <w:keepLines/>
        <w:jc w:val="both"/>
      </w:pPr>
      <w:del w:id="340" w:author="ITU" w:date="2025-11-17T15:55:00Z" w16du:dateUtc="2025-11-17T14:55:00Z">
        <w:r w:rsidRPr="001B3D86" w:rsidDel="00F44FBE">
          <w:delText>34</w:delText>
        </w:r>
      </w:del>
      <w:r w:rsidRPr="001B3D86">
        <w:tab/>
      </w:r>
      <w:del w:id="341" w:author="ITU" w:date="2025-12-02T10:25:00Z" w16du:dateUtc="2025-12-02T09:25:00Z">
        <w:r w:rsidRPr="001B3D86" w:rsidDel="00AC4C73">
          <w:delText>ITU's work under enabling environment is expected to deliver the following outcomes:</w:delText>
        </w:r>
      </w:del>
    </w:p>
    <w:p w14:paraId="4A029C55" w14:textId="328B983B" w:rsidR="003854AB" w:rsidRPr="001B3D86" w:rsidDel="005A4979" w:rsidRDefault="003854AB" w:rsidP="004F24C7">
      <w:pPr>
        <w:pStyle w:val="enumlev1"/>
        <w:jc w:val="both"/>
        <w:rPr>
          <w:del w:id="342" w:author="ITU" w:date="2025-12-01T16:12:00Z" w16du:dateUtc="2025-12-01T15:12:00Z"/>
        </w:rPr>
      </w:pPr>
      <w:del w:id="343" w:author="ITU" w:date="2025-12-01T16:12:00Z" w16du:dateUtc="2025-12-01T15:12:00Z">
        <w:r w:rsidRPr="001B3D86" w:rsidDel="005A4979">
          <w:rPr>
            <w:rFonts w:cs="Calibri"/>
          </w:rPr>
          <w:delText>1)</w:delText>
        </w:r>
        <w:r w:rsidRPr="001B3D86" w:rsidDel="005A4979">
          <w:rPr>
            <w:rFonts w:cs="Calibri"/>
          </w:rPr>
          <w:tab/>
          <w:delText xml:space="preserve">Conducive policy and regulatory environment for </w:delText>
        </w:r>
        <w:r w:rsidRPr="001B3D86" w:rsidDel="005A4979">
          <w:delText>innovation and investment to drive social and economic growth.</w:delText>
        </w:r>
      </w:del>
    </w:p>
    <w:p w14:paraId="613435C1" w14:textId="4F000BE6" w:rsidR="003854AB" w:rsidRPr="001B3D86" w:rsidDel="0073196E" w:rsidRDefault="003854AB" w:rsidP="004F24C7">
      <w:pPr>
        <w:pStyle w:val="enumlev1"/>
        <w:jc w:val="both"/>
        <w:rPr>
          <w:del w:id="344" w:author="ITU" w:date="2025-11-19T15:42:00Z" w16du:dateUtc="2025-11-19T14:42:00Z"/>
          <w:rFonts w:cs="Arial"/>
        </w:rPr>
      </w:pPr>
      <w:del w:id="345" w:author="ITU" w:date="2025-12-01T16:12:00Z" w16du:dateUtc="2025-12-01T15:12:00Z">
        <w:r w:rsidRPr="001B3D86" w:rsidDel="005A4979">
          <w:delText>2)</w:delText>
        </w:r>
        <w:r w:rsidRPr="001B3D86" w:rsidDel="005A4979">
          <w:tab/>
          <w:delText>Digitally skilled users.</w:delText>
        </w:r>
      </w:del>
    </w:p>
    <w:p w14:paraId="2AFF14E4" w14:textId="67C6DB81" w:rsidR="003854AB" w:rsidRPr="001B3D86" w:rsidDel="00973129" w:rsidRDefault="003854AB" w:rsidP="004F24C7">
      <w:pPr>
        <w:pStyle w:val="enumlev1"/>
        <w:jc w:val="both"/>
        <w:rPr>
          <w:del w:id="346" w:author="ITU" w:date="2025-11-19T15:42:00Z" w16du:dateUtc="2025-11-19T14:42:00Z"/>
        </w:rPr>
      </w:pPr>
      <w:del w:id="347" w:author="ITU" w:date="2025-11-19T15:42:00Z" w16du:dateUtc="2025-11-19T14:42:00Z">
        <w:r w:rsidRPr="001B3D86" w:rsidDel="0073196E">
          <w:delText>3)</w:delText>
        </w:r>
        <w:r w:rsidRPr="001B3D86" w:rsidDel="0073196E">
          <w:tab/>
          <w:delText>Enhanced digital inclusion</w:delText>
        </w:r>
        <w:r w:rsidRPr="001B3D86" w:rsidDel="0073196E">
          <w:rPr>
            <w:rStyle w:val="FootnoteReference"/>
            <w:rFonts w:cs="Arial"/>
            <w:szCs w:val="22"/>
          </w:rPr>
          <w:footnoteReference w:customMarkFollows="1" w:id="3"/>
          <w:delText>2</w:delText>
        </w:r>
        <w:r w:rsidRPr="001B3D86" w:rsidDel="0073196E">
          <w:rPr>
            <w:rFonts w:cs="Arial"/>
            <w:szCs w:val="22"/>
          </w:rPr>
          <w:delText>.</w:delText>
        </w:r>
      </w:del>
    </w:p>
    <w:p w14:paraId="16D13843" w14:textId="53A00B71" w:rsidR="003854AB" w:rsidRPr="001B3D86" w:rsidDel="005A4979" w:rsidRDefault="003854AB" w:rsidP="004F24C7">
      <w:pPr>
        <w:pStyle w:val="enumlev1"/>
        <w:jc w:val="both"/>
        <w:rPr>
          <w:del w:id="353" w:author="ITU" w:date="2025-12-01T16:12:00Z" w16du:dateUtc="2025-12-01T15:12:00Z"/>
        </w:rPr>
      </w:pPr>
      <w:del w:id="354" w:author="ITU" w:date="2025-11-19T15:42:00Z" w16du:dateUtc="2025-11-19T14:42:00Z">
        <w:r w:rsidRPr="001B3D86" w:rsidDel="00973129">
          <w:delText>4)</w:delText>
        </w:r>
        <w:r w:rsidRPr="001B3D86" w:rsidDel="00973129">
          <w:tab/>
          <w:delText>Enhanced ability of all countries, in particular developing countries, to develop and implement strategies, policies and practices for digital inclusion, access and use telecommunications/ICTs, implement, and participate in the development of, ITU's international standards, recommendations, best practices and regulations.</w:delText>
        </w:r>
      </w:del>
    </w:p>
    <w:p w14:paraId="7368161D" w14:textId="3DE3E0FE" w:rsidR="003854AB" w:rsidRPr="001B3D86" w:rsidRDefault="003854AB" w:rsidP="004F24C7">
      <w:pPr>
        <w:pStyle w:val="enumlev1"/>
        <w:jc w:val="both"/>
      </w:pPr>
      <w:del w:id="355" w:author="ITU" w:date="2025-12-01T16:12:00Z" w16du:dateUtc="2025-12-01T15:12:00Z">
        <w:r w:rsidRPr="001B3D86" w:rsidDel="005A4979">
          <w:delText>5)</w:delText>
        </w:r>
        <w:r w:rsidRPr="001B3D86" w:rsidDel="005A4979">
          <w:tab/>
          <w:delText>Enhanced adoption of policies and strategies for the environmentally sustainable use of telecommunications/ICTs.</w:delText>
        </w:r>
      </w:del>
    </w:p>
    <w:p w14:paraId="7B254414" w14:textId="77777777" w:rsidR="003854AB" w:rsidRPr="001B3D86" w:rsidRDefault="003854AB" w:rsidP="000B7D3E">
      <w:pPr>
        <w:pStyle w:val="Heading2"/>
        <w:jc w:val="both"/>
      </w:pPr>
      <w:r w:rsidRPr="001B3D86">
        <w:lastRenderedPageBreak/>
        <w:t>2.7</w:t>
      </w:r>
      <w:r w:rsidRPr="001B3D86">
        <w:tab/>
        <w:t>Product and service offerings</w:t>
      </w:r>
    </w:p>
    <w:p w14:paraId="5FB1A2AF" w14:textId="40AC0A52" w:rsidR="003854AB" w:rsidRPr="001B3D86" w:rsidRDefault="005A4979" w:rsidP="000B7D3E">
      <w:pPr>
        <w:jc w:val="both"/>
      </w:pPr>
      <w:ins w:id="356" w:author="ITU" w:date="2025-12-01T16:12:00Z" w16du:dateUtc="2025-12-01T15:12:00Z">
        <w:r w:rsidRPr="001B3D86">
          <w:t>3</w:t>
        </w:r>
      </w:ins>
      <w:ins w:id="357" w:author="ITU" w:date="2025-12-02T10:26:00Z" w16du:dateUtc="2025-12-02T09:26:00Z">
        <w:r w:rsidR="00147D3E" w:rsidRPr="001B3D86">
          <w:t>3</w:t>
        </w:r>
      </w:ins>
      <w:del w:id="358" w:author="ITU" w:date="2025-11-17T15:55:00Z" w16du:dateUtc="2025-11-17T14:55:00Z">
        <w:r w:rsidR="003854AB" w:rsidRPr="001B3D86" w:rsidDel="00F44FBE">
          <w:delText>35</w:delText>
        </w:r>
      </w:del>
      <w:r w:rsidR="003854AB" w:rsidRPr="001B3D86">
        <w:tab/>
        <w:t xml:space="preserve">To achieve </w:t>
      </w:r>
      <w:del w:id="359" w:author="ITU" w:date="2025-12-02T10:26:00Z" w16du:dateUtc="2025-12-02T09:26:00Z">
        <w:r w:rsidR="003854AB" w:rsidRPr="001B3D86" w:rsidDel="00147D3E">
          <w:delText xml:space="preserve">the </w:delText>
        </w:r>
      </w:del>
      <w:r w:rsidR="003854AB" w:rsidRPr="001B3D86">
        <w:t xml:space="preserve">outcomes under the </w:t>
      </w:r>
      <w:del w:id="360" w:author="ITU" w:date="2025-11-17T15:55:00Z" w16du:dateUtc="2025-11-17T14:55:00Z">
        <w:r w:rsidR="003854AB" w:rsidRPr="001B3D86" w:rsidDel="003617AC">
          <w:delText xml:space="preserve">thematic </w:delText>
        </w:r>
      </w:del>
      <w:r w:rsidR="003854AB" w:rsidRPr="001B3D86">
        <w:t>priorities, ITU deploys a range of products and services for its members, United Nations agencies and other stakeholders; this range of products and services is presented below. Each Sector and the General Secretariat will provide more detailed information on how they will deploy these products and services in their respective operational plans.</w:t>
      </w:r>
    </w:p>
    <w:p w14:paraId="3CBAF14F" w14:textId="77777777" w:rsidR="003854AB" w:rsidRPr="001B3D86" w:rsidRDefault="003854AB" w:rsidP="000B7D3E">
      <w:pPr>
        <w:pStyle w:val="Headingb"/>
        <w:jc w:val="both"/>
      </w:pPr>
      <w:r w:rsidRPr="001B3D86">
        <w:t>Development and application of the ITU Administrative Regulations</w:t>
      </w:r>
    </w:p>
    <w:p w14:paraId="33F95DF9" w14:textId="72F7E1A9" w:rsidR="00DF31C9" w:rsidRPr="001B3D86" w:rsidRDefault="005A4979" w:rsidP="000B7D3E">
      <w:pPr>
        <w:jc w:val="both"/>
        <w:rPr>
          <w:ins w:id="361" w:author="ITU" w:date="2025-11-17T15:56:00Z" w16du:dateUtc="2025-11-17T14:56:00Z"/>
        </w:rPr>
      </w:pPr>
      <w:ins w:id="362" w:author="ITU" w:date="2025-12-01T16:12:00Z" w16du:dateUtc="2025-12-01T15:12:00Z">
        <w:r w:rsidRPr="001B3D86">
          <w:t>3</w:t>
        </w:r>
      </w:ins>
      <w:ins w:id="363" w:author="ITU" w:date="2025-12-02T10:26:00Z" w16du:dateUtc="2025-12-02T09:26:00Z">
        <w:r w:rsidR="00AB5BC9" w:rsidRPr="001B3D86">
          <w:t>4</w:t>
        </w:r>
      </w:ins>
      <w:del w:id="364" w:author="ITU" w:date="2025-11-17T15:56:00Z" w16du:dateUtc="2025-11-17T14:56:00Z">
        <w:r w:rsidR="003854AB" w:rsidRPr="001B3D86" w:rsidDel="00DD14F8">
          <w:delText>36</w:delText>
        </w:r>
      </w:del>
      <w:r w:rsidR="003854AB" w:rsidRPr="001B3D86">
        <w:tab/>
      </w:r>
      <w:ins w:id="365" w:author="ITU" w:date="2025-11-17T15:56:00Z" w16du:dateUtc="2025-11-17T14:56:00Z">
        <w:r w:rsidR="00DF31C9" w:rsidRPr="001B3D86">
          <w:t>The International Telecommunication Regulations (</w:t>
        </w:r>
        <w:proofErr w:type="spellStart"/>
        <w:r w:rsidR="00DF31C9" w:rsidRPr="001B3D86">
          <w:t>ITRs</w:t>
        </w:r>
        <w:proofErr w:type="spellEnd"/>
        <w:r w:rsidR="00DF31C9" w:rsidRPr="001B3D86">
          <w:t>) and the Radio Regulations comprise the Administrative Regulations, and as such complement the Constitution and Convention</w:t>
        </w:r>
      </w:ins>
      <w:ins w:id="366" w:author="ITU" w:date="2025-12-02T10:27:00Z" w16du:dateUtc="2025-12-02T09:27:00Z">
        <w:r w:rsidR="001C611C" w:rsidRPr="001B3D86">
          <w:t xml:space="preserve"> of the Union</w:t>
        </w:r>
      </w:ins>
      <w:ins w:id="367" w:author="ITU" w:date="2025-11-17T15:56:00Z" w16du:dateUtc="2025-11-17T14:56:00Z">
        <w:r w:rsidR="00DF31C9" w:rsidRPr="001B3D86">
          <w:t>.</w:t>
        </w:r>
      </w:ins>
    </w:p>
    <w:p w14:paraId="6AC84674" w14:textId="7F110CC7" w:rsidR="003854AB" w:rsidRPr="001B3D86" w:rsidRDefault="0005685E" w:rsidP="000B7D3E">
      <w:pPr>
        <w:jc w:val="both"/>
      </w:pPr>
      <w:ins w:id="368" w:author="ITU" w:date="2025-12-01T16:12:00Z" w16du:dateUtc="2025-12-01T15:12:00Z">
        <w:r w:rsidRPr="001B3D86">
          <w:t>3</w:t>
        </w:r>
      </w:ins>
      <w:ins w:id="369" w:author="ITU" w:date="2025-12-02T10:27:00Z" w16du:dateUtc="2025-12-02T09:27:00Z">
        <w:r w:rsidR="007F63D2" w:rsidRPr="001B3D86">
          <w:t>5</w:t>
        </w:r>
      </w:ins>
      <w:ins w:id="370" w:author="ITU" w:date="2025-11-17T15:57:00Z" w16du:dateUtc="2025-11-17T14:57:00Z">
        <w:r w:rsidR="00187DD5" w:rsidRPr="001B3D86">
          <w:tab/>
        </w:r>
      </w:ins>
      <w:r w:rsidR="003854AB" w:rsidRPr="001B3D86">
        <w:t>The ITU Administrative Regulations</w:t>
      </w:r>
      <w:del w:id="371" w:author="ITU" w:date="2025-11-17T15:57:00Z" w16du:dateUtc="2025-11-17T14:57:00Z">
        <w:r w:rsidR="003854AB" w:rsidRPr="001B3D86" w:rsidDel="00A85BF5">
          <w:delText>, which complement the Constitution and Convention,</w:delText>
        </w:r>
      </w:del>
      <w:r w:rsidR="003854AB" w:rsidRPr="001B3D86">
        <w:t xml:space="preserve"> regulate the use of telecommunications/ICTs and are binding on all Member States.</w:t>
      </w:r>
    </w:p>
    <w:p w14:paraId="2043B96B" w14:textId="57261082" w:rsidR="003854AB" w:rsidRPr="001B3D86" w:rsidRDefault="007F63D2" w:rsidP="000B7D3E">
      <w:pPr>
        <w:jc w:val="both"/>
      </w:pPr>
      <w:ins w:id="372" w:author="ITU" w:date="2025-12-02T10:27:00Z" w16du:dateUtc="2025-12-02T09:27:00Z">
        <w:r w:rsidRPr="001B3D86">
          <w:t>36</w:t>
        </w:r>
      </w:ins>
      <w:del w:id="373" w:author="ITU" w:date="2025-12-02T10:27:00Z" w16du:dateUtc="2025-12-02T09:27:00Z">
        <w:r w:rsidR="003854AB" w:rsidRPr="001B3D86" w:rsidDel="007F63D2">
          <w:delText>37</w:delText>
        </w:r>
      </w:del>
      <w:r w:rsidR="003854AB" w:rsidRPr="001B3D86">
        <w:tab/>
        <w:t>The foundation of international frequency management is the Radio Regulations, the binding international treaty that contains regulatory provisions and procedures which describe how the administrations from all ITU Member States may exercise rights to use the radio-frequency spectrum in the various frequency bands for the purpose for which they are allocated, and the corresponding obligations.</w:t>
      </w:r>
    </w:p>
    <w:p w14:paraId="612CF94A" w14:textId="2C1A52FB" w:rsidR="003854AB" w:rsidRPr="001B3D86" w:rsidRDefault="00B722FF" w:rsidP="000B7D3E">
      <w:pPr>
        <w:jc w:val="both"/>
      </w:pPr>
      <w:ins w:id="374" w:author="ITU" w:date="2025-12-02T10:28:00Z" w16du:dateUtc="2025-12-02T09:28:00Z">
        <w:r w:rsidRPr="001B3D86">
          <w:t>37</w:t>
        </w:r>
      </w:ins>
      <w:del w:id="375" w:author="ITU" w:date="2025-12-02T10:28:00Z" w16du:dateUtc="2025-12-02T09:28:00Z">
        <w:r w:rsidR="003854AB" w:rsidRPr="001B3D86" w:rsidDel="00B722FF">
          <w:delText>38</w:delText>
        </w:r>
      </w:del>
      <w:r w:rsidR="003854AB" w:rsidRPr="001B3D86">
        <w:tab/>
        <w:t>The Radio Regulations have the following objectives: to facilitate equitable access to and rational use of the natural resources of the radio-frequency spectrum and the geostationary and other satellite orbits; to ensure the availability and protection from harmful interference of the frequencies provided for distress and safety purposes; to assist in the prevention and resolution of cases of harmful interference between the radio services of different administrations; to facilitate the efficient and effective operation of all radiocommunication services; to provide for and, where necessary, regulate new applications of radiocommunication technology.</w:t>
      </w:r>
    </w:p>
    <w:p w14:paraId="1564674C" w14:textId="75D6EB45" w:rsidR="003854AB" w:rsidRPr="001B3D86" w:rsidRDefault="002718C4" w:rsidP="00E56C11">
      <w:pPr>
        <w:jc w:val="both"/>
      </w:pPr>
      <w:ins w:id="376" w:author="ITU" w:date="2025-12-02T10:29:00Z" w16du:dateUtc="2025-12-02T09:29:00Z">
        <w:r w:rsidRPr="001B3D86">
          <w:t>38</w:t>
        </w:r>
      </w:ins>
      <w:del w:id="377" w:author="ITU" w:date="2025-12-02T10:29:00Z" w16du:dateUtc="2025-12-02T09:29:00Z">
        <w:r w:rsidR="003854AB" w:rsidRPr="001B3D86" w:rsidDel="002718C4">
          <w:delText>39</w:delText>
        </w:r>
      </w:del>
      <w:r w:rsidR="003854AB" w:rsidRPr="001B3D86">
        <w:tab/>
        <w:t>The Radio Regulations and regional agreements are updated by world and regional radiocommunication conferences, preceded by a period of supporting technical and regulatory studies. Additionally, ITU continues to oversee the implementation and execution of these legal instruments, and to develop enabling processes and associated software tools that facilitate their application by ITU Member States.</w:t>
      </w:r>
    </w:p>
    <w:p w14:paraId="47DB992A" w14:textId="22927A33" w:rsidR="003854AB" w:rsidRPr="001B3D86" w:rsidRDefault="007F5F26" w:rsidP="004F24C7">
      <w:pPr>
        <w:jc w:val="both"/>
      </w:pPr>
      <w:ins w:id="378" w:author="ITU" w:date="2025-12-02T10:30:00Z" w16du:dateUtc="2025-12-02T09:30:00Z">
        <w:r w:rsidRPr="001B3D86">
          <w:t>39</w:t>
        </w:r>
      </w:ins>
      <w:del w:id="379" w:author="ITU" w:date="2025-12-02T10:30:00Z" w16du:dateUtc="2025-12-02T09:30:00Z">
        <w:r w:rsidR="003854AB" w:rsidRPr="001B3D86" w:rsidDel="007F5F26">
          <w:delText>40</w:delText>
        </w:r>
      </w:del>
      <w:r w:rsidR="003854AB" w:rsidRPr="001B3D86">
        <w:tab/>
      </w:r>
      <w:del w:id="380" w:author="ITU" w:date="2025-11-17T15:56:00Z" w16du:dateUtc="2025-11-17T14:56:00Z">
        <w:r w:rsidR="003854AB" w:rsidRPr="001B3D86" w:rsidDel="00DF31C9">
          <w:delText xml:space="preserve">The International Telecommunication Regulations (ITRs) and the Radio Regulations comprise the Administrative Regulations, and as such complement the Constitution and Convention. </w:delText>
        </w:r>
      </w:del>
      <w:r w:rsidR="003854AB" w:rsidRPr="001B3D86">
        <w:t xml:space="preserve">The </w:t>
      </w:r>
      <w:proofErr w:type="spellStart"/>
      <w:r w:rsidR="003854AB" w:rsidRPr="001B3D86">
        <w:t>ITRs</w:t>
      </w:r>
      <w:proofErr w:type="spellEnd"/>
      <w:r w:rsidR="003854AB" w:rsidRPr="001B3D86">
        <w:t xml:space="preserve"> establish general principles which relate to the provision and operation of international telecommunication services offered to the public. The World Conference on International Telecommunications may partially or in exceptional cases completely revise the </w:t>
      </w:r>
      <w:proofErr w:type="spellStart"/>
      <w:r w:rsidR="003854AB" w:rsidRPr="001B3D86">
        <w:t>ITRs</w:t>
      </w:r>
      <w:proofErr w:type="spellEnd"/>
      <w:r w:rsidR="003854AB" w:rsidRPr="001B3D86">
        <w:t>.</w:t>
      </w:r>
    </w:p>
    <w:p w14:paraId="4E8FAFD5" w14:textId="77777777" w:rsidR="003854AB" w:rsidRPr="001B3D86" w:rsidRDefault="003854AB" w:rsidP="00E56C11">
      <w:pPr>
        <w:pStyle w:val="Headingb"/>
        <w:jc w:val="both"/>
      </w:pPr>
      <w:r w:rsidRPr="001B3D86">
        <w:t>Allocation and management of resources</w:t>
      </w:r>
    </w:p>
    <w:p w14:paraId="79595478" w14:textId="71A3E9CB" w:rsidR="003854AB" w:rsidRPr="001B3D86" w:rsidRDefault="00866134" w:rsidP="00E56C11">
      <w:pPr>
        <w:jc w:val="both"/>
      </w:pPr>
      <w:ins w:id="381" w:author="ITU" w:date="2025-12-02T10:31:00Z" w16du:dateUtc="2025-12-02T09:31:00Z">
        <w:r w:rsidRPr="001B3D86">
          <w:t>40</w:t>
        </w:r>
      </w:ins>
      <w:del w:id="382" w:author="ITU" w:date="2025-12-02T10:31:00Z" w16du:dateUtc="2025-12-02T09:31:00Z">
        <w:r w:rsidR="003854AB" w:rsidRPr="001B3D86" w:rsidDel="00866134">
          <w:delText>41</w:delText>
        </w:r>
      </w:del>
      <w:r w:rsidR="003854AB" w:rsidRPr="001B3D86">
        <w:tab/>
        <w:t>ITU performs effective allocation of bands of the radio-frequency spectrum, the allotment of radio frequencies and the registration of radio-frequency assignments and, for space services, of any associated orbital position in the geostationary satellite orbit or of any associated characteristics of satellites in other orbits.</w:t>
      </w:r>
    </w:p>
    <w:p w14:paraId="730A747B" w14:textId="3E4AB499" w:rsidR="003854AB" w:rsidRPr="001B3D86" w:rsidRDefault="008963DE" w:rsidP="00E56C11">
      <w:pPr>
        <w:jc w:val="both"/>
      </w:pPr>
      <w:ins w:id="383" w:author="ITU" w:date="2025-12-02T10:31:00Z" w16du:dateUtc="2025-12-02T09:31:00Z">
        <w:r w:rsidRPr="001B3D86">
          <w:lastRenderedPageBreak/>
          <w:t>41</w:t>
        </w:r>
      </w:ins>
      <w:del w:id="384" w:author="ITU" w:date="2025-12-02T10:31:00Z" w16du:dateUtc="2025-12-02T09:31:00Z">
        <w:r w:rsidR="003854AB" w:rsidRPr="001B3D86" w:rsidDel="008963DE">
          <w:delText>42</w:delText>
        </w:r>
      </w:del>
      <w:r w:rsidR="003854AB" w:rsidRPr="001B3D86">
        <w:tab/>
        <w:t>At the same time, ITU coordinates efforts to prevent and eliminate harmful interference between radio stations of different countries and to improve the use of spectrum and satellite orbits by radiocommunication services.</w:t>
      </w:r>
    </w:p>
    <w:p w14:paraId="73237A4E" w14:textId="4875C4ED" w:rsidR="003854AB" w:rsidRPr="001B3D86" w:rsidRDefault="00AE05DD" w:rsidP="00E56C11">
      <w:pPr>
        <w:jc w:val="both"/>
      </w:pPr>
      <w:ins w:id="385" w:author="ITU" w:date="2025-12-02T10:31:00Z" w16du:dateUtc="2025-12-02T09:31:00Z">
        <w:r w:rsidRPr="001B3D86">
          <w:t>42</w:t>
        </w:r>
      </w:ins>
      <w:del w:id="386" w:author="ITU" w:date="2025-12-02T10:31:00Z" w16du:dateUtc="2025-12-02T09:31:00Z">
        <w:r w:rsidR="003854AB" w:rsidRPr="001B3D86" w:rsidDel="00AE05DD">
          <w:delText>43</w:delText>
        </w:r>
      </w:del>
      <w:r w:rsidR="003854AB" w:rsidRPr="001B3D86">
        <w:tab/>
        <w:t>ITU also ensures the effective allocation and management of international telecommunication numbering, naming, addressing and identification resources in accordance with ITU recommendations and procedures.</w:t>
      </w:r>
    </w:p>
    <w:p w14:paraId="33180AA2" w14:textId="77777777" w:rsidR="003854AB" w:rsidRPr="001B3D86" w:rsidRDefault="003854AB" w:rsidP="00E56C11">
      <w:pPr>
        <w:pStyle w:val="Headingb"/>
        <w:jc w:val="both"/>
      </w:pPr>
      <w:r w:rsidRPr="001B3D86">
        <w:t>Development of international standards</w:t>
      </w:r>
    </w:p>
    <w:p w14:paraId="3C5CABEA" w14:textId="7F6E3713" w:rsidR="003854AB" w:rsidRPr="001B3D86" w:rsidRDefault="00AE05DD" w:rsidP="00E56C11">
      <w:pPr>
        <w:jc w:val="both"/>
      </w:pPr>
      <w:ins w:id="387" w:author="ITU" w:date="2025-12-02T10:32:00Z" w16du:dateUtc="2025-12-02T09:32:00Z">
        <w:r w:rsidRPr="001B3D86">
          <w:t>43</w:t>
        </w:r>
      </w:ins>
      <w:del w:id="388" w:author="ITU" w:date="2025-12-02T10:32:00Z" w16du:dateUtc="2025-12-02T09:32:00Z">
        <w:r w:rsidR="003854AB" w:rsidRPr="001B3D86" w:rsidDel="00AE05DD">
          <w:delText>44</w:delText>
        </w:r>
      </w:del>
      <w:r w:rsidR="003854AB" w:rsidRPr="001B3D86">
        <w:tab/>
        <w:t>ITU assembles experts from around the world to develop international standards, known as ITU-R and ITU-T recommendations, which act as defining elements for global telecommunication/ICT infrastructure, services and applications.</w:t>
      </w:r>
    </w:p>
    <w:p w14:paraId="4A3BF94A" w14:textId="72706D4C" w:rsidR="003854AB" w:rsidRPr="001B3D86" w:rsidRDefault="00397102" w:rsidP="00E56C11">
      <w:pPr>
        <w:jc w:val="both"/>
      </w:pPr>
      <w:ins w:id="389" w:author="ITU" w:date="2025-12-02T10:32:00Z" w16du:dateUtc="2025-12-02T09:32:00Z">
        <w:r w:rsidRPr="001B3D86">
          <w:t>44</w:t>
        </w:r>
      </w:ins>
      <w:del w:id="390" w:author="ITU" w:date="2025-12-02T10:32:00Z" w16du:dateUtc="2025-12-02T09:32:00Z">
        <w:r w:rsidR="003854AB" w:rsidRPr="001B3D86" w:rsidDel="00397102">
          <w:delText>45</w:delText>
        </w:r>
      </w:del>
      <w:r w:rsidR="003854AB" w:rsidRPr="001B3D86">
        <w:tab/>
        <w:t>ITU carries out studies and adopts recommendations and reports on radiocommunication matters that provide for greater sharing and compatibility of different radio services, more efficient and equitable use of the radio-frequency spectrum free from harmful interference, worldwide connectivity and interoperability, improved performance, quality, affordability, timeliness of service and overall system economy in telecommunications/ICTs.</w:t>
      </w:r>
    </w:p>
    <w:p w14:paraId="79D75815" w14:textId="78B20052" w:rsidR="003854AB" w:rsidRPr="001B3D86" w:rsidRDefault="00622A14" w:rsidP="00816F74">
      <w:pPr>
        <w:jc w:val="both"/>
      </w:pPr>
      <w:ins w:id="391" w:author="ITU" w:date="2025-12-02T10:32:00Z" w16du:dateUtc="2025-12-02T09:32:00Z">
        <w:r w:rsidRPr="001B3D86">
          <w:t>45</w:t>
        </w:r>
      </w:ins>
      <w:del w:id="392" w:author="ITU" w:date="2025-12-02T10:32:00Z" w16du:dateUtc="2025-12-02T09:32:00Z">
        <w:r w:rsidR="003854AB" w:rsidRPr="001B3D86" w:rsidDel="00622A14">
          <w:delText>46</w:delText>
        </w:r>
      </w:del>
      <w:r w:rsidR="003854AB" w:rsidRPr="001B3D86">
        <w:tab/>
        <w:t>ITU studies technical, operating and tariff questions and adopts recommendations on them with a view to standardizing telecommunications on a worldwide basis.</w:t>
      </w:r>
    </w:p>
    <w:p w14:paraId="555B136A" w14:textId="1B7479AD" w:rsidR="003854AB" w:rsidRPr="001B3D86" w:rsidRDefault="00622A14" w:rsidP="00816F74">
      <w:pPr>
        <w:jc w:val="both"/>
      </w:pPr>
      <w:ins w:id="393" w:author="ITU" w:date="2025-12-02T10:33:00Z" w16du:dateUtc="2025-12-02T09:33:00Z">
        <w:r w:rsidRPr="001B3D86">
          <w:t>46</w:t>
        </w:r>
      </w:ins>
      <w:del w:id="394" w:author="ITU" w:date="2025-12-02T10:33:00Z" w16du:dateUtc="2025-12-02T09:33:00Z">
        <w:r w:rsidR="003854AB" w:rsidRPr="001B3D86" w:rsidDel="00622A14">
          <w:delText>47</w:delText>
        </w:r>
      </w:del>
      <w:r w:rsidR="003854AB" w:rsidRPr="001B3D86">
        <w:tab/>
        <w:t>ITU's work includes the establishment of international technical standards for new and emerging telecommunications/ICTs, creating an enabling environment for their introduction and utilization.</w:t>
      </w:r>
    </w:p>
    <w:p w14:paraId="2204B807" w14:textId="77777777" w:rsidR="003854AB" w:rsidRPr="001B3D86" w:rsidRDefault="003854AB" w:rsidP="00816F74">
      <w:pPr>
        <w:pStyle w:val="Headingb"/>
        <w:jc w:val="both"/>
        <w:rPr>
          <w:color w:val="303030"/>
          <w:szCs w:val="24"/>
        </w:rPr>
      </w:pPr>
      <w:r w:rsidRPr="001B3D86">
        <w:t>Development of policy frameworks and knowledge products</w:t>
      </w:r>
    </w:p>
    <w:p w14:paraId="2A14BB50" w14:textId="6ACB4EBB" w:rsidR="003854AB" w:rsidRPr="001B3D86" w:rsidRDefault="00937DFF" w:rsidP="00816F74">
      <w:pPr>
        <w:jc w:val="both"/>
      </w:pPr>
      <w:ins w:id="395" w:author="ITU" w:date="2025-12-02T10:34:00Z" w16du:dateUtc="2025-12-02T09:34:00Z">
        <w:r w:rsidRPr="001B3D86">
          <w:t>47</w:t>
        </w:r>
      </w:ins>
      <w:del w:id="396" w:author="ITU" w:date="2025-12-02T10:34:00Z" w16du:dateUtc="2025-12-02T09:34:00Z">
        <w:r w:rsidR="003854AB" w:rsidRPr="001B3D86" w:rsidDel="00937DFF">
          <w:delText>48</w:delText>
        </w:r>
      </w:del>
      <w:r w:rsidR="003854AB" w:rsidRPr="001B3D86">
        <w:tab/>
        <w:t>ITU assists its Member States in promoting increased connectivity, closing digital divides, enabling digital transformation and building smart societies by developing and providing policy frameworks and best-practice guidelines.</w:t>
      </w:r>
    </w:p>
    <w:p w14:paraId="7862AC93" w14:textId="1CC0728D" w:rsidR="003854AB" w:rsidRPr="001B3D86" w:rsidRDefault="0089332E" w:rsidP="00816F74">
      <w:pPr>
        <w:jc w:val="both"/>
      </w:pPr>
      <w:ins w:id="397" w:author="ITU" w:date="2025-12-02T10:34:00Z" w16du:dateUtc="2025-12-02T09:34:00Z">
        <w:r w:rsidRPr="001B3D86">
          <w:t>48</w:t>
        </w:r>
      </w:ins>
      <w:del w:id="398" w:author="ITU" w:date="2025-12-02T10:34:00Z" w16du:dateUtc="2025-12-02T09:34:00Z">
        <w:r w:rsidR="003854AB" w:rsidRPr="001B3D86" w:rsidDel="0089332E">
          <w:delText>49</w:delText>
        </w:r>
      </w:del>
      <w:r w:rsidR="003854AB" w:rsidRPr="001B3D86">
        <w:tab/>
        <w:t>ITU develops handbooks, technical reports and papers on telecommunication/ICT matters to assist the ITU membership, through its study group process.</w:t>
      </w:r>
    </w:p>
    <w:p w14:paraId="7C836C4C" w14:textId="163E5ECD" w:rsidR="003854AB" w:rsidRPr="001B3D86" w:rsidRDefault="00EA05D9" w:rsidP="00816F74">
      <w:pPr>
        <w:jc w:val="both"/>
      </w:pPr>
      <w:ins w:id="399" w:author="ITU" w:date="2025-12-02T10:35:00Z" w16du:dateUtc="2025-12-02T09:35:00Z">
        <w:r w:rsidRPr="001B3D86">
          <w:t>49</w:t>
        </w:r>
      </w:ins>
      <w:del w:id="400" w:author="ITU" w:date="2025-12-02T10:35:00Z" w16du:dateUtc="2025-12-02T09:35:00Z">
        <w:r w:rsidR="003854AB" w:rsidRPr="001B3D86" w:rsidDel="00EA05D9">
          <w:delText>50</w:delText>
        </w:r>
      </w:del>
      <w:r w:rsidR="003854AB" w:rsidRPr="001B3D86">
        <w:tab/>
        <w:t xml:space="preserve">Best practices from Member States, the private sector, research </w:t>
      </w:r>
      <w:ins w:id="401" w:author="ITU" w:date="2025-11-17T16:00:00Z" w16du:dateUtc="2025-11-17T15:00:00Z">
        <w:r w:rsidR="00C21FB7" w:rsidRPr="001B3D86">
          <w:t xml:space="preserve">institutions </w:t>
        </w:r>
      </w:ins>
      <w:r w:rsidR="003854AB" w:rsidRPr="001B3D86">
        <w:t>and academia are collected and shared back with Member States.</w:t>
      </w:r>
    </w:p>
    <w:p w14:paraId="58DEAB33" w14:textId="31933DAA" w:rsidR="003854AB" w:rsidRPr="001B3D86" w:rsidRDefault="00EA05D9" w:rsidP="004F24C7">
      <w:pPr>
        <w:jc w:val="both"/>
      </w:pPr>
      <w:ins w:id="402" w:author="ITU" w:date="2025-12-02T10:35:00Z" w16du:dateUtc="2025-12-02T09:35:00Z">
        <w:r w:rsidRPr="001B3D86">
          <w:t>50</w:t>
        </w:r>
      </w:ins>
      <w:del w:id="403" w:author="ITU" w:date="2025-12-02T10:35:00Z" w16du:dateUtc="2025-12-02T09:35:00Z">
        <w:r w:rsidR="003854AB" w:rsidRPr="001B3D86" w:rsidDel="00EA05D9">
          <w:delText>51</w:delText>
        </w:r>
      </w:del>
      <w:r w:rsidR="003854AB" w:rsidRPr="001B3D86">
        <w:tab/>
        <w:t>ITU provides knowledge-exchange products and tools to enable inclusive dialogue and enhanced cooperation to help countries achieve a more inclusive society, and supports its membership in understanding and navigating the challenges and opportunities that come with promoting connectivity and digital transformation.</w:t>
      </w:r>
    </w:p>
    <w:p w14:paraId="715AACA6" w14:textId="77777777" w:rsidR="003854AB" w:rsidRPr="001B3D86" w:rsidRDefault="003854AB" w:rsidP="001D7BB0">
      <w:pPr>
        <w:pStyle w:val="Headingb"/>
        <w:jc w:val="both"/>
      </w:pPr>
      <w:r w:rsidRPr="001B3D86">
        <w:t>Provision of data and statistics</w:t>
      </w:r>
    </w:p>
    <w:p w14:paraId="3E9E5670" w14:textId="6918C012" w:rsidR="003854AB" w:rsidRPr="001B3D86" w:rsidRDefault="005743B8" w:rsidP="001D7BB0">
      <w:pPr>
        <w:jc w:val="both"/>
      </w:pPr>
      <w:ins w:id="404" w:author="ITU" w:date="2025-12-02T10:39:00Z" w16du:dateUtc="2025-12-02T09:39:00Z">
        <w:r w:rsidRPr="001B3D86">
          <w:t>51</w:t>
        </w:r>
      </w:ins>
      <w:del w:id="405" w:author="ITU" w:date="2025-12-02T10:39:00Z" w16du:dateUtc="2025-12-02T09:39:00Z">
        <w:r w:rsidR="003854AB" w:rsidRPr="001B3D86" w:rsidDel="005743B8">
          <w:delText>52</w:delText>
        </w:r>
      </w:del>
      <w:r w:rsidR="003854AB" w:rsidRPr="001B3D86">
        <w:tab/>
        <w:t>ITU collects and disseminates vital data and carries out world-class research to track and make sense of connectivity and digital transformation globally. Through a range of tools and activities, ITU supports Member States and other stakeholders throughout the data lifecycle, from setting standards and methods for data collection to promoting the use of data in decision-making.</w:t>
      </w:r>
    </w:p>
    <w:p w14:paraId="5B66E386" w14:textId="6F40A76D" w:rsidR="003854AB" w:rsidRPr="001B3D86" w:rsidRDefault="005743B8" w:rsidP="001D7BB0">
      <w:pPr>
        <w:jc w:val="both"/>
      </w:pPr>
      <w:ins w:id="406" w:author="ITU" w:date="2025-12-02T10:39:00Z" w16du:dateUtc="2025-12-02T09:39:00Z">
        <w:r w:rsidRPr="001B3D86">
          <w:t>52</w:t>
        </w:r>
      </w:ins>
      <w:del w:id="407" w:author="ITU" w:date="2025-12-02T10:39:00Z" w16du:dateUtc="2025-12-02T09:39:00Z">
        <w:r w:rsidR="003854AB" w:rsidRPr="001B3D86" w:rsidDel="005743B8">
          <w:delText>53</w:delText>
        </w:r>
      </w:del>
      <w:r w:rsidR="003854AB" w:rsidRPr="001B3D86">
        <w:tab/>
        <w:t xml:space="preserve">Being responsible for the international statistical standards for telecommunication/ICT indicators, ITU regularly publishes standards, definitions and collection methods for over 200 </w:t>
      </w:r>
      <w:r w:rsidR="003854AB" w:rsidRPr="001B3D86">
        <w:lastRenderedPageBreak/>
        <w:t>indicators, which represent a key reference for statisticians and economists seeking to measure digital development.</w:t>
      </w:r>
    </w:p>
    <w:p w14:paraId="1533678B" w14:textId="610D810F" w:rsidR="003854AB" w:rsidRPr="001B3D86" w:rsidRDefault="005743B8" w:rsidP="001D7BB0">
      <w:pPr>
        <w:jc w:val="both"/>
      </w:pPr>
      <w:ins w:id="408" w:author="ITU" w:date="2025-12-02T10:39:00Z" w16du:dateUtc="2025-12-02T09:39:00Z">
        <w:r w:rsidRPr="001B3D86">
          <w:t>53</w:t>
        </w:r>
      </w:ins>
      <w:del w:id="409" w:author="ITU" w:date="2025-12-02T10:39:00Z" w16du:dateUtc="2025-12-02T09:39:00Z">
        <w:r w:rsidR="003854AB" w:rsidRPr="001B3D86" w:rsidDel="005743B8">
          <w:delText>54</w:delText>
        </w:r>
      </w:del>
      <w:r w:rsidR="003854AB" w:rsidRPr="001B3D86">
        <w:tab/>
        <w:t xml:space="preserve">As the custodian agency for several SDG indicators on connectivity and digital skills (4.4.1, </w:t>
      </w:r>
      <w:proofErr w:type="spellStart"/>
      <w:r w:rsidR="003854AB" w:rsidRPr="001B3D86">
        <w:t>5.b.1</w:t>
      </w:r>
      <w:proofErr w:type="spellEnd"/>
      <w:r w:rsidR="003854AB" w:rsidRPr="001B3D86">
        <w:t xml:space="preserve">, </w:t>
      </w:r>
      <w:proofErr w:type="spellStart"/>
      <w:r w:rsidR="003854AB" w:rsidRPr="001B3D86">
        <w:t>9.c.1</w:t>
      </w:r>
      <w:proofErr w:type="spellEnd"/>
      <w:r w:rsidR="003854AB" w:rsidRPr="001B3D86">
        <w:t>, 17.6.1 and 17.8.1), ITU is responsible for monitoring these indicators and actively contributing to advancing the statistics agenda within the United Nations system.</w:t>
      </w:r>
    </w:p>
    <w:p w14:paraId="70180D7E" w14:textId="77777777" w:rsidR="003854AB" w:rsidRPr="001B3D86" w:rsidRDefault="003854AB">
      <w:pPr>
        <w:pStyle w:val="Headingb"/>
      </w:pPr>
      <w:r w:rsidRPr="001B3D86">
        <w:t>Capacity development</w:t>
      </w:r>
    </w:p>
    <w:p w14:paraId="65CA9E58" w14:textId="2C390BA2" w:rsidR="003854AB" w:rsidRPr="001B3D86" w:rsidRDefault="00963BD8" w:rsidP="001D7BB0">
      <w:pPr>
        <w:jc w:val="both"/>
      </w:pPr>
      <w:ins w:id="410" w:author="ITU" w:date="2025-12-02T10:40:00Z" w16du:dateUtc="2025-12-02T09:40:00Z">
        <w:r w:rsidRPr="001B3D86">
          <w:t>54</w:t>
        </w:r>
      </w:ins>
      <w:del w:id="411" w:author="ITU" w:date="2025-12-02T10:40:00Z" w16du:dateUtc="2025-12-02T09:40:00Z">
        <w:r w:rsidR="003854AB" w:rsidRPr="001B3D86" w:rsidDel="00963BD8">
          <w:delText>55</w:delText>
        </w:r>
      </w:del>
      <w:r w:rsidR="003854AB" w:rsidRPr="001B3D86">
        <w:tab/>
        <w:t>ITU develops the capacity of telecommunication/ICT professionals and works towards boosting digital literacy and skills of citizens. Through its capacity-development programme, ITU aims to achieve a society where all people use knowledge and skills on digital technologies to improve their livelihoods.</w:t>
      </w:r>
      <w:r w:rsidR="005844D5" w:rsidRPr="001B3D86">
        <w:t xml:space="preserve"> </w:t>
      </w:r>
      <w:ins w:id="412" w:author="ITU" w:date="2025-11-26T10:16:00Z" w16du:dateUtc="2025-11-26T09:16:00Z">
        <w:r w:rsidR="005844D5" w:rsidRPr="001B3D86">
          <w:t>The ITU Academy provides high quality, professional training courses covering a large area of topics relevant to the ITU membership.</w:t>
        </w:r>
      </w:ins>
    </w:p>
    <w:p w14:paraId="292994AD" w14:textId="213FD5AF" w:rsidR="003854AB" w:rsidRPr="001B3D86" w:rsidRDefault="0061417D" w:rsidP="001D7BB0">
      <w:pPr>
        <w:jc w:val="both"/>
      </w:pPr>
      <w:ins w:id="413" w:author="ITU" w:date="2025-12-02T10:40:00Z" w16du:dateUtc="2025-12-02T09:40:00Z">
        <w:r w:rsidRPr="001B3D86">
          <w:t>55</w:t>
        </w:r>
      </w:ins>
      <w:del w:id="414" w:author="ITU" w:date="2025-12-02T10:40:00Z" w16du:dateUtc="2025-12-02T09:40:00Z">
        <w:r w:rsidR="003854AB" w:rsidRPr="001B3D86" w:rsidDel="0061417D">
          <w:delText>56</w:delText>
        </w:r>
      </w:del>
      <w:r w:rsidR="003854AB" w:rsidRPr="001B3D86">
        <w:tab/>
        <w:t xml:space="preserve">ITU also develops capacity and provides tools for the membership to engage in and benefit from the activities of the Union. This enables them to exercise their rights and obligations under the Radio Regulations, </w:t>
      </w:r>
      <w:proofErr w:type="spellStart"/>
      <w:r w:rsidR="003854AB" w:rsidRPr="001B3D86">
        <w:t>ITRs</w:t>
      </w:r>
      <w:proofErr w:type="spellEnd"/>
      <w:r w:rsidR="003854AB" w:rsidRPr="001B3D86">
        <w:t xml:space="preserve"> and regional agreements, and to develop, access, implement and influence ITU's international standards with a view to bridging the standardization gap.</w:t>
      </w:r>
    </w:p>
    <w:p w14:paraId="3B396A3E" w14:textId="243228F5" w:rsidR="003854AB" w:rsidRPr="001B3D86" w:rsidDel="00574FAC" w:rsidRDefault="003854AB" w:rsidP="001D7BB0">
      <w:pPr>
        <w:jc w:val="both"/>
        <w:rPr>
          <w:del w:id="415" w:author="ITU" w:date="2025-11-26T10:17:00Z" w16du:dateUtc="2025-11-26T09:17:00Z"/>
        </w:rPr>
      </w:pPr>
      <w:del w:id="416" w:author="ITU" w:date="2025-11-17T16:02:00Z" w16du:dateUtc="2025-11-17T15:02:00Z">
        <w:r w:rsidRPr="001B3D86" w:rsidDel="002133E7">
          <w:delText>57</w:delText>
        </w:r>
      </w:del>
      <w:del w:id="417" w:author="ITU" w:date="2025-11-26T10:17:00Z" w16du:dateUtc="2025-11-26T09:17:00Z">
        <w:r w:rsidRPr="001B3D86" w:rsidDel="00574FAC">
          <w:tab/>
          <w:delText>ITU also promotes, especially by means of partnership, the development, expansion and use of telecommunication/ICT networks, services and applications, particularly in developing countries, taking into account the activities of other relevant bodies, by reinforcing capacity development.</w:delText>
        </w:r>
      </w:del>
    </w:p>
    <w:p w14:paraId="24ADAB9C" w14:textId="77777777" w:rsidR="003854AB" w:rsidRPr="001B3D86" w:rsidRDefault="003854AB">
      <w:pPr>
        <w:pStyle w:val="Headingb"/>
      </w:pPr>
      <w:r w:rsidRPr="001B3D86">
        <w:t>Provision of technical assistance</w:t>
      </w:r>
    </w:p>
    <w:p w14:paraId="359D4668" w14:textId="70A290E3" w:rsidR="003854AB" w:rsidRPr="001B3D86" w:rsidRDefault="004F7D80" w:rsidP="001D7BB0">
      <w:pPr>
        <w:jc w:val="both"/>
      </w:pPr>
      <w:ins w:id="418" w:author="ITU" w:date="2025-12-01T16:15:00Z" w16du:dateUtc="2025-12-01T15:15:00Z">
        <w:r w:rsidRPr="001B3D86">
          <w:t>5</w:t>
        </w:r>
      </w:ins>
      <w:ins w:id="419" w:author="ITU" w:date="2025-12-02T10:41:00Z" w16du:dateUtc="2025-12-02T09:41:00Z">
        <w:r w:rsidR="00E65B04" w:rsidRPr="001B3D86">
          <w:t>6</w:t>
        </w:r>
      </w:ins>
      <w:del w:id="420" w:author="ITU" w:date="2025-11-17T16:02:00Z" w16du:dateUtc="2025-11-17T15:02:00Z">
        <w:r w:rsidR="003854AB" w:rsidRPr="001B3D86" w:rsidDel="002133E7">
          <w:delText>58</w:delText>
        </w:r>
      </w:del>
      <w:r w:rsidR="003854AB" w:rsidRPr="001B3D86">
        <w:tab/>
        <w:t xml:space="preserve">ITU promotes and offers technical assistance to Member States, in particular to developing countries, </w:t>
      </w:r>
      <w:del w:id="421" w:author="ITU" w:date="2025-11-24T11:15:00Z" w16du:dateUtc="2025-11-24T10:15:00Z">
        <w:r w:rsidR="003854AB" w:rsidRPr="001B3D86" w:rsidDel="001D7BB0">
          <w:delText xml:space="preserve">including LDCs, SIDS, LLDCs and countries with economies in transition, </w:delText>
        </w:r>
      </w:del>
      <w:r w:rsidR="003854AB" w:rsidRPr="001B3D86">
        <w:t>and regional telecommunication organizations, in the field of telecommunications.</w:t>
      </w:r>
    </w:p>
    <w:p w14:paraId="6DA2C93D" w14:textId="33F1E9E9" w:rsidR="003854AB" w:rsidRPr="001B3D86" w:rsidRDefault="004F7D80" w:rsidP="001D7BB0">
      <w:pPr>
        <w:jc w:val="both"/>
      </w:pPr>
      <w:ins w:id="422" w:author="ITU" w:date="2025-12-01T16:15:00Z" w16du:dateUtc="2025-12-01T15:15:00Z">
        <w:r w:rsidRPr="001B3D86">
          <w:t>5</w:t>
        </w:r>
      </w:ins>
      <w:ins w:id="423" w:author="ITU" w:date="2025-12-02T10:41:00Z" w16du:dateUtc="2025-12-02T09:41:00Z">
        <w:r w:rsidR="00E65B04" w:rsidRPr="001B3D86">
          <w:t>7</w:t>
        </w:r>
      </w:ins>
      <w:del w:id="424" w:author="ITU" w:date="2025-11-17T16:03:00Z" w16du:dateUtc="2025-11-17T15:03:00Z">
        <w:r w:rsidR="003854AB" w:rsidRPr="001B3D86" w:rsidDel="004B20A7">
          <w:delText>59</w:delText>
        </w:r>
      </w:del>
      <w:r w:rsidR="003854AB" w:rsidRPr="001B3D86">
        <w:tab/>
        <w:t>ITU offers tailor-made projects and solutions for multistakeholder needs, with recognized long-standing technical expertise in the telecommunication/ICT field and comprehensive experience in project development, management, implementation, monitoring and evaluation, with a focus on results-based management. This also provides opportunities for public-private partnerships and a trusted platform to address development needs through the use of telecommunications/ICTs.</w:t>
      </w:r>
    </w:p>
    <w:p w14:paraId="190F119D" w14:textId="15477637" w:rsidR="003854AB" w:rsidRPr="001B3D86" w:rsidRDefault="004F7D80" w:rsidP="004F24C7">
      <w:pPr>
        <w:jc w:val="both"/>
      </w:pPr>
      <w:ins w:id="425" w:author="ITU" w:date="2025-12-01T16:15:00Z" w16du:dateUtc="2025-12-01T15:15:00Z">
        <w:r w:rsidRPr="001B3D86">
          <w:t>5</w:t>
        </w:r>
      </w:ins>
      <w:ins w:id="426" w:author="ITU" w:date="2025-12-02T10:42:00Z" w16du:dateUtc="2025-12-02T09:42:00Z">
        <w:r w:rsidR="00B6106B" w:rsidRPr="001B3D86">
          <w:t>8</w:t>
        </w:r>
      </w:ins>
      <w:del w:id="427" w:author="ITU" w:date="2025-11-17T16:04:00Z" w16du:dateUtc="2025-11-17T15:04:00Z">
        <w:r w:rsidR="003854AB" w:rsidRPr="001B3D86" w:rsidDel="009223B9">
          <w:delText>60</w:delText>
        </w:r>
      </w:del>
      <w:r w:rsidR="003854AB" w:rsidRPr="001B3D86">
        <w:tab/>
        <w:t>ITU also provides assistance for the implementation of decisions of world and regional conferences, as well as support for radio-frequency spectrum coordination activities among ITU members, and software tools to assist the administrations of developing countries to undertake their spectrum-management responsibilities more effectively.</w:t>
      </w:r>
    </w:p>
    <w:p w14:paraId="72236F9A" w14:textId="74D3AD5E" w:rsidR="003854AB" w:rsidRPr="001B3D86" w:rsidRDefault="00BB3A8D" w:rsidP="001D7BB0">
      <w:pPr>
        <w:jc w:val="both"/>
      </w:pPr>
      <w:ins w:id="428" w:author="ITU" w:date="2025-12-02T10:43:00Z" w16du:dateUtc="2025-12-02T09:43:00Z">
        <w:r w:rsidRPr="001B3D86">
          <w:t>59</w:t>
        </w:r>
      </w:ins>
      <w:del w:id="429" w:author="ITU" w:date="2025-11-17T16:04:00Z" w16du:dateUtc="2025-11-17T15:04:00Z">
        <w:r w:rsidR="003854AB" w:rsidRPr="001B3D86" w:rsidDel="009223B9">
          <w:delText>61</w:delText>
        </w:r>
      </w:del>
      <w:r w:rsidR="003854AB" w:rsidRPr="001B3D86">
        <w:tab/>
        <w:t>In addition, ITU collaborates and cooperates with other United Nations bodies/agencies within the framework of their respective mandates.</w:t>
      </w:r>
    </w:p>
    <w:p w14:paraId="547D504B" w14:textId="77777777" w:rsidR="003854AB" w:rsidRPr="001B3D86" w:rsidRDefault="003854AB" w:rsidP="001D7BB0">
      <w:pPr>
        <w:pStyle w:val="Headingb"/>
        <w:jc w:val="both"/>
      </w:pPr>
      <w:r w:rsidRPr="001B3D86">
        <w:t>Convening platforms</w:t>
      </w:r>
    </w:p>
    <w:p w14:paraId="667E3612" w14:textId="26E93422" w:rsidR="003854AB" w:rsidRPr="001B3D86" w:rsidRDefault="004F7D80" w:rsidP="001D7BB0">
      <w:pPr>
        <w:jc w:val="both"/>
      </w:pPr>
      <w:ins w:id="430" w:author="ITU" w:date="2025-12-01T16:15:00Z" w16du:dateUtc="2025-12-01T15:15:00Z">
        <w:r w:rsidRPr="001B3D86">
          <w:t>6</w:t>
        </w:r>
      </w:ins>
      <w:ins w:id="431" w:author="ITU" w:date="2025-12-02T10:45:00Z" w16du:dateUtc="2025-12-02T09:45:00Z">
        <w:r w:rsidR="00831DDE" w:rsidRPr="001B3D86">
          <w:t>0</w:t>
        </w:r>
      </w:ins>
      <w:del w:id="432" w:author="ITU" w:date="2025-11-17T16:04:00Z" w16du:dateUtc="2025-11-17T15:04:00Z">
        <w:r w:rsidR="003854AB" w:rsidRPr="001B3D86" w:rsidDel="009223B9">
          <w:delText>62</w:delText>
        </w:r>
      </w:del>
      <w:r w:rsidR="003854AB" w:rsidRPr="001B3D86">
        <w:tab/>
        <w:t xml:space="preserve">ITU is uniquely positioned to bring together a wide range of stakeholders as a convening </w:t>
      </w:r>
      <w:ins w:id="433" w:author="ITU" w:date="2025-11-17T16:04:00Z" w16du:dateUtc="2025-11-17T15:04:00Z">
        <w:r w:rsidR="00C20F86" w:rsidRPr="001B3D86">
          <w:t xml:space="preserve">neutral and technical </w:t>
        </w:r>
      </w:ins>
      <w:r w:rsidR="003854AB" w:rsidRPr="001B3D86">
        <w:t>platform in telecommunications/ICTs, to share experiences and knowledge, collaborate and identify means to bring affordable, safe, secure</w:t>
      </w:r>
      <w:ins w:id="434" w:author="ITU" w:date="2025-11-17T16:04:00Z" w16du:dateUtc="2025-11-17T15:04:00Z">
        <w:r w:rsidR="00233ABB" w:rsidRPr="001B3D86">
          <w:t>,</w:t>
        </w:r>
      </w:ins>
      <w:del w:id="435" w:author="ITU" w:date="2025-11-17T16:04:00Z" w16du:dateUtc="2025-11-17T15:04:00Z">
        <w:r w:rsidR="003854AB" w:rsidRPr="001B3D86" w:rsidDel="00233ABB">
          <w:delText xml:space="preserve"> and </w:delText>
        </w:r>
      </w:del>
      <w:ins w:id="436" w:author="ITU" w:date="2025-11-17T16:04:00Z" w16du:dateUtc="2025-11-17T15:04:00Z">
        <w:r w:rsidR="00233ABB" w:rsidRPr="001B3D86">
          <w:t xml:space="preserve"> </w:t>
        </w:r>
      </w:ins>
      <w:r w:rsidR="003854AB" w:rsidRPr="001B3D86">
        <w:t xml:space="preserve">trusted </w:t>
      </w:r>
      <w:ins w:id="437" w:author="ITU" w:date="2025-11-17T16:04:00Z" w16du:dateUtc="2025-11-17T15:04:00Z">
        <w:r w:rsidR="00233ABB" w:rsidRPr="001B3D86">
          <w:t xml:space="preserve">and </w:t>
        </w:r>
      </w:ins>
      <w:ins w:id="438" w:author="ITU" w:date="2025-11-17T16:05:00Z" w16du:dateUtc="2025-11-17T15:05:00Z">
        <w:r w:rsidR="00066F01" w:rsidRPr="001B3D86">
          <w:t xml:space="preserve">resilient </w:t>
        </w:r>
      </w:ins>
      <w:r w:rsidR="003854AB" w:rsidRPr="001B3D86">
        <w:t>connectivity and use to people everywhere.</w:t>
      </w:r>
    </w:p>
    <w:p w14:paraId="12ED2ECD" w14:textId="74E22E9E" w:rsidR="003854AB" w:rsidRPr="001B3D86" w:rsidRDefault="004F7D80" w:rsidP="001D7BB0">
      <w:pPr>
        <w:jc w:val="both"/>
      </w:pPr>
      <w:ins w:id="439" w:author="ITU" w:date="2025-12-01T16:15:00Z" w16du:dateUtc="2025-12-01T15:15:00Z">
        <w:r w:rsidRPr="001B3D86">
          <w:lastRenderedPageBreak/>
          <w:t>6</w:t>
        </w:r>
      </w:ins>
      <w:ins w:id="440" w:author="ITU" w:date="2025-12-02T10:46:00Z" w16du:dateUtc="2025-12-02T09:46:00Z">
        <w:r w:rsidR="00C01B8F" w:rsidRPr="001B3D86">
          <w:t>1</w:t>
        </w:r>
      </w:ins>
      <w:del w:id="441" w:author="ITU" w:date="2025-11-17T16:05:00Z" w16du:dateUtc="2025-11-17T15:05:00Z">
        <w:r w:rsidR="003854AB" w:rsidRPr="001B3D86" w:rsidDel="00E5567D">
          <w:delText>63</w:delText>
        </w:r>
      </w:del>
      <w:r w:rsidR="003854AB" w:rsidRPr="001B3D86">
        <w:tab/>
        <w:t>Through its convening platforms, ITU encourages international cooperation and partnerships for the growth of telecommunications/ICTs, especially with regional telecommunication organizations and with global and regional development financing institutions.</w:t>
      </w:r>
    </w:p>
    <w:p w14:paraId="30293548" w14:textId="77777777" w:rsidR="003854AB" w:rsidRPr="001B3D86" w:rsidRDefault="003854AB">
      <w:pPr>
        <w:pStyle w:val="Heading2"/>
      </w:pPr>
      <w:r w:rsidRPr="001B3D86">
        <w:t>2.8</w:t>
      </w:r>
      <w:r w:rsidRPr="001B3D86">
        <w:tab/>
        <w:t>Enablers</w:t>
      </w:r>
    </w:p>
    <w:p w14:paraId="37EDD795" w14:textId="3E6E3348" w:rsidR="003854AB" w:rsidRPr="001B3D86" w:rsidRDefault="004F7D80" w:rsidP="00B7741A">
      <w:pPr>
        <w:jc w:val="both"/>
      </w:pPr>
      <w:ins w:id="442" w:author="ITU" w:date="2025-12-01T16:15:00Z" w16du:dateUtc="2025-12-01T15:15:00Z">
        <w:r w:rsidRPr="001B3D86">
          <w:t>6</w:t>
        </w:r>
      </w:ins>
      <w:ins w:id="443" w:author="ITU" w:date="2025-12-02T10:46:00Z" w16du:dateUtc="2025-12-02T09:46:00Z">
        <w:r w:rsidR="00EF49D3" w:rsidRPr="001B3D86">
          <w:t>2</w:t>
        </w:r>
      </w:ins>
      <w:del w:id="444" w:author="ITU" w:date="2025-11-17T16:05:00Z" w16du:dateUtc="2025-11-17T15:05:00Z">
        <w:r w:rsidR="003854AB" w:rsidRPr="001B3D86" w:rsidDel="00AE35A9">
          <w:delText>64</w:delText>
        </w:r>
      </w:del>
      <w:r w:rsidR="003854AB" w:rsidRPr="001B3D86">
        <w:tab/>
        <w:t xml:space="preserve">Enablers are ITU's ways of working that allow it to deliver on its goals and priorities more effectively and efficiently. They reflect the Union's values of </w:t>
      </w:r>
      <w:r w:rsidR="003854AB" w:rsidRPr="001B3D86">
        <w:rPr>
          <w:i/>
          <w:iCs/>
        </w:rPr>
        <w:t>efficiency</w:t>
      </w:r>
      <w:r w:rsidR="003854AB" w:rsidRPr="001B3D86">
        <w:t xml:space="preserve">, </w:t>
      </w:r>
      <w:r w:rsidR="003854AB" w:rsidRPr="001B3D86">
        <w:rPr>
          <w:i/>
          <w:iCs/>
        </w:rPr>
        <w:t>transparency and accountability</w:t>
      </w:r>
      <w:r w:rsidR="003854AB" w:rsidRPr="001B3D86">
        <w:t xml:space="preserve">, </w:t>
      </w:r>
      <w:r w:rsidR="003854AB" w:rsidRPr="001B3D86">
        <w:rPr>
          <w:i/>
          <w:iCs/>
        </w:rPr>
        <w:t>openness</w:t>
      </w:r>
      <w:r w:rsidR="003854AB" w:rsidRPr="001B3D86">
        <w:t xml:space="preserve">, </w:t>
      </w:r>
      <w:r w:rsidR="003854AB" w:rsidRPr="001B3D86">
        <w:rPr>
          <w:i/>
          <w:iCs/>
        </w:rPr>
        <w:t>universality</w:t>
      </w:r>
      <w:ins w:id="445" w:author="ITU" w:date="2025-11-17T16:05:00Z" w16du:dateUtc="2025-11-17T15:05:00Z">
        <w:r w:rsidR="00E52444" w:rsidRPr="001B3D86">
          <w:rPr>
            <w:i/>
            <w:iCs/>
          </w:rPr>
          <w:t>,</w:t>
        </w:r>
      </w:ins>
      <w:del w:id="446" w:author="ITU" w:date="2025-11-17T16:05:00Z" w16du:dateUtc="2025-11-17T15:05:00Z">
        <w:r w:rsidR="003854AB" w:rsidRPr="001B3D86" w:rsidDel="00E52444">
          <w:rPr>
            <w:i/>
            <w:iCs/>
          </w:rPr>
          <w:delText xml:space="preserve"> and</w:delText>
        </w:r>
      </w:del>
      <w:r w:rsidR="003854AB" w:rsidRPr="001B3D86">
        <w:rPr>
          <w:i/>
          <w:iCs/>
        </w:rPr>
        <w:t xml:space="preserve"> neutrality</w:t>
      </w:r>
      <w:r w:rsidR="003854AB" w:rsidRPr="001B3D86">
        <w:t xml:space="preserve">, and </w:t>
      </w:r>
      <w:r w:rsidR="003854AB" w:rsidRPr="001B3D86">
        <w:rPr>
          <w:i/>
          <w:iCs/>
        </w:rPr>
        <w:t>being people-centred, service-oriented and results-based</w:t>
      </w:r>
      <w:del w:id="447" w:author="ITU" w:date="2025-11-17T16:05:00Z" w16du:dateUtc="2025-11-17T15:05:00Z">
        <w:r w:rsidR="003854AB" w:rsidRPr="001B3D86" w:rsidDel="00DD126C">
          <w:delText>, and</w:delText>
        </w:r>
      </w:del>
      <w:ins w:id="448" w:author="ITU" w:date="2025-11-17T16:05:00Z" w16du:dateUtc="2025-11-17T15:05:00Z">
        <w:r w:rsidR="00DD126C" w:rsidRPr="001B3D86">
          <w:t>. Enab</w:t>
        </w:r>
      </w:ins>
      <w:ins w:id="449" w:author="ITU" w:date="2025-11-17T16:06:00Z" w16du:dateUtc="2025-11-17T15:06:00Z">
        <w:r w:rsidR="00DD126C" w:rsidRPr="001B3D86">
          <w:t>lers</w:t>
        </w:r>
      </w:ins>
      <w:r w:rsidR="003854AB" w:rsidRPr="001B3D86">
        <w:t xml:space="preserve"> leverage </w:t>
      </w:r>
      <w:del w:id="450" w:author="ITU" w:date="2025-11-17T16:06:00Z" w16du:dateUtc="2025-11-17T15:06:00Z">
        <w:r w:rsidR="003854AB" w:rsidRPr="001B3D86" w:rsidDel="00706DDB">
          <w:delText xml:space="preserve">its </w:delText>
        </w:r>
      </w:del>
      <w:ins w:id="451" w:author="ITU" w:date="2025-11-17T16:06:00Z" w16du:dateUtc="2025-11-17T15:06:00Z">
        <w:r w:rsidR="00706DDB" w:rsidRPr="001B3D86">
          <w:t xml:space="preserve">ITU’s </w:t>
        </w:r>
      </w:ins>
      <w:r w:rsidR="003854AB" w:rsidRPr="001B3D86">
        <w:t>key strengths and address its weaknesses so that it can support its membership.</w:t>
      </w:r>
    </w:p>
    <w:p w14:paraId="3A745375" w14:textId="77777777" w:rsidR="003854AB" w:rsidRPr="001B3D86" w:rsidRDefault="003854AB">
      <w:pPr>
        <w:pStyle w:val="Headingb"/>
        <w:rPr>
          <w:b w:val="0"/>
        </w:rPr>
      </w:pPr>
      <w:r w:rsidRPr="001B3D86">
        <w:t>Membership-driven</w:t>
      </w:r>
    </w:p>
    <w:p w14:paraId="1BB291AA" w14:textId="50430F4A" w:rsidR="003854AB" w:rsidRPr="001B3D86" w:rsidRDefault="004F7D80" w:rsidP="00B06159">
      <w:pPr>
        <w:jc w:val="both"/>
      </w:pPr>
      <w:ins w:id="452" w:author="ITU" w:date="2025-12-01T16:16:00Z" w16du:dateUtc="2025-12-01T15:16:00Z">
        <w:r w:rsidRPr="001B3D86">
          <w:t>6</w:t>
        </w:r>
      </w:ins>
      <w:ins w:id="453" w:author="ITU" w:date="2025-12-02T10:48:00Z" w16du:dateUtc="2025-12-02T09:48:00Z">
        <w:r w:rsidR="000103AB" w:rsidRPr="001B3D86">
          <w:t>3</w:t>
        </w:r>
      </w:ins>
      <w:del w:id="454" w:author="ITU" w:date="2025-11-17T16:06:00Z" w16du:dateUtc="2025-11-17T15:06:00Z">
        <w:r w:rsidR="003854AB" w:rsidRPr="001B3D86" w:rsidDel="00E736D2">
          <w:delText>65</w:delText>
        </w:r>
      </w:del>
      <w:r w:rsidR="003854AB" w:rsidRPr="001B3D86">
        <w:tab/>
        <w:t>ITU will continue to work as a membership-driven organization, to effectively support and reflect the needs of its diverse members. ITU recognizes the needs of all countries, in particular those of developing countries</w:t>
      </w:r>
      <w:del w:id="455" w:author="ITU" w:date="2025-11-24T11:16:00Z" w16du:dateUtc="2025-11-24T10:16:00Z">
        <w:r w:rsidR="003854AB" w:rsidRPr="001B3D86" w:rsidDel="00B06159">
          <w:delText>, including LDCs, SIDS, LLDCs and countries with economies in transition</w:delText>
        </w:r>
      </w:del>
      <w:r w:rsidR="003854AB" w:rsidRPr="001B3D86">
        <w:t>, as well as underserved and vulnerable populations, which should be prioritized and given due attention. ITU will also work to deepen its engagement with representatives of the telecommunication/ICT and other industry sectors, to demonstrate ITU's value proposition in the context of the strategic goals.</w:t>
      </w:r>
    </w:p>
    <w:p w14:paraId="2C8AD849" w14:textId="77777777" w:rsidR="003854AB" w:rsidRPr="001B3D86" w:rsidRDefault="003854AB">
      <w:pPr>
        <w:pStyle w:val="Headingb"/>
      </w:pPr>
      <w:r w:rsidRPr="001B3D86">
        <w:t>Regional presence</w:t>
      </w:r>
    </w:p>
    <w:p w14:paraId="659844D4" w14:textId="7C179351" w:rsidR="003854AB" w:rsidRPr="001B3D86" w:rsidRDefault="004F7D80" w:rsidP="00B7741A">
      <w:pPr>
        <w:jc w:val="both"/>
      </w:pPr>
      <w:ins w:id="456" w:author="ITU" w:date="2025-12-01T16:16:00Z" w16du:dateUtc="2025-12-01T15:16:00Z">
        <w:r w:rsidRPr="001B3D86">
          <w:t>6</w:t>
        </w:r>
      </w:ins>
      <w:ins w:id="457" w:author="ITU" w:date="2025-12-02T10:48:00Z" w16du:dateUtc="2025-12-02T09:48:00Z">
        <w:r w:rsidR="00EB1C64" w:rsidRPr="001B3D86">
          <w:t>4</w:t>
        </w:r>
      </w:ins>
      <w:del w:id="458" w:author="ITU" w:date="2025-11-17T16:06:00Z" w16du:dateUtc="2025-11-17T15:06:00Z">
        <w:r w:rsidR="003854AB" w:rsidRPr="001B3D86" w:rsidDel="0032716F">
          <w:delText>66</w:delText>
        </w:r>
      </w:del>
      <w:r w:rsidR="003854AB" w:rsidRPr="001B3D86">
        <w:tab/>
        <w:t>As an extension of ITU as a whole, the regional presence plays a vital role in the achievement of ITU's mission, enhancing the Union's understanding of local contexts and its ability to respond to countries' needs effectively. The regional presence will consolidate strategic planning at the level of each regional/area office, implementing programmes and initiatives that are consistent with and based on the Union's strategic goals and priorities</w:t>
      </w:r>
      <w:ins w:id="459" w:author="ITU" w:date="2025-11-17T16:07:00Z" w16du:dateUtc="2025-11-17T15:07:00Z">
        <w:r w:rsidR="00F7285A" w:rsidRPr="001B3D86">
          <w:t xml:space="preserve">, </w:t>
        </w:r>
      </w:ins>
      <w:ins w:id="460" w:author="ITU" w:date="2025-12-02T10:51:00Z" w16du:dateUtc="2025-12-02T09:51:00Z">
        <w:r w:rsidR="009B4237" w:rsidRPr="001B3D86">
          <w:t>including t</w:t>
        </w:r>
      </w:ins>
      <w:ins w:id="461" w:author="ITU" w:date="2025-11-17T16:07:00Z" w16du:dateUtc="2025-11-17T15:07:00Z">
        <w:r w:rsidR="00F7285A" w:rsidRPr="001B3D86">
          <w:t>he Regional Initiatives</w:t>
        </w:r>
      </w:ins>
      <w:r w:rsidR="003854AB" w:rsidRPr="001B3D86">
        <w:t>.</w:t>
      </w:r>
    </w:p>
    <w:p w14:paraId="1D9570D4" w14:textId="42A87C73" w:rsidR="003854AB" w:rsidRPr="001B3D86" w:rsidRDefault="004F7D80" w:rsidP="00B7741A">
      <w:pPr>
        <w:jc w:val="both"/>
      </w:pPr>
      <w:ins w:id="462" w:author="ITU" w:date="2025-12-01T16:16:00Z" w16du:dateUtc="2025-12-01T15:16:00Z">
        <w:r w:rsidRPr="001B3D86">
          <w:t>6</w:t>
        </w:r>
      </w:ins>
      <w:ins w:id="463" w:author="ITU" w:date="2025-12-02T10:51:00Z" w16du:dateUtc="2025-12-02T09:51:00Z">
        <w:r w:rsidR="009B4237" w:rsidRPr="001B3D86">
          <w:t>5</w:t>
        </w:r>
      </w:ins>
      <w:del w:id="464" w:author="ITU" w:date="2025-11-17T16:07:00Z" w16du:dateUtc="2025-11-17T15:07:00Z">
        <w:r w:rsidR="003854AB" w:rsidRPr="001B3D86" w:rsidDel="00243994">
          <w:delText>67</w:delText>
        </w:r>
      </w:del>
      <w:r w:rsidR="003854AB" w:rsidRPr="001B3D86">
        <w:tab/>
        <w:t>By applying the global targets and clarifying programme priorities at the regional level, ITU will also seek to enhance its overall global effectiveness and impact.</w:t>
      </w:r>
    </w:p>
    <w:p w14:paraId="09163981" w14:textId="7D324EDC" w:rsidR="003854AB" w:rsidRPr="001B3D86" w:rsidRDefault="004F7D80" w:rsidP="000A3521">
      <w:pPr>
        <w:jc w:val="both"/>
      </w:pPr>
      <w:ins w:id="465" w:author="ITU" w:date="2025-12-01T16:16:00Z" w16du:dateUtc="2025-12-01T15:16:00Z">
        <w:r w:rsidRPr="001B3D86">
          <w:t>6</w:t>
        </w:r>
      </w:ins>
      <w:ins w:id="466" w:author="ITU" w:date="2025-12-02T10:51:00Z" w16du:dateUtc="2025-12-02T09:51:00Z">
        <w:r w:rsidR="00D9759C" w:rsidRPr="001B3D86">
          <w:t>6</w:t>
        </w:r>
      </w:ins>
      <w:del w:id="467" w:author="ITU" w:date="2025-11-17T16:07:00Z" w16du:dateUtc="2025-11-17T15:07:00Z">
        <w:r w:rsidR="003854AB" w:rsidRPr="001B3D86" w:rsidDel="00243994">
          <w:delText>68</w:delText>
        </w:r>
      </w:del>
      <w:r w:rsidR="003854AB" w:rsidRPr="001B3D86">
        <w:tab/>
        <w:t>The regional presence will strengthen ITU's position as a shaper/doer and enhance United Nations cooperation, to build enhanced regional opportunities and thereby reach more countries and define clearer, more impactful priorities for country-level engagements.</w:t>
      </w:r>
    </w:p>
    <w:p w14:paraId="34A8BE17" w14:textId="38899BAF" w:rsidR="003854AB" w:rsidRPr="001B3D86" w:rsidRDefault="004F7D80" w:rsidP="000A3521">
      <w:pPr>
        <w:jc w:val="both"/>
      </w:pPr>
      <w:ins w:id="468" w:author="ITU" w:date="2025-12-01T16:16:00Z" w16du:dateUtc="2025-12-01T15:16:00Z">
        <w:r w:rsidRPr="001B3D86">
          <w:t>6</w:t>
        </w:r>
      </w:ins>
      <w:ins w:id="469" w:author="ITU" w:date="2025-12-02T10:51:00Z" w16du:dateUtc="2025-12-02T09:51:00Z">
        <w:r w:rsidR="001564C3" w:rsidRPr="001B3D86">
          <w:t>7</w:t>
        </w:r>
      </w:ins>
      <w:del w:id="470" w:author="ITU" w:date="2025-11-17T16:08:00Z" w16du:dateUtc="2025-11-17T15:08:00Z">
        <w:r w:rsidR="003854AB" w:rsidRPr="001B3D86" w:rsidDel="00243994">
          <w:delText>69</w:delText>
        </w:r>
      </w:del>
      <w:r w:rsidR="003854AB" w:rsidRPr="001B3D86">
        <w:tab/>
        <w:t xml:space="preserve">Efforts will also be made to strengthen capacity at the regional level to ensure the ability of the regional and area offices to implement the programmes and engagements determined based on </w:t>
      </w:r>
      <w:ins w:id="471" w:author="ITU" w:date="2025-11-17T16:08:00Z" w16du:dateUtc="2025-11-17T15:08:00Z">
        <w:r w:rsidR="00AA7B3C" w:rsidRPr="001B3D86">
          <w:t>the Regional Initiatives and</w:t>
        </w:r>
        <w:r w:rsidR="002A6384" w:rsidRPr="001B3D86">
          <w:t xml:space="preserve"> linked to </w:t>
        </w:r>
      </w:ins>
      <w:r w:rsidR="003854AB" w:rsidRPr="001B3D86">
        <w:t>the Union's strategic goals and priorities.</w:t>
      </w:r>
    </w:p>
    <w:p w14:paraId="489142FC" w14:textId="77777777" w:rsidR="003854AB" w:rsidRPr="001B3D86" w:rsidRDefault="003854AB">
      <w:pPr>
        <w:pStyle w:val="Headingb"/>
        <w:rPr>
          <w:b w:val="0"/>
        </w:rPr>
      </w:pPr>
      <w:r w:rsidRPr="001B3D86">
        <w:t>Diversity and inclusion</w:t>
      </w:r>
    </w:p>
    <w:p w14:paraId="07C39418" w14:textId="3703CB63" w:rsidR="003854AB" w:rsidRPr="001B3D86" w:rsidRDefault="004F7D80" w:rsidP="000A3521">
      <w:pPr>
        <w:jc w:val="both"/>
      </w:pPr>
      <w:ins w:id="472" w:author="ITU" w:date="2025-12-01T16:16:00Z" w16du:dateUtc="2025-12-01T15:16:00Z">
        <w:r w:rsidRPr="001B3D86">
          <w:t>6</w:t>
        </w:r>
      </w:ins>
      <w:ins w:id="473" w:author="ITU" w:date="2025-12-02T10:52:00Z" w16du:dateUtc="2025-12-02T09:52:00Z">
        <w:r w:rsidR="001564C3" w:rsidRPr="001B3D86">
          <w:t>8</w:t>
        </w:r>
      </w:ins>
      <w:del w:id="474" w:author="ITU" w:date="2025-11-17T16:08:00Z" w16du:dateUtc="2025-11-17T15:08:00Z">
        <w:r w:rsidR="003854AB" w:rsidRPr="001B3D86" w:rsidDel="00C579BD">
          <w:delText>70</w:delText>
        </w:r>
      </w:del>
      <w:r w:rsidR="003854AB" w:rsidRPr="001B3D86">
        <w:tab/>
        <w:t>ITU remains committed to mainstreaming diversity and inclusion practices across its work, to ensure equality and promote the rights of marginalized groups. In the pursuit of its goals, ITU will work to bridge the digital divide and build an inclusive society, by fostering telecommunication/ICT access, affordability and use in all countries and for all peoples, including women and girls, youth, indigenous peoples, older persons, persons with disabilities and persons with specific needs. Internally, ITU continues to cultivate an inclusive culture that promotes diversity among its workforce and members.</w:t>
      </w:r>
    </w:p>
    <w:p w14:paraId="75150853" w14:textId="77777777" w:rsidR="003854AB" w:rsidRPr="001B3D86" w:rsidRDefault="003854AB">
      <w:pPr>
        <w:pStyle w:val="Headingb"/>
        <w:rPr>
          <w:b w:val="0"/>
        </w:rPr>
      </w:pPr>
      <w:r w:rsidRPr="001B3D86">
        <w:lastRenderedPageBreak/>
        <w:t>Commitment to environmental sustainability</w:t>
      </w:r>
    </w:p>
    <w:p w14:paraId="42ED4D6A" w14:textId="0EE987C4" w:rsidR="003854AB" w:rsidRPr="001B3D86" w:rsidRDefault="00DD73DF" w:rsidP="009C1DC2">
      <w:pPr>
        <w:jc w:val="both"/>
      </w:pPr>
      <w:ins w:id="475" w:author="ITU" w:date="2025-12-02T10:52:00Z" w16du:dateUtc="2025-12-02T09:52:00Z">
        <w:r w:rsidRPr="001B3D86">
          <w:t>69</w:t>
        </w:r>
      </w:ins>
      <w:del w:id="476" w:author="ITU" w:date="2025-11-17T16:08:00Z" w16du:dateUtc="2025-11-17T15:08:00Z">
        <w:r w:rsidR="003854AB" w:rsidRPr="001B3D86" w:rsidDel="00BB27C2">
          <w:delText>71</w:delText>
        </w:r>
      </w:del>
      <w:r w:rsidR="003854AB" w:rsidRPr="001B3D86">
        <w:tab/>
        <w:t>ITU recognizes that telecommunications/ICTs come with risks, challenges and opportunities for the environment. ITU is committed to helping to use telecommunications/ICTs for monitoring, mitigating and adapting to climate change, facilitating digital solutions for energy efficiency and reduced carbon emissions, and protecting human health and the environment from e-waste. ITU will apply an environmental lens across its work to promote sustainable digital transformation, while at the same time continuing to address climate change from within and systematically integrating environmental sustainability considerations across its operations in line with the Strategy for sustainability management in the United Nations system, 2020-2030.</w:t>
      </w:r>
    </w:p>
    <w:p w14:paraId="24BFBFB0" w14:textId="77777777" w:rsidR="003854AB" w:rsidRPr="001B3D86" w:rsidRDefault="003854AB">
      <w:pPr>
        <w:pStyle w:val="Headingb"/>
        <w:rPr>
          <w:b w:val="0"/>
        </w:rPr>
      </w:pPr>
      <w:r w:rsidRPr="001B3D86">
        <w:t>Partnerships and international cooperation</w:t>
      </w:r>
    </w:p>
    <w:p w14:paraId="6B299728" w14:textId="501BD4E4" w:rsidR="003854AB" w:rsidRPr="001B3D86" w:rsidRDefault="004F7D80" w:rsidP="009C1DC2">
      <w:pPr>
        <w:jc w:val="both"/>
      </w:pPr>
      <w:ins w:id="477" w:author="ITU" w:date="2025-12-01T16:16:00Z" w16du:dateUtc="2025-12-01T15:16:00Z">
        <w:r w:rsidRPr="001B3D86">
          <w:t>7</w:t>
        </w:r>
      </w:ins>
      <w:ins w:id="478" w:author="ITU" w:date="2025-12-02T10:53:00Z" w16du:dateUtc="2025-12-02T09:53:00Z">
        <w:r w:rsidR="00B25AED" w:rsidRPr="001B3D86">
          <w:t>0</w:t>
        </w:r>
      </w:ins>
      <w:del w:id="479" w:author="ITU" w:date="2025-11-17T16:09:00Z" w16du:dateUtc="2025-11-17T15:09:00Z">
        <w:r w:rsidR="003854AB" w:rsidRPr="001B3D86" w:rsidDel="00F64C6D">
          <w:delText>72</w:delText>
        </w:r>
      </w:del>
      <w:r w:rsidR="003854AB" w:rsidRPr="001B3D86">
        <w:tab/>
        <w:t>To increase global collaboration towards its mission, ITU continues to strengthen partnerships among its members and other stakeholders. In doing so, ITU can leverage its diverse membership and multilateral convening power to foster cooperation among governments and regulators, the private sector and the academic community.</w:t>
      </w:r>
      <w:r w:rsidR="003854AB" w:rsidRPr="001B3D86" w:rsidDel="005C3262">
        <w:t xml:space="preserve"> </w:t>
      </w:r>
      <w:r w:rsidR="003854AB" w:rsidRPr="001B3D86">
        <w:t>ITU also recognizes the importance of cultivating strategic partnerships with United Nations agencies and other organizations, including standardization bodies, to enhance cooperation across the telecommunication/ICT sector towards the delivery of the WSIS action lines and the achievement of SDGs.</w:t>
      </w:r>
    </w:p>
    <w:p w14:paraId="3598B9AA" w14:textId="77777777" w:rsidR="003854AB" w:rsidRPr="001B3D86" w:rsidRDefault="003854AB">
      <w:pPr>
        <w:pStyle w:val="Headingb"/>
        <w:rPr>
          <w:b w:val="0"/>
        </w:rPr>
      </w:pPr>
      <w:r w:rsidRPr="001B3D86">
        <w:t>Resource mobilization</w:t>
      </w:r>
    </w:p>
    <w:p w14:paraId="3F178A65" w14:textId="1088506F" w:rsidR="003854AB" w:rsidRPr="001B3D86" w:rsidRDefault="004F7D80" w:rsidP="009C1DC2">
      <w:pPr>
        <w:jc w:val="both"/>
      </w:pPr>
      <w:ins w:id="480" w:author="ITU" w:date="2025-12-01T16:16:00Z" w16du:dateUtc="2025-12-01T15:16:00Z">
        <w:r w:rsidRPr="001B3D86">
          <w:t>7</w:t>
        </w:r>
      </w:ins>
      <w:ins w:id="481" w:author="ITU" w:date="2025-12-02T10:54:00Z" w16du:dateUtc="2025-12-02T09:54:00Z">
        <w:r w:rsidR="00B22896" w:rsidRPr="001B3D86">
          <w:t>1</w:t>
        </w:r>
      </w:ins>
      <w:del w:id="482" w:author="ITU" w:date="2025-11-17T16:09:00Z" w16du:dateUtc="2025-11-17T15:09:00Z">
        <w:r w:rsidR="003854AB" w:rsidRPr="001B3D86" w:rsidDel="00B861C2">
          <w:delText>73</w:delText>
        </w:r>
      </w:del>
      <w:r w:rsidR="003854AB" w:rsidRPr="001B3D86">
        <w:tab/>
        <w:t>Accelerated resource-mobilization efforts and increased financing are critical to achieving the goals of the Union and enhancing ITU support for the membership. ITU, therefore, recognizes the need to identify the most effective ways to mobilize extrabudgetary resources, build its resource-mobilization capacity and enhance its current fundraising strategy while leveraging partner inputs to complement these efforts.</w:t>
      </w:r>
    </w:p>
    <w:p w14:paraId="05252427" w14:textId="53A2D049" w:rsidR="003854AB" w:rsidRPr="001B3D86" w:rsidRDefault="004F7D80" w:rsidP="009C1DC2">
      <w:pPr>
        <w:jc w:val="both"/>
      </w:pPr>
      <w:ins w:id="483" w:author="ITU" w:date="2025-12-01T16:16:00Z" w16du:dateUtc="2025-12-01T15:16:00Z">
        <w:r w:rsidRPr="001B3D86">
          <w:t>7</w:t>
        </w:r>
      </w:ins>
      <w:ins w:id="484" w:author="ITU" w:date="2025-12-02T10:55:00Z" w16du:dateUtc="2025-12-02T09:55:00Z">
        <w:r w:rsidR="00B30B77" w:rsidRPr="001B3D86">
          <w:t>2</w:t>
        </w:r>
      </w:ins>
      <w:del w:id="485" w:author="ITU" w:date="2025-11-17T16:09:00Z" w16du:dateUtc="2025-11-17T15:09:00Z">
        <w:r w:rsidR="003854AB" w:rsidRPr="001B3D86" w:rsidDel="00532708">
          <w:delText>74</w:delText>
        </w:r>
      </w:del>
      <w:r w:rsidR="003854AB" w:rsidRPr="001B3D86">
        <w:tab/>
        <w:t>ITU will develop long-term financial commitment frameworks in order to effectively plan, programme and deliver on projects and enhance predictability of resource flows.</w:t>
      </w:r>
    </w:p>
    <w:p w14:paraId="7CE8AF60" w14:textId="77777777" w:rsidR="003854AB" w:rsidRPr="001B3D86" w:rsidRDefault="003854AB">
      <w:pPr>
        <w:pStyle w:val="Headingb"/>
      </w:pPr>
      <w:r w:rsidRPr="001B3D86">
        <w:t>Excellence in human resources and organizational innovation</w:t>
      </w:r>
    </w:p>
    <w:p w14:paraId="059CF375" w14:textId="5F544A11" w:rsidR="003854AB" w:rsidRPr="001B3D86" w:rsidRDefault="004F7D80" w:rsidP="00A868B7">
      <w:pPr>
        <w:jc w:val="both"/>
      </w:pPr>
      <w:ins w:id="486" w:author="ITU" w:date="2025-12-01T16:16:00Z" w16du:dateUtc="2025-12-01T15:16:00Z">
        <w:r w:rsidRPr="001B3D86">
          <w:t>7</w:t>
        </w:r>
      </w:ins>
      <w:ins w:id="487" w:author="ITU" w:date="2025-12-02T10:55:00Z" w16du:dateUtc="2025-12-02T09:55:00Z">
        <w:r w:rsidR="00AF380A" w:rsidRPr="001B3D86">
          <w:t>3</w:t>
        </w:r>
      </w:ins>
      <w:del w:id="488" w:author="ITU" w:date="2025-11-17T16:09:00Z" w16du:dateUtc="2025-11-17T15:09:00Z">
        <w:r w:rsidR="003854AB" w:rsidRPr="001B3D86" w:rsidDel="00532708">
          <w:delText>75</w:delText>
        </w:r>
      </w:del>
      <w:r w:rsidR="003854AB" w:rsidRPr="001B3D86">
        <w:tab/>
        <w:t>Enhancing operational efficiency and effectiveness enables ITU to respond to changes in the telecommunication/ICT landscape and evolving membership needs. ITU</w:t>
      </w:r>
      <w:ins w:id="489" w:author="ITU" w:date="2025-12-08T13:53:00Z" w16du:dateUtc="2025-12-08T12:53:00Z">
        <w:r w:rsidR="008E2DDE" w:rsidRPr="001B3D86">
          <w:t xml:space="preserve"> </w:t>
        </w:r>
      </w:ins>
      <w:ins w:id="490" w:author="ITU" w:date="2025-12-08T14:22:00Z" w16du:dateUtc="2025-12-08T13:22:00Z">
        <w:r w:rsidR="001C1335" w:rsidRPr="001B3D86">
          <w:t xml:space="preserve">has </w:t>
        </w:r>
      </w:ins>
      <w:ins w:id="491" w:author="ITU" w:date="2025-12-08T13:53:00Z" w16du:dateUtc="2025-12-08T12:53:00Z">
        <w:r w:rsidR="008E2DDE" w:rsidRPr="001B3D86">
          <w:t>implement</w:t>
        </w:r>
      </w:ins>
      <w:ins w:id="492" w:author="ITU" w:date="2025-12-08T14:22:00Z" w16du:dateUtc="2025-12-08T13:22:00Z">
        <w:r w:rsidR="001C1335" w:rsidRPr="001B3D86">
          <w:t>ed</w:t>
        </w:r>
      </w:ins>
      <w:ins w:id="493" w:author="ITU" w:date="2025-12-08T13:53:00Z" w16du:dateUtc="2025-12-08T12:53:00Z">
        <w:r w:rsidR="008E2DDE" w:rsidRPr="001B3D86">
          <w:t xml:space="preserve"> measures</w:t>
        </w:r>
      </w:ins>
      <w:del w:id="494" w:author="ITU" w:date="2025-12-08T13:54:00Z" w16du:dateUtc="2025-12-08T12:54:00Z">
        <w:r w:rsidR="003854AB" w:rsidRPr="001B3D86" w:rsidDel="00771F62">
          <w:delText>, therefore, aims</w:delText>
        </w:r>
      </w:del>
      <w:r w:rsidR="003854AB" w:rsidRPr="001B3D86">
        <w:t xml:space="preserve"> to improve </w:t>
      </w:r>
      <w:del w:id="495" w:author="ITU" w:date="2025-12-08T13:54:00Z" w16du:dateUtc="2025-12-08T12:54:00Z">
        <w:r w:rsidR="003854AB" w:rsidRPr="001B3D86" w:rsidDel="00771F62">
          <w:delText xml:space="preserve">internal processes </w:delText>
        </w:r>
      </w:del>
      <w:ins w:id="496" w:author="ITU" w:date="2025-12-08T13:54:00Z" w16du:dateUtc="2025-12-08T12:54:00Z">
        <w:r w:rsidR="00771F62" w:rsidRPr="001B3D86">
          <w:t xml:space="preserve">service delivery, </w:t>
        </w:r>
      </w:ins>
      <w:del w:id="497" w:author="ITU" w:date="2025-12-08T13:54:00Z" w16du:dateUtc="2025-12-08T12:54:00Z">
        <w:r w:rsidR="003854AB" w:rsidRPr="001B3D86" w:rsidDel="00771F62">
          <w:delText>and</w:delText>
        </w:r>
      </w:del>
      <w:r w:rsidR="003854AB" w:rsidRPr="001B3D86">
        <w:t xml:space="preserve"> accelerate internal decision-making </w:t>
      </w:r>
      <w:ins w:id="498" w:author="ITU" w:date="2025-12-08T13:54:00Z" w16du:dateUtc="2025-12-08T12:54:00Z">
        <w:r w:rsidR="00AF185F" w:rsidRPr="001B3D86">
          <w:t xml:space="preserve">and strengthen transparency and accountability </w:t>
        </w:r>
      </w:ins>
      <w:r w:rsidR="003854AB" w:rsidRPr="001B3D86">
        <w:t xml:space="preserve">by </w:t>
      </w:r>
      <w:ins w:id="499" w:author="ITU" w:date="2025-12-08T13:55:00Z" w16du:dateUtc="2025-12-08T12:55:00Z">
        <w:r w:rsidR="008F4875" w:rsidRPr="001B3D86">
          <w:t>updating policies, streamlining processes, implementing new digital and AI-enabled systems</w:t>
        </w:r>
      </w:ins>
      <w:del w:id="500" w:author="ITU" w:date="2025-12-08T13:55:00Z" w16du:dateUtc="2025-12-08T12:55:00Z">
        <w:r w:rsidR="003854AB" w:rsidRPr="001B3D86" w:rsidDel="008F4875">
          <w:delText>addressing operational inefficiencies, duplication and perceived bureaucracy, reflecting the values of transparency and accountability</w:delText>
        </w:r>
      </w:del>
      <w:r w:rsidR="003854AB" w:rsidRPr="001B3D86">
        <w:t>. ITU</w:t>
      </w:r>
      <w:ins w:id="501" w:author="ITU" w:date="2025-12-08T13:56:00Z" w16du:dateUtc="2025-12-08T12:56:00Z">
        <w:r w:rsidR="006B4460" w:rsidRPr="001B3D86">
          <w:t xml:space="preserve"> </w:t>
        </w:r>
      </w:ins>
      <w:ins w:id="502" w:author="ITU" w:date="2025-12-08T14:22:00Z" w16du:dateUtc="2025-12-08T13:22:00Z">
        <w:r w:rsidR="00B8088A" w:rsidRPr="001B3D86">
          <w:t>has</w:t>
        </w:r>
      </w:ins>
      <w:r w:rsidR="003854AB" w:rsidRPr="001B3D86">
        <w:t xml:space="preserve"> also </w:t>
      </w:r>
      <w:del w:id="503" w:author="ITU" w:date="2025-12-08T13:56:00Z" w16du:dateUtc="2025-12-08T12:56:00Z">
        <w:r w:rsidR="003854AB" w:rsidRPr="001B3D86" w:rsidDel="006B4460">
          <w:delText xml:space="preserve">recognizes the need to build </w:delText>
        </w:r>
      </w:del>
      <w:ins w:id="504" w:author="ITU" w:date="2025-12-08T13:56:00Z" w16du:dateUtc="2025-12-08T12:56:00Z">
        <w:r w:rsidR="00FD3282" w:rsidRPr="001B3D86">
          <w:t>strengthen</w:t>
        </w:r>
      </w:ins>
      <w:ins w:id="505" w:author="ITU" w:date="2025-12-08T14:22:00Z" w16du:dateUtc="2025-12-08T13:22:00Z">
        <w:r w:rsidR="00B8088A" w:rsidRPr="001B3D86">
          <w:t>ed</w:t>
        </w:r>
      </w:ins>
      <w:ins w:id="506" w:author="ITU" w:date="2025-12-08T13:56:00Z" w16du:dateUtc="2025-12-08T12:56:00Z">
        <w:r w:rsidR="00FD3282" w:rsidRPr="001B3D86">
          <w:t xml:space="preserve"> </w:t>
        </w:r>
      </w:ins>
      <w:r w:rsidR="003854AB" w:rsidRPr="001B3D86">
        <w:t>operational effectiveness</w:t>
      </w:r>
      <w:del w:id="507" w:author="ITU" w:date="2025-12-08T13:56:00Z" w16du:dateUtc="2025-12-08T12:56:00Z">
        <w:r w:rsidR="003854AB" w:rsidRPr="001B3D86" w:rsidDel="00FD3282">
          <w:delText>,</w:delText>
        </w:r>
      </w:del>
      <w:r w:rsidR="003854AB" w:rsidRPr="001B3D86">
        <w:t xml:space="preserve"> by increasing cross-functional synergies, </w:t>
      </w:r>
      <w:ins w:id="508" w:author="ITU" w:date="2025-12-08T13:57:00Z" w16du:dateUtc="2025-12-08T12:57:00Z">
        <w:r w:rsidR="00FD3282" w:rsidRPr="001B3D86">
          <w:t xml:space="preserve">internally and within the UN system, </w:t>
        </w:r>
      </w:ins>
      <w:r w:rsidR="003854AB" w:rsidRPr="001B3D86">
        <w:t xml:space="preserve">encouraging internal </w:t>
      </w:r>
      <w:ins w:id="509" w:author="ITU" w:date="2025-12-08T13:57:00Z" w16du:dateUtc="2025-12-08T12:57:00Z">
        <w:r w:rsidR="001857DC" w:rsidRPr="001B3D86">
          <w:t xml:space="preserve">learning and </w:t>
        </w:r>
      </w:ins>
      <w:r w:rsidR="003854AB" w:rsidRPr="001B3D86">
        <w:t xml:space="preserve">innovation, </w:t>
      </w:r>
      <w:del w:id="510" w:author="ITU" w:date="2025-12-08T13:57:00Z" w16du:dateUtc="2025-12-08T12:57:00Z">
        <w:r w:rsidR="003854AB" w:rsidRPr="001B3D86" w:rsidDel="001857DC">
          <w:delText xml:space="preserve">providing consistent guidance on the organization's scope </w:delText>
        </w:r>
      </w:del>
      <w:r w:rsidR="003854AB" w:rsidRPr="001B3D86">
        <w:t>and developing a stronger performance- and talent-management approach. The greatest resource of ITU is a skilled, motivated and dedicated workforce of the highest competence and integrity, geographically diverse and gender balanced, empowered to achieve ITU's mission and strategic priorities through a commitment to managing results.</w:t>
      </w:r>
      <w:del w:id="511" w:author="ITU" w:date="2025-12-08T13:58:00Z" w16du:dateUtc="2025-12-08T12:58:00Z">
        <w:r w:rsidR="003854AB" w:rsidRPr="001B3D86" w:rsidDel="00D72B6B">
          <w:delText xml:space="preserve"> The main focus of the organization is on modernizing ITU's human capacity, processes, procedures and tools, as well as on integration and harmonization with the United Nations common system and the values of the international civil service</w:delText>
        </w:r>
        <w:r w:rsidR="003854AB" w:rsidRPr="001B3D86" w:rsidDel="00416455">
          <w:delText xml:space="preserve">. To </w:delText>
        </w:r>
        <w:r w:rsidR="003854AB" w:rsidRPr="001B3D86" w:rsidDel="00416455">
          <w:lastRenderedPageBreak/>
          <w:delText>this end, ITU will be implementing a culture and skills transformation plan that will strengthen organizational openness, agility and efficiency, to be based on four main tracks: strategic planning, digital transformation, innovation and human resources management</w:delText>
        </w:r>
      </w:del>
      <w:ins w:id="512" w:author="ITU" w:date="2025-12-08T13:58:00Z" w16du:dateUtc="2025-12-08T12:58:00Z">
        <w:r w:rsidR="00416455" w:rsidRPr="001B3D86">
          <w:t xml:space="preserve"> ITU’s transformation efforts will continue to evolve and mature into the 2028-</w:t>
        </w:r>
      </w:ins>
      <w:ins w:id="513" w:author="ITU" w:date="2025-12-08T13:59:00Z" w16du:dateUtc="2025-12-08T12:59:00Z">
        <w:r w:rsidR="00515D44" w:rsidRPr="001B3D86">
          <w:t>20</w:t>
        </w:r>
      </w:ins>
      <w:ins w:id="514" w:author="ITU" w:date="2025-12-08T13:58:00Z" w16du:dateUtc="2025-12-08T12:58:00Z">
        <w:r w:rsidR="00416455" w:rsidRPr="001B3D86">
          <w:t>31 period, towards building a culture of continuous learning and innovation. In doing so, ITU will become increasingly efficient, resilient and agile to meet the needs of the future</w:t>
        </w:r>
      </w:ins>
      <w:r w:rsidR="003854AB" w:rsidRPr="001B3D86">
        <w:t>.</w:t>
      </w:r>
    </w:p>
    <w:p w14:paraId="71349376" w14:textId="77777777" w:rsidR="003854AB" w:rsidRPr="001B3D86" w:rsidRDefault="003854AB">
      <w:pPr>
        <w:pStyle w:val="Heading2"/>
      </w:pPr>
      <w:r w:rsidRPr="001B3D86">
        <w:t>2.9</w:t>
      </w:r>
      <w:r w:rsidRPr="001B3D86">
        <w:tab/>
      </w:r>
      <w:commentRangeStart w:id="515"/>
      <w:r w:rsidRPr="001B3D86">
        <w:t>Strategic risk management</w:t>
      </w:r>
      <w:commentRangeEnd w:id="515"/>
      <w:r w:rsidR="00ED7896" w:rsidRPr="001B3D86">
        <w:rPr>
          <w:rStyle w:val="CommentReference"/>
          <w:sz w:val="24"/>
          <w:szCs w:val="20"/>
        </w:rPr>
        <w:commentReference w:id="515"/>
      </w:r>
    </w:p>
    <w:p w14:paraId="5AB0288B" w14:textId="58A138A7" w:rsidR="000E054C" w:rsidRPr="001B3D86" w:rsidRDefault="004F7D80" w:rsidP="00B7741A">
      <w:ins w:id="516" w:author="ITU" w:date="2025-12-01T16:17:00Z" w16du:dateUtc="2025-12-01T15:17:00Z">
        <w:r w:rsidRPr="001B3D86">
          <w:t>7</w:t>
        </w:r>
      </w:ins>
      <w:ins w:id="517" w:author="ITU" w:date="2025-12-02T10:57:00Z" w16du:dateUtc="2025-12-02T09:57:00Z">
        <w:r w:rsidR="001B0B2B" w:rsidRPr="001B3D86">
          <w:t>4</w:t>
        </w:r>
      </w:ins>
      <w:del w:id="518" w:author="ITU" w:date="2025-11-17T16:10:00Z" w16du:dateUtc="2025-11-17T15:10:00Z">
        <w:r w:rsidR="003854AB" w:rsidRPr="001B3D86" w:rsidDel="008A2208">
          <w:delText>76</w:delText>
        </w:r>
      </w:del>
      <w:r w:rsidR="003854AB" w:rsidRPr="001B3D86">
        <w:tab/>
      </w:r>
      <w:del w:id="519" w:author="ITU" w:date="2025-11-19T11:54:00Z" w16du:dateUtc="2025-11-19T10:54:00Z">
        <w:r w:rsidR="003854AB" w:rsidRPr="001B3D86" w:rsidDel="000E054C">
          <w:delText>Bearing in mind the prevailing challenges, evolutions and transformations that have the most potential to impact on ITU activities during the period of the strategic plan, a list of strategic risks with corresponding mitigation measures has been identified by the Council. ITU will further analyse, assess and evaluate these strategic risks as part of the ITU Risk-Management Framework, to be reviewed annually by the Council.</w:delText>
        </w:r>
      </w:del>
      <w:ins w:id="520" w:author="ITU" w:date="2025-11-19T11:55:00Z" w16du:dateUtc="2025-11-19T10:55:00Z">
        <w:r w:rsidR="007B1EBF" w:rsidRPr="001B3D86">
          <w:t xml:space="preserve">Evolving challenges, fast-paced technological development, and changes to the internal and external environments during the period of the strategic plan have the potential of generating threats and opportunities, as identified through </w:t>
        </w:r>
      </w:ins>
      <w:ins w:id="521" w:author="ITU" w:date="2025-12-02T10:58:00Z" w16du:dateUtc="2025-12-02T09:58:00Z">
        <w:r w:rsidR="00254A0A" w:rsidRPr="001B3D86">
          <w:t>a</w:t>
        </w:r>
      </w:ins>
      <w:ins w:id="522" w:author="ITU" w:date="2025-11-19T11:55:00Z" w16du:dateUtc="2025-11-19T10:55:00Z">
        <w:r w:rsidR="007B1EBF" w:rsidRPr="001B3D86">
          <w:t xml:space="preserve"> SWOT analysis, which may impact the achievement of the Union’s strategic goals and targets. In line with the Union’s performance framework, these same treats and opportunities and other risks identified and assessed under the ITU Risk Management Policy, may also affect the achievement of the General Secretariat and Bureau</w:t>
        </w:r>
      </w:ins>
      <w:ins w:id="523" w:author="ITU" w:date="2025-12-02T10:58:00Z" w16du:dateUtc="2025-12-02T09:58:00Z">
        <w:r w:rsidR="00757EE1" w:rsidRPr="001B3D86">
          <w:t>x</w:t>
        </w:r>
      </w:ins>
      <w:ins w:id="524" w:author="ITU" w:date="2025-11-19T11:55:00Z" w16du:dateUtc="2025-11-19T10:55:00Z">
        <w:r w:rsidR="007B1EBF" w:rsidRPr="001B3D86">
          <w:t xml:space="preserve"> operational outputs that support the Union’s activities and may further inform the SWOT analysis. ITU will revisit these strategic risks </w:t>
        </w:r>
      </w:ins>
      <w:ins w:id="525" w:author="ITU" w:date="2025-11-20T15:48:00Z" w16du:dateUtc="2025-11-20T14:48:00Z">
        <w:r w:rsidR="002753EC" w:rsidRPr="001B3D86">
          <w:t xml:space="preserve">to be reviewed </w:t>
        </w:r>
      </w:ins>
      <w:ins w:id="526" w:author="ITU" w:date="2025-11-19T11:55:00Z" w16du:dateUtc="2025-11-19T10:55:00Z">
        <w:r w:rsidR="007B1EBF" w:rsidRPr="001B3D86">
          <w:t>annually by the Council.</w:t>
        </w:r>
      </w:ins>
    </w:p>
    <w:p w14:paraId="31DC3117" w14:textId="77777777" w:rsidR="00A048CD" w:rsidRPr="001B3D86" w:rsidRDefault="00A048CD"/>
    <w:p w14:paraId="618AB30B" w14:textId="77777777" w:rsidR="003854AB" w:rsidRPr="001B3D86" w:rsidRDefault="003854AB">
      <w:r w:rsidRPr="001B3D86">
        <w:br w:type="page"/>
      </w:r>
    </w:p>
    <w:p w14:paraId="21038EDB" w14:textId="77777777" w:rsidR="003854AB" w:rsidRPr="001B3D86" w:rsidRDefault="003854AB">
      <w:pPr>
        <w:pStyle w:val="Heading1"/>
      </w:pPr>
      <w:r w:rsidRPr="001B3D86">
        <w:lastRenderedPageBreak/>
        <w:t>3</w:t>
      </w:r>
      <w:r w:rsidRPr="001B3D86">
        <w:tab/>
        <w:t>ITU results framework</w:t>
      </w:r>
    </w:p>
    <w:p w14:paraId="208C2394" w14:textId="77777777" w:rsidR="003854AB" w:rsidRPr="001B3D86" w:rsidRDefault="003854AB">
      <w:pPr>
        <w:pStyle w:val="Headingb"/>
        <w:spacing w:after="120"/>
      </w:pPr>
      <w:r w:rsidRPr="001B3D86">
        <w:t>A</w:t>
      </w:r>
      <w:r w:rsidRPr="001B3D86">
        <w:tab/>
      </w:r>
      <w:commentRangeStart w:id="527"/>
      <w:r w:rsidRPr="001B3D86">
        <w:t>Strategic goals and targets</w:t>
      </w:r>
      <w:commentRangeEnd w:id="527"/>
      <w:r w:rsidR="00D64AED" w:rsidRPr="001B3D86">
        <w:rPr>
          <w:rStyle w:val="CommentReference"/>
          <w:sz w:val="24"/>
          <w:szCs w:val="20"/>
        </w:rPr>
        <w:commentReference w:id="527"/>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3663"/>
        <w:gridCol w:w="4371"/>
      </w:tblGrid>
      <w:tr w:rsidR="003854AB" w:rsidRPr="001B3D86" w14:paraId="42D6E81C" w14:textId="77777777">
        <w:tc>
          <w:tcPr>
            <w:tcW w:w="1052" w:type="dxa"/>
            <w:shd w:val="clear" w:color="auto" w:fill="5B9BD5"/>
          </w:tcPr>
          <w:p w14:paraId="3B3DAB33" w14:textId="77777777" w:rsidR="003854AB" w:rsidRPr="001B3D86" w:rsidRDefault="003854AB">
            <w:pPr>
              <w:pStyle w:val="Tablehead"/>
              <w:keepNext/>
              <w:keepLines/>
            </w:pPr>
            <w:r w:rsidRPr="001B3D86">
              <w:t>Goal</w:t>
            </w:r>
          </w:p>
        </w:tc>
        <w:tc>
          <w:tcPr>
            <w:tcW w:w="3770" w:type="dxa"/>
            <w:shd w:val="clear" w:color="auto" w:fill="9CC2E5"/>
          </w:tcPr>
          <w:p w14:paraId="47DD937A" w14:textId="77777777" w:rsidR="003854AB" w:rsidRPr="001B3D86" w:rsidRDefault="003854AB">
            <w:pPr>
              <w:pStyle w:val="Tablehead"/>
              <w:keepNext/>
              <w:keepLines/>
            </w:pPr>
            <w:r w:rsidRPr="001B3D86">
              <w:t>Targets</w:t>
            </w:r>
          </w:p>
        </w:tc>
        <w:tc>
          <w:tcPr>
            <w:tcW w:w="4523" w:type="dxa"/>
            <w:shd w:val="clear" w:color="auto" w:fill="DEEAF6"/>
          </w:tcPr>
          <w:p w14:paraId="1A6F81E5" w14:textId="77777777" w:rsidR="003854AB" w:rsidRPr="001B3D86" w:rsidRDefault="003854AB">
            <w:pPr>
              <w:pStyle w:val="Tablehead"/>
              <w:keepNext/>
              <w:keepLines/>
            </w:pPr>
            <w:r w:rsidRPr="001B3D86">
              <w:t>Target indicators</w:t>
            </w:r>
          </w:p>
        </w:tc>
      </w:tr>
      <w:tr w:rsidR="003854AB" w:rsidRPr="001B3D86" w14:paraId="7376B209" w14:textId="77777777">
        <w:tc>
          <w:tcPr>
            <w:tcW w:w="1052" w:type="dxa"/>
            <w:vMerge w:val="restart"/>
            <w:textDirection w:val="btLr"/>
            <w:vAlign w:val="center"/>
          </w:tcPr>
          <w:p w14:paraId="499363AC" w14:textId="77777777" w:rsidR="003854AB" w:rsidRPr="001B3D86" w:rsidRDefault="003854AB">
            <w:pPr>
              <w:keepNext/>
              <w:keepLines/>
              <w:jc w:val="center"/>
              <w:rPr>
                <w:b/>
                <w:bCs/>
              </w:rPr>
            </w:pPr>
            <w:r w:rsidRPr="001B3D86">
              <w:rPr>
                <w:b/>
                <w:bCs/>
              </w:rPr>
              <w:t>Universal Connectivity</w:t>
            </w:r>
          </w:p>
        </w:tc>
        <w:tc>
          <w:tcPr>
            <w:tcW w:w="3770" w:type="dxa"/>
          </w:tcPr>
          <w:p w14:paraId="36638DBC" w14:textId="77777777" w:rsidR="003854AB" w:rsidRPr="001B3D86" w:rsidRDefault="003854AB">
            <w:pPr>
              <w:pStyle w:val="Tabletext"/>
              <w:keepNext/>
              <w:keepLines/>
              <w:tabs>
                <w:tab w:val="left" w:pos="468"/>
              </w:tabs>
              <w:rPr>
                <w:b/>
                <w:bCs/>
              </w:rPr>
            </w:pPr>
            <w:r w:rsidRPr="001B3D86">
              <w:rPr>
                <w:b/>
                <w:bCs/>
              </w:rPr>
              <w:t>1.1:</w:t>
            </w:r>
            <w:r w:rsidRPr="001B3D86">
              <w:rPr>
                <w:b/>
                <w:bCs/>
              </w:rPr>
              <w:tab/>
              <w:t>Universal broadband coverage</w:t>
            </w:r>
          </w:p>
        </w:tc>
        <w:tc>
          <w:tcPr>
            <w:tcW w:w="4523" w:type="dxa"/>
          </w:tcPr>
          <w:p w14:paraId="24412D61" w14:textId="077D8CB1" w:rsidR="003854AB" w:rsidRPr="001B3D86" w:rsidRDefault="003854AB">
            <w:pPr>
              <w:pStyle w:val="Tabletext"/>
              <w:keepNext/>
              <w:keepLines/>
              <w:ind w:left="451" w:hanging="451"/>
            </w:pPr>
            <w:r w:rsidRPr="001B3D86">
              <w:t>–</w:t>
            </w:r>
            <w:r w:rsidRPr="001B3D86">
              <w:tab/>
              <w:t xml:space="preserve">Percentage of the </w:t>
            </w:r>
            <w:del w:id="528" w:author="ITU" w:date="2025-11-17T14:43:00Z" w16du:dateUtc="2025-11-17T13:43:00Z">
              <w:r w:rsidRPr="001B3D86" w:rsidDel="00DE51C2">
                <w:delText xml:space="preserve">world </w:delText>
              </w:r>
            </w:del>
            <w:r w:rsidRPr="001B3D86">
              <w:t xml:space="preserve">population covered by </w:t>
            </w:r>
            <w:del w:id="529" w:author="ITU" w:date="2025-11-17T14:44:00Z" w16du:dateUtc="2025-11-17T13:44:00Z">
              <w:r w:rsidRPr="001B3D86" w:rsidDel="00EC3A51">
                <w:delText>broadband services</w:delText>
              </w:r>
            </w:del>
            <w:ins w:id="530" w:author="ITU" w:date="2025-11-17T14:44:00Z" w16du:dateUtc="2025-11-17T13:44:00Z">
              <w:r w:rsidR="005E6E84" w:rsidRPr="001B3D86">
                <w:t xml:space="preserve"> at least a </w:t>
              </w:r>
            </w:ins>
            <w:proofErr w:type="spellStart"/>
            <w:ins w:id="531" w:author="ITU" w:date="2025-11-28T17:04:00Z" w16du:dateUtc="2025-11-28T16:04:00Z">
              <w:r w:rsidR="00286E9D" w:rsidRPr="001B3D86">
                <w:t>4</w:t>
              </w:r>
            </w:ins>
            <w:ins w:id="532" w:author="ITU" w:date="2025-11-17T14:44:00Z" w16du:dateUtc="2025-11-17T13:44:00Z">
              <w:r w:rsidR="005E6E84" w:rsidRPr="001B3D86">
                <w:t>G</w:t>
              </w:r>
              <w:proofErr w:type="spellEnd"/>
              <w:r w:rsidR="005E6E84" w:rsidRPr="001B3D86">
                <w:t xml:space="preserve"> mobile network, overall and disaggregated by rural/urban location</w:t>
              </w:r>
            </w:ins>
            <w:r w:rsidRPr="001B3D86">
              <w:t xml:space="preserve"> (SDG indicator </w:t>
            </w:r>
            <w:proofErr w:type="spellStart"/>
            <w:r w:rsidRPr="001B3D86">
              <w:t>9.c.1</w:t>
            </w:r>
            <w:proofErr w:type="spellEnd"/>
            <w:r w:rsidRPr="001B3D86">
              <w:t xml:space="preserve"> – ITU is custodian agency)</w:t>
            </w:r>
          </w:p>
        </w:tc>
      </w:tr>
      <w:tr w:rsidR="003854AB" w:rsidRPr="001B3D86" w14:paraId="1E3F2B95" w14:textId="77777777">
        <w:tc>
          <w:tcPr>
            <w:tcW w:w="1052" w:type="dxa"/>
            <w:vMerge/>
          </w:tcPr>
          <w:p w14:paraId="2B98EE45" w14:textId="77777777" w:rsidR="003854AB" w:rsidRPr="001B3D86" w:rsidRDefault="003854AB">
            <w:pPr>
              <w:keepNext/>
              <w:keepLines/>
              <w:rPr>
                <w:b/>
                <w:bCs/>
              </w:rPr>
            </w:pPr>
          </w:p>
        </w:tc>
        <w:tc>
          <w:tcPr>
            <w:tcW w:w="3770" w:type="dxa"/>
          </w:tcPr>
          <w:p w14:paraId="24F98F3B" w14:textId="2BB68DCB" w:rsidR="003854AB" w:rsidRPr="001B3D86" w:rsidRDefault="003854AB">
            <w:pPr>
              <w:pStyle w:val="Tabletext"/>
              <w:keepNext/>
              <w:keepLines/>
              <w:tabs>
                <w:tab w:val="left" w:pos="468"/>
              </w:tabs>
              <w:rPr>
                <w:b/>
                <w:bCs/>
              </w:rPr>
            </w:pPr>
            <w:r w:rsidRPr="001B3D86">
              <w:rPr>
                <w:b/>
                <w:bCs/>
              </w:rPr>
              <w:t xml:space="preserve">1.2: </w:t>
            </w:r>
            <w:r w:rsidRPr="001B3D86">
              <w:rPr>
                <w:b/>
                <w:bCs/>
              </w:rPr>
              <w:tab/>
            </w:r>
            <w:del w:id="533" w:author="ITU" w:date="2025-11-17T14:45:00Z" w16du:dateUtc="2025-11-17T13:45:00Z">
              <w:r w:rsidRPr="001B3D86" w:rsidDel="00220E31">
                <w:rPr>
                  <w:b/>
                  <w:bCs/>
                </w:rPr>
                <w:delText xml:space="preserve">Broadband services to be </w:delText>
              </w:r>
            </w:del>
            <w:del w:id="534" w:author="ITU" w:date="2025-11-17T14:46:00Z" w16du:dateUtc="2025-11-17T13:46:00Z">
              <w:r w:rsidRPr="001B3D86" w:rsidDel="00220E31">
                <w:rPr>
                  <w:b/>
                  <w:bCs/>
                </w:rPr>
                <w:delText>a</w:delText>
              </w:r>
            </w:del>
            <w:ins w:id="535" w:author="ITU" w:date="2025-11-17T14:46:00Z" w16du:dateUtc="2025-11-17T13:46:00Z">
              <w:r w:rsidR="00220E31" w:rsidRPr="001B3D86">
                <w:rPr>
                  <w:b/>
                  <w:bCs/>
                </w:rPr>
                <w:t>A</w:t>
              </w:r>
            </w:ins>
            <w:r w:rsidRPr="001B3D86">
              <w:rPr>
                <w:b/>
                <w:bCs/>
              </w:rPr>
              <w:t xml:space="preserve">ffordable </w:t>
            </w:r>
            <w:ins w:id="536" w:author="ITU" w:date="2025-11-17T14:46:00Z" w16du:dateUtc="2025-11-17T13:46:00Z">
              <w:r w:rsidR="00220E31" w:rsidRPr="001B3D86">
                <w:rPr>
                  <w:b/>
                  <w:bCs/>
                </w:rPr>
                <w:t xml:space="preserve">connectivity </w:t>
              </w:r>
            </w:ins>
            <w:r w:rsidRPr="001B3D86">
              <w:rPr>
                <w:b/>
                <w:bCs/>
              </w:rPr>
              <w:t>for all</w:t>
            </w:r>
          </w:p>
        </w:tc>
        <w:tc>
          <w:tcPr>
            <w:tcW w:w="4523" w:type="dxa"/>
          </w:tcPr>
          <w:p w14:paraId="70DB6A9A" w14:textId="6879FAAB" w:rsidR="003854AB" w:rsidRPr="001B3D86" w:rsidDel="004F24C7" w:rsidRDefault="003854AB">
            <w:pPr>
              <w:pStyle w:val="Tabletext"/>
              <w:keepNext/>
              <w:keepLines/>
              <w:ind w:left="451" w:hanging="451"/>
              <w:rPr>
                <w:ins w:id="537" w:author="ITU" w:date="2025-11-17T14:46:00Z" w16du:dateUtc="2025-11-17T13:46:00Z"/>
                <w:del w:id="538" w:author="LRT" w:date="2025-12-12T18:02:00Z" w16du:dateUtc="2025-12-12T17:02:00Z"/>
              </w:rPr>
            </w:pPr>
            <w:del w:id="539" w:author="LRT" w:date="2025-12-12T18:02:00Z" w16du:dateUtc="2025-12-12T17:02:00Z">
              <w:r w:rsidRPr="001B3D86" w:rsidDel="004F24C7">
                <w:delText>–</w:delText>
              </w:r>
              <w:r w:rsidRPr="001B3D86" w:rsidDel="004F24C7">
                <w:tab/>
                <w:delText>Cost of entry-level broadband services in developing countries as percentage of monthly gross national income (GNI) per capita</w:delText>
              </w:r>
            </w:del>
          </w:p>
          <w:p w14:paraId="44E1E690" w14:textId="55AE395A" w:rsidR="00F300FC" w:rsidRPr="001B3D86" w:rsidRDefault="004F24C7" w:rsidP="004F24C7">
            <w:pPr>
              <w:pStyle w:val="Tabletext"/>
              <w:keepNext/>
              <w:keepLines/>
              <w:ind w:left="451" w:hanging="451"/>
              <w:rPr>
                <w:ins w:id="540" w:author="ITU" w:date="2025-11-17T14:46:00Z" w16du:dateUtc="2025-11-17T13:46:00Z"/>
              </w:rPr>
            </w:pPr>
            <w:ins w:id="541" w:author="LRT" w:date="2025-12-12T18:03:00Z" w16du:dateUtc="2025-12-12T17:03:00Z">
              <w:r w:rsidRPr="001B3D86">
                <w:t>–</w:t>
              </w:r>
              <w:r w:rsidRPr="001B3D86">
                <w:tab/>
              </w:r>
            </w:ins>
            <w:ins w:id="542" w:author="ITU" w:date="2025-11-28T17:04:00Z" w16du:dateUtc="2025-11-28T16:04:00Z">
              <w:r w:rsidR="0086489D" w:rsidRPr="001B3D86">
                <w:t>Entry-level f</w:t>
              </w:r>
            </w:ins>
            <w:ins w:id="543" w:author="ITU" w:date="2025-11-17T14:46:00Z" w16du:dateUtc="2025-11-17T13:46:00Z">
              <w:r w:rsidR="00F300FC" w:rsidRPr="001B3D86">
                <w:t xml:space="preserve">ixed broadband basket as a percentage of </w:t>
              </w:r>
            </w:ins>
            <w:ins w:id="544" w:author="ITU" w:date="2025-11-17T14:47:00Z" w16du:dateUtc="2025-11-17T13:47:00Z">
              <w:r w:rsidR="002170B4" w:rsidRPr="001B3D86">
                <w:t>gross national income (</w:t>
              </w:r>
            </w:ins>
            <w:proofErr w:type="spellStart"/>
            <w:ins w:id="545" w:author="ITU" w:date="2025-11-17T14:46:00Z" w16du:dateUtc="2025-11-17T13:46:00Z">
              <w:r w:rsidR="00F300FC" w:rsidRPr="001B3D86">
                <w:t>GNI</w:t>
              </w:r>
            </w:ins>
            <w:proofErr w:type="spellEnd"/>
            <w:ins w:id="546" w:author="ITU" w:date="2025-11-17T14:47:00Z" w16du:dateUtc="2025-11-17T13:47:00Z">
              <w:r w:rsidR="002170B4" w:rsidRPr="001B3D86">
                <w:t>)</w:t>
              </w:r>
            </w:ins>
            <w:ins w:id="547" w:author="ITU" w:date="2025-11-17T14:46:00Z" w16du:dateUtc="2025-11-17T13:46:00Z">
              <w:r w:rsidR="00F300FC" w:rsidRPr="001B3D86">
                <w:t xml:space="preserve"> per capita.</w:t>
              </w:r>
            </w:ins>
          </w:p>
          <w:p w14:paraId="14F88CD3" w14:textId="318EEC3D" w:rsidR="00E16FAA" w:rsidRPr="001B3D86" w:rsidRDefault="004F24C7" w:rsidP="004F24C7">
            <w:pPr>
              <w:pStyle w:val="Tabletext"/>
              <w:keepNext/>
              <w:keepLines/>
              <w:ind w:left="451" w:hanging="451"/>
            </w:pPr>
            <w:ins w:id="548" w:author="LRT" w:date="2025-12-12T18:03:00Z" w16du:dateUtc="2025-12-12T17:03:00Z">
              <w:r w:rsidRPr="001B3D86">
                <w:t>–</w:t>
              </w:r>
              <w:r w:rsidRPr="001B3D86">
                <w:tab/>
              </w:r>
            </w:ins>
            <w:ins w:id="549" w:author="ITU" w:date="2025-11-17T14:46:00Z" w16du:dateUtc="2025-11-17T13:46:00Z">
              <w:r w:rsidR="00F300FC" w:rsidRPr="001B3D86">
                <w:t xml:space="preserve">Data-only mobile broadband basket as a percentage of </w:t>
              </w:r>
            </w:ins>
            <w:ins w:id="550" w:author="ITU" w:date="2025-11-17T14:47:00Z" w16du:dateUtc="2025-11-17T13:47:00Z">
              <w:r w:rsidR="002170B4" w:rsidRPr="001B3D86">
                <w:t>gross national income (</w:t>
              </w:r>
            </w:ins>
            <w:proofErr w:type="spellStart"/>
            <w:ins w:id="551" w:author="ITU" w:date="2025-11-17T14:46:00Z" w16du:dateUtc="2025-11-17T13:46:00Z">
              <w:r w:rsidR="00F300FC" w:rsidRPr="001B3D86">
                <w:t>GNI</w:t>
              </w:r>
            </w:ins>
            <w:proofErr w:type="spellEnd"/>
            <w:ins w:id="552" w:author="ITU" w:date="2025-11-17T14:47:00Z" w16du:dateUtc="2025-11-17T13:47:00Z">
              <w:r w:rsidR="002170B4" w:rsidRPr="001B3D86">
                <w:t>)</w:t>
              </w:r>
            </w:ins>
            <w:ins w:id="553" w:author="ITU" w:date="2025-11-17T14:46:00Z" w16du:dateUtc="2025-11-17T13:46:00Z">
              <w:r w:rsidR="00F300FC" w:rsidRPr="001B3D86">
                <w:t xml:space="preserve"> per capita.</w:t>
              </w:r>
            </w:ins>
          </w:p>
        </w:tc>
      </w:tr>
      <w:tr w:rsidR="003854AB" w:rsidRPr="001B3D86" w14:paraId="48BE83F7" w14:textId="77777777">
        <w:tc>
          <w:tcPr>
            <w:tcW w:w="1052" w:type="dxa"/>
            <w:vMerge/>
          </w:tcPr>
          <w:p w14:paraId="7877BE0E" w14:textId="77777777" w:rsidR="003854AB" w:rsidRPr="001B3D86" w:rsidRDefault="003854AB">
            <w:pPr>
              <w:keepNext/>
              <w:keepLines/>
              <w:rPr>
                <w:b/>
                <w:bCs/>
              </w:rPr>
            </w:pPr>
          </w:p>
        </w:tc>
        <w:tc>
          <w:tcPr>
            <w:tcW w:w="3770" w:type="dxa"/>
          </w:tcPr>
          <w:p w14:paraId="24C31181" w14:textId="3E95839E" w:rsidR="003854AB" w:rsidRPr="001B3D86" w:rsidRDefault="003854AB">
            <w:pPr>
              <w:pStyle w:val="Tabletext"/>
              <w:keepNext/>
              <w:keepLines/>
              <w:tabs>
                <w:tab w:val="left" w:pos="468"/>
              </w:tabs>
              <w:rPr>
                <w:b/>
                <w:bCs/>
              </w:rPr>
            </w:pPr>
            <w:del w:id="554" w:author="ITU" w:date="2025-11-17T14:49:00Z" w16du:dateUtc="2025-11-17T13:49:00Z">
              <w:r w:rsidRPr="001B3D86" w:rsidDel="00981CFD">
                <w:rPr>
                  <w:b/>
                  <w:bCs/>
                </w:rPr>
                <w:delText xml:space="preserve">1.3: </w:delText>
              </w:r>
              <w:r w:rsidRPr="001B3D86" w:rsidDel="00981CFD">
                <w:rPr>
                  <w:b/>
                  <w:bCs/>
                </w:rPr>
                <w:tab/>
                <w:delText>Broadband access to every household</w:delText>
              </w:r>
            </w:del>
          </w:p>
        </w:tc>
        <w:tc>
          <w:tcPr>
            <w:tcW w:w="4523" w:type="dxa"/>
          </w:tcPr>
          <w:p w14:paraId="6A83436C" w14:textId="402E6EFD" w:rsidR="003854AB" w:rsidRPr="001B3D86" w:rsidRDefault="003854AB">
            <w:pPr>
              <w:pStyle w:val="Tabletext"/>
              <w:keepNext/>
              <w:keepLines/>
              <w:ind w:left="451" w:hanging="451"/>
            </w:pPr>
            <w:del w:id="555" w:author="ITU" w:date="2025-11-17T14:49:00Z" w16du:dateUtc="2025-11-17T13:49:00Z">
              <w:r w:rsidRPr="001B3D86" w:rsidDel="00981CFD">
                <w:delText>–</w:delText>
              </w:r>
              <w:r w:rsidRPr="001B3D86" w:rsidDel="00981CFD">
                <w:tab/>
                <w:delText>Percentage of households with access to the Internet (by level of development; urban/rural)</w:delText>
              </w:r>
            </w:del>
          </w:p>
        </w:tc>
      </w:tr>
      <w:tr w:rsidR="003854AB" w:rsidRPr="001B3D86" w14:paraId="1B6A0AC8" w14:textId="77777777">
        <w:tc>
          <w:tcPr>
            <w:tcW w:w="1052" w:type="dxa"/>
            <w:vMerge/>
          </w:tcPr>
          <w:p w14:paraId="4FD96CA0" w14:textId="77777777" w:rsidR="003854AB" w:rsidRPr="001B3D86" w:rsidRDefault="003854AB">
            <w:pPr>
              <w:keepNext/>
              <w:keepLines/>
              <w:rPr>
                <w:b/>
                <w:bCs/>
              </w:rPr>
            </w:pPr>
          </w:p>
        </w:tc>
        <w:tc>
          <w:tcPr>
            <w:tcW w:w="3770" w:type="dxa"/>
          </w:tcPr>
          <w:p w14:paraId="6329246B" w14:textId="6C421AF0" w:rsidR="003854AB" w:rsidRPr="001B3D86" w:rsidRDefault="003854AB">
            <w:pPr>
              <w:pStyle w:val="Tabletext"/>
              <w:keepNext/>
              <w:keepLines/>
              <w:tabs>
                <w:tab w:val="left" w:pos="468"/>
              </w:tabs>
              <w:rPr>
                <w:b/>
                <w:bCs/>
              </w:rPr>
            </w:pPr>
            <w:r w:rsidRPr="001B3D86">
              <w:rPr>
                <w:b/>
                <w:bCs/>
              </w:rPr>
              <w:t>1.</w:t>
            </w:r>
            <w:del w:id="556" w:author="ITU" w:date="2025-11-17T14:50:00Z" w16du:dateUtc="2025-11-17T13:50:00Z">
              <w:r w:rsidRPr="001B3D86" w:rsidDel="00665A1B">
                <w:rPr>
                  <w:b/>
                  <w:bCs/>
                </w:rPr>
                <w:delText>4</w:delText>
              </w:r>
            </w:del>
            <w:ins w:id="557" w:author="ITU" w:date="2025-11-17T14:50:00Z" w16du:dateUtc="2025-11-17T13:50:00Z">
              <w:r w:rsidR="00665A1B" w:rsidRPr="001B3D86">
                <w:rPr>
                  <w:b/>
                  <w:bCs/>
                </w:rPr>
                <w:t>3</w:t>
              </w:r>
            </w:ins>
            <w:r w:rsidRPr="001B3D86">
              <w:rPr>
                <w:b/>
                <w:bCs/>
              </w:rPr>
              <w:t xml:space="preserve">: </w:t>
            </w:r>
            <w:r w:rsidRPr="001B3D86">
              <w:rPr>
                <w:b/>
                <w:bCs/>
              </w:rPr>
              <w:tab/>
            </w:r>
            <w:del w:id="558" w:author="ITU" w:date="2025-11-17T14:50:00Z" w16du:dateUtc="2025-11-17T13:50:00Z">
              <w:r w:rsidRPr="001B3D86" w:rsidDel="00665A1B">
                <w:rPr>
                  <w:b/>
                  <w:bCs/>
                </w:rPr>
                <w:delText xml:space="preserve">Ownership of and </w:delText>
              </w:r>
            </w:del>
            <w:ins w:id="559" w:author="ITU" w:date="2025-11-17T14:53:00Z" w16du:dateUtc="2025-11-17T13:53:00Z">
              <w:r w:rsidR="00A62E94" w:rsidRPr="001B3D86">
                <w:rPr>
                  <w:b/>
                  <w:bCs/>
                </w:rPr>
                <w:t xml:space="preserve"> Universal </w:t>
              </w:r>
            </w:ins>
            <w:r w:rsidRPr="001B3D86">
              <w:rPr>
                <w:b/>
                <w:bCs/>
              </w:rPr>
              <w:t>access to Internet-enabled devices</w:t>
            </w:r>
          </w:p>
        </w:tc>
        <w:tc>
          <w:tcPr>
            <w:tcW w:w="4523" w:type="dxa"/>
          </w:tcPr>
          <w:p w14:paraId="3C670519" w14:textId="26576D9C" w:rsidR="003854AB" w:rsidRPr="001B3D86" w:rsidRDefault="003854AB">
            <w:pPr>
              <w:pStyle w:val="Tabletext"/>
              <w:keepNext/>
              <w:keepLines/>
              <w:ind w:left="451" w:hanging="451"/>
            </w:pPr>
            <w:r w:rsidRPr="001B3D86">
              <w:t>–</w:t>
            </w:r>
            <w:r w:rsidRPr="001B3D86">
              <w:tab/>
              <w:t xml:space="preserve">Percentage of individuals </w:t>
            </w:r>
            <w:del w:id="560" w:author="ITU" w:date="2025-11-17T14:51:00Z" w16du:dateUtc="2025-11-17T13:51:00Z">
              <w:r w:rsidRPr="001B3D86" w:rsidDel="00447BF7">
                <w:delText>using a smart telephone</w:delText>
              </w:r>
            </w:del>
            <w:ins w:id="561" w:author="ITU" w:date="2025-11-17T14:51:00Z" w16du:dateUtc="2025-11-17T13:51:00Z">
              <w:r w:rsidR="00447BF7" w:rsidRPr="001B3D86">
                <w:t>who own a mobile phone</w:t>
              </w:r>
            </w:ins>
          </w:p>
          <w:p w14:paraId="573B5CF5" w14:textId="2ED3ABF4" w:rsidR="003854AB" w:rsidRPr="001B3D86" w:rsidRDefault="003854AB">
            <w:pPr>
              <w:pStyle w:val="Tabletext"/>
              <w:keepNext/>
              <w:keepLines/>
              <w:ind w:left="451" w:hanging="451"/>
            </w:pPr>
            <w:del w:id="562" w:author="LRT" w:date="2025-12-12T18:03:00Z" w16du:dateUtc="2025-12-12T17:03:00Z">
              <w:r w:rsidRPr="001B3D86" w:rsidDel="004F24C7">
                <w:delText>–</w:delText>
              </w:r>
              <w:r w:rsidRPr="001B3D86" w:rsidDel="004F24C7">
                <w:tab/>
                <w:delText>Percentage of individuals who own a smart telephone</w:delText>
              </w:r>
            </w:del>
          </w:p>
        </w:tc>
      </w:tr>
      <w:tr w:rsidR="003854AB" w:rsidRPr="001B3D86" w14:paraId="3E731DAD" w14:textId="77777777">
        <w:tc>
          <w:tcPr>
            <w:tcW w:w="1052" w:type="dxa"/>
            <w:vMerge/>
          </w:tcPr>
          <w:p w14:paraId="4E2C6416" w14:textId="77777777" w:rsidR="003854AB" w:rsidRPr="001B3D86" w:rsidRDefault="003854AB">
            <w:pPr>
              <w:keepNext/>
              <w:keepLines/>
              <w:rPr>
                <w:b/>
                <w:bCs/>
              </w:rPr>
            </w:pPr>
          </w:p>
        </w:tc>
        <w:tc>
          <w:tcPr>
            <w:tcW w:w="3770" w:type="dxa"/>
          </w:tcPr>
          <w:p w14:paraId="18087A22" w14:textId="68977E66" w:rsidR="003854AB" w:rsidRPr="001B3D86" w:rsidRDefault="003854AB">
            <w:pPr>
              <w:pStyle w:val="Tabletext"/>
              <w:keepNext/>
              <w:keepLines/>
              <w:tabs>
                <w:tab w:val="left" w:pos="468"/>
              </w:tabs>
              <w:rPr>
                <w:b/>
                <w:bCs/>
              </w:rPr>
            </w:pPr>
            <w:r w:rsidRPr="001B3D86">
              <w:rPr>
                <w:b/>
                <w:bCs/>
              </w:rPr>
              <w:t>1.</w:t>
            </w:r>
            <w:del w:id="563" w:author="ITU" w:date="2025-11-17T14:55:00Z" w16du:dateUtc="2025-11-17T13:55:00Z">
              <w:r w:rsidRPr="001B3D86" w:rsidDel="00A74BBD">
                <w:rPr>
                  <w:b/>
                  <w:bCs/>
                </w:rPr>
                <w:delText>5</w:delText>
              </w:r>
            </w:del>
            <w:ins w:id="564" w:author="ITU" w:date="2025-11-17T14:55:00Z" w16du:dateUtc="2025-11-17T13:55:00Z">
              <w:r w:rsidR="00A74BBD" w:rsidRPr="001B3D86">
                <w:rPr>
                  <w:b/>
                  <w:bCs/>
                </w:rPr>
                <w:t>4</w:t>
              </w:r>
            </w:ins>
            <w:r w:rsidRPr="001B3D86">
              <w:rPr>
                <w:b/>
                <w:bCs/>
              </w:rPr>
              <w:t xml:space="preserve">: </w:t>
            </w:r>
            <w:r w:rsidRPr="001B3D86">
              <w:rPr>
                <w:b/>
                <w:bCs/>
              </w:rPr>
              <w:tab/>
            </w:r>
            <w:del w:id="565" w:author="ITU" w:date="2025-11-28T17:07:00Z" w16du:dateUtc="2025-11-28T16:07:00Z">
              <w:r w:rsidRPr="001B3D86" w:rsidDel="005E1FDB">
                <w:rPr>
                  <w:b/>
                  <w:bCs/>
                </w:rPr>
                <w:delText xml:space="preserve">Access to the </w:delText>
              </w:r>
            </w:del>
            <w:ins w:id="566" w:author="ITU" w:date="2025-11-28T17:07:00Z" w16du:dateUtc="2025-11-28T16:07:00Z">
              <w:r w:rsidR="005E1FDB" w:rsidRPr="001B3D86">
                <w:rPr>
                  <w:b/>
                  <w:bCs/>
                </w:rPr>
                <w:t xml:space="preserve">Universal </w:t>
              </w:r>
            </w:ins>
            <w:r w:rsidRPr="001B3D86">
              <w:rPr>
                <w:b/>
                <w:bCs/>
              </w:rPr>
              <w:t xml:space="preserve">Internet </w:t>
            </w:r>
            <w:del w:id="567" w:author="ITU" w:date="2025-11-28T17:07:00Z" w16du:dateUtc="2025-11-28T16:07:00Z">
              <w:r w:rsidRPr="001B3D86" w:rsidDel="005E1FDB">
                <w:rPr>
                  <w:b/>
                  <w:bCs/>
                </w:rPr>
                <w:delText>for all</w:delText>
              </w:r>
            </w:del>
            <w:ins w:id="568" w:author="ITU" w:date="2025-11-28T17:07:00Z" w16du:dateUtc="2025-11-28T16:07:00Z">
              <w:r w:rsidR="00D37B86" w:rsidRPr="001B3D86">
                <w:rPr>
                  <w:b/>
                  <w:bCs/>
                </w:rPr>
                <w:t xml:space="preserve"> access in</w:t>
              </w:r>
            </w:ins>
            <w:r w:rsidRPr="001B3D86">
              <w:rPr>
                <w:b/>
                <w:bCs/>
              </w:rPr>
              <w:t xml:space="preserve"> schools</w:t>
            </w:r>
          </w:p>
        </w:tc>
        <w:tc>
          <w:tcPr>
            <w:tcW w:w="4523" w:type="dxa"/>
          </w:tcPr>
          <w:p w14:paraId="18423189" w14:textId="4BBAF37F" w:rsidR="003854AB" w:rsidRPr="001B3D86" w:rsidRDefault="003854AB">
            <w:pPr>
              <w:pStyle w:val="Tabletext"/>
              <w:keepNext/>
              <w:keepLines/>
              <w:ind w:left="451" w:hanging="451"/>
            </w:pPr>
            <w:r w:rsidRPr="001B3D86">
              <w:t>–</w:t>
            </w:r>
            <w:r w:rsidRPr="001B3D86">
              <w:tab/>
            </w:r>
            <w:del w:id="569" w:author="ITU" w:date="2025-11-28T17:08:00Z" w16du:dateUtc="2025-11-28T16:08:00Z">
              <w:r w:rsidRPr="001B3D86" w:rsidDel="00BD7182">
                <w:delText>Percentage of schools with entry-level Internet service (at least 500 MB per month)</w:delText>
              </w:r>
            </w:del>
            <w:ins w:id="570" w:author="ITU" w:date="2025-11-28T17:08:00Z" w16du:dateUtc="2025-11-28T16:08:00Z">
              <w:r w:rsidR="00BD7182" w:rsidRPr="001B3D86">
                <w:t xml:space="preserve"> (To be defined in coordination with UNESCO and other stakeholders)</w:t>
              </w:r>
            </w:ins>
          </w:p>
        </w:tc>
      </w:tr>
      <w:tr w:rsidR="003854AB" w:rsidRPr="001B3D86" w14:paraId="5B9FFEAA" w14:textId="77777777">
        <w:tc>
          <w:tcPr>
            <w:tcW w:w="1052" w:type="dxa"/>
            <w:vMerge/>
          </w:tcPr>
          <w:p w14:paraId="61464592" w14:textId="77777777" w:rsidR="003854AB" w:rsidRPr="001B3D86" w:rsidRDefault="003854AB">
            <w:pPr>
              <w:keepNext/>
              <w:keepLines/>
              <w:rPr>
                <w:b/>
                <w:bCs/>
              </w:rPr>
            </w:pPr>
          </w:p>
        </w:tc>
        <w:tc>
          <w:tcPr>
            <w:tcW w:w="3770" w:type="dxa"/>
          </w:tcPr>
          <w:p w14:paraId="5FE7D611" w14:textId="47E1688F" w:rsidR="003854AB" w:rsidRPr="001B3D86" w:rsidRDefault="003854AB">
            <w:pPr>
              <w:pStyle w:val="Tabletext"/>
              <w:keepNext/>
              <w:keepLines/>
              <w:tabs>
                <w:tab w:val="left" w:pos="468"/>
              </w:tabs>
              <w:rPr>
                <w:b/>
                <w:bCs/>
              </w:rPr>
            </w:pPr>
            <w:del w:id="571" w:author="LRT" w:date="2025-12-12T18:03:00Z" w16du:dateUtc="2025-12-12T17:03:00Z">
              <w:r w:rsidRPr="001B3D86" w:rsidDel="004F24C7">
                <w:rPr>
                  <w:b/>
                  <w:bCs/>
                </w:rPr>
                <w:delText xml:space="preserve">1.6: </w:delText>
              </w:r>
              <w:r w:rsidRPr="001B3D86" w:rsidDel="004F24C7">
                <w:rPr>
                  <w:b/>
                  <w:bCs/>
                </w:rPr>
                <w:tab/>
                <w:delText xml:space="preserve">Improved cybersecurity preparedness of countries </w:delText>
              </w:r>
              <w:r w:rsidRPr="001B3D86" w:rsidDel="004F24C7">
                <w:delText>(with key capabilities: presence of strategy, national computer incident/emergency response teams and legislation)</w:delText>
              </w:r>
            </w:del>
          </w:p>
        </w:tc>
        <w:tc>
          <w:tcPr>
            <w:tcW w:w="4523" w:type="dxa"/>
          </w:tcPr>
          <w:p w14:paraId="5C0C36D2" w14:textId="05B65492" w:rsidR="003854AB" w:rsidRPr="001B3D86" w:rsidRDefault="003854AB">
            <w:pPr>
              <w:pStyle w:val="Tabletext"/>
              <w:keepNext/>
              <w:keepLines/>
              <w:ind w:left="451" w:hanging="451"/>
            </w:pPr>
            <w:del w:id="572" w:author="LRT" w:date="2025-12-12T18:03:00Z" w16du:dateUtc="2025-12-12T17:03:00Z">
              <w:r w:rsidRPr="001B3D86" w:rsidDel="004F24C7">
                <w:delText>–</w:delText>
              </w:r>
              <w:r w:rsidRPr="001B3D86" w:rsidDel="004F24C7">
                <w:tab/>
                <w:delText>Increased commitment measured through the pillars of the Global Cybersecurity Index (GCI)</w:delText>
              </w:r>
            </w:del>
          </w:p>
        </w:tc>
      </w:tr>
      <w:tr w:rsidR="003854AB" w:rsidRPr="001B3D86" w14:paraId="7A07D639" w14:textId="77777777">
        <w:tc>
          <w:tcPr>
            <w:tcW w:w="1052" w:type="dxa"/>
            <w:vMerge/>
          </w:tcPr>
          <w:p w14:paraId="23F99A93" w14:textId="77777777" w:rsidR="003854AB" w:rsidRPr="001B3D86" w:rsidRDefault="003854AB">
            <w:pPr>
              <w:keepNext/>
              <w:keepLines/>
              <w:rPr>
                <w:b/>
                <w:bCs/>
              </w:rPr>
            </w:pPr>
          </w:p>
        </w:tc>
        <w:tc>
          <w:tcPr>
            <w:tcW w:w="3770" w:type="dxa"/>
          </w:tcPr>
          <w:p w14:paraId="39ABB293" w14:textId="4A5B4689" w:rsidR="003854AB" w:rsidRPr="001B3D86" w:rsidRDefault="003854AB">
            <w:pPr>
              <w:pStyle w:val="Tabletext"/>
              <w:keepNext/>
              <w:keepLines/>
              <w:tabs>
                <w:tab w:val="left" w:pos="468"/>
              </w:tabs>
              <w:rPr>
                <w:b/>
                <w:bCs/>
              </w:rPr>
            </w:pPr>
            <w:r w:rsidRPr="001B3D86">
              <w:rPr>
                <w:b/>
                <w:bCs/>
              </w:rPr>
              <w:t>1.</w:t>
            </w:r>
            <w:ins w:id="573" w:author="ITU" w:date="2025-12-01T13:58:00Z" w16du:dateUtc="2025-12-01T12:58:00Z">
              <w:r w:rsidR="00106543" w:rsidRPr="001B3D86">
                <w:rPr>
                  <w:b/>
                  <w:bCs/>
                </w:rPr>
                <w:t>5</w:t>
              </w:r>
            </w:ins>
            <w:del w:id="574" w:author="ITU" w:date="2025-12-01T13:58:00Z" w16du:dateUtc="2025-12-01T12:58:00Z">
              <w:r w:rsidRPr="001B3D86" w:rsidDel="00106543">
                <w:rPr>
                  <w:b/>
                  <w:bCs/>
                </w:rPr>
                <w:delText>7</w:delText>
              </w:r>
            </w:del>
            <w:r w:rsidRPr="001B3D86">
              <w:rPr>
                <w:b/>
                <w:bCs/>
              </w:rPr>
              <w:t xml:space="preserve">: </w:t>
            </w:r>
            <w:r w:rsidRPr="001B3D86">
              <w:rPr>
                <w:b/>
                <w:bCs/>
              </w:rPr>
              <w:tab/>
              <w:t xml:space="preserve">Universal </w:t>
            </w:r>
            <w:del w:id="575" w:author="ITU" w:date="2025-11-17T14:58:00Z" w16du:dateUtc="2025-11-17T13:58:00Z">
              <w:r w:rsidRPr="001B3D86" w:rsidDel="00F61371">
                <w:rPr>
                  <w:b/>
                  <w:bCs/>
                </w:rPr>
                <w:delText xml:space="preserve">access to the </w:delText>
              </w:r>
            </w:del>
            <w:r w:rsidRPr="001B3D86">
              <w:rPr>
                <w:b/>
                <w:bCs/>
              </w:rPr>
              <w:t xml:space="preserve">Internet </w:t>
            </w:r>
            <w:del w:id="576" w:author="ITU" w:date="2025-11-17T14:58:00Z" w16du:dateUtc="2025-11-17T13:58:00Z">
              <w:r w:rsidRPr="001B3D86" w:rsidDel="00F61371">
                <w:rPr>
                  <w:b/>
                  <w:bCs/>
                </w:rPr>
                <w:delText>by all individuals</w:delText>
              </w:r>
            </w:del>
            <w:ins w:id="577" w:author="ITU" w:date="2025-11-17T14:58:00Z" w16du:dateUtc="2025-11-17T13:58:00Z">
              <w:r w:rsidR="00F61371" w:rsidRPr="001B3D86">
                <w:rPr>
                  <w:b/>
                  <w:bCs/>
                </w:rPr>
                <w:t xml:space="preserve"> use</w:t>
              </w:r>
            </w:ins>
          </w:p>
        </w:tc>
        <w:tc>
          <w:tcPr>
            <w:tcW w:w="4523" w:type="dxa"/>
          </w:tcPr>
          <w:p w14:paraId="0AEE7B96" w14:textId="1B9DD115" w:rsidR="003854AB" w:rsidRPr="001B3D86" w:rsidRDefault="003854AB">
            <w:pPr>
              <w:pStyle w:val="Tabletext"/>
              <w:keepNext/>
              <w:keepLines/>
              <w:ind w:left="451" w:hanging="451"/>
            </w:pPr>
            <w:r w:rsidRPr="001B3D86">
              <w:t>–</w:t>
            </w:r>
            <w:r w:rsidRPr="001B3D86">
              <w:tab/>
              <w:t>Percentage of individuals using the Internet</w:t>
            </w:r>
            <w:ins w:id="578" w:author="ITU" w:date="2025-11-17T14:59:00Z" w16du:dateUtc="2025-11-17T13:59:00Z">
              <w:r w:rsidR="00926126" w:rsidRPr="001B3D86">
                <w:t>, overall and disaggregated</w:t>
              </w:r>
            </w:ins>
            <w:r w:rsidRPr="001B3D86">
              <w:t xml:space="preserve"> </w:t>
            </w:r>
            <w:del w:id="579" w:author="ITU" w:date="2025-11-17T14:59:00Z" w16du:dateUtc="2025-11-17T13:59:00Z">
              <w:r w:rsidRPr="001B3D86" w:rsidDel="00EF23AC">
                <w:delText>(</w:delText>
              </w:r>
            </w:del>
            <w:r w:rsidRPr="001B3D86">
              <w:t xml:space="preserve">by </w:t>
            </w:r>
            <w:ins w:id="580" w:author="ITU" w:date="2025-11-17T15:00:00Z" w16du:dateUtc="2025-11-17T14:00:00Z">
              <w:r w:rsidR="00EF23AC" w:rsidRPr="001B3D86">
                <w:t xml:space="preserve">gender, </w:t>
              </w:r>
            </w:ins>
            <w:r w:rsidRPr="001B3D86">
              <w:t>urban/rural</w:t>
            </w:r>
            <w:ins w:id="581" w:author="ITU" w:date="2025-11-17T15:00:00Z" w16du:dateUtc="2025-11-17T14:00:00Z">
              <w:r w:rsidR="00521BC2" w:rsidRPr="001B3D86">
                <w:t xml:space="preserve"> location</w:t>
              </w:r>
              <w:r w:rsidR="005251DA" w:rsidRPr="001B3D86">
                <w:t>, and age group</w:t>
              </w:r>
            </w:ins>
            <w:del w:id="582" w:author="ITU" w:date="2025-11-17T15:00:00Z" w16du:dateUtc="2025-11-17T14:00:00Z">
              <w:r w:rsidRPr="001B3D86" w:rsidDel="005251DA">
                <w:delText>; aggregated by region, level of development)</w:delText>
              </w:r>
            </w:del>
            <w:r w:rsidRPr="001B3D86">
              <w:t xml:space="preserve"> (SDG indicator 17.8.1 – ITU is custodian agency)</w:t>
            </w:r>
          </w:p>
        </w:tc>
      </w:tr>
    </w:tbl>
    <w:p w14:paraId="19B23368" w14:textId="77777777" w:rsidR="003854AB" w:rsidRPr="001B3D86" w:rsidRDefault="003854A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3621"/>
        <w:gridCol w:w="4416"/>
      </w:tblGrid>
      <w:tr w:rsidR="003854AB" w:rsidRPr="001B3D86" w14:paraId="51862118" w14:textId="77777777">
        <w:tc>
          <w:tcPr>
            <w:tcW w:w="1052" w:type="dxa"/>
            <w:shd w:val="clear" w:color="auto" w:fill="5B9BD5"/>
          </w:tcPr>
          <w:p w14:paraId="646AE96E" w14:textId="77777777" w:rsidR="003854AB" w:rsidRPr="001B3D86" w:rsidRDefault="003854AB">
            <w:pPr>
              <w:pStyle w:val="Tablehead"/>
              <w:keepNext/>
              <w:keepLines/>
            </w:pPr>
            <w:r w:rsidRPr="001B3D86">
              <w:lastRenderedPageBreak/>
              <w:t>Goal</w:t>
            </w:r>
          </w:p>
        </w:tc>
        <w:tc>
          <w:tcPr>
            <w:tcW w:w="3770" w:type="dxa"/>
            <w:shd w:val="clear" w:color="auto" w:fill="9CC2E5"/>
          </w:tcPr>
          <w:p w14:paraId="748A1A31" w14:textId="77777777" w:rsidR="003854AB" w:rsidRPr="001B3D86" w:rsidRDefault="003854AB">
            <w:pPr>
              <w:pStyle w:val="Tablehead"/>
              <w:keepNext/>
              <w:keepLines/>
            </w:pPr>
            <w:r w:rsidRPr="001B3D86">
              <w:t>Targets</w:t>
            </w:r>
          </w:p>
        </w:tc>
        <w:tc>
          <w:tcPr>
            <w:tcW w:w="4523" w:type="dxa"/>
            <w:shd w:val="clear" w:color="auto" w:fill="DEEAF6"/>
          </w:tcPr>
          <w:p w14:paraId="711BC5F4" w14:textId="77777777" w:rsidR="003854AB" w:rsidRPr="001B3D86" w:rsidRDefault="003854AB">
            <w:pPr>
              <w:pStyle w:val="Tablehead"/>
              <w:keepNext/>
              <w:keepLines/>
            </w:pPr>
            <w:r w:rsidRPr="001B3D86">
              <w:t>Target indicators</w:t>
            </w:r>
          </w:p>
        </w:tc>
      </w:tr>
      <w:tr w:rsidR="003854AB" w:rsidRPr="001B3D86" w14:paraId="4E77BE8E" w14:textId="77777777">
        <w:tc>
          <w:tcPr>
            <w:tcW w:w="1052" w:type="dxa"/>
            <w:vMerge w:val="restart"/>
            <w:textDirection w:val="btLr"/>
            <w:vAlign w:val="center"/>
          </w:tcPr>
          <w:p w14:paraId="21B06E83" w14:textId="77777777" w:rsidR="003854AB" w:rsidRPr="001B3D86" w:rsidRDefault="003854AB">
            <w:pPr>
              <w:keepNext/>
              <w:keepLines/>
              <w:jc w:val="center"/>
              <w:rPr>
                <w:b/>
                <w:bCs/>
              </w:rPr>
            </w:pPr>
            <w:r w:rsidRPr="001B3D86">
              <w:rPr>
                <w:b/>
                <w:bCs/>
              </w:rPr>
              <w:t>Sustainable Digital Transformation</w:t>
            </w:r>
          </w:p>
        </w:tc>
        <w:tc>
          <w:tcPr>
            <w:tcW w:w="3770" w:type="dxa"/>
          </w:tcPr>
          <w:p w14:paraId="088C546F" w14:textId="2A5307C1" w:rsidR="003854AB" w:rsidRPr="001B3D86" w:rsidRDefault="003854AB">
            <w:pPr>
              <w:pStyle w:val="Tabletext"/>
              <w:keepNext/>
              <w:keepLines/>
              <w:tabs>
                <w:tab w:val="left" w:pos="468"/>
              </w:tabs>
              <w:rPr>
                <w:b/>
                <w:bCs/>
              </w:rPr>
            </w:pPr>
            <w:del w:id="583" w:author="ITU" w:date="2025-11-17T15:02:00Z" w16du:dateUtc="2025-11-17T14:02:00Z">
              <w:r w:rsidRPr="001B3D86" w:rsidDel="00307A78">
                <w:rPr>
                  <w:b/>
                  <w:bCs/>
                </w:rPr>
                <w:delText xml:space="preserve">2.1: </w:delText>
              </w:r>
              <w:r w:rsidRPr="001B3D86" w:rsidDel="00307A78">
                <w:rPr>
                  <w:b/>
                  <w:bCs/>
                </w:rPr>
                <w:tab/>
                <w:delText>All digital gaps to be bridged (in particular gender, age and urban/rural)</w:delText>
              </w:r>
            </w:del>
          </w:p>
        </w:tc>
        <w:tc>
          <w:tcPr>
            <w:tcW w:w="4523" w:type="dxa"/>
          </w:tcPr>
          <w:p w14:paraId="0A8FECAF" w14:textId="725CAA9E" w:rsidR="003854AB" w:rsidRPr="001B3D86" w:rsidRDefault="003854AB">
            <w:pPr>
              <w:pStyle w:val="Tabletext"/>
              <w:keepNext/>
              <w:keepLines/>
              <w:ind w:left="451" w:hanging="451"/>
            </w:pPr>
            <w:r w:rsidRPr="001B3D86">
              <w:t>–</w:t>
            </w:r>
            <w:r w:rsidRPr="001B3D86">
              <w:tab/>
            </w:r>
            <w:del w:id="584" w:author="ITU" w:date="2025-11-17T15:02:00Z" w16du:dateUtc="2025-11-17T14:02:00Z">
              <w:r w:rsidRPr="001B3D86" w:rsidDel="00307A78">
                <w:delText>Percentage of individuals using the Internet (by gender, age and urban/rural)</w:delText>
              </w:r>
            </w:del>
          </w:p>
        </w:tc>
      </w:tr>
      <w:tr w:rsidR="003854AB" w:rsidRPr="001B3D86" w14:paraId="237B0037" w14:textId="77777777">
        <w:tc>
          <w:tcPr>
            <w:tcW w:w="1052" w:type="dxa"/>
            <w:vMerge/>
          </w:tcPr>
          <w:p w14:paraId="62D62447" w14:textId="77777777" w:rsidR="003854AB" w:rsidRPr="001B3D86" w:rsidRDefault="003854AB">
            <w:pPr>
              <w:keepNext/>
              <w:keepLines/>
            </w:pPr>
          </w:p>
        </w:tc>
        <w:tc>
          <w:tcPr>
            <w:tcW w:w="3770" w:type="dxa"/>
          </w:tcPr>
          <w:p w14:paraId="4C3A97B3" w14:textId="443D235F" w:rsidR="003854AB" w:rsidRPr="001B3D86" w:rsidRDefault="003854AB">
            <w:pPr>
              <w:pStyle w:val="Tabletext"/>
              <w:keepNext/>
              <w:keepLines/>
              <w:tabs>
                <w:tab w:val="left" w:pos="468"/>
              </w:tabs>
              <w:rPr>
                <w:b/>
                <w:bCs/>
              </w:rPr>
            </w:pPr>
            <w:r w:rsidRPr="001B3D86">
              <w:rPr>
                <w:b/>
                <w:bCs/>
              </w:rPr>
              <w:t>2.</w:t>
            </w:r>
            <w:del w:id="585" w:author="ITU" w:date="2025-11-17T15:03:00Z" w16du:dateUtc="2025-11-17T14:03:00Z">
              <w:r w:rsidRPr="001B3D86" w:rsidDel="00DC5079">
                <w:rPr>
                  <w:b/>
                  <w:bCs/>
                </w:rPr>
                <w:delText>2</w:delText>
              </w:r>
            </w:del>
            <w:ins w:id="586" w:author="ITU" w:date="2025-11-17T15:03:00Z" w16du:dateUtc="2025-11-17T14:03:00Z">
              <w:r w:rsidR="00DC5079" w:rsidRPr="001B3D86">
                <w:rPr>
                  <w:b/>
                  <w:bCs/>
                </w:rPr>
                <w:t>1</w:t>
              </w:r>
            </w:ins>
            <w:r w:rsidRPr="001B3D86">
              <w:rPr>
                <w:b/>
                <w:bCs/>
              </w:rPr>
              <w:t xml:space="preserve">: </w:t>
            </w:r>
            <w:r w:rsidRPr="001B3D86">
              <w:rPr>
                <w:b/>
                <w:bCs/>
              </w:rPr>
              <w:tab/>
            </w:r>
            <w:del w:id="587" w:author="ITU" w:date="2025-11-28T17:10:00Z" w16du:dateUtc="2025-11-28T16:10:00Z">
              <w:r w:rsidRPr="001B3D86" w:rsidDel="002B065F">
                <w:rPr>
                  <w:b/>
                  <w:bCs/>
                </w:rPr>
                <w:delText>Majority of individuals to have d</w:delText>
              </w:r>
            </w:del>
            <w:ins w:id="588" w:author="ITU" w:date="2025-11-28T17:10:00Z" w16du:dateUtc="2025-11-28T16:10:00Z">
              <w:r w:rsidR="002B065F" w:rsidRPr="001B3D86">
                <w:rPr>
                  <w:b/>
                  <w:bCs/>
                </w:rPr>
                <w:t>D</w:t>
              </w:r>
            </w:ins>
            <w:r w:rsidRPr="001B3D86">
              <w:rPr>
                <w:b/>
                <w:bCs/>
              </w:rPr>
              <w:t>igital skills</w:t>
            </w:r>
            <w:ins w:id="589" w:author="ITU" w:date="2025-11-28T17:10:00Z" w16du:dateUtc="2025-11-28T16:10:00Z">
              <w:r w:rsidR="002B065F" w:rsidRPr="001B3D86">
                <w:rPr>
                  <w:b/>
                  <w:bCs/>
                </w:rPr>
                <w:t xml:space="preserve"> for all</w:t>
              </w:r>
            </w:ins>
          </w:p>
        </w:tc>
        <w:tc>
          <w:tcPr>
            <w:tcW w:w="4523" w:type="dxa"/>
          </w:tcPr>
          <w:p w14:paraId="7EDA9B0B" w14:textId="39801A5A" w:rsidR="003854AB" w:rsidRPr="001B3D86" w:rsidRDefault="003854AB">
            <w:pPr>
              <w:pStyle w:val="Tabletext"/>
              <w:keepNext/>
              <w:keepLines/>
              <w:ind w:left="451" w:hanging="451"/>
            </w:pPr>
            <w:r w:rsidRPr="001B3D86">
              <w:t>–</w:t>
            </w:r>
            <w:r w:rsidRPr="001B3D86">
              <w:tab/>
              <w:t xml:space="preserve">Percentage of </w:t>
            </w:r>
            <w:del w:id="590" w:author="ITU" w:date="2025-11-17T15:04:00Z" w16du:dateUtc="2025-11-17T14:04:00Z">
              <w:r w:rsidRPr="001B3D86" w:rsidDel="00CA5E72">
                <w:delText xml:space="preserve">youth and adults </w:delText>
              </w:r>
            </w:del>
            <w:ins w:id="591" w:author="ITU" w:date="2025-11-17T15:04:00Z" w16du:dateUtc="2025-11-17T14:04:00Z">
              <w:r w:rsidR="00CA5E72" w:rsidRPr="001B3D86">
                <w:t xml:space="preserve">Internet users </w:t>
              </w:r>
            </w:ins>
            <w:r w:rsidRPr="001B3D86">
              <w:t xml:space="preserve">with </w:t>
            </w:r>
            <w:del w:id="592" w:author="ITU" w:date="2025-11-17T15:04:00Z" w16du:dateUtc="2025-11-17T14:04:00Z">
              <w:r w:rsidRPr="001B3D86" w:rsidDel="00B54193">
                <w:delText>ICT</w:delText>
              </w:r>
            </w:del>
            <w:ins w:id="593" w:author="ITU" w:date="2025-11-17T15:04:00Z" w16du:dateUtc="2025-11-17T14:04:00Z">
              <w:r w:rsidR="00B54193" w:rsidRPr="001B3D86">
                <w:t xml:space="preserve">at least basic </w:t>
              </w:r>
              <w:r w:rsidR="002126FA" w:rsidRPr="001B3D86">
                <w:t>digital</w:t>
              </w:r>
            </w:ins>
            <w:r w:rsidRPr="001B3D86">
              <w:t xml:space="preserve"> skills</w:t>
            </w:r>
            <w:ins w:id="594" w:author="ITU" w:date="2025-11-17T15:05:00Z" w16du:dateUtc="2025-11-17T14:05:00Z">
              <w:r w:rsidR="001A30C3" w:rsidRPr="001B3D86">
                <w:t xml:space="preserve">, </w:t>
              </w:r>
            </w:ins>
            <w:r w:rsidRPr="001B3D86">
              <w:t xml:space="preserve"> </w:t>
            </w:r>
            <w:del w:id="595" w:author="ITU" w:date="2025-11-17T15:05:00Z" w16du:dateUtc="2025-11-17T14:05:00Z">
              <w:r w:rsidRPr="001B3D86" w:rsidDel="001A30C3">
                <w:delText>(</w:delText>
              </w:r>
            </w:del>
            <w:del w:id="596" w:author="ITU" w:date="2025-11-28T17:10:00Z" w16du:dateUtc="2025-11-28T16:10:00Z">
              <w:r w:rsidRPr="001B3D86" w:rsidDel="00561753">
                <w:delText xml:space="preserve">by </w:delText>
              </w:r>
            </w:del>
            <w:del w:id="597" w:author="ITU" w:date="2025-11-17T15:05:00Z" w16du:dateUtc="2025-11-17T14:05:00Z">
              <w:r w:rsidRPr="001B3D86" w:rsidDel="001A30C3">
                <w:delText xml:space="preserve">type of </w:delText>
              </w:r>
            </w:del>
            <w:del w:id="598" w:author="ITU" w:date="2025-11-28T17:10:00Z" w16du:dateUtc="2025-11-28T16:10:00Z">
              <w:r w:rsidRPr="001B3D86" w:rsidDel="00561753">
                <w:delText>skill)</w:delText>
              </w:r>
            </w:del>
            <w:r w:rsidRPr="001B3D86">
              <w:t xml:space="preserve"> (SDG indicator 4.4.1 – ITU is custodian agency)</w:t>
            </w:r>
          </w:p>
        </w:tc>
      </w:tr>
      <w:tr w:rsidR="003854AB" w:rsidRPr="001B3D86" w14:paraId="6D324DFB" w14:textId="77777777">
        <w:tc>
          <w:tcPr>
            <w:tcW w:w="1052" w:type="dxa"/>
            <w:vMerge/>
          </w:tcPr>
          <w:p w14:paraId="40C40457" w14:textId="77777777" w:rsidR="003854AB" w:rsidRPr="001B3D86" w:rsidRDefault="003854AB">
            <w:pPr>
              <w:keepNext/>
              <w:keepLines/>
            </w:pPr>
          </w:p>
        </w:tc>
        <w:tc>
          <w:tcPr>
            <w:tcW w:w="3770" w:type="dxa"/>
          </w:tcPr>
          <w:p w14:paraId="3AE74696" w14:textId="62C57E32" w:rsidR="003854AB" w:rsidRPr="001B3D86" w:rsidRDefault="003854AB">
            <w:pPr>
              <w:pStyle w:val="Tabletext"/>
              <w:keepNext/>
              <w:keepLines/>
              <w:tabs>
                <w:tab w:val="left" w:pos="468"/>
              </w:tabs>
              <w:rPr>
                <w:b/>
                <w:bCs/>
              </w:rPr>
            </w:pPr>
            <w:r w:rsidRPr="001B3D86">
              <w:rPr>
                <w:b/>
                <w:bCs/>
              </w:rPr>
              <w:t>2.</w:t>
            </w:r>
            <w:del w:id="599" w:author="ITU" w:date="2025-11-17T15:07:00Z" w16du:dateUtc="2025-11-17T14:07:00Z">
              <w:r w:rsidRPr="001B3D86" w:rsidDel="009353B7">
                <w:rPr>
                  <w:b/>
                  <w:bCs/>
                </w:rPr>
                <w:delText>3</w:delText>
              </w:r>
            </w:del>
            <w:ins w:id="600" w:author="ITU" w:date="2025-11-17T15:07:00Z" w16du:dateUtc="2025-11-17T14:07:00Z">
              <w:r w:rsidR="009353B7" w:rsidRPr="001B3D86">
                <w:rPr>
                  <w:b/>
                  <w:bCs/>
                </w:rPr>
                <w:t>2</w:t>
              </w:r>
            </w:ins>
            <w:r w:rsidRPr="001B3D86">
              <w:rPr>
                <w:b/>
                <w:bCs/>
              </w:rPr>
              <w:t xml:space="preserve">: </w:t>
            </w:r>
            <w:r w:rsidRPr="001B3D86">
              <w:rPr>
                <w:b/>
                <w:bCs/>
              </w:rPr>
              <w:tab/>
              <w:t xml:space="preserve">Universal </w:t>
            </w:r>
            <w:del w:id="601" w:author="ITU" w:date="2025-11-17T15:08:00Z" w16du:dateUtc="2025-11-17T14:08:00Z">
              <w:r w:rsidRPr="001B3D86" w:rsidDel="009353B7">
                <w:rPr>
                  <w:b/>
                  <w:bCs/>
                </w:rPr>
                <w:delText>usage</w:delText>
              </w:r>
            </w:del>
            <w:ins w:id="602" w:author="ITU" w:date="2025-11-17T15:08:00Z" w16du:dateUtc="2025-11-17T14:08:00Z">
              <w:r w:rsidR="009353B7" w:rsidRPr="001B3D86">
                <w:rPr>
                  <w:b/>
                  <w:bCs/>
                </w:rPr>
                <w:t xml:space="preserve">business use </w:t>
              </w:r>
            </w:ins>
            <w:del w:id="603" w:author="ITU" w:date="2025-11-28T17:10:00Z" w16du:dateUtc="2025-11-28T16:10:00Z">
              <w:r w:rsidRPr="001B3D86" w:rsidDel="00E50B0B">
                <w:rPr>
                  <w:b/>
                  <w:bCs/>
                </w:rPr>
                <w:delText xml:space="preserve"> </w:delText>
              </w:r>
            </w:del>
            <w:r w:rsidRPr="001B3D86">
              <w:rPr>
                <w:b/>
                <w:bCs/>
              </w:rPr>
              <w:t xml:space="preserve">of </w:t>
            </w:r>
            <w:ins w:id="604" w:author="ITU" w:date="2025-11-17T15:08:00Z" w16du:dateUtc="2025-11-17T14:08:00Z">
              <w:r w:rsidR="003C12E1" w:rsidRPr="001B3D86">
                <w:rPr>
                  <w:b/>
                  <w:bCs/>
                </w:rPr>
                <w:t xml:space="preserve">the </w:t>
              </w:r>
            </w:ins>
            <w:r w:rsidRPr="001B3D86">
              <w:rPr>
                <w:b/>
                <w:bCs/>
              </w:rPr>
              <w:t>Internet</w:t>
            </w:r>
            <w:del w:id="605" w:author="ITU" w:date="2025-11-17T15:08:00Z" w16du:dateUtc="2025-11-17T14:08:00Z">
              <w:r w:rsidRPr="001B3D86" w:rsidDel="003C12E1">
                <w:rPr>
                  <w:b/>
                  <w:bCs/>
                </w:rPr>
                <w:delText xml:space="preserve"> services by businesses</w:delText>
              </w:r>
            </w:del>
          </w:p>
        </w:tc>
        <w:tc>
          <w:tcPr>
            <w:tcW w:w="4523" w:type="dxa"/>
          </w:tcPr>
          <w:p w14:paraId="558BBF2F" w14:textId="49BBC992" w:rsidR="003854AB" w:rsidRPr="001B3D86" w:rsidRDefault="003854AB">
            <w:pPr>
              <w:pStyle w:val="Tabletext"/>
              <w:keepNext/>
              <w:keepLines/>
              <w:ind w:left="451" w:hanging="451"/>
            </w:pPr>
            <w:r w:rsidRPr="001B3D86">
              <w:t>–</w:t>
            </w:r>
            <w:r w:rsidRPr="001B3D86">
              <w:tab/>
              <w:t>Percentage of businesses using the Internet</w:t>
            </w:r>
            <w:ins w:id="606" w:author="ITU" w:date="2025-11-17T15:08:00Z" w16du:dateUtc="2025-11-17T14:08:00Z">
              <w:r w:rsidR="00B45C36" w:rsidRPr="001B3D86">
                <w:t xml:space="preserve">, </w:t>
              </w:r>
            </w:ins>
            <w:del w:id="607" w:author="ITU" w:date="2025-11-17T15:08:00Z" w16du:dateUtc="2025-11-17T14:08:00Z">
              <w:r w:rsidRPr="001B3D86" w:rsidDel="00B45C36">
                <w:delText xml:space="preserve"> (total</w:delText>
              </w:r>
            </w:del>
            <w:ins w:id="608" w:author="ITU" w:date="2025-11-17T15:08:00Z" w16du:dateUtc="2025-11-17T14:08:00Z">
              <w:r w:rsidR="00B45C36" w:rsidRPr="001B3D86">
                <w:t>overall</w:t>
              </w:r>
            </w:ins>
            <w:r w:rsidRPr="001B3D86">
              <w:t xml:space="preserve"> and </w:t>
            </w:r>
            <w:ins w:id="609" w:author="ITU" w:date="2025-11-17T15:08:00Z" w16du:dateUtc="2025-11-17T14:08:00Z">
              <w:r w:rsidR="003657EB" w:rsidRPr="001B3D86">
                <w:t>disaggregated</w:t>
              </w:r>
            </w:ins>
            <w:ins w:id="610" w:author="ITU" w:date="2025-11-17T15:09:00Z" w16du:dateUtc="2025-11-17T14:09:00Z">
              <w:r w:rsidR="003657EB" w:rsidRPr="001B3D86">
                <w:t xml:space="preserve"> </w:t>
              </w:r>
            </w:ins>
            <w:r w:rsidRPr="001B3D86">
              <w:t>by size</w:t>
            </w:r>
            <w:ins w:id="611" w:author="ITU" w:date="2025-11-28T17:11:00Z" w16du:dateUtc="2025-11-28T16:11:00Z">
              <w:r w:rsidR="0081675D" w:rsidRPr="001B3D86">
                <w:t xml:space="preserve"> </w:t>
              </w:r>
            </w:ins>
            <w:ins w:id="612" w:author="ITU" w:date="2025-12-01T15:56:00Z" w16du:dateUtc="2025-12-01T14:56:00Z">
              <w:r w:rsidR="00F25514" w:rsidRPr="001B3D86">
                <w:t>(</w:t>
              </w:r>
            </w:ins>
            <w:ins w:id="613" w:author="ITU" w:date="2025-11-28T17:11:00Z" w16du:dateUtc="2025-11-28T16:11:00Z">
              <w:r w:rsidR="0081675D" w:rsidRPr="001B3D86">
                <w:t>staff</w:t>
              </w:r>
            </w:ins>
            <w:r w:rsidRPr="001B3D86">
              <w:t>)</w:t>
            </w:r>
          </w:p>
        </w:tc>
      </w:tr>
      <w:tr w:rsidR="003854AB" w:rsidRPr="001B3D86" w14:paraId="6ABAB984" w14:textId="77777777">
        <w:tc>
          <w:tcPr>
            <w:tcW w:w="1052" w:type="dxa"/>
            <w:vMerge/>
          </w:tcPr>
          <w:p w14:paraId="3DE68334" w14:textId="77777777" w:rsidR="003854AB" w:rsidRPr="001B3D86" w:rsidRDefault="003854AB">
            <w:pPr>
              <w:keepNext/>
              <w:keepLines/>
            </w:pPr>
          </w:p>
        </w:tc>
        <w:tc>
          <w:tcPr>
            <w:tcW w:w="3770" w:type="dxa"/>
          </w:tcPr>
          <w:p w14:paraId="4F4446D2" w14:textId="6B0F0839" w:rsidR="003854AB" w:rsidRPr="001B3D86" w:rsidRDefault="003854AB">
            <w:pPr>
              <w:pStyle w:val="Tabletext"/>
              <w:keepNext/>
              <w:keepLines/>
              <w:tabs>
                <w:tab w:val="left" w:pos="468"/>
              </w:tabs>
              <w:rPr>
                <w:b/>
                <w:bCs/>
              </w:rPr>
            </w:pPr>
            <w:del w:id="614" w:author="ITU" w:date="2025-11-17T15:09:00Z" w16du:dateUtc="2025-11-17T14:09:00Z">
              <w:r w:rsidRPr="001B3D86" w:rsidDel="002A257D">
                <w:rPr>
                  <w:b/>
                  <w:bCs/>
                </w:rPr>
                <w:delText xml:space="preserve">2.4: </w:delText>
              </w:r>
              <w:r w:rsidRPr="001B3D86" w:rsidDel="002A257D">
                <w:rPr>
                  <w:b/>
                  <w:bCs/>
                </w:rPr>
                <w:tab/>
                <w:delText>Majority of individuals accessing government services online</w:delText>
              </w:r>
            </w:del>
          </w:p>
        </w:tc>
        <w:tc>
          <w:tcPr>
            <w:tcW w:w="4523" w:type="dxa"/>
          </w:tcPr>
          <w:p w14:paraId="095DB378" w14:textId="3F867E52" w:rsidR="003854AB" w:rsidRPr="001B3D86" w:rsidRDefault="003854AB">
            <w:pPr>
              <w:pStyle w:val="Tabletext"/>
              <w:keepNext/>
              <w:keepLines/>
              <w:ind w:left="451" w:hanging="451"/>
            </w:pPr>
            <w:del w:id="615" w:author="ITU" w:date="2025-11-17T15:09:00Z" w16du:dateUtc="2025-11-17T14:09:00Z">
              <w:r w:rsidRPr="001B3D86" w:rsidDel="002A257D">
                <w:delText>–</w:delText>
              </w:r>
              <w:r w:rsidRPr="001B3D86" w:rsidDel="002A257D">
                <w:tab/>
                <w:delText>Percentage of population interacting with government services online</w:delText>
              </w:r>
            </w:del>
          </w:p>
        </w:tc>
      </w:tr>
      <w:tr w:rsidR="003854AB" w:rsidRPr="001B3D86" w14:paraId="1E8D811C" w14:textId="77777777">
        <w:trPr>
          <w:trHeight w:val="1106"/>
        </w:trPr>
        <w:tc>
          <w:tcPr>
            <w:tcW w:w="1052" w:type="dxa"/>
            <w:vMerge/>
          </w:tcPr>
          <w:p w14:paraId="186BDC44" w14:textId="77777777" w:rsidR="003854AB" w:rsidRPr="001B3D86" w:rsidRDefault="003854AB">
            <w:pPr>
              <w:keepNext/>
              <w:keepLines/>
            </w:pPr>
          </w:p>
        </w:tc>
        <w:tc>
          <w:tcPr>
            <w:tcW w:w="3770" w:type="dxa"/>
          </w:tcPr>
          <w:p w14:paraId="7CEDD1F9" w14:textId="6CC9B6D8" w:rsidR="003854AB" w:rsidRPr="001B3D86" w:rsidRDefault="003854AB">
            <w:pPr>
              <w:pStyle w:val="Tabletext"/>
              <w:keepNext/>
              <w:keepLines/>
              <w:tabs>
                <w:tab w:val="left" w:pos="468"/>
              </w:tabs>
              <w:rPr>
                <w:b/>
                <w:bCs/>
              </w:rPr>
            </w:pPr>
            <w:r w:rsidRPr="001B3D86">
              <w:rPr>
                <w:b/>
                <w:bCs/>
              </w:rPr>
              <w:t>2.</w:t>
            </w:r>
            <w:del w:id="616" w:author="ITU" w:date="2025-11-17T15:12:00Z" w16du:dateUtc="2025-11-17T14:12:00Z">
              <w:r w:rsidRPr="001B3D86" w:rsidDel="0032762E">
                <w:rPr>
                  <w:b/>
                  <w:bCs/>
                </w:rPr>
                <w:delText>5</w:delText>
              </w:r>
            </w:del>
            <w:ins w:id="617" w:author="ITU" w:date="2025-11-17T15:12:00Z" w16du:dateUtc="2025-11-17T14:12:00Z">
              <w:r w:rsidR="0032762E" w:rsidRPr="001B3D86">
                <w:rPr>
                  <w:b/>
                  <w:bCs/>
                </w:rPr>
                <w:t>3</w:t>
              </w:r>
            </w:ins>
            <w:r w:rsidRPr="001B3D86">
              <w:rPr>
                <w:b/>
                <w:bCs/>
              </w:rPr>
              <w:t xml:space="preserve">: </w:t>
            </w:r>
            <w:r w:rsidRPr="001B3D86">
              <w:rPr>
                <w:b/>
                <w:bCs/>
              </w:rPr>
              <w:tab/>
            </w:r>
            <w:del w:id="618" w:author="ITU" w:date="2025-11-17T15:12:00Z" w16du:dateUtc="2025-11-17T14:12:00Z">
              <w:r w:rsidRPr="001B3D86" w:rsidDel="0032762E">
                <w:rPr>
                  <w:b/>
                  <w:bCs/>
                </w:rPr>
                <w:delText>Significant improvement of ICTs' contribution to climate and environment action</w:delText>
              </w:r>
            </w:del>
            <w:ins w:id="619" w:author="ITU" w:date="2025-11-17T15:12:00Z" w16du:dateUtc="2025-11-17T14:12:00Z">
              <w:r w:rsidR="0032762E" w:rsidRPr="001B3D86">
                <w:t xml:space="preserve"> </w:t>
              </w:r>
              <w:r w:rsidR="0032762E" w:rsidRPr="001B3D86">
                <w:rPr>
                  <w:b/>
                  <w:bCs/>
                </w:rPr>
                <w:t>Reduction of ICT environmental impact</w:t>
              </w:r>
            </w:ins>
          </w:p>
        </w:tc>
        <w:tc>
          <w:tcPr>
            <w:tcW w:w="4523" w:type="dxa"/>
          </w:tcPr>
          <w:p w14:paraId="4A9D4347" w14:textId="701C4903" w:rsidR="003854AB" w:rsidRPr="001B3D86" w:rsidRDefault="003854AB">
            <w:pPr>
              <w:pStyle w:val="Tabletext"/>
              <w:keepNext/>
              <w:keepLines/>
              <w:ind w:left="451" w:hanging="451"/>
            </w:pPr>
            <w:r w:rsidRPr="001B3D86">
              <w:t>–</w:t>
            </w:r>
            <w:r w:rsidRPr="001B3D86">
              <w:tab/>
            </w:r>
            <w:del w:id="620" w:author="ITU" w:date="2025-11-17T15:12:00Z" w16du:dateUtc="2025-11-17T14:12:00Z">
              <w:r w:rsidRPr="001B3D86" w:rsidDel="00561F43">
                <w:delText xml:space="preserve">Global </w:delText>
              </w:r>
            </w:del>
            <w:ins w:id="621" w:author="ITU" w:date="2025-11-17T15:12:00Z" w16du:dateUtc="2025-11-17T14:12:00Z">
              <w:r w:rsidR="00561F43" w:rsidRPr="001B3D86">
                <w:t xml:space="preserve">Percentage of </w:t>
              </w:r>
            </w:ins>
            <w:r w:rsidRPr="001B3D86">
              <w:t xml:space="preserve">e-waste </w:t>
            </w:r>
            <w:ins w:id="622" w:author="ITU" w:date="2025-11-17T15:12:00Z" w16du:dateUtc="2025-11-17T14:12:00Z">
              <w:r w:rsidR="00B15B15" w:rsidRPr="001B3D86">
                <w:t xml:space="preserve">formally </w:t>
              </w:r>
              <w:r w:rsidR="00AD368D" w:rsidRPr="001B3D86">
                <w:t xml:space="preserve">collected and </w:t>
              </w:r>
            </w:ins>
            <w:r w:rsidRPr="001B3D86">
              <w:t>recycl</w:t>
            </w:r>
            <w:ins w:id="623" w:author="ITU" w:date="2025-11-17T15:13:00Z" w16du:dateUtc="2025-11-17T14:13:00Z">
              <w:r w:rsidR="00AD368D" w:rsidRPr="001B3D86">
                <w:t>ed</w:t>
              </w:r>
            </w:ins>
            <w:del w:id="624" w:author="ITU" w:date="2025-11-17T15:13:00Z" w16du:dateUtc="2025-11-17T14:13:00Z">
              <w:r w:rsidRPr="001B3D86" w:rsidDel="00AD368D">
                <w:delText>ing rate</w:delText>
              </w:r>
            </w:del>
          </w:p>
          <w:p w14:paraId="0E2AE485" w14:textId="18EE8D35" w:rsidR="003854AB" w:rsidRPr="001B3D86" w:rsidRDefault="003854AB">
            <w:pPr>
              <w:pStyle w:val="Tabletext"/>
              <w:keepNext/>
              <w:keepLines/>
              <w:ind w:left="451" w:hanging="451"/>
            </w:pPr>
            <w:r w:rsidRPr="001B3D86">
              <w:t>–</w:t>
            </w:r>
            <w:r w:rsidRPr="001B3D86">
              <w:tab/>
            </w:r>
            <w:del w:id="625" w:author="ITU" w:date="2025-11-17T15:13:00Z" w16du:dateUtc="2025-11-17T14:13:00Z">
              <w:r w:rsidRPr="001B3D86" w:rsidDel="004C65A3">
                <w:delText>Contribution of telecommunications/ICTs to global g</w:delText>
              </w:r>
            </w:del>
            <w:ins w:id="626" w:author="ITU" w:date="2025-11-17T15:13:00Z" w16du:dateUtc="2025-11-17T14:13:00Z">
              <w:r w:rsidR="004C65A3" w:rsidRPr="001B3D86">
                <w:t>G</w:t>
              </w:r>
            </w:ins>
            <w:r w:rsidRPr="001B3D86">
              <w:t>reenhouse gas emissions</w:t>
            </w:r>
            <w:ins w:id="627" w:author="ITU" w:date="2025-11-17T15:13:00Z" w16du:dateUtc="2025-11-17T14:13:00Z">
              <w:r w:rsidR="00F91AB1" w:rsidRPr="001B3D86">
                <w:t xml:space="preserve"> from the ICT sector </w:t>
              </w:r>
            </w:ins>
          </w:p>
        </w:tc>
      </w:tr>
    </w:tbl>
    <w:p w14:paraId="359ECAE4" w14:textId="77777777" w:rsidR="003854AB" w:rsidRPr="001B3D86" w:rsidRDefault="003854AB"/>
    <w:p w14:paraId="27DA5DC1" w14:textId="77777777" w:rsidR="003854AB" w:rsidRPr="001B3D86" w:rsidRDefault="003854AB">
      <w:pPr>
        <w:tabs>
          <w:tab w:val="clear" w:pos="567"/>
          <w:tab w:val="clear" w:pos="1134"/>
          <w:tab w:val="clear" w:pos="1701"/>
          <w:tab w:val="clear" w:pos="2268"/>
          <w:tab w:val="clear" w:pos="2835"/>
        </w:tabs>
        <w:overflowPunct/>
        <w:autoSpaceDE/>
        <w:autoSpaceDN/>
        <w:adjustRightInd/>
        <w:spacing w:before="0"/>
        <w:textAlignment w:val="auto"/>
      </w:pPr>
      <w:r w:rsidRPr="001B3D86">
        <w:br w:type="page"/>
      </w:r>
    </w:p>
    <w:p w14:paraId="7F4B6F2E" w14:textId="509E2E5A" w:rsidR="003854AB" w:rsidRPr="001B3D86" w:rsidRDefault="003854AB" w:rsidP="004F24C7">
      <w:pPr>
        <w:pStyle w:val="Headingb"/>
        <w:spacing w:after="120"/>
      </w:pPr>
      <w:r w:rsidRPr="001B3D86">
        <w:lastRenderedPageBreak/>
        <w:t>B</w:t>
      </w:r>
      <w:r w:rsidRPr="001B3D86">
        <w:tab/>
      </w:r>
      <w:commentRangeStart w:id="628"/>
      <w:del w:id="629" w:author="ITU" w:date="2025-11-17T16:11:00Z" w16du:dateUtc="2025-11-17T15:11:00Z">
        <w:r w:rsidRPr="001B3D86" w:rsidDel="00982CD9">
          <w:delText>Thematic p</w:delText>
        </w:r>
      </w:del>
      <w:ins w:id="630" w:author="ITU" w:date="2025-11-17T16:11:00Z" w16du:dateUtc="2025-11-17T15:11:00Z">
        <w:r w:rsidR="00982CD9" w:rsidRPr="001B3D86">
          <w:t>P</w:t>
        </w:r>
      </w:ins>
      <w:r w:rsidRPr="001B3D86">
        <w:t>riorities and outcomes</w:t>
      </w:r>
      <w:commentRangeEnd w:id="628"/>
      <w:r w:rsidR="000607A0" w:rsidRPr="001B3D86">
        <w:rPr>
          <w:rStyle w:val="CommentReference"/>
          <w:sz w:val="24"/>
          <w:szCs w:val="20"/>
        </w:rPr>
        <w:commentReference w:id="628"/>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3316"/>
        <w:gridCol w:w="4331"/>
      </w:tblGrid>
      <w:tr w:rsidR="003854AB" w:rsidRPr="001B3D86" w14:paraId="0E304F3B" w14:textId="77777777" w:rsidTr="004F24C7">
        <w:tc>
          <w:tcPr>
            <w:tcW w:w="1454" w:type="dxa"/>
            <w:shd w:val="clear" w:color="auto" w:fill="A5A5A5"/>
          </w:tcPr>
          <w:p w14:paraId="0BF52F26" w14:textId="11230595" w:rsidR="003854AB" w:rsidRPr="001B3D86" w:rsidRDefault="003854AB">
            <w:pPr>
              <w:pStyle w:val="Tablehead"/>
              <w:keepNext/>
              <w:keepLines/>
            </w:pPr>
            <w:del w:id="631" w:author="ITU" w:date="2025-11-17T16:12:00Z" w16du:dateUtc="2025-11-17T15:12:00Z">
              <w:r w:rsidRPr="001B3D86" w:rsidDel="00982CD9">
                <w:delText>Thematic p</w:delText>
              </w:r>
            </w:del>
            <w:ins w:id="632" w:author="ITU" w:date="2025-11-17T16:12:00Z" w16du:dateUtc="2025-11-17T15:12:00Z">
              <w:r w:rsidR="00982CD9" w:rsidRPr="001B3D86">
                <w:t>P</w:t>
              </w:r>
            </w:ins>
            <w:r w:rsidRPr="001B3D86">
              <w:t>riorities</w:t>
            </w:r>
          </w:p>
        </w:tc>
        <w:tc>
          <w:tcPr>
            <w:tcW w:w="3421" w:type="dxa"/>
            <w:shd w:val="clear" w:color="auto" w:fill="C9C9C9"/>
          </w:tcPr>
          <w:p w14:paraId="581E8CF6" w14:textId="77777777" w:rsidR="003854AB" w:rsidRPr="001B3D86" w:rsidRDefault="003854AB">
            <w:pPr>
              <w:pStyle w:val="Tablehead"/>
              <w:keepNext/>
              <w:keepLines/>
            </w:pPr>
            <w:r w:rsidRPr="001B3D86">
              <w:t>Outcome</w:t>
            </w:r>
          </w:p>
        </w:tc>
        <w:tc>
          <w:tcPr>
            <w:tcW w:w="4470" w:type="dxa"/>
            <w:shd w:val="clear" w:color="auto" w:fill="DBDBDB"/>
          </w:tcPr>
          <w:p w14:paraId="27129023" w14:textId="77777777" w:rsidR="003854AB" w:rsidRPr="001B3D86" w:rsidRDefault="003854AB">
            <w:pPr>
              <w:pStyle w:val="Tablehead"/>
              <w:keepNext/>
              <w:keepLines/>
            </w:pPr>
            <w:r w:rsidRPr="001B3D86">
              <w:t>Outcome indicators</w:t>
            </w:r>
          </w:p>
        </w:tc>
      </w:tr>
      <w:tr w:rsidR="003854AB" w:rsidRPr="001B3D86" w14:paraId="54C6D0AF" w14:textId="77777777" w:rsidTr="004F24C7">
        <w:tc>
          <w:tcPr>
            <w:tcW w:w="1454" w:type="dxa"/>
          </w:tcPr>
          <w:p w14:paraId="6E5C4CF8" w14:textId="77777777" w:rsidR="003854AB" w:rsidRPr="001B3D86" w:rsidRDefault="003854AB" w:rsidP="004F24C7">
            <w:pPr>
              <w:pStyle w:val="Tabletext"/>
              <w:rPr>
                <w:b/>
              </w:rPr>
            </w:pPr>
            <w:r w:rsidRPr="001B3D86">
              <w:rPr>
                <w:b/>
              </w:rPr>
              <w:t>Spectrum use for space and terrestrial services</w:t>
            </w:r>
          </w:p>
        </w:tc>
        <w:tc>
          <w:tcPr>
            <w:tcW w:w="3421" w:type="dxa"/>
          </w:tcPr>
          <w:p w14:paraId="6601AB52" w14:textId="77777777" w:rsidR="003854AB" w:rsidRPr="001B3D86" w:rsidRDefault="003854AB" w:rsidP="004F24C7">
            <w:pPr>
              <w:pStyle w:val="Tabletext"/>
              <w:tabs>
                <w:tab w:val="left" w:pos="598"/>
              </w:tabs>
              <w:rPr>
                <w:b/>
                <w:bCs/>
              </w:rPr>
            </w:pPr>
            <w:r w:rsidRPr="001B3D86">
              <w:rPr>
                <w:b/>
                <w:bCs/>
              </w:rPr>
              <w:t>1)</w:t>
            </w:r>
            <w:r w:rsidRPr="001B3D86">
              <w:rPr>
                <w:b/>
                <w:bCs/>
              </w:rPr>
              <w:tab/>
              <w:t>Radio-frequency</w:t>
            </w:r>
            <w:r w:rsidRPr="001B3D86" w:rsidDel="00B428E1">
              <w:rPr>
                <w:b/>
                <w:bCs/>
              </w:rPr>
              <w:t xml:space="preserve"> </w:t>
            </w:r>
            <w:r w:rsidRPr="001B3D86">
              <w:rPr>
                <w:b/>
                <w:bCs/>
              </w:rPr>
              <w:t>spectrum and orbit resources are used efficiently, economically, rationally and equitably</w:t>
            </w:r>
          </w:p>
          <w:p w14:paraId="691651E9" w14:textId="77777777" w:rsidR="003854AB" w:rsidRPr="001B3D86" w:rsidRDefault="003854AB" w:rsidP="004F24C7">
            <w:pPr>
              <w:pStyle w:val="Tabletext"/>
              <w:tabs>
                <w:tab w:val="left" w:pos="598"/>
              </w:tabs>
              <w:rPr>
                <w:i/>
                <w:iCs/>
              </w:rPr>
            </w:pPr>
            <w:r w:rsidRPr="001B3D86">
              <w:rPr>
                <w:i/>
                <w:iCs/>
              </w:rPr>
              <w:t>a)</w:t>
            </w:r>
            <w:r w:rsidRPr="001B3D86">
              <w:rPr>
                <w:i/>
                <w:iCs/>
              </w:rPr>
              <w:tab/>
              <w:t>Space services</w:t>
            </w:r>
          </w:p>
          <w:p w14:paraId="185151C8" w14:textId="77777777" w:rsidR="003854AB" w:rsidRPr="001B3D86" w:rsidRDefault="003854AB" w:rsidP="004F24C7">
            <w:pPr>
              <w:pStyle w:val="Tabletext"/>
              <w:tabs>
                <w:tab w:val="left" w:pos="598"/>
              </w:tabs>
              <w:rPr>
                <w:i/>
                <w:iCs/>
                <w:color w:val="833C0B"/>
              </w:rPr>
            </w:pPr>
            <w:r w:rsidRPr="001B3D86">
              <w:rPr>
                <w:i/>
                <w:iCs/>
              </w:rPr>
              <w:t>b)</w:t>
            </w:r>
            <w:r w:rsidRPr="001B3D86">
              <w:rPr>
                <w:i/>
                <w:iCs/>
              </w:rPr>
              <w:tab/>
              <w:t>Terrestrial services</w:t>
            </w:r>
          </w:p>
        </w:tc>
        <w:tc>
          <w:tcPr>
            <w:tcW w:w="4470" w:type="dxa"/>
          </w:tcPr>
          <w:p w14:paraId="02BB1BFC" w14:textId="180BD834" w:rsidR="003854AB" w:rsidRPr="001B3D86" w:rsidDel="004F24C7" w:rsidRDefault="003854AB" w:rsidP="004F24C7">
            <w:pPr>
              <w:pStyle w:val="Tabletext"/>
              <w:ind w:left="451" w:hanging="451"/>
              <w:rPr>
                <w:del w:id="633" w:author="LRT" w:date="2025-12-12T18:04:00Z" w16du:dateUtc="2025-12-12T17:04:00Z"/>
              </w:rPr>
            </w:pPr>
            <w:del w:id="634" w:author="LRT" w:date="2025-12-12T18:04:00Z" w16du:dateUtc="2025-12-12T17:04:00Z">
              <w:r w:rsidRPr="001B3D86" w:rsidDel="004F24C7">
                <w:delText>–</w:delText>
              </w:r>
              <w:r w:rsidRPr="001B3D86" w:rsidDel="004F24C7">
                <w:tab/>
                <w:delText>Number of countries having notified frequency assignments for recording in the MIFR with completion of coordination</w:delText>
              </w:r>
            </w:del>
          </w:p>
          <w:p w14:paraId="5F2D3A1C" w14:textId="6B84F664" w:rsidR="003854AB" w:rsidRPr="001B3D86" w:rsidDel="004F24C7" w:rsidRDefault="003854AB" w:rsidP="004F24C7">
            <w:pPr>
              <w:pStyle w:val="Tabletext"/>
              <w:ind w:left="451" w:hanging="451"/>
              <w:rPr>
                <w:del w:id="635" w:author="LRT" w:date="2025-12-12T18:04:00Z" w16du:dateUtc="2025-12-12T17:04:00Z"/>
              </w:rPr>
            </w:pPr>
            <w:del w:id="636" w:author="LRT" w:date="2025-12-12T18:04:00Z" w16du:dateUtc="2025-12-12T17:04:00Z">
              <w:r w:rsidRPr="001B3D86" w:rsidDel="004F24C7">
                <w:delText>–</w:delText>
              </w:r>
              <w:r w:rsidRPr="001B3D86" w:rsidDel="004F24C7">
                <w:tab/>
                <w:delText>Number of countries having notified frequency assignments for recording in the MIFR with completion of coordination in the last four-year period</w:delText>
              </w:r>
            </w:del>
          </w:p>
          <w:p w14:paraId="651B1A6A" w14:textId="455756FC" w:rsidR="003854AB" w:rsidRPr="001B3D86" w:rsidDel="004F24C7" w:rsidRDefault="003854AB" w:rsidP="004F24C7">
            <w:pPr>
              <w:pStyle w:val="Tabletext"/>
              <w:ind w:left="451" w:hanging="451"/>
              <w:rPr>
                <w:del w:id="637" w:author="LRT" w:date="2025-12-12T18:04:00Z" w16du:dateUtc="2025-12-12T17:04:00Z"/>
              </w:rPr>
            </w:pPr>
            <w:del w:id="638" w:author="LRT" w:date="2025-12-12T18:04:00Z" w16du:dateUtc="2025-12-12T17:04:00Z">
              <w:r w:rsidRPr="001B3D86" w:rsidDel="004F24C7">
                <w:delText>–</w:delText>
              </w:r>
              <w:r w:rsidRPr="001B3D86" w:rsidDel="004F24C7">
                <w:tab/>
                <w:delText>Number of countries having earth stations recorded in the MIFR</w:delText>
              </w:r>
            </w:del>
          </w:p>
          <w:p w14:paraId="5BD147F9" w14:textId="026982EA" w:rsidR="003854AB" w:rsidRPr="001B3D86" w:rsidDel="004F24C7" w:rsidRDefault="003854AB" w:rsidP="004F24C7">
            <w:pPr>
              <w:pStyle w:val="Tabletext"/>
              <w:ind w:left="451" w:hanging="451"/>
              <w:rPr>
                <w:del w:id="639" w:author="LRT" w:date="2025-12-12T18:04:00Z" w16du:dateUtc="2025-12-12T17:04:00Z"/>
              </w:rPr>
            </w:pPr>
            <w:del w:id="640" w:author="LRT" w:date="2025-12-12T18:04:00Z" w16du:dateUtc="2025-12-12T17:04:00Z">
              <w:r w:rsidRPr="001B3D86" w:rsidDel="004F24C7">
                <w:delText>–</w:delText>
              </w:r>
              <w:r w:rsidRPr="001B3D86" w:rsidDel="004F24C7">
                <w:tab/>
                <w:delText>Number of countries which notified earth stations in the MIFR in the last four-year period</w:delText>
              </w:r>
            </w:del>
          </w:p>
          <w:p w14:paraId="483F98CF" w14:textId="58B0A040" w:rsidR="003854AB" w:rsidRPr="001B3D86" w:rsidRDefault="003854AB" w:rsidP="004F24C7">
            <w:pPr>
              <w:pStyle w:val="Tabletext"/>
              <w:ind w:left="451" w:hanging="451"/>
              <w:rPr>
                <w:ins w:id="641" w:author="ITU" w:date="2025-11-19T14:38:00Z" w16du:dateUtc="2025-11-19T13:38:00Z"/>
              </w:rPr>
            </w:pPr>
            <w:del w:id="642" w:author="LRT" w:date="2025-12-12T18:04:00Z" w16du:dateUtc="2025-12-12T17:04:00Z">
              <w:r w:rsidRPr="001B3D86" w:rsidDel="004F24C7">
                <w:delText>–</w:delText>
              </w:r>
              <w:r w:rsidRPr="001B3D86" w:rsidDel="004F24C7">
                <w:tab/>
                <w:delText>Number of countries having terrestrial assignments recorded in the MIFR with favourable findings</w:delText>
              </w:r>
            </w:del>
          </w:p>
          <w:p w14:paraId="45DC1F2A" w14:textId="0D1B6F1B" w:rsidR="001F1CA7" w:rsidRPr="001B3D86" w:rsidRDefault="004F24C7" w:rsidP="004F24C7">
            <w:pPr>
              <w:pStyle w:val="Tabletext"/>
              <w:ind w:left="360" w:hanging="360"/>
              <w:rPr>
                <w:ins w:id="643" w:author="ITU" w:date="2025-11-19T14:41:00Z" w16du:dateUtc="2025-11-19T13:41:00Z"/>
              </w:rPr>
            </w:pPr>
            <w:ins w:id="644" w:author="LRT" w:date="2025-12-12T18:03:00Z" w16du:dateUtc="2025-12-12T17:03:00Z">
              <w:r w:rsidRPr="001B3D86">
                <w:t>–</w:t>
              </w:r>
              <w:r w:rsidRPr="001B3D86">
                <w:tab/>
              </w:r>
            </w:ins>
            <w:ins w:id="645" w:author="ITU" w:date="2025-11-19T14:41:00Z" w16du:dateUtc="2025-11-19T13:41:00Z">
              <w:r w:rsidR="001F1CA7" w:rsidRPr="001B3D86">
                <w:t xml:space="preserve">Number of frequency assignments to space services that have been recorded in the </w:t>
              </w:r>
              <w:proofErr w:type="spellStart"/>
              <w:r w:rsidR="001F1CA7" w:rsidRPr="001B3D86">
                <w:t>MIFR</w:t>
              </w:r>
              <w:proofErr w:type="spellEnd"/>
              <w:r w:rsidR="001F1CA7" w:rsidRPr="001B3D86">
                <w:t xml:space="preserve"> under No. 11.31 only, on a yearly basis</w:t>
              </w:r>
            </w:ins>
          </w:p>
          <w:p w14:paraId="28A477AF" w14:textId="281C33FE" w:rsidR="001F1CA7" w:rsidRPr="001B3D86" w:rsidRDefault="004F24C7" w:rsidP="004F24C7">
            <w:pPr>
              <w:pStyle w:val="Tabletext"/>
              <w:ind w:left="720" w:hanging="360"/>
              <w:rPr>
                <w:ins w:id="646" w:author="ITU" w:date="2025-11-19T14:41:00Z" w16du:dateUtc="2025-11-19T13:41:00Z"/>
              </w:rPr>
            </w:pPr>
            <w:ins w:id="647" w:author="LRT" w:date="2025-12-12T18:05:00Z" w16du:dateUtc="2025-12-12T17:05:00Z">
              <w:r w:rsidRPr="001B3D86">
                <w:t>•</w:t>
              </w:r>
            </w:ins>
            <w:ins w:id="648" w:author="ITU" w:date="2025-11-19T14:41:00Z" w16du:dateUtc="2025-11-19T13:41:00Z">
              <w:r w:rsidR="001F1CA7" w:rsidRPr="001B3D86">
                <w:tab/>
                <w:t>For geostationary satellite networks</w:t>
              </w:r>
            </w:ins>
          </w:p>
          <w:p w14:paraId="01F6A8B0" w14:textId="66AE2782" w:rsidR="00850F01" w:rsidRPr="001B3D86" w:rsidRDefault="004F24C7" w:rsidP="004F24C7">
            <w:pPr>
              <w:pStyle w:val="Tabletext"/>
              <w:ind w:left="720" w:hanging="360"/>
              <w:rPr>
                <w:ins w:id="649" w:author="ITU" w:date="2025-11-19T15:55:00Z" w16du:dateUtc="2025-11-19T14:55:00Z"/>
              </w:rPr>
            </w:pPr>
            <w:ins w:id="650" w:author="LRT" w:date="2025-12-12T18:05:00Z" w16du:dateUtc="2025-12-12T17:05:00Z">
              <w:r w:rsidRPr="001B3D86">
                <w:t>•</w:t>
              </w:r>
            </w:ins>
            <w:ins w:id="651" w:author="ITU" w:date="2025-11-19T14:41:00Z" w16du:dateUtc="2025-11-19T13:41:00Z">
              <w:r w:rsidRPr="001B3D86">
                <w:tab/>
              </w:r>
              <w:r w:rsidR="001F1CA7" w:rsidRPr="001B3D86">
                <w:t>For non-geostationary satellite systems</w:t>
              </w:r>
            </w:ins>
          </w:p>
          <w:p w14:paraId="7B36C0F9" w14:textId="4BDD7D09" w:rsidR="00807B60" w:rsidRPr="001B3D86" w:rsidRDefault="004F24C7" w:rsidP="004F24C7">
            <w:pPr>
              <w:pStyle w:val="Tabletext"/>
              <w:ind w:left="360" w:hanging="360"/>
              <w:rPr>
                <w:ins w:id="652" w:author="ITU" w:date="2025-11-19T15:55:00Z" w16du:dateUtc="2025-11-19T14:55:00Z"/>
              </w:rPr>
            </w:pPr>
            <w:ins w:id="653" w:author="LRT" w:date="2025-12-12T18:03:00Z" w16du:dateUtc="2025-12-12T17:03:00Z">
              <w:r w:rsidRPr="001B3D86">
                <w:t>–</w:t>
              </w:r>
              <w:r w:rsidRPr="001B3D86">
                <w:tab/>
              </w:r>
            </w:ins>
            <w:ins w:id="654" w:author="ITU" w:date="2025-11-19T15:55:00Z" w16du:dateUtc="2025-11-19T14:55:00Z">
              <w:r w:rsidR="00807B60" w:rsidRPr="001B3D86">
                <w:t xml:space="preserve">Number of frequency assignments that have been recorded in the </w:t>
              </w:r>
              <w:proofErr w:type="spellStart"/>
              <w:r w:rsidR="00807B60" w:rsidRPr="001B3D86">
                <w:t>MIFR</w:t>
              </w:r>
              <w:proofErr w:type="spellEnd"/>
              <w:r w:rsidR="00807B60" w:rsidRPr="001B3D86">
                <w:t xml:space="preserve"> under Nos. 11.31, 11.32 or </w:t>
              </w:r>
              <w:proofErr w:type="spellStart"/>
              <w:r w:rsidR="00807B60" w:rsidRPr="001B3D86">
                <w:t>11.32A</w:t>
              </w:r>
              <w:proofErr w:type="spellEnd"/>
              <w:r w:rsidR="00807B60" w:rsidRPr="001B3D86">
                <w:t>, on a yearly basis</w:t>
              </w:r>
            </w:ins>
          </w:p>
          <w:p w14:paraId="7E96026B" w14:textId="11E4A4F3" w:rsidR="00807B60" w:rsidRPr="001B3D86" w:rsidRDefault="004F24C7" w:rsidP="004F24C7">
            <w:pPr>
              <w:pStyle w:val="Tabletext"/>
              <w:ind w:left="360"/>
              <w:rPr>
                <w:ins w:id="655" w:author="ITU" w:date="2025-11-19T15:55:00Z" w16du:dateUtc="2025-11-19T14:55:00Z"/>
              </w:rPr>
            </w:pPr>
            <w:ins w:id="656" w:author="LRT" w:date="2025-12-12T18:05:00Z" w16du:dateUtc="2025-12-12T17:05:00Z">
              <w:r w:rsidRPr="001B3D86">
                <w:t>•</w:t>
              </w:r>
            </w:ins>
            <w:ins w:id="657" w:author="ITU" w:date="2025-11-19T14:41:00Z" w16du:dateUtc="2025-11-19T13:41:00Z">
              <w:r w:rsidRPr="001B3D86">
                <w:tab/>
              </w:r>
            </w:ins>
            <w:ins w:id="658" w:author="ITU" w:date="2025-11-19T15:55:00Z" w16du:dateUtc="2025-11-19T14:55:00Z">
              <w:r w:rsidR="00807B60" w:rsidRPr="001B3D86">
                <w:t>For geostationary satellite networks</w:t>
              </w:r>
            </w:ins>
          </w:p>
          <w:p w14:paraId="3DEC4A4F" w14:textId="7A4FDD25" w:rsidR="004A519E" w:rsidRPr="001B3D86" w:rsidRDefault="004F24C7" w:rsidP="004F24C7">
            <w:pPr>
              <w:pStyle w:val="Tabletext"/>
              <w:ind w:left="360"/>
              <w:rPr>
                <w:ins w:id="659" w:author="ITU" w:date="2025-11-19T14:42:00Z" w16du:dateUtc="2025-11-19T13:42:00Z"/>
              </w:rPr>
            </w:pPr>
            <w:ins w:id="660" w:author="LRT" w:date="2025-12-12T18:05:00Z" w16du:dateUtc="2025-12-12T17:05:00Z">
              <w:r w:rsidRPr="001B3D86">
                <w:t>•</w:t>
              </w:r>
            </w:ins>
            <w:ins w:id="661" w:author="ITU" w:date="2025-11-19T14:41:00Z" w16du:dateUtc="2025-11-19T13:41:00Z">
              <w:r w:rsidRPr="001B3D86">
                <w:tab/>
              </w:r>
            </w:ins>
            <w:ins w:id="662" w:author="ITU" w:date="2025-11-19T15:55:00Z" w16du:dateUtc="2025-11-19T14:55:00Z">
              <w:r w:rsidR="00807B60" w:rsidRPr="001B3D86">
                <w:t>For non-geostationary satellite systems</w:t>
              </w:r>
            </w:ins>
          </w:p>
          <w:p w14:paraId="57B68A3E" w14:textId="72139EB3" w:rsidR="00A43592" w:rsidRPr="001B3D86" w:rsidRDefault="004F24C7" w:rsidP="004F24C7">
            <w:pPr>
              <w:pStyle w:val="Tabletext"/>
              <w:ind w:left="360" w:hanging="360"/>
              <w:rPr>
                <w:ins w:id="663" w:author="ITU" w:date="2025-11-19T14:42:00Z" w16du:dateUtc="2025-11-19T13:42:00Z"/>
              </w:rPr>
            </w:pPr>
            <w:ins w:id="664" w:author="LRT" w:date="2025-12-12T18:03:00Z" w16du:dateUtc="2025-12-12T17:03:00Z">
              <w:r w:rsidRPr="001B3D86">
                <w:t>–</w:t>
              </w:r>
              <w:r w:rsidRPr="001B3D86">
                <w:tab/>
              </w:r>
            </w:ins>
            <w:ins w:id="665" w:author="ITU" w:date="2025-11-19T14:42:00Z" w16du:dateUtc="2025-11-19T13:42:00Z">
              <w:r w:rsidR="00A43592" w:rsidRPr="001B3D86">
                <w:t xml:space="preserve">Number of frequency assignments that have been recorded in the </w:t>
              </w:r>
              <w:proofErr w:type="spellStart"/>
              <w:r w:rsidR="00A43592" w:rsidRPr="001B3D86">
                <w:t>MIFR</w:t>
              </w:r>
              <w:proofErr w:type="spellEnd"/>
              <w:r w:rsidR="00A43592" w:rsidRPr="001B3D86">
                <w:t xml:space="preserve"> under No. 11.41, on a yearly basis</w:t>
              </w:r>
            </w:ins>
          </w:p>
          <w:p w14:paraId="10E260F7" w14:textId="14C5FFA8" w:rsidR="00A43592" w:rsidRPr="001B3D86" w:rsidRDefault="004F24C7" w:rsidP="004F24C7">
            <w:pPr>
              <w:pStyle w:val="Tabletext"/>
              <w:ind w:left="360"/>
              <w:rPr>
                <w:ins w:id="666" w:author="ITU" w:date="2025-11-19T14:42:00Z" w16du:dateUtc="2025-11-19T13:42:00Z"/>
              </w:rPr>
            </w:pPr>
            <w:ins w:id="667" w:author="LRT" w:date="2025-12-12T18:05:00Z" w16du:dateUtc="2025-12-12T17:05:00Z">
              <w:r w:rsidRPr="001B3D86">
                <w:t>•</w:t>
              </w:r>
            </w:ins>
            <w:ins w:id="668" w:author="ITU" w:date="2025-11-19T14:41:00Z" w16du:dateUtc="2025-11-19T13:41:00Z">
              <w:r w:rsidRPr="001B3D86">
                <w:tab/>
              </w:r>
            </w:ins>
            <w:ins w:id="669" w:author="ITU" w:date="2025-11-19T14:42:00Z" w16du:dateUtc="2025-11-19T13:42:00Z">
              <w:r w:rsidR="00A43592" w:rsidRPr="001B3D86">
                <w:t>For geostationary satellite networks</w:t>
              </w:r>
            </w:ins>
          </w:p>
          <w:p w14:paraId="2B9E5E27" w14:textId="53FD8DDB" w:rsidR="006A6966" w:rsidRPr="001B3D86" w:rsidRDefault="004F24C7" w:rsidP="004F24C7">
            <w:pPr>
              <w:pStyle w:val="Tabletext"/>
              <w:ind w:left="360"/>
              <w:rPr>
                <w:ins w:id="670" w:author="ITU" w:date="2025-11-19T15:56:00Z" w16du:dateUtc="2025-11-19T14:56:00Z"/>
              </w:rPr>
            </w:pPr>
            <w:ins w:id="671" w:author="LRT" w:date="2025-12-12T18:05:00Z" w16du:dateUtc="2025-12-12T17:05:00Z">
              <w:r w:rsidRPr="001B3D86">
                <w:t>•</w:t>
              </w:r>
            </w:ins>
            <w:ins w:id="672" w:author="ITU" w:date="2025-11-19T14:41:00Z" w16du:dateUtc="2025-11-19T13:41:00Z">
              <w:r w:rsidRPr="001B3D86">
                <w:tab/>
              </w:r>
            </w:ins>
            <w:ins w:id="673" w:author="ITU" w:date="2025-11-19T14:42:00Z" w16du:dateUtc="2025-11-19T13:42:00Z">
              <w:r w:rsidR="00A43592" w:rsidRPr="001B3D86">
                <w:t>For non-geostationary satellite systems</w:t>
              </w:r>
            </w:ins>
          </w:p>
          <w:p w14:paraId="625E2EC5" w14:textId="322F2332" w:rsidR="00807BD4" w:rsidRPr="001B3D86" w:rsidRDefault="004F24C7" w:rsidP="004F24C7">
            <w:pPr>
              <w:pStyle w:val="Tabletext"/>
              <w:ind w:left="360" w:hanging="360"/>
              <w:rPr>
                <w:ins w:id="674" w:author="ITU" w:date="2025-11-19T15:56:00Z" w16du:dateUtc="2025-11-19T14:56:00Z"/>
              </w:rPr>
            </w:pPr>
            <w:ins w:id="675" w:author="LRT" w:date="2025-12-12T18:03:00Z" w16du:dateUtc="2025-12-12T17:03:00Z">
              <w:r w:rsidRPr="001B3D86">
                <w:t>–</w:t>
              </w:r>
              <w:r w:rsidRPr="001B3D86">
                <w:tab/>
              </w:r>
            </w:ins>
            <w:ins w:id="676" w:author="ITU" w:date="2025-11-19T15:56:00Z" w16du:dateUtc="2025-11-19T14:56:00Z">
              <w:r w:rsidR="00807BD4" w:rsidRPr="001B3D86">
                <w:t xml:space="preserve">Number of frequency assignments that have been recorded in the </w:t>
              </w:r>
              <w:proofErr w:type="spellStart"/>
              <w:r w:rsidR="00807BD4" w:rsidRPr="001B3D86">
                <w:t>MIFR</w:t>
              </w:r>
              <w:proofErr w:type="spellEnd"/>
              <w:r w:rsidR="00807BD4" w:rsidRPr="001B3D86">
                <w:t xml:space="preserve"> under No. 4.4, on a yearly basis</w:t>
              </w:r>
            </w:ins>
          </w:p>
          <w:p w14:paraId="52351C5F" w14:textId="19C03D87" w:rsidR="00807BD4" w:rsidRPr="001B3D86" w:rsidRDefault="004F24C7" w:rsidP="004F24C7">
            <w:pPr>
              <w:pStyle w:val="Tabletext"/>
              <w:ind w:left="360"/>
              <w:rPr>
                <w:ins w:id="677" w:author="ITU" w:date="2025-11-19T15:56:00Z" w16du:dateUtc="2025-11-19T14:56:00Z"/>
              </w:rPr>
            </w:pPr>
            <w:ins w:id="678" w:author="LRT" w:date="2025-12-12T18:05:00Z" w16du:dateUtc="2025-12-12T17:05:00Z">
              <w:r w:rsidRPr="001B3D86">
                <w:t>•</w:t>
              </w:r>
            </w:ins>
            <w:ins w:id="679" w:author="ITU" w:date="2025-11-19T14:41:00Z" w16du:dateUtc="2025-11-19T13:41:00Z">
              <w:r w:rsidRPr="001B3D86">
                <w:tab/>
              </w:r>
            </w:ins>
            <w:ins w:id="680" w:author="ITU" w:date="2025-11-19T15:56:00Z" w16du:dateUtc="2025-11-19T14:56:00Z">
              <w:r w:rsidR="00807BD4" w:rsidRPr="001B3D86">
                <w:t>For geostationary satellite networks</w:t>
              </w:r>
            </w:ins>
          </w:p>
          <w:p w14:paraId="6A5C8FF9" w14:textId="056C0C90" w:rsidR="00807BD4" w:rsidRPr="001B3D86" w:rsidRDefault="004F24C7" w:rsidP="004F24C7">
            <w:pPr>
              <w:pStyle w:val="Tabletext"/>
              <w:ind w:left="360"/>
              <w:rPr>
                <w:ins w:id="681" w:author="ITU" w:date="2025-11-19T14:42:00Z" w16du:dateUtc="2025-11-19T13:42:00Z"/>
              </w:rPr>
            </w:pPr>
            <w:ins w:id="682" w:author="LRT" w:date="2025-12-12T18:05:00Z" w16du:dateUtc="2025-12-12T17:05:00Z">
              <w:r w:rsidRPr="001B3D86">
                <w:t>•</w:t>
              </w:r>
            </w:ins>
            <w:ins w:id="683" w:author="ITU" w:date="2025-11-19T14:41:00Z" w16du:dateUtc="2025-11-19T13:41:00Z">
              <w:r w:rsidRPr="001B3D86">
                <w:tab/>
              </w:r>
            </w:ins>
            <w:ins w:id="684" w:author="ITU" w:date="2025-11-19T15:56:00Z" w16du:dateUtc="2025-11-19T14:56:00Z">
              <w:r w:rsidR="00807BD4" w:rsidRPr="001B3D86">
                <w:t>For non-geostationary satellite systems</w:t>
              </w:r>
            </w:ins>
          </w:p>
          <w:p w14:paraId="0600D387" w14:textId="2123986E" w:rsidR="00B05F9E" w:rsidRPr="001B3D86" w:rsidRDefault="004F24C7" w:rsidP="004F24C7">
            <w:pPr>
              <w:pStyle w:val="Tabletext"/>
              <w:ind w:left="360" w:hanging="360"/>
              <w:rPr>
                <w:ins w:id="685" w:author="ITU" w:date="2025-11-19T14:43:00Z" w16du:dateUtc="2025-11-19T13:43:00Z"/>
              </w:rPr>
            </w:pPr>
            <w:ins w:id="686" w:author="LRT" w:date="2025-12-12T18:03:00Z" w16du:dateUtc="2025-12-12T17:03:00Z">
              <w:r w:rsidRPr="001B3D86">
                <w:lastRenderedPageBreak/>
                <w:t>–</w:t>
              </w:r>
              <w:r w:rsidRPr="001B3D86">
                <w:tab/>
              </w:r>
            </w:ins>
            <w:ins w:id="687" w:author="ITU" w:date="2025-11-19T14:43:00Z" w16du:dateUtc="2025-11-19T13:43:00Z">
              <w:r w:rsidR="00B05F9E" w:rsidRPr="001B3D86">
                <w:t xml:space="preserve">Number of frequency assignments that have been suppressed from the </w:t>
              </w:r>
              <w:proofErr w:type="spellStart"/>
              <w:r w:rsidR="00B05F9E" w:rsidRPr="001B3D86">
                <w:t>MIFR</w:t>
              </w:r>
              <w:proofErr w:type="spellEnd"/>
            </w:ins>
          </w:p>
          <w:p w14:paraId="23C0985C" w14:textId="1FF33BA6" w:rsidR="00B05F9E" w:rsidRPr="001B3D86" w:rsidRDefault="004F24C7" w:rsidP="004F24C7">
            <w:pPr>
              <w:pStyle w:val="Tabletext"/>
              <w:ind w:left="720" w:hanging="360"/>
              <w:rPr>
                <w:ins w:id="688" w:author="ITU" w:date="2025-11-19T14:43:00Z" w16du:dateUtc="2025-11-19T13:43:00Z"/>
              </w:rPr>
            </w:pPr>
            <w:ins w:id="689" w:author="LRT" w:date="2025-12-12T18:05:00Z" w16du:dateUtc="2025-12-12T17:05:00Z">
              <w:r w:rsidRPr="001B3D86">
                <w:t>•</w:t>
              </w:r>
            </w:ins>
            <w:ins w:id="690" w:author="ITU" w:date="2025-11-19T14:41:00Z" w16du:dateUtc="2025-11-19T13:41:00Z">
              <w:r w:rsidRPr="001B3D86">
                <w:tab/>
              </w:r>
            </w:ins>
            <w:ins w:id="691" w:author="ITU" w:date="2025-11-19T14:43:00Z" w16du:dateUtc="2025-11-19T13:43:00Z">
              <w:r w:rsidR="00B05F9E" w:rsidRPr="001B3D86">
                <w:t>Due to non-conformity with the RR</w:t>
              </w:r>
            </w:ins>
          </w:p>
          <w:p w14:paraId="0C2CB43C" w14:textId="722D6663" w:rsidR="00A43592" w:rsidRPr="001B3D86" w:rsidRDefault="004F24C7" w:rsidP="004F24C7">
            <w:pPr>
              <w:pStyle w:val="Tabletext"/>
              <w:ind w:left="720" w:hanging="360"/>
            </w:pPr>
            <w:ins w:id="692" w:author="LRT" w:date="2025-12-12T18:05:00Z" w16du:dateUtc="2025-12-12T17:05:00Z">
              <w:r w:rsidRPr="001B3D86">
                <w:t>•</w:t>
              </w:r>
            </w:ins>
            <w:ins w:id="693" w:author="ITU" w:date="2025-11-19T14:41:00Z" w16du:dateUtc="2025-11-19T13:41:00Z">
              <w:r w:rsidRPr="001B3D86">
                <w:tab/>
              </w:r>
            </w:ins>
            <w:ins w:id="694" w:author="ITU" w:date="2025-11-19T14:43:00Z" w16du:dateUtc="2025-11-19T13:43:00Z">
              <w:r w:rsidR="00B05F9E" w:rsidRPr="001B3D86">
                <w:t>At the initiative of notifying Administration</w:t>
              </w:r>
            </w:ins>
          </w:p>
          <w:p w14:paraId="498C1678" w14:textId="00F281CD" w:rsidR="002108B1" w:rsidRPr="001B3D86" w:rsidRDefault="004F24C7" w:rsidP="004F24C7">
            <w:pPr>
              <w:pStyle w:val="Tabletext"/>
              <w:ind w:left="360" w:hanging="360"/>
              <w:rPr>
                <w:ins w:id="695" w:author="ITU" w:date="2025-11-19T15:57:00Z" w16du:dateUtc="2025-11-19T14:57:00Z"/>
              </w:rPr>
            </w:pPr>
            <w:ins w:id="696" w:author="LRT" w:date="2025-12-12T18:03:00Z" w16du:dateUtc="2025-12-12T17:03:00Z">
              <w:r w:rsidRPr="001B3D86">
                <w:t>–</w:t>
              </w:r>
              <w:r w:rsidRPr="001B3D86">
                <w:tab/>
              </w:r>
            </w:ins>
            <w:r w:rsidR="002108B1" w:rsidRPr="001B3D86">
              <w:t xml:space="preserve">Number of countries having terrestrial assignments recorded in the </w:t>
            </w:r>
            <w:proofErr w:type="spellStart"/>
            <w:r w:rsidR="002108B1" w:rsidRPr="001B3D86">
              <w:t>MIFR</w:t>
            </w:r>
            <w:proofErr w:type="spellEnd"/>
            <w:r w:rsidR="002108B1" w:rsidRPr="001B3D86">
              <w:t xml:space="preserve"> in the last four-year period</w:t>
            </w:r>
          </w:p>
          <w:p w14:paraId="64A20551" w14:textId="6F52C86B" w:rsidR="004918B6" w:rsidRPr="001B3D86" w:rsidRDefault="004F24C7" w:rsidP="004F24C7">
            <w:pPr>
              <w:pStyle w:val="Tabletext"/>
              <w:ind w:left="360" w:hanging="360"/>
              <w:rPr>
                <w:ins w:id="697" w:author="ITU" w:date="2025-11-19T14:46:00Z" w16du:dateUtc="2025-11-19T13:46:00Z"/>
              </w:rPr>
            </w:pPr>
            <w:ins w:id="698" w:author="LRT" w:date="2025-12-12T18:03:00Z" w16du:dateUtc="2025-12-12T17:03:00Z">
              <w:r w:rsidRPr="001B3D86">
                <w:t>–</w:t>
              </w:r>
              <w:r w:rsidRPr="001B3D86">
                <w:tab/>
              </w:r>
            </w:ins>
            <w:ins w:id="699" w:author="ITU" w:date="2025-11-19T14:45:00Z" w16du:dateUtc="2025-11-19T13:45:00Z">
              <w:r w:rsidR="00196EE8" w:rsidRPr="001B3D86">
                <w:t xml:space="preserve">Number of frequency assignments (terrestrial services non-planned and not subject to coordination) that have been recorded in the </w:t>
              </w:r>
              <w:proofErr w:type="spellStart"/>
              <w:r w:rsidR="00196EE8" w:rsidRPr="001B3D86">
                <w:t>MIFR</w:t>
              </w:r>
              <w:proofErr w:type="spellEnd"/>
              <w:r w:rsidR="00196EE8" w:rsidRPr="001B3D86">
                <w:t xml:space="preserve"> under No. 11.31, on a yearly basis</w:t>
              </w:r>
            </w:ins>
          </w:p>
          <w:p w14:paraId="5ECCE3AB" w14:textId="7F31D352" w:rsidR="005A2360" w:rsidRPr="001B3D86" w:rsidRDefault="004F24C7" w:rsidP="004F24C7">
            <w:pPr>
              <w:pStyle w:val="Tabletext"/>
              <w:ind w:left="360" w:hanging="360"/>
              <w:rPr>
                <w:ins w:id="700" w:author="ITU" w:date="2025-11-19T14:46:00Z" w16du:dateUtc="2025-11-19T13:46:00Z"/>
              </w:rPr>
            </w:pPr>
            <w:ins w:id="701" w:author="LRT" w:date="2025-12-12T18:03:00Z" w16du:dateUtc="2025-12-12T17:03:00Z">
              <w:r w:rsidRPr="001B3D86">
                <w:t>–</w:t>
              </w:r>
              <w:r w:rsidRPr="001B3D86">
                <w:tab/>
              </w:r>
            </w:ins>
            <w:ins w:id="702" w:author="ITU" w:date="2025-11-19T14:46:00Z" w16du:dateUtc="2025-11-19T13:46:00Z">
              <w:r w:rsidR="005A2360" w:rsidRPr="001B3D86">
                <w:t xml:space="preserve">Number of frequency assignments (terrestrial services non-planned and subject to coordination) that have been recorded in the </w:t>
              </w:r>
              <w:proofErr w:type="spellStart"/>
              <w:r w:rsidR="005A2360" w:rsidRPr="001B3D86">
                <w:t>MIFR</w:t>
              </w:r>
              <w:proofErr w:type="spellEnd"/>
              <w:r w:rsidR="005A2360" w:rsidRPr="001B3D86">
                <w:t xml:space="preserve"> under No. 11.31 and 11.32, on a yearly basis</w:t>
              </w:r>
            </w:ins>
          </w:p>
          <w:p w14:paraId="7C845707" w14:textId="4906E778" w:rsidR="009E03AC" w:rsidRPr="001B3D86" w:rsidRDefault="004F24C7" w:rsidP="004F24C7">
            <w:pPr>
              <w:pStyle w:val="Tabletext"/>
              <w:ind w:left="360" w:hanging="360"/>
              <w:rPr>
                <w:ins w:id="703" w:author="ITU" w:date="2025-11-19T14:46:00Z" w16du:dateUtc="2025-11-19T13:46:00Z"/>
              </w:rPr>
            </w:pPr>
            <w:ins w:id="704" w:author="LRT" w:date="2025-12-12T18:03:00Z" w16du:dateUtc="2025-12-12T17:03:00Z">
              <w:r w:rsidRPr="001B3D86">
                <w:t>–</w:t>
              </w:r>
              <w:r w:rsidRPr="001B3D86">
                <w:tab/>
              </w:r>
            </w:ins>
            <w:ins w:id="705" w:author="ITU" w:date="2025-11-19T14:46:00Z" w16du:dateUtc="2025-11-19T13:46:00Z">
              <w:r w:rsidR="008F221E" w:rsidRPr="001B3D86">
                <w:t xml:space="preserve">Number of frequency assignments (terrestrial services planned) that have been recorded in the </w:t>
              </w:r>
              <w:proofErr w:type="spellStart"/>
              <w:r w:rsidR="008F221E" w:rsidRPr="001B3D86">
                <w:t>MIFR</w:t>
              </w:r>
              <w:proofErr w:type="spellEnd"/>
              <w:r w:rsidR="008F221E" w:rsidRPr="001B3D86">
                <w:t xml:space="preserve"> under Nos. 11.31 and 11.34, on a yearly basis</w:t>
              </w:r>
            </w:ins>
          </w:p>
          <w:p w14:paraId="7FC21C5B" w14:textId="5F009717" w:rsidR="008F221E" w:rsidRPr="001B3D86" w:rsidRDefault="004F24C7" w:rsidP="004F24C7">
            <w:pPr>
              <w:pStyle w:val="Tabletext"/>
              <w:ind w:left="360" w:hanging="360"/>
            </w:pPr>
            <w:ins w:id="706" w:author="LRT" w:date="2025-12-12T18:03:00Z" w16du:dateUtc="2025-12-12T17:03:00Z">
              <w:r w:rsidRPr="001B3D86">
                <w:t>–</w:t>
              </w:r>
              <w:r w:rsidRPr="001B3D86">
                <w:tab/>
              </w:r>
            </w:ins>
            <w:ins w:id="707" w:author="ITU" w:date="2025-11-19T14:47:00Z" w16du:dateUtc="2025-11-19T13:47:00Z">
              <w:r w:rsidR="00A60FBB" w:rsidRPr="001B3D86">
                <w:t xml:space="preserve">Number of frequency assignments (terrestrial services) that have been recorded in the </w:t>
              </w:r>
              <w:proofErr w:type="spellStart"/>
              <w:r w:rsidR="00A60FBB" w:rsidRPr="001B3D86">
                <w:t>MIFR</w:t>
              </w:r>
              <w:proofErr w:type="spellEnd"/>
              <w:r w:rsidR="00A60FBB" w:rsidRPr="001B3D86">
                <w:t xml:space="preserve"> under No. 4.4, on a yearly basis</w:t>
              </w:r>
            </w:ins>
          </w:p>
        </w:tc>
      </w:tr>
    </w:tbl>
    <w:p w14:paraId="6A40ACB4" w14:textId="77777777" w:rsidR="003854AB" w:rsidRPr="001B3D86" w:rsidRDefault="003854AB"/>
    <w:p w14:paraId="4E2E5B25" w14:textId="77777777" w:rsidR="003854AB" w:rsidRPr="001B3D86" w:rsidRDefault="003854AB">
      <w:r w:rsidRPr="001B3D86">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3316"/>
        <w:gridCol w:w="4331"/>
      </w:tblGrid>
      <w:tr w:rsidR="003854AB" w:rsidRPr="001B3D86" w14:paraId="40C97E89" w14:textId="77777777">
        <w:trPr>
          <w:trHeight w:val="101"/>
        </w:trPr>
        <w:tc>
          <w:tcPr>
            <w:tcW w:w="1454" w:type="dxa"/>
            <w:shd w:val="clear" w:color="auto" w:fill="A5A5A5"/>
          </w:tcPr>
          <w:p w14:paraId="636B678A" w14:textId="090B94A8" w:rsidR="003854AB" w:rsidRPr="001B3D86" w:rsidRDefault="003854AB">
            <w:pPr>
              <w:pStyle w:val="Tablehead"/>
              <w:keepNext/>
              <w:keepLines/>
            </w:pPr>
            <w:del w:id="708" w:author="ITU" w:date="2025-11-17T16:12:00Z" w16du:dateUtc="2025-11-17T15:12:00Z">
              <w:r w:rsidRPr="001B3D86" w:rsidDel="00486AA2">
                <w:lastRenderedPageBreak/>
                <w:delText xml:space="preserve">Thematic </w:delText>
              </w:r>
              <w:r w:rsidRPr="001B3D86" w:rsidDel="00BD554D">
                <w:delText>p</w:delText>
              </w:r>
            </w:del>
            <w:ins w:id="709" w:author="ITU" w:date="2025-11-17T16:12:00Z" w16du:dateUtc="2025-11-17T15:12:00Z">
              <w:r w:rsidR="00BD554D" w:rsidRPr="001B3D86">
                <w:t>P</w:t>
              </w:r>
            </w:ins>
            <w:r w:rsidRPr="001B3D86">
              <w:t>riorities</w:t>
            </w:r>
          </w:p>
        </w:tc>
        <w:tc>
          <w:tcPr>
            <w:tcW w:w="3421" w:type="dxa"/>
            <w:shd w:val="clear" w:color="auto" w:fill="C9C9C9"/>
          </w:tcPr>
          <w:p w14:paraId="2A7015D1" w14:textId="77777777" w:rsidR="003854AB" w:rsidRPr="001B3D86" w:rsidRDefault="003854AB">
            <w:pPr>
              <w:pStyle w:val="Tablehead"/>
              <w:keepNext/>
              <w:keepLines/>
            </w:pPr>
            <w:r w:rsidRPr="001B3D86">
              <w:t>Outcome</w:t>
            </w:r>
          </w:p>
        </w:tc>
        <w:tc>
          <w:tcPr>
            <w:tcW w:w="4470" w:type="dxa"/>
            <w:shd w:val="clear" w:color="auto" w:fill="DBDBDB"/>
          </w:tcPr>
          <w:p w14:paraId="2901AFFE" w14:textId="77777777" w:rsidR="003854AB" w:rsidRPr="001B3D86" w:rsidRDefault="003854AB">
            <w:pPr>
              <w:pStyle w:val="Tablehead"/>
              <w:keepNext/>
              <w:keepLines/>
            </w:pPr>
            <w:r w:rsidRPr="001B3D86">
              <w:t>Outcome indicators</w:t>
            </w:r>
          </w:p>
        </w:tc>
      </w:tr>
      <w:tr w:rsidR="003854AB" w:rsidRPr="001B3D86" w14:paraId="24B2955E" w14:textId="77777777">
        <w:trPr>
          <w:trHeight w:val="101"/>
        </w:trPr>
        <w:tc>
          <w:tcPr>
            <w:tcW w:w="1454" w:type="dxa"/>
            <w:vMerge w:val="restart"/>
          </w:tcPr>
          <w:p w14:paraId="0D0830C1" w14:textId="77777777" w:rsidR="003854AB" w:rsidRPr="001B3D86" w:rsidRDefault="003854AB">
            <w:pPr>
              <w:pStyle w:val="Tabletext"/>
              <w:keepNext/>
              <w:keepLines/>
              <w:rPr>
                <w:b/>
              </w:rPr>
            </w:pPr>
          </w:p>
        </w:tc>
        <w:tc>
          <w:tcPr>
            <w:tcW w:w="3421" w:type="dxa"/>
          </w:tcPr>
          <w:p w14:paraId="0E430D92" w14:textId="77777777" w:rsidR="003854AB" w:rsidRPr="001B3D86" w:rsidRDefault="003854AB">
            <w:pPr>
              <w:pStyle w:val="Tabletext"/>
              <w:keepNext/>
              <w:keepLines/>
              <w:tabs>
                <w:tab w:val="left" w:pos="598"/>
              </w:tabs>
              <w:rPr>
                <w:b/>
                <w:bCs/>
              </w:rPr>
            </w:pPr>
            <w:r w:rsidRPr="001B3D86">
              <w:rPr>
                <w:b/>
                <w:bCs/>
              </w:rPr>
              <w:t>2)</w:t>
            </w:r>
            <w:r w:rsidRPr="001B3D86">
              <w:rPr>
                <w:b/>
                <w:bCs/>
              </w:rPr>
              <w:tab/>
              <w:t>Avoidance of causing harmful interference</w:t>
            </w:r>
          </w:p>
          <w:p w14:paraId="3D6C4905" w14:textId="77777777" w:rsidR="003854AB" w:rsidRPr="001B3D86" w:rsidRDefault="003854AB">
            <w:pPr>
              <w:pStyle w:val="Tabletext"/>
              <w:keepNext/>
              <w:keepLines/>
              <w:rPr>
                <w:i/>
                <w:iCs/>
              </w:rPr>
            </w:pPr>
            <w:r w:rsidRPr="001B3D86">
              <w:rPr>
                <w:i/>
                <w:iCs/>
              </w:rPr>
              <w:t>a)</w:t>
            </w:r>
            <w:r w:rsidRPr="001B3D86">
              <w:rPr>
                <w:i/>
                <w:iCs/>
              </w:rPr>
              <w:tab/>
              <w:t>To space services</w:t>
            </w:r>
          </w:p>
          <w:p w14:paraId="7E3A1A62" w14:textId="77777777" w:rsidR="003854AB" w:rsidRPr="001B3D86" w:rsidRDefault="003854AB">
            <w:pPr>
              <w:pStyle w:val="Tabletext"/>
              <w:keepNext/>
              <w:keepLines/>
            </w:pPr>
            <w:r w:rsidRPr="001B3D86">
              <w:rPr>
                <w:i/>
                <w:iCs/>
              </w:rPr>
              <w:t>b)</w:t>
            </w:r>
            <w:r w:rsidRPr="001B3D86">
              <w:rPr>
                <w:i/>
                <w:iCs/>
              </w:rPr>
              <w:tab/>
              <w:t>To terrestrial services</w:t>
            </w:r>
          </w:p>
        </w:tc>
        <w:tc>
          <w:tcPr>
            <w:tcW w:w="4470" w:type="dxa"/>
          </w:tcPr>
          <w:p w14:paraId="16130C14" w14:textId="550F6331" w:rsidR="003854AB" w:rsidRPr="001B3D86" w:rsidDel="004F24C7" w:rsidRDefault="003854AB">
            <w:pPr>
              <w:pStyle w:val="Tabletext"/>
              <w:keepNext/>
              <w:keepLines/>
              <w:ind w:left="451" w:hanging="451"/>
              <w:rPr>
                <w:del w:id="710" w:author="LRT" w:date="2025-12-12T18:06:00Z" w16du:dateUtc="2025-12-12T17:06:00Z"/>
              </w:rPr>
            </w:pPr>
            <w:del w:id="711" w:author="LRT" w:date="2025-12-12T18:06:00Z" w16du:dateUtc="2025-12-12T17:06:00Z">
              <w:r w:rsidRPr="001B3D86" w:rsidDel="004F24C7">
                <w:delText>–</w:delText>
              </w:r>
              <w:r w:rsidRPr="001B3D86" w:rsidDel="004F24C7">
                <w:tab/>
                <w:delText>Percentage of spectrum assigned to satellite networks that is free from reported harmful interference</w:delText>
              </w:r>
            </w:del>
          </w:p>
          <w:p w14:paraId="73C31316" w14:textId="46AE6A23" w:rsidR="003854AB" w:rsidRPr="001B3D86" w:rsidDel="004F24C7" w:rsidRDefault="003854AB">
            <w:pPr>
              <w:pStyle w:val="Tabletext"/>
              <w:keepNext/>
              <w:keepLines/>
              <w:ind w:left="451" w:hanging="451"/>
              <w:rPr>
                <w:del w:id="712" w:author="LRT" w:date="2025-12-12T18:06:00Z" w16du:dateUtc="2025-12-12T17:06:00Z"/>
              </w:rPr>
            </w:pPr>
            <w:del w:id="713" w:author="LRT" w:date="2025-12-12T18:06:00Z" w16du:dateUtc="2025-12-12T17:06:00Z">
              <w:r w:rsidRPr="001B3D86" w:rsidDel="004F24C7">
                <w:delText>–</w:delText>
              </w:r>
              <w:r w:rsidRPr="001B3D86" w:rsidDel="004F24C7">
                <w:tab/>
                <w:delText>Percentage of spectrum used for space services within the admissible interference criteria contained in the Radio Regulations</w:delText>
              </w:r>
            </w:del>
          </w:p>
          <w:p w14:paraId="1DC01932" w14:textId="63EEA9BD" w:rsidR="003854AB" w:rsidRPr="001B3D86" w:rsidDel="004F24C7" w:rsidRDefault="003854AB" w:rsidP="00CE6B72">
            <w:pPr>
              <w:pStyle w:val="Tabletext"/>
              <w:keepNext/>
              <w:keepLines/>
              <w:ind w:left="451" w:hanging="451"/>
              <w:rPr>
                <w:del w:id="714" w:author="LRT" w:date="2025-12-12T18:06:00Z" w16du:dateUtc="2025-12-12T17:06:00Z"/>
              </w:rPr>
            </w:pPr>
            <w:del w:id="715" w:author="LRT" w:date="2025-12-12T18:06:00Z" w16du:dateUtc="2025-12-12T17:06:00Z">
              <w:r w:rsidRPr="001B3D86" w:rsidDel="004F24C7">
                <w:delText>–</w:delText>
              </w:r>
              <w:r w:rsidRPr="001B3D86" w:rsidDel="004F24C7">
                <w:tab/>
                <w:delText>Cases of harmful interference (space services) reported to the BR and resolved/to be resolved in the last four-year period (percentage)</w:delText>
              </w:r>
            </w:del>
          </w:p>
          <w:p w14:paraId="6D9363B6" w14:textId="5B22AF5A" w:rsidR="003854AB" w:rsidRPr="001B3D86" w:rsidDel="004F24C7" w:rsidRDefault="003854AB" w:rsidP="00CE6B72">
            <w:pPr>
              <w:pStyle w:val="Tabletext"/>
              <w:keepNext/>
              <w:keepLines/>
              <w:ind w:left="451" w:hanging="451"/>
              <w:rPr>
                <w:del w:id="716" w:author="LRT" w:date="2025-12-12T18:06:00Z" w16du:dateUtc="2025-12-12T17:06:00Z"/>
              </w:rPr>
            </w:pPr>
            <w:del w:id="717" w:author="LRT" w:date="2025-12-12T18:06:00Z" w16du:dateUtc="2025-12-12T17:06:00Z">
              <w:r w:rsidRPr="001B3D86" w:rsidDel="004F24C7">
                <w:delText>–</w:delText>
              </w:r>
              <w:r w:rsidRPr="001B3D86" w:rsidDel="004F24C7">
                <w:tab/>
                <w:delText>Cases of harmful interference (terrestrial services) reported to BR and resolved/to be resolved in the last four-year period (percentage)</w:delText>
              </w:r>
            </w:del>
          </w:p>
          <w:p w14:paraId="54D89E3F" w14:textId="25B795C9" w:rsidR="003854AB" w:rsidRPr="001B3D86" w:rsidDel="004F24C7" w:rsidRDefault="003854AB">
            <w:pPr>
              <w:pStyle w:val="Tabletext"/>
              <w:keepNext/>
              <w:keepLines/>
              <w:ind w:left="451" w:hanging="451"/>
              <w:rPr>
                <w:ins w:id="718" w:author="ITU" w:date="2025-11-19T14:47:00Z" w16du:dateUtc="2025-11-19T13:47:00Z"/>
                <w:del w:id="719" w:author="LRT" w:date="2025-12-12T18:06:00Z" w16du:dateUtc="2025-12-12T17:06:00Z"/>
              </w:rPr>
            </w:pPr>
            <w:del w:id="720" w:author="LRT" w:date="2025-12-12T18:06:00Z" w16du:dateUtc="2025-12-12T17:06:00Z">
              <w:r w:rsidRPr="001B3D86" w:rsidDel="004F24C7">
                <w:delText>–</w:delText>
              </w:r>
              <w:r w:rsidRPr="001B3D86" w:rsidDel="004F24C7">
                <w:tab/>
                <w:delText>Percentage of spectrum use for terrestrial services within the admissible interference criteria, where applicable, contained in the Radio Regulations</w:delText>
              </w:r>
            </w:del>
          </w:p>
          <w:p w14:paraId="00952A54" w14:textId="0B13BEA6" w:rsidR="0098571E" w:rsidRPr="001B3D86" w:rsidRDefault="004F24C7" w:rsidP="00250EC7">
            <w:pPr>
              <w:pStyle w:val="Tabletext"/>
              <w:keepNext/>
              <w:keepLines/>
              <w:ind w:left="360" w:hanging="360"/>
              <w:rPr>
                <w:ins w:id="721" w:author="ITU" w:date="2025-11-19T14:48:00Z" w16du:dateUtc="2025-11-19T13:48:00Z"/>
              </w:rPr>
            </w:pPr>
            <w:ins w:id="722" w:author="LRT" w:date="2025-12-12T18:03:00Z" w16du:dateUtc="2025-12-12T17:03:00Z">
              <w:r w:rsidRPr="001B3D86">
                <w:t>–</w:t>
              </w:r>
              <w:r w:rsidRPr="001B3D86">
                <w:tab/>
              </w:r>
            </w:ins>
            <w:ins w:id="723" w:author="ITU" w:date="2025-11-19T14:48:00Z" w16du:dateUtc="2025-11-19T13:48:00Z">
              <w:r w:rsidR="00C45430" w:rsidRPr="001B3D86">
                <w:t>Number of cases of harmful interference (to frequency assignments pertaining to space services) reported to the BR in the one year of the reporting period</w:t>
              </w:r>
            </w:ins>
          </w:p>
          <w:p w14:paraId="7589662D" w14:textId="1485F287" w:rsidR="00320123" w:rsidRPr="001B3D86" w:rsidRDefault="004F24C7" w:rsidP="00250EC7">
            <w:pPr>
              <w:pStyle w:val="Tabletext"/>
              <w:keepNext/>
              <w:keepLines/>
              <w:ind w:left="360" w:hanging="360"/>
              <w:rPr>
                <w:ins w:id="724" w:author="ITU" w:date="2025-11-19T14:48:00Z" w16du:dateUtc="2025-11-19T13:48:00Z"/>
              </w:rPr>
            </w:pPr>
            <w:ins w:id="725" w:author="LRT" w:date="2025-12-12T18:03:00Z" w16du:dateUtc="2025-12-12T17:03:00Z">
              <w:r w:rsidRPr="001B3D86">
                <w:t>–</w:t>
              </w:r>
              <w:r w:rsidRPr="001B3D86">
                <w:tab/>
              </w:r>
            </w:ins>
            <w:ins w:id="726" w:author="ITU" w:date="2025-11-19T14:48:00Z" w16du:dateUtc="2025-11-19T13:48:00Z">
              <w:r w:rsidR="00320123" w:rsidRPr="001B3D86">
                <w:t>Number of cases of harmful interference (to frequency assignments pertaining to space services) reported to the BR that are pending resolution</w:t>
              </w:r>
            </w:ins>
          </w:p>
          <w:p w14:paraId="5B55669C" w14:textId="6A488094" w:rsidR="00320123" w:rsidRPr="001B3D86" w:rsidRDefault="004F24C7" w:rsidP="00250EC7">
            <w:pPr>
              <w:pStyle w:val="Tabletext"/>
              <w:keepNext/>
              <w:keepLines/>
              <w:ind w:left="360" w:hanging="360"/>
              <w:rPr>
                <w:ins w:id="727" w:author="ITU" w:date="2025-11-19T14:48:00Z" w16du:dateUtc="2025-11-19T13:48:00Z"/>
              </w:rPr>
            </w:pPr>
            <w:ins w:id="728" w:author="LRT" w:date="2025-12-12T18:03:00Z" w16du:dateUtc="2025-12-12T17:03:00Z">
              <w:r w:rsidRPr="001B3D86">
                <w:t>–</w:t>
              </w:r>
              <w:r w:rsidRPr="001B3D86">
                <w:tab/>
              </w:r>
            </w:ins>
            <w:ins w:id="729" w:author="ITU" w:date="2025-11-19T14:48:00Z" w16du:dateUtc="2025-11-19T13:48:00Z">
              <w:r w:rsidR="00185EB1" w:rsidRPr="001B3D86">
                <w:t>Number of cases of harmful interference (to assignments pertaining to terrestrial services) reported to the BR in the one year of the reporting period</w:t>
              </w:r>
            </w:ins>
          </w:p>
          <w:p w14:paraId="4A652112" w14:textId="2678F2C5" w:rsidR="00185EB1" w:rsidRPr="001B3D86" w:rsidRDefault="004F24C7" w:rsidP="00250EC7">
            <w:pPr>
              <w:pStyle w:val="Tabletext"/>
              <w:keepNext/>
              <w:keepLines/>
              <w:ind w:left="360" w:hanging="360"/>
            </w:pPr>
            <w:ins w:id="730" w:author="LRT" w:date="2025-12-12T18:03:00Z" w16du:dateUtc="2025-12-12T17:03:00Z">
              <w:r w:rsidRPr="001B3D86">
                <w:t>–</w:t>
              </w:r>
              <w:r w:rsidRPr="001B3D86">
                <w:tab/>
              </w:r>
            </w:ins>
            <w:ins w:id="731" w:author="ITU" w:date="2025-11-19T14:49:00Z" w16du:dateUtc="2025-11-19T13:49:00Z">
              <w:r w:rsidR="00077155" w:rsidRPr="001B3D86">
                <w:t>Number of cases of harmful interference (to assignments pertaining to terrestrial services) reported to the BR that are pending resolution</w:t>
              </w:r>
            </w:ins>
          </w:p>
        </w:tc>
      </w:tr>
      <w:tr w:rsidR="003854AB" w:rsidRPr="001B3D86" w14:paraId="0485F8CE" w14:textId="77777777">
        <w:trPr>
          <w:trHeight w:val="101"/>
        </w:trPr>
        <w:tc>
          <w:tcPr>
            <w:tcW w:w="1454" w:type="dxa"/>
            <w:vMerge/>
          </w:tcPr>
          <w:p w14:paraId="72190B37" w14:textId="77777777" w:rsidR="003854AB" w:rsidRPr="001B3D86" w:rsidRDefault="003854AB">
            <w:pPr>
              <w:pStyle w:val="Tabletext"/>
              <w:keepNext/>
              <w:keepLines/>
              <w:rPr>
                <w:b/>
              </w:rPr>
            </w:pPr>
          </w:p>
        </w:tc>
        <w:tc>
          <w:tcPr>
            <w:tcW w:w="3421" w:type="dxa"/>
          </w:tcPr>
          <w:p w14:paraId="45D0358A" w14:textId="6B36ED2D" w:rsidR="003854AB" w:rsidRPr="001B3D86" w:rsidRDefault="003854AB">
            <w:pPr>
              <w:pStyle w:val="Tabletext"/>
              <w:keepNext/>
              <w:keepLines/>
              <w:tabs>
                <w:tab w:val="left" w:pos="598"/>
              </w:tabs>
              <w:rPr>
                <w:b/>
                <w:bCs/>
              </w:rPr>
            </w:pPr>
            <w:del w:id="732" w:author="ITU" w:date="2025-12-02T18:38:00Z" w16du:dateUtc="2025-12-02T17:38:00Z">
              <w:r w:rsidRPr="001B3D86" w:rsidDel="00C368C3">
                <w:rPr>
                  <w:b/>
                  <w:bCs/>
                </w:rPr>
                <w:delText>3)</w:delText>
              </w:r>
              <w:r w:rsidRPr="001B3D86" w:rsidDel="00C368C3">
                <w:rPr>
                  <w:b/>
                  <w:bCs/>
                </w:rPr>
                <w:tab/>
                <w:delText>Enhanced application of ITU-R recommendations, including those dealing with propagation modelling, used for efficient spectrum management, as well as for sharing and compatibility</w:delText>
              </w:r>
            </w:del>
          </w:p>
        </w:tc>
        <w:tc>
          <w:tcPr>
            <w:tcW w:w="4470" w:type="dxa"/>
          </w:tcPr>
          <w:p w14:paraId="5FA2D303" w14:textId="40B66807" w:rsidR="00D32136" w:rsidRPr="001B3D86" w:rsidRDefault="003854AB" w:rsidP="00C368C3">
            <w:pPr>
              <w:pStyle w:val="Tabletext"/>
              <w:keepNext/>
              <w:keepLines/>
              <w:ind w:left="451" w:hanging="451"/>
            </w:pPr>
            <w:del w:id="733" w:author="LRT" w:date="2025-12-12T18:06:00Z" w16du:dateUtc="2025-12-12T17:06:00Z">
              <w:r w:rsidRPr="001B3D86" w:rsidDel="004F24C7">
                <w:delText>–</w:delText>
              </w:r>
              <w:r w:rsidRPr="001B3D86" w:rsidDel="004F24C7">
                <w:tab/>
                <w:delText>Number of downloads of ITU-R recommendations</w:delText>
              </w:r>
            </w:del>
          </w:p>
        </w:tc>
      </w:tr>
    </w:tbl>
    <w:p w14:paraId="22A69ABB" w14:textId="77777777" w:rsidR="003854AB" w:rsidRPr="001B3D86" w:rsidRDefault="003854AB"/>
    <w:p w14:paraId="6C8AABA2" w14:textId="77777777" w:rsidR="003854AB" w:rsidRPr="001B3D86" w:rsidRDefault="003854AB">
      <w:r w:rsidRPr="001B3D86">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3316"/>
        <w:gridCol w:w="4331"/>
      </w:tblGrid>
      <w:tr w:rsidR="003854AB" w:rsidRPr="001B3D86" w14:paraId="044A6E6C" w14:textId="77777777" w:rsidTr="00016868">
        <w:trPr>
          <w:trHeight w:val="101"/>
        </w:trPr>
        <w:tc>
          <w:tcPr>
            <w:tcW w:w="1414" w:type="dxa"/>
            <w:shd w:val="clear" w:color="auto" w:fill="A5A5A5"/>
          </w:tcPr>
          <w:p w14:paraId="1EE74C6E" w14:textId="4A21DA58" w:rsidR="003854AB" w:rsidRPr="001B3D86" w:rsidRDefault="003854AB">
            <w:pPr>
              <w:pStyle w:val="Tablehead"/>
            </w:pPr>
            <w:del w:id="734" w:author="ITU" w:date="2025-11-17T16:12:00Z" w16du:dateUtc="2025-11-17T15:12:00Z">
              <w:r w:rsidRPr="001B3D86" w:rsidDel="00BD554D">
                <w:lastRenderedPageBreak/>
                <w:delText>Thematic p</w:delText>
              </w:r>
            </w:del>
            <w:ins w:id="735" w:author="ITU" w:date="2025-11-17T16:12:00Z" w16du:dateUtc="2025-11-17T15:12:00Z">
              <w:r w:rsidR="00BD554D" w:rsidRPr="001B3D86">
                <w:t>P</w:t>
              </w:r>
            </w:ins>
            <w:r w:rsidRPr="001B3D86">
              <w:t>riorities</w:t>
            </w:r>
          </w:p>
        </w:tc>
        <w:tc>
          <w:tcPr>
            <w:tcW w:w="3316" w:type="dxa"/>
            <w:shd w:val="clear" w:color="auto" w:fill="C9C9C9"/>
          </w:tcPr>
          <w:p w14:paraId="2A6BE510" w14:textId="77777777" w:rsidR="003854AB" w:rsidRPr="001B3D86" w:rsidRDefault="003854AB">
            <w:pPr>
              <w:pStyle w:val="Tablehead"/>
            </w:pPr>
            <w:r w:rsidRPr="001B3D86">
              <w:t>Outcome</w:t>
            </w:r>
          </w:p>
        </w:tc>
        <w:tc>
          <w:tcPr>
            <w:tcW w:w="4331" w:type="dxa"/>
            <w:shd w:val="clear" w:color="auto" w:fill="DBDBDB"/>
          </w:tcPr>
          <w:p w14:paraId="083F6D22" w14:textId="77777777" w:rsidR="003854AB" w:rsidRPr="001B3D86" w:rsidRDefault="003854AB">
            <w:pPr>
              <w:pStyle w:val="Tablehead"/>
            </w:pPr>
            <w:r w:rsidRPr="001B3D86">
              <w:t>Outcome indicators</w:t>
            </w:r>
          </w:p>
        </w:tc>
      </w:tr>
      <w:tr w:rsidR="003854AB" w:rsidRPr="001B3D86" w14:paraId="448D9B02" w14:textId="77777777" w:rsidTr="00016868">
        <w:trPr>
          <w:trHeight w:val="97"/>
        </w:trPr>
        <w:tc>
          <w:tcPr>
            <w:tcW w:w="1414" w:type="dxa"/>
            <w:vMerge w:val="restart"/>
          </w:tcPr>
          <w:p w14:paraId="367ADA22" w14:textId="55F0FB4F" w:rsidR="003854AB" w:rsidRPr="001B3D86" w:rsidRDefault="003854AB">
            <w:pPr>
              <w:pStyle w:val="Tabletext"/>
              <w:rPr>
                <w:b/>
              </w:rPr>
            </w:pPr>
            <w:del w:id="736" w:author="ITU" w:date="2025-11-17T16:13:00Z" w16du:dateUtc="2025-11-17T15:13:00Z">
              <w:r w:rsidRPr="001B3D86" w:rsidDel="00BD554D">
                <w:rPr>
                  <w:b/>
                </w:rPr>
                <w:delText>International telecom- munication numbering resources</w:delText>
              </w:r>
            </w:del>
            <w:ins w:id="737" w:author="ITU" w:date="2025-11-17T16:13:00Z" w16du:dateUtc="2025-11-17T15:13:00Z">
              <w:r w:rsidR="00BD554D" w:rsidRPr="001B3D86">
                <w:rPr>
                  <w:b/>
                </w:rPr>
                <w:t xml:space="preserve"> </w:t>
              </w:r>
            </w:ins>
          </w:p>
        </w:tc>
        <w:tc>
          <w:tcPr>
            <w:tcW w:w="3316" w:type="dxa"/>
          </w:tcPr>
          <w:p w14:paraId="220F2D56" w14:textId="228099C1" w:rsidR="003854AB" w:rsidRPr="001B3D86" w:rsidRDefault="003854AB" w:rsidP="00A868B7">
            <w:pPr>
              <w:pStyle w:val="Tabletext"/>
              <w:tabs>
                <w:tab w:val="left" w:pos="598"/>
              </w:tabs>
              <w:rPr>
                <w:b/>
                <w:bCs/>
              </w:rPr>
            </w:pPr>
            <w:del w:id="738" w:author="ITU" w:date="2025-11-19T16:03:00Z" w16du:dateUtc="2025-11-19T15:03:00Z">
              <w:r w:rsidRPr="001B3D86" w:rsidDel="009D6EB8">
                <w:rPr>
                  <w:b/>
                  <w:bCs/>
                </w:rPr>
                <w:delText>1)</w:delText>
              </w:r>
              <w:r w:rsidRPr="001B3D86" w:rsidDel="009D6EB8">
                <w:rPr>
                  <w:b/>
                  <w:bCs/>
                </w:rPr>
                <w:tab/>
                <w:delText>Effective allocation and management of international telecommunication numbering, naming, addressing and identification (NNAI) resources in accordance with ITU-T recommendations and procedures</w:delText>
              </w:r>
            </w:del>
          </w:p>
        </w:tc>
        <w:tc>
          <w:tcPr>
            <w:tcW w:w="4331" w:type="dxa"/>
          </w:tcPr>
          <w:p w14:paraId="3B4AEDB2" w14:textId="7C21B449" w:rsidR="003854AB" w:rsidRPr="001B3D86" w:rsidRDefault="003854AB">
            <w:pPr>
              <w:pStyle w:val="Tabletext"/>
              <w:ind w:left="451" w:hanging="451"/>
            </w:pPr>
            <w:del w:id="739" w:author="ITU" w:date="2025-11-19T16:03:00Z" w16du:dateUtc="2025-11-19T15:03:00Z">
              <w:r w:rsidRPr="001B3D86" w:rsidDel="009D6EB8">
                <w:delText>–</w:delText>
              </w:r>
              <w:r w:rsidRPr="001B3D86" w:rsidDel="009D6EB8">
                <w:tab/>
                <w:delText>Number of notifications on changes to national numbering plans</w:delText>
              </w:r>
            </w:del>
          </w:p>
        </w:tc>
      </w:tr>
      <w:tr w:rsidR="003854AB" w:rsidRPr="001B3D86" w14:paraId="4E0DF3E0" w14:textId="77777777" w:rsidTr="00016868">
        <w:trPr>
          <w:trHeight w:val="101"/>
        </w:trPr>
        <w:tc>
          <w:tcPr>
            <w:tcW w:w="1414" w:type="dxa"/>
            <w:vMerge/>
          </w:tcPr>
          <w:p w14:paraId="0780714C" w14:textId="77777777" w:rsidR="003854AB" w:rsidRPr="001B3D86" w:rsidRDefault="003854AB">
            <w:pPr>
              <w:pStyle w:val="Tabletext"/>
              <w:rPr>
                <w:b/>
              </w:rPr>
            </w:pPr>
          </w:p>
        </w:tc>
        <w:tc>
          <w:tcPr>
            <w:tcW w:w="3316" w:type="dxa"/>
          </w:tcPr>
          <w:p w14:paraId="658734B8" w14:textId="57E89E15" w:rsidR="003854AB" w:rsidRPr="001B3D86" w:rsidRDefault="003854AB" w:rsidP="00A868B7">
            <w:pPr>
              <w:pStyle w:val="Tabletext"/>
              <w:tabs>
                <w:tab w:val="left" w:pos="598"/>
              </w:tabs>
              <w:rPr>
                <w:b/>
                <w:bCs/>
              </w:rPr>
            </w:pPr>
            <w:del w:id="740" w:author="ITU" w:date="2025-11-19T16:03:00Z" w16du:dateUtc="2025-11-19T15:03:00Z">
              <w:r w:rsidRPr="001B3D86" w:rsidDel="009D6EB8">
                <w:rPr>
                  <w:b/>
                  <w:bCs/>
                </w:rPr>
                <w:delText>2)</w:delText>
              </w:r>
              <w:r w:rsidRPr="001B3D86" w:rsidDel="009D6EB8">
                <w:rPr>
                  <w:b/>
                  <w:bCs/>
                </w:rPr>
                <w:tab/>
                <w:delText>Enhanced availability of international telecommunication networks and services</w:delText>
              </w:r>
            </w:del>
          </w:p>
        </w:tc>
        <w:tc>
          <w:tcPr>
            <w:tcW w:w="4331" w:type="dxa"/>
          </w:tcPr>
          <w:p w14:paraId="0EFE54F5" w14:textId="3A9742C0" w:rsidR="003854AB" w:rsidRPr="001B3D86" w:rsidRDefault="003854AB">
            <w:pPr>
              <w:pStyle w:val="Tabletext"/>
              <w:ind w:left="451" w:hanging="451"/>
            </w:pPr>
            <w:del w:id="741" w:author="ITU" w:date="2025-11-19T16:03:00Z" w16du:dateUtc="2025-11-19T15:03:00Z">
              <w:r w:rsidRPr="001B3D86" w:rsidDel="009D6EB8">
                <w:delText>–</w:delText>
              </w:r>
              <w:r w:rsidRPr="001B3D86" w:rsidDel="009D6EB8">
                <w:tab/>
                <w:delText>Number and type of assignments</w:delText>
              </w:r>
            </w:del>
          </w:p>
        </w:tc>
      </w:tr>
      <w:tr w:rsidR="003854AB" w:rsidRPr="001B3D86" w14:paraId="66C410AE" w14:textId="77777777" w:rsidTr="00016868">
        <w:trPr>
          <w:trHeight w:val="97"/>
        </w:trPr>
        <w:tc>
          <w:tcPr>
            <w:tcW w:w="1414" w:type="dxa"/>
            <w:vMerge/>
          </w:tcPr>
          <w:p w14:paraId="0851AD0C" w14:textId="77777777" w:rsidR="003854AB" w:rsidRPr="001B3D86" w:rsidRDefault="003854AB">
            <w:pPr>
              <w:pStyle w:val="Tabletext"/>
              <w:rPr>
                <w:b/>
              </w:rPr>
            </w:pPr>
          </w:p>
        </w:tc>
        <w:tc>
          <w:tcPr>
            <w:tcW w:w="3316" w:type="dxa"/>
          </w:tcPr>
          <w:p w14:paraId="40686293" w14:textId="370DFFB7" w:rsidR="003854AB" w:rsidRPr="001B3D86" w:rsidRDefault="003854AB" w:rsidP="00A868B7">
            <w:pPr>
              <w:pStyle w:val="Tabletext"/>
              <w:tabs>
                <w:tab w:val="left" w:pos="598"/>
              </w:tabs>
              <w:rPr>
                <w:b/>
                <w:bCs/>
              </w:rPr>
            </w:pPr>
            <w:del w:id="742" w:author="ITU" w:date="2025-11-19T16:03:00Z" w16du:dateUtc="2025-11-19T15:03:00Z">
              <w:r w:rsidRPr="001B3D86" w:rsidDel="009D6EB8">
                <w:rPr>
                  <w:b/>
                  <w:bCs/>
                </w:rPr>
                <w:delText>3)</w:delText>
              </w:r>
              <w:r w:rsidRPr="001B3D86" w:rsidDel="009D6EB8">
                <w:rPr>
                  <w:b/>
                  <w:bCs/>
                </w:rPr>
                <w:tab/>
                <w:delText>Reduced misappropriation and misuse of numbering, naming, addressing and identification (NNAI) resources</w:delText>
              </w:r>
            </w:del>
          </w:p>
        </w:tc>
        <w:tc>
          <w:tcPr>
            <w:tcW w:w="4331" w:type="dxa"/>
          </w:tcPr>
          <w:p w14:paraId="7F9A8A99" w14:textId="12057FC5" w:rsidR="003854AB" w:rsidRPr="001B3D86" w:rsidRDefault="003854AB" w:rsidP="00A868B7">
            <w:pPr>
              <w:pStyle w:val="Tabletext"/>
              <w:ind w:left="454" w:hanging="454"/>
            </w:pPr>
            <w:del w:id="743" w:author="ITU" w:date="2025-11-19T16:03:00Z" w16du:dateUtc="2025-11-19T15:03:00Z">
              <w:r w:rsidRPr="001B3D86" w:rsidDel="009D6EB8">
                <w:delText>–</w:delText>
              </w:r>
              <w:r w:rsidRPr="001B3D86" w:rsidDel="009D6EB8">
                <w:tab/>
                <w:delText>Number of E.164 misuse notifications</w:delText>
              </w:r>
            </w:del>
          </w:p>
        </w:tc>
      </w:tr>
      <w:tr w:rsidR="0028621D" w:rsidRPr="001B3D86" w14:paraId="61C78398" w14:textId="77777777" w:rsidTr="002B3E3A">
        <w:trPr>
          <w:trHeight w:val="97"/>
          <w:ins w:id="744" w:author="ITU" w:date="2025-11-19T16:03:00Z"/>
        </w:trPr>
        <w:tc>
          <w:tcPr>
            <w:tcW w:w="1414" w:type="dxa"/>
            <w:vMerge w:val="restart"/>
          </w:tcPr>
          <w:p w14:paraId="21FF227B" w14:textId="13CFBCA5" w:rsidR="0028621D" w:rsidRPr="001B3D86" w:rsidRDefault="0028621D">
            <w:pPr>
              <w:pStyle w:val="Tabletext"/>
              <w:rPr>
                <w:ins w:id="745" w:author="ITU" w:date="2025-11-19T16:03:00Z" w16du:dateUtc="2025-11-19T15:03:00Z"/>
                <w:b/>
              </w:rPr>
            </w:pPr>
            <w:ins w:id="746" w:author="ITU" w:date="2025-11-19T16:03:00Z" w16du:dateUtc="2025-11-19T15:03:00Z">
              <w:r w:rsidRPr="001B3D86">
                <w:rPr>
                  <w:b/>
                </w:rPr>
                <w:t>Global ICT interoperability</w:t>
              </w:r>
            </w:ins>
          </w:p>
        </w:tc>
        <w:tc>
          <w:tcPr>
            <w:tcW w:w="3316" w:type="dxa"/>
          </w:tcPr>
          <w:p w14:paraId="53DA7B1C" w14:textId="5064B1A5" w:rsidR="0028621D" w:rsidRPr="001B3D86" w:rsidRDefault="00250EC7" w:rsidP="00A868B7">
            <w:pPr>
              <w:pStyle w:val="Tabletext"/>
              <w:tabs>
                <w:tab w:val="left" w:pos="598"/>
              </w:tabs>
              <w:rPr>
                <w:ins w:id="747" w:author="ITU" w:date="2025-11-19T16:03:00Z" w16du:dateUtc="2025-11-19T15:03:00Z"/>
                <w:b/>
                <w:bCs/>
              </w:rPr>
            </w:pPr>
            <w:ins w:id="748" w:author="ITU" w:date="2025-11-19T16:03:00Z" w16du:dateUtc="2025-11-19T15:03:00Z">
              <w:r w:rsidRPr="001B3D86">
                <w:rPr>
                  <w:b/>
                  <w:bCs/>
                </w:rPr>
                <w:t>1)</w:t>
              </w:r>
              <w:r w:rsidRPr="001B3D86">
                <w:rPr>
                  <w:b/>
                  <w:bCs/>
                </w:rPr>
                <w:tab/>
              </w:r>
            </w:ins>
            <w:ins w:id="749" w:author="ITU" w:date="2025-12-02T14:14:00Z" w16du:dateUtc="2025-12-02T13:14:00Z">
              <w:r w:rsidR="0028621D" w:rsidRPr="001B3D86">
                <w:rPr>
                  <w:b/>
                  <w:bCs/>
                </w:rPr>
                <w:t>Increased Global Adoption and Impact of ITU-T Standards</w:t>
              </w:r>
            </w:ins>
          </w:p>
        </w:tc>
        <w:tc>
          <w:tcPr>
            <w:tcW w:w="4331" w:type="dxa"/>
          </w:tcPr>
          <w:p w14:paraId="4A60A88D" w14:textId="524994D5" w:rsidR="0028621D" w:rsidRPr="001B3D86" w:rsidRDefault="004F24C7" w:rsidP="00A868B7">
            <w:pPr>
              <w:pStyle w:val="Tabletext"/>
              <w:ind w:left="454" w:hanging="454"/>
              <w:rPr>
                <w:ins w:id="750" w:author="ITU" w:date="2025-12-12T10:37:00Z" w16du:dateUtc="2025-12-12T09:37:00Z"/>
              </w:rPr>
            </w:pPr>
            <w:ins w:id="751" w:author="LRT" w:date="2025-12-12T18:03:00Z" w16du:dateUtc="2025-12-12T17:03:00Z">
              <w:r w:rsidRPr="001B3D86">
                <w:t>–</w:t>
              </w:r>
              <w:r w:rsidRPr="001B3D86">
                <w:tab/>
              </w:r>
            </w:ins>
            <w:ins w:id="752" w:author="ITU" w:date="2025-12-02T14:15:00Z" w16du:dateUtc="2025-12-02T13:15:00Z">
              <w:r w:rsidR="0028621D" w:rsidRPr="001B3D86">
                <w:t>Number of ITU-T standards adopted as national standards or referenced in national/regional regulations</w:t>
              </w:r>
            </w:ins>
          </w:p>
          <w:p w14:paraId="29819E73" w14:textId="7D93CD7D" w:rsidR="005E2D06" w:rsidRPr="001B3D86" w:rsidRDefault="004F24C7" w:rsidP="00A868B7">
            <w:pPr>
              <w:pStyle w:val="Tabletext"/>
              <w:ind w:left="454" w:hanging="454"/>
              <w:rPr>
                <w:ins w:id="753" w:author="ITU" w:date="2025-12-12T10:37:00Z" w16du:dateUtc="2025-12-12T09:37:00Z"/>
              </w:rPr>
            </w:pPr>
            <w:ins w:id="754" w:author="LRT" w:date="2025-12-12T18:03:00Z" w16du:dateUtc="2025-12-12T17:03:00Z">
              <w:r w:rsidRPr="001B3D86">
                <w:t>–</w:t>
              </w:r>
              <w:r w:rsidRPr="001B3D86">
                <w:tab/>
              </w:r>
            </w:ins>
            <w:ins w:id="755" w:author="ITU" w:date="2025-12-12T10:37:00Z" w16du:dateUtc="2025-12-12T09:37:00Z">
              <w:r w:rsidR="005E2D06" w:rsidRPr="001B3D86">
                <w:t>Number of Member States with a national standardization strategy</w:t>
              </w:r>
            </w:ins>
          </w:p>
          <w:p w14:paraId="7DDD8CAE" w14:textId="18C149A4" w:rsidR="007C160A" w:rsidRPr="001B3D86" w:rsidRDefault="00A868B7" w:rsidP="00A868B7">
            <w:pPr>
              <w:pStyle w:val="Tabletext"/>
              <w:ind w:left="454" w:hanging="454"/>
              <w:rPr>
                <w:ins w:id="756" w:author="ITU" w:date="2025-12-12T10:37:00Z" w16du:dateUtc="2025-12-12T09:37:00Z"/>
              </w:rPr>
            </w:pPr>
            <w:ins w:id="757" w:author="LRT" w:date="2025-12-12T18:03:00Z" w16du:dateUtc="2025-12-12T17:03:00Z">
              <w:r w:rsidRPr="001B3D86">
                <w:t>–</w:t>
              </w:r>
              <w:r w:rsidRPr="001B3D86">
                <w:tab/>
              </w:r>
            </w:ins>
            <w:ins w:id="758" w:author="ITU" w:date="2025-12-12T10:37:00Z" w16du:dateUtc="2025-12-12T09:37:00Z">
              <w:r w:rsidR="007C160A" w:rsidRPr="001B3D86">
                <w:t>Economic impact of top ten ITU technology standards</w:t>
              </w:r>
            </w:ins>
          </w:p>
          <w:p w14:paraId="6DC39B0D" w14:textId="169DF940" w:rsidR="0028621D" w:rsidRPr="001B3D86" w:rsidRDefault="00A868B7" w:rsidP="00A868B7">
            <w:pPr>
              <w:pStyle w:val="Tabletext"/>
              <w:ind w:left="454" w:hanging="454"/>
              <w:rPr>
                <w:ins w:id="759" w:author="ITU" w:date="2025-11-19T16:15:00Z" w16du:dateUtc="2025-11-19T15:15:00Z"/>
              </w:rPr>
            </w:pPr>
            <w:ins w:id="760" w:author="LRT" w:date="2025-12-12T18:03:00Z" w16du:dateUtc="2025-12-12T17:03:00Z">
              <w:r w:rsidRPr="001B3D86">
                <w:t>–</w:t>
              </w:r>
              <w:r w:rsidRPr="001B3D86">
                <w:tab/>
              </w:r>
            </w:ins>
            <w:ins w:id="761" w:author="ITU" w:date="2025-11-19T16:14:00Z" w16du:dateUtc="2025-11-19T15:14:00Z">
              <w:r w:rsidR="0028621D" w:rsidRPr="001B3D86">
                <w:t>Number of ITU-T standards referenced by papers published in high standing academic publications.</w:t>
              </w:r>
            </w:ins>
          </w:p>
          <w:p w14:paraId="6225604D" w14:textId="1878DFBF" w:rsidR="0028621D" w:rsidRPr="001B3D86" w:rsidRDefault="00A868B7" w:rsidP="00A868B7">
            <w:pPr>
              <w:pStyle w:val="Tabletext"/>
              <w:ind w:left="454" w:hanging="454"/>
              <w:rPr>
                <w:ins w:id="762" w:author="ITU" w:date="2025-11-19T16:18:00Z" w16du:dateUtc="2025-11-19T15:18:00Z"/>
              </w:rPr>
            </w:pPr>
            <w:ins w:id="763" w:author="LRT" w:date="2025-12-12T18:03:00Z" w16du:dateUtc="2025-12-12T17:03:00Z">
              <w:r w:rsidRPr="001B3D86">
                <w:t>–</w:t>
              </w:r>
              <w:r w:rsidRPr="001B3D86">
                <w:tab/>
              </w:r>
            </w:ins>
            <w:ins w:id="764" w:author="ITU" w:date="2025-11-19T16:18:00Z" w16du:dateUtc="2025-11-19T15:18:00Z">
              <w:r w:rsidR="0028621D" w:rsidRPr="001B3D86">
                <w:t>Level of satisfaction with Recommendations and reports on radiocommunications and telecom/ICT matters that inter alia provide worldwide interoperability and compatibility, global connectivity, innovation and efficiency, timeliness of service and overall system economy.</w:t>
              </w:r>
            </w:ins>
          </w:p>
          <w:p w14:paraId="229119F3" w14:textId="6ABC2E6E" w:rsidR="0028621D" w:rsidRPr="001B3D86" w:rsidRDefault="00A868B7" w:rsidP="00A868B7">
            <w:pPr>
              <w:pStyle w:val="Tabletext"/>
              <w:ind w:left="454" w:hanging="454"/>
            </w:pPr>
            <w:ins w:id="765" w:author="LRT" w:date="2025-12-12T18:03:00Z" w16du:dateUtc="2025-12-12T17:03:00Z">
              <w:r w:rsidRPr="001B3D86">
                <w:t>–</w:t>
              </w:r>
              <w:r w:rsidRPr="001B3D86">
                <w:tab/>
              </w:r>
            </w:ins>
            <w:ins w:id="766" w:author="ITU" w:date="2025-11-19T16:18:00Z" w16du:dateUtc="2025-11-19T15:18:00Z">
              <w:r w:rsidR="0028621D" w:rsidRPr="001B3D86">
                <w:t>Level of satisfaction with international technical standards for new and emerging telecom/ICTs, creating an enabling environment for their introduction and utilization.</w:t>
              </w:r>
            </w:ins>
          </w:p>
          <w:p w14:paraId="7FB1C460" w14:textId="702C53B5" w:rsidR="0028621D" w:rsidRPr="001B3D86" w:rsidRDefault="00A868B7" w:rsidP="00A868B7">
            <w:pPr>
              <w:pStyle w:val="Tabletext"/>
              <w:ind w:left="454" w:hanging="454"/>
              <w:rPr>
                <w:ins w:id="767" w:author="ITU" w:date="2025-11-19T16:03:00Z" w16du:dateUtc="2025-11-19T15:03:00Z"/>
              </w:rPr>
            </w:pPr>
            <w:ins w:id="768" w:author="LRT" w:date="2025-12-12T18:03:00Z" w16du:dateUtc="2025-12-12T17:03:00Z">
              <w:r w:rsidRPr="001B3D86">
                <w:t>–</w:t>
              </w:r>
              <w:r w:rsidRPr="001B3D86">
                <w:tab/>
              </w:r>
            </w:ins>
            <w:ins w:id="769" w:author="ITU" w:date="2025-12-11T16:17:00Z" w16du:dateUtc="2025-12-11T15:17:00Z">
              <w:r w:rsidR="0028621D" w:rsidRPr="001B3D86">
                <w:t>Number of Member States having agencies responsible for new and emerging technologies that ITU-T addresses</w:t>
              </w:r>
            </w:ins>
          </w:p>
        </w:tc>
      </w:tr>
      <w:tr w:rsidR="0028621D" w:rsidRPr="001B3D86" w14:paraId="11030463" w14:textId="77777777" w:rsidTr="009D6EB8">
        <w:trPr>
          <w:trHeight w:val="97"/>
          <w:ins w:id="770" w:author="ITU" w:date="2025-12-11T16:22:00Z"/>
        </w:trPr>
        <w:tc>
          <w:tcPr>
            <w:tcW w:w="1414" w:type="dxa"/>
            <w:vMerge/>
          </w:tcPr>
          <w:p w14:paraId="4108EDEE" w14:textId="77777777" w:rsidR="0028621D" w:rsidRPr="001B3D86" w:rsidRDefault="0028621D">
            <w:pPr>
              <w:pStyle w:val="Tabletext"/>
              <w:rPr>
                <w:ins w:id="771" w:author="ITU" w:date="2025-12-11T16:22:00Z" w16du:dateUtc="2025-12-11T15:22:00Z"/>
                <w:b/>
              </w:rPr>
            </w:pPr>
          </w:p>
        </w:tc>
        <w:tc>
          <w:tcPr>
            <w:tcW w:w="3316" w:type="dxa"/>
          </w:tcPr>
          <w:p w14:paraId="0E9CA8EB" w14:textId="2C3B1439" w:rsidR="0028621D" w:rsidRPr="001B3D86" w:rsidRDefault="00665F0B" w:rsidP="00A868B7">
            <w:pPr>
              <w:pStyle w:val="Tabletext"/>
              <w:tabs>
                <w:tab w:val="left" w:pos="598"/>
              </w:tabs>
              <w:rPr>
                <w:ins w:id="772" w:author="ITU" w:date="2025-12-11T16:22:00Z" w16du:dateUtc="2025-12-11T15:22:00Z"/>
                <w:b/>
                <w:bCs/>
              </w:rPr>
            </w:pPr>
            <w:ins w:id="773" w:author="ITU" w:date="2025-12-12T10:39:00Z" w16du:dateUtc="2025-12-12T09:39:00Z">
              <w:r w:rsidRPr="001B3D86">
                <w:rPr>
                  <w:b/>
                  <w:bCs/>
                </w:rPr>
                <w:t>2</w:t>
              </w:r>
            </w:ins>
            <w:ins w:id="774" w:author="ITU" w:date="2025-12-11T16:22:00Z" w16du:dateUtc="2025-12-11T15:22:00Z">
              <w:r w:rsidR="0028621D" w:rsidRPr="001B3D86">
                <w:rPr>
                  <w:b/>
                  <w:bCs/>
                </w:rPr>
                <w:t>)</w:t>
              </w:r>
            </w:ins>
            <w:ins w:id="775" w:author="LRT" w:date="2025-12-12T18:12:00Z" w16du:dateUtc="2025-12-12T17:12:00Z">
              <w:r w:rsidR="00A868B7" w:rsidRPr="001B3D86">
                <w:rPr>
                  <w:b/>
                  <w:bCs/>
                </w:rPr>
                <w:tab/>
              </w:r>
            </w:ins>
            <w:ins w:id="776" w:author="ITU" w:date="2025-12-11T16:22:00Z" w16du:dateUtc="2025-12-11T15:22:00Z">
              <w:r w:rsidR="0028621D" w:rsidRPr="001B3D86">
                <w:rPr>
                  <w:b/>
                  <w:bCs/>
                </w:rPr>
                <w:t xml:space="preserve">Enhanced Performance, Reliability and Coordination of </w:t>
              </w:r>
              <w:r w:rsidR="0028621D" w:rsidRPr="001B3D86">
                <w:rPr>
                  <w:b/>
                  <w:bCs/>
                </w:rPr>
                <w:lastRenderedPageBreak/>
                <w:t>Global Telecommunication Networks and Services</w:t>
              </w:r>
              <w:r w:rsidR="0028621D" w:rsidRPr="001B3D86">
                <w:rPr>
                  <w:b/>
                  <w:bCs/>
                </w:rPr>
                <w:tab/>
              </w:r>
            </w:ins>
          </w:p>
        </w:tc>
        <w:tc>
          <w:tcPr>
            <w:tcW w:w="4331" w:type="dxa"/>
          </w:tcPr>
          <w:p w14:paraId="5ABE391D" w14:textId="221A88BA" w:rsidR="0028621D" w:rsidRPr="001B3D86" w:rsidRDefault="00A868B7" w:rsidP="00A868B7">
            <w:pPr>
              <w:pStyle w:val="Tabletext"/>
              <w:ind w:left="454" w:hanging="454"/>
              <w:rPr>
                <w:ins w:id="777" w:author="ITU" w:date="2025-12-11T16:23:00Z" w16du:dateUtc="2025-12-11T15:23:00Z"/>
              </w:rPr>
            </w:pPr>
            <w:ins w:id="778" w:author="LRT" w:date="2025-12-12T18:03:00Z" w16du:dateUtc="2025-12-12T17:03:00Z">
              <w:r w:rsidRPr="001B3D86">
                <w:lastRenderedPageBreak/>
                <w:t>–</w:t>
              </w:r>
              <w:r w:rsidRPr="001B3D86">
                <w:tab/>
              </w:r>
            </w:ins>
            <w:ins w:id="779" w:author="ITU" w:date="2025-12-11T16:22:00Z" w16du:dateUtc="2025-12-11T15:22:00Z">
              <w:r w:rsidR="0028621D" w:rsidRPr="001B3D86">
                <w:t>Enhanced availability of international telecommunication networks and services</w:t>
              </w:r>
            </w:ins>
          </w:p>
          <w:p w14:paraId="2B08F09A" w14:textId="1B2FA5F6" w:rsidR="0028621D" w:rsidRPr="001B3D86" w:rsidRDefault="00A868B7" w:rsidP="00A868B7">
            <w:pPr>
              <w:pStyle w:val="Tabletext"/>
              <w:ind w:left="454" w:hanging="454"/>
              <w:rPr>
                <w:ins w:id="780" w:author="ITU" w:date="2025-12-11T16:22:00Z" w16du:dateUtc="2025-12-11T15:22:00Z"/>
              </w:rPr>
            </w:pPr>
            <w:ins w:id="781" w:author="LRT" w:date="2025-12-12T18:03:00Z" w16du:dateUtc="2025-12-12T17:03:00Z">
              <w:r w:rsidRPr="001B3D86">
                <w:lastRenderedPageBreak/>
                <w:t>–</w:t>
              </w:r>
              <w:r w:rsidRPr="001B3D86">
                <w:tab/>
              </w:r>
            </w:ins>
            <w:ins w:id="782" w:author="ITU" w:date="2025-12-11T16:23:00Z" w16du:dateUtc="2025-12-11T15:23:00Z">
              <w:r w:rsidR="0028621D" w:rsidRPr="001B3D86">
                <w:t>Effective allocation and management of international telecommunication numbering, naming, addressing and identification (</w:t>
              </w:r>
              <w:proofErr w:type="spellStart"/>
              <w:r w:rsidR="0028621D" w:rsidRPr="001B3D86">
                <w:t>NNAI</w:t>
              </w:r>
              <w:proofErr w:type="spellEnd"/>
              <w:r w:rsidR="0028621D" w:rsidRPr="001B3D86">
                <w:t>) resources in accordance with ITU-T recommendations and procedures</w:t>
              </w:r>
            </w:ins>
          </w:p>
        </w:tc>
      </w:tr>
      <w:tr w:rsidR="00835528" w:rsidRPr="001B3D86" w14:paraId="2E3C2660" w14:textId="77777777">
        <w:trPr>
          <w:trHeight w:val="97"/>
        </w:trPr>
        <w:tc>
          <w:tcPr>
            <w:tcW w:w="1414" w:type="dxa"/>
          </w:tcPr>
          <w:p w14:paraId="0AC0E238" w14:textId="77777777" w:rsidR="00835528" w:rsidRPr="001B3D86" w:rsidRDefault="00835528">
            <w:pPr>
              <w:pStyle w:val="Tabletext"/>
              <w:rPr>
                <w:b/>
              </w:rPr>
            </w:pPr>
            <w:r w:rsidRPr="001B3D86">
              <w:rPr>
                <w:b/>
              </w:rPr>
              <w:lastRenderedPageBreak/>
              <w:t xml:space="preserve">Inclusive and secure </w:t>
            </w:r>
            <w:proofErr w:type="spellStart"/>
            <w:r w:rsidRPr="001B3D86">
              <w:rPr>
                <w:b/>
              </w:rPr>
              <w:t>telecommu</w:t>
            </w:r>
            <w:proofErr w:type="spellEnd"/>
            <w:r w:rsidRPr="001B3D86">
              <w:rPr>
                <w:b/>
              </w:rPr>
              <w:t xml:space="preserve">- </w:t>
            </w:r>
            <w:proofErr w:type="spellStart"/>
            <w:r w:rsidRPr="001B3D86">
              <w:rPr>
                <w:b/>
              </w:rPr>
              <w:t>nication</w:t>
            </w:r>
            <w:proofErr w:type="spellEnd"/>
            <w:r w:rsidRPr="001B3D86">
              <w:rPr>
                <w:b/>
              </w:rPr>
              <w:t xml:space="preserve">/ICT </w:t>
            </w:r>
            <w:proofErr w:type="spellStart"/>
            <w:r w:rsidRPr="001B3D86">
              <w:rPr>
                <w:b/>
              </w:rPr>
              <w:t>infrastruc-ture</w:t>
            </w:r>
            <w:proofErr w:type="spellEnd"/>
            <w:r w:rsidRPr="001B3D86">
              <w:rPr>
                <w:b/>
              </w:rPr>
              <w:t xml:space="preserve"> and services</w:t>
            </w:r>
          </w:p>
        </w:tc>
        <w:tc>
          <w:tcPr>
            <w:tcW w:w="3316" w:type="dxa"/>
          </w:tcPr>
          <w:p w14:paraId="24B32D40" w14:textId="57067DC6" w:rsidR="00835528" w:rsidRPr="001B3D86" w:rsidRDefault="00835528">
            <w:pPr>
              <w:pStyle w:val="Tabletext"/>
              <w:tabs>
                <w:tab w:val="left" w:pos="598"/>
              </w:tabs>
              <w:rPr>
                <w:b/>
                <w:bCs/>
              </w:rPr>
            </w:pPr>
            <w:r w:rsidRPr="001B3D86">
              <w:rPr>
                <w:b/>
                <w:bCs/>
              </w:rPr>
              <w:t>1)</w:t>
            </w:r>
            <w:r w:rsidRPr="001B3D86">
              <w:rPr>
                <w:b/>
                <w:bCs/>
              </w:rPr>
              <w:tab/>
            </w:r>
            <w:ins w:id="783" w:author="ITU" w:date="2025-12-02T18:46:00Z" w16du:dateUtc="2025-12-02T17:46:00Z">
              <w:r w:rsidRPr="001B3D86">
                <w:rPr>
                  <w:b/>
                  <w:bCs/>
                </w:rPr>
                <w:t>Improved broadband connectivity in developing countries, including LDCs, SIDS, LLDCs and countries with economies in transition, and countries with specific needs</w:t>
              </w:r>
            </w:ins>
            <w:del w:id="784" w:author="ITU" w:date="2025-12-02T18:46:00Z" w16du:dateUtc="2025-12-02T17:46:00Z">
              <w:r w:rsidRPr="001B3D86" w:rsidDel="00262747">
                <w:rPr>
                  <w:b/>
                  <w:bCs/>
                </w:rPr>
                <w:delText>Enhanced connectivity and access for all to fixed and mobile broadband services</w:delText>
              </w:r>
            </w:del>
          </w:p>
        </w:tc>
        <w:tc>
          <w:tcPr>
            <w:tcW w:w="4331" w:type="dxa"/>
          </w:tcPr>
          <w:p w14:paraId="08DBBEDA" w14:textId="060ED953" w:rsidR="00835528" w:rsidRPr="001B3D86" w:rsidDel="00A868B7" w:rsidRDefault="00835528">
            <w:pPr>
              <w:pStyle w:val="Tabletext"/>
              <w:ind w:left="451" w:hanging="451"/>
              <w:rPr>
                <w:del w:id="785" w:author="LRT" w:date="2025-12-12T18:12:00Z" w16du:dateUtc="2025-12-12T17:12:00Z"/>
              </w:rPr>
            </w:pPr>
            <w:del w:id="786" w:author="LRT" w:date="2025-12-12T18:12:00Z" w16du:dateUtc="2025-12-12T17:12:00Z">
              <w:r w:rsidRPr="001B3D86" w:rsidDel="00A868B7">
                <w:delText>–</w:delText>
              </w:r>
              <w:r w:rsidRPr="001B3D86" w:rsidDel="00A868B7">
                <w:tab/>
                <w:delText>Number and percentage of fixed/mobile broadband subscriptions (SDG indicator 17.6.2 – ITU is custodian agency)</w:delText>
              </w:r>
            </w:del>
          </w:p>
          <w:p w14:paraId="7135796C" w14:textId="1206A98C" w:rsidR="00835528" w:rsidRPr="001B3D86" w:rsidDel="00A868B7" w:rsidRDefault="00835528">
            <w:pPr>
              <w:pStyle w:val="Tabletext"/>
              <w:ind w:left="451" w:hanging="451"/>
              <w:rPr>
                <w:del w:id="787" w:author="LRT" w:date="2025-12-12T18:12:00Z" w16du:dateUtc="2025-12-12T17:12:00Z"/>
              </w:rPr>
            </w:pPr>
            <w:del w:id="788" w:author="LRT" w:date="2025-12-12T18:12:00Z" w16du:dateUtc="2025-12-12T17:12:00Z">
              <w:r w:rsidRPr="001B3D86" w:rsidDel="00A868B7">
                <w:delText>–</w:delText>
              </w:r>
              <w:r w:rsidRPr="001B3D86" w:rsidDel="00A868B7">
                <w:tab/>
                <w:delText>Percentage of fixed and mobile broadband subscriptions (by throughput)</w:delText>
              </w:r>
            </w:del>
          </w:p>
          <w:p w14:paraId="2B802856" w14:textId="7884B707" w:rsidR="00835528" w:rsidRPr="001B3D86" w:rsidDel="00A868B7" w:rsidRDefault="00835528">
            <w:pPr>
              <w:pStyle w:val="Tabletext"/>
              <w:ind w:left="451" w:hanging="451"/>
              <w:rPr>
                <w:del w:id="789" w:author="LRT" w:date="2025-12-12T18:12:00Z" w16du:dateUtc="2025-12-12T17:12:00Z"/>
              </w:rPr>
            </w:pPr>
            <w:del w:id="790" w:author="LRT" w:date="2025-12-12T18:12:00Z" w16du:dateUtc="2025-12-12T17:12:00Z">
              <w:r w:rsidRPr="001B3D86" w:rsidDel="00A868B7">
                <w:delText>–</w:delText>
              </w:r>
              <w:r w:rsidRPr="001B3D86" w:rsidDel="00A868B7">
                <w:tab/>
                <w:delText>Percentage of fixed and mobile broadband subscriptions (by technology: copper, fibre, 4G/5G, FWA, other)</w:delText>
              </w:r>
            </w:del>
          </w:p>
          <w:p w14:paraId="6E9827B5" w14:textId="0817EBE8" w:rsidR="00835528" w:rsidRPr="001B3D86" w:rsidDel="00A868B7" w:rsidRDefault="00835528">
            <w:pPr>
              <w:pStyle w:val="Tabletext"/>
              <w:ind w:left="451" w:hanging="451"/>
              <w:rPr>
                <w:ins w:id="791" w:author="ITU" w:date="2025-12-02T18:47:00Z" w16du:dateUtc="2025-12-02T17:47:00Z"/>
                <w:del w:id="792" w:author="LRT" w:date="2025-12-12T18:12:00Z" w16du:dateUtc="2025-12-12T17:12:00Z"/>
              </w:rPr>
            </w:pPr>
            <w:del w:id="793" w:author="LRT" w:date="2025-12-12T18:12:00Z" w16du:dateUtc="2025-12-12T17:12:00Z">
              <w:r w:rsidRPr="001B3D86" w:rsidDel="00A868B7">
                <w:delText>–</w:delText>
              </w:r>
              <w:r w:rsidRPr="001B3D86" w:rsidDel="00A868B7">
                <w:tab/>
                <w:delText>Percentage of population covered (by type of network)</w:delText>
              </w:r>
            </w:del>
          </w:p>
          <w:p w14:paraId="251D5E98" w14:textId="7E803762" w:rsidR="00835528" w:rsidRPr="001B3D86" w:rsidRDefault="00A868B7" w:rsidP="00250EC7">
            <w:pPr>
              <w:pStyle w:val="Tabletext"/>
              <w:ind w:left="360" w:hanging="360"/>
            </w:pPr>
            <w:ins w:id="794" w:author="LRT" w:date="2025-12-12T18:03:00Z" w16du:dateUtc="2025-12-12T17:03:00Z">
              <w:r w:rsidRPr="001B3D86">
                <w:t>–</w:t>
              </w:r>
              <w:r w:rsidRPr="001B3D86">
                <w:tab/>
              </w:r>
            </w:ins>
            <w:ins w:id="795" w:author="ITU" w:date="2025-12-02T18:47:00Z" w16du:dateUtc="2025-12-02T17:47:00Z">
              <w:r w:rsidR="00835528" w:rsidRPr="001B3D86">
                <w:t>Number of Member States with broadband plans</w:t>
              </w:r>
            </w:ins>
          </w:p>
          <w:p w14:paraId="5E383AFF" w14:textId="39E1C85E" w:rsidR="00835528" w:rsidRPr="001B3D86" w:rsidRDefault="00835528" w:rsidP="00DD7427">
            <w:pPr>
              <w:pStyle w:val="Tabletext"/>
              <w:ind w:left="451" w:hanging="451"/>
            </w:pPr>
            <w:del w:id="796" w:author="LRT" w:date="2025-12-12T18:13:00Z" w16du:dateUtc="2025-12-12T17:13:00Z">
              <w:r w:rsidRPr="001B3D86" w:rsidDel="001C50AB">
                <w:delText>–</w:delText>
              </w:r>
              <w:r w:rsidRPr="001B3D86" w:rsidDel="001C50AB">
                <w:tab/>
                <w:delText xml:space="preserve">Number of countries with a national emergency telecommunication plan as part of their national and local disaster risk reduction </w:delText>
              </w:r>
            </w:del>
            <w:del w:id="797" w:author="ITU" w:date="2025-12-10T15:20:00Z" w16du:dateUtc="2025-12-10T14:20:00Z">
              <w:r w:rsidRPr="001B3D86" w:rsidDel="003338BA">
                <w:delText>strategies</w:delText>
              </w:r>
            </w:del>
          </w:p>
        </w:tc>
      </w:tr>
    </w:tbl>
    <w:p w14:paraId="5498ED44" w14:textId="77777777" w:rsidR="003854AB" w:rsidRPr="001B3D86" w:rsidRDefault="003854AB"/>
    <w:p w14:paraId="09D332FB" w14:textId="77777777" w:rsidR="003854AB" w:rsidRPr="001B3D86" w:rsidRDefault="003854AB"/>
    <w:p w14:paraId="06578288" w14:textId="77777777" w:rsidR="003854AB" w:rsidRPr="001B3D86" w:rsidRDefault="003854AB">
      <w:r w:rsidRPr="001B3D86">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3316"/>
        <w:gridCol w:w="4331"/>
      </w:tblGrid>
      <w:tr w:rsidR="003854AB" w:rsidRPr="001B3D86" w14:paraId="39B1C77E" w14:textId="77777777">
        <w:trPr>
          <w:trHeight w:val="101"/>
        </w:trPr>
        <w:tc>
          <w:tcPr>
            <w:tcW w:w="1454" w:type="dxa"/>
            <w:shd w:val="clear" w:color="auto" w:fill="A5A5A5"/>
          </w:tcPr>
          <w:p w14:paraId="6637497C" w14:textId="50964FAA" w:rsidR="003854AB" w:rsidRPr="001B3D86" w:rsidRDefault="003854AB">
            <w:pPr>
              <w:pStyle w:val="Tablehead"/>
            </w:pPr>
            <w:del w:id="798" w:author="ITU" w:date="2025-11-17T16:13:00Z" w16du:dateUtc="2025-11-17T15:13:00Z">
              <w:r w:rsidRPr="001B3D86" w:rsidDel="00BD554D">
                <w:lastRenderedPageBreak/>
                <w:delText>Thematic p</w:delText>
              </w:r>
            </w:del>
            <w:ins w:id="799" w:author="ITU" w:date="2025-11-17T16:13:00Z" w16du:dateUtc="2025-11-17T15:13:00Z">
              <w:r w:rsidR="00BD554D" w:rsidRPr="001B3D86">
                <w:t>P</w:t>
              </w:r>
            </w:ins>
            <w:r w:rsidRPr="001B3D86">
              <w:t>riorities</w:t>
            </w:r>
          </w:p>
        </w:tc>
        <w:tc>
          <w:tcPr>
            <w:tcW w:w="3421" w:type="dxa"/>
            <w:shd w:val="clear" w:color="auto" w:fill="C9C9C9"/>
          </w:tcPr>
          <w:p w14:paraId="720B0F15" w14:textId="77777777" w:rsidR="003854AB" w:rsidRPr="001B3D86" w:rsidRDefault="003854AB">
            <w:pPr>
              <w:pStyle w:val="Tablehead"/>
            </w:pPr>
            <w:r w:rsidRPr="001B3D86">
              <w:t>Outcome</w:t>
            </w:r>
          </w:p>
        </w:tc>
        <w:tc>
          <w:tcPr>
            <w:tcW w:w="4470" w:type="dxa"/>
            <w:shd w:val="clear" w:color="auto" w:fill="DBDBDB"/>
          </w:tcPr>
          <w:p w14:paraId="2D4E8E31" w14:textId="77777777" w:rsidR="003854AB" w:rsidRPr="001B3D86" w:rsidRDefault="003854AB">
            <w:pPr>
              <w:pStyle w:val="Tablehead"/>
            </w:pPr>
            <w:r w:rsidRPr="001B3D86">
              <w:t>Outcome indicators</w:t>
            </w:r>
          </w:p>
        </w:tc>
      </w:tr>
      <w:tr w:rsidR="003854AB" w:rsidRPr="001B3D86" w14:paraId="12FC29E1" w14:textId="77777777">
        <w:trPr>
          <w:trHeight w:val="97"/>
        </w:trPr>
        <w:tc>
          <w:tcPr>
            <w:tcW w:w="1454" w:type="dxa"/>
            <w:vMerge w:val="restart"/>
          </w:tcPr>
          <w:p w14:paraId="743EF081" w14:textId="77777777" w:rsidR="003854AB" w:rsidRPr="001B3D86" w:rsidRDefault="003854AB">
            <w:pPr>
              <w:pStyle w:val="Tabletext"/>
              <w:rPr>
                <w:b/>
              </w:rPr>
            </w:pPr>
          </w:p>
        </w:tc>
        <w:tc>
          <w:tcPr>
            <w:tcW w:w="3421" w:type="dxa"/>
          </w:tcPr>
          <w:p w14:paraId="2D9D8CDC" w14:textId="2FD74ADE" w:rsidR="003854AB" w:rsidRPr="001B3D86" w:rsidRDefault="003854AB">
            <w:pPr>
              <w:pStyle w:val="Tabletext"/>
              <w:tabs>
                <w:tab w:val="left" w:pos="598"/>
              </w:tabs>
              <w:rPr>
                <w:b/>
                <w:bCs/>
              </w:rPr>
            </w:pPr>
            <w:r w:rsidRPr="001B3D86">
              <w:rPr>
                <w:b/>
                <w:bCs/>
              </w:rPr>
              <w:t>2)</w:t>
            </w:r>
            <w:r w:rsidRPr="001B3D86">
              <w:rPr>
                <w:b/>
                <w:bCs/>
              </w:rPr>
              <w:tab/>
              <w:t>Enhanced use of radiocommunication services</w:t>
            </w:r>
          </w:p>
        </w:tc>
        <w:tc>
          <w:tcPr>
            <w:tcW w:w="4470" w:type="dxa"/>
          </w:tcPr>
          <w:p w14:paraId="1031A17A" w14:textId="6D484074" w:rsidR="003854AB" w:rsidRPr="001B3D86" w:rsidDel="001C50AB" w:rsidRDefault="003854AB">
            <w:pPr>
              <w:pStyle w:val="Tabletext"/>
              <w:ind w:left="451" w:hanging="451"/>
              <w:rPr>
                <w:del w:id="800" w:author="LRT" w:date="2025-12-12T18:13:00Z" w16du:dateUtc="2025-12-12T17:13:00Z"/>
              </w:rPr>
            </w:pPr>
            <w:del w:id="801" w:author="LRT" w:date="2025-12-12T18:13:00Z" w16du:dateUtc="2025-12-12T17:13:00Z">
              <w:r w:rsidRPr="001B3D86" w:rsidDel="001C50AB">
                <w:delText>–</w:delText>
              </w:r>
              <w:r w:rsidRPr="001B3D86" w:rsidDel="001C50AB">
                <w:tab/>
                <w:delText>Percentage of countries which have completed the transition to digital terrestrial television</w:delText>
              </w:r>
            </w:del>
          </w:p>
          <w:p w14:paraId="5B0C78B8" w14:textId="037D27F1" w:rsidR="003854AB" w:rsidRPr="001B3D86" w:rsidRDefault="003854AB" w:rsidP="00D809F5">
            <w:pPr>
              <w:pStyle w:val="Tabletext"/>
              <w:ind w:left="451" w:hanging="451"/>
            </w:pPr>
            <w:r w:rsidRPr="001B3D86">
              <w:t>–</w:t>
            </w:r>
            <w:r w:rsidRPr="001B3D86">
              <w:tab/>
              <w:t>Number of operational GNSS constellations/satellites (the number of satellites may include the same operational satellite several times since more than one satellite network may support the operations of an actual satellite)</w:t>
            </w:r>
          </w:p>
          <w:p w14:paraId="08801BEA" w14:textId="305B8DC6" w:rsidR="003854AB" w:rsidRPr="001B3D86" w:rsidRDefault="003854AB" w:rsidP="00D809F5">
            <w:pPr>
              <w:pStyle w:val="Tabletext"/>
              <w:ind w:left="451" w:hanging="451"/>
            </w:pPr>
            <w:r w:rsidRPr="001B3D86">
              <w:t>–</w:t>
            </w:r>
            <w:r w:rsidRPr="001B3D86">
              <w:tab/>
              <w:t>Number of devices with GNSS embedded Rx (billions)</w:t>
            </w:r>
          </w:p>
          <w:p w14:paraId="35BB9728" w14:textId="4A632655" w:rsidR="003854AB" w:rsidRPr="001B3D86" w:rsidRDefault="003854AB" w:rsidP="00D809F5">
            <w:pPr>
              <w:pStyle w:val="Tabletext"/>
              <w:ind w:left="451" w:hanging="451"/>
            </w:pPr>
            <w:r w:rsidRPr="001B3D86">
              <w:t>–</w:t>
            </w:r>
            <w:r w:rsidRPr="001B3D86">
              <w:tab/>
              <w:t>Number of Earth exploration satellites (constellations/GSO systems/all satellites)</w:t>
            </w:r>
          </w:p>
          <w:p w14:paraId="78A2A761" w14:textId="3AE9279C" w:rsidR="003854AB" w:rsidRPr="001B3D86" w:rsidRDefault="003854AB" w:rsidP="00D809F5">
            <w:pPr>
              <w:pStyle w:val="Tabletext"/>
              <w:ind w:left="451" w:hanging="451"/>
            </w:pPr>
            <w:r w:rsidRPr="001B3D86">
              <w:t>–</w:t>
            </w:r>
            <w:r w:rsidRPr="001B3D86">
              <w:tab/>
              <w:t>Number of countries operating Earth exploration satellites</w:t>
            </w:r>
            <w:del w:id="802" w:author="ITU" w:date="2025-12-11T15:55:00Z" w16du:dateUtc="2025-12-11T14:55:00Z">
              <w:r w:rsidRPr="001B3D86" w:rsidDel="006237CE">
                <w:delText>/number of countries using data or products from Earth exploration satellites</w:delText>
              </w:r>
            </w:del>
          </w:p>
        </w:tc>
      </w:tr>
      <w:tr w:rsidR="003854AB" w:rsidRPr="001B3D86" w14:paraId="57FC5712" w14:textId="77777777">
        <w:trPr>
          <w:trHeight w:val="97"/>
        </w:trPr>
        <w:tc>
          <w:tcPr>
            <w:tcW w:w="1454" w:type="dxa"/>
            <w:vMerge/>
          </w:tcPr>
          <w:p w14:paraId="6EDF571B" w14:textId="77777777" w:rsidR="003854AB" w:rsidRPr="001B3D86" w:rsidRDefault="003854AB">
            <w:pPr>
              <w:pStyle w:val="Tabletext"/>
              <w:rPr>
                <w:b/>
              </w:rPr>
            </w:pPr>
          </w:p>
        </w:tc>
        <w:tc>
          <w:tcPr>
            <w:tcW w:w="3421" w:type="dxa"/>
          </w:tcPr>
          <w:p w14:paraId="091D93C2" w14:textId="44828133" w:rsidR="003854AB" w:rsidRPr="001B3D86" w:rsidRDefault="003854AB">
            <w:pPr>
              <w:pStyle w:val="Tabletext"/>
              <w:tabs>
                <w:tab w:val="left" w:pos="598"/>
              </w:tabs>
              <w:rPr>
                <w:b/>
                <w:bCs/>
              </w:rPr>
            </w:pPr>
            <w:del w:id="803" w:author="ITU" w:date="2025-11-25T11:32:00Z" w16du:dateUtc="2025-11-25T10:32:00Z">
              <w:r w:rsidRPr="001B3D86" w:rsidDel="009B79D9">
                <w:rPr>
                  <w:b/>
                  <w:bCs/>
                </w:rPr>
                <w:delText>3)</w:delText>
              </w:r>
              <w:r w:rsidRPr="001B3D86" w:rsidDel="009B79D9">
                <w:rPr>
                  <w:b/>
                  <w:bCs/>
                </w:rPr>
                <w:tab/>
                <w:delText>Enhanced digital skills and literacy</w:delText>
              </w:r>
            </w:del>
          </w:p>
        </w:tc>
        <w:tc>
          <w:tcPr>
            <w:tcW w:w="4470" w:type="dxa"/>
          </w:tcPr>
          <w:p w14:paraId="4EBA3126" w14:textId="6F4594EE" w:rsidR="003854AB" w:rsidRPr="001B3D86" w:rsidRDefault="003854AB">
            <w:pPr>
              <w:pStyle w:val="Tabletext"/>
              <w:ind w:left="451" w:hanging="451"/>
            </w:pPr>
            <w:r w:rsidRPr="001B3D86">
              <w:t>–</w:t>
            </w:r>
            <w:r w:rsidRPr="001B3D86">
              <w:tab/>
            </w:r>
            <w:del w:id="804" w:author="ITU" w:date="2025-11-19T14:53:00Z" w16du:dateUtc="2025-11-19T13:53:00Z">
              <w:r w:rsidRPr="001B3D86" w:rsidDel="00386180">
                <w:delText>Percentage of digitally skilled users (by level: basic skills, standard skills and advanced skills)</w:delText>
              </w:r>
            </w:del>
          </w:p>
        </w:tc>
      </w:tr>
      <w:tr w:rsidR="003854AB" w:rsidRPr="001B3D86" w14:paraId="50F165A8" w14:textId="77777777">
        <w:trPr>
          <w:trHeight w:val="2268"/>
        </w:trPr>
        <w:tc>
          <w:tcPr>
            <w:tcW w:w="1454" w:type="dxa"/>
            <w:vMerge/>
          </w:tcPr>
          <w:p w14:paraId="06A52655" w14:textId="77777777" w:rsidR="003854AB" w:rsidRPr="001B3D86" w:rsidRDefault="003854AB">
            <w:pPr>
              <w:tabs>
                <w:tab w:val="clear" w:pos="567"/>
                <w:tab w:val="clear" w:pos="1134"/>
                <w:tab w:val="clear" w:pos="1701"/>
                <w:tab w:val="clear" w:pos="2268"/>
                <w:tab w:val="clear" w:pos="2835"/>
              </w:tabs>
              <w:overflowPunct/>
              <w:autoSpaceDE/>
              <w:autoSpaceDN/>
              <w:adjustRightInd/>
              <w:spacing w:before="0"/>
              <w:textAlignment w:val="auto"/>
              <w:rPr>
                <w:b/>
              </w:rPr>
            </w:pPr>
          </w:p>
        </w:tc>
        <w:tc>
          <w:tcPr>
            <w:tcW w:w="3421" w:type="dxa"/>
          </w:tcPr>
          <w:p w14:paraId="08BC47B9" w14:textId="4000BCFF" w:rsidR="003854AB" w:rsidRPr="001B3D86" w:rsidRDefault="003854AB">
            <w:pPr>
              <w:pStyle w:val="Tabletext"/>
              <w:tabs>
                <w:tab w:val="left" w:pos="598"/>
              </w:tabs>
            </w:pPr>
            <w:del w:id="805" w:author="ITU" w:date="2025-11-25T11:32:00Z" w16du:dateUtc="2025-11-25T10:32:00Z">
              <w:r w:rsidRPr="001B3D86" w:rsidDel="0060009D">
                <w:rPr>
                  <w:b/>
                  <w:bCs/>
                </w:rPr>
                <w:delText>4)</w:delText>
              </w:r>
              <w:r w:rsidRPr="001B3D86" w:rsidDel="0060009D">
                <w:rPr>
                  <w:b/>
                  <w:bCs/>
                </w:rPr>
                <w:tab/>
                <w:delText>Enhanced knowledge of the ITU membership on interoperability and performance with respect to inclusive and secure telecommunication/ICT infrastructure, services and applications</w:delText>
              </w:r>
            </w:del>
          </w:p>
        </w:tc>
        <w:tc>
          <w:tcPr>
            <w:tcW w:w="4470" w:type="dxa"/>
          </w:tcPr>
          <w:p w14:paraId="3A184A91" w14:textId="5C7EBD94" w:rsidR="003854AB" w:rsidRPr="001B3D86" w:rsidRDefault="003854AB">
            <w:pPr>
              <w:pStyle w:val="Tabletext"/>
              <w:ind w:left="451" w:hanging="451"/>
            </w:pPr>
            <w:del w:id="806" w:author="LRT" w:date="2025-12-12T18:13:00Z" w16du:dateUtc="2025-12-12T17:13:00Z">
              <w:r w:rsidRPr="001B3D86" w:rsidDel="001C50AB">
                <w:delText>–</w:delText>
              </w:r>
              <w:r w:rsidRPr="001B3D86" w:rsidDel="001C50AB">
                <w:tab/>
                <w:delText>Total number of events/participants/countries in ITU seminars, workshops and capacity-building events related to this outcome</w:delText>
              </w:r>
            </w:del>
          </w:p>
        </w:tc>
      </w:tr>
      <w:tr w:rsidR="003854AB" w:rsidRPr="001B3D86" w14:paraId="0FC6CF43" w14:textId="77777777">
        <w:trPr>
          <w:trHeight w:val="97"/>
        </w:trPr>
        <w:tc>
          <w:tcPr>
            <w:tcW w:w="1454" w:type="dxa"/>
            <w:vMerge/>
          </w:tcPr>
          <w:p w14:paraId="57D5B4B9" w14:textId="77777777" w:rsidR="003854AB" w:rsidRPr="001B3D86" w:rsidRDefault="003854AB">
            <w:pPr>
              <w:pStyle w:val="Tabletext"/>
              <w:rPr>
                <w:b/>
              </w:rPr>
            </w:pPr>
          </w:p>
        </w:tc>
        <w:tc>
          <w:tcPr>
            <w:tcW w:w="3421" w:type="dxa"/>
          </w:tcPr>
          <w:p w14:paraId="3C82FD1E" w14:textId="1C11B87C" w:rsidR="003854AB" w:rsidRPr="001B3D86" w:rsidRDefault="003854AB">
            <w:pPr>
              <w:pStyle w:val="Tabletext"/>
              <w:tabs>
                <w:tab w:val="left" w:pos="598"/>
              </w:tabs>
              <w:rPr>
                <w:b/>
                <w:bCs/>
              </w:rPr>
            </w:pPr>
            <w:del w:id="807" w:author="ITU" w:date="2025-11-25T11:33:00Z" w16du:dateUtc="2025-11-25T10:33:00Z">
              <w:r w:rsidRPr="001B3D86" w:rsidDel="004A3C03">
                <w:rPr>
                  <w:b/>
                  <w:bCs/>
                </w:rPr>
                <w:delText>5)</w:delText>
              </w:r>
              <w:r w:rsidRPr="001B3D86" w:rsidDel="004A3C03">
                <w:rPr>
                  <w:b/>
                  <w:bCs/>
                </w:rPr>
                <w:tab/>
                <w:delText>Enhanced capacity of the ITU membership to deploy inclusive, secure and resilient telecommunication/ICT infrastructures, to address cybersecurity-related incidents, to build confidence and security in the use of telecommunications/ICTs, and to adopt risk-management practices</w:delText>
              </w:r>
            </w:del>
          </w:p>
        </w:tc>
        <w:tc>
          <w:tcPr>
            <w:tcW w:w="4470" w:type="dxa"/>
          </w:tcPr>
          <w:p w14:paraId="08352E8F" w14:textId="0C2AA203" w:rsidR="003854AB" w:rsidRPr="001B3D86" w:rsidDel="001C50AB" w:rsidRDefault="003854AB">
            <w:pPr>
              <w:pStyle w:val="Tabletext"/>
              <w:ind w:left="451" w:hanging="451"/>
              <w:rPr>
                <w:del w:id="808" w:author="LRT" w:date="2025-12-12T18:13:00Z" w16du:dateUtc="2025-12-12T17:13:00Z"/>
              </w:rPr>
            </w:pPr>
            <w:del w:id="809" w:author="LRT" w:date="2025-12-12T18:13:00Z" w16du:dateUtc="2025-12-12T17:13:00Z">
              <w:r w:rsidRPr="001B3D86" w:rsidDel="001C50AB">
                <w:delText>–</w:delText>
              </w:r>
              <w:r w:rsidRPr="001B3D86" w:rsidDel="001C50AB">
                <w:tab/>
                <w:delText>Number of countries receiving technical assistance from ITU to build confidence and security in the use of telecommunications/ICTs and to adopt risk-management practices</w:delText>
              </w:r>
            </w:del>
          </w:p>
          <w:p w14:paraId="7B47E270" w14:textId="45E02086" w:rsidR="003854AB" w:rsidRPr="001B3D86" w:rsidRDefault="003854AB">
            <w:pPr>
              <w:pStyle w:val="Tabletext"/>
              <w:ind w:left="451" w:hanging="451"/>
            </w:pPr>
            <w:del w:id="810" w:author="LRT" w:date="2025-12-12T18:13:00Z" w16du:dateUtc="2025-12-12T17:13:00Z">
              <w:r w:rsidRPr="001B3D86" w:rsidDel="001C50AB">
                <w:delText>–</w:delText>
              </w:r>
              <w:r w:rsidRPr="001B3D86" w:rsidDel="001C50AB">
                <w:tab/>
                <w:delText>Number of countries receiving technical assistance from ITU to address cybersecurity-related incidents</w:delText>
              </w:r>
            </w:del>
          </w:p>
        </w:tc>
      </w:tr>
    </w:tbl>
    <w:p w14:paraId="5909F875" w14:textId="77777777" w:rsidR="003854AB" w:rsidRPr="001B3D86" w:rsidRDefault="003854AB">
      <w:r w:rsidRPr="001B3D86">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3316"/>
        <w:gridCol w:w="4331"/>
      </w:tblGrid>
      <w:tr w:rsidR="003854AB" w:rsidRPr="001B3D86" w14:paraId="100EAFD7" w14:textId="77777777" w:rsidTr="00016868">
        <w:trPr>
          <w:trHeight w:val="101"/>
        </w:trPr>
        <w:tc>
          <w:tcPr>
            <w:tcW w:w="1414" w:type="dxa"/>
            <w:shd w:val="clear" w:color="auto" w:fill="A5A5A5"/>
          </w:tcPr>
          <w:p w14:paraId="6E8D8667" w14:textId="15FBF750" w:rsidR="003854AB" w:rsidRPr="001B3D86" w:rsidRDefault="003854AB">
            <w:pPr>
              <w:pStyle w:val="Tablehead"/>
            </w:pPr>
            <w:del w:id="811" w:author="ITU" w:date="2025-11-17T16:13:00Z" w16du:dateUtc="2025-11-17T15:13:00Z">
              <w:r w:rsidRPr="001B3D86" w:rsidDel="00BD554D">
                <w:lastRenderedPageBreak/>
                <w:delText>Thematic p</w:delText>
              </w:r>
            </w:del>
            <w:ins w:id="812" w:author="ITU" w:date="2025-11-17T16:13:00Z" w16du:dateUtc="2025-11-17T15:13:00Z">
              <w:r w:rsidR="00BD554D" w:rsidRPr="001B3D86">
                <w:t>P</w:t>
              </w:r>
            </w:ins>
            <w:r w:rsidRPr="001B3D86">
              <w:t>riorities</w:t>
            </w:r>
          </w:p>
        </w:tc>
        <w:tc>
          <w:tcPr>
            <w:tcW w:w="3316" w:type="dxa"/>
            <w:shd w:val="clear" w:color="auto" w:fill="C9C9C9"/>
          </w:tcPr>
          <w:p w14:paraId="466A1ED2" w14:textId="77777777" w:rsidR="003854AB" w:rsidRPr="001B3D86" w:rsidRDefault="003854AB">
            <w:pPr>
              <w:pStyle w:val="Tablehead"/>
            </w:pPr>
            <w:r w:rsidRPr="001B3D86">
              <w:t>Outcome</w:t>
            </w:r>
          </w:p>
        </w:tc>
        <w:tc>
          <w:tcPr>
            <w:tcW w:w="4331" w:type="dxa"/>
            <w:shd w:val="clear" w:color="auto" w:fill="DBDBDB"/>
          </w:tcPr>
          <w:p w14:paraId="702D2C70" w14:textId="77777777" w:rsidR="003854AB" w:rsidRPr="001B3D86" w:rsidRDefault="003854AB">
            <w:pPr>
              <w:pStyle w:val="Tablehead"/>
            </w:pPr>
            <w:r w:rsidRPr="001B3D86">
              <w:t>Outcome indicators</w:t>
            </w:r>
          </w:p>
        </w:tc>
      </w:tr>
      <w:tr w:rsidR="00D74953" w:rsidRPr="001B3D86" w14:paraId="5C27028E" w14:textId="77777777">
        <w:trPr>
          <w:trHeight w:val="97"/>
        </w:trPr>
        <w:tc>
          <w:tcPr>
            <w:tcW w:w="1414" w:type="dxa"/>
            <w:vMerge w:val="restart"/>
          </w:tcPr>
          <w:p w14:paraId="1E7C74FE" w14:textId="77777777" w:rsidR="00D74953" w:rsidRPr="001B3D86" w:rsidRDefault="00D74953">
            <w:pPr>
              <w:pStyle w:val="Tabletext"/>
              <w:rPr>
                <w:b/>
              </w:rPr>
            </w:pPr>
          </w:p>
        </w:tc>
        <w:tc>
          <w:tcPr>
            <w:tcW w:w="3316" w:type="dxa"/>
          </w:tcPr>
          <w:p w14:paraId="27A0FC5B" w14:textId="65FE2630" w:rsidR="00D74953" w:rsidRPr="001B3D86" w:rsidRDefault="00D74953">
            <w:pPr>
              <w:pStyle w:val="Tabletext"/>
              <w:tabs>
                <w:tab w:val="left" w:pos="598"/>
              </w:tabs>
              <w:rPr>
                <w:b/>
                <w:bCs/>
              </w:rPr>
            </w:pPr>
            <w:del w:id="813" w:author="ITU" w:date="2025-11-25T11:33:00Z" w16du:dateUtc="2025-11-25T10:33:00Z">
              <w:r w:rsidRPr="001B3D86" w:rsidDel="004A3C03">
                <w:rPr>
                  <w:b/>
                  <w:bCs/>
                </w:rPr>
                <w:delText>6)</w:delText>
              </w:r>
              <w:r w:rsidRPr="001B3D86" w:rsidDel="004A3C03">
                <w:rPr>
                  <w:b/>
                  <w:bCs/>
                </w:rPr>
                <w:tab/>
                <w:delText>Enhanced utilization of ITU's unique partnerships for capacity building and training on digital skills and public awareness of cybersecurity issues</w:delText>
              </w:r>
            </w:del>
          </w:p>
        </w:tc>
        <w:tc>
          <w:tcPr>
            <w:tcW w:w="4331" w:type="dxa"/>
          </w:tcPr>
          <w:p w14:paraId="65FDFEDB" w14:textId="0C8EA6CE" w:rsidR="00D74953" w:rsidRPr="001B3D86" w:rsidRDefault="00D74953">
            <w:pPr>
              <w:pStyle w:val="Tabletext"/>
              <w:ind w:left="451" w:hanging="451"/>
            </w:pPr>
            <w:del w:id="814" w:author="LRT" w:date="2025-12-12T18:13:00Z" w16du:dateUtc="2025-12-12T17:13:00Z">
              <w:r w:rsidRPr="001B3D86" w:rsidDel="001C50AB">
                <w:delText>–</w:delText>
              </w:r>
              <w:r w:rsidRPr="001B3D86" w:rsidDel="001C50AB">
                <w:tab/>
                <w:delText>Total number of events/participants/countries in ITU seminars, workshops and capacity-building events related to this outcome</w:delText>
              </w:r>
            </w:del>
          </w:p>
        </w:tc>
      </w:tr>
      <w:tr w:rsidR="00D74953" w:rsidRPr="001B3D86" w14:paraId="64E01478" w14:textId="77777777">
        <w:trPr>
          <w:trHeight w:val="97"/>
        </w:trPr>
        <w:tc>
          <w:tcPr>
            <w:tcW w:w="1414" w:type="dxa"/>
            <w:vMerge/>
          </w:tcPr>
          <w:p w14:paraId="5F99EA1C" w14:textId="77777777" w:rsidR="00D74953" w:rsidRPr="001B3D86" w:rsidRDefault="00D74953">
            <w:pPr>
              <w:pStyle w:val="Tabletext"/>
              <w:rPr>
                <w:b/>
              </w:rPr>
            </w:pPr>
          </w:p>
        </w:tc>
        <w:tc>
          <w:tcPr>
            <w:tcW w:w="3316" w:type="dxa"/>
          </w:tcPr>
          <w:p w14:paraId="2EB71CEC" w14:textId="5E7D6563" w:rsidR="00D74953" w:rsidRPr="001B3D86" w:rsidRDefault="00D74953">
            <w:pPr>
              <w:pStyle w:val="Tabletext"/>
              <w:tabs>
                <w:tab w:val="left" w:pos="598"/>
              </w:tabs>
              <w:rPr>
                <w:b/>
                <w:bCs/>
              </w:rPr>
            </w:pPr>
            <w:del w:id="815" w:author="ITU" w:date="2025-11-25T11:33:00Z" w16du:dateUtc="2025-11-25T10:33:00Z">
              <w:r w:rsidRPr="001B3D86" w:rsidDel="005D28F8">
                <w:rPr>
                  <w:b/>
                  <w:bCs/>
                </w:rPr>
                <w:delText>7)</w:delText>
              </w:r>
              <w:r w:rsidRPr="001B3D86" w:rsidDel="005D28F8">
                <w:rPr>
                  <w:b/>
                  <w:bCs/>
                </w:rPr>
                <w:tab/>
                <w:delText>Assisting the ITU membership in developing their national cybersecurity strategies</w:delText>
              </w:r>
            </w:del>
          </w:p>
        </w:tc>
        <w:tc>
          <w:tcPr>
            <w:tcW w:w="4331" w:type="dxa"/>
          </w:tcPr>
          <w:p w14:paraId="41DD6107" w14:textId="77E231D6" w:rsidR="00D74953" w:rsidRPr="001B3D86" w:rsidRDefault="00D74953">
            <w:pPr>
              <w:pStyle w:val="Tabletext"/>
              <w:ind w:left="451" w:hanging="451"/>
            </w:pPr>
            <w:del w:id="816" w:author="LRT" w:date="2025-12-12T18:13:00Z" w16du:dateUtc="2025-12-12T17:13:00Z">
              <w:r w:rsidRPr="001B3D86" w:rsidDel="001C50AB">
                <w:delText>–</w:delText>
              </w:r>
              <w:r w:rsidRPr="001B3D86" w:rsidDel="001C50AB">
                <w:tab/>
                <w:delText>Number of countries receiving technical assistance from ITU to develop their national cybersecurity strategies</w:delText>
              </w:r>
            </w:del>
          </w:p>
        </w:tc>
      </w:tr>
      <w:tr w:rsidR="00D74953" w:rsidRPr="001B3D86" w14:paraId="4FC63546" w14:textId="77777777">
        <w:trPr>
          <w:trHeight w:val="97"/>
        </w:trPr>
        <w:tc>
          <w:tcPr>
            <w:tcW w:w="1414" w:type="dxa"/>
            <w:vMerge/>
          </w:tcPr>
          <w:p w14:paraId="037E3203" w14:textId="77777777" w:rsidR="00D74953" w:rsidRPr="001B3D86" w:rsidRDefault="00D74953">
            <w:pPr>
              <w:pStyle w:val="Tabletext"/>
              <w:rPr>
                <w:b/>
              </w:rPr>
            </w:pPr>
          </w:p>
        </w:tc>
        <w:tc>
          <w:tcPr>
            <w:tcW w:w="3316" w:type="dxa"/>
          </w:tcPr>
          <w:p w14:paraId="1B515E94" w14:textId="783C7329" w:rsidR="00D74953" w:rsidRPr="001B3D86" w:rsidRDefault="00D74953">
            <w:pPr>
              <w:pStyle w:val="Tabletext"/>
              <w:tabs>
                <w:tab w:val="left" w:pos="598"/>
              </w:tabs>
              <w:rPr>
                <w:b/>
                <w:bCs/>
              </w:rPr>
            </w:pPr>
            <w:del w:id="817" w:author="ITU" w:date="2025-11-25T11:33:00Z" w16du:dateUtc="2025-11-25T10:33:00Z">
              <w:r w:rsidRPr="001B3D86" w:rsidDel="005D28F8">
                <w:rPr>
                  <w:b/>
                  <w:bCs/>
                </w:rPr>
                <w:delText>8)</w:delText>
              </w:r>
              <w:r w:rsidRPr="001B3D86" w:rsidDel="005D28F8">
                <w:rPr>
                  <w:b/>
                  <w:bCs/>
                </w:rPr>
                <w:tab/>
                <w:delText>Assisting the ITU membership in implementing international standards that are relevant to this thematic priority</w:delText>
              </w:r>
            </w:del>
          </w:p>
        </w:tc>
        <w:tc>
          <w:tcPr>
            <w:tcW w:w="4331" w:type="dxa"/>
          </w:tcPr>
          <w:p w14:paraId="1BA6242B" w14:textId="565D985F" w:rsidR="00D74953" w:rsidRPr="001B3D86" w:rsidRDefault="00D74953">
            <w:pPr>
              <w:pStyle w:val="Tabletext"/>
              <w:ind w:left="451" w:hanging="451"/>
            </w:pPr>
            <w:del w:id="818" w:author="LRT" w:date="2025-12-12T18:13:00Z" w16du:dateUtc="2025-12-12T17:13:00Z">
              <w:r w:rsidRPr="001B3D86" w:rsidDel="001C50AB">
                <w:delText>–</w:delText>
              </w:r>
              <w:r w:rsidRPr="001B3D86" w:rsidDel="001C50AB">
                <w:tab/>
                <w:delText>Number of countries receiving technical assistance from ITU to implement international standards related to this outcome</w:delText>
              </w:r>
            </w:del>
          </w:p>
        </w:tc>
      </w:tr>
      <w:tr w:rsidR="00D74953" w:rsidRPr="001B3D86" w14:paraId="2E42F70A" w14:textId="77777777">
        <w:trPr>
          <w:trHeight w:val="97"/>
          <w:ins w:id="819" w:author="ITU" w:date="2025-12-12T10:42:00Z"/>
        </w:trPr>
        <w:tc>
          <w:tcPr>
            <w:tcW w:w="1414" w:type="dxa"/>
            <w:vMerge/>
          </w:tcPr>
          <w:p w14:paraId="3C3B60CF" w14:textId="77777777" w:rsidR="00D74953" w:rsidRPr="001B3D86" w:rsidRDefault="00D74953" w:rsidP="00B745A4">
            <w:pPr>
              <w:pStyle w:val="Tabletext"/>
              <w:rPr>
                <w:ins w:id="820" w:author="ITU" w:date="2025-12-12T10:42:00Z" w16du:dateUtc="2025-12-12T09:42:00Z"/>
                <w:b/>
              </w:rPr>
            </w:pPr>
          </w:p>
        </w:tc>
        <w:tc>
          <w:tcPr>
            <w:tcW w:w="3316" w:type="dxa"/>
          </w:tcPr>
          <w:p w14:paraId="4CFDBE23" w14:textId="6AB5FE98" w:rsidR="00D74953" w:rsidRPr="001B3D86" w:rsidDel="005D28F8" w:rsidRDefault="00D74953" w:rsidP="00B745A4">
            <w:pPr>
              <w:pStyle w:val="Tabletext"/>
              <w:tabs>
                <w:tab w:val="left" w:pos="598"/>
              </w:tabs>
              <w:rPr>
                <w:ins w:id="821" w:author="ITU" w:date="2025-12-12T10:42:00Z" w16du:dateUtc="2025-12-12T09:42:00Z"/>
                <w:b/>
                <w:bCs/>
              </w:rPr>
            </w:pPr>
            <w:ins w:id="822" w:author="ITU" w:date="2025-12-12T10:58:00Z" w16du:dateUtc="2025-12-12T09:58:00Z">
              <w:r w:rsidRPr="001B3D86">
                <w:rPr>
                  <w:b/>
                  <w:bCs/>
                </w:rPr>
                <w:t>3</w:t>
              </w:r>
            </w:ins>
            <w:ins w:id="823" w:author="ITU" w:date="2025-12-12T10:44:00Z" w16du:dateUtc="2025-12-12T09:44:00Z">
              <w:r w:rsidRPr="001B3D86">
                <w:rPr>
                  <w:b/>
                  <w:bCs/>
                </w:rPr>
                <w:t>)</w:t>
              </w:r>
            </w:ins>
            <w:ins w:id="824" w:author="LRT" w:date="2025-12-12T18:03:00Z" w16du:dateUtc="2025-12-12T17:03:00Z">
              <w:r w:rsidR="001C50AB" w:rsidRPr="001B3D86">
                <w:tab/>
              </w:r>
            </w:ins>
            <w:ins w:id="825" w:author="ITU" w:date="2025-12-12T10:44:00Z" w16du:dateUtc="2025-12-12T09:44:00Z">
              <w:r w:rsidRPr="001B3D86">
                <w:rPr>
                  <w:b/>
                  <w:bCs/>
                </w:rPr>
                <w:t>Improved telecommunication/ICT infrastructure and service, in particular broadband coverage, quality of service and affordability of services and devices, and with regard to rural and underserved areas</w:t>
              </w:r>
            </w:ins>
          </w:p>
        </w:tc>
        <w:tc>
          <w:tcPr>
            <w:tcW w:w="4331" w:type="dxa"/>
          </w:tcPr>
          <w:p w14:paraId="12A8A873" w14:textId="39D2F7FA" w:rsidR="00D74953" w:rsidRPr="001B3D86" w:rsidRDefault="001C50AB" w:rsidP="00B745A4">
            <w:pPr>
              <w:pStyle w:val="Tabletext"/>
              <w:ind w:left="451" w:hanging="451"/>
              <w:rPr>
                <w:ins w:id="826" w:author="ITU" w:date="2025-12-12T10:44:00Z" w16du:dateUtc="2025-12-12T09:44:00Z"/>
              </w:rPr>
            </w:pPr>
            <w:ins w:id="827" w:author="LRT" w:date="2025-12-12T18:03:00Z" w16du:dateUtc="2025-12-12T17:03:00Z">
              <w:r w:rsidRPr="001B3D86">
                <w:t>–</w:t>
              </w:r>
              <w:r w:rsidRPr="001B3D86">
                <w:tab/>
              </w:r>
            </w:ins>
            <w:ins w:id="828" w:author="ITU" w:date="2025-12-12T10:44:00Z" w16du:dateUtc="2025-12-12T09:44:00Z">
              <w:r w:rsidR="00D74953" w:rsidRPr="001B3D86">
                <w:t>Percentage of individuals not using the Internet due to high cost as a share of national population</w:t>
              </w:r>
            </w:ins>
          </w:p>
          <w:p w14:paraId="6B52F35B" w14:textId="0FEF166F" w:rsidR="00D74953" w:rsidRPr="001B3D86" w:rsidRDefault="001C50AB" w:rsidP="00B745A4">
            <w:pPr>
              <w:pStyle w:val="Tabletext"/>
              <w:ind w:left="451" w:hanging="451"/>
              <w:rPr>
                <w:ins w:id="829" w:author="ITU" w:date="2025-12-12T10:44:00Z" w16du:dateUtc="2025-12-12T09:44:00Z"/>
              </w:rPr>
            </w:pPr>
            <w:ins w:id="830" w:author="LRT" w:date="2025-12-12T18:03:00Z" w16du:dateUtc="2025-12-12T17:03:00Z">
              <w:r w:rsidRPr="001B3D86">
                <w:t>–</w:t>
              </w:r>
              <w:r w:rsidRPr="001B3D86">
                <w:tab/>
              </w:r>
            </w:ins>
            <w:ins w:id="831" w:author="ITU" w:date="2025-12-12T10:44:00Z" w16du:dateUtc="2025-12-12T09:44:00Z">
              <w:r w:rsidR="00D74953" w:rsidRPr="001B3D86">
                <w:t>Percentage of rural population in LDCs, LLDCs, and SIDS covered by IMT-2000 (3G) networks or higher</w:t>
              </w:r>
            </w:ins>
          </w:p>
          <w:p w14:paraId="3D7435DB" w14:textId="3F0E9527" w:rsidR="00D74953" w:rsidRPr="001B3D86" w:rsidRDefault="001C50AB" w:rsidP="00B745A4">
            <w:pPr>
              <w:pStyle w:val="Tabletext"/>
              <w:ind w:left="451" w:hanging="451"/>
              <w:rPr>
                <w:ins w:id="832" w:author="ITU" w:date="2025-12-12T10:42:00Z" w16du:dateUtc="2025-12-12T09:42:00Z"/>
              </w:rPr>
            </w:pPr>
            <w:ins w:id="833" w:author="LRT" w:date="2025-12-12T18:03:00Z" w16du:dateUtc="2025-12-12T17:03:00Z">
              <w:r w:rsidRPr="001B3D86">
                <w:t>–</w:t>
              </w:r>
              <w:r w:rsidRPr="001B3D86">
                <w:tab/>
              </w:r>
            </w:ins>
            <w:ins w:id="834" w:author="ITU" w:date="2025-12-12T10:44:00Z" w16du:dateUtc="2025-12-12T09:44:00Z">
              <w:r w:rsidR="00D74953" w:rsidRPr="001B3D86">
                <w:t>Percentage of Member States with available data where at least 90% of the population in rural areas is covered by IMT-Advanced (4G) networks or higher</w:t>
              </w:r>
            </w:ins>
          </w:p>
        </w:tc>
      </w:tr>
      <w:tr w:rsidR="00D74953" w:rsidRPr="001B3D86" w14:paraId="5D7E5612" w14:textId="77777777">
        <w:trPr>
          <w:trHeight w:val="97"/>
          <w:ins w:id="835" w:author="ITU" w:date="2025-12-12T10:43:00Z"/>
        </w:trPr>
        <w:tc>
          <w:tcPr>
            <w:tcW w:w="1414" w:type="dxa"/>
            <w:vMerge/>
          </w:tcPr>
          <w:p w14:paraId="097612E4" w14:textId="77777777" w:rsidR="00D74953" w:rsidRPr="001B3D86" w:rsidRDefault="00D74953" w:rsidP="00B745A4">
            <w:pPr>
              <w:pStyle w:val="Tabletext"/>
              <w:rPr>
                <w:ins w:id="836" w:author="ITU" w:date="2025-12-12T10:43:00Z" w16du:dateUtc="2025-12-12T09:43:00Z"/>
                <w:b/>
              </w:rPr>
            </w:pPr>
          </w:p>
        </w:tc>
        <w:tc>
          <w:tcPr>
            <w:tcW w:w="3316" w:type="dxa"/>
          </w:tcPr>
          <w:p w14:paraId="11BF6B14" w14:textId="15DC1AA8" w:rsidR="00D74953" w:rsidRPr="001B3D86" w:rsidDel="005D28F8" w:rsidRDefault="00D74953" w:rsidP="00B745A4">
            <w:pPr>
              <w:pStyle w:val="Tabletext"/>
              <w:tabs>
                <w:tab w:val="left" w:pos="598"/>
              </w:tabs>
              <w:rPr>
                <w:ins w:id="837" w:author="ITU" w:date="2025-12-12T10:43:00Z" w16du:dateUtc="2025-12-12T09:43:00Z"/>
                <w:b/>
                <w:bCs/>
              </w:rPr>
            </w:pPr>
            <w:ins w:id="838" w:author="ITU" w:date="2025-12-12T10:58:00Z" w16du:dateUtc="2025-12-12T09:58:00Z">
              <w:r w:rsidRPr="001B3D86">
                <w:rPr>
                  <w:b/>
                  <w:bCs/>
                </w:rPr>
                <w:t>4</w:t>
              </w:r>
            </w:ins>
            <w:ins w:id="839" w:author="ITU" w:date="2025-12-02T18:55:00Z" w16du:dateUtc="2025-12-02T17:55:00Z">
              <w:r w:rsidRPr="001B3D86">
                <w:rPr>
                  <w:b/>
                  <w:bCs/>
                </w:rPr>
                <w:t>)</w:t>
              </w:r>
            </w:ins>
            <w:ins w:id="840" w:author="LRT" w:date="2025-12-12T18:03:00Z" w16du:dateUtc="2025-12-12T17:03:00Z">
              <w:r w:rsidR="001C50AB" w:rsidRPr="001B3D86">
                <w:tab/>
              </w:r>
            </w:ins>
            <w:ins w:id="841" w:author="ITU" w:date="2025-12-02T18:55:00Z" w16du:dateUtc="2025-12-02T17:55:00Z">
              <w:r w:rsidRPr="001B3D86">
                <w:rPr>
                  <w:b/>
                  <w:bCs/>
                </w:rPr>
                <w:t>Strengthened capacity of Member States to use telecommunications/ICTs for disaster risk reduction and management, to ensure availability of emergency telecommunications</w:t>
              </w:r>
            </w:ins>
          </w:p>
        </w:tc>
        <w:tc>
          <w:tcPr>
            <w:tcW w:w="4331" w:type="dxa"/>
          </w:tcPr>
          <w:p w14:paraId="777BA538" w14:textId="403E6F21" w:rsidR="00D74953" w:rsidRPr="001B3D86" w:rsidRDefault="001C50AB" w:rsidP="001C50AB">
            <w:pPr>
              <w:pStyle w:val="Tabletext"/>
              <w:ind w:left="451" w:hanging="451"/>
              <w:rPr>
                <w:ins w:id="842" w:author="ITU" w:date="2025-12-12T10:43:00Z" w16du:dateUtc="2025-12-12T09:43:00Z"/>
              </w:rPr>
            </w:pPr>
            <w:ins w:id="843" w:author="LRT" w:date="2025-12-12T18:03:00Z" w16du:dateUtc="2025-12-12T17:03:00Z">
              <w:r w:rsidRPr="001B3D86">
                <w:t>–</w:t>
              </w:r>
              <w:r w:rsidRPr="001B3D86">
                <w:tab/>
              </w:r>
            </w:ins>
            <w:r w:rsidR="00D74953" w:rsidRPr="001B3D86">
              <w:t xml:space="preserve">Number of </w:t>
            </w:r>
            <w:del w:id="844" w:author="ITU" w:date="2025-12-10T15:21:00Z" w16du:dateUtc="2025-12-10T14:21:00Z">
              <w:r w:rsidR="00D74953" w:rsidRPr="001B3D86" w:rsidDel="00AF0582">
                <w:delText xml:space="preserve">countries </w:delText>
              </w:r>
            </w:del>
            <w:ins w:id="845" w:author="ITU" w:date="2025-12-10T15:21:00Z" w16du:dateUtc="2025-12-10T14:21:00Z">
              <w:r w:rsidR="00D74953" w:rsidRPr="001B3D86">
                <w:t xml:space="preserve">Member States </w:t>
              </w:r>
            </w:ins>
            <w:r w:rsidR="00D74953" w:rsidRPr="001B3D86">
              <w:t xml:space="preserve">with a national emergency telecommunication plan as part of their national </w:t>
            </w:r>
            <w:del w:id="846" w:author="ITU" w:date="2025-12-10T15:21:00Z" w16du:dateUtc="2025-12-10T14:21:00Z">
              <w:r w:rsidR="00D74953" w:rsidRPr="001B3D86" w:rsidDel="0023028A">
                <w:delText xml:space="preserve">and local </w:delText>
              </w:r>
            </w:del>
            <w:r w:rsidR="00D74953" w:rsidRPr="001B3D86">
              <w:t>disaster risk reduction strategies</w:t>
            </w:r>
          </w:p>
        </w:tc>
      </w:tr>
      <w:tr w:rsidR="00D74953" w:rsidRPr="001B3D86" w14:paraId="3E580B0B" w14:textId="77777777">
        <w:trPr>
          <w:trHeight w:val="97"/>
          <w:ins w:id="847" w:author="ITU" w:date="2025-12-12T10:43:00Z"/>
        </w:trPr>
        <w:tc>
          <w:tcPr>
            <w:tcW w:w="1414" w:type="dxa"/>
            <w:vMerge/>
          </w:tcPr>
          <w:p w14:paraId="4FD3E472" w14:textId="77777777" w:rsidR="00D74953" w:rsidRPr="001B3D86" w:rsidRDefault="00D74953" w:rsidP="00B745A4">
            <w:pPr>
              <w:pStyle w:val="Tabletext"/>
              <w:rPr>
                <w:ins w:id="848" w:author="ITU" w:date="2025-12-12T10:43:00Z" w16du:dateUtc="2025-12-12T09:43:00Z"/>
                <w:b/>
              </w:rPr>
            </w:pPr>
          </w:p>
        </w:tc>
        <w:tc>
          <w:tcPr>
            <w:tcW w:w="3316" w:type="dxa"/>
          </w:tcPr>
          <w:p w14:paraId="0EEFD70A" w14:textId="621D0579" w:rsidR="00D74953" w:rsidRPr="001B3D86" w:rsidDel="005D28F8" w:rsidRDefault="00D74953" w:rsidP="00B745A4">
            <w:pPr>
              <w:pStyle w:val="Tabletext"/>
              <w:tabs>
                <w:tab w:val="left" w:pos="598"/>
              </w:tabs>
              <w:rPr>
                <w:ins w:id="849" w:author="ITU" w:date="2025-12-12T10:43:00Z" w16du:dateUtc="2025-12-12T09:43:00Z"/>
                <w:b/>
                <w:bCs/>
              </w:rPr>
            </w:pPr>
            <w:ins w:id="850" w:author="ITU" w:date="2025-12-12T10:58:00Z" w16du:dateUtc="2025-12-12T09:58:00Z">
              <w:r w:rsidRPr="001B3D86">
                <w:rPr>
                  <w:b/>
                  <w:bCs/>
                </w:rPr>
                <w:t>5</w:t>
              </w:r>
            </w:ins>
            <w:ins w:id="851" w:author="ITU" w:date="2025-12-02T18:57:00Z" w16du:dateUtc="2025-12-02T17:57:00Z">
              <w:r w:rsidRPr="001B3D86">
                <w:rPr>
                  <w:b/>
                  <w:bCs/>
                </w:rPr>
                <w:t>)</w:t>
              </w:r>
            </w:ins>
            <w:ins w:id="852" w:author="LRT" w:date="2025-12-12T18:03:00Z" w16du:dateUtc="2025-12-12T17:03:00Z">
              <w:r w:rsidR="001C50AB" w:rsidRPr="001B3D86">
                <w:tab/>
              </w:r>
            </w:ins>
            <w:ins w:id="853" w:author="ITU" w:date="2025-12-10T16:11:00Z" w16du:dateUtc="2025-12-10T15:11:00Z">
              <w:r w:rsidRPr="001B3D86">
                <w:rPr>
                  <w:b/>
                  <w:bCs/>
                </w:rPr>
                <w:t>Increased literacy and awareness of cybersecurity issues</w:t>
              </w:r>
            </w:ins>
          </w:p>
        </w:tc>
        <w:tc>
          <w:tcPr>
            <w:tcW w:w="4331" w:type="dxa"/>
          </w:tcPr>
          <w:p w14:paraId="22194425" w14:textId="2510B8F1" w:rsidR="00D74953" w:rsidRPr="001B3D86" w:rsidRDefault="001C50AB" w:rsidP="00B745A4">
            <w:pPr>
              <w:pStyle w:val="Tabletext"/>
              <w:ind w:left="451" w:hanging="451"/>
              <w:rPr>
                <w:ins w:id="854" w:author="ITU" w:date="2025-12-12T10:43:00Z" w16du:dateUtc="2025-12-12T09:43:00Z"/>
              </w:rPr>
            </w:pPr>
            <w:ins w:id="855" w:author="LRT" w:date="2025-12-12T18:03:00Z" w16du:dateUtc="2025-12-12T17:03:00Z">
              <w:r w:rsidRPr="001B3D86">
                <w:t>–</w:t>
              </w:r>
              <w:r w:rsidRPr="001B3D86">
                <w:tab/>
              </w:r>
            </w:ins>
            <w:ins w:id="856" w:author="ITU" w:date="2025-12-02T18:57:00Z" w16du:dateUtc="2025-12-02T17:57:00Z">
              <w:r w:rsidR="00D74953" w:rsidRPr="001B3D86">
                <w:t>Number of countries having adopted cybersecurity strategies in their national development agenda.</w:t>
              </w:r>
            </w:ins>
          </w:p>
        </w:tc>
      </w:tr>
      <w:tr w:rsidR="00D74953" w:rsidRPr="001B3D86" w14:paraId="22FE43F7" w14:textId="77777777">
        <w:trPr>
          <w:trHeight w:val="97"/>
          <w:ins w:id="857" w:author="ITU" w:date="2025-12-12T10:44:00Z"/>
        </w:trPr>
        <w:tc>
          <w:tcPr>
            <w:tcW w:w="1414" w:type="dxa"/>
            <w:vMerge/>
          </w:tcPr>
          <w:p w14:paraId="45F4F782" w14:textId="77777777" w:rsidR="00D74953" w:rsidRPr="001B3D86" w:rsidRDefault="00D74953" w:rsidP="0072088A">
            <w:pPr>
              <w:pStyle w:val="Tabletext"/>
              <w:rPr>
                <w:ins w:id="858" w:author="ITU" w:date="2025-12-12T10:44:00Z" w16du:dateUtc="2025-12-12T09:44:00Z"/>
                <w:b/>
              </w:rPr>
            </w:pPr>
          </w:p>
        </w:tc>
        <w:tc>
          <w:tcPr>
            <w:tcW w:w="3316" w:type="dxa"/>
          </w:tcPr>
          <w:p w14:paraId="61C8215F" w14:textId="34859FFC" w:rsidR="00D74953" w:rsidRPr="001B3D86" w:rsidDel="005D28F8" w:rsidRDefault="00D74953" w:rsidP="0072088A">
            <w:pPr>
              <w:pStyle w:val="Tabletext"/>
              <w:tabs>
                <w:tab w:val="left" w:pos="598"/>
              </w:tabs>
              <w:rPr>
                <w:ins w:id="859" w:author="ITU" w:date="2025-12-12T10:44:00Z" w16du:dateUtc="2025-12-12T09:44:00Z"/>
                <w:b/>
                <w:bCs/>
              </w:rPr>
            </w:pPr>
            <w:ins w:id="860" w:author="ITU" w:date="2025-12-12T10:58:00Z" w16du:dateUtc="2025-12-12T09:58:00Z">
              <w:r w:rsidRPr="001B3D86">
                <w:rPr>
                  <w:b/>
                  <w:bCs/>
                </w:rPr>
                <w:t>6</w:t>
              </w:r>
            </w:ins>
            <w:ins w:id="861" w:author="ITU" w:date="2025-12-02T18:58:00Z" w16du:dateUtc="2025-12-02T17:58:00Z">
              <w:r w:rsidRPr="001B3D86">
                <w:rPr>
                  <w:b/>
                  <w:bCs/>
                </w:rPr>
                <w:t>)</w:t>
              </w:r>
            </w:ins>
            <w:ins w:id="862" w:author="LRT" w:date="2025-12-12T18:03:00Z" w16du:dateUtc="2025-12-12T17:03:00Z">
              <w:r w:rsidR="001C50AB" w:rsidRPr="001B3D86">
                <w:tab/>
              </w:r>
            </w:ins>
            <w:ins w:id="863" w:author="ITU" w:date="2025-12-02T18:58:00Z" w16du:dateUtc="2025-12-02T17:58:00Z">
              <w:r w:rsidRPr="001B3D86">
                <w:rPr>
                  <w:b/>
                  <w:bCs/>
                </w:rPr>
                <w:t>Strengthened capacity to respond to cyber incidents and cyberattacks</w:t>
              </w:r>
            </w:ins>
          </w:p>
        </w:tc>
        <w:tc>
          <w:tcPr>
            <w:tcW w:w="4331" w:type="dxa"/>
          </w:tcPr>
          <w:p w14:paraId="61C7823A" w14:textId="6F0541BF" w:rsidR="00D74953" w:rsidRPr="001B3D86" w:rsidRDefault="001C50AB" w:rsidP="0072088A">
            <w:pPr>
              <w:pStyle w:val="Tabletext"/>
              <w:ind w:left="451" w:hanging="451"/>
              <w:rPr>
                <w:ins w:id="864" w:author="ITU" w:date="2025-12-02T18:59:00Z" w16du:dateUtc="2025-12-02T17:59:00Z"/>
              </w:rPr>
            </w:pPr>
            <w:ins w:id="865" w:author="LRT" w:date="2025-12-12T18:03:00Z" w16du:dateUtc="2025-12-12T17:03:00Z">
              <w:r w:rsidRPr="001B3D86">
                <w:t>–</w:t>
              </w:r>
              <w:r w:rsidRPr="001B3D86">
                <w:tab/>
              </w:r>
            </w:ins>
            <w:ins w:id="866" w:author="ITU" w:date="2025-12-02T18:58:00Z" w16du:dateUtc="2025-12-02T17:58:00Z">
              <w:r w:rsidR="00D74953" w:rsidRPr="001B3D86">
                <w:t>Number of Member States with established and enhanced computer incident response teams (CIRTs)</w:t>
              </w:r>
            </w:ins>
          </w:p>
          <w:p w14:paraId="55B52FF9" w14:textId="362A1070" w:rsidR="00D74953" w:rsidRPr="001B3D86" w:rsidRDefault="001C50AB" w:rsidP="0072088A">
            <w:pPr>
              <w:pStyle w:val="Tabletext"/>
              <w:ind w:left="451" w:hanging="451"/>
              <w:rPr>
                <w:ins w:id="867" w:author="ITU" w:date="2025-12-12T10:44:00Z" w16du:dateUtc="2025-12-12T09:44:00Z"/>
              </w:rPr>
            </w:pPr>
            <w:ins w:id="868" w:author="LRT" w:date="2025-12-12T18:03:00Z" w16du:dateUtc="2025-12-12T17:03:00Z">
              <w:r w:rsidRPr="001B3D86">
                <w:t>–</w:t>
              </w:r>
              <w:r w:rsidRPr="001B3D86">
                <w:tab/>
              </w:r>
            </w:ins>
            <w:ins w:id="869" w:author="ITU" w:date="2025-12-02T18:59:00Z" w16du:dateUtc="2025-12-02T17:59:00Z">
              <w:r w:rsidR="00D74953" w:rsidRPr="001B3D86">
                <w:t xml:space="preserve">Percentage of Members States </w:t>
              </w:r>
              <w:proofErr w:type="gramStart"/>
              <w:r w:rsidR="00D74953" w:rsidRPr="001B3D86">
                <w:t>whose</w:t>
              </w:r>
            </w:ins>
            <w:proofErr w:type="gramEnd"/>
            <w:ins w:id="870" w:author="ITU" w:date="2025-12-11T16:29:00Z" w16du:dateUtc="2025-12-11T15:29:00Z">
              <w:r w:rsidR="00D74953" w:rsidRPr="001B3D86">
                <w:t xml:space="preserve"> </w:t>
              </w:r>
            </w:ins>
            <w:ins w:id="871" w:author="ITU" w:date="2025-12-02T18:59:00Z" w16du:dateUtc="2025-12-02T17:59:00Z">
              <w:r w:rsidR="00D74953" w:rsidRPr="001B3D86">
                <w:t>national CIRTS (or equivalent) is a member or participant in relevant regional or global cooperation initiatives</w:t>
              </w:r>
            </w:ins>
          </w:p>
        </w:tc>
      </w:tr>
      <w:tr w:rsidR="00D74953" w:rsidRPr="001B3D86" w14:paraId="604FA814" w14:textId="77777777">
        <w:trPr>
          <w:trHeight w:val="97"/>
          <w:ins w:id="872" w:author="ITU" w:date="2025-12-12T10:44:00Z"/>
        </w:trPr>
        <w:tc>
          <w:tcPr>
            <w:tcW w:w="1414" w:type="dxa"/>
            <w:vMerge/>
          </w:tcPr>
          <w:p w14:paraId="5C73A83D" w14:textId="77777777" w:rsidR="00D74953" w:rsidRPr="001B3D86" w:rsidRDefault="00D74953" w:rsidP="0072088A">
            <w:pPr>
              <w:pStyle w:val="Tabletext"/>
              <w:rPr>
                <w:ins w:id="873" w:author="ITU" w:date="2025-12-12T10:44:00Z" w16du:dateUtc="2025-12-12T09:44:00Z"/>
                <w:b/>
              </w:rPr>
            </w:pPr>
          </w:p>
        </w:tc>
        <w:tc>
          <w:tcPr>
            <w:tcW w:w="3316" w:type="dxa"/>
          </w:tcPr>
          <w:p w14:paraId="5C0A0EC4" w14:textId="519AD095" w:rsidR="00D74953" w:rsidRPr="001B3D86" w:rsidDel="005D28F8" w:rsidRDefault="00D74953" w:rsidP="0072088A">
            <w:pPr>
              <w:pStyle w:val="Tabletext"/>
              <w:tabs>
                <w:tab w:val="left" w:pos="598"/>
              </w:tabs>
              <w:rPr>
                <w:ins w:id="874" w:author="ITU" w:date="2025-12-12T10:44:00Z" w16du:dateUtc="2025-12-12T09:44:00Z"/>
                <w:b/>
                <w:bCs/>
              </w:rPr>
            </w:pPr>
            <w:ins w:id="875" w:author="ITU" w:date="2025-12-12T10:58:00Z" w16du:dateUtc="2025-12-12T09:58:00Z">
              <w:r w:rsidRPr="001B3D86">
                <w:rPr>
                  <w:b/>
                  <w:bCs/>
                </w:rPr>
                <w:t>7</w:t>
              </w:r>
            </w:ins>
            <w:ins w:id="876" w:author="ITU" w:date="2025-12-02T19:00:00Z" w16du:dateUtc="2025-12-02T18:00:00Z">
              <w:r w:rsidRPr="001B3D86">
                <w:rPr>
                  <w:b/>
                  <w:bCs/>
                </w:rPr>
                <w:t>)</w:t>
              </w:r>
            </w:ins>
            <w:ins w:id="877" w:author="LRT" w:date="2025-12-12T18:03:00Z" w16du:dateUtc="2025-12-12T17:03:00Z">
              <w:r w:rsidR="001C50AB" w:rsidRPr="001B3D86">
                <w:tab/>
              </w:r>
            </w:ins>
            <w:ins w:id="878" w:author="ITU" w:date="2025-12-02T19:00:00Z" w16du:dateUtc="2025-12-02T18:00:00Z">
              <w:r w:rsidRPr="001B3D86">
                <w:rPr>
                  <w:b/>
                  <w:bCs/>
                </w:rPr>
                <w:t>Increased child online protection</w:t>
              </w:r>
            </w:ins>
          </w:p>
        </w:tc>
        <w:tc>
          <w:tcPr>
            <w:tcW w:w="4331" w:type="dxa"/>
          </w:tcPr>
          <w:p w14:paraId="18E07CC0" w14:textId="0C8CBBA5" w:rsidR="00D74953" w:rsidRPr="001B3D86" w:rsidRDefault="001C50AB" w:rsidP="0072088A">
            <w:pPr>
              <w:pStyle w:val="Tabletext"/>
              <w:ind w:left="451" w:hanging="451"/>
              <w:rPr>
                <w:ins w:id="879" w:author="ITU" w:date="2025-12-02T19:00:00Z" w16du:dateUtc="2025-12-02T18:00:00Z"/>
              </w:rPr>
            </w:pPr>
            <w:ins w:id="880" w:author="LRT" w:date="2025-12-12T18:03:00Z" w16du:dateUtc="2025-12-12T17:03:00Z">
              <w:r w:rsidRPr="001B3D86">
                <w:t>–</w:t>
              </w:r>
              <w:r w:rsidRPr="001B3D86">
                <w:tab/>
              </w:r>
            </w:ins>
            <w:ins w:id="881" w:author="ITU" w:date="2025-12-02T19:00:00Z" w16du:dateUtc="2025-12-02T18:00:00Z">
              <w:r w:rsidR="00D74953" w:rsidRPr="001B3D86">
                <w:t>Number of Member States with a child online protection policy/strategy</w:t>
              </w:r>
            </w:ins>
          </w:p>
          <w:p w14:paraId="08E5508B" w14:textId="64AA0B91" w:rsidR="00D74953" w:rsidRPr="001B3D86" w:rsidRDefault="001C50AB" w:rsidP="0072088A">
            <w:pPr>
              <w:pStyle w:val="Tabletext"/>
              <w:ind w:left="451" w:hanging="451"/>
              <w:rPr>
                <w:ins w:id="882" w:author="ITU" w:date="2025-12-12T10:44:00Z" w16du:dateUtc="2025-12-12T09:44:00Z"/>
              </w:rPr>
            </w:pPr>
            <w:ins w:id="883" w:author="LRT" w:date="2025-12-12T18:03:00Z" w16du:dateUtc="2025-12-12T17:03:00Z">
              <w:r w:rsidRPr="001B3D86">
                <w:t>–</w:t>
              </w:r>
              <w:r w:rsidRPr="001B3D86">
                <w:tab/>
              </w:r>
            </w:ins>
            <w:ins w:id="884" w:author="ITU" w:date="2025-12-02T19:00:00Z" w16du:dateUtc="2025-12-02T18:00:00Z">
              <w:r w:rsidR="00D74953" w:rsidRPr="001B3D86">
                <w:t>Number of Member States with online child support systems identified (e.g. helplines, referral systems)</w:t>
              </w:r>
            </w:ins>
          </w:p>
        </w:tc>
      </w:tr>
      <w:tr w:rsidR="00D74953" w:rsidRPr="001B3D86" w14:paraId="08DE5139" w14:textId="77777777">
        <w:trPr>
          <w:trHeight w:val="97"/>
        </w:trPr>
        <w:tc>
          <w:tcPr>
            <w:tcW w:w="1414" w:type="dxa"/>
            <w:vMerge w:val="restart"/>
          </w:tcPr>
          <w:p w14:paraId="01F6AC5B" w14:textId="77777777" w:rsidR="00D74953" w:rsidRPr="001B3D86" w:rsidRDefault="00D74953" w:rsidP="0072088A">
            <w:pPr>
              <w:pStyle w:val="Tabletext"/>
              <w:rPr>
                <w:b/>
              </w:rPr>
            </w:pPr>
            <w:r w:rsidRPr="001B3D86">
              <w:rPr>
                <w:b/>
              </w:rPr>
              <w:lastRenderedPageBreak/>
              <w:t>Digital applications</w:t>
            </w:r>
          </w:p>
        </w:tc>
        <w:tc>
          <w:tcPr>
            <w:tcW w:w="3316" w:type="dxa"/>
          </w:tcPr>
          <w:p w14:paraId="6F3EBE14" w14:textId="24EC7BA3" w:rsidR="00D74953" w:rsidRPr="001B3D86" w:rsidRDefault="00D74953" w:rsidP="0072088A">
            <w:pPr>
              <w:pStyle w:val="Tabletext"/>
              <w:tabs>
                <w:tab w:val="left" w:pos="598"/>
              </w:tabs>
              <w:rPr>
                <w:b/>
                <w:bCs/>
              </w:rPr>
            </w:pPr>
            <w:del w:id="885" w:author="ITU" w:date="2025-11-25T11:34:00Z" w16du:dateUtc="2025-11-25T10:34:00Z">
              <w:r w:rsidRPr="001B3D86" w:rsidDel="006D79FF">
                <w:rPr>
                  <w:b/>
                  <w:bCs/>
                </w:rPr>
                <w:delText>1)</w:delText>
              </w:r>
              <w:r w:rsidRPr="001B3D86" w:rsidDel="006D79FF">
                <w:rPr>
                  <w:b/>
                  <w:bCs/>
                </w:rPr>
                <w:tab/>
                <w:delText>Enhanced interoperability and performance of telecommunication/ICT applications</w:delText>
              </w:r>
            </w:del>
            <w:ins w:id="886" w:author="ITU" w:date="2025-12-02T19:09:00Z" w16du:dateUtc="2025-12-02T18:09:00Z">
              <w:r w:rsidRPr="001B3D86">
                <w:rPr>
                  <w:b/>
                  <w:bCs/>
                </w:rPr>
                <w:t xml:space="preserve"> </w:t>
              </w:r>
            </w:ins>
          </w:p>
        </w:tc>
        <w:tc>
          <w:tcPr>
            <w:tcW w:w="4331" w:type="dxa"/>
          </w:tcPr>
          <w:p w14:paraId="550EE6C0" w14:textId="08F67016" w:rsidR="00D74953" w:rsidRPr="001B3D86" w:rsidDel="001C50AB" w:rsidRDefault="00D74953" w:rsidP="0072088A">
            <w:pPr>
              <w:pStyle w:val="Tabletext"/>
              <w:ind w:left="451" w:hanging="451"/>
              <w:rPr>
                <w:del w:id="887" w:author="LRT" w:date="2025-12-12T18:14:00Z" w16du:dateUtc="2025-12-12T17:14:00Z"/>
              </w:rPr>
            </w:pPr>
            <w:del w:id="888" w:author="LRT" w:date="2025-12-12T18:14:00Z" w16du:dateUtc="2025-12-12T17:14:00Z">
              <w:r w:rsidRPr="001B3D86" w:rsidDel="001C50AB">
                <w:delText>–</w:delText>
              </w:r>
              <w:r w:rsidRPr="001B3D86" w:rsidDel="001C50AB">
                <w:tab/>
                <w:delText>Number of approved ITU-T recommendations, corrigenda, amendments and supplements pertaining to applications</w:delText>
              </w:r>
            </w:del>
          </w:p>
          <w:p w14:paraId="37B72A4B" w14:textId="58C2CE1A" w:rsidR="00D74953" w:rsidRPr="001B3D86" w:rsidRDefault="00D74953" w:rsidP="0072088A">
            <w:pPr>
              <w:pStyle w:val="Tabletext"/>
              <w:ind w:left="451" w:hanging="451"/>
            </w:pPr>
            <w:del w:id="889" w:author="LRT" w:date="2025-12-12T18:14:00Z" w16du:dateUtc="2025-12-12T17:14:00Z">
              <w:r w:rsidRPr="001B3D86" w:rsidDel="001C50AB">
                <w:delText>–</w:delText>
              </w:r>
              <w:r w:rsidRPr="001B3D86" w:rsidDel="001C50AB">
                <w:tab/>
                <w:delText>Number of downloads of ITU-T recommendations, corrigenda, amendments and supplements pertaining to applications</w:delText>
              </w:r>
            </w:del>
          </w:p>
        </w:tc>
      </w:tr>
      <w:tr w:rsidR="00D74953" w:rsidRPr="001B3D86" w14:paraId="4DA32532" w14:textId="77777777">
        <w:trPr>
          <w:trHeight w:val="97"/>
        </w:trPr>
        <w:tc>
          <w:tcPr>
            <w:tcW w:w="1414" w:type="dxa"/>
            <w:vMerge/>
          </w:tcPr>
          <w:p w14:paraId="53DEA03E" w14:textId="77777777" w:rsidR="00D74953" w:rsidRPr="001B3D86" w:rsidRDefault="00D74953" w:rsidP="0072088A">
            <w:pPr>
              <w:pStyle w:val="Tabletext"/>
              <w:rPr>
                <w:b/>
              </w:rPr>
            </w:pPr>
          </w:p>
        </w:tc>
        <w:tc>
          <w:tcPr>
            <w:tcW w:w="3316" w:type="dxa"/>
          </w:tcPr>
          <w:p w14:paraId="1EB64EA1" w14:textId="572166B5" w:rsidR="00D74953" w:rsidRPr="001B3D86" w:rsidRDefault="00D74953" w:rsidP="0072088A">
            <w:pPr>
              <w:pStyle w:val="Tabletext"/>
              <w:tabs>
                <w:tab w:val="left" w:pos="598"/>
              </w:tabs>
              <w:rPr>
                <w:b/>
                <w:bCs/>
              </w:rPr>
            </w:pPr>
            <w:del w:id="890" w:author="ITU" w:date="2025-11-25T11:34:00Z" w16du:dateUtc="2025-11-25T10:34:00Z">
              <w:r w:rsidRPr="001B3D86" w:rsidDel="006D79FF">
                <w:rPr>
                  <w:b/>
                  <w:bCs/>
                </w:rPr>
                <w:delText>2)</w:delText>
              </w:r>
              <w:r w:rsidRPr="001B3D86" w:rsidDel="006D79FF">
                <w:rPr>
                  <w:b/>
                  <w:bCs/>
                </w:rPr>
                <w:tab/>
                <w:delText>Enhanced adoption and use of telecommunication/ICT applications, including for e-government</w:delText>
              </w:r>
            </w:del>
          </w:p>
        </w:tc>
        <w:tc>
          <w:tcPr>
            <w:tcW w:w="4331" w:type="dxa"/>
          </w:tcPr>
          <w:p w14:paraId="52F343BD" w14:textId="6EBE001D" w:rsidR="00D74953" w:rsidRPr="001B3D86" w:rsidDel="001C50AB" w:rsidRDefault="00D74953" w:rsidP="0072088A">
            <w:pPr>
              <w:pStyle w:val="Tabletext"/>
              <w:ind w:left="451" w:hanging="451"/>
              <w:rPr>
                <w:del w:id="891" w:author="LRT" w:date="2025-12-12T18:14:00Z" w16du:dateUtc="2025-12-12T17:14:00Z"/>
              </w:rPr>
            </w:pPr>
            <w:del w:id="892" w:author="LRT" w:date="2025-12-12T18:14:00Z" w16du:dateUtc="2025-12-12T17:14:00Z">
              <w:r w:rsidRPr="001B3D86" w:rsidDel="001C50AB">
                <w:delText>–</w:delText>
              </w:r>
              <w:r w:rsidRPr="001B3D86" w:rsidDel="001C50AB">
                <w:tab/>
                <w:delText>Adoption of digital strategies</w:delText>
              </w:r>
            </w:del>
          </w:p>
          <w:p w14:paraId="597A8DEA" w14:textId="3CCB1B5F" w:rsidR="00D74953" w:rsidRPr="001B3D86" w:rsidRDefault="00D74953" w:rsidP="0072088A">
            <w:pPr>
              <w:pStyle w:val="Tabletext"/>
              <w:ind w:left="451" w:hanging="451"/>
            </w:pPr>
            <w:del w:id="893" w:author="LRT" w:date="2025-12-12T18:14:00Z" w16du:dateUtc="2025-12-12T17:14:00Z">
              <w:r w:rsidRPr="001B3D86" w:rsidDel="001C50AB">
                <w:delText>–</w:delText>
              </w:r>
              <w:r w:rsidRPr="001B3D86" w:rsidDel="001C50AB">
                <w:tab/>
                <w:delText>Percentage of individuals accessing e-government services online</w:delText>
              </w:r>
            </w:del>
          </w:p>
        </w:tc>
      </w:tr>
      <w:tr w:rsidR="00D74953" w:rsidRPr="001B3D86" w14:paraId="196BF4F6" w14:textId="77777777">
        <w:trPr>
          <w:trHeight w:val="97"/>
        </w:trPr>
        <w:tc>
          <w:tcPr>
            <w:tcW w:w="1414" w:type="dxa"/>
            <w:vMerge/>
          </w:tcPr>
          <w:p w14:paraId="06D6CB2E" w14:textId="77777777" w:rsidR="00D74953" w:rsidRPr="001B3D86" w:rsidRDefault="00D74953" w:rsidP="0072088A">
            <w:pPr>
              <w:pStyle w:val="Tabletext"/>
              <w:rPr>
                <w:b/>
              </w:rPr>
            </w:pPr>
          </w:p>
        </w:tc>
        <w:tc>
          <w:tcPr>
            <w:tcW w:w="3316" w:type="dxa"/>
          </w:tcPr>
          <w:p w14:paraId="793D5948" w14:textId="72D3B483" w:rsidR="00D74953" w:rsidRPr="001B3D86" w:rsidRDefault="00D74953" w:rsidP="0072088A">
            <w:pPr>
              <w:pStyle w:val="Tabletext"/>
              <w:tabs>
                <w:tab w:val="left" w:pos="598"/>
              </w:tabs>
              <w:rPr>
                <w:b/>
                <w:bCs/>
              </w:rPr>
            </w:pPr>
            <w:del w:id="894" w:author="ITU" w:date="2025-11-25T15:02:00Z" w16du:dateUtc="2025-11-25T14:02:00Z">
              <w:r w:rsidRPr="001B3D86" w:rsidDel="00B82568">
                <w:rPr>
                  <w:b/>
                  <w:bCs/>
                </w:rPr>
                <w:delText>3</w:delText>
              </w:r>
            </w:del>
            <w:del w:id="895" w:author="ITU" w:date="2025-12-10T15:17:00Z" w16du:dateUtc="2025-12-10T14:17:00Z">
              <w:r w:rsidRPr="001B3D86" w:rsidDel="008722E3">
                <w:rPr>
                  <w:b/>
                  <w:bCs/>
                </w:rPr>
                <w:delText>)</w:delText>
              </w:r>
              <w:r w:rsidRPr="001B3D86" w:rsidDel="008722E3">
                <w:rPr>
                  <w:b/>
                  <w:bCs/>
                </w:rPr>
                <w:tab/>
                <w:delText>Increased deployment of telecommunication/ICT networks and services needed for such applications</w:delText>
              </w:r>
            </w:del>
          </w:p>
        </w:tc>
        <w:tc>
          <w:tcPr>
            <w:tcW w:w="4331" w:type="dxa"/>
          </w:tcPr>
          <w:p w14:paraId="0860714A" w14:textId="0F85F733" w:rsidR="00D74953" w:rsidRPr="001B3D86" w:rsidRDefault="00D74953" w:rsidP="0072088A">
            <w:pPr>
              <w:pStyle w:val="Tabletext"/>
              <w:ind w:left="451" w:hanging="451"/>
            </w:pPr>
            <w:del w:id="896" w:author="ITU" w:date="2025-12-10T15:17:00Z" w16du:dateUtc="2025-12-10T14:17:00Z">
              <w:r w:rsidRPr="001B3D86" w:rsidDel="008722E3">
                <w:delText>–</w:delText>
              </w:r>
              <w:r w:rsidRPr="001B3D86" w:rsidDel="008722E3">
                <w:tab/>
                <w:delText>Population covered by at least a 4G mobile network–</w:delText>
              </w:r>
              <w:r w:rsidRPr="001B3D86" w:rsidDel="008722E3">
                <w:tab/>
                <w:delText>Fixed broadband (percentage of total): &gt;10 Mbit/s</w:delText>
              </w:r>
            </w:del>
          </w:p>
        </w:tc>
      </w:tr>
      <w:tr w:rsidR="00D74953" w:rsidRPr="001B3D86" w14:paraId="48639401" w14:textId="77777777">
        <w:trPr>
          <w:trHeight w:val="97"/>
        </w:trPr>
        <w:tc>
          <w:tcPr>
            <w:tcW w:w="1414" w:type="dxa"/>
            <w:vMerge/>
          </w:tcPr>
          <w:p w14:paraId="5DA12EFF" w14:textId="77777777" w:rsidR="00D74953" w:rsidRPr="001B3D86" w:rsidRDefault="00D74953" w:rsidP="0072088A">
            <w:pPr>
              <w:pStyle w:val="Tabletext"/>
              <w:rPr>
                <w:b/>
              </w:rPr>
            </w:pPr>
          </w:p>
        </w:tc>
        <w:tc>
          <w:tcPr>
            <w:tcW w:w="3316" w:type="dxa"/>
          </w:tcPr>
          <w:p w14:paraId="0B94DE3B" w14:textId="2E375531" w:rsidR="00D74953" w:rsidRPr="001B3D86" w:rsidRDefault="00D74953" w:rsidP="0072088A">
            <w:pPr>
              <w:pStyle w:val="Tabletext"/>
              <w:tabs>
                <w:tab w:val="left" w:pos="598"/>
              </w:tabs>
              <w:rPr>
                <w:b/>
                <w:bCs/>
              </w:rPr>
            </w:pPr>
            <w:del w:id="897" w:author="ITU" w:date="2025-11-25T11:35:00Z" w16du:dateUtc="2025-11-25T10:35:00Z">
              <w:r w:rsidRPr="001B3D86" w:rsidDel="00677FEE">
                <w:rPr>
                  <w:b/>
                  <w:bCs/>
                </w:rPr>
                <w:delText>4)</w:delText>
              </w:r>
              <w:r w:rsidRPr="001B3D86" w:rsidDel="00677FEE">
                <w:rPr>
                  <w:b/>
                  <w:bCs/>
                </w:rPr>
                <w:tab/>
                <w:delText>Improved capacity to leverage telecommunication/ICT-centric innovation and entrepreneurship for sustainable development</w:delText>
              </w:r>
            </w:del>
          </w:p>
        </w:tc>
        <w:tc>
          <w:tcPr>
            <w:tcW w:w="4331" w:type="dxa"/>
          </w:tcPr>
          <w:p w14:paraId="691E3EFE" w14:textId="3ED4CBBD" w:rsidR="00D74953" w:rsidRPr="001B3D86" w:rsidRDefault="00D74953" w:rsidP="0072088A">
            <w:pPr>
              <w:pStyle w:val="Tabletext"/>
              <w:ind w:left="451" w:hanging="451"/>
            </w:pPr>
            <w:del w:id="898" w:author="LRT" w:date="2025-12-12T18:14:00Z" w16du:dateUtc="2025-12-12T17:14:00Z">
              <w:r w:rsidRPr="001B3D86" w:rsidDel="001C50AB">
                <w:delText>–</w:delText>
              </w:r>
              <w:r w:rsidRPr="001B3D86" w:rsidDel="001C50AB">
                <w:tab/>
                <w:delText>Adoption of ICT-centric innovation and entrepreneurship strategies</w:delText>
              </w:r>
            </w:del>
          </w:p>
        </w:tc>
      </w:tr>
      <w:tr w:rsidR="00D74953" w:rsidRPr="001B3D86" w14:paraId="0E09751E" w14:textId="77777777" w:rsidTr="00302811">
        <w:trPr>
          <w:trHeight w:val="97"/>
          <w:ins w:id="899" w:author="ITU" w:date="2025-12-02T19:10:00Z"/>
        </w:trPr>
        <w:tc>
          <w:tcPr>
            <w:tcW w:w="1414" w:type="dxa"/>
            <w:vMerge/>
          </w:tcPr>
          <w:p w14:paraId="0EC0478C" w14:textId="77777777" w:rsidR="00D74953" w:rsidRPr="001B3D86" w:rsidRDefault="00D74953" w:rsidP="0072088A">
            <w:pPr>
              <w:pStyle w:val="Tabletext"/>
              <w:rPr>
                <w:ins w:id="900" w:author="ITU" w:date="2025-12-02T19:10:00Z" w16du:dateUtc="2025-12-02T18:10:00Z"/>
                <w:b/>
              </w:rPr>
            </w:pPr>
          </w:p>
        </w:tc>
        <w:tc>
          <w:tcPr>
            <w:tcW w:w="3316" w:type="dxa"/>
          </w:tcPr>
          <w:p w14:paraId="01856EC7" w14:textId="3BE650D0" w:rsidR="00D74953" w:rsidRPr="001B3D86" w:rsidDel="00677FEE" w:rsidRDefault="00D74953" w:rsidP="0072088A">
            <w:pPr>
              <w:pStyle w:val="Tabletext"/>
              <w:tabs>
                <w:tab w:val="left" w:pos="598"/>
              </w:tabs>
              <w:rPr>
                <w:ins w:id="901" w:author="ITU" w:date="2025-12-02T19:10:00Z" w16du:dateUtc="2025-12-02T18:10:00Z"/>
                <w:b/>
                <w:bCs/>
              </w:rPr>
            </w:pPr>
            <w:ins w:id="902" w:author="ITU" w:date="2025-12-11T16:33:00Z" w16du:dateUtc="2025-12-11T15:33:00Z">
              <w:r w:rsidRPr="001B3D86">
                <w:rPr>
                  <w:b/>
                  <w:bCs/>
                </w:rPr>
                <w:t>1</w:t>
              </w:r>
            </w:ins>
            <w:ins w:id="903" w:author="ITU" w:date="2025-12-02T19:10:00Z" w16du:dateUtc="2025-12-02T18:10:00Z">
              <w:r w:rsidRPr="001B3D86">
                <w:rPr>
                  <w:b/>
                  <w:bCs/>
                </w:rPr>
                <w:t>)</w:t>
              </w:r>
            </w:ins>
            <w:ins w:id="904" w:author="LRT" w:date="2025-12-12T18:03:00Z" w16du:dateUtc="2025-12-12T17:03:00Z">
              <w:r w:rsidR="001C50AB" w:rsidRPr="001B3D86">
                <w:tab/>
              </w:r>
            </w:ins>
            <w:ins w:id="905" w:author="ITU" w:date="2025-12-02T19:10:00Z" w16du:dateUtc="2025-12-02T18:10:00Z">
              <w:r w:rsidRPr="001B3D86">
                <w:rPr>
                  <w:b/>
                  <w:bCs/>
                </w:rPr>
                <w:t>Enhanced capacity to accelerate digital transformation and sustainable development through the use of new and emerging telecommunications/ICTs and services</w:t>
              </w:r>
            </w:ins>
          </w:p>
        </w:tc>
        <w:tc>
          <w:tcPr>
            <w:tcW w:w="4331" w:type="dxa"/>
          </w:tcPr>
          <w:p w14:paraId="76F77326" w14:textId="41A456EE" w:rsidR="00D74953" w:rsidRPr="001B3D86" w:rsidRDefault="001C50AB" w:rsidP="0072088A">
            <w:pPr>
              <w:pStyle w:val="Tabletext"/>
              <w:ind w:left="451" w:hanging="451"/>
              <w:rPr>
                <w:ins w:id="906" w:author="ITU" w:date="2025-12-02T19:10:00Z" w16du:dateUtc="2025-12-02T18:10:00Z"/>
              </w:rPr>
            </w:pPr>
            <w:ins w:id="907" w:author="LRT" w:date="2025-12-12T18:14:00Z" w16du:dateUtc="2025-12-12T17:14:00Z">
              <w:r w:rsidRPr="001B3D86">
                <w:t>–</w:t>
              </w:r>
              <w:r w:rsidRPr="001B3D86">
                <w:tab/>
              </w:r>
            </w:ins>
            <w:ins w:id="908" w:author="ITU" w:date="2025-12-02T19:10:00Z" w16du:dateUtc="2025-12-02T18:10:00Z">
              <w:r w:rsidR="00D74953" w:rsidRPr="001B3D86">
                <w:t xml:space="preserve">Number of </w:t>
              </w:r>
            </w:ins>
            <w:ins w:id="909" w:author="ITU" w:date="2025-12-10T15:32:00Z" w16du:dateUtc="2025-12-10T14:32:00Z">
              <w:r w:rsidR="00D74953" w:rsidRPr="001B3D86">
                <w:t>Member States</w:t>
              </w:r>
            </w:ins>
            <w:ins w:id="910" w:author="ITU" w:date="2025-12-02T19:10:00Z" w16du:dateUtc="2025-12-02T18:10:00Z">
              <w:r w:rsidR="00D74953" w:rsidRPr="001B3D86">
                <w:t xml:space="preserve"> having adopted a digital sector strategy at the national level.</w:t>
              </w:r>
            </w:ins>
          </w:p>
        </w:tc>
      </w:tr>
      <w:tr w:rsidR="00D74953" w:rsidRPr="001B3D86" w14:paraId="30B44FBB" w14:textId="77777777" w:rsidTr="00302811">
        <w:trPr>
          <w:trHeight w:val="97"/>
          <w:ins w:id="911" w:author="ITU" w:date="2025-12-02T19:12:00Z"/>
        </w:trPr>
        <w:tc>
          <w:tcPr>
            <w:tcW w:w="1414" w:type="dxa"/>
            <w:vMerge/>
          </w:tcPr>
          <w:p w14:paraId="22E6581B" w14:textId="77777777" w:rsidR="00D74953" w:rsidRPr="001B3D86" w:rsidRDefault="00D74953" w:rsidP="0072088A">
            <w:pPr>
              <w:pStyle w:val="Tabletext"/>
              <w:rPr>
                <w:ins w:id="912" w:author="ITU" w:date="2025-12-02T19:12:00Z" w16du:dateUtc="2025-12-02T18:12:00Z"/>
                <w:b/>
              </w:rPr>
            </w:pPr>
          </w:p>
        </w:tc>
        <w:tc>
          <w:tcPr>
            <w:tcW w:w="3316" w:type="dxa"/>
          </w:tcPr>
          <w:p w14:paraId="79CECAD6" w14:textId="66803BD2" w:rsidR="00D74953" w:rsidRPr="001B3D86" w:rsidRDefault="00D74953" w:rsidP="0072088A">
            <w:pPr>
              <w:pStyle w:val="Tabletext"/>
              <w:tabs>
                <w:tab w:val="left" w:pos="598"/>
              </w:tabs>
              <w:rPr>
                <w:ins w:id="913" w:author="ITU" w:date="2025-12-02T19:12:00Z" w16du:dateUtc="2025-12-02T18:12:00Z"/>
                <w:b/>
                <w:bCs/>
              </w:rPr>
            </w:pPr>
            <w:ins w:id="914" w:author="ITU" w:date="2025-12-11T16:34:00Z" w16du:dateUtc="2025-12-11T15:34:00Z">
              <w:r w:rsidRPr="001B3D86">
                <w:rPr>
                  <w:b/>
                  <w:bCs/>
                </w:rPr>
                <w:t>2</w:t>
              </w:r>
            </w:ins>
            <w:ins w:id="915" w:author="ITU" w:date="2025-12-02T19:13:00Z" w16du:dateUtc="2025-12-02T18:13:00Z">
              <w:r w:rsidRPr="001B3D86">
                <w:rPr>
                  <w:b/>
                  <w:bCs/>
                </w:rPr>
                <w:t>)</w:t>
              </w:r>
            </w:ins>
            <w:ins w:id="916" w:author="LRT" w:date="2025-12-12T18:03:00Z" w16du:dateUtc="2025-12-12T17:03:00Z">
              <w:r w:rsidR="001C50AB" w:rsidRPr="001B3D86">
                <w:tab/>
              </w:r>
            </w:ins>
            <w:ins w:id="917" w:author="ITU" w:date="2025-12-02T19:13:00Z" w16du:dateUtc="2025-12-02T18:13:00Z">
              <w:r w:rsidRPr="001B3D86">
                <w:rPr>
                  <w:b/>
                  <w:bCs/>
                </w:rPr>
                <w:t>Improved digital skills and capabilities for digital transformation</w:t>
              </w:r>
            </w:ins>
          </w:p>
        </w:tc>
        <w:tc>
          <w:tcPr>
            <w:tcW w:w="4331" w:type="dxa"/>
          </w:tcPr>
          <w:p w14:paraId="429BBF74" w14:textId="3DD97391" w:rsidR="00D74953" w:rsidRPr="001B3D86" w:rsidRDefault="001C50AB" w:rsidP="0072088A">
            <w:pPr>
              <w:pStyle w:val="Tabletext"/>
              <w:ind w:left="451" w:hanging="451"/>
            </w:pPr>
            <w:ins w:id="918" w:author="LRT" w:date="2025-12-12T18:03:00Z" w16du:dateUtc="2025-12-12T17:03:00Z">
              <w:r w:rsidRPr="001B3D86">
                <w:t>–</w:t>
              </w:r>
              <w:r w:rsidRPr="001B3D86">
                <w:tab/>
              </w:r>
            </w:ins>
            <w:ins w:id="919" w:author="ITU" w:date="2025-12-11T16:38:00Z" w16du:dateUtc="2025-12-11T15:38:00Z">
              <w:r w:rsidR="00D74953" w:rsidRPr="001B3D86">
                <w:t>Percentage of individuals not using the Internet due to not knowing how to use it, as a share of national population</w:t>
              </w:r>
            </w:ins>
          </w:p>
          <w:p w14:paraId="487D0936" w14:textId="24BCD4E7" w:rsidR="00D74953" w:rsidRPr="001B3D86" w:rsidRDefault="001C50AB" w:rsidP="0072088A">
            <w:pPr>
              <w:pStyle w:val="Tabletext"/>
              <w:ind w:left="451" w:hanging="451"/>
              <w:rPr>
                <w:ins w:id="920" w:author="ITU" w:date="2025-12-02T19:14:00Z" w16du:dateUtc="2025-12-02T18:14:00Z"/>
              </w:rPr>
            </w:pPr>
            <w:ins w:id="921" w:author="LRT" w:date="2025-12-12T18:03:00Z" w16du:dateUtc="2025-12-12T17:03:00Z">
              <w:r w:rsidRPr="001B3D86">
                <w:t>–</w:t>
              </w:r>
              <w:r w:rsidRPr="001B3D86">
                <w:tab/>
              </w:r>
            </w:ins>
            <w:ins w:id="922" w:author="ITU" w:date="2025-12-02T19:14:00Z" w16du:dateUtc="2025-12-02T18:14:00Z">
              <w:r w:rsidR="00D74953" w:rsidRPr="001B3D86">
                <w:t>Percentage of men/women making calls using VoIP or messaging application</w:t>
              </w:r>
            </w:ins>
          </w:p>
          <w:p w14:paraId="0D487B71" w14:textId="4B68C149" w:rsidR="00D74953" w:rsidRPr="001B3D86" w:rsidRDefault="001C50AB" w:rsidP="0072088A">
            <w:pPr>
              <w:pStyle w:val="Tabletext"/>
              <w:ind w:left="451" w:hanging="451"/>
              <w:rPr>
                <w:ins w:id="923" w:author="ITU" w:date="2025-12-02T19:12:00Z" w16du:dateUtc="2025-12-02T18:12:00Z"/>
              </w:rPr>
            </w:pPr>
            <w:ins w:id="924" w:author="LRT" w:date="2025-12-12T18:03:00Z" w16du:dateUtc="2025-12-12T17:03:00Z">
              <w:r w:rsidRPr="001B3D86">
                <w:t>–</w:t>
              </w:r>
              <w:r w:rsidRPr="001B3D86">
                <w:tab/>
              </w:r>
            </w:ins>
            <w:ins w:id="925" w:author="ITU" w:date="2025-12-02T19:14:00Z" w16du:dateUtc="2025-12-02T18:14:00Z">
              <w:r w:rsidR="00D74953" w:rsidRPr="001B3D86">
                <w:t>Percentage of men/women getting information about goods or services on the Internet</w:t>
              </w:r>
            </w:ins>
          </w:p>
        </w:tc>
      </w:tr>
      <w:tr w:rsidR="00D74953" w:rsidRPr="001B3D86" w14:paraId="484796A3" w14:textId="77777777" w:rsidTr="00302811">
        <w:trPr>
          <w:trHeight w:val="97"/>
          <w:ins w:id="926" w:author="ITU" w:date="2025-12-02T19:16:00Z"/>
        </w:trPr>
        <w:tc>
          <w:tcPr>
            <w:tcW w:w="1414" w:type="dxa"/>
            <w:vMerge/>
          </w:tcPr>
          <w:p w14:paraId="3839947F" w14:textId="77777777" w:rsidR="00D74953" w:rsidRPr="001B3D86" w:rsidRDefault="00D74953" w:rsidP="0072088A">
            <w:pPr>
              <w:pStyle w:val="Tabletext"/>
              <w:rPr>
                <w:ins w:id="927" w:author="ITU" w:date="2025-12-02T19:16:00Z" w16du:dateUtc="2025-12-02T18:16:00Z"/>
                <w:b/>
              </w:rPr>
            </w:pPr>
          </w:p>
        </w:tc>
        <w:tc>
          <w:tcPr>
            <w:tcW w:w="3316" w:type="dxa"/>
          </w:tcPr>
          <w:p w14:paraId="14028FBA" w14:textId="5876C7BD" w:rsidR="00D74953" w:rsidRPr="001B3D86" w:rsidRDefault="00D74953" w:rsidP="0072088A">
            <w:pPr>
              <w:pStyle w:val="Tabletext"/>
              <w:tabs>
                <w:tab w:val="left" w:pos="598"/>
              </w:tabs>
              <w:rPr>
                <w:ins w:id="928" w:author="ITU" w:date="2025-12-02T19:16:00Z" w16du:dateUtc="2025-12-02T18:16:00Z"/>
                <w:b/>
                <w:bCs/>
              </w:rPr>
            </w:pPr>
            <w:ins w:id="929" w:author="ITU" w:date="2025-12-12T10:59:00Z" w16du:dateUtc="2025-12-12T09:59:00Z">
              <w:r w:rsidRPr="001B3D86">
                <w:rPr>
                  <w:b/>
                  <w:bCs/>
                </w:rPr>
                <w:t>3</w:t>
              </w:r>
            </w:ins>
            <w:ins w:id="930" w:author="ITU" w:date="2025-12-02T19:16:00Z" w16du:dateUtc="2025-12-02T18:16:00Z">
              <w:r w:rsidRPr="001B3D86">
                <w:rPr>
                  <w:b/>
                  <w:bCs/>
                </w:rPr>
                <w:t>)</w:t>
              </w:r>
            </w:ins>
            <w:ins w:id="931" w:author="LRT" w:date="2025-12-12T18:03:00Z" w16du:dateUtc="2025-12-12T17:03:00Z">
              <w:r w:rsidR="001C50AB" w:rsidRPr="001B3D86">
                <w:tab/>
              </w:r>
            </w:ins>
            <w:ins w:id="932" w:author="ITU" w:date="2025-12-02T19:17:00Z" w16du:dateUtc="2025-12-02T18:17:00Z">
              <w:r w:rsidRPr="001B3D86">
                <w:rPr>
                  <w:b/>
                  <w:bCs/>
                </w:rPr>
                <w:t>Enhanced capacity to develop telecommunication/ICT strategies and solutions on environmental sustainability</w:t>
              </w:r>
            </w:ins>
          </w:p>
        </w:tc>
        <w:tc>
          <w:tcPr>
            <w:tcW w:w="4331" w:type="dxa"/>
          </w:tcPr>
          <w:p w14:paraId="41507FE7" w14:textId="4CD7E666" w:rsidR="00D74953" w:rsidRPr="001B3D86" w:rsidRDefault="001C50AB" w:rsidP="0072088A">
            <w:pPr>
              <w:pStyle w:val="Tabletext"/>
              <w:ind w:left="451" w:hanging="451"/>
              <w:rPr>
                <w:ins w:id="933" w:author="ITU" w:date="2025-12-02T19:16:00Z" w16du:dateUtc="2025-12-02T18:16:00Z"/>
              </w:rPr>
            </w:pPr>
            <w:ins w:id="934" w:author="LRT" w:date="2025-12-12T18:03:00Z" w16du:dateUtc="2025-12-12T17:03:00Z">
              <w:r w:rsidRPr="001B3D86">
                <w:t>–</w:t>
              </w:r>
              <w:r w:rsidRPr="001B3D86">
                <w:tab/>
              </w:r>
            </w:ins>
            <w:ins w:id="935" w:author="ITU" w:date="2025-12-02T19:18:00Z" w16du:dateUtc="2025-12-02T18:18:00Z">
              <w:r w:rsidR="00D74953" w:rsidRPr="001B3D86">
                <w:t>Number of Member States having adopted an e-waste policy, legislation or regulation</w:t>
              </w:r>
            </w:ins>
            <w:ins w:id="936" w:author="ITU" w:date="2025-12-02T19:19:00Z" w16du:dateUtc="2025-12-02T18:19:00Z">
              <w:r w:rsidR="00D74953" w:rsidRPr="001B3D86">
                <w:t xml:space="preserve"> at national level</w:t>
              </w:r>
            </w:ins>
          </w:p>
        </w:tc>
      </w:tr>
    </w:tbl>
    <w:p w14:paraId="2F31BC43" w14:textId="77777777" w:rsidR="003854AB" w:rsidRPr="001B3D86" w:rsidRDefault="003854AB"/>
    <w:p w14:paraId="22101E46" w14:textId="77777777" w:rsidR="003854AB" w:rsidRPr="001B3D86" w:rsidRDefault="003854AB"/>
    <w:p w14:paraId="5F66254A" w14:textId="77777777" w:rsidR="003854AB" w:rsidRPr="001B3D86" w:rsidRDefault="003854AB"/>
    <w:p w14:paraId="6CB17B1F" w14:textId="77777777" w:rsidR="003854AB" w:rsidRPr="001B3D86" w:rsidRDefault="003854AB">
      <w:r w:rsidRPr="001B3D86">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3316"/>
        <w:gridCol w:w="4331"/>
      </w:tblGrid>
      <w:tr w:rsidR="003854AB" w:rsidRPr="001B3D86" w14:paraId="5C5D0195" w14:textId="77777777" w:rsidTr="00016868">
        <w:trPr>
          <w:trHeight w:val="101"/>
        </w:trPr>
        <w:tc>
          <w:tcPr>
            <w:tcW w:w="1414" w:type="dxa"/>
            <w:shd w:val="clear" w:color="auto" w:fill="A5A5A5"/>
          </w:tcPr>
          <w:p w14:paraId="6FCD3C09" w14:textId="03564524" w:rsidR="003854AB" w:rsidRPr="001B3D86" w:rsidRDefault="003854AB">
            <w:pPr>
              <w:pStyle w:val="Tablehead"/>
            </w:pPr>
            <w:del w:id="937" w:author="ITU" w:date="2025-11-17T16:13:00Z" w16du:dateUtc="2025-11-17T15:13:00Z">
              <w:r w:rsidRPr="001B3D86" w:rsidDel="00BD554D">
                <w:lastRenderedPageBreak/>
                <w:delText>Thematic p</w:delText>
              </w:r>
            </w:del>
            <w:ins w:id="938" w:author="ITU" w:date="2025-11-17T16:13:00Z" w16du:dateUtc="2025-11-17T15:13:00Z">
              <w:r w:rsidR="00BD554D" w:rsidRPr="001B3D86">
                <w:t>P</w:t>
              </w:r>
            </w:ins>
            <w:r w:rsidRPr="001B3D86">
              <w:t>riorities</w:t>
            </w:r>
          </w:p>
        </w:tc>
        <w:tc>
          <w:tcPr>
            <w:tcW w:w="3316" w:type="dxa"/>
            <w:shd w:val="clear" w:color="auto" w:fill="C9C9C9"/>
          </w:tcPr>
          <w:p w14:paraId="2F851524" w14:textId="77777777" w:rsidR="003854AB" w:rsidRPr="001B3D86" w:rsidRDefault="003854AB">
            <w:pPr>
              <w:pStyle w:val="Tablehead"/>
            </w:pPr>
            <w:r w:rsidRPr="001B3D86">
              <w:t>Outcome</w:t>
            </w:r>
          </w:p>
        </w:tc>
        <w:tc>
          <w:tcPr>
            <w:tcW w:w="4331" w:type="dxa"/>
            <w:shd w:val="clear" w:color="auto" w:fill="DBDBDB"/>
          </w:tcPr>
          <w:p w14:paraId="1F88C0E6" w14:textId="77777777" w:rsidR="003854AB" w:rsidRPr="001B3D86" w:rsidRDefault="003854AB">
            <w:pPr>
              <w:pStyle w:val="Tablehead"/>
            </w:pPr>
            <w:r w:rsidRPr="001B3D86">
              <w:t>Outcome indicators</w:t>
            </w:r>
          </w:p>
        </w:tc>
      </w:tr>
      <w:tr w:rsidR="0037415B" w:rsidRPr="001B3D86" w14:paraId="6034EA07" w14:textId="77777777">
        <w:trPr>
          <w:trHeight w:val="97"/>
        </w:trPr>
        <w:tc>
          <w:tcPr>
            <w:tcW w:w="1414" w:type="dxa"/>
            <w:vMerge w:val="restart"/>
          </w:tcPr>
          <w:p w14:paraId="77129CA6" w14:textId="77777777" w:rsidR="0037415B" w:rsidRPr="001B3D86" w:rsidRDefault="0037415B">
            <w:pPr>
              <w:pStyle w:val="Tabletext"/>
              <w:rPr>
                <w:b/>
              </w:rPr>
            </w:pPr>
            <w:r w:rsidRPr="001B3D86">
              <w:rPr>
                <w:b/>
              </w:rPr>
              <w:t>Enabling environment</w:t>
            </w:r>
          </w:p>
        </w:tc>
        <w:tc>
          <w:tcPr>
            <w:tcW w:w="3316" w:type="dxa"/>
          </w:tcPr>
          <w:p w14:paraId="20107F3F" w14:textId="40EE14C6" w:rsidR="0037415B" w:rsidRPr="001B3D86" w:rsidRDefault="0037415B">
            <w:pPr>
              <w:pStyle w:val="Tabletext"/>
              <w:tabs>
                <w:tab w:val="left" w:pos="598"/>
              </w:tabs>
              <w:rPr>
                <w:b/>
                <w:bCs/>
              </w:rPr>
            </w:pPr>
            <w:r w:rsidRPr="001B3D86">
              <w:rPr>
                <w:b/>
                <w:bCs/>
              </w:rPr>
              <w:t>1)</w:t>
            </w:r>
            <w:r w:rsidRPr="001B3D86">
              <w:rPr>
                <w:b/>
                <w:bCs/>
              </w:rPr>
              <w:tab/>
            </w:r>
            <w:ins w:id="939" w:author="ITU" w:date="2025-12-02T19:20:00Z" w16du:dateUtc="2025-12-02T18:20:00Z">
              <w:r w:rsidRPr="001B3D86">
                <w:rPr>
                  <w:b/>
                  <w:bCs/>
                </w:rPr>
                <w:t>Strengthened capacity of Member States to enhance their telecommunication/ICT policy, legal and regulatory frameworks conducive to sustainable development and digital transformation</w:t>
              </w:r>
            </w:ins>
            <w:del w:id="940" w:author="ITU" w:date="2025-12-02T19:20:00Z" w16du:dateUtc="2025-12-02T18:20:00Z">
              <w:r w:rsidRPr="001B3D86" w:rsidDel="00A13DBF">
                <w:rPr>
                  <w:b/>
                  <w:bCs/>
                </w:rPr>
                <w:delText>Conducive policy and regulatory environment for innovation and investment to drive social and economic growth</w:delText>
              </w:r>
            </w:del>
          </w:p>
        </w:tc>
        <w:tc>
          <w:tcPr>
            <w:tcW w:w="4331" w:type="dxa"/>
          </w:tcPr>
          <w:p w14:paraId="33EE5FF1" w14:textId="4D93BA17" w:rsidR="0037415B" w:rsidRPr="001B3D86" w:rsidRDefault="0037415B">
            <w:pPr>
              <w:pStyle w:val="Tabletext"/>
              <w:ind w:left="451" w:hanging="451"/>
            </w:pPr>
            <w:r w:rsidRPr="001B3D86">
              <w:t>–</w:t>
            </w:r>
            <w:r w:rsidRPr="001B3D86">
              <w:tab/>
              <w:t xml:space="preserve">Number of </w:t>
            </w:r>
            <w:del w:id="941" w:author="ITU" w:date="2025-12-10T15:54:00Z" w16du:dateUtc="2025-12-10T14:54:00Z">
              <w:r w:rsidRPr="001B3D86" w:rsidDel="00B831D4">
                <w:delText xml:space="preserve">countries </w:delText>
              </w:r>
            </w:del>
            <w:ins w:id="942" w:author="ITU" w:date="2025-12-10T15:54:00Z" w16du:dateUtc="2025-12-10T14:54:00Z">
              <w:r w:rsidRPr="001B3D86">
                <w:t xml:space="preserve">Member States </w:t>
              </w:r>
            </w:ins>
            <w:r w:rsidRPr="001B3D86">
              <w:t xml:space="preserve">advancing to the </w:t>
            </w:r>
            <w:r w:rsidRPr="001B3D86">
              <w:rPr>
                <w:b/>
                <w:bCs/>
              </w:rPr>
              <w:t>next</w:t>
            </w:r>
            <w:r w:rsidRPr="001B3D86">
              <w:t xml:space="preserve"> generation of regulation (G1-G4) and/or to a higher level of preparedness for the digital transformation (G5)</w:t>
            </w:r>
          </w:p>
          <w:p w14:paraId="5AE36209" w14:textId="78A7A158" w:rsidR="0037415B" w:rsidRPr="001B3D86" w:rsidRDefault="0037415B" w:rsidP="00DA7663">
            <w:pPr>
              <w:pStyle w:val="Tabletext"/>
              <w:ind w:left="451" w:hanging="451"/>
            </w:pPr>
            <w:del w:id="943" w:author="LRT" w:date="2025-12-12T18:15:00Z" w16du:dateUtc="2025-12-12T17:15:00Z">
              <w:r w:rsidRPr="001B3D86" w:rsidDel="001C50AB">
                <w:delText>–</w:delText>
              </w:r>
              <w:r w:rsidRPr="001B3D86" w:rsidDel="001C50AB">
                <w:tab/>
                <w:delText>Proportion of investment in ICT from total investment</w:delText>
              </w:r>
            </w:del>
          </w:p>
        </w:tc>
      </w:tr>
      <w:tr w:rsidR="0037415B" w:rsidRPr="001B3D86" w14:paraId="39FAC2FD" w14:textId="77777777">
        <w:trPr>
          <w:trHeight w:val="97"/>
        </w:trPr>
        <w:tc>
          <w:tcPr>
            <w:tcW w:w="1414" w:type="dxa"/>
            <w:vMerge/>
          </w:tcPr>
          <w:p w14:paraId="69030AEC" w14:textId="77777777" w:rsidR="0037415B" w:rsidRPr="001B3D86" w:rsidRDefault="0037415B">
            <w:pPr>
              <w:pStyle w:val="Tabletext"/>
              <w:rPr>
                <w:b/>
              </w:rPr>
            </w:pPr>
          </w:p>
        </w:tc>
        <w:tc>
          <w:tcPr>
            <w:tcW w:w="3316" w:type="dxa"/>
          </w:tcPr>
          <w:p w14:paraId="34C6EDA8" w14:textId="351BF8C7" w:rsidR="0037415B" w:rsidRPr="001B3D86" w:rsidRDefault="0037415B">
            <w:pPr>
              <w:pStyle w:val="Tabletext"/>
              <w:tabs>
                <w:tab w:val="left" w:pos="598"/>
              </w:tabs>
              <w:rPr>
                <w:b/>
                <w:bCs/>
              </w:rPr>
            </w:pPr>
            <w:del w:id="944" w:author="ITU" w:date="2025-12-02T19:02:00Z" w16du:dateUtc="2025-12-02T18:02:00Z">
              <w:r w:rsidRPr="001B3D86" w:rsidDel="005D29AD">
                <w:rPr>
                  <w:b/>
                  <w:bCs/>
                </w:rPr>
                <w:delText>2)</w:delText>
              </w:r>
              <w:r w:rsidRPr="001B3D86" w:rsidDel="005D29AD">
                <w:rPr>
                  <w:b/>
                  <w:bCs/>
                </w:rPr>
                <w:tab/>
                <w:delText>Digitally skilled users</w:delText>
              </w:r>
            </w:del>
          </w:p>
        </w:tc>
        <w:tc>
          <w:tcPr>
            <w:tcW w:w="4331" w:type="dxa"/>
          </w:tcPr>
          <w:p w14:paraId="4E980B6A" w14:textId="36E97974" w:rsidR="0037415B" w:rsidRPr="001B3D86" w:rsidRDefault="0037415B">
            <w:pPr>
              <w:pStyle w:val="Tabletext"/>
              <w:ind w:left="451" w:hanging="451"/>
            </w:pPr>
            <w:del w:id="945" w:author="ITU" w:date="2025-12-02T19:02:00Z" w16du:dateUtc="2025-12-02T18:02:00Z">
              <w:r w:rsidRPr="001B3D86" w:rsidDel="005D29AD">
                <w:delText>–</w:delText>
              </w:r>
              <w:r w:rsidRPr="001B3D86" w:rsidDel="005D29AD">
                <w:tab/>
                <w:delText>Percentage of digitally skilled users (by level: basic skills, standard skills and advanced skills)</w:delText>
              </w:r>
            </w:del>
          </w:p>
        </w:tc>
      </w:tr>
      <w:tr w:rsidR="0037415B" w:rsidRPr="001B3D86" w14:paraId="57AF4915" w14:textId="77777777">
        <w:trPr>
          <w:trHeight w:val="97"/>
        </w:trPr>
        <w:tc>
          <w:tcPr>
            <w:tcW w:w="1414" w:type="dxa"/>
            <w:vMerge/>
          </w:tcPr>
          <w:p w14:paraId="641749D0" w14:textId="77777777" w:rsidR="0037415B" w:rsidRPr="001B3D86" w:rsidRDefault="0037415B">
            <w:pPr>
              <w:tabs>
                <w:tab w:val="clear" w:pos="567"/>
                <w:tab w:val="clear" w:pos="1134"/>
                <w:tab w:val="clear" w:pos="1701"/>
                <w:tab w:val="clear" w:pos="2268"/>
                <w:tab w:val="clear" w:pos="2835"/>
              </w:tabs>
              <w:overflowPunct/>
              <w:autoSpaceDE/>
              <w:autoSpaceDN/>
              <w:adjustRightInd/>
              <w:spacing w:before="0"/>
              <w:textAlignment w:val="auto"/>
              <w:rPr>
                <w:b/>
              </w:rPr>
            </w:pPr>
          </w:p>
        </w:tc>
        <w:tc>
          <w:tcPr>
            <w:tcW w:w="3316" w:type="dxa"/>
          </w:tcPr>
          <w:p w14:paraId="6C778B99" w14:textId="6F5D7598" w:rsidR="0037415B" w:rsidRPr="001B3D86" w:rsidRDefault="0037415B">
            <w:pPr>
              <w:pStyle w:val="Tabletext"/>
              <w:tabs>
                <w:tab w:val="left" w:pos="598"/>
              </w:tabs>
              <w:rPr>
                <w:b/>
                <w:bCs/>
              </w:rPr>
            </w:pPr>
            <w:del w:id="946" w:author="ITU" w:date="2025-11-25T11:38:00Z" w16du:dateUtc="2025-11-25T10:38:00Z">
              <w:r w:rsidRPr="001B3D86" w:rsidDel="00ED284D">
                <w:rPr>
                  <w:b/>
                  <w:bCs/>
                </w:rPr>
                <w:delText>3)</w:delText>
              </w:r>
              <w:r w:rsidRPr="001B3D86" w:rsidDel="00ED284D">
                <w:rPr>
                  <w:b/>
                  <w:bCs/>
                </w:rPr>
                <w:tab/>
                <w:delText>Enhanced digital inclusion (including women and girls, youth, indigenous peoples, older persons, persons with disabilities and persons with specific needs)</w:delText>
              </w:r>
            </w:del>
            <w:ins w:id="947" w:author="ITU" w:date="2025-12-02T19:03:00Z" w16du:dateUtc="2025-12-02T18:03:00Z">
              <w:r w:rsidRPr="001B3D86">
                <w:t xml:space="preserve"> </w:t>
              </w:r>
            </w:ins>
          </w:p>
        </w:tc>
        <w:tc>
          <w:tcPr>
            <w:tcW w:w="4331" w:type="dxa"/>
          </w:tcPr>
          <w:p w14:paraId="41336105" w14:textId="7A30E99A" w:rsidR="0037415B" w:rsidRPr="001B3D86" w:rsidDel="001C50AB" w:rsidRDefault="0037415B">
            <w:pPr>
              <w:pStyle w:val="Tabletext"/>
              <w:ind w:left="451" w:hanging="451"/>
              <w:rPr>
                <w:del w:id="948" w:author="LRT" w:date="2025-12-12T18:15:00Z" w16du:dateUtc="2025-12-12T17:15:00Z"/>
              </w:rPr>
            </w:pPr>
            <w:del w:id="949" w:author="LRT" w:date="2025-12-12T18:15:00Z" w16du:dateUtc="2025-12-12T17:15:00Z">
              <w:r w:rsidRPr="001B3D86" w:rsidDel="001C50AB">
                <w:delText>–</w:delText>
              </w:r>
              <w:r w:rsidRPr="001B3D86" w:rsidDel="001C50AB">
                <w:tab/>
                <w:delText>Mobile-telephone ownership (by gender) (SDG indicator 5.b.1 – ITU is custodian agency)</w:delText>
              </w:r>
            </w:del>
          </w:p>
          <w:p w14:paraId="6B1DE125" w14:textId="51C90375" w:rsidR="0037415B" w:rsidRPr="001B3D86" w:rsidDel="001C50AB" w:rsidRDefault="0037415B">
            <w:pPr>
              <w:pStyle w:val="Tabletext"/>
              <w:ind w:left="451" w:hanging="451"/>
              <w:rPr>
                <w:del w:id="950" w:author="LRT" w:date="2025-12-12T18:15:00Z" w16du:dateUtc="2025-12-12T17:15:00Z"/>
              </w:rPr>
            </w:pPr>
            <w:del w:id="951" w:author="LRT" w:date="2025-12-12T18:15:00Z" w16du:dateUtc="2025-12-12T17:15:00Z">
              <w:r w:rsidRPr="001B3D86" w:rsidDel="001C50AB">
                <w:delText>–</w:delText>
              </w:r>
              <w:r w:rsidRPr="001B3D86" w:rsidDel="001C50AB">
                <w:tab/>
                <w:delText>Internet use gender gap</w:delText>
              </w:r>
            </w:del>
          </w:p>
          <w:p w14:paraId="74532A98" w14:textId="6A78BF50" w:rsidR="0037415B" w:rsidRPr="001B3D86" w:rsidDel="001C50AB" w:rsidRDefault="0037415B">
            <w:pPr>
              <w:pStyle w:val="Tabletext"/>
              <w:ind w:left="451" w:hanging="451"/>
              <w:rPr>
                <w:del w:id="952" w:author="LRT" w:date="2025-12-12T18:15:00Z" w16du:dateUtc="2025-12-12T17:15:00Z"/>
              </w:rPr>
            </w:pPr>
            <w:del w:id="953" w:author="LRT" w:date="2025-12-12T18:15:00Z" w16du:dateUtc="2025-12-12T17:15:00Z">
              <w:r w:rsidRPr="001B3D86" w:rsidDel="001C50AB">
                <w:delText>–</w:delText>
              </w:r>
              <w:r w:rsidRPr="001B3D86" w:rsidDel="001C50AB">
                <w:tab/>
                <w:delText>Internet use generational gap – Youth (&lt;15, 15-24) and older persons (&gt;75)</w:delText>
              </w:r>
            </w:del>
          </w:p>
          <w:p w14:paraId="359607A0" w14:textId="63FAAB5F" w:rsidR="0037415B" w:rsidRPr="001B3D86" w:rsidRDefault="0037415B" w:rsidP="002C6A82">
            <w:pPr>
              <w:pStyle w:val="Tabletext"/>
              <w:ind w:left="451" w:hanging="451"/>
            </w:pPr>
            <w:del w:id="954" w:author="LRT" w:date="2025-12-12T18:15:00Z" w16du:dateUtc="2025-12-12T17:15:00Z">
              <w:r w:rsidRPr="001B3D86" w:rsidDel="001C50AB">
                <w:delText>–</w:delText>
              </w:r>
              <w:r w:rsidRPr="001B3D86" w:rsidDel="001C50AB">
                <w:tab/>
                <w:delText>Number of countries with enabling environments ensuring accessible telecommunications/ICTs for persons with disabilities and persons with specific needs</w:delText>
              </w:r>
            </w:del>
          </w:p>
        </w:tc>
      </w:tr>
    </w:tbl>
    <w:p w14:paraId="7A93A12A" w14:textId="77777777" w:rsidR="003854AB" w:rsidRPr="001B3D86" w:rsidRDefault="003854AB"/>
    <w:p w14:paraId="0C9AAFBD" w14:textId="77777777" w:rsidR="003854AB" w:rsidRPr="001B3D86" w:rsidRDefault="003854AB">
      <w:r w:rsidRPr="001B3D86">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3316"/>
        <w:gridCol w:w="4331"/>
      </w:tblGrid>
      <w:tr w:rsidR="003854AB" w:rsidRPr="001B3D86" w14:paraId="03102179" w14:textId="77777777">
        <w:trPr>
          <w:trHeight w:val="101"/>
        </w:trPr>
        <w:tc>
          <w:tcPr>
            <w:tcW w:w="1454" w:type="dxa"/>
            <w:shd w:val="clear" w:color="auto" w:fill="A5A5A5"/>
          </w:tcPr>
          <w:p w14:paraId="2554934B" w14:textId="1F8675CC" w:rsidR="003854AB" w:rsidRPr="001B3D86" w:rsidRDefault="003854AB">
            <w:pPr>
              <w:pStyle w:val="Tablehead"/>
            </w:pPr>
            <w:del w:id="955" w:author="ITU" w:date="2025-11-17T16:13:00Z" w16du:dateUtc="2025-11-17T15:13:00Z">
              <w:r w:rsidRPr="001B3D86" w:rsidDel="00BD554D">
                <w:lastRenderedPageBreak/>
                <w:delText>Thematic p</w:delText>
              </w:r>
            </w:del>
            <w:ins w:id="956" w:author="ITU" w:date="2025-11-17T16:13:00Z" w16du:dateUtc="2025-11-17T15:13:00Z">
              <w:r w:rsidR="00BD554D" w:rsidRPr="001B3D86">
                <w:t>P</w:t>
              </w:r>
            </w:ins>
            <w:r w:rsidRPr="001B3D86">
              <w:t>riorities</w:t>
            </w:r>
          </w:p>
        </w:tc>
        <w:tc>
          <w:tcPr>
            <w:tcW w:w="3421" w:type="dxa"/>
            <w:shd w:val="clear" w:color="auto" w:fill="C9C9C9"/>
          </w:tcPr>
          <w:p w14:paraId="38A36F7A" w14:textId="77777777" w:rsidR="003854AB" w:rsidRPr="001B3D86" w:rsidRDefault="003854AB">
            <w:pPr>
              <w:pStyle w:val="Tablehead"/>
            </w:pPr>
            <w:r w:rsidRPr="001B3D86">
              <w:t>Outcome</w:t>
            </w:r>
          </w:p>
        </w:tc>
        <w:tc>
          <w:tcPr>
            <w:tcW w:w="4470" w:type="dxa"/>
            <w:shd w:val="clear" w:color="auto" w:fill="DBDBDB"/>
          </w:tcPr>
          <w:p w14:paraId="70F85CE1" w14:textId="77777777" w:rsidR="003854AB" w:rsidRPr="001B3D86" w:rsidRDefault="003854AB">
            <w:pPr>
              <w:pStyle w:val="Tablehead"/>
            </w:pPr>
            <w:r w:rsidRPr="001B3D86">
              <w:t>Outcome indicators</w:t>
            </w:r>
          </w:p>
        </w:tc>
      </w:tr>
      <w:tr w:rsidR="003854AB" w:rsidRPr="001B3D86" w14:paraId="32122267" w14:textId="77777777">
        <w:trPr>
          <w:trHeight w:val="97"/>
        </w:trPr>
        <w:tc>
          <w:tcPr>
            <w:tcW w:w="1454" w:type="dxa"/>
          </w:tcPr>
          <w:p w14:paraId="1CE0CAA5" w14:textId="77777777" w:rsidR="003854AB" w:rsidRPr="001B3D86" w:rsidRDefault="003854AB">
            <w:pPr>
              <w:pStyle w:val="Tabletext"/>
              <w:rPr>
                <w:b/>
              </w:rPr>
            </w:pPr>
          </w:p>
        </w:tc>
        <w:tc>
          <w:tcPr>
            <w:tcW w:w="3421" w:type="dxa"/>
          </w:tcPr>
          <w:p w14:paraId="19669D28" w14:textId="77777777" w:rsidR="003854AB" w:rsidRPr="001B3D86" w:rsidDel="00C46309" w:rsidRDefault="003854AB">
            <w:pPr>
              <w:pStyle w:val="Tabletext"/>
              <w:tabs>
                <w:tab w:val="left" w:pos="598"/>
              </w:tabs>
              <w:rPr>
                <w:del w:id="957" w:author="ITU" w:date="2025-11-25T11:39:00Z" w16du:dateUtc="2025-11-25T10:39:00Z"/>
                <w:b/>
                <w:bCs/>
              </w:rPr>
            </w:pPr>
            <w:del w:id="958" w:author="ITU" w:date="2025-11-25T11:39:00Z" w16du:dateUtc="2025-11-25T10:39:00Z">
              <w:r w:rsidRPr="001B3D86" w:rsidDel="00C46309">
                <w:rPr>
                  <w:b/>
                  <w:bCs/>
                </w:rPr>
                <w:delText>4)</w:delText>
              </w:r>
              <w:r w:rsidRPr="001B3D86" w:rsidDel="00C46309">
                <w:rPr>
                  <w:b/>
                  <w:bCs/>
                </w:rPr>
                <w:tab/>
                <w:delText>Enhanced ability of all countries, in particular developing countries, to develop and implement strategies, policies and practices for digital inclusion, access and use telecommunications/ICTs, implement, and participate in the development of, ITU's international standards, recommendations, best practices and regulations</w:delText>
              </w:r>
            </w:del>
          </w:p>
          <w:p w14:paraId="5CEBCB66" w14:textId="58C4EA09" w:rsidR="003854AB" w:rsidRPr="001B3D86" w:rsidDel="00C46309" w:rsidRDefault="003854AB">
            <w:pPr>
              <w:pStyle w:val="Tabletext"/>
              <w:tabs>
                <w:tab w:val="left" w:pos="598"/>
              </w:tabs>
              <w:rPr>
                <w:del w:id="959" w:author="ITU" w:date="2025-11-25T11:39:00Z" w16du:dateUtc="2025-11-25T10:39:00Z"/>
                <w:i/>
                <w:iCs/>
              </w:rPr>
            </w:pPr>
            <w:del w:id="960" w:author="ITU" w:date="2025-11-25T11:39:00Z" w16du:dateUtc="2025-11-25T10:39:00Z">
              <w:r w:rsidRPr="001B3D86" w:rsidDel="00C46309">
                <w:rPr>
                  <w:i/>
                  <w:iCs/>
                </w:rPr>
                <w:delText>a)</w:delText>
              </w:r>
              <w:r w:rsidRPr="001B3D86" w:rsidDel="00C46309">
                <w:rPr>
                  <w:i/>
                  <w:iCs/>
                </w:rPr>
                <w:tab/>
                <w:delText>Bridging the standardization gap – enhanced ability of all countries, in particular developing countries, to develop, access, implement and influence ITU-T recommendations</w:delText>
              </w:r>
            </w:del>
          </w:p>
          <w:p w14:paraId="5CE6F2FA" w14:textId="77777777" w:rsidR="003854AB" w:rsidRPr="001B3D86" w:rsidRDefault="003854AB" w:rsidP="00C46309">
            <w:pPr>
              <w:pStyle w:val="Tabletext"/>
              <w:tabs>
                <w:tab w:val="left" w:pos="598"/>
              </w:tabs>
              <w:rPr>
                <w:b/>
                <w:bCs/>
              </w:rPr>
            </w:pPr>
          </w:p>
        </w:tc>
        <w:tc>
          <w:tcPr>
            <w:tcW w:w="4470" w:type="dxa"/>
          </w:tcPr>
          <w:p w14:paraId="23044261" w14:textId="3EC9512E" w:rsidR="003854AB" w:rsidRPr="001B3D86" w:rsidDel="001C50AB" w:rsidRDefault="003854AB">
            <w:pPr>
              <w:pStyle w:val="Tabletext"/>
              <w:ind w:left="451" w:hanging="451"/>
              <w:rPr>
                <w:del w:id="961" w:author="LRT" w:date="2025-12-12T18:15:00Z" w16du:dateUtc="2025-12-12T17:15:00Z"/>
              </w:rPr>
            </w:pPr>
            <w:del w:id="962" w:author="LRT" w:date="2025-12-12T18:15:00Z" w16du:dateUtc="2025-12-12T17:15:00Z">
              <w:r w:rsidRPr="001B3D86" w:rsidDel="001C50AB">
                <w:delText>–</w:delText>
              </w:r>
              <w:r w:rsidRPr="001B3D86" w:rsidDel="001C50AB">
                <w:tab/>
                <w:delText>Number of countries receiving technical assistance through BDT actions to enhance policy and regulatory frameworks for telecommunication/ICT connectivity, access, affordability and inclusion</w:delText>
              </w:r>
            </w:del>
          </w:p>
          <w:p w14:paraId="757349BE" w14:textId="1DBDA0F0" w:rsidR="003854AB" w:rsidRPr="001B3D86" w:rsidDel="001C50AB" w:rsidRDefault="003854AB">
            <w:pPr>
              <w:pStyle w:val="Tabletext"/>
              <w:ind w:left="451" w:hanging="451"/>
              <w:rPr>
                <w:del w:id="963" w:author="LRT" w:date="2025-12-12T18:15:00Z" w16du:dateUtc="2025-12-12T17:15:00Z"/>
              </w:rPr>
            </w:pPr>
            <w:del w:id="964" w:author="LRT" w:date="2025-12-12T18:15:00Z" w16du:dateUtc="2025-12-12T17:15:00Z">
              <w:r w:rsidRPr="001B3D86" w:rsidDel="001C50AB">
                <w:delText>–</w:delText>
              </w:r>
              <w:r w:rsidRPr="001B3D86" w:rsidDel="001C50AB">
                <w:tab/>
                <w:delText>Percentage of individuals using the Internet and owning a mobile and digital device</w:delText>
              </w:r>
            </w:del>
          </w:p>
          <w:p w14:paraId="62E0FB4D" w14:textId="792D9019" w:rsidR="003854AB" w:rsidRPr="001B3D86" w:rsidDel="001C50AB" w:rsidRDefault="003854AB">
            <w:pPr>
              <w:pStyle w:val="Tabletext"/>
              <w:ind w:left="451" w:hanging="451"/>
              <w:rPr>
                <w:del w:id="965" w:author="LRT" w:date="2025-12-12T18:15:00Z" w16du:dateUtc="2025-12-12T17:15:00Z"/>
              </w:rPr>
            </w:pPr>
            <w:del w:id="966" w:author="LRT" w:date="2025-12-12T18:15:00Z" w16du:dateUtc="2025-12-12T17:15:00Z">
              <w:r w:rsidRPr="001B3D86" w:rsidDel="001C50AB">
                <w:delText>–</w:delText>
              </w:r>
              <w:r w:rsidRPr="001B3D86" w:rsidDel="001C50AB">
                <w:tab/>
                <w:delText>Percentage of persons with disabilities using the Internet and owning a mobile and digital device</w:delText>
              </w:r>
            </w:del>
          </w:p>
          <w:p w14:paraId="6C15ADC9" w14:textId="71B487A5" w:rsidR="003854AB" w:rsidRPr="001B3D86" w:rsidDel="001C50AB" w:rsidRDefault="003854AB">
            <w:pPr>
              <w:pStyle w:val="Tabletext"/>
              <w:ind w:left="451" w:hanging="451"/>
              <w:rPr>
                <w:del w:id="967" w:author="LRT" w:date="2025-12-12T18:15:00Z" w16du:dateUtc="2025-12-12T17:15:00Z"/>
              </w:rPr>
            </w:pPr>
            <w:del w:id="968" w:author="LRT" w:date="2025-12-12T18:15:00Z" w16du:dateUtc="2025-12-12T17:15:00Z">
              <w:r w:rsidRPr="001B3D86" w:rsidDel="001C50AB">
                <w:delText>–</w:delText>
              </w:r>
              <w:r w:rsidRPr="001B3D86" w:rsidDel="001C50AB">
                <w:tab/>
                <w:delText>Percentage of females using the Internet and owning a mobile and digital device</w:delText>
              </w:r>
            </w:del>
          </w:p>
          <w:p w14:paraId="16B8D8AE" w14:textId="489246B8" w:rsidR="003854AB" w:rsidRPr="001B3D86" w:rsidDel="001C50AB" w:rsidRDefault="003854AB">
            <w:pPr>
              <w:pStyle w:val="Tabletext"/>
              <w:ind w:left="451" w:hanging="451"/>
              <w:rPr>
                <w:del w:id="969" w:author="LRT" w:date="2025-12-12T18:15:00Z" w16du:dateUtc="2025-12-12T17:15:00Z"/>
              </w:rPr>
            </w:pPr>
            <w:del w:id="970" w:author="LRT" w:date="2025-12-12T18:15:00Z" w16du:dateUtc="2025-12-12T17:15:00Z">
              <w:r w:rsidRPr="001B3D86" w:rsidDel="001C50AB">
                <w:delText>–</w:delText>
              </w:r>
              <w:r w:rsidRPr="001B3D86" w:rsidDel="001C50AB">
                <w:tab/>
                <w:delText>Percentage of youth using the Internet and owning a mobile and digital device</w:delText>
              </w:r>
            </w:del>
          </w:p>
          <w:p w14:paraId="4C5D4AF9" w14:textId="2C0BF5BF" w:rsidR="003854AB" w:rsidRPr="001B3D86" w:rsidRDefault="003854AB">
            <w:pPr>
              <w:pStyle w:val="Tabletext"/>
              <w:ind w:left="451" w:hanging="451"/>
            </w:pPr>
            <w:del w:id="971" w:author="LRT" w:date="2025-12-12T18:15:00Z" w16du:dateUtc="2025-12-12T17:15:00Z">
              <w:r w:rsidRPr="001B3D86" w:rsidDel="001C50AB">
                <w:delText>–</w:delText>
              </w:r>
              <w:r w:rsidRPr="001B3D86" w:rsidDel="001C50AB">
                <w:tab/>
                <w:delText>Total number of ITU-T study group leadership positions held (by level of development)</w:delText>
              </w:r>
            </w:del>
          </w:p>
        </w:tc>
      </w:tr>
    </w:tbl>
    <w:p w14:paraId="7CBE8B20" w14:textId="77777777" w:rsidR="003854AB" w:rsidRPr="001B3D86" w:rsidRDefault="003854AB"/>
    <w:p w14:paraId="34EC564B" w14:textId="77777777" w:rsidR="003854AB" w:rsidRPr="001B3D86" w:rsidRDefault="003854AB">
      <w:r w:rsidRPr="001B3D86">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3316"/>
        <w:gridCol w:w="4331"/>
      </w:tblGrid>
      <w:tr w:rsidR="003854AB" w:rsidRPr="001B3D86" w14:paraId="01F9693D" w14:textId="77777777" w:rsidTr="00016868">
        <w:trPr>
          <w:trHeight w:val="101"/>
        </w:trPr>
        <w:tc>
          <w:tcPr>
            <w:tcW w:w="1414" w:type="dxa"/>
            <w:shd w:val="clear" w:color="auto" w:fill="A5A5A5"/>
          </w:tcPr>
          <w:p w14:paraId="69B744E6" w14:textId="33D321B4" w:rsidR="003854AB" w:rsidRPr="001B3D86" w:rsidRDefault="003854AB">
            <w:pPr>
              <w:pStyle w:val="Tablehead"/>
            </w:pPr>
            <w:del w:id="972" w:author="ITU" w:date="2025-11-17T16:14:00Z" w16du:dateUtc="2025-11-17T15:14:00Z">
              <w:r w:rsidRPr="001B3D86" w:rsidDel="00BD554D">
                <w:lastRenderedPageBreak/>
                <w:delText>Thematic p</w:delText>
              </w:r>
            </w:del>
            <w:ins w:id="973" w:author="ITU" w:date="2025-11-17T16:14:00Z" w16du:dateUtc="2025-11-17T15:14:00Z">
              <w:r w:rsidR="00BD554D" w:rsidRPr="001B3D86">
                <w:t>P</w:t>
              </w:r>
            </w:ins>
            <w:r w:rsidRPr="001B3D86">
              <w:t>riorities</w:t>
            </w:r>
          </w:p>
        </w:tc>
        <w:tc>
          <w:tcPr>
            <w:tcW w:w="3316" w:type="dxa"/>
            <w:shd w:val="clear" w:color="auto" w:fill="C9C9C9"/>
          </w:tcPr>
          <w:p w14:paraId="36DB1A99" w14:textId="77777777" w:rsidR="003854AB" w:rsidRPr="001B3D86" w:rsidRDefault="003854AB">
            <w:pPr>
              <w:pStyle w:val="Tablehead"/>
            </w:pPr>
            <w:r w:rsidRPr="001B3D86">
              <w:t>Outcome</w:t>
            </w:r>
          </w:p>
        </w:tc>
        <w:tc>
          <w:tcPr>
            <w:tcW w:w="4331" w:type="dxa"/>
            <w:shd w:val="clear" w:color="auto" w:fill="DBDBDB"/>
          </w:tcPr>
          <w:p w14:paraId="0E9840C4" w14:textId="77777777" w:rsidR="003854AB" w:rsidRPr="001B3D86" w:rsidRDefault="003854AB">
            <w:pPr>
              <w:pStyle w:val="Tablehead"/>
            </w:pPr>
            <w:r w:rsidRPr="001B3D86">
              <w:t>Outcome indicators</w:t>
            </w:r>
          </w:p>
        </w:tc>
      </w:tr>
      <w:tr w:rsidR="00E23EB5" w:rsidRPr="001B3D86" w14:paraId="19638560" w14:textId="77777777">
        <w:trPr>
          <w:trHeight w:val="97"/>
        </w:trPr>
        <w:tc>
          <w:tcPr>
            <w:tcW w:w="1414" w:type="dxa"/>
            <w:vMerge w:val="restart"/>
          </w:tcPr>
          <w:p w14:paraId="5846E7F4" w14:textId="77777777" w:rsidR="00E23EB5" w:rsidRPr="001B3D86" w:rsidRDefault="00E23EB5">
            <w:pPr>
              <w:pStyle w:val="Tabletext"/>
              <w:rPr>
                <w:b/>
              </w:rPr>
            </w:pPr>
          </w:p>
        </w:tc>
        <w:tc>
          <w:tcPr>
            <w:tcW w:w="3316" w:type="dxa"/>
          </w:tcPr>
          <w:p w14:paraId="333D6E96" w14:textId="703A0F05" w:rsidR="00E23EB5" w:rsidRPr="001B3D86" w:rsidDel="00C46309" w:rsidRDefault="00E23EB5">
            <w:pPr>
              <w:pStyle w:val="Tabletext"/>
              <w:tabs>
                <w:tab w:val="left" w:pos="598"/>
              </w:tabs>
              <w:rPr>
                <w:del w:id="974" w:author="ITU" w:date="2025-11-25T11:39:00Z" w16du:dateUtc="2025-11-25T10:39:00Z"/>
                <w:i/>
                <w:iCs/>
              </w:rPr>
            </w:pPr>
            <w:del w:id="975" w:author="ITU" w:date="2025-11-25T11:39:00Z" w16du:dateUtc="2025-11-25T10:39:00Z">
              <w:r w:rsidRPr="001B3D86" w:rsidDel="00C46309">
                <w:rPr>
                  <w:i/>
                  <w:iCs/>
                </w:rPr>
                <w:delText>b)</w:delText>
              </w:r>
              <w:r w:rsidRPr="001B3D86" w:rsidDel="00C46309">
                <w:rPr>
                  <w:i/>
                  <w:iCs/>
                </w:rPr>
                <w:tab/>
                <w:delText>Increased knowledge and know-how on the Radio Regulations, Rules of Procedure, regional agreements, recommendations and best practices on spectrum use</w:delText>
              </w:r>
            </w:del>
          </w:p>
          <w:p w14:paraId="56C82D08" w14:textId="7E5F3650" w:rsidR="00E23EB5" w:rsidRPr="001B3D86" w:rsidRDefault="00E23EB5">
            <w:pPr>
              <w:pStyle w:val="Tabletext"/>
              <w:tabs>
                <w:tab w:val="left" w:pos="598"/>
              </w:tabs>
              <w:rPr>
                <w:b/>
                <w:bCs/>
              </w:rPr>
            </w:pPr>
            <w:del w:id="976" w:author="ITU" w:date="2025-11-25T11:39:00Z" w16du:dateUtc="2025-11-25T10:39:00Z">
              <w:r w:rsidRPr="001B3D86" w:rsidDel="00C46309">
                <w:rPr>
                  <w:i/>
                  <w:iCs/>
                </w:rPr>
                <w:delText>c)</w:delText>
              </w:r>
              <w:r w:rsidRPr="001B3D86" w:rsidDel="00C46309">
                <w:rPr>
                  <w:i/>
                  <w:iCs/>
                </w:rPr>
                <w:tab/>
                <w:delText>Increased participation in ITU-R activities (including through remote participation), in particular by developing countries</w:delText>
              </w:r>
            </w:del>
          </w:p>
        </w:tc>
        <w:tc>
          <w:tcPr>
            <w:tcW w:w="4331" w:type="dxa"/>
          </w:tcPr>
          <w:p w14:paraId="5874831E" w14:textId="096A49F2" w:rsidR="00E23EB5" w:rsidRPr="001B3D86" w:rsidDel="001C50AB" w:rsidRDefault="00E23EB5">
            <w:pPr>
              <w:pStyle w:val="Tabletext"/>
              <w:ind w:left="451" w:hanging="451"/>
              <w:rPr>
                <w:del w:id="977" w:author="LRT" w:date="2025-12-12T18:15:00Z" w16du:dateUtc="2025-12-12T17:15:00Z"/>
              </w:rPr>
            </w:pPr>
            <w:del w:id="978" w:author="LRT" w:date="2025-12-12T18:15:00Z" w16du:dateUtc="2025-12-12T17:15:00Z">
              <w:r w:rsidRPr="001B3D86" w:rsidDel="001C50AB">
                <w:delText>–</w:delText>
              </w:r>
              <w:r w:rsidRPr="001B3D86" w:rsidDel="001C50AB">
                <w:tab/>
                <w:delText>Total number of ITU-T study group meetings/participants</w:delText>
              </w:r>
            </w:del>
          </w:p>
          <w:p w14:paraId="08D6EF5E" w14:textId="34DC5BB0" w:rsidR="00E23EB5" w:rsidRPr="001B3D86" w:rsidDel="001C50AB" w:rsidRDefault="00E23EB5">
            <w:pPr>
              <w:pStyle w:val="Tabletext"/>
              <w:ind w:left="451" w:hanging="451"/>
              <w:rPr>
                <w:del w:id="979" w:author="LRT" w:date="2025-12-12T18:15:00Z" w16du:dateUtc="2025-12-12T17:15:00Z"/>
              </w:rPr>
            </w:pPr>
            <w:del w:id="980" w:author="LRT" w:date="2025-12-12T18:15:00Z" w16du:dateUtc="2025-12-12T17:15:00Z">
              <w:r w:rsidRPr="001B3D86" w:rsidDel="001C50AB">
                <w:delText>–</w:delText>
              </w:r>
              <w:r w:rsidRPr="001B3D86" w:rsidDel="001C50AB">
                <w:tab/>
                <w:delText>Total number of countries represented in ITU-T study group meetings (by level of development)</w:delText>
              </w:r>
            </w:del>
          </w:p>
          <w:p w14:paraId="38A997FB" w14:textId="4CA4108C" w:rsidR="00E23EB5" w:rsidRPr="001B3D86" w:rsidDel="001C50AB" w:rsidRDefault="00E23EB5">
            <w:pPr>
              <w:pStyle w:val="Tabletext"/>
              <w:ind w:left="451" w:hanging="451"/>
              <w:rPr>
                <w:del w:id="981" w:author="LRT" w:date="2025-12-12T18:15:00Z" w16du:dateUtc="2025-12-12T17:15:00Z"/>
              </w:rPr>
            </w:pPr>
            <w:del w:id="982" w:author="LRT" w:date="2025-12-12T18:15:00Z" w16du:dateUtc="2025-12-12T17:15:00Z">
              <w:r w:rsidRPr="001B3D86" w:rsidDel="001C50AB">
                <w:delText>–</w:delText>
              </w:r>
              <w:r w:rsidRPr="001B3D86" w:rsidDel="001C50AB">
                <w:tab/>
                <w:delText>Total number of contributions submitted to ITU-T study group meetings (by level of development of the country of the contributing organization)</w:delText>
              </w:r>
            </w:del>
          </w:p>
          <w:p w14:paraId="5D383FD0" w14:textId="0DF58590" w:rsidR="00E23EB5" w:rsidRPr="001B3D86" w:rsidDel="001C50AB" w:rsidRDefault="00E23EB5">
            <w:pPr>
              <w:pStyle w:val="Tabletext"/>
              <w:ind w:left="451" w:hanging="451"/>
              <w:rPr>
                <w:del w:id="983" w:author="LRT" w:date="2025-12-12T18:15:00Z" w16du:dateUtc="2025-12-12T17:15:00Z"/>
              </w:rPr>
            </w:pPr>
            <w:del w:id="984" w:author="LRT" w:date="2025-12-12T18:15:00Z" w16du:dateUtc="2025-12-12T17:15:00Z">
              <w:r w:rsidRPr="001B3D86" w:rsidDel="001C50AB">
                <w:delText>–</w:delText>
              </w:r>
              <w:r w:rsidRPr="001B3D86" w:rsidDel="001C50AB">
                <w:tab/>
                <w:delText>Total number of ITU-T recommendation downloads</w:delText>
              </w:r>
            </w:del>
          </w:p>
          <w:p w14:paraId="51F50147" w14:textId="59EC0E24" w:rsidR="00E23EB5" w:rsidRPr="001B3D86" w:rsidDel="001C50AB" w:rsidRDefault="00E23EB5">
            <w:pPr>
              <w:pStyle w:val="Tabletext"/>
              <w:ind w:left="451" w:hanging="451"/>
              <w:rPr>
                <w:del w:id="985" w:author="LRT" w:date="2025-12-12T18:15:00Z" w16du:dateUtc="2025-12-12T17:15:00Z"/>
              </w:rPr>
            </w:pPr>
            <w:del w:id="986" w:author="LRT" w:date="2025-12-12T18:15:00Z" w16du:dateUtc="2025-12-12T17:15:00Z">
              <w:r w:rsidRPr="001B3D86" w:rsidDel="001C50AB">
                <w:delText>–</w:delText>
              </w:r>
              <w:r w:rsidRPr="001B3D86" w:rsidDel="001C50AB">
                <w:tab/>
                <w:delText>Total number of workshops and other events in support of ITU-T study groups/participants</w:delText>
              </w:r>
            </w:del>
          </w:p>
          <w:p w14:paraId="3F3EDE27" w14:textId="6404169F" w:rsidR="00E23EB5" w:rsidRPr="001B3D86" w:rsidDel="001C50AB" w:rsidRDefault="00E23EB5">
            <w:pPr>
              <w:pStyle w:val="Tabletext"/>
              <w:ind w:left="451" w:hanging="451"/>
              <w:rPr>
                <w:del w:id="987" w:author="LRT" w:date="2025-12-12T18:15:00Z" w16du:dateUtc="2025-12-12T17:15:00Z"/>
              </w:rPr>
            </w:pPr>
            <w:del w:id="988" w:author="LRT" w:date="2025-12-12T18:15:00Z" w16du:dateUtc="2025-12-12T17:15:00Z">
              <w:r w:rsidRPr="001B3D86" w:rsidDel="001C50AB">
                <w:delText>–</w:delText>
              </w:r>
              <w:r w:rsidRPr="001B3D86" w:rsidDel="001C50AB">
                <w:tab/>
                <w:delText>Number of ITU-R free online publication downloads (millions)</w:delText>
              </w:r>
            </w:del>
          </w:p>
          <w:p w14:paraId="69DD6471" w14:textId="2FF8B4EC" w:rsidR="00E23EB5" w:rsidRPr="001B3D86" w:rsidDel="001C50AB" w:rsidRDefault="00E23EB5">
            <w:pPr>
              <w:pStyle w:val="Tabletext"/>
              <w:ind w:left="451" w:hanging="451"/>
              <w:rPr>
                <w:del w:id="989" w:author="LRT" w:date="2025-12-12T18:15:00Z" w16du:dateUtc="2025-12-12T17:15:00Z"/>
              </w:rPr>
            </w:pPr>
            <w:del w:id="990" w:author="LRT" w:date="2025-12-12T18:15:00Z" w16du:dateUtc="2025-12-12T17:15:00Z">
              <w:r w:rsidRPr="001B3D86" w:rsidDel="001C50AB">
                <w:delText>–</w:delText>
              </w:r>
              <w:r w:rsidRPr="001B3D86" w:rsidDel="001C50AB">
                <w:tab/>
                <w:delText>Total number of events/participants/countries in ITU seminars, workshops and capacity-building events (world and regional seminars, and symposia) organized by BR</w:delText>
              </w:r>
            </w:del>
          </w:p>
          <w:p w14:paraId="6D6340EE" w14:textId="1AA42FF1" w:rsidR="00E23EB5" w:rsidRPr="001B3D86" w:rsidDel="001C50AB" w:rsidRDefault="00E23EB5">
            <w:pPr>
              <w:pStyle w:val="Tabletext"/>
              <w:ind w:left="451" w:hanging="451"/>
              <w:rPr>
                <w:del w:id="991" w:author="LRT" w:date="2025-12-12T18:15:00Z" w16du:dateUtc="2025-12-12T17:15:00Z"/>
              </w:rPr>
            </w:pPr>
            <w:del w:id="992" w:author="LRT" w:date="2025-12-12T18:15:00Z" w16du:dateUtc="2025-12-12T17:15:00Z">
              <w:r w:rsidRPr="001B3D86" w:rsidDel="001C50AB">
                <w:delText>–</w:delText>
              </w:r>
              <w:r w:rsidRPr="001B3D86" w:rsidDel="001C50AB">
                <w:tab/>
                <w:delText>Number of technical assistance actions for terrestrial services provided/countries receiving/time spent (days)</w:delText>
              </w:r>
            </w:del>
          </w:p>
          <w:p w14:paraId="13BECA4C" w14:textId="6E2C498C" w:rsidR="00E23EB5" w:rsidRPr="001B3D86" w:rsidRDefault="00E23EB5">
            <w:pPr>
              <w:pStyle w:val="Tabletext"/>
              <w:ind w:left="451" w:hanging="451"/>
            </w:pPr>
            <w:del w:id="993" w:author="LRT" w:date="2025-12-12T18:15:00Z" w16du:dateUtc="2025-12-12T17:15:00Z">
              <w:r w:rsidRPr="001B3D86" w:rsidDel="001C50AB">
                <w:delText>–</w:delText>
              </w:r>
              <w:r w:rsidRPr="001B3D86" w:rsidDel="001C50AB">
                <w:tab/>
                <w:delText>Total number of events/participants/countries/contributions in ITU-R conferences, assemblies and study group-related meetings</w:delText>
              </w:r>
            </w:del>
          </w:p>
        </w:tc>
      </w:tr>
      <w:tr w:rsidR="00E23EB5" w:rsidRPr="001B3D86" w14:paraId="2FD6131B" w14:textId="77777777">
        <w:trPr>
          <w:trHeight w:val="97"/>
        </w:trPr>
        <w:tc>
          <w:tcPr>
            <w:tcW w:w="1414" w:type="dxa"/>
            <w:vMerge/>
          </w:tcPr>
          <w:p w14:paraId="1A007D75" w14:textId="77777777" w:rsidR="00E23EB5" w:rsidRPr="001B3D86" w:rsidRDefault="00E23EB5">
            <w:pPr>
              <w:pStyle w:val="Tabletext"/>
              <w:rPr>
                <w:b/>
              </w:rPr>
            </w:pPr>
          </w:p>
        </w:tc>
        <w:tc>
          <w:tcPr>
            <w:tcW w:w="3316" w:type="dxa"/>
          </w:tcPr>
          <w:p w14:paraId="1FD9B338" w14:textId="0DC5BD5C" w:rsidR="00E23EB5" w:rsidRPr="001B3D86" w:rsidRDefault="00E23EB5">
            <w:pPr>
              <w:pStyle w:val="Tabletext"/>
              <w:tabs>
                <w:tab w:val="left" w:pos="598"/>
              </w:tabs>
              <w:rPr>
                <w:b/>
                <w:bCs/>
              </w:rPr>
            </w:pPr>
            <w:del w:id="994" w:author="ITU" w:date="2025-11-25T15:02:00Z" w16du:dateUtc="2025-11-25T14:02:00Z">
              <w:r w:rsidRPr="001B3D86" w:rsidDel="00780132">
                <w:rPr>
                  <w:b/>
                  <w:bCs/>
                </w:rPr>
                <w:delText>5</w:delText>
              </w:r>
            </w:del>
            <w:del w:id="995" w:author="ITU" w:date="2025-12-02T19:18:00Z" w16du:dateUtc="2025-12-02T18:18:00Z">
              <w:r w:rsidRPr="001B3D86" w:rsidDel="00E65011">
                <w:rPr>
                  <w:b/>
                  <w:bCs/>
                </w:rPr>
                <w:delText>)</w:delText>
              </w:r>
              <w:r w:rsidRPr="001B3D86" w:rsidDel="00E65011">
                <w:rPr>
                  <w:b/>
                  <w:bCs/>
                </w:rPr>
                <w:tab/>
                <w:delText>Enhanced adoption of policies and strategies for the environmentally sustainable use of telecommunications/ICTs</w:delText>
              </w:r>
            </w:del>
          </w:p>
        </w:tc>
        <w:tc>
          <w:tcPr>
            <w:tcW w:w="4331" w:type="dxa"/>
          </w:tcPr>
          <w:p w14:paraId="7DBD2A48" w14:textId="683ABAC3" w:rsidR="00E23EB5" w:rsidRPr="001B3D86" w:rsidDel="001C50AB" w:rsidRDefault="00E23EB5">
            <w:pPr>
              <w:pStyle w:val="Tabletext"/>
              <w:ind w:left="451" w:hanging="451"/>
              <w:rPr>
                <w:del w:id="996" w:author="LRT" w:date="2025-12-12T18:15:00Z" w16du:dateUtc="2025-12-12T17:15:00Z"/>
              </w:rPr>
            </w:pPr>
            <w:del w:id="997" w:author="LRT" w:date="2025-12-12T18:15:00Z" w16du:dateUtc="2025-12-12T17:15:00Z">
              <w:r w:rsidRPr="001B3D86" w:rsidDel="001C50AB">
                <w:delText>–</w:delText>
              </w:r>
              <w:r w:rsidRPr="001B3D86" w:rsidDel="001C50AB">
                <w:tab/>
                <w:delText>Number of countries applying harmonized data-collection methodology</w:delText>
              </w:r>
            </w:del>
          </w:p>
          <w:p w14:paraId="5D0BFC2C" w14:textId="33778B9F" w:rsidR="00E23EB5" w:rsidRPr="001B3D86" w:rsidRDefault="00E23EB5">
            <w:pPr>
              <w:pStyle w:val="Tabletext"/>
              <w:ind w:left="451" w:hanging="451"/>
            </w:pPr>
            <w:del w:id="998" w:author="LRT" w:date="2025-12-12T18:15:00Z" w16du:dateUtc="2025-12-12T17:15:00Z">
              <w:r w:rsidRPr="001B3D86" w:rsidDel="001C50AB">
                <w:delText>–</w:delText>
              </w:r>
              <w:r w:rsidRPr="001B3D86" w:rsidDel="001C50AB">
                <w:tab/>
                <w:delText>Number of countries with a WEEE policy, legislation or regulation</w:delText>
              </w:r>
            </w:del>
          </w:p>
        </w:tc>
      </w:tr>
      <w:tr w:rsidR="00E23EB5" w:rsidRPr="001B3D86" w14:paraId="2AEB7939" w14:textId="77777777">
        <w:trPr>
          <w:trHeight w:val="97"/>
          <w:ins w:id="999" w:author="ITU" w:date="2025-12-12T11:02:00Z"/>
        </w:trPr>
        <w:tc>
          <w:tcPr>
            <w:tcW w:w="1414" w:type="dxa"/>
            <w:vMerge/>
          </w:tcPr>
          <w:p w14:paraId="4DF9D7EF" w14:textId="77777777" w:rsidR="00E23EB5" w:rsidRPr="001B3D86" w:rsidRDefault="00E23EB5" w:rsidP="00E23EB5">
            <w:pPr>
              <w:pStyle w:val="Tabletext"/>
              <w:rPr>
                <w:ins w:id="1000" w:author="ITU" w:date="2025-12-12T11:02:00Z" w16du:dateUtc="2025-12-12T10:02:00Z"/>
                <w:b/>
              </w:rPr>
            </w:pPr>
          </w:p>
        </w:tc>
        <w:tc>
          <w:tcPr>
            <w:tcW w:w="3316" w:type="dxa"/>
          </w:tcPr>
          <w:p w14:paraId="04DDC046" w14:textId="2E47C545" w:rsidR="00E23EB5" w:rsidRPr="001B3D86" w:rsidDel="00780132" w:rsidRDefault="00E23EB5" w:rsidP="00E23EB5">
            <w:pPr>
              <w:pStyle w:val="Tabletext"/>
              <w:tabs>
                <w:tab w:val="left" w:pos="598"/>
              </w:tabs>
              <w:rPr>
                <w:ins w:id="1001" w:author="ITU" w:date="2025-12-12T11:02:00Z" w16du:dateUtc="2025-12-12T10:02:00Z"/>
                <w:b/>
                <w:bCs/>
              </w:rPr>
            </w:pPr>
            <w:ins w:id="1002" w:author="ITU" w:date="2025-12-12T11:00:00Z" w16du:dateUtc="2025-12-12T10:00:00Z">
              <w:r w:rsidRPr="001B3D86">
                <w:rPr>
                  <w:b/>
                  <w:bCs/>
                </w:rPr>
                <w:t>2</w:t>
              </w:r>
            </w:ins>
            <w:ins w:id="1003" w:author="ITU" w:date="2025-12-02T19:22:00Z" w16du:dateUtc="2025-12-02T18:22:00Z">
              <w:r w:rsidRPr="001B3D86">
                <w:rPr>
                  <w:b/>
                  <w:bCs/>
                </w:rPr>
                <w:t>)</w:t>
              </w:r>
            </w:ins>
            <w:ins w:id="1004" w:author="LRT" w:date="2025-12-12T18:03:00Z" w16du:dateUtc="2025-12-12T17:03:00Z">
              <w:r w:rsidR="001C50AB" w:rsidRPr="001B3D86">
                <w:tab/>
              </w:r>
            </w:ins>
            <w:ins w:id="1005" w:author="ITU" w:date="2025-12-02T19:22:00Z" w16du:dateUtc="2025-12-02T18:22:00Z">
              <w:r w:rsidRPr="001B3D86">
                <w:rPr>
                  <w:b/>
                  <w:bCs/>
                </w:rPr>
                <w:t xml:space="preserve">Strengthened capacity of Member States to produce and collect high quality, internationally comparable statistics which reflect developments and trends in telecommunications/ICTs, empowered by new and emerging technologies and </w:t>
              </w:r>
              <w:r w:rsidRPr="001B3D86">
                <w:rPr>
                  <w:b/>
                  <w:bCs/>
                </w:rPr>
                <w:lastRenderedPageBreak/>
                <w:t>services, based on agreed standards and methodologies</w:t>
              </w:r>
            </w:ins>
          </w:p>
        </w:tc>
        <w:tc>
          <w:tcPr>
            <w:tcW w:w="4331" w:type="dxa"/>
          </w:tcPr>
          <w:p w14:paraId="59836BE4" w14:textId="7A008056" w:rsidR="00E23EB5" w:rsidRPr="001B3D86" w:rsidRDefault="001C50AB" w:rsidP="00E23EB5">
            <w:pPr>
              <w:pStyle w:val="Tabletext"/>
              <w:ind w:left="451" w:hanging="451"/>
              <w:rPr>
                <w:ins w:id="1006" w:author="ITU" w:date="2025-12-02T19:22:00Z" w16du:dateUtc="2025-12-02T18:22:00Z"/>
              </w:rPr>
            </w:pPr>
            <w:ins w:id="1007" w:author="LRT" w:date="2025-12-12T18:03:00Z" w16du:dateUtc="2025-12-12T17:03:00Z">
              <w:r w:rsidRPr="001B3D86">
                <w:lastRenderedPageBreak/>
                <w:t>–</w:t>
              </w:r>
              <w:r w:rsidRPr="001B3D86">
                <w:tab/>
              </w:r>
            </w:ins>
            <w:ins w:id="1008" w:author="ITU" w:date="2025-12-02T19:22:00Z" w16du:dateUtc="2025-12-02T18:22:00Z">
              <w:r w:rsidR="00E23EB5" w:rsidRPr="001B3D86">
                <w:t>Percentage of Member States that submitted valid data no older than two years for at least 80 per cent of the indicators of the ITU World Telecommunication Indicators short questionnaire.</w:t>
              </w:r>
            </w:ins>
          </w:p>
          <w:p w14:paraId="21CEE9F7" w14:textId="5391B969" w:rsidR="00E23EB5" w:rsidRPr="001B3D86" w:rsidRDefault="001C50AB" w:rsidP="00E23EB5">
            <w:pPr>
              <w:pStyle w:val="Tabletext"/>
              <w:ind w:left="451" w:hanging="451"/>
              <w:rPr>
                <w:ins w:id="1009" w:author="ITU" w:date="2025-12-02T19:23:00Z" w16du:dateUtc="2025-12-02T18:23:00Z"/>
              </w:rPr>
            </w:pPr>
            <w:ins w:id="1010" w:author="LRT" w:date="2025-12-12T18:03:00Z" w16du:dateUtc="2025-12-12T17:03:00Z">
              <w:r w:rsidRPr="001B3D86">
                <w:t>–</w:t>
              </w:r>
              <w:r w:rsidRPr="001B3D86">
                <w:tab/>
              </w:r>
            </w:ins>
            <w:ins w:id="1011" w:author="ITU" w:date="2025-12-02T19:22:00Z" w16du:dateUtc="2025-12-02T18:22:00Z">
              <w:r w:rsidR="00E23EB5" w:rsidRPr="001B3D86">
                <w:t xml:space="preserve">Percentage of Member States submitting valid data no older than three years for at least 80 per cent of </w:t>
              </w:r>
              <w:r w:rsidR="00E23EB5" w:rsidRPr="001B3D86">
                <w:lastRenderedPageBreak/>
                <w:t>the indicators for the ITU’s household questionnaire.</w:t>
              </w:r>
            </w:ins>
          </w:p>
          <w:p w14:paraId="19F25DEF" w14:textId="7C2A006E" w:rsidR="00E23EB5" w:rsidRPr="001B3D86" w:rsidRDefault="001C50AB" w:rsidP="00E23EB5">
            <w:pPr>
              <w:pStyle w:val="Tabletext"/>
              <w:ind w:left="451" w:hanging="451"/>
              <w:rPr>
                <w:ins w:id="1012" w:author="ITU" w:date="2025-12-02T19:23:00Z" w16du:dateUtc="2025-12-02T18:23:00Z"/>
              </w:rPr>
            </w:pPr>
            <w:ins w:id="1013" w:author="LRT" w:date="2025-12-12T18:03:00Z" w16du:dateUtc="2025-12-12T17:03:00Z">
              <w:r w:rsidRPr="001B3D86">
                <w:t>–</w:t>
              </w:r>
              <w:r w:rsidRPr="001B3D86">
                <w:tab/>
              </w:r>
            </w:ins>
            <w:ins w:id="1014" w:author="ITU" w:date="2025-12-02T19:23:00Z" w16du:dateUtc="2025-12-02T18:23:00Z">
              <w:r w:rsidR="00E23EB5" w:rsidRPr="001B3D86">
                <w:t>Percentage of Member States that submitted valid sex disaggregated data no older than three years for the indicator ‘share of individuals using the Internet’</w:t>
              </w:r>
            </w:ins>
          </w:p>
          <w:p w14:paraId="020A4BF5" w14:textId="0770A8A6" w:rsidR="00E23EB5" w:rsidRPr="001B3D86" w:rsidRDefault="001C50AB" w:rsidP="00E23EB5">
            <w:pPr>
              <w:pStyle w:val="Tabletext"/>
              <w:ind w:left="451" w:hanging="451"/>
              <w:rPr>
                <w:ins w:id="1015" w:author="ITU" w:date="2025-12-11T16:44:00Z" w16du:dateUtc="2025-12-11T15:44:00Z"/>
              </w:rPr>
            </w:pPr>
            <w:ins w:id="1016" w:author="LRT" w:date="2025-12-12T18:03:00Z" w16du:dateUtc="2025-12-12T17:03:00Z">
              <w:r w:rsidRPr="001B3D86">
                <w:t>–</w:t>
              </w:r>
              <w:r w:rsidRPr="001B3D86">
                <w:tab/>
              </w:r>
            </w:ins>
            <w:ins w:id="1017" w:author="ITU" w:date="2025-12-02T19:23:00Z" w16du:dateUtc="2025-12-02T18:23:00Z">
              <w:r w:rsidR="00E23EB5" w:rsidRPr="001B3D86">
                <w:t>Percentage of Member States that submitted valid location disaggregated data (rural/urban) no older than three years for the indicator ‘share of individuals using the Internet’.</w:t>
              </w:r>
            </w:ins>
          </w:p>
          <w:p w14:paraId="4A25E5BE" w14:textId="64C8B3A8" w:rsidR="00E23EB5" w:rsidRPr="001B3D86" w:rsidRDefault="001C50AB" w:rsidP="00E23EB5">
            <w:pPr>
              <w:pStyle w:val="Tabletext"/>
              <w:ind w:left="451" w:hanging="451"/>
              <w:rPr>
                <w:ins w:id="1018" w:author="ITU" w:date="2025-12-12T11:02:00Z" w16du:dateUtc="2025-12-12T10:02:00Z"/>
              </w:rPr>
            </w:pPr>
            <w:ins w:id="1019" w:author="LRT" w:date="2025-12-12T18:03:00Z" w16du:dateUtc="2025-12-12T17:03:00Z">
              <w:r w:rsidRPr="001B3D86">
                <w:t>–</w:t>
              </w:r>
              <w:r w:rsidRPr="001B3D86">
                <w:tab/>
              </w:r>
            </w:ins>
            <w:ins w:id="1020" w:author="ITU" w:date="2025-12-11T16:44:00Z" w16du:dateUtc="2025-12-11T15:44:00Z">
              <w:r w:rsidR="00E23EB5" w:rsidRPr="001B3D86">
                <w:t>Percentage of Member States that submitted valid data no older than three years for at least five of the information and communication technologies (ICTs) skills listed in the questionnaire.</w:t>
              </w:r>
            </w:ins>
          </w:p>
        </w:tc>
      </w:tr>
      <w:tr w:rsidR="00E23EB5" w:rsidRPr="001B3D86" w14:paraId="178CBCA4" w14:textId="77777777">
        <w:trPr>
          <w:trHeight w:val="97"/>
          <w:ins w:id="1021" w:author="ITU" w:date="2025-12-12T11:02:00Z"/>
        </w:trPr>
        <w:tc>
          <w:tcPr>
            <w:tcW w:w="1414" w:type="dxa"/>
            <w:vMerge/>
          </w:tcPr>
          <w:p w14:paraId="4D9A5FA9" w14:textId="77777777" w:rsidR="00E23EB5" w:rsidRPr="001B3D86" w:rsidRDefault="00E23EB5" w:rsidP="00E23EB5">
            <w:pPr>
              <w:pStyle w:val="Tabletext"/>
              <w:rPr>
                <w:ins w:id="1022" w:author="ITU" w:date="2025-12-12T11:02:00Z" w16du:dateUtc="2025-12-12T10:02:00Z"/>
                <w:b/>
              </w:rPr>
            </w:pPr>
          </w:p>
        </w:tc>
        <w:tc>
          <w:tcPr>
            <w:tcW w:w="3316" w:type="dxa"/>
          </w:tcPr>
          <w:p w14:paraId="3654AFC9" w14:textId="7B8CD0A1" w:rsidR="00E23EB5" w:rsidRPr="001B3D86" w:rsidDel="00780132" w:rsidRDefault="00E23EB5" w:rsidP="00E23EB5">
            <w:pPr>
              <w:pStyle w:val="Tabletext"/>
              <w:tabs>
                <w:tab w:val="left" w:pos="598"/>
              </w:tabs>
              <w:rPr>
                <w:ins w:id="1023" w:author="ITU" w:date="2025-12-12T11:02:00Z" w16du:dateUtc="2025-12-12T10:02:00Z"/>
                <w:b/>
                <w:bCs/>
              </w:rPr>
            </w:pPr>
            <w:ins w:id="1024" w:author="ITU" w:date="2025-12-12T11:00:00Z" w16du:dateUtc="2025-12-12T10:00:00Z">
              <w:r w:rsidRPr="001B3D86">
                <w:rPr>
                  <w:b/>
                  <w:bCs/>
                </w:rPr>
                <w:t>3</w:t>
              </w:r>
            </w:ins>
            <w:ins w:id="1025" w:author="ITU" w:date="2025-12-11T16:46:00Z" w16du:dateUtc="2025-12-11T15:46:00Z">
              <w:r w:rsidRPr="001B3D86">
                <w:rPr>
                  <w:b/>
                  <w:bCs/>
                </w:rPr>
                <w:t>)</w:t>
              </w:r>
            </w:ins>
            <w:ins w:id="1026" w:author="LRT" w:date="2025-12-12T18:03:00Z" w16du:dateUtc="2025-12-12T17:03:00Z">
              <w:r w:rsidR="001B3D86" w:rsidRPr="001B3D86">
                <w:tab/>
              </w:r>
            </w:ins>
            <w:ins w:id="1027" w:author="ITU" w:date="2025-12-11T16:46:00Z" w16du:dateUtc="2025-12-11T15:46:00Z">
              <w:r w:rsidRPr="001B3D86">
                <w:rPr>
                  <w:b/>
                  <w:bCs/>
                </w:rPr>
                <w:t>Strengthened capacity of Member States to develop and update regulatory frameworks on space-based telecommunications/ICTs</w:t>
              </w:r>
            </w:ins>
          </w:p>
        </w:tc>
        <w:tc>
          <w:tcPr>
            <w:tcW w:w="4331" w:type="dxa"/>
          </w:tcPr>
          <w:p w14:paraId="69E8803E" w14:textId="3FFDBAC5" w:rsidR="00E23EB5" w:rsidRPr="001B3D86" w:rsidRDefault="001C50AB" w:rsidP="00E23EB5">
            <w:pPr>
              <w:pStyle w:val="Tabletext"/>
              <w:ind w:left="451" w:hanging="451"/>
              <w:rPr>
                <w:ins w:id="1028" w:author="ITU" w:date="2025-12-12T11:02:00Z" w16du:dateUtc="2025-12-12T10:02:00Z"/>
              </w:rPr>
            </w:pPr>
            <w:ins w:id="1029" w:author="LRT" w:date="2025-12-12T18:03:00Z" w16du:dateUtc="2025-12-12T17:03:00Z">
              <w:r w:rsidRPr="001B3D86">
                <w:t>–</w:t>
              </w:r>
              <w:r w:rsidRPr="001B3D86">
                <w:tab/>
              </w:r>
            </w:ins>
            <w:ins w:id="1030" w:author="ITU" w:date="2025-12-11T16:47:00Z" w16du:dateUtc="2025-12-11T15:47:00Z">
              <w:r w:rsidR="00E23EB5" w:rsidRPr="001B3D86">
                <w:t>Number of Member States that have established space-based telecommunications/ICT regulatory frameworks</w:t>
              </w:r>
            </w:ins>
          </w:p>
        </w:tc>
      </w:tr>
    </w:tbl>
    <w:p w14:paraId="42A7B499" w14:textId="77777777" w:rsidR="003854AB" w:rsidRPr="001B3D86" w:rsidRDefault="003854AB">
      <w:pPr>
        <w:sectPr w:rsidR="003854AB" w:rsidRPr="001B3D86" w:rsidSect="003854AB">
          <w:footerReference w:type="default" r:id="rId18"/>
          <w:headerReference w:type="first" r:id="rId19"/>
          <w:footerReference w:type="first" r:id="rId20"/>
          <w:pgSz w:w="11907" w:h="16834"/>
          <w:pgMar w:top="1418" w:right="1418" w:bottom="1418" w:left="1418" w:header="720" w:footer="720" w:gutter="0"/>
          <w:paperSrc w:first="286" w:other="286"/>
          <w:cols w:space="720"/>
          <w:titlePg/>
        </w:sectPr>
      </w:pPr>
    </w:p>
    <w:p w14:paraId="36C8177E" w14:textId="11A8ABDF" w:rsidR="003854AB" w:rsidRPr="001B3D86" w:rsidRDefault="003854AB">
      <w:pPr>
        <w:pStyle w:val="Appendixtitle"/>
      </w:pPr>
      <w:commentRangeStart w:id="1031"/>
      <w:r w:rsidRPr="001B3D86">
        <w:lastRenderedPageBreak/>
        <w:t>Appendix A – Allocation of resources</w:t>
      </w:r>
      <w:commentRangeEnd w:id="1031"/>
      <w:r w:rsidR="00D64AED" w:rsidRPr="001B3D86">
        <w:rPr>
          <w:rStyle w:val="CommentReference"/>
          <w:sz w:val="28"/>
          <w:szCs w:val="20"/>
        </w:rPr>
        <w:commentReference w:id="1031"/>
      </w:r>
      <w:r w:rsidRPr="001B3D86">
        <w:t xml:space="preserve"> </w:t>
      </w:r>
      <w:del w:id="1032" w:author="ITU" w:date="2025-11-17T16:14:00Z" w16du:dateUtc="2025-11-17T15:14:00Z">
        <w:r w:rsidRPr="001B3D86" w:rsidDel="002D12B0">
          <w:delText>(linkage with the financial plan)</w:delText>
        </w:r>
      </w:del>
    </w:p>
    <w:p w14:paraId="353A024F" w14:textId="77777777" w:rsidR="003854AB" w:rsidRPr="001B3D86" w:rsidRDefault="003854AB">
      <w:pPr>
        <w:jc w:val="center"/>
        <w:rPr>
          <w:sz w:val="32"/>
          <w:szCs w:val="32"/>
        </w:rPr>
      </w:pPr>
      <w:r w:rsidRPr="001B3D86">
        <w:rPr>
          <w:sz w:val="32"/>
          <w:szCs w:val="32"/>
        </w:rPr>
        <w:t>APPENDIX A</w:t>
      </w:r>
    </w:p>
    <w:p w14:paraId="0D7759C2" w14:textId="0F6F8FDC" w:rsidR="003854AB" w:rsidRPr="001B3D86" w:rsidRDefault="003854AB">
      <w:pPr>
        <w:jc w:val="center"/>
      </w:pPr>
      <w:r w:rsidRPr="001B3D86">
        <w:rPr>
          <w:b/>
          <w:bCs/>
        </w:rPr>
        <w:t xml:space="preserve">Allocation of resources – Linkage between the </w:t>
      </w:r>
      <w:del w:id="1033" w:author="ITU" w:date="2025-11-17T16:14:00Z" w16du:dateUtc="2025-11-17T15:14:00Z">
        <w:r w:rsidRPr="001B3D86" w:rsidDel="002D12B0">
          <w:rPr>
            <w:b/>
            <w:bCs/>
          </w:rPr>
          <w:delText>2024-2027</w:delText>
        </w:r>
      </w:del>
      <w:ins w:id="1034" w:author="ITU" w:date="2025-11-17T16:14:00Z" w16du:dateUtc="2025-11-17T15:14:00Z">
        <w:r w:rsidR="002D12B0" w:rsidRPr="001B3D86">
          <w:rPr>
            <w:b/>
            <w:bCs/>
          </w:rPr>
          <w:t>2028-</w:t>
        </w:r>
      </w:ins>
      <w:ins w:id="1035" w:author="ITU" w:date="2025-11-17T16:15:00Z" w16du:dateUtc="2025-11-17T15:15:00Z">
        <w:r w:rsidR="002D12B0" w:rsidRPr="001B3D86">
          <w:rPr>
            <w:b/>
            <w:bCs/>
          </w:rPr>
          <w:t>2031</w:t>
        </w:r>
      </w:ins>
      <w:r w:rsidRPr="001B3D86">
        <w:rPr>
          <w:b/>
          <w:bCs/>
        </w:rPr>
        <w:t xml:space="preserve"> strategic and financial plans</w:t>
      </w:r>
    </w:p>
    <w:p w14:paraId="0E79B1C7" w14:textId="77777777" w:rsidR="003854AB" w:rsidRPr="001B3D86" w:rsidRDefault="003854AB">
      <w:pPr>
        <w:rPr>
          <w:ins w:id="1036" w:author="ITU" w:date="2025-11-27T13:40:00Z" w16du:dateUtc="2025-11-27T12:40:00Z"/>
        </w:rPr>
      </w:pPr>
      <w:del w:id="1037" w:author="ITU" w:date="2025-11-27T13:40:00Z" w16du:dateUtc="2025-11-27T12:40:00Z">
        <w:r w:rsidRPr="001B3D86" w:rsidDel="00A5016E">
          <w:rPr>
            <w:noProof/>
          </w:rPr>
          <w:drawing>
            <wp:inline distT="0" distB="0" distL="0" distR="0" wp14:anchorId="75325DE3" wp14:editId="4394E2CC">
              <wp:extent cx="9470521" cy="1906438"/>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483612" cy="1909073"/>
                      </a:xfrm>
                      <a:prstGeom prst="rect">
                        <a:avLst/>
                      </a:prstGeom>
                      <a:noFill/>
                      <a:ln>
                        <a:noFill/>
                      </a:ln>
                    </pic:spPr>
                  </pic:pic>
                </a:graphicData>
              </a:graphic>
            </wp:inline>
          </w:drawing>
        </w:r>
      </w:del>
    </w:p>
    <w:p w14:paraId="7E50F120" w14:textId="77777777" w:rsidR="00A5016E" w:rsidRPr="001B3D86" w:rsidRDefault="00A5016E">
      <w:pPr>
        <w:rPr>
          <w:ins w:id="1038" w:author="ITU" w:date="2025-11-27T13:40:00Z" w16du:dateUtc="2025-11-27T12:40:00Z"/>
        </w:rPr>
      </w:pPr>
    </w:p>
    <w:p w14:paraId="36550880" w14:textId="266F00FC" w:rsidR="003E4651" w:rsidRDefault="00A5016E" w:rsidP="00250EC7">
      <w:pPr>
        <w:pStyle w:val="Note"/>
        <w:jc w:val="both"/>
      </w:pPr>
      <w:ins w:id="1039" w:author="ITU" w:date="2025-11-27T13:40:00Z" w16du:dateUtc="2025-11-27T12:40:00Z">
        <w:r w:rsidRPr="001B3D86">
          <w:t xml:space="preserve">Note: </w:t>
        </w:r>
      </w:ins>
      <w:ins w:id="1040" w:author="ITU" w:date="2025-11-27T13:41:00Z" w16du:dateUtc="2025-11-27T12:41:00Z">
        <w:r w:rsidR="009556DB" w:rsidRPr="001B3D86">
          <w:t>The Financial Plan is an estimate of the expected revenues and the allocation of resources to each of the Priorities/</w:t>
        </w:r>
      </w:ins>
      <w:ins w:id="1041" w:author="ITU" w:date="2025-11-27T13:44:00Z" w16du:dateUtc="2025-11-27T12:44:00Z">
        <w:r w:rsidR="00A6723F" w:rsidRPr="001B3D86">
          <w:t>Outcomes and</w:t>
        </w:r>
      </w:ins>
      <w:ins w:id="1042" w:author="ITU" w:date="2025-11-27T13:42:00Z" w16du:dateUtc="2025-11-27T12:42:00Z">
        <w:r w:rsidR="00C241B0" w:rsidRPr="001B3D86">
          <w:t xml:space="preserve"> p</w:t>
        </w:r>
      </w:ins>
      <w:ins w:id="1043" w:author="ITU" w:date="2025-11-27T13:41:00Z" w16du:dateUtc="2025-11-27T12:41:00Z">
        <w:r w:rsidR="009556DB" w:rsidRPr="001B3D86">
          <w:t xml:space="preserve">rovides guidance for the budgeting and delivery of </w:t>
        </w:r>
      </w:ins>
      <w:ins w:id="1044" w:author="ITU" w:date="2025-11-27T13:45:00Z" w16du:dateUtc="2025-11-27T12:45:00Z">
        <w:r w:rsidR="000905A1" w:rsidRPr="001B3D86">
          <w:t>o</w:t>
        </w:r>
      </w:ins>
      <w:ins w:id="1045" w:author="ITU" w:date="2025-11-27T13:41:00Z" w16du:dateUtc="2025-11-27T12:41:00Z">
        <w:r w:rsidR="009556DB" w:rsidRPr="001B3D86">
          <w:t>utputs in Operational Plans during the period covered by the Strategic Plan.</w:t>
        </w:r>
      </w:ins>
      <w:ins w:id="1046" w:author="ITU" w:date="2025-11-27T13:42:00Z" w16du:dateUtc="2025-11-27T12:42:00Z">
        <w:r w:rsidR="006F0C30" w:rsidRPr="001B3D86">
          <w:t xml:space="preserve"> Based on </w:t>
        </w:r>
      </w:ins>
      <w:ins w:id="1047" w:author="ITU" w:date="2025-11-27T13:43:00Z" w16du:dateUtc="2025-11-27T12:43:00Z">
        <w:r w:rsidR="00C57D94" w:rsidRPr="001B3D86">
          <w:t xml:space="preserve">a </w:t>
        </w:r>
      </w:ins>
      <w:ins w:id="1048" w:author="ITU" w:date="2025-11-27T13:42:00Z" w16du:dateUtc="2025-11-27T12:42:00Z">
        <w:r w:rsidR="006F0C30" w:rsidRPr="001B3D86">
          <w:t>preliminary analysis, the initial indicative budget envelope for 2028-2031 is approximately CHF 650 million, subject to refinement following Council guidance.</w:t>
        </w:r>
      </w:ins>
      <w:ins w:id="1049" w:author="ITU" w:date="2025-11-27T13:45:00Z" w16du:dateUtc="2025-11-27T12:45:00Z">
        <w:r w:rsidR="000905A1" w:rsidRPr="001B3D86">
          <w:t xml:space="preserve"> </w:t>
        </w:r>
      </w:ins>
      <w:ins w:id="1050" w:author="ITU" w:date="2025-11-27T13:44:00Z" w16du:dateUtc="2025-11-27T12:44:00Z">
        <w:r w:rsidR="007B5417" w:rsidRPr="001B3D86">
          <w:t xml:space="preserve">More details on the development of the Financial Plan can be found </w:t>
        </w:r>
      </w:ins>
      <w:ins w:id="1051" w:author="ITU" w:date="2025-11-27T13:45:00Z" w16du:dateUtc="2025-11-27T12:45:00Z">
        <w:r w:rsidR="000905A1" w:rsidRPr="001B3D86">
          <w:t>in</w:t>
        </w:r>
      </w:ins>
      <w:ins w:id="1052" w:author="ITU" w:date="2025-11-27T13:44:00Z" w16du:dateUtc="2025-11-27T12:44:00Z">
        <w:r w:rsidR="007B5417" w:rsidRPr="001B3D86">
          <w:t xml:space="preserve"> document </w:t>
        </w:r>
        <w:r w:rsidR="00A6723F" w:rsidRPr="001B3D86">
          <w:t>CWG-SFP-4/INF/4.</w:t>
        </w:r>
      </w:ins>
      <w:bookmarkEnd w:id="5"/>
      <w:bookmarkEnd w:id="10"/>
      <w:bookmarkEnd w:id="11"/>
      <w:ins w:id="1053" w:author="ITU" w:date="2025-11-25T15:02:00Z" w16du:dateUtc="2025-11-25T14:02:00Z">
        <w:r w:rsidR="00780132">
          <w:t xml:space="preserve"> </w:t>
        </w:r>
      </w:ins>
      <w:ins w:id="1054" w:author="ITU" w:date="2025-11-25T15:07:00Z" w16du:dateUtc="2025-11-25T14:07:00Z">
        <w:r w:rsidR="009E3972">
          <w:t xml:space="preserve"> </w:t>
        </w:r>
      </w:ins>
    </w:p>
    <w:p w14:paraId="18FE2F68" w14:textId="77777777" w:rsidR="00016868" w:rsidRDefault="00016868" w:rsidP="001F6306">
      <w:pPr>
        <w:jc w:val="both"/>
      </w:pPr>
    </w:p>
    <w:p w14:paraId="55AAD5B4" w14:textId="77777777" w:rsidR="00016868" w:rsidRDefault="00016868">
      <w:pPr>
        <w:jc w:val="center"/>
      </w:pPr>
      <w:r>
        <w:t>______________</w:t>
      </w:r>
    </w:p>
    <w:sectPr w:rsidR="00016868" w:rsidSect="001F6306">
      <w:headerReference w:type="even" r:id="rId22"/>
      <w:footerReference w:type="even" r:id="rId23"/>
      <w:headerReference w:type="first" r:id="rId24"/>
      <w:footerReference w:type="first" r:id="rId25"/>
      <w:pgSz w:w="16834" w:h="11907" w:orient="landscape"/>
      <w:pgMar w:top="1418" w:right="1418" w:bottom="1418" w:left="1418" w:header="720" w:footer="720" w:gutter="0"/>
      <w:paperSrc w:first="7" w:other="7"/>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ITU" w:date="2025-11-17T14:20:00Z" w:initials="ITU">
    <w:p w14:paraId="1E5AC69F" w14:textId="77777777" w:rsidR="0080377C" w:rsidRDefault="00B0485F" w:rsidP="0080377C">
      <w:pPr>
        <w:pStyle w:val="CommentText"/>
      </w:pPr>
      <w:r>
        <w:rPr>
          <w:rStyle w:val="CommentReference"/>
        </w:rPr>
        <w:annotationRef/>
      </w:r>
      <w:r w:rsidR="0080377C">
        <w:t xml:space="preserve">Use the term ‘developing countries’ as per the agreed footnote applied in other resolutions. Include the footnote only once—at its first mention—confirm this approach with Beatrice. </w:t>
      </w:r>
    </w:p>
  </w:comment>
  <w:comment w:id="44" w:author="ITU" w:date="2025-11-17T14:30:00Z" w:initials="ITU">
    <w:p w14:paraId="177005F4" w14:textId="77777777" w:rsidR="008A36D3" w:rsidRDefault="000F727E" w:rsidP="008A36D3">
      <w:pPr>
        <w:pStyle w:val="CommentText"/>
      </w:pPr>
      <w:r>
        <w:rPr>
          <w:rStyle w:val="CommentReference"/>
        </w:rPr>
        <w:annotationRef/>
      </w:r>
      <w:r w:rsidR="008A36D3">
        <w:t>To be updated based on the outcomes of the CWG-SFP fourth meeting.</w:t>
      </w:r>
    </w:p>
  </w:comment>
  <w:comment w:id="49" w:author="ITU" w:date="2025-11-17T14:31:00Z" w:initials="ITU">
    <w:p w14:paraId="00BD31F2" w14:textId="643D52BA" w:rsidR="002F7053" w:rsidRDefault="008C4C12" w:rsidP="002F7053">
      <w:pPr>
        <w:pStyle w:val="CommentText"/>
      </w:pPr>
      <w:r>
        <w:rPr>
          <w:rStyle w:val="CommentReference"/>
        </w:rPr>
        <w:annotationRef/>
      </w:r>
      <w:r w:rsidR="002F7053">
        <w:t>Definitions will be consolidated in the Annex: Glossary of Terms.</w:t>
      </w:r>
    </w:p>
  </w:comment>
  <w:comment w:id="117" w:author="ITU" w:date="2025-11-24T10:57:00Z" w:initials="ITU">
    <w:p w14:paraId="761D3A17" w14:textId="77777777" w:rsidR="007E573D" w:rsidRDefault="0056399A" w:rsidP="007E573D">
      <w:pPr>
        <w:pStyle w:val="CommentText"/>
      </w:pPr>
      <w:r>
        <w:rPr>
          <w:rStyle w:val="CommentReference"/>
        </w:rPr>
        <w:annotationRef/>
      </w:r>
      <w:r w:rsidR="007E573D">
        <w:t>Refer to INF Doc.1, prepared by BDT-Stats, for the rational behind the proposed changes.</w:t>
      </w:r>
    </w:p>
  </w:comment>
  <w:comment w:id="515" w:author="ITU" w:date="2025-11-25T10:47:00Z" w:initials="ITU">
    <w:p w14:paraId="0ED183A5" w14:textId="29F661AE" w:rsidR="004F21FA" w:rsidRDefault="00ED7896" w:rsidP="004F21FA">
      <w:pPr>
        <w:pStyle w:val="CommentText"/>
      </w:pPr>
      <w:r>
        <w:rPr>
          <w:rStyle w:val="CommentReference"/>
        </w:rPr>
        <w:annotationRef/>
      </w:r>
      <w:r w:rsidR="004F21FA">
        <w:t>Refer to INF Doc. 3 for the list of the organization’s strategic risks, prepared by the Organizational Business Risk Manager.</w:t>
      </w:r>
    </w:p>
  </w:comment>
  <w:comment w:id="527" w:author="ITU" w:date="2025-11-24T11:20:00Z" w:initials="ITU">
    <w:p w14:paraId="7FEE47A9" w14:textId="77777777" w:rsidR="004F21FA" w:rsidRDefault="00D64AED" w:rsidP="004F21FA">
      <w:pPr>
        <w:pStyle w:val="CommentText"/>
      </w:pPr>
      <w:r>
        <w:rPr>
          <w:rStyle w:val="CommentReference"/>
        </w:rPr>
        <w:annotationRef/>
      </w:r>
      <w:r w:rsidR="004F21FA">
        <w:t>Refer to INF Doc.1, prepared by BDT-Stats, for the rational behind the proposed changes.</w:t>
      </w:r>
    </w:p>
  </w:comment>
  <w:comment w:id="628" w:author="ITU" w:date="2025-11-24T11:21:00Z" w:initials="ITU">
    <w:p w14:paraId="22EB349F" w14:textId="77777777" w:rsidR="00A56F53" w:rsidRDefault="000607A0" w:rsidP="00A56F53">
      <w:pPr>
        <w:pStyle w:val="CommentText"/>
      </w:pPr>
      <w:r>
        <w:rPr>
          <w:rStyle w:val="CommentReference"/>
        </w:rPr>
        <w:annotationRef/>
      </w:r>
      <w:r w:rsidR="00A56F53">
        <w:t>Refer to INF Doc.2, prepared by SPM and the Bureaux, based on input from the Sector advisory groups (Liaison Statements and INF Doc.), for the rationale behind the proposed changes.</w:t>
      </w:r>
    </w:p>
  </w:comment>
  <w:comment w:id="1031" w:author="ITU" w:date="2025-11-24T11:19:00Z" w:initials="ITU">
    <w:p w14:paraId="0D79D81A" w14:textId="35ED0D00" w:rsidR="00C335F0" w:rsidRDefault="00D64AED" w:rsidP="00C335F0">
      <w:pPr>
        <w:pStyle w:val="CommentText"/>
      </w:pPr>
      <w:r>
        <w:rPr>
          <w:rStyle w:val="CommentReference"/>
        </w:rPr>
        <w:annotationRef/>
      </w:r>
      <w:r w:rsidR="00C335F0">
        <w:t>See INF Doc.4 for the link between strategic and financial plans.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5AC69F" w15:done="0"/>
  <w15:commentEx w15:paraId="177005F4" w15:done="0"/>
  <w15:commentEx w15:paraId="00BD31F2" w15:done="0"/>
  <w15:commentEx w15:paraId="761D3A17" w15:done="0"/>
  <w15:commentEx w15:paraId="0ED183A5" w15:done="0"/>
  <w15:commentEx w15:paraId="7FEE47A9" w15:done="0"/>
  <w15:commentEx w15:paraId="22EB349F" w15:done="0"/>
  <w15:commentEx w15:paraId="0D79D8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682CB3" w16cex:dateUtc="2025-11-17T13:20:00Z"/>
  <w16cex:commentExtensible w16cex:durableId="5ED2B204" w16cex:dateUtc="2025-11-17T13:30:00Z"/>
  <w16cex:commentExtensible w16cex:durableId="44C14D83" w16cex:dateUtc="2025-11-17T13:31:00Z"/>
  <w16cex:commentExtensible w16cex:durableId="0AB63091" w16cex:dateUtc="2025-11-24T09:57:00Z"/>
  <w16cex:commentExtensible w16cex:durableId="4C14A2DC" w16cex:dateUtc="2025-11-25T09:47:00Z"/>
  <w16cex:commentExtensible w16cex:durableId="059FE6F4" w16cex:dateUtc="2025-11-24T10:20:00Z"/>
  <w16cex:commentExtensible w16cex:durableId="4897431B" w16cex:dateUtc="2025-11-24T10:21:00Z"/>
  <w16cex:commentExtensible w16cex:durableId="6B0A1B89" w16cex:dateUtc="2025-11-24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5AC69F" w16cid:durableId="7B682CB3"/>
  <w16cid:commentId w16cid:paraId="177005F4" w16cid:durableId="5ED2B204"/>
  <w16cid:commentId w16cid:paraId="00BD31F2" w16cid:durableId="44C14D83"/>
  <w16cid:commentId w16cid:paraId="761D3A17" w16cid:durableId="0AB63091"/>
  <w16cid:commentId w16cid:paraId="0ED183A5" w16cid:durableId="4C14A2DC"/>
  <w16cid:commentId w16cid:paraId="7FEE47A9" w16cid:durableId="059FE6F4"/>
  <w16cid:commentId w16cid:paraId="22EB349F" w16cid:durableId="4897431B"/>
  <w16cid:commentId w16cid:paraId="0D79D81A" w16cid:durableId="6B0A1B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6FD13" w14:textId="77777777" w:rsidR="00E009F9" w:rsidRDefault="00E009F9">
      <w:r>
        <w:separator/>
      </w:r>
    </w:p>
  </w:endnote>
  <w:endnote w:type="continuationSeparator" w:id="0">
    <w:p w14:paraId="0D975EAB" w14:textId="77777777" w:rsidR="00E009F9" w:rsidRDefault="00E0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venir Nxt2 W1G Medium">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D24360" w:rsidRPr="00784011" w14:paraId="3A3398DF" w14:textId="77777777">
      <w:trPr>
        <w:jc w:val="center"/>
      </w:trPr>
      <w:tc>
        <w:tcPr>
          <w:tcW w:w="1803" w:type="dxa"/>
          <w:vAlign w:val="center"/>
        </w:tcPr>
        <w:p w14:paraId="1E7E8430" w14:textId="77777777" w:rsidR="00D24360" w:rsidRDefault="00D24360" w:rsidP="00D24360">
          <w:pPr>
            <w:pStyle w:val="Header"/>
            <w:jc w:val="left"/>
            <w:rPr>
              <w:noProof/>
            </w:rPr>
          </w:pPr>
        </w:p>
      </w:tc>
      <w:tc>
        <w:tcPr>
          <w:tcW w:w="8261" w:type="dxa"/>
        </w:tcPr>
        <w:p w14:paraId="76A1D9F6" w14:textId="30C074C1" w:rsidR="00D24360" w:rsidRPr="00E06FD5" w:rsidRDefault="00D24360" w:rsidP="00D24360">
          <w:pPr>
            <w:pStyle w:val="Header"/>
            <w:tabs>
              <w:tab w:val="left" w:pos="6314"/>
              <w:tab w:val="right" w:pos="8505"/>
              <w:tab w:val="right" w:pos="9639"/>
            </w:tabs>
            <w:jc w:val="left"/>
            <w:rPr>
              <w:rFonts w:ascii="Arial" w:hAnsi="Arial" w:cs="Arial"/>
              <w:b/>
              <w:bCs/>
              <w:szCs w:val="18"/>
            </w:rPr>
          </w:pPr>
          <w:r>
            <w:rPr>
              <w:bCs/>
            </w:rPr>
            <w:tab/>
          </w:r>
          <w:r w:rsidRPr="00623AE3">
            <w:rPr>
              <w:bCs/>
            </w:rPr>
            <w:t>C</w:t>
          </w:r>
          <w:r>
            <w:rPr>
              <w:bCs/>
            </w:rPr>
            <w:t>WG-SFP-4</w:t>
          </w:r>
          <w:r w:rsidRPr="00623AE3">
            <w:rPr>
              <w:bCs/>
            </w:rPr>
            <w:t>/</w:t>
          </w:r>
          <w:r w:rsidR="00995EBD">
            <w:rPr>
              <w:bCs/>
            </w:rPr>
            <w:t>2</w:t>
          </w:r>
          <w:r w:rsidRPr="00623AE3">
            <w:rPr>
              <w:bCs/>
            </w:rPr>
            <w:t>-E</w:t>
          </w:r>
          <w:r>
            <w:rPr>
              <w:bCs/>
            </w:rPr>
            <w:tab/>
          </w:r>
          <w:r>
            <w:fldChar w:fldCharType="begin"/>
          </w:r>
          <w:r>
            <w:instrText>PAGE</w:instrText>
          </w:r>
          <w:r>
            <w:fldChar w:fldCharType="separate"/>
          </w:r>
          <w:r>
            <w:t>2</w:t>
          </w:r>
          <w:r>
            <w:rPr>
              <w:noProof/>
            </w:rPr>
            <w:fldChar w:fldCharType="end"/>
          </w:r>
        </w:p>
      </w:tc>
    </w:tr>
  </w:tbl>
  <w:p w14:paraId="77A1E9EE" w14:textId="77777777" w:rsidR="00D24360" w:rsidRDefault="00D24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D24360" w:rsidRPr="00784011" w14:paraId="4AABBCB1" w14:textId="77777777">
      <w:trPr>
        <w:jc w:val="center"/>
      </w:trPr>
      <w:tc>
        <w:tcPr>
          <w:tcW w:w="3107" w:type="dxa"/>
          <w:vAlign w:val="center"/>
        </w:tcPr>
        <w:p w14:paraId="7F8511C3" w14:textId="77777777" w:rsidR="00D24360" w:rsidRDefault="00D24360" w:rsidP="00D24360">
          <w:pPr>
            <w:pStyle w:val="Header"/>
            <w:jc w:val="left"/>
            <w:rPr>
              <w:noProof/>
            </w:rPr>
          </w:pPr>
          <w:hyperlink r:id="rId1" w:history="1">
            <w:proofErr w:type="spellStart"/>
            <w:r w:rsidRPr="00630B6A">
              <w:rPr>
                <w:rStyle w:val="Hyperlink"/>
              </w:rPr>
              <w:t>council.itu.int</w:t>
            </w:r>
            <w:proofErr w:type="spellEnd"/>
            <w:r w:rsidRPr="00630B6A">
              <w:rPr>
                <w:rStyle w:val="Hyperlink"/>
              </w:rPr>
              <w:t>/working-groups</w:t>
            </w:r>
          </w:hyperlink>
        </w:p>
      </w:tc>
      <w:tc>
        <w:tcPr>
          <w:tcW w:w="6957" w:type="dxa"/>
        </w:tcPr>
        <w:p w14:paraId="2F076B4A" w14:textId="53317128" w:rsidR="00D24360" w:rsidRPr="00E06FD5" w:rsidRDefault="00D24360" w:rsidP="00D24360">
          <w:pPr>
            <w:pStyle w:val="Header"/>
            <w:tabs>
              <w:tab w:val="left" w:pos="5006"/>
              <w:tab w:val="right" w:pos="8505"/>
              <w:tab w:val="right" w:pos="9639"/>
            </w:tabs>
            <w:jc w:val="left"/>
            <w:rPr>
              <w:rFonts w:ascii="Arial" w:hAnsi="Arial" w:cs="Arial"/>
              <w:b/>
              <w:bCs/>
              <w:szCs w:val="18"/>
            </w:rPr>
          </w:pPr>
          <w:r>
            <w:rPr>
              <w:bCs/>
            </w:rPr>
            <w:tab/>
          </w:r>
          <w:r w:rsidRPr="00623AE3">
            <w:rPr>
              <w:bCs/>
            </w:rPr>
            <w:t>C</w:t>
          </w:r>
          <w:r>
            <w:rPr>
              <w:bCs/>
            </w:rPr>
            <w:t>WG-SFP-4</w:t>
          </w:r>
          <w:r w:rsidRPr="00623AE3">
            <w:rPr>
              <w:bCs/>
            </w:rPr>
            <w:t>/</w:t>
          </w:r>
          <w:r w:rsidR="00995EBD">
            <w:rPr>
              <w:bCs/>
            </w:rPr>
            <w:t>2</w:t>
          </w:r>
          <w:r w:rsidRPr="00623AE3">
            <w:rPr>
              <w:bCs/>
            </w:rPr>
            <w:t>-E</w:t>
          </w:r>
          <w:r>
            <w:rPr>
              <w:bCs/>
            </w:rPr>
            <w:tab/>
          </w:r>
          <w:r>
            <w:fldChar w:fldCharType="begin"/>
          </w:r>
          <w:r>
            <w:instrText>PAGE</w:instrText>
          </w:r>
          <w:r>
            <w:fldChar w:fldCharType="separate"/>
          </w:r>
          <w:r>
            <w:t>1</w:t>
          </w:r>
          <w:r>
            <w:rPr>
              <w:noProof/>
            </w:rPr>
            <w:fldChar w:fldCharType="end"/>
          </w:r>
        </w:p>
      </w:tc>
    </w:tr>
  </w:tbl>
  <w:p w14:paraId="03F595EB" w14:textId="77777777" w:rsidR="00D24360" w:rsidRDefault="00D243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10AF" w14:textId="77777777" w:rsidR="0018473F" w:rsidRDefault="001847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3F6EA3AC" w:rsidR="00EE49E8" w:rsidRDefault="00A52C84" w:rsidP="00EE49E8">
          <w:pPr>
            <w:pStyle w:val="Header"/>
            <w:jc w:val="left"/>
            <w:rPr>
              <w:noProof/>
            </w:rPr>
          </w:pPr>
          <w:hyperlink r:id="rId1" w:history="1">
            <w:proofErr w:type="spellStart"/>
            <w:r w:rsidRPr="00630B6A">
              <w:rPr>
                <w:rStyle w:val="Hyperlink"/>
              </w:rPr>
              <w:t>council.itu.int</w:t>
            </w:r>
            <w:proofErr w:type="spellEnd"/>
            <w:r w:rsidRPr="00630B6A">
              <w:rPr>
                <w:rStyle w:val="Hyperlink"/>
              </w:rPr>
              <w:t>/working-groups</w:t>
            </w:r>
          </w:hyperlink>
        </w:p>
      </w:tc>
      <w:tc>
        <w:tcPr>
          <w:tcW w:w="6957" w:type="dxa"/>
        </w:tcPr>
        <w:p w14:paraId="3F62E0D8" w14:textId="18102DAA" w:rsidR="00EE49E8" w:rsidRPr="00E06FD5" w:rsidRDefault="00EE49E8" w:rsidP="00630B6A">
          <w:pPr>
            <w:pStyle w:val="Header"/>
            <w:tabs>
              <w:tab w:val="left" w:pos="5006"/>
              <w:tab w:val="right" w:pos="8505"/>
              <w:tab w:val="right" w:pos="9639"/>
            </w:tabs>
            <w:jc w:val="left"/>
            <w:rPr>
              <w:rFonts w:ascii="Arial" w:hAnsi="Arial" w:cs="Arial"/>
              <w:b/>
              <w:bCs/>
              <w:szCs w:val="18"/>
            </w:rPr>
          </w:pPr>
          <w:r>
            <w:rPr>
              <w:bCs/>
            </w:rPr>
            <w:tab/>
          </w:r>
          <w:r w:rsidRPr="00623AE3">
            <w:rPr>
              <w:bCs/>
            </w:rPr>
            <w:t>C</w:t>
          </w:r>
          <w:r w:rsidR="00A52C84">
            <w:rPr>
              <w:bCs/>
            </w:rPr>
            <w:t>WG-</w:t>
          </w:r>
          <w:r w:rsidR="00640688">
            <w:rPr>
              <w:bCs/>
            </w:rPr>
            <w:t>SFP-</w:t>
          </w:r>
          <w:r w:rsidR="00630B6A">
            <w:rPr>
              <w:bCs/>
            </w:rPr>
            <w:t>4</w:t>
          </w:r>
          <w:r w:rsidRPr="00623AE3">
            <w:rPr>
              <w:bCs/>
            </w:rPr>
            <w:t>/xx-E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74DDB" w14:textId="77777777" w:rsidR="00E009F9" w:rsidRDefault="00E009F9">
      <w:r>
        <w:t>____________________</w:t>
      </w:r>
    </w:p>
  </w:footnote>
  <w:footnote w:type="continuationSeparator" w:id="0">
    <w:p w14:paraId="3FB13039" w14:textId="77777777" w:rsidR="00E009F9" w:rsidRDefault="00E009F9">
      <w:r>
        <w:continuationSeparator/>
      </w:r>
    </w:p>
  </w:footnote>
  <w:footnote w:id="1">
    <w:p w14:paraId="0A913BAF" w14:textId="5C78BDAF" w:rsidR="003854AB" w:rsidRPr="005E0692" w:rsidRDefault="003854AB" w:rsidP="00607E7A">
      <w:pPr>
        <w:pStyle w:val="FootnoteText"/>
        <w:rPr>
          <w:lang w:val="en-US"/>
        </w:rPr>
      </w:pPr>
      <w:r>
        <w:rPr>
          <w:rStyle w:val="FootnoteReference"/>
        </w:rPr>
        <w:t>1</w:t>
      </w:r>
      <w:r>
        <w:t xml:space="preserve"> </w:t>
      </w:r>
      <w:r>
        <w:tab/>
      </w:r>
      <w:r w:rsidRPr="00E81F0F">
        <w:rPr>
          <w:lang w:val="en-US"/>
        </w:rPr>
        <w:t>These include the least developed countries</w:t>
      </w:r>
      <w:ins w:id="19" w:author="ITU" w:date="2025-11-24T10:54:00Z" w16du:dateUtc="2025-11-24T09:54:00Z">
        <w:r w:rsidR="00E81F0F">
          <w:rPr>
            <w:lang w:val="en-US"/>
          </w:rPr>
          <w:t xml:space="preserve"> (LDC</w:t>
        </w:r>
        <w:r w:rsidR="001F6A4F">
          <w:rPr>
            <w:lang w:val="en-US"/>
          </w:rPr>
          <w:t>s</w:t>
        </w:r>
        <w:r w:rsidR="00E81F0F">
          <w:rPr>
            <w:lang w:val="en-US"/>
          </w:rPr>
          <w:t>)</w:t>
        </w:r>
      </w:ins>
      <w:r w:rsidRPr="00E81F0F">
        <w:rPr>
          <w:lang w:val="en-US"/>
        </w:rPr>
        <w:t>, small island developing states</w:t>
      </w:r>
      <w:ins w:id="20" w:author="ITU" w:date="2025-11-24T10:54:00Z" w16du:dateUtc="2025-11-24T09:54:00Z">
        <w:r w:rsidR="001F6A4F">
          <w:rPr>
            <w:lang w:val="en-US"/>
          </w:rPr>
          <w:t xml:space="preserve"> (SIDS</w:t>
        </w:r>
      </w:ins>
      <w:ins w:id="21" w:author="ITU" w:date="2025-11-24T10:55:00Z" w16du:dateUtc="2025-11-24T09:55:00Z">
        <w:r w:rsidR="001F6A4F">
          <w:rPr>
            <w:lang w:val="en-US"/>
          </w:rPr>
          <w:t>)</w:t>
        </w:r>
      </w:ins>
      <w:r w:rsidRPr="00E81F0F">
        <w:rPr>
          <w:lang w:val="en-US"/>
        </w:rPr>
        <w:t>, landlocked developing countries</w:t>
      </w:r>
      <w:ins w:id="22" w:author="ITU" w:date="2025-11-24T10:55:00Z" w16du:dateUtc="2025-11-24T09:55:00Z">
        <w:r w:rsidR="001F6A4F">
          <w:rPr>
            <w:lang w:val="en-US"/>
          </w:rPr>
          <w:t xml:space="preserve"> (LL</w:t>
        </w:r>
        <w:r w:rsidR="00742031">
          <w:rPr>
            <w:lang w:val="en-US"/>
          </w:rPr>
          <w:t>DCs)</w:t>
        </w:r>
      </w:ins>
      <w:r w:rsidRPr="00E81F0F">
        <w:rPr>
          <w:lang w:val="en-US"/>
        </w:rPr>
        <w:t xml:space="preserve"> and countries with economies in transition.</w:t>
      </w:r>
    </w:p>
  </w:footnote>
  <w:footnote w:id="2">
    <w:p w14:paraId="70219665" w14:textId="63C962D2" w:rsidR="00E006FC" w:rsidRPr="00607E7A" w:rsidRDefault="00E006FC" w:rsidP="00607E7A">
      <w:pPr>
        <w:pStyle w:val="FootnoteText"/>
      </w:pPr>
      <w:ins w:id="32" w:author="ITU" w:date="2025-11-17T14:28:00Z" w16du:dateUtc="2025-11-17T13:28:00Z">
        <w:r>
          <w:rPr>
            <w:rStyle w:val="FootnoteReference"/>
          </w:rPr>
          <w:t>2</w:t>
        </w:r>
      </w:ins>
      <w:ins w:id="33" w:author="LRT" w:date="2025-12-12T17:59:00Z" w16du:dateUtc="2025-12-12T16:59:00Z">
        <w:r w:rsidR="00607E7A">
          <w:tab/>
        </w:r>
      </w:ins>
      <w:ins w:id="34" w:author="ITU" w:date="2025-11-17T14:29:00Z" w16du:dateUtc="2025-11-17T13:29:00Z">
        <w:r w:rsidR="00942C79" w:rsidRPr="00607E7A">
          <w:t>Definition of the</w:t>
        </w:r>
      </w:ins>
      <w:ins w:id="35" w:author="ITU" w:date="2025-11-17T14:28:00Z" w16du:dateUtc="2025-11-17T13:28:00Z">
        <w:r w:rsidR="00942C79" w:rsidRPr="00607E7A">
          <w:t xml:space="preserve"> “</w:t>
        </w:r>
        <w:proofErr w:type="spellStart"/>
        <w:r w:rsidR="00942C79" w:rsidRPr="00607E7A">
          <w:t>OneITU</w:t>
        </w:r>
        <w:proofErr w:type="spellEnd"/>
        <w:r w:rsidR="00942C79" w:rsidRPr="00607E7A">
          <w:t xml:space="preserve">” concept contained on </w:t>
        </w:r>
        <w:r w:rsidR="00607E7A" w:rsidRPr="00607E7A">
          <w:t xml:space="preserve">Document </w:t>
        </w:r>
        <w:r w:rsidR="00942C79" w:rsidRPr="00607E7A">
          <w:fldChar w:fldCharType="begin"/>
        </w:r>
        <w:r w:rsidR="00942C79" w:rsidRPr="00607E7A">
          <w:instrText>HYPERLINK "https://www.itu.int/md/S24-CL-C-0017/en"</w:instrText>
        </w:r>
        <w:r w:rsidR="00942C79" w:rsidRPr="00607E7A">
          <w:fldChar w:fldCharType="separate"/>
        </w:r>
        <w:proofErr w:type="spellStart"/>
        <w:r w:rsidR="00942C79" w:rsidRPr="00607E7A">
          <w:t>C24</w:t>
        </w:r>
        <w:proofErr w:type="spellEnd"/>
        <w:r w:rsidR="00942C79" w:rsidRPr="00607E7A">
          <w:t>/17</w:t>
        </w:r>
        <w:r w:rsidR="00942C79" w:rsidRPr="00607E7A">
          <w:fldChar w:fldCharType="end"/>
        </w:r>
        <w:r w:rsidR="00942C79" w:rsidRPr="00607E7A">
          <w:t xml:space="preserve"> and agreed by Council 2024.</w:t>
        </w:r>
      </w:ins>
    </w:p>
  </w:footnote>
  <w:footnote w:id="3">
    <w:p w14:paraId="00AB6139" w14:textId="5490DD40" w:rsidR="003854AB" w:rsidRPr="005E0692" w:rsidDel="0073196E" w:rsidRDefault="003854AB" w:rsidP="00607E7A">
      <w:pPr>
        <w:pStyle w:val="FootnoteText"/>
        <w:rPr>
          <w:del w:id="348" w:author="ITU" w:date="2025-11-19T15:42:00Z" w16du:dateUtc="2025-11-19T14:42:00Z"/>
          <w:lang w:val="en-US"/>
        </w:rPr>
      </w:pPr>
      <w:del w:id="349" w:author="ITU" w:date="2025-11-19T15:42:00Z" w16du:dateUtc="2025-11-19T14:42:00Z">
        <w:r w:rsidDel="0073196E">
          <w:rPr>
            <w:rStyle w:val="FootnoteReference"/>
          </w:rPr>
          <w:delText>2</w:delText>
        </w:r>
        <w:r w:rsidDel="0073196E">
          <w:delText xml:space="preserve"> </w:delText>
        </w:r>
      </w:del>
      <w:ins w:id="350" w:author="ITU" w:date="2025-11-17T15:58:00Z" w16du:dateUtc="2025-11-17T14:58:00Z">
        <w:del w:id="351" w:author="ITU" w:date="2025-11-19T15:42:00Z" w16du:dateUtc="2025-11-19T14:42:00Z">
          <w:r w:rsidR="00457D9E" w:rsidDel="0073196E">
            <w:rPr>
              <w:rStyle w:val="FootnoteReference"/>
            </w:rPr>
            <w:delText>3</w:delText>
          </w:r>
          <w:r w:rsidR="00457D9E" w:rsidDel="0073196E">
            <w:delText xml:space="preserve"> </w:delText>
          </w:r>
        </w:del>
      </w:ins>
      <w:del w:id="352" w:author="ITU" w:date="2025-11-19T15:42:00Z" w16du:dateUtc="2025-11-19T14:42:00Z">
        <w:r w:rsidDel="0073196E">
          <w:tab/>
        </w:r>
        <w:r w:rsidDel="0073196E">
          <w:rPr>
            <w:lang w:val="en-US"/>
          </w:rPr>
          <w:delText>Including women and girls, youth, indigenous peoples, older persons, persons with disabilities and persons with specific needs.</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D24360" w:rsidRPr="00784011" w14:paraId="4AC91FC1" w14:textId="77777777">
      <w:trPr>
        <w:trHeight w:val="1304"/>
        <w:jc w:val="center"/>
      </w:trPr>
      <w:tc>
        <w:tcPr>
          <w:tcW w:w="6546" w:type="dxa"/>
        </w:tcPr>
        <w:p w14:paraId="10995998" w14:textId="77777777" w:rsidR="00D24360" w:rsidRPr="009621F8" w:rsidRDefault="00D24360" w:rsidP="00D24360">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59776" behindDoc="0" locked="0" layoutInCell="1" allowOverlap="1" wp14:anchorId="01C4462E" wp14:editId="61C4F4F4">
                    <wp:simplePos x="0" y="0"/>
                    <wp:positionH relativeFrom="column">
                      <wp:posOffset>569937</wp:posOffset>
                    </wp:positionH>
                    <wp:positionV relativeFrom="paragraph">
                      <wp:posOffset>63305</wp:posOffset>
                    </wp:positionV>
                    <wp:extent cx="1652954" cy="541215"/>
                    <wp:effectExtent l="0" t="0" r="4445" b="0"/>
                    <wp:wrapNone/>
                    <wp:docPr id="549335520" name="Rectangle 549335520"/>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ACCA9" id="Rectangle 549335520" o:spid="_x0000_s1026" style="position:absolute;margin-left:44.9pt;margin-top:5pt;width:130.15pt;height:42.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Pr>
              <w:noProof/>
            </w:rPr>
            <w:drawing>
              <wp:inline distT="0" distB="0" distL="0" distR="0" wp14:anchorId="5BF60EDB" wp14:editId="568F5F4E">
                <wp:extent cx="2250000" cy="622800"/>
                <wp:effectExtent l="0" t="0" r="0" b="0"/>
                <wp:docPr id="417055537" name="Picture 417055537"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053739" name="Picture 2037053739"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660ED1CA" w14:textId="77777777" w:rsidR="00D24360" w:rsidRDefault="00D24360" w:rsidP="00D24360">
          <w:pPr>
            <w:pStyle w:val="Header"/>
            <w:jc w:val="right"/>
            <w:rPr>
              <w:rFonts w:ascii="Arial" w:hAnsi="Arial" w:cs="Arial"/>
              <w:b/>
              <w:bCs/>
              <w:color w:val="009CD6"/>
              <w:szCs w:val="18"/>
            </w:rPr>
          </w:pPr>
        </w:p>
        <w:p w14:paraId="61932DB7" w14:textId="77777777" w:rsidR="00D24360" w:rsidRDefault="00D24360" w:rsidP="00D24360">
          <w:pPr>
            <w:pStyle w:val="Header"/>
            <w:jc w:val="right"/>
            <w:rPr>
              <w:rFonts w:ascii="Arial" w:hAnsi="Arial" w:cs="Arial"/>
              <w:b/>
              <w:bCs/>
              <w:color w:val="009CD6"/>
              <w:szCs w:val="18"/>
            </w:rPr>
          </w:pPr>
        </w:p>
        <w:p w14:paraId="664D9E91" w14:textId="77777777" w:rsidR="00D24360" w:rsidRPr="00784011" w:rsidRDefault="00D24360" w:rsidP="00D24360">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61E7D65E" w14:textId="55482287" w:rsidR="003854AB" w:rsidRDefault="00D24360" w:rsidP="00D24360">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7728" behindDoc="0" locked="0" layoutInCell="1" allowOverlap="1" wp14:anchorId="124E4434" wp14:editId="5F9B2973">
              <wp:simplePos x="0" y="0"/>
              <wp:positionH relativeFrom="page">
                <wp:posOffset>14605</wp:posOffset>
              </wp:positionH>
              <wp:positionV relativeFrom="topMargin">
                <wp:posOffset>555625</wp:posOffset>
              </wp:positionV>
              <wp:extent cx="93345" cy="431800"/>
              <wp:effectExtent l="0" t="0" r="1905" b="6350"/>
              <wp:wrapNone/>
              <wp:docPr id="133535983" name="Rectangle 133535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49E36" id="Rectangle 133535983" o:spid="_x0000_s1026" style="position:absolute;margin-left:1.15pt;margin-top:43.75pt;width:7.35pt;height:3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1824" behindDoc="0" locked="0" layoutInCell="1" allowOverlap="1" wp14:anchorId="5E920135" wp14:editId="224545B1">
              <wp:simplePos x="0" y="0"/>
              <wp:positionH relativeFrom="column">
                <wp:posOffset>306754</wp:posOffset>
              </wp:positionH>
              <wp:positionV relativeFrom="paragraph">
                <wp:posOffset>-835660</wp:posOffset>
              </wp:positionV>
              <wp:extent cx="3999230" cy="471170"/>
              <wp:effectExtent l="0" t="0" r="0" b="1270"/>
              <wp:wrapNone/>
              <wp:docPr id="562943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72F0179E" w14:textId="77777777" w:rsidR="00D24360" w:rsidRDefault="00D24360" w:rsidP="00D24360">
                          <w:pPr>
                            <w:spacing w:before="0"/>
                          </w:pPr>
                          <w:r w:rsidRPr="00F74694">
                            <w:rPr>
                              <w:b/>
                              <w:bCs/>
                              <w:szCs w:val="24"/>
                            </w:rPr>
                            <w:t xml:space="preserve">Council Working Group </w:t>
                          </w:r>
                          <w:r w:rsidRPr="00F74694">
                            <w:rPr>
                              <w:b/>
                              <w:bCs/>
                              <w:szCs w:val="24"/>
                            </w:rPr>
                            <w:br/>
                          </w:r>
                          <w:r>
                            <w:rPr>
                              <w:b/>
                              <w:bCs/>
                              <w:szCs w:val="24"/>
                            </w:rPr>
                            <w:t>for strategic and financial plans 2028-2031</w:t>
                          </w:r>
                          <w:r>
                            <w:br/>
                          </w:r>
                          <w:r>
                            <w:rPr>
                              <w:sz w:val="20"/>
                            </w:rPr>
                            <w:t>Fourth</w:t>
                          </w:r>
                          <w:r w:rsidRPr="00130599">
                            <w:rPr>
                              <w:sz w:val="20"/>
                            </w:rPr>
                            <w:t xml:space="preserve"> meeting </w:t>
                          </w:r>
                          <w:r>
                            <w:rPr>
                              <w:sz w:val="20"/>
                            </w:rPr>
                            <w:t>– From 12 to 14 (a.m.) January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E920135"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72F0179E" w14:textId="77777777" w:rsidR="00D24360" w:rsidRDefault="00D24360" w:rsidP="00D24360">
                    <w:pPr>
                      <w:spacing w:before="0"/>
                    </w:pPr>
                    <w:r w:rsidRPr="00F74694">
                      <w:rPr>
                        <w:b/>
                        <w:bCs/>
                        <w:szCs w:val="24"/>
                      </w:rPr>
                      <w:t xml:space="preserve">Council Working Group </w:t>
                    </w:r>
                    <w:r w:rsidRPr="00F74694">
                      <w:rPr>
                        <w:b/>
                        <w:bCs/>
                        <w:szCs w:val="24"/>
                      </w:rPr>
                      <w:br/>
                    </w:r>
                    <w:r>
                      <w:rPr>
                        <w:b/>
                        <w:bCs/>
                        <w:szCs w:val="24"/>
                      </w:rPr>
                      <w:t>for strategic and financial plans 2028-2031</w:t>
                    </w:r>
                    <w:r>
                      <w:br/>
                    </w:r>
                    <w:r>
                      <w:rPr>
                        <w:sz w:val="20"/>
                      </w:rPr>
                      <w:t>Fourth</w:t>
                    </w:r>
                    <w:r w:rsidRPr="00130599">
                      <w:rPr>
                        <w:sz w:val="20"/>
                      </w:rPr>
                      <w:t xml:space="preserve"> meeting </w:t>
                    </w:r>
                    <w:r>
                      <w:rPr>
                        <w:sz w:val="20"/>
                      </w:rPr>
                      <w:t>– From 12 to 14 (a.m.) January 2026</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6B54" w14:textId="77777777" w:rsidR="0018473F" w:rsidRDefault="001847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055"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54656"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15F52" id="Rectangle 2" o:spid="_x0000_s1026" style="position:absolute;margin-left:44.9pt;margin-top:5pt;width:130.15pt;height:42.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2047530146" name="Picture 2047530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055"/>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3632"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86832" id="Rectangle 5" o:spid="_x0000_s1026" style="position:absolute;margin-left:1.15pt;margin-top:43.75pt;width:7.35pt;height:34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5680"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7414B805"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630B6A">
                            <w:rPr>
                              <w:sz w:val="20"/>
                            </w:rPr>
                            <w:t>Fourth</w:t>
                          </w:r>
                          <w:r w:rsidRPr="00130599">
                            <w:rPr>
                              <w:sz w:val="20"/>
                            </w:rPr>
                            <w:t xml:space="preserve"> meeting </w:t>
                          </w:r>
                          <w:r w:rsidR="00A94376">
                            <w:rPr>
                              <w:sz w:val="20"/>
                            </w:rPr>
                            <w:t>–</w:t>
                          </w:r>
                          <w:r w:rsidR="00B358B2">
                            <w:rPr>
                              <w:sz w:val="20"/>
                            </w:rPr>
                            <w:t xml:space="preserve"> </w:t>
                          </w:r>
                          <w:r w:rsidR="00E03C3D">
                            <w:rPr>
                              <w:sz w:val="20"/>
                            </w:rPr>
                            <w:t xml:space="preserve">From </w:t>
                          </w:r>
                          <w:r w:rsidR="0018473F">
                            <w:rPr>
                              <w:sz w:val="20"/>
                            </w:rPr>
                            <w:t>12</w:t>
                          </w:r>
                          <w:r w:rsidR="00630B6A">
                            <w:rPr>
                              <w:sz w:val="20"/>
                            </w:rPr>
                            <w:t xml:space="preserve"> </w:t>
                          </w:r>
                          <w:r w:rsidR="00640688">
                            <w:rPr>
                              <w:sz w:val="20"/>
                            </w:rPr>
                            <w:t xml:space="preserve">to </w:t>
                          </w:r>
                          <w:r w:rsidR="0018473F">
                            <w:rPr>
                              <w:sz w:val="20"/>
                            </w:rPr>
                            <w:t>14</w:t>
                          </w:r>
                          <w:r w:rsidR="00630B6A">
                            <w:rPr>
                              <w:sz w:val="20"/>
                            </w:rPr>
                            <w:t xml:space="preserve"> </w:t>
                          </w:r>
                          <w:r w:rsidR="006B1813">
                            <w:rPr>
                              <w:sz w:val="20"/>
                            </w:rPr>
                            <w:t xml:space="preserve">(a.m.) </w:t>
                          </w:r>
                          <w:r w:rsidR="00630B6A">
                            <w:rPr>
                              <w:sz w:val="20"/>
                            </w:rPr>
                            <w:t xml:space="preserve">January </w:t>
                          </w:r>
                          <w:r w:rsidR="00E03C3D">
                            <w:rPr>
                              <w:sz w:val="20"/>
                            </w:rPr>
                            <w:t>202</w:t>
                          </w:r>
                          <w:r w:rsidR="00630B6A">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_x0000_s1027" type="#_x0000_t202" style="position:absolute;left:0;text-align:left;margin-left:24.15pt;margin-top:-65.8pt;width:314.9pt;height:37.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" filled="f" stroked="f">
              <v:textbox style="mso-fit-shape-to-text:t">
                <w:txbxContent>
                  <w:p w14:paraId="0B44A3EE" w14:textId="7414B805"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630B6A">
                      <w:rPr>
                        <w:sz w:val="20"/>
                      </w:rPr>
                      <w:t>Fourth</w:t>
                    </w:r>
                    <w:r w:rsidRPr="00130599">
                      <w:rPr>
                        <w:sz w:val="20"/>
                      </w:rPr>
                      <w:t xml:space="preserve"> meeting </w:t>
                    </w:r>
                    <w:r w:rsidR="00A94376">
                      <w:rPr>
                        <w:sz w:val="20"/>
                      </w:rPr>
                      <w:t>–</w:t>
                    </w:r>
                    <w:r w:rsidR="00B358B2">
                      <w:rPr>
                        <w:sz w:val="20"/>
                      </w:rPr>
                      <w:t xml:space="preserve"> </w:t>
                    </w:r>
                    <w:r w:rsidR="00E03C3D">
                      <w:rPr>
                        <w:sz w:val="20"/>
                      </w:rPr>
                      <w:t xml:space="preserve">From </w:t>
                    </w:r>
                    <w:r w:rsidR="0018473F">
                      <w:rPr>
                        <w:sz w:val="20"/>
                      </w:rPr>
                      <w:t>12</w:t>
                    </w:r>
                    <w:r w:rsidR="00630B6A">
                      <w:rPr>
                        <w:sz w:val="20"/>
                      </w:rPr>
                      <w:t xml:space="preserve"> </w:t>
                    </w:r>
                    <w:r w:rsidR="00640688">
                      <w:rPr>
                        <w:sz w:val="20"/>
                      </w:rPr>
                      <w:t xml:space="preserve">to </w:t>
                    </w:r>
                    <w:r w:rsidR="0018473F">
                      <w:rPr>
                        <w:sz w:val="20"/>
                      </w:rPr>
                      <w:t>14</w:t>
                    </w:r>
                    <w:r w:rsidR="00630B6A">
                      <w:rPr>
                        <w:sz w:val="20"/>
                      </w:rPr>
                      <w:t xml:space="preserve"> </w:t>
                    </w:r>
                    <w:r w:rsidR="006B1813">
                      <w:rPr>
                        <w:sz w:val="20"/>
                      </w:rPr>
                      <w:t xml:space="preserve">(a.m.) </w:t>
                    </w:r>
                    <w:r w:rsidR="00630B6A">
                      <w:rPr>
                        <w:sz w:val="20"/>
                      </w:rPr>
                      <w:t xml:space="preserve">January </w:t>
                    </w:r>
                    <w:r w:rsidR="00E03C3D">
                      <w:rPr>
                        <w:sz w:val="20"/>
                      </w:rPr>
                      <w:t>202</w:t>
                    </w:r>
                    <w:r w:rsidR="00630B6A">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2203"/>
        </w:tabs>
        <w:ind w:left="2203" w:hanging="360"/>
      </w:pPr>
      <w:rPr>
        <w:rFonts w:ascii="Symbol" w:hAnsi="Symbol" w:hint="default"/>
      </w:rPr>
    </w:lvl>
  </w:abstractNum>
  <w:abstractNum w:abstractNumId="1" w15:restartNumberingAfterBreak="0">
    <w:nsid w:val="00294B5B"/>
    <w:multiLevelType w:val="hybridMultilevel"/>
    <w:tmpl w:val="4D0E9DE2"/>
    <w:lvl w:ilvl="0" w:tplc="C4D81AAC">
      <w:start w:val="1"/>
      <w:numFmt w:val="decimal"/>
      <w:lvlText w:val="%1"/>
      <w:lvlJc w:val="left"/>
      <w:pPr>
        <w:ind w:left="360" w:hanging="360"/>
      </w:pPr>
      <w:rPr>
        <w:rFonts w:ascii="Calibri Light" w:eastAsia="Calibri Light" w:hAnsi="Calibri Light" w:cs="Calibri Light" w:hint="default"/>
        <w:b w:val="0"/>
        <w:bCs w:val="0"/>
        <w:i w:val="0"/>
        <w:iCs w:val="0"/>
        <w:color w:val="414042"/>
        <w:spacing w:val="0"/>
        <w:w w:val="101"/>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EC658F"/>
    <w:multiLevelType w:val="hybridMultilevel"/>
    <w:tmpl w:val="F2763FAC"/>
    <w:lvl w:ilvl="0" w:tplc="3DF68B46">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BC4495"/>
    <w:multiLevelType w:val="hybridMultilevel"/>
    <w:tmpl w:val="DA84A5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010B36"/>
    <w:multiLevelType w:val="hybridMultilevel"/>
    <w:tmpl w:val="9C7CDC9A"/>
    <w:lvl w:ilvl="0" w:tplc="3DF68B46">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E40A41"/>
    <w:multiLevelType w:val="hybridMultilevel"/>
    <w:tmpl w:val="0FA21BE8"/>
    <w:lvl w:ilvl="0" w:tplc="3DF68B46">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1F5F8C"/>
    <w:multiLevelType w:val="hybridMultilevel"/>
    <w:tmpl w:val="C486C7CE"/>
    <w:lvl w:ilvl="0" w:tplc="3DF68B46">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C12DE7"/>
    <w:multiLevelType w:val="hybridMultilevel"/>
    <w:tmpl w:val="8902BC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8809C5"/>
    <w:multiLevelType w:val="hybridMultilevel"/>
    <w:tmpl w:val="DB667B24"/>
    <w:lvl w:ilvl="0" w:tplc="3DF68B46">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6B5AF0"/>
    <w:multiLevelType w:val="hybridMultilevel"/>
    <w:tmpl w:val="7430D046"/>
    <w:lvl w:ilvl="0" w:tplc="3DF68B46">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F54C8C"/>
    <w:multiLevelType w:val="hybridMultilevel"/>
    <w:tmpl w:val="AA227D0A"/>
    <w:lvl w:ilvl="0" w:tplc="E94E165E">
      <w:start w:val="1"/>
      <w:numFmt w:val="decimal"/>
      <w:lvlText w:val="%1"/>
      <w:lvlJc w:val="left"/>
      <w:pPr>
        <w:ind w:left="720" w:hanging="360"/>
      </w:pPr>
      <w:rPr>
        <w:rFonts w:ascii="Calibri Light" w:eastAsia="Calibri Light" w:hAnsi="Calibri Light" w:cs="Calibri Light" w:hint="default"/>
        <w:b w:val="0"/>
        <w:bCs w:val="0"/>
        <w:i w:val="0"/>
        <w:iCs w:val="0"/>
        <w:color w:val="414042"/>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A2005C"/>
    <w:multiLevelType w:val="hybridMultilevel"/>
    <w:tmpl w:val="4798F5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763C4E"/>
    <w:multiLevelType w:val="hybridMultilevel"/>
    <w:tmpl w:val="695A213C"/>
    <w:lvl w:ilvl="0" w:tplc="3DF68B46">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B45AC6"/>
    <w:multiLevelType w:val="hybridMultilevel"/>
    <w:tmpl w:val="EECA7D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499924817">
    <w:abstractNumId w:val="10"/>
  </w:num>
  <w:num w:numId="3" w16cid:durableId="1251962343">
    <w:abstractNumId w:val="1"/>
  </w:num>
  <w:num w:numId="4" w16cid:durableId="1614242005">
    <w:abstractNumId w:val="9"/>
  </w:num>
  <w:num w:numId="5" w16cid:durableId="326514555">
    <w:abstractNumId w:val="6"/>
  </w:num>
  <w:num w:numId="6" w16cid:durableId="1662537345">
    <w:abstractNumId w:val="13"/>
  </w:num>
  <w:num w:numId="7" w16cid:durableId="1363702647">
    <w:abstractNumId w:val="11"/>
  </w:num>
  <w:num w:numId="8" w16cid:durableId="1666320457">
    <w:abstractNumId w:val="2"/>
  </w:num>
  <w:num w:numId="9" w16cid:durableId="772701076">
    <w:abstractNumId w:val="4"/>
  </w:num>
  <w:num w:numId="10" w16cid:durableId="1100679986">
    <w:abstractNumId w:val="5"/>
  </w:num>
  <w:num w:numId="11" w16cid:durableId="155078225">
    <w:abstractNumId w:val="7"/>
  </w:num>
  <w:num w:numId="12" w16cid:durableId="1393115748">
    <w:abstractNumId w:val="8"/>
  </w:num>
  <w:num w:numId="13" w16cid:durableId="12458284">
    <w:abstractNumId w:val="12"/>
  </w:num>
  <w:num w:numId="14" w16cid:durableId="113949866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TU">
    <w15:presenceInfo w15:providerId="None" w15:userId="ITU"/>
  </w15:person>
  <w15:person w15:author="LRT">
    <w15:presenceInfo w15:providerId="None" w15:userId="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19E1"/>
    <w:rsid w:val="000072BA"/>
    <w:rsid w:val="00007366"/>
    <w:rsid w:val="000074F2"/>
    <w:rsid w:val="00007619"/>
    <w:rsid w:val="000103AB"/>
    <w:rsid w:val="000106C3"/>
    <w:rsid w:val="000148B6"/>
    <w:rsid w:val="00014C13"/>
    <w:rsid w:val="00015939"/>
    <w:rsid w:val="00016868"/>
    <w:rsid w:val="00020E4A"/>
    <w:rsid w:val="000210D4"/>
    <w:rsid w:val="000251E9"/>
    <w:rsid w:val="00026C7C"/>
    <w:rsid w:val="00032A69"/>
    <w:rsid w:val="00035EB3"/>
    <w:rsid w:val="0003620A"/>
    <w:rsid w:val="00044EF1"/>
    <w:rsid w:val="00045B2F"/>
    <w:rsid w:val="000508E6"/>
    <w:rsid w:val="00051BD9"/>
    <w:rsid w:val="00051D81"/>
    <w:rsid w:val="00052C73"/>
    <w:rsid w:val="00053784"/>
    <w:rsid w:val="00053B46"/>
    <w:rsid w:val="00055D50"/>
    <w:rsid w:val="0005685E"/>
    <w:rsid w:val="0006007A"/>
    <w:rsid w:val="000607A0"/>
    <w:rsid w:val="0006147A"/>
    <w:rsid w:val="000615DA"/>
    <w:rsid w:val="00061FD7"/>
    <w:rsid w:val="00063016"/>
    <w:rsid w:val="00063DC5"/>
    <w:rsid w:val="00065E18"/>
    <w:rsid w:val="00066795"/>
    <w:rsid w:val="00066B9D"/>
    <w:rsid w:val="00066F01"/>
    <w:rsid w:val="0007256C"/>
    <w:rsid w:val="0007297D"/>
    <w:rsid w:val="00073B93"/>
    <w:rsid w:val="00076AF6"/>
    <w:rsid w:val="00077155"/>
    <w:rsid w:val="00080B01"/>
    <w:rsid w:val="00080CE4"/>
    <w:rsid w:val="00081717"/>
    <w:rsid w:val="00082DC2"/>
    <w:rsid w:val="00085097"/>
    <w:rsid w:val="00085CF2"/>
    <w:rsid w:val="000905A1"/>
    <w:rsid w:val="000908F5"/>
    <w:rsid w:val="0009152C"/>
    <w:rsid w:val="00093E9D"/>
    <w:rsid w:val="000A3521"/>
    <w:rsid w:val="000A603E"/>
    <w:rsid w:val="000A7E01"/>
    <w:rsid w:val="000B1025"/>
    <w:rsid w:val="000B1705"/>
    <w:rsid w:val="000B4B3D"/>
    <w:rsid w:val="000B4C1B"/>
    <w:rsid w:val="000B4D71"/>
    <w:rsid w:val="000B7D3E"/>
    <w:rsid w:val="000C20C9"/>
    <w:rsid w:val="000C2963"/>
    <w:rsid w:val="000C5437"/>
    <w:rsid w:val="000C7639"/>
    <w:rsid w:val="000D0332"/>
    <w:rsid w:val="000D0C45"/>
    <w:rsid w:val="000D4083"/>
    <w:rsid w:val="000D5F3C"/>
    <w:rsid w:val="000D67AE"/>
    <w:rsid w:val="000D75B2"/>
    <w:rsid w:val="000E054C"/>
    <w:rsid w:val="000E1D8D"/>
    <w:rsid w:val="000E2006"/>
    <w:rsid w:val="000E341A"/>
    <w:rsid w:val="000E4322"/>
    <w:rsid w:val="000E68D2"/>
    <w:rsid w:val="000E7120"/>
    <w:rsid w:val="000F2F7E"/>
    <w:rsid w:val="000F4458"/>
    <w:rsid w:val="000F70D3"/>
    <w:rsid w:val="000F727E"/>
    <w:rsid w:val="00106543"/>
    <w:rsid w:val="001069CD"/>
    <w:rsid w:val="001077AF"/>
    <w:rsid w:val="001121F5"/>
    <w:rsid w:val="0011256A"/>
    <w:rsid w:val="00112ADD"/>
    <w:rsid w:val="00113204"/>
    <w:rsid w:val="00113AE2"/>
    <w:rsid w:val="00121D56"/>
    <w:rsid w:val="001266D5"/>
    <w:rsid w:val="001303CE"/>
    <w:rsid w:val="00130599"/>
    <w:rsid w:val="00130B41"/>
    <w:rsid w:val="00130C90"/>
    <w:rsid w:val="00134548"/>
    <w:rsid w:val="00135AB9"/>
    <w:rsid w:val="001400DC"/>
    <w:rsid w:val="00140CE1"/>
    <w:rsid w:val="00143FA8"/>
    <w:rsid w:val="0014476B"/>
    <w:rsid w:val="0014488A"/>
    <w:rsid w:val="001472C8"/>
    <w:rsid w:val="00147D3E"/>
    <w:rsid w:val="00151084"/>
    <w:rsid w:val="00154C41"/>
    <w:rsid w:val="00155D8B"/>
    <w:rsid w:val="001564C3"/>
    <w:rsid w:val="0016023D"/>
    <w:rsid w:val="00164F4C"/>
    <w:rsid w:val="001655F6"/>
    <w:rsid w:val="001659F2"/>
    <w:rsid w:val="00165CB2"/>
    <w:rsid w:val="00171DAD"/>
    <w:rsid w:val="00172746"/>
    <w:rsid w:val="0017399F"/>
    <w:rsid w:val="00174D23"/>
    <w:rsid w:val="001751FF"/>
    <w:rsid w:val="0017539C"/>
    <w:rsid w:val="00175AC2"/>
    <w:rsid w:val="0017609F"/>
    <w:rsid w:val="00177553"/>
    <w:rsid w:val="001802A2"/>
    <w:rsid w:val="00182C27"/>
    <w:rsid w:val="00183E9F"/>
    <w:rsid w:val="0018473F"/>
    <w:rsid w:val="001857DC"/>
    <w:rsid w:val="00185EB1"/>
    <w:rsid w:val="00187DD5"/>
    <w:rsid w:val="001929EF"/>
    <w:rsid w:val="0019529E"/>
    <w:rsid w:val="0019628A"/>
    <w:rsid w:val="001968D1"/>
    <w:rsid w:val="00196EE8"/>
    <w:rsid w:val="001A30C3"/>
    <w:rsid w:val="001A60A2"/>
    <w:rsid w:val="001A7D1D"/>
    <w:rsid w:val="001B0B2B"/>
    <w:rsid w:val="001B155B"/>
    <w:rsid w:val="001B2319"/>
    <w:rsid w:val="001B3D86"/>
    <w:rsid w:val="001B51DD"/>
    <w:rsid w:val="001C1335"/>
    <w:rsid w:val="001C2B90"/>
    <w:rsid w:val="001C50AB"/>
    <w:rsid w:val="001C611C"/>
    <w:rsid w:val="001C628E"/>
    <w:rsid w:val="001C6CDE"/>
    <w:rsid w:val="001C6E0C"/>
    <w:rsid w:val="001D489B"/>
    <w:rsid w:val="001D7BB0"/>
    <w:rsid w:val="001E0BCE"/>
    <w:rsid w:val="001E0F7B"/>
    <w:rsid w:val="001E0FBE"/>
    <w:rsid w:val="001E2598"/>
    <w:rsid w:val="001E40FF"/>
    <w:rsid w:val="001E55A5"/>
    <w:rsid w:val="001E5E34"/>
    <w:rsid w:val="001F06F9"/>
    <w:rsid w:val="001F172B"/>
    <w:rsid w:val="001F1CA7"/>
    <w:rsid w:val="001F6306"/>
    <w:rsid w:val="001F6A4F"/>
    <w:rsid w:val="001F6A78"/>
    <w:rsid w:val="00203FC8"/>
    <w:rsid w:val="00205D3A"/>
    <w:rsid w:val="002062C4"/>
    <w:rsid w:val="002108B1"/>
    <w:rsid w:val="00210E4A"/>
    <w:rsid w:val="002119FD"/>
    <w:rsid w:val="00211C17"/>
    <w:rsid w:val="002126FA"/>
    <w:rsid w:val="002130E0"/>
    <w:rsid w:val="002133E7"/>
    <w:rsid w:val="0021549F"/>
    <w:rsid w:val="00215504"/>
    <w:rsid w:val="00215A2C"/>
    <w:rsid w:val="00215BBD"/>
    <w:rsid w:val="00216540"/>
    <w:rsid w:val="002170B4"/>
    <w:rsid w:val="00217B37"/>
    <w:rsid w:val="00220955"/>
    <w:rsid w:val="00220E31"/>
    <w:rsid w:val="0022219E"/>
    <w:rsid w:val="00222E39"/>
    <w:rsid w:val="002247DF"/>
    <w:rsid w:val="00224A61"/>
    <w:rsid w:val="00225810"/>
    <w:rsid w:val="0023028A"/>
    <w:rsid w:val="00230690"/>
    <w:rsid w:val="00230BFD"/>
    <w:rsid w:val="00231DF8"/>
    <w:rsid w:val="00231F95"/>
    <w:rsid w:val="00233ABB"/>
    <w:rsid w:val="002351FE"/>
    <w:rsid w:val="002404ED"/>
    <w:rsid w:val="002427D8"/>
    <w:rsid w:val="00243226"/>
    <w:rsid w:val="00243994"/>
    <w:rsid w:val="00244F7F"/>
    <w:rsid w:val="002464D4"/>
    <w:rsid w:val="00246B03"/>
    <w:rsid w:val="002470C9"/>
    <w:rsid w:val="00250EC7"/>
    <w:rsid w:val="00254A0A"/>
    <w:rsid w:val="002561A6"/>
    <w:rsid w:val="00260ACE"/>
    <w:rsid w:val="00262747"/>
    <w:rsid w:val="00262FD2"/>
    <w:rsid w:val="00264425"/>
    <w:rsid w:val="00264485"/>
    <w:rsid w:val="00265875"/>
    <w:rsid w:val="002718C4"/>
    <w:rsid w:val="0027303B"/>
    <w:rsid w:val="00274EFC"/>
    <w:rsid w:val="002753EC"/>
    <w:rsid w:val="0028109B"/>
    <w:rsid w:val="00282F4F"/>
    <w:rsid w:val="002839EA"/>
    <w:rsid w:val="00284242"/>
    <w:rsid w:val="00284A13"/>
    <w:rsid w:val="00285022"/>
    <w:rsid w:val="0028621D"/>
    <w:rsid w:val="00286E9D"/>
    <w:rsid w:val="002904E4"/>
    <w:rsid w:val="0029296F"/>
    <w:rsid w:val="0029398B"/>
    <w:rsid w:val="002953B0"/>
    <w:rsid w:val="002A2188"/>
    <w:rsid w:val="002A257D"/>
    <w:rsid w:val="002A60FE"/>
    <w:rsid w:val="002A6384"/>
    <w:rsid w:val="002B065F"/>
    <w:rsid w:val="002B0DF7"/>
    <w:rsid w:val="002B1F58"/>
    <w:rsid w:val="002B4C4C"/>
    <w:rsid w:val="002B4DF1"/>
    <w:rsid w:val="002B549D"/>
    <w:rsid w:val="002B5FA2"/>
    <w:rsid w:val="002C1C7A"/>
    <w:rsid w:val="002C1CB6"/>
    <w:rsid w:val="002C4C67"/>
    <w:rsid w:val="002C54E2"/>
    <w:rsid w:val="002C6105"/>
    <w:rsid w:val="002C66B4"/>
    <w:rsid w:val="002C6A82"/>
    <w:rsid w:val="002D0896"/>
    <w:rsid w:val="002D12B0"/>
    <w:rsid w:val="002D6781"/>
    <w:rsid w:val="002E01C7"/>
    <w:rsid w:val="002E01D7"/>
    <w:rsid w:val="002E0633"/>
    <w:rsid w:val="002E0FFE"/>
    <w:rsid w:val="002E1B55"/>
    <w:rsid w:val="002E3E08"/>
    <w:rsid w:val="002E484E"/>
    <w:rsid w:val="002E488F"/>
    <w:rsid w:val="002F0443"/>
    <w:rsid w:val="002F28D2"/>
    <w:rsid w:val="002F371B"/>
    <w:rsid w:val="002F3F05"/>
    <w:rsid w:val="002F42C8"/>
    <w:rsid w:val="002F4C33"/>
    <w:rsid w:val="002F6F43"/>
    <w:rsid w:val="002F7053"/>
    <w:rsid w:val="002F7ED9"/>
    <w:rsid w:val="003012A9"/>
    <w:rsid w:val="0030160F"/>
    <w:rsid w:val="003027A8"/>
    <w:rsid w:val="00302811"/>
    <w:rsid w:val="0030329D"/>
    <w:rsid w:val="00307A78"/>
    <w:rsid w:val="00311DDD"/>
    <w:rsid w:val="00320123"/>
    <w:rsid w:val="00320223"/>
    <w:rsid w:val="00321C1C"/>
    <w:rsid w:val="00322D0D"/>
    <w:rsid w:val="003240AD"/>
    <w:rsid w:val="0032532A"/>
    <w:rsid w:val="0032716F"/>
    <w:rsid w:val="0032762E"/>
    <w:rsid w:val="003300F3"/>
    <w:rsid w:val="003338BA"/>
    <w:rsid w:val="00334893"/>
    <w:rsid w:val="003350A6"/>
    <w:rsid w:val="0034147E"/>
    <w:rsid w:val="0034318B"/>
    <w:rsid w:val="003502EF"/>
    <w:rsid w:val="00350B62"/>
    <w:rsid w:val="00351091"/>
    <w:rsid w:val="00353C7A"/>
    <w:rsid w:val="003544D4"/>
    <w:rsid w:val="003576C3"/>
    <w:rsid w:val="00357EE1"/>
    <w:rsid w:val="00361465"/>
    <w:rsid w:val="003617AC"/>
    <w:rsid w:val="00361A75"/>
    <w:rsid w:val="003620FE"/>
    <w:rsid w:val="003621AF"/>
    <w:rsid w:val="00362A04"/>
    <w:rsid w:val="00363FD6"/>
    <w:rsid w:val="003657EB"/>
    <w:rsid w:val="00367D2E"/>
    <w:rsid w:val="00373786"/>
    <w:rsid w:val="0037415B"/>
    <w:rsid w:val="0037714D"/>
    <w:rsid w:val="003854AB"/>
    <w:rsid w:val="00386180"/>
    <w:rsid w:val="003877F5"/>
    <w:rsid w:val="00390251"/>
    <w:rsid w:val="0039165B"/>
    <w:rsid w:val="003917C8"/>
    <w:rsid w:val="0039327B"/>
    <w:rsid w:val="003941E0"/>
    <w:rsid w:val="003942D4"/>
    <w:rsid w:val="00395254"/>
    <w:rsid w:val="003958A8"/>
    <w:rsid w:val="003963F8"/>
    <w:rsid w:val="00397102"/>
    <w:rsid w:val="003A17DB"/>
    <w:rsid w:val="003A24F7"/>
    <w:rsid w:val="003A4DA1"/>
    <w:rsid w:val="003A60A2"/>
    <w:rsid w:val="003A76FD"/>
    <w:rsid w:val="003B3AB2"/>
    <w:rsid w:val="003B72F0"/>
    <w:rsid w:val="003B77BF"/>
    <w:rsid w:val="003C104D"/>
    <w:rsid w:val="003C12E1"/>
    <w:rsid w:val="003C1670"/>
    <w:rsid w:val="003C2533"/>
    <w:rsid w:val="003C4C36"/>
    <w:rsid w:val="003C555F"/>
    <w:rsid w:val="003C6A71"/>
    <w:rsid w:val="003D181C"/>
    <w:rsid w:val="003D1AB2"/>
    <w:rsid w:val="003D2DB7"/>
    <w:rsid w:val="003D431C"/>
    <w:rsid w:val="003D55B9"/>
    <w:rsid w:val="003D5A7F"/>
    <w:rsid w:val="003D679D"/>
    <w:rsid w:val="003D7236"/>
    <w:rsid w:val="003E1030"/>
    <w:rsid w:val="003E3A07"/>
    <w:rsid w:val="003E4651"/>
    <w:rsid w:val="003E4B83"/>
    <w:rsid w:val="003E5407"/>
    <w:rsid w:val="003E5F20"/>
    <w:rsid w:val="003E685C"/>
    <w:rsid w:val="003E7125"/>
    <w:rsid w:val="003F1527"/>
    <w:rsid w:val="003F689B"/>
    <w:rsid w:val="003F733E"/>
    <w:rsid w:val="004000DB"/>
    <w:rsid w:val="004016E2"/>
    <w:rsid w:val="0040315F"/>
    <w:rsid w:val="0040435A"/>
    <w:rsid w:val="00413CB3"/>
    <w:rsid w:val="0041455D"/>
    <w:rsid w:val="00416455"/>
    <w:rsid w:val="00416A24"/>
    <w:rsid w:val="0041794E"/>
    <w:rsid w:val="00421C7E"/>
    <w:rsid w:val="00427A48"/>
    <w:rsid w:val="00431D9E"/>
    <w:rsid w:val="004334E0"/>
    <w:rsid w:val="00433CE8"/>
    <w:rsid w:val="00434A5C"/>
    <w:rsid w:val="00435B9F"/>
    <w:rsid w:val="004369F6"/>
    <w:rsid w:val="00440452"/>
    <w:rsid w:val="00445469"/>
    <w:rsid w:val="0044654B"/>
    <w:rsid w:val="00447BF7"/>
    <w:rsid w:val="004544D9"/>
    <w:rsid w:val="0045684B"/>
    <w:rsid w:val="00456A5C"/>
    <w:rsid w:val="00457D9E"/>
    <w:rsid w:val="0046071A"/>
    <w:rsid w:val="00460A6E"/>
    <w:rsid w:val="00462D66"/>
    <w:rsid w:val="00462DEC"/>
    <w:rsid w:val="004645DC"/>
    <w:rsid w:val="00464879"/>
    <w:rsid w:val="0047025F"/>
    <w:rsid w:val="00470EDA"/>
    <w:rsid w:val="004716D0"/>
    <w:rsid w:val="00472BAD"/>
    <w:rsid w:val="00475F70"/>
    <w:rsid w:val="00480DE9"/>
    <w:rsid w:val="00484009"/>
    <w:rsid w:val="00486AA2"/>
    <w:rsid w:val="00486DB3"/>
    <w:rsid w:val="004906A2"/>
    <w:rsid w:val="00490E72"/>
    <w:rsid w:val="00491035"/>
    <w:rsid w:val="00491157"/>
    <w:rsid w:val="004918B6"/>
    <w:rsid w:val="004921C8"/>
    <w:rsid w:val="00493C00"/>
    <w:rsid w:val="00495B0B"/>
    <w:rsid w:val="004A1B8B"/>
    <w:rsid w:val="004A3948"/>
    <w:rsid w:val="004A39FE"/>
    <w:rsid w:val="004A3C03"/>
    <w:rsid w:val="004A450B"/>
    <w:rsid w:val="004A4587"/>
    <w:rsid w:val="004A519E"/>
    <w:rsid w:val="004B14B8"/>
    <w:rsid w:val="004B20A7"/>
    <w:rsid w:val="004B4E27"/>
    <w:rsid w:val="004B51A3"/>
    <w:rsid w:val="004B52A1"/>
    <w:rsid w:val="004B59ED"/>
    <w:rsid w:val="004B7668"/>
    <w:rsid w:val="004C02C7"/>
    <w:rsid w:val="004C65A3"/>
    <w:rsid w:val="004D1851"/>
    <w:rsid w:val="004D2251"/>
    <w:rsid w:val="004D2956"/>
    <w:rsid w:val="004D4297"/>
    <w:rsid w:val="004D599D"/>
    <w:rsid w:val="004D67F1"/>
    <w:rsid w:val="004E09D6"/>
    <w:rsid w:val="004E2037"/>
    <w:rsid w:val="004E2EA5"/>
    <w:rsid w:val="004E3AEB"/>
    <w:rsid w:val="004E6E81"/>
    <w:rsid w:val="004F21FA"/>
    <w:rsid w:val="004F24C7"/>
    <w:rsid w:val="004F3F59"/>
    <w:rsid w:val="004F4892"/>
    <w:rsid w:val="004F6D09"/>
    <w:rsid w:val="004F7D80"/>
    <w:rsid w:val="0050223C"/>
    <w:rsid w:val="00503281"/>
    <w:rsid w:val="005067AC"/>
    <w:rsid w:val="00510462"/>
    <w:rsid w:val="00513F28"/>
    <w:rsid w:val="00515D44"/>
    <w:rsid w:val="00521BC2"/>
    <w:rsid w:val="005243FF"/>
    <w:rsid w:val="00524708"/>
    <w:rsid w:val="005251DA"/>
    <w:rsid w:val="0052733B"/>
    <w:rsid w:val="00532708"/>
    <w:rsid w:val="00533509"/>
    <w:rsid w:val="00533B64"/>
    <w:rsid w:val="00534520"/>
    <w:rsid w:val="0053739F"/>
    <w:rsid w:val="00543730"/>
    <w:rsid w:val="00543D44"/>
    <w:rsid w:val="00547B42"/>
    <w:rsid w:val="00547EF2"/>
    <w:rsid w:val="00550CE2"/>
    <w:rsid w:val="00556364"/>
    <w:rsid w:val="0055727C"/>
    <w:rsid w:val="00560ABA"/>
    <w:rsid w:val="00560DEB"/>
    <w:rsid w:val="00561753"/>
    <w:rsid w:val="00561F43"/>
    <w:rsid w:val="0056399A"/>
    <w:rsid w:val="0056446D"/>
    <w:rsid w:val="00564FBC"/>
    <w:rsid w:val="00565E0E"/>
    <w:rsid w:val="005661C0"/>
    <w:rsid w:val="00571D94"/>
    <w:rsid w:val="00572093"/>
    <w:rsid w:val="00572CE8"/>
    <w:rsid w:val="0057352F"/>
    <w:rsid w:val="005743B8"/>
    <w:rsid w:val="00574FAC"/>
    <w:rsid w:val="00576CF9"/>
    <w:rsid w:val="005800BC"/>
    <w:rsid w:val="00582442"/>
    <w:rsid w:val="005844D5"/>
    <w:rsid w:val="00584EF8"/>
    <w:rsid w:val="00586175"/>
    <w:rsid w:val="00586CBA"/>
    <w:rsid w:val="00590152"/>
    <w:rsid w:val="00590DC1"/>
    <w:rsid w:val="005911F8"/>
    <w:rsid w:val="00593C50"/>
    <w:rsid w:val="00593F75"/>
    <w:rsid w:val="005A2360"/>
    <w:rsid w:val="005A335D"/>
    <w:rsid w:val="005A3376"/>
    <w:rsid w:val="005A4979"/>
    <w:rsid w:val="005A5636"/>
    <w:rsid w:val="005A5B5F"/>
    <w:rsid w:val="005B50E9"/>
    <w:rsid w:val="005B53CF"/>
    <w:rsid w:val="005C22F2"/>
    <w:rsid w:val="005C3193"/>
    <w:rsid w:val="005D087B"/>
    <w:rsid w:val="005D21C8"/>
    <w:rsid w:val="005D28F8"/>
    <w:rsid w:val="005D29AD"/>
    <w:rsid w:val="005D4839"/>
    <w:rsid w:val="005D5D01"/>
    <w:rsid w:val="005D7A01"/>
    <w:rsid w:val="005E0514"/>
    <w:rsid w:val="005E1FDB"/>
    <w:rsid w:val="005E2BD5"/>
    <w:rsid w:val="005E2D06"/>
    <w:rsid w:val="005E30B2"/>
    <w:rsid w:val="005E6E84"/>
    <w:rsid w:val="005F09B3"/>
    <w:rsid w:val="005F0CF7"/>
    <w:rsid w:val="005F3269"/>
    <w:rsid w:val="005F68B5"/>
    <w:rsid w:val="005F6930"/>
    <w:rsid w:val="005F7B17"/>
    <w:rsid w:val="0060009D"/>
    <w:rsid w:val="00600971"/>
    <w:rsid w:val="00601B97"/>
    <w:rsid w:val="0060285A"/>
    <w:rsid w:val="00604DCE"/>
    <w:rsid w:val="00605F58"/>
    <w:rsid w:val="00607E7A"/>
    <w:rsid w:val="00610736"/>
    <w:rsid w:val="0061229D"/>
    <w:rsid w:val="006125A2"/>
    <w:rsid w:val="00613360"/>
    <w:rsid w:val="006139DC"/>
    <w:rsid w:val="00613F02"/>
    <w:rsid w:val="0061417D"/>
    <w:rsid w:val="0061720B"/>
    <w:rsid w:val="006173DE"/>
    <w:rsid w:val="00621786"/>
    <w:rsid w:val="00622A14"/>
    <w:rsid w:val="00622BEF"/>
    <w:rsid w:val="006237CE"/>
    <w:rsid w:val="00623AE3"/>
    <w:rsid w:val="00624B1C"/>
    <w:rsid w:val="00624EA1"/>
    <w:rsid w:val="0062542C"/>
    <w:rsid w:val="00630B6A"/>
    <w:rsid w:val="00630C32"/>
    <w:rsid w:val="00634501"/>
    <w:rsid w:val="006354E9"/>
    <w:rsid w:val="0063759C"/>
    <w:rsid w:val="00640688"/>
    <w:rsid w:val="00640B6F"/>
    <w:rsid w:val="0064212D"/>
    <w:rsid w:val="00643BB3"/>
    <w:rsid w:val="0064686E"/>
    <w:rsid w:val="0064737F"/>
    <w:rsid w:val="006535F1"/>
    <w:rsid w:val="0065557D"/>
    <w:rsid w:val="00657BE7"/>
    <w:rsid w:val="00660D50"/>
    <w:rsid w:val="006617D6"/>
    <w:rsid w:val="00662787"/>
    <w:rsid w:val="00662984"/>
    <w:rsid w:val="00665A1B"/>
    <w:rsid w:val="00665F0B"/>
    <w:rsid w:val="0066782B"/>
    <w:rsid w:val="006706EE"/>
    <w:rsid w:val="006716BB"/>
    <w:rsid w:val="00676C7D"/>
    <w:rsid w:val="00677504"/>
    <w:rsid w:val="00677FEE"/>
    <w:rsid w:val="00682439"/>
    <w:rsid w:val="00682BB8"/>
    <w:rsid w:val="0068551B"/>
    <w:rsid w:val="00690E0B"/>
    <w:rsid w:val="006912BF"/>
    <w:rsid w:val="00692CCD"/>
    <w:rsid w:val="00693E30"/>
    <w:rsid w:val="006974F5"/>
    <w:rsid w:val="006A17E7"/>
    <w:rsid w:val="006A22DF"/>
    <w:rsid w:val="006A511B"/>
    <w:rsid w:val="006A6966"/>
    <w:rsid w:val="006B1813"/>
    <w:rsid w:val="006B1859"/>
    <w:rsid w:val="006B4460"/>
    <w:rsid w:val="006B4F23"/>
    <w:rsid w:val="006B6680"/>
    <w:rsid w:val="006B6DCC"/>
    <w:rsid w:val="006C0DCB"/>
    <w:rsid w:val="006C34F1"/>
    <w:rsid w:val="006C3CAD"/>
    <w:rsid w:val="006C5D44"/>
    <w:rsid w:val="006C6091"/>
    <w:rsid w:val="006C60E7"/>
    <w:rsid w:val="006D2AF5"/>
    <w:rsid w:val="006D354E"/>
    <w:rsid w:val="006D39F7"/>
    <w:rsid w:val="006D67F3"/>
    <w:rsid w:val="006D79FF"/>
    <w:rsid w:val="006E2BED"/>
    <w:rsid w:val="006E3F33"/>
    <w:rsid w:val="006F0A19"/>
    <w:rsid w:val="006F0C30"/>
    <w:rsid w:val="006F196F"/>
    <w:rsid w:val="006F3981"/>
    <w:rsid w:val="007001C6"/>
    <w:rsid w:val="0070225B"/>
    <w:rsid w:val="0070236E"/>
    <w:rsid w:val="00702DEF"/>
    <w:rsid w:val="0070367B"/>
    <w:rsid w:val="0070387C"/>
    <w:rsid w:val="00706861"/>
    <w:rsid w:val="00706DDB"/>
    <w:rsid w:val="00710297"/>
    <w:rsid w:val="00714BD0"/>
    <w:rsid w:val="0072088A"/>
    <w:rsid w:val="00722804"/>
    <w:rsid w:val="00722C25"/>
    <w:rsid w:val="0073196E"/>
    <w:rsid w:val="00735867"/>
    <w:rsid w:val="0073670A"/>
    <w:rsid w:val="00737934"/>
    <w:rsid w:val="00740AF6"/>
    <w:rsid w:val="00741B29"/>
    <w:rsid w:val="00742031"/>
    <w:rsid w:val="007430ED"/>
    <w:rsid w:val="00743F6B"/>
    <w:rsid w:val="00744655"/>
    <w:rsid w:val="0075051B"/>
    <w:rsid w:val="00752BF3"/>
    <w:rsid w:val="00754879"/>
    <w:rsid w:val="00754AAD"/>
    <w:rsid w:val="0075633D"/>
    <w:rsid w:val="00757EE1"/>
    <w:rsid w:val="0076101B"/>
    <w:rsid w:val="00767A40"/>
    <w:rsid w:val="00771F62"/>
    <w:rsid w:val="00775655"/>
    <w:rsid w:val="00780132"/>
    <w:rsid w:val="00784BED"/>
    <w:rsid w:val="0078527B"/>
    <w:rsid w:val="007857A8"/>
    <w:rsid w:val="00790490"/>
    <w:rsid w:val="00793188"/>
    <w:rsid w:val="00794042"/>
    <w:rsid w:val="00794D34"/>
    <w:rsid w:val="007A0B70"/>
    <w:rsid w:val="007A157E"/>
    <w:rsid w:val="007A4D56"/>
    <w:rsid w:val="007A4EC2"/>
    <w:rsid w:val="007A4F24"/>
    <w:rsid w:val="007A5DA8"/>
    <w:rsid w:val="007B07C8"/>
    <w:rsid w:val="007B1EBF"/>
    <w:rsid w:val="007B5417"/>
    <w:rsid w:val="007B6237"/>
    <w:rsid w:val="007B6E31"/>
    <w:rsid w:val="007B7F36"/>
    <w:rsid w:val="007C160A"/>
    <w:rsid w:val="007C3915"/>
    <w:rsid w:val="007C4E0C"/>
    <w:rsid w:val="007C63DC"/>
    <w:rsid w:val="007C6413"/>
    <w:rsid w:val="007D0895"/>
    <w:rsid w:val="007D4F3F"/>
    <w:rsid w:val="007D57B5"/>
    <w:rsid w:val="007E0EF0"/>
    <w:rsid w:val="007E1CBE"/>
    <w:rsid w:val="007E41D1"/>
    <w:rsid w:val="007E573D"/>
    <w:rsid w:val="007E59D7"/>
    <w:rsid w:val="007E5A41"/>
    <w:rsid w:val="007E6C76"/>
    <w:rsid w:val="007E70A1"/>
    <w:rsid w:val="007E7399"/>
    <w:rsid w:val="007F2E9C"/>
    <w:rsid w:val="007F5F26"/>
    <w:rsid w:val="007F5FB1"/>
    <w:rsid w:val="007F63D2"/>
    <w:rsid w:val="007F6607"/>
    <w:rsid w:val="008019E2"/>
    <w:rsid w:val="008028C1"/>
    <w:rsid w:val="008034B3"/>
    <w:rsid w:val="00803531"/>
    <w:rsid w:val="0080377C"/>
    <w:rsid w:val="008059E5"/>
    <w:rsid w:val="00806736"/>
    <w:rsid w:val="00807B60"/>
    <w:rsid w:val="00807B7C"/>
    <w:rsid w:val="00807BD4"/>
    <w:rsid w:val="008126D8"/>
    <w:rsid w:val="00813E5E"/>
    <w:rsid w:val="0081675D"/>
    <w:rsid w:val="00816F74"/>
    <w:rsid w:val="00822AA5"/>
    <w:rsid w:val="00823F45"/>
    <w:rsid w:val="008262B0"/>
    <w:rsid w:val="00827AA0"/>
    <w:rsid w:val="008311F8"/>
    <w:rsid w:val="00831DDE"/>
    <w:rsid w:val="008329E9"/>
    <w:rsid w:val="0083379F"/>
    <w:rsid w:val="008337BD"/>
    <w:rsid w:val="00835528"/>
    <w:rsid w:val="0083569F"/>
    <w:rsid w:val="0083581B"/>
    <w:rsid w:val="008400CA"/>
    <w:rsid w:val="00850F01"/>
    <w:rsid w:val="008605C5"/>
    <w:rsid w:val="00863874"/>
    <w:rsid w:val="0086442A"/>
    <w:rsid w:val="0086489D"/>
    <w:rsid w:val="00864AFF"/>
    <w:rsid w:val="00865925"/>
    <w:rsid w:val="00866134"/>
    <w:rsid w:val="008722E3"/>
    <w:rsid w:val="00873EDB"/>
    <w:rsid w:val="00873EE0"/>
    <w:rsid w:val="0087489C"/>
    <w:rsid w:val="0087753E"/>
    <w:rsid w:val="008816B1"/>
    <w:rsid w:val="00891503"/>
    <w:rsid w:val="0089332E"/>
    <w:rsid w:val="00893370"/>
    <w:rsid w:val="00893912"/>
    <w:rsid w:val="008963DE"/>
    <w:rsid w:val="008964B4"/>
    <w:rsid w:val="00897157"/>
    <w:rsid w:val="008A2208"/>
    <w:rsid w:val="008A2E6C"/>
    <w:rsid w:val="008A36D3"/>
    <w:rsid w:val="008A4204"/>
    <w:rsid w:val="008A4E81"/>
    <w:rsid w:val="008B1E58"/>
    <w:rsid w:val="008B4A6A"/>
    <w:rsid w:val="008B61C2"/>
    <w:rsid w:val="008B73C4"/>
    <w:rsid w:val="008C0AD0"/>
    <w:rsid w:val="008C1955"/>
    <w:rsid w:val="008C1A5D"/>
    <w:rsid w:val="008C4C12"/>
    <w:rsid w:val="008C4DF3"/>
    <w:rsid w:val="008C69B3"/>
    <w:rsid w:val="008C7E27"/>
    <w:rsid w:val="008D0904"/>
    <w:rsid w:val="008E197E"/>
    <w:rsid w:val="008E2BF8"/>
    <w:rsid w:val="008E2DDE"/>
    <w:rsid w:val="008E2E3A"/>
    <w:rsid w:val="008E4E1E"/>
    <w:rsid w:val="008E6252"/>
    <w:rsid w:val="008F221E"/>
    <w:rsid w:val="008F2D88"/>
    <w:rsid w:val="008F4875"/>
    <w:rsid w:val="008F6158"/>
    <w:rsid w:val="008F7045"/>
    <w:rsid w:val="008F7448"/>
    <w:rsid w:val="009003BC"/>
    <w:rsid w:val="0090147A"/>
    <w:rsid w:val="0091226C"/>
    <w:rsid w:val="00913200"/>
    <w:rsid w:val="00913BFC"/>
    <w:rsid w:val="009173EF"/>
    <w:rsid w:val="00917EF6"/>
    <w:rsid w:val="009218E7"/>
    <w:rsid w:val="009223B9"/>
    <w:rsid w:val="009229A0"/>
    <w:rsid w:val="00923DED"/>
    <w:rsid w:val="00923EA3"/>
    <w:rsid w:val="0092551B"/>
    <w:rsid w:val="00926126"/>
    <w:rsid w:val="00931E46"/>
    <w:rsid w:val="00932906"/>
    <w:rsid w:val="009353B7"/>
    <w:rsid w:val="00937DFF"/>
    <w:rsid w:val="00942652"/>
    <w:rsid w:val="00942C79"/>
    <w:rsid w:val="00952B4E"/>
    <w:rsid w:val="00953C98"/>
    <w:rsid w:val="00954388"/>
    <w:rsid w:val="009556DB"/>
    <w:rsid w:val="00956638"/>
    <w:rsid w:val="00961B0B"/>
    <w:rsid w:val="00962D33"/>
    <w:rsid w:val="009632AF"/>
    <w:rsid w:val="00963645"/>
    <w:rsid w:val="00963821"/>
    <w:rsid w:val="00963BD8"/>
    <w:rsid w:val="00965A78"/>
    <w:rsid w:val="00965E29"/>
    <w:rsid w:val="00967AED"/>
    <w:rsid w:val="0097073B"/>
    <w:rsid w:val="00971C28"/>
    <w:rsid w:val="00973129"/>
    <w:rsid w:val="00973DB9"/>
    <w:rsid w:val="00981CFD"/>
    <w:rsid w:val="00981D45"/>
    <w:rsid w:val="00982CD9"/>
    <w:rsid w:val="0098571E"/>
    <w:rsid w:val="00986899"/>
    <w:rsid w:val="00991862"/>
    <w:rsid w:val="009933B5"/>
    <w:rsid w:val="00995E1F"/>
    <w:rsid w:val="00995EBD"/>
    <w:rsid w:val="0099629A"/>
    <w:rsid w:val="009A26A8"/>
    <w:rsid w:val="009A2BCC"/>
    <w:rsid w:val="009A629A"/>
    <w:rsid w:val="009B0B93"/>
    <w:rsid w:val="009B1186"/>
    <w:rsid w:val="009B2D4B"/>
    <w:rsid w:val="009B38C3"/>
    <w:rsid w:val="009B4237"/>
    <w:rsid w:val="009B4C61"/>
    <w:rsid w:val="009B53A7"/>
    <w:rsid w:val="009B79D9"/>
    <w:rsid w:val="009C1DC2"/>
    <w:rsid w:val="009C253A"/>
    <w:rsid w:val="009C299E"/>
    <w:rsid w:val="009C355C"/>
    <w:rsid w:val="009C5A18"/>
    <w:rsid w:val="009C5EB8"/>
    <w:rsid w:val="009D2C9E"/>
    <w:rsid w:val="009D310A"/>
    <w:rsid w:val="009D53BD"/>
    <w:rsid w:val="009D6EB8"/>
    <w:rsid w:val="009E03AC"/>
    <w:rsid w:val="009E17BD"/>
    <w:rsid w:val="009E308B"/>
    <w:rsid w:val="009E3972"/>
    <w:rsid w:val="009E485A"/>
    <w:rsid w:val="009E4969"/>
    <w:rsid w:val="009E4E70"/>
    <w:rsid w:val="009F0B04"/>
    <w:rsid w:val="009F2154"/>
    <w:rsid w:val="009F2C0C"/>
    <w:rsid w:val="009F347C"/>
    <w:rsid w:val="009F5A08"/>
    <w:rsid w:val="009F7383"/>
    <w:rsid w:val="009F741D"/>
    <w:rsid w:val="009F7BFA"/>
    <w:rsid w:val="00A02550"/>
    <w:rsid w:val="00A048CD"/>
    <w:rsid w:val="00A04CEC"/>
    <w:rsid w:val="00A13267"/>
    <w:rsid w:val="00A13AA1"/>
    <w:rsid w:val="00A13DBF"/>
    <w:rsid w:val="00A14CD1"/>
    <w:rsid w:val="00A22E7E"/>
    <w:rsid w:val="00A27131"/>
    <w:rsid w:val="00A27F92"/>
    <w:rsid w:val="00A32257"/>
    <w:rsid w:val="00A32D21"/>
    <w:rsid w:val="00A34664"/>
    <w:rsid w:val="00A36CCC"/>
    <w:rsid w:val="00A36D20"/>
    <w:rsid w:val="00A4105B"/>
    <w:rsid w:val="00A43592"/>
    <w:rsid w:val="00A439B5"/>
    <w:rsid w:val="00A43E03"/>
    <w:rsid w:val="00A467DF"/>
    <w:rsid w:val="00A5016E"/>
    <w:rsid w:val="00A507EF"/>
    <w:rsid w:val="00A514A4"/>
    <w:rsid w:val="00A524E4"/>
    <w:rsid w:val="00A52C84"/>
    <w:rsid w:val="00A53546"/>
    <w:rsid w:val="00A55622"/>
    <w:rsid w:val="00A56571"/>
    <w:rsid w:val="00A56F53"/>
    <w:rsid w:val="00A574F8"/>
    <w:rsid w:val="00A579FF"/>
    <w:rsid w:val="00A57A7F"/>
    <w:rsid w:val="00A60FBB"/>
    <w:rsid w:val="00A60FD6"/>
    <w:rsid w:val="00A62E94"/>
    <w:rsid w:val="00A64DCE"/>
    <w:rsid w:val="00A6723F"/>
    <w:rsid w:val="00A677A1"/>
    <w:rsid w:val="00A738BE"/>
    <w:rsid w:val="00A73D01"/>
    <w:rsid w:val="00A74BBD"/>
    <w:rsid w:val="00A77AFE"/>
    <w:rsid w:val="00A820C0"/>
    <w:rsid w:val="00A82E0A"/>
    <w:rsid w:val="00A83502"/>
    <w:rsid w:val="00A85BF5"/>
    <w:rsid w:val="00A85C49"/>
    <w:rsid w:val="00A85FC4"/>
    <w:rsid w:val="00A868B7"/>
    <w:rsid w:val="00A91331"/>
    <w:rsid w:val="00A93707"/>
    <w:rsid w:val="00A94376"/>
    <w:rsid w:val="00A95C09"/>
    <w:rsid w:val="00A964B0"/>
    <w:rsid w:val="00AA1FA9"/>
    <w:rsid w:val="00AA404E"/>
    <w:rsid w:val="00AA5590"/>
    <w:rsid w:val="00AA7B3C"/>
    <w:rsid w:val="00AA7E31"/>
    <w:rsid w:val="00AB1986"/>
    <w:rsid w:val="00AB2205"/>
    <w:rsid w:val="00AB2983"/>
    <w:rsid w:val="00AB2B0F"/>
    <w:rsid w:val="00AB3933"/>
    <w:rsid w:val="00AB5BC9"/>
    <w:rsid w:val="00AC3118"/>
    <w:rsid w:val="00AC4C73"/>
    <w:rsid w:val="00AC69E5"/>
    <w:rsid w:val="00AD15B3"/>
    <w:rsid w:val="00AD3606"/>
    <w:rsid w:val="00AD368D"/>
    <w:rsid w:val="00AD4A3D"/>
    <w:rsid w:val="00AE01F4"/>
    <w:rsid w:val="00AE05DD"/>
    <w:rsid w:val="00AE35A9"/>
    <w:rsid w:val="00AE63AE"/>
    <w:rsid w:val="00AE6FA8"/>
    <w:rsid w:val="00AE7915"/>
    <w:rsid w:val="00AE7CB2"/>
    <w:rsid w:val="00AF0582"/>
    <w:rsid w:val="00AF185F"/>
    <w:rsid w:val="00AF2AA6"/>
    <w:rsid w:val="00AF2CB5"/>
    <w:rsid w:val="00AF380A"/>
    <w:rsid w:val="00AF4C24"/>
    <w:rsid w:val="00AF6957"/>
    <w:rsid w:val="00AF6E49"/>
    <w:rsid w:val="00B00775"/>
    <w:rsid w:val="00B03399"/>
    <w:rsid w:val="00B0485F"/>
    <w:rsid w:val="00B04A67"/>
    <w:rsid w:val="00B0583C"/>
    <w:rsid w:val="00B05F9E"/>
    <w:rsid w:val="00B06159"/>
    <w:rsid w:val="00B12511"/>
    <w:rsid w:val="00B126BD"/>
    <w:rsid w:val="00B13900"/>
    <w:rsid w:val="00B1433C"/>
    <w:rsid w:val="00B15A74"/>
    <w:rsid w:val="00B15B15"/>
    <w:rsid w:val="00B21243"/>
    <w:rsid w:val="00B22896"/>
    <w:rsid w:val="00B251AC"/>
    <w:rsid w:val="00B25AED"/>
    <w:rsid w:val="00B265F9"/>
    <w:rsid w:val="00B30B77"/>
    <w:rsid w:val="00B30BA7"/>
    <w:rsid w:val="00B32D00"/>
    <w:rsid w:val="00B358B2"/>
    <w:rsid w:val="00B378DA"/>
    <w:rsid w:val="00B40A81"/>
    <w:rsid w:val="00B411FC"/>
    <w:rsid w:val="00B41B32"/>
    <w:rsid w:val="00B44910"/>
    <w:rsid w:val="00B45861"/>
    <w:rsid w:val="00B45C36"/>
    <w:rsid w:val="00B45F0F"/>
    <w:rsid w:val="00B466EE"/>
    <w:rsid w:val="00B475F1"/>
    <w:rsid w:val="00B54193"/>
    <w:rsid w:val="00B55951"/>
    <w:rsid w:val="00B55E92"/>
    <w:rsid w:val="00B6024C"/>
    <w:rsid w:val="00B60E8B"/>
    <w:rsid w:val="00B6106B"/>
    <w:rsid w:val="00B62ACA"/>
    <w:rsid w:val="00B6342A"/>
    <w:rsid w:val="00B63EB4"/>
    <w:rsid w:val="00B63FCC"/>
    <w:rsid w:val="00B64408"/>
    <w:rsid w:val="00B6534A"/>
    <w:rsid w:val="00B67E66"/>
    <w:rsid w:val="00B70803"/>
    <w:rsid w:val="00B72267"/>
    <w:rsid w:val="00B722FF"/>
    <w:rsid w:val="00B72B12"/>
    <w:rsid w:val="00B73A35"/>
    <w:rsid w:val="00B745A4"/>
    <w:rsid w:val="00B74C36"/>
    <w:rsid w:val="00B76EB6"/>
    <w:rsid w:val="00B7737B"/>
    <w:rsid w:val="00B7741A"/>
    <w:rsid w:val="00B8088A"/>
    <w:rsid w:val="00B82248"/>
    <w:rsid w:val="00B824C8"/>
    <w:rsid w:val="00B82568"/>
    <w:rsid w:val="00B831D4"/>
    <w:rsid w:val="00B849EB"/>
    <w:rsid w:val="00B84B9D"/>
    <w:rsid w:val="00B861C2"/>
    <w:rsid w:val="00B93FA0"/>
    <w:rsid w:val="00B9436D"/>
    <w:rsid w:val="00B95FB9"/>
    <w:rsid w:val="00B96065"/>
    <w:rsid w:val="00B9627F"/>
    <w:rsid w:val="00BA05BC"/>
    <w:rsid w:val="00BA1E0B"/>
    <w:rsid w:val="00BA218A"/>
    <w:rsid w:val="00BA3504"/>
    <w:rsid w:val="00BA5ADE"/>
    <w:rsid w:val="00BA6047"/>
    <w:rsid w:val="00BA619A"/>
    <w:rsid w:val="00BA61E7"/>
    <w:rsid w:val="00BB1D62"/>
    <w:rsid w:val="00BB27C2"/>
    <w:rsid w:val="00BB3A8D"/>
    <w:rsid w:val="00BB40F5"/>
    <w:rsid w:val="00BB65EF"/>
    <w:rsid w:val="00BC0776"/>
    <w:rsid w:val="00BC251A"/>
    <w:rsid w:val="00BC414F"/>
    <w:rsid w:val="00BC4D9C"/>
    <w:rsid w:val="00BD00CD"/>
    <w:rsid w:val="00BD032B"/>
    <w:rsid w:val="00BD0FCD"/>
    <w:rsid w:val="00BD1693"/>
    <w:rsid w:val="00BD537B"/>
    <w:rsid w:val="00BD554D"/>
    <w:rsid w:val="00BD61E7"/>
    <w:rsid w:val="00BD7182"/>
    <w:rsid w:val="00BE2640"/>
    <w:rsid w:val="00BE6D01"/>
    <w:rsid w:val="00BE74D4"/>
    <w:rsid w:val="00BE7E1D"/>
    <w:rsid w:val="00BF79F1"/>
    <w:rsid w:val="00C0102B"/>
    <w:rsid w:val="00C01189"/>
    <w:rsid w:val="00C01B8F"/>
    <w:rsid w:val="00C01F87"/>
    <w:rsid w:val="00C03121"/>
    <w:rsid w:val="00C05167"/>
    <w:rsid w:val="00C0660E"/>
    <w:rsid w:val="00C10761"/>
    <w:rsid w:val="00C11AB7"/>
    <w:rsid w:val="00C1277F"/>
    <w:rsid w:val="00C13D28"/>
    <w:rsid w:val="00C1531C"/>
    <w:rsid w:val="00C17C14"/>
    <w:rsid w:val="00C20F86"/>
    <w:rsid w:val="00C21FB7"/>
    <w:rsid w:val="00C23FBD"/>
    <w:rsid w:val="00C241B0"/>
    <w:rsid w:val="00C24336"/>
    <w:rsid w:val="00C24AF9"/>
    <w:rsid w:val="00C31CA4"/>
    <w:rsid w:val="00C335F0"/>
    <w:rsid w:val="00C33C03"/>
    <w:rsid w:val="00C3517E"/>
    <w:rsid w:val="00C35845"/>
    <w:rsid w:val="00C368C3"/>
    <w:rsid w:val="00C374DE"/>
    <w:rsid w:val="00C44F20"/>
    <w:rsid w:val="00C45430"/>
    <w:rsid w:val="00C46309"/>
    <w:rsid w:val="00C47AD4"/>
    <w:rsid w:val="00C52B6E"/>
    <w:rsid w:val="00C52D81"/>
    <w:rsid w:val="00C55198"/>
    <w:rsid w:val="00C56382"/>
    <w:rsid w:val="00C579BD"/>
    <w:rsid w:val="00C57BAF"/>
    <w:rsid w:val="00C57D94"/>
    <w:rsid w:val="00C6092B"/>
    <w:rsid w:val="00C6394A"/>
    <w:rsid w:val="00C67BAE"/>
    <w:rsid w:val="00C72CAC"/>
    <w:rsid w:val="00C81D82"/>
    <w:rsid w:val="00C84241"/>
    <w:rsid w:val="00C84D1B"/>
    <w:rsid w:val="00C85FE6"/>
    <w:rsid w:val="00C86970"/>
    <w:rsid w:val="00C909DE"/>
    <w:rsid w:val="00C919BC"/>
    <w:rsid w:val="00C948B8"/>
    <w:rsid w:val="00CA0EF9"/>
    <w:rsid w:val="00CA3B1D"/>
    <w:rsid w:val="00CA5785"/>
    <w:rsid w:val="00CA5E72"/>
    <w:rsid w:val="00CA6393"/>
    <w:rsid w:val="00CA7CB8"/>
    <w:rsid w:val="00CB0096"/>
    <w:rsid w:val="00CB18FF"/>
    <w:rsid w:val="00CB1AFE"/>
    <w:rsid w:val="00CB22A1"/>
    <w:rsid w:val="00CB2A0E"/>
    <w:rsid w:val="00CB420D"/>
    <w:rsid w:val="00CB7CAF"/>
    <w:rsid w:val="00CC0BF1"/>
    <w:rsid w:val="00CC12BF"/>
    <w:rsid w:val="00CC3D1F"/>
    <w:rsid w:val="00CC4941"/>
    <w:rsid w:val="00CD0A74"/>
    <w:rsid w:val="00CD0C08"/>
    <w:rsid w:val="00CD2876"/>
    <w:rsid w:val="00CD6FF1"/>
    <w:rsid w:val="00CE00D9"/>
    <w:rsid w:val="00CE03FB"/>
    <w:rsid w:val="00CE0AA7"/>
    <w:rsid w:val="00CE15A9"/>
    <w:rsid w:val="00CE433C"/>
    <w:rsid w:val="00CE6B72"/>
    <w:rsid w:val="00CE759C"/>
    <w:rsid w:val="00CE7842"/>
    <w:rsid w:val="00CF0161"/>
    <w:rsid w:val="00CF30A0"/>
    <w:rsid w:val="00CF33F3"/>
    <w:rsid w:val="00D06183"/>
    <w:rsid w:val="00D069B8"/>
    <w:rsid w:val="00D17102"/>
    <w:rsid w:val="00D22C42"/>
    <w:rsid w:val="00D24360"/>
    <w:rsid w:val="00D30C66"/>
    <w:rsid w:val="00D30F1C"/>
    <w:rsid w:val="00D32136"/>
    <w:rsid w:val="00D37812"/>
    <w:rsid w:val="00D37B86"/>
    <w:rsid w:val="00D46100"/>
    <w:rsid w:val="00D464CC"/>
    <w:rsid w:val="00D4713D"/>
    <w:rsid w:val="00D500B2"/>
    <w:rsid w:val="00D52CBF"/>
    <w:rsid w:val="00D52D09"/>
    <w:rsid w:val="00D53A76"/>
    <w:rsid w:val="00D53C61"/>
    <w:rsid w:val="00D55425"/>
    <w:rsid w:val="00D61FBA"/>
    <w:rsid w:val="00D63A6B"/>
    <w:rsid w:val="00D643AD"/>
    <w:rsid w:val="00D64AED"/>
    <w:rsid w:val="00D65041"/>
    <w:rsid w:val="00D70B76"/>
    <w:rsid w:val="00D71A8C"/>
    <w:rsid w:val="00D72B6B"/>
    <w:rsid w:val="00D73521"/>
    <w:rsid w:val="00D74953"/>
    <w:rsid w:val="00D80661"/>
    <w:rsid w:val="00D809F5"/>
    <w:rsid w:val="00D93CDA"/>
    <w:rsid w:val="00D96D23"/>
    <w:rsid w:val="00D974D0"/>
    <w:rsid w:val="00D9759C"/>
    <w:rsid w:val="00DA0A2A"/>
    <w:rsid w:val="00DA1BD1"/>
    <w:rsid w:val="00DA3AB1"/>
    <w:rsid w:val="00DA6277"/>
    <w:rsid w:val="00DA7663"/>
    <w:rsid w:val="00DB00D5"/>
    <w:rsid w:val="00DB0B7F"/>
    <w:rsid w:val="00DB1936"/>
    <w:rsid w:val="00DB384B"/>
    <w:rsid w:val="00DB440B"/>
    <w:rsid w:val="00DC13B5"/>
    <w:rsid w:val="00DC2487"/>
    <w:rsid w:val="00DC48F2"/>
    <w:rsid w:val="00DC5079"/>
    <w:rsid w:val="00DC588D"/>
    <w:rsid w:val="00DD126C"/>
    <w:rsid w:val="00DD14F8"/>
    <w:rsid w:val="00DD52CA"/>
    <w:rsid w:val="00DD58C2"/>
    <w:rsid w:val="00DD6287"/>
    <w:rsid w:val="00DD6A57"/>
    <w:rsid w:val="00DD73DF"/>
    <w:rsid w:val="00DD7427"/>
    <w:rsid w:val="00DE3EBA"/>
    <w:rsid w:val="00DE45D5"/>
    <w:rsid w:val="00DE51C2"/>
    <w:rsid w:val="00DE78E6"/>
    <w:rsid w:val="00DF0189"/>
    <w:rsid w:val="00DF142C"/>
    <w:rsid w:val="00DF31C9"/>
    <w:rsid w:val="00DF4285"/>
    <w:rsid w:val="00E006FC"/>
    <w:rsid w:val="00E00721"/>
    <w:rsid w:val="00E009F9"/>
    <w:rsid w:val="00E03C3D"/>
    <w:rsid w:val="00E063BA"/>
    <w:rsid w:val="00E06FD5"/>
    <w:rsid w:val="00E10E80"/>
    <w:rsid w:val="00E124F0"/>
    <w:rsid w:val="00E16FAA"/>
    <w:rsid w:val="00E20271"/>
    <w:rsid w:val="00E2155B"/>
    <w:rsid w:val="00E227F3"/>
    <w:rsid w:val="00E2355A"/>
    <w:rsid w:val="00E23EB5"/>
    <w:rsid w:val="00E264B2"/>
    <w:rsid w:val="00E278D9"/>
    <w:rsid w:val="00E3052C"/>
    <w:rsid w:val="00E339C6"/>
    <w:rsid w:val="00E33D1F"/>
    <w:rsid w:val="00E3402B"/>
    <w:rsid w:val="00E40D7D"/>
    <w:rsid w:val="00E4125C"/>
    <w:rsid w:val="00E4183A"/>
    <w:rsid w:val="00E42A8A"/>
    <w:rsid w:val="00E44361"/>
    <w:rsid w:val="00E445E0"/>
    <w:rsid w:val="00E505CF"/>
    <w:rsid w:val="00E50991"/>
    <w:rsid w:val="00E50B0B"/>
    <w:rsid w:val="00E52444"/>
    <w:rsid w:val="00E5397A"/>
    <w:rsid w:val="00E545C6"/>
    <w:rsid w:val="00E5567D"/>
    <w:rsid w:val="00E559DA"/>
    <w:rsid w:val="00E56973"/>
    <w:rsid w:val="00E56C11"/>
    <w:rsid w:val="00E60F04"/>
    <w:rsid w:val="00E65011"/>
    <w:rsid w:val="00E65B04"/>
    <w:rsid w:val="00E65B24"/>
    <w:rsid w:val="00E672FA"/>
    <w:rsid w:val="00E67EDB"/>
    <w:rsid w:val="00E71B7C"/>
    <w:rsid w:val="00E7282D"/>
    <w:rsid w:val="00E736D2"/>
    <w:rsid w:val="00E80D02"/>
    <w:rsid w:val="00E81F0F"/>
    <w:rsid w:val="00E830BB"/>
    <w:rsid w:val="00E83C9A"/>
    <w:rsid w:val="00E84808"/>
    <w:rsid w:val="00E854E4"/>
    <w:rsid w:val="00E856B6"/>
    <w:rsid w:val="00E86DBF"/>
    <w:rsid w:val="00E8764F"/>
    <w:rsid w:val="00E8795B"/>
    <w:rsid w:val="00E901A1"/>
    <w:rsid w:val="00E971E0"/>
    <w:rsid w:val="00EA05D9"/>
    <w:rsid w:val="00EA09FB"/>
    <w:rsid w:val="00EA32DA"/>
    <w:rsid w:val="00EA5192"/>
    <w:rsid w:val="00EA6C5B"/>
    <w:rsid w:val="00EB0798"/>
    <w:rsid w:val="00EB0D6F"/>
    <w:rsid w:val="00EB1C64"/>
    <w:rsid w:val="00EB2232"/>
    <w:rsid w:val="00EB3590"/>
    <w:rsid w:val="00EB4079"/>
    <w:rsid w:val="00EB414E"/>
    <w:rsid w:val="00EB4713"/>
    <w:rsid w:val="00EB6C5A"/>
    <w:rsid w:val="00EC1480"/>
    <w:rsid w:val="00EC3A51"/>
    <w:rsid w:val="00EC5337"/>
    <w:rsid w:val="00EC60EE"/>
    <w:rsid w:val="00EC6163"/>
    <w:rsid w:val="00ED02D6"/>
    <w:rsid w:val="00ED284D"/>
    <w:rsid w:val="00ED4353"/>
    <w:rsid w:val="00ED454D"/>
    <w:rsid w:val="00ED7665"/>
    <w:rsid w:val="00ED7896"/>
    <w:rsid w:val="00EE040F"/>
    <w:rsid w:val="00EE1F1C"/>
    <w:rsid w:val="00EE49E8"/>
    <w:rsid w:val="00EE4D1C"/>
    <w:rsid w:val="00EF23AC"/>
    <w:rsid w:val="00EF2D9A"/>
    <w:rsid w:val="00EF2E7B"/>
    <w:rsid w:val="00EF40C9"/>
    <w:rsid w:val="00EF49D3"/>
    <w:rsid w:val="00EF6F34"/>
    <w:rsid w:val="00F01772"/>
    <w:rsid w:val="00F03CF4"/>
    <w:rsid w:val="00F06DCF"/>
    <w:rsid w:val="00F07258"/>
    <w:rsid w:val="00F1424E"/>
    <w:rsid w:val="00F151DC"/>
    <w:rsid w:val="00F16BAB"/>
    <w:rsid w:val="00F2150A"/>
    <w:rsid w:val="00F231D8"/>
    <w:rsid w:val="00F24E85"/>
    <w:rsid w:val="00F25514"/>
    <w:rsid w:val="00F264CE"/>
    <w:rsid w:val="00F30095"/>
    <w:rsid w:val="00F300FC"/>
    <w:rsid w:val="00F30789"/>
    <w:rsid w:val="00F44C00"/>
    <w:rsid w:val="00F44FBE"/>
    <w:rsid w:val="00F45D2C"/>
    <w:rsid w:val="00F46C5F"/>
    <w:rsid w:val="00F56187"/>
    <w:rsid w:val="00F602DC"/>
    <w:rsid w:val="00F60362"/>
    <w:rsid w:val="00F61371"/>
    <w:rsid w:val="00F6300A"/>
    <w:rsid w:val="00F632C0"/>
    <w:rsid w:val="00F636E6"/>
    <w:rsid w:val="00F64BE9"/>
    <w:rsid w:val="00F64C6D"/>
    <w:rsid w:val="00F70A7C"/>
    <w:rsid w:val="00F71244"/>
    <w:rsid w:val="00F7285A"/>
    <w:rsid w:val="00F7307D"/>
    <w:rsid w:val="00F73879"/>
    <w:rsid w:val="00F73B45"/>
    <w:rsid w:val="00F74694"/>
    <w:rsid w:val="00F74C0C"/>
    <w:rsid w:val="00F75453"/>
    <w:rsid w:val="00F7786F"/>
    <w:rsid w:val="00F850BE"/>
    <w:rsid w:val="00F862D2"/>
    <w:rsid w:val="00F90374"/>
    <w:rsid w:val="00F91AB1"/>
    <w:rsid w:val="00F91B5D"/>
    <w:rsid w:val="00F937A5"/>
    <w:rsid w:val="00F94A63"/>
    <w:rsid w:val="00F95B6C"/>
    <w:rsid w:val="00F95CF8"/>
    <w:rsid w:val="00F96277"/>
    <w:rsid w:val="00FA17DA"/>
    <w:rsid w:val="00FA1C28"/>
    <w:rsid w:val="00FA3458"/>
    <w:rsid w:val="00FA7064"/>
    <w:rsid w:val="00FB1279"/>
    <w:rsid w:val="00FB3C12"/>
    <w:rsid w:val="00FB6B76"/>
    <w:rsid w:val="00FB7596"/>
    <w:rsid w:val="00FC0BBC"/>
    <w:rsid w:val="00FC3A61"/>
    <w:rsid w:val="00FC48C9"/>
    <w:rsid w:val="00FC6637"/>
    <w:rsid w:val="00FC72CE"/>
    <w:rsid w:val="00FD3282"/>
    <w:rsid w:val="00FD5647"/>
    <w:rsid w:val="00FD7016"/>
    <w:rsid w:val="00FE0D07"/>
    <w:rsid w:val="00FE1229"/>
    <w:rsid w:val="00FE4077"/>
    <w:rsid w:val="00FE48DC"/>
    <w:rsid w:val="00FE500D"/>
    <w:rsid w:val="00FE77D2"/>
    <w:rsid w:val="00FF102F"/>
    <w:rsid w:val="00FF213B"/>
    <w:rsid w:val="00FF6B10"/>
    <w:rsid w:val="00FF6D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F82EE583-6C32-45B0-9C55-C67398D2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607E7A"/>
    <w:pPr>
      <w:keepLines/>
      <w:tabs>
        <w:tab w:val="left" w:pos="256"/>
      </w:tabs>
    </w:pPr>
    <w:rPr>
      <w:rFonts w:eastAsia="Calibri Light"/>
      <w:sz w:val="22"/>
      <w:szCs w:val="22"/>
    </w:r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250EC7"/>
    <w:pPr>
      <w:tabs>
        <w:tab w:val="clear" w:pos="567"/>
        <w:tab w:val="left" w:pos="851"/>
      </w:tabs>
    </w:pPr>
    <w:rPr>
      <w:sz w:val="22"/>
      <w:szCs w:val="22"/>
    </w:r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qFormat/>
    <w:rsid w:val="004D1851"/>
  </w:style>
  <w:style w:type="paragraph" w:customStyle="1" w:styleId="Sectiontitle">
    <w:name w:val="Section_title"/>
    <w:basedOn w:val="Normal"/>
    <w:next w:val="Normalaftertitle"/>
    <w:qFormat/>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0615DA"/>
    <w:rPr>
      <w:color w:val="666666"/>
    </w:rPr>
  </w:style>
  <w:style w:type="paragraph" w:customStyle="1" w:styleId="MinusFootnote">
    <w:name w:val="MinusFootnote"/>
    <w:basedOn w:val="Normal"/>
    <w:rsid w:val="003854AB"/>
    <w:pPr>
      <w:ind w:left="-1701" w:hanging="284"/>
    </w:pPr>
  </w:style>
  <w:style w:type="paragraph" w:customStyle="1" w:styleId="Reasons">
    <w:name w:val="Reasons"/>
    <w:basedOn w:val="Normal"/>
    <w:qFormat/>
    <w:rsid w:val="003854AB"/>
  </w:style>
  <w:style w:type="paragraph" w:customStyle="1" w:styleId="AnnexNoS2">
    <w:name w:val="Annex_No_S2"/>
    <w:basedOn w:val="AnnexNo"/>
    <w:next w:val="AnnexrefS2"/>
    <w:rsid w:val="003854AB"/>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3854AB"/>
    <w:rPr>
      <w:caps w:val="0"/>
    </w:rPr>
  </w:style>
  <w:style w:type="paragraph" w:customStyle="1" w:styleId="AnnexrefS2">
    <w:name w:val="Annex_ref_S2"/>
    <w:basedOn w:val="Annexref"/>
    <w:next w:val="AnnextitleS2"/>
    <w:rsid w:val="003854AB"/>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3854AB"/>
    <w:pPr>
      <w:spacing w:before="240"/>
    </w:pPr>
    <w:rPr>
      <w:b/>
      <w:i/>
    </w:rPr>
  </w:style>
  <w:style w:type="paragraph" w:customStyle="1" w:styleId="AnnextitleS2">
    <w:name w:val="Annex_title_S2"/>
    <w:basedOn w:val="Annextitle"/>
    <w:next w:val="NormalS2"/>
    <w:rsid w:val="003854AB"/>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3854AB"/>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3854AB"/>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3854AB"/>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3854AB"/>
    <w:pPr>
      <w:tabs>
        <w:tab w:val="left" w:pos="851"/>
      </w:tabs>
      <w:jc w:val="left"/>
    </w:pPr>
    <w:rPr>
      <w:b/>
      <w:sz w:val="24"/>
    </w:rPr>
  </w:style>
  <w:style w:type="paragraph" w:customStyle="1" w:styleId="ArttitleS2">
    <w:name w:val="Art_title_S2"/>
    <w:basedOn w:val="Arttitle"/>
    <w:next w:val="NormalS2"/>
    <w:rsid w:val="003854AB"/>
    <w:pPr>
      <w:tabs>
        <w:tab w:val="left" w:pos="851"/>
      </w:tabs>
      <w:jc w:val="left"/>
    </w:pPr>
    <w:rPr>
      <w:sz w:val="24"/>
    </w:rPr>
  </w:style>
  <w:style w:type="paragraph" w:customStyle="1" w:styleId="ChapNoS2">
    <w:name w:val="Chap_No_S2"/>
    <w:basedOn w:val="ChapNo"/>
    <w:next w:val="ChaptitleS2"/>
    <w:rsid w:val="003854AB"/>
    <w:pPr>
      <w:tabs>
        <w:tab w:val="left" w:pos="851"/>
      </w:tabs>
      <w:jc w:val="left"/>
    </w:pPr>
    <w:rPr>
      <w:b/>
      <w:sz w:val="24"/>
    </w:rPr>
  </w:style>
  <w:style w:type="paragraph" w:customStyle="1" w:styleId="ChaptitleS2">
    <w:name w:val="Chap_title_S2"/>
    <w:basedOn w:val="Chaptitle"/>
    <w:next w:val="NormalS2"/>
    <w:rsid w:val="003854AB"/>
    <w:pPr>
      <w:tabs>
        <w:tab w:val="left" w:pos="851"/>
      </w:tabs>
      <w:jc w:val="left"/>
    </w:pPr>
    <w:rPr>
      <w:sz w:val="24"/>
    </w:rPr>
  </w:style>
  <w:style w:type="paragraph" w:customStyle="1" w:styleId="enumlev1S2">
    <w:name w:val="enumlev1_S2"/>
    <w:basedOn w:val="enumlev1"/>
    <w:rsid w:val="003854AB"/>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3854AB"/>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3854AB"/>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3854AB"/>
    <w:pPr>
      <w:tabs>
        <w:tab w:val="clear" w:pos="256"/>
        <w:tab w:val="clear" w:pos="567"/>
        <w:tab w:val="clear" w:pos="1134"/>
        <w:tab w:val="clear" w:pos="1701"/>
        <w:tab w:val="clear" w:pos="2268"/>
        <w:tab w:val="clear" w:pos="2835"/>
        <w:tab w:val="left" w:pos="851"/>
      </w:tabs>
    </w:pPr>
    <w:rPr>
      <w:b/>
    </w:rPr>
  </w:style>
  <w:style w:type="paragraph" w:customStyle="1" w:styleId="Heading1S2">
    <w:name w:val="Heading 1_S2"/>
    <w:basedOn w:val="Heading1"/>
    <w:next w:val="NormalS2"/>
    <w:rsid w:val="003854AB"/>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3854AB"/>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3854AB"/>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3854AB"/>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3854AB"/>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3854AB"/>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3854AB"/>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3854AB"/>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3854AB"/>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3854AB"/>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3854AB"/>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3854AB"/>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3854AB"/>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3854AB"/>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3854AB"/>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3854AB"/>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3854AB"/>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3854AB"/>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3854AB"/>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3854AB"/>
    <w:pPr>
      <w:tabs>
        <w:tab w:val="left" w:pos="851"/>
      </w:tabs>
      <w:jc w:val="left"/>
    </w:pPr>
    <w:rPr>
      <w:caps/>
      <w:sz w:val="24"/>
    </w:rPr>
  </w:style>
  <w:style w:type="paragraph" w:customStyle="1" w:styleId="Section2S2">
    <w:name w:val="Section 2_S2"/>
    <w:basedOn w:val="Section2"/>
    <w:next w:val="NormalS2"/>
    <w:rsid w:val="003854AB"/>
    <w:pPr>
      <w:tabs>
        <w:tab w:val="left" w:pos="851"/>
      </w:tabs>
      <w:jc w:val="left"/>
    </w:pPr>
    <w:rPr>
      <w:sz w:val="24"/>
    </w:rPr>
  </w:style>
  <w:style w:type="paragraph" w:customStyle="1" w:styleId="TableNoS2">
    <w:name w:val="Table_No_S2"/>
    <w:basedOn w:val="TableNo"/>
    <w:next w:val="TabletitleS2"/>
    <w:rsid w:val="003854AB"/>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3854AB"/>
    <w:pPr>
      <w:tabs>
        <w:tab w:val="left" w:pos="851"/>
      </w:tabs>
      <w:spacing w:after="0"/>
    </w:pPr>
    <w:rPr>
      <w:b/>
    </w:rPr>
  </w:style>
  <w:style w:type="paragraph" w:customStyle="1" w:styleId="TabletextS2">
    <w:name w:val="Table_text_S2"/>
    <w:basedOn w:val="Tabletext"/>
    <w:rsid w:val="003854AB"/>
    <w:pPr>
      <w:tabs>
        <w:tab w:val="left" w:pos="851"/>
      </w:tabs>
    </w:pPr>
    <w:rPr>
      <w:b/>
    </w:rPr>
  </w:style>
  <w:style w:type="paragraph" w:customStyle="1" w:styleId="TabletitleS2">
    <w:name w:val="Table_title_S2"/>
    <w:basedOn w:val="Tabletitle"/>
    <w:next w:val="TabletextS2"/>
    <w:rsid w:val="003854AB"/>
    <w:pPr>
      <w:keepNext w:val="0"/>
      <w:tabs>
        <w:tab w:val="clear" w:pos="2948"/>
        <w:tab w:val="clear" w:pos="4082"/>
        <w:tab w:val="left" w:pos="851"/>
      </w:tabs>
      <w:jc w:val="left"/>
    </w:pPr>
  </w:style>
  <w:style w:type="paragraph" w:customStyle="1" w:styleId="FooterS2">
    <w:name w:val="Footer_S2"/>
    <w:basedOn w:val="Footer"/>
    <w:rsid w:val="003854AB"/>
    <w:pPr>
      <w:tabs>
        <w:tab w:val="clear" w:pos="5954"/>
        <w:tab w:val="clear" w:pos="9639"/>
        <w:tab w:val="left" w:pos="3686"/>
        <w:tab w:val="right" w:pos="7655"/>
      </w:tabs>
      <w:ind w:left="-1985"/>
    </w:pPr>
  </w:style>
  <w:style w:type="paragraph" w:customStyle="1" w:styleId="HeaderS2">
    <w:name w:val="Header_S2"/>
    <w:basedOn w:val="Normal"/>
    <w:rsid w:val="003854AB"/>
    <w:pPr>
      <w:tabs>
        <w:tab w:val="clear" w:pos="567"/>
        <w:tab w:val="clear" w:pos="1134"/>
        <w:tab w:val="clear" w:pos="1701"/>
        <w:tab w:val="clear" w:pos="2268"/>
        <w:tab w:val="clear" w:pos="2835"/>
      </w:tabs>
      <w:spacing w:before="0"/>
      <w:ind w:left="-1985"/>
      <w:jc w:val="center"/>
    </w:pPr>
    <w:rPr>
      <w:sz w:val="22"/>
    </w:rPr>
  </w:style>
  <w:style w:type="paragraph" w:customStyle="1" w:styleId="ArtheadingS2">
    <w:name w:val="Art_heading_S2"/>
    <w:basedOn w:val="Artheading"/>
    <w:next w:val="NormalaftertitleS2"/>
    <w:rsid w:val="003854AB"/>
    <w:pPr>
      <w:tabs>
        <w:tab w:val="left" w:pos="851"/>
      </w:tabs>
      <w:jc w:val="left"/>
    </w:pPr>
  </w:style>
  <w:style w:type="paragraph" w:customStyle="1" w:styleId="NoteS2">
    <w:name w:val="Note_S2"/>
    <w:basedOn w:val="Note"/>
    <w:rsid w:val="003854AB"/>
    <w:pPr>
      <w:tabs>
        <w:tab w:val="clear" w:pos="1134"/>
        <w:tab w:val="clear" w:pos="1701"/>
        <w:tab w:val="clear" w:pos="2268"/>
        <w:tab w:val="clear" w:pos="2835"/>
      </w:tabs>
    </w:pPr>
    <w:rPr>
      <w:b/>
    </w:rPr>
  </w:style>
  <w:style w:type="paragraph" w:customStyle="1" w:styleId="HeadingbS2">
    <w:name w:val="Headingb_S2"/>
    <w:basedOn w:val="Headingb"/>
    <w:next w:val="NormalS2"/>
    <w:rsid w:val="003854AB"/>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S2"/>
    <w:rsid w:val="003854AB"/>
    <w:pPr>
      <w:tabs>
        <w:tab w:val="clear" w:pos="567"/>
        <w:tab w:val="clear" w:pos="1134"/>
        <w:tab w:val="clear" w:pos="1701"/>
        <w:tab w:val="clear" w:pos="2268"/>
        <w:tab w:val="clear" w:pos="2835"/>
        <w:tab w:val="left" w:pos="851"/>
      </w:tabs>
    </w:pPr>
    <w:rPr>
      <w:b/>
      <w:i w:val="0"/>
    </w:rPr>
  </w:style>
  <w:style w:type="paragraph" w:styleId="Date">
    <w:name w:val="Date"/>
    <w:basedOn w:val="Normal"/>
    <w:link w:val="DateChar"/>
    <w:rsid w:val="003854AB"/>
    <w:pPr>
      <w:tabs>
        <w:tab w:val="clear" w:pos="2268"/>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rsid w:val="003854AB"/>
    <w:rPr>
      <w:rFonts w:ascii="Calibri" w:hAnsi="Calibri"/>
      <w:lang w:val="en-GB" w:eastAsia="en-US"/>
    </w:rPr>
  </w:style>
  <w:style w:type="paragraph" w:customStyle="1" w:styleId="Heading1c">
    <w:name w:val="Heading 1c"/>
    <w:basedOn w:val="Heading1"/>
    <w:next w:val="Normal"/>
    <w:rsid w:val="003854AB"/>
    <w:pPr>
      <w:ind w:left="0" w:firstLine="0"/>
      <w:jc w:val="center"/>
      <w:outlineLvl w:val="9"/>
    </w:pPr>
  </w:style>
  <w:style w:type="paragraph" w:customStyle="1" w:styleId="Heading1cS2">
    <w:name w:val="Heading 1c_S2"/>
    <w:basedOn w:val="Heading1c"/>
    <w:next w:val="NormalS2"/>
    <w:rsid w:val="003854AB"/>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3854AB"/>
    <w:rPr>
      <w:b w:val="0"/>
      <w:i/>
    </w:rPr>
  </w:style>
  <w:style w:type="paragraph" w:customStyle="1" w:styleId="Heading2iS2">
    <w:name w:val="Heading 2i_S2"/>
    <w:basedOn w:val="Heading2i"/>
    <w:next w:val="NormalS2"/>
    <w:rsid w:val="003854AB"/>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3854A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3854AB"/>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3854AB"/>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3854AB"/>
    <w:pPr>
      <w:spacing w:before="320"/>
      <w:outlineLvl w:val="1"/>
    </w:pPr>
    <w:rPr>
      <w:sz w:val="24"/>
    </w:rPr>
  </w:style>
  <w:style w:type="paragraph" w:customStyle="1" w:styleId="Heading3pv">
    <w:name w:val="Heading 3pv"/>
    <w:basedOn w:val="Heading1pv"/>
    <w:next w:val="Normalpv"/>
    <w:rsid w:val="003854AB"/>
    <w:pPr>
      <w:spacing w:before="200"/>
      <w:outlineLvl w:val="2"/>
    </w:pPr>
    <w:rPr>
      <w:sz w:val="24"/>
    </w:rPr>
  </w:style>
  <w:style w:type="paragraph" w:customStyle="1" w:styleId="SpecialFooter">
    <w:name w:val="Special Footer"/>
    <w:basedOn w:val="Footer"/>
    <w:rsid w:val="003854AB"/>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3854AB"/>
  </w:style>
  <w:style w:type="paragraph" w:customStyle="1" w:styleId="Dectitle">
    <w:name w:val="Dec_title"/>
    <w:basedOn w:val="Restitle"/>
    <w:next w:val="Normalaftertitle"/>
    <w:qFormat/>
    <w:rsid w:val="003854AB"/>
  </w:style>
  <w:style w:type="paragraph" w:customStyle="1" w:styleId="DecNo">
    <w:name w:val="Dec_No"/>
    <w:basedOn w:val="ResNo"/>
    <w:next w:val="Dectitle"/>
    <w:qFormat/>
    <w:rsid w:val="003854AB"/>
  </w:style>
  <w:style w:type="paragraph" w:customStyle="1" w:styleId="DectitleS2">
    <w:name w:val="Dec_title_S2"/>
    <w:basedOn w:val="RestitleS2"/>
    <w:next w:val="Normal"/>
    <w:qFormat/>
    <w:rsid w:val="003854AB"/>
  </w:style>
  <w:style w:type="paragraph" w:customStyle="1" w:styleId="DecNoS2">
    <w:name w:val="Dec_No_S2"/>
    <w:basedOn w:val="ResNoS2"/>
    <w:next w:val="DectitleS2"/>
    <w:qFormat/>
    <w:rsid w:val="003854AB"/>
  </w:style>
  <w:style w:type="paragraph" w:customStyle="1" w:styleId="SectiontitleS2">
    <w:name w:val="Section_title_S2"/>
    <w:basedOn w:val="ArttitleS2"/>
    <w:next w:val="Normal"/>
    <w:qFormat/>
    <w:rsid w:val="003854AB"/>
  </w:style>
  <w:style w:type="paragraph" w:customStyle="1" w:styleId="SectionNoS2">
    <w:name w:val="Section_No_S2"/>
    <w:basedOn w:val="ArtNoS2"/>
    <w:next w:val="SectiontitleS2"/>
    <w:qFormat/>
    <w:rsid w:val="003854AB"/>
  </w:style>
  <w:style w:type="paragraph" w:customStyle="1" w:styleId="Proposal">
    <w:name w:val="Proposal"/>
    <w:basedOn w:val="Normal"/>
    <w:next w:val="Normal"/>
    <w:rsid w:val="003854AB"/>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3854AB"/>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854AB"/>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paragraph" w:styleId="BalloonText">
    <w:name w:val="Balloon Text"/>
    <w:basedOn w:val="Normal"/>
    <w:link w:val="BalloonTextChar"/>
    <w:semiHidden/>
    <w:unhideWhenUsed/>
    <w:rsid w:val="003854AB"/>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3854AB"/>
    <w:rPr>
      <w:rFonts w:ascii="Tahoma" w:hAnsi="Tahoma" w:cs="Tahoma"/>
      <w:sz w:val="16"/>
      <w:szCs w:val="16"/>
      <w:lang w:val="en-GB" w:eastAsia="en-US"/>
    </w:rPr>
  </w:style>
  <w:style w:type="paragraph" w:customStyle="1" w:styleId="VolumeTitle">
    <w:name w:val="VolumeTitle"/>
    <w:basedOn w:val="Normal"/>
    <w:next w:val="Normal"/>
    <w:rsid w:val="003854AB"/>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3854AB"/>
  </w:style>
  <w:style w:type="paragraph" w:customStyle="1" w:styleId="OP">
    <w:name w:val="OP"/>
    <w:basedOn w:val="Normal"/>
    <w:next w:val="Normal"/>
    <w:qFormat/>
    <w:rsid w:val="003854AB"/>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3854AB"/>
    <w:pPr>
      <w:jc w:val="center"/>
    </w:pPr>
    <w:rPr>
      <w:b/>
      <w:bCs/>
    </w:rPr>
  </w:style>
  <w:style w:type="paragraph" w:customStyle="1" w:styleId="StyleCommitteeAfter0ptLinespacingsingle">
    <w:name w:val="Style Committee + After:  0 pt Line spacing:  single"/>
    <w:basedOn w:val="Committee"/>
    <w:rsid w:val="003854AB"/>
    <w:pPr>
      <w:framePr w:wrap="around" w:hAnchor="text"/>
      <w:spacing w:after="0" w:line="240" w:lineRule="auto"/>
    </w:pPr>
    <w:rPr>
      <w:rFonts w:eastAsia="Times New Roman" w:cs="Times New Roman"/>
      <w:bCs/>
      <w:szCs w:val="20"/>
    </w:rPr>
  </w:style>
  <w:style w:type="character" w:customStyle="1" w:styleId="href">
    <w:name w:val="href"/>
    <w:basedOn w:val="DefaultParagraphFont"/>
    <w:rsid w:val="003854AB"/>
    <w:rPr>
      <w:color w:val="auto"/>
    </w:rPr>
  </w:style>
  <w:style w:type="character" w:customStyle="1" w:styleId="Arabic">
    <w:name w:val="Arabic"/>
    <w:rsid w:val="003854AB"/>
    <w:rPr>
      <w:bCs w:val="0"/>
      <w:sz w:val="30"/>
      <w:szCs w:val="20"/>
    </w:rPr>
  </w:style>
  <w:style w:type="character" w:customStyle="1" w:styleId="Chinese">
    <w:name w:val="Chinese"/>
    <w:rsid w:val="003854AB"/>
    <w:rPr>
      <w:bCs w:val="0"/>
      <w:sz w:val="20"/>
      <w:szCs w:val="20"/>
    </w:rPr>
  </w:style>
  <w:style w:type="character" w:customStyle="1" w:styleId="normaltextrun">
    <w:name w:val="normaltextrun"/>
    <w:basedOn w:val="DefaultParagraphFont"/>
    <w:rsid w:val="00C72CAC"/>
  </w:style>
  <w:style w:type="paragraph" w:styleId="Revision">
    <w:name w:val="Revision"/>
    <w:hidden/>
    <w:uiPriority w:val="99"/>
    <w:semiHidden/>
    <w:rsid w:val="003E7125"/>
    <w:rPr>
      <w:rFonts w:ascii="Calibri" w:hAnsi="Calibri"/>
      <w:sz w:val="24"/>
      <w:lang w:val="en-GB" w:eastAsia="en-US"/>
    </w:rPr>
  </w:style>
  <w:style w:type="character" w:styleId="CommentReference">
    <w:name w:val="annotation reference"/>
    <w:basedOn w:val="DefaultParagraphFont"/>
    <w:semiHidden/>
    <w:unhideWhenUsed/>
    <w:rsid w:val="00B0485F"/>
    <w:rPr>
      <w:sz w:val="16"/>
      <w:szCs w:val="16"/>
    </w:rPr>
  </w:style>
  <w:style w:type="paragraph" w:styleId="CommentText">
    <w:name w:val="annotation text"/>
    <w:basedOn w:val="Normal"/>
    <w:link w:val="CommentTextChar"/>
    <w:unhideWhenUsed/>
    <w:rsid w:val="00B0485F"/>
    <w:rPr>
      <w:sz w:val="20"/>
    </w:rPr>
  </w:style>
  <w:style w:type="character" w:customStyle="1" w:styleId="CommentTextChar">
    <w:name w:val="Comment Text Char"/>
    <w:basedOn w:val="DefaultParagraphFont"/>
    <w:link w:val="CommentText"/>
    <w:rsid w:val="00B0485F"/>
    <w:rPr>
      <w:rFonts w:ascii="Calibri" w:hAnsi="Calibri"/>
      <w:lang w:val="en-GB" w:eastAsia="en-US"/>
    </w:rPr>
  </w:style>
  <w:style w:type="paragraph" w:styleId="CommentSubject">
    <w:name w:val="annotation subject"/>
    <w:basedOn w:val="CommentText"/>
    <w:next w:val="CommentText"/>
    <w:link w:val="CommentSubjectChar"/>
    <w:semiHidden/>
    <w:unhideWhenUsed/>
    <w:rsid w:val="00B0485F"/>
    <w:rPr>
      <w:b/>
      <w:bCs/>
    </w:rPr>
  </w:style>
  <w:style w:type="character" w:customStyle="1" w:styleId="CommentSubjectChar">
    <w:name w:val="Comment Subject Char"/>
    <w:basedOn w:val="CommentTextChar"/>
    <w:link w:val="CommentSubject"/>
    <w:semiHidden/>
    <w:rsid w:val="00B0485F"/>
    <w:rPr>
      <w:rFonts w:ascii="Calibri" w:hAnsi="Calibri"/>
      <w:b/>
      <w:bCs/>
      <w:lang w:val="en-GB" w:eastAsia="en-US"/>
    </w:rPr>
  </w:style>
  <w:style w:type="paragraph" w:styleId="ListParagraph">
    <w:name w:val="List Paragraph"/>
    <w:basedOn w:val="Normal"/>
    <w:uiPriority w:val="34"/>
    <w:qFormat/>
    <w:rsid w:val="005B53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s://www.itu.int/md/S24-CL-C-0139/en" TargetMode="External"/><Relationship Id="rId17" Type="http://schemas.openxmlformats.org/officeDocument/2006/relationships/image" Target="media/image1.png"/><Relationship Id="rId25" Type="http://schemas.openxmlformats.org/officeDocument/2006/relationships/footer" Target="footer4.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SFP-2028-2031/Pages/default.aspx" TargetMode="External"/><Relationship Id="rId24" Type="http://schemas.openxmlformats.org/officeDocument/2006/relationships/header" Target="header3.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2.xml"/><Relationship Id="rId27"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B40CDFE4-D6C7-4611-9DCC-3A3946056C37}">
  <ds:schemaRefs>
    <ds:schemaRef ds:uri="http://www.w3.org/XML/1998/namespace"/>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a4c22657-7647-457b-a399-8471255bb166"/>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388BB9FD-9FDD-4C7D-8F6B-75F81D7A0F19}">
  <ds:schemaRefs>
    <ds:schemaRef ds:uri="http://schemas.microsoft.com/sharepoint/v3/contenttype/forms"/>
  </ds:schemaRefs>
</ds:datastoreItem>
</file>

<file path=customXml/itemProps4.xml><?xml version="1.0" encoding="utf-8"?>
<ds:datastoreItem xmlns:ds="http://schemas.openxmlformats.org/officeDocument/2006/customXml" ds:itemID="{A682AB9F-FF15-4F33-8511-10E078F3C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30</Pages>
  <Words>9224</Words>
  <Characters>52578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Draft Annex 1 to Resolution 71: ITU strategic plan for 2028-2031</vt:lpstr>
    </vt:vector>
  </TitlesOfParts>
  <Manager/>
  <Company/>
  <LinksUpToDate>false</LinksUpToDate>
  <CharactersWithSpaces>61679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Annex 1 to Resolution 71: ITU strategic plan for 2028-2031</dc:title>
  <dc:subject>ITU Council Working Group on Financial and Human Resources</dc:subject>
  <cp:keywords>CWG-SFP; Council-26; C26</cp:keywords>
  <dc:description/>
  <dcterms:created xsi:type="dcterms:W3CDTF">2025-12-12T16:57:00Z</dcterms:created>
  <dcterms:modified xsi:type="dcterms:W3CDTF">2025-12-12T17:17:00Z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6caf5121-f2ae-40bb-ab58-c6da6554d442</vt:lpwstr>
  </property>
  <property fmtid="{D5CDD505-2E9C-101B-9397-08002B2CF9AE}" pid="3" name="ContentTypeId">
    <vt:lpwstr>0x010100814E447ED7B9DA4C9F10BB2808D9DCA9</vt:lpwstr>
  </property>
  <property fmtid="{D5CDD505-2E9C-101B-9397-08002B2CF9AE}" pid="4" name="MediaServiceImageTags">
    <vt:lpwstr/>
  </property>
  <property fmtid="{D5CDD505-2E9C-101B-9397-08002B2CF9AE}" pid="5" name="docLang">
    <vt:lpwstr>en</vt:lpwstr>
  </property>
</Properties>
</file>