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6719BFA8" w14:textId="77777777" w:rsidTr="167F5CC2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F10C9D" w14:textId="1595ADB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7DC5CB" w14:textId="5E5E567A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CA0A45">
              <w:rPr>
                <w:b/>
              </w:rPr>
              <w:t>INF/</w:t>
            </w:r>
            <w:r w:rsidR="007D581F">
              <w:rPr>
                <w:b/>
              </w:rPr>
              <w:t>14</w:t>
            </w:r>
          </w:p>
        </w:tc>
      </w:tr>
      <w:tr w:rsidR="00AD3606" w:rsidRPr="00C0458D" w14:paraId="7DBDBE7B" w14:textId="77777777" w:rsidTr="167F5CC2">
        <w:trPr>
          <w:cantSplit/>
        </w:trPr>
        <w:tc>
          <w:tcPr>
            <w:tcW w:w="3969" w:type="dxa"/>
            <w:vMerge/>
          </w:tcPr>
          <w:p w14:paraId="61DA71B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4A341B" w14:textId="6103EDFB" w:rsidR="00AD3606" w:rsidRPr="00C0458D" w:rsidRDefault="0018079E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 April</w:t>
            </w:r>
            <w:r w:rsidR="007D581F">
              <w:rPr>
                <w:b/>
              </w:rPr>
              <w:t xml:space="preserve"> 2026</w:t>
            </w:r>
          </w:p>
        </w:tc>
      </w:tr>
      <w:tr w:rsidR="00AD3606" w:rsidRPr="00C0458D" w14:paraId="20D60D94" w14:textId="77777777" w:rsidTr="167F5CC2">
        <w:trPr>
          <w:cantSplit/>
          <w:trHeight w:val="23"/>
        </w:trPr>
        <w:tc>
          <w:tcPr>
            <w:tcW w:w="3969" w:type="dxa"/>
            <w:vMerge/>
          </w:tcPr>
          <w:p w14:paraId="73416A3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F95CC94" w14:textId="5222CBA9" w:rsidR="00AD3606" w:rsidRPr="00C0458D" w:rsidRDefault="00AD3606" w:rsidP="12FC2AA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12FC2AA8">
              <w:rPr>
                <w:b/>
                <w:bCs/>
              </w:rPr>
              <w:t>English</w:t>
            </w:r>
            <w:r w:rsidR="445E947D" w:rsidRPr="12FC2AA8">
              <w:rPr>
                <w:b/>
                <w:bCs/>
              </w:rPr>
              <w:t xml:space="preserve"> only</w:t>
            </w:r>
          </w:p>
        </w:tc>
      </w:tr>
      <w:tr w:rsidR="00472BAD" w:rsidRPr="00C0458D" w14:paraId="1949EA04" w14:textId="77777777" w:rsidTr="167F5CC2">
        <w:trPr>
          <w:cantSplit/>
          <w:trHeight w:val="23"/>
        </w:trPr>
        <w:tc>
          <w:tcPr>
            <w:tcW w:w="3969" w:type="dxa"/>
          </w:tcPr>
          <w:p w14:paraId="4ED3A90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90754B8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6EA9E901" w14:textId="77777777" w:rsidTr="167F5CC2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A366C2" w14:textId="2358C768" w:rsidR="00AD3606" w:rsidRPr="0018079E" w:rsidRDefault="00CA0A45" w:rsidP="0018079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18079E">
              <w:t xml:space="preserve">Note </w:t>
            </w:r>
            <w:r w:rsidR="00AD3606" w:rsidRPr="0018079E">
              <w:t>by the Secretary-General</w:t>
            </w:r>
          </w:p>
        </w:tc>
      </w:tr>
      <w:tr w:rsidR="00AD3606" w:rsidRPr="00C0458D" w14:paraId="0CFD56CF" w14:textId="77777777" w:rsidTr="167F5CC2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5CC4FA" w14:textId="437DEE3D" w:rsidR="00AD3606" w:rsidRPr="00176F47" w:rsidRDefault="00EB7EA3" w:rsidP="0018079E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>
              <w:t>ADDITIONAL INFORMATION</w:t>
            </w:r>
            <w:r w:rsidR="00B34CE9" w:rsidRPr="00B34CE9">
              <w:t xml:space="preserve"> ON </w:t>
            </w:r>
            <w:r>
              <w:t xml:space="preserve">THE </w:t>
            </w:r>
            <w:r w:rsidR="00B34CE9" w:rsidRPr="00B34CE9">
              <w:t>IMPLEMENTATION OF ITU’S RESOURCE MOBILIZATION STRATEGY</w:t>
            </w:r>
          </w:p>
        </w:tc>
      </w:tr>
      <w:tr w:rsidR="00AD3606" w:rsidRPr="00C0458D" w14:paraId="701D4568" w14:textId="77777777" w:rsidTr="167F5CC2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F7E836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71C6710D" w14:textId="1AA32B3D" w:rsidR="00EB7EA3" w:rsidRDefault="00EB7EA3" w:rsidP="005A0E6C">
            <w:pPr>
              <w:spacing w:before="160"/>
              <w:jc w:val="both"/>
            </w:pPr>
            <w:r w:rsidRPr="00EB7EA3">
              <w:t>The Plenipotentiary Conference (Bucharest, 2022) instructed the Secretary-General in Decision 5 (Rev. Bucharest, 2022) to develop an ITU-wide resource mobilization strategy and to present it to the ITU Council. The resource mobilization strategy adopted by Council-24 (see Document </w:t>
            </w:r>
            <w:hyperlink r:id="rId11">
              <w:r w:rsidRPr="605C9CA0">
                <w:rPr>
                  <w:rStyle w:val="Hyperlink"/>
                </w:rPr>
                <w:t>C24/70</w:t>
              </w:r>
            </w:hyperlink>
            <w:r w:rsidRPr="00EB7EA3">
              <w:t>) is built upon three</w:t>
            </w:r>
            <w:r w:rsidR="00EB619E">
              <w:t xml:space="preserve"> </w:t>
            </w:r>
            <w:r w:rsidRPr="00EB7EA3">
              <w:t>main areas</w:t>
            </w:r>
            <w:r w:rsidR="00EB619E">
              <w:t xml:space="preserve"> </w:t>
            </w:r>
            <w:r w:rsidRPr="00EB7EA3">
              <w:t>of action:</w:t>
            </w:r>
            <w:r w:rsidR="00EB619E">
              <w:t xml:space="preserve"> </w:t>
            </w:r>
            <w:r w:rsidRPr="00EB7EA3">
              <w:t>strengthen membership;</w:t>
            </w:r>
            <w:r w:rsidR="00EB619E">
              <w:t xml:space="preserve"> </w:t>
            </w:r>
            <w:r w:rsidRPr="00EB7EA3">
              <w:t>leverage events, products, and services; and increase voluntary contributions.</w:t>
            </w:r>
          </w:p>
          <w:p w14:paraId="017B2966" w14:textId="6EA67E0D" w:rsidR="4057EADA" w:rsidRDefault="4057EADA" w:rsidP="605C9CA0">
            <w:pPr>
              <w:spacing w:before="160"/>
              <w:jc w:val="both"/>
            </w:pPr>
            <w:r>
              <w:t xml:space="preserve">This document provides complementary information to </w:t>
            </w:r>
            <w:r w:rsidR="00EB619E">
              <w:t xml:space="preserve">Document </w:t>
            </w:r>
            <w:hyperlink r:id="rId12">
              <w:proofErr w:type="spellStart"/>
              <w:r w:rsidRPr="605C9CA0">
                <w:rPr>
                  <w:rStyle w:val="Hyperlink"/>
                  <w:sz w:val="22"/>
                  <w:szCs w:val="22"/>
                </w:rPr>
                <w:t>C26</w:t>
              </w:r>
              <w:proofErr w:type="spellEnd"/>
              <w:r w:rsidRPr="605C9CA0">
                <w:rPr>
                  <w:rStyle w:val="Hyperlink"/>
                  <w:sz w:val="22"/>
                  <w:szCs w:val="22"/>
                </w:rPr>
                <w:t>/73</w:t>
              </w:r>
              <w:r w:rsidR="00EB619E" w:rsidRPr="00EB7EA3">
                <w:t>.</w:t>
              </w:r>
            </w:hyperlink>
          </w:p>
          <w:p w14:paraId="07A01EE3" w14:textId="64EBF0DD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24CD9DB8" w14:textId="6336B6F6" w:rsidR="00722551" w:rsidRDefault="00CA0A45" w:rsidP="00954C49">
            <w:r>
              <w:t xml:space="preserve">This document is transmitted to the Council </w:t>
            </w:r>
            <w:r w:rsidRPr="167F5CC2">
              <w:rPr>
                <w:b/>
                <w:bCs/>
              </w:rPr>
              <w:t>for information</w:t>
            </w:r>
            <w:r>
              <w:t>.</w:t>
            </w:r>
          </w:p>
          <w:p w14:paraId="7DDC342D" w14:textId="77777777" w:rsidR="00C0458D" w:rsidRDefault="00C0458D" w:rsidP="00954C49">
            <w:r>
              <w:t>_______________</w:t>
            </w:r>
          </w:p>
          <w:p w14:paraId="03CAA4BA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101E2926" w14:textId="705A6D29" w:rsidR="00AD3606" w:rsidRPr="00EB619E" w:rsidRDefault="00981754" w:rsidP="00954C49">
            <w:pPr>
              <w:spacing w:after="160"/>
              <w:rPr>
                <w:bCs/>
                <w:i/>
                <w:iCs/>
                <w:sz w:val="22"/>
                <w:szCs w:val="22"/>
              </w:rPr>
            </w:pPr>
            <w:r w:rsidRPr="00EB619E">
              <w:rPr>
                <w:bCs/>
                <w:sz w:val="22"/>
                <w:szCs w:val="22"/>
              </w:rPr>
              <w:t xml:space="preserve">Document </w:t>
            </w:r>
            <w:hyperlink r:id="rId13" w:history="1">
              <w:r w:rsidR="00EB7EA3" w:rsidRPr="00EB619E">
                <w:rPr>
                  <w:rStyle w:val="Hyperlink"/>
                  <w:bCs/>
                  <w:sz w:val="22"/>
                  <w:szCs w:val="22"/>
                </w:rPr>
                <w:t>C26/73</w:t>
              </w:r>
            </w:hyperlink>
          </w:p>
        </w:tc>
      </w:tr>
    </w:tbl>
    <w:p w14:paraId="2DFCA63C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0822496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6F8CF429" w14:textId="77777777" w:rsidR="00BE0822" w:rsidRDefault="00BE0822" w:rsidP="0032202E">
      <w:pPr>
        <w:pStyle w:val="Reasons"/>
        <w:rPr>
          <w:rFonts w:asciiTheme="minorHAnsi" w:hAnsiTheme="minorHAnsi" w:cstheme="minorHAnsi"/>
        </w:rPr>
        <w:sectPr w:rsidR="00BE0822" w:rsidSect="00C04F34">
          <w:footerReference w:type="default" r:id="rId14"/>
          <w:headerReference w:type="first" r:id="rId15"/>
          <w:footerReference w:type="first" r:id="rId16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  <w:docGrid w:linePitch="326"/>
        </w:sectPr>
      </w:pPr>
    </w:p>
    <w:p w14:paraId="5D90A662" w14:textId="6D0516AA" w:rsidR="007A3FCD" w:rsidRDefault="004729E0" w:rsidP="00EB619E">
      <w:pPr>
        <w:pStyle w:val="Figure"/>
        <w:rPr>
          <w:rFonts w:asciiTheme="minorHAnsi" w:hAnsiTheme="minorHAnsi" w:cstheme="minorBidi"/>
        </w:rPr>
      </w:pPr>
      <w:r>
        <w:rPr>
          <w:noProof/>
        </w:rPr>
        <w:lastRenderedPageBreak/>
        <w:drawing>
          <wp:inline distT="0" distB="0" distL="0" distR="0" wp14:anchorId="77436DC4" wp14:editId="02E2C761">
            <wp:extent cx="8888730" cy="4968240"/>
            <wp:effectExtent l="0" t="0" r="7620" b="3810"/>
            <wp:docPr id="1668502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0237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7230" w14:textId="77777777" w:rsidR="00C04F34" w:rsidRDefault="00C04F34" w:rsidP="00EB619E">
      <w:pPr>
        <w:pStyle w:val="Figure"/>
        <w:rPr>
          <w:rFonts w:asciiTheme="minorHAnsi" w:hAnsiTheme="minorHAnsi" w:cstheme="minorHAnsi"/>
        </w:rPr>
      </w:pPr>
    </w:p>
    <w:p w14:paraId="7E33424A" w14:textId="02EBFA0F" w:rsidR="00C04F34" w:rsidRDefault="00556E7D" w:rsidP="00EB619E">
      <w:pPr>
        <w:pStyle w:val="Figure"/>
        <w:rPr>
          <w:rFonts w:asciiTheme="minorHAnsi" w:hAnsiTheme="minorHAnsi" w:cstheme="minorHAnsi"/>
        </w:rPr>
      </w:pPr>
      <w:r w:rsidRPr="00556E7D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31E4D39D" wp14:editId="050A4FF2">
            <wp:extent cx="8888730" cy="3935730"/>
            <wp:effectExtent l="0" t="0" r="7620" b="7620"/>
            <wp:docPr id="844122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2274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957C" w14:textId="77777777" w:rsidR="00C04F34" w:rsidRDefault="00C04F34" w:rsidP="00EB619E">
      <w:pPr>
        <w:pStyle w:val="Figure"/>
        <w:rPr>
          <w:rFonts w:asciiTheme="minorHAnsi" w:hAnsiTheme="minorHAnsi" w:cstheme="minorHAnsi"/>
        </w:rPr>
      </w:pPr>
    </w:p>
    <w:p w14:paraId="0902E61C" w14:textId="1C44F76E" w:rsidR="00C04F34" w:rsidRPr="00165136" w:rsidRDefault="006579EC" w:rsidP="00EB619E">
      <w:pPr>
        <w:pStyle w:val="Figure"/>
      </w:pPr>
      <w:r>
        <w:rPr>
          <w:noProof/>
        </w:rPr>
        <w:lastRenderedPageBreak/>
        <w:drawing>
          <wp:inline distT="0" distB="0" distL="0" distR="0" wp14:anchorId="1CD4F3BB" wp14:editId="7A7701C6">
            <wp:extent cx="8888730" cy="4477385"/>
            <wp:effectExtent l="0" t="0" r="7620" b="0"/>
            <wp:docPr id="306323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2336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A63A" w14:textId="77777777" w:rsidR="00C04F34" w:rsidRDefault="00C04F34" w:rsidP="00EB619E">
      <w:pPr>
        <w:pStyle w:val="Figure"/>
        <w:rPr>
          <w:rFonts w:asciiTheme="minorHAnsi" w:hAnsiTheme="minorHAnsi" w:cstheme="minorHAnsi"/>
        </w:rPr>
      </w:pPr>
    </w:p>
    <w:p w14:paraId="5DB12AE4" w14:textId="6C9CF975" w:rsidR="00C04F34" w:rsidRPr="007A3FCD" w:rsidRDefault="00E575B6" w:rsidP="00EB619E">
      <w:pPr>
        <w:pStyle w:val="Figure"/>
        <w:rPr>
          <w:rFonts w:asciiTheme="minorHAnsi" w:hAnsiTheme="minorHAnsi" w:cstheme="minorBidi"/>
        </w:rPr>
      </w:pPr>
      <w:r>
        <w:rPr>
          <w:noProof/>
        </w:rPr>
        <w:lastRenderedPageBreak/>
        <w:drawing>
          <wp:inline distT="0" distB="0" distL="0" distR="0" wp14:anchorId="5D1AE5E1" wp14:editId="1A0B5379">
            <wp:extent cx="8888730" cy="4998085"/>
            <wp:effectExtent l="0" t="0" r="7620" b="0"/>
            <wp:docPr id="100468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8493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49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ECF3" w14:textId="77777777" w:rsidR="007A3FCD" w:rsidRPr="00C0458D" w:rsidRDefault="007A3FCD" w:rsidP="0018079E">
      <w:pPr>
        <w:spacing w:before="360"/>
        <w:jc w:val="center"/>
      </w:pPr>
      <w:r>
        <w:t>______________</w:t>
      </w:r>
    </w:p>
    <w:sectPr w:rsidR="007A3FCD" w:rsidRPr="00C0458D" w:rsidSect="0018079E">
      <w:headerReference w:type="first" r:id="rId21"/>
      <w:pgSz w:w="16834" w:h="11907" w:orient="landscape"/>
      <w:pgMar w:top="1418" w:right="1418" w:bottom="1418" w:left="1418" w:header="720" w:footer="720" w:gutter="0"/>
      <w:paperSrc w:first="286" w:other="28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E15E" w14:textId="77777777" w:rsidR="00AC477B" w:rsidRDefault="00AC477B">
      <w:r>
        <w:separator/>
      </w:r>
    </w:p>
  </w:endnote>
  <w:endnote w:type="continuationSeparator" w:id="0">
    <w:p w14:paraId="4AB5C7BF" w14:textId="77777777" w:rsidR="00AC477B" w:rsidRDefault="00AC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220ACC" w14:textId="77777777" w:rsidTr="0042469C">
      <w:trPr>
        <w:jc w:val="center"/>
      </w:trPr>
      <w:tc>
        <w:tcPr>
          <w:tcW w:w="1803" w:type="dxa"/>
          <w:vAlign w:val="center"/>
        </w:tcPr>
        <w:p w14:paraId="61038E60" w14:textId="5E5567F4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079E3B9" w14:textId="7DF1509E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107310">
            <w:rPr>
              <w:bCs/>
            </w:rPr>
            <w:t>14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804FEB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971759E" w14:textId="77777777" w:rsidTr="006B77F1">
      <w:trPr>
        <w:jc w:val="center"/>
      </w:trPr>
      <w:tc>
        <w:tcPr>
          <w:tcW w:w="1803" w:type="dxa"/>
          <w:vAlign w:val="center"/>
        </w:tcPr>
        <w:p w14:paraId="0366AF2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155B44F7" w14:textId="7A2800B1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7D581F">
            <w:rPr>
              <w:bCs/>
            </w:rPr>
            <w:t>14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BA2FF3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037A" w14:textId="77777777" w:rsidR="00AC477B" w:rsidRDefault="00AC477B">
      <w:r>
        <w:t>____________________</w:t>
      </w:r>
    </w:p>
  </w:footnote>
  <w:footnote w:type="continuationSeparator" w:id="0">
    <w:p w14:paraId="3F218000" w14:textId="77777777" w:rsidR="00AC477B" w:rsidRDefault="00AC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8411" w14:textId="01A994D6" w:rsidR="00BE0822" w:rsidRDefault="00512087">
    <w:pPr>
      <w:pStyle w:val="Header"/>
    </w:pPr>
    <w:r>
      <w:rPr>
        <w:noProof/>
      </w:rPr>
      <w:drawing>
        <wp:inline distT="0" distB="0" distL="0" distR="0" wp14:anchorId="6A841841" wp14:editId="68A3751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D99E" w14:textId="07D99220" w:rsidR="00C04F34" w:rsidRDefault="00C04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45"/>
    <w:rsid w:val="00015B70"/>
    <w:rsid w:val="000210D4"/>
    <w:rsid w:val="000215DF"/>
    <w:rsid w:val="0006007D"/>
    <w:rsid w:val="00063016"/>
    <w:rsid w:val="00066795"/>
    <w:rsid w:val="00076AF6"/>
    <w:rsid w:val="00085CF2"/>
    <w:rsid w:val="000B1705"/>
    <w:rsid w:val="000C1A4A"/>
    <w:rsid w:val="000D75B2"/>
    <w:rsid w:val="000E372C"/>
    <w:rsid w:val="000F5DDB"/>
    <w:rsid w:val="00107310"/>
    <w:rsid w:val="001121F5"/>
    <w:rsid w:val="001400DC"/>
    <w:rsid w:val="00140CE1"/>
    <w:rsid w:val="0015189A"/>
    <w:rsid w:val="00165136"/>
    <w:rsid w:val="0017539C"/>
    <w:rsid w:val="00175AC2"/>
    <w:rsid w:val="0017609F"/>
    <w:rsid w:val="00176F47"/>
    <w:rsid w:val="0018079E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30E9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B667C"/>
    <w:rsid w:val="002C1C7A"/>
    <w:rsid w:val="002C3F32"/>
    <w:rsid w:val="002C54E2"/>
    <w:rsid w:val="0030160F"/>
    <w:rsid w:val="00320223"/>
    <w:rsid w:val="00322D0D"/>
    <w:rsid w:val="00361465"/>
    <w:rsid w:val="003766B7"/>
    <w:rsid w:val="003877F5"/>
    <w:rsid w:val="003936D3"/>
    <w:rsid w:val="003942D4"/>
    <w:rsid w:val="003958A8"/>
    <w:rsid w:val="003962CA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65C5A"/>
    <w:rsid w:val="004729E0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046A2"/>
    <w:rsid w:val="00512087"/>
    <w:rsid w:val="005243FF"/>
    <w:rsid w:val="00553535"/>
    <w:rsid w:val="00554F77"/>
    <w:rsid w:val="00556902"/>
    <w:rsid w:val="00556E7D"/>
    <w:rsid w:val="00564FBC"/>
    <w:rsid w:val="005800BC"/>
    <w:rsid w:val="00582442"/>
    <w:rsid w:val="0059659F"/>
    <w:rsid w:val="005A0629"/>
    <w:rsid w:val="005A0E6C"/>
    <w:rsid w:val="005D6389"/>
    <w:rsid w:val="005E7AF5"/>
    <w:rsid w:val="005F0DC6"/>
    <w:rsid w:val="005F3269"/>
    <w:rsid w:val="0061071E"/>
    <w:rsid w:val="00623AE3"/>
    <w:rsid w:val="0064737F"/>
    <w:rsid w:val="006535F1"/>
    <w:rsid w:val="0065557D"/>
    <w:rsid w:val="006579EC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35D23"/>
    <w:rsid w:val="0075051B"/>
    <w:rsid w:val="00762292"/>
    <w:rsid w:val="00765C89"/>
    <w:rsid w:val="00766863"/>
    <w:rsid w:val="0077110E"/>
    <w:rsid w:val="00787E43"/>
    <w:rsid w:val="00793188"/>
    <w:rsid w:val="00794D34"/>
    <w:rsid w:val="007A3FCD"/>
    <w:rsid w:val="007B19CF"/>
    <w:rsid w:val="007D01AF"/>
    <w:rsid w:val="007D581F"/>
    <w:rsid w:val="007E37B6"/>
    <w:rsid w:val="00813E5E"/>
    <w:rsid w:val="0083581B"/>
    <w:rsid w:val="0084546D"/>
    <w:rsid w:val="00863874"/>
    <w:rsid w:val="00864AFF"/>
    <w:rsid w:val="00865925"/>
    <w:rsid w:val="008A5163"/>
    <w:rsid w:val="008B1056"/>
    <w:rsid w:val="008B4A6A"/>
    <w:rsid w:val="008C7E27"/>
    <w:rsid w:val="008F7448"/>
    <w:rsid w:val="0090147A"/>
    <w:rsid w:val="009173EF"/>
    <w:rsid w:val="00932906"/>
    <w:rsid w:val="00954C49"/>
    <w:rsid w:val="00961B0B"/>
    <w:rsid w:val="00962D33"/>
    <w:rsid w:val="00981754"/>
    <w:rsid w:val="009842A1"/>
    <w:rsid w:val="009A3A23"/>
    <w:rsid w:val="009A76A8"/>
    <w:rsid w:val="009B38C3"/>
    <w:rsid w:val="009C5528"/>
    <w:rsid w:val="009C5872"/>
    <w:rsid w:val="009E17BD"/>
    <w:rsid w:val="009E485A"/>
    <w:rsid w:val="009E5B2B"/>
    <w:rsid w:val="00A04CEC"/>
    <w:rsid w:val="00A109AF"/>
    <w:rsid w:val="00A27F92"/>
    <w:rsid w:val="00A32257"/>
    <w:rsid w:val="00A36D20"/>
    <w:rsid w:val="00A514A4"/>
    <w:rsid w:val="00A55622"/>
    <w:rsid w:val="00A83502"/>
    <w:rsid w:val="00A94BAB"/>
    <w:rsid w:val="00AC477B"/>
    <w:rsid w:val="00AD15B3"/>
    <w:rsid w:val="00AD3606"/>
    <w:rsid w:val="00AD4A3D"/>
    <w:rsid w:val="00AD517B"/>
    <w:rsid w:val="00AF6E49"/>
    <w:rsid w:val="00B04A67"/>
    <w:rsid w:val="00B0583C"/>
    <w:rsid w:val="00B34CE9"/>
    <w:rsid w:val="00B36D1B"/>
    <w:rsid w:val="00B40A81"/>
    <w:rsid w:val="00B44910"/>
    <w:rsid w:val="00B72267"/>
    <w:rsid w:val="00B76EB6"/>
    <w:rsid w:val="00B7737B"/>
    <w:rsid w:val="00B824C8"/>
    <w:rsid w:val="00B84B9D"/>
    <w:rsid w:val="00B9131F"/>
    <w:rsid w:val="00B928A5"/>
    <w:rsid w:val="00BB0646"/>
    <w:rsid w:val="00BC251A"/>
    <w:rsid w:val="00BC4A20"/>
    <w:rsid w:val="00BD032B"/>
    <w:rsid w:val="00BE01C6"/>
    <w:rsid w:val="00BE0822"/>
    <w:rsid w:val="00BE2640"/>
    <w:rsid w:val="00BF1FDE"/>
    <w:rsid w:val="00C01090"/>
    <w:rsid w:val="00C01189"/>
    <w:rsid w:val="00C0458D"/>
    <w:rsid w:val="00C04F34"/>
    <w:rsid w:val="00C374DE"/>
    <w:rsid w:val="00C47AD4"/>
    <w:rsid w:val="00C52D81"/>
    <w:rsid w:val="00C55198"/>
    <w:rsid w:val="00C5605F"/>
    <w:rsid w:val="00C6520B"/>
    <w:rsid w:val="00C9326A"/>
    <w:rsid w:val="00CA0A45"/>
    <w:rsid w:val="00CA6393"/>
    <w:rsid w:val="00CA7995"/>
    <w:rsid w:val="00CB18FF"/>
    <w:rsid w:val="00CD0C08"/>
    <w:rsid w:val="00CE03FB"/>
    <w:rsid w:val="00CE17BF"/>
    <w:rsid w:val="00CE433C"/>
    <w:rsid w:val="00CF0161"/>
    <w:rsid w:val="00CF33F3"/>
    <w:rsid w:val="00CF3B4B"/>
    <w:rsid w:val="00CF4A2B"/>
    <w:rsid w:val="00D024CA"/>
    <w:rsid w:val="00D06183"/>
    <w:rsid w:val="00D22C42"/>
    <w:rsid w:val="00D25311"/>
    <w:rsid w:val="00D366EA"/>
    <w:rsid w:val="00D61959"/>
    <w:rsid w:val="00D65041"/>
    <w:rsid w:val="00DB04A4"/>
    <w:rsid w:val="00DB1936"/>
    <w:rsid w:val="00DB384B"/>
    <w:rsid w:val="00DE202F"/>
    <w:rsid w:val="00DE532B"/>
    <w:rsid w:val="00DF0189"/>
    <w:rsid w:val="00E06FD5"/>
    <w:rsid w:val="00E10E80"/>
    <w:rsid w:val="00E124F0"/>
    <w:rsid w:val="00E227F3"/>
    <w:rsid w:val="00E47C0E"/>
    <w:rsid w:val="00E545C6"/>
    <w:rsid w:val="00E575B6"/>
    <w:rsid w:val="00E60F04"/>
    <w:rsid w:val="00E65B24"/>
    <w:rsid w:val="00E76ED9"/>
    <w:rsid w:val="00E854E4"/>
    <w:rsid w:val="00E86DBF"/>
    <w:rsid w:val="00E92717"/>
    <w:rsid w:val="00E969AF"/>
    <w:rsid w:val="00EB0D6F"/>
    <w:rsid w:val="00EB2232"/>
    <w:rsid w:val="00EB619E"/>
    <w:rsid w:val="00EB7EA3"/>
    <w:rsid w:val="00EC5337"/>
    <w:rsid w:val="00EE49E8"/>
    <w:rsid w:val="00F16BAB"/>
    <w:rsid w:val="00F2150A"/>
    <w:rsid w:val="00F231D8"/>
    <w:rsid w:val="00F44C00"/>
    <w:rsid w:val="00F45D2C"/>
    <w:rsid w:val="00F46C5F"/>
    <w:rsid w:val="00F560B6"/>
    <w:rsid w:val="00F632C0"/>
    <w:rsid w:val="00F641E1"/>
    <w:rsid w:val="00F717C5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  <w:rsid w:val="08D1BB16"/>
    <w:rsid w:val="0F60A369"/>
    <w:rsid w:val="10FB079C"/>
    <w:rsid w:val="12FC2AA8"/>
    <w:rsid w:val="167F5CC2"/>
    <w:rsid w:val="17C77070"/>
    <w:rsid w:val="1FEE630F"/>
    <w:rsid w:val="384E2669"/>
    <w:rsid w:val="4057EADA"/>
    <w:rsid w:val="445E947D"/>
    <w:rsid w:val="46222D78"/>
    <w:rsid w:val="48C0AAE4"/>
    <w:rsid w:val="5DAC30E3"/>
    <w:rsid w:val="605C9CA0"/>
    <w:rsid w:val="60E956E9"/>
    <w:rsid w:val="66414DCB"/>
    <w:rsid w:val="7C9EB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63810"/>
  <w15:docId w15:val="{124549CB-6204-47DE-8DD0-3F12452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18079E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semiHidden/>
    <w:unhideWhenUsed/>
    <w:rsid w:val="007622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22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2292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2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2292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962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L-C-0073/en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L-C-0073/en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CL-C-007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C33E5-BF8B-4300-A370-91048D84B9D0}">
  <ds:schemaRefs>
    <ds:schemaRef ds:uri="http://schemas.microsoft.com/office/infopath/2007/PartnerControls"/>
    <ds:schemaRef ds:uri="http://purl.org/dc/elements/1.1/"/>
    <ds:schemaRef ds:uri="a4c22657-7647-457b-a399-8471255bb16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2D932-6778-4D7C-885B-CCDFC6BEC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E4B82-E364-43E3-A9F8-3626B7F2C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107</Words>
  <Characters>912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information on the implementation of ITU's resource mobilization strategy</vt:lpstr>
    </vt:vector>
  </TitlesOfParts>
  <Manager>General Secretariat</Manager>
  <Company>International Telecommunication Union (ITU)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information on the implementation of ITU's resource mobilization strategy</dc:title>
  <dc:subject>ITU Council 2026</dc:subject>
  <cp:keywords>C26; C2026; Council 2026; PP26</cp:keywords>
  <dc:description/>
  <cp:lastPrinted>2000-07-18T13:30:00Z</cp:lastPrinted>
  <dcterms:created xsi:type="dcterms:W3CDTF">2026-04-20T11:09:00Z</dcterms:created>
  <dcterms:modified xsi:type="dcterms:W3CDTF">2026-04-20T11:13:00Z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