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323C34AA" w14:textId="77777777" w:rsidTr="00555C29">
        <w:trPr>
          <w:cantSplit/>
          <w:trHeight w:val="23"/>
        </w:trPr>
        <w:tc>
          <w:tcPr>
            <w:tcW w:w="3969" w:type="dxa"/>
            <w:vMerge w:val="restart"/>
            <w:tcMar>
              <w:left w:w="0" w:type="dxa"/>
            </w:tcMar>
          </w:tcPr>
          <w:p w14:paraId="60054789" w14:textId="00B1956E" w:rsidR="00E24D59" w:rsidRPr="00E24D59" w:rsidRDefault="00E24D59" w:rsidP="00555C29">
            <w:pPr>
              <w:tabs>
                <w:tab w:val="left" w:pos="851"/>
              </w:tabs>
              <w:spacing w:before="0" w:line="240" w:lineRule="atLeast"/>
              <w:rPr>
                <w:b/>
                <w:bCs/>
                <w:lang w:eastAsia="zh-CN"/>
              </w:rPr>
            </w:pPr>
            <w:bookmarkStart w:id="0" w:name="dmeeting" w:colFirst="0" w:colLast="0"/>
            <w:bookmarkStart w:id="1" w:name="dnum" w:colFirst="1" w:colLast="1"/>
            <w:bookmarkStart w:id="2" w:name="_Hlk133421839"/>
          </w:p>
        </w:tc>
        <w:tc>
          <w:tcPr>
            <w:tcW w:w="5245" w:type="dxa"/>
          </w:tcPr>
          <w:p w14:paraId="45964E07" w14:textId="053A32BA"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Pr="00E24D59">
              <w:rPr>
                <w:b/>
                <w:lang w:val="fr-CH"/>
              </w:rPr>
              <w:t>C2</w:t>
            </w:r>
            <w:r w:rsidR="00B91673">
              <w:rPr>
                <w:b/>
                <w:lang w:val="fr-CH"/>
              </w:rPr>
              <w:t>6</w:t>
            </w:r>
            <w:r w:rsidRPr="00E24D59">
              <w:rPr>
                <w:b/>
                <w:lang w:val="fr-CH"/>
              </w:rPr>
              <w:t>/</w:t>
            </w:r>
            <w:r w:rsidR="00550DCF">
              <w:rPr>
                <w:rFonts w:hint="eastAsia"/>
                <w:b/>
                <w:lang w:val="fr-CH" w:eastAsia="zh-CN"/>
              </w:rPr>
              <w:t>127</w:t>
            </w:r>
            <w:r w:rsidRPr="00E24D59">
              <w:rPr>
                <w:b/>
                <w:lang w:val="fr-CH"/>
              </w:rPr>
              <w:t>-C</w:t>
            </w:r>
          </w:p>
        </w:tc>
      </w:tr>
      <w:tr w:rsidR="00E24D59" w:rsidRPr="00813E5E" w14:paraId="6998B4A1" w14:textId="77777777" w:rsidTr="00555C29">
        <w:trPr>
          <w:cantSplit/>
        </w:trPr>
        <w:tc>
          <w:tcPr>
            <w:tcW w:w="3969" w:type="dxa"/>
            <w:vMerge/>
          </w:tcPr>
          <w:p w14:paraId="4ABD3A98"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587DB514" w14:textId="2FE8ED71" w:rsidR="00E24D59" w:rsidRPr="00E85629" w:rsidRDefault="00550DCF"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5</w:t>
            </w:r>
            <w:r>
              <w:rPr>
                <w:rFonts w:hint="eastAsia"/>
                <w:b/>
                <w:lang w:eastAsia="zh-CN"/>
              </w:rPr>
              <w:t>月</w:t>
            </w:r>
            <w:r>
              <w:rPr>
                <w:rFonts w:hint="eastAsia"/>
                <w:b/>
                <w:lang w:eastAsia="zh-CN"/>
              </w:rPr>
              <w:t>4</w:t>
            </w:r>
            <w:r>
              <w:rPr>
                <w:rFonts w:hint="eastAsia"/>
                <w:b/>
                <w:lang w:eastAsia="zh-CN"/>
              </w:rPr>
              <w:t>日</w:t>
            </w:r>
          </w:p>
        </w:tc>
      </w:tr>
      <w:tr w:rsidR="00E24D59" w:rsidRPr="00813E5E" w14:paraId="76553DE7" w14:textId="77777777" w:rsidTr="00555C29">
        <w:trPr>
          <w:cantSplit/>
          <w:trHeight w:val="23"/>
        </w:trPr>
        <w:tc>
          <w:tcPr>
            <w:tcW w:w="3969" w:type="dxa"/>
            <w:vMerge/>
          </w:tcPr>
          <w:p w14:paraId="225661B4"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66EEE85E" w14:textId="6FBD6672"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550DCF" w:rsidRPr="00550DCF">
              <w:rPr>
                <w:rFonts w:cstheme="minorHAnsi" w:hint="eastAsia"/>
                <w:b/>
                <w:bCs/>
                <w:lang w:val="ru-RU" w:eastAsia="zh-CN"/>
              </w:rPr>
              <w:t>英文</w:t>
            </w:r>
          </w:p>
        </w:tc>
      </w:tr>
      <w:tr w:rsidR="00E24D59" w:rsidRPr="00813E5E" w14:paraId="3FAB9B6E" w14:textId="77777777" w:rsidTr="00555C29">
        <w:trPr>
          <w:cantSplit/>
          <w:trHeight w:val="23"/>
        </w:trPr>
        <w:tc>
          <w:tcPr>
            <w:tcW w:w="3969" w:type="dxa"/>
          </w:tcPr>
          <w:p w14:paraId="3F34CC5E" w14:textId="77777777" w:rsidR="00E24D59" w:rsidRPr="00813E5E" w:rsidRDefault="00E24D59" w:rsidP="00555C29">
            <w:pPr>
              <w:tabs>
                <w:tab w:val="left" w:pos="851"/>
              </w:tabs>
              <w:spacing w:line="240" w:lineRule="atLeast"/>
              <w:rPr>
                <w:b/>
              </w:rPr>
            </w:pPr>
          </w:p>
        </w:tc>
        <w:tc>
          <w:tcPr>
            <w:tcW w:w="5245" w:type="dxa"/>
          </w:tcPr>
          <w:p w14:paraId="6790F8F4" w14:textId="77777777" w:rsidR="00E24D59" w:rsidRDefault="00E24D59" w:rsidP="00555C29">
            <w:pPr>
              <w:tabs>
                <w:tab w:val="left" w:pos="851"/>
              </w:tabs>
              <w:spacing w:before="0" w:line="240" w:lineRule="atLeast"/>
              <w:jc w:val="right"/>
              <w:rPr>
                <w:b/>
              </w:rPr>
            </w:pPr>
          </w:p>
        </w:tc>
      </w:tr>
    </w:tbl>
    <w:bookmarkEnd w:id="2"/>
    <w:bookmarkEnd w:id="4"/>
    <w:p w14:paraId="01B2E6F5" w14:textId="77777777" w:rsidR="00BE03C5" w:rsidRDefault="00BE03C5" w:rsidP="00BE03C5">
      <w:pPr>
        <w:pStyle w:val="DecNo"/>
        <w:rPr>
          <w:lang w:val="es-ES"/>
        </w:rPr>
      </w:pPr>
      <w:r w:rsidRPr="006E6FDF">
        <w:rPr>
          <w:rFonts w:hint="eastAsia"/>
          <w:lang w:val="zh-CN"/>
        </w:rPr>
        <w:t>第</w:t>
      </w:r>
      <w:r w:rsidRPr="006E6FDF">
        <w:rPr>
          <w:rFonts w:hint="eastAsia"/>
          <w:lang w:val="zh-CN"/>
        </w:rPr>
        <w:t>6</w:t>
      </w:r>
      <w:r w:rsidRPr="00CD6439">
        <w:rPr>
          <w:lang w:val="en-GB"/>
        </w:rPr>
        <w:t>41</w:t>
      </w:r>
      <w:r w:rsidRPr="006E6FDF">
        <w:rPr>
          <w:rFonts w:hint="eastAsia"/>
          <w:lang w:val="zh-CN"/>
        </w:rPr>
        <w:t>号决定</w:t>
      </w:r>
      <w:r w:rsidRPr="00CD6439">
        <w:rPr>
          <w:rFonts w:hint="eastAsia"/>
          <w:lang w:val="en-GB"/>
        </w:rPr>
        <w:t>（</w:t>
      </w:r>
      <w:r w:rsidRPr="00CD6439">
        <w:rPr>
          <w:rFonts w:hint="eastAsia"/>
          <w:lang w:val="en-GB"/>
        </w:rPr>
        <w:t>C</w:t>
      </w:r>
      <w:r w:rsidRPr="00CD6439">
        <w:rPr>
          <w:lang w:val="en-GB"/>
        </w:rPr>
        <w:t>24</w:t>
      </w:r>
      <w:r w:rsidRPr="00CD6439">
        <w:rPr>
          <w:rFonts w:hint="eastAsia"/>
          <w:lang w:val="en-GB"/>
        </w:rPr>
        <w:t>，</w:t>
      </w:r>
      <w:r w:rsidRPr="006E6FDF">
        <w:rPr>
          <w:rFonts w:hint="eastAsia"/>
        </w:rPr>
        <w:t>最后修正</w:t>
      </w:r>
      <w:r w:rsidRPr="00CD6439">
        <w:rPr>
          <w:rFonts w:hint="eastAsia"/>
          <w:lang w:val="en-GB"/>
        </w:rPr>
        <w:t>C2</w:t>
      </w:r>
      <w:r>
        <w:rPr>
          <w:rFonts w:hint="eastAsia"/>
          <w:lang w:val="en-GB"/>
        </w:rPr>
        <w:t>6</w:t>
      </w:r>
      <w:r w:rsidRPr="00CD6439">
        <w:rPr>
          <w:rFonts w:hint="eastAsia"/>
          <w:lang w:val="en-GB"/>
        </w:rPr>
        <w:t>）</w:t>
      </w:r>
    </w:p>
    <w:p w14:paraId="4752EA78" w14:textId="77777777" w:rsidR="00BE03C5" w:rsidRPr="00103E53" w:rsidRDefault="00BE03C5" w:rsidP="00BF655B">
      <w:pPr>
        <w:jc w:val="center"/>
        <w:rPr>
          <w:lang w:val="es-ES" w:eastAsia="zh-CN"/>
        </w:rPr>
      </w:pPr>
      <w:r w:rsidRPr="00103E53">
        <w:rPr>
          <w:rFonts w:hint="eastAsia"/>
          <w:lang w:val="es-ES" w:eastAsia="zh-CN"/>
        </w:rPr>
        <w:t>（</w:t>
      </w:r>
      <w:r w:rsidRPr="00103E53">
        <w:rPr>
          <w:rFonts w:hint="eastAsia"/>
          <w:lang w:eastAsia="zh-CN"/>
        </w:rPr>
        <w:t>在第三次全体会议上通过</w:t>
      </w:r>
      <w:r w:rsidRPr="00103E53">
        <w:rPr>
          <w:rFonts w:hint="eastAsia"/>
          <w:lang w:val="es-ES" w:eastAsia="zh-CN"/>
        </w:rPr>
        <w:t>）</w:t>
      </w:r>
    </w:p>
    <w:p w14:paraId="52F9D08A" w14:textId="77777777" w:rsidR="00BE03C5" w:rsidRPr="00CD6439" w:rsidRDefault="00BE03C5" w:rsidP="00BE03C5">
      <w:pPr>
        <w:pStyle w:val="Rectitle"/>
        <w:rPr>
          <w:lang w:val="es-ES" w:eastAsia="zh-CN"/>
        </w:rPr>
      </w:pPr>
      <w:r>
        <w:rPr>
          <w:lang w:val="zh-CN" w:eastAsia="zh-CN"/>
        </w:rPr>
        <w:t>第七届世界电信</w:t>
      </w:r>
      <w:r>
        <w:rPr>
          <w:lang w:val="zh-CN" w:eastAsia="zh-CN"/>
        </w:rPr>
        <w:t>/</w:t>
      </w:r>
      <w:r>
        <w:rPr>
          <w:lang w:val="zh-CN" w:eastAsia="zh-CN"/>
        </w:rPr>
        <w:t>信息通信技术政策论坛</w:t>
      </w:r>
    </w:p>
    <w:p w14:paraId="54C231E5" w14:textId="77777777" w:rsidR="00BE03C5" w:rsidRPr="00CD6439" w:rsidRDefault="00BE03C5" w:rsidP="00BE03C5">
      <w:pPr>
        <w:pStyle w:val="Normalaftertitle"/>
        <w:rPr>
          <w:lang w:val="es-ES" w:eastAsia="zh-CN"/>
        </w:rPr>
      </w:pPr>
      <w:r>
        <w:rPr>
          <w:lang w:val="zh-CN" w:eastAsia="zh-CN"/>
        </w:rPr>
        <w:t>国际电联理事会，</w:t>
      </w:r>
    </w:p>
    <w:p w14:paraId="39011062" w14:textId="77777777" w:rsidR="00BE03C5" w:rsidRPr="00CD6439" w:rsidRDefault="00BE03C5" w:rsidP="00BE03C5">
      <w:pPr>
        <w:pStyle w:val="Call"/>
        <w:rPr>
          <w:rFonts w:eastAsia="STKaiti"/>
          <w:i/>
          <w:iCs/>
          <w:lang w:val="es-ES" w:eastAsia="zh-CN"/>
        </w:rPr>
      </w:pPr>
      <w:r w:rsidRPr="00452074">
        <w:rPr>
          <w:rFonts w:eastAsia="STKaiti" w:hint="eastAsia"/>
          <w:iCs/>
          <w:lang w:val="zh-CN" w:eastAsia="zh-CN"/>
        </w:rPr>
        <w:t>认识到</w:t>
      </w:r>
    </w:p>
    <w:p w14:paraId="78DE528B" w14:textId="77777777" w:rsidR="00BE03C5" w:rsidRPr="00CD6439" w:rsidRDefault="00BE03C5" w:rsidP="00BE03C5">
      <w:pPr>
        <w:ind w:firstLineChars="200" w:firstLine="480"/>
        <w:rPr>
          <w:rFonts w:asciiTheme="minorHAnsi" w:hAnsiTheme="minorHAnsi" w:cstheme="minorHAnsi"/>
          <w:iCs/>
          <w:lang w:val="es-ES" w:eastAsia="zh-CN"/>
        </w:rPr>
      </w:pPr>
      <w:r>
        <w:rPr>
          <w:lang w:val="zh-CN" w:eastAsia="zh-CN"/>
        </w:rPr>
        <w:t>全权代表大会（</w:t>
      </w:r>
      <w:r>
        <w:rPr>
          <w:lang w:val="zh-CN" w:eastAsia="zh-CN"/>
        </w:rPr>
        <w:t>2022</w:t>
      </w:r>
      <w:r>
        <w:rPr>
          <w:lang w:val="zh-CN" w:eastAsia="zh-CN"/>
        </w:rPr>
        <w:t>年，布加勒斯特）关于世界电信</w:t>
      </w:r>
      <w:r>
        <w:rPr>
          <w:lang w:val="zh-CN" w:eastAsia="zh-CN"/>
        </w:rPr>
        <w:t>/</w:t>
      </w:r>
      <w:r>
        <w:rPr>
          <w:lang w:val="zh-CN" w:eastAsia="zh-CN"/>
        </w:rPr>
        <w:t>信息通信技术政策论坛（</w:t>
      </w:r>
      <w:r>
        <w:rPr>
          <w:lang w:val="zh-CN" w:eastAsia="zh-CN"/>
        </w:rPr>
        <w:t>WTPF</w:t>
      </w:r>
      <w:r>
        <w:rPr>
          <w:lang w:val="zh-CN" w:eastAsia="zh-CN"/>
        </w:rPr>
        <w:t>）的第</w:t>
      </w:r>
      <w:r>
        <w:rPr>
          <w:lang w:val="zh-CN" w:eastAsia="zh-CN"/>
        </w:rPr>
        <w:t>2</w:t>
      </w:r>
      <w:r>
        <w:rPr>
          <w:lang w:val="zh-CN" w:eastAsia="zh-CN"/>
        </w:rPr>
        <w:t>号决议（</w:t>
      </w:r>
      <w:r>
        <w:rPr>
          <w:lang w:val="zh-CN" w:eastAsia="zh-CN"/>
        </w:rPr>
        <w:t>2022</w:t>
      </w:r>
      <w:r>
        <w:rPr>
          <w:lang w:val="zh-CN" w:eastAsia="zh-CN"/>
        </w:rPr>
        <w:t>年，布加勒斯特，修订版），</w:t>
      </w:r>
    </w:p>
    <w:p w14:paraId="0411A1A0" w14:textId="77777777" w:rsidR="00BE03C5" w:rsidRPr="00452074" w:rsidRDefault="00BE03C5" w:rsidP="00BE03C5">
      <w:pPr>
        <w:pStyle w:val="Call"/>
        <w:rPr>
          <w:rFonts w:eastAsia="STKaiti"/>
          <w:iCs/>
          <w:lang w:val="zh-CN" w:eastAsia="zh-CN"/>
        </w:rPr>
      </w:pPr>
      <w:r w:rsidRPr="00452074">
        <w:rPr>
          <w:rFonts w:eastAsia="STKaiti" w:hint="eastAsia"/>
          <w:iCs/>
          <w:lang w:val="zh-CN" w:eastAsia="zh-CN"/>
        </w:rPr>
        <w:t>考虑到</w:t>
      </w:r>
    </w:p>
    <w:p w14:paraId="337225CE" w14:textId="77777777" w:rsidR="00BE03C5" w:rsidRPr="00CD6439" w:rsidRDefault="00BE03C5" w:rsidP="00BE03C5">
      <w:pPr>
        <w:ind w:firstLineChars="200" w:firstLine="480"/>
        <w:rPr>
          <w:rFonts w:asciiTheme="minorHAnsi" w:hAnsiTheme="minorHAnsi" w:cstheme="minorHAnsi"/>
          <w:iCs/>
          <w:lang w:val="es-ES" w:eastAsia="zh-CN"/>
        </w:rPr>
      </w:pPr>
      <w:r>
        <w:rPr>
          <w:lang w:val="zh-CN" w:eastAsia="zh-CN"/>
        </w:rPr>
        <w:t>WTPF</w:t>
      </w:r>
      <w:r>
        <w:rPr>
          <w:lang w:val="zh-CN" w:eastAsia="zh-CN"/>
        </w:rPr>
        <w:t>的宗旨是提供一个交流观点和信息的场所，从而在世界各地的政策制定机构之间就新兴电信</w:t>
      </w:r>
      <w:r>
        <w:rPr>
          <w:lang w:val="zh-CN" w:eastAsia="zh-CN"/>
        </w:rPr>
        <w:t>/ICT</w:t>
      </w:r>
      <w:r>
        <w:rPr>
          <w:rFonts w:hint="eastAsia"/>
          <w:lang w:val="zh-CN" w:eastAsia="zh-CN"/>
        </w:rPr>
        <w:t>业务</w:t>
      </w:r>
      <w:r>
        <w:rPr>
          <w:lang w:val="zh-CN" w:eastAsia="zh-CN"/>
        </w:rPr>
        <w:t>和技术带来的挑战和机遇达成共识，审议任何其他可能受益于全球性意见交流的电信</w:t>
      </w:r>
      <w:r>
        <w:rPr>
          <w:lang w:val="zh-CN" w:eastAsia="zh-CN"/>
        </w:rPr>
        <w:t>/ICT</w:t>
      </w:r>
      <w:r>
        <w:rPr>
          <w:lang w:val="zh-CN" w:eastAsia="zh-CN"/>
        </w:rPr>
        <w:t>政策问题，</w:t>
      </w:r>
      <w:r>
        <w:rPr>
          <w:rFonts w:hint="eastAsia"/>
          <w:lang w:val="zh-CN" w:eastAsia="zh-CN"/>
        </w:rPr>
        <w:t>并</w:t>
      </w:r>
      <w:r>
        <w:rPr>
          <w:lang w:val="zh-CN" w:eastAsia="zh-CN"/>
        </w:rPr>
        <w:t>通过反映共同</w:t>
      </w:r>
      <w:r>
        <w:rPr>
          <w:rFonts w:hint="eastAsia"/>
          <w:lang w:val="zh-CN" w:eastAsia="zh-CN"/>
        </w:rPr>
        <w:t>观点</w:t>
      </w:r>
      <w:r>
        <w:rPr>
          <w:lang w:val="zh-CN" w:eastAsia="zh-CN"/>
        </w:rPr>
        <w:t>的意见</w:t>
      </w:r>
      <w:r>
        <w:rPr>
          <w:rFonts w:hint="eastAsia"/>
          <w:lang w:val="zh-CN" w:eastAsia="zh-CN"/>
        </w:rPr>
        <w:t>，</w:t>
      </w:r>
    </w:p>
    <w:p w14:paraId="3D212FE5" w14:textId="77777777" w:rsidR="00BE03C5" w:rsidRPr="00452074" w:rsidRDefault="00BE03C5" w:rsidP="00BE03C5">
      <w:pPr>
        <w:pStyle w:val="Call"/>
        <w:rPr>
          <w:rFonts w:eastAsia="STKaiti"/>
          <w:iCs/>
          <w:lang w:val="zh-CN" w:eastAsia="zh-CN"/>
        </w:rPr>
      </w:pPr>
      <w:r w:rsidRPr="00452074">
        <w:rPr>
          <w:rFonts w:eastAsia="STKaiti" w:hint="eastAsia"/>
          <w:iCs/>
          <w:lang w:val="zh-CN" w:eastAsia="zh-CN"/>
        </w:rPr>
        <w:t>做出决定</w:t>
      </w:r>
    </w:p>
    <w:p w14:paraId="3D3738C9" w14:textId="77777777" w:rsidR="00BE03C5" w:rsidRPr="00CD6439" w:rsidRDefault="00BE03C5" w:rsidP="00BE03C5">
      <w:pPr>
        <w:rPr>
          <w:rFonts w:asciiTheme="minorHAnsi" w:hAnsiTheme="minorHAnsi" w:cstheme="minorHAnsi"/>
          <w:lang w:val="es-ES" w:eastAsia="zh-CN"/>
        </w:rPr>
      </w:pPr>
      <w:r>
        <w:rPr>
          <w:lang w:val="zh-CN" w:eastAsia="zh-CN"/>
        </w:rPr>
        <w:t>1</w:t>
      </w:r>
      <w:r>
        <w:rPr>
          <w:lang w:val="zh-CN" w:eastAsia="zh-CN"/>
        </w:rPr>
        <w:tab/>
      </w:r>
      <w:r>
        <w:rPr>
          <w:rFonts w:hint="eastAsia"/>
          <w:lang w:val="zh-CN" w:eastAsia="zh-CN"/>
        </w:rPr>
        <w:t>第七届</w:t>
      </w:r>
      <w:r>
        <w:rPr>
          <w:rFonts w:hint="eastAsia"/>
          <w:lang w:val="zh-CN" w:eastAsia="zh-CN"/>
        </w:rPr>
        <w:t>W</w:t>
      </w:r>
      <w:r>
        <w:rPr>
          <w:lang w:val="zh-CN" w:eastAsia="zh-CN"/>
        </w:rPr>
        <w:t>TPF</w:t>
      </w:r>
      <w:r>
        <w:rPr>
          <w:rFonts w:hint="eastAsia"/>
          <w:lang w:val="zh-CN" w:eastAsia="zh-CN"/>
        </w:rPr>
        <w:t>（</w:t>
      </w:r>
      <w:r w:rsidRPr="003271D7">
        <w:rPr>
          <w:rFonts w:cs="Calibri" w:hint="eastAsia"/>
          <w:lang w:val="zh-CN" w:eastAsia="zh-CN"/>
        </w:rPr>
        <w:t>WTPF-26</w:t>
      </w:r>
      <w:r>
        <w:rPr>
          <w:rFonts w:cs="Calibri" w:hint="eastAsia"/>
          <w:lang w:val="zh-CN" w:eastAsia="zh-CN"/>
        </w:rPr>
        <w:t>）</w:t>
      </w:r>
      <w:r w:rsidRPr="003271D7">
        <w:rPr>
          <w:rFonts w:cs="Calibri" w:hint="eastAsia"/>
          <w:lang w:val="zh-CN" w:eastAsia="zh-CN"/>
        </w:rPr>
        <w:t>将于</w:t>
      </w:r>
      <w:r w:rsidRPr="003271D7">
        <w:rPr>
          <w:rFonts w:cs="Calibri" w:hint="eastAsia"/>
          <w:lang w:val="zh-CN" w:eastAsia="zh-CN"/>
        </w:rPr>
        <w:t>2026</w:t>
      </w:r>
      <w:r w:rsidRPr="003271D7">
        <w:rPr>
          <w:rFonts w:cs="Calibri" w:hint="eastAsia"/>
          <w:lang w:val="zh-CN" w:eastAsia="zh-CN"/>
        </w:rPr>
        <w:t>年</w:t>
      </w:r>
      <w:r>
        <w:rPr>
          <w:rFonts w:cs="Calibri" w:hint="eastAsia"/>
          <w:lang w:val="zh-CN" w:eastAsia="zh-CN"/>
        </w:rPr>
        <w:t>9</w:t>
      </w:r>
      <w:r w:rsidRPr="003271D7">
        <w:rPr>
          <w:rFonts w:cs="Calibri" w:hint="eastAsia"/>
          <w:lang w:val="zh-CN" w:eastAsia="zh-CN"/>
        </w:rPr>
        <w:t>月</w:t>
      </w:r>
      <w:r>
        <w:rPr>
          <w:rFonts w:cs="Calibri" w:hint="eastAsia"/>
          <w:lang w:val="zh-CN" w:eastAsia="zh-CN"/>
        </w:rPr>
        <w:t>2</w:t>
      </w:r>
      <w:r w:rsidRPr="003271D7">
        <w:rPr>
          <w:rFonts w:cs="Calibri" w:hint="eastAsia"/>
          <w:lang w:val="zh-CN" w:eastAsia="zh-CN"/>
        </w:rPr>
        <w:t>日至</w:t>
      </w:r>
      <w:r>
        <w:rPr>
          <w:rFonts w:cs="Calibri" w:hint="eastAsia"/>
          <w:lang w:val="zh-CN" w:eastAsia="zh-CN"/>
        </w:rPr>
        <w:t>4</w:t>
      </w:r>
      <w:r w:rsidRPr="003271D7">
        <w:rPr>
          <w:rFonts w:cs="Calibri" w:hint="eastAsia"/>
          <w:lang w:val="zh-CN" w:eastAsia="zh-CN"/>
        </w:rPr>
        <w:t>日在巴哈马举行，并于</w:t>
      </w:r>
      <w:r w:rsidRPr="003271D7">
        <w:rPr>
          <w:rFonts w:cs="Calibri" w:hint="eastAsia"/>
          <w:lang w:val="zh-CN" w:eastAsia="zh-CN"/>
        </w:rPr>
        <w:t>2026</w:t>
      </w:r>
      <w:r w:rsidRPr="003271D7">
        <w:rPr>
          <w:rFonts w:cs="Calibri" w:hint="eastAsia"/>
          <w:lang w:val="zh-CN" w:eastAsia="zh-CN"/>
        </w:rPr>
        <w:t>年</w:t>
      </w:r>
      <w:r>
        <w:rPr>
          <w:rFonts w:cs="Calibri" w:hint="eastAsia"/>
          <w:lang w:val="zh-CN" w:eastAsia="zh-CN"/>
        </w:rPr>
        <w:t>9</w:t>
      </w:r>
      <w:r w:rsidRPr="003271D7">
        <w:rPr>
          <w:rFonts w:cs="Calibri" w:hint="eastAsia"/>
          <w:lang w:val="zh-CN" w:eastAsia="zh-CN"/>
        </w:rPr>
        <w:t>月</w:t>
      </w:r>
      <w:r>
        <w:rPr>
          <w:rFonts w:cs="Calibri" w:hint="eastAsia"/>
          <w:lang w:val="zh-CN" w:eastAsia="zh-CN"/>
        </w:rPr>
        <w:t>1</w:t>
      </w:r>
      <w:r w:rsidRPr="003271D7">
        <w:rPr>
          <w:rFonts w:cs="Calibri" w:hint="eastAsia"/>
          <w:lang w:val="zh-CN" w:eastAsia="zh-CN"/>
        </w:rPr>
        <w:t>日举办战略对话</w:t>
      </w:r>
      <w:r>
        <w:rPr>
          <w:rFonts w:hint="eastAsia"/>
          <w:lang w:val="zh-CN" w:eastAsia="zh-CN"/>
        </w:rPr>
        <w:t>；</w:t>
      </w:r>
    </w:p>
    <w:p w14:paraId="0A8A53A2" w14:textId="77777777" w:rsidR="00BE03C5" w:rsidRPr="00CD6439" w:rsidRDefault="00BE03C5" w:rsidP="00BE03C5">
      <w:pPr>
        <w:rPr>
          <w:rFonts w:asciiTheme="minorHAnsi" w:hAnsiTheme="minorHAnsi" w:cstheme="minorHAnsi"/>
          <w:lang w:val="es-ES" w:eastAsia="zh-CN"/>
        </w:rPr>
      </w:pPr>
      <w:r>
        <w:rPr>
          <w:lang w:val="zh-CN" w:eastAsia="zh-CN"/>
        </w:rPr>
        <w:t>2</w:t>
      </w:r>
      <w:r>
        <w:rPr>
          <w:lang w:val="zh-CN" w:eastAsia="zh-CN"/>
        </w:rPr>
        <w:tab/>
        <w:t>WTPF-26</w:t>
      </w:r>
      <w:r>
        <w:rPr>
          <w:lang w:val="zh-CN" w:eastAsia="zh-CN"/>
        </w:rPr>
        <w:t>的主题如下：</w:t>
      </w:r>
    </w:p>
    <w:p w14:paraId="77B734CE" w14:textId="77777777" w:rsidR="00BE03C5" w:rsidRPr="00CD6439" w:rsidRDefault="00BE03C5" w:rsidP="00BE03C5">
      <w:pPr>
        <w:pStyle w:val="enumlev1"/>
        <w:keepNext/>
        <w:rPr>
          <w:iCs/>
          <w:lang w:val="es-ES" w:eastAsia="zh-CN"/>
        </w:rPr>
      </w:pPr>
      <w:r>
        <w:rPr>
          <w:lang w:val="zh-CN" w:eastAsia="zh-CN"/>
        </w:rPr>
        <w:tab/>
      </w:r>
      <w:r>
        <w:rPr>
          <w:rFonts w:hint="eastAsia"/>
          <w:lang w:val="zh-CN" w:eastAsia="zh-CN"/>
        </w:rPr>
        <w:t>“</w:t>
      </w:r>
      <w:r w:rsidRPr="00E12C74">
        <w:rPr>
          <w:rFonts w:ascii="STKaiti" w:eastAsia="STKaiti" w:hAnsi="STKaiti"/>
          <w:b/>
          <w:bCs/>
          <w:lang w:val="zh-CN" w:eastAsia="zh-CN"/>
        </w:rPr>
        <w:t>加快建设包容、可持续、具有复原力和创新的数字未来</w:t>
      </w:r>
      <w:r>
        <w:rPr>
          <w:lang w:val="zh-CN" w:eastAsia="zh-CN"/>
        </w:rPr>
        <w:t>：在此方面，</w:t>
      </w:r>
      <w:r>
        <w:rPr>
          <w:lang w:val="zh-CN" w:eastAsia="zh-CN"/>
        </w:rPr>
        <w:t>WTPF-26</w:t>
      </w:r>
      <w:r>
        <w:rPr>
          <w:lang w:val="zh-CN" w:eastAsia="zh-CN"/>
        </w:rPr>
        <w:t>将讨论机遇、挑战和政策，以解决以下问题：</w:t>
      </w:r>
    </w:p>
    <w:p w14:paraId="4A71C390" w14:textId="77777777" w:rsidR="00BE03C5" w:rsidRPr="00CD6439" w:rsidRDefault="00BE03C5" w:rsidP="00BE03C5">
      <w:pPr>
        <w:pStyle w:val="enumlev2"/>
        <w:rPr>
          <w:lang w:val="es-ES" w:eastAsia="zh-CN"/>
        </w:rPr>
      </w:pPr>
      <w:r>
        <w:rPr>
          <w:lang w:val="zh-CN" w:eastAsia="zh-CN"/>
        </w:rPr>
        <w:t>–</w:t>
      </w:r>
      <w:r>
        <w:rPr>
          <w:lang w:val="zh-CN" w:eastAsia="zh-CN"/>
        </w:rPr>
        <w:tab/>
      </w:r>
      <w:r>
        <w:rPr>
          <w:lang w:val="zh-CN" w:eastAsia="zh-CN"/>
        </w:rPr>
        <w:t>弥合数字鸿沟，特别是在性别和年龄以及技能和连通性方面</w:t>
      </w:r>
    </w:p>
    <w:p w14:paraId="0968478E" w14:textId="77777777" w:rsidR="00BE03C5" w:rsidRPr="00CD6439" w:rsidRDefault="00BE03C5" w:rsidP="00BE03C5">
      <w:pPr>
        <w:pStyle w:val="enumlev2"/>
        <w:rPr>
          <w:lang w:val="es-ES" w:eastAsia="zh-CN"/>
        </w:rPr>
      </w:pPr>
      <w:r>
        <w:rPr>
          <w:lang w:val="zh-CN" w:eastAsia="zh-CN"/>
        </w:rPr>
        <w:t>–</w:t>
      </w:r>
      <w:r>
        <w:rPr>
          <w:lang w:val="zh-CN" w:eastAsia="zh-CN"/>
        </w:rPr>
        <w:tab/>
      </w:r>
      <w:r>
        <w:rPr>
          <w:lang w:val="zh-CN" w:eastAsia="zh-CN"/>
        </w:rPr>
        <w:t>绿色数字化转型：气候变化与环境可持续性</w:t>
      </w:r>
    </w:p>
    <w:p w14:paraId="008DB6B5" w14:textId="77777777" w:rsidR="00BE03C5" w:rsidRPr="00CD6439" w:rsidRDefault="00BE03C5" w:rsidP="00BE03C5">
      <w:pPr>
        <w:pStyle w:val="enumlev2"/>
        <w:rPr>
          <w:lang w:val="es-ES" w:eastAsia="zh-CN"/>
        </w:rPr>
      </w:pPr>
      <w:r>
        <w:rPr>
          <w:lang w:val="zh-CN" w:eastAsia="zh-CN"/>
        </w:rPr>
        <w:t>–</w:t>
      </w:r>
      <w:r>
        <w:rPr>
          <w:lang w:val="zh-CN" w:eastAsia="zh-CN"/>
        </w:rPr>
        <w:tab/>
      </w:r>
      <w:r>
        <w:rPr>
          <w:lang w:val="zh-CN" w:eastAsia="zh-CN"/>
        </w:rPr>
        <w:t>电信</w:t>
      </w:r>
      <w:r>
        <w:rPr>
          <w:lang w:val="zh-CN" w:eastAsia="zh-CN"/>
        </w:rPr>
        <w:t>/ICT</w:t>
      </w:r>
      <w:r>
        <w:rPr>
          <w:lang w:val="zh-CN" w:eastAsia="zh-CN"/>
        </w:rPr>
        <w:t>的复原力</w:t>
      </w:r>
    </w:p>
    <w:p w14:paraId="57A6DFFF" w14:textId="77777777" w:rsidR="00BE03C5" w:rsidRPr="00CD6439" w:rsidRDefault="00BE03C5" w:rsidP="00BE03C5">
      <w:pPr>
        <w:pStyle w:val="enumlev2"/>
        <w:rPr>
          <w:lang w:val="es-ES" w:eastAsia="zh-CN"/>
        </w:rPr>
      </w:pPr>
      <w:r>
        <w:rPr>
          <w:lang w:val="zh-CN" w:eastAsia="zh-CN"/>
        </w:rPr>
        <w:t>–</w:t>
      </w:r>
      <w:r>
        <w:rPr>
          <w:lang w:val="zh-CN" w:eastAsia="zh-CN"/>
        </w:rPr>
        <w:tab/>
      </w:r>
      <w:r>
        <w:rPr>
          <w:lang w:val="zh-CN" w:eastAsia="zh-CN"/>
        </w:rPr>
        <w:t>空间连通性</w:t>
      </w:r>
    </w:p>
    <w:p w14:paraId="37EC13DA" w14:textId="77777777" w:rsidR="00BE03C5" w:rsidRPr="00F03756" w:rsidRDefault="00BE03C5" w:rsidP="00BE03C5">
      <w:pPr>
        <w:pStyle w:val="enumlev2"/>
        <w:rPr>
          <w:lang w:val="es-ES" w:eastAsia="zh-CN"/>
        </w:rPr>
      </w:pPr>
      <w:r>
        <w:rPr>
          <w:lang w:val="zh-CN" w:eastAsia="zh-CN"/>
        </w:rPr>
        <w:t>–</w:t>
      </w:r>
      <w:r>
        <w:rPr>
          <w:lang w:val="zh-CN" w:eastAsia="zh-CN"/>
        </w:rPr>
        <w:tab/>
      </w:r>
      <w:r>
        <w:rPr>
          <w:lang w:val="zh-CN" w:eastAsia="zh-CN"/>
        </w:rPr>
        <w:t>加强以</w:t>
      </w:r>
      <w:r>
        <w:rPr>
          <w:lang w:val="zh-CN" w:eastAsia="zh-CN"/>
        </w:rPr>
        <w:t>ICT</w:t>
      </w:r>
      <w:r>
        <w:rPr>
          <w:lang w:val="zh-CN" w:eastAsia="zh-CN"/>
        </w:rPr>
        <w:t>为中心的创新生态系统和创业精神</w:t>
      </w:r>
      <w:proofErr w:type="gramStart"/>
      <w:r>
        <w:rPr>
          <w:rFonts w:hint="eastAsia"/>
          <w:lang w:val="zh-CN" w:eastAsia="zh-CN"/>
        </w:rPr>
        <w:t>”</w:t>
      </w:r>
      <w:proofErr w:type="gramEnd"/>
      <w:r>
        <w:rPr>
          <w:rFonts w:hint="eastAsia"/>
          <w:lang w:val="zh-CN" w:eastAsia="zh-CN"/>
        </w:rPr>
        <w:t>；</w:t>
      </w:r>
    </w:p>
    <w:p w14:paraId="76C26BCE" w14:textId="77777777" w:rsidR="00BE03C5" w:rsidRPr="00F03756" w:rsidRDefault="00BE03C5" w:rsidP="00BE03C5">
      <w:pPr>
        <w:rPr>
          <w:rFonts w:asciiTheme="minorHAnsi" w:hAnsiTheme="minorHAnsi" w:cstheme="minorHAnsi"/>
          <w:lang w:val="es-ES" w:eastAsia="zh-CN"/>
        </w:rPr>
      </w:pPr>
      <w:r>
        <w:rPr>
          <w:lang w:val="zh-CN" w:eastAsia="zh-CN"/>
        </w:rPr>
        <w:t>3</w:t>
      </w:r>
      <w:r>
        <w:rPr>
          <w:lang w:val="zh-CN" w:eastAsia="zh-CN"/>
        </w:rPr>
        <w:tab/>
        <w:t>WTPF-26</w:t>
      </w:r>
      <w:r>
        <w:rPr>
          <w:lang w:val="zh-CN" w:eastAsia="zh-CN"/>
        </w:rPr>
        <w:t>的筹备进程须遵循第</w:t>
      </w:r>
      <w:r>
        <w:rPr>
          <w:lang w:val="zh-CN" w:eastAsia="zh-CN"/>
        </w:rPr>
        <w:t>2</w:t>
      </w:r>
      <w:r>
        <w:rPr>
          <w:lang w:val="zh-CN" w:eastAsia="zh-CN"/>
        </w:rPr>
        <w:t>号决议（</w:t>
      </w:r>
      <w:r>
        <w:rPr>
          <w:lang w:val="zh-CN" w:eastAsia="zh-CN"/>
        </w:rPr>
        <w:t>2022</w:t>
      </w:r>
      <w:r>
        <w:rPr>
          <w:lang w:val="zh-CN" w:eastAsia="zh-CN"/>
        </w:rPr>
        <w:t>年，布加勒斯特，修订版）</w:t>
      </w:r>
      <w:r>
        <w:rPr>
          <w:rFonts w:hint="eastAsia"/>
          <w:lang w:val="zh-CN" w:eastAsia="zh-CN"/>
        </w:rPr>
        <w:t>；</w:t>
      </w:r>
    </w:p>
    <w:p w14:paraId="1BAEC755" w14:textId="77777777" w:rsidR="00BE03C5" w:rsidRPr="00F03756" w:rsidRDefault="00BE03C5" w:rsidP="00BE03C5">
      <w:pPr>
        <w:rPr>
          <w:rFonts w:asciiTheme="minorHAnsi" w:hAnsiTheme="minorHAnsi" w:cstheme="minorHAnsi"/>
          <w:lang w:val="es-ES" w:eastAsia="zh-CN"/>
        </w:rPr>
      </w:pPr>
      <w:r>
        <w:rPr>
          <w:lang w:val="zh-CN" w:eastAsia="zh-CN"/>
        </w:rPr>
        <w:t>4</w:t>
      </w:r>
      <w:r>
        <w:rPr>
          <w:lang w:val="zh-CN" w:eastAsia="zh-CN"/>
        </w:rPr>
        <w:tab/>
        <w:t>WTPF-26</w:t>
      </w:r>
      <w:r>
        <w:rPr>
          <w:lang w:val="zh-CN" w:eastAsia="zh-CN"/>
        </w:rPr>
        <w:t>的议程须基于本决定附件</w:t>
      </w:r>
      <w:r>
        <w:rPr>
          <w:lang w:val="zh-CN" w:eastAsia="zh-CN"/>
        </w:rPr>
        <w:t>1</w:t>
      </w:r>
      <w:r>
        <w:rPr>
          <w:lang w:val="zh-CN" w:eastAsia="zh-CN"/>
        </w:rPr>
        <w:t>中的议程草案</w:t>
      </w:r>
      <w:r>
        <w:rPr>
          <w:rFonts w:hint="eastAsia"/>
          <w:lang w:val="zh-CN" w:eastAsia="zh-CN"/>
        </w:rPr>
        <w:t>；</w:t>
      </w:r>
    </w:p>
    <w:p w14:paraId="1B21C759" w14:textId="77777777" w:rsidR="00BE03C5" w:rsidRPr="00F03756" w:rsidRDefault="00BE03C5" w:rsidP="00BE03C5">
      <w:pPr>
        <w:keepNext/>
        <w:keepLines/>
        <w:rPr>
          <w:rFonts w:asciiTheme="minorHAnsi" w:hAnsiTheme="minorHAnsi" w:cstheme="minorHAnsi"/>
          <w:lang w:val="es-ES" w:eastAsia="zh-CN"/>
        </w:rPr>
      </w:pPr>
      <w:r>
        <w:rPr>
          <w:lang w:val="zh-CN" w:eastAsia="zh-CN"/>
        </w:rPr>
        <w:lastRenderedPageBreak/>
        <w:t>5</w:t>
      </w:r>
      <w:r>
        <w:rPr>
          <w:lang w:val="zh-CN" w:eastAsia="zh-CN"/>
        </w:rPr>
        <w:tab/>
        <w:t>WTPF-26</w:t>
      </w:r>
      <w:r>
        <w:rPr>
          <w:lang w:val="zh-CN" w:eastAsia="zh-CN"/>
        </w:rPr>
        <w:t>不得</w:t>
      </w:r>
      <w:r>
        <w:rPr>
          <w:rFonts w:hint="eastAsia"/>
          <w:lang w:val="zh-CN" w:eastAsia="zh-CN"/>
        </w:rPr>
        <w:t>形成</w:t>
      </w:r>
      <w:r>
        <w:rPr>
          <w:lang w:val="zh-CN" w:eastAsia="zh-CN"/>
        </w:rPr>
        <w:t>规定性</w:t>
      </w:r>
      <w:r>
        <w:rPr>
          <w:rFonts w:hint="eastAsia"/>
          <w:lang w:val="zh-CN" w:eastAsia="zh-CN"/>
        </w:rPr>
        <w:t>的监管</w:t>
      </w:r>
      <w:r>
        <w:rPr>
          <w:lang w:val="zh-CN" w:eastAsia="zh-CN"/>
        </w:rPr>
        <w:t>成果</w:t>
      </w:r>
      <w:r>
        <w:rPr>
          <w:rFonts w:hint="eastAsia"/>
          <w:lang w:val="zh-CN" w:eastAsia="zh-CN"/>
        </w:rPr>
        <w:t>；</w:t>
      </w:r>
      <w:r>
        <w:rPr>
          <w:lang w:val="zh-CN" w:eastAsia="zh-CN"/>
        </w:rPr>
        <w:t>然而，它须制定报告并在</w:t>
      </w:r>
      <w:r>
        <w:rPr>
          <w:rFonts w:hint="eastAsia"/>
          <w:lang w:val="zh-CN" w:eastAsia="zh-CN"/>
        </w:rPr>
        <w:t>协商</w:t>
      </w:r>
      <w:r>
        <w:rPr>
          <w:lang w:val="zh-CN" w:eastAsia="zh-CN"/>
        </w:rPr>
        <w:t>一致的基础上通过意见，供成员国、部门成员和国际电联有关会议审议</w:t>
      </w:r>
      <w:r>
        <w:rPr>
          <w:rFonts w:hint="eastAsia"/>
          <w:lang w:val="zh-CN" w:eastAsia="zh-CN"/>
        </w:rPr>
        <w:t>；</w:t>
      </w:r>
    </w:p>
    <w:p w14:paraId="79E94F09" w14:textId="77777777" w:rsidR="00BE03C5" w:rsidRPr="00F03756" w:rsidRDefault="00BE03C5" w:rsidP="00BE03C5">
      <w:pPr>
        <w:keepNext/>
        <w:keepLines/>
        <w:rPr>
          <w:rFonts w:asciiTheme="minorHAnsi" w:hAnsiTheme="minorHAnsi" w:cstheme="minorHAnsi"/>
          <w:lang w:val="es-ES" w:eastAsia="zh-CN"/>
        </w:rPr>
      </w:pPr>
      <w:r>
        <w:rPr>
          <w:lang w:val="zh-CN" w:eastAsia="zh-CN"/>
        </w:rPr>
        <w:t>6</w:t>
      </w:r>
      <w:r>
        <w:rPr>
          <w:lang w:val="zh-CN" w:eastAsia="zh-CN"/>
        </w:rPr>
        <w:tab/>
      </w:r>
      <w:r>
        <w:rPr>
          <w:lang w:val="zh-CN" w:eastAsia="zh-CN"/>
        </w:rPr>
        <w:t>秘书长的报告须按以下方式起草：</w:t>
      </w:r>
    </w:p>
    <w:p w14:paraId="068A04D5" w14:textId="77777777" w:rsidR="00BE03C5" w:rsidRPr="005960ED" w:rsidRDefault="00BE03C5" w:rsidP="00BE03C5">
      <w:pPr>
        <w:pStyle w:val="enumlev1"/>
        <w:rPr>
          <w:lang w:val="es-ES" w:eastAsia="zh-CN"/>
        </w:rPr>
      </w:pPr>
      <w:r>
        <w:rPr>
          <w:lang w:val="zh-CN" w:eastAsia="zh-CN"/>
        </w:rPr>
        <w:t>a</w:t>
      </w:r>
      <w:r>
        <w:rPr>
          <w:rFonts w:hint="eastAsia"/>
          <w:lang w:val="zh-CN" w:eastAsia="zh-CN"/>
        </w:rPr>
        <w:t>)</w:t>
      </w:r>
      <w:r>
        <w:rPr>
          <w:lang w:val="zh-CN" w:eastAsia="zh-CN"/>
        </w:rPr>
        <w:tab/>
      </w:r>
      <w:r>
        <w:rPr>
          <w:lang w:val="zh-CN" w:eastAsia="zh-CN"/>
        </w:rPr>
        <w:t>秘书长须</w:t>
      </w:r>
      <w:r>
        <w:rPr>
          <w:rFonts w:hint="eastAsia"/>
          <w:lang w:val="zh-CN" w:eastAsia="zh-CN"/>
        </w:rPr>
        <w:t>组成</w:t>
      </w:r>
      <w:r>
        <w:rPr>
          <w:lang w:val="zh-CN" w:eastAsia="zh-CN"/>
        </w:rPr>
        <w:t>一个平衡的非正式专家组，协助完成这一进程，每位专家</w:t>
      </w:r>
      <w:r>
        <w:rPr>
          <w:rFonts w:hint="eastAsia"/>
          <w:lang w:val="zh-CN" w:eastAsia="zh-CN"/>
        </w:rPr>
        <w:t>都</w:t>
      </w:r>
      <w:r>
        <w:rPr>
          <w:lang w:val="zh-CN" w:eastAsia="zh-CN"/>
        </w:rPr>
        <w:t>在</w:t>
      </w:r>
      <w:proofErr w:type="gramStart"/>
      <w:r>
        <w:rPr>
          <w:lang w:val="zh-CN" w:eastAsia="zh-CN"/>
        </w:rPr>
        <w:t>本国积极</w:t>
      </w:r>
      <w:proofErr w:type="gramEnd"/>
      <w:r>
        <w:rPr>
          <w:lang w:val="zh-CN" w:eastAsia="zh-CN"/>
        </w:rPr>
        <w:t>参与</w:t>
      </w:r>
      <w:r>
        <w:rPr>
          <w:lang w:val="zh-CN" w:eastAsia="zh-CN"/>
        </w:rPr>
        <w:t>WTPF-26</w:t>
      </w:r>
      <w:r>
        <w:rPr>
          <w:lang w:val="zh-CN" w:eastAsia="zh-CN"/>
        </w:rPr>
        <w:t>的筹备工作</w:t>
      </w:r>
      <w:r>
        <w:rPr>
          <w:rFonts w:hint="eastAsia"/>
          <w:lang w:val="zh-CN" w:eastAsia="zh-CN"/>
        </w:rPr>
        <w:t>；</w:t>
      </w:r>
    </w:p>
    <w:p w14:paraId="77E81CE4" w14:textId="77777777" w:rsidR="00BE03C5" w:rsidRPr="005960ED" w:rsidRDefault="00BE03C5" w:rsidP="00BE03C5">
      <w:pPr>
        <w:pStyle w:val="enumlev1"/>
        <w:rPr>
          <w:lang w:val="es-ES" w:eastAsia="zh-CN"/>
        </w:rPr>
      </w:pPr>
      <w:r>
        <w:rPr>
          <w:lang w:val="zh-CN" w:eastAsia="zh-CN"/>
        </w:rPr>
        <w:t>b</w:t>
      </w:r>
      <w:r>
        <w:rPr>
          <w:rFonts w:hint="eastAsia"/>
          <w:lang w:val="es-ES" w:eastAsia="zh-CN"/>
        </w:rPr>
        <w:t>)</w:t>
      </w:r>
      <w:r>
        <w:rPr>
          <w:lang w:val="zh-CN" w:eastAsia="zh-CN"/>
        </w:rPr>
        <w:tab/>
      </w:r>
      <w:r>
        <w:rPr>
          <w:lang w:val="zh-CN" w:eastAsia="zh-CN"/>
        </w:rPr>
        <w:t>秘书长须根据本决定附件</w:t>
      </w:r>
      <w:r>
        <w:rPr>
          <w:lang w:val="zh-CN" w:eastAsia="zh-CN"/>
        </w:rPr>
        <w:t>2</w:t>
      </w:r>
      <w:r>
        <w:rPr>
          <w:lang w:val="zh-CN" w:eastAsia="zh-CN"/>
        </w:rPr>
        <w:t>起草</w:t>
      </w:r>
      <w:r>
        <w:rPr>
          <w:lang w:val="zh-CN" w:eastAsia="zh-CN"/>
        </w:rPr>
        <w:t>WTPF-26</w:t>
      </w:r>
      <w:r>
        <w:rPr>
          <w:lang w:val="zh-CN" w:eastAsia="zh-CN"/>
        </w:rPr>
        <w:t>报告</w:t>
      </w:r>
      <w:r>
        <w:rPr>
          <w:rFonts w:hint="eastAsia"/>
          <w:lang w:val="zh-CN" w:eastAsia="zh-CN"/>
        </w:rPr>
        <w:t>；</w:t>
      </w:r>
    </w:p>
    <w:p w14:paraId="1EA95BE7" w14:textId="77777777" w:rsidR="00BE03C5" w:rsidRPr="005960ED" w:rsidRDefault="00BE03C5" w:rsidP="00BE03C5">
      <w:pPr>
        <w:pStyle w:val="enumlev1"/>
        <w:rPr>
          <w:lang w:val="es-ES" w:eastAsia="zh-CN"/>
        </w:rPr>
      </w:pPr>
      <w:r>
        <w:rPr>
          <w:lang w:val="zh-CN" w:eastAsia="zh-CN"/>
        </w:rPr>
        <w:t>c</w:t>
      </w:r>
      <w:r>
        <w:rPr>
          <w:rFonts w:hint="eastAsia"/>
          <w:lang w:val="es-ES" w:eastAsia="zh-CN"/>
        </w:rPr>
        <w:t>)</w:t>
      </w:r>
      <w:r>
        <w:rPr>
          <w:lang w:val="zh-CN" w:eastAsia="zh-CN"/>
        </w:rPr>
        <w:tab/>
        <w:t>WTPF-26</w:t>
      </w:r>
      <w:r>
        <w:rPr>
          <w:lang w:val="zh-CN" w:eastAsia="zh-CN"/>
        </w:rPr>
        <w:t>会议应按照前两</w:t>
      </w:r>
      <w:r>
        <w:rPr>
          <w:rFonts w:hint="eastAsia"/>
          <w:lang w:val="zh-CN" w:eastAsia="zh-CN"/>
        </w:rPr>
        <w:t>届</w:t>
      </w:r>
      <w:r>
        <w:rPr>
          <w:lang w:val="zh-CN" w:eastAsia="zh-CN"/>
        </w:rPr>
        <w:t>论坛采用的</w:t>
      </w:r>
      <w:r>
        <w:rPr>
          <w:rFonts w:hint="eastAsia"/>
          <w:lang w:val="zh-CN" w:eastAsia="zh-CN"/>
        </w:rPr>
        <w:t>议事</w:t>
      </w:r>
      <w:r>
        <w:rPr>
          <w:lang w:val="zh-CN" w:eastAsia="zh-CN"/>
        </w:rPr>
        <w:t>规则进行</w:t>
      </w:r>
      <w:r>
        <w:rPr>
          <w:rFonts w:hint="eastAsia"/>
          <w:lang w:val="zh-CN" w:eastAsia="zh-CN"/>
        </w:rPr>
        <w:t>；</w:t>
      </w:r>
    </w:p>
    <w:p w14:paraId="6237772C" w14:textId="77777777" w:rsidR="00BE03C5" w:rsidRPr="005960ED" w:rsidRDefault="00BE03C5" w:rsidP="00BE03C5">
      <w:pPr>
        <w:pStyle w:val="enumlev1"/>
        <w:rPr>
          <w:color w:val="000000" w:themeColor="text1"/>
          <w:lang w:val="es-ES" w:eastAsia="zh-CN"/>
        </w:rPr>
      </w:pPr>
      <w:r>
        <w:rPr>
          <w:lang w:val="zh-CN" w:eastAsia="zh-CN"/>
        </w:rPr>
        <w:t>d</w:t>
      </w:r>
      <w:r>
        <w:rPr>
          <w:rFonts w:hint="eastAsia"/>
          <w:lang w:val="es-ES" w:eastAsia="zh-CN"/>
        </w:rPr>
        <w:t>)</w:t>
      </w:r>
      <w:r>
        <w:rPr>
          <w:lang w:val="zh-CN" w:eastAsia="zh-CN"/>
        </w:rPr>
        <w:tab/>
      </w:r>
      <w:r>
        <w:rPr>
          <w:lang w:val="zh-CN" w:eastAsia="zh-CN"/>
        </w:rPr>
        <w:t>秘书长的最后报告</w:t>
      </w:r>
      <w:r>
        <w:rPr>
          <w:rFonts w:hint="eastAsia"/>
          <w:lang w:val="zh-CN" w:eastAsia="zh-CN"/>
        </w:rPr>
        <w:t>须</w:t>
      </w:r>
      <w:r>
        <w:rPr>
          <w:lang w:val="zh-CN" w:eastAsia="zh-CN"/>
        </w:rPr>
        <w:t>至少在</w:t>
      </w:r>
      <w:r>
        <w:rPr>
          <w:lang w:val="zh-CN" w:eastAsia="zh-CN"/>
        </w:rPr>
        <w:t>WTPF-26</w:t>
      </w:r>
      <w:r>
        <w:rPr>
          <w:lang w:val="zh-CN" w:eastAsia="zh-CN"/>
        </w:rPr>
        <w:t>开幕的六个星期前分发</w:t>
      </w:r>
      <w:r>
        <w:rPr>
          <w:rFonts w:hint="eastAsia"/>
          <w:lang w:val="zh-CN" w:eastAsia="zh-CN"/>
        </w:rPr>
        <w:t>；</w:t>
      </w:r>
    </w:p>
    <w:p w14:paraId="04E3AD0D" w14:textId="77777777" w:rsidR="00BE03C5" w:rsidRPr="005960ED" w:rsidRDefault="00BE03C5" w:rsidP="00BE03C5">
      <w:pPr>
        <w:rPr>
          <w:rFonts w:asciiTheme="minorHAnsi" w:hAnsiTheme="minorHAnsi" w:cstheme="minorHAnsi"/>
          <w:lang w:val="es-ES" w:eastAsia="zh-CN"/>
        </w:rPr>
      </w:pPr>
      <w:r>
        <w:rPr>
          <w:lang w:val="zh-CN" w:eastAsia="zh-CN"/>
        </w:rPr>
        <w:t>7</w:t>
      </w:r>
      <w:r>
        <w:rPr>
          <w:lang w:val="zh-CN" w:eastAsia="zh-CN"/>
        </w:rPr>
        <w:tab/>
        <w:t>WTPF-26</w:t>
      </w:r>
      <w:r>
        <w:rPr>
          <w:lang w:val="zh-CN" w:eastAsia="zh-CN"/>
        </w:rPr>
        <w:t>须向所有成员国和部门成员开放</w:t>
      </w:r>
      <w:r>
        <w:rPr>
          <w:rFonts w:hint="eastAsia"/>
          <w:lang w:val="zh-CN" w:eastAsia="zh-CN"/>
        </w:rPr>
        <w:t>；</w:t>
      </w:r>
    </w:p>
    <w:p w14:paraId="2D728BF0" w14:textId="77777777" w:rsidR="00BE03C5" w:rsidRPr="005960ED" w:rsidRDefault="00BE03C5" w:rsidP="00BE03C5">
      <w:pPr>
        <w:rPr>
          <w:rFonts w:asciiTheme="minorHAnsi" w:hAnsiTheme="minorHAnsi" w:cstheme="minorHAnsi"/>
          <w:lang w:val="es-ES" w:eastAsia="zh-CN"/>
        </w:rPr>
      </w:pPr>
      <w:r>
        <w:rPr>
          <w:lang w:val="zh-CN" w:eastAsia="zh-CN"/>
        </w:rPr>
        <w:t>8</w:t>
      </w:r>
      <w:r>
        <w:rPr>
          <w:lang w:val="zh-CN" w:eastAsia="zh-CN"/>
        </w:rPr>
        <w:tab/>
        <w:t>WTPF-26</w:t>
      </w:r>
      <w:r>
        <w:rPr>
          <w:lang w:val="zh-CN" w:eastAsia="zh-CN"/>
        </w:rPr>
        <w:t>的安排须符合适用的全权代表大会和理事会有关此类论坛的决定，</w:t>
      </w:r>
    </w:p>
    <w:p w14:paraId="1E6F4337" w14:textId="77777777" w:rsidR="00BE03C5" w:rsidRPr="00E42A8D" w:rsidRDefault="00BE03C5" w:rsidP="00BE03C5">
      <w:pPr>
        <w:pStyle w:val="Call"/>
        <w:rPr>
          <w:rFonts w:eastAsia="STKaiti"/>
          <w:i/>
          <w:iCs/>
          <w:lang w:val="zh-CN" w:eastAsia="zh-CN"/>
        </w:rPr>
      </w:pPr>
      <w:r w:rsidRPr="00E42A8D">
        <w:rPr>
          <w:rFonts w:eastAsia="STKaiti" w:hint="eastAsia"/>
          <w:iCs/>
          <w:lang w:val="zh-CN" w:eastAsia="zh-CN"/>
        </w:rPr>
        <w:t>责成秘书长</w:t>
      </w:r>
    </w:p>
    <w:p w14:paraId="2D726455" w14:textId="77777777" w:rsidR="00BE03C5" w:rsidRPr="005960ED" w:rsidRDefault="00BE03C5" w:rsidP="00BE03C5">
      <w:pPr>
        <w:ind w:firstLineChars="200" w:firstLine="480"/>
        <w:rPr>
          <w:rFonts w:asciiTheme="minorHAnsi" w:hAnsiTheme="minorHAnsi" w:cstheme="minorHAnsi"/>
          <w:color w:val="000000" w:themeColor="text1"/>
          <w:lang w:val="es-ES" w:eastAsia="zh-CN"/>
        </w:rPr>
      </w:pPr>
      <w:r>
        <w:rPr>
          <w:lang w:val="zh-CN" w:eastAsia="zh-CN"/>
        </w:rPr>
        <w:t>鼓励国际电联成员国、部门成员和其他感兴趣的各方自愿捐款，以</w:t>
      </w:r>
      <w:r>
        <w:rPr>
          <w:rFonts w:hint="eastAsia"/>
          <w:lang w:val="zh-CN" w:eastAsia="zh-CN"/>
        </w:rPr>
        <w:t>协助</w:t>
      </w:r>
      <w:r>
        <w:rPr>
          <w:lang w:val="zh-CN" w:eastAsia="zh-CN"/>
        </w:rPr>
        <w:t>摊付</w:t>
      </w:r>
      <w:r>
        <w:rPr>
          <w:lang w:val="zh-CN" w:eastAsia="zh-CN"/>
        </w:rPr>
        <w:t>WTPF-26</w:t>
      </w:r>
      <w:r>
        <w:rPr>
          <w:lang w:val="zh-CN" w:eastAsia="zh-CN"/>
        </w:rPr>
        <w:t>的费用并为最不发达国家</w:t>
      </w:r>
      <w:r>
        <w:rPr>
          <w:rFonts w:hint="eastAsia"/>
          <w:lang w:val="zh-CN" w:eastAsia="zh-CN"/>
        </w:rPr>
        <w:t>（</w:t>
      </w:r>
      <w:r>
        <w:rPr>
          <w:rFonts w:hint="eastAsia"/>
          <w:lang w:val="zh-CN" w:eastAsia="zh-CN"/>
        </w:rPr>
        <w:t>LDC</w:t>
      </w:r>
      <w:r>
        <w:rPr>
          <w:rFonts w:hint="eastAsia"/>
          <w:lang w:val="zh-CN" w:eastAsia="zh-CN"/>
        </w:rPr>
        <w:t>）</w:t>
      </w:r>
      <w:r>
        <w:rPr>
          <w:lang w:val="zh-CN" w:eastAsia="zh-CN"/>
        </w:rPr>
        <w:t>的参与提供便利。</w:t>
      </w:r>
    </w:p>
    <w:p w14:paraId="187FD212" w14:textId="77777777" w:rsidR="00BE03C5" w:rsidRPr="005432E0" w:rsidRDefault="00BE03C5" w:rsidP="00BE03C5">
      <w:pPr>
        <w:spacing w:before="840"/>
        <w:rPr>
          <w:rFonts w:cs="Calibri"/>
          <w:b/>
          <w:bCs/>
          <w:lang w:val="zh-CN" w:eastAsia="zh-CN"/>
        </w:rPr>
      </w:pPr>
      <w:r w:rsidRPr="005432E0">
        <w:rPr>
          <w:rFonts w:cs="Calibri"/>
          <w:lang w:val="zh-CN" w:eastAsia="zh-CN"/>
        </w:rPr>
        <w:t>附件：</w:t>
      </w:r>
      <w:r w:rsidRPr="005432E0">
        <w:rPr>
          <w:rFonts w:cs="Calibri"/>
          <w:b/>
          <w:bCs/>
          <w:lang w:val="zh-CN" w:eastAsia="zh-CN"/>
        </w:rPr>
        <w:t>2</w:t>
      </w:r>
      <w:r w:rsidRPr="005432E0">
        <w:rPr>
          <w:rFonts w:cs="Calibri" w:hint="eastAsia"/>
          <w:b/>
          <w:bCs/>
          <w:lang w:val="zh-CN" w:eastAsia="zh-CN"/>
        </w:rPr>
        <w:t>件</w:t>
      </w:r>
    </w:p>
    <w:p w14:paraId="7AAAB10F" w14:textId="77777777" w:rsidR="00BE03C5" w:rsidRPr="005960ED" w:rsidRDefault="00BE03C5" w:rsidP="00BE03C5">
      <w:pPr>
        <w:overflowPunct/>
        <w:autoSpaceDE/>
        <w:autoSpaceDN/>
        <w:adjustRightInd/>
        <w:spacing w:before="0"/>
        <w:textAlignment w:val="auto"/>
        <w:rPr>
          <w:rFonts w:asciiTheme="minorHAnsi" w:hAnsiTheme="minorHAnsi" w:cstheme="minorHAnsi"/>
          <w:b/>
          <w:bCs/>
          <w:caps/>
          <w:color w:val="000000" w:themeColor="text1"/>
          <w:lang w:val="es-ES" w:eastAsia="zh-CN"/>
        </w:rPr>
      </w:pPr>
      <w:r w:rsidRPr="005960ED">
        <w:rPr>
          <w:rFonts w:asciiTheme="minorHAnsi" w:hAnsiTheme="minorHAnsi" w:cstheme="minorHAnsi"/>
          <w:b/>
          <w:bCs/>
          <w:caps/>
          <w:color w:val="000000" w:themeColor="text1"/>
          <w:lang w:val="es-ES" w:eastAsia="zh-CN"/>
        </w:rPr>
        <w:br w:type="page"/>
      </w:r>
    </w:p>
    <w:p w14:paraId="01579952" w14:textId="77777777" w:rsidR="00BE03C5" w:rsidRPr="005960ED" w:rsidRDefault="00BE03C5" w:rsidP="00BE03C5">
      <w:pPr>
        <w:pStyle w:val="AnnexNo"/>
        <w:rPr>
          <w:lang w:val="es-ES" w:eastAsia="zh-CN"/>
        </w:rPr>
      </w:pPr>
      <w:r>
        <w:rPr>
          <w:lang w:val="zh-CN" w:eastAsia="zh-CN"/>
        </w:rPr>
        <w:lastRenderedPageBreak/>
        <w:t>附件</w:t>
      </w:r>
      <w:r>
        <w:rPr>
          <w:lang w:val="zh-CN" w:eastAsia="zh-CN"/>
        </w:rPr>
        <w:t>1</w:t>
      </w:r>
    </w:p>
    <w:p w14:paraId="18A17E7D" w14:textId="77777777" w:rsidR="00BE03C5" w:rsidRPr="005960ED" w:rsidRDefault="00BE03C5" w:rsidP="00BE03C5">
      <w:pPr>
        <w:pStyle w:val="Annextitle"/>
        <w:rPr>
          <w:lang w:val="es-ES" w:eastAsia="zh-CN"/>
        </w:rPr>
      </w:pPr>
      <w:r w:rsidRPr="002E6B11">
        <w:rPr>
          <w:lang w:val="zh-CN" w:eastAsia="zh-CN"/>
        </w:rPr>
        <w:t>第七届世界电信</w:t>
      </w:r>
      <w:r w:rsidRPr="002E6B11">
        <w:rPr>
          <w:lang w:val="zh-CN" w:eastAsia="zh-CN"/>
        </w:rPr>
        <w:t>/</w:t>
      </w:r>
      <w:r w:rsidRPr="002E6B11">
        <w:rPr>
          <w:lang w:val="zh-CN" w:eastAsia="zh-CN"/>
        </w:rPr>
        <w:t>信息通信技术政策论坛的</w:t>
      </w:r>
      <w:r>
        <w:rPr>
          <w:lang w:val="zh-CN" w:eastAsia="zh-CN"/>
        </w:rPr>
        <w:br/>
      </w:r>
      <w:r>
        <w:rPr>
          <w:lang w:val="zh-CN" w:eastAsia="zh-CN"/>
        </w:rPr>
        <w:br/>
      </w:r>
      <w:r w:rsidRPr="002E6B11">
        <w:rPr>
          <w:lang w:val="zh-CN" w:eastAsia="zh-CN"/>
        </w:rPr>
        <w:t>议程草案</w:t>
      </w:r>
    </w:p>
    <w:p w14:paraId="067E2E86" w14:textId="77777777" w:rsidR="00BE03C5" w:rsidRPr="005960ED" w:rsidRDefault="00BE03C5" w:rsidP="00BE03C5">
      <w:pPr>
        <w:rPr>
          <w:lang w:val="es-ES" w:eastAsia="zh-CN"/>
        </w:rPr>
      </w:pPr>
      <w:r w:rsidRPr="005960ED">
        <w:rPr>
          <w:rFonts w:hint="eastAsia"/>
          <w:lang w:val="es-ES" w:eastAsia="zh-CN"/>
        </w:rPr>
        <w:t>1</w:t>
      </w:r>
      <w:r w:rsidRPr="005960ED">
        <w:rPr>
          <w:rFonts w:hint="eastAsia"/>
          <w:lang w:val="es-ES" w:eastAsia="zh-CN"/>
        </w:rPr>
        <w:tab/>
      </w:r>
      <w:r w:rsidRPr="00373D9E">
        <w:rPr>
          <w:rFonts w:hint="eastAsia"/>
          <w:lang w:eastAsia="zh-CN"/>
        </w:rPr>
        <w:t>第七届世界电信</w:t>
      </w:r>
      <w:r w:rsidRPr="005960ED">
        <w:rPr>
          <w:rFonts w:hint="eastAsia"/>
          <w:lang w:val="es-ES" w:eastAsia="zh-CN"/>
        </w:rPr>
        <w:t>/ICT</w:t>
      </w:r>
      <w:r w:rsidRPr="00373D9E">
        <w:rPr>
          <w:rFonts w:hint="eastAsia"/>
          <w:lang w:eastAsia="zh-CN"/>
        </w:rPr>
        <w:t>政策论坛开幕</w:t>
      </w:r>
    </w:p>
    <w:p w14:paraId="31CB70A2" w14:textId="77777777" w:rsidR="00BE03C5" w:rsidRPr="005960ED" w:rsidRDefault="00BE03C5" w:rsidP="00BE03C5">
      <w:pPr>
        <w:rPr>
          <w:lang w:val="es-ES" w:eastAsia="zh-CN"/>
        </w:rPr>
      </w:pPr>
      <w:r w:rsidRPr="005960ED">
        <w:rPr>
          <w:rFonts w:hint="eastAsia"/>
          <w:lang w:val="es-ES" w:eastAsia="zh-CN"/>
        </w:rPr>
        <w:t>2</w:t>
      </w:r>
      <w:r w:rsidRPr="005960ED">
        <w:rPr>
          <w:rFonts w:hint="eastAsia"/>
          <w:lang w:val="es-ES" w:eastAsia="zh-CN"/>
        </w:rPr>
        <w:tab/>
      </w:r>
      <w:r w:rsidRPr="00373D9E">
        <w:rPr>
          <w:rFonts w:hint="eastAsia"/>
          <w:lang w:eastAsia="zh-CN"/>
        </w:rPr>
        <w:t>选举主席</w:t>
      </w:r>
    </w:p>
    <w:p w14:paraId="64ACBD8B" w14:textId="77777777" w:rsidR="00BE03C5" w:rsidRPr="005960ED" w:rsidRDefault="00BE03C5" w:rsidP="00BE03C5">
      <w:pPr>
        <w:rPr>
          <w:lang w:val="es-ES" w:eastAsia="zh-CN"/>
        </w:rPr>
      </w:pPr>
      <w:r w:rsidRPr="005960ED">
        <w:rPr>
          <w:rFonts w:hint="eastAsia"/>
          <w:lang w:val="es-ES" w:eastAsia="zh-CN"/>
        </w:rPr>
        <w:t>3</w:t>
      </w:r>
      <w:r w:rsidRPr="005960ED">
        <w:rPr>
          <w:rFonts w:hint="eastAsia"/>
          <w:lang w:val="es-ES" w:eastAsia="zh-CN"/>
        </w:rPr>
        <w:tab/>
      </w:r>
      <w:r w:rsidRPr="00373D9E">
        <w:rPr>
          <w:rFonts w:hint="eastAsia"/>
          <w:lang w:eastAsia="zh-CN"/>
        </w:rPr>
        <w:t>开幕致辞和介绍</w:t>
      </w:r>
    </w:p>
    <w:p w14:paraId="51F07904" w14:textId="77777777" w:rsidR="00BE03C5" w:rsidRPr="005960ED" w:rsidRDefault="00BE03C5" w:rsidP="00BE03C5">
      <w:pPr>
        <w:rPr>
          <w:lang w:val="es-ES" w:eastAsia="zh-CN"/>
        </w:rPr>
      </w:pPr>
      <w:r w:rsidRPr="005960ED">
        <w:rPr>
          <w:rFonts w:hint="eastAsia"/>
          <w:lang w:val="es-ES" w:eastAsia="zh-CN"/>
        </w:rPr>
        <w:t>4</w:t>
      </w:r>
      <w:r w:rsidRPr="005960ED">
        <w:rPr>
          <w:rFonts w:hint="eastAsia"/>
          <w:lang w:val="es-ES" w:eastAsia="zh-CN"/>
        </w:rPr>
        <w:tab/>
        <w:t>WTPF</w:t>
      </w:r>
      <w:r w:rsidRPr="00373D9E">
        <w:rPr>
          <w:rFonts w:hint="eastAsia"/>
          <w:lang w:eastAsia="zh-CN"/>
        </w:rPr>
        <w:t>工作的组织</w:t>
      </w:r>
    </w:p>
    <w:p w14:paraId="115F65D3" w14:textId="77777777" w:rsidR="00BE03C5" w:rsidRPr="005960ED" w:rsidRDefault="00BE03C5" w:rsidP="00BE03C5">
      <w:pPr>
        <w:rPr>
          <w:lang w:val="es-ES" w:eastAsia="zh-CN"/>
        </w:rPr>
      </w:pPr>
      <w:r w:rsidRPr="005960ED">
        <w:rPr>
          <w:rFonts w:hint="eastAsia"/>
          <w:lang w:val="es-ES" w:eastAsia="zh-CN"/>
        </w:rPr>
        <w:t>5</w:t>
      </w:r>
      <w:r w:rsidRPr="005960ED">
        <w:rPr>
          <w:rFonts w:hint="eastAsia"/>
          <w:lang w:val="es-ES" w:eastAsia="zh-CN"/>
        </w:rPr>
        <w:tab/>
      </w:r>
      <w:r w:rsidRPr="00373D9E">
        <w:rPr>
          <w:rFonts w:hint="eastAsia"/>
          <w:lang w:eastAsia="zh-CN"/>
        </w:rPr>
        <w:t>介绍秘书长的报告</w:t>
      </w:r>
    </w:p>
    <w:p w14:paraId="13D1FB30" w14:textId="77777777" w:rsidR="00BE03C5" w:rsidRPr="005960ED" w:rsidRDefault="00BE03C5" w:rsidP="00BE03C5">
      <w:pPr>
        <w:rPr>
          <w:lang w:val="es-ES" w:eastAsia="zh-CN"/>
        </w:rPr>
      </w:pPr>
      <w:r w:rsidRPr="005960ED">
        <w:rPr>
          <w:rFonts w:hint="eastAsia"/>
          <w:lang w:val="es-ES" w:eastAsia="zh-CN"/>
        </w:rPr>
        <w:t>6</w:t>
      </w:r>
      <w:r w:rsidRPr="005960ED">
        <w:rPr>
          <w:rFonts w:hint="eastAsia"/>
          <w:lang w:val="es-ES" w:eastAsia="zh-CN"/>
        </w:rPr>
        <w:tab/>
      </w:r>
      <w:r w:rsidRPr="00373D9E">
        <w:rPr>
          <w:rFonts w:hint="eastAsia"/>
          <w:lang w:eastAsia="zh-CN"/>
        </w:rPr>
        <w:t>成员就报告发表意见</w:t>
      </w:r>
    </w:p>
    <w:p w14:paraId="799E285E" w14:textId="77777777" w:rsidR="00BE03C5" w:rsidRPr="005960ED" w:rsidRDefault="00BE03C5" w:rsidP="00BE03C5">
      <w:pPr>
        <w:rPr>
          <w:lang w:val="es-ES" w:eastAsia="zh-CN"/>
        </w:rPr>
      </w:pPr>
      <w:r w:rsidRPr="005960ED">
        <w:rPr>
          <w:rFonts w:hint="eastAsia"/>
          <w:lang w:val="es-ES" w:eastAsia="zh-CN"/>
        </w:rPr>
        <w:t>7</w:t>
      </w:r>
      <w:r w:rsidRPr="005960ED">
        <w:rPr>
          <w:rFonts w:hint="eastAsia"/>
          <w:lang w:val="es-ES" w:eastAsia="zh-CN"/>
        </w:rPr>
        <w:tab/>
      </w:r>
      <w:r w:rsidRPr="00373D9E">
        <w:rPr>
          <w:rFonts w:hint="eastAsia"/>
          <w:lang w:eastAsia="zh-CN"/>
        </w:rPr>
        <w:t>讨论</w:t>
      </w:r>
    </w:p>
    <w:p w14:paraId="437F8660" w14:textId="77777777" w:rsidR="00BE03C5" w:rsidRPr="005960ED" w:rsidRDefault="00BE03C5" w:rsidP="00BE03C5">
      <w:pPr>
        <w:rPr>
          <w:lang w:val="es-ES" w:eastAsia="zh-CN"/>
        </w:rPr>
      </w:pPr>
      <w:r w:rsidRPr="005960ED">
        <w:rPr>
          <w:rFonts w:hint="eastAsia"/>
          <w:lang w:val="es-ES" w:eastAsia="zh-CN"/>
        </w:rPr>
        <w:t>8</w:t>
      </w:r>
      <w:r w:rsidRPr="005960ED">
        <w:rPr>
          <w:rFonts w:hint="eastAsia"/>
          <w:lang w:val="es-ES" w:eastAsia="zh-CN"/>
        </w:rPr>
        <w:tab/>
      </w:r>
      <w:r w:rsidRPr="00373D9E">
        <w:rPr>
          <w:rFonts w:hint="eastAsia"/>
          <w:lang w:eastAsia="zh-CN"/>
        </w:rPr>
        <w:t>审议意见草案</w:t>
      </w:r>
    </w:p>
    <w:p w14:paraId="0E52DDD4" w14:textId="77777777" w:rsidR="00BE03C5" w:rsidRPr="005960ED" w:rsidRDefault="00BE03C5" w:rsidP="00BE03C5">
      <w:pPr>
        <w:rPr>
          <w:lang w:val="es-ES" w:eastAsia="zh-CN"/>
        </w:rPr>
      </w:pPr>
      <w:r w:rsidRPr="005960ED">
        <w:rPr>
          <w:rFonts w:hint="eastAsia"/>
          <w:lang w:val="es-ES" w:eastAsia="zh-CN"/>
        </w:rPr>
        <w:t>9</w:t>
      </w:r>
      <w:r w:rsidRPr="005960ED">
        <w:rPr>
          <w:rFonts w:hint="eastAsia"/>
          <w:lang w:val="es-ES" w:eastAsia="zh-CN"/>
        </w:rPr>
        <w:tab/>
      </w:r>
      <w:r w:rsidRPr="00373D9E">
        <w:rPr>
          <w:rFonts w:hint="eastAsia"/>
          <w:lang w:eastAsia="zh-CN"/>
        </w:rPr>
        <w:t>通过主席的报告和意见</w:t>
      </w:r>
    </w:p>
    <w:p w14:paraId="1C14D666" w14:textId="77777777" w:rsidR="00BE03C5" w:rsidRPr="005960ED" w:rsidRDefault="00BE03C5" w:rsidP="00BE03C5">
      <w:pPr>
        <w:rPr>
          <w:lang w:val="es-ES" w:eastAsia="zh-CN"/>
        </w:rPr>
      </w:pPr>
      <w:r w:rsidRPr="005960ED">
        <w:rPr>
          <w:rFonts w:hint="eastAsia"/>
          <w:lang w:val="es-ES" w:eastAsia="zh-CN"/>
        </w:rPr>
        <w:t>10</w:t>
      </w:r>
      <w:r w:rsidRPr="005960ED">
        <w:rPr>
          <w:rFonts w:hint="eastAsia"/>
          <w:lang w:val="es-ES" w:eastAsia="zh-CN"/>
        </w:rPr>
        <w:tab/>
      </w:r>
      <w:r w:rsidRPr="00373D9E">
        <w:rPr>
          <w:rFonts w:hint="eastAsia"/>
          <w:lang w:eastAsia="zh-CN"/>
        </w:rPr>
        <w:t>其他事项</w:t>
      </w:r>
    </w:p>
    <w:p w14:paraId="6671CC5D" w14:textId="77777777" w:rsidR="00BE03C5" w:rsidRPr="005960ED" w:rsidRDefault="00BE03C5" w:rsidP="00BE03C5">
      <w:pPr>
        <w:rPr>
          <w:rFonts w:asciiTheme="minorHAnsi" w:hAnsiTheme="minorHAnsi" w:cstheme="minorHAnsi"/>
          <w:sz w:val="20"/>
          <w:lang w:val="es-ES" w:eastAsia="zh-CN"/>
        </w:rPr>
      </w:pPr>
      <w:r w:rsidRPr="005960ED">
        <w:rPr>
          <w:rFonts w:asciiTheme="minorHAnsi" w:hAnsiTheme="minorHAnsi" w:cstheme="minorHAnsi"/>
          <w:sz w:val="20"/>
          <w:lang w:val="es-ES" w:eastAsia="zh-CN"/>
        </w:rPr>
        <w:br w:type="page"/>
      </w:r>
    </w:p>
    <w:p w14:paraId="36B9E64D" w14:textId="77777777" w:rsidR="00BE03C5" w:rsidRPr="005960ED" w:rsidRDefault="00BE03C5" w:rsidP="0084004E">
      <w:pPr>
        <w:pStyle w:val="AnnexNo"/>
        <w:rPr>
          <w:lang w:val="es-ES" w:eastAsia="zh-CN"/>
        </w:rPr>
      </w:pPr>
      <w:bookmarkStart w:id="5" w:name="annex2"/>
      <w:r w:rsidRPr="002035C4">
        <w:rPr>
          <w:lang w:val="fr-FR" w:eastAsia="zh-CN"/>
        </w:rPr>
        <w:lastRenderedPageBreak/>
        <w:t>附件</w:t>
      </w:r>
      <w:r w:rsidRPr="005960ED">
        <w:rPr>
          <w:lang w:val="es-ES" w:eastAsia="zh-CN"/>
        </w:rPr>
        <w:t>2</w:t>
      </w:r>
    </w:p>
    <w:bookmarkEnd w:id="5"/>
    <w:p w14:paraId="14C4DBA3" w14:textId="77777777" w:rsidR="00BE03C5" w:rsidRDefault="00BE03C5" w:rsidP="00BE03C5">
      <w:pPr>
        <w:pStyle w:val="Annextitle"/>
        <w:rPr>
          <w:bCs/>
          <w:lang w:val="zh-CN" w:eastAsia="zh-CN"/>
        </w:rPr>
      </w:pPr>
      <w:r>
        <w:rPr>
          <w:bCs/>
          <w:lang w:val="zh-CN" w:eastAsia="zh-CN"/>
        </w:rPr>
        <w:t>起草国际电联秘书长</w:t>
      </w:r>
      <w:r>
        <w:rPr>
          <w:rFonts w:hint="eastAsia"/>
          <w:bCs/>
          <w:lang w:val="zh-CN" w:eastAsia="zh-CN"/>
        </w:rPr>
        <w:t>提交</w:t>
      </w:r>
      <w:r w:rsidRPr="005960ED">
        <w:rPr>
          <w:rFonts w:asciiTheme="minorHAnsi" w:hAnsiTheme="minorHAnsi" w:cstheme="minorHAnsi"/>
          <w:lang w:val="es-ES" w:eastAsia="zh-CN"/>
        </w:rPr>
        <w:t>WTPF-26</w:t>
      </w:r>
      <w:r>
        <w:rPr>
          <w:bCs/>
          <w:lang w:val="zh-CN" w:eastAsia="zh-CN"/>
        </w:rPr>
        <w:t>报告的</w:t>
      </w:r>
      <w:r>
        <w:rPr>
          <w:rFonts w:hint="eastAsia"/>
          <w:bCs/>
          <w:lang w:val="zh-CN" w:eastAsia="zh-CN"/>
        </w:rPr>
        <w:t>程序和</w:t>
      </w:r>
      <w:r>
        <w:rPr>
          <w:bCs/>
          <w:lang w:val="zh-CN" w:eastAsia="zh-CN"/>
        </w:rPr>
        <w:t>时间表</w:t>
      </w:r>
    </w:p>
    <w:p w14:paraId="5F2AB083" w14:textId="77777777" w:rsidR="00BE03C5" w:rsidRPr="00D21529" w:rsidRDefault="00BE03C5" w:rsidP="00BE03C5">
      <w:pPr>
        <w:pStyle w:val="Annextitle"/>
        <w:rPr>
          <w:lang w:val="zh-CN" w:eastAsia="zh-CN"/>
        </w:rPr>
      </w:pPr>
      <w:r>
        <w:rPr>
          <w:bCs/>
          <w:lang w:val="zh-CN" w:eastAsia="zh-CN"/>
        </w:rPr>
        <w:t>起草国际电联秘书长报告的修订时间表</w:t>
      </w:r>
    </w:p>
    <w:tbl>
      <w:tblPr>
        <w:tblStyle w:val="TableGrid"/>
        <w:tblW w:w="9639" w:type="dxa"/>
        <w:jc w:val="center"/>
        <w:tblLayout w:type="fixed"/>
        <w:tblCellMar>
          <w:left w:w="28" w:type="dxa"/>
          <w:right w:w="28" w:type="dxa"/>
        </w:tblCellMar>
        <w:tblLook w:val="04A0" w:firstRow="1" w:lastRow="0" w:firstColumn="1" w:lastColumn="0" w:noHBand="0" w:noVBand="1"/>
      </w:tblPr>
      <w:tblGrid>
        <w:gridCol w:w="2405"/>
        <w:gridCol w:w="7234"/>
      </w:tblGrid>
      <w:tr w:rsidR="00BE03C5" w:rsidRPr="00AF043A" w14:paraId="4A6F644A" w14:textId="77777777" w:rsidTr="00F628DB">
        <w:trPr>
          <w:cantSplit/>
          <w:jc w:val="center"/>
        </w:trPr>
        <w:tc>
          <w:tcPr>
            <w:tcW w:w="2405" w:type="dxa"/>
            <w:shd w:val="clear" w:color="auto" w:fill="D9D9D9" w:themeFill="background1" w:themeFillShade="D9"/>
          </w:tcPr>
          <w:p w14:paraId="03C2898E" w14:textId="77777777" w:rsidR="00BE03C5" w:rsidRPr="00CA460A" w:rsidRDefault="00BE03C5" w:rsidP="00F628DB">
            <w:pPr>
              <w:pStyle w:val="Tabletext"/>
              <w:jc w:val="center"/>
              <w:rPr>
                <w:rFonts w:eastAsia="SimSun" w:cs="Calibri"/>
                <w:b/>
                <w:bCs/>
              </w:rPr>
            </w:pPr>
            <w:r w:rsidRPr="00CA460A">
              <w:rPr>
                <w:rFonts w:eastAsia="SimSun" w:cs="Calibri"/>
                <w:b/>
                <w:bCs/>
                <w:color w:val="000000"/>
                <w:lang w:val="zh-CN"/>
              </w:rPr>
              <w:t>2024</w:t>
            </w:r>
            <w:r w:rsidRPr="00CA460A">
              <w:rPr>
                <w:rFonts w:eastAsia="SimSun" w:cs="Calibri"/>
                <w:b/>
                <w:bCs/>
                <w:color w:val="000000"/>
                <w:lang w:val="zh-CN"/>
              </w:rPr>
              <w:t>年</w:t>
            </w:r>
            <w:r w:rsidRPr="00CA460A">
              <w:rPr>
                <w:rFonts w:eastAsia="SimSun" w:cs="Calibri"/>
                <w:b/>
                <w:bCs/>
                <w:color w:val="000000"/>
                <w:lang w:val="zh-CN"/>
              </w:rPr>
              <w:t>8</w:t>
            </w:r>
            <w:r w:rsidRPr="00CA460A">
              <w:rPr>
                <w:rFonts w:eastAsia="SimSun" w:cs="Calibri"/>
                <w:b/>
                <w:bCs/>
                <w:color w:val="000000"/>
                <w:lang w:val="zh-CN"/>
              </w:rPr>
              <w:t>月</w:t>
            </w:r>
            <w:r w:rsidRPr="00CA460A">
              <w:rPr>
                <w:rFonts w:eastAsia="SimSun" w:cs="Calibri"/>
                <w:b/>
                <w:bCs/>
                <w:color w:val="000000"/>
                <w:lang w:val="zh-CN"/>
              </w:rPr>
              <w:t>5</w:t>
            </w:r>
            <w:r w:rsidRPr="00CA460A">
              <w:rPr>
                <w:rFonts w:eastAsia="SimSun" w:cs="Calibri"/>
                <w:b/>
                <w:bCs/>
                <w:color w:val="000000"/>
                <w:lang w:val="zh-CN"/>
              </w:rPr>
              <w:t>日</w:t>
            </w:r>
          </w:p>
        </w:tc>
        <w:tc>
          <w:tcPr>
            <w:tcW w:w="7234" w:type="dxa"/>
            <w:shd w:val="clear" w:color="auto" w:fill="D9D9D9" w:themeFill="background1" w:themeFillShade="D9"/>
          </w:tcPr>
          <w:p w14:paraId="5923B8A4" w14:textId="77777777" w:rsidR="00BE03C5" w:rsidRPr="00CA460A" w:rsidRDefault="00BE03C5" w:rsidP="00F628DB">
            <w:pPr>
              <w:pStyle w:val="Tabletext"/>
              <w:rPr>
                <w:rFonts w:eastAsia="SimSun" w:cs="Calibri"/>
                <w:lang w:eastAsia="zh-CN"/>
              </w:rPr>
            </w:pPr>
            <w:r w:rsidRPr="00CA460A">
              <w:rPr>
                <w:rFonts w:eastAsia="SimSun" w:cs="Calibri"/>
                <w:color w:val="000000"/>
                <w:lang w:val="zh-CN" w:eastAsia="zh-CN"/>
              </w:rPr>
              <w:t>秘书长报告提纲草案第一稿将在网上公布，以征求意见</w:t>
            </w:r>
          </w:p>
        </w:tc>
      </w:tr>
      <w:tr w:rsidR="00BE03C5" w:rsidRPr="00AF043A" w14:paraId="3FD4A414" w14:textId="77777777" w:rsidTr="00F628DB">
        <w:trPr>
          <w:cantSplit/>
          <w:jc w:val="center"/>
        </w:trPr>
        <w:tc>
          <w:tcPr>
            <w:tcW w:w="2405" w:type="dxa"/>
            <w:shd w:val="clear" w:color="auto" w:fill="D9D9D9" w:themeFill="background1" w:themeFillShade="D9"/>
          </w:tcPr>
          <w:p w14:paraId="2E673643" w14:textId="77777777" w:rsidR="00BE03C5" w:rsidRPr="00CA460A" w:rsidRDefault="00BE03C5" w:rsidP="00F628DB">
            <w:pPr>
              <w:pStyle w:val="Tabletext"/>
              <w:jc w:val="center"/>
              <w:rPr>
                <w:rFonts w:eastAsia="SimSun" w:cs="Calibri"/>
                <w:b/>
                <w:bCs/>
              </w:rPr>
            </w:pPr>
            <w:r w:rsidRPr="00CA460A">
              <w:rPr>
                <w:rFonts w:eastAsia="SimSun" w:cs="Calibri"/>
                <w:b/>
                <w:bCs/>
                <w:color w:val="000000"/>
                <w:lang w:val="zh-CN"/>
              </w:rPr>
              <w:t>2024</w:t>
            </w:r>
            <w:r w:rsidRPr="00CA460A">
              <w:rPr>
                <w:rFonts w:eastAsia="SimSun" w:cs="Calibri"/>
                <w:b/>
                <w:bCs/>
                <w:color w:val="000000"/>
                <w:lang w:val="zh-CN"/>
              </w:rPr>
              <w:t>年</w:t>
            </w:r>
            <w:r w:rsidRPr="00CA460A">
              <w:rPr>
                <w:rFonts w:eastAsia="SimSun" w:cs="Calibri"/>
                <w:b/>
                <w:bCs/>
                <w:color w:val="000000"/>
                <w:lang w:val="zh-CN"/>
              </w:rPr>
              <w:t>8</w:t>
            </w:r>
            <w:r w:rsidRPr="00CA460A">
              <w:rPr>
                <w:rFonts w:eastAsia="SimSun" w:cs="Calibri"/>
                <w:b/>
                <w:bCs/>
                <w:color w:val="000000"/>
                <w:lang w:val="zh-CN"/>
              </w:rPr>
              <w:t>月</w:t>
            </w:r>
            <w:r w:rsidRPr="00CA460A">
              <w:rPr>
                <w:rFonts w:eastAsia="SimSun" w:cs="Calibri"/>
                <w:b/>
                <w:bCs/>
                <w:color w:val="000000"/>
                <w:lang w:val="zh-CN"/>
              </w:rPr>
              <w:t>26</w:t>
            </w:r>
            <w:r w:rsidRPr="00CA460A">
              <w:rPr>
                <w:rFonts w:eastAsia="SimSun" w:cs="Calibri"/>
                <w:b/>
                <w:bCs/>
                <w:color w:val="000000"/>
                <w:lang w:val="zh-CN"/>
              </w:rPr>
              <w:t>日</w:t>
            </w:r>
          </w:p>
        </w:tc>
        <w:tc>
          <w:tcPr>
            <w:tcW w:w="7234" w:type="dxa"/>
            <w:shd w:val="clear" w:color="auto" w:fill="D9D9D9" w:themeFill="background1" w:themeFillShade="D9"/>
          </w:tcPr>
          <w:p w14:paraId="489977D7" w14:textId="77777777" w:rsidR="00BE03C5" w:rsidRPr="00CA460A" w:rsidRDefault="00BE03C5" w:rsidP="00F628DB">
            <w:pPr>
              <w:pStyle w:val="Tabletext"/>
              <w:rPr>
                <w:rFonts w:eastAsia="SimSun" w:cs="Calibri"/>
                <w:lang w:eastAsia="zh-CN"/>
              </w:rPr>
            </w:pPr>
            <w:r w:rsidRPr="00CA460A">
              <w:rPr>
                <w:rFonts w:eastAsia="SimSun" w:cs="Calibri"/>
                <w:color w:val="000000"/>
                <w:lang w:val="zh-CN" w:eastAsia="zh-CN"/>
              </w:rPr>
              <w:t>接收有关草案初稿的</w:t>
            </w:r>
            <w:r w:rsidRPr="00CA460A">
              <w:rPr>
                <w:rFonts w:eastAsia="SimSun" w:cs="Calibri" w:hint="eastAsia"/>
                <w:color w:val="000000"/>
                <w:lang w:val="zh-CN" w:eastAsia="zh-CN"/>
              </w:rPr>
              <w:t>意见</w:t>
            </w:r>
            <w:r w:rsidRPr="00CA460A">
              <w:rPr>
                <w:rFonts w:eastAsia="SimSun" w:cs="Calibri"/>
                <w:color w:val="000000"/>
                <w:lang w:val="zh-CN" w:eastAsia="zh-CN"/>
              </w:rPr>
              <w:t>以及就可能的意见草案大纲提交文稿的截止日期</w:t>
            </w:r>
          </w:p>
          <w:p w14:paraId="4297423B" w14:textId="77777777" w:rsidR="00BE03C5" w:rsidRPr="00CA460A" w:rsidRDefault="00BE03C5" w:rsidP="00F628DB">
            <w:pPr>
              <w:pStyle w:val="Tabletext"/>
              <w:rPr>
                <w:rFonts w:eastAsia="SimSun" w:cs="Calibri"/>
                <w:lang w:eastAsia="zh-CN"/>
              </w:rPr>
            </w:pPr>
            <w:r w:rsidRPr="00CA460A">
              <w:rPr>
                <w:rFonts w:eastAsia="SimSun" w:cs="Calibri"/>
                <w:color w:val="000000"/>
                <w:lang w:val="zh-CN" w:eastAsia="zh-CN"/>
              </w:rPr>
              <w:t>任命由</w:t>
            </w:r>
            <w:r w:rsidRPr="00CA460A">
              <w:rPr>
                <w:rFonts w:eastAsia="SimSun" w:cs="Calibri" w:hint="eastAsia"/>
                <w:color w:val="000000"/>
                <w:lang w:val="zh-CN" w:eastAsia="zh-CN"/>
              </w:rPr>
              <w:t>代表各方</w:t>
            </w:r>
            <w:r w:rsidRPr="00CA460A">
              <w:rPr>
                <w:rFonts w:eastAsia="SimSun" w:cs="Calibri"/>
                <w:color w:val="000000"/>
                <w:lang w:val="zh-CN" w:eastAsia="zh-CN"/>
              </w:rPr>
              <w:t>的专家组成的专家组的截止日期，以便就进一步</w:t>
            </w:r>
            <w:r w:rsidRPr="00CA460A">
              <w:rPr>
                <w:rFonts w:eastAsia="SimSun" w:cs="Calibri" w:hint="eastAsia"/>
                <w:color w:val="000000"/>
                <w:lang w:val="zh-CN" w:eastAsia="zh-CN"/>
              </w:rPr>
              <w:t>起草</w:t>
            </w:r>
            <w:r w:rsidRPr="00CA460A">
              <w:rPr>
                <w:rFonts w:eastAsia="SimSun" w:cs="Calibri"/>
                <w:color w:val="000000"/>
                <w:lang w:val="zh-CN" w:eastAsia="zh-CN"/>
              </w:rPr>
              <w:t>报告和相关意见草案向秘书长提出建议</w:t>
            </w:r>
          </w:p>
        </w:tc>
      </w:tr>
      <w:tr w:rsidR="00BE03C5" w:rsidRPr="00AF043A" w14:paraId="71373080" w14:textId="77777777" w:rsidTr="00F628DB">
        <w:trPr>
          <w:cantSplit/>
          <w:jc w:val="center"/>
        </w:trPr>
        <w:tc>
          <w:tcPr>
            <w:tcW w:w="2405" w:type="dxa"/>
            <w:shd w:val="clear" w:color="auto" w:fill="D9D9D9" w:themeFill="background1" w:themeFillShade="D9"/>
          </w:tcPr>
          <w:p w14:paraId="5BA77A84" w14:textId="6AA3A426" w:rsidR="00BE03C5" w:rsidRPr="00CA460A" w:rsidRDefault="00BE03C5" w:rsidP="00F628DB">
            <w:pPr>
              <w:pStyle w:val="Tabletext"/>
              <w:jc w:val="center"/>
              <w:rPr>
                <w:rFonts w:eastAsia="SimSun" w:cs="Calibri"/>
                <w:b/>
                <w:bCs/>
                <w:lang w:eastAsia="zh-CN"/>
              </w:rPr>
            </w:pPr>
            <w:r w:rsidRPr="00CA460A">
              <w:rPr>
                <w:rFonts w:eastAsia="SimSun" w:cs="Calibri"/>
                <w:b/>
                <w:bCs/>
                <w:color w:val="000000"/>
                <w:lang w:val="zh-CN" w:eastAsia="zh-CN"/>
              </w:rPr>
              <w:t>IEG</w:t>
            </w:r>
            <w:r w:rsidRPr="00CA460A">
              <w:rPr>
                <w:rFonts w:eastAsia="SimSun" w:cs="Calibri"/>
                <w:b/>
                <w:bCs/>
                <w:color w:val="000000"/>
                <w:lang w:val="zh-CN" w:eastAsia="zh-CN"/>
              </w:rPr>
              <w:t>第一次会议</w:t>
            </w:r>
            <w:r w:rsidR="00C26E14">
              <w:rPr>
                <w:rFonts w:eastAsia="SimSun" w:cs="Calibri"/>
                <w:b/>
                <w:bCs/>
                <w:color w:val="000000"/>
                <w:lang w:val="zh-CN" w:eastAsia="zh-CN"/>
              </w:rPr>
              <w:br/>
            </w:r>
            <w:r w:rsidRPr="00CA460A">
              <w:rPr>
                <w:rFonts w:eastAsia="SimSun" w:cs="Calibri"/>
                <w:b/>
                <w:bCs/>
                <w:color w:val="000000"/>
                <w:lang w:val="zh-CN" w:eastAsia="zh-CN"/>
              </w:rPr>
              <w:t>（</w:t>
            </w:r>
            <w:r w:rsidRPr="00CA460A">
              <w:rPr>
                <w:rFonts w:eastAsia="SimSun" w:cs="Calibri"/>
                <w:b/>
                <w:bCs/>
                <w:color w:val="000000"/>
                <w:lang w:val="zh-CN" w:eastAsia="zh-CN"/>
              </w:rPr>
              <w:t>2024</w:t>
            </w:r>
            <w:r w:rsidRPr="00CA460A">
              <w:rPr>
                <w:rFonts w:eastAsia="SimSun" w:cs="Calibri"/>
                <w:b/>
                <w:bCs/>
                <w:color w:val="000000"/>
                <w:lang w:val="zh-CN" w:eastAsia="zh-CN"/>
              </w:rPr>
              <w:t>年</w:t>
            </w:r>
            <w:r w:rsidRPr="00CA460A">
              <w:rPr>
                <w:rFonts w:eastAsia="SimSun" w:cs="Calibri"/>
                <w:b/>
                <w:bCs/>
                <w:color w:val="000000"/>
                <w:lang w:val="zh-CN" w:eastAsia="zh-CN"/>
              </w:rPr>
              <w:t>10</w:t>
            </w:r>
            <w:r w:rsidRPr="00CA460A">
              <w:rPr>
                <w:rFonts w:eastAsia="SimSun" w:cs="Calibri"/>
                <w:b/>
                <w:bCs/>
                <w:color w:val="000000"/>
                <w:lang w:val="zh-CN" w:eastAsia="zh-CN"/>
              </w:rPr>
              <w:t>月</w:t>
            </w:r>
            <w:r w:rsidRPr="00CA460A">
              <w:rPr>
                <w:rFonts w:eastAsia="SimSun" w:cs="Calibri"/>
                <w:b/>
                <w:bCs/>
                <w:color w:val="000000"/>
                <w:lang w:val="zh-CN" w:eastAsia="zh-CN"/>
              </w:rPr>
              <w:t>CWG</w:t>
            </w:r>
            <w:r w:rsidRPr="00CA460A">
              <w:rPr>
                <w:rFonts w:eastAsia="SimSun" w:cs="Calibri"/>
                <w:b/>
                <w:bCs/>
                <w:color w:val="000000"/>
                <w:lang w:val="zh-CN" w:eastAsia="zh-CN"/>
              </w:rPr>
              <w:t>集中</w:t>
            </w:r>
            <w:r w:rsidR="0007671A">
              <w:rPr>
                <w:rFonts w:eastAsia="SimSun" w:cs="Calibri"/>
                <w:b/>
                <w:bCs/>
                <w:color w:val="000000"/>
                <w:lang w:val="zh-CN" w:eastAsia="zh-CN"/>
              </w:rPr>
              <w:br/>
            </w:r>
            <w:r w:rsidRPr="00CA460A">
              <w:rPr>
                <w:rFonts w:eastAsia="SimSun" w:cs="Calibri"/>
                <w:b/>
                <w:bCs/>
                <w:color w:val="000000"/>
                <w:lang w:val="zh-CN" w:eastAsia="zh-CN"/>
              </w:rPr>
              <w:t>会议期间）</w:t>
            </w:r>
          </w:p>
        </w:tc>
        <w:tc>
          <w:tcPr>
            <w:tcW w:w="7234" w:type="dxa"/>
            <w:shd w:val="clear" w:color="auto" w:fill="D9D9D9" w:themeFill="background1" w:themeFillShade="D9"/>
          </w:tcPr>
          <w:p w14:paraId="4313FF55" w14:textId="77777777" w:rsidR="00BE03C5" w:rsidRPr="00CA460A" w:rsidRDefault="00BE03C5" w:rsidP="00F628DB">
            <w:pPr>
              <w:pStyle w:val="Tabletext"/>
              <w:rPr>
                <w:rFonts w:eastAsia="SimSun" w:cs="Calibri"/>
                <w:lang w:eastAsia="zh-CN"/>
              </w:rPr>
            </w:pPr>
            <w:r w:rsidRPr="00CA460A">
              <w:rPr>
                <w:rFonts w:eastAsia="SimSun" w:cs="Calibri"/>
                <w:color w:val="000000"/>
                <w:lang w:val="zh-CN" w:eastAsia="zh-CN"/>
              </w:rPr>
              <w:t>专家组第一次会议，讨论秘书长报告草案第一稿和所收到的</w:t>
            </w:r>
            <w:r w:rsidRPr="00CA460A">
              <w:rPr>
                <w:rFonts w:eastAsia="SimSun" w:cs="Calibri" w:hint="eastAsia"/>
                <w:color w:val="000000"/>
                <w:lang w:val="zh-CN" w:eastAsia="zh-CN"/>
              </w:rPr>
              <w:t>意见</w:t>
            </w:r>
          </w:p>
        </w:tc>
      </w:tr>
      <w:tr w:rsidR="00BE03C5" w:rsidRPr="00AF043A" w14:paraId="58A5454A" w14:textId="77777777" w:rsidTr="00F628DB">
        <w:trPr>
          <w:cantSplit/>
          <w:jc w:val="center"/>
        </w:trPr>
        <w:tc>
          <w:tcPr>
            <w:tcW w:w="2405" w:type="dxa"/>
            <w:shd w:val="clear" w:color="auto" w:fill="D9D9D9" w:themeFill="background1" w:themeFillShade="D9"/>
          </w:tcPr>
          <w:p w14:paraId="6D4C896C" w14:textId="77777777" w:rsidR="00BE03C5" w:rsidRPr="00CA460A" w:rsidRDefault="00BE03C5" w:rsidP="00F628DB">
            <w:pPr>
              <w:pStyle w:val="Tabletext"/>
              <w:jc w:val="center"/>
              <w:rPr>
                <w:rFonts w:eastAsia="SimSun" w:cs="Calibri"/>
                <w:b/>
                <w:bCs/>
              </w:rPr>
            </w:pPr>
            <w:r w:rsidRPr="00CA460A">
              <w:rPr>
                <w:rFonts w:eastAsia="SimSun" w:cs="Calibri"/>
                <w:b/>
                <w:bCs/>
                <w:color w:val="000000"/>
                <w:lang w:val="zh-CN"/>
              </w:rPr>
              <w:t>2024</w:t>
            </w:r>
            <w:r w:rsidRPr="00CA460A">
              <w:rPr>
                <w:rFonts w:eastAsia="SimSun" w:cs="Calibri"/>
                <w:b/>
                <w:bCs/>
                <w:color w:val="000000"/>
                <w:lang w:val="zh-CN"/>
              </w:rPr>
              <w:t>年</w:t>
            </w:r>
            <w:r w:rsidRPr="00CA460A">
              <w:rPr>
                <w:rFonts w:eastAsia="SimSun" w:cs="Calibri"/>
                <w:b/>
                <w:bCs/>
                <w:color w:val="000000"/>
                <w:lang w:val="zh-CN"/>
              </w:rPr>
              <w:t>11</w:t>
            </w:r>
            <w:r w:rsidRPr="00CA460A">
              <w:rPr>
                <w:rFonts w:eastAsia="SimSun" w:cs="Calibri"/>
                <w:b/>
                <w:bCs/>
                <w:color w:val="000000"/>
                <w:lang w:val="zh-CN"/>
              </w:rPr>
              <w:t>月</w:t>
            </w:r>
            <w:r w:rsidRPr="00CA460A">
              <w:rPr>
                <w:rFonts w:eastAsia="SimSun" w:cs="Calibri"/>
                <w:b/>
                <w:bCs/>
                <w:color w:val="000000"/>
                <w:lang w:val="zh-CN"/>
              </w:rPr>
              <w:t>4</w:t>
            </w:r>
            <w:r w:rsidRPr="00CA460A">
              <w:rPr>
                <w:rFonts w:eastAsia="SimSun" w:cs="Calibri"/>
                <w:b/>
                <w:bCs/>
                <w:color w:val="000000"/>
                <w:lang w:val="zh-CN"/>
              </w:rPr>
              <w:t>日</w:t>
            </w:r>
          </w:p>
        </w:tc>
        <w:tc>
          <w:tcPr>
            <w:tcW w:w="7234" w:type="dxa"/>
            <w:shd w:val="clear" w:color="auto" w:fill="D9D9D9" w:themeFill="background1" w:themeFillShade="D9"/>
          </w:tcPr>
          <w:p w14:paraId="2C40D5DE" w14:textId="77777777" w:rsidR="00BE03C5" w:rsidRPr="00CA460A" w:rsidRDefault="00BE03C5" w:rsidP="00F628DB">
            <w:pPr>
              <w:pStyle w:val="Tabletext"/>
              <w:rPr>
                <w:rFonts w:eastAsia="SimSun" w:cs="Calibri"/>
                <w:lang w:eastAsia="zh-CN"/>
              </w:rPr>
            </w:pPr>
            <w:r w:rsidRPr="00CA460A">
              <w:rPr>
                <w:rFonts w:eastAsia="SimSun" w:cs="Calibri"/>
                <w:color w:val="000000"/>
                <w:lang w:val="zh-CN" w:eastAsia="zh-CN"/>
              </w:rPr>
              <w:t>秘书长报告草案第二稿将在网上公布，其中纳入</w:t>
            </w:r>
            <w:r w:rsidRPr="00CA460A">
              <w:rPr>
                <w:rFonts w:eastAsia="SimSun" w:cs="Calibri"/>
                <w:color w:val="000000"/>
                <w:lang w:val="zh-CN" w:eastAsia="zh-CN"/>
              </w:rPr>
              <w:t>IEG</w:t>
            </w:r>
            <w:r w:rsidRPr="00CA460A">
              <w:rPr>
                <w:rFonts w:eastAsia="SimSun" w:cs="Calibri"/>
                <w:color w:val="000000"/>
                <w:lang w:val="zh-CN" w:eastAsia="zh-CN"/>
              </w:rPr>
              <w:t>第一次会议的讨论内容并包括意见草案的提纲</w:t>
            </w:r>
          </w:p>
          <w:p w14:paraId="4E597333" w14:textId="77777777" w:rsidR="00BE03C5" w:rsidRPr="00CA460A" w:rsidRDefault="00BE03C5" w:rsidP="00F628DB">
            <w:pPr>
              <w:pStyle w:val="Tabletext"/>
              <w:rPr>
                <w:rFonts w:eastAsia="SimSun" w:cs="Calibri"/>
                <w:lang w:eastAsia="zh-CN"/>
              </w:rPr>
            </w:pPr>
            <w:r w:rsidRPr="00CA460A">
              <w:rPr>
                <w:rFonts w:eastAsia="SimSun" w:cs="Calibri"/>
                <w:color w:val="000000"/>
                <w:lang w:val="zh-CN" w:eastAsia="zh-CN"/>
              </w:rPr>
              <w:t>该草案也将在网上提供，供公众公开磋商</w:t>
            </w:r>
          </w:p>
        </w:tc>
      </w:tr>
      <w:tr w:rsidR="00BE03C5" w:rsidRPr="00AF043A" w14:paraId="2249EB13" w14:textId="77777777" w:rsidTr="00F628DB">
        <w:trPr>
          <w:cantSplit/>
          <w:jc w:val="center"/>
        </w:trPr>
        <w:tc>
          <w:tcPr>
            <w:tcW w:w="2405" w:type="dxa"/>
            <w:shd w:val="clear" w:color="auto" w:fill="D9D9D9" w:themeFill="background1" w:themeFillShade="D9"/>
          </w:tcPr>
          <w:p w14:paraId="576018F3" w14:textId="77777777" w:rsidR="00BE03C5" w:rsidRPr="00CA460A" w:rsidRDefault="00BE03C5" w:rsidP="00F628DB">
            <w:pPr>
              <w:pStyle w:val="Tabletext"/>
              <w:jc w:val="center"/>
              <w:rPr>
                <w:rFonts w:eastAsia="SimSun" w:cs="Calibri"/>
                <w:b/>
                <w:bCs/>
              </w:rPr>
            </w:pPr>
            <w:r w:rsidRPr="00CA460A">
              <w:rPr>
                <w:rFonts w:eastAsia="SimSun" w:cs="Calibri"/>
                <w:b/>
                <w:bCs/>
                <w:color w:val="000000"/>
                <w:lang w:val="zh-CN"/>
              </w:rPr>
              <w:t>2024</w:t>
            </w:r>
            <w:r w:rsidRPr="00CA460A">
              <w:rPr>
                <w:rFonts w:eastAsia="SimSun" w:cs="Calibri"/>
                <w:b/>
                <w:bCs/>
                <w:color w:val="000000"/>
                <w:lang w:val="zh-CN"/>
              </w:rPr>
              <w:t>年</w:t>
            </w:r>
            <w:r w:rsidRPr="00CA460A">
              <w:rPr>
                <w:rFonts w:eastAsia="SimSun" w:cs="Calibri"/>
                <w:b/>
                <w:bCs/>
                <w:color w:val="000000"/>
                <w:lang w:val="zh-CN"/>
              </w:rPr>
              <w:t>12</w:t>
            </w:r>
            <w:r w:rsidRPr="00CA460A">
              <w:rPr>
                <w:rFonts w:eastAsia="SimSun" w:cs="Calibri"/>
                <w:b/>
                <w:bCs/>
                <w:color w:val="000000"/>
                <w:lang w:val="zh-CN"/>
              </w:rPr>
              <w:t>月</w:t>
            </w:r>
            <w:r w:rsidRPr="00CA460A">
              <w:rPr>
                <w:rFonts w:eastAsia="SimSun" w:cs="Calibri"/>
                <w:b/>
                <w:bCs/>
                <w:color w:val="000000"/>
                <w:lang w:val="zh-CN"/>
              </w:rPr>
              <w:t>20</w:t>
            </w:r>
            <w:r w:rsidRPr="00CA460A">
              <w:rPr>
                <w:rFonts w:eastAsia="SimSun" w:cs="Calibri"/>
                <w:b/>
                <w:bCs/>
                <w:color w:val="000000"/>
                <w:lang w:val="zh-CN"/>
              </w:rPr>
              <w:t>日</w:t>
            </w:r>
          </w:p>
        </w:tc>
        <w:tc>
          <w:tcPr>
            <w:tcW w:w="7234" w:type="dxa"/>
            <w:shd w:val="clear" w:color="auto" w:fill="D9D9D9" w:themeFill="background1" w:themeFillShade="D9"/>
          </w:tcPr>
          <w:p w14:paraId="1CA9FFCA" w14:textId="77777777" w:rsidR="00BE03C5" w:rsidRPr="00CA460A" w:rsidRDefault="00BE03C5" w:rsidP="00F628DB">
            <w:pPr>
              <w:pStyle w:val="Tabletext"/>
              <w:rPr>
                <w:rFonts w:eastAsia="SimSun" w:cs="Calibri"/>
                <w:lang w:eastAsia="zh-CN"/>
              </w:rPr>
            </w:pPr>
            <w:r w:rsidRPr="00CA460A">
              <w:rPr>
                <w:rFonts w:eastAsia="SimSun" w:cs="Calibri"/>
                <w:color w:val="000000"/>
                <w:lang w:val="zh-CN" w:eastAsia="zh-CN"/>
              </w:rPr>
              <w:t>接收有关草案第二稿的评论以及就可能的意见草案提交文稿的截止日期</w:t>
            </w:r>
          </w:p>
          <w:p w14:paraId="40C6B63C" w14:textId="77777777" w:rsidR="00BE03C5" w:rsidRPr="00CA460A" w:rsidRDefault="00BE03C5" w:rsidP="00F628DB">
            <w:pPr>
              <w:pStyle w:val="Tabletext"/>
              <w:rPr>
                <w:rFonts w:eastAsia="SimSun" w:cs="Calibri"/>
                <w:lang w:eastAsia="zh-CN"/>
              </w:rPr>
            </w:pPr>
            <w:r w:rsidRPr="00CA460A">
              <w:rPr>
                <w:rFonts w:eastAsia="SimSun" w:cs="Calibri"/>
                <w:color w:val="000000"/>
                <w:lang w:val="zh-CN" w:eastAsia="zh-CN"/>
              </w:rPr>
              <w:t>公众公开磋商输入意见的截止日期</w:t>
            </w:r>
          </w:p>
        </w:tc>
      </w:tr>
      <w:tr w:rsidR="00BE03C5" w:rsidRPr="00AF043A" w14:paraId="11D73332" w14:textId="77777777" w:rsidTr="00F628DB">
        <w:trPr>
          <w:cantSplit/>
          <w:jc w:val="center"/>
        </w:trPr>
        <w:tc>
          <w:tcPr>
            <w:tcW w:w="2405" w:type="dxa"/>
            <w:shd w:val="clear" w:color="auto" w:fill="D9D9D9" w:themeFill="background1" w:themeFillShade="D9"/>
          </w:tcPr>
          <w:p w14:paraId="08CBF220" w14:textId="1AFCADC8" w:rsidR="00BE03C5" w:rsidRPr="00CA460A" w:rsidRDefault="00BE03C5" w:rsidP="00F628DB">
            <w:pPr>
              <w:pStyle w:val="Tabletext"/>
              <w:jc w:val="center"/>
              <w:rPr>
                <w:rFonts w:eastAsia="SimSun" w:cs="Calibri"/>
                <w:b/>
                <w:bCs/>
                <w:lang w:eastAsia="zh-CN"/>
              </w:rPr>
            </w:pPr>
            <w:r w:rsidRPr="00CA460A">
              <w:rPr>
                <w:rFonts w:eastAsia="SimSun" w:cs="Calibri"/>
                <w:b/>
                <w:bCs/>
                <w:color w:val="000000"/>
                <w:lang w:val="zh-CN" w:eastAsia="zh-CN"/>
              </w:rPr>
              <w:t>IEG</w:t>
            </w:r>
            <w:r w:rsidRPr="00CA460A">
              <w:rPr>
                <w:rFonts w:eastAsia="SimSun" w:cs="Calibri"/>
                <w:b/>
                <w:bCs/>
                <w:color w:val="000000"/>
                <w:lang w:val="zh-CN" w:eastAsia="zh-CN"/>
              </w:rPr>
              <w:t>第二次会议</w:t>
            </w:r>
            <w:r w:rsidR="006D148D">
              <w:rPr>
                <w:rFonts w:eastAsia="SimSun" w:cs="Calibri"/>
                <w:b/>
                <w:bCs/>
                <w:color w:val="000000"/>
                <w:lang w:val="zh-CN" w:eastAsia="zh-CN"/>
              </w:rPr>
              <w:br/>
            </w:r>
            <w:r w:rsidRPr="00CA460A">
              <w:rPr>
                <w:rFonts w:eastAsia="SimSun" w:cs="Calibri"/>
                <w:b/>
                <w:bCs/>
                <w:color w:val="000000"/>
                <w:lang w:val="zh-CN" w:eastAsia="zh-CN"/>
              </w:rPr>
              <w:t>（</w:t>
            </w:r>
            <w:r w:rsidRPr="00CA460A">
              <w:rPr>
                <w:rFonts w:eastAsia="SimSun" w:cs="Calibri"/>
                <w:b/>
                <w:bCs/>
                <w:color w:val="000000"/>
                <w:lang w:val="zh-CN" w:eastAsia="zh-CN"/>
              </w:rPr>
              <w:t>2025</w:t>
            </w:r>
            <w:r w:rsidRPr="00CA460A">
              <w:rPr>
                <w:rFonts w:eastAsia="SimSun" w:cs="Calibri"/>
                <w:b/>
                <w:bCs/>
                <w:color w:val="000000"/>
                <w:lang w:val="zh-CN" w:eastAsia="zh-CN"/>
              </w:rPr>
              <w:t>年</w:t>
            </w:r>
            <w:r w:rsidRPr="00CA460A">
              <w:rPr>
                <w:rFonts w:eastAsia="SimSun" w:cs="Calibri"/>
                <w:b/>
                <w:bCs/>
                <w:color w:val="000000"/>
                <w:lang w:val="zh-CN" w:eastAsia="zh-CN"/>
              </w:rPr>
              <w:t>2</w:t>
            </w:r>
            <w:r w:rsidRPr="00CA460A">
              <w:rPr>
                <w:rFonts w:eastAsia="SimSun" w:cs="Calibri"/>
                <w:b/>
                <w:bCs/>
                <w:color w:val="000000"/>
                <w:lang w:val="zh-CN" w:eastAsia="zh-CN"/>
              </w:rPr>
              <w:t>月</w:t>
            </w:r>
            <w:r w:rsidRPr="00CA460A">
              <w:rPr>
                <w:rFonts w:eastAsia="SimSun" w:cs="Calibri"/>
                <w:b/>
                <w:bCs/>
                <w:color w:val="000000"/>
                <w:lang w:val="zh-CN" w:eastAsia="zh-CN"/>
              </w:rPr>
              <w:t>CWG</w:t>
            </w:r>
            <w:r w:rsidRPr="00CA460A">
              <w:rPr>
                <w:rFonts w:eastAsia="SimSun" w:cs="Calibri"/>
                <w:b/>
                <w:bCs/>
                <w:color w:val="000000"/>
                <w:lang w:val="zh-CN" w:eastAsia="zh-CN"/>
              </w:rPr>
              <w:t>集中</w:t>
            </w:r>
            <w:r w:rsidR="0007671A">
              <w:rPr>
                <w:rFonts w:eastAsia="SimSun" w:cs="Calibri"/>
                <w:b/>
                <w:bCs/>
                <w:color w:val="000000"/>
                <w:lang w:val="zh-CN" w:eastAsia="zh-CN"/>
              </w:rPr>
              <w:br/>
            </w:r>
            <w:r w:rsidRPr="00CA460A">
              <w:rPr>
                <w:rFonts w:eastAsia="SimSun" w:cs="Calibri"/>
                <w:b/>
                <w:bCs/>
                <w:color w:val="000000"/>
                <w:lang w:val="zh-CN" w:eastAsia="zh-CN"/>
              </w:rPr>
              <w:t>会议期间）</w:t>
            </w:r>
          </w:p>
        </w:tc>
        <w:tc>
          <w:tcPr>
            <w:tcW w:w="7234" w:type="dxa"/>
            <w:shd w:val="clear" w:color="auto" w:fill="D9D9D9" w:themeFill="background1" w:themeFillShade="D9"/>
          </w:tcPr>
          <w:p w14:paraId="13146E46" w14:textId="77777777" w:rsidR="00BE03C5" w:rsidRPr="00CA460A" w:rsidRDefault="00BE03C5" w:rsidP="00F628DB">
            <w:pPr>
              <w:pStyle w:val="Tabletext"/>
              <w:rPr>
                <w:rFonts w:eastAsia="SimSun" w:cs="Calibri"/>
                <w:lang w:eastAsia="zh-CN"/>
              </w:rPr>
            </w:pPr>
            <w:r w:rsidRPr="00CA460A">
              <w:rPr>
                <w:rFonts w:eastAsia="SimSun" w:cs="Calibri"/>
                <w:color w:val="000000"/>
                <w:lang w:val="zh-CN" w:eastAsia="zh-CN"/>
              </w:rPr>
              <w:t>专家组第二次会议，讨论秘书长报告草案第二稿以及可能的意见草案和所收到的</w:t>
            </w:r>
            <w:r w:rsidRPr="00CA460A">
              <w:rPr>
                <w:rFonts w:eastAsia="SimSun" w:cs="Calibri" w:hint="eastAsia"/>
                <w:color w:val="000000"/>
                <w:lang w:val="zh-CN" w:eastAsia="zh-CN"/>
              </w:rPr>
              <w:t>意见</w:t>
            </w:r>
            <w:r w:rsidRPr="00CA460A">
              <w:rPr>
                <w:rFonts w:eastAsia="SimSun" w:cs="Calibri"/>
                <w:color w:val="000000"/>
                <w:lang w:val="zh-CN" w:eastAsia="zh-CN"/>
              </w:rPr>
              <w:t>，包括来自公众公开磋商的</w:t>
            </w:r>
            <w:r w:rsidRPr="00CA460A">
              <w:rPr>
                <w:rFonts w:eastAsia="SimSun" w:cs="Calibri" w:hint="eastAsia"/>
                <w:color w:val="000000"/>
                <w:lang w:val="zh-CN" w:eastAsia="zh-CN"/>
              </w:rPr>
              <w:t>意见</w:t>
            </w:r>
          </w:p>
        </w:tc>
      </w:tr>
      <w:tr w:rsidR="00BE03C5" w:rsidRPr="00AF043A" w14:paraId="11AC629F" w14:textId="77777777" w:rsidTr="00F628DB">
        <w:trPr>
          <w:cantSplit/>
          <w:jc w:val="center"/>
        </w:trPr>
        <w:tc>
          <w:tcPr>
            <w:tcW w:w="2405" w:type="dxa"/>
            <w:shd w:val="clear" w:color="auto" w:fill="D9D9D9" w:themeFill="background1" w:themeFillShade="D9"/>
          </w:tcPr>
          <w:p w14:paraId="07D3CEBF" w14:textId="77777777" w:rsidR="00BE03C5" w:rsidRPr="00CA460A" w:rsidRDefault="00BE03C5" w:rsidP="00F628DB">
            <w:pPr>
              <w:pStyle w:val="Tabletext"/>
              <w:jc w:val="center"/>
              <w:rPr>
                <w:rFonts w:eastAsia="SimSun" w:cs="Calibri"/>
                <w:b/>
                <w:bCs/>
              </w:rPr>
            </w:pPr>
            <w:r w:rsidRPr="00CA460A">
              <w:rPr>
                <w:rFonts w:eastAsia="SimSun" w:cs="Calibri"/>
                <w:b/>
                <w:bCs/>
                <w:color w:val="000000"/>
                <w:lang w:val="zh-CN"/>
              </w:rPr>
              <w:t>2025</w:t>
            </w:r>
            <w:r w:rsidRPr="00CA460A">
              <w:rPr>
                <w:rFonts w:eastAsia="SimSun" w:cs="Calibri"/>
                <w:b/>
                <w:bCs/>
                <w:color w:val="000000"/>
                <w:lang w:val="zh-CN"/>
              </w:rPr>
              <w:t>年</w:t>
            </w:r>
            <w:r w:rsidRPr="00CA460A">
              <w:rPr>
                <w:rFonts w:eastAsia="SimSun" w:cs="Calibri"/>
                <w:b/>
                <w:bCs/>
                <w:color w:val="000000"/>
                <w:lang w:val="zh-CN"/>
              </w:rPr>
              <w:t>3</w:t>
            </w:r>
            <w:r w:rsidRPr="00CA460A">
              <w:rPr>
                <w:rFonts w:eastAsia="SimSun" w:cs="Calibri"/>
                <w:b/>
                <w:bCs/>
                <w:color w:val="000000"/>
                <w:lang w:val="zh-CN"/>
              </w:rPr>
              <w:t>月</w:t>
            </w:r>
            <w:r w:rsidRPr="00CA460A">
              <w:rPr>
                <w:rFonts w:eastAsia="SimSun" w:cs="Calibri"/>
                <w:b/>
                <w:bCs/>
                <w:color w:val="000000"/>
                <w:lang w:val="zh-CN"/>
              </w:rPr>
              <w:t>31</w:t>
            </w:r>
            <w:r w:rsidRPr="00CA460A">
              <w:rPr>
                <w:rFonts w:eastAsia="SimSun" w:cs="Calibri"/>
                <w:b/>
                <w:bCs/>
                <w:color w:val="000000"/>
                <w:lang w:val="zh-CN"/>
              </w:rPr>
              <w:t>日</w:t>
            </w:r>
          </w:p>
        </w:tc>
        <w:tc>
          <w:tcPr>
            <w:tcW w:w="7234" w:type="dxa"/>
            <w:shd w:val="clear" w:color="auto" w:fill="D9D9D9" w:themeFill="background1" w:themeFillShade="D9"/>
          </w:tcPr>
          <w:p w14:paraId="63AF3719" w14:textId="77777777" w:rsidR="00BE03C5" w:rsidRPr="00CA460A" w:rsidRDefault="00BE03C5" w:rsidP="00F628DB">
            <w:pPr>
              <w:pStyle w:val="Tabletext"/>
              <w:rPr>
                <w:rFonts w:eastAsia="SimSun" w:cs="Calibri"/>
                <w:lang w:eastAsia="zh-CN"/>
              </w:rPr>
            </w:pPr>
            <w:r w:rsidRPr="00CA460A">
              <w:rPr>
                <w:rFonts w:eastAsia="SimSun" w:cs="Calibri"/>
                <w:color w:val="000000"/>
                <w:lang w:val="zh-CN" w:eastAsia="zh-CN"/>
              </w:rPr>
              <w:t>秘书长报告草案第三稿将在网上公布，其中纳入</w:t>
            </w:r>
            <w:r w:rsidRPr="00CA460A">
              <w:rPr>
                <w:rFonts w:eastAsia="SimSun" w:cs="Calibri"/>
                <w:color w:val="000000"/>
                <w:lang w:val="zh-CN" w:eastAsia="zh-CN"/>
              </w:rPr>
              <w:t>IEG</w:t>
            </w:r>
            <w:r w:rsidRPr="00CA460A">
              <w:rPr>
                <w:rFonts w:eastAsia="SimSun" w:cs="Calibri"/>
                <w:color w:val="000000"/>
                <w:lang w:val="zh-CN" w:eastAsia="zh-CN"/>
              </w:rPr>
              <w:t>第二次会议的讨论内容，并将可能的意见草案文本作为附件纳入其中</w:t>
            </w:r>
          </w:p>
          <w:p w14:paraId="53E19F62" w14:textId="77777777" w:rsidR="00BE03C5" w:rsidRPr="00CA460A" w:rsidRDefault="00BE03C5" w:rsidP="00F628DB">
            <w:pPr>
              <w:pStyle w:val="Tabletext"/>
              <w:rPr>
                <w:rFonts w:eastAsia="SimSun" w:cs="Calibri"/>
                <w:lang w:eastAsia="zh-CN"/>
              </w:rPr>
            </w:pPr>
            <w:r w:rsidRPr="00CA460A">
              <w:rPr>
                <w:rFonts w:eastAsia="SimSun" w:cs="Calibri"/>
                <w:color w:val="000000"/>
                <w:lang w:val="zh-CN" w:eastAsia="zh-CN"/>
              </w:rPr>
              <w:t>该草案也将在网上公布，供公众公开磋商。</w:t>
            </w:r>
          </w:p>
        </w:tc>
      </w:tr>
      <w:tr w:rsidR="00BE03C5" w:rsidRPr="00AF043A" w14:paraId="6959332C" w14:textId="77777777" w:rsidTr="00F628DB">
        <w:trPr>
          <w:cantSplit/>
          <w:jc w:val="center"/>
        </w:trPr>
        <w:tc>
          <w:tcPr>
            <w:tcW w:w="2405" w:type="dxa"/>
          </w:tcPr>
          <w:p w14:paraId="1D503672" w14:textId="77777777" w:rsidR="00BE03C5" w:rsidRPr="00CC589E" w:rsidRDefault="00BE03C5" w:rsidP="00F628DB">
            <w:pPr>
              <w:pStyle w:val="Tabletext"/>
              <w:jc w:val="center"/>
              <w:rPr>
                <w:rFonts w:eastAsia="SimSun" w:cs="Calibri"/>
                <w:b/>
                <w:bCs/>
              </w:rPr>
            </w:pPr>
            <w:r w:rsidRPr="00CC589E">
              <w:rPr>
                <w:rFonts w:eastAsia="SimSun" w:cs="Calibri"/>
                <w:b/>
                <w:bCs/>
                <w:color w:val="000000"/>
                <w:lang w:val="zh-CN"/>
              </w:rPr>
              <w:t>2025</w:t>
            </w:r>
            <w:r w:rsidRPr="00CC589E">
              <w:rPr>
                <w:rFonts w:eastAsia="SimSun" w:cs="Calibri"/>
                <w:b/>
                <w:bCs/>
                <w:color w:val="000000"/>
                <w:lang w:val="zh-CN"/>
              </w:rPr>
              <w:t>年</w:t>
            </w:r>
            <w:r w:rsidRPr="00CC589E">
              <w:rPr>
                <w:rFonts w:eastAsia="SimSun" w:cs="Calibri"/>
                <w:b/>
                <w:bCs/>
                <w:color w:val="000000"/>
                <w:lang w:val="zh-CN"/>
              </w:rPr>
              <w:t>6</w:t>
            </w:r>
            <w:r w:rsidRPr="00CC589E">
              <w:rPr>
                <w:rFonts w:eastAsia="SimSun" w:cs="Calibri"/>
                <w:b/>
                <w:bCs/>
                <w:color w:val="000000"/>
                <w:lang w:val="zh-CN"/>
              </w:rPr>
              <w:t>月</w:t>
            </w:r>
            <w:r w:rsidRPr="00CC589E">
              <w:rPr>
                <w:rFonts w:eastAsia="SimSun" w:cs="Calibri"/>
                <w:b/>
                <w:bCs/>
                <w:color w:val="000000"/>
                <w:lang w:val="zh-CN"/>
              </w:rPr>
              <w:t>16</w:t>
            </w:r>
            <w:r w:rsidRPr="00CC589E">
              <w:rPr>
                <w:rFonts w:eastAsia="SimSun" w:cs="Calibri"/>
                <w:b/>
                <w:bCs/>
                <w:color w:val="000000"/>
                <w:lang w:val="zh-CN"/>
              </w:rPr>
              <w:t>日</w:t>
            </w:r>
          </w:p>
        </w:tc>
        <w:tc>
          <w:tcPr>
            <w:tcW w:w="7234" w:type="dxa"/>
          </w:tcPr>
          <w:p w14:paraId="29456E3C" w14:textId="77777777" w:rsidR="00BE03C5" w:rsidRPr="00CC589E" w:rsidRDefault="00BE03C5" w:rsidP="00F628DB">
            <w:pPr>
              <w:pStyle w:val="Tabletext"/>
              <w:rPr>
                <w:rFonts w:eastAsia="SimSun" w:cs="Calibri"/>
                <w:lang w:eastAsia="zh-CN"/>
              </w:rPr>
            </w:pPr>
            <w:r w:rsidRPr="00CC589E">
              <w:rPr>
                <w:rFonts w:eastAsia="SimSun" w:cs="Calibri"/>
                <w:color w:val="000000"/>
                <w:lang w:val="zh-CN" w:eastAsia="zh-CN"/>
              </w:rPr>
              <w:t>接收有关草案第三稿的</w:t>
            </w:r>
            <w:r w:rsidRPr="00CC589E">
              <w:rPr>
                <w:rFonts w:eastAsia="SimSun" w:cs="Calibri" w:hint="eastAsia"/>
                <w:color w:val="000000"/>
                <w:lang w:val="zh-CN" w:eastAsia="zh-CN"/>
              </w:rPr>
              <w:t>意见</w:t>
            </w:r>
            <w:r w:rsidRPr="00CC589E">
              <w:rPr>
                <w:rFonts w:eastAsia="SimSun" w:cs="Calibri"/>
                <w:color w:val="000000"/>
                <w:lang w:val="zh-CN" w:eastAsia="zh-CN"/>
              </w:rPr>
              <w:t>，包括可能的意见草案的截止日期</w:t>
            </w:r>
          </w:p>
          <w:p w14:paraId="67A2BDD3" w14:textId="77777777" w:rsidR="00BE03C5" w:rsidRPr="00CC589E" w:rsidRDefault="00BE03C5" w:rsidP="00F628DB">
            <w:pPr>
              <w:pStyle w:val="Tabletext"/>
              <w:rPr>
                <w:rFonts w:eastAsia="SimSun" w:cs="Calibri"/>
                <w:lang w:eastAsia="zh-CN"/>
              </w:rPr>
            </w:pPr>
            <w:r w:rsidRPr="00CC589E">
              <w:rPr>
                <w:rFonts w:eastAsia="SimSun" w:cs="Calibri"/>
                <w:color w:val="000000"/>
                <w:lang w:val="zh-CN" w:eastAsia="zh-CN"/>
              </w:rPr>
              <w:t>接收公众公开磋商意见的截止日期</w:t>
            </w:r>
          </w:p>
        </w:tc>
      </w:tr>
      <w:tr w:rsidR="00BE03C5" w:rsidRPr="00AF043A" w14:paraId="5998E3A6" w14:textId="77777777" w:rsidTr="00F628DB">
        <w:trPr>
          <w:cantSplit/>
          <w:jc w:val="center"/>
        </w:trPr>
        <w:tc>
          <w:tcPr>
            <w:tcW w:w="2405" w:type="dxa"/>
          </w:tcPr>
          <w:p w14:paraId="1E0D11ED" w14:textId="77777777" w:rsidR="00BE03C5" w:rsidRPr="00CC589E" w:rsidRDefault="00BE03C5" w:rsidP="00F628DB">
            <w:pPr>
              <w:pStyle w:val="Tabletext"/>
              <w:jc w:val="center"/>
              <w:rPr>
                <w:rFonts w:eastAsia="SimSun" w:cs="Calibri"/>
                <w:b/>
                <w:bCs/>
                <w:color w:val="000000"/>
                <w:lang w:val="zh-CN"/>
              </w:rPr>
            </w:pPr>
            <w:r w:rsidRPr="00CC589E">
              <w:rPr>
                <w:rFonts w:eastAsia="SimSun" w:cs="Calibri"/>
                <w:b/>
                <w:bCs/>
                <w:color w:val="000000"/>
                <w:lang w:val="zh-CN"/>
              </w:rPr>
              <w:t>2025</w:t>
            </w:r>
            <w:r w:rsidRPr="00CC589E">
              <w:rPr>
                <w:rFonts w:eastAsia="SimSun" w:cs="Calibri"/>
                <w:b/>
                <w:bCs/>
                <w:color w:val="000000"/>
                <w:lang w:val="zh-CN"/>
              </w:rPr>
              <w:t>年</w:t>
            </w:r>
            <w:r>
              <w:rPr>
                <w:rFonts w:eastAsia="SimSun" w:cs="Calibri" w:hint="eastAsia"/>
                <w:b/>
                <w:bCs/>
                <w:color w:val="000000"/>
                <w:lang w:val="zh-CN" w:eastAsia="zh-CN"/>
              </w:rPr>
              <w:t>8</w:t>
            </w:r>
            <w:r w:rsidRPr="00CC589E">
              <w:rPr>
                <w:rFonts w:eastAsia="SimSun" w:cs="Calibri"/>
                <w:b/>
                <w:bCs/>
                <w:color w:val="000000"/>
                <w:lang w:val="zh-CN"/>
              </w:rPr>
              <w:t>月</w:t>
            </w:r>
            <w:r>
              <w:rPr>
                <w:rFonts w:eastAsia="SimSun" w:cs="Calibri" w:hint="eastAsia"/>
                <w:b/>
                <w:bCs/>
                <w:color w:val="000000"/>
                <w:lang w:val="zh-CN" w:eastAsia="zh-CN"/>
              </w:rPr>
              <w:t>7</w:t>
            </w:r>
            <w:r w:rsidRPr="00CC589E">
              <w:rPr>
                <w:rFonts w:eastAsia="SimSun" w:cs="Calibri"/>
                <w:b/>
                <w:bCs/>
                <w:color w:val="000000"/>
                <w:lang w:val="zh-CN"/>
              </w:rPr>
              <w:t>日</w:t>
            </w:r>
          </w:p>
        </w:tc>
        <w:tc>
          <w:tcPr>
            <w:tcW w:w="7234" w:type="dxa"/>
          </w:tcPr>
          <w:p w14:paraId="76757CFF" w14:textId="77777777" w:rsidR="00BE03C5" w:rsidRPr="005F15E0" w:rsidRDefault="00BE03C5" w:rsidP="00F628DB">
            <w:pPr>
              <w:pStyle w:val="Tabletext"/>
              <w:rPr>
                <w:rFonts w:eastAsia="SimSun" w:cs="Calibri"/>
                <w:color w:val="000000"/>
                <w:lang w:val="zh-CN" w:eastAsia="zh-CN"/>
              </w:rPr>
            </w:pPr>
            <w:r w:rsidRPr="005F15E0">
              <w:rPr>
                <w:rFonts w:eastAsia="SimSun" w:cs="Calibri" w:hint="eastAsia"/>
                <w:color w:val="000000"/>
                <w:lang w:val="zh-CN" w:eastAsia="zh-CN"/>
              </w:rPr>
              <w:t>在</w:t>
            </w:r>
            <w:r w:rsidRPr="005F15E0">
              <w:rPr>
                <w:rFonts w:eastAsia="SimSun" w:cs="Calibri" w:hint="eastAsia"/>
                <w:color w:val="000000"/>
                <w:lang w:val="zh-CN" w:eastAsia="zh-CN"/>
              </w:rPr>
              <w:t>2025</w:t>
            </w:r>
            <w:r w:rsidRPr="005F15E0">
              <w:rPr>
                <w:rFonts w:eastAsia="SimSun" w:cs="Calibri" w:hint="eastAsia"/>
                <w:color w:val="000000"/>
                <w:lang w:val="zh-CN" w:eastAsia="zh-CN"/>
              </w:rPr>
              <w:t>年</w:t>
            </w:r>
            <w:r w:rsidRPr="005F15E0">
              <w:rPr>
                <w:rFonts w:eastAsia="SimSun" w:cs="Calibri" w:hint="eastAsia"/>
                <w:color w:val="000000"/>
                <w:lang w:val="zh-CN" w:eastAsia="zh-CN"/>
              </w:rPr>
              <w:t>6</w:t>
            </w:r>
            <w:r w:rsidRPr="005F15E0">
              <w:rPr>
                <w:rFonts w:eastAsia="SimSun" w:cs="Calibri" w:hint="eastAsia"/>
                <w:color w:val="000000"/>
                <w:lang w:val="zh-CN" w:eastAsia="zh-CN"/>
              </w:rPr>
              <w:t>月</w:t>
            </w:r>
            <w:r w:rsidRPr="005F15E0">
              <w:rPr>
                <w:rFonts w:eastAsia="SimSun" w:cs="Calibri" w:hint="eastAsia"/>
                <w:color w:val="000000"/>
                <w:lang w:val="zh-CN" w:eastAsia="zh-CN"/>
              </w:rPr>
              <w:t>16</w:t>
            </w:r>
            <w:r w:rsidRPr="005F15E0">
              <w:rPr>
                <w:rFonts w:eastAsia="SimSun" w:cs="Calibri" w:hint="eastAsia"/>
                <w:color w:val="000000"/>
                <w:lang w:val="zh-CN" w:eastAsia="zh-CN"/>
              </w:rPr>
              <w:t>日发布包含基本意见草案的主席报告后，提交书面输入意见的临时截止日期。</w:t>
            </w:r>
          </w:p>
          <w:p w14:paraId="144942EB" w14:textId="77777777" w:rsidR="00BE03C5" w:rsidRPr="00CC589E" w:rsidRDefault="00BE03C5" w:rsidP="00A44B1E">
            <w:pPr>
              <w:pStyle w:val="Tabletext"/>
              <w:rPr>
                <w:rFonts w:eastAsia="SimSun"/>
                <w:lang w:val="zh-CN" w:eastAsia="zh-CN"/>
              </w:rPr>
            </w:pPr>
            <w:r w:rsidRPr="005F15E0">
              <w:rPr>
                <w:rFonts w:eastAsia="SimSun" w:hint="eastAsia"/>
                <w:lang w:val="zh-CN" w:eastAsia="zh-CN"/>
              </w:rPr>
              <w:t>设定截止日期是为了支持在非正式专家组下次会议之前继续审议意见草案。</w:t>
            </w:r>
          </w:p>
        </w:tc>
      </w:tr>
      <w:tr w:rsidR="00BE03C5" w:rsidRPr="00AF043A" w14:paraId="1F093899" w14:textId="77777777" w:rsidTr="00F628DB">
        <w:trPr>
          <w:cantSplit/>
          <w:jc w:val="center"/>
        </w:trPr>
        <w:tc>
          <w:tcPr>
            <w:tcW w:w="2405" w:type="dxa"/>
          </w:tcPr>
          <w:p w14:paraId="59622C92" w14:textId="27EE591B" w:rsidR="00BE03C5" w:rsidRPr="00CC589E" w:rsidRDefault="00BE03C5" w:rsidP="00F628DB">
            <w:pPr>
              <w:pStyle w:val="Tabletext"/>
              <w:jc w:val="center"/>
              <w:rPr>
                <w:rFonts w:eastAsia="SimSun" w:cs="Calibri"/>
                <w:b/>
                <w:bCs/>
                <w:lang w:eastAsia="zh-CN"/>
              </w:rPr>
            </w:pPr>
            <w:r w:rsidRPr="00CC589E">
              <w:rPr>
                <w:rFonts w:eastAsia="SimSun" w:cs="Calibri"/>
                <w:b/>
                <w:bCs/>
                <w:color w:val="000000"/>
                <w:lang w:val="zh-CN" w:eastAsia="zh-CN"/>
              </w:rPr>
              <w:t>IEG</w:t>
            </w:r>
            <w:r w:rsidRPr="00CC589E">
              <w:rPr>
                <w:rFonts w:eastAsia="SimSun" w:cs="Calibri"/>
                <w:b/>
                <w:bCs/>
                <w:color w:val="000000"/>
                <w:lang w:val="zh-CN" w:eastAsia="zh-CN"/>
              </w:rPr>
              <w:t>第三次会议</w:t>
            </w:r>
            <w:r w:rsidR="003C0712">
              <w:rPr>
                <w:rFonts w:eastAsia="SimSun" w:cs="Calibri"/>
                <w:b/>
                <w:bCs/>
                <w:color w:val="000000"/>
                <w:lang w:val="zh-CN" w:eastAsia="zh-CN"/>
              </w:rPr>
              <w:br/>
            </w:r>
            <w:r w:rsidRPr="00CC589E">
              <w:rPr>
                <w:rFonts w:eastAsia="SimSun" w:cs="Calibri"/>
                <w:b/>
                <w:bCs/>
                <w:color w:val="000000"/>
                <w:lang w:val="zh-CN" w:eastAsia="zh-CN"/>
              </w:rPr>
              <w:t>（</w:t>
            </w:r>
            <w:r w:rsidRPr="00CC589E">
              <w:rPr>
                <w:rFonts w:eastAsia="SimSun" w:cs="Calibri"/>
                <w:b/>
                <w:bCs/>
                <w:color w:val="000000"/>
                <w:lang w:val="zh-CN" w:eastAsia="zh-CN"/>
              </w:rPr>
              <w:t>2025</w:t>
            </w:r>
            <w:r w:rsidRPr="00CC589E">
              <w:rPr>
                <w:rFonts w:eastAsia="SimSun" w:cs="Calibri"/>
                <w:b/>
                <w:bCs/>
                <w:color w:val="000000"/>
                <w:lang w:val="zh-CN" w:eastAsia="zh-CN"/>
              </w:rPr>
              <w:t>年</w:t>
            </w:r>
            <w:r w:rsidRPr="00CC589E">
              <w:rPr>
                <w:rFonts w:eastAsia="SimSun" w:cs="Calibri"/>
                <w:b/>
                <w:bCs/>
                <w:color w:val="000000"/>
                <w:lang w:val="zh-CN" w:eastAsia="zh-CN"/>
              </w:rPr>
              <w:t>9</w:t>
            </w:r>
            <w:r w:rsidRPr="00CC589E">
              <w:rPr>
                <w:rFonts w:eastAsia="SimSun" w:cs="Calibri"/>
                <w:b/>
                <w:bCs/>
                <w:color w:val="000000"/>
                <w:lang w:val="zh-CN" w:eastAsia="zh-CN"/>
              </w:rPr>
              <w:t>月</w:t>
            </w:r>
            <w:r w:rsidRPr="00CC589E">
              <w:rPr>
                <w:rFonts w:eastAsia="SimSun" w:cs="Calibri"/>
                <w:b/>
                <w:bCs/>
                <w:color w:val="000000"/>
                <w:lang w:val="zh-CN" w:eastAsia="zh-CN"/>
              </w:rPr>
              <w:t>CWG</w:t>
            </w:r>
            <w:r w:rsidRPr="00CC589E">
              <w:rPr>
                <w:rFonts w:eastAsia="SimSun" w:cs="Calibri"/>
                <w:b/>
                <w:bCs/>
                <w:color w:val="000000"/>
                <w:lang w:val="zh-CN" w:eastAsia="zh-CN"/>
              </w:rPr>
              <w:t>集中</w:t>
            </w:r>
            <w:r w:rsidR="003C0712">
              <w:rPr>
                <w:rFonts w:eastAsia="SimSun" w:cs="Calibri"/>
                <w:b/>
                <w:bCs/>
                <w:color w:val="000000"/>
                <w:lang w:val="zh-CN" w:eastAsia="zh-CN"/>
              </w:rPr>
              <w:br/>
            </w:r>
            <w:r w:rsidRPr="00CC589E">
              <w:rPr>
                <w:rFonts w:eastAsia="SimSun" w:cs="Calibri"/>
                <w:b/>
                <w:bCs/>
                <w:color w:val="000000"/>
                <w:lang w:val="zh-CN" w:eastAsia="zh-CN"/>
              </w:rPr>
              <w:t>会议期间）</w:t>
            </w:r>
          </w:p>
        </w:tc>
        <w:tc>
          <w:tcPr>
            <w:tcW w:w="7234" w:type="dxa"/>
          </w:tcPr>
          <w:p w14:paraId="2654D201" w14:textId="77777777" w:rsidR="00BE03C5" w:rsidRPr="00CC589E" w:rsidRDefault="00BE03C5" w:rsidP="00F628DB">
            <w:pPr>
              <w:pStyle w:val="Tabletext"/>
              <w:rPr>
                <w:rFonts w:eastAsia="SimSun" w:cs="Calibri"/>
                <w:lang w:eastAsia="zh-CN"/>
              </w:rPr>
            </w:pPr>
            <w:r w:rsidRPr="00CC589E">
              <w:rPr>
                <w:rFonts w:eastAsia="SimSun" w:cs="Calibri"/>
                <w:color w:val="000000"/>
                <w:lang w:val="zh-CN" w:eastAsia="zh-CN"/>
              </w:rPr>
              <w:t>专家组第三次会议，讨论秘书长报告草案第三稿以及意见草案和所收到的</w:t>
            </w:r>
            <w:r w:rsidRPr="00CC589E">
              <w:rPr>
                <w:rFonts w:eastAsia="SimSun" w:cs="Calibri" w:hint="eastAsia"/>
                <w:color w:val="000000"/>
                <w:lang w:val="zh-CN" w:eastAsia="zh-CN"/>
              </w:rPr>
              <w:t>意见</w:t>
            </w:r>
            <w:r w:rsidRPr="00CC589E">
              <w:rPr>
                <w:rFonts w:eastAsia="SimSun" w:cs="Calibri"/>
                <w:color w:val="000000"/>
                <w:lang w:val="zh-CN" w:eastAsia="zh-CN"/>
              </w:rPr>
              <w:t>，包括来自公众公开磋商的</w:t>
            </w:r>
            <w:r w:rsidRPr="00CC589E">
              <w:rPr>
                <w:rFonts w:eastAsia="SimSun" w:cs="Calibri" w:hint="eastAsia"/>
                <w:color w:val="000000"/>
                <w:lang w:val="zh-CN" w:eastAsia="zh-CN"/>
              </w:rPr>
              <w:t>意见</w:t>
            </w:r>
          </w:p>
        </w:tc>
      </w:tr>
      <w:tr w:rsidR="00BE03C5" w:rsidRPr="00AF043A" w14:paraId="4522AEF7" w14:textId="77777777" w:rsidTr="00F628DB">
        <w:trPr>
          <w:cantSplit/>
          <w:jc w:val="center"/>
        </w:trPr>
        <w:tc>
          <w:tcPr>
            <w:tcW w:w="2405" w:type="dxa"/>
          </w:tcPr>
          <w:p w14:paraId="3FCCFCF4" w14:textId="77777777" w:rsidR="00BE03C5" w:rsidRPr="00CC589E" w:rsidRDefault="00BE03C5" w:rsidP="00F628DB">
            <w:pPr>
              <w:pStyle w:val="Tabletext"/>
              <w:jc w:val="center"/>
              <w:rPr>
                <w:rFonts w:eastAsia="SimSun" w:cs="Calibri"/>
                <w:b/>
                <w:bCs/>
              </w:rPr>
            </w:pPr>
            <w:r w:rsidRPr="00CC589E">
              <w:rPr>
                <w:rFonts w:eastAsia="SimSun" w:cs="Calibri"/>
                <w:b/>
                <w:bCs/>
                <w:color w:val="000000"/>
                <w:lang w:val="zh-CN"/>
              </w:rPr>
              <w:t>2025</w:t>
            </w:r>
            <w:r w:rsidRPr="00CC589E">
              <w:rPr>
                <w:rFonts w:eastAsia="SimSun" w:cs="Calibri"/>
                <w:b/>
                <w:bCs/>
                <w:color w:val="000000"/>
                <w:lang w:val="zh-CN"/>
              </w:rPr>
              <w:t>年</w:t>
            </w:r>
            <w:r w:rsidRPr="00CC589E">
              <w:rPr>
                <w:rFonts w:eastAsia="SimSun" w:cs="Calibri"/>
                <w:b/>
                <w:bCs/>
                <w:color w:val="000000"/>
                <w:lang w:val="zh-CN"/>
              </w:rPr>
              <w:t>11</w:t>
            </w:r>
            <w:r w:rsidRPr="00CC589E">
              <w:rPr>
                <w:rFonts w:eastAsia="SimSun" w:cs="Calibri"/>
                <w:b/>
                <w:bCs/>
                <w:color w:val="000000"/>
                <w:lang w:val="zh-CN"/>
              </w:rPr>
              <w:t>月</w:t>
            </w:r>
            <w:r w:rsidRPr="00CC589E">
              <w:rPr>
                <w:rFonts w:eastAsia="SimSun" w:cs="Calibri"/>
                <w:b/>
                <w:bCs/>
                <w:color w:val="000000"/>
                <w:lang w:val="zh-CN"/>
              </w:rPr>
              <w:t>3</w:t>
            </w:r>
            <w:r w:rsidRPr="00CC589E">
              <w:rPr>
                <w:rFonts w:eastAsia="SimSun" w:cs="Calibri"/>
                <w:b/>
                <w:bCs/>
                <w:color w:val="000000"/>
                <w:lang w:val="zh-CN"/>
              </w:rPr>
              <w:t>日</w:t>
            </w:r>
          </w:p>
        </w:tc>
        <w:tc>
          <w:tcPr>
            <w:tcW w:w="7234" w:type="dxa"/>
          </w:tcPr>
          <w:p w14:paraId="3610FF66" w14:textId="77777777" w:rsidR="00BE03C5" w:rsidRPr="00CC589E" w:rsidRDefault="00BE03C5" w:rsidP="00F628DB">
            <w:pPr>
              <w:pStyle w:val="Tabletext"/>
              <w:rPr>
                <w:rFonts w:eastAsia="SimSun" w:cs="Calibri"/>
                <w:lang w:eastAsia="zh-CN"/>
              </w:rPr>
            </w:pPr>
            <w:r w:rsidRPr="00CC589E">
              <w:rPr>
                <w:rFonts w:eastAsia="SimSun" w:cs="Calibri"/>
                <w:color w:val="000000"/>
                <w:lang w:val="zh-CN" w:eastAsia="zh-CN"/>
              </w:rPr>
              <w:t>秘书长报告草案第四稿将在网上公布，其中已纳入</w:t>
            </w:r>
            <w:r w:rsidRPr="00CC589E">
              <w:rPr>
                <w:rFonts w:eastAsia="SimSun" w:cs="Calibri"/>
                <w:color w:val="000000"/>
                <w:lang w:val="zh-CN" w:eastAsia="zh-CN"/>
              </w:rPr>
              <w:t>IEG</w:t>
            </w:r>
            <w:r w:rsidRPr="00CC589E">
              <w:rPr>
                <w:rFonts w:eastAsia="SimSun" w:cs="Calibri"/>
                <w:color w:val="000000"/>
                <w:lang w:val="zh-CN" w:eastAsia="zh-CN"/>
              </w:rPr>
              <w:t>第三次会议的讨论内容，并将意见草案作为附件纳入其中</w:t>
            </w:r>
          </w:p>
        </w:tc>
      </w:tr>
      <w:tr w:rsidR="00BE03C5" w:rsidRPr="00AF043A" w14:paraId="40FD2307" w14:textId="77777777" w:rsidTr="00F628DB">
        <w:trPr>
          <w:cantSplit/>
          <w:jc w:val="center"/>
        </w:trPr>
        <w:tc>
          <w:tcPr>
            <w:tcW w:w="2405" w:type="dxa"/>
          </w:tcPr>
          <w:p w14:paraId="5E9F1B6F" w14:textId="77777777" w:rsidR="00BE03C5" w:rsidRPr="00CC589E" w:rsidRDefault="00BE03C5" w:rsidP="00F628DB">
            <w:pPr>
              <w:pStyle w:val="Tabletext"/>
              <w:jc w:val="center"/>
              <w:rPr>
                <w:rFonts w:eastAsia="SimSun" w:cs="Calibri"/>
                <w:b/>
                <w:bCs/>
              </w:rPr>
            </w:pPr>
            <w:r w:rsidRPr="00CC589E">
              <w:rPr>
                <w:rFonts w:eastAsia="SimSun" w:cs="Calibri"/>
                <w:b/>
                <w:bCs/>
                <w:color w:val="000000"/>
                <w:lang w:val="zh-CN"/>
              </w:rPr>
              <w:t>2025</w:t>
            </w:r>
            <w:r w:rsidRPr="00CC589E">
              <w:rPr>
                <w:rFonts w:eastAsia="SimSun" w:cs="Calibri"/>
                <w:b/>
                <w:bCs/>
                <w:color w:val="000000"/>
                <w:lang w:val="zh-CN"/>
              </w:rPr>
              <w:t>年</w:t>
            </w:r>
            <w:r w:rsidRPr="00CC589E">
              <w:rPr>
                <w:rFonts w:eastAsia="SimSun" w:cs="Calibri"/>
                <w:b/>
                <w:bCs/>
                <w:color w:val="000000"/>
                <w:lang w:val="zh-CN"/>
              </w:rPr>
              <w:t>12</w:t>
            </w:r>
            <w:r w:rsidRPr="00CC589E">
              <w:rPr>
                <w:rFonts w:eastAsia="SimSun" w:cs="Calibri"/>
                <w:b/>
                <w:bCs/>
                <w:color w:val="000000"/>
                <w:lang w:val="zh-CN"/>
              </w:rPr>
              <w:t>月</w:t>
            </w:r>
            <w:r w:rsidRPr="00CC589E">
              <w:rPr>
                <w:rFonts w:eastAsia="SimSun" w:cs="Calibri"/>
                <w:b/>
                <w:bCs/>
                <w:color w:val="000000"/>
                <w:lang w:val="zh-CN"/>
              </w:rPr>
              <w:t>19</w:t>
            </w:r>
            <w:r w:rsidRPr="00CC589E">
              <w:rPr>
                <w:rFonts w:eastAsia="SimSun" w:cs="Calibri"/>
                <w:b/>
                <w:bCs/>
                <w:color w:val="000000"/>
                <w:lang w:val="zh-CN"/>
              </w:rPr>
              <w:t>日</w:t>
            </w:r>
          </w:p>
        </w:tc>
        <w:tc>
          <w:tcPr>
            <w:tcW w:w="7234" w:type="dxa"/>
          </w:tcPr>
          <w:p w14:paraId="18EC6C22" w14:textId="77777777" w:rsidR="00BE03C5" w:rsidRPr="00CC589E" w:rsidRDefault="00BE03C5" w:rsidP="00F628DB">
            <w:pPr>
              <w:pStyle w:val="Tabletext"/>
              <w:rPr>
                <w:rFonts w:eastAsia="SimSun" w:cs="Calibri"/>
                <w:lang w:eastAsia="zh-CN"/>
              </w:rPr>
            </w:pPr>
            <w:r w:rsidRPr="00CC589E">
              <w:rPr>
                <w:rFonts w:eastAsia="SimSun" w:cs="Calibri"/>
                <w:color w:val="000000"/>
                <w:lang w:val="zh-CN" w:eastAsia="zh-CN"/>
              </w:rPr>
              <w:t>接收有关草案第四稿的</w:t>
            </w:r>
            <w:r w:rsidRPr="00CC589E">
              <w:rPr>
                <w:rFonts w:eastAsia="SimSun" w:cs="Calibri" w:hint="eastAsia"/>
                <w:color w:val="000000"/>
                <w:lang w:val="zh-CN" w:eastAsia="zh-CN"/>
              </w:rPr>
              <w:t>意见</w:t>
            </w:r>
            <w:r w:rsidRPr="00CC589E">
              <w:rPr>
                <w:rFonts w:eastAsia="SimSun" w:cs="Calibri"/>
                <w:color w:val="000000"/>
                <w:lang w:val="zh-CN" w:eastAsia="zh-CN"/>
              </w:rPr>
              <w:t>，包括意见草案案文的截止日期</w:t>
            </w:r>
          </w:p>
        </w:tc>
      </w:tr>
      <w:tr w:rsidR="00BE03C5" w:rsidRPr="00AF043A" w14:paraId="5A2DBC58" w14:textId="77777777" w:rsidTr="00F628DB">
        <w:trPr>
          <w:cantSplit/>
          <w:jc w:val="center"/>
        </w:trPr>
        <w:tc>
          <w:tcPr>
            <w:tcW w:w="2405" w:type="dxa"/>
          </w:tcPr>
          <w:p w14:paraId="4A3592BE" w14:textId="2988A88F" w:rsidR="00BE03C5" w:rsidRPr="00CC589E" w:rsidRDefault="00BE03C5" w:rsidP="00F628DB">
            <w:pPr>
              <w:pStyle w:val="Tabletext"/>
              <w:keepNext/>
              <w:keepLines/>
              <w:jc w:val="center"/>
              <w:rPr>
                <w:rFonts w:eastAsia="SimSun" w:cs="Calibri"/>
                <w:b/>
                <w:bCs/>
                <w:lang w:eastAsia="zh-CN"/>
              </w:rPr>
            </w:pPr>
            <w:r w:rsidRPr="00CC589E">
              <w:rPr>
                <w:rFonts w:eastAsia="SimSun" w:cs="Calibri"/>
                <w:b/>
                <w:bCs/>
                <w:color w:val="000000"/>
                <w:lang w:val="zh-CN" w:eastAsia="zh-CN"/>
              </w:rPr>
              <w:lastRenderedPageBreak/>
              <w:t>IEG</w:t>
            </w:r>
            <w:r w:rsidRPr="00CC589E">
              <w:rPr>
                <w:rFonts w:eastAsia="SimSun" w:cs="Calibri"/>
                <w:b/>
                <w:bCs/>
                <w:color w:val="000000"/>
                <w:lang w:val="zh-CN" w:eastAsia="zh-CN"/>
              </w:rPr>
              <w:t>第四次会议</w:t>
            </w:r>
            <w:r w:rsidR="0047296C">
              <w:rPr>
                <w:rFonts w:eastAsia="SimSun" w:cs="Calibri"/>
                <w:b/>
                <w:bCs/>
                <w:color w:val="000000"/>
                <w:lang w:val="zh-CN" w:eastAsia="zh-CN"/>
              </w:rPr>
              <w:br/>
            </w:r>
            <w:r w:rsidRPr="00CC589E">
              <w:rPr>
                <w:rFonts w:eastAsia="SimSun" w:cs="Calibri"/>
                <w:b/>
                <w:bCs/>
                <w:color w:val="000000"/>
                <w:lang w:val="zh-CN" w:eastAsia="zh-CN"/>
              </w:rPr>
              <w:t>（</w:t>
            </w:r>
            <w:r w:rsidRPr="00CC589E">
              <w:rPr>
                <w:rFonts w:eastAsia="SimSun" w:cs="Calibri"/>
                <w:b/>
                <w:bCs/>
                <w:color w:val="000000"/>
                <w:lang w:val="zh-CN" w:eastAsia="zh-CN"/>
              </w:rPr>
              <w:t>2026</w:t>
            </w:r>
            <w:r w:rsidRPr="00CC589E">
              <w:rPr>
                <w:rFonts w:eastAsia="SimSun" w:cs="Calibri"/>
                <w:b/>
                <w:bCs/>
                <w:color w:val="000000"/>
                <w:lang w:val="zh-CN" w:eastAsia="zh-CN"/>
              </w:rPr>
              <w:t>年</w:t>
            </w:r>
            <w:r w:rsidRPr="00CC589E">
              <w:rPr>
                <w:rFonts w:eastAsia="SimSun" w:cs="Calibri"/>
                <w:b/>
                <w:bCs/>
                <w:color w:val="000000"/>
                <w:lang w:val="zh-CN" w:eastAsia="zh-CN"/>
              </w:rPr>
              <w:t>1</w:t>
            </w:r>
            <w:r w:rsidRPr="00CC589E">
              <w:rPr>
                <w:rFonts w:eastAsia="SimSun" w:cs="Calibri"/>
                <w:b/>
                <w:bCs/>
                <w:color w:val="000000"/>
                <w:lang w:val="zh-CN" w:eastAsia="zh-CN"/>
              </w:rPr>
              <w:t>月</w:t>
            </w:r>
            <w:r w:rsidRPr="00CC589E">
              <w:rPr>
                <w:rFonts w:eastAsia="SimSun" w:cs="Calibri"/>
                <w:b/>
                <w:bCs/>
                <w:color w:val="000000"/>
                <w:lang w:val="zh-CN" w:eastAsia="zh-CN"/>
              </w:rPr>
              <w:t>CWG</w:t>
            </w:r>
            <w:r w:rsidRPr="00CC589E">
              <w:rPr>
                <w:rFonts w:eastAsia="SimSun" w:cs="Calibri"/>
                <w:b/>
                <w:bCs/>
                <w:color w:val="000000"/>
                <w:lang w:val="zh-CN" w:eastAsia="zh-CN"/>
              </w:rPr>
              <w:t>集中</w:t>
            </w:r>
            <w:r w:rsidR="0047296C">
              <w:rPr>
                <w:rFonts w:eastAsia="SimSun" w:cs="Calibri"/>
                <w:b/>
                <w:bCs/>
                <w:color w:val="000000"/>
                <w:lang w:val="zh-CN" w:eastAsia="zh-CN"/>
              </w:rPr>
              <w:br/>
            </w:r>
            <w:r w:rsidRPr="00CC589E">
              <w:rPr>
                <w:rFonts w:eastAsia="SimSun" w:cs="Calibri"/>
                <w:b/>
                <w:bCs/>
                <w:color w:val="000000"/>
                <w:lang w:val="zh-CN" w:eastAsia="zh-CN"/>
              </w:rPr>
              <w:t>会议期间）</w:t>
            </w:r>
          </w:p>
        </w:tc>
        <w:tc>
          <w:tcPr>
            <w:tcW w:w="7234" w:type="dxa"/>
          </w:tcPr>
          <w:p w14:paraId="044B5CA4" w14:textId="77777777" w:rsidR="00BE03C5" w:rsidRPr="00CC589E" w:rsidRDefault="00BE03C5" w:rsidP="00F628DB">
            <w:pPr>
              <w:pStyle w:val="Tabletext"/>
              <w:keepNext/>
              <w:keepLines/>
              <w:rPr>
                <w:rFonts w:eastAsia="SimSun" w:cs="Calibri"/>
                <w:lang w:eastAsia="zh-CN"/>
              </w:rPr>
            </w:pPr>
            <w:r w:rsidRPr="00CC589E">
              <w:rPr>
                <w:rFonts w:eastAsia="SimSun" w:cs="Calibri"/>
                <w:color w:val="000000"/>
                <w:lang w:val="zh-CN" w:eastAsia="zh-CN"/>
              </w:rPr>
              <w:t>专家组第四次会议，最终确定秘书长报告草案，其中包括将提交第七届</w:t>
            </w:r>
            <w:r w:rsidRPr="00CC589E">
              <w:rPr>
                <w:rFonts w:eastAsia="SimSun" w:cs="Calibri"/>
                <w:color w:val="000000"/>
                <w:lang w:val="zh-CN" w:eastAsia="zh-CN"/>
              </w:rPr>
              <w:t>WTPF</w:t>
            </w:r>
            <w:r w:rsidRPr="00CC589E">
              <w:rPr>
                <w:rFonts w:eastAsia="SimSun" w:cs="Calibri"/>
                <w:color w:val="000000"/>
                <w:lang w:val="zh-CN" w:eastAsia="zh-CN"/>
              </w:rPr>
              <w:t>的意见草案的最后案文</w:t>
            </w:r>
          </w:p>
        </w:tc>
      </w:tr>
      <w:tr w:rsidR="00BE03C5" w:rsidRPr="00AF043A" w14:paraId="115670E3" w14:textId="77777777" w:rsidTr="00F628DB">
        <w:trPr>
          <w:cantSplit/>
          <w:jc w:val="center"/>
        </w:trPr>
        <w:tc>
          <w:tcPr>
            <w:tcW w:w="2405" w:type="dxa"/>
          </w:tcPr>
          <w:p w14:paraId="2874C34F" w14:textId="46F40845" w:rsidR="00BE03C5" w:rsidRPr="00EC763A" w:rsidRDefault="00BE03C5" w:rsidP="005D4624">
            <w:pPr>
              <w:pStyle w:val="Tabletext"/>
              <w:keepNext/>
              <w:keepLines/>
              <w:jc w:val="center"/>
              <w:rPr>
                <w:rFonts w:eastAsia="SimSun" w:cs="Calibri"/>
                <w:b/>
                <w:bCs/>
                <w:color w:val="000000"/>
                <w:lang w:val="zh-CN" w:eastAsia="zh-CN"/>
              </w:rPr>
            </w:pPr>
            <w:r w:rsidRPr="00EC763A">
              <w:rPr>
                <w:rFonts w:eastAsia="SimSun" w:cs="Calibri" w:hint="eastAsia"/>
                <w:b/>
                <w:bCs/>
                <w:color w:val="000000"/>
                <w:lang w:val="zh-CN" w:eastAsia="zh-CN"/>
              </w:rPr>
              <w:t>非正式磋商</w:t>
            </w:r>
            <w:r w:rsidR="005D4624">
              <w:rPr>
                <w:rFonts w:eastAsia="SimSun" w:cs="Calibri"/>
                <w:b/>
                <w:bCs/>
                <w:color w:val="000000"/>
                <w:lang w:val="zh-CN" w:eastAsia="zh-CN"/>
              </w:rPr>
              <w:br/>
            </w:r>
            <w:r w:rsidRPr="00EC763A">
              <w:rPr>
                <w:rFonts w:eastAsia="SimSun" w:cs="Calibri" w:hint="eastAsia"/>
                <w:b/>
                <w:bCs/>
                <w:color w:val="000000"/>
                <w:lang w:val="zh-CN" w:eastAsia="zh-CN"/>
              </w:rPr>
              <w:t>2</w:t>
            </w:r>
            <w:r w:rsidRPr="00EC763A">
              <w:rPr>
                <w:rFonts w:eastAsia="SimSun" w:cs="Calibri" w:hint="eastAsia"/>
                <w:b/>
                <w:bCs/>
                <w:color w:val="000000"/>
                <w:lang w:val="zh-CN" w:eastAsia="zh-CN"/>
              </w:rPr>
              <w:t>月</w:t>
            </w:r>
            <w:r w:rsidRPr="00EC763A">
              <w:rPr>
                <w:rFonts w:eastAsia="SimSun" w:cs="Calibri" w:hint="eastAsia"/>
                <w:b/>
                <w:bCs/>
                <w:color w:val="000000"/>
                <w:lang w:val="zh-CN" w:eastAsia="zh-CN"/>
              </w:rPr>
              <w:t>24</w:t>
            </w:r>
            <w:r w:rsidRPr="00EC763A">
              <w:rPr>
                <w:rFonts w:eastAsia="SimSun" w:cs="Calibri" w:hint="eastAsia"/>
                <w:b/>
                <w:bCs/>
                <w:color w:val="000000"/>
                <w:lang w:val="zh-CN" w:eastAsia="zh-CN"/>
              </w:rPr>
              <w:t>日</w:t>
            </w:r>
          </w:p>
        </w:tc>
        <w:tc>
          <w:tcPr>
            <w:tcW w:w="7234" w:type="dxa"/>
          </w:tcPr>
          <w:p w14:paraId="22758405" w14:textId="77777777" w:rsidR="00BE03C5" w:rsidRPr="00EC763A" w:rsidRDefault="00BE03C5" w:rsidP="00F628DB">
            <w:pPr>
              <w:pStyle w:val="Tabletext"/>
              <w:keepNext/>
              <w:keepLines/>
              <w:rPr>
                <w:rFonts w:eastAsia="SimSun" w:cs="Calibri"/>
                <w:color w:val="000000"/>
                <w:lang w:val="zh-CN" w:eastAsia="zh-CN"/>
              </w:rPr>
            </w:pPr>
            <w:r w:rsidRPr="00EC763A">
              <w:rPr>
                <w:rFonts w:eastAsia="SimSun" w:cs="Calibri" w:hint="eastAsia"/>
                <w:color w:val="000000"/>
                <w:lang w:val="zh-CN" w:eastAsia="zh-CN"/>
              </w:rPr>
              <w:t>非正式的线上跟进会议，</w:t>
            </w:r>
            <w:r>
              <w:rPr>
                <w:rFonts w:eastAsia="SimSun" w:cs="Calibri" w:hint="eastAsia"/>
                <w:color w:val="000000"/>
                <w:lang w:val="zh-CN" w:eastAsia="zh-CN"/>
              </w:rPr>
              <w:t>以</w:t>
            </w:r>
            <w:r w:rsidRPr="00EC763A">
              <w:rPr>
                <w:rFonts w:eastAsia="SimSun" w:cs="Calibri" w:hint="eastAsia"/>
                <w:color w:val="000000"/>
                <w:lang w:val="zh-CN" w:eastAsia="zh-CN"/>
              </w:rPr>
              <w:t>延续</w:t>
            </w:r>
            <w:r w:rsidRPr="00EC763A">
              <w:rPr>
                <w:rFonts w:eastAsia="SimSun" w:cs="Calibri" w:hint="eastAsia"/>
                <w:color w:val="000000"/>
                <w:lang w:val="zh-CN" w:eastAsia="zh-CN"/>
              </w:rPr>
              <w:t>IEG</w:t>
            </w:r>
            <w:r w:rsidRPr="00EC763A">
              <w:rPr>
                <w:rFonts w:eastAsia="SimSun" w:cs="Calibri" w:hint="eastAsia"/>
                <w:color w:val="000000"/>
                <w:lang w:val="zh-CN" w:eastAsia="zh-CN"/>
              </w:rPr>
              <w:t>的工作</w:t>
            </w:r>
          </w:p>
        </w:tc>
      </w:tr>
      <w:tr w:rsidR="00BE03C5" w:rsidRPr="00AF043A" w14:paraId="72B97F28" w14:textId="77777777" w:rsidTr="00F628DB">
        <w:trPr>
          <w:cantSplit/>
          <w:jc w:val="center"/>
        </w:trPr>
        <w:tc>
          <w:tcPr>
            <w:tcW w:w="2405" w:type="dxa"/>
          </w:tcPr>
          <w:p w14:paraId="6817F7C3" w14:textId="39D41E40" w:rsidR="00BE03C5" w:rsidRPr="00EC763A" w:rsidRDefault="00BE03C5" w:rsidP="005D4624">
            <w:pPr>
              <w:pStyle w:val="Tabletext"/>
              <w:keepNext/>
              <w:keepLines/>
              <w:jc w:val="center"/>
              <w:rPr>
                <w:rFonts w:eastAsia="SimSun" w:cs="Calibri"/>
                <w:b/>
                <w:bCs/>
                <w:color w:val="000000"/>
                <w:lang w:val="zh-CN" w:eastAsia="zh-CN"/>
              </w:rPr>
            </w:pPr>
            <w:r w:rsidRPr="00EC763A">
              <w:rPr>
                <w:rFonts w:eastAsia="SimSun" w:cs="Calibri" w:hint="eastAsia"/>
                <w:b/>
                <w:bCs/>
                <w:color w:val="000000"/>
                <w:lang w:val="zh-CN" w:eastAsia="zh-CN"/>
              </w:rPr>
              <w:t>非正式磋商</w:t>
            </w:r>
            <w:r w:rsidR="005D4624">
              <w:rPr>
                <w:rFonts w:eastAsia="SimSun" w:cs="Calibri"/>
                <w:b/>
                <w:bCs/>
                <w:color w:val="000000"/>
                <w:lang w:val="zh-CN" w:eastAsia="zh-CN"/>
              </w:rPr>
              <w:br/>
            </w:r>
            <w:r w:rsidRPr="00EC763A">
              <w:rPr>
                <w:rFonts w:eastAsia="SimSun" w:cs="Calibri" w:hint="eastAsia"/>
                <w:b/>
                <w:bCs/>
                <w:color w:val="000000"/>
                <w:lang w:val="zh-CN" w:eastAsia="zh-CN"/>
              </w:rPr>
              <w:t>2026</w:t>
            </w:r>
            <w:r w:rsidRPr="00EC763A">
              <w:rPr>
                <w:rFonts w:eastAsia="SimSun" w:cs="Calibri" w:hint="eastAsia"/>
                <w:b/>
                <w:bCs/>
                <w:color w:val="000000"/>
                <w:lang w:val="zh-CN" w:eastAsia="zh-CN"/>
              </w:rPr>
              <w:t>年</w:t>
            </w:r>
            <w:r w:rsidRPr="00EC763A">
              <w:rPr>
                <w:rFonts w:eastAsia="SimSun" w:cs="Calibri" w:hint="eastAsia"/>
                <w:b/>
                <w:bCs/>
                <w:color w:val="000000"/>
                <w:lang w:val="zh-CN" w:eastAsia="zh-CN"/>
              </w:rPr>
              <w:t>3</w:t>
            </w:r>
            <w:r w:rsidRPr="00EC763A">
              <w:rPr>
                <w:rFonts w:eastAsia="SimSun" w:cs="Calibri" w:hint="eastAsia"/>
                <w:b/>
                <w:bCs/>
                <w:color w:val="000000"/>
                <w:lang w:val="zh-CN" w:eastAsia="zh-CN"/>
              </w:rPr>
              <w:t>月</w:t>
            </w:r>
            <w:r w:rsidRPr="00EC763A">
              <w:rPr>
                <w:rFonts w:eastAsia="SimSun" w:cs="Calibri" w:hint="eastAsia"/>
                <w:b/>
                <w:bCs/>
                <w:color w:val="000000"/>
                <w:lang w:val="zh-CN" w:eastAsia="zh-CN"/>
              </w:rPr>
              <w:t>24</w:t>
            </w:r>
            <w:r w:rsidRPr="00EC763A">
              <w:rPr>
                <w:rFonts w:eastAsia="SimSun" w:cs="Calibri" w:hint="eastAsia"/>
                <w:b/>
                <w:bCs/>
                <w:color w:val="000000"/>
                <w:lang w:val="zh-CN" w:eastAsia="zh-CN"/>
              </w:rPr>
              <w:t>日</w:t>
            </w:r>
          </w:p>
        </w:tc>
        <w:tc>
          <w:tcPr>
            <w:tcW w:w="7234" w:type="dxa"/>
          </w:tcPr>
          <w:p w14:paraId="7A88F204" w14:textId="77777777" w:rsidR="00BE03C5" w:rsidRPr="00EC763A" w:rsidRDefault="00BE03C5" w:rsidP="00F628DB">
            <w:pPr>
              <w:pStyle w:val="Tabletext"/>
              <w:keepNext/>
              <w:keepLines/>
              <w:rPr>
                <w:rFonts w:eastAsia="SimSun" w:cs="Calibri"/>
                <w:color w:val="000000"/>
                <w:lang w:val="zh-CN" w:eastAsia="zh-CN"/>
              </w:rPr>
            </w:pPr>
            <w:r>
              <w:rPr>
                <w:rFonts w:eastAsia="SimSun" w:cs="Calibri" w:hint="eastAsia"/>
                <w:color w:val="000000"/>
                <w:lang w:val="zh-CN" w:eastAsia="zh-CN"/>
              </w:rPr>
              <w:t>最后一次</w:t>
            </w:r>
            <w:r w:rsidRPr="00EC763A">
              <w:rPr>
                <w:rFonts w:eastAsia="SimSun" w:cs="Calibri" w:hint="eastAsia"/>
                <w:color w:val="000000"/>
                <w:lang w:val="zh-CN" w:eastAsia="zh-CN"/>
              </w:rPr>
              <w:t>非正式的线上跟进会议，</w:t>
            </w:r>
            <w:r>
              <w:rPr>
                <w:rFonts w:eastAsia="SimSun" w:cs="Calibri" w:hint="eastAsia"/>
                <w:color w:val="000000"/>
                <w:lang w:val="zh-CN" w:eastAsia="zh-CN"/>
              </w:rPr>
              <w:t>以</w:t>
            </w:r>
            <w:r w:rsidRPr="00EC763A">
              <w:rPr>
                <w:rFonts w:eastAsia="SimSun" w:cs="Calibri" w:hint="eastAsia"/>
                <w:color w:val="000000"/>
                <w:lang w:val="zh-CN" w:eastAsia="zh-CN"/>
              </w:rPr>
              <w:t>延续</w:t>
            </w:r>
            <w:r w:rsidRPr="00EC763A">
              <w:rPr>
                <w:rFonts w:eastAsia="SimSun" w:cs="Calibri" w:hint="eastAsia"/>
                <w:color w:val="000000"/>
                <w:lang w:val="zh-CN" w:eastAsia="zh-CN"/>
              </w:rPr>
              <w:t>IEG</w:t>
            </w:r>
            <w:r w:rsidRPr="00EC763A">
              <w:rPr>
                <w:rFonts w:eastAsia="SimSun" w:cs="Calibri" w:hint="eastAsia"/>
                <w:color w:val="000000"/>
                <w:lang w:val="zh-CN" w:eastAsia="zh-CN"/>
              </w:rPr>
              <w:t>的工作</w:t>
            </w:r>
          </w:p>
        </w:tc>
      </w:tr>
      <w:tr w:rsidR="00BE03C5" w:rsidRPr="00AF043A" w14:paraId="05EFB0BA" w14:textId="77777777" w:rsidTr="00F628DB">
        <w:trPr>
          <w:cantSplit/>
          <w:jc w:val="center"/>
        </w:trPr>
        <w:tc>
          <w:tcPr>
            <w:tcW w:w="2405" w:type="dxa"/>
          </w:tcPr>
          <w:p w14:paraId="51501D89" w14:textId="77777777" w:rsidR="00BE03C5" w:rsidRPr="00CC589E" w:rsidRDefault="00BE03C5" w:rsidP="00F628DB">
            <w:pPr>
              <w:pStyle w:val="Tabletext"/>
              <w:keepNext/>
              <w:keepLines/>
              <w:jc w:val="center"/>
              <w:rPr>
                <w:rFonts w:eastAsia="SimSun" w:cs="Calibri"/>
                <w:b/>
                <w:bCs/>
                <w:lang w:eastAsia="zh-CN"/>
              </w:rPr>
            </w:pPr>
            <w:r w:rsidRPr="00CC589E">
              <w:rPr>
                <w:rFonts w:eastAsia="SimSun" w:cs="Calibri"/>
                <w:b/>
                <w:bCs/>
                <w:color w:val="000000"/>
                <w:lang w:val="zh-CN"/>
              </w:rPr>
              <w:t>2026</w:t>
            </w:r>
            <w:r w:rsidRPr="00CC589E">
              <w:rPr>
                <w:rFonts w:eastAsia="SimSun" w:cs="Calibri"/>
                <w:b/>
                <w:bCs/>
                <w:color w:val="000000"/>
                <w:lang w:val="zh-CN"/>
              </w:rPr>
              <w:t>年</w:t>
            </w:r>
            <w:r w:rsidRPr="00CC589E">
              <w:rPr>
                <w:rFonts w:eastAsia="SimSun" w:cs="Calibri"/>
                <w:b/>
                <w:bCs/>
                <w:color w:val="000000"/>
                <w:lang w:val="zh-CN"/>
              </w:rPr>
              <w:t>4</w:t>
            </w:r>
            <w:r w:rsidRPr="00CC589E">
              <w:rPr>
                <w:rFonts w:eastAsia="SimSun" w:cs="Calibri"/>
                <w:b/>
                <w:bCs/>
                <w:color w:val="000000"/>
                <w:lang w:val="zh-CN"/>
              </w:rPr>
              <w:t>月</w:t>
            </w:r>
            <w:r w:rsidRPr="00CC589E">
              <w:rPr>
                <w:rFonts w:eastAsia="SimSun" w:cs="Calibri"/>
                <w:b/>
                <w:bCs/>
                <w:color w:val="000000"/>
                <w:lang w:val="zh-CN"/>
              </w:rPr>
              <w:t>13</w:t>
            </w:r>
            <w:r w:rsidRPr="00CC589E">
              <w:rPr>
                <w:rFonts w:eastAsia="SimSun" w:cs="Calibri"/>
                <w:b/>
                <w:bCs/>
                <w:color w:val="000000"/>
                <w:lang w:val="zh-CN"/>
              </w:rPr>
              <w:t>日</w:t>
            </w:r>
            <w:r>
              <w:rPr>
                <w:rFonts w:eastAsia="SimSun" w:cs="Calibri" w:hint="eastAsia"/>
                <w:b/>
                <w:bCs/>
                <w:color w:val="000000"/>
                <w:lang w:val="zh-CN" w:eastAsia="zh-CN"/>
              </w:rPr>
              <w:t>*</w:t>
            </w:r>
          </w:p>
        </w:tc>
        <w:tc>
          <w:tcPr>
            <w:tcW w:w="7234" w:type="dxa"/>
          </w:tcPr>
          <w:p w14:paraId="098A024A" w14:textId="77777777" w:rsidR="00BE03C5" w:rsidRDefault="00BE03C5" w:rsidP="00F628DB">
            <w:pPr>
              <w:pStyle w:val="Tabletext"/>
              <w:keepNext/>
              <w:keepLines/>
              <w:rPr>
                <w:rFonts w:eastAsia="SimSun" w:cs="Calibri"/>
                <w:color w:val="000000"/>
                <w:lang w:val="zh-CN" w:eastAsia="zh-CN"/>
              </w:rPr>
            </w:pPr>
            <w:r w:rsidRPr="00CC589E">
              <w:rPr>
                <w:rFonts w:eastAsia="SimSun" w:cs="Calibri"/>
                <w:color w:val="000000"/>
                <w:lang w:val="zh-CN" w:eastAsia="zh-CN"/>
              </w:rPr>
              <w:t>秘书长提交</w:t>
            </w:r>
            <w:r w:rsidRPr="00CC589E">
              <w:rPr>
                <w:rFonts w:eastAsia="SimSun" w:cs="Calibri"/>
                <w:color w:val="000000"/>
                <w:lang w:val="zh-CN" w:eastAsia="zh-CN"/>
              </w:rPr>
              <w:t>WTPF</w:t>
            </w:r>
            <w:r w:rsidRPr="00CC589E">
              <w:rPr>
                <w:rFonts w:eastAsia="SimSun" w:cs="Calibri"/>
                <w:color w:val="000000"/>
                <w:lang w:val="zh-CN" w:eastAsia="zh-CN"/>
              </w:rPr>
              <w:t>的最终报告将在网上公布，其中包括意见草案</w:t>
            </w:r>
            <w:r>
              <w:rPr>
                <w:rFonts w:eastAsia="SimSun" w:cs="Calibri" w:hint="eastAsia"/>
                <w:color w:val="000000"/>
                <w:lang w:val="zh-CN" w:eastAsia="zh-CN"/>
              </w:rPr>
              <w:t>*</w:t>
            </w:r>
          </w:p>
          <w:p w14:paraId="5AA1A2CE" w14:textId="77777777" w:rsidR="00BE03C5" w:rsidRPr="00CC589E" w:rsidRDefault="00BE03C5" w:rsidP="00DB3E36">
            <w:pPr>
              <w:pStyle w:val="Tabletext"/>
              <w:keepNext/>
              <w:keepLines/>
              <w:spacing w:before="240"/>
              <w:rPr>
                <w:rFonts w:eastAsia="SimSun" w:cs="Calibri"/>
                <w:lang w:eastAsia="zh-CN"/>
              </w:rPr>
            </w:pPr>
            <w:r>
              <w:rPr>
                <w:rFonts w:eastAsia="SimSun" w:cs="Calibri" w:hint="eastAsia"/>
                <w:color w:val="000000"/>
                <w:lang w:val="zh-CN" w:eastAsia="zh-CN"/>
              </w:rPr>
              <w:t>*</w:t>
            </w:r>
            <w:r w:rsidRPr="001F3891">
              <w:rPr>
                <w:rFonts w:eastAsia="SimSun" w:cs="Calibri" w:hint="eastAsia"/>
                <w:color w:val="000000"/>
                <w:lang w:val="zh-CN" w:eastAsia="zh-CN"/>
              </w:rPr>
              <w:t>注：鉴于对意见草案的讨论内容广泛且篇幅较长，该意见直至</w:t>
            </w:r>
            <w:r w:rsidRPr="001F3891">
              <w:rPr>
                <w:rFonts w:eastAsia="SimSun" w:cs="Calibri" w:hint="eastAsia"/>
                <w:color w:val="000000"/>
                <w:lang w:val="zh-CN" w:eastAsia="zh-CN"/>
              </w:rPr>
              <w:t>2026</w:t>
            </w:r>
            <w:r w:rsidRPr="001F3891">
              <w:rPr>
                <w:rFonts w:eastAsia="SimSun" w:cs="Calibri" w:hint="eastAsia"/>
                <w:color w:val="000000"/>
                <w:lang w:val="zh-CN" w:eastAsia="zh-CN"/>
              </w:rPr>
              <w:t>年</w:t>
            </w:r>
            <w:r w:rsidRPr="001F3891">
              <w:rPr>
                <w:rFonts w:eastAsia="SimSun" w:cs="Calibri" w:hint="eastAsia"/>
                <w:color w:val="000000"/>
                <w:lang w:val="zh-CN" w:eastAsia="zh-CN"/>
              </w:rPr>
              <w:t>4</w:t>
            </w:r>
            <w:r w:rsidRPr="001F3891">
              <w:rPr>
                <w:rFonts w:eastAsia="SimSun" w:cs="Calibri" w:hint="eastAsia"/>
                <w:color w:val="000000"/>
                <w:lang w:val="zh-CN" w:eastAsia="zh-CN"/>
              </w:rPr>
              <w:t>月</w:t>
            </w:r>
            <w:r w:rsidRPr="001F3891">
              <w:rPr>
                <w:rFonts w:eastAsia="SimSun" w:cs="Calibri" w:hint="eastAsia"/>
                <w:color w:val="000000"/>
                <w:lang w:val="zh-CN" w:eastAsia="zh-CN"/>
              </w:rPr>
              <w:t>26</w:t>
            </w:r>
            <w:r w:rsidRPr="001F3891">
              <w:rPr>
                <w:rFonts w:eastAsia="SimSun" w:cs="Calibri" w:hint="eastAsia"/>
                <w:color w:val="000000"/>
                <w:lang w:val="zh-CN" w:eastAsia="zh-CN"/>
              </w:rPr>
              <w:t>日举行的最后一次非正式会议后才最终定稿，最</w:t>
            </w:r>
            <w:r>
              <w:rPr>
                <w:rFonts w:eastAsia="SimSun" w:cs="Calibri" w:hint="eastAsia"/>
                <w:color w:val="000000"/>
                <w:lang w:val="zh-CN" w:eastAsia="zh-CN"/>
              </w:rPr>
              <w:t>后</w:t>
            </w:r>
            <w:r w:rsidRPr="001F3891">
              <w:rPr>
                <w:rFonts w:eastAsia="SimSun" w:cs="Calibri" w:hint="eastAsia"/>
                <w:color w:val="000000"/>
                <w:lang w:val="zh-CN" w:eastAsia="zh-CN"/>
              </w:rPr>
              <w:t>报告于</w:t>
            </w:r>
            <w:r w:rsidRPr="001F3891">
              <w:rPr>
                <w:rFonts w:eastAsia="SimSun" w:cs="Calibri" w:hint="eastAsia"/>
                <w:color w:val="000000"/>
                <w:lang w:val="zh-CN" w:eastAsia="zh-CN"/>
              </w:rPr>
              <w:t>2026</w:t>
            </w:r>
            <w:r w:rsidRPr="001F3891">
              <w:rPr>
                <w:rFonts w:eastAsia="SimSun" w:cs="Calibri" w:hint="eastAsia"/>
                <w:color w:val="000000"/>
                <w:lang w:val="zh-CN" w:eastAsia="zh-CN"/>
              </w:rPr>
              <w:t>年</w:t>
            </w:r>
            <w:r w:rsidRPr="001F3891">
              <w:rPr>
                <w:rFonts w:eastAsia="SimSun" w:cs="Calibri" w:hint="eastAsia"/>
                <w:color w:val="000000"/>
                <w:lang w:val="zh-CN" w:eastAsia="zh-CN"/>
              </w:rPr>
              <w:t>4</w:t>
            </w:r>
            <w:r w:rsidRPr="001F3891">
              <w:rPr>
                <w:rFonts w:eastAsia="SimSun" w:cs="Calibri" w:hint="eastAsia"/>
                <w:color w:val="000000"/>
                <w:lang w:val="zh-CN" w:eastAsia="zh-CN"/>
              </w:rPr>
              <w:t>月</w:t>
            </w:r>
            <w:r w:rsidRPr="001F3891">
              <w:rPr>
                <w:rFonts w:eastAsia="SimSun" w:cs="Calibri" w:hint="eastAsia"/>
                <w:color w:val="000000"/>
                <w:lang w:val="zh-CN" w:eastAsia="zh-CN"/>
              </w:rPr>
              <w:t>29</w:t>
            </w:r>
            <w:r w:rsidRPr="001F3891">
              <w:rPr>
                <w:rFonts w:eastAsia="SimSun" w:cs="Calibri" w:hint="eastAsia"/>
                <w:color w:val="000000"/>
                <w:lang w:val="zh-CN" w:eastAsia="zh-CN"/>
              </w:rPr>
              <w:t>日发布</w:t>
            </w:r>
          </w:p>
        </w:tc>
      </w:tr>
      <w:tr w:rsidR="00BE03C5" w:rsidRPr="00AF043A" w14:paraId="230003E8" w14:textId="77777777" w:rsidTr="00F628DB">
        <w:trPr>
          <w:cantSplit/>
          <w:jc w:val="center"/>
        </w:trPr>
        <w:tc>
          <w:tcPr>
            <w:tcW w:w="2405" w:type="dxa"/>
          </w:tcPr>
          <w:p w14:paraId="6A974DDC" w14:textId="7691FB9C" w:rsidR="00BE03C5" w:rsidRPr="00CC589E" w:rsidRDefault="00BE03C5" w:rsidP="005D4624">
            <w:pPr>
              <w:pStyle w:val="Tabletext"/>
              <w:keepNext/>
              <w:keepLines/>
              <w:jc w:val="center"/>
              <w:rPr>
                <w:rFonts w:cs="Calibri"/>
                <w:b/>
                <w:bCs/>
                <w:color w:val="000000"/>
                <w:lang w:val="zh-CN"/>
              </w:rPr>
            </w:pPr>
            <w:r w:rsidRPr="00EC763A">
              <w:rPr>
                <w:rFonts w:eastAsia="SimSun" w:cs="Calibri" w:hint="eastAsia"/>
                <w:b/>
                <w:bCs/>
                <w:color w:val="000000"/>
                <w:lang w:val="zh-CN" w:eastAsia="zh-CN"/>
              </w:rPr>
              <w:t>非正式磋商</w:t>
            </w:r>
            <w:r w:rsidR="005D4624">
              <w:rPr>
                <w:rFonts w:eastAsia="SimSun" w:cs="Calibri"/>
                <w:b/>
                <w:bCs/>
                <w:color w:val="000000"/>
                <w:lang w:val="zh-CN" w:eastAsia="zh-CN"/>
              </w:rPr>
              <w:br/>
            </w:r>
            <w:r w:rsidRPr="00EC763A">
              <w:rPr>
                <w:rFonts w:eastAsia="SimSun" w:cs="Calibri" w:hint="eastAsia"/>
                <w:b/>
                <w:bCs/>
                <w:color w:val="000000"/>
                <w:lang w:val="zh-CN" w:eastAsia="zh-CN"/>
              </w:rPr>
              <w:t>2026</w:t>
            </w:r>
            <w:r w:rsidRPr="00EC763A">
              <w:rPr>
                <w:rFonts w:eastAsia="SimSun" w:cs="Calibri" w:hint="eastAsia"/>
                <w:b/>
                <w:bCs/>
                <w:color w:val="000000"/>
                <w:lang w:val="zh-CN" w:eastAsia="zh-CN"/>
              </w:rPr>
              <w:t>年</w:t>
            </w:r>
            <w:r>
              <w:rPr>
                <w:rFonts w:eastAsia="SimSun" w:cs="Calibri" w:hint="eastAsia"/>
                <w:b/>
                <w:bCs/>
                <w:color w:val="000000"/>
                <w:lang w:val="zh-CN" w:eastAsia="zh-CN"/>
              </w:rPr>
              <w:t>4</w:t>
            </w:r>
            <w:r w:rsidRPr="00EC763A">
              <w:rPr>
                <w:rFonts w:eastAsia="SimSun" w:cs="Calibri" w:hint="eastAsia"/>
                <w:b/>
                <w:bCs/>
                <w:color w:val="000000"/>
                <w:lang w:val="zh-CN" w:eastAsia="zh-CN"/>
              </w:rPr>
              <w:t>月</w:t>
            </w:r>
            <w:r w:rsidRPr="00EC763A">
              <w:rPr>
                <w:rFonts w:eastAsia="SimSun" w:cs="Calibri" w:hint="eastAsia"/>
                <w:b/>
                <w:bCs/>
                <w:color w:val="000000"/>
                <w:lang w:val="zh-CN" w:eastAsia="zh-CN"/>
              </w:rPr>
              <w:t>2</w:t>
            </w:r>
            <w:r>
              <w:rPr>
                <w:rFonts w:eastAsia="SimSun" w:cs="Calibri" w:hint="eastAsia"/>
                <w:b/>
                <w:bCs/>
                <w:color w:val="000000"/>
                <w:lang w:val="zh-CN" w:eastAsia="zh-CN"/>
              </w:rPr>
              <w:t>6</w:t>
            </w:r>
            <w:r w:rsidRPr="00EC763A">
              <w:rPr>
                <w:rFonts w:eastAsia="SimSun" w:cs="Calibri" w:hint="eastAsia"/>
                <w:b/>
                <w:bCs/>
                <w:color w:val="000000"/>
                <w:lang w:val="zh-CN" w:eastAsia="zh-CN"/>
              </w:rPr>
              <w:t>日</w:t>
            </w:r>
          </w:p>
        </w:tc>
        <w:tc>
          <w:tcPr>
            <w:tcW w:w="7234" w:type="dxa"/>
          </w:tcPr>
          <w:p w14:paraId="4992E24A" w14:textId="77777777" w:rsidR="00BE03C5" w:rsidRPr="00CC589E" w:rsidRDefault="00BE03C5" w:rsidP="00F628DB">
            <w:pPr>
              <w:pStyle w:val="Tabletext"/>
              <w:keepNext/>
              <w:keepLines/>
              <w:rPr>
                <w:rFonts w:cs="Calibri"/>
                <w:color w:val="000000"/>
                <w:lang w:val="zh-CN" w:eastAsia="zh-CN"/>
              </w:rPr>
            </w:pPr>
            <w:r w:rsidRPr="00EC763A">
              <w:rPr>
                <w:rFonts w:eastAsia="SimSun" w:cs="Calibri" w:hint="eastAsia"/>
                <w:color w:val="000000"/>
                <w:lang w:val="zh-CN" w:eastAsia="zh-CN"/>
              </w:rPr>
              <w:t>最后一次可远程参</w:t>
            </w:r>
            <w:r>
              <w:rPr>
                <w:rFonts w:eastAsia="SimSun" w:cs="Calibri" w:hint="eastAsia"/>
                <w:color w:val="000000"/>
                <w:lang w:val="zh-CN" w:eastAsia="zh-CN"/>
              </w:rPr>
              <w:t>与</w:t>
            </w:r>
            <w:r w:rsidRPr="00EC763A">
              <w:rPr>
                <w:rFonts w:eastAsia="SimSun" w:cs="Calibri" w:hint="eastAsia"/>
                <w:color w:val="000000"/>
                <w:lang w:val="zh-CN" w:eastAsia="zh-CN"/>
              </w:rPr>
              <w:t>的</w:t>
            </w:r>
            <w:r>
              <w:rPr>
                <w:rFonts w:eastAsia="SimSun" w:cs="Calibri" w:hint="eastAsia"/>
                <w:color w:val="000000"/>
                <w:lang w:val="zh-CN" w:eastAsia="zh-CN"/>
              </w:rPr>
              <w:t>到场</w:t>
            </w:r>
            <w:r w:rsidRPr="00EC763A">
              <w:rPr>
                <w:rFonts w:eastAsia="SimSun" w:cs="Calibri" w:hint="eastAsia"/>
                <w:color w:val="000000"/>
                <w:lang w:val="zh-CN" w:eastAsia="zh-CN"/>
              </w:rPr>
              <w:t>非正式跟进会议，以最终</w:t>
            </w:r>
            <w:r>
              <w:rPr>
                <w:rFonts w:eastAsia="SimSun" w:cs="Calibri" w:hint="eastAsia"/>
                <w:color w:val="000000"/>
                <w:lang w:val="zh-CN" w:eastAsia="zh-CN"/>
              </w:rPr>
              <w:t>完成</w:t>
            </w:r>
            <w:r w:rsidRPr="00EC763A">
              <w:rPr>
                <w:rFonts w:eastAsia="SimSun" w:cs="Calibri" w:hint="eastAsia"/>
                <w:color w:val="000000"/>
                <w:lang w:val="zh-CN" w:eastAsia="zh-CN"/>
              </w:rPr>
              <w:t>IEG</w:t>
            </w:r>
            <w:r w:rsidRPr="00EC763A">
              <w:rPr>
                <w:rFonts w:eastAsia="SimSun" w:cs="Calibri" w:hint="eastAsia"/>
                <w:color w:val="000000"/>
                <w:lang w:val="zh-CN" w:eastAsia="zh-CN"/>
              </w:rPr>
              <w:t>的工作。</w:t>
            </w:r>
          </w:p>
        </w:tc>
      </w:tr>
      <w:tr w:rsidR="00BE03C5" w:rsidRPr="00AF043A" w14:paraId="63E876C3" w14:textId="77777777" w:rsidTr="00F628DB">
        <w:trPr>
          <w:cantSplit/>
          <w:jc w:val="center"/>
        </w:trPr>
        <w:tc>
          <w:tcPr>
            <w:tcW w:w="2405" w:type="dxa"/>
          </w:tcPr>
          <w:p w14:paraId="52A298A6" w14:textId="77777777" w:rsidR="00BE03C5" w:rsidRPr="00CC589E" w:rsidRDefault="00BE03C5" w:rsidP="00F628DB">
            <w:pPr>
              <w:pStyle w:val="Tabletext"/>
              <w:jc w:val="center"/>
              <w:rPr>
                <w:rFonts w:eastAsia="SimSun" w:cs="Calibri"/>
                <w:b/>
                <w:bCs/>
              </w:rPr>
            </w:pPr>
            <w:r w:rsidRPr="00CC589E">
              <w:rPr>
                <w:rFonts w:eastAsia="SimSun" w:cs="Calibri"/>
                <w:b/>
                <w:bCs/>
                <w:color w:val="000000"/>
                <w:lang w:val="zh-CN"/>
              </w:rPr>
              <w:t>2026</w:t>
            </w:r>
            <w:r w:rsidRPr="00CC589E">
              <w:rPr>
                <w:rFonts w:eastAsia="SimSun" w:cs="Calibri"/>
                <w:b/>
                <w:bCs/>
                <w:color w:val="000000"/>
                <w:lang w:val="zh-CN"/>
              </w:rPr>
              <w:t>年</w:t>
            </w:r>
            <w:r>
              <w:rPr>
                <w:rFonts w:eastAsia="SimSun" w:cs="Calibri" w:hint="eastAsia"/>
                <w:b/>
                <w:bCs/>
                <w:color w:val="000000"/>
                <w:lang w:val="zh-CN" w:eastAsia="zh-CN"/>
              </w:rPr>
              <w:t>9</w:t>
            </w:r>
            <w:r>
              <w:rPr>
                <w:rFonts w:eastAsia="SimSun" w:cs="Calibri" w:hint="eastAsia"/>
                <w:b/>
                <w:bCs/>
                <w:color w:val="000000"/>
                <w:lang w:val="zh-CN" w:eastAsia="zh-CN"/>
              </w:rPr>
              <w:t>月</w:t>
            </w:r>
            <w:r>
              <w:rPr>
                <w:rFonts w:eastAsia="SimSun" w:cs="Calibri" w:hint="eastAsia"/>
                <w:b/>
                <w:bCs/>
                <w:color w:val="000000"/>
                <w:lang w:val="zh-CN" w:eastAsia="zh-CN"/>
              </w:rPr>
              <w:t>1</w:t>
            </w:r>
            <w:r>
              <w:rPr>
                <w:rFonts w:eastAsia="SimSun" w:cs="Calibri"/>
                <w:b/>
                <w:bCs/>
                <w:color w:val="000000"/>
                <w:lang w:val="zh-CN" w:eastAsia="zh-CN"/>
              </w:rPr>
              <w:t>-</w:t>
            </w:r>
            <w:r>
              <w:rPr>
                <w:rFonts w:eastAsia="SimSun" w:cs="Calibri" w:hint="eastAsia"/>
                <w:b/>
                <w:bCs/>
                <w:color w:val="000000"/>
                <w:lang w:val="zh-CN" w:eastAsia="zh-CN"/>
              </w:rPr>
              <w:t>4</w:t>
            </w:r>
            <w:r>
              <w:rPr>
                <w:rFonts w:eastAsia="SimSun" w:cs="Calibri" w:hint="eastAsia"/>
                <w:b/>
                <w:bCs/>
                <w:color w:val="000000"/>
                <w:lang w:val="zh-CN" w:eastAsia="zh-CN"/>
              </w:rPr>
              <w:t>日</w:t>
            </w:r>
          </w:p>
        </w:tc>
        <w:tc>
          <w:tcPr>
            <w:tcW w:w="7234" w:type="dxa"/>
          </w:tcPr>
          <w:p w14:paraId="42C6E914" w14:textId="77777777" w:rsidR="00BE03C5" w:rsidRPr="00CC589E" w:rsidRDefault="00BE03C5" w:rsidP="00F628DB">
            <w:pPr>
              <w:pStyle w:val="Tabletext"/>
              <w:rPr>
                <w:rFonts w:eastAsia="SimSun" w:cs="Calibri"/>
                <w:lang w:eastAsia="zh-CN"/>
              </w:rPr>
            </w:pPr>
            <w:r w:rsidRPr="006A4D8A">
              <w:rPr>
                <w:rFonts w:eastAsia="SimSun" w:cs="Calibri" w:hint="eastAsia"/>
                <w:color w:val="000000"/>
                <w:sz w:val="24"/>
                <w:szCs w:val="24"/>
                <w:lang w:val="zh-CN" w:eastAsia="zh-CN"/>
              </w:rPr>
              <w:t>由</w:t>
            </w:r>
            <w:r>
              <w:rPr>
                <w:rFonts w:eastAsia="SimSun" w:cs="Calibri" w:hint="eastAsia"/>
                <w:color w:val="000000"/>
                <w:lang w:val="zh-CN" w:eastAsia="zh-CN"/>
              </w:rPr>
              <w:t>巴哈马政府在拿骚承办</w:t>
            </w:r>
            <w:r w:rsidRPr="00CC589E">
              <w:rPr>
                <w:rFonts w:eastAsia="SimSun" w:cs="Calibri"/>
                <w:color w:val="000000"/>
                <w:lang w:val="zh-CN" w:eastAsia="zh-CN"/>
              </w:rPr>
              <w:t>第七届世界电信</w:t>
            </w:r>
            <w:r w:rsidRPr="00CC589E">
              <w:rPr>
                <w:rFonts w:eastAsia="SimSun" w:cs="Calibri"/>
                <w:color w:val="000000"/>
                <w:lang w:val="zh-CN" w:eastAsia="zh-CN"/>
              </w:rPr>
              <w:t>/</w:t>
            </w:r>
            <w:r w:rsidRPr="00CC589E">
              <w:rPr>
                <w:rFonts w:eastAsia="SimSun" w:cs="Calibri"/>
                <w:color w:val="000000"/>
                <w:lang w:val="zh-CN" w:eastAsia="zh-CN"/>
              </w:rPr>
              <w:t>信息通信技术政策论坛</w:t>
            </w:r>
          </w:p>
        </w:tc>
      </w:tr>
    </w:tbl>
    <w:p w14:paraId="6CB80E5C" w14:textId="579504C0" w:rsidR="00E323D0" w:rsidRPr="00E323D0" w:rsidRDefault="00BE03C5" w:rsidP="003B7548">
      <w:pPr>
        <w:spacing w:before="480"/>
        <w:jc w:val="center"/>
        <w:rPr>
          <w:lang w:eastAsia="zh-CN"/>
        </w:rPr>
      </w:pPr>
      <w:r>
        <w:rPr>
          <w:lang w:eastAsia="zh-CN"/>
        </w:rPr>
        <w:t>______________</w:t>
      </w:r>
    </w:p>
    <w:sectPr w:rsidR="00E323D0" w:rsidRPr="00E323D0" w:rsidSect="00E24D59">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7CC94" w14:textId="77777777" w:rsidR="002E0C67" w:rsidRDefault="002E0C67">
      <w:r>
        <w:separator/>
      </w:r>
    </w:p>
  </w:endnote>
  <w:endnote w:type="continuationSeparator" w:id="0">
    <w:p w14:paraId="01480C80" w14:textId="77777777" w:rsidR="002E0C67" w:rsidRDefault="002E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D930CEE" w14:textId="77777777" w:rsidTr="00E31DCE">
      <w:trPr>
        <w:jc w:val="center"/>
      </w:trPr>
      <w:tc>
        <w:tcPr>
          <w:tcW w:w="1803" w:type="dxa"/>
          <w:vAlign w:val="center"/>
        </w:tcPr>
        <w:p w14:paraId="3F7635F8" w14:textId="44E0EF1D" w:rsidR="00E24D59" w:rsidRPr="00C60168"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C60168">
            <w:rPr>
              <w:rFonts w:eastAsiaTheme="minorEastAsia" w:hint="eastAsia"/>
              <w:noProof/>
              <w:color w:val="808080" w:themeColor="background1" w:themeShade="80"/>
              <w:lang w:eastAsia="zh-CN"/>
            </w:rPr>
            <w:t xml:space="preserve"> </w:t>
          </w:r>
          <w:r w:rsidR="00C60168" w:rsidRPr="00C60168">
            <w:rPr>
              <w:rFonts w:eastAsiaTheme="minorEastAsia"/>
              <w:noProof/>
              <w:color w:val="808080" w:themeColor="background1" w:themeShade="80"/>
              <w:lang w:eastAsia="zh-CN"/>
            </w:rPr>
            <w:t>2601163</w:t>
          </w:r>
        </w:p>
      </w:tc>
      <w:tc>
        <w:tcPr>
          <w:tcW w:w="8261" w:type="dxa"/>
        </w:tcPr>
        <w:p w14:paraId="35014A7A" w14:textId="53CF9728"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D87C3A">
            <w:rPr>
              <w:bCs/>
              <w:color w:val="808080" w:themeColor="background1" w:themeShade="80"/>
            </w:rPr>
            <w:t>6</w:t>
          </w:r>
          <w:r w:rsidRPr="00A13406">
            <w:rPr>
              <w:bCs/>
              <w:color w:val="808080" w:themeColor="background1" w:themeShade="80"/>
            </w:rPr>
            <w:t>/</w:t>
          </w:r>
          <w:r w:rsidR="00E367ED">
            <w:rPr>
              <w:rFonts w:eastAsiaTheme="minorEastAsia" w:hint="eastAsia"/>
              <w:bCs/>
              <w:color w:val="808080" w:themeColor="background1" w:themeShade="80"/>
              <w:lang w:eastAsia="zh-CN"/>
            </w:rPr>
            <w:t>127</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5D63BB6F"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8F233C6" w14:textId="77777777" w:rsidTr="00E31DCE">
      <w:trPr>
        <w:jc w:val="center"/>
      </w:trPr>
      <w:tc>
        <w:tcPr>
          <w:tcW w:w="1803" w:type="dxa"/>
          <w:vAlign w:val="center"/>
        </w:tcPr>
        <w:p w14:paraId="391F7F04"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08589253" w14:textId="25E05A7C"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D87C3A">
            <w:rPr>
              <w:bCs/>
              <w:color w:val="808080" w:themeColor="background1" w:themeShade="80"/>
            </w:rPr>
            <w:t>6</w:t>
          </w:r>
          <w:r w:rsidRPr="003F086E">
            <w:rPr>
              <w:bCs/>
              <w:color w:val="808080" w:themeColor="background1" w:themeShade="80"/>
            </w:rPr>
            <w:t>/</w:t>
          </w:r>
          <w:r w:rsidR="00D8799F">
            <w:rPr>
              <w:rFonts w:eastAsiaTheme="minorEastAsia" w:hint="eastAsia"/>
              <w:bCs/>
              <w:color w:val="808080" w:themeColor="background1" w:themeShade="80"/>
              <w:lang w:eastAsia="zh-CN"/>
            </w:rPr>
            <w:t>127</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0EB9008F"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734CB" w14:textId="77777777" w:rsidR="002E0C67" w:rsidRDefault="002E0C67">
      <w:r>
        <w:t>____________________</w:t>
      </w:r>
    </w:p>
  </w:footnote>
  <w:footnote w:type="continuationSeparator" w:id="0">
    <w:p w14:paraId="79996F8A" w14:textId="77777777" w:rsidR="002E0C67" w:rsidRDefault="002E0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0020"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87"/>
    <w:rsid w:val="00001B77"/>
    <w:rsid w:val="0000517A"/>
    <w:rsid w:val="0000538F"/>
    <w:rsid w:val="00021BF1"/>
    <w:rsid w:val="00031E72"/>
    <w:rsid w:val="000404D2"/>
    <w:rsid w:val="000646BD"/>
    <w:rsid w:val="00067D9E"/>
    <w:rsid w:val="0007671A"/>
    <w:rsid w:val="000853C0"/>
    <w:rsid w:val="00093DD9"/>
    <w:rsid w:val="0009409E"/>
    <w:rsid w:val="000A1C21"/>
    <w:rsid w:val="000C0BC5"/>
    <w:rsid w:val="000D15EA"/>
    <w:rsid w:val="000D7012"/>
    <w:rsid w:val="00100D84"/>
    <w:rsid w:val="00103E53"/>
    <w:rsid w:val="0012142E"/>
    <w:rsid w:val="00124C9D"/>
    <w:rsid w:val="001305DE"/>
    <w:rsid w:val="0015333E"/>
    <w:rsid w:val="00157773"/>
    <w:rsid w:val="0018251A"/>
    <w:rsid w:val="00190272"/>
    <w:rsid w:val="00193244"/>
    <w:rsid w:val="00195C6C"/>
    <w:rsid w:val="00195FED"/>
    <w:rsid w:val="001A4BD6"/>
    <w:rsid w:val="001B6E2B"/>
    <w:rsid w:val="001D5A18"/>
    <w:rsid w:val="00215132"/>
    <w:rsid w:val="00220C45"/>
    <w:rsid w:val="00224449"/>
    <w:rsid w:val="00277DEA"/>
    <w:rsid w:val="00280EB8"/>
    <w:rsid w:val="002916B4"/>
    <w:rsid w:val="002A1D39"/>
    <w:rsid w:val="002A6670"/>
    <w:rsid w:val="002C15DD"/>
    <w:rsid w:val="002C3F32"/>
    <w:rsid w:val="002E0C67"/>
    <w:rsid w:val="00303502"/>
    <w:rsid w:val="00325C25"/>
    <w:rsid w:val="00353929"/>
    <w:rsid w:val="00372C8F"/>
    <w:rsid w:val="00380ECE"/>
    <w:rsid w:val="00393DDF"/>
    <w:rsid w:val="00397F55"/>
    <w:rsid w:val="003B310F"/>
    <w:rsid w:val="003B4454"/>
    <w:rsid w:val="003B7548"/>
    <w:rsid w:val="003C0712"/>
    <w:rsid w:val="003C2E37"/>
    <w:rsid w:val="003F086E"/>
    <w:rsid w:val="003F1415"/>
    <w:rsid w:val="0040144C"/>
    <w:rsid w:val="00403EB7"/>
    <w:rsid w:val="004178E6"/>
    <w:rsid w:val="00430BF0"/>
    <w:rsid w:val="00465C35"/>
    <w:rsid w:val="004672E6"/>
    <w:rsid w:val="0047296C"/>
    <w:rsid w:val="00474ED1"/>
    <w:rsid w:val="00477D57"/>
    <w:rsid w:val="00491BA9"/>
    <w:rsid w:val="00493085"/>
    <w:rsid w:val="004A36EC"/>
    <w:rsid w:val="004D163F"/>
    <w:rsid w:val="004E4BFF"/>
    <w:rsid w:val="004F2598"/>
    <w:rsid w:val="005403F7"/>
    <w:rsid w:val="00540632"/>
    <w:rsid w:val="00541CF4"/>
    <w:rsid w:val="005432E0"/>
    <w:rsid w:val="005451E8"/>
    <w:rsid w:val="005507F2"/>
    <w:rsid w:val="00550DCF"/>
    <w:rsid w:val="00555C29"/>
    <w:rsid w:val="005759CC"/>
    <w:rsid w:val="00576C08"/>
    <w:rsid w:val="005960ED"/>
    <w:rsid w:val="005A4244"/>
    <w:rsid w:val="005A72E1"/>
    <w:rsid w:val="005C6632"/>
    <w:rsid w:val="005D1C9E"/>
    <w:rsid w:val="005D4624"/>
    <w:rsid w:val="00602842"/>
    <w:rsid w:val="00630DD5"/>
    <w:rsid w:val="00637584"/>
    <w:rsid w:val="00654257"/>
    <w:rsid w:val="0065435A"/>
    <w:rsid w:val="00670D8A"/>
    <w:rsid w:val="006A2DD3"/>
    <w:rsid w:val="006A5113"/>
    <w:rsid w:val="006A5AF8"/>
    <w:rsid w:val="006C36CD"/>
    <w:rsid w:val="006D148D"/>
    <w:rsid w:val="006F062B"/>
    <w:rsid w:val="00700D1F"/>
    <w:rsid w:val="007205CB"/>
    <w:rsid w:val="0072138B"/>
    <w:rsid w:val="00726073"/>
    <w:rsid w:val="00734FE8"/>
    <w:rsid w:val="007360CE"/>
    <w:rsid w:val="0077110E"/>
    <w:rsid w:val="00772315"/>
    <w:rsid w:val="00775157"/>
    <w:rsid w:val="007813AE"/>
    <w:rsid w:val="007A37DB"/>
    <w:rsid w:val="007E189D"/>
    <w:rsid w:val="007F0210"/>
    <w:rsid w:val="00806E3F"/>
    <w:rsid w:val="00811259"/>
    <w:rsid w:val="00813AA2"/>
    <w:rsid w:val="008173A3"/>
    <w:rsid w:val="0084004E"/>
    <w:rsid w:val="008418F5"/>
    <w:rsid w:val="0084546D"/>
    <w:rsid w:val="0086059C"/>
    <w:rsid w:val="00864589"/>
    <w:rsid w:val="00874C82"/>
    <w:rsid w:val="00890AFB"/>
    <w:rsid w:val="00890FC4"/>
    <w:rsid w:val="00895905"/>
    <w:rsid w:val="008C3BC7"/>
    <w:rsid w:val="008F64AD"/>
    <w:rsid w:val="00911230"/>
    <w:rsid w:val="00911867"/>
    <w:rsid w:val="009164A9"/>
    <w:rsid w:val="009258CB"/>
    <w:rsid w:val="0093362E"/>
    <w:rsid w:val="00944563"/>
    <w:rsid w:val="00953160"/>
    <w:rsid w:val="009625D8"/>
    <w:rsid w:val="00983878"/>
    <w:rsid w:val="0098459B"/>
    <w:rsid w:val="00997185"/>
    <w:rsid w:val="009A3456"/>
    <w:rsid w:val="009A76A8"/>
    <w:rsid w:val="009C2458"/>
    <w:rsid w:val="009C4A7B"/>
    <w:rsid w:val="009C6123"/>
    <w:rsid w:val="009F1E3E"/>
    <w:rsid w:val="00A01F4F"/>
    <w:rsid w:val="00A109AF"/>
    <w:rsid w:val="00A1213C"/>
    <w:rsid w:val="00A13406"/>
    <w:rsid w:val="00A272FF"/>
    <w:rsid w:val="00A44B1E"/>
    <w:rsid w:val="00A5354B"/>
    <w:rsid w:val="00A71B57"/>
    <w:rsid w:val="00AA2E08"/>
    <w:rsid w:val="00AB42C1"/>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9490F"/>
    <w:rsid w:val="00BD0954"/>
    <w:rsid w:val="00BD1A5A"/>
    <w:rsid w:val="00BD7A9B"/>
    <w:rsid w:val="00BD7BE1"/>
    <w:rsid w:val="00BE03C5"/>
    <w:rsid w:val="00BF416B"/>
    <w:rsid w:val="00BF4500"/>
    <w:rsid w:val="00BF655B"/>
    <w:rsid w:val="00C24DAC"/>
    <w:rsid w:val="00C26E14"/>
    <w:rsid w:val="00C45EB2"/>
    <w:rsid w:val="00C60168"/>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8799F"/>
    <w:rsid w:val="00D87C3A"/>
    <w:rsid w:val="00D92F45"/>
    <w:rsid w:val="00D94637"/>
    <w:rsid w:val="00D9725C"/>
    <w:rsid w:val="00DA0E66"/>
    <w:rsid w:val="00DA2D30"/>
    <w:rsid w:val="00DA7006"/>
    <w:rsid w:val="00DB3621"/>
    <w:rsid w:val="00DB3E36"/>
    <w:rsid w:val="00DC6427"/>
    <w:rsid w:val="00DC77CA"/>
    <w:rsid w:val="00DD62F5"/>
    <w:rsid w:val="00DD66A1"/>
    <w:rsid w:val="00DE196D"/>
    <w:rsid w:val="00DF6B49"/>
    <w:rsid w:val="00E067C5"/>
    <w:rsid w:val="00E24D59"/>
    <w:rsid w:val="00E265BF"/>
    <w:rsid w:val="00E323D0"/>
    <w:rsid w:val="00E34C96"/>
    <w:rsid w:val="00E367ED"/>
    <w:rsid w:val="00E378D8"/>
    <w:rsid w:val="00E43A12"/>
    <w:rsid w:val="00E67C67"/>
    <w:rsid w:val="00E77476"/>
    <w:rsid w:val="00E8228B"/>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A4287"/>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41DD62"/>
  <w15:docId w15:val="{EEEFB448-D43D-4DF3-A3A4-05343DF1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qFormat/>
    <w:rsid w:val="006C36CD"/>
    <w:pPr>
      <w:tabs>
        <w:tab w:val="left" w:pos="2608"/>
        <w:tab w:val="left" w:pos="3345"/>
      </w:tabs>
      <w:spacing w:before="80"/>
      <w:ind w:left="794" w:hanging="794"/>
    </w:pPr>
  </w:style>
  <w:style w:type="paragraph" w:customStyle="1" w:styleId="enumlev2">
    <w:name w:val="enumlev2"/>
    <w:basedOn w:val="enumlev1"/>
    <w:qFormat/>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link w:val="AnnexNoChar"/>
    <w:qFormat/>
    <w:rsid w:val="006C36CD"/>
    <w:pPr>
      <w:keepNext/>
      <w:keepLines/>
      <w:spacing w:before="480" w:after="80"/>
      <w:jc w:val="center"/>
    </w:pPr>
    <w:rPr>
      <w:caps/>
      <w:sz w:val="28"/>
    </w:rPr>
  </w:style>
  <w:style w:type="paragraph" w:customStyle="1" w:styleId="Annextitle">
    <w:name w:val="Annex_title"/>
    <w:basedOn w:val="Normal"/>
    <w:next w:val="Annexref"/>
    <w:link w:val="AnnextitleChar"/>
    <w:qFormat/>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qFormat/>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character" w:customStyle="1" w:styleId="AnnexNoChar">
    <w:name w:val="Annex_No Char"/>
    <w:basedOn w:val="DefaultParagraphFont"/>
    <w:link w:val="AnnexNo"/>
    <w:rsid w:val="00BE03C5"/>
    <w:rPr>
      <w:rFonts w:ascii="Calibri" w:hAnsi="Calibri"/>
      <w:caps/>
      <w:sz w:val="28"/>
      <w:lang w:val="en-GB" w:eastAsia="en-US"/>
    </w:rPr>
  </w:style>
  <w:style w:type="paragraph" w:customStyle="1" w:styleId="DecNo">
    <w:name w:val="Dec_No"/>
    <w:basedOn w:val="ResNo"/>
    <w:rsid w:val="00BE03C5"/>
    <w:rPr>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POOL\TRAD\C\POOL%20C%20&#27169;&#26495;\Council\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Template>
  <TotalTime>0</TotalTime>
  <Pages>5</Pages>
  <Words>307</Words>
  <Characters>2057</Characters>
  <Application>Microsoft Office Word</Application>
  <DocSecurity>0</DocSecurity>
  <Lines>54</Lines>
  <Paragraphs>29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2335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Council Decision 641 (Mod. 2026)</dc:title>
  <dc:subject>ITU Council 2026</dc:subject>
  <dc:creator>GBS</dc:creator>
  <cp:keywords>C26; C2026; Council 2026; PP26</cp:keywords>
  <dc:description/>
  <cp:lastModifiedBy>GBS</cp:lastModifiedBy>
  <cp:revision>2</cp:revision>
  <cp:lastPrinted>2015-02-24T13:23:00Z</cp:lastPrinted>
  <dcterms:created xsi:type="dcterms:W3CDTF">2026-05-06T10:03:00Z</dcterms:created>
  <dcterms:modified xsi:type="dcterms:W3CDTF">2026-05-06T10:03:00Z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