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E00037" w14:paraId="385A6EC1" w14:textId="77777777" w:rsidTr="00954C49">
        <w:trPr>
          <w:cantSplit/>
          <w:trHeight w:val="23"/>
        </w:trPr>
        <w:tc>
          <w:tcPr>
            <w:tcW w:w="3969" w:type="dxa"/>
            <w:vMerge w:val="restart"/>
            <w:tcMar>
              <w:left w:w="0" w:type="dxa"/>
            </w:tcMar>
          </w:tcPr>
          <w:p w14:paraId="68B2204F" w14:textId="2610A1FC" w:rsidR="00AD3606" w:rsidRPr="00E00037"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2C02C344" w:rsidR="00AD3606" w:rsidRPr="00E00037" w:rsidRDefault="00AD3606" w:rsidP="00954C49">
            <w:pPr>
              <w:tabs>
                <w:tab w:val="left" w:pos="851"/>
              </w:tabs>
              <w:spacing w:before="0" w:line="240" w:lineRule="atLeast"/>
              <w:jc w:val="right"/>
              <w:rPr>
                <w:b/>
                <w:lang w:val="en-GB"/>
              </w:rPr>
            </w:pPr>
            <w:r w:rsidRPr="00E00037">
              <w:rPr>
                <w:b/>
                <w:lang w:val="en-GB"/>
              </w:rPr>
              <w:t xml:space="preserve">Document </w:t>
            </w:r>
            <w:proofErr w:type="spellStart"/>
            <w:r w:rsidRPr="00E00037">
              <w:rPr>
                <w:b/>
                <w:lang w:val="en-GB"/>
              </w:rPr>
              <w:t>C2</w:t>
            </w:r>
            <w:r w:rsidR="00DE532B" w:rsidRPr="00E00037">
              <w:rPr>
                <w:b/>
                <w:lang w:val="en-GB"/>
              </w:rPr>
              <w:t>6</w:t>
            </w:r>
            <w:proofErr w:type="spellEnd"/>
            <w:r w:rsidRPr="00E00037">
              <w:rPr>
                <w:b/>
                <w:lang w:val="en-GB"/>
              </w:rPr>
              <w:t>/</w:t>
            </w:r>
            <w:r w:rsidR="0079391E" w:rsidRPr="00E00037">
              <w:rPr>
                <w:b/>
                <w:lang w:val="en-GB"/>
              </w:rPr>
              <w:t>123</w:t>
            </w:r>
            <w:r w:rsidRPr="00E00037">
              <w:rPr>
                <w:b/>
                <w:lang w:val="en-GB"/>
              </w:rPr>
              <w:t>-E</w:t>
            </w:r>
          </w:p>
        </w:tc>
      </w:tr>
      <w:tr w:rsidR="00AD3606" w:rsidRPr="00E00037" w14:paraId="7732BFF7" w14:textId="77777777" w:rsidTr="00954C49">
        <w:trPr>
          <w:cantSplit/>
        </w:trPr>
        <w:tc>
          <w:tcPr>
            <w:tcW w:w="3969" w:type="dxa"/>
            <w:vMerge/>
          </w:tcPr>
          <w:p w14:paraId="0057BA3C" w14:textId="77777777" w:rsidR="00AD3606" w:rsidRPr="00E00037"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203F1E59" w:rsidR="00AD3606" w:rsidRPr="00E00037" w:rsidRDefault="004E285A" w:rsidP="00954C49">
            <w:pPr>
              <w:tabs>
                <w:tab w:val="left" w:pos="851"/>
              </w:tabs>
              <w:spacing w:before="0"/>
              <w:jc w:val="right"/>
              <w:rPr>
                <w:b/>
                <w:lang w:val="en-GB"/>
              </w:rPr>
            </w:pPr>
            <w:r>
              <w:rPr>
                <w:b/>
                <w:lang w:val="en-GB"/>
              </w:rPr>
              <w:t xml:space="preserve">3 August </w:t>
            </w:r>
            <w:r w:rsidR="005A2F05" w:rsidRPr="00E00037">
              <w:rPr>
                <w:b/>
                <w:lang w:val="en-GB"/>
              </w:rPr>
              <w:t>2026</w:t>
            </w:r>
          </w:p>
        </w:tc>
      </w:tr>
      <w:tr w:rsidR="00AD3606" w:rsidRPr="00E00037" w14:paraId="04166E01" w14:textId="77777777" w:rsidTr="00954C49">
        <w:trPr>
          <w:cantSplit/>
          <w:trHeight w:val="23"/>
        </w:trPr>
        <w:tc>
          <w:tcPr>
            <w:tcW w:w="3969" w:type="dxa"/>
            <w:vMerge/>
          </w:tcPr>
          <w:p w14:paraId="70FB6116" w14:textId="77777777" w:rsidR="00AD3606" w:rsidRPr="00E00037"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E00037" w:rsidRDefault="00AD3606" w:rsidP="00954C49">
            <w:pPr>
              <w:tabs>
                <w:tab w:val="left" w:pos="851"/>
              </w:tabs>
              <w:spacing w:before="0" w:line="240" w:lineRule="atLeast"/>
              <w:jc w:val="right"/>
              <w:rPr>
                <w:b/>
                <w:lang w:val="en-GB"/>
              </w:rPr>
            </w:pPr>
            <w:r w:rsidRPr="00E00037">
              <w:rPr>
                <w:b/>
                <w:lang w:val="en-GB"/>
              </w:rPr>
              <w:t>Original: English</w:t>
            </w:r>
          </w:p>
        </w:tc>
      </w:tr>
      <w:tr w:rsidR="00472BAD" w:rsidRPr="00E00037" w14:paraId="242EF307" w14:textId="77777777" w:rsidTr="00954C49">
        <w:trPr>
          <w:cantSplit/>
          <w:trHeight w:val="23"/>
        </w:trPr>
        <w:tc>
          <w:tcPr>
            <w:tcW w:w="3969" w:type="dxa"/>
          </w:tcPr>
          <w:p w14:paraId="6B86D049" w14:textId="77777777" w:rsidR="00472BAD" w:rsidRPr="00E00037" w:rsidRDefault="00472BAD" w:rsidP="00954C49">
            <w:pPr>
              <w:tabs>
                <w:tab w:val="left" w:pos="851"/>
              </w:tabs>
              <w:spacing w:line="240" w:lineRule="atLeast"/>
              <w:rPr>
                <w:b/>
                <w:lang w:val="en-GB"/>
              </w:rPr>
            </w:pPr>
          </w:p>
        </w:tc>
        <w:tc>
          <w:tcPr>
            <w:tcW w:w="5245" w:type="dxa"/>
          </w:tcPr>
          <w:p w14:paraId="2DF17C01" w14:textId="77777777" w:rsidR="00472BAD" w:rsidRPr="00E00037"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8915DF" w14:paraId="75E22A34" w14:textId="77777777" w:rsidTr="795784CF">
        <w:trPr>
          <w:cantSplit/>
          <w:trHeight w:val="23"/>
        </w:trPr>
        <w:tc>
          <w:tcPr>
            <w:tcW w:w="9214" w:type="dxa"/>
            <w:gridSpan w:val="3"/>
          </w:tcPr>
          <w:p w14:paraId="06D6B4C9" w14:textId="116B5977" w:rsidR="00B11532" w:rsidRPr="00E00037" w:rsidRDefault="00B11532" w:rsidP="0079391E">
            <w:pPr>
              <w:pStyle w:val="Summary-Record"/>
              <w:framePr w:hSpace="0" w:wrap="auto" w:vAnchor="margin" w:hAnchor="text" w:xAlign="left" w:yAlign="inline"/>
              <w:rPr>
                <w:b w:val="0"/>
              </w:rPr>
            </w:pPr>
            <w:bookmarkStart w:id="8" w:name="_Hlk133421428"/>
            <w:bookmarkEnd w:id="2"/>
            <w:bookmarkEnd w:id="7"/>
            <w:r w:rsidRPr="00E00037">
              <w:rPr>
                <w:bCs/>
              </w:rPr>
              <w:t>SUMMARY RECORD</w:t>
            </w:r>
            <w:r w:rsidR="0079391E" w:rsidRPr="00E00037">
              <w:rPr>
                <w:bCs/>
              </w:rPr>
              <w:br/>
            </w:r>
            <w:r w:rsidR="0079391E" w:rsidRPr="00E00037">
              <w:rPr>
                <w:bCs/>
              </w:rPr>
              <w:br/>
            </w:r>
            <w:r w:rsidRPr="00E00037">
              <w:rPr>
                <w:bCs/>
              </w:rPr>
              <w:t>OF THE</w:t>
            </w:r>
            <w:r w:rsidR="0079391E" w:rsidRPr="00E00037">
              <w:rPr>
                <w:bCs/>
              </w:rPr>
              <w:br/>
            </w:r>
            <w:r w:rsidR="0079391E" w:rsidRPr="00E00037">
              <w:rPr>
                <w:bCs/>
              </w:rPr>
              <w:br/>
            </w:r>
            <w:r w:rsidR="00BF1CCB" w:rsidRPr="00E00037">
              <w:rPr>
                <w:bCs/>
              </w:rPr>
              <w:t>SIXTH</w:t>
            </w:r>
            <w:r w:rsidRPr="00E00037">
              <w:rPr>
                <w:bCs/>
              </w:rPr>
              <w:t xml:space="preserve"> PLENARY MEETING</w:t>
            </w:r>
          </w:p>
        </w:tc>
      </w:tr>
      <w:tr w:rsidR="00B11532" w:rsidRPr="008915DF" w14:paraId="1FFAE292" w14:textId="77777777" w:rsidTr="795784CF">
        <w:trPr>
          <w:cantSplit/>
          <w:trHeight w:val="23"/>
        </w:trPr>
        <w:tc>
          <w:tcPr>
            <w:tcW w:w="9214" w:type="dxa"/>
            <w:gridSpan w:val="3"/>
          </w:tcPr>
          <w:p w14:paraId="007A0D06" w14:textId="43CFF4BA" w:rsidR="00B11532" w:rsidRPr="00E00037" w:rsidRDefault="00BF1CCB"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E00037">
              <w:rPr>
                <w:rFonts w:cs="Calibri"/>
                <w:lang w:val="en-GB" w:eastAsia="en-GB"/>
              </w:rPr>
              <w:t>Wednesday</w:t>
            </w:r>
            <w:r w:rsidR="00B11532" w:rsidRPr="00E00037">
              <w:rPr>
                <w:rFonts w:cs="Calibri"/>
                <w:lang w:val="en-GB" w:eastAsia="en-GB"/>
              </w:rPr>
              <w:t xml:space="preserve">, </w:t>
            </w:r>
            <w:r w:rsidRPr="00E00037">
              <w:rPr>
                <w:rFonts w:cs="Calibri"/>
                <w:lang w:val="en-GB" w:eastAsia="en-GB"/>
              </w:rPr>
              <w:t>6</w:t>
            </w:r>
            <w:r w:rsidR="00AA054C" w:rsidRPr="00E00037">
              <w:rPr>
                <w:rFonts w:cs="Calibri"/>
                <w:lang w:val="en-GB" w:eastAsia="en-GB"/>
              </w:rPr>
              <w:t xml:space="preserve"> </w:t>
            </w:r>
            <w:r w:rsidRPr="00E00037">
              <w:rPr>
                <w:rFonts w:cs="Calibri"/>
                <w:lang w:val="en-GB" w:eastAsia="en-GB"/>
              </w:rPr>
              <w:t>May</w:t>
            </w:r>
            <w:r w:rsidR="00B11532" w:rsidRPr="00E00037">
              <w:rPr>
                <w:rFonts w:cs="Calibri"/>
                <w:lang w:val="en-GB" w:eastAsia="en-GB"/>
              </w:rPr>
              <w:t xml:space="preserve"> 202</w:t>
            </w:r>
            <w:r w:rsidRPr="00E00037">
              <w:rPr>
                <w:rFonts w:cs="Calibri"/>
                <w:lang w:val="en-GB" w:eastAsia="en-GB"/>
              </w:rPr>
              <w:t>6</w:t>
            </w:r>
            <w:r w:rsidR="00B11532" w:rsidRPr="00E00037">
              <w:rPr>
                <w:rFonts w:cs="Calibri"/>
                <w:lang w:val="en-GB" w:eastAsia="en-GB"/>
              </w:rPr>
              <w:t>, from 0</w:t>
            </w:r>
            <w:r w:rsidRPr="00E00037">
              <w:rPr>
                <w:rFonts w:cs="Calibri"/>
                <w:lang w:val="en-GB" w:eastAsia="en-GB"/>
              </w:rPr>
              <w:t>94</w:t>
            </w:r>
            <w:r w:rsidR="00AA054C" w:rsidRPr="00E00037">
              <w:rPr>
                <w:rFonts w:cs="Calibri"/>
                <w:lang w:val="en-GB" w:eastAsia="en-GB"/>
              </w:rPr>
              <w:t>0</w:t>
            </w:r>
            <w:r w:rsidR="00B11532" w:rsidRPr="00E00037">
              <w:rPr>
                <w:rFonts w:cs="Calibri"/>
                <w:lang w:val="en-GB" w:eastAsia="en-GB"/>
              </w:rPr>
              <w:t xml:space="preserve"> to</w:t>
            </w:r>
            <w:r w:rsidR="5DF9C750" w:rsidRPr="00E00037">
              <w:rPr>
                <w:rFonts w:cs="Calibri"/>
                <w:lang w:val="en-GB" w:eastAsia="en-GB"/>
              </w:rPr>
              <w:t xml:space="preserve"> 1255</w:t>
            </w:r>
            <w:r w:rsidR="00B11532" w:rsidRPr="00E00037">
              <w:rPr>
                <w:rFonts w:cs="Calibri"/>
                <w:lang w:val="en-GB" w:eastAsia="en-GB"/>
              </w:rPr>
              <w:t xml:space="preserve"> hours</w:t>
            </w:r>
          </w:p>
          <w:p w14:paraId="655243AB" w14:textId="7F83FC4E" w:rsidR="00B11532" w:rsidRPr="00E00037" w:rsidRDefault="00B11532" w:rsidP="000C0443">
            <w:pPr>
              <w:tabs>
                <w:tab w:val="left" w:pos="851"/>
              </w:tabs>
              <w:spacing w:after="240" w:line="240" w:lineRule="atLeast"/>
              <w:jc w:val="center"/>
              <w:rPr>
                <w:bCs/>
                <w:lang w:val="en-GB"/>
              </w:rPr>
            </w:pPr>
            <w:r w:rsidRPr="00E00037">
              <w:rPr>
                <w:b/>
                <w:bCs/>
                <w:lang w:val="en-GB"/>
              </w:rPr>
              <w:t>Chair</w:t>
            </w:r>
            <w:r w:rsidRPr="00E00037">
              <w:rPr>
                <w:lang w:val="en-GB"/>
              </w:rPr>
              <w:t xml:space="preserve">: </w:t>
            </w:r>
            <w:r w:rsidRPr="00E00037">
              <w:rPr>
                <w:rFonts w:cs="Calibri"/>
                <w:szCs w:val="24"/>
                <w:lang w:val="en-GB" w:eastAsia="en-GB"/>
              </w:rPr>
              <w:t xml:space="preserve"> </w:t>
            </w:r>
            <w:r w:rsidR="00AA054C" w:rsidRPr="00E00037">
              <w:rPr>
                <w:rFonts w:cs="Calibri"/>
                <w:szCs w:val="24"/>
                <w:lang w:val="en-GB" w:eastAsia="en-GB"/>
              </w:rPr>
              <w:t>Mr</w:t>
            </w:r>
            <w:r w:rsidR="00BF1CCB" w:rsidRPr="00E00037">
              <w:rPr>
                <w:rFonts w:cs="Calibri"/>
                <w:szCs w:val="24"/>
                <w:lang w:val="en-GB" w:eastAsia="en-GB"/>
              </w:rPr>
              <w:t xml:space="preserve"> B Tijani (Nigeria)</w:t>
            </w:r>
          </w:p>
        </w:tc>
      </w:tr>
      <w:tr w:rsidR="00B11532" w:rsidRPr="00E00037" w14:paraId="5E306424" w14:textId="77777777" w:rsidTr="795784CF">
        <w:tblPrEx>
          <w:tblLook w:val="04A0" w:firstRow="1" w:lastRow="0" w:firstColumn="1" w:lastColumn="0" w:noHBand="0" w:noVBand="1"/>
        </w:tblPrEx>
        <w:tc>
          <w:tcPr>
            <w:tcW w:w="446" w:type="dxa"/>
          </w:tcPr>
          <w:p w14:paraId="76D2CC1C" w14:textId="77777777" w:rsidR="00B11532" w:rsidRPr="00E00037" w:rsidRDefault="00B11532" w:rsidP="000C0443">
            <w:pPr>
              <w:spacing w:before="480"/>
              <w:rPr>
                <w:b/>
                <w:bCs/>
                <w:szCs w:val="24"/>
                <w:lang w:val="en-GB"/>
              </w:rPr>
            </w:pPr>
            <w:bookmarkStart w:id="9" w:name="_Hlk141438382"/>
            <w:r w:rsidRPr="00E00037">
              <w:rPr>
                <w:b/>
                <w:bCs/>
                <w:szCs w:val="24"/>
                <w:lang w:val="en-GB"/>
              </w:rPr>
              <w:br w:type="page"/>
            </w:r>
            <w:r w:rsidRPr="00E00037">
              <w:rPr>
                <w:b/>
                <w:bCs/>
                <w:szCs w:val="24"/>
                <w:lang w:val="en-GB"/>
              </w:rPr>
              <w:br w:type="page"/>
            </w:r>
          </w:p>
        </w:tc>
        <w:tc>
          <w:tcPr>
            <w:tcW w:w="6597" w:type="dxa"/>
            <w:hideMark/>
          </w:tcPr>
          <w:p w14:paraId="0FED3C8B" w14:textId="77777777" w:rsidR="00B11532" w:rsidRPr="00E00037" w:rsidRDefault="00B11532" w:rsidP="000C0443">
            <w:pPr>
              <w:spacing w:before="480" w:after="120"/>
              <w:rPr>
                <w:b/>
                <w:bCs/>
                <w:szCs w:val="24"/>
                <w:lang w:val="en-GB"/>
              </w:rPr>
            </w:pPr>
            <w:r w:rsidRPr="00E00037">
              <w:rPr>
                <w:b/>
                <w:bCs/>
                <w:szCs w:val="24"/>
                <w:lang w:val="en-GB"/>
              </w:rPr>
              <w:t>Subjects discussed</w:t>
            </w:r>
          </w:p>
        </w:tc>
        <w:tc>
          <w:tcPr>
            <w:tcW w:w="2171" w:type="dxa"/>
            <w:hideMark/>
          </w:tcPr>
          <w:p w14:paraId="1B386967" w14:textId="77777777" w:rsidR="00B11532" w:rsidRPr="00E00037" w:rsidRDefault="00B11532" w:rsidP="000C0443">
            <w:pPr>
              <w:spacing w:before="480"/>
              <w:jc w:val="center"/>
              <w:rPr>
                <w:b/>
                <w:bCs/>
                <w:szCs w:val="24"/>
                <w:lang w:val="en-GB"/>
              </w:rPr>
            </w:pPr>
            <w:r w:rsidRPr="00E00037">
              <w:rPr>
                <w:b/>
                <w:bCs/>
                <w:szCs w:val="24"/>
                <w:lang w:val="en-GB"/>
              </w:rPr>
              <w:t>Documents</w:t>
            </w:r>
          </w:p>
        </w:tc>
      </w:tr>
      <w:tr w:rsidR="00B11532" w:rsidRPr="00E00037" w14:paraId="1CA95962" w14:textId="77777777" w:rsidTr="795784CF">
        <w:tblPrEx>
          <w:tblLook w:val="04A0" w:firstRow="1" w:lastRow="0" w:firstColumn="1" w:lastColumn="0" w:noHBand="0" w:noVBand="1"/>
        </w:tblPrEx>
        <w:trPr>
          <w:trHeight w:val="20"/>
        </w:trPr>
        <w:tc>
          <w:tcPr>
            <w:tcW w:w="446" w:type="dxa"/>
            <w:hideMark/>
          </w:tcPr>
          <w:p w14:paraId="017E9D1D" w14:textId="77777777" w:rsidR="00B11532" w:rsidRPr="00E00037" w:rsidRDefault="00B11532" w:rsidP="000C0443">
            <w:pPr>
              <w:spacing w:before="80" w:after="80"/>
              <w:rPr>
                <w:szCs w:val="24"/>
                <w:lang w:val="en-GB"/>
              </w:rPr>
            </w:pPr>
            <w:r w:rsidRPr="00E00037">
              <w:rPr>
                <w:szCs w:val="24"/>
                <w:lang w:val="en-GB"/>
              </w:rPr>
              <w:t>1</w:t>
            </w:r>
          </w:p>
        </w:tc>
        <w:tc>
          <w:tcPr>
            <w:tcW w:w="6597" w:type="dxa"/>
          </w:tcPr>
          <w:p w14:paraId="715E0174" w14:textId="780E9BA3" w:rsidR="00B11532" w:rsidRPr="00E00037" w:rsidRDefault="00BF1CCB" w:rsidP="00A72C0B">
            <w:pPr>
              <w:spacing w:before="80" w:after="80"/>
              <w:jc w:val="left"/>
              <w:rPr>
                <w:szCs w:val="24"/>
                <w:lang w:val="en-GB"/>
              </w:rPr>
            </w:pPr>
            <w:r w:rsidRPr="00E00037">
              <w:rPr>
                <w:szCs w:val="24"/>
                <w:lang w:val="en-GB"/>
              </w:rPr>
              <w:t xml:space="preserve">Reports of the Chair </w:t>
            </w:r>
            <w:r w:rsidR="007B5C08" w:rsidRPr="00E00037">
              <w:rPr>
                <w:szCs w:val="24"/>
                <w:lang w:val="en-GB"/>
              </w:rPr>
              <w:t>of the Council Working Group on the World Summit on the Information Society and Sustainable Development Goals</w:t>
            </w:r>
          </w:p>
        </w:tc>
        <w:tc>
          <w:tcPr>
            <w:tcW w:w="2171" w:type="dxa"/>
          </w:tcPr>
          <w:p w14:paraId="3E6AA784" w14:textId="34FE3C30" w:rsidR="00B11532" w:rsidRPr="00E00037" w:rsidRDefault="00BF1CCB" w:rsidP="000C0443">
            <w:pPr>
              <w:spacing w:before="80" w:after="80"/>
              <w:jc w:val="center"/>
              <w:rPr>
                <w:szCs w:val="24"/>
                <w:lang w:val="en-GB"/>
              </w:rPr>
            </w:pPr>
            <w:hyperlink r:id="rId11"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/8</w:t>
              </w:r>
            </w:hyperlink>
            <w:r w:rsidRPr="00E00037">
              <w:rPr>
                <w:szCs w:val="24"/>
                <w:lang w:val="en-GB"/>
              </w:rPr>
              <w:t xml:space="preserve">, </w:t>
            </w:r>
            <w:hyperlink r:id="rId12"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/10</w:t>
              </w:r>
            </w:hyperlink>
          </w:p>
        </w:tc>
      </w:tr>
      <w:tr w:rsidR="00B11532" w:rsidRPr="00E00037" w14:paraId="04DF036C" w14:textId="77777777" w:rsidTr="795784CF">
        <w:tblPrEx>
          <w:tblLook w:val="04A0" w:firstRow="1" w:lastRow="0" w:firstColumn="1" w:lastColumn="0" w:noHBand="0" w:noVBand="1"/>
        </w:tblPrEx>
        <w:trPr>
          <w:trHeight w:val="20"/>
        </w:trPr>
        <w:tc>
          <w:tcPr>
            <w:tcW w:w="446" w:type="dxa"/>
          </w:tcPr>
          <w:p w14:paraId="27D6C3B1" w14:textId="77777777" w:rsidR="00B11532" w:rsidRPr="00E00037" w:rsidRDefault="00B11532" w:rsidP="000C0443">
            <w:pPr>
              <w:spacing w:before="80" w:after="80"/>
              <w:rPr>
                <w:szCs w:val="24"/>
                <w:lang w:val="en-GB"/>
              </w:rPr>
            </w:pPr>
            <w:r w:rsidRPr="00E00037">
              <w:rPr>
                <w:szCs w:val="24"/>
                <w:lang w:val="en-GB"/>
              </w:rPr>
              <w:t>2</w:t>
            </w:r>
          </w:p>
        </w:tc>
        <w:tc>
          <w:tcPr>
            <w:tcW w:w="6597" w:type="dxa"/>
          </w:tcPr>
          <w:p w14:paraId="751E34E4" w14:textId="150CA2ED" w:rsidR="00B11532" w:rsidRPr="00E00037" w:rsidRDefault="00115FB9" w:rsidP="00A72C0B">
            <w:pPr>
              <w:spacing w:before="80" w:after="80"/>
              <w:jc w:val="left"/>
              <w:rPr>
                <w:rFonts w:asciiTheme="minorHAnsi" w:hAnsiTheme="minorHAnsi" w:cstheme="minorHAnsi"/>
                <w:color w:val="2F2F2F"/>
                <w:szCs w:val="24"/>
                <w:shd w:val="clear" w:color="auto" w:fill="FFFFFF"/>
                <w:lang w:val="en-GB"/>
              </w:rPr>
            </w:pPr>
            <w:r w:rsidRPr="00E00037">
              <w:rPr>
                <w:szCs w:val="24"/>
                <w:lang w:val="en-GB"/>
              </w:rPr>
              <w:t>Final and comprehensive report on ITU activities in implementing the WSIS outcomes and the 2030 Agenda for Sustainable Development</w:t>
            </w:r>
          </w:p>
        </w:tc>
        <w:tc>
          <w:tcPr>
            <w:tcW w:w="2171" w:type="dxa"/>
          </w:tcPr>
          <w:p w14:paraId="22DFF5A2" w14:textId="1A79E339" w:rsidR="00B11532" w:rsidRPr="00E00037" w:rsidRDefault="00BF1CCB" w:rsidP="000C0443">
            <w:pPr>
              <w:spacing w:before="80" w:after="80"/>
              <w:jc w:val="center"/>
              <w:rPr>
                <w:szCs w:val="24"/>
                <w:lang w:val="en-GB"/>
              </w:rPr>
            </w:pPr>
            <w:hyperlink r:id="rId13"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/58</w:t>
              </w:r>
            </w:hyperlink>
          </w:p>
        </w:tc>
      </w:tr>
      <w:tr w:rsidR="00B11532" w:rsidRPr="00E00037" w14:paraId="11DC0614" w14:textId="77777777" w:rsidTr="795784CF">
        <w:tblPrEx>
          <w:tblLook w:val="04A0" w:firstRow="1" w:lastRow="0" w:firstColumn="1" w:lastColumn="0" w:noHBand="0" w:noVBand="1"/>
        </w:tblPrEx>
        <w:trPr>
          <w:trHeight w:val="20"/>
        </w:trPr>
        <w:tc>
          <w:tcPr>
            <w:tcW w:w="446" w:type="dxa"/>
          </w:tcPr>
          <w:p w14:paraId="7A930938" w14:textId="77777777" w:rsidR="00B11532" w:rsidRPr="00E00037" w:rsidRDefault="00B11532" w:rsidP="000C0443">
            <w:pPr>
              <w:spacing w:before="80" w:after="80"/>
              <w:rPr>
                <w:szCs w:val="24"/>
                <w:lang w:val="en-GB"/>
              </w:rPr>
            </w:pPr>
            <w:r w:rsidRPr="00E00037">
              <w:rPr>
                <w:szCs w:val="24"/>
                <w:lang w:val="en-GB"/>
              </w:rPr>
              <w:t>3</w:t>
            </w:r>
          </w:p>
        </w:tc>
        <w:tc>
          <w:tcPr>
            <w:tcW w:w="6597" w:type="dxa"/>
          </w:tcPr>
          <w:p w14:paraId="75D59204" w14:textId="20D32B5A" w:rsidR="00B11532" w:rsidRPr="00E00037" w:rsidRDefault="00BF1CCB" w:rsidP="00A72C0B">
            <w:pPr>
              <w:spacing w:before="80" w:after="80"/>
              <w:jc w:val="left"/>
              <w:rPr>
                <w:szCs w:val="24"/>
                <w:lang w:val="en-GB"/>
              </w:rPr>
            </w:pPr>
            <w:r w:rsidRPr="00E00037">
              <w:rPr>
                <w:szCs w:val="24"/>
                <w:lang w:val="en-GB"/>
              </w:rPr>
              <w:t>Report on the outcomes of the United Nations General Assembly WSIS</w:t>
            </w:r>
            <w:r w:rsidR="000F65DB" w:rsidRPr="00E00037">
              <w:rPr>
                <w:szCs w:val="24"/>
                <w:lang w:val="en-GB"/>
              </w:rPr>
              <w:t xml:space="preserve"> </w:t>
            </w:r>
            <w:r w:rsidRPr="00E00037">
              <w:rPr>
                <w:szCs w:val="24"/>
                <w:lang w:val="en-GB"/>
              </w:rPr>
              <w:t>20</w:t>
            </w:r>
            <w:r w:rsidR="000F65DB" w:rsidRPr="00E00037">
              <w:rPr>
                <w:szCs w:val="24"/>
                <w:lang w:val="en-GB"/>
              </w:rPr>
              <w:t>-year</w:t>
            </w:r>
            <w:r w:rsidRPr="00E00037">
              <w:rPr>
                <w:szCs w:val="24"/>
                <w:lang w:val="en-GB"/>
              </w:rPr>
              <w:t xml:space="preserve"> overall review in 2025</w:t>
            </w:r>
          </w:p>
        </w:tc>
        <w:tc>
          <w:tcPr>
            <w:tcW w:w="2171" w:type="dxa"/>
          </w:tcPr>
          <w:p w14:paraId="1D4F9A38" w14:textId="264CFABB" w:rsidR="00B11532" w:rsidRPr="00E00037" w:rsidRDefault="00BF1CCB" w:rsidP="000C0443">
            <w:pPr>
              <w:spacing w:before="80" w:after="80"/>
              <w:jc w:val="center"/>
              <w:rPr>
                <w:szCs w:val="24"/>
                <w:lang w:val="en-GB"/>
              </w:rPr>
            </w:pPr>
            <w:hyperlink r:id="rId14"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/59</w:t>
              </w:r>
            </w:hyperlink>
          </w:p>
        </w:tc>
      </w:tr>
      <w:tr w:rsidR="00B11532" w:rsidRPr="00E00037" w14:paraId="44C1C0B2" w14:textId="77777777" w:rsidTr="795784CF">
        <w:tblPrEx>
          <w:tblLook w:val="04A0" w:firstRow="1" w:lastRow="0" w:firstColumn="1" w:lastColumn="0" w:noHBand="0" w:noVBand="1"/>
        </w:tblPrEx>
        <w:trPr>
          <w:trHeight w:val="20"/>
        </w:trPr>
        <w:tc>
          <w:tcPr>
            <w:tcW w:w="446" w:type="dxa"/>
          </w:tcPr>
          <w:p w14:paraId="40E1D56D" w14:textId="77777777" w:rsidR="00B11532" w:rsidRPr="00E00037" w:rsidRDefault="00B11532" w:rsidP="000C0443">
            <w:pPr>
              <w:spacing w:before="80" w:after="80"/>
              <w:rPr>
                <w:szCs w:val="24"/>
                <w:lang w:val="en-GB"/>
              </w:rPr>
            </w:pPr>
            <w:r w:rsidRPr="00E00037">
              <w:rPr>
                <w:szCs w:val="24"/>
                <w:lang w:val="en-GB"/>
              </w:rPr>
              <w:t>4</w:t>
            </w:r>
          </w:p>
        </w:tc>
        <w:tc>
          <w:tcPr>
            <w:tcW w:w="6597" w:type="dxa"/>
          </w:tcPr>
          <w:p w14:paraId="32C59E3A" w14:textId="2D13EADC" w:rsidR="000D524F" w:rsidRPr="00E00037" w:rsidRDefault="00BF1CCB" w:rsidP="00A72C0B">
            <w:pPr>
              <w:spacing w:before="80" w:after="80"/>
              <w:jc w:val="left"/>
              <w:rPr>
                <w:szCs w:val="24"/>
                <w:lang w:val="en-GB" w:eastAsia="en-GB"/>
              </w:rPr>
            </w:pPr>
            <w:r w:rsidRPr="00E00037">
              <w:rPr>
                <w:szCs w:val="24"/>
                <w:lang w:val="en-GB"/>
              </w:rPr>
              <w:t>Gap analysis on updating</w:t>
            </w:r>
            <w:r w:rsidR="00AD611D" w:rsidRPr="00E00037">
              <w:rPr>
                <w:szCs w:val="24"/>
                <w:lang w:val="en-GB"/>
              </w:rPr>
              <w:t xml:space="preserve"> of</w:t>
            </w:r>
            <w:r w:rsidRPr="00E00037">
              <w:rPr>
                <w:szCs w:val="24"/>
                <w:lang w:val="en-GB"/>
              </w:rPr>
              <w:t xml:space="preserve"> Council Resolutions 1332 (</w:t>
            </w:r>
            <w:proofErr w:type="spellStart"/>
            <w:r w:rsidRPr="00E00037">
              <w:rPr>
                <w:szCs w:val="24"/>
                <w:lang w:val="en-GB"/>
              </w:rPr>
              <w:t>C11</w:t>
            </w:r>
            <w:proofErr w:type="spellEnd"/>
            <w:r w:rsidRPr="00E00037">
              <w:rPr>
                <w:szCs w:val="24"/>
                <w:lang w:val="en-GB"/>
              </w:rPr>
              <w:t xml:space="preserve">, last amended </w:t>
            </w:r>
            <w:proofErr w:type="spellStart"/>
            <w:r w:rsidRPr="00E00037">
              <w:rPr>
                <w:szCs w:val="24"/>
                <w:lang w:val="en-GB"/>
              </w:rPr>
              <w:t>C24</w:t>
            </w:r>
            <w:proofErr w:type="spellEnd"/>
            <w:r w:rsidRPr="00E00037">
              <w:rPr>
                <w:szCs w:val="24"/>
                <w:lang w:val="en-GB"/>
              </w:rPr>
              <w:t>) and 1334 (</w:t>
            </w:r>
            <w:proofErr w:type="spellStart"/>
            <w:r w:rsidRPr="00E00037">
              <w:rPr>
                <w:szCs w:val="24"/>
                <w:lang w:val="en-GB"/>
              </w:rPr>
              <w:t>C11</w:t>
            </w:r>
            <w:proofErr w:type="spellEnd"/>
            <w:r w:rsidRPr="00E00037">
              <w:rPr>
                <w:szCs w:val="24"/>
                <w:lang w:val="en-GB"/>
              </w:rPr>
              <w:t xml:space="preserve">, last amended </w:t>
            </w:r>
            <w:proofErr w:type="spellStart"/>
            <w:r w:rsidRPr="00E00037">
              <w:rPr>
                <w:szCs w:val="24"/>
                <w:lang w:val="en-GB"/>
              </w:rPr>
              <w:t>C23</w:t>
            </w:r>
            <w:proofErr w:type="spellEnd"/>
            <w:r w:rsidRPr="00E00037">
              <w:rPr>
                <w:szCs w:val="24"/>
                <w:lang w:val="en-GB"/>
              </w:rPr>
              <w:t>), Resolution</w:t>
            </w:r>
            <w:r w:rsidR="00BA095B" w:rsidRPr="00E00037">
              <w:rPr>
                <w:szCs w:val="24"/>
                <w:lang w:val="en-GB"/>
              </w:rPr>
              <w:t> </w:t>
            </w:r>
            <w:r w:rsidRPr="00E00037">
              <w:rPr>
                <w:szCs w:val="24"/>
                <w:lang w:val="en-GB"/>
              </w:rPr>
              <w:t>140 (</w:t>
            </w:r>
            <w:r w:rsidR="00BA095B" w:rsidRPr="00E00037">
              <w:rPr>
                <w:szCs w:val="24"/>
                <w:lang w:val="en-GB"/>
              </w:rPr>
              <w:t>Rev. </w:t>
            </w:r>
            <w:r w:rsidRPr="00E00037">
              <w:rPr>
                <w:szCs w:val="24"/>
                <w:lang w:val="en-GB"/>
              </w:rPr>
              <w:t xml:space="preserve">Bucharest, 2022) of the Plenipotentiary Conference, and the </w:t>
            </w:r>
            <w:r w:rsidR="000C4756" w:rsidRPr="00E00037">
              <w:rPr>
                <w:szCs w:val="24"/>
                <w:lang w:val="en-GB"/>
              </w:rPr>
              <w:t>t</w:t>
            </w:r>
            <w:r w:rsidRPr="00E00037">
              <w:rPr>
                <w:szCs w:val="24"/>
                <w:lang w:val="en-GB"/>
              </w:rPr>
              <w:t xml:space="preserve">erms of </w:t>
            </w:r>
            <w:r w:rsidR="000C4756" w:rsidRPr="00E00037">
              <w:rPr>
                <w:szCs w:val="24"/>
                <w:lang w:val="en-GB"/>
              </w:rPr>
              <w:t>r</w:t>
            </w:r>
            <w:r w:rsidRPr="00E00037">
              <w:rPr>
                <w:szCs w:val="24"/>
                <w:lang w:val="en-GB"/>
              </w:rPr>
              <w:t>eference of CWG-Internet in the light of the WSIS</w:t>
            </w:r>
            <w:r w:rsidR="000F65DB" w:rsidRPr="00E00037">
              <w:rPr>
                <w:szCs w:val="24"/>
                <w:lang w:val="en-GB"/>
              </w:rPr>
              <w:t xml:space="preserve"> </w:t>
            </w:r>
            <w:r w:rsidRPr="00E00037">
              <w:rPr>
                <w:szCs w:val="24"/>
                <w:lang w:val="en-GB"/>
              </w:rPr>
              <w:t>20</w:t>
            </w:r>
            <w:r w:rsidR="000F65DB" w:rsidRPr="00E00037">
              <w:rPr>
                <w:szCs w:val="24"/>
                <w:lang w:val="en-GB"/>
              </w:rPr>
              <w:t>-year review</w:t>
            </w:r>
            <w:r w:rsidRPr="00E00037">
              <w:rPr>
                <w:szCs w:val="24"/>
                <w:lang w:val="en-GB"/>
              </w:rPr>
              <w:t xml:space="preserve"> outcomes</w:t>
            </w:r>
          </w:p>
        </w:tc>
        <w:tc>
          <w:tcPr>
            <w:tcW w:w="2171" w:type="dxa"/>
          </w:tcPr>
          <w:p w14:paraId="6253D290" w14:textId="0B4CB0F3" w:rsidR="00B11532" w:rsidRPr="00E00037" w:rsidRDefault="00BF1CCB" w:rsidP="000C0443">
            <w:pPr>
              <w:spacing w:before="80" w:after="80"/>
              <w:jc w:val="center"/>
              <w:rPr>
                <w:szCs w:val="24"/>
                <w:lang w:val="en-GB"/>
              </w:rPr>
            </w:pPr>
            <w:hyperlink r:id="rId15"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/60</w:t>
              </w:r>
            </w:hyperlink>
            <w:r w:rsidRPr="00E00037">
              <w:rPr>
                <w:szCs w:val="24"/>
                <w:lang w:val="en-GB"/>
              </w:rPr>
              <w:t xml:space="preserve">, </w:t>
            </w:r>
            <w:hyperlink r:id="rId16"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/93</w:t>
              </w:r>
            </w:hyperlink>
          </w:p>
        </w:tc>
      </w:tr>
      <w:tr w:rsidR="00B11532" w:rsidRPr="00E00037" w14:paraId="67933F9A" w14:textId="77777777" w:rsidTr="795784CF">
        <w:tblPrEx>
          <w:tblLook w:val="04A0" w:firstRow="1" w:lastRow="0" w:firstColumn="1" w:lastColumn="0" w:noHBand="0" w:noVBand="1"/>
        </w:tblPrEx>
        <w:trPr>
          <w:trHeight w:val="20"/>
        </w:trPr>
        <w:tc>
          <w:tcPr>
            <w:tcW w:w="446" w:type="dxa"/>
          </w:tcPr>
          <w:p w14:paraId="580A3318" w14:textId="77777777" w:rsidR="00B11532" w:rsidRPr="00E00037" w:rsidRDefault="00B11532" w:rsidP="000C0443">
            <w:pPr>
              <w:spacing w:before="80" w:after="80"/>
              <w:rPr>
                <w:szCs w:val="24"/>
                <w:lang w:val="en-GB"/>
              </w:rPr>
            </w:pPr>
            <w:r w:rsidRPr="00E00037">
              <w:rPr>
                <w:szCs w:val="24"/>
                <w:lang w:val="en-GB"/>
              </w:rPr>
              <w:t>5</w:t>
            </w:r>
          </w:p>
        </w:tc>
        <w:tc>
          <w:tcPr>
            <w:tcW w:w="6597" w:type="dxa"/>
          </w:tcPr>
          <w:p w14:paraId="1A571608" w14:textId="345D6409" w:rsidR="00B11532" w:rsidRPr="00E00037" w:rsidRDefault="00BF1CCB" w:rsidP="00A72C0B">
            <w:pPr>
              <w:spacing w:before="80" w:after="80"/>
              <w:jc w:val="left"/>
              <w:rPr>
                <w:szCs w:val="24"/>
                <w:lang w:val="en-GB" w:eastAsia="en-GB"/>
              </w:rPr>
            </w:pPr>
            <w:r w:rsidRPr="00E00037">
              <w:rPr>
                <w:szCs w:val="24"/>
                <w:lang w:val="en-GB" w:eastAsia="en-GB"/>
              </w:rPr>
              <w:t>ITU</w:t>
            </w:r>
            <w:r w:rsidR="003F304B" w:rsidRPr="00E00037">
              <w:rPr>
                <w:szCs w:val="24"/>
                <w:lang w:val="en-GB" w:eastAsia="en-GB"/>
              </w:rPr>
              <w:t>'</w:t>
            </w:r>
            <w:r w:rsidRPr="00E00037">
              <w:rPr>
                <w:szCs w:val="24"/>
                <w:lang w:val="en-GB" w:eastAsia="en-GB"/>
              </w:rPr>
              <w:t xml:space="preserve">s contribution to the </w:t>
            </w:r>
            <w:proofErr w:type="spellStart"/>
            <w:r w:rsidRPr="00E00037">
              <w:rPr>
                <w:szCs w:val="24"/>
                <w:lang w:val="en-GB" w:eastAsia="en-GB"/>
              </w:rPr>
              <w:t>UN80</w:t>
            </w:r>
            <w:proofErr w:type="spellEnd"/>
            <w:r w:rsidRPr="00E00037">
              <w:rPr>
                <w:szCs w:val="24"/>
                <w:lang w:val="en-GB" w:eastAsia="en-GB"/>
              </w:rPr>
              <w:t xml:space="preserve"> initiative</w:t>
            </w:r>
          </w:p>
        </w:tc>
        <w:tc>
          <w:tcPr>
            <w:tcW w:w="2171" w:type="dxa"/>
          </w:tcPr>
          <w:p w14:paraId="19F5037B" w14:textId="4209CA27" w:rsidR="00B11532" w:rsidRPr="00E00037" w:rsidRDefault="00BF1CCB" w:rsidP="000C0443">
            <w:pPr>
              <w:spacing w:before="80" w:after="80"/>
              <w:jc w:val="center"/>
              <w:rPr>
                <w:szCs w:val="24"/>
                <w:lang w:val="en-GB"/>
              </w:rPr>
            </w:pPr>
            <w:hyperlink r:id="rId17"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w:t>
              </w:r>
              <w:r w:rsidR="00154FDA" w:rsidRPr="00E00037">
                <w:rPr>
                  <w:rStyle w:val="Hyperlink"/>
                  <w:rFonts w:eastAsia="Times New Roman" w:cs="Times New Roman"/>
                  <w:szCs w:val="24"/>
                  <w:lang w:val="en-GB"/>
                </w:rPr>
                <w:t>6</w:t>
              </w:r>
              <w:r w:rsidRPr="00E00037">
                <w:rPr>
                  <w:rStyle w:val="Hyperlink"/>
                  <w:rFonts w:eastAsia="Times New Roman" w:cs="Times New Roman"/>
                  <w:szCs w:val="24"/>
                  <w:lang w:val="en-GB"/>
                </w:rPr>
                <w:t>1</w:t>
              </w:r>
            </w:hyperlink>
          </w:p>
        </w:tc>
      </w:tr>
      <w:tr w:rsidR="00B11532" w:rsidRPr="00E00037" w14:paraId="4F5561B1" w14:textId="77777777" w:rsidTr="795784CF">
        <w:tblPrEx>
          <w:tblLook w:val="04A0" w:firstRow="1" w:lastRow="0" w:firstColumn="1" w:lastColumn="0" w:noHBand="0" w:noVBand="1"/>
        </w:tblPrEx>
        <w:trPr>
          <w:trHeight w:val="20"/>
        </w:trPr>
        <w:tc>
          <w:tcPr>
            <w:tcW w:w="446" w:type="dxa"/>
          </w:tcPr>
          <w:p w14:paraId="73DA75EA" w14:textId="01054C9C" w:rsidR="00B11532" w:rsidRPr="00E00037" w:rsidRDefault="00921A38" w:rsidP="000C0443">
            <w:pPr>
              <w:spacing w:before="80" w:after="80"/>
              <w:rPr>
                <w:szCs w:val="24"/>
                <w:lang w:val="en-GB"/>
              </w:rPr>
            </w:pPr>
            <w:r w:rsidRPr="00E00037">
              <w:rPr>
                <w:szCs w:val="24"/>
                <w:lang w:val="en-GB"/>
              </w:rPr>
              <w:t>6</w:t>
            </w:r>
          </w:p>
        </w:tc>
        <w:tc>
          <w:tcPr>
            <w:tcW w:w="6597" w:type="dxa"/>
          </w:tcPr>
          <w:p w14:paraId="1EEA7A89" w14:textId="5E3D28F0" w:rsidR="00B11532" w:rsidRPr="00E00037" w:rsidRDefault="00BF1CCB" w:rsidP="00A72C0B">
            <w:pPr>
              <w:spacing w:before="80" w:after="80"/>
              <w:jc w:val="left"/>
              <w:rPr>
                <w:szCs w:val="24"/>
                <w:lang w:val="en-GB" w:eastAsia="en-GB"/>
              </w:rPr>
            </w:pPr>
            <w:r w:rsidRPr="00E00037">
              <w:rPr>
                <w:szCs w:val="24"/>
                <w:lang w:val="en-GB" w:eastAsia="en-GB"/>
              </w:rPr>
              <w:t>Status report on assistance and support to Palestine</w:t>
            </w:r>
          </w:p>
        </w:tc>
        <w:tc>
          <w:tcPr>
            <w:tcW w:w="2171" w:type="dxa"/>
          </w:tcPr>
          <w:p w14:paraId="246B9C3C" w14:textId="0B944B65" w:rsidR="00B11532" w:rsidRPr="00E00037" w:rsidRDefault="00BF1CCB" w:rsidP="000C0443">
            <w:pPr>
              <w:spacing w:before="80" w:after="80"/>
              <w:jc w:val="center"/>
              <w:rPr>
                <w:szCs w:val="24"/>
                <w:lang w:val="en-GB"/>
              </w:rPr>
            </w:pPr>
            <w:hyperlink r:id="rId18" w:history="1">
              <w:proofErr w:type="spellStart"/>
              <w:r w:rsidRPr="00E00037">
                <w:rPr>
                  <w:rStyle w:val="Hyperlink"/>
                  <w:rFonts w:eastAsia="Times New Roman" w:cs="Times New Roman"/>
                  <w:szCs w:val="24"/>
                  <w:lang w:val="en-GB"/>
                </w:rPr>
                <w:t>C26</w:t>
              </w:r>
              <w:proofErr w:type="spellEnd"/>
              <w:r w:rsidRPr="00E00037">
                <w:rPr>
                  <w:rStyle w:val="Hyperlink"/>
                  <w:rFonts w:eastAsia="Times New Roman" w:cs="Times New Roman"/>
                  <w:szCs w:val="24"/>
                  <w:lang w:val="en-GB"/>
                </w:rPr>
                <w:t>/69</w:t>
              </w:r>
            </w:hyperlink>
          </w:p>
        </w:tc>
      </w:tr>
      <w:tr w:rsidR="00B11532" w:rsidRPr="00E00037" w14:paraId="205E419F" w14:textId="77777777" w:rsidTr="795784CF">
        <w:tblPrEx>
          <w:tblLook w:val="04A0" w:firstRow="1" w:lastRow="0" w:firstColumn="1" w:lastColumn="0" w:noHBand="0" w:noVBand="1"/>
        </w:tblPrEx>
        <w:trPr>
          <w:trHeight w:val="20"/>
        </w:trPr>
        <w:tc>
          <w:tcPr>
            <w:tcW w:w="446" w:type="dxa"/>
          </w:tcPr>
          <w:p w14:paraId="1991B079" w14:textId="4358B611" w:rsidR="00B11532" w:rsidRPr="00E00037" w:rsidRDefault="00921A38" w:rsidP="000C0443">
            <w:pPr>
              <w:spacing w:before="80" w:after="80"/>
              <w:rPr>
                <w:szCs w:val="24"/>
                <w:lang w:val="en-GB"/>
              </w:rPr>
            </w:pPr>
            <w:r w:rsidRPr="00E00037">
              <w:rPr>
                <w:szCs w:val="24"/>
                <w:lang w:val="en-GB"/>
              </w:rPr>
              <w:t>7</w:t>
            </w:r>
          </w:p>
        </w:tc>
        <w:tc>
          <w:tcPr>
            <w:tcW w:w="6597" w:type="dxa"/>
          </w:tcPr>
          <w:p w14:paraId="052BDE63" w14:textId="7DF6AF33" w:rsidR="00B11532" w:rsidRPr="00E00037" w:rsidRDefault="00BF1CCB" w:rsidP="00A72C0B">
            <w:pPr>
              <w:spacing w:before="80" w:after="80"/>
              <w:jc w:val="left"/>
              <w:rPr>
                <w:szCs w:val="24"/>
                <w:lang w:val="en-GB" w:eastAsia="en-GB"/>
              </w:rPr>
            </w:pPr>
            <w:r w:rsidRPr="00E00037">
              <w:rPr>
                <w:szCs w:val="24"/>
                <w:lang w:val="en-GB" w:eastAsia="en-GB"/>
              </w:rPr>
              <w:t>Statements by observers</w:t>
            </w:r>
          </w:p>
        </w:tc>
        <w:tc>
          <w:tcPr>
            <w:tcW w:w="2171" w:type="dxa"/>
          </w:tcPr>
          <w:p w14:paraId="7EFF39ED" w14:textId="39483527" w:rsidR="00B11532" w:rsidRPr="00E00037" w:rsidRDefault="00473157" w:rsidP="000C0443">
            <w:pPr>
              <w:spacing w:before="80" w:after="80"/>
              <w:jc w:val="center"/>
              <w:rPr>
                <w:szCs w:val="24"/>
                <w:lang w:val="en-GB"/>
              </w:rPr>
            </w:pPr>
            <w:r w:rsidRPr="00E00037">
              <w:rPr>
                <w:rFonts w:cs="Calibri"/>
                <w:szCs w:val="24"/>
                <w:lang w:val="en-GB"/>
              </w:rPr>
              <w:t>–</w:t>
            </w:r>
          </w:p>
        </w:tc>
      </w:tr>
      <w:bookmarkEnd w:id="3"/>
      <w:bookmarkEnd w:id="4"/>
      <w:bookmarkEnd w:id="5"/>
      <w:bookmarkEnd w:id="8"/>
      <w:bookmarkEnd w:id="9"/>
    </w:tbl>
    <w:p w14:paraId="3BBA302D" w14:textId="53147306" w:rsidR="00927D5D" w:rsidRPr="00E00037" w:rsidRDefault="00927D5D" w:rsidP="00927D5D">
      <w:pPr>
        <w:rPr>
          <w:lang w:val="en-GB"/>
        </w:rPr>
      </w:pPr>
    </w:p>
    <w:p w14:paraId="528D8EBC" w14:textId="77777777" w:rsidR="00927D5D" w:rsidRPr="00E00037" w:rsidRDefault="00927D5D">
      <w:pPr>
        <w:tabs>
          <w:tab w:val="clear" w:pos="567"/>
          <w:tab w:val="clear" w:pos="1134"/>
          <w:tab w:val="clear" w:pos="1701"/>
          <w:tab w:val="clear" w:pos="2268"/>
          <w:tab w:val="clear" w:pos="2835"/>
        </w:tabs>
        <w:overflowPunct/>
        <w:autoSpaceDE/>
        <w:autoSpaceDN/>
        <w:adjustRightInd/>
        <w:spacing w:before="0"/>
        <w:textAlignment w:val="auto"/>
        <w:rPr>
          <w:b/>
          <w:sz w:val="28"/>
          <w:lang w:val="en-GB"/>
        </w:rPr>
      </w:pPr>
      <w:r w:rsidRPr="00E00037">
        <w:rPr>
          <w:lang w:val="en-GB"/>
        </w:rPr>
        <w:br w:type="page"/>
      </w:r>
    </w:p>
    <w:p w14:paraId="5DF3ADE9" w14:textId="62B311A1" w:rsidR="00927D5D" w:rsidRPr="00E00037" w:rsidRDefault="00927D5D" w:rsidP="000B190F">
      <w:pPr>
        <w:pStyle w:val="Heading1"/>
        <w:jc w:val="left"/>
        <w:rPr>
          <w:lang w:val="en-GB"/>
        </w:rPr>
      </w:pPr>
      <w:r w:rsidRPr="00E00037">
        <w:rPr>
          <w:lang w:val="en-GB"/>
        </w:rPr>
        <w:lastRenderedPageBreak/>
        <w:t>1</w:t>
      </w:r>
      <w:r w:rsidRPr="00E00037">
        <w:rPr>
          <w:lang w:val="en-GB"/>
        </w:rPr>
        <w:tab/>
        <w:t>Reports of the Chair of</w:t>
      </w:r>
      <w:r w:rsidR="005A16D2" w:rsidRPr="00E00037">
        <w:rPr>
          <w:lang w:val="en-GB"/>
        </w:rPr>
        <w:t xml:space="preserve"> </w:t>
      </w:r>
      <w:r w:rsidR="00356CFF" w:rsidRPr="00E00037">
        <w:rPr>
          <w:lang w:val="en-GB"/>
        </w:rPr>
        <w:t>the Council Working Group on the World Summit on the Information</w:t>
      </w:r>
      <w:r w:rsidR="005A16D2" w:rsidRPr="00E00037">
        <w:rPr>
          <w:lang w:val="en-GB"/>
        </w:rPr>
        <w:t xml:space="preserve"> </w:t>
      </w:r>
      <w:r w:rsidR="00356CFF" w:rsidRPr="00E00037">
        <w:rPr>
          <w:lang w:val="en-GB"/>
        </w:rPr>
        <w:t>Society</w:t>
      </w:r>
      <w:r w:rsidR="005A16D2" w:rsidRPr="00E00037">
        <w:rPr>
          <w:lang w:val="en-GB"/>
        </w:rPr>
        <w:t xml:space="preserve"> </w:t>
      </w:r>
      <w:r w:rsidR="00356CFF" w:rsidRPr="00E00037">
        <w:rPr>
          <w:lang w:val="en-GB"/>
        </w:rPr>
        <w:t xml:space="preserve">and Sustainable Development Goals </w:t>
      </w:r>
      <w:r w:rsidRPr="00E00037">
        <w:rPr>
          <w:lang w:val="en-GB"/>
        </w:rPr>
        <w:t>(Document</w:t>
      </w:r>
      <w:r w:rsidR="005A16D2" w:rsidRPr="00E00037">
        <w:rPr>
          <w:lang w:val="en-GB"/>
        </w:rPr>
        <w:t>s</w:t>
      </w:r>
      <w:r w:rsidRPr="00E00037">
        <w:rPr>
          <w:lang w:val="en-GB"/>
        </w:rPr>
        <w:t xml:space="preserve"> </w:t>
      </w:r>
      <w:hyperlink r:id="rId19" w:history="1">
        <w:proofErr w:type="spellStart"/>
        <w:r w:rsidR="000B190F" w:rsidRPr="00E00037">
          <w:rPr>
            <w:rStyle w:val="Hyperlink"/>
            <w:rFonts w:eastAsia="Times New Roman" w:cs="Times New Roman"/>
            <w:szCs w:val="20"/>
            <w:lang w:val="en-GB"/>
          </w:rPr>
          <w:t>C26</w:t>
        </w:r>
        <w:proofErr w:type="spellEnd"/>
        <w:r w:rsidR="000B190F" w:rsidRPr="00E00037">
          <w:rPr>
            <w:rStyle w:val="Hyperlink"/>
            <w:rFonts w:eastAsia="Times New Roman" w:cs="Times New Roman"/>
            <w:szCs w:val="20"/>
            <w:lang w:val="en-GB"/>
          </w:rPr>
          <w:t>/8</w:t>
        </w:r>
      </w:hyperlink>
      <w:r w:rsidR="000B190F" w:rsidRPr="00E00037">
        <w:rPr>
          <w:lang w:val="en-GB"/>
        </w:rPr>
        <w:t xml:space="preserve"> </w:t>
      </w:r>
      <w:r w:rsidRPr="00E00037">
        <w:rPr>
          <w:lang w:val="en-GB"/>
        </w:rPr>
        <w:t xml:space="preserve">and </w:t>
      </w:r>
      <w:hyperlink r:id="rId20">
        <w:proofErr w:type="spellStart"/>
        <w:r w:rsidRPr="00E00037">
          <w:rPr>
            <w:rStyle w:val="Hyperlink"/>
            <w:rFonts w:eastAsia="Times New Roman" w:cs="Times New Roman"/>
            <w:lang w:val="en-GB"/>
          </w:rPr>
          <w:t>C26</w:t>
        </w:r>
        <w:proofErr w:type="spellEnd"/>
        <w:r w:rsidRPr="00E00037">
          <w:rPr>
            <w:rStyle w:val="Hyperlink"/>
            <w:rFonts w:eastAsia="Times New Roman" w:cs="Times New Roman"/>
            <w:lang w:val="en-GB"/>
          </w:rPr>
          <w:t>/10</w:t>
        </w:r>
      </w:hyperlink>
      <w:r w:rsidRPr="00E00037">
        <w:rPr>
          <w:lang w:val="en-GB"/>
        </w:rPr>
        <w:t>)</w:t>
      </w:r>
    </w:p>
    <w:p w14:paraId="131D6EE3" w14:textId="1825299A" w:rsidR="00927D5D" w:rsidRPr="00E00037" w:rsidRDefault="00927D5D" w:rsidP="00B11823">
      <w:pPr>
        <w:rPr>
          <w:lang w:val="en-GB"/>
        </w:rPr>
      </w:pPr>
      <w:r w:rsidRPr="00E00037">
        <w:rPr>
          <w:lang w:val="en-GB"/>
        </w:rPr>
        <w:t>1.1</w:t>
      </w:r>
      <w:r w:rsidRPr="00E00037">
        <w:rPr>
          <w:lang w:val="en-GB"/>
        </w:rPr>
        <w:tab/>
        <w:t>The Chair of the</w:t>
      </w:r>
      <w:r w:rsidR="00B11823" w:rsidRPr="00E00037">
        <w:rPr>
          <w:lang w:val="en-GB"/>
        </w:rPr>
        <w:t xml:space="preserve"> </w:t>
      </w:r>
      <w:r w:rsidRPr="00E00037">
        <w:rPr>
          <w:lang w:val="en-GB"/>
        </w:rPr>
        <w:t>Council Working Group on the World Summit on the Information</w:t>
      </w:r>
      <w:r w:rsidR="00B11823" w:rsidRPr="00E00037">
        <w:rPr>
          <w:lang w:val="en-GB"/>
        </w:rPr>
        <w:t xml:space="preserve"> </w:t>
      </w:r>
      <w:r w:rsidRPr="00E00037">
        <w:rPr>
          <w:lang w:val="en-GB"/>
        </w:rPr>
        <w:t>Society</w:t>
      </w:r>
      <w:r w:rsidR="00B11823" w:rsidRPr="00E00037">
        <w:rPr>
          <w:lang w:val="en-GB"/>
        </w:rPr>
        <w:t xml:space="preserve"> </w:t>
      </w:r>
      <w:r w:rsidRPr="00E00037">
        <w:rPr>
          <w:lang w:val="en-GB"/>
        </w:rPr>
        <w:t>(WSIS) and Sustainable Development Goals</w:t>
      </w:r>
      <w:r w:rsidR="0023219C" w:rsidRPr="00E00037">
        <w:rPr>
          <w:lang w:val="en-GB"/>
        </w:rPr>
        <w:t xml:space="preserve"> (SDG)</w:t>
      </w:r>
      <w:r w:rsidRPr="00E00037">
        <w:rPr>
          <w:lang w:val="en-GB"/>
        </w:rPr>
        <w:t xml:space="preserve"> (</w:t>
      </w:r>
      <w:proofErr w:type="spellStart"/>
      <w:r w:rsidRPr="00E00037">
        <w:rPr>
          <w:lang w:val="en-GB"/>
        </w:rPr>
        <w:t>CWG</w:t>
      </w:r>
      <w:r w:rsidRPr="00E00037">
        <w:rPr>
          <w:lang w:val="en-GB"/>
        </w:rPr>
        <w:noBreakHyphen/>
        <w:t>WSIS&amp;SDG</w:t>
      </w:r>
      <w:proofErr w:type="spellEnd"/>
      <w:r w:rsidRPr="00E00037">
        <w:rPr>
          <w:lang w:val="en-GB"/>
        </w:rPr>
        <w:t>) introduced the</w:t>
      </w:r>
      <w:r w:rsidR="00B11823" w:rsidRPr="00E00037">
        <w:rPr>
          <w:lang w:val="en-GB"/>
        </w:rPr>
        <w:t xml:space="preserve"> </w:t>
      </w:r>
      <w:r w:rsidRPr="00E00037">
        <w:rPr>
          <w:lang w:val="en-GB"/>
        </w:rPr>
        <w:t>report in Document</w:t>
      </w:r>
      <w:r w:rsidR="00B11823" w:rsidRPr="00E00037">
        <w:rPr>
          <w:lang w:val="en-GB"/>
        </w:rPr>
        <w:t> </w:t>
      </w:r>
      <w:proofErr w:type="spellStart"/>
      <w:r w:rsidRPr="00E00037">
        <w:rPr>
          <w:lang w:val="en-GB"/>
        </w:rPr>
        <w:t>C26</w:t>
      </w:r>
      <w:proofErr w:type="spellEnd"/>
      <w:r w:rsidRPr="00E00037">
        <w:rPr>
          <w:lang w:val="en-GB"/>
        </w:rPr>
        <w:t>/8, which summarized the main outcomes of the group</w:t>
      </w:r>
      <w:r w:rsidR="003F304B" w:rsidRPr="00E00037">
        <w:rPr>
          <w:lang w:val="en-GB"/>
        </w:rPr>
        <w:t>'</w:t>
      </w:r>
      <w:r w:rsidRPr="00E00037">
        <w:rPr>
          <w:lang w:val="en-GB"/>
        </w:rPr>
        <w:t>s 43</w:t>
      </w:r>
      <w:r w:rsidRPr="00E00037">
        <w:rPr>
          <w:vertAlign w:val="superscript"/>
          <w:lang w:val="en-GB"/>
        </w:rPr>
        <w:t>rd</w:t>
      </w:r>
      <w:r w:rsidR="00B11823" w:rsidRPr="00E00037">
        <w:rPr>
          <w:vertAlign w:val="superscript"/>
          <w:lang w:val="en-GB"/>
        </w:rPr>
        <w:t xml:space="preserve"> </w:t>
      </w:r>
      <w:r w:rsidRPr="00E00037">
        <w:rPr>
          <w:lang w:val="en-GB"/>
        </w:rPr>
        <w:t>and 44</w:t>
      </w:r>
      <w:r w:rsidRPr="00E00037">
        <w:rPr>
          <w:vertAlign w:val="superscript"/>
          <w:lang w:val="en-GB"/>
        </w:rPr>
        <w:t>th</w:t>
      </w:r>
      <w:r w:rsidRPr="00E00037">
        <w:rPr>
          <w:lang w:val="en-GB"/>
        </w:rPr>
        <w:t xml:space="preserve"> meetings. She also introduced the four-year report of </w:t>
      </w:r>
      <w:proofErr w:type="spellStart"/>
      <w:r w:rsidRPr="00E00037">
        <w:rPr>
          <w:lang w:val="en-GB"/>
        </w:rPr>
        <w:t>CWG-WSIS&amp;SDG</w:t>
      </w:r>
      <w:proofErr w:type="spellEnd"/>
      <w:r w:rsidRPr="00E00037">
        <w:rPr>
          <w:lang w:val="en-GB"/>
        </w:rPr>
        <w:t>, in Document</w:t>
      </w:r>
      <w:r w:rsidR="00574CCE" w:rsidRPr="00E00037">
        <w:rPr>
          <w:lang w:val="en-GB"/>
        </w:rPr>
        <w:t> </w:t>
      </w:r>
      <w:proofErr w:type="spellStart"/>
      <w:r w:rsidRPr="00E00037">
        <w:rPr>
          <w:lang w:val="en-GB"/>
        </w:rPr>
        <w:t>C26</w:t>
      </w:r>
      <w:proofErr w:type="spellEnd"/>
      <w:r w:rsidRPr="00E00037">
        <w:rPr>
          <w:lang w:val="en-GB"/>
        </w:rPr>
        <w:t>/10, which contained links to summaries of the working group</w:t>
      </w:r>
      <w:r w:rsidR="003F304B" w:rsidRPr="00E00037">
        <w:rPr>
          <w:lang w:val="en-GB"/>
        </w:rPr>
        <w:t>'</w:t>
      </w:r>
      <w:r w:rsidRPr="00E00037">
        <w:rPr>
          <w:lang w:val="en-GB"/>
        </w:rPr>
        <w:t xml:space="preserve">s six meetings since </w:t>
      </w:r>
      <w:r w:rsidR="00772165" w:rsidRPr="00E00037">
        <w:rPr>
          <w:lang w:val="en-GB"/>
        </w:rPr>
        <w:t xml:space="preserve">the </w:t>
      </w:r>
      <w:r w:rsidR="006A1FB2" w:rsidRPr="00E00037">
        <w:rPr>
          <w:lang w:val="en-GB"/>
        </w:rPr>
        <w:t xml:space="preserve">2022 </w:t>
      </w:r>
      <w:r w:rsidR="00164E26" w:rsidRPr="00E00037">
        <w:rPr>
          <w:lang w:val="en-GB"/>
        </w:rPr>
        <w:t>p</w:t>
      </w:r>
      <w:r w:rsidR="00772165" w:rsidRPr="00E00037">
        <w:rPr>
          <w:lang w:val="en-GB"/>
        </w:rPr>
        <w:t xml:space="preserve">lenipotentiary </w:t>
      </w:r>
      <w:r w:rsidR="00164E26" w:rsidRPr="00E00037">
        <w:rPr>
          <w:lang w:val="en-GB"/>
        </w:rPr>
        <w:t>c</w:t>
      </w:r>
      <w:r w:rsidR="00772165" w:rsidRPr="00E00037">
        <w:rPr>
          <w:lang w:val="en-GB"/>
        </w:rPr>
        <w:t>onference (</w:t>
      </w:r>
      <w:r w:rsidR="00D521EB" w:rsidRPr="00E00037">
        <w:rPr>
          <w:lang w:val="en-GB"/>
        </w:rPr>
        <w:t>PP</w:t>
      </w:r>
      <w:r w:rsidR="00D521EB" w:rsidRPr="00E00037">
        <w:rPr>
          <w:lang w:val="en-GB"/>
        </w:rPr>
        <w:noBreakHyphen/>
      </w:r>
      <w:r w:rsidRPr="00E00037">
        <w:rPr>
          <w:lang w:val="en-GB"/>
        </w:rPr>
        <w:t>22</w:t>
      </w:r>
      <w:r w:rsidR="00772165" w:rsidRPr="00E00037">
        <w:rPr>
          <w:lang w:val="en-GB"/>
        </w:rPr>
        <w:t>)</w:t>
      </w:r>
      <w:r w:rsidRPr="00E00037">
        <w:rPr>
          <w:lang w:val="en-GB"/>
        </w:rPr>
        <w:t xml:space="preserve">. The Council was invited to recommend to </w:t>
      </w:r>
      <w:r w:rsidR="00772165" w:rsidRPr="00E00037">
        <w:rPr>
          <w:lang w:val="en-GB"/>
        </w:rPr>
        <w:t>the Plenipotentiary Conference (Doha, 2026) (</w:t>
      </w:r>
      <w:r w:rsidR="00D521EB" w:rsidRPr="00E00037">
        <w:rPr>
          <w:lang w:val="en-GB"/>
        </w:rPr>
        <w:t>PP</w:t>
      </w:r>
      <w:r w:rsidR="00D521EB" w:rsidRPr="00E00037">
        <w:rPr>
          <w:lang w:val="en-GB"/>
        </w:rPr>
        <w:noBreakHyphen/>
      </w:r>
      <w:r w:rsidRPr="00E00037">
        <w:rPr>
          <w:lang w:val="en-GB"/>
        </w:rPr>
        <w:t>26</w:t>
      </w:r>
      <w:r w:rsidR="00772165" w:rsidRPr="00E00037">
        <w:rPr>
          <w:lang w:val="en-GB"/>
        </w:rPr>
        <w:t>)</w:t>
      </w:r>
      <w:r w:rsidRPr="00E00037">
        <w:rPr>
          <w:lang w:val="en-GB"/>
        </w:rPr>
        <w:t xml:space="preserve"> the continuation of </w:t>
      </w:r>
      <w:proofErr w:type="spellStart"/>
      <w:r w:rsidRPr="00E00037">
        <w:rPr>
          <w:lang w:val="en-GB"/>
        </w:rPr>
        <w:t>CWG-WSIS&amp;SDG</w:t>
      </w:r>
      <w:proofErr w:type="spellEnd"/>
      <w:r w:rsidRPr="00E00037">
        <w:rPr>
          <w:lang w:val="en-GB"/>
        </w:rPr>
        <w:t xml:space="preserve"> for the next four-year period.</w:t>
      </w:r>
    </w:p>
    <w:p w14:paraId="38EF84DC" w14:textId="14388BB7" w:rsidR="00927D5D" w:rsidRPr="00E00037" w:rsidRDefault="00927D5D" w:rsidP="00B11823">
      <w:pPr>
        <w:rPr>
          <w:lang w:val="en-GB"/>
        </w:rPr>
      </w:pPr>
      <w:r w:rsidRPr="00E00037">
        <w:rPr>
          <w:lang w:val="en-GB"/>
        </w:rPr>
        <w:t>1.2</w:t>
      </w:r>
      <w:r w:rsidRPr="00E00037">
        <w:rPr>
          <w:lang w:val="en-GB"/>
        </w:rPr>
        <w:tab/>
        <w:t>Councillors considered that the working group served as an important platform for monitoring progress, facilitating inclusive dialogue and providing guidance on ITU</w:t>
      </w:r>
      <w:r w:rsidR="003F304B" w:rsidRPr="00E00037">
        <w:rPr>
          <w:lang w:val="en-GB"/>
        </w:rPr>
        <w:t>'</w:t>
      </w:r>
      <w:r w:rsidRPr="00E00037">
        <w:rPr>
          <w:lang w:val="en-GB"/>
        </w:rPr>
        <w:t>s contribution to the WSIS process and outcomes and implementation of the 2030 Agenda for Sustainable Development and praised the chair for her leadership. They supported the continuation of its activities over the next four-year period. Some councillors suggested that the working group might focus on the development of practical guidance, clear deliverables and measurable indicators to better assess progress and impact.</w:t>
      </w:r>
    </w:p>
    <w:p w14:paraId="6B77270B" w14:textId="097F3696" w:rsidR="00927D5D" w:rsidRPr="00E00037" w:rsidRDefault="00927D5D" w:rsidP="00B11823">
      <w:pPr>
        <w:rPr>
          <w:lang w:val="en-GB"/>
        </w:rPr>
      </w:pPr>
      <w:r w:rsidRPr="00E00037">
        <w:rPr>
          <w:lang w:val="en-GB"/>
        </w:rPr>
        <w:t>1.3</w:t>
      </w:r>
      <w:r w:rsidRPr="00E00037">
        <w:rPr>
          <w:lang w:val="en-GB"/>
        </w:rPr>
        <w:tab/>
        <w:t xml:space="preserve">The Council </w:t>
      </w:r>
      <w:r w:rsidRPr="00E00037">
        <w:rPr>
          <w:b/>
          <w:bCs/>
          <w:lang w:val="en-GB"/>
        </w:rPr>
        <w:t>noted</w:t>
      </w:r>
      <w:r w:rsidRPr="00E00037">
        <w:rPr>
          <w:lang w:val="en-GB"/>
        </w:rPr>
        <w:t xml:space="preserve"> the reports in Documents</w:t>
      </w:r>
      <w:r w:rsidR="004A1768" w:rsidRPr="00E00037">
        <w:rPr>
          <w:lang w:val="en-GB"/>
        </w:rPr>
        <w:t> </w:t>
      </w:r>
      <w:proofErr w:type="spellStart"/>
      <w:r w:rsidRPr="00E00037">
        <w:rPr>
          <w:lang w:val="en-GB"/>
        </w:rPr>
        <w:t>C26</w:t>
      </w:r>
      <w:proofErr w:type="spellEnd"/>
      <w:r w:rsidRPr="00E00037">
        <w:rPr>
          <w:lang w:val="en-GB"/>
        </w:rPr>
        <w:t>/8 and</w:t>
      </w:r>
      <w:r w:rsidR="004A1768" w:rsidRPr="00E00037">
        <w:rPr>
          <w:lang w:val="en-GB"/>
        </w:rPr>
        <w:t> </w:t>
      </w:r>
      <w:proofErr w:type="spellStart"/>
      <w:r w:rsidRPr="00E00037">
        <w:rPr>
          <w:lang w:val="en-GB"/>
        </w:rPr>
        <w:t>C26</w:t>
      </w:r>
      <w:proofErr w:type="spellEnd"/>
      <w:r w:rsidRPr="00E00037">
        <w:rPr>
          <w:lang w:val="en-GB"/>
        </w:rPr>
        <w:t xml:space="preserve">/10 and </w:t>
      </w:r>
      <w:r w:rsidRPr="00E00037">
        <w:rPr>
          <w:b/>
          <w:bCs/>
          <w:lang w:val="en-GB"/>
        </w:rPr>
        <w:t>agreed</w:t>
      </w:r>
      <w:r w:rsidRPr="00E00037">
        <w:rPr>
          <w:lang w:val="en-GB"/>
        </w:rPr>
        <w:t xml:space="preserve"> to </w:t>
      </w:r>
      <w:r w:rsidR="004440E7" w:rsidRPr="00E00037">
        <w:rPr>
          <w:lang w:val="en-GB"/>
        </w:rPr>
        <w:t xml:space="preserve">transmit </w:t>
      </w:r>
      <w:r w:rsidRPr="00E00037">
        <w:rPr>
          <w:lang w:val="en-GB"/>
        </w:rPr>
        <w:t>the report in Document</w:t>
      </w:r>
      <w:r w:rsidR="00B36ED7" w:rsidRPr="00E00037">
        <w:rPr>
          <w:lang w:val="en-GB"/>
        </w:rPr>
        <w:t> </w:t>
      </w:r>
      <w:proofErr w:type="spellStart"/>
      <w:r w:rsidRPr="00E00037">
        <w:rPr>
          <w:lang w:val="en-GB"/>
        </w:rPr>
        <w:t>C26</w:t>
      </w:r>
      <w:proofErr w:type="spellEnd"/>
      <w:r w:rsidRPr="00E00037">
        <w:rPr>
          <w:lang w:val="en-GB"/>
        </w:rPr>
        <w:t xml:space="preserve">/10, together with comments thereon, to </w:t>
      </w:r>
      <w:r w:rsidR="00D521EB" w:rsidRPr="00E00037">
        <w:rPr>
          <w:lang w:val="en-GB"/>
        </w:rPr>
        <w:t>PP</w:t>
      </w:r>
      <w:r w:rsidR="00D521EB" w:rsidRPr="00E00037">
        <w:rPr>
          <w:lang w:val="en-GB"/>
        </w:rPr>
        <w:noBreakHyphen/>
      </w:r>
      <w:r w:rsidRPr="00E00037">
        <w:rPr>
          <w:lang w:val="en-GB"/>
        </w:rPr>
        <w:t>26 for further consideration.</w:t>
      </w:r>
    </w:p>
    <w:p w14:paraId="1586D7BD" w14:textId="24F5CA6C" w:rsidR="00927D5D" w:rsidRPr="00E00037" w:rsidRDefault="00927D5D" w:rsidP="00962CFF">
      <w:pPr>
        <w:pStyle w:val="Heading1"/>
        <w:jc w:val="left"/>
        <w:rPr>
          <w:lang w:val="en-GB"/>
        </w:rPr>
      </w:pPr>
      <w:r w:rsidRPr="00E00037">
        <w:rPr>
          <w:lang w:val="en-GB"/>
        </w:rPr>
        <w:t>2</w:t>
      </w:r>
      <w:r w:rsidRPr="00E00037">
        <w:rPr>
          <w:lang w:val="en-GB"/>
        </w:rPr>
        <w:tab/>
        <w:t xml:space="preserve">Final and comprehensive report on ITU activities </w:t>
      </w:r>
      <w:r w:rsidR="00AE251C" w:rsidRPr="00E00037">
        <w:rPr>
          <w:lang w:val="en-GB"/>
        </w:rPr>
        <w:t>in</w:t>
      </w:r>
      <w:r w:rsidRPr="00E00037">
        <w:rPr>
          <w:lang w:val="en-GB"/>
        </w:rPr>
        <w:t xml:space="preserve"> implement</w:t>
      </w:r>
      <w:r w:rsidR="00AE251C" w:rsidRPr="00E00037">
        <w:rPr>
          <w:lang w:val="en-GB"/>
        </w:rPr>
        <w:t>ing</w:t>
      </w:r>
      <w:r w:rsidR="00164E26" w:rsidRPr="00E00037">
        <w:rPr>
          <w:lang w:val="en-GB"/>
        </w:rPr>
        <w:t xml:space="preserve"> the WSIS outcomes </w:t>
      </w:r>
      <w:r w:rsidRPr="00E00037">
        <w:rPr>
          <w:lang w:val="en-GB"/>
        </w:rPr>
        <w:t xml:space="preserve">and the 2030 </w:t>
      </w:r>
      <w:r w:rsidR="001B3B71" w:rsidRPr="00E00037">
        <w:rPr>
          <w:lang w:val="en-GB"/>
        </w:rPr>
        <w:t xml:space="preserve">Agenda for </w:t>
      </w:r>
      <w:r w:rsidRPr="00E00037">
        <w:rPr>
          <w:lang w:val="en-GB"/>
        </w:rPr>
        <w:t>Sustainable Development (Document</w:t>
      </w:r>
      <w:r w:rsidR="00A307C7" w:rsidRPr="00E00037">
        <w:rPr>
          <w:lang w:val="en-GB"/>
        </w:rPr>
        <w:t> </w:t>
      </w:r>
      <w:proofErr w:type="spellStart"/>
      <w:r>
        <w:fldChar w:fldCharType="begin"/>
      </w:r>
      <w:r w:rsidRPr="004E285A">
        <w:rPr>
          <w:lang w:val="en-GB"/>
        </w:rPr>
        <w:instrText>HYPERLINK "https://www.itu.int/md/S26-CL-C-0058/en"</w:instrText>
      </w:r>
      <w:r>
        <w:fldChar w:fldCharType="separate"/>
      </w:r>
      <w:r w:rsidRPr="00E00037">
        <w:rPr>
          <w:rStyle w:val="Hyperlink"/>
          <w:rFonts w:eastAsia="Times New Roman" w:cs="Times New Roman"/>
          <w:szCs w:val="20"/>
          <w:lang w:val="en-GB"/>
        </w:rPr>
        <w:t>C26</w:t>
      </w:r>
      <w:proofErr w:type="spellEnd"/>
      <w:r w:rsidRPr="00E00037">
        <w:rPr>
          <w:rStyle w:val="Hyperlink"/>
          <w:rFonts w:eastAsia="Times New Roman" w:cs="Times New Roman"/>
          <w:szCs w:val="20"/>
          <w:lang w:val="en-GB"/>
        </w:rPr>
        <w:t>/58</w:t>
      </w:r>
      <w:r>
        <w:fldChar w:fldCharType="end"/>
      </w:r>
      <w:r w:rsidRPr="00E00037">
        <w:rPr>
          <w:lang w:val="en-GB"/>
        </w:rPr>
        <w:t xml:space="preserve">) </w:t>
      </w:r>
    </w:p>
    <w:p w14:paraId="6C406FD7" w14:textId="013F0F0E" w:rsidR="00927D5D" w:rsidRPr="00E00037" w:rsidRDefault="00927D5D" w:rsidP="00564707">
      <w:pPr>
        <w:rPr>
          <w:lang w:val="en-GB"/>
        </w:rPr>
      </w:pPr>
      <w:r w:rsidRPr="00E00037">
        <w:rPr>
          <w:lang w:val="en-GB"/>
        </w:rPr>
        <w:t>2.1</w:t>
      </w:r>
      <w:r w:rsidRPr="00E00037">
        <w:rPr>
          <w:lang w:val="en-GB"/>
        </w:rPr>
        <w:tab/>
        <w:t>A representative of the General Secretariat introduced Document</w:t>
      </w:r>
      <w:r w:rsidR="00A307C7" w:rsidRPr="00E00037">
        <w:rPr>
          <w:lang w:val="en-GB"/>
        </w:rPr>
        <w:t> </w:t>
      </w:r>
      <w:proofErr w:type="spellStart"/>
      <w:r w:rsidRPr="00E00037">
        <w:rPr>
          <w:lang w:val="en-GB"/>
        </w:rPr>
        <w:t>C26</w:t>
      </w:r>
      <w:proofErr w:type="spellEnd"/>
      <w:r w:rsidRPr="00E00037">
        <w:rPr>
          <w:lang w:val="en-GB"/>
        </w:rPr>
        <w:t>/58, which contained the final and comprehensive report on ITU</w:t>
      </w:r>
      <w:r w:rsidR="003F304B" w:rsidRPr="00E00037">
        <w:rPr>
          <w:lang w:val="en-GB"/>
        </w:rPr>
        <w:t>'</w:t>
      </w:r>
      <w:r w:rsidRPr="00E00037">
        <w:rPr>
          <w:lang w:val="en-GB"/>
        </w:rPr>
        <w:t>s activities in implementing the WSIS outcomes and the 2030 Agenda</w:t>
      </w:r>
      <w:r w:rsidR="00D83ACD" w:rsidRPr="00E00037">
        <w:rPr>
          <w:lang w:val="en-GB"/>
        </w:rPr>
        <w:t xml:space="preserve"> for Sustainable Development</w:t>
      </w:r>
      <w:r w:rsidRPr="00E00037">
        <w:rPr>
          <w:lang w:val="en-GB"/>
        </w:rPr>
        <w:t xml:space="preserve">, and outlined further activities. </w:t>
      </w:r>
    </w:p>
    <w:p w14:paraId="128E2561" w14:textId="21FB23CA" w:rsidR="00927D5D" w:rsidRPr="00E00037" w:rsidRDefault="00927D5D" w:rsidP="00564707">
      <w:pPr>
        <w:rPr>
          <w:lang w:val="en-GB"/>
        </w:rPr>
      </w:pPr>
      <w:r w:rsidRPr="00E00037">
        <w:rPr>
          <w:lang w:val="en-GB"/>
        </w:rPr>
        <w:t>2.2</w:t>
      </w:r>
      <w:r w:rsidRPr="00E00037">
        <w:rPr>
          <w:lang w:val="en-GB"/>
        </w:rPr>
        <w:tab/>
        <w:t>Councillors expressed strong support for ITU</w:t>
      </w:r>
      <w:r w:rsidR="003F304B" w:rsidRPr="00E00037">
        <w:rPr>
          <w:lang w:val="en-GB"/>
        </w:rPr>
        <w:t>'</w:t>
      </w:r>
      <w:r w:rsidRPr="00E00037">
        <w:rPr>
          <w:lang w:val="en-GB"/>
        </w:rPr>
        <w:t xml:space="preserve">s important work and leadership in the implementation of the WSIS outcomes and the 2030 Agenda, including through the WSIS Forum, the </w:t>
      </w:r>
      <w:proofErr w:type="spellStart"/>
      <w:r w:rsidRPr="00E00037">
        <w:rPr>
          <w:lang w:val="en-GB"/>
        </w:rPr>
        <w:t>Partner2Connect</w:t>
      </w:r>
      <w:proofErr w:type="spellEnd"/>
      <w:r w:rsidRPr="00E00037">
        <w:rPr>
          <w:lang w:val="en-GB"/>
        </w:rPr>
        <w:t xml:space="preserve"> Digital Coalition</w:t>
      </w:r>
      <w:r w:rsidR="004440E7" w:rsidRPr="00E00037">
        <w:rPr>
          <w:lang w:val="en-GB"/>
        </w:rPr>
        <w:t xml:space="preserve"> (</w:t>
      </w:r>
      <w:proofErr w:type="spellStart"/>
      <w:r w:rsidR="004440E7" w:rsidRPr="00E00037">
        <w:rPr>
          <w:lang w:val="en-GB"/>
        </w:rPr>
        <w:t>P2C</w:t>
      </w:r>
      <w:proofErr w:type="spellEnd"/>
      <w:r w:rsidR="004440E7" w:rsidRPr="00E00037">
        <w:rPr>
          <w:lang w:val="en-GB"/>
        </w:rPr>
        <w:t>)</w:t>
      </w:r>
      <w:r w:rsidRPr="00E00037">
        <w:rPr>
          <w:lang w:val="en-GB"/>
        </w:rPr>
        <w:t>, the WSIS Stocktaking platform and the permanent secretariat of the United Nations Group on the Information Society (</w:t>
      </w:r>
      <w:proofErr w:type="spellStart"/>
      <w:r w:rsidRPr="00E00037">
        <w:rPr>
          <w:lang w:val="en-GB"/>
        </w:rPr>
        <w:t>UNGIS</w:t>
      </w:r>
      <w:proofErr w:type="spellEnd"/>
      <w:r w:rsidRPr="00E00037">
        <w:rPr>
          <w:lang w:val="en-GB"/>
        </w:rPr>
        <w:t xml:space="preserve">). One councillor said that a full assessment of the activities undertaken, including impact, financial implications, gaps and lessons learned, would have been useful, and the role and contribution of different member categories, including </w:t>
      </w:r>
      <w:r w:rsidR="00135666" w:rsidRPr="00E00037">
        <w:rPr>
          <w:lang w:val="en-GB"/>
        </w:rPr>
        <w:t xml:space="preserve">from </w:t>
      </w:r>
      <w:r w:rsidRPr="00E00037">
        <w:rPr>
          <w:lang w:val="en-GB"/>
        </w:rPr>
        <w:t xml:space="preserve">the private sector, should have been more clearly identified. </w:t>
      </w:r>
    </w:p>
    <w:p w14:paraId="1F7BF927" w14:textId="1BF1B01C" w:rsidR="00927D5D" w:rsidRPr="00E00037" w:rsidRDefault="00927D5D" w:rsidP="00564707">
      <w:pPr>
        <w:rPr>
          <w:lang w:val="en-GB"/>
        </w:rPr>
      </w:pPr>
      <w:r w:rsidRPr="00E00037">
        <w:rPr>
          <w:lang w:val="en-GB"/>
        </w:rPr>
        <w:t>2.3</w:t>
      </w:r>
      <w:r w:rsidRPr="00E00037">
        <w:rPr>
          <w:lang w:val="en-GB"/>
        </w:rPr>
        <w:tab/>
        <w:t>Councillors welcomed the further activities proposed that would help to address persistent challenges with respect to developing countries</w:t>
      </w:r>
      <w:r w:rsidR="003F304B" w:rsidRPr="00E00037">
        <w:rPr>
          <w:lang w:val="en-GB"/>
        </w:rPr>
        <w:t>'</w:t>
      </w:r>
      <w:r w:rsidRPr="00E00037">
        <w:rPr>
          <w:lang w:val="en-GB"/>
        </w:rPr>
        <w:t xml:space="preserve"> digital transformation and inclusion and growing digital divides. Support was expressed, in particular, for the establishment of a task force to assess gaps in digital development funding for developing countries, and one councillor suggested that information on the level of Member State participation would be useful. Councillors also welcomed strengthened regional implementation, including with regional offices and organizations to ensure tangible national outcomes. While the WSIS Action Lines remained a relevant framework, their implementation </w:t>
      </w:r>
      <w:r w:rsidRPr="00E00037">
        <w:rPr>
          <w:lang w:val="en-GB"/>
        </w:rPr>
        <w:lastRenderedPageBreak/>
        <w:t>must be underpinned by more user-friendly indicators, follow-up and monitoring mechanisms. One councillor welcomed the integration of the Global Digital Compact within the WSIS architecture</w:t>
      </w:r>
      <w:r w:rsidR="00732248" w:rsidRPr="00E00037">
        <w:rPr>
          <w:lang w:val="en-GB"/>
        </w:rPr>
        <w:t xml:space="preserve">. Other </w:t>
      </w:r>
      <w:r w:rsidRPr="00E00037">
        <w:rPr>
          <w:lang w:val="en-GB"/>
        </w:rPr>
        <w:t>councillors</w:t>
      </w:r>
      <w:r w:rsidR="00FC2439" w:rsidRPr="00E00037">
        <w:rPr>
          <w:lang w:val="en-GB"/>
        </w:rPr>
        <w:t>, however,</w:t>
      </w:r>
      <w:r w:rsidRPr="00E00037">
        <w:rPr>
          <w:lang w:val="en-GB"/>
        </w:rPr>
        <w:t xml:space="preserve"> called for a carefully coordinated approach and coherence in that regard to avoid duplication and preserve WSIS as the multistakeholder framework for digital development that remained inclusive and responsive to the priorities of all Member States, particularly developing countries. One councillor, having expressed his country</w:t>
      </w:r>
      <w:r w:rsidR="003F304B" w:rsidRPr="00E00037">
        <w:rPr>
          <w:lang w:val="en-GB"/>
        </w:rPr>
        <w:t>'</w:t>
      </w:r>
      <w:r w:rsidRPr="00E00037">
        <w:rPr>
          <w:lang w:val="en-GB"/>
        </w:rPr>
        <w:t xml:space="preserve">s support for a multistakeholder Internet governance model, highlighted the importance of cooperation by all stakeholders and clearly defined responsibilities. </w:t>
      </w:r>
    </w:p>
    <w:p w14:paraId="381706F5" w14:textId="2234F4EC" w:rsidR="00927D5D" w:rsidRPr="00E00037" w:rsidRDefault="00927D5D" w:rsidP="00564707">
      <w:pPr>
        <w:rPr>
          <w:lang w:val="en-GB"/>
        </w:rPr>
      </w:pPr>
      <w:r w:rsidRPr="00E00037">
        <w:rPr>
          <w:lang w:val="en-GB"/>
        </w:rPr>
        <w:t>2.4</w:t>
      </w:r>
      <w:r w:rsidRPr="00E00037">
        <w:rPr>
          <w:lang w:val="en-GB"/>
        </w:rPr>
        <w:tab/>
        <w:t xml:space="preserve">Another councillor was of the view that the further activities proposed should be considered carefully in the light of resource constraints. They should be clearly </w:t>
      </w:r>
      <w:r w:rsidR="001E563E" w:rsidRPr="00E00037">
        <w:rPr>
          <w:lang w:val="en-GB"/>
        </w:rPr>
        <w:t>prioritized,</w:t>
      </w:r>
      <w:r w:rsidRPr="00E00037">
        <w:rPr>
          <w:lang w:val="en-GB"/>
        </w:rPr>
        <w:t xml:space="preserve"> and due consideration should be given to potential added value, efficient use of resources and tangible outcomes. </w:t>
      </w:r>
    </w:p>
    <w:p w14:paraId="5BC82DDD" w14:textId="04F9AF65" w:rsidR="00927D5D" w:rsidRPr="00E00037" w:rsidRDefault="00927D5D" w:rsidP="00564707">
      <w:pPr>
        <w:rPr>
          <w:spacing w:val="-2"/>
          <w:highlight w:val="yellow"/>
          <w:lang w:val="en-GB"/>
        </w:rPr>
      </w:pPr>
      <w:r w:rsidRPr="00E00037">
        <w:rPr>
          <w:spacing w:val="-2"/>
          <w:lang w:val="en-GB"/>
        </w:rPr>
        <w:t>2.5</w:t>
      </w:r>
      <w:r w:rsidRPr="00E00037">
        <w:rPr>
          <w:spacing w:val="-2"/>
          <w:lang w:val="en-GB"/>
        </w:rPr>
        <w:tab/>
        <w:t>One councillor described his country</w:t>
      </w:r>
      <w:r w:rsidR="003F304B" w:rsidRPr="00E00037">
        <w:rPr>
          <w:spacing w:val="-2"/>
          <w:lang w:val="en-GB"/>
        </w:rPr>
        <w:t>'</w:t>
      </w:r>
      <w:r w:rsidRPr="00E00037">
        <w:rPr>
          <w:spacing w:val="-2"/>
          <w:lang w:val="en-GB"/>
        </w:rPr>
        <w:t xml:space="preserve">s engagement in the WSIS </w:t>
      </w:r>
      <w:r w:rsidR="000B190F" w:rsidRPr="00E00037">
        <w:rPr>
          <w:spacing w:val="-2"/>
          <w:lang w:val="en-GB"/>
        </w:rPr>
        <w:t>process,</w:t>
      </w:r>
      <w:r w:rsidRPr="00E00037">
        <w:rPr>
          <w:spacing w:val="-2"/>
          <w:lang w:val="en-GB"/>
        </w:rPr>
        <w:t xml:space="preserve"> and another noted that her government had been contributing annually to the WSIS Fund in Trust since 2013.</w:t>
      </w:r>
    </w:p>
    <w:p w14:paraId="3A9FC2CC" w14:textId="58D04194" w:rsidR="00927D5D" w:rsidRPr="00E00037" w:rsidRDefault="00927D5D" w:rsidP="00564707">
      <w:pPr>
        <w:rPr>
          <w:lang w:val="en-GB"/>
        </w:rPr>
      </w:pPr>
      <w:r w:rsidRPr="00E00037">
        <w:rPr>
          <w:lang w:val="en-GB"/>
        </w:rPr>
        <w:t>2.6</w:t>
      </w:r>
      <w:r w:rsidRPr="00E00037">
        <w:rPr>
          <w:lang w:val="en-GB"/>
        </w:rPr>
        <w:tab/>
        <w:t xml:space="preserve">The councillor from Italy, speaking on behalf of the European Union, </w:t>
      </w:r>
      <w:r w:rsidR="000F2A3D" w:rsidRPr="00E00037">
        <w:rPr>
          <w:lang w:val="en-GB"/>
        </w:rPr>
        <w:t xml:space="preserve">expressed strong support for the 2030 Agenda and SDGs, and strongly supported ITU’s engagement in </w:t>
      </w:r>
      <w:r w:rsidR="008915DF">
        <w:rPr>
          <w:lang w:val="en-GB"/>
        </w:rPr>
        <w:t xml:space="preserve">implementing </w:t>
      </w:r>
      <w:r w:rsidR="000F2A3D" w:rsidRPr="00E00037">
        <w:rPr>
          <w:lang w:val="en-GB"/>
        </w:rPr>
        <w:t>the WSIS process. The European Union support</w:t>
      </w:r>
      <w:r w:rsidR="00A8047C" w:rsidRPr="00E00037">
        <w:rPr>
          <w:lang w:val="en-GB"/>
        </w:rPr>
        <w:t>ed</w:t>
      </w:r>
      <w:r w:rsidR="000F2A3D" w:rsidRPr="00E00037">
        <w:rPr>
          <w:lang w:val="en-GB"/>
        </w:rPr>
        <w:t xml:space="preserve"> the Pact for the Future and the Global Digital Compact and stood ready to cooperate constructively with all stakeholders, including the private sector, which was not given appropriate recognition in the report. It remained committed to Council resolutions, including Resolution</w:t>
      </w:r>
      <w:r w:rsidR="006237DC" w:rsidRPr="00E00037">
        <w:rPr>
          <w:lang w:val="en-GB"/>
        </w:rPr>
        <w:t> </w:t>
      </w:r>
      <w:r w:rsidR="000F2A3D" w:rsidRPr="00E00037">
        <w:rPr>
          <w:lang w:val="en-GB"/>
        </w:rPr>
        <w:t>1429 (</w:t>
      </w:r>
      <w:proofErr w:type="spellStart"/>
      <w:r w:rsidR="000F2A3D" w:rsidRPr="00E00037">
        <w:rPr>
          <w:lang w:val="en-GB"/>
        </w:rPr>
        <w:t>C24</w:t>
      </w:r>
      <w:proofErr w:type="spellEnd"/>
      <w:r w:rsidR="000F2A3D" w:rsidRPr="00E00037">
        <w:rPr>
          <w:lang w:val="en-GB"/>
        </w:rPr>
        <w:t>)</w:t>
      </w:r>
      <w:r w:rsidR="00A8047C" w:rsidRPr="00E00037">
        <w:rPr>
          <w:lang w:val="en-GB"/>
        </w:rPr>
        <w:t>,</w:t>
      </w:r>
      <w:r w:rsidR="000F2A3D" w:rsidRPr="00E00037">
        <w:rPr>
          <w:lang w:val="en-GB"/>
        </w:rPr>
        <w:t xml:space="preserve"> on ITU</w:t>
      </w:r>
      <w:r w:rsidR="00A8047C" w:rsidRPr="00E00037">
        <w:rPr>
          <w:lang w:val="en-GB"/>
        </w:rPr>
        <w:t>'s</w:t>
      </w:r>
      <w:r w:rsidR="000F2A3D" w:rsidRPr="00E00037">
        <w:rPr>
          <w:lang w:val="en-GB"/>
        </w:rPr>
        <w:t xml:space="preserve"> role in facilitating </w:t>
      </w:r>
      <w:r w:rsidR="00FF0386" w:rsidRPr="00E00037">
        <w:rPr>
          <w:lang w:val="en-GB"/>
        </w:rPr>
        <w:t>the</w:t>
      </w:r>
      <w:r w:rsidR="000F2A3D" w:rsidRPr="00E00037">
        <w:rPr>
          <w:lang w:val="en-GB"/>
        </w:rPr>
        <w:t xml:space="preserve"> contribution</w:t>
      </w:r>
      <w:r w:rsidR="00FF0386" w:rsidRPr="00E00037">
        <w:rPr>
          <w:lang w:val="en-GB"/>
        </w:rPr>
        <w:t xml:space="preserve"> of information and communication technologies (ICTs)</w:t>
      </w:r>
      <w:r w:rsidR="000F2A3D" w:rsidRPr="00E00037">
        <w:rPr>
          <w:lang w:val="en-GB"/>
        </w:rPr>
        <w:t xml:space="preserve"> to sustainability and climate action and to Resolution</w:t>
      </w:r>
      <w:r w:rsidR="006237DC" w:rsidRPr="00E00037">
        <w:rPr>
          <w:lang w:val="en-GB"/>
        </w:rPr>
        <w:t> </w:t>
      </w:r>
      <w:r w:rsidR="000F2A3D" w:rsidRPr="00E00037">
        <w:rPr>
          <w:lang w:val="en-GB"/>
        </w:rPr>
        <w:t>70 (</w:t>
      </w:r>
      <w:r w:rsidR="00BA095B" w:rsidRPr="00E00037">
        <w:rPr>
          <w:lang w:val="en-GB"/>
        </w:rPr>
        <w:t>Rev. </w:t>
      </w:r>
      <w:r w:rsidR="000F2A3D" w:rsidRPr="00E00037">
        <w:rPr>
          <w:lang w:val="en-GB"/>
        </w:rPr>
        <w:t>Bucharest, 2022)</w:t>
      </w:r>
      <w:r w:rsidR="00865776" w:rsidRPr="00E00037">
        <w:rPr>
          <w:lang w:val="en-GB"/>
        </w:rPr>
        <w:t xml:space="preserve"> of the Plenipotentiary Conference</w:t>
      </w:r>
      <w:r w:rsidR="00A8047C" w:rsidRPr="00E00037">
        <w:rPr>
          <w:lang w:val="en-GB"/>
        </w:rPr>
        <w:t>,</w:t>
      </w:r>
      <w:r w:rsidR="000F2A3D" w:rsidRPr="00E00037">
        <w:rPr>
          <w:lang w:val="en-GB"/>
        </w:rPr>
        <w:t xml:space="preserve"> on mainstreaming a gender perspective in ITU and promoting gender equality and the empowerment of women and girls through telecommunications/</w:t>
      </w:r>
      <w:r w:rsidR="00A8047C" w:rsidRPr="00E00037">
        <w:rPr>
          <w:lang w:val="en-GB"/>
        </w:rPr>
        <w:t>ICTs</w:t>
      </w:r>
      <w:r w:rsidRPr="00E00037">
        <w:rPr>
          <w:lang w:val="en-GB"/>
        </w:rPr>
        <w:t xml:space="preserve">. </w:t>
      </w:r>
    </w:p>
    <w:p w14:paraId="221DFCFD" w14:textId="5999FA9E" w:rsidR="00927D5D" w:rsidRPr="00E00037" w:rsidRDefault="00927D5D" w:rsidP="00564707">
      <w:pPr>
        <w:rPr>
          <w:lang w:val="en-GB"/>
        </w:rPr>
      </w:pPr>
      <w:r w:rsidRPr="00E00037">
        <w:rPr>
          <w:lang w:val="en-GB"/>
        </w:rPr>
        <w:t>2.7</w:t>
      </w:r>
      <w:r w:rsidRPr="00E00037">
        <w:rPr>
          <w:lang w:val="en-GB"/>
        </w:rPr>
        <w:tab/>
        <w:t>Two councillors expressed their countries</w:t>
      </w:r>
      <w:r w:rsidR="003F304B" w:rsidRPr="00E00037">
        <w:rPr>
          <w:lang w:val="en-GB"/>
        </w:rPr>
        <w:t>'</w:t>
      </w:r>
      <w:r w:rsidRPr="00E00037">
        <w:rPr>
          <w:lang w:val="en-GB"/>
        </w:rPr>
        <w:t xml:space="preserve"> support for the full implementation of the</w:t>
      </w:r>
      <w:r w:rsidR="001B067F" w:rsidRPr="00E00037">
        <w:rPr>
          <w:lang w:val="en-GB"/>
        </w:rPr>
        <w:t> </w:t>
      </w:r>
      <w:r w:rsidRPr="00E00037">
        <w:rPr>
          <w:lang w:val="en-GB"/>
        </w:rPr>
        <w:t>2030 Agenda and SDGs and reiterated their commitment to the Pact for the Future. Support was also expressed for ITU</w:t>
      </w:r>
      <w:r w:rsidR="003F304B" w:rsidRPr="00E00037">
        <w:rPr>
          <w:lang w:val="en-GB"/>
        </w:rPr>
        <w:t>'</w:t>
      </w:r>
      <w:r w:rsidRPr="00E00037">
        <w:rPr>
          <w:lang w:val="en-GB"/>
        </w:rPr>
        <w:t>s role in</w:t>
      </w:r>
      <w:r w:rsidR="008628FE" w:rsidRPr="00E00037">
        <w:rPr>
          <w:lang w:val="en-GB"/>
        </w:rPr>
        <w:t xml:space="preserve"> </w:t>
      </w:r>
      <w:r w:rsidRPr="00E00037">
        <w:rPr>
          <w:lang w:val="en-GB"/>
        </w:rPr>
        <w:t>facilitating</w:t>
      </w:r>
      <w:r w:rsidR="008628FE" w:rsidRPr="00E00037">
        <w:rPr>
          <w:lang w:val="en-GB"/>
        </w:rPr>
        <w:t xml:space="preserve"> </w:t>
      </w:r>
      <w:r w:rsidRPr="00E00037">
        <w:rPr>
          <w:lang w:val="en-GB"/>
        </w:rPr>
        <w:t>the contribution</w:t>
      </w:r>
      <w:r w:rsidR="008628FE" w:rsidRPr="00E00037">
        <w:rPr>
          <w:lang w:val="en-GB"/>
        </w:rPr>
        <w:t xml:space="preserve"> </w:t>
      </w:r>
      <w:r w:rsidRPr="00E00037">
        <w:rPr>
          <w:lang w:val="en-GB"/>
        </w:rPr>
        <w:t>of ICTs to sustainability and climate action, in addressing the empowerment of women and girls, and in ensuring gender equality through ICTs and environmental sustainability.</w:t>
      </w:r>
    </w:p>
    <w:p w14:paraId="7229B833" w14:textId="0661B585" w:rsidR="00927D5D" w:rsidRPr="00E00037" w:rsidRDefault="00927D5D" w:rsidP="00564707">
      <w:pPr>
        <w:rPr>
          <w:lang w:val="en-GB"/>
        </w:rPr>
      </w:pPr>
      <w:r w:rsidRPr="00E00037">
        <w:rPr>
          <w:lang w:val="en-GB"/>
        </w:rPr>
        <w:t>2.8</w:t>
      </w:r>
      <w:r w:rsidRPr="00E00037">
        <w:rPr>
          <w:lang w:val="en-GB"/>
        </w:rPr>
        <w:tab/>
        <w:t>One</w:t>
      </w:r>
      <w:r w:rsidR="008628FE" w:rsidRPr="00E00037">
        <w:rPr>
          <w:lang w:val="en-GB"/>
        </w:rPr>
        <w:t xml:space="preserve"> </w:t>
      </w:r>
      <w:r w:rsidRPr="00E00037">
        <w:rPr>
          <w:lang w:val="en-GB"/>
        </w:rPr>
        <w:t>councillor</w:t>
      </w:r>
      <w:r w:rsidR="008628FE" w:rsidRPr="00E00037">
        <w:rPr>
          <w:lang w:val="en-GB"/>
        </w:rPr>
        <w:t xml:space="preserve"> </w:t>
      </w:r>
      <w:r w:rsidRPr="00E00037">
        <w:rPr>
          <w:lang w:val="en-GB"/>
        </w:rPr>
        <w:t>recalled that her</w:t>
      </w:r>
      <w:r w:rsidR="00402F3A" w:rsidRPr="00E00037">
        <w:rPr>
          <w:lang w:val="en-GB"/>
        </w:rPr>
        <w:t xml:space="preserve"> </w:t>
      </w:r>
      <w:r w:rsidRPr="00E00037">
        <w:rPr>
          <w:lang w:val="en-GB"/>
        </w:rPr>
        <w:t>country had disassociated itself from the Pact for the Future</w:t>
      </w:r>
      <w:r w:rsidR="00402F3A" w:rsidRPr="00E00037">
        <w:rPr>
          <w:lang w:val="en-GB"/>
        </w:rPr>
        <w:t xml:space="preserve"> </w:t>
      </w:r>
      <w:r w:rsidRPr="00E00037">
        <w:rPr>
          <w:lang w:val="en-GB"/>
        </w:rPr>
        <w:t>and its annexes at</w:t>
      </w:r>
      <w:r w:rsidR="00402F3A" w:rsidRPr="00E00037">
        <w:rPr>
          <w:lang w:val="en-GB"/>
        </w:rPr>
        <w:t xml:space="preserve"> </w:t>
      </w:r>
      <w:r w:rsidRPr="00E00037">
        <w:rPr>
          <w:lang w:val="en-GB"/>
        </w:rPr>
        <w:t>adoption. It viewed the 2030 Agenda as legally non-binding. It was the sovereign right of Member States to determine their own development priorities, in line with domestic legislation.</w:t>
      </w:r>
    </w:p>
    <w:p w14:paraId="39B0E2A5" w14:textId="7E29F894" w:rsidR="00927D5D" w:rsidRPr="00E00037" w:rsidRDefault="00927D5D" w:rsidP="00564707">
      <w:pPr>
        <w:rPr>
          <w:lang w:val="en-GB"/>
        </w:rPr>
      </w:pPr>
      <w:bookmarkStart w:id="10" w:name="OLE_LINK3"/>
      <w:r w:rsidRPr="00E00037">
        <w:rPr>
          <w:lang w:val="en-GB"/>
        </w:rPr>
        <w:t>2.9</w:t>
      </w:r>
      <w:r w:rsidRPr="00E00037">
        <w:rPr>
          <w:lang w:val="en-GB"/>
        </w:rPr>
        <w:tab/>
        <w:t xml:space="preserve">The Council </w:t>
      </w:r>
      <w:r w:rsidRPr="00E00037">
        <w:rPr>
          <w:b/>
          <w:bCs/>
          <w:lang w:val="en-GB"/>
        </w:rPr>
        <w:t>noted</w:t>
      </w:r>
      <w:r w:rsidRPr="00E00037">
        <w:rPr>
          <w:lang w:val="en-GB"/>
        </w:rPr>
        <w:t xml:space="preserve"> Document</w:t>
      </w:r>
      <w:r w:rsidR="00402F3A" w:rsidRPr="00E00037">
        <w:rPr>
          <w:lang w:val="en-GB"/>
        </w:rPr>
        <w:t> </w:t>
      </w:r>
      <w:proofErr w:type="spellStart"/>
      <w:r w:rsidRPr="00E00037">
        <w:rPr>
          <w:lang w:val="en-GB"/>
        </w:rPr>
        <w:t>C26</w:t>
      </w:r>
      <w:proofErr w:type="spellEnd"/>
      <w:r w:rsidRPr="00E00037">
        <w:rPr>
          <w:lang w:val="en-GB"/>
        </w:rPr>
        <w:t>/58.</w:t>
      </w:r>
    </w:p>
    <w:bookmarkEnd w:id="10"/>
    <w:p w14:paraId="77F1B0BE" w14:textId="54298FAA" w:rsidR="00927D5D" w:rsidRPr="00E00037" w:rsidRDefault="00927D5D" w:rsidP="000B190F">
      <w:pPr>
        <w:pStyle w:val="Heading1"/>
        <w:jc w:val="left"/>
        <w:rPr>
          <w:lang w:val="en-GB"/>
        </w:rPr>
      </w:pPr>
      <w:r w:rsidRPr="00E00037">
        <w:rPr>
          <w:lang w:val="en-GB"/>
        </w:rPr>
        <w:t>3</w:t>
      </w:r>
      <w:r w:rsidRPr="00E00037">
        <w:rPr>
          <w:lang w:val="en-GB"/>
        </w:rPr>
        <w:tab/>
        <w:t>Report on the outcomes of the United Nations General Assembly WSIS</w:t>
      </w:r>
      <w:r w:rsidR="005A5EAD" w:rsidRPr="00E00037">
        <w:rPr>
          <w:lang w:val="en-GB"/>
        </w:rPr>
        <w:t xml:space="preserve"> </w:t>
      </w:r>
      <w:r w:rsidRPr="00E00037">
        <w:rPr>
          <w:lang w:val="en-GB"/>
        </w:rPr>
        <w:t>20</w:t>
      </w:r>
      <w:r w:rsidR="000B16A1" w:rsidRPr="00E00037">
        <w:rPr>
          <w:lang w:val="en-GB"/>
        </w:rPr>
        <w:noBreakHyphen/>
      </w:r>
      <w:r w:rsidR="005A5EAD" w:rsidRPr="00E00037">
        <w:rPr>
          <w:lang w:val="en-GB"/>
        </w:rPr>
        <w:t>year</w:t>
      </w:r>
      <w:r w:rsidRPr="00E00037">
        <w:rPr>
          <w:lang w:val="en-GB"/>
        </w:rPr>
        <w:t xml:space="preserve"> overall review in 2025 (Document</w:t>
      </w:r>
      <w:r w:rsidR="000F3DA6" w:rsidRPr="00E00037">
        <w:rPr>
          <w:lang w:val="en-GB"/>
        </w:rPr>
        <w:t> </w:t>
      </w:r>
      <w:proofErr w:type="spellStart"/>
      <w:r>
        <w:fldChar w:fldCharType="begin"/>
      </w:r>
      <w:r w:rsidRPr="004E285A">
        <w:rPr>
          <w:lang w:val="en-GB"/>
        </w:rPr>
        <w:instrText>HYPERLINK "https://www.itu.int/md/S26-CL-C-0059/en"</w:instrText>
      </w:r>
      <w:r>
        <w:fldChar w:fldCharType="separate"/>
      </w:r>
      <w:r w:rsidRPr="00E00037">
        <w:rPr>
          <w:rStyle w:val="Hyperlink"/>
          <w:rFonts w:eastAsia="Times New Roman" w:cs="Times New Roman"/>
          <w:szCs w:val="20"/>
          <w:lang w:val="en-GB"/>
        </w:rPr>
        <w:t>C26</w:t>
      </w:r>
      <w:proofErr w:type="spellEnd"/>
      <w:r w:rsidRPr="00E00037">
        <w:rPr>
          <w:rStyle w:val="Hyperlink"/>
          <w:rFonts w:eastAsia="Times New Roman" w:cs="Times New Roman"/>
          <w:szCs w:val="20"/>
          <w:lang w:val="en-GB"/>
        </w:rPr>
        <w:t>/59</w:t>
      </w:r>
      <w:r>
        <w:fldChar w:fldCharType="end"/>
      </w:r>
      <w:r w:rsidRPr="00E00037">
        <w:rPr>
          <w:lang w:val="en-GB"/>
        </w:rPr>
        <w:t xml:space="preserve">) </w:t>
      </w:r>
    </w:p>
    <w:p w14:paraId="0D064570" w14:textId="6A371CDD" w:rsidR="00927D5D" w:rsidRPr="00E00037" w:rsidRDefault="00927D5D" w:rsidP="000F3DA6">
      <w:pPr>
        <w:rPr>
          <w:lang w:val="en-GB"/>
        </w:rPr>
      </w:pPr>
      <w:r w:rsidRPr="00E00037">
        <w:rPr>
          <w:lang w:val="en-GB"/>
        </w:rPr>
        <w:t>3.1</w:t>
      </w:r>
      <w:r w:rsidRPr="00E00037">
        <w:rPr>
          <w:lang w:val="en-GB"/>
        </w:rPr>
        <w:tab/>
        <w:t>A representative of the General Secretariat introduced Document</w:t>
      </w:r>
      <w:r w:rsidR="000F3DA6" w:rsidRPr="00E00037">
        <w:rPr>
          <w:lang w:val="en-GB"/>
        </w:rPr>
        <w:t> </w:t>
      </w:r>
      <w:proofErr w:type="spellStart"/>
      <w:r w:rsidRPr="00E00037">
        <w:rPr>
          <w:lang w:val="en-GB"/>
        </w:rPr>
        <w:t>C26</w:t>
      </w:r>
      <w:proofErr w:type="spellEnd"/>
      <w:r w:rsidRPr="00E00037">
        <w:rPr>
          <w:lang w:val="en-GB"/>
        </w:rPr>
        <w:t>/59, which reported on the high-level meeting of the United Nations General Assembly</w:t>
      </w:r>
      <w:r w:rsidR="004352B1" w:rsidRPr="00E00037">
        <w:rPr>
          <w:lang w:val="en-GB"/>
        </w:rPr>
        <w:t xml:space="preserve"> (UNGA)</w:t>
      </w:r>
      <w:r w:rsidRPr="00E00037">
        <w:rPr>
          <w:lang w:val="en-GB"/>
        </w:rPr>
        <w:t xml:space="preserve"> on the</w:t>
      </w:r>
      <w:r w:rsidR="00237D39" w:rsidRPr="00E00037">
        <w:rPr>
          <w:lang w:val="en-GB"/>
        </w:rPr>
        <w:t xml:space="preserve"> 20-year</w:t>
      </w:r>
      <w:r w:rsidRPr="00E00037">
        <w:rPr>
          <w:lang w:val="en-GB"/>
        </w:rPr>
        <w:t xml:space="preserve"> overall review of the implementation of WSIS</w:t>
      </w:r>
      <w:r w:rsidR="00082C6E" w:rsidRPr="00E00037">
        <w:rPr>
          <w:lang w:val="en-GB"/>
        </w:rPr>
        <w:t xml:space="preserve"> </w:t>
      </w:r>
      <w:r w:rsidRPr="00E00037">
        <w:rPr>
          <w:lang w:val="en-GB"/>
        </w:rPr>
        <w:t>outcomes</w:t>
      </w:r>
      <w:r w:rsidR="00226098" w:rsidRPr="00E00037">
        <w:rPr>
          <w:lang w:val="en-GB"/>
        </w:rPr>
        <w:t xml:space="preserve"> (</w:t>
      </w:r>
      <w:proofErr w:type="spellStart"/>
      <w:r w:rsidR="00226098" w:rsidRPr="00E00037">
        <w:rPr>
          <w:lang w:val="en-GB"/>
        </w:rPr>
        <w:t>WSIS+20</w:t>
      </w:r>
      <w:proofErr w:type="spellEnd"/>
      <w:r w:rsidR="00226098" w:rsidRPr="00E00037">
        <w:rPr>
          <w:lang w:val="en-GB"/>
        </w:rPr>
        <w:t>)</w:t>
      </w:r>
      <w:r w:rsidRPr="00E00037">
        <w:rPr>
          <w:lang w:val="en-GB"/>
        </w:rPr>
        <w:t xml:space="preserve"> held in December</w:t>
      </w:r>
      <w:r w:rsidR="00524732" w:rsidRPr="00E00037">
        <w:rPr>
          <w:lang w:val="en-GB"/>
        </w:rPr>
        <w:t> </w:t>
      </w:r>
      <w:r w:rsidRPr="00E00037">
        <w:rPr>
          <w:lang w:val="en-GB"/>
        </w:rPr>
        <w:t>2025</w:t>
      </w:r>
      <w:r w:rsidR="00521C5A" w:rsidRPr="00E00037">
        <w:rPr>
          <w:lang w:val="en-GB"/>
        </w:rPr>
        <w:t>, which</w:t>
      </w:r>
      <w:r w:rsidRPr="00E00037">
        <w:rPr>
          <w:lang w:val="en-GB"/>
        </w:rPr>
        <w:t xml:space="preserve"> had reaffirmed ITU</w:t>
      </w:r>
      <w:r w:rsidR="003F304B" w:rsidRPr="00E00037">
        <w:rPr>
          <w:lang w:val="en-GB"/>
        </w:rPr>
        <w:t>'</w:t>
      </w:r>
      <w:r w:rsidRPr="00E00037">
        <w:rPr>
          <w:lang w:val="en-GB"/>
        </w:rPr>
        <w:t>s role in facilitating WSIS implementation. The annex to Document</w:t>
      </w:r>
      <w:r w:rsidR="00524732" w:rsidRPr="00E00037">
        <w:rPr>
          <w:lang w:val="en-GB"/>
        </w:rPr>
        <w:t> </w:t>
      </w:r>
      <w:proofErr w:type="spellStart"/>
      <w:r w:rsidRPr="00E00037">
        <w:rPr>
          <w:lang w:val="en-GB"/>
        </w:rPr>
        <w:t>C26</w:t>
      </w:r>
      <w:proofErr w:type="spellEnd"/>
      <w:r w:rsidRPr="00E00037">
        <w:rPr>
          <w:lang w:val="en-GB"/>
        </w:rPr>
        <w:t>/59 set out paragraphs from the outcome document referencing ITU</w:t>
      </w:r>
      <w:r w:rsidR="003F304B" w:rsidRPr="00E00037">
        <w:rPr>
          <w:lang w:val="en-GB"/>
        </w:rPr>
        <w:t>'</w:t>
      </w:r>
      <w:r w:rsidRPr="00E00037">
        <w:rPr>
          <w:lang w:val="en-GB"/>
        </w:rPr>
        <w:t xml:space="preserve">s engagement and activities in implementing the WSIS process. </w:t>
      </w:r>
    </w:p>
    <w:p w14:paraId="2CD7615E" w14:textId="0159F320" w:rsidR="00927D5D" w:rsidRPr="00E00037" w:rsidRDefault="00927D5D" w:rsidP="000F3DA6">
      <w:pPr>
        <w:rPr>
          <w:highlight w:val="yellow"/>
          <w:lang w:val="en-GB"/>
        </w:rPr>
      </w:pPr>
      <w:r w:rsidRPr="00E00037">
        <w:rPr>
          <w:lang w:val="en-GB"/>
        </w:rPr>
        <w:lastRenderedPageBreak/>
        <w:t>3.2</w:t>
      </w:r>
      <w:r w:rsidRPr="00E00037">
        <w:rPr>
          <w:lang w:val="en-GB"/>
        </w:rPr>
        <w:tab/>
        <w:t>Councillors noted that the review of WSIS outcomes had provided valuable insights into progress made, gaps and priorities, and had reaffirmed the importance of the WSIS process as the United Nations central framework for advancing inclusive digital development. They welcomed the successful adoption of the outcome document, which had confirmed ITU</w:t>
      </w:r>
      <w:r w:rsidR="003F304B" w:rsidRPr="00E00037">
        <w:rPr>
          <w:lang w:val="en-GB"/>
        </w:rPr>
        <w:t>'</w:t>
      </w:r>
      <w:r w:rsidRPr="00E00037">
        <w:rPr>
          <w:lang w:val="en-GB"/>
        </w:rPr>
        <w:t>s convening power and leading role. The renewed WSIS mandate should translate into tangible results and meaningful access and support for developing countries. ITU should maintain its leadership role, while ensuring that WSIS remained inclusive, development focused and consistent with the wider U</w:t>
      </w:r>
      <w:r w:rsidR="00EF21A6" w:rsidRPr="00E00037">
        <w:rPr>
          <w:lang w:val="en-GB"/>
        </w:rPr>
        <w:t xml:space="preserve">nited </w:t>
      </w:r>
      <w:r w:rsidRPr="00E00037">
        <w:rPr>
          <w:lang w:val="en-GB"/>
        </w:rPr>
        <w:t>N</w:t>
      </w:r>
      <w:r w:rsidR="00EF21A6" w:rsidRPr="00E00037">
        <w:rPr>
          <w:lang w:val="en-GB"/>
        </w:rPr>
        <w:t>ations</w:t>
      </w:r>
      <w:r w:rsidRPr="00E00037">
        <w:rPr>
          <w:lang w:val="en-GB"/>
        </w:rPr>
        <w:t xml:space="preserve"> digital cooperation agenda. ITU</w:t>
      </w:r>
      <w:r w:rsidR="003F304B" w:rsidRPr="00E00037">
        <w:rPr>
          <w:lang w:val="en-GB"/>
        </w:rPr>
        <w:t>'</w:t>
      </w:r>
      <w:r w:rsidRPr="00E00037">
        <w:rPr>
          <w:lang w:val="en-GB"/>
        </w:rPr>
        <w:t>s engagement and activities in implementing the WSIS process must be practical, resource efficient and aligned with existing mandates and frameworks.</w:t>
      </w:r>
      <w:r w:rsidR="00801BB6" w:rsidRPr="00E00037">
        <w:rPr>
          <w:lang w:val="en-GB"/>
        </w:rPr>
        <w:t xml:space="preserve"> </w:t>
      </w:r>
      <w:r w:rsidRPr="00E00037">
        <w:rPr>
          <w:lang w:val="en-GB"/>
        </w:rPr>
        <w:t xml:space="preserve">Several councillors underscored the importance of ensuring synergies, avoiding duplication and maintaining coherence across ongoing processes to preserve the strength of the existing multilateral framework. </w:t>
      </w:r>
    </w:p>
    <w:p w14:paraId="09A69DAA" w14:textId="638A31F8" w:rsidR="00927D5D" w:rsidRPr="00E00037" w:rsidRDefault="00927D5D" w:rsidP="000F3DA6">
      <w:pPr>
        <w:rPr>
          <w:lang w:val="en-GB"/>
        </w:rPr>
      </w:pPr>
      <w:r w:rsidRPr="00E00037">
        <w:rPr>
          <w:lang w:val="en-GB"/>
        </w:rPr>
        <w:t>3.3</w:t>
      </w:r>
      <w:r w:rsidRPr="00E00037">
        <w:rPr>
          <w:lang w:val="en-GB"/>
        </w:rPr>
        <w:tab/>
        <w:t>One councillor underscored the importance of institutional continuity to prevent fragmentation in digital cooperation and noted ITU</w:t>
      </w:r>
      <w:r w:rsidR="003F304B" w:rsidRPr="00E00037">
        <w:rPr>
          <w:lang w:val="en-GB"/>
        </w:rPr>
        <w:t>'</w:t>
      </w:r>
      <w:r w:rsidRPr="00E00037">
        <w:rPr>
          <w:lang w:val="en-GB"/>
        </w:rPr>
        <w:t>s central role in the process.</w:t>
      </w:r>
      <w:r w:rsidR="00801BB6" w:rsidRPr="00E00037">
        <w:rPr>
          <w:lang w:val="en-GB"/>
        </w:rPr>
        <w:t xml:space="preserve"> </w:t>
      </w:r>
      <w:r w:rsidRPr="00E00037">
        <w:rPr>
          <w:lang w:val="en-GB"/>
        </w:rPr>
        <w:t xml:space="preserve">Another councillor called on the secretariat to provide further details on the activities it was already undertaking, including as permanent secretariat of </w:t>
      </w:r>
      <w:proofErr w:type="spellStart"/>
      <w:r w:rsidRPr="00E00037">
        <w:rPr>
          <w:lang w:val="en-GB"/>
        </w:rPr>
        <w:t>UNGIS</w:t>
      </w:r>
      <w:proofErr w:type="spellEnd"/>
      <w:r w:rsidRPr="00E00037">
        <w:rPr>
          <w:lang w:val="en-GB"/>
        </w:rPr>
        <w:t>.</w:t>
      </w:r>
    </w:p>
    <w:p w14:paraId="5B930B03" w14:textId="041AAC30" w:rsidR="00927D5D" w:rsidRPr="00E00037" w:rsidRDefault="00927D5D" w:rsidP="000F3DA6">
      <w:pPr>
        <w:rPr>
          <w:lang w:val="en-GB"/>
        </w:rPr>
      </w:pPr>
      <w:r w:rsidRPr="00E00037">
        <w:rPr>
          <w:lang w:val="en-GB"/>
        </w:rPr>
        <w:t>3.4</w:t>
      </w:r>
      <w:r w:rsidRPr="00E00037">
        <w:rPr>
          <w:lang w:val="en-GB"/>
        </w:rPr>
        <w:tab/>
        <w:t>A further councillor highlighted the need to establish tangible, predictable and unconditional financing mechanisms to build national capacity for sovereign digital infrastructure. She also emphasized the importance of technology transfer and capacity building to achieve digit</w:t>
      </w:r>
      <w:r w:rsidR="006C2BAC" w:rsidRPr="00E00037">
        <w:rPr>
          <w:lang w:val="en-GB"/>
        </w:rPr>
        <w:t>al</w:t>
      </w:r>
      <w:r w:rsidRPr="00E00037">
        <w:rPr>
          <w:lang w:val="en-GB"/>
        </w:rPr>
        <w:t xml:space="preserve">ization for all. </w:t>
      </w:r>
    </w:p>
    <w:p w14:paraId="12921EA1" w14:textId="63566558" w:rsidR="00927D5D" w:rsidRPr="00E00037" w:rsidRDefault="00927D5D" w:rsidP="000F3DA6">
      <w:pPr>
        <w:rPr>
          <w:lang w:val="en-GB"/>
        </w:rPr>
      </w:pPr>
      <w:r w:rsidRPr="00E00037">
        <w:rPr>
          <w:lang w:val="en-GB"/>
        </w:rPr>
        <w:t>3.5</w:t>
      </w:r>
      <w:r w:rsidRPr="00E00037">
        <w:rPr>
          <w:lang w:val="en-GB"/>
        </w:rPr>
        <w:tab/>
        <w:t xml:space="preserve">The Council </w:t>
      </w:r>
      <w:r w:rsidRPr="00E00037">
        <w:rPr>
          <w:b/>
          <w:bCs/>
          <w:lang w:val="en-GB"/>
        </w:rPr>
        <w:t>noted</w:t>
      </w:r>
      <w:r w:rsidRPr="00E00037">
        <w:rPr>
          <w:lang w:val="en-GB"/>
        </w:rPr>
        <w:t xml:space="preserve"> Document</w:t>
      </w:r>
      <w:r w:rsidR="009D622A" w:rsidRPr="00E00037">
        <w:rPr>
          <w:lang w:val="en-GB"/>
        </w:rPr>
        <w:t> </w:t>
      </w:r>
      <w:proofErr w:type="spellStart"/>
      <w:r w:rsidRPr="00E00037">
        <w:rPr>
          <w:lang w:val="en-GB"/>
        </w:rPr>
        <w:t>C26</w:t>
      </w:r>
      <w:proofErr w:type="spellEnd"/>
      <w:r w:rsidRPr="00E00037">
        <w:rPr>
          <w:lang w:val="en-GB"/>
        </w:rPr>
        <w:t>/59.</w:t>
      </w:r>
    </w:p>
    <w:p w14:paraId="6371F9DD" w14:textId="4F767B3E" w:rsidR="00927D5D" w:rsidRPr="00E00037" w:rsidRDefault="00927D5D" w:rsidP="00CC2F09">
      <w:pPr>
        <w:pStyle w:val="Heading1"/>
        <w:ind w:right="-340"/>
        <w:jc w:val="left"/>
        <w:rPr>
          <w:rFonts w:cs="Times New Roman Bold"/>
          <w:spacing w:val="-3"/>
          <w:lang w:val="en-GB"/>
        </w:rPr>
      </w:pPr>
      <w:r w:rsidRPr="00E00037">
        <w:rPr>
          <w:rFonts w:cs="Times New Roman Bold"/>
          <w:spacing w:val="-3"/>
          <w:lang w:val="en-GB"/>
        </w:rPr>
        <w:t>4</w:t>
      </w:r>
      <w:r w:rsidRPr="00E00037">
        <w:rPr>
          <w:rFonts w:cs="Times New Roman Bold"/>
          <w:spacing w:val="-3"/>
          <w:lang w:val="en-GB"/>
        </w:rPr>
        <w:tab/>
        <w:t xml:space="preserve">Gap analysis on updating </w:t>
      </w:r>
      <w:r w:rsidR="00AD611D" w:rsidRPr="00E00037">
        <w:rPr>
          <w:rFonts w:cs="Times New Roman Bold"/>
          <w:spacing w:val="-3"/>
          <w:lang w:val="en-GB"/>
        </w:rPr>
        <w:t xml:space="preserve">of </w:t>
      </w:r>
      <w:r w:rsidRPr="00E00037">
        <w:rPr>
          <w:rFonts w:cs="Times New Roman Bold"/>
          <w:spacing w:val="-3"/>
          <w:lang w:val="en-GB"/>
        </w:rPr>
        <w:t>Council Resolutions</w:t>
      </w:r>
      <w:r w:rsidR="000B16A1" w:rsidRPr="00E00037">
        <w:rPr>
          <w:rFonts w:cs="Times New Roman Bold"/>
          <w:spacing w:val="-3"/>
          <w:lang w:val="en-GB"/>
        </w:rPr>
        <w:t> </w:t>
      </w:r>
      <w:r w:rsidRPr="00E00037">
        <w:rPr>
          <w:rFonts w:cs="Times New Roman Bold"/>
          <w:spacing w:val="-3"/>
          <w:lang w:val="en-GB"/>
        </w:rPr>
        <w:t>1332 (</w:t>
      </w:r>
      <w:proofErr w:type="spellStart"/>
      <w:r w:rsidRPr="00E00037">
        <w:rPr>
          <w:rFonts w:cs="Times New Roman Bold"/>
          <w:spacing w:val="-3"/>
          <w:lang w:val="en-GB"/>
        </w:rPr>
        <w:t>C11</w:t>
      </w:r>
      <w:proofErr w:type="spellEnd"/>
      <w:r w:rsidRPr="00E00037">
        <w:rPr>
          <w:rFonts w:cs="Times New Roman Bold"/>
          <w:spacing w:val="-3"/>
          <w:lang w:val="en-GB"/>
        </w:rPr>
        <w:t xml:space="preserve">, last amended </w:t>
      </w:r>
      <w:proofErr w:type="spellStart"/>
      <w:r w:rsidRPr="00E00037">
        <w:rPr>
          <w:rFonts w:cs="Times New Roman Bold"/>
          <w:spacing w:val="-3"/>
          <w:lang w:val="en-GB"/>
        </w:rPr>
        <w:t>C24</w:t>
      </w:r>
      <w:proofErr w:type="spellEnd"/>
      <w:r w:rsidRPr="00E00037">
        <w:rPr>
          <w:rFonts w:cs="Times New Roman Bold"/>
          <w:spacing w:val="-3"/>
          <w:lang w:val="en-GB"/>
        </w:rPr>
        <w:t>) and</w:t>
      </w:r>
      <w:r w:rsidR="000B16A1" w:rsidRPr="00E00037">
        <w:rPr>
          <w:rFonts w:cs="Times New Roman Bold"/>
          <w:spacing w:val="-3"/>
          <w:lang w:val="en-GB"/>
        </w:rPr>
        <w:t> </w:t>
      </w:r>
      <w:r w:rsidRPr="00E00037">
        <w:rPr>
          <w:rFonts w:cs="Times New Roman Bold"/>
          <w:spacing w:val="-3"/>
          <w:lang w:val="en-GB"/>
        </w:rPr>
        <w:t>1334 (</w:t>
      </w:r>
      <w:proofErr w:type="spellStart"/>
      <w:r w:rsidRPr="00E00037">
        <w:rPr>
          <w:rFonts w:cs="Times New Roman Bold"/>
          <w:spacing w:val="-3"/>
          <w:lang w:val="en-GB"/>
        </w:rPr>
        <w:t>C11</w:t>
      </w:r>
      <w:proofErr w:type="spellEnd"/>
      <w:r w:rsidRPr="00E00037">
        <w:rPr>
          <w:rFonts w:cs="Times New Roman Bold"/>
          <w:spacing w:val="-3"/>
          <w:lang w:val="en-GB"/>
        </w:rPr>
        <w:t xml:space="preserve">, last amended </w:t>
      </w:r>
      <w:proofErr w:type="spellStart"/>
      <w:r w:rsidRPr="00E00037">
        <w:rPr>
          <w:rFonts w:cs="Times New Roman Bold"/>
          <w:spacing w:val="-3"/>
          <w:lang w:val="en-GB"/>
        </w:rPr>
        <w:t>C23</w:t>
      </w:r>
      <w:proofErr w:type="spellEnd"/>
      <w:r w:rsidRPr="00E00037">
        <w:rPr>
          <w:rFonts w:cs="Times New Roman Bold"/>
          <w:spacing w:val="-3"/>
          <w:lang w:val="en-GB"/>
        </w:rPr>
        <w:t>), Resolution</w:t>
      </w:r>
      <w:r w:rsidR="00454540" w:rsidRPr="00E00037">
        <w:rPr>
          <w:rFonts w:cs="Times New Roman Bold"/>
          <w:spacing w:val="-3"/>
          <w:lang w:val="en-GB"/>
        </w:rPr>
        <w:t> </w:t>
      </w:r>
      <w:r w:rsidRPr="00E00037">
        <w:rPr>
          <w:rFonts w:cs="Times New Roman Bold"/>
          <w:spacing w:val="-3"/>
          <w:lang w:val="en-GB"/>
        </w:rPr>
        <w:t>140 (</w:t>
      </w:r>
      <w:r w:rsidR="00BA095B" w:rsidRPr="00E00037">
        <w:rPr>
          <w:rFonts w:cs="Times New Roman Bold"/>
          <w:spacing w:val="-3"/>
          <w:lang w:val="en-GB"/>
        </w:rPr>
        <w:t>Rev. </w:t>
      </w:r>
      <w:r w:rsidRPr="00E00037">
        <w:rPr>
          <w:rFonts w:cs="Times New Roman Bold"/>
          <w:spacing w:val="-3"/>
          <w:lang w:val="en-GB"/>
        </w:rPr>
        <w:t xml:space="preserve">Bucharest, 2022) </w:t>
      </w:r>
      <w:r w:rsidR="007511AA" w:rsidRPr="00E00037">
        <w:rPr>
          <w:rFonts w:cs="Times New Roman Bold"/>
          <w:spacing w:val="-3"/>
          <w:lang w:val="en-GB"/>
        </w:rPr>
        <w:br/>
      </w:r>
      <w:r w:rsidRPr="00E00037">
        <w:rPr>
          <w:rFonts w:cs="Times New Roman Bold"/>
          <w:spacing w:val="-3"/>
          <w:lang w:val="en-GB"/>
        </w:rPr>
        <w:t xml:space="preserve">of the Plenipotentiary Conference and the </w:t>
      </w:r>
      <w:r w:rsidR="007511AA" w:rsidRPr="00E00037">
        <w:rPr>
          <w:rFonts w:cs="Times New Roman Bold"/>
          <w:spacing w:val="-3"/>
          <w:lang w:val="en-GB"/>
        </w:rPr>
        <w:t xml:space="preserve">Terms </w:t>
      </w:r>
      <w:r w:rsidRPr="00E00037">
        <w:rPr>
          <w:rFonts w:cs="Times New Roman Bold"/>
          <w:spacing w:val="-3"/>
          <w:lang w:val="en-GB"/>
        </w:rPr>
        <w:t xml:space="preserve">of </w:t>
      </w:r>
      <w:r w:rsidR="007511AA" w:rsidRPr="00E00037">
        <w:rPr>
          <w:rFonts w:cs="Times New Roman Bold"/>
          <w:spacing w:val="-3"/>
          <w:lang w:val="en-GB"/>
        </w:rPr>
        <w:t xml:space="preserve">Reference </w:t>
      </w:r>
      <w:r w:rsidR="007511AA" w:rsidRPr="00E00037">
        <w:rPr>
          <w:rFonts w:cs="Times New Roman Bold"/>
          <w:spacing w:val="-3"/>
          <w:lang w:val="en-GB"/>
        </w:rPr>
        <w:br/>
      </w:r>
      <w:r w:rsidRPr="00E00037">
        <w:rPr>
          <w:rFonts w:cs="Times New Roman Bold"/>
          <w:spacing w:val="-3"/>
          <w:lang w:val="en-GB"/>
        </w:rPr>
        <w:t xml:space="preserve">of CWG-Internet in the light of </w:t>
      </w:r>
      <w:r w:rsidR="00FB6618" w:rsidRPr="00E00037">
        <w:rPr>
          <w:rFonts w:cs="Times New Roman Bold"/>
          <w:spacing w:val="-3"/>
          <w:lang w:val="en-GB"/>
        </w:rPr>
        <w:t xml:space="preserve">the </w:t>
      </w:r>
      <w:r w:rsidRPr="00E00037">
        <w:rPr>
          <w:rFonts w:cs="Times New Roman Bold"/>
          <w:spacing w:val="-3"/>
          <w:lang w:val="en-GB"/>
        </w:rPr>
        <w:t>WSIS</w:t>
      </w:r>
      <w:r w:rsidR="0090470E" w:rsidRPr="00E00037">
        <w:rPr>
          <w:rFonts w:cs="Times New Roman Bold"/>
          <w:spacing w:val="-3"/>
          <w:lang w:val="en-GB"/>
        </w:rPr>
        <w:t xml:space="preserve"> </w:t>
      </w:r>
      <w:r w:rsidRPr="00E00037">
        <w:rPr>
          <w:rFonts w:cs="Times New Roman Bold"/>
          <w:spacing w:val="-3"/>
          <w:lang w:val="en-GB"/>
        </w:rPr>
        <w:t>20</w:t>
      </w:r>
      <w:r w:rsidR="0090470E" w:rsidRPr="00E00037">
        <w:rPr>
          <w:rFonts w:cs="Times New Roman Bold"/>
          <w:spacing w:val="-3"/>
          <w:lang w:val="en-GB"/>
        </w:rPr>
        <w:t>-year review</w:t>
      </w:r>
      <w:r w:rsidRPr="00E00037">
        <w:rPr>
          <w:rFonts w:cs="Times New Roman Bold"/>
          <w:spacing w:val="-3"/>
          <w:lang w:val="en-GB"/>
        </w:rPr>
        <w:t xml:space="preserve"> outcomes (Documents </w:t>
      </w:r>
      <w:hyperlink r:id="rId21" w:history="1">
        <w:proofErr w:type="spellStart"/>
        <w:r w:rsidRPr="00E00037">
          <w:rPr>
            <w:rStyle w:val="Hyperlink"/>
            <w:rFonts w:eastAsia="Times New Roman" w:cs="Times New Roman Bold"/>
            <w:spacing w:val="-3"/>
            <w:szCs w:val="20"/>
            <w:lang w:val="en-GB"/>
          </w:rPr>
          <w:t>C26</w:t>
        </w:r>
        <w:proofErr w:type="spellEnd"/>
        <w:r w:rsidRPr="00E00037">
          <w:rPr>
            <w:rStyle w:val="Hyperlink"/>
            <w:rFonts w:eastAsia="Times New Roman" w:cs="Times New Roman Bold"/>
            <w:spacing w:val="-3"/>
            <w:szCs w:val="20"/>
            <w:lang w:val="en-GB"/>
          </w:rPr>
          <w:t>/60</w:t>
        </w:r>
      </w:hyperlink>
      <w:r w:rsidRPr="00E00037">
        <w:rPr>
          <w:rFonts w:cs="Times New Roman Bold"/>
          <w:spacing w:val="-3"/>
          <w:lang w:val="en-GB"/>
        </w:rPr>
        <w:t xml:space="preserve"> and </w:t>
      </w:r>
      <w:hyperlink r:id="rId22" w:history="1">
        <w:proofErr w:type="spellStart"/>
        <w:r w:rsidRPr="00E00037">
          <w:rPr>
            <w:rStyle w:val="Hyperlink"/>
            <w:rFonts w:eastAsia="Times New Roman" w:cs="Times New Roman Bold"/>
            <w:spacing w:val="-3"/>
            <w:szCs w:val="20"/>
            <w:lang w:val="en-GB"/>
          </w:rPr>
          <w:t>C26</w:t>
        </w:r>
        <w:proofErr w:type="spellEnd"/>
        <w:r w:rsidRPr="00E00037">
          <w:rPr>
            <w:rStyle w:val="Hyperlink"/>
            <w:rFonts w:eastAsia="Times New Roman" w:cs="Times New Roman Bold"/>
            <w:spacing w:val="-3"/>
            <w:szCs w:val="20"/>
            <w:lang w:val="en-GB"/>
          </w:rPr>
          <w:t>/93</w:t>
        </w:r>
      </w:hyperlink>
      <w:r w:rsidRPr="00E00037">
        <w:rPr>
          <w:rFonts w:cs="Times New Roman Bold"/>
          <w:spacing w:val="-3"/>
          <w:lang w:val="en-GB"/>
        </w:rPr>
        <w:t xml:space="preserve">) </w:t>
      </w:r>
    </w:p>
    <w:p w14:paraId="52E27CE0" w14:textId="02BC98D2" w:rsidR="00927D5D" w:rsidRPr="00E00037" w:rsidRDefault="00927D5D" w:rsidP="00247A3E">
      <w:pPr>
        <w:rPr>
          <w:spacing w:val="-2"/>
          <w:lang w:val="en-GB"/>
        </w:rPr>
      </w:pPr>
      <w:r w:rsidRPr="00E00037">
        <w:rPr>
          <w:spacing w:val="-2"/>
          <w:lang w:val="en-GB"/>
        </w:rPr>
        <w:t>4.1</w:t>
      </w:r>
      <w:r w:rsidRPr="00E00037">
        <w:rPr>
          <w:spacing w:val="-2"/>
          <w:lang w:val="en-GB"/>
        </w:rPr>
        <w:tab/>
        <w:t>A representative of the General Secretariat introduced Document</w:t>
      </w:r>
      <w:r w:rsidR="00B8495F" w:rsidRPr="00E00037">
        <w:rPr>
          <w:spacing w:val="-2"/>
          <w:lang w:val="en-GB"/>
        </w:rPr>
        <w:t> </w:t>
      </w:r>
      <w:proofErr w:type="spellStart"/>
      <w:r w:rsidRPr="00E00037">
        <w:rPr>
          <w:spacing w:val="-2"/>
          <w:lang w:val="en-GB"/>
        </w:rPr>
        <w:t>C26</w:t>
      </w:r>
      <w:proofErr w:type="spellEnd"/>
      <w:r w:rsidRPr="00E00037">
        <w:rPr>
          <w:spacing w:val="-2"/>
          <w:lang w:val="en-GB"/>
        </w:rPr>
        <w:t>/60, which presented the gap analysis prepared by the secretariat on updating Council Resolutions</w:t>
      </w:r>
      <w:r w:rsidR="00B8495F" w:rsidRPr="00E00037">
        <w:rPr>
          <w:spacing w:val="-2"/>
          <w:lang w:val="en-GB"/>
        </w:rPr>
        <w:t> </w:t>
      </w:r>
      <w:r w:rsidRPr="00E00037">
        <w:rPr>
          <w:spacing w:val="-2"/>
          <w:lang w:val="en-GB"/>
        </w:rPr>
        <w:t>1332 (</w:t>
      </w:r>
      <w:proofErr w:type="spellStart"/>
      <w:r w:rsidRPr="00E00037">
        <w:rPr>
          <w:spacing w:val="-2"/>
          <w:lang w:val="en-GB"/>
        </w:rPr>
        <w:t>C11</w:t>
      </w:r>
      <w:proofErr w:type="spellEnd"/>
      <w:r w:rsidRPr="00E00037">
        <w:rPr>
          <w:spacing w:val="-2"/>
          <w:lang w:val="en-GB"/>
        </w:rPr>
        <w:t xml:space="preserve">, last amended </w:t>
      </w:r>
      <w:proofErr w:type="spellStart"/>
      <w:r w:rsidRPr="00E00037">
        <w:rPr>
          <w:spacing w:val="-2"/>
          <w:lang w:val="en-GB"/>
        </w:rPr>
        <w:t>C24</w:t>
      </w:r>
      <w:proofErr w:type="spellEnd"/>
      <w:r w:rsidRPr="00E00037">
        <w:rPr>
          <w:spacing w:val="-2"/>
          <w:lang w:val="en-GB"/>
        </w:rPr>
        <w:t>) and</w:t>
      </w:r>
      <w:r w:rsidR="00B8495F" w:rsidRPr="00E00037">
        <w:rPr>
          <w:spacing w:val="-2"/>
          <w:lang w:val="en-GB"/>
        </w:rPr>
        <w:t> </w:t>
      </w:r>
      <w:r w:rsidRPr="00E00037">
        <w:rPr>
          <w:spacing w:val="-2"/>
          <w:lang w:val="en-GB"/>
        </w:rPr>
        <w:t>1334 (</w:t>
      </w:r>
      <w:proofErr w:type="spellStart"/>
      <w:r w:rsidRPr="00E00037">
        <w:rPr>
          <w:spacing w:val="-2"/>
          <w:lang w:val="en-GB"/>
        </w:rPr>
        <w:t>C11</w:t>
      </w:r>
      <w:proofErr w:type="spellEnd"/>
      <w:r w:rsidRPr="00E00037">
        <w:rPr>
          <w:spacing w:val="-2"/>
          <w:lang w:val="en-GB"/>
        </w:rPr>
        <w:t xml:space="preserve">, last amended </w:t>
      </w:r>
      <w:proofErr w:type="spellStart"/>
      <w:r w:rsidRPr="00E00037">
        <w:rPr>
          <w:spacing w:val="-2"/>
          <w:lang w:val="en-GB"/>
        </w:rPr>
        <w:t>C23</w:t>
      </w:r>
      <w:proofErr w:type="spellEnd"/>
      <w:r w:rsidRPr="00E00037">
        <w:rPr>
          <w:spacing w:val="-2"/>
          <w:lang w:val="en-GB"/>
        </w:rPr>
        <w:t>), Resolution</w:t>
      </w:r>
      <w:r w:rsidR="00B8495F" w:rsidRPr="00E00037">
        <w:rPr>
          <w:spacing w:val="-2"/>
          <w:lang w:val="en-GB"/>
        </w:rPr>
        <w:t> </w:t>
      </w:r>
      <w:r w:rsidRPr="00E00037">
        <w:rPr>
          <w:spacing w:val="-2"/>
          <w:lang w:val="en-GB"/>
        </w:rPr>
        <w:t>140 (</w:t>
      </w:r>
      <w:r w:rsidR="00BA095B" w:rsidRPr="00E00037">
        <w:rPr>
          <w:spacing w:val="-2"/>
          <w:lang w:val="en-GB"/>
        </w:rPr>
        <w:t>Rev. </w:t>
      </w:r>
      <w:r w:rsidRPr="00E00037">
        <w:rPr>
          <w:spacing w:val="-2"/>
          <w:lang w:val="en-GB"/>
        </w:rPr>
        <w:t>Bucharest, 2022) of the Plenipotentiary Conference and the</w:t>
      </w:r>
      <w:r w:rsidR="00B8495F" w:rsidRPr="00E00037">
        <w:rPr>
          <w:spacing w:val="-2"/>
          <w:lang w:val="en-GB"/>
        </w:rPr>
        <w:t xml:space="preserve"> terms of referenc</w:t>
      </w:r>
      <w:r w:rsidRPr="00E00037">
        <w:rPr>
          <w:spacing w:val="-2"/>
          <w:lang w:val="en-GB"/>
        </w:rPr>
        <w:t>e</w:t>
      </w:r>
      <w:r w:rsidR="00A937AE" w:rsidRPr="00E00037">
        <w:rPr>
          <w:spacing w:val="-2"/>
          <w:lang w:val="en-GB"/>
        </w:rPr>
        <w:t xml:space="preserve"> of the Council Working Group on international Internet-related public policy issues (CWG-Internet)</w:t>
      </w:r>
      <w:r w:rsidRPr="00E00037">
        <w:rPr>
          <w:spacing w:val="-2"/>
          <w:lang w:val="en-GB"/>
        </w:rPr>
        <w:t xml:space="preserve"> in the light of </w:t>
      </w:r>
      <w:proofErr w:type="spellStart"/>
      <w:r w:rsidRPr="00E00037">
        <w:rPr>
          <w:spacing w:val="-2"/>
          <w:lang w:val="en-GB"/>
        </w:rPr>
        <w:t>WSIS+20</w:t>
      </w:r>
      <w:proofErr w:type="spellEnd"/>
      <w:r w:rsidRPr="00E00037">
        <w:rPr>
          <w:spacing w:val="-2"/>
          <w:lang w:val="en-GB"/>
        </w:rPr>
        <w:t xml:space="preserve"> outcomes. The outcome document of the </w:t>
      </w:r>
      <w:proofErr w:type="spellStart"/>
      <w:r w:rsidRPr="00E00037">
        <w:rPr>
          <w:spacing w:val="-2"/>
          <w:lang w:val="en-GB"/>
        </w:rPr>
        <w:t>WSIS+20</w:t>
      </w:r>
      <w:proofErr w:type="spellEnd"/>
      <w:r w:rsidRPr="00E00037">
        <w:rPr>
          <w:spacing w:val="-2"/>
          <w:lang w:val="en-GB"/>
        </w:rPr>
        <w:t xml:space="preserve"> review had identified a number of ITU </w:t>
      </w:r>
      <w:r w:rsidR="00801BB6" w:rsidRPr="00E00037">
        <w:rPr>
          <w:spacing w:val="-2"/>
          <w:lang w:val="en-GB"/>
        </w:rPr>
        <w:t>activities</w:t>
      </w:r>
      <w:r w:rsidRPr="00E00037">
        <w:rPr>
          <w:spacing w:val="-2"/>
          <w:lang w:val="en-GB"/>
        </w:rPr>
        <w:t xml:space="preserve"> to be pursued within existing mandates, and the gaps identified therefore related to clarity, specificity and updated terminology.</w:t>
      </w:r>
    </w:p>
    <w:p w14:paraId="2DE27741" w14:textId="04F0FCBC" w:rsidR="00927D5D" w:rsidRPr="00E00037" w:rsidRDefault="00927D5D" w:rsidP="00247A3E">
      <w:pPr>
        <w:rPr>
          <w:lang w:val="en-GB"/>
        </w:rPr>
      </w:pPr>
      <w:r w:rsidRPr="00E00037">
        <w:rPr>
          <w:lang w:val="en-GB"/>
        </w:rPr>
        <w:t>4.2</w:t>
      </w:r>
      <w:r w:rsidRPr="00E00037">
        <w:rPr>
          <w:lang w:val="en-GB"/>
        </w:rPr>
        <w:tab/>
      </w:r>
      <w:r w:rsidR="00521C5A" w:rsidRPr="00E00037">
        <w:rPr>
          <w:lang w:val="en-GB"/>
        </w:rPr>
        <w:t>Having received the support of three councillors, t</w:t>
      </w:r>
      <w:r w:rsidRPr="00E00037">
        <w:rPr>
          <w:lang w:val="en-GB"/>
        </w:rPr>
        <w:t>he observer for the Russian Federation introduced Document</w:t>
      </w:r>
      <w:r w:rsidR="00D601FB" w:rsidRPr="00E00037">
        <w:rPr>
          <w:lang w:val="en-GB"/>
        </w:rPr>
        <w:t> </w:t>
      </w:r>
      <w:proofErr w:type="spellStart"/>
      <w:r w:rsidRPr="00E00037">
        <w:rPr>
          <w:lang w:val="en-GB"/>
        </w:rPr>
        <w:t>C26</w:t>
      </w:r>
      <w:proofErr w:type="spellEnd"/>
      <w:r w:rsidRPr="00E00037">
        <w:rPr>
          <w:lang w:val="en-GB"/>
        </w:rPr>
        <w:t>/93, in which it was proposed that Council update Resolution</w:t>
      </w:r>
      <w:r w:rsidR="00D601FB" w:rsidRPr="00E00037">
        <w:rPr>
          <w:lang w:val="en-GB"/>
        </w:rPr>
        <w:t> </w:t>
      </w:r>
      <w:r w:rsidRPr="00E00037">
        <w:rPr>
          <w:lang w:val="en-GB"/>
        </w:rPr>
        <w:t>1332 (</w:t>
      </w:r>
      <w:proofErr w:type="spellStart"/>
      <w:r w:rsidRPr="00E00037">
        <w:rPr>
          <w:lang w:val="en-GB"/>
        </w:rPr>
        <w:t>C11</w:t>
      </w:r>
      <w:proofErr w:type="spellEnd"/>
      <w:r w:rsidRPr="00E00037">
        <w:rPr>
          <w:lang w:val="en-GB"/>
        </w:rPr>
        <w:t xml:space="preserve">, last amended </w:t>
      </w:r>
      <w:proofErr w:type="spellStart"/>
      <w:r w:rsidRPr="00E00037">
        <w:rPr>
          <w:lang w:val="en-GB"/>
        </w:rPr>
        <w:t>C24</w:t>
      </w:r>
      <w:proofErr w:type="spellEnd"/>
      <w:r w:rsidRPr="00E00037">
        <w:rPr>
          <w:lang w:val="en-GB"/>
        </w:rPr>
        <w:t xml:space="preserve">) at the current session to reflect the </w:t>
      </w:r>
      <w:proofErr w:type="spellStart"/>
      <w:r w:rsidRPr="00E00037">
        <w:rPr>
          <w:lang w:val="en-GB"/>
        </w:rPr>
        <w:t>WSIS+20</w:t>
      </w:r>
      <w:proofErr w:type="spellEnd"/>
      <w:r w:rsidRPr="00E00037">
        <w:rPr>
          <w:lang w:val="en-GB"/>
        </w:rPr>
        <w:t xml:space="preserve"> outcomes, including the need for ITU to report to the Commission on Science and Technology for Development (</w:t>
      </w:r>
      <w:proofErr w:type="spellStart"/>
      <w:r w:rsidRPr="00E00037">
        <w:rPr>
          <w:lang w:val="en-GB"/>
        </w:rPr>
        <w:t>CSTD</w:t>
      </w:r>
      <w:proofErr w:type="spellEnd"/>
      <w:r w:rsidRPr="00E00037">
        <w:rPr>
          <w:lang w:val="en-GB"/>
        </w:rPr>
        <w:t>) at its 30</w:t>
      </w:r>
      <w:r w:rsidRPr="00E00037">
        <w:rPr>
          <w:vertAlign w:val="superscript"/>
          <w:lang w:val="en-GB"/>
        </w:rPr>
        <w:t>th</w:t>
      </w:r>
      <w:r w:rsidRPr="00E00037">
        <w:rPr>
          <w:lang w:val="en-GB"/>
        </w:rPr>
        <w:t xml:space="preserve"> session, which would be held before </w:t>
      </w:r>
      <w:r w:rsidR="00226098" w:rsidRPr="00E00037">
        <w:rPr>
          <w:lang w:val="en-GB"/>
        </w:rPr>
        <w:t xml:space="preserve">the 2027 session of the </w:t>
      </w:r>
      <w:r w:rsidRPr="00E00037">
        <w:rPr>
          <w:lang w:val="en-GB"/>
        </w:rPr>
        <w:t>Council</w:t>
      </w:r>
      <w:r w:rsidR="00C07E08" w:rsidRPr="00E00037">
        <w:rPr>
          <w:lang w:val="en-GB"/>
        </w:rPr>
        <w:t xml:space="preserve"> (Council-27)</w:t>
      </w:r>
      <w:r w:rsidRPr="00E00037">
        <w:rPr>
          <w:lang w:val="en-GB"/>
        </w:rPr>
        <w:t>.</w:t>
      </w:r>
    </w:p>
    <w:p w14:paraId="693CEAE3" w14:textId="30037380" w:rsidR="00927D5D" w:rsidRPr="00E00037" w:rsidRDefault="00927D5D" w:rsidP="00247A3E">
      <w:pPr>
        <w:rPr>
          <w:lang w:val="en-GB"/>
        </w:rPr>
      </w:pPr>
      <w:r w:rsidRPr="00E00037">
        <w:rPr>
          <w:lang w:val="en-GB"/>
        </w:rPr>
        <w:t>4.</w:t>
      </w:r>
      <w:r w:rsidR="00521C5A" w:rsidRPr="00E00037">
        <w:rPr>
          <w:lang w:val="en-GB"/>
        </w:rPr>
        <w:t>3</w:t>
      </w:r>
      <w:r w:rsidRPr="00E00037">
        <w:rPr>
          <w:lang w:val="en-GB"/>
        </w:rPr>
        <w:tab/>
        <w:t xml:space="preserve">Numerous councillors welcomed the gap analysis. Although the </w:t>
      </w:r>
      <w:proofErr w:type="spellStart"/>
      <w:r w:rsidR="00564594" w:rsidRPr="00E00037">
        <w:rPr>
          <w:lang w:val="en-GB"/>
        </w:rPr>
        <w:t>WSIS+20</w:t>
      </w:r>
      <w:proofErr w:type="spellEnd"/>
      <w:r w:rsidR="00564594" w:rsidRPr="00E00037">
        <w:rPr>
          <w:lang w:val="en-GB"/>
        </w:rPr>
        <w:t xml:space="preserve"> </w:t>
      </w:r>
      <w:r w:rsidRPr="00E00037">
        <w:rPr>
          <w:lang w:val="en-GB"/>
        </w:rPr>
        <w:t>outcome document did not establish any new mandates for ITU, there was a need to align Resolutions</w:t>
      </w:r>
      <w:r w:rsidR="00333BEA" w:rsidRPr="00E00037">
        <w:rPr>
          <w:lang w:val="en-GB"/>
        </w:rPr>
        <w:t> </w:t>
      </w:r>
      <w:r w:rsidRPr="00E00037">
        <w:rPr>
          <w:lang w:val="en-GB"/>
        </w:rPr>
        <w:t>1332</w:t>
      </w:r>
      <w:r w:rsidR="008F4E53" w:rsidRPr="00E00037">
        <w:rPr>
          <w:lang w:val="en-GB"/>
        </w:rPr>
        <w:t xml:space="preserve"> (</w:t>
      </w:r>
      <w:proofErr w:type="spellStart"/>
      <w:r w:rsidR="008F4E53" w:rsidRPr="00E00037">
        <w:rPr>
          <w:lang w:val="en-GB"/>
        </w:rPr>
        <w:t>C11</w:t>
      </w:r>
      <w:proofErr w:type="spellEnd"/>
      <w:r w:rsidR="008F4E53" w:rsidRPr="00E00037">
        <w:rPr>
          <w:lang w:val="en-GB"/>
        </w:rPr>
        <w:t xml:space="preserve">, last amended </w:t>
      </w:r>
      <w:proofErr w:type="spellStart"/>
      <w:r w:rsidR="008F4E53" w:rsidRPr="00E00037">
        <w:rPr>
          <w:lang w:val="en-GB"/>
        </w:rPr>
        <w:t>C24</w:t>
      </w:r>
      <w:proofErr w:type="spellEnd"/>
      <w:r w:rsidR="008F4E53" w:rsidRPr="00E00037">
        <w:rPr>
          <w:lang w:val="en-GB"/>
        </w:rPr>
        <w:t>)</w:t>
      </w:r>
      <w:r w:rsidRPr="00E00037">
        <w:rPr>
          <w:lang w:val="en-GB"/>
        </w:rPr>
        <w:t xml:space="preserve"> and 1334</w:t>
      </w:r>
      <w:r w:rsidR="008F4E53" w:rsidRPr="00E00037">
        <w:rPr>
          <w:lang w:val="en-GB"/>
        </w:rPr>
        <w:t xml:space="preserve"> (</w:t>
      </w:r>
      <w:proofErr w:type="spellStart"/>
      <w:r w:rsidR="008F4E53" w:rsidRPr="00E00037">
        <w:rPr>
          <w:lang w:val="en-GB"/>
        </w:rPr>
        <w:t>C11</w:t>
      </w:r>
      <w:proofErr w:type="spellEnd"/>
      <w:r w:rsidR="008F4E53" w:rsidRPr="00E00037">
        <w:rPr>
          <w:lang w:val="en-GB"/>
        </w:rPr>
        <w:t xml:space="preserve">, last amended </w:t>
      </w:r>
      <w:proofErr w:type="spellStart"/>
      <w:r w:rsidR="008F4E53" w:rsidRPr="00E00037">
        <w:rPr>
          <w:lang w:val="en-GB"/>
        </w:rPr>
        <w:t>C23</w:t>
      </w:r>
      <w:proofErr w:type="spellEnd"/>
      <w:r w:rsidR="008F4E53" w:rsidRPr="00E00037">
        <w:rPr>
          <w:lang w:val="en-GB"/>
        </w:rPr>
        <w:t>)</w:t>
      </w:r>
      <w:r w:rsidRPr="00E00037">
        <w:rPr>
          <w:lang w:val="en-GB"/>
        </w:rPr>
        <w:t xml:space="preserve"> and </w:t>
      </w:r>
      <w:r w:rsidRPr="00E00037">
        <w:rPr>
          <w:lang w:val="en-GB"/>
        </w:rPr>
        <w:lastRenderedPageBreak/>
        <w:t>Resolution</w:t>
      </w:r>
      <w:r w:rsidR="00333BEA" w:rsidRPr="00E00037">
        <w:rPr>
          <w:lang w:val="en-GB"/>
        </w:rPr>
        <w:t> </w:t>
      </w:r>
      <w:r w:rsidRPr="00E00037">
        <w:rPr>
          <w:lang w:val="en-GB"/>
        </w:rPr>
        <w:t>140 (</w:t>
      </w:r>
      <w:r w:rsidR="00BA095B" w:rsidRPr="00E00037">
        <w:rPr>
          <w:lang w:val="en-GB"/>
        </w:rPr>
        <w:t>Rev. </w:t>
      </w:r>
      <w:r w:rsidRPr="00E00037">
        <w:rPr>
          <w:lang w:val="en-GB"/>
        </w:rPr>
        <w:t xml:space="preserve">Bucharest, 2022) with the </w:t>
      </w:r>
      <w:proofErr w:type="spellStart"/>
      <w:r w:rsidRPr="00E00037">
        <w:rPr>
          <w:lang w:val="en-GB"/>
        </w:rPr>
        <w:t>WSIS+20</w:t>
      </w:r>
      <w:proofErr w:type="spellEnd"/>
      <w:r w:rsidRPr="00E00037">
        <w:rPr>
          <w:lang w:val="en-GB"/>
        </w:rPr>
        <w:t xml:space="preserve"> outcomes and emerging digital priorities; timely updates to the relevant texts would improve clarity and operational relevance.</w:t>
      </w:r>
      <w:r w:rsidR="00801BB6" w:rsidRPr="00E00037">
        <w:rPr>
          <w:lang w:val="en-GB"/>
        </w:rPr>
        <w:t xml:space="preserve"> </w:t>
      </w:r>
      <w:r w:rsidRPr="00E00037">
        <w:rPr>
          <w:lang w:val="en-GB"/>
        </w:rPr>
        <w:t xml:space="preserve">One councillor suggested that priorities such as digital inclusion and bridging the digital divide should also be addressed. Several councillors underscored the need for a more specific focus on the use and impact of emerging technologies, such as </w:t>
      </w:r>
      <w:r w:rsidR="008F4E53" w:rsidRPr="00E00037">
        <w:rPr>
          <w:lang w:val="en-GB"/>
        </w:rPr>
        <w:t>artificial intelligence (</w:t>
      </w:r>
      <w:r w:rsidRPr="00E00037">
        <w:rPr>
          <w:lang w:val="en-GB"/>
        </w:rPr>
        <w:t>AI</w:t>
      </w:r>
      <w:r w:rsidR="008F4E53" w:rsidRPr="00E00037">
        <w:rPr>
          <w:lang w:val="en-GB"/>
        </w:rPr>
        <w:t>)</w:t>
      </w:r>
      <w:r w:rsidRPr="00E00037">
        <w:rPr>
          <w:lang w:val="en-GB"/>
        </w:rPr>
        <w:t>, including in the context of telecommunications and ICTs, pointing out that discussions thereon needed to be inclusive, human</w:t>
      </w:r>
      <w:r w:rsidR="00333BEA" w:rsidRPr="00E00037">
        <w:rPr>
          <w:lang w:val="en-GB"/>
        </w:rPr>
        <w:t>-</w:t>
      </w:r>
      <w:r w:rsidRPr="00E00037">
        <w:rPr>
          <w:lang w:val="en-GB"/>
        </w:rPr>
        <w:t xml:space="preserve">centred and based on multilateral cooperation. One councillor also called for enhanced capacity building and technology transfer in such areas as digital public infrastructure and data governance. </w:t>
      </w:r>
    </w:p>
    <w:p w14:paraId="22944063" w14:textId="3462FC5A" w:rsidR="00927D5D" w:rsidRPr="00E00037" w:rsidRDefault="00927D5D" w:rsidP="00247A3E">
      <w:pPr>
        <w:rPr>
          <w:lang w:val="en-GB"/>
        </w:rPr>
      </w:pPr>
      <w:r w:rsidRPr="00E00037">
        <w:rPr>
          <w:lang w:val="en-GB"/>
        </w:rPr>
        <w:t>4.</w:t>
      </w:r>
      <w:r w:rsidR="00081B56" w:rsidRPr="00E00037">
        <w:rPr>
          <w:lang w:val="en-GB"/>
        </w:rPr>
        <w:t>4</w:t>
      </w:r>
      <w:r w:rsidRPr="00E00037">
        <w:rPr>
          <w:lang w:val="en-GB"/>
        </w:rPr>
        <w:tab/>
        <w:t>One councillor said that strengthened reporting on WSIS implementation should be implemented within existing resources and another asked whether there would be additional reporting obligations on Member States. It was also suggested that performance indicators concerning ITU</w:t>
      </w:r>
      <w:r w:rsidR="003F304B" w:rsidRPr="00E00037">
        <w:rPr>
          <w:lang w:val="en-GB"/>
        </w:rPr>
        <w:t>'</w:t>
      </w:r>
      <w:r w:rsidRPr="00E00037">
        <w:rPr>
          <w:lang w:val="en-GB"/>
        </w:rPr>
        <w:t xml:space="preserve">s implementation of the </w:t>
      </w:r>
      <w:proofErr w:type="spellStart"/>
      <w:r w:rsidRPr="00E00037">
        <w:rPr>
          <w:lang w:val="en-GB"/>
        </w:rPr>
        <w:t>WSIS+20</w:t>
      </w:r>
      <w:proofErr w:type="spellEnd"/>
      <w:r w:rsidRPr="00E00037">
        <w:rPr>
          <w:lang w:val="en-GB"/>
        </w:rPr>
        <w:t xml:space="preserve"> requests for action should be developed. </w:t>
      </w:r>
    </w:p>
    <w:p w14:paraId="647101D7" w14:textId="18518A17" w:rsidR="00927D5D" w:rsidRPr="00E00037" w:rsidRDefault="00927D5D" w:rsidP="00247A3E">
      <w:pPr>
        <w:rPr>
          <w:lang w:val="en-GB"/>
        </w:rPr>
      </w:pPr>
      <w:r w:rsidRPr="00E00037">
        <w:rPr>
          <w:lang w:val="en-GB"/>
        </w:rPr>
        <w:t>4.</w:t>
      </w:r>
      <w:r w:rsidR="00081B56" w:rsidRPr="00E00037">
        <w:rPr>
          <w:lang w:val="en-GB"/>
        </w:rPr>
        <w:t>5</w:t>
      </w:r>
      <w:r w:rsidRPr="00E00037">
        <w:rPr>
          <w:lang w:val="en-GB"/>
        </w:rPr>
        <w:tab/>
        <w:t>One councillor said that, while the gap analysis had been requested by two Council working groups, any revisions to the relevant resolutions or terms of reference of working groups should be contribution</w:t>
      </w:r>
      <w:r w:rsidR="00EF64B0" w:rsidRPr="00E00037">
        <w:rPr>
          <w:lang w:val="en-GB"/>
        </w:rPr>
        <w:t>-</w:t>
      </w:r>
      <w:r w:rsidRPr="00E00037">
        <w:rPr>
          <w:lang w:val="en-GB"/>
        </w:rPr>
        <w:t>driven and member</w:t>
      </w:r>
      <w:r w:rsidR="00EF64B0" w:rsidRPr="00E00037">
        <w:rPr>
          <w:lang w:val="en-GB"/>
        </w:rPr>
        <w:t>-</w:t>
      </w:r>
      <w:r w:rsidRPr="00E00037">
        <w:rPr>
          <w:lang w:val="en-GB"/>
        </w:rPr>
        <w:t>led. It was for the Union</w:t>
      </w:r>
      <w:r w:rsidR="003F304B" w:rsidRPr="00E00037">
        <w:rPr>
          <w:lang w:val="en-GB"/>
        </w:rPr>
        <w:t>'</w:t>
      </w:r>
      <w:r w:rsidRPr="00E00037">
        <w:rPr>
          <w:lang w:val="en-GB"/>
        </w:rPr>
        <w:t>s governing bodies to establish any new mandate for ITU. She therefore did not support any inference in the gap analysis that the scope of ITU</w:t>
      </w:r>
      <w:r w:rsidR="003F304B" w:rsidRPr="00E00037">
        <w:rPr>
          <w:lang w:val="en-GB"/>
        </w:rPr>
        <w:t>'</w:t>
      </w:r>
      <w:r w:rsidRPr="00E00037">
        <w:rPr>
          <w:lang w:val="en-GB"/>
        </w:rPr>
        <w:t>s work should be expanded to various topics mentioned in the outcome document.</w:t>
      </w:r>
    </w:p>
    <w:p w14:paraId="38F3D8E4" w14:textId="745E0540" w:rsidR="00927D5D" w:rsidRPr="00E00037" w:rsidRDefault="00927D5D" w:rsidP="00247A3E">
      <w:pPr>
        <w:rPr>
          <w:lang w:val="en-GB"/>
        </w:rPr>
      </w:pPr>
      <w:r w:rsidRPr="00E00037">
        <w:rPr>
          <w:lang w:val="en-GB"/>
        </w:rPr>
        <w:t>4.</w:t>
      </w:r>
      <w:r w:rsidR="00081B56" w:rsidRPr="00E00037">
        <w:rPr>
          <w:lang w:val="en-GB"/>
        </w:rPr>
        <w:t>6</w:t>
      </w:r>
      <w:r w:rsidRPr="00E00037">
        <w:rPr>
          <w:lang w:val="en-GB"/>
        </w:rPr>
        <w:tab/>
        <w:t xml:space="preserve">Another councillor said that his country was concerned that the gap analysis did not fully reflect the </w:t>
      </w:r>
      <w:proofErr w:type="spellStart"/>
      <w:r w:rsidRPr="00E00037">
        <w:rPr>
          <w:lang w:val="en-GB"/>
        </w:rPr>
        <w:t>WSIS+20</w:t>
      </w:r>
      <w:proofErr w:type="spellEnd"/>
      <w:r w:rsidRPr="00E00037">
        <w:rPr>
          <w:lang w:val="en-GB"/>
        </w:rPr>
        <w:t xml:space="preserve"> outcomes. It included areas such as data governance, safety and trust that had not been identified as areas of engagement for ITU but had failed to include a number of areas of engagement for ITU set out in the </w:t>
      </w:r>
      <w:proofErr w:type="spellStart"/>
      <w:r w:rsidRPr="00E00037">
        <w:rPr>
          <w:lang w:val="en-GB"/>
        </w:rPr>
        <w:t>WSIS+20</w:t>
      </w:r>
      <w:proofErr w:type="spellEnd"/>
      <w:r w:rsidRPr="00E00037">
        <w:rPr>
          <w:lang w:val="en-GB"/>
        </w:rPr>
        <w:t xml:space="preserve"> outcome document, such as the establishment of an internal task force. Noting the different views expressed, he said that there were more details to be considered in preparation for </w:t>
      </w:r>
      <w:r w:rsidR="00D521EB" w:rsidRPr="00E00037">
        <w:rPr>
          <w:lang w:val="en-GB"/>
        </w:rPr>
        <w:t>PP</w:t>
      </w:r>
      <w:r w:rsidR="00D521EB" w:rsidRPr="00E00037">
        <w:rPr>
          <w:lang w:val="en-GB"/>
        </w:rPr>
        <w:noBreakHyphen/>
      </w:r>
      <w:r w:rsidRPr="00E00037">
        <w:rPr>
          <w:lang w:val="en-GB"/>
        </w:rPr>
        <w:t>26.</w:t>
      </w:r>
    </w:p>
    <w:p w14:paraId="273C08EB" w14:textId="58634BC1" w:rsidR="00927D5D" w:rsidRPr="00E00037" w:rsidRDefault="00927D5D" w:rsidP="00247A3E">
      <w:pPr>
        <w:rPr>
          <w:spacing w:val="-3"/>
          <w:lang w:val="en-GB"/>
        </w:rPr>
      </w:pPr>
      <w:r w:rsidRPr="00E00037">
        <w:rPr>
          <w:spacing w:val="-3"/>
          <w:lang w:val="en-GB"/>
        </w:rPr>
        <w:t>4.</w:t>
      </w:r>
      <w:r w:rsidR="00081B56" w:rsidRPr="00E00037">
        <w:rPr>
          <w:spacing w:val="-3"/>
          <w:lang w:val="en-GB"/>
        </w:rPr>
        <w:t>7</w:t>
      </w:r>
      <w:r w:rsidRPr="00E00037">
        <w:rPr>
          <w:spacing w:val="-3"/>
          <w:lang w:val="en-GB"/>
        </w:rPr>
        <w:tab/>
        <w:t>Two councillors considered that review of Resolution</w:t>
      </w:r>
      <w:r w:rsidR="00EF64B0" w:rsidRPr="00E00037">
        <w:rPr>
          <w:spacing w:val="-3"/>
          <w:lang w:val="en-GB"/>
        </w:rPr>
        <w:t> </w:t>
      </w:r>
      <w:r w:rsidRPr="00E00037">
        <w:rPr>
          <w:spacing w:val="-3"/>
          <w:lang w:val="en-GB"/>
        </w:rPr>
        <w:t xml:space="preserve">1332 </w:t>
      </w:r>
      <w:r w:rsidR="006A25A4" w:rsidRPr="00E00037">
        <w:rPr>
          <w:spacing w:val="-3"/>
          <w:lang w:val="en-GB"/>
        </w:rPr>
        <w:t>(</w:t>
      </w:r>
      <w:proofErr w:type="spellStart"/>
      <w:r w:rsidR="006A25A4" w:rsidRPr="00E00037">
        <w:rPr>
          <w:spacing w:val="-3"/>
          <w:lang w:val="en-GB"/>
        </w:rPr>
        <w:t>C11</w:t>
      </w:r>
      <w:proofErr w:type="spellEnd"/>
      <w:r w:rsidR="006A25A4" w:rsidRPr="00E00037">
        <w:rPr>
          <w:spacing w:val="-3"/>
          <w:lang w:val="en-GB"/>
        </w:rPr>
        <w:t xml:space="preserve">, last amended </w:t>
      </w:r>
      <w:proofErr w:type="spellStart"/>
      <w:r w:rsidR="006A25A4" w:rsidRPr="00E00037">
        <w:rPr>
          <w:spacing w:val="-3"/>
          <w:lang w:val="en-GB"/>
        </w:rPr>
        <w:t>C24</w:t>
      </w:r>
      <w:proofErr w:type="spellEnd"/>
      <w:r w:rsidR="006A25A4" w:rsidRPr="00E00037">
        <w:rPr>
          <w:spacing w:val="-3"/>
          <w:lang w:val="en-GB"/>
        </w:rPr>
        <w:t xml:space="preserve">) </w:t>
      </w:r>
      <w:r w:rsidRPr="00E00037">
        <w:rPr>
          <w:spacing w:val="-3"/>
          <w:lang w:val="en-GB"/>
        </w:rPr>
        <w:t xml:space="preserve">was a correct and timely step to be undertaken at the current Council session, which was the last one before the </w:t>
      </w:r>
      <w:proofErr w:type="spellStart"/>
      <w:r w:rsidRPr="00E00037">
        <w:rPr>
          <w:spacing w:val="-3"/>
          <w:lang w:val="en-GB"/>
        </w:rPr>
        <w:t>CSTD</w:t>
      </w:r>
      <w:proofErr w:type="spellEnd"/>
      <w:r w:rsidRPr="00E00037">
        <w:rPr>
          <w:spacing w:val="-3"/>
          <w:lang w:val="en-GB"/>
        </w:rPr>
        <w:t xml:space="preserve"> meeting in 2027. Several other councillors, however, considered that it would be premature to consider any changes to the relevant Council resolutions or the terms of reference of any council working groups before </w:t>
      </w:r>
      <w:r w:rsidR="00D521EB" w:rsidRPr="00E00037">
        <w:rPr>
          <w:spacing w:val="-3"/>
          <w:lang w:val="en-GB"/>
        </w:rPr>
        <w:t>PP</w:t>
      </w:r>
      <w:r w:rsidR="00D521EB" w:rsidRPr="00E00037">
        <w:rPr>
          <w:spacing w:val="-3"/>
          <w:lang w:val="en-GB"/>
        </w:rPr>
        <w:noBreakHyphen/>
      </w:r>
      <w:r w:rsidRPr="00E00037">
        <w:rPr>
          <w:spacing w:val="-3"/>
          <w:lang w:val="en-GB"/>
        </w:rPr>
        <w:t>26 had considered Resolutions</w:t>
      </w:r>
      <w:r w:rsidR="00EF64B0" w:rsidRPr="00E00037">
        <w:rPr>
          <w:spacing w:val="-3"/>
          <w:lang w:val="en-GB"/>
        </w:rPr>
        <w:t> </w:t>
      </w:r>
      <w:r w:rsidRPr="00E00037">
        <w:rPr>
          <w:spacing w:val="-3"/>
          <w:lang w:val="en-GB"/>
        </w:rPr>
        <w:t>102 (</w:t>
      </w:r>
      <w:r w:rsidR="00BA095B" w:rsidRPr="00E00037">
        <w:rPr>
          <w:spacing w:val="-3"/>
          <w:lang w:val="en-GB"/>
        </w:rPr>
        <w:t>Rev. </w:t>
      </w:r>
      <w:r w:rsidRPr="00E00037">
        <w:rPr>
          <w:spacing w:val="-3"/>
          <w:lang w:val="en-GB"/>
        </w:rPr>
        <w:t>Bucharest, 2022) and</w:t>
      </w:r>
      <w:r w:rsidR="00EF64B0" w:rsidRPr="00E00037">
        <w:rPr>
          <w:spacing w:val="-3"/>
          <w:lang w:val="en-GB"/>
        </w:rPr>
        <w:t> </w:t>
      </w:r>
      <w:r w:rsidRPr="00E00037">
        <w:rPr>
          <w:spacing w:val="-3"/>
          <w:lang w:val="en-GB"/>
        </w:rPr>
        <w:t>140 (</w:t>
      </w:r>
      <w:r w:rsidR="00BA095B" w:rsidRPr="00E00037">
        <w:rPr>
          <w:spacing w:val="-3"/>
          <w:lang w:val="en-GB"/>
        </w:rPr>
        <w:t>Rev. </w:t>
      </w:r>
      <w:r w:rsidRPr="00E00037">
        <w:rPr>
          <w:spacing w:val="-3"/>
          <w:lang w:val="en-GB"/>
        </w:rPr>
        <w:t>Bucharest, 2022). Resolutions</w:t>
      </w:r>
      <w:r w:rsidR="00EF64B0" w:rsidRPr="00E00037">
        <w:rPr>
          <w:spacing w:val="-3"/>
          <w:lang w:val="en-GB"/>
        </w:rPr>
        <w:t> </w:t>
      </w:r>
      <w:r w:rsidRPr="00E00037">
        <w:rPr>
          <w:spacing w:val="-3"/>
          <w:lang w:val="en-GB"/>
        </w:rPr>
        <w:t xml:space="preserve">1332 </w:t>
      </w:r>
      <w:r w:rsidR="006A25A4" w:rsidRPr="00E00037">
        <w:rPr>
          <w:spacing w:val="-3"/>
          <w:lang w:val="en-GB"/>
        </w:rPr>
        <w:t>(</w:t>
      </w:r>
      <w:proofErr w:type="spellStart"/>
      <w:r w:rsidR="006A25A4" w:rsidRPr="00E00037">
        <w:rPr>
          <w:spacing w:val="-3"/>
          <w:lang w:val="en-GB"/>
        </w:rPr>
        <w:t>C11</w:t>
      </w:r>
      <w:proofErr w:type="spellEnd"/>
      <w:r w:rsidR="006A25A4" w:rsidRPr="00E00037">
        <w:rPr>
          <w:spacing w:val="-3"/>
          <w:lang w:val="en-GB"/>
        </w:rPr>
        <w:t xml:space="preserve">, last amended </w:t>
      </w:r>
      <w:proofErr w:type="spellStart"/>
      <w:r w:rsidR="006A25A4" w:rsidRPr="00E00037">
        <w:rPr>
          <w:spacing w:val="-3"/>
          <w:lang w:val="en-GB"/>
        </w:rPr>
        <w:t>C24</w:t>
      </w:r>
      <w:proofErr w:type="spellEnd"/>
      <w:r w:rsidR="006A25A4" w:rsidRPr="00E00037">
        <w:rPr>
          <w:spacing w:val="-3"/>
          <w:lang w:val="en-GB"/>
        </w:rPr>
        <w:t xml:space="preserve">) </w:t>
      </w:r>
      <w:r w:rsidRPr="00E00037">
        <w:rPr>
          <w:spacing w:val="-3"/>
          <w:lang w:val="en-GB"/>
        </w:rPr>
        <w:t>and</w:t>
      </w:r>
      <w:r w:rsidR="00EF64B0" w:rsidRPr="00E00037">
        <w:rPr>
          <w:spacing w:val="-3"/>
          <w:lang w:val="en-GB"/>
        </w:rPr>
        <w:t> </w:t>
      </w:r>
      <w:r w:rsidRPr="00E00037">
        <w:rPr>
          <w:spacing w:val="-3"/>
          <w:lang w:val="en-GB"/>
        </w:rPr>
        <w:t xml:space="preserve">1334 </w:t>
      </w:r>
      <w:r w:rsidR="006A25A4" w:rsidRPr="00E00037">
        <w:rPr>
          <w:spacing w:val="-3"/>
          <w:lang w:val="en-GB"/>
        </w:rPr>
        <w:t>(</w:t>
      </w:r>
      <w:proofErr w:type="spellStart"/>
      <w:r w:rsidR="006A25A4" w:rsidRPr="00E00037">
        <w:rPr>
          <w:spacing w:val="-3"/>
          <w:lang w:val="en-GB"/>
        </w:rPr>
        <w:t>C11</w:t>
      </w:r>
      <w:proofErr w:type="spellEnd"/>
      <w:r w:rsidR="006A25A4" w:rsidRPr="00E00037">
        <w:rPr>
          <w:spacing w:val="-3"/>
          <w:lang w:val="en-GB"/>
        </w:rPr>
        <w:t xml:space="preserve">, last amended </w:t>
      </w:r>
      <w:proofErr w:type="spellStart"/>
      <w:r w:rsidR="006A25A4" w:rsidRPr="00E00037">
        <w:rPr>
          <w:spacing w:val="-3"/>
          <w:lang w:val="en-GB"/>
        </w:rPr>
        <w:t>C23</w:t>
      </w:r>
      <w:proofErr w:type="spellEnd"/>
      <w:r w:rsidR="006A25A4" w:rsidRPr="00E00037">
        <w:rPr>
          <w:spacing w:val="-3"/>
          <w:lang w:val="en-GB"/>
        </w:rPr>
        <w:t xml:space="preserve">) </w:t>
      </w:r>
      <w:r w:rsidRPr="00E00037">
        <w:rPr>
          <w:spacing w:val="-3"/>
          <w:lang w:val="en-GB"/>
        </w:rPr>
        <w:t>could then be updated by Council-27, if necessary.</w:t>
      </w:r>
      <w:r w:rsidR="00801BB6" w:rsidRPr="00E00037">
        <w:rPr>
          <w:spacing w:val="-3"/>
          <w:lang w:val="en-GB"/>
        </w:rPr>
        <w:t xml:space="preserve"> </w:t>
      </w:r>
      <w:r w:rsidRPr="00E00037">
        <w:rPr>
          <w:spacing w:val="-3"/>
          <w:lang w:val="en-GB"/>
        </w:rPr>
        <w:t>One councillor observed that the gaps identified related only to specificity and clarity and would not therefore impede ITU</w:t>
      </w:r>
      <w:r w:rsidR="003F304B" w:rsidRPr="00E00037">
        <w:rPr>
          <w:spacing w:val="-3"/>
          <w:lang w:val="en-GB"/>
        </w:rPr>
        <w:t>'</w:t>
      </w:r>
      <w:r w:rsidRPr="00E00037">
        <w:rPr>
          <w:spacing w:val="-3"/>
          <w:lang w:val="en-GB"/>
        </w:rPr>
        <w:t xml:space="preserve">s implementation of the </w:t>
      </w:r>
      <w:proofErr w:type="spellStart"/>
      <w:r w:rsidRPr="00E00037">
        <w:rPr>
          <w:spacing w:val="-3"/>
          <w:lang w:val="en-GB"/>
        </w:rPr>
        <w:t>WSIS+20</w:t>
      </w:r>
      <w:proofErr w:type="spellEnd"/>
      <w:r w:rsidRPr="00E00037">
        <w:rPr>
          <w:spacing w:val="-3"/>
          <w:lang w:val="en-GB"/>
        </w:rPr>
        <w:t xml:space="preserve"> outcomes before </w:t>
      </w:r>
      <w:r w:rsidR="00D521EB" w:rsidRPr="00E00037">
        <w:rPr>
          <w:spacing w:val="-3"/>
          <w:lang w:val="en-GB"/>
        </w:rPr>
        <w:t>PP</w:t>
      </w:r>
      <w:r w:rsidR="00D521EB" w:rsidRPr="00E00037">
        <w:rPr>
          <w:spacing w:val="-3"/>
          <w:lang w:val="en-GB"/>
        </w:rPr>
        <w:noBreakHyphen/>
      </w:r>
      <w:r w:rsidRPr="00E00037">
        <w:rPr>
          <w:spacing w:val="-3"/>
          <w:lang w:val="en-GB"/>
        </w:rPr>
        <w:t>26. Several councillors suggested that Document</w:t>
      </w:r>
      <w:r w:rsidR="000F3613" w:rsidRPr="00E00037">
        <w:rPr>
          <w:spacing w:val="-3"/>
          <w:lang w:val="en-GB"/>
        </w:rPr>
        <w:t> </w:t>
      </w:r>
      <w:proofErr w:type="spellStart"/>
      <w:r w:rsidRPr="00E00037">
        <w:rPr>
          <w:spacing w:val="-3"/>
          <w:lang w:val="en-GB"/>
        </w:rPr>
        <w:t>C26</w:t>
      </w:r>
      <w:proofErr w:type="spellEnd"/>
      <w:r w:rsidRPr="00E00037">
        <w:rPr>
          <w:spacing w:val="-3"/>
          <w:lang w:val="en-GB"/>
        </w:rPr>
        <w:t>/60 and the contribution in Document</w:t>
      </w:r>
      <w:r w:rsidR="000F3613" w:rsidRPr="00E00037">
        <w:rPr>
          <w:spacing w:val="-3"/>
          <w:lang w:val="en-GB"/>
        </w:rPr>
        <w:t> </w:t>
      </w:r>
      <w:proofErr w:type="spellStart"/>
      <w:r w:rsidRPr="00E00037">
        <w:rPr>
          <w:spacing w:val="-3"/>
          <w:lang w:val="en-GB"/>
        </w:rPr>
        <w:t>C26</w:t>
      </w:r>
      <w:proofErr w:type="spellEnd"/>
      <w:r w:rsidRPr="00E00037">
        <w:rPr>
          <w:spacing w:val="-3"/>
          <w:lang w:val="en-GB"/>
        </w:rPr>
        <w:t xml:space="preserve">/93 should be noted and taken into consideration by Member States in their preparations for </w:t>
      </w:r>
      <w:r w:rsidR="00D521EB" w:rsidRPr="00E00037">
        <w:rPr>
          <w:spacing w:val="-3"/>
          <w:lang w:val="en-GB"/>
        </w:rPr>
        <w:t>PP</w:t>
      </w:r>
      <w:r w:rsidR="00D521EB" w:rsidRPr="00E00037">
        <w:rPr>
          <w:spacing w:val="-3"/>
          <w:lang w:val="en-GB"/>
        </w:rPr>
        <w:noBreakHyphen/>
      </w:r>
      <w:r w:rsidRPr="00E00037">
        <w:rPr>
          <w:spacing w:val="-3"/>
          <w:lang w:val="en-GB"/>
        </w:rPr>
        <w:t xml:space="preserve">26. Another councillor was of the view that the </w:t>
      </w:r>
      <w:r w:rsidR="009C7DBE" w:rsidRPr="00E00037">
        <w:rPr>
          <w:spacing w:val="-3"/>
          <w:lang w:val="en-GB"/>
        </w:rPr>
        <w:t>t</w:t>
      </w:r>
      <w:r w:rsidRPr="00E00037">
        <w:rPr>
          <w:spacing w:val="-3"/>
          <w:lang w:val="en-GB"/>
        </w:rPr>
        <w:t xml:space="preserve">erms of </w:t>
      </w:r>
      <w:r w:rsidR="009C7DBE" w:rsidRPr="00E00037">
        <w:rPr>
          <w:spacing w:val="-3"/>
          <w:lang w:val="en-GB"/>
        </w:rPr>
        <w:t>r</w:t>
      </w:r>
      <w:r w:rsidRPr="00E00037">
        <w:rPr>
          <w:spacing w:val="-3"/>
          <w:lang w:val="en-GB"/>
        </w:rPr>
        <w:t xml:space="preserve">eference of CWG-Internet did not require revision. </w:t>
      </w:r>
    </w:p>
    <w:p w14:paraId="30E2BA6D" w14:textId="035FD247" w:rsidR="00927D5D" w:rsidRPr="00E00037" w:rsidRDefault="00927D5D" w:rsidP="00247A3E">
      <w:pPr>
        <w:rPr>
          <w:lang w:val="en-GB"/>
        </w:rPr>
      </w:pPr>
      <w:r w:rsidRPr="00E00037">
        <w:rPr>
          <w:lang w:val="en-GB"/>
        </w:rPr>
        <w:t>4.</w:t>
      </w:r>
      <w:r w:rsidR="00081B56" w:rsidRPr="00E00037">
        <w:rPr>
          <w:lang w:val="en-GB"/>
        </w:rPr>
        <w:t>8</w:t>
      </w:r>
      <w:r w:rsidRPr="00E00037">
        <w:rPr>
          <w:lang w:val="en-GB"/>
        </w:rPr>
        <w:tab/>
        <w:t>One councillor suggested that the secretariat might continue to refine the gap analysis to make it more operational and actionable under the guidance of the Council. Such an approach could help to ensure greater clarity on priorities and next steps.</w:t>
      </w:r>
    </w:p>
    <w:p w14:paraId="7FD0CC80" w14:textId="1CC367A7" w:rsidR="00927D5D" w:rsidRPr="00E00037" w:rsidRDefault="00927D5D" w:rsidP="00247A3E">
      <w:pPr>
        <w:rPr>
          <w:lang w:val="en-GB"/>
        </w:rPr>
      </w:pPr>
      <w:r w:rsidRPr="00E00037">
        <w:rPr>
          <w:lang w:val="en-GB"/>
        </w:rPr>
        <w:t>4.</w:t>
      </w:r>
      <w:r w:rsidR="00081B56" w:rsidRPr="00E00037">
        <w:rPr>
          <w:lang w:val="en-GB"/>
        </w:rPr>
        <w:t>9</w:t>
      </w:r>
      <w:r w:rsidRPr="00E00037">
        <w:rPr>
          <w:lang w:val="en-GB"/>
        </w:rPr>
        <w:tab/>
        <w:t xml:space="preserve">The Council </w:t>
      </w:r>
      <w:r w:rsidRPr="00E00037">
        <w:rPr>
          <w:b/>
          <w:bCs/>
          <w:lang w:val="en-GB"/>
        </w:rPr>
        <w:t>noted</w:t>
      </w:r>
      <w:r w:rsidRPr="00E00037">
        <w:rPr>
          <w:lang w:val="en-GB"/>
        </w:rPr>
        <w:t xml:space="preserve"> </w:t>
      </w:r>
      <w:r w:rsidR="00746C99" w:rsidRPr="00E00037">
        <w:rPr>
          <w:lang w:val="en-GB"/>
        </w:rPr>
        <w:t xml:space="preserve">the gap analysis contained in </w:t>
      </w:r>
      <w:r w:rsidRPr="00E00037">
        <w:rPr>
          <w:lang w:val="en-GB"/>
        </w:rPr>
        <w:t>Document</w:t>
      </w:r>
      <w:r w:rsidR="000F3613" w:rsidRPr="00E00037">
        <w:rPr>
          <w:lang w:val="en-GB"/>
        </w:rPr>
        <w:t> </w:t>
      </w:r>
      <w:proofErr w:type="spellStart"/>
      <w:r w:rsidRPr="00E00037">
        <w:rPr>
          <w:lang w:val="en-GB"/>
        </w:rPr>
        <w:t>C26</w:t>
      </w:r>
      <w:proofErr w:type="spellEnd"/>
      <w:r w:rsidRPr="00E00037">
        <w:rPr>
          <w:lang w:val="en-GB"/>
        </w:rPr>
        <w:t>/60 and the contribution in Document</w:t>
      </w:r>
      <w:r w:rsidR="000F3613" w:rsidRPr="00E00037">
        <w:rPr>
          <w:lang w:val="en-GB"/>
        </w:rPr>
        <w:t> </w:t>
      </w:r>
      <w:proofErr w:type="spellStart"/>
      <w:r w:rsidRPr="00E00037">
        <w:rPr>
          <w:lang w:val="en-GB"/>
        </w:rPr>
        <w:t>C26</w:t>
      </w:r>
      <w:proofErr w:type="spellEnd"/>
      <w:r w:rsidRPr="00E00037">
        <w:rPr>
          <w:lang w:val="en-GB"/>
        </w:rPr>
        <w:t>/93</w:t>
      </w:r>
      <w:r w:rsidR="00AB6A0A" w:rsidRPr="00E00037">
        <w:rPr>
          <w:lang w:val="en-GB"/>
        </w:rPr>
        <w:t xml:space="preserve"> and </w:t>
      </w:r>
      <w:r w:rsidR="00AB6A0A" w:rsidRPr="00E00037">
        <w:rPr>
          <w:b/>
          <w:bCs/>
          <w:lang w:val="en-GB"/>
        </w:rPr>
        <w:t>instructed</w:t>
      </w:r>
      <w:r w:rsidR="00AB6A0A" w:rsidRPr="00E00037">
        <w:rPr>
          <w:lang w:val="en-GB"/>
        </w:rPr>
        <w:t xml:space="preserve"> the Secretary-General </w:t>
      </w:r>
      <w:r w:rsidRPr="00E00037">
        <w:rPr>
          <w:lang w:val="en-GB"/>
        </w:rPr>
        <w:t>to update the gap analysis in Document</w:t>
      </w:r>
      <w:r w:rsidR="000F3613" w:rsidRPr="00E00037">
        <w:rPr>
          <w:lang w:val="en-GB"/>
        </w:rPr>
        <w:t> </w:t>
      </w:r>
      <w:proofErr w:type="spellStart"/>
      <w:r w:rsidRPr="00E00037">
        <w:rPr>
          <w:lang w:val="en-GB"/>
        </w:rPr>
        <w:t>C26</w:t>
      </w:r>
      <w:proofErr w:type="spellEnd"/>
      <w:r w:rsidRPr="00E00037">
        <w:rPr>
          <w:lang w:val="en-GB"/>
        </w:rPr>
        <w:t xml:space="preserve">/60, </w:t>
      </w:r>
      <w:r w:rsidR="00AB6A0A" w:rsidRPr="00E00037">
        <w:rPr>
          <w:lang w:val="en-GB"/>
        </w:rPr>
        <w:t>in the light of the discussions</w:t>
      </w:r>
      <w:r w:rsidRPr="00E00037">
        <w:rPr>
          <w:lang w:val="en-GB"/>
        </w:rPr>
        <w:t xml:space="preserve">, for submission to </w:t>
      </w:r>
      <w:r w:rsidR="00D521EB" w:rsidRPr="00E00037">
        <w:rPr>
          <w:lang w:val="en-GB"/>
        </w:rPr>
        <w:t>PP</w:t>
      </w:r>
      <w:r w:rsidR="00D521EB" w:rsidRPr="00E00037">
        <w:rPr>
          <w:lang w:val="en-GB"/>
        </w:rPr>
        <w:noBreakHyphen/>
      </w:r>
      <w:r w:rsidRPr="00E00037">
        <w:rPr>
          <w:lang w:val="en-GB"/>
        </w:rPr>
        <w:t>26.</w:t>
      </w:r>
    </w:p>
    <w:p w14:paraId="2BB277FC" w14:textId="4AD406F4" w:rsidR="00662332" w:rsidRPr="00E00037" w:rsidRDefault="00613B7D" w:rsidP="00613B7D">
      <w:pPr>
        <w:pStyle w:val="Heading1"/>
        <w:rPr>
          <w:lang w:val="en-GB"/>
        </w:rPr>
      </w:pPr>
      <w:r w:rsidRPr="00E00037">
        <w:rPr>
          <w:lang w:val="en-GB"/>
        </w:rPr>
        <w:lastRenderedPageBreak/>
        <w:t>5</w:t>
      </w:r>
      <w:r w:rsidR="00662332" w:rsidRPr="00E00037">
        <w:rPr>
          <w:lang w:val="en-GB"/>
        </w:rPr>
        <w:tab/>
        <w:t>ITU</w:t>
      </w:r>
      <w:r w:rsidR="003F304B" w:rsidRPr="00E00037">
        <w:rPr>
          <w:lang w:val="en-GB"/>
        </w:rPr>
        <w:t>'</w:t>
      </w:r>
      <w:r w:rsidRPr="00E00037">
        <w:rPr>
          <w:lang w:val="en-GB"/>
        </w:rPr>
        <w:t>s</w:t>
      </w:r>
      <w:r w:rsidR="00662332" w:rsidRPr="00E00037">
        <w:rPr>
          <w:lang w:val="en-GB"/>
        </w:rPr>
        <w:t xml:space="preserve"> contribution to the </w:t>
      </w:r>
      <w:proofErr w:type="spellStart"/>
      <w:r w:rsidR="00662332" w:rsidRPr="00E00037">
        <w:rPr>
          <w:lang w:val="en-GB"/>
        </w:rPr>
        <w:t>U</w:t>
      </w:r>
      <w:r w:rsidR="005B7E3F" w:rsidRPr="00E00037">
        <w:rPr>
          <w:lang w:val="en-GB"/>
        </w:rPr>
        <w:t>N</w:t>
      </w:r>
      <w:r w:rsidR="00662332" w:rsidRPr="00E00037">
        <w:rPr>
          <w:lang w:val="en-GB"/>
        </w:rPr>
        <w:t>80</w:t>
      </w:r>
      <w:proofErr w:type="spellEnd"/>
      <w:r w:rsidR="00662332" w:rsidRPr="00E00037">
        <w:rPr>
          <w:lang w:val="en-GB"/>
        </w:rPr>
        <w:t xml:space="preserve"> </w:t>
      </w:r>
      <w:r w:rsidR="00725AF9" w:rsidRPr="00E00037">
        <w:rPr>
          <w:lang w:val="en-GB"/>
        </w:rPr>
        <w:t>I</w:t>
      </w:r>
      <w:r w:rsidR="00662332" w:rsidRPr="00E00037">
        <w:rPr>
          <w:lang w:val="en-GB"/>
        </w:rPr>
        <w:t xml:space="preserve">nitiative (Document </w:t>
      </w:r>
      <w:hyperlink r:id="rId23" w:history="1">
        <w:proofErr w:type="spellStart"/>
        <w:r w:rsidR="00801BB6" w:rsidRPr="00E00037">
          <w:rPr>
            <w:rStyle w:val="Hyperlink"/>
            <w:rFonts w:eastAsia="Times New Roman" w:cs="Times New Roman"/>
            <w:szCs w:val="24"/>
            <w:lang w:val="en-GB"/>
          </w:rPr>
          <w:t>C26</w:t>
        </w:r>
        <w:proofErr w:type="spellEnd"/>
        <w:r w:rsidR="00801BB6" w:rsidRPr="00E00037">
          <w:rPr>
            <w:rStyle w:val="Hyperlink"/>
            <w:rFonts w:eastAsia="Times New Roman" w:cs="Times New Roman"/>
            <w:szCs w:val="24"/>
            <w:lang w:val="en-GB"/>
          </w:rPr>
          <w:t>/61</w:t>
        </w:r>
      </w:hyperlink>
      <w:r w:rsidR="00662332" w:rsidRPr="00E00037">
        <w:rPr>
          <w:lang w:val="en-GB"/>
        </w:rPr>
        <w:t>)</w:t>
      </w:r>
    </w:p>
    <w:p w14:paraId="56B959D1" w14:textId="1E197CB9" w:rsidR="00662332" w:rsidRPr="00E00037" w:rsidRDefault="00691B27" w:rsidP="00A11D93">
      <w:pPr>
        <w:rPr>
          <w:spacing w:val="-2"/>
          <w:lang w:val="en-GB"/>
        </w:rPr>
      </w:pPr>
      <w:r w:rsidRPr="00E00037">
        <w:rPr>
          <w:spacing w:val="-2"/>
          <w:lang w:val="en-GB"/>
        </w:rPr>
        <w:t>5.1</w:t>
      </w:r>
      <w:r w:rsidRPr="00E00037">
        <w:rPr>
          <w:spacing w:val="-2"/>
          <w:lang w:val="en-GB"/>
        </w:rPr>
        <w:tab/>
      </w:r>
      <w:r w:rsidR="00662332" w:rsidRPr="00E00037">
        <w:rPr>
          <w:spacing w:val="-2"/>
          <w:lang w:val="en-GB"/>
        </w:rPr>
        <w:t xml:space="preserve">The Chief of the </w:t>
      </w:r>
      <w:r w:rsidR="00CD2592" w:rsidRPr="00E00037">
        <w:rPr>
          <w:spacing w:val="-2"/>
          <w:lang w:val="en-GB"/>
        </w:rPr>
        <w:t xml:space="preserve">Strategic Planning and Membership </w:t>
      </w:r>
      <w:r w:rsidR="00662332" w:rsidRPr="00E00037">
        <w:rPr>
          <w:spacing w:val="-2"/>
          <w:lang w:val="en-GB"/>
        </w:rPr>
        <w:t>Department</w:t>
      </w:r>
      <w:r w:rsidR="00D86843" w:rsidRPr="00E00037">
        <w:rPr>
          <w:spacing w:val="-2"/>
          <w:lang w:val="en-GB"/>
        </w:rPr>
        <w:t xml:space="preserve"> (SPM)</w:t>
      </w:r>
      <w:r w:rsidR="00662332" w:rsidRPr="00E00037">
        <w:rPr>
          <w:spacing w:val="-2"/>
          <w:lang w:val="en-GB"/>
        </w:rPr>
        <w:t xml:space="preserve"> introduced Document</w:t>
      </w:r>
      <w:r w:rsidR="00A11D93" w:rsidRPr="00E00037">
        <w:rPr>
          <w:spacing w:val="-2"/>
          <w:lang w:val="en-GB"/>
        </w:rPr>
        <w:t> </w:t>
      </w:r>
      <w:proofErr w:type="spellStart"/>
      <w:r w:rsidR="00662332" w:rsidRPr="00E00037">
        <w:rPr>
          <w:spacing w:val="-2"/>
          <w:lang w:val="en-GB"/>
        </w:rPr>
        <w:t>C26</w:t>
      </w:r>
      <w:proofErr w:type="spellEnd"/>
      <w:r w:rsidR="00662332" w:rsidRPr="00E00037">
        <w:rPr>
          <w:spacing w:val="-2"/>
          <w:lang w:val="en-GB"/>
        </w:rPr>
        <w:t>/61, which presented an overview of the Union</w:t>
      </w:r>
      <w:r w:rsidR="003F304B" w:rsidRPr="00E00037">
        <w:rPr>
          <w:spacing w:val="-2"/>
          <w:lang w:val="en-GB"/>
        </w:rPr>
        <w:t>'</w:t>
      </w:r>
      <w:r w:rsidR="00662332" w:rsidRPr="00E00037">
        <w:rPr>
          <w:spacing w:val="-2"/>
          <w:lang w:val="en-GB"/>
        </w:rPr>
        <w:t xml:space="preserve">s contribution to and engagement with the </w:t>
      </w:r>
      <w:proofErr w:type="spellStart"/>
      <w:r w:rsidR="000519B4" w:rsidRPr="00E00037">
        <w:rPr>
          <w:spacing w:val="-2"/>
          <w:lang w:val="en-GB"/>
        </w:rPr>
        <w:t>UN</w:t>
      </w:r>
      <w:r w:rsidR="00662332" w:rsidRPr="00E00037">
        <w:rPr>
          <w:spacing w:val="-2"/>
          <w:lang w:val="en-GB"/>
        </w:rPr>
        <w:t>80</w:t>
      </w:r>
      <w:proofErr w:type="spellEnd"/>
      <w:r w:rsidR="00662332" w:rsidRPr="00E00037">
        <w:rPr>
          <w:spacing w:val="-2"/>
          <w:lang w:val="en-GB"/>
        </w:rPr>
        <w:t xml:space="preserve"> Initiative</w:t>
      </w:r>
      <w:r w:rsidR="006D4EC4" w:rsidRPr="00E00037">
        <w:rPr>
          <w:spacing w:val="-2"/>
          <w:lang w:val="en-GB"/>
        </w:rPr>
        <w:t xml:space="preserve"> (</w:t>
      </w:r>
      <w:proofErr w:type="spellStart"/>
      <w:r w:rsidR="006D4EC4" w:rsidRPr="00E00037">
        <w:rPr>
          <w:spacing w:val="-2"/>
          <w:lang w:val="en-GB"/>
        </w:rPr>
        <w:t>UN80</w:t>
      </w:r>
      <w:proofErr w:type="spellEnd"/>
      <w:r w:rsidR="006D4EC4" w:rsidRPr="00E00037">
        <w:rPr>
          <w:spacing w:val="-2"/>
          <w:lang w:val="en-GB"/>
        </w:rPr>
        <w:t>)</w:t>
      </w:r>
      <w:r w:rsidR="00662332" w:rsidRPr="00E00037">
        <w:rPr>
          <w:spacing w:val="-2"/>
          <w:lang w:val="en-GB"/>
        </w:rPr>
        <w:t xml:space="preserve">. Since publication of the document, </w:t>
      </w:r>
      <w:r w:rsidR="006D4EC4" w:rsidRPr="00E00037">
        <w:rPr>
          <w:spacing w:val="-2"/>
          <w:lang w:val="en-GB"/>
        </w:rPr>
        <w:t>UNGA</w:t>
      </w:r>
      <w:r w:rsidR="00662332" w:rsidRPr="00E00037">
        <w:rPr>
          <w:spacing w:val="-2"/>
          <w:lang w:val="en-GB"/>
        </w:rPr>
        <w:t xml:space="preserve"> had adopted a resolution on the creation, implementation and review of mandates, and the U</w:t>
      </w:r>
      <w:r w:rsidR="006D4EC4" w:rsidRPr="00E00037">
        <w:rPr>
          <w:spacing w:val="-2"/>
          <w:lang w:val="en-GB"/>
        </w:rPr>
        <w:t xml:space="preserve">nited </w:t>
      </w:r>
      <w:r w:rsidR="00662332" w:rsidRPr="00E00037">
        <w:rPr>
          <w:spacing w:val="-2"/>
          <w:lang w:val="en-GB"/>
        </w:rPr>
        <w:t>N</w:t>
      </w:r>
      <w:r w:rsidR="006D4EC4" w:rsidRPr="00E00037">
        <w:rPr>
          <w:spacing w:val="-2"/>
          <w:lang w:val="en-GB"/>
        </w:rPr>
        <w:t>ations</w:t>
      </w:r>
      <w:r w:rsidR="00662332" w:rsidRPr="00E00037">
        <w:rPr>
          <w:spacing w:val="-2"/>
          <w:lang w:val="en-GB"/>
        </w:rPr>
        <w:t xml:space="preserve"> Secretary-General had issued a progress report on the implementation of </w:t>
      </w:r>
      <w:proofErr w:type="spellStart"/>
      <w:r w:rsidR="00662332" w:rsidRPr="00E00037">
        <w:rPr>
          <w:spacing w:val="-2"/>
          <w:lang w:val="en-GB"/>
        </w:rPr>
        <w:t>UN80</w:t>
      </w:r>
      <w:proofErr w:type="spellEnd"/>
      <w:r w:rsidR="00662332" w:rsidRPr="00E00037">
        <w:rPr>
          <w:spacing w:val="-2"/>
          <w:lang w:val="en-GB"/>
        </w:rPr>
        <w:t xml:space="preserve">. The </w:t>
      </w:r>
      <w:r w:rsidR="006D4EC4" w:rsidRPr="00E00037">
        <w:rPr>
          <w:spacing w:val="-2"/>
          <w:lang w:val="en-GB"/>
        </w:rPr>
        <w:t>s</w:t>
      </w:r>
      <w:r w:rsidR="00662332" w:rsidRPr="00E00037">
        <w:rPr>
          <w:spacing w:val="-2"/>
          <w:lang w:val="en-GB"/>
        </w:rPr>
        <w:t xml:space="preserve">ecretariat </w:t>
      </w:r>
      <w:r w:rsidR="009E177D" w:rsidRPr="00E00037">
        <w:rPr>
          <w:spacing w:val="-2"/>
          <w:lang w:val="en-GB"/>
        </w:rPr>
        <w:t xml:space="preserve">acknowledged </w:t>
      </w:r>
      <w:r w:rsidR="00662332" w:rsidRPr="00E00037">
        <w:rPr>
          <w:spacing w:val="-2"/>
          <w:lang w:val="en-GB"/>
        </w:rPr>
        <w:t xml:space="preserve">that any </w:t>
      </w:r>
      <w:r w:rsidR="00EA509B" w:rsidRPr="00E00037">
        <w:rPr>
          <w:spacing w:val="-2"/>
          <w:lang w:val="en-GB"/>
        </w:rPr>
        <w:t xml:space="preserve">recommendations for </w:t>
      </w:r>
      <w:r w:rsidR="009475A1" w:rsidRPr="00E00037">
        <w:rPr>
          <w:spacing w:val="-2"/>
          <w:lang w:val="en-GB"/>
        </w:rPr>
        <w:t xml:space="preserve">organizational </w:t>
      </w:r>
      <w:r w:rsidR="00662332" w:rsidRPr="00E00037">
        <w:rPr>
          <w:spacing w:val="-2"/>
          <w:lang w:val="en-GB"/>
        </w:rPr>
        <w:t xml:space="preserve">reform would need to be assessed against </w:t>
      </w:r>
      <w:r w:rsidR="004F5643" w:rsidRPr="00E00037">
        <w:rPr>
          <w:spacing w:val="-2"/>
          <w:lang w:val="en-GB"/>
        </w:rPr>
        <w:t xml:space="preserve">the Union’s </w:t>
      </w:r>
      <w:r w:rsidR="00662332" w:rsidRPr="00E00037">
        <w:rPr>
          <w:spacing w:val="-2"/>
          <w:lang w:val="en-GB"/>
        </w:rPr>
        <w:t>mandate, regulatory framework and institutional processes.</w:t>
      </w:r>
    </w:p>
    <w:p w14:paraId="1FB77FB8" w14:textId="4DE20AD5" w:rsidR="00662332" w:rsidRPr="00E00037" w:rsidRDefault="00691B27" w:rsidP="00A11D93">
      <w:pPr>
        <w:rPr>
          <w:lang w:val="en-GB"/>
        </w:rPr>
      </w:pPr>
      <w:r w:rsidRPr="00E00037">
        <w:rPr>
          <w:lang w:val="en-GB"/>
        </w:rPr>
        <w:t>5.</w:t>
      </w:r>
      <w:r w:rsidR="005C17F4" w:rsidRPr="00E00037">
        <w:rPr>
          <w:lang w:val="en-GB"/>
        </w:rPr>
        <w:t>2</w:t>
      </w:r>
      <w:r w:rsidRPr="00E00037">
        <w:rPr>
          <w:lang w:val="en-GB"/>
        </w:rPr>
        <w:tab/>
      </w:r>
      <w:r w:rsidR="00662332" w:rsidRPr="00E00037">
        <w:rPr>
          <w:lang w:val="en-GB"/>
        </w:rPr>
        <w:t xml:space="preserve">Several councillors highlighted the importance and timeliness of </w:t>
      </w:r>
      <w:proofErr w:type="spellStart"/>
      <w:r w:rsidR="00662332" w:rsidRPr="00E00037">
        <w:rPr>
          <w:lang w:val="en-GB"/>
        </w:rPr>
        <w:t>UN80</w:t>
      </w:r>
      <w:proofErr w:type="spellEnd"/>
      <w:r w:rsidR="00662332" w:rsidRPr="00E00037">
        <w:rPr>
          <w:lang w:val="en-GB"/>
        </w:rPr>
        <w:t>, given the need to adapt the U</w:t>
      </w:r>
      <w:r w:rsidR="006D4EC4" w:rsidRPr="00E00037">
        <w:rPr>
          <w:lang w:val="en-GB"/>
        </w:rPr>
        <w:t xml:space="preserve">nited </w:t>
      </w:r>
      <w:r w:rsidR="00662332" w:rsidRPr="00E00037">
        <w:rPr>
          <w:lang w:val="en-GB"/>
        </w:rPr>
        <w:t>N</w:t>
      </w:r>
      <w:r w:rsidR="006D4EC4" w:rsidRPr="00E00037">
        <w:rPr>
          <w:lang w:val="en-GB"/>
        </w:rPr>
        <w:t>ations</w:t>
      </w:r>
      <w:r w:rsidR="00662332" w:rsidRPr="00E00037">
        <w:rPr>
          <w:lang w:val="en-GB"/>
        </w:rPr>
        <w:t xml:space="preserve"> system to meet modern challenges by optimizing administrative functions, reducing costs and improving effectiveness.</w:t>
      </w:r>
    </w:p>
    <w:p w14:paraId="5DAB72AF" w14:textId="2C946253" w:rsidR="00662332" w:rsidRPr="00E00037" w:rsidRDefault="00691B27" w:rsidP="00A11D93">
      <w:pPr>
        <w:rPr>
          <w:lang w:val="en-GB"/>
        </w:rPr>
      </w:pPr>
      <w:r w:rsidRPr="00E00037">
        <w:rPr>
          <w:lang w:val="en-GB"/>
        </w:rPr>
        <w:t>5.</w:t>
      </w:r>
      <w:r w:rsidR="005C17F4" w:rsidRPr="00E00037">
        <w:rPr>
          <w:lang w:val="en-GB"/>
        </w:rPr>
        <w:t>3</w:t>
      </w:r>
      <w:r w:rsidRPr="00E00037">
        <w:rPr>
          <w:lang w:val="en-GB"/>
        </w:rPr>
        <w:tab/>
      </w:r>
      <w:r w:rsidR="00662332" w:rsidRPr="00E00037">
        <w:rPr>
          <w:lang w:val="en-GB"/>
        </w:rPr>
        <w:t xml:space="preserve">Councillors expressed appreciation for the constructive and visible role played by ITU in </w:t>
      </w:r>
      <w:proofErr w:type="spellStart"/>
      <w:r w:rsidR="00662332" w:rsidRPr="00E00037">
        <w:rPr>
          <w:lang w:val="en-GB"/>
        </w:rPr>
        <w:t>UN80</w:t>
      </w:r>
      <w:proofErr w:type="spellEnd"/>
      <w:r w:rsidR="00662332" w:rsidRPr="00E00037">
        <w:rPr>
          <w:lang w:val="en-GB"/>
        </w:rPr>
        <w:t xml:space="preserve">, in particular its leadership of specific work packages, especially </w:t>
      </w:r>
      <w:r w:rsidR="006D4EC4" w:rsidRPr="00E00037">
        <w:rPr>
          <w:lang w:val="en-GB"/>
        </w:rPr>
        <w:t>W</w:t>
      </w:r>
      <w:r w:rsidR="00662332" w:rsidRPr="00E00037">
        <w:rPr>
          <w:lang w:val="en-GB"/>
        </w:rPr>
        <w:t xml:space="preserve">ork </w:t>
      </w:r>
      <w:r w:rsidR="006D4EC4" w:rsidRPr="00E00037">
        <w:rPr>
          <w:lang w:val="en-GB"/>
        </w:rPr>
        <w:t>P</w:t>
      </w:r>
      <w:r w:rsidR="00662332" w:rsidRPr="00E00037">
        <w:rPr>
          <w:lang w:val="en-GB"/>
        </w:rPr>
        <w:t>ackage</w:t>
      </w:r>
      <w:r w:rsidR="063F5829" w:rsidRPr="00E00037">
        <w:rPr>
          <w:lang w:val="en-GB"/>
        </w:rPr>
        <w:t>s 8 and</w:t>
      </w:r>
      <w:r w:rsidR="00F404BB" w:rsidRPr="00E00037">
        <w:rPr>
          <w:lang w:val="en-GB"/>
        </w:rPr>
        <w:t> </w:t>
      </w:r>
      <w:r w:rsidR="00662332" w:rsidRPr="00E00037">
        <w:rPr>
          <w:lang w:val="en-GB"/>
        </w:rPr>
        <w:t>15, and within the Steering Committee. One councillor highlighted the lessons that could be learned from the Union</w:t>
      </w:r>
      <w:r w:rsidR="003F304B" w:rsidRPr="00E00037">
        <w:rPr>
          <w:lang w:val="en-GB"/>
        </w:rPr>
        <w:t>'</w:t>
      </w:r>
      <w:r w:rsidR="00662332" w:rsidRPr="00E00037">
        <w:rPr>
          <w:lang w:val="en-GB"/>
        </w:rPr>
        <w:t>s own experience of promoting transformation and operational excellence. He also encouraged ITU to take inspiration from the cross-system work of organizations such as the U</w:t>
      </w:r>
      <w:r w:rsidR="006D4EC4" w:rsidRPr="00E00037">
        <w:rPr>
          <w:lang w:val="en-GB"/>
        </w:rPr>
        <w:t xml:space="preserve">nited </w:t>
      </w:r>
      <w:r w:rsidR="00662332" w:rsidRPr="00E00037">
        <w:rPr>
          <w:lang w:val="en-GB"/>
        </w:rPr>
        <w:t>N</w:t>
      </w:r>
      <w:r w:rsidR="006D4EC4" w:rsidRPr="00E00037">
        <w:rPr>
          <w:lang w:val="en-GB"/>
        </w:rPr>
        <w:t>ations</w:t>
      </w:r>
      <w:r w:rsidR="00662332" w:rsidRPr="00E00037">
        <w:rPr>
          <w:lang w:val="en-GB"/>
        </w:rPr>
        <w:t xml:space="preserve"> International Computing Centre. Another councillor emphasized that ITU could make a unique contribution to the </w:t>
      </w:r>
      <w:proofErr w:type="spellStart"/>
      <w:r w:rsidR="00662332" w:rsidRPr="00E00037">
        <w:rPr>
          <w:lang w:val="en-GB"/>
        </w:rPr>
        <w:t>UN80</w:t>
      </w:r>
      <w:proofErr w:type="spellEnd"/>
      <w:r w:rsidR="00662332" w:rsidRPr="00E00037">
        <w:rPr>
          <w:lang w:val="en-GB"/>
        </w:rPr>
        <w:t xml:space="preserve"> process.</w:t>
      </w:r>
    </w:p>
    <w:p w14:paraId="155B904C" w14:textId="6625708B" w:rsidR="00662332" w:rsidRPr="00E00037" w:rsidRDefault="00691B27" w:rsidP="00A11D93">
      <w:pPr>
        <w:rPr>
          <w:lang w:val="en-GB"/>
        </w:rPr>
      </w:pPr>
      <w:r w:rsidRPr="00E00037">
        <w:rPr>
          <w:lang w:val="en-GB"/>
        </w:rPr>
        <w:t>5.</w:t>
      </w:r>
      <w:r w:rsidR="005C17F4" w:rsidRPr="00E00037">
        <w:rPr>
          <w:lang w:val="en-GB"/>
        </w:rPr>
        <w:t>4</w:t>
      </w:r>
      <w:r w:rsidRPr="00E00037">
        <w:rPr>
          <w:lang w:val="en-GB"/>
        </w:rPr>
        <w:tab/>
      </w:r>
      <w:r w:rsidR="00662332" w:rsidRPr="00E00037">
        <w:rPr>
          <w:lang w:val="en-GB"/>
        </w:rPr>
        <w:t xml:space="preserve">Several councillors welcomed </w:t>
      </w:r>
      <w:r w:rsidR="006D4EC4" w:rsidRPr="00E00037">
        <w:rPr>
          <w:lang w:val="en-GB"/>
        </w:rPr>
        <w:t>W</w:t>
      </w:r>
      <w:r w:rsidR="00662332" w:rsidRPr="00E00037">
        <w:rPr>
          <w:lang w:val="en-GB"/>
        </w:rPr>
        <w:t xml:space="preserve">ork </w:t>
      </w:r>
      <w:r w:rsidR="006D4EC4" w:rsidRPr="00E00037">
        <w:rPr>
          <w:lang w:val="en-GB"/>
        </w:rPr>
        <w:t>P</w:t>
      </w:r>
      <w:r w:rsidR="00662332" w:rsidRPr="00E00037">
        <w:rPr>
          <w:lang w:val="en-GB"/>
        </w:rPr>
        <w:t>ackage 15, which would help unify services and eliminate silos across the U</w:t>
      </w:r>
      <w:r w:rsidR="006D4EC4" w:rsidRPr="00E00037">
        <w:rPr>
          <w:lang w:val="en-GB"/>
        </w:rPr>
        <w:t xml:space="preserve">nited </w:t>
      </w:r>
      <w:r w:rsidR="00662332" w:rsidRPr="00E00037">
        <w:rPr>
          <w:lang w:val="en-GB"/>
        </w:rPr>
        <w:t>N</w:t>
      </w:r>
      <w:r w:rsidR="006D4EC4" w:rsidRPr="00E00037">
        <w:rPr>
          <w:lang w:val="en-GB"/>
        </w:rPr>
        <w:t>ations</w:t>
      </w:r>
      <w:r w:rsidR="00662332" w:rsidRPr="00E00037">
        <w:rPr>
          <w:lang w:val="en-GB"/>
        </w:rPr>
        <w:t xml:space="preserve"> system. One councillor highlighted the creation of the expertise-on-demand mechanism under </w:t>
      </w:r>
      <w:r w:rsidR="006D4EC4" w:rsidRPr="00E00037">
        <w:rPr>
          <w:lang w:val="en-GB"/>
        </w:rPr>
        <w:t>W</w:t>
      </w:r>
      <w:r w:rsidR="00662332" w:rsidRPr="00E00037">
        <w:rPr>
          <w:lang w:val="en-GB"/>
        </w:rPr>
        <w:t xml:space="preserve">ork </w:t>
      </w:r>
      <w:r w:rsidR="006D4EC4" w:rsidRPr="00E00037">
        <w:rPr>
          <w:lang w:val="en-GB"/>
        </w:rPr>
        <w:t>P</w:t>
      </w:r>
      <w:r w:rsidR="00662332" w:rsidRPr="00E00037">
        <w:rPr>
          <w:lang w:val="en-GB"/>
        </w:rPr>
        <w:t>ackage</w:t>
      </w:r>
      <w:r w:rsidR="00226C4B" w:rsidRPr="00E00037">
        <w:rPr>
          <w:lang w:val="en-GB"/>
        </w:rPr>
        <w:t> </w:t>
      </w:r>
      <w:r w:rsidR="00662332" w:rsidRPr="00E00037">
        <w:rPr>
          <w:lang w:val="en-GB"/>
        </w:rPr>
        <w:t>8 and its potential to help identify competitive advantages and avoid duplication among agencies on the ground. Another councillor praised the Union</w:t>
      </w:r>
      <w:r w:rsidR="003F304B" w:rsidRPr="00E00037">
        <w:rPr>
          <w:lang w:val="en-GB"/>
        </w:rPr>
        <w:t>'</w:t>
      </w:r>
      <w:r w:rsidR="00662332" w:rsidRPr="00E00037">
        <w:rPr>
          <w:lang w:val="en-GB"/>
        </w:rPr>
        <w:t xml:space="preserve">s contribution in other </w:t>
      </w:r>
      <w:r w:rsidR="33F3A485" w:rsidRPr="00E00037">
        <w:rPr>
          <w:lang w:val="en-GB"/>
        </w:rPr>
        <w:t xml:space="preserve">Work Package </w:t>
      </w:r>
      <w:r w:rsidR="00662332" w:rsidRPr="00E00037">
        <w:rPr>
          <w:lang w:val="en-GB"/>
        </w:rPr>
        <w:t>areas, such as the creation of joint knowledge hubs, service-wide data commons and training initiatives. To achieve the 2030 Agenda and enhance the impact of U</w:t>
      </w:r>
      <w:r w:rsidR="006D4EC4" w:rsidRPr="00E00037">
        <w:rPr>
          <w:lang w:val="en-GB"/>
        </w:rPr>
        <w:t xml:space="preserve">nited </w:t>
      </w:r>
      <w:r w:rsidR="00662332" w:rsidRPr="00E00037">
        <w:rPr>
          <w:lang w:val="en-GB"/>
        </w:rPr>
        <w:t>N</w:t>
      </w:r>
      <w:r w:rsidR="006D4EC4" w:rsidRPr="00E00037">
        <w:rPr>
          <w:lang w:val="en-GB"/>
        </w:rPr>
        <w:t>ations</w:t>
      </w:r>
      <w:r w:rsidR="00662332" w:rsidRPr="00E00037">
        <w:rPr>
          <w:lang w:val="en-GB"/>
        </w:rPr>
        <w:t xml:space="preserve"> activities, a combined approach of institutional reform, digital transformation and improved knowledge was essential.</w:t>
      </w:r>
    </w:p>
    <w:p w14:paraId="74BB7C96" w14:textId="2561FB43" w:rsidR="00662332" w:rsidRPr="00E00037" w:rsidRDefault="00691B27" w:rsidP="00A11D93">
      <w:pPr>
        <w:rPr>
          <w:lang w:val="en-GB"/>
        </w:rPr>
      </w:pPr>
      <w:r w:rsidRPr="00E00037">
        <w:rPr>
          <w:lang w:val="en-GB"/>
        </w:rPr>
        <w:t>5.</w:t>
      </w:r>
      <w:r w:rsidR="005C17F4" w:rsidRPr="00E00037">
        <w:rPr>
          <w:lang w:val="en-GB"/>
        </w:rPr>
        <w:t>5</w:t>
      </w:r>
      <w:r w:rsidRPr="00E00037">
        <w:rPr>
          <w:lang w:val="en-GB"/>
        </w:rPr>
        <w:tab/>
      </w:r>
      <w:r w:rsidR="00662332" w:rsidRPr="00E00037">
        <w:rPr>
          <w:lang w:val="en-GB"/>
        </w:rPr>
        <w:t xml:space="preserve">One councillor noted that </w:t>
      </w:r>
      <w:proofErr w:type="spellStart"/>
      <w:r w:rsidR="00662332" w:rsidRPr="00E00037">
        <w:rPr>
          <w:lang w:val="en-GB"/>
        </w:rPr>
        <w:t>UN80</w:t>
      </w:r>
      <w:proofErr w:type="spellEnd"/>
      <w:r w:rsidR="00662332" w:rsidRPr="00E00037">
        <w:rPr>
          <w:lang w:val="en-GB"/>
        </w:rPr>
        <w:t xml:space="preserve"> had yet to be formally approved by U</w:t>
      </w:r>
      <w:r w:rsidR="00E23385" w:rsidRPr="00E00037">
        <w:rPr>
          <w:lang w:val="en-GB"/>
        </w:rPr>
        <w:t xml:space="preserve">nited </w:t>
      </w:r>
      <w:r w:rsidR="00662332" w:rsidRPr="00E00037">
        <w:rPr>
          <w:lang w:val="en-GB"/>
        </w:rPr>
        <w:t>N</w:t>
      </w:r>
      <w:r w:rsidR="00E23385" w:rsidRPr="00E00037">
        <w:rPr>
          <w:lang w:val="en-GB"/>
        </w:rPr>
        <w:t>ations</w:t>
      </w:r>
      <w:r w:rsidR="00662332" w:rsidRPr="00E00037">
        <w:rPr>
          <w:lang w:val="en-GB"/>
        </w:rPr>
        <w:t xml:space="preserve"> </w:t>
      </w:r>
      <w:r w:rsidR="00E23385" w:rsidRPr="00E00037">
        <w:rPr>
          <w:lang w:val="en-GB"/>
        </w:rPr>
        <w:t>M</w:t>
      </w:r>
      <w:r w:rsidR="00662332" w:rsidRPr="00E00037">
        <w:rPr>
          <w:lang w:val="en-GB"/>
        </w:rPr>
        <w:t xml:space="preserve">ember States. Discussions at the High-level Political Forum on Sustainable Development and </w:t>
      </w:r>
      <w:r w:rsidR="00E23385" w:rsidRPr="00E00037">
        <w:rPr>
          <w:lang w:val="en-GB"/>
        </w:rPr>
        <w:t>UNGA</w:t>
      </w:r>
      <w:r w:rsidR="00662332" w:rsidRPr="00E00037">
        <w:rPr>
          <w:lang w:val="en-GB"/>
        </w:rPr>
        <w:t xml:space="preserve"> would be crucial in determining the direction and scope of U</w:t>
      </w:r>
      <w:r w:rsidR="00E23385" w:rsidRPr="00E00037">
        <w:rPr>
          <w:lang w:val="en-GB"/>
        </w:rPr>
        <w:t xml:space="preserve">nited </w:t>
      </w:r>
      <w:r w:rsidR="00662332" w:rsidRPr="00E00037">
        <w:rPr>
          <w:lang w:val="en-GB"/>
        </w:rPr>
        <w:t>N</w:t>
      </w:r>
      <w:r w:rsidR="00E23385" w:rsidRPr="00E00037">
        <w:rPr>
          <w:lang w:val="en-GB"/>
        </w:rPr>
        <w:t>ations</w:t>
      </w:r>
      <w:r w:rsidR="00662332" w:rsidRPr="00E00037">
        <w:rPr>
          <w:lang w:val="en-GB"/>
        </w:rPr>
        <w:t xml:space="preserve"> initiatives.</w:t>
      </w:r>
    </w:p>
    <w:p w14:paraId="57A7838C" w14:textId="78F1CFE4" w:rsidR="00662332" w:rsidRPr="00E00037" w:rsidRDefault="00691B27" w:rsidP="00A11D93">
      <w:pPr>
        <w:rPr>
          <w:lang w:val="en-GB"/>
        </w:rPr>
      </w:pPr>
      <w:r w:rsidRPr="00E00037">
        <w:rPr>
          <w:lang w:val="en-GB"/>
        </w:rPr>
        <w:t>5.</w:t>
      </w:r>
      <w:r w:rsidR="005C17F4" w:rsidRPr="00E00037">
        <w:rPr>
          <w:lang w:val="en-GB"/>
        </w:rPr>
        <w:t>6</w:t>
      </w:r>
      <w:r w:rsidRPr="00E00037">
        <w:rPr>
          <w:lang w:val="en-GB"/>
        </w:rPr>
        <w:tab/>
      </w:r>
      <w:r w:rsidR="00662332" w:rsidRPr="00E00037">
        <w:rPr>
          <w:lang w:val="en-GB"/>
        </w:rPr>
        <w:t xml:space="preserve">One councillor asked how </w:t>
      </w:r>
      <w:r w:rsidR="00E23385" w:rsidRPr="00E00037">
        <w:rPr>
          <w:lang w:val="en-GB"/>
        </w:rPr>
        <w:t>W</w:t>
      </w:r>
      <w:r w:rsidR="00662332" w:rsidRPr="00E00037">
        <w:rPr>
          <w:lang w:val="en-GB"/>
        </w:rPr>
        <w:t xml:space="preserve">ork </w:t>
      </w:r>
      <w:r w:rsidR="00E23385" w:rsidRPr="00E00037">
        <w:rPr>
          <w:lang w:val="en-GB"/>
        </w:rPr>
        <w:t>P</w:t>
      </w:r>
      <w:r w:rsidR="00662332" w:rsidRPr="00E00037">
        <w:rPr>
          <w:lang w:val="en-GB"/>
        </w:rPr>
        <w:t>ackage</w:t>
      </w:r>
      <w:r w:rsidR="00226C4B" w:rsidRPr="00E00037">
        <w:rPr>
          <w:lang w:val="en-GB"/>
        </w:rPr>
        <w:t> </w:t>
      </w:r>
      <w:r w:rsidR="00662332" w:rsidRPr="00E00037">
        <w:rPr>
          <w:lang w:val="en-GB"/>
        </w:rPr>
        <w:t>15 would translate into tangible benefits for Member States, in particular by supporting digital transformation and enhancing the delivery of U</w:t>
      </w:r>
      <w:r w:rsidR="00E23385" w:rsidRPr="00E00037">
        <w:rPr>
          <w:lang w:val="en-GB"/>
        </w:rPr>
        <w:t xml:space="preserve">nited </w:t>
      </w:r>
      <w:r w:rsidR="00662332" w:rsidRPr="00E00037">
        <w:rPr>
          <w:lang w:val="en-GB"/>
        </w:rPr>
        <w:t>N</w:t>
      </w:r>
      <w:r w:rsidR="00E23385" w:rsidRPr="00E00037">
        <w:rPr>
          <w:lang w:val="en-GB"/>
        </w:rPr>
        <w:t>ations</w:t>
      </w:r>
      <w:r w:rsidR="00662332" w:rsidRPr="00E00037">
        <w:rPr>
          <w:lang w:val="en-GB"/>
        </w:rPr>
        <w:t xml:space="preserve"> services at regional level. Two councillors said that they would welcome information </w:t>
      </w:r>
      <w:r w:rsidR="009475A1" w:rsidRPr="00E00037">
        <w:rPr>
          <w:lang w:val="en-GB"/>
        </w:rPr>
        <w:t xml:space="preserve">on </w:t>
      </w:r>
      <w:r w:rsidR="00662332" w:rsidRPr="00E00037">
        <w:rPr>
          <w:lang w:val="en-GB"/>
        </w:rPr>
        <w:t xml:space="preserve">how the </w:t>
      </w:r>
      <w:r w:rsidR="009E177D" w:rsidRPr="00E00037">
        <w:rPr>
          <w:lang w:val="en-GB"/>
        </w:rPr>
        <w:t>s</w:t>
      </w:r>
      <w:r w:rsidR="00662332" w:rsidRPr="00E00037">
        <w:rPr>
          <w:lang w:val="en-GB"/>
        </w:rPr>
        <w:t xml:space="preserve">ecretariat would ensure a balance between ITU reform and </w:t>
      </w:r>
      <w:proofErr w:type="spellStart"/>
      <w:r w:rsidR="00662332" w:rsidRPr="00E00037">
        <w:rPr>
          <w:lang w:val="en-GB"/>
        </w:rPr>
        <w:t>UN80</w:t>
      </w:r>
      <w:proofErr w:type="spellEnd"/>
      <w:r w:rsidR="00662332" w:rsidRPr="00E00037">
        <w:rPr>
          <w:lang w:val="en-GB"/>
        </w:rPr>
        <w:t xml:space="preserve"> activities. Another councillor wondered how ITU activities under </w:t>
      </w:r>
      <w:r w:rsidR="00E23385" w:rsidRPr="00E00037">
        <w:rPr>
          <w:lang w:val="en-GB"/>
        </w:rPr>
        <w:t>W</w:t>
      </w:r>
      <w:r w:rsidR="00662332" w:rsidRPr="00E00037">
        <w:rPr>
          <w:lang w:val="en-GB"/>
        </w:rPr>
        <w:t xml:space="preserve">ork </w:t>
      </w:r>
      <w:r w:rsidR="00E23385" w:rsidRPr="00E00037">
        <w:rPr>
          <w:lang w:val="en-GB"/>
        </w:rPr>
        <w:t>P</w:t>
      </w:r>
      <w:r w:rsidR="00662332" w:rsidRPr="00E00037">
        <w:rPr>
          <w:lang w:val="en-GB"/>
        </w:rPr>
        <w:t>ackages</w:t>
      </w:r>
      <w:r w:rsidR="00F404BB" w:rsidRPr="00E00037">
        <w:rPr>
          <w:lang w:val="en-GB"/>
        </w:rPr>
        <w:t> </w:t>
      </w:r>
      <w:r w:rsidR="00662332" w:rsidRPr="00E00037">
        <w:rPr>
          <w:lang w:val="en-GB"/>
        </w:rPr>
        <w:t>8 and</w:t>
      </w:r>
      <w:r w:rsidR="00F404BB" w:rsidRPr="00E00037">
        <w:rPr>
          <w:lang w:val="en-GB"/>
        </w:rPr>
        <w:t> </w:t>
      </w:r>
      <w:r w:rsidR="00662332" w:rsidRPr="00E00037">
        <w:rPr>
          <w:lang w:val="en-GB"/>
        </w:rPr>
        <w:t>15, especially the planned initial pilots, would be embedded into the strategic plan.</w:t>
      </w:r>
    </w:p>
    <w:p w14:paraId="506E71D8" w14:textId="6D394FB7" w:rsidR="00662332" w:rsidRPr="00E00037" w:rsidRDefault="00691B27" w:rsidP="00A11D93">
      <w:pPr>
        <w:rPr>
          <w:lang w:val="en-GB"/>
        </w:rPr>
      </w:pPr>
      <w:r w:rsidRPr="00E00037">
        <w:rPr>
          <w:lang w:val="en-GB"/>
        </w:rPr>
        <w:t>5.</w:t>
      </w:r>
      <w:r w:rsidR="005C17F4" w:rsidRPr="00E00037">
        <w:rPr>
          <w:lang w:val="en-GB"/>
        </w:rPr>
        <w:t>7</w:t>
      </w:r>
      <w:r w:rsidRPr="00E00037">
        <w:rPr>
          <w:lang w:val="en-GB"/>
        </w:rPr>
        <w:tab/>
      </w:r>
      <w:r w:rsidR="00662332" w:rsidRPr="00E00037">
        <w:rPr>
          <w:lang w:val="en-GB"/>
        </w:rPr>
        <w:t xml:space="preserve">Several councillors wondered what impact the </w:t>
      </w:r>
      <w:proofErr w:type="spellStart"/>
      <w:r w:rsidR="00662332" w:rsidRPr="00E00037">
        <w:rPr>
          <w:lang w:val="en-GB"/>
        </w:rPr>
        <w:t>UN80</w:t>
      </w:r>
      <w:proofErr w:type="spellEnd"/>
      <w:r w:rsidR="00662332" w:rsidRPr="00E00037">
        <w:rPr>
          <w:lang w:val="en-GB"/>
        </w:rPr>
        <w:t xml:space="preserve"> trend towards regional consolidation would have on the ITU regional presence. They encouraged the </w:t>
      </w:r>
      <w:r w:rsidR="009E177D" w:rsidRPr="00E00037">
        <w:rPr>
          <w:lang w:val="en-GB"/>
        </w:rPr>
        <w:t>s</w:t>
      </w:r>
      <w:r w:rsidR="00662332" w:rsidRPr="00E00037">
        <w:rPr>
          <w:lang w:val="en-GB"/>
        </w:rPr>
        <w:t xml:space="preserve">ecretariat to discuss any proposed reforms in that area with Member States before implementing them. </w:t>
      </w:r>
    </w:p>
    <w:p w14:paraId="38123918" w14:textId="517DAE32" w:rsidR="00662332" w:rsidRPr="00E00037" w:rsidRDefault="00691B27" w:rsidP="00A11D93">
      <w:pPr>
        <w:rPr>
          <w:spacing w:val="-2"/>
          <w:lang w:val="en-GB"/>
        </w:rPr>
      </w:pPr>
      <w:r w:rsidRPr="00E00037">
        <w:rPr>
          <w:spacing w:val="-2"/>
          <w:lang w:val="en-GB"/>
        </w:rPr>
        <w:t>5.</w:t>
      </w:r>
      <w:r w:rsidR="005C17F4" w:rsidRPr="00E00037">
        <w:rPr>
          <w:spacing w:val="-2"/>
          <w:lang w:val="en-GB"/>
        </w:rPr>
        <w:t>8</w:t>
      </w:r>
      <w:r w:rsidRPr="00E00037">
        <w:rPr>
          <w:spacing w:val="-2"/>
          <w:lang w:val="en-GB"/>
        </w:rPr>
        <w:tab/>
      </w:r>
      <w:r w:rsidR="00662332" w:rsidRPr="00E00037">
        <w:rPr>
          <w:spacing w:val="-2"/>
          <w:lang w:val="en-GB"/>
        </w:rPr>
        <w:t xml:space="preserve">Two councillors wondered about the impact of the planned expertise-on-demand mechanism, specifically whether it was expected to replace the regional offices and whether it would vary depending on whether a Member State hosted an ITU office. One councillor asked how ITU intended to ensure continued support to developing countries </w:t>
      </w:r>
      <w:r w:rsidR="009E177D" w:rsidRPr="00E00037">
        <w:rPr>
          <w:spacing w:val="-2"/>
          <w:lang w:val="en-GB"/>
        </w:rPr>
        <w:t>in</w:t>
      </w:r>
      <w:r w:rsidR="00662332" w:rsidRPr="00E00037">
        <w:rPr>
          <w:spacing w:val="-2"/>
          <w:lang w:val="en-GB"/>
        </w:rPr>
        <w:t xml:space="preserve"> project preparation.</w:t>
      </w:r>
    </w:p>
    <w:p w14:paraId="2E252E74" w14:textId="386FEFB1" w:rsidR="00662332" w:rsidRPr="00E00037" w:rsidRDefault="00691B27" w:rsidP="00813F3E">
      <w:pPr>
        <w:widowControl w:val="0"/>
        <w:rPr>
          <w:lang w:val="en-GB"/>
        </w:rPr>
      </w:pPr>
      <w:r w:rsidRPr="00E00037">
        <w:rPr>
          <w:lang w:val="en-GB"/>
        </w:rPr>
        <w:t>5.</w:t>
      </w:r>
      <w:r w:rsidR="005C17F4" w:rsidRPr="00E00037">
        <w:rPr>
          <w:lang w:val="en-GB"/>
        </w:rPr>
        <w:t>9</w:t>
      </w:r>
      <w:r w:rsidRPr="00E00037">
        <w:rPr>
          <w:lang w:val="en-GB"/>
        </w:rPr>
        <w:tab/>
      </w:r>
      <w:r w:rsidR="00DF227C" w:rsidRPr="00E00037">
        <w:rPr>
          <w:lang w:val="en-GB"/>
        </w:rPr>
        <w:t xml:space="preserve">The </w:t>
      </w:r>
      <w:r w:rsidR="00662332" w:rsidRPr="00E00037">
        <w:rPr>
          <w:lang w:val="en-GB"/>
        </w:rPr>
        <w:t>councillor f</w:t>
      </w:r>
      <w:r w:rsidR="009475A1" w:rsidRPr="00E00037">
        <w:rPr>
          <w:lang w:val="en-GB"/>
        </w:rPr>
        <w:t>rom</w:t>
      </w:r>
      <w:r w:rsidR="00662332" w:rsidRPr="00E00037">
        <w:rPr>
          <w:lang w:val="en-GB"/>
        </w:rPr>
        <w:t xml:space="preserve"> South Africa recalled that </w:t>
      </w:r>
      <w:r w:rsidR="00981529" w:rsidRPr="00E00037">
        <w:rPr>
          <w:lang w:val="en-GB"/>
        </w:rPr>
        <w:t xml:space="preserve">most of the </w:t>
      </w:r>
      <w:r w:rsidR="00662332" w:rsidRPr="00E00037">
        <w:rPr>
          <w:lang w:val="en-GB"/>
        </w:rPr>
        <w:t>ITU members</w:t>
      </w:r>
      <w:r w:rsidR="00981529" w:rsidRPr="00E00037">
        <w:rPr>
          <w:lang w:val="en-GB"/>
        </w:rPr>
        <w:t>hip</w:t>
      </w:r>
      <w:r w:rsidR="00662332" w:rsidRPr="00E00037">
        <w:rPr>
          <w:lang w:val="en-GB"/>
        </w:rPr>
        <w:t xml:space="preserve"> w</w:t>
      </w:r>
      <w:r w:rsidR="00981529" w:rsidRPr="00E00037">
        <w:rPr>
          <w:lang w:val="en-GB"/>
        </w:rPr>
        <w:t>as</w:t>
      </w:r>
      <w:r w:rsidR="00662332" w:rsidRPr="00E00037">
        <w:rPr>
          <w:lang w:val="en-GB"/>
        </w:rPr>
        <w:t xml:space="preserve"> satisfied </w:t>
      </w:r>
      <w:r w:rsidR="00662332" w:rsidRPr="00E00037">
        <w:rPr>
          <w:lang w:val="en-GB"/>
        </w:rPr>
        <w:lastRenderedPageBreak/>
        <w:t xml:space="preserve">with the current ITU regional presence, which </w:t>
      </w:r>
      <w:r w:rsidR="00981529" w:rsidRPr="00E00037">
        <w:rPr>
          <w:lang w:val="en-GB"/>
        </w:rPr>
        <w:t>was considered</w:t>
      </w:r>
      <w:r w:rsidR="00662332" w:rsidRPr="00E00037">
        <w:rPr>
          <w:lang w:val="en-GB"/>
        </w:rPr>
        <w:t xml:space="preserve"> </w:t>
      </w:r>
      <w:r w:rsidR="00981529" w:rsidRPr="00E00037">
        <w:rPr>
          <w:lang w:val="en-GB"/>
        </w:rPr>
        <w:t xml:space="preserve">to </w:t>
      </w:r>
      <w:r w:rsidR="00662332" w:rsidRPr="00E00037">
        <w:rPr>
          <w:lang w:val="en-GB"/>
        </w:rPr>
        <w:t xml:space="preserve">deliver tangible value. While </w:t>
      </w:r>
      <w:r w:rsidR="00981529" w:rsidRPr="00E00037">
        <w:rPr>
          <w:lang w:val="en-GB"/>
        </w:rPr>
        <w:t xml:space="preserve">the </w:t>
      </w:r>
      <w:r w:rsidR="00662332" w:rsidRPr="00E00037">
        <w:rPr>
          <w:lang w:val="en-GB"/>
        </w:rPr>
        <w:t>members</w:t>
      </w:r>
      <w:r w:rsidR="00981529" w:rsidRPr="00E00037">
        <w:rPr>
          <w:lang w:val="en-GB"/>
        </w:rPr>
        <w:t>hip</w:t>
      </w:r>
      <w:r w:rsidR="00662332" w:rsidRPr="00E00037">
        <w:rPr>
          <w:lang w:val="en-GB"/>
        </w:rPr>
        <w:t xml:space="preserve"> would welcome practical improvements, structural overhaul was not necessary. ITU should therefore avoid restructuring its offices prematurely in the face of pressure from </w:t>
      </w:r>
      <w:proofErr w:type="spellStart"/>
      <w:r w:rsidR="00662332" w:rsidRPr="00E00037">
        <w:rPr>
          <w:lang w:val="en-GB"/>
        </w:rPr>
        <w:t>UN80</w:t>
      </w:r>
      <w:proofErr w:type="spellEnd"/>
      <w:r w:rsidR="00662332" w:rsidRPr="00E00037">
        <w:rPr>
          <w:lang w:val="en-GB"/>
        </w:rPr>
        <w:t>.</w:t>
      </w:r>
    </w:p>
    <w:p w14:paraId="6373DEB9" w14:textId="394B39CF" w:rsidR="00662332" w:rsidRPr="00E00037" w:rsidRDefault="00691B27" w:rsidP="00A11D93">
      <w:pPr>
        <w:rPr>
          <w:lang w:val="en-GB"/>
        </w:rPr>
      </w:pPr>
      <w:r w:rsidRPr="00E00037">
        <w:rPr>
          <w:lang w:val="en-GB"/>
        </w:rPr>
        <w:t>5.1</w:t>
      </w:r>
      <w:r w:rsidR="005C17F4" w:rsidRPr="00E00037">
        <w:rPr>
          <w:lang w:val="en-GB"/>
        </w:rPr>
        <w:t>0</w:t>
      </w:r>
      <w:r w:rsidRPr="00E00037">
        <w:rPr>
          <w:lang w:val="en-GB"/>
        </w:rPr>
        <w:tab/>
      </w:r>
      <w:r w:rsidR="00662332" w:rsidRPr="00E00037">
        <w:rPr>
          <w:lang w:val="en-GB"/>
        </w:rPr>
        <w:t xml:space="preserve">One councillor and one observer said that they would welcome figures on the cost savings achieved through </w:t>
      </w:r>
      <w:proofErr w:type="spellStart"/>
      <w:r w:rsidR="00662332" w:rsidRPr="00E00037">
        <w:rPr>
          <w:lang w:val="en-GB"/>
        </w:rPr>
        <w:t>UN80</w:t>
      </w:r>
      <w:proofErr w:type="spellEnd"/>
      <w:r w:rsidR="00662332" w:rsidRPr="00E00037">
        <w:rPr>
          <w:lang w:val="en-GB"/>
        </w:rPr>
        <w:t xml:space="preserve"> reforms.</w:t>
      </w:r>
    </w:p>
    <w:p w14:paraId="6F343D17" w14:textId="30CD3D5A" w:rsidR="00662332" w:rsidRPr="00E00037" w:rsidRDefault="00691B27" w:rsidP="00A11D93">
      <w:pPr>
        <w:rPr>
          <w:lang w:val="en-GB"/>
        </w:rPr>
      </w:pPr>
      <w:r w:rsidRPr="00E00037">
        <w:rPr>
          <w:lang w:val="en-GB"/>
        </w:rPr>
        <w:t>5.1</w:t>
      </w:r>
      <w:r w:rsidR="005C17F4" w:rsidRPr="00E00037">
        <w:rPr>
          <w:lang w:val="en-GB"/>
        </w:rPr>
        <w:t>1</w:t>
      </w:r>
      <w:r w:rsidRPr="00E00037">
        <w:rPr>
          <w:lang w:val="en-GB"/>
        </w:rPr>
        <w:tab/>
      </w:r>
      <w:r w:rsidR="00DF227C" w:rsidRPr="00E00037">
        <w:rPr>
          <w:lang w:val="en-GB"/>
        </w:rPr>
        <w:t xml:space="preserve">The </w:t>
      </w:r>
      <w:r w:rsidR="00662332" w:rsidRPr="00E00037">
        <w:rPr>
          <w:lang w:val="en-GB"/>
        </w:rPr>
        <w:t>councillor f</w:t>
      </w:r>
      <w:r w:rsidR="00981529" w:rsidRPr="00E00037">
        <w:rPr>
          <w:lang w:val="en-GB"/>
        </w:rPr>
        <w:t>rom</w:t>
      </w:r>
      <w:r w:rsidR="00662332" w:rsidRPr="00E00037">
        <w:rPr>
          <w:lang w:val="en-GB"/>
        </w:rPr>
        <w:t xml:space="preserve"> Australia said that reforms could help reduce duplication, promote efficiencies and enhance impact. In that connection, his country was </w:t>
      </w:r>
      <w:r w:rsidR="00981529" w:rsidRPr="00E00037">
        <w:rPr>
          <w:lang w:val="en-GB"/>
        </w:rPr>
        <w:t xml:space="preserve">in </w:t>
      </w:r>
      <w:r w:rsidR="00662332" w:rsidRPr="00E00037">
        <w:rPr>
          <w:lang w:val="en-GB"/>
        </w:rPr>
        <w:t>favour of increasing the ITU regional presence in the Pacific region.</w:t>
      </w:r>
    </w:p>
    <w:p w14:paraId="42188C0C" w14:textId="338E0002" w:rsidR="00662332" w:rsidRPr="00E00037" w:rsidRDefault="00691B27" w:rsidP="00A11D93">
      <w:pPr>
        <w:rPr>
          <w:lang w:val="en-GB"/>
        </w:rPr>
      </w:pPr>
      <w:r w:rsidRPr="00E00037">
        <w:rPr>
          <w:lang w:val="en-GB"/>
        </w:rPr>
        <w:t>5.1</w:t>
      </w:r>
      <w:r w:rsidR="005C17F4" w:rsidRPr="00E00037">
        <w:rPr>
          <w:lang w:val="en-GB"/>
        </w:rPr>
        <w:t>2</w:t>
      </w:r>
      <w:r w:rsidRPr="00E00037">
        <w:rPr>
          <w:lang w:val="en-GB"/>
        </w:rPr>
        <w:tab/>
      </w:r>
      <w:r w:rsidR="00662332" w:rsidRPr="00E00037">
        <w:rPr>
          <w:lang w:val="en-GB"/>
        </w:rPr>
        <w:t xml:space="preserve">One councillor requested the </w:t>
      </w:r>
      <w:r w:rsidR="00981529" w:rsidRPr="00E00037">
        <w:rPr>
          <w:lang w:val="en-GB"/>
        </w:rPr>
        <w:t>s</w:t>
      </w:r>
      <w:r w:rsidR="00662332" w:rsidRPr="00E00037">
        <w:rPr>
          <w:lang w:val="en-GB"/>
        </w:rPr>
        <w:t xml:space="preserve">ecretariat to provide a timeline of actions required from Member States with regard to </w:t>
      </w:r>
      <w:proofErr w:type="spellStart"/>
      <w:r w:rsidR="00662332" w:rsidRPr="00E00037">
        <w:rPr>
          <w:lang w:val="en-GB"/>
        </w:rPr>
        <w:t>UN80</w:t>
      </w:r>
      <w:proofErr w:type="spellEnd"/>
      <w:r w:rsidR="00662332" w:rsidRPr="00E00037">
        <w:rPr>
          <w:lang w:val="en-GB"/>
        </w:rPr>
        <w:t>. One councillor and one observer encouraged further reporting on the progress of reforms, including benchmarks, timelines, the influence of specialized agencies, and the impact of the U</w:t>
      </w:r>
      <w:r w:rsidR="00E23385" w:rsidRPr="00E00037">
        <w:rPr>
          <w:lang w:val="en-GB"/>
        </w:rPr>
        <w:t xml:space="preserve">nited </w:t>
      </w:r>
      <w:r w:rsidR="00662332" w:rsidRPr="00E00037">
        <w:rPr>
          <w:lang w:val="en-GB"/>
        </w:rPr>
        <w:t>N</w:t>
      </w:r>
      <w:r w:rsidR="00E23385" w:rsidRPr="00E00037">
        <w:rPr>
          <w:lang w:val="en-GB"/>
        </w:rPr>
        <w:t>ations</w:t>
      </w:r>
      <w:r w:rsidR="00662332" w:rsidRPr="00E00037">
        <w:rPr>
          <w:lang w:val="en-GB"/>
        </w:rPr>
        <w:t xml:space="preserve"> digital governance approach on Geneva-based agencies.</w:t>
      </w:r>
    </w:p>
    <w:p w14:paraId="42C18964" w14:textId="054C3213" w:rsidR="00662332" w:rsidRPr="00E00037" w:rsidRDefault="00691B27" w:rsidP="00A11D93">
      <w:pPr>
        <w:rPr>
          <w:lang w:val="en-GB"/>
        </w:rPr>
      </w:pPr>
      <w:r w:rsidRPr="00E00037">
        <w:rPr>
          <w:lang w:val="en-GB"/>
        </w:rPr>
        <w:t>5.1</w:t>
      </w:r>
      <w:r w:rsidR="005C17F4" w:rsidRPr="00E00037">
        <w:rPr>
          <w:lang w:val="en-GB"/>
        </w:rPr>
        <w:t>3</w:t>
      </w:r>
      <w:r w:rsidRPr="00E00037">
        <w:rPr>
          <w:lang w:val="en-GB"/>
        </w:rPr>
        <w:tab/>
      </w:r>
      <w:r w:rsidR="00662332" w:rsidRPr="00E00037">
        <w:rPr>
          <w:lang w:val="en-GB"/>
        </w:rPr>
        <w:t xml:space="preserve">One observer emphasized that all proposals emanating from </w:t>
      </w:r>
      <w:proofErr w:type="spellStart"/>
      <w:r w:rsidR="00662332" w:rsidRPr="00E00037">
        <w:rPr>
          <w:lang w:val="en-GB"/>
        </w:rPr>
        <w:t>UN80</w:t>
      </w:r>
      <w:proofErr w:type="spellEnd"/>
      <w:r w:rsidR="00662332" w:rsidRPr="00E00037">
        <w:rPr>
          <w:lang w:val="en-GB"/>
        </w:rPr>
        <w:t xml:space="preserve"> must be subject to approval by the ITU governing bodies. He encouraged the </w:t>
      </w:r>
      <w:r w:rsidR="00C26C96" w:rsidRPr="00E00037">
        <w:rPr>
          <w:lang w:val="en-GB"/>
        </w:rPr>
        <w:t>s</w:t>
      </w:r>
      <w:r w:rsidR="00662332" w:rsidRPr="00E00037">
        <w:rPr>
          <w:lang w:val="en-GB"/>
        </w:rPr>
        <w:t>ecretariat to include the</w:t>
      </w:r>
      <w:r w:rsidR="00801BB6" w:rsidRPr="00E00037">
        <w:rPr>
          <w:lang w:val="en-GB"/>
        </w:rPr>
        <w:t xml:space="preserve"> </w:t>
      </w:r>
      <w:r w:rsidR="00662332" w:rsidRPr="00E00037">
        <w:rPr>
          <w:lang w:val="en-GB"/>
        </w:rPr>
        <w:t xml:space="preserve">Independent Management Advisory Committee in the </w:t>
      </w:r>
      <w:proofErr w:type="spellStart"/>
      <w:r w:rsidR="00662332" w:rsidRPr="00E00037">
        <w:rPr>
          <w:lang w:val="en-GB"/>
        </w:rPr>
        <w:t>UN80</w:t>
      </w:r>
      <w:proofErr w:type="spellEnd"/>
      <w:r w:rsidR="00662332" w:rsidRPr="00E00037">
        <w:rPr>
          <w:lang w:val="en-GB"/>
        </w:rPr>
        <w:t xml:space="preserve"> process, given its valuable </w:t>
      </w:r>
      <w:r w:rsidR="00CB7ED4" w:rsidRPr="00E00037">
        <w:rPr>
          <w:lang w:val="en-GB"/>
        </w:rPr>
        <w:t xml:space="preserve">input </w:t>
      </w:r>
      <w:r w:rsidR="00662332" w:rsidRPr="00E00037">
        <w:rPr>
          <w:lang w:val="en-GB"/>
        </w:rPr>
        <w:t>on reform proposals. Reforms to enhance internal oversight within the U</w:t>
      </w:r>
      <w:r w:rsidR="00586B58" w:rsidRPr="00E00037">
        <w:rPr>
          <w:lang w:val="en-GB"/>
        </w:rPr>
        <w:t xml:space="preserve">nited </w:t>
      </w:r>
      <w:r w:rsidR="00662332" w:rsidRPr="00E00037">
        <w:rPr>
          <w:lang w:val="en-GB"/>
        </w:rPr>
        <w:t>N</w:t>
      </w:r>
      <w:r w:rsidR="00586B58" w:rsidRPr="00E00037">
        <w:rPr>
          <w:lang w:val="en-GB"/>
        </w:rPr>
        <w:t>ations</w:t>
      </w:r>
      <w:r w:rsidR="00662332" w:rsidRPr="00E00037">
        <w:rPr>
          <w:lang w:val="en-GB"/>
        </w:rPr>
        <w:t xml:space="preserve"> system and mainstream best practices should also be considered, especially in </w:t>
      </w:r>
      <w:r w:rsidR="00981529" w:rsidRPr="00E00037">
        <w:rPr>
          <w:lang w:val="en-GB"/>
        </w:rPr>
        <w:t xml:space="preserve">the </w:t>
      </w:r>
      <w:r w:rsidR="00662332" w:rsidRPr="00E00037">
        <w:rPr>
          <w:lang w:val="en-GB"/>
        </w:rPr>
        <w:t>light of the systemic complexities faced by specialized agencies.</w:t>
      </w:r>
    </w:p>
    <w:p w14:paraId="15C0A3C9" w14:textId="1A6AAA09" w:rsidR="00662332" w:rsidRPr="00E00037" w:rsidRDefault="00691B27" w:rsidP="00A11D93">
      <w:pPr>
        <w:rPr>
          <w:lang w:val="en-GB"/>
        </w:rPr>
      </w:pPr>
      <w:r w:rsidRPr="00E00037">
        <w:rPr>
          <w:lang w:val="en-GB"/>
        </w:rPr>
        <w:t>5.1</w:t>
      </w:r>
      <w:r w:rsidR="005C17F4" w:rsidRPr="00E00037">
        <w:rPr>
          <w:lang w:val="en-GB"/>
        </w:rPr>
        <w:t>4</w:t>
      </w:r>
      <w:r w:rsidRPr="00E00037">
        <w:rPr>
          <w:lang w:val="en-GB"/>
        </w:rPr>
        <w:tab/>
      </w:r>
      <w:r w:rsidR="00834FA5" w:rsidRPr="00E00037">
        <w:rPr>
          <w:lang w:val="en-GB"/>
        </w:rPr>
        <w:t xml:space="preserve">The Chief Information </w:t>
      </w:r>
      <w:r w:rsidR="00BB56DF" w:rsidRPr="00E00037">
        <w:rPr>
          <w:lang w:val="en-GB"/>
        </w:rPr>
        <w:t>Officer</w:t>
      </w:r>
      <w:r w:rsidR="00662332" w:rsidRPr="00E00037">
        <w:rPr>
          <w:lang w:val="en-GB"/>
        </w:rPr>
        <w:t xml:space="preserve">, responding to questions from councillors, said that the aim of </w:t>
      </w:r>
      <w:r w:rsidR="00586B58" w:rsidRPr="00E00037">
        <w:rPr>
          <w:lang w:val="en-GB"/>
        </w:rPr>
        <w:t>W</w:t>
      </w:r>
      <w:r w:rsidR="00662332" w:rsidRPr="00E00037">
        <w:rPr>
          <w:lang w:val="en-GB"/>
        </w:rPr>
        <w:t xml:space="preserve">ork </w:t>
      </w:r>
      <w:r w:rsidR="00586B58" w:rsidRPr="00E00037">
        <w:rPr>
          <w:lang w:val="en-GB"/>
        </w:rPr>
        <w:t>P</w:t>
      </w:r>
      <w:r w:rsidR="00662332" w:rsidRPr="00E00037">
        <w:rPr>
          <w:lang w:val="en-GB"/>
        </w:rPr>
        <w:t>ackage</w:t>
      </w:r>
      <w:r w:rsidR="00D356A0" w:rsidRPr="00E00037">
        <w:rPr>
          <w:lang w:val="en-GB"/>
        </w:rPr>
        <w:t> </w:t>
      </w:r>
      <w:r w:rsidR="00662332" w:rsidRPr="00E00037">
        <w:rPr>
          <w:lang w:val="en-GB"/>
        </w:rPr>
        <w:t xml:space="preserve">15 was to reduce fragmentation and further improve access to shared digital services, which were already used by </w:t>
      </w:r>
      <w:r w:rsidR="00BB56DF" w:rsidRPr="00E00037">
        <w:rPr>
          <w:lang w:val="en-GB"/>
        </w:rPr>
        <w:t>most</w:t>
      </w:r>
      <w:r w:rsidR="00662332" w:rsidRPr="00E00037">
        <w:rPr>
          <w:lang w:val="en-GB"/>
        </w:rPr>
        <w:t xml:space="preserve"> agencies. Activities under the work package were evidence-based and guided by insights into overall spend on </w:t>
      </w:r>
      <w:r w:rsidR="00981529" w:rsidRPr="00E00037">
        <w:rPr>
          <w:lang w:val="en-GB"/>
        </w:rPr>
        <w:t>ICTs</w:t>
      </w:r>
      <w:r w:rsidR="00662332" w:rsidRPr="00E00037">
        <w:rPr>
          <w:lang w:val="en-GB"/>
        </w:rPr>
        <w:t>. Building on existing models, such as the U</w:t>
      </w:r>
      <w:r w:rsidR="00586B58" w:rsidRPr="00E00037">
        <w:rPr>
          <w:lang w:val="en-GB"/>
        </w:rPr>
        <w:t xml:space="preserve">nited </w:t>
      </w:r>
      <w:r w:rsidR="00662332" w:rsidRPr="00E00037">
        <w:rPr>
          <w:lang w:val="en-GB"/>
        </w:rPr>
        <w:t>N</w:t>
      </w:r>
      <w:r w:rsidR="00586B58" w:rsidRPr="00E00037">
        <w:rPr>
          <w:lang w:val="en-GB"/>
        </w:rPr>
        <w:t>ations</w:t>
      </w:r>
      <w:r w:rsidR="00662332" w:rsidRPr="00E00037">
        <w:rPr>
          <w:lang w:val="en-GB"/>
        </w:rPr>
        <w:t xml:space="preserve"> International Computing Centre, the reform would be implemented through a phased approach, prioritizing standardized services, while mission-specific services would remain the purview of the specialized </w:t>
      </w:r>
      <w:r w:rsidR="00981529" w:rsidRPr="00E00037">
        <w:rPr>
          <w:lang w:val="en-GB"/>
        </w:rPr>
        <w:t>agencies</w:t>
      </w:r>
      <w:r w:rsidR="00662332" w:rsidRPr="00E00037">
        <w:rPr>
          <w:lang w:val="en-GB"/>
        </w:rPr>
        <w:t>. Any savings made would be redirected towards innovation and problem-solving.</w:t>
      </w:r>
    </w:p>
    <w:p w14:paraId="1A58236C" w14:textId="27ABE3D7" w:rsidR="00662332" w:rsidRPr="00E00037" w:rsidRDefault="00691B27" w:rsidP="00A11D93">
      <w:pPr>
        <w:rPr>
          <w:lang w:val="en-GB"/>
        </w:rPr>
      </w:pPr>
      <w:r w:rsidRPr="00E00037">
        <w:rPr>
          <w:lang w:val="en-GB"/>
        </w:rPr>
        <w:t>5.1</w:t>
      </w:r>
      <w:r w:rsidR="005C17F4" w:rsidRPr="00E00037">
        <w:rPr>
          <w:lang w:val="en-GB"/>
        </w:rPr>
        <w:t>5</w:t>
      </w:r>
      <w:r w:rsidRPr="00E00037">
        <w:rPr>
          <w:lang w:val="en-GB"/>
        </w:rPr>
        <w:tab/>
      </w:r>
      <w:r w:rsidR="00662332" w:rsidRPr="00E00037">
        <w:rPr>
          <w:lang w:val="en-GB"/>
        </w:rPr>
        <w:t xml:space="preserve">Under </w:t>
      </w:r>
      <w:r w:rsidR="00981529" w:rsidRPr="00E00037">
        <w:rPr>
          <w:lang w:val="en-GB"/>
        </w:rPr>
        <w:t>W</w:t>
      </w:r>
      <w:r w:rsidR="00662332" w:rsidRPr="00E00037">
        <w:rPr>
          <w:lang w:val="en-GB"/>
        </w:rPr>
        <w:t xml:space="preserve">ork </w:t>
      </w:r>
      <w:r w:rsidR="00981529" w:rsidRPr="00E00037">
        <w:rPr>
          <w:lang w:val="en-GB"/>
        </w:rPr>
        <w:t>P</w:t>
      </w:r>
      <w:r w:rsidR="00662332" w:rsidRPr="00E00037">
        <w:rPr>
          <w:lang w:val="en-GB"/>
        </w:rPr>
        <w:t>ackage</w:t>
      </w:r>
      <w:r w:rsidR="009E0CC0" w:rsidRPr="00E00037">
        <w:rPr>
          <w:lang w:val="en-GB"/>
        </w:rPr>
        <w:t> </w:t>
      </w:r>
      <w:r w:rsidR="00662332" w:rsidRPr="00E00037">
        <w:rPr>
          <w:lang w:val="en-GB"/>
        </w:rPr>
        <w:t xml:space="preserve">15, ITU was providing strategic leadership to ensure a tangible impact across regions, in particular on reforms involving the use of AI in conferences and the development of a platform for enhancing access to talent and expertise. Such activities were strongly aligned with the ITU digital transformation strategy and would support the goal of expanding regional digital capabilities. </w:t>
      </w:r>
    </w:p>
    <w:p w14:paraId="4253B210" w14:textId="0246BD62" w:rsidR="00662332" w:rsidRPr="00E00037" w:rsidRDefault="00691B27" w:rsidP="00A11D93">
      <w:pPr>
        <w:rPr>
          <w:lang w:val="en-GB"/>
        </w:rPr>
      </w:pPr>
      <w:r w:rsidRPr="00E00037">
        <w:rPr>
          <w:lang w:val="en-GB"/>
        </w:rPr>
        <w:t>5.1</w:t>
      </w:r>
      <w:r w:rsidR="005C17F4" w:rsidRPr="00E00037">
        <w:rPr>
          <w:lang w:val="en-GB"/>
        </w:rPr>
        <w:t>6</w:t>
      </w:r>
      <w:r w:rsidRPr="00E00037">
        <w:rPr>
          <w:lang w:val="en-GB"/>
        </w:rPr>
        <w:tab/>
      </w:r>
      <w:r w:rsidR="00662332" w:rsidRPr="00E00037">
        <w:rPr>
          <w:lang w:val="en-GB"/>
        </w:rPr>
        <w:t xml:space="preserve">The Chief of </w:t>
      </w:r>
      <w:r w:rsidR="00D86843" w:rsidRPr="00E00037">
        <w:rPr>
          <w:lang w:val="en-GB"/>
        </w:rPr>
        <w:t>SPM</w:t>
      </w:r>
      <w:r w:rsidR="00662332" w:rsidRPr="00E00037">
        <w:rPr>
          <w:lang w:val="en-GB"/>
        </w:rPr>
        <w:t xml:space="preserve">, responding to questions and comments from councillors and one observer, said that, since the launch of the </w:t>
      </w:r>
      <w:r w:rsidR="00E572EB" w:rsidRPr="00E00037">
        <w:rPr>
          <w:lang w:val="en-GB"/>
        </w:rPr>
        <w:t>s</w:t>
      </w:r>
      <w:r w:rsidR="00662332" w:rsidRPr="00E00037">
        <w:rPr>
          <w:lang w:val="en-GB"/>
        </w:rPr>
        <w:t xml:space="preserve">pecialized </w:t>
      </w:r>
      <w:r w:rsidR="00E572EB" w:rsidRPr="00E00037">
        <w:rPr>
          <w:lang w:val="en-GB"/>
        </w:rPr>
        <w:t>a</w:t>
      </w:r>
      <w:r w:rsidR="00662332" w:rsidRPr="00E00037">
        <w:rPr>
          <w:lang w:val="en-GB"/>
        </w:rPr>
        <w:t>genc</w:t>
      </w:r>
      <w:r w:rsidR="009C7DBE" w:rsidRPr="00E00037">
        <w:rPr>
          <w:lang w:val="en-GB"/>
        </w:rPr>
        <w:t>y</w:t>
      </w:r>
      <w:r w:rsidR="00662332" w:rsidRPr="00E00037">
        <w:rPr>
          <w:lang w:val="en-GB"/>
        </w:rPr>
        <w:t xml:space="preserve"> cluster in March 2025, ITU had made clear that the specialized agencies had their own constitutions, mandates and governing bodies, which would guide all reform efforts. ITU had invested no additional financial resources in the </w:t>
      </w:r>
      <w:r w:rsidR="009C2BCC" w:rsidRPr="00E00037">
        <w:rPr>
          <w:lang w:val="en-GB"/>
        </w:rPr>
        <w:t>reform,</w:t>
      </w:r>
      <w:r w:rsidR="77689AF7" w:rsidRPr="00E00037">
        <w:rPr>
          <w:lang w:val="en-GB"/>
        </w:rPr>
        <w:t xml:space="preserve"> and</w:t>
      </w:r>
      <w:r w:rsidR="00662332" w:rsidRPr="00E00037">
        <w:rPr>
          <w:lang w:val="en-GB"/>
        </w:rPr>
        <w:t xml:space="preserve"> all reform activities were carried out by staff members as part of their existing work. The reforms were in fact expected to generate cost savings.</w:t>
      </w:r>
    </w:p>
    <w:p w14:paraId="1FE2E2C3" w14:textId="2E9CB461" w:rsidR="00662332" w:rsidRPr="00E00037" w:rsidRDefault="00691B27" w:rsidP="00A11D93">
      <w:pPr>
        <w:rPr>
          <w:lang w:val="en-GB"/>
        </w:rPr>
      </w:pPr>
      <w:r w:rsidRPr="00E00037">
        <w:rPr>
          <w:lang w:val="en-GB"/>
        </w:rPr>
        <w:t>5.1</w:t>
      </w:r>
      <w:r w:rsidR="005C17F4" w:rsidRPr="00E00037">
        <w:rPr>
          <w:lang w:val="en-GB"/>
        </w:rPr>
        <w:t>7</w:t>
      </w:r>
      <w:r w:rsidRPr="00E00037">
        <w:rPr>
          <w:lang w:val="en-GB"/>
        </w:rPr>
        <w:tab/>
      </w:r>
      <w:r w:rsidR="00662332" w:rsidRPr="00E00037">
        <w:rPr>
          <w:lang w:val="en-GB"/>
        </w:rPr>
        <w:t xml:space="preserve">Responding to a question from an observer, she said that the activities under </w:t>
      </w:r>
      <w:r w:rsidR="00D86843" w:rsidRPr="00E00037">
        <w:rPr>
          <w:lang w:val="en-GB"/>
        </w:rPr>
        <w:t>W</w:t>
      </w:r>
      <w:r w:rsidR="00662332" w:rsidRPr="00E00037">
        <w:rPr>
          <w:lang w:val="en-GB"/>
        </w:rPr>
        <w:t xml:space="preserve">ork </w:t>
      </w:r>
      <w:r w:rsidR="00D86843" w:rsidRPr="00E00037">
        <w:rPr>
          <w:lang w:val="en-GB"/>
        </w:rPr>
        <w:t>P</w:t>
      </w:r>
      <w:r w:rsidR="00662332" w:rsidRPr="00E00037">
        <w:rPr>
          <w:lang w:val="en-GB"/>
        </w:rPr>
        <w:t>ackages 7, 8 and</w:t>
      </w:r>
      <w:r w:rsidR="009E0CC0" w:rsidRPr="00E00037">
        <w:rPr>
          <w:lang w:val="en-GB"/>
        </w:rPr>
        <w:t> </w:t>
      </w:r>
      <w:r w:rsidR="00662332" w:rsidRPr="00E00037">
        <w:rPr>
          <w:lang w:val="en-GB"/>
        </w:rPr>
        <w:t>15 did not need governing body approval as they required no additional financial resources and would produce purely administrative tools.</w:t>
      </w:r>
    </w:p>
    <w:p w14:paraId="5E22093C" w14:textId="147F89B9" w:rsidR="00662332" w:rsidRPr="00E00037" w:rsidRDefault="00691B27" w:rsidP="00A11D93">
      <w:pPr>
        <w:rPr>
          <w:lang w:val="en-GB"/>
        </w:rPr>
      </w:pPr>
      <w:r w:rsidRPr="00E00037">
        <w:rPr>
          <w:lang w:val="en-GB"/>
        </w:rPr>
        <w:t>5.1</w:t>
      </w:r>
      <w:r w:rsidR="005C17F4" w:rsidRPr="00E00037">
        <w:rPr>
          <w:lang w:val="en-GB"/>
        </w:rPr>
        <w:t>8</w:t>
      </w:r>
      <w:r w:rsidRPr="00E00037">
        <w:rPr>
          <w:lang w:val="en-GB"/>
        </w:rPr>
        <w:tab/>
      </w:r>
      <w:r w:rsidR="00662332" w:rsidRPr="00E00037">
        <w:rPr>
          <w:lang w:val="en-GB"/>
        </w:rPr>
        <w:t xml:space="preserve">The Council </w:t>
      </w:r>
      <w:r w:rsidR="00662332" w:rsidRPr="00E00037">
        <w:rPr>
          <w:b/>
          <w:bCs/>
          <w:lang w:val="en-GB"/>
        </w:rPr>
        <w:t>noted</w:t>
      </w:r>
      <w:r w:rsidR="00662332" w:rsidRPr="00E00037">
        <w:rPr>
          <w:lang w:val="en-GB"/>
        </w:rPr>
        <w:t xml:space="preserve"> Document</w:t>
      </w:r>
      <w:r w:rsidR="00082281" w:rsidRPr="00E00037">
        <w:rPr>
          <w:lang w:val="en-GB"/>
        </w:rPr>
        <w:t> </w:t>
      </w:r>
      <w:proofErr w:type="spellStart"/>
      <w:r w:rsidR="00662332" w:rsidRPr="00E00037">
        <w:rPr>
          <w:lang w:val="en-GB"/>
        </w:rPr>
        <w:t>C26</w:t>
      </w:r>
      <w:proofErr w:type="spellEnd"/>
      <w:r w:rsidR="00662332" w:rsidRPr="00E00037">
        <w:rPr>
          <w:lang w:val="en-GB"/>
        </w:rPr>
        <w:t>/61.</w:t>
      </w:r>
    </w:p>
    <w:p w14:paraId="755E7134" w14:textId="736772BD" w:rsidR="00662332" w:rsidRPr="00E00037" w:rsidRDefault="00691B27" w:rsidP="00691B27">
      <w:pPr>
        <w:pStyle w:val="Heading1"/>
        <w:rPr>
          <w:lang w:val="en-GB"/>
        </w:rPr>
      </w:pPr>
      <w:r w:rsidRPr="00E00037">
        <w:rPr>
          <w:lang w:val="en-GB"/>
        </w:rPr>
        <w:lastRenderedPageBreak/>
        <w:t>6</w:t>
      </w:r>
      <w:r w:rsidR="00662332" w:rsidRPr="00E00037">
        <w:rPr>
          <w:lang w:val="en-GB"/>
        </w:rPr>
        <w:tab/>
        <w:t>Status report on assistance and support to Palestine (Document</w:t>
      </w:r>
      <w:r w:rsidR="00082281" w:rsidRPr="00E00037">
        <w:rPr>
          <w:lang w:val="en-GB"/>
        </w:rPr>
        <w:t> </w:t>
      </w:r>
      <w:proofErr w:type="spellStart"/>
      <w:r w:rsidR="00801BB6">
        <w:fldChar w:fldCharType="begin"/>
      </w:r>
      <w:r w:rsidR="00801BB6" w:rsidRPr="004E285A">
        <w:rPr>
          <w:lang w:val="en-GB"/>
        </w:rPr>
        <w:instrText>HYPERLINK "https://www.itu.int/md/S26-CL-C-0069/en"</w:instrText>
      </w:r>
      <w:r w:rsidR="00801BB6">
        <w:fldChar w:fldCharType="separate"/>
      </w:r>
      <w:r w:rsidR="00801BB6" w:rsidRPr="00E00037">
        <w:rPr>
          <w:rStyle w:val="Hyperlink"/>
          <w:rFonts w:eastAsia="Times New Roman" w:cs="Times New Roman"/>
          <w:szCs w:val="24"/>
          <w:lang w:val="en-GB"/>
        </w:rPr>
        <w:t>C26</w:t>
      </w:r>
      <w:proofErr w:type="spellEnd"/>
      <w:r w:rsidR="00801BB6" w:rsidRPr="00E00037">
        <w:rPr>
          <w:rStyle w:val="Hyperlink"/>
          <w:rFonts w:eastAsia="Times New Roman" w:cs="Times New Roman"/>
          <w:szCs w:val="24"/>
          <w:lang w:val="en-GB"/>
        </w:rPr>
        <w:t>/69</w:t>
      </w:r>
      <w:r w:rsidR="00801BB6">
        <w:fldChar w:fldCharType="end"/>
      </w:r>
      <w:r w:rsidR="00662332" w:rsidRPr="00E00037">
        <w:rPr>
          <w:lang w:val="en-GB"/>
        </w:rPr>
        <w:t>)</w:t>
      </w:r>
    </w:p>
    <w:p w14:paraId="4329DB17" w14:textId="1D27814D" w:rsidR="00662332" w:rsidRPr="00E00037" w:rsidRDefault="00602C2E" w:rsidP="00082281">
      <w:pPr>
        <w:rPr>
          <w:lang w:val="en-GB"/>
        </w:rPr>
      </w:pPr>
      <w:r w:rsidRPr="00E00037">
        <w:rPr>
          <w:lang w:val="en-GB"/>
        </w:rPr>
        <w:t>6.1</w:t>
      </w:r>
      <w:r w:rsidRPr="00E00037">
        <w:rPr>
          <w:lang w:val="en-GB"/>
        </w:rPr>
        <w:tab/>
      </w:r>
      <w:r w:rsidR="00662332" w:rsidRPr="00E00037">
        <w:rPr>
          <w:lang w:val="en-GB"/>
        </w:rPr>
        <w:t>The Director of the Regional Office for the Arab States introduced Document</w:t>
      </w:r>
      <w:r w:rsidR="00082281" w:rsidRPr="00E00037">
        <w:rPr>
          <w:lang w:val="en-GB"/>
        </w:rPr>
        <w:t> </w:t>
      </w:r>
      <w:proofErr w:type="spellStart"/>
      <w:r w:rsidR="00662332" w:rsidRPr="00E00037">
        <w:rPr>
          <w:lang w:val="en-GB"/>
        </w:rPr>
        <w:t>C26</w:t>
      </w:r>
      <w:proofErr w:type="spellEnd"/>
      <w:r w:rsidR="00662332" w:rsidRPr="00E00037">
        <w:rPr>
          <w:lang w:val="en-GB"/>
        </w:rPr>
        <w:t xml:space="preserve">/69, which provided a status report on assistance and support to Palestine. He highlighted the extensive damage to ICT infrastructure in the State of Palestine and the actions taken over the previous year to support reconstruction. As part of the transition from monitoring towards active implementation readiness, ITU had established a comprehensive implementation plan and was carrying out a technical assessment to guide future interventions on the ground. It had also made preparations for holding a pledging roundtable to link projects to international donors. In addition, it had supported policy reform in the State of Palestine, initiated the creation of a digital skills assessment and a digital innovation profile, </w:t>
      </w:r>
      <w:r w:rsidR="0077431F" w:rsidRPr="00E00037">
        <w:rPr>
          <w:lang w:val="en-GB"/>
        </w:rPr>
        <w:t xml:space="preserve">worked to </w:t>
      </w:r>
      <w:r w:rsidR="00662332" w:rsidRPr="00E00037">
        <w:rPr>
          <w:lang w:val="en-GB"/>
        </w:rPr>
        <w:t>facilitate the delivery of satellite equipment to support humanitarian efforts and supported the continued participation of the State of Palestine in the Union</w:t>
      </w:r>
      <w:r w:rsidR="003F304B" w:rsidRPr="00E00037">
        <w:rPr>
          <w:lang w:val="en-GB"/>
        </w:rPr>
        <w:t>'</w:t>
      </w:r>
      <w:r w:rsidR="00662332" w:rsidRPr="00E00037">
        <w:rPr>
          <w:lang w:val="en-GB"/>
        </w:rPr>
        <w:t>s work through fellowships. While the pledging roundtable and the on-site assessment had been postponed owing to the regional security situation, ITU remained ready to carry out those activities once possible.</w:t>
      </w:r>
    </w:p>
    <w:p w14:paraId="37C6DD4B" w14:textId="61BEB7ED" w:rsidR="00662332" w:rsidRPr="00E00037" w:rsidRDefault="00602C2E" w:rsidP="00082281">
      <w:pPr>
        <w:rPr>
          <w:lang w:val="en-GB"/>
        </w:rPr>
      </w:pPr>
      <w:r w:rsidRPr="00E00037">
        <w:rPr>
          <w:lang w:val="en-GB"/>
        </w:rPr>
        <w:t>6.2</w:t>
      </w:r>
      <w:r w:rsidRPr="00E00037">
        <w:rPr>
          <w:lang w:val="en-GB"/>
        </w:rPr>
        <w:tab/>
      </w:r>
      <w:r w:rsidR="00662332" w:rsidRPr="00E00037">
        <w:rPr>
          <w:lang w:val="en-GB"/>
        </w:rPr>
        <w:t>Ms</w:t>
      </w:r>
      <w:r w:rsidR="00082281" w:rsidRPr="00E00037">
        <w:rPr>
          <w:lang w:val="en-GB"/>
        </w:rPr>
        <w:t> </w:t>
      </w:r>
      <w:proofErr w:type="spellStart"/>
      <w:r w:rsidR="00662332" w:rsidRPr="00E00037">
        <w:rPr>
          <w:lang w:val="en-GB"/>
        </w:rPr>
        <w:t>Alwahidi</w:t>
      </w:r>
      <w:proofErr w:type="spellEnd"/>
      <w:r w:rsidR="00662332" w:rsidRPr="00E00037">
        <w:rPr>
          <w:lang w:val="en-GB"/>
        </w:rPr>
        <w:t>, Deputy Minister for Telecommunications and Digital Economy, State of Palestine, delivered the statement</w:t>
      </w:r>
      <w:r w:rsidR="00A63438" w:rsidRPr="00E00037">
        <w:rPr>
          <w:lang w:val="en-GB"/>
        </w:rPr>
        <w:t xml:space="preserve"> available at</w:t>
      </w:r>
      <w:r w:rsidR="00662332" w:rsidRPr="00E00037">
        <w:rPr>
          <w:lang w:val="en-GB"/>
        </w:rPr>
        <w:t>:</w:t>
      </w:r>
      <w:r w:rsidR="00791A78" w:rsidRPr="00E00037">
        <w:rPr>
          <w:lang w:val="en-GB"/>
        </w:rPr>
        <w:t xml:space="preserve"> </w:t>
      </w:r>
      <w:hyperlink r:id="rId24" w:history="1">
        <w:r w:rsidR="00791A78" w:rsidRPr="00E00037">
          <w:rPr>
            <w:rStyle w:val="Hyperlink"/>
            <w:rFonts w:eastAsia="Times New Roman" w:cs="Times New Roman"/>
            <w:szCs w:val="20"/>
            <w:lang w:val="en-GB"/>
          </w:rPr>
          <w:t>council.itu.int/2026/</w:t>
        </w:r>
        <w:proofErr w:type="spellStart"/>
        <w:r w:rsidR="00791A78" w:rsidRPr="00E00037">
          <w:rPr>
            <w:rStyle w:val="Hyperlink"/>
            <w:rFonts w:eastAsia="Times New Roman" w:cs="Times New Roman"/>
            <w:szCs w:val="20"/>
            <w:lang w:val="en-GB"/>
          </w:rPr>
          <w:t>wp</w:t>
        </w:r>
        <w:proofErr w:type="spellEnd"/>
        <w:r w:rsidR="00791A78" w:rsidRPr="00E00037">
          <w:rPr>
            <w:rStyle w:val="Hyperlink"/>
            <w:rFonts w:eastAsia="Times New Roman" w:cs="Times New Roman"/>
            <w:szCs w:val="20"/>
            <w:lang w:val="en-GB"/>
          </w:rPr>
          <w:t>-content/uploads/</w:t>
        </w:r>
        <w:r w:rsidR="00311A1B" w:rsidRPr="00E00037">
          <w:rPr>
            <w:rStyle w:val="Hyperlink"/>
            <w:rFonts w:eastAsia="Times New Roman" w:cs="Times New Roman"/>
            <w:szCs w:val="20"/>
            <w:lang w:val="en-GB"/>
          </w:rPr>
          <w:br/>
        </w:r>
        <w:r w:rsidR="00791A78" w:rsidRPr="00E00037">
          <w:rPr>
            <w:rStyle w:val="Hyperlink"/>
            <w:rFonts w:eastAsia="Times New Roman" w:cs="Times New Roman"/>
            <w:szCs w:val="20"/>
            <w:lang w:val="en-GB"/>
          </w:rPr>
          <w:t>sites/6/2026/06/26.05.06-E-Palestine-statement-PL6.pdf</w:t>
        </w:r>
      </w:hyperlink>
      <w:r w:rsidR="00662332" w:rsidRPr="00E00037">
        <w:rPr>
          <w:lang w:val="en-GB"/>
        </w:rPr>
        <w:t>.</w:t>
      </w:r>
    </w:p>
    <w:p w14:paraId="63245B37" w14:textId="0DB2BA60" w:rsidR="00662332" w:rsidRPr="00E00037" w:rsidRDefault="00602C2E" w:rsidP="00082281">
      <w:pPr>
        <w:rPr>
          <w:lang w:val="en-GB"/>
        </w:rPr>
      </w:pPr>
      <w:r w:rsidRPr="00E00037">
        <w:rPr>
          <w:lang w:val="en-GB"/>
        </w:rPr>
        <w:t>6.3</w:t>
      </w:r>
      <w:r w:rsidRPr="00E00037">
        <w:rPr>
          <w:lang w:val="en-GB"/>
        </w:rPr>
        <w:tab/>
      </w:r>
      <w:r w:rsidR="00662332" w:rsidRPr="00E00037">
        <w:rPr>
          <w:lang w:val="en-GB"/>
        </w:rPr>
        <w:t>Many councillors recognized the widespread destruction of critical telecommunication infrastructure in Palestine. Such destruction not only generated economic losses but also undermined the right of Palestinians to remain connected. Digital connectivity was also essential for humanitarian coordination and the delivery of essential services, as well as for socio</w:t>
      </w:r>
      <w:r w:rsidR="006A7FA4" w:rsidRPr="00E00037">
        <w:rPr>
          <w:lang w:val="en-GB"/>
        </w:rPr>
        <w:t>-</w:t>
      </w:r>
      <w:r w:rsidR="00662332" w:rsidRPr="00E00037">
        <w:rPr>
          <w:lang w:val="en-GB"/>
        </w:rPr>
        <w:t>economic development. One councillor said that the impact of such destruction appeared to be intentional.</w:t>
      </w:r>
    </w:p>
    <w:p w14:paraId="04CC2613" w14:textId="4457084C" w:rsidR="00662332" w:rsidRPr="00E00037" w:rsidRDefault="00602C2E" w:rsidP="00082281">
      <w:pPr>
        <w:rPr>
          <w:lang w:val="en-GB"/>
        </w:rPr>
      </w:pPr>
      <w:r w:rsidRPr="00E00037">
        <w:rPr>
          <w:lang w:val="en-GB"/>
        </w:rPr>
        <w:t>6.4</w:t>
      </w:r>
      <w:r w:rsidRPr="00E00037">
        <w:rPr>
          <w:lang w:val="en-GB"/>
        </w:rPr>
        <w:tab/>
      </w:r>
      <w:r w:rsidR="00662332" w:rsidRPr="00E00037">
        <w:rPr>
          <w:lang w:val="en-GB"/>
        </w:rPr>
        <w:t>Many councillors expressed support for the Union</w:t>
      </w:r>
      <w:r w:rsidR="003F304B" w:rsidRPr="00E00037">
        <w:rPr>
          <w:lang w:val="en-GB"/>
        </w:rPr>
        <w:t>'</w:t>
      </w:r>
      <w:r w:rsidR="00662332" w:rsidRPr="00E00037">
        <w:rPr>
          <w:lang w:val="en-GB"/>
        </w:rPr>
        <w:t>s efforts to implement Council Resolution 1424</w:t>
      </w:r>
      <w:r w:rsidR="009E0D4A" w:rsidRPr="00E00037">
        <w:rPr>
          <w:lang w:val="en-GB"/>
        </w:rPr>
        <w:t xml:space="preserve"> (</w:t>
      </w:r>
      <w:proofErr w:type="spellStart"/>
      <w:r w:rsidR="009E0D4A" w:rsidRPr="00E00037">
        <w:rPr>
          <w:lang w:val="en-GB"/>
        </w:rPr>
        <w:t>C24</w:t>
      </w:r>
      <w:proofErr w:type="spellEnd"/>
      <w:r w:rsidR="009E0D4A" w:rsidRPr="00E00037">
        <w:rPr>
          <w:lang w:val="en-GB"/>
        </w:rPr>
        <w:t>)</w:t>
      </w:r>
      <w:r w:rsidR="00662332" w:rsidRPr="00E00037">
        <w:rPr>
          <w:lang w:val="en-GB"/>
        </w:rPr>
        <w:t>, which aligned with its mandate and embodied the collective will for action. The shift from monitoring towards active implementation was welcomed, and appreciation was expressed for efforts to ensure the participation of Palestine in ITU activities. The full and effective implementation of the resolution was essential to support the reconstruction of the telecommunication sector in Palestine.</w:t>
      </w:r>
    </w:p>
    <w:p w14:paraId="26DD5942" w14:textId="6D291F18" w:rsidR="00662332" w:rsidRPr="00E00037" w:rsidRDefault="00602C2E" w:rsidP="00082281">
      <w:pPr>
        <w:rPr>
          <w:spacing w:val="-3"/>
          <w:lang w:val="en-GB"/>
        </w:rPr>
      </w:pPr>
      <w:r w:rsidRPr="00E00037">
        <w:rPr>
          <w:spacing w:val="-3"/>
          <w:lang w:val="en-GB"/>
        </w:rPr>
        <w:t>6.5</w:t>
      </w:r>
      <w:r w:rsidRPr="00E00037">
        <w:rPr>
          <w:spacing w:val="-3"/>
          <w:lang w:val="en-GB"/>
        </w:rPr>
        <w:tab/>
      </w:r>
      <w:r w:rsidR="00662332" w:rsidRPr="00E00037">
        <w:rPr>
          <w:spacing w:val="-3"/>
          <w:lang w:val="en-GB"/>
        </w:rPr>
        <w:t>Several councillors expressed support for the establishment of the fund</w:t>
      </w:r>
      <w:r w:rsidR="00CA4500" w:rsidRPr="00E00037">
        <w:rPr>
          <w:spacing w:val="-3"/>
          <w:lang w:val="en-GB"/>
        </w:rPr>
        <w:t xml:space="preserve"> </w:t>
      </w:r>
      <w:r w:rsidR="00662332" w:rsidRPr="00E00037">
        <w:rPr>
          <w:spacing w:val="-3"/>
          <w:lang w:val="en-GB"/>
        </w:rPr>
        <w:t>in</w:t>
      </w:r>
      <w:r w:rsidR="00CA4500" w:rsidRPr="00E00037">
        <w:rPr>
          <w:spacing w:val="-3"/>
          <w:lang w:val="en-GB"/>
        </w:rPr>
        <w:t xml:space="preserve"> </w:t>
      </w:r>
      <w:r w:rsidR="00662332" w:rsidRPr="00E00037">
        <w:rPr>
          <w:spacing w:val="-3"/>
          <w:lang w:val="en-GB"/>
        </w:rPr>
        <w:t>trust, which would help channel pledges and voluntary contributions towards priority projects. One councillor emphasized the need to establish a clear governance structure, use criteria and a project roadmap for the fund and to report regularly to the Council on its progress. Another councillor called for clear timelines to be included in an implementation plan for ITU activities in Palestine.</w:t>
      </w:r>
    </w:p>
    <w:p w14:paraId="14B5EEDA" w14:textId="16393DD6" w:rsidR="00662332" w:rsidRPr="00E00037" w:rsidRDefault="00602C2E" w:rsidP="00082281">
      <w:pPr>
        <w:rPr>
          <w:lang w:val="en-GB"/>
        </w:rPr>
      </w:pPr>
      <w:r w:rsidRPr="00E00037">
        <w:rPr>
          <w:lang w:val="en-GB"/>
        </w:rPr>
        <w:t>6.6</w:t>
      </w:r>
      <w:r w:rsidRPr="00E00037">
        <w:rPr>
          <w:lang w:val="en-GB"/>
        </w:rPr>
        <w:tab/>
      </w:r>
      <w:r w:rsidR="00662332" w:rsidRPr="00E00037">
        <w:rPr>
          <w:lang w:val="en-GB"/>
        </w:rPr>
        <w:t>Many councillors noted that, while the ceasefire had brought some stability, the humanitarian situation in Palestine remained catastrophic, with millions of people displaced and homeless. The rapid, safe and unhindered delivery of humanitarian aid into the Gaza Strip was essential, and U</w:t>
      </w:r>
      <w:r w:rsidR="009F3ECE" w:rsidRPr="00E00037">
        <w:rPr>
          <w:lang w:val="en-GB"/>
        </w:rPr>
        <w:t xml:space="preserve">nited </w:t>
      </w:r>
      <w:r w:rsidR="00662332" w:rsidRPr="00E00037">
        <w:rPr>
          <w:lang w:val="en-GB"/>
        </w:rPr>
        <w:t>N</w:t>
      </w:r>
      <w:r w:rsidR="009F3ECE" w:rsidRPr="00E00037">
        <w:rPr>
          <w:lang w:val="en-GB"/>
        </w:rPr>
        <w:t>ations</w:t>
      </w:r>
      <w:r w:rsidR="00662332" w:rsidRPr="00E00037">
        <w:rPr>
          <w:lang w:val="en-GB"/>
        </w:rPr>
        <w:t xml:space="preserve"> agencies must be allowed to carry out their work independently and impartial</w:t>
      </w:r>
      <w:r w:rsidR="009F3ECE" w:rsidRPr="00E00037">
        <w:rPr>
          <w:lang w:val="en-GB"/>
        </w:rPr>
        <w:t>l</w:t>
      </w:r>
      <w:r w:rsidR="00662332" w:rsidRPr="00E00037">
        <w:rPr>
          <w:lang w:val="en-GB"/>
        </w:rPr>
        <w:t xml:space="preserve">y. Two councillors reiterated that the timely entry of critical communication equipment, including maintenance materials, fuel and energy, into Palestine must also be guaranteed. In that connection, another councillor encouraged the </w:t>
      </w:r>
      <w:r w:rsidR="009F3ECE" w:rsidRPr="00E00037">
        <w:rPr>
          <w:lang w:val="en-GB"/>
        </w:rPr>
        <w:t>s</w:t>
      </w:r>
      <w:r w:rsidR="00662332" w:rsidRPr="00E00037">
        <w:rPr>
          <w:lang w:val="en-GB"/>
        </w:rPr>
        <w:t>ecretariat to respond positively to the requests made by Palestine, which were humanitarian in nature.</w:t>
      </w:r>
    </w:p>
    <w:p w14:paraId="2298EBAD" w14:textId="6E9FDF59" w:rsidR="00662332" w:rsidRPr="00E00037" w:rsidRDefault="00602C2E" w:rsidP="00082281">
      <w:pPr>
        <w:rPr>
          <w:lang w:val="en-GB"/>
        </w:rPr>
      </w:pPr>
      <w:r w:rsidRPr="00E00037">
        <w:rPr>
          <w:lang w:val="en-GB"/>
        </w:rPr>
        <w:t>6.7</w:t>
      </w:r>
      <w:r w:rsidRPr="00E00037">
        <w:rPr>
          <w:lang w:val="en-GB"/>
        </w:rPr>
        <w:tab/>
      </w:r>
      <w:r w:rsidR="00662332" w:rsidRPr="00E00037">
        <w:rPr>
          <w:lang w:val="en-GB"/>
        </w:rPr>
        <w:t xml:space="preserve">Two councillors noted that key frequency bands for </w:t>
      </w:r>
      <w:proofErr w:type="spellStart"/>
      <w:r w:rsidR="00662332" w:rsidRPr="00E00037">
        <w:rPr>
          <w:lang w:val="en-GB"/>
        </w:rPr>
        <w:t>4G</w:t>
      </w:r>
      <w:proofErr w:type="spellEnd"/>
      <w:r w:rsidR="00662332" w:rsidRPr="00E00037">
        <w:rPr>
          <w:lang w:val="en-GB"/>
        </w:rPr>
        <w:t xml:space="preserve"> network deployment remained unavailable. ITU should support the deployment of those networks. </w:t>
      </w:r>
    </w:p>
    <w:p w14:paraId="5F961474" w14:textId="2B2B5E88" w:rsidR="00662332" w:rsidRPr="00E00037" w:rsidRDefault="00602C2E" w:rsidP="00082281">
      <w:pPr>
        <w:rPr>
          <w:lang w:val="en-GB"/>
        </w:rPr>
      </w:pPr>
      <w:r w:rsidRPr="00E00037">
        <w:rPr>
          <w:lang w:val="en-GB"/>
        </w:rPr>
        <w:lastRenderedPageBreak/>
        <w:t>6.8</w:t>
      </w:r>
      <w:r w:rsidRPr="00E00037">
        <w:rPr>
          <w:lang w:val="en-GB"/>
        </w:rPr>
        <w:tab/>
      </w:r>
      <w:r w:rsidR="00662332" w:rsidRPr="00E00037">
        <w:rPr>
          <w:lang w:val="en-GB"/>
        </w:rPr>
        <w:t>One councillor welcomed ITU collaboration with partners, including the World Bank and the United Nations, to assess the extent of the damage to telecommunication infrastructure in Palestine. ITU was encouraged to coordinate further with international partners and with the Palestinian Authority to accelerate the implementation of priority projects in Palestine. Some councillors emphasized the need for ITU experts to visit Palestine to assess the situation on the ground, given the limited impact of activities to support the Palestinian telecommunication sector thus far. Emphasizing the need for additional resources to fund such activities, two councillors said that the international community had a moral and political responsibility in that regard. Member States that had provided such support were praised.</w:t>
      </w:r>
    </w:p>
    <w:p w14:paraId="1B9B805B" w14:textId="2D05F1BE" w:rsidR="00662332" w:rsidRPr="00E00037" w:rsidRDefault="00602C2E" w:rsidP="00082281">
      <w:pPr>
        <w:rPr>
          <w:lang w:val="en-GB"/>
        </w:rPr>
      </w:pPr>
      <w:r w:rsidRPr="00E00037">
        <w:rPr>
          <w:lang w:val="en-GB"/>
        </w:rPr>
        <w:t>6.9</w:t>
      </w:r>
      <w:r w:rsidRPr="00E00037">
        <w:rPr>
          <w:lang w:val="en-GB"/>
        </w:rPr>
        <w:tab/>
      </w:r>
      <w:r w:rsidR="00662332" w:rsidRPr="00E00037">
        <w:rPr>
          <w:lang w:val="en-GB"/>
        </w:rPr>
        <w:t>Many councillors described their countries</w:t>
      </w:r>
      <w:r w:rsidR="003F304B" w:rsidRPr="00E00037">
        <w:rPr>
          <w:lang w:val="en-GB"/>
        </w:rPr>
        <w:t>'</w:t>
      </w:r>
      <w:r w:rsidR="00662332" w:rsidRPr="00E00037">
        <w:rPr>
          <w:lang w:val="en-GB"/>
        </w:rPr>
        <w:t xml:space="preserve"> efforts to support reconstruction and development in Palestine, in particular by making pledges through </w:t>
      </w:r>
      <w:proofErr w:type="spellStart"/>
      <w:r w:rsidR="005712DB" w:rsidRPr="00E00037">
        <w:rPr>
          <w:lang w:val="en-GB"/>
        </w:rPr>
        <w:t>P2C</w:t>
      </w:r>
      <w:proofErr w:type="spellEnd"/>
      <w:r w:rsidR="00662332" w:rsidRPr="00E00037">
        <w:rPr>
          <w:lang w:val="en-GB"/>
        </w:rPr>
        <w:t xml:space="preserve">. They stood ready to work with ITU in pursuit of those aims. Many councillors also expressed support for the implementation of the Comprehensive Plan to End the Gaza Conflict contained in </w:t>
      </w:r>
      <w:r w:rsidR="00C855D3" w:rsidRPr="00E00037">
        <w:rPr>
          <w:lang w:val="en-GB"/>
        </w:rPr>
        <w:t xml:space="preserve">United Nations </w:t>
      </w:r>
      <w:r w:rsidR="00662332" w:rsidRPr="00E00037">
        <w:rPr>
          <w:lang w:val="en-GB"/>
        </w:rPr>
        <w:t>Security Council Resolution 2803 (2025).</w:t>
      </w:r>
    </w:p>
    <w:p w14:paraId="5B0D6966" w14:textId="30791F1A" w:rsidR="00662332" w:rsidRPr="00E00037" w:rsidRDefault="00602C2E" w:rsidP="00082281">
      <w:pPr>
        <w:rPr>
          <w:b/>
          <w:bCs/>
          <w:lang w:val="en-GB"/>
        </w:rPr>
      </w:pPr>
      <w:r w:rsidRPr="00E00037">
        <w:rPr>
          <w:lang w:val="en-GB"/>
        </w:rPr>
        <w:t>6.10</w:t>
      </w:r>
      <w:r w:rsidRPr="00E00037">
        <w:rPr>
          <w:lang w:val="en-GB"/>
        </w:rPr>
        <w:tab/>
      </w:r>
      <w:r w:rsidR="00662332" w:rsidRPr="00E00037">
        <w:rPr>
          <w:lang w:val="en-GB"/>
        </w:rPr>
        <w:t xml:space="preserve">The Chair </w:t>
      </w:r>
      <w:r w:rsidR="009F3ECE" w:rsidRPr="00E00037">
        <w:rPr>
          <w:lang w:val="en-GB"/>
        </w:rPr>
        <w:t xml:space="preserve">said </w:t>
      </w:r>
      <w:r w:rsidR="00662332" w:rsidRPr="00E00037">
        <w:rPr>
          <w:lang w:val="en-GB"/>
        </w:rPr>
        <w:t xml:space="preserve">that </w:t>
      </w:r>
      <w:r w:rsidR="00BA4EAA" w:rsidRPr="00E00037">
        <w:rPr>
          <w:lang w:val="en-GB"/>
        </w:rPr>
        <w:t xml:space="preserve">consideration of </w:t>
      </w:r>
      <w:r w:rsidR="00662332" w:rsidRPr="00E00037">
        <w:rPr>
          <w:lang w:val="en-GB"/>
        </w:rPr>
        <w:t xml:space="preserve">the item </w:t>
      </w:r>
      <w:r w:rsidR="00BA4EAA" w:rsidRPr="00E00037">
        <w:rPr>
          <w:lang w:val="en-GB"/>
        </w:rPr>
        <w:t xml:space="preserve">would continue </w:t>
      </w:r>
      <w:r w:rsidR="00662332" w:rsidRPr="00E00037">
        <w:rPr>
          <w:lang w:val="en-GB"/>
        </w:rPr>
        <w:t>at the following plenary meeting.</w:t>
      </w:r>
    </w:p>
    <w:p w14:paraId="60C9FC76" w14:textId="0CE7DD08" w:rsidR="00662332" w:rsidRPr="00E00037" w:rsidRDefault="002620D6" w:rsidP="002620D6">
      <w:pPr>
        <w:pStyle w:val="Heading1"/>
        <w:rPr>
          <w:lang w:val="en-GB"/>
        </w:rPr>
      </w:pPr>
      <w:r w:rsidRPr="00E00037">
        <w:rPr>
          <w:lang w:val="en-GB"/>
        </w:rPr>
        <w:t>7</w:t>
      </w:r>
      <w:r w:rsidRPr="00E00037">
        <w:rPr>
          <w:lang w:val="en-GB"/>
        </w:rPr>
        <w:tab/>
      </w:r>
      <w:r w:rsidR="00662332" w:rsidRPr="00E00037">
        <w:rPr>
          <w:lang w:val="en-GB"/>
        </w:rPr>
        <w:t>Statement</w:t>
      </w:r>
      <w:r w:rsidRPr="00E00037">
        <w:rPr>
          <w:lang w:val="en-GB"/>
        </w:rPr>
        <w:t>s</w:t>
      </w:r>
      <w:r w:rsidR="00662332" w:rsidRPr="00E00037">
        <w:rPr>
          <w:lang w:val="en-GB"/>
        </w:rPr>
        <w:t xml:space="preserve"> by observers</w:t>
      </w:r>
    </w:p>
    <w:p w14:paraId="3FE712E9" w14:textId="14200198" w:rsidR="00662332" w:rsidRPr="00E00037" w:rsidRDefault="002620D6" w:rsidP="00791A56">
      <w:pPr>
        <w:rPr>
          <w:lang w:val="en-GB"/>
        </w:rPr>
      </w:pPr>
      <w:r w:rsidRPr="00E00037">
        <w:rPr>
          <w:lang w:val="en-GB"/>
        </w:rPr>
        <w:t>7.1</w:t>
      </w:r>
      <w:r w:rsidRPr="00E00037">
        <w:rPr>
          <w:lang w:val="en-GB"/>
        </w:rPr>
        <w:tab/>
      </w:r>
      <w:r w:rsidR="00662332" w:rsidRPr="00E00037">
        <w:rPr>
          <w:lang w:val="en-GB"/>
        </w:rPr>
        <w:t>The observer for Botswana announced that his country would be submitting the candidature of Ms</w:t>
      </w:r>
      <w:r w:rsidR="00791A56" w:rsidRPr="00E00037">
        <w:rPr>
          <w:lang w:val="en-GB"/>
        </w:rPr>
        <w:t> </w:t>
      </w:r>
      <w:proofErr w:type="spellStart"/>
      <w:r w:rsidR="00662332" w:rsidRPr="00E00037">
        <w:rPr>
          <w:lang w:val="en-GB"/>
        </w:rPr>
        <w:t>Basebi</w:t>
      </w:r>
      <w:proofErr w:type="spellEnd"/>
      <w:r w:rsidR="00662332" w:rsidRPr="00E00037">
        <w:rPr>
          <w:lang w:val="en-GB"/>
        </w:rPr>
        <w:t> </w:t>
      </w:r>
      <w:proofErr w:type="spellStart"/>
      <w:r w:rsidR="00662332" w:rsidRPr="00E00037">
        <w:rPr>
          <w:lang w:val="en-GB"/>
        </w:rPr>
        <w:t>Mosinyi</w:t>
      </w:r>
      <w:proofErr w:type="spellEnd"/>
      <w:r w:rsidR="00801BB6" w:rsidRPr="00E00037">
        <w:rPr>
          <w:lang w:val="en-GB"/>
        </w:rPr>
        <w:t xml:space="preserve"> </w:t>
      </w:r>
      <w:r w:rsidR="00662332" w:rsidRPr="00E00037">
        <w:rPr>
          <w:lang w:val="en-GB"/>
        </w:rPr>
        <w:t xml:space="preserve">for </w:t>
      </w:r>
      <w:r w:rsidR="005712DB" w:rsidRPr="00E00037">
        <w:rPr>
          <w:lang w:val="en-GB"/>
        </w:rPr>
        <w:t xml:space="preserve">election as </w:t>
      </w:r>
      <w:r w:rsidR="00662332" w:rsidRPr="00E00037">
        <w:rPr>
          <w:lang w:val="en-GB"/>
        </w:rPr>
        <w:t>member of the Radio Regulations Board.</w:t>
      </w:r>
    </w:p>
    <w:p w14:paraId="1ECD3888" w14:textId="66BFC7F3" w:rsidR="00662332" w:rsidRPr="00E00037" w:rsidRDefault="002620D6" w:rsidP="002D0BBD">
      <w:pPr>
        <w:rPr>
          <w:lang w:val="en-GB"/>
        </w:rPr>
      </w:pPr>
      <w:r w:rsidRPr="00E00037">
        <w:rPr>
          <w:lang w:val="en-GB"/>
        </w:rPr>
        <w:t>7.2</w:t>
      </w:r>
      <w:r w:rsidRPr="00E00037">
        <w:rPr>
          <w:lang w:val="en-GB"/>
        </w:rPr>
        <w:tab/>
      </w:r>
      <w:r w:rsidR="00662332" w:rsidRPr="00E00037">
        <w:rPr>
          <w:lang w:val="en-GB"/>
        </w:rPr>
        <w:t>The</w:t>
      </w:r>
      <w:r w:rsidR="002D0BBD" w:rsidRPr="00E00037">
        <w:rPr>
          <w:lang w:val="en-GB"/>
        </w:rPr>
        <w:t xml:space="preserve"> </w:t>
      </w:r>
      <w:r w:rsidR="00662332" w:rsidRPr="00E00037">
        <w:rPr>
          <w:lang w:val="en-GB"/>
        </w:rPr>
        <w:t>observer</w:t>
      </w:r>
      <w:r w:rsidR="00801BB6" w:rsidRPr="00E00037">
        <w:rPr>
          <w:lang w:val="en-GB"/>
        </w:rPr>
        <w:t xml:space="preserve"> </w:t>
      </w:r>
      <w:r w:rsidR="00662332" w:rsidRPr="00E00037">
        <w:rPr>
          <w:lang w:val="en-GB"/>
        </w:rPr>
        <w:t xml:space="preserve">for the Dominican Republic announced that her country would be standing for election to the Council at </w:t>
      </w:r>
      <w:r w:rsidR="00D521EB" w:rsidRPr="00E00037">
        <w:rPr>
          <w:lang w:val="en-GB"/>
        </w:rPr>
        <w:t>PP</w:t>
      </w:r>
      <w:r w:rsidR="00D521EB" w:rsidRPr="00E00037">
        <w:rPr>
          <w:lang w:val="en-GB"/>
        </w:rPr>
        <w:noBreakHyphen/>
      </w:r>
      <w:r w:rsidR="00662332" w:rsidRPr="00E00037">
        <w:rPr>
          <w:lang w:val="en-GB"/>
        </w:rPr>
        <w:t>26.</w:t>
      </w:r>
    </w:p>
    <w:p w14:paraId="6B82A7F2" w14:textId="21337A6C" w:rsidR="00114E30" w:rsidRPr="00E00037" w:rsidRDefault="00114E30" w:rsidP="00E00037">
      <w:pPr>
        <w:pStyle w:val="paragraph"/>
        <w:tabs>
          <w:tab w:val="left" w:pos="6237"/>
        </w:tabs>
        <w:spacing w:before="840" w:beforeAutospacing="0" w:after="0" w:afterAutospacing="0"/>
        <w:textAlignment w:val="baseline"/>
        <w:rPr>
          <w:rStyle w:val="normaltextrun"/>
          <w:rFonts w:ascii="Calibri" w:hAnsi="Calibri" w:cs="Calibri"/>
        </w:rPr>
      </w:pPr>
      <w:r w:rsidRPr="00E00037">
        <w:rPr>
          <w:rStyle w:val="normaltextrun"/>
          <w:rFonts w:ascii="Calibri" w:hAnsi="Calibri" w:cs="Calibri"/>
        </w:rPr>
        <w:t>The Secretary-General</w:t>
      </w:r>
      <w:r w:rsidRPr="00E00037">
        <w:rPr>
          <w:rStyle w:val="normaltextrun"/>
          <w:rFonts w:ascii="Calibri" w:hAnsi="Calibri" w:cs="Calibri"/>
        </w:rPr>
        <w:tab/>
        <w:t>The Chair:</w:t>
      </w:r>
      <w:r w:rsidR="0069381D" w:rsidRPr="00E00037">
        <w:rPr>
          <w:rStyle w:val="normaltextrun"/>
          <w:rFonts w:ascii="Calibri" w:hAnsi="Calibri" w:cs="Calibri"/>
        </w:rPr>
        <w:br/>
      </w:r>
      <w:r w:rsidRPr="00E00037">
        <w:rPr>
          <w:rStyle w:val="normaltextrun"/>
          <w:rFonts w:ascii="Calibri" w:hAnsi="Calibri" w:cs="Calibri"/>
        </w:rPr>
        <w:t>D. BOGDAN-MARTIN</w:t>
      </w:r>
      <w:r w:rsidRPr="00E00037">
        <w:rPr>
          <w:rStyle w:val="normaltextrun"/>
          <w:rFonts w:ascii="Calibri" w:hAnsi="Calibri" w:cs="Calibri"/>
        </w:rPr>
        <w:tab/>
        <w:t>B. TIJANI</w:t>
      </w:r>
    </w:p>
    <w:sectPr w:rsidR="00114E30" w:rsidRPr="00E00037" w:rsidSect="00AD3606">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4852B" w14:textId="77777777" w:rsidR="00453EBA" w:rsidRDefault="00453EBA">
      <w:r>
        <w:separator/>
      </w:r>
    </w:p>
  </w:endnote>
  <w:endnote w:type="continuationSeparator" w:id="0">
    <w:p w14:paraId="3A067937" w14:textId="77777777" w:rsidR="00453EBA" w:rsidRDefault="0045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612FBFEB"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79391E">
            <w:rPr>
              <w:bCs/>
            </w:rPr>
            <w:t>123</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22B74B0D"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proofErr w:type="spellStart"/>
          <w:r w:rsidRPr="00623AE3">
            <w:rPr>
              <w:bCs/>
            </w:rPr>
            <w:t>C</w:t>
          </w:r>
          <w:r>
            <w:rPr>
              <w:bCs/>
            </w:rPr>
            <w:t>2</w:t>
          </w:r>
          <w:r w:rsidR="00DE532B">
            <w:rPr>
              <w:bCs/>
            </w:rPr>
            <w:t>6</w:t>
          </w:r>
          <w:proofErr w:type="spellEnd"/>
          <w:r w:rsidRPr="00623AE3">
            <w:rPr>
              <w:bCs/>
            </w:rPr>
            <w:t>/</w:t>
          </w:r>
          <w:r w:rsidR="0079391E">
            <w:rPr>
              <w:bCs/>
            </w:rPr>
            <w:t>123</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A7544" w14:textId="77777777" w:rsidR="00453EBA" w:rsidRDefault="00453EBA">
      <w:r>
        <w:t>____________________</w:t>
      </w:r>
    </w:p>
  </w:footnote>
  <w:footnote w:type="continuationSeparator" w:id="0">
    <w:p w14:paraId="1A79FEC7" w14:textId="77777777" w:rsidR="00453EBA" w:rsidRDefault="00453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07F8"/>
    <w:rsid w:val="00002733"/>
    <w:rsid w:val="00014E38"/>
    <w:rsid w:val="000210D4"/>
    <w:rsid w:val="00026940"/>
    <w:rsid w:val="00027F34"/>
    <w:rsid w:val="000349CA"/>
    <w:rsid w:val="0003789B"/>
    <w:rsid w:val="00044AF2"/>
    <w:rsid w:val="000519B4"/>
    <w:rsid w:val="000552AC"/>
    <w:rsid w:val="0006007D"/>
    <w:rsid w:val="00060885"/>
    <w:rsid w:val="00063016"/>
    <w:rsid w:val="00066795"/>
    <w:rsid w:val="00066E7D"/>
    <w:rsid w:val="00072D84"/>
    <w:rsid w:val="00076AF6"/>
    <w:rsid w:val="00081B56"/>
    <w:rsid w:val="00082281"/>
    <w:rsid w:val="00082C69"/>
    <w:rsid w:val="00082C6E"/>
    <w:rsid w:val="00085581"/>
    <w:rsid w:val="00085CF2"/>
    <w:rsid w:val="000B16A1"/>
    <w:rsid w:val="000B1705"/>
    <w:rsid w:val="000B190F"/>
    <w:rsid w:val="000C0443"/>
    <w:rsid w:val="000C4756"/>
    <w:rsid w:val="000D524F"/>
    <w:rsid w:val="000D75B2"/>
    <w:rsid w:val="000E372C"/>
    <w:rsid w:val="000E693F"/>
    <w:rsid w:val="000F2A3D"/>
    <w:rsid w:val="000F3613"/>
    <w:rsid w:val="000F3DA6"/>
    <w:rsid w:val="000F5DDB"/>
    <w:rsid w:val="000F65DB"/>
    <w:rsid w:val="00103C56"/>
    <w:rsid w:val="001121F5"/>
    <w:rsid w:val="00114E30"/>
    <w:rsid w:val="00115FB9"/>
    <w:rsid w:val="00122CDC"/>
    <w:rsid w:val="00135666"/>
    <w:rsid w:val="001400DC"/>
    <w:rsid w:val="00140CE1"/>
    <w:rsid w:val="00144A25"/>
    <w:rsid w:val="00147720"/>
    <w:rsid w:val="0015189A"/>
    <w:rsid w:val="00154FDA"/>
    <w:rsid w:val="00157252"/>
    <w:rsid w:val="0016121E"/>
    <w:rsid w:val="00163407"/>
    <w:rsid w:val="00164E26"/>
    <w:rsid w:val="0017539C"/>
    <w:rsid w:val="00175AC2"/>
    <w:rsid w:val="0017609F"/>
    <w:rsid w:val="00176CF6"/>
    <w:rsid w:val="00176F47"/>
    <w:rsid w:val="00182479"/>
    <w:rsid w:val="00190F26"/>
    <w:rsid w:val="001A3154"/>
    <w:rsid w:val="001A74B5"/>
    <w:rsid w:val="001A7D1D"/>
    <w:rsid w:val="001B067F"/>
    <w:rsid w:val="001B3B71"/>
    <w:rsid w:val="001B51DD"/>
    <w:rsid w:val="001C628E"/>
    <w:rsid w:val="001E0F7B"/>
    <w:rsid w:val="001E563E"/>
    <w:rsid w:val="001F5569"/>
    <w:rsid w:val="001F730B"/>
    <w:rsid w:val="0020487B"/>
    <w:rsid w:val="00206B21"/>
    <w:rsid w:val="002119FD"/>
    <w:rsid w:val="002130E0"/>
    <w:rsid w:val="002148ED"/>
    <w:rsid w:val="00221F46"/>
    <w:rsid w:val="0022251B"/>
    <w:rsid w:val="0022497F"/>
    <w:rsid w:val="00225687"/>
    <w:rsid w:val="00226098"/>
    <w:rsid w:val="00226C4B"/>
    <w:rsid w:val="0023219C"/>
    <w:rsid w:val="00234434"/>
    <w:rsid w:val="00237D39"/>
    <w:rsid w:val="00247A3E"/>
    <w:rsid w:val="002620D6"/>
    <w:rsid w:val="0026355B"/>
    <w:rsid w:val="00264425"/>
    <w:rsid w:val="00265875"/>
    <w:rsid w:val="0027303B"/>
    <w:rsid w:val="00277DEA"/>
    <w:rsid w:val="0028109B"/>
    <w:rsid w:val="00287B82"/>
    <w:rsid w:val="002916B4"/>
    <w:rsid w:val="002A0615"/>
    <w:rsid w:val="002A133E"/>
    <w:rsid w:val="002A2188"/>
    <w:rsid w:val="002B1F58"/>
    <w:rsid w:val="002C1C7A"/>
    <w:rsid w:val="002C3F32"/>
    <w:rsid w:val="002C4D6D"/>
    <w:rsid w:val="002C54E2"/>
    <w:rsid w:val="002D0BBD"/>
    <w:rsid w:val="002D1459"/>
    <w:rsid w:val="002D4E45"/>
    <w:rsid w:val="0030160F"/>
    <w:rsid w:val="00311A1B"/>
    <w:rsid w:val="00320223"/>
    <w:rsid w:val="00322D0D"/>
    <w:rsid w:val="00333BEA"/>
    <w:rsid w:val="003417C8"/>
    <w:rsid w:val="003425B5"/>
    <w:rsid w:val="00356CFF"/>
    <w:rsid w:val="00361465"/>
    <w:rsid w:val="00364DD5"/>
    <w:rsid w:val="003761E4"/>
    <w:rsid w:val="003877F5"/>
    <w:rsid w:val="003936D3"/>
    <w:rsid w:val="003942D4"/>
    <w:rsid w:val="003958A8"/>
    <w:rsid w:val="003958D6"/>
    <w:rsid w:val="003B29C2"/>
    <w:rsid w:val="003B4FAF"/>
    <w:rsid w:val="003C2533"/>
    <w:rsid w:val="003D2595"/>
    <w:rsid w:val="003D5A7F"/>
    <w:rsid w:val="003E7690"/>
    <w:rsid w:val="003F0228"/>
    <w:rsid w:val="003F304B"/>
    <w:rsid w:val="00402F3A"/>
    <w:rsid w:val="0040435A"/>
    <w:rsid w:val="00406817"/>
    <w:rsid w:val="004111C0"/>
    <w:rsid w:val="00416A24"/>
    <w:rsid w:val="00420A1A"/>
    <w:rsid w:val="00421CBF"/>
    <w:rsid w:val="00426B0E"/>
    <w:rsid w:val="00431D9E"/>
    <w:rsid w:val="00433CE8"/>
    <w:rsid w:val="00434A5C"/>
    <w:rsid w:val="004352B1"/>
    <w:rsid w:val="004440E7"/>
    <w:rsid w:val="00453079"/>
    <w:rsid w:val="00453EBA"/>
    <w:rsid w:val="004544D9"/>
    <w:rsid w:val="00454540"/>
    <w:rsid w:val="004626AE"/>
    <w:rsid w:val="00465C35"/>
    <w:rsid w:val="00472BAD"/>
    <w:rsid w:val="00473157"/>
    <w:rsid w:val="00484009"/>
    <w:rsid w:val="00490E72"/>
    <w:rsid w:val="00491157"/>
    <w:rsid w:val="00491BA9"/>
    <w:rsid w:val="004921C8"/>
    <w:rsid w:val="00492566"/>
    <w:rsid w:val="00492C68"/>
    <w:rsid w:val="0049369C"/>
    <w:rsid w:val="0049544E"/>
    <w:rsid w:val="00495615"/>
    <w:rsid w:val="00495B0B"/>
    <w:rsid w:val="004A1768"/>
    <w:rsid w:val="004A1B8B"/>
    <w:rsid w:val="004A2BD7"/>
    <w:rsid w:val="004C0E9E"/>
    <w:rsid w:val="004C3485"/>
    <w:rsid w:val="004D1851"/>
    <w:rsid w:val="004D599D"/>
    <w:rsid w:val="004E285A"/>
    <w:rsid w:val="004E2EA5"/>
    <w:rsid w:val="004E3676"/>
    <w:rsid w:val="004E3AEB"/>
    <w:rsid w:val="004F1DDA"/>
    <w:rsid w:val="004F402B"/>
    <w:rsid w:val="004F5643"/>
    <w:rsid w:val="0050223C"/>
    <w:rsid w:val="005028D9"/>
    <w:rsid w:val="00512087"/>
    <w:rsid w:val="00512274"/>
    <w:rsid w:val="00513D7E"/>
    <w:rsid w:val="00521C5A"/>
    <w:rsid w:val="005243FF"/>
    <w:rsid w:val="00524732"/>
    <w:rsid w:val="00547858"/>
    <w:rsid w:val="00564594"/>
    <w:rsid w:val="00564707"/>
    <w:rsid w:val="00564FBC"/>
    <w:rsid w:val="005712DB"/>
    <w:rsid w:val="00574CCE"/>
    <w:rsid w:val="005800BC"/>
    <w:rsid w:val="00582442"/>
    <w:rsid w:val="00586B58"/>
    <w:rsid w:val="005A16D2"/>
    <w:rsid w:val="005A2F05"/>
    <w:rsid w:val="005A5EAD"/>
    <w:rsid w:val="005B7E3F"/>
    <w:rsid w:val="005C17F4"/>
    <w:rsid w:val="005D597A"/>
    <w:rsid w:val="005E0A43"/>
    <w:rsid w:val="005E130B"/>
    <w:rsid w:val="005E1D01"/>
    <w:rsid w:val="005F3269"/>
    <w:rsid w:val="00602C2E"/>
    <w:rsid w:val="0061071E"/>
    <w:rsid w:val="00613B7D"/>
    <w:rsid w:val="006237DC"/>
    <w:rsid w:val="00623AE3"/>
    <w:rsid w:val="0064737F"/>
    <w:rsid w:val="00650D77"/>
    <w:rsid w:val="006535F1"/>
    <w:rsid w:val="0065557D"/>
    <w:rsid w:val="00660D50"/>
    <w:rsid w:val="00662332"/>
    <w:rsid w:val="00662984"/>
    <w:rsid w:val="006716BB"/>
    <w:rsid w:val="00680E2C"/>
    <w:rsid w:val="00691B27"/>
    <w:rsid w:val="0069381D"/>
    <w:rsid w:val="006A1FB2"/>
    <w:rsid w:val="006A25A4"/>
    <w:rsid w:val="006A2D45"/>
    <w:rsid w:val="006A2F4B"/>
    <w:rsid w:val="006A7FA4"/>
    <w:rsid w:val="006B1859"/>
    <w:rsid w:val="006B554B"/>
    <w:rsid w:val="006B6680"/>
    <w:rsid w:val="006B6DCC"/>
    <w:rsid w:val="006B77F1"/>
    <w:rsid w:val="006C2BAC"/>
    <w:rsid w:val="006D31AF"/>
    <w:rsid w:val="006D4EC4"/>
    <w:rsid w:val="006F50F0"/>
    <w:rsid w:val="00702DEF"/>
    <w:rsid w:val="00706861"/>
    <w:rsid w:val="0072150A"/>
    <w:rsid w:val="00722551"/>
    <w:rsid w:val="00725AF9"/>
    <w:rsid w:val="00732248"/>
    <w:rsid w:val="00732F3B"/>
    <w:rsid w:val="0073548E"/>
    <w:rsid w:val="00746C99"/>
    <w:rsid w:val="0075051B"/>
    <w:rsid w:val="007511AA"/>
    <w:rsid w:val="00765812"/>
    <w:rsid w:val="00765C89"/>
    <w:rsid w:val="0077000E"/>
    <w:rsid w:val="0077110E"/>
    <w:rsid w:val="00772165"/>
    <w:rsid w:val="0077431F"/>
    <w:rsid w:val="007864BD"/>
    <w:rsid w:val="00791A56"/>
    <w:rsid w:val="00791A78"/>
    <w:rsid w:val="00793188"/>
    <w:rsid w:val="0079391E"/>
    <w:rsid w:val="00794D34"/>
    <w:rsid w:val="00796266"/>
    <w:rsid w:val="007A3FCD"/>
    <w:rsid w:val="007B19CF"/>
    <w:rsid w:val="007B5C08"/>
    <w:rsid w:val="007C0020"/>
    <w:rsid w:val="007D01AF"/>
    <w:rsid w:val="007D5153"/>
    <w:rsid w:val="007D5F3E"/>
    <w:rsid w:val="007E4559"/>
    <w:rsid w:val="00801BB6"/>
    <w:rsid w:val="00806C54"/>
    <w:rsid w:val="00813E5E"/>
    <w:rsid w:val="00813F3E"/>
    <w:rsid w:val="00814A67"/>
    <w:rsid w:val="008156E2"/>
    <w:rsid w:val="0083494F"/>
    <w:rsid w:val="00834FA5"/>
    <w:rsid w:val="0083538C"/>
    <w:rsid w:val="0083581B"/>
    <w:rsid w:val="00837356"/>
    <w:rsid w:val="0084546D"/>
    <w:rsid w:val="00853E5D"/>
    <w:rsid w:val="00854FE9"/>
    <w:rsid w:val="008628FE"/>
    <w:rsid w:val="00863874"/>
    <w:rsid w:val="00864AFF"/>
    <w:rsid w:val="00865776"/>
    <w:rsid w:val="00865925"/>
    <w:rsid w:val="00870BBC"/>
    <w:rsid w:val="008756BE"/>
    <w:rsid w:val="00883985"/>
    <w:rsid w:val="008915DF"/>
    <w:rsid w:val="008926A5"/>
    <w:rsid w:val="008B4A6A"/>
    <w:rsid w:val="008B5984"/>
    <w:rsid w:val="008B5B1B"/>
    <w:rsid w:val="008C108E"/>
    <w:rsid w:val="008C5657"/>
    <w:rsid w:val="008C7E27"/>
    <w:rsid w:val="008C7F99"/>
    <w:rsid w:val="008E4BC2"/>
    <w:rsid w:val="008F4E53"/>
    <w:rsid w:val="008F7448"/>
    <w:rsid w:val="0090147A"/>
    <w:rsid w:val="0090470E"/>
    <w:rsid w:val="009173EF"/>
    <w:rsid w:val="00920F2B"/>
    <w:rsid w:val="009216FA"/>
    <w:rsid w:val="00921A38"/>
    <w:rsid w:val="00927D5D"/>
    <w:rsid w:val="0093225D"/>
    <w:rsid w:val="00932906"/>
    <w:rsid w:val="009458E2"/>
    <w:rsid w:val="009475A1"/>
    <w:rsid w:val="00953A1A"/>
    <w:rsid w:val="00954C49"/>
    <w:rsid w:val="00955B28"/>
    <w:rsid w:val="00961B0B"/>
    <w:rsid w:val="00962116"/>
    <w:rsid w:val="00962CFF"/>
    <w:rsid w:val="00962D33"/>
    <w:rsid w:val="00972CA5"/>
    <w:rsid w:val="00981529"/>
    <w:rsid w:val="00983049"/>
    <w:rsid w:val="009842A1"/>
    <w:rsid w:val="00986610"/>
    <w:rsid w:val="00986D59"/>
    <w:rsid w:val="00997F39"/>
    <w:rsid w:val="009A76A8"/>
    <w:rsid w:val="009B38C3"/>
    <w:rsid w:val="009C2BCC"/>
    <w:rsid w:val="009C7DBE"/>
    <w:rsid w:val="009D622A"/>
    <w:rsid w:val="009E0CC0"/>
    <w:rsid w:val="009E0D4A"/>
    <w:rsid w:val="009E177D"/>
    <w:rsid w:val="009E1785"/>
    <w:rsid w:val="009E17BD"/>
    <w:rsid w:val="009E485A"/>
    <w:rsid w:val="009E7FC2"/>
    <w:rsid w:val="009F3ECE"/>
    <w:rsid w:val="00A01EB8"/>
    <w:rsid w:val="00A01F4F"/>
    <w:rsid w:val="00A04CEC"/>
    <w:rsid w:val="00A109AF"/>
    <w:rsid w:val="00A11D93"/>
    <w:rsid w:val="00A2517E"/>
    <w:rsid w:val="00A27F92"/>
    <w:rsid w:val="00A307C7"/>
    <w:rsid w:val="00A32257"/>
    <w:rsid w:val="00A36D20"/>
    <w:rsid w:val="00A514A4"/>
    <w:rsid w:val="00A55622"/>
    <w:rsid w:val="00A63438"/>
    <w:rsid w:val="00A7263B"/>
    <w:rsid w:val="00A72C0B"/>
    <w:rsid w:val="00A8047C"/>
    <w:rsid w:val="00A80ADC"/>
    <w:rsid w:val="00A83502"/>
    <w:rsid w:val="00A937AE"/>
    <w:rsid w:val="00A94BAB"/>
    <w:rsid w:val="00A956B3"/>
    <w:rsid w:val="00AA054C"/>
    <w:rsid w:val="00AB69D9"/>
    <w:rsid w:val="00AB6A0A"/>
    <w:rsid w:val="00AD15B3"/>
    <w:rsid w:val="00AD3606"/>
    <w:rsid w:val="00AD4A3D"/>
    <w:rsid w:val="00AD611D"/>
    <w:rsid w:val="00AE000C"/>
    <w:rsid w:val="00AE251C"/>
    <w:rsid w:val="00AF4C7F"/>
    <w:rsid w:val="00AF668B"/>
    <w:rsid w:val="00AF6E49"/>
    <w:rsid w:val="00B04A67"/>
    <w:rsid w:val="00B0583C"/>
    <w:rsid w:val="00B11532"/>
    <w:rsid w:val="00B11823"/>
    <w:rsid w:val="00B23CB4"/>
    <w:rsid w:val="00B35F8E"/>
    <w:rsid w:val="00B362D9"/>
    <w:rsid w:val="00B36ED7"/>
    <w:rsid w:val="00B40A81"/>
    <w:rsid w:val="00B41058"/>
    <w:rsid w:val="00B44910"/>
    <w:rsid w:val="00B56DD9"/>
    <w:rsid w:val="00B71AC9"/>
    <w:rsid w:val="00B72267"/>
    <w:rsid w:val="00B76EB6"/>
    <w:rsid w:val="00B7737B"/>
    <w:rsid w:val="00B824C8"/>
    <w:rsid w:val="00B82C9E"/>
    <w:rsid w:val="00B8495F"/>
    <w:rsid w:val="00B84B9D"/>
    <w:rsid w:val="00B857C2"/>
    <w:rsid w:val="00B9131F"/>
    <w:rsid w:val="00BA095B"/>
    <w:rsid w:val="00BA4EAA"/>
    <w:rsid w:val="00BB0646"/>
    <w:rsid w:val="00BB56DF"/>
    <w:rsid w:val="00BC251A"/>
    <w:rsid w:val="00BC4A20"/>
    <w:rsid w:val="00BD032B"/>
    <w:rsid w:val="00BE01C6"/>
    <w:rsid w:val="00BE101B"/>
    <w:rsid w:val="00BE2640"/>
    <w:rsid w:val="00BF1CCB"/>
    <w:rsid w:val="00BF1FDE"/>
    <w:rsid w:val="00BF56B8"/>
    <w:rsid w:val="00C01189"/>
    <w:rsid w:val="00C0458D"/>
    <w:rsid w:val="00C06A60"/>
    <w:rsid w:val="00C07E08"/>
    <w:rsid w:val="00C26C96"/>
    <w:rsid w:val="00C374DE"/>
    <w:rsid w:val="00C41B46"/>
    <w:rsid w:val="00C47AD4"/>
    <w:rsid w:val="00C52AAB"/>
    <w:rsid w:val="00C52D81"/>
    <w:rsid w:val="00C55198"/>
    <w:rsid w:val="00C5605F"/>
    <w:rsid w:val="00C6520B"/>
    <w:rsid w:val="00C855D3"/>
    <w:rsid w:val="00C92738"/>
    <w:rsid w:val="00CA3386"/>
    <w:rsid w:val="00CA4500"/>
    <w:rsid w:val="00CA6393"/>
    <w:rsid w:val="00CA7248"/>
    <w:rsid w:val="00CA7995"/>
    <w:rsid w:val="00CB18FF"/>
    <w:rsid w:val="00CB243E"/>
    <w:rsid w:val="00CB47AB"/>
    <w:rsid w:val="00CB7ED4"/>
    <w:rsid w:val="00CC2F09"/>
    <w:rsid w:val="00CD0C08"/>
    <w:rsid w:val="00CD0E35"/>
    <w:rsid w:val="00CD2049"/>
    <w:rsid w:val="00CD2592"/>
    <w:rsid w:val="00CD7C46"/>
    <w:rsid w:val="00CE03FB"/>
    <w:rsid w:val="00CE433C"/>
    <w:rsid w:val="00CE4550"/>
    <w:rsid w:val="00CF0161"/>
    <w:rsid w:val="00CF33F3"/>
    <w:rsid w:val="00CF4A2B"/>
    <w:rsid w:val="00CF6942"/>
    <w:rsid w:val="00D024CA"/>
    <w:rsid w:val="00D06183"/>
    <w:rsid w:val="00D07A69"/>
    <w:rsid w:val="00D22C42"/>
    <w:rsid w:val="00D25CE4"/>
    <w:rsid w:val="00D356A0"/>
    <w:rsid w:val="00D43E26"/>
    <w:rsid w:val="00D521EB"/>
    <w:rsid w:val="00D601FB"/>
    <w:rsid w:val="00D65041"/>
    <w:rsid w:val="00D83ACD"/>
    <w:rsid w:val="00D86843"/>
    <w:rsid w:val="00DA6D98"/>
    <w:rsid w:val="00DB1936"/>
    <w:rsid w:val="00DB384B"/>
    <w:rsid w:val="00DC3D9B"/>
    <w:rsid w:val="00DD221B"/>
    <w:rsid w:val="00DD4AD4"/>
    <w:rsid w:val="00DD5628"/>
    <w:rsid w:val="00DE532B"/>
    <w:rsid w:val="00DF0189"/>
    <w:rsid w:val="00DF227C"/>
    <w:rsid w:val="00E00037"/>
    <w:rsid w:val="00E01F89"/>
    <w:rsid w:val="00E06FD5"/>
    <w:rsid w:val="00E10E80"/>
    <w:rsid w:val="00E124F0"/>
    <w:rsid w:val="00E14987"/>
    <w:rsid w:val="00E227F3"/>
    <w:rsid w:val="00E23385"/>
    <w:rsid w:val="00E325EF"/>
    <w:rsid w:val="00E545C6"/>
    <w:rsid w:val="00E54D00"/>
    <w:rsid w:val="00E572EB"/>
    <w:rsid w:val="00E57AB5"/>
    <w:rsid w:val="00E60F04"/>
    <w:rsid w:val="00E611E5"/>
    <w:rsid w:val="00E65B24"/>
    <w:rsid w:val="00E854E4"/>
    <w:rsid w:val="00E86DBF"/>
    <w:rsid w:val="00E969AF"/>
    <w:rsid w:val="00EA509B"/>
    <w:rsid w:val="00EA54C1"/>
    <w:rsid w:val="00EA6952"/>
    <w:rsid w:val="00EB0D6F"/>
    <w:rsid w:val="00EB2232"/>
    <w:rsid w:val="00EB407C"/>
    <w:rsid w:val="00EB6241"/>
    <w:rsid w:val="00EC48E2"/>
    <w:rsid w:val="00EC5337"/>
    <w:rsid w:val="00EC5603"/>
    <w:rsid w:val="00EC5CFA"/>
    <w:rsid w:val="00ED798E"/>
    <w:rsid w:val="00EE49E8"/>
    <w:rsid w:val="00EF21A6"/>
    <w:rsid w:val="00EF64B0"/>
    <w:rsid w:val="00F02D36"/>
    <w:rsid w:val="00F16BAB"/>
    <w:rsid w:val="00F2150A"/>
    <w:rsid w:val="00F231D8"/>
    <w:rsid w:val="00F31852"/>
    <w:rsid w:val="00F36304"/>
    <w:rsid w:val="00F404BB"/>
    <w:rsid w:val="00F44C00"/>
    <w:rsid w:val="00F45D2C"/>
    <w:rsid w:val="00F46C5F"/>
    <w:rsid w:val="00F52683"/>
    <w:rsid w:val="00F559C1"/>
    <w:rsid w:val="00F632C0"/>
    <w:rsid w:val="00F641E1"/>
    <w:rsid w:val="00F648C8"/>
    <w:rsid w:val="00F66E31"/>
    <w:rsid w:val="00F94A63"/>
    <w:rsid w:val="00FA1C28"/>
    <w:rsid w:val="00FA4C2A"/>
    <w:rsid w:val="00FB0C64"/>
    <w:rsid w:val="00FB1279"/>
    <w:rsid w:val="00FB6618"/>
    <w:rsid w:val="00FB6B76"/>
    <w:rsid w:val="00FB7596"/>
    <w:rsid w:val="00FC2439"/>
    <w:rsid w:val="00FC33DD"/>
    <w:rsid w:val="00FE4077"/>
    <w:rsid w:val="00FE500D"/>
    <w:rsid w:val="00FE77D2"/>
    <w:rsid w:val="00FF0386"/>
    <w:rsid w:val="00FF39B1"/>
    <w:rsid w:val="02A8AFE3"/>
    <w:rsid w:val="063F5829"/>
    <w:rsid w:val="1007E8A3"/>
    <w:rsid w:val="33F3A485"/>
    <w:rsid w:val="389E22C5"/>
    <w:rsid w:val="3E723748"/>
    <w:rsid w:val="3FAA00AE"/>
    <w:rsid w:val="47CDA6A4"/>
    <w:rsid w:val="4C8F0B00"/>
    <w:rsid w:val="58DCDBF2"/>
    <w:rsid w:val="5D8E66DD"/>
    <w:rsid w:val="5DB8084B"/>
    <w:rsid w:val="5DF9C750"/>
    <w:rsid w:val="63F4C3A1"/>
    <w:rsid w:val="69773376"/>
    <w:rsid w:val="77689AF7"/>
    <w:rsid w:val="795784CF"/>
    <w:rsid w:val="79F19D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692A0C6F-7010-42E5-9CFF-AD144A2D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21EB"/>
    <w:pPr>
      <w:tabs>
        <w:tab w:val="left" w:pos="567"/>
        <w:tab w:val="left" w:pos="1134"/>
        <w:tab w:val="left" w:pos="1701"/>
        <w:tab w:val="left" w:pos="2268"/>
        <w:tab w:val="left" w:pos="2835"/>
      </w:tabs>
      <w:overflowPunct w:val="0"/>
      <w:autoSpaceDE w:val="0"/>
      <w:autoSpaceDN w:val="0"/>
      <w:adjustRightInd w:val="0"/>
      <w:spacing w:before="120"/>
      <w:jc w:val="both"/>
      <w:textAlignment w:val="baseline"/>
    </w:pPr>
    <w:rPr>
      <w:rFonts w:ascii="Calibri" w:hAnsi="Calibri"/>
      <w:sz w:val="24"/>
      <w:lang w:val="fr-FR" w:eastAsia="en-US"/>
    </w:rPr>
  </w:style>
  <w:style w:type="paragraph" w:styleId="Heading1">
    <w:name w:val="heading 1"/>
    <w:basedOn w:val="Normal"/>
    <w:next w:val="Normal"/>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62CFF"/>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uiPriority w:val="99"/>
    <w:semiHidden/>
    <w:unhideWhenUsed/>
    <w:rsid w:val="0022251B"/>
    <w:rPr>
      <w:sz w:val="16"/>
      <w:szCs w:val="16"/>
    </w:rPr>
  </w:style>
  <w:style w:type="paragraph" w:styleId="CommentText">
    <w:name w:val="annotation text"/>
    <w:basedOn w:val="Normal"/>
    <w:link w:val="CommentTextChar"/>
    <w:uiPriority w:val="99"/>
    <w:unhideWhenUsed/>
    <w:rsid w:val="0022251B"/>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22251B"/>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114E30"/>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eop">
    <w:name w:val="eop"/>
    <w:basedOn w:val="DefaultParagraphFont"/>
    <w:rsid w:val="00114E30"/>
  </w:style>
  <w:style w:type="character" w:customStyle="1" w:styleId="tabchar">
    <w:name w:val="tabchar"/>
    <w:basedOn w:val="DefaultParagraphFont"/>
    <w:rsid w:val="00114E30"/>
  </w:style>
  <w:style w:type="paragraph" w:styleId="Revision">
    <w:name w:val="Revision"/>
    <w:hidden/>
    <w:uiPriority w:val="99"/>
    <w:semiHidden/>
    <w:rsid w:val="009216FA"/>
    <w:rPr>
      <w:rFonts w:ascii="Calibri" w:hAnsi="Calibri"/>
      <w:sz w:val="24"/>
      <w:lang w:val="fr-FR" w:eastAsia="en-US"/>
    </w:rPr>
  </w:style>
  <w:style w:type="paragraph" w:styleId="CommentSubject">
    <w:name w:val="annotation subject"/>
    <w:basedOn w:val="CommentText"/>
    <w:next w:val="CommentText"/>
    <w:link w:val="CommentSubjectChar"/>
    <w:semiHidden/>
    <w:unhideWhenUsed/>
    <w:rsid w:val="00BB56DF"/>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lang w:val="fr-FR"/>
      <w14:ligatures w14:val="none"/>
    </w:rPr>
  </w:style>
  <w:style w:type="character" w:customStyle="1" w:styleId="CommentSubjectChar">
    <w:name w:val="Comment Subject Char"/>
    <w:basedOn w:val="CommentTextChar"/>
    <w:link w:val="CommentSubject"/>
    <w:semiHidden/>
    <w:rsid w:val="00BB56DF"/>
    <w:rPr>
      <w:rFonts w:ascii="Calibri" w:eastAsiaTheme="minorHAnsi" w:hAnsi="Calibri" w:cstheme="minorBidi"/>
      <w:b/>
      <w:bCs/>
      <w:kern w:val="2"/>
      <w:lang w:val="fr-FR" w:eastAsia="en-US"/>
      <w14:ligatures w14:val="standardContextual"/>
    </w:rPr>
  </w:style>
  <w:style w:type="paragraph" w:customStyle="1" w:styleId="Summary-Record">
    <w:name w:val="Summary-Record"/>
    <w:basedOn w:val="Source"/>
    <w:rsid w:val="0079391E"/>
    <w:pPr>
      <w:framePr w:hSpace="181" w:wrap="around" w:vAnchor="page" w:hAnchor="page" w:x="1589" w:y="2314"/>
      <w:spacing w:before="240" w:after="120"/>
    </w:pPr>
    <w:rPr>
      <w:sz w:val="34"/>
      <w:szCs w:val="34"/>
      <w:lang w:val="en-GB"/>
    </w:rPr>
  </w:style>
  <w:style w:type="character" w:styleId="Mention">
    <w:name w:val="Mention"/>
    <w:basedOn w:val="DefaultParagraphFont"/>
    <w:uiPriority w:val="99"/>
    <w:unhideWhenUsed/>
    <w:rsid w:val="00B71AC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CL-C-0058/en" TargetMode="External"/><Relationship Id="rId18" Type="http://schemas.openxmlformats.org/officeDocument/2006/relationships/hyperlink" Target="https://www.itu.int/md/S26-CL-C-0069/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tu.int/md/S26-CL-C-0060/en" TargetMode="External"/><Relationship Id="rId7" Type="http://schemas.openxmlformats.org/officeDocument/2006/relationships/settings" Target="settings.xml"/><Relationship Id="rId12" Type="http://schemas.openxmlformats.org/officeDocument/2006/relationships/hyperlink" Target="https://www.itu.int/md/S26-CL-C-0010/en" TargetMode="External"/><Relationship Id="rId17" Type="http://schemas.openxmlformats.org/officeDocument/2006/relationships/hyperlink" Target="http://itu.int/md/S26-CL-C-0061/e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md/S26-CL-C-0093/en" TargetMode="External"/><Relationship Id="rId20" Type="http://schemas.openxmlformats.org/officeDocument/2006/relationships/hyperlink" Target="https://www.itu.int/md/S26-CL-C-0010/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008/en" TargetMode="External"/><Relationship Id="rId24" Type="http://schemas.openxmlformats.org/officeDocument/2006/relationships/hyperlink" Target="http://council.itu.int/2026/wp-content/uploads/sites/6/2026/06/26.05.06-E-Palestine-statement-PL6.pdf" TargetMode="External"/><Relationship Id="rId5" Type="http://schemas.openxmlformats.org/officeDocument/2006/relationships/numbering" Target="numbering.xml"/><Relationship Id="rId15" Type="http://schemas.openxmlformats.org/officeDocument/2006/relationships/hyperlink" Target="https://www.itu.int/md/S26-CL-C-0060/en" TargetMode="External"/><Relationship Id="rId23" Type="http://schemas.openxmlformats.org/officeDocument/2006/relationships/hyperlink" Target="http://itu.int/md/S26-CL-C-0061/e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md/S26-CL-C-0008/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L-C-0059/en" TargetMode="External"/><Relationship Id="rId22" Type="http://schemas.openxmlformats.org/officeDocument/2006/relationships/hyperlink" Target="https://www.itu.int/md/S26-CL-C-0093/e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BEE9D-AF19-40EB-BA2B-CA4D98733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4.xml><?xml version="1.0" encoding="utf-8"?>
<ds:datastoreItem xmlns:ds="http://schemas.openxmlformats.org/officeDocument/2006/customXml" ds:itemID="{8647BCA7-3D69-4FA5-9D96-45B810F15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PE_Council26.dotx</Template>
  <TotalTime>26</TotalTime>
  <Pages>9</Pages>
  <Words>4197</Words>
  <Characters>24475</Characters>
  <Application>Microsoft Office Word</Application>
  <DocSecurity>0</DocSecurity>
  <Lines>388</Lines>
  <Paragraphs>111</Paragraphs>
  <ScaleCrop>false</ScaleCrop>
  <HeadingPairs>
    <vt:vector size="2" baseType="variant">
      <vt:variant>
        <vt:lpstr>Title</vt:lpstr>
      </vt:variant>
      <vt:variant>
        <vt:i4>1</vt:i4>
      </vt:variant>
    </vt:vector>
  </HeadingPairs>
  <TitlesOfParts>
    <vt:vector size="1" baseType="lpstr">
      <vt:lpstr>Summary record of the sixth Plenary Meeting</vt:lpstr>
    </vt:vector>
  </TitlesOfParts>
  <Manager>General Secretariat</Manager>
  <Company>International Telecommunication Union (ITU)</Company>
  <LinksUpToDate>false</LinksUpToDate>
  <CharactersWithSpaces>28561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sixth Plenary Meeting</dc:title>
  <dc:subject>ITU Council 2026</dc:subject>
  <cp:keywords>C26; C2026; Council 2026; PP26</cp:keywords>
  <dc:description/>
  <cp:lastPrinted>2000-07-18T22:30:00Z</cp:lastPrinted>
  <dcterms:created xsi:type="dcterms:W3CDTF">2026-07-24T09:04:00Z</dcterms:created>
  <dcterms:modified xsi:type="dcterms:W3CDTF">2026-08-03T16:47:00Z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