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Overlap w:val="never"/>
        <w:tblW w:w="9214" w:type="dxa"/>
        <w:tblLayout w:type="fixed"/>
        <w:tblLook w:val="0000" w:firstRow="0" w:lastRow="0" w:firstColumn="0" w:lastColumn="0" w:noHBand="0" w:noVBand="0"/>
      </w:tblPr>
      <w:tblGrid>
        <w:gridCol w:w="3969"/>
        <w:gridCol w:w="5245"/>
      </w:tblGrid>
      <w:tr w:rsidR="00796BD3" w:rsidRPr="00AE69DD" w14:paraId="273D1B17" w14:textId="77777777" w:rsidTr="00D17718">
        <w:trPr>
          <w:cantSplit/>
          <w:trHeight w:val="23"/>
        </w:trPr>
        <w:tc>
          <w:tcPr>
            <w:tcW w:w="3969" w:type="dxa"/>
            <w:vMerge w:val="restart"/>
            <w:tcMar>
              <w:left w:w="0" w:type="dxa"/>
            </w:tcMar>
          </w:tcPr>
          <w:p w14:paraId="6438D2DE" w14:textId="52B17018" w:rsidR="00796BD3" w:rsidRPr="00AE69DD" w:rsidRDefault="00796BD3" w:rsidP="00D17718">
            <w:pPr>
              <w:tabs>
                <w:tab w:val="clear" w:pos="1588"/>
                <w:tab w:val="clear" w:pos="1985"/>
                <w:tab w:val="left" w:pos="851"/>
                <w:tab w:val="center" w:pos="1930"/>
              </w:tabs>
              <w:spacing w:before="0" w:line="240" w:lineRule="atLeast"/>
              <w:rPr>
                <w:b/>
                <w:lang w:val="ru-RU"/>
              </w:rPr>
            </w:pPr>
            <w:bookmarkStart w:id="0" w:name="dmeeting" w:colFirst="0" w:colLast="0"/>
            <w:bookmarkStart w:id="1" w:name="dnum" w:colFirst="1" w:colLast="1"/>
            <w:bookmarkStart w:id="2" w:name="_Hlk133421839"/>
          </w:p>
        </w:tc>
        <w:tc>
          <w:tcPr>
            <w:tcW w:w="5245" w:type="dxa"/>
          </w:tcPr>
          <w:p w14:paraId="72FE778C" w14:textId="0A8A7361" w:rsidR="00796BD3" w:rsidRPr="00AE69DD" w:rsidRDefault="0033025A" w:rsidP="00D17718">
            <w:pPr>
              <w:tabs>
                <w:tab w:val="left" w:pos="851"/>
              </w:tabs>
              <w:spacing w:before="0" w:line="240" w:lineRule="atLeast"/>
              <w:jc w:val="right"/>
              <w:rPr>
                <w:b/>
                <w:lang w:val="ru-RU"/>
              </w:rPr>
            </w:pPr>
            <w:r w:rsidRPr="00AE69DD">
              <w:rPr>
                <w:b/>
                <w:lang w:val="ru-RU"/>
              </w:rPr>
              <w:t xml:space="preserve">Документ </w:t>
            </w:r>
            <w:r w:rsidR="00796BD3" w:rsidRPr="00AE69DD">
              <w:rPr>
                <w:b/>
                <w:lang w:val="ru-RU"/>
              </w:rPr>
              <w:t>C2</w:t>
            </w:r>
            <w:r w:rsidR="00BE00DD" w:rsidRPr="00AE69DD">
              <w:rPr>
                <w:b/>
                <w:lang w:val="ru-RU"/>
              </w:rPr>
              <w:t>6</w:t>
            </w:r>
            <w:r w:rsidR="00796BD3" w:rsidRPr="00AE69DD">
              <w:rPr>
                <w:b/>
                <w:lang w:val="ru-RU"/>
              </w:rPr>
              <w:t>/</w:t>
            </w:r>
            <w:r w:rsidR="00AE69DD" w:rsidRPr="00AE69DD">
              <w:rPr>
                <w:b/>
                <w:lang w:val="ru-RU"/>
              </w:rPr>
              <w:t>117</w:t>
            </w:r>
            <w:r w:rsidR="00796BD3" w:rsidRPr="00AE69DD">
              <w:rPr>
                <w:b/>
                <w:lang w:val="ru-RU"/>
              </w:rPr>
              <w:t>-R</w:t>
            </w:r>
          </w:p>
        </w:tc>
      </w:tr>
      <w:tr w:rsidR="00796BD3" w:rsidRPr="00AE69DD" w14:paraId="06C16AF6" w14:textId="77777777" w:rsidTr="00D17718">
        <w:trPr>
          <w:cantSplit/>
        </w:trPr>
        <w:tc>
          <w:tcPr>
            <w:tcW w:w="3969" w:type="dxa"/>
            <w:vMerge/>
          </w:tcPr>
          <w:p w14:paraId="6E45041D" w14:textId="77777777" w:rsidR="00796BD3" w:rsidRPr="00AE69DD" w:rsidRDefault="00796BD3" w:rsidP="00D17718">
            <w:pPr>
              <w:tabs>
                <w:tab w:val="left" w:pos="851"/>
              </w:tabs>
              <w:spacing w:line="240" w:lineRule="atLeast"/>
              <w:rPr>
                <w:b/>
                <w:lang w:val="ru-RU"/>
              </w:rPr>
            </w:pPr>
            <w:bookmarkStart w:id="3" w:name="ddate" w:colFirst="1" w:colLast="1"/>
            <w:bookmarkEnd w:id="0"/>
            <w:bookmarkEnd w:id="1"/>
          </w:p>
        </w:tc>
        <w:tc>
          <w:tcPr>
            <w:tcW w:w="5245" w:type="dxa"/>
          </w:tcPr>
          <w:p w14:paraId="68BBC6AB" w14:textId="763162E7" w:rsidR="00796BD3" w:rsidRPr="00AE69DD" w:rsidRDefault="00942F6E" w:rsidP="00D17718">
            <w:pPr>
              <w:tabs>
                <w:tab w:val="left" w:pos="851"/>
              </w:tabs>
              <w:spacing w:before="0"/>
              <w:jc w:val="right"/>
              <w:rPr>
                <w:b/>
                <w:lang w:val="ru-RU"/>
              </w:rPr>
            </w:pPr>
            <w:r>
              <w:rPr>
                <w:b/>
                <w:lang w:val="ru-RU"/>
              </w:rPr>
              <w:t>3</w:t>
            </w:r>
            <w:r w:rsidR="00AE69DD" w:rsidRPr="00AE69DD">
              <w:rPr>
                <w:b/>
                <w:lang w:val="ru-RU"/>
              </w:rPr>
              <w:t xml:space="preserve"> </w:t>
            </w:r>
            <w:r>
              <w:rPr>
                <w:b/>
                <w:lang w:val="ru-RU"/>
              </w:rPr>
              <w:t>августа</w:t>
            </w:r>
            <w:r w:rsidR="00AE69DD" w:rsidRPr="00AE69DD">
              <w:rPr>
                <w:b/>
                <w:lang w:val="ru-RU"/>
              </w:rPr>
              <w:t xml:space="preserve"> 2026 года</w:t>
            </w:r>
          </w:p>
        </w:tc>
      </w:tr>
      <w:tr w:rsidR="00796BD3" w:rsidRPr="00AE69DD" w14:paraId="4CDAFB84" w14:textId="77777777" w:rsidTr="00D17718">
        <w:trPr>
          <w:cantSplit/>
          <w:trHeight w:val="23"/>
        </w:trPr>
        <w:tc>
          <w:tcPr>
            <w:tcW w:w="3969" w:type="dxa"/>
            <w:vMerge/>
          </w:tcPr>
          <w:p w14:paraId="453114DE" w14:textId="77777777" w:rsidR="00796BD3" w:rsidRPr="00AE69DD" w:rsidRDefault="00796BD3" w:rsidP="00D17718">
            <w:pPr>
              <w:tabs>
                <w:tab w:val="left" w:pos="851"/>
              </w:tabs>
              <w:spacing w:line="240" w:lineRule="atLeast"/>
              <w:rPr>
                <w:b/>
                <w:lang w:val="ru-RU"/>
              </w:rPr>
            </w:pPr>
            <w:bookmarkStart w:id="4" w:name="dorlang" w:colFirst="1" w:colLast="1"/>
            <w:bookmarkEnd w:id="3"/>
          </w:p>
        </w:tc>
        <w:tc>
          <w:tcPr>
            <w:tcW w:w="5245" w:type="dxa"/>
          </w:tcPr>
          <w:p w14:paraId="06FA56A7" w14:textId="77777777" w:rsidR="00796BD3" w:rsidRPr="00AE69DD" w:rsidRDefault="0033025A" w:rsidP="00D17718">
            <w:pPr>
              <w:tabs>
                <w:tab w:val="left" w:pos="851"/>
              </w:tabs>
              <w:spacing w:before="0" w:line="240" w:lineRule="atLeast"/>
              <w:jc w:val="right"/>
              <w:rPr>
                <w:b/>
                <w:lang w:val="ru-RU"/>
              </w:rPr>
            </w:pPr>
            <w:r w:rsidRPr="00AE69DD">
              <w:rPr>
                <w:b/>
                <w:lang w:val="ru-RU"/>
              </w:rPr>
              <w:t>Оригинал: английский</w:t>
            </w:r>
          </w:p>
        </w:tc>
      </w:tr>
      <w:tr w:rsidR="00796BD3" w:rsidRPr="00AE69DD" w14:paraId="3F3A1573" w14:textId="77777777" w:rsidTr="00D17718">
        <w:trPr>
          <w:cantSplit/>
          <w:trHeight w:val="23"/>
        </w:trPr>
        <w:tc>
          <w:tcPr>
            <w:tcW w:w="3969" w:type="dxa"/>
          </w:tcPr>
          <w:p w14:paraId="07EFCF4C" w14:textId="77777777" w:rsidR="00796BD3" w:rsidRPr="00AE69DD" w:rsidRDefault="00796BD3" w:rsidP="00D17718">
            <w:pPr>
              <w:tabs>
                <w:tab w:val="left" w:pos="851"/>
              </w:tabs>
              <w:spacing w:line="240" w:lineRule="atLeast"/>
              <w:rPr>
                <w:b/>
                <w:lang w:val="ru-RU"/>
              </w:rPr>
            </w:pPr>
          </w:p>
        </w:tc>
        <w:tc>
          <w:tcPr>
            <w:tcW w:w="5245" w:type="dxa"/>
          </w:tcPr>
          <w:p w14:paraId="15F05002" w14:textId="77777777" w:rsidR="00796BD3" w:rsidRPr="00AE69DD" w:rsidRDefault="00796BD3" w:rsidP="00D17718">
            <w:pPr>
              <w:tabs>
                <w:tab w:val="left" w:pos="851"/>
              </w:tabs>
              <w:spacing w:before="0" w:line="240" w:lineRule="atLeast"/>
              <w:jc w:val="right"/>
              <w:rPr>
                <w:b/>
                <w:lang w:val="ru-RU"/>
              </w:rPr>
            </w:pPr>
          </w:p>
        </w:tc>
      </w:tr>
      <w:tr w:rsidR="00796BD3" w:rsidRPr="003A1C57" w14:paraId="1A6E9E0D" w14:textId="77777777" w:rsidTr="00D17718">
        <w:trPr>
          <w:cantSplit/>
        </w:trPr>
        <w:tc>
          <w:tcPr>
            <w:tcW w:w="9214" w:type="dxa"/>
            <w:gridSpan w:val="2"/>
            <w:tcMar>
              <w:left w:w="0" w:type="dxa"/>
            </w:tcMar>
          </w:tcPr>
          <w:p w14:paraId="3255A383" w14:textId="6D7B2B29" w:rsidR="00796BD3" w:rsidRPr="00AE69DD" w:rsidRDefault="00AE69DD" w:rsidP="00AE69DD">
            <w:pPr>
              <w:pStyle w:val="Source"/>
              <w:framePr w:hSpace="0" w:wrap="auto" w:vAnchor="margin" w:hAnchor="text" w:xAlign="left" w:yAlign="inline"/>
              <w:suppressOverlap w:val="0"/>
              <w:jc w:val="center"/>
            </w:pPr>
            <w:bookmarkStart w:id="5" w:name="dsource" w:colFirst="0" w:colLast="0"/>
            <w:bookmarkEnd w:id="4"/>
            <w:r w:rsidRPr="00AE69DD">
              <w:rPr>
                <w:caps/>
              </w:rPr>
              <w:t xml:space="preserve">Краткий отчет </w:t>
            </w:r>
            <w:r w:rsidRPr="00AE69DD">
              <w:rPr>
                <w:caps/>
              </w:rPr>
              <w:br/>
            </w:r>
            <w:r w:rsidRPr="00AE69DD">
              <w:rPr>
                <w:caps/>
              </w:rPr>
              <w:br/>
              <w:t>о пленарном заседании,</w:t>
            </w:r>
            <w:r w:rsidRPr="00AE69DD">
              <w:t xml:space="preserve"> </w:t>
            </w:r>
            <w:r w:rsidRPr="00AE69DD">
              <w:br/>
            </w:r>
            <w:r w:rsidRPr="00AE69DD">
              <w:rPr>
                <w:caps/>
              </w:rPr>
              <w:br/>
              <w:t>посвященном открытию сессии Совета</w:t>
            </w:r>
          </w:p>
        </w:tc>
      </w:tr>
      <w:tr w:rsidR="00796BD3" w:rsidRPr="003A1C57" w14:paraId="6BBB58FA" w14:textId="77777777" w:rsidTr="00D17718">
        <w:trPr>
          <w:cantSplit/>
        </w:trPr>
        <w:tc>
          <w:tcPr>
            <w:tcW w:w="9214" w:type="dxa"/>
            <w:gridSpan w:val="2"/>
            <w:tcMar>
              <w:left w:w="0" w:type="dxa"/>
            </w:tcMar>
          </w:tcPr>
          <w:p w14:paraId="7D479AB4" w14:textId="77777777" w:rsidR="00AE69DD" w:rsidRPr="00AE69DD" w:rsidRDefault="00AE69DD" w:rsidP="00AE69DD">
            <w:pPr>
              <w:overflowPunct/>
              <w:autoSpaceDE/>
              <w:autoSpaceDN/>
              <w:adjustRightInd/>
              <w:spacing w:after="240"/>
              <w:jc w:val="center"/>
              <w:textAlignment w:val="auto"/>
              <w:rPr>
                <w:szCs w:val="18"/>
                <w:lang w:val="ru-RU"/>
              </w:rPr>
            </w:pPr>
            <w:bookmarkStart w:id="6" w:name="dtitle1" w:colFirst="0" w:colLast="0"/>
            <w:bookmarkEnd w:id="5"/>
            <w:r w:rsidRPr="00AE69DD">
              <w:rPr>
                <w:rFonts w:cs="Calibri"/>
                <w:szCs w:val="22"/>
                <w:lang w:val="ru-RU" w:eastAsia="en-GB"/>
              </w:rPr>
              <w:t>Вторник, 28 апреля 2026 года, 09 час. 35 мин. − 12 час. 45 мин.</w:t>
            </w:r>
          </w:p>
          <w:p w14:paraId="20B21AD0" w14:textId="3F06EB5E" w:rsidR="00796BD3" w:rsidRPr="00AE69DD" w:rsidRDefault="00AE69DD" w:rsidP="00AE69DD">
            <w:pPr>
              <w:pStyle w:val="Subtitle"/>
              <w:framePr w:hSpace="0" w:wrap="auto" w:xAlign="left" w:yAlign="inline"/>
              <w:suppressOverlap w:val="0"/>
              <w:jc w:val="center"/>
            </w:pPr>
            <w:r w:rsidRPr="00AE69DD">
              <w:rPr>
                <w:b/>
                <w:bCs/>
                <w:sz w:val="22"/>
                <w:szCs w:val="18"/>
              </w:rPr>
              <w:t>Председатель</w:t>
            </w:r>
            <w:r w:rsidRPr="005E1CBF">
              <w:rPr>
                <w:sz w:val="22"/>
                <w:szCs w:val="18"/>
              </w:rPr>
              <w:t xml:space="preserve">: </w:t>
            </w:r>
            <w:r w:rsidRPr="00AE69DD">
              <w:rPr>
                <w:sz w:val="22"/>
                <w:szCs w:val="18"/>
              </w:rPr>
              <w:t>г-жа К. Флутур (Румыния)</w:t>
            </w:r>
            <w:r w:rsidRPr="00AE69DD">
              <w:rPr>
                <w:rFonts w:cs="Calibri"/>
                <w:sz w:val="22"/>
                <w:szCs w:val="22"/>
                <w:lang w:eastAsia="en-GB"/>
              </w:rPr>
              <w:br/>
            </w:r>
            <w:r w:rsidRPr="00AE69DD">
              <w:rPr>
                <w:rFonts w:cs="Calibri"/>
                <w:b/>
                <w:bCs/>
                <w:sz w:val="22"/>
                <w:szCs w:val="22"/>
                <w:lang w:eastAsia="en-GB"/>
              </w:rPr>
              <w:t>Продолжил в качестве Председателя</w:t>
            </w:r>
            <w:r w:rsidRPr="00AE69DD">
              <w:rPr>
                <w:rFonts w:cs="Calibri"/>
                <w:sz w:val="22"/>
                <w:szCs w:val="22"/>
                <w:lang w:eastAsia="en-GB"/>
              </w:rPr>
              <w:t>: г-н Б. Тиджани (Нигерия)</w:t>
            </w:r>
          </w:p>
        </w:tc>
      </w:tr>
      <w:bookmarkEnd w:id="2"/>
      <w:bookmarkEnd w:id="6"/>
    </w:tbl>
    <w:p w14:paraId="6224130C" w14:textId="77777777" w:rsidR="00796BD3" w:rsidRPr="00AE69DD" w:rsidRDefault="00796BD3" w:rsidP="00796BD3">
      <w:pPr>
        <w:rPr>
          <w:lang w:val="ru-RU"/>
        </w:rPr>
      </w:pPr>
    </w:p>
    <w:tbl>
      <w:tblPr>
        <w:tblW w:w="9356" w:type="dxa"/>
        <w:jc w:val="center"/>
        <w:tblLayout w:type="fixed"/>
        <w:tblLook w:val="04A0" w:firstRow="1" w:lastRow="0" w:firstColumn="1" w:lastColumn="0" w:noHBand="0" w:noVBand="1"/>
      </w:tblPr>
      <w:tblGrid>
        <w:gridCol w:w="709"/>
        <w:gridCol w:w="6662"/>
        <w:gridCol w:w="1985"/>
      </w:tblGrid>
      <w:tr w:rsidR="00AE69DD" w:rsidRPr="00AE69DD" w14:paraId="19209AA1" w14:textId="77777777" w:rsidTr="00AE69DD">
        <w:trPr>
          <w:jc w:val="center"/>
        </w:trPr>
        <w:tc>
          <w:tcPr>
            <w:tcW w:w="709" w:type="dxa"/>
          </w:tcPr>
          <w:p w14:paraId="1343D1E2" w14:textId="77777777" w:rsidR="00AE69DD" w:rsidRPr="00AE69DD" w:rsidRDefault="00AE69DD" w:rsidP="00F835C9">
            <w:pPr>
              <w:spacing w:before="480"/>
              <w:rPr>
                <w:b/>
                <w:bCs/>
                <w:szCs w:val="22"/>
                <w:lang w:val="ru-RU"/>
              </w:rPr>
            </w:pPr>
            <w:bookmarkStart w:id="7" w:name="_Hlk141438382"/>
            <w:r w:rsidRPr="00AE69DD">
              <w:rPr>
                <w:b/>
                <w:bCs/>
                <w:szCs w:val="22"/>
                <w:lang w:val="ru-RU"/>
              </w:rPr>
              <w:br w:type="page"/>
            </w:r>
            <w:r w:rsidRPr="00AE69DD">
              <w:rPr>
                <w:b/>
                <w:bCs/>
                <w:szCs w:val="22"/>
                <w:lang w:val="ru-RU"/>
              </w:rPr>
              <w:br w:type="page"/>
            </w:r>
          </w:p>
        </w:tc>
        <w:tc>
          <w:tcPr>
            <w:tcW w:w="6662" w:type="dxa"/>
            <w:hideMark/>
          </w:tcPr>
          <w:p w14:paraId="2BD78300" w14:textId="77777777" w:rsidR="00AE69DD" w:rsidRPr="00AE69DD" w:rsidRDefault="00AE69DD" w:rsidP="00F835C9">
            <w:pPr>
              <w:spacing w:before="480" w:after="120"/>
              <w:rPr>
                <w:b/>
                <w:bCs/>
                <w:szCs w:val="22"/>
                <w:lang w:val="ru-RU"/>
              </w:rPr>
            </w:pPr>
            <w:r w:rsidRPr="00AE69DD">
              <w:rPr>
                <w:b/>
                <w:bCs/>
                <w:szCs w:val="22"/>
                <w:lang w:val="ru-RU"/>
              </w:rPr>
              <w:t>Обсуждаемые вопросы</w:t>
            </w:r>
          </w:p>
        </w:tc>
        <w:tc>
          <w:tcPr>
            <w:tcW w:w="1985" w:type="dxa"/>
            <w:hideMark/>
          </w:tcPr>
          <w:p w14:paraId="05C95DD0" w14:textId="77777777" w:rsidR="00AE69DD" w:rsidRPr="00AE69DD" w:rsidRDefault="00AE69DD" w:rsidP="00F835C9">
            <w:pPr>
              <w:spacing w:before="480"/>
              <w:jc w:val="center"/>
              <w:rPr>
                <w:b/>
                <w:bCs/>
                <w:szCs w:val="22"/>
                <w:lang w:val="ru-RU"/>
              </w:rPr>
            </w:pPr>
            <w:r w:rsidRPr="00AE69DD">
              <w:rPr>
                <w:b/>
                <w:bCs/>
                <w:szCs w:val="22"/>
                <w:lang w:val="ru-RU"/>
              </w:rPr>
              <w:t>Документы</w:t>
            </w:r>
          </w:p>
        </w:tc>
      </w:tr>
      <w:tr w:rsidR="00AE69DD" w:rsidRPr="00AE69DD" w14:paraId="1B62EDD0" w14:textId="77777777" w:rsidTr="00AE69DD">
        <w:trPr>
          <w:trHeight w:val="20"/>
          <w:jc w:val="center"/>
        </w:trPr>
        <w:tc>
          <w:tcPr>
            <w:tcW w:w="709" w:type="dxa"/>
            <w:hideMark/>
          </w:tcPr>
          <w:p w14:paraId="12D8D075" w14:textId="77777777" w:rsidR="00AE69DD" w:rsidRPr="00AE69DD" w:rsidRDefault="00AE69DD" w:rsidP="00F835C9">
            <w:pPr>
              <w:spacing w:before="80" w:after="80"/>
              <w:rPr>
                <w:sz w:val="20"/>
                <w:lang w:val="ru-RU"/>
              </w:rPr>
            </w:pPr>
            <w:r w:rsidRPr="00AE69DD">
              <w:rPr>
                <w:sz w:val="20"/>
                <w:lang w:val="ru-RU"/>
              </w:rPr>
              <w:t>1</w:t>
            </w:r>
          </w:p>
        </w:tc>
        <w:tc>
          <w:tcPr>
            <w:tcW w:w="6662" w:type="dxa"/>
          </w:tcPr>
          <w:p w14:paraId="22C1D44C" w14:textId="77777777" w:rsidR="00AE69DD" w:rsidRPr="00AE69DD" w:rsidRDefault="00AE69DD" w:rsidP="00F835C9">
            <w:pPr>
              <w:spacing w:before="80" w:after="80"/>
              <w:rPr>
                <w:sz w:val="20"/>
                <w:lang w:val="ru-RU"/>
              </w:rPr>
            </w:pPr>
            <w:r w:rsidRPr="00AE69DD">
              <w:rPr>
                <w:szCs w:val="18"/>
                <w:lang w:val="ru-RU" w:eastAsia="en-GB"/>
              </w:rPr>
              <w:t>Вступительные замечания покидающей свой пост Председателя Совета</w:t>
            </w:r>
          </w:p>
        </w:tc>
        <w:tc>
          <w:tcPr>
            <w:tcW w:w="1985" w:type="dxa"/>
          </w:tcPr>
          <w:p w14:paraId="00FA3F81"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01194330" w14:textId="77777777" w:rsidTr="00AE69DD">
        <w:trPr>
          <w:trHeight w:val="20"/>
          <w:jc w:val="center"/>
        </w:trPr>
        <w:tc>
          <w:tcPr>
            <w:tcW w:w="709" w:type="dxa"/>
          </w:tcPr>
          <w:p w14:paraId="3D4A1603" w14:textId="77777777" w:rsidR="00AE69DD" w:rsidRPr="00AE69DD" w:rsidRDefault="00AE69DD" w:rsidP="00F835C9">
            <w:pPr>
              <w:spacing w:before="80" w:after="80"/>
              <w:rPr>
                <w:sz w:val="20"/>
                <w:lang w:val="ru-RU"/>
              </w:rPr>
            </w:pPr>
            <w:r w:rsidRPr="00AE69DD">
              <w:rPr>
                <w:sz w:val="20"/>
                <w:lang w:val="ru-RU"/>
              </w:rPr>
              <w:t>2</w:t>
            </w:r>
          </w:p>
        </w:tc>
        <w:tc>
          <w:tcPr>
            <w:tcW w:w="6662" w:type="dxa"/>
          </w:tcPr>
          <w:p w14:paraId="5E3B4113" w14:textId="77777777" w:rsidR="00AE69DD" w:rsidRPr="00AE69DD" w:rsidRDefault="00AE69DD" w:rsidP="00F835C9">
            <w:pPr>
              <w:spacing w:before="80" w:after="80"/>
              <w:rPr>
                <w:rFonts w:asciiTheme="minorHAnsi" w:hAnsiTheme="minorHAnsi" w:cstheme="minorHAnsi"/>
                <w:color w:val="2F2F2F"/>
                <w:sz w:val="20"/>
                <w:shd w:val="clear" w:color="auto" w:fill="FFFFFF"/>
                <w:lang w:val="ru-RU"/>
              </w:rPr>
            </w:pPr>
            <w:r w:rsidRPr="00AE69DD">
              <w:rPr>
                <w:szCs w:val="18"/>
                <w:lang w:val="ru-RU" w:eastAsia="en-GB"/>
              </w:rPr>
              <w:t>Выборы Председателя и заместителя Председателя Совета</w:t>
            </w:r>
          </w:p>
        </w:tc>
        <w:tc>
          <w:tcPr>
            <w:tcW w:w="1985" w:type="dxa"/>
          </w:tcPr>
          <w:p w14:paraId="223C5F1B"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4680AFF0" w14:textId="77777777" w:rsidTr="00AE69DD">
        <w:trPr>
          <w:trHeight w:val="20"/>
          <w:jc w:val="center"/>
        </w:trPr>
        <w:tc>
          <w:tcPr>
            <w:tcW w:w="709" w:type="dxa"/>
          </w:tcPr>
          <w:p w14:paraId="41333AA4" w14:textId="77777777" w:rsidR="00AE69DD" w:rsidRPr="00AE69DD" w:rsidRDefault="00AE69DD" w:rsidP="00F835C9">
            <w:pPr>
              <w:spacing w:before="80" w:after="80"/>
              <w:rPr>
                <w:sz w:val="20"/>
                <w:lang w:val="ru-RU"/>
              </w:rPr>
            </w:pPr>
            <w:r w:rsidRPr="00AE69DD">
              <w:rPr>
                <w:sz w:val="20"/>
                <w:lang w:val="ru-RU"/>
              </w:rPr>
              <w:t>3</w:t>
            </w:r>
          </w:p>
        </w:tc>
        <w:tc>
          <w:tcPr>
            <w:tcW w:w="6662" w:type="dxa"/>
          </w:tcPr>
          <w:p w14:paraId="655D73E1" w14:textId="2490E293" w:rsidR="00AE69DD" w:rsidRPr="00AE69DD" w:rsidRDefault="00AE69DD" w:rsidP="00F835C9">
            <w:pPr>
              <w:spacing w:before="80" w:after="80"/>
              <w:rPr>
                <w:sz w:val="20"/>
                <w:lang w:val="ru-RU"/>
              </w:rPr>
            </w:pPr>
            <w:r w:rsidRPr="00AE69DD">
              <w:rPr>
                <w:szCs w:val="18"/>
                <w:lang w:val="ru-RU" w:eastAsia="en-GB"/>
              </w:rPr>
              <w:t>Выступлени</w:t>
            </w:r>
            <w:r w:rsidR="00942F6E">
              <w:rPr>
                <w:szCs w:val="18"/>
                <w:lang w:val="ru-RU" w:eastAsia="en-GB"/>
              </w:rPr>
              <w:t>е</w:t>
            </w:r>
            <w:r w:rsidRPr="00AE69DD">
              <w:rPr>
                <w:szCs w:val="18"/>
                <w:lang w:val="ru-RU" w:eastAsia="en-GB"/>
              </w:rPr>
              <w:t xml:space="preserve"> Председателя Совета</w:t>
            </w:r>
          </w:p>
        </w:tc>
        <w:tc>
          <w:tcPr>
            <w:tcW w:w="1985" w:type="dxa"/>
          </w:tcPr>
          <w:p w14:paraId="4D335CEC"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3AB4CE98" w14:textId="77777777" w:rsidTr="00AE69DD">
        <w:trPr>
          <w:trHeight w:val="20"/>
          <w:jc w:val="center"/>
        </w:trPr>
        <w:tc>
          <w:tcPr>
            <w:tcW w:w="709" w:type="dxa"/>
          </w:tcPr>
          <w:p w14:paraId="51EA5ABC" w14:textId="77777777" w:rsidR="00AE69DD" w:rsidRPr="00AE69DD" w:rsidRDefault="00AE69DD" w:rsidP="00F835C9">
            <w:pPr>
              <w:spacing w:before="80" w:after="80"/>
              <w:rPr>
                <w:sz w:val="20"/>
                <w:lang w:val="ru-RU"/>
              </w:rPr>
            </w:pPr>
            <w:r w:rsidRPr="00AE69DD">
              <w:rPr>
                <w:sz w:val="20"/>
                <w:lang w:val="ru-RU"/>
              </w:rPr>
              <w:t>4</w:t>
            </w:r>
          </w:p>
        </w:tc>
        <w:tc>
          <w:tcPr>
            <w:tcW w:w="6662" w:type="dxa"/>
          </w:tcPr>
          <w:p w14:paraId="26A7C241" w14:textId="77777777" w:rsidR="00AE69DD" w:rsidRPr="00AE69DD" w:rsidRDefault="00AE69DD" w:rsidP="00F835C9">
            <w:pPr>
              <w:spacing w:before="80" w:after="80"/>
              <w:rPr>
                <w:szCs w:val="18"/>
                <w:lang w:val="ru-RU" w:eastAsia="en-GB"/>
              </w:rPr>
            </w:pPr>
            <w:r w:rsidRPr="00AE69DD">
              <w:rPr>
                <w:szCs w:val="18"/>
                <w:lang w:val="ru-RU" w:eastAsia="en-GB"/>
              </w:rPr>
              <w:t>Председатель и заместители Председателя Постоянного комитета по администрированию и управлению</w:t>
            </w:r>
          </w:p>
        </w:tc>
        <w:tc>
          <w:tcPr>
            <w:tcW w:w="1985" w:type="dxa"/>
          </w:tcPr>
          <w:p w14:paraId="0CD3F6EE"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2DF0C884" w14:textId="77777777" w:rsidTr="00AE69DD">
        <w:trPr>
          <w:trHeight w:val="20"/>
          <w:jc w:val="center"/>
        </w:trPr>
        <w:tc>
          <w:tcPr>
            <w:tcW w:w="709" w:type="dxa"/>
          </w:tcPr>
          <w:p w14:paraId="456677A8" w14:textId="77777777" w:rsidR="00AE69DD" w:rsidRPr="00AE69DD" w:rsidRDefault="00AE69DD" w:rsidP="00F835C9">
            <w:pPr>
              <w:spacing w:before="80" w:after="80"/>
              <w:rPr>
                <w:sz w:val="20"/>
                <w:lang w:val="ru-RU"/>
              </w:rPr>
            </w:pPr>
            <w:r w:rsidRPr="00AE69DD">
              <w:rPr>
                <w:sz w:val="20"/>
                <w:lang w:val="ru-RU"/>
              </w:rPr>
              <w:t>5</w:t>
            </w:r>
          </w:p>
        </w:tc>
        <w:tc>
          <w:tcPr>
            <w:tcW w:w="6662" w:type="dxa"/>
          </w:tcPr>
          <w:p w14:paraId="07094B17" w14:textId="77777777" w:rsidR="00AE69DD" w:rsidRPr="00AE69DD" w:rsidRDefault="00AE69DD" w:rsidP="00F835C9">
            <w:pPr>
              <w:spacing w:before="80" w:after="80"/>
              <w:rPr>
                <w:szCs w:val="18"/>
                <w:lang w:val="ru-RU" w:eastAsia="en-GB"/>
              </w:rPr>
            </w:pPr>
            <w:r w:rsidRPr="00AE69DD">
              <w:rPr>
                <w:szCs w:val="18"/>
                <w:lang w:val="ru-RU" w:eastAsia="en-GB"/>
              </w:rPr>
              <w:t xml:space="preserve">Соболезнования в связи с кончиной коллег </w:t>
            </w:r>
          </w:p>
        </w:tc>
        <w:tc>
          <w:tcPr>
            <w:tcW w:w="1985" w:type="dxa"/>
          </w:tcPr>
          <w:p w14:paraId="0A9269C8"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7112FA05" w14:textId="77777777" w:rsidTr="00AE69DD">
        <w:trPr>
          <w:trHeight w:val="20"/>
          <w:jc w:val="center"/>
        </w:trPr>
        <w:tc>
          <w:tcPr>
            <w:tcW w:w="709" w:type="dxa"/>
          </w:tcPr>
          <w:p w14:paraId="094945E6" w14:textId="77777777" w:rsidR="00AE69DD" w:rsidRPr="00AE69DD" w:rsidRDefault="00AE69DD" w:rsidP="00F835C9">
            <w:pPr>
              <w:spacing w:before="80" w:after="80"/>
              <w:rPr>
                <w:sz w:val="20"/>
                <w:lang w:val="ru-RU"/>
              </w:rPr>
            </w:pPr>
            <w:r w:rsidRPr="00AE69DD">
              <w:rPr>
                <w:sz w:val="20"/>
                <w:lang w:val="ru-RU"/>
              </w:rPr>
              <w:t>6</w:t>
            </w:r>
          </w:p>
        </w:tc>
        <w:tc>
          <w:tcPr>
            <w:tcW w:w="6662" w:type="dxa"/>
          </w:tcPr>
          <w:p w14:paraId="5B0B4924" w14:textId="77777777" w:rsidR="00AE69DD" w:rsidRPr="00AE69DD" w:rsidRDefault="00AE69DD" w:rsidP="00F835C9">
            <w:pPr>
              <w:spacing w:before="80" w:after="80"/>
              <w:rPr>
                <w:szCs w:val="18"/>
                <w:lang w:val="ru-RU" w:eastAsia="en-GB"/>
              </w:rPr>
            </w:pPr>
            <w:r w:rsidRPr="00AE69DD">
              <w:rPr>
                <w:szCs w:val="18"/>
                <w:lang w:val="ru-RU" w:eastAsia="en-GB"/>
              </w:rPr>
              <w:t>Выступление Генерального секретаря о положении дел в Союзе</w:t>
            </w:r>
          </w:p>
        </w:tc>
        <w:tc>
          <w:tcPr>
            <w:tcW w:w="1985" w:type="dxa"/>
          </w:tcPr>
          <w:p w14:paraId="5B01D9F2"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52503795" w14:textId="77777777" w:rsidTr="00AE69DD">
        <w:trPr>
          <w:trHeight w:val="20"/>
          <w:jc w:val="center"/>
        </w:trPr>
        <w:tc>
          <w:tcPr>
            <w:tcW w:w="709" w:type="dxa"/>
          </w:tcPr>
          <w:p w14:paraId="000E7B3F" w14:textId="77777777" w:rsidR="00AE69DD" w:rsidRPr="00AE69DD" w:rsidRDefault="00AE69DD" w:rsidP="00F835C9">
            <w:pPr>
              <w:spacing w:before="80" w:after="80"/>
              <w:rPr>
                <w:sz w:val="20"/>
                <w:lang w:val="ru-RU"/>
              </w:rPr>
            </w:pPr>
            <w:r w:rsidRPr="00AE69DD">
              <w:rPr>
                <w:sz w:val="20"/>
                <w:lang w:val="ru-RU"/>
              </w:rPr>
              <w:t>7</w:t>
            </w:r>
          </w:p>
        </w:tc>
        <w:tc>
          <w:tcPr>
            <w:tcW w:w="6662" w:type="dxa"/>
          </w:tcPr>
          <w:p w14:paraId="469AC2E1" w14:textId="77777777" w:rsidR="00AE69DD" w:rsidRPr="00AE69DD" w:rsidRDefault="00AE69DD" w:rsidP="00F835C9">
            <w:pPr>
              <w:spacing w:before="80" w:after="80"/>
              <w:rPr>
                <w:szCs w:val="18"/>
                <w:lang w:val="ru-RU" w:eastAsia="en-GB"/>
              </w:rPr>
            </w:pPr>
            <w:r w:rsidRPr="00AE69DD">
              <w:rPr>
                <w:szCs w:val="18"/>
                <w:lang w:val="ru-RU" w:eastAsia="en-GB"/>
              </w:rPr>
              <w:t>Заявления министров, Советников и наблюдателей</w:t>
            </w:r>
          </w:p>
        </w:tc>
        <w:tc>
          <w:tcPr>
            <w:tcW w:w="1985" w:type="dxa"/>
          </w:tcPr>
          <w:p w14:paraId="3A3304E9"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38823781" w14:textId="77777777" w:rsidTr="00AE69DD">
        <w:trPr>
          <w:trHeight w:val="20"/>
          <w:jc w:val="center"/>
        </w:trPr>
        <w:tc>
          <w:tcPr>
            <w:tcW w:w="709" w:type="dxa"/>
          </w:tcPr>
          <w:p w14:paraId="6A714045" w14:textId="77777777" w:rsidR="00AE69DD" w:rsidRPr="00AE69DD" w:rsidRDefault="00AE69DD" w:rsidP="00F835C9">
            <w:pPr>
              <w:spacing w:before="80" w:after="80"/>
              <w:rPr>
                <w:sz w:val="20"/>
                <w:lang w:val="ru-RU"/>
              </w:rPr>
            </w:pPr>
            <w:r w:rsidRPr="00AE69DD">
              <w:rPr>
                <w:sz w:val="20"/>
                <w:lang w:val="ru-RU"/>
              </w:rPr>
              <w:t>8</w:t>
            </w:r>
          </w:p>
        </w:tc>
        <w:tc>
          <w:tcPr>
            <w:tcW w:w="6662" w:type="dxa"/>
          </w:tcPr>
          <w:p w14:paraId="15BB7B8C" w14:textId="77777777" w:rsidR="00AE69DD" w:rsidRPr="00AE69DD" w:rsidRDefault="00AE69DD" w:rsidP="00F835C9">
            <w:pPr>
              <w:spacing w:before="80" w:after="80"/>
              <w:rPr>
                <w:szCs w:val="18"/>
                <w:lang w:val="ru-RU" w:eastAsia="en-GB"/>
              </w:rPr>
            </w:pPr>
            <w:r w:rsidRPr="00AE69DD">
              <w:rPr>
                <w:rFonts w:cs="Calibri"/>
                <w:szCs w:val="18"/>
                <w:lang w:val="ru-RU"/>
              </w:rPr>
              <w:t>Принятие повестки дня сессии Совета 2026 года</w:t>
            </w:r>
          </w:p>
        </w:tc>
        <w:tc>
          <w:tcPr>
            <w:tcW w:w="1985" w:type="dxa"/>
          </w:tcPr>
          <w:p w14:paraId="547F7397" w14:textId="77777777" w:rsidR="00AE69DD" w:rsidRPr="00AE69DD" w:rsidRDefault="00AE69DD" w:rsidP="00F835C9">
            <w:pPr>
              <w:spacing w:before="80" w:after="80"/>
              <w:jc w:val="center"/>
              <w:rPr>
                <w:szCs w:val="22"/>
                <w:lang w:val="ru-RU"/>
              </w:rPr>
            </w:pPr>
            <w:hyperlink r:id="rId7" w:history="1">
              <w:r w:rsidRPr="00AE69DD">
                <w:rPr>
                  <w:rStyle w:val="Hyperlink"/>
                  <w:lang w:val="ru-RU"/>
                </w:rPr>
                <w:t>C26/1(Rev.2)</w:t>
              </w:r>
            </w:hyperlink>
          </w:p>
        </w:tc>
      </w:tr>
      <w:tr w:rsidR="00AE69DD" w:rsidRPr="00AE69DD" w14:paraId="64EB04B4" w14:textId="77777777" w:rsidTr="00AE69DD">
        <w:trPr>
          <w:trHeight w:val="20"/>
          <w:jc w:val="center"/>
        </w:trPr>
        <w:tc>
          <w:tcPr>
            <w:tcW w:w="709" w:type="dxa"/>
          </w:tcPr>
          <w:p w14:paraId="76982CEC" w14:textId="77777777" w:rsidR="00AE69DD" w:rsidRPr="00AE69DD" w:rsidRDefault="00AE69DD" w:rsidP="00F835C9">
            <w:pPr>
              <w:spacing w:before="80" w:after="80"/>
              <w:rPr>
                <w:sz w:val="20"/>
                <w:lang w:val="ru-RU"/>
              </w:rPr>
            </w:pPr>
            <w:r w:rsidRPr="00AE69DD">
              <w:rPr>
                <w:sz w:val="20"/>
                <w:lang w:val="ru-RU"/>
              </w:rPr>
              <w:t>9</w:t>
            </w:r>
          </w:p>
        </w:tc>
        <w:tc>
          <w:tcPr>
            <w:tcW w:w="6662" w:type="dxa"/>
          </w:tcPr>
          <w:p w14:paraId="47004A80" w14:textId="77777777" w:rsidR="00AE69DD" w:rsidRPr="00AE69DD" w:rsidRDefault="00AE69DD" w:rsidP="00F835C9">
            <w:pPr>
              <w:spacing w:before="80" w:after="80"/>
              <w:rPr>
                <w:szCs w:val="18"/>
                <w:lang w:val="ru-RU" w:eastAsia="en-GB"/>
              </w:rPr>
            </w:pPr>
            <w:r w:rsidRPr="00AE69DD">
              <w:rPr>
                <w:rFonts w:cs="Calibri"/>
                <w:szCs w:val="18"/>
                <w:lang w:val="ru-RU"/>
              </w:rPr>
              <w:t>Распределение документов</w:t>
            </w:r>
          </w:p>
        </w:tc>
        <w:tc>
          <w:tcPr>
            <w:tcW w:w="1985" w:type="dxa"/>
          </w:tcPr>
          <w:p w14:paraId="7136F893" w14:textId="77777777" w:rsidR="00AE69DD" w:rsidRPr="00AE69DD" w:rsidRDefault="00AE69DD" w:rsidP="00F835C9">
            <w:pPr>
              <w:spacing w:before="80" w:after="80"/>
              <w:jc w:val="center"/>
              <w:rPr>
                <w:szCs w:val="22"/>
                <w:lang w:val="ru-RU"/>
              </w:rPr>
            </w:pPr>
            <w:hyperlink r:id="rId8" w:history="1">
              <w:r w:rsidRPr="00AE69DD">
                <w:rPr>
                  <w:rStyle w:val="Hyperlink"/>
                  <w:lang w:val="ru-RU"/>
                </w:rPr>
                <w:t>C26/DT/1(Rev.1)</w:t>
              </w:r>
            </w:hyperlink>
          </w:p>
        </w:tc>
      </w:tr>
      <w:tr w:rsidR="00AE69DD" w:rsidRPr="00AE69DD" w14:paraId="1B5273C6" w14:textId="77777777" w:rsidTr="00AE69DD">
        <w:trPr>
          <w:trHeight w:val="20"/>
          <w:jc w:val="center"/>
        </w:trPr>
        <w:tc>
          <w:tcPr>
            <w:tcW w:w="709" w:type="dxa"/>
          </w:tcPr>
          <w:p w14:paraId="27205D69" w14:textId="77777777" w:rsidR="00AE69DD" w:rsidRPr="00AE69DD" w:rsidRDefault="00AE69DD" w:rsidP="00F835C9">
            <w:pPr>
              <w:spacing w:before="80" w:after="80"/>
              <w:rPr>
                <w:sz w:val="20"/>
                <w:lang w:val="ru-RU"/>
              </w:rPr>
            </w:pPr>
            <w:r w:rsidRPr="00AE69DD">
              <w:rPr>
                <w:sz w:val="20"/>
                <w:lang w:val="ru-RU"/>
              </w:rPr>
              <w:t>10</w:t>
            </w:r>
          </w:p>
        </w:tc>
        <w:tc>
          <w:tcPr>
            <w:tcW w:w="6662" w:type="dxa"/>
          </w:tcPr>
          <w:p w14:paraId="1FAC4DD4" w14:textId="77777777" w:rsidR="00AE69DD" w:rsidRPr="00AE69DD" w:rsidRDefault="00AE69DD" w:rsidP="00F835C9">
            <w:pPr>
              <w:spacing w:before="80" w:after="80"/>
              <w:rPr>
                <w:szCs w:val="18"/>
                <w:lang w:val="ru-RU" w:eastAsia="en-GB"/>
              </w:rPr>
            </w:pPr>
            <w:r w:rsidRPr="00AE69DD">
              <w:rPr>
                <w:szCs w:val="18"/>
                <w:lang w:val="ru-RU"/>
              </w:rPr>
              <w:t>План распределения времени</w:t>
            </w:r>
          </w:p>
        </w:tc>
        <w:tc>
          <w:tcPr>
            <w:tcW w:w="1985" w:type="dxa"/>
          </w:tcPr>
          <w:p w14:paraId="303278D6" w14:textId="77777777" w:rsidR="00AE69DD" w:rsidRPr="00AE69DD" w:rsidRDefault="00AE69DD" w:rsidP="00F835C9">
            <w:pPr>
              <w:spacing w:before="80" w:after="80"/>
              <w:jc w:val="center"/>
              <w:rPr>
                <w:szCs w:val="22"/>
                <w:lang w:val="ru-RU"/>
              </w:rPr>
            </w:pPr>
            <w:hyperlink r:id="rId9" w:history="1">
              <w:r w:rsidRPr="00AE69DD">
                <w:rPr>
                  <w:rStyle w:val="Hyperlink"/>
                  <w:lang w:val="ru-RU"/>
                </w:rPr>
                <w:t>C26/DT/2(Rev.3)</w:t>
              </w:r>
            </w:hyperlink>
          </w:p>
        </w:tc>
      </w:tr>
      <w:tr w:rsidR="00AE69DD" w:rsidRPr="00AE69DD" w14:paraId="60312B7C" w14:textId="77777777" w:rsidTr="00AE69DD">
        <w:trPr>
          <w:trHeight w:val="20"/>
          <w:jc w:val="center"/>
        </w:trPr>
        <w:tc>
          <w:tcPr>
            <w:tcW w:w="709" w:type="dxa"/>
          </w:tcPr>
          <w:p w14:paraId="45303817" w14:textId="77777777" w:rsidR="00AE69DD" w:rsidRPr="00AE69DD" w:rsidRDefault="00AE69DD" w:rsidP="00F835C9">
            <w:pPr>
              <w:spacing w:before="80" w:after="80"/>
              <w:rPr>
                <w:sz w:val="20"/>
                <w:lang w:val="ru-RU"/>
              </w:rPr>
            </w:pPr>
            <w:r w:rsidRPr="00AE69DD">
              <w:rPr>
                <w:sz w:val="20"/>
                <w:lang w:val="ru-RU"/>
              </w:rPr>
              <w:t>11</w:t>
            </w:r>
          </w:p>
        </w:tc>
        <w:tc>
          <w:tcPr>
            <w:tcW w:w="6662" w:type="dxa"/>
          </w:tcPr>
          <w:p w14:paraId="65E496EE" w14:textId="77777777" w:rsidR="00AE69DD" w:rsidRPr="00AE69DD" w:rsidRDefault="00AE69DD" w:rsidP="00F835C9">
            <w:pPr>
              <w:spacing w:before="80" w:after="80"/>
              <w:rPr>
                <w:szCs w:val="18"/>
                <w:lang w:val="ru-RU" w:eastAsia="en-GB"/>
              </w:rPr>
            </w:pPr>
            <w:r w:rsidRPr="00AE69DD">
              <w:rPr>
                <w:szCs w:val="18"/>
                <w:lang w:val="ru-RU"/>
              </w:rPr>
              <w:t>Организационные вопросы</w:t>
            </w:r>
          </w:p>
        </w:tc>
        <w:tc>
          <w:tcPr>
            <w:tcW w:w="1985" w:type="dxa"/>
          </w:tcPr>
          <w:p w14:paraId="0D7F1ABB"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7130D5C9" w14:textId="77777777" w:rsidTr="00AE69DD">
        <w:trPr>
          <w:trHeight w:val="20"/>
          <w:jc w:val="center"/>
        </w:trPr>
        <w:tc>
          <w:tcPr>
            <w:tcW w:w="709" w:type="dxa"/>
          </w:tcPr>
          <w:p w14:paraId="595E0CB0" w14:textId="77777777" w:rsidR="00AE69DD" w:rsidRPr="00AE69DD" w:rsidRDefault="00AE69DD" w:rsidP="00F835C9">
            <w:pPr>
              <w:spacing w:before="80" w:after="80"/>
              <w:rPr>
                <w:sz w:val="20"/>
                <w:lang w:val="ru-RU"/>
              </w:rPr>
            </w:pPr>
            <w:r w:rsidRPr="00AE69DD">
              <w:rPr>
                <w:sz w:val="20"/>
                <w:lang w:val="ru-RU"/>
              </w:rPr>
              <w:t>12</w:t>
            </w:r>
          </w:p>
        </w:tc>
        <w:tc>
          <w:tcPr>
            <w:tcW w:w="6662" w:type="dxa"/>
          </w:tcPr>
          <w:p w14:paraId="08199136" w14:textId="77777777" w:rsidR="00AE69DD" w:rsidRPr="00AE69DD" w:rsidRDefault="00AE69DD" w:rsidP="00F835C9">
            <w:pPr>
              <w:spacing w:before="80" w:after="80"/>
              <w:rPr>
                <w:szCs w:val="18"/>
                <w:lang w:val="ru-RU" w:eastAsia="en-GB"/>
              </w:rPr>
            </w:pPr>
            <w:r w:rsidRPr="00AE69DD">
              <w:rPr>
                <w:szCs w:val="18"/>
                <w:lang w:val="ru-RU"/>
              </w:rPr>
              <w:t>Участие Объединенной инспекционной группы системы Организации Объединенных Наций</w:t>
            </w:r>
          </w:p>
        </w:tc>
        <w:tc>
          <w:tcPr>
            <w:tcW w:w="1985" w:type="dxa"/>
          </w:tcPr>
          <w:p w14:paraId="57E46CDA" w14:textId="77777777" w:rsidR="00AE69DD" w:rsidRPr="00AE69DD" w:rsidRDefault="00AE69DD" w:rsidP="00F835C9">
            <w:pPr>
              <w:spacing w:before="80" w:after="80"/>
              <w:jc w:val="center"/>
              <w:rPr>
                <w:szCs w:val="22"/>
                <w:lang w:val="ru-RU"/>
              </w:rPr>
            </w:pPr>
            <w:r w:rsidRPr="00AE69DD">
              <w:rPr>
                <w:szCs w:val="22"/>
                <w:lang w:val="ru-RU"/>
              </w:rPr>
              <w:t>–</w:t>
            </w:r>
          </w:p>
        </w:tc>
      </w:tr>
      <w:tr w:rsidR="00AE69DD" w:rsidRPr="00AE69DD" w14:paraId="3EBED905" w14:textId="77777777" w:rsidTr="00AE69DD">
        <w:trPr>
          <w:trHeight w:val="20"/>
          <w:jc w:val="center"/>
        </w:trPr>
        <w:tc>
          <w:tcPr>
            <w:tcW w:w="709" w:type="dxa"/>
          </w:tcPr>
          <w:p w14:paraId="7986841D" w14:textId="77777777" w:rsidR="00AE69DD" w:rsidRPr="00AE69DD" w:rsidRDefault="00AE69DD" w:rsidP="00F835C9">
            <w:pPr>
              <w:spacing w:before="80" w:after="80"/>
              <w:rPr>
                <w:sz w:val="20"/>
                <w:lang w:val="ru-RU"/>
              </w:rPr>
            </w:pPr>
            <w:r w:rsidRPr="00AE69DD">
              <w:rPr>
                <w:sz w:val="20"/>
                <w:lang w:val="ru-RU"/>
              </w:rPr>
              <w:t>13</w:t>
            </w:r>
          </w:p>
        </w:tc>
        <w:tc>
          <w:tcPr>
            <w:tcW w:w="6662" w:type="dxa"/>
          </w:tcPr>
          <w:p w14:paraId="388755BB" w14:textId="77777777" w:rsidR="00AE69DD" w:rsidRPr="00AE69DD" w:rsidRDefault="00AE69DD" w:rsidP="00F835C9">
            <w:pPr>
              <w:spacing w:before="80" w:after="80"/>
              <w:rPr>
                <w:szCs w:val="18"/>
                <w:lang w:val="ru-RU" w:eastAsia="en-GB"/>
              </w:rPr>
            </w:pPr>
            <w:r w:rsidRPr="00AE69DD">
              <w:rPr>
                <w:rFonts w:cs="Calibri"/>
                <w:szCs w:val="18"/>
                <w:lang w:val="ru-RU"/>
              </w:rPr>
              <w:t>Проект четырехгодичного скользящего оперативного плана Союза на 2027−2030 годы</w:t>
            </w:r>
          </w:p>
        </w:tc>
        <w:tc>
          <w:tcPr>
            <w:tcW w:w="1985" w:type="dxa"/>
          </w:tcPr>
          <w:p w14:paraId="3AF0B0E3" w14:textId="77777777" w:rsidR="00AE69DD" w:rsidRPr="00AE69DD" w:rsidRDefault="00AE69DD" w:rsidP="00F835C9">
            <w:pPr>
              <w:spacing w:before="80" w:after="80"/>
              <w:jc w:val="center"/>
              <w:rPr>
                <w:szCs w:val="22"/>
                <w:lang w:val="ru-RU"/>
              </w:rPr>
            </w:pPr>
            <w:hyperlink r:id="rId10" w:history="1">
              <w:r w:rsidRPr="00AE69DD">
                <w:rPr>
                  <w:rStyle w:val="Hyperlink"/>
                  <w:lang w:val="ru-RU"/>
                </w:rPr>
                <w:t>C26/28</w:t>
              </w:r>
            </w:hyperlink>
          </w:p>
        </w:tc>
      </w:tr>
    </w:tbl>
    <w:bookmarkEnd w:id="7"/>
    <w:p w14:paraId="3A986584" w14:textId="77777777" w:rsidR="00AE69DD" w:rsidRPr="00AE69DD" w:rsidRDefault="00AE69DD" w:rsidP="00ED3A22">
      <w:pPr>
        <w:pStyle w:val="Heading1"/>
      </w:pPr>
      <w:r w:rsidRPr="00AE69DD">
        <w:lastRenderedPageBreak/>
        <w:t>1</w:t>
      </w:r>
      <w:r w:rsidRPr="00AE69DD">
        <w:tab/>
        <w:t>Вступительные замечания покидающей свой пост Председателя Совета</w:t>
      </w:r>
    </w:p>
    <w:p w14:paraId="037B447C" w14:textId="77777777" w:rsidR="00AE69DD" w:rsidRPr="00AE69DD" w:rsidRDefault="00AE69DD" w:rsidP="00616C25">
      <w:pPr>
        <w:jc w:val="both"/>
        <w:rPr>
          <w:szCs w:val="18"/>
          <w:lang w:val="ru-RU"/>
        </w:rPr>
      </w:pPr>
      <w:r w:rsidRPr="00AE69DD">
        <w:rPr>
          <w:szCs w:val="18"/>
          <w:lang w:val="ru-RU"/>
        </w:rPr>
        <w:t>1.1</w:t>
      </w:r>
      <w:r w:rsidRPr="00AE69DD">
        <w:rPr>
          <w:szCs w:val="18"/>
          <w:lang w:val="ru-RU"/>
        </w:rPr>
        <w:tab/>
        <w:t xml:space="preserve">Покидающая свой пост Председатель г-жа Кристиана Флутур (Румыния) объявляет сессию Совета 2026 года открытой и выступает с речью, текст которой доступен по адресу: </w:t>
      </w:r>
      <w:r>
        <w:fldChar w:fldCharType="begin"/>
      </w:r>
      <w:r>
        <w:instrText>HYPERLINK</w:instrText>
      </w:r>
      <w:r w:rsidRPr="003A1C57">
        <w:rPr>
          <w:lang w:val="ru-RU"/>
        </w:rPr>
        <w:instrText xml:space="preserve"> "</w:instrText>
      </w:r>
      <w:r>
        <w:instrText>http</w:instrText>
      </w:r>
      <w:r w:rsidRPr="003A1C57">
        <w:rPr>
          <w:lang w:val="ru-RU"/>
        </w:rPr>
        <w:instrText>://</w:instrText>
      </w:r>
      <w:r>
        <w:instrText>council</w:instrText>
      </w:r>
      <w:r w:rsidRPr="003A1C57">
        <w:rPr>
          <w:lang w:val="ru-RU"/>
        </w:rPr>
        <w:instrText>.</w:instrText>
      </w:r>
      <w:r>
        <w:instrText>itu</w:instrText>
      </w:r>
      <w:r w:rsidRPr="003A1C57">
        <w:rPr>
          <w:lang w:val="ru-RU"/>
        </w:rPr>
        <w:instrText>.</w:instrText>
      </w:r>
      <w:r>
        <w:instrText>int</w:instrText>
      </w:r>
      <w:r w:rsidRPr="003A1C57">
        <w:rPr>
          <w:lang w:val="ru-RU"/>
        </w:rPr>
        <w:instrText>/2026/</w:instrText>
      </w:r>
      <w:r>
        <w:instrText>wp</w:instrText>
      </w:r>
      <w:r w:rsidRPr="003A1C57">
        <w:rPr>
          <w:lang w:val="ru-RU"/>
        </w:rPr>
        <w:instrText>-</w:instrText>
      </w:r>
      <w:r>
        <w:instrText>content</w:instrText>
      </w:r>
      <w:r w:rsidRPr="003A1C57">
        <w:rPr>
          <w:lang w:val="ru-RU"/>
        </w:rPr>
        <w:instrText>/</w:instrText>
      </w:r>
      <w:r>
        <w:instrText>uploads</w:instrText>
      </w:r>
      <w:r w:rsidRPr="003A1C57">
        <w:rPr>
          <w:lang w:val="ru-RU"/>
        </w:rPr>
        <w:instrText>/</w:instrText>
      </w:r>
      <w:r>
        <w:instrText>sites</w:instrText>
      </w:r>
      <w:r w:rsidRPr="003A1C57">
        <w:rPr>
          <w:lang w:val="ru-RU"/>
        </w:rPr>
        <w:instrText>/6/2026/02/26.04.28-</w:instrText>
      </w:r>
      <w:r>
        <w:instrText>C</w:instrText>
      </w:r>
      <w:r w:rsidRPr="003A1C57">
        <w:rPr>
          <w:lang w:val="ru-RU"/>
        </w:rPr>
        <w:instrText>25-</w:instrText>
      </w:r>
      <w:r>
        <w:instrText>Chair</w:instrText>
      </w:r>
      <w:r w:rsidRPr="003A1C57">
        <w:rPr>
          <w:lang w:val="ru-RU"/>
        </w:rPr>
        <w:instrText>-</w:instrText>
      </w:r>
      <w:r>
        <w:instrText>speech</w:instrText>
      </w:r>
      <w:r w:rsidRPr="003A1C57">
        <w:rPr>
          <w:lang w:val="ru-RU"/>
        </w:rPr>
        <w:instrText>-</w:instrText>
      </w:r>
      <w:r>
        <w:instrText>PL</w:instrText>
      </w:r>
      <w:r w:rsidRPr="003A1C57">
        <w:rPr>
          <w:lang w:val="ru-RU"/>
        </w:rPr>
        <w:instrText>0.</w:instrText>
      </w:r>
      <w:r>
        <w:instrText>pdf</w:instrText>
      </w:r>
      <w:r w:rsidRPr="003A1C57">
        <w:rPr>
          <w:lang w:val="ru-RU"/>
        </w:rPr>
        <w:instrText>"</w:instrText>
      </w:r>
      <w:r>
        <w:fldChar w:fldCharType="separate"/>
      </w:r>
      <w:r w:rsidRPr="00AE69DD">
        <w:rPr>
          <w:rStyle w:val="Hyperlink"/>
          <w:szCs w:val="18"/>
          <w:lang w:val="ru-RU"/>
        </w:rPr>
        <w:t>council.itu.int/2026/wp-content/uploads/sites/6/2026/02/26.04.28-C25-Chair-speech-PL0.pdf</w:t>
      </w:r>
      <w:r>
        <w:fldChar w:fldCharType="end"/>
      </w:r>
      <w:r w:rsidRPr="00AE69DD">
        <w:rPr>
          <w:szCs w:val="18"/>
          <w:lang w:val="ru-RU"/>
        </w:rPr>
        <w:t>.</w:t>
      </w:r>
    </w:p>
    <w:p w14:paraId="2AFF001F" w14:textId="77777777" w:rsidR="00AE69DD" w:rsidRPr="00AE69DD" w:rsidRDefault="00AE69DD" w:rsidP="00ED3A22">
      <w:pPr>
        <w:pStyle w:val="Heading1"/>
      </w:pPr>
      <w:r w:rsidRPr="00AE69DD">
        <w:t>2</w:t>
      </w:r>
      <w:r w:rsidRPr="00AE69DD">
        <w:tab/>
      </w:r>
      <w:r w:rsidRPr="00ED3A22">
        <w:t>Выборы</w:t>
      </w:r>
      <w:r w:rsidRPr="00AE69DD">
        <w:t xml:space="preserve"> Председателя и заместителя Председателя Совета</w:t>
      </w:r>
    </w:p>
    <w:p w14:paraId="13B46C26" w14:textId="3E3F4F90" w:rsidR="00AE69DD" w:rsidRPr="00AE69DD" w:rsidRDefault="00AE69DD" w:rsidP="00ED3A22">
      <w:pPr>
        <w:jc w:val="both"/>
        <w:rPr>
          <w:szCs w:val="18"/>
          <w:lang w:val="ru-RU"/>
        </w:rPr>
      </w:pPr>
      <w:r w:rsidRPr="00AE69DD">
        <w:rPr>
          <w:szCs w:val="18"/>
          <w:lang w:val="ru-RU"/>
        </w:rPr>
        <w:t>2.1</w:t>
      </w:r>
      <w:r w:rsidRPr="00AE69DD">
        <w:rPr>
          <w:szCs w:val="18"/>
          <w:lang w:val="ru-RU"/>
        </w:rPr>
        <w:tab/>
        <w:t>Генеральный секретарь предлагает избрать Председателем сессии Совета 2026 года г</w:t>
      </w:r>
      <w:r w:rsidR="005E1CBF">
        <w:rPr>
          <w:szCs w:val="18"/>
          <w:lang w:val="ru-RU"/>
        </w:rPr>
        <w:noBreakHyphen/>
      </w:r>
      <w:r w:rsidRPr="00AE69DD">
        <w:rPr>
          <w:szCs w:val="18"/>
          <w:lang w:val="ru-RU"/>
        </w:rPr>
        <w:t xml:space="preserve">на Босуна Тиджани (Нигерия), который выполнял функции заместителя Председателя на сессии Совета 2025 года. </w:t>
      </w:r>
    </w:p>
    <w:p w14:paraId="0BA59AD7" w14:textId="77777777" w:rsidR="00AE69DD" w:rsidRPr="00AE69DD" w:rsidRDefault="00AE69DD" w:rsidP="00ED3A22">
      <w:pPr>
        <w:jc w:val="both"/>
        <w:rPr>
          <w:szCs w:val="18"/>
          <w:lang w:val="ru-RU"/>
        </w:rPr>
      </w:pPr>
      <w:r w:rsidRPr="00AE69DD">
        <w:rPr>
          <w:szCs w:val="18"/>
          <w:lang w:val="ru-RU"/>
        </w:rPr>
        <w:t>2.2</w:t>
      </w:r>
      <w:r w:rsidRPr="00AE69DD">
        <w:rPr>
          <w:szCs w:val="18"/>
          <w:lang w:val="ru-RU"/>
        </w:rPr>
        <w:tab/>
        <w:t xml:space="preserve">Г-н Босун Тиджани (Нигерия) </w:t>
      </w:r>
      <w:r w:rsidRPr="00AE69DD">
        <w:rPr>
          <w:b/>
          <w:bCs/>
          <w:szCs w:val="18"/>
          <w:lang w:val="ru-RU"/>
        </w:rPr>
        <w:t>избирается</w:t>
      </w:r>
      <w:r w:rsidRPr="00AE69DD">
        <w:rPr>
          <w:szCs w:val="18"/>
          <w:lang w:val="ru-RU"/>
        </w:rPr>
        <w:t xml:space="preserve"> Председателем Совета путем аккламации.</w:t>
      </w:r>
    </w:p>
    <w:p w14:paraId="6B31E3F3" w14:textId="0C105A1F" w:rsidR="00AE69DD" w:rsidRPr="00AE69DD" w:rsidRDefault="00AE69DD" w:rsidP="00ED3A22">
      <w:pPr>
        <w:jc w:val="both"/>
        <w:rPr>
          <w:szCs w:val="18"/>
          <w:lang w:val="ru-RU"/>
        </w:rPr>
      </w:pPr>
      <w:r w:rsidRPr="00AE69DD">
        <w:rPr>
          <w:szCs w:val="18"/>
          <w:lang w:val="ru-RU"/>
        </w:rPr>
        <w:t>2.3</w:t>
      </w:r>
      <w:r w:rsidRPr="00AE69DD">
        <w:rPr>
          <w:szCs w:val="18"/>
          <w:lang w:val="ru-RU"/>
        </w:rPr>
        <w:tab/>
        <w:t>Генеральный секретарь отмечает, что в соответствии с принципами ротации и справедливого географического распределения заместителем Председателя Совета будет представитель Района Е, и сообщает, что Саудовская Аравия предложила кандидатуру г</w:t>
      </w:r>
      <w:r w:rsidR="005E1CBF">
        <w:rPr>
          <w:szCs w:val="18"/>
          <w:lang w:val="ru-RU"/>
        </w:rPr>
        <w:noBreakHyphen/>
      </w:r>
      <w:r w:rsidRPr="00AE69DD">
        <w:rPr>
          <w:szCs w:val="18"/>
          <w:lang w:val="ru-RU"/>
        </w:rPr>
        <w:t>на</w:t>
      </w:r>
      <w:r w:rsidR="005E1CBF">
        <w:rPr>
          <w:szCs w:val="18"/>
          <w:lang w:val="ru-RU"/>
        </w:rPr>
        <w:t> </w:t>
      </w:r>
      <w:r w:rsidRPr="00AE69DD">
        <w:rPr>
          <w:szCs w:val="18"/>
          <w:lang w:val="ru-RU"/>
        </w:rPr>
        <w:t>Мансура Аль-Кураши.</w:t>
      </w:r>
    </w:p>
    <w:p w14:paraId="7402C3CE" w14:textId="77777777" w:rsidR="00AE69DD" w:rsidRPr="00AE69DD" w:rsidRDefault="00AE69DD" w:rsidP="00ED3A22">
      <w:pPr>
        <w:jc w:val="both"/>
        <w:rPr>
          <w:szCs w:val="18"/>
          <w:lang w:val="ru-RU"/>
        </w:rPr>
      </w:pPr>
      <w:r w:rsidRPr="00AE69DD">
        <w:rPr>
          <w:szCs w:val="18"/>
          <w:lang w:val="ru-RU"/>
        </w:rPr>
        <w:t>2.4</w:t>
      </w:r>
      <w:r w:rsidRPr="00AE69DD">
        <w:rPr>
          <w:szCs w:val="18"/>
          <w:lang w:val="ru-RU"/>
        </w:rPr>
        <w:tab/>
        <w:t xml:space="preserve">Г-н Мансур Аль-Кураши (Саудовская Аравия) </w:t>
      </w:r>
      <w:r w:rsidRPr="00AE69DD">
        <w:rPr>
          <w:b/>
          <w:bCs/>
          <w:szCs w:val="18"/>
          <w:lang w:val="ru-RU"/>
        </w:rPr>
        <w:t>избирается</w:t>
      </w:r>
      <w:r w:rsidRPr="00AE69DD">
        <w:rPr>
          <w:szCs w:val="18"/>
          <w:lang w:val="ru-RU"/>
        </w:rPr>
        <w:t xml:space="preserve"> заместителем Председателя Совета путем аккламации.</w:t>
      </w:r>
    </w:p>
    <w:p w14:paraId="291EB0A5" w14:textId="77777777" w:rsidR="00AE69DD" w:rsidRPr="00AE69DD" w:rsidRDefault="00AE69DD" w:rsidP="00ED3A22">
      <w:pPr>
        <w:jc w:val="both"/>
        <w:rPr>
          <w:szCs w:val="18"/>
          <w:lang w:val="ru-RU"/>
        </w:rPr>
      </w:pPr>
      <w:r w:rsidRPr="00AE69DD">
        <w:rPr>
          <w:szCs w:val="18"/>
          <w:lang w:val="ru-RU"/>
        </w:rPr>
        <w:t>2.5</w:t>
      </w:r>
      <w:r w:rsidRPr="00AE69DD">
        <w:rPr>
          <w:szCs w:val="18"/>
          <w:lang w:val="ru-RU"/>
        </w:rPr>
        <w:tab/>
        <w:t>Советники поздравляют Председателя и заместителя Председателя с их назначениями и выражают признательность Председателю, покидающей свой пост.</w:t>
      </w:r>
    </w:p>
    <w:p w14:paraId="196B78B2" w14:textId="2F8469F4" w:rsidR="00AE69DD" w:rsidRPr="00AE69DD" w:rsidRDefault="00AE69DD" w:rsidP="00ED3A22">
      <w:pPr>
        <w:pStyle w:val="Heading1"/>
      </w:pPr>
      <w:r w:rsidRPr="00AE69DD">
        <w:t>3</w:t>
      </w:r>
      <w:r w:rsidRPr="00AE69DD">
        <w:tab/>
        <w:t>Выступлени</w:t>
      </w:r>
      <w:r w:rsidR="00942F6E">
        <w:t>е</w:t>
      </w:r>
      <w:r w:rsidRPr="00AE69DD">
        <w:t xml:space="preserve"> Председателя Совета</w:t>
      </w:r>
    </w:p>
    <w:p w14:paraId="4B01F478" w14:textId="77777777" w:rsidR="00AE69DD" w:rsidRPr="00AE69DD" w:rsidRDefault="00AE69DD" w:rsidP="00ED3A22">
      <w:pPr>
        <w:jc w:val="both"/>
        <w:rPr>
          <w:szCs w:val="18"/>
          <w:lang w:val="ru-RU"/>
        </w:rPr>
      </w:pPr>
      <w:r w:rsidRPr="00AE69DD">
        <w:rPr>
          <w:szCs w:val="18"/>
          <w:lang w:val="ru-RU"/>
        </w:rPr>
        <w:t>3.1</w:t>
      </w:r>
      <w:r w:rsidRPr="00AE69DD">
        <w:rPr>
          <w:szCs w:val="18"/>
          <w:lang w:val="ru-RU"/>
        </w:rPr>
        <w:tab/>
        <w:t xml:space="preserve">Председатель благодарит Совет за готовность доверить ему руководство обсуждениями Совета и выступает с речью, текст которой доступен по адресу: </w:t>
      </w:r>
      <w:r>
        <w:fldChar w:fldCharType="begin"/>
      </w:r>
      <w:r>
        <w:instrText>HYPERLINK</w:instrText>
      </w:r>
      <w:r w:rsidRPr="003A1C57">
        <w:rPr>
          <w:lang w:val="ru-RU"/>
        </w:rPr>
        <w:instrText xml:space="preserve"> "</w:instrText>
      </w:r>
      <w:r>
        <w:instrText>http</w:instrText>
      </w:r>
      <w:r w:rsidRPr="003A1C57">
        <w:rPr>
          <w:lang w:val="ru-RU"/>
        </w:rPr>
        <w:instrText>://</w:instrText>
      </w:r>
      <w:r>
        <w:instrText>council</w:instrText>
      </w:r>
      <w:r w:rsidRPr="003A1C57">
        <w:rPr>
          <w:lang w:val="ru-RU"/>
        </w:rPr>
        <w:instrText>.</w:instrText>
      </w:r>
      <w:r>
        <w:instrText>itu</w:instrText>
      </w:r>
      <w:r w:rsidRPr="003A1C57">
        <w:rPr>
          <w:lang w:val="ru-RU"/>
        </w:rPr>
        <w:instrText>.</w:instrText>
      </w:r>
      <w:r>
        <w:instrText>int</w:instrText>
      </w:r>
      <w:r w:rsidRPr="003A1C57">
        <w:rPr>
          <w:lang w:val="ru-RU"/>
        </w:rPr>
        <w:instrText>/2026/</w:instrText>
      </w:r>
      <w:r>
        <w:instrText>wp</w:instrText>
      </w:r>
      <w:r w:rsidRPr="003A1C57">
        <w:rPr>
          <w:lang w:val="ru-RU"/>
        </w:rPr>
        <w:instrText>-</w:instrText>
      </w:r>
      <w:r>
        <w:instrText>content</w:instrText>
      </w:r>
      <w:r w:rsidRPr="003A1C57">
        <w:rPr>
          <w:lang w:val="ru-RU"/>
        </w:rPr>
        <w:instrText>/</w:instrText>
      </w:r>
      <w:r>
        <w:instrText>uploads</w:instrText>
      </w:r>
      <w:r w:rsidRPr="003A1C57">
        <w:rPr>
          <w:lang w:val="ru-RU"/>
        </w:rPr>
        <w:instrText>/</w:instrText>
      </w:r>
      <w:r>
        <w:instrText>sites</w:instrText>
      </w:r>
      <w:r w:rsidRPr="003A1C57">
        <w:rPr>
          <w:lang w:val="ru-RU"/>
        </w:rPr>
        <w:instrText>/6/2026/06/26.04.28-</w:instrText>
      </w:r>
      <w:r>
        <w:instrText>C</w:instrText>
      </w:r>
      <w:r w:rsidRPr="003A1C57">
        <w:rPr>
          <w:lang w:val="ru-RU"/>
        </w:rPr>
        <w:instrText>26-</w:instrText>
      </w:r>
      <w:r>
        <w:instrText>Chair</w:instrText>
      </w:r>
      <w:r w:rsidRPr="003A1C57">
        <w:rPr>
          <w:lang w:val="ru-RU"/>
        </w:rPr>
        <w:instrText>-</w:instrText>
      </w:r>
      <w:r>
        <w:instrText>speech</w:instrText>
      </w:r>
      <w:r w:rsidRPr="003A1C57">
        <w:rPr>
          <w:lang w:val="ru-RU"/>
        </w:rPr>
        <w:instrText>-</w:instrText>
      </w:r>
      <w:r>
        <w:instrText>inaugural</w:instrText>
      </w:r>
      <w:r w:rsidRPr="003A1C57">
        <w:rPr>
          <w:lang w:val="ru-RU"/>
        </w:rPr>
        <w:instrText>.</w:instrText>
      </w:r>
      <w:r>
        <w:instrText>pdf</w:instrText>
      </w:r>
      <w:r w:rsidRPr="003A1C57">
        <w:rPr>
          <w:lang w:val="ru-RU"/>
        </w:rPr>
        <w:instrText>"</w:instrText>
      </w:r>
      <w:r>
        <w:fldChar w:fldCharType="separate"/>
      </w:r>
      <w:r w:rsidRPr="00AE69DD">
        <w:rPr>
          <w:rStyle w:val="Hyperlink"/>
          <w:szCs w:val="18"/>
          <w:lang w:val="ru-RU"/>
        </w:rPr>
        <w:t>council.itu.int/2026/wp-content/uploads/sites/6/2026/06/26.04.28-C26-Chair-speech-inaugural.pdf</w:t>
      </w:r>
      <w:r>
        <w:fldChar w:fldCharType="end"/>
      </w:r>
      <w:r w:rsidRPr="00AE69DD">
        <w:rPr>
          <w:szCs w:val="18"/>
          <w:lang w:val="ru-RU"/>
        </w:rPr>
        <w:t>.</w:t>
      </w:r>
    </w:p>
    <w:p w14:paraId="69F4B07F" w14:textId="34F144C8" w:rsidR="00AE69DD" w:rsidRPr="00AE69DD" w:rsidRDefault="00AE69DD" w:rsidP="00ED3A22">
      <w:pPr>
        <w:pStyle w:val="Heading1"/>
      </w:pPr>
      <w:r w:rsidRPr="00AE69DD">
        <w:t>4</w:t>
      </w:r>
      <w:r w:rsidRPr="00AE69DD">
        <w:tab/>
        <w:t>Председатель и заместители Председателя Постоянного комитета по</w:t>
      </w:r>
      <w:r w:rsidR="005E1CBF">
        <w:t> </w:t>
      </w:r>
      <w:r w:rsidRPr="00AE69DD">
        <w:t>администрированию и управлению</w:t>
      </w:r>
    </w:p>
    <w:p w14:paraId="6B23DA5E" w14:textId="77777777" w:rsidR="00AE69DD" w:rsidRPr="00AE69DD" w:rsidRDefault="00AE69DD" w:rsidP="00ED3A22">
      <w:pPr>
        <w:jc w:val="both"/>
        <w:rPr>
          <w:szCs w:val="18"/>
          <w:lang w:val="ru-RU"/>
        </w:rPr>
      </w:pPr>
      <w:r w:rsidRPr="00AE69DD">
        <w:rPr>
          <w:szCs w:val="18"/>
          <w:lang w:val="ru-RU"/>
        </w:rPr>
        <w:t>4.1</w:t>
      </w:r>
      <w:r w:rsidRPr="00AE69DD">
        <w:rPr>
          <w:szCs w:val="18"/>
          <w:lang w:val="ru-RU"/>
        </w:rPr>
        <w:tab/>
        <w:t>Генеральный секретарь напоминает, что г-жа Апраджита Шаррма (Индия) продолжит выполнять функции Председателя Постоянного комитета по администрированию и управлению (Комитет ADM), а г-н Вилем Веселы (Чешская Республика) и г-н Аугусто Эстебан Хименес Кандиа (Парагвай) продолжат работу в качестве заместителей Председателя Комитета ADM.</w:t>
      </w:r>
    </w:p>
    <w:p w14:paraId="597D2702" w14:textId="77777777" w:rsidR="00AE69DD" w:rsidRPr="00AE69DD" w:rsidRDefault="00AE69DD" w:rsidP="00ED3A22">
      <w:pPr>
        <w:pStyle w:val="Heading1"/>
      </w:pPr>
      <w:r w:rsidRPr="00AE69DD">
        <w:t>5</w:t>
      </w:r>
      <w:r w:rsidRPr="00AE69DD">
        <w:tab/>
        <w:t>Соболезнования в связи с кончиной коллег</w:t>
      </w:r>
    </w:p>
    <w:p w14:paraId="314E5011" w14:textId="77777777" w:rsidR="00AE69DD" w:rsidRPr="00AE69DD" w:rsidRDefault="00AE69DD" w:rsidP="00ED3A22">
      <w:pPr>
        <w:jc w:val="both"/>
        <w:rPr>
          <w:szCs w:val="18"/>
          <w:lang w:val="ru-RU"/>
        </w:rPr>
      </w:pPr>
      <w:r w:rsidRPr="00AE69DD">
        <w:rPr>
          <w:szCs w:val="18"/>
          <w:lang w:val="ru-RU"/>
        </w:rPr>
        <w:t>5.1</w:t>
      </w:r>
      <w:r w:rsidRPr="00AE69DD">
        <w:rPr>
          <w:szCs w:val="18"/>
          <w:lang w:val="ru-RU"/>
        </w:rPr>
        <w:tab/>
        <w:t>Председатель предлагает присутствующим почтить минутой молчания память недавно скончавшихся коллег, а именно: Ахмеда Лауяна, который занимал пост Директора Бюро развития электросвязи (БРЭ) с 1995 по 1999 год; Боба Джонса, который был Директором Бюро радиосвязи (БР) с 1995 по 2002 год и членом Радиорегламентарного комитета; Петера Майора, который также работал в БР; и Абделькрима Буссаида из Генерального секретариата и БРЭ.</w:t>
      </w:r>
    </w:p>
    <w:p w14:paraId="24627BF0" w14:textId="77777777" w:rsidR="00AE69DD" w:rsidRPr="00AE69DD" w:rsidRDefault="00AE69DD" w:rsidP="00ED3A22">
      <w:pPr>
        <w:pStyle w:val="Heading1"/>
      </w:pPr>
      <w:r w:rsidRPr="00AE69DD">
        <w:t>6</w:t>
      </w:r>
      <w:r w:rsidRPr="00AE69DD">
        <w:tab/>
        <w:t>Выступление Генерального секретаря о положении дел в Союзе</w:t>
      </w:r>
    </w:p>
    <w:p w14:paraId="71395EE8" w14:textId="77777777" w:rsidR="00AE69DD" w:rsidRPr="00AE69DD" w:rsidRDefault="00AE69DD" w:rsidP="00ED3A22">
      <w:pPr>
        <w:jc w:val="both"/>
        <w:rPr>
          <w:szCs w:val="18"/>
          <w:lang w:val="ru-RU"/>
        </w:rPr>
      </w:pPr>
      <w:r w:rsidRPr="00AE69DD">
        <w:rPr>
          <w:szCs w:val="18"/>
          <w:lang w:val="ru-RU"/>
        </w:rPr>
        <w:t>6.1</w:t>
      </w:r>
      <w:r w:rsidRPr="00AE69DD">
        <w:rPr>
          <w:szCs w:val="18"/>
          <w:lang w:val="ru-RU"/>
        </w:rPr>
        <w:tab/>
        <w:t xml:space="preserve">Генеральный секретарь выступает с речью о положении дел в Союзе, текст которой доступен по адресу: </w:t>
      </w:r>
      <w:r>
        <w:fldChar w:fldCharType="begin"/>
      </w:r>
      <w:r>
        <w:instrText>HYPERLINK</w:instrText>
      </w:r>
      <w:r w:rsidRPr="003A1C57">
        <w:rPr>
          <w:lang w:val="ru-RU"/>
        </w:rPr>
        <w:instrText xml:space="preserve"> "</w:instrText>
      </w:r>
      <w:r>
        <w:instrText>http</w:instrText>
      </w:r>
      <w:r w:rsidRPr="003A1C57">
        <w:rPr>
          <w:lang w:val="ru-RU"/>
        </w:rPr>
        <w:instrText>://</w:instrText>
      </w:r>
      <w:r>
        <w:instrText>www</w:instrText>
      </w:r>
      <w:r w:rsidRPr="003A1C57">
        <w:rPr>
          <w:lang w:val="ru-RU"/>
        </w:rPr>
        <w:instrText>.</w:instrText>
      </w:r>
      <w:r>
        <w:instrText>itu</w:instrText>
      </w:r>
      <w:r w:rsidRPr="003A1C57">
        <w:rPr>
          <w:lang w:val="ru-RU"/>
        </w:rPr>
        <w:instrText>.</w:instrText>
      </w:r>
      <w:r>
        <w:instrText>int</w:instrText>
      </w:r>
      <w:r w:rsidRPr="003A1C57">
        <w:rPr>
          <w:lang w:val="ru-RU"/>
        </w:rPr>
        <w:instrText>/</w:instrText>
      </w:r>
      <w:r>
        <w:instrText>en</w:instrText>
      </w:r>
      <w:r w:rsidRPr="003A1C57">
        <w:rPr>
          <w:lang w:val="ru-RU"/>
        </w:rPr>
        <w:instrText>/</w:instrText>
      </w:r>
      <w:r>
        <w:instrText>osg</w:instrText>
      </w:r>
      <w:r w:rsidRPr="003A1C57">
        <w:rPr>
          <w:lang w:val="ru-RU"/>
        </w:rPr>
        <w:instrText>/</w:instrText>
      </w:r>
      <w:r>
        <w:instrText>Pages</w:instrText>
      </w:r>
      <w:r w:rsidRPr="003A1C57">
        <w:rPr>
          <w:lang w:val="ru-RU"/>
        </w:rPr>
        <w:instrText>/</w:instrText>
      </w:r>
      <w:r>
        <w:instrText>Speeches</w:instrText>
      </w:r>
      <w:r w:rsidRPr="003A1C57">
        <w:rPr>
          <w:lang w:val="ru-RU"/>
        </w:rPr>
        <w:instrText>.</w:instrText>
      </w:r>
      <w:r>
        <w:instrText>aspx</w:instrText>
      </w:r>
      <w:r w:rsidRPr="003A1C57">
        <w:rPr>
          <w:lang w:val="ru-RU"/>
        </w:rPr>
        <w:instrText>?</w:instrText>
      </w:r>
      <w:r>
        <w:instrText>ItemID</w:instrText>
      </w:r>
      <w:r w:rsidRPr="003A1C57">
        <w:rPr>
          <w:lang w:val="ru-RU"/>
        </w:rPr>
        <w:instrText>=82"</w:instrText>
      </w:r>
      <w:r>
        <w:fldChar w:fldCharType="separate"/>
      </w:r>
      <w:r w:rsidRPr="00AE69DD">
        <w:rPr>
          <w:rStyle w:val="Hyperlink"/>
          <w:szCs w:val="18"/>
          <w:lang w:val="ru-RU"/>
        </w:rPr>
        <w:t>www.itu.int/en/osg/Pages/Speeches.aspx?ItemID=82</w:t>
      </w:r>
      <w:r>
        <w:fldChar w:fldCharType="end"/>
      </w:r>
      <w:r w:rsidRPr="00AE69DD">
        <w:rPr>
          <w:szCs w:val="18"/>
          <w:lang w:val="ru-RU"/>
        </w:rPr>
        <w:t>.</w:t>
      </w:r>
    </w:p>
    <w:p w14:paraId="40FAD761" w14:textId="77777777" w:rsidR="00AE69DD" w:rsidRPr="00AE69DD" w:rsidDel="00103C56" w:rsidRDefault="00AE69DD" w:rsidP="00ED3A22">
      <w:pPr>
        <w:jc w:val="both"/>
        <w:rPr>
          <w:szCs w:val="18"/>
          <w:lang w:val="ru-RU"/>
        </w:rPr>
      </w:pPr>
      <w:r w:rsidRPr="00AE69DD" w:rsidDel="00103C56">
        <w:rPr>
          <w:szCs w:val="18"/>
          <w:lang w:val="ru-RU"/>
        </w:rPr>
        <w:t>6</w:t>
      </w:r>
      <w:r w:rsidRPr="00AE69DD">
        <w:rPr>
          <w:szCs w:val="18"/>
          <w:lang w:val="ru-RU"/>
        </w:rPr>
        <w:t>.2</w:t>
      </w:r>
      <w:r w:rsidRPr="00AE69DD" w:rsidDel="00103C56">
        <w:rPr>
          <w:szCs w:val="18"/>
          <w:lang w:val="ru-RU"/>
        </w:rPr>
        <w:tab/>
      </w:r>
      <w:r w:rsidRPr="00AE69DD">
        <w:rPr>
          <w:szCs w:val="18"/>
          <w:lang w:val="ru-RU"/>
        </w:rPr>
        <w:t>Ряд Советников подтверждают приверженность своих стран МСЭ и его работе и рассказывают о мерах, принимаемых для поддержки мандата МСЭ и содействия устойчивому и всеобъемлющему цифровому развитию и возможности установления соединений.</w:t>
      </w:r>
      <w:r w:rsidRPr="00AE69DD" w:rsidDel="00103C56">
        <w:rPr>
          <w:szCs w:val="18"/>
          <w:lang w:val="ru-RU"/>
        </w:rPr>
        <w:t xml:space="preserve"> </w:t>
      </w:r>
      <w:r w:rsidRPr="00AE69DD">
        <w:rPr>
          <w:szCs w:val="18"/>
          <w:lang w:val="ru-RU"/>
        </w:rPr>
        <w:t xml:space="preserve">Советники </w:t>
      </w:r>
      <w:r w:rsidRPr="00AE69DD">
        <w:rPr>
          <w:szCs w:val="18"/>
          <w:lang w:val="ru-RU"/>
        </w:rPr>
        <w:lastRenderedPageBreak/>
        <w:t>заявляют о своей приверженности обеспечению того, чтобы Союз и далее соответствовал своему назначению в развивающейся цифровой среде, и подчеркивают исключительную важность укрепления устойчивой инфраструктуры, включая системы подводных кабелей.</w:t>
      </w:r>
      <w:r w:rsidRPr="00AE69DD" w:rsidDel="00103C56">
        <w:rPr>
          <w:szCs w:val="18"/>
          <w:lang w:val="ru-RU"/>
        </w:rPr>
        <w:t xml:space="preserve"> </w:t>
      </w:r>
      <w:r w:rsidRPr="00AE69DD">
        <w:rPr>
          <w:szCs w:val="18"/>
          <w:lang w:val="ru-RU"/>
        </w:rPr>
        <w:t>Один из Советников высоко оценивает значительный прогресс, достигнутый МСЭ, в том числе в области бюджетных процессов, надзора и управления, который позволяет повысить институциональную устойчивость Союза, и с удовлетворением отмечает растущий вклад МСЭ в деятельность системы Организации Объединенных Наций и в инициативу "ООН-80".</w:t>
      </w:r>
      <w:r w:rsidRPr="00AE69DD" w:rsidDel="00103C56">
        <w:rPr>
          <w:szCs w:val="18"/>
          <w:lang w:val="ru-RU"/>
        </w:rPr>
        <w:t xml:space="preserve"> </w:t>
      </w:r>
      <w:r w:rsidRPr="00AE69DD">
        <w:rPr>
          <w:szCs w:val="18"/>
          <w:lang w:val="ru-RU"/>
        </w:rPr>
        <w:t>Еще один Советник отмечает воспринимаемое с одобрением сотрудничество МСЭ в рамках инициативы "Зеленая цифровая кампания" во время 30-й сессии Конференции сторон Рамочной конвенции Организации Объединенных Наций об изменении климата.</w:t>
      </w:r>
      <w:r w:rsidRPr="00AE69DD" w:rsidDel="00103C56">
        <w:rPr>
          <w:szCs w:val="18"/>
          <w:lang w:val="ru-RU"/>
        </w:rPr>
        <w:t xml:space="preserve"> </w:t>
      </w:r>
      <w:r w:rsidRPr="00AE69DD">
        <w:rPr>
          <w:szCs w:val="18"/>
          <w:lang w:val="ru-RU"/>
        </w:rPr>
        <w:t>Советники говорят, что прозрачность и подотчетность в области управления финансами Союза имеют жизненно важное значение, поскольку финансовое давление на МСЭ возрастает, а ресурсы истощаются из-за быстрых технологических изменений.</w:t>
      </w:r>
      <w:r w:rsidRPr="00AE69DD" w:rsidDel="00103C56">
        <w:rPr>
          <w:szCs w:val="18"/>
          <w:lang w:val="ru-RU"/>
        </w:rPr>
        <w:t xml:space="preserve"> </w:t>
      </w:r>
      <w:r w:rsidRPr="00AE69DD">
        <w:rPr>
          <w:szCs w:val="18"/>
          <w:lang w:val="ru-RU"/>
        </w:rPr>
        <w:t>Советники выражают надежду на проведение сбалансированных, всеохватных и основанных на консенсусе обсуждений при минимальной политизации обсуждений.</w:t>
      </w:r>
    </w:p>
    <w:p w14:paraId="722569B2" w14:textId="77777777" w:rsidR="00AE69DD" w:rsidRPr="00AE69DD" w:rsidRDefault="00AE69DD" w:rsidP="00ED3A22">
      <w:pPr>
        <w:pStyle w:val="Heading1"/>
      </w:pPr>
      <w:r w:rsidRPr="00AE69DD">
        <w:t>7</w:t>
      </w:r>
      <w:r w:rsidRPr="00AE69DD">
        <w:tab/>
        <w:t>Заявления министров, Советников и наблюдателей</w:t>
      </w:r>
    </w:p>
    <w:p w14:paraId="2054BA1E" w14:textId="77777777" w:rsidR="00AE69DD" w:rsidRPr="00AE69DD" w:rsidRDefault="00AE69DD" w:rsidP="00ED3A22">
      <w:pPr>
        <w:jc w:val="both"/>
        <w:rPr>
          <w:szCs w:val="18"/>
          <w:lang w:val="ru-RU"/>
        </w:rPr>
      </w:pPr>
      <w:r w:rsidRPr="00AE69DD">
        <w:rPr>
          <w:szCs w:val="18"/>
          <w:lang w:val="ru-RU"/>
        </w:rPr>
        <w:t>7.1</w:t>
      </w:r>
      <w:r w:rsidRPr="00AE69DD">
        <w:rPr>
          <w:szCs w:val="18"/>
          <w:lang w:val="ru-RU"/>
        </w:rPr>
        <w:tab/>
        <w:t xml:space="preserve">Г-н Цзицзюнь Сюн (заместитель министра, Министерство промышленности и информационных технологий, Китай) выступает с заявлением, с которым можно ознакомиться по адресу: </w:t>
      </w:r>
      <w:r>
        <w:fldChar w:fldCharType="begin"/>
      </w:r>
      <w:r>
        <w:instrText>HYPERLINK</w:instrText>
      </w:r>
      <w:r w:rsidRPr="003A1C57">
        <w:rPr>
          <w:lang w:val="ru-RU"/>
        </w:rPr>
        <w:instrText xml:space="preserve"> "</w:instrText>
      </w:r>
      <w:r>
        <w:instrText>http</w:instrText>
      </w:r>
      <w:r w:rsidRPr="003A1C57">
        <w:rPr>
          <w:lang w:val="ru-RU"/>
        </w:rPr>
        <w:instrText>://</w:instrText>
      </w:r>
      <w:r>
        <w:instrText>council</w:instrText>
      </w:r>
      <w:r w:rsidRPr="003A1C57">
        <w:rPr>
          <w:lang w:val="ru-RU"/>
        </w:rPr>
        <w:instrText>.</w:instrText>
      </w:r>
      <w:r>
        <w:instrText>itu</w:instrText>
      </w:r>
      <w:r w:rsidRPr="003A1C57">
        <w:rPr>
          <w:lang w:val="ru-RU"/>
        </w:rPr>
        <w:instrText>.</w:instrText>
      </w:r>
      <w:r>
        <w:instrText>int</w:instrText>
      </w:r>
      <w:r w:rsidRPr="003A1C57">
        <w:rPr>
          <w:lang w:val="ru-RU"/>
        </w:rPr>
        <w:instrText>/2026/</w:instrText>
      </w:r>
      <w:r>
        <w:instrText>wp</w:instrText>
      </w:r>
      <w:r w:rsidRPr="003A1C57">
        <w:rPr>
          <w:lang w:val="ru-RU"/>
        </w:rPr>
        <w:instrText>-</w:instrText>
      </w:r>
      <w:r>
        <w:instrText>content</w:instrText>
      </w:r>
      <w:r w:rsidRPr="003A1C57">
        <w:rPr>
          <w:lang w:val="ru-RU"/>
        </w:rPr>
        <w:instrText>/</w:instrText>
      </w:r>
      <w:r>
        <w:instrText>uploads</w:instrText>
      </w:r>
      <w:r w:rsidRPr="003A1C57">
        <w:rPr>
          <w:lang w:val="ru-RU"/>
        </w:rPr>
        <w:instrText>/</w:instrText>
      </w:r>
      <w:r>
        <w:instrText>sites</w:instrText>
      </w:r>
      <w:r w:rsidRPr="003A1C57">
        <w:rPr>
          <w:lang w:val="ru-RU"/>
        </w:rPr>
        <w:instrText>/6/2026/06/26.04.28-</w:instrText>
      </w:r>
      <w:r>
        <w:instrText>E</w:instrText>
      </w:r>
      <w:r w:rsidRPr="003A1C57">
        <w:rPr>
          <w:lang w:val="ru-RU"/>
        </w:rPr>
        <w:instrText>-</w:instrText>
      </w:r>
      <w:r>
        <w:instrText>Policy</w:instrText>
      </w:r>
      <w:r w:rsidRPr="003A1C57">
        <w:rPr>
          <w:lang w:val="ru-RU"/>
        </w:rPr>
        <w:instrText>-</w:instrText>
      </w:r>
      <w:r>
        <w:instrText>statement</w:instrText>
      </w:r>
      <w:r w:rsidRPr="003A1C57">
        <w:rPr>
          <w:lang w:val="ru-RU"/>
        </w:rPr>
        <w:instrText>-</w:instrText>
      </w:r>
      <w:r>
        <w:instrText>MIIT</w:instrText>
      </w:r>
      <w:r w:rsidRPr="003A1C57">
        <w:rPr>
          <w:lang w:val="ru-RU"/>
        </w:rPr>
        <w:instrText>-</w:instrText>
      </w:r>
      <w:r>
        <w:instrText>of</w:instrText>
      </w:r>
      <w:r w:rsidRPr="003A1C57">
        <w:rPr>
          <w:lang w:val="ru-RU"/>
        </w:rPr>
        <w:instrText>-</w:instrText>
      </w:r>
      <w:r>
        <w:instrText>China</w:instrText>
      </w:r>
      <w:r w:rsidRPr="003A1C57">
        <w:rPr>
          <w:lang w:val="ru-RU"/>
        </w:rPr>
        <w:instrText>-</w:instrText>
      </w:r>
      <w:r>
        <w:instrText>PL</w:instrText>
      </w:r>
      <w:r w:rsidRPr="003A1C57">
        <w:rPr>
          <w:lang w:val="ru-RU"/>
        </w:rPr>
        <w:instrText>0.</w:instrText>
      </w:r>
      <w:r>
        <w:instrText>pdf</w:instrText>
      </w:r>
      <w:r w:rsidRPr="003A1C57">
        <w:rPr>
          <w:lang w:val="ru-RU"/>
        </w:rPr>
        <w:instrText>"</w:instrText>
      </w:r>
      <w:r>
        <w:fldChar w:fldCharType="separate"/>
      </w:r>
      <w:r w:rsidRPr="00AE69DD">
        <w:rPr>
          <w:rStyle w:val="Hyperlink"/>
          <w:szCs w:val="18"/>
          <w:lang w:val="ru-RU"/>
        </w:rPr>
        <w:t>council.itu.int/2026/wp-content/uploads/sites/6/2026/06/26.04.28-E-Policy-statement-MIIT-of-China-PL0.pdf</w:t>
      </w:r>
      <w:r>
        <w:fldChar w:fldCharType="end"/>
      </w:r>
      <w:r w:rsidRPr="00AE69DD">
        <w:rPr>
          <w:szCs w:val="18"/>
          <w:lang w:val="ru-RU"/>
        </w:rPr>
        <w:t>.</w:t>
      </w:r>
    </w:p>
    <w:p w14:paraId="6D74CC77" w14:textId="77777777" w:rsidR="00AE69DD" w:rsidRPr="00AE69DD" w:rsidRDefault="00AE69DD" w:rsidP="00ED3A22">
      <w:pPr>
        <w:jc w:val="both"/>
        <w:rPr>
          <w:szCs w:val="18"/>
          <w:lang w:val="ru-RU"/>
        </w:rPr>
      </w:pPr>
      <w:r w:rsidRPr="00AE69DD">
        <w:rPr>
          <w:szCs w:val="18"/>
          <w:lang w:val="ru-RU"/>
        </w:rPr>
        <w:t>7.2</w:t>
      </w:r>
      <w:r w:rsidRPr="00AE69DD">
        <w:rPr>
          <w:szCs w:val="18"/>
          <w:lang w:val="ru-RU"/>
        </w:rPr>
        <w:tab/>
        <w:t xml:space="preserve">Г-н Омер Фатих Саян (заместитель министра транспорта и инфраструктуры, Турция) выступает с заявлением, с которым можно ознакомиться по адресу: </w:t>
      </w:r>
      <w:r>
        <w:fldChar w:fldCharType="begin"/>
      </w:r>
      <w:r>
        <w:instrText>HYPERLINK</w:instrText>
      </w:r>
      <w:r w:rsidRPr="003A1C57">
        <w:rPr>
          <w:lang w:val="ru-RU"/>
        </w:rPr>
        <w:instrText xml:space="preserve"> "</w:instrText>
      </w:r>
      <w:r>
        <w:instrText>http</w:instrText>
      </w:r>
      <w:r w:rsidRPr="003A1C57">
        <w:rPr>
          <w:lang w:val="ru-RU"/>
        </w:rPr>
        <w:instrText>://</w:instrText>
      </w:r>
      <w:r>
        <w:instrText>council</w:instrText>
      </w:r>
      <w:r w:rsidRPr="003A1C57">
        <w:rPr>
          <w:lang w:val="ru-RU"/>
        </w:rPr>
        <w:instrText>.</w:instrText>
      </w:r>
      <w:r>
        <w:instrText>itu</w:instrText>
      </w:r>
      <w:r w:rsidRPr="003A1C57">
        <w:rPr>
          <w:lang w:val="ru-RU"/>
        </w:rPr>
        <w:instrText>.</w:instrText>
      </w:r>
      <w:r>
        <w:instrText>int</w:instrText>
      </w:r>
      <w:r w:rsidRPr="003A1C57">
        <w:rPr>
          <w:lang w:val="ru-RU"/>
        </w:rPr>
        <w:instrText>/2026/</w:instrText>
      </w:r>
      <w:r>
        <w:instrText>wp</w:instrText>
      </w:r>
      <w:r w:rsidRPr="003A1C57">
        <w:rPr>
          <w:lang w:val="ru-RU"/>
        </w:rPr>
        <w:instrText>-</w:instrText>
      </w:r>
      <w:r>
        <w:instrText>content</w:instrText>
      </w:r>
      <w:r w:rsidRPr="003A1C57">
        <w:rPr>
          <w:lang w:val="ru-RU"/>
        </w:rPr>
        <w:instrText>/</w:instrText>
      </w:r>
      <w:r>
        <w:instrText>uploads</w:instrText>
      </w:r>
      <w:r w:rsidRPr="003A1C57">
        <w:rPr>
          <w:lang w:val="ru-RU"/>
        </w:rPr>
        <w:instrText>/</w:instrText>
      </w:r>
      <w:r>
        <w:instrText>sites</w:instrText>
      </w:r>
      <w:r w:rsidRPr="003A1C57">
        <w:rPr>
          <w:lang w:val="ru-RU"/>
        </w:rPr>
        <w:instrText>/6/2026/06/26.04.28-</w:instrText>
      </w:r>
      <w:r>
        <w:instrText>Turkiye</w:instrText>
      </w:r>
      <w:r w:rsidRPr="003A1C57">
        <w:rPr>
          <w:lang w:val="ru-RU"/>
        </w:rPr>
        <w:instrText>-</w:instrText>
      </w:r>
      <w:r>
        <w:instrText>HE</w:instrText>
      </w:r>
      <w:r w:rsidRPr="003A1C57">
        <w:rPr>
          <w:lang w:val="ru-RU"/>
        </w:rPr>
        <w:instrText>_</w:instrText>
      </w:r>
      <w:r>
        <w:instrText>Dr</w:instrText>
      </w:r>
      <w:r w:rsidRPr="003A1C57">
        <w:rPr>
          <w:lang w:val="ru-RU"/>
        </w:rPr>
        <w:instrText>_</w:instrText>
      </w:r>
      <w:r>
        <w:instrText>Fatih</w:instrText>
      </w:r>
      <w:r w:rsidRPr="003A1C57">
        <w:rPr>
          <w:lang w:val="ru-RU"/>
        </w:rPr>
        <w:instrText>_</w:instrText>
      </w:r>
      <w:r>
        <w:instrText>Sayan</w:instrText>
      </w:r>
      <w:r w:rsidRPr="003A1C57">
        <w:rPr>
          <w:lang w:val="ru-RU"/>
        </w:rPr>
        <w:instrText>-</w:instrText>
      </w:r>
      <w:r>
        <w:instrText>speech</w:instrText>
      </w:r>
      <w:r w:rsidRPr="003A1C57">
        <w:rPr>
          <w:lang w:val="ru-RU"/>
        </w:rPr>
        <w:instrText>-</w:instrText>
      </w:r>
      <w:r>
        <w:instrText>PL</w:instrText>
      </w:r>
      <w:r w:rsidRPr="003A1C57">
        <w:rPr>
          <w:lang w:val="ru-RU"/>
        </w:rPr>
        <w:instrText>0.</w:instrText>
      </w:r>
      <w:r>
        <w:instrText>pdf</w:instrText>
      </w:r>
      <w:r w:rsidRPr="003A1C57">
        <w:rPr>
          <w:lang w:val="ru-RU"/>
        </w:rPr>
        <w:instrText>"</w:instrText>
      </w:r>
      <w:r>
        <w:fldChar w:fldCharType="separate"/>
      </w:r>
      <w:r w:rsidRPr="00AE69DD">
        <w:rPr>
          <w:rStyle w:val="Hyperlink"/>
          <w:szCs w:val="18"/>
          <w:lang w:val="ru-RU"/>
        </w:rPr>
        <w:t>council.itu.int/2026/wp-content/uploads/sites/6/2026/06/26.04.28-Turkiye-HE_Dr_Fatih_Sayan-speech-PL0.pdf</w:t>
      </w:r>
      <w:r>
        <w:fldChar w:fldCharType="end"/>
      </w:r>
      <w:r w:rsidRPr="00AE69DD">
        <w:rPr>
          <w:szCs w:val="18"/>
          <w:lang w:val="ru-RU"/>
        </w:rPr>
        <w:t>.</w:t>
      </w:r>
    </w:p>
    <w:p w14:paraId="34D4DA95" w14:textId="32A455FC" w:rsidR="00AE69DD" w:rsidRPr="00AE69DD" w:rsidRDefault="00AE69DD" w:rsidP="00ED3A22">
      <w:pPr>
        <w:jc w:val="both"/>
        <w:rPr>
          <w:szCs w:val="18"/>
          <w:lang w:val="ru-RU"/>
        </w:rPr>
      </w:pPr>
      <w:r w:rsidRPr="00AE69DD">
        <w:rPr>
          <w:szCs w:val="18"/>
          <w:lang w:val="ru-RU"/>
        </w:rPr>
        <w:t>7.3</w:t>
      </w:r>
      <w:r w:rsidRPr="00AE69DD">
        <w:rPr>
          <w:szCs w:val="18"/>
          <w:lang w:val="ru-RU"/>
        </w:rPr>
        <w:tab/>
        <w:t xml:space="preserve">Г-н Хайтам Алохали (заместитель министра, Министерство связи и информационных технологий, Саудовская Аравия) выступает с заявлением, с которым можно ознакомиться по адресу: </w:t>
      </w:r>
      <w:r w:rsidR="00942F6E">
        <w:fldChar w:fldCharType="begin"/>
      </w:r>
      <w:r w:rsidR="00942F6E">
        <w:instrText>HYPERLINK</w:instrText>
      </w:r>
      <w:r w:rsidR="00942F6E" w:rsidRPr="003A1C57">
        <w:rPr>
          <w:lang w:val="ru-RU"/>
        </w:rPr>
        <w:instrText xml:space="preserve"> "</w:instrText>
      </w:r>
      <w:r w:rsidR="00942F6E">
        <w:instrText>http</w:instrText>
      </w:r>
      <w:r w:rsidR="00942F6E" w:rsidRPr="003A1C57">
        <w:rPr>
          <w:lang w:val="ru-RU"/>
        </w:rPr>
        <w:instrText>://</w:instrText>
      </w:r>
      <w:r w:rsidR="00942F6E">
        <w:instrText>council</w:instrText>
      </w:r>
      <w:r w:rsidR="00942F6E" w:rsidRPr="003A1C57">
        <w:rPr>
          <w:lang w:val="ru-RU"/>
        </w:rPr>
        <w:instrText>.</w:instrText>
      </w:r>
      <w:r w:rsidR="00942F6E">
        <w:instrText>itu</w:instrText>
      </w:r>
      <w:r w:rsidR="00942F6E" w:rsidRPr="003A1C57">
        <w:rPr>
          <w:lang w:val="ru-RU"/>
        </w:rPr>
        <w:instrText>.</w:instrText>
      </w:r>
      <w:r w:rsidR="00942F6E">
        <w:instrText>int</w:instrText>
      </w:r>
      <w:r w:rsidR="00942F6E" w:rsidRPr="003A1C57">
        <w:rPr>
          <w:lang w:val="ru-RU"/>
        </w:rPr>
        <w:instrText>/2026/</w:instrText>
      </w:r>
      <w:r w:rsidR="00942F6E">
        <w:instrText>wp</w:instrText>
      </w:r>
      <w:r w:rsidR="00942F6E" w:rsidRPr="003A1C57">
        <w:rPr>
          <w:lang w:val="ru-RU"/>
        </w:rPr>
        <w:instrText>-</w:instrText>
      </w:r>
      <w:r w:rsidR="00942F6E">
        <w:instrText>content</w:instrText>
      </w:r>
      <w:r w:rsidR="00942F6E" w:rsidRPr="003A1C57">
        <w:rPr>
          <w:lang w:val="ru-RU"/>
        </w:rPr>
        <w:instrText>/</w:instrText>
      </w:r>
      <w:r w:rsidR="00942F6E">
        <w:instrText>uploads</w:instrText>
      </w:r>
      <w:r w:rsidR="00942F6E" w:rsidRPr="003A1C57">
        <w:rPr>
          <w:lang w:val="ru-RU"/>
        </w:rPr>
        <w:instrText>/</w:instrText>
      </w:r>
      <w:r w:rsidR="00942F6E">
        <w:instrText>sites</w:instrText>
      </w:r>
      <w:r w:rsidR="00942F6E" w:rsidRPr="003A1C57">
        <w:rPr>
          <w:lang w:val="ru-RU"/>
        </w:rPr>
        <w:instrText>/6/2026/07/26.04.28-</w:instrText>
      </w:r>
      <w:r w:rsidR="00942F6E">
        <w:instrText>E</w:instrText>
      </w:r>
      <w:r w:rsidR="00942F6E" w:rsidRPr="003A1C57">
        <w:rPr>
          <w:lang w:val="ru-RU"/>
        </w:rPr>
        <w:instrText>-</w:instrText>
      </w:r>
      <w:r w:rsidR="00942F6E">
        <w:instrText>Saudi</w:instrText>
      </w:r>
      <w:r w:rsidR="00942F6E" w:rsidRPr="003A1C57">
        <w:rPr>
          <w:lang w:val="ru-RU"/>
        </w:rPr>
        <w:instrText>-</w:instrText>
      </w:r>
      <w:r w:rsidR="00942F6E">
        <w:instrText>Arabia</w:instrText>
      </w:r>
      <w:r w:rsidR="00942F6E" w:rsidRPr="003A1C57">
        <w:rPr>
          <w:lang w:val="ru-RU"/>
        </w:rPr>
        <w:instrText>-</w:instrText>
      </w:r>
      <w:r w:rsidR="00942F6E">
        <w:instrText>PL</w:instrText>
      </w:r>
      <w:r w:rsidR="00942F6E" w:rsidRPr="003A1C57">
        <w:rPr>
          <w:lang w:val="ru-RU"/>
        </w:rPr>
        <w:instrText>0.</w:instrText>
      </w:r>
      <w:r w:rsidR="00942F6E">
        <w:instrText>pdf</w:instrText>
      </w:r>
      <w:r w:rsidR="00942F6E" w:rsidRPr="003A1C57">
        <w:rPr>
          <w:lang w:val="ru-RU"/>
        </w:rPr>
        <w:instrText>"</w:instrText>
      </w:r>
      <w:r w:rsidR="00942F6E">
        <w:fldChar w:fldCharType="separate"/>
      </w:r>
      <w:r w:rsidR="00942F6E" w:rsidRPr="000819EF">
        <w:rPr>
          <w:rStyle w:val="Hyperlink"/>
        </w:rPr>
        <w:t>council</w:t>
      </w:r>
      <w:r w:rsidR="00942F6E" w:rsidRPr="00B67A7E">
        <w:rPr>
          <w:rStyle w:val="Hyperlink"/>
          <w:lang w:val="ru-RU"/>
        </w:rPr>
        <w:t>.</w:t>
      </w:r>
      <w:proofErr w:type="spellStart"/>
      <w:r w:rsidR="00942F6E" w:rsidRPr="000819EF">
        <w:rPr>
          <w:rStyle w:val="Hyperlink"/>
        </w:rPr>
        <w:t>itu</w:t>
      </w:r>
      <w:proofErr w:type="spellEnd"/>
      <w:r w:rsidR="00942F6E" w:rsidRPr="00B67A7E">
        <w:rPr>
          <w:rStyle w:val="Hyperlink"/>
          <w:lang w:val="ru-RU"/>
        </w:rPr>
        <w:t>.</w:t>
      </w:r>
      <w:r w:rsidR="00942F6E" w:rsidRPr="000819EF">
        <w:rPr>
          <w:rStyle w:val="Hyperlink"/>
        </w:rPr>
        <w:t>int</w:t>
      </w:r>
      <w:r w:rsidR="00942F6E" w:rsidRPr="00B67A7E">
        <w:rPr>
          <w:rStyle w:val="Hyperlink"/>
          <w:lang w:val="ru-RU"/>
        </w:rPr>
        <w:t>/2026/</w:t>
      </w:r>
      <w:proofErr w:type="spellStart"/>
      <w:r w:rsidR="00942F6E" w:rsidRPr="000819EF">
        <w:rPr>
          <w:rStyle w:val="Hyperlink"/>
        </w:rPr>
        <w:t>wp</w:t>
      </w:r>
      <w:proofErr w:type="spellEnd"/>
      <w:r w:rsidR="00942F6E" w:rsidRPr="00B67A7E">
        <w:rPr>
          <w:rStyle w:val="Hyperlink"/>
          <w:lang w:val="ru-RU"/>
        </w:rPr>
        <w:t>-</w:t>
      </w:r>
      <w:r w:rsidR="00942F6E" w:rsidRPr="000819EF">
        <w:rPr>
          <w:rStyle w:val="Hyperlink"/>
        </w:rPr>
        <w:t>content</w:t>
      </w:r>
      <w:r w:rsidR="00942F6E" w:rsidRPr="00B67A7E">
        <w:rPr>
          <w:rStyle w:val="Hyperlink"/>
          <w:lang w:val="ru-RU"/>
        </w:rPr>
        <w:t>/</w:t>
      </w:r>
      <w:r w:rsidR="00942F6E" w:rsidRPr="000819EF">
        <w:rPr>
          <w:rStyle w:val="Hyperlink"/>
        </w:rPr>
        <w:t>uploads</w:t>
      </w:r>
      <w:r w:rsidR="00942F6E" w:rsidRPr="00B67A7E">
        <w:rPr>
          <w:rStyle w:val="Hyperlink"/>
          <w:lang w:val="ru-RU"/>
        </w:rPr>
        <w:t>/</w:t>
      </w:r>
      <w:r w:rsidR="00942F6E" w:rsidRPr="000819EF">
        <w:rPr>
          <w:rStyle w:val="Hyperlink"/>
        </w:rPr>
        <w:t>sites</w:t>
      </w:r>
      <w:r w:rsidR="00942F6E" w:rsidRPr="00B67A7E">
        <w:rPr>
          <w:rStyle w:val="Hyperlink"/>
          <w:lang w:val="ru-RU"/>
        </w:rPr>
        <w:t>/6/2026/07/26.04.28-</w:t>
      </w:r>
      <w:r w:rsidR="00942F6E" w:rsidRPr="000819EF">
        <w:rPr>
          <w:rStyle w:val="Hyperlink"/>
        </w:rPr>
        <w:t>E</w:t>
      </w:r>
      <w:r w:rsidR="00942F6E" w:rsidRPr="00B67A7E">
        <w:rPr>
          <w:rStyle w:val="Hyperlink"/>
          <w:lang w:val="ru-RU"/>
        </w:rPr>
        <w:t>-</w:t>
      </w:r>
      <w:r w:rsidR="00942F6E" w:rsidRPr="000819EF">
        <w:rPr>
          <w:rStyle w:val="Hyperlink"/>
        </w:rPr>
        <w:t>Saudi</w:t>
      </w:r>
      <w:r w:rsidR="00942F6E" w:rsidRPr="00B67A7E">
        <w:rPr>
          <w:rStyle w:val="Hyperlink"/>
          <w:lang w:val="ru-RU"/>
        </w:rPr>
        <w:t>-</w:t>
      </w:r>
      <w:r w:rsidR="00942F6E" w:rsidRPr="000819EF">
        <w:rPr>
          <w:rStyle w:val="Hyperlink"/>
        </w:rPr>
        <w:t>Arabia</w:t>
      </w:r>
      <w:r w:rsidR="00942F6E" w:rsidRPr="00B67A7E">
        <w:rPr>
          <w:rStyle w:val="Hyperlink"/>
          <w:lang w:val="ru-RU"/>
        </w:rPr>
        <w:t>-</w:t>
      </w:r>
      <w:r w:rsidR="00942F6E" w:rsidRPr="000819EF">
        <w:rPr>
          <w:rStyle w:val="Hyperlink"/>
        </w:rPr>
        <w:t>PL</w:t>
      </w:r>
      <w:r w:rsidR="00942F6E" w:rsidRPr="00B67A7E">
        <w:rPr>
          <w:rStyle w:val="Hyperlink"/>
          <w:lang w:val="ru-RU"/>
        </w:rPr>
        <w:t>0.</w:t>
      </w:r>
      <w:r w:rsidR="00942F6E" w:rsidRPr="000819EF">
        <w:rPr>
          <w:rStyle w:val="Hyperlink"/>
        </w:rPr>
        <w:t>pdf</w:t>
      </w:r>
      <w:r w:rsidR="00942F6E">
        <w:fldChar w:fldCharType="end"/>
      </w:r>
      <w:r w:rsidRPr="00AE69DD">
        <w:rPr>
          <w:szCs w:val="18"/>
          <w:lang w:val="ru-RU"/>
        </w:rPr>
        <w:t>.</w:t>
      </w:r>
    </w:p>
    <w:p w14:paraId="64D24897" w14:textId="4D91B4DD" w:rsidR="00AE69DD" w:rsidRPr="00AE69DD" w:rsidRDefault="00AE69DD" w:rsidP="00ED3A22">
      <w:pPr>
        <w:jc w:val="both"/>
        <w:rPr>
          <w:szCs w:val="18"/>
          <w:lang w:val="ru-RU"/>
        </w:rPr>
      </w:pPr>
      <w:r w:rsidRPr="00AE69DD">
        <w:rPr>
          <w:szCs w:val="18"/>
          <w:lang w:val="ru-RU"/>
        </w:rPr>
        <w:t>7.4</w:t>
      </w:r>
      <w:r w:rsidRPr="00AE69DD">
        <w:rPr>
          <w:szCs w:val="18"/>
          <w:lang w:val="ru-RU"/>
        </w:rPr>
        <w:tab/>
        <w:t>Г-н Эрнесто Родригес Эрнандес (первый заместитель министра связи, Куба) выступает с заявлением, с которым можно ознакомиться по адресу:</w:t>
      </w:r>
      <w:r w:rsidR="00942F6E" w:rsidRPr="00B67A7E">
        <w:rPr>
          <w:lang w:val="ru-RU"/>
        </w:rPr>
        <w:t xml:space="preserve"> </w:t>
      </w:r>
      <w:hyperlink r:id="rId11" w:history="1">
        <w:r w:rsidR="00942F6E" w:rsidRPr="008F5EFC">
          <w:rPr>
            <w:rStyle w:val="Hyperlink"/>
          </w:rPr>
          <w:t>council</w:t>
        </w:r>
        <w:r w:rsidR="00942F6E" w:rsidRPr="00B67A7E">
          <w:rPr>
            <w:rStyle w:val="Hyperlink"/>
            <w:lang w:val="ru-RU"/>
          </w:rPr>
          <w:t>.</w:t>
        </w:r>
        <w:proofErr w:type="spellStart"/>
        <w:r w:rsidR="00942F6E" w:rsidRPr="008F5EFC">
          <w:rPr>
            <w:rStyle w:val="Hyperlink"/>
          </w:rPr>
          <w:t>itu</w:t>
        </w:r>
        <w:proofErr w:type="spellEnd"/>
        <w:r w:rsidR="00942F6E" w:rsidRPr="00B67A7E">
          <w:rPr>
            <w:rStyle w:val="Hyperlink"/>
            <w:lang w:val="ru-RU"/>
          </w:rPr>
          <w:t>.</w:t>
        </w:r>
        <w:r w:rsidR="00942F6E" w:rsidRPr="008F5EFC">
          <w:rPr>
            <w:rStyle w:val="Hyperlink"/>
          </w:rPr>
          <w:t>int</w:t>
        </w:r>
        <w:r w:rsidR="00942F6E" w:rsidRPr="00B67A7E">
          <w:rPr>
            <w:rStyle w:val="Hyperlink"/>
            <w:lang w:val="ru-RU"/>
          </w:rPr>
          <w:t>/2026/</w:t>
        </w:r>
        <w:proofErr w:type="spellStart"/>
        <w:r w:rsidR="00942F6E" w:rsidRPr="008F5EFC">
          <w:rPr>
            <w:rStyle w:val="Hyperlink"/>
          </w:rPr>
          <w:t>wp</w:t>
        </w:r>
        <w:proofErr w:type="spellEnd"/>
        <w:r w:rsidR="00942F6E" w:rsidRPr="00B67A7E">
          <w:rPr>
            <w:rStyle w:val="Hyperlink"/>
            <w:lang w:val="ru-RU"/>
          </w:rPr>
          <w:t>-</w:t>
        </w:r>
        <w:r w:rsidR="00942F6E" w:rsidRPr="008F5EFC">
          <w:rPr>
            <w:rStyle w:val="Hyperlink"/>
          </w:rPr>
          <w:t>content</w:t>
        </w:r>
        <w:r w:rsidR="00942F6E" w:rsidRPr="00B67A7E">
          <w:rPr>
            <w:rStyle w:val="Hyperlink"/>
            <w:lang w:val="ru-RU"/>
          </w:rPr>
          <w:t>/</w:t>
        </w:r>
        <w:r w:rsidR="00942F6E" w:rsidRPr="008F5EFC">
          <w:rPr>
            <w:rStyle w:val="Hyperlink"/>
          </w:rPr>
          <w:t>uploads</w:t>
        </w:r>
        <w:r w:rsidR="00942F6E" w:rsidRPr="00B67A7E">
          <w:rPr>
            <w:rStyle w:val="Hyperlink"/>
            <w:lang w:val="ru-RU"/>
          </w:rPr>
          <w:t>/</w:t>
        </w:r>
        <w:r w:rsidR="00942F6E" w:rsidRPr="008F5EFC">
          <w:rPr>
            <w:rStyle w:val="Hyperlink"/>
          </w:rPr>
          <w:t>sites</w:t>
        </w:r>
        <w:r w:rsidR="00942F6E" w:rsidRPr="00B67A7E">
          <w:rPr>
            <w:rStyle w:val="Hyperlink"/>
            <w:lang w:val="ru-RU"/>
          </w:rPr>
          <w:t>/6/2026/07/26.04.28-</w:t>
        </w:r>
        <w:r w:rsidR="00942F6E" w:rsidRPr="008F5EFC">
          <w:rPr>
            <w:rStyle w:val="Hyperlink"/>
          </w:rPr>
          <w:t>E</w:t>
        </w:r>
        <w:r w:rsidR="00942F6E" w:rsidRPr="00B67A7E">
          <w:rPr>
            <w:rStyle w:val="Hyperlink"/>
            <w:lang w:val="ru-RU"/>
          </w:rPr>
          <w:t>-</w:t>
        </w:r>
        <w:r w:rsidR="00942F6E" w:rsidRPr="008F5EFC">
          <w:rPr>
            <w:rStyle w:val="Hyperlink"/>
          </w:rPr>
          <w:t>Cuba</w:t>
        </w:r>
        <w:r w:rsidR="00942F6E" w:rsidRPr="00B67A7E">
          <w:rPr>
            <w:rStyle w:val="Hyperlink"/>
            <w:lang w:val="ru-RU"/>
          </w:rPr>
          <w:t>-</w:t>
        </w:r>
        <w:r w:rsidR="00942F6E" w:rsidRPr="008F5EFC">
          <w:rPr>
            <w:rStyle w:val="Hyperlink"/>
          </w:rPr>
          <w:t>HE</w:t>
        </w:r>
        <w:r w:rsidR="00942F6E" w:rsidRPr="00B67A7E">
          <w:rPr>
            <w:rStyle w:val="Hyperlink"/>
            <w:lang w:val="ru-RU"/>
          </w:rPr>
          <w:t>_</w:t>
        </w:r>
        <w:r w:rsidR="00942F6E" w:rsidRPr="008F5EFC">
          <w:rPr>
            <w:rStyle w:val="Hyperlink"/>
          </w:rPr>
          <w:t>Ernesto</w:t>
        </w:r>
        <w:r w:rsidR="00942F6E" w:rsidRPr="00B67A7E">
          <w:rPr>
            <w:rStyle w:val="Hyperlink"/>
            <w:lang w:val="ru-RU"/>
          </w:rPr>
          <w:t>-</w:t>
        </w:r>
        <w:r w:rsidR="00942F6E" w:rsidRPr="008F5EFC">
          <w:rPr>
            <w:rStyle w:val="Hyperlink"/>
          </w:rPr>
          <w:t>Rodriguez</w:t>
        </w:r>
        <w:r w:rsidR="00942F6E" w:rsidRPr="00B67A7E">
          <w:rPr>
            <w:rStyle w:val="Hyperlink"/>
            <w:lang w:val="ru-RU"/>
          </w:rPr>
          <w:t>-</w:t>
        </w:r>
        <w:r w:rsidR="00942F6E" w:rsidRPr="008F5EFC">
          <w:rPr>
            <w:rStyle w:val="Hyperlink"/>
          </w:rPr>
          <w:t>speech</w:t>
        </w:r>
        <w:r w:rsidR="00942F6E" w:rsidRPr="00B67A7E">
          <w:rPr>
            <w:rStyle w:val="Hyperlink"/>
            <w:lang w:val="ru-RU"/>
          </w:rPr>
          <w:t>-</w:t>
        </w:r>
        <w:r w:rsidR="00942F6E" w:rsidRPr="008F5EFC">
          <w:rPr>
            <w:rStyle w:val="Hyperlink"/>
          </w:rPr>
          <w:t>PL</w:t>
        </w:r>
        <w:r w:rsidR="00942F6E" w:rsidRPr="00B67A7E">
          <w:rPr>
            <w:rStyle w:val="Hyperlink"/>
            <w:lang w:val="ru-RU"/>
          </w:rPr>
          <w:t>0.</w:t>
        </w:r>
        <w:r w:rsidR="00942F6E" w:rsidRPr="008F5EFC">
          <w:rPr>
            <w:rStyle w:val="Hyperlink"/>
          </w:rPr>
          <w:t>pdf</w:t>
        </w:r>
      </w:hyperlink>
      <w:r w:rsidRPr="00AE69DD">
        <w:rPr>
          <w:szCs w:val="18"/>
          <w:lang w:val="ru-RU"/>
        </w:rPr>
        <w:t xml:space="preserve">. </w:t>
      </w:r>
    </w:p>
    <w:p w14:paraId="7237A71D" w14:textId="3DED183B" w:rsidR="00AE69DD" w:rsidRPr="00AE69DD" w:rsidRDefault="00AE69DD" w:rsidP="00AE69DD">
      <w:pPr>
        <w:rPr>
          <w:szCs w:val="18"/>
          <w:lang w:val="ru-RU"/>
        </w:rPr>
      </w:pPr>
      <w:r w:rsidRPr="00AE69DD">
        <w:rPr>
          <w:szCs w:val="18"/>
          <w:lang w:val="ru-RU"/>
        </w:rPr>
        <w:t>7.5</w:t>
      </w:r>
      <w:r w:rsidRPr="00AE69DD">
        <w:rPr>
          <w:szCs w:val="18"/>
          <w:lang w:val="ru-RU"/>
        </w:rPr>
        <w:tab/>
        <w:t xml:space="preserve">Советник от Италии выступает от имени Европейского союза и его государств-членов с заявлением, с которым можно ознакомиться по адресу: </w:t>
      </w:r>
      <w:r w:rsidR="00942F6E">
        <w:fldChar w:fldCharType="begin"/>
      </w:r>
      <w:r w:rsidR="00942F6E">
        <w:instrText>HYPERLINK</w:instrText>
      </w:r>
      <w:r w:rsidR="00942F6E" w:rsidRPr="003A1C57">
        <w:rPr>
          <w:lang w:val="ru-RU"/>
        </w:rPr>
        <w:instrText xml:space="preserve"> "</w:instrText>
      </w:r>
      <w:r w:rsidR="00942F6E">
        <w:instrText>http</w:instrText>
      </w:r>
      <w:r w:rsidR="00942F6E" w:rsidRPr="003A1C57">
        <w:rPr>
          <w:lang w:val="ru-RU"/>
        </w:rPr>
        <w:instrText>://</w:instrText>
      </w:r>
      <w:r w:rsidR="00942F6E">
        <w:instrText>council</w:instrText>
      </w:r>
      <w:r w:rsidR="00942F6E" w:rsidRPr="003A1C57">
        <w:rPr>
          <w:lang w:val="ru-RU"/>
        </w:rPr>
        <w:instrText>.</w:instrText>
      </w:r>
      <w:r w:rsidR="00942F6E">
        <w:instrText>itu</w:instrText>
      </w:r>
      <w:r w:rsidR="00942F6E" w:rsidRPr="003A1C57">
        <w:rPr>
          <w:lang w:val="ru-RU"/>
        </w:rPr>
        <w:instrText>.</w:instrText>
      </w:r>
      <w:r w:rsidR="00942F6E">
        <w:instrText>int</w:instrText>
      </w:r>
      <w:r w:rsidR="00942F6E" w:rsidRPr="003A1C57">
        <w:rPr>
          <w:lang w:val="ru-RU"/>
        </w:rPr>
        <w:instrText>/2026/</w:instrText>
      </w:r>
      <w:r w:rsidR="00942F6E">
        <w:instrText>wp</w:instrText>
      </w:r>
      <w:r w:rsidR="00942F6E" w:rsidRPr="003A1C57">
        <w:rPr>
          <w:lang w:val="ru-RU"/>
        </w:rPr>
        <w:instrText>-</w:instrText>
      </w:r>
      <w:r w:rsidR="00942F6E">
        <w:instrText>content</w:instrText>
      </w:r>
      <w:r w:rsidR="00942F6E" w:rsidRPr="003A1C57">
        <w:rPr>
          <w:lang w:val="ru-RU"/>
        </w:rPr>
        <w:instrText>/</w:instrText>
      </w:r>
      <w:r w:rsidR="00942F6E">
        <w:instrText>uploads</w:instrText>
      </w:r>
      <w:r w:rsidR="00942F6E" w:rsidRPr="003A1C57">
        <w:rPr>
          <w:lang w:val="ru-RU"/>
        </w:rPr>
        <w:instrText>/</w:instrText>
      </w:r>
      <w:r w:rsidR="00942F6E">
        <w:instrText>sites</w:instrText>
      </w:r>
      <w:r w:rsidR="00942F6E" w:rsidRPr="003A1C57">
        <w:rPr>
          <w:lang w:val="ru-RU"/>
        </w:rPr>
        <w:instrText>/6/2026/07/26.04.28-</w:instrText>
      </w:r>
      <w:r w:rsidR="00942F6E">
        <w:instrText>Italy</w:instrText>
      </w:r>
      <w:r w:rsidR="00942F6E" w:rsidRPr="003A1C57">
        <w:rPr>
          <w:lang w:val="ru-RU"/>
        </w:rPr>
        <w:instrText>_</w:instrText>
      </w:r>
      <w:r w:rsidR="00942F6E">
        <w:instrText>EU</w:instrText>
      </w:r>
      <w:r w:rsidR="00942F6E" w:rsidRPr="003A1C57">
        <w:rPr>
          <w:lang w:val="ru-RU"/>
        </w:rPr>
        <w:instrText>-</w:instrText>
      </w:r>
      <w:r w:rsidR="00942F6E">
        <w:instrText>PL</w:instrText>
      </w:r>
      <w:r w:rsidR="00942F6E" w:rsidRPr="003A1C57">
        <w:rPr>
          <w:lang w:val="ru-RU"/>
        </w:rPr>
        <w:instrText>0.</w:instrText>
      </w:r>
      <w:r w:rsidR="00942F6E">
        <w:instrText>pdf</w:instrText>
      </w:r>
      <w:r w:rsidR="00942F6E" w:rsidRPr="003A1C57">
        <w:rPr>
          <w:lang w:val="ru-RU"/>
        </w:rPr>
        <w:instrText>"</w:instrText>
      </w:r>
      <w:r w:rsidR="00942F6E">
        <w:fldChar w:fldCharType="separate"/>
      </w:r>
      <w:r w:rsidR="00942F6E" w:rsidRPr="00940701">
        <w:rPr>
          <w:rStyle w:val="Hyperlink"/>
        </w:rPr>
        <w:t>council</w:t>
      </w:r>
      <w:r w:rsidR="00942F6E" w:rsidRPr="00B67A7E">
        <w:rPr>
          <w:rStyle w:val="Hyperlink"/>
          <w:lang w:val="ru-RU"/>
        </w:rPr>
        <w:t>.</w:t>
      </w:r>
      <w:proofErr w:type="spellStart"/>
      <w:r w:rsidR="00942F6E" w:rsidRPr="00BC3D7B">
        <w:rPr>
          <w:rStyle w:val="Hyperlink"/>
        </w:rPr>
        <w:t>itu</w:t>
      </w:r>
      <w:proofErr w:type="spellEnd"/>
      <w:r w:rsidR="00942F6E" w:rsidRPr="00B67A7E">
        <w:rPr>
          <w:rStyle w:val="Hyperlink"/>
          <w:lang w:val="ru-RU"/>
        </w:rPr>
        <w:t>.</w:t>
      </w:r>
      <w:r w:rsidR="00942F6E" w:rsidRPr="00BC3D7B">
        <w:rPr>
          <w:rStyle w:val="Hyperlink"/>
        </w:rPr>
        <w:t>int</w:t>
      </w:r>
      <w:r w:rsidR="00942F6E" w:rsidRPr="00B67A7E">
        <w:rPr>
          <w:rStyle w:val="Hyperlink"/>
          <w:lang w:val="ru-RU"/>
        </w:rPr>
        <w:t>/2026/</w:t>
      </w:r>
      <w:proofErr w:type="spellStart"/>
      <w:r w:rsidR="00942F6E" w:rsidRPr="00BC3D7B">
        <w:rPr>
          <w:rStyle w:val="Hyperlink"/>
        </w:rPr>
        <w:t>wp</w:t>
      </w:r>
      <w:proofErr w:type="spellEnd"/>
      <w:r w:rsidR="00942F6E" w:rsidRPr="00B67A7E">
        <w:rPr>
          <w:rStyle w:val="Hyperlink"/>
          <w:lang w:val="ru-RU"/>
        </w:rPr>
        <w:t>-</w:t>
      </w:r>
      <w:r w:rsidR="00942F6E" w:rsidRPr="00BC3D7B">
        <w:rPr>
          <w:rStyle w:val="Hyperlink"/>
        </w:rPr>
        <w:t>content</w:t>
      </w:r>
      <w:r w:rsidR="00942F6E" w:rsidRPr="00B67A7E">
        <w:rPr>
          <w:rStyle w:val="Hyperlink"/>
          <w:lang w:val="ru-RU"/>
        </w:rPr>
        <w:t>/</w:t>
      </w:r>
      <w:r w:rsidR="000F351A" w:rsidRPr="000F351A">
        <w:rPr>
          <w:rStyle w:val="Hyperlink"/>
          <w:lang w:val="ru-RU"/>
        </w:rPr>
        <w:br/>
      </w:r>
      <w:r w:rsidR="00942F6E" w:rsidRPr="00BC3D7B">
        <w:rPr>
          <w:rStyle w:val="Hyperlink"/>
        </w:rPr>
        <w:t>uploads</w:t>
      </w:r>
      <w:r w:rsidR="00942F6E" w:rsidRPr="00B67A7E">
        <w:rPr>
          <w:rStyle w:val="Hyperlink"/>
          <w:lang w:val="ru-RU"/>
        </w:rPr>
        <w:t>/</w:t>
      </w:r>
      <w:r w:rsidR="00942F6E" w:rsidRPr="00BC3D7B">
        <w:rPr>
          <w:rStyle w:val="Hyperlink"/>
        </w:rPr>
        <w:t>sites</w:t>
      </w:r>
      <w:r w:rsidR="00942F6E" w:rsidRPr="00B67A7E">
        <w:rPr>
          <w:rStyle w:val="Hyperlink"/>
          <w:lang w:val="ru-RU"/>
        </w:rPr>
        <w:t>/6/2026/07/26.04.28-</w:t>
      </w:r>
      <w:r w:rsidR="00942F6E" w:rsidRPr="00BC3D7B">
        <w:rPr>
          <w:rStyle w:val="Hyperlink"/>
        </w:rPr>
        <w:t>Italy</w:t>
      </w:r>
      <w:r w:rsidR="00942F6E" w:rsidRPr="00B67A7E">
        <w:rPr>
          <w:rStyle w:val="Hyperlink"/>
          <w:lang w:val="ru-RU"/>
        </w:rPr>
        <w:t>_</w:t>
      </w:r>
      <w:r w:rsidR="00942F6E" w:rsidRPr="00BC3D7B">
        <w:rPr>
          <w:rStyle w:val="Hyperlink"/>
        </w:rPr>
        <w:t>EU</w:t>
      </w:r>
      <w:r w:rsidR="00942F6E" w:rsidRPr="00B67A7E">
        <w:rPr>
          <w:rStyle w:val="Hyperlink"/>
          <w:lang w:val="ru-RU"/>
        </w:rPr>
        <w:t>-</w:t>
      </w:r>
      <w:r w:rsidR="00942F6E" w:rsidRPr="00BC3D7B">
        <w:rPr>
          <w:rStyle w:val="Hyperlink"/>
        </w:rPr>
        <w:t>PL</w:t>
      </w:r>
      <w:r w:rsidR="00942F6E" w:rsidRPr="00B67A7E">
        <w:rPr>
          <w:rStyle w:val="Hyperlink"/>
          <w:lang w:val="ru-RU"/>
        </w:rPr>
        <w:t>0.</w:t>
      </w:r>
      <w:r w:rsidR="00942F6E" w:rsidRPr="00BC3D7B">
        <w:rPr>
          <w:rStyle w:val="Hyperlink"/>
        </w:rPr>
        <w:t>pdf</w:t>
      </w:r>
      <w:r w:rsidR="00942F6E">
        <w:fldChar w:fldCharType="end"/>
      </w:r>
      <w:r w:rsidRPr="00AE69DD">
        <w:rPr>
          <w:szCs w:val="18"/>
          <w:lang w:val="ru-RU"/>
        </w:rPr>
        <w:t>.</w:t>
      </w:r>
    </w:p>
    <w:p w14:paraId="5C12F0B4" w14:textId="77777777" w:rsidR="00AE69DD" w:rsidRPr="000F351A" w:rsidRDefault="00AE69DD" w:rsidP="00ED3A22">
      <w:pPr>
        <w:jc w:val="both"/>
        <w:rPr>
          <w:spacing w:val="-2"/>
          <w:szCs w:val="18"/>
          <w:lang w:val="ru-RU"/>
        </w:rPr>
      </w:pPr>
      <w:r w:rsidRPr="000F351A">
        <w:rPr>
          <w:spacing w:val="-2"/>
          <w:szCs w:val="18"/>
          <w:lang w:val="ru-RU"/>
        </w:rPr>
        <w:t>7.6</w:t>
      </w:r>
      <w:r w:rsidRPr="000F351A">
        <w:rPr>
          <w:spacing w:val="-2"/>
          <w:szCs w:val="18"/>
          <w:lang w:val="ru-RU"/>
        </w:rPr>
        <w:tab/>
        <w:t>Министры Китая, Кубы и Турции объявляют о выдвижении своих стран для переизбрания в Совет на период 2027–2030 годов на Полномочной конференции 2026 года (ПК-26), при этом министр Китая также объявляет, что кандидат от этой страны, г-н Цзяньцзюнь Чэн, будет баллотироваться на переизбрание в качестве члена Радиорегламентарного комитета (РРК).</w:t>
      </w:r>
    </w:p>
    <w:p w14:paraId="5DA91C41" w14:textId="77777777" w:rsidR="00AE69DD" w:rsidRPr="00AE69DD" w:rsidRDefault="00AE69DD" w:rsidP="00ED3A22">
      <w:pPr>
        <w:jc w:val="both"/>
        <w:rPr>
          <w:szCs w:val="18"/>
          <w:lang w:val="ru-RU"/>
        </w:rPr>
      </w:pPr>
      <w:r w:rsidRPr="00AE69DD">
        <w:rPr>
          <w:szCs w:val="18"/>
          <w:lang w:val="ru-RU"/>
        </w:rPr>
        <w:t>7.7</w:t>
      </w:r>
      <w:r w:rsidRPr="00AE69DD">
        <w:rPr>
          <w:szCs w:val="18"/>
          <w:lang w:val="ru-RU"/>
        </w:rPr>
        <w:tab/>
        <w:t>Советники от Бразилии, Египта, Объединенных Арабских Эмиратов, Соединенных Штатов Америки, Индии, Кувейта, Марокко, Нигерии, Сенегала и Туниса также объявляют, что их страны будут выдвигать свои кандидатуры для переизбрания в Совет.</w:t>
      </w:r>
    </w:p>
    <w:p w14:paraId="3BADD4E9" w14:textId="77777777" w:rsidR="00AE69DD" w:rsidRPr="00AE69DD" w:rsidRDefault="00AE69DD" w:rsidP="00ED3A22">
      <w:pPr>
        <w:jc w:val="both"/>
        <w:rPr>
          <w:szCs w:val="18"/>
          <w:lang w:val="ru-RU"/>
        </w:rPr>
      </w:pPr>
      <w:r w:rsidRPr="00AE69DD">
        <w:rPr>
          <w:szCs w:val="18"/>
          <w:lang w:val="ru-RU"/>
        </w:rPr>
        <w:t>7.8</w:t>
      </w:r>
      <w:r w:rsidRPr="00AE69DD">
        <w:rPr>
          <w:szCs w:val="18"/>
          <w:lang w:val="ru-RU"/>
        </w:rPr>
        <w:tab/>
        <w:t>Советник от Соединенных Штатов объявляет, что Генеральный секретарь будет переизбираться на второй срок.</w:t>
      </w:r>
    </w:p>
    <w:p w14:paraId="16CDCCAF" w14:textId="77777777" w:rsidR="00AE69DD" w:rsidRPr="00AE69DD" w:rsidRDefault="00AE69DD" w:rsidP="00ED3A22">
      <w:pPr>
        <w:jc w:val="both"/>
        <w:rPr>
          <w:szCs w:val="18"/>
          <w:lang w:val="ru-RU"/>
        </w:rPr>
      </w:pPr>
      <w:r w:rsidRPr="00AE69DD">
        <w:rPr>
          <w:szCs w:val="18"/>
          <w:lang w:val="ru-RU"/>
        </w:rPr>
        <w:t>7.9</w:t>
      </w:r>
      <w:r w:rsidRPr="00AE69DD">
        <w:rPr>
          <w:szCs w:val="18"/>
          <w:lang w:val="ru-RU"/>
        </w:rPr>
        <w:tab/>
        <w:t>Советник от Бразилии объявляет, что его администрация представит кандидатуру г-на Карлуса Мануэла Байгорри на пост заместителя Генерального секретаря.</w:t>
      </w:r>
    </w:p>
    <w:p w14:paraId="70320779" w14:textId="77777777" w:rsidR="00AE69DD" w:rsidRPr="00AE69DD" w:rsidRDefault="00AE69DD" w:rsidP="00ED3A22">
      <w:pPr>
        <w:jc w:val="both"/>
        <w:rPr>
          <w:szCs w:val="18"/>
          <w:lang w:val="ru-RU"/>
        </w:rPr>
      </w:pPr>
      <w:r w:rsidRPr="00AE69DD">
        <w:rPr>
          <w:szCs w:val="18"/>
          <w:lang w:val="ru-RU"/>
        </w:rPr>
        <w:t>7.10</w:t>
      </w:r>
      <w:r w:rsidRPr="00AE69DD">
        <w:rPr>
          <w:szCs w:val="18"/>
          <w:lang w:val="ru-RU"/>
        </w:rPr>
        <w:tab/>
        <w:t>Советник от Индии объявляет, что его страна представит кандидатуру г-жи Ревати Маннепалли для избрания на пост Директора БР, и просит поддержать свое предложение о проведении в Индии Полномочной конференции 2030 года.</w:t>
      </w:r>
    </w:p>
    <w:p w14:paraId="4A55AC1C" w14:textId="77777777" w:rsidR="00AE69DD" w:rsidRPr="00AE69DD" w:rsidRDefault="00AE69DD" w:rsidP="00ED3A22">
      <w:pPr>
        <w:jc w:val="both"/>
        <w:rPr>
          <w:szCs w:val="18"/>
          <w:lang w:val="ru-RU"/>
        </w:rPr>
      </w:pPr>
      <w:r w:rsidRPr="00AE69DD">
        <w:rPr>
          <w:szCs w:val="18"/>
          <w:lang w:val="ru-RU"/>
        </w:rPr>
        <w:lastRenderedPageBreak/>
        <w:t>7.11</w:t>
      </w:r>
      <w:r w:rsidRPr="00AE69DD">
        <w:rPr>
          <w:szCs w:val="18"/>
          <w:lang w:val="ru-RU"/>
        </w:rPr>
        <w:tab/>
        <w:t>Наблюдатель от Эстонии объявляет, что ее страна представит кандидатуру г-жи Неле Леоск для избрания на пост Директора БРЭ.</w:t>
      </w:r>
    </w:p>
    <w:p w14:paraId="53B89173" w14:textId="77777777" w:rsidR="00AE69DD" w:rsidRPr="00AE69DD" w:rsidRDefault="00AE69DD" w:rsidP="00ED3A22">
      <w:pPr>
        <w:jc w:val="both"/>
        <w:rPr>
          <w:szCs w:val="18"/>
          <w:lang w:val="ru-RU"/>
        </w:rPr>
      </w:pPr>
      <w:r w:rsidRPr="00AE69DD">
        <w:rPr>
          <w:szCs w:val="18"/>
          <w:lang w:val="ru-RU"/>
        </w:rPr>
        <w:t>7.12</w:t>
      </w:r>
      <w:r w:rsidRPr="00AE69DD">
        <w:rPr>
          <w:szCs w:val="18"/>
          <w:lang w:val="ru-RU"/>
        </w:rPr>
        <w:tab/>
        <w:t>Советники от Соединенных Штатов и Марокко также заявляют, что их страны представят кандидатуры в члены РРК.</w:t>
      </w:r>
    </w:p>
    <w:p w14:paraId="6AB0DC77" w14:textId="77777777" w:rsidR="00AE69DD" w:rsidRPr="00AE69DD" w:rsidRDefault="00AE69DD" w:rsidP="00ED3A22">
      <w:pPr>
        <w:jc w:val="both"/>
        <w:rPr>
          <w:szCs w:val="18"/>
          <w:lang w:val="ru-RU"/>
        </w:rPr>
      </w:pPr>
      <w:r w:rsidRPr="00AE69DD">
        <w:rPr>
          <w:szCs w:val="18"/>
          <w:lang w:val="ru-RU"/>
        </w:rPr>
        <w:t>7.13</w:t>
      </w:r>
      <w:r w:rsidRPr="00AE69DD">
        <w:rPr>
          <w:szCs w:val="18"/>
          <w:lang w:val="ru-RU"/>
        </w:rPr>
        <w:tab/>
        <w:t>Наблюдатели от Российской Федерации и Ирака заявляют, что на ПК-26 их страны будут выдвигать свои кандидатуры для избрания в Совет. Наблюдатель от Российской Федерации далее объявляет, что его страна выдвинет кандидата для избрания в члены РРК.</w:t>
      </w:r>
    </w:p>
    <w:p w14:paraId="1E06AC75" w14:textId="77777777" w:rsidR="00AE69DD" w:rsidRPr="00AE69DD" w:rsidRDefault="00AE69DD" w:rsidP="00ED3A22">
      <w:pPr>
        <w:jc w:val="both"/>
        <w:rPr>
          <w:szCs w:val="18"/>
          <w:lang w:val="ru-RU"/>
        </w:rPr>
      </w:pPr>
      <w:r w:rsidRPr="00AE69DD">
        <w:rPr>
          <w:szCs w:val="18"/>
          <w:lang w:val="ru-RU"/>
        </w:rPr>
        <w:t>7.14</w:t>
      </w:r>
      <w:r w:rsidRPr="00AE69DD">
        <w:rPr>
          <w:szCs w:val="18"/>
          <w:lang w:val="ru-RU"/>
        </w:rPr>
        <w:tab/>
        <w:t>Наблюдатель от Анголы приглашает Советников и наблюдателей принять участие в Форуме по информационно-коммуникационным технологиям Анголы 2026 года, который состоится в июне в Луанде.</w:t>
      </w:r>
    </w:p>
    <w:p w14:paraId="0112B536" w14:textId="65373C48" w:rsidR="00AE69DD" w:rsidRPr="00AE69DD" w:rsidRDefault="00AE69DD" w:rsidP="00ED3A22">
      <w:pPr>
        <w:pStyle w:val="Heading1"/>
      </w:pPr>
      <w:r w:rsidRPr="00AE69DD">
        <w:t>8</w:t>
      </w:r>
      <w:r w:rsidRPr="00AE69DD">
        <w:tab/>
        <w:t>Принятие повестки дня сессии Совета 2026 года (</w:t>
      </w:r>
      <w:r w:rsidRPr="00AE69DD">
        <w:rPr>
          <w:szCs w:val="26"/>
        </w:rPr>
        <w:t xml:space="preserve">Документ </w:t>
      </w:r>
      <w:hyperlink r:id="rId12" w:history="1">
        <w:r w:rsidRPr="00AE69DD">
          <w:rPr>
            <w:rStyle w:val="Hyperlink"/>
            <w:szCs w:val="26"/>
          </w:rPr>
          <w:t>C26/1(Rev.2)</w:t>
        </w:r>
      </w:hyperlink>
      <w:r w:rsidRPr="00AE69DD">
        <w:rPr>
          <w:szCs w:val="26"/>
        </w:rPr>
        <w:t>)</w:t>
      </w:r>
    </w:p>
    <w:p w14:paraId="45BE8EA4" w14:textId="77777777" w:rsidR="00AE69DD" w:rsidRPr="00AE69DD" w:rsidRDefault="00AE69DD" w:rsidP="00ED0355">
      <w:pPr>
        <w:jc w:val="both"/>
        <w:rPr>
          <w:szCs w:val="18"/>
          <w:lang w:val="ru-RU"/>
        </w:rPr>
      </w:pPr>
      <w:r w:rsidRPr="00AE69DD">
        <w:rPr>
          <w:szCs w:val="18"/>
          <w:lang w:val="ru-RU"/>
        </w:rPr>
        <w:t>8.1</w:t>
      </w:r>
      <w:r w:rsidRPr="00AE69DD">
        <w:rPr>
          <w:szCs w:val="18"/>
          <w:lang w:val="ru-RU"/>
        </w:rPr>
        <w:tab/>
        <w:t xml:space="preserve">Секретарь пленарного заседания представляет проект повестки дня Совета-26, содержащийся в Документе C26/1(Rev.2), который </w:t>
      </w:r>
      <w:r w:rsidRPr="00AE69DD">
        <w:rPr>
          <w:b/>
          <w:bCs/>
          <w:szCs w:val="18"/>
          <w:lang w:val="ru-RU"/>
        </w:rPr>
        <w:t>утверждается</w:t>
      </w:r>
      <w:r w:rsidRPr="00AE69DD">
        <w:rPr>
          <w:szCs w:val="18"/>
          <w:lang w:val="ru-RU"/>
        </w:rPr>
        <w:t>.</w:t>
      </w:r>
    </w:p>
    <w:p w14:paraId="3A7301FF" w14:textId="77777777" w:rsidR="00AE69DD" w:rsidRPr="00AE69DD" w:rsidRDefault="00AE69DD" w:rsidP="00ED3A22">
      <w:pPr>
        <w:pStyle w:val="Heading1"/>
      </w:pPr>
      <w:r w:rsidRPr="00AE69DD">
        <w:t>9</w:t>
      </w:r>
      <w:r w:rsidRPr="00AE69DD">
        <w:tab/>
        <w:t xml:space="preserve">Распределение документов (Документ </w:t>
      </w:r>
      <w:hyperlink r:id="rId13" w:history="1">
        <w:r w:rsidRPr="00AE69DD">
          <w:rPr>
            <w:rStyle w:val="Hyperlink"/>
            <w:szCs w:val="26"/>
          </w:rPr>
          <w:t>C26/DT/1(Rev.1)</w:t>
        </w:r>
      </w:hyperlink>
      <w:r w:rsidRPr="00AE69DD">
        <w:t>)</w:t>
      </w:r>
    </w:p>
    <w:p w14:paraId="69205F76" w14:textId="77777777" w:rsidR="00AE69DD" w:rsidRPr="00AE69DD" w:rsidRDefault="00AE69DD" w:rsidP="00ED0355">
      <w:pPr>
        <w:jc w:val="both"/>
        <w:rPr>
          <w:szCs w:val="18"/>
          <w:lang w:val="ru-RU"/>
        </w:rPr>
      </w:pPr>
      <w:r w:rsidRPr="00AE69DD">
        <w:rPr>
          <w:szCs w:val="18"/>
          <w:lang w:val="ru-RU"/>
        </w:rPr>
        <w:t>9.1</w:t>
      </w:r>
      <w:r w:rsidRPr="00AE69DD">
        <w:rPr>
          <w:szCs w:val="18"/>
          <w:lang w:val="ru-RU"/>
        </w:rPr>
        <w:tab/>
        <w:t xml:space="preserve">Секретарь пленарного заседания представляет проект плана распределения документов, содержащийся в Документе C26/DT/1(Rev.1), который </w:t>
      </w:r>
      <w:r w:rsidRPr="00AE69DD">
        <w:rPr>
          <w:b/>
          <w:bCs/>
          <w:szCs w:val="18"/>
          <w:lang w:val="ru-RU"/>
        </w:rPr>
        <w:t>утверждается</w:t>
      </w:r>
      <w:r w:rsidRPr="00AE69DD">
        <w:rPr>
          <w:szCs w:val="18"/>
          <w:lang w:val="ru-RU"/>
        </w:rPr>
        <w:t>.</w:t>
      </w:r>
    </w:p>
    <w:p w14:paraId="19FB2B2E" w14:textId="77777777" w:rsidR="00AE69DD" w:rsidRPr="00AE69DD" w:rsidRDefault="00AE69DD" w:rsidP="00ED3A22">
      <w:pPr>
        <w:pStyle w:val="Heading1"/>
      </w:pPr>
      <w:r w:rsidRPr="00AE69DD">
        <w:t>10</w:t>
      </w:r>
      <w:r w:rsidRPr="00AE69DD">
        <w:tab/>
        <w:t xml:space="preserve">План распределения времени (Документ </w:t>
      </w:r>
      <w:hyperlink r:id="rId14" w:history="1">
        <w:r w:rsidRPr="00AE69DD">
          <w:rPr>
            <w:rStyle w:val="Hyperlink"/>
            <w:szCs w:val="26"/>
          </w:rPr>
          <w:t>C26/DT/2(Rev.3)</w:t>
        </w:r>
      </w:hyperlink>
      <w:r w:rsidRPr="00AE69DD">
        <w:t>)</w:t>
      </w:r>
    </w:p>
    <w:p w14:paraId="53B43A1C" w14:textId="77777777" w:rsidR="00AE69DD" w:rsidRPr="00AE69DD" w:rsidRDefault="00AE69DD" w:rsidP="00ED3A22">
      <w:pPr>
        <w:jc w:val="both"/>
        <w:rPr>
          <w:rFonts w:cs="Calibri"/>
          <w:szCs w:val="18"/>
          <w:lang w:val="ru-RU"/>
        </w:rPr>
      </w:pPr>
      <w:r w:rsidRPr="00AE69DD">
        <w:rPr>
          <w:szCs w:val="18"/>
          <w:lang w:val="ru-RU"/>
        </w:rPr>
        <w:t>10.1</w:t>
      </w:r>
      <w:r w:rsidRPr="00AE69DD">
        <w:rPr>
          <w:szCs w:val="18"/>
          <w:lang w:val="ru-RU"/>
        </w:rPr>
        <w:tab/>
        <w:t xml:space="preserve">Секретарь пленарного заседания представляет проект плана распределения времени пленарных заседаний, содержащийся в Документе C26/DT/2(Rev.3), который </w:t>
      </w:r>
      <w:r w:rsidRPr="00AE69DD">
        <w:rPr>
          <w:b/>
          <w:bCs/>
          <w:szCs w:val="18"/>
          <w:lang w:val="ru-RU"/>
        </w:rPr>
        <w:t>утверждается</w:t>
      </w:r>
      <w:r w:rsidRPr="00AE69DD">
        <w:rPr>
          <w:szCs w:val="18"/>
          <w:lang w:val="ru-RU"/>
        </w:rPr>
        <w:t xml:space="preserve">. Она отмечает, что план распределения времени будет </w:t>
      </w:r>
      <w:r w:rsidRPr="00AE69DD">
        <w:rPr>
          <w:rFonts w:cs="Calibri"/>
          <w:color w:val="000000"/>
          <w:szCs w:val="18"/>
          <w:shd w:val="clear" w:color="auto" w:fill="FFFFFF"/>
          <w:lang w:val="ru-RU"/>
        </w:rPr>
        <w:t>обновляться по мере продолжения работы Совета.</w:t>
      </w:r>
    </w:p>
    <w:p w14:paraId="44261911" w14:textId="77777777" w:rsidR="00AE69DD" w:rsidRPr="00AE69DD" w:rsidRDefault="00AE69DD" w:rsidP="00ED3A22">
      <w:pPr>
        <w:pStyle w:val="Heading1"/>
        <w:rPr>
          <w:rFonts w:cs="Calibri"/>
          <w:color w:val="000000"/>
          <w:shd w:val="clear" w:color="auto" w:fill="FFFFFF"/>
        </w:rPr>
      </w:pPr>
      <w:r w:rsidRPr="00AE69DD">
        <w:rPr>
          <w:rFonts w:cs="Calibri"/>
          <w:color w:val="000000"/>
          <w:shd w:val="clear" w:color="auto" w:fill="FFFFFF"/>
        </w:rPr>
        <w:t>11</w:t>
      </w:r>
      <w:r w:rsidRPr="00AE69DD">
        <w:rPr>
          <w:rFonts w:cs="Calibri"/>
          <w:color w:val="000000"/>
          <w:shd w:val="clear" w:color="auto" w:fill="FFFFFF"/>
        </w:rPr>
        <w:tab/>
      </w:r>
      <w:r w:rsidRPr="00AE69DD">
        <w:t>Организационные вопросы</w:t>
      </w:r>
    </w:p>
    <w:p w14:paraId="049C734D" w14:textId="7D4E45A3" w:rsidR="00AE69DD" w:rsidRPr="00AE69DD" w:rsidRDefault="00AE69DD" w:rsidP="00ED3A22">
      <w:pPr>
        <w:jc w:val="both"/>
        <w:rPr>
          <w:lang w:val="ru-RU"/>
        </w:rPr>
      </w:pPr>
      <w:r w:rsidRPr="00AE69DD">
        <w:rPr>
          <w:lang w:val="ru-RU"/>
        </w:rPr>
        <w:t>11.1</w:t>
      </w:r>
      <w:r w:rsidRPr="00AE69DD">
        <w:rPr>
          <w:lang w:val="ru-RU"/>
        </w:rPr>
        <w:tab/>
        <w:t xml:space="preserve">Секретарь пленарного заседания предлагает аватару с искусственным интеллектом (ИИ) поделиться практической информацией о сессии Совета. Секретарь пленарного заседания подтверждает обычные часы работы и сообщает, что устный перевод и документация будут обеспечиваться на шести официальных языках Союза. </w:t>
      </w:r>
      <w:r w:rsidRPr="00AE69DD">
        <w:rPr>
          <w:color w:val="000000"/>
          <w:bdr w:val="none" w:sz="0" w:space="0" w:color="auto" w:frame="1"/>
          <w:lang w:val="ru-RU"/>
        </w:rPr>
        <w:t>Все документы будут доступны на веб</w:t>
      </w:r>
      <w:r w:rsidR="006B33B5">
        <w:rPr>
          <w:color w:val="000000"/>
          <w:bdr w:val="none" w:sz="0" w:space="0" w:color="auto" w:frame="1"/>
          <w:lang w:val="ru-RU"/>
        </w:rPr>
        <w:noBreakHyphen/>
      </w:r>
      <w:r w:rsidRPr="00AE69DD">
        <w:rPr>
          <w:color w:val="000000"/>
          <w:bdr w:val="none" w:sz="0" w:space="0" w:color="auto" w:frame="1"/>
          <w:lang w:val="ru-RU"/>
        </w:rPr>
        <w:t xml:space="preserve">странице Совета и через приложение для синхронизации документов Совета 2026 года. </w:t>
      </w:r>
      <w:r w:rsidRPr="00AE69DD">
        <w:rPr>
          <w:lang w:val="ru-RU"/>
        </w:rPr>
        <w:t>Будет вестись веб-трансляция обсуждений на пленарных заседаниях и собраниях Комитета ADM с субтитрами на английском языке в зале заседания и в сети. Возможно, что в ходе информационных сессий будет вестись тестирование ввода субтитров и устного перевода на основе ИИ</w:t>
      </w:r>
      <w:r w:rsidRPr="00AE69DD">
        <w:rPr>
          <w:color w:val="000000"/>
          <w:bdr w:val="none" w:sz="0" w:space="0" w:color="auto" w:frame="1"/>
          <w:lang w:val="ru-RU"/>
        </w:rPr>
        <w:t>.</w:t>
      </w:r>
    </w:p>
    <w:p w14:paraId="01000773" w14:textId="3ED267B7" w:rsidR="00AE69DD" w:rsidRPr="00AE69DD" w:rsidRDefault="00AE69DD" w:rsidP="00ED3A22">
      <w:pPr>
        <w:jc w:val="both"/>
        <w:rPr>
          <w:rStyle w:val="eop"/>
          <w:rFonts w:cs="Calibri"/>
          <w:szCs w:val="18"/>
          <w:bdr w:val="none" w:sz="0" w:space="0" w:color="auto" w:frame="1"/>
          <w:shd w:val="clear" w:color="auto" w:fill="C6C6C6"/>
          <w:lang w:val="ru-RU"/>
        </w:rPr>
      </w:pPr>
      <w:r w:rsidRPr="00AE69DD">
        <w:rPr>
          <w:lang w:val="ru-RU"/>
        </w:rPr>
        <w:t>11.2</w:t>
      </w:r>
      <w:r w:rsidRPr="00AE69DD">
        <w:rPr>
          <w:lang w:val="ru-RU"/>
        </w:rPr>
        <w:tab/>
        <w:t>Обеспечена возможность дистанционного участия. Дистанционным участникам слово будет предоставляться после выступления Советников, присутствующих в зале им. Попова. Решения будут приниматься только очно присутствующими Советниками.</w:t>
      </w:r>
    </w:p>
    <w:p w14:paraId="792A7C46" w14:textId="73EC7903" w:rsidR="00AE69DD" w:rsidRPr="00AE69DD" w:rsidRDefault="00AE69DD" w:rsidP="00ED3A22">
      <w:pPr>
        <w:jc w:val="both"/>
        <w:rPr>
          <w:lang w:val="ru-RU"/>
        </w:rPr>
      </w:pPr>
      <w:r w:rsidRPr="00AE69DD">
        <w:rPr>
          <w:lang w:val="ru-RU"/>
        </w:rPr>
        <w:t>11.3</w:t>
      </w:r>
      <w:r w:rsidRPr="00AE69DD">
        <w:rPr>
          <w:rStyle w:val="tabchar"/>
          <w:rFonts w:cs="Calibri"/>
          <w:szCs w:val="18"/>
          <w:lang w:val="ru-RU"/>
        </w:rPr>
        <w:tab/>
      </w:r>
      <w:r w:rsidRPr="00AE69DD">
        <w:rPr>
          <w:lang w:val="ru-RU"/>
        </w:rPr>
        <w:t>Участникам напоминают о существовании стандарта поведения, добросовестности, уважения разнообразия и профессионализма, на соблюдение которого все могут обоснованно рассчитывать в ходе обсуждений в условиях отсутствия дискриминации и преследований. Кодекс поведения для недопущения преследований, включая сексуальные домогательства, на</w:t>
      </w:r>
      <w:r w:rsidR="006B33B5">
        <w:rPr>
          <w:lang w:val="ru-RU"/>
        </w:rPr>
        <w:t> </w:t>
      </w:r>
      <w:r w:rsidRPr="00AE69DD">
        <w:rPr>
          <w:lang w:val="ru-RU"/>
        </w:rPr>
        <w:t>мероприятиях системы ООН применим ко всем собраниям МСЭ.</w:t>
      </w:r>
    </w:p>
    <w:p w14:paraId="6DEE7DCB" w14:textId="77777777" w:rsidR="00AE69DD" w:rsidRPr="00AE69DD" w:rsidRDefault="00AE69DD" w:rsidP="00ED3A22">
      <w:pPr>
        <w:jc w:val="both"/>
        <w:rPr>
          <w:rStyle w:val="eop"/>
          <w:rFonts w:cs="Calibri"/>
          <w:szCs w:val="18"/>
          <w:bdr w:val="none" w:sz="0" w:space="0" w:color="auto" w:frame="1"/>
          <w:shd w:val="clear" w:color="auto" w:fill="C6C6C6"/>
          <w:lang w:val="ru-RU"/>
        </w:rPr>
      </w:pPr>
      <w:r w:rsidRPr="00AE69DD">
        <w:rPr>
          <w:color w:val="000000"/>
          <w:shd w:val="clear" w:color="auto" w:fill="FFFFFF"/>
          <w:lang w:val="ru-RU"/>
        </w:rPr>
        <w:t>11.4</w:t>
      </w:r>
      <w:r w:rsidRPr="00AE69DD">
        <w:rPr>
          <w:color w:val="000000"/>
          <w:shd w:val="clear" w:color="auto" w:fill="FFFFFF"/>
          <w:lang w:val="ru-RU"/>
        </w:rPr>
        <w:tab/>
        <w:t xml:space="preserve">Председатель отмечает, что Государства-Члены, имеющие статус наблюдателя, не имеют права участвовать в голосовании или поднимать вопросы либо вносить предложения по </w:t>
      </w:r>
      <w:r w:rsidRPr="00AE69DD">
        <w:rPr>
          <w:color w:val="000000"/>
          <w:shd w:val="clear" w:color="auto" w:fill="FFFFFF"/>
          <w:lang w:val="ru-RU"/>
        </w:rPr>
        <w:lastRenderedPageBreak/>
        <w:t xml:space="preserve">порядку ведения, а также могут выступить только один раз по конкретному пункту повестки дня, будь то в ходе планарного заседания или собраний Комитета ADM, либо в редакционных и специальных группах. Государство-Член, имеющее статус наблюдателя, которое запрашивает слово для представления своего письменного вклада, не сможет повторно выступить по тому же пункту повестки дня. Члены Секторов, имеющие статус наблюдателя, не имеют права брать слово или представлять письменные вклады Совету. Председатель отмечает также, что Государству-Члену, имеющему статус наблюдателя, которое желает выступить, будет предоставлено слово только после того, как закончатся выступления Государств − Членов Совета. Как и в случае с Государствами − Членами Совета, любое Государство-Член, имеющее статус наблюдателя, имеет право просить, чтобы заявление, сделанное на пленарном заседании, было приложено к краткому отчету. </w:t>
      </w:r>
    </w:p>
    <w:p w14:paraId="715CBD91" w14:textId="77777777" w:rsidR="00AE69DD" w:rsidRPr="00AE69DD" w:rsidRDefault="00AE69DD" w:rsidP="00AE69DD">
      <w:pPr>
        <w:rPr>
          <w:lang w:val="ru-RU"/>
        </w:rPr>
      </w:pPr>
      <w:r w:rsidRPr="00AE69DD">
        <w:rPr>
          <w:lang w:val="ru-RU"/>
        </w:rPr>
        <w:t>11.5</w:t>
      </w:r>
      <w:r w:rsidRPr="00AE69DD">
        <w:rPr>
          <w:rStyle w:val="tabchar"/>
          <w:rFonts w:cs="Calibri"/>
          <w:szCs w:val="18"/>
          <w:lang w:val="ru-RU"/>
        </w:rPr>
        <w:tab/>
      </w:r>
      <w:r w:rsidRPr="00AE69DD">
        <w:rPr>
          <w:lang w:val="ru-RU"/>
        </w:rPr>
        <w:t xml:space="preserve">Информация об организации работы Совета-26 </w:t>
      </w:r>
      <w:r w:rsidRPr="00AE69DD">
        <w:rPr>
          <w:b/>
          <w:bCs/>
          <w:lang w:val="ru-RU"/>
        </w:rPr>
        <w:t>принимается к сведению</w:t>
      </w:r>
      <w:r w:rsidRPr="00AE69DD">
        <w:rPr>
          <w:lang w:val="ru-RU"/>
        </w:rPr>
        <w:t>.</w:t>
      </w:r>
    </w:p>
    <w:p w14:paraId="0DE16861" w14:textId="77777777" w:rsidR="00AE69DD" w:rsidRPr="00AE69DD" w:rsidRDefault="00AE69DD" w:rsidP="00ED3A22">
      <w:pPr>
        <w:pStyle w:val="Heading1"/>
      </w:pPr>
      <w:r w:rsidRPr="00AE69DD">
        <w:t>12</w:t>
      </w:r>
      <w:r w:rsidRPr="00AE69DD">
        <w:tab/>
        <w:t>Участие Объединенной инспекционной группы системы Организации Объединенных Наций</w:t>
      </w:r>
    </w:p>
    <w:p w14:paraId="1B6DF8BA" w14:textId="77777777" w:rsidR="00AE69DD" w:rsidRPr="00AE69DD" w:rsidRDefault="00AE69DD" w:rsidP="00ED3A22">
      <w:pPr>
        <w:jc w:val="both"/>
        <w:rPr>
          <w:rFonts w:cs="Calibri"/>
          <w:szCs w:val="18"/>
          <w:lang w:val="ru-RU"/>
        </w:rPr>
      </w:pPr>
      <w:r w:rsidRPr="00AE69DD">
        <w:rPr>
          <w:rFonts w:cs="Calibri"/>
          <w:szCs w:val="18"/>
          <w:lang w:val="ru-RU"/>
        </w:rPr>
        <w:t>12.1</w:t>
      </w:r>
      <w:r w:rsidRPr="00AE69DD">
        <w:rPr>
          <w:rFonts w:cs="Calibri"/>
          <w:szCs w:val="18"/>
          <w:lang w:val="ru-RU"/>
        </w:rPr>
        <w:tab/>
        <w:t>Генеральный секретарь напоминает, что Председатель Рабочей группы Совета по финансовым и людским ресурсам рекомендовала в своем отчете приглашать Объединенную инспекционную группу системы Организации Объединенных Наций (ОИГ) для участия в сессиях Совета в качестве наблюдателя с правом совещательного голоса при обсуждении докладов ОИГ без финансовой поддержки со стороны МСЭ. Такой шаг мог бы способствовать прояснению вопросов и повышению прозрачности. Она предлагает Совету утвердить эту рекомендацию на текущем собрании.</w:t>
      </w:r>
    </w:p>
    <w:p w14:paraId="64EBC6D8" w14:textId="77777777" w:rsidR="00AE69DD" w:rsidRPr="00AE69DD" w:rsidRDefault="00AE69DD" w:rsidP="00ED3A22">
      <w:pPr>
        <w:jc w:val="both"/>
        <w:rPr>
          <w:rFonts w:cs="Calibri"/>
          <w:szCs w:val="18"/>
          <w:lang w:val="ru-RU"/>
        </w:rPr>
      </w:pPr>
      <w:r w:rsidRPr="00AE69DD">
        <w:rPr>
          <w:rFonts w:cs="Calibri"/>
          <w:szCs w:val="18"/>
          <w:lang w:val="ru-RU"/>
        </w:rPr>
        <w:t>12.2</w:t>
      </w:r>
      <w:r w:rsidRPr="00AE69DD">
        <w:rPr>
          <w:rFonts w:cs="Calibri"/>
          <w:szCs w:val="18"/>
          <w:lang w:val="ru-RU"/>
        </w:rPr>
        <w:tab/>
        <w:t xml:space="preserve">Совет </w:t>
      </w:r>
      <w:r w:rsidRPr="00AE69DD">
        <w:rPr>
          <w:rFonts w:cs="Calibri"/>
          <w:b/>
          <w:bCs/>
          <w:szCs w:val="18"/>
          <w:lang w:val="ru-RU"/>
        </w:rPr>
        <w:t>принимает решение</w:t>
      </w:r>
      <w:r w:rsidRPr="00AE69DD">
        <w:rPr>
          <w:rFonts w:cs="Calibri"/>
          <w:szCs w:val="18"/>
          <w:lang w:val="ru-RU"/>
        </w:rPr>
        <w:t xml:space="preserve"> утвердить участие ОИГ в качестве наблюдателя с правом совещательного голоса в собраниях, в ходе которых обсуждаются соответствующие пункты повестки дня.</w:t>
      </w:r>
    </w:p>
    <w:p w14:paraId="44382D0D" w14:textId="77777777" w:rsidR="00AE69DD" w:rsidRPr="00AE69DD" w:rsidRDefault="00AE69DD" w:rsidP="00ED3A22">
      <w:pPr>
        <w:pStyle w:val="Heading1"/>
      </w:pPr>
      <w:r w:rsidRPr="00AE69DD">
        <w:t>13</w:t>
      </w:r>
      <w:r w:rsidRPr="00AE69DD">
        <w:tab/>
        <w:t xml:space="preserve">Проект четырехгодичного скользящего Оперативного плана Союза на 2027−2030 годы (Документ </w:t>
      </w:r>
      <w:hyperlink r:id="rId15">
        <w:r w:rsidRPr="00AE69DD">
          <w:rPr>
            <w:rStyle w:val="Hyperlink"/>
          </w:rPr>
          <w:t>C26/28</w:t>
        </w:r>
      </w:hyperlink>
      <w:r w:rsidRPr="00AE69DD">
        <w:t>)</w:t>
      </w:r>
    </w:p>
    <w:p w14:paraId="3A252ABB" w14:textId="23F67F57" w:rsidR="00AE69DD" w:rsidRPr="00AE69DD" w:rsidRDefault="00AE69DD" w:rsidP="00ED3A22">
      <w:pPr>
        <w:jc w:val="both"/>
        <w:rPr>
          <w:lang w:val="ru-RU"/>
        </w:rPr>
      </w:pPr>
      <w:r w:rsidRPr="00AE69DD">
        <w:rPr>
          <w:lang w:val="ru-RU"/>
        </w:rPr>
        <w:t>13.1</w:t>
      </w:r>
      <w:r w:rsidRPr="00AE69DD">
        <w:rPr>
          <w:lang w:val="ru-RU"/>
        </w:rPr>
        <w:tab/>
        <w:t>Руководитель Департамента управления финансовыми ресурсами (FRMD) представляет Документ C26/28, в котором содержится проект Оперативного плана Союза на 2027−2030 годы, а в Приложении A – проект Резолюции о его утверждении. Документ содержит ссылки на Оперативные планы Бюро и основан на Стратегическом и Финансовом планах на 2024–2027 годы. Поскольку новые Стратегический и Финансовый планы на 2028</w:t>
      </w:r>
      <w:r w:rsidR="006B33B5">
        <w:rPr>
          <w:lang w:val="ru-RU"/>
        </w:rPr>
        <w:t>−</w:t>
      </w:r>
      <w:r w:rsidRPr="00AE69DD">
        <w:rPr>
          <w:lang w:val="ru-RU"/>
        </w:rPr>
        <w:t>2031 годы будут утверждены на ПК-26, проект Оперативного плана ориентирован на 2027</w:t>
      </w:r>
      <w:r w:rsidR="006B33B5">
        <w:rPr>
          <w:lang w:val="ru-RU"/>
        </w:rPr>
        <w:t> </w:t>
      </w:r>
      <w:r w:rsidRPr="00AE69DD">
        <w:rPr>
          <w:lang w:val="ru-RU"/>
        </w:rPr>
        <w:t>год и содержит информацию по пяти тематическим приоритетам и 43 намеченным результатам деятельности, определенным в Стратегическом плане на 2024–2027 годы. В</w:t>
      </w:r>
      <w:r w:rsidR="006B33B5">
        <w:rPr>
          <w:lang w:val="ru-RU"/>
        </w:rPr>
        <w:t> </w:t>
      </w:r>
      <w:r w:rsidRPr="00AE69DD">
        <w:rPr>
          <w:lang w:val="ru-RU"/>
        </w:rPr>
        <w:t>документе представлено предлагаемое распределение ресурсов на 2028–2030 годы на основе текущих проектов Стратегического и Финансового планов на 2028–2031 годы. После утверждения этих планов на ПК-26 будет разработан полный четырехгодичный скользящий Оперативный план, который будет представлен Совету.</w:t>
      </w:r>
    </w:p>
    <w:p w14:paraId="3EE52E10" w14:textId="552FD514" w:rsidR="00AE69DD" w:rsidRPr="00AE69DD" w:rsidRDefault="00AE69DD" w:rsidP="00ED3A22">
      <w:pPr>
        <w:jc w:val="both"/>
        <w:rPr>
          <w:lang w:val="ru-RU"/>
        </w:rPr>
      </w:pPr>
      <w:r w:rsidRPr="00AE69DD">
        <w:rPr>
          <w:lang w:val="ru-RU"/>
        </w:rPr>
        <w:t>13.2</w:t>
      </w:r>
      <w:r w:rsidRPr="00AE69DD">
        <w:rPr>
          <w:lang w:val="ru-RU"/>
        </w:rPr>
        <w:tab/>
        <w:t xml:space="preserve">Советники приветствуют проект Оперативного плана как прочную основу для эффективного, открытого для всех и сбалансированного осуществления деятельности МСЭ и надеются, что он будет и далее совершенствоваться по мере развития более широкой стратегической основы. Приветствуется повышение прозрачности структуры затрат и методики распределения затрат, которое следует сохранить, а Оперативный план следует полностью согласовать со Стратегическим планом на 2028–2031 годы, который будет утвержден на ПК-26. Существует возможность дальнейшего укрепления структуры показателей путем отражения связи между деятельностью и воздействием и цепочкой результатов, а также определения </w:t>
      </w:r>
      <w:r w:rsidRPr="00AE69DD">
        <w:rPr>
          <w:lang w:val="ru-RU"/>
        </w:rPr>
        <w:lastRenderedPageBreak/>
        <w:t>ощутимых результатов, достигнутых с течением времени. Необходимо также содействовать включению в Оперативный план принципов управления, ориентированного на результаты, с тем чтобы устранить сохраняющиеся пробелы в предоставлении услуг. Улучшенное стратегическое согласование получает высокую оценку. Притом что переход от 43 намеченных результатов деятельности, установленных в Стратегическом плане на 2024–2027 годы, к 19</w:t>
      </w:r>
      <w:r w:rsidR="006B33B5">
        <w:rPr>
          <w:lang w:val="ru-RU"/>
        </w:rPr>
        <w:t> </w:t>
      </w:r>
      <w:r w:rsidRPr="00AE69DD">
        <w:rPr>
          <w:lang w:val="ru-RU"/>
        </w:rPr>
        <w:t>конечным результатам, предложенным в текущем проекте Стратегического плана на 2028</w:t>
      </w:r>
      <w:r w:rsidR="006B33B5">
        <w:rPr>
          <w:lang w:val="ru-RU"/>
        </w:rPr>
        <w:t>−</w:t>
      </w:r>
      <w:r w:rsidRPr="00AE69DD">
        <w:rPr>
          <w:lang w:val="ru-RU"/>
        </w:rPr>
        <w:t>2031 годы, может повысить направленность, вместе с тем он также может привести к потере детализации, особенно в отношении деятельности в области развития, региональных приоритетов и усилий по созданию потенциала. Для упрощения планирования желательно было бы иметь аналогичный уровень детализации для всех лет. Следует включить стратегии снижения рисков, а показатели должны быть ограничены по времени, а также быть измеримыми и достижимыми. Следует также включить оперативное планирование для региональных отделений. Один из Советников подчеркивает, что приоритеты МСЭ должны отражать потребности Государств-Членов в области цифрового развития.</w:t>
      </w:r>
    </w:p>
    <w:p w14:paraId="7924E564" w14:textId="270E4A24" w:rsidR="00AE69DD" w:rsidRPr="00AE69DD" w:rsidRDefault="00AE69DD" w:rsidP="00ED3A22">
      <w:pPr>
        <w:jc w:val="both"/>
        <w:rPr>
          <w:lang w:val="ru-RU"/>
        </w:rPr>
      </w:pPr>
      <w:r w:rsidRPr="00AE69DD">
        <w:rPr>
          <w:lang w:val="ru-RU"/>
        </w:rPr>
        <w:t>13.3</w:t>
      </w:r>
      <w:r w:rsidRPr="00AE69DD">
        <w:rPr>
          <w:lang w:val="ru-RU"/>
        </w:rPr>
        <w:tab/>
        <w:t>Один из Советников говорит, что дополнительные преимущества, обеспечиваемые МСЭ, четко иллюстрируются показателями конечных результатов, перечисленными в Приложении B, и на них следует обратить особое внимание при содействии взаимодействию с отраслью.</w:t>
      </w:r>
    </w:p>
    <w:p w14:paraId="17811568" w14:textId="77777777" w:rsidR="00AE69DD" w:rsidRPr="00AE69DD" w:rsidRDefault="00AE69DD" w:rsidP="00ED3A22">
      <w:pPr>
        <w:jc w:val="both"/>
        <w:rPr>
          <w:lang w:val="ru-RU"/>
        </w:rPr>
      </w:pPr>
      <w:r w:rsidRPr="00AE69DD">
        <w:rPr>
          <w:lang w:val="ru-RU"/>
        </w:rPr>
        <w:t>13.4</w:t>
      </w:r>
      <w:r w:rsidRPr="00AE69DD">
        <w:rPr>
          <w:lang w:val="ru-RU"/>
        </w:rPr>
        <w:tab/>
        <w:t>Председатель говорит, что обсуждение этого вопроса продолжится на следующем пленарном заседании.</w:t>
      </w:r>
    </w:p>
    <w:p w14:paraId="4E1EF5CC" w14:textId="77777777" w:rsidR="00AE69DD" w:rsidRPr="00AE69DD" w:rsidRDefault="00AE69DD" w:rsidP="00AE69DD">
      <w:pPr>
        <w:pStyle w:val="paragraph"/>
        <w:tabs>
          <w:tab w:val="left" w:pos="6237"/>
        </w:tabs>
        <w:spacing w:before="840" w:beforeAutospacing="0" w:after="0" w:afterAutospacing="0"/>
        <w:jc w:val="both"/>
        <w:textAlignment w:val="baseline"/>
        <w:rPr>
          <w:rFonts w:ascii="Calibri" w:hAnsi="Calibri" w:cs="Calibri"/>
          <w:sz w:val="22"/>
          <w:szCs w:val="22"/>
          <w:lang w:val="ru-RU"/>
        </w:rPr>
      </w:pPr>
      <w:r w:rsidRPr="00AE69DD">
        <w:rPr>
          <w:rFonts w:ascii="Calibri" w:hAnsi="Calibri" w:cs="Calibri"/>
          <w:sz w:val="22"/>
          <w:szCs w:val="22"/>
          <w:lang w:val="ru-RU"/>
        </w:rPr>
        <w:t>Генеральный секретарь:</w:t>
      </w:r>
      <w:r w:rsidRPr="00AE69DD">
        <w:rPr>
          <w:rFonts w:ascii="Calibri" w:hAnsi="Calibri" w:cs="Calibri"/>
          <w:sz w:val="22"/>
          <w:szCs w:val="22"/>
          <w:lang w:val="ru-RU"/>
        </w:rPr>
        <w:tab/>
        <w:t>Председатель:</w:t>
      </w:r>
      <w:r w:rsidRPr="00AE69DD">
        <w:rPr>
          <w:rFonts w:ascii="Calibri" w:hAnsi="Calibri" w:cs="Calibri"/>
          <w:sz w:val="22"/>
          <w:szCs w:val="22"/>
          <w:lang w:val="ru-RU"/>
        </w:rPr>
        <w:br/>
        <w:t>Д. БОГДАН-МАРТИН</w:t>
      </w:r>
      <w:r w:rsidRPr="00AE69DD">
        <w:rPr>
          <w:rFonts w:ascii="Calibri" w:hAnsi="Calibri" w:cs="Calibri"/>
          <w:sz w:val="22"/>
          <w:szCs w:val="22"/>
          <w:lang w:val="ru-RU"/>
        </w:rPr>
        <w:tab/>
        <w:t>Б. ТИДЖАНИ</w:t>
      </w:r>
    </w:p>
    <w:sectPr w:rsidR="00AE69DD" w:rsidRPr="00AE69DD" w:rsidSect="00796BD3">
      <w:footerReference w:type="default" r:id="rId16"/>
      <w:headerReference w:type="first" r:id="rId17"/>
      <w:footerReference w:type="first" r:id="rId18"/>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44786" w14:textId="77777777" w:rsidR="00BC17EA" w:rsidRDefault="00BC17EA">
      <w:r>
        <w:separator/>
      </w:r>
    </w:p>
  </w:endnote>
  <w:endnote w:type="continuationSeparator" w:id="0">
    <w:p w14:paraId="60AE439E" w14:textId="77777777" w:rsidR="00BC17EA" w:rsidRDefault="00BC1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5002EFF" w:usb1="C200ACFF"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672F8A" w:rsidRPr="00784011" w14:paraId="024B4002" w14:textId="77777777" w:rsidTr="00E31DCE">
      <w:trPr>
        <w:jc w:val="center"/>
      </w:trPr>
      <w:tc>
        <w:tcPr>
          <w:tcW w:w="1803" w:type="dxa"/>
          <w:vAlign w:val="center"/>
        </w:tcPr>
        <w:p w14:paraId="25170FC1" w14:textId="2504D3A8" w:rsidR="00672F8A" w:rsidRPr="00AE69DD" w:rsidRDefault="00AE69DD" w:rsidP="00672F8A">
          <w:pPr>
            <w:pStyle w:val="Header"/>
            <w:jc w:val="left"/>
            <w:rPr>
              <w:noProof/>
              <w:lang w:val="ru-RU"/>
            </w:rPr>
          </w:pPr>
          <w:r>
            <w:rPr>
              <w:noProof/>
              <w:lang w:val="ru-RU"/>
            </w:rPr>
            <w:t>2601337</w:t>
          </w:r>
        </w:p>
      </w:tc>
      <w:tc>
        <w:tcPr>
          <w:tcW w:w="8261" w:type="dxa"/>
        </w:tcPr>
        <w:p w14:paraId="00C435A9" w14:textId="757982A0" w:rsidR="00672F8A" w:rsidRPr="00E06FD5" w:rsidRDefault="00672F8A" w:rsidP="00C462C5">
          <w:pPr>
            <w:pStyle w:val="Header"/>
            <w:tabs>
              <w:tab w:val="left" w:pos="6448"/>
              <w:tab w:val="right" w:pos="8505"/>
              <w:tab w:val="right" w:pos="9639"/>
            </w:tabs>
            <w:jc w:val="left"/>
            <w:rPr>
              <w:rFonts w:ascii="Arial" w:hAnsi="Arial" w:cs="Arial"/>
              <w:b/>
              <w:bCs/>
              <w:szCs w:val="18"/>
            </w:rPr>
          </w:pPr>
          <w:r>
            <w:rPr>
              <w:bCs/>
            </w:rPr>
            <w:tab/>
          </w:r>
          <w:proofErr w:type="spellStart"/>
          <w:r w:rsidRPr="00623AE3">
            <w:rPr>
              <w:bCs/>
            </w:rPr>
            <w:t>C</w:t>
          </w:r>
          <w:r>
            <w:rPr>
              <w:bCs/>
            </w:rPr>
            <w:t>2</w:t>
          </w:r>
          <w:r w:rsidR="00BE00DD">
            <w:rPr>
              <w:bCs/>
            </w:rPr>
            <w:t>6</w:t>
          </w:r>
          <w:proofErr w:type="spellEnd"/>
          <w:r w:rsidRPr="00623AE3">
            <w:rPr>
              <w:bCs/>
            </w:rPr>
            <w:t>/</w:t>
          </w:r>
          <w:r w:rsidR="00AE69DD">
            <w:rPr>
              <w:bCs/>
              <w:lang w:val="ru-RU"/>
            </w:rPr>
            <w:t>117</w:t>
          </w:r>
          <w:r w:rsidRPr="00623AE3">
            <w:rPr>
              <w:bCs/>
            </w:rPr>
            <w:t>-</w:t>
          </w:r>
          <w:r w:rsidR="00165D06">
            <w:rPr>
              <w:bCs/>
            </w:rPr>
            <w:t>R</w:t>
          </w:r>
          <w:r>
            <w:rPr>
              <w:bCs/>
            </w:rPr>
            <w:tab/>
          </w:r>
          <w:r>
            <w:fldChar w:fldCharType="begin"/>
          </w:r>
          <w:r>
            <w:instrText>PAGE</w:instrText>
          </w:r>
          <w:r>
            <w:fldChar w:fldCharType="separate"/>
          </w:r>
          <w:r>
            <w:t>1</w:t>
          </w:r>
          <w:r>
            <w:rPr>
              <w:noProof/>
            </w:rPr>
            <w:fldChar w:fldCharType="end"/>
          </w:r>
        </w:p>
      </w:tc>
    </w:tr>
  </w:tbl>
  <w:p w14:paraId="1BE33544" w14:textId="77777777" w:rsidR="000E568E" w:rsidRPr="00672F8A" w:rsidRDefault="000E568E" w:rsidP="00672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672F8A" w:rsidRPr="00784011" w14:paraId="5A72023B" w14:textId="77777777" w:rsidTr="00E31DCE">
      <w:trPr>
        <w:jc w:val="center"/>
      </w:trPr>
      <w:tc>
        <w:tcPr>
          <w:tcW w:w="1803" w:type="dxa"/>
          <w:vAlign w:val="center"/>
        </w:tcPr>
        <w:p w14:paraId="08485BE8" w14:textId="77777777" w:rsidR="00672F8A" w:rsidRDefault="00D631AA" w:rsidP="00672F8A">
          <w:pPr>
            <w:pStyle w:val="Header"/>
            <w:jc w:val="left"/>
            <w:rPr>
              <w:noProof/>
            </w:rPr>
          </w:pPr>
          <w:hyperlink r:id="rId1" w:anchor="/ru" w:history="1">
            <w:proofErr w:type="spellStart"/>
            <w:r w:rsidRPr="00BE00DD">
              <w:rPr>
                <w:rStyle w:val="Hyperlink"/>
                <w:szCs w:val="14"/>
              </w:rPr>
              <w:t>council.itu.int</w:t>
            </w:r>
            <w:proofErr w:type="spellEnd"/>
            <w:r w:rsidRPr="00BE00DD">
              <w:rPr>
                <w:rStyle w:val="Hyperlink"/>
                <w:szCs w:val="14"/>
              </w:rPr>
              <w:t>/202</w:t>
            </w:r>
            <w:r w:rsidR="00BE00DD" w:rsidRPr="00BE00DD">
              <w:rPr>
                <w:rStyle w:val="Hyperlink"/>
                <w:szCs w:val="14"/>
              </w:rPr>
              <w:t>6</w:t>
            </w:r>
          </w:hyperlink>
          <w:r w:rsidR="00BE00DD">
            <w:rPr>
              <w:color w:val="0563C1"/>
              <w:szCs w:val="14"/>
            </w:rPr>
            <w:t xml:space="preserve"> </w:t>
          </w:r>
        </w:p>
      </w:tc>
      <w:tc>
        <w:tcPr>
          <w:tcW w:w="8261" w:type="dxa"/>
        </w:tcPr>
        <w:p w14:paraId="5AFA96A4" w14:textId="464E8897" w:rsidR="00672F8A" w:rsidRPr="00E06FD5" w:rsidRDefault="00672F8A" w:rsidP="00C462C5">
          <w:pPr>
            <w:pStyle w:val="Header"/>
            <w:tabs>
              <w:tab w:val="left" w:pos="6448"/>
              <w:tab w:val="right" w:pos="8505"/>
              <w:tab w:val="right" w:pos="9639"/>
            </w:tabs>
            <w:jc w:val="left"/>
            <w:rPr>
              <w:rFonts w:ascii="Arial" w:hAnsi="Arial" w:cs="Arial"/>
              <w:b/>
              <w:bCs/>
              <w:szCs w:val="18"/>
            </w:rPr>
          </w:pPr>
          <w:r>
            <w:rPr>
              <w:bCs/>
            </w:rPr>
            <w:tab/>
          </w:r>
          <w:proofErr w:type="spellStart"/>
          <w:r w:rsidRPr="00623AE3">
            <w:rPr>
              <w:bCs/>
            </w:rPr>
            <w:t>C</w:t>
          </w:r>
          <w:r>
            <w:rPr>
              <w:bCs/>
            </w:rPr>
            <w:t>2</w:t>
          </w:r>
          <w:r w:rsidR="00BE00DD">
            <w:rPr>
              <w:bCs/>
            </w:rPr>
            <w:t>6</w:t>
          </w:r>
          <w:proofErr w:type="spellEnd"/>
          <w:r w:rsidRPr="00623AE3">
            <w:rPr>
              <w:bCs/>
            </w:rPr>
            <w:t>/</w:t>
          </w:r>
          <w:r w:rsidR="00AE69DD">
            <w:rPr>
              <w:bCs/>
              <w:lang w:val="ru-RU"/>
            </w:rPr>
            <w:t>117</w:t>
          </w:r>
          <w:r w:rsidRPr="00623AE3">
            <w:rPr>
              <w:bCs/>
            </w:rPr>
            <w:t>-</w:t>
          </w:r>
          <w:r>
            <w:rPr>
              <w:bCs/>
            </w:rPr>
            <w:t>R</w:t>
          </w:r>
          <w:r>
            <w:rPr>
              <w:bCs/>
            </w:rPr>
            <w:tab/>
          </w:r>
          <w:r>
            <w:fldChar w:fldCharType="begin"/>
          </w:r>
          <w:r>
            <w:instrText>PAGE</w:instrText>
          </w:r>
          <w:r>
            <w:fldChar w:fldCharType="separate"/>
          </w:r>
          <w:r>
            <w:t>1</w:t>
          </w:r>
          <w:r>
            <w:rPr>
              <w:noProof/>
            </w:rPr>
            <w:fldChar w:fldCharType="end"/>
          </w:r>
        </w:p>
      </w:tc>
    </w:tr>
  </w:tbl>
  <w:p w14:paraId="62CC8220" w14:textId="77777777" w:rsidR="000E568E" w:rsidRPr="00672F8A" w:rsidRDefault="000E568E" w:rsidP="00672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C25D0" w14:textId="77777777" w:rsidR="00BC17EA" w:rsidRDefault="00BC17EA">
      <w:r>
        <w:t>____________________</w:t>
      </w:r>
    </w:p>
  </w:footnote>
  <w:footnote w:type="continuationSeparator" w:id="0">
    <w:p w14:paraId="3FA2EE3D" w14:textId="77777777" w:rsidR="00BC17EA" w:rsidRDefault="00BC1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51AD0" w14:textId="77777777" w:rsidR="0014229E" w:rsidRPr="007E5FC4" w:rsidRDefault="00244C39" w:rsidP="00A74304">
    <w:pPr>
      <w:pStyle w:val="Header"/>
      <w:spacing w:before="60"/>
      <w:ind w:left="113"/>
      <w:jc w:val="left"/>
    </w:pPr>
    <w:r>
      <w:rPr>
        <w:noProof/>
      </w:rPr>
      <w:drawing>
        <wp:inline distT="0" distB="0" distL="0" distR="0" wp14:anchorId="733FC1F1" wp14:editId="3404D13B">
          <wp:extent cx="3992140" cy="720000"/>
          <wp:effectExtent l="0" t="0" r="0" b="0"/>
          <wp:docPr id="501272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72706" name="Picture 501272706"/>
                  <pic:cNvPicPr/>
                </pic:nvPicPr>
                <pic:blipFill>
                  <a:blip r:embed="rId1">
                    <a:extLst>
                      <a:ext uri="{28A0092B-C50C-407E-A947-70E740481C1C}">
                        <a14:useLocalDpi xmlns:a14="http://schemas.microsoft.com/office/drawing/2010/main" val="0"/>
                      </a:ext>
                    </a:extLst>
                  </a:blip>
                  <a:stretch>
                    <a:fillRect/>
                  </a:stretch>
                </pic:blipFill>
                <pic:spPr>
                  <a:xfrm>
                    <a:off x="0" y="0"/>
                    <a:ext cx="3992140"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3FAD728"/>
    <w:lvl w:ilvl="0">
      <w:start w:val="1"/>
      <w:numFmt w:val="bullet"/>
      <w:lvlText w:val=""/>
      <w:lvlJc w:val="left"/>
      <w:pPr>
        <w:tabs>
          <w:tab w:val="num" w:pos="360"/>
        </w:tabs>
        <w:ind w:left="360" w:hanging="360"/>
      </w:pPr>
      <w:rPr>
        <w:rFonts w:ascii="Symbol" w:hAnsi="Symbol" w:hint="default"/>
      </w:rPr>
    </w:lvl>
  </w:abstractNum>
  <w:num w:numId="1" w16cid:durableId="1034693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9DD"/>
    <w:rsid w:val="00005BE0"/>
    <w:rsid w:val="0002183E"/>
    <w:rsid w:val="000569B4"/>
    <w:rsid w:val="0006007D"/>
    <w:rsid w:val="00080E82"/>
    <w:rsid w:val="000934DD"/>
    <w:rsid w:val="000A10CA"/>
    <w:rsid w:val="000B2DE7"/>
    <w:rsid w:val="000B2F75"/>
    <w:rsid w:val="000B4E93"/>
    <w:rsid w:val="000E568E"/>
    <w:rsid w:val="000F351A"/>
    <w:rsid w:val="00120758"/>
    <w:rsid w:val="0014229E"/>
    <w:rsid w:val="0014734F"/>
    <w:rsid w:val="00156890"/>
    <w:rsid w:val="0015710D"/>
    <w:rsid w:val="00163A32"/>
    <w:rsid w:val="00165D06"/>
    <w:rsid w:val="00192B41"/>
    <w:rsid w:val="001B7B09"/>
    <w:rsid w:val="001E6719"/>
    <w:rsid w:val="001E7F50"/>
    <w:rsid w:val="00225368"/>
    <w:rsid w:val="00227FF0"/>
    <w:rsid w:val="00244C39"/>
    <w:rsid w:val="00276F05"/>
    <w:rsid w:val="00277DEA"/>
    <w:rsid w:val="00291EB6"/>
    <w:rsid w:val="002C3F32"/>
    <w:rsid w:val="002D2F57"/>
    <w:rsid w:val="002D48C5"/>
    <w:rsid w:val="0033025A"/>
    <w:rsid w:val="003421EC"/>
    <w:rsid w:val="00345D2A"/>
    <w:rsid w:val="00355DD7"/>
    <w:rsid w:val="00381936"/>
    <w:rsid w:val="003935CB"/>
    <w:rsid w:val="003A1C57"/>
    <w:rsid w:val="003F099E"/>
    <w:rsid w:val="003F235E"/>
    <w:rsid w:val="00401FD7"/>
    <w:rsid w:val="004023E0"/>
    <w:rsid w:val="00403DD8"/>
    <w:rsid w:val="004070A0"/>
    <w:rsid w:val="00425CA7"/>
    <w:rsid w:val="004378D8"/>
    <w:rsid w:val="00442515"/>
    <w:rsid w:val="0045686C"/>
    <w:rsid w:val="00465C35"/>
    <w:rsid w:val="004918C4"/>
    <w:rsid w:val="00497703"/>
    <w:rsid w:val="004A0374"/>
    <w:rsid w:val="004A45B5"/>
    <w:rsid w:val="004D0129"/>
    <w:rsid w:val="00515795"/>
    <w:rsid w:val="005A64D5"/>
    <w:rsid w:val="005B3DEC"/>
    <w:rsid w:val="005E1CBF"/>
    <w:rsid w:val="00601994"/>
    <w:rsid w:val="00616C25"/>
    <w:rsid w:val="00660449"/>
    <w:rsid w:val="00672F8A"/>
    <w:rsid w:val="006B33B5"/>
    <w:rsid w:val="006B39C3"/>
    <w:rsid w:val="006E2D42"/>
    <w:rsid w:val="00703676"/>
    <w:rsid w:val="00707304"/>
    <w:rsid w:val="00732269"/>
    <w:rsid w:val="00762555"/>
    <w:rsid w:val="0077110E"/>
    <w:rsid w:val="00784980"/>
    <w:rsid w:val="00785ABD"/>
    <w:rsid w:val="00796BD3"/>
    <w:rsid w:val="007A2DD4"/>
    <w:rsid w:val="007C41F5"/>
    <w:rsid w:val="007D38B5"/>
    <w:rsid w:val="007E5FC4"/>
    <w:rsid w:val="007E7EA0"/>
    <w:rsid w:val="00807255"/>
    <w:rsid w:val="0081023E"/>
    <w:rsid w:val="008173AA"/>
    <w:rsid w:val="00840A14"/>
    <w:rsid w:val="0084546D"/>
    <w:rsid w:val="008B62B4"/>
    <w:rsid w:val="008D2D7B"/>
    <w:rsid w:val="008E0737"/>
    <w:rsid w:val="008F7958"/>
    <w:rsid w:val="008F7C2C"/>
    <w:rsid w:val="00940E96"/>
    <w:rsid w:val="00942F6E"/>
    <w:rsid w:val="00950A82"/>
    <w:rsid w:val="009A76A8"/>
    <w:rsid w:val="009B0BAE"/>
    <w:rsid w:val="009C1C89"/>
    <w:rsid w:val="009F3448"/>
    <w:rsid w:val="00A01CF9"/>
    <w:rsid w:val="00A01F4F"/>
    <w:rsid w:val="00A109AF"/>
    <w:rsid w:val="00A20B63"/>
    <w:rsid w:val="00A3481C"/>
    <w:rsid w:val="00A405F9"/>
    <w:rsid w:val="00A71773"/>
    <w:rsid w:val="00A74304"/>
    <w:rsid w:val="00AA348D"/>
    <w:rsid w:val="00AE2C85"/>
    <w:rsid w:val="00AE69DD"/>
    <w:rsid w:val="00B0107F"/>
    <w:rsid w:val="00B12A37"/>
    <w:rsid w:val="00B41837"/>
    <w:rsid w:val="00B63EF2"/>
    <w:rsid w:val="00B67A7E"/>
    <w:rsid w:val="00BA7D89"/>
    <w:rsid w:val="00BC0D39"/>
    <w:rsid w:val="00BC17EA"/>
    <w:rsid w:val="00BC7BC0"/>
    <w:rsid w:val="00BD57B7"/>
    <w:rsid w:val="00BE00DD"/>
    <w:rsid w:val="00BE63E2"/>
    <w:rsid w:val="00C462C5"/>
    <w:rsid w:val="00CD2009"/>
    <w:rsid w:val="00CF629C"/>
    <w:rsid w:val="00D17718"/>
    <w:rsid w:val="00D631AA"/>
    <w:rsid w:val="00D92EEA"/>
    <w:rsid w:val="00DA5D4E"/>
    <w:rsid w:val="00DA770A"/>
    <w:rsid w:val="00DC0A84"/>
    <w:rsid w:val="00E05752"/>
    <w:rsid w:val="00E176BA"/>
    <w:rsid w:val="00E423EC"/>
    <w:rsid w:val="00E55121"/>
    <w:rsid w:val="00EB4FCB"/>
    <w:rsid w:val="00EC6BC5"/>
    <w:rsid w:val="00ED0355"/>
    <w:rsid w:val="00ED3A22"/>
    <w:rsid w:val="00F348D0"/>
    <w:rsid w:val="00F35898"/>
    <w:rsid w:val="00F5225B"/>
    <w:rsid w:val="00FB220B"/>
    <w:rsid w:val="00FE57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C1A465"/>
  <w15:docId w15:val="{B24966EE-8B27-4AD8-B855-0FFD481BB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6719"/>
    <w:pPr>
      <w:tabs>
        <w:tab w:val="left" w:pos="794"/>
        <w:tab w:val="left" w:pos="1191"/>
        <w:tab w:val="left" w:pos="1588"/>
        <w:tab w:val="left" w:pos="1985"/>
      </w:tabs>
      <w:overflowPunct w:val="0"/>
      <w:autoSpaceDE w:val="0"/>
      <w:autoSpaceDN w:val="0"/>
      <w:adjustRightInd w:val="0"/>
      <w:spacing w:before="120"/>
      <w:textAlignment w:val="baseline"/>
    </w:pPr>
    <w:rPr>
      <w:rFonts w:ascii="Calibri" w:hAnsi="Calibri"/>
      <w:sz w:val="22"/>
      <w:lang w:val="en-GB" w:eastAsia="en-US"/>
    </w:rPr>
  </w:style>
  <w:style w:type="paragraph" w:styleId="Heading1">
    <w:name w:val="heading 1"/>
    <w:basedOn w:val="Normal"/>
    <w:next w:val="Normal"/>
    <w:qFormat/>
    <w:rsid w:val="00ED3A22"/>
    <w:pPr>
      <w:keepNext/>
      <w:keepLines/>
      <w:spacing w:before="360"/>
      <w:ind w:left="794" w:hanging="794"/>
      <w:outlineLvl w:val="0"/>
    </w:pPr>
    <w:rPr>
      <w:b/>
      <w:bCs/>
      <w:sz w:val="26"/>
      <w:szCs w:val="18"/>
      <w:lang w:val="ru-RU"/>
    </w:rPr>
  </w:style>
  <w:style w:type="paragraph" w:styleId="Heading2">
    <w:name w:val="heading 2"/>
    <w:basedOn w:val="Heading1"/>
    <w:next w:val="Normal"/>
    <w:qFormat/>
    <w:rsid w:val="00227FF0"/>
    <w:pPr>
      <w:spacing w:before="320"/>
      <w:outlineLvl w:val="1"/>
    </w:pPr>
    <w:rPr>
      <w:sz w:val="22"/>
    </w:rPr>
  </w:style>
  <w:style w:type="paragraph" w:styleId="Heading3">
    <w:name w:val="heading 3"/>
    <w:basedOn w:val="Heading1"/>
    <w:next w:val="Normal"/>
    <w:qFormat/>
    <w:rsid w:val="00762555"/>
    <w:pPr>
      <w:spacing w:before="200"/>
      <w:ind w:left="0" w:firstLine="0"/>
      <w:outlineLvl w:val="2"/>
    </w:pPr>
    <w:rPr>
      <w:rFonts w:asciiTheme="minorHAnsi" w:hAnsiTheme="minorHAnsi"/>
      <w:sz w:val="22"/>
    </w:rPr>
  </w:style>
  <w:style w:type="paragraph" w:styleId="Heading4">
    <w:name w:val="heading 4"/>
    <w:basedOn w:val="Heading3"/>
    <w:next w:val="Normal"/>
    <w:qFormat/>
    <w:rsid w:val="00227FF0"/>
    <w:pPr>
      <w:tabs>
        <w:tab w:val="clear" w:pos="794"/>
        <w:tab w:val="clear" w:pos="1191"/>
        <w:tab w:val="clear" w:pos="1588"/>
        <w:tab w:val="clear" w:pos="1985"/>
      </w:tabs>
      <w:outlineLvl w:val="3"/>
    </w:pPr>
    <w:rPr>
      <w:b w:val="0"/>
    </w:rPr>
  </w:style>
  <w:style w:type="paragraph" w:styleId="Heading5">
    <w:name w:val="heading 5"/>
    <w:basedOn w:val="Heading4"/>
    <w:next w:val="Normal"/>
    <w:qFormat/>
    <w:rsid w:val="00227FF0"/>
    <w:pPr>
      <w:outlineLvl w:val="4"/>
    </w:pPr>
  </w:style>
  <w:style w:type="paragraph" w:styleId="Heading6">
    <w:name w:val="heading 6"/>
    <w:basedOn w:val="Heading4"/>
    <w:next w:val="Normal"/>
    <w:qFormat/>
    <w:rsid w:val="00227FF0"/>
    <w:pPr>
      <w:outlineLvl w:val="5"/>
    </w:pPr>
  </w:style>
  <w:style w:type="paragraph" w:styleId="Heading7">
    <w:name w:val="heading 7"/>
    <w:basedOn w:val="Heading6"/>
    <w:next w:val="Normal"/>
    <w:qFormat/>
    <w:rsid w:val="00227FF0"/>
    <w:pPr>
      <w:outlineLvl w:val="6"/>
    </w:pPr>
  </w:style>
  <w:style w:type="paragraph" w:styleId="Heading8">
    <w:name w:val="heading 8"/>
    <w:basedOn w:val="Heading6"/>
    <w:next w:val="Normal"/>
    <w:qFormat/>
    <w:rsid w:val="00227FF0"/>
    <w:pPr>
      <w:outlineLvl w:val="7"/>
    </w:pPr>
  </w:style>
  <w:style w:type="paragraph" w:styleId="Heading9">
    <w:name w:val="heading 9"/>
    <w:basedOn w:val="Heading6"/>
    <w:next w:val="Normal"/>
    <w:qFormat/>
    <w:rsid w:val="00227FF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7"/>
    <w:next w:val="Normal"/>
    <w:rsid w:val="00A405F9"/>
  </w:style>
  <w:style w:type="paragraph" w:styleId="TOC4">
    <w:name w:val="toc 4"/>
    <w:basedOn w:val="TOC1"/>
    <w:next w:val="Normal"/>
    <w:rsid w:val="00A405F9"/>
  </w:style>
  <w:style w:type="paragraph" w:styleId="TOC3">
    <w:name w:val="toc 3"/>
    <w:basedOn w:val="TOC1"/>
    <w:next w:val="Normal"/>
    <w:rsid w:val="00A405F9"/>
  </w:style>
  <w:style w:type="paragraph" w:styleId="TOC2">
    <w:name w:val="toc 2"/>
    <w:basedOn w:val="TOC1"/>
    <w:next w:val="Normal"/>
    <w:rsid w:val="00A405F9"/>
    <w:pPr>
      <w:spacing w:before="160"/>
    </w:pPr>
  </w:style>
  <w:style w:type="paragraph" w:styleId="TOC1">
    <w:name w:val="toc 1"/>
    <w:basedOn w:val="Normal"/>
    <w:rsid w:val="00A405F9"/>
    <w:pPr>
      <w:tabs>
        <w:tab w:val="clear" w:pos="794"/>
        <w:tab w:val="clear" w:pos="1191"/>
        <w:tab w:val="clear" w:pos="1588"/>
        <w:tab w:val="clear" w:pos="1985"/>
        <w:tab w:val="left" w:pos="964"/>
        <w:tab w:val="left" w:leader="dot" w:pos="7938"/>
        <w:tab w:val="right" w:pos="9072"/>
      </w:tabs>
      <w:spacing w:before="200"/>
      <w:ind w:left="964" w:hanging="964"/>
    </w:pPr>
    <w:rPr>
      <w:sz w:val="24"/>
      <w:lang w:val="fr-FR"/>
    </w:rPr>
  </w:style>
  <w:style w:type="paragraph" w:styleId="TOC7">
    <w:name w:val="toc 7"/>
    <w:basedOn w:val="TOC6"/>
    <w:next w:val="Normal"/>
    <w:rsid w:val="00A405F9"/>
  </w:style>
  <w:style w:type="paragraph" w:styleId="TOC6">
    <w:name w:val="toc 6"/>
    <w:basedOn w:val="TOC5"/>
    <w:next w:val="Normal"/>
    <w:rsid w:val="00A405F9"/>
  </w:style>
  <w:style w:type="paragraph" w:styleId="TOC5">
    <w:name w:val="toc 5"/>
    <w:basedOn w:val="TOC4"/>
    <w:next w:val="Normal"/>
    <w:rsid w:val="00A405F9"/>
    <w:rPr>
      <w:lang w:val="fr-CH"/>
    </w:rPr>
  </w:style>
  <w:style w:type="paragraph" w:styleId="Index7">
    <w:name w:val="index 7"/>
    <w:basedOn w:val="Normal"/>
    <w:next w:val="Normal"/>
    <w:rsid w:val="00227FF0"/>
    <w:pPr>
      <w:ind w:left="1698"/>
    </w:pPr>
  </w:style>
  <w:style w:type="paragraph" w:styleId="Index6">
    <w:name w:val="index 6"/>
    <w:basedOn w:val="Normal"/>
    <w:next w:val="Normal"/>
    <w:rsid w:val="00227FF0"/>
    <w:pPr>
      <w:ind w:left="1415"/>
    </w:pPr>
  </w:style>
  <w:style w:type="paragraph" w:styleId="Index5">
    <w:name w:val="index 5"/>
    <w:basedOn w:val="Normal"/>
    <w:next w:val="Normal"/>
    <w:rsid w:val="00227FF0"/>
    <w:pPr>
      <w:ind w:left="1132"/>
    </w:pPr>
  </w:style>
  <w:style w:type="paragraph" w:styleId="Index4">
    <w:name w:val="index 4"/>
    <w:basedOn w:val="Normal"/>
    <w:next w:val="Normal"/>
    <w:rsid w:val="00227FF0"/>
    <w:pPr>
      <w:ind w:left="849"/>
    </w:pPr>
  </w:style>
  <w:style w:type="paragraph" w:styleId="Index3">
    <w:name w:val="index 3"/>
    <w:basedOn w:val="Normal"/>
    <w:next w:val="Normal"/>
    <w:rsid w:val="00227FF0"/>
    <w:pPr>
      <w:ind w:left="566"/>
    </w:pPr>
  </w:style>
  <w:style w:type="paragraph" w:styleId="Index2">
    <w:name w:val="index 2"/>
    <w:basedOn w:val="Normal"/>
    <w:next w:val="Normal"/>
    <w:rsid w:val="00227FF0"/>
    <w:pPr>
      <w:ind w:left="283"/>
    </w:pPr>
  </w:style>
  <w:style w:type="paragraph" w:styleId="Index1">
    <w:name w:val="index 1"/>
    <w:basedOn w:val="Normal"/>
    <w:next w:val="Normal"/>
    <w:rsid w:val="00227FF0"/>
  </w:style>
  <w:style w:type="character" w:styleId="LineNumber">
    <w:name w:val="line number"/>
    <w:basedOn w:val="DefaultParagraphFont"/>
    <w:rsid w:val="00227FF0"/>
  </w:style>
  <w:style w:type="paragraph" w:styleId="IndexHeading">
    <w:name w:val="index heading"/>
    <w:basedOn w:val="Normal"/>
    <w:next w:val="Index1"/>
    <w:rsid w:val="00227FF0"/>
  </w:style>
  <w:style w:type="paragraph" w:styleId="Footer">
    <w:name w:val="footer"/>
    <w:basedOn w:val="Normal"/>
    <w:rsid w:val="00227FF0"/>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227FF0"/>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rsid w:val="00227FF0"/>
    <w:rPr>
      <w:position w:val="6"/>
      <w:sz w:val="16"/>
    </w:rPr>
  </w:style>
  <w:style w:type="paragraph" w:styleId="FootnoteText">
    <w:name w:val="footnote text"/>
    <w:basedOn w:val="Normal"/>
    <w:rsid w:val="0015710D"/>
    <w:pPr>
      <w:keepLines/>
      <w:tabs>
        <w:tab w:val="left" w:pos="255"/>
      </w:tabs>
      <w:spacing w:before="60"/>
      <w:ind w:left="284" w:hanging="284"/>
    </w:pPr>
    <w:rPr>
      <w:sz w:val="20"/>
    </w:rPr>
  </w:style>
  <w:style w:type="paragraph" w:styleId="NormalIndent">
    <w:name w:val="Normal Indent"/>
    <w:basedOn w:val="Normal"/>
    <w:rsid w:val="00227FF0"/>
    <w:pPr>
      <w:ind w:left="794"/>
    </w:pPr>
  </w:style>
  <w:style w:type="paragraph" w:customStyle="1" w:styleId="enumlev1">
    <w:name w:val="enumlev1"/>
    <w:basedOn w:val="Normal"/>
    <w:rsid w:val="00227FF0"/>
    <w:pPr>
      <w:tabs>
        <w:tab w:val="left" w:pos="2608"/>
        <w:tab w:val="left" w:pos="3345"/>
      </w:tabs>
      <w:spacing w:before="80"/>
      <w:ind w:left="794" w:hanging="794"/>
    </w:pPr>
  </w:style>
  <w:style w:type="paragraph" w:customStyle="1" w:styleId="enumlev2">
    <w:name w:val="enumlev2"/>
    <w:basedOn w:val="enumlev1"/>
    <w:rsid w:val="00227FF0"/>
    <w:pPr>
      <w:ind w:left="1191" w:hanging="397"/>
    </w:pPr>
  </w:style>
  <w:style w:type="paragraph" w:customStyle="1" w:styleId="enumlev3">
    <w:name w:val="enumlev3"/>
    <w:basedOn w:val="enumlev2"/>
    <w:rsid w:val="00227FF0"/>
    <w:pPr>
      <w:ind w:left="1588"/>
    </w:pPr>
  </w:style>
  <w:style w:type="paragraph" w:customStyle="1" w:styleId="Normalaftertitle">
    <w:name w:val="Normal after title"/>
    <w:basedOn w:val="Normal"/>
    <w:next w:val="Normal"/>
    <w:rsid w:val="00227FF0"/>
    <w:pPr>
      <w:spacing w:before="320"/>
    </w:pPr>
  </w:style>
  <w:style w:type="paragraph" w:customStyle="1" w:styleId="Equation">
    <w:name w:val="Equation"/>
    <w:basedOn w:val="Normal"/>
    <w:rsid w:val="00227FF0"/>
    <w:pPr>
      <w:tabs>
        <w:tab w:val="clear" w:pos="1191"/>
        <w:tab w:val="clear" w:pos="1588"/>
        <w:tab w:val="clear" w:pos="1985"/>
        <w:tab w:val="center" w:pos="4820"/>
        <w:tab w:val="right" w:pos="9639"/>
      </w:tabs>
    </w:pPr>
  </w:style>
  <w:style w:type="paragraph" w:customStyle="1" w:styleId="Head">
    <w:name w:val="Head"/>
    <w:basedOn w:val="Normal"/>
    <w:rsid w:val="00227FF0"/>
    <w:pPr>
      <w:tabs>
        <w:tab w:val="left" w:pos="6663"/>
      </w:tabs>
      <w:overflowPunct/>
      <w:autoSpaceDE/>
      <w:autoSpaceDN/>
      <w:adjustRightInd/>
      <w:spacing w:before="0"/>
      <w:textAlignment w:val="auto"/>
    </w:pPr>
  </w:style>
  <w:style w:type="paragraph" w:customStyle="1" w:styleId="toc0">
    <w:name w:val="toc 0"/>
    <w:basedOn w:val="Normal"/>
    <w:next w:val="TOC1"/>
    <w:rsid w:val="00A405F9"/>
    <w:pPr>
      <w:tabs>
        <w:tab w:val="clear" w:pos="794"/>
        <w:tab w:val="clear" w:pos="1191"/>
        <w:tab w:val="clear" w:pos="1588"/>
        <w:tab w:val="clear" w:pos="1985"/>
        <w:tab w:val="right" w:pos="9781"/>
      </w:tabs>
    </w:pPr>
    <w:rPr>
      <w:b/>
      <w:sz w:val="24"/>
      <w:lang w:val="fr-FR"/>
    </w:rPr>
  </w:style>
  <w:style w:type="paragraph" w:styleId="List">
    <w:name w:val="List"/>
    <w:basedOn w:val="Normal"/>
    <w:rsid w:val="00227FF0"/>
    <w:pPr>
      <w:tabs>
        <w:tab w:val="clear" w:pos="794"/>
        <w:tab w:val="clear" w:pos="1191"/>
        <w:tab w:val="clear" w:pos="1588"/>
        <w:tab w:val="clear" w:pos="1985"/>
        <w:tab w:val="left" w:pos="1701"/>
        <w:tab w:val="left" w:pos="2127"/>
      </w:tabs>
      <w:ind w:left="2127" w:hanging="2127"/>
    </w:pPr>
  </w:style>
  <w:style w:type="paragraph" w:customStyle="1" w:styleId="Part">
    <w:name w:val="Part"/>
    <w:basedOn w:val="Normal"/>
    <w:rsid w:val="00227FF0"/>
    <w:pPr>
      <w:tabs>
        <w:tab w:val="clear" w:pos="794"/>
        <w:tab w:val="clear" w:pos="1191"/>
        <w:tab w:val="clear" w:pos="1588"/>
        <w:tab w:val="clear" w:pos="1985"/>
        <w:tab w:val="left" w:pos="1276"/>
        <w:tab w:val="left" w:pos="1701"/>
      </w:tabs>
      <w:spacing w:before="199"/>
      <w:ind w:left="1701" w:hanging="1701"/>
    </w:pPr>
    <w:rPr>
      <w:caps/>
    </w:rPr>
  </w:style>
  <w:style w:type="paragraph" w:customStyle="1" w:styleId="docnoted">
    <w:name w:val="docnoted"/>
    <w:basedOn w:val="Normal"/>
    <w:next w:val="Head"/>
    <w:rsid w:val="00227FF0"/>
    <w:pPr>
      <w:pBdr>
        <w:top w:val="single" w:sz="6" w:space="0" w:color="auto"/>
        <w:left w:val="single" w:sz="6" w:space="0" w:color="auto"/>
        <w:bottom w:val="single" w:sz="6" w:space="0" w:color="auto"/>
        <w:right w:val="single" w:sz="6" w:space="0" w:color="auto"/>
      </w:pBdr>
      <w:shd w:val="pct10" w:color="auto" w:fill="auto"/>
      <w:ind w:right="91"/>
    </w:pPr>
    <w:rPr>
      <w:sz w:val="20"/>
    </w:rPr>
  </w:style>
  <w:style w:type="paragraph" w:customStyle="1" w:styleId="Source">
    <w:name w:val="Source"/>
    <w:basedOn w:val="Normal"/>
    <w:next w:val="Normal"/>
    <w:rsid w:val="00A405F9"/>
    <w:pPr>
      <w:framePr w:hSpace="181" w:wrap="around" w:vAnchor="page" w:hAnchor="page" w:x="1589" w:y="2314"/>
      <w:spacing w:before="480"/>
      <w:suppressOverlap/>
    </w:pPr>
    <w:rPr>
      <w:rFonts w:cstheme="minorHAnsi"/>
      <w:b/>
      <w:sz w:val="32"/>
      <w:szCs w:val="32"/>
      <w:lang w:val="ru-RU"/>
    </w:rPr>
  </w:style>
  <w:style w:type="paragraph" w:customStyle="1" w:styleId="meeting">
    <w:name w:val="meeting"/>
    <w:basedOn w:val="Head"/>
    <w:next w:val="Head"/>
    <w:rsid w:val="00227FF0"/>
    <w:pPr>
      <w:tabs>
        <w:tab w:val="left" w:pos="7371"/>
      </w:tabs>
      <w:spacing w:after="567"/>
    </w:pPr>
  </w:style>
  <w:style w:type="paragraph" w:customStyle="1" w:styleId="Subject">
    <w:name w:val="Subject"/>
    <w:basedOn w:val="Normal"/>
    <w:next w:val="Source"/>
    <w:rsid w:val="00227FF0"/>
    <w:pPr>
      <w:tabs>
        <w:tab w:val="clear" w:pos="794"/>
        <w:tab w:val="clear" w:pos="1191"/>
        <w:tab w:val="clear" w:pos="1588"/>
        <w:tab w:val="clear" w:pos="1985"/>
        <w:tab w:val="left" w:pos="1134"/>
      </w:tabs>
      <w:spacing w:before="0"/>
      <w:ind w:left="1134" w:hanging="1134"/>
    </w:pPr>
  </w:style>
  <w:style w:type="paragraph" w:customStyle="1" w:styleId="Object">
    <w:name w:val="Object"/>
    <w:basedOn w:val="Subject"/>
    <w:next w:val="Subject"/>
    <w:rsid w:val="00227FF0"/>
  </w:style>
  <w:style w:type="paragraph" w:customStyle="1" w:styleId="Data">
    <w:name w:val="Data"/>
    <w:basedOn w:val="Subject"/>
    <w:next w:val="Subject"/>
    <w:rsid w:val="00227FF0"/>
  </w:style>
  <w:style w:type="paragraph" w:customStyle="1" w:styleId="Reasons">
    <w:name w:val="Reasons"/>
    <w:basedOn w:val="Normal"/>
    <w:rsid w:val="00227FF0"/>
    <w:pPr>
      <w:tabs>
        <w:tab w:val="clear" w:pos="794"/>
        <w:tab w:val="clear" w:pos="1191"/>
        <w:tab w:val="clear" w:pos="1588"/>
        <w:tab w:val="clear" w:pos="1985"/>
        <w:tab w:val="left" w:pos="567"/>
        <w:tab w:val="left" w:pos="1134"/>
        <w:tab w:val="left" w:pos="1701"/>
        <w:tab w:val="left" w:pos="2268"/>
        <w:tab w:val="left" w:pos="2835"/>
      </w:tabs>
    </w:pPr>
  </w:style>
  <w:style w:type="character" w:styleId="Hyperlink">
    <w:name w:val="Hyperlink"/>
    <w:basedOn w:val="DefaultParagraphFont"/>
    <w:rsid w:val="00BE00DD"/>
    <w:rPr>
      <w:color w:val="4F81BD" w:themeColor="accent1"/>
      <w:u w:val="single"/>
    </w:rPr>
  </w:style>
  <w:style w:type="paragraph" w:customStyle="1" w:styleId="FirstFooter">
    <w:name w:val="FirstFooter"/>
    <w:basedOn w:val="Footer"/>
    <w:rsid w:val="00227FF0"/>
    <w:pPr>
      <w:tabs>
        <w:tab w:val="clear" w:pos="5954"/>
        <w:tab w:val="clear" w:pos="9639"/>
      </w:tabs>
      <w:overflowPunct/>
      <w:autoSpaceDE/>
      <w:autoSpaceDN/>
      <w:adjustRightInd/>
      <w:spacing w:before="40"/>
      <w:textAlignment w:val="auto"/>
    </w:pPr>
    <w:rPr>
      <w:caps w:val="0"/>
      <w:noProof w:val="0"/>
    </w:rPr>
  </w:style>
  <w:style w:type="paragraph" w:customStyle="1" w:styleId="Note">
    <w:name w:val="Note"/>
    <w:basedOn w:val="Normal"/>
    <w:rsid w:val="00227FF0"/>
    <w:pPr>
      <w:tabs>
        <w:tab w:val="clear" w:pos="794"/>
        <w:tab w:val="clear" w:pos="1191"/>
        <w:tab w:val="clear" w:pos="1588"/>
        <w:tab w:val="clear" w:pos="1985"/>
      </w:tabs>
      <w:spacing w:before="80"/>
    </w:pPr>
  </w:style>
  <w:style w:type="paragraph" w:styleId="TOC9">
    <w:name w:val="toc 9"/>
    <w:basedOn w:val="Normal"/>
    <w:next w:val="Normal"/>
    <w:rsid w:val="00A405F9"/>
    <w:pPr>
      <w:tabs>
        <w:tab w:val="clear" w:pos="794"/>
        <w:tab w:val="clear" w:pos="1191"/>
        <w:tab w:val="clear" w:pos="1588"/>
        <w:tab w:val="clear" w:pos="1985"/>
        <w:tab w:val="right" w:leader="dot" w:pos="9645"/>
      </w:tabs>
      <w:ind w:left="1920"/>
    </w:pPr>
    <w:rPr>
      <w:sz w:val="24"/>
      <w:lang w:val="fr-FR"/>
    </w:rPr>
  </w:style>
  <w:style w:type="paragraph" w:customStyle="1" w:styleId="Headingb">
    <w:name w:val="Heading_b"/>
    <w:basedOn w:val="Heading3"/>
    <w:next w:val="Normal"/>
    <w:rsid w:val="00762555"/>
    <w:pPr>
      <w:tabs>
        <w:tab w:val="clear" w:pos="1191"/>
        <w:tab w:val="clear" w:pos="1588"/>
        <w:tab w:val="clear" w:pos="1985"/>
        <w:tab w:val="left" w:pos="2127"/>
        <w:tab w:val="left" w:pos="2410"/>
        <w:tab w:val="left" w:pos="2921"/>
        <w:tab w:val="left" w:pos="3261"/>
      </w:tabs>
      <w:overflowPunct/>
      <w:autoSpaceDE/>
      <w:autoSpaceDN/>
      <w:adjustRightInd/>
      <w:spacing w:before="160"/>
      <w:textAlignment w:val="auto"/>
      <w:outlineLvl w:val="9"/>
    </w:pPr>
    <w:rPr>
      <w:rFonts w:ascii="Calibri" w:hAnsi="Calibri"/>
    </w:rPr>
  </w:style>
  <w:style w:type="character" w:styleId="FollowedHyperlink">
    <w:name w:val="FollowedHyperlink"/>
    <w:basedOn w:val="DefaultParagraphFont"/>
    <w:rsid w:val="00227FF0"/>
    <w:rPr>
      <w:color w:val="800080"/>
      <w:u w:val="single"/>
    </w:rPr>
  </w:style>
  <w:style w:type="paragraph" w:customStyle="1" w:styleId="Title1">
    <w:name w:val="Title 1"/>
    <w:basedOn w:val="Source"/>
    <w:next w:val="Title2"/>
    <w:rsid w:val="00227FF0"/>
    <w:pPr>
      <w:framePr w:wrap="around"/>
      <w:tabs>
        <w:tab w:val="clear" w:pos="794"/>
        <w:tab w:val="clear" w:pos="1191"/>
        <w:tab w:val="clear" w:pos="1588"/>
        <w:tab w:val="clear" w:pos="1985"/>
        <w:tab w:val="left" w:pos="567"/>
        <w:tab w:val="left" w:pos="1134"/>
        <w:tab w:val="left" w:pos="1701"/>
        <w:tab w:val="left" w:pos="2268"/>
        <w:tab w:val="left" w:pos="2835"/>
      </w:tabs>
      <w:spacing w:before="240"/>
    </w:pPr>
    <w:rPr>
      <w:b w:val="0"/>
      <w:caps/>
    </w:rPr>
  </w:style>
  <w:style w:type="paragraph" w:customStyle="1" w:styleId="Title2">
    <w:name w:val="Title 2"/>
    <w:basedOn w:val="Source"/>
    <w:next w:val="Title3"/>
    <w:rsid w:val="00227FF0"/>
    <w:pPr>
      <w:framePr w:wrap="around"/>
      <w:tabs>
        <w:tab w:val="clear" w:pos="794"/>
        <w:tab w:val="clear" w:pos="1191"/>
        <w:tab w:val="clear" w:pos="1588"/>
        <w:tab w:val="clear" w:pos="1985"/>
      </w:tabs>
      <w:overflowPunct/>
      <w:autoSpaceDE/>
      <w:autoSpaceDN/>
      <w:adjustRightInd/>
      <w:textAlignment w:val="auto"/>
    </w:pPr>
    <w:rPr>
      <w:b w:val="0"/>
      <w:caps/>
    </w:rPr>
  </w:style>
  <w:style w:type="paragraph" w:customStyle="1" w:styleId="Title3">
    <w:name w:val="Title 3"/>
    <w:basedOn w:val="Title2"/>
    <w:next w:val="Title4"/>
    <w:rsid w:val="00227FF0"/>
    <w:pPr>
      <w:framePr w:wrap="around"/>
      <w:spacing w:before="240"/>
    </w:pPr>
    <w:rPr>
      <w:caps w:val="0"/>
    </w:rPr>
  </w:style>
  <w:style w:type="paragraph" w:customStyle="1" w:styleId="Title4">
    <w:name w:val="Title 4"/>
    <w:basedOn w:val="Title3"/>
    <w:next w:val="Heading1"/>
    <w:rsid w:val="00227FF0"/>
    <w:pPr>
      <w:framePr w:wrap="around"/>
    </w:pPr>
    <w:rPr>
      <w:b/>
    </w:rPr>
  </w:style>
  <w:style w:type="paragraph" w:customStyle="1" w:styleId="dnum">
    <w:name w:val="dnum"/>
    <w:basedOn w:val="Normal"/>
    <w:rsid w:val="00227FF0"/>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date">
    <w:name w:val="ddate"/>
    <w:basedOn w:val="Normal"/>
    <w:rsid w:val="00227FF0"/>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orlang">
    <w:name w:val="dorlang"/>
    <w:basedOn w:val="Normal"/>
    <w:rsid w:val="00227FF0"/>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AnnexNo">
    <w:name w:val="Annex_No"/>
    <w:basedOn w:val="Normal"/>
    <w:next w:val="Annextitle"/>
    <w:rsid w:val="00227FF0"/>
    <w:pPr>
      <w:keepNext/>
      <w:keepLines/>
      <w:spacing w:before="480" w:after="80"/>
      <w:jc w:val="center"/>
    </w:pPr>
    <w:rPr>
      <w:caps/>
      <w:sz w:val="26"/>
    </w:rPr>
  </w:style>
  <w:style w:type="paragraph" w:customStyle="1" w:styleId="Annextitle">
    <w:name w:val="Annex_title"/>
    <w:basedOn w:val="Normal"/>
    <w:next w:val="Annexref"/>
    <w:rsid w:val="001E6719"/>
    <w:pPr>
      <w:keepNext/>
      <w:keepLines/>
      <w:spacing w:before="240" w:after="280"/>
      <w:jc w:val="center"/>
    </w:pPr>
    <w:rPr>
      <w:b/>
      <w:sz w:val="26"/>
    </w:rPr>
  </w:style>
  <w:style w:type="paragraph" w:customStyle="1" w:styleId="Annexref">
    <w:name w:val="Annex_ref"/>
    <w:basedOn w:val="Normal"/>
    <w:next w:val="Normalaftertitle"/>
    <w:rsid w:val="00227FF0"/>
    <w:pPr>
      <w:keepNext/>
      <w:keepLines/>
      <w:spacing w:after="280"/>
      <w:jc w:val="center"/>
    </w:pPr>
  </w:style>
  <w:style w:type="paragraph" w:customStyle="1" w:styleId="AppendixNo">
    <w:name w:val="Appendix_No"/>
    <w:basedOn w:val="AnnexNo"/>
    <w:next w:val="Appendixtitle"/>
    <w:rsid w:val="00227FF0"/>
  </w:style>
  <w:style w:type="paragraph" w:customStyle="1" w:styleId="Appendixtitle">
    <w:name w:val="Appendix_title"/>
    <w:basedOn w:val="Annextitle"/>
    <w:next w:val="Appendixref"/>
    <w:rsid w:val="00227FF0"/>
  </w:style>
  <w:style w:type="paragraph" w:customStyle="1" w:styleId="Appendixref">
    <w:name w:val="Appendix_ref"/>
    <w:basedOn w:val="Annexref"/>
    <w:next w:val="Normalaftertitle"/>
    <w:rsid w:val="00227FF0"/>
  </w:style>
  <w:style w:type="paragraph" w:customStyle="1" w:styleId="Call">
    <w:name w:val="Call"/>
    <w:basedOn w:val="Normal"/>
    <w:next w:val="Normal"/>
    <w:rsid w:val="00227FF0"/>
    <w:pPr>
      <w:keepNext/>
      <w:keepLines/>
      <w:spacing w:before="160"/>
      <w:ind w:left="794"/>
    </w:pPr>
    <w:rPr>
      <w:i/>
    </w:rPr>
  </w:style>
  <w:style w:type="character" w:styleId="EndnoteReference">
    <w:name w:val="endnote reference"/>
    <w:basedOn w:val="DefaultParagraphFont"/>
    <w:rsid w:val="00227FF0"/>
    <w:rPr>
      <w:vertAlign w:val="superscript"/>
    </w:rPr>
  </w:style>
  <w:style w:type="paragraph" w:customStyle="1" w:styleId="Equationlegend">
    <w:name w:val="Equation_legend"/>
    <w:basedOn w:val="Normal"/>
    <w:rsid w:val="00227FF0"/>
    <w:pPr>
      <w:tabs>
        <w:tab w:val="clear" w:pos="794"/>
        <w:tab w:val="clear" w:pos="1191"/>
        <w:tab w:val="clear" w:pos="1588"/>
        <w:tab w:val="clear" w:pos="1985"/>
        <w:tab w:val="right" w:pos="1531"/>
        <w:tab w:val="left" w:pos="1701"/>
      </w:tabs>
      <w:overflowPunct/>
      <w:autoSpaceDE/>
      <w:autoSpaceDN/>
      <w:adjustRightInd/>
      <w:spacing w:before="80"/>
      <w:ind w:left="1701" w:hanging="1701"/>
      <w:textAlignment w:val="auto"/>
    </w:pPr>
  </w:style>
  <w:style w:type="paragraph" w:customStyle="1" w:styleId="Figure">
    <w:name w:val="Figure"/>
    <w:basedOn w:val="Normal"/>
    <w:next w:val="Figuretitle"/>
    <w:rsid w:val="00A405F9"/>
    <w:pPr>
      <w:spacing w:after="240"/>
      <w:jc w:val="center"/>
    </w:pPr>
  </w:style>
  <w:style w:type="paragraph" w:customStyle="1" w:styleId="Figuretitle">
    <w:name w:val="Figure_title"/>
    <w:basedOn w:val="Tabletitle"/>
    <w:next w:val="Figure"/>
    <w:rsid w:val="00A405F9"/>
    <w:pPr>
      <w:spacing w:before="120"/>
    </w:pPr>
  </w:style>
  <w:style w:type="paragraph" w:customStyle="1" w:styleId="Tabletitle">
    <w:name w:val="Table_title"/>
    <w:basedOn w:val="TableNo"/>
    <w:next w:val="Tabletext"/>
    <w:rsid w:val="00A405F9"/>
    <w:pPr>
      <w:spacing w:before="0"/>
    </w:pPr>
    <w:rPr>
      <w:b/>
      <w:caps w:val="0"/>
    </w:rPr>
  </w:style>
  <w:style w:type="paragraph" w:customStyle="1" w:styleId="TableNo">
    <w:name w:val="Table_No"/>
    <w:basedOn w:val="Normal"/>
    <w:next w:val="Tabletitle"/>
    <w:rsid w:val="00A405F9"/>
    <w:pPr>
      <w:keepNext/>
      <w:keepLines/>
      <w:spacing w:before="480" w:after="120"/>
      <w:jc w:val="center"/>
    </w:pPr>
    <w:rPr>
      <w:caps/>
    </w:rPr>
  </w:style>
  <w:style w:type="paragraph" w:customStyle="1" w:styleId="Tabletext">
    <w:name w:val="Table_text"/>
    <w:basedOn w:val="Normal"/>
    <w:rsid w:val="00A405F9"/>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0"/>
    </w:rPr>
  </w:style>
  <w:style w:type="paragraph" w:customStyle="1" w:styleId="Figurelegend">
    <w:name w:val="Figure_legend"/>
    <w:basedOn w:val="Normal"/>
    <w:next w:val="Normal"/>
    <w:rsid w:val="00A405F9"/>
    <w:pPr>
      <w:tabs>
        <w:tab w:val="clear" w:pos="794"/>
        <w:tab w:val="clear" w:pos="1191"/>
        <w:tab w:val="clear" w:pos="1588"/>
        <w:tab w:val="clear" w:pos="1985"/>
      </w:tabs>
      <w:spacing w:before="20" w:after="240"/>
    </w:pPr>
    <w:rPr>
      <w:sz w:val="18"/>
    </w:rPr>
  </w:style>
  <w:style w:type="paragraph" w:customStyle="1" w:styleId="FigureNo">
    <w:name w:val="Figure_No"/>
    <w:basedOn w:val="TableNo"/>
    <w:next w:val="Figuretitle"/>
    <w:rsid w:val="00A405F9"/>
    <w:rPr>
      <w:caps w:val="0"/>
    </w:rPr>
  </w:style>
  <w:style w:type="paragraph" w:customStyle="1" w:styleId="Figurewithouttitle">
    <w:name w:val="Figure_without_title"/>
    <w:basedOn w:val="Figure"/>
    <w:next w:val="Normal"/>
    <w:rsid w:val="00A405F9"/>
  </w:style>
  <w:style w:type="paragraph" w:customStyle="1" w:styleId="Headingi">
    <w:name w:val="Heading_i"/>
    <w:basedOn w:val="Heading3"/>
    <w:next w:val="Normal"/>
    <w:rsid w:val="00762555"/>
    <w:pPr>
      <w:spacing w:before="160"/>
    </w:pPr>
    <w:rPr>
      <w:b w:val="0"/>
      <w:i/>
    </w:rPr>
  </w:style>
  <w:style w:type="character" w:styleId="PageNumber">
    <w:name w:val="page number"/>
    <w:basedOn w:val="DefaultParagraphFont"/>
    <w:rsid w:val="001E6719"/>
    <w:rPr>
      <w:rFonts w:ascii="Calibri" w:hAnsi="Calibri"/>
    </w:rPr>
  </w:style>
  <w:style w:type="paragraph" w:customStyle="1" w:styleId="PartNo">
    <w:name w:val="Part_No"/>
    <w:basedOn w:val="AnnexNo"/>
    <w:next w:val="Parttitle"/>
    <w:rsid w:val="00227FF0"/>
  </w:style>
  <w:style w:type="paragraph" w:customStyle="1" w:styleId="Parttitle">
    <w:name w:val="Part_title"/>
    <w:basedOn w:val="Annextitle"/>
    <w:next w:val="Partref"/>
    <w:rsid w:val="00227FF0"/>
  </w:style>
  <w:style w:type="paragraph" w:customStyle="1" w:styleId="Partref">
    <w:name w:val="Part_ref"/>
    <w:basedOn w:val="Annexref"/>
    <w:next w:val="Normalaftertitle"/>
    <w:rsid w:val="00227FF0"/>
  </w:style>
  <w:style w:type="paragraph" w:customStyle="1" w:styleId="RecNo">
    <w:name w:val="Rec_No"/>
    <w:basedOn w:val="Normal"/>
    <w:next w:val="Rectitle"/>
    <w:rsid w:val="00227FF0"/>
    <w:pPr>
      <w:keepNext/>
      <w:keepLines/>
      <w:spacing w:before="480"/>
      <w:jc w:val="center"/>
    </w:pPr>
    <w:rPr>
      <w:caps/>
      <w:sz w:val="26"/>
    </w:rPr>
  </w:style>
  <w:style w:type="paragraph" w:customStyle="1" w:styleId="Rectitle">
    <w:name w:val="Rec_title"/>
    <w:basedOn w:val="RecNo"/>
    <w:next w:val="Recref"/>
    <w:rsid w:val="001E6719"/>
    <w:pPr>
      <w:spacing w:before="240"/>
    </w:pPr>
    <w:rPr>
      <w:b/>
      <w:caps w:val="0"/>
    </w:rPr>
  </w:style>
  <w:style w:type="paragraph" w:customStyle="1" w:styleId="Recref">
    <w:name w:val="Rec_ref"/>
    <w:basedOn w:val="Rectitle"/>
    <w:next w:val="Recdate"/>
    <w:rsid w:val="00227FF0"/>
    <w:pPr>
      <w:tabs>
        <w:tab w:val="clear" w:pos="794"/>
        <w:tab w:val="clear" w:pos="1191"/>
        <w:tab w:val="clear" w:pos="1588"/>
        <w:tab w:val="clear" w:pos="1985"/>
      </w:tabs>
      <w:spacing w:before="120"/>
    </w:pPr>
    <w:rPr>
      <w:rFonts w:ascii="Times New Roman" w:hAnsi="Times New Roman"/>
      <w:b w:val="0"/>
      <w:sz w:val="24"/>
    </w:rPr>
  </w:style>
  <w:style w:type="paragraph" w:customStyle="1" w:styleId="Recdate">
    <w:name w:val="Rec_date"/>
    <w:basedOn w:val="Recref"/>
    <w:next w:val="Normalaftertitle"/>
    <w:rsid w:val="00227FF0"/>
    <w:pPr>
      <w:jc w:val="right"/>
    </w:pPr>
    <w:rPr>
      <w:sz w:val="22"/>
    </w:rPr>
  </w:style>
  <w:style w:type="paragraph" w:customStyle="1" w:styleId="Questiondate">
    <w:name w:val="Question_date"/>
    <w:basedOn w:val="Recdate"/>
    <w:next w:val="Normalaftertitle"/>
    <w:rsid w:val="00227FF0"/>
  </w:style>
  <w:style w:type="paragraph" w:customStyle="1" w:styleId="QuestionNo">
    <w:name w:val="Question_No"/>
    <w:basedOn w:val="RecNo"/>
    <w:next w:val="Questiontitle"/>
    <w:rsid w:val="00227FF0"/>
  </w:style>
  <w:style w:type="paragraph" w:customStyle="1" w:styleId="Questionref">
    <w:name w:val="Question_ref"/>
    <w:basedOn w:val="Recref"/>
    <w:next w:val="Questiondate"/>
    <w:rsid w:val="00227FF0"/>
  </w:style>
  <w:style w:type="paragraph" w:customStyle="1" w:styleId="Questiontitle">
    <w:name w:val="Question_title"/>
    <w:basedOn w:val="Rectitle"/>
    <w:next w:val="Questionref"/>
    <w:rsid w:val="001E6719"/>
  </w:style>
  <w:style w:type="paragraph" w:customStyle="1" w:styleId="Reftext">
    <w:name w:val="Ref_text"/>
    <w:basedOn w:val="Normal"/>
    <w:rsid w:val="00227FF0"/>
    <w:pPr>
      <w:ind w:left="794" w:hanging="794"/>
    </w:pPr>
  </w:style>
  <w:style w:type="paragraph" w:customStyle="1" w:styleId="Reftitle">
    <w:name w:val="Ref_title"/>
    <w:basedOn w:val="Normal"/>
    <w:next w:val="Reftext"/>
    <w:rsid w:val="00227FF0"/>
    <w:pPr>
      <w:spacing w:before="480"/>
      <w:jc w:val="center"/>
    </w:pPr>
    <w:rPr>
      <w:caps/>
    </w:rPr>
  </w:style>
  <w:style w:type="paragraph" w:customStyle="1" w:styleId="Repdate">
    <w:name w:val="Rep_date"/>
    <w:basedOn w:val="Recdate"/>
    <w:next w:val="Normalaftertitle"/>
    <w:rsid w:val="00227FF0"/>
  </w:style>
  <w:style w:type="paragraph" w:customStyle="1" w:styleId="RepNo">
    <w:name w:val="Rep_No"/>
    <w:basedOn w:val="RecNo"/>
    <w:next w:val="Reptitle"/>
    <w:rsid w:val="00227FF0"/>
  </w:style>
  <w:style w:type="paragraph" w:customStyle="1" w:styleId="Reptitle">
    <w:name w:val="Rep_title"/>
    <w:basedOn w:val="Rectitle"/>
    <w:next w:val="Repref"/>
    <w:rsid w:val="00227FF0"/>
  </w:style>
  <w:style w:type="paragraph" w:customStyle="1" w:styleId="Repref">
    <w:name w:val="Rep_ref"/>
    <w:basedOn w:val="Recref"/>
    <w:next w:val="Repdate"/>
    <w:rsid w:val="00227FF0"/>
  </w:style>
  <w:style w:type="paragraph" w:customStyle="1" w:styleId="Resdate">
    <w:name w:val="Res_date"/>
    <w:basedOn w:val="Recdate"/>
    <w:next w:val="Normalaftertitle"/>
    <w:rsid w:val="00227FF0"/>
  </w:style>
  <w:style w:type="paragraph" w:customStyle="1" w:styleId="ResNo">
    <w:name w:val="Res_No"/>
    <w:basedOn w:val="RecNo"/>
    <w:next w:val="Restitle"/>
    <w:rsid w:val="00227FF0"/>
  </w:style>
  <w:style w:type="paragraph" w:customStyle="1" w:styleId="Restitle">
    <w:name w:val="Res_title"/>
    <w:basedOn w:val="Rectitle"/>
    <w:next w:val="Resref"/>
    <w:rsid w:val="00227FF0"/>
  </w:style>
  <w:style w:type="paragraph" w:customStyle="1" w:styleId="Resref">
    <w:name w:val="Res_ref"/>
    <w:basedOn w:val="Recref"/>
    <w:next w:val="Resdate"/>
    <w:rsid w:val="00227FF0"/>
  </w:style>
  <w:style w:type="paragraph" w:customStyle="1" w:styleId="SectionNo">
    <w:name w:val="Section_No"/>
    <w:basedOn w:val="AnnexNo"/>
    <w:next w:val="Sectiontitle"/>
    <w:rsid w:val="00227FF0"/>
  </w:style>
  <w:style w:type="paragraph" w:customStyle="1" w:styleId="Sectiontitle">
    <w:name w:val="Section_title"/>
    <w:basedOn w:val="Normal"/>
    <w:next w:val="Normalaftertitle"/>
    <w:rsid w:val="00227FF0"/>
    <w:rPr>
      <w:sz w:val="26"/>
    </w:rPr>
  </w:style>
  <w:style w:type="paragraph" w:customStyle="1" w:styleId="SpecialFooter">
    <w:name w:val="Special Footer"/>
    <w:basedOn w:val="Footer"/>
    <w:rsid w:val="00227FF0"/>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rsid w:val="00227FF0"/>
    <w:pPr>
      <w:keepNext/>
      <w:spacing w:before="80" w:after="80"/>
      <w:jc w:val="center"/>
    </w:pPr>
    <w:rPr>
      <w:b/>
    </w:rPr>
  </w:style>
  <w:style w:type="paragraph" w:customStyle="1" w:styleId="Tablelegend">
    <w:name w:val="Table_legend"/>
    <w:basedOn w:val="Tabletext"/>
    <w:rsid w:val="00A405F9"/>
    <w:rPr>
      <w:sz w:val="18"/>
    </w:rPr>
  </w:style>
  <w:style w:type="paragraph" w:customStyle="1" w:styleId="Tableref">
    <w:name w:val="Table_ref"/>
    <w:basedOn w:val="Normal"/>
    <w:next w:val="Tabletitle"/>
    <w:rsid w:val="00A405F9"/>
    <w:pPr>
      <w:keepNext/>
      <w:keepLines/>
      <w:jc w:val="center"/>
    </w:pPr>
  </w:style>
  <w:style w:type="paragraph" w:customStyle="1" w:styleId="Artheading">
    <w:name w:val="Art_heading"/>
    <w:basedOn w:val="Normal"/>
    <w:next w:val="Normalaftertitle"/>
    <w:rsid w:val="00227FF0"/>
    <w:pPr>
      <w:spacing w:before="480"/>
      <w:jc w:val="center"/>
    </w:pPr>
    <w:rPr>
      <w:rFonts w:ascii="Times New Roman Bold" w:hAnsi="Times New Roman Bold"/>
      <w:b/>
      <w:sz w:val="26"/>
    </w:rPr>
  </w:style>
  <w:style w:type="paragraph" w:customStyle="1" w:styleId="ArtNo">
    <w:name w:val="Art_No"/>
    <w:basedOn w:val="Normal"/>
    <w:next w:val="Normal"/>
    <w:rsid w:val="00227FF0"/>
    <w:pPr>
      <w:keepNext/>
      <w:keepLines/>
      <w:spacing w:before="480"/>
      <w:jc w:val="center"/>
    </w:pPr>
    <w:rPr>
      <w:caps/>
      <w:sz w:val="26"/>
    </w:rPr>
  </w:style>
  <w:style w:type="paragraph" w:customStyle="1" w:styleId="Arttitle">
    <w:name w:val="Art_title"/>
    <w:basedOn w:val="Normal"/>
    <w:next w:val="Normalaftertitle"/>
    <w:rsid w:val="00227FF0"/>
    <w:pPr>
      <w:keepNext/>
      <w:keepLines/>
      <w:spacing w:before="240"/>
      <w:jc w:val="center"/>
    </w:pPr>
    <w:rPr>
      <w:b/>
      <w:sz w:val="26"/>
    </w:rPr>
  </w:style>
  <w:style w:type="paragraph" w:customStyle="1" w:styleId="ChapNo">
    <w:name w:val="Chap_No"/>
    <w:basedOn w:val="ArtNo"/>
    <w:next w:val="Chaptitle"/>
    <w:rsid w:val="001E6719"/>
    <w:rPr>
      <w:b/>
    </w:rPr>
  </w:style>
  <w:style w:type="paragraph" w:customStyle="1" w:styleId="Chaptitle">
    <w:name w:val="Chap_title"/>
    <w:basedOn w:val="Arttitle"/>
    <w:next w:val="Normalaftertitle"/>
    <w:rsid w:val="00227FF0"/>
  </w:style>
  <w:style w:type="character" w:customStyle="1" w:styleId="HeaderChar">
    <w:name w:val="Header Char"/>
    <w:basedOn w:val="DefaultParagraphFont"/>
    <w:link w:val="Header"/>
    <w:uiPriority w:val="99"/>
    <w:rsid w:val="00796BD3"/>
    <w:rPr>
      <w:rFonts w:ascii="Calibri" w:hAnsi="Calibri"/>
      <w:sz w:val="18"/>
      <w:lang w:val="fr-FR" w:eastAsia="en-US"/>
    </w:rPr>
  </w:style>
  <w:style w:type="table" w:styleId="TableGrid">
    <w:name w:val="Table Grid"/>
    <w:basedOn w:val="TableNormal"/>
    <w:uiPriority w:val="39"/>
    <w:rsid w:val="00796BD3"/>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
    <w:name w:val="Sub_title"/>
    <w:basedOn w:val="Title1"/>
    <w:qFormat/>
    <w:rsid w:val="00796BD3"/>
    <w:pPr>
      <w:framePr w:hSpace="180" w:wrap="around" w:vAnchor="margin" w:hAnchor="text" w:x="1821" w:y="2317"/>
      <w:spacing w:before="120" w:after="160"/>
    </w:pPr>
    <w:rPr>
      <w:caps w:val="0"/>
      <w:sz w:val="34"/>
    </w:rPr>
  </w:style>
  <w:style w:type="character" w:styleId="PlaceholderText">
    <w:name w:val="Placeholder Text"/>
    <w:basedOn w:val="DefaultParagraphFont"/>
    <w:uiPriority w:val="99"/>
    <w:semiHidden/>
    <w:rsid w:val="00D631AA"/>
    <w:rPr>
      <w:color w:val="666666"/>
    </w:rPr>
  </w:style>
  <w:style w:type="character" w:styleId="UnresolvedMention">
    <w:name w:val="Unresolved Mention"/>
    <w:basedOn w:val="DefaultParagraphFont"/>
    <w:uiPriority w:val="99"/>
    <w:semiHidden/>
    <w:unhideWhenUsed/>
    <w:rsid w:val="00BE00DD"/>
    <w:rPr>
      <w:color w:val="605E5C"/>
      <w:shd w:val="clear" w:color="auto" w:fill="E1DFDD"/>
    </w:rPr>
  </w:style>
  <w:style w:type="paragraph" w:customStyle="1" w:styleId="paragraph">
    <w:name w:val="paragraph"/>
    <w:basedOn w:val="Normal"/>
    <w:rsid w:val="00AE69DD"/>
    <w:pPr>
      <w:tabs>
        <w:tab w:val="clear" w:pos="794"/>
        <w:tab w:val="clear" w:pos="1191"/>
        <w:tab w:val="clear" w:pos="1588"/>
        <w:tab w:val="clear" w:pos="1985"/>
      </w:tabs>
      <w:overflowPunct/>
      <w:autoSpaceDE/>
      <w:autoSpaceDN/>
      <w:adjustRightInd/>
      <w:spacing w:before="100" w:beforeAutospacing="1" w:after="100" w:afterAutospacing="1"/>
      <w:textAlignment w:val="auto"/>
    </w:pPr>
    <w:rPr>
      <w:rFonts w:ascii="Times New Roman" w:hAnsi="Times New Roman"/>
      <w:sz w:val="24"/>
      <w:szCs w:val="24"/>
      <w:lang w:eastAsia="en-GB"/>
    </w:rPr>
  </w:style>
  <w:style w:type="character" w:customStyle="1" w:styleId="eop">
    <w:name w:val="eop"/>
    <w:basedOn w:val="DefaultParagraphFont"/>
    <w:rsid w:val="00AE69DD"/>
  </w:style>
  <w:style w:type="character" w:customStyle="1" w:styleId="tabchar">
    <w:name w:val="tabchar"/>
    <w:basedOn w:val="DefaultParagraphFont"/>
    <w:rsid w:val="00AE6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102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tu.int/md/S26-CL-260428-TD-0001/en" TargetMode="External"/><Relationship Id="rId13" Type="http://schemas.openxmlformats.org/officeDocument/2006/relationships/hyperlink" Target="https://www.itu.int/md/S26-CL-260428-TD-0001/en"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itu.int/md/S26-CL-C-0001/en" TargetMode="External"/><Relationship Id="rId12" Type="http://schemas.openxmlformats.org/officeDocument/2006/relationships/hyperlink" Target="https://www.itu.int/md/S26-CL-C-0001/e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uncil.itu.int/2026/wp-content/uploads/sites/6/2026/07/26.04.28-E-Cuba-HE_Ernesto-Rodriguez-speech-PL0.pdf" TargetMode="External"/><Relationship Id="rId5" Type="http://schemas.openxmlformats.org/officeDocument/2006/relationships/footnotes" Target="footnotes.xml"/><Relationship Id="rId15" Type="http://schemas.openxmlformats.org/officeDocument/2006/relationships/hyperlink" Target="https://www.itu.int/md/S26-CL-C-0028/en" TargetMode="External"/><Relationship Id="rId10" Type="http://schemas.openxmlformats.org/officeDocument/2006/relationships/hyperlink" Target="https://www.itu.int/md/S26-CL-C-0028/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tu.int/md/S26-CL-260428-TD-0002/en" TargetMode="External"/><Relationship Id="rId14" Type="http://schemas.openxmlformats.org/officeDocument/2006/relationships/hyperlink" Target="https://www.itu.int/md/S26-CL-260428-TD-0002/e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ipina\AppData\Roaming\Microsoft\Templates\POOL%20R%20-%20ITU\GS\PR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PR_Council26.dotx</Template>
  <TotalTime>4</TotalTime>
  <Pages>6</Pages>
  <Words>2651</Words>
  <Characters>14294</Characters>
  <Application>Microsoft Office Word</Application>
  <DocSecurity>0</DocSecurity>
  <Lines>1021</Lines>
  <Paragraphs>627</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International Telecommunication Union (ITU)</Company>
  <LinksUpToDate>false</LinksUpToDate>
  <CharactersWithSpaces>16318</CharactersWithSpaces>
  <SharedDoc>false</SharedDoc>
  <HLinks>
    <vt:vector size="6" baseType="variant">
      <vt:variant>
        <vt:i4>3342371</vt:i4>
      </vt:variant>
      <vt:variant>
        <vt:i4>12</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Record of the inaugural Plenary meeting</dc:title>
  <dc:subject>ITU Council 2026</dc:subject>
  <cp:keywords>C26; C2026; Council 2026; PP26</cp:keywords>
  <dc:description/>
  <cp:lastPrinted>2006-03-28T16:12:00Z</cp:lastPrinted>
  <dcterms:created xsi:type="dcterms:W3CDTF">2026-08-04T15:20:00Z</dcterms:created>
  <dcterms:modified xsi:type="dcterms:W3CDTF">2026-08-04T15:38:00Z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Документ C05/xx-R</vt:lpwstr>
  </property>
  <property fmtid="{D5CDD505-2E9C-101B-9397-08002B2CF9AE}" pid="3" name="Docdate">
    <vt:lpwstr>Дата</vt:lpwstr>
  </property>
  <property fmtid="{D5CDD505-2E9C-101B-9397-08002B2CF9AE}" pid="4" name="Docorlang">
    <vt:lpwstr>Оригинал: английский</vt:lpwstr>
  </property>
  <property fmtid="{D5CDD505-2E9C-101B-9397-08002B2CF9AE}" pid="5" name="Docbluepink">
    <vt:lpwstr/>
  </property>
  <property fmtid="{D5CDD505-2E9C-101B-9397-08002B2CF9AE}" pid="6" name="Docdest">
    <vt:lpwstr/>
  </property>
  <property fmtid="{D5CDD505-2E9C-101B-9397-08002B2CF9AE}" pid="7" name="Docauthor">
    <vt:lpwstr>Отчет [Записка] Генерального секретаря</vt:lpwstr>
  </property>
  <property fmtid="{D5CDD505-2E9C-101B-9397-08002B2CF9AE}" pid="8" name="GrammarlyDocumentId">
    <vt:lpwstr>9788a1e2cff90a8b0a0b89c964e56f6e6a612f9769bc84c067c7d1a91603ee22</vt:lpwstr>
  </property>
</Properties>
</file>