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47CE1C85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8DADB2E" w14:textId="48F12CAE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B7603A">
              <w:rPr>
                <w:b/>
              </w:rPr>
              <w:t>ADM 1</w:t>
            </w:r>
          </w:p>
        </w:tc>
        <w:tc>
          <w:tcPr>
            <w:tcW w:w="5245" w:type="dxa"/>
          </w:tcPr>
          <w:p w14:paraId="4F173160" w14:textId="6675A61B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B7603A">
              <w:rPr>
                <w:b/>
                <w:lang w:val="fr-CH"/>
              </w:rPr>
              <w:t>100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06720713" w14:textId="77777777" w:rsidTr="00555C29">
        <w:trPr>
          <w:cantSplit/>
        </w:trPr>
        <w:tc>
          <w:tcPr>
            <w:tcW w:w="3969" w:type="dxa"/>
            <w:vMerge/>
          </w:tcPr>
          <w:p w14:paraId="492902B1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5591B1D" w14:textId="19769D32" w:rsidR="00E24D59" w:rsidRPr="00E85629" w:rsidRDefault="00B7603A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4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14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244211E3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5F8607B7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3E2F0F1" w14:textId="23C572F9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B7603A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2F1C365C" w14:textId="77777777" w:rsidTr="00555C29">
        <w:trPr>
          <w:cantSplit/>
          <w:trHeight w:val="23"/>
        </w:trPr>
        <w:tc>
          <w:tcPr>
            <w:tcW w:w="3969" w:type="dxa"/>
          </w:tcPr>
          <w:p w14:paraId="15B4FE1F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B8597C5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02DADA70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85E406F" w14:textId="68E02DED" w:rsidR="00E24D59" w:rsidRPr="00644C72" w:rsidRDefault="00644C72" w:rsidP="00C24DAC">
            <w:pPr>
              <w:pStyle w:val="Source"/>
              <w:framePr w:hSpace="0" w:wrap="auto" w:vAnchor="margin" w:hAnchor="text" w:xAlign="left" w:yAlign="inline"/>
              <w:rPr>
                <w:lang w:val="en-US"/>
              </w:rPr>
            </w:pPr>
            <w:bookmarkStart w:id="5" w:name="dsource" w:colFirst="0" w:colLast="0"/>
            <w:bookmarkEnd w:id="4"/>
            <w:r w:rsidRPr="00644C72">
              <w:rPr>
                <w:rFonts w:hint="eastAsia"/>
              </w:rPr>
              <w:t>南非（共和国）、摩洛哥（王国）、尼日利亚（联邦共和国）、塞内加尔（共和国）和坦桑尼亚（联合共和国）的文稿</w:t>
            </w:r>
          </w:p>
        </w:tc>
      </w:tr>
      <w:tr w:rsidR="00E24D59" w:rsidRPr="00813E5E" w14:paraId="4CF267AE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0FAB4AF" w14:textId="0CC4A3C8" w:rsidR="00E24D59" w:rsidRPr="00C24DAC" w:rsidRDefault="00644C72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 w:rsidRPr="00D416DA">
              <w:rPr>
                <w:rFonts w:hint="eastAsia"/>
              </w:rPr>
              <w:t>会费单位</w:t>
            </w:r>
            <w:r w:rsidR="0049521E">
              <w:rPr>
                <w:rFonts w:hint="eastAsia"/>
              </w:rPr>
              <w:t>的</w:t>
            </w:r>
            <w:r w:rsidR="003B47DB">
              <w:rPr>
                <w:rFonts w:hint="eastAsia"/>
                <w:lang w:val="en-GB"/>
              </w:rPr>
              <w:t>审议和</w:t>
            </w:r>
            <w:r>
              <w:rPr>
                <w:rFonts w:hint="eastAsia"/>
                <w:lang w:val="en-GB"/>
              </w:rPr>
              <w:t>修订</w:t>
            </w:r>
            <w:r w:rsidRPr="00594451">
              <w:rPr>
                <w:rFonts w:hint="eastAsia"/>
              </w:rPr>
              <w:t>方法</w:t>
            </w:r>
          </w:p>
        </w:tc>
      </w:tr>
      <w:tr w:rsidR="00E24D59" w:rsidRPr="00813E5E" w14:paraId="0D0AAC1C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A806158" w14:textId="0161DC3C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7A232C5B" w14:textId="3344B06F" w:rsidR="003F086E" w:rsidRPr="009D414D" w:rsidRDefault="00644C72" w:rsidP="009D414D">
            <w:pPr>
              <w:ind w:firstLineChars="200" w:firstLine="480"/>
              <w:rPr>
                <w:rFonts w:cs="Calibri"/>
                <w:lang w:eastAsia="zh-CN"/>
              </w:rPr>
            </w:pPr>
            <w:r w:rsidRPr="009D414D">
              <w:rPr>
                <w:rFonts w:cs="Calibri" w:hint="eastAsia"/>
                <w:lang w:eastAsia="zh-CN"/>
              </w:rPr>
              <w:t>本文稿旨在</w:t>
            </w:r>
            <w:r w:rsidR="00222C8D">
              <w:rPr>
                <w:rFonts w:cs="Calibri" w:hint="eastAsia"/>
                <w:lang w:eastAsia="zh-CN"/>
              </w:rPr>
              <w:t>加强</w:t>
            </w:r>
            <w:r w:rsidRPr="009D414D">
              <w:rPr>
                <w:rFonts w:cs="Calibri" w:hint="eastAsia"/>
                <w:lang w:eastAsia="zh-CN"/>
              </w:rPr>
              <w:t>会费单位（</w:t>
            </w:r>
            <w:r w:rsidRPr="009D414D">
              <w:rPr>
                <w:rFonts w:cs="Calibri" w:hint="eastAsia"/>
                <w:lang w:eastAsia="zh-CN"/>
              </w:rPr>
              <w:t>CU</w:t>
            </w:r>
            <w:r w:rsidRPr="009D414D">
              <w:rPr>
                <w:rFonts w:cs="Calibri" w:hint="eastAsia"/>
                <w:lang w:eastAsia="zh-CN"/>
              </w:rPr>
              <w:t>）</w:t>
            </w:r>
            <w:r w:rsidR="003B47DB">
              <w:rPr>
                <w:rFonts w:cs="Calibri" w:hint="eastAsia"/>
                <w:lang w:eastAsia="zh-CN"/>
              </w:rPr>
              <w:t>的审议和</w:t>
            </w:r>
            <w:r w:rsidRPr="009D414D">
              <w:rPr>
                <w:rFonts w:cs="Calibri" w:hint="eastAsia"/>
                <w:lang w:eastAsia="zh-CN"/>
              </w:rPr>
              <w:t>修订方法。</w:t>
            </w:r>
          </w:p>
          <w:p w14:paraId="32699286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1726F513" w14:textId="5D8D9587" w:rsidR="003F086E" w:rsidRPr="00477D57" w:rsidRDefault="00B7603A" w:rsidP="009D414D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请理事会</w:t>
            </w:r>
            <w:r w:rsidRPr="00B7603A">
              <w:rPr>
                <w:rFonts w:asciiTheme="majorEastAsia" w:eastAsiaTheme="majorEastAsia" w:hAnsiTheme="majorEastAsia" w:hint="eastAsia"/>
                <w:b/>
                <w:bCs/>
                <w:lang w:eastAsia="zh-CN"/>
              </w:rPr>
              <w:t>审议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本文件。</w:t>
            </w:r>
          </w:p>
          <w:p w14:paraId="17FD6E2E" w14:textId="77777777" w:rsidR="00E24D59" w:rsidRPr="00DA2D30" w:rsidRDefault="00DA2D30" w:rsidP="00DA2D30">
            <w:r>
              <w:t>_______________</w:t>
            </w:r>
          </w:p>
          <w:p w14:paraId="7078A9E8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601B2942" w14:textId="56E80EA0" w:rsidR="00E24D59" w:rsidRPr="00765A2A" w:rsidRDefault="00C076D1" w:rsidP="00765A2A">
            <w:pPr>
              <w:spacing w:after="120"/>
              <w:ind w:firstLineChars="200" w:firstLine="480"/>
              <w:rPr>
                <w:rFonts w:asciiTheme="majorEastAsia" w:eastAsiaTheme="majorEastAsia" w:hAnsiTheme="majorEastAsia"/>
                <w:i/>
                <w:iCs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eastAsia="SimSun"/>
                  <w:sz w:val="22"/>
                  <w:szCs w:val="22"/>
                </w:rPr>
                <w:t>C26/72</w:t>
              </w:r>
            </w:hyperlink>
            <w:r w:rsidR="00B7603A" w:rsidRPr="00A27528">
              <w:rPr>
                <w:rStyle w:val="Hyperlink"/>
                <w:rFonts w:ascii="STKaiti" w:eastAsia="STKaiti" w:hAnsi="STKaiti" w:hint="eastAsia"/>
                <w:color w:val="auto"/>
                <w:sz w:val="22"/>
                <w:szCs w:val="22"/>
                <w:lang w:eastAsia="zh-CN"/>
              </w:rPr>
              <w:t>号文件</w:t>
            </w:r>
            <w:r w:rsidR="00765A2A" w:rsidRPr="00765A2A">
              <w:rPr>
                <w:rStyle w:val="Hyperlink"/>
                <w:rFonts w:ascii="STKaiti" w:eastAsia="STKaiti" w:hAnsi="STKaiti" w:hint="eastAsia"/>
                <w:color w:val="000000" w:themeColor="text1"/>
                <w:sz w:val="22"/>
                <w:szCs w:val="22"/>
                <w:lang w:eastAsia="zh-CN"/>
              </w:rPr>
              <w:t>。</w:t>
            </w:r>
          </w:p>
        </w:tc>
      </w:tr>
      <w:bookmarkEnd w:id="2"/>
      <w:bookmarkEnd w:id="6"/>
    </w:tbl>
    <w:p w14:paraId="666CFA69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032372C4" w14:textId="5F92AE55" w:rsidR="00B7603A" w:rsidRPr="009678F5" w:rsidRDefault="00B7603A" w:rsidP="00B7603A">
      <w:pPr>
        <w:pStyle w:val="Heading1"/>
        <w:rPr>
          <w:lang w:eastAsia="zh-CN"/>
        </w:rPr>
      </w:pPr>
      <w:r>
        <w:rPr>
          <w:lang w:eastAsia="zh-CN"/>
        </w:rPr>
        <w:lastRenderedPageBreak/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背景</w:t>
      </w:r>
    </w:p>
    <w:p w14:paraId="1C23791F" w14:textId="3D3687F1" w:rsidR="00B7603A" w:rsidRDefault="00B7603A" w:rsidP="00B7603A">
      <w:pPr>
        <w:jc w:val="both"/>
        <w:rPr>
          <w:lang w:eastAsia="zh-CN"/>
        </w:rPr>
      </w:pPr>
      <w:r>
        <w:rPr>
          <w:lang w:eastAsia="zh-CN"/>
        </w:rPr>
        <w:t>1.1</w:t>
      </w:r>
      <w:r>
        <w:rPr>
          <w:lang w:eastAsia="zh-CN"/>
        </w:rPr>
        <w:tab/>
      </w:r>
      <w:r>
        <w:rPr>
          <w:lang w:eastAsia="zh-CN"/>
        </w:rPr>
        <w:t>我们谨对秘书处提出的在短期内维持现状</w:t>
      </w:r>
      <w:r w:rsidR="0008703F">
        <w:rPr>
          <w:rFonts w:hint="eastAsia"/>
          <w:lang w:eastAsia="zh-CN"/>
        </w:rPr>
        <w:t>、</w:t>
      </w:r>
      <w:r>
        <w:rPr>
          <w:lang w:eastAsia="zh-CN"/>
        </w:rPr>
        <w:t>将结构性</w:t>
      </w:r>
      <w:r w:rsidR="00A22A61">
        <w:rPr>
          <w:rFonts w:hint="eastAsia"/>
          <w:lang w:eastAsia="zh-CN"/>
        </w:rPr>
        <w:t>决定</w:t>
      </w:r>
      <w:r>
        <w:rPr>
          <w:lang w:eastAsia="zh-CN"/>
        </w:rPr>
        <w:t>推迟至</w:t>
      </w:r>
      <w:r w:rsidR="00A22A61">
        <w:rPr>
          <w:rFonts w:hint="eastAsia"/>
          <w:lang w:eastAsia="zh-CN"/>
        </w:rPr>
        <w:t>稍后</w:t>
      </w:r>
      <w:r>
        <w:rPr>
          <w:lang w:eastAsia="zh-CN"/>
        </w:rPr>
        <w:t>阶段</w:t>
      </w:r>
      <w:r w:rsidR="00A22A61">
        <w:rPr>
          <w:rFonts w:hint="eastAsia"/>
          <w:lang w:eastAsia="zh-CN"/>
        </w:rPr>
        <w:t>的提案表示感谢</w:t>
      </w:r>
      <w:r>
        <w:rPr>
          <w:lang w:eastAsia="zh-CN"/>
        </w:rPr>
        <w:t>。通过将会费单位（</w:t>
      </w:r>
      <w:r>
        <w:rPr>
          <w:lang w:eastAsia="zh-CN"/>
        </w:rPr>
        <w:t>CU</w:t>
      </w:r>
      <w:r>
        <w:rPr>
          <w:lang w:eastAsia="zh-CN"/>
        </w:rPr>
        <w:t>）</w:t>
      </w:r>
      <w:r w:rsidR="005D22BD">
        <w:rPr>
          <w:rFonts w:hint="eastAsia"/>
          <w:lang w:eastAsia="zh-CN"/>
        </w:rPr>
        <w:t>保持</w:t>
      </w:r>
      <w:r>
        <w:rPr>
          <w:lang w:eastAsia="zh-CN"/>
        </w:rPr>
        <w:t>在</w:t>
      </w:r>
      <w:r>
        <w:rPr>
          <w:lang w:eastAsia="zh-CN"/>
        </w:rPr>
        <w:t>318,000</w:t>
      </w:r>
      <w:r w:rsidR="0049521E">
        <w:rPr>
          <w:lang w:eastAsia="zh-CN"/>
        </w:rPr>
        <w:t>瑞郎</w:t>
      </w:r>
      <w:r>
        <w:rPr>
          <w:lang w:eastAsia="zh-CN"/>
        </w:rPr>
        <w:t>，并确认在</w:t>
      </w:r>
      <w:r w:rsidR="0049521E">
        <w:rPr>
          <w:rFonts w:hint="eastAsia"/>
          <w:lang w:eastAsia="zh-CN"/>
        </w:rPr>
        <w:t>2026</w:t>
      </w:r>
      <w:r w:rsidR="0049521E">
        <w:rPr>
          <w:rFonts w:hint="eastAsia"/>
          <w:lang w:eastAsia="zh-CN"/>
        </w:rPr>
        <w:t>年全权代表大会（</w:t>
      </w:r>
      <w:r>
        <w:rPr>
          <w:lang w:eastAsia="zh-CN"/>
        </w:rPr>
        <w:t>PP-26</w:t>
      </w:r>
      <w:r w:rsidR="0049521E">
        <w:rPr>
          <w:rFonts w:hint="eastAsia"/>
          <w:lang w:eastAsia="zh-CN"/>
        </w:rPr>
        <w:t>）</w:t>
      </w:r>
      <w:r>
        <w:rPr>
          <w:lang w:eastAsia="zh-CN"/>
        </w:rPr>
        <w:t>上不会提出上调建议，体现了对成员国</w:t>
      </w:r>
      <w:r w:rsidR="00A22A61">
        <w:rPr>
          <w:rFonts w:hint="eastAsia"/>
          <w:lang w:eastAsia="zh-CN"/>
        </w:rPr>
        <w:t>财务拮据</w:t>
      </w:r>
      <w:r>
        <w:rPr>
          <w:lang w:eastAsia="zh-CN"/>
        </w:rPr>
        <w:t>的敏感性以及</w:t>
      </w:r>
      <w:r w:rsidR="00A22A61">
        <w:rPr>
          <w:rFonts w:hint="eastAsia"/>
          <w:lang w:eastAsia="zh-CN"/>
        </w:rPr>
        <w:t>维持</w:t>
      </w:r>
      <w:r>
        <w:rPr>
          <w:lang w:eastAsia="zh-CN"/>
        </w:rPr>
        <w:t>可预</w:t>
      </w:r>
      <w:r w:rsidR="00A22A61">
        <w:rPr>
          <w:rFonts w:hint="eastAsia"/>
          <w:lang w:eastAsia="zh-CN"/>
        </w:rPr>
        <w:t>测</w:t>
      </w:r>
      <w:r>
        <w:rPr>
          <w:lang w:eastAsia="zh-CN"/>
        </w:rPr>
        <w:t>性的意愿</w:t>
      </w:r>
      <w:r>
        <w:rPr>
          <w:rFonts w:ascii="SimSun" w:hAnsi="SimSun" w:cs="SimSun" w:hint="eastAsia"/>
          <w:lang w:eastAsia="zh-CN"/>
        </w:rPr>
        <w:t>。</w:t>
      </w:r>
    </w:p>
    <w:p w14:paraId="2F9A979D" w14:textId="7731B1F2" w:rsidR="00A22A61" w:rsidRDefault="00B7603A" w:rsidP="00B7603A">
      <w:pPr>
        <w:jc w:val="both"/>
        <w:rPr>
          <w:lang w:eastAsia="zh-CN"/>
        </w:rPr>
      </w:pPr>
      <w:r>
        <w:rPr>
          <w:lang w:eastAsia="zh-CN"/>
        </w:rPr>
        <w:t>1.2</w:t>
      </w:r>
      <w:r>
        <w:rPr>
          <w:lang w:eastAsia="zh-CN"/>
        </w:rPr>
        <w:tab/>
      </w:r>
      <w:r w:rsidR="00A22A61">
        <w:rPr>
          <w:lang w:eastAsia="zh-CN"/>
        </w:rPr>
        <w:t>我们还要感谢秘书处</w:t>
      </w:r>
      <w:r w:rsidR="00A22A61">
        <w:rPr>
          <w:rFonts w:hint="eastAsia"/>
          <w:lang w:eastAsia="zh-CN"/>
        </w:rPr>
        <w:t>专注于</w:t>
      </w:r>
      <w:r w:rsidR="00A22A61">
        <w:rPr>
          <w:lang w:eastAsia="zh-CN"/>
        </w:rPr>
        <w:t>内部措施，如</w:t>
      </w:r>
      <w:r w:rsidR="0049521E">
        <w:rPr>
          <w:rFonts w:hint="eastAsia"/>
          <w:lang w:eastAsia="zh-CN"/>
        </w:rPr>
        <w:t>财务</w:t>
      </w:r>
      <w:r w:rsidR="00A22A61">
        <w:rPr>
          <w:lang w:eastAsia="zh-CN"/>
        </w:rPr>
        <w:t>纪律、</w:t>
      </w:r>
      <w:r w:rsidR="0049521E">
        <w:rPr>
          <w:rFonts w:hint="eastAsia"/>
          <w:lang w:eastAsia="zh-CN"/>
        </w:rPr>
        <w:t>增效措施</w:t>
      </w:r>
      <w:r w:rsidR="00A22A61">
        <w:rPr>
          <w:lang w:eastAsia="zh-CN"/>
        </w:rPr>
        <w:t>以及</w:t>
      </w:r>
      <w:r w:rsidR="0049521E">
        <w:rPr>
          <w:lang w:eastAsia="zh-CN"/>
        </w:rPr>
        <w:t>更好</w:t>
      </w:r>
      <w:r w:rsidR="0049521E">
        <w:rPr>
          <w:rFonts w:hint="eastAsia"/>
          <w:lang w:eastAsia="zh-CN"/>
        </w:rPr>
        <w:t>的</w:t>
      </w:r>
      <w:r w:rsidR="00A22A61">
        <w:rPr>
          <w:lang w:eastAsia="zh-CN"/>
        </w:rPr>
        <w:t>收支匹配。这些努力有助于确保</w:t>
      </w:r>
      <w:r w:rsidR="005D22BD">
        <w:rPr>
          <w:rFonts w:hint="eastAsia"/>
          <w:lang w:eastAsia="zh-CN"/>
        </w:rPr>
        <w:t>我们</w:t>
      </w:r>
      <w:r w:rsidR="0008703F">
        <w:rPr>
          <w:rFonts w:hint="eastAsia"/>
          <w:lang w:eastAsia="zh-CN"/>
        </w:rPr>
        <w:t>不超过</w:t>
      </w:r>
      <w:r w:rsidR="00A22A61">
        <w:rPr>
          <w:lang w:eastAsia="zh-CN"/>
        </w:rPr>
        <w:t>现有</w:t>
      </w:r>
      <w:r w:rsidR="0008703F">
        <w:rPr>
          <w:rFonts w:hint="eastAsia"/>
          <w:lang w:eastAsia="zh-CN"/>
        </w:rPr>
        <w:t>的</w:t>
      </w:r>
      <w:r w:rsidR="00A22A61">
        <w:rPr>
          <w:lang w:eastAsia="zh-CN"/>
        </w:rPr>
        <w:t>预算上限，</w:t>
      </w:r>
      <w:r w:rsidR="009A41E6">
        <w:rPr>
          <w:rFonts w:hint="eastAsia"/>
          <w:lang w:eastAsia="zh-CN"/>
        </w:rPr>
        <w:t>有效地</w:t>
      </w:r>
      <w:r w:rsidR="00A22A61">
        <w:rPr>
          <w:lang w:eastAsia="zh-CN"/>
        </w:rPr>
        <w:t>将成员国的会费负担转向提升组织效率，这一点令人十分赞</w:t>
      </w:r>
      <w:r w:rsidR="00A22A61">
        <w:rPr>
          <w:rFonts w:ascii="SimSun" w:hAnsi="SimSun" w:cs="SimSun" w:hint="eastAsia"/>
          <w:lang w:eastAsia="zh-CN"/>
        </w:rPr>
        <w:t>赏。</w:t>
      </w:r>
    </w:p>
    <w:p w14:paraId="7FBBD3C7" w14:textId="2191EB36" w:rsidR="009A41E6" w:rsidRPr="000B2CAE" w:rsidRDefault="00B7603A" w:rsidP="000B2CAE">
      <w:pPr>
        <w:jc w:val="both"/>
        <w:rPr>
          <w:lang w:eastAsia="zh-CN"/>
        </w:rPr>
      </w:pPr>
      <w:r>
        <w:rPr>
          <w:lang w:eastAsia="zh-CN"/>
        </w:rPr>
        <w:t>1.3</w:t>
      </w:r>
      <w:r>
        <w:rPr>
          <w:lang w:eastAsia="zh-CN"/>
        </w:rPr>
        <w:tab/>
      </w:r>
      <w:r w:rsidR="009A41E6" w:rsidRPr="00765A2A">
        <w:rPr>
          <w:rFonts w:cs="Calibri" w:hint="eastAsia"/>
          <w:lang w:eastAsia="zh-CN"/>
        </w:rPr>
        <w:t>在</w:t>
      </w:r>
      <w:r w:rsidR="009A41E6" w:rsidRPr="00765A2A">
        <w:rPr>
          <w:rFonts w:cs="Calibri"/>
          <w:lang w:eastAsia="zh-CN"/>
        </w:rPr>
        <w:t>PP-30</w:t>
      </w:r>
      <w:r w:rsidR="003B47DB">
        <w:rPr>
          <w:rFonts w:cs="Calibri" w:hint="eastAsia"/>
          <w:lang w:eastAsia="zh-CN"/>
        </w:rPr>
        <w:t>之前</w:t>
      </w:r>
      <w:r w:rsidR="009A41E6" w:rsidRPr="00765A2A">
        <w:rPr>
          <w:rFonts w:cs="Calibri" w:hint="eastAsia"/>
          <w:lang w:eastAsia="zh-CN"/>
        </w:rPr>
        <w:t>，秘书处将继续</w:t>
      </w:r>
      <w:r w:rsidR="005D22BD">
        <w:rPr>
          <w:rFonts w:cs="Calibri" w:hint="eastAsia"/>
          <w:lang w:eastAsia="zh-CN"/>
        </w:rPr>
        <w:t>开展关于</w:t>
      </w:r>
      <w:r w:rsidR="0049521E">
        <w:rPr>
          <w:rFonts w:cs="Calibri" w:hint="eastAsia"/>
          <w:lang w:eastAsia="zh-CN"/>
        </w:rPr>
        <w:t>CU</w:t>
      </w:r>
      <w:r w:rsidR="005D22BD">
        <w:rPr>
          <w:rFonts w:cs="Calibri" w:hint="eastAsia"/>
          <w:lang w:eastAsia="zh-CN"/>
        </w:rPr>
        <w:t>的</w:t>
      </w:r>
      <w:r w:rsidR="00754964" w:rsidRPr="00765A2A">
        <w:rPr>
          <w:rFonts w:cs="Calibri" w:hint="eastAsia"/>
          <w:lang w:eastAsia="zh-CN"/>
        </w:rPr>
        <w:t>方法</w:t>
      </w:r>
      <w:r w:rsidR="00754964">
        <w:rPr>
          <w:rFonts w:cs="Calibri" w:hint="eastAsia"/>
          <w:lang w:eastAsia="zh-CN"/>
        </w:rPr>
        <w:t>论</w:t>
      </w:r>
      <w:r w:rsidR="00765A2A">
        <w:rPr>
          <w:rFonts w:cs="Calibri" w:hint="eastAsia"/>
          <w:lang w:eastAsia="zh-CN"/>
        </w:rPr>
        <w:t>工作</w:t>
      </w:r>
      <w:r w:rsidR="009A41E6" w:rsidRPr="00765A2A">
        <w:rPr>
          <w:rFonts w:cs="Calibri" w:hint="eastAsia"/>
          <w:lang w:eastAsia="zh-CN"/>
        </w:rPr>
        <w:t>（通胀、绩效、新</w:t>
      </w:r>
      <w:r w:rsidR="0049521E">
        <w:rPr>
          <w:rFonts w:cs="Calibri" w:hint="eastAsia"/>
          <w:lang w:eastAsia="zh-CN"/>
        </w:rPr>
        <w:t>职权</w:t>
      </w:r>
      <w:r w:rsidR="009A41E6" w:rsidRPr="00765A2A">
        <w:rPr>
          <w:rFonts w:cs="Calibri" w:hint="eastAsia"/>
          <w:lang w:eastAsia="zh-CN"/>
        </w:rPr>
        <w:t>），并依据证据来考虑未来调整，而非立即上调，我们对此同样表示赞赏。</w:t>
      </w:r>
    </w:p>
    <w:p w14:paraId="26E8A640" w14:textId="095FC2A8" w:rsidR="00374F9F" w:rsidRDefault="00B7603A" w:rsidP="00B7603A">
      <w:pPr>
        <w:jc w:val="both"/>
        <w:rPr>
          <w:lang w:eastAsia="zh-CN"/>
        </w:rPr>
      </w:pPr>
      <w:r>
        <w:rPr>
          <w:lang w:eastAsia="zh-CN"/>
        </w:rPr>
        <w:t>1.4</w:t>
      </w:r>
      <w:r>
        <w:rPr>
          <w:lang w:eastAsia="zh-CN"/>
        </w:rPr>
        <w:tab/>
      </w:r>
      <w:r w:rsidR="00374F9F">
        <w:rPr>
          <w:lang w:eastAsia="zh-CN"/>
        </w:rPr>
        <w:t>秘书处的提案为成员国提供了财务可预</w:t>
      </w:r>
      <w:r w:rsidR="00374F9F">
        <w:rPr>
          <w:rFonts w:hint="eastAsia"/>
          <w:lang w:eastAsia="zh-CN"/>
        </w:rPr>
        <w:t>测</w:t>
      </w:r>
      <w:r w:rsidR="00374F9F">
        <w:rPr>
          <w:lang w:eastAsia="zh-CN"/>
        </w:rPr>
        <w:t>性，</w:t>
      </w:r>
      <w:r w:rsidR="00754964" w:rsidRPr="00754964">
        <w:rPr>
          <w:rFonts w:hint="eastAsia"/>
          <w:lang w:eastAsia="zh-CN"/>
        </w:rPr>
        <w:t>体现了秘书处内部的预算</w:t>
      </w:r>
      <w:r w:rsidR="003B47DB">
        <w:rPr>
          <w:rFonts w:hint="eastAsia"/>
          <w:lang w:eastAsia="zh-CN"/>
        </w:rPr>
        <w:t>纪律</w:t>
      </w:r>
      <w:r w:rsidR="00754964" w:rsidRPr="00754964">
        <w:rPr>
          <w:rFonts w:hint="eastAsia"/>
          <w:lang w:eastAsia="zh-CN"/>
        </w:rPr>
        <w:t>和问责制</w:t>
      </w:r>
      <w:r w:rsidR="00374F9F">
        <w:rPr>
          <w:lang w:eastAsia="zh-CN"/>
        </w:rPr>
        <w:t>，并为制定更稳健</w:t>
      </w:r>
      <w:r w:rsidR="00374F9F">
        <w:rPr>
          <w:rFonts w:hint="eastAsia"/>
          <w:lang w:eastAsia="zh-CN"/>
        </w:rPr>
        <w:t>、更</w:t>
      </w:r>
      <w:r w:rsidR="00374F9F">
        <w:rPr>
          <w:lang w:eastAsia="zh-CN"/>
        </w:rPr>
        <w:t>透明的</w:t>
      </w:r>
      <w:r w:rsidR="0049521E">
        <w:rPr>
          <w:rFonts w:hint="eastAsia"/>
          <w:lang w:eastAsia="zh-CN"/>
        </w:rPr>
        <w:t>CU</w:t>
      </w:r>
      <w:r w:rsidR="00374F9F">
        <w:rPr>
          <w:lang w:eastAsia="zh-CN"/>
        </w:rPr>
        <w:t>方法提供了时间。同时，该提案也避免了在</w:t>
      </w:r>
      <w:r w:rsidR="0049521E">
        <w:rPr>
          <w:rFonts w:hint="eastAsia"/>
          <w:lang w:eastAsia="zh-CN"/>
        </w:rPr>
        <w:t>未达成协商一致</w:t>
      </w:r>
      <w:r w:rsidR="00374F9F">
        <w:rPr>
          <w:lang w:eastAsia="zh-CN"/>
        </w:rPr>
        <w:t>的情况下过早提高会费</w:t>
      </w:r>
      <w:r w:rsidR="00374F9F">
        <w:rPr>
          <w:rFonts w:ascii="SimSun" w:hAnsi="SimSun" w:cs="SimSun" w:hint="eastAsia"/>
          <w:lang w:eastAsia="zh-CN"/>
        </w:rPr>
        <w:t>。</w:t>
      </w:r>
    </w:p>
    <w:p w14:paraId="7232D3AE" w14:textId="5004E607" w:rsidR="00374F9F" w:rsidRDefault="00B7603A" w:rsidP="00B7603A">
      <w:pPr>
        <w:jc w:val="both"/>
        <w:rPr>
          <w:lang w:eastAsia="zh-CN"/>
        </w:rPr>
      </w:pPr>
      <w:r>
        <w:rPr>
          <w:lang w:eastAsia="zh-CN"/>
        </w:rPr>
        <w:t>1.5</w:t>
      </w:r>
      <w:r>
        <w:rPr>
          <w:lang w:eastAsia="zh-CN"/>
        </w:rPr>
        <w:tab/>
      </w:r>
      <w:r w:rsidR="00052C09">
        <w:rPr>
          <w:rFonts w:hint="eastAsia"/>
          <w:lang w:eastAsia="zh-CN"/>
        </w:rPr>
        <w:t>采用</w:t>
      </w:r>
      <w:r w:rsidR="00374F9F">
        <w:rPr>
          <w:lang w:eastAsia="zh-CN"/>
        </w:rPr>
        <w:t>秘书处的</w:t>
      </w:r>
      <w:r w:rsidR="00352FEC">
        <w:rPr>
          <w:rFonts w:hint="eastAsia"/>
          <w:lang w:eastAsia="zh-CN"/>
        </w:rPr>
        <w:t>方法</w:t>
      </w:r>
      <w:r w:rsidR="00374F9F">
        <w:rPr>
          <w:lang w:eastAsia="zh-CN"/>
        </w:rPr>
        <w:t>需要考虑</w:t>
      </w:r>
      <w:r w:rsidR="00374F9F">
        <w:rPr>
          <w:rFonts w:hint="eastAsia"/>
          <w:lang w:eastAsia="zh-CN"/>
        </w:rPr>
        <w:t>到</w:t>
      </w:r>
      <w:r w:rsidR="00374F9F">
        <w:rPr>
          <w:lang w:eastAsia="zh-CN"/>
        </w:rPr>
        <w:t>几个重要方面。首先，如果</w:t>
      </w:r>
      <w:r w:rsidR="001D03BE">
        <w:rPr>
          <w:rFonts w:hint="eastAsia"/>
          <w:lang w:eastAsia="zh-CN"/>
        </w:rPr>
        <w:t>职权</w:t>
      </w:r>
      <w:r w:rsidR="00374F9F">
        <w:rPr>
          <w:lang w:eastAsia="zh-CN"/>
        </w:rPr>
        <w:t>扩大或成本出现结构性</w:t>
      </w:r>
      <w:r w:rsidR="0008703F">
        <w:rPr>
          <w:rFonts w:hint="eastAsia"/>
          <w:lang w:eastAsia="zh-CN"/>
        </w:rPr>
        <w:t>增加</w:t>
      </w:r>
      <w:r w:rsidR="00374F9F">
        <w:rPr>
          <w:lang w:eastAsia="zh-CN"/>
        </w:rPr>
        <w:t>，仅</w:t>
      </w:r>
      <w:r w:rsidR="000456FC">
        <w:rPr>
          <w:rFonts w:hint="eastAsia"/>
          <w:lang w:eastAsia="zh-CN"/>
        </w:rPr>
        <w:t>仅</w:t>
      </w:r>
      <w:r w:rsidR="00374F9F">
        <w:rPr>
          <w:lang w:eastAsia="zh-CN"/>
        </w:rPr>
        <w:t>依赖</w:t>
      </w:r>
      <w:r w:rsidR="001D03BE">
        <w:rPr>
          <w:rFonts w:hint="eastAsia"/>
          <w:lang w:eastAsia="zh-CN"/>
        </w:rPr>
        <w:t>增效</w:t>
      </w:r>
      <w:r w:rsidR="00374F9F">
        <w:rPr>
          <w:lang w:eastAsia="zh-CN"/>
        </w:rPr>
        <w:t>可能</w:t>
      </w:r>
      <w:r w:rsidR="001D03BE">
        <w:rPr>
          <w:rFonts w:hint="eastAsia"/>
          <w:lang w:eastAsia="zh-CN"/>
        </w:rPr>
        <w:t>还不够</w:t>
      </w:r>
      <w:r w:rsidR="00374F9F">
        <w:rPr>
          <w:lang w:eastAsia="zh-CN"/>
        </w:rPr>
        <w:t>。此外，</w:t>
      </w:r>
      <w:r w:rsidR="000456FC">
        <w:rPr>
          <w:rFonts w:hint="eastAsia"/>
          <w:lang w:eastAsia="zh-CN"/>
        </w:rPr>
        <w:t>认识到“</w:t>
      </w:r>
      <w:r w:rsidR="00374F9F">
        <w:rPr>
          <w:lang w:eastAsia="zh-CN"/>
        </w:rPr>
        <w:t>某些举措可能无资金支持</w:t>
      </w:r>
      <w:r w:rsidR="000456FC">
        <w:rPr>
          <w:rFonts w:hint="eastAsia"/>
          <w:lang w:eastAsia="zh-CN"/>
        </w:rPr>
        <w:t>”</w:t>
      </w:r>
      <w:r w:rsidR="00374F9F">
        <w:rPr>
          <w:lang w:eastAsia="zh-CN"/>
        </w:rPr>
        <w:t>，</w:t>
      </w:r>
      <w:r w:rsidR="000456FC">
        <w:rPr>
          <w:lang w:eastAsia="zh-CN"/>
        </w:rPr>
        <w:t>表明</w:t>
      </w:r>
      <w:r w:rsidR="00374F9F">
        <w:rPr>
          <w:lang w:eastAsia="zh-CN"/>
        </w:rPr>
        <w:t>存在</w:t>
      </w:r>
      <w:r w:rsidR="000456FC">
        <w:rPr>
          <w:rFonts w:hint="eastAsia"/>
          <w:lang w:eastAsia="zh-CN"/>
        </w:rPr>
        <w:t>交付</w:t>
      </w:r>
      <w:r w:rsidR="00374F9F">
        <w:rPr>
          <w:lang w:eastAsia="zh-CN"/>
        </w:rPr>
        <w:t>不足或</w:t>
      </w:r>
      <w:r w:rsidR="007478CF">
        <w:rPr>
          <w:rFonts w:hint="eastAsia"/>
          <w:lang w:eastAsia="zh-CN"/>
        </w:rPr>
        <w:t>优先</w:t>
      </w:r>
      <w:r w:rsidR="00052C09">
        <w:rPr>
          <w:rFonts w:hint="eastAsia"/>
          <w:lang w:eastAsia="zh-CN"/>
        </w:rPr>
        <w:t>次序</w:t>
      </w:r>
      <w:r w:rsidR="001D03BE">
        <w:rPr>
          <w:rFonts w:hint="eastAsia"/>
          <w:lang w:eastAsia="zh-CN"/>
        </w:rPr>
        <w:t>出现缺失</w:t>
      </w:r>
      <w:r w:rsidR="00374F9F">
        <w:rPr>
          <w:lang w:eastAsia="zh-CN"/>
        </w:rPr>
        <w:t>的风险。最后，将会费单位的调整推迟</w:t>
      </w:r>
      <w:r w:rsidR="0008703F">
        <w:rPr>
          <w:rFonts w:hint="eastAsia"/>
          <w:lang w:eastAsia="zh-CN"/>
        </w:rPr>
        <w:t>至</w:t>
      </w:r>
      <w:r w:rsidR="00374F9F">
        <w:rPr>
          <w:lang w:eastAsia="zh-CN"/>
        </w:rPr>
        <w:t>2032</w:t>
      </w:r>
      <w:r w:rsidR="00374F9F">
        <w:rPr>
          <w:lang w:eastAsia="zh-CN"/>
        </w:rPr>
        <w:t>年</w:t>
      </w:r>
      <w:r w:rsidR="00355B64">
        <w:rPr>
          <w:rFonts w:hint="eastAsia"/>
          <w:lang w:eastAsia="zh-CN"/>
        </w:rPr>
        <w:t>，</w:t>
      </w:r>
      <w:r w:rsidR="003A2C9D">
        <w:rPr>
          <w:lang w:eastAsia="zh-CN"/>
        </w:rPr>
        <w:t>若压力不断</w:t>
      </w:r>
      <w:r w:rsidR="00052C09">
        <w:rPr>
          <w:rFonts w:hint="eastAsia"/>
          <w:lang w:eastAsia="zh-CN"/>
        </w:rPr>
        <w:t>累积</w:t>
      </w:r>
      <w:r w:rsidR="003A2C9D">
        <w:rPr>
          <w:rFonts w:hint="eastAsia"/>
          <w:lang w:eastAsia="zh-CN"/>
        </w:rPr>
        <w:t>，</w:t>
      </w:r>
      <w:r w:rsidR="00041CFB">
        <w:rPr>
          <w:rFonts w:hint="eastAsia"/>
          <w:lang w:eastAsia="zh-CN"/>
        </w:rPr>
        <w:t>则</w:t>
      </w:r>
      <w:r w:rsidR="00374F9F">
        <w:rPr>
          <w:lang w:eastAsia="zh-CN"/>
        </w:rPr>
        <w:t>可能</w:t>
      </w:r>
      <w:r w:rsidR="0008703F">
        <w:rPr>
          <w:rFonts w:hint="eastAsia"/>
          <w:lang w:eastAsia="zh-CN"/>
        </w:rPr>
        <w:t>导致</w:t>
      </w:r>
      <w:r w:rsidR="0008703F">
        <w:rPr>
          <w:lang w:eastAsia="zh-CN"/>
        </w:rPr>
        <w:t>未来</w:t>
      </w:r>
      <w:r w:rsidR="00052C09">
        <w:rPr>
          <w:rFonts w:hint="eastAsia"/>
          <w:lang w:eastAsia="zh-CN"/>
        </w:rPr>
        <w:t>出现重大的</w:t>
      </w:r>
      <w:r w:rsidR="00374F9F">
        <w:rPr>
          <w:lang w:eastAsia="zh-CN"/>
        </w:rPr>
        <w:t>调整冲击</w:t>
      </w:r>
      <w:r w:rsidR="00374F9F">
        <w:rPr>
          <w:rFonts w:ascii="SimSun" w:hAnsi="SimSun" w:cs="SimSun" w:hint="eastAsia"/>
          <w:lang w:eastAsia="zh-CN"/>
        </w:rPr>
        <w:t>。</w:t>
      </w:r>
    </w:p>
    <w:p w14:paraId="1E0E90F6" w14:textId="74773642" w:rsidR="00B7603A" w:rsidRDefault="00B7603A" w:rsidP="00B7603A">
      <w:pPr>
        <w:pStyle w:val="Heading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0456FC">
        <w:rPr>
          <w:rFonts w:hint="eastAsia"/>
          <w:lang w:eastAsia="zh-CN"/>
        </w:rPr>
        <w:t>提案</w:t>
      </w:r>
    </w:p>
    <w:p w14:paraId="2FDBDFA5" w14:textId="6C83F7DD" w:rsidR="00B7603A" w:rsidRDefault="00B7603A" w:rsidP="00B7603A">
      <w:pPr>
        <w:jc w:val="both"/>
        <w:rPr>
          <w:lang w:eastAsia="zh-CN"/>
        </w:rPr>
      </w:pPr>
      <w:r>
        <w:rPr>
          <w:lang w:eastAsia="zh-CN"/>
        </w:rPr>
        <w:t>2.1</w:t>
      </w:r>
      <w:r>
        <w:rPr>
          <w:lang w:eastAsia="zh-CN"/>
        </w:rPr>
        <w:tab/>
      </w:r>
      <w:r w:rsidR="000456FC">
        <w:rPr>
          <w:lang w:eastAsia="zh-CN"/>
        </w:rPr>
        <w:t>南非建议秘书处制定明确的基准，以界定何种情况</w:t>
      </w:r>
      <w:r w:rsidR="00041CFB">
        <w:rPr>
          <w:rFonts w:hint="eastAsia"/>
          <w:lang w:eastAsia="zh-CN"/>
        </w:rPr>
        <w:t>将</w:t>
      </w:r>
      <w:r w:rsidR="000456FC">
        <w:rPr>
          <w:lang w:eastAsia="zh-CN"/>
        </w:rPr>
        <w:t>触发会费单位的修订</w:t>
      </w:r>
      <w:r w:rsidR="000456FC">
        <w:rPr>
          <w:rFonts w:ascii="SimSun" w:hAnsi="SimSun" w:cs="SimSun" w:hint="eastAsia"/>
          <w:lang w:eastAsia="zh-CN"/>
        </w:rPr>
        <w:t>。</w:t>
      </w:r>
    </w:p>
    <w:p w14:paraId="03EBE24F" w14:textId="28F26855" w:rsidR="009D414D" w:rsidRPr="000B2CAE" w:rsidRDefault="00B7603A" w:rsidP="000B2CAE">
      <w:pPr>
        <w:jc w:val="both"/>
        <w:rPr>
          <w:lang w:eastAsia="zh-CN"/>
        </w:rPr>
      </w:pPr>
      <w:r>
        <w:rPr>
          <w:lang w:eastAsia="zh-CN"/>
        </w:rPr>
        <w:t>2.2</w:t>
      </w:r>
      <w:r>
        <w:rPr>
          <w:lang w:eastAsia="zh-CN"/>
        </w:rPr>
        <w:tab/>
      </w:r>
      <w:r w:rsidR="009D414D" w:rsidRPr="00920B5B">
        <w:rPr>
          <w:rFonts w:cs="Calibri" w:hint="eastAsia"/>
          <w:lang w:eastAsia="zh-CN"/>
        </w:rPr>
        <w:t>秘书处应预先设定</w:t>
      </w:r>
      <w:r w:rsidR="00920B5B">
        <w:rPr>
          <w:rFonts w:cs="Calibri" w:hint="eastAsia"/>
          <w:lang w:eastAsia="zh-CN"/>
        </w:rPr>
        <w:t>门限</w:t>
      </w:r>
      <w:r w:rsidR="009D414D" w:rsidRPr="00920B5B">
        <w:rPr>
          <w:rFonts w:cs="Calibri" w:hint="eastAsia"/>
          <w:lang w:eastAsia="zh-CN"/>
        </w:rPr>
        <w:t>值，一旦达到，将自动启动对</w:t>
      </w:r>
      <w:r w:rsidR="001D03BE">
        <w:rPr>
          <w:rFonts w:cs="Calibri" w:hint="eastAsia"/>
          <w:lang w:eastAsia="zh-CN"/>
        </w:rPr>
        <w:t>CU</w:t>
      </w:r>
      <w:r w:rsidR="009D414D" w:rsidRPr="00920B5B">
        <w:rPr>
          <w:rFonts w:cs="Calibri" w:hint="eastAsia"/>
          <w:lang w:eastAsia="zh-CN"/>
        </w:rPr>
        <w:t>的重新审议，</w:t>
      </w:r>
      <w:r w:rsidR="00920B5B" w:rsidRPr="00920B5B">
        <w:rPr>
          <w:rFonts w:cs="Calibri" w:hint="eastAsia"/>
          <w:lang w:eastAsia="zh-CN"/>
        </w:rPr>
        <w:t>触发因素示例如下</w:t>
      </w:r>
      <w:r w:rsidR="009D414D" w:rsidRPr="00920B5B">
        <w:rPr>
          <w:rFonts w:cs="Calibri" w:hint="eastAsia"/>
          <w:lang w:eastAsia="zh-CN"/>
        </w:rPr>
        <w:t>：连续两年出现预算赤字、储备金降至商定的安全线以下、</w:t>
      </w:r>
      <w:r w:rsidR="001D03BE">
        <w:rPr>
          <w:rFonts w:cs="Calibri" w:hint="eastAsia"/>
          <w:lang w:eastAsia="zh-CN"/>
        </w:rPr>
        <w:t>无</w:t>
      </w:r>
      <w:r w:rsidR="009D414D" w:rsidRPr="00920B5B">
        <w:rPr>
          <w:rFonts w:cs="Calibri" w:hint="eastAsia"/>
          <w:lang w:eastAsia="zh-CN"/>
        </w:rPr>
        <w:t>资金支持的</w:t>
      </w:r>
      <w:r w:rsidR="00743406">
        <w:rPr>
          <w:rFonts w:cs="Calibri" w:hint="eastAsia"/>
          <w:lang w:eastAsia="zh-CN"/>
        </w:rPr>
        <w:t>职权</w:t>
      </w:r>
      <w:r w:rsidR="009D414D" w:rsidRPr="00920B5B">
        <w:rPr>
          <w:rFonts w:cs="Calibri" w:hint="eastAsia"/>
          <w:lang w:eastAsia="zh-CN"/>
        </w:rPr>
        <w:t>显著增加，以及通胀超过</w:t>
      </w:r>
      <w:r w:rsidR="00920B5B" w:rsidRPr="00920B5B">
        <w:rPr>
          <w:rFonts w:cs="Calibri" w:hint="eastAsia"/>
          <w:lang w:eastAsia="zh-CN"/>
        </w:rPr>
        <w:t>确定</w:t>
      </w:r>
      <w:r w:rsidR="009D414D" w:rsidRPr="00920B5B">
        <w:rPr>
          <w:rFonts w:cs="Calibri" w:hint="eastAsia"/>
          <w:lang w:eastAsia="zh-CN"/>
        </w:rPr>
        <w:t>的</w:t>
      </w:r>
      <w:r w:rsidR="00920B5B">
        <w:rPr>
          <w:rFonts w:cs="Calibri" w:hint="eastAsia"/>
          <w:lang w:eastAsia="zh-CN"/>
        </w:rPr>
        <w:t>累积门限</w:t>
      </w:r>
      <w:r w:rsidR="009D414D" w:rsidRPr="00920B5B">
        <w:rPr>
          <w:rFonts w:cs="Calibri" w:hint="eastAsia"/>
          <w:lang w:eastAsia="zh-CN"/>
        </w:rPr>
        <w:t>。这将有助于避免在</w:t>
      </w:r>
      <w:r w:rsidR="009D414D" w:rsidRPr="00920B5B">
        <w:rPr>
          <w:rFonts w:cs="Calibri"/>
          <w:lang w:eastAsia="zh-CN"/>
        </w:rPr>
        <w:t>2032</w:t>
      </w:r>
      <w:r w:rsidR="009D414D" w:rsidRPr="00920B5B">
        <w:rPr>
          <w:rFonts w:cs="Calibri" w:hint="eastAsia"/>
          <w:lang w:eastAsia="zh-CN"/>
        </w:rPr>
        <w:t>年出现突然的冲击，</w:t>
      </w:r>
      <w:r w:rsidR="004B3A04">
        <w:rPr>
          <w:rFonts w:cs="Calibri" w:hint="eastAsia"/>
          <w:lang w:eastAsia="zh-CN"/>
        </w:rPr>
        <w:t>让</w:t>
      </w:r>
      <w:r w:rsidR="009D414D" w:rsidRPr="00920B5B">
        <w:rPr>
          <w:rFonts w:cs="Calibri" w:hint="eastAsia"/>
          <w:lang w:eastAsia="zh-CN"/>
        </w:rPr>
        <w:t>成员国</w:t>
      </w:r>
      <w:r w:rsidR="00052C09">
        <w:rPr>
          <w:rFonts w:cs="Calibri" w:hint="eastAsia"/>
          <w:lang w:eastAsia="zh-CN"/>
        </w:rPr>
        <w:t>能</w:t>
      </w:r>
      <w:r w:rsidR="00041CFB">
        <w:rPr>
          <w:rFonts w:cs="Calibri" w:hint="eastAsia"/>
          <w:lang w:eastAsia="zh-CN"/>
        </w:rPr>
        <w:t>看到</w:t>
      </w:r>
      <w:r w:rsidR="009D414D" w:rsidRPr="00920B5B">
        <w:rPr>
          <w:rFonts w:cs="Calibri" w:hint="eastAsia"/>
          <w:lang w:eastAsia="zh-CN"/>
        </w:rPr>
        <w:t>可预</w:t>
      </w:r>
      <w:r w:rsidR="00041CFB">
        <w:rPr>
          <w:rFonts w:cs="Calibri" w:hint="eastAsia"/>
          <w:lang w:eastAsia="zh-CN"/>
        </w:rPr>
        <w:t>测</w:t>
      </w:r>
      <w:r w:rsidR="000B2CAE">
        <w:rPr>
          <w:rFonts w:cs="Calibri" w:hint="eastAsia"/>
          <w:lang w:eastAsia="zh-CN"/>
        </w:rPr>
        <w:t>、</w:t>
      </w:r>
      <w:r w:rsidR="00052C09">
        <w:rPr>
          <w:rFonts w:cs="Calibri" w:hint="eastAsia"/>
          <w:lang w:eastAsia="zh-CN"/>
        </w:rPr>
        <w:t>依据</w:t>
      </w:r>
      <w:r w:rsidR="00041CFB">
        <w:rPr>
          <w:rFonts w:cs="Calibri" w:hint="eastAsia"/>
          <w:lang w:eastAsia="zh-CN"/>
        </w:rPr>
        <w:t>规则</w:t>
      </w:r>
      <w:r w:rsidR="00052C09">
        <w:rPr>
          <w:rFonts w:cs="Calibri" w:hint="eastAsia"/>
          <w:lang w:eastAsia="zh-CN"/>
        </w:rPr>
        <w:t>而定</w:t>
      </w:r>
      <w:r w:rsidR="00041CFB">
        <w:rPr>
          <w:rFonts w:cs="Calibri" w:hint="eastAsia"/>
          <w:lang w:eastAsia="zh-CN"/>
        </w:rPr>
        <w:t>的</w:t>
      </w:r>
      <w:r w:rsidR="00041CFB" w:rsidRPr="00920B5B">
        <w:rPr>
          <w:rFonts w:cs="Calibri" w:hint="eastAsia"/>
          <w:lang w:eastAsia="zh-CN"/>
        </w:rPr>
        <w:t>调整</w:t>
      </w:r>
      <w:r w:rsidR="009D414D" w:rsidRPr="00920B5B">
        <w:rPr>
          <w:rFonts w:cs="Calibri" w:hint="eastAsia"/>
          <w:lang w:eastAsia="zh-CN"/>
        </w:rPr>
        <w:t>。</w:t>
      </w:r>
    </w:p>
    <w:p w14:paraId="31ADDB72" w14:textId="72020AF9" w:rsidR="009D414D" w:rsidRDefault="00B7603A" w:rsidP="00B7603A">
      <w:pPr>
        <w:jc w:val="both"/>
        <w:rPr>
          <w:lang w:eastAsia="zh-CN"/>
        </w:rPr>
      </w:pPr>
      <w:r>
        <w:rPr>
          <w:lang w:eastAsia="zh-CN"/>
        </w:rPr>
        <w:t>2.3</w:t>
      </w:r>
      <w:r>
        <w:rPr>
          <w:lang w:eastAsia="zh-CN"/>
        </w:rPr>
        <w:tab/>
      </w:r>
      <w:r w:rsidR="009D414D">
        <w:rPr>
          <w:lang w:eastAsia="zh-CN"/>
        </w:rPr>
        <w:t>秘书处还应考虑</w:t>
      </w:r>
      <w:r w:rsidR="00920B5B" w:rsidRPr="009D414D">
        <w:rPr>
          <w:rFonts w:hint="eastAsia"/>
          <w:lang w:eastAsia="zh-CN"/>
        </w:rPr>
        <w:t>完成年度</w:t>
      </w:r>
      <w:r w:rsidR="000B2CAE">
        <w:rPr>
          <w:rFonts w:hint="eastAsia"/>
          <w:lang w:eastAsia="zh-CN"/>
        </w:rPr>
        <w:t>监督</w:t>
      </w:r>
      <w:r w:rsidR="009D414D">
        <w:rPr>
          <w:lang w:eastAsia="zh-CN"/>
        </w:rPr>
        <w:t>，并提交</w:t>
      </w:r>
      <w:r w:rsidR="00041CFB">
        <w:rPr>
          <w:rFonts w:hint="eastAsia"/>
          <w:lang w:eastAsia="zh-CN"/>
        </w:rPr>
        <w:t>一份</w:t>
      </w:r>
      <w:r w:rsidR="009D414D">
        <w:rPr>
          <w:lang w:eastAsia="zh-CN"/>
        </w:rPr>
        <w:t>3</w:t>
      </w:r>
      <w:r w:rsidR="00920B5B">
        <w:rPr>
          <w:rFonts w:hint="eastAsia"/>
          <w:lang w:eastAsia="zh-CN"/>
        </w:rPr>
        <w:t>-</w:t>
      </w:r>
      <w:r w:rsidR="009D414D">
        <w:rPr>
          <w:lang w:eastAsia="zh-CN"/>
        </w:rPr>
        <w:t>6</w:t>
      </w:r>
      <w:r w:rsidR="009D414D">
        <w:rPr>
          <w:lang w:eastAsia="zh-CN"/>
        </w:rPr>
        <w:t>年</w:t>
      </w:r>
      <w:r w:rsidR="00920B5B">
        <w:rPr>
          <w:lang w:eastAsia="zh-CN"/>
        </w:rPr>
        <w:t>滚动</w:t>
      </w:r>
      <w:r w:rsidR="00920B5B">
        <w:rPr>
          <w:rFonts w:hint="eastAsia"/>
          <w:lang w:eastAsia="zh-CN"/>
        </w:rPr>
        <w:t>式</w:t>
      </w:r>
      <w:r w:rsidR="009D414D">
        <w:rPr>
          <w:lang w:eastAsia="zh-CN"/>
        </w:rPr>
        <w:t>财务展望，包括：收入预测与支出趋势对比、新</w:t>
      </w:r>
      <w:r w:rsidR="00743406">
        <w:rPr>
          <w:rFonts w:hint="eastAsia"/>
          <w:lang w:eastAsia="zh-CN"/>
        </w:rPr>
        <w:t>职权</w:t>
      </w:r>
      <w:r w:rsidR="009D414D">
        <w:rPr>
          <w:lang w:eastAsia="zh-CN"/>
        </w:rPr>
        <w:t>的成本影响</w:t>
      </w:r>
      <w:r w:rsidR="00355B64">
        <w:rPr>
          <w:rFonts w:hint="eastAsia"/>
          <w:lang w:eastAsia="zh-CN"/>
        </w:rPr>
        <w:t>、</w:t>
      </w:r>
      <w:r w:rsidR="009D414D">
        <w:rPr>
          <w:lang w:eastAsia="zh-CN"/>
        </w:rPr>
        <w:t>以及情景分析（基准</w:t>
      </w:r>
      <w:r w:rsidR="009D414D">
        <w:rPr>
          <w:lang w:eastAsia="zh-CN"/>
        </w:rPr>
        <w:t>/</w:t>
      </w:r>
      <w:r w:rsidR="009D414D">
        <w:rPr>
          <w:lang w:eastAsia="zh-CN"/>
        </w:rPr>
        <w:t>压力</w:t>
      </w:r>
      <w:r w:rsidR="009D414D">
        <w:rPr>
          <w:lang w:eastAsia="zh-CN"/>
        </w:rPr>
        <w:t>/</w:t>
      </w:r>
      <w:r w:rsidR="009D414D">
        <w:rPr>
          <w:lang w:eastAsia="zh-CN"/>
        </w:rPr>
        <w:t>增长）。这将有助于成员国及早</w:t>
      </w:r>
      <w:r w:rsidR="00743406">
        <w:rPr>
          <w:rFonts w:hint="eastAsia"/>
          <w:lang w:eastAsia="zh-CN"/>
        </w:rPr>
        <w:t>看到</w:t>
      </w:r>
      <w:r w:rsidR="009D414D">
        <w:rPr>
          <w:lang w:eastAsia="zh-CN"/>
        </w:rPr>
        <w:t>预警信号，而不是滞后应对</w:t>
      </w:r>
      <w:r w:rsidR="009D414D">
        <w:rPr>
          <w:rFonts w:ascii="SimSun" w:hAnsi="SimSun" w:cs="SimSun" w:hint="eastAsia"/>
          <w:lang w:eastAsia="zh-CN"/>
        </w:rPr>
        <w:t>。</w:t>
      </w:r>
    </w:p>
    <w:p w14:paraId="753E71C4" w14:textId="536BF0DC" w:rsidR="009D414D" w:rsidRPr="000B2CAE" w:rsidRDefault="00B7603A" w:rsidP="000B2CAE">
      <w:pPr>
        <w:jc w:val="both"/>
        <w:rPr>
          <w:lang w:eastAsia="zh-CN"/>
        </w:rPr>
      </w:pPr>
      <w:r>
        <w:rPr>
          <w:lang w:eastAsia="zh-CN"/>
        </w:rPr>
        <w:t>2.4</w:t>
      </w:r>
      <w:r>
        <w:rPr>
          <w:lang w:eastAsia="zh-CN"/>
        </w:rPr>
        <w:tab/>
      </w:r>
      <w:r w:rsidR="009D414D" w:rsidRPr="009D414D">
        <w:rPr>
          <w:rFonts w:ascii="SimSun" w:hAnsi="SimSun" w:cs="SimSun" w:hint="eastAsia"/>
          <w:szCs w:val="24"/>
          <w:lang w:eastAsia="zh-CN"/>
        </w:rPr>
        <w:t>为了解决所提到的效率模糊不清的问题，我们</w:t>
      </w:r>
      <w:r w:rsidR="00FC22A6">
        <w:rPr>
          <w:rFonts w:ascii="SimSun" w:hAnsi="SimSun" w:cs="SimSun" w:hint="eastAsia"/>
          <w:szCs w:val="24"/>
          <w:lang w:eastAsia="zh-CN"/>
        </w:rPr>
        <w:t>建议设定</w:t>
      </w:r>
      <w:r w:rsidR="009D414D" w:rsidRPr="009D414D">
        <w:rPr>
          <w:rFonts w:ascii="SimSun" w:hAnsi="SimSun" w:cs="SimSun" w:hint="eastAsia"/>
          <w:szCs w:val="24"/>
          <w:lang w:eastAsia="zh-CN"/>
        </w:rPr>
        <w:t>量化目标，例如</w:t>
      </w:r>
      <w:r w:rsidR="00FC22A6">
        <w:rPr>
          <w:rFonts w:ascii="SimSun" w:hAnsi="SimSun" w:cs="SimSun" w:hint="eastAsia"/>
          <w:szCs w:val="24"/>
          <w:lang w:eastAsia="zh-CN"/>
        </w:rPr>
        <w:t>一段时间后</w:t>
      </w:r>
      <w:r w:rsidR="009D414D" w:rsidRPr="009D414D">
        <w:rPr>
          <w:rFonts w:ascii="SimSun" w:hAnsi="SimSun" w:cs="SimSun" w:hint="eastAsia"/>
          <w:szCs w:val="24"/>
          <w:lang w:eastAsia="zh-CN"/>
        </w:rPr>
        <w:t>行政成本降低的百分比、</w:t>
      </w:r>
      <w:r w:rsidR="00FC22A6">
        <w:rPr>
          <w:rFonts w:ascii="SimSun" w:hAnsi="SimSun" w:cs="SimSun" w:hint="eastAsia"/>
          <w:lang w:eastAsia="zh-CN"/>
        </w:rPr>
        <w:t>单位</w:t>
      </w:r>
      <w:r w:rsidR="00743406">
        <w:rPr>
          <w:rFonts w:ascii="SimSun" w:hAnsi="SimSun" w:cs="SimSun" w:hint="eastAsia"/>
          <w:lang w:eastAsia="zh-CN"/>
        </w:rPr>
        <w:t>输出成果</w:t>
      </w:r>
      <w:r w:rsidR="00FC22A6">
        <w:rPr>
          <w:rFonts w:ascii="SimSun" w:hAnsi="SimSun" w:cs="SimSun" w:hint="eastAsia"/>
          <w:lang w:eastAsia="zh-CN"/>
        </w:rPr>
        <w:t>成本指标（如每个项目、会议或交付成果）</w:t>
      </w:r>
      <w:r w:rsidR="009D414D" w:rsidRPr="009D414D">
        <w:rPr>
          <w:rFonts w:ascii="SimSun" w:hAnsi="SimSun" w:cs="SimSun" w:hint="eastAsia"/>
          <w:szCs w:val="24"/>
          <w:lang w:eastAsia="zh-CN"/>
        </w:rPr>
        <w:t>和数字化节约目标，</w:t>
      </w:r>
      <w:r w:rsidR="00FC22A6">
        <w:rPr>
          <w:rFonts w:ascii="SimSun" w:hAnsi="SimSun" w:cs="SimSun" w:hint="eastAsia"/>
          <w:lang w:eastAsia="zh-CN"/>
        </w:rPr>
        <w:t>这将使</w:t>
      </w:r>
      <w:r w:rsidR="00355B64">
        <w:rPr>
          <w:rFonts w:ascii="SimSun" w:hAnsi="SimSun" w:cs="SimSun" w:hint="eastAsia"/>
          <w:lang w:eastAsia="zh-CN"/>
        </w:rPr>
        <w:t>增效</w:t>
      </w:r>
      <w:r w:rsidR="00FC22A6">
        <w:rPr>
          <w:rFonts w:ascii="SimSun" w:hAnsi="SimSun" w:cs="SimSun" w:hint="eastAsia"/>
          <w:lang w:eastAsia="zh-CN"/>
        </w:rPr>
        <w:t>变得可验证，而不仅仅停留在愿景层面。</w:t>
      </w:r>
    </w:p>
    <w:p w14:paraId="1F3A61E3" w14:textId="40D663E4" w:rsidR="009D414D" w:rsidRPr="000B2CAE" w:rsidRDefault="00B7603A" w:rsidP="000B2CAE">
      <w:pPr>
        <w:keepNext/>
        <w:keepLines/>
        <w:jc w:val="both"/>
        <w:rPr>
          <w:lang w:eastAsia="zh-CN"/>
        </w:rPr>
      </w:pPr>
      <w:r>
        <w:rPr>
          <w:lang w:eastAsia="zh-CN"/>
        </w:rPr>
        <w:t>2.5</w:t>
      </w:r>
      <w:r>
        <w:rPr>
          <w:lang w:eastAsia="zh-CN"/>
        </w:rPr>
        <w:tab/>
      </w:r>
      <w:r w:rsidR="009D414D" w:rsidRPr="009D414D">
        <w:rPr>
          <w:rFonts w:ascii="SimSun" w:hAnsi="SimSun" w:cs="SimSun" w:hint="eastAsia"/>
          <w:szCs w:val="24"/>
          <w:lang w:eastAsia="zh-CN"/>
        </w:rPr>
        <w:t>通过年度</w:t>
      </w:r>
      <w:r w:rsidR="00E4129B">
        <w:rPr>
          <w:rFonts w:asciiTheme="minorEastAsia" w:eastAsiaTheme="minorEastAsia" w:hAnsiTheme="minorEastAsia" w:hint="eastAsia"/>
          <w:szCs w:val="24"/>
          <w:lang w:eastAsia="zh-CN"/>
        </w:rPr>
        <w:t>“</w:t>
      </w:r>
      <w:r w:rsidR="003A513F" w:rsidRPr="00C076D1">
        <w:rPr>
          <w:rFonts w:cs="Calibri"/>
          <w:szCs w:val="24"/>
          <w:lang w:val="en-US" w:eastAsia="zh-CN"/>
        </w:rPr>
        <w:t>CU</w:t>
      </w:r>
      <w:r w:rsidR="003A513F" w:rsidRPr="009D414D">
        <w:rPr>
          <w:rFonts w:ascii="SimSun" w:hAnsi="SimSun" w:cs="SimSun" w:hint="eastAsia"/>
          <w:szCs w:val="24"/>
          <w:lang w:eastAsia="zh-CN"/>
        </w:rPr>
        <w:t>充足性信息概览</w:t>
      </w:r>
      <w:r w:rsidR="00E4129B">
        <w:rPr>
          <w:rFonts w:asciiTheme="minorEastAsia" w:eastAsiaTheme="minorEastAsia" w:hAnsiTheme="minorEastAsia" w:hint="eastAsia"/>
          <w:szCs w:val="24"/>
          <w:lang w:eastAsia="zh-CN"/>
        </w:rPr>
        <w:t>”</w:t>
      </w:r>
      <w:r w:rsidR="009D414D" w:rsidRPr="009D414D">
        <w:rPr>
          <w:rFonts w:ascii="SimSun" w:hAnsi="SimSun" w:cs="SimSun" w:hint="eastAsia"/>
          <w:szCs w:val="24"/>
          <w:lang w:eastAsia="zh-CN"/>
        </w:rPr>
        <w:t>向理事会</w:t>
      </w:r>
      <w:r w:rsidR="00E4129B">
        <w:rPr>
          <w:rFonts w:ascii="SimSun" w:hAnsi="SimSun" w:cs="SimSun" w:hint="eastAsia"/>
          <w:szCs w:val="24"/>
          <w:lang w:eastAsia="zh-CN"/>
        </w:rPr>
        <w:t>提供更加结构化</w:t>
      </w:r>
      <w:r w:rsidR="009D414D" w:rsidRPr="009D414D">
        <w:rPr>
          <w:rFonts w:ascii="SimSun" w:hAnsi="SimSun" w:cs="SimSun" w:hint="eastAsia"/>
          <w:szCs w:val="24"/>
          <w:lang w:eastAsia="zh-CN"/>
        </w:rPr>
        <w:t>的报告，包括财务健康指标、交付与</w:t>
      </w:r>
      <w:r w:rsidR="003A513F">
        <w:rPr>
          <w:rFonts w:ascii="SimSun" w:hAnsi="SimSun" w:cs="SimSun" w:hint="eastAsia"/>
          <w:szCs w:val="24"/>
          <w:lang w:val="en-US" w:eastAsia="zh-CN"/>
        </w:rPr>
        <w:t>职权的</w:t>
      </w:r>
      <w:r w:rsidR="009D414D" w:rsidRPr="009D414D">
        <w:rPr>
          <w:rFonts w:ascii="SimSun" w:hAnsi="SimSun" w:cs="SimSun" w:hint="eastAsia"/>
          <w:szCs w:val="24"/>
          <w:lang w:eastAsia="zh-CN"/>
        </w:rPr>
        <w:t>对比、</w:t>
      </w:r>
      <w:r w:rsidR="00E4129B">
        <w:rPr>
          <w:rFonts w:ascii="SimSun" w:hAnsi="SimSun" w:cs="SimSun" w:hint="eastAsia"/>
          <w:szCs w:val="24"/>
          <w:lang w:eastAsia="zh-CN"/>
        </w:rPr>
        <w:t>已</w:t>
      </w:r>
      <w:r w:rsidR="003A513F">
        <w:rPr>
          <w:rFonts w:ascii="SimSun" w:hAnsi="SimSun" w:cs="SimSun" w:hint="eastAsia"/>
          <w:szCs w:val="24"/>
          <w:lang w:eastAsia="zh-CN"/>
        </w:rPr>
        <w:t>实现的增效</w:t>
      </w:r>
      <w:r w:rsidR="009D414D" w:rsidRPr="009D414D">
        <w:rPr>
          <w:rFonts w:ascii="SimSun" w:hAnsi="SimSun" w:cs="SimSun" w:hint="eastAsia"/>
          <w:szCs w:val="24"/>
          <w:lang w:eastAsia="zh-CN"/>
        </w:rPr>
        <w:t>和明确的</w:t>
      </w:r>
      <w:r w:rsidR="00E4129B">
        <w:rPr>
          <w:rFonts w:ascii="SimSun" w:hAnsi="SimSun" w:cs="SimSun" w:hint="eastAsia"/>
          <w:szCs w:val="24"/>
          <w:lang w:eastAsia="zh-CN"/>
        </w:rPr>
        <w:t>取舍说明</w:t>
      </w:r>
      <w:r w:rsidR="00E4129B" w:rsidRPr="00E4129B">
        <w:rPr>
          <w:rFonts w:cs="Calibri"/>
          <w:szCs w:val="24"/>
          <w:lang w:eastAsia="zh-CN"/>
        </w:rPr>
        <w:t xml:space="preserve"> –</w:t>
      </w:r>
      <w:r w:rsidR="00E4129B" w:rsidRPr="00AF5448">
        <w:rPr>
          <w:rFonts w:cs="Calibri"/>
          <w:szCs w:val="24"/>
          <w:lang w:eastAsia="zh-CN"/>
        </w:rPr>
        <w:t xml:space="preserve"> </w:t>
      </w:r>
      <w:r w:rsidR="003A513F">
        <w:rPr>
          <w:rFonts w:ascii="SimSun" w:hAnsi="SimSun" w:cs="SimSun" w:hint="eastAsia"/>
          <w:szCs w:val="24"/>
          <w:lang w:eastAsia="zh-CN"/>
        </w:rPr>
        <w:t>未</w:t>
      </w:r>
      <w:r w:rsidR="009D414D" w:rsidRPr="009D414D">
        <w:rPr>
          <w:rFonts w:ascii="SimSun" w:hAnsi="SimSun" w:cs="SimSun" w:hint="eastAsia"/>
          <w:szCs w:val="24"/>
          <w:lang w:eastAsia="zh-CN"/>
        </w:rPr>
        <w:t>获得资金</w:t>
      </w:r>
      <w:r w:rsidR="003A513F">
        <w:rPr>
          <w:rFonts w:ascii="SimSun" w:hAnsi="SimSun" w:cs="SimSun" w:hint="eastAsia"/>
          <w:szCs w:val="24"/>
          <w:lang w:eastAsia="zh-CN"/>
        </w:rPr>
        <w:t>的情况</w:t>
      </w:r>
      <w:r w:rsidR="00E4129B">
        <w:rPr>
          <w:rFonts w:ascii="SimSun" w:hAnsi="SimSun" w:cs="SimSun" w:hint="eastAsia"/>
          <w:szCs w:val="24"/>
          <w:lang w:eastAsia="zh-CN"/>
        </w:rPr>
        <w:t>及其原因</w:t>
      </w:r>
      <w:r w:rsidR="009D414D" w:rsidRPr="009D414D">
        <w:rPr>
          <w:rFonts w:ascii="SimSun" w:hAnsi="SimSun" w:cs="SimSun" w:hint="eastAsia"/>
          <w:szCs w:val="24"/>
          <w:lang w:eastAsia="zh-CN"/>
        </w:rPr>
        <w:t>，因为这将使成员国能够在以后做出</w:t>
      </w:r>
      <w:r w:rsidR="00E4129B">
        <w:rPr>
          <w:rFonts w:ascii="SimSun" w:hAnsi="SimSun" w:cs="SimSun" w:hint="eastAsia"/>
          <w:szCs w:val="24"/>
          <w:lang w:eastAsia="zh-CN"/>
        </w:rPr>
        <w:t>更知情</w:t>
      </w:r>
      <w:r w:rsidR="009D414D" w:rsidRPr="009D414D">
        <w:rPr>
          <w:rFonts w:ascii="SimSun" w:hAnsi="SimSun" w:cs="SimSun" w:hint="eastAsia"/>
          <w:szCs w:val="24"/>
          <w:lang w:eastAsia="zh-CN"/>
        </w:rPr>
        <w:t>的决定</w:t>
      </w:r>
      <w:r w:rsidR="009D414D" w:rsidRPr="009D414D">
        <w:rPr>
          <w:rFonts w:ascii="SimSun" w:hAnsi="SimSun" w:cs="SimSun"/>
          <w:szCs w:val="24"/>
          <w:lang w:eastAsia="zh-CN"/>
        </w:rPr>
        <w:t>。</w:t>
      </w:r>
    </w:p>
    <w:p w14:paraId="266E5106" w14:textId="541AE6E3" w:rsidR="009D414D" w:rsidRDefault="00B7603A" w:rsidP="000B2CAE">
      <w:pPr>
        <w:rPr>
          <w:lang w:eastAsia="zh-CN"/>
        </w:rPr>
      </w:pPr>
      <w:r>
        <w:rPr>
          <w:lang w:eastAsia="zh-CN"/>
        </w:rPr>
        <w:t>2.6</w:t>
      </w:r>
      <w:r>
        <w:rPr>
          <w:lang w:eastAsia="zh-CN"/>
        </w:rPr>
        <w:tab/>
      </w:r>
      <w:r w:rsidR="009D414D">
        <w:rPr>
          <w:rFonts w:hint="eastAsia"/>
          <w:lang w:eastAsia="zh-CN"/>
        </w:rPr>
        <w:t>总而言之，秘书处的</w:t>
      </w:r>
      <w:r w:rsidR="00352FEC">
        <w:rPr>
          <w:rFonts w:hint="eastAsia"/>
          <w:lang w:eastAsia="zh-CN"/>
        </w:rPr>
        <w:t>方法</w:t>
      </w:r>
      <w:r w:rsidR="009D414D">
        <w:rPr>
          <w:rFonts w:hint="eastAsia"/>
          <w:lang w:eastAsia="zh-CN"/>
        </w:rPr>
        <w:t>是审慎的，但为了确保可持续性，还应辅以明确的触发机制、前瞻性规划、可</w:t>
      </w:r>
      <w:r w:rsidR="004B3A04">
        <w:rPr>
          <w:rFonts w:hint="eastAsia"/>
          <w:lang w:eastAsia="zh-CN"/>
        </w:rPr>
        <w:t>衡量</w:t>
      </w:r>
      <w:r w:rsidR="009D414D">
        <w:rPr>
          <w:rFonts w:hint="eastAsia"/>
          <w:lang w:eastAsia="zh-CN"/>
        </w:rPr>
        <w:t>的效率目标以及结构化的优先</w:t>
      </w:r>
      <w:r w:rsidR="00C45996">
        <w:rPr>
          <w:rFonts w:hint="eastAsia"/>
          <w:lang w:eastAsia="zh-CN"/>
        </w:rPr>
        <w:t>次序</w:t>
      </w:r>
      <w:r w:rsidR="009D414D">
        <w:rPr>
          <w:rFonts w:hint="eastAsia"/>
          <w:lang w:eastAsia="zh-CN"/>
        </w:rPr>
        <w:t>。否则，</w:t>
      </w:r>
      <w:r w:rsidR="00355B64">
        <w:rPr>
          <w:rFonts w:hint="eastAsia"/>
          <w:lang w:eastAsia="zh-CN"/>
        </w:rPr>
        <w:t>未来</w:t>
      </w:r>
      <w:r w:rsidR="009D414D">
        <w:rPr>
          <w:rFonts w:hint="eastAsia"/>
          <w:lang w:eastAsia="zh-CN"/>
        </w:rPr>
        <w:t>可能会</w:t>
      </w:r>
      <w:r w:rsidR="00355B64">
        <w:rPr>
          <w:rFonts w:hint="eastAsia"/>
          <w:lang w:eastAsia="zh-CN"/>
        </w:rPr>
        <w:t>有</w:t>
      </w:r>
      <w:r w:rsidR="009D414D">
        <w:rPr>
          <w:rFonts w:hint="eastAsia"/>
          <w:lang w:eastAsia="zh-CN"/>
        </w:rPr>
        <w:t>财务压力延后、交付</w:t>
      </w:r>
      <w:r w:rsidR="00D755A7">
        <w:rPr>
          <w:rFonts w:hint="eastAsia"/>
          <w:lang w:eastAsia="zh-CN"/>
        </w:rPr>
        <w:t>减少</w:t>
      </w:r>
      <w:r w:rsidR="009D414D">
        <w:rPr>
          <w:rFonts w:hint="eastAsia"/>
          <w:lang w:eastAsia="zh-CN"/>
        </w:rPr>
        <w:t>以及</w:t>
      </w:r>
      <w:r w:rsidR="00355B64">
        <w:rPr>
          <w:rFonts w:hint="eastAsia"/>
          <w:lang w:eastAsia="zh-CN"/>
        </w:rPr>
        <w:t>潜在的</w:t>
      </w:r>
      <w:r w:rsidR="00D755A7">
        <w:rPr>
          <w:rFonts w:hint="eastAsia"/>
          <w:lang w:eastAsia="zh-CN"/>
        </w:rPr>
        <w:t>突发性调整需求</w:t>
      </w:r>
      <w:r w:rsidR="009D414D">
        <w:rPr>
          <w:rFonts w:hint="eastAsia"/>
          <w:lang w:eastAsia="zh-CN"/>
        </w:rPr>
        <w:t>的风险。</w:t>
      </w:r>
    </w:p>
    <w:p w14:paraId="75F22F48" w14:textId="77777777" w:rsidR="009D414D" w:rsidRDefault="009D414D" w:rsidP="000B2CAE">
      <w:pPr>
        <w:rPr>
          <w:lang w:eastAsia="zh-CN"/>
        </w:rPr>
      </w:pPr>
    </w:p>
    <w:p w14:paraId="5A152203" w14:textId="77777777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E24D59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9A36" w14:textId="77777777" w:rsidR="005155A1" w:rsidRDefault="005155A1">
      <w:r>
        <w:separator/>
      </w:r>
    </w:p>
  </w:endnote>
  <w:endnote w:type="continuationSeparator" w:id="0">
    <w:p w14:paraId="16EC591C" w14:textId="77777777" w:rsidR="005155A1" w:rsidRDefault="0051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7CD2BD98" w14:textId="77777777" w:rsidTr="00E31DCE">
      <w:trPr>
        <w:jc w:val="center"/>
      </w:trPr>
      <w:tc>
        <w:tcPr>
          <w:tcW w:w="1803" w:type="dxa"/>
          <w:vAlign w:val="center"/>
        </w:tcPr>
        <w:p w14:paraId="7E4B86A6" w14:textId="6BBCF4D9" w:rsidR="00E24D59" w:rsidRPr="00A13406" w:rsidRDefault="00A13406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 w:rsidR="00352FEC">
            <w:rPr>
              <w:noProof/>
              <w:color w:val="808080" w:themeColor="background1" w:themeShade="80"/>
            </w:rPr>
            <w:t xml:space="preserve"> 2600988</w:t>
          </w:r>
        </w:p>
      </w:tc>
      <w:tc>
        <w:tcPr>
          <w:tcW w:w="8261" w:type="dxa"/>
        </w:tcPr>
        <w:p w14:paraId="32799195" w14:textId="55E521FF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E4129B">
            <w:rPr>
              <w:bCs/>
              <w:color w:val="808080" w:themeColor="background1" w:themeShade="80"/>
            </w:rPr>
            <w:t>100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3BC06076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7D9A67B4" w14:textId="77777777" w:rsidTr="00E31DCE">
      <w:trPr>
        <w:jc w:val="center"/>
      </w:trPr>
      <w:tc>
        <w:tcPr>
          <w:tcW w:w="1803" w:type="dxa"/>
          <w:vAlign w:val="center"/>
        </w:tcPr>
        <w:p w14:paraId="3BF0F9AE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26A75CA8" w14:textId="7805BD80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B7603A">
            <w:rPr>
              <w:bCs/>
              <w:color w:val="808080" w:themeColor="background1" w:themeShade="80"/>
            </w:rPr>
            <w:t>100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278959F4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A188" w14:textId="77777777" w:rsidR="005155A1" w:rsidRDefault="005155A1">
      <w:r>
        <w:t>____________________</w:t>
      </w:r>
    </w:p>
  </w:footnote>
  <w:footnote w:type="continuationSeparator" w:id="0">
    <w:p w14:paraId="37CF8BC4" w14:textId="77777777" w:rsidR="005155A1" w:rsidRDefault="00515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32B4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15ACDFAB" wp14:editId="240D7099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A1"/>
    <w:rsid w:val="00001B77"/>
    <w:rsid w:val="0000517A"/>
    <w:rsid w:val="0000538F"/>
    <w:rsid w:val="00031E72"/>
    <w:rsid w:val="000404D2"/>
    <w:rsid w:val="00041CFB"/>
    <w:rsid w:val="000456FC"/>
    <w:rsid w:val="00052C09"/>
    <w:rsid w:val="000646BD"/>
    <w:rsid w:val="00064AB6"/>
    <w:rsid w:val="000853C0"/>
    <w:rsid w:val="0008703F"/>
    <w:rsid w:val="00093DD9"/>
    <w:rsid w:val="0009409E"/>
    <w:rsid w:val="000A1C21"/>
    <w:rsid w:val="000B2CAE"/>
    <w:rsid w:val="000C0BC5"/>
    <w:rsid w:val="000D15EA"/>
    <w:rsid w:val="000D7012"/>
    <w:rsid w:val="00100D84"/>
    <w:rsid w:val="00124C9D"/>
    <w:rsid w:val="001305DE"/>
    <w:rsid w:val="001415D4"/>
    <w:rsid w:val="0015333E"/>
    <w:rsid w:val="001571B0"/>
    <w:rsid w:val="00157773"/>
    <w:rsid w:val="0018251A"/>
    <w:rsid w:val="00190272"/>
    <w:rsid w:val="00193244"/>
    <w:rsid w:val="00195C6C"/>
    <w:rsid w:val="00195FED"/>
    <w:rsid w:val="001A4BD6"/>
    <w:rsid w:val="001B6E2B"/>
    <w:rsid w:val="001D03BE"/>
    <w:rsid w:val="001D5A18"/>
    <w:rsid w:val="00215132"/>
    <w:rsid w:val="00220C45"/>
    <w:rsid w:val="00222C8D"/>
    <w:rsid w:val="00224449"/>
    <w:rsid w:val="00277DEA"/>
    <w:rsid w:val="00280EB8"/>
    <w:rsid w:val="002916B4"/>
    <w:rsid w:val="002A1D39"/>
    <w:rsid w:val="002A6670"/>
    <w:rsid w:val="002C3F32"/>
    <w:rsid w:val="00303502"/>
    <w:rsid w:val="00325C25"/>
    <w:rsid w:val="00352FEC"/>
    <w:rsid w:val="00355B64"/>
    <w:rsid w:val="00372C8F"/>
    <w:rsid w:val="00374F9F"/>
    <w:rsid w:val="00380ECE"/>
    <w:rsid w:val="00393DDF"/>
    <w:rsid w:val="00397F55"/>
    <w:rsid w:val="003A2C9D"/>
    <w:rsid w:val="003A513F"/>
    <w:rsid w:val="003B4454"/>
    <w:rsid w:val="003B47DB"/>
    <w:rsid w:val="003C2E37"/>
    <w:rsid w:val="003F086E"/>
    <w:rsid w:val="003F1415"/>
    <w:rsid w:val="0040144C"/>
    <w:rsid w:val="00403EB7"/>
    <w:rsid w:val="004178E6"/>
    <w:rsid w:val="00430BF0"/>
    <w:rsid w:val="00465C35"/>
    <w:rsid w:val="004672E6"/>
    <w:rsid w:val="00474ED1"/>
    <w:rsid w:val="00477D57"/>
    <w:rsid w:val="00491BA9"/>
    <w:rsid w:val="00493085"/>
    <w:rsid w:val="0049521E"/>
    <w:rsid w:val="004A36EC"/>
    <w:rsid w:val="004B3A04"/>
    <w:rsid w:val="004D163F"/>
    <w:rsid w:val="004E4BFF"/>
    <w:rsid w:val="004F2598"/>
    <w:rsid w:val="005155A1"/>
    <w:rsid w:val="005403F7"/>
    <w:rsid w:val="00540632"/>
    <w:rsid w:val="00541CF4"/>
    <w:rsid w:val="005451E8"/>
    <w:rsid w:val="005507F2"/>
    <w:rsid w:val="00555C29"/>
    <w:rsid w:val="005759CC"/>
    <w:rsid w:val="00576C08"/>
    <w:rsid w:val="005A72E1"/>
    <w:rsid w:val="005C6632"/>
    <w:rsid w:val="005D1C9E"/>
    <w:rsid w:val="005D22BD"/>
    <w:rsid w:val="00602842"/>
    <w:rsid w:val="00630DD5"/>
    <w:rsid w:val="00637584"/>
    <w:rsid w:val="00644C72"/>
    <w:rsid w:val="00654257"/>
    <w:rsid w:val="0065435A"/>
    <w:rsid w:val="00670D8A"/>
    <w:rsid w:val="006A2DD3"/>
    <w:rsid w:val="006A5113"/>
    <w:rsid w:val="006A5AF8"/>
    <w:rsid w:val="006C36CD"/>
    <w:rsid w:val="00700D1F"/>
    <w:rsid w:val="007205CB"/>
    <w:rsid w:val="0072138B"/>
    <w:rsid w:val="00726073"/>
    <w:rsid w:val="00734FE8"/>
    <w:rsid w:val="007360CE"/>
    <w:rsid w:val="00743406"/>
    <w:rsid w:val="007478CF"/>
    <w:rsid w:val="00754964"/>
    <w:rsid w:val="00765A2A"/>
    <w:rsid w:val="0077110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418F5"/>
    <w:rsid w:val="0084546D"/>
    <w:rsid w:val="0086059C"/>
    <w:rsid w:val="00864589"/>
    <w:rsid w:val="00874C82"/>
    <w:rsid w:val="00890AFB"/>
    <w:rsid w:val="00890FC4"/>
    <w:rsid w:val="00895905"/>
    <w:rsid w:val="008F64AD"/>
    <w:rsid w:val="00911230"/>
    <w:rsid w:val="00911867"/>
    <w:rsid w:val="009164A9"/>
    <w:rsid w:val="00920B5B"/>
    <w:rsid w:val="009258CB"/>
    <w:rsid w:val="0093362E"/>
    <w:rsid w:val="00944563"/>
    <w:rsid w:val="00953160"/>
    <w:rsid w:val="009625D8"/>
    <w:rsid w:val="00983878"/>
    <w:rsid w:val="0098459B"/>
    <w:rsid w:val="00997185"/>
    <w:rsid w:val="009A3456"/>
    <w:rsid w:val="009A41E6"/>
    <w:rsid w:val="009A76A8"/>
    <w:rsid w:val="009C2458"/>
    <w:rsid w:val="009C4A7B"/>
    <w:rsid w:val="009C6123"/>
    <w:rsid w:val="009D414D"/>
    <w:rsid w:val="009F1E3E"/>
    <w:rsid w:val="00A01F4F"/>
    <w:rsid w:val="00A109AF"/>
    <w:rsid w:val="00A1213C"/>
    <w:rsid w:val="00A13406"/>
    <w:rsid w:val="00A22A61"/>
    <w:rsid w:val="00A272FF"/>
    <w:rsid w:val="00A27528"/>
    <w:rsid w:val="00A5354B"/>
    <w:rsid w:val="00A71B57"/>
    <w:rsid w:val="00AA2E08"/>
    <w:rsid w:val="00AB42C1"/>
    <w:rsid w:val="00AC516F"/>
    <w:rsid w:val="00AE195F"/>
    <w:rsid w:val="00AE2926"/>
    <w:rsid w:val="00AF5448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60184"/>
    <w:rsid w:val="00B62D20"/>
    <w:rsid w:val="00B7603A"/>
    <w:rsid w:val="00B81E75"/>
    <w:rsid w:val="00B91673"/>
    <w:rsid w:val="00B93453"/>
    <w:rsid w:val="00B9445B"/>
    <w:rsid w:val="00BD0954"/>
    <w:rsid w:val="00BD1A5A"/>
    <w:rsid w:val="00BD7A9B"/>
    <w:rsid w:val="00BD7BE1"/>
    <w:rsid w:val="00BF416B"/>
    <w:rsid w:val="00C076D1"/>
    <w:rsid w:val="00C24DAC"/>
    <w:rsid w:val="00C45996"/>
    <w:rsid w:val="00C45EB2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4563F"/>
    <w:rsid w:val="00D5666C"/>
    <w:rsid w:val="00D666BC"/>
    <w:rsid w:val="00D755A7"/>
    <w:rsid w:val="00D8192E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6B49"/>
    <w:rsid w:val="00E067C5"/>
    <w:rsid w:val="00E24D59"/>
    <w:rsid w:val="00E265BF"/>
    <w:rsid w:val="00E323D0"/>
    <w:rsid w:val="00E34C96"/>
    <w:rsid w:val="00E378D8"/>
    <w:rsid w:val="00E4129B"/>
    <w:rsid w:val="00E43A12"/>
    <w:rsid w:val="00E67C67"/>
    <w:rsid w:val="00E77476"/>
    <w:rsid w:val="00E8228B"/>
    <w:rsid w:val="00EE5706"/>
    <w:rsid w:val="00EF373D"/>
    <w:rsid w:val="00F11595"/>
    <w:rsid w:val="00F12BBA"/>
    <w:rsid w:val="00F13BC9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A2AF6"/>
    <w:rsid w:val="00FA2D7B"/>
    <w:rsid w:val="00FB073D"/>
    <w:rsid w:val="00FB771F"/>
    <w:rsid w:val="00FC22A6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50811"/>
  <w15:docId w15:val="{3EB5D6BD-DA4F-4201-B67F-A87206EA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A41E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zh-CN"/>
    </w:rPr>
  </w:style>
  <w:style w:type="paragraph" w:styleId="Revision">
    <w:name w:val="Revision"/>
    <w:hidden/>
    <w:uiPriority w:val="99"/>
    <w:semiHidden/>
    <w:rsid w:val="0049521E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72/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RAD\C\POOL%20C%20&#27169;&#26495;\Council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0</TotalTime>
  <Pages>2</Pages>
  <Words>1199</Words>
  <Characters>213</Characters>
  <Application>Microsoft Office Word</Application>
  <DocSecurity>0</DocSecurity>
  <Lines>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1403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Multicountry contribution - Methodology for review and revision of the contributory unit</dc:title>
  <dc:subject>ITU Council 2026</dc:subject>
  <cp:keywords>C26; C2026; Council 2026; PP26</cp:keywords>
  <dc:description/>
  <cp:lastPrinted>2015-02-24T13:23:00Z</cp:lastPrinted>
  <dcterms:created xsi:type="dcterms:W3CDTF">2026-04-21T16:50:00Z</dcterms:created>
  <dcterms:modified xsi:type="dcterms:W3CDTF">2026-04-21T16:50:00Z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