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24D59" w:rsidRPr="00E24D59" w14:paraId="0AE1AB49" w14:textId="77777777" w:rsidTr="00555C29">
        <w:trPr>
          <w:cantSplit/>
          <w:trHeight w:val="23"/>
        </w:trPr>
        <w:tc>
          <w:tcPr>
            <w:tcW w:w="3969" w:type="dxa"/>
            <w:vMerge w:val="restart"/>
            <w:tcMar>
              <w:left w:w="0" w:type="dxa"/>
            </w:tcMar>
          </w:tcPr>
          <w:p w14:paraId="4D913AA9" w14:textId="13DD8421" w:rsidR="00E24D59" w:rsidRPr="00E24D59" w:rsidRDefault="00E24D59" w:rsidP="00555C29">
            <w:pPr>
              <w:tabs>
                <w:tab w:val="left" w:pos="851"/>
              </w:tabs>
              <w:spacing w:before="0" w:line="240" w:lineRule="atLeast"/>
              <w:rPr>
                <w:b/>
                <w:bCs/>
              </w:rPr>
            </w:pPr>
            <w:bookmarkStart w:id="0" w:name="dmeeting" w:colFirst="0" w:colLast="0"/>
            <w:bookmarkStart w:id="1" w:name="dnum" w:colFirst="1" w:colLast="1"/>
            <w:bookmarkStart w:id="2" w:name="_Hlk133421839"/>
            <w:proofErr w:type="spellStart"/>
            <w:r w:rsidRPr="00E24D59">
              <w:rPr>
                <w:rFonts w:cstheme="minorHAnsi" w:hint="eastAsia"/>
                <w:b/>
                <w:bCs/>
                <w:lang w:val="ru-RU"/>
              </w:rPr>
              <w:t>议项</w:t>
            </w:r>
            <w:proofErr w:type="spellEnd"/>
            <w:r w:rsidRPr="00E24D59">
              <w:rPr>
                <w:rFonts w:cstheme="minorHAnsi" w:hint="eastAsia"/>
                <w:b/>
                <w:bCs/>
                <w:lang w:val="ru-RU"/>
              </w:rPr>
              <w:t>：</w:t>
            </w:r>
            <w:r w:rsidR="004109A5" w:rsidRPr="004109A5">
              <w:rPr>
                <w:rFonts w:cstheme="minorHAnsi"/>
                <w:b/>
                <w:bCs/>
              </w:rPr>
              <w:t>ADM 1</w:t>
            </w:r>
          </w:p>
        </w:tc>
        <w:tc>
          <w:tcPr>
            <w:tcW w:w="5245" w:type="dxa"/>
          </w:tcPr>
          <w:p w14:paraId="578455F0" w14:textId="0ADF4D92" w:rsidR="00E24D59" w:rsidRPr="00E24D59" w:rsidRDefault="00E24D59" w:rsidP="00555C29">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proofErr w:type="spellStart"/>
            <w:r w:rsidRPr="00E24D59">
              <w:rPr>
                <w:b/>
                <w:lang w:val="fr-CH"/>
              </w:rPr>
              <w:t>C2</w:t>
            </w:r>
            <w:r w:rsidR="00B91673">
              <w:rPr>
                <w:b/>
                <w:lang w:val="fr-CH"/>
              </w:rPr>
              <w:t>6</w:t>
            </w:r>
            <w:proofErr w:type="spellEnd"/>
            <w:r w:rsidRPr="00E24D59">
              <w:rPr>
                <w:b/>
                <w:lang w:val="fr-CH"/>
              </w:rPr>
              <w:t>/</w:t>
            </w:r>
            <w:r w:rsidR="004109A5" w:rsidRPr="004109A5">
              <w:rPr>
                <w:b/>
              </w:rPr>
              <w:t>7</w:t>
            </w:r>
            <w:r w:rsidR="00C0775D">
              <w:rPr>
                <w:b/>
              </w:rPr>
              <w:t>9</w:t>
            </w:r>
            <w:r w:rsidRPr="00E24D59">
              <w:rPr>
                <w:b/>
                <w:lang w:val="fr-CH"/>
              </w:rPr>
              <w:t>-C</w:t>
            </w:r>
          </w:p>
        </w:tc>
      </w:tr>
      <w:tr w:rsidR="00E24D59" w:rsidRPr="00813E5E" w14:paraId="469BFB7D" w14:textId="77777777" w:rsidTr="00555C29">
        <w:trPr>
          <w:cantSplit/>
        </w:trPr>
        <w:tc>
          <w:tcPr>
            <w:tcW w:w="3969" w:type="dxa"/>
            <w:vMerge/>
          </w:tcPr>
          <w:p w14:paraId="0E74D3DC" w14:textId="77777777" w:rsidR="00E24D59" w:rsidRPr="00E24D59" w:rsidRDefault="00E24D59" w:rsidP="00555C29">
            <w:pPr>
              <w:tabs>
                <w:tab w:val="left" w:pos="851"/>
              </w:tabs>
              <w:spacing w:line="240" w:lineRule="atLeast"/>
              <w:rPr>
                <w:b/>
                <w:lang w:val="fr-CH"/>
              </w:rPr>
            </w:pPr>
            <w:bookmarkStart w:id="3" w:name="ddate" w:colFirst="1" w:colLast="1"/>
            <w:bookmarkEnd w:id="0"/>
            <w:bookmarkEnd w:id="1"/>
          </w:p>
        </w:tc>
        <w:tc>
          <w:tcPr>
            <w:tcW w:w="5245" w:type="dxa"/>
          </w:tcPr>
          <w:p w14:paraId="32F04536" w14:textId="0D026773" w:rsidR="00E24D59" w:rsidRPr="00E85629" w:rsidRDefault="004109A5" w:rsidP="00555C29">
            <w:pPr>
              <w:tabs>
                <w:tab w:val="left" w:pos="851"/>
              </w:tabs>
              <w:spacing w:before="0"/>
              <w:jc w:val="right"/>
              <w:rPr>
                <w:b/>
              </w:rPr>
            </w:pPr>
            <w:r>
              <w:rPr>
                <w:rFonts w:hint="eastAsia"/>
                <w:b/>
                <w:lang w:eastAsia="zh-CN"/>
              </w:rPr>
              <w:t>2026</w:t>
            </w:r>
            <w:r>
              <w:rPr>
                <w:rFonts w:hint="eastAsia"/>
                <w:b/>
                <w:lang w:eastAsia="zh-CN"/>
              </w:rPr>
              <w:t>年</w:t>
            </w:r>
            <w:r w:rsidR="00C0775D">
              <w:rPr>
                <w:b/>
                <w:lang w:eastAsia="zh-CN"/>
              </w:rPr>
              <w:t>4</w:t>
            </w:r>
            <w:r>
              <w:rPr>
                <w:rFonts w:hint="eastAsia"/>
                <w:b/>
                <w:lang w:eastAsia="zh-CN"/>
              </w:rPr>
              <w:t>月</w:t>
            </w:r>
            <w:r w:rsidR="00C0775D">
              <w:rPr>
                <w:b/>
                <w:lang w:eastAsia="zh-CN"/>
              </w:rPr>
              <w:t>14</w:t>
            </w:r>
            <w:r>
              <w:rPr>
                <w:rFonts w:hint="eastAsia"/>
                <w:b/>
                <w:lang w:eastAsia="zh-CN"/>
              </w:rPr>
              <w:t>日</w:t>
            </w:r>
          </w:p>
        </w:tc>
      </w:tr>
      <w:tr w:rsidR="00E24D59" w:rsidRPr="00813E5E" w14:paraId="68DA8D07" w14:textId="77777777" w:rsidTr="00555C29">
        <w:trPr>
          <w:cantSplit/>
          <w:trHeight w:val="23"/>
        </w:trPr>
        <w:tc>
          <w:tcPr>
            <w:tcW w:w="3969" w:type="dxa"/>
            <w:vMerge/>
          </w:tcPr>
          <w:p w14:paraId="690BC033" w14:textId="77777777" w:rsidR="00E24D59" w:rsidRPr="00813E5E" w:rsidRDefault="00E24D59" w:rsidP="00555C29">
            <w:pPr>
              <w:tabs>
                <w:tab w:val="left" w:pos="851"/>
              </w:tabs>
              <w:spacing w:line="240" w:lineRule="atLeast"/>
              <w:rPr>
                <w:b/>
              </w:rPr>
            </w:pPr>
            <w:bookmarkStart w:id="4" w:name="dorlang" w:colFirst="1" w:colLast="1"/>
            <w:bookmarkEnd w:id="3"/>
          </w:p>
        </w:tc>
        <w:tc>
          <w:tcPr>
            <w:tcW w:w="5245" w:type="dxa"/>
          </w:tcPr>
          <w:p w14:paraId="02D963E9" w14:textId="0CE18914" w:rsidR="00E24D59" w:rsidRPr="00E85629" w:rsidRDefault="00E24D59" w:rsidP="00555C29">
            <w:pPr>
              <w:tabs>
                <w:tab w:val="left" w:pos="851"/>
              </w:tabs>
              <w:spacing w:before="0" w:line="240" w:lineRule="atLeast"/>
              <w:jc w:val="right"/>
              <w:rPr>
                <w:b/>
                <w:lang w:eastAsia="zh-CN"/>
              </w:rPr>
            </w:pPr>
            <w:proofErr w:type="spellStart"/>
            <w:r w:rsidRPr="00E24D59">
              <w:rPr>
                <w:rFonts w:cstheme="minorHAnsi"/>
                <w:b/>
                <w:bCs/>
                <w:lang w:val="ru-RU"/>
              </w:rPr>
              <w:t>原文：</w:t>
            </w:r>
            <w:r w:rsidR="00594451" w:rsidRPr="00594451">
              <w:rPr>
                <w:rFonts w:cstheme="minorHAnsi" w:hint="eastAsia"/>
                <w:b/>
                <w:bCs/>
                <w:lang w:val="ru-RU"/>
              </w:rPr>
              <w:t>英文</w:t>
            </w:r>
            <w:proofErr w:type="spellEnd"/>
          </w:p>
        </w:tc>
      </w:tr>
      <w:tr w:rsidR="00E24D59" w:rsidRPr="00813E5E" w14:paraId="22BFFF9B" w14:textId="77777777" w:rsidTr="00555C29">
        <w:trPr>
          <w:cantSplit/>
          <w:trHeight w:val="23"/>
        </w:trPr>
        <w:tc>
          <w:tcPr>
            <w:tcW w:w="3969" w:type="dxa"/>
          </w:tcPr>
          <w:p w14:paraId="236125E8" w14:textId="77777777" w:rsidR="00E24D59" w:rsidRPr="00813E5E" w:rsidRDefault="00E24D59" w:rsidP="00555C29">
            <w:pPr>
              <w:tabs>
                <w:tab w:val="left" w:pos="851"/>
              </w:tabs>
              <w:spacing w:line="240" w:lineRule="atLeast"/>
              <w:rPr>
                <w:b/>
              </w:rPr>
            </w:pPr>
          </w:p>
        </w:tc>
        <w:tc>
          <w:tcPr>
            <w:tcW w:w="5245" w:type="dxa"/>
          </w:tcPr>
          <w:p w14:paraId="60F7F006" w14:textId="77777777" w:rsidR="00E24D59" w:rsidRDefault="00E24D59" w:rsidP="00555C29">
            <w:pPr>
              <w:tabs>
                <w:tab w:val="left" w:pos="851"/>
              </w:tabs>
              <w:spacing w:before="0" w:line="240" w:lineRule="atLeast"/>
              <w:jc w:val="right"/>
              <w:rPr>
                <w:b/>
              </w:rPr>
            </w:pPr>
          </w:p>
        </w:tc>
      </w:tr>
      <w:tr w:rsidR="00E24D59" w:rsidRPr="00813E5E" w14:paraId="18ACBB0F" w14:textId="77777777" w:rsidTr="00555C29">
        <w:trPr>
          <w:cantSplit/>
        </w:trPr>
        <w:tc>
          <w:tcPr>
            <w:tcW w:w="9214" w:type="dxa"/>
            <w:gridSpan w:val="2"/>
            <w:tcMar>
              <w:left w:w="0" w:type="dxa"/>
            </w:tcMar>
          </w:tcPr>
          <w:p w14:paraId="3ABDA697" w14:textId="2956AB79" w:rsidR="00E24D59" w:rsidRPr="00C24DAC" w:rsidRDefault="00C0775D" w:rsidP="00C24DAC">
            <w:pPr>
              <w:pStyle w:val="Source"/>
              <w:framePr w:hSpace="0" w:wrap="auto" w:vAnchor="margin" w:hAnchor="text" w:xAlign="left" w:yAlign="inline"/>
            </w:pPr>
            <w:bookmarkStart w:id="5" w:name="dsource" w:colFirst="0" w:colLast="0"/>
            <w:bookmarkEnd w:id="4"/>
            <w:r>
              <w:rPr>
                <w:rFonts w:hint="eastAsia"/>
              </w:rPr>
              <w:t>印度（共和国）的文稿</w:t>
            </w:r>
          </w:p>
        </w:tc>
      </w:tr>
      <w:tr w:rsidR="00E24D59" w:rsidRPr="009470DE" w14:paraId="16684289" w14:textId="77777777" w:rsidTr="00555C29">
        <w:trPr>
          <w:cantSplit/>
        </w:trPr>
        <w:tc>
          <w:tcPr>
            <w:tcW w:w="9214" w:type="dxa"/>
            <w:gridSpan w:val="2"/>
            <w:tcMar>
              <w:left w:w="0" w:type="dxa"/>
            </w:tcMar>
          </w:tcPr>
          <w:p w14:paraId="3590FDE0" w14:textId="685047D7" w:rsidR="00E24D59" w:rsidRPr="00C24DAC" w:rsidRDefault="00C0775D" w:rsidP="00C24DAC">
            <w:pPr>
              <w:pStyle w:val="Subtitle"/>
              <w:framePr w:hSpace="0" w:wrap="auto" w:vAnchor="margin" w:hAnchor="text" w:xAlign="left" w:yAlign="inline"/>
            </w:pPr>
            <w:bookmarkStart w:id="6" w:name="dtitle1" w:colFirst="0" w:colLast="0"/>
            <w:bookmarkEnd w:id="5"/>
            <w:r>
              <w:t>2026</w:t>
            </w:r>
            <w:r>
              <w:rPr>
                <w:rFonts w:hint="eastAsia"/>
              </w:rPr>
              <w:t>年印度人工智能影响力峰会</w:t>
            </w:r>
          </w:p>
        </w:tc>
      </w:tr>
      <w:tr w:rsidR="00E24D59" w:rsidRPr="00813E5E" w14:paraId="5D14FC72" w14:textId="77777777" w:rsidTr="00555C29">
        <w:trPr>
          <w:cantSplit/>
        </w:trPr>
        <w:tc>
          <w:tcPr>
            <w:tcW w:w="9214" w:type="dxa"/>
            <w:gridSpan w:val="2"/>
            <w:tcBorders>
              <w:top w:val="single" w:sz="4" w:space="0" w:color="auto"/>
              <w:bottom w:val="single" w:sz="4" w:space="0" w:color="auto"/>
            </w:tcBorders>
            <w:tcMar>
              <w:left w:w="0" w:type="dxa"/>
            </w:tcMar>
          </w:tcPr>
          <w:p w14:paraId="38CD322D" w14:textId="694C3807" w:rsidR="003F086E" w:rsidRPr="00E60ECF" w:rsidRDefault="003F086E" w:rsidP="00555C29">
            <w:pPr>
              <w:rPr>
                <w:rFonts w:cs="Calibri"/>
                <w:b/>
                <w:bCs/>
                <w:lang w:eastAsia="zh-CN"/>
              </w:rPr>
            </w:pPr>
            <w:r w:rsidRPr="00E60ECF">
              <w:rPr>
                <w:rFonts w:cs="Calibri"/>
                <w:b/>
                <w:bCs/>
                <w:lang w:eastAsia="zh-CN"/>
              </w:rPr>
              <w:t>目的</w:t>
            </w:r>
          </w:p>
          <w:p w14:paraId="7D00896E" w14:textId="77777777" w:rsidR="00C0775D" w:rsidRDefault="00C0775D" w:rsidP="00C0775D">
            <w:pPr>
              <w:ind w:firstLineChars="200" w:firstLine="480"/>
              <w:jc w:val="both"/>
              <w:rPr>
                <w:lang w:eastAsia="zh-CN"/>
              </w:rPr>
            </w:pPr>
            <w:r>
              <w:rPr>
                <w:rFonts w:hint="eastAsia"/>
                <w:lang w:eastAsia="zh-CN"/>
              </w:rPr>
              <w:t>向成员国通报</w:t>
            </w:r>
            <w:r>
              <w:rPr>
                <w:lang w:eastAsia="zh-CN"/>
              </w:rPr>
              <w:t>2026</w:t>
            </w:r>
            <w:r>
              <w:rPr>
                <w:rFonts w:hint="eastAsia"/>
                <w:lang w:eastAsia="zh-CN"/>
              </w:rPr>
              <w:t>年</w:t>
            </w:r>
            <w:r>
              <w:rPr>
                <w:lang w:eastAsia="zh-CN"/>
              </w:rPr>
              <w:t>2</w:t>
            </w:r>
            <w:r>
              <w:rPr>
                <w:rFonts w:hint="eastAsia"/>
                <w:lang w:eastAsia="zh-CN"/>
              </w:rPr>
              <w:t>月</w:t>
            </w:r>
            <w:r>
              <w:rPr>
                <w:lang w:eastAsia="zh-CN"/>
              </w:rPr>
              <w:t>16</w:t>
            </w:r>
            <w:r>
              <w:rPr>
                <w:rFonts w:hint="eastAsia"/>
                <w:lang w:eastAsia="zh-CN"/>
              </w:rPr>
              <w:t>日至</w:t>
            </w:r>
            <w:r>
              <w:rPr>
                <w:lang w:eastAsia="zh-CN"/>
              </w:rPr>
              <w:t>21</w:t>
            </w:r>
            <w:r>
              <w:rPr>
                <w:rFonts w:hint="eastAsia"/>
                <w:lang w:eastAsia="zh-CN"/>
              </w:rPr>
              <w:t>日在新德里举办的“</w:t>
            </w:r>
            <w:r>
              <w:rPr>
                <w:lang w:eastAsia="zh-CN"/>
              </w:rPr>
              <w:t>2026</w:t>
            </w:r>
            <w:r>
              <w:rPr>
                <w:rFonts w:hint="eastAsia"/>
                <w:lang w:eastAsia="zh-CN"/>
              </w:rPr>
              <w:t>年印度人工智能影响力峰会”。本文稿概述了峰会的包容性参与进程、主要成果（包括印度“</w:t>
            </w:r>
            <w:r>
              <w:rPr>
                <w:lang w:eastAsia="zh-CN"/>
              </w:rPr>
              <w:t>MANAV</w:t>
            </w:r>
            <w:r>
              <w:rPr>
                <w:rFonts w:hint="eastAsia"/>
                <w:lang w:eastAsia="zh-CN"/>
              </w:rPr>
              <w:t>愿景”）、行业用例汇编及其与国际电联在数字包容性、新兴技术和全球</w:t>
            </w:r>
            <w:r>
              <w:rPr>
                <w:lang w:eastAsia="zh-CN"/>
              </w:rPr>
              <w:t>ICT</w:t>
            </w:r>
            <w:r>
              <w:rPr>
                <w:rFonts w:hint="eastAsia"/>
                <w:lang w:eastAsia="zh-CN"/>
              </w:rPr>
              <w:t>发展方面的职责的相关性。</w:t>
            </w:r>
          </w:p>
          <w:p w14:paraId="3AFCE8D2" w14:textId="77777777" w:rsidR="003F086E" w:rsidRPr="00E60ECF" w:rsidRDefault="003F086E" w:rsidP="00555C29">
            <w:pPr>
              <w:rPr>
                <w:rFonts w:cs="Calibri"/>
                <w:b/>
                <w:bCs/>
                <w:lang w:eastAsia="zh-CN"/>
              </w:rPr>
            </w:pPr>
            <w:r w:rsidRPr="00E60ECF">
              <w:rPr>
                <w:rFonts w:cs="Calibri"/>
                <w:b/>
                <w:bCs/>
                <w:lang w:eastAsia="zh-CN"/>
              </w:rPr>
              <w:t>理事会需采取的行动</w:t>
            </w:r>
          </w:p>
          <w:p w14:paraId="137CA585" w14:textId="394F1828" w:rsidR="003F086E" w:rsidRPr="00E60ECF" w:rsidRDefault="00594451" w:rsidP="00E60ECF">
            <w:pPr>
              <w:ind w:firstLineChars="200" w:firstLine="480"/>
              <w:rPr>
                <w:rFonts w:cs="Calibri"/>
                <w:lang w:eastAsia="zh-CN"/>
              </w:rPr>
            </w:pPr>
            <w:r w:rsidRPr="00E60ECF">
              <w:rPr>
                <w:rFonts w:cs="Calibri" w:hint="eastAsia"/>
                <w:lang w:eastAsia="zh-CN"/>
              </w:rPr>
              <w:t>请理事会将本</w:t>
            </w:r>
            <w:r w:rsidR="00C854E8" w:rsidRPr="00E60ECF">
              <w:rPr>
                <w:rFonts w:cs="Calibri" w:hint="eastAsia"/>
                <w:lang w:eastAsia="zh-CN"/>
              </w:rPr>
              <w:t>文件</w:t>
            </w:r>
            <w:r w:rsidRPr="00E60ECF">
              <w:rPr>
                <w:rFonts w:cs="Calibri" w:hint="eastAsia"/>
                <w:b/>
                <w:bCs/>
                <w:lang w:eastAsia="zh-CN"/>
              </w:rPr>
              <w:t>记录在案</w:t>
            </w:r>
            <w:r w:rsidR="00C854E8" w:rsidRPr="00E60ECF">
              <w:rPr>
                <w:rFonts w:cs="Calibri" w:hint="eastAsia"/>
                <w:lang w:eastAsia="zh-CN"/>
              </w:rPr>
              <w:t>。</w:t>
            </w:r>
          </w:p>
          <w:p w14:paraId="090C9B57" w14:textId="77777777" w:rsidR="00E24D59" w:rsidRPr="00DA2D30" w:rsidRDefault="00DA2D30" w:rsidP="00DA2D30">
            <w:pPr>
              <w:rPr>
                <w:lang w:eastAsia="zh-CN"/>
              </w:rPr>
            </w:pPr>
            <w:r>
              <w:rPr>
                <w:lang w:eastAsia="zh-CN"/>
              </w:rPr>
              <w:t>_______________</w:t>
            </w:r>
          </w:p>
          <w:p w14:paraId="43AFFCF2" w14:textId="77777777" w:rsidR="00E24D59" w:rsidRPr="00477D57" w:rsidRDefault="00E24D59" w:rsidP="00555C29">
            <w:pPr>
              <w:rPr>
                <w:b/>
                <w:bCs/>
                <w:lang w:eastAsia="zh-CN"/>
              </w:rPr>
            </w:pPr>
            <w:r w:rsidRPr="00477D57">
              <w:rPr>
                <w:rFonts w:hint="eastAsia"/>
                <w:b/>
                <w:bCs/>
                <w:lang w:eastAsia="zh-CN"/>
              </w:rPr>
              <w:t>参考文件</w:t>
            </w:r>
          </w:p>
          <w:p w14:paraId="5187AD6C" w14:textId="21FDB9F8" w:rsidR="00E24D59" w:rsidRPr="00064124" w:rsidRDefault="00C0775D" w:rsidP="00E60ECF">
            <w:pPr>
              <w:spacing w:after="120"/>
              <w:ind w:firstLineChars="200" w:firstLine="440"/>
              <w:rPr>
                <w:rFonts w:eastAsiaTheme="majorEastAsia" w:cs="Calibri"/>
                <w:sz w:val="22"/>
                <w:szCs w:val="22"/>
                <w:lang w:eastAsia="zh-CN"/>
              </w:rPr>
            </w:pPr>
            <w:r>
              <w:rPr>
                <w:rFonts w:eastAsia="STKaiti" w:cs="Calibri" w:hint="eastAsia"/>
                <w:sz w:val="22"/>
                <w:szCs w:val="22"/>
                <w:lang w:eastAsia="zh-CN"/>
              </w:rPr>
              <w:t>理事会</w:t>
            </w:r>
            <w:r>
              <w:fldChar w:fldCharType="begin"/>
            </w:r>
            <w:r>
              <w:rPr>
                <w:lang w:eastAsia="zh-CN"/>
              </w:rPr>
              <w:instrText>HYPERLINK "https://www.itu.int/md/S26-CL-C-0029/en"</w:instrText>
            </w:r>
            <w:r>
              <w:fldChar w:fldCharType="separate"/>
            </w:r>
            <w:r>
              <w:rPr>
                <w:rStyle w:val="Hyperlink"/>
                <w:rFonts w:eastAsia="STKaiti" w:cs="Calibri"/>
                <w:sz w:val="22"/>
                <w:szCs w:val="22"/>
                <w:lang w:eastAsia="zh-CN"/>
              </w:rPr>
              <w:t>C26/29</w:t>
            </w:r>
            <w:r>
              <w:fldChar w:fldCharType="end"/>
            </w:r>
            <w:r>
              <w:rPr>
                <w:rFonts w:eastAsia="STKaiti" w:cs="Calibri" w:hint="eastAsia"/>
                <w:sz w:val="22"/>
                <w:szCs w:val="22"/>
                <w:lang w:eastAsia="zh-CN"/>
              </w:rPr>
              <w:t>号文件</w:t>
            </w:r>
          </w:p>
        </w:tc>
      </w:tr>
      <w:bookmarkEnd w:id="2"/>
      <w:bookmarkEnd w:id="6"/>
    </w:tbl>
    <w:p w14:paraId="0925970E"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p>
    <w:p w14:paraId="36552D96" w14:textId="77777777" w:rsidR="00C0775D" w:rsidRDefault="00E24D59" w:rsidP="00C0775D">
      <w:pPr>
        <w:pStyle w:val="Heading1"/>
        <w:rPr>
          <w:rFonts w:asciiTheme="minorHAnsi" w:eastAsiaTheme="minorEastAsia" w:hAnsiTheme="minorHAnsi"/>
          <w:lang w:eastAsia="zh-CN"/>
        </w:rPr>
      </w:pPr>
      <w:r>
        <w:rPr>
          <w:lang w:eastAsia="zh-CN"/>
        </w:rPr>
        <w:br w:type="page"/>
      </w:r>
      <w:r w:rsidR="00C0775D">
        <w:rPr>
          <w:rFonts w:eastAsiaTheme="minorEastAsia"/>
          <w:lang w:eastAsia="zh-CN"/>
        </w:rPr>
        <w:lastRenderedPageBreak/>
        <w:t>1</w:t>
      </w:r>
      <w:r w:rsidR="00C0775D">
        <w:rPr>
          <w:rFonts w:eastAsiaTheme="minorEastAsia"/>
          <w:lang w:eastAsia="zh-CN"/>
        </w:rPr>
        <w:tab/>
      </w:r>
      <w:r w:rsidR="00C0775D">
        <w:rPr>
          <w:rFonts w:eastAsiaTheme="minorEastAsia" w:hint="eastAsia"/>
          <w:lang w:eastAsia="zh-CN"/>
        </w:rPr>
        <w:t>背景</w:t>
      </w:r>
    </w:p>
    <w:p w14:paraId="7CC2B545" w14:textId="5A4D666E" w:rsidR="00C0775D" w:rsidRDefault="00C0775D" w:rsidP="00DF1257">
      <w:pPr>
        <w:ind w:firstLineChars="200" w:firstLine="480"/>
        <w:jc w:val="both"/>
        <w:rPr>
          <w:rFonts w:asciiTheme="minorHAnsi" w:eastAsiaTheme="minorEastAsia" w:hAnsiTheme="minorHAnsi"/>
          <w:lang w:eastAsia="zh-CN"/>
        </w:rPr>
      </w:pPr>
      <w:r>
        <w:rPr>
          <w:lang w:eastAsia="zh-CN"/>
        </w:rPr>
        <w:t>2026</w:t>
      </w:r>
      <w:r>
        <w:rPr>
          <w:rFonts w:hint="eastAsia"/>
          <w:lang w:val="en-IN" w:eastAsia="zh-CN"/>
        </w:rPr>
        <w:t>年印度人工智能影响</w:t>
      </w:r>
      <w:r>
        <w:rPr>
          <w:rFonts w:hint="eastAsia"/>
          <w:lang w:eastAsia="zh-CN"/>
        </w:rPr>
        <w:t>力</w:t>
      </w:r>
      <w:r>
        <w:rPr>
          <w:rFonts w:hint="eastAsia"/>
          <w:lang w:val="en-IN" w:eastAsia="zh-CN"/>
        </w:rPr>
        <w:t>峰会于</w:t>
      </w:r>
      <w:r>
        <w:rPr>
          <w:lang w:eastAsia="zh-CN"/>
        </w:rPr>
        <w:t>2026</w:t>
      </w:r>
      <w:r>
        <w:rPr>
          <w:rFonts w:hint="eastAsia"/>
          <w:lang w:val="en-IN" w:eastAsia="zh-CN"/>
        </w:rPr>
        <w:t>年</w:t>
      </w:r>
      <w:r>
        <w:rPr>
          <w:lang w:eastAsia="zh-CN"/>
        </w:rPr>
        <w:t>2</w:t>
      </w:r>
      <w:r>
        <w:rPr>
          <w:rFonts w:hint="eastAsia"/>
          <w:lang w:val="en-IN" w:eastAsia="zh-CN"/>
        </w:rPr>
        <w:t>月</w:t>
      </w:r>
      <w:r>
        <w:rPr>
          <w:lang w:eastAsia="zh-CN"/>
        </w:rPr>
        <w:t>16</w:t>
      </w:r>
      <w:r>
        <w:rPr>
          <w:rFonts w:hint="eastAsia"/>
          <w:lang w:val="en-IN" w:eastAsia="zh-CN"/>
        </w:rPr>
        <w:t>日至</w:t>
      </w:r>
      <w:r>
        <w:rPr>
          <w:lang w:eastAsia="zh-CN"/>
        </w:rPr>
        <w:t>20</w:t>
      </w:r>
      <w:r>
        <w:rPr>
          <w:rFonts w:hint="eastAsia"/>
          <w:lang w:val="en-IN" w:eastAsia="zh-CN"/>
        </w:rPr>
        <w:t>日在印度新德里举行。</w:t>
      </w:r>
      <w:r>
        <w:rPr>
          <w:rFonts w:hint="eastAsia"/>
          <w:lang w:eastAsia="zh-CN"/>
        </w:rPr>
        <w:t>峰会</w:t>
      </w:r>
      <w:r>
        <w:rPr>
          <w:rFonts w:hint="eastAsia"/>
          <w:lang w:val="en-IN" w:eastAsia="zh-CN"/>
        </w:rPr>
        <w:t>由印度政府组织，其灵感来自</w:t>
      </w:r>
      <w:r>
        <w:rPr>
          <w:rFonts w:hint="eastAsia"/>
          <w:lang w:eastAsia="zh-CN"/>
        </w:rPr>
        <w:t>于“普惠众生，福祉万家”（</w:t>
      </w:r>
      <w:proofErr w:type="spellStart"/>
      <w:r>
        <w:rPr>
          <w:lang w:eastAsia="zh-CN"/>
        </w:rPr>
        <w:t>Sarvajan</w:t>
      </w:r>
      <w:proofErr w:type="spellEnd"/>
      <w:r>
        <w:rPr>
          <w:lang w:eastAsia="zh-CN"/>
        </w:rPr>
        <w:t xml:space="preserve"> Hitaya, </w:t>
      </w:r>
      <w:proofErr w:type="spellStart"/>
      <w:r>
        <w:rPr>
          <w:lang w:eastAsia="zh-CN"/>
        </w:rPr>
        <w:t>Sarvajan</w:t>
      </w:r>
      <w:proofErr w:type="spellEnd"/>
      <w:r>
        <w:rPr>
          <w:lang w:eastAsia="zh-CN"/>
        </w:rPr>
        <w:t xml:space="preserve"> </w:t>
      </w:r>
      <w:proofErr w:type="spellStart"/>
      <w:r>
        <w:rPr>
          <w:lang w:eastAsia="zh-CN"/>
        </w:rPr>
        <w:t>Sukhaya</w:t>
      </w:r>
      <w:proofErr w:type="spellEnd"/>
      <w:r>
        <w:rPr>
          <w:rFonts w:hint="eastAsia"/>
          <w:lang w:eastAsia="zh-CN"/>
        </w:rPr>
        <w:t>）的理念</w:t>
      </w:r>
      <w:r>
        <w:rPr>
          <w:rFonts w:hint="eastAsia"/>
          <w:lang w:val="en-IN" w:eastAsia="zh-CN"/>
        </w:rPr>
        <w:t>。</w:t>
      </w:r>
    </w:p>
    <w:p w14:paraId="54B119D7" w14:textId="665F606D" w:rsidR="00C0775D" w:rsidRDefault="00C0775D" w:rsidP="00DF1257">
      <w:pPr>
        <w:ind w:firstLineChars="200" w:firstLine="480"/>
        <w:jc w:val="both"/>
        <w:rPr>
          <w:rFonts w:asciiTheme="minorHAnsi" w:hAnsiTheme="minorHAnsi"/>
          <w:lang w:eastAsia="zh-CN"/>
        </w:rPr>
      </w:pPr>
      <w:r>
        <w:rPr>
          <w:rFonts w:hint="eastAsia"/>
          <w:lang w:eastAsia="zh-CN"/>
        </w:rPr>
        <w:t>此次峰会是继布莱切利公园（</w:t>
      </w:r>
      <w:r>
        <w:rPr>
          <w:lang w:eastAsia="zh-CN"/>
        </w:rPr>
        <w:t>2023</w:t>
      </w:r>
      <w:r>
        <w:rPr>
          <w:rFonts w:hint="eastAsia"/>
          <w:lang w:eastAsia="zh-CN"/>
        </w:rPr>
        <w:t>年，英国）、首尔（</w:t>
      </w:r>
      <w:r>
        <w:rPr>
          <w:lang w:eastAsia="zh-CN"/>
        </w:rPr>
        <w:t>2024</w:t>
      </w:r>
      <w:r>
        <w:rPr>
          <w:rFonts w:hint="eastAsia"/>
          <w:lang w:eastAsia="zh-CN"/>
        </w:rPr>
        <w:t>年，大韩民国）和巴黎（</w:t>
      </w:r>
      <w:r>
        <w:rPr>
          <w:lang w:eastAsia="zh-CN"/>
        </w:rPr>
        <w:t>2025</w:t>
      </w:r>
      <w:r>
        <w:rPr>
          <w:rFonts w:hint="eastAsia"/>
          <w:lang w:eastAsia="zh-CN"/>
        </w:rPr>
        <w:t>年，法国）举行的系列峰会之后的第四次全球人工智能峰会，也是该系列中首次由全球南方国家举办。</w:t>
      </w:r>
    </w:p>
    <w:p w14:paraId="29393E06" w14:textId="77777777" w:rsidR="00C0775D" w:rsidRDefault="00C0775D" w:rsidP="00DF1257">
      <w:pPr>
        <w:ind w:firstLineChars="200" w:firstLine="480"/>
        <w:jc w:val="both"/>
        <w:rPr>
          <w:rFonts w:asciiTheme="minorHAnsi" w:hAnsiTheme="minorHAnsi"/>
          <w:lang w:eastAsia="zh-CN"/>
        </w:rPr>
      </w:pPr>
      <w:r>
        <w:rPr>
          <w:rFonts w:hint="eastAsia"/>
          <w:lang w:eastAsia="zh-CN"/>
        </w:rPr>
        <w:t>印度感谢国际电联对峰会的积极参与。峰会取得的全面成果可成为国际电联开展人工智能向善工作以及努力分享行之有效的人工智能解决方案、具体行业用例、最佳做法和专业知识、推进包容性</w:t>
      </w:r>
      <w:r>
        <w:rPr>
          <w:lang w:eastAsia="zh-CN"/>
        </w:rPr>
        <w:t>ICT</w:t>
      </w:r>
      <w:r>
        <w:rPr>
          <w:rFonts w:hint="eastAsia"/>
          <w:lang w:eastAsia="zh-CN"/>
        </w:rPr>
        <w:t>发展和人工智能标准制定的宝贵资源。</w:t>
      </w:r>
    </w:p>
    <w:p w14:paraId="140D3BC2" w14:textId="77777777" w:rsidR="00C0775D" w:rsidRDefault="00C0775D" w:rsidP="00C0775D">
      <w:pPr>
        <w:pStyle w:val="Heading1"/>
        <w:rPr>
          <w:rFonts w:asciiTheme="minorHAnsi" w:eastAsiaTheme="minorEastAsia" w:hAnsiTheme="minorHAnsi"/>
          <w:lang w:eastAsia="zh-CN"/>
        </w:rPr>
      </w:pPr>
      <w:r>
        <w:rPr>
          <w:rFonts w:eastAsiaTheme="minorEastAsia"/>
          <w:lang w:eastAsia="zh-CN"/>
        </w:rPr>
        <w:t>2</w:t>
      </w:r>
      <w:r>
        <w:rPr>
          <w:rFonts w:eastAsiaTheme="minorEastAsia"/>
          <w:lang w:eastAsia="zh-CN"/>
        </w:rPr>
        <w:tab/>
      </w:r>
      <w:r>
        <w:rPr>
          <w:rFonts w:eastAsiaTheme="minorEastAsia" w:hint="eastAsia"/>
          <w:lang w:eastAsia="zh-CN"/>
        </w:rPr>
        <w:t>包容性参与进程</w:t>
      </w:r>
    </w:p>
    <w:p w14:paraId="5ABA3134" w14:textId="77777777" w:rsidR="00C0775D" w:rsidRDefault="00C0775D" w:rsidP="00C0775D">
      <w:pPr>
        <w:pStyle w:val="Heading2"/>
        <w:rPr>
          <w:rFonts w:asciiTheme="minorHAnsi" w:eastAsiaTheme="minorEastAsia" w:hAnsiTheme="minorHAnsi"/>
          <w:lang w:eastAsia="zh-CN"/>
        </w:rPr>
      </w:pPr>
      <w:r>
        <w:rPr>
          <w:rFonts w:eastAsiaTheme="minorEastAsia"/>
          <w:lang w:eastAsia="zh-CN"/>
        </w:rPr>
        <w:t>2.1</w:t>
      </w:r>
      <w:r>
        <w:rPr>
          <w:rFonts w:eastAsiaTheme="minorEastAsia"/>
          <w:lang w:eastAsia="zh-CN"/>
        </w:rPr>
        <w:tab/>
      </w:r>
      <w:r>
        <w:rPr>
          <w:rFonts w:eastAsiaTheme="minorEastAsia" w:hint="eastAsia"/>
          <w:lang w:eastAsia="zh-CN"/>
        </w:rPr>
        <w:t>峰会前活动</w:t>
      </w:r>
    </w:p>
    <w:p w14:paraId="33FE8CC8" w14:textId="77777777" w:rsidR="00C0775D" w:rsidRDefault="00C0775D" w:rsidP="00DF1257">
      <w:pPr>
        <w:ind w:firstLineChars="200" w:firstLine="480"/>
        <w:jc w:val="both"/>
        <w:rPr>
          <w:rFonts w:asciiTheme="minorHAnsi" w:eastAsiaTheme="minorEastAsia" w:hAnsiTheme="minorHAnsi"/>
          <w:lang w:eastAsia="zh-CN"/>
        </w:rPr>
      </w:pPr>
      <w:r>
        <w:rPr>
          <w:rFonts w:hint="eastAsia"/>
          <w:lang w:eastAsia="zh-CN"/>
        </w:rPr>
        <w:t>此次峰会是广泛、包容的筹备进程形成的成果。</w:t>
      </w:r>
      <w:r>
        <w:rPr>
          <w:lang w:eastAsia="zh-CN"/>
        </w:rPr>
        <w:t>2025</w:t>
      </w:r>
      <w:r>
        <w:rPr>
          <w:rFonts w:hint="eastAsia"/>
          <w:lang w:eastAsia="zh-CN"/>
        </w:rPr>
        <w:t>年</w:t>
      </w:r>
      <w:r>
        <w:rPr>
          <w:lang w:eastAsia="zh-CN"/>
        </w:rPr>
        <w:t>8</w:t>
      </w:r>
      <w:r>
        <w:rPr>
          <w:rFonts w:hint="eastAsia"/>
          <w:lang w:eastAsia="zh-CN"/>
        </w:rPr>
        <w:t>月至</w:t>
      </w:r>
      <w:r>
        <w:rPr>
          <w:lang w:eastAsia="zh-CN"/>
        </w:rPr>
        <w:t>2026</w:t>
      </w:r>
      <w:r>
        <w:rPr>
          <w:rFonts w:hint="eastAsia"/>
          <w:lang w:eastAsia="zh-CN"/>
        </w:rPr>
        <w:t>年</w:t>
      </w:r>
      <w:r>
        <w:rPr>
          <w:lang w:eastAsia="zh-CN"/>
        </w:rPr>
        <w:t>1</w:t>
      </w:r>
      <w:r>
        <w:rPr>
          <w:rFonts w:hint="eastAsia"/>
          <w:lang w:eastAsia="zh-CN"/>
        </w:rPr>
        <w:t>月，组织了</w:t>
      </w:r>
      <w:r>
        <w:rPr>
          <w:lang w:eastAsia="zh-CN"/>
        </w:rPr>
        <w:t>550</w:t>
      </w:r>
      <w:r>
        <w:rPr>
          <w:rFonts w:hint="eastAsia"/>
          <w:lang w:eastAsia="zh-CN"/>
        </w:rPr>
        <w:t>多场峰会前活动，包括</w:t>
      </w:r>
      <w:r>
        <w:rPr>
          <w:lang w:eastAsia="zh-CN"/>
        </w:rPr>
        <w:t>80</w:t>
      </w:r>
      <w:r>
        <w:rPr>
          <w:rFonts w:hint="eastAsia"/>
          <w:lang w:eastAsia="zh-CN"/>
        </w:rPr>
        <w:t>场在国外各城市举办的活动。这些活动横跨日内瓦、纽约、巴黎、伦敦、巴塞罗那、迪拜、开罗、阿布贾、布宜诺斯艾利斯、河内和雅加达等各大洲的全球重要中心。</w:t>
      </w:r>
    </w:p>
    <w:p w14:paraId="476B95EB" w14:textId="740326F6" w:rsidR="00C0775D" w:rsidRDefault="00C0775D" w:rsidP="00DF1257">
      <w:pPr>
        <w:ind w:firstLineChars="200" w:firstLine="480"/>
        <w:jc w:val="both"/>
        <w:rPr>
          <w:rFonts w:asciiTheme="minorHAnsi" w:hAnsiTheme="minorHAnsi"/>
          <w:lang w:eastAsia="zh-CN"/>
        </w:rPr>
      </w:pPr>
      <w:r>
        <w:rPr>
          <w:rFonts w:hint="eastAsia"/>
          <w:lang w:eastAsia="zh-CN"/>
        </w:rPr>
        <w:t>与梅加拉亚邦、古吉拉特邦、奥里萨邦、中央邦、北方邦、拉贾斯坦邦、喀拉拉邦和特伦甘纳邦的邦政府合作，在印度各邦组织了八场区域性人工智能大会，使区域人工智能优先工作与峰会主题保持一致。</w:t>
      </w:r>
    </w:p>
    <w:p w14:paraId="05633A3B" w14:textId="37FAA4C0" w:rsidR="00C0775D" w:rsidRDefault="00C0775D" w:rsidP="00DF1257">
      <w:pPr>
        <w:ind w:firstLineChars="200" w:firstLine="456"/>
        <w:jc w:val="both"/>
        <w:rPr>
          <w:rFonts w:asciiTheme="minorHAnsi" w:hAnsiTheme="minorHAnsi"/>
          <w:lang w:eastAsia="zh-CN"/>
        </w:rPr>
      </w:pPr>
      <w:r w:rsidRPr="004E2B4D">
        <w:rPr>
          <w:rFonts w:hint="eastAsia"/>
          <w:spacing w:val="-6"/>
          <w:position w:val="2"/>
          <w:lang w:eastAsia="zh-CN"/>
        </w:rPr>
        <w:t>为吸引全球创新者参与，发起了三项旗舰性全球影响力挑战赛：人工智能惠及全民（</w:t>
      </w:r>
      <w:r w:rsidRPr="004E2B4D">
        <w:rPr>
          <w:spacing w:val="-6"/>
          <w:position w:val="2"/>
          <w:lang w:eastAsia="zh-CN"/>
        </w:rPr>
        <w:t>AI for ALL</w:t>
      </w:r>
      <w:r w:rsidRPr="004E2B4D">
        <w:rPr>
          <w:rFonts w:hint="eastAsia"/>
          <w:spacing w:val="-6"/>
          <w:position w:val="2"/>
          <w:lang w:eastAsia="zh-CN"/>
        </w:rPr>
        <w:t>，确定有影响力的跨行业人工智能解决方案），人工智能她力量（</w:t>
      </w:r>
      <w:r w:rsidRPr="004E2B4D">
        <w:rPr>
          <w:spacing w:val="-6"/>
          <w:position w:val="2"/>
          <w:lang w:eastAsia="zh-CN"/>
        </w:rPr>
        <w:t>AI by HER</w:t>
      </w:r>
      <w:r w:rsidRPr="004E2B4D">
        <w:rPr>
          <w:rFonts w:hint="eastAsia"/>
          <w:spacing w:val="-6"/>
          <w:position w:val="2"/>
          <w:lang w:eastAsia="zh-CN"/>
        </w:rPr>
        <w:t>，促进女性领导的人工智能解决方案产生社会影响），</w:t>
      </w:r>
      <w:r>
        <w:rPr>
          <w:rFonts w:hint="eastAsia"/>
          <w:lang w:eastAsia="zh-CN"/>
        </w:rPr>
        <w:t>以及</w:t>
      </w:r>
      <w:proofErr w:type="spellStart"/>
      <w:r>
        <w:rPr>
          <w:lang w:eastAsia="zh-CN"/>
        </w:rPr>
        <w:t>YUVAi</w:t>
      </w:r>
      <w:proofErr w:type="spellEnd"/>
      <w:r>
        <w:rPr>
          <w:rFonts w:hint="eastAsia"/>
          <w:lang w:eastAsia="zh-CN"/>
        </w:rPr>
        <w:t>（</w:t>
      </w:r>
      <w:r>
        <w:rPr>
          <w:lang w:eastAsia="zh-CN"/>
        </w:rPr>
        <w:t>13</w:t>
      </w:r>
      <w:r>
        <w:rPr>
          <w:rFonts w:hint="eastAsia"/>
          <w:lang w:eastAsia="zh-CN"/>
        </w:rPr>
        <w:t>至</w:t>
      </w:r>
      <w:r>
        <w:rPr>
          <w:lang w:eastAsia="zh-CN"/>
        </w:rPr>
        <w:t>21</w:t>
      </w:r>
      <w:r>
        <w:rPr>
          <w:rFonts w:hint="eastAsia"/>
          <w:lang w:eastAsia="zh-CN"/>
        </w:rPr>
        <w:t>岁全球青年创新者挑战赛）。这三项挑战赛的所有决赛入围者均在峰会上公布并颁奖。</w:t>
      </w:r>
    </w:p>
    <w:p w14:paraId="4ABDA573" w14:textId="77777777" w:rsidR="00C0775D" w:rsidRDefault="00C0775D" w:rsidP="00C0775D">
      <w:pPr>
        <w:pStyle w:val="Heading2"/>
        <w:rPr>
          <w:rFonts w:asciiTheme="minorHAnsi" w:eastAsiaTheme="minorEastAsia" w:hAnsiTheme="minorHAnsi"/>
          <w:lang w:eastAsia="zh-CN"/>
        </w:rPr>
      </w:pPr>
      <w:r>
        <w:rPr>
          <w:rFonts w:eastAsiaTheme="minorEastAsia"/>
          <w:lang w:eastAsia="zh-CN"/>
        </w:rPr>
        <w:t>2.2</w:t>
      </w:r>
      <w:r>
        <w:rPr>
          <w:rFonts w:eastAsiaTheme="minorEastAsia"/>
          <w:lang w:eastAsia="zh-CN"/>
        </w:rPr>
        <w:tab/>
      </w:r>
      <w:r>
        <w:rPr>
          <w:rFonts w:eastAsiaTheme="minorEastAsia" w:hint="eastAsia"/>
          <w:lang w:eastAsia="zh-CN"/>
        </w:rPr>
        <w:t>七个主题工作组，共同主席来自全球北方和南方</w:t>
      </w:r>
    </w:p>
    <w:p w14:paraId="68811992" w14:textId="3436503E" w:rsidR="00C0775D" w:rsidRDefault="00C0775D" w:rsidP="00DF1257">
      <w:pPr>
        <w:ind w:firstLineChars="200" w:firstLine="480"/>
        <w:jc w:val="both"/>
        <w:rPr>
          <w:rFonts w:asciiTheme="minorHAnsi" w:eastAsiaTheme="minorEastAsia" w:hAnsiTheme="minorHAnsi" w:cstheme="minorHAnsi"/>
          <w:szCs w:val="24"/>
          <w:lang w:eastAsia="zh-CN"/>
        </w:rPr>
      </w:pPr>
      <w:r>
        <w:rPr>
          <w:rFonts w:cstheme="minorHAnsi" w:hint="eastAsia"/>
          <w:szCs w:val="24"/>
          <w:lang w:eastAsia="zh-CN"/>
        </w:rPr>
        <w:t>峰会的实质性工作通过七个主题工作组（脉轮）组织开展，每个工作组由来自印度、全球北方和全球南方的代表共同主持，以确保代表性的平衡。在峰会举办前，已有</w:t>
      </w:r>
      <w:r>
        <w:rPr>
          <w:rFonts w:cstheme="minorHAnsi"/>
          <w:szCs w:val="24"/>
          <w:lang w:eastAsia="zh-CN"/>
        </w:rPr>
        <w:t>100</w:t>
      </w:r>
      <w:r>
        <w:rPr>
          <w:rFonts w:cstheme="minorHAnsi" w:hint="eastAsia"/>
          <w:szCs w:val="24"/>
          <w:lang w:eastAsia="zh-CN"/>
        </w:rPr>
        <w:t>多个国家通过这些工作组积极参与。</w:t>
      </w:r>
    </w:p>
    <w:p w14:paraId="3BBEEC5A" w14:textId="77777777" w:rsidR="00C0775D" w:rsidRDefault="00C0775D" w:rsidP="00DF1257">
      <w:pPr>
        <w:ind w:firstLineChars="200" w:firstLine="472"/>
        <w:jc w:val="both"/>
        <w:rPr>
          <w:rFonts w:asciiTheme="minorHAnsi" w:hAnsiTheme="minorHAnsi" w:cstheme="minorHAnsi"/>
          <w:spacing w:val="-2"/>
          <w:szCs w:val="24"/>
          <w:lang w:eastAsia="zh-CN"/>
        </w:rPr>
      </w:pPr>
      <w:r>
        <w:rPr>
          <w:rFonts w:cstheme="minorHAnsi" w:hint="eastAsia"/>
          <w:spacing w:val="-2"/>
          <w:szCs w:val="24"/>
          <w:lang w:eastAsia="zh-CN"/>
        </w:rPr>
        <w:t>七个脉轮涉及：人工智能助力经济增长和社会公益；人工智能资源普惠化；包容性促进社会赋能；安全可信的人工智能；人力资本；科学</w:t>
      </w:r>
      <w:r>
        <w:rPr>
          <w:rFonts w:cstheme="minorHAnsi" w:hint="eastAsia"/>
          <w:spacing w:val="-2"/>
          <w:szCs w:val="24"/>
          <w:lang w:val="en-US" w:eastAsia="zh-CN"/>
        </w:rPr>
        <w:t>；</w:t>
      </w:r>
      <w:r>
        <w:rPr>
          <w:rFonts w:cstheme="minorHAnsi" w:hint="eastAsia"/>
          <w:spacing w:val="-2"/>
          <w:szCs w:val="24"/>
          <w:lang w:eastAsia="zh-CN"/>
        </w:rPr>
        <w:t>以及韧性、创新和效率。每个工作组都产生了具体的输出成果，共</w:t>
      </w:r>
      <w:r>
        <w:rPr>
          <w:rFonts w:cstheme="minorHAnsi"/>
          <w:spacing w:val="-2"/>
          <w:szCs w:val="24"/>
          <w:lang w:eastAsia="zh-CN"/>
        </w:rPr>
        <w:t>12</w:t>
      </w:r>
      <w:r>
        <w:rPr>
          <w:rFonts w:cstheme="minorHAnsi" w:hint="eastAsia"/>
          <w:spacing w:val="-2"/>
          <w:szCs w:val="24"/>
          <w:lang w:eastAsia="zh-CN"/>
        </w:rPr>
        <w:t>份可交付成果，每份交付成果分别得到了</w:t>
      </w:r>
      <w:r>
        <w:rPr>
          <w:rFonts w:cstheme="minorHAnsi"/>
          <w:spacing w:val="-2"/>
          <w:szCs w:val="24"/>
          <w:lang w:eastAsia="zh-CN"/>
        </w:rPr>
        <w:t>20</w:t>
      </w:r>
      <w:r>
        <w:rPr>
          <w:rFonts w:cstheme="minorHAnsi" w:hint="eastAsia"/>
          <w:spacing w:val="-2"/>
          <w:szCs w:val="24"/>
          <w:lang w:eastAsia="zh-CN"/>
        </w:rPr>
        <w:t>个甚至更多国家的认可。</w:t>
      </w:r>
    </w:p>
    <w:p w14:paraId="267E0B45" w14:textId="77777777" w:rsidR="00C0775D" w:rsidRDefault="00C0775D" w:rsidP="00C0775D">
      <w:pPr>
        <w:pStyle w:val="Heading2"/>
        <w:rPr>
          <w:rFonts w:asciiTheme="minorHAnsi" w:eastAsiaTheme="minorEastAsia" w:hAnsiTheme="minorHAnsi"/>
          <w:lang w:eastAsia="zh-CN"/>
        </w:rPr>
      </w:pPr>
      <w:r>
        <w:rPr>
          <w:rFonts w:eastAsiaTheme="minorEastAsia"/>
          <w:lang w:eastAsia="zh-CN"/>
        </w:rPr>
        <w:lastRenderedPageBreak/>
        <w:t>2.3</w:t>
      </w:r>
      <w:r>
        <w:rPr>
          <w:rFonts w:eastAsiaTheme="minorEastAsia"/>
          <w:lang w:eastAsia="zh-CN"/>
        </w:rPr>
        <w:tab/>
      </w:r>
      <w:r>
        <w:rPr>
          <w:rFonts w:eastAsiaTheme="minorEastAsia" w:hint="eastAsia"/>
          <w:lang w:eastAsia="zh-CN"/>
        </w:rPr>
        <w:t>峰会的参与规模和多样性</w:t>
      </w:r>
    </w:p>
    <w:p w14:paraId="4C830FFC" w14:textId="258F3D7B" w:rsidR="00C0775D" w:rsidRDefault="00C0775D" w:rsidP="00DF1257">
      <w:pPr>
        <w:ind w:firstLineChars="200" w:firstLine="480"/>
        <w:jc w:val="both"/>
        <w:rPr>
          <w:rFonts w:eastAsiaTheme="minorEastAsia" w:cstheme="minorHAnsi"/>
          <w:szCs w:val="24"/>
          <w:lang w:eastAsia="zh-CN"/>
        </w:rPr>
      </w:pPr>
      <w:r>
        <w:rPr>
          <w:rFonts w:cstheme="minorHAnsi" w:hint="eastAsia"/>
          <w:szCs w:val="24"/>
          <w:lang w:eastAsia="zh-CN"/>
        </w:rPr>
        <w:t>该峰会是全球南方有史以来举办的最大规模的人工智能盛会。</w:t>
      </w:r>
      <w:r>
        <w:rPr>
          <w:rFonts w:cstheme="minorHAnsi" w:hint="eastAsia"/>
          <w:szCs w:val="24"/>
          <w:lang w:val="en-US" w:eastAsia="zh-CN"/>
        </w:rPr>
        <w:t>在六天的时间里，约有</w:t>
      </w:r>
      <w:r>
        <w:rPr>
          <w:rFonts w:cstheme="minorHAnsi"/>
          <w:szCs w:val="24"/>
          <w:lang w:eastAsia="zh-CN"/>
        </w:rPr>
        <w:t>60</w:t>
      </w:r>
      <w:r>
        <w:rPr>
          <w:rFonts w:cstheme="minorHAnsi" w:hint="eastAsia"/>
          <w:szCs w:val="24"/>
          <w:lang w:val="en-US" w:eastAsia="zh-CN"/>
        </w:rPr>
        <w:t>万名与会者</w:t>
      </w:r>
      <w:r>
        <w:rPr>
          <w:rFonts w:cstheme="minorHAnsi" w:hint="eastAsia"/>
          <w:szCs w:val="24"/>
          <w:lang w:eastAsia="zh-CN"/>
        </w:rPr>
        <w:t>现场</w:t>
      </w:r>
      <w:r>
        <w:rPr>
          <w:rFonts w:cstheme="minorHAnsi" w:hint="eastAsia"/>
          <w:szCs w:val="24"/>
          <w:lang w:val="en-US" w:eastAsia="zh-CN"/>
        </w:rPr>
        <w:t>参与，通过虚拟直播观看的次数超过</w:t>
      </w:r>
      <w:r>
        <w:rPr>
          <w:rFonts w:cstheme="minorHAnsi"/>
          <w:szCs w:val="24"/>
          <w:lang w:eastAsia="zh-CN"/>
        </w:rPr>
        <w:t>90</w:t>
      </w:r>
      <w:r>
        <w:rPr>
          <w:rFonts w:cstheme="minorHAnsi" w:hint="eastAsia"/>
          <w:szCs w:val="24"/>
          <w:lang w:val="en-US" w:eastAsia="zh-CN"/>
        </w:rPr>
        <w:t>万次。</w:t>
      </w:r>
      <w:r>
        <w:rPr>
          <w:rFonts w:cstheme="minorHAnsi" w:hint="eastAsia"/>
          <w:szCs w:val="24"/>
          <w:lang w:eastAsia="zh-CN"/>
        </w:rPr>
        <w:t>来自世界各国和国际组织的代表团参加了会议。</w:t>
      </w:r>
    </w:p>
    <w:p w14:paraId="5B09200B" w14:textId="2FFD587A" w:rsidR="00C0775D" w:rsidRDefault="00C0775D" w:rsidP="00DF1257">
      <w:pPr>
        <w:ind w:firstLineChars="200" w:firstLine="480"/>
        <w:jc w:val="both"/>
        <w:rPr>
          <w:rFonts w:asciiTheme="minorHAnsi" w:hAnsiTheme="minorHAnsi" w:cstheme="minorHAnsi"/>
          <w:szCs w:val="24"/>
          <w:lang w:eastAsia="zh-CN"/>
        </w:rPr>
      </w:pPr>
      <w:r>
        <w:rPr>
          <w:rFonts w:cstheme="minorHAnsi"/>
          <w:szCs w:val="24"/>
          <w:lang w:eastAsia="zh-CN"/>
        </w:rPr>
        <w:t>20</w:t>
      </w:r>
      <w:r>
        <w:rPr>
          <w:rFonts w:cstheme="minorHAnsi" w:hint="eastAsia"/>
          <w:szCs w:val="24"/>
          <w:lang w:eastAsia="zh-CN"/>
        </w:rPr>
        <w:t>位国家元首</w:t>
      </w:r>
      <w:r>
        <w:rPr>
          <w:rFonts w:cstheme="minorHAnsi"/>
          <w:szCs w:val="24"/>
          <w:lang w:eastAsia="zh-CN"/>
        </w:rPr>
        <w:t>/</w:t>
      </w:r>
      <w:r>
        <w:rPr>
          <w:rFonts w:cstheme="minorHAnsi" w:hint="eastAsia"/>
          <w:szCs w:val="24"/>
          <w:lang w:eastAsia="zh-CN"/>
        </w:rPr>
        <w:t>政府首脑、</w:t>
      </w:r>
      <w:r>
        <w:rPr>
          <w:rFonts w:cstheme="minorHAnsi"/>
          <w:szCs w:val="24"/>
          <w:lang w:eastAsia="zh-CN"/>
        </w:rPr>
        <w:t>3</w:t>
      </w:r>
      <w:r>
        <w:rPr>
          <w:rFonts w:cstheme="minorHAnsi" w:hint="eastAsia"/>
          <w:szCs w:val="24"/>
          <w:lang w:eastAsia="zh-CN"/>
        </w:rPr>
        <w:t>位副总理和</w:t>
      </w:r>
      <w:r>
        <w:rPr>
          <w:rFonts w:cstheme="minorHAnsi"/>
          <w:szCs w:val="24"/>
          <w:lang w:eastAsia="zh-CN"/>
        </w:rPr>
        <w:t>41</w:t>
      </w:r>
      <w:r>
        <w:rPr>
          <w:rFonts w:cstheme="minorHAnsi" w:hint="eastAsia"/>
          <w:szCs w:val="24"/>
          <w:lang w:eastAsia="zh-CN"/>
        </w:rPr>
        <w:t>个部长级代表团出席了峰会。峰会于</w:t>
      </w:r>
      <w:r>
        <w:rPr>
          <w:rFonts w:cstheme="minorHAnsi"/>
          <w:szCs w:val="24"/>
          <w:lang w:eastAsia="zh-CN"/>
        </w:rPr>
        <w:t>2</w:t>
      </w:r>
      <w:r>
        <w:rPr>
          <w:rFonts w:cstheme="minorHAnsi" w:hint="eastAsia"/>
          <w:szCs w:val="24"/>
          <w:lang w:eastAsia="zh-CN"/>
        </w:rPr>
        <w:t>月</w:t>
      </w:r>
      <w:r>
        <w:rPr>
          <w:rFonts w:cstheme="minorHAnsi"/>
          <w:szCs w:val="24"/>
          <w:lang w:eastAsia="zh-CN"/>
        </w:rPr>
        <w:t>19</w:t>
      </w:r>
      <w:r>
        <w:rPr>
          <w:rFonts w:cstheme="minorHAnsi" w:hint="eastAsia"/>
          <w:szCs w:val="24"/>
          <w:lang w:eastAsia="zh-CN"/>
        </w:rPr>
        <w:t>日由总理纳伦德拉</w:t>
      </w:r>
      <w:r w:rsidR="00454AF4" w:rsidRPr="00914983">
        <w:rPr>
          <w:color w:val="000000"/>
          <w:lang w:eastAsia="zh-CN"/>
        </w:rPr>
        <w:t>·</w:t>
      </w:r>
      <w:r>
        <w:rPr>
          <w:rFonts w:cstheme="minorHAnsi" w:hint="eastAsia"/>
          <w:szCs w:val="24"/>
          <w:lang w:eastAsia="zh-CN"/>
        </w:rPr>
        <w:t>莫迪宣布开幕，法国总统埃马纽埃尔</w:t>
      </w:r>
      <w:r w:rsidR="00454AF4" w:rsidRPr="00914983">
        <w:rPr>
          <w:color w:val="000000"/>
          <w:lang w:eastAsia="zh-CN"/>
        </w:rPr>
        <w:t>·</w:t>
      </w:r>
      <w:r>
        <w:rPr>
          <w:rFonts w:cstheme="minorHAnsi" w:hint="eastAsia"/>
          <w:szCs w:val="24"/>
          <w:lang w:eastAsia="zh-CN"/>
        </w:rPr>
        <w:t>马克龙和联合国秘书长安东尼奥</w:t>
      </w:r>
      <w:r w:rsidR="00454AF4" w:rsidRPr="00914983">
        <w:rPr>
          <w:color w:val="000000"/>
          <w:lang w:eastAsia="zh-CN"/>
        </w:rPr>
        <w:t>·</w:t>
      </w:r>
      <w:r>
        <w:rPr>
          <w:rFonts w:cstheme="minorHAnsi" w:hint="eastAsia"/>
          <w:szCs w:val="24"/>
          <w:lang w:eastAsia="zh-CN"/>
        </w:rPr>
        <w:t>古特雷斯致开幕词。</w:t>
      </w:r>
    </w:p>
    <w:p w14:paraId="081F3C9C" w14:textId="77777777" w:rsidR="00C0775D" w:rsidRDefault="00C0775D" w:rsidP="00C0775D">
      <w:pPr>
        <w:pStyle w:val="Heading2"/>
        <w:rPr>
          <w:rFonts w:asciiTheme="minorHAnsi" w:eastAsiaTheme="minorEastAsia" w:hAnsiTheme="minorHAnsi"/>
          <w:lang w:eastAsia="zh-CN"/>
        </w:rPr>
      </w:pPr>
      <w:r>
        <w:rPr>
          <w:rFonts w:eastAsiaTheme="minorEastAsia"/>
          <w:lang w:eastAsia="zh-CN"/>
        </w:rPr>
        <w:t>2.4</w:t>
      </w:r>
      <w:r>
        <w:rPr>
          <w:rFonts w:eastAsiaTheme="minorEastAsia"/>
          <w:lang w:eastAsia="zh-CN"/>
        </w:rPr>
        <w:tab/>
      </w:r>
      <w:r>
        <w:rPr>
          <w:rFonts w:eastAsiaTheme="minorEastAsia" w:hint="eastAsia"/>
          <w:lang w:val="en-US" w:eastAsia="zh-CN"/>
        </w:rPr>
        <w:t>利益攸关多方参与</w:t>
      </w:r>
    </w:p>
    <w:p w14:paraId="3164F4C1" w14:textId="77777777" w:rsidR="00C0775D" w:rsidRPr="00DF1257" w:rsidRDefault="00C0775D" w:rsidP="00DF1257">
      <w:pPr>
        <w:ind w:firstLineChars="200" w:firstLine="480"/>
        <w:jc w:val="both"/>
        <w:rPr>
          <w:rFonts w:cstheme="minorHAnsi"/>
          <w:szCs w:val="24"/>
          <w:lang w:eastAsia="zh-CN"/>
        </w:rPr>
      </w:pPr>
      <w:r>
        <w:rPr>
          <w:rFonts w:cstheme="minorHAnsi"/>
          <w:szCs w:val="24"/>
          <w:lang w:eastAsia="zh-CN"/>
        </w:rPr>
        <w:t>2026</w:t>
      </w:r>
      <w:r>
        <w:rPr>
          <w:rFonts w:cstheme="minorHAnsi" w:hint="eastAsia"/>
          <w:szCs w:val="24"/>
          <w:lang w:eastAsia="zh-CN"/>
        </w:rPr>
        <w:t>年峰会不再仅仅是一个由政府主导的进程，而是一个真正包容的平台，汇集了各行各业的人，从研究人员到最终用户，从领先的人工智能公司到新兴创业公司，以及民间社会组织，体现了采用广泛参与方式来塑造人工智能的未来。</w:t>
      </w:r>
    </w:p>
    <w:p w14:paraId="090E5FEA" w14:textId="77777777" w:rsidR="00C0775D" w:rsidRPr="00DF1257" w:rsidRDefault="00C0775D" w:rsidP="00DF1257">
      <w:pPr>
        <w:ind w:firstLineChars="200" w:firstLine="480"/>
        <w:jc w:val="both"/>
        <w:rPr>
          <w:rFonts w:cstheme="minorHAnsi"/>
          <w:szCs w:val="24"/>
          <w:lang w:eastAsia="zh-CN"/>
        </w:rPr>
      </w:pPr>
      <w:r>
        <w:rPr>
          <w:rFonts w:cstheme="minorHAnsi" w:hint="eastAsia"/>
          <w:szCs w:val="24"/>
          <w:lang w:eastAsia="zh-CN"/>
        </w:rPr>
        <w:t>包括首席执行官、研究人员、院士和创新者在内的</w:t>
      </w:r>
      <w:r>
        <w:rPr>
          <w:rFonts w:cstheme="minorHAnsi"/>
          <w:szCs w:val="24"/>
          <w:lang w:eastAsia="zh-CN"/>
        </w:rPr>
        <w:t>500</w:t>
      </w:r>
      <w:r>
        <w:rPr>
          <w:rFonts w:cstheme="minorHAnsi" w:hint="eastAsia"/>
          <w:szCs w:val="24"/>
          <w:lang w:eastAsia="zh-CN"/>
        </w:rPr>
        <w:t>多位全球人工智能领袖参加了峰会各项活动。印度人工智能影响力博览会设</w:t>
      </w:r>
      <w:r>
        <w:rPr>
          <w:rFonts w:cstheme="minorHAnsi"/>
          <w:szCs w:val="24"/>
          <w:lang w:eastAsia="zh-CN"/>
        </w:rPr>
        <w:t>10</w:t>
      </w:r>
      <w:r>
        <w:rPr>
          <w:rFonts w:cstheme="minorHAnsi" w:hint="eastAsia"/>
          <w:szCs w:val="24"/>
          <w:lang w:eastAsia="zh-CN"/>
        </w:rPr>
        <w:t>个主题馆，吸引了来自</w:t>
      </w:r>
      <w:r>
        <w:rPr>
          <w:rFonts w:cstheme="minorHAnsi"/>
          <w:szCs w:val="24"/>
          <w:lang w:eastAsia="zh-CN"/>
        </w:rPr>
        <w:t>30</w:t>
      </w:r>
      <w:r>
        <w:rPr>
          <w:rFonts w:cstheme="minorHAnsi" w:hint="eastAsia"/>
          <w:szCs w:val="24"/>
          <w:lang w:eastAsia="zh-CN"/>
        </w:rPr>
        <w:t>多个国家的</w:t>
      </w:r>
      <w:r>
        <w:rPr>
          <w:rFonts w:cstheme="minorHAnsi"/>
          <w:szCs w:val="24"/>
          <w:lang w:eastAsia="zh-CN"/>
        </w:rPr>
        <w:t>850</w:t>
      </w:r>
      <w:r>
        <w:rPr>
          <w:rFonts w:cstheme="minorHAnsi" w:hint="eastAsia"/>
          <w:szCs w:val="24"/>
          <w:lang w:eastAsia="zh-CN"/>
        </w:rPr>
        <w:t>多家参展商。</w:t>
      </w:r>
    </w:p>
    <w:p w14:paraId="078258A5" w14:textId="6B2153AE" w:rsidR="00C0775D" w:rsidRPr="00DF1257" w:rsidRDefault="00C0775D" w:rsidP="00DF1257">
      <w:pPr>
        <w:ind w:firstLineChars="200" w:firstLine="480"/>
        <w:jc w:val="both"/>
        <w:rPr>
          <w:rFonts w:cstheme="minorHAnsi"/>
          <w:szCs w:val="24"/>
          <w:lang w:eastAsia="zh-CN"/>
        </w:rPr>
      </w:pPr>
      <w:r>
        <w:rPr>
          <w:rFonts w:cstheme="minorHAnsi"/>
          <w:szCs w:val="24"/>
          <w:lang w:eastAsia="zh-CN"/>
        </w:rPr>
        <w:t>Anthropic</w:t>
      </w:r>
      <w:r w:rsidRPr="00DF1257">
        <w:rPr>
          <w:rFonts w:cstheme="minorHAnsi" w:hint="eastAsia"/>
          <w:szCs w:val="24"/>
          <w:lang w:eastAsia="zh-CN"/>
        </w:rPr>
        <w:t>、</w:t>
      </w:r>
      <w:r>
        <w:rPr>
          <w:rFonts w:cstheme="minorHAnsi"/>
          <w:szCs w:val="24"/>
          <w:lang w:eastAsia="zh-CN"/>
        </w:rPr>
        <w:t>Alphabet</w:t>
      </w:r>
      <w:r w:rsidRPr="00DF1257">
        <w:rPr>
          <w:rFonts w:cstheme="minorHAnsi" w:hint="eastAsia"/>
          <w:szCs w:val="24"/>
          <w:lang w:eastAsia="zh-CN"/>
        </w:rPr>
        <w:t>、</w:t>
      </w:r>
      <w:r>
        <w:rPr>
          <w:rFonts w:cstheme="minorHAnsi"/>
          <w:szCs w:val="24"/>
          <w:lang w:eastAsia="zh-CN"/>
        </w:rPr>
        <w:t>Meta</w:t>
      </w:r>
      <w:r w:rsidRPr="00DF1257">
        <w:rPr>
          <w:rFonts w:cstheme="minorHAnsi" w:hint="eastAsia"/>
          <w:szCs w:val="24"/>
          <w:lang w:eastAsia="zh-CN"/>
        </w:rPr>
        <w:t>、</w:t>
      </w:r>
      <w:r>
        <w:rPr>
          <w:rFonts w:cstheme="minorHAnsi"/>
          <w:szCs w:val="24"/>
          <w:lang w:eastAsia="zh-CN"/>
        </w:rPr>
        <w:t>OpenAI</w:t>
      </w:r>
      <w:r w:rsidRPr="00DF1257">
        <w:rPr>
          <w:rFonts w:cstheme="minorHAnsi" w:hint="eastAsia"/>
          <w:szCs w:val="24"/>
          <w:lang w:eastAsia="zh-CN"/>
        </w:rPr>
        <w:t>、高通、</w:t>
      </w:r>
      <w:r>
        <w:rPr>
          <w:rFonts w:cstheme="minorHAnsi" w:hint="eastAsia"/>
          <w:szCs w:val="24"/>
          <w:lang w:eastAsia="zh-CN"/>
        </w:rPr>
        <w:t>微软</w:t>
      </w:r>
      <w:r w:rsidRPr="00DF1257">
        <w:rPr>
          <w:rFonts w:cstheme="minorHAnsi" w:hint="eastAsia"/>
          <w:szCs w:val="24"/>
          <w:lang w:eastAsia="zh-CN"/>
        </w:rPr>
        <w:t>、印孚瑟斯等几家</w:t>
      </w:r>
      <w:r>
        <w:rPr>
          <w:rFonts w:cstheme="minorHAnsi" w:hint="eastAsia"/>
          <w:szCs w:val="24"/>
          <w:lang w:eastAsia="zh-CN"/>
        </w:rPr>
        <w:t>一流</w:t>
      </w:r>
      <w:r w:rsidRPr="00DF1257">
        <w:rPr>
          <w:rFonts w:cstheme="minorHAnsi" w:hint="eastAsia"/>
          <w:szCs w:val="24"/>
          <w:lang w:eastAsia="zh-CN"/>
        </w:rPr>
        <w:t>科技公司的首席执行官</w:t>
      </w:r>
      <w:r>
        <w:rPr>
          <w:rFonts w:cstheme="minorHAnsi"/>
          <w:szCs w:val="24"/>
          <w:lang w:eastAsia="zh-CN"/>
        </w:rPr>
        <w:t>/</w:t>
      </w:r>
      <w:r>
        <w:rPr>
          <w:rFonts w:cstheme="minorHAnsi" w:hint="eastAsia"/>
          <w:szCs w:val="24"/>
          <w:lang w:eastAsia="zh-CN"/>
        </w:rPr>
        <w:t>领袖参加了峰会。约书亚</w:t>
      </w:r>
      <w:r w:rsidR="00454AF4" w:rsidRPr="000C60BE">
        <w:rPr>
          <w:rFonts w:cstheme="minorHAnsi"/>
          <w:szCs w:val="24"/>
          <w:lang w:eastAsia="zh-CN"/>
        </w:rPr>
        <w:t>·</w:t>
      </w:r>
      <w:r>
        <w:rPr>
          <w:rFonts w:cstheme="minorHAnsi" w:hint="eastAsia"/>
          <w:szCs w:val="24"/>
          <w:lang w:eastAsia="zh-CN"/>
        </w:rPr>
        <w:t>本吉奥（</w:t>
      </w:r>
      <w:r>
        <w:rPr>
          <w:rFonts w:cstheme="minorHAnsi"/>
          <w:szCs w:val="24"/>
          <w:lang w:eastAsia="zh-CN"/>
        </w:rPr>
        <w:t>Yoshua Bengio</w:t>
      </w:r>
      <w:r>
        <w:rPr>
          <w:rFonts w:cstheme="minorHAnsi" w:hint="eastAsia"/>
          <w:szCs w:val="24"/>
          <w:lang w:eastAsia="zh-CN"/>
        </w:rPr>
        <w:t>）先生和杨立昆（</w:t>
      </w:r>
      <w:r>
        <w:rPr>
          <w:rFonts w:cstheme="minorHAnsi"/>
          <w:szCs w:val="24"/>
          <w:lang w:eastAsia="zh-CN"/>
        </w:rPr>
        <w:t>Yann LeCun</w:t>
      </w:r>
      <w:r>
        <w:rPr>
          <w:rFonts w:cstheme="minorHAnsi" w:hint="eastAsia"/>
          <w:szCs w:val="24"/>
          <w:lang w:eastAsia="zh-CN"/>
        </w:rPr>
        <w:t>）先生等几位著名研究人员的出席进一步丰富了峰会的讨论。</w:t>
      </w:r>
    </w:p>
    <w:p w14:paraId="2E8F741B" w14:textId="77777777" w:rsidR="00C0775D" w:rsidRDefault="00C0775D" w:rsidP="00C0775D">
      <w:pPr>
        <w:pStyle w:val="Heading1"/>
        <w:rPr>
          <w:rFonts w:asciiTheme="minorHAnsi" w:eastAsiaTheme="minorEastAsia" w:hAnsiTheme="minorHAnsi"/>
          <w:lang w:eastAsia="zh-CN"/>
        </w:rPr>
      </w:pPr>
      <w:r>
        <w:rPr>
          <w:rFonts w:eastAsiaTheme="minorEastAsia"/>
          <w:lang w:eastAsia="zh-CN"/>
        </w:rPr>
        <w:t>3</w:t>
      </w:r>
      <w:r>
        <w:rPr>
          <w:rFonts w:eastAsiaTheme="minorEastAsia"/>
          <w:lang w:eastAsia="zh-CN"/>
        </w:rPr>
        <w:tab/>
      </w:r>
      <w:r>
        <w:rPr>
          <w:rFonts w:eastAsiaTheme="minorEastAsia" w:hint="eastAsia"/>
          <w:lang w:eastAsia="zh-CN"/>
        </w:rPr>
        <w:t>峰会的主要成果</w:t>
      </w:r>
    </w:p>
    <w:p w14:paraId="5065F232" w14:textId="77777777" w:rsidR="00C0775D" w:rsidRDefault="00C0775D" w:rsidP="00C0775D">
      <w:pPr>
        <w:pStyle w:val="Heading2"/>
        <w:rPr>
          <w:rFonts w:asciiTheme="minorHAnsi" w:eastAsiaTheme="minorEastAsia" w:hAnsiTheme="minorHAnsi"/>
          <w:lang w:eastAsia="zh-CN"/>
        </w:rPr>
      </w:pPr>
      <w:r>
        <w:rPr>
          <w:rFonts w:eastAsiaTheme="minorEastAsia"/>
          <w:lang w:eastAsia="zh-CN"/>
        </w:rPr>
        <w:t>3.1</w:t>
      </w:r>
      <w:r>
        <w:rPr>
          <w:rFonts w:eastAsiaTheme="minorEastAsia"/>
          <w:lang w:eastAsia="zh-CN"/>
        </w:rPr>
        <w:tab/>
      </w:r>
      <w:r>
        <w:rPr>
          <w:rFonts w:eastAsiaTheme="minorEastAsia" w:hint="eastAsia"/>
          <w:lang w:eastAsia="zh-CN"/>
        </w:rPr>
        <w:t>人工智能影响力峰会宣言</w:t>
      </w:r>
    </w:p>
    <w:p w14:paraId="72093F74" w14:textId="618D8FAF" w:rsidR="00C0775D" w:rsidRDefault="00C0775D" w:rsidP="00DF1257">
      <w:pPr>
        <w:ind w:firstLineChars="200" w:firstLine="480"/>
        <w:jc w:val="both"/>
        <w:rPr>
          <w:rFonts w:asciiTheme="minorHAnsi" w:eastAsiaTheme="minorEastAsia" w:hAnsiTheme="minorHAnsi" w:cstheme="minorHAnsi"/>
          <w:szCs w:val="24"/>
          <w:lang w:eastAsia="zh-CN"/>
        </w:rPr>
      </w:pPr>
      <w:r>
        <w:rPr>
          <w:rFonts w:cstheme="minorHAnsi" w:hint="eastAsia"/>
          <w:szCs w:val="24"/>
          <w:lang w:eastAsia="zh-CN"/>
        </w:rPr>
        <w:t>峰会的主要成果是得到</w:t>
      </w:r>
      <w:r>
        <w:rPr>
          <w:rFonts w:cstheme="minorHAnsi"/>
          <w:szCs w:val="24"/>
          <w:lang w:eastAsia="zh-CN"/>
        </w:rPr>
        <w:t>92</w:t>
      </w:r>
      <w:r>
        <w:rPr>
          <w:rFonts w:cstheme="minorHAnsi" w:hint="eastAsia"/>
          <w:szCs w:val="24"/>
          <w:lang w:eastAsia="zh-CN"/>
        </w:rPr>
        <w:t>个国家和国际组织认可的《人工智能影响力峰会宣言》，这是迄今为止这一全球人工智能峰会系列达成的最广泛共识。《宣言》引导全球人工智能治理框架从风险导向转向影响力导向，围绕人、地球和进步三大准则组织国际合作，并正式认可七个主题工作组的输出成果。</w:t>
      </w:r>
    </w:p>
    <w:p w14:paraId="67D4366E" w14:textId="77777777" w:rsidR="00C0775D" w:rsidRDefault="00C0775D" w:rsidP="00C0775D">
      <w:pPr>
        <w:pStyle w:val="Heading2"/>
        <w:rPr>
          <w:rFonts w:asciiTheme="minorHAnsi" w:eastAsiaTheme="minorEastAsia" w:hAnsiTheme="minorHAnsi"/>
          <w:lang w:eastAsia="zh-CN"/>
        </w:rPr>
      </w:pPr>
      <w:r>
        <w:rPr>
          <w:rFonts w:eastAsiaTheme="minorEastAsia"/>
          <w:lang w:eastAsia="zh-CN"/>
        </w:rPr>
        <w:t>3.2</w:t>
      </w:r>
      <w:r>
        <w:rPr>
          <w:rFonts w:eastAsiaTheme="minorEastAsia"/>
          <w:lang w:eastAsia="zh-CN"/>
        </w:rPr>
        <w:tab/>
      </w:r>
      <w:r>
        <w:rPr>
          <w:rFonts w:eastAsiaTheme="minorEastAsia" w:hint="eastAsia"/>
          <w:lang w:val="en-US" w:eastAsia="zh-CN"/>
        </w:rPr>
        <w:t>印度的</w:t>
      </w:r>
      <w:r>
        <w:rPr>
          <w:rFonts w:eastAsiaTheme="minorEastAsia"/>
          <w:lang w:eastAsia="zh-CN"/>
        </w:rPr>
        <w:t>MANAV</w:t>
      </w:r>
      <w:r>
        <w:rPr>
          <w:rFonts w:eastAsiaTheme="minorEastAsia" w:hint="eastAsia"/>
          <w:lang w:val="en-US" w:eastAsia="zh-CN"/>
        </w:rPr>
        <w:t>人工智能愿景</w:t>
      </w:r>
    </w:p>
    <w:p w14:paraId="53390C60" w14:textId="1F39E8D2" w:rsidR="00C0775D" w:rsidRDefault="00C0775D" w:rsidP="00DF1257">
      <w:pPr>
        <w:ind w:firstLineChars="200" w:firstLine="480"/>
        <w:jc w:val="both"/>
        <w:rPr>
          <w:rFonts w:asciiTheme="minorHAnsi" w:eastAsiaTheme="minorEastAsia" w:hAnsiTheme="minorHAnsi" w:cstheme="minorHAnsi"/>
          <w:szCs w:val="24"/>
          <w:lang w:eastAsia="zh-CN"/>
        </w:rPr>
      </w:pPr>
      <w:r>
        <w:rPr>
          <w:rFonts w:cstheme="minorHAnsi" w:hint="eastAsia"/>
          <w:szCs w:val="24"/>
          <w:lang w:eastAsia="zh-CN"/>
        </w:rPr>
        <w:t>在</w:t>
      </w:r>
      <w:r>
        <w:rPr>
          <w:rFonts w:cstheme="minorHAnsi"/>
          <w:szCs w:val="24"/>
          <w:lang w:eastAsia="zh-CN"/>
        </w:rPr>
        <w:t>2</w:t>
      </w:r>
      <w:r>
        <w:rPr>
          <w:rFonts w:cstheme="minorHAnsi" w:hint="eastAsia"/>
          <w:szCs w:val="24"/>
          <w:lang w:eastAsia="zh-CN"/>
        </w:rPr>
        <w:t>月</w:t>
      </w:r>
      <w:r>
        <w:rPr>
          <w:rFonts w:cstheme="minorHAnsi"/>
          <w:szCs w:val="24"/>
          <w:lang w:eastAsia="zh-CN"/>
        </w:rPr>
        <w:t>19</w:t>
      </w:r>
      <w:r>
        <w:rPr>
          <w:rFonts w:cstheme="minorHAnsi" w:hint="eastAsia"/>
          <w:szCs w:val="24"/>
          <w:lang w:eastAsia="zh-CN"/>
        </w:rPr>
        <w:t>日的领导人全体会议上，印度总理纳伦德拉</w:t>
      </w:r>
      <w:r w:rsidR="000C60BE" w:rsidRPr="000C60BE">
        <w:rPr>
          <w:rFonts w:cstheme="minorHAnsi"/>
          <w:szCs w:val="24"/>
          <w:lang w:eastAsia="zh-CN"/>
        </w:rPr>
        <w:t>·</w:t>
      </w:r>
      <w:r>
        <w:rPr>
          <w:rFonts w:cstheme="minorHAnsi" w:hint="eastAsia"/>
          <w:szCs w:val="24"/>
          <w:lang w:eastAsia="zh-CN"/>
        </w:rPr>
        <w:t>莫迪介绍了印度的“</w:t>
      </w:r>
      <w:r>
        <w:rPr>
          <w:rFonts w:cstheme="minorHAnsi"/>
          <w:szCs w:val="24"/>
          <w:lang w:eastAsia="zh-CN"/>
        </w:rPr>
        <w:t>MANAV</w:t>
      </w:r>
      <w:r>
        <w:rPr>
          <w:rFonts w:cstheme="minorHAnsi" w:hint="eastAsia"/>
          <w:szCs w:val="24"/>
          <w:lang w:eastAsia="zh-CN"/>
        </w:rPr>
        <w:t>愿景”</w:t>
      </w:r>
      <w:r>
        <w:rPr>
          <w:rFonts w:cstheme="minorHAnsi" w:hint="eastAsia"/>
          <w:szCs w:val="24"/>
          <w:lang w:eastAsia="zh-CN"/>
        </w:rPr>
        <w:t xml:space="preserve"> </w:t>
      </w:r>
      <w:r w:rsidR="000C60BE" w:rsidRPr="000C60BE">
        <w:rPr>
          <w:rFonts w:cstheme="minorHAnsi"/>
          <w:szCs w:val="24"/>
          <w:lang w:eastAsia="zh-CN"/>
        </w:rPr>
        <w:t>–</w:t>
      </w:r>
      <w:r>
        <w:rPr>
          <w:rFonts w:cstheme="minorHAnsi"/>
          <w:szCs w:val="24"/>
          <w:lang w:eastAsia="zh-CN"/>
        </w:rPr>
        <w:t xml:space="preserve"> </w:t>
      </w:r>
      <w:r>
        <w:rPr>
          <w:rFonts w:cstheme="minorHAnsi" w:hint="eastAsia"/>
          <w:szCs w:val="24"/>
          <w:lang w:eastAsia="zh-CN"/>
        </w:rPr>
        <w:t>以人为本的全球人工智能治理框架。</w:t>
      </w:r>
      <w:r>
        <w:rPr>
          <w:rFonts w:cstheme="minorHAnsi"/>
          <w:szCs w:val="24"/>
          <w:lang w:eastAsia="zh-CN"/>
        </w:rPr>
        <w:t>MANAV</w:t>
      </w:r>
      <w:r>
        <w:rPr>
          <w:rFonts w:cstheme="minorHAnsi" w:hint="eastAsia"/>
          <w:szCs w:val="24"/>
          <w:lang w:eastAsia="zh-CN"/>
        </w:rPr>
        <w:t>（梵语，意为“人类”）阐明了五个基本原则：</w:t>
      </w:r>
    </w:p>
    <w:p w14:paraId="4E9CA6BA" w14:textId="40A3A8BF" w:rsidR="00C0775D" w:rsidRDefault="00C0775D" w:rsidP="00C0775D">
      <w:pPr>
        <w:pStyle w:val="enumlev1"/>
        <w:rPr>
          <w:lang w:eastAsia="zh-CN"/>
        </w:rPr>
      </w:pPr>
      <w:r>
        <w:rPr>
          <w:lang w:eastAsia="zh-CN"/>
        </w:rPr>
        <w:tab/>
        <w:t xml:space="preserve">M </w:t>
      </w:r>
      <w:r w:rsidR="00DF1257">
        <w:rPr>
          <w:lang w:eastAsia="zh-CN"/>
        </w:rPr>
        <w:t>–</w:t>
      </w:r>
      <w:r>
        <w:rPr>
          <w:lang w:eastAsia="zh-CN"/>
        </w:rPr>
        <w:t xml:space="preserve"> </w:t>
      </w:r>
      <w:r>
        <w:rPr>
          <w:lang w:eastAsia="zh-CN"/>
        </w:rPr>
        <w:tab/>
      </w:r>
      <w:r>
        <w:rPr>
          <w:rFonts w:hint="eastAsia"/>
          <w:lang w:eastAsia="zh-CN"/>
        </w:rPr>
        <w:t>道德和伦理体系：指人工智能必须建立在伦理道德指导原则之上。</w:t>
      </w:r>
    </w:p>
    <w:p w14:paraId="6AB4FDF7" w14:textId="2881774E" w:rsidR="00C0775D" w:rsidRDefault="00C0775D" w:rsidP="00C0775D">
      <w:pPr>
        <w:pStyle w:val="enumlev1"/>
        <w:rPr>
          <w:lang w:eastAsia="zh-CN"/>
        </w:rPr>
      </w:pPr>
      <w:r>
        <w:rPr>
          <w:lang w:eastAsia="zh-CN"/>
        </w:rPr>
        <w:tab/>
        <w:t>A –</w:t>
      </w:r>
      <w:r w:rsidR="000C60BE">
        <w:rPr>
          <w:lang w:eastAsia="zh-CN"/>
        </w:rPr>
        <w:t xml:space="preserve"> </w:t>
      </w:r>
      <w:r>
        <w:rPr>
          <w:lang w:eastAsia="zh-CN"/>
        </w:rPr>
        <w:tab/>
      </w:r>
      <w:r>
        <w:rPr>
          <w:rFonts w:hint="eastAsia"/>
          <w:lang w:eastAsia="zh-CN"/>
        </w:rPr>
        <w:t>负责任的治理：指透明的规则和强有力的监督。</w:t>
      </w:r>
    </w:p>
    <w:p w14:paraId="3C7FE91D" w14:textId="7EB95F14" w:rsidR="00C0775D" w:rsidRDefault="00C0775D" w:rsidP="00C0775D">
      <w:pPr>
        <w:pStyle w:val="enumlev1"/>
        <w:rPr>
          <w:lang w:eastAsia="zh-CN"/>
        </w:rPr>
      </w:pPr>
      <w:r>
        <w:rPr>
          <w:lang w:eastAsia="zh-CN"/>
        </w:rPr>
        <w:tab/>
        <w:t>N –</w:t>
      </w:r>
      <w:r w:rsidR="000C60BE">
        <w:rPr>
          <w:lang w:eastAsia="zh-CN"/>
        </w:rPr>
        <w:t xml:space="preserve"> </w:t>
      </w:r>
      <w:r>
        <w:rPr>
          <w:lang w:eastAsia="zh-CN"/>
        </w:rPr>
        <w:tab/>
      </w:r>
      <w:r>
        <w:rPr>
          <w:rFonts w:hint="eastAsia"/>
          <w:lang w:eastAsia="zh-CN"/>
        </w:rPr>
        <w:t>国家主权：指数据属于其生成者。</w:t>
      </w:r>
    </w:p>
    <w:p w14:paraId="121EC518" w14:textId="77777777" w:rsidR="00C0775D" w:rsidRDefault="00C0775D" w:rsidP="00C0775D">
      <w:pPr>
        <w:pStyle w:val="enumlev1"/>
        <w:rPr>
          <w:lang w:eastAsia="zh-CN"/>
        </w:rPr>
      </w:pPr>
      <w:r>
        <w:rPr>
          <w:lang w:eastAsia="zh-CN"/>
        </w:rPr>
        <w:tab/>
        <w:t xml:space="preserve">A – </w:t>
      </w:r>
      <w:r>
        <w:rPr>
          <w:lang w:eastAsia="zh-CN"/>
        </w:rPr>
        <w:tab/>
      </w:r>
      <w:r>
        <w:rPr>
          <w:rFonts w:hint="eastAsia"/>
          <w:lang w:eastAsia="zh-CN"/>
        </w:rPr>
        <w:t>无障碍和包容：人工智能不能成为垄断品，而应成为倍增器。</w:t>
      </w:r>
    </w:p>
    <w:p w14:paraId="417BEF1A" w14:textId="5E5E219C" w:rsidR="00C0775D" w:rsidRDefault="00C0775D" w:rsidP="00C0775D">
      <w:pPr>
        <w:pStyle w:val="enumlev1"/>
        <w:rPr>
          <w:lang w:eastAsia="zh-CN"/>
        </w:rPr>
      </w:pPr>
      <w:r>
        <w:rPr>
          <w:lang w:eastAsia="zh-CN"/>
        </w:rPr>
        <w:tab/>
        <w:t xml:space="preserve">V – </w:t>
      </w:r>
      <w:r>
        <w:rPr>
          <w:lang w:eastAsia="zh-CN"/>
        </w:rPr>
        <w:tab/>
      </w:r>
      <w:r>
        <w:rPr>
          <w:rFonts w:hint="eastAsia"/>
          <w:lang w:eastAsia="zh-CN"/>
        </w:rPr>
        <w:t>有效合法：人工智能必须合法且可验证。</w:t>
      </w:r>
    </w:p>
    <w:p w14:paraId="4A9099ED" w14:textId="77777777" w:rsidR="00C0775D" w:rsidRDefault="00C0775D" w:rsidP="000C60BE">
      <w:pPr>
        <w:ind w:firstLineChars="200" w:firstLine="480"/>
        <w:jc w:val="both"/>
        <w:rPr>
          <w:rFonts w:asciiTheme="minorHAnsi" w:hAnsiTheme="minorHAnsi" w:cstheme="minorHAnsi"/>
          <w:szCs w:val="24"/>
          <w:lang w:eastAsia="zh-CN"/>
        </w:rPr>
      </w:pPr>
      <w:r>
        <w:rPr>
          <w:rFonts w:cstheme="minorHAnsi"/>
          <w:szCs w:val="24"/>
          <w:lang w:eastAsia="zh-CN"/>
        </w:rPr>
        <w:t>MANAV</w:t>
      </w:r>
      <w:r>
        <w:rPr>
          <w:rFonts w:cstheme="minorHAnsi" w:hint="eastAsia"/>
          <w:szCs w:val="24"/>
          <w:lang w:eastAsia="zh-CN"/>
        </w:rPr>
        <w:t>愿景是全球南方国家提出的第一个全面的人工智能治理框架，将成为</w:t>
      </w:r>
      <w:r>
        <w:rPr>
          <w:rFonts w:cstheme="minorHAnsi"/>
          <w:szCs w:val="24"/>
          <w:lang w:eastAsia="zh-CN"/>
        </w:rPr>
        <w:t>21</w:t>
      </w:r>
      <w:r>
        <w:rPr>
          <w:rFonts w:cstheme="minorHAnsi" w:hint="eastAsia"/>
          <w:szCs w:val="24"/>
          <w:lang w:eastAsia="zh-CN"/>
        </w:rPr>
        <w:t>世纪人工智能世界中关乎人类福祉的重要一环。</w:t>
      </w:r>
    </w:p>
    <w:p w14:paraId="286DFF00" w14:textId="77777777" w:rsidR="00C0775D" w:rsidRDefault="00C0775D" w:rsidP="00C0775D">
      <w:pPr>
        <w:pStyle w:val="Heading2"/>
        <w:rPr>
          <w:rFonts w:asciiTheme="minorHAnsi" w:eastAsiaTheme="minorEastAsia" w:hAnsiTheme="minorHAnsi"/>
          <w:lang w:eastAsia="zh-CN"/>
        </w:rPr>
      </w:pPr>
      <w:r>
        <w:rPr>
          <w:rFonts w:eastAsiaTheme="minorEastAsia"/>
          <w:lang w:eastAsia="zh-CN"/>
        </w:rPr>
        <w:lastRenderedPageBreak/>
        <w:t>3.3</w:t>
      </w:r>
      <w:r>
        <w:rPr>
          <w:rFonts w:eastAsiaTheme="minorEastAsia"/>
          <w:lang w:eastAsia="zh-CN"/>
        </w:rPr>
        <w:tab/>
      </w:r>
      <w:r>
        <w:rPr>
          <w:rFonts w:eastAsiaTheme="minorEastAsia" w:hint="eastAsia"/>
          <w:lang w:eastAsia="zh-CN"/>
        </w:rPr>
        <w:t>行业案例集和全球</w:t>
      </w:r>
      <w:r>
        <w:rPr>
          <w:rFonts w:eastAsiaTheme="minorEastAsia"/>
          <w:lang w:eastAsia="zh-CN"/>
        </w:rPr>
        <w:t>AI</w:t>
      </w:r>
      <w:r>
        <w:rPr>
          <w:rFonts w:eastAsiaTheme="minorEastAsia" w:hint="eastAsia"/>
          <w:lang w:eastAsia="zh-CN"/>
        </w:rPr>
        <w:t>用例汇编</w:t>
      </w:r>
    </w:p>
    <w:p w14:paraId="1EDC7E0A" w14:textId="77777777" w:rsidR="00C0775D" w:rsidRDefault="00C0775D" w:rsidP="00DF1257">
      <w:pPr>
        <w:ind w:firstLineChars="200" w:firstLine="480"/>
        <w:jc w:val="both"/>
        <w:rPr>
          <w:rFonts w:asciiTheme="minorHAnsi" w:eastAsiaTheme="minorEastAsia" w:hAnsiTheme="minorHAnsi" w:cstheme="minorHAnsi"/>
          <w:szCs w:val="24"/>
          <w:lang w:val="en-US" w:eastAsia="zh-CN"/>
        </w:rPr>
      </w:pPr>
      <w:r>
        <w:rPr>
          <w:rFonts w:cstheme="minorHAnsi" w:hint="eastAsia"/>
          <w:szCs w:val="24"/>
          <w:lang w:eastAsia="zh-CN"/>
        </w:rPr>
        <w:t>峰会发布了六本全球案例集，记录了人工智能在主要发展行业的高影响力部署，每本都是与主要国际伙伴组织共同编写的：</w:t>
      </w:r>
    </w:p>
    <w:p w14:paraId="0BDC13B6" w14:textId="3FDBE1DE" w:rsidR="00C0775D" w:rsidRDefault="004E2B4D" w:rsidP="00C0775D">
      <w:pPr>
        <w:pStyle w:val="enumlev1"/>
        <w:rPr>
          <w:lang w:eastAsia="zh-CN"/>
        </w:rPr>
      </w:pPr>
      <w:r>
        <w:rPr>
          <w:lang w:eastAsia="zh-CN"/>
        </w:rPr>
        <w:t>–</w:t>
      </w:r>
      <w:r w:rsidR="00C0775D">
        <w:rPr>
          <w:lang w:eastAsia="zh-CN"/>
        </w:rPr>
        <w:tab/>
      </w:r>
      <w:r w:rsidR="00C0775D">
        <w:rPr>
          <w:rFonts w:hint="eastAsia"/>
          <w:lang w:eastAsia="zh-CN"/>
        </w:rPr>
        <w:t>《医疗卫生领域的人工智能》</w:t>
      </w:r>
      <w:r w:rsidR="00C0775D">
        <w:rPr>
          <w:rFonts w:hint="eastAsia"/>
          <w:lang w:eastAsia="zh-CN"/>
        </w:rPr>
        <w:t xml:space="preserve"> </w:t>
      </w:r>
      <w:r w:rsidR="00DF1257">
        <w:rPr>
          <w:lang w:eastAsia="zh-CN"/>
        </w:rPr>
        <w:t>–</w:t>
      </w:r>
      <w:r w:rsidR="00C0775D">
        <w:rPr>
          <w:lang w:eastAsia="zh-CN"/>
        </w:rPr>
        <w:t xml:space="preserve"> </w:t>
      </w:r>
      <w:r w:rsidR="00C0775D">
        <w:rPr>
          <w:rFonts w:hint="eastAsia"/>
          <w:lang w:eastAsia="zh-CN"/>
        </w:rPr>
        <w:t>世界卫生组织（</w:t>
      </w:r>
      <w:r w:rsidR="00C0775D">
        <w:rPr>
          <w:lang w:eastAsia="zh-CN"/>
        </w:rPr>
        <w:t>WHO</w:t>
      </w:r>
      <w:r w:rsidR="00C0775D">
        <w:rPr>
          <w:rFonts w:hint="eastAsia"/>
          <w:lang w:eastAsia="zh-CN"/>
        </w:rPr>
        <w:t>）合作</w:t>
      </w:r>
    </w:p>
    <w:p w14:paraId="14ECEAF0" w14:textId="07F69211" w:rsidR="00C0775D" w:rsidRDefault="004E2B4D" w:rsidP="00C0775D">
      <w:pPr>
        <w:pStyle w:val="enumlev1"/>
        <w:rPr>
          <w:lang w:eastAsia="zh-CN"/>
        </w:rPr>
      </w:pPr>
      <w:r>
        <w:rPr>
          <w:lang w:eastAsia="zh-CN"/>
        </w:rPr>
        <w:t>–</w:t>
      </w:r>
      <w:r w:rsidR="00C0775D">
        <w:rPr>
          <w:lang w:eastAsia="zh-CN"/>
        </w:rPr>
        <w:tab/>
      </w:r>
      <w:r w:rsidR="00C0775D">
        <w:rPr>
          <w:rFonts w:hint="eastAsia"/>
          <w:lang w:eastAsia="zh-CN"/>
        </w:rPr>
        <w:t>《能源领域的人工智能》</w:t>
      </w:r>
      <w:r w:rsidR="00C0775D">
        <w:rPr>
          <w:rFonts w:hint="eastAsia"/>
          <w:lang w:eastAsia="zh-CN"/>
        </w:rPr>
        <w:t xml:space="preserve"> </w:t>
      </w:r>
      <w:r w:rsidR="00DF1257">
        <w:rPr>
          <w:lang w:eastAsia="zh-CN"/>
        </w:rPr>
        <w:t>–</w:t>
      </w:r>
      <w:r w:rsidR="00C0775D">
        <w:rPr>
          <w:lang w:eastAsia="zh-CN"/>
        </w:rPr>
        <w:t xml:space="preserve"> </w:t>
      </w:r>
      <w:r w:rsidR="00C0775D">
        <w:rPr>
          <w:rFonts w:hint="eastAsia"/>
          <w:lang w:eastAsia="zh-CN"/>
        </w:rPr>
        <w:t>与国际能源署（</w:t>
      </w:r>
      <w:r w:rsidR="00C0775D">
        <w:rPr>
          <w:lang w:eastAsia="zh-CN"/>
        </w:rPr>
        <w:t>IEA</w:t>
      </w:r>
      <w:r w:rsidR="00C0775D">
        <w:rPr>
          <w:rFonts w:hint="eastAsia"/>
          <w:lang w:eastAsia="zh-CN"/>
        </w:rPr>
        <w:t>）合作</w:t>
      </w:r>
    </w:p>
    <w:p w14:paraId="5FFDA70B" w14:textId="6E325D65" w:rsidR="00C0775D" w:rsidRDefault="004E2B4D" w:rsidP="00C0775D">
      <w:pPr>
        <w:pStyle w:val="enumlev1"/>
        <w:rPr>
          <w:lang w:eastAsia="zh-CN"/>
        </w:rPr>
      </w:pPr>
      <w:r>
        <w:rPr>
          <w:lang w:eastAsia="zh-CN"/>
        </w:rPr>
        <w:t>–</w:t>
      </w:r>
      <w:r w:rsidR="00C0775D">
        <w:rPr>
          <w:lang w:eastAsia="zh-CN"/>
        </w:rPr>
        <w:tab/>
      </w:r>
      <w:r w:rsidR="00C0775D">
        <w:rPr>
          <w:rFonts w:hint="eastAsia"/>
          <w:lang w:eastAsia="zh-CN"/>
        </w:rPr>
        <w:t>《人工智能促进性别平等赋能》</w:t>
      </w:r>
      <w:r w:rsidR="00C0775D">
        <w:rPr>
          <w:rFonts w:hint="eastAsia"/>
          <w:lang w:eastAsia="zh-CN"/>
        </w:rPr>
        <w:t xml:space="preserve"> </w:t>
      </w:r>
      <w:r w:rsidR="00DF1257">
        <w:rPr>
          <w:lang w:eastAsia="zh-CN"/>
        </w:rPr>
        <w:t>–</w:t>
      </w:r>
      <w:r w:rsidR="00C0775D">
        <w:rPr>
          <w:lang w:eastAsia="zh-CN"/>
        </w:rPr>
        <w:t xml:space="preserve"> </w:t>
      </w:r>
      <w:r w:rsidR="00C0775D">
        <w:rPr>
          <w:rFonts w:hint="eastAsia"/>
          <w:lang w:eastAsia="zh-CN"/>
        </w:rPr>
        <w:t>与联合国妇女署合作</w:t>
      </w:r>
    </w:p>
    <w:p w14:paraId="20FE3122" w14:textId="358585F2" w:rsidR="00C0775D" w:rsidRDefault="004E2B4D" w:rsidP="00C0775D">
      <w:pPr>
        <w:pStyle w:val="enumlev1"/>
        <w:rPr>
          <w:lang w:eastAsia="zh-CN"/>
        </w:rPr>
      </w:pPr>
      <w:r>
        <w:rPr>
          <w:lang w:eastAsia="zh-CN"/>
        </w:rPr>
        <w:t>–</w:t>
      </w:r>
      <w:r w:rsidR="00C0775D">
        <w:rPr>
          <w:lang w:eastAsia="zh-CN"/>
        </w:rPr>
        <w:tab/>
      </w:r>
      <w:r w:rsidR="00C0775D">
        <w:rPr>
          <w:rFonts w:hint="eastAsia"/>
          <w:lang w:eastAsia="zh-CN"/>
        </w:rPr>
        <w:t>《农业领域的人工智能》</w:t>
      </w:r>
      <w:r w:rsidR="00C0775D">
        <w:rPr>
          <w:rFonts w:hint="eastAsia"/>
          <w:lang w:eastAsia="zh-CN"/>
        </w:rPr>
        <w:t xml:space="preserve"> </w:t>
      </w:r>
      <w:r w:rsidR="00DF1257">
        <w:rPr>
          <w:lang w:eastAsia="zh-CN"/>
        </w:rPr>
        <w:t>–</w:t>
      </w:r>
      <w:r w:rsidR="00C0775D">
        <w:rPr>
          <w:lang w:eastAsia="zh-CN"/>
        </w:rPr>
        <w:t xml:space="preserve"> </w:t>
      </w:r>
      <w:r w:rsidR="00C0775D">
        <w:rPr>
          <w:rFonts w:hint="eastAsia"/>
          <w:lang w:eastAsia="zh-CN"/>
        </w:rPr>
        <w:t>与马哈拉施特拉邦政府和世界银行合作</w:t>
      </w:r>
    </w:p>
    <w:p w14:paraId="52AF9A8D" w14:textId="1A195681" w:rsidR="00C0775D" w:rsidRDefault="004E2B4D" w:rsidP="00C0775D">
      <w:pPr>
        <w:pStyle w:val="enumlev1"/>
        <w:rPr>
          <w:lang w:eastAsia="zh-CN"/>
        </w:rPr>
      </w:pPr>
      <w:r>
        <w:rPr>
          <w:lang w:eastAsia="zh-CN"/>
        </w:rPr>
        <w:t>–</w:t>
      </w:r>
      <w:r w:rsidR="00C0775D">
        <w:rPr>
          <w:lang w:eastAsia="zh-CN"/>
        </w:rPr>
        <w:tab/>
      </w:r>
      <w:r w:rsidR="00C0775D">
        <w:rPr>
          <w:rFonts w:hint="eastAsia"/>
          <w:lang w:eastAsia="zh-CN"/>
        </w:rPr>
        <w:t>《</w:t>
      </w:r>
      <w:r w:rsidR="00C0775D">
        <w:rPr>
          <w:rFonts w:hint="eastAsia"/>
          <w:lang w:val="en-US" w:eastAsia="zh-CN"/>
        </w:rPr>
        <w:t>教育领域的人工智能</w:t>
      </w:r>
      <w:r w:rsidR="00C0775D">
        <w:rPr>
          <w:rFonts w:hint="eastAsia"/>
          <w:lang w:eastAsia="zh-CN"/>
        </w:rPr>
        <w:t>》</w:t>
      </w:r>
      <w:r w:rsidR="00C0775D">
        <w:rPr>
          <w:rFonts w:hint="eastAsia"/>
          <w:lang w:eastAsia="zh-CN"/>
        </w:rPr>
        <w:t xml:space="preserve"> </w:t>
      </w:r>
      <w:r w:rsidR="00DF1257">
        <w:rPr>
          <w:lang w:eastAsia="zh-CN"/>
        </w:rPr>
        <w:t>–</w:t>
      </w:r>
      <w:r w:rsidR="00C0775D">
        <w:rPr>
          <w:lang w:eastAsia="zh-CN"/>
        </w:rPr>
        <w:t xml:space="preserve"> </w:t>
      </w:r>
      <w:r w:rsidR="00C0775D">
        <w:rPr>
          <w:rFonts w:hint="eastAsia"/>
          <w:lang w:val="en-US" w:eastAsia="zh-CN"/>
        </w:rPr>
        <w:t>与</w:t>
      </w:r>
      <w:r w:rsidR="00C0775D">
        <w:rPr>
          <w:lang w:eastAsia="zh-CN"/>
        </w:rPr>
        <w:t>CSF</w:t>
      </w:r>
      <w:r w:rsidR="00C0775D">
        <w:rPr>
          <w:rFonts w:hint="eastAsia"/>
          <w:lang w:val="en-US" w:eastAsia="zh-CN"/>
        </w:rPr>
        <w:t>和</w:t>
      </w:r>
      <w:proofErr w:type="spellStart"/>
      <w:r w:rsidR="00C0775D">
        <w:rPr>
          <w:lang w:eastAsia="zh-CN"/>
        </w:rPr>
        <w:t>EkStep</w:t>
      </w:r>
      <w:proofErr w:type="spellEnd"/>
      <w:r w:rsidR="00C0775D">
        <w:rPr>
          <w:rFonts w:hint="eastAsia"/>
          <w:lang w:val="en-US" w:eastAsia="zh-CN"/>
        </w:rPr>
        <w:t>基金会合作</w:t>
      </w:r>
    </w:p>
    <w:p w14:paraId="35C8EBB7" w14:textId="14B6991D" w:rsidR="00C0775D" w:rsidRDefault="004E2B4D" w:rsidP="00C0775D">
      <w:pPr>
        <w:pStyle w:val="enumlev1"/>
        <w:rPr>
          <w:lang w:eastAsia="zh-CN"/>
        </w:rPr>
      </w:pPr>
      <w:r>
        <w:rPr>
          <w:lang w:eastAsia="zh-CN"/>
        </w:rPr>
        <w:t>–</w:t>
      </w:r>
      <w:r w:rsidR="00C0775D">
        <w:rPr>
          <w:lang w:eastAsia="zh-CN"/>
        </w:rPr>
        <w:tab/>
      </w:r>
      <w:r w:rsidR="00C0775D">
        <w:rPr>
          <w:rFonts w:hint="eastAsia"/>
          <w:lang w:eastAsia="zh-CN"/>
        </w:rPr>
        <w:t>《</w:t>
      </w:r>
      <w:r w:rsidR="00C0775D">
        <w:rPr>
          <w:rFonts w:hint="eastAsia"/>
          <w:lang w:val="en-US" w:eastAsia="zh-CN"/>
        </w:rPr>
        <w:t>无障碍获取</w:t>
      </w:r>
      <w:r w:rsidR="00C0775D">
        <w:rPr>
          <w:rFonts w:hint="eastAsia"/>
          <w:lang w:eastAsia="zh-CN"/>
        </w:rPr>
        <w:t>领域</w:t>
      </w:r>
      <w:r w:rsidR="00C0775D">
        <w:rPr>
          <w:rFonts w:hint="eastAsia"/>
          <w:lang w:val="en-US" w:eastAsia="zh-CN"/>
        </w:rPr>
        <w:t>的人工智能</w:t>
      </w:r>
      <w:r w:rsidR="00C0775D">
        <w:rPr>
          <w:rFonts w:hint="eastAsia"/>
          <w:lang w:eastAsia="zh-CN"/>
        </w:rPr>
        <w:t>》</w:t>
      </w:r>
      <w:r w:rsidR="00C0775D">
        <w:rPr>
          <w:rFonts w:hint="eastAsia"/>
          <w:lang w:eastAsia="zh-CN"/>
        </w:rPr>
        <w:t xml:space="preserve"> </w:t>
      </w:r>
      <w:r w:rsidR="00DF1257">
        <w:rPr>
          <w:lang w:eastAsia="zh-CN"/>
        </w:rPr>
        <w:t>–</w:t>
      </w:r>
      <w:r w:rsidR="00C0775D">
        <w:rPr>
          <w:lang w:eastAsia="zh-CN"/>
        </w:rPr>
        <w:t xml:space="preserve"> </w:t>
      </w:r>
      <w:r w:rsidR="00C0775D">
        <w:rPr>
          <w:rFonts w:hint="eastAsia"/>
          <w:lang w:val="en-US" w:eastAsia="zh-CN"/>
        </w:rPr>
        <w:t>与印度假肢制造公司</w:t>
      </w:r>
      <w:r w:rsidR="00C0775D">
        <w:rPr>
          <w:rFonts w:hint="eastAsia"/>
          <w:lang w:eastAsia="zh-CN"/>
        </w:rPr>
        <w:t>（</w:t>
      </w:r>
      <w:proofErr w:type="spellStart"/>
      <w:r w:rsidR="00C0775D">
        <w:rPr>
          <w:lang w:eastAsia="zh-CN"/>
        </w:rPr>
        <w:t>ALIMCO</w:t>
      </w:r>
      <w:proofErr w:type="spellEnd"/>
      <w:r w:rsidR="00C0775D">
        <w:rPr>
          <w:rFonts w:hint="eastAsia"/>
          <w:lang w:eastAsia="zh-CN"/>
        </w:rPr>
        <w:t>）</w:t>
      </w:r>
      <w:r w:rsidR="00C0775D">
        <w:rPr>
          <w:rFonts w:hint="eastAsia"/>
          <w:lang w:val="en-US" w:eastAsia="zh-CN"/>
        </w:rPr>
        <w:t>、班加罗尔国际信息技术学院</w:t>
      </w:r>
      <w:r w:rsidR="00C0775D">
        <w:rPr>
          <w:rFonts w:hint="eastAsia"/>
          <w:lang w:eastAsia="zh-CN"/>
        </w:rPr>
        <w:t>（</w:t>
      </w:r>
      <w:r w:rsidR="00C0775D">
        <w:rPr>
          <w:lang w:eastAsia="zh-CN"/>
        </w:rPr>
        <w:t>IIIT-Bangalore</w:t>
      </w:r>
      <w:r w:rsidR="00C0775D">
        <w:rPr>
          <w:rFonts w:hint="eastAsia"/>
          <w:lang w:eastAsia="zh-CN"/>
        </w:rPr>
        <w:t>）</w:t>
      </w:r>
      <w:r w:rsidR="00C0775D">
        <w:rPr>
          <w:rFonts w:hint="eastAsia"/>
          <w:lang w:val="en-US" w:eastAsia="zh-CN"/>
        </w:rPr>
        <w:t>和</w:t>
      </w:r>
      <w:proofErr w:type="spellStart"/>
      <w:r w:rsidR="00C0775D">
        <w:rPr>
          <w:lang w:eastAsia="zh-CN"/>
        </w:rPr>
        <w:t>ChangeInkk</w:t>
      </w:r>
      <w:proofErr w:type="spellEnd"/>
      <w:r w:rsidR="00C0775D">
        <w:rPr>
          <w:rFonts w:hint="eastAsia"/>
          <w:lang w:val="en-US" w:eastAsia="zh-CN"/>
        </w:rPr>
        <w:t>基金会合作。</w:t>
      </w:r>
    </w:p>
    <w:p w14:paraId="780792CF" w14:textId="77777777" w:rsidR="00C0775D" w:rsidRDefault="00C0775D" w:rsidP="000C60BE">
      <w:pPr>
        <w:ind w:firstLineChars="200" w:firstLine="480"/>
        <w:jc w:val="both"/>
        <w:rPr>
          <w:rFonts w:asciiTheme="minorHAnsi" w:hAnsiTheme="minorHAnsi" w:cstheme="minorHAnsi"/>
          <w:szCs w:val="24"/>
          <w:lang w:eastAsia="zh-CN"/>
        </w:rPr>
      </w:pPr>
      <w:r>
        <w:rPr>
          <w:rFonts w:cstheme="minorHAnsi" w:hint="eastAsia"/>
          <w:szCs w:val="24"/>
          <w:lang w:eastAsia="zh-CN"/>
        </w:rPr>
        <w:t>这些行业案例集连同全球人工智能影响力共享区（</w:t>
      </w:r>
      <w:hyperlink r:id="rId8" w:history="1">
        <w:r>
          <w:rPr>
            <w:rStyle w:val="Hyperlink"/>
            <w:rFonts w:eastAsia="SimSun" w:cstheme="minorHAnsi"/>
            <w:szCs w:val="24"/>
            <w:lang w:eastAsia="zh-CN"/>
          </w:rPr>
          <w:t>aiimpactcommons.global</w:t>
        </w:r>
      </w:hyperlink>
      <w:r>
        <w:rPr>
          <w:rFonts w:cstheme="minorHAnsi" w:hint="eastAsia"/>
          <w:szCs w:val="24"/>
          <w:lang w:eastAsia="zh-CN"/>
        </w:rPr>
        <w:t>，一个自愿开放平台，拥有来自</w:t>
      </w:r>
      <w:r>
        <w:rPr>
          <w:rFonts w:cstheme="minorHAnsi"/>
          <w:szCs w:val="24"/>
          <w:lang w:eastAsia="zh-CN"/>
        </w:rPr>
        <w:t>30</w:t>
      </w:r>
      <w:r>
        <w:rPr>
          <w:rFonts w:cstheme="minorHAnsi" w:hint="eastAsia"/>
          <w:szCs w:val="24"/>
          <w:lang w:eastAsia="zh-CN"/>
        </w:rPr>
        <w:t>多个国家的</w:t>
      </w:r>
      <w:r>
        <w:rPr>
          <w:rFonts w:cstheme="minorHAnsi"/>
          <w:szCs w:val="24"/>
          <w:lang w:eastAsia="zh-CN"/>
        </w:rPr>
        <w:t>80</w:t>
      </w:r>
      <w:r>
        <w:rPr>
          <w:rFonts w:cstheme="minorHAnsi" w:hint="eastAsia"/>
          <w:szCs w:val="24"/>
          <w:lang w:eastAsia="zh-CN"/>
        </w:rPr>
        <w:t>多个具有影响力的故事），构成了经过验证的人工智能用例实用汇编，使各国能够分享、复制和推广成功的人工智能促发展部署。</w:t>
      </w:r>
    </w:p>
    <w:p w14:paraId="55980C67" w14:textId="77777777" w:rsidR="00C0775D" w:rsidRDefault="00C0775D" w:rsidP="00C0775D">
      <w:pPr>
        <w:pStyle w:val="Heading2"/>
        <w:rPr>
          <w:rFonts w:asciiTheme="minorHAnsi" w:eastAsiaTheme="minorEastAsia" w:hAnsiTheme="minorHAnsi"/>
          <w:lang w:eastAsia="zh-CN"/>
        </w:rPr>
      </w:pPr>
      <w:r>
        <w:rPr>
          <w:rFonts w:eastAsiaTheme="minorEastAsia"/>
          <w:lang w:eastAsia="zh-CN"/>
        </w:rPr>
        <w:t>3.4</w:t>
      </w:r>
      <w:r>
        <w:rPr>
          <w:rFonts w:eastAsiaTheme="minorEastAsia"/>
          <w:lang w:eastAsia="zh-CN"/>
        </w:rPr>
        <w:tab/>
      </w:r>
      <w:r>
        <w:rPr>
          <w:rFonts w:eastAsiaTheme="minorEastAsia" w:hint="eastAsia"/>
          <w:lang w:val="en-US" w:eastAsia="zh-CN"/>
        </w:rPr>
        <w:t>多边治理文书和承诺</w:t>
      </w:r>
    </w:p>
    <w:p w14:paraId="4520B956" w14:textId="0ECE26C9" w:rsidR="00C0775D" w:rsidRDefault="00C0775D" w:rsidP="007846F6">
      <w:pPr>
        <w:ind w:firstLineChars="200" w:firstLine="480"/>
        <w:jc w:val="both"/>
        <w:rPr>
          <w:rFonts w:asciiTheme="minorHAnsi" w:eastAsiaTheme="minorEastAsia" w:hAnsiTheme="minorHAnsi" w:cstheme="minorHAnsi"/>
          <w:szCs w:val="24"/>
          <w:lang w:eastAsia="zh-CN"/>
        </w:rPr>
      </w:pPr>
      <w:r>
        <w:rPr>
          <w:rFonts w:cstheme="minorHAnsi" w:hint="eastAsia"/>
          <w:szCs w:val="24"/>
          <w:lang w:val="en-US" w:eastAsia="zh-CN"/>
        </w:rPr>
        <w:t>除《宣言》外，峰会还史无前例</w:t>
      </w:r>
      <w:r>
        <w:rPr>
          <w:rFonts w:cstheme="minorHAnsi" w:hint="eastAsia"/>
          <w:szCs w:val="24"/>
          <w:lang w:eastAsia="zh-CN"/>
        </w:rPr>
        <w:t>地</w:t>
      </w:r>
      <w:r>
        <w:rPr>
          <w:rFonts w:cstheme="minorHAnsi" w:hint="eastAsia"/>
          <w:szCs w:val="24"/>
          <w:lang w:val="en-US" w:eastAsia="zh-CN"/>
        </w:rPr>
        <w:t>制定了一套多边治理文书和自愿承诺，全部</w:t>
      </w:r>
      <w:r>
        <w:rPr>
          <w:rFonts w:cstheme="minorHAnsi" w:hint="eastAsia"/>
          <w:szCs w:val="24"/>
          <w:lang w:eastAsia="zh-CN"/>
        </w:rPr>
        <w:t>可</w:t>
      </w:r>
      <w:r>
        <w:rPr>
          <w:rFonts w:cstheme="minorHAnsi" w:hint="eastAsia"/>
          <w:szCs w:val="24"/>
          <w:lang w:val="en-US" w:eastAsia="zh-CN"/>
        </w:rPr>
        <w:t>在</w:t>
      </w:r>
      <w:hyperlink r:id="rId9" w:history="1">
        <w:r>
          <w:rPr>
            <w:rStyle w:val="Hyperlink"/>
            <w:rFonts w:eastAsia="SimSun" w:cstheme="minorHAnsi"/>
            <w:szCs w:val="24"/>
            <w:lang w:eastAsia="zh-CN"/>
          </w:rPr>
          <w:t>impact.indiaai.gov.in/outcome-resources</w:t>
        </w:r>
      </w:hyperlink>
      <w:r>
        <w:rPr>
          <w:rFonts w:cstheme="minorHAnsi" w:hint="eastAsia"/>
          <w:szCs w:val="24"/>
          <w:lang w:eastAsia="zh-CN"/>
        </w:rPr>
        <w:t>公开查阅</w:t>
      </w:r>
      <w:r>
        <w:rPr>
          <w:rFonts w:cstheme="minorHAnsi" w:hint="eastAsia"/>
          <w:szCs w:val="24"/>
          <w:lang w:val="en-US" w:eastAsia="zh-CN"/>
        </w:rPr>
        <w:t>：</w:t>
      </w:r>
    </w:p>
    <w:p w14:paraId="137303FE" w14:textId="3492BCA5" w:rsidR="00C0775D" w:rsidRDefault="004E2B4D" w:rsidP="00C0775D">
      <w:pPr>
        <w:pStyle w:val="enumlev1"/>
        <w:jc w:val="both"/>
        <w:rPr>
          <w:lang w:eastAsia="zh-CN"/>
        </w:rPr>
      </w:pPr>
      <w:r>
        <w:rPr>
          <w:lang w:eastAsia="zh-CN"/>
        </w:rPr>
        <w:t>–</w:t>
      </w:r>
      <w:r w:rsidR="00C0775D">
        <w:rPr>
          <w:lang w:eastAsia="zh-CN"/>
        </w:rPr>
        <w:tab/>
      </w:r>
      <w:r w:rsidR="00C0775D">
        <w:rPr>
          <w:rFonts w:hint="eastAsia"/>
          <w:lang w:eastAsia="zh-CN"/>
        </w:rPr>
        <w:t>《新德里前沿人工智能影响力承诺》：由</w:t>
      </w:r>
      <w:r w:rsidR="00C0775D">
        <w:rPr>
          <w:lang w:eastAsia="zh-CN"/>
        </w:rPr>
        <w:t>13</w:t>
      </w:r>
      <w:r w:rsidR="00C0775D">
        <w:rPr>
          <w:rFonts w:hint="eastAsia"/>
          <w:lang w:eastAsia="zh-CN"/>
        </w:rPr>
        <w:t>家领先的全球和印度前沿人工智能模型开发商宣布，致力于多语言评估和值得信赖的包容性部署</w:t>
      </w:r>
    </w:p>
    <w:p w14:paraId="3E6CE264" w14:textId="6C8DA2DA" w:rsidR="00C0775D" w:rsidRDefault="004E2B4D" w:rsidP="00C0775D">
      <w:pPr>
        <w:pStyle w:val="enumlev1"/>
        <w:jc w:val="both"/>
        <w:rPr>
          <w:lang w:eastAsia="zh-CN"/>
        </w:rPr>
      </w:pPr>
      <w:r>
        <w:rPr>
          <w:lang w:eastAsia="zh-CN"/>
        </w:rPr>
        <w:t>–</w:t>
      </w:r>
      <w:r w:rsidR="00C0775D">
        <w:rPr>
          <w:lang w:eastAsia="zh-CN"/>
        </w:rPr>
        <w:tab/>
      </w:r>
      <w:r w:rsidR="00C0775D">
        <w:rPr>
          <w:rFonts w:hint="eastAsia"/>
          <w:lang w:eastAsia="zh-CN"/>
        </w:rPr>
        <w:t>《人工智能时代技能与技能再培训自愿指导原则》：得到</w:t>
      </w:r>
      <w:r w:rsidR="00C0775D">
        <w:rPr>
          <w:lang w:eastAsia="zh-CN"/>
        </w:rPr>
        <w:t>23</w:t>
      </w:r>
      <w:r w:rsidR="00C0775D">
        <w:rPr>
          <w:rFonts w:hint="eastAsia"/>
          <w:lang w:eastAsia="zh-CN"/>
        </w:rPr>
        <w:t>个国家的认可，涉及劳动力过渡和人工智能技能的公平获取</w:t>
      </w:r>
    </w:p>
    <w:p w14:paraId="7235FC3A" w14:textId="67CD1AE0" w:rsidR="00C0775D" w:rsidRDefault="004E2B4D" w:rsidP="00C0775D">
      <w:pPr>
        <w:pStyle w:val="enumlev1"/>
        <w:jc w:val="both"/>
        <w:rPr>
          <w:lang w:eastAsia="zh-CN"/>
        </w:rPr>
      </w:pPr>
      <w:r>
        <w:rPr>
          <w:lang w:eastAsia="zh-CN"/>
        </w:rPr>
        <w:t>–</w:t>
      </w:r>
      <w:r w:rsidR="00C0775D">
        <w:rPr>
          <w:lang w:eastAsia="zh-CN"/>
        </w:rPr>
        <w:tab/>
      </w:r>
      <w:r w:rsidR="00C0775D">
        <w:rPr>
          <w:rFonts w:hint="eastAsia"/>
          <w:lang w:eastAsia="zh-CN"/>
        </w:rPr>
        <w:t>《韧性、创新和高效的人工智能自愿指导原则》：得到</w:t>
      </w:r>
      <w:r w:rsidR="00C0775D">
        <w:rPr>
          <w:lang w:eastAsia="zh-CN"/>
        </w:rPr>
        <w:t>20</w:t>
      </w:r>
      <w:r w:rsidR="00C0775D">
        <w:rPr>
          <w:rFonts w:hint="eastAsia"/>
          <w:lang w:eastAsia="zh-CN"/>
        </w:rPr>
        <w:t>个甚至更多国家的认可</w:t>
      </w:r>
    </w:p>
    <w:p w14:paraId="1C1A3E79" w14:textId="329EE6AD" w:rsidR="00C0775D" w:rsidRDefault="004E2B4D" w:rsidP="00C0775D">
      <w:pPr>
        <w:pStyle w:val="enumlev1"/>
        <w:jc w:val="both"/>
        <w:rPr>
          <w:lang w:eastAsia="zh-CN"/>
        </w:rPr>
      </w:pPr>
      <w:r>
        <w:rPr>
          <w:lang w:eastAsia="zh-CN"/>
        </w:rPr>
        <w:t>–</w:t>
      </w:r>
      <w:r w:rsidR="00C0775D">
        <w:rPr>
          <w:lang w:eastAsia="zh-CN"/>
        </w:rPr>
        <w:tab/>
      </w:r>
      <w:r w:rsidR="00C0775D">
        <w:rPr>
          <w:rFonts w:hint="eastAsia"/>
          <w:lang w:eastAsia="zh-CN"/>
        </w:rPr>
        <w:t>《人工智能民主传播宪章》：得到</w:t>
      </w:r>
      <w:r w:rsidR="00C0775D">
        <w:rPr>
          <w:lang w:eastAsia="zh-CN"/>
        </w:rPr>
        <w:t>22</w:t>
      </w:r>
      <w:r w:rsidR="00C0775D">
        <w:rPr>
          <w:rFonts w:hint="eastAsia"/>
          <w:lang w:eastAsia="zh-CN"/>
        </w:rPr>
        <w:t>个国家和国际机构的支持</w:t>
      </w:r>
    </w:p>
    <w:p w14:paraId="35DB761C" w14:textId="628511DB" w:rsidR="00C0775D" w:rsidRDefault="004E2B4D" w:rsidP="00C0775D">
      <w:pPr>
        <w:pStyle w:val="enumlev1"/>
        <w:jc w:val="both"/>
        <w:rPr>
          <w:lang w:eastAsia="zh-CN"/>
        </w:rPr>
      </w:pPr>
      <w:r>
        <w:rPr>
          <w:lang w:eastAsia="zh-CN"/>
        </w:rPr>
        <w:t>–</w:t>
      </w:r>
      <w:r w:rsidR="00C0775D">
        <w:rPr>
          <w:lang w:eastAsia="zh-CN"/>
        </w:rPr>
        <w:tab/>
      </w:r>
      <w:r w:rsidR="00C0775D">
        <w:rPr>
          <w:rFonts w:hint="eastAsia"/>
          <w:lang w:eastAsia="zh-CN"/>
        </w:rPr>
        <w:t>《可信人工智能共享区框架》：与</w:t>
      </w:r>
      <w:r w:rsidR="00C0775D">
        <w:rPr>
          <w:lang w:eastAsia="zh-CN"/>
        </w:rPr>
        <w:t>22</w:t>
      </w:r>
      <w:r w:rsidR="00C0775D">
        <w:rPr>
          <w:rFonts w:hint="eastAsia"/>
          <w:lang w:eastAsia="zh-CN"/>
        </w:rPr>
        <w:t>个伙伴国家共同宣布，促进对</w:t>
      </w:r>
      <w:r w:rsidR="00C0775D">
        <w:rPr>
          <w:lang w:eastAsia="zh-CN"/>
        </w:rPr>
        <w:t>AI</w:t>
      </w:r>
      <w:r w:rsidR="00C0775D">
        <w:rPr>
          <w:rFonts w:hint="eastAsia"/>
          <w:lang w:eastAsia="zh-CN"/>
        </w:rPr>
        <w:t>计算、数据和模型的共享访问</w:t>
      </w:r>
    </w:p>
    <w:p w14:paraId="3F4ED4F5" w14:textId="0E2178EC" w:rsidR="00C0775D" w:rsidRDefault="004E2B4D" w:rsidP="00C0775D">
      <w:pPr>
        <w:pStyle w:val="enumlev1"/>
        <w:jc w:val="both"/>
        <w:rPr>
          <w:lang w:eastAsia="zh-CN"/>
        </w:rPr>
      </w:pPr>
      <w:r>
        <w:rPr>
          <w:lang w:eastAsia="zh-CN"/>
        </w:rPr>
        <w:t>–</w:t>
      </w:r>
      <w:r w:rsidR="00C0775D">
        <w:rPr>
          <w:lang w:eastAsia="zh-CN"/>
        </w:rPr>
        <w:tab/>
      </w:r>
      <w:r w:rsidR="00C0775D">
        <w:rPr>
          <w:rFonts w:hint="eastAsia"/>
          <w:lang w:eastAsia="zh-CN"/>
        </w:rPr>
        <w:t>《通过人工智能促进包容性联盟》：得到</w:t>
      </w:r>
      <w:r w:rsidR="00C0775D">
        <w:rPr>
          <w:lang w:eastAsia="zh-CN"/>
        </w:rPr>
        <w:t>20</w:t>
      </w:r>
      <w:r w:rsidR="00C0775D">
        <w:rPr>
          <w:rFonts w:hint="eastAsia"/>
          <w:lang w:eastAsia="zh-CN"/>
        </w:rPr>
        <w:t>个国家和联合国儿童基金会的认可</w:t>
      </w:r>
    </w:p>
    <w:p w14:paraId="4E4C8B1A" w14:textId="73C5303A" w:rsidR="00C0775D" w:rsidRDefault="004E2B4D" w:rsidP="00C0775D">
      <w:pPr>
        <w:pStyle w:val="enumlev1"/>
        <w:jc w:val="both"/>
        <w:rPr>
          <w:lang w:eastAsia="zh-CN"/>
        </w:rPr>
      </w:pPr>
      <w:r>
        <w:rPr>
          <w:lang w:eastAsia="zh-CN"/>
        </w:rPr>
        <w:t>–</w:t>
      </w:r>
      <w:r w:rsidR="00C0775D">
        <w:rPr>
          <w:lang w:eastAsia="zh-CN"/>
        </w:rPr>
        <w:tab/>
      </w:r>
      <w:r w:rsidR="00C0775D">
        <w:rPr>
          <w:rFonts w:hint="eastAsia"/>
          <w:lang w:eastAsia="zh-CN"/>
        </w:rPr>
        <w:t>《面向科学机构的人工智能网络》：与</w:t>
      </w:r>
      <w:r w:rsidR="00C0775D">
        <w:rPr>
          <w:lang w:eastAsia="zh-CN"/>
        </w:rPr>
        <w:t>19</w:t>
      </w:r>
      <w:r w:rsidR="00C0775D">
        <w:rPr>
          <w:rFonts w:hint="eastAsia"/>
          <w:lang w:eastAsia="zh-CN"/>
        </w:rPr>
        <w:t>个伙伴国家共同发起</w:t>
      </w:r>
    </w:p>
    <w:p w14:paraId="698144F3" w14:textId="723406C3" w:rsidR="00C0775D" w:rsidRDefault="004E2B4D" w:rsidP="00C0775D">
      <w:pPr>
        <w:pStyle w:val="enumlev1"/>
        <w:jc w:val="both"/>
        <w:rPr>
          <w:lang w:eastAsia="zh-CN"/>
        </w:rPr>
      </w:pPr>
      <w:r>
        <w:rPr>
          <w:lang w:eastAsia="zh-CN"/>
        </w:rPr>
        <w:t>–</w:t>
      </w:r>
      <w:r w:rsidR="00C0775D">
        <w:rPr>
          <w:lang w:eastAsia="zh-CN"/>
        </w:rPr>
        <w:tab/>
      </w:r>
      <w:r w:rsidR="00C0775D">
        <w:rPr>
          <w:rFonts w:hint="eastAsia"/>
          <w:lang w:eastAsia="zh-CN"/>
        </w:rPr>
        <w:t>《人工智能治理指导说明》：得到</w:t>
      </w:r>
      <w:r w:rsidR="00C0775D">
        <w:rPr>
          <w:lang w:eastAsia="zh-CN"/>
        </w:rPr>
        <w:t>22</w:t>
      </w:r>
      <w:r w:rsidR="00C0775D">
        <w:rPr>
          <w:rFonts w:hint="eastAsia"/>
          <w:lang w:eastAsia="zh-CN"/>
        </w:rPr>
        <w:t>个国家的认可</w:t>
      </w:r>
    </w:p>
    <w:p w14:paraId="1F3F1CAF" w14:textId="478A0C21" w:rsidR="00C0775D" w:rsidRDefault="004E2B4D" w:rsidP="00C0775D">
      <w:pPr>
        <w:pStyle w:val="enumlev1"/>
        <w:jc w:val="both"/>
        <w:rPr>
          <w:lang w:eastAsia="zh-CN"/>
        </w:rPr>
      </w:pPr>
      <w:r>
        <w:rPr>
          <w:lang w:eastAsia="zh-CN"/>
        </w:rPr>
        <w:t>–</w:t>
      </w:r>
      <w:r w:rsidR="00C0775D">
        <w:rPr>
          <w:lang w:eastAsia="zh-CN"/>
        </w:rPr>
        <w:tab/>
      </w:r>
      <w:r w:rsidR="00C0775D">
        <w:rPr>
          <w:rFonts w:hint="eastAsia"/>
          <w:lang w:eastAsia="zh-CN"/>
        </w:rPr>
        <w:t>《公平的人工智能过渡手册》：与国际劳工组织（</w:t>
      </w:r>
      <w:r w:rsidR="00C0775D">
        <w:rPr>
          <w:lang w:eastAsia="zh-CN"/>
        </w:rPr>
        <w:t>ILO</w:t>
      </w:r>
      <w:r w:rsidR="00C0775D">
        <w:rPr>
          <w:rFonts w:hint="eastAsia"/>
          <w:lang w:eastAsia="zh-CN"/>
        </w:rPr>
        <w:t>）合作发布</w:t>
      </w:r>
    </w:p>
    <w:p w14:paraId="533C2975" w14:textId="77777777" w:rsidR="00C0775D" w:rsidRDefault="00C0775D" w:rsidP="00C0775D">
      <w:pPr>
        <w:pStyle w:val="enumlev1"/>
        <w:jc w:val="both"/>
        <w:rPr>
          <w:lang w:eastAsia="zh-CN"/>
        </w:rPr>
      </w:pPr>
      <w:r>
        <w:rPr>
          <w:lang w:eastAsia="zh-CN"/>
        </w:rPr>
        <w:t>–</w:t>
      </w:r>
      <w:r>
        <w:rPr>
          <w:lang w:eastAsia="zh-CN"/>
        </w:rPr>
        <w:tab/>
      </w:r>
      <w:r>
        <w:rPr>
          <w:rFonts w:hint="eastAsia"/>
          <w:lang w:eastAsia="zh-CN"/>
        </w:rPr>
        <w:t>《人工智能韧性挑战》：与联合国教科文组织和法国合作推出。</w:t>
      </w:r>
    </w:p>
    <w:p w14:paraId="460F5D12" w14:textId="77777777" w:rsidR="00C0775D" w:rsidRDefault="00C0775D" w:rsidP="00C0775D">
      <w:pPr>
        <w:pStyle w:val="Heading2"/>
        <w:rPr>
          <w:rFonts w:asciiTheme="minorHAnsi" w:eastAsiaTheme="minorEastAsia" w:hAnsiTheme="minorHAnsi"/>
          <w:lang w:eastAsia="zh-CN"/>
        </w:rPr>
      </w:pPr>
      <w:r>
        <w:rPr>
          <w:rFonts w:eastAsiaTheme="minorEastAsia"/>
          <w:lang w:eastAsia="zh-CN"/>
        </w:rPr>
        <w:t>3.5</w:t>
      </w:r>
      <w:r>
        <w:rPr>
          <w:rFonts w:eastAsiaTheme="minorEastAsia"/>
          <w:lang w:eastAsia="zh-CN"/>
        </w:rPr>
        <w:tab/>
      </w:r>
      <w:r>
        <w:rPr>
          <w:rFonts w:eastAsiaTheme="minorEastAsia" w:hint="eastAsia"/>
          <w:lang w:eastAsia="zh-CN"/>
        </w:rPr>
        <w:t>公众参与和人工智能的基层采用</w:t>
      </w:r>
    </w:p>
    <w:p w14:paraId="56726723" w14:textId="77777777" w:rsidR="00C0775D" w:rsidRDefault="00C0775D" w:rsidP="00DF1257">
      <w:pPr>
        <w:ind w:firstLineChars="200" w:firstLine="480"/>
        <w:jc w:val="both"/>
        <w:rPr>
          <w:rFonts w:asciiTheme="minorHAnsi" w:eastAsiaTheme="minorEastAsia" w:hAnsiTheme="minorHAnsi" w:cstheme="minorHAnsi"/>
          <w:szCs w:val="24"/>
          <w:lang w:eastAsia="zh-CN"/>
        </w:rPr>
      </w:pPr>
      <w:r>
        <w:rPr>
          <w:rFonts w:cstheme="minorHAnsi" w:hint="eastAsia"/>
          <w:szCs w:val="24"/>
          <w:lang w:eastAsia="zh-CN"/>
        </w:rPr>
        <w:t>峰会展示了印度致力于在社会层面实现人工智能民主普惠的承诺。印度创下了“</w:t>
      </w:r>
      <w:r>
        <w:rPr>
          <w:rFonts w:cstheme="minorHAnsi"/>
          <w:szCs w:val="24"/>
          <w:lang w:eastAsia="zh-CN"/>
        </w:rPr>
        <w:t>24</w:t>
      </w:r>
      <w:r>
        <w:rPr>
          <w:rFonts w:cstheme="minorHAnsi" w:hint="eastAsia"/>
          <w:szCs w:val="24"/>
          <w:lang w:eastAsia="zh-CN"/>
        </w:rPr>
        <w:t>小时内收到人工智能责任誓言最多的活动”的吉尼斯世界纪录，在“印度人工智能使命”（</w:t>
      </w:r>
      <w:proofErr w:type="spellStart"/>
      <w:r>
        <w:rPr>
          <w:rFonts w:cstheme="minorHAnsi"/>
          <w:szCs w:val="24"/>
          <w:lang w:eastAsia="zh-CN"/>
        </w:rPr>
        <w:t>IndiaAI</w:t>
      </w:r>
      <w:proofErr w:type="spellEnd"/>
      <w:r>
        <w:rPr>
          <w:rFonts w:cstheme="minorHAnsi"/>
          <w:szCs w:val="24"/>
          <w:lang w:eastAsia="zh-CN"/>
        </w:rPr>
        <w:t xml:space="preserve"> Mission</w:t>
      </w:r>
      <w:r>
        <w:rPr>
          <w:rFonts w:cstheme="minorHAnsi" w:hint="eastAsia"/>
          <w:szCs w:val="24"/>
          <w:lang w:eastAsia="zh-CN"/>
        </w:rPr>
        <w:t>）下，与英特尔印度公司合作收集了</w:t>
      </w:r>
      <w:r>
        <w:rPr>
          <w:rFonts w:cstheme="minorHAnsi"/>
          <w:szCs w:val="24"/>
          <w:lang w:eastAsia="zh-CN"/>
        </w:rPr>
        <w:t>250,946</w:t>
      </w:r>
      <w:r>
        <w:rPr>
          <w:rFonts w:cstheme="minorHAnsi" w:hint="eastAsia"/>
          <w:szCs w:val="24"/>
          <w:lang w:eastAsia="zh-CN"/>
        </w:rPr>
        <w:t>项负责任地采用人工智能的有效誓言。峰会会场大约</w:t>
      </w:r>
      <w:r>
        <w:rPr>
          <w:rFonts w:cstheme="minorHAnsi"/>
          <w:szCs w:val="24"/>
          <w:lang w:eastAsia="zh-CN"/>
        </w:rPr>
        <w:t>80%</w:t>
      </w:r>
      <w:r>
        <w:rPr>
          <w:rFonts w:cstheme="minorHAnsi" w:hint="eastAsia"/>
          <w:szCs w:val="24"/>
          <w:lang w:eastAsia="zh-CN"/>
        </w:rPr>
        <w:t>的美食广场交易是通过</w:t>
      </w:r>
      <w:r>
        <w:rPr>
          <w:rFonts w:cstheme="minorHAnsi"/>
          <w:szCs w:val="24"/>
          <w:lang w:eastAsia="zh-CN"/>
        </w:rPr>
        <w:t>UPI</w:t>
      </w:r>
      <w:r>
        <w:rPr>
          <w:rFonts w:cstheme="minorHAnsi" w:hint="eastAsia"/>
          <w:szCs w:val="24"/>
          <w:lang w:eastAsia="zh-CN"/>
        </w:rPr>
        <w:t>进行的，这表明日常使用中都有人工智能支持的数字公共基础设施。</w:t>
      </w:r>
    </w:p>
    <w:p w14:paraId="7DEB7D42" w14:textId="77777777" w:rsidR="00C0775D" w:rsidRDefault="00C0775D" w:rsidP="00C0775D">
      <w:pPr>
        <w:pStyle w:val="Heading1"/>
        <w:rPr>
          <w:rFonts w:asciiTheme="minorHAnsi" w:eastAsiaTheme="minorEastAsia" w:hAnsiTheme="minorHAnsi"/>
          <w:lang w:eastAsia="zh-CN"/>
        </w:rPr>
      </w:pPr>
      <w:r>
        <w:rPr>
          <w:rFonts w:eastAsiaTheme="minorEastAsia"/>
          <w:lang w:eastAsia="zh-CN"/>
        </w:rPr>
        <w:lastRenderedPageBreak/>
        <w:t>4</w:t>
      </w:r>
      <w:r>
        <w:rPr>
          <w:rFonts w:eastAsiaTheme="minorEastAsia"/>
          <w:lang w:eastAsia="zh-CN"/>
        </w:rPr>
        <w:tab/>
      </w:r>
      <w:r>
        <w:rPr>
          <w:rFonts w:eastAsiaTheme="minorEastAsia" w:hint="eastAsia"/>
          <w:lang w:eastAsia="zh-CN"/>
        </w:rPr>
        <w:t>与全球人工智能治理和国际电联工作的关联</w:t>
      </w:r>
    </w:p>
    <w:p w14:paraId="4E313B1F" w14:textId="77777777" w:rsidR="00C0775D" w:rsidRDefault="00C0775D" w:rsidP="00C0775D">
      <w:pPr>
        <w:pStyle w:val="Heading2"/>
        <w:rPr>
          <w:rFonts w:asciiTheme="minorHAnsi" w:eastAsiaTheme="minorEastAsia" w:hAnsiTheme="minorHAnsi"/>
          <w:lang w:eastAsia="zh-CN"/>
        </w:rPr>
      </w:pPr>
      <w:r>
        <w:rPr>
          <w:rFonts w:eastAsiaTheme="minorEastAsia"/>
          <w:lang w:eastAsia="zh-CN"/>
        </w:rPr>
        <w:t>4.1</w:t>
      </w:r>
      <w:r>
        <w:rPr>
          <w:rFonts w:eastAsiaTheme="minorEastAsia"/>
          <w:lang w:eastAsia="zh-CN"/>
        </w:rPr>
        <w:tab/>
      </w:r>
      <w:r>
        <w:rPr>
          <w:rFonts w:eastAsiaTheme="minorEastAsia" w:hint="eastAsia"/>
          <w:lang w:val="en-US" w:eastAsia="zh-CN"/>
        </w:rPr>
        <w:t>为全球人工智能治理对话提供信息</w:t>
      </w:r>
    </w:p>
    <w:p w14:paraId="51B5EEB3" w14:textId="77777777" w:rsidR="00C0775D" w:rsidRDefault="00C0775D" w:rsidP="00DF1257">
      <w:pPr>
        <w:ind w:firstLineChars="200" w:firstLine="480"/>
        <w:jc w:val="both"/>
        <w:rPr>
          <w:rFonts w:asciiTheme="minorHAnsi" w:eastAsiaTheme="minorEastAsia" w:hAnsiTheme="minorHAnsi" w:cstheme="minorHAnsi"/>
          <w:szCs w:val="24"/>
          <w:lang w:eastAsia="zh-CN"/>
        </w:rPr>
      </w:pPr>
      <w:r>
        <w:rPr>
          <w:rFonts w:cstheme="minorHAnsi" w:hint="eastAsia"/>
          <w:szCs w:val="24"/>
          <w:lang w:eastAsia="zh-CN"/>
        </w:rPr>
        <w:t>《人工智能影响力峰会宣言》和相关文书为以下方面提供了指导性、实质性和面向发展的输入意见：</w:t>
      </w:r>
    </w:p>
    <w:p w14:paraId="4B932C15" w14:textId="1C66FFD3" w:rsidR="00C0775D" w:rsidRDefault="004E2B4D" w:rsidP="00C0775D">
      <w:pPr>
        <w:pStyle w:val="enumlev1"/>
        <w:jc w:val="both"/>
        <w:rPr>
          <w:lang w:eastAsia="zh-CN"/>
        </w:rPr>
      </w:pPr>
      <w:r>
        <w:rPr>
          <w:lang w:eastAsia="zh-CN"/>
        </w:rPr>
        <w:t>–</w:t>
      </w:r>
      <w:r w:rsidR="00C0775D">
        <w:rPr>
          <w:lang w:eastAsia="zh-CN"/>
        </w:rPr>
        <w:tab/>
      </w:r>
      <w:r w:rsidR="00C0775D">
        <w:rPr>
          <w:rFonts w:hint="eastAsia"/>
          <w:lang w:eastAsia="zh-CN"/>
        </w:rPr>
        <w:t>首个全球人工智能治理对话（</w:t>
      </w:r>
      <w:r w:rsidR="00C0775D">
        <w:rPr>
          <w:lang w:eastAsia="zh-CN"/>
        </w:rPr>
        <w:t>2026</w:t>
      </w:r>
      <w:r w:rsidR="00C0775D">
        <w:rPr>
          <w:rFonts w:hint="eastAsia"/>
          <w:lang w:eastAsia="zh-CN"/>
        </w:rPr>
        <w:t>年</w:t>
      </w:r>
      <w:r w:rsidR="00C0775D">
        <w:rPr>
          <w:lang w:eastAsia="zh-CN"/>
        </w:rPr>
        <w:t>7</w:t>
      </w:r>
      <w:r w:rsidR="00C0775D">
        <w:rPr>
          <w:rFonts w:hint="eastAsia"/>
          <w:lang w:eastAsia="zh-CN"/>
        </w:rPr>
        <w:t>月），峰会的治理文书提供了来自</w:t>
      </w:r>
      <w:r w:rsidR="00C0775D">
        <w:rPr>
          <w:lang w:eastAsia="zh-CN"/>
        </w:rPr>
        <w:t>92</w:t>
      </w:r>
      <w:r w:rsidR="00C0775D">
        <w:rPr>
          <w:rFonts w:hint="eastAsia"/>
          <w:lang w:eastAsia="zh-CN"/>
        </w:rPr>
        <w:t>个签署国的广泛多边基线；</w:t>
      </w:r>
    </w:p>
    <w:p w14:paraId="680F0069" w14:textId="40F97AB7" w:rsidR="00C0775D" w:rsidRDefault="004E2B4D" w:rsidP="00C0775D">
      <w:pPr>
        <w:pStyle w:val="enumlev1"/>
        <w:jc w:val="both"/>
        <w:rPr>
          <w:lang w:eastAsia="zh-CN"/>
        </w:rPr>
      </w:pPr>
      <w:r>
        <w:rPr>
          <w:lang w:eastAsia="zh-CN"/>
        </w:rPr>
        <w:t>–</w:t>
      </w:r>
      <w:r w:rsidR="00C0775D">
        <w:rPr>
          <w:lang w:eastAsia="zh-CN"/>
        </w:rPr>
        <w:tab/>
      </w:r>
      <w:r w:rsidR="00C0775D">
        <w:rPr>
          <w:rFonts w:hint="eastAsia"/>
          <w:lang w:eastAsia="zh-CN"/>
        </w:rPr>
        <w:t>在峰会间隙召集了与利益攸关方进行专门磋商的共同主席；</w:t>
      </w:r>
    </w:p>
    <w:p w14:paraId="228FB3BB" w14:textId="29E68C6C" w:rsidR="00C0775D" w:rsidRDefault="004E2B4D" w:rsidP="00C0775D">
      <w:pPr>
        <w:pStyle w:val="enumlev1"/>
        <w:jc w:val="both"/>
        <w:rPr>
          <w:lang w:eastAsia="zh-CN"/>
        </w:rPr>
      </w:pPr>
      <w:r>
        <w:rPr>
          <w:lang w:eastAsia="zh-CN"/>
        </w:rPr>
        <w:t>–</w:t>
      </w:r>
      <w:r w:rsidR="00C0775D">
        <w:rPr>
          <w:lang w:eastAsia="zh-CN"/>
        </w:rPr>
        <w:tab/>
      </w:r>
      <w:r w:rsidR="00C0775D">
        <w:rPr>
          <w:rFonts w:hint="eastAsia"/>
          <w:lang w:eastAsia="zh-CN"/>
        </w:rPr>
        <w:t>国际电联全权代表大会（</w:t>
      </w:r>
      <w:r w:rsidR="00C0775D">
        <w:rPr>
          <w:lang w:eastAsia="zh-CN"/>
        </w:rPr>
        <w:t>PP-26</w:t>
      </w:r>
      <w:r w:rsidR="00C0775D">
        <w:rPr>
          <w:rFonts w:hint="eastAsia"/>
          <w:lang w:eastAsia="zh-CN"/>
        </w:rPr>
        <w:t>，</w:t>
      </w:r>
      <w:r w:rsidR="00C0775D">
        <w:rPr>
          <w:lang w:eastAsia="zh-CN"/>
        </w:rPr>
        <w:t>2026</w:t>
      </w:r>
      <w:r w:rsidR="00C0775D">
        <w:rPr>
          <w:rFonts w:hint="eastAsia"/>
          <w:lang w:eastAsia="zh-CN"/>
        </w:rPr>
        <w:t>年</w:t>
      </w:r>
      <w:r w:rsidR="00C0775D">
        <w:rPr>
          <w:lang w:eastAsia="zh-CN"/>
        </w:rPr>
        <w:t>11</w:t>
      </w:r>
      <w:r w:rsidR="00C0775D">
        <w:rPr>
          <w:rFonts w:hint="eastAsia"/>
          <w:lang w:eastAsia="zh-CN"/>
        </w:rPr>
        <w:t>月，多哈），成员国将确定国际电联的未来方向，包括人工智能、数字治理和新兴技术；以及</w:t>
      </w:r>
    </w:p>
    <w:p w14:paraId="7DEEE2DF" w14:textId="77777777" w:rsidR="00C0775D" w:rsidRDefault="00C0775D" w:rsidP="00C0775D">
      <w:pPr>
        <w:pStyle w:val="enumlev1"/>
        <w:jc w:val="both"/>
        <w:rPr>
          <w:lang w:eastAsia="zh-CN"/>
        </w:rPr>
      </w:pPr>
      <w:r>
        <w:rPr>
          <w:lang w:eastAsia="zh-CN"/>
        </w:rPr>
        <w:t>–</w:t>
      </w:r>
      <w:r>
        <w:rPr>
          <w:lang w:eastAsia="zh-CN"/>
        </w:rPr>
        <w:tab/>
        <w:t>2027</w:t>
      </w:r>
      <w:r>
        <w:rPr>
          <w:rFonts w:hint="eastAsia"/>
          <w:lang w:eastAsia="zh-CN"/>
        </w:rPr>
        <w:t>年人工智能峰会，确保全球人工智能治理对话的连续性。</w:t>
      </w:r>
    </w:p>
    <w:p w14:paraId="50829253" w14:textId="77777777" w:rsidR="00C0775D" w:rsidRDefault="00C0775D" w:rsidP="00C0775D">
      <w:pPr>
        <w:pStyle w:val="Heading2"/>
        <w:rPr>
          <w:rFonts w:asciiTheme="minorHAnsi" w:eastAsiaTheme="minorEastAsia" w:hAnsiTheme="minorHAnsi"/>
          <w:lang w:eastAsia="zh-CN"/>
        </w:rPr>
      </w:pPr>
      <w:r>
        <w:rPr>
          <w:rFonts w:eastAsiaTheme="minorEastAsia"/>
          <w:lang w:eastAsia="zh-CN"/>
        </w:rPr>
        <w:t>4.2</w:t>
      </w:r>
      <w:r>
        <w:rPr>
          <w:rFonts w:eastAsiaTheme="minorEastAsia"/>
          <w:lang w:eastAsia="zh-CN"/>
        </w:rPr>
        <w:tab/>
      </w:r>
      <w:r>
        <w:rPr>
          <w:rFonts w:eastAsiaTheme="minorEastAsia" w:hint="eastAsia"/>
          <w:lang w:eastAsia="zh-CN"/>
        </w:rPr>
        <w:t>与国际电联人工智能工作的相关性</w:t>
      </w:r>
    </w:p>
    <w:p w14:paraId="3C346A2C" w14:textId="77777777" w:rsidR="00C0775D" w:rsidRDefault="00C0775D" w:rsidP="00DF1257">
      <w:pPr>
        <w:ind w:firstLineChars="200" w:firstLine="480"/>
        <w:jc w:val="both"/>
        <w:rPr>
          <w:rFonts w:asciiTheme="minorHAnsi" w:eastAsiaTheme="minorEastAsia" w:hAnsiTheme="minorHAnsi" w:cstheme="minorHAnsi"/>
          <w:szCs w:val="24"/>
          <w:lang w:eastAsia="zh-CN"/>
        </w:rPr>
      </w:pPr>
      <w:r>
        <w:rPr>
          <w:rFonts w:cstheme="minorHAnsi" w:hint="eastAsia"/>
          <w:szCs w:val="24"/>
          <w:lang w:eastAsia="zh-CN"/>
        </w:rPr>
        <w:t>峰会的成果与国际电联在电信行业开展的人工智能技术和规范工作尤为相关：</w:t>
      </w:r>
    </w:p>
    <w:p w14:paraId="41D9E2AA" w14:textId="77777777" w:rsidR="00C0775D" w:rsidRDefault="00C0775D" w:rsidP="00C0775D">
      <w:pPr>
        <w:pStyle w:val="enumlev1"/>
        <w:jc w:val="both"/>
        <w:rPr>
          <w:lang w:eastAsia="zh-CN"/>
        </w:rPr>
      </w:pPr>
      <w:r>
        <w:rPr>
          <w:lang w:eastAsia="zh-CN"/>
        </w:rPr>
        <w:t>–</w:t>
      </w:r>
      <w:r>
        <w:rPr>
          <w:lang w:eastAsia="zh-CN"/>
        </w:rPr>
        <w:tab/>
      </w:r>
      <w:r>
        <w:rPr>
          <w:rFonts w:hint="eastAsia"/>
          <w:lang w:eastAsia="zh-CN"/>
        </w:rPr>
        <w:t>多语言人工智能和普遍接入：关于多语言评估的《新德里前沿人工智能承诺》和印度</w:t>
      </w:r>
      <w:r>
        <w:rPr>
          <w:lang w:eastAsia="zh-CN"/>
        </w:rPr>
        <w:t>BHASHINI</w:t>
      </w:r>
      <w:r>
        <w:rPr>
          <w:rFonts w:hint="eastAsia"/>
          <w:lang w:eastAsia="zh-CN"/>
        </w:rPr>
        <w:t>平台（支持</w:t>
      </w:r>
      <w:r>
        <w:rPr>
          <w:lang w:eastAsia="zh-CN"/>
        </w:rPr>
        <w:t>36</w:t>
      </w:r>
      <w:r>
        <w:rPr>
          <w:rFonts w:hint="eastAsia"/>
          <w:lang w:eastAsia="zh-CN"/>
        </w:rPr>
        <w:t>种文本语言、</w:t>
      </w:r>
      <w:r>
        <w:rPr>
          <w:lang w:eastAsia="zh-CN"/>
        </w:rPr>
        <w:t>22</w:t>
      </w:r>
      <w:r>
        <w:rPr>
          <w:rFonts w:hint="eastAsia"/>
          <w:lang w:eastAsia="zh-CN"/>
        </w:rPr>
        <w:t>种语音语言和</w:t>
      </w:r>
      <w:r>
        <w:rPr>
          <w:lang w:eastAsia="zh-CN"/>
        </w:rPr>
        <w:t>350</w:t>
      </w:r>
      <w:r>
        <w:rPr>
          <w:rFonts w:hint="eastAsia"/>
          <w:lang w:eastAsia="zh-CN"/>
        </w:rPr>
        <w:t>种及以上人工智能语言模型）补充了国际电联为多语言人口推进有意义连接的职责。</w:t>
      </w:r>
    </w:p>
    <w:p w14:paraId="5ED974F0" w14:textId="51B6CE11" w:rsidR="00C0775D" w:rsidRDefault="004E2B4D" w:rsidP="00C0775D">
      <w:pPr>
        <w:pStyle w:val="enumlev1"/>
        <w:jc w:val="both"/>
        <w:rPr>
          <w:lang w:eastAsia="zh-CN"/>
        </w:rPr>
      </w:pPr>
      <w:r>
        <w:rPr>
          <w:lang w:eastAsia="zh-CN"/>
        </w:rPr>
        <w:t>–</w:t>
      </w:r>
      <w:r w:rsidR="00C0775D">
        <w:rPr>
          <w:lang w:eastAsia="zh-CN"/>
        </w:rPr>
        <w:tab/>
      </w:r>
      <w:r w:rsidR="00C0775D">
        <w:rPr>
          <w:rFonts w:hint="eastAsia"/>
          <w:lang w:eastAsia="zh-CN"/>
        </w:rPr>
        <w:t>人工智能治理标准：《人工智能治理指导说明》、《可信人工智能共享区框架》和“</w:t>
      </w:r>
      <w:r w:rsidR="00C0775D">
        <w:rPr>
          <w:lang w:eastAsia="zh-CN"/>
        </w:rPr>
        <w:t>MANAV</w:t>
      </w:r>
      <w:r w:rsidR="00C0775D">
        <w:rPr>
          <w:rFonts w:hint="eastAsia"/>
          <w:lang w:eastAsia="zh-CN"/>
        </w:rPr>
        <w:t>愿景”为</w:t>
      </w:r>
      <w:r w:rsidR="00C0775D">
        <w:rPr>
          <w:lang w:eastAsia="zh-CN"/>
        </w:rPr>
        <w:t>ITU-T</w:t>
      </w:r>
      <w:r w:rsidR="00C0775D">
        <w:rPr>
          <w:rFonts w:hint="eastAsia"/>
          <w:lang w:eastAsia="zh-CN"/>
        </w:rPr>
        <w:t>的人工智能标准化工作提供了实质性输入意见，包括正在开展的人工智能互操作性、安全性、伦理道德和一致性评估工作。</w:t>
      </w:r>
    </w:p>
    <w:p w14:paraId="57680B94" w14:textId="0B69BFFB" w:rsidR="00C0775D" w:rsidRDefault="004E2B4D" w:rsidP="00C0775D">
      <w:pPr>
        <w:pStyle w:val="enumlev1"/>
        <w:jc w:val="both"/>
        <w:rPr>
          <w:lang w:val="en-US" w:eastAsia="zh-CN"/>
        </w:rPr>
      </w:pPr>
      <w:r>
        <w:rPr>
          <w:lang w:eastAsia="zh-CN"/>
        </w:rPr>
        <w:t>–</w:t>
      </w:r>
      <w:r w:rsidR="00C0775D">
        <w:rPr>
          <w:lang w:eastAsia="zh-CN"/>
        </w:rPr>
        <w:tab/>
      </w:r>
      <w:r w:rsidR="00C0775D">
        <w:rPr>
          <w:rFonts w:hint="eastAsia"/>
          <w:lang w:eastAsia="zh-CN"/>
        </w:rPr>
        <w:t>人工智能促进可持续发展和绿色</w:t>
      </w:r>
      <w:r w:rsidR="00C0775D">
        <w:rPr>
          <w:lang w:eastAsia="zh-CN"/>
        </w:rPr>
        <w:t>ICT</w:t>
      </w:r>
      <w:r w:rsidR="00C0775D">
        <w:rPr>
          <w:rFonts w:hint="eastAsia"/>
          <w:lang w:eastAsia="zh-CN"/>
        </w:rPr>
        <w:t>：峰会的“地球”准则，包括人工智能与气候专家参与小组的输出成果以及《人工智能韧性基础设施手册》，与国际电联在</w:t>
      </w:r>
      <w:r w:rsidR="00C0775D">
        <w:rPr>
          <w:lang w:eastAsia="zh-CN"/>
        </w:rPr>
        <w:t>ICT</w:t>
      </w:r>
      <w:r w:rsidR="00C0775D">
        <w:rPr>
          <w:rFonts w:hint="eastAsia"/>
          <w:lang w:eastAsia="zh-CN"/>
        </w:rPr>
        <w:t>环境可持续性以及人工智能对气候适应的作用这两方面的工作相一致。</w:t>
      </w:r>
    </w:p>
    <w:p w14:paraId="4D91184A" w14:textId="7BF87BD7" w:rsidR="00C0775D" w:rsidRDefault="004E2B4D" w:rsidP="00C0775D">
      <w:pPr>
        <w:pStyle w:val="enumlev1"/>
        <w:jc w:val="both"/>
        <w:rPr>
          <w:lang w:eastAsia="zh-CN"/>
        </w:rPr>
      </w:pPr>
      <w:r>
        <w:rPr>
          <w:lang w:eastAsia="zh-CN"/>
        </w:rPr>
        <w:t>–</w:t>
      </w:r>
      <w:r w:rsidR="00C0775D">
        <w:rPr>
          <w:lang w:eastAsia="zh-CN"/>
        </w:rPr>
        <w:tab/>
      </w:r>
      <w:r w:rsidR="00C0775D">
        <w:rPr>
          <w:rFonts w:hint="eastAsia"/>
          <w:lang w:eastAsia="zh-CN"/>
        </w:rPr>
        <w:t>技能和能力建设：得到</w:t>
      </w:r>
      <w:r w:rsidR="00C0775D">
        <w:rPr>
          <w:lang w:eastAsia="zh-CN"/>
        </w:rPr>
        <w:t>23</w:t>
      </w:r>
      <w:r w:rsidR="00C0775D">
        <w:rPr>
          <w:rFonts w:hint="eastAsia"/>
          <w:lang w:eastAsia="zh-CN"/>
        </w:rPr>
        <w:t>个国家认可的《人工智能时代技能与技能再培训自愿指导原则》提供了一个获得多边认可的框架，对国际电联的能力发展项目，特别是针对发展中国家和最不发达国家的能力发展项目形成补充。</w:t>
      </w:r>
    </w:p>
    <w:p w14:paraId="525D9B75" w14:textId="77777777" w:rsidR="00C0775D" w:rsidRDefault="00C0775D" w:rsidP="00C0775D">
      <w:pPr>
        <w:pStyle w:val="Heading1"/>
        <w:rPr>
          <w:rFonts w:asciiTheme="minorHAnsi" w:eastAsiaTheme="minorEastAsia" w:hAnsiTheme="minorHAnsi"/>
          <w:lang w:eastAsia="zh-CN"/>
        </w:rPr>
      </w:pPr>
      <w:r>
        <w:rPr>
          <w:rFonts w:eastAsiaTheme="minorEastAsia"/>
          <w:lang w:eastAsia="zh-CN"/>
        </w:rPr>
        <w:t>5</w:t>
      </w:r>
      <w:r>
        <w:rPr>
          <w:rFonts w:eastAsiaTheme="minorEastAsia"/>
          <w:lang w:eastAsia="zh-CN"/>
        </w:rPr>
        <w:tab/>
      </w:r>
      <w:r>
        <w:rPr>
          <w:rFonts w:eastAsiaTheme="minorEastAsia" w:hint="eastAsia"/>
          <w:lang w:eastAsia="zh-CN"/>
        </w:rPr>
        <w:t>结论</w:t>
      </w:r>
    </w:p>
    <w:p w14:paraId="6C21C9C4" w14:textId="77777777" w:rsidR="00C0775D" w:rsidRDefault="00C0775D" w:rsidP="00DF1257">
      <w:pPr>
        <w:ind w:firstLineChars="200" w:firstLine="480"/>
        <w:jc w:val="both"/>
        <w:rPr>
          <w:rFonts w:asciiTheme="minorHAnsi" w:eastAsiaTheme="minorEastAsia" w:hAnsiTheme="minorHAnsi" w:cstheme="minorHAnsi"/>
          <w:szCs w:val="24"/>
          <w:lang w:eastAsia="zh-CN"/>
        </w:rPr>
      </w:pPr>
      <w:r>
        <w:rPr>
          <w:rFonts w:cstheme="minorHAnsi" w:hint="eastAsia"/>
          <w:szCs w:val="24"/>
          <w:lang w:eastAsia="zh-CN"/>
        </w:rPr>
        <w:t>印度高兴地提请国际电联成员国注意</w:t>
      </w:r>
      <w:r>
        <w:rPr>
          <w:rFonts w:cstheme="minorHAnsi"/>
          <w:szCs w:val="24"/>
          <w:lang w:eastAsia="zh-CN"/>
        </w:rPr>
        <w:t>2026</w:t>
      </w:r>
      <w:r>
        <w:rPr>
          <w:rFonts w:cstheme="minorHAnsi" w:hint="eastAsia"/>
          <w:szCs w:val="24"/>
          <w:lang w:eastAsia="zh-CN"/>
        </w:rPr>
        <w:t>年印度人工智能影响力峰会的成果，这是迄今为止该系列中参与度最高、包容性最强和成果最丰富的人工智能峰会。峰会立足于</w:t>
      </w:r>
      <w:r>
        <w:rPr>
          <w:rFonts w:cstheme="minorHAnsi"/>
          <w:szCs w:val="24"/>
          <w:lang w:eastAsia="zh-CN"/>
        </w:rPr>
        <w:t>MANAV</w:t>
      </w:r>
      <w:r>
        <w:rPr>
          <w:rFonts w:cstheme="minorHAnsi" w:hint="eastAsia"/>
          <w:szCs w:val="24"/>
          <w:lang w:eastAsia="zh-CN"/>
        </w:rPr>
        <w:t>愿景及“人、地球和进步”的原则，得到了《宣言》</w:t>
      </w:r>
      <w:r>
        <w:rPr>
          <w:rFonts w:cstheme="minorHAnsi"/>
          <w:szCs w:val="24"/>
          <w:lang w:eastAsia="zh-CN"/>
        </w:rPr>
        <w:t>92</w:t>
      </w:r>
      <w:r>
        <w:rPr>
          <w:rFonts w:cstheme="minorHAnsi" w:hint="eastAsia"/>
          <w:szCs w:val="24"/>
          <w:lang w:eastAsia="zh-CN"/>
        </w:rPr>
        <w:t>个签署方、</w:t>
      </w:r>
      <w:r>
        <w:rPr>
          <w:rFonts w:cstheme="minorHAnsi"/>
          <w:szCs w:val="24"/>
          <w:lang w:eastAsia="zh-CN"/>
        </w:rPr>
        <w:t>12</w:t>
      </w:r>
      <w:r>
        <w:rPr>
          <w:rFonts w:cstheme="minorHAnsi" w:hint="eastAsia"/>
          <w:szCs w:val="24"/>
          <w:lang w:eastAsia="zh-CN"/>
        </w:rPr>
        <w:t>份工作组交付成果、</w:t>
      </w:r>
      <w:r>
        <w:rPr>
          <w:rFonts w:cstheme="minorHAnsi"/>
          <w:szCs w:val="24"/>
          <w:lang w:eastAsia="zh-CN"/>
        </w:rPr>
        <w:t>6</w:t>
      </w:r>
      <w:r>
        <w:rPr>
          <w:rFonts w:cstheme="minorHAnsi" w:hint="eastAsia"/>
          <w:szCs w:val="24"/>
          <w:lang w:eastAsia="zh-CN"/>
        </w:rPr>
        <w:t>本国际行业案例集和一整套多边治理文书的支持，表明我们可以齐心协力，共同构建以人为本、面向发展的全球人工智能治理模式。</w:t>
      </w:r>
    </w:p>
    <w:p w14:paraId="12899B54" w14:textId="77777777" w:rsidR="00C0775D" w:rsidRDefault="00C0775D" w:rsidP="00C0775D">
      <w:pPr>
        <w:jc w:val="center"/>
      </w:pPr>
      <w:r>
        <w:t>______________</w:t>
      </w:r>
    </w:p>
    <w:sectPr w:rsidR="00C0775D" w:rsidSect="00E24D59">
      <w:footerReference w:type="default" r:id="rId10"/>
      <w:headerReference w:type="first" r:id="rId11"/>
      <w:footerReference w:type="first" r:id="rId12"/>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D550D" w14:textId="77777777" w:rsidR="00445E49" w:rsidRDefault="00445E49">
      <w:r>
        <w:separator/>
      </w:r>
    </w:p>
  </w:endnote>
  <w:endnote w:type="continuationSeparator" w:id="0">
    <w:p w14:paraId="0BF4889D" w14:textId="77777777" w:rsidR="00445E49" w:rsidRDefault="00445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4A131A82" w14:textId="77777777" w:rsidTr="00E31DCE">
      <w:trPr>
        <w:jc w:val="center"/>
      </w:trPr>
      <w:tc>
        <w:tcPr>
          <w:tcW w:w="1803" w:type="dxa"/>
          <w:vAlign w:val="center"/>
        </w:tcPr>
        <w:p w14:paraId="1D74BEF0" w14:textId="3BE889C3" w:rsidR="00E24D59" w:rsidRPr="00A13406" w:rsidRDefault="00A13406" w:rsidP="00E24D59">
          <w:pPr>
            <w:pStyle w:val="Header"/>
            <w:jc w:val="left"/>
            <w:rPr>
              <w:noProof/>
              <w:color w:val="808080" w:themeColor="background1" w:themeShade="80"/>
            </w:rPr>
          </w:pPr>
          <w:r w:rsidRPr="00A13406">
            <w:rPr>
              <w:noProof/>
              <w:color w:val="808080" w:themeColor="background1" w:themeShade="80"/>
            </w:rPr>
            <w:t>#gDoc</w:t>
          </w:r>
          <w:r w:rsidR="00C127AE">
            <w:rPr>
              <w:noProof/>
              <w:color w:val="808080" w:themeColor="background1" w:themeShade="80"/>
            </w:rPr>
            <w:t xml:space="preserve"> 2600</w:t>
          </w:r>
          <w:r w:rsidR="00DF1257">
            <w:rPr>
              <w:noProof/>
              <w:color w:val="808080" w:themeColor="background1" w:themeShade="80"/>
            </w:rPr>
            <w:t>907</w:t>
          </w:r>
        </w:p>
      </w:tc>
      <w:tc>
        <w:tcPr>
          <w:tcW w:w="8261" w:type="dxa"/>
        </w:tcPr>
        <w:p w14:paraId="22CDBE88" w14:textId="27804C9D"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r>
          <w:proofErr w:type="spellStart"/>
          <w:r w:rsidRPr="00A13406">
            <w:rPr>
              <w:bCs/>
              <w:color w:val="808080" w:themeColor="background1" w:themeShade="80"/>
            </w:rPr>
            <w:t>C2</w:t>
          </w:r>
          <w:r w:rsidR="00D87C3A">
            <w:rPr>
              <w:bCs/>
              <w:color w:val="808080" w:themeColor="background1" w:themeShade="80"/>
            </w:rPr>
            <w:t>6</w:t>
          </w:r>
          <w:proofErr w:type="spellEnd"/>
          <w:r w:rsidRPr="00A13406">
            <w:rPr>
              <w:bCs/>
              <w:color w:val="808080" w:themeColor="background1" w:themeShade="80"/>
            </w:rPr>
            <w:t>/</w:t>
          </w:r>
          <w:r w:rsidR="00C127AE">
            <w:rPr>
              <w:bCs/>
              <w:color w:val="808080" w:themeColor="background1" w:themeShade="80"/>
            </w:rPr>
            <w:t>7</w:t>
          </w:r>
          <w:r w:rsidR="00DF1257">
            <w:rPr>
              <w:bCs/>
              <w:color w:val="808080" w:themeColor="background1" w:themeShade="80"/>
            </w:rPr>
            <w:t>9</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59ECC26B"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01CB0F89" w14:textId="77777777" w:rsidTr="00E31DCE">
      <w:trPr>
        <w:jc w:val="center"/>
      </w:trPr>
      <w:tc>
        <w:tcPr>
          <w:tcW w:w="1803" w:type="dxa"/>
          <w:vAlign w:val="center"/>
        </w:tcPr>
        <w:p w14:paraId="36696192" w14:textId="77777777" w:rsidR="00E24D59" w:rsidRPr="00E34C96" w:rsidRDefault="00D87C3A" w:rsidP="00E24D59">
          <w:pPr>
            <w:pStyle w:val="Header"/>
            <w:jc w:val="left"/>
            <w:rPr>
              <w:noProof/>
            </w:rPr>
          </w:pPr>
          <w:hyperlink r:id="rId1" w:anchor="/zh" w:history="1">
            <w:r>
              <w:rPr>
                <w:rStyle w:val="Hyperlink"/>
              </w:rPr>
              <w:t>council.itu.int/2026</w:t>
            </w:r>
          </w:hyperlink>
        </w:p>
      </w:tc>
      <w:tc>
        <w:tcPr>
          <w:tcW w:w="8261" w:type="dxa"/>
        </w:tcPr>
        <w:p w14:paraId="03D0F170" w14:textId="37B964D5"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r>
          <w:proofErr w:type="spellStart"/>
          <w:r w:rsidRPr="003F086E">
            <w:rPr>
              <w:bCs/>
              <w:color w:val="808080" w:themeColor="background1" w:themeShade="80"/>
            </w:rPr>
            <w:t>C2</w:t>
          </w:r>
          <w:r w:rsidR="00D87C3A">
            <w:rPr>
              <w:bCs/>
              <w:color w:val="808080" w:themeColor="background1" w:themeShade="80"/>
            </w:rPr>
            <w:t>6</w:t>
          </w:r>
          <w:proofErr w:type="spellEnd"/>
          <w:r w:rsidRPr="003F086E">
            <w:rPr>
              <w:bCs/>
              <w:color w:val="808080" w:themeColor="background1" w:themeShade="80"/>
            </w:rPr>
            <w:t>/</w:t>
          </w:r>
          <w:r w:rsidR="00E60ECF">
            <w:rPr>
              <w:bCs/>
              <w:color w:val="808080" w:themeColor="background1" w:themeShade="80"/>
            </w:rPr>
            <w:t>7</w:t>
          </w:r>
          <w:r w:rsidR="00DF1257">
            <w:rPr>
              <w:bCs/>
              <w:color w:val="808080" w:themeColor="background1" w:themeShade="80"/>
            </w:rPr>
            <w:t>9</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661FB6EF"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002FF" w14:textId="77777777" w:rsidR="00445E49" w:rsidRDefault="00445E49">
      <w:r>
        <w:t>____________________</w:t>
      </w:r>
    </w:p>
  </w:footnote>
  <w:footnote w:type="continuationSeparator" w:id="0">
    <w:p w14:paraId="077F58C3" w14:textId="77777777" w:rsidR="00445E49" w:rsidRDefault="00445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5C100" w14:textId="77777777" w:rsidR="00E24D59" w:rsidRPr="00602842" w:rsidRDefault="00602842" w:rsidP="00602842">
    <w:pPr>
      <w:pStyle w:val="Header"/>
    </w:pPr>
    <w:r>
      <w:rPr>
        <w:noProof/>
      </w:rPr>
      <w:drawing>
        <wp:inline distT="0" distB="0" distL="0" distR="0" wp14:anchorId="28C50EA7" wp14:editId="7195875E">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4"/>
  </w:num>
  <w:num w:numId="5" w16cid:durableId="2033219779">
    <w:abstractNumId w:val="6"/>
  </w:num>
  <w:num w:numId="6" w16cid:durableId="349645790">
    <w:abstractNumId w:val="5"/>
  </w:num>
  <w:num w:numId="7" w16cid:durableId="145158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9A5"/>
    <w:rsid w:val="00001B77"/>
    <w:rsid w:val="0000517A"/>
    <w:rsid w:val="0000538F"/>
    <w:rsid w:val="00031E72"/>
    <w:rsid w:val="000404D2"/>
    <w:rsid w:val="000445DC"/>
    <w:rsid w:val="00064124"/>
    <w:rsid w:val="000646BD"/>
    <w:rsid w:val="000853C0"/>
    <w:rsid w:val="00093DD9"/>
    <w:rsid w:val="0009409E"/>
    <w:rsid w:val="000A1C21"/>
    <w:rsid w:val="000C0BC5"/>
    <w:rsid w:val="000C60BE"/>
    <w:rsid w:val="000D15EA"/>
    <w:rsid w:val="000D61FE"/>
    <w:rsid w:val="000D7012"/>
    <w:rsid w:val="00100D84"/>
    <w:rsid w:val="00124C9D"/>
    <w:rsid w:val="001305DE"/>
    <w:rsid w:val="0015333E"/>
    <w:rsid w:val="00157773"/>
    <w:rsid w:val="0017287B"/>
    <w:rsid w:val="0018251A"/>
    <w:rsid w:val="00190272"/>
    <w:rsid w:val="00193244"/>
    <w:rsid w:val="00195C6C"/>
    <w:rsid w:val="00195FED"/>
    <w:rsid w:val="001A4BD6"/>
    <w:rsid w:val="001B6E2B"/>
    <w:rsid w:val="001D5A18"/>
    <w:rsid w:val="00215132"/>
    <w:rsid w:val="00220C45"/>
    <w:rsid w:val="00224449"/>
    <w:rsid w:val="00230C7C"/>
    <w:rsid w:val="002764AD"/>
    <w:rsid w:val="00277DEA"/>
    <w:rsid w:val="00280EB8"/>
    <w:rsid w:val="002916B4"/>
    <w:rsid w:val="002A1D39"/>
    <w:rsid w:val="002A6670"/>
    <w:rsid w:val="002C3F32"/>
    <w:rsid w:val="00303502"/>
    <w:rsid w:val="00325C25"/>
    <w:rsid w:val="00372C8F"/>
    <w:rsid w:val="00380ECE"/>
    <w:rsid w:val="00393DDF"/>
    <w:rsid w:val="00397F55"/>
    <w:rsid w:val="003B4454"/>
    <w:rsid w:val="003C1BD8"/>
    <w:rsid w:val="003C2E37"/>
    <w:rsid w:val="003E20AE"/>
    <w:rsid w:val="003F086E"/>
    <w:rsid w:val="003F1415"/>
    <w:rsid w:val="003F252F"/>
    <w:rsid w:val="0040144C"/>
    <w:rsid w:val="00403EB7"/>
    <w:rsid w:val="00404FAC"/>
    <w:rsid w:val="004109A5"/>
    <w:rsid w:val="004178E6"/>
    <w:rsid w:val="00430BF0"/>
    <w:rsid w:val="00445E49"/>
    <w:rsid w:val="00454AF4"/>
    <w:rsid w:val="00465C35"/>
    <w:rsid w:val="004672E6"/>
    <w:rsid w:val="00474ED1"/>
    <w:rsid w:val="00476588"/>
    <w:rsid w:val="00477D57"/>
    <w:rsid w:val="00491BA9"/>
    <w:rsid w:val="00493085"/>
    <w:rsid w:val="004A36EC"/>
    <w:rsid w:val="004D163F"/>
    <w:rsid w:val="004E2B4D"/>
    <w:rsid w:val="004E4BFF"/>
    <w:rsid w:val="004F2598"/>
    <w:rsid w:val="005017CF"/>
    <w:rsid w:val="005403F7"/>
    <w:rsid w:val="00540632"/>
    <w:rsid w:val="00541CF4"/>
    <w:rsid w:val="005451E8"/>
    <w:rsid w:val="005507F2"/>
    <w:rsid w:val="00551CB5"/>
    <w:rsid w:val="00555C29"/>
    <w:rsid w:val="005759CC"/>
    <w:rsid w:val="00576C08"/>
    <w:rsid w:val="00594451"/>
    <w:rsid w:val="005A72E1"/>
    <w:rsid w:val="005C6632"/>
    <w:rsid w:val="005D1C9E"/>
    <w:rsid w:val="005E4EE8"/>
    <w:rsid w:val="00602842"/>
    <w:rsid w:val="00630DD5"/>
    <w:rsid w:val="00637584"/>
    <w:rsid w:val="00654257"/>
    <w:rsid w:val="0065435A"/>
    <w:rsid w:val="00670D8A"/>
    <w:rsid w:val="00682E97"/>
    <w:rsid w:val="006976F0"/>
    <w:rsid w:val="006A2DD3"/>
    <w:rsid w:val="006A5113"/>
    <w:rsid w:val="006A5AF8"/>
    <w:rsid w:val="006C36CD"/>
    <w:rsid w:val="00700D1F"/>
    <w:rsid w:val="007205CB"/>
    <w:rsid w:val="0072138B"/>
    <w:rsid w:val="00726073"/>
    <w:rsid w:val="00734FE8"/>
    <w:rsid w:val="007360CE"/>
    <w:rsid w:val="0077110E"/>
    <w:rsid w:val="00772315"/>
    <w:rsid w:val="00775157"/>
    <w:rsid w:val="007813AE"/>
    <w:rsid w:val="007846F6"/>
    <w:rsid w:val="007A37DB"/>
    <w:rsid w:val="007E189D"/>
    <w:rsid w:val="007F0210"/>
    <w:rsid w:val="00804CE8"/>
    <w:rsid w:val="00806E3F"/>
    <w:rsid w:val="00811259"/>
    <w:rsid w:val="00813AA2"/>
    <w:rsid w:val="008173A3"/>
    <w:rsid w:val="008418F5"/>
    <w:rsid w:val="0084546D"/>
    <w:rsid w:val="0086059C"/>
    <w:rsid w:val="00864589"/>
    <w:rsid w:val="00874C82"/>
    <w:rsid w:val="00890AFB"/>
    <w:rsid w:val="00890FC4"/>
    <w:rsid w:val="00895905"/>
    <w:rsid w:val="008D40AB"/>
    <w:rsid w:val="008E1DFD"/>
    <w:rsid w:val="008F64AD"/>
    <w:rsid w:val="00911230"/>
    <w:rsid w:val="00911867"/>
    <w:rsid w:val="009164A9"/>
    <w:rsid w:val="009258CB"/>
    <w:rsid w:val="0093362E"/>
    <w:rsid w:val="00944563"/>
    <w:rsid w:val="009470DE"/>
    <w:rsid w:val="00953160"/>
    <w:rsid w:val="009625D8"/>
    <w:rsid w:val="00962E9E"/>
    <w:rsid w:val="00972E7A"/>
    <w:rsid w:val="00983878"/>
    <w:rsid w:val="0098459B"/>
    <w:rsid w:val="00986943"/>
    <w:rsid w:val="00997185"/>
    <w:rsid w:val="009A3456"/>
    <w:rsid w:val="009A76A8"/>
    <w:rsid w:val="009B1114"/>
    <w:rsid w:val="009C2458"/>
    <w:rsid w:val="009C4A7B"/>
    <w:rsid w:val="009C6123"/>
    <w:rsid w:val="009F1E3E"/>
    <w:rsid w:val="00A01F4F"/>
    <w:rsid w:val="00A109AF"/>
    <w:rsid w:val="00A1213C"/>
    <w:rsid w:val="00A13406"/>
    <w:rsid w:val="00A272FF"/>
    <w:rsid w:val="00A5354B"/>
    <w:rsid w:val="00A71B57"/>
    <w:rsid w:val="00AA2E08"/>
    <w:rsid w:val="00AB42C1"/>
    <w:rsid w:val="00AC516F"/>
    <w:rsid w:val="00AE195F"/>
    <w:rsid w:val="00AE2926"/>
    <w:rsid w:val="00B0184B"/>
    <w:rsid w:val="00B035CD"/>
    <w:rsid w:val="00B0769D"/>
    <w:rsid w:val="00B217F8"/>
    <w:rsid w:val="00B326AA"/>
    <w:rsid w:val="00B332EA"/>
    <w:rsid w:val="00B40A53"/>
    <w:rsid w:val="00B45365"/>
    <w:rsid w:val="00B46A65"/>
    <w:rsid w:val="00B60184"/>
    <w:rsid w:val="00B62D20"/>
    <w:rsid w:val="00B81E75"/>
    <w:rsid w:val="00B91673"/>
    <w:rsid w:val="00B93453"/>
    <w:rsid w:val="00B9445B"/>
    <w:rsid w:val="00BC2E3B"/>
    <w:rsid w:val="00BD0954"/>
    <w:rsid w:val="00BD1A5A"/>
    <w:rsid w:val="00BD5B00"/>
    <w:rsid w:val="00BD7A9B"/>
    <w:rsid w:val="00BD7BE1"/>
    <w:rsid w:val="00BE5D7C"/>
    <w:rsid w:val="00BF3F8B"/>
    <w:rsid w:val="00BF416B"/>
    <w:rsid w:val="00C0775D"/>
    <w:rsid w:val="00C127AE"/>
    <w:rsid w:val="00C205F9"/>
    <w:rsid w:val="00C24DAC"/>
    <w:rsid w:val="00C45EB2"/>
    <w:rsid w:val="00C51CE0"/>
    <w:rsid w:val="00C63BAC"/>
    <w:rsid w:val="00C64E4E"/>
    <w:rsid w:val="00C66E64"/>
    <w:rsid w:val="00C7504E"/>
    <w:rsid w:val="00C761A0"/>
    <w:rsid w:val="00C77FB8"/>
    <w:rsid w:val="00C854E8"/>
    <w:rsid w:val="00C85F7E"/>
    <w:rsid w:val="00C90D53"/>
    <w:rsid w:val="00C912CE"/>
    <w:rsid w:val="00CA0B2E"/>
    <w:rsid w:val="00CA260A"/>
    <w:rsid w:val="00CA6EF7"/>
    <w:rsid w:val="00CD47F0"/>
    <w:rsid w:val="00CD5566"/>
    <w:rsid w:val="00CD64D7"/>
    <w:rsid w:val="00CE6F22"/>
    <w:rsid w:val="00CF41F6"/>
    <w:rsid w:val="00CF7D3E"/>
    <w:rsid w:val="00D0269B"/>
    <w:rsid w:val="00D02B4E"/>
    <w:rsid w:val="00D07811"/>
    <w:rsid w:val="00D21F11"/>
    <w:rsid w:val="00D36817"/>
    <w:rsid w:val="00D416DA"/>
    <w:rsid w:val="00D453EE"/>
    <w:rsid w:val="00D5666C"/>
    <w:rsid w:val="00D64CDC"/>
    <w:rsid w:val="00D666BC"/>
    <w:rsid w:val="00D773A8"/>
    <w:rsid w:val="00D83542"/>
    <w:rsid w:val="00D87C3A"/>
    <w:rsid w:val="00D92F45"/>
    <w:rsid w:val="00D94637"/>
    <w:rsid w:val="00D9725C"/>
    <w:rsid w:val="00DA0E66"/>
    <w:rsid w:val="00DA2D30"/>
    <w:rsid w:val="00DA7006"/>
    <w:rsid w:val="00DA722E"/>
    <w:rsid w:val="00DB2988"/>
    <w:rsid w:val="00DB3621"/>
    <w:rsid w:val="00DC6427"/>
    <w:rsid w:val="00DD62F5"/>
    <w:rsid w:val="00DD66A1"/>
    <w:rsid w:val="00DE196D"/>
    <w:rsid w:val="00DF1257"/>
    <w:rsid w:val="00DF6B49"/>
    <w:rsid w:val="00E067C5"/>
    <w:rsid w:val="00E24D59"/>
    <w:rsid w:val="00E265BF"/>
    <w:rsid w:val="00E323D0"/>
    <w:rsid w:val="00E34C96"/>
    <w:rsid w:val="00E378D8"/>
    <w:rsid w:val="00E43A12"/>
    <w:rsid w:val="00E53A5A"/>
    <w:rsid w:val="00E60ECF"/>
    <w:rsid w:val="00E656EC"/>
    <w:rsid w:val="00E67C67"/>
    <w:rsid w:val="00E77476"/>
    <w:rsid w:val="00E8228B"/>
    <w:rsid w:val="00EA33B9"/>
    <w:rsid w:val="00EE5706"/>
    <w:rsid w:val="00EF373D"/>
    <w:rsid w:val="00F051C3"/>
    <w:rsid w:val="00F07053"/>
    <w:rsid w:val="00F11595"/>
    <w:rsid w:val="00F13BC9"/>
    <w:rsid w:val="00F254AC"/>
    <w:rsid w:val="00F357B2"/>
    <w:rsid w:val="00F36556"/>
    <w:rsid w:val="00F57247"/>
    <w:rsid w:val="00F60EDE"/>
    <w:rsid w:val="00F63FCE"/>
    <w:rsid w:val="00F6736A"/>
    <w:rsid w:val="00F705DF"/>
    <w:rsid w:val="00F70622"/>
    <w:rsid w:val="00F85624"/>
    <w:rsid w:val="00F87C05"/>
    <w:rsid w:val="00F93191"/>
    <w:rsid w:val="00F93A17"/>
    <w:rsid w:val="00F942D3"/>
    <w:rsid w:val="00FA2AF6"/>
    <w:rsid w:val="00FB073D"/>
    <w:rsid w:val="00FB771F"/>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F7C5E"/>
  <w15:docId w15:val="{B1CC1209-690F-49FC-8FC0-FE8FB2502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C24DAC"/>
  </w:style>
  <w:style w:type="paragraph" w:styleId="TOC4">
    <w:name w:val="toc 4"/>
    <w:basedOn w:val="TOC1"/>
    <w:next w:val="Normal"/>
    <w:rsid w:val="00C24DAC"/>
  </w:style>
  <w:style w:type="paragraph" w:styleId="TOC3">
    <w:name w:val="toc 3"/>
    <w:basedOn w:val="TOC1"/>
    <w:next w:val="Normal"/>
    <w:rsid w:val="00C24DAC"/>
  </w:style>
  <w:style w:type="paragraph" w:styleId="TOC2">
    <w:name w:val="toc 2"/>
    <w:basedOn w:val="TOC1"/>
    <w:next w:val="Normal"/>
    <w:rsid w:val="00C24DAC"/>
    <w:pPr>
      <w:spacing w:before="160"/>
    </w:pPr>
  </w:style>
  <w:style w:type="paragraph" w:styleId="TOC1">
    <w:name w:val="toc 1"/>
    <w:basedOn w:val="Normal"/>
    <w:rsid w:val="00C24DAC"/>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rsid w:val="00C24DAC"/>
  </w:style>
  <w:style w:type="paragraph" w:styleId="TOC6">
    <w:name w:val="toc 6"/>
    <w:basedOn w:val="TOC5"/>
    <w:next w:val="Normal"/>
    <w:rsid w:val="00C24DAC"/>
  </w:style>
  <w:style w:type="paragraph" w:styleId="TOC5">
    <w:name w:val="toc 5"/>
    <w:basedOn w:val="TOC4"/>
    <w:next w:val="Normal"/>
    <w:rsid w:val="00C24DAC"/>
    <w:rPr>
      <w:lang w:val="fr-CH"/>
    </w:rPr>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qFormat/>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C24DAC"/>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rsid w:val="00C24DAC"/>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34C96"/>
    <w:rPr>
      <w:rFonts w:eastAsia="Times New Roman"/>
      <w:noProof/>
      <w:color w:val="4F81BD" w:themeColor="accent1"/>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Normal"/>
    <w:next w:val="Normal"/>
    <w:rsid w:val="00C24DAC"/>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9A345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framePr w:wrap="around"/>
      <w:spacing w:before="240"/>
    </w:pPr>
    <w:rPr>
      <w:caps w:val="0"/>
    </w:rPr>
  </w:style>
  <w:style w:type="paragraph" w:customStyle="1" w:styleId="Title4">
    <w:name w:val="Title 4"/>
    <w:basedOn w:val="Title3"/>
    <w:next w:val="Heading1"/>
    <w:rsid w:val="006C36CD"/>
    <w:pPr>
      <w:framePr w:wrap="around"/>
    </w:pPr>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rsid w:val="009A3456"/>
    <w:pPr>
      <w:spacing w:after="240"/>
      <w:jc w:val="center"/>
    </w:pPr>
  </w:style>
  <w:style w:type="paragraph" w:customStyle="1" w:styleId="Figuretitle">
    <w:name w:val="Figure_title"/>
    <w:basedOn w:val="Tabletitle"/>
    <w:next w:val="Normal"/>
    <w:rsid w:val="009A3456"/>
    <w:pPr>
      <w:keepLines/>
      <w:spacing w:before="24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9A3456"/>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rsid w:val="009A3456"/>
    <w:pPr>
      <w:keepNext/>
      <w:keepLines/>
      <w:spacing w:before="480" w:after="120"/>
      <w:jc w:val="center"/>
    </w:pPr>
    <w:rPr>
      <w:caps/>
    </w:rPr>
  </w:style>
  <w:style w:type="paragraph" w:customStyle="1" w:styleId="Figurewithouttitle">
    <w:name w:val="Figure_without_title"/>
    <w:basedOn w:val="Figure"/>
    <w:next w:val="Normal"/>
    <w:rsid w:val="009A3456"/>
    <w:pPr>
      <w:spacing w:before="240"/>
    </w:pPr>
  </w:style>
  <w:style w:type="paragraph" w:customStyle="1" w:styleId="Headingi">
    <w:name w:val="Heading_i"/>
    <w:basedOn w:val="Heading3"/>
    <w:next w:val="Normal"/>
    <w:rsid w:val="009A3456"/>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A3456"/>
    <w:pPr>
      <w:keepNext/>
      <w:spacing w:before="80" w:after="80"/>
      <w:jc w:val="center"/>
    </w:pPr>
    <w:rPr>
      <w:b/>
    </w:rPr>
  </w:style>
  <w:style w:type="paragraph" w:customStyle="1" w:styleId="Tablelegend">
    <w:name w:val="Table_legend"/>
    <w:basedOn w:val="Tabletext"/>
    <w:rsid w:val="00AA2E08"/>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C24DAC"/>
    <w:pPr>
      <w:framePr w:wrap="around"/>
      <w:spacing w:before="120" w:after="160"/>
    </w:pPr>
    <w:rPr>
      <w:caps w:val="0"/>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iimpactcommons.globa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mpact.indiaai.gov.in/outcome-resources"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youqi\Desktop\PC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PC_Council26.dotx</Template>
  <TotalTime>0</TotalTime>
  <Pages>5</Pages>
  <Words>3680</Words>
  <Characters>4128</Characters>
  <Application>Microsoft Office Word</Application>
  <DocSecurity>0</DocSecurity>
  <Lines>155</Lines>
  <Paragraphs>82</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4214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 AI Impact Summit 2026</dc:title>
  <dc:subject>ITU Council 2026</dc:subject>
  <cp:keywords>C26; C2026; Council 2026; PP26</cp:keywords>
  <dc:description/>
  <cp:lastPrinted>2015-02-24T13:23:00Z</cp:lastPrinted>
  <dcterms:created xsi:type="dcterms:W3CDTF">2026-04-28T17:47:00Z</dcterms:created>
  <dcterms:modified xsi:type="dcterms:W3CDTF">2026-04-28T17:47:00Z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