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586829A2" w14:textId="77777777" w:rsidTr="00555C29">
        <w:trPr>
          <w:cantSplit/>
          <w:trHeight w:val="23"/>
        </w:trPr>
        <w:tc>
          <w:tcPr>
            <w:tcW w:w="3969" w:type="dxa"/>
            <w:vMerge w:val="restart"/>
            <w:tcMar>
              <w:left w:w="0" w:type="dxa"/>
            </w:tcMar>
          </w:tcPr>
          <w:p w14:paraId="745109B7" w14:textId="1D2B3084"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0D03E2" w:rsidRPr="00E31246">
              <w:rPr>
                <w:b/>
              </w:rPr>
              <w:t>ADM 3</w:t>
            </w:r>
          </w:p>
        </w:tc>
        <w:tc>
          <w:tcPr>
            <w:tcW w:w="5245" w:type="dxa"/>
          </w:tcPr>
          <w:p w14:paraId="63EEBA26" w14:textId="19FBFDF0"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0D03E2">
              <w:rPr>
                <w:b/>
                <w:lang w:val="fr-CH"/>
              </w:rPr>
              <w:t>70</w:t>
            </w:r>
            <w:r w:rsidRPr="00E24D59">
              <w:rPr>
                <w:b/>
                <w:lang w:val="fr-CH"/>
              </w:rPr>
              <w:t>-C</w:t>
            </w:r>
          </w:p>
        </w:tc>
      </w:tr>
      <w:tr w:rsidR="00E24D59" w:rsidRPr="00813E5E" w14:paraId="220FD844" w14:textId="77777777" w:rsidTr="00555C29">
        <w:trPr>
          <w:cantSplit/>
        </w:trPr>
        <w:tc>
          <w:tcPr>
            <w:tcW w:w="3969" w:type="dxa"/>
            <w:vMerge/>
          </w:tcPr>
          <w:p w14:paraId="2F11FFEC"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6093D2EE" w14:textId="4880A537" w:rsidR="00E24D59" w:rsidRPr="00E85629" w:rsidRDefault="000D03E2"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27</w:t>
            </w:r>
            <w:r>
              <w:rPr>
                <w:rFonts w:hint="eastAsia"/>
                <w:b/>
                <w:lang w:eastAsia="zh-CN"/>
              </w:rPr>
              <w:t>日</w:t>
            </w:r>
          </w:p>
        </w:tc>
      </w:tr>
      <w:tr w:rsidR="00E24D59" w:rsidRPr="00813E5E" w14:paraId="35C51613" w14:textId="77777777" w:rsidTr="00555C29">
        <w:trPr>
          <w:cantSplit/>
          <w:trHeight w:val="23"/>
        </w:trPr>
        <w:tc>
          <w:tcPr>
            <w:tcW w:w="3969" w:type="dxa"/>
            <w:vMerge/>
          </w:tcPr>
          <w:p w14:paraId="54E88071"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769463C9" w14:textId="04B166CB"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0D03E2">
              <w:rPr>
                <w:rFonts w:cstheme="minorHAnsi" w:hint="eastAsia"/>
                <w:b/>
                <w:bCs/>
                <w:lang w:val="ru-RU" w:eastAsia="zh-CN"/>
              </w:rPr>
              <w:t>英文</w:t>
            </w:r>
          </w:p>
        </w:tc>
      </w:tr>
      <w:tr w:rsidR="00E24D59" w:rsidRPr="00813E5E" w14:paraId="410BFC33" w14:textId="77777777" w:rsidTr="00555C29">
        <w:trPr>
          <w:cantSplit/>
          <w:trHeight w:val="23"/>
        </w:trPr>
        <w:tc>
          <w:tcPr>
            <w:tcW w:w="3969" w:type="dxa"/>
          </w:tcPr>
          <w:p w14:paraId="64EC9AB6" w14:textId="77777777" w:rsidR="00E24D59" w:rsidRPr="00813E5E" w:rsidRDefault="00E24D59" w:rsidP="00555C29">
            <w:pPr>
              <w:tabs>
                <w:tab w:val="left" w:pos="851"/>
              </w:tabs>
              <w:spacing w:line="240" w:lineRule="atLeast"/>
              <w:rPr>
                <w:b/>
              </w:rPr>
            </w:pPr>
          </w:p>
        </w:tc>
        <w:tc>
          <w:tcPr>
            <w:tcW w:w="5245" w:type="dxa"/>
          </w:tcPr>
          <w:p w14:paraId="63F820B7" w14:textId="77777777" w:rsidR="00E24D59" w:rsidRDefault="00E24D59" w:rsidP="00555C29">
            <w:pPr>
              <w:tabs>
                <w:tab w:val="left" w:pos="851"/>
              </w:tabs>
              <w:spacing w:before="0" w:line="240" w:lineRule="atLeast"/>
              <w:jc w:val="right"/>
              <w:rPr>
                <w:b/>
              </w:rPr>
            </w:pPr>
          </w:p>
        </w:tc>
      </w:tr>
      <w:tr w:rsidR="00E24D59" w:rsidRPr="00813E5E" w14:paraId="6AB5B554" w14:textId="77777777" w:rsidTr="00555C29">
        <w:trPr>
          <w:cantSplit/>
        </w:trPr>
        <w:tc>
          <w:tcPr>
            <w:tcW w:w="9214" w:type="dxa"/>
            <w:gridSpan w:val="2"/>
            <w:tcMar>
              <w:left w:w="0" w:type="dxa"/>
            </w:tcMar>
          </w:tcPr>
          <w:p w14:paraId="03D703B4"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376BFD64" w14:textId="77777777" w:rsidTr="00555C29">
        <w:trPr>
          <w:cantSplit/>
        </w:trPr>
        <w:tc>
          <w:tcPr>
            <w:tcW w:w="9214" w:type="dxa"/>
            <w:gridSpan w:val="2"/>
            <w:tcMar>
              <w:left w:w="0" w:type="dxa"/>
            </w:tcMar>
          </w:tcPr>
          <w:p w14:paraId="57FA4669" w14:textId="3FC25B2B" w:rsidR="00E24D59" w:rsidRPr="00C24DAC" w:rsidRDefault="000D03E2" w:rsidP="00C24DAC">
            <w:pPr>
              <w:pStyle w:val="Subtitle"/>
              <w:framePr w:hSpace="0" w:wrap="auto" w:vAnchor="margin" w:hAnchor="text" w:xAlign="left" w:yAlign="inline"/>
            </w:pPr>
            <w:bookmarkStart w:id="6" w:name="dtitle1" w:colFirst="0" w:colLast="0"/>
            <w:bookmarkEnd w:id="5"/>
            <w:r w:rsidRPr="00F667C3">
              <w:rPr>
                <w:rFonts w:hint="eastAsia"/>
              </w:rPr>
              <w:t>国际电联大会和全会</w:t>
            </w:r>
            <w:r>
              <w:rPr>
                <w:rFonts w:hint="eastAsia"/>
              </w:rPr>
              <w:t>的</w:t>
            </w:r>
            <w:r w:rsidRPr="00F667C3">
              <w:rPr>
                <w:rFonts w:hint="eastAsia"/>
              </w:rPr>
              <w:t>东道国遴选程序拟议框架</w:t>
            </w:r>
          </w:p>
        </w:tc>
      </w:tr>
      <w:tr w:rsidR="00E24D59" w:rsidRPr="00813E5E" w14:paraId="69D0744D" w14:textId="77777777" w:rsidTr="00555C29">
        <w:trPr>
          <w:cantSplit/>
        </w:trPr>
        <w:tc>
          <w:tcPr>
            <w:tcW w:w="9214" w:type="dxa"/>
            <w:gridSpan w:val="2"/>
            <w:tcBorders>
              <w:top w:val="single" w:sz="4" w:space="0" w:color="auto"/>
              <w:bottom w:val="single" w:sz="4" w:space="0" w:color="auto"/>
            </w:tcBorders>
            <w:tcMar>
              <w:left w:w="0" w:type="dxa"/>
            </w:tcMar>
          </w:tcPr>
          <w:p w14:paraId="44E4B799" w14:textId="75879C05" w:rsidR="003F086E" w:rsidRPr="00477D57" w:rsidRDefault="003F086E" w:rsidP="00555C29">
            <w:pPr>
              <w:rPr>
                <w:b/>
                <w:bCs/>
                <w:lang w:eastAsia="zh-CN"/>
              </w:rPr>
            </w:pPr>
            <w:r w:rsidRPr="00477D57">
              <w:rPr>
                <w:b/>
                <w:bCs/>
                <w:lang w:eastAsia="zh-CN"/>
              </w:rPr>
              <w:t>目的</w:t>
            </w:r>
          </w:p>
          <w:p w14:paraId="1564535C" w14:textId="65569A0B" w:rsidR="003F086E" w:rsidRPr="00477D57" w:rsidRDefault="000D03E2" w:rsidP="000D03E2">
            <w:pPr>
              <w:ind w:firstLineChars="200" w:firstLine="480"/>
              <w:rPr>
                <w:rFonts w:asciiTheme="majorEastAsia" w:eastAsiaTheme="majorEastAsia" w:hAnsiTheme="majorEastAsia"/>
                <w:lang w:eastAsia="zh-CN"/>
              </w:rPr>
            </w:pPr>
            <w:r w:rsidRPr="00F667C3">
              <w:rPr>
                <w:rFonts w:hint="eastAsia"/>
                <w:lang w:eastAsia="zh-CN"/>
              </w:rPr>
              <w:t>本文件概述了按照理事会财务和人力资源工作组</w:t>
            </w:r>
            <w:r w:rsidRPr="00F667C3">
              <w:rPr>
                <w:rFonts w:hint="eastAsia"/>
                <w:lang w:eastAsia="zh-CN"/>
              </w:rPr>
              <w:t>2026</w:t>
            </w:r>
            <w:r w:rsidRPr="00F667C3">
              <w:rPr>
                <w:rFonts w:hint="eastAsia"/>
                <w:lang w:eastAsia="zh-CN"/>
              </w:rPr>
              <w:t>年</w:t>
            </w:r>
            <w:r w:rsidRPr="00F667C3">
              <w:rPr>
                <w:rFonts w:hint="eastAsia"/>
                <w:lang w:eastAsia="zh-CN"/>
              </w:rPr>
              <w:t>1</w:t>
            </w:r>
            <w:r w:rsidRPr="00F667C3">
              <w:rPr>
                <w:rFonts w:hint="eastAsia"/>
                <w:lang w:eastAsia="zh-CN"/>
              </w:rPr>
              <w:t>月提出的要求，遴选国际电联大会和全会东道国的拟议程序。它</w:t>
            </w:r>
            <w:r>
              <w:rPr>
                <w:rFonts w:hint="eastAsia"/>
                <w:lang w:eastAsia="zh-CN"/>
              </w:rPr>
              <w:t>是基于</w:t>
            </w:r>
            <w:r w:rsidRPr="00F667C3">
              <w:rPr>
                <w:rFonts w:hint="eastAsia"/>
                <w:lang w:eastAsia="zh-CN"/>
              </w:rPr>
              <w:t>理事会</w:t>
            </w:r>
            <w:r w:rsidRPr="00F667C3">
              <w:rPr>
                <w:rFonts w:hint="eastAsia"/>
                <w:lang w:eastAsia="zh-CN"/>
              </w:rPr>
              <w:t>2025</w:t>
            </w:r>
            <w:r w:rsidRPr="00F667C3">
              <w:rPr>
                <w:rFonts w:hint="eastAsia"/>
                <w:lang w:eastAsia="zh-CN"/>
              </w:rPr>
              <w:t>年</w:t>
            </w:r>
            <w:r w:rsidRPr="00F667C3">
              <w:rPr>
                <w:rFonts w:hint="eastAsia"/>
                <w:lang w:eastAsia="zh-CN"/>
              </w:rPr>
              <w:t>6</w:t>
            </w:r>
            <w:r w:rsidRPr="00F667C3">
              <w:rPr>
                <w:rFonts w:hint="eastAsia"/>
                <w:lang w:eastAsia="zh-CN"/>
              </w:rPr>
              <w:t>月会议和</w:t>
            </w:r>
            <w:r w:rsidRPr="00F667C3">
              <w:rPr>
                <w:rFonts w:hint="eastAsia"/>
                <w:lang w:eastAsia="zh-CN"/>
              </w:rPr>
              <w:t>2025</w:t>
            </w:r>
            <w:r w:rsidRPr="00F667C3">
              <w:rPr>
                <w:rFonts w:hint="eastAsia"/>
                <w:lang w:eastAsia="zh-CN"/>
              </w:rPr>
              <w:t>年</w:t>
            </w:r>
            <w:r w:rsidRPr="00F667C3">
              <w:rPr>
                <w:rFonts w:hint="eastAsia"/>
                <w:lang w:eastAsia="zh-CN"/>
              </w:rPr>
              <w:t>9</w:t>
            </w:r>
            <w:r w:rsidRPr="00F667C3">
              <w:rPr>
                <w:rFonts w:hint="eastAsia"/>
                <w:lang w:eastAsia="zh-CN"/>
              </w:rPr>
              <w:t>月理事会</w:t>
            </w:r>
            <w:r>
              <w:rPr>
                <w:rFonts w:hint="eastAsia"/>
                <w:lang w:eastAsia="zh-CN"/>
              </w:rPr>
              <w:t>财务和人力资源</w:t>
            </w:r>
            <w:r w:rsidRPr="00F667C3">
              <w:rPr>
                <w:rFonts w:hint="eastAsia"/>
                <w:lang w:eastAsia="zh-CN"/>
              </w:rPr>
              <w:t>工作组第</w:t>
            </w:r>
            <w:r w:rsidRPr="00F667C3">
              <w:rPr>
                <w:rFonts w:hint="eastAsia"/>
                <w:lang w:eastAsia="zh-CN"/>
              </w:rPr>
              <w:t>21</w:t>
            </w:r>
            <w:r w:rsidRPr="00F667C3">
              <w:rPr>
                <w:rFonts w:hint="eastAsia"/>
                <w:lang w:eastAsia="zh-CN"/>
              </w:rPr>
              <w:t>次会议的讨论</w:t>
            </w:r>
            <w:r>
              <w:rPr>
                <w:rFonts w:hint="eastAsia"/>
                <w:lang w:eastAsia="zh-CN"/>
              </w:rPr>
              <w:t>，</w:t>
            </w:r>
            <w:r w:rsidRPr="00F667C3">
              <w:rPr>
                <w:rFonts w:hint="eastAsia"/>
                <w:lang w:eastAsia="zh-CN"/>
              </w:rPr>
              <w:t>以及</w:t>
            </w:r>
            <w:r w:rsidRPr="00F667C3">
              <w:rPr>
                <w:rFonts w:hint="eastAsia"/>
                <w:lang w:eastAsia="zh-CN"/>
              </w:rPr>
              <w:t>2025</w:t>
            </w:r>
            <w:r w:rsidRPr="00F667C3">
              <w:rPr>
                <w:rFonts w:hint="eastAsia"/>
                <w:lang w:eastAsia="zh-CN"/>
              </w:rPr>
              <w:t>年</w:t>
            </w:r>
            <w:r w:rsidRPr="00F667C3">
              <w:rPr>
                <w:rFonts w:hint="eastAsia"/>
                <w:lang w:eastAsia="zh-CN"/>
              </w:rPr>
              <w:t>10</w:t>
            </w:r>
            <w:r w:rsidRPr="00F667C3">
              <w:rPr>
                <w:rFonts w:hint="eastAsia"/>
                <w:lang w:eastAsia="zh-CN"/>
              </w:rPr>
              <w:t>月</w:t>
            </w:r>
            <w:r w:rsidRPr="00F667C3">
              <w:rPr>
                <w:rFonts w:hint="eastAsia"/>
                <w:lang w:eastAsia="zh-CN"/>
              </w:rPr>
              <w:t>30</w:t>
            </w:r>
            <w:r w:rsidRPr="00F667C3">
              <w:rPr>
                <w:rFonts w:hint="eastAsia"/>
                <w:lang w:eastAsia="zh-CN"/>
              </w:rPr>
              <w:t>日举行的有关这一问题的情况通报会输出成果制定的。</w:t>
            </w:r>
          </w:p>
          <w:p w14:paraId="44DE9DAE" w14:textId="77777777" w:rsidR="003F086E" w:rsidRPr="00477D57" w:rsidRDefault="003F086E" w:rsidP="00555C29">
            <w:pPr>
              <w:rPr>
                <w:b/>
                <w:bCs/>
                <w:lang w:eastAsia="zh-CN"/>
              </w:rPr>
            </w:pPr>
            <w:r w:rsidRPr="00477D57">
              <w:rPr>
                <w:b/>
                <w:bCs/>
                <w:lang w:eastAsia="zh-CN"/>
              </w:rPr>
              <w:t>理事会需采取的行动</w:t>
            </w:r>
          </w:p>
          <w:p w14:paraId="2B53EAF6" w14:textId="67C4EC8C" w:rsidR="003F086E" w:rsidRPr="00477D57" w:rsidRDefault="000D03E2" w:rsidP="000D03E2">
            <w:pPr>
              <w:ind w:firstLineChars="200" w:firstLine="480"/>
              <w:rPr>
                <w:rFonts w:asciiTheme="majorEastAsia" w:eastAsiaTheme="majorEastAsia" w:hAnsiTheme="majorEastAsia"/>
                <w:lang w:eastAsia="zh-CN"/>
              </w:rPr>
            </w:pPr>
            <w:r w:rsidRPr="00F667C3">
              <w:rPr>
                <w:rFonts w:hint="eastAsia"/>
                <w:lang w:eastAsia="zh-CN"/>
              </w:rPr>
              <w:t>请理事会</w:t>
            </w:r>
            <w:r w:rsidRPr="00F667C3">
              <w:rPr>
                <w:rFonts w:hint="eastAsia"/>
                <w:b/>
                <w:bCs/>
                <w:lang w:eastAsia="zh-CN"/>
              </w:rPr>
              <w:t>审议</w:t>
            </w:r>
            <w:r w:rsidRPr="00F667C3">
              <w:rPr>
                <w:rFonts w:hint="eastAsia"/>
                <w:lang w:eastAsia="zh-CN"/>
              </w:rPr>
              <w:t>本文件。</w:t>
            </w:r>
          </w:p>
          <w:p w14:paraId="4D69B589" w14:textId="77777777" w:rsidR="003F086E" w:rsidRPr="00477D57" w:rsidRDefault="003F086E" w:rsidP="00555C29">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6B661E43" w14:textId="18710924" w:rsidR="003F086E" w:rsidRPr="00477D57" w:rsidRDefault="000D03E2" w:rsidP="000D03E2">
            <w:pPr>
              <w:ind w:firstLineChars="200" w:firstLine="480"/>
              <w:rPr>
                <w:rFonts w:asciiTheme="majorEastAsia" w:eastAsiaTheme="majorEastAsia" w:hAnsiTheme="majorEastAsia"/>
                <w:lang w:eastAsia="zh-CN"/>
              </w:rPr>
            </w:pPr>
            <w:r>
              <w:rPr>
                <w:rFonts w:hint="eastAsia"/>
                <w:lang w:eastAsia="zh-CN"/>
              </w:rPr>
              <w:t>召集平台。</w:t>
            </w:r>
          </w:p>
          <w:p w14:paraId="47A3D3D8" w14:textId="77777777" w:rsidR="003F086E" w:rsidRPr="00477D57" w:rsidRDefault="003F086E" w:rsidP="00555C29">
            <w:pPr>
              <w:rPr>
                <w:b/>
                <w:bCs/>
                <w:lang w:eastAsia="zh-CN"/>
              </w:rPr>
            </w:pPr>
            <w:r w:rsidRPr="00477D57">
              <w:rPr>
                <w:b/>
                <w:bCs/>
                <w:lang w:eastAsia="zh-CN"/>
              </w:rPr>
              <w:t>财务影响</w:t>
            </w:r>
          </w:p>
          <w:p w14:paraId="7302E7B2" w14:textId="7FEC3378" w:rsidR="008F64AD" w:rsidRPr="00477D57" w:rsidRDefault="000D03E2" w:rsidP="000D03E2">
            <w:pPr>
              <w:ind w:firstLineChars="200" w:firstLine="480"/>
              <w:rPr>
                <w:rFonts w:asciiTheme="majorEastAsia" w:eastAsiaTheme="majorEastAsia" w:hAnsiTheme="majorEastAsia"/>
                <w:lang w:eastAsia="zh-CN"/>
              </w:rPr>
            </w:pPr>
            <w:r>
              <w:rPr>
                <w:rFonts w:hint="eastAsia"/>
                <w:lang w:eastAsia="zh-CN"/>
              </w:rPr>
              <w:t>不适用</w:t>
            </w:r>
          </w:p>
          <w:p w14:paraId="517F9CE3" w14:textId="77777777" w:rsidR="00E24D59" w:rsidRPr="00DA2D30" w:rsidRDefault="00DA2D30" w:rsidP="00DA2D30">
            <w:pPr>
              <w:rPr>
                <w:lang w:eastAsia="zh-CN"/>
              </w:rPr>
            </w:pPr>
            <w:r>
              <w:rPr>
                <w:lang w:eastAsia="zh-CN"/>
              </w:rPr>
              <w:t>_______________</w:t>
            </w:r>
          </w:p>
          <w:p w14:paraId="27B288CF" w14:textId="77777777" w:rsidR="00E24D59" w:rsidRPr="00477D57" w:rsidRDefault="00E24D59" w:rsidP="00555C29">
            <w:pPr>
              <w:rPr>
                <w:b/>
                <w:bCs/>
                <w:lang w:eastAsia="zh-CN"/>
              </w:rPr>
            </w:pPr>
            <w:r w:rsidRPr="00477D57">
              <w:rPr>
                <w:rFonts w:hint="eastAsia"/>
                <w:b/>
                <w:bCs/>
                <w:lang w:eastAsia="zh-CN"/>
              </w:rPr>
              <w:t>参考文件</w:t>
            </w:r>
          </w:p>
          <w:p w14:paraId="07372699" w14:textId="2B7A37BB" w:rsidR="00E24D59" w:rsidRPr="00477D57" w:rsidRDefault="000D03E2" w:rsidP="000D03E2">
            <w:pPr>
              <w:spacing w:after="120"/>
              <w:ind w:firstLineChars="200" w:firstLine="480"/>
              <w:rPr>
                <w:rFonts w:asciiTheme="majorEastAsia" w:eastAsiaTheme="majorEastAsia" w:hAnsiTheme="majorEastAsia"/>
                <w:i/>
                <w:iCs/>
                <w:sz w:val="22"/>
                <w:szCs w:val="22"/>
              </w:rPr>
            </w:pPr>
            <w:hyperlink r:id="rId8" w:anchor="/zh">
              <w:r w:rsidRPr="000655A1">
                <w:rPr>
                  <w:rStyle w:val="Hyperlink"/>
                  <w:rFonts w:eastAsia="STKaiti" w:cs="Calibri"/>
                  <w:spacing w:val="-2"/>
                  <w:sz w:val="22"/>
                  <w:szCs w:val="22"/>
                  <w:u w:val="single"/>
                </w:rPr>
                <w:t>CWG-FHR</w:t>
              </w:r>
              <w:r w:rsidRPr="000655A1">
                <w:rPr>
                  <w:rStyle w:val="Hyperlink"/>
                  <w:rFonts w:eastAsia="STKaiti" w:cs="Calibri"/>
                  <w:spacing w:val="-2"/>
                  <w:sz w:val="22"/>
                  <w:szCs w:val="22"/>
                  <w:u w:val="single"/>
                </w:rPr>
                <w:t>网站</w:t>
              </w:r>
            </w:hyperlink>
            <w:r>
              <w:rPr>
                <w:rFonts w:eastAsia="STKaiti" w:cs="Calibri" w:hint="eastAsia"/>
                <w:spacing w:val="-2"/>
                <w:sz w:val="22"/>
                <w:szCs w:val="22"/>
                <w:lang w:eastAsia="zh-CN"/>
              </w:rPr>
              <w:t>；</w:t>
            </w:r>
            <w:r w:rsidRPr="000655A1">
              <w:fldChar w:fldCharType="begin"/>
            </w:r>
            <w:r w:rsidRPr="000655A1">
              <w:rPr>
                <w:u w:val="single"/>
              </w:rPr>
              <w:instrText xml:space="preserve"> HYPERLINK "https://www.itu.int/md/S25-CWGFHR21-C-0007/en" \h </w:instrText>
            </w:r>
            <w:r w:rsidRPr="000655A1">
              <w:fldChar w:fldCharType="separate"/>
            </w:r>
            <w:r w:rsidRPr="000655A1">
              <w:rPr>
                <w:rStyle w:val="Hyperlink"/>
                <w:rFonts w:eastAsia="STKaiti" w:cs="Calibri"/>
                <w:spacing w:val="-2"/>
                <w:sz w:val="22"/>
                <w:szCs w:val="22"/>
                <w:u w:val="single"/>
              </w:rPr>
              <w:t>CWG-FHR-21/7</w:t>
            </w:r>
            <w:r w:rsidRPr="000655A1">
              <w:rPr>
                <w:rStyle w:val="Hyperlink"/>
                <w:rFonts w:eastAsia="STKaiti" w:cs="Calibri"/>
                <w:spacing w:val="-2"/>
                <w:sz w:val="22"/>
                <w:szCs w:val="22"/>
                <w:u w:val="single"/>
              </w:rPr>
              <w:fldChar w:fldCharType="end"/>
            </w:r>
            <w:r>
              <w:rPr>
                <w:rFonts w:eastAsia="STKaiti" w:cs="Calibri" w:hint="eastAsia"/>
                <w:spacing w:val="-2"/>
                <w:sz w:val="22"/>
                <w:szCs w:val="22"/>
                <w:lang w:eastAsia="zh-CN"/>
              </w:rPr>
              <w:t>、</w:t>
            </w:r>
            <w:hyperlink r:id="rId9">
              <w:r w:rsidRPr="000655A1">
                <w:rPr>
                  <w:rStyle w:val="Hyperlink"/>
                  <w:rFonts w:eastAsia="STKaiti" w:cs="Calibri"/>
                  <w:spacing w:val="-2"/>
                  <w:sz w:val="22"/>
                  <w:szCs w:val="22"/>
                  <w:u w:val="single"/>
                </w:rPr>
                <w:t>CWG-FHR-21/15</w:t>
              </w:r>
            </w:hyperlink>
            <w:r>
              <w:rPr>
                <w:rFonts w:eastAsia="STKaiti" w:cs="Calibri" w:hint="eastAsia"/>
                <w:spacing w:val="-2"/>
                <w:sz w:val="22"/>
                <w:szCs w:val="22"/>
                <w:lang w:eastAsia="zh-CN"/>
              </w:rPr>
              <w:t>、</w:t>
            </w:r>
            <w:r w:rsidRPr="000655A1">
              <w:fldChar w:fldCharType="begin"/>
            </w:r>
            <w:r w:rsidRPr="000655A1">
              <w:rPr>
                <w:u w:val="single"/>
              </w:rPr>
              <w:instrText xml:space="preserve"> HYPERLINK "https://www.itu.int/md/S25-CWGFHR21-C-0017/en" \h </w:instrText>
            </w:r>
            <w:r w:rsidRPr="000655A1">
              <w:fldChar w:fldCharType="separate"/>
            </w:r>
            <w:r w:rsidRPr="000655A1">
              <w:rPr>
                <w:rStyle w:val="Hyperlink"/>
                <w:rFonts w:eastAsia="STKaiti" w:cs="Calibri"/>
                <w:spacing w:val="-2"/>
                <w:sz w:val="22"/>
                <w:szCs w:val="22"/>
                <w:u w:val="single"/>
              </w:rPr>
              <w:t>CWG-FHR-21/17</w:t>
            </w:r>
            <w:r w:rsidRPr="000655A1">
              <w:rPr>
                <w:rStyle w:val="Hyperlink"/>
                <w:rFonts w:eastAsia="STKaiti" w:cs="Calibri"/>
                <w:spacing w:val="-2"/>
                <w:sz w:val="22"/>
                <w:szCs w:val="22"/>
                <w:u w:val="single"/>
              </w:rPr>
              <w:fldChar w:fldCharType="end"/>
            </w:r>
            <w:r>
              <w:rPr>
                <w:rFonts w:eastAsia="STKaiti" w:cs="Calibri" w:hint="eastAsia"/>
                <w:spacing w:val="-2"/>
                <w:sz w:val="22"/>
                <w:szCs w:val="22"/>
                <w:lang w:eastAsia="zh-CN"/>
              </w:rPr>
              <w:t>、</w:t>
            </w:r>
            <w:hyperlink r:id="rId10">
              <w:r w:rsidRPr="000655A1">
                <w:rPr>
                  <w:rStyle w:val="Hyperlink"/>
                  <w:rFonts w:eastAsia="STKaiti" w:cs="Calibri"/>
                  <w:spacing w:val="-2"/>
                  <w:sz w:val="22"/>
                  <w:szCs w:val="22"/>
                  <w:u w:val="single"/>
                </w:rPr>
                <w:t>CWG-FHR-21/23</w:t>
              </w:r>
            </w:hyperlink>
            <w:r>
              <w:rPr>
                <w:rFonts w:eastAsia="STKaiti" w:cs="Calibri" w:hint="eastAsia"/>
                <w:spacing w:val="-2"/>
                <w:sz w:val="22"/>
                <w:szCs w:val="22"/>
                <w:lang w:eastAsia="zh-CN"/>
              </w:rPr>
              <w:t>、</w:t>
            </w:r>
            <w:r w:rsidRPr="000655A1">
              <w:fldChar w:fldCharType="begin"/>
            </w:r>
            <w:r w:rsidRPr="000655A1">
              <w:rPr>
                <w:u w:val="single"/>
              </w:rPr>
              <w:instrText xml:space="preserve"> HYPERLINK "https://www.itu.int/md/S25-CWGFHR21-C-0025/en" \h </w:instrText>
            </w:r>
            <w:r w:rsidRPr="000655A1">
              <w:fldChar w:fldCharType="separate"/>
            </w:r>
            <w:r w:rsidRPr="000655A1">
              <w:rPr>
                <w:rStyle w:val="Hyperlink"/>
                <w:rFonts w:eastAsia="STKaiti" w:cs="Calibri"/>
                <w:spacing w:val="-2"/>
                <w:sz w:val="22"/>
                <w:szCs w:val="22"/>
                <w:u w:val="single"/>
              </w:rPr>
              <w:t>CWG-FHR-21/25</w:t>
            </w:r>
            <w:r w:rsidRPr="000655A1">
              <w:rPr>
                <w:rStyle w:val="Hyperlink"/>
                <w:rFonts w:eastAsia="STKaiti" w:cs="Calibri"/>
                <w:spacing w:val="-2"/>
                <w:sz w:val="22"/>
                <w:szCs w:val="22"/>
                <w:u w:val="single"/>
              </w:rPr>
              <w:fldChar w:fldCharType="end"/>
            </w:r>
            <w:r>
              <w:rPr>
                <w:rFonts w:eastAsia="STKaiti" w:cs="Calibri" w:hint="eastAsia"/>
                <w:spacing w:val="-2"/>
                <w:sz w:val="22"/>
                <w:szCs w:val="22"/>
                <w:lang w:eastAsia="zh-CN"/>
              </w:rPr>
              <w:t>号文件；</w:t>
            </w:r>
            <w:hyperlink r:id="rId11" w:history="1">
              <w:r w:rsidRPr="000655A1">
                <w:rPr>
                  <w:rStyle w:val="Hyperlink"/>
                  <w:rFonts w:eastAsia="STKaiti" w:cs="Calibri"/>
                  <w:spacing w:val="-2"/>
                  <w:sz w:val="22"/>
                  <w:szCs w:val="22"/>
                  <w:u w:val="single"/>
                </w:rPr>
                <w:t>东道国遴选程序情况通报会演示文稿</w:t>
              </w:r>
            </w:hyperlink>
            <w:r>
              <w:rPr>
                <w:rFonts w:eastAsia="STKaiti" w:cs="Calibri" w:hint="eastAsia"/>
                <w:spacing w:val="-2"/>
                <w:sz w:val="22"/>
                <w:szCs w:val="22"/>
                <w:lang w:eastAsia="zh-CN"/>
              </w:rPr>
              <w:t>；</w:t>
            </w:r>
            <w:r w:rsidRPr="000655A1">
              <w:fldChar w:fldCharType="begin"/>
            </w:r>
            <w:r w:rsidRPr="000655A1">
              <w:rPr>
                <w:u w:val="single"/>
              </w:rPr>
              <w:instrText xml:space="preserve"> HYPERLINK "https://www.itu.int/md/S26-CWGFHR22-C-0009/en" </w:instrText>
            </w:r>
            <w:r w:rsidRPr="000655A1">
              <w:fldChar w:fldCharType="separate"/>
            </w:r>
            <w:r w:rsidRPr="000655A1">
              <w:rPr>
                <w:rStyle w:val="Hyperlink"/>
                <w:rFonts w:eastAsia="STKaiti" w:cs="Calibri"/>
                <w:spacing w:val="-2"/>
                <w:sz w:val="22"/>
                <w:szCs w:val="22"/>
                <w:u w:val="single"/>
              </w:rPr>
              <w:t>CWG-FHR-22/9</w:t>
            </w:r>
            <w:r w:rsidRPr="000655A1">
              <w:rPr>
                <w:rStyle w:val="Hyperlink"/>
                <w:rFonts w:eastAsia="STKaiti" w:cs="Calibri"/>
                <w:spacing w:val="-2"/>
                <w:sz w:val="22"/>
                <w:szCs w:val="22"/>
                <w:u w:val="single"/>
              </w:rPr>
              <w:fldChar w:fldCharType="end"/>
            </w:r>
            <w:r>
              <w:rPr>
                <w:rFonts w:eastAsia="STKaiti" w:cs="Calibri" w:hint="eastAsia"/>
                <w:spacing w:val="-2"/>
                <w:sz w:val="22"/>
                <w:szCs w:val="22"/>
                <w:lang w:eastAsia="zh-CN"/>
              </w:rPr>
              <w:t>号文件</w:t>
            </w:r>
          </w:p>
        </w:tc>
      </w:tr>
      <w:bookmarkEnd w:id="2"/>
      <w:bookmarkEnd w:id="6"/>
    </w:tbl>
    <w:p w14:paraId="1AEBC700" w14:textId="77777777" w:rsidR="00E24D59" w:rsidRDefault="00E24D59">
      <w:pPr>
        <w:tabs>
          <w:tab w:val="clear" w:pos="794"/>
          <w:tab w:val="clear" w:pos="1191"/>
          <w:tab w:val="clear" w:pos="1588"/>
          <w:tab w:val="clear" w:pos="1985"/>
        </w:tabs>
        <w:overflowPunct/>
        <w:autoSpaceDE/>
        <w:autoSpaceDN/>
        <w:adjustRightInd/>
        <w:spacing w:before="0"/>
        <w:textAlignment w:val="auto"/>
      </w:pPr>
      <w:r>
        <w:br w:type="page"/>
      </w:r>
    </w:p>
    <w:p w14:paraId="68307E78" w14:textId="77777777" w:rsidR="000D03E2" w:rsidRPr="00E31246" w:rsidRDefault="000D03E2" w:rsidP="000D03E2">
      <w:pPr>
        <w:pStyle w:val="Headingb"/>
        <w:rPr>
          <w:lang w:eastAsia="zh-CN"/>
        </w:rPr>
      </w:pPr>
      <w:r>
        <w:rPr>
          <w:rFonts w:hint="eastAsia"/>
          <w:lang w:eastAsia="zh-CN"/>
        </w:rPr>
        <w:lastRenderedPageBreak/>
        <w:t>背景</w:t>
      </w:r>
    </w:p>
    <w:p w14:paraId="2770A0D4" w14:textId="77777777" w:rsidR="000D03E2" w:rsidRPr="00E31246" w:rsidRDefault="000D03E2" w:rsidP="000D03E2">
      <w:pPr>
        <w:ind w:firstLineChars="200" w:firstLine="480"/>
        <w:rPr>
          <w:rFonts w:asciiTheme="minorHAnsi" w:hAnsiTheme="minorHAnsi" w:cstheme="minorBidi"/>
          <w:lang w:eastAsia="zh-CN"/>
        </w:rPr>
      </w:pPr>
      <w:r w:rsidRPr="009406FA">
        <w:rPr>
          <w:rFonts w:asciiTheme="minorHAnsi" w:hAnsiTheme="minorHAnsi" w:cstheme="minorBidi" w:hint="eastAsia"/>
          <w:lang w:eastAsia="zh-CN"/>
        </w:rPr>
        <w:t>在介绍了关于</w:t>
      </w:r>
      <w:r w:rsidRPr="009406FA">
        <w:rPr>
          <w:rFonts w:asciiTheme="minorHAnsi" w:hAnsiTheme="minorHAnsi" w:cstheme="minorBidi" w:hint="eastAsia"/>
          <w:lang w:eastAsia="zh-CN"/>
        </w:rPr>
        <w:t>2027</w:t>
      </w:r>
      <w:r w:rsidRPr="009406FA">
        <w:rPr>
          <w:rFonts w:asciiTheme="minorHAnsi" w:hAnsiTheme="minorHAnsi" w:cstheme="minorBidi" w:hint="eastAsia"/>
          <w:lang w:eastAsia="zh-CN"/>
        </w:rPr>
        <w:t>年世界无线电通信大会举办地的</w:t>
      </w:r>
      <w:r w:rsidRPr="000655A1">
        <w:fldChar w:fldCharType="begin"/>
      </w:r>
      <w:r w:rsidRPr="000655A1">
        <w:rPr>
          <w:u w:val="single"/>
          <w:lang w:eastAsia="zh-CN"/>
        </w:rPr>
        <w:instrText xml:space="preserve"> HYPERLINK "https://www.itu.int/md/S25-CL-C-0101/en" \h </w:instrText>
      </w:r>
      <w:r w:rsidRPr="000655A1">
        <w:fldChar w:fldCharType="separate"/>
      </w:r>
      <w:r w:rsidRPr="000655A1">
        <w:rPr>
          <w:rStyle w:val="Hyperlink"/>
          <w:rFonts w:eastAsia="SimSun"/>
          <w:u w:val="single"/>
          <w:lang w:eastAsia="zh-CN"/>
        </w:rPr>
        <w:t>C25/101</w:t>
      </w:r>
      <w:r w:rsidRPr="000655A1">
        <w:rPr>
          <w:rStyle w:val="Hyperlink"/>
          <w:rFonts w:eastAsia="SimSun"/>
          <w:u w:val="single"/>
          <w:lang w:eastAsia="zh-CN"/>
        </w:rPr>
        <w:fldChar w:fldCharType="end"/>
      </w:r>
      <w:r w:rsidRPr="009406FA">
        <w:rPr>
          <w:rFonts w:asciiTheme="minorHAnsi" w:hAnsiTheme="minorHAnsi" w:cstheme="minorBidi" w:hint="eastAsia"/>
          <w:lang w:eastAsia="zh-CN"/>
        </w:rPr>
        <w:t>号文件后，理事会</w:t>
      </w:r>
      <w:r>
        <w:rPr>
          <w:rFonts w:asciiTheme="minorHAnsi" w:hAnsiTheme="minorHAnsi" w:cstheme="minorBidi" w:hint="eastAsia"/>
          <w:lang w:eastAsia="zh-CN"/>
        </w:rPr>
        <w:t>要求</w:t>
      </w:r>
      <w:r w:rsidRPr="009406FA">
        <w:rPr>
          <w:rFonts w:asciiTheme="minorHAnsi" w:hAnsiTheme="minorHAnsi" w:cstheme="minorBidi" w:hint="eastAsia"/>
          <w:lang w:eastAsia="zh-CN"/>
        </w:rPr>
        <w:t>秘书处制定</w:t>
      </w:r>
      <w:r>
        <w:rPr>
          <w:rFonts w:asciiTheme="minorHAnsi" w:hAnsiTheme="minorHAnsi" w:cstheme="minorBidi" w:hint="eastAsia"/>
          <w:lang w:eastAsia="zh-CN"/>
        </w:rPr>
        <w:t>有关</w:t>
      </w:r>
      <w:r w:rsidRPr="009406FA">
        <w:rPr>
          <w:rFonts w:asciiTheme="minorHAnsi" w:hAnsiTheme="minorHAnsi" w:cstheme="minorBidi" w:hint="eastAsia"/>
          <w:lang w:eastAsia="zh-CN"/>
        </w:rPr>
        <w:t>未来国际电联大会</w:t>
      </w:r>
      <w:r>
        <w:rPr>
          <w:rFonts w:asciiTheme="minorHAnsi" w:hAnsiTheme="minorHAnsi" w:cstheme="minorBidi" w:hint="eastAsia"/>
          <w:lang w:eastAsia="zh-CN"/>
        </w:rPr>
        <w:t>承办</w:t>
      </w:r>
      <w:r w:rsidRPr="009406FA">
        <w:rPr>
          <w:rFonts w:asciiTheme="minorHAnsi" w:hAnsiTheme="minorHAnsi" w:cstheme="minorBidi" w:hint="eastAsia"/>
          <w:lang w:eastAsia="zh-CN"/>
        </w:rPr>
        <w:t>的遴选程序。</w:t>
      </w:r>
      <w:hyperlink r:id="rId12">
        <w:r w:rsidRPr="000655A1">
          <w:rPr>
            <w:rStyle w:val="Hyperlink"/>
            <w:rFonts w:eastAsia="SimSun"/>
            <w:u w:val="single"/>
            <w:lang w:eastAsia="zh-CN"/>
          </w:rPr>
          <w:t>CWG-FHR-21/7</w:t>
        </w:r>
      </w:hyperlink>
      <w:r w:rsidRPr="009406FA">
        <w:rPr>
          <w:rFonts w:asciiTheme="minorHAnsi" w:hAnsiTheme="minorHAnsi" w:cstheme="minorBidi" w:hint="eastAsia"/>
          <w:lang w:eastAsia="zh-CN"/>
        </w:rPr>
        <w:t>号文件概述了目前在国际电联所在地以外举</w:t>
      </w:r>
      <w:r>
        <w:rPr>
          <w:rFonts w:asciiTheme="minorHAnsi" w:hAnsiTheme="minorHAnsi" w:cstheme="minorBidi" w:hint="eastAsia"/>
          <w:lang w:eastAsia="zh-CN"/>
        </w:rPr>
        <w:t>办</w:t>
      </w:r>
      <w:r w:rsidRPr="009406FA">
        <w:rPr>
          <w:rFonts w:asciiTheme="minorHAnsi" w:hAnsiTheme="minorHAnsi" w:cstheme="minorBidi" w:hint="eastAsia"/>
          <w:lang w:eastAsia="zh-CN"/>
        </w:rPr>
        <w:t>大会和全会</w:t>
      </w:r>
      <w:r>
        <w:rPr>
          <w:rFonts w:asciiTheme="minorHAnsi" w:hAnsiTheme="minorHAnsi" w:cstheme="minorBidi" w:hint="eastAsia"/>
          <w:lang w:eastAsia="zh-CN"/>
        </w:rPr>
        <w:t>的</w:t>
      </w:r>
      <w:r w:rsidRPr="009406FA">
        <w:rPr>
          <w:rFonts w:asciiTheme="minorHAnsi" w:hAnsiTheme="minorHAnsi" w:cstheme="minorBidi" w:hint="eastAsia"/>
          <w:lang w:eastAsia="zh-CN"/>
        </w:rPr>
        <w:t>东道国</w:t>
      </w:r>
      <w:r>
        <w:rPr>
          <w:rFonts w:asciiTheme="minorHAnsi" w:hAnsiTheme="minorHAnsi" w:cstheme="minorBidi" w:hint="eastAsia"/>
          <w:lang w:eastAsia="zh-CN"/>
        </w:rPr>
        <w:t>遴选</w:t>
      </w:r>
      <w:r w:rsidRPr="009406FA">
        <w:rPr>
          <w:rFonts w:asciiTheme="minorHAnsi" w:hAnsiTheme="minorHAnsi" w:cstheme="minorBidi" w:hint="eastAsia"/>
          <w:lang w:eastAsia="zh-CN"/>
        </w:rPr>
        <w:t>做法。应</w:t>
      </w:r>
      <w:r>
        <w:rPr>
          <w:rFonts w:asciiTheme="minorHAnsi" w:hAnsiTheme="minorHAnsi" w:cstheme="minorBidi" w:hint="eastAsia"/>
          <w:lang w:eastAsia="zh-CN"/>
        </w:rPr>
        <w:t>理事会财务和人力资源工作组（</w:t>
      </w:r>
      <w:r w:rsidRPr="009406FA">
        <w:rPr>
          <w:rFonts w:asciiTheme="minorHAnsi" w:hAnsiTheme="minorHAnsi" w:cstheme="minorBidi" w:hint="eastAsia"/>
          <w:lang w:eastAsia="zh-CN"/>
        </w:rPr>
        <w:t>CWG-FHR</w:t>
      </w:r>
      <w:r>
        <w:rPr>
          <w:rFonts w:asciiTheme="minorHAnsi" w:hAnsiTheme="minorHAnsi" w:cstheme="minorBidi" w:hint="eastAsia"/>
          <w:lang w:eastAsia="zh-CN"/>
        </w:rPr>
        <w:t>）</w:t>
      </w:r>
      <w:r w:rsidRPr="009406FA">
        <w:rPr>
          <w:rFonts w:asciiTheme="minorHAnsi" w:hAnsiTheme="minorHAnsi" w:cstheme="minorBidi" w:hint="eastAsia"/>
          <w:lang w:eastAsia="zh-CN"/>
        </w:rPr>
        <w:t>主席的要求，</w:t>
      </w:r>
      <w:r>
        <w:rPr>
          <w:rFonts w:asciiTheme="minorHAnsi" w:hAnsiTheme="minorHAnsi" w:cstheme="minorBidi" w:hint="eastAsia"/>
          <w:lang w:eastAsia="zh-CN"/>
        </w:rPr>
        <w:t>于</w:t>
      </w:r>
      <w:r w:rsidRPr="009406FA">
        <w:rPr>
          <w:rFonts w:asciiTheme="minorHAnsi" w:hAnsiTheme="minorHAnsi" w:cstheme="minorBidi" w:hint="eastAsia"/>
          <w:lang w:eastAsia="zh-CN"/>
        </w:rPr>
        <w:t>2025</w:t>
      </w:r>
      <w:r w:rsidRPr="009406FA">
        <w:rPr>
          <w:rFonts w:asciiTheme="minorHAnsi" w:hAnsiTheme="minorHAnsi" w:cstheme="minorBidi" w:hint="eastAsia"/>
          <w:lang w:eastAsia="zh-CN"/>
        </w:rPr>
        <w:t>年</w:t>
      </w:r>
      <w:r w:rsidRPr="009406FA">
        <w:rPr>
          <w:rFonts w:asciiTheme="minorHAnsi" w:hAnsiTheme="minorHAnsi" w:cstheme="minorBidi" w:hint="eastAsia"/>
          <w:lang w:eastAsia="zh-CN"/>
        </w:rPr>
        <w:t>10</w:t>
      </w:r>
      <w:r w:rsidRPr="009406FA">
        <w:rPr>
          <w:rFonts w:asciiTheme="minorHAnsi" w:hAnsiTheme="minorHAnsi" w:cstheme="minorBidi" w:hint="eastAsia"/>
          <w:lang w:eastAsia="zh-CN"/>
        </w:rPr>
        <w:t>月</w:t>
      </w:r>
      <w:r w:rsidRPr="009406FA">
        <w:rPr>
          <w:rFonts w:asciiTheme="minorHAnsi" w:hAnsiTheme="minorHAnsi" w:cstheme="minorBidi" w:hint="eastAsia"/>
          <w:lang w:eastAsia="zh-CN"/>
        </w:rPr>
        <w:t>30</w:t>
      </w:r>
      <w:r w:rsidRPr="009406FA">
        <w:rPr>
          <w:rFonts w:asciiTheme="minorHAnsi" w:hAnsiTheme="minorHAnsi" w:cstheme="minorBidi" w:hint="eastAsia"/>
          <w:lang w:eastAsia="zh-CN"/>
        </w:rPr>
        <w:t>日举行了一次虚拟情况通报会，支持创建一个</w:t>
      </w:r>
      <w:r>
        <w:fldChar w:fldCharType="begin"/>
      </w:r>
      <w:r>
        <w:rPr>
          <w:lang w:eastAsia="zh-CN"/>
        </w:rPr>
        <w:instrText>HYPERLINK "https://council.itu.int/2026/en/resources/hosting-an-itu-conference/" \l "/zh"</w:instrText>
      </w:r>
      <w:r>
        <w:fldChar w:fldCharType="separate"/>
      </w:r>
      <w:r w:rsidRPr="000D03E2">
        <w:rPr>
          <w:rStyle w:val="Hyperlink"/>
          <w:rFonts w:asciiTheme="minorHAnsi" w:eastAsia="SimSun" w:hAnsiTheme="minorHAnsi" w:cstheme="minorBidi" w:hint="eastAsia"/>
          <w:u w:val="single"/>
          <w:lang w:eastAsia="zh-CN"/>
        </w:rPr>
        <w:t>东道国门户网站原型</w:t>
      </w:r>
      <w:r>
        <w:fldChar w:fldCharType="end"/>
      </w:r>
      <w:r w:rsidRPr="009406FA">
        <w:rPr>
          <w:rFonts w:asciiTheme="minorHAnsi" w:hAnsiTheme="minorHAnsi" w:cstheme="minorBidi" w:hint="eastAsia"/>
          <w:lang w:eastAsia="zh-CN"/>
        </w:rPr>
        <w:t>，</w:t>
      </w:r>
      <w:r>
        <w:rPr>
          <w:rFonts w:asciiTheme="minorHAnsi" w:hAnsiTheme="minorHAnsi" w:cstheme="minorBidi" w:hint="eastAsia"/>
          <w:lang w:eastAsia="zh-CN"/>
        </w:rPr>
        <w:t>一站式</w:t>
      </w:r>
      <w:r w:rsidRPr="009406FA">
        <w:rPr>
          <w:rFonts w:asciiTheme="minorHAnsi" w:hAnsiTheme="minorHAnsi" w:cstheme="minorBidi" w:hint="eastAsia"/>
          <w:lang w:eastAsia="zh-CN"/>
        </w:rPr>
        <w:t>提供关于</w:t>
      </w:r>
      <w:r>
        <w:rPr>
          <w:rFonts w:asciiTheme="minorHAnsi" w:hAnsiTheme="minorHAnsi" w:cstheme="minorBidi" w:hint="eastAsia"/>
          <w:lang w:eastAsia="zh-CN"/>
        </w:rPr>
        <w:t>承办</w:t>
      </w:r>
      <w:r w:rsidRPr="009406FA">
        <w:rPr>
          <w:rFonts w:asciiTheme="minorHAnsi" w:hAnsiTheme="minorHAnsi" w:cstheme="minorBidi" w:hint="eastAsia"/>
          <w:lang w:eastAsia="zh-CN"/>
        </w:rPr>
        <w:t>大会和全会的</w:t>
      </w:r>
      <w:r>
        <w:rPr>
          <w:rFonts w:asciiTheme="minorHAnsi" w:hAnsiTheme="minorHAnsi" w:cstheme="minorBidi" w:hint="eastAsia"/>
          <w:lang w:eastAsia="zh-CN"/>
        </w:rPr>
        <w:t>全部</w:t>
      </w:r>
      <w:r w:rsidRPr="009406FA">
        <w:rPr>
          <w:rFonts w:asciiTheme="minorHAnsi" w:hAnsiTheme="minorHAnsi" w:cstheme="minorBidi" w:hint="eastAsia"/>
          <w:lang w:eastAsia="zh-CN"/>
        </w:rPr>
        <w:t>相关资料。</w:t>
      </w:r>
      <w:r w:rsidRPr="009406FA">
        <w:rPr>
          <w:rFonts w:asciiTheme="minorHAnsi" w:hAnsiTheme="minorHAnsi" w:cstheme="minorBidi" w:hint="eastAsia"/>
          <w:lang w:eastAsia="zh-CN"/>
        </w:rPr>
        <w:t>CWG-FHR</w:t>
      </w:r>
      <w:r w:rsidRPr="009406FA">
        <w:rPr>
          <w:rFonts w:asciiTheme="minorHAnsi" w:hAnsiTheme="minorHAnsi" w:cstheme="minorBidi" w:hint="eastAsia"/>
          <w:lang w:eastAsia="zh-CN"/>
        </w:rPr>
        <w:t>要求秘书处向理事会</w:t>
      </w:r>
      <w:r w:rsidRPr="009406FA">
        <w:rPr>
          <w:rFonts w:asciiTheme="minorHAnsi" w:hAnsiTheme="minorHAnsi" w:cstheme="minorBidi" w:hint="eastAsia"/>
          <w:lang w:eastAsia="zh-CN"/>
        </w:rPr>
        <w:t>2026</w:t>
      </w:r>
      <w:r w:rsidRPr="009406FA">
        <w:rPr>
          <w:rFonts w:asciiTheme="minorHAnsi" w:hAnsiTheme="minorHAnsi" w:cstheme="minorBidi" w:hint="eastAsia"/>
          <w:lang w:eastAsia="zh-CN"/>
        </w:rPr>
        <w:t>年会议提供遴选程序的最新情况，包括时间表和一般</w:t>
      </w:r>
      <w:r>
        <w:rPr>
          <w:rFonts w:asciiTheme="minorHAnsi" w:hAnsiTheme="minorHAnsi" w:cstheme="minorBidi" w:hint="eastAsia"/>
          <w:lang w:eastAsia="zh-CN"/>
        </w:rPr>
        <w:t>成本</w:t>
      </w:r>
      <w:r w:rsidRPr="009406FA">
        <w:rPr>
          <w:rFonts w:asciiTheme="minorHAnsi" w:hAnsiTheme="minorHAnsi" w:cstheme="minorBidi" w:hint="eastAsia"/>
          <w:lang w:eastAsia="zh-CN"/>
        </w:rPr>
        <w:t>，同时考虑到</w:t>
      </w:r>
      <w:r>
        <w:rPr>
          <w:rFonts w:asciiTheme="minorHAnsi" w:hAnsiTheme="minorHAnsi" w:cstheme="minorBidi" w:hint="eastAsia"/>
          <w:lang w:eastAsia="zh-CN"/>
        </w:rPr>
        <w:t>先前</w:t>
      </w:r>
      <w:r w:rsidRPr="009406FA">
        <w:rPr>
          <w:rFonts w:asciiTheme="minorHAnsi" w:hAnsiTheme="minorHAnsi" w:cstheme="minorBidi" w:hint="eastAsia"/>
          <w:lang w:eastAsia="zh-CN"/>
        </w:rPr>
        <w:t>关于</w:t>
      </w:r>
      <w:r>
        <w:rPr>
          <w:rFonts w:asciiTheme="minorHAnsi" w:hAnsiTheme="minorHAnsi" w:cstheme="minorBidi" w:hint="eastAsia"/>
          <w:lang w:eastAsia="zh-CN"/>
        </w:rPr>
        <w:t>此议题</w:t>
      </w:r>
      <w:r w:rsidRPr="009406FA">
        <w:rPr>
          <w:rFonts w:asciiTheme="minorHAnsi" w:hAnsiTheme="minorHAnsi" w:cstheme="minorBidi" w:hint="eastAsia"/>
          <w:lang w:eastAsia="zh-CN"/>
        </w:rPr>
        <w:t>的所有讨论。</w:t>
      </w:r>
    </w:p>
    <w:p w14:paraId="26D6B9B0" w14:textId="77777777" w:rsidR="000D03E2" w:rsidRPr="00E31246" w:rsidRDefault="000D03E2" w:rsidP="000D03E2">
      <w:pPr>
        <w:pStyle w:val="Headingb"/>
        <w:rPr>
          <w:lang w:eastAsia="zh-CN"/>
        </w:rPr>
      </w:pPr>
      <w:r w:rsidRPr="009406FA">
        <w:rPr>
          <w:rFonts w:hint="eastAsia"/>
          <w:lang w:eastAsia="zh-CN"/>
        </w:rPr>
        <w:t>迄今为止</w:t>
      </w:r>
      <w:r>
        <w:rPr>
          <w:rFonts w:hint="eastAsia"/>
          <w:lang w:eastAsia="zh-CN"/>
        </w:rPr>
        <w:t>进行</w:t>
      </w:r>
      <w:r w:rsidRPr="009406FA">
        <w:rPr>
          <w:rFonts w:hint="eastAsia"/>
          <w:lang w:eastAsia="zh-CN"/>
        </w:rPr>
        <w:t>的讨论总结</w:t>
      </w:r>
    </w:p>
    <w:p w14:paraId="169E5228" w14:textId="77777777" w:rsidR="000D03E2" w:rsidRPr="009406FA" w:rsidRDefault="000D03E2" w:rsidP="000D03E2">
      <w:pPr>
        <w:pStyle w:val="Headingi"/>
        <w:rPr>
          <w:rFonts w:ascii="Calibri" w:eastAsia="STKaiti" w:hAnsi="Calibri" w:cs="Calibri"/>
          <w:i w:val="0"/>
          <w:iCs/>
          <w:lang w:eastAsia="zh-CN"/>
        </w:rPr>
      </w:pPr>
      <w:r w:rsidRPr="009406FA">
        <w:rPr>
          <w:rFonts w:ascii="Calibri" w:eastAsia="STKaiti" w:hAnsi="Calibri" w:cs="Calibri"/>
          <w:i w:val="0"/>
          <w:iCs/>
          <w:lang w:eastAsia="zh-CN"/>
        </w:rPr>
        <w:t>2025</w:t>
      </w:r>
      <w:r w:rsidRPr="009406FA">
        <w:rPr>
          <w:rFonts w:ascii="Calibri" w:eastAsia="STKaiti" w:hAnsi="Calibri" w:cs="Calibri"/>
          <w:i w:val="0"/>
          <w:iCs/>
          <w:lang w:eastAsia="zh-CN"/>
        </w:rPr>
        <w:t>年</w:t>
      </w:r>
      <w:r w:rsidRPr="009406FA">
        <w:rPr>
          <w:rFonts w:ascii="Calibri" w:eastAsia="STKaiti" w:hAnsi="Calibri" w:cs="Calibri"/>
          <w:i w:val="0"/>
          <w:iCs/>
          <w:lang w:eastAsia="zh-CN"/>
        </w:rPr>
        <w:t>9</w:t>
      </w:r>
      <w:r w:rsidRPr="009406FA">
        <w:rPr>
          <w:rFonts w:ascii="Calibri" w:eastAsia="STKaiti" w:hAnsi="Calibri" w:cs="Calibri"/>
          <w:i w:val="0"/>
          <w:iCs/>
          <w:lang w:eastAsia="zh-CN"/>
        </w:rPr>
        <w:t>月，</w:t>
      </w:r>
      <w:r w:rsidRPr="009406FA">
        <w:rPr>
          <w:rFonts w:ascii="Calibri" w:eastAsia="STKaiti" w:hAnsi="Calibri" w:cs="Calibri"/>
          <w:i w:val="0"/>
          <w:iCs/>
          <w:lang w:eastAsia="zh-CN"/>
        </w:rPr>
        <w:t>CWG-FHR</w:t>
      </w:r>
      <w:r w:rsidRPr="009406FA">
        <w:rPr>
          <w:rFonts w:ascii="Calibri" w:eastAsia="STKaiti" w:hAnsi="Calibri" w:cs="Calibri"/>
          <w:i w:val="0"/>
          <w:iCs/>
          <w:lang w:eastAsia="zh-CN"/>
        </w:rPr>
        <w:t>第</w:t>
      </w:r>
      <w:r w:rsidRPr="009406FA">
        <w:rPr>
          <w:rFonts w:ascii="Calibri" w:eastAsia="STKaiti" w:hAnsi="Calibri" w:cs="Calibri"/>
          <w:i w:val="0"/>
          <w:iCs/>
          <w:lang w:eastAsia="zh-CN"/>
        </w:rPr>
        <w:t>21</w:t>
      </w:r>
      <w:r w:rsidRPr="009406FA">
        <w:rPr>
          <w:rFonts w:ascii="Calibri" w:eastAsia="STKaiti" w:hAnsi="Calibri" w:cs="Calibri"/>
          <w:i w:val="0"/>
          <w:iCs/>
          <w:lang w:eastAsia="zh-CN"/>
        </w:rPr>
        <w:t>次会议</w:t>
      </w:r>
    </w:p>
    <w:p w14:paraId="52C28B5E"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印度提交的</w:t>
      </w:r>
      <w:r w:rsidR="000655A1" w:rsidRPr="000655A1">
        <w:fldChar w:fldCharType="begin"/>
      </w:r>
      <w:r w:rsidR="000655A1" w:rsidRPr="000655A1">
        <w:rPr>
          <w:u w:val="single"/>
          <w:lang w:eastAsia="zh-CN"/>
        </w:rPr>
        <w:instrText xml:space="preserve"> HYPERLINK "https://www.itu.int/md/S25-CWGFHR21-C-0015/en" \h </w:instrText>
      </w:r>
      <w:r w:rsidR="000655A1" w:rsidRPr="000655A1">
        <w:fldChar w:fldCharType="separate"/>
      </w:r>
      <w:r w:rsidRPr="000655A1">
        <w:rPr>
          <w:rStyle w:val="Hyperlink"/>
          <w:rFonts w:asciiTheme="minorHAnsi" w:eastAsia="SimSun" w:hAnsiTheme="minorHAnsi" w:cstheme="minorBidi"/>
          <w:b/>
          <w:bCs/>
          <w:u w:val="single"/>
          <w:lang w:eastAsia="zh-CN"/>
        </w:rPr>
        <w:t>CWG-FHR-21/15</w:t>
      </w:r>
      <w:r w:rsidR="000655A1" w:rsidRPr="000655A1">
        <w:rPr>
          <w:rStyle w:val="Hyperlink"/>
          <w:rFonts w:asciiTheme="minorHAnsi" w:eastAsia="SimSun" w:hAnsiTheme="minorHAnsi" w:cstheme="minorBidi"/>
          <w:b/>
          <w:bCs/>
          <w:u w:val="single"/>
          <w:lang w:eastAsia="zh-CN"/>
        </w:rPr>
        <w:fldChar w:fldCharType="end"/>
      </w:r>
      <w:r w:rsidRPr="009406FA">
        <w:rPr>
          <w:rFonts w:asciiTheme="minorHAnsi" w:hAnsiTheme="minorHAnsi" w:cstheme="minorBidi" w:hint="eastAsia"/>
          <w:b/>
          <w:bCs/>
          <w:lang w:eastAsia="zh-CN"/>
        </w:rPr>
        <w:t>号文件</w:t>
      </w:r>
      <w:r w:rsidRPr="009406FA">
        <w:rPr>
          <w:rFonts w:asciiTheme="minorHAnsi" w:hAnsiTheme="minorHAnsi" w:cstheme="minorBidi" w:hint="eastAsia"/>
          <w:lang w:eastAsia="zh-CN"/>
        </w:rPr>
        <w:t>提出了东道国候选国的基准</w:t>
      </w:r>
      <w:r>
        <w:rPr>
          <w:rFonts w:asciiTheme="minorHAnsi" w:hAnsiTheme="minorHAnsi" w:cstheme="minorBidi" w:hint="eastAsia"/>
          <w:lang w:eastAsia="zh-CN"/>
        </w:rPr>
        <w:t>建议</w:t>
      </w:r>
      <w:r w:rsidRPr="009406FA">
        <w:rPr>
          <w:rFonts w:asciiTheme="minorHAnsi" w:hAnsiTheme="minorHAnsi" w:cstheme="minorBidi" w:hint="eastAsia"/>
          <w:lang w:eastAsia="zh-CN"/>
        </w:rPr>
        <w:t>，包括场</w:t>
      </w:r>
      <w:r>
        <w:rPr>
          <w:rFonts w:asciiTheme="minorHAnsi" w:hAnsiTheme="minorHAnsi" w:cstheme="minorBidi" w:hint="eastAsia"/>
          <w:lang w:eastAsia="zh-CN"/>
        </w:rPr>
        <w:t>所</w:t>
      </w:r>
      <w:r w:rsidRPr="009406FA">
        <w:rPr>
          <w:rFonts w:asciiTheme="minorHAnsi" w:hAnsiTheme="minorHAnsi" w:cstheme="minorBidi" w:hint="eastAsia"/>
          <w:lang w:eastAsia="zh-CN"/>
        </w:rPr>
        <w:t>的可用性、基础设施、住宿</w:t>
      </w:r>
      <w:r>
        <w:rPr>
          <w:rFonts w:asciiTheme="minorHAnsi" w:hAnsiTheme="minorHAnsi" w:cstheme="minorBidi" w:hint="eastAsia"/>
          <w:lang w:eastAsia="zh-CN"/>
        </w:rPr>
        <w:t>接待能力</w:t>
      </w:r>
      <w:r w:rsidRPr="009406FA">
        <w:rPr>
          <w:rFonts w:asciiTheme="minorHAnsi" w:hAnsiTheme="minorHAnsi" w:cstheme="minorBidi" w:hint="eastAsia"/>
          <w:lang w:eastAsia="zh-CN"/>
        </w:rPr>
        <w:t>、连通性以及互联网和</w:t>
      </w:r>
      <w:r w:rsidRPr="009406FA">
        <w:rPr>
          <w:rFonts w:asciiTheme="minorHAnsi" w:hAnsiTheme="minorHAnsi" w:cstheme="minorBidi" w:hint="eastAsia"/>
          <w:lang w:eastAsia="zh-CN"/>
        </w:rPr>
        <w:t>ICT</w:t>
      </w:r>
      <w:r w:rsidRPr="009406FA">
        <w:rPr>
          <w:rFonts w:asciiTheme="minorHAnsi" w:hAnsiTheme="minorHAnsi" w:cstheme="minorBidi" w:hint="eastAsia"/>
          <w:lang w:eastAsia="zh-CN"/>
        </w:rPr>
        <w:t>就绪情况。达到这些基准的成员国可提交承办投标</w:t>
      </w:r>
      <w:r>
        <w:rPr>
          <w:rFonts w:asciiTheme="minorHAnsi" w:hAnsiTheme="minorHAnsi" w:cstheme="minorBidi" w:hint="eastAsia"/>
          <w:lang w:eastAsia="zh-CN"/>
        </w:rPr>
        <w:t>书；</w:t>
      </w:r>
      <w:r w:rsidRPr="009406FA">
        <w:rPr>
          <w:rFonts w:asciiTheme="minorHAnsi" w:hAnsiTheme="minorHAnsi" w:cstheme="minorBidi" w:hint="eastAsia"/>
          <w:lang w:eastAsia="zh-CN"/>
        </w:rPr>
        <w:t>如果理事会收到多</w:t>
      </w:r>
      <w:r>
        <w:rPr>
          <w:rFonts w:asciiTheme="minorHAnsi" w:hAnsiTheme="minorHAnsi" w:cstheme="minorBidi" w:hint="eastAsia"/>
          <w:lang w:eastAsia="zh-CN"/>
        </w:rPr>
        <w:t>份符合资格的</w:t>
      </w:r>
      <w:r w:rsidRPr="009406FA">
        <w:rPr>
          <w:rFonts w:asciiTheme="minorHAnsi" w:hAnsiTheme="minorHAnsi" w:cstheme="minorBidi" w:hint="eastAsia"/>
          <w:lang w:eastAsia="zh-CN"/>
        </w:rPr>
        <w:t>投标书，将</w:t>
      </w:r>
      <w:r>
        <w:rPr>
          <w:rFonts w:asciiTheme="minorHAnsi" w:hAnsiTheme="minorHAnsi" w:cstheme="minorBidi" w:hint="eastAsia"/>
          <w:lang w:eastAsia="zh-CN"/>
        </w:rPr>
        <w:t>采</w:t>
      </w:r>
      <w:r w:rsidRPr="009406FA">
        <w:rPr>
          <w:rFonts w:asciiTheme="minorHAnsi" w:hAnsiTheme="minorHAnsi" w:cstheme="minorBidi" w:hint="eastAsia"/>
          <w:lang w:eastAsia="zh-CN"/>
        </w:rPr>
        <w:t>用先到先得的原则。应至少在大会开幕五年前确定大会的</w:t>
      </w:r>
      <w:r>
        <w:rPr>
          <w:rFonts w:asciiTheme="minorHAnsi" w:hAnsiTheme="minorHAnsi" w:cstheme="minorBidi" w:hint="eastAsia"/>
          <w:lang w:eastAsia="zh-CN"/>
        </w:rPr>
        <w:t>举办</w:t>
      </w:r>
      <w:r w:rsidRPr="009406FA">
        <w:rPr>
          <w:rFonts w:asciiTheme="minorHAnsi" w:hAnsiTheme="minorHAnsi" w:cstheme="minorBidi" w:hint="eastAsia"/>
          <w:lang w:eastAsia="zh-CN"/>
        </w:rPr>
        <w:t>日期和地点。</w:t>
      </w:r>
    </w:p>
    <w:p w14:paraId="0C696FE4"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中国提交的</w:t>
      </w:r>
      <w:r w:rsidR="000655A1">
        <w:fldChar w:fldCharType="begin"/>
      </w:r>
      <w:r w:rsidR="000655A1">
        <w:rPr>
          <w:lang w:eastAsia="zh-CN"/>
        </w:rPr>
        <w:instrText xml:space="preserve"> HYPERLINK "https://www.itu.int/md/S25-CWGFHR21-C-0017/en" \t "_blank" </w:instrText>
      </w:r>
      <w:r w:rsidR="000655A1">
        <w:fldChar w:fldCharType="separate"/>
      </w:r>
      <w:r w:rsidRPr="000D03E2">
        <w:rPr>
          <w:rStyle w:val="Hyperlink"/>
          <w:rFonts w:asciiTheme="minorHAnsi" w:eastAsia="SimSun" w:hAnsiTheme="minorHAnsi" w:cstheme="minorBidi"/>
          <w:b/>
          <w:bCs/>
          <w:u w:val="single"/>
          <w:lang w:eastAsia="zh-CN"/>
        </w:rPr>
        <w:t>CWG-FHR-21/17</w:t>
      </w:r>
      <w:r w:rsidR="000655A1">
        <w:rPr>
          <w:rStyle w:val="Hyperlink"/>
          <w:rFonts w:asciiTheme="minorHAnsi" w:eastAsia="SimSun" w:hAnsiTheme="minorHAnsi" w:cstheme="minorBidi"/>
          <w:b/>
          <w:bCs/>
          <w:u w:val="single"/>
          <w:lang w:eastAsia="zh-CN"/>
        </w:rPr>
        <w:fldChar w:fldCharType="end"/>
      </w:r>
      <w:r w:rsidRPr="009406FA">
        <w:rPr>
          <w:rFonts w:asciiTheme="minorHAnsi" w:hAnsiTheme="minorHAnsi" w:cstheme="minorBidi" w:hint="eastAsia"/>
          <w:b/>
          <w:bCs/>
          <w:lang w:eastAsia="zh-CN"/>
        </w:rPr>
        <w:t>号文件</w:t>
      </w:r>
      <w:r w:rsidRPr="009406FA">
        <w:rPr>
          <w:rFonts w:asciiTheme="minorHAnsi" w:hAnsiTheme="minorHAnsi" w:cstheme="minorBidi" w:hint="eastAsia"/>
          <w:lang w:eastAsia="zh-CN"/>
        </w:rPr>
        <w:t>建议，应通过以下方式</w:t>
      </w:r>
      <w:r>
        <w:rPr>
          <w:rFonts w:asciiTheme="minorHAnsi" w:hAnsiTheme="minorHAnsi" w:cstheme="minorBidi" w:hint="eastAsia"/>
          <w:lang w:eastAsia="zh-CN"/>
        </w:rPr>
        <w:t>完善</w:t>
      </w:r>
      <w:r w:rsidRPr="009406FA">
        <w:rPr>
          <w:rFonts w:asciiTheme="minorHAnsi" w:hAnsiTheme="minorHAnsi" w:cstheme="minorBidi" w:hint="eastAsia"/>
          <w:lang w:eastAsia="zh-CN"/>
        </w:rPr>
        <w:t>现有的东道国</w:t>
      </w:r>
      <w:r>
        <w:rPr>
          <w:rFonts w:asciiTheme="minorHAnsi" w:hAnsiTheme="minorHAnsi" w:cstheme="minorBidi" w:hint="eastAsia"/>
          <w:lang w:eastAsia="zh-CN"/>
        </w:rPr>
        <w:t>遴选</w:t>
      </w:r>
      <w:r w:rsidRPr="009406FA">
        <w:rPr>
          <w:rFonts w:asciiTheme="minorHAnsi" w:hAnsiTheme="minorHAnsi" w:cstheme="minorBidi" w:hint="eastAsia"/>
          <w:lang w:eastAsia="zh-CN"/>
        </w:rPr>
        <w:t>程序：</w:t>
      </w:r>
    </w:p>
    <w:p w14:paraId="43F63008" w14:textId="77777777" w:rsidR="000D03E2" w:rsidRPr="00E31246" w:rsidRDefault="000D03E2" w:rsidP="000D03E2">
      <w:pPr>
        <w:pStyle w:val="enumlev1"/>
        <w:jc w:val="both"/>
        <w:rPr>
          <w:lang w:eastAsia="zh-CN"/>
        </w:rPr>
      </w:pPr>
      <w:r w:rsidRPr="00E31246">
        <w:rPr>
          <w:lang w:eastAsia="zh-CN"/>
        </w:rPr>
        <w:t>–</w:t>
      </w:r>
      <w:r w:rsidRPr="00E31246">
        <w:rPr>
          <w:lang w:eastAsia="zh-CN"/>
        </w:rPr>
        <w:tab/>
      </w:r>
      <w:r w:rsidRPr="009406FA">
        <w:rPr>
          <w:rFonts w:hint="eastAsia"/>
          <w:lang w:eastAsia="zh-CN"/>
        </w:rPr>
        <w:t>利用现有监管框架</w:t>
      </w:r>
      <w:r>
        <w:rPr>
          <w:rFonts w:hint="eastAsia"/>
          <w:lang w:eastAsia="zh-CN"/>
        </w:rPr>
        <w:t>，</w:t>
      </w:r>
      <w:r w:rsidRPr="009406FA">
        <w:rPr>
          <w:rFonts w:hint="eastAsia"/>
          <w:lang w:eastAsia="zh-CN"/>
        </w:rPr>
        <w:t>加强</w:t>
      </w:r>
      <w:r>
        <w:rPr>
          <w:rFonts w:hint="eastAsia"/>
          <w:lang w:eastAsia="zh-CN"/>
        </w:rPr>
        <w:t>招标</w:t>
      </w:r>
      <w:r w:rsidRPr="009406FA">
        <w:rPr>
          <w:rFonts w:hint="eastAsia"/>
          <w:lang w:eastAsia="zh-CN"/>
        </w:rPr>
        <w:t>过程的标准化和透明度</w:t>
      </w:r>
      <w:r>
        <w:rPr>
          <w:rFonts w:hint="eastAsia"/>
          <w:lang w:eastAsia="zh-CN"/>
        </w:rPr>
        <w:t>；</w:t>
      </w:r>
    </w:p>
    <w:p w14:paraId="569D7135" w14:textId="77777777" w:rsidR="000D03E2" w:rsidRPr="00E31246" w:rsidRDefault="000D03E2" w:rsidP="000D03E2">
      <w:pPr>
        <w:pStyle w:val="enumlev1"/>
        <w:jc w:val="both"/>
        <w:rPr>
          <w:lang w:eastAsia="zh-CN"/>
        </w:rPr>
      </w:pPr>
      <w:r w:rsidRPr="00E31246">
        <w:rPr>
          <w:lang w:eastAsia="zh-CN"/>
        </w:rPr>
        <w:t>–</w:t>
      </w:r>
      <w:r w:rsidRPr="00E31246">
        <w:rPr>
          <w:lang w:eastAsia="zh-CN"/>
        </w:rPr>
        <w:tab/>
      </w:r>
      <w:r w:rsidRPr="009406FA">
        <w:rPr>
          <w:rFonts w:hint="eastAsia"/>
          <w:lang w:eastAsia="zh-CN"/>
        </w:rPr>
        <w:t>大会相关组织部门应明确提交邀请的截止日期</w:t>
      </w:r>
      <w:r>
        <w:rPr>
          <w:rFonts w:hint="eastAsia"/>
          <w:lang w:eastAsia="zh-CN"/>
        </w:rPr>
        <w:t>；</w:t>
      </w:r>
    </w:p>
    <w:p w14:paraId="710CD0F9" w14:textId="4E187A6B" w:rsidR="000D03E2" w:rsidRPr="00E31246" w:rsidRDefault="000D03E2" w:rsidP="000D03E2">
      <w:pPr>
        <w:pStyle w:val="enumlev1"/>
        <w:jc w:val="both"/>
        <w:rPr>
          <w:lang w:eastAsia="zh-CN"/>
        </w:rPr>
      </w:pPr>
      <w:r w:rsidRPr="00E31246">
        <w:rPr>
          <w:lang w:eastAsia="zh-CN"/>
        </w:rPr>
        <w:t>–</w:t>
      </w:r>
      <w:r w:rsidRPr="00E31246">
        <w:rPr>
          <w:lang w:eastAsia="zh-CN"/>
        </w:rPr>
        <w:tab/>
      </w:r>
      <w:r w:rsidRPr="009406FA">
        <w:rPr>
          <w:rFonts w:hint="eastAsia"/>
          <w:lang w:eastAsia="zh-CN"/>
        </w:rPr>
        <w:t>应以书面形式</w:t>
      </w:r>
      <w:r>
        <w:rPr>
          <w:rFonts w:hint="eastAsia"/>
          <w:lang w:eastAsia="zh-CN"/>
        </w:rPr>
        <w:t>通过正式信函</w:t>
      </w:r>
      <w:r w:rsidRPr="009406FA">
        <w:rPr>
          <w:rFonts w:hint="eastAsia"/>
          <w:lang w:eastAsia="zh-CN"/>
        </w:rPr>
        <w:t>向秘书长提交承办邀请，或向全权代表大会或理事会提交正式文稿</w:t>
      </w:r>
      <w:r>
        <w:rPr>
          <w:rFonts w:hint="eastAsia"/>
          <w:lang w:eastAsia="zh-CN"/>
        </w:rPr>
        <w:t>；</w:t>
      </w:r>
    </w:p>
    <w:p w14:paraId="13B9CEAE" w14:textId="77777777" w:rsidR="000D03E2" w:rsidRPr="00E31246" w:rsidRDefault="000D03E2" w:rsidP="000D03E2">
      <w:pPr>
        <w:pStyle w:val="enumlev1"/>
        <w:jc w:val="both"/>
        <w:rPr>
          <w:lang w:eastAsia="zh-CN"/>
        </w:rPr>
      </w:pPr>
      <w:r w:rsidRPr="00E31246">
        <w:rPr>
          <w:lang w:eastAsia="zh-CN"/>
        </w:rPr>
        <w:t>–</w:t>
      </w:r>
      <w:r w:rsidRPr="00E31246">
        <w:rPr>
          <w:lang w:eastAsia="zh-CN"/>
        </w:rPr>
        <w:tab/>
      </w:r>
      <w:r w:rsidRPr="009406FA">
        <w:rPr>
          <w:rFonts w:hint="eastAsia"/>
          <w:lang w:eastAsia="zh-CN"/>
        </w:rPr>
        <w:t>秘书长应在收到正式信函后的五个工作日内</w:t>
      </w:r>
      <w:r>
        <w:rPr>
          <w:rFonts w:hint="eastAsia"/>
          <w:lang w:eastAsia="zh-CN"/>
        </w:rPr>
        <w:t>，</w:t>
      </w:r>
      <w:r w:rsidRPr="009406FA">
        <w:rPr>
          <w:rFonts w:hint="eastAsia"/>
          <w:lang w:eastAsia="zh-CN"/>
        </w:rPr>
        <w:t>发布通函</w:t>
      </w:r>
      <w:r>
        <w:rPr>
          <w:rFonts w:hint="eastAsia"/>
          <w:lang w:eastAsia="zh-CN"/>
        </w:rPr>
        <w:t>，将收到的竞标</w:t>
      </w:r>
      <w:r w:rsidRPr="009406FA">
        <w:rPr>
          <w:rFonts w:hint="eastAsia"/>
          <w:lang w:eastAsia="zh-CN"/>
        </w:rPr>
        <w:t>通知所有成员国，或者如果邀请是以文稿形式提交的，则立即公布</w:t>
      </w:r>
      <w:r>
        <w:rPr>
          <w:rFonts w:hint="eastAsia"/>
          <w:lang w:eastAsia="zh-CN"/>
        </w:rPr>
        <w:t>该</w:t>
      </w:r>
      <w:r w:rsidRPr="009406FA">
        <w:rPr>
          <w:rFonts w:hint="eastAsia"/>
          <w:lang w:eastAsia="zh-CN"/>
        </w:rPr>
        <w:t>邀请</w:t>
      </w:r>
      <w:r>
        <w:rPr>
          <w:rFonts w:hint="eastAsia"/>
          <w:lang w:eastAsia="zh-CN"/>
        </w:rPr>
        <w:t>；</w:t>
      </w:r>
    </w:p>
    <w:p w14:paraId="5A3AA42E" w14:textId="77777777" w:rsidR="000D03E2" w:rsidRPr="00E31246" w:rsidRDefault="000D03E2" w:rsidP="000D03E2">
      <w:pPr>
        <w:pStyle w:val="enumlev1"/>
        <w:jc w:val="both"/>
        <w:rPr>
          <w:lang w:eastAsia="zh-CN"/>
        </w:rPr>
      </w:pPr>
      <w:r w:rsidRPr="00E31246">
        <w:rPr>
          <w:lang w:eastAsia="zh-CN"/>
        </w:rPr>
        <w:t>–</w:t>
      </w:r>
      <w:r w:rsidRPr="00E31246">
        <w:rPr>
          <w:lang w:eastAsia="zh-CN"/>
        </w:rPr>
        <w:tab/>
      </w:r>
      <w:r w:rsidRPr="009406FA">
        <w:rPr>
          <w:rFonts w:hint="eastAsia"/>
          <w:lang w:eastAsia="zh-CN"/>
        </w:rPr>
        <w:t>大会相关组织部门应初步制定最低</w:t>
      </w:r>
      <w:r>
        <w:rPr>
          <w:rFonts w:hint="eastAsia"/>
          <w:lang w:eastAsia="zh-CN"/>
        </w:rPr>
        <w:t>承办</w:t>
      </w:r>
      <w:r w:rsidRPr="009406FA">
        <w:rPr>
          <w:rFonts w:hint="eastAsia"/>
          <w:lang w:eastAsia="zh-CN"/>
        </w:rPr>
        <w:t>要求</w:t>
      </w:r>
      <w:r>
        <w:rPr>
          <w:rFonts w:hint="eastAsia"/>
          <w:lang w:eastAsia="zh-CN"/>
        </w:rPr>
        <w:t>，并应</w:t>
      </w:r>
      <w:r w:rsidRPr="009406FA">
        <w:rPr>
          <w:rFonts w:hint="eastAsia"/>
          <w:lang w:eastAsia="zh-CN"/>
        </w:rPr>
        <w:t>在会议正式审议该邀请之前，</w:t>
      </w:r>
      <w:r>
        <w:rPr>
          <w:rFonts w:hint="eastAsia"/>
          <w:lang w:eastAsia="zh-CN"/>
        </w:rPr>
        <w:t>开展</w:t>
      </w:r>
      <w:r w:rsidRPr="009406FA">
        <w:rPr>
          <w:rFonts w:hint="eastAsia"/>
          <w:lang w:eastAsia="zh-CN"/>
        </w:rPr>
        <w:t>实地考察</w:t>
      </w:r>
      <w:r>
        <w:rPr>
          <w:rFonts w:hint="eastAsia"/>
          <w:lang w:eastAsia="zh-CN"/>
        </w:rPr>
        <w:t>，对</w:t>
      </w:r>
      <w:r w:rsidRPr="009406FA">
        <w:rPr>
          <w:rFonts w:hint="eastAsia"/>
          <w:lang w:eastAsia="zh-CN"/>
        </w:rPr>
        <w:t>拟议会址</w:t>
      </w:r>
      <w:r>
        <w:rPr>
          <w:rFonts w:hint="eastAsia"/>
          <w:lang w:eastAsia="zh-CN"/>
        </w:rPr>
        <w:t>进行评估</w:t>
      </w:r>
      <w:r w:rsidRPr="009406FA">
        <w:rPr>
          <w:rFonts w:hint="eastAsia"/>
          <w:lang w:eastAsia="zh-CN"/>
        </w:rPr>
        <w:t>。</w:t>
      </w:r>
    </w:p>
    <w:p w14:paraId="16B950AE"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美国提交的</w:t>
      </w:r>
      <w:r w:rsidRPr="000D03E2">
        <w:fldChar w:fldCharType="begin"/>
      </w:r>
      <w:r w:rsidRPr="000D03E2">
        <w:rPr>
          <w:u w:val="single"/>
          <w:lang w:eastAsia="zh-CN"/>
        </w:rPr>
        <w:instrText xml:space="preserve"> HYPERLINK "https://www.itu.int/md/S25-CWGFHR21-C-0023/en" \t "_blank" </w:instrText>
      </w:r>
      <w:r w:rsidRPr="000D03E2">
        <w:fldChar w:fldCharType="separate"/>
      </w:r>
      <w:r w:rsidRPr="000D03E2">
        <w:rPr>
          <w:rStyle w:val="Hyperlink"/>
          <w:rFonts w:asciiTheme="minorHAnsi" w:eastAsia="SimSun" w:hAnsiTheme="minorHAnsi" w:cstheme="minorBidi"/>
          <w:b/>
          <w:bCs/>
          <w:u w:val="single"/>
          <w:lang w:eastAsia="zh-CN"/>
        </w:rPr>
        <w:t>CWG-FHR-21/23</w:t>
      </w:r>
      <w:r w:rsidRPr="000D03E2">
        <w:rPr>
          <w:rStyle w:val="Hyperlink"/>
          <w:rFonts w:asciiTheme="minorHAnsi" w:eastAsia="SimSun" w:hAnsiTheme="minorHAnsi" w:cstheme="minorBidi"/>
          <w:b/>
          <w:bCs/>
          <w:u w:val="single"/>
          <w:lang w:eastAsia="zh-CN"/>
        </w:rPr>
        <w:fldChar w:fldCharType="end"/>
      </w:r>
      <w:r w:rsidRPr="009406FA">
        <w:rPr>
          <w:rFonts w:asciiTheme="minorHAnsi" w:hAnsiTheme="minorHAnsi" w:cstheme="minorBidi" w:hint="eastAsia"/>
          <w:b/>
          <w:bCs/>
          <w:lang w:eastAsia="zh-CN"/>
        </w:rPr>
        <w:t>号文件</w:t>
      </w:r>
      <w:r w:rsidRPr="009406FA">
        <w:rPr>
          <w:rFonts w:asciiTheme="minorHAnsi" w:hAnsiTheme="minorHAnsi" w:cstheme="minorBidi" w:hint="eastAsia"/>
          <w:lang w:eastAsia="zh-CN"/>
        </w:rPr>
        <w:t>建议</w:t>
      </w:r>
      <w:r>
        <w:rPr>
          <w:rFonts w:asciiTheme="minorHAnsi" w:hAnsiTheme="minorHAnsi" w:cstheme="minorBidi" w:hint="eastAsia"/>
          <w:lang w:eastAsia="zh-CN"/>
        </w:rPr>
        <w:t>，</w:t>
      </w:r>
      <w:r w:rsidRPr="009406FA">
        <w:rPr>
          <w:rFonts w:asciiTheme="minorHAnsi" w:hAnsiTheme="minorHAnsi" w:cstheme="minorBidi" w:hint="eastAsia"/>
          <w:lang w:eastAsia="zh-CN"/>
        </w:rPr>
        <w:t>国际电联通过招标</w:t>
      </w:r>
      <w:r>
        <w:rPr>
          <w:rFonts w:asciiTheme="minorHAnsi" w:hAnsiTheme="minorHAnsi" w:cstheme="minorBidi" w:hint="eastAsia"/>
          <w:lang w:eastAsia="zh-CN"/>
        </w:rPr>
        <w:t>文件</w:t>
      </w:r>
      <w:r w:rsidRPr="009406FA">
        <w:rPr>
          <w:rFonts w:asciiTheme="minorHAnsi" w:hAnsiTheme="minorHAnsi" w:cstheme="minorBidi" w:hint="eastAsia"/>
          <w:lang w:eastAsia="zh-CN"/>
        </w:rPr>
        <w:t>开展承办大会和全会的招标程序，</w:t>
      </w:r>
      <w:r>
        <w:rPr>
          <w:rFonts w:asciiTheme="minorHAnsi" w:hAnsiTheme="minorHAnsi" w:cstheme="minorBidi" w:hint="eastAsia"/>
          <w:lang w:eastAsia="zh-CN"/>
        </w:rPr>
        <w:t>招标文件</w:t>
      </w:r>
      <w:r w:rsidRPr="009406FA">
        <w:rPr>
          <w:rFonts w:asciiTheme="minorHAnsi" w:hAnsiTheme="minorHAnsi" w:cstheme="minorBidi" w:hint="eastAsia"/>
          <w:lang w:eastAsia="zh-CN"/>
        </w:rPr>
        <w:t>内容涵盖可交付成果和规范、付款条件和财务义务等关键要素。</w:t>
      </w:r>
    </w:p>
    <w:p w14:paraId="5E58E020"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CWG-FHR</w:t>
      </w:r>
      <w:r w:rsidRPr="009406FA">
        <w:rPr>
          <w:rFonts w:asciiTheme="minorHAnsi" w:hAnsiTheme="minorHAnsi" w:cstheme="minorBidi" w:hint="eastAsia"/>
          <w:lang w:eastAsia="zh-CN"/>
        </w:rPr>
        <w:t>一致认为，有必要确保公平、公正的地域代表性以及明确的大会和全会最低</w:t>
      </w:r>
      <w:r>
        <w:rPr>
          <w:rFonts w:asciiTheme="minorHAnsi" w:hAnsiTheme="minorHAnsi" w:cstheme="minorBidi" w:hint="eastAsia"/>
          <w:lang w:eastAsia="zh-CN"/>
        </w:rPr>
        <w:t>承办</w:t>
      </w:r>
      <w:r w:rsidRPr="009406FA">
        <w:rPr>
          <w:rFonts w:asciiTheme="minorHAnsi" w:hAnsiTheme="minorHAnsi" w:cstheme="minorBidi" w:hint="eastAsia"/>
          <w:lang w:eastAsia="zh-CN"/>
        </w:rPr>
        <w:t>要求</w:t>
      </w:r>
      <w:r>
        <w:rPr>
          <w:rFonts w:asciiTheme="minorHAnsi" w:hAnsiTheme="minorHAnsi" w:cstheme="minorBidi" w:hint="eastAsia"/>
          <w:lang w:eastAsia="zh-CN"/>
        </w:rPr>
        <w:t>；</w:t>
      </w:r>
      <w:r w:rsidRPr="009406FA">
        <w:rPr>
          <w:rFonts w:asciiTheme="minorHAnsi" w:hAnsiTheme="minorHAnsi" w:cstheme="minorBidi" w:hint="eastAsia"/>
          <w:lang w:eastAsia="zh-CN"/>
        </w:rPr>
        <w:t>规范流程，</w:t>
      </w:r>
      <w:r>
        <w:rPr>
          <w:rFonts w:asciiTheme="minorHAnsi" w:hAnsiTheme="minorHAnsi" w:cstheme="minorBidi" w:hint="eastAsia"/>
          <w:lang w:eastAsia="zh-CN"/>
        </w:rPr>
        <w:t>提高</w:t>
      </w:r>
      <w:r w:rsidRPr="009406FA">
        <w:rPr>
          <w:rFonts w:asciiTheme="minorHAnsi" w:hAnsiTheme="minorHAnsi" w:cstheme="minorBidi" w:hint="eastAsia"/>
          <w:lang w:eastAsia="zh-CN"/>
        </w:rPr>
        <w:t>透明度</w:t>
      </w:r>
      <w:r>
        <w:rPr>
          <w:rFonts w:asciiTheme="minorHAnsi" w:hAnsiTheme="minorHAnsi" w:cstheme="minorBidi" w:hint="eastAsia"/>
          <w:lang w:eastAsia="zh-CN"/>
        </w:rPr>
        <w:t>；以及</w:t>
      </w:r>
      <w:r w:rsidRPr="009406FA">
        <w:rPr>
          <w:rFonts w:asciiTheme="minorHAnsi" w:hAnsiTheme="minorHAnsi" w:cstheme="minorBidi" w:hint="eastAsia"/>
          <w:lang w:eastAsia="zh-CN"/>
        </w:rPr>
        <w:t>鼓励成员国更广泛地参与，包括努力减轻东道国的财务负担。东道国</w:t>
      </w:r>
      <w:r>
        <w:rPr>
          <w:rFonts w:asciiTheme="minorHAnsi" w:hAnsiTheme="minorHAnsi" w:cstheme="minorBidi" w:hint="eastAsia"/>
          <w:lang w:eastAsia="zh-CN"/>
        </w:rPr>
        <w:t>遴选</w:t>
      </w:r>
      <w:r w:rsidRPr="009406FA">
        <w:rPr>
          <w:rFonts w:asciiTheme="minorHAnsi" w:hAnsiTheme="minorHAnsi" w:cstheme="minorBidi" w:hint="eastAsia"/>
          <w:lang w:eastAsia="zh-CN"/>
        </w:rPr>
        <w:t>时间安排应考虑到不同主管部门的预算周期，留出足够的筹备时间，</w:t>
      </w:r>
      <w:r>
        <w:rPr>
          <w:rFonts w:asciiTheme="minorHAnsi" w:hAnsiTheme="minorHAnsi" w:cstheme="minorBidi" w:hint="eastAsia"/>
          <w:lang w:eastAsia="zh-CN"/>
        </w:rPr>
        <w:t>部分</w:t>
      </w:r>
      <w:r w:rsidRPr="009406FA">
        <w:rPr>
          <w:rFonts w:asciiTheme="minorHAnsi" w:hAnsiTheme="minorHAnsi" w:cstheme="minorBidi" w:hint="eastAsia"/>
          <w:lang w:eastAsia="zh-CN"/>
        </w:rPr>
        <w:t>代表建议在大会开幕前留出三至四年的时间。</w:t>
      </w:r>
    </w:p>
    <w:p w14:paraId="129B1F51" w14:textId="77777777" w:rsidR="000D03E2" w:rsidRPr="00E31246" w:rsidRDefault="000D03E2" w:rsidP="000D03E2">
      <w:pPr>
        <w:pStyle w:val="Headingi"/>
        <w:rPr>
          <w:lang w:eastAsia="zh-CN"/>
        </w:rPr>
      </w:pPr>
      <w:r w:rsidRPr="009406FA">
        <w:rPr>
          <w:rFonts w:ascii="Calibri" w:eastAsia="STKaiti" w:hAnsi="Calibri" w:cs="Calibri"/>
          <w:i w:val="0"/>
          <w:iCs/>
          <w:lang w:eastAsia="zh-CN"/>
        </w:rPr>
        <w:t>2025</w:t>
      </w:r>
      <w:r w:rsidRPr="009406FA">
        <w:rPr>
          <w:rFonts w:ascii="Calibri" w:eastAsia="STKaiti" w:hAnsi="Calibri" w:cs="Calibri"/>
          <w:i w:val="0"/>
          <w:iCs/>
          <w:lang w:eastAsia="zh-CN"/>
        </w:rPr>
        <w:t>年</w:t>
      </w:r>
      <w:r w:rsidRPr="009406FA">
        <w:rPr>
          <w:rFonts w:ascii="Calibri" w:eastAsia="STKaiti" w:hAnsi="Calibri" w:cs="Calibri"/>
          <w:i w:val="0"/>
          <w:iCs/>
          <w:lang w:eastAsia="zh-CN"/>
        </w:rPr>
        <w:t>10</w:t>
      </w:r>
      <w:r w:rsidRPr="009406FA">
        <w:rPr>
          <w:rFonts w:ascii="Calibri" w:eastAsia="STKaiti" w:hAnsi="Calibri" w:cs="Calibri"/>
          <w:i w:val="0"/>
          <w:iCs/>
          <w:lang w:eastAsia="zh-CN"/>
        </w:rPr>
        <w:t>月</w:t>
      </w:r>
      <w:r w:rsidRPr="009406FA">
        <w:rPr>
          <w:rFonts w:ascii="Calibri" w:eastAsia="STKaiti" w:hAnsi="Calibri" w:cs="Calibri"/>
          <w:i w:val="0"/>
          <w:iCs/>
          <w:lang w:eastAsia="zh-CN"/>
        </w:rPr>
        <w:t>30</w:t>
      </w:r>
      <w:r w:rsidRPr="009406FA">
        <w:rPr>
          <w:rFonts w:ascii="Calibri" w:eastAsia="STKaiti" w:hAnsi="Calibri" w:cs="Calibri"/>
          <w:i w:val="0"/>
          <w:iCs/>
          <w:lang w:eastAsia="zh-CN"/>
        </w:rPr>
        <w:t>日，情况通报会</w:t>
      </w:r>
    </w:p>
    <w:p w14:paraId="640D2B48" w14:textId="77777777" w:rsidR="000D03E2" w:rsidRPr="00E31246" w:rsidRDefault="000D03E2" w:rsidP="000D03E2">
      <w:pPr>
        <w:ind w:firstLineChars="200" w:firstLine="480"/>
        <w:jc w:val="both"/>
        <w:rPr>
          <w:rFonts w:asciiTheme="minorHAnsi" w:hAnsiTheme="minorHAnsi" w:cstheme="minorBidi"/>
          <w:b/>
          <w:bCs/>
          <w:lang w:eastAsia="zh-CN"/>
        </w:rPr>
      </w:pPr>
      <w:r w:rsidRPr="009406FA">
        <w:rPr>
          <w:rFonts w:asciiTheme="minorHAnsi" w:hAnsiTheme="minorHAnsi" w:cstheme="minorBidi" w:hint="eastAsia"/>
          <w:szCs w:val="24"/>
          <w:lang w:eastAsia="zh-CN"/>
        </w:rPr>
        <w:t>秘书处介绍了</w:t>
      </w:r>
      <w:r>
        <w:rPr>
          <w:rFonts w:asciiTheme="minorHAnsi" w:hAnsiTheme="minorHAnsi" w:cstheme="minorBidi" w:hint="eastAsia"/>
          <w:szCs w:val="24"/>
          <w:lang w:eastAsia="zh-CN"/>
        </w:rPr>
        <w:t>一项</w:t>
      </w:r>
      <w:r w:rsidRPr="009406FA">
        <w:rPr>
          <w:rFonts w:asciiTheme="minorHAnsi" w:hAnsiTheme="minorHAnsi" w:cstheme="minorBidi" w:hint="eastAsia"/>
          <w:szCs w:val="24"/>
          <w:lang w:eastAsia="zh-CN"/>
        </w:rPr>
        <w:t>创建东道国</w:t>
      </w:r>
      <w:r>
        <w:rPr>
          <w:rFonts w:asciiTheme="minorHAnsi" w:hAnsiTheme="minorHAnsi" w:cstheme="minorBidi" w:hint="eastAsia"/>
          <w:szCs w:val="24"/>
          <w:lang w:eastAsia="zh-CN"/>
        </w:rPr>
        <w:t>门户网站</w:t>
      </w:r>
      <w:r w:rsidRPr="009406FA">
        <w:rPr>
          <w:rFonts w:asciiTheme="minorHAnsi" w:hAnsiTheme="minorHAnsi" w:cstheme="minorBidi" w:hint="eastAsia"/>
          <w:szCs w:val="24"/>
          <w:lang w:eastAsia="zh-CN"/>
        </w:rPr>
        <w:t>的提案，通过该</w:t>
      </w:r>
      <w:r>
        <w:rPr>
          <w:rFonts w:asciiTheme="minorHAnsi" w:hAnsiTheme="minorHAnsi" w:cstheme="minorBidi" w:hint="eastAsia"/>
          <w:szCs w:val="24"/>
          <w:lang w:eastAsia="zh-CN"/>
        </w:rPr>
        <w:t>门户网站提供</w:t>
      </w:r>
      <w:r w:rsidRPr="009406FA">
        <w:rPr>
          <w:rFonts w:asciiTheme="minorHAnsi" w:hAnsiTheme="minorHAnsi" w:cstheme="minorBidi" w:hint="eastAsia"/>
          <w:szCs w:val="24"/>
          <w:lang w:eastAsia="zh-CN"/>
        </w:rPr>
        <w:t>国际电联大会和全会</w:t>
      </w:r>
      <w:r>
        <w:rPr>
          <w:rFonts w:asciiTheme="minorHAnsi" w:hAnsiTheme="minorHAnsi" w:cstheme="minorBidi" w:hint="eastAsia"/>
          <w:szCs w:val="24"/>
          <w:lang w:eastAsia="zh-CN"/>
        </w:rPr>
        <w:t>的</w:t>
      </w:r>
      <w:r w:rsidRPr="009406FA">
        <w:rPr>
          <w:rFonts w:asciiTheme="minorHAnsi" w:hAnsiTheme="minorHAnsi" w:cstheme="minorBidi" w:hint="eastAsia"/>
          <w:szCs w:val="24"/>
          <w:lang w:eastAsia="zh-CN"/>
        </w:rPr>
        <w:t>相关</w:t>
      </w:r>
      <w:r>
        <w:rPr>
          <w:rFonts w:asciiTheme="minorHAnsi" w:hAnsiTheme="minorHAnsi" w:cstheme="minorBidi" w:hint="eastAsia"/>
          <w:szCs w:val="24"/>
          <w:lang w:eastAsia="zh-CN"/>
        </w:rPr>
        <w:t>承办</w:t>
      </w:r>
      <w:r w:rsidRPr="009406FA">
        <w:rPr>
          <w:rFonts w:asciiTheme="minorHAnsi" w:hAnsiTheme="minorHAnsi" w:cstheme="minorBidi" w:hint="eastAsia"/>
          <w:szCs w:val="24"/>
          <w:lang w:eastAsia="zh-CN"/>
        </w:rPr>
        <w:t>文件</w:t>
      </w:r>
      <w:r>
        <w:rPr>
          <w:rFonts w:asciiTheme="minorHAnsi" w:hAnsiTheme="minorHAnsi" w:cstheme="minorBidi" w:hint="eastAsia"/>
          <w:szCs w:val="24"/>
          <w:lang w:eastAsia="zh-CN"/>
        </w:rPr>
        <w:t>和</w:t>
      </w:r>
      <w:r w:rsidRPr="009406FA">
        <w:rPr>
          <w:rFonts w:asciiTheme="minorHAnsi" w:hAnsiTheme="minorHAnsi" w:cstheme="minorBidi" w:hint="eastAsia"/>
          <w:szCs w:val="24"/>
          <w:lang w:eastAsia="zh-CN"/>
        </w:rPr>
        <w:t>信息。情况通报会支持建立一个东道国</w:t>
      </w:r>
      <w:r>
        <w:rPr>
          <w:rFonts w:asciiTheme="minorHAnsi" w:hAnsiTheme="minorHAnsi" w:cstheme="minorBidi" w:hint="eastAsia"/>
          <w:szCs w:val="24"/>
          <w:lang w:eastAsia="zh-CN"/>
        </w:rPr>
        <w:t>门户网站</w:t>
      </w:r>
      <w:r w:rsidRPr="009406FA">
        <w:rPr>
          <w:rFonts w:asciiTheme="minorHAnsi" w:hAnsiTheme="minorHAnsi" w:cstheme="minorBidi" w:hint="eastAsia"/>
          <w:szCs w:val="24"/>
          <w:lang w:eastAsia="zh-CN"/>
        </w:rPr>
        <w:t>，并要求提供原型页面的链接，以便向</w:t>
      </w:r>
      <w:r w:rsidRPr="009406FA">
        <w:rPr>
          <w:rFonts w:asciiTheme="minorHAnsi" w:hAnsiTheme="minorHAnsi" w:cstheme="minorBidi" w:hint="eastAsia"/>
          <w:szCs w:val="24"/>
          <w:lang w:eastAsia="zh-CN"/>
        </w:rPr>
        <w:t>CWG-FHR</w:t>
      </w:r>
      <w:r w:rsidRPr="009406FA">
        <w:rPr>
          <w:rFonts w:asciiTheme="minorHAnsi" w:hAnsiTheme="minorHAnsi" w:cstheme="minorBidi" w:hint="eastAsia"/>
          <w:szCs w:val="24"/>
          <w:lang w:eastAsia="zh-CN"/>
        </w:rPr>
        <w:t>下次会议提供。进一步的</w:t>
      </w:r>
      <w:r>
        <w:rPr>
          <w:rFonts w:asciiTheme="minorHAnsi" w:hAnsiTheme="minorHAnsi" w:cstheme="minorBidi" w:hint="eastAsia"/>
          <w:szCs w:val="24"/>
          <w:lang w:eastAsia="zh-CN"/>
        </w:rPr>
        <w:t>考量</w:t>
      </w:r>
      <w:r w:rsidRPr="009406FA">
        <w:rPr>
          <w:rFonts w:asciiTheme="minorHAnsi" w:hAnsiTheme="minorHAnsi" w:cstheme="minorBidi" w:hint="eastAsia"/>
          <w:szCs w:val="24"/>
          <w:lang w:eastAsia="zh-CN"/>
        </w:rPr>
        <w:t>包括应在门户网站上提供哪些</w:t>
      </w:r>
      <w:r>
        <w:rPr>
          <w:rFonts w:asciiTheme="minorHAnsi" w:hAnsiTheme="minorHAnsi" w:cstheme="minorBidi" w:hint="eastAsia"/>
          <w:szCs w:val="24"/>
          <w:lang w:eastAsia="zh-CN"/>
        </w:rPr>
        <w:t>补充</w:t>
      </w:r>
      <w:r w:rsidRPr="009406FA">
        <w:rPr>
          <w:rFonts w:asciiTheme="minorHAnsi" w:hAnsiTheme="minorHAnsi" w:cstheme="minorBidi" w:hint="eastAsia"/>
          <w:szCs w:val="24"/>
          <w:lang w:eastAsia="zh-CN"/>
        </w:rPr>
        <w:t>信息</w:t>
      </w:r>
      <w:r>
        <w:rPr>
          <w:rFonts w:asciiTheme="minorHAnsi" w:hAnsiTheme="minorHAnsi" w:cstheme="minorBidi" w:hint="eastAsia"/>
          <w:szCs w:val="24"/>
          <w:lang w:eastAsia="zh-CN"/>
        </w:rPr>
        <w:t>；</w:t>
      </w:r>
      <w:r w:rsidRPr="009406FA">
        <w:rPr>
          <w:rFonts w:asciiTheme="minorHAnsi" w:hAnsiTheme="minorHAnsi" w:cstheme="minorBidi" w:hint="eastAsia"/>
          <w:szCs w:val="24"/>
          <w:lang w:eastAsia="zh-CN"/>
        </w:rPr>
        <w:t>是否需要额外的正式程序</w:t>
      </w:r>
      <w:r>
        <w:rPr>
          <w:rFonts w:asciiTheme="minorHAnsi" w:hAnsiTheme="minorHAnsi" w:cstheme="minorBidi" w:hint="eastAsia"/>
          <w:szCs w:val="24"/>
          <w:lang w:eastAsia="zh-CN"/>
        </w:rPr>
        <w:t>；</w:t>
      </w:r>
      <w:r w:rsidRPr="009406FA">
        <w:rPr>
          <w:rFonts w:asciiTheme="minorHAnsi" w:hAnsiTheme="minorHAnsi" w:cstheme="minorBidi" w:hint="eastAsia"/>
          <w:szCs w:val="24"/>
          <w:lang w:eastAsia="zh-CN"/>
        </w:rPr>
        <w:t>如果</w:t>
      </w:r>
      <w:r>
        <w:rPr>
          <w:rFonts w:asciiTheme="minorHAnsi" w:hAnsiTheme="minorHAnsi" w:cstheme="minorBidi" w:hint="eastAsia"/>
          <w:szCs w:val="24"/>
          <w:lang w:eastAsia="zh-CN"/>
        </w:rPr>
        <w:t>需要</w:t>
      </w:r>
      <w:r w:rsidRPr="009406FA">
        <w:rPr>
          <w:rFonts w:asciiTheme="minorHAnsi" w:hAnsiTheme="minorHAnsi" w:cstheme="minorBidi" w:hint="eastAsia"/>
          <w:szCs w:val="24"/>
          <w:lang w:eastAsia="zh-CN"/>
        </w:rPr>
        <w:t>，应</w:t>
      </w:r>
      <w:r>
        <w:rPr>
          <w:rFonts w:asciiTheme="minorHAnsi" w:hAnsiTheme="minorHAnsi" w:cstheme="minorBidi" w:hint="eastAsia"/>
          <w:szCs w:val="24"/>
          <w:lang w:eastAsia="zh-CN"/>
        </w:rPr>
        <w:t>设定怎样的</w:t>
      </w:r>
      <w:r w:rsidRPr="009406FA">
        <w:rPr>
          <w:rFonts w:asciiTheme="minorHAnsi" w:hAnsiTheme="minorHAnsi" w:cstheme="minorBidi" w:hint="eastAsia"/>
          <w:szCs w:val="24"/>
          <w:lang w:eastAsia="zh-CN"/>
        </w:rPr>
        <w:t>时间表，以及如何</w:t>
      </w:r>
      <w:r>
        <w:rPr>
          <w:rFonts w:asciiTheme="minorHAnsi" w:hAnsiTheme="minorHAnsi" w:cstheme="minorBidi" w:hint="eastAsia"/>
          <w:szCs w:val="24"/>
          <w:lang w:eastAsia="zh-CN"/>
        </w:rPr>
        <w:t>处理</w:t>
      </w:r>
      <w:r w:rsidRPr="009406FA">
        <w:rPr>
          <w:rFonts w:asciiTheme="minorHAnsi" w:hAnsiTheme="minorHAnsi" w:cstheme="minorBidi" w:hint="eastAsia"/>
          <w:szCs w:val="24"/>
          <w:lang w:eastAsia="zh-CN"/>
        </w:rPr>
        <w:t>多</w:t>
      </w:r>
      <w:r>
        <w:rPr>
          <w:rFonts w:asciiTheme="minorHAnsi" w:hAnsiTheme="minorHAnsi" w:cstheme="minorBidi" w:hint="eastAsia"/>
          <w:szCs w:val="24"/>
          <w:lang w:eastAsia="zh-CN"/>
        </w:rPr>
        <w:t>份</w:t>
      </w:r>
      <w:r w:rsidRPr="009406FA">
        <w:rPr>
          <w:rFonts w:asciiTheme="minorHAnsi" w:hAnsiTheme="minorHAnsi" w:cstheme="minorBidi" w:hint="eastAsia"/>
          <w:szCs w:val="24"/>
          <w:lang w:eastAsia="zh-CN"/>
        </w:rPr>
        <w:t>正式邀请</w:t>
      </w:r>
      <w:r>
        <w:rPr>
          <w:rFonts w:asciiTheme="minorHAnsi" w:hAnsiTheme="minorHAnsi" w:cstheme="minorBidi" w:hint="eastAsia"/>
          <w:szCs w:val="24"/>
          <w:lang w:eastAsia="zh-CN"/>
        </w:rPr>
        <w:t>之间的遴选问题</w:t>
      </w:r>
      <w:r w:rsidRPr="009406FA">
        <w:rPr>
          <w:rFonts w:asciiTheme="minorHAnsi" w:hAnsiTheme="minorHAnsi" w:cstheme="minorBidi" w:hint="eastAsia"/>
          <w:szCs w:val="24"/>
          <w:lang w:eastAsia="zh-CN"/>
        </w:rPr>
        <w:t>。</w:t>
      </w:r>
    </w:p>
    <w:p w14:paraId="68426696" w14:textId="77777777" w:rsidR="000D03E2" w:rsidRPr="00E31246" w:rsidRDefault="000D03E2" w:rsidP="000D03E2">
      <w:pPr>
        <w:pStyle w:val="Headingi"/>
        <w:rPr>
          <w:rFonts w:cstheme="minorBidi"/>
          <w:i w:val="0"/>
          <w:iCs/>
          <w:lang w:eastAsia="zh-CN"/>
        </w:rPr>
      </w:pPr>
      <w:r w:rsidRPr="009406FA">
        <w:rPr>
          <w:rFonts w:ascii="Calibri" w:eastAsia="STKaiti" w:hAnsi="Calibri" w:cs="Calibri"/>
          <w:i w:val="0"/>
          <w:lang w:eastAsia="zh-CN"/>
        </w:rPr>
        <w:lastRenderedPageBreak/>
        <w:t>2026</w:t>
      </w:r>
      <w:r w:rsidRPr="009406FA">
        <w:rPr>
          <w:rFonts w:ascii="Calibri" w:eastAsia="STKaiti" w:hAnsi="Calibri" w:cs="Calibri"/>
          <w:i w:val="0"/>
          <w:lang w:eastAsia="zh-CN"/>
        </w:rPr>
        <w:t>年</w:t>
      </w:r>
      <w:r w:rsidRPr="009406FA">
        <w:rPr>
          <w:rFonts w:ascii="Calibri" w:eastAsia="STKaiti" w:hAnsi="Calibri" w:cs="Calibri"/>
          <w:i w:val="0"/>
          <w:lang w:eastAsia="zh-CN"/>
        </w:rPr>
        <w:t>1</w:t>
      </w:r>
      <w:r w:rsidRPr="009406FA">
        <w:rPr>
          <w:rFonts w:ascii="Calibri" w:eastAsia="STKaiti" w:hAnsi="Calibri" w:cs="Calibri"/>
          <w:i w:val="0"/>
          <w:lang w:eastAsia="zh-CN"/>
        </w:rPr>
        <w:t>月，</w:t>
      </w:r>
      <w:r w:rsidRPr="009406FA">
        <w:rPr>
          <w:rFonts w:ascii="Calibri" w:eastAsia="STKaiti" w:hAnsi="Calibri" w:cs="Calibri"/>
          <w:i w:val="0"/>
          <w:lang w:eastAsia="zh-CN"/>
        </w:rPr>
        <w:t>CWG-FHR</w:t>
      </w:r>
      <w:r w:rsidRPr="009406FA">
        <w:rPr>
          <w:rFonts w:ascii="Calibri" w:eastAsia="STKaiti" w:hAnsi="Calibri" w:cs="Calibri"/>
          <w:i w:val="0"/>
          <w:lang w:eastAsia="zh-CN"/>
        </w:rPr>
        <w:t>第</w:t>
      </w:r>
      <w:r w:rsidRPr="009406FA">
        <w:rPr>
          <w:rFonts w:ascii="Calibri" w:eastAsia="STKaiti" w:hAnsi="Calibri" w:cs="Calibri"/>
          <w:i w:val="0"/>
          <w:lang w:eastAsia="zh-CN"/>
        </w:rPr>
        <w:t>22</w:t>
      </w:r>
      <w:r w:rsidRPr="009406FA">
        <w:rPr>
          <w:rFonts w:ascii="Calibri" w:eastAsia="STKaiti" w:hAnsi="Calibri" w:cs="Calibri"/>
          <w:i w:val="0"/>
          <w:lang w:eastAsia="zh-CN"/>
        </w:rPr>
        <w:t>次会议</w:t>
      </w:r>
    </w:p>
    <w:p w14:paraId="566664E1" w14:textId="77777777" w:rsidR="000D03E2" w:rsidRPr="00E31246" w:rsidRDefault="000D03E2" w:rsidP="000D03E2">
      <w:pPr>
        <w:ind w:firstLineChars="200" w:firstLine="480"/>
        <w:jc w:val="both"/>
        <w:rPr>
          <w:lang w:eastAsia="zh-CN"/>
        </w:rPr>
      </w:pPr>
      <w:r w:rsidRPr="009406FA">
        <w:rPr>
          <w:rFonts w:hint="eastAsia"/>
          <w:lang w:eastAsia="zh-CN"/>
        </w:rPr>
        <w:t>CWG-FHR</w:t>
      </w:r>
      <w:r w:rsidRPr="009406FA">
        <w:rPr>
          <w:rFonts w:hint="eastAsia"/>
          <w:lang w:eastAsia="zh-CN"/>
        </w:rPr>
        <w:t>对拟议门户网站表示欢迎，但要求制定东道国遴选程序，包括时间表、东道国投标窗口、在多</w:t>
      </w:r>
      <w:r>
        <w:rPr>
          <w:rFonts w:hint="eastAsia"/>
          <w:lang w:eastAsia="zh-CN"/>
        </w:rPr>
        <w:t>份竞</w:t>
      </w:r>
      <w:r w:rsidRPr="009406FA">
        <w:rPr>
          <w:rFonts w:hint="eastAsia"/>
          <w:lang w:eastAsia="zh-CN"/>
        </w:rPr>
        <w:t>标之间进行</w:t>
      </w:r>
      <w:r>
        <w:rPr>
          <w:rFonts w:hint="eastAsia"/>
          <w:lang w:eastAsia="zh-CN"/>
        </w:rPr>
        <w:t>遴选</w:t>
      </w:r>
      <w:r w:rsidRPr="009406FA">
        <w:rPr>
          <w:rFonts w:hint="eastAsia"/>
          <w:lang w:eastAsia="zh-CN"/>
        </w:rPr>
        <w:t>的正式程序和截止日期，并向未中标的候选方提供反馈。其它</w:t>
      </w:r>
      <w:r>
        <w:rPr>
          <w:rFonts w:hint="eastAsia"/>
          <w:lang w:eastAsia="zh-CN"/>
        </w:rPr>
        <w:t>考量</w:t>
      </w:r>
      <w:r w:rsidRPr="009406FA">
        <w:rPr>
          <w:rFonts w:hint="eastAsia"/>
          <w:lang w:eastAsia="zh-CN"/>
        </w:rPr>
        <w:t>包括</w:t>
      </w:r>
      <w:r>
        <w:rPr>
          <w:rFonts w:hint="eastAsia"/>
          <w:lang w:eastAsia="zh-CN"/>
        </w:rPr>
        <w:t>尊重</w:t>
      </w:r>
      <w:r w:rsidRPr="009406FA">
        <w:rPr>
          <w:rFonts w:hint="eastAsia"/>
          <w:lang w:eastAsia="zh-CN"/>
        </w:rPr>
        <w:t>地域轮换原则、</w:t>
      </w:r>
      <w:r>
        <w:rPr>
          <w:rFonts w:hint="eastAsia"/>
          <w:lang w:eastAsia="zh-CN"/>
        </w:rPr>
        <w:t>发出承办</w:t>
      </w:r>
      <w:r w:rsidRPr="009406FA">
        <w:rPr>
          <w:rFonts w:hint="eastAsia"/>
          <w:lang w:eastAsia="zh-CN"/>
        </w:rPr>
        <w:t>社交活动的邀请、</w:t>
      </w:r>
      <w:r>
        <w:rPr>
          <w:rFonts w:hint="eastAsia"/>
          <w:lang w:eastAsia="zh-CN"/>
        </w:rPr>
        <w:t>在</w:t>
      </w:r>
      <w:r w:rsidRPr="009406FA">
        <w:rPr>
          <w:rFonts w:hint="eastAsia"/>
          <w:lang w:eastAsia="zh-CN"/>
        </w:rPr>
        <w:t>门户网站上</w:t>
      </w:r>
      <w:r>
        <w:rPr>
          <w:rFonts w:hint="eastAsia"/>
          <w:lang w:eastAsia="zh-CN"/>
        </w:rPr>
        <w:t>公布</w:t>
      </w:r>
      <w:r w:rsidRPr="009406FA">
        <w:rPr>
          <w:rFonts w:hint="eastAsia"/>
          <w:lang w:eastAsia="zh-CN"/>
        </w:rPr>
        <w:t>收到的所有东道国邀请，以及尽可能</w:t>
      </w:r>
      <w:r>
        <w:rPr>
          <w:rFonts w:hint="eastAsia"/>
          <w:lang w:eastAsia="zh-CN"/>
        </w:rPr>
        <w:t>列明</w:t>
      </w:r>
      <w:r w:rsidRPr="009406FA">
        <w:rPr>
          <w:rFonts w:hint="eastAsia"/>
          <w:lang w:eastAsia="zh-CN"/>
        </w:rPr>
        <w:t>一般</w:t>
      </w:r>
      <w:r>
        <w:rPr>
          <w:rFonts w:hint="eastAsia"/>
          <w:lang w:eastAsia="zh-CN"/>
        </w:rPr>
        <w:t>性承办成本</w:t>
      </w:r>
      <w:r w:rsidRPr="009406FA">
        <w:rPr>
          <w:rFonts w:hint="eastAsia"/>
          <w:lang w:eastAsia="zh-CN"/>
        </w:rPr>
        <w:t>。</w:t>
      </w:r>
    </w:p>
    <w:p w14:paraId="3138E428" w14:textId="77777777" w:rsidR="000D03E2" w:rsidRPr="00E31246" w:rsidRDefault="000D03E2" w:rsidP="000D03E2">
      <w:pPr>
        <w:pStyle w:val="Headingb"/>
        <w:rPr>
          <w:lang w:eastAsia="zh-CN"/>
        </w:rPr>
      </w:pPr>
      <w:r>
        <w:rPr>
          <w:rFonts w:hint="eastAsia"/>
          <w:lang w:eastAsia="zh-CN"/>
        </w:rPr>
        <w:t>范围</w:t>
      </w:r>
    </w:p>
    <w:p w14:paraId="6E9592E4" w14:textId="77777777" w:rsidR="000D03E2" w:rsidRPr="00E31246" w:rsidRDefault="000D03E2" w:rsidP="000D03E2">
      <w:pPr>
        <w:ind w:firstLineChars="200" w:firstLine="480"/>
        <w:jc w:val="both"/>
        <w:rPr>
          <w:lang w:eastAsia="zh-CN"/>
        </w:rPr>
      </w:pPr>
      <w:r w:rsidRPr="009406FA">
        <w:rPr>
          <w:rFonts w:hint="eastAsia"/>
          <w:lang w:eastAsia="zh-CN"/>
        </w:rPr>
        <w:t>本文件的范围包括默认在国际电联日内瓦总部召开的国际电联大会和全会（全权代表大会、世界无线电通信大会、无线电通信全会、世界电信标准化全会、世界电信发展大会），但如果成员国政府主动提出</w:t>
      </w:r>
      <w:r>
        <w:rPr>
          <w:rFonts w:hint="eastAsia"/>
          <w:lang w:eastAsia="zh-CN"/>
        </w:rPr>
        <w:t>承办</w:t>
      </w:r>
      <w:r w:rsidRPr="009406FA">
        <w:rPr>
          <w:rFonts w:hint="eastAsia"/>
          <w:lang w:eastAsia="zh-CN"/>
        </w:rPr>
        <w:t>并同意支付所涉及的额外支出，这些大会和全会也可以在日内瓦以外召开。</w:t>
      </w:r>
    </w:p>
    <w:p w14:paraId="7B313627" w14:textId="77777777" w:rsidR="000D03E2" w:rsidRPr="00E31246" w:rsidRDefault="000D03E2" w:rsidP="000D03E2">
      <w:pPr>
        <w:ind w:firstLineChars="200" w:firstLine="472"/>
        <w:jc w:val="both"/>
        <w:rPr>
          <w:spacing w:val="-2"/>
          <w:lang w:eastAsia="zh-CN"/>
        </w:rPr>
      </w:pPr>
      <w:r w:rsidRPr="009406FA">
        <w:rPr>
          <w:rFonts w:hint="eastAsia"/>
          <w:spacing w:val="-2"/>
          <w:lang w:eastAsia="zh-CN"/>
        </w:rPr>
        <w:t>就理事会而言，《公约》第</w:t>
      </w:r>
      <w:r w:rsidRPr="009406FA">
        <w:rPr>
          <w:rFonts w:hint="eastAsia"/>
          <w:spacing w:val="-2"/>
          <w:lang w:eastAsia="zh-CN"/>
        </w:rPr>
        <w:t>4</w:t>
      </w:r>
      <w:r w:rsidRPr="009406FA">
        <w:rPr>
          <w:rFonts w:hint="eastAsia"/>
          <w:spacing w:val="-2"/>
          <w:lang w:eastAsia="zh-CN"/>
        </w:rPr>
        <w:t>条第</w:t>
      </w:r>
      <w:r w:rsidRPr="009406FA">
        <w:rPr>
          <w:rFonts w:hint="eastAsia"/>
          <w:spacing w:val="-2"/>
          <w:lang w:eastAsia="zh-CN"/>
        </w:rPr>
        <w:t>51</w:t>
      </w:r>
      <w:r w:rsidRPr="009406FA">
        <w:rPr>
          <w:rFonts w:hint="eastAsia"/>
          <w:spacing w:val="-2"/>
          <w:lang w:eastAsia="zh-CN"/>
        </w:rPr>
        <w:t>款规定，理事会每年</w:t>
      </w:r>
      <w:r>
        <w:rPr>
          <w:rFonts w:hint="eastAsia"/>
          <w:spacing w:val="-2"/>
          <w:lang w:eastAsia="zh-CN"/>
        </w:rPr>
        <w:t>须</w:t>
      </w:r>
      <w:r w:rsidRPr="009406FA">
        <w:rPr>
          <w:rFonts w:hint="eastAsia"/>
          <w:spacing w:val="-2"/>
          <w:lang w:eastAsia="zh-CN"/>
        </w:rPr>
        <w:t>在国际电联所在地举行一次</w:t>
      </w:r>
      <w:r>
        <w:rPr>
          <w:rFonts w:hint="eastAsia"/>
          <w:spacing w:val="-2"/>
          <w:lang w:eastAsia="zh-CN"/>
        </w:rPr>
        <w:t>例行会议</w:t>
      </w:r>
      <w:r w:rsidRPr="009406FA">
        <w:rPr>
          <w:rFonts w:hint="eastAsia"/>
          <w:spacing w:val="-2"/>
          <w:lang w:eastAsia="zh-CN"/>
        </w:rPr>
        <w:t>。每届例会均责成理事会安排接下来的三届例会（第</w:t>
      </w:r>
      <w:r w:rsidRPr="009406FA">
        <w:rPr>
          <w:rFonts w:hint="eastAsia"/>
          <w:spacing w:val="-2"/>
          <w:lang w:eastAsia="zh-CN"/>
        </w:rPr>
        <w:t>77</w:t>
      </w:r>
      <w:r w:rsidRPr="009406FA">
        <w:rPr>
          <w:rFonts w:hint="eastAsia"/>
          <w:spacing w:val="-2"/>
          <w:lang w:eastAsia="zh-CN"/>
        </w:rPr>
        <w:t>号决议（</w:t>
      </w:r>
      <w:r w:rsidRPr="009406FA">
        <w:rPr>
          <w:rFonts w:hint="eastAsia"/>
          <w:spacing w:val="-2"/>
          <w:lang w:eastAsia="zh-CN"/>
        </w:rPr>
        <w:t>2022</w:t>
      </w:r>
      <w:r w:rsidRPr="009406FA">
        <w:rPr>
          <w:rFonts w:hint="eastAsia"/>
          <w:spacing w:val="-2"/>
          <w:lang w:eastAsia="zh-CN"/>
        </w:rPr>
        <w:t>年，布加勒斯特，修订版））。</w:t>
      </w:r>
    </w:p>
    <w:p w14:paraId="29F763CA" w14:textId="77777777" w:rsidR="000D03E2" w:rsidRPr="00E31246" w:rsidRDefault="000D03E2" w:rsidP="000D03E2">
      <w:pPr>
        <w:pStyle w:val="Headingb"/>
        <w:rPr>
          <w:lang w:eastAsia="zh-CN"/>
        </w:rPr>
      </w:pPr>
      <w:r w:rsidRPr="009406FA">
        <w:rPr>
          <w:rFonts w:hint="eastAsia"/>
          <w:lang w:eastAsia="zh-CN"/>
        </w:rPr>
        <w:t>拟议东道国遴选程序</w:t>
      </w:r>
    </w:p>
    <w:p w14:paraId="12BC0C56" w14:textId="77777777" w:rsidR="000D03E2" w:rsidRPr="003A3972" w:rsidRDefault="000D03E2" w:rsidP="000D03E2">
      <w:pPr>
        <w:pStyle w:val="Heading1"/>
        <w:rPr>
          <w:sz w:val="24"/>
          <w:szCs w:val="24"/>
          <w:lang w:eastAsia="zh-CN"/>
        </w:rPr>
      </w:pPr>
      <w:r w:rsidRPr="003A3972">
        <w:rPr>
          <w:sz w:val="24"/>
          <w:szCs w:val="24"/>
          <w:lang w:eastAsia="zh-CN"/>
        </w:rPr>
        <w:t>1</w:t>
      </w:r>
      <w:r w:rsidRPr="003A3972">
        <w:rPr>
          <w:sz w:val="24"/>
          <w:szCs w:val="24"/>
          <w:lang w:eastAsia="zh-CN"/>
        </w:rPr>
        <w:tab/>
      </w:r>
      <w:r w:rsidRPr="003A3972">
        <w:rPr>
          <w:rFonts w:hint="eastAsia"/>
          <w:sz w:val="24"/>
          <w:szCs w:val="24"/>
          <w:lang w:eastAsia="zh-CN"/>
        </w:rPr>
        <w:t>确定大会或全会的周期和年份</w:t>
      </w:r>
    </w:p>
    <w:p w14:paraId="5331EB73" w14:textId="77777777" w:rsidR="000D03E2" w:rsidRPr="00DD42AD" w:rsidRDefault="000D03E2" w:rsidP="000D03E2">
      <w:pPr>
        <w:ind w:firstLineChars="200" w:firstLine="480"/>
        <w:jc w:val="both"/>
        <w:rPr>
          <w:rFonts w:asciiTheme="minorHAnsi" w:hAnsiTheme="minorHAnsi" w:cstheme="minorBidi"/>
          <w:lang w:val="en-US" w:eastAsia="zh-CN"/>
        </w:rPr>
      </w:pPr>
      <w:r w:rsidRPr="009406FA">
        <w:rPr>
          <w:rFonts w:asciiTheme="minorHAnsi" w:hAnsiTheme="minorHAnsi" w:cstheme="minorBidi" w:hint="eastAsia"/>
          <w:lang w:eastAsia="zh-CN"/>
        </w:rPr>
        <w:t>秘书处</w:t>
      </w:r>
      <w:r>
        <w:rPr>
          <w:rFonts w:asciiTheme="minorHAnsi" w:hAnsiTheme="minorHAnsi" w:cstheme="minorBidi" w:hint="eastAsia"/>
          <w:lang w:eastAsia="zh-CN"/>
        </w:rPr>
        <w:t>会</w:t>
      </w:r>
      <w:r w:rsidRPr="009406FA">
        <w:rPr>
          <w:rFonts w:asciiTheme="minorHAnsi" w:hAnsiTheme="minorHAnsi" w:cstheme="minorBidi" w:hint="eastAsia"/>
          <w:lang w:eastAsia="zh-CN"/>
        </w:rPr>
        <w:t>在每届全权代表大会上公布将在之后八年内召开的大会和全会清单，明确这些大会和全会的召开</w:t>
      </w:r>
      <w:r>
        <w:rPr>
          <w:rFonts w:asciiTheme="minorHAnsi" w:hAnsiTheme="minorHAnsi" w:cstheme="minorBidi" w:hint="eastAsia"/>
          <w:lang w:eastAsia="zh-CN"/>
        </w:rPr>
        <w:t>周期，</w:t>
      </w:r>
      <w:r w:rsidRPr="009406FA">
        <w:rPr>
          <w:rFonts w:asciiTheme="minorHAnsi" w:hAnsiTheme="minorHAnsi" w:cstheme="minorBidi" w:hint="eastAsia"/>
          <w:lang w:eastAsia="zh-CN"/>
        </w:rPr>
        <w:t>以及日期或</w:t>
      </w:r>
      <w:r>
        <w:rPr>
          <w:rFonts w:asciiTheme="minorHAnsi" w:hAnsiTheme="minorHAnsi" w:cstheme="minorBidi" w:hint="eastAsia"/>
          <w:lang w:eastAsia="zh-CN"/>
        </w:rPr>
        <w:t>承办</w:t>
      </w:r>
      <w:r w:rsidRPr="009406FA">
        <w:rPr>
          <w:rFonts w:asciiTheme="minorHAnsi" w:hAnsiTheme="minorHAnsi" w:cstheme="minorBidi" w:hint="eastAsia"/>
          <w:lang w:eastAsia="zh-CN"/>
        </w:rPr>
        <w:t>国（如有）的</w:t>
      </w:r>
      <w:r>
        <w:rPr>
          <w:rFonts w:asciiTheme="minorHAnsi" w:hAnsiTheme="minorHAnsi" w:cstheme="minorBidi" w:hint="eastAsia"/>
          <w:lang w:eastAsia="zh-CN"/>
        </w:rPr>
        <w:t>具体</w:t>
      </w:r>
      <w:r w:rsidRPr="009406FA">
        <w:rPr>
          <w:rFonts w:asciiTheme="minorHAnsi" w:hAnsiTheme="minorHAnsi" w:cstheme="minorBidi" w:hint="eastAsia"/>
          <w:lang w:eastAsia="zh-CN"/>
        </w:rPr>
        <w:t>信息（第</w:t>
      </w:r>
      <w:r w:rsidRPr="009406FA">
        <w:rPr>
          <w:rFonts w:asciiTheme="minorHAnsi" w:hAnsiTheme="minorHAnsi" w:cstheme="minorBidi" w:hint="eastAsia"/>
          <w:lang w:eastAsia="zh-CN"/>
        </w:rPr>
        <w:t>77</w:t>
      </w:r>
      <w:r w:rsidRPr="009406FA">
        <w:rPr>
          <w:rFonts w:asciiTheme="minorHAnsi" w:hAnsiTheme="minorHAnsi" w:cstheme="minorBidi" w:hint="eastAsia"/>
          <w:lang w:eastAsia="zh-CN"/>
        </w:rPr>
        <w:t>号决议）。</w:t>
      </w:r>
    </w:p>
    <w:p w14:paraId="3D227B10" w14:textId="77777777" w:rsidR="000D03E2" w:rsidRPr="00E31246" w:rsidRDefault="000D03E2" w:rsidP="000D03E2">
      <w:pPr>
        <w:pStyle w:val="Heading1"/>
        <w:rPr>
          <w:lang w:eastAsia="zh-CN"/>
        </w:rPr>
      </w:pPr>
      <w:r w:rsidRPr="003A3972">
        <w:rPr>
          <w:sz w:val="24"/>
          <w:szCs w:val="18"/>
          <w:lang w:eastAsia="zh-CN"/>
        </w:rPr>
        <w:t>2</w:t>
      </w:r>
      <w:r w:rsidRPr="003A3972">
        <w:rPr>
          <w:sz w:val="24"/>
          <w:szCs w:val="18"/>
          <w:lang w:eastAsia="zh-CN"/>
        </w:rPr>
        <w:tab/>
      </w:r>
      <w:r w:rsidRPr="003A3972">
        <w:rPr>
          <w:rFonts w:hint="eastAsia"/>
          <w:sz w:val="24"/>
          <w:szCs w:val="18"/>
          <w:lang w:eastAsia="zh-CN"/>
        </w:rPr>
        <w:t>发布通函，征求有关未来东道国的提案</w:t>
      </w:r>
    </w:p>
    <w:p w14:paraId="6ED7D7F2" w14:textId="77777777" w:rsidR="000D03E2" w:rsidRPr="00E31246" w:rsidRDefault="000D03E2" w:rsidP="000D03E2">
      <w:pPr>
        <w:ind w:firstLineChars="200" w:firstLine="480"/>
        <w:jc w:val="both"/>
        <w:rPr>
          <w:lang w:eastAsia="zh-CN"/>
        </w:rPr>
      </w:pPr>
      <w:r w:rsidRPr="009406FA">
        <w:rPr>
          <w:rFonts w:hint="eastAsia"/>
          <w:lang w:eastAsia="zh-CN"/>
        </w:rPr>
        <w:t>秘书处在大会或全会召开的四（</w:t>
      </w:r>
      <w:r w:rsidRPr="009406FA">
        <w:rPr>
          <w:rFonts w:hint="eastAsia"/>
          <w:lang w:eastAsia="zh-CN"/>
        </w:rPr>
        <w:t>4</w:t>
      </w:r>
      <w:r w:rsidRPr="009406FA">
        <w:rPr>
          <w:rFonts w:hint="eastAsia"/>
          <w:lang w:eastAsia="zh-CN"/>
        </w:rPr>
        <w:t>）年之前发布一份通函，其中包括：</w:t>
      </w:r>
    </w:p>
    <w:p w14:paraId="69845586" w14:textId="77777777" w:rsidR="000D03E2" w:rsidRPr="00E31246" w:rsidRDefault="000D03E2" w:rsidP="000D03E2">
      <w:pPr>
        <w:pStyle w:val="enumlev1"/>
        <w:rPr>
          <w:lang w:eastAsia="zh-CN"/>
        </w:rPr>
      </w:pPr>
      <w:r w:rsidRPr="00E31246">
        <w:rPr>
          <w:lang w:eastAsia="zh-CN"/>
        </w:rPr>
        <w:t>2.1</w:t>
      </w:r>
      <w:r w:rsidRPr="00E31246">
        <w:rPr>
          <w:lang w:eastAsia="zh-CN"/>
        </w:rPr>
        <w:tab/>
      </w:r>
      <w:r w:rsidRPr="00F97546">
        <w:rPr>
          <w:rFonts w:hint="eastAsia"/>
          <w:b/>
          <w:bCs/>
          <w:lang w:eastAsia="zh-CN"/>
        </w:rPr>
        <w:t>一般大会信息和主要要求</w:t>
      </w:r>
      <w:r>
        <w:rPr>
          <w:rFonts w:hint="eastAsia"/>
          <w:lang w:eastAsia="zh-CN"/>
        </w:rPr>
        <w:t>，以《</w:t>
      </w:r>
      <w:r w:rsidRPr="009406FA">
        <w:rPr>
          <w:rFonts w:hint="eastAsia"/>
          <w:lang w:eastAsia="zh-CN"/>
        </w:rPr>
        <w:t>东道国</w:t>
      </w:r>
      <w:r>
        <w:rPr>
          <w:rFonts w:hint="eastAsia"/>
          <w:lang w:eastAsia="zh-CN"/>
        </w:rPr>
        <w:t>协议》及其附件样本为基础</w:t>
      </w:r>
      <w:r w:rsidRPr="009406FA">
        <w:rPr>
          <w:rFonts w:hint="eastAsia"/>
          <w:lang w:eastAsia="zh-CN"/>
        </w:rPr>
        <w:t>，包括财务要求、会址和基础设施、连</w:t>
      </w:r>
      <w:r>
        <w:rPr>
          <w:rFonts w:hint="eastAsia"/>
          <w:lang w:eastAsia="zh-CN"/>
        </w:rPr>
        <w:t>通</w:t>
      </w:r>
      <w:r w:rsidRPr="009406FA">
        <w:rPr>
          <w:rFonts w:hint="eastAsia"/>
          <w:lang w:eastAsia="zh-CN"/>
        </w:rPr>
        <w:t>性和技术服务、安保和安全、住宿</w:t>
      </w:r>
      <w:r>
        <w:rPr>
          <w:rFonts w:hint="eastAsia"/>
          <w:lang w:eastAsia="zh-CN"/>
        </w:rPr>
        <w:t>接待</w:t>
      </w:r>
      <w:r w:rsidRPr="009406FA">
        <w:rPr>
          <w:rFonts w:hint="eastAsia"/>
          <w:lang w:eastAsia="zh-CN"/>
        </w:rPr>
        <w:t>能力、出入便利性、医疗设施、</w:t>
      </w:r>
      <w:r>
        <w:rPr>
          <w:rFonts w:hint="eastAsia"/>
          <w:lang w:eastAsia="zh-CN"/>
        </w:rPr>
        <w:t>确认</w:t>
      </w:r>
      <w:r w:rsidRPr="009406FA">
        <w:rPr>
          <w:rFonts w:hint="eastAsia"/>
          <w:lang w:eastAsia="zh-CN"/>
        </w:rPr>
        <w:t>签证便利</w:t>
      </w:r>
      <w:r>
        <w:rPr>
          <w:rFonts w:hint="eastAsia"/>
          <w:lang w:eastAsia="zh-CN"/>
        </w:rPr>
        <w:t>化</w:t>
      </w:r>
      <w:r w:rsidRPr="009406FA">
        <w:rPr>
          <w:rFonts w:hint="eastAsia"/>
          <w:lang w:eastAsia="zh-CN"/>
        </w:rPr>
        <w:t>和海关安排</w:t>
      </w:r>
      <w:r>
        <w:rPr>
          <w:rFonts w:hint="eastAsia"/>
          <w:lang w:eastAsia="zh-CN"/>
        </w:rPr>
        <w:t>，以及</w:t>
      </w:r>
      <w:r w:rsidRPr="009406FA">
        <w:rPr>
          <w:rFonts w:hint="eastAsia"/>
          <w:lang w:eastAsia="zh-CN"/>
        </w:rPr>
        <w:t>遵守国际电联规则（包括遵守</w:t>
      </w:r>
      <w:r w:rsidRPr="009406FA">
        <w:rPr>
          <w:rFonts w:hint="eastAsia"/>
          <w:lang w:eastAsia="zh-CN"/>
        </w:rPr>
        <w:t>1947</w:t>
      </w:r>
      <w:r w:rsidRPr="009406FA">
        <w:rPr>
          <w:rFonts w:hint="eastAsia"/>
          <w:lang w:eastAsia="zh-CN"/>
        </w:rPr>
        <w:t>年《特权</w:t>
      </w:r>
      <w:r>
        <w:rPr>
          <w:rFonts w:hint="eastAsia"/>
          <w:lang w:eastAsia="zh-CN"/>
        </w:rPr>
        <w:t>和</w:t>
      </w:r>
      <w:r w:rsidRPr="009406FA">
        <w:rPr>
          <w:rFonts w:hint="eastAsia"/>
          <w:lang w:eastAsia="zh-CN"/>
        </w:rPr>
        <w:t>豁免权公约》）</w:t>
      </w:r>
      <w:r>
        <w:rPr>
          <w:rFonts w:hint="eastAsia"/>
          <w:lang w:eastAsia="zh-CN"/>
        </w:rPr>
        <w:t>等</w:t>
      </w:r>
      <w:r w:rsidRPr="009406FA">
        <w:rPr>
          <w:rFonts w:hint="eastAsia"/>
          <w:lang w:eastAsia="zh-CN"/>
        </w:rPr>
        <w:t>。</w:t>
      </w:r>
    </w:p>
    <w:p w14:paraId="14D1E434" w14:textId="77777777" w:rsidR="000D03E2" w:rsidRPr="00E31246" w:rsidRDefault="000D03E2" w:rsidP="000D03E2">
      <w:pPr>
        <w:pStyle w:val="enumlev1"/>
        <w:rPr>
          <w:lang w:eastAsia="zh-CN"/>
        </w:rPr>
      </w:pPr>
      <w:r w:rsidRPr="00E31246">
        <w:rPr>
          <w:lang w:eastAsia="zh-CN"/>
        </w:rPr>
        <w:t>2.2</w:t>
      </w:r>
      <w:r w:rsidRPr="00E31246">
        <w:rPr>
          <w:lang w:eastAsia="zh-CN"/>
        </w:rPr>
        <w:tab/>
      </w:r>
      <w:r w:rsidRPr="003A3972">
        <w:rPr>
          <w:rFonts w:hint="eastAsia"/>
          <w:b/>
          <w:bCs/>
          <w:lang w:eastAsia="zh-CN"/>
        </w:rPr>
        <w:t>三大关键步骤的提交截止日期：</w:t>
      </w:r>
    </w:p>
    <w:p w14:paraId="532C4F4B" w14:textId="77777777" w:rsidR="000D03E2" w:rsidRPr="00E31246" w:rsidRDefault="000D03E2" w:rsidP="000D03E2">
      <w:pPr>
        <w:pStyle w:val="enumlev2"/>
        <w:rPr>
          <w:lang w:eastAsia="zh-CN"/>
        </w:rPr>
      </w:pPr>
      <w:r w:rsidRPr="00E31246">
        <w:rPr>
          <w:lang w:eastAsia="zh-CN"/>
        </w:rPr>
        <w:t>–</w:t>
      </w:r>
      <w:r w:rsidRPr="00E31246">
        <w:rPr>
          <w:lang w:eastAsia="zh-CN"/>
        </w:rPr>
        <w:tab/>
      </w:r>
      <w:r>
        <w:rPr>
          <w:rFonts w:hint="eastAsia"/>
          <w:lang w:eastAsia="zh-CN"/>
        </w:rPr>
        <w:t>来自有意承办成员国的</w:t>
      </w:r>
      <w:r w:rsidRPr="002763B9">
        <w:rPr>
          <w:rFonts w:hint="eastAsia"/>
          <w:b/>
          <w:bCs/>
          <w:lang w:eastAsia="zh-CN"/>
        </w:rPr>
        <w:t>意向书</w:t>
      </w:r>
      <w:r w:rsidRPr="009406FA">
        <w:rPr>
          <w:rFonts w:hint="eastAsia"/>
          <w:lang w:eastAsia="zh-CN"/>
        </w:rPr>
        <w:t>，</w:t>
      </w:r>
      <w:r>
        <w:rPr>
          <w:rFonts w:hint="eastAsia"/>
          <w:lang w:eastAsia="zh-CN"/>
        </w:rPr>
        <w:t>便于</w:t>
      </w:r>
      <w:r w:rsidRPr="009406FA">
        <w:rPr>
          <w:rFonts w:hint="eastAsia"/>
          <w:lang w:eastAsia="zh-CN"/>
        </w:rPr>
        <w:t>在通函发布后的六至八周内与秘书处进行磋商。感兴趣的成员国通过其主管部门提交正式意向书，并提供支持理由。秘书处与他们分享</w:t>
      </w:r>
      <w:r>
        <w:rPr>
          <w:rFonts w:hint="eastAsia"/>
          <w:lang w:eastAsia="zh-CN"/>
        </w:rPr>
        <w:t>《</w:t>
      </w:r>
      <w:r w:rsidRPr="009406FA">
        <w:rPr>
          <w:rFonts w:hint="eastAsia"/>
          <w:lang w:eastAsia="zh-CN"/>
        </w:rPr>
        <w:t>东道国协议（</w:t>
      </w:r>
      <w:r w:rsidRPr="009406FA">
        <w:rPr>
          <w:rFonts w:hint="eastAsia"/>
          <w:lang w:eastAsia="zh-CN"/>
        </w:rPr>
        <w:t>HCA</w:t>
      </w:r>
      <w:r w:rsidRPr="009406FA">
        <w:rPr>
          <w:rFonts w:hint="eastAsia"/>
          <w:lang w:eastAsia="zh-CN"/>
        </w:rPr>
        <w:t>）</w:t>
      </w:r>
      <w:r>
        <w:rPr>
          <w:rFonts w:hint="eastAsia"/>
          <w:lang w:eastAsia="zh-CN"/>
        </w:rPr>
        <w:t>》</w:t>
      </w:r>
      <w:r w:rsidRPr="009406FA">
        <w:rPr>
          <w:rFonts w:hint="eastAsia"/>
          <w:lang w:eastAsia="zh-CN"/>
        </w:rPr>
        <w:t>样本，并在必要时</w:t>
      </w:r>
      <w:r>
        <w:rPr>
          <w:rFonts w:hint="eastAsia"/>
          <w:lang w:eastAsia="zh-CN"/>
        </w:rPr>
        <w:t>详细说明</w:t>
      </w:r>
      <w:r w:rsidRPr="009406FA">
        <w:rPr>
          <w:rFonts w:hint="eastAsia"/>
          <w:lang w:eastAsia="zh-CN"/>
        </w:rPr>
        <w:t>预算和设施。</w:t>
      </w:r>
    </w:p>
    <w:p w14:paraId="65EAD71F" w14:textId="77777777" w:rsidR="000D03E2" w:rsidRPr="00E31246" w:rsidRDefault="000D03E2" w:rsidP="000D03E2">
      <w:pPr>
        <w:pStyle w:val="enumlev2"/>
        <w:rPr>
          <w:lang w:eastAsia="zh-CN"/>
        </w:rPr>
      </w:pPr>
      <w:r w:rsidRPr="00E31246">
        <w:rPr>
          <w:lang w:eastAsia="zh-CN"/>
        </w:rPr>
        <w:t>–</w:t>
      </w:r>
      <w:r w:rsidRPr="00E31246">
        <w:rPr>
          <w:lang w:eastAsia="zh-CN"/>
        </w:rPr>
        <w:tab/>
      </w:r>
      <w:r>
        <w:rPr>
          <w:rFonts w:hint="eastAsia"/>
          <w:lang w:eastAsia="zh-CN"/>
        </w:rPr>
        <w:t>在（该日历年底）之前</w:t>
      </w:r>
      <w:r w:rsidRPr="002763B9">
        <w:rPr>
          <w:rFonts w:hint="eastAsia"/>
          <w:b/>
          <w:bCs/>
          <w:lang w:eastAsia="zh-CN"/>
        </w:rPr>
        <w:t>提交正式提案</w:t>
      </w:r>
      <w:r w:rsidRPr="009406FA">
        <w:rPr>
          <w:rFonts w:hint="eastAsia"/>
          <w:lang w:eastAsia="zh-CN"/>
        </w:rPr>
        <w:t>。</w:t>
      </w:r>
      <w:r>
        <w:rPr>
          <w:rFonts w:hint="eastAsia"/>
          <w:lang w:eastAsia="zh-CN"/>
        </w:rPr>
        <w:t>感</w:t>
      </w:r>
      <w:r w:rsidRPr="009406FA">
        <w:rPr>
          <w:rFonts w:hint="eastAsia"/>
          <w:lang w:eastAsia="zh-CN"/>
        </w:rPr>
        <w:t>兴趣的成员国通过其主管部门或常驻代表团提交正式申请。</w:t>
      </w:r>
      <w:r>
        <w:rPr>
          <w:rFonts w:hint="eastAsia"/>
          <w:lang w:eastAsia="zh-CN"/>
        </w:rPr>
        <w:t>申请</w:t>
      </w:r>
      <w:r w:rsidRPr="009406FA">
        <w:rPr>
          <w:rFonts w:hint="eastAsia"/>
          <w:lang w:eastAsia="zh-CN"/>
        </w:rPr>
        <w:t>应包括一份正式意向书，其中包含政府</w:t>
      </w:r>
      <w:r>
        <w:rPr>
          <w:rFonts w:hint="eastAsia"/>
          <w:lang w:eastAsia="zh-CN"/>
        </w:rPr>
        <w:t>对</w:t>
      </w:r>
      <w:r w:rsidRPr="009406FA">
        <w:rPr>
          <w:rFonts w:hint="eastAsia"/>
          <w:lang w:eastAsia="zh-CN"/>
        </w:rPr>
        <w:t>支持大会或全会</w:t>
      </w:r>
      <w:r>
        <w:rPr>
          <w:rFonts w:hint="eastAsia"/>
          <w:lang w:eastAsia="zh-CN"/>
        </w:rPr>
        <w:t>的</w:t>
      </w:r>
      <w:r w:rsidRPr="009406FA">
        <w:rPr>
          <w:rFonts w:hint="eastAsia"/>
          <w:lang w:eastAsia="zh-CN"/>
        </w:rPr>
        <w:t>承诺</w:t>
      </w:r>
      <w:r>
        <w:rPr>
          <w:rFonts w:hint="eastAsia"/>
          <w:lang w:eastAsia="zh-CN"/>
        </w:rPr>
        <w:t>；</w:t>
      </w:r>
      <w:r w:rsidRPr="009406FA">
        <w:rPr>
          <w:rFonts w:hint="eastAsia"/>
          <w:lang w:eastAsia="zh-CN"/>
        </w:rPr>
        <w:t>有关会址</w:t>
      </w:r>
      <w:r>
        <w:rPr>
          <w:rFonts w:hint="eastAsia"/>
          <w:lang w:eastAsia="zh-CN"/>
        </w:rPr>
        <w:t>、住宿、交通和安保</w:t>
      </w:r>
      <w:r w:rsidRPr="009406FA">
        <w:rPr>
          <w:rFonts w:hint="eastAsia"/>
          <w:lang w:eastAsia="zh-CN"/>
        </w:rPr>
        <w:t>等设施的细节</w:t>
      </w:r>
      <w:r>
        <w:rPr>
          <w:rFonts w:hint="eastAsia"/>
          <w:lang w:eastAsia="zh-CN"/>
        </w:rPr>
        <w:t>（与</w:t>
      </w:r>
      <w:r w:rsidRPr="009406FA">
        <w:rPr>
          <w:rFonts w:hint="eastAsia"/>
          <w:lang w:eastAsia="zh-CN"/>
        </w:rPr>
        <w:t>东道国的最新相关协议</w:t>
      </w:r>
      <w:r>
        <w:rPr>
          <w:rFonts w:hint="eastAsia"/>
          <w:lang w:eastAsia="zh-CN"/>
        </w:rPr>
        <w:t>一致）；</w:t>
      </w:r>
      <w:r w:rsidRPr="009406FA">
        <w:rPr>
          <w:rFonts w:hint="eastAsia"/>
          <w:lang w:eastAsia="zh-CN"/>
        </w:rPr>
        <w:t>以及为大会</w:t>
      </w:r>
      <w:r>
        <w:rPr>
          <w:rFonts w:hint="eastAsia"/>
          <w:lang w:eastAsia="zh-CN"/>
        </w:rPr>
        <w:t>成本</w:t>
      </w:r>
      <w:r w:rsidRPr="009406FA">
        <w:rPr>
          <w:rFonts w:hint="eastAsia"/>
          <w:lang w:eastAsia="zh-CN"/>
        </w:rPr>
        <w:t>提供资金担保。</w:t>
      </w:r>
    </w:p>
    <w:p w14:paraId="7D4BA928" w14:textId="77777777" w:rsidR="000D03E2" w:rsidRPr="00E31246" w:rsidRDefault="000D03E2" w:rsidP="000D03E2">
      <w:pPr>
        <w:pStyle w:val="enumlev2"/>
        <w:rPr>
          <w:lang w:eastAsia="zh-CN"/>
        </w:rPr>
      </w:pPr>
      <w:r w:rsidRPr="00E31246">
        <w:rPr>
          <w:lang w:eastAsia="zh-CN"/>
        </w:rPr>
        <w:t>–</w:t>
      </w:r>
      <w:r w:rsidRPr="00E31246">
        <w:rPr>
          <w:lang w:eastAsia="zh-CN"/>
        </w:rPr>
        <w:tab/>
      </w:r>
      <w:r w:rsidRPr="009406FA">
        <w:rPr>
          <w:rFonts w:hint="eastAsia"/>
          <w:lang w:eastAsia="zh-CN"/>
        </w:rPr>
        <w:t>正式</w:t>
      </w:r>
      <w:r>
        <w:rPr>
          <w:rFonts w:hint="eastAsia"/>
          <w:lang w:eastAsia="zh-CN"/>
        </w:rPr>
        <w:t>提案</w:t>
      </w:r>
      <w:r w:rsidRPr="009406FA">
        <w:rPr>
          <w:rFonts w:hint="eastAsia"/>
          <w:lang w:eastAsia="zh-CN"/>
        </w:rPr>
        <w:t>将于</w:t>
      </w:r>
      <w:r>
        <w:rPr>
          <w:rFonts w:hint="eastAsia"/>
          <w:lang w:eastAsia="zh-CN"/>
        </w:rPr>
        <w:t>正式提案提交截止日期后</w:t>
      </w:r>
      <w:r w:rsidRPr="009406FA">
        <w:rPr>
          <w:rFonts w:hint="eastAsia"/>
          <w:lang w:eastAsia="zh-CN"/>
        </w:rPr>
        <w:t>12</w:t>
      </w:r>
      <w:r w:rsidRPr="009406FA">
        <w:rPr>
          <w:rFonts w:hint="eastAsia"/>
          <w:lang w:eastAsia="zh-CN"/>
        </w:rPr>
        <w:t>天</w:t>
      </w:r>
      <w:r>
        <w:rPr>
          <w:rFonts w:hint="eastAsia"/>
          <w:lang w:eastAsia="zh-CN"/>
        </w:rPr>
        <w:t>内，</w:t>
      </w:r>
      <w:r w:rsidRPr="009406FA">
        <w:rPr>
          <w:rFonts w:hint="eastAsia"/>
          <w:lang w:eastAsia="zh-CN"/>
        </w:rPr>
        <w:t>在东道国门户网站上发布。任何在此</w:t>
      </w:r>
      <w:r>
        <w:rPr>
          <w:rFonts w:hint="eastAsia"/>
          <w:lang w:eastAsia="zh-CN"/>
        </w:rPr>
        <w:t>程序</w:t>
      </w:r>
      <w:r w:rsidRPr="009406FA">
        <w:rPr>
          <w:rFonts w:hint="eastAsia"/>
          <w:lang w:eastAsia="zh-CN"/>
        </w:rPr>
        <w:t>之外提交的提案，一经收到，将在门户网站上</w:t>
      </w:r>
      <w:r>
        <w:rPr>
          <w:rFonts w:hint="eastAsia"/>
          <w:lang w:eastAsia="zh-CN"/>
        </w:rPr>
        <w:t>发布</w:t>
      </w:r>
      <w:r w:rsidRPr="009406FA">
        <w:rPr>
          <w:rFonts w:hint="eastAsia"/>
          <w:lang w:eastAsia="zh-CN"/>
        </w:rPr>
        <w:t>，并附上</w:t>
      </w:r>
      <w:r>
        <w:rPr>
          <w:rFonts w:hint="eastAsia"/>
          <w:lang w:eastAsia="zh-CN"/>
        </w:rPr>
        <w:t>相应</w:t>
      </w:r>
      <w:r w:rsidRPr="009406FA">
        <w:rPr>
          <w:rFonts w:hint="eastAsia"/>
          <w:lang w:eastAsia="zh-CN"/>
        </w:rPr>
        <w:t>免责声明。</w:t>
      </w:r>
    </w:p>
    <w:p w14:paraId="5AA56F1F" w14:textId="77777777" w:rsidR="000D03E2" w:rsidRPr="00E31246" w:rsidRDefault="000D03E2" w:rsidP="000D03E2">
      <w:pPr>
        <w:pStyle w:val="Heading1"/>
        <w:rPr>
          <w:lang w:eastAsia="zh-CN"/>
        </w:rPr>
      </w:pPr>
      <w:r w:rsidRPr="003A3972">
        <w:rPr>
          <w:sz w:val="24"/>
          <w:szCs w:val="18"/>
          <w:lang w:eastAsia="zh-CN"/>
        </w:rPr>
        <w:lastRenderedPageBreak/>
        <w:t>3</w:t>
      </w:r>
      <w:r w:rsidRPr="003A3972">
        <w:rPr>
          <w:sz w:val="24"/>
          <w:szCs w:val="18"/>
          <w:lang w:eastAsia="zh-CN"/>
        </w:rPr>
        <w:tab/>
      </w:r>
      <w:r w:rsidRPr="003A3972">
        <w:rPr>
          <w:rFonts w:hint="eastAsia"/>
          <w:sz w:val="24"/>
          <w:szCs w:val="18"/>
          <w:lang w:eastAsia="zh-CN"/>
        </w:rPr>
        <w:t>尽职调查和报告</w:t>
      </w:r>
    </w:p>
    <w:p w14:paraId="17A4E164" w14:textId="77777777" w:rsidR="000D03E2" w:rsidRPr="00E31246" w:rsidRDefault="000D03E2" w:rsidP="000D03E2">
      <w:pPr>
        <w:ind w:firstLineChars="200" w:firstLine="480"/>
        <w:jc w:val="both"/>
        <w:rPr>
          <w:lang w:eastAsia="zh-CN"/>
        </w:rPr>
      </w:pPr>
      <w:r w:rsidRPr="009406FA">
        <w:rPr>
          <w:rFonts w:hint="eastAsia"/>
          <w:lang w:eastAsia="zh-CN"/>
        </w:rPr>
        <w:t>在正式</w:t>
      </w:r>
      <w:r>
        <w:rPr>
          <w:rFonts w:hint="eastAsia"/>
          <w:lang w:eastAsia="zh-CN"/>
        </w:rPr>
        <w:t>提案提交</w:t>
      </w:r>
      <w:r w:rsidRPr="009406FA">
        <w:rPr>
          <w:rFonts w:hint="eastAsia"/>
          <w:lang w:eastAsia="zh-CN"/>
        </w:rPr>
        <w:t>截止日期之后，秘书处</w:t>
      </w:r>
      <w:r>
        <w:rPr>
          <w:rFonts w:hint="eastAsia"/>
          <w:lang w:eastAsia="zh-CN"/>
        </w:rPr>
        <w:t>将审议</w:t>
      </w:r>
      <w:r w:rsidRPr="009406FA">
        <w:rPr>
          <w:rFonts w:hint="eastAsia"/>
          <w:lang w:eastAsia="zh-CN"/>
        </w:rPr>
        <w:t>所有正式</w:t>
      </w:r>
      <w:r>
        <w:rPr>
          <w:rFonts w:hint="eastAsia"/>
          <w:lang w:eastAsia="zh-CN"/>
        </w:rPr>
        <w:t>提案</w:t>
      </w:r>
      <w:r w:rsidRPr="009406FA">
        <w:rPr>
          <w:rFonts w:hint="eastAsia"/>
          <w:lang w:eastAsia="zh-CN"/>
        </w:rPr>
        <w:t>，确定潜在东道国是否满足最低</w:t>
      </w:r>
      <w:r>
        <w:rPr>
          <w:rFonts w:hint="eastAsia"/>
          <w:lang w:eastAsia="zh-CN"/>
        </w:rPr>
        <w:t>承办</w:t>
      </w:r>
      <w:r w:rsidRPr="009406FA">
        <w:rPr>
          <w:rFonts w:hint="eastAsia"/>
          <w:lang w:eastAsia="zh-CN"/>
        </w:rPr>
        <w:t>要求，并</w:t>
      </w:r>
      <w:r>
        <w:rPr>
          <w:rFonts w:hint="eastAsia"/>
          <w:lang w:eastAsia="zh-CN"/>
        </w:rPr>
        <w:t>填写</w:t>
      </w:r>
      <w:r w:rsidRPr="009406FA">
        <w:rPr>
          <w:rFonts w:hint="eastAsia"/>
          <w:lang w:eastAsia="zh-CN"/>
        </w:rPr>
        <w:t>评估表。秘书处可</w:t>
      </w:r>
      <w:r>
        <w:rPr>
          <w:rFonts w:hint="eastAsia"/>
          <w:lang w:eastAsia="zh-CN"/>
        </w:rPr>
        <w:t>开展</w:t>
      </w:r>
      <w:r w:rsidRPr="009406FA">
        <w:rPr>
          <w:rFonts w:hint="eastAsia"/>
          <w:lang w:eastAsia="zh-CN"/>
        </w:rPr>
        <w:t>初步实地考察</w:t>
      </w:r>
      <w:r>
        <w:rPr>
          <w:rFonts w:hint="eastAsia"/>
          <w:lang w:eastAsia="zh-CN"/>
        </w:rPr>
        <w:t>，</w:t>
      </w:r>
      <w:r w:rsidRPr="009406FA">
        <w:rPr>
          <w:rFonts w:hint="eastAsia"/>
          <w:lang w:eastAsia="zh-CN"/>
        </w:rPr>
        <w:t>或在必要时要求候选国提供补充信息，在此过程中</w:t>
      </w:r>
      <w:r>
        <w:rPr>
          <w:rFonts w:hint="eastAsia"/>
          <w:lang w:eastAsia="zh-CN"/>
        </w:rPr>
        <w:t>，</w:t>
      </w:r>
      <w:r w:rsidRPr="009406FA">
        <w:rPr>
          <w:rFonts w:hint="eastAsia"/>
          <w:lang w:eastAsia="zh-CN"/>
        </w:rPr>
        <w:t>候选东道国可调整或撤回</w:t>
      </w:r>
      <w:r>
        <w:rPr>
          <w:rFonts w:hint="eastAsia"/>
          <w:lang w:eastAsia="zh-CN"/>
        </w:rPr>
        <w:t>提案</w:t>
      </w:r>
      <w:r w:rsidRPr="009406FA">
        <w:rPr>
          <w:rFonts w:hint="eastAsia"/>
          <w:lang w:eastAsia="zh-CN"/>
        </w:rPr>
        <w:t>。秘书处根据评估表，至少在大会开幕三（</w:t>
      </w:r>
      <w:r w:rsidRPr="009406FA">
        <w:rPr>
          <w:rFonts w:hint="eastAsia"/>
          <w:lang w:eastAsia="zh-CN"/>
        </w:rPr>
        <w:t>3</w:t>
      </w:r>
      <w:r w:rsidRPr="009406FA">
        <w:rPr>
          <w:rFonts w:hint="eastAsia"/>
          <w:lang w:eastAsia="zh-CN"/>
        </w:rPr>
        <w:t>）年前将东道国提案和</w:t>
      </w:r>
      <w:r>
        <w:rPr>
          <w:rFonts w:hint="eastAsia"/>
          <w:lang w:eastAsia="zh-CN"/>
        </w:rPr>
        <w:t>尽职调查</w:t>
      </w:r>
      <w:r w:rsidRPr="009406FA">
        <w:rPr>
          <w:rFonts w:hint="eastAsia"/>
          <w:lang w:eastAsia="zh-CN"/>
        </w:rPr>
        <w:t>报告提交全权代表大会或理事会下届会议。</w:t>
      </w:r>
    </w:p>
    <w:p w14:paraId="2B6766BC" w14:textId="77777777" w:rsidR="000D03E2" w:rsidRPr="00E31246" w:rsidRDefault="000D03E2" w:rsidP="000D03E2">
      <w:pPr>
        <w:ind w:firstLineChars="200" w:firstLine="480"/>
        <w:jc w:val="both"/>
        <w:rPr>
          <w:lang w:eastAsia="zh-CN"/>
        </w:rPr>
      </w:pPr>
      <w:r w:rsidRPr="009406FA">
        <w:rPr>
          <w:rFonts w:hint="eastAsia"/>
          <w:lang w:eastAsia="zh-CN"/>
        </w:rPr>
        <w:t>任何不符合所有</w:t>
      </w:r>
      <w:r>
        <w:rPr>
          <w:rFonts w:hint="eastAsia"/>
          <w:lang w:eastAsia="zh-CN"/>
        </w:rPr>
        <w:t>承办</w:t>
      </w:r>
      <w:r w:rsidRPr="009406FA">
        <w:rPr>
          <w:rFonts w:hint="eastAsia"/>
          <w:lang w:eastAsia="zh-CN"/>
        </w:rPr>
        <w:t>要求的正式</w:t>
      </w:r>
      <w:r>
        <w:rPr>
          <w:rFonts w:hint="eastAsia"/>
          <w:lang w:eastAsia="zh-CN"/>
        </w:rPr>
        <w:t>申请</w:t>
      </w:r>
      <w:r w:rsidRPr="009406FA">
        <w:rPr>
          <w:rFonts w:hint="eastAsia"/>
          <w:lang w:eastAsia="zh-CN"/>
        </w:rPr>
        <w:t>都将在尽职调查报告中注明。秘书处可应要求</w:t>
      </w:r>
      <w:r>
        <w:rPr>
          <w:rFonts w:hint="eastAsia"/>
          <w:lang w:eastAsia="zh-CN"/>
        </w:rPr>
        <w:t>，向潜在东道国</w:t>
      </w:r>
      <w:r w:rsidRPr="009406FA">
        <w:rPr>
          <w:rFonts w:hint="eastAsia"/>
          <w:lang w:eastAsia="zh-CN"/>
        </w:rPr>
        <w:t>或任何不符合要求的潜在东道国提供全部评估细节。</w:t>
      </w:r>
    </w:p>
    <w:p w14:paraId="38DD16FC" w14:textId="77777777" w:rsidR="000D03E2" w:rsidRPr="00E31246" w:rsidRDefault="000D03E2" w:rsidP="000D03E2">
      <w:pPr>
        <w:pStyle w:val="Heading1"/>
        <w:rPr>
          <w:lang w:eastAsia="zh-CN"/>
        </w:rPr>
      </w:pPr>
      <w:r w:rsidRPr="003A3972">
        <w:rPr>
          <w:sz w:val="24"/>
          <w:szCs w:val="18"/>
          <w:lang w:eastAsia="zh-CN"/>
        </w:rPr>
        <w:t>4</w:t>
      </w:r>
      <w:r w:rsidRPr="003A3972">
        <w:rPr>
          <w:sz w:val="24"/>
          <w:szCs w:val="18"/>
          <w:lang w:eastAsia="zh-CN"/>
        </w:rPr>
        <w:tab/>
      </w:r>
      <w:r w:rsidRPr="003A3972">
        <w:rPr>
          <w:rFonts w:hint="eastAsia"/>
          <w:sz w:val="24"/>
          <w:szCs w:val="18"/>
          <w:lang w:eastAsia="zh-CN"/>
        </w:rPr>
        <w:t>东道国遴选</w:t>
      </w:r>
    </w:p>
    <w:p w14:paraId="14C78F7A" w14:textId="77777777" w:rsidR="000D03E2" w:rsidRPr="00E31246" w:rsidRDefault="000D03E2" w:rsidP="000D03E2">
      <w:pPr>
        <w:spacing w:line="259" w:lineRule="auto"/>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全权代表大会或理事会根据尽职调查报告并尽可能考虑地域轮换原则来选择东道国。</w:t>
      </w:r>
      <w:r>
        <w:rPr>
          <w:rFonts w:asciiTheme="minorHAnsi" w:hAnsiTheme="minorHAnsi" w:cstheme="minorBidi" w:hint="eastAsia"/>
          <w:lang w:eastAsia="zh-CN"/>
        </w:rPr>
        <w:t>若</w:t>
      </w:r>
      <w:r w:rsidRPr="009406FA">
        <w:rPr>
          <w:rFonts w:asciiTheme="minorHAnsi" w:hAnsiTheme="minorHAnsi" w:cstheme="minorBidi" w:hint="eastAsia"/>
          <w:lang w:eastAsia="zh-CN"/>
        </w:rPr>
        <w:t>理事会做出选择，则需通过通函</w:t>
      </w:r>
      <w:r>
        <w:rPr>
          <w:rFonts w:asciiTheme="minorHAnsi" w:hAnsiTheme="minorHAnsi" w:cstheme="minorBidi" w:hint="eastAsia"/>
          <w:lang w:eastAsia="zh-CN"/>
        </w:rPr>
        <w:t>以信函方式</w:t>
      </w:r>
      <w:r w:rsidRPr="009406FA">
        <w:rPr>
          <w:rFonts w:asciiTheme="minorHAnsi" w:hAnsiTheme="minorHAnsi" w:cstheme="minorBidi" w:hint="eastAsia"/>
          <w:lang w:eastAsia="zh-CN"/>
        </w:rPr>
        <w:t>征得国际电联多数成员国的同意。选定的东道国将在第</w:t>
      </w:r>
      <w:r w:rsidRPr="009406FA">
        <w:rPr>
          <w:rFonts w:asciiTheme="minorHAnsi" w:hAnsiTheme="minorHAnsi" w:cstheme="minorBidi" w:hint="eastAsia"/>
          <w:lang w:eastAsia="zh-CN"/>
        </w:rPr>
        <w:t>77</w:t>
      </w:r>
      <w:r w:rsidRPr="009406FA">
        <w:rPr>
          <w:rFonts w:asciiTheme="minorHAnsi" w:hAnsiTheme="minorHAnsi" w:cstheme="minorBidi" w:hint="eastAsia"/>
          <w:lang w:eastAsia="zh-CN"/>
        </w:rPr>
        <w:t>号决议修订版中公布（</w:t>
      </w:r>
      <w:r>
        <w:rPr>
          <w:rFonts w:asciiTheme="minorHAnsi" w:hAnsiTheme="minorHAnsi" w:cstheme="minorBidi" w:hint="eastAsia"/>
          <w:lang w:eastAsia="zh-CN"/>
        </w:rPr>
        <w:t>若</w:t>
      </w:r>
      <w:r w:rsidRPr="009406FA">
        <w:rPr>
          <w:rFonts w:asciiTheme="minorHAnsi" w:hAnsiTheme="minorHAnsi" w:cstheme="minorBidi" w:hint="eastAsia"/>
          <w:lang w:eastAsia="zh-CN"/>
        </w:rPr>
        <w:t>在全权代表大会上）</w:t>
      </w:r>
      <w:r>
        <w:rPr>
          <w:rFonts w:asciiTheme="minorHAnsi" w:hAnsiTheme="minorHAnsi" w:cstheme="minorBidi" w:hint="eastAsia"/>
          <w:lang w:eastAsia="zh-CN"/>
        </w:rPr>
        <w:t>，</w:t>
      </w:r>
      <w:r w:rsidRPr="009406FA">
        <w:rPr>
          <w:rFonts w:asciiTheme="minorHAnsi" w:hAnsiTheme="minorHAnsi" w:cstheme="minorBidi" w:hint="eastAsia"/>
          <w:lang w:eastAsia="zh-CN"/>
        </w:rPr>
        <w:t>或通过理事会决定</w:t>
      </w:r>
      <w:r>
        <w:rPr>
          <w:rFonts w:asciiTheme="minorHAnsi" w:hAnsiTheme="minorHAnsi" w:cstheme="minorBidi" w:hint="eastAsia"/>
          <w:lang w:eastAsia="zh-CN"/>
        </w:rPr>
        <w:t>，并</w:t>
      </w:r>
      <w:r w:rsidRPr="009406FA">
        <w:rPr>
          <w:rFonts w:asciiTheme="minorHAnsi" w:hAnsiTheme="minorHAnsi" w:cstheme="minorBidi" w:hint="eastAsia"/>
          <w:lang w:eastAsia="zh-CN"/>
        </w:rPr>
        <w:t>在大多数成员国确认后，</w:t>
      </w:r>
      <w:r>
        <w:rPr>
          <w:rFonts w:asciiTheme="minorHAnsi" w:hAnsiTheme="minorHAnsi" w:cstheme="minorBidi" w:hint="eastAsia"/>
          <w:lang w:eastAsia="zh-CN"/>
        </w:rPr>
        <w:t>以</w:t>
      </w:r>
      <w:r w:rsidRPr="009406FA">
        <w:rPr>
          <w:rFonts w:asciiTheme="minorHAnsi" w:hAnsiTheme="minorHAnsi" w:cstheme="minorBidi" w:hint="eastAsia"/>
          <w:lang w:eastAsia="zh-CN"/>
        </w:rPr>
        <w:t>通函</w:t>
      </w:r>
      <w:r>
        <w:rPr>
          <w:rFonts w:asciiTheme="minorHAnsi" w:hAnsiTheme="minorHAnsi" w:cstheme="minorBidi" w:hint="eastAsia"/>
          <w:lang w:eastAsia="zh-CN"/>
        </w:rPr>
        <w:t>方式</w:t>
      </w:r>
      <w:r w:rsidRPr="009406FA">
        <w:rPr>
          <w:rFonts w:asciiTheme="minorHAnsi" w:hAnsiTheme="minorHAnsi" w:cstheme="minorBidi" w:hint="eastAsia"/>
          <w:lang w:eastAsia="zh-CN"/>
        </w:rPr>
        <w:t>（</w:t>
      </w:r>
      <w:r>
        <w:rPr>
          <w:rFonts w:asciiTheme="minorHAnsi" w:hAnsiTheme="minorHAnsi" w:cstheme="minorBidi" w:hint="eastAsia"/>
          <w:lang w:eastAsia="zh-CN"/>
        </w:rPr>
        <w:t>若</w:t>
      </w:r>
      <w:r w:rsidRPr="009406FA">
        <w:rPr>
          <w:rFonts w:asciiTheme="minorHAnsi" w:hAnsiTheme="minorHAnsi" w:cstheme="minorBidi" w:hint="eastAsia"/>
          <w:lang w:eastAsia="zh-CN"/>
        </w:rPr>
        <w:t>在理事会上）宣布。相关文件随后</w:t>
      </w:r>
      <w:r>
        <w:rPr>
          <w:rFonts w:asciiTheme="minorHAnsi" w:hAnsiTheme="minorHAnsi" w:cstheme="minorBidi" w:hint="eastAsia"/>
          <w:lang w:eastAsia="zh-CN"/>
        </w:rPr>
        <w:t>将</w:t>
      </w:r>
      <w:r w:rsidRPr="009406FA">
        <w:rPr>
          <w:rFonts w:asciiTheme="minorHAnsi" w:hAnsiTheme="minorHAnsi" w:cstheme="minorBidi" w:hint="eastAsia"/>
          <w:lang w:eastAsia="zh-CN"/>
        </w:rPr>
        <w:t>在门户网站上</w:t>
      </w:r>
      <w:r>
        <w:rPr>
          <w:rFonts w:asciiTheme="minorHAnsi" w:hAnsiTheme="minorHAnsi" w:cstheme="minorBidi" w:hint="eastAsia"/>
          <w:lang w:eastAsia="zh-CN"/>
        </w:rPr>
        <w:t>发布</w:t>
      </w:r>
      <w:r w:rsidRPr="009406FA">
        <w:rPr>
          <w:rFonts w:asciiTheme="minorHAnsi" w:hAnsiTheme="minorHAnsi" w:cstheme="minorBidi" w:hint="eastAsia"/>
          <w:lang w:eastAsia="zh-CN"/>
        </w:rPr>
        <w:t>。</w:t>
      </w:r>
    </w:p>
    <w:p w14:paraId="46D7EB33" w14:textId="77777777" w:rsidR="000D03E2" w:rsidRPr="00E31246" w:rsidRDefault="000D03E2" w:rsidP="000D03E2">
      <w:pPr>
        <w:pStyle w:val="Heading1"/>
        <w:rPr>
          <w:lang w:eastAsia="zh-CN"/>
        </w:rPr>
      </w:pPr>
      <w:r w:rsidRPr="003A3972">
        <w:rPr>
          <w:sz w:val="24"/>
          <w:szCs w:val="18"/>
          <w:lang w:eastAsia="zh-CN"/>
        </w:rPr>
        <w:t>5</w:t>
      </w:r>
      <w:r w:rsidRPr="003A3972">
        <w:rPr>
          <w:sz w:val="24"/>
          <w:szCs w:val="18"/>
          <w:lang w:eastAsia="zh-CN"/>
        </w:rPr>
        <w:tab/>
      </w:r>
      <w:r w:rsidRPr="003A3972">
        <w:rPr>
          <w:rFonts w:hint="eastAsia"/>
          <w:sz w:val="24"/>
          <w:szCs w:val="18"/>
          <w:lang w:eastAsia="zh-CN"/>
        </w:rPr>
        <w:t>最终敲定东道国协议</w:t>
      </w:r>
    </w:p>
    <w:p w14:paraId="6466DFFD"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最好在大会拟定</w:t>
      </w:r>
      <w:r>
        <w:rPr>
          <w:rFonts w:asciiTheme="minorHAnsi" w:hAnsiTheme="minorHAnsi" w:cstheme="minorBidi" w:hint="eastAsia"/>
          <w:lang w:eastAsia="zh-CN"/>
        </w:rPr>
        <w:t>举办</w:t>
      </w:r>
      <w:r w:rsidRPr="009406FA">
        <w:rPr>
          <w:rFonts w:asciiTheme="minorHAnsi" w:hAnsiTheme="minorHAnsi" w:cstheme="minorBidi" w:hint="eastAsia"/>
          <w:lang w:eastAsia="zh-CN"/>
        </w:rPr>
        <w:t>日期两（</w:t>
      </w:r>
      <w:r w:rsidRPr="009406FA">
        <w:rPr>
          <w:rFonts w:asciiTheme="minorHAnsi" w:hAnsiTheme="minorHAnsi" w:cstheme="minorBidi" w:hint="eastAsia"/>
          <w:lang w:eastAsia="zh-CN"/>
        </w:rPr>
        <w:t>2</w:t>
      </w:r>
      <w:r w:rsidRPr="009406FA">
        <w:rPr>
          <w:rFonts w:asciiTheme="minorHAnsi" w:hAnsiTheme="minorHAnsi" w:cstheme="minorBidi" w:hint="eastAsia"/>
          <w:lang w:eastAsia="zh-CN"/>
        </w:rPr>
        <w:t>）年</w:t>
      </w:r>
      <w:r>
        <w:rPr>
          <w:rFonts w:asciiTheme="minorHAnsi" w:hAnsiTheme="minorHAnsi" w:cstheme="minorBidi" w:hint="eastAsia"/>
          <w:lang w:eastAsia="zh-CN"/>
        </w:rPr>
        <w:t>前，</w:t>
      </w:r>
      <w:r w:rsidRPr="009406FA">
        <w:rPr>
          <w:rFonts w:asciiTheme="minorHAnsi" w:hAnsiTheme="minorHAnsi" w:cstheme="minorBidi" w:hint="eastAsia"/>
          <w:lang w:eastAsia="zh-CN"/>
        </w:rPr>
        <w:t>将</w:t>
      </w:r>
      <w:r>
        <w:rPr>
          <w:rFonts w:asciiTheme="minorHAnsi" w:hAnsiTheme="minorHAnsi" w:cstheme="minorBidi" w:hint="eastAsia"/>
          <w:lang w:eastAsia="zh-CN"/>
        </w:rPr>
        <w:t>《</w:t>
      </w:r>
      <w:r w:rsidRPr="009406FA">
        <w:rPr>
          <w:rFonts w:asciiTheme="minorHAnsi" w:hAnsiTheme="minorHAnsi" w:cstheme="minorBidi" w:hint="eastAsia"/>
          <w:lang w:eastAsia="zh-CN"/>
        </w:rPr>
        <w:t>东道国协议</w:t>
      </w:r>
      <w:r>
        <w:rPr>
          <w:rFonts w:asciiTheme="minorHAnsi" w:hAnsiTheme="minorHAnsi" w:cstheme="minorBidi" w:hint="eastAsia"/>
          <w:lang w:eastAsia="zh-CN"/>
        </w:rPr>
        <w:t>》</w:t>
      </w:r>
      <w:r w:rsidRPr="009406FA">
        <w:rPr>
          <w:rFonts w:asciiTheme="minorHAnsi" w:hAnsiTheme="minorHAnsi" w:cstheme="minorBidi" w:hint="eastAsia"/>
          <w:lang w:eastAsia="zh-CN"/>
        </w:rPr>
        <w:t>草案</w:t>
      </w:r>
      <w:r>
        <w:rPr>
          <w:rFonts w:asciiTheme="minorHAnsi" w:hAnsiTheme="minorHAnsi" w:cstheme="minorBidi" w:hint="eastAsia"/>
          <w:lang w:eastAsia="zh-CN"/>
        </w:rPr>
        <w:t>分享</w:t>
      </w:r>
      <w:r w:rsidRPr="009406FA">
        <w:rPr>
          <w:rFonts w:asciiTheme="minorHAnsi" w:hAnsiTheme="minorHAnsi" w:cstheme="minorBidi" w:hint="eastAsia"/>
          <w:lang w:eastAsia="zh-CN"/>
        </w:rPr>
        <w:t>给邀请国政府。成立由秘书处和东道</w:t>
      </w:r>
      <w:r>
        <w:rPr>
          <w:rFonts w:asciiTheme="minorHAnsi" w:hAnsiTheme="minorHAnsi" w:cstheme="minorBidi" w:hint="eastAsia"/>
          <w:lang w:eastAsia="zh-CN"/>
        </w:rPr>
        <w:t>国</w:t>
      </w:r>
      <w:r w:rsidRPr="009406FA">
        <w:rPr>
          <w:rFonts w:asciiTheme="minorHAnsi" w:hAnsiTheme="minorHAnsi" w:cstheme="minorBidi" w:hint="eastAsia"/>
          <w:lang w:eastAsia="zh-CN"/>
        </w:rPr>
        <w:t>组成的联合组委会并定期召开会议</w:t>
      </w:r>
      <w:r>
        <w:rPr>
          <w:rFonts w:asciiTheme="minorHAnsi" w:hAnsiTheme="minorHAnsi" w:cstheme="minorBidi" w:hint="eastAsia"/>
          <w:lang w:eastAsia="zh-CN"/>
        </w:rPr>
        <w:t>，</w:t>
      </w:r>
      <w:r w:rsidRPr="009406FA">
        <w:rPr>
          <w:rFonts w:asciiTheme="minorHAnsi" w:hAnsiTheme="minorHAnsi" w:cstheme="minorBidi" w:hint="eastAsia"/>
          <w:lang w:eastAsia="zh-CN"/>
        </w:rPr>
        <w:t>确保</w:t>
      </w:r>
      <w:r>
        <w:rPr>
          <w:rFonts w:asciiTheme="minorHAnsi" w:hAnsiTheme="minorHAnsi" w:cstheme="minorBidi" w:hint="eastAsia"/>
          <w:lang w:eastAsia="zh-CN"/>
        </w:rPr>
        <w:t>按要求制定</w:t>
      </w:r>
      <w:r w:rsidRPr="009406FA">
        <w:rPr>
          <w:rFonts w:asciiTheme="minorHAnsi" w:hAnsiTheme="minorHAnsi" w:cstheme="minorBidi" w:hint="eastAsia"/>
          <w:lang w:eastAsia="zh-CN"/>
        </w:rPr>
        <w:t>会址规划，</w:t>
      </w:r>
      <w:r>
        <w:rPr>
          <w:rFonts w:asciiTheme="minorHAnsi" w:hAnsiTheme="minorHAnsi" w:cstheme="minorBidi" w:hint="eastAsia"/>
          <w:lang w:eastAsia="zh-CN"/>
        </w:rPr>
        <w:t>且</w:t>
      </w:r>
      <w:r w:rsidRPr="009406FA">
        <w:rPr>
          <w:rFonts w:asciiTheme="minorHAnsi" w:hAnsiTheme="minorHAnsi" w:cstheme="minorBidi" w:hint="eastAsia"/>
          <w:lang w:eastAsia="zh-CN"/>
        </w:rPr>
        <w:t>满足</w:t>
      </w:r>
      <w:r w:rsidRPr="009406FA">
        <w:rPr>
          <w:rFonts w:asciiTheme="minorHAnsi" w:hAnsiTheme="minorHAnsi" w:cstheme="minorBidi" w:hint="eastAsia"/>
          <w:lang w:eastAsia="zh-CN"/>
        </w:rPr>
        <w:t>IT</w:t>
      </w:r>
      <w:r w:rsidRPr="009406FA">
        <w:rPr>
          <w:rFonts w:asciiTheme="minorHAnsi" w:hAnsiTheme="minorHAnsi" w:cstheme="minorBidi" w:hint="eastAsia"/>
          <w:lang w:eastAsia="zh-CN"/>
        </w:rPr>
        <w:t>要求</w:t>
      </w:r>
      <w:r>
        <w:rPr>
          <w:rFonts w:asciiTheme="minorHAnsi" w:hAnsiTheme="minorHAnsi" w:cstheme="minorBidi" w:hint="eastAsia"/>
          <w:lang w:eastAsia="zh-CN"/>
        </w:rPr>
        <w:t>；</w:t>
      </w:r>
      <w:r w:rsidRPr="009406FA">
        <w:rPr>
          <w:rFonts w:asciiTheme="minorHAnsi" w:hAnsiTheme="minorHAnsi" w:cstheme="minorBidi" w:hint="eastAsia"/>
          <w:lang w:eastAsia="zh-CN"/>
        </w:rPr>
        <w:t>规划安</w:t>
      </w:r>
      <w:r>
        <w:rPr>
          <w:rFonts w:asciiTheme="minorHAnsi" w:hAnsiTheme="minorHAnsi" w:cstheme="minorBidi" w:hint="eastAsia"/>
          <w:lang w:eastAsia="zh-CN"/>
        </w:rPr>
        <w:t>保</w:t>
      </w:r>
      <w:r w:rsidRPr="009406FA">
        <w:rPr>
          <w:rFonts w:asciiTheme="minorHAnsi" w:hAnsiTheme="minorHAnsi" w:cstheme="minorBidi" w:hint="eastAsia"/>
          <w:lang w:eastAsia="zh-CN"/>
        </w:rPr>
        <w:t>、礼宾以及媒体和通信战略</w:t>
      </w:r>
      <w:r>
        <w:rPr>
          <w:rFonts w:asciiTheme="minorHAnsi" w:hAnsiTheme="minorHAnsi" w:cstheme="minorBidi" w:hint="eastAsia"/>
          <w:lang w:eastAsia="zh-CN"/>
        </w:rPr>
        <w:t>；</w:t>
      </w:r>
      <w:r w:rsidRPr="009406FA">
        <w:rPr>
          <w:rFonts w:asciiTheme="minorHAnsi" w:hAnsiTheme="minorHAnsi" w:cstheme="minorBidi" w:hint="eastAsia"/>
          <w:lang w:eastAsia="zh-CN"/>
        </w:rPr>
        <w:t>并最终</w:t>
      </w:r>
      <w:r>
        <w:rPr>
          <w:rFonts w:asciiTheme="minorHAnsi" w:hAnsiTheme="minorHAnsi" w:cstheme="minorBidi" w:hint="eastAsia"/>
          <w:lang w:eastAsia="zh-CN"/>
        </w:rPr>
        <w:t>敲</w:t>
      </w:r>
      <w:r w:rsidRPr="009406FA">
        <w:rPr>
          <w:rFonts w:asciiTheme="minorHAnsi" w:hAnsiTheme="minorHAnsi" w:cstheme="minorBidi" w:hint="eastAsia"/>
          <w:lang w:eastAsia="zh-CN"/>
        </w:rPr>
        <w:t>定</w:t>
      </w:r>
      <w:r>
        <w:rPr>
          <w:rFonts w:asciiTheme="minorHAnsi" w:hAnsiTheme="minorHAnsi" w:cstheme="minorBidi" w:hint="eastAsia"/>
          <w:lang w:eastAsia="zh-CN"/>
        </w:rPr>
        <w:t>《东道国协议》</w:t>
      </w:r>
      <w:r w:rsidRPr="009406FA">
        <w:rPr>
          <w:rFonts w:asciiTheme="minorHAnsi" w:hAnsiTheme="minorHAnsi" w:cstheme="minorBidi" w:hint="eastAsia"/>
          <w:lang w:eastAsia="zh-CN"/>
        </w:rPr>
        <w:t>。</w:t>
      </w:r>
    </w:p>
    <w:p w14:paraId="59ABCC4B" w14:textId="77777777" w:rsidR="000D03E2" w:rsidRPr="00E31246" w:rsidRDefault="000D03E2" w:rsidP="000D03E2">
      <w:pPr>
        <w:pStyle w:val="Heading1"/>
        <w:rPr>
          <w:lang w:eastAsia="zh-CN"/>
        </w:rPr>
      </w:pPr>
      <w:r w:rsidRPr="003A3972">
        <w:rPr>
          <w:sz w:val="24"/>
          <w:szCs w:val="18"/>
          <w:lang w:eastAsia="zh-CN"/>
        </w:rPr>
        <w:t>6</w:t>
      </w:r>
      <w:r w:rsidRPr="003A3972">
        <w:rPr>
          <w:sz w:val="24"/>
          <w:szCs w:val="18"/>
          <w:lang w:eastAsia="zh-CN"/>
        </w:rPr>
        <w:tab/>
      </w:r>
      <w:r w:rsidRPr="003A3972">
        <w:rPr>
          <w:rFonts w:hint="eastAsia"/>
          <w:sz w:val="24"/>
          <w:szCs w:val="18"/>
          <w:lang w:eastAsia="zh-CN"/>
        </w:rPr>
        <w:t>签署东道国协议</w:t>
      </w:r>
    </w:p>
    <w:p w14:paraId="2EC93BDA"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国际电联和东道国最好在大会召开一年前签署</w:t>
      </w:r>
      <w:r>
        <w:rPr>
          <w:rFonts w:hint="eastAsia"/>
          <w:lang w:eastAsia="zh-CN"/>
        </w:rPr>
        <w:t>《</w:t>
      </w:r>
      <w:r w:rsidRPr="009406FA">
        <w:rPr>
          <w:rFonts w:asciiTheme="minorHAnsi" w:hAnsiTheme="minorHAnsi" w:cstheme="minorBidi" w:hint="eastAsia"/>
          <w:lang w:eastAsia="zh-CN"/>
        </w:rPr>
        <w:t>东道国协议</w:t>
      </w:r>
      <w:r>
        <w:rPr>
          <w:rFonts w:asciiTheme="minorHAnsi" w:hAnsiTheme="minorHAnsi" w:cstheme="minorBidi" w:hint="eastAsia"/>
          <w:lang w:eastAsia="zh-CN"/>
        </w:rPr>
        <w:t>》</w:t>
      </w:r>
      <w:r w:rsidRPr="009406FA">
        <w:rPr>
          <w:rFonts w:asciiTheme="minorHAnsi" w:hAnsiTheme="minorHAnsi" w:cstheme="minorBidi" w:hint="eastAsia"/>
          <w:lang w:eastAsia="zh-CN"/>
        </w:rPr>
        <w:t>。最终签署的</w:t>
      </w:r>
      <w:r>
        <w:rPr>
          <w:rFonts w:asciiTheme="minorHAnsi" w:hAnsiTheme="minorHAnsi" w:cstheme="minorBidi" w:hint="eastAsia"/>
          <w:lang w:eastAsia="zh-CN"/>
        </w:rPr>
        <w:t>《东道国协议》</w:t>
      </w:r>
      <w:r w:rsidRPr="009406FA">
        <w:rPr>
          <w:rFonts w:asciiTheme="minorHAnsi" w:hAnsiTheme="minorHAnsi" w:cstheme="minorBidi" w:hint="eastAsia"/>
          <w:lang w:eastAsia="zh-CN"/>
        </w:rPr>
        <w:t>最迟在大会开始前的全权代表大会或理事会上作为大会文件发布。已签署的</w:t>
      </w:r>
      <w:r>
        <w:rPr>
          <w:rFonts w:asciiTheme="minorHAnsi" w:hAnsiTheme="minorHAnsi" w:cstheme="minorBidi" w:hint="eastAsia"/>
          <w:lang w:eastAsia="zh-CN"/>
        </w:rPr>
        <w:t>《东道国协议》</w:t>
      </w:r>
      <w:r w:rsidRPr="009406FA">
        <w:rPr>
          <w:rFonts w:asciiTheme="minorHAnsi" w:hAnsiTheme="minorHAnsi" w:cstheme="minorBidi" w:hint="eastAsia"/>
          <w:lang w:eastAsia="zh-CN"/>
        </w:rPr>
        <w:t>亦</w:t>
      </w:r>
      <w:r>
        <w:rPr>
          <w:rFonts w:asciiTheme="minorHAnsi" w:hAnsiTheme="minorHAnsi" w:cstheme="minorBidi" w:hint="eastAsia"/>
          <w:lang w:eastAsia="zh-CN"/>
        </w:rPr>
        <w:t>将</w:t>
      </w:r>
      <w:r w:rsidRPr="009406FA">
        <w:rPr>
          <w:rFonts w:asciiTheme="minorHAnsi" w:hAnsiTheme="minorHAnsi" w:cstheme="minorBidi" w:hint="eastAsia"/>
          <w:lang w:eastAsia="zh-CN"/>
        </w:rPr>
        <w:t>在东道国门户网站上</w:t>
      </w:r>
      <w:r>
        <w:rPr>
          <w:rFonts w:asciiTheme="minorHAnsi" w:hAnsiTheme="minorHAnsi" w:cstheme="minorBidi" w:hint="eastAsia"/>
          <w:lang w:eastAsia="zh-CN"/>
        </w:rPr>
        <w:t>发布</w:t>
      </w:r>
      <w:r w:rsidRPr="009406FA">
        <w:rPr>
          <w:rFonts w:asciiTheme="minorHAnsi" w:hAnsiTheme="minorHAnsi" w:cstheme="minorBidi" w:hint="eastAsia"/>
          <w:lang w:eastAsia="zh-CN"/>
        </w:rPr>
        <w:t>。</w:t>
      </w:r>
    </w:p>
    <w:p w14:paraId="7909F588" w14:textId="77777777" w:rsidR="000D03E2" w:rsidRPr="00E31246" w:rsidRDefault="000D03E2" w:rsidP="000D03E2">
      <w:pPr>
        <w:pStyle w:val="Headingb"/>
        <w:rPr>
          <w:lang w:eastAsia="zh-CN"/>
        </w:rPr>
      </w:pPr>
      <w:r>
        <w:rPr>
          <w:rFonts w:hint="eastAsia"/>
          <w:lang w:eastAsia="zh-CN"/>
        </w:rPr>
        <w:t>一般承办成本</w:t>
      </w:r>
    </w:p>
    <w:p w14:paraId="0E1D4C5C" w14:textId="77777777" w:rsidR="000D03E2" w:rsidRPr="00E31246" w:rsidRDefault="000D03E2" w:rsidP="000D03E2">
      <w:pPr>
        <w:pStyle w:val="Headingi"/>
        <w:rPr>
          <w:lang w:eastAsia="zh-CN"/>
        </w:rPr>
      </w:pPr>
      <w:r w:rsidRPr="00323EA2">
        <w:rPr>
          <w:rFonts w:eastAsia="STKaiti" w:hint="eastAsia"/>
          <w:i w:val="0"/>
          <w:iCs/>
          <w:lang w:eastAsia="zh-CN"/>
        </w:rPr>
        <w:t>主要成本</w:t>
      </w:r>
    </w:p>
    <w:p w14:paraId="150712E8" w14:textId="77777777" w:rsidR="000D03E2" w:rsidRPr="009406FA"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大会或全会的主要承办</w:t>
      </w:r>
      <w:r>
        <w:rPr>
          <w:rFonts w:asciiTheme="minorHAnsi" w:hAnsiTheme="minorHAnsi" w:cstheme="minorBidi" w:hint="eastAsia"/>
          <w:lang w:eastAsia="zh-CN"/>
        </w:rPr>
        <w:t>成本</w:t>
      </w:r>
      <w:r w:rsidRPr="009406FA">
        <w:rPr>
          <w:rFonts w:asciiTheme="minorHAnsi" w:hAnsiTheme="minorHAnsi" w:cstheme="minorBidi" w:hint="eastAsia"/>
          <w:lang w:eastAsia="zh-CN"/>
        </w:rPr>
        <w:t>由东道国自行管理，其中包括会议设施租赁、基础设施、交通、本地人员配备</w:t>
      </w:r>
      <w:r>
        <w:rPr>
          <w:rFonts w:asciiTheme="minorHAnsi" w:hAnsiTheme="minorHAnsi" w:cstheme="minorBidi" w:hint="eastAsia"/>
          <w:lang w:eastAsia="zh-CN"/>
        </w:rPr>
        <w:t>，</w:t>
      </w:r>
      <w:r w:rsidRPr="009406FA">
        <w:rPr>
          <w:rFonts w:asciiTheme="minorHAnsi" w:hAnsiTheme="minorHAnsi" w:cstheme="minorBidi" w:hint="eastAsia"/>
          <w:lang w:eastAsia="zh-CN"/>
        </w:rPr>
        <w:t>以及</w:t>
      </w:r>
      <w:r>
        <w:rPr>
          <w:rFonts w:asciiTheme="minorHAnsi" w:hAnsiTheme="minorHAnsi" w:cstheme="minorBidi" w:hint="eastAsia"/>
          <w:lang w:eastAsia="zh-CN"/>
        </w:rPr>
        <w:t>《东道国协议》</w:t>
      </w:r>
      <w:r w:rsidRPr="009406FA">
        <w:rPr>
          <w:rFonts w:asciiTheme="minorHAnsi" w:hAnsiTheme="minorHAnsi" w:cstheme="minorBidi" w:hint="eastAsia"/>
          <w:lang w:eastAsia="zh-CN"/>
        </w:rPr>
        <w:t>及其附件列出的所有附加要求。这项</w:t>
      </w:r>
      <w:r>
        <w:rPr>
          <w:rFonts w:asciiTheme="minorHAnsi" w:hAnsiTheme="minorHAnsi" w:cstheme="minorBidi" w:hint="eastAsia"/>
          <w:lang w:eastAsia="zh-CN"/>
        </w:rPr>
        <w:t>成本</w:t>
      </w:r>
      <w:r w:rsidRPr="009406FA">
        <w:rPr>
          <w:rFonts w:asciiTheme="minorHAnsi" w:hAnsiTheme="minorHAnsi" w:cstheme="minorBidi" w:hint="eastAsia"/>
          <w:lang w:eastAsia="zh-CN"/>
        </w:rPr>
        <w:t>可能会因具体活动而异，因为它取决于东道国及其场</w:t>
      </w:r>
      <w:r>
        <w:rPr>
          <w:rFonts w:asciiTheme="minorHAnsi" w:hAnsiTheme="minorHAnsi" w:cstheme="minorBidi" w:hint="eastAsia"/>
          <w:lang w:eastAsia="zh-CN"/>
        </w:rPr>
        <w:t>所</w:t>
      </w:r>
      <w:r w:rsidRPr="009406FA">
        <w:rPr>
          <w:rFonts w:asciiTheme="minorHAnsi" w:hAnsiTheme="minorHAnsi" w:cstheme="minorBidi" w:hint="eastAsia"/>
          <w:lang w:eastAsia="zh-CN"/>
        </w:rPr>
        <w:t>、组织、人员和服务提供商，且每个成员国主管部门的核算方式可能不同。</w:t>
      </w:r>
    </w:p>
    <w:p w14:paraId="4B6D0B92" w14:textId="77777777" w:rsidR="000D03E2" w:rsidRPr="00E31246" w:rsidRDefault="000D03E2" w:rsidP="000D03E2">
      <w:pPr>
        <w:pStyle w:val="Headingi"/>
        <w:rPr>
          <w:lang w:eastAsia="zh-CN"/>
        </w:rPr>
      </w:pPr>
      <w:r w:rsidRPr="00323EA2">
        <w:rPr>
          <w:rFonts w:eastAsia="STKaiti" w:hint="eastAsia"/>
          <w:i w:val="0"/>
          <w:iCs/>
          <w:lang w:eastAsia="zh-CN"/>
        </w:rPr>
        <w:t>国际电联</w:t>
      </w:r>
      <w:r>
        <w:rPr>
          <w:rFonts w:eastAsia="STKaiti" w:hint="eastAsia"/>
          <w:i w:val="0"/>
          <w:iCs/>
          <w:lang w:eastAsia="zh-CN"/>
        </w:rPr>
        <w:t>直接</w:t>
      </w:r>
      <w:r w:rsidRPr="00323EA2">
        <w:rPr>
          <w:rFonts w:eastAsia="STKaiti" w:hint="eastAsia"/>
          <w:i w:val="0"/>
          <w:iCs/>
          <w:lang w:eastAsia="zh-CN"/>
        </w:rPr>
        <w:t>财务要求</w:t>
      </w:r>
    </w:p>
    <w:p w14:paraId="3161D035"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此外，</w:t>
      </w:r>
      <w:r>
        <w:rPr>
          <w:rFonts w:asciiTheme="minorHAnsi" w:hAnsiTheme="minorHAnsi" w:cstheme="minorBidi" w:hint="eastAsia"/>
          <w:lang w:eastAsia="zh-CN"/>
        </w:rPr>
        <w:t>《</w:t>
      </w:r>
      <w:r w:rsidRPr="009406FA">
        <w:rPr>
          <w:rFonts w:asciiTheme="minorHAnsi" w:hAnsiTheme="minorHAnsi" w:cstheme="minorBidi" w:hint="eastAsia"/>
          <w:lang w:eastAsia="zh-CN"/>
        </w:rPr>
        <w:t>东道国协议</w:t>
      </w:r>
      <w:r>
        <w:rPr>
          <w:rFonts w:asciiTheme="minorHAnsi" w:hAnsiTheme="minorHAnsi" w:cstheme="minorBidi" w:hint="eastAsia"/>
          <w:lang w:eastAsia="zh-CN"/>
        </w:rPr>
        <w:t>》</w:t>
      </w:r>
      <w:r w:rsidRPr="009406FA">
        <w:rPr>
          <w:rFonts w:asciiTheme="minorHAnsi" w:hAnsiTheme="minorHAnsi" w:cstheme="minorBidi" w:hint="eastAsia"/>
          <w:lang w:eastAsia="zh-CN"/>
        </w:rPr>
        <w:t>附件</w:t>
      </w:r>
      <w:r w:rsidRPr="009406FA">
        <w:rPr>
          <w:rFonts w:asciiTheme="minorHAnsi" w:hAnsiTheme="minorHAnsi" w:cstheme="minorBidi" w:hint="eastAsia"/>
          <w:lang w:eastAsia="zh-CN"/>
        </w:rPr>
        <w:t>1</w:t>
      </w:r>
      <w:r w:rsidRPr="009406FA">
        <w:rPr>
          <w:rFonts w:asciiTheme="minorHAnsi" w:hAnsiTheme="minorHAnsi" w:cstheme="minorBidi" w:hint="eastAsia"/>
          <w:lang w:eastAsia="zh-CN"/>
        </w:rPr>
        <w:t>详细说明了</w:t>
      </w:r>
      <w:r>
        <w:rPr>
          <w:rFonts w:asciiTheme="minorHAnsi" w:hAnsiTheme="minorHAnsi" w:cstheme="minorBidi" w:hint="eastAsia"/>
          <w:lang w:eastAsia="zh-CN"/>
        </w:rPr>
        <w:t>承办</w:t>
      </w:r>
      <w:r w:rsidRPr="009406FA">
        <w:rPr>
          <w:rFonts w:asciiTheme="minorHAnsi" w:hAnsiTheme="minorHAnsi" w:cstheme="minorBidi" w:hint="eastAsia"/>
          <w:lang w:eastAsia="zh-CN"/>
        </w:rPr>
        <w:t>大会或全会的国际电联直接财务要求，即</w:t>
      </w:r>
      <w:r>
        <w:rPr>
          <w:rFonts w:asciiTheme="minorHAnsi" w:hAnsiTheme="minorHAnsi" w:cstheme="minorBidi" w:hint="eastAsia"/>
          <w:lang w:eastAsia="zh-CN"/>
        </w:rPr>
        <w:t>相较于</w:t>
      </w:r>
      <w:r w:rsidRPr="009406FA">
        <w:rPr>
          <w:rFonts w:asciiTheme="minorHAnsi" w:hAnsiTheme="minorHAnsi" w:cstheme="minorBidi" w:hint="eastAsia"/>
          <w:lang w:eastAsia="zh-CN"/>
        </w:rPr>
        <w:t>在日内瓦举办活动国际电联的额外费用，根据全权代表大会第</w:t>
      </w:r>
      <w:r w:rsidRPr="009406FA">
        <w:rPr>
          <w:rFonts w:asciiTheme="minorHAnsi" w:hAnsiTheme="minorHAnsi" w:cstheme="minorBidi" w:hint="eastAsia"/>
          <w:lang w:eastAsia="zh-CN"/>
        </w:rPr>
        <w:t>5</w:t>
      </w:r>
      <w:r w:rsidRPr="009406FA">
        <w:rPr>
          <w:rFonts w:asciiTheme="minorHAnsi" w:hAnsiTheme="minorHAnsi" w:cstheme="minorBidi" w:hint="eastAsia"/>
          <w:lang w:eastAsia="zh-CN"/>
        </w:rPr>
        <w:t>号决议（</w:t>
      </w:r>
      <w:r w:rsidRPr="009406FA">
        <w:rPr>
          <w:rFonts w:asciiTheme="minorHAnsi" w:hAnsiTheme="minorHAnsi" w:cstheme="minorBidi" w:hint="eastAsia"/>
          <w:lang w:eastAsia="zh-CN"/>
        </w:rPr>
        <w:t>1994</w:t>
      </w:r>
      <w:r w:rsidRPr="009406FA">
        <w:rPr>
          <w:rFonts w:asciiTheme="minorHAnsi" w:hAnsiTheme="minorHAnsi" w:cstheme="minorBidi" w:hint="eastAsia"/>
          <w:lang w:eastAsia="zh-CN"/>
        </w:rPr>
        <w:t>年，京都）</w:t>
      </w:r>
      <w:r>
        <w:rPr>
          <w:rFonts w:asciiTheme="minorHAnsi" w:hAnsiTheme="minorHAnsi" w:cstheme="minorBidi" w:hint="eastAsia"/>
          <w:lang w:eastAsia="zh-CN"/>
        </w:rPr>
        <w:t>，应由东道国给</w:t>
      </w:r>
      <w:r w:rsidRPr="009406FA">
        <w:rPr>
          <w:rFonts w:asciiTheme="minorHAnsi" w:hAnsiTheme="minorHAnsi" w:cstheme="minorBidi" w:hint="eastAsia"/>
          <w:lang w:eastAsia="zh-CN"/>
        </w:rPr>
        <w:t>国际电联</w:t>
      </w:r>
      <w:r>
        <w:rPr>
          <w:rFonts w:asciiTheme="minorHAnsi" w:hAnsiTheme="minorHAnsi" w:cstheme="minorBidi" w:hint="eastAsia"/>
          <w:lang w:eastAsia="zh-CN"/>
        </w:rPr>
        <w:t>报销</w:t>
      </w:r>
      <w:r w:rsidRPr="009406FA">
        <w:rPr>
          <w:rFonts w:asciiTheme="minorHAnsi" w:hAnsiTheme="minorHAnsi" w:cstheme="minorBidi" w:hint="eastAsia"/>
          <w:lang w:eastAsia="zh-CN"/>
        </w:rPr>
        <w:t>。</w:t>
      </w:r>
    </w:p>
    <w:p w14:paraId="107D57E0"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lastRenderedPageBreak/>
        <w:t>这些费用涉及国际电联职员的差旅费和每日生活津贴，且会因</w:t>
      </w:r>
      <w:r>
        <w:rPr>
          <w:rFonts w:asciiTheme="minorHAnsi" w:hAnsiTheme="minorHAnsi" w:cstheme="minorBidi" w:hint="eastAsia"/>
          <w:lang w:eastAsia="zh-CN"/>
        </w:rPr>
        <w:t>具体</w:t>
      </w:r>
      <w:r w:rsidRPr="009406FA">
        <w:rPr>
          <w:rFonts w:asciiTheme="minorHAnsi" w:hAnsiTheme="minorHAnsi" w:cstheme="minorBidi" w:hint="eastAsia"/>
          <w:lang w:eastAsia="zh-CN"/>
        </w:rPr>
        <w:t>大会或全会的规模</w:t>
      </w:r>
      <w:r>
        <w:rPr>
          <w:rFonts w:asciiTheme="minorHAnsi" w:hAnsiTheme="minorHAnsi" w:cstheme="minorBidi" w:hint="eastAsia"/>
          <w:lang w:eastAsia="zh-CN"/>
        </w:rPr>
        <w:t>与</w:t>
      </w:r>
      <w:r w:rsidRPr="009406FA">
        <w:rPr>
          <w:rFonts w:asciiTheme="minorHAnsi" w:hAnsiTheme="minorHAnsi" w:cstheme="minorBidi" w:hint="eastAsia"/>
          <w:lang w:eastAsia="zh-CN"/>
        </w:rPr>
        <w:t>性质、与日内瓦的距离、机票费用和</w:t>
      </w:r>
      <w:r>
        <w:rPr>
          <w:rFonts w:asciiTheme="minorHAnsi" w:hAnsiTheme="minorHAnsi" w:cstheme="minorBidi" w:hint="eastAsia"/>
          <w:lang w:eastAsia="zh-CN"/>
        </w:rPr>
        <w:t>承办</w:t>
      </w:r>
      <w:r w:rsidRPr="009406FA">
        <w:rPr>
          <w:rFonts w:asciiTheme="minorHAnsi" w:hAnsiTheme="minorHAnsi" w:cstheme="minorBidi" w:hint="eastAsia"/>
          <w:lang w:eastAsia="zh-CN"/>
        </w:rPr>
        <w:t>城市住宿费用的不同而存在很大差异。额外费用涉及设备和</w:t>
      </w:r>
      <w:r>
        <w:rPr>
          <w:rFonts w:asciiTheme="minorHAnsi" w:hAnsiTheme="minorHAnsi" w:cstheme="minorBidi" w:hint="eastAsia"/>
          <w:lang w:eastAsia="zh-CN"/>
        </w:rPr>
        <w:t>材料</w:t>
      </w:r>
      <w:r w:rsidRPr="009406FA">
        <w:rPr>
          <w:rFonts w:asciiTheme="minorHAnsi" w:hAnsiTheme="minorHAnsi" w:cstheme="minorBidi" w:hint="eastAsia"/>
          <w:lang w:eastAsia="zh-CN"/>
        </w:rPr>
        <w:t>的运输和</w:t>
      </w:r>
      <w:r>
        <w:rPr>
          <w:rFonts w:asciiTheme="minorHAnsi" w:hAnsiTheme="minorHAnsi" w:cstheme="minorBidi" w:hint="eastAsia"/>
          <w:lang w:eastAsia="zh-CN"/>
        </w:rPr>
        <w:t>配送，</w:t>
      </w:r>
      <w:r w:rsidRPr="009406FA">
        <w:rPr>
          <w:rFonts w:asciiTheme="minorHAnsi" w:hAnsiTheme="minorHAnsi" w:cstheme="minorBidi" w:hint="eastAsia"/>
          <w:lang w:eastAsia="zh-CN"/>
        </w:rPr>
        <w:t>以及杂项</w:t>
      </w:r>
      <w:r>
        <w:rPr>
          <w:rFonts w:asciiTheme="minorHAnsi" w:hAnsiTheme="minorHAnsi" w:cstheme="minorBidi" w:hint="eastAsia"/>
          <w:lang w:eastAsia="zh-CN"/>
        </w:rPr>
        <w:t>开支的预备。</w:t>
      </w:r>
    </w:p>
    <w:p w14:paraId="33A0DEF4" w14:textId="77777777" w:rsidR="000D03E2" w:rsidRPr="00E31246" w:rsidRDefault="000D03E2" w:rsidP="000D03E2">
      <w:pPr>
        <w:spacing w:after="120"/>
        <w:ind w:firstLineChars="200" w:firstLine="480"/>
        <w:jc w:val="both"/>
        <w:rPr>
          <w:rFonts w:asciiTheme="minorHAnsi" w:hAnsiTheme="minorHAnsi" w:cstheme="minorBidi"/>
          <w:lang w:eastAsia="zh-CN"/>
        </w:rPr>
      </w:pPr>
      <w:r>
        <w:rPr>
          <w:rFonts w:asciiTheme="minorHAnsi" w:hAnsiTheme="minorHAnsi" w:cstheme="minorBidi" w:hint="eastAsia"/>
          <w:lang w:eastAsia="zh-CN"/>
        </w:rPr>
        <w:t>作为此项费用规模的参考，</w:t>
      </w:r>
      <w:r w:rsidRPr="009406FA">
        <w:rPr>
          <w:rFonts w:asciiTheme="minorHAnsi" w:hAnsiTheme="minorHAnsi" w:cstheme="minorBidi" w:hint="eastAsia"/>
          <w:lang w:eastAsia="zh-CN"/>
        </w:rPr>
        <w:t>下表列出了根据第</w:t>
      </w:r>
      <w:r w:rsidRPr="009406FA">
        <w:rPr>
          <w:rFonts w:asciiTheme="minorHAnsi" w:hAnsiTheme="minorHAnsi" w:cstheme="minorBidi" w:hint="eastAsia"/>
          <w:lang w:eastAsia="zh-CN"/>
        </w:rPr>
        <w:t>5</w:t>
      </w:r>
      <w:r w:rsidRPr="009406FA">
        <w:rPr>
          <w:rFonts w:asciiTheme="minorHAnsi" w:hAnsiTheme="minorHAnsi" w:cstheme="minorBidi" w:hint="eastAsia"/>
          <w:lang w:eastAsia="zh-CN"/>
        </w:rPr>
        <w:t>号决议（</w:t>
      </w:r>
      <w:r w:rsidRPr="009406FA">
        <w:rPr>
          <w:rFonts w:asciiTheme="minorHAnsi" w:hAnsiTheme="minorHAnsi" w:cstheme="minorBidi" w:hint="eastAsia"/>
          <w:lang w:eastAsia="zh-CN"/>
        </w:rPr>
        <w:t>1994</w:t>
      </w:r>
      <w:r w:rsidRPr="009406FA">
        <w:rPr>
          <w:rFonts w:asciiTheme="minorHAnsi" w:hAnsiTheme="minorHAnsi" w:cstheme="minorBidi" w:hint="eastAsia"/>
          <w:lang w:eastAsia="zh-CN"/>
        </w:rPr>
        <w:t>年，京都）</w:t>
      </w:r>
      <w:r>
        <w:rPr>
          <w:rFonts w:asciiTheme="minorHAnsi" w:hAnsiTheme="minorHAnsi" w:cstheme="minorBidi" w:hint="eastAsia"/>
          <w:lang w:eastAsia="zh-CN"/>
        </w:rPr>
        <w:t>，</w:t>
      </w:r>
      <w:r w:rsidRPr="009406FA">
        <w:rPr>
          <w:rFonts w:asciiTheme="minorHAnsi" w:hAnsiTheme="minorHAnsi" w:cstheme="minorBidi" w:hint="eastAsia"/>
          <w:lang w:eastAsia="zh-CN"/>
        </w:rPr>
        <w:t>由东道国根据</w:t>
      </w:r>
      <w:r>
        <w:rPr>
          <w:rFonts w:asciiTheme="minorHAnsi" w:hAnsiTheme="minorHAnsi" w:cstheme="minorBidi" w:hint="eastAsia"/>
          <w:lang w:eastAsia="zh-CN"/>
        </w:rPr>
        <w:t>各</w:t>
      </w:r>
      <w:r w:rsidRPr="009406FA">
        <w:rPr>
          <w:rFonts w:asciiTheme="minorHAnsi" w:hAnsiTheme="minorHAnsi" w:cstheme="minorBidi" w:hint="eastAsia"/>
          <w:lang w:eastAsia="zh-CN"/>
        </w:rPr>
        <w:t>大会或全会最</w:t>
      </w:r>
      <w:r>
        <w:rPr>
          <w:rFonts w:asciiTheme="minorHAnsi" w:hAnsiTheme="minorHAnsi" w:cstheme="minorBidi" w:hint="eastAsia"/>
          <w:lang w:eastAsia="zh-CN"/>
        </w:rPr>
        <w:t>新</w:t>
      </w:r>
      <w:r w:rsidRPr="009406FA">
        <w:rPr>
          <w:rFonts w:asciiTheme="minorHAnsi" w:hAnsiTheme="minorHAnsi" w:cstheme="minorBidi" w:hint="eastAsia"/>
          <w:lang w:eastAsia="zh-CN"/>
        </w:rPr>
        <w:t>签署的</w:t>
      </w:r>
      <w:r>
        <w:rPr>
          <w:rFonts w:asciiTheme="minorHAnsi" w:hAnsiTheme="minorHAnsi" w:cstheme="minorBidi" w:hint="eastAsia"/>
          <w:lang w:eastAsia="zh-CN"/>
        </w:rPr>
        <w:t>《</w:t>
      </w:r>
      <w:r w:rsidRPr="009406FA">
        <w:rPr>
          <w:rFonts w:asciiTheme="minorHAnsi" w:hAnsiTheme="minorHAnsi" w:cstheme="minorBidi" w:hint="eastAsia"/>
          <w:lang w:eastAsia="zh-CN"/>
        </w:rPr>
        <w:t>东道国协议</w:t>
      </w:r>
      <w:r>
        <w:rPr>
          <w:rFonts w:asciiTheme="minorHAnsi" w:hAnsiTheme="minorHAnsi" w:cstheme="minorBidi" w:hint="eastAsia"/>
          <w:lang w:eastAsia="zh-CN"/>
        </w:rPr>
        <w:t>》</w:t>
      </w:r>
      <w:r w:rsidRPr="009406FA">
        <w:rPr>
          <w:rFonts w:asciiTheme="minorHAnsi" w:hAnsiTheme="minorHAnsi" w:cstheme="minorBidi" w:hint="eastAsia"/>
          <w:lang w:eastAsia="zh-CN"/>
        </w:rPr>
        <w:t>承担的国际电联可报销</w:t>
      </w:r>
      <w:r>
        <w:rPr>
          <w:rFonts w:asciiTheme="minorHAnsi" w:hAnsiTheme="minorHAnsi" w:cstheme="minorBidi" w:hint="eastAsia"/>
          <w:lang w:eastAsia="zh-CN"/>
        </w:rPr>
        <w:t>的支出</w:t>
      </w:r>
      <w:r w:rsidRPr="009406FA">
        <w:rPr>
          <w:rFonts w:asciiTheme="minorHAnsi" w:hAnsiTheme="minorHAnsi" w:cstheme="minorBidi" w:hint="eastAsia"/>
          <w:lang w:eastAsia="zh-CN"/>
        </w:rPr>
        <w:t>。</w:t>
      </w:r>
    </w:p>
    <w:tbl>
      <w:tblPr>
        <w:tblStyle w:val="TableGrid"/>
        <w:tblW w:w="9198" w:type="dxa"/>
        <w:tblLook w:val="04A0" w:firstRow="1" w:lastRow="0" w:firstColumn="1" w:lastColumn="0" w:noHBand="0" w:noVBand="1"/>
      </w:tblPr>
      <w:tblGrid>
        <w:gridCol w:w="2505"/>
        <w:gridCol w:w="3030"/>
        <w:gridCol w:w="3663"/>
      </w:tblGrid>
      <w:tr w:rsidR="000D03E2" w:rsidRPr="00E31246" w14:paraId="0971AD40" w14:textId="77777777" w:rsidTr="00C12673">
        <w:tc>
          <w:tcPr>
            <w:tcW w:w="2505" w:type="dxa"/>
          </w:tcPr>
          <w:p w14:paraId="3D96016B" w14:textId="77777777" w:rsidR="000D03E2" w:rsidRPr="003A3972" w:rsidRDefault="000D03E2" w:rsidP="00C12673">
            <w:pPr>
              <w:pStyle w:val="Tablehead"/>
              <w:rPr>
                <w:rFonts w:eastAsia="SimSun" w:cs="Calibri"/>
              </w:rPr>
            </w:pPr>
            <w:proofErr w:type="spellStart"/>
            <w:r w:rsidRPr="003A3972">
              <w:rPr>
                <w:rFonts w:eastAsia="SimSun" w:cs="Calibri" w:hint="eastAsia"/>
              </w:rPr>
              <w:t>大会</w:t>
            </w:r>
            <w:proofErr w:type="spellEnd"/>
            <w:r w:rsidRPr="003A3972">
              <w:rPr>
                <w:rFonts w:eastAsia="SimSun" w:cs="Calibri" w:hint="eastAsia"/>
              </w:rPr>
              <w:t>/</w:t>
            </w:r>
            <w:proofErr w:type="spellStart"/>
            <w:r w:rsidRPr="003A3972">
              <w:rPr>
                <w:rFonts w:eastAsia="SimSun" w:cs="Calibri" w:hint="eastAsia"/>
              </w:rPr>
              <w:t>全会</w:t>
            </w:r>
            <w:proofErr w:type="spellEnd"/>
          </w:p>
        </w:tc>
        <w:tc>
          <w:tcPr>
            <w:tcW w:w="3030" w:type="dxa"/>
          </w:tcPr>
          <w:p w14:paraId="3EC14A5A" w14:textId="77777777" w:rsidR="000D03E2" w:rsidRPr="003A3972" w:rsidRDefault="000D03E2" w:rsidP="00C12673">
            <w:pPr>
              <w:pStyle w:val="Tablehead"/>
              <w:rPr>
                <w:rFonts w:eastAsia="SimSun" w:cs="Calibri"/>
              </w:rPr>
            </w:pPr>
            <w:proofErr w:type="spellStart"/>
            <w:r w:rsidRPr="003A3972">
              <w:rPr>
                <w:rFonts w:eastAsia="SimSun" w:cs="Calibri" w:hint="eastAsia"/>
              </w:rPr>
              <w:t>承办方和日期</w:t>
            </w:r>
            <w:proofErr w:type="spellEnd"/>
          </w:p>
        </w:tc>
        <w:tc>
          <w:tcPr>
            <w:tcW w:w="3663" w:type="dxa"/>
          </w:tcPr>
          <w:p w14:paraId="184E286D" w14:textId="77777777" w:rsidR="000D03E2" w:rsidRPr="003A3972" w:rsidRDefault="000D03E2" w:rsidP="00C12673">
            <w:pPr>
              <w:pStyle w:val="Tablehead"/>
              <w:rPr>
                <w:rFonts w:eastAsia="SimSun" w:cs="Calibri"/>
                <w:lang w:eastAsia="zh-CN"/>
              </w:rPr>
            </w:pPr>
            <w:r w:rsidRPr="003A3972">
              <w:rPr>
                <w:rFonts w:eastAsia="SimSun" w:cs="Calibri" w:hint="eastAsia"/>
                <w:lang w:eastAsia="zh-CN"/>
              </w:rPr>
              <w:t>第</w:t>
            </w:r>
            <w:r w:rsidRPr="003A3972">
              <w:rPr>
                <w:rFonts w:eastAsia="SimSun" w:cs="Calibri" w:hint="eastAsia"/>
                <w:lang w:eastAsia="zh-CN"/>
              </w:rPr>
              <w:t>5</w:t>
            </w:r>
            <w:r w:rsidRPr="003A3972">
              <w:rPr>
                <w:rFonts w:eastAsia="SimSun" w:cs="Calibri" w:hint="eastAsia"/>
                <w:lang w:eastAsia="zh-CN"/>
              </w:rPr>
              <w:t>号决议（</w:t>
            </w:r>
            <w:r w:rsidRPr="003A3972">
              <w:rPr>
                <w:rFonts w:eastAsia="SimSun" w:cs="Calibri" w:hint="eastAsia"/>
                <w:lang w:eastAsia="zh-CN"/>
              </w:rPr>
              <w:t>1994</w:t>
            </w:r>
            <w:r w:rsidRPr="003A3972">
              <w:rPr>
                <w:rFonts w:eastAsia="SimSun" w:cs="Calibri" w:hint="eastAsia"/>
                <w:lang w:eastAsia="zh-CN"/>
              </w:rPr>
              <w:t>年，京都）规定的额外支出（单位：瑞郎）</w:t>
            </w:r>
          </w:p>
        </w:tc>
      </w:tr>
      <w:tr w:rsidR="000D03E2" w:rsidRPr="00E31246" w14:paraId="3786B6F4" w14:textId="77777777" w:rsidTr="00C12673">
        <w:tc>
          <w:tcPr>
            <w:tcW w:w="2505" w:type="dxa"/>
          </w:tcPr>
          <w:p w14:paraId="691026F2" w14:textId="77777777" w:rsidR="000D03E2" w:rsidRPr="003A3972" w:rsidRDefault="000D03E2" w:rsidP="005579B8">
            <w:pPr>
              <w:pStyle w:val="Tabletext"/>
              <w:jc w:val="center"/>
              <w:rPr>
                <w:rFonts w:eastAsia="SimSun" w:cs="Calibri"/>
              </w:rPr>
            </w:pPr>
            <w:r w:rsidRPr="003A3972">
              <w:rPr>
                <w:rFonts w:eastAsia="SimSun" w:cs="Calibri"/>
              </w:rPr>
              <w:t>WTDC</w:t>
            </w:r>
          </w:p>
        </w:tc>
        <w:tc>
          <w:tcPr>
            <w:tcW w:w="3030" w:type="dxa"/>
          </w:tcPr>
          <w:p w14:paraId="2BB302AF" w14:textId="77777777" w:rsidR="000D03E2" w:rsidRPr="003A3972" w:rsidRDefault="000D03E2" w:rsidP="00C12673">
            <w:pPr>
              <w:pStyle w:val="Tabletext"/>
              <w:rPr>
                <w:rFonts w:eastAsia="SimSun" w:cs="Calibri"/>
              </w:rPr>
            </w:pPr>
            <w:r w:rsidRPr="003A3972">
              <w:rPr>
                <w:rFonts w:eastAsia="SimSun" w:cs="Calibri"/>
              </w:rPr>
              <w:t>2025</w:t>
            </w:r>
            <w:proofErr w:type="spellStart"/>
            <w:r w:rsidRPr="003A3972">
              <w:rPr>
                <w:rFonts w:eastAsia="SimSun" w:cs="Calibri" w:hint="eastAsia"/>
              </w:rPr>
              <w:t>年，阿塞拜疆</w:t>
            </w:r>
            <w:proofErr w:type="spellEnd"/>
          </w:p>
        </w:tc>
        <w:tc>
          <w:tcPr>
            <w:tcW w:w="3663" w:type="dxa"/>
          </w:tcPr>
          <w:p w14:paraId="0D7AB537" w14:textId="77777777" w:rsidR="000D03E2" w:rsidRPr="003A3972" w:rsidRDefault="000D03E2" w:rsidP="005579B8">
            <w:pPr>
              <w:pStyle w:val="Tabletext"/>
              <w:jc w:val="center"/>
              <w:rPr>
                <w:rFonts w:eastAsia="SimSun" w:cs="Calibri"/>
              </w:rPr>
            </w:pPr>
            <w:r w:rsidRPr="003A3972">
              <w:rPr>
                <w:rFonts w:eastAsia="SimSun" w:cs="Calibri"/>
              </w:rPr>
              <w:t>1 099 000</w:t>
            </w:r>
          </w:p>
        </w:tc>
      </w:tr>
      <w:tr w:rsidR="000D03E2" w:rsidRPr="00E31246" w14:paraId="35EB8D5C" w14:textId="77777777" w:rsidTr="00C12673">
        <w:tc>
          <w:tcPr>
            <w:tcW w:w="2505" w:type="dxa"/>
          </w:tcPr>
          <w:p w14:paraId="46257C6B" w14:textId="77777777" w:rsidR="000D03E2" w:rsidRPr="003A3972" w:rsidRDefault="000D03E2" w:rsidP="005579B8">
            <w:pPr>
              <w:pStyle w:val="Tabletext"/>
              <w:jc w:val="center"/>
              <w:rPr>
                <w:rFonts w:eastAsia="SimSun" w:cs="Calibri"/>
              </w:rPr>
            </w:pPr>
            <w:r w:rsidRPr="003A3972">
              <w:rPr>
                <w:rFonts w:eastAsia="SimSun" w:cs="Calibri"/>
              </w:rPr>
              <w:t>WTSA</w:t>
            </w:r>
          </w:p>
        </w:tc>
        <w:tc>
          <w:tcPr>
            <w:tcW w:w="3030" w:type="dxa"/>
          </w:tcPr>
          <w:p w14:paraId="2722DD2E" w14:textId="77777777" w:rsidR="000D03E2" w:rsidRPr="003A3972" w:rsidRDefault="000D03E2" w:rsidP="00C12673">
            <w:pPr>
              <w:pStyle w:val="Tabletext"/>
              <w:rPr>
                <w:rFonts w:eastAsia="SimSun" w:cs="Calibri"/>
              </w:rPr>
            </w:pPr>
            <w:r w:rsidRPr="003A3972">
              <w:rPr>
                <w:rFonts w:eastAsia="SimSun" w:cs="Calibri"/>
              </w:rPr>
              <w:t>2024</w:t>
            </w:r>
            <w:proofErr w:type="spellStart"/>
            <w:r w:rsidRPr="003A3972">
              <w:rPr>
                <w:rFonts w:eastAsia="SimSun" w:cs="Calibri" w:hint="eastAsia"/>
              </w:rPr>
              <w:t>年，印度</w:t>
            </w:r>
            <w:proofErr w:type="spellEnd"/>
          </w:p>
        </w:tc>
        <w:tc>
          <w:tcPr>
            <w:tcW w:w="3663" w:type="dxa"/>
          </w:tcPr>
          <w:p w14:paraId="7F8BEC0C" w14:textId="77777777" w:rsidR="000D03E2" w:rsidRPr="003A3972" w:rsidRDefault="000D03E2" w:rsidP="005579B8">
            <w:pPr>
              <w:pStyle w:val="Tabletext"/>
              <w:jc w:val="center"/>
              <w:rPr>
                <w:rFonts w:eastAsia="SimSun" w:cs="Calibri"/>
              </w:rPr>
            </w:pPr>
            <w:r w:rsidRPr="003A3972">
              <w:rPr>
                <w:rFonts w:eastAsia="SimSun" w:cs="Calibri"/>
              </w:rPr>
              <w:t>995 000</w:t>
            </w:r>
          </w:p>
        </w:tc>
      </w:tr>
      <w:tr w:rsidR="000D03E2" w:rsidRPr="00E31246" w14:paraId="6F12E414" w14:textId="77777777" w:rsidTr="00C12673">
        <w:tc>
          <w:tcPr>
            <w:tcW w:w="2505" w:type="dxa"/>
          </w:tcPr>
          <w:p w14:paraId="289AC5C9" w14:textId="77777777" w:rsidR="000D03E2" w:rsidRPr="003A3972" w:rsidRDefault="000D03E2" w:rsidP="005579B8">
            <w:pPr>
              <w:pStyle w:val="Tabletext"/>
              <w:jc w:val="center"/>
              <w:rPr>
                <w:rFonts w:eastAsia="SimSun" w:cs="Calibri"/>
              </w:rPr>
            </w:pPr>
            <w:r w:rsidRPr="003A3972">
              <w:rPr>
                <w:rFonts w:eastAsia="SimSun" w:cs="Calibri"/>
              </w:rPr>
              <w:t>WRC</w:t>
            </w:r>
          </w:p>
        </w:tc>
        <w:tc>
          <w:tcPr>
            <w:tcW w:w="3030" w:type="dxa"/>
          </w:tcPr>
          <w:p w14:paraId="54A26ECF" w14:textId="77777777" w:rsidR="000D03E2" w:rsidRPr="003A3972" w:rsidRDefault="000D03E2" w:rsidP="00C12673">
            <w:pPr>
              <w:pStyle w:val="Tabletext"/>
              <w:rPr>
                <w:rFonts w:eastAsia="SimSun" w:cs="Calibri"/>
                <w:lang w:eastAsia="zh-CN"/>
              </w:rPr>
            </w:pPr>
            <w:r w:rsidRPr="003A3972">
              <w:rPr>
                <w:rFonts w:eastAsia="SimSun" w:cs="Calibri"/>
                <w:lang w:eastAsia="zh-CN"/>
              </w:rPr>
              <w:t>2023</w:t>
            </w:r>
            <w:r w:rsidRPr="003A3972">
              <w:rPr>
                <w:rFonts w:eastAsia="SimSun" w:cs="Calibri" w:hint="eastAsia"/>
                <w:lang w:eastAsia="zh-CN"/>
              </w:rPr>
              <w:t>年，阿拉伯联合酋长国</w:t>
            </w:r>
          </w:p>
        </w:tc>
        <w:tc>
          <w:tcPr>
            <w:tcW w:w="3663" w:type="dxa"/>
          </w:tcPr>
          <w:p w14:paraId="7681DD47" w14:textId="77777777" w:rsidR="000D03E2" w:rsidRPr="003A3972" w:rsidRDefault="000D03E2" w:rsidP="005579B8">
            <w:pPr>
              <w:pStyle w:val="Tabletext"/>
              <w:jc w:val="center"/>
              <w:rPr>
                <w:rFonts w:eastAsia="SimSun" w:cs="Calibri"/>
              </w:rPr>
            </w:pPr>
            <w:r w:rsidRPr="003A3972">
              <w:rPr>
                <w:rFonts w:eastAsia="SimSun" w:cs="Calibri"/>
              </w:rPr>
              <w:t>3 587 000</w:t>
            </w:r>
          </w:p>
        </w:tc>
      </w:tr>
      <w:tr w:rsidR="000D03E2" w:rsidRPr="00E31246" w14:paraId="4D04B0DC" w14:textId="77777777" w:rsidTr="00C12673">
        <w:tc>
          <w:tcPr>
            <w:tcW w:w="2505" w:type="dxa"/>
          </w:tcPr>
          <w:p w14:paraId="42C4B3B3" w14:textId="77777777" w:rsidR="000D03E2" w:rsidRPr="003A3972" w:rsidRDefault="000D03E2" w:rsidP="005579B8">
            <w:pPr>
              <w:pStyle w:val="Tabletext"/>
              <w:jc w:val="center"/>
              <w:rPr>
                <w:rFonts w:eastAsia="SimSun" w:cs="Calibri"/>
              </w:rPr>
            </w:pPr>
            <w:r w:rsidRPr="003A3972">
              <w:rPr>
                <w:rFonts w:eastAsia="SimSun" w:cs="Calibri"/>
              </w:rPr>
              <w:t>PP</w:t>
            </w:r>
          </w:p>
        </w:tc>
        <w:tc>
          <w:tcPr>
            <w:tcW w:w="3030" w:type="dxa"/>
          </w:tcPr>
          <w:p w14:paraId="0F2EAB2E" w14:textId="77777777" w:rsidR="000D03E2" w:rsidRPr="003A3972" w:rsidRDefault="000D03E2" w:rsidP="00C12673">
            <w:pPr>
              <w:pStyle w:val="Tabletext"/>
              <w:rPr>
                <w:rFonts w:eastAsia="SimSun" w:cs="Calibri"/>
              </w:rPr>
            </w:pPr>
            <w:r w:rsidRPr="003A3972">
              <w:rPr>
                <w:rFonts w:eastAsia="SimSun" w:cs="Calibri"/>
              </w:rPr>
              <w:t>2022</w:t>
            </w:r>
            <w:proofErr w:type="spellStart"/>
            <w:r w:rsidRPr="003A3972">
              <w:rPr>
                <w:rFonts w:eastAsia="SimSun" w:cs="Calibri" w:hint="eastAsia"/>
              </w:rPr>
              <w:t>年，罗马尼亚</w:t>
            </w:r>
            <w:proofErr w:type="spellEnd"/>
          </w:p>
        </w:tc>
        <w:tc>
          <w:tcPr>
            <w:tcW w:w="3663" w:type="dxa"/>
          </w:tcPr>
          <w:p w14:paraId="0C69AC53" w14:textId="77777777" w:rsidR="000D03E2" w:rsidRPr="003A3972" w:rsidRDefault="000D03E2" w:rsidP="005579B8">
            <w:pPr>
              <w:pStyle w:val="Tabletext"/>
              <w:jc w:val="center"/>
              <w:rPr>
                <w:rFonts w:eastAsia="SimSun" w:cs="Calibri"/>
              </w:rPr>
            </w:pPr>
            <w:r w:rsidRPr="003A3972">
              <w:rPr>
                <w:rFonts w:eastAsia="SimSun" w:cs="Calibri"/>
              </w:rPr>
              <w:t>1 271 700</w:t>
            </w:r>
          </w:p>
        </w:tc>
      </w:tr>
    </w:tbl>
    <w:p w14:paraId="4801D76A" w14:textId="77777777" w:rsidR="000D03E2" w:rsidRPr="00E31246" w:rsidRDefault="000D03E2" w:rsidP="000D03E2">
      <w:pPr>
        <w:pStyle w:val="Tablefin"/>
      </w:pPr>
    </w:p>
    <w:p w14:paraId="09B1E224" w14:textId="77777777" w:rsidR="000D03E2" w:rsidRPr="00E31246" w:rsidRDefault="000D03E2" w:rsidP="000D03E2">
      <w:pPr>
        <w:ind w:firstLineChars="200" w:firstLine="480"/>
        <w:jc w:val="both"/>
        <w:rPr>
          <w:rFonts w:asciiTheme="minorHAnsi" w:hAnsiTheme="minorHAnsi" w:cstheme="minorBidi"/>
          <w:lang w:eastAsia="zh-CN"/>
        </w:rPr>
      </w:pPr>
      <w:r w:rsidRPr="009406FA">
        <w:rPr>
          <w:rFonts w:asciiTheme="minorHAnsi" w:hAnsiTheme="minorHAnsi" w:cstheme="minorBidi" w:hint="eastAsia"/>
          <w:lang w:eastAsia="zh-CN"/>
        </w:rPr>
        <w:t>秘书处</w:t>
      </w:r>
      <w:r>
        <w:rPr>
          <w:rFonts w:asciiTheme="minorHAnsi" w:hAnsiTheme="minorHAnsi" w:cstheme="minorBidi" w:hint="eastAsia"/>
          <w:lang w:eastAsia="zh-CN"/>
        </w:rPr>
        <w:t>充分</w:t>
      </w:r>
      <w:r w:rsidRPr="009406FA">
        <w:rPr>
          <w:rFonts w:asciiTheme="minorHAnsi" w:hAnsiTheme="minorHAnsi" w:cstheme="minorBidi" w:hint="eastAsia"/>
          <w:lang w:eastAsia="zh-CN"/>
        </w:rPr>
        <w:t>致力于持续努力，尽可能减轻东道国的</w:t>
      </w:r>
      <w:r>
        <w:rPr>
          <w:rFonts w:asciiTheme="minorHAnsi" w:hAnsiTheme="minorHAnsi" w:cstheme="minorBidi" w:hint="eastAsia"/>
          <w:lang w:eastAsia="zh-CN"/>
        </w:rPr>
        <w:t>成本</w:t>
      </w:r>
      <w:r w:rsidRPr="009406FA">
        <w:rPr>
          <w:rFonts w:asciiTheme="minorHAnsi" w:hAnsiTheme="minorHAnsi" w:cstheme="minorBidi" w:hint="eastAsia"/>
          <w:lang w:eastAsia="zh-CN"/>
        </w:rPr>
        <w:t>负担（</w:t>
      </w:r>
      <w:hyperlink r:id="rId13">
        <w:r w:rsidRPr="000655A1">
          <w:rPr>
            <w:rStyle w:val="Hyperlink"/>
            <w:rFonts w:eastAsia="SimSun"/>
            <w:u w:val="single"/>
            <w:lang w:eastAsia="zh-CN"/>
          </w:rPr>
          <w:t>C25/95</w:t>
        </w:r>
      </w:hyperlink>
      <w:r w:rsidRPr="009406FA">
        <w:rPr>
          <w:rFonts w:asciiTheme="minorHAnsi" w:hAnsiTheme="minorHAnsi" w:cstheme="minorBidi" w:hint="eastAsia"/>
          <w:lang w:eastAsia="zh-CN"/>
        </w:rPr>
        <w:t>、</w:t>
      </w:r>
      <w:hyperlink r:id="rId14">
        <w:r w:rsidRPr="000655A1">
          <w:rPr>
            <w:rStyle w:val="Hyperlink"/>
            <w:rFonts w:asciiTheme="minorHAnsi" w:eastAsia="SimSun" w:hAnsiTheme="minorHAnsi" w:cstheme="minorBidi"/>
            <w:u w:val="single"/>
            <w:lang w:eastAsia="zh-CN"/>
          </w:rPr>
          <w:t>CWG-FHR-21/8</w:t>
        </w:r>
      </w:hyperlink>
      <w:r w:rsidRPr="009406FA">
        <w:rPr>
          <w:rFonts w:asciiTheme="minorHAnsi" w:hAnsiTheme="minorHAnsi" w:cstheme="minorBidi" w:hint="eastAsia"/>
          <w:lang w:eastAsia="zh-CN"/>
        </w:rPr>
        <w:t>和</w:t>
      </w:r>
      <w:hyperlink r:id="rId15">
        <w:r w:rsidRPr="000655A1">
          <w:rPr>
            <w:rStyle w:val="Hyperlink"/>
            <w:rFonts w:asciiTheme="minorHAnsi" w:eastAsia="SimSun" w:hAnsiTheme="minorHAnsi" w:cstheme="minorBidi"/>
            <w:u w:val="single"/>
            <w:lang w:eastAsia="zh-CN"/>
          </w:rPr>
          <w:t>CWG-FHR-22/19</w:t>
        </w:r>
      </w:hyperlink>
      <w:r w:rsidRPr="009406FA">
        <w:rPr>
          <w:rFonts w:asciiTheme="minorHAnsi" w:hAnsiTheme="minorHAnsi" w:cstheme="minorBidi" w:hint="eastAsia"/>
          <w:lang w:eastAsia="zh-CN"/>
        </w:rPr>
        <w:t>号文件）。</w:t>
      </w:r>
    </w:p>
    <w:p w14:paraId="083D3062" w14:textId="77777777" w:rsidR="000D03E2" w:rsidRPr="00E31246" w:rsidRDefault="000D03E2" w:rsidP="000D03E2">
      <w:pPr>
        <w:pStyle w:val="Headingb"/>
        <w:rPr>
          <w:lang w:eastAsia="zh-CN"/>
        </w:rPr>
      </w:pPr>
      <w:r>
        <w:rPr>
          <w:rFonts w:hint="eastAsia"/>
          <w:lang w:eastAsia="zh-CN"/>
        </w:rPr>
        <w:t>门户网站</w:t>
      </w:r>
    </w:p>
    <w:p w14:paraId="2E75E702" w14:textId="77777777" w:rsidR="000D03E2" w:rsidRPr="000D03E2" w:rsidRDefault="000D03E2" w:rsidP="000D03E2">
      <w:pPr>
        <w:ind w:firstLineChars="200" w:firstLine="480"/>
        <w:rPr>
          <w:lang w:eastAsia="zh-CN"/>
        </w:rPr>
      </w:pPr>
      <w:r w:rsidRPr="000D03E2">
        <w:rPr>
          <w:rFonts w:hint="eastAsia"/>
          <w:lang w:eastAsia="zh-CN"/>
        </w:rPr>
        <w:t>将在理事会网页上提供相关</w:t>
      </w:r>
      <w:hyperlink r:id="rId16" w:anchor="/zh" w:history="1">
        <w:r w:rsidRPr="000655A1">
          <w:rPr>
            <w:rStyle w:val="Hyperlink"/>
            <w:rFonts w:eastAsia="SimSun" w:hint="eastAsia"/>
            <w:u w:val="single"/>
            <w:lang w:eastAsia="zh-CN"/>
          </w:rPr>
          <w:t>门户网站</w:t>
        </w:r>
      </w:hyperlink>
      <w:r w:rsidRPr="000D03E2">
        <w:rPr>
          <w:rFonts w:hint="eastAsia"/>
          <w:lang w:eastAsia="zh-CN"/>
        </w:rPr>
        <w:t>，并对即将举行的活动、每届大会最新签署的《东道国协议》、根据此程序收到的任何正式提案以及超过截止日期收到的带免责声明的提案更新相关信息。</w:t>
      </w:r>
    </w:p>
    <w:p w14:paraId="7C2C1589" w14:textId="77777777" w:rsidR="000D03E2" w:rsidRPr="00E31246" w:rsidRDefault="000D03E2" w:rsidP="000D03E2">
      <w:pPr>
        <w:pStyle w:val="Headingb"/>
        <w:rPr>
          <w:lang w:eastAsia="zh-CN"/>
        </w:rPr>
      </w:pPr>
      <w:r>
        <w:rPr>
          <w:rFonts w:hint="eastAsia"/>
          <w:lang w:eastAsia="zh-CN"/>
        </w:rPr>
        <w:t>实施</w:t>
      </w:r>
    </w:p>
    <w:p w14:paraId="4243127E" w14:textId="77777777" w:rsidR="000D03E2" w:rsidRPr="00E31246" w:rsidRDefault="000D03E2" w:rsidP="000D03E2">
      <w:pPr>
        <w:ind w:firstLineChars="200" w:firstLine="480"/>
        <w:jc w:val="both"/>
        <w:rPr>
          <w:rFonts w:asciiTheme="minorHAnsi" w:hAnsiTheme="minorHAnsi" w:cstheme="minorBidi"/>
          <w:lang w:eastAsia="zh-CN"/>
        </w:rPr>
      </w:pPr>
      <w:r>
        <w:rPr>
          <w:rFonts w:asciiTheme="minorHAnsi" w:hAnsiTheme="minorHAnsi" w:cstheme="minorBidi" w:hint="eastAsia"/>
          <w:lang w:eastAsia="zh-CN"/>
        </w:rPr>
        <w:t>若</w:t>
      </w:r>
      <w:r w:rsidRPr="00DA77D9">
        <w:rPr>
          <w:rFonts w:asciiTheme="minorHAnsi" w:hAnsiTheme="minorHAnsi" w:cstheme="minorBidi" w:hint="eastAsia"/>
          <w:lang w:eastAsia="zh-CN"/>
        </w:rPr>
        <w:t>拟议遴选框架获得批准，则完整</w:t>
      </w:r>
      <w:r>
        <w:rPr>
          <w:rFonts w:asciiTheme="minorHAnsi" w:hAnsiTheme="minorHAnsi" w:cstheme="minorBidi" w:hint="eastAsia"/>
          <w:lang w:eastAsia="zh-CN"/>
        </w:rPr>
        <w:t>程序、</w:t>
      </w:r>
      <w:r w:rsidRPr="00DA77D9">
        <w:rPr>
          <w:rFonts w:asciiTheme="minorHAnsi" w:hAnsiTheme="minorHAnsi" w:cstheme="minorBidi" w:hint="eastAsia"/>
          <w:lang w:eastAsia="zh-CN"/>
        </w:rPr>
        <w:t>时间表和支持</w:t>
      </w:r>
      <w:r>
        <w:rPr>
          <w:rFonts w:asciiTheme="minorHAnsi" w:hAnsiTheme="minorHAnsi" w:cstheme="minorBidi" w:hint="eastAsia"/>
          <w:lang w:eastAsia="zh-CN"/>
        </w:rPr>
        <w:t>性</w:t>
      </w:r>
      <w:r w:rsidRPr="00DA77D9">
        <w:rPr>
          <w:rFonts w:asciiTheme="minorHAnsi" w:hAnsiTheme="minorHAnsi" w:cstheme="minorBidi" w:hint="eastAsia"/>
          <w:lang w:eastAsia="zh-CN"/>
        </w:rPr>
        <w:t>文件也将</w:t>
      </w:r>
      <w:r>
        <w:rPr>
          <w:rFonts w:asciiTheme="minorHAnsi" w:hAnsiTheme="minorHAnsi" w:cstheme="minorBidi" w:hint="eastAsia"/>
          <w:lang w:eastAsia="zh-CN"/>
        </w:rPr>
        <w:t>发布</w:t>
      </w:r>
      <w:r w:rsidRPr="00DA77D9">
        <w:rPr>
          <w:rFonts w:asciiTheme="minorHAnsi" w:hAnsiTheme="minorHAnsi" w:cstheme="minorBidi" w:hint="eastAsia"/>
          <w:lang w:eastAsia="zh-CN"/>
        </w:rPr>
        <w:t>在门户网站上。</w:t>
      </w:r>
      <w:r>
        <w:rPr>
          <w:rFonts w:asciiTheme="minorHAnsi" w:hAnsiTheme="minorHAnsi" w:cstheme="minorBidi" w:hint="eastAsia"/>
          <w:lang w:eastAsia="zh-CN"/>
        </w:rPr>
        <w:t>考虑到</w:t>
      </w:r>
      <w:r w:rsidRPr="00DA77D9">
        <w:rPr>
          <w:rFonts w:asciiTheme="minorHAnsi" w:hAnsiTheme="minorHAnsi" w:cstheme="minorBidi" w:hint="eastAsia"/>
          <w:lang w:eastAsia="zh-CN"/>
        </w:rPr>
        <w:t>该</w:t>
      </w:r>
      <w:r>
        <w:rPr>
          <w:rFonts w:asciiTheme="minorHAnsi" w:hAnsiTheme="minorHAnsi" w:cstheme="minorBidi" w:hint="eastAsia"/>
          <w:lang w:eastAsia="zh-CN"/>
        </w:rPr>
        <w:t>程序</w:t>
      </w:r>
      <w:r w:rsidRPr="00DA77D9">
        <w:rPr>
          <w:rFonts w:asciiTheme="minorHAnsi" w:hAnsiTheme="minorHAnsi" w:cstheme="minorBidi" w:hint="eastAsia"/>
          <w:lang w:eastAsia="zh-CN"/>
        </w:rPr>
        <w:t>涉及的时间表，建议</w:t>
      </w:r>
      <w:r>
        <w:rPr>
          <w:rFonts w:asciiTheme="minorHAnsi" w:hAnsiTheme="minorHAnsi" w:cstheme="minorBidi" w:hint="eastAsia"/>
          <w:lang w:eastAsia="zh-CN"/>
        </w:rPr>
        <w:t>从</w:t>
      </w:r>
      <w:r w:rsidRPr="00DA77D9">
        <w:rPr>
          <w:rFonts w:asciiTheme="minorHAnsi" w:hAnsiTheme="minorHAnsi" w:cstheme="minorBidi" w:hint="eastAsia"/>
          <w:lang w:eastAsia="zh-CN"/>
        </w:rPr>
        <w:t>2031</w:t>
      </w:r>
      <w:r w:rsidRPr="00DA77D9">
        <w:rPr>
          <w:rFonts w:asciiTheme="minorHAnsi" w:hAnsiTheme="minorHAnsi" w:cstheme="minorBidi" w:hint="eastAsia"/>
          <w:lang w:eastAsia="zh-CN"/>
        </w:rPr>
        <w:t>年</w:t>
      </w:r>
      <w:r>
        <w:rPr>
          <w:rFonts w:asciiTheme="minorHAnsi" w:hAnsiTheme="minorHAnsi" w:cstheme="minorBidi" w:hint="eastAsia"/>
          <w:lang w:eastAsia="zh-CN"/>
        </w:rPr>
        <w:t>开始召开</w:t>
      </w:r>
      <w:r w:rsidRPr="00DA77D9">
        <w:rPr>
          <w:rFonts w:asciiTheme="minorHAnsi" w:hAnsiTheme="minorHAnsi" w:cstheme="minorBidi" w:hint="eastAsia"/>
          <w:lang w:eastAsia="zh-CN"/>
        </w:rPr>
        <w:t>的大会实施上述遴选框架。</w:t>
      </w:r>
    </w:p>
    <w:p w14:paraId="22295101" w14:textId="77777777" w:rsidR="000D03E2" w:rsidRPr="00E31246" w:rsidRDefault="000D03E2" w:rsidP="000D03E2">
      <w:pPr>
        <w:ind w:firstLineChars="200" w:firstLine="480"/>
        <w:jc w:val="both"/>
        <w:rPr>
          <w:rFonts w:asciiTheme="minorHAnsi" w:hAnsiTheme="minorHAnsi" w:cstheme="minorBidi"/>
          <w:lang w:eastAsia="zh-CN"/>
        </w:rPr>
      </w:pPr>
      <w:r w:rsidRPr="00DA77D9">
        <w:rPr>
          <w:rFonts w:asciiTheme="minorHAnsi" w:hAnsiTheme="minorHAnsi" w:cstheme="minorBidi" w:hint="eastAsia"/>
          <w:lang w:eastAsia="zh-CN"/>
        </w:rPr>
        <w:t>2031</w:t>
      </w:r>
      <w:r w:rsidRPr="00DA77D9">
        <w:rPr>
          <w:rFonts w:asciiTheme="minorHAnsi" w:hAnsiTheme="minorHAnsi" w:cstheme="minorBidi" w:hint="eastAsia"/>
          <w:lang w:eastAsia="zh-CN"/>
        </w:rPr>
        <w:t>年之前的活动将适用现行做法，所有意向书均在</w:t>
      </w:r>
      <w:r>
        <w:rPr>
          <w:rFonts w:asciiTheme="minorHAnsi" w:hAnsiTheme="minorHAnsi" w:cstheme="minorBidi" w:hint="eastAsia"/>
          <w:lang w:eastAsia="zh-CN"/>
        </w:rPr>
        <w:t>门户网站</w:t>
      </w:r>
      <w:r w:rsidRPr="00DA77D9">
        <w:rPr>
          <w:rFonts w:asciiTheme="minorHAnsi" w:hAnsiTheme="minorHAnsi" w:cstheme="minorBidi" w:hint="eastAsia"/>
          <w:lang w:eastAsia="zh-CN"/>
        </w:rPr>
        <w:t>上</w:t>
      </w:r>
      <w:r>
        <w:rPr>
          <w:rFonts w:asciiTheme="minorHAnsi" w:hAnsiTheme="minorHAnsi" w:cstheme="minorBidi" w:hint="eastAsia"/>
          <w:lang w:eastAsia="zh-CN"/>
        </w:rPr>
        <w:t>发布</w:t>
      </w:r>
      <w:r w:rsidRPr="00DA77D9">
        <w:rPr>
          <w:rFonts w:asciiTheme="minorHAnsi" w:hAnsiTheme="minorHAnsi" w:cstheme="minorBidi" w:hint="eastAsia"/>
          <w:lang w:eastAsia="zh-CN"/>
        </w:rPr>
        <w:t>。</w:t>
      </w:r>
    </w:p>
    <w:p w14:paraId="2615560D" w14:textId="77777777" w:rsidR="000D03E2" w:rsidRPr="00E31246" w:rsidRDefault="000D03E2" w:rsidP="000D03E2">
      <w:pPr>
        <w:pStyle w:val="Headingb"/>
        <w:rPr>
          <w:lang w:eastAsia="zh-CN"/>
        </w:rPr>
      </w:pPr>
      <w:r>
        <w:rPr>
          <w:rFonts w:hint="eastAsia"/>
          <w:lang w:eastAsia="zh-CN"/>
        </w:rPr>
        <w:t>支持性信息</w:t>
      </w:r>
    </w:p>
    <w:p w14:paraId="1B92FD87" w14:textId="77777777" w:rsidR="000D03E2" w:rsidRPr="00E31246" w:rsidRDefault="000D03E2" w:rsidP="000D03E2">
      <w:pPr>
        <w:ind w:firstLineChars="200" w:firstLine="480"/>
        <w:jc w:val="both"/>
        <w:rPr>
          <w:rFonts w:eastAsia="Calibri" w:cs="Calibri"/>
          <w:szCs w:val="24"/>
          <w:lang w:eastAsia="zh-CN"/>
        </w:rPr>
      </w:pPr>
      <w:hyperlink r:id="rId17" w:history="1">
        <w:r w:rsidRPr="000655A1">
          <w:rPr>
            <w:rStyle w:val="Hyperlink"/>
            <w:rFonts w:asciiTheme="minorHAnsi" w:eastAsia="SimSun" w:hAnsiTheme="minorHAnsi" w:cstheme="minorBidi"/>
            <w:u w:val="single"/>
            <w:lang w:eastAsia="zh-CN"/>
          </w:rPr>
          <w:t>C26/INF/4</w:t>
        </w:r>
      </w:hyperlink>
      <w:r w:rsidRPr="00DA77D9">
        <w:rPr>
          <w:rFonts w:cs="Calibri"/>
          <w:szCs w:val="24"/>
          <w:lang w:eastAsia="zh-CN"/>
        </w:rPr>
        <w:t>号文件提供了</w:t>
      </w:r>
      <w:r>
        <w:rPr>
          <w:rFonts w:cs="Calibri" w:hint="eastAsia"/>
          <w:szCs w:val="24"/>
          <w:lang w:eastAsia="zh-CN"/>
        </w:rPr>
        <w:t>更多信息来</w:t>
      </w:r>
      <w:r w:rsidRPr="00DA77D9">
        <w:rPr>
          <w:rFonts w:cs="Calibri"/>
          <w:szCs w:val="24"/>
          <w:lang w:eastAsia="zh-CN"/>
        </w:rPr>
        <w:t>支持这一提案，并包括</w:t>
      </w:r>
      <w:r>
        <w:rPr>
          <w:rFonts w:cs="Calibri" w:hint="eastAsia"/>
          <w:szCs w:val="24"/>
          <w:lang w:eastAsia="zh-CN"/>
        </w:rPr>
        <w:t>：</w:t>
      </w:r>
      <w:r w:rsidRPr="00DA77D9">
        <w:rPr>
          <w:rFonts w:cs="Calibri"/>
          <w:szCs w:val="24"/>
          <w:lang w:eastAsia="zh-CN"/>
        </w:rPr>
        <w:t>以</w:t>
      </w:r>
      <w:r w:rsidRPr="00DA77D9">
        <w:rPr>
          <w:rFonts w:cs="Calibri"/>
          <w:szCs w:val="24"/>
          <w:lang w:eastAsia="zh-CN"/>
        </w:rPr>
        <w:t>2031</w:t>
      </w:r>
      <w:r w:rsidRPr="00DA77D9">
        <w:rPr>
          <w:rFonts w:cs="Calibri"/>
          <w:szCs w:val="24"/>
          <w:lang w:eastAsia="zh-CN"/>
        </w:rPr>
        <w:t>年</w:t>
      </w:r>
      <w:r>
        <w:rPr>
          <w:rFonts w:cs="Calibri" w:hint="eastAsia"/>
          <w:szCs w:val="24"/>
          <w:lang w:eastAsia="zh-CN"/>
        </w:rPr>
        <w:t>计划召开</w:t>
      </w:r>
      <w:r w:rsidRPr="00DA77D9">
        <w:rPr>
          <w:rFonts w:cs="Calibri"/>
          <w:szCs w:val="24"/>
          <w:lang w:eastAsia="zh-CN"/>
        </w:rPr>
        <w:t>的大会为基础</w:t>
      </w:r>
      <w:r>
        <w:rPr>
          <w:rFonts w:cs="Calibri" w:hint="eastAsia"/>
          <w:szCs w:val="24"/>
          <w:lang w:eastAsia="zh-CN"/>
        </w:rPr>
        <w:t>，以</w:t>
      </w:r>
      <w:r w:rsidRPr="00DA77D9">
        <w:rPr>
          <w:rFonts w:cs="Calibri"/>
          <w:szCs w:val="24"/>
          <w:lang w:eastAsia="zh-CN"/>
        </w:rPr>
        <w:t>表格形式</w:t>
      </w:r>
      <w:r>
        <w:rPr>
          <w:rFonts w:cs="Calibri" w:hint="eastAsia"/>
          <w:szCs w:val="24"/>
          <w:lang w:eastAsia="zh-CN"/>
        </w:rPr>
        <w:t>编制</w:t>
      </w:r>
      <w:r w:rsidRPr="00DA77D9">
        <w:rPr>
          <w:rFonts w:cs="Calibri"/>
          <w:szCs w:val="24"/>
          <w:lang w:eastAsia="zh-CN"/>
        </w:rPr>
        <w:t>的遴选进程时间表（附件</w:t>
      </w:r>
      <w:r w:rsidRPr="00DA77D9">
        <w:rPr>
          <w:rFonts w:cs="Calibri"/>
          <w:szCs w:val="24"/>
          <w:lang w:eastAsia="zh-CN"/>
        </w:rPr>
        <w:t>A</w:t>
      </w:r>
      <w:r w:rsidRPr="00DA77D9">
        <w:rPr>
          <w:rFonts w:cs="Calibri"/>
          <w:szCs w:val="24"/>
          <w:lang w:eastAsia="zh-CN"/>
        </w:rPr>
        <w:t>）</w:t>
      </w:r>
      <w:r>
        <w:rPr>
          <w:rFonts w:cs="Calibri" w:hint="eastAsia"/>
          <w:szCs w:val="24"/>
          <w:lang w:eastAsia="zh-CN"/>
        </w:rPr>
        <w:t>；基于</w:t>
      </w:r>
      <w:r w:rsidRPr="00DA77D9">
        <w:rPr>
          <w:rFonts w:cs="Calibri"/>
          <w:szCs w:val="24"/>
          <w:lang w:eastAsia="zh-CN"/>
        </w:rPr>
        <w:t>各大会最新签署的</w:t>
      </w:r>
      <w:r>
        <w:rPr>
          <w:rFonts w:cs="Calibri" w:hint="eastAsia"/>
          <w:szCs w:val="24"/>
          <w:lang w:eastAsia="zh-CN"/>
        </w:rPr>
        <w:t>《</w:t>
      </w:r>
      <w:r w:rsidRPr="00DA77D9">
        <w:rPr>
          <w:rFonts w:cs="Calibri"/>
          <w:szCs w:val="24"/>
          <w:lang w:eastAsia="zh-CN"/>
        </w:rPr>
        <w:t>东道国协议</w:t>
      </w:r>
      <w:r>
        <w:rPr>
          <w:rFonts w:cs="Calibri" w:hint="eastAsia"/>
          <w:szCs w:val="24"/>
          <w:lang w:eastAsia="zh-CN"/>
        </w:rPr>
        <w:t>》</w:t>
      </w:r>
      <w:r w:rsidRPr="00DA77D9">
        <w:rPr>
          <w:rFonts w:cs="Calibri"/>
          <w:szCs w:val="24"/>
          <w:lang w:eastAsia="zh-CN"/>
        </w:rPr>
        <w:t>附件制定的大会或全会的指示性</w:t>
      </w:r>
      <w:r>
        <w:rPr>
          <w:rFonts w:cs="Calibri" w:hint="eastAsia"/>
          <w:szCs w:val="24"/>
          <w:lang w:eastAsia="zh-CN"/>
        </w:rPr>
        <w:t>要</w:t>
      </w:r>
      <w:r w:rsidRPr="00DA77D9">
        <w:rPr>
          <w:rFonts w:cs="Calibri"/>
          <w:szCs w:val="24"/>
          <w:lang w:eastAsia="zh-CN"/>
        </w:rPr>
        <w:t>求对比表（附件</w:t>
      </w:r>
      <w:r w:rsidRPr="00DA77D9">
        <w:rPr>
          <w:rFonts w:cs="Calibri"/>
          <w:szCs w:val="24"/>
          <w:lang w:eastAsia="zh-CN"/>
        </w:rPr>
        <w:t>B</w:t>
      </w:r>
      <w:r w:rsidRPr="00DA77D9">
        <w:rPr>
          <w:rFonts w:cs="Calibri"/>
          <w:szCs w:val="24"/>
          <w:lang w:eastAsia="zh-CN"/>
        </w:rPr>
        <w:t>）</w:t>
      </w:r>
      <w:r>
        <w:rPr>
          <w:rFonts w:cs="Calibri" w:hint="eastAsia"/>
          <w:szCs w:val="24"/>
          <w:lang w:eastAsia="zh-CN"/>
        </w:rPr>
        <w:t>；</w:t>
      </w:r>
      <w:r w:rsidRPr="00DA77D9">
        <w:rPr>
          <w:rFonts w:cs="Calibri"/>
          <w:szCs w:val="24"/>
          <w:lang w:eastAsia="zh-CN"/>
        </w:rPr>
        <w:t>以及评估表示例（附件</w:t>
      </w:r>
      <w:r w:rsidRPr="00DA77D9">
        <w:rPr>
          <w:rFonts w:cs="Calibri"/>
          <w:szCs w:val="24"/>
          <w:lang w:eastAsia="zh-CN"/>
        </w:rPr>
        <w:t>C</w:t>
      </w:r>
      <w:r w:rsidRPr="00DA77D9">
        <w:rPr>
          <w:rFonts w:cs="Calibri"/>
          <w:szCs w:val="24"/>
          <w:lang w:eastAsia="zh-CN"/>
        </w:rPr>
        <w:t>）。</w:t>
      </w:r>
    </w:p>
    <w:p w14:paraId="7114DE7C" w14:textId="77777777" w:rsidR="000D03E2" w:rsidRPr="00E31246" w:rsidRDefault="000D03E2" w:rsidP="000D03E2">
      <w:pPr>
        <w:jc w:val="both"/>
        <w:rPr>
          <w:rFonts w:asciiTheme="minorHAnsi" w:hAnsiTheme="minorHAnsi" w:cstheme="minorBidi"/>
          <w:lang w:eastAsia="zh-CN"/>
        </w:rPr>
      </w:pPr>
    </w:p>
    <w:p w14:paraId="2D2DEBBA" w14:textId="28278C59" w:rsidR="00E323D0" w:rsidRPr="00E323D0" w:rsidRDefault="000D03E2" w:rsidP="00E323D0">
      <w:pPr>
        <w:jc w:val="center"/>
      </w:pPr>
      <w:r w:rsidRPr="00E31246">
        <w:t>______________</w:t>
      </w:r>
    </w:p>
    <w:sectPr w:rsidR="00E323D0" w:rsidRPr="00E323D0" w:rsidSect="00E24D59">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66FB" w14:textId="77777777" w:rsidR="000D03E2" w:rsidRDefault="000D03E2">
      <w:r>
        <w:separator/>
      </w:r>
    </w:p>
  </w:endnote>
  <w:endnote w:type="continuationSeparator" w:id="0">
    <w:p w14:paraId="61C575B6" w14:textId="77777777" w:rsidR="000D03E2" w:rsidRDefault="000D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19812240" w14:textId="77777777" w:rsidTr="00E31DCE">
      <w:trPr>
        <w:jc w:val="center"/>
      </w:trPr>
      <w:tc>
        <w:tcPr>
          <w:tcW w:w="1803" w:type="dxa"/>
          <w:vAlign w:val="center"/>
        </w:tcPr>
        <w:p w14:paraId="6F4F0EF7" w14:textId="5F5DDDD2" w:rsidR="00E24D59" w:rsidRPr="00A13406" w:rsidRDefault="00A13406" w:rsidP="00E24D59">
          <w:pPr>
            <w:pStyle w:val="Header"/>
            <w:jc w:val="left"/>
            <w:rPr>
              <w:noProof/>
              <w:color w:val="808080" w:themeColor="background1" w:themeShade="80"/>
            </w:rPr>
          </w:pPr>
          <w:r w:rsidRPr="00A13406">
            <w:rPr>
              <w:noProof/>
              <w:color w:val="808080" w:themeColor="background1" w:themeShade="80"/>
            </w:rPr>
            <w:t>gDoc</w:t>
          </w:r>
          <w:r w:rsidR="000D03E2">
            <w:rPr>
              <w:noProof/>
              <w:color w:val="808080" w:themeColor="background1" w:themeShade="80"/>
            </w:rPr>
            <w:t xml:space="preserve"> 2600700</w:t>
          </w:r>
        </w:p>
      </w:tc>
      <w:tc>
        <w:tcPr>
          <w:tcW w:w="8261" w:type="dxa"/>
        </w:tcPr>
        <w:p w14:paraId="46FE0135" w14:textId="745F29E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0D03E2">
            <w:rPr>
              <w:bCs/>
              <w:color w:val="808080" w:themeColor="background1" w:themeShade="80"/>
            </w:rPr>
            <w:t>70</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0A0BBC7B"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58B9CFC7" w14:textId="77777777" w:rsidTr="00E31DCE">
      <w:trPr>
        <w:jc w:val="center"/>
      </w:trPr>
      <w:tc>
        <w:tcPr>
          <w:tcW w:w="1803" w:type="dxa"/>
          <w:vAlign w:val="center"/>
        </w:tcPr>
        <w:p w14:paraId="1C8D1044"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6AB5BA52" w14:textId="62467FFE"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0D03E2">
            <w:rPr>
              <w:bCs/>
              <w:color w:val="808080" w:themeColor="background1" w:themeShade="80"/>
            </w:rPr>
            <w:t>70</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B64E606"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1616" w14:textId="77777777" w:rsidR="000D03E2" w:rsidRDefault="000D03E2">
      <w:r>
        <w:t>____________________</w:t>
      </w:r>
    </w:p>
  </w:footnote>
  <w:footnote w:type="continuationSeparator" w:id="0">
    <w:p w14:paraId="33FE69B5" w14:textId="77777777" w:rsidR="000D03E2" w:rsidRDefault="000D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5440" w14:textId="77777777" w:rsidR="00E24D59" w:rsidRPr="00602842" w:rsidRDefault="00602842" w:rsidP="00602842">
    <w:pPr>
      <w:pStyle w:val="Header"/>
    </w:pPr>
    <w:r>
      <w:rPr>
        <w:noProof/>
      </w:rPr>
      <w:drawing>
        <wp:inline distT="0" distB="0" distL="0" distR="0" wp14:anchorId="6DF0B9A8" wp14:editId="470F612F">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E2"/>
    <w:rsid w:val="00001B77"/>
    <w:rsid w:val="0000517A"/>
    <w:rsid w:val="0000538F"/>
    <w:rsid w:val="00031E72"/>
    <w:rsid w:val="000404D2"/>
    <w:rsid w:val="000646BD"/>
    <w:rsid w:val="000655A1"/>
    <w:rsid w:val="000853C0"/>
    <w:rsid w:val="00093DD9"/>
    <w:rsid w:val="0009409E"/>
    <w:rsid w:val="000A1C21"/>
    <w:rsid w:val="000C0BC5"/>
    <w:rsid w:val="000D03E2"/>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D163F"/>
    <w:rsid w:val="004E4BFF"/>
    <w:rsid w:val="004F2598"/>
    <w:rsid w:val="005403F7"/>
    <w:rsid w:val="00540632"/>
    <w:rsid w:val="00541CF4"/>
    <w:rsid w:val="005451E8"/>
    <w:rsid w:val="005507F2"/>
    <w:rsid w:val="00555C29"/>
    <w:rsid w:val="005579B8"/>
    <w:rsid w:val="005759CC"/>
    <w:rsid w:val="00576C08"/>
    <w:rsid w:val="005A72E1"/>
    <w:rsid w:val="005C6632"/>
    <w:rsid w:val="005D1C9E"/>
    <w:rsid w:val="00602842"/>
    <w:rsid w:val="00630DD5"/>
    <w:rsid w:val="00637584"/>
    <w:rsid w:val="00654257"/>
    <w:rsid w:val="0065435A"/>
    <w:rsid w:val="00664A40"/>
    <w:rsid w:val="00670D8A"/>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B5092"/>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900"/>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C0F62"/>
  <w15:docId w15:val="{93AC55A8-3DF5-4E0C-B958-0553351D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qFormat/>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styleId="CommentReference">
    <w:name w:val="annotation reference"/>
    <w:basedOn w:val="DefaultParagraphFont"/>
    <w:semiHidden/>
    <w:unhideWhenUsed/>
    <w:rsid w:val="000D03E2"/>
    <w:rPr>
      <w:sz w:val="16"/>
      <w:szCs w:val="16"/>
    </w:rPr>
  </w:style>
  <w:style w:type="paragraph" w:customStyle="1" w:styleId="Tablefin">
    <w:name w:val="Table_fin"/>
    <w:basedOn w:val="Tabletext"/>
    <w:rsid w:val="000D03E2"/>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fhr/Pages/default.aspx" TargetMode="External"/><Relationship Id="rId13" Type="http://schemas.openxmlformats.org/officeDocument/2006/relationships/hyperlink" Target="https://www.itu.int/md/S25-CL-C-0095/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5-CWGFHR21-C-0007/en" TargetMode="External"/><Relationship Id="rId17" Type="http://schemas.openxmlformats.org/officeDocument/2006/relationships/hyperlink" Target="https://www.itu.int/md/S26-CL-INF-0004/en" TargetMode="External"/><Relationship Id="rId2" Type="http://schemas.openxmlformats.org/officeDocument/2006/relationships/numbering" Target="numbering.xml"/><Relationship Id="rId16" Type="http://schemas.openxmlformats.org/officeDocument/2006/relationships/hyperlink" Target="https://council.itu.int/2026/en/resources/hosting-an-itu-confere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ties/Documents/2025/Selection-process-infosession_cwg-fhr-30-October-2025.pptx" TargetMode="External"/><Relationship Id="rId5" Type="http://schemas.openxmlformats.org/officeDocument/2006/relationships/webSettings" Target="webSettings.xml"/><Relationship Id="rId15" Type="http://schemas.openxmlformats.org/officeDocument/2006/relationships/hyperlink" Target="https://www.itu.int/md/S26-CWGFHR22-C-0019/en" TargetMode="External"/><Relationship Id="rId10" Type="http://schemas.openxmlformats.org/officeDocument/2006/relationships/hyperlink" Target="https://www.itu.int/md/S25-CWGFHR21-C-0023/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5-CWGFHR21-C-0015/en" TargetMode="External"/><Relationship Id="rId14" Type="http://schemas.openxmlformats.org/officeDocument/2006/relationships/hyperlink" Target="https://www.itu.int/md/S25-CWGFHR21-C-0008/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RAD\C\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2</TotalTime>
  <Pages>5</Pages>
  <Words>3653</Words>
  <Characters>1871</Characters>
  <Application>Microsoft Office Word</Application>
  <DocSecurity>0</DocSecurity>
  <Lines>42</Lines>
  <Paragraphs>49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5475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framework for a selection process for host countries of ITU conferences and assemblies</dc:title>
  <dc:subject>ITU Council 2026</dc:subject>
  <cp:keywords>C26; C2026; Council 2026; PP26</cp:keywords>
  <dc:description/>
  <cp:lastPrinted>2015-02-24T13:23:00Z</cp:lastPrinted>
  <dcterms:created xsi:type="dcterms:W3CDTF">2026-04-10T16:02:00Z</dcterms:created>
  <dcterms:modified xsi:type="dcterms:W3CDTF">2026-04-10T16:03:00Z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