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61F8" w14:textId="77777777" w:rsidR="00F21C1F" w:rsidRPr="00F21C1F" w:rsidRDefault="00F21C1F" w:rsidP="00F21C1F">
      <w:pPr>
        <w:rPr>
          <w:lang w:val="ru-RU"/>
        </w:rPr>
      </w:pPr>
    </w:p>
    <w:tbl>
      <w:tblPr>
        <w:tblpPr w:leftFromText="181" w:rightFromText="181" w:vertAnchor="text" w:tblpY="1"/>
        <w:tblOverlap w:val="never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796BD3" w:rsidRPr="00F21C1F" w14:paraId="775DC796" w14:textId="77777777" w:rsidTr="006F2B07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202FBDFA" w14:textId="79C618F2" w:rsidR="00796BD3" w:rsidRPr="00F21C1F" w:rsidRDefault="0033025A" w:rsidP="006F2B07">
            <w:pPr>
              <w:tabs>
                <w:tab w:val="clear" w:pos="1588"/>
                <w:tab w:val="clear" w:pos="1985"/>
                <w:tab w:val="left" w:pos="851"/>
                <w:tab w:val="center" w:pos="1930"/>
              </w:tabs>
              <w:spacing w:before="0" w:line="240" w:lineRule="atLeast"/>
              <w:rPr>
                <w:b/>
                <w:lang w:val="ru-RU"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r w:rsidRPr="00F21C1F">
              <w:rPr>
                <w:b/>
                <w:lang w:val="ru-RU"/>
              </w:rPr>
              <w:t>Пункт повестки дня:</w:t>
            </w:r>
            <w:r w:rsidR="006F0493" w:rsidRPr="00F21C1F">
              <w:rPr>
                <w:b/>
                <w:lang w:val="ru-RU"/>
              </w:rPr>
              <w:t xml:space="preserve"> ADM 3</w:t>
            </w:r>
          </w:p>
        </w:tc>
        <w:tc>
          <w:tcPr>
            <w:tcW w:w="5245" w:type="dxa"/>
          </w:tcPr>
          <w:p w14:paraId="6297DF48" w14:textId="7CF3CFE5" w:rsidR="00796BD3" w:rsidRPr="00F21C1F" w:rsidRDefault="006F0493" w:rsidP="00F21C1F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F21C1F">
              <w:rPr>
                <w:b/>
                <w:bCs/>
                <w:color w:val="000000"/>
                <w:lang w:val="ru-RU"/>
              </w:rPr>
              <w:t>Дополнительный документ 1</w:t>
            </w:r>
            <w:r w:rsidR="00F21C1F">
              <w:rPr>
                <w:b/>
                <w:bCs/>
                <w:color w:val="000000"/>
                <w:lang w:val="ru-RU"/>
              </w:rPr>
              <w:br/>
            </w:r>
            <w:r w:rsidRPr="00F21C1F">
              <w:rPr>
                <w:b/>
                <w:bCs/>
                <w:color w:val="000000"/>
                <w:lang w:val="ru-RU"/>
              </w:rPr>
              <w:t>к Документу C26/66</w:t>
            </w:r>
          </w:p>
        </w:tc>
      </w:tr>
      <w:tr w:rsidR="00796BD3" w:rsidRPr="00F21C1F" w14:paraId="0854DEA9" w14:textId="77777777" w:rsidTr="006F2B07">
        <w:trPr>
          <w:cantSplit/>
        </w:trPr>
        <w:tc>
          <w:tcPr>
            <w:tcW w:w="3969" w:type="dxa"/>
            <w:vMerge/>
          </w:tcPr>
          <w:p w14:paraId="63BEBE0D" w14:textId="77777777" w:rsidR="00796BD3" w:rsidRPr="00F21C1F" w:rsidRDefault="00796BD3" w:rsidP="006F2B07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3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278DDC9B" w14:textId="435DC5D7" w:rsidR="00796BD3" w:rsidRPr="00F21C1F" w:rsidRDefault="005169A2" w:rsidP="006F2B07">
            <w:pPr>
              <w:tabs>
                <w:tab w:val="left" w:pos="851"/>
              </w:tabs>
              <w:spacing w:before="0"/>
              <w:jc w:val="right"/>
              <w:rPr>
                <w:b/>
                <w:lang w:val="ru-RU"/>
              </w:rPr>
            </w:pPr>
            <w:r w:rsidRPr="00F21C1F">
              <w:rPr>
                <w:b/>
                <w:lang w:val="ru-RU"/>
              </w:rPr>
              <w:t>27 ию</w:t>
            </w:r>
            <w:r w:rsidR="00F21C1F">
              <w:rPr>
                <w:b/>
                <w:lang w:val="ru-RU"/>
              </w:rPr>
              <w:t>л</w:t>
            </w:r>
            <w:r w:rsidRPr="00F21C1F">
              <w:rPr>
                <w:b/>
                <w:lang w:val="ru-RU"/>
              </w:rPr>
              <w:t>я 2026 года</w:t>
            </w:r>
          </w:p>
        </w:tc>
      </w:tr>
      <w:tr w:rsidR="00796BD3" w:rsidRPr="00F21C1F" w14:paraId="0D05E1B6" w14:textId="77777777" w:rsidTr="006F2B07">
        <w:trPr>
          <w:cantSplit/>
          <w:trHeight w:val="23"/>
        </w:trPr>
        <w:tc>
          <w:tcPr>
            <w:tcW w:w="3969" w:type="dxa"/>
            <w:vMerge/>
          </w:tcPr>
          <w:p w14:paraId="3AEE9D49" w14:textId="77777777" w:rsidR="00796BD3" w:rsidRPr="00F21C1F" w:rsidRDefault="00796BD3" w:rsidP="006F2B07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  <w:bookmarkStart w:id="4" w:name="dorlang" w:colFirst="1" w:colLast="1"/>
            <w:bookmarkEnd w:id="3"/>
          </w:p>
        </w:tc>
        <w:tc>
          <w:tcPr>
            <w:tcW w:w="5245" w:type="dxa"/>
          </w:tcPr>
          <w:p w14:paraId="6F14D395" w14:textId="498B45A3" w:rsidR="00796BD3" w:rsidRPr="00F21C1F" w:rsidRDefault="0033025A" w:rsidP="006F2B07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  <w:r w:rsidRPr="00F21C1F">
              <w:rPr>
                <w:b/>
                <w:lang w:val="ru-RU"/>
              </w:rPr>
              <w:t>Оригинал: английский</w:t>
            </w:r>
          </w:p>
        </w:tc>
      </w:tr>
      <w:tr w:rsidR="00796BD3" w:rsidRPr="00F21C1F" w14:paraId="6D07D0CD" w14:textId="77777777" w:rsidTr="006F2B07">
        <w:trPr>
          <w:cantSplit/>
          <w:trHeight w:val="23"/>
        </w:trPr>
        <w:tc>
          <w:tcPr>
            <w:tcW w:w="3969" w:type="dxa"/>
          </w:tcPr>
          <w:p w14:paraId="35B0A9DB" w14:textId="77777777" w:rsidR="00796BD3" w:rsidRPr="00F21C1F" w:rsidRDefault="00796BD3" w:rsidP="006F2B07">
            <w:pPr>
              <w:tabs>
                <w:tab w:val="left" w:pos="851"/>
              </w:tabs>
              <w:spacing w:line="240" w:lineRule="atLeast"/>
              <w:rPr>
                <w:b/>
                <w:lang w:val="ru-RU"/>
              </w:rPr>
            </w:pPr>
          </w:p>
        </w:tc>
        <w:tc>
          <w:tcPr>
            <w:tcW w:w="5245" w:type="dxa"/>
          </w:tcPr>
          <w:p w14:paraId="55710CE0" w14:textId="77777777" w:rsidR="00796BD3" w:rsidRPr="00F21C1F" w:rsidRDefault="00796BD3" w:rsidP="006F2B07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ru-RU"/>
              </w:rPr>
            </w:pPr>
          </w:p>
        </w:tc>
      </w:tr>
      <w:tr w:rsidR="00796BD3" w:rsidRPr="00F21C1F" w14:paraId="07418437" w14:textId="77777777" w:rsidTr="006F2B07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5FE24A19" w14:textId="3EDBA6EE" w:rsidR="00796BD3" w:rsidRPr="00F21C1F" w:rsidRDefault="008C0708" w:rsidP="00F21C1F">
            <w:pPr>
              <w:pStyle w:val="Source"/>
              <w:framePr w:hSpace="0" w:wrap="auto" w:vAnchor="margin" w:yAlign="inline"/>
              <w:suppressOverlap w:val="0"/>
            </w:pPr>
            <w:bookmarkStart w:id="5" w:name="dsource" w:colFirst="0" w:colLast="0"/>
            <w:bookmarkEnd w:id="4"/>
            <w:r w:rsidRPr="00F21C1F">
              <w:t>Отчет Генерального секретаря</w:t>
            </w:r>
          </w:p>
        </w:tc>
      </w:tr>
      <w:tr w:rsidR="00796BD3" w:rsidRPr="00F21C1F" w14:paraId="1C2D969E" w14:textId="77777777" w:rsidTr="006F2B07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7779F15E" w14:textId="7F10BB06" w:rsidR="00796BD3" w:rsidRPr="00F21C1F" w:rsidRDefault="006F0493" w:rsidP="00F21C1F">
            <w:pPr>
              <w:pStyle w:val="Title1"/>
              <w:framePr w:hSpace="0" w:wrap="auto" w:vAnchor="margin" w:yAlign="inline"/>
              <w:suppressOverlap w:val="0"/>
            </w:pPr>
            <w:bookmarkStart w:id="6" w:name="dtitle1" w:colFirst="0" w:colLast="0"/>
            <w:bookmarkEnd w:id="5"/>
            <w:r w:rsidRPr="00F21C1F">
              <w:t>Отчет о неправомерном поведении и</w:t>
            </w:r>
            <w:r w:rsidR="00F21C1F">
              <w:t xml:space="preserve"> </w:t>
            </w:r>
            <w:r w:rsidRPr="00F21C1F">
              <w:t>мерах</w:t>
            </w:r>
            <w:r w:rsidR="00F21C1F">
              <w:t xml:space="preserve"> </w:t>
            </w:r>
            <w:r w:rsidRPr="00F21C1F">
              <w:t>ответственности</w:t>
            </w:r>
          </w:p>
        </w:tc>
      </w:tr>
      <w:tr w:rsidR="00796BD3" w:rsidRPr="00F21C1F" w14:paraId="64320A14" w14:textId="77777777" w:rsidTr="006F2B07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1BF7DB6E" w14:textId="312FA827" w:rsidR="00796BD3" w:rsidRPr="00F21C1F" w:rsidRDefault="008C0708" w:rsidP="006F2B07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F21C1F">
              <w:rPr>
                <w:b/>
                <w:bCs/>
                <w:szCs w:val="22"/>
                <w:lang w:val="ru-RU"/>
              </w:rPr>
              <w:t>Назначение</w:t>
            </w:r>
          </w:p>
          <w:p w14:paraId="2DCA1F8B" w14:textId="44917650" w:rsidR="005169A2" w:rsidRPr="00F21C1F" w:rsidRDefault="005169A2" w:rsidP="00D45A5F">
            <w:pPr>
              <w:jc w:val="both"/>
              <w:rPr>
                <w:szCs w:val="22"/>
                <w:lang w:val="ru-RU"/>
              </w:rPr>
            </w:pPr>
            <w:r w:rsidRPr="00F21C1F">
              <w:rPr>
                <w:szCs w:val="22"/>
                <w:lang w:val="ru-RU"/>
              </w:rPr>
              <w:t>Совет 2026 года на своей обычной сессии поручил Секретариату подготовить отчет с</w:t>
            </w:r>
            <w:r w:rsidR="00F21C1F">
              <w:rPr>
                <w:szCs w:val="22"/>
                <w:lang w:val="ru-RU"/>
              </w:rPr>
              <w:t> </w:t>
            </w:r>
            <w:r w:rsidRPr="00F21C1F">
              <w:rPr>
                <w:szCs w:val="22"/>
                <w:lang w:val="ru-RU"/>
              </w:rPr>
              <w:t xml:space="preserve">информацией о неправомерном поведении и мерах ответственности, принятых </w:t>
            </w:r>
            <w:r w:rsidR="00F21C1F" w:rsidRPr="00F21C1F">
              <w:rPr>
                <w:szCs w:val="22"/>
                <w:lang w:val="ru-RU"/>
              </w:rPr>
              <w:t xml:space="preserve">Секретариатом </w:t>
            </w:r>
            <w:r w:rsidRPr="00F21C1F">
              <w:rPr>
                <w:szCs w:val="22"/>
                <w:lang w:val="ru-RU"/>
              </w:rPr>
              <w:t xml:space="preserve">в срок до 31 июля, как указано в Документе </w:t>
            </w:r>
            <w:hyperlink r:id="rId7" w:history="1">
              <w:r w:rsidRPr="00F21C1F">
                <w:rPr>
                  <w:rStyle w:val="Hyperlink"/>
                  <w:szCs w:val="22"/>
                  <w:lang w:val="ru-RU"/>
                </w:rPr>
                <w:t>C26/116</w:t>
              </w:r>
            </w:hyperlink>
            <w:r w:rsidRPr="00F21C1F">
              <w:rPr>
                <w:szCs w:val="22"/>
                <w:lang w:val="ru-RU"/>
              </w:rPr>
              <w:t>.</w:t>
            </w:r>
          </w:p>
          <w:p w14:paraId="0EA9CF00" w14:textId="64DFEF86" w:rsidR="00796BD3" w:rsidRPr="00F21C1F" w:rsidRDefault="006F0493" w:rsidP="00D45A5F">
            <w:pPr>
              <w:jc w:val="both"/>
              <w:rPr>
                <w:szCs w:val="22"/>
                <w:lang w:val="ru-RU"/>
              </w:rPr>
            </w:pPr>
            <w:r w:rsidRPr="00F21C1F">
              <w:rPr>
                <w:szCs w:val="22"/>
                <w:lang w:val="ru-RU"/>
              </w:rPr>
              <w:t xml:space="preserve">В настоящем </w:t>
            </w:r>
            <w:r w:rsidR="00F21C1F" w:rsidRPr="00F21C1F">
              <w:rPr>
                <w:szCs w:val="22"/>
                <w:lang w:val="ru-RU"/>
              </w:rPr>
              <w:t xml:space="preserve">Дополнительном </w:t>
            </w:r>
            <w:r w:rsidRPr="00F21C1F">
              <w:rPr>
                <w:szCs w:val="22"/>
                <w:lang w:val="ru-RU"/>
              </w:rPr>
              <w:t>документе к Документу C26/66 представлена обновленная информация о принятых мерах и о достигнутом прогрессе. Его цель заключается в обеспечении того, чтобы заинтересованные стороны имели полный и актуальный обзор мер, принятых для</w:t>
            </w:r>
            <w:r w:rsidR="00F21C1F">
              <w:rPr>
                <w:szCs w:val="22"/>
                <w:lang w:val="en-US"/>
              </w:rPr>
              <w:t> </w:t>
            </w:r>
            <w:r w:rsidRPr="00F21C1F">
              <w:rPr>
                <w:szCs w:val="22"/>
                <w:lang w:val="ru-RU"/>
              </w:rPr>
              <w:t>повышения уровня подотчетности, добросовестности, а также предотвращения неправомерного поведения в МСЭ и борьбы с ним.</w:t>
            </w:r>
          </w:p>
          <w:p w14:paraId="2376E3C8" w14:textId="77777777" w:rsidR="00796BD3" w:rsidRPr="00F21C1F" w:rsidRDefault="0033025A" w:rsidP="006F2B07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F21C1F">
              <w:rPr>
                <w:b/>
                <w:bCs/>
                <w:szCs w:val="22"/>
                <w:lang w:val="ru-RU"/>
              </w:rPr>
              <w:t>Необходимые действия Совета</w:t>
            </w:r>
          </w:p>
          <w:p w14:paraId="230D2CA6" w14:textId="408725DF" w:rsidR="00796BD3" w:rsidRPr="00F21C1F" w:rsidRDefault="006F0493" w:rsidP="00F21C1F">
            <w:pPr>
              <w:rPr>
                <w:szCs w:val="22"/>
                <w:lang w:val="ru-RU"/>
              </w:rPr>
            </w:pPr>
            <w:r w:rsidRPr="00F21C1F">
              <w:rPr>
                <w:szCs w:val="22"/>
                <w:lang w:val="ru-RU"/>
              </w:rPr>
              <w:t>Совету</w:t>
            </w:r>
            <w:r w:rsidRPr="00F21C1F">
              <w:rPr>
                <w:color w:val="000000"/>
                <w:szCs w:val="22"/>
                <w:lang w:val="ru-RU"/>
              </w:rPr>
              <w:t xml:space="preserve"> предлагается </w:t>
            </w:r>
            <w:r w:rsidRPr="00F21C1F">
              <w:rPr>
                <w:b/>
                <w:bCs/>
                <w:color w:val="000000"/>
                <w:szCs w:val="22"/>
                <w:lang w:val="ru-RU"/>
              </w:rPr>
              <w:t>принять к сведению</w:t>
            </w:r>
            <w:r w:rsidRPr="00F21C1F">
              <w:rPr>
                <w:color w:val="000000"/>
                <w:szCs w:val="22"/>
                <w:lang w:val="ru-RU"/>
              </w:rPr>
              <w:t xml:space="preserve"> настоящий отчет.</w:t>
            </w:r>
          </w:p>
          <w:p w14:paraId="44C8A24C" w14:textId="77777777" w:rsidR="008C0708" w:rsidRPr="00F21C1F" w:rsidRDefault="008C0708" w:rsidP="006F2B07">
            <w:pPr>
              <w:spacing w:before="160"/>
              <w:rPr>
                <w:szCs w:val="22"/>
                <w:lang w:val="ru-RU"/>
              </w:rPr>
            </w:pPr>
            <w:r w:rsidRPr="00F21C1F">
              <w:rPr>
                <w:b/>
                <w:bCs/>
                <w:szCs w:val="22"/>
                <w:lang w:val="ru-RU"/>
              </w:rPr>
              <w:t>Соответствующая увязка со Стратегическим планом</w:t>
            </w:r>
          </w:p>
          <w:p w14:paraId="60071EF1" w14:textId="4F9C690E" w:rsidR="008C0708" w:rsidRPr="00F21C1F" w:rsidRDefault="006F0493" w:rsidP="00F21C1F">
            <w:pPr>
              <w:rPr>
                <w:szCs w:val="22"/>
                <w:lang w:val="ru-RU"/>
              </w:rPr>
            </w:pPr>
            <w:r w:rsidRPr="00F21C1F">
              <w:rPr>
                <w:szCs w:val="22"/>
                <w:lang w:val="ru-RU"/>
              </w:rPr>
              <w:t>Развитие</w:t>
            </w:r>
            <w:r w:rsidRPr="00F21C1F">
              <w:rPr>
                <w:color w:val="000000"/>
                <w:szCs w:val="22"/>
                <w:lang w:val="ru-RU"/>
              </w:rPr>
              <w:t xml:space="preserve"> </w:t>
            </w:r>
            <w:r w:rsidRPr="00F21C1F">
              <w:rPr>
                <w:szCs w:val="22"/>
                <w:lang w:val="ru-RU"/>
              </w:rPr>
              <w:t>людских</w:t>
            </w:r>
            <w:r w:rsidRPr="00F21C1F">
              <w:rPr>
                <w:color w:val="000000"/>
                <w:szCs w:val="22"/>
                <w:lang w:val="ru-RU"/>
              </w:rPr>
              <w:t xml:space="preserve"> ресурсов и организационные инновации.</w:t>
            </w:r>
          </w:p>
          <w:p w14:paraId="423ADD20" w14:textId="02B2B694" w:rsidR="008C0708" w:rsidRDefault="008C0708" w:rsidP="006F2B07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F21C1F">
              <w:rPr>
                <w:b/>
                <w:bCs/>
                <w:szCs w:val="22"/>
                <w:lang w:val="ru-RU"/>
              </w:rPr>
              <w:t>Финансовые последствия</w:t>
            </w:r>
          </w:p>
          <w:p w14:paraId="1D130F47" w14:textId="0761EAA2" w:rsidR="00F21C1F" w:rsidRPr="007B66CE" w:rsidRDefault="007B66CE" w:rsidP="00F21C1F">
            <w:pPr>
              <w:rPr>
                <w:lang w:val="ru-RU"/>
              </w:rPr>
            </w:pPr>
            <w:r>
              <w:rPr>
                <w:lang w:val="ru-RU"/>
              </w:rPr>
              <w:t>Неприменимо.</w:t>
            </w:r>
          </w:p>
          <w:p w14:paraId="763B8351" w14:textId="77777777" w:rsidR="00796BD3" w:rsidRPr="00F21C1F" w:rsidRDefault="00796BD3" w:rsidP="006F2B07">
            <w:pPr>
              <w:spacing w:before="160"/>
              <w:rPr>
                <w:caps/>
                <w:szCs w:val="22"/>
                <w:lang w:val="ru-RU"/>
              </w:rPr>
            </w:pPr>
            <w:r w:rsidRPr="00F21C1F">
              <w:rPr>
                <w:szCs w:val="22"/>
                <w:lang w:val="ru-RU"/>
              </w:rPr>
              <w:t>__________________</w:t>
            </w:r>
          </w:p>
          <w:p w14:paraId="6429A4BF" w14:textId="77777777" w:rsidR="00796BD3" w:rsidRPr="00F21C1F" w:rsidRDefault="0033025A" w:rsidP="006F2B07">
            <w:pPr>
              <w:spacing w:before="160"/>
              <w:rPr>
                <w:b/>
                <w:bCs/>
                <w:szCs w:val="22"/>
                <w:lang w:val="ru-RU"/>
              </w:rPr>
            </w:pPr>
            <w:r w:rsidRPr="00F21C1F">
              <w:rPr>
                <w:b/>
                <w:bCs/>
                <w:szCs w:val="22"/>
                <w:lang w:val="ru-RU"/>
              </w:rPr>
              <w:t>Справочные материалы</w:t>
            </w:r>
          </w:p>
          <w:p w14:paraId="2CA22A00" w14:textId="656426F9" w:rsidR="00796BD3" w:rsidRPr="00F21C1F" w:rsidRDefault="006F0493" w:rsidP="006F2B07">
            <w:pPr>
              <w:spacing w:after="160"/>
              <w:rPr>
                <w:i/>
                <w:iCs/>
                <w:lang w:val="ru-RU"/>
              </w:rPr>
            </w:pPr>
            <w:r w:rsidRPr="00F21C1F">
              <w:rPr>
                <w:i/>
                <w:iCs/>
                <w:color w:val="000000"/>
                <w:szCs w:val="22"/>
                <w:lang w:val="ru-RU"/>
              </w:rPr>
              <w:t xml:space="preserve">Документ </w:t>
            </w:r>
            <w:hyperlink r:id="rId8" w:history="1">
              <w:r w:rsidR="005169A2" w:rsidRPr="00F21C1F">
                <w:rPr>
                  <w:rStyle w:val="Hyperlink"/>
                  <w:i/>
                  <w:iCs/>
                  <w:szCs w:val="22"/>
                  <w:lang w:val="ru-RU"/>
                </w:rPr>
                <w:t>C26/66</w:t>
              </w:r>
            </w:hyperlink>
            <w:r w:rsidRPr="00F21C1F">
              <w:rPr>
                <w:i/>
                <w:iCs/>
                <w:color w:val="000000"/>
                <w:szCs w:val="22"/>
                <w:lang w:val="ru-RU"/>
              </w:rPr>
              <w:t xml:space="preserve"> Совета</w:t>
            </w:r>
          </w:p>
        </w:tc>
      </w:tr>
    </w:tbl>
    <w:p w14:paraId="1F45DAB6" w14:textId="77777777" w:rsidR="00F21C1F" w:rsidRPr="00F21C1F" w:rsidRDefault="00F21C1F" w:rsidP="00F21C1F">
      <w:bookmarkStart w:id="7" w:name="_Hlk191895612"/>
      <w:bookmarkEnd w:id="2"/>
      <w:bookmarkEnd w:id="6"/>
      <w:r w:rsidRPr="00F21C1F">
        <w:br w:type="page"/>
      </w:r>
    </w:p>
    <w:p w14:paraId="343127A4" w14:textId="72075B48" w:rsidR="006F0493" w:rsidRPr="00F21C1F" w:rsidRDefault="006F0493" w:rsidP="00D45A5F">
      <w:pPr>
        <w:jc w:val="both"/>
        <w:rPr>
          <w:lang w:val="ru-RU"/>
        </w:rPr>
      </w:pPr>
      <w:r w:rsidRPr="00F21C1F">
        <w:rPr>
          <w:lang w:val="ru-RU"/>
        </w:rPr>
        <w:lastRenderedPageBreak/>
        <w:t>В рамках текущей работы по повышению прозрачности и подотчетности МСЭ включил информацию о случаях неправомерного поведения в Отчет о ходе работы по выполнению Стратегического плана в области людских ресурсов и Резолюции 48 (</w:t>
      </w:r>
      <w:r w:rsidR="005169A2" w:rsidRPr="00F21C1F">
        <w:rPr>
          <w:lang w:val="ru-RU"/>
        </w:rPr>
        <w:t xml:space="preserve">Документ </w:t>
      </w:r>
      <w:hyperlink r:id="rId9">
        <w:r w:rsidR="005169A2" w:rsidRPr="00F21C1F">
          <w:rPr>
            <w:rStyle w:val="Hyperlink"/>
            <w:lang w:val="ru-RU"/>
          </w:rPr>
          <w:t>C26/66</w:t>
        </w:r>
      </w:hyperlink>
      <w:r w:rsidR="005169A2" w:rsidRPr="00F21C1F">
        <w:rPr>
          <w:lang w:val="ru-RU"/>
        </w:rPr>
        <w:t>)</w:t>
      </w:r>
      <w:r w:rsidRPr="00F21C1F">
        <w:rPr>
          <w:lang w:val="ru-RU"/>
        </w:rPr>
        <w:t>.</w:t>
      </w:r>
      <w:hyperlink r:id="rId10" w:history="1"/>
    </w:p>
    <w:p w14:paraId="5FCAFAA2" w14:textId="14ED22BA" w:rsidR="006F0493" w:rsidRPr="00F21C1F" w:rsidRDefault="006F0493" w:rsidP="00D45A5F">
      <w:pPr>
        <w:jc w:val="both"/>
        <w:rPr>
          <w:lang w:val="ru-RU"/>
        </w:rPr>
      </w:pPr>
      <w:r w:rsidRPr="00F21C1F">
        <w:rPr>
          <w:lang w:val="ru-RU"/>
        </w:rPr>
        <w:t>В 2025 году к дисциплинарному взысканию привел один случай неправомерного поведения. Дело касалось несанкционированного использования ресурсов МСЭ, а наложенным дисциплинарным взысканием был устный выговор.</w:t>
      </w:r>
    </w:p>
    <w:p w14:paraId="12FDAED6" w14:textId="5017A553" w:rsidR="006F0493" w:rsidRPr="00F21C1F" w:rsidRDefault="006F0493" w:rsidP="00D45A5F">
      <w:pPr>
        <w:pStyle w:val="enumlev1"/>
        <w:rPr>
          <w:lang w:val="ru-RU"/>
        </w:rPr>
      </w:pPr>
      <w:r w:rsidRPr="00F21C1F">
        <w:rPr>
          <w:b/>
          <w:bCs/>
          <w:lang w:val="ru-RU"/>
        </w:rPr>
        <w:t>Тип неправомерного поведения</w:t>
      </w:r>
      <w:r w:rsidRPr="00F21C1F">
        <w:rPr>
          <w:lang w:val="ru-RU"/>
        </w:rPr>
        <w:t>: несанкционированное использование ресурсов МСЭ</w:t>
      </w:r>
      <w:r w:rsidR="00F53D77" w:rsidRPr="00F21C1F">
        <w:rPr>
          <w:lang w:val="ru-RU"/>
        </w:rPr>
        <w:t>.</w:t>
      </w:r>
    </w:p>
    <w:p w14:paraId="2928FEAB" w14:textId="362E38E5" w:rsidR="006F0493" w:rsidRPr="00F21C1F" w:rsidRDefault="006F0493" w:rsidP="00D45A5F">
      <w:pPr>
        <w:pStyle w:val="enumlev1"/>
        <w:rPr>
          <w:lang w:val="ru-RU"/>
        </w:rPr>
      </w:pPr>
      <w:r w:rsidRPr="00F21C1F">
        <w:rPr>
          <w:b/>
          <w:bCs/>
          <w:lang w:val="ru-RU"/>
        </w:rPr>
        <w:t>Категория</w:t>
      </w:r>
      <w:r w:rsidR="005169A2" w:rsidRPr="00F21C1F">
        <w:rPr>
          <w:b/>
          <w:bCs/>
          <w:lang w:val="ru-RU"/>
        </w:rPr>
        <w:t xml:space="preserve"> персонала</w:t>
      </w:r>
      <w:r w:rsidRPr="00F21C1F">
        <w:rPr>
          <w:lang w:val="ru-RU"/>
        </w:rPr>
        <w:t xml:space="preserve">: </w:t>
      </w:r>
      <w:r w:rsidR="005169A2" w:rsidRPr="00F21C1F">
        <w:rPr>
          <w:lang w:val="ru-RU"/>
        </w:rPr>
        <w:t>сотрудник категории специалистов</w:t>
      </w:r>
      <w:r w:rsidR="00F53D77" w:rsidRPr="00F21C1F">
        <w:rPr>
          <w:lang w:val="ru-RU"/>
        </w:rPr>
        <w:t>.</w:t>
      </w:r>
    </w:p>
    <w:p w14:paraId="3FE92AD0" w14:textId="26497791" w:rsidR="006F0493" w:rsidRPr="00F21C1F" w:rsidRDefault="006F0493" w:rsidP="00D45A5F">
      <w:pPr>
        <w:pStyle w:val="enumlev1"/>
        <w:rPr>
          <w:lang w:val="ru-RU"/>
        </w:rPr>
      </w:pPr>
      <w:r w:rsidRPr="00F21C1F">
        <w:rPr>
          <w:b/>
          <w:bCs/>
          <w:lang w:val="ru-RU"/>
        </w:rPr>
        <w:t>Место</w:t>
      </w:r>
      <w:r w:rsidRPr="00F21C1F">
        <w:rPr>
          <w:lang w:val="ru-RU"/>
        </w:rPr>
        <w:t>: штаб-квартира МСЭ</w:t>
      </w:r>
      <w:r w:rsidR="00F53D77" w:rsidRPr="00F21C1F">
        <w:rPr>
          <w:lang w:val="ru-RU"/>
        </w:rPr>
        <w:t>.</w:t>
      </w:r>
    </w:p>
    <w:p w14:paraId="6F1C4D05" w14:textId="6B7CCF5D" w:rsidR="006F0493" w:rsidRPr="00F21C1F" w:rsidRDefault="006F0493" w:rsidP="00D45A5F">
      <w:pPr>
        <w:pStyle w:val="enumlev1"/>
        <w:rPr>
          <w:lang w:val="ru-RU"/>
        </w:rPr>
      </w:pPr>
      <w:r w:rsidRPr="00F21C1F">
        <w:rPr>
          <w:b/>
          <w:bCs/>
          <w:lang w:val="ru-RU"/>
        </w:rPr>
        <w:t>Дата принятия решения</w:t>
      </w:r>
      <w:r w:rsidRPr="00F21C1F">
        <w:rPr>
          <w:lang w:val="ru-RU"/>
        </w:rPr>
        <w:t>: июль 2025 года</w:t>
      </w:r>
      <w:r w:rsidR="00F53D77" w:rsidRPr="00F21C1F">
        <w:rPr>
          <w:lang w:val="ru-RU"/>
        </w:rPr>
        <w:t>.</w:t>
      </w:r>
    </w:p>
    <w:p w14:paraId="2BC3A264" w14:textId="2E2C0CE3" w:rsidR="006F0493" w:rsidRPr="00F21C1F" w:rsidRDefault="006F0493" w:rsidP="00D45A5F">
      <w:pPr>
        <w:pStyle w:val="enumlev1"/>
        <w:rPr>
          <w:lang w:val="ru-RU"/>
        </w:rPr>
      </w:pPr>
      <w:r w:rsidRPr="00F21C1F">
        <w:rPr>
          <w:b/>
          <w:bCs/>
          <w:lang w:val="ru-RU"/>
        </w:rPr>
        <w:t>Дисциплинарное взыскание</w:t>
      </w:r>
      <w:r w:rsidRPr="00F21C1F">
        <w:rPr>
          <w:lang w:val="ru-RU"/>
        </w:rPr>
        <w:t>: устный выговор</w:t>
      </w:r>
      <w:r w:rsidR="00F53D77" w:rsidRPr="00F21C1F">
        <w:rPr>
          <w:lang w:val="ru-RU"/>
        </w:rPr>
        <w:t>.</w:t>
      </w:r>
    </w:p>
    <w:p w14:paraId="3EC677B1" w14:textId="41400549" w:rsidR="006F0493" w:rsidRPr="00F21C1F" w:rsidRDefault="006F0493" w:rsidP="00D45A5F">
      <w:pPr>
        <w:jc w:val="both"/>
        <w:rPr>
          <w:lang w:val="ru-RU"/>
        </w:rPr>
      </w:pPr>
      <w:r w:rsidRPr="00F21C1F">
        <w:rPr>
          <w:lang w:val="ru-RU"/>
        </w:rPr>
        <w:t xml:space="preserve">В 2025 году </w:t>
      </w:r>
      <w:r w:rsidR="00F53D77" w:rsidRPr="00F21C1F">
        <w:rPr>
          <w:lang w:val="ru-RU"/>
        </w:rPr>
        <w:t xml:space="preserve">в </w:t>
      </w:r>
      <w:r w:rsidRPr="00F21C1F">
        <w:rPr>
          <w:lang w:val="ru-RU"/>
        </w:rPr>
        <w:t>связи с заявлениями о других видах неправомерного поведения, включая сексуальную эксплуатацию и надругательства или сексуальные домогательства</w:t>
      </w:r>
      <w:r w:rsidR="00F53D77" w:rsidRPr="00F21C1F">
        <w:rPr>
          <w:lang w:val="ru-RU"/>
        </w:rPr>
        <w:t>, фактов неправомерного поведения установлено не было</w:t>
      </w:r>
      <w:r w:rsidRPr="00F21C1F">
        <w:rPr>
          <w:lang w:val="ru-RU"/>
        </w:rPr>
        <w:t xml:space="preserve">, </w:t>
      </w:r>
      <w:r w:rsidR="00F53D77" w:rsidRPr="00F21C1F">
        <w:rPr>
          <w:lang w:val="ru-RU"/>
        </w:rPr>
        <w:t xml:space="preserve">и поэтому санкции, связанные с указанными видами неправомерного поведения, </w:t>
      </w:r>
      <w:r w:rsidRPr="00F21C1F">
        <w:rPr>
          <w:lang w:val="ru-RU"/>
        </w:rPr>
        <w:t>не применялись.</w:t>
      </w:r>
    </w:p>
    <w:p w14:paraId="49045862" w14:textId="77777777" w:rsidR="00CF2BE0" w:rsidRPr="00F21C1F" w:rsidRDefault="00CF2BE0" w:rsidP="006F0493">
      <w:pPr>
        <w:spacing w:before="720"/>
        <w:jc w:val="center"/>
        <w:rPr>
          <w:lang w:val="ru-RU"/>
        </w:rPr>
      </w:pPr>
      <w:r w:rsidRPr="00F21C1F">
        <w:rPr>
          <w:lang w:val="ru-RU"/>
        </w:rPr>
        <w:t>______________</w:t>
      </w:r>
      <w:bookmarkEnd w:id="7"/>
    </w:p>
    <w:sectPr w:rsidR="00CF2BE0" w:rsidRPr="00F21C1F" w:rsidSect="00796BD3">
      <w:footerReference w:type="default" r:id="rId11"/>
      <w:headerReference w:type="first" r:id="rId12"/>
      <w:footerReference w:type="first" r:id="rId13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8AB4" w14:textId="77777777" w:rsidR="00E563B7" w:rsidRDefault="00E563B7">
      <w:r>
        <w:separator/>
      </w:r>
    </w:p>
  </w:endnote>
  <w:endnote w:type="continuationSeparator" w:id="0">
    <w:p w14:paraId="4AB05A45" w14:textId="77777777" w:rsidR="00E563B7" w:rsidRDefault="00E5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22C6D419" w14:textId="77777777" w:rsidTr="00E31DCE">
      <w:trPr>
        <w:jc w:val="center"/>
      </w:trPr>
      <w:tc>
        <w:tcPr>
          <w:tcW w:w="1803" w:type="dxa"/>
          <w:vAlign w:val="center"/>
        </w:tcPr>
        <w:p w14:paraId="794BBD74" w14:textId="6594EB81" w:rsidR="00672F8A" w:rsidRDefault="00345D2A" w:rsidP="00672F8A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</w:t>
          </w:r>
          <w:r w:rsidR="00EF7DF4">
            <w:rPr>
              <w:noProof/>
            </w:rPr>
            <w:t xml:space="preserve"> 2601901</w:t>
          </w:r>
        </w:p>
      </w:tc>
      <w:tc>
        <w:tcPr>
          <w:tcW w:w="8261" w:type="dxa"/>
        </w:tcPr>
        <w:p w14:paraId="69B0129C" w14:textId="04355314" w:rsidR="00672F8A" w:rsidRPr="00E06FD5" w:rsidRDefault="00672F8A" w:rsidP="001417AD">
          <w:pPr>
            <w:pStyle w:val="Header"/>
            <w:tabs>
              <w:tab w:val="left" w:pos="6164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77F6F">
            <w:rPr>
              <w:bCs/>
            </w:rPr>
            <w:t>6</w:t>
          </w:r>
          <w:r w:rsidRPr="00623AE3">
            <w:rPr>
              <w:bCs/>
            </w:rPr>
            <w:t>/</w:t>
          </w:r>
          <w:r w:rsidR="00EF7DF4">
            <w:rPr>
              <w:bCs/>
            </w:rPr>
            <w:t>66</w:t>
          </w:r>
          <w:r w:rsidR="007B66CE">
            <w:rPr>
              <w:bCs/>
            </w:rPr>
            <w:t>(Add.1)</w:t>
          </w:r>
          <w:r w:rsidRPr="00623AE3">
            <w:rPr>
              <w:bCs/>
            </w:rPr>
            <w:t>-</w:t>
          </w:r>
          <w:r w:rsidR="00165D06"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0C38C5D" w14:textId="77777777" w:rsidR="000E568E" w:rsidRPr="00672F8A" w:rsidRDefault="000E568E" w:rsidP="00672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672F8A" w:rsidRPr="00784011" w14:paraId="159252A8" w14:textId="77777777" w:rsidTr="00E31DCE">
      <w:trPr>
        <w:jc w:val="center"/>
      </w:trPr>
      <w:tc>
        <w:tcPr>
          <w:tcW w:w="1803" w:type="dxa"/>
          <w:vAlign w:val="center"/>
        </w:tcPr>
        <w:p w14:paraId="06743D96" w14:textId="09B8B356" w:rsidR="00672F8A" w:rsidRDefault="00F77F6F" w:rsidP="00672F8A">
          <w:pPr>
            <w:pStyle w:val="Header"/>
            <w:jc w:val="left"/>
            <w:rPr>
              <w:noProof/>
            </w:rPr>
          </w:pPr>
          <w:hyperlink r:id="rId1" w:anchor="/ru" w:history="1">
            <w:r w:rsidRPr="00F77F6F">
              <w:rPr>
                <w:rStyle w:val="Hyperlink"/>
                <w:szCs w:val="14"/>
              </w:rPr>
              <w:t>council.itu.int/2026</w:t>
            </w:r>
          </w:hyperlink>
        </w:p>
      </w:tc>
      <w:tc>
        <w:tcPr>
          <w:tcW w:w="8261" w:type="dxa"/>
        </w:tcPr>
        <w:p w14:paraId="346B5B17" w14:textId="49E2A06F" w:rsidR="00672F8A" w:rsidRPr="00E06FD5" w:rsidRDefault="00672F8A" w:rsidP="001417AD">
          <w:pPr>
            <w:pStyle w:val="Header"/>
            <w:tabs>
              <w:tab w:val="left" w:pos="6448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F77F6F">
            <w:rPr>
              <w:bCs/>
            </w:rPr>
            <w:t>6</w:t>
          </w:r>
          <w:r w:rsidRPr="00623AE3">
            <w:rPr>
              <w:bCs/>
            </w:rPr>
            <w:t>/</w:t>
          </w:r>
          <w:r w:rsidR="006F0493">
            <w:rPr>
              <w:bCs/>
            </w:rPr>
            <w:t>66</w:t>
          </w:r>
          <w:r w:rsidR="007B66CE">
            <w:rPr>
              <w:bCs/>
              <w:lang w:val="ru-RU"/>
            </w:rPr>
            <w:t>(</w:t>
          </w:r>
          <w:r w:rsidR="007B66CE">
            <w:rPr>
              <w:bCs/>
              <w:lang w:val="en-US"/>
            </w:rPr>
            <w:t>Add.1</w:t>
          </w:r>
          <w:r w:rsidR="007B66CE">
            <w:rPr>
              <w:bCs/>
              <w:lang w:val="ru-RU"/>
            </w:rPr>
            <w:t>)</w:t>
          </w:r>
          <w:r w:rsidRPr="00623AE3">
            <w:rPr>
              <w:bCs/>
            </w:rPr>
            <w:t>-</w:t>
          </w:r>
          <w:r>
            <w:rPr>
              <w:bCs/>
            </w:rPr>
            <w:t>R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2979AD95" w14:textId="77777777" w:rsidR="000E568E" w:rsidRPr="00672F8A" w:rsidRDefault="000E568E" w:rsidP="00672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10FD3" w14:textId="77777777" w:rsidR="00E563B7" w:rsidRDefault="00E563B7">
      <w:r>
        <w:t>____________________</w:t>
      </w:r>
    </w:p>
  </w:footnote>
  <w:footnote w:type="continuationSeparator" w:id="0">
    <w:p w14:paraId="7C9D0C1F" w14:textId="77777777" w:rsidR="00E563B7" w:rsidRDefault="00E5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09CA" w14:textId="2A14B9A8" w:rsidR="00F77F6F" w:rsidRPr="006C0411" w:rsidRDefault="00F21C1F" w:rsidP="006C0411">
    <w:pPr>
      <w:pStyle w:val="Header"/>
      <w:jc w:val="left"/>
    </w:pPr>
    <w:r>
      <w:rPr>
        <w:noProof/>
      </w:rPr>
      <w:drawing>
        <wp:inline distT="0" distB="0" distL="0" distR="0" wp14:anchorId="78231CC6" wp14:editId="7613C15A">
          <wp:extent cx="3992140" cy="720000"/>
          <wp:effectExtent l="0" t="0" r="0" b="0"/>
          <wp:docPr id="5012727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72706" name="Picture 5012727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214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469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49"/>
    <w:rsid w:val="00005BE0"/>
    <w:rsid w:val="0002183E"/>
    <w:rsid w:val="000332E4"/>
    <w:rsid w:val="00050A60"/>
    <w:rsid w:val="000569B4"/>
    <w:rsid w:val="0006007D"/>
    <w:rsid w:val="00080E82"/>
    <w:rsid w:val="00083A23"/>
    <w:rsid w:val="00092997"/>
    <w:rsid w:val="000B2DE7"/>
    <w:rsid w:val="000E568E"/>
    <w:rsid w:val="00134029"/>
    <w:rsid w:val="001417AD"/>
    <w:rsid w:val="0014734F"/>
    <w:rsid w:val="00156890"/>
    <w:rsid w:val="0015710D"/>
    <w:rsid w:val="00163A32"/>
    <w:rsid w:val="00165D06"/>
    <w:rsid w:val="0018266A"/>
    <w:rsid w:val="00192B41"/>
    <w:rsid w:val="001B7B09"/>
    <w:rsid w:val="001E6719"/>
    <w:rsid w:val="001E7F50"/>
    <w:rsid w:val="00225368"/>
    <w:rsid w:val="00227FF0"/>
    <w:rsid w:val="00291EB6"/>
    <w:rsid w:val="002A65CF"/>
    <w:rsid w:val="002C3F32"/>
    <w:rsid w:val="002D270B"/>
    <w:rsid w:val="002D2F57"/>
    <w:rsid w:val="002D48C5"/>
    <w:rsid w:val="00313E20"/>
    <w:rsid w:val="0033025A"/>
    <w:rsid w:val="00345D2A"/>
    <w:rsid w:val="003D361D"/>
    <w:rsid w:val="003F099E"/>
    <w:rsid w:val="003F235E"/>
    <w:rsid w:val="00401FD7"/>
    <w:rsid w:val="004023E0"/>
    <w:rsid w:val="00403DD8"/>
    <w:rsid w:val="00442515"/>
    <w:rsid w:val="0045686C"/>
    <w:rsid w:val="004918C4"/>
    <w:rsid w:val="00497703"/>
    <w:rsid w:val="004A0374"/>
    <w:rsid w:val="004A061A"/>
    <w:rsid w:val="004A45B5"/>
    <w:rsid w:val="004D0129"/>
    <w:rsid w:val="004D11AC"/>
    <w:rsid w:val="004E638C"/>
    <w:rsid w:val="00515795"/>
    <w:rsid w:val="005169A2"/>
    <w:rsid w:val="005A64D5"/>
    <w:rsid w:val="005B3DEC"/>
    <w:rsid w:val="005F5EB7"/>
    <w:rsid w:val="00601994"/>
    <w:rsid w:val="00644EC6"/>
    <w:rsid w:val="00660449"/>
    <w:rsid w:val="00664F70"/>
    <w:rsid w:val="00666FD2"/>
    <w:rsid w:val="00672F8A"/>
    <w:rsid w:val="006C0411"/>
    <w:rsid w:val="006E2D42"/>
    <w:rsid w:val="006F0493"/>
    <w:rsid w:val="006F2B07"/>
    <w:rsid w:val="00703676"/>
    <w:rsid w:val="00707304"/>
    <w:rsid w:val="00732269"/>
    <w:rsid w:val="00762555"/>
    <w:rsid w:val="0077110E"/>
    <w:rsid w:val="00785ABD"/>
    <w:rsid w:val="00796BD3"/>
    <w:rsid w:val="007A2DD4"/>
    <w:rsid w:val="007B66CE"/>
    <w:rsid w:val="007D38B5"/>
    <w:rsid w:val="007E7EA0"/>
    <w:rsid w:val="00807255"/>
    <w:rsid w:val="0081023E"/>
    <w:rsid w:val="008173AA"/>
    <w:rsid w:val="00840A14"/>
    <w:rsid w:val="00860C4D"/>
    <w:rsid w:val="008800DC"/>
    <w:rsid w:val="008B62B4"/>
    <w:rsid w:val="008C0708"/>
    <w:rsid w:val="008D2D7B"/>
    <w:rsid w:val="008E0737"/>
    <w:rsid w:val="008F7C2C"/>
    <w:rsid w:val="00933B42"/>
    <w:rsid w:val="00940E96"/>
    <w:rsid w:val="00950A82"/>
    <w:rsid w:val="00977F6A"/>
    <w:rsid w:val="009B0BAE"/>
    <w:rsid w:val="009C1C89"/>
    <w:rsid w:val="009F3448"/>
    <w:rsid w:val="00A01CF9"/>
    <w:rsid w:val="00A20B63"/>
    <w:rsid w:val="00A71773"/>
    <w:rsid w:val="00AB7F2B"/>
    <w:rsid w:val="00AE2C85"/>
    <w:rsid w:val="00B0107F"/>
    <w:rsid w:val="00B12A37"/>
    <w:rsid w:val="00B41837"/>
    <w:rsid w:val="00B63EF2"/>
    <w:rsid w:val="00B77E5A"/>
    <w:rsid w:val="00BA7D89"/>
    <w:rsid w:val="00BC0D39"/>
    <w:rsid w:val="00BC7BC0"/>
    <w:rsid w:val="00BD57B7"/>
    <w:rsid w:val="00BE63E2"/>
    <w:rsid w:val="00C35A94"/>
    <w:rsid w:val="00C56C36"/>
    <w:rsid w:val="00CD2009"/>
    <w:rsid w:val="00CF2BE0"/>
    <w:rsid w:val="00CF629C"/>
    <w:rsid w:val="00D45A5F"/>
    <w:rsid w:val="00D631AA"/>
    <w:rsid w:val="00D92EEA"/>
    <w:rsid w:val="00DA5D4E"/>
    <w:rsid w:val="00DC6E95"/>
    <w:rsid w:val="00E05752"/>
    <w:rsid w:val="00E176BA"/>
    <w:rsid w:val="00E25335"/>
    <w:rsid w:val="00E423EC"/>
    <w:rsid w:val="00E55121"/>
    <w:rsid w:val="00E563B7"/>
    <w:rsid w:val="00EB4FCB"/>
    <w:rsid w:val="00EC42DA"/>
    <w:rsid w:val="00EC6BC5"/>
    <w:rsid w:val="00EF7DF4"/>
    <w:rsid w:val="00F21C1F"/>
    <w:rsid w:val="00F25720"/>
    <w:rsid w:val="00F35898"/>
    <w:rsid w:val="00F5225B"/>
    <w:rsid w:val="00F53D77"/>
    <w:rsid w:val="00F67B0A"/>
    <w:rsid w:val="00F77F6F"/>
    <w:rsid w:val="00FB1065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7F7DF9"/>
  <w15:docId w15:val="{B9BBECA0-910D-4382-B90D-29D2E044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671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227FF0"/>
    <w:pPr>
      <w:keepNext/>
      <w:keepLines/>
      <w:spacing w:before="480"/>
      <w:ind w:left="794" w:hanging="79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227FF0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762555"/>
    <w:pPr>
      <w:spacing w:before="200"/>
      <w:ind w:left="0" w:firstLine="0"/>
      <w:outlineLvl w:val="2"/>
    </w:pPr>
    <w:rPr>
      <w:rFonts w:asciiTheme="minorHAnsi" w:hAnsiTheme="minorHAnsi"/>
      <w:sz w:val="22"/>
    </w:rPr>
  </w:style>
  <w:style w:type="paragraph" w:styleId="Heading4">
    <w:name w:val="heading 4"/>
    <w:basedOn w:val="Heading3"/>
    <w:next w:val="Normal"/>
    <w:qFormat/>
    <w:rsid w:val="00227FF0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227FF0"/>
    <w:pPr>
      <w:outlineLvl w:val="4"/>
    </w:pPr>
  </w:style>
  <w:style w:type="paragraph" w:styleId="Heading6">
    <w:name w:val="heading 6"/>
    <w:basedOn w:val="Heading4"/>
    <w:next w:val="Normal"/>
    <w:qFormat/>
    <w:rsid w:val="00227FF0"/>
    <w:pPr>
      <w:outlineLvl w:val="5"/>
    </w:pPr>
  </w:style>
  <w:style w:type="paragraph" w:styleId="Heading7">
    <w:name w:val="heading 7"/>
    <w:basedOn w:val="Heading6"/>
    <w:next w:val="Normal"/>
    <w:qFormat/>
    <w:rsid w:val="00227FF0"/>
    <w:pPr>
      <w:outlineLvl w:val="6"/>
    </w:pPr>
  </w:style>
  <w:style w:type="paragraph" w:styleId="Heading8">
    <w:name w:val="heading 8"/>
    <w:basedOn w:val="Heading6"/>
    <w:next w:val="Normal"/>
    <w:qFormat/>
    <w:rsid w:val="00227FF0"/>
    <w:pPr>
      <w:outlineLvl w:val="7"/>
    </w:pPr>
  </w:style>
  <w:style w:type="paragraph" w:styleId="Heading9">
    <w:name w:val="heading 9"/>
    <w:basedOn w:val="Heading6"/>
    <w:next w:val="Normal"/>
    <w:qFormat/>
    <w:rsid w:val="00227FF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rsid w:val="00227FF0"/>
  </w:style>
  <w:style w:type="paragraph" w:styleId="TOC4">
    <w:name w:val="toc 4"/>
    <w:basedOn w:val="TOC3"/>
    <w:rsid w:val="00227FF0"/>
    <w:pPr>
      <w:spacing w:before="80"/>
    </w:pPr>
  </w:style>
  <w:style w:type="paragraph" w:styleId="TOC3">
    <w:name w:val="toc 3"/>
    <w:basedOn w:val="TOC2"/>
    <w:rsid w:val="00227FF0"/>
  </w:style>
  <w:style w:type="paragraph" w:styleId="TOC2">
    <w:name w:val="toc 2"/>
    <w:basedOn w:val="TOC1"/>
    <w:rsid w:val="00227FF0"/>
    <w:pPr>
      <w:spacing w:before="160"/>
    </w:pPr>
  </w:style>
  <w:style w:type="paragraph" w:styleId="TOC1">
    <w:name w:val="toc 1"/>
    <w:basedOn w:val="Normal"/>
    <w:rsid w:val="00227FF0"/>
    <w:pPr>
      <w:keepLines/>
      <w:tabs>
        <w:tab w:val="clear" w:pos="794"/>
        <w:tab w:val="clear" w:pos="1191"/>
        <w:tab w:val="clear" w:pos="1588"/>
        <w:tab w:val="clear" w:pos="1985"/>
        <w:tab w:val="left" w:leader="dot" w:pos="7938"/>
        <w:tab w:val="center" w:pos="8789"/>
      </w:tabs>
      <w:spacing w:before="240"/>
      <w:ind w:left="567" w:hanging="567"/>
    </w:pPr>
  </w:style>
  <w:style w:type="paragraph" w:styleId="TOC7">
    <w:name w:val="toc 7"/>
    <w:basedOn w:val="TOC4"/>
    <w:rsid w:val="00227FF0"/>
  </w:style>
  <w:style w:type="paragraph" w:styleId="TOC6">
    <w:name w:val="toc 6"/>
    <w:basedOn w:val="TOC4"/>
    <w:rsid w:val="00227FF0"/>
  </w:style>
  <w:style w:type="paragraph" w:styleId="TOC5">
    <w:name w:val="toc 5"/>
    <w:basedOn w:val="TOC4"/>
    <w:rsid w:val="00227FF0"/>
  </w:style>
  <w:style w:type="paragraph" w:styleId="Index7">
    <w:name w:val="index 7"/>
    <w:basedOn w:val="Normal"/>
    <w:next w:val="Normal"/>
    <w:rsid w:val="00227FF0"/>
    <w:pPr>
      <w:ind w:left="1698"/>
    </w:pPr>
  </w:style>
  <w:style w:type="paragraph" w:styleId="Index6">
    <w:name w:val="index 6"/>
    <w:basedOn w:val="Normal"/>
    <w:next w:val="Normal"/>
    <w:rsid w:val="00227FF0"/>
    <w:pPr>
      <w:ind w:left="1415"/>
    </w:pPr>
  </w:style>
  <w:style w:type="paragraph" w:styleId="Index5">
    <w:name w:val="index 5"/>
    <w:basedOn w:val="Normal"/>
    <w:next w:val="Normal"/>
    <w:rsid w:val="00227FF0"/>
    <w:pPr>
      <w:ind w:left="1132"/>
    </w:pPr>
  </w:style>
  <w:style w:type="paragraph" w:styleId="Index4">
    <w:name w:val="index 4"/>
    <w:basedOn w:val="Normal"/>
    <w:next w:val="Normal"/>
    <w:rsid w:val="00227FF0"/>
    <w:pPr>
      <w:ind w:left="849"/>
    </w:pPr>
  </w:style>
  <w:style w:type="paragraph" w:styleId="Index3">
    <w:name w:val="index 3"/>
    <w:basedOn w:val="Normal"/>
    <w:next w:val="Normal"/>
    <w:rsid w:val="00227FF0"/>
    <w:pPr>
      <w:ind w:left="566"/>
    </w:pPr>
  </w:style>
  <w:style w:type="paragraph" w:styleId="Index2">
    <w:name w:val="index 2"/>
    <w:basedOn w:val="Normal"/>
    <w:next w:val="Normal"/>
    <w:rsid w:val="00227FF0"/>
    <w:pPr>
      <w:ind w:left="283"/>
    </w:pPr>
  </w:style>
  <w:style w:type="paragraph" w:styleId="Index1">
    <w:name w:val="index 1"/>
    <w:basedOn w:val="Normal"/>
    <w:next w:val="Normal"/>
    <w:rsid w:val="00227FF0"/>
  </w:style>
  <w:style w:type="character" w:styleId="LineNumber">
    <w:name w:val="line number"/>
    <w:basedOn w:val="DefaultParagraphFont"/>
    <w:rsid w:val="00227FF0"/>
  </w:style>
  <w:style w:type="paragraph" w:styleId="IndexHeading">
    <w:name w:val="index heading"/>
    <w:basedOn w:val="Normal"/>
    <w:next w:val="Index1"/>
    <w:rsid w:val="00227FF0"/>
  </w:style>
  <w:style w:type="paragraph" w:styleId="Footer">
    <w:name w:val="footer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227FF0"/>
    <w:rPr>
      <w:position w:val="6"/>
      <w:sz w:val="16"/>
    </w:rPr>
  </w:style>
  <w:style w:type="paragraph" w:styleId="FootnoteText">
    <w:name w:val="footnote text"/>
    <w:basedOn w:val="Normal"/>
    <w:rsid w:val="0015710D"/>
    <w:pPr>
      <w:keepLines/>
      <w:tabs>
        <w:tab w:val="left" w:pos="255"/>
      </w:tabs>
      <w:spacing w:before="60"/>
      <w:ind w:left="284" w:hanging="284"/>
    </w:pPr>
    <w:rPr>
      <w:sz w:val="20"/>
    </w:rPr>
  </w:style>
  <w:style w:type="paragraph" w:styleId="NormalIndent">
    <w:name w:val="Normal Indent"/>
    <w:basedOn w:val="Normal"/>
    <w:rsid w:val="00227FF0"/>
    <w:pPr>
      <w:ind w:left="794"/>
    </w:pPr>
  </w:style>
  <w:style w:type="paragraph" w:customStyle="1" w:styleId="enumlev1">
    <w:name w:val="enumlev1"/>
    <w:basedOn w:val="Normal"/>
    <w:rsid w:val="00227FF0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227FF0"/>
    <w:pPr>
      <w:ind w:left="1191" w:hanging="397"/>
    </w:pPr>
  </w:style>
  <w:style w:type="paragraph" w:customStyle="1" w:styleId="enumlev3">
    <w:name w:val="enumlev3"/>
    <w:basedOn w:val="enumlev2"/>
    <w:rsid w:val="00227FF0"/>
    <w:pPr>
      <w:ind w:left="1588"/>
    </w:pPr>
  </w:style>
  <w:style w:type="paragraph" w:customStyle="1" w:styleId="Normalaftertitle">
    <w:name w:val="Normal after title"/>
    <w:basedOn w:val="Normal"/>
    <w:next w:val="Normal"/>
    <w:rsid w:val="00227FF0"/>
    <w:pPr>
      <w:spacing w:before="320"/>
    </w:pPr>
  </w:style>
  <w:style w:type="paragraph" w:customStyle="1" w:styleId="Equation">
    <w:name w:val="Equation"/>
    <w:basedOn w:val="Normal"/>
    <w:rsid w:val="00227FF0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Head">
    <w:name w:val="Head"/>
    <w:basedOn w:val="Normal"/>
    <w:rsid w:val="00227FF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227FF0"/>
    <w:pPr>
      <w:tabs>
        <w:tab w:val="clear" w:pos="1191"/>
        <w:tab w:val="clear" w:pos="1588"/>
        <w:tab w:val="clear" w:pos="1985"/>
        <w:tab w:val="center" w:pos="8789"/>
      </w:tabs>
    </w:pPr>
    <w:rPr>
      <w:b/>
    </w:rPr>
  </w:style>
  <w:style w:type="paragraph" w:styleId="List">
    <w:name w:val="Lis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Part">
    <w:name w:val="Part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docnoted">
    <w:name w:val="docnoted"/>
    <w:basedOn w:val="Normal"/>
    <w:next w:val="Head"/>
    <w:rsid w:val="00227FF0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Source">
    <w:name w:val="Source"/>
    <w:basedOn w:val="Normal"/>
    <w:next w:val="Normal"/>
    <w:rsid w:val="004D11AC"/>
    <w:pPr>
      <w:framePr w:hSpace="180" w:wrap="around" w:vAnchor="text" w:hAnchor="text" w:y="1"/>
      <w:spacing w:before="480"/>
      <w:suppressOverlap/>
    </w:pPr>
    <w:rPr>
      <w:rFonts w:cstheme="minorHAnsi"/>
      <w:b/>
      <w:sz w:val="32"/>
      <w:szCs w:val="32"/>
      <w:lang w:val="ru-RU"/>
    </w:rPr>
  </w:style>
  <w:style w:type="paragraph" w:customStyle="1" w:styleId="meeting">
    <w:name w:val="meeting"/>
    <w:basedOn w:val="Head"/>
    <w:next w:val="Head"/>
    <w:rsid w:val="00227FF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227FF0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227FF0"/>
  </w:style>
  <w:style w:type="paragraph" w:customStyle="1" w:styleId="Data">
    <w:name w:val="Data"/>
    <w:basedOn w:val="Subject"/>
    <w:next w:val="Subject"/>
    <w:rsid w:val="00227FF0"/>
  </w:style>
  <w:style w:type="paragraph" w:customStyle="1" w:styleId="Reasons">
    <w:name w:val="Reasons"/>
    <w:basedOn w:val="Normal"/>
    <w:qFormat/>
    <w:rsid w:val="00227FF0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character" w:styleId="Hyperlink">
    <w:name w:val="Hyperlink"/>
    <w:basedOn w:val="DefaultParagraphFont"/>
    <w:rsid w:val="00F77F6F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227FF0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Note">
    <w:name w:val="Note"/>
    <w:basedOn w:val="Normal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TOC9">
    <w:name w:val="toc 9"/>
    <w:basedOn w:val="TOC4"/>
    <w:rsid w:val="00227FF0"/>
  </w:style>
  <w:style w:type="paragraph" w:customStyle="1" w:styleId="Headingb">
    <w:name w:val="Heading_b"/>
    <w:basedOn w:val="Heading3"/>
    <w:next w:val="Normal"/>
    <w:rsid w:val="00762555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rFonts w:ascii="Calibri" w:hAnsi="Calibri"/>
    </w:rPr>
  </w:style>
  <w:style w:type="character" w:styleId="FollowedHyperlink">
    <w:name w:val="FollowedHyperlink"/>
    <w:basedOn w:val="DefaultParagraphFont"/>
    <w:rsid w:val="00227FF0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27FF0"/>
    <w:pPr>
      <w:framePr w:wrap="around"/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227FF0"/>
    <w:pPr>
      <w:framePr w:wrap="around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227FF0"/>
    <w:pPr>
      <w:framePr w:wrap="around"/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227FF0"/>
    <w:pPr>
      <w:framePr w:wrap="around"/>
    </w:pPr>
    <w:rPr>
      <w:b/>
    </w:rPr>
  </w:style>
  <w:style w:type="paragraph" w:customStyle="1" w:styleId="dnum">
    <w:name w:val="dnum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date">
    <w:name w:val="ddate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227FF0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title"/>
    <w:rsid w:val="00227FF0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title">
    <w:name w:val="Annex_title"/>
    <w:basedOn w:val="Normal"/>
    <w:next w:val="Annexref"/>
    <w:rsid w:val="001E6719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nnexref">
    <w:name w:val="Annex_ref"/>
    <w:basedOn w:val="Normal"/>
    <w:next w:val="Normalaftertitle"/>
    <w:rsid w:val="00227FF0"/>
    <w:pPr>
      <w:keepNext/>
      <w:keepLines/>
      <w:spacing w:after="280"/>
      <w:jc w:val="center"/>
    </w:pPr>
  </w:style>
  <w:style w:type="paragraph" w:customStyle="1" w:styleId="AppendixNo">
    <w:name w:val="Appendix_No"/>
    <w:basedOn w:val="AnnexNo"/>
    <w:next w:val="Appendixtitle"/>
    <w:rsid w:val="00227FF0"/>
  </w:style>
  <w:style w:type="paragraph" w:customStyle="1" w:styleId="Appendixtitle">
    <w:name w:val="Appendix_title"/>
    <w:basedOn w:val="Annextitle"/>
    <w:next w:val="Appendixref"/>
    <w:rsid w:val="00227FF0"/>
  </w:style>
  <w:style w:type="paragraph" w:customStyle="1" w:styleId="Appendixref">
    <w:name w:val="Appendix_ref"/>
    <w:basedOn w:val="Annexref"/>
    <w:next w:val="Normalaftertitle"/>
    <w:rsid w:val="00227FF0"/>
  </w:style>
  <w:style w:type="paragraph" w:customStyle="1" w:styleId="Call">
    <w:name w:val="Call"/>
    <w:basedOn w:val="Normal"/>
    <w:next w:val="Normal"/>
    <w:rsid w:val="00227FF0"/>
    <w:pPr>
      <w:keepNext/>
      <w:keepLines/>
      <w:spacing w:before="160"/>
      <w:ind w:left="794"/>
    </w:pPr>
    <w:rPr>
      <w:i/>
    </w:rPr>
  </w:style>
  <w:style w:type="character" w:styleId="EndnoteReference">
    <w:name w:val="endnote reference"/>
    <w:basedOn w:val="DefaultParagraphFont"/>
    <w:rsid w:val="00227FF0"/>
    <w:rPr>
      <w:vertAlign w:val="superscript"/>
    </w:rPr>
  </w:style>
  <w:style w:type="paragraph" w:customStyle="1" w:styleId="Equationlegend">
    <w:name w:val="Equation_legend"/>
    <w:basedOn w:val="Normal"/>
    <w:rsid w:val="00227FF0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Figuretitle"/>
    <w:rsid w:val="00227FF0"/>
    <w:pPr>
      <w:keepNext/>
      <w:keepLines/>
      <w:spacing w:after="120"/>
      <w:jc w:val="center"/>
    </w:pPr>
  </w:style>
  <w:style w:type="paragraph" w:customStyle="1" w:styleId="Figuretitle">
    <w:name w:val="Figure_title"/>
    <w:basedOn w:val="Tabletitle"/>
    <w:next w:val="Normalaftertitle"/>
    <w:rsid w:val="00227FF0"/>
    <w:pPr>
      <w:spacing w:before="240" w:after="480"/>
    </w:pPr>
  </w:style>
  <w:style w:type="paragraph" w:customStyle="1" w:styleId="Tabletitle">
    <w:name w:val="Table_title"/>
    <w:basedOn w:val="TableNo"/>
    <w:next w:val="Tabletext"/>
    <w:rsid w:val="001E6719"/>
    <w:pPr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227FF0"/>
    <w:pPr>
      <w:keepNext/>
      <w:spacing w:before="360" w:after="120"/>
      <w:jc w:val="center"/>
    </w:pPr>
    <w:rPr>
      <w:caps/>
    </w:rPr>
  </w:style>
  <w:style w:type="paragraph" w:customStyle="1" w:styleId="Tabletext">
    <w:name w:val="Table_text"/>
    <w:basedOn w:val="Normal"/>
    <w:rsid w:val="00E423EC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legend">
    <w:name w:val="Figure_legend"/>
    <w:basedOn w:val="Normal"/>
    <w:rsid w:val="00227FF0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227FF0"/>
    <w:pPr>
      <w:keepNext/>
      <w:keepLines/>
      <w:spacing w:before="240" w:after="12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aftertitle"/>
    <w:rsid w:val="00227FF0"/>
    <w:pPr>
      <w:keepNext w:val="0"/>
      <w:spacing w:after="240"/>
    </w:pPr>
  </w:style>
  <w:style w:type="paragraph" w:customStyle="1" w:styleId="Headingi">
    <w:name w:val="Heading_i"/>
    <w:basedOn w:val="Heading3"/>
    <w:next w:val="Normal"/>
    <w:rsid w:val="00762555"/>
    <w:pPr>
      <w:spacing w:before="160"/>
    </w:pPr>
    <w:rPr>
      <w:b w:val="0"/>
      <w:i/>
    </w:rPr>
  </w:style>
  <w:style w:type="character" w:styleId="PageNumber">
    <w:name w:val="page number"/>
    <w:basedOn w:val="DefaultParagraphFont"/>
    <w:rsid w:val="001E6719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227FF0"/>
  </w:style>
  <w:style w:type="paragraph" w:customStyle="1" w:styleId="Parttitle">
    <w:name w:val="Part_title"/>
    <w:basedOn w:val="Annextitle"/>
    <w:next w:val="Partref"/>
    <w:rsid w:val="00227FF0"/>
  </w:style>
  <w:style w:type="paragraph" w:customStyle="1" w:styleId="Partref">
    <w:name w:val="Part_ref"/>
    <w:basedOn w:val="Annexref"/>
    <w:next w:val="Normalaftertitle"/>
    <w:rsid w:val="00227FF0"/>
  </w:style>
  <w:style w:type="paragraph" w:customStyle="1" w:styleId="RecNo">
    <w:name w:val="Rec_No"/>
    <w:basedOn w:val="Normal"/>
    <w:next w:val="Rectitle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1E6719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227FF0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227FF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227FF0"/>
  </w:style>
  <w:style w:type="paragraph" w:customStyle="1" w:styleId="QuestionNo">
    <w:name w:val="Question_No"/>
    <w:basedOn w:val="RecNo"/>
    <w:next w:val="Questiontitle"/>
    <w:rsid w:val="00227FF0"/>
  </w:style>
  <w:style w:type="paragraph" w:customStyle="1" w:styleId="Questionref">
    <w:name w:val="Question_ref"/>
    <w:basedOn w:val="Recref"/>
    <w:next w:val="Questiondate"/>
    <w:rsid w:val="00227FF0"/>
  </w:style>
  <w:style w:type="paragraph" w:customStyle="1" w:styleId="Questiontitle">
    <w:name w:val="Question_title"/>
    <w:basedOn w:val="Rectitle"/>
    <w:next w:val="Questionref"/>
    <w:rsid w:val="001E6719"/>
  </w:style>
  <w:style w:type="paragraph" w:customStyle="1" w:styleId="Reftext">
    <w:name w:val="Ref_text"/>
    <w:basedOn w:val="Normal"/>
    <w:rsid w:val="00227FF0"/>
    <w:pPr>
      <w:ind w:left="794" w:hanging="794"/>
    </w:pPr>
  </w:style>
  <w:style w:type="paragraph" w:customStyle="1" w:styleId="Reftitle">
    <w:name w:val="Ref_title"/>
    <w:basedOn w:val="Normal"/>
    <w:next w:val="Reftext"/>
    <w:rsid w:val="00227FF0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227FF0"/>
  </w:style>
  <w:style w:type="paragraph" w:customStyle="1" w:styleId="RepNo">
    <w:name w:val="Rep_No"/>
    <w:basedOn w:val="RecNo"/>
    <w:next w:val="Reptitle"/>
    <w:rsid w:val="00227FF0"/>
  </w:style>
  <w:style w:type="paragraph" w:customStyle="1" w:styleId="Reptitle">
    <w:name w:val="Rep_title"/>
    <w:basedOn w:val="Rectitle"/>
    <w:next w:val="Repref"/>
    <w:rsid w:val="00227FF0"/>
  </w:style>
  <w:style w:type="paragraph" w:customStyle="1" w:styleId="Repref">
    <w:name w:val="Rep_ref"/>
    <w:basedOn w:val="Recref"/>
    <w:next w:val="Repdate"/>
    <w:rsid w:val="00227FF0"/>
  </w:style>
  <w:style w:type="paragraph" w:customStyle="1" w:styleId="Resdate">
    <w:name w:val="Res_date"/>
    <w:basedOn w:val="Recdate"/>
    <w:next w:val="Normalaftertitle"/>
    <w:rsid w:val="00227FF0"/>
  </w:style>
  <w:style w:type="paragraph" w:customStyle="1" w:styleId="ResNo">
    <w:name w:val="Res_No"/>
    <w:basedOn w:val="RecNo"/>
    <w:next w:val="Restitle"/>
    <w:rsid w:val="00227FF0"/>
  </w:style>
  <w:style w:type="paragraph" w:customStyle="1" w:styleId="Restitle">
    <w:name w:val="Res_title"/>
    <w:basedOn w:val="Rectitle"/>
    <w:next w:val="Resref"/>
    <w:rsid w:val="00227FF0"/>
  </w:style>
  <w:style w:type="paragraph" w:customStyle="1" w:styleId="Resref">
    <w:name w:val="Res_ref"/>
    <w:basedOn w:val="Recref"/>
    <w:next w:val="Resdate"/>
    <w:rsid w:val="00227FF0"/>
  </w:style>
  <w:style w:type="paragraph" w:customStyle="1" w:styleId="SectionNo">
    <w:name w:val="Section_No"/>
    <w:basedOn w:val="AnnexNo"/>
    <w:next w:val="Sectiontitle"/>
    <w:rsid w:val="00227FF0"/>
  </w:style>
  <w:style w:type="paragraph" w:customStyle="1" w:styleId="Sectiontitle">
    <w:name w:val="Section_title"/>
    <w:basedOn w:val="Normal"/>
    <w:next w:val="Normalaftertitle"/>
    <w:rsid w:val="00227FF0"/>
    <w:rPr>
      <w:sz w:val="26"/>
    </w:rPr>
  </w:style>
  <w:style w:type="paragraph" w:customStyle="1" w:styleId="SpecialFooter">
    <w:name w:val="Special Footer"/>
    <w:basedOn w:val="Footer"/>
    <w:rsid w:val="00227FF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227F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227FF0"/>
    <w:pPr>
      <w:spacing w:before="120"/>
    </w:pPr>
  </w:style>
  <w:style w:type="paragraph" w:customStyle="1" w:styleId="Tableref">
    <w:name w:val="Table_ref"/>
    <w:basedOn w:val="Normal"/>
    <w:next w:val="Tabletitle"/>
    <w:rsid w:val="00227FF0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rsid w:val="00227FF0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227FF0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227FF0"/>
    <w:pPr>
      <w:keepNext/>
      <w:keepLines/>
      <w:spacing w:before="240"/>
      <w:jc w:val="center"/>
    </w:pPr>
    <w:rPr>
      <w:b/>
      <w:sz w:val="26"/>
    </w:rPr>
  </w:style>
  <w:style w:type="paragraph" w:customStyle="1" w:styleId="ChapNo">
    <w:name w:val="Chap_No"/>
    <w:basedOn w:val="ArtNo"/>
    <w:next w:val="Chaptitle"/>
    <w:rsid w:val="001E6719"/>
    <w:rPr>
      <w:b/>
    </w:rPr>
  </w:style>
  <w:style w:type="paragraph" w:customStyle="1" w:styleId="Chaptitle">
    <w:name w:val="Chap_title"/>
    <w:basedOn w:val="Arttitle"/>
    <w:next w:val="Normalaftertitle"/>
    <w:rsid w:val="00227FF0"/>
  </w:style>
  <w:style w:type="character" w:customStyle="1" w:styleId="HeaderChar">
    <w:name w:val="Header Char"/>
    <w:basedOn w:val="DefaultParagraphFont"/>
    <w:link w:val="Header"/>
    <w:uiPriority w:val="99"/>
    <w:rsid w:val="00796BD3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uiPriority w:val="39"/>
    <w:rsid w:val="00796BD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">
    <w:name w:val="Sub_title"/>
    <w:basedOn w:val="Title1"/>
    <w:qFormat/>
    <w:rsid w:val="00796BD3"/>
    <w:pPr>
      <w:framePr w:wrap="around" w:vAnchor="margin" w:hAnchor="page" w:x="1821" w:y="2317"/>
      <w:spacing w:before="120" w:after="160"/>
    </w:pPr>
    <w:rPr>
      <w:caps w:val="0"/>
      <w:sz w:val="34"/>
    </w:rPr>
  </w:style>
  <w:style w:type="character" w:styleId="PlaceholderText">
    <w:name w:val="Placeholder Text"/>
    <w:basedOn w:val="DefaultParagraphFont"/>
    <w:uiPriority w:val="99"/>
    <w:semiHidden/>
    <w:rsid w:val="00D631AA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F77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S26-CL-C-0066/e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itu.int/md/S26-CL-C-0116/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iew.officeapps.live.com/op/view.aspx?src=https%3A%2F%2Fwww.itu.int%2Fdms_pub%2Fitu-s%2Fmd%2F26%2Fcl%2Fc%2FS26-CL-C-0066!!MSW-E.docx&amp;wdOrigin=BROWSE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tu.int/md/S26-CL-C-0066/en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2075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>International Telecommunication Union (ITU)</Company>
  <LinksUpToDate>false</LinksUpToDate>
  <CharactersWithSpaces>2416</CharactersWithSpaces>
  <SharedDoc>false</SharedDoc>
  <HLinks>
    <vt:vector size="6" baseType="variant">
      <vt:variant>
        <vt:i4>3342371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on misconduct and accountability measures</dc:title>
  <dc:subject>ITU Council 2026</dc:subject>
  <cp:keywords>C2026; C26; Council-26</cp:keywords>
  <dc:description>Addendum 1</dc:description>
  <cp:lastPrinted>2006-03-28T16:12:00Z</cp:lastPrinted>
  <dcterms:created xsi:type="dcterms:W3CDTF">2026-08-07T14:26:00Z</dcterms:created>
  <dcterms:modified xsi:type="dcterms:W3CDTF">2026-08-07T14:41:00Z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Документ C05/xx-R</vt:lpwstr>
  </property>
  <property fmtid="{D5CDD505-2E9C-101B-9397-08002B2CF9AE}" pid="3" name="Docdate">
    <vt:lpwstr>Дата</vt:lpwstr>
  </property>
  <property fmtid="{D5CDD505-2E9C-101B-9397-08002B2CF9AE}" pid="4" name="Docorlang">
    <vt:lpwstr>Оригинал: английский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>Отчет [Записка] Генерального секретаря</vt:lpwstr>
  </property>
  <property fmtid="{D5CDD505-2E9C-101B-9397-08002B2CF9AE}" pid="8" name="GrammarlyDocumentId">
    <vt:lpwstr>9788a1e2cff90a8b0a0b89c964e56f6e6a612f9769bc84c067c7d1a91603ee22</vt:lpwstr>
  </property>
</Properties>
</file>