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1821" w:tblpY="2317"/>
        <w:tblW w:w="9214" w:type="dxa"/>
        <w:tblLayout w:type="fixed"/>
        <w:tblLook w:val="0000" w:firstRow="0" w:lastRow="0" w:firstColumn="0" w:lastColumn="0" w:noHBand="0" w:noVBand="0"/>
      </w:tblPr>
      <w:tblGrid>
        <w:gridCol w:w="3969"/>
        <w:gridCol w:w="5245"/>
      </w:tblGrid>
      <w:tr w:rsidR="00AD3606" w:rsidRPr="00C0458D" w14:paraId="3E1C2769" w14:textId="77777777" w:rsidTr="1948F9A8">
        <w:trPr>
          <w:cantSplit/>
          <w:trHeight w:val="23"/>
        </w:trPr>
        <w:tc>
          <w:tcPr>
            <w:tcW w:w="3969" w:type="dxa"/>
            <w:vMerge w:val="restart"/>
            <w:tcMar>
              <w:left w:w="0" w:type="dxa"/>
            </w:tcMar>
          </w:tcPr>
          <w:p w14:paraId="7147B863" w14:textId="207852A7" w:rsidR="00AD3606" w:rsidRPr="00C0458D" w:rsidRDefault="00AD3606" w:rsidP="00472BAD">
            <w:pPr>
              <w:tabs>
                <w:tab w:val="left" w:pos="851"/>
              </w:tabs>
              <w:spacing w:before="0" w:line="240" w:lineRule="atLeast"/>
              <w:rPr>
                <w:b/>
              </w:rPr>
            </w:pPr>
            <w:bookmarkStart w:id="0" w:name="dmeeting" w:colFirst="0" w:colLast="0"/>
            <w:bookmarkStart w:id="1" w:name="dnum" w:colFirst="1" w:colLast="1"/>
            <w:bookmarkStart w:id="2" w:name="_Hlk133421839"/>
            <w:bookmarkStart w:id="3" w:name="_Hlk133421856"/>
            <w:bookmarkStart w:id="4" w:name="_Hlk133422370"/>
            <w:bookmarkStart w:id="5" w:name="_Hlk133586559"/>
            <w:r w:rsidRPr="00C0458D">
              <w:rPr>
                <w:b/>
              </w:rPr>
              <w:t xml:space="preserve">Agenda item: </w:t>
            </w:r>
            <w:r w:rsidR="00AD51D6">
              <w:rPr>
                <w:b/>
              </w:rPr>
              <w:t>ADM 3</w:t>
            </w:r>
          </w:p>
        </w:tc>
        <w:tc>
          <w:tcPr>
            <w:tcW w:w="5245" w:type="dxa"/>
          </w:tcPr>
          <w:p w14:paraId="367B0783" w14:textId="77777777" w:rsidR="00C42BB7" w:rsidRDefault="00C42BB7" w:rsidP="00472BAD">
            <w:pPr>
              <w:tabs>
                <w:tab w:val="left" w:pos="851"/>
              </w:tabs>
              <w:spacing w:before="0" w:line="240" w:lineRule="atLeast"/>
              <w:jc w:val="right"/>
              <w:rPr>
                <w:b/>
              </w:rPr>
            </w:pPr>
            <w:r w:rsidRPr="00C42BB7">
              <w:rPr>
                <w:b/>
              </w:rPr>
              <w:t xml:space="preserve">Addendum 1 to </w:t>
            </w:r>
          </w:p>
          <w:p w14:paraId="6779937E" w14:textId="3EE41964" w:rsidR="00AD3606" w:rsidRPr="00C0458D" w:rsidRDefault="00C42BB7" w:rsidP="00472BAD">
            <w:pPr>
              <w:tabs>
                <w:tab w:val="left" w:pos="851"/>
              </w:tabs>
              <w:spacing w:before="0" w:line="240" w:lineRule="atLeast"/>
              <w:jc w:val="right"/>
              <w:rPr>
                <w:b/>
                <w:lang w:eastAsia="zh-CN"/>
              </w:rPr>
            </w:pPr>
            <w:r w:rsidRPr="00C42BB7">
              <w:rPr>
                <w:b/>
              </w:rPr>
              <w:t>Document C26/</w:t>
            </w:r>
            <w:r>
              <w:rPr>
                <w:rFonts w:hint="eastAsia"/>
                <w:b/>
                <w:lang w:eastAsia="zh-CN"/>
              </w:rPr>
              <w:t>66</w:t>
            </w:r>
          </w:p>
        </w:tc>
      </w:tr>
      <w:tr w:rsidR="00AD3606" w:rsidRPr="00C0458D" w14:paraId="3E3F9DA5" w14:textId="77777777" w:rsidTr="1948F9A8">
        <w:trPr>
          <w:cantSplit/>
        </w:trPr>
        <w:tc>
          <w:tcPr>
            <w:tcW w:w="3969" w:type="dxa"/>
            <w:vMerge/>
          </w:tcPr>
          <w:p w14:paraId="5920AA6E" w14:textId="77777777" w:rsidR="00AD3606" w:rsidRPr="00C0458D" w:rsidRDefault="00AD3606" w:rsidP="00AD3606">
            <w:pPr>
              <w:tabs>
                <w:tab w:val="left" w:pos="851"/>
              </w:tabs>
              <w:spacing w:line="240" w:lineRule="atLeast"/>
              <w:rPr>
                <w:b/>
              </w:rPr>
            </w:pPr>
            <w:bookmarkStart w:id="6" w:name="ddate" w:colFirst="1" w:colLast="1"/>
            <w:bookmarkEnd w:id="0"/>
            <w:bookmarkEnd w:id="1"/>
          </w:p>
        </w:tc>
        <w:tc>
          <w:tcPr>
            <w:tcW w:w="5245" w:type="dxa"/>
          </w:tcPr>
          <w:p w14:paraId="55371C25" w14:textId="5AE8CB10" w:rsidR="00AD3606" w:rsidRPr="00C0458D" w:rsidRDefault="00F93E2E" w:rsidP="00AD3606">
            <w:pPr>
              <w:tabs>
                <w:tab w:val="left" w:pos="851"/>
              </w:tabs>
              <w:spacing w:before="0"/>
              <w:jc w:val="right"/>
              <w:rPr>
                <w:b/>
              </w:rPr>
            </w:pPr>
            <w:r>
              <w:rPr>
                <w:b/>
              </w:rPr>
              <w:t>31</w:t>
            </w:r>
            <w:r w:rsidR="005951D6">
              <w:rPr>
                <w:b/>
              </w:rPr>
              <w:t xml:space="preserve"> July 2026</w:t>
            </w:r>
          </w:p>
        </w:tc>
      </w:tr>
      <w:tr w:rsidR="00AD3606" w:rsidRPr="00C0458D" w14:paraId="75730376" w14:textId="77777777" w:rsidTr="1948F9A8">
        <w:trPr>
          <w:cantSplit/>
          <w:trHeight w:val="23"/>
        </w:trPr>
        <w:tc>
          <w:tcPr>
            <w:tcW w:w="3969" w:type="dxa"/>
            <w:vMerge/>
          </w:tcPr>
          <w:p w14:paraId="298F937E" w14:textId="77777777" w:rsidR="00AD3606" w:rsidRPr="00C0458D" w:rsidRDefault="00AD3606" w:rsidP="00AD3606">
            <w:pPr>
              <w:tabs>
                <w:tab w:val="left" w:pos="851"/>
              </w:tabs>
              <w:spacing w:line="240" w:lineRule="atLeast"/>
              <w:rPr>
                <w:b/>
              </w:rPr>
            </w:pPr>
            <w:bookmarkStart w:id="7" w:name="dorlang" w:colFirst="1" w:colLast="1"/>
            <w:bookmarkEnd w:id="6"/>
          </w:p>
        </w:tc>
        <w:tc>
          <w:tcPr>
            <w:tcW w:w="5245" w:type="dxa"/>
          </w:tcPr>
          <w:p w14:paraId="041A065E" w14:textId="77777777" w:rsidR="00AD3606" w:rsidRPr="00C0458D" w:rsidRDefault="00AD3606" w:rsidP="00AD3606">
            <w:pPr>
              <w:tabs>
                <w:tab w:val="left" w:pos="851"/>
              </w:tabs>
              <w:spacing w:before="0" w:line="240" w:lineRule="atLeast"/>
              <w:jc w:val="right"/>
              <w:rPr>
                <w:b/>
              </w:rPr>
            </w:pPr>
            <w:r w:rsidRPr="00C0458D">
              <w:rPr>
                <w:b/>
              </w:rPr>
              <w:t>Original: English</w:t>
            </w:r>
          </w:p>
        </w:tc>
      </w:tr>
      <w:tr w:rsidR="00472BAD" w:rsidRPr="00C0458D" w14:paraId="14DA91C4" w14:textId="77777777" w:rsidTr="1948F9A8">
        <w:trPr>
          <w:cantSplit/>
          <w:trHeight w:val="23"/>
        </w:trPr>
        <w:tc>
          <w:tcPr>
            <w:tcW w:w="3969" w:type="dxa"/>
          </w:tcPr>
          <w:p w14:paraId="5858B25D" w14:textId="77777777" w:rsidR="00472BAD" w:rsidRPr="00C0458D" w:rsidRDefault="00472BAD" w:rsidP="00AD3606">
            <w:pPr>
              <w:tabs>
                <w:tab w:val="left" w:pos="851"/>
              </w:tabs>
              <w:spacing w:line="240" w:lineRule="atLeast"/>
              <w:rPr>
                <w:b/>
              </w:rPr>
            </w:pPr>
          </w:p>
        </w:tc>
        <w:tc>
          <w:tcPr>
            <w:tcW w:w="5245" w:type="dxa"/>
          </w:tcPr>
          <w:p w14:paraId="5DBF7439" w14:textId="77777777" w:rsidR="00472BAD" w:rsidRPr="00C0458D" w:rsidRDefault="00472BAD" w:rsidP="00AD3606">
            <w:pPr>
              <w:tabs>
                <w:tab w:val="left" w:pos="851"/>
              </w:tabs>
              <w:spacing w:before="0" w:line="240" w:lineRule="atLeast"/>
              <w:jc w:val="right"/>
              <w:rPr>
                <w:b/>
              </w:rPr>
            </w:pPr>
          </w:p>
        </w:tc>
      </w:tr>
      <w:tr w:rsidR="00AD3606" w:rsidRPr="00C0458D" w14:paraId="2481FF59" w14:textId="77777777" w:rsidTr="1948F9A8">
        <w:trPr>
          <w:cantSplit/>
        </w:trPr>
        <w:tc>
          <w:tcPr>
            <w:tcW w:w="9214" w:type="dxa"/>
            <w:gridSpan w:val="2"/>
            <w:tcMar>
              <w:left w:w="0" w:type="dxa"/>
            </w:tcMar>
          </w:tcPr>
          <w:p w14:paraId="2016C4A0" w14:textId="77777777" w:rsidR="00AD3606" w:rsidRPr="000F7289" w:rsidRDefault="00AD3606" w:rsidP="000F7289">
            <w:pPr>
              <w:pStyle w:val="Source"/>
              <w:framePr w:hSpace="0" w:wrap="auto" w:vAnchor="margin" w:hAnchor="text" w:xAlign="left" w:yAlign="inline"/>
            </w:pPr>
            <w:bookmarkStart w:id="8" w:name="dsource" w:colFirst="0" w:colLast="0"/>
            <w:bookmarkEnd w:id="7"/>
            <w:r w:rsidRPr="000F7289">
              <w:t>Report by the Secretary-General</w:t>
            </w:r>
          </w:p>
        </w:tc>
      </w:tr>
      <w:tr w:rsidR="00AD3606" w:rsidRPr="00C0458D" w14:paraId="3A759762" w14:textId="77777777" w:rsidTr="1948F9A8">
        <w:trPr>
          <w:cantSplit/>
        </w:trPr>
        <w:tc>
          <w:tcPr>
            <w:tcW w:w="9214" w:type="dxa"/>
            <w:gridSpan w:val="2"/>
            <w:tcMar>
              <w:left w:w="0" w:type="dxa"/>
            </w:tcMar>
          </w:tcPr>
          <w:p w14:paraId="2A2DCF47" w14:textId="1DE1B5BD" w:rsidR="00AD3606" w:rsidRPr="000F7289" w:rsidRDefault="00515128" w:rsidP="000F7289">
            <w:pPr>
              <w:pStyle w:val="Subtitle"/>
              <w:framePr w:hSpace="0" w:wrap="auto" w:xAlign="left" w:yAlign="inline"/>
            </w:pPr>
            <w:bookmarkStart w:id="9" w:name="dtitle1"/>
            <w:bookmarkEnd w:id="8"/>
            <w:r>
              <w:t>REPORT ON MISCONDUCT AND ACCOUNTABILITY MEASURES</w:t>
            </w:r>
          </w:p>
        </w:tc>
      </w:tr>
      <w:tr w:rsidR="00AD3606" w:rsidRPr="00C0458D" w14:paraId="72B25568" w14:textId="77777777" w:rsidTr="1948F9A8">
        <w:trPr>
          <w:cantSplit/>
        </w:trPr>
        <w:tc>
          <w:tcPr>
            <w:tcW w:w="9214" w:type="dxa"/>
            <w:gridSpan w:val="2"/>
            <w:tcBorders>
              <w:top w:val="single" w:sz="4" w:space="0" w:color="auto"/>
              <w:bottom w:val="single" w:sz="4" w:space="0" w:color="auto"/>
            </w:tcBorders>
            <w:tcMar>
              <w:left w:w="0" w:type="dxa"/>
            </w:tcMar>
          </w:tcPr>
          <w:p w14:paraId="4C3D541B" w14:textId="1024FD2F" w:rsidR="00AD3606" w:rsidRPr="00C0458D" w:rsidRDefault="00F16BAB" w:rsidP="00F16BAB">
            <w:pPr>
              <w:spacing w:before="160"/>
              <w:rPr>
                <w:b/>
                <w:bCs/>
                <w:sz w:val="26"/>
                <w:szCs w:val="26"/>
              </w:rPr>
            </w:pPr>
            <w:r w:rsidRPr="00C0458D">
              <w:rPr>
                <w:b/>
                <w:bCs/>
                <w:sz w:val="26"/>
                <w:szCs w:val="26"/>
              </w:rPr>
              <w:t>Purpose</w:t>
            </w:r>
          </w:p>
          <w:p w14:paraId="351F0319" w14:textId="39681EC3" w:rsidR="00D066BA" w:rsidRDefault="00D066BA" w:rsidP="1D995373">
            <w:pPr>
              <w:spacing w:line="259" w:lineRule="auto"/>
              <w:jc w:val="both"/>
            </w:pPr>
            <w:r>
              <w:t xml:space="preserve">As its ordinary session, the Council 2026 instructed the secretariat to </w:t>
            </w:r>
            <w:r w:rsidR="00B04200">
              <w:t>produce a report</w:t>
            </w:r>
            <w:r w:rsidR="00F63107">
              <w:t xml:space="preserve"> detailing misconduct and accountability measures </w:t>
            </w:r>
            <w:r w:rsidR="00475AA4">
              <w:t>taken by the secretariat by 31 July</w:t>
            </w:r>
            <w:r w:rsidR="00785C67">
              <w:t xml:space="preserve">, </w:t>
            </w:r>
            <w:r w:rsidR="00F30ECA">
              <w:t xml:space="preserve">as referenced in </w:t>
            </w:r>
            <w:r w:rsidR="00DD76AB">
              <w:t xml:space="preserve">Document </w:t>
            </w:r>
            <w:hyperlink r:id="rId11" w:history="1">
              <w:r w:rsidR="4415F653" w:rsidRPr="00557F40">
                <w:rPr>
                  <w:rStyle w:val="Hyperlink"/>
                </w:rPr>
                <w:t>C26/116</w:t>
              </w:r>
            </w:hyperlink>
            <w:r w:rsidR="00475AA4">
              <w:t>.</w:t>
            </w:r>
          </w:p>
          <w:p w14:paraId="06B7FF65" w14:textId="1C7DDAF1" w:rsidR="00062D33" w:rsidRPr="00C0458D" w:rsidRDefault="006751C5" w:rsidP="00062D33">
            <w:pPr>
              <w:jc w:val="both"/>
            </w:pPr>
            <w:r>
              <w:t xml:space="preserve">This addendum to </w:t>
            </w:r>
            <w:r w:rsidR="005951D6">
              <w:t xml:space="preserve">Document </w:t>
            </w:r>
            <w:r>
              <w:t>C26/66 provides</w:t>
            </w:r>
            <w:r w:rsidRPr="006751C5">
              <w:t xml:space="preserve"> updated information on</w:t>
            </w:r>
            <w:r w:rsidR="00585D3F">
              <w:rPr>
                <w:rFonts w:hint="eastAsia"/>
                <w:lang w:eastAsia="zh-CN"/>
              </w:rPr>
              <w:t xml:space="preserve"> </w:t>
            </w:r>
            <w:r w:rsidRPr="006751C5">
              <w:t>actions undertaken</w:t>
            </w:r>
            <w:r w:rsidR="00585D3F">
              <w:rPr>
                <w:rFonts w:hint="eastAsia"/>
                <w:lang w:eastAsia="zh-CN"/>
              </w:rPr>
              <w:t xml:space="preserve"> </w:t>
            </w:r>
            <w:r w:rsidRPr="006751C5">
              <w:t>and progress achieved. Its purpose is to ensure that stakeholders have a comprehensive and current overview of the measures implemented to strengthen accountability, integrity, and the prevention and management of misconduct within ITU.</w:t>
            </w:r>
          </w:p>
          <w:p w14:paraId="4288AA6F" w14:textId="77777777" w:rsidR="00AD3606" w:rsidRDefault="00AD3606" w:rsidP="00F16BAB">
            <w:pPr>
              <w:spacing w:before="160"/>
              <w:rPr>
                <w:b/>
                <w:bCs/>
                <w:sz w:val="26"/>
                <w:szCs w:val="26"/>
              </w:rPr>
            </w:pPr>
            <w:r w:rsidRPr="00C0458D">
              <w:rPr>
                <w:b/>
                <w:bCs/>
                <w:sz w:val="26"/>
                <w:szCs w:val="26"/>
              </w:rPr>
              <w:t>Action required</w:t>
            </w:r>
            <w:r w:rsidR="00F16BAB" w:rsidRPr="00C0458D">
              <w:rPr>
                <w:b/>
                <w:bCs/>
                <w:sz w:val="26"/>
                <w:szCs w:val="26"/>
              </w:rPr>
              <w:t xml:space="preserve"> by the Council</w:t>
            </w:r>
          </w:p>
          <w:p w14:paraId="0FFF2D9B" w14:textId="7D050656" w:rsidR="00722551" w:rsidRDefault="00C157BB" w:rsidP="00722551">
            <w:r w:rsidRPr="00C157BB">
              <w:t xml:space="preserve">The Council is invited to </w:t>
            </w:r>
            <w:r w:rsidRPr="00557F40">
              <w:rPr>
                <w:b/>
                <w:bCs/>
              </w:rPr>
              <w:t>take note</w:t>
            </w:r>
            <w:r w:rsidRPr="00C157BB">
              <w:t xml:space="preserve"> of the </w:t>
            </w:r>
            <w:r w:rsidR="005D47C8">
              <w:rPr>
                <w:rFonts w:hint="eastAsia"/>
                <w:lang w:eastAsia="zh-CN"/>
              </w:rPr>
              <w:t>report</w:t>
            </w:r>
            <w:r>
              <w:t>.</w:t>
            </w:r>
          </w:p>
          <w:p w14:paraId="4B855F83" w14:textId="7E0F2BB7" w:rsidR="00722551" w:rsidRDefault="00722551" w:rsidP="00722551">
            <w:pPr>
              <w:spacing w:before="160"/>
              <w:rPr>
                <w:b/>
                <w:bCs/>
                <w:sz w:val="26"/>
                <w:szCs w:val="26"/>
              </w:rPr>
            </w:pPr>
            <w:r>
              <w:rPr>
                <w:b/>
                <w:bCs/>
                <w:sz w:val="26"/>
                <w:szCs w:val="26"/>
              </w:rPr>
              <w:t>Relevant link</w:t>
            </w:r>
            <w:r w:rsidR="004B25A1">
              <w:rPr>
                <w:b/>
                <w:bCs/>
                <w:sz w:val="26"/>
                <w:szCs w:val="26"/>
              </w:rPr>
              <w:t>(s)</w:t>
            </w:r>
            <w:r>
              <w:rPr>
                <w:b/>
                <w:bCs/>
                <w:sz w:val="26"/>
                <w:szCs w:val="26"/>
              </w:rPr>
              <w:t xml:space="preserve"> with the Strategic Plan</w:t>
            </w:r>
          </w:p>
          <w:p w14:paraId="56ADF403" w14:textId="580596E3" w:rsidR="00722551" w:rsidRPr="00F16BAB" w:rsidRDefault="00C157BB" w:rsidP="00722551">
            <w:r w:rsidRPr="00C157BB">
              <w:t>Excellence in human resources and organizational innovation.</w:t>
            </w:r>
          </w:p>
          <w:p w14:paraId="6A77059B" w14:textId="270D1307" w:rsidR="00722551" w:rsidRDefault="00722551" w:rsidP="00722551">
            <w:pPr>
              <w:spacing w:before="160"/>
            </w:pPr>
            <w:r>
              <w:rPr>
                <w:b/>
                <w:bCs/>
                <w:sz w:val="26"/>
                <w:szCs w:val="26"/>
              </w:rPr>
              <w:t>Financial implications</w:t>
            </w:r>
          </w:p>
          <w:p w14:paraId="6F91615A" w14:textId="49EB77DA" w:rsidR="2136E9AF" w:rsidRPr="00491919" w:rsidRDefault="00D3020B" w:rsidP="464F20F3">
            <w:pPr>
              <w:spacing w:before="160"/>
            </w:pPr>
            <w:r w:rsidRPr="00491919">
              <w:rPr>
                <w:sz w:val="26"/>
                <w:szCs w:val="26"/>
              </w:rPr>
              <w:t>N/A</w:t>
            </w:r>
          </w:p>
          <w:p w14:paraId="08939791" w14:textId="77777777" w:rsidR="00C0458D" w:rsidRDefault="00C0458D">
            <w:r>
              <w:t>_______________</w:t>
            </w:r>
          </w:p>
          <w:p w14:paraId="212A584A" w14:textId="77777777" w:rsidR="00AD3606" w:rsidRPr="00C0458D" w:rsidRDefault="00AD3606" w:rsidP="00F16BAB">
            <w:pPr>
              <w:spacing w:before="160"/>
              <w:rPr>
                <w:b/>
                <w:bCs/>
                <w:sz w:val="26"/>
                <w:szCs w:val="26"/>
              </w:rPr>
            </w:pPr>
            <w:r w:rsidRPr="00C0458D">
              <w:rPr>
                <w:b/>
                <w:bCs/>
                <w:sz w:val="26"/>
                <w:szCs w:val="26"/>
              </w:rPr>
              <w:t>References</w:t>
            </w:r>
          </w:p>
          <w:p w14:paraId="7089D4B7" w14:textId="3FA04A5A" w:rsidR="00AD3606" w:rsidRPr="00722551" w:rsidRDefault="00AD51D6" w:rsidP="00F16BAB">
            <w:pPr>
              <w:spacing w:after="160"/>
              <w:rPr>
                <w:i/>
                <w:iCs/>
                <w:sz w:val="22"/>
                <w:szCs w:val="22"/>
              </w:rPr>
            </w:pPr>
            <w:r>
              <w:rPr>
                <w:i/>
                <w:iCs/>
                <w:sz w:val="22"/>
                <w:szCs w:val="22"/>
              </w:rPr>
              <w:t xml:space="preserve">Council </w:t>
            </w:r>
            <w:r w:rsidR="005951D6">
              <w:rPr>
                <w:i/>
                <w:iCs/>
                <w:sz w:val="22"/>
                <w:szCs w:val="22"/>
              </w:rPr>
              <w:t>D</w:t>
            </w:r>
            <w:r>
              <w:rPr>
                <w:i/>
                <w:iCs/>
                <w:sz w:val="22"/>
                <w:szCs w:val="22"/>
              </w:rPr>
              <w:t xml:space="preserve">ocument </w:t>
            </w:r>
            <w:hyperlink r:id="rId12" w:history="1">
              <w:r w:rsidRPr="008B23CB">
                <w:rPr>
                  <w:rStyle w:val="Hyperlink"/>
                  <w:i/>
                  <w:iCs/>
                  <w:sz w:val="22"/>
                  <w:szCs w:val="22"/>
                </w:rPr>
                <w:t>C26/66</w:t>
              </w:r>
            </w:hyperlink>
          </w:p>
        </w:tc>
      </w:tr>
    </w:tbl>
    <w:p w14:paraId="3E836A65" w14:textId="77777777" w:rsidR="00E227F3" w:rsidRPr="00C0458D" w:rsidRDefault="00E227F3">
      <w:pPr>
        <w:tabs>
          <w:tab w:val="clear" w:pos="567"/>
          <w:tab w:val="clear" w:pos="1134"/>
          <w:tab w:val="clear" w:pos="1701"/>
          <w:tab w:val="clear" w:pos="2268"/>
          <w:tab w:val="clear" w:pos="2835"/>
        </w:tabs>
        <w:overflowPunct/>
        <w:autoSpaceDE/>
        <w:autoSpaceDN/>
        <w:adjustRightInd/>
        <w:spacing w:before="0"/>
        <w:textAlignment w:val="auto"/>
      </w:pPr>
      <w:bookmarkStart w:id="10" w:name="_Hlk133421428"/>
      <w:bookmarkEnd w:id="2"/>
      <w:bookmarkEnd w:id="9"/>
    </w:p>
    <w:bookmarkEnd w:id="3"/>
    <w:bookmarkEnd w:id="4"/>
    <w:p w14:paraId="5551E3B1" w14:textId="310FAC72" w:rsidR="005951D6" w:rsidRDefault="005951D6">
      <w:pPr>
        <w:tabs>
          <w:tab w:val="clear" w:pos="567"/>
          <w:tab w:val="clear" w:pos="1134"/>
          <w:tab w:val="clear" w:pos="1701"/>
          <w:tab w:val="clear" w:pos="2268"/>
          <w:tab w:val="clear" w:pos="2835"/>
        </w:tabs>
        <w:overflowPunct/>
        <w:autoSpaceDE/>
        <w:autoSpaceDN/>
        <w:adjustRightInd/>
        <w:spacing w:before="0"/>
        <w:textAlignment w:val="auto"/>
      </w:pPr>
      <w:r>
        <w:br w:type="page"/>
      </w:r>
    </w:p>
    <w:p w14:paraId="6F7B4511" w14:textId="1EFC1FED" w:rsidR="006751C5" w:rsidRDefault="2CFE19C9" w:rsidP="005951D6">
      <w:pPr>
        <w:jc w:val="both"/>
      </w:pPr>
      <w:r>
        <w:lastRenderedPageBreak/>
        <w:t>As</w:t>
      </w:r>
      <w:r w:rsidR="006751C5" w:rsidRPr="006751C5">
        <w:t xml:space="preserve"> part of ongoing efforts to strengthen transparency and accountability, ITU </w:t>
      </w:r>
      <w:r w:rsidR="352D1E51">
        <w:t>has</w:t>
      </w:r>
      <w:r w:rsidR="006751C5" w:rsidRPr="006751C5">
        <w:t xml:space="preserve"> includ</w:t>
      </w:r>
      <w:r w:rsidR="0065023A">
        <w:t>ed</w:t>
      </w:r>
      <w:r w:rsidR="006751C5" w:rsidRPr="006751C5">
        <w:t xml:space="preserve"> information on misconduct cases in the </w:t>
      </w:r>
      <w:r w:rsidR="004855A1">
        <w:t>Progress Report on the Implementation of the Human Resources Transformation Plan and of Resolution 48 (</w:t>
      </w:r>
      <w:r w:rsidR="005951D6">
        <w:t xml:space="preserve">Document </w:t>
      </w:r>
      <w:hyperlink r:id="rId13">
        <w:r w:rsidR="004855A1" w:rsidRPr="464F20F3">
          <w:rPr>
            <w:rStyle w:val="Hyperlink"/>
          </w:rPr>
          <w:t>C26/66</w:t>
        </w:r>
      </w:hyperlink>
      <w:r w:rsidR="004855A1">
        <w:t>)</w:t>
      </w:r>
      <w:r w:rsidR="006751C5" w:rsidRPr="006751C5">
        <w:t>.</w:t>
      </w:r>
    </w:p>
    <w:p w14:paraId="15B268B6" w14:textId="08B5A2E9" w:rsidR="004855A1" w:rsidRPr="006751C5" w:rsidRDefault="006751C5" w:rsidP="005951D6">
      <w:pPr>
        <w:jc w:val="both"/>
      </w:pPr>
      <w:r w:rsidRPr="006751C5">
        <w:t xml:space="preserve">In 2025, one </w:t>
      </w:r>
      <w:r w:rsidR="004855A1">
        <w:t xml:space="preserve">misconduct </w:t>
      </w:r>
      <w:r w:rsidRPr="006751C5">
        <w:t xml:space="preserve">case resulted in a disciplinary sanction. The matter concerned the unauthorized use of ITU resources, and the disciplinary </w:t>
      </w:r>
      <w:r w:rsidR="004855A1">
        <w:t>sanction</w:t>
      </w:r>
      <w:r w:rsidR="004855A1" w:rsidRPr="006751C5">
        <w:t xml:space="preserve"> </w:t>
      </w:r>
      <w:r w:rsidRPr="006751C5">
        <w:t>imposed was a verbal reprimand.</w:t>
      </w:r>
    </w:p>
    <w:p w14:paraId="7BE4E2AA" w14:textId="7F9ED75D" w:rsidR="005951D6" w:rsidRDefault="4E979060" w:rsidP="00E75754">
      <w:pPr>
        <w:pStyle w:val="enumlev1"/>
        <w:rPr>
          <w:rFonts w:eastAsia="Calibri" w:cs="Calibri"/>
          <w:szCs w:val="24"/>
        </w:rPr>
      </w:pPr>
      <w:r w:rsidRPr="1D995373">
        <w:rPr>
          <w:rFonts w:eastAsia="Calibri" w:cs="Calibri"/>
          <w:b/>
          <w:bCs/>
          <w:szCs w:val="24"/>
        </w:rPr>
        <w:t>Type of misconduct</w:t>
      </w:r>
      <w:r w:rsidRPr="00557F40">
        <w:rPr>
          <w:rFonts w:eastAsia="Calibri" w:cs="Calibri"/>
          <w:szCs w:val="24"/>
        </w:rPr>
        <w:t>:</w:t>
      </w:r>
      <w:r w:rsidRPr="1D995373">
        <w:rPr>
          <w:rFonts w:eastAsia="Calibri" w:cs="Calibri"/>
          <w:b/>
          <w:bCs/>
          <w:szCs w:val="24"/>
        </w:rPr>
        <w:t xml:space="preserve"> </w:t>
      </w:r>
      <w:r w:rsidRPr="1D995373">
        <w:rPr>
          <w:rFonts w:eastAsia="Calibri" w:cs="Calibri"/>
          <w:szCs w:val="24"/>
        </w:rPr>
        <w:t>Unauthorized use of ITU resources</w:t>
      </w:r>
    </w:p>
    <w:p w14:paraId="15FC89DE" w14:textId="0BB901DA" w:rsidR="4E979060" w:rsidRDefault="4E979060" w:rsidP="00557F40">
      <w:pPr>
        <w:pStyle w:val="enumlev1"/>
        <w:rPr>
          <w:rFonts w:eastAsia="Calibri" w:cs="Calibri"/>
          <w:szCs w:val="24"/>
        </w:rPr>
      </w:pPr>
      <w:r w:rsidRPr="1D995373">
        <w:rPr>
          <w:rFonts w:eastAsia="Calibri" w:cs="Calibri"/>
          <w:b/>
          <w:bCs/>
          <w:szCs w:val="24"/>
        </w:rPr>
        <w:t xml:space="preserve">Staff </w:t>
      </w:r>
      <w:r w:rsidR="008C472A">
        <w:rPr>
          <w:rFonts w:eastAsia="Calibri" w:cs="Calibri"/>
          <w:b/>
          <w:bCs/>
          <w:szCs w:val="24"/>
        </w:rPr>
        <w:t>c</w:t>
      </w:r>
      <w:r w:rsidRPr="1D995373">
        <w:rPr>
          <w:rFonts w:eastAsia="Calibri" w:cs="Calibri"/>
          <w:b/>
          <w:bCs/>
          <w:szCs w:val="24"/>
        </w:rPr>
        <w:t>ategory</w:t>
      </w:r>
      <w:r w:rsidRPr="00557F40">
        <w:rPr>
          <w:rFonts w:eastAsia="Calibri" w:cs="Calibri"/>
          <w:szCs w:val="24"/>
        </w:rPr>
        <w:t>:</w:t>
      </w:r>
      <w:r w:rsidRPr="1D995373">
        <w:rPr>
          <w:rFonts w:eastAsia="Calibri" w:cs="Calibri"/>
          <w:b/>
          <w:bCs/>
          <w:szCs w:val="24"/>
        </w:rPr>
        <w:t xml:space="preserve"> </w:t>
      </w:r>
      <w:r w:rsidRPr="1D995373">
        <w:rPr>
          <w:rFonts w:eastAsia="Calibri" w:cs="Calibri"/>
          <w:szCs w:val="24"/>
        </w:rPr>
        <w:t>Professional</w:t>
      </w:r>
    </w:p>
    <w:p w14:paraId="6F22DE12" w14:textId="6462FA68" w:rsidR="4E979060" w:rsidRDefault="4E979060" w:rsidP="00557F40">
      <w:pPr>
        <w:pStyle w:val="enumlev1"/>
        <w:rPr>
          <w:rFonts w:eastAsia="Calibri" w:cs="Calibri"/>
          <w:szCs w:val="24"/>
        </w:rPr>
      </w:pPr>
      <w:r w:rsidRPr="1D995373">
        <w:rPr>
          <w:rFonts w:eastAsia="Calibri" w:cs="Calibri"/>
          <w:b/>
          <w:bCs/>
          <w:szCs w:val="24"/>
        </w:rPr>
        <w:t>Location</w:t>
      </w:r>
      <w:r w:rsidRPr="00557F40">
        <w:rPr>
          <w:rFonts w:eastAsia="Calibri" w:cs="Calibri"/>
          <w:szCs w:val="24"/>
        </w:rPr>
        <w:t>:</w:t>
      </w:r>
      <w:r w:rsidRPr="1D995373">
        <w:rPr>
          <w:rFonts w:eastAsia="Calibri" w:cs="Calibri"/>
          <w:b/>
          <w:bCs/>
          <w:szCs w:val="24"/>
        </w:rPr>
        <w:t xml:space="preserve"> </w:t>
      </w:r>
      <w:r w:rsidRPr="1D995373">
        <w:rPr>
          <w:rFonts w:eastAsia="Calibri" w:cs="Calibri"/>
          <w:szCs w:val="24"/>
        </w:rPr>
        <w:t>Headquarters</w:t>
      </w:r>
    </w:p>
    <w:p w14:paraId="4E7B0A40" w14:textId="5388AD6F" w:rsidR="4E979060" w:rsidRDefault="4E979060" w:rsidP="00557F40">
      <w:pPr>
        <w:pStyle w:val="enumlev1"/>
        <w:rPr>
          <w:rFonts w:eastAsia="Calibri" w:cs="Calibri"/>
          <w:szCs w:val="24"/>
        </w:rPr>
      </w:pPr>
      <w:r w:rsidRPr="1D995373">
        <w:rPr>
          <w:rFonts w:eastAsia="Calibri" w:cs="Calibri"/>
          <w:b/>
          <w:bCs/>
          <w:szCs w:val="24"/>
        </w:rPr>
        <w:t xml:space="preserve">Date of </w:t>
      </w:r>
      <w:r w:rsidR="00E75754">
        <w:rPr>
          <w:rFonts w:eastAsia="Calibri" w:cs="Calibri"/>
          <w:b/>
          <w:bCs/>
          <w:szCs w:val="24"/>
        </w:rPr>
        <w:t>d</w:t>
      </w:r>
      <w:r w:rsidRPr="1D995373">
        <w:rPr>
          <w:rFonts w:eastAsia="Calibri" w:cs="Calibri"/>
          <w:b/>
          <w:bCs/>
          <w:szCs w:val="24"/>
        </w:rPr>
        <w:t>ecision</w:t>
      </w:r>
      <w:r w:rsidRPr="00557F40">
        <w:rPr>
          <w:rFonts w:eastAsia="Calibri" w:cs="Calibri"/>
          <w:szCs w:val="24"/>
        </w:rPr>
        <w:t>:</w:t>
      </w:r>
      <w:r w:rsidRPr="1D995373">
        <w:rPr>
          <w:rFonts w:eastAsia="Calibri" w:cs="Calibri"/>
          <w:b/>
          <w:bCs/>
          <w:szCs w:val="24"/>
        </w:rPr>
        <w:t xml:space="preserve"> </w:t>
      </w:r>
      <w:r w:rsidRPr="1D995373">
        <w:rPr>
          <w:rFonts w:eastAsia="Calibri" w:cs="Calibri"/>
          <w:szCs w:val="24"/>
        </w:rPr>
        <w:t>July 2025</w:t>
      </w:r>
    </w:p>
    <w:p w14:paraId="6458AC7A" w14:textId="67CF4BB1" w:rsidR="1D995373" w:rsidRDefault="4E979060" w:rsidP="00E75754">
      <w:pPr>
        <w:pStyle w:val="enumlev1"/>
      </w:pPr>
      <w:r w:rsidRPr="1D995373">
        <w:rPr>
          <w:rFonts w:eastAsia="Calibri" w:cs="Calibri"/>
          <w:b/>
          <w:bCs/>
          <w:szCs w:val="24"/>
        </w:rPr>
        <w:t xml:space="preserve">Disciplinary </w:t>
      </w:r>
      <w:r w:rsidR="008C472A">
        <w:rPr>
          <w:rFonts w:eastAsia="Calibri" w:cs="Calibri"/>
          <w:b/>
          <w:bCs/>
          <w:szCs w:val="24"/>
        </w:rPr>
        <w:t>s</w:t>
      </w:r>
      <w:r w:rsidRPr="1D995373">
        <w:rPr>
          <w:rFonts w:eastAsia="Calibri" w:cs="Calibri"/>
          <w:b/>
          <w:bCs/>
          <w:szCs w:val="24"/>
        </w:rPr>
        <w:t>anction</w:t>
      </w:r>
      <w:r w:rsidRPr="00557F40">
        <w:rPr>
          <w:rFonts w:eastAsia="Calibri" w:cs="Calibri"/>
          <w:szCs w:val="24"/>
        </w:rPr>
        <w:t>:</w:t>
      </w:r>
      <w:r w:rsidRPr="1D995373">
        <w:rPr>
          <w:rFonts w:eastAsia="Calibri" w:cs="Calibri"/>
          <w:b/>
          <w:bCs/>
          <w:szCs w:val="24"/>
        </w:rPr>
        <w:t xml:space="preserve"> </w:t>
      </w:r>
      <w:r w:rsidRPr="1D995373">
        <w:rPr>
          <w:rFonts w:eastAsia="Calibri" w:cs="Calibri"/>
          <w:szCs w:val="24"/>
        </w:rPr>
        <w:t xml:space="preserve">Verbal </w:t>
      </w:r>
      <w:r w:rsidR="008C472A">
        <w:rPr>
          <w:rFonts w:eastAsia="Calibri" w:cs="Calibri"/>
          <w:szCs w:val="24"/>
        </w:rPr>
        <w:t>r</w:t>
      </w:r>
      <w:r w:rsidRPr="1D995373">
        <w:rPr>
          <w:rFonts w:eastAsia="Calibri" w:cs="Calibri"/>
          <w:szCs w:val="24"/>
        </w:rPr>
        <w:t>eprimand</w:t>
      </w:r>
    </w:p>
    <w:p w14:paraId="5C7AB4D5" w14:textId="1BC65B05" w:rsidR="2981E713" w:rsidRDefault="18E7C3AA" w:rsidP="1D995373">
      <w:pPr>
        <w:jc w:val="both"/>
        <w:rPr>
          <w:rFonts w:eastAsia="Calibri" w:cs="Calibri"/>
          <w:szCs w:val="24"/>
        </w:rPr>
      </w:pPr>
      <w:r w:rsidRPr="00557F40">
        <w:rPr>
          <w:rFonts w:asciiTheme="minorHAnsi" w:hAnsiTheme="minorHAnsi" w:cstheme="minorBidi"/>
          <w:szCs w:val="24"/>
        </w:rPr>
        <w:t>As there were no findings of misconduct in 2025 in relation to allegations of other types of misconduct, including sexual exploitation and abuse nor sexual harassment, no sanctions related to these types of misconduct were applied.</w:t>
      </w:r>
    </w:p>
    <w:p w14:paraId="544573BF" w14:textId="77777777" w:rsidR="005951D6" w:rsidRDefault="005951D6" w:rsidP="005951D6"/>
    <w:p w14:paraId="51D6D186" w14:textId="77777777" w:rsidR="005951D6" w:rsidRDefault="005951D6">
      <w:pPr>
        <w:jc w:val="center"/>
      </w:pPr>
      <w:r>
        <w:t>______________</w:t>
      </w:r>
      <w:bookmarkEnd w:id="5"/>
      <w:bookmarkEnd w:id="10"/>
    </w:p>
    <w:sectPr w:rsidR="005951D6" w:rsidSect="00AD3606">
      <w:footerReference w:type="default" r:id="rId14"/>
      <w:headerReference w:type="first" r:id="rId15"/>
      <w:footerReference w:type="first" r:id="rId16"/>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0B5D0" w14:textId="77777777" w:rsidR="008A1F54" w:rsidRDefault="008A1F54">
      <w:r>
        <w:separator/>
      </w:r>
    </w:p>
  </w:endnote>
  <w:endnote w:type="continuationSeparator" w:id="0">
    <w:p w14:paraId="1D1BA99C" w14:textId="77777777" w:rsidR="008A1F54" w:rsidRDefault="008A1F54">
      <w:r>
        <w:continuationSeparator/>
      </w:r>
    </w:p>
  </w:endnote>
  <w:endnote w:type="continuationNotice" w:id="1">
    <w:p w14:paraId="30299266" w14:textId="77777777" w:rsidR="008A1F54" w:rsidRDefault="008A1F5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7F9D2920" w14:textId="77777777" w:rsidTr="005967C8">
      <w:trPr>
        <w:jc w:val="center"/>
      </w:trPr>
      <w:tc>
        <w:tcPr>
          <w:tcW w:w="1803" w:type="dxa"/>
          <w:vAlign w:val="center"/>
        </w:tcPr>
        <w:p w14:paraId="5B3DDD9A" w14:textId="780E5D63" w:rsidR="00EE49E8" w:rsidRDefault="00EE49E8" w:rsidP="00EE49E8">
          <w:pPr>
            <w:pStyle w:val="Header"/>
            <w:jc w:val="left"/>
            <w:rPr>
              <w:noProof/>
            </w:rPr>
          </w:pPr>
        </w:p>
      </w:tc>
      <w:tc>
        <w:tcPr>
          <w:tcW w:w="8261" w:type="dxa"/>
        </w:tcPr>
        <w:p w14:paraId="6F6B3A01" w14:textId="31D14DDE" w:rsidR="00EE49E8" w:rsidRPr="00E06FD5" w:rsidRDefault="00EE49E8" w:rsidP="000745AB">
          <w:pPr>
            <w:pStyle w:val="Header"/>
            <w:tabs>
              <w:tab w:val="left" w:pos="6164"/>
              <w:tab w:val="right" w:pos="8505"/>
              <w:tab w:val="right" w:pos="9639"/>
            </w:tabs>
            <w:jc w:val="left"/>
            <w:rPr>
              <w:rFonts w:ascii="Arial" w:hAnsi="Arial" w:cs="Arial"/>
              <w:b/>
              <w:bCs/>
              <w:szCs w:val="18"/>
            </w:rPr>
          </w:pPr>
          <w:r>
            <w:rPr>
              <w:bCs/>
            </w:rPr>
            <w:tab/>
          </w:r>
          <w:r w:rsidRPr="00623AE3">
            <w:rPr>
              <w:bCs/>
            </w:rPr>
            <w:t>C</w:t>
          </w:r>
          <w:r>
            <w:rPr>
              <w:bCs/>
            </w:rPr>
            <w:t>2</w:t>
          </w:r>
          <w:r w:rsidR="001E4FB1">
            <w:rPr>
              <w:bCs/>
            </w:rPr>
            <w:t>6</w:t>
          </w:r>
          <w:r w:rsidRPr="00623AE3">
            <w:rPr>
              <w:bCs/>
            </w:rPr>
            <w:t>/</w:t>
          </w:r>
          <w:r w:rsidR="005951D6">
            <w:rPr>
              <w:bCs/>
            </w:rPr>
            <w:t>66(Add.1)</w:t>
          </w:r>
          <w:r w:rsidRPr="00623AE3">
            <w:rPr>
              <w:bCs/>
            </w:rPr>
            <w:t>-E</w:t>
          </w:r>
          <w:r>
            <w:rPr>
              <w:bCs/>
            </w:rPr>
            <w:tab/>
          </w:r>
          <w:r>
            <w:fldChar w:fldCharType="begin"/>
          </w:r>
          <w:r>
            <w:instrText>PAGE</w:instrText>
          </w:r>
          <w:r>
            <w:fldChar w:fldCharType="separate"/>
          </w:r>
          <w:r>
            <w:t>1</w:t>
          </w:r>
          <w:r>
            <w:rPr>
              <w:noProof/>
            </w:rPr>
            <w:fldChar w:fldCharType="end"/>
          </w:r>
        </w:p>
      </w:tc>
    </w:tr>
  </w:tbl>
  <w:p w14:paraId="4B3FBF10"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10B15790" w14:textId="77777777" w:rsidTr="006B77F1">
      <w:trPr>
        <w:jc w:val="center"/>
      </w:trPr>
      <w:tc>
        <w:tcPr>
          <w:tcW w:w="1803" w:type="dxa"/>
          <w:vAlign w:val="center"/>
        </w:tcPr>
        <w:p w14:paraId="1D4130C1" w14:textId="79058770" w:rsidR="00EE49E8" w:rsidRPr="006B77F1" w:rsidRDefault="001E4FB1" w:rsidP="00EE49E8">
          <w:pPr>
            <w:pStyle w:val="Header"/>
            <w:jc w:val="left"/>
            <w:rPr>
              <w:noProof/>
            </w:rPr>
          </w:pPr>
          <w:hyperlink r:id="rId1" w:history="1">
            <w:r>
              <w:rPr>
                <w:rStyle w:val="Hyperlink"/>
                <w:u w:val="none"/>
              </w:rPr>
              <w:t>council.itu.int/2026</w:t>
            </w:r>
          </w:hyperlink>
        </w:p>
      </w:tc>
      <w:tc>
        <w:tcPr>
          <w:tcW w:w="8261" w:type="dxa"/>
        </w:tcPr>
        <w:p w14:paraId="68F817AE" w14:textId="2485B28C" w:rsidR="00EE49E8" w:rsidRPr="00E06FD5" w:rsidRDefault="00EE49E8" w:rsidP="000745AB">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1E4FB1">
            <w:rPr>
              <w:bCs/>
            </w:rPr>
            <w:t>6</w:t>
          </w:r>
          <w:r w:rsidRPr="00623AE3">
            <w:rPr>
              <w:bCs/>
            </w:rPr>
            <w:t>/</w:t>
          </w:r>
          <w:r w:rsidR="005951D6">
            <w:rPr>
              <w:bCs/>
            </w:rPr>
            <w:t>66(Add.1)</w:t>
          </w:r>
          <w:r w:rsidRPr="00623AE3">
            <w:rPr>
              <w:bCs/>
            </w:rPr>
            <w:t>-E</w:t>
          </w:r>
          <w:r>
            <w:rPr>
              <w:bCs/>
            </w:rPr>
            <w:tab/>
          </w:r>
          <w:r>
            <w:fldChar w:fldCharType="begin"/>
          </w:r>
          <w:r>
            <w:instrText>PAGE</w:instrText>
          </w:r>
          <w:r>
            <w:fldChar w:fldCharType="separate"/>
          </w:r>
          <w:r>
            <w:t>1</w:t>
          </w:r>
          <w:r>
            <w:rPr>
              <w:noProof/>
            </w:rPr>
            <w:fldChar w:fldCharType="end"/>
          </w:r>
        </w:p>
      </w:tc>
    </w:tr>
  </w:tbl>
  <w:p w14:paraId="7E78F19F"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40E70" w14:textId="77777777" w:rsidR="008A1F54" w:rsidRDefault="008A1F54">
      <w:r>
        <w:t>____________________</w:t>
      </w:r>
    </w:p>
  </w:footnote>
  <w:footnote w:type="continuationSeparator" w:id="0">
    <w:p w14:paraId="790E0E19" w14:textId="77777777" w:rsidR="008A1F54" w:rsidRDefault="008A1F54">
      <w:r>
        <w:continuationSeparator/>
      </w:r>
    </w:p>
  </w:footnote>
  <w:footnote w:type="continuationNotice" w:id="1">
    <w:p w14:paraId="473D0D6D" w14:textId="77777777" w:rsidR="008A1F54" w:rsidRDefault="008A1F5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742" w14:textId="1B9D130A" w:rsidR="00AB75A1" w:rsidRPr="00557F40" w:rsidRDefault="00557F40" w:rsidP="00557F40">
    <w:pPr>
      <w:pStyle w:val="Header"/>
    </w:pPr>
    <w:bookmarkStart w:id="11" w:name="_Hlk133422111"/>
    <w:r>
      <w:rPr>
        <w:noProof/>
      </w:rPr>
      <w:drawing>
        <wp:inline distT="0" distB="0" distL="0" distR="0" wp14:anchorId="24FB6670" wp14:editId="5B959EB1">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bookmarkEnd w:id="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37481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1F8"/>
    <w:rsid w:val="00007E21"/>
    <w:rsid w:val="000210D4"/>
    <w:rsid w:val="000307C7"/>
    <w:rsid w:val="00036E85"/>
    <w:rsid w:val="0006007D"/>
    <w:rsid w:val="00062D33"/>
    <w:rsid w:val="00063016"/>
    <w:rsid w:val="00066795"/>
    <w:rsid w:val="000745AB"/>
    <w:rsid w:val="0007646E"/>
    <w:rsid w:val="00076AF6"/>
    <w:rsid w:val="000826F0"/>
    <w:rsid w:val="00085CF2"/>
    <w:rsid w:val="0009706E"/>
    <w:rsid w:val="00097FC1"/>
    <w:rsid w:val="000B1705"/>
    <w:rsid w:val="000B225C"/>
    <w:rsid w:val="000B3A60"/>
    <w:rsid w:val="000C1241"/>
    <w:rsid w:val="000D75B2"/>
    <w:rsid w:val="000F5DDB"/>
    <w:rsid w:val="000F7289"/>
    <w:rsid w:val="001121F5"/>
    <w:rsid w:val="001400DC"/>
    <w:rsid w:val="00140CE1"/>
    <w:rsid w:val="00160A7B"/>
    <w:rsid w:val="0017539C"/>
    <w:rsid w:val="00175AC2"/>
    <w:rsid w:val="0017609F"/>
    <w:rsid w:val="00180A29"/>
    <w:rsid w:val="001A3154"/>
    <w:rsid w:val="001A7D1D"/>
    <w:rsid w:val="001B2348"/>
    <w:rsid w:val="001B51DD"/>
    <w:rsid w:val="001C628E"/>
    <w:rsid w:val="001E0F7B"/>
    <w:rsid w:val="001E4FB1"/>
    <w:rsid w:val="001F5569"/>
    <w:rsid w:val="002119FD"/>
    <w:rsid w:val="002130E0"/>
    <w:rsid w:val="00215017"/>
    <w:rsid w:val="00221F46"/>
    <w:rsid w:val="002323F9"/>
    <w:rsid w:val="00247E43"/>
    <w:rsid w:val="00264425"/>
    <w:rsid w:val="00265875"/>
    <w:rsid w:val="0027303B"/>
    <w:rsid w:val="0028109B"/>
    <w:rsid w:val="00282ECD"/>
    <w:rsid w:val="00286381"/>
    <w:rsid w:val="002920B6"/>
    <w:rsid w:val="002A2188"/>
    <w:rsid w:val="002B0F63"/>
    <w:rsid w:val="002B1F58"/>
    <w:rsid w:val="002B40A4"/>
    <w:rsid w:val="002C1C7A"/>
    <w:rsid w:val="002C54E2"/>
    <w:rsid w:val="002C66C8"/>
    <w:rsid w:val="0030160F"/>
    <w:rsid w:val="00316854"/>
    <w:rsid w:val="00320223"/>
    <w:rsid w:val="00322D0D"/>
    <w:rsid w:val="003247CB"/>
    <w:rsid w:val="0032603E"/>
    <w:rsid w:val="00331571"/>
    <w:rsid w:val="00353753"/>
    <w:rsid w:val="00357180"/>
    <w:rsid w:val="00361465"/>
    <w:rsid w:val="00361ECC"/>
    <w:rsid w:val="003700E8"/>
    <w:rsid w:val="0037255E"/>
    <w:rsid w:val="00383AD9"/>
    <w:rsid w:val="003877F5"/>
    <w:rsid w:val="003936D3"/>
    <w:rsid w:val="00393F8A"/>
    <w:rsid w:val="003942D4"/>
    <w:rsid w:val="003958A8"/>
    <w:rsid w:val="003A72BE"/>
    <w:rsid w:val="003B29C2"/>
    <w:rsid w:val="003C0874"/>
    <w:rsid w:val="003C2533"/>
    <w:rsid w:val="003D5A7F"/>
    <w:rsid w:val="003E4D32"/>
    <w:rsid w:val="003E4EA4"/>
    <w:rsid w:val="0040291C"/>
    <w:rsid w:val="0040435A"/>
    <w:rsid w:val="00416A24"/>
    <w:rsid w:val="0042041D"/>
    <w:rsid w:val="00427BFF"/>
    <w:rsid w:val="0042B79D"/>
    <w:rsid w:val="00431D9E"/>
    <w:rsid w:val="00433CE8"/>
    <w:rsid w:val="00434A5C"/>
    <w:rsid w:val="00440340"/>
    <w:rsid w:val="004510E5"/>
    <w:rsid w:val="00453079"/>
    <w:rsid w:val="004544D9"/>
    <w:rsid w:val="00471FD8"/>
    <w:rsid w:val="00472BAD"/>
    <w:rsid w:val="00475AA4"/>
    <w:rsid w:val="004811F8"/>
    <w:rsid w:val="00484009"/>
    <w:rsid w:val="00484B3C"/>
    <w:rsid w:val="004855A1"/>
    <w:rsid w:val="00490CCD"/>
    <w:rsid w:val="00490E72"/>
    <w:rsid w:val="00491157"/>
    <w:rsid w:val="00491919"/>
    <w:rsid w:val="00491BA9"/>
    <w:rsid w:val="004921C8"/>
    <w:rsid w:val="00495B0B"/>
    <w:rsid w:val="004A1B8B"/>
    <w:rsid w:val="004B25A1"/>
    <w:rsid w:val="004B2992"/>
    <w:rsid w:val="004C05E8"/>
    <w:rsid w:val="004C1E39"/>
    <w:rsid w:val="004C4218"/>
    <w:rsid w:val="004C6EBD"/>
    <w:rsid w:val="004D1851"/>
    <w:rsid w:val="004D599D"/>
    <w:rsid w:val="004E2EA5"/>
    <w:rsid w:val="004E3AEB"/>
    <w:rsid w:val="004F7F09"/>
    <w:rsid w:val="0050223C"/>
    <w:rsid w:val="00515128"/>
    <w:rsid w:val="005243FF"/>
    <w:rsid w:val="00527FFE"/>
    <w:rsid w:val="00557F40"/>
    <w:rsid w:val="00564FBC"/>
    <w:rsid w:val="00571FE3"/>
    <w:rsid w:val="005800BC"/>
    <w:rsid w:val="00582442"/>
    <w:rsid w:val="00585D3F"/>
    <w:rsid w:val="0058667E"/>
    <w:rsid w:val="005951D6"/>
    <w:rsid w:val="005967C8"/>
    <w:rsid w:val="005B67B8"/>
    <w:rsid w:val="005C3648"/>
    <w:rsid w:val="005D47C8"/>
    <w:rsid w:val="005D597A"/>
    <w:rsid w:val="005F094C"/>
    <w:rsid w:val="005F3269"/>
    <w:rsid w:val="00623AE3"/>
    <w:rsid w:val="00630C4D"/>
    <w:rsid w:val="006338AC"/>
    <w:rsid w:val="00640B34"/>
    <w:rsid w:val="00644EC6"/>
    <w:rsid w:val="0064737F"/>
    <w:rsid w:val="0065023A"/>
    <w:rsid w:val="006535F1"/>
    <w:rsid w:val="0065477A"/>
    <w:rsid w:val="0065557D"/>
    <w:rsid w:val="00660D50"/>
    <w:rsid w:val="00662984"/>
    <w:rsid w:val="00664F70"/>
    <w:rsid w:val="006716BB"/>
    <w:rsid w:val="006751C5"/>
    <w:rsid w:val="00695A0A"/>
    <w:rsid w:val="006B1859"/>
    <w:rsid w:val="006B44F7"/>
    <w:rsid w:val="006B6680"/>
    <w:rsid w:val="006B6DCC"/>
    <w:rsid w:val="006B77F1"/>
    <w:rsid w:val="006C3DE4"/>
    <w:rsid w:val="006C4C7E"/>
    <w:rsid w:val="006C5ECF"/>
    <w:rsid w:val="006E2866"/>
    <w:rsid w:val="00702DEF"/>
    <w:rsid w:val="007055C5"/>
    <w:rsid w:val="00706861"/>
    <w:rsid w:val="00717A1E"/>
    <w:rsid w:val="00722551"/>
    <w:rsid w:val="00742A43"/>
    <w:rsid w:val="0075051B"/>
    <w:rsid w:val="0077110E"/>
    <w:rsid w:val="007747EC"/>
    <w:rsid w:val="00774EDE"/>
    <w:rsid w:val="00785C67"/>
    <w:rsid w:val="00793188"/>
    <w:rsid w:val="00794D34"/>
    <w:rsid w:val="007A3FCD"/>
    <w:rsid w:val="007A6B37"/>
    <w:rsid w:val="007B19CF"/>
    <w:rsid w:val="007C26CA"/>
    <w:rsid w:val="007D01AF"/>
    <w:rsid w:val="007D25A6"/>
    <w:rsid w:val="007D3931"/>
    <w:rsid w:val="00813E5E"/>
    <w:rsid w:val="0083581B"/>
    <w:rsid w:val="00863874"/>
    <w:rsid w:val="00864AFF"/>
    <w:rsid w:val="00865925"/>
    <w:rsid w:val="008A1F54"/>
    <w:rsid w:val="008B23CB"/>
    <w:rsid w:val="008B41FB"/>
    <w:rsid w:val="008B4A6A"/>
    <w:rsid w:val="008B5696"/>
    <w:rsid w:val="008C472A"/>
    <w:rsid w:val="008C7E27"/>
    <w:rsid w:val="008D2714"/>
    <w:rsid w:val="008D6CFA"/>
    <w:rsid w:val="008F7448"/>
    <w:rsid w:val="009001C2"/>
    <w:rsid w:val="0090147A"/>
    <w:rsid w:val="009173EF"/>
    <w:rsid w:val="00932906"/>
    <w:rsid w:val="00961B0B"/>
    <w:rsid w:val="00962D33"/>
    <w:rsid w:val="00996F7A"/>
    <w:rsid w:val="009A28B6"/>
    <w:rsid w:val="009B38C3"/>
    <w:rsid w:val="009E17BD"/>
    <w:rsid w:val="009E36E0"/>
    <w:rsid w:val="009E485A"/>
    <w:rsid w:val="009E762D"/>
    <w:rsid w:val="009F7276"/>
    <w:rsid w:val="00A04CEC"/>
    <w:rsid w:val="00A23C23"/>
    <w:rsid w:val="00A27F92"/>
    <w:rsid w:val="00A32257"/>
    <w:rsid w:val="00A36D20"/>
    <w:rsid w:val="00A41890"/>
    <w:rsid w:val="00A514A4"/>
    <w:rsid w:val="00A55622"/>
    <w:rsid w:val="00A77C78"/>
    <w:rsid w:val="00A83502"/>
    <w:rsid w:val="00A948A7"/>
    <w:rsid w:val="00A94BAB"/>
    <w:rsid w:val="00A95345"/>
    <w:rsid w:val="00AA225A"/>
    <w:rsid w:val="00AB75A1"/>
    <w:rsid w:val="00AD15B3"/>
    <w:rsid w:val="00AD3606"/>
    <w:rsid w:val="00AD4A3D"/>
    <w:rsid w:val="00AD51D6"/>
    <w:rsid w:val="00AD677D"/>
    <w:rsid w:val="00AF6E49"/>
    <w:rsid w:val="00AF7838"/>
    <w:rsid w:val="00B04200"/>
    <w:rsid w:val="00B04A67"/>
    <w:rsid w:val="00B0583C"/>
    <w:rsid w:val="00B341D1"/>
    <w:rsid w:val="00B40A81"/>
    <w:rsid w:val="00B44910"/>
    <w:rsid w:val="00B61DC3"/>
    <w:rsid w:val="00B72267"/>
    <w:rsid w:val="00B76EB6"/>
    <w:rsid w:val="00B7737B"/>
    <w:rsid w:val="00B824C8"/>
    <w:rsid w:val="00B84B9D"/>
    <w:rsid w:val="00B9131F"/>
    <w:rsid w:val="00BB0646"/>
    <w:rsid w:val="00BC251A"/>
    <w:rsid w:val="00BD032B"/>
    <w:rsid w:val="00BD076F"/>
    <w:rsid w:val="00BE01C6"/>
    <w:rsid w:val="00BE2640"/>
    <w:rsid w:val="00BF1FDE"/>
    <w:rsid w:val="00C01189"/>
    <w:rsid w:val="00C0458D"/>
    <w:rsid w:val="00C157BB"/>
    <w:rsid w:val="00C24703"/>
    <w:rsid w:val="00C374DE"/>
    <w:rsid w:val="00C42BB7"/>
    <w:rsid w:val="00C47AD4"/>
    <w:rsid w:val="00C52D81"/>
    <w:rsid w:val="00C55198"/>
    <w:rsid w:val="00C55E48"/>
    <w:rsid w:val="00C60805"/>
    <w:rsid w:val="00C62D23"/>
    <w:rsid w:val="00C6520B"/>
    <w:rsid w:val="00CA3A64"/>
    <w:rsid w:val="00CA6393"/>
    <w:rsid w:val="00CA7995"/>
    <w:rsid w:val="00CB18FF"/>
    <w:rsid w:val="00CD0C08"/>
    <w:rsid w:val="00CE03FB"/>
    <w:rsid w:val="00CE433C"/>
    <w:rsid w:val="00CF0161"/>
    <w:rsid w:val="00CF33F3"/>
    <w:rsid w:val="00CF4A2B"/>
    <w:rsid w:val="00D005B6"/>
    <w:rsid w:val="00D024CA"/>
    <w:rsid w:val="00D02D91"/>
    <w:rsid w:val="00D06183"/>
    <w:rsid w:val="00D066BA"/>
    <w:rsid w:val="00D15D6E"/>
    <w:rsid w:val="00D22C42"/>
    <w:rsid w:val="00D3020B"/>
    <w:rsid w:val="00D50443"/>
    <w:rsid w:val="00D65041"/>
    <w:rsid w:val="00DB1936"/>
    <w:rsid w:val="00DB384B"/>
    <w:rsid w:val="00DC0015"/>
    <w:rsid w:val="00DD11ED"/>
    <w:rsid w:val="00DD6B5F"/>
    <w:rsid w:val="00DD76AB"/>
    <w:rsid w:val="00DF0189"/>
    <w:rsid w:val="00DF26C9"/>
    <w:rsid w:val="00E06FD5"/>
    <w:rsid w:val="00E10E80"/>
    <w:rsid w:val="00E124F0"/>
    <w:rsid w:val="00E17A97"/>
    <w:rsid w:val="00E227F3"/>
    <w:rsid w:val="00E34B25"/>
    <w:rsid w:val="00E41D0D"/>
    <w:rsid w:val="00E53F55"/>
    <w:rsid w:val="00E545C6"/>
    <w:rsid w:val="00E57AB5"/>
    <w:rsid w:val="00E60F04"/>
    <w:rsid w:val="00E65B24"/>
    <w:rsid w:val="00E75754"/>
    <w:rsid w:val="00E854E4"/>
    <w:rsid w:val="00E86DBF"/>
    <w:rsid w:val="00E969AF"/>
    <w:rsid w:val="00EB0D6F"/>
    <w:rsid w:val="00EB2232"/>
    <w:rsid w:val="00EC5337"/>
    <w:rsid w:val="00ED4AE6"/>
    <w:rsid w:val="00EE49E8"/>
    <w:rsid w:val="00F16BAB"/>
    <w:rsid w:val="00F2150A"/>
    <w:rsid w:val="00F231D8"/>
    <w:rsid w:val="00F24127"/>
    <w:rsid w:val="00F30ECA"/>
    <w:rsid w:val="00F41209"/>
    <w:rsid w:val="00F44C00"/>
    <w:rsid w:val="00F45D2C"/>
    <w:rsid w:val="00F46C5F"/>
    <w:rsid w:val="00F55286"/>
    <w:rsid w:val="00F57D1D"/>
    <w:rsid w:val="00F63107"/>
    <w:rsid w:val="00F632C0"/>
    <w:rsid w:val="00F641E1"/>
    <w:rsid w:val="00F93E2E"/>
    <w:rsid w:val="00F94A63"/>
    <w:rsid w:val="00FA1C28"/>
    <w:rsid w:val="00FB1279"/>
    <w:rsid w:val="00FB6B76"/>
    <w:rsid w:val="00FB7596"/>
    <w:rsid w:val="00FC5DBD"/>
    <w:rsid w:val="00FD53FD"/>
    <w:rsid w:val="00FE4077"/>
    <w:rsid w:val="00FE500D"/>
    <w:rsid w:val="00FE77D2"/>
    <w:rsid w:val="00FF26C9"/>
    <w:rsid w:val="00FF39B1"/>
    <w:rsid w:val="00FF7095"/>
    <w:rsid w:val="01F6A3EE"/>
    <w:rsid w:val="0F9FEF16"/>
    <w:rsid w:val="1281A85E"/>
    <w:rsid w:val="137FAE64"/>
    <w:rsid w:val="139A0573"/>
    <w:rsid w:val="159B51E9"/>
    <w:rsid w:val="18AD358C"/>
    <w:rsid w:val="18E7C3AA"/>
    <w:rsid w:val="1948F9A8"/>
    <w:rsid w:val="194F4881"/>
    <w:rsid w:val="19959A7A"/>
    <w:rsid w:val="1A8AFB2F"/>
    <w:rsid w:val="1D995373"/>
    <w:rsid w:val="1DD867D2"/>
    <w:rsid w:val="20B6AD09"/>
    <w:rsid w:val="2136E9AF"/>
    <w:rsid w:val="24302E4A"/>
    <w:rsid w:val="28172F66"/>
    <w:rsid w:val="28339494"/>
    <w:rsid w:val="2956A9ED"/>
    <w:rsid w:val="2981E713"/>
    <w:rsid w:val="2C704348"/>
    <w:rsid w:val="2CA6BC04"/>
    <w:rsid w:val="2CFE19C9"/>
    <w:rsid w:val="3146925F"/>
    <w:rsid w:val="32663CCB"/>
    <w:rsid w:val="352D1E51"/>
    <w:rsid w:val="38F70FE1"/>
    <w:rsid w:val="3BCB61D0"/>
    <w:rsid w:val="3BF9BB57"/>
    <w:rsid w:val="4415F653"/>
    <w:rsid w:val="453D30AA"/>
    <w:rsid w:val="464F20F3"/>
    <w:rsid w:val="4853057A"/>
    <w:rsid w:val="4E4423BD"/>
    <w:rsid w:val="4E979060"/>
    <w:rsid w:val="50FDCE2D"/>
    <w:rsid w:val="5227707C"/>
    <w:rsid w:val="5E24EA4A"/>
    <w:rsid w:val="65A65084"/>
    <w:rsid w:val="67EDF90C"/>
    <w:rsid w:val="69B277E3"/>
    <w:rsid w:val="6C501497"/>
    <w:rsid w:val="6F0AC4F4"/>
    <w:rsid w:val="7101F631"/>
    <w:rsid w:val="721FC70A"/>
    <w:rsid w:val="75D21B58"/>
    <w:rsid w:val="7A54FCC9"/>
    <w:rsid w:val="7DDF3E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048E5"/>
  <w15:docId w15:val="{5739BE5A-010B-49D4-B9C8-1FA0478AC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B9131F"/>
    <w:pPr>
      <w:keepNext/>
      <w:keepLines/>
      <w:spacing w:before="360"/>
      <w:ind w:left="567" w:hanging="567"/>
      <w:outlineLvl w:val="0"/>
    </w:pPr>
    <w:rPr>
      <w:b/>
      <w:sz w:val="28"/>
    </w:rPr>
  </w:style>
  <w:style w:type="paragraph" w:styleId="Heading2">
    <w:name w:val="heading 2"/>
    <w:basedOn w:val="Heading1"/>
    <w:next w:val="Normal"/>
    <w:qFormat/>
    <w:rsid w:val="00B9131F"/>
    <w:pPr>
      <w:spacing w:before="240"/>
      <w:outlineLvl w:val="1"/>
    </w:pPr>
    <w:rPr>
      <w:sz w:val="24"/>
    </w:rPr>
  </w:style>
  <w:style w:type="paragraph" w:styleId="Heading3">
    <w:name w:val="heading 3"/>
    <w:basedOn w:val="Heading1"/>
    <w:next w:val="Normal"/>
    <w:qFormat/>
    <w:rsid w:val="00B9131F"/>
    <w:pPr>
      <w:spacing w:before="200"/>
      <w:outlineLvl w:val="2"/>
    </w:pPr>
    <w:rPr>
      <w:sz w:val="24"/>
    </w:rPr>
  </w:style>
  <w:style w:type="paragraph" w:styleId="Heading4">
    <w:name w:val="heading 4"/>
    <w:basedOn w:val="Heading3"/>
    <w:next w:val="Normal"/>
    <w:qFormat/>
    <w:rsid w:val="00B9131F"/>
    <w:pPr>
      <w:ind w:left="1134" w:hanging="1134"/>
      <w:outlineLvl w:val="3"/>
    </w:pPr>
  </w:style>
  <w:style w:type="paragraph" w:styleId="Heading5">
    <w:name w:val="heading 5"/>
    <w:basedOn w:val="Heading4"/>
    <w:next w:val="Normal"/>
    <w:qFormat/>
    <w:rsid w:val="00B9131F"/>
    <w:pPr>
      <w:outlineLvl w:val="4"/>
    </w:pPr>
  </w:style>
  <w:style w:type="paragraph" w:styleId="Heading6">
    <w:name w:val="heading 6"/>
    <w:basedOn w:val="Heading4"/>
    <w:next w:val="Normal"/>
    <w:qFormat/>
    <w:rsid w:val="00B9131F"/>
    <w:pPr>
      <w:outlineLvl w:val="5"/>
    </w:pPr>
  </w:style>
  <w:style w:type="paragraph" w:styleId="Heading7">
    <w:name w:val="heading 7"/>
    <w:basedOn w:val="Heading4"/>
    <w:next w:val="Normal"/>
    <w:qFormat/>
    <w:rsid w:val="00813E5E"/>
    <w:pPr>
      <w:ind w:left="1701" w:hanging="1701"/>
      <w:outlineLvl w:val="6"/>
    </w:pPr>
  </w:style>
  <w:style w:type="paragraph" w:styleId="Heading8">
    <w:name w:val="heading 8"/>
    <w:basedOn w:val="Heading4"/>
    <w:next w:val="Normal"/>
    <w:qFormat/>
    <w:rsid w:val="00B9131F"/>
    <w:pPr>
      <w:ind w:left="1701" w:hanging="1701"/>
      <w:outlineLvl w:val="7"/>
    </w:pPr>
  </w:style>
  <w:style w:type="paragraph" w:styleId="Heading9">
    <w:name w:val="heading 9"/>
    <w:basedOn w:val="Heading4"/>
    <w:next w:val="Normal"/>
    <w:qFormat/>
    <w:rsid w:val="00B9131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rsid w:val="00813E5E"/>
    <w:rPr>
      <w:rFonts w:ascii="Calibri" w:hAnsi="Calibri"/>
      <w:position w:val="6"/>
      <w:sz w:val="16"/>
    </w:rPr>
  </w:style>
  <w:style w:type="paragraph" w:styleId="FootnoteText">
    <w:name w:val="footnote text"/>
    <w:basedOn w:val="Normal"/>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0F7289"/>
    <w:pPr>
      <w:framePr w:hSpace="180" w:wrap="around" w:vAnchor="page" w:hAnchor="page" w:x="1821" w:y="2317"/>
      <w:spacing w:before="840"/>
    </w:pPr>
    <w:rPr>
      <w:b/>
      <w:sz w:val="32"/>
      <w:szCs w:val="32"/>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9131F"/>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rsid w:val="004D1851"/>
  </w:style>
  <w:style w:type="paragraph" w:customStyle="1" w:styleId="Headingb">
    <w:name w:val="Heading_b"/>
    <w:basedOn w:val="Heading3"/>
    <w:next w:val="Normal"/>
    <w:rsid w:val="00B9131F"/>
    <w:pPr>
      <w:spacing w:before="160"/>
      <w:ind w:left="0" w:firstLine="0"/>
      <w:outlineLvl w:val="0"/>
    </w:pPr>
  </w:style>
  <w:style w:type="character" w:styleId="FollowedHyperlink">
    <w:name w:val="FollowedHyperlink"/>
    <w:basedOn w:val="DefaultParagraphFont"/>
    <w:rsid w:val="00813E5E"/>
    <w:rPr>
      <w:color w:val="800080"/>
      <w:u w:val="single"/>
    </w:rPr>
  </w:style>
  <w:style w:type="paragraph" w:customStyle="1" w:styleId="Title1">
    <w:name w:val="Title 1"/>
    <w:basedOn w:val="Source"/>
    <w:next w:val="Title2"/>
    <w:rsid w:val="002C54E2"/>
    <w:pPr>
      <w:framePr w:wrap="around"/>
      <w:spacing w:before="240"/>
    </w:pPr>
    <w:rPr>
      <w:b w:val="0"/>
    </w:rPr>
  </w:style>
  <w:style w:type="paragraph" w:customStyle="1" w:styleId="Title2">
    <w:name w:val="Title 2"/>
    <w:basedOn w:val="Source"/>
    <w:next w:val="Title3"/>
    <w:rsid w:val="00813E5E"/>
    <w:pPr>
      <w:framePr w:wrap="around"/>
      <w:spacing w:before="240"/>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DF0189"/>
    <w:pPr>
      <w:framePr w:wrap="around" w:vAnchor="margin" w:hAnchor="text"/>
      <w:spacing w:before="120" w:after="160"/>
    </w:p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813E5E"/>
    <w:pPr>
      <w:keepNext/>
      <w:spacing w:before="560" w:after="120"/>
      <w:jc w:val="center"/>
    </w:pPr>
    <w:rPr>
      <w:caps/>
    </w:rPr>
  </w:style>
  <w:style w:type="paragraph" w:customStyle="1" w:styleId="Tabletext">
    <w:name w:val="Table_text"/>
    <w:basedOn w:val="Normal"/>
    <w:rsid w:val="00813E5E"/>
    <w:pPr>
      <w:tabs>
        <w:tab w:val="clear" w:pos="567"/>
        <w:tab w:val="clear" w:pos="1134"/>
        <w:tab w:val="clear" w:pos="1701"/>
        <w:tab w:val="clear" w:pos="2268"/>
        <w:tab w:val="clear" w:pos="2835"/>
      </w:tabs>
      <w:spacing w:before="60" w:after="60"/>
    </w:pPr>
    <w:rPr>
      <w:sz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813E5E"/>
    <w:pPr>
      <w:spacing w:before="120" w:after="120"/>
      <w:jc w:val="center"/>
    </w:pPr>
    <w:rPr>
      <w:b/>
    </w:rPr>
  </w:style>
  <w:style w:type="paragraph" w:customStyle="1" w:styleId="Tablelegend">
    <w:name w:val="Table_legend"/>
    <w:basedOn w:val="Tabletext"/>
    <w:rsid w:val="00813E5E"/>
    <w:pPr>
      <w:spacing w:before="120"/>
    </w:pPr>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7A3FCD"/>
    <w:pPr>
      <w:tabs>
        <w:tab w:val="clear" w:pos="567"/>
        <w:tab w:val="clear" w:pos="1134"/>
        <w:tab w:val="clear" w:pos="1701"/>
        <w:tab w:val="clear" w:pos="2268"/>
        <w:tab w:val="clear" w:pos="2835"/>
      </w:tabs>
      <w:overflowPunct/>
      <w:autoSpaceDE/>
      <w:autoSpaceDN/>
      <w:adjustRightInd/>
      <w:spacing w:before="0"/>
      <w:textAlignment w:val="auto"/>
    </w:pPr>
    <w:rPr>
      <w:rFonts w:ascii="Times New Roman" w:hAnsi="Times New Roman"/>
      <w:lang w:val="en-US"/>
    </w:rPr>
  </w:style>
  <w:style w:type="paragraph" w:styleId="Revision">
    <w:name w:val="Revision"/>
    <w:hidden/>
    <w:uiPriority w:val="99"/>
    <w:semiHidden/>
    <w:rsid w:val="004855A1"/>
    <w:rPr>
      <w:rFonts w:ascii="Calibri" w:hAnsi="Calibri"/>
      <w:sz w:val="24"/>
      <w:lang w:val="en-GB" w:eastAsia="en-US"/>
    </w:rPr>
  </w:style>
  <w:style w:type="paragraph" w:styleId="CommentText">
    <w:name w:val="annotation text"/>
    <w:basedOn w:val="Normal"/>
    <w:link w:val="CommentTextChar"/>
    <w:unhideWhenUsed/>
    <w:rsid w:val="00C60805"/>
    <w:rPr>
      <w:sz w:val="20"/>
    </w:rPr>
  </w:style>
  <w:style w:type="character" w:customStyle="1" w:styleId="CommentTextChar">
    <w:name w:val="Comment Text Char"/>
    <w:basedOn w:val="DefaultParagraphFont"/>
    <w:link w:val="CommentText"/>
    <w:rsid w:val="00C60805"/>
    <w:rPr>
      <w:rFonts w:ascii="Calibri" w:hAnsi="Calibri"/>
      <w:lang w:val="en-GB" w:eastAsia="en-US"/>
    </w:rPr>
  </w:style>
  <w:style w:type="character" w:styleId="CommentReference">
    <w:name w:val="annotation reference"/>
    <w:basedOn w:val="DefaultParagraphFont"/>
    <w:semiHidden/>
    <w:unhideWhenUsed/>
    <w:rsid w:val="00C60805"/>
    <w:rPr>
      <w:sz w:val="16"/>
      <w:szCs w:val="16"/>
    </w:rPr>
  </w:style>
  <w:style w:type="paragraph" w:styleId="CommentSubject">
    <w:name w:val="annotation subject"/>
    <w:basedOn w:val="CommentText"/>
    <w:next w:val="CommentText"/>
    <w:link w:val="CommentSubjectChar"/>
    <w:semiHidden/>
    <w:unhideWhenUsed/>
    <w:rsid w:val="00471FD8"/>
    <w:rPr>
      <w:b/>
      <w:bCs/>
    </w:rPr>
  </w:style>
  <w:style w:type="character" w:customStyle="1" w:styleId="CommentSubjectChar">
    <w:name w:val="Comment Subject Char"/>
    <w:basedOn w:val="CommentTextChar"/>
    <w:link w:val="CommentSubject"/>
    <w:semiHidden/>
    <w:rsid w:val="00471FD8"/>
    <w:rPr>
      <w:rFonts w:ascii="Calibri" w:hAnsi="Calibri"/>
      <w:b/>
      <w:bCs/>
      <w:lang w:val="en-GB" w:eastAsia="en-US"/>
    </w:rPr>
  </w:style>
  <w:style w:type="character" w:styleId="Mention">
    <w:name w:val="Mention"/>
    <w:basedOn w:val="DefaultParagraphFont"/>
    <w:uiPriority w:val="99"/>
    <w:unhideWhenUsed/>
    <w:rsid w:val="00471F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6-CL-C-0066/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md/S26-CL-C-0066/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S26-CL-C-0116/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8" ma:contentTypeDescription="Create a new document." ma:contentTypeScope="" ma:versionID="a0b38ed13965c2144e991bf474a47057">
  <xsd:schema xmlns:xsd="http://www.w3.org/2001/XMLSchema" xmlns:xs="http://www.w3.org/2001/XMLSchema" xmlns:p="http://schemas.microsoft.com/office/2006/metadata/properties" xmlns:ns2="a4c22657-7647-457b-a399-8471255bb166" targetNamespace="http://schemas.microsoft.com/office/2006/metadata/properties" ma:root="true" ma:fieldsID="e0587f8bedd9841da62e2c0c0da53b53"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E929EC-E9F4-4283-95F1-4763BCB8A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customXml/itemProps3.xml><?xml version="1.0" encoding="utf-8"?>
<ds:datastoreItem xmlns:ds="http://schemas.openxmlformats.org/officeDocument/2006/customXml" ds:itemID="{EBCB52BA-7AEF-42D4-AF59-959012BFA94A}">
  <ds:schemaRefs>
    <ds:schemaRef ds:uri="http://schemas.microsoft.com/sharepoint/v3/contenttype/forms"/>
  </ds:schemaRefs>
</ds:datastoreItem>
</file>

<file path=customXml/itemProps4.xml><?xml version="1.0" encoding="utf-8"?>
<ds:datastoreItem xmlns:ds="http://schemas.openxmlformats.org/officeDocument/2006/customXml" ds:itemID="{11E2F2AC-2255-4DBF-9278-6619577B45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PE_Council25.dotx</Template>
  <TotalTime>5</TotalTime>
  <Pages>2</Pages>
  <Words>285</Words>
  <Characters>1721</Characters>
  <Application>Microsoft Office Word</Application>
  <DocSecurity>0</DocSecurity>
  <Lines>78</Lines>
  <Paragraphs>40</Paragraphs>
  <ScaleCrop>false</ScaleCrop>
  <HeadingPairs>
    <vt:vector size="2" baseType="variant">
      <vt:variant>
        <vt:lpstr>Title</vt:lpstr>
      </vt:variant>
      <vt:variant>
        <vt:i4>1</vt:i4>
      </vt:variant>
    </vt:vector>
  </HeadingPairs>
  <TitlesOfParts>
    <vt:vector size="1" baseType="lpstr">
      <vt:lpstr>Report on misconduct and accountability measures</vt:lpstr>
    </vt:vector>
  </TitlesOfParts>
  <Manager>General Secretariat</Manager>
  <Company>International Telecommunication Union (ITU)</Company>
  <LinksUpToDate>false</LinksUpToDate>
  <CharactersWithSpaces>1966</CharactersWithSpaces>
  <SharedDoc>false</SharedDoc>
  <HLinks>
    <vt:vector size="42" baseType="variant">
      <vt:variant>
        <vt:i4>7471162</vt:i4>
      </vt:variant>
      <vt:variant>
        <vt:i4>9</vt:i4>
      </vt:variant>
      <vt:variant>
        <vt:i4>0</vt:i4>
      </vt:variant>
      <vt:variant>
        <vt:i4>5</vt:i4>
      </vt:variant>
      <vt:variant>
        <vt:lpwstr>https://www.itu.int/md/S26-CL-C-0066/en</vt:lpwstr>
      </vt:variant>
      <vt:variant>
        <vt:lpwstr/>
      </vt:variant>
      <vt:variant>
        <vt:i4>7471162</vt:i4>
      </vt:variant>
      <vt:variant>
        <vt:i4>6</vt:i4>
      </vt:variant>
      <vt:variant>
        <vt:i4>0</vt:i4>
      </vt:variant>
      <vt:variant>
        <vt:i4>5</vt:i4>
      </vt:variant>
      <vt:variant>
        <vt:lpwstr>https://www.itu.int/md/S26-CL-C-0066/en</vt:lpwstr>
      </vt:variant>
      <vt:variant>
        <vt:lpwstr/>
      </vt:variant>
      <vt:variant>
        <vt:i4>25</vt:i4>
      </vt:variant>
      <vt:variant>
        <vt:i4>3</vt:i4>
      </vt:variant>
      <vt:variant>
        <vt:i4>0</vt:i4>
      </vt:variant>
      <vt:variant>
        <vt:i4>5</vt:i4>
      </vt:variant>
      <vt:variant>
        <vt:lpwstr>https://council.itu.int/2026/en/</vt:lpwstr>
      </vt:variant>
      <vt:variant>
        <vt:lpwstr/>
      </vt:variant>
      <vt:variant>
        <vt:i4>3932227</vt:i4>
      </vt:variant>
      <vt:variant>
        <vt:i4>9</vt:i4>
      </vt:variant>
      <vt:variant>
        <vt:i4>0</vt:i4>
      </vt:variant>
      <vt:variant>
        <vt:i4>5</vt:i4>
      </vt:variant>
      <vt:variant>
        <vt:lpwstr>mailto:isabelle.chilot@itu.int</vt:lpwstr>
      </vt:variant>
      <vt:variant>
        <vt:lpwstr/>
      </vt:variant>
      <vt:variant>
        <vt:i4>5963813</vt:i4>
      </vt:variant>
      <vt:variant>
        <vt:i4>6</vt:i4>
      </vt:variant>
      <vt:variant>
        <vt:i4>0</vt:i4>
      </vt:variant>
      <vt:variant>
        <vt:i4>5</vt:i4>
      </vt:variant>
      <vt:variant>
        <vt:lpwstr>mailto:vaggelis.igglesis@itu.int</vt:lpwstr>
      </vt:variant>
      <vt:variant>
        <vt:lpwstr/>
      </vt:variant>
      <vt:variant>
        <vt:i4>3932227</vt:i4>
      </vt:variant>
      <vt:variant>
        <vt:i4>3</vt:i4>
      </vt:variant>
      <vt:variant>
        <vt:i4>0</vt:i4>
      </vt:variant>
      <vt:variant>
        <vt:i4>5</vt:i4>
      </vt:variant>
      <vt:variant>
        <vt:lpwstr>mailto:isabelle.chilot@itu.int</vt:lpwstr>
      </vt:variant>
      <vt:variant>
        <vt:lpwstr/>
      </vt:variant>
      <vt:variant>
        <vt:i4>65641</vt:i4>
      </vt:variant>
      <vt:variant>
        <vt:i4>0</vt:i4>
      </vt:variant>
      <vt:variant>
        <vt:i4>0</vt:i4>
      </vt:variant>
      <vt:variant>
        <vt:i4>5</vt:i4>
      </vt:variant>
      <vt:variant>
        <vt:lpwstr>mailto:maria.traficanti@itu.int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misconduct and accountability measures</dc:title>
  <dc:subject>ITU Council 2026</dc:subject>
  <cp:keywords>C2026; C26; Council-26</cp:keywords>
  <dc:description>Addendum 1</dc:description>
  <cp:lastPrinted>2000-07-18T22:30:00Z</cp:lastPrinted>
  <dcterms:created xsi:type="dcterms:W3CDTF">2026-07-31T15:37:00Z</dcterms:created>
  <dcterms:modified xsi:type="dcterms:W3CDTF">2026-07-31T15:54:00Z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ies>
</file>