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F431661" w14:textId="77777777" w:rsidTr="00555C29">
        <w:trPr>
          <w:cantSplit/>
          <w:trHeight w:val="23"/>
        </w:trPr>
        <w:tc>
          <w:tcPr>
            <w:tcW w:w="3969" w:type="dxa"/>
            <w:vMerge w:val="restart"/>
            <w:tcMar>
              <w:left w:w="0" w:type="dxa"/>
            </w:tcMar>
          </w:tcPr>
          <w:p w14:paraId="699B3EE3" w14:textId="3577530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757E7A">
              <w:rPr>
                <w:b/>
                <w:bCs/>
              </w:rPr>
              <w:t>PL-2</w:t>
            </w:r>
          </w:p>
        </w:tc>
        <w:tc>
          <w:tcPr>
            <w:tcW w:w="5245" w:type="dxa"/>
          </w:tcPr>
          <w:p w14:paraId="03C8892C" w14:textId="25D8F15F"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757E7A">
              <w:rPr>
                <w:b/>
                <w:lang w:val="fr-CH"/>
              </w:rPr>
              <w:t>31</w:t>
            </w:r>
            <w:r w:rsidR="00121A0D">
              <w:rPr>
                <w:b/>
                <w:lang w:val="fr-CH"/>
              </w:rPr>
              <w:t xml:space="preserve"> </w:t>
            </w:r>
            <w:r w:rsidR="00757E7A">
              <w:rPr>
                <w:rFonts w:hint="eastAsia"/>
                <w:b/>
                <w:lang w:val="fr-CH" w:eastAsia="zh-CN"/>
              </w:rPr>
              <w:t>(</w:t>
            </w:r>
            <w:r w:rsidR="00757E7A">
              <w:rPr>
                <w:b/>
                <w:lang w:val="fr-CH" w:eastAsia="zh-CN"/>
              </w:rPr>
              <w:t>A</w:t>
            </w:r>
            <w:r w:rsidR="00757E7A">
              <w:rPr>
                <w:rFonts w:hint="eastAsia"/>
                <w:b/>
                <w:lang w:val="fr-CH" w:eastAsia="zh-CN"/>
              </w:rPr>
              <w:t>nnex</w:t>
            </w:r>
            <w:r w:rsidR="00757E7A">
              <w:rPr>
                <w:b/>
                <w:lang w:val="fr-CH" w:eastAsia="zh-CN"/>
              </w:rPr>
              <w:t xml:space="preserve"> </w:t>
            </w:r>
            <w:r w:rsidR="00757E7A">
              <w:rPr>
                <w:b/>
                <w:lang w:val="fr-CH"/>
              </w:rPr>
              <w:t>3)</w:t>
            </w:r>
            <w:r w:rsidRPr="00E24D59">
              <w:rPr>
                <w:b/>
                <w:lang w:val="fr-CH"/>
              </w:rPr>
              <w:t>-C</w:t>
            </w:r>
          </w:p>
        </w:tc>
      </w:tr>
      <w:tr w:rsidR="00E24D59" w:rsidRPr="00813E5E" w14:paraId="15277DED" w14:textId="77777777" w:rsidTr="00555C29">
        <w:trPr>
          <w:cantSplit/>
        </w:trPr>
        <w:tc>
          <w:tcPr>
            <w:tcW w:w="3969" w:type="dxa"/>
            <w:vMerge/>
          </w:tcPr>
          <w:p w14:paraId="0BBE6653"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26844E3" w14:textId="283902AE" w:rsidR="00E24D59" w:rsidRPr="00E85629" w:rsidRDefault="00757E7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6774CFF8" w14:textId="77777777" w:rsidTr="00555C29">
        <w:trPr>
          <w:cantSplit/>
          <w:trHeight w:val="23"/>
        </w:trPr>
        <w:tc>
          <w:tcPr>
            <w:tcW w:w="3969" w:type="dxa"/>
            <w:vMerge/>
          </w:tcPr>
          <w:p w14:paraId="2716AF30"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2C4B7FDB" w14:textId="270A82B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757E7A">
              <w:rPr>
                <w:rFonts w:cstheme="minorHAnsi" w:hint="eastAsia"/>
                <w:b/>
                <w:bCs/>
                <w:lang w:val="ru-RU" w:eastAsia="zh-CN"/>
              </w:rPr>
              <w:t>英文</w:t>
            </w:r>
          </w:p>
        </w:tc>
      </w:tr>
      <w:tr w:rsidR="00E24D59" w:rsidRPr="00813E5E" w14:paraId="480987DA" w14:textId="77777777" w:rsidTr="00555C29">
        <w:trPr>
          <w:cantSplit/>
          <w:trHeight w:val="23"/>
        </w:trPr>
        <w:tc>
          <w:tcPr>
            <w:tcW w:w="3969" w:type="dxa"/>
          </w:tcPr>
          <w:p w14:paraId="075B4E04" w14:textId="77777777" w:rsidR="00E24D59" w:rsidRPr="00813E5E" w:rsidRDefault="00E24D59" w:rsidP="00555C29">
            <w:pPr>
              <w:tabs>
                <w:tab w:val="left" w:pos="851"/>
              </w:tabs>
              <w:spacing w:line="240" w:lineRule="atLeast"/>
              <w:rPr>
                <w:b/>
              </w:rPr>
            </w:pPr>
          </w:p>
        </w:tc>
        <w:tc>
          <w:tcPr>
            <w:tcW w:w="5245" w:type="dxa"/>
          </w:tcPr>
          <w:p w14:paraId="54CC98AA" w14:textId="77777777" w:rsidR="00E24D59" w:rsidRDefault="00E24D59" w:rsidP="00555C29">
            <w:pPr>
              <w:tabs>
                <w:tab w:val="left" w:pos="851"/>
              </w:tabs>
              <w:spacing w:before="0" w:line="240" w:lineRule="atLeast"/>
              <w:jc w:val="right"/>
              <w:rPr>
                <w:b/>
              </w:rPr>
            </w:pPr>
          </w:p>
        </w:tc>
      </w:tr>
      <w:tr w:rsidR="00757E7A" w:rsidRPr="00813E5E" w14:paraId="0BC96E79" w14:textId="77777777" w:rsidTr="00555C29">
        <w:trPr>
          <w:cantSplit/>
        </w:trPr>
        <w:tc>
          <w:tcPr>
            <w:tcW w:w="9214" w:type="dxa"/>
            <w:gridSpan w:val="2"/>
            <w:tcMar>
              <w:left w:w="0" w:type="dxa"/>
            </w:tcMar>
          </w:tcPr>
          <w:p w14:paraId="30AD84B9" w14:textId="2D5F1D19" w:rsidR="00757E7A" w:rsidRPr="00C24DAC" w:rsidRDefault="00757E7A" w:rsidP="00757E7A">
            <w:pPr>
              <w:pStyle w:val="Source"/>
              <w:framePr w:hSpace="0" w:wrap="auto" w:vAnchor="margin" w:hAnchor="text" w:xAlign="left" w:yAlign="inline"/>
            </w:pPr>
            <w:bookmarkStart w:id="5" w:name="dsource" w:colFirst="0" w:colLast="0"/>
            <w:bookmarkEnd w:id="4"/>
            <w:r w:rsidRPr="006D129D">
              <w:rPr>
                <w:rFonts w:hint="eastAsia"/>
              </w:rPr>
              <w:t>理事会</w:t>
            </w:r>
            <w:r w:rsidRPr="006D129D">
              <w:rPr>
                <w:rFonts w:hint="eastAsia"/>
              </w:rPr>
              <w:t>202</w:t>
            </w:r>
            <w:r>
              <w:rPr>
                <w:rFonts w:hint="eastAsia"/>
              </w:rPr>
              <w:t>8</w:t>
            </w:r>
            <w:r w:rsidRPr="006D129D">
              <w:rPr>
                <w:rFonts w:hint="eastAsia"/>
              </w:rPr>
              <w:t>-203</w:t>
            </w:r>
            <w:r>
              <w:rPr>
                <w:rFonts w:hint="eastAsia"/>
              </w:rPr>
              <w:t>1</w:t>
            </w:r>
            <w:r w:rsidRPr="006D129D">
              <w:rPr>
                <w:rFonts w:hint="eastAsia"/>
              </w:rPr>
              <w:t>年战略规划和财务规划工作组</w:t>
            </w:r>
            <w:r>
              <w:rPr>
                <w:rFonts w:hint="eastAsia"/>
              </w:rPr>
              <w:t>主席的报告</w:t>
            </w:r>
          </w:p>
        </w:tc>
      </w:tr>
      <w:tr w:rsidR="00757E7A" w:rsidRPr="00813E5E" w14:paraId="137FC529" w14:textId="77777777" w:rsidTr="00555C29">
        <w:trPr>
          <w:cantSplit/>
        </w:trPr>
        <w:tc>
          <w:tcPr>
            <w:tcW w:w="9214" w:type="dxa"/>
            <w:gridSpan w:val="2"/>
            <w:tcMar>
              <w:left w:w="0" w:type="dxa"/>
            </w:tcMar>
          </w:tcPr>
          <w:p w14:paraId="499FD373" w14:textId="14269515" w:rsidR="00757E7A" w:rsidRPr="00C24DAC" w:rsidRDefault="00757E7A" w:rsidP="00757E7A">
            <w:pPr>
              <w:pStyle w:val="Subtitle"/>
              <w:framePr w:hSpace="0" w:wrap="auto" w:vAnchor="margin" w:hAnchor="text" w:xAlign="left" w:yAlign="inline"/>
            </w:pPr>
            <w:bookmarkStart w:id="6" w:name="dtitle1" w:colFirst="0" w:colLast="0"/>
            <w:bookmarkEnd w:id="5"/>
            <w:r w:rsidRPr="00556256">
              <w:rPr>
                <w:rFonts w:asciiTheme="minorHAnsi" w:hAnsiTheme="minorHAnsi"/>
                <w:lang w:val="en-US"/>
              </w:rPr>
              <w:t>CWG-SFP</w:t>
            </w:r>
            <w:r>
              <w:rPr>
                <w:rFonts w:asciiTheme="minorHAnsi" w:hAnsiTheme="minorHAnsi" w:hint="eastAsia"/>
                <w:lang w:val="en-US"/>
              </w:rPr>
              <w:t>的报告附件</w:t>
            </w:r>
            <w:r>
              <w:rPr>
                <w:rFonts w:asciiTheme="minorHAnsi" w:hAnsiTheme="minorHAnsi" w:hint="eastAsia"/>
                <w:lang w:val="en-US"/>
              </w:rPr>
              <w:t>3</w:t>
            </w:r>
            <w:r>
              <w:rPr>
                <w:rFonts w:asciiTheme="minorHAnsi" w:hAnsiTheme="minorHAnsi" w:hint="eastAsia"/>
                <w:lang w:val="en-US"/>
              </w:rPr>
              <w:t>：第</w:t>
            </w:r>
            <w:r>
              <w:rPr>
                <w:rFonts w:asciiTheme="minorHAnsi" w:hAnsiTheme="minorHAnsi" w:hint="eastAsia"/>
                <w:lang w:val="en-US"/>
              </w:rPr>
              <w:t>71</w:t>
            </w:r>
            <w:r>
              <w:rPr>
                <w:rFonts w:asciiTheme="minorHAnsi" w:hAnsiTheme="minorHAnsi" w:hint="eastAsia"/>
                <w:lang w:val="en-US"/>
              </w:rPr>
              <w:t>号决议附件</w:t>
            </w:r>
            <w:r>
              <w:rPr>
                <w:rFonts w:asciiTheme="minorHAnsi" w:hAnsiTheme="minorHAnsi" w:hint="eastAsia"/>
                <w:lang w:val="en-US"/>
              </w:rPr>
              <w:t>3</w:t>
            </w:r>
            <w:r>
              <w:rPr>
                <w:rFonts w:asciiTheme="minorHAnsi" w:hAnsiTheme="minorHAnsi" w:hint="eastAsia"/>
                <w:lang w:val="en-US"/>
              </w:rPr>
              <w:t>：术语表草案</w:t>
            </w:r>
          </w:p>
        </w:tc>
      </w:tr>
      <w:bookmarkEnd w:id="2"/>
      <w:bookmarkEnd w:id="6"/>
    </w:tbl>
    <w:p w14:paraId="08E2656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5183538" w14:textId="77777777" w:rsidR="00757E7A" w:rsidRPr="00DE0D49" w:rsidRDefault="00757E7A" w:rsidP="00757E7A">
      <w:pPr>
        <w:pStyle w:val="AnnexNo"/>
        <w:rPr>
          <w:lang w:eastAsia="zh-CN"/>
        </w:rPr>
      </w:pPr>
      <w:r>
        <w:rPr>
          <w:rFonts w:hint="eastAsia"/>
          <w:lang w:eastAsia="zh-CN"/>
        </w:rPr>
        <w:lastRenderedPageBreak/>
        <w:t>第</w:t>
      </w:r>
      <w:r>
        <w:rPr>
          <w:rFonts w:hint="eastAsia"/>
          <w:lang w:eastAsia="zh-CN"/>
        </w:rPr>
        <w:t>71</w:t>
      </w:r>
      <w:r>
        <w:rPr>
          <w:rFonts w:hint="eastAsia"/>
          <w:lang w:eastAsia="zh-CN"/>
        </w:rPr>
        <w:t>号决议附件</w:t>
      </w:r>
      <w:r>
        <w:rPr>
          <w:rFonts w:hint="eastAsia"/>
          <w:lang w:eastAsia="zh-CN"/>
        </w:rPr>
        <w:t>3</w:t>
      </w:r>
      <w:r>
        <w:rPr>
          <w:rFonts w:hint="eastAsia"/>
          <w:lang w:eastAsia="zh-CN"/>
        </w:rPr>
        <w:t>（</w:t>
      </w:r>
      <w:del w:id="7" w:author="LING-C(ZQ)" w:date="2026-04-07T20:12:00Z">
        <w:r w:rsidDel="006D129D">
          <w:rPr>
            <w:rFonts w:hint="eastAsia"/>
            <w:lang w:eastAsia="zh-CN"/>
          </w:rPr>
          <w:delText>2022</w:delText>
        </w:r>
      </w:del>
      <w:del w:id="8" w:author="LING-C(ZQ)" w:date="2026-04-07T20:15:00Z">
        <w:r w:rsidDel="006D129D">
          <w:rPr>
            <w:rFonts w:hint="eastAsia"/>
            <w:lang w:eastAsia="zh-CN"/>
          </w:rPr>
          <w:delText>年，</w:delText>
        </w:r>
      </w:del>
      <w:del w:id="9" w:author="LING-C(ZQ)" w:date="2026-04-07T20:12:00Z">
        <w:r w:rsidDel="006D129D">
          <w:rPr>
            <w:rFonts w:hint="eastAsia"/>
            <w:lang w:eastAsia="zh-CN"/>
          </w:rPr>
          <w:delText>布加勒斯特</w:delText>
        </w:r>
      </w:del>
      <w:ins w:id="10" w:author="LING-C(ZQ)" w:date="2026-04-07T20:15:00Z">
        <w:r>
          <w:rPr>
            <w:rFonts w:hint="eastAsia"/>
            <w:lang w:eastAsia="zh-CN"/>
          </w:rPr>
          <w:t>2026</w:t>
        </w:r>
        <w:r>
          <w:rPr>
            <w:rFonts w:hint="eastAsia"/>
            <w:lang w:eastAsia="zh-CN"/>
          </w:rPr>
          <w:t>年，</w:t>
        </w:r>
      </w:ins>
      <w:ins w:id="11" w:author="LING-C(ZQ)" w:date="2026-04-07T20:13:00Z">
        <w:r>
          <w:rPr>
            <w:rFonts w:hint="eastAsia"/>
            <w:lang w:eastAsia="zh-CN"/>
          </w:rPr>
          <w:t>多哈</w:t>
        </w:r>
      </w:ins>
      <w:r>
        <w:rPr>
          <w:rFonts w:hint="eastAsia"/>
          <w:lang w:eastAsia="zh-CN"/>
        </w:rPr>
        <w:t>，修订版）</w:t>
      </w:r>
    </w:p>
    <w:p w14:paraId="1CBE882D" w14:textId="77777777" w:rsidR="00757E7A" w:rsidRPr="00DE0D49" w:rsidRDefault="00757E7A" w:rsidP="00CE50B2">
      <w:pPr>
        <w:pStyle w:val="Annextitle"/>
      </w:pPr>
      <w:r>
        <w:rPr>
          <w:rFonts w:hint="eastAsia"/>
          <w:lang w:eastAsia="zh-CN"/>
        </w:rPr>
        <w:t>术语表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6"/>
        <w:gridCol w:w="6804"/>
      </w:tblGrid>
      <w:tr w:rsidR="00757E7A" w:rsidRPr="00DE0D49" w14:paraId="4CC507DA" w14:textId="77777777" w:rsidTr="002F2972">
        <w:trPr>
          <w:cantSplit/>
          <w:tblHeader/>
          <w:jc w:val="center"/>
        </w:trPr>
        <w:tc>
          <w:tcPr>
            <w:tcW w:w="1696" w:type="dxa"/>
            <w:shd w:val="clear" w:color="auto" w:fill="B8CCE4" w:themeFill="accent1" w:themeFillTint="66"/>
            <w:vAlign w:val="center"/>
            <w:hideMark/>
          </w:tcPr>
          <w:p w14:paraId="547AF03A" w14:textId="77777777" w:rsidR="00757E7A" w:rsidRPr="00DE0D49" w:rsidRDefault="00757E7A" w:rsidP="00CE50B2">
            <w:pPr>
              <w:pStyle w:val="Tablehead"/>
              <w:rPr>
                <w:lang w:eastAsia="en-GB"/>
              </w:rPr>
            </w:pPr>
            <w:r>
              <w:rPr>
                <w:rFonts w:hint="eastAsia"/>
                <w:lang w:eastAsia="zh-CN"/>
              </w:rPr>
              <w:t>术语</w:t>
            </w:r>
          </w:p>
        </w:tc>
        <w:tc>
          <w:tcPr>
            <w:tcW w:w="6804" w:type="dxa"/>
            <w:shd w:val="clear" w:color="auto" w:fill="B8CCE4" w:themeFill="accent1" w:themeFillTint="66"/>
            <w:vAlign w:val="center"/>
            <w:hideMark/>
          </w:tcPr>
          <w:p w14:paraId="0B5EBEA9" w14:textId="77777777" w:rsidR="00757E7A" w:rsidRPr="00DE0D49" w:rsidRDefault="00757E7A" w:rsidP="00CE50B2">
            <w:pPr>
              <w:pStyle w:val="Tablehead"/>
              <w:rPr>
                <w:lang w:eastAsia="en-GB"/>
              </w:rPr>
            </w:pPr>
            <w:r>
              <w:rPr>
                <w:rFonts w:hint="eastAsia"/>
                <w:lang w:eastAsia="zh-CN"/>
              </w:rPr>
              <w:t>定义</w:t>
            </w:r>
          </w:p>
        </w:tc>
      </w:tr>
      <w:tr w:rsidR="00757E7A" w:rsidRPr="00DE0D49" w14:paraId="7AE8B65E" w14:textId="77777777" w:rsidTr="002F2972">
        <w:trPr>
          <w:cantSplit/>
          <w:jc w:val="center"/>
        </w:trPr>
        <w:tc>
          <w:tcPr>
            <w:tcW w:w="1696" w:type="dxa"/>
            <w:shd w:val="clear" w:color="auto" w:fill="FFFFFF" w:themeFill="background1"/>
            <w:hideMark/>
          </w:tcPr>
          <w:p w14:paraId="3DCB0159" w14:textId="77777777" w:rsidR="00757E7A" w:rsidRPr="00DE0D49" w:rsidRDefault="00757E7A" w:rsidP="00CE50B2">
            <w:pPr>
              <w:pStyle w:val="Tabletext"/>
              <w:rPr>
                <w:lang w:eastAsia="en-GB"/>
              </w:rPr>
            </w:pPr>
            <w:r>
              <w:rPr>
                <w:rFonts w:hint="eastAsia"/>
                <w:lang w:eastAsia="zh-CN"/>
              </w:rPr>
              <w:t>活动</w:t>
            </w:r>
          </w:p>
        </w:tc>
        <w:tc>
          <w:tcPr>
            <w:tcW w:w="6804" w:type="dxa"/>
            <w:shd w:val="clear" w:color="auto" w:fill="FFFFFF" w:themeFill="background1"/>
            <w:hideMark/>
          </w:tcPr>
          <w:p w14:paraId="2FFF944A" w14:textId="77777777" w:rsidR="00757E7A" w:rsidRPr="00DE0D49" w:rsidRDefault="00757E7A" w:rsidP="00CE50B2">
            <w:pPr>
              <w:pStyle w:val="Tabletext"/>
              <w:rPr>
                <w:lang w:eastAsia="zh-CN"/>
              </w:rPr>
            </w:pPr>
            <w:r>
              <w:rPr>
                <w:rFonts w:hint="eastAsia"/>
                <w:lang w:eastAsia="zh-CN"/>
              </w:rPr>
              <w:t>通过筹措</w:t>
            </w:r>
            <w:r w:rsidRPr="00C8754E">
              <w:rPr>
                <w:rFonts w:hint="eastAsia"/>
                <w:lang w:eastAsia="zh-CN"/>
              </w:rPr>
              <w:t>资金、技术援助和其它类型资源等投入而采取的行动或开展的工作</w:t>
            </w:r>
            <w:r>
              <w:rPr>
                <w:rFonts w:hint="eastAsia"/>
                <w:lang w:eastAsia="zh-CN"/>
              </w:rPr>
              <w:t>，以</w:t>
            </w:r>
            <w:r w:rsidRPr="00C8754E">
              <w:rPr>
                <w:rFonts w:hint="eastAsia"/>
                <w:lang w:eastAsia="zh-CN"/>
              </w:rPr>
              <w:t>产生具体输出</w:t>
            </w:r>
            <w:r>
              <w:rPr>
                <w:rFonts w:hint="eastAsia"/>
                <w:lang w:eastAsia="zh-CN"/>
              </w:rPr>
              <w:t>成果。</w:t>
            </w:r>
          </w:p>
        </w:tc>
      </w:tr>
      <w:tr w:rsidR="00757E7A" w:rsidRPr="00DE0D49" w14:paraId="72F32FAC" w14:textId="77777777" w:rsidTr="002F2972">
        <w:trPr>
          <w:cantSplit/>
          <w:jc w:val="center"/>
        </w:trPr>
        <w:tc>
          <w:tcPr>
            <w:tcW w:w="1696" w:type="dxa"/>
            <w:shd w:val="clear" w:color="auto" w:fill="FFFFFF" w:themeFill="background1"/>
          </w:tcPr>
          <w:p w14:paraId="4CA92C09" w14:textId="77777777" w:rsidR="00757E7A" w:rsidRPr="00DE0D49" w:rsidRDefault="00757E7A" w:rsidP="00CE50B2">
            <w:pPr>
              <w:pStyle w:val="Tabletext"/>
              <w:rPr>
                <w:lang w:eastAsia="zh-CN"/>
              </w:rPr>
            </w:pPr>
            <w:r>
              <w:rPr>
                <w:rFonts w:hint="eastAsia"/>
                <w:lang w:eastAsia="zh-CN"/>
              </w:rPr>
              <w:t>基础</w:t>
            </w:r>
          </w:p>
        </w:tc>
        <w:tc>
          <w:tcPr>
            <w:tcW w:w="6804" w:type="dxa"/>
            <w:shd w:val="clear" w:color="auto" w:fill="FFFFFF" w:themeFill="background1"/>
          </w:tcPr>
          <w:p w14:paraId="110B20BA" w14:textId="77777777" w:rsidR="00757E7A" w:rsidRPr="00DE0D49" w:rsidDel="00F55307" w:rsidRDefault="00757E7A" w:rsidP="00CE50B2">
            <w:pPr>
              <w:pStyle w:val="Tabletext"/>
              <w:rPr>
                <w:lang w:eastAsia="zh-CN"/>
              </w:rPr>
            </w:pPr>
            <w:r w:rsidRPr="00481F3C">
              <w:rPr>
                <w:rFonts w:hint="eastAsia"/>
                <w:lang w:eastAsia="zh-CN"/>
              </w:rPr>
              <w:t>在项目或</w:t>
            </w:r>
            <w:r>
              <w:rPr>
                <w:rFonts w:hint="eastAsia"/>
                <w:lang w:eastAsia="zh-CN"/>
              </w:rPr>
              <w:t>计划</w:t>
            </w:r>
            <w:r w:rsidRPr="00481F3C">
              <w:rPr>
                <w:rFonts w:hint="eastAsia"/>
                <w:lang w:eastAsia="zh-CN"/>
              </w:rPr>
              <w:t>开始时收集的信息，</w:t>
            </w:r>
            <w:r>
              <w:rPr>
                <w:rFonts w:hint="eastAsia"/>
                <w:lang w:eastAsia="zh-CN"/>
              </w:rPr>
              <w:t>用于</w:t>
            </w:r>
            <w:r w:rsidRPr="00481F3C">
              <w:rPr>
                <w:rFonts w:hint="eastAsia"/>
                <w:lang w:eastAsia="zh-CN"/>
              </w:rPr>
              <w:t>衡量项目或</w:t>
            </w:r>
            <w:r>
              <w:rPr>
                <w:rFonts w:hint="eastAsia"/>
                <w:lang w:eastAsia="zh-CN"/>
              </w:rPr>
              <w:t>计划</w:t>
            </w:r>
            <w:r w:rsidRPr="00481F3C">
              <w:rPr>
                <w:rFonts w:hint="eastAsia"/>
                <w:lang w:eastAsia="zh-CN"/>
              </w:rPr>
              <w:t>中发生的变化。</w:t>
            </w:r>
          </w:p>
        </w:tc>
      </w:tr>
      <w:tr w:rsidR="00757E7A" w:rsidRPr="00DE0D49" w14:paraId="234B61A8" w14:textId="77777777" w:rsidTr="002F2972">
        <w:trPr>
          <w:cantSplit/>
          <w:jc w:val="center"/>
        </w:trPr>
        <w:tc>
          <w:tcPr>
            <w:tcW w:w="1696" w:type="dxa"/>
            <w:shd w:val="clear" w:color="auto" w:fill="FFFFFF" w:themeFill="background1"/>
          </w:tcPr>
          <w:p w14:paraId="7678CAD9" w14:textId="77777777" w:rsidR="00757E7A" w:rsidRPr="00DE0D49" w:rsidRDefault="00757E7A" w:rsidP="00CE50B2">
            <w:pPr>
              <w:pStyle w:val="Tabletext"/>
              <w:rPr>
                <w:lang w:eastAsia="en-GB"/>
              </w:rPr>
            </w:pPr>
            <w:r>
              <w:rPr>
                <w:rFonts w:hint="eastAsia"/>
                <w:lang w:eastAsia="zh-CN"/>
              </w:rPr>
              <w:t>基准</w:t>
            </w:r>
          </w:p>
        </w:tc>
        <w:tc>
          <w:tcPr>
            <w:tcW w:w="6804" w:type="dxa"/>
            <w:shd w:val="clear" w:color="auto" w:fill="FFFFFF" w:themeFill="background1"/>
          </w:tcPr>
          <w:p w14:paraId="130AE04B" w14:textId="77777777" w:rsidR="00757E7A" w:rsidRPr="00DE0D49" w:rsidDel="00F55307" w:rsidRDefault="00757E7A" w:rsidP="00CE50B2">
            <w:pPr>
              <w:pStyle w:val="Tabletext"/>
              <w:rPr>
                <w:lang w:eastAsia="zh-CN"/>
              </w:rPr>
            </w:pPr>
            <w:r w:rsidRPr="00481F3C">
              <w:rPr>
                <w:rFonts w:hint="eastAsia"/>
                <w:lang w:eastAsia="zh-CN"/>
              </w:rPr>
              <w:t>参考点或标准，包括</w:t>
            </w:r>
            <w:r>
              <w:rPr>
                <w:rFonts w:hint="eastAsia"/>
                <w:lang w:eastAsia="zh-CN"/>
              </w:rPr>
              <w:t>规范，用于</w:t>
            </w:r>
            <w:r w:rsidRPr="00481F3C">
              <w:rPr>
                <w:rFonts w:hint="eastAsia"/>
                <w:lang w:eastAsia="zh-CN"/>
              </w:rPr>
              <w:t>评估进展或成就。基准</w:t>
            </w:r>
            <w:r>
              <w:rPr>
                <w:rFonts w:hint="eastAsia"/>
                <w:lang w:eastAsia="zh-CN"/>
              </w:rPr>
              <w:t>系</w:t>
            </w:r>
            <w:r w:rsidRPr="00481F3C">
              <w:rPr>
                <w:rFonts w:hint="eastAsia"/>
                <w:lang w:eastAsia="zh-CN"/>
              </w:rPr>
              <w:t>指其他可比组织近</w:t>
            </w:r>
            <w:r>
              <w:rPr>
                <w:rFonts w:hint="eastAsia"/>
                <w:lang w:eastAsia="zh-CN"/>
              </w:rPr>
              <w:t>期</w:t>
            </w:r>
            <w:r w:rsidRPr="00481F3C">
              <w:rPr>
                <w:rFonts w:hint="eastAsia"/>
                <w:lang w:eastAsia="zh-CN"/>
              </w:rPr>
              <w:t>取得的绩效，或在类似情况下可合理预期取得的绩效。</w:t>
            </w:r>
          </w:p>
        </w:tc>
      </w:tr>
      <w:tr w:rsidR="00757E7A" w:rsidRPr="00DE0D49" w14:paraId="7B902509" w14:textId="77777777" w:rsidTr="002F2972">
        <w:trPr>
          <w:cantSplit/>
          <w:jc w:val="center"/>
        </w:trPr>
        <w:tc>
          <w:tcPr>
            <w:tcW w:w="1696" w:type="dxa"/>
            <w:shd w:val="clear" w:color="auto" w:fill="FFFFFF" w:themeFill="background1"/>
            <w:hideMark/>
          </w:tcPr>
          <w:p w14:paraId="1DEE3DA7" w14:textId="77777777" w:rsidR="00757E7A" w:rsidRPr="00DE0D49" w:rsidRDefault="00757E7A" w:rsidP="00CE50B2">
            <w:pPr>
              <w:pStyle w:val="Tabletext"/>
              <w:rPr>
                <w:lang w:eastAsia="en-GB"/>
              </w:rPr>
            </w:pPr>
            <w:r>
              <w:rPr>
                <w:rFonts w:hint="eastAsia"/>
                <w:lang w:eastAsia="zh-CN"/>
              </w:rPr>
              <w:t>推动因素</w:t>
            </w:r>
          </w:p>
        </w:tc>
        <w:tc>
          <w:tcPr>
            <w:tcW w:w="6804" w:type="dxa"/>
            <w:shd w:val="clear" w:color="auto" w:fill="FFFFFF" w:themeFill="background1"/>
            <w:hideMark/>
          </w:tcPr>
          <w:p w14:paraId="57BFFE6B" w14:textId="77777777" w:rsidR="00757E7A" w:rsidRPr="00DE0D49" w:rsidRDefault="00757E7A" w:rsidP="00CE50B2">
            <w:pPr>
              <w:pStyle w:val="Tabletext"/>
              <w:rPr>
                <w:lang w:eastAsia="zh-CN"/>
              </w:rPr>
            </w:pPr>
            <w:r w:rsidRPr="006D129D">
              <w:rPr>
                <w:rFonts w:hint="eastAsia"/>
                <w:lang w:eastAsia="zh-CN"/>
              </w:rPr>
              <w:t>使国际电联能够更有效、高效地实现总体目标和重点的工作方式。</w:t>
            </w:r>
          </w:p>
        </w:tc>
      </w:tr>
      <w:tr w:rsidR="00757E7A" w:rsidRPr="00DE0D49" w14:paraId="5435BD17" w14:textId="77777777" w:rsidTr="002F2972">
        <w:trPr>
          <w:cantSplit/>
          <w:jc w:val="center"/>
        </w:trPr>
        <w:tc>
          <w:tcPr>
            <w:tcW w:w="1696" w:type="dxa"/>
            <w:shd w:val="clear" w:color="auto" w:fill="FFFFFF" w:themeFill="background1"/>
          </w:tcPr>
          <w:p w14:paraId="63E9C620" w14:textId="77777777" w:rsidR="00757E7A" w:rsidRPr="00DE0D49" w:rsidRDefault="00757E7A" w:rsidP="00CE50B2">
            <w:pPr>
              <w:pStyle w:val="Tabletext"/>
              <w:rPr>
                <w:rFonts w:asciiTheme="minorHAnsi" w:hAnsiTheme="minorHAnsi" w:cstheme="minorHAnsi"/>
                <w:lang w:eastAsia="en-GB"/>
              </w:rPr>
            </w:pPr>
            <w:r>
              <w:rPr>
                <w:rFonts w:asciiTheme="minorHAnsi" w:hAnsiTheme="minorHAnsi" w:cstheme="minorHAnsi" w:hint="eastAsia"/>
                <w:szCs w:val="24"/>
                <w:lang w:eastAsia="zh-CN"/>
              </w:rPr>
              <w:t>可行性</w:t>
            </w:r>
          </w:p>
        </w:tc>
        <w:tc>
          <w:tcPr>
            <w:tcW w:w="6804" w:type="dxa"/>
            <w:shd w:val="clear" w:color="auto" w:fill="FFFFFF" w:themeFill="background1"/>
          </w:tcPr>
          <w:p w14:paraId="1A629D35" w14:textId="77777777" w:rsidR="00757E7A" w:rsidRPr="00DE0D49" w:rsidRDefault="00757E7A" w:rsidP="00CE50B2">
            <w:pPr>
              <w:pStyle w:val="Tabletext"/>
              <w:rPr>
                <w:rFonts w:asciiTheme="minorHAnsi" w:hAnsiTheme="minorHAnsi" w:cstheme="minorHAnsi"/>
                <w:lang w:eastAsia="zh-CN"/>
              </w:rPr>
            </w:pPr>
            <w:r w:rsidRPr="004D2BF9">
              <w:rPr>
                <w:rFonts w:hint="eastAsia"/>
                <w:szCs w:val="18"/>
                <w:lang w:eastAsia="zh-CN"/>
              </w:rPr>
              <w:t>具有</w:t>
            </w:r>
            <w:r w:rsidRPr="00481F3C">
              <w:rPr>
                <w:rFonts w:asciiTheme="minorHAnsi" w:hAnsiTheme="minorHAnsi" w:cstheme="minorHAnsi" w:hint="eastAsia"/>
                <w:szCs w:val="24"/>
                <w:lang w:eastAsia="zh-CN"/>
              </w:rPr>
              <w:t>明确</w:t>
            </w:r>
            <w:r>
              <w:rPr>
                <w:rFonts w:asciiTheme="minorHAnsi" w:hAnsiTheme="minorHAnsi" w:cstheme="minorHAnsi" w:hint="eastAsia"/>
                <w:szCs w:val="24"/>
                <w:lang w:eastAsia="zh-CN"/>
              </w:rPr>
              <w:t>既定</w:t>
            </w:r>
            <w:r w:rsidRPr="00481F3C">
              <w:rPr>
                <w:rFonts w:asciiTheme="minorHAnsi" w:hAnsiTheme="minorHAnsi" w:cstheme="minorHAnsi" w:hint="eastAsia"/>
                <w:szCs w:val="24"/>
                <w:lang w:eastAsia="zh-CN"/>
              </w:rPr>
              <w:t>目标的</w:t>
            </w:r>
            <w:r>
              <w:rPr>
                <w:rFonts w:asciiTheme="minorHAnsi" w:hAnsiTheme="minorHAnsi" w:cstheme="minorHAnsi" w:hint="eastAsia"/>
                <w:szCs w:val="24"/>
                <w:lang w:eastAsia="zh-CN"/>
              </w:rPr>
              <w:t>性质</w:t>
            </w:r>
            <w:r w:rsidRPr="00481F3C">
              <w:rPr>
                <w:rFonts w:asciiTheme="minorHAnsi" w:hAnsiTheme="minorHAnsi" w:cstheme="minorHAnsi" w:hint="eastAsia"/>
                <w:szCs w:val="24"/>
                <w:lang w:eastAsia="zh-CN"/>
              </w:rPr>
              <w:t>，或</w:t>
            </w:r>
            <w:r>
              <w:rPr>
                <w:rFonts w:asciiTheme="minorHAnsi" w:hAnsiTheme="minorHAnsi" w:cstheme="minorHAnsi" w:hint="eastAsia"/>
                <w:szCs w:val="24"/>
                <w:lang w:eastAsia="zh-CN"/>
              </w:rPr>
              <w:t>在</w:t>
            </w:r>
            <w:r w:rsidRPr="00481F3C">
              <w:rPr>
                <w:rFonts w:asciiTheme="minorHAnsi" w:hAnsiTheme="minorHAnsi" w:cstheme="minorHAnsi" w:hint="eastAsia"/>
                <w:szCs w:val="24"/>
                <w:lang w:eastAsia="zh-CN"/>
              </w:rPr>
              <w:t>追求目标</w:t>
            </w:r>
            <w:r>
              <w:rPr>
                <w:rFonts w:asciiTheme="minorHAnsi" w:hAnsiTheme="minorHAnsi" w:cstheme="minorHAnsi" w:hint="eastAsia"/>
                <w:szCs w:val="24"/>
                <w:lang w:eastAsia="zh-CN"/>
              </w:rPr>
              <w:t>时</w:t>
            </w:r>
            <w:r w:rsidRPr="00481F3C">
              <w:rPr>
                <w:rFonts w:asciiTheme="minorHAnsi" w:hAnsiTheme="minorHAnsi" w:cstheme="minorHAnsi" w:hint="eastAsia"/>
                <w:szCs w:val="24"/>
                <w:lang w:eastAsia="zh-CN"/>
              </w:rPr>
              <w:t>坚定</w:t>
            </w:r>
            <w:r>
              <w:rPr>
                <w:rFonts w:asciiTheme="minorHAnsi" w:hAnsiTheme="minorHAnsi" w:cstheme="minorHAnsi" w:hint="eastAsia"/>
                <w:szCs w:val="24"/>
                <w:lang w:eastAsia="zh-CN"/>
              </w:rPr>
              <w:t>果断</w:t>
            </w:r>
            <w:r w:rsidRPr="00481F3C">
              <w:rPr>
                <w:rFonts w:asciiTheme="minorHAnsi" w:hAnsiTheme="minorHAnsi" w:cstheme="minorHAnsi" w:hint="eastAsia"/>
                <w:szCs w:val="24"/>
                <w:lang w:eastAsia="zh-CN"/>
              </w:rPr>
              <w:t>的状态。它意味着行动和行为</w:t>
            </w:r>
            <w:r>
              <w:rPr>
                <w:rFonts w:asciiTheme="minorHAnsi" w:hAnsiTheme="minorHAnsi" w:cstheme="minorHAnsi" w:hint="eastAsia"/>
                <w:szCs w:val="24"/>
                <w:lang w:eastAsia="zh-CN"/>
              </w:rPr>
              <w:t>具有目的性和</w:t>
            </w:r>
            <w:r w:rsidRPr="00481F3C">
              <w:rPr>
                <w:rFonts w:asciiTheme="minorHAnsi" w:hAnsiTheme="minorHAnsi" w:cstheme="minorHAnsi" w:hint="eastAsia"/>
                <w:szCs w:val="24"/>
                <w:lang w:eastAsia="zh-CN"/>
              </w:rPr>
              <w:t>专注</w:t>
            </w:r>
            <w:r>
              <w:rPr>
                <w:rFonts w:asciiTheme="minorHAnsi" w:hAnsiTheme="minorHAnsi" w:cstheme="minorHAnsi" w:hint="eastAsia"/>
                <w:szCs w:val="24"/>
                <w:lang w:eastAsia="zh-CN"/>
              </w:rPr>
              <w:t>性</w:t>
            </w:r>
            <w:r w:rsidRPr="00481F3C">
              <w:rPr>
                <w:rFonts w:asciiTheme="minorHAnsi" w:hAnsiTheme="minorHAnsi" w:cstheme="minorHAnsi" w:hint="eastAsia"/>
                <w:szCs w:val="24"/>
                <w:lang w:eastAsia="zh-CN"/>
              </w:rPr>
              <w:t>，而</w:t>
            </w:r>
            <w:r>
              <w:rPr>
                <w:rFonts w:asciiTheme="minorHAnsi" w:hAnsiTheme="minorHAnsi" w:cstheme="minorHAnsi" w:hint="eastAsia"/>
                <w:szCs w:val="24"/>
                <w:lang w:eastAsia="zh-CN"/>
              </w:rPr>
              <w:t>非</w:t>
            </w:r>
            <w:r w:rsidRPr="00481F3C">
              <w:rPr>
                <w:rFonts w:asciiTheme="minorHAnsi" w:hAnsiTheme="minorHAnsi" w:cstheme="minorHAnsi" w:hint="eastAsia"/>
                <w:szCs w:val="24"/>
                <w:lang w:eastAsia="zh-CN"/>
              </w:rPr>
              <w:t>随机或漫无目的。</w:t>
            </w:r>
          </w:p>
        </w:tc>
      </w:tr>
      <w:tr w:rsidR="00757E7A" w:rsidRPr="00DE0D49" w14:paraId="0430F1D3" w14:textId="77777777" w:rsidTr="002F2972">
        <w:trPr>
          <w:cantSplit/>
          <w:jc w:val="center"/>
        </w:trPr>
        <w:tc>
          <w:tcPr>
            <w:tcW w:w="1696" w:type="dxa"/>
            <w:shd w:val="clear" w:color="auto" w:fill="FFFFFF" w:themeFill="background1"/>
            <w:hideMark/>
          </w:tcPr>
          <w:p w14:paraId="2CA3F618" w14:textId="77777777" w:rsidR="00757E7A" w:rsidRPr="00DE0D49" w:rsidRDefault="00757E7A" w:rsidP="00CE50B2">
            <w:pPr>
              <w:pStyle w:val="Tabletext"/>
              <w:rPr>
                <w:lang w:eastAsia="en-GB"/>
              </w:rPr>
            </w:pPr>
            <w:r>
              <w:rPr>
                <w:rFonts w:hint="eastAsia"/>
                <w:lang w:eastAsia="zh-CN"/>
              </w:rPr>
              <w:t>财务规划</w:t>
            </w:r>
          </w:p>
        </w:tc>
        <w:tc>
          <w:tcPr>
            <w:tcW w:w="6804" w:type="dxa"/>
            <w:shd w:val="clear" w:color="auto" w:fill="FFFFFF" w:themeFill="background1"/>
            <w:hideMark/>
          </w:tcPr>
          <w:p w14:paraId="2924CF49" w14:textId="77777777" w:rsidR="00757E7A" w:rsidRPr="00DE0D49" w:rsidRDefault="00757E7A" w:rsidP="00CE50B2">
            <w:pPr>
              <w:pStyle w:val="Tabletext"/>
              <w:rPr>
                <w:lang w:eastAsia="zh-CN"/>
              </w:rPr>
            </w:pPr>
            <w:r w:rsidRPr="006D129D">
              <w:rPr>
                <w:rFonts w:hint="eastAsia"/>
                <w:lang w:eastAsia="zh-CN"/>
              </w:rPr>
              <w:t>财务规划涵括一个四年的时间段，并为双年度预算的制定奠定财务基础。</w:t>
            </w:r>
            <w:r w:rsidRPr="00DE0D49">
              <w:rPr>
                <w:lang w:eastAsia="zh-CN"/>
              </w:rPr>
              <w:br/>
            </w:r>
            <w:r w:rsidRPr="006D129D">
              <w:rPr>
                <w:rFonts w:hint="eastAsia"/>
                <w:lang w:eastAsia="zh-CN"/>
              </w:rPr>
              <w:t>财务规划在第</w:t>
            </w:r>
            <w:r w:rsidRPr="006D129D">
              <w:rPr>
                <w:rFonts w:hint="eastAsia"/>
                <w:lang w:eastAsia="zh-CN"/>
              </w:rPr>
              <w:t>5</w:t>
            </w:r>
            <w:r w:rsidRPr="006D129D">
              <w:rPr>
                <w:rFonts w:hint="eastAsia"/>
                <w:lang w:eastAsia="zh-CN"/>
              </w:rPr>
              <w:t>号决定（国际电联的收入与支出）的范围内制定，</w:t>
            </w:r>
            <w:r w:rsidRPr="00FF64D0">
              <w:rPr>
                <w:rFonts w:ascii="SimSun" w:hAnsi="SimSun" w:hint="eastAsia"/>
                <w:lang w:eastAsia="zh-CN"/>
              </w:rPr>
              <w:t>特别</w:t>
            </w:r>
            <w:r w:rsidRPr="006D129D">
              <w:rPr>
                <w:rFonts w:hint="eastAsia"/>
                <w:lang w:eastAsia="zh-CN"/>
              </w:rPr>
              <w:t>反映出全权代表大会批准的会费单位数额。根据第</w:t>
            </w:r>
            <w:r w:rsidRPr="006D129D">
              <w:rPr>
                <w:rFonts w:hint="eastAsia"/>
                <w:lang w:eastAsia="zh-CN"/>
              </w:rPr>
              <w:t>71</w:t>
            </w:r>
            <w:r w:rsidRPr="006D129D">
              <w:rPr>
                <w:rFonts w:hint="eastAsia"/>
                <w:lang w:eastAsia="zh-CN"/>
              </w:rPr>
              <w:t>号决议，财务规划通过将财政资源分配给国际电联的各项战略目标，而与战略规划相关联。</w:t>
            </w:r>
          </w:p>
        </w:tc>
      </w:tr>
      <w:tr w:rsidR="00757E7A" w:rsidRPr="00DE0D49" w14:paraId="57FDCF2B" w14:textId="77777777" w:rsidTr="002F2972">
        <w:trPr>
          <w:cantSplit/>
          <w:jc w:val="center"/>
        </w:trPr>
        <w:tc>
          <w:tcPr>
            <w:tcW w:w="1696" w:type="dxa"/>
            <w:shd w:val="clear" w:color="auto" w:fill="FFFFFF" w:themeFill="background1"/>
          </w:tcPr>
          <w:p w14:paraId="64B9D802" w14:textId="77777777" w:rsidR="00757E7A" w:rsidRPr="00DE0D49" w:rsidRDefault="00757E7A" w:rsidP="00CE50B2">
            <w:pPr>
              <w:pStyle w:val="Tabletext"/>
              <w:rPr>
                <w:lang w:eastAsia="en-GB"/>
              </w:rPr>
            </w:pPr>
            <w:r>
              <w:rPr>
                <w:rFonts w:ascii="Calibri Light" w:hAnsi="Calibri Light" w:cs="Calibri Light" w:hint="eastAsia"/>
                <w:szCs w:val="24"/>
                <w:lang w:eastAsia="zh-CN"/>
              </w:rPr>
              <w:t>目标</w:t>
            </w:r>
          </w:p>
        </w:tc>
        <w:tc>
          <w:tcPr>
            <w:tcW w:w="6804" w:type="dxa"/>
            <w:shd w:val="clear" w:color="auto" w:fill="FFFFFF" w:themeFill="background1"/>
          </w:tcPr>
          <w:p w14:paraId="48A0B2F2" w14:textId="77777777" w:rsidR="00757E7A" w:rsidRPr="00DE0D49" w:rsidRDefault="00757E7A" w:rsidP="00CE50B2">
            <w:pPr>
              <w:pStyle w:val="Tabletext"/>
              <w:rPr>
                <w:lang w:eastAsia="zh-CN"/>
              </w:rPr>
            </w:pPr>
            <w:r w:rsidRPr="00814E5E">
              <w:rPr>
                <w:rFonts w:hint="eastAsia"/>
                <w:szCs w:val="22"/>
                <w:lang w:eastAsia="zh-CN"/>
              </w:rPr>
              <w:t>因某</w:t>
            </w:r>
            <w:r w:rsidRPr="00481F3C">
              <w:rPr>
                <w:rFonts w:hint="eastAsia"/>
                <w:lang w:eastAsia="zh-CN"/>
              </w:rPr>
              <w:t>项干预或活动</w:t>
            </w:r>
            <w:r>
              <w:rPr>
                <w:rFonts w:hint="eastAsia"/>
                <w:lang w:eastAsia="zh-CN"/>
              </w:rPr>
              <w:t>，至少部分因某项干预措施或活动，而期望</w:t>
            </w:r>
            <w:r w:rsidRPr="00481F3C">
              <w:rPr>
                <w:rFonts w:hint="eastAsia"/>
                <w:lang w:eastAsia="zh-CN"/>
              </w:rPr>
              <w:t>或预期</w:t>
            </w:r>
            <w:r>
              <w:rPr>
                <w:rFonts w:hint="eastAsia"/>
                <w:lang w:eastAsia="zh-CN"/>
              </w:rPr>
              <w:t>产生</w:t>
            </w:r>
            <w:r w:rsidRPr="00481F3C">
              <w:rPr>
                <w:rFonts w:hint="eastAsia"/>
                <w:lang w:eastAsia="zh-CN"/>
              </w:rPr>
              <w:t>的具体最终结果。这是干预旨在促成的更高阶目标。</w:t>
            </w:r>
          </w:p>
        </w:tc>
      </w:tr>
      <w:tr w:rsidR="00757E7A" w:rsidRPr="00DE0D49" w14:paraId="48C6EE71" w14:textId="77777777" w:rsidTr="002F2972">
        <w:trPr>
          <w:cantSplit/>
          <w:jc w:val="center"/>
        </w:trPr>
        <w:tc>
          <w:tcPr>
            <w:tcW w:w="1696" w:type="dxa"/>
            <w:shd w:val="clear" w:color="auto" w:fill="FFFFFF" w:themeFill="background1"/>
          </w:tcPr>
          <w:p w14:paraId="3F019BFB" w14:textId="77777777" w:rsidR="00757E7A" w:rsidRPr="00DE0D49" w:rsidRDefault="00757E7A" w:rsidP="00CE50B2">
            <w:pPr>
              <w:pStyle w:val="Tabletext"/>
              <w:rPr>
                <w:lang w:eastAsia="en-GB"/>
              </w:rPr>
            </w:pPr>
            <w:r>
              <w:rPr>
                <w:rFonts w:hint="eastAsia"/>
                <w:lang w:eastAsia="zh-CN"/>
              </w:rPr>
              <w:t>影响</w:t>
            </w:r>
          </w:p>
        </w:tc>
        <w:tc>
          <w:tcPr>
            <w:tcW w:w="6804" w:type="dxa"/>
            <w:shd w:val="clear" w:color="auto" w:fill="FFFFFF" w:themeFill="background1"/>
          </w:tcPr>
          <w:p w14:paraId="3BC9D396" w14:textId="64E85AE5" w:rsidR="00757E7A" w:rsidRPr="00DE0D49" w:rsidRDefault="00757E7A" w:rsidP="00CE50B2">
            <w:pPr>
              <w:pStyle w:val="Tabletext"/>
              <w:rPr>
                <w:lang w:eastAsia="zh-CN"/>
              </w:rPr>
            </w:pPr>
            <w:r w:rsidRPr="00481F3C">
              <w:rPr>
                <w:rFonts w:hint="eastAsia"/>
                <w:lang w:eastAsia="zh-CN"/>
              </w:rPr>
              <w:t>影响意味着人们生活的变化（可能包括儿童、成人、家庭或社区在知识、技能、行为、健康或生活条件方面的变化）。</w:t>
            </w:r>
            <w:r>
              <w:rPr>
                <w:rFonts w:hint="eastAsia"/>
                <w:lang w:eastAsia="zh-CN"/>
              </w:rPr>
              <w:t>此类</w:t>
            </w:r>
            <w:r w:rsidRPr="00481F3C">
              <w:rPr>
                <w:rFonts w:hint="eastAsia"/>
                <w:lang w:eastAsia="zh-CN"/>
              </w:rPr>
              <w:t>变化是直接或间接、有意或无意的干预</w:t>
            </w:r>
            <w:r>
              <w:rPr>
                <w:rFonts w:hint="eastAsia"/>
                <w:lang w:eastAsia="zh-CN"/>
              </w:rPr>
              <w:t>措施</w:t>
            </w:r>
            <w:r w:rsidRPr="00481F3C">
              <w:rPr>
                <w:rFonts w:hint="eastAsia"/>
                <w:lang w:eastAsia="zh-CN"/>
              </w:rPr>
              <w:t>对可识别人</w:t>
            </w:r>
            <w:r>
              <w:rPr>
                <w:rFonts w:hint="eastAsia"/>
                <w:lang w:eastAsia="zh-CN"/>
              </w:rPr>
              <w:t>口</w:t>
            </w:r>
            <w:r w:rsidRPr="00481F3C">
              <w:rPr>
                <w:rFonts w:hint="eastAsia"/>
                <w:lang w:eastAsia="zh-CN"/>
              </w:rPr>
              <w:t>群</w:t>
            </w:r>
            <w:r>
              <w:rPr>
                <w:rFonts w:hint="eastAsia"/>
                <w:lang w:eastAsia="zh-CN"/>
              </w:rPr>
              <w:t>体</w:t>
            </w:r>
            <w:r w:rsidRPr="00481F3C">
              <w:rPr>
                <w:rFonts w:hint="eastAsia"/>
                <w:lang w:eastAsia="zh-CN"/>
              </w:rPr>
              <w:t>产生的积极或消极的长期影响。这些影响可以是经济</w:t>
            </w:r>
            <w:r>
              <w:rPr>
                <w:rFonts w:hint="eastAsia"/>
                <w:lang w:eastAsia="zh-CN"/>
              </w:rPr>
              <w:t>的</w:t>
            </w:r>
            <w:r w:rsidRPr="00481F3C">
              <w:rPr>
                <w:rFonts w:hint="eastAsia"/>
                <w:lang w:eastAsia="zh-CN"/>
              </w:rPr>
              <w:t>、社会文化的、制度的、环境的、技术或其他</w:t>
            </w:r>
            <w:r>
              <w:rPr>
                <w:rFonts w:hint="eastAsia"/>
                <w:lang w:eastAsia="zh-CN"/>
              </w:rPr>
              <w:t>类型</w:t>
            </w:r>
            <w:r w:rsidRPr="00481F3C">
              <w:rPr>
                <w:rFonts w:hint="eastAsia"/>
                <w:lang w:eastAsia="zh-CN"/>
              </w:rPr>
              <w:t>的。积极影响应与国际商定目标、国际商定战略目标以及国家发展目标</w:t>
            </w:r>
            <w:r>
              <w:rPr>
                <w:rFonts w:hint="eastAsia"/>
                <w:lang w:eastAsia="zh-CN"/>
              </w:rPr>
              <w:t>存在</w:t>
            </w:r>
            <w:r w:rsidRPr="00481F3C">
              <w:rPr>
                <w:rFonts w:hint="eastAsia"/>
                <w:lang w:eastAsia="zh-CN"/>
              </w:rPr>
              <w:t>一定关系。</w:t>
            </w:r>
          </w:p>
        </w:tc>
      </w:tr>
      <w:tr w:rsidR="00757E7A" w:rsidRPr="00DE0D49" w14:paraId="2233A963" w14:textId="77777777" w:rsidTr="002F2972">
        <w:trPr>
          <w:cantSplit/>
          <w:jc w:val="center"/>
        </w:trPr>
        <w:tc>
          <w:tcPr>
            <w:tcW w:w="1696" w:type="dxa"/>
            <w:shd w:val="clear" w:color="auto" w:fill="FFFFFF" w:themeFill="background1"/>
            <w:hideMark/>
          </w:tcPr>
          <w:p w14:paraId="12B653CC" w14:textId="77777777" w:rsidR="00757E7A" w:rsidRPr="00DE0D49" w:rsidRDefault="00757E7A" w:rsidP="00CE50B2">
            <w:pPr>
              <w:pStyle w:val="Tabletext"/>
              <w:rPr>
                <w:lang w:eastAsia="en-GB"/>
              </w:rPr>
            </w:pPr>
            <w:r>
              <w:rPr>
                <w:rFonts w:hint="eastAsia"/>
                <w:lang w:eastAsia="zh-CN"/>
              </w:rPr>
              <w:t>指标</w:t>
            </w:r>
          </w:p>
        </w:tc>
        <w:tc>
          <w:tcPr>
            <w:tcW w:w="6804" w:type="dxa"/>
            <w:shd w:val="clear" w:color="auto" w:fill="FFFFFF" w:themeFill="background1"/>
            <w:hideMark/>
          </w:tcPr>
          <w:p w14:paraId="77B97E6A" w14:textId="77777777" w:rsidR="00757E7A" w:rsidRPr="00DE0D49" w:rsidRDefault="00757E7A" w:rsidP="00CE50B2">
            <w:pPr>
              <w:pStyle w:val="Tabletext"/>
              <w:rPr>
                <w:lang w:eastAsia="zh-CN"/>
              </w:rPr>
            </w:pPr>
            <w:r w:rsidRPr="00481F3C">
              <w:rPr>
                <w:rFonts w:hint="eastAsia"/>
                <w:lang w:eastAsia="zh-CN"/>
              </w:rPr>
              <w:t>指标是一种测量单位，它</w:t>
            </w:r>
            <w:r w:rsidRPr="00EE05F2">
              <w:rPr>
                <w:rFonts w:hint="eastAsia"/>
                <w:lang w:eastAsia="zh-CN"/>
              </w:rPr>
              <w:t>规定了在某一尺度或维度上衡量什么，但未指明方向或变化。</w:t>
            </w:r>
          </w:p>
        </w:tc>
      </w:tr>
      <w:tr w:rsidR="00757E7A" w:rsidRPr="00DE0D49" w14:paraId="10AE88FC" w14:textId="77777777" w:rsidTr="002F2972">
        <w:trPr>
          <w:cantSplit/>
          <w:jc w:val="center"/>
        </w:trPr>
        <w:tc>
          <w:tcPr>
            <w:tcW w:w="1696" w:type="dxa"/>
            <w:shd w:val="clear" w:color="auto" w:fill="FFFFFF" w:themeFill="background1"/>
            <w:hideMark/>
          </w:tcPr>
          <w:p w14:paraId="32F5FEA0" w14:textId="77777777" w:rsidR="00757E7A" w:rsidRPr="00DE0D49" w:rsidRDefault="00757E7A" w:rsidP="00CE50B2">
            <w:pPr>
              <w:pStyle w:val="Tabletext"/>
              <w:rPr>
                <w:lang w:eastAsia="en-GB"/>
              </w:rPr>
            </w:pPr>
            <w:r>
              <w:rPr>
                <w:rFonts w:hint="eastAsia"/>
                <w:lang w:eastAsia="zh-CN"/>
              </w:rPr>
              <w:t>投入</w:t>
            </w:r>
          </w:p>
        </w:tc>
        <w:tc>
          <w:tcPr>
            <w:tcW w:w="6804" w:type="dxa"/>
            <w:shd w:val="clear" w:color="auto" w:fill="FFFFFF" w:themeFill="background1"/>
            <w:hideMark/>
          </w:tcPr>
          <w:p w14:paraId="22361ACA" w14:textId="77777777" w:rsidR="00757E7A" w:rsidRPr="006D129D" w:rsidRDefault="00757E7A" w:rsidP="00CE50B2">
            <w:pPr>
              <w:pStyle w:val="Tabletext"/>
              <w:rPr>
                <w:lang w:eastAsia="zh-CN"/>
              </w:rPr>
            </w:pPr>
            <w:r w:rsidRPr="006D129D">
              <w:rPr>
                <w:rFonts w:hint="eastAsia"/>
                <w:lang w:eastAsia="zh-CN"/>
              </w:rPr>
              <w:t>投入系指各项活动使用的、用以产生输出成果的财务、人力、物质和技术资源之类的资源。</w:t>
            </w:r>
          </w:p>
        </w:tc>
      </w:tr>
      <w:tr w:rsidR="00757E7A" w:rsidRPr="00DE0D49" w14:paraId="7E3B2368" w14:textId="77777777" w:rsidTr="002F2972">
        <w:trPr>
          <w:cantSplit/>
          <w:jc w:val="center"/>
        </w:trPr>
        <w:tc>
          <w:tcPr>
            <w:tcW w:w="1696" w:type="dxa"/>
            <w:shd w:val="clear" w:color="auto" w:fill="FFFFFF" w:themeFill="background1"/>
            <w:hideMark/>
          </w:tcPr>
          <w:p w14:paraId="12C9D79C" w14:textId="77777777" w:rsidR="00757E7A" w:rsidRPr="00DE0D49" w:rsidRDefault="00757E7A" w:rsidP="00CE50B2">
            <w:pPr>
              <w:pStyle w:val="Tabletext"/>
              <w:rPr>
                <w:lang w:eastAsia="en-GB"/>
              </w:rPr>
            </w:pPr>
            <w:r>
              <w:rPr>
                <w:rFonts w:hint="eastAsia"/>
                <w:lang w:eastAsia="zh-CN"/>
              </w:rPr>
              <w:t>使命</w:t>
            </w:r>
          </w:p>
        </w:tc>
        <w:tc>
          <w:tcPr>
            <w:tcW w:w="6804" w:type="dxa"/>
            <w:shd w:val="clear" w:color="auto" w:fill="FFFFFF" w:themeFill="background1"/>
            <w:hideMark/>
          </w:tcPr>
          <w:p w14:paraId="646127A7" w14:textId="77777777" w:rsidR="00757E7A" w:rsidRPr="006D129D" w:rsidRDefault="00757E7A" w:rsidP="00CE50B2">
            <w:pPr>
              <w:pStyle w:val="Tabletext"/>
              <w:rPr>
                <w:lang w:val="en-US" w:eastAsia="zh-CN"/>
              </w:rPr>
            </w:pPr>
            <w:r w:rsidRPr="006D129D">
              <w:rPr>
                <w:rFonts w:hint="eastAsia"/>
                <w:lang w:eastAsia="zh-CN"/>
              </w:rPr>
              <w:t>使命系国际电联《基本文件》规定的国际电联总体宗旨。</w:t>
            </w:r>
          </w:p>
        </w:tc>
      </w:tr>
      <w:tr w:rsidR="00757E7A" w:rsidRPr="00DE0D49" w14:paraId="1E92D5B2" w14:textId="77777777" w:rsidTr="002F2972">
        <w:trPr>
          <w:cantSplit/>
          <w:jc w:val="center"/>
        </w:trPr>
        <w:tc>
          <w:tcPr>
            <w:tcW w:w="1696" w:type="dxa"/>
            <w:shd w:val="clear" w:color="auto" w:fill="FFFFFF" w:themeFill="background1"/>
            <w:hideMark/>
          </w:tcPr>
          <w:p w14:paraId="3DCA42A5" w14:textId="77777777" w:rsidR="00757E7A" w:rsidRPr="00DE0D49" w:rsidRDefault="00757E7A" w:rsidP="00CE50B2">
            <w:pPr>
              <w:pStyle w:val="Tabletext"/>
              <w:rPr>
                <w:lang w:eastAsia="en-GB"/>
              </w:rPr>
            </w:pPr>
            <w:r>
              <w:rPr>
                <w:rFonts w:hint="eastAsia"/>
                <w:lang w:eastAsia="zh-CN"/>
              </w:rPr>
              <w:t>运作规划</w:t>
            </w:r>
          </w:p>
        </w:tc>
        <w:tc>
          <w:tcPr>
            <w:tcW w:w="6804" w:type="dxa"/>
            <w:shd w:val="clear" w:color="auto" w:fill="FFFFFF" w:themeFill="background1"/>
            <w:hideMark/>
          </w:tcPr>
          <w:p w14:paraId="136B8325" w14:textId="77777777" w:rsidR="00757E7A" w:rsidRPr="00DE0D49" w:rsidRDefault="00757E7A" w:rsidP="00CE50B2">
            <w:pPr>
              <w:pStyle w:val="Tabletext"/>
              <w:rPr>
                <w:lang w:eastAsia="zh-CN"/>
              </w:rPr>
            </w:pPr>
            <w:r w:rsidRPr="006D129D">
              <w:rPr>
                <w:rFonts w:hint="eastAsia"/>
                <w:lang w:eastAsia="zh-CN"/>
              </w:rPr>
              <w:t>各局和总秘书处每年根据战略规划和财务规划制定运作规划，各局与相关顾问组磋商制定。此规划含有各局和总秘书处下一年的详尽规划和之后三年的预测。由理事会审议和批准四年期滚动式运作规划。</w:t>
            </w:r>
          </w:p>
        </w:tc>
      </w:tr>
      <w:tr w:rsidR="00757E7A" w:rsidRPr="00DE0D49" w14:paraId="70F71095" w14:textId="77777777" w:rsidTr="002F2972">
        <w:trPr>
          <w:cantSplit/>
          <w:jc w:val="center"/>
        </w:trPr>
        <w:tc>
          <w:tcPr>
            <w:tcW w:w="1696" w:type="dxa"/>
            <w:shd w:val="clear" w:color="auto" w:fill="FFFFFF" w:themeFill="background1"/>
            <w:hideMark/>
          </w:tcPr>
          <w:p w14:paraId="021CCA6F" w14:textId="77777777" w:rsidR="00757E7A" w:rsidRPr="00DE0D49" w:rsidRDefault="00757E7A" w:rsidP="00CE50B2">
            <w:pPr>
              <w:pStyle w:val="Tabletext"/>
              <w:rPr>
                <w:lang w:eastAsia="en-GB"/>
              </w:rPr>
            </w:pPr>
            <w:r>
              <w:rPr>
                <w:rFonts w:hint="eastAsia"/>
                <w:lang w:eastAsia="zh-CN"/>
              </w:rPr>
              <w:t>成果</w:t>
            </w:r>
          </w:p>
        </w:tc>
        <w:tc>
          <w:tcPr>
            <w:tcW w:w="6804" w:type="dxa"/>
            <w:shd w:val="clear" w:color="auto" w:fill="FFFFFF" w:themeFill="background1"/>
            <w:hideMark/>
          </w:tcPr>
          <w:p w14:paraId="258EC3B7" w14:textId="77777777" w:rsidR="00757E7A" w:rsidRPr="00DE0D49" w:rsidRDefault="00757E7A" w:rsidP="00CE50B2">
            <w:pPr>
              <w:pStyle w:val="Tabletext"/>
              <w:rPr>
                <w:lang w:eastAsia="zh-CN"/>
              </w:rPr>
            </w:pPr>
            <w:r w:rsidRPr="00481F3C">
              <w:rPr>
                <w:rFonts w:hint="eastAsia"/>
                <w:szCs w:val="24"/>
                <w:lang w:eastAsia="zh-CN"/>
              </w:rPr>
              <w:t>成果系指从完成输出成果到实现总体目标之间</w:t>
            </w:r>
            <w:r>
              <w:rPr>
                <w:rFonts w:hint="eastAsia"/>
                <w:szCs w:val="24"/>
                <w:lang w:eastAsia="zh-CN"/>
              </w:rPr>
              <w:t>，</w:t>
            </w:r>
            <w:r w:rsidRPr="00481F3C">
              <w:rPr>
                <w:rFonts w:hint="eastAsia"/>
                <w:szCs w:val="24"/>
                <w:lang w:eastAsia="zh-CN"/>
              </w:rPr>
              <w:t>成员在</w:t>
            </w:r>
            <w:r>
              <w:rPr>
                <w:rFonts w:hint="eastAsia"/>
                <w:szCs w:val="24"/>
                <w:lang w:eastAsia="zh-CN"/>
              </w:rPr>
              <w:t>机构能力</w:t>
            </w:r>
            <w:r w:rsidRPr="00481F3C">
              <w:rPr>
                <w:rFonts w:hint="eastAsia"/>
                <w:szCs w:val="24"/>
                <w:lang w:eastAsia="zh-CN"/>
              </w:rPr>
              <w:t>和行为能力方面的变化。</w:t>
            </w:r>
          </w:p>
        </w:tc>
      </w:tr>
      <w:tr w:rsidR="00757E7A" w:rsidRPr="00DE0D49" w14:paraId="2A45780A" w14:textId="77777777" w:rsidTr="002F2972">
        <w:trPr>
          <w:cantSplit/>
          <w:jc w:val="center"/>
        </w:trPr>
        <w:tc>
          <w:tcPr>
            <w:tcW w:w="1696" w:type="dxa"/>
            <w:shd w:val="clear" w:color="auto" w:fill="FFFFFF" w:themeFill="background1"/>
            <w:hideMark/>
          </w:tcPr>
          <w:p w14:paraId="51441173" w14:textId="77777777" w:rsidR="00757E7A" w:rsidRPr="00DE0D49" w:rsidRDefault="00757E7A" w:rsidP="00CE50B2">
            <w:pPr>
              <w:pStyle w:val="Tabletext"/>
              <w:rPr>
                <w:lang w:eastAsia="en-GB"/>
              </w:rPr>
            </w:pPr>
            <w:r>
              <w:rPr>
                <w:rFonts w:hint="eastAsia"/>
                <w:lang w:eastAsia="zh-CN"/>
              </w:rPr>
              <w:t>输出成果</w:t>
            </w:r>
          </w:p>
        </w:tc>
        <w:tc>
          <w:tcPr>
            <w:tcW w:w="6804" w:type="dxa"/>
            <w:shd w:val="clear" w:color="auto" w:fill="FFFFFF" w:themeFill="background1"/>
            <w:hideMark/>
          </w:tcPr>
          <w:p w14:paraId="3B5E4337" w14:textId="77777777" w:rsidR="00757E7A" w:rsidRPr="00DE0D49" w:rsidRDefault="00757E7A" w:rsidP="00CE50B2">
            <w:pPr>
              <w:pStyle w:val="Tabletext"/>
              <w:rPr>
                <w:lang w:eastAsia="zh-CN"/>
              </w:rPr>
            </w:pPr>
            <w:r w:rsidRPr="00481F3C">
              <w:rPr>
                <w:rFonts w:hint="eastAsia"/>
                <w:szCs w:val="24"/>
                <w:lang w:eastAsia="zh-CN"/>
              </w:rPr>
              <w:t>输出成果是个人或机构在技能或能力方面的变化，或在组织控制范围内完成某项干预活动后</w:t>
            </w:r>
            <w:r>
              <w:rPr>
                <w:rFonts w:hint="eastAsia"/>
                <w:szCs w:val="24"/>
                <w:lang w:eastAsia="zh-CN"/>
              </w:rPr>
              <w:t>可提供的</w:t>
            </w:r>
            <w:r w:rsidRPr="00481F3C">
              <w:rPr>
                <w:rFonts w:hint="eastAsia"/>
                <w:szCs w:val="24"/>
                <w:lang w:eastAsia="zh-CN"/>
              </w:rPr>
              <w:t>新产品和服务。</w:t>
            </w:r>
            <w:r>
              <w:rPr>
                <w:rFonts w:hint="eastAsia"/>
                <w:szCs w:val="24"/>
                <w:lang w:eastAsia="zh-CN"/>
              </w:rPr>
              <w:t>它们</w:t>
            </w:r>
            <w:r w:rsidRPr="00481F3C">
              <w:rPr>
                <w:rFonts w:hint="eastAsia"/>
                <w:szCs w:val="24"/>
                <w:lang w:eastAsia="zh-CN"/>
              </w:rPr>
              <w:t>是</w:t>
            </w:r>
            <w:r>
              <w:rPr>
                <w:rFonts w:hint="eastAsia"/>
                <w:szCs w:val="24"/>
                <w:lang w:eastAsia="zh-CN"/>
              </w:rPr>
              <w:t>利用</w:t>
            </w:r>
            <w:r w:rsidRPr="00481F3C">
              <w:rPr>
                <w:rFonts w:hint="eastAsia"/>
                <w:szCs w:val="24"/>
                <w:lang w:eastAsia="zh-CN"/>
              </w:rPr>
              <w:t>提供的资源</w:t>
            </w:r>
            <w:r>
              <w:rPr>
                <w:rFonts w:hint="eastAsia"/>
                <w:szCs w:val="24"/>
                <w:lang w:eastAsia="zh-CN"/>
              </w:rPr>
              <w:t>并在</w:t>
            </w:r>
            <w:r w:rsidRPr="00481F3C">
              <w:rPr>
                <w:rFonts w:hint="eastAsia"/>
                <w:szCs w:val="24"/>
                <w:lang w:eastAsia="zh-CN"/>
              </w:rPr>
              <w:t>规定期限内实现的。</w:t>
            </w:r>
          </w:p>
        </w:tc>
      </w:tr>
      <w:tr w:rsidR="00757E7A" w:rsidRPr="00DE0D49" w14:paraId="2CDCFEA5" w14:textId="77777777" w:rsidTr="002F2972">
        <w:trPr>
          <w:cantSplit/>
          <w:jc w:val="center"/>
        </w:trPr>
        <w:tc>
          <w:tcPr>
            <w:tcW w:w="1696" w:type="dxa"/>
            <w:shd w:val="clear" w:color="auto" w:fill="FFFFFF" w:themeFill="background1"/>
          </w:tcPr>
          <w:p w14:paraId="461AD00E" w14:textId="77777777" w:rsidR="00757E7A" w:rsidRPr="00DE0D49" w:rsidRDefault="00757E7A" w:rsidP="00CE50B2">
            <w:pPr>
              <w:pStyle w:val="Tabletext"/>
              <w:rPr>
                <w:lang w:eastAsia="en-GB"/>
              </w:rPr>
            </w:pPr>
            <w:r>
              <w:rPr>
                <w:rFonts w:hint="eastAsia"/>
                <w:lang w:eastAsia="zh-CN"/>
              </w:rPr>
              <w:t>绩效</w:t>
            </w:r>
          </w:p>
        </w:tc>
        <w:tc>
          <w:tcPr>
            <w:tcW w:w="6804" w:type="dxa"/>
            <w:shd w:val="clear" w:color="auto" w:fill="FFFFFF" w:themeFill="background1"/>
          </w:tcPr>
          <w:p w14:paraId="0DAC7A50" w14:textId="77777777" w:rsidR="00757E7A" w:rsidRPr="00DE0D49" w:rsidDel="00F55307" w:rsidRDefault="00757E7A" w:rsidP="00CE50B2">
            <w:pPr>
              <w:pStyle w:val="Tabletext"/>
              <w:rPr>
                <w:lang w:eastAsia="zh-CN"/>
              </w:rPr>
            </w:pPr>
            <w:r w:rsidRPr="007B130A">
              <w:rPr>
                <w:rFonts w:hint="eastAsia"/>
                <w:szCs w:val="22"/>
                <w:lang w:eastAsia="zh-CN"/>
              </w:rPr>
              <w:t>某项</w:t>
            </w:r>
            <w:r w:rsidRPr="00481F3C">
              <w:rPr>
                <w:rFonts w:hint="eastAsia"/>
                <w:szCs w:val="24"/>
                <w:lang w:eastAsia="zh-CN"/>
              </w:rPr>
              <w:t>干预</w:t>
            </w:r>
            <w:r>
              <w:rPr>
                <w:rFonts w:hint="eastAsia"/>
                <w:szCs w:val="24"/>
                <w:lang w:eastAsia="zh-CN"/>
              </w:rPr>
              <w:t>措施</w:t>
            </w:r>
            <w:r w:rsidRPr="00481F3C">
              <w:rPr>
                <w:rFonts w:hint="eastAsia"/>
                <w:szCs w:val="24"/>
                <w:lang w:eastAsia="zh-CN"/>
              </w:rPr>
              <w:t>根据具体准</w:t>
            </w:r>
            <w:r>
              <w:rPr>
                <w:rFonts w:hint="eastAsia"/>
                <w:szCs w:val="24"/>
                <w:lang w:eastAsia="zh-CN"/>
              </w:rPr>
              <w:t>则</w:t>
            </w:r>
            <w:r w:rsidRPr="00481F3C">
              <w:rPr>
                <w:rFonts w:hint="eastAsia"/>
                <w:szCs w:val="24"/>
                <w:lang w:eastAsia="zh-CN"/>
              </w:rPr>
              <w:t>/</w:t>
            </w:r>
            <w:r w:rsidRPr="00481F3C">
              <w:rPr>
                <w:rFonts w:hint="eastAsia"/>
                <w:szCs w:val="24"/>
                <w:lang w:eastAsia="zh-CN"/>
              </w:rPr>
              <w:t>标准</w:t>
            </w:r>
            <w:r w:rsidRPr="00481F3C">
              <w:rPr>
                <w:rFonts w:hint="eastAsia"/>
                <w:szCs w:val="24"/>
                <w:lang w:eastAsia="zh-CN"/>
              </w:rPr>
              <w:t>/</w:t>
            </w:r>
            <w:r>
              <w:rPr>
                <w:rFonts w:hint="eastAsia"/>
                <w:szCs w:val="24"/>
                <w:lang w:eastAsia="zh-CN"/>
              </w:rPr>
              <w:t>导则运行</w:t>
            </w:r>
            <w:r w:rsidRPr="00481F3C">
              <w:rPr>
                <w:rFonts w:hint="eastAsia"/>
                <w:szCs w:val="24"/>
                <w:lang w:eastAsia="zh-CN"/>
              </w:rPr>
              <w:t>，或</w:t>
            </w:r>
            <w:r>
              <w:rPr>
                <w:rFonts w:hint="eastAsia"/>
                <w:szCs w:val="24"/>
                <w:lang w:eastAsia="zh-CN"/>
              </w:rPr>
              <w:t>按照</w:t>
            </w:r>
            <w:r w:rsidRPr="00481F3C">
              <w:rPr>
                <w:rFonts w:hint="eastAsia"/>
                <w:szCs w:val="24"/>
                <w:lang w:eastAsia="zh-CN"/>
              </w:rPr>
              <w:t>所述计划</w:t>
            </w:r>
            <w:r>
              <w:rPr>
                <w:rFonts w:hint="eastAsia"/>
                <w:szCs w:val="24"/>
                <w:lang w:eastAsia="zh-CN"/>
              </w:rPr>
              <w:t>实现</w:t>
            </w:r>
            <w:r w:rsidRPr="00481F3C">
              <w:rPr>
                <w:rFonts w:hint="eastAsia"/>
                <w:szCs w:val="24"/>
                <w:lang w:eastAsia="zh-CN"/>
              </w:rPr>
              <w:t>结果的程度。绩效指标是衡量输出成果或成果的定性或定量手段。</w:t>
            </w:r>
          </w:p>
        </w:tc>
      </w:tr>
      <w:tr w:rsidR="00757E7A" w:rsidRPr="00DE0D49" w14:paraId="44B7CDC0" w14:textId="77777777" w:rsidTr="002F2972">
        <w:trPr>
          <w:cantSplit/>
          <w:jc w:val="center"/>
        </w:trPr>
        <w:tc>
          <w:tcPr>
            <w:tcW w:w="1696" w:type="dxa"/>
            <w:shd w:val="clear" w:color="auto" w:fill="FFFFFF" w:themeFill="background1"/>
          </w:tcPr>
          <w:p w14:paraId="3521C088" w14:textId="77777777" w:rsidR="00757E7A" w:rsidRPr="00DE0D49" w:rsidRDefault="00757E7A" w:rsidP="00CE50B2">
            <w:pPr>
              <w:pStyle w:val="Tabletext"/>
              <w:rPr>
                <w:lang w:eastAsia="en-GB"/>
              </w:rPr>
            </w:pPr>
            <w:r>
              <w:rPr>
                <w:rFonts w:hint="eastAsia"/>
                <w:lang w:eastAsia="zh-CN"/>
              </w:rPr>
              <w:lastRenderedPageBreak/>
              <w:t>绩效监督</w:t>
            </w:r>
          </w:p>
        </w:tc>
        <w:tc>
          <w:tcPr>
            <w:tcW w:w="6804" w:type="dxa"/>
            <w:shd w:val="clear" w:color="auto" w:fill="FFFFFF" w:themeFill="background1"/>
          </w:tcPr>
          <w:p w14:paraId="6AE3EAE9" w14:textId="77777777" w:rsidR="00757E7A" w:rsidRPr="00DE0D49" w:rsidDel="00F55307" w:rsidRDefault="00757E7A" w:rsidP="00CE50B2">
            <w:pPr>
              <w:pStyle w:val="Tabletext"/>
              <w:rPr>
                <w:lang w:eastAsia="zh-CN"/>
              </w:rPr>
            </w:pPr>
            <w:r w:rsidRPr="00481F3C">
              <w:rPr>
                <w:rFonts w:hint="eastAsia"/>
                <w:lang w:eastAsia="zh-CN"/>
              </w:rPr>
              <w:t>收集和分析绩效指标数据的持续过程，以便将干预措施、伙伴关系或政策改革的实施情况与预期结果（实现输出成果和取得成果的进展）进行比较。</w:t>
            </w:r>
          </w:p>
        </w:tc>
      </w:tr>
      <w:tr w:rsidR="00757E7A" w:rsidRPr="00DE0D49" w14:paraId="68F35FB0" w14:textId="77777777" w:rsidTr="002F2972">
        <w:trPr>
          <w:cantSplit/>
          <w:jc w:val="center"/>
        </w:trPr>
        <w:tc>
          <w:tcPr>
            <w:tcW w:w="1696" w:type="dxa"/>
            <w:shd w:val="clear" w:color="auto" w:fill="FFFFFF" w:themeFill="background1"/>
            <w:noWrap/>
            <w:hideMark/>
          </w:tcPr>
          <w:p w14:paraId="5A5D282C" w14:textId="77777777" w:rsidR="00757E7A" w:rsidRPr="00DE0D49" w:rsidRDefault="00757E7A" w:rsidP="00CE50B2">
            <w:pPr>
              <w:pStyle w:val="Tabletext"/>
              <w:rPr>
                <w:lang w:eastAsia="en-GB"/>
              </w:rPr>
            </w:pPr>
            <w:proofErr w:type="spellStart"/>
            <w:r w:rsidRPr="006D129D">
              <w:rPr>
                <w:rFonts w:hint="eastAsia"/>
                <w:lang w:eastAsia="en-GB"/>
              </w:rPr>
              <w:t>所提供的产品和服务</w:t>
            </w:r>
            <w:proofErr w:type="spellEnd"/>
          </w:p>
        </w:tc>
        <w:tc>
          <w:tcPr>
            <w:tcW w:w="6804" w:type="dxa"/>
            <w:shd w:val="clear" w:color="auto" w:fill="FFFFFF" w:themeFill="background1"/>
            <w:hideMark/>
          </w:tcPr>
          <w:p w14:paraId="42DB0FA1" w14:textId="77777777" w:rsidR="00757E7A" w:rsidRPr="006D129D" w:rsidRDefault="00757E7A" w:rsidP="00CE50B2">
            <w:pPr>
              <w:pStyle w:val="Tabletext"/>
              <w:rPr>
                <w:lang w:eastAsia="zh-CN"/>
              </w:rPr>
            </w:pPr>
            <w:r w:rsidRPr="006D129D">
              <w:rPr>
                <w:rFonts w:hint="eastAsia"/>
                <w:lang w:eastAsia="zh-CN"/>
              </w:rPr>
              <w:t>为支持国际电联主题重点下的工作而部署的一系列国际电联产品和服务。</w:t>
            </w:r>
          </w:p>
        </w:tc>
      </w:tr>
      <w:tr w:rsidR="00757E7A" w:rsidRPr="00DE0D49" w14:paraId="4452F956" w14:textId="77777777" w:rsidTr="002F2972">
        <w:trPr>
          <w:cantSplit/>
          <w:jc w:val="center"/>
        </w:trPr>
        <w:tc>
          <w:tcPr>
            <w:tcW w:w="1696" w:type="dxa"/>
            <w:shd w:val="clear" w:color="auto" w:fill="FFFFFF" w:themeFill="background1"/>
          </w:tcPr>
          <w:p w14:paraId="5BAAD8B9" w14:textId="77777777" w:rsidR="00757E7A" w:rsidRPr="00DE0D49" w:rsidRDefault="00757E7A" w:rsidP="00CE50B2">
            <w:pPr>
              <w:pStyle w:val="Tabletext"/>
              <w:rPr>
                <w:lang w:eastAsia="en-GB"/>
              </w:rPr>
            </w:pPr>
            <w:r>
              <w:rPr>
                <w:rFonts w:hint="eastAsia"/>
                <w:lang w:eastAsia="zh-CN"/>
              </w:rPr>
              <w:t>结果</w:t>
            </w:r>
          </w:p>
        </w:tc>
        <w:tc>
          <w:tcPr>
            <w:tcW w:w="6804" w:type="dxa"/>
            <w:shd w:val="clear" w:color="auto" w:fill="FFFFFF" w:themeFill="background1"/>
          </w:tcPr>
          <w:p w14:paraId="44491FBA" w14:textId="088A35D4" w:rsidR="00757E7A" w:rsidRPr="00DE0D49" w:rsidRDefault="00757E7A" w:rsidP="00CE50B2">
            <w:pPr>
              <w:pStyle w:val="Tabletext"/>
              <w:rPr>
                <w:lang w:eastAsia="zh-CN"/>
              </w:rPr>
            </w:pPr>
            <w:r w:rsidRPr="00481F3C">
              <w:rPr>
                <w:rFonts w:hint="eastAsia"/>
                <w:szCs w:val="24"/>
                <w:lang w:eastAsia="zh-CN"/>
              </w:rPr>
              <w:t>结果是由因果关系产生的状态或条件的变化。</w:t>
            </w:r>
            <w:r>
              <w:rPr>
                <w:rFonts w:hint="eastAsia"/>
                <w:szCs w:val="24"/>
                <w:lang w:eastAsia="zh-CN"/>
              </w:rPr>
              <w:t>这类变化</w:t>
            </w:r>
            <w:r w:rsidRPr="00481F3C">
              <w:rPr>
                <w:rFonts w:hint="eastAsia"/>
                <w:szCs w:val="24"/>
                <w:lang w:eastAsia="zh-CN"/>
              </w:rPr>
              <w:t>有三种</w:t>
            </w:r>
            <w:r>
              <w:rPr>
                <w:rFonts w:hint="eastAsia"/>
                <w:szCs w:val="24"/>
                <w:lang w:eastAsia="zh-CN"/>
              </w:rPr>
              <w:t>类型</w:t>
            </w:r>
            <w:r>
              <w:rPr>
                <w:rFonts w:hint="eastAsia"/>
                <w:szCs w:val="24"/>
                <w:lang w:eastAsia="zh-CN"/>
              </w:rPr>
              <w:t xml:space="preserve"> </w:t>
            </w:r>
            <w:r w:rsidR="00FF64D0" w:rsidRPr="00FF64D0">
              <w:rPr>
                <w:szCs w:val="24"/>
                <w:lang w:eastAsia="zh-CN"/>
              </w:rPr>
              <w:t>–</w:t>
            </w:r>
            <w:r w:rsidRPr="00481F3C">
              <w:rPr>
                <w:rFonts w:hint="eastAsia"/>
                <w:szCs w:val="24"/>
                <w:lang w:eastAsia="zh-CN"/>
              </w:rPr>
              <w:t xml:space="preserve"> </w:t>
            </w:r>
            <w:r w:rsidRPr="00481F3C">
              <w:rPr>
                <w:rFonts w:hint="eastAsia"/>
                <w:szCs w:val="24"/>
                <w:lang w:eastAsia="zh-CN"/>
              </w:rPr>
              <w:t>输出成果、</w:t>
            </w:r>
            <w:r>
              <w:rPr>
                <w:rFonts w:hint="eastAsia"/>
                <w:szCs w:val="24"/>
                <w:lang w:eastAsia="zh-CN"/>
              </w:rPr>
              <w:t>成</w:t>
            </w:r>
            <w:r w:rsidRPr="00481F3C">
              <w:rPr>
                <w:rFonts w:hint="eastAsia"/>
                <w:szCs w:val="24"/>
                <w:lang w:eastAsia="zh-CN"/>
              </w:rPr>
              <w:t>果和影响</w:t>
            </w:r>
            <w:r>
              <w:rPr>
                <w:rFonts w:hint="eastAsia"/>
                <w:szCs w:val="24"/>
                <w:lang w:eastAsia="zh-CN"/>
              </w:rPr>
              <w:t>，</w:t>
            </w:r>
            <w:r w:rsidRPr="00481F3C">
              <w:rPr>
                <w:rFonts w:hint="eastAsia"/>
                <w:szCs w:val="24"/>
                <w:lang w:eastAsia="zh-CN"/>
              </w:rPr>
              <w:t>可通过</w:t>
            </w:r>
            <w:r>
              <w:rPr>
                <w:rFonts w:hint="eastAsia"/>
                <w:szCs w:val="24"/>
                <w:lang w:eastAsia="zh-CN"/>
              </w:rPr>
              <w:t>某项</w:t>
            </w:r>
            <w:r w:rsidRPr="00481F3C">
              <w:rPr>
                <w:rFonts w:hint="eastAsia"/>
                <w:szCs w:val="24"/>
                <w:lang w:eastAsia="zh-CN"/>
              </w:rPr>
              <w:t>干预措施启动。这些变化可能是有意或无意的，积极的和</w:t>
            </w:r>
            <w:r w:rsidRPr="00481F3C">
              <w:rPr>
                <w:rFonts w:hint="eastAsia"/>
                <w:szCs w:val="24"/>
                <w:lang w:eastAsia="zh-CN"/>
              </w:rPr>
              <w:t>/</w:t>
            </w:r>
            <w:r w:rsidRPr="00481F3C">
              <w:rPr>
                <w:rFonts w:hint="eastAsia"/>
                <w:szCs w:val="24"/>
                <w:lang w:eastAsia="zh-CN"/>
              </w:rPr>
              <w:t>或消极的。</w:t>
            </w:r>
          </w:p>
        </w:tc>
      </w:tr>
      <w:tr w:rsidR="00757E7A" w:rsidRPr="00DE0D49" w14:paraId="70505956" w14:textId="77777777" w:rsidTr="002F2972">
        <w:trPr>
          <w:cantSplit/>
          <w:jc w:val="center"/>
        </w:trPr>
        <w:tc>
          <w:tcPr>
            <w:tcW w:w="1696" w:type="dxa"/>
            <w:shd w:val="clear" w:color="auto" w:fill="FFFFFF" w:themeFill="background1"/>
            <w:hideMark/>
          </w:tcPr>
          <w:p w14:paraId="3E343F1F" w14:textId="77777777" w:rsidR="00757E7A" w:rsidRPr="00DE0D49" w:rsidRDefault="00757E7A" w:rsidP="00CE50B2">
            <w:pPr>
              <w:pStyle w:val="Tabletext"/>
              <w:rPr>
                <w:lang w:eastAsia="zh-CN"/>
              </w:rPr>
            </w:pPr>
            <w:r w:rsidRPr="006D129D">
              <w:rPr>
                <w:rFonts w:hint="eastAsia"/>
                <w:lang w:eastAsia="zh-CN"/>
              </w:rPr>
              <w:t>基于结果的预算制定（</w:t>
            </w:r>
            <w:proofErr w:type="spellStart"/>
            <w:r w:rsidRPr="006D129D">
              <w:rPr>
                <w:rFonts w:hint="eastAsia"/>
                <w:lang w:eastAsia="zh-CN"/>
              </w:rPr>
              <w:t>RBB</w:t>
            </w:r>
            <w:proofErr w:type="spellEnd"/>
            <w:r w:rsidRPr="006D129D">
              <w:rPr>
                <w:rFonts w:hint="eastAsia"/>
                <w:lang w:eastAsia="zh-CN"/>
              </w:rPr>
              <w:t>）</w:t>
            </w:r>
          </w:p>
        </w:tc>
        <w:tc>
          <w:tcPr>
            <w:tcW w:w="6804" w:type="dxa"/>
            <w:shd w:val="clear" w:color="auto" w:fill="FFFFFF" w:themeFill="background1"/>
            <w:hideMark/>
          </w:tcPr>
          <w:p w14:paraId="75664ACC" w14:textId="77777777" w:rsidR="00757E7A" w:rsidRPr="00DE0D49" w:rsidRDefault="00757E7A" w:rsidP="00CE50B2">
            <w:pPr>
              <w:pStyle w:val="Tabletext"/>
              <w:rPr>
                <w:lang w:eastAsia="zh-CN"/>
              </w:rPr>
            </w:pPr>
            <w:r w:rsidRPr="006D129D">
              <w:rPr>
                <w:rFonts w:hint="eastAsia"/>
                <w:lang w:eastAsia="zh-CN"/>
              </w:rPr>
              <w:t>基于结果的预算制定（</w:t>
            </w:r>
            <w:r w:rsidRPr="006D129D">
              <w:rPr>
                <w:rFonts w:hint="eastAsia"/>
                <w:lang w:eastAsia="zh-CN"/>
              </w:rPr>
              <w:t>RBB</w:t>
            </w:r>
            <w:r w:rsidRPr="006D129D">
              <w:rPr>
                <w:rFonts w:hint="eastAsia"/>
                <w:lang w:eastAsia="zh-CN"/>
              </w:rPr>
              <w:t>）是项目的预算过程，在此过程中</w:t>
            </w:r>
            <w:r>
              <w:rPr>
                <w:rFonts w:hint="eastAsia"/>
                <w:lang w:eastAsia="zh-CN"/>
              </w:rPr>
              <w:t>：</w:t>
            </w:r>
            <w:r>
              <w:rPr>
                <w:rFonts w:hint="eastAsia"/>
                <w:lang w:eastAsia="zh-CN"/>
              </w:rPr>
              <w:t>(</w:t>
            </w:r>
            <w:r w:rsidRPr="006D129D">
              <w:rPr>
                <w:rFonts w:hint="eastAsia"/>
                <w:lang w:eastAsia="zh-CN"/>
              </w:rPr>
              <w:t xml:space="preserve">a) </w:t>
            </w:r>
            <w:r w:rsidRPr="006D129D">
              <w:rPr>
                <w:rFonts w:hint="eastAsia"/>
                <w:lang w:eastAsia="zh-CN"/>
              </w:rPr>
              <w:t>项目为满足一系列预先确定的主题重点与成果而设立；</w:t>
            </w:r>
            <w:r>
              <w:rPr>
                <w:rFonts w:hint="eastAsia"/>
                <w:lang w:eastAsia="zh-CN"/>
              </w:rPr>
              <w:t>(</w:t>
            </w:r>
            <w:r w:rsidRPr="006D129D">
              <w:rPr>
                <w:rFonts w:hint="eastAsia"/>
                <w:lang w:eastAsia="zh-CN"/>
              </w:rPr>
              <w:t xml:space="preserve">b) </w:t>
            </w:r>
            <w:r w:rsidRPr="006D129D">
              <w:rPr>
                <w:rFonts w:hint="eastAsia"/>
                <w:lang w:eastAsia="zh-CN"/>
              </w:rPr>
              <w:t>在主题重点下，成果证实了资源需求；</w:t>
            </w:r>
            <w:r>
              <w:rPr>
                <w:rFonts w:hint="eastAsia"/>
                <w:lang w:eastAsia="zh-CN"/>
              </w:rPr>
              <w:t>(</w:t>
            </w:r>
            <w:r w:rsidRPr="006D129D">
              <w:rPr>
                <w:rFonts w:hint="eastAsia"/>
                <w:lang w:eastAsia="zh-CN"/>
              </w:rPr>
              <w:t xml:space="preserve">c) </w:t>
            </w:r>
            <w:r w:rsidRPr="006D129D">
              <w:rPr>
                <w:rFonts w:hint="eastAsia"/>
                <w:lang w:eastAsia="zh-CN"/>
              </w:rPr>
              <w:t>利用成果指标来衡量实现成果的实际业绩。</w:t>
            </w:r>
          </w:p>
        </w:tc>
      </w:tr>
      <w:tr w:rsidR="00757E7A" w:rsidRPr="00DE0D49" w14:paraId="4B8681ED" w14:textId="77777777" w:rsidTr="002F2972">
        <w:trPr>
          <w:cantSplit/>
          <w:jc w:val="center"/>
        </w:trPr>
        <w:tc>
          <w:tcPr>
            <w:tcW w:w="1696" w:type="dxa"/>
            <w:shd w:val="clear" w:color="auto" w:fill="FFFFFF" w:themeFill="background1"/>
            <w:hideMark/>
          </w:tcPr>
          <w:p w14:paraId="5580215E" w14:textId="77777777" w:rsidR="00757E7A" w:rsidRPr="00DE0D49" w:rsidRDefault="00757E7A" w:rsidP="00CE50B2">
            <w:pPr>
              <w:pStyle w:val="Tabletext"/>
              <w:rPr>
                <w:lang w:eastAsia="zh-CN"/>
              </w:rPr>
            </w:pPr>
            <w:r w:rsidRPr="006D129D">
              <w:rPr>
                <w:rFonts w:hint="eastAsia"/>
                <w:lang w:eastAsia="zh-CN"/>
              </w:rPr>
              <w:t>基于结果的管理（</w:t>
            </w:r>
            <w:proofErr w:type="spellStart"/>
            <w:r w:rsidRPr="006D129D">
              <w:rPr>
                <w:rFonts w:hint="eastAsia"/>
                <w:lang w:eastAsia="zh-CN"/>
              </w:rPr>
              <w:t>RBM</w:t>
            </w:r>
            <w:proofErr w:type="spellEnd"/>
            <w:r w:rsidRPr="006D129D">
              <w:rPr>
                <w:rFonts w:hint="eastAsia"/>
                <w:lang w:eastAsia="zh-CN"/>
              </w:rPr>
              <w:t>）</w:t>
            </w:r>
          </w:p>
        </w:tc>
        <w:tc>
          <w:tcPr>
            <w:tcW w:w="6804" w:type="dxa"/>
            <w:shd w:val="clear" w:color="auto" w:fill="FFFFFF" w:themeFill="background1"/>
            <w:hideMark/>
          </w:tcPr>
          <w:p w14:paraId="2F8CE6FF" w14:textId="77777777" w:rsidR="00757E7A" w:rsidRPr="00DE0D49" w:rsidRDefault="00757E7A" w:rsidP="00CE50B2">
            <w:pPr>
              <w:pStyle w:val="Tabletext"/>
              <w:rPr>
                <w:lang w:eastAsia="zh-CN"/>
              </w:rPr>
            </w:pPr>
            <w:r w:rsidRPr="00481F3C">
              <w:rPr>
                <w:rFonts w:hint="eastAsia"/>
                <w:lang w:eastAsia="zh-CN"/>
              </w:rPr>
              <w:t>基于结果的管理是一项管理战略，通过该战略，所有直接或间接为实现一系列结果做出贡献</w:t>
            </w:r>
            <w:r>
              <w:rPr>
                <w:rFonts w:hint="eastAsia"/>
                <w:lang w:eastAsia="zh-CN"/>
              </w:rPr>
              <w:t>的</w:t>
            </w:r>
            <w:r w:rsidRPr="00481F3C">
              <w:rPr>
                <w:rFonts w:hint="eastAsia"/>
                <w:lang w:eastAsia="zh-CN"/>
              </w:rPr>
              <w:t>参与方，确保其流程、产品和服务有助于</w:t>
            </w:r>
            <w:r>
              <w:rPr>
                <w:rFonts w:hint="eastAsia"/>
                <w:lang w:eastAsia="zh-CN"/>
              </w:rPr>
              <w:t>达成</w:t>
            </w:r>
            <w:r w:rsidRPr="00481F3C">
              <w:rPr>
                <w:rFonts w:hint="eastAsia"/>
                <w:lang w:eastAsia="zh-CN"/>
              </w:rPr>
              <w:t>预期结果（输出成果、成果和更高层次的目标或影响），并利用关于实际结果的信息和证据</w:t>
            </w:r>
            <w:r>
              <w:rPr>
                <w:rFonts w:hint="eastAsia"/>
                <w:lang w:eastAsia="zh-CN"/>
              </w:rPr>
              <w:t>，</w:t>
            </w:r>
            <w:r w:rsidRPr="00481F3C">
              <w:rPr>
                <w:rFonts w:hint="eastAsia"/>
                <w:lang w:eastAsia="zh-CN"/>
              </w:rPr>
              <w:t>为</w:t>
            </w:r>
            <w:r>
              <w:rPr>
                <w:rFonts w:hint="eastAsia"/>
                <w:lang w:eastAsia="zh-CN"/>
              </w:rPr>
              <w:t>计划</w:t>
            </w:r>
            <w:r w:rsidRPr="00481F3C">
              <w:rPr>
                <w:rFonts w:hint="eastAsia"/>
                <w:lang w:eastAsia="zh-CN"/>
              </w:rPr>
              <w:t>和活动的设计、资源配置和交付</w:t>
            </w:r>
            <w:r>
              <w:rPr>
                <w:rFonts w:hint="eastAsia"/>
                <w:lang w:eastAsia="zh-CN"/>
              </w:rPr>
              <w:t>决策，</w:t>
            </w:r>
            <w:r w:rsidRPr="00481F3C">
              <w:rPr>
                <w:rFonts w:hint="eastAsia"/>
                <w:lang w:eastAsia="zh-CN"/>
              </w:rPr>
              <w:t>以及问责和报告提供依据。</w:t>
            </w:r>
          </w:p>
        </w:tc>
      </w:tr>
      <w:tr w:rsidR="00757E7A" w:rsidRPr="00DE0D49" w14:paraId="699846BB" w14:textId="77777777" w:rsidTr="002F2972">
        <w:trPr>
          <w:cantSplit/>
          <w:jc w:val="center"/>
        </w:trPr>
        <w:tc>
          <w:tcPr>
            <w:tcW w:w="1696" w:type="dxa"/>
            <w:shd w:val="clear" w:color="auto" w:fill="FFFFFF" w:themeFill="background1"/>
          </w:tcPr>
          <w:p w14:paraId="02335145" w14:textId="393FC0FC" w:rsidR="00757E7A" w:rsidRPr="00DE0D49" w:rsidRDefault="00757E7A" w:rsidP="00CE50B2">
            <w:pPr>
              <w:pStyle w:val="Tabletext"/>
              <w:rPr>
                <w:lang w:eastAsia="en-GB"/>
              </w:rPr>
            </w:pPr>
            <w:r>
              <w:rPr>
                <w:rFonts w:hint="eastAsia"/>
                <w:lang w:eastAsia="zh-CN"/>
              </w:rPr>
              <w:t>结果链</w:t>
            </w:r>
          </w:p>
        </w:tc>
        <w:tc>
          <w:tcPr>
            <w:tcW w:w="6804" w:type="dxa"/>
            <w:shd w:val="clear" w:color="auto" w:fill="FFFFFF" w:themeFill="background1"/>
          </w:tcPr>
          <w:p w14:paraId="05C17453" w14:textId="77777777" w:rsidR="00757E7A" w:rsidRPr="00DE0D49" w:rsidRDefault="00757E7A" w:rsidP="00CE50B2">
            <w:pPr>
              <w:pStyle w:val="Tabletext"/>
              <w:rPr>
                <w:lang w:eastAsia="zh-CN"/>
              </w:rPr>
            </w:pPr>
            <w:r w:rsidRPr="000F21A4">
              <w:rPr>
                <w:rFonts w:hint="eastAsia"/>
                <w:szCs w:val="22"/>
                <w:lang w:eastAsia="zh-CN"/>
              </w:rPr>
              <w:t>某项</w:t>
            </w:r>
            <w:r w:rsidRPr="00481F3C">
              <w:rPr>
                <w:rFonts w:hint="eastAsia"/>
                <w:szCs w:val="24"/>
                <w:lang w:eastAsia="zh-CN"/>
              </w:rPr>
              <w:t>干预</w:t>
            </w:r>
            <w:r>
              <w:rPr>
                <w:rFonts w:hint="eastAsia"/>
                <w:szCs w:val="24"/>
                <w:lang w:eastAsia="zh-CN"/>
              </w:rPr>
              <w:t>措施</w:t>
            </w:r>
            <w:r w:rsidRPr="00481F3C">
              <w:rPr>
                <w:rFonts w:hint="eastAsia"/>
                <w:szCs w:val="24"/>
                <w:lang w:eastAsia="zh-CN"/>
              </w:rPr>
              <w:t>的因果顺序，规定了实现预期结果的必要顺序</w:t>
            </w:r>
            <w:r>
              <w:rPr>
                <w:rFonts w:hint="eastAsia"/>
                <w:szCs w:val="24"/>
                <w:lang w:eastAsia="zh-CN"/>
              </w:rPr>
              <w:t xml:space="preserve"> </w:t>
            </w:r>
            <w:r w:rsidRPr="00DE0D49">
              <w:rPr>
                <w:szCs w:val="24"/>
                <w:lang w:eastAsia="zh-CN"/>
              </w:rPr>
              <w:t>–</w:t>
            </w:r>
            <w:r w:rsidRPr="00481F3C">
              <w:rPr>
                <w:rFonts w:hint="eastAsia"/>
                <w:szCs w:val="24"/>
                <w:lang w:eastAsia="zh-CN"/>
              </w:rPr>
              <w:t xml:space="preserve"> </w:t>
            </w:r>
            <w:r w:rsidRPr="00481F3C">
              <w:rPr>
                <w:rFonts w:hint="eastAsia"/>
                <w:szCs w:val="24"/>
                <w:lang w:eastAsia="zh-CN"/>
              </w:rPr>
              <w:t>从</w:t>
            </w:r>
            <w:r>
              <w:rPr>
                <w:rFonts w:hint="eastAsia"/>
                <w:szCs w:val="24"/>
                <w:lang w:eastAsia="zh-CN"/>
              </w:rPr>
              <w:t>投入</w:t>
            </w:r>
            <w:r w:rsidRPr="00481F3C">
              <w:rPr>
                <w:rFonts w:hint="eastAsia"/>
                <w:szCs w:val="24"/>
                <w:lang w:eastAsia="zh-CN"/>
              </w:rPr>
              <w:t>开始，经过活动和输出成果，最终形成个</w:t>
            </w:r>
            <w:r>
              <w:rPr>
                <w:rFonts w:hint="eastAsia"/>
                <w:szCs w:val="24"/>
                <w:lang w:eastAsia="zh-CN"/>
              </w:rPr>
              <w:t>体成</w:t>
            </w:r>
            <w:r w:rsidRPr="00481F3C">
              <w:rPr>
                <w:rFonts w:hint="eastAsia"/>
                <w:szCs w:val="24"/>
                <w:lang w:eastAsia="zh-CN"/>
              </w:rPr>
              <w:t>果</w:t>
            </w:r>
            <w:r>
              <w:rPr>
                <w:rFonts w:hint="eastAsia"/>
                <w:szCs w:val="24"/>
                <w:lang w:eastAsia="zh-CN"/>
              </w:rPr>
              <w:t>和那些</w:t>
            </w:r>
            <w:r w:rsidRPr="00481F3C">
              <w:rPr>
                <w:rFonts w:hint="eastAsia"/>
                <w:szCs w:val="24"/>
                <w:lang w:eastAsia="zh-CN"/>
              </w:rPr>
              <w:t>影响成员</w:t>
            </w:r>
            <w:r>
              <w:rPr>
                <w:rFonts w:hint="eastAsia"/>
                <w:szCs w:val="24"/>
                <w:lang w:eastAsia="zh-CN"/>
              </w:rPr>
              <w:t>整体成</w:t>
            </w:r>
            <w:r w:rsidRPr="00481F3C">
              <w:rPr>
                <w:rFonts w:hint="eastAsia"/>
                <w:szCs w:val="24"/>
                <w:lang w:eastAsia="zh-CN"/>
              </w:rPr>
              <w:t>果</w:t>
            </w:r>
            <w:r>
              <w:rPr>
                <w:rFonts w:hint="eastAsia"/>
                <w:szCs w:val="24"/>
                <w:lang w:eastAsia="zh-CN"/>
              </w:rPr>
              <w:t>的成果，以及</w:t>
            </w:r>
            <w:r w:rsidRPr="00481F3C">
              <w:rPr>
                <w:rFonts w:hint="eastAsia"/>
                <w:szCs w:val="24"/>
                <w:lang w:eastAsia="zh-CN"/>
              </w:rPr>
              <w:t>目标</w:t>
            </w:r>
            <w:r w:rsidRPr="00481F3C">
              <w:rPr>
                <w:rFonts w:hint="eastAsia"/>
                <w:szCs w:val="24"/>
                <w:lang w:eastAsia="zh-CN"/>
              </w:rPr>
              <w:t>/</w:t>
            </w:r>
            <w:r w:rsidRPr="00481F3C">
              <w:rPr>
                <w:rFonts w:hint="eastAsia"/>
                <w:szCs w:val="24"/>
                <w:lang w:eastAsia="zh-CN"/>
              </w:rPr>
              <w:t>影响和反馈。它</w:t>
            </w:r>
            <w:r>
              <w:rPr>
                <w:rFonts w:hint="eastAsia"/>
                <w:szCs w:val="24"/>
                <w:lang w:eastAsia="zh-CN"/>
              </w:rPr>
              <w:t>以</w:t>
            </w:r>
            <w:r w:rsidRPr="00481F3C">
              <w:rPr>
                <w:rFonts w:hint="eastAsia"/>
                <w:szCs w:val="24"/>
                <w:lang w:eastAsia="zh-CN"/>
              </w:rPr>
              <w:t>变革理论</w:t>
            </w:r>
            <w:r>
              <w:rPr>
                <w:rFonts w:hint="eastAsia"/>
                <w:szCs w:val="24"/>
                <w:lang w:eastAsia="zh-CN"/>
              </w:rPr>
              <w:t>为基础</w:t>
            </w:r>
            <w:r w:rsidRPr="00481F3C">
              <w:rPr>
                <w:rFonts w:hint="eastAsia"/>
                <w:szCs w:val="24"/>
                <w:lang w:eastAsia="zh-CN"/>
              </w:rPr>
              <w:t>，包括基本假设。</w:t>
            </w:r>
          </w:p>
        </w:tc>
      </w:tr>
      <w:tr w:rsidR="00757E7A" w:rsidRPr="00DE0D49" w14:paraId="7CE2C28E" w14:textId="77777777" w:rsidTr="002F2972">
        <w:trPr>
          <w:cantSplit/>
          <w:jc w:val="center"/>
        </w:trPr>
        <w:tc>
          <w:tcPr>
            <w:tcW w:w="1696" w:type="dxa"/>
            <w:shd w:val="clear" w:color="auto" w:fill="FFFFFF" w:themeFill="background1"/>
            <w:hideMark/>
          </w:tcPr>
          <w:p w14:paraId="11DE55B5" w14:textId="77777777" w:rsidR="00757E7A" w:rsidRPr="00DE0D49" w:rsidRDefault="00757E7A" w:rsidP="00CE50B2">
            <w:pPr>
              <w:pStyle w:val="Tabletext"/>
              <w:rPr>
                <w:lang w:eastAsia="zh-CN"/>
              </w:rPr>
            </w:pPr>
            <w:r>
              <w:rPr>
                <w:rFonts w:hint="eastAsia"/>
                <w:lang w:eastAsia="zh-CN"/>
              </w:rPr>
              <w:t>结果框架</w:t>
            </w:r>
          </w:p>
        </w:tc>
        <w:tc>
          <w:tcPr>
            <w:tcW w:w="6804" w:type="dxa"/>
            <w:shd w:val="clear" w:color="auto" w:fill="FFFFFF" w:themeFill="background1"/>
            <w:hideMark/>
          </w:tcPr>
          <w:p w14:paraId="198ACCE2" w14:textId="77777777" w:rsidR="00757E7A" w:rsidRPr="00DE0D49" w:rsidRDefault="00757E7A" w:rsidP="00CE50B2">
            <w:pPr>
              <w:pStyle w:val="Tabletext"/>
              <w:rPr>
                <w:lang w:eastAsia="zh-CN"/>
              </w:rPr>
            </w:pPr>
            <w:r w:rsidRPr="00C8754E">
              <w:rPr>
                <w:rFonts w:hint="eastAsia"/>
                <w:szCs w:val="22"/>
                <w:lang w:eastAsia="zh-CN"/>
              </w:rPr>
              <w:t>结果框架或矩阵</w:t>
            </w:r>
            <w:r w:rsidRPr="00C8754E">
              <w:rPr>
                <w:rFonts w:hint="eastAsia"/>
                <w:lang w:eastAsia="zh-CN"/>
              </w:rPr>
              <w:t>解释了结果的实现过程，包括因果关系以及基本假设和风险。结果框架反映的是整个组织的战略设想。</w:t>
            </w:r>
          </w:p>
        </w:tc>
      </w:tr>
      <w:tr w:rsidR="00757E7A" w:rsidRPr="00DE0D49" w14:paraId="7AAFB801" w14:textId="77777777" w:rsidTr="002F2972">
        <w:trPr>
          <w:cantSplit/>
          <w:jc w:val="center"/>
        </w:trPr>
        <w:tc>
          <w:tcPr>
            <w:tcW w:w="1696" w:type="dxa"/>
            <w:shd w:val="clear" w:color="auto" w:fill="FFFFFF" w:themeFill="background1"/>
            <w:hideMark/>
          </w:tcPr>
          <w:p w14:paraId="224EB43A" w14:textId="77777777" w:rsidR="00757E7A" w:rsidRPr="00DE0D49" w:rsidRDefault="00757E7A" w:rsidP="00CE50B2">
            <w:pPr>
              <w:pStyle w:val="Tabletext"/>
              <w:rPr>
                <w:lang w:eastAsia="en-GB"/>
              </w:rPr>
            </w:pPr>
            <w:r>
              <w:rPr>
                <w:rFonts w:hint="eastAsia"/>
                <w:lang w:eastAsia="zh-CN"/>
              </w:rPr>
              <w:t>总体战略目标</w:t>
            </w:r>
          </w:p>
        </w:tc>
        <w:tc>
          <w:tcPr>
            <w:tcW w:w="6804" w:type="dxa"/>
            <w:shd w:val="clear" w:color="auto" w:fill="FFFFFF" w:themeFill="background1"/>
            <w:hideMark/>
          </w:tcPr>
          <w:p w14:paraId="4064EB9D" w14:textId="77777777" w:rsidR="00757E7A" w:rsidRPr="00DE0D49" w:rsidRDefault="00757E7A" w:rsidP="00CE50B2">
            <w:pPr>
              <w:pStyle w:val="Tabletext"/>
              <w:rPr>
                <w:lang w:eastAsia="zh-CN"/>
              </w:rPr>
            </w:pPr>
            <w:r w:rsidRPr="00C8754E">
              <w:rPr>
                <w:rFonts w:hint="eastAsia"/>
                <w:lang w:eastAsia="zh-CN"/>
              </w:rPr>
              <w:t>有助于实现使命的国际电联高层目标。</w:t>
            </w:r>
          </w:p>
        </w:tc>
      </w:tr>
      <w:tr w:rsidR="00757E7A" w:rsidRPr="00DE0D49" w14:paraId="54D8F58E" w14:textId="77777777" w:rsidTr="002F2972">
        <w:trPr>
          <w:cantSplit/>
          <w:jc w:val="center"/>
        </w:trPr>
        <w:tc>
          <w:tcPr>
            <w:tcW w:w="1696" w:type="dxa"/>
            <w:shd w:val="clear" w:color="auto" w:fill="FFFFFF" w:themeFill="background1"/>
            <w:hideMark/>
          </w:tcPr>
          <w:p w14:paraId="4232F3A0" w14:textId="77777777" w:rsidR="00757E7A" w:rsidRPr="00DE0D49" w:rsidRDefault="00757E7A" w:rsidP="00CE50B2">
            <w:pPr>
              <w:pStyle w:val="Tabletext"/>
              <w:rPr>
                <w:lang w:eastAsia="en-GB"/>
              </w:rPr>
            </w:pPr>
            <w:r>
              <w:rPr>
                <w:rFonts w:hint="eastAsia"/>
                <w:lang w:eastAsia="zh-CN"/>
              </w:rPr>
              <w:t>战略规划</w:t>
            </w:r>
          </w:p>
        </w:tc>
        <w:tc>
          <w:tcPr>
            <w:tcW w:w="6804" w:type="dxa"/>
            <w:shd w:val="clear" w:color="auto" w:fill="FFFFFF" w:themeFill="background1"/>
            <w:hideMark/>
          </w:tcPr>
          <w:p w14:paraId="37B9254E" w14:textId="77777777" w:rsidR="00757E7A" w:rsidRPr="00DE0D49" w:rsidRDefault="00757E7A" w:rsidP="00CE50B2">
            <w:pPr>
              <w:pStyle w:val="Tabletext"/>
              <w:rPr>
                <w:lang w:eastAsia="zh-CN"/>
              </w:rPr>
            </w:pPr>
            <w:r w:rsidRPr="00C8754E">
              <w:rPr>
                <w:rFonts w:hint="eastAsia"/>
                <w:lang w:eastAsia="zh-CN"/>
              </w:rPr>
              <w:t>战略规划定义国际电联为完成其使命在一个四年期阶段中的战略。此规划确定总体战略目标、主题重点、成果、所提供的产品和服务以及推动因素，代表国际电联在该阶段内的规划。是体现国际电联愿景的主要手段。战略规划应在全权代表大会确定的财务限制内予以落实。</w:t>
            </w:r>
          </w:p>
        </w:tc>
      </w:tr>
      <w:tr w:rsidR="00757E7A" w:rsidRPr="00DE0D49" w14:paraId="2D60CC46" w14:textId="77777777" w:rsidTr="002F2972">
        <w:trPr>
          <w:cantSplit/>
          <w:jc w:val="center"/>
        </w:trPr>
        <w:tc>
          <w:tcPr>
            <w:tcW w:w="1696" w:type="dxa"/>
            <w:shd w:val="clear" w:color="auto" w:fill="FFFFFF" w:themeFill="background1"/>
            <w:hideMark/>
          </w:tcPr>
          <w:p w14:paraId="225128B9" w14:textId="77777777" w:rsidR="00757E7A" w:rsidRPr="00DE0D49" w:rsidRDefault="00757E7A" w:rsidP="00CE50B2">
            <w:pPr>
              <w:pStyle w:val="Tabletext"/>
              <w:rPr>
                <w:lang w:eastAsia="en-GB"/>
              </w:rPr>
            </w:pPr>
            <w:r>
              <w:rPr>
                <w:rFonts w:hint="eastAsia"/>
                <w:lang w:eastAsia="zh-CN"/>
              </w:rPr>
              <w:t>战略风险</w:t>
            </w:r>
          </w:p>
        </w:tc>
        <w:tc>
          <w:tcPr>
            <w:tcW w:w="6804" w:type="dxa"/>
            <w:shd w:val="clear" w:color="auto" w:fill="FFFFFF" w:themeFill="background1"/>
            <w:hideMark/>
          </w:tcPr>
          <w:p w14:paraId="1E93F669" w14:textId="77777777" w:rsidR="00757E7A" w:rsidRPr="00C8754E" w:rsidRDefault="00757E7A" w:rsidP="00CE50B2">
            <w:pPr>
              <w:pStyle w:val="Tabletext"/>
              <w:rPr>
                <w:szCs w:val="24"/>
                <w:lang w:eastAsia="zh-CN"/>
              </w:rPr>
            </w:pPr>
            <w:r w:rsidRPr="00C8754E">
              <w:rPr>
                <w:rFonts w:hint="eastAsia"/>
                <w:szCs w:val="24"/>
                <w:lang w:eastAsia="zh-CN"/>
              </w:rPr>
              <w:t>战略风险系指影响一组织的战略和战略实施的不确定情况</w:t>
            </w:r>
            <w:r>
              <w:rPr>
                <w:rFonts w:hint="eastAsia"/>
                <w:szCs w:val="24"/>
                <w:lang w:eastAsia="zh-CN"/>
              </w:rPr>
              <w:t>，包括</w:t>
            </w:r>
            <w:r w:rsidRPr="00C8754E">
              <w:rPr>
                <w:rFonts w:hint="eastAsia"/>
                <w:szCs w:val="24"/>
                <w:lang w:eastAsia="zh-CN"/>
              </w:rPr>
              <w:t>未开发</w:t>
            </w:r>
            <w:r>
              <w:rPr>
                <w:rFonts w:hint="eastAsia"/>
                <w:szCs w:val="24"/>
                <w:lang w:eastAsia="zh-CN"/>
              </w:rPr>
              <w:t>的</w:t>
            </w:r>
            <w:r w:rsidRPr="00C8754E">
              <w:rPr>
                <w:rFonts w:hint="eastAsia"/>
                <w:szCs w:val="24"/>
                <w:lang w:eastAsia="zh-CN"/>
              </w:rPr>
              <w:t>机会。</w:t>
            </w:r>
          </w:p>
        </w:tc>
      </w:tr>
      <w:tr w:rsidR="00757E7A" w:rsidRPr="00DE0D49" w14:paraId="0C64D422" w14:textId="77777777" w:rsidTr="002F2972">
        <w:trPr>
          <w:cantSplit/>
          <w:jc w:val="center"/>
        </w:trPr>
        <w:tc>
          <w:tcPr>
            <w:tcW w:w="1696" w:type="dxa"/>
            <w:shd w:val="clear" w:color="auto" w:fill="FFFFFF" w:themeFill="background1"/>
            <w:hideMark/>
          </w:tcPr>
          <w:p w14:paraId="758960C2" w14:textId="77777777" w:rsidR="00757E7A" w:rsidRPr="00DE0D49" w:rsidRDefault="00757E7A" w:rsidP="00CE50B2">
            <w:pPr>
              <w:pStyle w:val="Tabletext"/>
              <w:rPr>
                <w:lang w:eastAsia="zh-CN"/>
              </w:rPr>
            </w:pPr>
            <w:r>
              <w:rPr>
                <w:rFonts w:hint="eastAsia"/>
                <w:lang w:eastAsia="zh-CN"/>
              </w:rPr>
              <w:t>战略风险管理（</w:t>
            </w:r>
            <w:proofErr w:type="spellStart"/>
            <w:r>
              <w:rPr>
                <w:rFonts w:hint="eastAsia"/>
                <w:lang w:eastAsia="zh-CN"/>
              </w:rPr>
              <w:t>SRM</w:t>
            </w:r>
            <w:proofErr w:type="spellEnd"/>
            <w:r>
              <w:rPr>
                <w:rFonts w:hint="eastAsia"/>
                <w:lang w:eastAsia="zh-CN"/>
              </w:rPr>
              <w:t>）</w:t>
            </w:r>
          </w:p>
        </w:tc>
        <w:tc>
          <w:tcPr>
            <w:tcW w:w="6804" w:type="dxa"/>
            <w:shd w:val="clear" w:color="auto" w:fill="FFFFFF" w:themeFill="background1"/>
            <w:hideMark/>
          </w:tcPr>
          <w:p w14:paraId="3251EFAF" w14:textId="77777777" w:rsidR="00757E7A" w:rsidRPr="00C8754E" w:rsidRDefault="00757E7A" w:rsidP="00CE50B2">
            <w:pPr>
              <w:pStyle w:val="Tabletext"/>
              <w:rPr>
                <w:lang w:eastAsia="zh-CN"/>
              </w:rPr>
            </w:pPr>
            <w:r w:rsidRPr="00481F3C">
              <w:rPr>
                <w:rFonts w:hint="eastAsia"/>
                <w:lang w:eastAsia="zh-CN"/>
              </w:rPr>
              <w:t>战略风险管理（</w:t>
            </w:r>
            <w:r w:rsidRPr="00481F3C">
              <w:rPr>
                <w:rFonts w:hint="eastAsia"/>
                <w:lang w:eastAsia="zh-CN"/>
              </w:rPr>
              <w:t>SRM</w:t>
            </w:r>
            <w:r w:rsidRPr="00481F3C">
              <w:rPr>
                <w:rFonts w:hint="eastAsia"/>
                <w:lang w:eastAsia="zh-CN"/>
              </w:rPr>
              <w:t>）涉及确定和评估可能影响组织战略目标及其使命</w:t>
            </w:r>
            <w:r>
              <w:rPr>
                <w:rFonts w:hint="eastAsia"/>
                <w:lang w:eastAsia="zh-CN"/>
              </w:rPr>
              <w:t>实现</w:t>
            </w:r>
            <w:r w:rsidRPr="00481F3C">
              <w:rPr>
                <w:rFonts w:hint="eastAsia"/>
                <w:lang w:eastAsia="zh-CN"/>
              </w:rPr>
              <w:t>能力的不确定</w:t>
            </w:r>
            <w:r>
              <w:rPr>
                <w:rFonts w:hint="eastAsia"/>
                <w:lang w:eastAsia="zh-CN"/>
              </w:rPr>
              <w:t>情况，</w:t>
            </w:r>
            <w:r w:rsidRPr="00481F3C">
              <w:rPr>
                <w:rFonts w:hint="eastAsia"/>
                <w:lang w:eastAsia="zh-CN"/>
              </w:rPr>
              <w:t>包括未开发的机会，并实施适当的风险应对措施。</w:t>
            </w:r>
          </w:p>
        </w:tc>
      </w:tr>
      <w:tr w:rsidR="00757E7A" w:rsidRPr="00DE0D49" w14:paraId="24CA1A33" w14:textId="77777777" w:rsidTr="002F2972">
        <w:trPr>
          <w:cantSplit/>
          <w:jc w:val="center"/>
        </w:trPr>
        <w:tc>
          <w:tcPr>
            <w:tcW w:w="1696" w:type="dxa"/>
            <w:shd w:val="clear" w:color="auto" w:fill="FFFFFF" w:themeFill="background1"/>
            <w:hideMark/>
          </w:tcPr>
          <w:p w14:paraId="132AE1BD" w14:textId="5DDB5B83" w:rsidR="00757E7A" w:rsidRPr="00DE0D49" w:rsidRDefault="00757E7A" w:rsidP="00CE50B2">
            <w:pPr>
              <w:pStyle w:val="Tabletext"/>
              <w:rPr>
                <w:lang w:eastAsia="en-GB"/>
              </w:rPr>
            </w:pPr>
            <w:r>
              <w:rPr>
                <w:rFonts w:hint="eastAsia"/>
                <w:lang w:eastAsia="zh-CN"/>
              </w:rPr>
              <w:t>具体目标</w:t>
            </w:r>
          </w:p>
        </w:tc>
        <w:tc>
          <w:tcPr>
            <w:tcW w:w="6804" w:type="dxa"/>
            <w:shd w:val="clear" w:color="auto" w:fill="FFFFFF" w:themeFill="background1"/>
            <w:hideMark/>
          </w:tcPr>
          <w:p w14:paraId="6F22CAC7" w14:textId="77777777" w:rsidR="00757E7A" w:rsidRPr="00DE0D49" w:rsidRDefault="00757E7A" w:rsidP="00CE50B2">
            <w:pPr>
              <w:pStyle w:val="Tabletext"/>
              <w:rPr>
                <w:lang w:eastAsia="zh-CN"/>
              </w:rPr>
            </w:pPr>
            <w:r>
              <w:rPr>
                <w:rFonts w:hint="eastAsia"/>
                <w:lang w:eastAsia="zh-CN"/>
              </w:rPr>
              <w:t>规定某项</w:t>
            </w:r>
            <w:r w:rsidRPr="00481F3C">
              <w:rPr>
                <w:rFonts w:hint="eastAsia"/>
                <w:lang w:eastAsia="zh-CN"/>
              </w:rPr>
              <w:t>指标在未来某个</w:t>
            </w:r>
            <w:r>
              <w:rPr>
                <w:rFonts w:hint="eastAsia"/>
                <w:lang w:eastAsia="zh-CN"/>
              </w:rPr>
              <w:t>具体</w:t>
            </w:r>
            <w:r w:rsidRPr="00481F3C">
              <w:rPr>
                <w:rFonts w:hint="eastAsia"/>
                <w:lang w:eastAsia="zh-CN"/>
              </w:rPr>
              <w:t>日期前应达到的特定值。</w:t>
            </w:r>
          </w:p>
        </w:tc>
      </w:tr>
      <w:tr w:rsidR="00757E7A" w:rsidRPr="00DE0D49" w14:paraId="3A2E830F" w14:textId="77777777" w:rsidTr="002F2972">
        <w:trPr>
          <w:cantSplit/>
          <w:jc w:val="center"/>
        </w:trPr>
        <w:tc>
          <w:tcPr>
            <w:tcW w:w="1696" w:type="dxa"/>
            <w:shd w:val="clear" w:color="auto" w:fill="FFFFFF" w:themeFill="background1"/>
            <w:hideMark/>
          </w:tcPr>
          <w:p w14:paraId="785BCB33" w14:textId="77777777" w:rsidR="00757E7A" w:rsidRPr="00DE0D49" w:rsidRDefault="00757E7A" w:rsidP="00CE50B2">
            <w:pPr>
              <w:pStyle w:val="Tabletext"/>
              <w:rPr>
                <w:lang w:eastAsia="en-GB"/>
              </w:rPr>
            </w:pPr>
            <w:r>
              <w:rPr>
                <w:rFonts w:hint="eastAsia"/>
                <w:lang w:eastAsia="zh-CN"/>
              </w:rPr>
              <w:t>重点工作</w:t>
            </w:r>
          </w:p>
        </w:tc>
        <w:tc>
          <w:tcPr>
            <w:tcW w:w="6804" w:type="dxa"/>
            <w:shd w:val="clear" w:color="auto" w:fill="FFFFFF" w:themeFill="background1"/>
            <w:hideMark/>
          </w:tcPr>
          <w:p w14:paraId="748F57F7" w14:textId="77777777" w:rsidR="00757E7A" w:rsidRPr="00DE0D49" w:rsidRDefault="00757E7A" w:rsidP="00CE50B2">
            <w:pPr>
              <w:pStyle w:val="Tabletext"/>
              <w:rPr>
                <w:lang w:eastAsia="zh-CN"/>
              </w:rPr>
            </w:pPr>
            <w:r w:rsidRPr="00481F3C">
              <w:rPr>
                <w:rFonts w:hint="eastAsia"/>
                <w:lang w:eastAsia="zh-CN"/>
              </w:rPr>
              <w:t>国际电联关注的工作领域</w:t>
            </w:r>
            <w:r>
              <w:rPr>
                <w:rFonts w:hint="eastAsia"/>
                <w:lang w:eastAsia="zh-CN"/>
              </w:rPr>
              <w:t>，并</w:t>
            </w:r>
            <w:r w:rsidRPr="00481F3C">
              <w:rPr>
                <w:rFonts w:hint="eastAsia"/>
                <w:lang w:eastAsia="zh-CN"/>
              </w:rPr>
              <w:t>将在</w:t>
            </w:r>
            <w:r>
              <w:rPr>
                <w:rFonts w:hint="eastAsia"/>
                <w:lang w:eastAsia="zh-CN"/>
              </w:rPr>
              <w:t>这些领域</w:t>
            </w:r>
            <w:r w:rsidRPr="00481F3C">
              <w:rPr>
                <w:rFonts w:hint="eastAsia"/>
                <w:lang w:eastAsia="zh-CN"/>
              </w:rPr>
              <w:t>取得成果以实现总体战略目标。</w:t>
            </w:r>
          </w:p>
        </w:tc>
      </w:tr>
      <w:tr w:rsidR="00757E7A" w:rsidRPr="00DE0D49" w14:paraId="3B9FECBB" w14:textId="77777777" w:rsidTr="002F2972">
        <w:trPr>
          <w:cantSplit/>
          <w:jc w:val="center"/>
        </w:trPr>
        <w:tc>
          <w:tcPr>
            <w:tcW w:w="1696" w:type="dxa"/>
            <w:shd w:val="clear" w:color="auto" w:fill="FFFFFF" w:themeFill="background1"/>
            <w:hideMark/>
          </w:tcPr>
          <w:p w14:paraId="2566B8AF" w14:textId="77777777" w:rsidR="00757E7A" w:rsidRPr="00DE0D49" w:rsidRDefault="00757E7A" w:rsidP="00CE50B2">
            <w:pPr>
              <w:pStyle w:val="Tabletext"/>
              <w:rPr>
                <w:lang w:eastAsia="en-GB"/>
              </w:rPr>
            </w:pPr>
            <w:r>
              <w:rPr>
                <w:rFonts w:hint="eastAsia"/>
                <w:lang w:eastAsia="zh-CN"/>
              </w:rPr>
              <w:t>价值观</w:t>
            </w:r>
          </w:p>
        </w:tc>
        <w:tc>
          <w:tcPr>
            <w:tcW w:w="6804" w:type="dxa"/>
            <w:shd w:val="clear" w:color="auto" w:fill="FFFFFF" w:themeFill="background1"/>
            <w:hideMark/>
          </w:tcPr>
          <w:p w14:paraId="70C7CA11" w14:textId="77777777" w:rsidR="00757E7A" w:rsidRPr="00DE0D49" w:rsidRDefault="00757E7A" w:rsidP="00CE50B2">
            <w:pPr>
              <w:pStyle w:val="Tabletext"/>
              <w:rPr>
                <w:lang w:eastAsia="zh-CN"/>
              </w:rPr>
            </w:pPr>
            <w:r w:rsidRPr="00C8754E">
              <w:rPr>
                <w:rFonts w:hint="eastAsia"/>
                <w:lang w:eastAsia="zh-CN"/>
              </w:rPr>
              <w:t>推动国际电联开展优先工作并引导其所有决策进程的国际电联的共同信念。</w:t>
            </w:r>
          </w:p>
        </w:tc>
      </w:tr>
      <w:tr w:rsidR="00757E7A" w:rsidRPr="00DE0D49" w14:paraId="1E3330EE" w14:textId="77777777" w:rsidTr="002F2972">
        <w:trPr>
          <w:cantSplit/>
          <w:jc w:val="center"/>
        </w:trPr>
        <w:tc>
          <w:tcPr>
            <w:tcW w:w="1696" w:type="dxa"/>
            <w:shd w:val="clear" w:color="auto" w:fill="FFFFFF" w:themeFill="background1"/>
            <w:hideMark/>
          </w:tcPr>
          <w:p w14:paraId="014993D6" w14:textId="77777777" w:rsidR="00757E7A" w:rsidRPr="00DE0D49" w:rsidRDefault="00757E7A" w:rsidP="00CE50B2">
            <w:pPr>
              <w:pStyle w:val="Tabletext"/>
              <w:rPr>
                <w:lang w:eastAsia="en-GB"/>
              </w:rPr>
            </w:pPr>
            <w:r>
              <w:rPr>
                <w:rFonts w:hint="eastAsia"/>
                <w:lang w:eastAsia="zh-CN"/>
              </w:rPr>
              <w:t>愿景</w:t>
            </w:r>
          </w:p>
        </w:tc>
        <w:tc>
          <w:tcPr>
            <w:tcW w:w="6804" w:type="dxa"/>
            <w:shd w:val="clear" w:color="auto" w:fill="FFFFFF" w:themeFill="background1"/>
            <w:hideMark/>
          </w:tcPr>
          <w:p w14:paraId="7EB91A4E" w14:textId="77777777" w:rsidR="00757E7A" w:rsidRPr="00DE0D49" w:rsidRDefault="00757E7A" w:rsidP="00CE50B2">
            <w:pPr>
              <w:pStyle w:val="Tabletext"/>
              <w:rPr>
                <w:lang w:eastAsia="zh-CN"/>
              </w:rPr>
            </w:pPr>
            <w:r w:rsidRPr="00C8754E">
              <w:rPr>
                <w:rFonts w:hint="eastAsia"/>
                <w:lang w:eastAsia="zh-CN"/>
              </w:rPr>
              <w:t>国际电联希望看到的更美好世界。</w:t>
            </w:r>
          </w:p>
        </w:tc>
      </w:tr>
    </w:tbl>
    <w:p w14:paraId="2CE8CC97" w14:textId="77777777" w:rsidR="00757E7A" w:rsidRDefault="00757E7A" w:rsidP="00757E7A">
      <w:pPr>
        <w:tabs>
          <w:tab w:val="left" w:pos="2948"/>
          <w:tab w:val="left" w:pos="4082"/>
        </w:tabs>
        <w:spacing w:before="480" w:after="240"/>
        <w:rPr>
          <w:b/>
          <w:lang w:eastAsia="zh-CN"/>
        </w:rPr>
      </w:pPr>
      <w:r>
        <w:rPr>
          <w:b/>
          <w:lang w:eastAsia="zh-CN"/>
        </w:rPr>
        <w:br w:type="page"/>
      </w:r>
    </w:p>
    <w:p w14:paraId="79FD842F" w14:textId="77777777" w:rsidR="00757E7A" w:rsidRPr="00DE0D49" w:rsidRDefault="00757E7A" w:rsidP="00CE50B2">
      <w:pPr>
        <w:pStyle w:val="Headingb"/>
        <w:spacing w:after="120"/>
        <w:rPr>
          <w:lang w:eastAsia="zh-CN"/>
        </w:rPr>
      </w:pPr>
      <w:r>
        <w:rPr>
          <w:rFonts w:hint="eastAsia"/>
          <w:lang w:eastAsia="zh-CN"/>
        </w:rPr>
        <w:lastRenderedPageBreak/>
        <w:t>所有六种正式语文的术语列表</w:t>
      </w:r>
    </w:p>
    <w:tbl>
      <w:tblPr>
        <w:tblpPr w:leftFromText="180" w:rightFromText="180" w:vertAnchor="text" w:horzAnchor="margin" w:tblpXSpec="center" w:tblpY="4"/>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238"/>
        <w:gridCol w:w="1376"/>
        <w:gridCol w:w="1552"/>
        <w:gridCol w:w="2018"/>
        <w:gridCol w:w="1518"/>
      </w:tblGrid>
      <w:tr w:rsidR="00757E7A" w:rsidRPr="00DE0D49" w14:paraId="5484E2E8" w14:textId="77777777" w:rsidTr="002F2972">
        <w:trPr>
          <w:trHeight w:val="406"/>
          <w:tblHeader/>
        </w:trPr>
        <w:tc>
          <w:tcPr>
            <w:tcW w:w="1508" w:type="dxa"/>
            <w:shd w:val="clear" w:color="auto" w:fill="B8CCE4"/>
            <w:vAlign w:val="center"/>
          </w:tcPr>
          <w:p w14:paraId="0DC4FC48" w14:textId="77777777" w:rsidR="00757E7A" w:rsidRPr="00DE0D49" w:rsidRDefault="00757E7A" w:rsidP="00CE50B2">
            <w:pPr>
              <w:pStyle w:val="Tablehead"/>
              <w:rPr>
                <w:i/>
                <w:lang w:bidi="ar-EG"/>
              </w:rPr>
            </w:pPr>
            <w:r>
              <w:rPr>
                <w:rFonts w:hint="eastAsia"/>
                <w:lang w:eastAsia="zh-CN" w:bidi="ar-EG"/>
              </w:rPr>
              <w:t>英文</w:t>
            </w:r>
          </w:p>
        </w:tc>
        <w:tc>
          <w:tcPr>
            <w:tcW w:w="1238" w:type="dxa"/>
            <w:shd w:val="clear" w:color="auto" w:fill="B8CCE4"/>
            <w:vAlign w:val="center"/>
          </w:tcPr>
          <w:p w14:paraId="590F1DB6" w14:textId="77777777" w:rsidR="00757E7A" w:rsidRPr="00DE0D49" w:rsidRDefault="00757E7A" w:rsidP="00CE50B2">
            <w:pPr>
              <w:pStyle w:val="Tablehead"/>
              <w:rPr>
                <w:lang w:bidi="ar-EG"/>
              </w:rPr>
            </w:pPr>
            <w:r>
              <w:rPr>
                <w:rFonts w:hint="eastAsia"/>
                <w:lang w:eastAsia="zh-CN" w:bidi="ar-EG"/>
              </w:rPr>
              <w:t>阿拉伯文</w:t>
            </w:r>
          </w:p>
        </w:tc>
        <w:tc>
          <w:tcPr>
            <w:tcW w:w="1376" w:type="dxa"/>
            <w:shd w:val="clear" w:color="auto" w:fill="B8CCE4"/>
            <w:vAlign w:val="center"/>
          </w:tcPr>
          <w:p w14:paraId="33F3BADD" w14:textId="77777777" w:rsidR="00757E7A" w:rsidRPr="00892DCD" w:rsidRDefault="00757E7A" w:rsidP="00CE50B2">
            <w:pPr>
              <w:pStyle w:val="Tablehead"/>
              <w:rPr>
                <w:lang w:bidi="ar-EG"/>
              </w:rPr>
            </w:pPr>
            <w:r>
              <w:rPr>
                <w:rFonts w:hint="eastAsia"/>
                <w:lang w:eastAsia="zh-CN" w:bidi="ar-EG"/>
              </w:rPr>
              <w:t>中文</w:t>
            </w:r>
          </w:p>
        </w:tc>
        <w:tc>
          <w:tcPr>
            <w:tcW w:w="1552" w:type="dxa"/>
            <w:shd w:val="clear" w:color="auto" w:fill="B8CCE4"/>
            <w:vAlign w:val="center"/>
          </w:tcPr>
          <w:p w14:paraId="285491C5" w14:textId="77777777" w:rsidR="00757E7A" w:rsidRPr="00DE0D49" w:rsidRDefault="00757E7A" w:rsidP="00CE50B2">
            <w:pPr>
              <w:pStyle w:val="Tablehead"/>
              <w:rPr>
                <w:lang w:bidi="ar-EG"/>
              </w:rPr>
            </w:pPr>
            <w:r>
              <w:rPr>
                <w:rFonts w:hint="eastAsia"/>
                <w:lang w:eastAsia="zh-CN" w:bidi="ar-EG"/>
              </w:rPr>
              <w:t>法文</w:t>
            </w:r>
          </w:p>
        </w:tc>
        <w:tc>
          <w:tcPr>
            <w:tcW w:w="2018" w:type="dxa"/>
            <w:shd w:val="clear" w:color="auto" w:fill="B8CCE4"/>
            <w:vAlign w:val="center"/>
          </w:tcPr>
          <w:p w14:paraId="4F68F21B" w14:textId="77777777" w:rsidR="00757E7A" w:rsidRPr="00DE0D49" w:rsidRDefault="00757E7A" w:rsidP="00CE50B2">
            <w:pPr>
              <w:pStyle w:val="Tablehead"/>
              <w:rPr>
                <w:lang w:bidi="ar-EG"/>
              </w:rPr>
            </w:pPr>
            <w:r>
              <w:rPr>
                <w:rFonts w:hint="eastAsia"/>
                <w:lang w:eastAsia="zh-CN" w:bidi="ar-EG"/>
              </w:rPr>
              <w:t>俄文</w:t>
            </w:r>
          </w:p>
        </w:tc>
        <w:tc>
          <w:tcPr>
            <w:tcW w:w="1518" w:type="dxa"/>
            <w:shd w:val="clear" w:color="auto" w:fill="B8CCE4"/>
            <w:vAlign w:val="center"/>
          </w:tcPr>
          <w:p w14:paraId="081CD0DA" w14:textId="77777777" w:rsidR="00757E7A" w:rsidRPr="00DE0D49" w:rsidRDefault="00757E7A" w:rsidP="00CE50B2">
            <w:pPr>
              <w:pStyle w:val="Tablehead"/>
              <w:rPr>
                <w:lang w:bidi="ar-EG"/>
              </w:rPr>
            </w:pPr>
            <w:r>
              <w:rPr>
                <w:rFonts w:hint="eastAsia"/>
                <w:lang w:eastAsia="zh-CN" w:bidi="ar-EG"/>
              </w:rPr>
              <w:t>西班牙文</w:t>
            </w:r>
          </w:p>
        </w:tc>
      </w:tr>
      <w:tr w:rsidR="00757E7A" w:rsidRPr="00DE0D49" w14:paraId="27E1C897" w14:textId="77777777" w:rsidTr="002F2972">
        <w:trPr>
          <w:trHeight w:val="284"/>
        </w:trPr>
        <w:tc>
          <w:tcPr>
            <w:tcW w:w="1508" w:type="dxa"/>
          </w:tcPr>
          <w:p w14:paraId="0901C277" w14:textId="77777777" w:rsidR="00757E7A" w:rsidRPr="003D173F" w:rsidRDefault="00757E7A" w:rsidP="00CE50B2">
            <w:pPr>
              <w:pStyle w:val="Tabletext"/>
              <w:rPr>
                <w:b/>
                <w:lang w:bidi="ar-EG"/>
              </w:rPr>
            </w:pPr>
            <w:r w:rsidRPr="003D173F">
              <w:rPr>
                <w:lang w:bidi="ar-EG"/>
              </w:rPr>
              <w:t>Activities</w:t>
            </w:r>
          </w:p>
        </w:tc>
        <w:tc>
          <w:tcPr>
            <w:tcW w:w="1238" w:type="dxa"/>
          </w:tcPr>
          <w:p w14:paraId="238DFD17"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الأنشطة</w:t>
            </w:r>
          </w:p>
        </w:tc>
        <w:tc>
          <w:tcPr>
            <w:tcW w:w="1376" w:type="dxa"/>
          </w:tcPr>
          <w:p w14:paraId="19331521" w14:textId="77777777" w:rsidR="00757E7A" w:rsidRPr="00892DCD" w:rsidRDefault="00757E7A" w:rsidP="00CE50B2">
            <w:pPr>
              <w:pStyle w:val="Tabletext"/>
              <w:rPr>
                <w:sz w:val="20"/>
              </w:rPr>
            </w:pPr>
            <w:proofErr w:type="spellStart"/>
            <w:r w:rsidRPr="00892DCD">
              <w:rPr>
                <w:rFonts w:hint="eastAsia"/>
                <w:sz w:val="20"/>
              </w:rPr>
              <w:t>活动</w:t>
            </w:r>
            <w:proofErr w:type="spellEnd"/>
          </w:p>
        </w:tc>
        <w:tc>
          <w:tcPr>
            <w:tcW w:w="1552" w:type="dxa"/>
          </w:tcPr>
          <w:p w14:paraId="57BE4830" w14:textId="77777777" w:rsidR="00757E7A" w:rsidRPr="00DE0D49" w:rsidRDefault="00757E7A" w:rsidP="00CE50B2">
            <w:pPr>
              <w:pStyle w:val="Tabletext"/>
              <w:rPr>
                <w:lang w:bidi="ar-EG"/>
              </w:rPr>
            </w:pPr>
            <w:proofErr w:type="spellStart"/>
            <w:r w:rsidRPr="00DE0D49">
              <w:rPr>
                <w:lang w:bidi="ar-EG"/>
              </w:rPr>
              <w:t>Activités</w:t>
            </w:r>
            <w:proofErr w:type="spellEnd"/>
          </w:p>
        </w:tc>
        <w:tc>
          <w:tcPr>
            <w:tcW w:w="2018" w:type="dxa"/>
          </w:tcPr>
          <w:p w14:paraId="39E431EE" w14:textId="77777777" w:rsidR="00757E7A" w:rsidRPr="00F42D0C" w:rsidRDefault="00757E7A" w:rsidP="00CE50B2">
            <w:pPr>
              <w:pStyle w:val="Tabletext"/>
              <w:rPr>
                <w:szCs w:val="22"/>
                <w:lang w:bidi="ar-EG"/>
              </w:rPr>
            </w:pPr>
            <w:r w:rsidRPr="00F42D0C">
              <w:rPr>
                <w:szCs w:val="22"/>
                <w:lang w:bidi="ar-EG"/>
              </w:rPr>
              <w:t xml:space="preserve">Виды </w:t>
            </w:r>
            <w:proofErr w:type="spellStart"/>
            <w:r w:rsidRPr="00F42D0C">
              <w:rPr>
                <w:szCs w:val="22"/>
                <w:lang w:bidi="ar-EG"/>
              </w:rPr>
              <w:t>деятельности</w:t>
            </w:r>
            <w:proofErr w:type="spellEnd"/>
          </w:p>
        </w:tc>
        <w:tc>
          <w:tcPr>
            <w:tcW w:w="1518" w:type="dxa"/>
          </w:tcPr>
          <w:p w14:paraId="025C3ECC" w14:textId="77777777" w:rsidR="00757E7A" w:rsidRPr="00DE0D49" w:rsidRDefault="00757E7A" w:rsidP="00CE50B2">
            <w:pPr>
              <w:pStyle w:val="Tabletext"/>
              <w:rPr>
                <w:lang w:bidi="ar-EG"/>
              </w:rPr>
            </w:pPr>
            <w:proofErr w:type="spellStart"/>
            <w:r w:rsidRPr="00DE0D49">
              <w:rPr>
                <w:lang w:bidi="ar-EG"/>
              </w:rPr>
              <w:t>Actividades</w:t>
            </w:r>
            <w:proofErr w:type="spellEnd"/>
          </w:p>
        </w:tc>
      </w:tr>
      <w:tr w:rsidR="00757E7A" w:rsidRPr="00DE0D49" w14:paraId="39C4B244" w14:textId="77777777" w:rsidTr="002F2972">
        <w:trPr>
          <w:trHeight w:val="284"/>
        </w:trPr>
        <w:tc>
          <w:tcPr>
            <w:tcW w:w="1508" w:type="dxa"/>
          </w:tcPr>
          <w:p w14:paraId="1BD91058" w14:textId="77777777" w:rsidR="00757E7A" w:rsidRPr="003D173F" w:rsidRDefault="00757E7A" w:rsidP="00CE50B2">
            <w:pPr>
              <w:pStyle w:val="Tabletext"/>
              <w:rPr>
                <w:lang w:bidi="ar-EG"/>
              </w:rPr>
            </w:pPr>
            <w:r w:rsidRPr="003D173F">
              <w:rPr>
                <w:lang w:bidi="ar-EG"/>
              </w:rPr>
              <w:t>Baseline</w:t>
            </w:r>
          </w:p>
        </w:tc>
        <w:tc>
          <w:tcPr>
            <w:tcW w:w="1238" w:type="dxa"/>
          </w:tcPr>
          <w:p w14:paraId="7154AF05" w14:textId="77777777" w:rsidR="00757E7A" w:rsidRPr="00A333A4" w:rsidRDefault="00757E7A" w:rsidP="00CE50B2">
            <w:pPr>
              <w:pStyle w:val="Tabletext"/>
              <w:rPr>
                <w:rFonts w:ascii="Dubai" w:hAnsi="Dubai" w:cs="Dubai"/>
                <w:sz w:val="30"/>
                <w:rtl/>
              </w:rPr>
            </w:pPr>
            <w:r w:rsidRPr="00A333A4">
              <w:rPr>
                <w:rFonts w:ascii="Dubai" w:hAnsi="Dubai" w:cs="Dubai"/>
                <w:sz w:val="30"/>
                <w:rtl/>
              </w:rPr>
              <w:t>خط الأساس</w:t>
            </w:r>
          </w:p>
        </w:tc>
        <w:tc>
          <w:tcPr>
            <w:tcW w:w="1376" w:type="dxa"/>
          </w:tcPr>
          <w:p w14:paraId="58CB55B7" w14:textId="77777777" w:rsidR="00757E7A" w:rsidRPr="00892DCD" w:rsidRDefault="00757E7A" w:rsidP="00CE50B2">
            <w:pPr>
              <w:pStyle w:val="Tabletext"/>
              <w:rPr>
                <w:sz w:val="20"/>
              </w:rPr>
            </w:pPr>
            <w:proofErr w:type="spellStart"/>
            <w:r w:rsidRPr="00892DCD">
              <w:rPr>
                <w:rFonts w:hint="eastAsia"/>
                <w:sz w:val="20"/>
              </w:rPr>
              <w:t>基础</w:t>
            </w:r>
            <w:proofErr w:type="spellEnd"/>
          </w:p>
        </w:tc>
        <w:tc>
          <w:tcPr>
            <w:tcW w:w="1552" w:type="dxa"/>
          </w:tcPr>
          <w:p w14:paraId="0BA433E9" w14:textId="77777777" w:rsidR="00757E7A" w:rsidRPr="00DE0D49" w:rsidRDefault="00757E7A" w:rsidP="00CE50B2">
            <w:pPr>
              <w:pStyle w:val="Tabletext"/>
              <w:rPr>
                <w:lang w:bidi="ar-EG"/>
              </w:rPr>
            </w:pPr>
            <w:r w:rsidRPr="00892DCD">
              <w:rPr>
                <w:lang w:bidi="ar-EG"/>
              </w:rPr>
              <w:t xml:space="preserve">Base de </w:t>
            </w:r>
            <w:proofErr w:type="spellStart"/>
            <w:r w:rsidRPr="00892DCD">
              <w:rPr>
                <w:lang w:bidi="ar-EG"/>
              </w:rPr>
              <w:t>référence</w:t>
            </w:r>
            <w:proofErr w:type="spellEnd"/>
          </w:p>
        </w:tc>
        <w:tc>
          <w:tcPr>
            <w:tcW w:w="2018" w:type="dxa"/>
          </w:tcPr>
          <w:p w14:paraId="356830BC" w14:textId="77777777" w:rsidR="00757E7A" w:rsidRPr="00F42D0C" w:rsidRDefault="00757E7A" w:rsidP="00CE50B2">
            <w:pPr>
              <w:pStyle w:val="Tabletext"/>
              <w:rPr>
                <w:szCs w:val="22"/>
                <w:lang w:bidi="ar-EG"/>
              </w:rPr>
            </w:pPr>
            <w:proofErr w:type="spellStart"/>
            <w:r w:rsidRPr="00F42D0C">
              <w:rPr>
                <w:szCs w:val="22"/>
                <w:lang w:bidi="ar-EG"/>
              </w:rPr>
              <w:t>Базовый</w:t>
            </w:r>
            <w:proofErr w:type="spellEnd"/>
            <w:r w:rsidRPr="00F42D0C">
              <w:rPr>
                <w:szCs w:val="22"/>
                <w:lang w:bidi="ar-EG"/>
              </w:rPr>
              <w:t xml:space="preserve"> </w:t>
            </w:r>
            <w:proofErr w:type="spellStart"/>
            <w:r w:rsidRPr="00F42D0C">
              <w:rPr>
                <w:szCs w:val="22"/>
                <w:lang w:bidi="ar-EG"/>
              </w:rPr>
              <w:t>показатель</w:t>
            </w:r>
            <w:proofErr w:type="spellEnd"/>
          </w:p>
        </w:tc>
        <w:tc>
          <w:tcPr>
            <w:tcW w:w="1518" w:type="dxa"/>
          </w:tcPr>
          <w:p w14:paraId="792273E3" w14:textId="77777777" w:rsidR="00757E7A" w:rsidRPr="00DE0D49" w:rsidRDefault="00757E7A" w:rsidP="00CE50B2">
            <w:pPr>
              <w:pStyle w:val="Tabletext"/>
            </w:pPr>
            <w:r w:rsidRPr="00892DCD">
              <w:t xml:space="preserve">Punto de </w:t>
            </w:r>
            <w:proofErr w:type="spellStart"/>
            <w:r w:rsidRPr="00892DCD">
              <w:t>referencia</w:t>
            </w:r>
            <w:proofErr w:type="spellEnd"/>
            <w:r w:rsidRPr="00892DCD">
              <w:t xml:space="preserve"> </w:t>
            </w:r>
            <w:proofErr w:type="spellStart"/>
            <w:r w:rsidRPr="00892DCD">
              <w:t>inicial</w:t>
            </w:r>
            <w:proofErr w:type="spellEnd"/>
          </w:p>
        </w:tc>
      </w:tr>
      <w:tr w:rsidR="00757E7A" w:rsidRPr="00DE0D49" w14:paraId="24ACAA81" w14:textId="77777777" w:rsidTr="002F2972">
        <w:trPr>
          <w:trHeight w:val="284"/>
        </w:trPr>
        <w:tc>
          <w:tcPr>
            <w:tcW w:w="1508" w:type="dxa"/>
          </w:tcPr>
          <w:p w14:paraId="49F7BCA2" w14:textId="77777777" w:rsidR="00757E7A" w:rsidRPr="003D173F" w:rsidRDefault="00757E7A" w:rsidP="00CE50B2">
            <w:pPr>
              <w:pStyle w:val="Tabletext"/>
              <w:rPr>
                <w:lang w:bidi="ar-EG"/>
              </w:rPr>
            </w:pPr>
            <w:r w:rsidRPr="003D173F">
              <w:rPr>
                <w:lang w:bidi="ar-EG"/>
              </w:rPr>
              <w:t>Benchmark</w:t>
            </w:r>
          </w:p>
        </w:tc>
        <w:tc>
          <w:tcPr>
            <w:tcW w:w="1238" w:type="dxa"/>
          </w:tcPr>
          <w:p w14:paraId="400C7C33" w14:textId="77777777" w:rsidR="00757E7A" w:rsidRPr="00A333A4" w:rsidRDefault="00757E7A" w:rsidP="00CE50B2">
            <w:pPr>
              <w:pStyle w:val="Tabletext"/>
              <w:rPr>
                <w:rFonts w:ascii="Dubai" w:hAnsi="Dubai" w:cs="Dubai"/>
                <w:sz w:val="30"/>
                <w:rtl/>
              </w:rPr>
            </w:pPr>
            <w:r w:rsidRPr="00A333A4">
              <w:rPr>
                <w:rFonts w:ascii="Dubai" w:hAnsi="Dubai" w:cs="Dubai"/>
                <w:sz w:val="30"/>
                <w:rtl/>
              </w:rPr>
              <w:t>معيار مرجعي</w:t>
            </w:r>
          </w:p>
        </w:tc>
        <w:tc>
          <w:tcPr>
            <w:tcW w:w="1376" w:type="dxa"/>
          </w:tcPr>
          <w:p w14:paraId="3A059934" w14:textId="77777777" w:rsidR="00757E7A" w:rsidRPr="00892DCD" w:rsidRDefault="00757E7A" w:rsidP="00CE50B2">
            <w:pPr>
              <w:pStyle w:val="Tabletext"/>
              <w:rPr>
                <w:sz w:val="20"/>
              </w:rPr>
            </w:pPr>
            <w:proofErr w:type="spellStart"/>
            <w:r w:rsidRPr="00892DCD">
              <w:rPr>
                <w:rFonts w:hint="eastAsia"/>
                <w:sz w:val="20"/>
              </w:rPr>
              <w:t>基准</w:t>
            </w:r>
            <w:proofErr w:type="spellEnd"/>
          </w:p>
        </w:tc>
        <w:tc>
          <w:tcPr>
            <w:tcW w:w="1552" w:type="dxa"/>
          </w:tcPr>
          <w:p w14:paraId="03D33038" w14:textId="77777777" w:rsidR="00757E7A" w:rsidRPr="00DE0D49" w:rsidRDefault="00757E7A" w:rsidP="00CE50B2">
            <w:pPr>
              <w:pStyle w:val="Tabletext"/>
              <w:rPr>
                <w:lang w:bidi="ar-EG"/>
              </w:rPr>
            </w:pPr>
            <w:r w:rsidRPr="00892DCD">
              <w:rPr>
                <w:lang w:bidi="ar-EG"/>
              </w:rPr>
              <w:t xml:space="preserve">Critères de </w:t>
            </w:r>
            <w:proofErr w:type="spellStart"/>
            <w:r w:rsidRPr="00892DCD">
              <w:rPr>
                <w:lang w:bidi="ar-EG"/>
              </w:rPr>
              <w:t>référence</w:t>
            </w:r>
            <w:proofErr w:type="spellEnd"/>
          </w:p>
        </w:tc>
        <w:tc>
          <w:tcPr>
            <w:tcW w:w="2018" w:type="dxa"/>
          </w:tcPr>
          <w:p w14:paraId="57ED7D07" w14:textId="77777777" w:rsidR="00757E7A" w:rsidRPr="00F42D0C" w:rsidRDefault="00757E7A" w:rsidP="00CE50B2">
            <w:pPr>
              <w:pStyle w:val="Tabletext"/>
              <w:rPr>
                <w:szCs w:val="22"/>
                <w:lang w:bidi="ar-EG"/>
              </w:rPr>
            </w:pPr>
            <w:proofErr w:type="spellStart"/>
            <w:r w:rsidRPr="00F42D0C">
              <w:rPr>
                <w:szCs w:val="22"/>
                <w:lang w:bidi="ar-EG"/>
              </w:rPr>
              <w:t>Контрольный</w:t>
            </w:r>
            <w:proofErr w:type="spellEnd"/>
            <w:r w:rsidRPr="00F42D0C">
              <w:rPr>
                <w:szCs w:val="22"/>
                <w:lang w:bidi="ar-EG"/>
              </w:rPr>
              <w:t xml:space="preserve"> </w:t>
            </w:r>
            <w:proofErr w:type="spellStart"/>
            <w:r w:rsidRPr="00F42D0C">
              <w:rPr>
                <w:szCs w:val="22"/>
                <w:lang w:bidi="ar-EG"/>
              </w:rPr>
              <w:t>показатель</w:t>
            </w:r>
            <w:proofErr w:type="spellEnd"/>
          </w:p>
        </w:tc>
        <w:tc>
          <w:tcPr>
            <w:tcW w:w="1518" w:type="dxa"/>
          </w:tcPr>
          <w:p w14:paraId="4CE26795" w14:textId="77777777" w:rsidR="00757E7A" w:rsidRPr="00DE0D49" w:rsidRDefault="00757E7A" w:rsidP="00CE50B2">
            <w:pPr>
              <w:pStyle w:val="Tabletext"/>
            </w:pPr>
            <w:proofErr w:type="spellStart"/>
            <w:r w:rsidRPr="00892DCD">
              <w:t>Referencia</w:t>
            </w:r>
            <w:proofErr w:type="spellEnd"/>
            <w:r w:rsidRPr="00892DCD">
              <w:t xml:space="preserve"> </w:t>
            </w:r>
            <w:proofErr w:type="spellStart"/>
            <w:r w:rsidRPr="00892DCD">
              <w:t>comparativa</w:t>
            </w:r>
            <w:proofErr w:type="spellEnd"/>
          </w:p>
        </w:tc>
      </w:tr>
      <w:tr w:rsidR="00757E7A" w:rsidRPr="00DE0D49" w14:paraId="6FA151C1" w14:textId="77777777" w:rsidTr="002F2972">
        <w:trPr>
          <w:trHeight w:val="284"/>
        </w:trPr>
        <w:tc>
          <w:tcPr>
            <w:tcW w:w="1508" w:type="dxa"/>
          </w:tcPr>
          <w:p w14:paraId="0F15D582" w14:textId="77777777" w:rsidR="00757E7A" w:rsidRPr="003D173F" w:rsidRDefault="00757E7A" w:rsidP="00CE50B2">
            <w:pPr>
              <w:pStyle w:val="Tabletext"/>
              <w:rPr>
                <w:lang w:bidi="ar-EG"/>
              </w:rPr>
            </w:pPr>
            <w:r w:rsidRPr="003D173F">
              <w:rPr>
                <w:lang w:bidi="ar-EG"/>
              </w:rPr>
              <w:t>Enablers</w:t>
            </w:r>
          </w:p>
        </w:tc>
        <w:tc>
          <w:tcPr>
            <w:tcW w:w="1238" w:type="dxa"/>
          </w:tcPr>
          <w:p w14:paraId="53AC8A02"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العوامل التمكينية</w:t>
            </w:r>
          </w:p>
        </w:tc>
        <w:tc>
          <w:tcPr>
            <w:tcW w:w="1376" w:type="dxa"/>
          </w:tcPr>
          <w:p w14:paraId="1D3747E5" w14:textId="77777777" w:rsidR="00757E7A" w:rsidRPr="00892DCD" w:rsidRDefault="00757E7A" w:rsidP="00CE50B2">
            <w:pPr>
              <w:pStyle w:val="Tabletext"/>
              <w:rPr>
                <w:sz w:val="20"/>
              </w:rPr>
            </w:pPr>
            <w:proofErr w:type="spellStart"/>
            <w:r w:rsidRPr="00892DCD">
              <w:rPr>
                <w:rFonts w:hint="eastAsia"/>
                <w:sz w:val="20"/>
              </w:rPr>
              <w:t>推动因素</w:t>
            </w:r>
            <w:proofErr w:type="spellEnd"/>
          </w:p>
        </w:tc>
        <w:tc>
          <w:tcPr>
            <w:tcW w:w="1552" w:type="dxa"/>
          </w:tcPr>
          <w:p w14:paraId="6CCDD582" w14:textId="77777777" w:rsidR="00757E7A" w:rsidRPr="00DE0D49" w:rsidRDefault="00757E7A" w:rsidP="00CE50B2">
            <w:pPr>
              <w:pStyle w:val="Tabletext"/>
              <w:rPr>
                <w:szCs w:val="22"/>
                <w:lang w:bidi="ar-EG"/>
              </w:rPr>
            </w:pPr>
            <w:proofErr w:type="spellStart"/>
            <w:r w:rsidRPr="00DE0D49">
              <w:rPr>
                <w:lang w:bidi="ar-EG"/>
              </w:rPr>
              <w:t>Catalyseurs</w:t>
            </w:r>
            <w:proofErr w:type="spellEnd"/>
          </w:p>
        </w:tc>
        <w:tc>
          <w:tcPr>
            <w:tcW w:w="2018" w:type="dxa"/>
          </w:tcPr>
          <w:p w14:paraId="2F84DAB5" w14:textId="77777777" w:rsidR="00757E7A" w:rsidRPr="00F42D0C" w:rsidRDefault="00757E7A" w:rsidP="00CE50B2">
            <w:pPr>
              <w:pStyle w:val="Tabletext"/>
              <w:rPr>
                <w:rFonts w:cs="Calibri"/>
                <w:szCs w:val="22"/>
                <w:lang w:bidi="ar-EG"/>
              </w:rPr>
            </w:pPr>
            <w:proofErr w:type="spellStart"/>
            <w:r w:rsidRPr="00F42D0C">
              <w:rPr>
                <w:szCs w:val="22"/>
                <w:lang w:bidi="ar-EG"/>
              </w:rPr>
              <w:t>Средства</w:t>
            </w:r>
            <w:proofErr w:type="spellEnd"/>
            <w:r w:rsidRPr="00F42D0C">
              <w:rPr>
                <w:szCs w:val="22"/>
                <w:lang w:bidi="ar-EG"/>
              </w:rPr>
              <w:t xml:space="preserve"> </w:t>
            </w:r>
            <w:proofErr w:type="spellStart"/>
            <w:r w:rsidRPr="00F42D0C">
              <w:rPr>
                <w:szCs w:val="22"/>
                <w:lang w:bidi="ar-EG"/>
              </w:rPr>
              <w:t>достижения</w:t>
            </w:r>
            <w:proofErr w:type="spellEnd"/>
            <w:r w:rsidRPr="00F42D0C">
              <w:rPr>
                <w:szCs w:val="22"/>
                <w:lang w:bidi="ar-EG"/>
              </w:rPr>
              <w:t xml:space="preserve"> </w:t>
            </w:r>
            <w:proofErr w:type="spellStart"/>
            <w:r w:rsidRPr="00F42D0C">
              <w:rPr>
                <w:szCs w:val="22"/>
                <w:lang w:bidi="ar-EG"/>
              </w:rPr>
              <w:t>целей</w:t>
            </w:r>
            <w:proofErr w:type="spellEnd"/>
          </w:p>
        </w:tc>
        <w:tc>
          <w:tcPr>
            <w:tcW w:w="1518" w:type="dxa"/>
          </w:tcPr>
          <w:p w14:paraId="16C71C9C" w14:textId="77777777" w:rsidR="00757E7A" w:rsidRPr="00DE0D49" w:rsidRDefault="00757E7A" w:rsidP="00CE50B2">
            <w:pPr>
              <w:pStyle w:val="Tabletext"/>
              <w:rPr>
                <w:rFonts w:cs="Arial"/>
                <w:szCs w:val="22"/>
                <w:lang w:bidi="ar-EG"/>
              </w:rPr>
            </w:pPr>
            <w:proofErr w:type="spellStart"/>
            <w:r w:rsidRPr="00DE0D49">
              <w:t>Factores</w:t>
            </w:r>
            <w:proofErr w:type="spellEnd"/>
            <w:r w:rsidRPr="00DE0D49">
              <w:t xml:space="preserve"> </w:t>
            </w:r>
            <w:proofErr w:type="spellStart"/>
            <w:r w:rsidRPr="00DE0D49">
              <w:t>habilitadores</w:t>
            </w:r>
            <w:proofErr w:type="spellEnd"/>
          </w:p>
        </w:tc>
      </w:tr>
      <w:tr w:rsidR="00757E7A" w:rsidRPr="00DE0D49" w14:paraId="1DC02A5C" w14:textId="77777777" w:rsidTr="002F2972">
        <w:trPr>
          <w:trHeight w:val="284"/>
        </w:trPr>
        <w:tc>
          <w:tcPr>
            <w:tcW w:w="1508" w:type="dxa"/>
          </w:tcPr>
          <w:p w14:paraId="1ACA4516" w14:textId="77777777" w:rsidR="00757E7A" w:rsidRPr="003D173F" w:rsidRDefault="00757E7A" w:rsidP="00CE50B2">
            <w:pPr>
              <w:pStyle w:val="Tabletext"/>
              <w:rPr>
                <w:lang w:bidi="ar-EG"/>
              </w:rPr>
            </w:pPr>
            <w:r w:rsidRPr="003D173F">
              <w:rPr>
                <w:lang w:bidi="ar-EG"/>
              </w:rPr>
              <w:t>Feasibility</w:t>
            </w:r>
          </w:p>
        </w:tc>
        <w:tc>
          <w:tcPr>
            <w:tcW w:w="1238" w:type="dxa"/>
          </w:tcPr>
          <w:p w14:paraId="5CC92D17" w14:textId="77777777" w:rsidR="00757E7A" w:rsidRPr="00A333A4" w:rsidRDefault="00757E7A" w:rsidP="00CE50B2">
            <w:pPr>
              <w:pStyle w:val="Tabletext"/>
              <w:rPr>
                <w:rFonts w:ascii="Dubai" w:hAnsi="Dubai" w:cs="Dubai"/>
                <w:sz w:val="30"/>
                <w:rtl/>
              </w:rPr>
            </w:pPr>
            <w:r w:rsidRPr="00A333A4">
              <w:rPr>
                <w:rFonts w:ascii="Dubai" w:hAnsi="Dubai" w:cs="Dubai"/>
                <w:sz w:val="30"/>
                <w:rtl/>
              </w:rPr>
              <w:t>جدوى</w:t>
            </w:r>
          </w:p>
        </w:tc>
        <w:tc>
          <w:tcPr>
            <w:tcW w:w="1376" w:type="dxa"/>
          </w:tcPr>
          <w:p w14:paraId="2CD3ABDD" w14:textId="77777777" w:rsidR="00757E7A" w:rsidRPr="00892DCD" w:rsidRDefault="00757E7A" w:rsidP="00CE50B2">
            <w:pPr>
              <w:pStyle w:val="Tabletext"/>
              <w:rPr>
                <w:sz w:val="20"/>
              </w:rPr>
            </w:pPr>
            <w:proofErr w:type="spellStart"/>
            <w:r w:rsidRPr="00892DCD">
              <w:rPr>
                <w:rFonts w:hint="eastAsia"/>
                <w:sz w:val="20"/>
              </w:rPr>
              <w:t>可行性</w:t>
            </w:r>
            <w:proofErr w:type="spellEnd"/>
          </w:p>
        </w:tc>
        <w:tc>
          <w:tcPr>
            <w:tcW w:w="1552" w:type="dxa"/>
          </w:tcPr>
          <w:p w14:paraId="4F751553" w14:textId="77777777" w:rsidR="00757E7A" w:rsidRPr="00DE0D49" w:rsidRDefault="00757E7A" w:rsidP="00CE50B2">
            <w:pPr>
              <w:pStyle w:val="Tabletext"/>
              <w:rPr>
                <w:lang w:bidi="ar-EG"/>
              </w:rPr>
            </w:pPr>
            <w:proofErr w:type="spellStart"/>
            <w:r w:rsidRPr="00892DCD">
              <w:rPr>
                <w:lang w:bidi="ar-EG"/>
              </w:rPr>
              <w:t>Faisabilité</w:t>
            </w:r>
            <w:proofErr w:type="spellEnd"/>
          </w:p>
        </w:tc>
        <w:tc>
          <w:tcPr>
            <w:tcW w:w="2018" w:type="dxa"/>
          </w:tcPr>
          <w:p w14:paraId="59BFFB66" w14:textId="77777777" w:rsidR="00757E7A" w:rsidRPr="00F42D0C" w:rsidRDefault="00757E7A" w:rsidP="00CE50B2">
            <w:pPr>
              <w:pStyle w:val="Tabletext"/>
              <w:rPr>
                <w:szCs w:val="22"/>
                <w:lang w:bidi="ar-EG"/>
              </w:rPr>
            </w:pPr>
            <w:proofErr w:type="spellStart"/>
            <w:r w:rsidRPr="00F42D0C">
              <w:rPr>
                <w:szCs w:val="22"/>
                <w:lang w:bidi="ar-EG"/>
              </w:rPr>
              <w:t>Осуществимость</w:t>
            </w:r>
            <w:proofErr w:type="spellEnd"/>
          </w:p>
        </w:tc>
        <w:tc>
          <w:tcPr>
            <w:tcW w:w="1518" w:type="dxa"/>
          </w:tcPr>
          <w:p w14:paraId="351C67A0" w14:textId="77777777" w:rsidR="00757E7A" w:rsidRPr="00DE0D49" w:rsidRDefault="00757E7A" w:rsidP="00CE50B2">
            <w:pPr>
              <w:pStyle w:val="Tabletext"/>
              <w:rPr>
                <w:lang w:bidi="ar-EG"/>
              </w:rPr>
            </w:pPr>
            <w:proofErr w:type="spellStart"/>
            <w:r w:rsidRPr="00892DCD">
              <w:rPr>
                <w:lang w:bidi="ar-EG"/>
              </w:rPr>
              <w:t>Viabilidad</w:t>
            </w:r>
            <w:proofErr w:type="spellEnd"/>
          </w:p>
        </w:tc>
      </w:tr>
      <w:tr w:rsidR="00757E7A" w:rsidRPr="00DE0D49" w14:paraId="175ACDC2" w14:textId="77777777" w:rsidTr="002F2972">
        <w:trPr>
          <w:trHeight w:val="284"/>
        </w:trPr>
        <w:tc>
          <w:tcPr>
            <w:tcW w:w="1508" w:type="dxa"/>
          </w:tcPr>
          <w:p w14:paraId="7025DEF7" w14:textId="77777777" w:rsidR="00757E7A" w:rsidRPr="003D173F" w:rsidRDefault="00757E7A" w:rsidP="00CE50B2">
            <w:pPr>
              <w:pStyle w:val="Tabletext"/>
              <w:rPr>
                <w:b/>
                <w:lang w:bidi="ar-EG"/>
              </w:rPr>
            </w:pPr>
            <w:r w:rsidRPr="003D173F">
              <w:rPr>
                <w:lang w:bidi="ar-EG"/>
              </w:rPr>
              <w:t>Financial plan</w:t>
            </w:r>
          </w:p>
        </w:tc>
        <w:tc>
          <w:tcPr>
            <w:tcW w:w="1238" w:type="dxa"/>
          </w:tcPr>
          <w:p w14:paraId="77E797DF" w14:textId="77777777" w:rsidR="00757E7A" w:rsidRPr="00A333A4" w:rsidRDefault="00757E7A" w:rsidP="00CE50B2">
            <w:pPr>
              <w:pStyle w:val="Tabletext"/>
              <w:rPr>
                <w:rFonts w:ascii="Dubai" w:hAnsi="Dubai" w:cs="Dubai"/>
                <w:sz w:val="30"/>
              </w:rPr>
            </w:pPr>
            <w:r w:rsidRPr="00A333A4">
              <w:rPr>
                <w:rFonts w:ascii="Dubai" w:hAnsi="Dubai" w:cs="Dubai"/>
                <w:sz w:val="30"/>
                <w:rtl/>
              </w:rPr>
              <w:t>الخطة المالية</w:t>
            </w:r>
          </w:p>
        </w:tc>
        <w:tc>
          <w:tcPr>
            <w:tcW w:w="1376" w:type="dxa"/>
          </w:tcPr>
          <w:p w14:paraId="0ABA46D1" w14:textId="77777777" w:rsidR="00757E7A" w:rsidRPr="00892DCD" w:rsidRDefault="00757E7A" w:rsidP="00CE50B2">
            <w:pPr>
              <w:pStyle w:val="Tabletext"/>
              <w:rPr>
                <w:sz w:val="20"/>
              </w:rPr>
            </w:pPr>
            <w:proofErr w:type="spellStart"/>
            <w:r w:rsidRPr="00892DCD">
              <w:rPr>
                <w:rFonts w:hint="eastAsia"/>
                <w:sz w:val="20"/>
              </w:rPr>
              <w:t>财务规划</w:t>
            </w:r>
            <w:proofErr w:type="spellEnd"/>
          </w:p>
        </w:tc>
        <w:tc>
          <w:tcPr>
            <w:tcW w:w="1552" w:type="dxa"/>
          </w:tcPr>
          <w:p w14:paraId="273B7CB2" w14:textId="77777777" w:rsidR="00757E7A" w:rsidRPr="00DE0D49" w:rsidRDefault="00757E7A" w:rsidP="00CE50B2">
            <w:pPr>
              <w:pStyle w:val="Tabletext"/>
              <w:rPr>
                <w:lang w:bidi="ar-EG"/>
              </w:rPr>
            </w:pPr>
            <w:r w:rsidRPr="00DE0D49">
              <w:rPr>
                <w:lang w:bidi="ar-EG"/>
              </w:rPr>
              <w:t>Plan financier</w:t>
            </w:r>
          </w:p>
        </w:tc>
        <w:tc>
          <w:tcPr>
            <w:tcW w:w="2018" w:type="dxa"/>
          </w:tcPr>
          <w:p w14:paraId="302B780E" w14:textId="77777777" w:rsidR="00757E7A" w:rsidRPr="00F42D0C" w:rsidRDefault="00757E7A" w:rsidP="00CE50B2">
            <w:pPr>
              <w:pStyle w:val="Tabletext"/>
              <w:rPr>
                <w:szCs w:val="22"/>
                <w:lang w:bidi="ar-EG"/>
              </w:rPr>
            </w:pPr>
            <w:proofErr w:type="spellStart"/>
            <w:r w:rsidRPr="00F42D0C">
              <w:rPr>
                <w:szCs w:val="22"/>
                <w:lang w:bidi="ar-EG"/>
              </w:rPr>
              <w:t>Финансовый</w:t>
            </w:r>
            <w:proofErr w:type="spellEnd"/>
            <w:r w:rsidRPr="00F42D0C">
              <w:rPr>
                <w:szCs w:val="22"/>
                <w:lang w:bidi="ar-EG"/>
              </w:rPr>
              <w:t xml:space="preserve"> </w:t>
            </w:r>
            <w:proofErr w:type="spellStart"/>
            <w:r w:rsidRPr="00F42D0C">
              <w:rPr>
                <w:szCs w:val="22"/>
                <w:lang w:bidi="ar-EG"/>
              </w:rPr>
              <w:t>план</w:t>
            </w:r>
            <w:proofErr w:type="spellEnd"/>
          </w:p>
        </w:tc>
        <w:tc>
          <w:tcPr>
            <w:tcW w:w="1518" w:type="dxa"/>
          </w:tcPr>
          <w:p w14:paraId="0EA97E31" w14:textId="77777777" w:rsidR="00757E7A" w:rsidRPr="00DE0D49" w:rsidRDefault="00757E7A" w:rsidP="00CE50B2">
            <w:pPr>
              <w:pStyle w:val="Tabletext"/>
              <w:rPr>
                <w:lang w:bidi="ar-EG"/>
              </w:rPr>
            </w:pPr>
            <w:r w:rsidRPr="00DE0D49">
              <w:rPr>
                <w:lang w:bidi="ar-EG"/>
              </w:rPr>
              <w:t>Plan Financiero</w:t>
            </w:r>
          </w:p>
        </w:tc>
      </w:tr>
      <w:tr w:rsidR="00757E7A" w:rsidRPr="00DE0D49" w14:paraId="5BF614E0" w14:textId="77777777" w:rsidTr="002F2972">
        <w:trPr>
          <w:trHeight w:val="284"/>
        </w:trPr>
        <w:tc>
          <w:tcPr>
            <w:tcW w:w="1508" w:type="dxa"/>
          </w:tcPr>
          <w:p w14:paraId="1194488C" w14:textId="77777777" w:rsidR="00757E7A" w:rsidRPr="003D173F" w:rsidRDefault="00757E7A" w:rsidP="00CE50B2">
            <w:pPr>
              <w:pStyle w:val="Tabletext"/>
              <w:rPr>
                <w:lang w:bidi="ar-EG"/>
              </w:rPr>
            </w:pPr>
            <w:r w:rsidRPr="003D173F">
              <w:rPr>
                <w:lang w:bidi="ar-EG"/>
              </w:rPr>
              <w:t>Goal</w:t>
            </w:r>
          </w:p>
        </w:tc>
        <w:tc>
          <w:tcPr>
            <w:tcW w:w="1238" w:type="dxa"/>
          </w:tcPr>
          <w:p w14:paraId="00AFD7C3" w14:textId="77777777" w:rsidR="00757E7A" w:rsidRPr="00A333A4" w:rsidRDefault="00757E7A" w:rsidP="00CE50B2">
            <w:pPr>
              <w:pStyle w:val="Tabletext"/>
              <w:rPr>
                <w:rFonts w:ascii="Dubai" w:hAnsi="Dubai" w:cs="Dubai"/>
                <w:sz w:val="30"/>
                <w:rtl/>
              </w:rPr>
            </w:pPr>
            <w:r w:rsidRPr="00A333A4">
              <w:rPr>
                <w:rFonts w:ascii="Dubai" w:hAnsi="Dubai" w:cs="Dubai"/>
                <w:sz w:val="30"/>
                <w:rtl/>
              </w:rPr>
              <w:t>غاية</w:t>
            </w:r>
          </w:p>
        </w:tc>
        <w:tc>
          <w:tcPr>
            <w:tcW w:w="1376" w:type="dxa"/>
          </w:tcPr>
          <w:p w14:paraId="74F51074" w14:textId="77777777" w:rsidR="00757E7A" w:rsidRPr="00892DCD" w:rsidRDefault="00757E7A" w:rsidP="00CE50B2">
            <w:pPr>
              <w:pStyle w:val="Tabletext"/>
              <w:rPr>
                <w:sz w:val="20"/>
              </w:rPr>
            </w:pPr>
            <w:proofErr w:type="spellStart"/>
            <w:r w:rsidRPr="00892DCD">
              <w:rPr>
                <w:rFonts w:hint="eastAsia"/>
                <w:sz w:val="20"/>
              </w:rPr>
              <w:t>目标</w:t>
            </w:r>
            <w:proofErr w:type="spellEnd"/>
          </w:p>
        </w:tc>
        <w:tc>
          <w:tcPr>
            <w:tcW w:w="1552" w:type="dxa"/>
          </w:tcPr>
          <w:p w14:paraId="78853051" w14:textId="77777777" w:rsidR="00757E7A" w:rsidRPr="00DE0D49" w:rsidRDefault="00757E7A" w:rsidP="00CE50B2">
            <w:pPr>
              <w:pStyle w:val="Tabletext"/>
              <w:rPr>
                <w:lang w:bidi="ar-EG"/>
              </w:rPr>
            </w:pPr>
            <w:r w:rsidRPr="00892DCD">
              <w:rPr>
                <w:lang w:bidi="ar-EG"/>
              </w:rPr>
              <w:t>Objectif</w:t>
            </w:r>
          </w:p>
        </w:tc>
        <w:tc>
          <w:tcPr>
            <w:tcW w:w="2018" w:type="dxa"/>
          </w:tcPr>
          <w:p w14:paraId="289B9AAC" w14:textId="77777777" w:rsidR="00757E7A" w:rsidRPr="00F42D0C" w:rsidRDefault="00757E7A" w:rsidP="00CE50B2">
            <w:pPr>
              <w:pStyle w:val="Tabletext"/>
              <w:rPr>
                <w:szCs w:val="22"/>
              </w:rPr>
            </w:pPr>
            <w:r w:rsidRPr="00F42D0C">
              <w:rPr>
                <w:szCs w:val="22"/>
                <w:lang w:val="ru-RU"/>
              </w:rPr>
              <w:t>Цель</w:t>
            </w:r>
          </w:p>
        </w:tc>
        <w:tc>
          <w:tcPr>
            <w:tcW w:w="1518" w:type="dxa"/>
          </w:tcPr>
          <w:p w14:paraId="74898D13" w14:textId="77777777" w:rsidR="00757E7A" w:rsidRPr="00DE0D49" w:rsidRDefault="00757E7A" w:rsidP="00CE50B2">
            <w:pPr>
              <w:pStyle w:val="Tabletext"/>
            </w:pPr>
            <w:r w:rsidRPr="00892DCD">
              <w:t>Meta</w:t>
            </w:r>
          </w:p>
        </w:tc>
      </w:tr>
      <w:tr w:rsidR="00757E7A" w:rsidRPr="00DE0D49" w14:paraId="0E79FCC7" w14:textId="77777777" w:rsidTr="002F2972">
        <w:trPr>
          <w:trHeight w:val="284"/>
        </w:trPr>
        <w:tc>
          <w:tcPr>
            <w:tcW w:w="1508" w:type="dxa"/>
          </w:tcPr>
          <w:p w14:paraId="0A8BC2B3" w14:textId="77777777" w:rsidR="00757E7A" w:rsidRPr="003D173F" w:rsidRDefault="00757E7A" w:rsidP="00CE50B2">
            <w:pPr>
              <w:pStyle w:val="Tabletext"/>
              <w:rPr>
                <w:lang w:bidi="ar-EG"/>
              </w:rPr>
            </w:pPr>
            <w:r w:rsidRPr="003D173F">
              <w:rPr>
                <w:lang w:bidi="ar-EG"/>
              </w:rPr>
              <w:t>Impact</w:t>
            </w:r>
          </w:p>
        </w:tc>
        <w:tc>
          <w:tcPr>
            <w:tcW w:w="1238" w:type="dxa"/>
          </w:tcPr>
          <w:p w14:paraId="2EB90107" w14:textId="77777777" w:rsidR="00757E7A" w:rsidRPr="00A333A4" w:rsidRDefault="00757E7A" w:rsidP="00CE50B2">
            <w:pPr>
              <w:pStyle w:val="Tabletext"/>
              <w:rPr>
                <w:rFonts w:ascii="Dubai" w:hAnsi="Dubai" w:cs="Dubai"/>
                <w:sz w:val="30"/>
                <w:rtl/>
              </w:rPr>
            </w:pPr>
            <w:r w:rsidRPr="00A333A4">
              <w:rPr>
                <w:rFonts w:ascii="Dubai" w:hAnsi="Dubai" w:cs="Dubai"/>
                <w:sz w:val="30"/>
                <w:rtl/>
              </w:rPr>
              <w:t>تأثير</w:t>
            </w:r>
          </w:p>
        </w:tc>
        <w:tc>
          <w:tcPr>
            <w:tcW w:w="1376" w:type="dxa"/>
          </w:tcPr>
          <w:p w14:paraId="0A6945A2" w14:textId="77777777" w:rsidR="00757E7A" w:rsidRPr="00892DCD" w:rsidRDefault="00757E7A" w:rsidP="00CE50B2">
            <w:pPr>
              <w:pStyle w:val="Tabletext"/>
              <w:rPr>
                <w:sz w:val="20"/>
              </w:rPr>
            </w:pPr>
            <w:proofErr w:type="spellStart"/>
            <w:r w:rsidRPr="00892DCD">
              <w:rPr>
                <w:rFonts w:hint="eastAsia"/>
                <w:sz w:val="20"/>
              </w:rPr>
              <w:t>影响</w:t>
            </w:r>
            <w:proofErr w:type="spellEnd"/>
          </w:p>
        </w:tc>
        <w:tc>
          <w:tcPr>
            <w:tcW w:w="1552" w:type="dxa"/>
          </w:tcPr>
          <w:p w14:paraId="03A11466" w14:textId="77777777" w:rsidR="00757E7A" w:rsidRPr="00DE0D49" w:rsidRDefault="00757E7A" w:rsidP="00CE50B2">
            <w:pPr>
              <w:pStyle w:val="Tabletext"/>
              <w:rPr>
                <w:lang w:bidi="ar-EG"/>
              </w:rPr>
            </w:pPr>
            <w:r w:rsidRPr="00892DCD">
              <w:rPr>
                <w:lang w:bidi="ar-EG"/>
              </w:rPr>
              <w:t>Incidences</w:t>
            </w:r>
          </w:p>
        </w:tc>
        <w:tc>
          <w:tcPr>
            <w:tcW w:w="2018" w:type="dxa"/>
          </w:tcPr>
          <w:p w14:paraId="5598378A" w14:textId="77777777" w:rsidR="00757E7A" w:rsidRPr="00F42D0C" w:rsidRDefault="00757E7A" w:rsidP="00CE50B2">
            <w:pPr>
              <w:pStyle w:val="Tabletext"/>
              <w:rPr>
                <w:szCs w:val="22"/>
              </w:rPr>
            </w:pPr>
            <w:r w:rsidRPr="00F42D0C">
              <w:rPr>
                <w:szCs w:val="22"/>
                <w:lang w:val="ru-RU"/>
              </w:rPr>
              <w:t>Воздействие</w:t>
            </w:r>
          </w:p>
        </w:tc>
        <w:tc>
          <w:tcPr>
            <w:tcW w:w="1518" w:type="dxa"/>
          </w:tcPr>
          <w:p w14:paraId="4B978299" w14:textId="77777777" w:rsidR="00757E7A" w:rsidRPr="00DE0D49" w:rsidRDefault="00757E7A" w:rsidP="00CE50B2">
            <w:pPr>
              <w:pStyle w:val="Tabletext"/>
            </w:pPr>
            <w:proofErr w:type="spellStart"/>
            <w:r w:rsidRPr="00892DCD">
              <w:t>Repercusión</w:t>
            </w:r>
            <w:proofErr w:type="spellEnd"/>
          </w:p>
        </w:tc>
      </w:tr>
      <w:tr w:rsidR="00757E7A" w:rsidRPr="00DE0D49" w14:paraId="0B3A7547" w14:textId="77777777" w:rsidTr="002F2972">
        <w:trPr>
          <w:trHeight w:val="284"/>
        </w:trPr>
        <w:tc>
          <w:tcPr>
            <w:tcW w:w="1508" w:type="dxa"/>
          </w:tcPr>
          <w:p w14:paraId="78E325EC" w14:textId="77777777" w:rsidR="00757E7A" w:rsidRPr="003D173F" w:rsidRDefault="00757E7A" w:rsidP="00CE50B2">
            <w:pPr>
              <w:pStyle w:val="Tabletext"/>
              <w:rPr>
                <w:lang w:bidi="ar-EG"/>
              </w:rPr>
            </w:pPr>
            <w:r w:rsidRPr="003D173F">
              <w:rPr>
                <w:lang w:bidi="ar-EG"/>
              </w:rPr>
              <w:t>Indicators</w:t>
            </w:r>
          </w:p>
        </w:tc>
        <w:tc>
          <w:tcPr>
            <w:tcW w:w="1238" w:type="dxa"/>
          </w:tcPr>
          <w:p w14:paraId="3D32C173"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المؤشرات</w:t>
            </w:r>
          </w:p>
        </w:tc>
        <w:tc>
          <w:tcPr>
            <w:tcW w:w="1376" w:type="dxa"/>
          </w:tcPr>
          <w:p w14:paraId="5F343636" w14:textId="77777777" w:rsidR="00757E7A" w:rsidRPr="00892DCD" w:rsidRDefault="00757E7A" w:rsidP="00CE50B2">
            <w:pPr>
              <w:pStyle w:val="Tabletext"/>
              <w:rPr>
                <w:sz w:val="20"/>
              </w:rPr>
            </w:pPr>
            <w:proofErr w:type="spellStart"/>
            <w:r w:rsidRPr="00892DCD">
              <w:rPr>
                <w:rFonts w:hint="eastAsia"/>
                <w:sz w:val="20"/>
              </w:rPr>
              <w:t>指标</w:t>
            </w:r>
            <w:proofErr w:type="spellEnd"/>
          </w:p>
        </w:tc>
        <w:tc>
          <w:tcPr>
            <w:tcW w:w="1552" w:type="dxa"/>
          </w:tcPr>
          <w:p w14:paraId="7110A2DC" w14:textId="77777777" w:rsidR="00757E7A" w:rsidRPr="00DE0D49" w:rsidRDefault="00757E7A" w:rsidP="00CE50B2">
            <w:pPr>
              <w:pStyle w:val="Tabletext"/>
              <w:rPr>
                <w:szCs w:val="22"/>
                <w:lang w:bidi="ar-EG"/>
              </w:rPr>
            </w:pPr>
            <w:proofErr w:type="spellStart"/>
            <w:r w:rsidRPr="00DE0D49">
              <w:rPr>
                <w:lang w:bidi="ar-EG"/>
              </w:rPr>
              <w:t>Indicateurs</w:t>
            </w:r>
            <w:proofErr w:type="spellEnd"/>
          </w:p>
        </w:tc>
        <w:tc>
          <w:tcPr>
            <w:tcW w:w="2018" w:type="dxa"/>
          </w:tcPr>
          <w:p w14:paraId="2644CBAF" w14:textId="77777777" w:rsidR="00757E7A" w:rsidRPr="00F42D0C" w:rsidRDefault="00757E7A" w:rsidP="00CE50B2">
            <w:pPr>
              <w:pStyle w:val="Tabletext"/>
              <w:rPr>
                <w:rFonts w:cs="Calibri"/>
                <w:szCs w:val="22"/>
                <w:lang w:bidi="ar-EG"/>
              </w:rPr>
            </w:pPr>
            <w:proofErr w:type="spellStart"/>
            <w:r w:rsidRPr="00F42D0C">
              <w:rPr>
                <w:szCs w:val="22"/>
              </w:rPr>
              <w:t>Индикаторы</w:t>
            </w:r>
            <w:proofErr w:type="spellEnd"/>
          </w:p>
        </w:tc>
        <w:tc>
          <w:tcPr>
            <w:tcW w:w="1518" w:type="dxa"/>
          </w:tcPr>
          <w:p w14:paraId="3846B27F" w14:textId="77777777" w:rsidR="00757E7A" w:rsidRPr="00DE0D49" w:rsidRDefault="00757E7A" w:rsidP="00CE50B2">
            <w:pPr>
              <w:pStyle w:val="Tabletext"/>
              <w:rPr>
                <w:rFonts w:cs="Arial"/>
                <w:szCs w:val="22"/>
                <w:lang w:bidi="ar-EG"/>
              </w:rPr>
            </w:pPr>
            <w:proofErr w:type="spellStart"/>
            <w:r w:rsidRPr="00DE0D49">
              <w:t>Indicadores</w:t>
            </w:r>
            <w:proofErr w:type="spellEnd"/>
          </w:p>
        </w:tc>
      </w:tr>
      <w:tr w:rsidR="00757E7A" w:rsidRPr="00DE0D49" w14:paraId="06650316" w14:textId="77777777" w:rsidTr="002F2972">
        <w:trPr>
          <w:trHeight w:val="284"/>
        </w:trPr>
        <w:tc>
          <w:tcPr>
            <w:tcW w:w="1508" w:type="dxa"/>
          </w:tcPr>
          <w:p w14:paraId="5CB1CEAD" w14:textId="77777777" w:rsidR="00757E7A" w:rsidRPr="003D173F" w:rsidRDefault="00757E7A" w:rsidP="00CE50B2">
            <w:pPr>
              <w:pStyle w:val="Tabletext"/>
              <w:rPr>
                <w:b/>
                <w:lang w:bidi="ar-EG"/>
              </w:rPr>
            </w:pPr>
            <w:r w:rsidRPr="003D173F">
              <w:rPr>
                <w:lang w:bidi="ar-EG"/>
              </w:rPr>
              <w:t>Inputs</w:t>
            </w:r>
          </w:p>
        </w:tc>
        <w:tc>
          <w:tcPr>
            <w:tcW w:w="1238" w:type="dxa"/>
          </w:tcPr>
          <w:p w14:paraId="2C52B14B" w14:textId="77777777" w:rsidR="00757E7A" w:rsidRPr="00A333A4" w:rsidRDefault="00757E7A" w:rsidP="00CE50B2">
            <w:pPr>
              <w:pStyle w:val="Tabletext"/>
              <w:rPr>
                <w:rFonts w:ascii="Dubai" w:hAnsi="Dubai" w:cs="Dubai"/>
                <w:sz w:val="30"/>
              </w:rPr>
            </w:pPr>
            <w:r w:rsidRPr="00A333A4">
              <w:rPr>
                <w:rFonts w:ascii="Dubai" w:hAnsi="Dubai" w:cs="Dubai"/>
                <w:sz w:val="30"/>
                <w:rtl/>
              </w:rPr>
              <w:t>المدخلات</w:t>
            </w:r>
          </w:p>
        </w:tc>
        <w:tc>
          <w:tcPr>
            <w:tcW w:w="1376" w:type="dxa"/>
          </w:tcPr>
          <w:p w14:paraId="7B685A0B" w14:textId="77777777" w:rsidR="00757E7A" w:rsidRPr="00892DCD" w:rsidRDefault="00757E7A" w:rsidP="00CE50B2">
            <w:pPr>
              <w:pStyle w:val="Tabletext"/>
              <w:rPr>
                <w:sz w:val="20"/>
              </w:rPr>
            </w:pPr>
            <w:proofErr w:type="spellStart"/>
            <w:r w:rsidRPr="00892DCD">
              <w:rPr>
                <w:rFonts w:hint="eastAsia"/>
                <w:sz w:val="20"/>
              </w:rPr>
              <w:t>投入</w:t>
            </w:r>
            <w:proofErr w:type="spellEnd"/>
          </w:p>
        </w:tc>
        <w:tc>
          <w:tcPr>
            <w:tcW w:w="1552" w:type="dxa"/>
          </w:tcPr>
          <w:p w14:paraId="6D5342FE" w14:textId="77777777" w:rsidR="00757E7A" w:rsidRPr="00DE0D49" w:rsidRDefault="00757E7A" w:rsidP="00CE50B2">
            <w:pPr>
              <w:pStyle w:val="Tabletext"/>
              <w:rPr>
                <w:lang w:bidi="ar-EG"/>
              </w:rPr>
            </w:pPr>
            <w:r w:rsidRPr="00DE0D49">
              <w:rPr>
                <w:lang w:bidi="ar-EG"/>
              </w:rPr>
              <w:t>Contributions</w:t>
            </w:r>
          </w:p>
        </w:tc>
        <w:tc>
          <w:tcPr>
            <w:tcW w:w="2018" w:type="dxa"/>
          </w:tcPr>
          <w:p w14:paraId="2E3DF2CD" w14:textId="77777777" w:rsidR="00757E7A" w:rsidRPr="00F42D0C" w:rsidRDefault="00757E7A" w:rsidP="00CE50B2">
            <w:pPr>
              <w:pStyle w:val="Tabletext"/>
              <w:rPr>
                <w:szCs w:val="22"/>
                <w:lang w:bidi="ar-EG"/>
              </w:rPr>
            </w:pPr>
            <w:proofErr w:type="spellStart"/>
            <w:r w:rsidRPr="00F42D0C">
              <w:rPr>
                <w:szCs w:val="22"/>
                <w:lang w:bidi="ar-EG"/>
              </w:rPr>
              <w:t>Исходные</w:t>
            </w:r>
            <w:proofErr w:type="spellEnd"/>
            <w:r w:rsidRPr="00F42D0C">
              <w:rPr>
                <w:szCs w:val="22"/>
                <w:lang w:bidi="ar-EG"/>
              </w:rPr>
              <w:t xml:space="preserve"> </w:t>
            </w:r>
            <w:proofErr w:type="spellStart"/>
            <w:r w:rsidRPr="00F42D0C">
              <w:rPr>
                <w:szCs w:val="22"/>
                <w:lang w:bidi="ar-EG"/>
              </w:rPr>
              <w:t>ресурсы</w:t>
            </w:r>
            <w:proofErr w:type="spellEnd"/>
          </w:p>
        </w:tc>
        <w:tc>
          <w:tcPr>
            <w:tcW w:w="1518" w:type="dxa"/>
          </w:tcPr>
          <w:p w14:paraId="199864F0" w14:textId="77777777" w:rsidR="00757E7A" w:rsidRPr="00DE0D49" w:rsidRDefault="00757E7A" w:rsidP="00CE50B2">
            <w:pPr>
              <w:pStyle w:val="Tabletext"/>
              <w:rPr>
                <w:lang w:bidi="ar-EG"/>
              </w:rPr>
            </w:pPr>
            <w:proofErr w:type="spellStart"/>
            <w:r w:rsidRPr="00DE0D49">
              <w:rPr>
                <w:lang w:bidi="ar-EG"/>
              </w:rPr>
              <w:t>Insumos</w:t>
            </w:r>
            <w:proofErr w:type="spellEnd"/>
          </w:p>
        </w:tc>
      </w:tr>
      <w:tr w:rsidR="00757E7A" w:rsidRPr="00DE0D49" w14:paraId="42F93599" w14:textId="77777777" w:rsidTr="002F2972">
        <w:trPr>
          <w:trHeight w:val="284"/>
        </w:trPr>
        <w:tc>
          <w:tcPr>
            <w:tcW w:w="1508" w:type="dxa"/>
          </w:tcPr>
          <w:p w14:paraId="6C3429CC" w14:textId="77777777" w:rsidR="00757E7A" w:rsidRPr="00DE0D49" w:rsidRDefault="00757E7A" w:rsidP="00CE50B2">
            <w:pPr>
              <w:pStyle w:val="Tabletext"/>
              <w:rPr>
                <w:b/>
                <w:i/>
                <w:iCs/>
                <w:lang w:bidi="ar-EG"/>
              </w:rPr>
            </w:pPr>
            <w:r w:rsidRPr="00DE0D49">
              <w:rPr>
                <w:lang w:bidi="ar-EG"/>
              </w:rPr>
              <w:t>Mission</w:t>
            </w:r>
          </w:p>
        </w:tc>
        <w:tc>
          <w:tcPr>
            <w:tcW w:w="1238" w:type="dxa"/>
          </w:tcPr>
          <w:p w14:paraId="283469E7" w14:textId="77777777" w:rsidR="00757E7A" w:rsidRPr="00A333A4" w:rsidRDefault="00757E7A" w:rsidP="00CE50B2">
            <w:pPr>
              <w:pStyle w:val="Tabletext"/>
              <w:rPr>
                <w:rFonts w:ascii="Dubai" w:hAnsi="Dubai" w:cs="Dubai"/>
                <w:sz w:val="30"/>
              </w:rPr>
            </w:pPr>
            <w:r w:rsidRPr="00A333A4">
              <w:rPr>
                <w:rFonts w:ascii="Dubai" w:hAnsi="Dubai" w:cs="Dubai"/>
                <w:sz w:val="30"/>
                <w:rtl/>
              </w:rPr>
              <w:t>الرسالة</w:t>
            </w:r>
          </w:p>
        </w:tc>
        <w:tc>
          <w:tcPr>
            <w:tcW w:w="1376" w:type="dxa"/>
          </w:tcPr>
          <w:p w14:paraId="7DCF80E1" w14:textId="77777777" w:rsidR="00757E7A" w:rsidRPr="00892DCD" w:rsidRDefault="00757E7A" w:rsidP="00CE50B2">
            <w:pPr>
              <w:pStyle w:val="Tabletext"/>
              <w:rPr>
                <w:sz w:val="20"/>
              </w:rPr>
            </w:pPr>
            <w:proofErr w:type="spellStart"/>
            <w:r w:rsidRPr="00892DCD">
              <w:rPr>
                <w:rFonts w:hint="eastAsia"/>
                <w:sz w:val="20"/>
              </w:rPr>
              <w:t>使命</w:t>
            </w:r>
            <w:proofErr w:type="spellEnd"/>
          </w:p>
        </w:tc>
        <w:tc>
          <w:tcPr>
            <w:tcW w:w="1552" w:type="dxa"/>
          </w:tcPr>
          <w:p w14:paraId="1C904043" w14:textId="77777777" w:rsidR="00757E7A" w:rsidRPr="00DE0D49" w:rsidRDefault="00757E7A" w:rsidP="00CE50B2">
            <w:pPr>
              <w:pStyle w:val="Tabletext"/>
              <w:rPr>
                <w:lang w:bidi="ar-EG"/>
              </w:rPr>
            </w:pPr>
            <w:r w:rsidRPr="00DE0D49">
              <w:rPr>
                <w:lang w:bidi="ar-EG"/>
              </w:rPr>
              <w:t>Mission</w:t>
            </w:r>
          </w:p>
        </w:tc>
        <w:tc>
          <w:tcPr>
            <w:tcW w:w="2018" w:type="dxa"/>
          </w:tcPr>
          <w:p w14:paraId="64FDFC04" w14:textId="77777777" w:rsidR="00757E7A" w:rsidRPr="00F42D0C" w:rsidRDefault="00757E7A" w:rsidP="00CE50B2">
            <w:pPr>
              <w:pStyle w:val="Tabletext"/>
              <w:rPr>
                <w:szCs w:val="22"/>
                <w:lang w:bidi="ar-EG"/>
              </w:rPr>
            </w:pPr>
            <w:proofErr w:type="spellStart"/>
            <w:r w:rsidRPr="00F42D0C">
              <w:rPr>
                <w:szCs w:val="22"/>
                <w:lang w:bidi="ar-EG"/>
              </w:rPr>
              <w:t>Миссия</w:t>
            </w:r>
            <w:proofErr w:type="spellEnd"/>
          </w:p>
        </w:tc>
        <w:tc>
          <w:tcPr>
            <w:tcW w:w="1518" w:type="dxa"/>
          </w:tcPr>
          <w:p w14:paraId="7EBA0FB3" w14:textId="77777777" w:rsidR="00757E7A" w:rsidRPr="00DE0D49" w:rsidRDefault="00757E7A" w:rsidP="00CE50B2">
            <w:pPr>
              <w:pStyle w:val="Tabletext"/>
              <w:rPr>
                <w:lang w:bidi="ar-EG"/>
              </w:rPr>
            </w:pPr>
            <w:r w:rsidRPr="00DE0D49">
              <w:rPr>
                <w:lang w:bidi="ar-EG"/>
              </w:rPr>
              <w:t>Misión</w:t>
            </w:r>
          </w:p>
        </w:tc>
      </w:tr>
      <w:tr w:rsidR="00757E7A" w:rsidRPr="00DE0D49" w14:paraId="390BF079" w14:textId="77777777" w:rsidTr="002F2972">
        <w:trPr>
          <w:trHeight w:val="284"/>
        </w:trPr>
        <w:tc>
          <w:tcPr>
            <w:tcW w:w="1508" w:type="dxa"/>
          </w:tcPr>
          <w:p w14:paraId="6D89F3E3" w14:textId="77777777" w:rsidR="00757E7A" w:rsidRPr="00DE0D49" w:rsidRDefault="00757E7A" w:rsidP="00CE50B2">
            <w:pPr>
              <w:pStyle w:val="Tabletext"/>
              <w:rPr>
                <w:b/>
                <w:lang w:bidi="ar-EG"/>
              </w:rPr>
            </w:pPr>
            <w:r w:rsidRPr="00DE0D49">
              <w:rPr>
                <w:lang w:bidi="ar-EG"/>
              </w:rPr>
              <w:t>Operational plan</w:t>
            </w:r>
          </w:p>
        </w:tc>
        <w:tc>
          <w:tcPr>
            <w:tcW w:w="1238" w:type="dxa"/>
          </w:tcPr>
          <w:p w14:paraId="605E4C57" w14:textId="77777777" w:rsidR="00757E7A" w:rsidRPr="00A333A4" w:rsidRDefault="00757E7A" w:rsidP="00CE50B2">
            <w:pPr>
              <w:pStyle w:val="Tabletext"/>
              <w:rPr>
                <w:rFonts w:ascii="Dubai" w:hAnsi="Dubai" w:cs="Dubai"/>
                <w:sz w:val="30"/>
              </w:rPr>
            </w:pPr>
            <w:r w:rsidRPr="00A333A4">
              <w:rPr>
                <w:rFonts w:ascii="Dubai" w:hAnsi="Dubai" w:cs="Dubai"/>
                <w:sz w:val="30"/>
                <w:rtl/>
              </w:rPr>
              <w:t>الخطة التشغيلية</w:t>
            </w:r>
          </w:p>
        </w:tc>
        <w:tc>
          <w:tcPr>
            <w:tcW w:w="1376" w:type="dxa"/>
          </w:tcPr>
          <w:p w14:paraId="1CA38FA2" w14:textId="77777777" w:rsidR="00757E7A" w:rsidRPr="00892DCD" w:rsidRDefault="00757E7A" w:rsidP="00CE50B2">
            <w:pPr>
              <w:pStyle w:val="Tabletext"/>
              <w:rPr>
                <w:sz w:val="20"/>
              </w:rPr>
            </w:pPr>
            <w:proofErr w:type="spellStart"/>
            <w:r w:rsidRPr="00892DCD">
              <w:rPr>
                <w:rFonts w:hint="eastAsia"/>
                <w:sz w:val="20"/>
              </w:rPr>
              <w:t>运作规划</w:t>
            </w:r>
            <w:proofErr w:type="spellEnd"/>
          </w:p>
        </w:tc>
        <w:tc>
          <w:tcPr>
            <w:tcW w:w="1552" w:type="dxa"/>
          </w:tcPr>
          <w:p w14:paraId="49C9EE27" w14:textId="77777777" w:rsidR="00757E7A" w:rsidRPr="00DE0D49" w:rsidRDefault="00757E7A" w:rsidP="00CE50B2">
            <w:pPr>
              <w:pStyle w:val="Tabletext"/>
              <w:rPr>
                <w:lang w:bidi="ar-EG"/>
              </w:rPr>
            </w:pPr>
            <w:r w:rsidRPr="00DE0D49">
              <w:rPr>
                <w:lang w:bidi="ar-EG"/>
              </w:rPr>
              <w:t xml:space="preserve">Plan </w:t>
            </w:r>
            <w:proofErr w:type="spellStart"/>
            <w:r w:rsidRPr="00DE0D49">
              <w:rPr>
                <w:lang w:bidi="ar-EG"/>
              </w:rPr>
              <w:t>opérationnel</w:t>
            </w:r>
            <w:proofErr w:type="spellEnd"/>
          </w:p>
        </w:tc>
        <w:tc>
          <w:tcPr>
            <w:tcW w:w="2018" w:type="dxa"/>
          </w:tcPr>
          <w:p w14:paraId="62C21FC3" w14:textId="77777777" w:rsidR="00757E7A" w:rsidRPr="00F42D0C" w:rsidRDefault="00757E7A" w:rsidP="00CE50B2">
            <w:pPr>
              <w:pStyle w:val="Tabletext"/>
              <w:rPr>
                <w:szCs w:val="22"/>
                <w:lang w:bidi="ar-EG"/>
              </w:rPr>
            </w:pPr>
            <w:proofErr w:type="spellStart"/>
            <w:r w:rsidRPr="00F42D0C">
              <w:rPr>
                <w:szCs w:val="22"/>
                <w:lang w:bidi="ar-EG"/>
              </w:rPr>
              <w:t>Оперативный</w:t>
            </w:r>
            <w:proofErr w:type="spellEnd"/>
            <w:r w:rsidRPr="00F42D0C">
              <w:rPr>
                <w:szCs w:val="22"/>
                <w:lang w:bidi="ar-EG"/>
              </w:rPr>
              <w:t xml:space="preserve"> </w:t>
            </w:r>
            <w:proofErr w:type="spellStart"/>
            <w:r w:rsidRPr="00F42D0C">
              <w:rPr>
                <w:szCs w:val="22"/>
                <w:lang w:bidi="ar-EG"/>
              </w:rPr>
              <w:t>план</w:t>
            </w:r>
            <w:proofErr w:type="spellEnd"/>
          </w:p>
        </w:tc>
        <w:tc>
          <w:tcPr>
            <w:tcW w:w="1518" w:type="dxa"/>
          </w:tcPr>
          <w:p w14:paraId="4C4974A0" w14:textId="77777777" w:rsidR="00757E7A" w:rsidRPr="00DE0D49" w:rsidRDefault="00757E7A" w:rsidP="00CE50B2">
            <w:pPr>
              <w:pStyle w:val="Tabletext"/>
              <w:rPr>
                <w:lang w:bidi="ar-EG"/>
              </w:rPr>
            </w:pPr>
            <w:r w:rsidRPr="00DE0D49">
              <w:rPr>
                <w:lang w:bidi="ar-EG"/>
              </w:rPr>
              <w:t xml:space="preserve">Plan </w:t>
            </w:r>
            <w:proofErr w:type="spellStart"/>
            <w:r w:rsidRPr="00DE0D49">
              <w:rPr>
                <w:lang w:bidi="ar-EG"/>
              </w:rPr>
              <w:t>Operacional</w:t>
            </w:r>
            <w:proofErr w:type="spellEnd"/>
          </w:p>
        </w:tc>
      </w:tr>
      <w:tr w:rsidR="00757E7A" w:rsidRPr="00DE0D49" w14:paraId="60179B65" w14:textId="77777777" w:rsidTr="002F2972">
        <w:trPr>
          <w:trHeight w:val="284"/>
        </w:trPr>
        <w:tc>
          <w:tcPr>
            <w:tcW w:w="1508" w:type="dxa"/>
          </w:tcPr>
          <w:p w14:paraId="1A151D56" w14:textId="77777777" w:rsidR="00757E7A" w:rsidRPr="00DE0D49" w:rsidRDefault="00757E7A" w:rsidP="00CE50B2">
            <w:pPr>
              <w:pStyle w:val="Tabletext"/>
              <w:rPr>
                <w:b/>
                <w:lang w:bidi="ar-EG"/>
              </w:rPr>
            </w:pPr>
            <w:r w:rsidRPr="00DE0D49">
              <w:rPr>
                <w:lang w:bidi="ar-EG"/>
              </w:rPr>
              <w:t>Outcomes</w:t>
            </w:r>
          </w:p>
        </w:tc>
        <w:tc>
          <w:tcPr>
            <w:tcW w:w="1238" w:type="dxa"/>
          </w:tcPr>
          <w:p w14:paraId="37133BBE" w14:textId="77777777" w:rsidR="00757E7A" w:rsidRPr="00A333A4" w:rsidRDefault="00757E7A" w:rsidP="00CE50B2">
            <w:pPr>
              <w:pStyle w:val="Tabletext"/>
              <w:rPr>
                <w:rFonts w:ascii="Dubai" w:hAnsi="Dubai" w:cs="Dubai"/>
                <w:sz w:val="30"/>
              </w:rPr>
            </w:pPr>
            <w:r w:rsidRPr="00A333A4">
              <w:rPr>
                <w:rFonts w:ascii="Dubai" w:hAnsi="Dubai" w:cs="Dubai"/>
                <w:sz w:val="30"/>
                <w:rtl/>
              </w:rPr>
              <w:t>النتائج</w:t>
            </w:r>
          </w:p>
        </w:tc>
        <w:tc>
          <w:tcPr>
            <w:tcW w:w="1376" w:type="dxa"/>
          </w:tcPr>
          <w:p w14:paraId="77E7B725" w14:textId="77777777" w:rsidR="00757E7A" w:rsidRPr="00892DCD" w:rsidRDefault="00757E7A" w:rsidP="00CE50B2">
            <w:pPr>
              <w:pStyle w:val="Tabletext"/>
              <w:rPr>
                <w:sz w:val="20"/>
              </w:rPr>
            </w:pPr>
            <w:proofErr w:type="spellStart"/>
            <w:r w:rsidRPr="00892DCD">
              <w:rPr>
                <w:rFonts w:hint="eastAsia"/>
                <w:sz w:val="20"/>
              </w:rPr>
              <w:t>成果</w:t>
            </w:r>
            <w:proofErr w:type="spellEnd"/>
          </w:p>
        </w:tc>
        <w:tc>
          <w:tcPr>
            <w:tcW w:w="1552" w:type="dxa"/>
          </w:tcPr>
          <w:p w14:paraId="0F69FF74" w14:textId="77777777" w:rsidR="00757E7A" w:rsidRPr="00DE0D49" w:rsidRDefault="00757E7A" w:rsidP="00CE50B2">
            <w:pPr>
              <w:pStyle w:val="Tabletext"/>
              <w:rPr>
                <w:lang w:bidi="ar-EG"/>
              </w:rPr>
            </w:pPr>
            <w:proofErr w:type="spellStart"/>
            <w:r w:rsidRPr="00DE0D49">
              <w:rPr>
                <w:lang w:bidi="ar-EG"/>
              </w:rPr>
              <w:t>Résultats</w:t>
            </w:r>
            <w:proofErr w:type="spellEnd"/>
          </w:p>
        </w:tc>
        <w:tc>
          <w:tcPr>
            <w:tcW w:w="2018" w:type="dxa"/>
          </w:tcPr>
          <w:p w14:paraId="7079C61A" w14:textId="77777777" w:rsidR="00757E7A" w:rsidRPr="00F42D0C" w:rsidRDefault="00757E7A" w:rsidP="00CE50B2">
            <w:pPr>
              <w:pStyle w:val="Tabletext"/>
              <w:rPr>
                <w:szCs w:val="22"/>
                <w:lang w:bidi="ar-EG"/>
              </w:rPr>
            </w:pPr>
            <w:proofErr w:type="spellStart"/>
            <w:r w:rsidRPr="00F42D0C">
              <w:rPr>
                <w:szCs w:val="22"/>
                <w:lang w:bidi="ar-EG"/>
              </w:rPr>
              <w:t>Конечные</w:t>
            </w:r>
            <w:proofErr w:type="spellEnd"/>
            <w:r w:rsidRPr="00F42D0C">
              <w:rPr>
                <w:szCs w:val="22"/>
                <w:lang w:bidi="ar-EG"/>
              </w:rPr>
              <w:t xml:space="preserve"> </w:t>
            </w:r>
            <w:proofErr w:type="spellStart"/>
            <w:r w:rsidRPr="00F42D0C">
              <w:rPr>
                <w:szCs w:val="22"/>
                <w:lang w:bidi="ar-EG"/>
              </w:rPr>
              <w:t>результаты</w:t>
            </w:r>
            <w:proofErr w:type="spellEnd"/>
          </w:p>
        </w:tc>
        <w:tc>
          <w:tcPr>
            <w:tcW w:w="1518" w:type="dxa"/>
          </w:tcPr>
          <w:p w14:paraId="0AB1BFCC" w14:textId="77777777" w:rsidR="00757E7A" w:rsidRPr="00DE0D49" w:rsidRDefault="00757E7A" w:rsidP="00CE50B2">
            <w:pPr>
              <w:pStyle w:val="Tabletext"/>
              <w:rPr>
                <w:lang w:bidi="ar-EG"/>
              </w:rPr>
            </w:pPr>
            <w:proofErr w:type="spellStart"/>
            <w:r w:rsidRPr="00DE0D49">
              <w:rPr>
                <w:lang w:bidi="ar-EG"/>
              </w:rPr>
              <w:t>Resultados</w:t>
            </w:r>
            <w:proofErr w:type="spellEnd"/>
          </w:p>
        </w:tc>
      </w:tr>
      <w:tr w:rsidR="00757E7A" w:rsidRPr="00DE0D49" w14:paraId="3F2628FC" w14:textId="77777777" w:rsidTr="002F2972">
        <w:trPr>
          <w:trHeight w:val="284"/>
        </w:trPr>
        <w:tc>
          <w:tcPr>
            <w:tcW w:w="1508" w:type="dxa"/>
          </w:tcPr>
          <w:p w14:paraId="04B16AEE" w14:textId="77777777" w:rsidR="00757E7A" w:rsidRPr="003D173F" w:rsidRDefault="00757E7A" w:rsidP="00CE50B2">
            <w:pPr>
              <w:pStyle w:val="Tabletext"/>
              <w:rPr>
                <w:b/>
                <w:i/>
                <w:iCs/>
                <w:lang w:bidi="ar-EG"/>
              </w:rPr>
            </w:pPr>
            <w:r w:rsidRPr="003D173F">
              <w:rPr>
                <w:lang w:bidi="ar-EG"/>
              </w:rPr>
              <w:t>Outputs</w:t>
            </w:r>
          </w:p>
        </w:tc>
        <w:tc>
          <w:tcPr>
            <w:tcW w:w="1238" w:type="dxa"/>
          </w:tcPr>
          <w:p w14:paraId="255FDBE4" w14:textId="77777777" w:rsidR="00757E7A" w:rsidRPr="00A333A4" w:rsidRDefault="00757E7A" w:rsidP="00CE50B2">
            <w:pPr>
              <w:pStyle w:val="Tabletext"/>
              <w:rPr>
                <w:rFonts w:ascii="Dubai" w:hAnsi="Dubai" w:cs="Dubai"/>
                <w:sz w:val="30"/>
              </w:rPr>
            </w:pPr>
            <w:r w:rsidRPr="00A333A4">
              <w:rPr>
                <w:rFonts w:ascii="Dubai" w:hAnsi="Dubai" w:cs="Dubai"/>
                <w:sz w:val="30"/>
                <w:rtl/>
              </w:rPr>
              <w:t>النواتج</w:t>
            </w:r>
          </w:p>
        </w:tc>
        <w:tc>
          <w:tcPr>
            <w:tcW w:w="1376" w:type="dxa"/>
          </w:tcPr>
          <w:p w14:paraId="698392D7" w14:textId="77777777" w:rsidR="00757E7A" w:rsidRPr="00892DCD" w:rsidRDefault="00757E7A" w:rsidP="00CE50B2">
            <w:pPr>
              <w:pStyle w:val="Tabletext"/>
              <w:rPr>
                <w:sz w:val="20"/>
              </w:rPr>
            </w:pPr>
            <w:proofErr w:type="spellStart"/>
            <w:r w:rsidRPr="00892DCD">
              <w:rPr>
                <w:rFonts w:hint="eastAsia"/>
                <w:sz w:val="20"/>
              </w:rPr>
              <w:t>输出成果</w:t>
            </w:r>
            <w:proofErr w:type="spellEnd"/>
          </w:p>
        </w:tc>
        <w:tc>
          <w:tcPr>
            <w:tcW w:w="1552" w:type="dxa"/>
          </w:tcPr>
          <w:p w14:paraId="77A53A36" w14:textId="77777777" w:rsidR="00757E7A" w:rsidRPr="00DE0D49" w:rsidRDefault="00757E7A" w:rsidP="00CE50B2">
            <w:pPr>
              <w:pStyle w:val="Tabletext"/>
              <w:rPr>
                <w:lang w:bidi="ar-EG"/>
              </w:rPr>
            </w:pPr>
            <w:proofErr w:type="spellStart"/>
            <w:r w:rsidRPr="00DE0D49">
              <w:rPr>
                <w:lang w:bidi="ar-EG"/>
              </w:rPr>
              <w:t>Produits</w:t>
            </w:r>
            <w:proofErr w:type="spellEnd"/>
          </w:p>
        </w:tc>
        <w:tc>
          <w:tcPr>
            <w:tcW w:w="2018" w:type="dxa"/>
          </w:tcPr>
          <w:p w14:paraId="18B73057" w14:textId="77777777" w:rsidR="00757E7A" w:rsidRPr="00F42D0C" w:rsidRDefault="00757E7A" w:rsidP="00CE50B2">
            <w:pPr>
              <w:pStyle w:val="Tabletext"/>
              <w:rPr>
                <w:szCs w:val="22"/>
                <w:lang w:bidi="ar-EG"/>
              </w:rPr>
            </w:pPr>
            <w:proofErr w:type="spellStart"/>
            <w:r w:rsidRPr="00F42D0C">
              <w:rPr>
                <w:szCs w:val="22"/>
                <w:lang w:bidi="ar-EG"/>
              </w:rPr>
              <w:t>Намеченные</w:t>
            </w:r>
            <w:proofErr w:type="spellEnd"/>
            <w:r w:rsidRPr="00F42D0C">
              <w:rPr>
                <w:szCs w:val="22"/>
                <w:lang w:bidi="ar-EG"/>
              </w:rPr>
              <w:t xml:space="preserve"> </w:t>
            </w:r>
            <w:proofErr w:type="spellStart"/>
            <w:r w:rsidRPr="00F42D0C">
              <w:rPr>
                <w:szCs w:val="22"/>
                <w:lang w:bidi="ar-EG"/>
              </w:rPr>
              <w:t>результаты</w:t>
            </w:r>
            <w:proofErr w:type="spellEnd"/>
            <w:r w:rsidRPr="00F42D0C">
              <w:rPr>
                <w:szCs w:val="22"/>
                <w:lang w:bidi="ar-EG"/>
              </w:rPr>
              <w:t xml:space="preserve"> </w:t>
            </w:r>
            <w:proofErr w:type="spellStart"/>
            <w:r w:rsidRPr="00F42D0C">
              <w:rPr>
                <w:szCs w:val="22"/>
                <w:lang w:bidi="ar-EG"/>
              </w:rPr>
              <w:t>деятельности</w:t>
            </w:r>
            <w:proofErr w:type="spellEnd"/>
          </w:p>
        </w:tc>
        <w:tc>
          <w:tcPr>
            <w:tcW w:w="1518" w:type="dxa"/>
          </w:tcPr>
          <w:p w14:paraId="46C643DC" w14:textId="77777777" w:rsidR="00757E7A" w:rsidRPr="00DE0D49" w:rsidRDefault="00757E7A" w:rsidP="00CE50B2">
            <w:pPr>
              <w:pStyle w:val="Tabletext"/>
              <w:rPr>
                <w:lang w:bidi="ar-EG"/>
              </w:rPr>
            </w:pPr>
            <w:proofErr w:type="spellStart"/>
            <w:r w:rsidRPr="00DE0D49">
              <w:rPr>
                <w:lang w:bidi="ar-EG"/>
              </w:rPr>
              <w:t>Productos</w:t>
            </w:r>
            <w:proofErr w:type="spellEnd"/>
          </w:p>
        </w:tc>
      </w:tr>
      <w:tr w:rsidR="00757E7A" w:rsidRPr="00DE0D49" w14:paraId="4C54B92C" w14:textId="77777777" w:rsidTr="002F2972">
        <w:trPr>
          <w:trHeight w:val="284"/>
        </w:trPr>
        <w:tc>
          <w:tcPr>
            <w:tcW w:w="1508" w:type="dxa"/>
          </w:tcPr>
          <w:p w14:paraId="35FF3220" w14:textId="72C8E0EF" w:rsidR="00757E7A" w:rsidRPr="003D173F" w:rsidRDefault="00757E7A" w:rsidP="00CE50B2">
            <w:pPr>
              <w:pStyle w:val="Tabletext"/>
              <w:rPr>
                <w:b/>
                <w:lang w:bidi="ar-EG"/>
              </w:rPr>
            </w:pPr>
            <w:r w:rsidRPr="003D173F">
              <w:rPr>
                <w:lang w:bidi="ar-EG"/>
              </w:rPr>
              <w:t>Performance</w:t>
            </w:r>
          </w:p>
        </w:tc>
        <w:tc>
          <w:tcPr>
            <w:tcW w:w="1238" w:type="dxa"/>
          </w:tcPr>
          <w:p w14:paraId="1A32C2A7"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الأداء</w:t>
            </w:r>
          </w:p>
        </w:tc>
        <w:tc>
          <w:tcPr>
            <w:tcW w:w="1376" w:type="dxa"/>
          </w:tcPr>
          <w:p w14:paraId="28625005" w14:textId="77777777" w:rsidR="00757E7A" w:rsidRPr="00892DCD" w:rsidRDefault="00757E7A" w:rsidP="00CE50B2">
            <w:pPr>
              <w:pStyle w:val="Tabletext"/>
              <w:rPr>
                <w:sz w:val="20"/>
              </w:rPr>
            </w:pPr>
            <w:proofErr w:type="spellStart"/>
            <w:r w:rsidRPr="00892DCD">
              <w:rPr>
                <w:rFonts w:hint="eastAsia"/>
                <w:sz w:val="20"/>
              </w:rPr>
              <w:t>绩效</w:t>
            </w:r>
            <w:proofErr w:type="spellEnd"/>
          </w:p>
        </w:tc>
        <w:tc>
          <w:tcPr>
            <w:tcW w:w="1552" w:type="dxa"/>
          </w:tcPr>
          <w:p w14:paraId="5EA49101" w14:textId="77777777" w:rsidR="00757E7A" w:rsidRPr="00DE0D49" w:rsidRDefault="00757E7A" w:rsidP="00CE50B2">
            <w:pPr>
              <w:pStyle w:val="Tabletext"/>
              <w:rPr>
                <w:lang w:bidi="ar-EG"/>
              </w:rPr>
            </w:pPr>
            <w:r w:rsidRPr="00892DCD">
              <w:rPr>
                <w:lang w:bidi="ar-EG"/>
              </w:rPr>
              <w:t>Performance</w:t>
            </w:r>
          </w:p>
        </w:tc>
        <w:tc>
          <w:tcPr>
            <w:tcW w:w="2018" w:type="dxa"/>
          </w:tcPr>
          <w:p w14:paraId="6A5BAE40" w14:textId="77777777" w:rsidR="00757E7A" w:rsidRPr="00F42D0C" w:rsidRDefault="00757E7A" w:rsidP="00CE50B2">
            <w:pPr>
              <w:pStyle w:val="Tabletext"/>
              <w:rPr>
                <w:szCs w:val="22"/>
                <w:lang w:bidi="ar-EG"/>
              </w:rPr>
            </w:pPr>
            <w:r w:rsidRPr="00F42D0C">
              <w:rPr>
                <w:szCs w:val="22"/>
                <w:lang w:val="ru-RU" w:bidi="ar-EG"/>
              </w:rPr>
              <w:t>Показатель деятельности</w:t>
            </w:r>
          </w:p>
        </w:tc>
        <w:tc>
          <w:tcPr>
            <w:tcW w:w="1518" w:type="dxa"/>
          </w:tcPr>
          <w:p w14:paraId="5A38B3C0" w14:textId="77777777" w:rsidR="00757E7A" w:rsidRPr="00DE0D49" w:rsidRDefault="00757E7A" w:rsidP="00CE50B2">
            <w:pPr>
              <w:pStyle w:val="Tabletext"/>
              <w:rPr>
                <w:lang w:bidi="ar-EG"/>
              </w:rPr>
            </w:pPr>
            <w:proofErr w:type="spellStart"/>
            <w:r w:rsidRPr="00DE0D49">
              <w:rPr>
                <w:lang w:bidi="ar-EG"/>
              </w:rPr>
              <w:t>Rendimiento</w:t>
            </w:r>
            <w:proofErr w:type="spellEnd"/>
          </w:p>
        </w:tc>
      </w:tr>
      <w:tr w:rsidR="00757E7A" w:rsidRPr="00DE0D49" w14:paraId="6DF9F5B8" w14:textId="77777777" w:rsidTr="002F2972">
        <w:trPr>
          <w:trHeight w:val="284"/>
        </w:trPr>
        <w:tc>
          <w:tcPr>
            <w:tcW w:w="1508" w:type="dxa"/>
          </w:tcPr>
          <w:p w14:paraId="6950A074" w14:textId="77777777" w:rsidR="00757E7A" w:rsidRPr="003D173F" w:rsidRDefault="00757E7A" w:rsidP="00CE50B2">
            <w:pPr>
              <w:pStyle w:val="Tabletext"/>
              <w:rPr>
                <w:lang w:bidi="ar-EG"/>
              </w:rPr>
            </w:pPr>
            <w:r w:rsidRPr="003D173F">
              <w:rPr>
                <w:lang w:bidi="ar-EG"/>
              </w:rPr>
              <w:t>Performance monitoring</w:t>
            </w:r>
          </w:p>
        </w:tc>
        <w:tc>
          <w:tcPr>
            <w:tcW w:w="1238" w:type="dxa"/>
          </w:tcPr>
          <w:p w14:paraId="55286951" w14:textId="77777777" w:rsidR="00757E7A" w:rsidRPr="00A333A4" w:rsidRDefault="00757E7A" w:rsidP="00CE50B2">
            <w:pPr>
              <w:pStyle w:val="Tabletext"/>
              <w:rPr>
                <w:rFonts w:ascii="Dubai" w:hAnsi="Dubai" w:cs="Dubai"/>
                <w:sz w:val="30"/>
                <w:rtl/>
              </w:rPr>
            </w:pPr>
            <w:r w:rsidRPr="00A333A4">
              <w:rPr>
                <w:rFonts w:ascii="Dubai" w:hAnsi="Dubai" w:cs="Dubai"/>
                <w:sz w:val="30"/>
                <w:rtl/>
              </w:rPr>
              <w:t>رصد الأداء</w:t>
            </w:r>
          </w:p>
        </w:tc>
        <w:tc>
          <w:tcPr>
            <w:tcW w:w="1376" w:type="dxa"/>
          </w:tcPr>
          <w:p w14:paraId="0A5D26D7" w14:textId="77777777" w:rsidR="00757E7A" w:rsidRPr="00892DCD" w:rsidRDefault="00757E7A" w:rsidP="00CE50B2">
            <w:pPr>
              <w:pStyle w:val="Tabletext"/>
              <w:rPr>
                <w:sz w:val="20"/>
              </w:rPr>
            </w:pPr>
            <w:proofErr w:type="spellStart"/>
            <w:r w:rsidRPr="00892DCD">
              <w:rPr>
                <w:rFonts w:hint="eastAsia"/>
                <w:sz w:val="20"/>
              </w:rPr>
              <w:t>绩效监督</w:t>
            </w:r>
            <w:proofErr w:type="spellEnd"/>
          </w:p>
        </w:tc>
        <w:tc>
          <w:tcPr>
            <w:tcW w:w="1552" w:type="dxa"/>
          </w:tcPr>
          <w:p w14:paraId="32A7B47D" w14:textId="77777777" w:rsidR="00757E7A" w:rsidRPr="00DE0D49" w:rsidRDefault="00757E7A" w:rsidP="00CE50B2">
            <w:pPr>
              <w:pStyle w:val="Tabletext"/>
              <w:rPr>
                <w:lang w:bidi="ar-EG"/>
              </w:rPr>
            </w:pPr>
            <w:proofErr w:type="spellStart"/>
            <w:r w:rsidRPr="00892DCD">
              <w:rPr>
                <w:lang w:bidi="ar-EG"/>
              </w:rPr>
              <w:t>Suivi</w:t>
            </w:r>
            <w:proofErr w:type="spellEnd"/>
            <w:r w:rsidRPr="00892DCD">
              <w:rPr>
                <w:lang w:bidi="ar-EG"/>
              </w:rPr>
              <w:t xml:space="preserve"> des </w:t>
            </w:r>
            <w:proofErr w:type="spellStart"/>
            <w:r w:rsidRPr="00892DCD">
              <w:rPr>
                <w:lang w:bidi="ar-EG"/>
              </w:rPr>
              <w:t>résultats</w:t>
            </w:r>
            <w:proofErr w:type="spellEnd"/>
          </w:p>
        </w:tc>
        <w:tc>
          <w:tcPr>
            <w:tcW w:w="2018" w:type="dxa"/>
          </w:tcPr>
          <w:p w14:paraId="66C3E398" w14:textId="77777777" w:rsidR="00757E7A" w:rsidRPr="00F42D0C" w:rsidRDefault="00757E7A" w:rsidP="00CE50B2">
            <w:pPr>
              <w:pStyle w:val="Tabletext"/>
              <w:rPr>
                <w:szCs w:val="22"/>
                <w:lang w:bidi="ar-EG"/>
              </w:rPr>
            </w:pPr>
            <w:r w:rsidRPr="00F42D0C">
              <w:rPr>
                <w:szCs w:val="22"/>
                <w:lang w:val="ru-RU" w:bidi="ar-EG"/>
              </w:rPr>
              <w:t>Контроль показателей деятельности</w:t>
            </w:r>
          </w:p>
        </w:tc>
        <w:tc>
          <w:tcPr>
            <w:tcW w:w="1518" w:type="dxa"/>
          </w:tcPr>
          <w:p w14:paraId="03FF234D" w14:textId="77777777" w:rsidR="00757E7A" w:rsidRPr="00DE0D49" w:rsidRDefault="00757E7A" w:rsidP="00CE50B2">
            <w:pPr>
              <w:pStyle w:val="Tabletext"/>
              <w:rPr>
                <w:lang w:bidi="ar-EG"/>
              </w:rPr>
            </w:pPr>
            <w:proofErr w:type="spellStart"/>
            <w:r w:rsidRPr="00892DCD">
              <w:rPr>
                <w:lang w:bidi="ar-EG"/>
              </w:rPr>
              <w:t>Seguimiento</w:t>
            </w:r>
            <w:proofErr w:type="spellEnd"/>
            <w:r w:rsidRPr="00892DCD">
              <w:rPr>
                <w:lang w:bidi="ar-EG"/>
              </w:rPr>
              <w:t xml:space="preserve"> del </w:t>
            </w:r>
            <w:proofErr w:type="spellStart"/>
            <w:r w:rsidRPr="00892DCD">
              <w:rPr>
                <w:lang w:bidi="ar-EG"/>
              </w:rPr>
              <w:t>rendimiento</w:t>
            </w:r>
            <w:proofErr w:type="spellEnd"/>
          </w:p>
        </w:tc>
      </w:tr>
      <w:tr w:rsidR="00757E7A" w:rsidRPr="0035093F" w14:paraId="6AD17670" w14:textId="77777777" w:rsidTr="002F2972">
        <w:trPr>
          <w:trHeight w:val="284"/>
        </w:trPr>
        <w:tc>
          <w:tcPr>
            <w:tcW w:w="1508" w:type="dxa"/>
          </w:tcPr>
          <w:p w14:paraId="29548F41" w14:textId="77777777" w:rsidR="00757E7A" w:rsidRPr="003D173F" w:rsidRDefault="00757E7A" w:rsidP="00CE50B2">
            <w:pPr>
              <w:pStyle w:val="Tabletext"/>
              <w:rPr>
                <w:lang w:bidi="ar-EG"/>
              </w:rPr>
            </w:pPr>
            <w:r w:rsidRPr="003D173F">
              <w:rPr>
                <w:lang w:bidi="ar-EG"/>
              </w:rPr>
              <w:t>Product and service offerings</w:t>
            </w:r>
          </w:p>
        </w:tc>
        <w:tc>
          <w:tcPr>
            <w:tcW w:w="1238" w:type="dxa"/>
          </w:tcPr>
          <w:p w14:paraId="2C086A62" w14:textId="77777777" w:rsidR="00757E7A" w:rsidRPr="00A333A4" w:rsidRDefault="00757E7A" w:rsidP="00CE50B2">
            <w:pPr>
              <w:pStyle w:val="Tabletext"/>
              <w:rPr>
                <w:rFonts w:ascii="Dubai" w:hAnsi="Dubai" w:cs="Dubai"/>
                <w:sz w:val="30"/>
              </w:rPr>
            </w:pPr>
            <w:r w:rsidRPr="00A333A4">
              <w:rPr>
                <w:rFonts w:ascii="Dubai" w:hAnsi="Dubai" w:cs="Dubai"/>
                <w:sz w:val="30"/>
                <w:rtl/>
              </w:rPr>
              <w:t>عروض المنتجات والخدمات</w:t>
            </w:r>
          </w:p>
        </w:tc>
        <w:tc>
          <w:tcPr>
            <w:tcW w:w="1376" w:type="dxa"/>
          </w:tcPr>
          <w:p w14:paraId="59E60D2A" w14:textId="77777777" w:rsidR="00757E7A" w:rsidRPr="00892DCD" w:rsidRDefault="00757E7A" w:rsidP="00CE50B2">
            <w:pPr>
              <w:pStyle w:val="Tabletext"/>
              <w:rPr>
                <w:sz w:val="20"/>
              </w:rPr>
            </w:pPr>
            <w:proofErr w:type="spellStart"/>
            <w:r w:rsidRPr="00892DCD">
              <w:rPr>
                <w:rFonts w:hint="eastAsia"/>
                <w:sz w:val="20"/>
              </w:rPr>
              <w:t>所提供的产品和服务</w:t>
            </w:r>
            <w:proofErr w:type="spellEnd"/>
          </w:p>
        </w:tc>
        <w:tc>
          <w:tcPr>
            <w:tcW w:w="1552" w:type="dxa"/>
          </w:tcPr>
          <w:p w14:paraId="6993DCBF" w14:textId="77777777" w:rsidR="00757E7A" w:rsidRPr="00DE0D49" w:rsidRDefault="00757E7A" w:rsidP="00CE50B2">
            <w:pPr>
              <w:pStyle w:val="Tabletext"/>
              <w:rPr>
                <w:szCs w:val="22"/>
                <w:lang w:val="fr-FR" w:bidi="ar-EG"/>
              </w:rPr>
            </w:pPr>
            <w:r w:rsidRPr="00DE0D49">
              <w:rPr>
                <w:lang w:val="fr-FR" w:bidi="ar-EG"/>
              </w:rPr>
              <w:t>Offres de produits et de services</w:t>
            </w:r>
          </w:p>
        </w:tc>
        <w:tc>
          <w:tcPr>
            <w:tcW w:w="2018" w:type="dxa"/>
          </w:tcPr>
          <w:p w14:paraId="68887914" w14:textId="77777777" w:rsidR="00757E7A" w:rsidRPr="00C75104" w:rsidRDefault="00757E7A" w:rsidP="00CE50B2">
            <w:pPr>
              <w:pStyle w:val="Tabletext"/>
              <w:rPr>
                <w:rFonts w:cs="Calibri"/>
                <w:szCs w:val="22"/>
                <w:lang w:val="fr-FR" w:bidi="ar-EG"/>
              </w:rPr>
            </w:pPr>
            <w:proofErr w:type="spellStart"/>
            <w:r w:rsidRPr="00F42D0C">
              <w:rPr>
                <w:szCs w:val="22"/>
              </w:rPr>
              <w:t>Предлагаемые</w:t>
            </w:r>
            <w:proofErr w:type="spellEnd"/>
            <w:r w:rsidRPr="00C75104">
              <w:rPr>
                <w:szCs w:val="22"/>
                <w:lang w:val="fr-FR"/>
              </w:rPr>
              <w:t xml:space="preserve"> </w:t>
            </w:r>
            <w:proofErr w:type="spellStart"/>
            <w:r w:rsidRPr="00F42D0C">
              <w:rPr>
                <w:szCs w:val="22"/>
              </w:rPr>
              <w:t>продукты</w:t>
            </w:r>
            <w:proofErr w:type="spellEnd"/>
            <w:r w:rsidRPr="00C75104">
              <w:rPr>
                <w:szCs w:val="22"/>
                <w:lang w:val="fr-FR"/>
              </w:rPr>
              <w:t xml:space="preserve"> </w:t>
            </w:r>
            <w:r w:rsidRPr="00F42D0C">
              <w:rPr>
                <w:szCs w:val="22"/>
              </w:rPr>
              <w:t>и</w:t>
            </w:r>
            <w:r w:rsidRPr="00C75104">
              <w:rPr>
                <w:szCs w:val="22"/>
                <w:lang w:val="fr-FR"/>
              </w:rPr>
              <w:t xml:space="preserve"> </w:t>
            </w:r>
            <w:proofErr w:type="spellStart"/>
            <w:r w:rsidRPr="00F42D0C">
              <w:rPr>
                <w:szCs w:val="22"/>
              </w:rPr>
              <w:t>услуги</w:t>
            </w:r>
            <w:proofErr w:type="spellEnd"/>
          </w:p>
        </w:tc>
        <w:tc>
          <w:tcPr>
            <w:tcW w:w="1518" w:type="dxa"/>
          </w:tcPr>
          <w:p w14:paraId="5699F178" w14:textId="77777777" w:rsidR="00757E7A" w:rsidRPr="00DE0D49" w:rsidRDefault="00757E7A" w:rsidP="00CE50B2">
            <w:pPr>
              <w:pStyle w:val="Tabletext"/>
              <w:rPr>
                <w:szCs w:val="22"/>
                <w:lang w:val="es-AR" w:bidi="ar-EG"/>
              </w:rPr>
            </w:pPr>
            <w:r w:rsidRPr="00DE0D49">
              <w:rPr>
                <w:lang w:val="es-AR" w:bidi="ar-EG"/>
              </w:rPr>
              <w:t>Ofertas de productos y servicios</w:t>
            </w:r>
          </w:p>
        </w:tc>
      </w:tr>
      <w:tr w:rsidR="00757E7A" w:rsidRPr="00DE0D49" w14:paraId="43590DE9" w14:textId="77777777" w:rsidTr="002F2972">
        <w:trPr>
          <w:trHeight w:val="284"/>
        </w:trPr>
        <w:tc>
          <w:tcPr>
            <w:tcW w:w="1508" w:type="dxa"/>
          </w:tcPr>
          <w:p w14:paraId="00B98B78" w14:textId="77777777" w:rsidR="00757E7A" w:rsidRPr="003D173F" w:rsidRDefault="00757E7A" w:rsidP="00CE50B2">
            <w:pPr>
              <w:pStyle w:val="Tabletext"/>
              <w:rPr>
                <w:lang w:bidi="ar-EG"/>
              </w:rPr>
            </w:pPr>
            <w:r w:rsidRPr="003D173F">
              <w:rPr>
                <w:lang w:bidi="ar-EG"/>
              </w:rPr>
              <w:t>Results</w:t>
            </w:r>
          </w:p>
        </w:tc>
        <w:tc>
          <w:tcPr>
            <w:tcW w:w="1238" w:type="dxa"/>
          </w:tcPr>
          <w:p w14:paraId="692839E8"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النتائج</w:t>
            </w:r>
          </w:p>
        </w:tc>
        <w:tc>
          <w:tcPr>
            <w:tcW w:w="1376" w:type="dxa"/>
          </w:tcPr>
          <w:p w14:paraId="474265C7" w14:textId="77777777" w:rsidR="00757E7A" w:rsidRPr="00892DCD" w:rsidRDefault="00757E7A" w:rsidP="00CE50B2">
            <w:pPr>
              <w:pStyle w:val="Tabletext"/>
              <w:rPr>
                <w:sz w:val="20"/>
              </w:rPr>
            </w:pPr>
            <w:proofErr w:type="spellStart"/>
            <w:r w:rsidRPr="00892DCD">
              <w:rPr>
                <w:rFonts w:hint="eastAsia"/>
                <w:sz w:val="20"/>
              </w:rPr>
              <w:t>结果</w:t>
            </w:r>
            <w:proofErr w:type="spellEnd"/>
          </w:p>
        </w:tc>
        <w:tc>
          <w:tcPr>
            <w:tcW w:w="1552" w:type="dxa"/>
          </w:tcPr>
          <w:p w14:paraId="59476932" w14:textId="77777777" w:rsidR="00757E7A" w:rsidRPr="00DE0D49" w:rsidRDefault="00757E7A" w:rsidP="00CE50B2">
            <w:pPr>
              <w:pStyle w:val="Tabletext"/>
              <w:rPr>
                <w:lang w:val="fr-FR" w:bidi="ar-EG"/>
              </w:rPr>
            </w:pPr>
            <w:r w:rsidRPr="00892DCD">
              <w:rPr>
                <w:lang w:val="fr-FR" w:bidi="ar-EG"/>
              </w:rPr>
              <w:t>Résultats</w:t>
            </w:r>
          </w:p>
        </w:tc>
        <w:tc>
          <w:tcPr>
            <w:tcW w:w="2018" w:type="dxa"/>
          </w:tcPr>
          <w:p w14:paraId="239B7E34" w14:textId="77777777" w:rsidR="00757E7A" w:rsidRPr="00F42D0C" w:rsidRDefault="00757E7A" w:rsidP="00CE50B2">
            <w:pPr>
              <w:pStyle w:val="Tabletext"/>
              <w:rPr>
                <w:szCs w:val="22"/>
                <w:lang w:val="ru-RU" w:bidi="ar-EG"/>
              </w:rPr>
            </w:pPr>
            <w:r w:rsidRPr="00F42D0C">
              <w:rPr>
                <w:szCs w:val="22"/>
                <w:lang w:val="ru-RU" w:bidi="ar-EG"/>
              </w:rPr>
              <w:t>Результаты</w:t>
            </w:r>
          </w:p>
        </w:tc>
        <w:tc>
          <w:tcPr>
            <w:tcW w:w="1518" w:type="dxa"/>
          </w:tcPr>
          <w:p w14:paraId="1F455EF8" w14:textId="77777777" w:rsidR="00757E7A" w:rsidRPr="00DE0D49" w:rsidRDefault="00757E7A" w:rsidP="00CE50B2">
            <w:pPr>
              <w:pStyle w:val="Tabletext"/>
              <w:rPr>
                <w:lang w:val="es-AR" w:bidi="ar-EG"/>
              </w:rPr>
            </w:pPr>
            <w:r w:rsidRPr="00892DCD">
              <w:rPr>
                <w:lang w:val="es-AR" w:bidi="ar-EG"/>
              </w:rPr>
              <w:t>Resultados</w:t>
            </w:r>
          </w:p>
        </w:tc>
      </w:tr>
      <w:tr w:rsidR="00757E7A" w:rsidRPr="0035093F" w14:paraId="79CABDC4" w14:textId="77777777" w:rsidTr="002F2972">
        <w:trPr>
          <w:trHeight w:val="284"/>
        </w:trPr>
        <w:tc>
          <w:tcPr>
            <w:tcW w:w="1508" w:type="dxa"/>
          </w:tcPr>
          <w:p w14:paraId="4A7777DD" w14:textId="77777777" w:rsidR="00757E7A" w:rsidRPr="00DE0D49" w:rsidRDefault="00757E7A" w:rsidP="00CE50B2">
            <w:pPr>
              <w:pStyle w:val="Tabletext"/>
              <w:rPr>
                <w:b/>
                <w:lang w:bidi="ar-EG"/>
              </w:rPr>
            </w:pPr>
            <w:r w:rsidRPr="00DE0D49">
              <w:rPr>
                <w:lang w:bidi="ar-EG"/>
              </w:rPr>
              <w:t>Results-based budgeting</w:t>
            </w:r>
          </w:p>
        </w:tc>
        <w:tc>
          <w:tcPr>
            <w:tcW w:w="1238" w:type="dxa"/>
          </w:tcPr>
          <w:p w14:paraId="643E396B" w14:textId="77777777" w:rsidR="00757E7A" w:rsidRPr="00A333A4" w:rsidRDefault="00757E7A" w:rsidP="00CE50B2">
            <w:pPr>
              <w:pStyle w:val="Tabletext"/>
              <w:rPr>
                <w:rFonts w:ascii="Dubai" w:hAnsi="Dubai" w:cs="Dubai"/>
                <w:sz w:val="30"/>
              </w:rPr>
            </w:pPr>
            <w:r w:rsidRPr="00A333A4">
              <w:rPr>
                <w:rFonts w:ascii="Dubai" w:hAnsi="Dubai" w:cs="Dubai"/>
                <w:sz w:val="30"/>
                <w:rtl/>
              </w:rPr>
              <w:t>الميزنة على أساس النتائج</w:t>
            </w:r>
          </w:p>
        </w:tc>
        <w:tc>
          <w:tcPr>
            <w:tcW w:w="1376" w:type="dxa"/>
          </w:tcPr>
          <w:p w14:paraId="422D996F" w14:textId="77777777" w:rsidR="00757E7A" w:rsidRPr="00892DCD" w:rsidRDefault="00757E7A" w:rsidP="00CE50B2">
            <w:pPr>
              <w:pStyle w:val="Tabletext"/>
              <w:rPr>
                <w:sz w:val="20"/>
              </w:rPr>
            </w:pPr>
            <w:proofErr w:type="spellStart"/>
            <w:r w:rsidRPr="00892DCD">
              <w:rPr>
                <w:rFonts w:hint="eastAsia"/>
                <w:sz w:val="20"/>
              </w:rPr>
              <w:t>基于结果的预算制定</w:t>
            </w:r>
            <w:proofErr w:type="spellEnd"/>
          </w:p>
        </w:tc>
        <w:tc>
          <w:tcPr>
            <w:tcW w:w="1552" w:type="dxa"/>
          </w:tcPr>
          <w:p w14:paraId="6A640FD0" w14:textId="77777777" w:rsidR="00757E7A" w:rsidRPr="00DE0D49" w:rsidRDefault="00757E7A" w:rsidP="00CE50B2">
            <w:pPr>
              <w:pStyle w:val="Tabletext"/>
              <w:rPr>
                <w:lang w:val="fr-FR" w:bidi="ar-EG"/>
              </w:rPr>
            </w:pPr>
            <w:r w:rsidRPr="00DE0D49">
              <w:rPr>
                <w:lang w:val="fr-FR" w:bidi="ar-EG"/>
              </w:rPr>
              <w:t>Budgétisation axée sur les résultats</w:t>
            </w:r>
          </w:p>
        </w:tc>
        <w:tc>
          <w:tcPr>
            <w:tcW w:w="2018" w:type="dxa"/>
          </w:tcPr>
          <w:p w14:paraId="1BBF8C43" w14:textId="77777777" w:rsidR="00757E7A" w:rsidRPr="00F42D0C" w:rsidRDefault="00757E7A" w:rsidP="00CE50B2">
            <w:pPr>
              <w:pStyle w:val="Tabletext"/>
              <w:rPr>
                <w:szCs w:val="22"/>
                <w:lang w:val="ru-RU" w:bidi="ar-EG"/>
              </w:rPr>
            </w:pPr>
            <w:r w:rsidRPr="00F42D0C">
              <w:rPr>
                <w:szCs w:val="22"/>
                <w:lang w:val="ru-RU" w:bidi="ar-EG"/>
              </w:rPr>
              <w:t>Составление бюджета, ориентированного на результаты</w:t>
            </w:r>
          </w:p>
        </w:tc>
        <w:tc>
          <w:tcPr>
            <w:tcW w:w="1518" w:type="dxa"/>
          </w:tcPr>
          <w:p w14:paraId="1E7496D2" w14:textId="77777777" w:rsidR="00757E7A" w:rsidRPr="00DE0D49" w:rsidRDefault="00757E7A" w:rsidP="00CE50B2">
            <w:pPr>
              <w:pStyle w:val="Tabletext"/>
              <w:rPr>
                <w:lang w:val="es-AR" w:bidi="ar-EG"/>
              </w:rPr>
            </w:pPr>
            <w:r w:rsidRPr="00DE0D49">
              <w:rPr>
                <w:lang w:val="es-AR" w:bidi="ar-EG"/>
              </w:rPr>
              <w:t>Elaboración del Presupuesto basado en los resultados</w:t>
            </w:r>
          </w:p>
        </w:tc>
      </w:tr>
      <w:tr w:rsidR="00757E7A" w:rsidRPr="0035093F" w14:paraId="4056EB19" w14:textId="77777777" w:rsidTr="002F2972">
        <w:trPr>
          <w:trHeight w:val="284"/>
        </w:trPr>
        <w:tc>
          <w:tcPr>
            <w:tcW w:w="1508" w:type="dxa"/>
          </w:tcPr>
          <w:p w14:paraId="71DF1358" w14:textId="7F837FC0" w:rsidR="00757E7A" w:rsidRPr="003D173F" w:rsidRDefault="00757E7A" w:rsidP="00CE50B2">
            <w:pPr>
              <w:pStyle w:val="Tabletext"/>
              <w:rPr>
                <w:b/>
                <w:lang w:bidi="ar-EG"/>
              </w:rPr>
            </w:pPr>
            <w:r w:rsidRPr="003D173F">
              <w:rPr>
                <w:lang w:bidi="ar-EG"/>
              </w:rPr>
              <w:lastRenderedPageBreak/>
              <w:t>Results-based management</w:t>
            </w:r>
          </w:p>
        </w:tc>
        <w:tc>
          <w:tcPr>
            <w:tcW w:w="1238" w:type="dxa"/>
          </w:tcPr>
          <w:p w14:paraId="15F5FCA6" w14:textId="77777777" w:rsidR="00757E7A" w:rsidRPr="00A333A4" w:rsidRDefault="00757E7A" w:rsidP="00CE50B2">
            <w:pPr>
              <w:pStyle w:val="Tabletext"/>
              <w:rPr>
                <w:rFonts w:ascii="Dubai" w:hAnsi="Dubai" w:cs="Dubai"/>
                <w:sz w:val="30"/>
              </w:rPr>
            </w:pPr>
            <w:r w:rsidRPr="00A333A4">
              <w:rPr>
                <w:rFonts w:ascii="Dubai" w:hAnsi="Dubai" w:cs="Dubai"/>
                <w:sz w:val="30"/>
                <w:rtl/>
              </w:rPr>
              <w:t>الإدارة على أساس النتائج</w:t>
            </w:r>
          </w:p>
        </w:tc>
        <w:tc>
          <w:tcPr>
            <w:tcW w:w="1376" w:type="dxa"/>
          </w:tcPr>
          <w:p w14:paraId="18EA3284"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基于结果的管理</w:t>
            </w:r>
            <w:proofErr w:type="spellEnd"/>
          </w:p>
        </w:tc>
        <w:tc>
          <w:tcPr>
            <w:tcW w:w="1552" w:type="dxa"/>
          </w:tcPr>
          <w:p w14:paraId="6BA0ACFF" w14:textId="77777777" w:rsidR="00757E7A" w:rsidRPr="00DE0D49" w:rsidRDefault="00757E7A" w:rsidP="00CE50B2">
            <w:pPr>
              <w:pStyle w:val="Tabletext"/>
              <w:rPr>
                <w:lang w:val="fr-FR" w:bidi="ar-EG"/>
              </w:rPr>
            </w:pPr>
            <w:r w:rsidRPr="00DE0D49">
              <w:rPr>
                <w:lang w:val="fr-FR" w:bidi="ar-EG"/>
              </w:rPr>
              <w:t>Gestion axée sur les résultats</w:t>
            </w:r>
          </w:p>
        </w:tc>
        <w:tc>
          <w:tcPr>
            <w:tcW w:w="2018" w:type="dxa"/>
          </w:tcPr>
          <w:p w14:paraId="0E199193" w14:textId="77777777" w:rsidR="00757E7A" w:rsidRPr="00C75104" w:rsidRDefault="00757E7A" w:rsidP="00CE50B2">
            <w:pPr>
              <w:pStyle w:val="Tabletext"/>
              <w:rPr>
                <w:szCs w:val="22"/>
                <w:lang w:val="fr-FR" w:bidi="ar-EG"/>
              </w:rPr>
            </w:pPr>
            <w:proofErr w:type="spellStart"/>
            <w:r w:rsidRPr="00F42D0C">
              <w:rPr>
                <w:szCs w:val="22"/>
                <w:lang w:bidi="ar-EG"/>
              </w:rPr>
              <w:t>Управление</w:t>
            </w:r>
            <w:proofErr w:type="spellEnd"/>
            <w:r w:rsidRPr="00C75104">
              <w:rPr>
                <w:szCs w:val="22"/>
                <w:lang w:val="fr-FR" w:bidi="ar-EG"/>
              </w:rPr>
              <w:t xml:space="preserve">, </w:t>
            </w:r>
            <w:proofErr w:type="spellStart"/>
            <w:r w:rsidRPr="00F42D0C">
              <w:rPr>
                <w:szCs w:val="22"/>
                <w:lang w:bidi="ar-EG"/>
              </w:rPr>
              <w:t>ориентированное</w:t>
            </w:r>
            <w:proofErr w:type="spellEnd"/>
            <w:r w:rsidRPr="00C75104">
              <w:rPr>
                <w:szCs w:val="22"/>
                <w:lang w:val="fr-FR" w:bidi="ar-EG"/>
              </w:rPr>
              <w:t xml:space="preserve"> </w:t>
            </w:r>
            <w:proofErr w:type="spellStart"/>
            <w:r w:rsidRPr="00F42D0C">
              <w:rPr>
                <w:szCs w:val="22"/>
                <w:lang w:bidi="ar-EG"/>
              </w:rPr>
              <w:t>на</w:t>
            </w:r>
            <w:proofErr w:type="spellEnd"/>
            <w:r w:rsidRPr="00C75104">
              <w:rPr>
                <w:szCs w:val="22"/>
                <w:lang w:val="fr-FR" w:bidi="ar-EG"/>
              </w:rPr>
              <w:t xml:space="preserve"> </w:t>
            </w:r>
            <w:proofErr w:type="spellStart"/>
            <w:r w:rsidRPr="00F42D0C">
              <w:rPr>
                <w:szCs w:val="22"/>
                <w:lang w:bidi="ar-EG"/>
              </w:rPr>
              <w:t>результаты</w:t>
            </w:r>
            <w:proofErr w:type="spellEnd"/>
          </w:p>
        </w:tc>
        <w:tc>
          <w:tcPr>
            <w:tcW w:w="1518" w:type="dxa"/>
          </w:tcPr>
          <w:p w14:paraId="05F26D47" w14:textId="77777777" w:rsidR="00757E7A" w:rsidRPr="00DE0D49" w:rsidRDefault="00757E7A" w:rsidP="00CE50B2">
            <w:pPr>
              <w:pStyle w:val="Tabletext"/>
              <w:rPr>
                <w:lang w:val="es-AR" w:bidi="ar-EG"/>
              </w:rPr>
            </w:pPr>
            <w:r w:rsidRPr="00DE0D49">
              <w:rPr>
                <w:lang w:val="es-AR" w:bidi="ar-EG"/>
              </w:rPr>
              <w:t>Gestión basada en los resultados</w:t>
            </w:r>
          </w:p>
        </w:tc>
      </w:tr>
      <w:tr w:rsidR="00757E7A" w:rsidRPr="00DE0D49" w14:paraId="6CCFA250" w14:textId="77777777" w:rsidTr="002F2972">
        <w:trPr>
          <w:trHeight w:val="284"/>
        </w:trPr>
        <w:tc>
          <w:tcPr>
            <w:tcW w:w="1508" w:type="dxa"/>
          </w:tcPr>
          <w:p w14:paraId="618601A9" w14:textId="77777777" w:rsidR="00757E7A" w:rsidRPr="003D173F" w:rsidRDefault="00757E7A" w:rsidP="00CE50B2">
            <w:pPr>
              <w:pStyle w:val="Tabletext"/>
              <w:rPr>
                <w:lang w:bidi="ar-EG"/>
              </w:rPr>
            </w:pPr>
            <w:r w:rsidRPr="003D173F">
              <w:rPr>
                <w:lang w:bidi="ar-EG"/>
              </w:rPr>
              <w:t>Results chain</w:t>
            </w:r>
          </w:p>
        </w:tc>
        <w:tc>
          <w:tcPr>
            <w:tcW w:w="1238" w:type="dxa"/>
          </w:tcPr>
          <w:p w14:paraId="6CFA9997" w14:textId="77777777" w:rsidR="00757E7A" w:rsidRPr="00A333A4" w:rsidRDefault="00757E7A" w:rsidP="00CE50B2">
            <w:pPr>
              <w:pStyle w:val="Tabletext"/>
              <w:rPr>
                <w:rFonts w:ascii="Dubai" w:hAnsi="Dubai" w:cs="Dubai"/>
                <w:sz w:val="30"/>
                <w:rtl/>
              </w:rPr>
            </w:pPr>
            <w:r w:rsidRPr="00A333A4">
              <w:rPr>
                <w:rFonts w:ascii="Dubai" w:hAnsi="Dubai" w:cs="Dubai"/>
                <w:sz w:val="30"/>
                <w:rtl/>
              </w:rPr>
              <w:t>سلسلة النتائج</w:t>
            </w:r>
          </w:p>
        </w:tc>
        <w:tc>
          <w:tcPr>
            <w:tcW w:w="1376" w:type="dxa"/>
          </w:tcPr>
          <w:p w14:paraId="64E336F4"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结果链</w:t>
            </w:r>
            <w:proofErr w:type="spellEnd"/>
          </w:p>
        </w:tc>
        <w:tc>
          <w:tcPr>
            <w:tcW w:w="1552" w:type="dxa"/>
          </w:tcPr>
          <w:p w14:paraId="7BC02DA4" w14:textId="77777777" w:rsidR="00757E7A" w:rsidRPr="00DE0D49" w:rsidRDefault="00757E7A" w:rsidP="00CE50B2">
            <w:pPr>
              <w:pStyle w:val="Tabletext"/>
              <w:rPr>
                <w:lang w:val="fr-FR" w:bidi="ar-EG"/>
              </w:rPr>
            </w:pPr>
            <w:r w:rsidRPr="00892DCD">
              <w:rPr>
                <w:lang w:val="fr-FR" w:bidi="ar-EG"/>
              </w:rPr>
              <w:t>Chaîne de résultats</w:t>
            </w:r>
          </w:p>
        </w:tc>
        <w:tc>
          <w:tcPr>
            <w:tcW w:w="2018" w:type="dxa"/>
          </w:tcPr>
          <w:p w14:paraId="16A3E836" w14:textId="77777777" w:rsidR="00757E7A" w:rsidRPr="00C75104" w:rsidRDefault="00757E7A" w:rsidP="00CE50B2">
            <w:pPr>
              <w:pStyle w:val="Tabletext"/>
              <w:rPr>
                <w:szCs w:val="22"/>
                <w:lang w:val="fr-FR" w:bidi="ar-EG"/>
              </w:rPr>
            </w:pPr>
            <w:proofErr w:type="spellStart"/>
            <w:r w:rsidRPr="00F42D0C">
              <w:rPr>
                <w:szCs w:val="22"/>
                <w:lang w:bidi="ar-EG"/>
              </w:rPr>
              <w:t>Цепочка</w:t>
            </w:r>
            <w:proofErr w:type="spellEnd"/>
            <w:r w:rsidRPr="00C75104">
              <w:rPr>
                <w:szCs w:val="22"/>
                <w:lang w:val="fr-FR" w:bidi="ar-EG"/>
              </w:rPr>
              <w:t xml:space="preserve"> </w:t>
            </w:r>
            <w:proofErr w:type="spellStart"/>
            <w:r w:rsidRPr="00F42D0C">
              <w:rPr>
                <w:szCs w:val="22"/>
                <w:lang w:bidi="ar-EG"/>
              </w:rPr>
              <w:t>результатов</w:t>
            </w:r>
            <w:proofErr w:type="spellEnd"/>
          </w:p>
        </w:tc>
        <w:tc>
          <w:tcPr>
            <w:tcW w:w="1518" w:type="dxa"/>
          </w:tcPr>
          <w:p w14:paraId="29102E5E" w14:textId="77777777" w:rsidR="00757E7A" w:rsidRPr="00DE0D49" w:rsidRDefault="00757E7A" w:rsidP="00CE50B2">
            <w:pPr>
              <w:pStyle w:val="Tabletext"/>
              <w:rPr>
                <w:lang w:bidi="ar-EG"/>
              </w:rPr>
            </w:pPr>
            <w:r w:rsidRPr="00892DCD">
              <w:rPr>
                <w:lang w:bidi="ar-EG"/>
              </w:rPr>
              <w:t xml:space="preserve">Cadena de </w:t>
            </w:r>
            <w:proofErr w:type="spellStart"/>
            <w:r w:rsidRPr="00892DCD">
              <w:rPr>
                <w:lang w:bidi="ar-EG"/>
              </w:rPr>
              <w:t>resultados</w:t>
            </w:r>
            <w:proofErr w:type="spellEnd"/>
          </w:p>
        </w:tc>
      </w:tr>
      <w:tr w:rsidR="00757E7A" w:rsidRPr="00DE0D49" w14:paraId="4FB8DF34" w14:textId="77777777" w:rsidTr="002F2972">
        <w:trPr>
          <w:trHeight w:val="284"/>
        </w:trPr>
        <w:tc>
          <w:tcPr>
            <w:tcW w:w="1508" w:type="dxa"/>
          </w:tcPr>
          <w:p w14:paraId="7492D2EB" w14:textId="77777777" w:rsidR="00757E7A" w:rsidRPr="003D173F" w:rsidRDefault="00757E7A" w:rsidP="00CE50B2">
            <w:pPr>
              <w:pStyle w:val="Tabletext"/>
              <w:rPr>
                <w:b/>
                <w:lang w:bidi="ar-EG"/>
              </w:rPr>
            </w:pPr>
            <w:r w:rsidRPr="003D173F">
              <w:rPr>
                <w:lang w:bidi="ar-EG"/>
              </w:rPr>
              <w:t>Results framework</w:t>
            </w:r>
          </w:p>
        </w:tc>
        <w:tc>
          <w:tcPr>
            <w:tcW w:w="1238" w:type="dxa"/>
          </w:tcPr>
          <w:p w14:paraId="3FB264F3" w14:textId="77777777" w:rsidR="00757E7A" w:rsidRPr="00A333A4" w:rsidRDefault="00757E7A" w:rsidP="00CE50B2">
            <w:pPr>
              <w:pStyle w:val="Tabletext"/>
              <w:rPr>
                <w:rFonts w:ascii="Dubai" w:hAnsi="Dubai" w:cs="Dubai"/>
                <w:sz w:val="30"/>
                <w:rtl/>
              </w:rPr>
            </w:pPr>
            <w:r w:rsidRPr="00A333A4">
              <w:rPr>
                <w:rFonts w:ascii="Dubai" w:hAnsi="Dubai" w:cs="Dubai"/>
                <w:sz w:val="30"/>
                <w:rtl/>
              </w:rPr>
              <w:t>إطار النتائج</w:t>
            </w:r>
          </w:p>
        </w:tc>
        <w:tc>
          <w:tcPr>
            <w:tcW w:w="1376" w:type="dxa"/>
          </w:tcPr>
          <w:p w14:paraId="39D7A78D"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结果框架</w:t>
            </w:r>
            <w:proofErr w:type="spellEnd"/>
          </w:p>
        </w:tc>
        <w:tc>
          <w:tcPr>
            <w:tcW w:w="1552" w:type="dxa"/>
          </w:tcPr>
          <w:p w14:paraId="2143ADEE" w14:textId="77777777" w:rsidR="00757E7A" w:rsidRPr="00DE0D49" w:rsidRDefault="00757E7A" w:rsidP="00CE50B2">
            <w:pPr>
              <w:pStyle w:val="Tabletext"/>
              <w:rPr>
                <w:lang w:val="fr-FR" w:bidi="ar-EG"/>
              </w:rPr>
            </w:pPr>
            <w:r w:rsidRPr="00DE0D49">
              <w:rPr>
                <w:lang w:val="fr-FR" w:bidi="ar-EG"/>
              </w:rPr>
              <w:t>Cadre de présentation des résultats</w:t>
            </w:r>
          </w:p>
        </w:tc>
        <w:tc>
          <w:tcPr>
            <w:tcW w:w="2018" w:type="dxa"/>
          </w:tcPr>
          <w:p w14:paraId="3C7457E8" w14:textId="77777777" w:rsidR="00757E7A" w:rsidRPr="00C75104" w:rsidRDefault="00757E7A" w:rsidP="00CE50B2">
            <w:pPr>
              <w:pStyle w:val="Tabletext"/>
              <w:rPr>
                <w:szCs w:val="22"/>
                <w:lang w:val="fr-FR" w:bidi="ar-EG"/>
              </w:rPr>
            </w:pPr>
            <w:proofErr w:type="spellStart"/>
            <w:r w:rsidRPr="00F42D0C">
              <w:rPr>
                <w:szCs w:val="22"/>
                <w:lang w:bidi="ar-EG"/>
              </w:rPr>
              <w:t>Структура</w:t>
            </w:r>
            <w:proofErr w:type="spellEnd"/>
            <w:r w:rsidRPr="00C75104">
              <w:rPr>
                <w:szCs w:val="22"/>
                <w:lang w:val="fr-FR" w:bidi="ar-EG"/>
              </w:rPr>
              <w:t xml:space="preserve"> </w:t>
            </w:r>
            <w:proofErr w:type="spellStart"/>
            <w:r w:rsidRPr="00F42D0C">
              <w:rPr>
                <w:szCs w:val="22"/>
                <w:lang w:bidi="ar-EG"/>
              </w:rPr>
              <w:t>результатов</w:t>
            </w:r>
            <w:proofErr w:type="spellEnd"/>
          </w:p>
        </w:tc>
        <w:tc>
          <w:tcPr>
            <w:tcW w:w="1518" w:type="dxa"/>
          </w:tcPr>
          <w:p w14:paraId="565D2DF4" w14:textId="77777777" w:rsidR="00757E7A" w:rsidRPr="00DE0D49" w:rsidRDefault="00757E7A" w:rsidP="00CE50B2">
            <w:pPr>
              <w:pStyle w:val="Tabletext"/>
              <w:rPr>
                <w:lang w:bidi="ar-EG"/>
              </w:rPr>
            </w:pPr>
            <w:r w:rsidRPr="00DE0D49">
              <w:rPr>
                <w:lang w:bidi="ar-EG"/>
              </w:rPr>
              <w:t xml:space="preserve">Marco de </w:t>
            </w:r>
            <w:proofErr w:type="spellStart"/>
            <w:r w:rsidRPr="00DE0D49">
              <w:rPr>
                <w:lang w:bidi="ar-EG"/>
              </w:rPr>
              <w:t>resultados</w:t>
            </w:r>
            <w:proofErr w:type="spellEnd"/>
          </w:p>
        </w:tc>
      </w:tr>
      <w:tr w:rsidR="00757E7A" w:rsidRPr="00DE0D49" w14:paraId="4D63977F" w14:textId="77777777" w:rsidTr="002F2972">
        <w:trPr>
          <w:trHeight w:val="284"/>
        </w:trPr>
        <w:tc>
          <w:tcPr>
            <w:tcW w:w="1508" w:type="dxa"/>
          </w:tcPr>
          <w:p w14:paraId="0257A782" w14:textId="77777777" w:rsidR="00757E7A" w:rsidRPr="003D173F" w:rsidRDefault="00757E7A" w:rsidP="00CE50B2">
            <w:pPr>
              <w:pStyle w:val="Tabletext"/>
              <w:rPr>
                <w:lang w:bidi="ar-EG"/>
              </w:rPr>
            </w:pPr>
            <w:r w:rsidRPr="003D173F">
              <w:rPr>
                <w:lang w:bidi="ar-EG"/>
              </w:rPr>
              <w:t>Strategic goals</w:t>
            </w:r>
          </w:p>
        </w:tc>
        <w:tc>
          <w:tcPr>
            <w:tcW w:w="1238" w:type="dxa"/>
          </w:tcPr>
          <w:p w14:paraId="77C1E2FE"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الغايات الاستراتيجية</w:t>
            </w:r>
          </w:p>
        </w:tc>
        <w:tc>
          <w:tcPr>
            <w:tcW w:w="1376" w:type="dxa"/>
          </w:tcPr>
          <w:p w14:paraId="642E1007"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总体战略目标</w:t>
            </w:r>
            <w:proofErr w:type="spellEnd"/>
          </w:p>
        </w:tc>
        <w:tc>
          <w:tcPr>
            <w:tcW w:w="1552" w:type="dxa"/>
          </w:tcPr>
          <w:p w14:paraId="5629C0B9" w14:textId="77777777" w:rsidR="00757E7A" w:rsidRPr="00DE0D49" w:rsidRDefault="00757E7A" w:rsidP="00CE50B2">
            <w:pPr>
              <w:pStyle w:val="Tabletext"/>
              <w:rPr>
                <w:lang w:val="fr-FR" w:bidi="ar-EG"/>
              </w:rPr>
            </w:pPr>
            <w:r w:rsidRPr="00DE0D49">
              <w:rPr>
                <w:lang w:bidi="ar-EG"/>
              </w:rPr>
              <w:t xml:space="preserve">Buts </w:t>
            </w:r>
            <w:proofErr w:type="spellStart"/>
            <w:r w:rsidRPr="00DE0D49">
              <w:rPr>
                <w:lang w:bidi="ar-EG"/>
              </w:rPr>
              <w:t>stratégiques</w:t>
            </w:r>
            <w:proofErr w:type="spellEnd"/>
          </w:p>
        </w:tc>
        <w:tc>
          <w:tcPr>
            <w:tcW w:w="2018" w:type="dxa"/>
          </w:tcPr>
          <w:p w14:paraId="1AD34D6E" w14:textId="77777777" w:rsidR="00757E7A" w:rsidRPr="00C75104" w:rsidRDefault="00757E7A" w:rsidP="00CE50B2">
            <w:pPr>
              <w:pStyle w:val="Tabletext"/>
              <w:rPr>
                <w:szCs w:val="22"/>
                <w:lang w:val="fr-FR" w:bidi="ar-EG"/>
              </w:rPr>
            </w:pPr>
            <w:proofErr w:type="spellStart"/>
            <w:r w:rsidRPr="00F42D0C">
              <w:rPr>
                <w:szCs w:val="22"/>
                <w:lang w:bidi="ar-EG"/>
              </w:rPr>
              <w:t>Стратегические</w:t>
            </w:r>
            <w:proofErr w:type="spellEnd"/>
            <w:r w:rsidRPr="00C75104">
              <w:rPr>
                <w:szCs w:val="22"/>
                <w:lang w:val="fr-FR" w:bidi="ar-EG"/>
              </w:rPr>
              <w:t xml:space="preserve"> </w:t>
            </w:r>
            <w:proofErr w:type="spellStart"/>
            <w:r w:rsidRPr="00F42D0C">
              <w:rPr>
                <w:szCs w:val="22"/>
                <w:lang w:bidi="ar-EG"/>
              </w:rPr>
              <w:t>цели</w:t>
            </w:r>
            <w:proofErr w:type="spellEnd"/>
          </w:p>
        </w:tc>
        <w:tc>
          <w:tcPr>
            <w:tcW w:w="1518" w:type="dxa"/>
          </w:tcPr>
          <w:p w14:paraId="374E2EBB" w14:textId="77777777" w:rsidR="00757E7A" w:rsidRPr="00DE0D49" w:rsidRDefault="00757E7A" w:rsidP="00CE50B2">
            <w:pPr>
              <w:pStyle w:val="Tabletext"/>
              <w:rPr>
                <w:lang w:bidi="ar-EG"/>
              </w:rPr>
            </w:pPr>
            <w:r w:rsidRPr="00DE0D49">
              <w:rPr>
                <w:lang w:bidi="ar-EG"/>
              </w:rPr>
              <w:t xml:space="preserve">Metas </w:t>
            </w:r>
            <w:proofErr w:type="spellStart"/>
            <w:r w:rsidRPr="00DE0D49">
              <w:rPr>
                <w:lang w:bidi="ar-EG"/>
              </w:rPr>
              <w:t>estratégicas</w:t>
            </w:r>
            <w:proofErr w:type="spellEnd"/>
          </w:p>
        </w:tc>
      </w:tr>
      <w:tr w:rsidR="00757E7A" w:rsidRPr="00DE0D49" w14:paraId="7FFE30F7" w14:textId="77777777" w:rsidTr="002F2972">
        <w:trPr>
          <w:trHeight w:val="284"/>
        </w:trPr>
        <w:tc>
          <w:tcPr>
            <w:tcW w:w="1508" w:type="dxa"/>
          </w:tcPr>
          <w:p w14:paraId="00B7BBA2" w14:textId="77777777" w:rsidR="00757E7A" w:rsidRPr="003D173F" w:rsidRDefault="00757E7A" w:rsidP="00CE50B2">
            <w:pPr>
              <w:pStyle w:val="Tabletext"/>
              <w:rPr>
                <w:lang w:bidi="ar-EG"/>
              </w:rPr>
            </w:pPr>
            <w:r w:rsidRPr="003D173F">
              <w:rPr>
                <w:lang w:bidi="ar-EG"/>
              </w:rPr>
              <w:t>Strategic plan</w:t>
            </w:r>
          </w:p>
        </w:tc>
        <w:tc>
          <w:tcPr>
            <w:tcW w:w="1238" w:type="dxa"/>
          </w:tcPr>
          <w:p w14:paraId="23A5D6D2"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الخطة الاستراتيجية</w:t>
            </w:r>
          </w:p>
        </w:tc>
        <w:tc>
          <w:tcPr>
            <w:tcW w:w="1376" w:type="dxa"/>
          </w:tcPr>
          <w:p w14:paraId="2C2F0D22"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战略规划</w:t>
            </w:r>
            <w:proofErr w:type="spellEnd"/>
          </w:p>
        </w:tc>
        <w:tc>
          <w:tcPr>
            <w:tcW w:w="1552" w:type="dxa"/>
          </w:tcPr>
          <w:p w14:paraId="2417A456" w14:textId="77777777" w:rsidR="00757E7A" w:rsidRPr="00DE0D49" w:rsidRDefault="00757E7A" w:rsidP="00CE50B2">
            <w:pPr>
              <w:pStyle w:val="Tabletext"/>
              <w:rPr>
                <w:lang w:val="fr-FR" w:bidi="ar-EG"/>
              </w:rPr>
            </w:pPr>
            <w:r w:rsidRPr="00DE0D49">
              <w:rPr>
                <w:lang w:bidi="ar-EG"/>
              </w:rPr>
              <w:t xml:space="preserve">Plan </w:t>
            </w:r>
            <w:proofErr w:type="spellStart"/>
            <w:r w:rsidRPr="00DE0D49">
              <w:rPr>
                <w:lang w:bidi="ar-EG"/>
              </w:rPr>
              <w:t>stratégique</w:t>
            </w:r>
            <w:proofErr w:type="spellEnd"/>
          </w:p>
        </w:tc>
        <w:tc>
          <w:tcPr>
            <w:tcW w:w="2018" w:type="dxa"/>
          </w:tcPr>
          <w:p w14:paraId="3A08444E" w14:textId="77777777" w:rsidR="00757E7A" w:rsidRPr="00C75104" w:rsidRDefault="00757E7A" w:rsidP="00CE50B2">
            <w:pPr>
              <w:pStyle w:val="Tabletext"/>
              <w:rPr>
                <w:szCs w:val="22"/>
                <w:lang w:val="fr-FR" w:bidi="ar-EG"/>
              </w:rPr>
            </w:pPr>
            <w:proofErr w:type="spellStart"/>
            <w:r w:rsidRPr="00F42D0C">
              <w:rPr>
                <w:szCs w:val="22"/>
                <w:lang w:bidi="ar-EG"/>
              </w:rPr>
              <w:t>Стратегический</w:t>
            </w:r>
            <w:proofErr w:type="spellEnd"/>
            <w:r w:rsidRPr="00C75104">
              <w:rPr>
                <w:szCs w:val="22"/>
                <w:lang w:val="fr-FR" w:bidi="ar-EG"/>
              </w:rPr>
              <w:t xml:space="preserve"> </w:t>
            </w:r>
            <w:proofErr w:type="spellStart"/>
            <w:r w:rsidRPr="00F42D0C">
              <w:rPr>
                <w:szCs w:val="22"/>
                <w:lang w:bidi="ar-EG"/>
              </w:rPr>
              <w:t>план</w:t>
            </w:r>
            <w:proofErr w:type="spellEnd"/>
          </w:p>
        </w:tc>
        <w:tc>
          <w:tcPr>
            <w:tcW w:w="1518" w:type="dxa"/>
          </w:tcPr>
          <w:p w14:paraId="6A314A59" w14:textId="77777777" w:rsidR="00757E7A" w:rsidRPr="00DE0D49" w:rsidRDefault="00757E7A" w:rsidP="00CE50B2">
            <w:pPr>
              <w:pStyle w:val="Tabletext"/>
              <w:rPr>
                <w:lang w:bidi="ar-EG"/>
              </w:rPr>
            </w:pPr>
            <w:r w:rsidRPr="00DE0D49">
              <w:rPr>
                <w:lang w:bidi="ar-EG"/>
              </w:rPr>
              <w:t xml:space="preserve">Plan </w:t>
            </w:r>
            <w:proofErr w:type="spellStart"/>
            <w:r w:rsidRPr="00DE0D49">
              <w:rPr>
                <w:lang w:bidi="ar-EG"/>
              </w:rPr>
              <w:t>Estratégico</w:t>
            </w:r>
            <w:proofErr w:type="spellEnd"/>
          </w:p>
        </w:tc>
      </w:tr>
      <w:tr w:rsidR="00757E7A" w:rsidRPr="00DE0D49" w14:paraId="2DF42152" w14:textId="77777777" w:rsidTr="002F2972">
        <w:trPr>
          <w:trHeight w:val="284"/>
        </w:trPr>
        <w:tc>
          <w:tcPr>
            <w:tcW w:w="1508" w:type="dxa"/>
          </w:tcPr>
          <w:p w14:paraId="55A95E81" w14:textId="77777777" w:rsidR="00757E7A" w:rsidRPr="003D173F" w:rsidRDefault="00757E7A" w:rsidP="00CE50B2">
            <w:pPr>
              <w:pStyle w:val="Tabletext"/>
              <w:rPr>
                <w:lang w:bidi="ar-EG"/>
              </w:rPr>
            </w:pPr>
            <w:r w:rsidRPr="003D173F">
              <w:rPr>
                <w:lang w:bidi="ar-EG"/>
              </w:rPr>
              <w:t>Strategic risks</w:t>
            </w:r>
          </w:p>
        </w:tc>
        <w:tc>
          <w:tcPr>
            <w:tcW w:w="1238" w:type="dxa"/>
          </w:tcPr>
          <w:p w14:paraId="5D9B4E8F"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المخاطر الاستراتيجية</w:t>
            </w:r>
          </w:p>
        </w:tc>
        <w:tc>
          <w:tcPr>
            <w:tcW w:w="1376" w:type="dxa"/>
          </w:tcPr>
          <w:p w14:paraId="2A2199AB"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战略风险</w:t>
            </w:r>
            <w:proofErr w:type="spellEnd"/>
          </w:p>
        </w:tc>
        <w:tc>
          <w:tcPr>
            <w:tcW w:w="1552" w:type="dxa"/>
          </w:tcPr>
          <w:p w14:paraId="6611072A" w14:textId="77777777" w:rsidR="00757E7A" w:rsidRPr="00DE0D49" w:rsidRDefault="00757E7A" w:rsidP="00CE50B2">
            <w:pPr>
              <w:pStyle w:val="Tabletext"/>
              <w:rPr>
                <w:lang w:val="fr-FR" w:bidi="ar-EG"/>
              </w:rPr>
            </w:pPr>
            <w:proofErr w:type="spellStart"/>
            <w:r w:rsidRPr="00DE0D49">
              <w:rPr>
                <w:lang w:bidi="ar-EG"/>
              </w:rPr>
              <w:t>Risques</w:t>
            </w:r>
            <w:proofErr w:type="spellEnd"/>
            <w:r w:rsidRPr="00DE0D49">
              <w:rPr>
                <w:lang w:bidi="ar-EG"/>
              </w:rPr>
              <w:t xml:space="preserve"> </w:t>
            </w:r>
            <w:proofErr w:type="spellStart"/>
            <w:r w:rsidRPr="00DE0D49">
              <w:rPr>
                <w:lang w:bidi="ar-EG"/>
              </w:rPr>
              <w:t>stratégiques</w:t>
            </w:r>
            <w:proofErr w:type="spellEnd"/>
          </w:p>
        </w:tc>
        <w:tc>
          <w:tcPr>
            <w:tcW w:w="2018" w:type="dxa"/>
          </w:tcPr>
          <w:p w14:paraId="364CD27D" w14:textId="77777777" w:rsidR="00757E7A" w:rsidRPr="00C75104" w:rsidRDefault="00757E7A" w:rsidP="00CE50B2">
            <w:pPr>
              <w:pStyle w:val="Tabletext"/>
              <w:rPr>
                <w:szCs w:val="22"/>
                <w:lang w:val="fr-FR" w:bidi="ar-EG"/>
              </w:rPr>
            </w:pPr>
            <w:proofErr w:type="spellStart"/>
            <w:r w:rsidRPr="00F42D0C">
              <w:rPr>
                <w:szCs w:val="22"/>
                <w:lang w:bidi="ar-EG"/>
              </w:rPr>
              <w:t>Стратегические</w:t>
            </w:r>
            <w:proofErr w:type="spellEnd"/>
            <w:r w:rsidRPr="00C75104">
              <w:rPr>
                <w:szCs w:val="22"/>
                <w:lang w:val="fr-FR" w:bidi="ar-EG"/>
              </w:rPr>
              <w:t xml:space="preserve"> </w:t>
            </w:r>
            <w:proofErr w:type="spellStart"/>
            <w:r w:rsidRPr="00F42D0C">
              <w:rPr>
                <w:szCs w:val="22"/>
                <w:lang w:bidi="ar-EG"/>
              </w:rPr>
              <w:t>риски</w:t>
            </w:r>
            <w:proofErr w:type="spellEnd"/>
          </w:p>
        </w:tc>
        <w:tc>
          <w:tcPr>
            <w:tcW w:w="1518" w:type="dxa"/>
          </w:tcPr>
          <w:p w14:paraId="3C33E565" w14:textId="77777777" w:rsidR="00757E7A" w:rsidRPr="00DE0D49" w:rsidRDefault="00757E7A" w:rsidP="00CE50B2">
            <w:pPr>
              <w:pStyle w:val="Tabletext"/>
              <w:rPr>
                <w:lang w:bidi="ar-EG"/>
              </w:rPr>
            </w:pPr>
            <w:proofErr w:type="spellStart"/>
            <w:r w:rsidRPr="00DE0D49">
              <w:rPr>
                <w:lang w:bidi="ar-EG"/>
              </w:rPr>
              <w:t>Riesgos</w:t>
            </w:r>
            <w:proofErr w:type="spellEnd"/>
            <w:r w:rsidRPr="00DE0D49">
              <w:rPr>
                <w:lang w:bidi="ar-EG"/>
              </w:rPr>
              <w:t xml:space="preserve"> </w:t>
            </w:r>
            <w:proofErr w:type="spellStart"/>
            <w:r w:rsidRPr="00DE0D49">
              <w:rPr>
                <w:lang w:bidi="ar-EG"/>
              </w:rPr>
              <w:t>estratégicos</w:t>
            </w:r>
            <w:proofErr w:type="spellEnd"/>
          </w:p>
        </w:tc>
      </w:tr>
      <w:tr w:rsidR="00757E7A" w:rsidRPr="00DE0D49" w14:paraId="3A09C719" w14:textId="77777777" w:rsidTr="002F2972">
        <w:trPr>
          <w:trHeight w:val="284"/>
        </w:trPr>
        <w:tc>
          <w:tcPr>
            <w:tcW w:w="1508" w:type="dxa"/>
          </w:tcPr>
          <w:p w14:paraId="09AF0129" w14:textId="77777777" w:rsidR="00757E7A" w:rsidRPr="003D173F" w:rsidRDefault="00757E7A" w:rsidP="00CE50B2">
            <w:pPr>
              <w:pStyle w:val="Tabletext"/>
              <w:rPr>
                <w:lang w:bidi="ar-EG"/>
              </w:rPr>
            </w:pPr>
            <w:r w:rsidRPr="003D173F">
              <w:rPr>
                <w:lang w:bidi="ar-EG"/>
              </w:rPr>
              <w:t xml:space="preserve">Strategic risk management </w:t>
            </w:r>
          </w:p>
        </w:tc>
        <w:tc>
          <w:tcPr>
            <w:tcW w:w="1238" w:type="dxa"/>
          </w:tcPr>
          <w:p w14:paraId="19CC487B" w14:textId="77777777" w:rsidR="00757E7A" w:rsidRPr="00A333A4" w:rsidRDefault="00757E7A" w:rsidP="00CE50B2">
            <w:pPr>
              <w:pStyle w:val="Tabletext"/>
              <w:rPr>
                <w:rFonts w:ascii="Dubai" w:hAnsi="Dubai" w:cs="Dubai"/>
                <w:sz w:val="30"/>
                <w:rtl/>
              </w:rPr>
            </w:pPr>
            <w:r w:rsidRPr="00A333A4">
              <w:rPr>
                <w:rFonts w:ascii="Dubai" w:hAnsi="Dubai" w:cs="Dubai"/>
                <w:sz w:val="30"/>
                <w:rtl/>
              </w:rPr>
              <w:t>إدارة المخاطر الاستراتيجية</w:t>
            </w:r>
          </w:p>
        </w:tc>
        <w:tc>
          <w:tcPr>
            <w:tcW w:w="1376" w:type="dxa"/>
          </w:tcPr>
          <w:p w14:paraId="4D054E34"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战略风险管理</w:t>
            </w:r>
            <w:proofErr w:type="spellEnd"/>
          </w:p>
        </w:tc>
        <w:tc>
          <w:tcPr>
            <w:tcW w:w="1552" w:type="dxa"/>
          </w:tcPr>
          <w:p w14:paraId="5F961195" w14:textId="77777777" w:rsidR="00757E7A" w:rsidRPr="00DE0D49" w:rsidRDefault="00757E7A" w:rsidP="00CE50B2">
            <w:pPr>
              <w:pStyle w:val="Tabletext"/>
              <w:rPr>
                <w:lang w:val="fr-FR" w:bidi="ar-EG"/>
              </w:rPr>
            </w:pPr>
            <w:r w:rsidRPr="00DE0D49">
              <w:rPr>
                <w:lang w:bidi="ar-EG"/>
              </w:rPr>
              <w:t xml:space="preserve">Gestion des </w:t>
            </w:r>
            <w:proofErr w:type="spellStart"/>
            <w:r w:rsidRPr="00DE0D49">
              <w:rPr>
                <w:lang w:bidi="ar-EG"/>
              </w:rPr>
              <w:t>risques</w:t>
            </w:r>
            <w:proofErr w:type="spellEnd"/>
            <w:r w:rsidRPr="00DE0D49">
              <w:rPr>
                <w:lang w:bidi="ar-EG"/>
              </w:rPr>
              <w:t xml:space="preserve"> </w:t>
            </w:r>
            <w:proofErr w:type="spellStart"/>
            <w:r w:rsidRPr="00DE0D49">
              <w:rPr>
                <w:lang w:bidi="ar-EG"/>
              </w:rPr>
              <w:t>stratégiques</w:t>
            </w:r>
            <w:proofErr w:type="spellEnd"/>
          </w:p>
        </w:tc>
        <w:tc>
          <w:tcPr>
            <w:tcW w:w="2018" w:type="dxa"/>
          </w:tcPr>
          <w:p w14:paraId="1B2D622A" w14:textId="77777777" w:rsidR="00757E7A" w:rsidRPr="00C75104" w:rsidRDefault="00757E7A" w:rsidP="00CE50B2">
            <w:pPr>
              <w:pStyle w:val="Tabletext"/>
              <w:rPr>
                <w:szCs w:val="22"/>
                <w:lang w:val="fr-FR" w:bidi="ar-EG"/>
              </w:rPr>
            </w:pPr>
            <w:proofErr w:type="spellStart"/>
            <w:r w:rsidRPr="00F42D0C">
              <w:rPr>
                <w:szCs w:val="22"/>
                <w:lang w:bidi="ar-EG"/>
              </w:rPr>
              <w:t>Управление</w:t>
            </w:r>
            <w:proofErr w:type="spellEnd"/>
            <w:r w:rsidRPr="00C75104">
              <w:rPr>
                <w:szCs w:val="22"/>
                <w:lang w:val="fr-FR" w:bidi="ar-EG"/>
              </w:rPr>
              <w:t xml:space="preserve"> </w:t>
            </w:r>
            <w:proofErr w:type="spellStart"/>
            <w:r w:rsidRPr="00F42D0C">
              <w:rPr>
                <w:szCs w:val="22"/>
                <w:lang w:bidi="ar-EG"/>
              </w:rPr>
              <w:t>стратегическими</w:t>
            </w:r>
            <w:proofErr w:type="spellEnd"/>
            <w:r w:rsidRPr="00C75104">
              <w:rPr>
                <w:szCs w:val="22"/>
                <w:lang w:val="fr-FR" w:bidi="ar-EG"/>
              </w:rPr>
              <w:t xml:space="preserve"> </w:t>
            </w:r>
            <w:proofErr w:type="spellStart"/>
            <w:r w:rsidRPr="00F42D0C">
              <w:rPr>
                <w:szCs w:val="22"/>
                <w:lang w:bidi="ar-EG"/>
              </w:rPr>
              <w:t>рисками</w:t>
            </w:r>
            <w:proofErr w:type="spellEnd"/>
          </w:p>
        </w:tc>
        <w:tc>
          <w:tcPr>
            <w:tcW w:w="1518" w:type="dxa"/>
          </w:tcPr>
          <w:p w14:paraId="371BA15A" w14:textId="77777777" w:rsidR="00757E7A" w:rsidRPr="00DE0D49" w:rsidRDefault="00757E7A" w:rsidP="00CE50B2">
            <w:pPr>
              <w:pStyle w:val="Tabletext"/>
              <w:rPr>
                <w:lang w:bidi="ar-EG"/>
              </w:rPr>
            </w:pPr>
            <w:proofErr w:type="spellStart"/>
            <w:r w:rsidRPr="00DE0D49">
              <w:rPr>
                <w:lang w:bidi="ar-EG"/>
              </w:rPr>
              <w:t>Gestión</w:t>
            </w:r>
            <w:proofErr w:type="spellEnd"/>
            <w:r w:rsidRPr="00DE0D49">
              <w:rPr>
                <w:lang w:bidi="ar-EG"/>
              </w:rPr>
              <w:t xml:space="preserve"> de </w:t>
            </w:r>
            <w:proofErr w:type="spellStart"/>
            <w:r w:rsidRPr="00DE0D49">
              <w:rPr>
                <w:lang w:bidi="ar-EG"/>
              </w:rPr>
              <w:t>riesgos</w:t>
            </w:r>
            <w:proofErr w:type="spellEnd"/>
            <w:r w:rsidRPr="00DE0D49">
              <w:rPr>
                <w:lang w:bidi="ar-EG"/>
              </w:rPr>
              <w:t xml:space="preserve"> </w:t>
            </w:r>
            <w:proofErr w:type="spellStart"/>
            <w:r w:rsidRPr="00DE0D49">
              <w:rPr>
                <w:lang w:bidi="ar-EG"/>
              </w:rPr>
              <w:t>estratégicos</w:t>
            </w:r>
            <w:proofErr w:type="spellEnd"/>
          </w:p>
        </w:tc>
      </w:tr>
      <w:tr w:rsidR="00757E7A" w:rsidRPr="00892DCD" w14:paraId="2E5BAD7C" w14:textId="77777777" w:rsidTr="002F2972">
        <w:trPr>
          <w:trHeight w:val="284"/>
        </w:trPr>
        <w:tc>
          <w:tcPr>
            <w:tcW w:w="1508" w:type="dxa"/>
          </w:tcPr>
          <w:p w14:paraId="2427D5E9" w14:textId="435293DF" w:rsidR="00757E7A" w:rsidRPr="003D173F" w:rsidDel="0096741C" w:rsidRDefault="00757E7A" w:rsidP="00CE50B2">
            <w:pPr>
              <w:pStyle w:val="Tabletext"/>
              <w:rPr>
                <w:lang w:bidi="ar-EG"/>
              </w:rPr>
            </w:pPr>
            <w:r w:rsidRPr="003D173F">
              <w:rPr>
                <w:lang w:bidi="ar-EG"/>
              </w:rPr>
              <w:t>Targets</w:t>
            </w:r>
          </w:p>
        </w:tc>
        <w:tc>
          <w:tcPr>
            <w:tcW w:w="1238" w:type="dxa"/>
          </w:tcPr>
          <w:p w14:paraId="27461E98" w14:textId="77777777" w:rsidR="00757E7A" w:rsidRPr="00A333A4" w:rsidDel="0096741C" w:rsidRDefault="00757E7A" w:rsidP="00CE50B2">
            <w:pPr>
              <w:pStyle w:val="Tabletext"/>
              <w:rPr>
                <w:rFonts w:ascii="Dubai" w:hAnsi="Dubai" w:cs="Dubai"/>
                <w:sz w:val="30"/>
                <w:rtl/>
              </w:rPr>
            </w:pPr>
            <w:r w:rsidRPr="00A333A4">
              <w:rPr>
                <w:rFonts w:ascii="Dubai" w:hAnsi="Dubai" w:cs="Dubai"/>
                <w:sz w:val="30"/>
                <w:rtl/>
              </w:rPr>
              <w:t>المقاصد</w:t>
            </w:r>
          </w:p>
        </w:tc>
        <w:tc>
          <w:tcPr>
            <w:tcW w:w="1376" w:type="dxa"/>
          </w:tcPr>
          <w:p w14:paraId="4810639E" w14:textId="77777777" w:rsidR="00757E7A" w:rsidRPr="00892DCD" w:rsidDel="0096741C" w:rsidRDefault="00757E7A" w:rsidP="00CE50B2">
            <w:pPr>
              <w:pStyle w:val="Tabletext"/>
              <w:rPr>
                <w:rFonts w:ascii="SimSun" w:hAnsi="SimSun"/>
                <w:sz w:val="20"/>
                <w:lang w:eastAsia="zh-CN"/>
              </w:rPr>
            </w:pPr>
            <w:r w:rsidRPr="00892DCD">
              <w:rPr>
                <w:rFonts w:ascii="SimSun" w:hAnsi="SimSun" w:hint="eastAsia"/>
                <w:sz w:val="20"/>
                <w:lang w:eastAsia="zh-CN"/>
              </w:rPr>
              <w:t>具体目标</w:t>
            </w:r>
          </w:p>
        </w:tc>
        <w:tc>
          <w:tcPr>
            <w:tcW w:w="1552" w:type="dxa"/>
          </w:tcPr>
          <w:p w14:paraId="37CA794B" w14:textId="77777777" w:rsidR="00757E7A" w:rsidRPr="00DE0D49" w:rsidDel="0096741C" w:rsidRDefault="00757E7A" w:rsidP="00CE50B2">
            <w:pPr>
              <w:pStyle w:val="Tabletext"/>
              <w:rPr>
                <w:lang w:val="fr-FR" w:bidi="ar-EG"/>
              </w:rPr>
            </w:pPr>
            <w:r w:rsidRPr="00DE0D49">
              <w:rPr>
                <w:lang w:val="fr-FR"/>
              </w:rPr>
              <w:t>Cibles</w:t>
            </w:r>
          </w:p>
        </w:tc>
        <w:tc>
          <w:tcPr>
            <w:tcW w:w="2018" w:type="dxa"/>
          </w:tcPr>
          <w:p w14:paraId="6D9C045D" w14:textId="77777777" w:rsidR="00757E7A" w:rsidRPr="00F42D0C" w:rsidDel="0096741C" w:rsidRDefault="00757E7A" w:rsidP="00CE50B2">
            <w:pPr>
              <w:pStyle w:val="Tabletext"/>
              <w:rPr>
                <w:szCs w:val="22"/>
                <w:lang w:val="ru-RU" w:bidi="ar-EG"/>
              </w:rPr>
            </w:pPr>
            <w:r w:rsidRPr="00F42D0C">
              <w:rPr>
                <w:szCs w:val="22"/>
                <w:lang w:val="ru-RU"/>
              </w:rPr>
              <w:t>Целевые показатели</w:t>
            </w:r>
          </w:p>
        </w:tc>
        <w:tc>
          <w:tcPr>
            <w:tcW w:w="1518" w:type="dxa"/>
          </w:tcPr>
          <w:p w14:paraId="156066FD" w14:textId="77777777" w:rsidR="00757E7A" w:rsidRPr="00DE0D49" w:rsidDel="0096741C" w:rsidRDefault="00757E7A" w:rsidP="00CE50B2">
            <w:pPr>
              <w:pStyle w:val="Tabletext"/>
              <w:rPr>
                <w:lang w:val="es-AR" w:bidi="ar-EG"/>
              </w:rPr>
            </w:pPr>
            <w:r w:rsidRPr="00DE0D49">
              <w:rPr>
                <w:lang w:val="es-AR" w:bidi="ar-EG"/>
              </w:rPr>
              <w:t>Finalidades</w:t>
            </w:r>
          </w:p>
        </w:tc>
      </w:tr>
      <w:tr w:rsidR="00757E7A" w:rsidRPr="00C454A9" w14:paraId="3395731E" w14:textId="77777777" w:rsidTr="002F2972">
        <w:trPr>
          <w:trHeight w:val="284"/>
        </w:trPr>
        <w:tc>
          <w:tcPr>
            <w:tcW w:w="1508" w:type="dxa"/>
          </w:tcPr>
          <w:p w14:paraId="0E1B4305" w14:textId="77777777" w:rsidR="00757E7A" w:rsidRPr="003D173F" w:rsidRDefault="00757E7A" w:rsidP="00CE50B2">
            <w:pPr>
              <w:pStyle w:val="Tabletext"/>
              <w:rPr>
                <w:lang w:bidi="ar-EG"/>
              </w:rPr>
            </w:pPr>
            <w:r w:rsidRPr="003D173F">
              <w:rPr>
                <w:lang w:bidi="ar-EG"/>
              </w:rPr>
              <w:t>Priorities</w:t>
            </w:r>
          </w:p>
        </w:tc>
        <w:tc>
          <w:tcPr>
            <w:tcW w:w="1238" w:type="dxa"/>
          </w:tcPr>
          <w:p w14:paraId="46E6C98B"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الأولويات</w:t>
            </w:r>
          </w:p>
        </w:tc>
        <w:tc>
          <w:tcPr>
            <w:tcW w:w="1376" w:type="dxa"/>
          </w:tcPr>
          <w:p w14:paraId="1ECEB237" w14:textId="77777777" w:rsidR="00757E7A" w:rsidRPr="00892DCD" w:rsidRDefault="00757E7A" w:rsidP="00CE50B2">
            <w:pPr>
              <w:pStyle w:val="Tabletext"/>
              <w:rPr>
                <w:rFonts w:ascii="SimSun" w:hAnsi="SimSun"/>
                <w:sz w:val="20"/>
                <w:lang w:eastAsia="zh-CN"/>
              </w:rPr>
            </w:pPr>
            <w:proofErr w:type="spellStart"/>
            <w:r w:rsidRPr="00892DCD">
              <w:rPr>
                <w:rFonts w:ascii="SimSun" w:hAnsi="SimSun" w:hint="eastAsia"/>
                <w:sz w:val="20"/>
              </w:rPr>
              <w:t>重点工作</w:t>
            </w:r>
            <w:proofErr w:type="spellEnd"/>
          </w:p>
        </w:tc>
        <w:tc>
          <w:tcPr>
            <w:tcW w:w="1552" w:type="dxa"/>
          </w:tcPr>
          <w:p w14:paraId="7A979DDA" w14:textId="77777777" w:rsidR="00757E7A" w:rsidRPr="00DE0D49" w:rsidRDefault="00757E7A" w:rsidP="00CE50B2">
            <w:pPr>
              <w:pStyle w:val="Tabletext"/>
              <w:rPr>
                <w:lang w:val="fr-FR"/>
              </w:rPr>
            </w:pPr>
            <w:proofErr w:type="spellStart"/>
            <w:r w:rsidRPr="00DE0D49">
              <w:rPr>
                <w:lang w:bidi="ar-EG"/>
              </w:rPr>
              <w:t>Priorités</w:t>
            </w:r>
            <w:proofErr w:type="spellEnd"/>
          </w:p>
        </w:tc>
        <w:tc>
          <w:tcPr>
            <w:tcW w:w="2018" w:type="dxa"/>
          </w:tcPr>
          <w:p w14:paraId="258FA50A" w14:textId="77777777" w:rsidR="00757E7A" w:rsidRPr="00F42D0C" w:rsidRDefault="00757E7A" w:rsidP="00CE50B2">
            <w:pPr>
              <w:pStyle w:val="Tabletext"/>
              <w:rPr>
                <w:szCs w:val="22"/>
                <w:lang w:val="ru-RU"/>
              </w:rPr>
            </w:pPr>
            <w:r w:rsidRPr="00F42D0C">
              <w:rPr>
                <w:szCs w:val="22"/>
                <w:lang w:val="ru-RU"/>
              </w:rPr>
              <w:t>Приоритеты</w:t>
            </w:r>
          </w:p>
        </w:tc>
        <w:tc>
          <w:tcPr>
            <w:tcW w:w="1518" w:type="dxa"/>
          </w:tcPr>
          <w:p w14:paraId="12BB3964" w14:textId="77777777" w:rsidR="00757E7A" w:rsidRPr="00DE0D49" w:rsidRDefault="00757E7A" w:rsidP="00CE50B2">
            <w:pPr>
              <w:pStyle w:val="Tabletext"/>
              <w:rPr>
                <w:lang w:val="es-AR" w:bidi="ar-EG"/>
              </w:rPr>
            </w:pPr>
            <w:proofErr w:type="spellStart"/>
            <w:r w:rsidRPr="00DE0D49">
              <w:rPr>
                <w:lang w:bidi="ar-EG"/>
              </w:rPr>
              <w:t>Prioridades</w:t>
            </w:r>
            <w:proofErr w:type="spellEnd"/>
          </w:p>
        </w:tc>
      </w:tr>
      <w:tr w:rsidR="00757E7A" w:rsidRPr="00C454A9" w14:paraId="14FF089F" w14:textId="77777777" w:rsidTr="002F2972">
        <w:trPr>
          <w:trHeight w:val="284"/>
        </w:trPr>
        <w:tc>
          <w:tcPr>
            <w:tcW w:w="1508" w:type="dxa"/>
          </w:tcPr>
          <w:p w14:paraId="076E0BCF" w14:textId="77777777" w:rsidR="00757E7A" w:rsidRPr="003D173F" w:rsidDel="0096741C" w:rsidRDefault="00757E7A" w:rsidP="00CE50B2">
            <w:pPr>
              <w:pStyle w:val="Tabletext"/>
              <w:rPr>
                <w:lang w:bidi="ar-EG"/>
              </w:rPr>
            </w:pPr>
            <w:r w:rsidRPr="003D173F">
              <w:rPr>
                <w:lang w:bidi="ar-EG"/>
              </w:rPr>
              <w:t>Values</w:t>
            </w:r>
          </w:p>
        </w:tc>
        <w:tc>
          <w:tcPr>
            <w:tcW w:w="1238" w:type="dxa"/>
          </w:tcPr>
          <w:p w14:paraId="23C7C9BC"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القيم</w:t>
            </w:r>
          </w:p>
        </w:tc>
        <w:tc>
          <w:tcPr>
            <w:tcW w:w="1376" w:type="dxa"/>
          </w:tcPr>
          <w:p w14:paraId="4292FA5A"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价值</w:t>
            </w:r>
            <w:proofErr w:type="spellEnd"/>
            <w:r w:rsidRPr="00892DCD">
              <w:rPr>
                <w:rFonts w:ascii="SimSun" w:hAnsi="SimSun"/>
                <w:sz w:val="20"/>
              </w:rPr>
              <w:t>/</w:t>
            </w:r>
            <w:proofErr w:type="spellStart"/>
            <w:r w:rsidRPr="00892DCD">
              <w:rPr>
                <w:rFonts w:ascii="SimSun" w:hAnsi="SimSun" w:hint="eastAsia"/>
                <w:sz w:val="20"/>
              </w:rPr>
              <w:t>价值观</w:t>
            </w:r>
            <w:proofErr w:type="spellEnd"/>
          </w:p>
        </w:tc>
        <w:tc>
          <w:tcPr>
            <w:tcW w:w="1552" w:type="dxa"/>
          </w:tcPr>
          <w:p w14:paraId="1B9B2C5C" w14:textId="77777777" w:rsidR="00757E7A" w:rsidRPr="00DE0D49" w:rsidRDefault="00757E7A" w:rsidP="00CE50B2">
            <w:pPr>
              <w:pStyle w:val="Tabletext"/>
              <w:rPr>
                <w:lang w:bidi="ar-EG"/>
              </w:rPr>
            </w:pPr>
            <w:r w:rsidRPr="00DE0D49">
              <w:rPr>
                <w:lang w:bidi="ar-EG"/>
              </w:rPr>
              <w:t>Valeurs</w:t>
            </w:r>
          </w:p>
        </w:tc>
        <w:tc>
          <w:tcPr>
            <w:tcW w:w="2018" w:type="dxa"/>
          </w:tcPr>
          <w:p w14:paraId="2B017AD9" w14:textId="77777777" w:rsidR="00757E7A" w:rsidRPr="00F42D0C" w:rsidRDefault="00757E7A" w:rsidP="00CE50B2">
            <w:pPr>
              <w:pStyle w:val="Tabletext"/>
              <w:rPr>
                <w:szCs w:val="22"/>
              </w:rPr>
            </w:pPr>
            <w:proofErr w:type="spellStart"/>
            <w:r w:rsidRPr="00F42D0C">
              <w:rPr>
                <w:szCs w:val="22"/>
                <w:lang w:bidi="ar-EG"/>
              </w:rPr>
              <w:t>Ценности</w:t>
            </w:r>
            <w:proofErr w:type="spellEnd"/>
          </w:p>
        </w:tc>
        <w:tc>
          <w:tcPr>
            <w:tcW w:w="1518" w:type="dxa"/>
          </w:tcPr>
          <w:p w14:paraId="72D29DDC" w14:textId="77777777" w:rsidR="00757E7A" w:rsidRPr="00DE0D49" w:rsidRDefault="00757E7A" w:rsidP="00CE50B2">
            <w:pPr>
              <w:pStyle w:val="Tabletext"/>
              <w:rPr>
                <w:lang w:bidi="ar-EG"/>
              </w:rPr>
            </w:pPr>
            <w:r w:rsidRPr="00DE0D49">
              <w:rPr>
                <w:lang w:bidi="ar-EG"/>
              </w:rPr>
              <w:t>Valores</w:t>
            </w:r>
          </w:p>
        </w:tc>
      </w:tr>
      <w:tr w:rsidR="00757E7A" w:rsidRPr="00C454A9" w14:paraId="4168717F" w14:textId="77777777" w:rsidTr="002F2972">
        <w:trPr>
          <w:trHeight w:val="284"/>
        </w:trPr>
        <w:tc>
          <w:tcPr>
            <w:tcW w:w="1508" w:type="dxa"/>
          </w:tcPr>
          <w:p w14:paraId="16FA6D71" w14:textId="77777777" w:rsidR="00757E7A" w:rsidRPr="003D173F" w:rsidRDefault="00757E7A" w:rsidP="00CE50B2">
            <w:pPr>
              <w:pStyle w:val="Tabletext"/>
              <w:rPr>
                <w:lang w:bidi="ar-EG"/>
              </w:rPr>
            </w:pPr>
            <w:r w:rsidRPr="003D173F">
              <w:rPr>
                <w:lang w:bidi="ar-EG"/>
              </w:rPr>
              <w:t>Vision</w:t>
            </w:r>
          </w:p>
        </w:tc>
        <w:tc>
          <w:tcPr>
            <w:tcW w:w="1238" w:type="dxa"/>
          </w:tcPr>
          <w:p w14:paraId="20454BF0" w14:textId="77777777" w:rsidR="00757E7A" w:rsidRPr="00A333A4" w:rsidRDefault="00757E7A" w:rsidP="00CE50B2">
            <w:pPr>
              <w:pStyle w:val="Tabletext"/>
              <w:rPr>
                <w:rFonts w:ascii="Dubai" w:hAnsi="Dubai" w:cs="Dubai"/>
                <w:sz w:val="30"/>
                <w:rtl/>
              </w:rPr>
            </w:pPr>
            <w:r w:rsidRPr="00A333A4">
              <w:rPr>
                <w:rFonts w:ascii="Dubai" w:hAnsi="Dubai" w:cs="Dubai"/>
                <w:sz w:val="30"/>
                <w:rtl/>
              </w:rPr>
              <w:t>الرؤية</w:t>
            </w:r>
          </w:p>
        </w:tc>
        <w:tc>
          <w:tcPr>
            <w:tcW w:w="1376" w:type="dxa"/>
          </w:tcPr>
          <w:p w14:paraId="1D7EFF65" w14:textId="77777777" w:rsidR="00757E7A" w:rsidRPr="00892DCD" w:rsidRDefault="00757E7A" w:rsidP="00CE50B2">
            <w:pPr>
              <w:pStyle w:val="Tabletext"/>
              <w:rPr>
                <w:rFonts w:ascii="SimSun" w:hAnsi="SimSun"/>
                <w:sz w:val="20"/>
              </w:rPr>
            </w:pPr>
            <w:proofErr w:type="spellStart"/>
            <w:r w:rsidRPr="00892DCD">
              <w:rPr>
                <w:rFonts w:ascii="SimSun" w:hAnsi="SimSun" w:hint="eastAsia"/>
                <w:sz w:val="20"/>
              </w:rPr>
              <w:t>愿景</w:t>
            </w:r>
            <w:proofErr w:type="spellEnd"/>
          </w:p>
        </w:tc>
        <w:tc>
          <w:tcPr>
            <w:tcW w:w="1552" w:type="dxa"/>
          </w:tcPr>
          <w:p w14:paraId="2C188AED" w14:textId="77777777" w:rsidR="00757E7A" w:rsidRPr="00DE0D49" w:rsidRDefault="00757E7A" w:rsidP="00CE50B2">
            <w:pPr>
              <w:pStyle w:val="Tabletext"/>
              <w:rPr>
                <w:lang w:bidi="ar-EG"/>
              </w:rPr>
            </w:pPr>
            <w:r w:rsidRPr="00DE0D49">
              <w:rPr>
                <w:lang w:bidi="ar-EG"/>
              </w:rPr>
              <w:t>Vision</w:t>
            </w:r>
          </w:p>
        </w:tc>
        <w:tc>
          <w:tcPr>
            <w:tcW w:w="2018" w:type="dxa"/>
          </w:tcPr>
          <w:p w14:paraId="449679A5" w14:textId="77777777" w:rsidR="00757E7A" w:rsidRPr="00F42D0C" w:rsidRDefault="00757E7A" w:rsidP="00CE50B2">
            <w:pPr>
              <w:pStyle w:val="Tabletext"/>
              <w:rPr>
                <w:szCs w:val="22"/>
                <w:lang w:bidi="ar-EG"/>
              </w:rPr>
            </w:pPr>
            <w:proofErr w:type="spellStart"/>
            <w:r w:rsidRPr="00F42D0C">
              <w:rPr>
                <w:szCs w:val="22"/>
                <w:lang w:bidi="ar-EG"/>
              </w:rPr>
              <w:t>Концепция</w:t>
            </w:r>
            <w:proofErr w:type="spellEnd"/>
          </w:p>
        </w:tc>
        <w:tc>
          <w:tcPr>
            <w:tcW w:w="1518" w:type="dxa"/>
          </w:tcPr>
          <w:p w14:paraId="5BC576B9" w14:textId="77777777" w:rsidR="00757E7A" w:rsidRPr="00DE0D49" w:rsidRDefault="00757E7A" w:rsidP="00CE50B2">
            <w:pPr>
              <w:pStyle w:val="Tabletext"/>
              <w:rPr>
                <w:lang w:bidi="ar-EG"/>
              </w:rPr>
            </w:pPr>
            <w:r w:rsidRPr="00DE0D49">
              <w:rPr>
                <w:lang w:bidi="ar-EG"/>
              </w:rPr>
              <w:t>Visión</w:t>
            </w:r>
          </w:p>
        </w:tc>
      </w:tr>
    </w:tbl>
    <w:p w14:paraId="5ED6EA41" w14:textId="77777777" w:rsidR="00757E7A" w:rsidRDefault="00757E7A" w:rsidP="00757E7A">
      <w:pPr>
        <w:rPr>
          <w:lang w:val="fr-CH"/>
        </w:rPr>
      </w:pPr>
    </w:p>
    <w:p w14:paraId="273CEFE2"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3E0F" w14:textId="77777777" w:rsidR="00757E7A" w:rsidRDefault="00757E7A">
      <w:r>
        <w:separator/>
      </w:r>
    </w:p>
  </w:endnote>
  <w:endnote w:type="continuationSeparator" w:id="0">
    <w:p w14:paraId="2549D3DA" w14:textId="77777777" w:rsidR="00757E7A" w:rsidRDefault="0075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81C19DA" w14:textId="77777777" w:rsidTr="00E31DCE">
      <w:trPr>
        <w:jc w:val="center"/>
      </w:trPr>
      <w:tc>
        <w:tcPr>
          <w:tcW w:w="1803" w:type="dxa"/>
          <w:vAlign w:val="center"/>
        </w:tcPr>
        <w:p w14:paraId="217F9998" w14:textId="3661348C"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757E7A">
            <w:rPr>
              <w:noProof/>
              <w:color w:val="808080" w:themeColor="background1" w:themeShade="80"/>
            </w:rPr>
            <w:t xml:space="preserve"> 2600758</w:t>
          </w:r>
        </w:p>
      </w:tc>
      <w:tc>
        <w:tcPr>
          <w:tcW w:w="8261" w:type="dxa"/>
        </w:tcPr>
        <w:p w14:paraId="37342FD7" w14:textId="7C50217F" w:rsidR="00E24D59" w:rsidRPr="00A13406" w:rsidRDefault="00E24D59" w:rsidP="00121A0D">
          <w:pPr>
            <w:pStyle w:val="Header"/>
            <w:tabs>
              <w:tab w:val="left" w:pos="6164"/>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00121A0D" w:rsidRPr="003F086E">
            <w:rPr>
              <w:bCs/>
              <w:color w:val="808080" w:themeColor="background1" w:themeShade="80"/>
            </w:rPr>
            <w:t>C2</w:t>
          </w:r>
          <w:r w:rsidR="00121A0D">
            <w:rPr>
              <w:bCs/>
              <w:color w:val="808080" w:themeColor="background1" w:themeShade="80"/>
            </w:rPr>
            <w:t>6</w:t>
          </w:r>
          <w:proofErr w:type="spellEnd"/>
          <w:r w:rsidR="00121A0D" w:rsidRPr="004D2BF9">
            <w:rPr>
              <w:bCs/>
              <w:color w:val="808080" w:themeColor="background1" w:themeShade="80"/>
            </w:rPr>
            <w:t xml:space="preserve">/31(Annex </w:t>
          </w:r>
          <w:proofErr w:type="gramStart"/>
          <w:r w:rsidR="00121A0D" w:rsidRPr="004D2BF9">
            <w:rPr>
              <w:bCs/>
              <w:color w:val="808080" w:themeColor="background1" w:themeShade="80"/>
            </w:rPr>
            <w:t>3)</w:t>
          </w:r>
          <w:r w:rsidR="00121A0D" w:rsidRPr="00757E7A">
            <w:rPr>
              <w:bCs/>
              <w:color w:val="808080" w:themeColor="background1" w:themeShade="80"/>
            </w:rPr>
            <w:t>-</w:t>
          </w:r>
          <w:proofErr w:type="gramEnd"/>
          <w:r w:rsidR="00121A0D" w:rsidRPr="003F086E">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918BCB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995EAA3" w14:textId="77777777" w:rsidTr="00E31DCE">
      <w:trPr>
        <w:jc w:val="center"/>
      </w:trPr>
      <w:tc>
        <w:tcPr>
          <w:tcW w:w="1803" w:type="dxa"/>
          <w:vAlign w:val="center"/>
        </w:tcPr>
        <w:p w14:paraId="1DE932E5" w14:textId="7F65635C"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6522D06" w14:textId="3678A867" w:rsidR="00E24D59" w:rsidRPr="00A13406" w:rsidRDefault="00E24D59" w:rsidP="00757E7A">
          <w:pPr>
            <w:pStyle w:val="Header"/>
            <w:tabs>
              <w:tab w:val="left" w:pos="6448"/>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004D2BF9" w:rsidRPr="004D2BF9">
            <w:rPr>
              <w:bCs/>
              <w:color w:val="808080" w:themeColor="background1" w:themeShade="80"/>
            </w:rPr>
            <w:t xml:space="preserve">/31(Annex </w:t>
          </w:r>
          <w:proofErr w:type="gramStart"/>
          <w:r w:rsidR="004D2BF9" w:rsidRPr="004D2BF9">
            <w:rPr>
              <w:bCs/>
              <w:color w:val="808080" w:themeColor="background1" w:themeShade="80"/>
            </w:rPr>
            <w:t>3)</w:t>
          </w:r>
          <w:r w:rsidRPr="00757E7A">
            <w:rPr>
              <w:bCs/>
              <w:color w:val="808080" w:themeColor="background1" w:themeShade="80"/>
            </w:rPr>
            <w:t>-</w:t>
          </w:r>
          <w:proofErr w:type="gramEnd"/>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757568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804C" w14:textId="77777777" w:rsidR="00757E7A" w:rsidRDefault="00757E7A">
      <w:r>
        <w:t>____________________</w:t>
      </w:r>
    </w:p>
  </w:footnote>
  <w:footnote w:type="continuationSeparator" w:id="0">
    <w:p w14:paraId="4DF8D49F" w14:textId="77777777" w:rsidR="00757E7A" w:rsidRDefault="0075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A651" w14:textId="77777777" w:rsidR="00E24D59" w:rsidRPr="00602842" w:rsidRDefault="00602842" w:rsidP="00602842">
    <w:pPr>
      <w:pStyle w:val="Header"/>
    </w:pPr>
    <w:r>
      <w:rPr>
        <w:noProof/>
      </w:rPr>
      <w:drawing>
        <wp:inline distT="0" distB="0" distL="0" distR="0" wp14:anchorId="4C26FD5F" wp14:editId="0ED3038D">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ZQ)">
    <w15:presenceInfo w15:providerId="None" w15:userId="LING-C(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7A"/>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1A0D"/>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5093F"/>
    <w:rsid w:val="00372C8F"/>
    <w:rsid w:val="00380ECE"/>
    <w:rsid w:val="00393DDF"/>
    <w:rsid w:val="00397F55"/>
    <w:rsid w:val="003B4454"/>
    <w:rsid w:val="003C2E37"/>
    <w:rsid w:val="003F086E"/>
    <w:rsid w:val="003F1415"/>
    <w:rsid w:val="0040144C"/>
    <w:rsid w:val="00402C49"/>
    <w:rsid w:val="00403EB7"/>
    <w:rsid w:val="004178E6"/>
    <w:rsid w:val="00430BF0"/>
    <w:rsid w:val="00465C35"/>
    <w:rsid w:val="004672E6"/>
    <w:rsid w:val="00474ED1"/>
    <w:rsid w:val="00477D57"/>
    <w:rsid w:val="00491BA9"/>
    <w:rsid w:val="00493085"/>
    <w:rsid w:val="004A36EC"/>
    <w:rsid w:val="004D163F"/>
    <w:rsid w:val="004D2BF9"/>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6F2DEF"/>
    <w:rsid w:val="00700D1F"/>
    <w:rsid w:val="007205CB"/>
    <w:rsid w:val="0072138B"/>
    <w:rsid w:val="00726073"/>
    <w:rsid w:val="00734FE8"/>
    <w:rsid w:val="007360CE"/>
    <w:rsid w:val="00757E7A"/>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50B2"/>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F64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1A66B"/>
  <w15:docId w15:val="{8D980487-5971-4FFA-90B0-09819ABD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6</TotalTime>
  <Pages>5</Pages>
  <Words>765</Words>
  <Characters>4110</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Annex 3 to Resolution 71: Glossary of terms</dc:title>
  <dc:subject>ITU Council 2026</dc:subject>
  <cp:keywords>C26; C2026; Council 2026; PP26</cp:keywords>
  <dc:description/>
  <cp:lastPrinted>2015-02-24T13:23:00Z</cp:lastPrinted>
  <dcterms:created xsi:type="dcterms:W3CDTF">2026-04-09T12:01:00Z</dcterms:created>
  <dcterms:modified xsi:type="dcterms:W3CDTF">2026-04-09T12:01:00Z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