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461A50" w14:paraId="021902B8" w14:textId="77777777" w:rsidTr="00C4421B">
        <w:trPr>
          <w:cantSplit/>
          <w:trHeight w:val="23"/>
        </w:trPr>
        <w:tc>
          <w:tcPr>
            <w:tcW w:w="3969" w:type="dxa"/>
            <w:vMerge w:val="restart"/>
            <w:tcMar>
              <w:left w:w="0" w:type="dxa"/>
            </w:tcMar>
          </w:tcPr>
          <w:p w14:paraId="65C557CF" w14:textId="174924B7" w:rsidR="00FE57F6" w:rsidRPr="00461A50" w:rsidRDefault="00CC1FAF" w:rsidP="00C4421B">
            <w:pPr>
              <w:tabs>
                <w:tab w:val="left" w:pos="851"/>
              </w:tabs>
              <w:spacing w:before="0" w:line="240" w:lineRule="atLeast"/>
              <w:rPr>
                <w:b/>
                <w:lang w:val="es-ES"/>
              </w:rPr>
            </w:pPr>
            <w:bookmarkStart w:id="0" w:name="_Hlk133421839"/>
            <w:r w:rsidRPr="00461A50">
              <w:rPr>
                <w:b/>
                <w:lang w:val="es-ES"/>
              </w:rPr>
              <w:t>Punto del o</w:t>
            </w:r>
            <w:r w:rsidR="00BB6FD8" w:rsidRPr="00461A50">
              <w:rPr>
                <w:b/>
                <w:lang w:val="es-ES"/>
              </w:rPr>
              <w:t>rden del día</w:t>
            </w:r>
            <w:r w:rsidR="00FE57F6" w:rsidRPr="00461A50">
              <w:rPr>
                <w:b/>
                <w:lang w:val="es-ES"/>
              </w:rPr>
              <w:t xml:space="preserve">: </w:t>
            </w:r>
            <w:r w:rsidR="00EF7017" w:rsidRPr="00461A50">
              <w:rPr>
                <w:b/>
                <w:lang w:val="es-ES"/>
              </w:rPr>
              <w:t>ADM 1</w:t>
            </w:r>
          </w:p>
        </w:tc>
        <w:tc>
          <w:tcPr>
            <w:tcW w:w="5245" w:type="dxa"/>
          </w:tcPr>
          <w:p w14:paraId="5EC68CEB" w14:textId="227A6BE9" w:rsidR="00FE57F6" w:rsidRPr="00461A50" w:rsidRDefault="00FE57F6" w:rsidP="00C4421B">
            <w:pPr>
              <w:tabs>
                <w:tab w:val="left" w:pos="851"/>
              </w:tabs>
              <w:spacing w:before="0" w:line="240" w:lineRule="atLeast"/>
              <w:jc w:val="right"/>
              <w:rPr>
                <w:b/>
                <w:lang w:val="es-ES"/>
              </w:rPr>
            </w:pPr>
            <w:r w:rsidRPr="00461A50">
              <w:rPr>
                <w:b/>
                <w:lang w:val="es-ES"/>
              </w:rPr>
              <w:t>Document</w:t>
            </w:r>
            <w:r w:rsidR="00F24B71" w:rsidRPr="00461A50">
              <w:rPr>
                <w:b/>
                <w:lang w:val="es-ES"/>
              </w:rPr>
              <w:t>o</w:t>
            </w:r>
            <w:r w:rsidRPr="00461A50">
              <w:rPr>
                <w:b/>
                <w:lang w:val="es-ES"/>
              </w:rPr>
              <w:t xml:space="preserve"> C2</w:t>
            </w:r>
            <w:r w:rsidR="00F85E5C" w:rsidRPr="00461A50">
              <w:rPr>
                <w:b/>
                <w:lang w:val="es-ES"/>
              </w:rPr>
              <w:t>6</w:t>
            </w:r>
            <w:r w:rsidRPr="00461A50">
              <w:rPr>
                <w:b/>
                <w:lang w:val="es-ES"/>
              </w:rPr>
              <w:t>/</w:t>
            </w:r>
            <w:r w:rsidR="00286D86" w:rsidRPr="00461A50">
              <w:rPr>
                <w:b/>
                <w:lang w:val="es-ES"/>
              </w:rPr>
              <w:t>20</w:t>
            </w:r>
            <w:r w:rsidRPr="00461A50">
              <w:rPr>
                <w:b/>
                <w:lang w:val="es-ES"/>
              </w:rPr>
              <w:t>-</w:t>
            </w:r>
            <w:r w:rsidR="00F24B71" w:rsidRPr="00461A50">
              <w:rPr>
                <w:b/>
                <w:lang w:val="es-ES"/>
              </w:rPr>
              <w:t>S</w:t>
            </w:r>
          </w:p>
        </w:tc>
      </w:tr>
      <w:tr w:rsidR="00FE57F6" w:rsidRPr="00461A50" w14:paraId="180C0EDB" w14:textId="77777777" w:rsidTr="00C4421B">
        <w:trPr>
          <w:cantSplit/>
        </w:trPr>
        <w:tc>
          <w:tcPr>
            <w:tcW w:w="3969" w:type="dxa"/>
            <w:vMerge/>
          </w:tcPr>
          <w:p w14:paraId="1489FD2D" w14:textId="77777777" w:rsidR="00FE57F6" w:rsidRPr="00461A50" w:rsidRDefault="00FE57F6" w:rsidP="00C4421B">
            <w:pPr>
              <w:tabs>
                <w:tab w:val="left" w:pos="851"/>
              </w:tabs>
              <w:spacing w:line="240" w:lineRule="atLeast"/>
              <w:rPr>
                <w:b/>
                <w:lang w:val="es-ES"/>
              </w:rPr>
            </w:pPr>
          </w:p>
        </w:tc>
        <w:tc>
          <w:tcPr>
            <w:tcW w:w="5245" w:type="dxa"/>
          </w:tcPr>
          <w:p w14:paraId="0CC260E6" w14:textId="0441E196" w:rsidR="00FE57F6" w:rsidRPr="00461A50" w:rsidRDefault="00286D86" w:rsidP="00C4421B">
            <w:pPr>
              <w:tabs>
                <w:tab w:val="left" w:pos="851"/>
              </w:tabs>
              <w:spacing w:before="0"/>
              <w:jc w:val="right"/>
              <w:rPr>
                <w:b/>
                <w:lang w:val="es-ES"/>
              </w:rPr>
            </w:pPr>
            <w:r w:rsidRPr="00461A50">
              <w:rPr>
                <w:b/>
                <w:lang w:val="es-ES"/>
              </w:rPr>
              <w:t>27 de marzo de 2026</w:t>
            </w:r>
          </w:p>
        </w:tc>
      </w:tr>
      <w:tr w:rsidR="00FE57F6" w:rsidRPr="00461A50" w14:paraId="56D3AD19" w14:textId="77777777" w:rsidTr="00C4421B">
        <w:trPr>
          <w:cantSplit/>
          <w:trHeight w:val="23"/>
        </w:trPr>
        <w:tc>
          <w:tcPr>
            <w:tcW w:w="3969" w:type="dxa"/>
            <w:vMerge/>
          </w:tcPr>
          <w:p w14:paraId="21A29CFC" w14:textId="77777777" w:rsidR="00FE57F6" w:rsidRPr="00461A50" w:rsidRDefault="00FE57F6" w:rsidP="00C4421B">
            <w:pPr>
              <w:tabs>
                <w:tab w:val="left" w:pos="851"/>
              </w:tabs>
              <w:spacing w:line="240" w:lineRule="atLeast"/>
              <w:rPr>
                <w:b/>
                <w:lang w:val="es-ES"/>
              </w:rPr>
            </w:pPr>
          </w:p>
        </w:tc>
        <w:tc>
          <w:tcPr>
            <w:tcW w:w="5245" w:type="dxa"/>
          </w:tcPr>
          <w:p w14:paraId="766D3693" w14:textId="77777777" w:rsidR="00FE57F6" w:rsidRPr="00461A50" w:rsidRDefault="00F24B71" w:rsidP="00C4421B">
            <w:pPr>
              <w:tabs>
                <w:tab w:val="left" w:pos="851"/>
              </w:tabs>
              <w:spacing w:before="0" w:line="240" w:lineRule="atLeast"/>
              <w:jc w:val="right"/>
              <w:rPr>
                <w:b/>
                <w:bCs/>
                <w:lang w:val="es-ES"/>
              </w:rPr>
            </w:pPr>
            <w:r w:rsidRPr="00461A50">
              <w:rPr>
                <w:rFonts w:cstheme="minorHAnsi"/>
                <w:b/>
                <w:bCs/>
                <w:lang w:val="es-ES"/>
              </w:rPr>
              <w:t>Original: inglés</w:t>
            </w:r>
          </w:p>
        </w:tc>
      </w:tr>
      <w:tr w:rsidR="00FE57F6" w:rsidRPr="00461A50" w14:paraId="5C874DCB" w14:textId="77777777" w:rsidTr="00C4421B">
        <w:trPr>
          <w:cantSplit/>
          <w:trHeight w:val="23"/>
        </w:trPr>
        <w:tc>
          <w:tcPr>
            <w:tcW w:w="3969" w:type="dxa"/>
          </w:tcPr>
          <w:p w14:paraId="11A47020" w14:textId="77777777" w:rsidR="00FE57F6" w:rsidRPr="00461A50" w:rsidRDefault="00FE57F6" w:rsidP="00C4421B">
            <w:pPr>
              <w:tabs>
                <w:tab w:val="left" w:pos="851"/>
              </w:tabs>
              <w:spacing w:line="240" w:lineRule="atLeast"/>
              <w:rPr>
                <w:b/>
                <w:lang w:val="es-ES"/>
              </w:rPr>
            </w:pPr>
          </w:p>
        </w:tc>
        <w:tc>
          <w:tcPr>
            <w:tcW w:w="5245" w:type="dxa"/>
          </w:tcPr>
          <w:p w14:paraId="6C6E3F82" w14:textId="77777777" w:rsidR="00FE57F6" w:rsidRPr="00461A50" w:rsidRDefault="00FE57F6" w:rsidP="00C4421B">
            <w:pPr>
              <w:tabs>
                <w:tab w:val="left" w:pos="851"/>
              </w:tabs>
              <w:spacing w:before="0" w:line="240" w:lineRule="atLeast"/>
              <w:jc w:val="right"/>
              <w:rPr>
                <w:b/>
                <w:lang w:val="es-ES"/>
              </w:rPr>
            </w:pPr>
          </w:p>
        </w:tc>
      </w:tr>
      <w:tr w:rsidR="00FE57F6" w:rsidRPr="00D6721D" w14:paraId="65D9F362" w14:textId="77777777" w:rsidTr="00C4421B">
        <w:trPr>
          <w:cantSplit/>
        </w:trPr>
        <w:tc>
          <w:tcPr>
            <w:tcW w:w="9214" w:type="dxa"/>
            <w:gridSpan w:val="2"/>
            <w:tcMar>
              <w:left w:w="0" w:type="dxa"/>
            </w:tcMar>
          </w:tcPr>
          <w:p w14:paraId="4DC0506B" w14:textId="77777777" w:rsidR="00FE57F6" w:rsidRPr="00461A50" w:rsidRDefault="00157AC4" w:rsidP="0008024A">
            <w:pPr>
              <w:pStyle w:val="Source"/>
              <w:framePr w:hSpace="0" w:wrap="auto" w:vAnchor="margin" w:hAnchor="text" w:xAlign="left" w:yAlign="inline"/>
            </w:pPr>
            <w:r w:rsidRPr="0008024A">
              <w:t>Informe</w:t>
            </w:r>
            <w:r w:rsidRPr="00461A50">
              <w:t xml:space="preserve"> de la Secretaria General</w:t>
            </w:r>
          </w:p>
        </w:tc>
      </w:tr>
      <w:tr w:rsidR="00FE57F6" w:rsidRPr="00D6721D" w14:paraId="3A6834CA" w14:textId="77777777" w:rsidTr="00C4421B">
        <w:trPr>
          <w:cantSplit/>
        </w:trPr>
        <w:tc>
          <w:tcPr>
            <w:tcW w:w="9214" w:type="dxa"/>
            <w:gridSpan w:val="2"/>
            <w:tcMar>
              <w:left w:w="0" w:type="dxa"/>
            </w:tcMar>
          </w:tcPr>
          <w:p w14:paraId="755AE09F" w14:textId="3D10E401" w:rsidR="00FE57F6" w:rsidRPr="00461A50" w:rsidRDefault="0008024A" w:rsidP="00C4421B">
            <w:pPr>
              <w:pStyle w:val="Subtitle"/>
              <w:framePr w:hSpace="0" w:wrap="auto" w:hAnchor="text" w:xAlign="left" w:yAlign="inline"/>
              <w:rPr>
                <w:lang w:val="es-ES"/>
              </w:rPr>
            </w:pPr>
            <w:r w:rsidRPr="00461A50">
              <w:rPr>
                <w:lang w:val="es-ES"/>
              </w:rPr>
              <w:t>PARTICIPACIÓN PROVISIONAL EN LAS ACTIVIDADES DE LA UIT DE</w:t>
            </w:r>
            <w:r>
              <w:rPr>
                <w:lang w:val="es-ES"/>
              </w:rPr>
              <w:t> </w:t>
            </w:r>
            <w:r w:rsidRPr="00461A50">
              <w:rPr>
                <w:lang w:val="es-ES"/>
              </w:rPr>
              <w:t>ENTIDADES QUE SE OCUPAN DE CUESTIONES DE</w:t>
            </w:r>
            <w:r>
              <w:rPr>
                <w:lang w:val="es-ES"/>
              </w:rPr>
              <w:t> </w:t>
            </w:r>
            <w:r w:rsidRPr="00461A50">
              <w:rPr>
                <w:lang w:val="es-ES"/>
              </w:rPr>
              <w:t>TELECOMUNICACIONES</w:t>
            </w:r>
          </w:p>
        </w:tc>
      </w:tr>
      <w:tr w:rsidR="00FE57F6" w:rsidRPr="00D6721D" w14:paraId="65808D1F" w14:textId="77777777" w:rsidTr="00C4421B">
        <w:trPr>
          <w:cantSplit/>
        </w:trPr>
        <w:tc>
          <w:tcPr>
            <w:tcW w:w="9214" w:type="dxa"/>
            <w:gridSpan w:val="2"/>
            <w:tcBorders>
              <w:top w:val="single" w:sz="4" w:space="0" w:color="auto"/>
              <w:bottom w:val="single" w:sz="4" w:space="0" w:color="auto"/>
            </w:tcBorders>
            <w:tcMar>
              <w:left w:w="0" w:type="dxa"/>
            </w:tcMar>
          </w:tcPr>
          <w:p w14:paraId="4ABDFB21" w14:textId="77777777" w:rsidR="00FE57F6" w:rsidRPr="00461A50" w:rsidRDefault="00F24B71" w:rsidP="00C4421B">
            <w:pPr>
              <w:spacing w:before="160"/>
              <w:rPr>
                <w:b/>
                <w:bCs/>
                <w:sz w:val="26"/>
                <w:szCs w:val="26"/>
                <w:lang w:val="es-ES"/>
              </w:rPr>
            </w:pPr>
            <w:r w:rsidRPr="00461A50">
              <w:rPr>
                <w:b/>
                <w:bCs/>
                <w:sz w:val="26"/>
                <w:szCs w:val="26"/>
                <w:lang w:val="es-ES"/>
              </w:rPr>
              <w:t>Finalidad</w:t>
            </w:r>
          </w:p>
          <w:p w14:paraId="75580158" w14:textId="43DE68BF" w:rsidR="00FE57F6" w:rsidRPr="00461A50" w:rsidRDefault="00286D86" w:rsidP="0008024A">
            <w:pPr>
              <w:jc w:val="both"/>
              <w:rPr>
                <w:lang w:val="es-ES"/>
              </w:rPr>
            </w:pPr>
            <w:r w:rsidRPr="00461A50">
              <w:rPr>
                <w:lang w:val="es-ES"/>
              </w:rPr>
              <w:t>Por la presente, la Secretaria General comunica al Consejo de la UIT los nombres de las "entidades que se ocupan de cuestiones de telecomunicaciones" (véase el número 230 del Convenio de la UIT) que se han incluido provisionalmente en la lista de Miembros de Sector para participar en los trabajos de los Sectores de la Unión, así como los nombres de los Asociados admitidos para participar en una Comisión de Estudio determinada, en espera de la confirmación del Consejo.</w:t>
            </w:r>
          </w:p>
          <w:p w14:paraId="4C387D70" w14:textId="77777777" w:rsidR="00FE57F6" w:rsidRPr="00461A50" w:rsidRDefault="00F24B71" w:rsidP="00C4421B">
            <w:pPr>
              <w:spacing w:before="160"/>
              <w:rPr>
                <w:b/>
                <w:bCs/>
                <w:sz w:val="26"/>
                <w:szCs w:val="26"/>
                <w:lang w:val="es-ES"/>
              </w:rPr>
            </w:pPr>
            <w:r w:rsidRPr="00461A50">
              <w:rPr>
                <w:b/>
                <w:bCs/>
                <w:sz w:val="26"/>
                <w:szCs w:val="26"/>
                <w:lang w:val="es-ES"/>
              </w:rPr>
              <w:t xml:space="preserve">Acción solicitada </w:t>
            </w:r>
            <w:r w:rsidR="00677A97" w:rsidRPr="00461A50">
              <w:rPr>
                <w:b/>
                <w:bCs/>
                <w:sz w:val="26"/>
                <w:szCs w:val="26"/>
                <w:lang w:val="es-ES"/>
              </w:rPr>
              <w:t>al</w:t>
            </w:r>
            <w:r w:rsidRPr="00461A50">
              <w:rPr>
                <w:b/>
                <w:bCs/>
                <w:sz w:val="26"/>
                <w:szCs w:val="26"/>
                <w:lang w:val="es-ES"/>
              </w:rPr>
              <w:t xml:space="preserve"> Consejo</w:t>
            </w:r>
          </w:p>
          <w:p w14:paraId="2E30FDE4" w14:textId="55858F78" w:rsidR="00F92BED" w:rsidRPr="00461A50" w:rsidRDefault="00286D86" w:rsidP="00C4421B">
            <w:pPr>
              <w:spacing w:before="160"/>
              <w:rPr>
                <w:szCs w:val="24"/>
                <w:lang w:val="es-ES"/>
              </w:rPr>
            </w:pPr>
            <w:r w:rsidRPr="00461A50">
              <w:rPr>
                <w:szCs w:val="24"/>
                <w:lang w:val="es-ES"/>
              </w:rPr>
              <w:t xml:space="preserve">Se invita al Consejo a confirmar las medidas adoptadas por la Secretaria General en relación con la admisión de las "entidades que se ocupan de cuestiones de telecomunicaciones" (número 230 del Convenio) enumeradas en el </w:t>
            </w:r>
            <w:hyperlink w:anchor="ANEXO" w:history="1">
              <w:r w:rsidRPr="00E80F64">
                <w:rPr>
                  <w:rStyle w:val="Hyperlink"/>
                  <w:rFonts w:eastAsia="Times New Roman" w:cs="Times New Roman"/>
                  <w:szCs w:val="24"/>
                  <w:lang w:val="es-ES"/>
                </w:rPr>
                <w:t>Anexo</w:t>
              </w:r>
            </w:hyperlink>
            <w:r w:rsidRPr="00461A50">
              <w:rPr>
                <w:szCs w:val="24"/>
                <w:lang w:val="es-ES"/>
              </w:rPr>
              <w:t>.</w:t>
            </w:r>
          </w:p>
          <w:p w14:paraId="2888E341" w14:textId="77777777" w:rsidR="00F92BED" w:rsidRPr="00461A50" w:rsidRDefault="00F92BED" w:rsidP="00C4421B">
            <w:pPr>
              <w:spacing w:before="160"/>
              <w:rPr>
                <w:b/>
                <w:bCs/>
                <w:sz w:val="26"/>
                <w:szCs w:val="26"/>
                <w:lang w:val="es-ES"/>
              </w:rPr>
            </w:pPr>
            <w:r w:rsidRPr="00461A50">
              <w:rPr>
                <w:b/>
                <w:bCs/>
                <w:sz w:val="26"/>
                <w:szCs w:val="26"/>
                <w:lang w:val="es-ES"/>
              </w:rPr>
              <w:t>Vínculo(s) pertinente(s) con el Plan Estratégico</w:t>
            </w:r>
          </w:p>
          <w:p w14:paraId="2682FCC5" w14:textId="1288CE2A" w:rsidR="00F92BED" w:rsidRPr="00461A50" w:rsidRDefault="00286D86" w:rsidP="00C4421B">
            <w:pPr>
              <w:rPr>
                <w:lang w:val="es-ES"/>
              </w:rPr>
            </w:pPr>
            <w:r w:rsidRPr="00461A50">
              <w:rPr>
                <w:lang w:val="es-ES"/>
              </w:rPr>
              <w:t>Impulso de los Miembros, asociaciones y cooperación internacional, y movilización de recursos.</w:t>
            </w:r>
          </w:p>
          <w:p w14:paraId="0A27E856" w14:textId="77777777" w:rsidR="00F92BED" w:rsidRPr="00461A50" w:rsidRDefault="00F92BED" w:rsidP="00C4421B">
            <w:pPr>
              <w:spacing w:before="160"/>
              <w:rPr>
                <w:b/>
                <w:bCs/>
                <w:sz w:val="26"/>
                <w:szCs w:val="26"/>
                <w:lang w:val="es-ES"/>
              </w:rPr>
            </w:pPr>
            <w:r w:rsidRPr="00461A50">
              <w:rPr>
                <w:b/>
                <w:bCs/>
                <w:sz w:val="26"/>
                <w:szCs w:val="26"/>
                <w:lang w:val="es-ES"/>
              </w:rPr>
              <w:t>Repercusiones financieras</w:t>
            </w:r>
          </w:p>
          <w:p w14:paraId="3808EBC2" w14:textId="4F09EEF5" w:rsidR="00F92BED" w:rsidRPr="00461A50" w:rsidRDefault="00286D86" w:rsidP="00C4421B">
            <w:pPr>
              <w:rPr>
                <w:lang w:val="es-ES"/>
              </w:rPr>
            </w:pPr>
            <w:r w:rsidRPr="00461A50">
              <w:rPr>
                <w:lang w:val="es-ES"/>
              </w:rPr>
              <w:t>El presupuesto para 2025-2026 prevé una suma de 274</w:t>
            </w:r>
            <w:r w:rsidR="00A87EF3" w:rsidRPr="00461A50">
              <w:rPr>
                <w:lang w:val="es-ES"/>
              </w:rPr>
              <w:t> </w:t>
            </w:r>
            <w:r w:rsidRPr="00461A50">
              <w:rPr>
                <w:lang w:val="es-ES"/>
              </w:rPr>
              <w:t xml:space="preserve">275 </w:t>
            </w:r>
            <w:r w:rsidR="00A87EF3" w:rsidRPr="00461A50">
              <w:rPr>
                <w:lang w:val="es-ES"/>
              </w:rPr>
              <w:t>francos suizos</w:t>
            </w:r>
            <w:r w:rsidRPr="00461A50">
              <w:rPr>
                <w:lang w:val="es-ES"/>
              </w:rPr>
              <w:t xml:space="preserve">/año en concepto de cuotas de los Miembros de Sector y los Asociados enumerados en el </w:t>
            </w:r>
            <w:r w:rsidRPr="00E80F64">
              <w:rPr>
                <w:lang w:val="es-ES"/>
              </w:rPr>
              <w:t>Anexo</w:t>
            </w:r>
            <w:r w:rsidRPr="00461A50">
              <w:rPr>
                <w:lang w:val="es-ES"/>
              </w:rPr>
              <w:t>.</w:t>
            </w:r>
          </w:p>
          <w:p w14:paraId="49493403" w14:textId="77777777" w:rsidR="00FE57F6" w:rsidRPr="00461A50" w:rsidRDefault="00FE57F6" w:rsidP="00C4421B">
            <w:pPr>
              <w:spacing w:before="160"/>
              <w:rPr>
                <w:caps/>
                <w:sz w:val="22"/>
                <w:lang w:val="es-ES"/>
              </w:rPr>
            </w:pPr>
            <w:r w:rsidRPr="00461A50">
              <w:rPr>
                <w:sz w:val="22"/>
                <w:lang w:val="es-ES"/>
              </w:rPr>
              <w:t>__________________</w:t>
            </w:r>
          </w:p>
          <w:p w14:paraId="185D3C52" w14:textId="77777777" w:rsidR="00FE57F6" w:rsidRPr="00461A50" w:rsidRDefault="00F24B71" w:rsidP="00C4421B">
            <w:pPr>
              <w:spacing w:before="160"/>
              <w:rPr>
                <w:b/>
                <w:bCs/>
                <w:sz w:val="26"/>
                <w:szCs w:val="26"/>
                <w:lang w:val="es-ES"/>
              </w:rPr>
            </w:pPr>
            <w:r w:rsidRPr="00461A50">
              <w:rPr>
                <w:b/>
                <w:bCs/>
                <w:sz w:val="26"/>
                <w:szCs w:val="26"/>
                <w:lang w:val="es-ES"/>
              </w:rPr>
              <w:t>Referencia</w:t>
            </w:r>
            <w:r w:rsidR="00F92BED" w:rsidRPr="00461A50">
              <w:rPr>
                <w:b/>
                <w:bCs/>
                <w:sz w:val="26"/>
                <w:szCs w:val="26"/>
                <w:lang w:val="es-ES"/>
              </w:rPr>
              <w:t>s</w:t>
            </w:r>
            <w:r w:rsidR="00D375E0" w:rsidRPr="00461A50">
              <w:rPr>
                <w:sz w:val="26"/>
                <w:szCs w:val="26"/>
                <w:lang w:val="es-ES"/>
              </w:rPr>
              <w:t xml:space="preserve"> </w:t>
            </w:r>
          </w:p>
          <w:p w14:paraId="4BDFD87A" w14:textId="36788581" w:rsidR="00FE57F6" w:rsidRPr="00461A50" w:rsidRDefault="00286D86" w:rsidP="00C4421B">
            <w:pPr>
              <w:spacing w:after="160"/>
              <w:rPr>
                <w:i/>
                <w:iCs/>
                <w:sz w:val="22"/>
                <w:szCs w:val="22"/>
                <w:lang w:val="es-ES"/>
              </w:rPr>
            </w:pPr>
            <w:r w:rsidRPr="00461A50">
              <w:rPr>
                <w:i/>
                <w:iCs/>
                <w:sz w:val="22"/>
                <w:szCs w:val="22"/>
                <w:lang w:val="es-ES"/>
              </w:rPr>
              <w:t xml:space="preserve">Números 229, 230, 231, 234, 237, 241A y </w:t>
            </w:r>
            <w:proofErr w:type="spellStart"/>
            <w:r w:rsidRPr="00461A50">
              <w:rPr>
                <w:i/>
                <w:iCs/>
                <w:sz w:val="22"/>
                <w:szCs w:val="22"/>
                <w:lang w:val="es-ES"/>
              </w:rPr>
              <w:t>241C</w:t>
            </w:r>
            <w:proofErr w:type="spellEnd"/>
            <w:r w:rsidRPr="00461A50">
              <w:rPr>
                <w:i/>
                <w:iCs/>
                <w:sz w:val="22"/>
                <w:szCs w:val="22"/>
                <w:lang w:val="es-ES"/>
              </w:rPr>
              <w:t xml:space="preserve"> del </w:t>
            </w:r>
            <w:hyperlink r:id="rId7" w:history="1">
              <w:r w:rsidRPr="00461A50">
                <w:rPr>
                  <w:rStyle w:val="Hyperlink"/>
                  <w:rFonts w:eastAsia="Times New Roman" w:cs="Times New Roman"/>
                  <w:i/>
                  <w:iCs/>
                  <w:sz w:val="22"/>
                  <w:lang w:val="es-ES"/>
                </w:rPr>
                <w:t>Convenio de la UIT</w:t>
              </w:r>
            </w:hyperlink>
            <w:r w:rsidRPr="00461A50">
              <w:rPr>
                <w:i/>
                <w:iCs/>
                <w:sz w:val="22"/>
                <w:szCs w:val="22"/>
                <w:lang w:val="es-ES"/>
              </w:rPr>
              <w:t xml:space="preserve">; Documentos </w:t>
            </w:r>
            <w:hyperlink r:id="rId8" w:history="1">
              <w:proofErr w:type="spellStart"/>
              <w:r w:rsidRPr="00461A50">
                <w:rPr>
                  <w:rStyle w:val="Hyperlink"/>
                  <w:rFonts w:eastAsia="Times New Roman" w:cs="Times New Roman"/>
                  <w:i/>
                  <w:iCs/>
                  <w:sz w:val="22"/>
                  <w:lang w:val="es-ES"/>
                </w:rPr>
                <w:t>C93</w:t>
              </w:r>
              <w:proofErr w:type="spellEnd"/>
              <w:r w:rsidRPr="00461A50">
                <w:rPr>
                  <w:rStyle w:val="Hyperlink"/>
                  <w:rFonts w:eastAsia="Times New Roman" w:cs="Times New Roman"/>
                  <w:i/>
                  <w:iCs/>
                  <w:sz w:val="22"/>
                  <w:lang w:val="es-ES"/>
                </w:rPr>
                <w:t>/49</w:t>
              </w:r>
            </w:hyperlink>
            <w:r w:rsidRPr="00461A50">
              <w:rPr>
                <w:i/>
                <w:iCs/>
                <w:sz w:val="22"/>
                <w:szCs w:val="22"/>
                <w:lang w:val="es-ES"/>
              </w:rPr>
              <w:t xml:space="preserve"> y </w:t>
            </w:r>
            <w:hyperlink r:id="rId9" w:history="1">
              <w:proofErr w:type="spellStart"/>
              <w:r w:rsidRPr="00461A50">
                <w:rPr>
                  <w:rStyle w:val="Hyperlink"/>
                  <w:rFonts w:eastAsia="Times New Roman" w:cs="Times New Roman"/>
                  <w:i/>
                  <w:iCs/>
                  <w:sz w:val="22"/>
                  <w:lang w:val="es-ES"/>
                </w:rPr>
                <w:t>C2000</w:t>
              </w:r>
              <w:proofErr w:type="spellEnd"/>
              <w:r w:rsidRPr="00461A50">
                <w:rPr>
                  <w:rStyle w:val="Hyperlink"/>
                  <w:rFonts w:eastAsia="Times New Roman" w:cs="Times New Roman"/>
                  <w:i/>
                  <w:iCs/>
                  <w:sz w:val="22"/>
                  <w:lang w:val="es-ES"/>
                </w:rPr>
                <w:t>/33</w:t>
              </w:r>
            </w:hyperlink>
          </w:p>
        </w:tc>
      </w:tr>
      <w:bookmarkEnd w:id="0"/>
    </w:tbl>
    <w:p w14:paraId="0FB2BF13" w14:textId="77777777" w:rsidR="00093EEB" w:rsidRPr="00461A50" w:rsidRDefault="00093EEB">
      <w:pPr>
        <w:rPr>
          <w:lang w:val="es-ES"/>
        </w:rPr>
      </w:pPr>
    </w:p>
    <w:p w14:paraId="5758E317" w14:textId="77777777" w:rsidR="001559F5" w:rsidRPr="00461A50"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461A50">
        <w:rPr>
          <w:lang w:val="es-ES"/>
        </w:rPr>
        <w:br w:type="page"/>
      </w:r>
    </w:p>
    <w:p w14:paraId="080CC320" w14:textId="4FF6A17C" w:rsidR="00927F93" w:rsidRPr="00461A50" w:rsidRDefault="00EF7017" w:rsidP="00EF7017">
      <w:pPr>
        <w:pStyle w:val="Headingb"/>
        <w:rPr>
          <w:lang w:val="es-ES"/>
        </w:rPr>
      </w:pPr>
      <w:r w:rsidRPr="00461A50">
        <w:rPr>
          <w:lang w:val="es-ES"/>
        </w:rPr>
        <w:lastRenderedPageBreak/>
        <w:t>Antecedentes</w:t>
      </w:r>
    </w:p>
    <w:p w14:paraId="3798CB57" w14:textId="04EB1ACD" w:rsidR="00EF7017" w:rsidRPr="00461A50" w:rsidRDefault="00EF7017" w:rsidP="0008024A">
      <w:pPr>
        <w:jc w:val="both"/>
        <w:rPr>
          <w:lang w:val="es-ES"/>
        </w:rPr>
      </w:pPr>
      <w:r w:rsidRPr="00461A50">
        <w:rPr>
          <w:lang w:val="es-ES"/>
        </w:rPr>
        <w:t>1</w:t>
      </w:r>
      <w:r w:rsidRPr="00461A50">
        <w:rPr>
          <w:lang w:val="es-ES"/>
        </w:rPr>
        <w:tab/>
        <w:t xml:space="preserve">En 1993, el Consejo de la UIT definió los procedimientos aplicables a la admisión y participación de los Miembros de Sector (véase el Documento </w:t>
      </w:r>
      <w:hyperlink r:id="rId10" w:anchor="/es" w:history="1">
        <w:proofErr w:type="spellStart"/>
        <w:r w:rsidRPr="00461A50">
          <w:rPr>
            <w:rStyle w:val="Hyperlink"/>
            <w:rFonts w:eastAsia="Times New Roman" w:cs="Times New Roman"/>
            <w:szCs w:val="20"/>
            <w:lang w:val="es-ES"/>
          </w:rPr>
          <w:t>C93</w:t>
        </w:r>
        <w:proofErr w:type="spellEnd"/>
        <w:r w:rsidRPr="00461A50">
          <w:rPr>
            <w:rStyle w:val="Hyperlink"/>
            <w:rFonts w:eastAsia="Times New Roman" w:cs="Times New Roman"/>
            <w:szCs w:val="20"/>
            <w:lang w:val="es-ES"/>
          </w:rPr>
          <w:t>/49</w:t>
        </w:r>
      </w:hyperlink>
      <w:r w:rsidRPr="00461A50">
        <w:rPr>
          <w:lang w:val="es-ES"/>
        </w:rPr>
        <w:t>). En el año 2000, el Consejo estableció una serie de procedimientos conexos para los Asociados.</w:t>
      </w:r>
    </w:p>
    <w:p w14:paraId="7BBD88E4" w14:textId="7AB24013" w:rsidR="00EF7017" w:rsidRPr="00461A50" w:rsidRDefault="00EF7017" w:rsidP="0008024A">
      <w:pPr>
        <w:jc w:val="both"/>
        <w:rPr>
          <w:lang w:val="es-ES"/>
        </w:rPr>
      </w:pPr>
      <w:r w:rsidRPr="00461A50">
        <w:rPr>
          <w:lang w:val="es-ES"/>
        </w:rPr>
        <w:t>2</w:t>
      </w:r>
      <w:r w:rsidRPr="00461A50">
        <w:rPr>
          <w:lang w:val="es-ES"/>
        </w:rPr>
        <w:tab/>
        <w:t>De conformidad con el Artículo 19 del Convenio de la UIT, los Miembros de Sector, es decir, las entidades y organizaciones distintas de las administraciones, se dividen en tres</w:t>
      </w:r>
      <w:r w:rsidR="0081031E">
        <w:rPr>
          <w:lang w:val="es-ES"/>
        </w:rPr>
        <w:t> </w:t>
      </w:r>
      <w:r w:rsidRPr="00461A50">
        <w:rPr>
          <w:lang w:val="es-ES"/>
        </w:rPr>
        <w:t>grandes categorías: en el número 229 del Convenio se reconocen las empresas de explotación reconocidas, los organismos científicos o industriales y las instituciones de financiación o de desarrollo autorizadas por el Estado Miembro interesado; en el número</w:t>
      </w:r>
      <w:r w:rsidR="0081031E">
        <w:rPr>
          <w:lang w:val="es-ES"/>
        </w:rPr>
        <w:t> </w:t>
      </w:r>
      <w:r w:rsidRPr="00461A50">
        <w:rPr>
          <w:lang w:val="es-ES"/>
        </w:rPr>
        <w:t>230 del Convenio se reconocen otras entidades que se ocupan de cuestiones de telecomunicaciones, autorizadas por el Estado Miembro interesado</w:t>
      </w:r>
      <w:r w:rsidR="0081031E">
        <w:rPr>
          <w:lang w:val="es-ES"/>
        </w:rPr>
        <w:t>,</w:t>
      </w:r>
      <w:r w:rsidRPr="00461A50">
        <w:rPr>
          <w:lang w:val="es-ES"/>
        </w:rPr>
        <w:t xml:space="preserve"> y en el número 231 del Convenio se reconocen las organizaciones regionales y otras organizaciones internacionales de telecomunicación, de normalización, de financiación o de desarrollo. Cada una de esas categorías posee distintos niveles de derechos y obligaciones en lo que respecta a su participación en las actividades de la UIT.</w:t>
      </w:r>
    </w:p>
    <w:p w14:paraId="31398D30" w14:textId="77777777" w:rsidR="00EF7017" w:rsidRPr="00461A50" w:rsidRDefault="00EF7017" w:rsidP="0008024A">
      <w:pPr>
        <w:jc w:val="both"/>
        <w:rPr>
          <w:lang w:val="es-ES"/>
        </w:rPr>
      </w:pPr>
      <w:r w:rsidRPr="00461A50">
        <w:rPr>
          <w:lang w:val="es-ES"/>
        </w:rPr>
        <w:t>3</w:t>
      </w:r>
      <w:r w:rsidRPr="00461A50">
        <w:rPr>
          <w:lang w:val="es-ES"/>
        </w:rPr>
        <w:tab/>
        <w:t>A tenor del número 241C del Convenio, las correspondientes disposiciones del Artículo 19 del Convenio resultan aplicables a los Asociados. En consecuencia, los procedimientos de admisión y participación previstos para las entidades y organizaciones señaladas en dicho artículo rigen también en el caso de los Asociados, con arreglo a la categoría a la que pertenezcan (véanse los números 229, 230 y 231 del Convenio).</w:t>
      </w:r>
    </w:p>
    <w:p w14:paraId="07EA35BF" w14:textId="77777777" w:rsidR="00EF7017" w:rsidRPr="00461A50" w:rsidRDefault="00EF7017" w:rsidP="0008024A">
      <w:pPr>
        <w:jc w:val="both"/>
        <w:rPr>
          <w:lang w:val="es-ES"/>
        </w:rPr>
      </w:pPr>
      <w:r w:rsidRPr="00461A50">
        <w:rPr>
          <w:lang w:val="es-ES"/>
        </w:rPr>
        <w:t>4</w:t>
      </w:r>
      <w:r w:rsidRPr="00461A50">
        <w:rPr>
          <w:lang w:val="es-ES"/>
        </w:rPr>
        <w:tab/>
        <w:t>El Artículo 19 del Convenio exige que toda solicitud presentada por una entidad perteneciente a la categoría reconocida en el número 230 del Convenio, a saber, otras entidades que se ocupan de cuestiones de telecomunicaciones, autorizadas por el Estado Miembro interesado, sea confirmada por el Consejo.</w:t>
      </w:r>
    </w:p>
    <w:p w14:paraId="3F1C828E" w14:textId="77777777" w:rsidR="00EF7017" w:rsidRPr="00461A50" w:rsidRDefault="00EF7017" w:rsidP="0008024A">
      <w:pPr>
        <w:jc w:val="both"/>
        <w:rPr>
          <w:lang w:val="es-ES"/>
        </w:rPr>
      </w:pPr>
      <w:r w:rsidRPr="00461A50">
        <w:rPr>
          <w:lang w:val="es-ES"/>
        </w:rPr>
        <w:t>5</w:t>
      </w:r>
      <w:r w:rsidRPr="00461A50">
        <w:rPr>
          <w:lang w:val="es-ES"/>
        </w:rPr>
        <w:tab/>
        <w:t>De conformidad con el procedimiento expuesto en el Documento C93/49, la Secretaria General incluye provisionalmente los nombres de las entidades en la lista de "Miembros" a que se hace referencia en el número 237 del Convenio para su aprobación formal por el Consejo.</w:t>
      </w:r>
    </w:p>
    <w:p w14:paraId="43C954D5" w14:textId="77777777" w:rsidR="00EF7017" w:rsidRPr="00461A50" w:rsidRDefault="00EF7017" w:rsidP="00EF7017">
      <w:pPr>
        <w:pStyle w:val="Headingb"/>
        <w:rPr>
          <w:lang w:val="es-ES"/>
        </w:rPr>
      </w:pPr>
      <w:r w:rsidRPr="00461A50">
        <w:rPr>
          <w:lang w:val="es-ES"/>
        </w:rPr>
        <w:t>Situación actual</w:t>
      </w:r>
    </w:p>
    <w:p w14:paraId="1DC841A7" w14:textId="77777777" w:rsidR="00EF7017" w:rsidRPr="00461A50" w:rsidRDefault="00EF7017" w:rsidP="0008024A">
      <w:pPr>
        <w:jc w:val="both"/>
        <w:rPr>
          <w:lang w:val="es-ES"/>
        </w:rPr>
      </w:pPr>
      <w:r w:rsidRPr="00461A50">
        <w:rPr>
          <w:lang w:val="es-ES"/>
        </w:rPr>
        <w:t>6</w:t>
      </w:r>
      <w:r w:rsidRPr="00461A50">
        <w:rPr>
          <w:lang w:val="es-ES"/>
        </w:rPr>
        <w:tab/>
        <w:t>Al 31 de diciembre de 2025, el total de otras entidades miembros de la UIT que se ocupaban de cuestiones de telecomunicaciones y se regían por el número 230 del Convenio ascendía a 58 Miembros de Sector (que representaban 76 cotizaciones) y 55 Asociados (que representaban 56 cotizaciones) admitidos para participar en una Comisión de Estudio determinada.</w:t>
      </w:r>
    </w:p>
    <w:p w14:paraId="268B6814" w14:textId="429C4136" w:rsidR="00EF7017" w:rsidRPr="00461A50" w:rsidRDefault="00EF7017" w:rsidP="00EF7017">
      <w:pPr>
        <w:pStyle w:val="Headingb"/>
        <w:rPr>
          <w:lang w:val="es-ES"/>
        </w:rPr>
      </w:pPr>
      <w:r w:rsidRPr="00461A50">
        <w:rPr>
          <w:lang w:val="es-ES"/>
        </w:rPr>
        <w:t>Solicitud al Consejo</w:t>
      </w:r>
    </w:p>
    <w:p w14:paraId="4D249AE3" w14:textId="0FF87CC0" w:rsidR="00EF7017" w:rsidRPr="00461A50" w:rsidRDefault="00EF7017" w:rsidP="0008024A">
      <w:pPr>
        <w:jc w:val="both"/>
        <w:rPr>
          <w:lang w:val="es-ES"/>
        </w:rPr>
      </w:pPr>
      <w:r w:rsidRPr="00461A50">
        <w:rPr>
          <w:lang w:val="es-ES"/>
        </w:rPr>
        <w:t>7</w:t>
      </w:r>
      <w:r w:rsidRPr="00461A50">
        <w:rPr>
          <w:lang w:val="es-ES"/>
        </w:rPr>
        <w:tab/>
        <w:t xml:space="preserve">Se invita al Consejo a </w:t>
      </w:r>
      <w:r w:rsidRPr="0081031E">
        <w:rPr>
          <w:b/>
          <w:bCs/>
          <w:lang w:val="es-ES"/>
        </w:rPr>
        <w:t>confirmar</w:t>
      </w:r>
      <w:r w:rsidRPr="00461A50">
        <w:rPr>
          <w:lang w:val="es-ES"/>
        </w:rPr>
        <w:t xml:space="preserve"> las medidas adoptadas por la Secretaria General en relación con la admisión de las "entidades que se ocupan de cuestiones de telecomunicaciones" (número 230 del Convenio) enumeradas en el </w:t>
      </w:r>
      <w:hyperlink w:anchor="ANEXO" w:history="1">
        <w:r w:rsidRPr="00461A50">
          <w:rPr>
            <w:rStyle w:val="Hyperlink"/>
            <w:rFonts w:eastAsia="Times New Roman" w:cs="Times New Roman"/>
            <w:szCs w:val="20"/>
            <w:lang w:val="es-ES"/>
          </w:rPr>
          <w:t>Anexo</w:t>
        </w:r>
      </w:hyperlink>
      <w:r w:rsidRPr="00461A50">
        <w:rPr>
          <w:lang w:val="es-ES"/>
        </w:rPr>
        <w:t>.</w:t>
      </w:r>
    </w:p>
    <w:p w14:paraId="56A102E3" w14:textId="6E8841CA" w:rsidR="00EF7017" w:rsidRPr="0008024A" w:rsidRDefault="00EF7017" w:rsidP="00A87EF3">
      <w:pPr>
        <w:spacing w:before="960"/>
        <w:rPr>
          <w:lang w:val="es-ES"/>
        </w:rPr>
      </w:pPr>
      <w:r w:rsidRPr="0008024A">
        <w:rPr>
          <w:b/>
          <w:bCs/>
          <w:lang w:val="es-ES"/>
        </w:rPr>
        <w:t>Anexo</w:t>
      </w:r>
      <w:r w:rsidRPr="0008024A">
        <w:rPr>
          <w:lang w:val="es-ES"/>
        </w:rPr>
        <w:t>: 1</w:t>
      </w:r>
    </w:p>
    <w:p w14:paraId="20F83EA7" w14:textId="478D8878" w:rsidR="00EF7017" w:rsidRPr="00461A50" w:rsidRDefault="00A87EF3" w:rsidP="00A87EF3">
      <w:pPr>
        <w:pStyle w:val="AnnexNo"/>
        <w:rPr>
          <w:lang w:val="es-ES"/>
        </w:rPr>
      </w:pPr>
      <w:bookmarkStart w:id="1" w:name="ANEXO"/>
      <w:r w:rsidRPr="00461A50">
        <w:rPr>
          <w:lang w:val="es-ES"/>
        </w:rPr>
        <w:lastRenderedPageBreak/>
        <w:t>Anexo</w:t>
      </w:r>
      <w:bookmarkEnd w:id="1"/>
    </w:p>
    <w:p w14:paraId="1BB945E7" w14:textId="0B466CF6" w:rsidR="00A87EF3" w:rsidRPr="00461A50" w:rsidRDefault="00A87EF3" w:rsidP="00A87EF3">
      <w:pPr>
        <w:pStyle w:val="Annextitle"/>
        <w:rPr>
          <w:lang w:val="es-ES"/>
        </w:rPr>
      </w:pPr>
      <w:r w:rsidRPr="00461A50">
        <w:rPr>
          <w:lang w:val="es-ES"/>
        </w:rPr>
        <w:t>Participación provisional de otras entidades que se ocupan de cuestiones de telecomunicaciones (número 230 del Convenio) en calidad</w:t>
      </w:r>
      <w:r w:rsidRPr="00461A50">
        <w:rPr>
          <w:lang w:val="es-ES"/>
        </w:rPr>
        <w:br/>
        <w:t>de Miembros de Sector y de Asociados</w:t>
      </w:r>
    </w:p>
    <w:p w14:paraId="504E21A3" w14:textId="025F7D9F" w:rsidR="00EF7017" w:rsidRDefault="00A87EF3" w:rsidP="00A87EF3">
      <w:pPr>
        <w:pStyle w:val="Normalaftertitle"/>
        <w:rPr>
          <w:lang w:val="es-ES"/>
        </w:rPr>
      </w:pPr>
      <w:r w:rsidRPr="00461A50">
        <w:rPr>
          <w:lang w:val="es-ES"/>
        </w:rPr>
        <w:t>Entre el 1 de enero y el 31 de diciembre de 2025, se recibieron catorce (14) solicitudes de afiliación en calidad de Miembro de Sector y trece (13) solicitudes de afiliación en calidad de Asociado. La unidad contributiva de los Miembros de Sector es de 63</w:t>
      </w:r>
      <w:r w:rsidR="00F4700B">
        <w:rPr>
          <w:lang w:val="es-ES"/>
        </w:rPr>
        <w:t> </w:t>
      </w:r>
      <w:r w:rsidRPr="00461A50">
        <w:rPr>
          <w:lang w:val="es-ES"/>
        </w:rPr>
        <w:t xml:space="preserve">600 </w:t>
      </w:r>
      <w:r w:rsidR="00F4700B">
        <w:rPr>
          <w:lang w:val="es-ES"/>
        </w:rPr>
        <w:t>francos suizos</w:t>
      </w:r>
      <w:r w:rsidRPr="00461A50">
        <w:rPr>
          <w:lang w:val="es-ES"/>
        </w:rPr>
        <w:t>. Las clases de contribución por entidad que figuran en los cuadros siguientes hacen referencia a fracciones de ese importe.</w:t>
      </w:r>
    </w:p>
    <w:p w14:paraId="141DB9FC" w14:textId="77777777" w:rsidR="009A12CB" w:rsidRPr="009A12CB" w:rsidRDefault="009A12CB" w:rsidP="009A12CB">
      <w:pPr>
        <w:rPr>
          <w:lang w:val="es-ES"/>
        </w:rPr>
      </w:pPr>
    </w:p>
    <w:p w14:paraId="5CBB8908" w14:textId="1D15329E" w:rsidR="00EF7017" w:rsidRPr="00461A50" w:rsidRDefault="00A87A36" w:rsidP="00A87A36">
      <w:pPr>
        <w:pStyle w:val="Tabletitle"/>
        <w:rPr>
          <w:lang w:val="es-ES"/>
        </w:rPr>
      </w:pPr>
      <w:r w:rsidRPr="00461A50">
        <w:rPr>
          <w:lang w:val="es-ES"/>
        </w:rPr>
        <w:t>Miembros del sector</w:t>
      </w:r>
    </w:p>
    <w:tbl>
      <w:tblPr>
        <w:tblStyle w:val="TableGrid"/>
        <w:tblW w:w="9072" w:type="dxa"/>
        <w:tblLayout w:type="fixed"/>
        <w:tblCellMar>
          <w:left w:w="28" w:type="dxa"/>
          <w:right w:w="28" w:type="dxa"/>
        </w:tblCellMar>
        <w:tblLook w:val="04A0" w:firstRow="1" w:lastRow="0" w:firstColumn="1" w:lastColumn="0" w:noHBand="0" w:noVBand="1"/>
      </w:tblPr>
      <w:tblGrid>
        <w:gridCol w:w="2673"/>
        <w:gridCol w:w="1191"/>
        <w:gridCol w:w="1246"/>
        <w:gridCol w:w="758"/>
        <w:gridCol w:w="1344"/>
        <w:gridCol w:w="1860"/>
      </w:tblGrid>
      <w:tr w:rsidR="00A87A36" w:rsidRPr="00D6721D" w14:paraId="13DFD896" w14:textId="77777777" w:rsidTr="00A87A36">
        <w:tc>
          <w:tcPr>
            <w:tcW w:w="2870" w:type="dxa"/>
            <w:hideMark/>
          </w:tcPr>
          <w:p w14:paraId="51438B19" w14:textId="77777777" w:rsidR="00A87A36" w:rsidRPr="00461A50" w:rsidRDefault="00A87A36" w:rsidP="00A87A36">
            <w:pPr>
              <w:pStyle w:val="Tablehead"/>
              <w:rPr>
                <w:lang w:val="es-ES"/>
              </w:rPr>
            </w:pPr>
            <w:r w:rsidRPr="00461A50">
              <w:rPr>
                <w:lang w:val="es-ES"/>
              </w:rPr>
              <w:t>Miembro de Sector</w:t>
            </w:r>
          </w:p>
        </w:tc>
        <w:tc>
          <w:tcPr>
            <w:tcW w:w="1275" w:type="dxa"/>
            <w:hideMark/>
          </w:tcPr>
          <w:p w14:paraId="273C24A9" w14:textId="77777777" w:rsidR="00A87A36" w:rsidRPr="00461A50" w:rsidRDefault="00A87A36" w:rsidP="00A87A36">
            <w:pPr>
              <w:pStyle w:val="Tablehead"/>
              <w:rPr>
                <w:lang w:val="es-ES"/>
              </w:rPr>
            </w:pPr>
            <w:r w:rsidRPr="00461A50">
              <w:rPr>
                <w:lang w:val="es-ES"/>
              </w:rPr>
              <w:t>Fecha de admisión provisional</w:t>
            </w:r>
          </w:p>
        </w:tc>
        <w:tc>
          <w:tcPr>
            <w:tcW w:w="1335" w:type="dxa"/>
            <w:vAlign w:val="center"/>
            <w:hideMark/>
          </w:tcPr>
          <w:p w14:paraId="4957346C" w14:textId="77777777" w:rsidR="00A87A36" w:rsidRPr="00461A50" w:rsidRDefault="00A87A36" w:rsidP="00A87A36">
            <w:pPr>
              <w:pStyle w:val="Tablehead"/>
              <w:rPr>
                <w:lang w:val="es-ES"/>
              </w:rPr>
            </w:pPr>
            <w:r w:rsidRPr="00461A50">
              <w:rPr>
                <w:lang w:val="es-ES"/>
              </w:rPr>
              <w:t>Notificación</w:t>
            </w:r>
          </w:p>
        </w:tc>
        <w:tc>
          <w:tcPr>
            <w:tcW w:w="810" w:type="dxa"/>
            <w:vAlign w:val="center"/>
            <w:hideMark/>
          </w:tcPr>
          <w:p w14:paraId="3182E296" w14:textId="77777777" w:rsidR="00A87A36" w:rsidRPr="00461A50" w:rsidRDefault="00A87A36" w:rsidP="00A87A36">
            <w:pPr>
              <w:pStyle w:val="Tablehead"/>
              <w:rPr>
                <w:lang w:val="es-ES"/>
              </w:rPr>
            </w:pPr>
            <w:r w:rsidRPr="00461A50">
              <w:rPr>
                <w:lang w:val="es-ES"/>
              </w:rPr>
              <w:t>Sector</w:t>
            </w:r>
          </w:p>
        </w:tc>
        <w:tc>
          <w:tcPr>
            <w:tcW w:w="1440" w:type="dxa"/>
            <w:vAlign w:val="center"/>
            <w:hideMark/>
          </w:tcPr>
          <w:p w14:paraId="053B55AF" w14:textId="77777777" w:rsidR="00A87A36" w:rsidRPr="00461A50" w:rsidRDefault="00A87A36" w:rsidP="00A87A36">
            <w:pPr>
              <w:pStyle w:val="Tablehead"/>
              <w:rPr>
                <w:lang w:val="es-ES"/>
              </w:rPr>
            </w:pPr>
            <w:r w:rsidRPr="00461A50">
              <w:rPr>
                <w:lang w:val="es-ES"/>
              </w:rPr>
              <w:t>Clase de contribución</w:t>
            </w:r>
          </w:p>
        </w:tc>
        <w:tc>
          <w:tcPr>
            <w:tcW w:w="1995" w:type="dxa"/>
            <w:vAlign w:val="center"/>
            <w:hideMark/>
          </w:tcPr>
          <w:p w14:paraId="5052CF19" w14:textId="77777777" w:rsidR="00A87A36" w:rsidRPr="00461A50" w:rsidRDefault="00A87A36" w:rsidP="00A87A36">
            <w:pPr>
              <w:pStyle w:val="Tablehead"/>
              <w:rPr>
                <w:lang w:val="es-ES"/>
              </w:rPr>
            </w:pPr>
            <w:r w:rsidRPr="00461A50">
              <w:rPr>
                <w:lang w:val="es-ES"/>
              </w:rPr>
              <w:t>Aprobado por la Administración de</w:t>
            </w:r>
          </w:p>
        </w:tc>
      </w:tr>
      <w:tr w:rsidR="00A87A36" w:rsidRPr="00461A50" w14:paraId="5A92E3EB" w14:textId="77777777" w:rsidTr="00A87A36">
        <w:tc>
          <w:tcPr>
            <w:tcW w:w="2870" w:type="dxa"/>
            <w:hideMark/>
          </w:tcPr>
          <w:p w14:paraId="0D84B88E" w14:textId="77777777" w:rsidR="00A87A36" w:rsidRPr="00461A50" w:rsidRDefault="00A87A36" w:rsidP="00A87A36">
            <w:pPr>
              <w:pStyle w:val="Tabletext"/>
              <w:rPr>
                <w:lang w:val="es-ES"/>
              </w:rPr>
            </w:pPr>
            <w:proofErr w:type="spellStart"/>
            <w:r w:rsidRPr="00461A50">
              <w:rPr>
                <w:lang w:val="es-ES"/>
              </w:rPr>
              <w:t>Entirety</w:t>
            </w:r>
            <w:proofErr w:type="spellEnd"/>
            <w:r w:rsidRPr="00461A50">
              <w:rPr>
                <w:lang w:val="es-ES"/>
              </w:rPr>
              <w:t xml:space="preserve"> Brasil </w:t>
            </w:r>
            <w:proofErr w:type="spellStart"/>
            <w:r w:rsidRPr="00461A50">
              <w:rPr>
                <w:lang w:val="es-ES"/>
              </w:rPr>
              <w:t>LTDA</w:t>
            </w:r>
            <w:proofErr w:type="spellEnd"/>
          </w:p>
        </w:tc>
        <w:tc>
          <w:tcPr>
            <w:tcW w:w="1275" w:type="dxa"/>
            <w:hideMark/>
          </w:tcPr>
          <w:p w14:paraId="37A8CCB2" w14:textId="77777777" w:rsidR="00A87A36" w:rsidRPr="00461A50" w:rsidRDefault="00A87A36" w:rsidP="00A87A36">
            <w:pPr>
              <w:pStyle w:val="Tabletext"/>
              <w:jc w:val="center"/>
              <w:rPr>
                <w:lang w:val="es-ES"/>
              </w:rPr>
            </w:pPr>
            <w:r w:rsidRPr="00461A50">
              <w:rPr>
                <w:lang w:val="es-ES"/>
              </w:rPr>
              <w:t>06.01.2025</w:t>
            </w:r>
          </w:p>
        </w:tc>
        <w:tc>
          <w:tcPr>
            <w:tcW w:w="1335" w:type="dxa"/>
            <w:hideMark/>
          </w:tcPr>
          <w:p w14:paraId="61C1897A" w14:textId="77777777" w:rsidR="00A87A36" w:rsidRPr="00461A50" w:rsidRDefault="00A87A36" w:rsidP="00A87A36">
            <w:pPr>
              <w:pStyle w:val="Tabletext"/>
              <w:jc w:val="center"/>
              <w:rPr>
                <w:lang w:val="es-ES"/>
              </w:rPr>
            </w:pPr>
            <w:r w:rsidRPr="00461A50">
              <w:rPr>
                <w:lang w:val="es-ES"/>
              </w:rPr>
              <w:t>1686</w:t>
            </w:r>
          </w:p>
        </w:tc>
        <w:tc>
          <w:tcPr>
            <w:tcW w:w="810" w:type="dxa"/>
            <w:hideMark/>
          </w:tcPr>
          <w:p w14:paraId="58C3EBBB" w14:textId="77777777" w:rsidR="00A87A36" w:rsidRPr="00461A50" w:rsidRDefault="00A87A36" w:rsidP="00A87A36">
            <w:pPr>
              <w:pStyle w:val="Tabletext"/>
              <w:jc w:val="center"/>
              <w:rPr>
                <w:lang w:val="es-ES"/>
              </w:rPr>
            </w:pPr>
            <w:r w:rsidRPr="00461A50">
              <w:rPr>
                <w:lang w:val="es-ES"/>
              </w:rPr>
              <w:t>D</w:t>
            </w:r>
          </w:p>
        </w:tc>
        <w:tc>
          <w:tcPr>
            <w:tcW w:w="1440" w:type="dxa"/>
            <w:hideMark/>
          </w:tcPr>
          <w:p w14:paraId="6F3739AD" w14:textId="77777777" w:rsidR="00A87A36" w:rsidRPr="00461A50" w:rsidRDefault="00A87A36" w:rsidP="00A87A36">
            <w:pPr>
              <w:pStyle w:val="Tabletext"/>
              <w:jc w:val="center"/>
              <w:rPr>
                <w:lang w:val="es-ES"/>
              </w:rPr>
            </w:pPr>
            <w:r w:rsidRPr="00461A50">
              <w:rPr>
                <w:lang w:val="es-ES"/>
              </w:rPr>
              <w:t>1/16</w:t>
            </w:r>
          </w:p>
        </w:tc>
        <w:tc>
          <w:tcPr>
            <w:tcW w:w="1995" w:type="dxa"/>
            <w:hideMark/>
          </w:tcPr>
          <w:p w14:paraId="34AC8C66" w14:textId="77777777" w:rsidR="00A87A36" w:rsidRPr="00461A50" w:rsidRDefault="00A87A36" w:rsidP="00A87A36">
            <w:pPr>
              <w:pStyle w:val="Tabletext"/>
              <w:rPr>
                <w:lang w:val="es-ES"/>
              </w:rPr>
            </w:pPr>
            <w:r w:rsidRPr="00461A50">
              <w:rPr>
                <w:lang w:val="es-ES"/>
              </w:rPr>
              <w:t>Brasil</w:t>
            </w:r>
          </w:p>
        </w:tc>
      </w:tr>
      <w:tr w:rsidR="00A87A36" w:rsidRPr="00461A50" w14:paraId="361C94E0" w14:textId="77777777" w:rsidTr="00A87A36">
        <w:tc>
          <w:tcPr>
            <w:tcW w:w="2870" w:type="dxa"/>
            <w:hideMark/>
          </w:tcPr>
          <w:p w14:paraId="503E976B" w14:textId="717AC18F" w:rsidR="00A87A36" w:rsidRPr="007211C5" w:rsidRDefault="00A87A36" w:rsidP="00A87A36">
            <w:pPr>
              <w:pStyle w:val="Tabletext"/>
              <w:rPr>
                <w:lang w:val="en-US"/>
              </w:rPr>
            </w:pPr>
            <w:r w:rsidRPr="007211C5">
              <w:rPr>
                <w:lang w:val="en-US"/>
              </w:rPr>
              <w:t>Abrint</w:t>
            </w:r>
            <w:r w:rsidR="007211C5">
              <w:rPr>
                <w:lang w:val="en-US"/>
              </w:rPr>
              <w:t xml:space="preserve"> </w:t>
            </w:r>
            <w:r w:rsidR="007211C5" w:rsidRPr="007211C5">
              <w:rPr>
                <w:lang w:val="en-US"/>
              </w:rPr>
              <w:t xml:space="preserve">– </w:t>
            </w:r>
            <w:r w:rsidRPr="007211C5">
              <w:rPr>
                <w:lang w:val="en-US"/>
              </w:rPr>
              <w:t>Brazilian Association of Internet and Telecommunication Service Providers</w:t>
            </w:r>
          </w:p>
        </w:tc>
        <w:tc>
          <w:tcPr>
            <w:tcW w:w="1275" w:type="dxa"/>
            <w:hideMark/>
          </w:tcPr>
          <w:p w14:paraId="0C43D70A" w14:textId="77777777" w:rsidR="00A87A36" w:rsidRPr="00461A50" w:rsidRDefault="00A87A36" w:rsidP="00A87A36">
            <w:pPr>
              <w:pStyle w:val="Tabletext"/>
              <w:jc w:val="center"/>
              <w:rPr>
                <w:lang w:val="es-ES"/>
              </w:rPr>
            </w:pPr>
            <w:r w:rsidRPr="00461A50">
              <w:rPr>
                <w:lang w:val="es-ES"/>
              </w:rPr>
              <w:t>06.01.2025</w:t>
            </w:r>
          </w:p>
        </w:tc>
        <w:tc>
          <w:tcPr>
            <w:tcW w:w="1335" w:type="dxa"/>
            <w:hideMark/>
          </w:tcPr>
          <w:p w14:paraId="219D5514" w14:textId="77777777" w:rsidR="00A87A36" w:rsidRPr="00461A50" w:rsidRDefault="00A87A36" w:rsidP="00A87A36">
            <w:pPr>
              <w:pStyle w:val="Tabletext"/>
              <w:jc w:val="center"/>
              <w:rPr>
                <w:lang w:val="es-ES"/>
              </w:rPr>
            </w:pPr>
            <w:r w:rsidRPr="00461A50">
              <w:rPr>
                <w:lang w:val="es-ES"/>
              </w:rPr>
              <w:t>1686</w:t>
            </w:r>
          </w:p>
        </w:tc>
        <w:tc>
          <w:tcPr>
            <w:tcW w:w="810" w:type="dxa"/>
            <w:hideMark/>
          </w:tcPr>
          <w:p w14:paraId="2BD5ADD1" w14:textId="77777777" w:rsidR="00A87A36" w:rsidRPr="00461A50" w:rsidRDefault="00A87A36" w:rsidP="00A87A36">
            <w:pPr>
              <w:pStyle w:val="Tabletext"/>
              <w:jc w:val="center"/>
              <w:rPr>
                <w:lang w:val="es-ES"/>
              </w:rPr>
            </w:pPr>
            <w:r w:rsidRPr="00461A50">
              <w:rPr>
                <w:lang w:val="es-ES"/>
              </w:rPr>
              <w:t>D</w:t>
            </w:r>
          </w:p>
        </w:tc>
        <w:tc>
          <w:tcPr>
            <w:tcW w:w="1440" w:type="dxa"/>
            <w:hideMark/>
          </w:tcPr>
          <w:p w14:paraId="3F7A04B1" w14:textId="77777777" w:rsidR="00A87A36" w:rsidRPr="00461A50" w:rsidRDefault="00A87A36" w:rsidP="00A87A36">
            <w:pPr>
              <w:pStyle w:val="Tabletext"/>
              <w:jc w:val="center"/>
              <w:rPr>
                <w:lang w:val="es-ES"/>
              </w:rPr>
            </w:pPr>
            <w:r w:rsidRPr="00461A50">
              <w:rPr>
                <w:lang w:val="es-ES"/>
              </w:rPr>
              <w:t>1/16</w:t>
            </w:r>
          </w:p>
        </w:tc>
        <w:tc>
          <w:tcPr>
            <w:tcW w:w="1995" w:type="dxa"/>
            <w:hideMark/>
          </w:tcPr>
          <w:p w14:paraId="4712C501" w14:textId="77777777" w:rsidR="00A87A36" w:rsidRPr="00461A50" w:rsidRDefault="00A87A36" w:rsidP="00A87A36">
            <w:pPr>
              <w:pStyle w:val="Tabletext"/>
              <w:rPr>
                <w:lang w:val="es-ES"/>
              </w:rPr>
            </w:pPr>
            <w:r w:rsidRPr="00461A50">
              <w:rPr>
                <w:lang w:val="es-ES"/>
              </w:rPr>
              <w:t>Brasil</w:t>
            </w:r>
          </w:p>
        </w:tc>
      </w:tr>
      <w:tr w:rsidR="00A87A36" w:rsidRPr="00461A50" w14:paraId="4DF994D1" w14:textId="77777777" w:rsidTr="00A87A36">
        <w:tc>
          <w:tcPr>
            <w:tcW w:w="2870" w:type="dxa"/>
          </w:tcPr>
          <w:p w14:paraId="0188233B" w14:textId="77777777" w:rsidR="00A87A36" w:rsidRPr="00461A50" w:rsidRDefault="00A87A36" w:rsidP="00A87A36">
            <w:pPr>
              <w:pStyle w:val="Tabletext"/>
              <w:rPr>
                <w:lang w:val="es-ES"/>
              </w:rPr>
            </w:pPr>
            <w:r w:rsidRPr="00461A50">
              <w:rPr>
                <w:lang w:val="es-ES"/>
              </w:rPr>
              <w:t>Policy Impact Partners Ltd.</w:t>
            </w:r>
          </w:p>
        </w:tc>
        <w:tc>
          <w:tcPr>
            <w:tcW w:w="1275" w:type="dxa"/>
          </w:tcPr>
          <w:p w14:paraId="5EBC3758" w14:textId="77777777" w:rsidR="00A87A36" w:rsidRPr="00461A50" w:rsidRDefault="00A87A36" w:rsidP="00A87A36">
            <w:pPr>
              <w:pStyle w:val="Tabletext"/>
              <w:jc w:val="center"/>
              <w:rPr>
                <w:lang w:val="es-ES"/>
              </w:rPr>
            </w:pPr>
            <w:r w:rsidRPr="00461A50">
              <w:rPr>
                <w:lang w:val="es-ES"/>
              </w:rPr>
              <w:t>20.01.2025</w:t>
            </w:r>
          </w:p>
        </w:tc>
        <w:tc>
          <w:tcPr>
            <w:tcW w:w="1335" w:type="dxa"/>
          </w:tcPr>
          <w:p w14:paraId="75A40B8D" w14:textId="77777777" w:rsidR="00A87A36" w:rsidRPr="00461A50" w:rsidRDefault="00A87A36" w:rsidP="00A87A36">
            <w:pPr>
              <w:pStyle w:val="Tabletext"/>
              <w:jc w:val="center"/>
              <w:rPr>
                <w:lang w:val="es-ES"/>
              </w:rPr>
            </w:pPr>
            <w:r w:rsidRPr="00461A50">
              <w:rPr>
                <w:lang w:val="es-ES"/>
              </w:rPr>
              <w:t>1686</w:t>
            </w:r>
          </w:p>
        </w:tc>
        <w:tc>
          <w:tcPr>
            <w:tcW w:w="810" w:type="dxa"/>
          </w:tcPr>
          <w:p w14:paraId="315C0AB2" w14:textId="77777777" w:rsidR="00A87A36" w:rsidRPr="00461A50" w:rsidRDefault="00A87A36" w:rsidP="00A87A36">
            <w:pPr>
              <w:pStyle w:val="Tabletext"/>
              <w:jc w:val="center"/>
              <w:rPr>
                <w:lang w:val="es-ES"/>
              </w:rPr>
            </w:pPr>
            <w:r w:rsidRPr="00461A50">
              <w:rPr>
                <w:lang w:val="es-ES"/>
              </w:rPr>
              <w:t>R</w:t>
            </w:r>
          </w:p>
        </w:tc>
        <w:tc>
          <w:tcPr>
            <w:tcW w:w="1440" w:type="dxa"/>
          </w:tcPr>
          <w:p w14:paraId="33132CDA" w14:textId="77777777" w:rsidR="00A87A36" w:rsidRPr="00461A50" w:rsidRDefault="00A87A36" w:rsidP="00A87A36">
            <w:pPr>
              <w:pStyle w:val="Tabletext"/>
              <w:jc w:val="center"/>
              <w:rPr>
                <w:lang w:val="es-ES"/>
              </w:rPr>
            </w:pPr>
            <w:r w:rsidRPr="00461A50">
              <w:rPr>
                <w:lang w:val="es-ES"/>
              </w:rPr>
              <w:t>1/2</w:t>
            </w:r>
          </w:p>
        </w:tc>
        <w:tc>
          <w:tcPr>
            <w:tcW w:w="1995" w:type="dxa"/>
          </w:tcPr>
          <w:p w14:paraId="01AC670A" w14:textId="77777777" w:rsidR="00A87A36" w:rsidRPr="00461A50" w:rsidRDefault="00A87A36" w:rsidP="00A87A36">
            <w:pPr>
              <w:pStyle w:val="Tabletext"/>
              <w:rPr>
                <w:lang w:val="es-ES"/>
              </w:rPr>
            </w:pPr>
            <w:r w:rsidRPr="00461A50">
              <w:rPr>
                <w:lang w:val="es-ES"/>
              </w:rPr>
              <w:t>Reino Unido</w:t>
            </w:r>
          </w:p>
        </w:tc>
      </w:tr>
      <w:tr w:rsidR="00A87A36" w:rsidRPr="00461A50" w14:paraId="39D1FD9C" w14:textId="77777777" w:rsidTr="00A87A36">
        <w:tc>
          <w:tcPr>
            <w:tcW w:w="2870" w:type="dxa"/>
            <w:hideMark/>
          </w:tcPr>
          <w:p w14:paraId="7ACEF9E1" w14:textId="77777777" w:rsidR="00A87A36" w:rsidRPr="00D6721D" w:rsidRDefault="00A87A36" w:rsidP="00A87A36">
            <w:pPr>
              <w:pStyle w:val="Tabletext"/>
              <w:rPr>
                <w:lang w:val="en-GB"/>
              </w:rPr>
            </w:pPr>
            <w:r w:rsidRPr="00D6721D">
              <w:rPr>
                <w:lang w:val="en-GB"/>
              </w:rPr>
              <w:t>Technology Service Providers of Kenya (</w:t>
            </w:r>
            <w:proofErr w:type="spellStart"/>
            <w:r w:rsidRPr="00D6721D">
              <w:rPr>
                <w:lang w:val="en-GB"/>
              </w:rPr>
              <w:t>TESPOK</w:t>
            </w:r>
            <w:proofErr w:type="spellEnd"/>
            <w:r w:rsidRPr="00D6721D">
              <w:rPr>
                <w:lang w:val="en-GB"/>
              </w:rPr>
              <w:t>)</w:t>
            </w:r>
          </w:p>
        </w:tc>
        <w:tc>
          <w:tcPr>
            <w:tcW w:w="1275" w:type="dxa"/>
            <w:hideMark/>
          </w:tcPr>
          <w:p w14:paraId="7155296B" w14:textId="77777777" w:rsidR="00A87A36" w:rsidRPr="00461A50" w:rsidRDefault="00A87A36" w:rsidP="00A87A36">
            <w:pPr>
              <w:pStyle w:val="Tabletext"/>
              <w:jc w:val="center"/>
              <w:rPr>
                <w:lang w:val="es-ES"/>
              </w:rPr>
            </w:pPr>
            <w:r w:rsidRPr="00461A50">
              <w:rPr>
                <w:lang w:val="es-ES"/>
              </w:rPr>
              <w:t>04.03.2025</w:t>
            </w:r>
          </w:p>
        </w:tc>
        <w:tc>
          <w:tcPr>
            <w:tcW w:w="1335" w:type="dxa"/>
            <w:hideMark/>
          </w:tcPr>
          <w:p w14:paraId="6B22D14C" w14:textId="77777777" w:rsidR="00A87A36" w:rsidRPr="00461A50" w:rsidRDefault="00A87A36" w:rsidP="00A87A36">
            <w:pPr>
              <w:pStyle w:val="Tabletext"/>
              <w:jc w:val="center"/>
              <w:rPr>
                <w:lang w:val="es-ES"/>
              </w:rPr>
            </w:pPr>
            <w:r w:rsidRPr="00461A50">
              <w:rPr>
                <w:lang w:val="es-ES"/>
              </w:rPr>
              <w:t>1688</w:t>
            </w:r>
          </w:p>
        </w:tc>
        <w:tc>
          <w:tcPr>
            <w:tcW w:w="810" w:type="dxa"/>
            <w:hideMark/>
          </w:tcPr>
          <w:p w14:paraId="31C45250" w14:textId="77777777" w:rsidR="00A87A36" w:rsidRPr="00461A50" w:rsidRDefault="00A87A36" w:rsidP="00A87A36">
            <w:pPr>
              <w:pStyle w:val="Tabletext"/>
              <w:jc w:val="center"/>
              <w:rPr>
                <w:lang w:val="es-ES"/>
              </w:rPr>
            </w:pPr>
            <w:r w:rsidRPr="00461A50">
              <w:rPr>
                <w:lang w:val="es-ES"/>
              </w:rPr>
              <w:t>D</w:t>
            </w:r>
          </w:p>
        </w:tc>
        <w:tc>
          <w:tcPr>
            <w:tcW w:w="1440" w:type="dxa"/>
            <w:hideMark/>
          </w:tcPr>
          <w:p w14:paraId="53968AB9" w14:textId="77777777" w:rsidR="00A87A36" w:rsidRPr="00461A50" w:rsidRDefault="00A87A36" w:rsidP="00A87A36">
            <w:pPr>
              <w:pStyle w:val="Tabletext"/>
              <w:jc w:val="center"/>
              <w:rPr>
                <w:lang w:val="es-ES"/>
              </w:rPr>
            </w:pPr>
            <w:r w:rsidRPr="00461A50">
              <w:rPr>
                <w:lang w:val="es-ES"/>
              </w:rPr>
              <w:t>1/16</w:t>
            </w:r>
          </w:p>
        </w:tc>
        <w:tc>
          <w:tcPr>
            <w:tcW w:w="1995" w:type="dxa"/>
            <w:hideMark/>
          </w:tcPr>
          <w:p w14:paraId="5154B5DF" w14:textId="77777777" w:rsidR="00A87A36" w:rsidRPr="00461A50" w:rsidRDefault="00A87A36" w:rsidP="00A87A36">
            <w:pPr>
              <w:pStyle w:val="Tabletext"/>
              <w:rPr>
                <w:lang w:val="es-ES"/>
              </w:rPr>
            </w:pPr>
            <w:r w:rsidRPr="00461A50">
              <w:rPr>
                <w:lang w:val="es-ES"/>
              </w:rPr>
              <w:t>Kenya</w:t>
            </w:r>
          </w:p>
        </w:tc>
      </w:tr>
      <w:tr w:rsidR="00A87A36" w:rsidRPr="00461A50" w14:paraId="7E3CA0BE" w14:textId="77777777" w:rsidTr="00A87A36">
        <w:tc>
          <w:tcPr>
            <w:tcW w:w="2870" w:type="dxa"/>
          </w:tcPr>
          <w:p w14:paraId="47FB1C18" w14:textId="77777777" w:rsidR="00A87A36" w:rsidRPr="00461A50" w:rsidRDefault="00A87A36" w:rsidP="00A87A36">
            <w:pPr>
              <w:pStyle w:val="Tabletext"/>
              <w:rPr>
                <w:lang w:val="es-ES"/>
              </w:rPr>
            </w:pPr>
            <w:r w:rsidRPr="00461A50">
              <w:rPr>
                <w:lang w:val="es-ES"/>
              </w:rPr>
              <w:t>China Internet Network Information Center</w:t>
            </w:r>
          </w:p>
        </w:tc>
        <w:tc>
          <w:tcPr>
            <w:tcW w:w="1275" w:type="dxa"/>
          </w:tcPr>
          <w:p w14:paraId="07719712" w14:textId="77777777" w:rsidR="00A87A36" w:rsidRPr="00461A50" w:rsidRDefault="00A87A36" w:rsidP="00A87A36">
            <w:pPr>
              <w:pStyle w:val="Tabletext"/>
              <w:jc w:val="center"/>
              <w:rPr>
                <w:lang w:val="es-ES"/>
              </w:rPr>
            </w:pPr>
            <w:r w:rsidRPr="00461A50">
              <w:rPr>
                <w:lang w:val="es-ES"/>
              </w:rPr>
              <w:t>03.04.2025</w:t>
            </w:r>
          </w:p>
        </w:tc>
        <w:tc>
          <w:tcPr>
            <w:tcW w:w="1335" w:type="dxa"/>
          </w:tcPr>
          <w:p w14:paraId="2BBD328E" w14:textId="77777777" w:rsidR="00A87A36" w:rsidRPr="00461A50" w:rsidRDefault="00A87A36" w:rsidP="00A87A36">
            <w:pPr>
              <w:pStyle w:val="Tabletext"/>
              <w:jc w:val="center"/>
              <w:rPr>
                <w:lang w:val="es-ES"/>
              </w:rPr>
            </w:pPr>
            <w:r w:rsidRPr="00461A50">
              <w:rPr>
                <w:lang w:val="es-ES"/>
              </w:rPr>
              <w:t>1689</w:t>
            </w:r>
          </w:p>
        </w:tc>
        <w:tc>
          <w:tcPr>
            <w:tcW w:w="810" w:type="dxa"/>
          </w:tcPr>
          <w:p w14:paraId="14494116" w14:textId="77777777" w:rsidR="00A87A36" w:rsidRPr="00461A50" w:rsidRDefault="00A87A36" w:rsidP="00A87A36">
            <w:pPr>
              <w:pStyle w:val="Tabletext"/>
              <w:jc w:val="center"/>
              <w:rPr>
                <w:lang w:val="es-ES"/>
              </w:rPr>
            </w:pPr>
            <w:r w:rsidRPr="00461A50">
              <w:rPr>
                <w:lang w:val="es-ES"/>
              </w:rPr>
              <w:t>D</w:t>
            </w:r>
          </w:p>
        </w:tc>
        <w:tc>
          <w:tcPr>
            <w:tcW w:w="1440" w:type="dxa"/>
          </w:tcPr>
          <w:p w14:paraId="5952B81E" w14:textId="77777777" w:rsidR="00A87A36" w:rsidRPr="00461A50" w:rsidRDefault="00A87A36" w:rsidP="00A87A36">
            <w:pPr>
              <w:pStyle w:val="Tabletext"/>
              <w:jc w:val="center"/>
              <w:rPr>
                <w:lang w:val="es-ES"/>
              </w:rPr>
            </w:pPr>
            <w:r w:rsidRPr="00461A50">
              <w:rPr>
                <w:lang w:val="es-ES"/>
              </w:rPr>
              <w:t>1/16</w:t>
            </w:r>
          </w:p>
        </w:tc>
        <w:tc>
          <w:tcPr>
            <w:tcW w:w="1995" w:type="dxa"/>
          </w:tcPr>
          <w:p w14:paraId="556E298B" w14:textId="77777777" w:rsidR="00A87A36" w:rsidRPr="00461A50" w:rsidRDefault="00A87A36" w:rsidP="00A87A36">
            <w:pPr>
              <w:pStyle w:val="Tabletext"/>
              <w:rPr>
                <w:lang w:val="es-ES"/>
              </w:rPr>
            </w:pPr>
            <w:r w:rsidRPr="00461A50">
              <w:rPr>
                <w:lang w:val="es-ES"/>
              </w:rPr>
              <w:t>China</w:t>
            </w:r>
          </w:p>
        </w:tc>
      </w:tr>
      <w:tr w:rsidR="00A87A36" w:rsidRPr="00461A50" w14:paraId="225CD0F9" w14:textId="77777777" w:rsidTr="00A87A36">
        <w:tc>
          <w:tcPr>
            <w:tcW w:w="2870" w:type="dxa"/>
            <w:hideMark/>
          </w:tcPr>
          <w:p w14:paraId="76EFA4C3" w14:textId="77777777" w:rsidR="00A87A36" w:rsidRPr="00461A50" w:rsidRDefault="00A87A36" w:rsidP="00A87A36">
            <w:pPr>
              <w:pStyle w:val="Tabletext"/>
              <w:rPr>
                <w:lang w:val="es-ES"/>
              </w:rPr>
            </w:pPr>
            <w:r w:rsidRPr="00461A50">
              <w:rPr>
                <w:lang w:val="es-ES"/>
              </w:rPr>
              <w:t>Cyberlite Books Pte. Ltd.</w:t>
            </w:r>
          </w:p>
        </w:tc>
        <w:tc>
          <w:tcPr>
            <w:tcW w:w="1275" w:type="dxa"/>
            <w:hideMark/>
          </w:tcPr>
          <w:p w14:paraId="6290C3E6" w14:textId="77777777" w:rsidR="00A87A36" w:rsidRPr="00461A50" w:rsidRDefault="00A87A36" w:rsidP="00A87A36">
            <w:pPr>
              <w:pStyle w:val="Tabletext"/>
              <w:jc w:val="center"/>
              <w:rPr>
                <w:lang w:val="es-ES"/>
              </w:rPr>
            </w:pPr>
            <w:r w:rsidRPr="00461A50">
              <w:rPr>
                <w:lang w:val="es-ES"/>
              </w:rPr>
              <w:t>28.04.2025</w:t>
            </w:r>
          </w:p>
        </w:tc>
        <w:tc>
          <w:tcPr>
            <w:tcW w:w="1335" w:type="dxa"/>
            <w:hideMark/>
          </w:tcPr>
          <w:p w14:paraId="66B84085" w14:textId="77777777" w:rsidR="00A87A36" w:rsidRPr="00461A50" w:rsidRDefault="00A87A36" w:rsidP="00A87A36">
            <w:pPr>
              <w:pStyle w:val="Tabletext"/>
              <w:jc w:val="center"/>
              <w:rPr>
                <w:lang w:val="es-ES"/>
              </w:rPr>
            </w:pPr>
            <w:r w:rsidRPr="00461A50">
              <w:rPr>
                <w:lang w:val="es-ES"/>
              </w:rPr>
              <w:t>1689</w:t>
            </w:r>
          </w:p>
        </w:tc>
        <w:tc>
          <w:tcPr>
            <w:tcW w:w="810" w:type="dxa"/>
            <w:hideMark/>
          </w:tcPr>
          <w:p w14:paraId="459012B8" w14:textId="77777777" w:rsidR="00A87A36" w:rsidRPr="00461A50" w:rsidRDefault="00A87A36" w:rsidP="00A87A36">
            <w:pPr>
              <w:pStyle w:val="Tabletext"/>
              <w:jc w:val="center"/>
              <w:rPr>
                <w:lang w:val="es-ES"/>
              </w:rPr>
            </w:pPr>
            <w:r w:rsidRPr="00461A50">
              <w:rPr>
                <w:lang w:val="es-ES"/>
              </w:rPr>
              <w:t>D</w:t>
            </w:r>
          </w:p>
        </w:tc>
        <w:tc>
          <w:tcPr>
            <w:tcW w:w="1440" w:type="dxa"/>
            <w:hideMark/>
          </w:tcPr>
          <w:p w14:paraId="432B05F8" w14:textId="77777777" w:rsidR="00A87A36" w:rsidRPr="00461A50" w:rsidRDefault="00A87A36" w:rsidP="00A87A36">
            <w:pPr>
              <w:pStyle w:val="Tabletext"/>
              <w:jc w:val="center"/>
              <w:rPr>
                <w:lang w:val="es-ES"/>
              </w:rPr>
            </w:pPr>
            <w:r w:rsidRPr="00461A50">
              <w:rPr>
                <w:lang w:val="es-ES"/>
              </w:rPr>
              <w:t>1/16</w:t>
            </w:r>
          </w:p>
        </w:tc>
        <w:tc>
          <w:tcPr>
            <w:tcW w:w="1995" w:type="dxa"/>
            <w:hideMark/>
          </w:tcPr>
          <w:p w14:paraId="6490CEDD" w14:textId="77777777" w:rsidR="00A87A36" w:rsidRPr="00461A50" w:rsidRDefault="00A87A36" w:rsidP="00A87A36">
            <w:pPr>
              <w:pStyle w:val="Tabletext"/>
              <w:rPr>
                <w:lang w:val="es-ES"/>
              </w:rPr>
            </w:pPr>
            <w:r w:rsidRPr="00461A50">
              <w:rPr>
                <w:lang w:val="es-ES"/>
              </w:rPr>
              <w:t>Singapur</w:t>
            </w:r>
          </w:p>
        </w:tc>
      </w:tr>
      <w:tr w:rsidR="00A87A36" w:rsidRPr="00461A50" w14:paraId="237CA11C" w14:textId="77777777" w:rsidTr="00A87A36">
        <w:tc>
          <w:tcPr>
            <w:tcW w:w="2870" w:type="dxa"/>
            <w:hideMark/>
          </w:tcPr>
          <w:p w14:paraId="5DC9AE62" w14:textId="77777777" w:rsidR="00A87A36" w:rsidRPr="00461A50" w:rsidRDefault="00A87A36" w:rsidP="00A87A36">
            <w:pPr>
              <w:pStyle w:val="Tabletext"/>
              <w:rPr>
                <w:lang w:val="es-ES"/>
              </w:rPr>
            </w:pPr>
            <w:r w:rsidRPr="00461A50">
              <w:rPr>
                <w:lang w:val="es-ES"/>
              </w:rPr>
              <w:t>Cognizant Technology Solutions</w:t>
            </w:r>
          </w:p>
        </w:tc>
        <w:tc>
          <w:tcPr>
            <w:tcW w:w="1275" w:type="dxa"/>
            <w:hideMark/>
          </w:tcPr>
          <w:p w14:paraId="1D33BBD9" w14:textId="77777777" w:rsidR="00A87A36" w:rsidRPr="00461A50" w:rsidRDefault="00A87A36" w:rsidP="00A87A36">
            <w:pPr>
              <w:pStyle w:val="Tabletext"/>
              <w:jc w:val="center"/>
              <w:rPr>
                <w:lang w:val="es-ES"/>
              </w:rPr>
            </w:pPr>
            <w:r w:rsidRPr="00461A50">
              <w:rPr>
                <w:lang w:val="es-ES"/>
              </w:rPr>
              <w:t>01.05.2025</w:t>
            </w:r>
          </w:p>
        </w:tc>
        <w:tc>
          <w:tcPr>
            <w:tcW w:w="1335" w:type="dxa"/>
            <w:hideMark/>
          </w:tcPr>
          <w:p w14:paraId="64BA29EE" w14:textId="77777777" w:rsidR="00A87A36" w:rsidRPr="00461A50" w:rsidRDefault="00A87A36" w:rsidP="00A87A36">
            <w:pPr>
              <w:pStyle w:val="Tabletext"/>
              <w:jc w:val="center"/>
              <w:rPr>
                <w:lang w:val="es-ES"/>
              </w:rPr>
            </w:pPr>
            <w:r w:rsidRPr="00461A50">
              <w:rPr>
                <w:lang w:val="es-ES"/>
              </w:rPr>
              <w:t>1690</w:t>
            </w:r>
          </w:p>
        </w:tc>
        <w:tc>
          <w:tcPr>
            <w:tcW w:w="810" w:type="dxa"/>
            <w:hideMark/>
          </w:tcPr>
          <w:p w14:paraId="54E76ED8" w14:textId="77777777" w:rsidR="00A87A36" w:rsidRPr="00461A50" w:rsidRDefault="00A87A36" w:rsidP="00A87A36">
            <w:pPr>
              <w:pStyle w:val="Tabletext"/>
              <w:jc w:val="center"/>
              <w:rPr>
                <w:lang w:val="es-ES"/>
              </w:rPr>
            </w:pPr>
            <w:r w:rsidRPr="00461A50">
              <w:rPr>
                <w:lang w:val="es-ES"/>
              </w:rPr>
              <w:t>T</w:t>
            </w:r>
          </w:p>
        </w:tc>
        <w:tc>
          <w:tcPr>
            <w:tcW w:w="1440" w:type="dxa"/>
            <w:hideMark/>
          </w:tcPr>
          <w:p w14:paraId="4D943713" w14:textId="77777777" w:rsidR="00A87A36" w:rsidRPr="00461A50" w:rsidRDefault="00A87A36" w:rsidP="00A87A36">
            <w:pPr>
              <w:pStyle w:val="Tabletext"/>
              <w:jc w:val="center"/>
              <w:rPr>
                <w:lang w:val="es-ES"/>
              </w:rPr>
            </w:pPr>
            <w:r w:rsidRPr="00461A50">
              <w:rPr>
                <w:lang w:val="es-ES"/>
              </w:rPr>
              <w:t>1/2</w:t>
            </w:r>
          </w:p>
        </w:tc>
        <w:tc>
          <w:tcPr>
            <w:tcW w:w="1995" w:type="dxa"/>
            <w:hideMark/>
          </w:tcPr>
          <w:p w14:paraId="4A11AF3D" w14:textId="77777777" w:rsidR="00A87A36" w:rsidRPr="00461A50" w:rsidRDefault="00A87A36" w:rsidP="00A87A36">
            <w:pPr>
              <w:pStyle w:val="Tabletext"/>
              <w:rPr>
                <w:lang w:val="es-ES"/>
              </w:rPr>
            </w:pPr>
            <w:r w:rsidRPr="00461A50">
              <w:rPr>
                <w:lang w:val="es-ES"/>
              </w:rPr>
              <w:t>Reino Unido</w:t>
            </w:r>
          </w:p>
        </w:tc>
      </w:tr>
      <w:tr w:rsidR="00A87A36" w:rsidRPr="00461A50" w14:paraId="415D9D13" w14:textId="77777777" w:rsidTr="00A87A36">
        <w:tc>
          <w:tcPr>
            <w:tcW w:w="2870" w:type="dxa"/>
          </w:tcPr>
          <w:p w14:paraId="7F3D82DD" w14:textId="77777777" w:rsidR="00A87A36" w:rsidRPr="00461A50" w:rsidRDefault="00A87A36" w:rsidP="00A87A36">
            <w:pPr>
              <w:pStyle w:val="Tabletext"/>
              <w:rPr>
                <w:lang w:val="es-ES"/>
              </w:rPr>
            </w:pPr>
            <w:r w:rsidRPr="00461A50">
              <w:rPr>
                <w:lang w:val="es-ES"/>
              </w:rPr>
              <w:t>AST &amp; Science SpaceMobile</w:t>
            </w:r>
          </w:p>
        </w:tc>
        <w:tc>
          <w:tcPr>
            <w:tcW w:w="1275" w:type="dxa"/>
          </w:tcPr>
          <w:p w14:paraId="75D2545D" w14:textId="77777777" w:rsidR="00A87A36" w:rsidRPr="00461A50" w:rsidRDefault="00A87A36" w:rsidP="00A87A36">
            <w:pPr>
              <w:pStyle w:val="Tabletext"/>
              <w:jc w:val="center"/>
              <w:rPr>
                <w:lang w:val="es-ES"/>
              </w:rPr>
            </w:pPr>
            <w:r w:rsidRPr="00461A50">
              <w:rPr>
                <w:lang w:val="es-ES"/>
              </w:rPr>
              <w:t>06.05.2025</w:t>
            </w:r>
          </w:p>
        </w:tc>
        <w:tc>
          <w:tcPr>
            <w:tcW w:w="1335" w:type="dxa"/>
          </w:tcPr>
          <w:p w14:paraId="20FB6C32" w14:textId="77777777" w:rsidR="00A87A36" w:rsidRPr="00461A50" w:rsidRDefault="00A87A36" w:rsidP="00A87A36">
            <w:pPr>
              <w:pStyle w:val="Tabletext"/>
              <w:jc w:val="center"/>
              <w:rPr>
                <w:lang w:val="es-ES"/>
              </w:rPr>
            </w:pPr>
            <w:r w:rsidRPr="00461A50">
              <w:rPr>
                <w:lang w:val="es-ES"/>
              </w:rPr>
              <w:t>1690</w:t>
            </w:r>
          </w:p>
        </w:tc>
        <w:tc>
          <w:tcPr>
            <w:tcW w:w="810" w:type="dxa"/>
          </w:tcPr>
          <w:p w14:paraId="6872901B" w14:textId="77777777" w:rsidR="00A87A36" w:rsidRPr="00461A50" w:rsidRDefault="00A87A36" w:rsidP="00A87A36">
            <w:pPr>
              <w:pStyle w:val="Tabletext"/>
              <w:jc w:val="center"/>
              <w:rPr>
                <w:lang w:val="es-ES"/>
              </w:rPr>
            </w:pPr>
            <w:r w:rsidRPr="00461A50">
              <w:rPr>
                <w:lang w:val="es-ES"/>
              </w:rPr>
              <w:t>R</w:t>
            </w:r>
          </w:p>
        </w:tc>
        <w:tc>
          <w:tcPr>
            <w:tcW w:w="1440" w:type="dxa"/>
          </w:tcPr>
          <w:p w14:paraId="0E0F42C3" w14:textId="77777777" w:rsidR="00A87A36" w:rsidRPr="00461A50" w:rsidRDefault="00A87A36" w:rsidP="00A87A36">
            <w:pPr>
              <w:pStyle w:val="Tabletext"/>
              <w:jc w:val="center"/>
              <w:rPr>
                <w:lang w:val="es-ES"/>
              </w:rPr>
            </w:pPr>
            <w:r w:rsidRPr="00461A50">
              <w:rPr>
                <w:lang w:val="es-ES"/>
              </w:rPr>
              <w:t>1/2</w:t>
            </w:r>
          </w:p>
        </w:tc>
        <w:tc>
          <w:tcPr>
            <w:tcW w:w="1995" w:type="dxa"/>
          </w:tcPr>
          <w:p w14:paraId="7A80FC57" w14:textId="77777777" w:rsidR="00A87A36" w:rsidRPr="00461A50" w:rsidRDefault="00A87A36" w:rsidP="00A87A36">
            <w:pPr>
              <w:pStyle w:val="Tabletext"/>
              <w:rPr>
                <w:lang w:val="es-ES"/>
              </w:rPr>
            </w:pPr>
            <w:r w:rsidRPr="00461A50">
              <w:rPr>
                <w:lang w:val="es-ES"/>
              </w:rPr>
              <w:t>Estados Unidos</w:t>
            </w:r>
          </w:p>
        </w:tc>
      </w:tr>
      <w:tr w:rsidR="00A87A36" w:rsidRPr="00461A50" w14:paraId="1748DE14" w14:textId="77777777" w:rsidTr="00A87A36">
        <w:tc>
          <w:tcPr>
            <w:tcW w:w="2870" w:type="dxa"/>
          </w:tcPr>
          <w:p w14:paraId="3F5FCB54" w14:textId="77777777" w:rsidR="00A87A36" w:rsidRPr="00D6721D" w:rsidRDefault="00A87A36" w:rsidP="00A87A36">
            <w:pPr>
              <w:pStyle w:val="Tabletext"/>
              <w:rPr>
                <w:lang w:val="en-GB"/>
              </w:rPr>
            </w:pPr>
            <w:r w:rsidRPr="00D6721D">
              <w:rPr>
                <w:lang w:val="en-GB"/>
              </w:rPr>
              <w:t>Huaneng International Power Jiangsu Energy Development Co., Ltd.</w:t>
            </w:r>
          </w:p>
        </w:tc>
        <w:tc>
          <w:tcPr>
            <w:tcW w:w="1275" w:type="dxa"/>
          </w:tcPr>
          <w:p w14:paraId="59081ECB" w14:textId="77777777" w:rsidR="00A87A36" w:rsidRPr="00461A50" w:rsidRDefault="00A87A36" w:rsidP="00A87A36">
            <w:pPr>
              <w:pStyle w:val="Tabletext"/>
              <w:jc w:val="center"/>
              <w:rPr>
                <w:lang w:val="es-ES"/>
              </w:rPr>
            </w:pPr>
            <w:r w:rsidRPr="00461A50">
              <w:rPr>
                <w:lang w:val="es-ES"/>
              </w:rPr>
              <w:t>30.07.2025</w:t>
            </w:r>
          </w:p>
        </w:tc>
        <w:tc>
          <w:tcPr>
            <w:tcW w:w="1335" w:type="dxa"/>
          </w:tcPr>
          <w:p w14:paraId="27924450" w14:textId="77777777" w:rsidR="00A87A36" w:rsidRPr="00461A50" w:rsidRDefault="00A87A36" w:rsidP="00A87A36">
            <w:pPr>
              <w:pStyle w:val="Tabletext"/>
              <w:jc w:val="center"/>
              <w:rPr>
                <w:lang w:val="es-ES"/>
              </w:rPr>
            </w:pPr>
            <w:r w:rsidRPr="00461A50">
              <w:rPr>
                <w:lang w:val="es-ES"/>
              </w:rPr>
              <w:t>1692</w:t>
            </w:r>
          </w:p>
        </w:tc>
        <w:tc>
          <w:tcPr>
            <w:tcW w:w="810" w:type="dxa"/>
          </w:tcPr>
          <w:p w14:paraId="3153807D" w14:textId="77777777" w:rsidR="00A87A36" w:rsidRPr="00461A50" w:rsidRDefault="00A87A36" w:rsidP="00A87A36">
            <w:pPr>
              <w:pStyle w:val="Tabletext"/>
              <w:jc w:val="center"/>
              <w:rPr>
                <w:lang w:val="es-ES"/>
              </w:rPr>
            </w:pPr>
            <w:r w:rsidRPr="00461A50">
              <w:rPr>
                <w:lang w:val="es-ES"/>
              </w:rPr>
              <w:t>T</w:t>
            </w:r>
          </w:p>
        </w:tc>
        <w:tc>
          <w:tcPr>
            <w:tcW w:w="1440" w:type="dxa"/>
          </w:tcPr>
          <w:p w14:paraId="6B750390" w14:textId="77777777" w:rsidR="00A87A36" w:rsidRPr="00461A50" w:rsidRDefault="00A87A36" w:rsidP="00A87A36">
            <w:pPr>
              <w:pStyle w:val="Tabletext"/>
              <w:jc w:val="center"/>
              <w:rPr>
                <w:lang w:val="es-ES"/>
              </w:rPr>
            </w:pPr>
            <w:r w:rsidRPr="00461A50">
              <w:rPr>
                <w:lang w:val="es-ES"/>
              </w:rPr>
              <w:t>1/2</w:t>
            </w:r>
          </w:p>
        </w:tc>
        <w:tc>
          <w:tcPr>
            <w:tcW w:w="1995" w:type="dxa"/>
          </w:tcPr>
          <w:p w14:paraId="0316A872" w14:textId="77777777" w:rsidR="00A87A36" w:rsidRPr="00461A50" w:rsidRDefault="00A87A36" w:rsidP="00A87A36">
            <w:pPr>
              <w:pStyle w:val="Tabletext"/>
              <w:rPr>
                <w:lang w:val="es-ES"/>
              </w:rPr>
            </w:pPr>
            <w:r w:rsidRPr="00461A50">
              <w:rPr>
                <w:lang w:val="es-ES"/>
              </w:rPr>
              <w:t>China</w:t>
            </w:r>
          </w:p>
        </w:tc>
      </w:tr>
      <w:tr w:rsidR="00A87A36" w:rsidRPr="00461A50" w14:paraId="22151B22" w14:textId="77777777" w:rsidTr="00A87A36">
        <w:tc>
          <w:tcPr>
            <w:tcW w:w="2870" w:type="dxa"/>
          </w:tcPr>
          <w:p w14:paraId="617C75BD" w14:textId="77777777" w:rsidR="00A87A36" w:rsidRPr="00461A50" w:rsidRDefault="00A87A36" w:rsidP="00A87A36">
            <w:pPr>
              <w:pStyle w:val="Tabletext"/>
              <w:rPr>
                <w:lang w:val="es-ES"/>
              </w:rPr>
            </w:pPr>
            <w:r w:rsidRPr="00461A50">
              <w:rPr>
                <w:lang w:val="es-ES"/>
              </w:rPr>
              <w:t>TSARKA Group</w:t>
            </w:r>
          </w:p>
        </w:tc>
        <w:tc>
          <w:tcPr>
            <w:tcW w:w="1275" w:type="dxa"/>
          </w:tcPr>
          <w:p w14:paraId="7EBDC7A5" w14:textId="77777777" w:rsidR="00A87A36" w:rsidRPr="00461A50" w:rsidRDefault="00A87A36" w:rsidP="00A87A36">
            <w:pPr>
              <w:pStyle w:val="Tabletext"/>
              <w:jc w:val="center"/>
              <w:rPr>
                <w:lang w:val="es-ES"/>
              </w:rPr>
            </w:pPr>
            <w:r w:rsidRPr="00461A50">
              <w:rPr>
                <w:lang w:val="es-ES"/>
              </w:rPr>
              <w:t>12.08.2025</w:t>
            </w:r>
          </w:p>
        </w:tc>
        <w:tc>
          <w:tcPr>
            <w:tcW w:w="1335" w:type="dxa"/>
          </w:tcPr>
          <w:p w14:paraId="51A10C09" w14:textId="77777777" w:rsidR="00A87A36" w:rsidRPr="00461A50" w:rsidRDefault="00A87A36" w:rsidP="00A87A36">
            <w:pPr>
              <w:pStyle w:val="Tabletext"/>
              <w:jc w:val="center"/>
              <w:rPr>
                <w:lang w:val="es-ES"/>
              </w:rPr>
            </w:pPr>
            <w:r w:rsidRPr="00461A50">
              <w:rPr>
                <w:lang w:val="es-ES"/>
              </w:rPr>
              <w:t>1693</w:t>
            </w:r>
          </w:p>
        </w:tc>
        <w:tc>
          <w:tcPr>
            <w:tcW w:w="810" w:type="dxa"/>
          </w:tcPr>
          <w:p w14:paraId="2A57A24B" w14:textId="77777777" w:rsidR="00A87A36" w:rsidRPr="00461A50" w:rsidRDefault="00A87A36" w:rsidP="00A87A36">
            <w:pPr>
              <w:pStyle w:val="Tabletext"/>
              <w:jc w:val="center"/>
              <w:rPr>
                <w:lang w:val="es-ES"/>
              </w:rPr>
            </w:pPr>
            <w:r w:rsidRPr="00461A50">
              <w:rPr>
                <w:lang w:val="es-ES"/>
              </w:rPr>
              <w:t>D</w:t>
            </w:r>
          </w:p>
        </w:tc>
        <w:tc>
          <w:tcPr>
            <w:tcW w:w="1440" w:type="dxa"/>
          </w:tcPr>
          <w:p w14:paraId="7EF9D5BC" w14:textId="77777777" w:rsidR="00A87A36" w:rsidRPr="00461A50" w:rsidRDefault="00A87A36" w:rsidP="00A87A36">
            <w:pPr>
              <w:pStyle w:val="Tabletext"/>
              <w:jc w:val="center"/>
              <w:rPr>
                <w:lang w:val="es-ES"/>
              </w:rPr>
            </w:pPr>
            <w:r w:rsidRPr="00461A50">
              <w:rPr>
                <w:lang w:val="es-ES"/>
              </w:rPr>
              <w:t>1/8</w:t>
            </w:r>
          </w:p>
        </w:tc>
        <w:tc>
          <w:tcPr>
            <w:tcW w:w="1995" w:type="dxa"/>
          </w:tcPr>
          <w:p w14:paraId="518979DE" w14:textId="77777777" w:rsidR="00A87A36" w:rsidRPr="00461A50" w:rsidRDefault="00A87A36" w:rsidP="00A87A36">
            <w:pPr>
              <w:pStyle w:val="Tabletext"/>
              <w:rPr>
                <w:lang w:val="es-ES"/>
              </w:rPr>
            </w:pPr>
            <w:r w:rsidRPr="00461A50">
              <w:rPr>
                <w:lang w:val="es-ES"/>
              </w:rPr>
              <w:t>Kazajstán</w:t>
            </w:r>
          </w:p>
        </w:tc>
      </w:tr>
      <w:tr w:rsidR="00A87A36" w:rsidRPr="00461A50" w14:paraId="526D3FD1" w14:textId="77777777" w:rsidTr="00A87A36">
        <w:tc>
          <w:tcPr>
            <w:tcW w:w="2870" w:type="dxa"/>
          </w:tcPr>
          <w:p w14:paraId="1EBEA6E5" w14:textId="77777777" w:rsidR="00A87A36" w:rsidRPr="00461A50" w:rsidRDefault="00A87A36" w:rsidP="00A87A36">
            <w:pPr>
              <w:pStyle w:val="Tabletext"/>
              <w:rPr>
                <w:lang w:val="es-ES"/>
              </w:rPr>
            </w:pPr>
            <w:r w:rsidRPr="00461A50">
              <w:rPr>
                <w:lang w:val="es-ES"/>
              </w:rPr>
              <w:t>DLA Piper LLC</w:t>
            </w:r>
          </w:p>
        </w:tc>
        <w:tc>
          <w:tcPr>
            <w:tcW w:w="1275" w:type="dxa"/>
          </w:tcPr>
          <w:p w14:paraId="131553DE" w14:textId="77777777" w:rsidR="00A87A36" w:rsidRPr="00461A50" w:rsidRDefault="00A87A36" w:rsidP="00A87A36">
            <w:pPr>
              <w:pStyle w:val="Tabletext"/>
              <w:jc w:val="center"/>
              <w:rPr>
                <w:lang w:val="es-ES"/>
              </w:rPr>
            </w:pPr>
            <w:r w:rsidRPr="00461A50">
              <w:rPr>
                <w:lang w:val="es-ES"/>
              </w:rPr>
              <w:t>19.08.2025</w:t>
            </w:r>
          </w:p>
        </w:tc>
        <w:tc>
          <w:tcPr>
            <w:tcW w:w="1335" w:type="dxa"/>
          </w:tcPr>
          <w:p w14:paraId="343F39BA" w14:textId="77777777" w:rsidR="00A87A36" w:rsidRPr="00461A50" w:rsidRDefault="00A87A36" w:rsidP="00A87A36">
            <w:pPr>
              <w:pStyle w:val="Tabletext"/>
              <w:jc w:val="center"/>
              <w:rPr>
                <w:lang w:val="es-ES"/>
              </w:rPr>
            </w:pPr>
            <w:r w:rsidRPr="00461A50">
              <w:rPr>
                <w:lang w:val="es-ES"/>
              </w:rPr>
              <w:t>1693</w:t>
            </w:r>
          </w:p>
        </w:tc>
        <w:tc>
          <w:tcPr>
            <w:tcW w:w="810" w:type="dxa"/>
          </w:tcPr>
          <w:p w14:paraId="78965262" w14:textId="77777777" w:rsidR="00A87A36" w:rsidRPr="00461A50" w:rsidRDefault="00A87A36" w:rsidP="00A87A36">
            <w:pPr>
              <w:pStyle w:val="Tabletext"/>
              <w:jc w:val="center"/>
              <w:rPr>
                <w:lang w:val="es-ES"/>
              </w:rPr>
            </w:pPr>
            <w:r w:rsidRPr="00461A50">
              <w:rPr>
                <w:lang w:val="es-ES"/>
              </w:rPr>
              <w:t>D</w:t>
            </w:r>
          </w:p>
        </w:tc>
        <w:tc>
          <w:tcPr>
            <w:tcW w:w="1440" w:type="dxa"/>
          </w:tcPr>
          <w:p w14:paraId="39E3742F" w14:textId="77777777" w:rsidR="00A87A36" w:rsidRPr="00461A50" w:rsidRDefault="00A87A36" w:rsidP="00A87A36">
            <w:pPr>
              <w:pStyle w:val="Tabletext"/>
              <w:jc w:val="center"/>
              <w:rPr>
                <w:lang w:val="es-ES"/>
              </w:rPr>
            </w:pPr>
            <w:r w:rsidRPr="00461A50">
              <w:rPr>
                <w:lang w:val="es-ES"/>
              </w:rPr>
              <w:t>1/8</w:t>
            </w:r>
          </w:p>
        </w:tc>
        <w:tc>
          <w:tcPr>
            <w:tcW w:w="1995" w:type="dxa"/>
          </w:tcPr>
          <w:p w14:paraId="65ED0F35" w14:textId="77777777" w:rsidR="00A87A36" w:rsidRPr="00461A50" w:rsidRDefault="00A87A36" w:rsidP="00A87A36">
            <w:pPr>
              <w:pStyle w:val="Tabletext"/>
              <w:rPr>
                <w:lang w:val="es-ES"/>
              </w:rPr>
            </w:pPr>
            <w:r w:rsidRPr="00461A50">
              <w:rPr>
                <w:lang w:val="es-ES"/>
              </w:rPr>
              <w:t>Estados Unidos</w:t>
            </w:r>
          </w:p>
        </w:tc>
      </w:tr>
      <w:tr w:rsidR="00A87A36" w:rsidRPr="00461A50" w14:paraId="7578369A" w14:textId="77777777" w:rsidTr="00A87A36">
        <w:tc>
          <w:tcPr>
            <w:tcW w:w="2870" w:type="dxa"/>
          </w:tcPr>
          <w:p w14:paraId="44360D6B" w14:textId="77777777" w:rsidR="00A87A36" w:rsidRPr="00461A50" w:rsidRDefault="00A87A36" w:rsidP="00A87A36">
            <w:pPr>
              <w:pStyle w:val="Tabletext"/>
              <w:rPr>
                <w:lang w:val="es-ES"/>
              </w:rPr>
            </w:pPr>
            <w:r w:rsidRPr="00461A50">
              <w:rPr>
                <w:lang w:val="es-ES"/>
              </w:rPr>
              <w:t>Geneva AI Governance Institute</w:t>
            </w:r>
          </w:p>
        </w:tc>
        <w:tc>
          <w:tcPr>
            <w:tcW w:w="1275" w:type="dxa"/>
          </w:tcPr>
          <w:p w14:paraId="68AD8933" w14:textId="77777777" w:rsidR="00A87A36" w:rsidRPr="00461A50" w:rsidRDefault="00A87A36" w:rsidP="00A87A36">
            <w:pPr>
              <w:pStyle w:val="Tabletext"/>
              <w:jc w:val="center"/>
              <w:rPr>
                <w:lang w:val="es-ES"/>
              </w:rPr>
            </w:pPr>
            <w:r w:rsidRPr="00461A50">
              <w:rPr>
                <w:lang w:val="es-ES"/>
              </w:rPr>
              <w:t>18.09.2025</w:t>
            </w:r>
          </w:p>
        </w:tc>
        <w:tc>
          <w:tcPr>
            <w:tcW w:w="1335" w:type="dxa"/>
          </w:tcPr>
          <w:p w14:paraId="647566BB" w14:textId="77777777" w:rsidR="00A87A36" w:rsidRPr="00461A50" w:rsidRDefault="00A87A36" w:rsidP="00A87A36">
            <w:pPr>
              <w:pStyle w:val="Tabletext"/>
              <w:jc w:val="center"/>
              <w:rPr>
                <w:lang w:val="es-ES"/>
              </w:rPr>
            </w:pPr>
            <w:r w:rsidRPr="00461A50">
              <w:rPr>
                <w:lang w:val="es-ES"/>
              </w:rPr>
              <w:t>1694</w:t>
            </w:r>
          </w:p>
        </w:tc>
        <w:tc>
          <w:tcPr>
            <w:tcW w:w="810" w:type="dxa"/>
          </w:tcPr>
          <w:p w14:paraId="06F301C8" w14:textId="77777777" w:rsidR="00A87A36" w:rsidRPr="00461A50" w:rsidRDefault="00A87A36" w:rsidP="00A87A36">
            <w:pPr>
              <w:pStyle w:val="Tabletext"/>
              <w:jc w:val="center"/>
              <w:rPr>
                <w:lang w:val="es-ES"/>
              </w:rPr>
            </w:pPr>
            <w:r w:rsidRPr="00461A50">
              <w:rPr>
                <w:lang w:val="es-ES"/>
              </w:rPr>
              <w:t>T</w:t>
            </w:r>
          </w:p>
        </w:tc>
        <w:tc>
          <w:tcPr>
            <w:tcW w:w="1440" w:type="dxa"/>
          </w:tcPr>
          <w:p w14:paraId="33981413" w14:textId="77777777" w:rsidR="00A87A36" w:rsidRPr="00461A50" w:rsidRDefault="00A87A36" w:rsidP="00A87A36">
            <w:pPr>
              <w:pStyle w:val="Tabletext"/>
              <w:jc w:val="center"/>
              <w:rPr>
                <w:lang w:val="es-ES"/>
              </w:rPr>
            </w:pPr>
            <w:r w:rsidRPr="00461A50">
              <w:rPr>
                <w:lang w:val="es-ES"/>
              </w:rPr>
              <w:t>1/2</w:t>
            </w:r>
          </w:p>
        </w:tc>
        <w:tc>
          <w:tcPr>
            <w:tcW w:w="1995" w:type="dxa"/>
          </w:tcPr>
          <w:p w14:paraId="6C46DC24" w14:textId="77777777" w:rsidR="00A87A36" w:rsidRPr="00461A50" w:rsidRDefault="00A87A36" w:rsidP="00A87A36">
            <w:pPr>
              <w:pStyle w:val="Tabletext"/>
              <w:rPr>
                <w:lang w:val="es-ES"/>
              </w:rPr>
            </w:pPr>
            <w:r w:rsidRPr="00461A50">
              <w:rPr>
                <w:lang w:val="es-ES"/>
              </w:rPr>
              <w:t>Suiza</w:t>
            </w:r>
          </w:p>
        </w:tc>
      </w:tr>
      <w:tr w:rsidR="00A87A36" w:rsidRPr="00461A50" w14:paraId="2B929AC0" w14:textId="77777777" w:rsidTr="00A87A36">
        <w:tc>
          <w:tcPr>
            <w:tcW w:w="2870" w:type="dxa"/>
          </w:tcPr>
          <w:p w14:paraId="1FD3B6F2" w14:textId="77777777" w:rsidR="00A87A36" w:rsidRPr="00461A50" w:rsidRDefault="00A87A36" w:rsidP="00A87A36">
            <w:pPr>
              <w:pStyle w:val="Tabletext"/>
              <w:rPr>
                <w:lang w:val="es-ES"/>
              </w:rPr>
            </w:pPr>
            <w:r w:rsidRPr="00461A50">
              <w:rPr>
                <w:lang w:val="es-ES"/>
              </w:rPr>
              <w:t>Policy Impact Partners Ltd.</w:t>
            </w:r>
          </w:p>
        </w:tc>
        <w:tc>
          <w:tcPr>
            <w:tcW w:w="1275" w:type="dxa"/>
          </w:tcPr>
          <w:p w14:paraId="181E2547" w14:textId="77777777" w:rsidR="00A87A36" w:rsidRPr="00461A50" w:rsidRDefault="00A87A36" w:rsidP="00A87A36">
            <w:pPr>
              <w:pStyle w:val="Tabletext"/>
              <w:jc w:val="center"/>
              <w:rPr>
                <w:lang w:val="es-ES"/>
              </w:rPr>
            </w:pPr>
            <w:r w:rsidRPr="00461A50">
              <w:rPr>
                <w:lang w:val="es-ES"/>
              </w:rPr>
              <w:t>12.11.2025</w:t>
            </w:r>
          </w:p>
        </w:tc>
        <w:tc>
          <w:tcPr>
            <w:tcW w:w="1335" w:type="dxa"/>
          </w:tcPr>
          <w:p w14:paraId="5788D395" w14:textId="77777777" w:rsidR="00A87A36" w:rsidRPr="00461A50" w:rsidRDefault="00A87A36" w:rsidP="00A87A36">
            <w:pPr>
              <w:pStyle w:val="Tabletext"/>
              <w:jc w:val="center"/>
              <w:rPr>
                <w:lang w:val="es-ES"/>
              </w:rPr>
            </w:pPr>
            <w:r w:rsidRPr="00461A50">
              <w:rPr>
                <w:lang w:val="es-ES"/>
              </w:rPr>
              <w:t>1696</w:t>
            </w:r>
          </w:p>
        </w:tc>
        <w:tc>
          <w:tcPr>
            <w:tcW w:w="810" w:type="dxa"/>
          </w:tcPr>
          <w:p w14:paraId="3729DD36" w14:textId="77777777" w:rsidR="00A87A36" w:rsidRPr="00461A50" w:rsidRDefault="00A87A36" w:rsidP="00A87A36">
            <w:pPr>
              <w:pStyle w:val="Tabletext"/>
              <w:jc w:val="center"/>
              <w:rPr>
                <w:lang w:val="es-ES"/>
              </w:rPr>
            </w:pPr>
            <w:r w:rsidRPr="00461A50">
              <w:rPr>
                <w:lang w:val="es-ES"/>
              </w:rPr>
              <w:t>D</w:t>
            </w:r>
          </w:p>
        </w:tc>
        <w:tc>
          <w:tcPr>
            <w:tcW w:w="1440" w:type="dxa"/>
          </w:tcPr>
          <w:p w14:paraId="5C18318A" w14:textId="77777777" w:rsidR="00A87A36" w:rsidRPr="00461A50" w:rsidRDefault="00A87A36" w:rsidP="00A87A36">
            <w:pPr>
              <w:pStyle w:val="Tabletext"/>
              <w:jc w:val="center"/>
              <w:rPr>
                <w:lang w:val="es-ES"/>
              </w:rPr>
            </w:pPr>
            <w:r w:rsidRPr="00461A50">
              <w:rPr>
                <w:lang w:val="es-ES"/>
              </w:rPr>
              <w:t>1/8</w:t>
            </w:r>
          </w:p>
        </w:tc>
        <w:tc>
          <w:tcPr>
            <w:tcW w:w="1995" w:type="dxa"/>
          </w:tcPr>
          <w:p w14:paraId="27315B91" w14:textId="77777777" w:rsidR="00A87A36" w:rsidRPr="00461A50" w:rsidRDefault="00A87A36" w:rsidP="00A87A36">
            <w:pPr>
              <w:pStyle w:val="Tabletext"/>
              <w:rPr>
                <w:lang w:val="es-ES"/>
              </w:rPr>
            </w:pPr>
            <w:r w:rsidRPr="00461A50">
              <w:rPr>
                <w:lang w:val="es-ES"/>
              </w:rPr>
              <w:t>Reino Unido</w:t>
            </w:r>
          </w:p>
        </w:tc>
      </w:tr>
      <w:tr w:rsidR="00A87A36" w:rsidRPr="00461A50" w14:paraId="488F9B82" w14:textId="77777777" w:rsidTr="00A87A36">
        <w:tc>
          <w:tcPr>
            <w:tcW w:w="2870" w:type="dxa"/>
          </w:tcPr>
          <w:p w14:paraId="32477FC2" w14:textId="77777777" w:rsidR="00A87A36" w:rsidRPr="00D6721D" w:rsidRDefault="00A87A36" w:rsidP="00A87A36">
            <w:pPr>
              <w:pStyle w:val="Tabletext"/>
            </w:pPr>
            <w:r w:rsidRPr="00D6721D">
              <w:t>Agence de Développement des Technologies de l'Information et de la Communication (</w:t>
            </w:r>
            <w:proofErr w:type="spellStart"/>
            <w:r w:rsidRPr="00D6721D">
              <w:t>ADETIC</w:t>
            </w:r>
            <w:proofErr w:type="spellEnd"/>
            <w:r w:rsidRPr="00D6721D">
              <w:t>)</w:t>
            </w:r>
          </w:p>
        </w:tc>
        <w:tc>
          <w:tcPr>
            <w:tcW w:w="1275" w:type="dxa"/>
          </w:tcPr>
          <w:p w14:paraId="7BFCFE4E" w14:textId="77777777" w:rsidR="00A87A36" w:rsidRPr="00461A50" w:rsidRDefault="00A87A36" w:rsidP="00A87A36">
            <w:pPr>
              <w:pStyle w:val="Tabletext"/>
              <w:jc w:val="center"/>
              <w:rPr>
                <w:lang w:val="es-ES"/>
              </w:rPr>
            </w:pPr>
            <w:r w:rsidRPr="00461A50">
              <w:rPr>
                <w:lang w:val="es-ES"/>
              </w:rPr>
              <w:t>17.11.2025</w:t>
            </w:r>
          </w:p>
        </w:tc>
        <w:tc>
          <w:tcPr>
            <w:tcW w:w="1335" w:type="dxa"/>
          </w:tcPr>
          <w:p w14:paraId="33B4E575" w14:textId="77777777" w:rsidR="00A87A36" w:rsidRPr="00461A50" w:rsidRDefault="00A87A36" w:rsidP="00A87A36">
            <w:pPr>
              <w:pStyle w:val="Tabletext"/>
              <w:jc w:val="center"/>
              <w:rPr>
                <w:lang w:val="es-ES"/>
              </w:rPr>
            </w:pPr>
            <w:r w:rsidRPr="00461A50">
              <w:rPr>
                <w:lang w:val="es-ES"/>
              </w:rPr>
              <w:t>1696</w:t>
            </w:r>
          </w:p>
        </w:tc>
        <w:tc>
          <w:tcPr>
            <w:tcW w:w="810" w:type="dxa"/>
          </w:tcPr>
          <w:p w14:paraId="3DD37B5E" w14:textId="77777777" w:rsidR="00A87A36" w:rsidRPr="00461A50" w:rsidRDefault="00A87A36" w:rsidP="00A87A36">
            <w:pPr>
              <w:pStyle w:val="Tabletext"/>
              <w:jc w:val="center"/>
              <w:rPr>
                <w:lang w:val="es-ES"/>
              </w:rPr>
            </w:pPr>
            <w:r w:rsidRPr="00461A50">
              <w:rPr>
                <w:lang w:val="es-ES"/>
              </w:rPr>
              <w:t>D</w:t>
            </w:r>
          </w:p>
        </w:tc>
        <w:tc>
          <w:tcPr>
            <w:tcW w:w="1440" w:type="dxa"/>
          </w:tcPr>
          <w:p w14:paraId="75309206" w14:textId="77777777" w:rsidR="00A87A36" w:rsidRPr="00461A50" w:rsidRDefault="00A87A36" w:rsidP="00A87A36">
            <w:pPr>
              <w:pStyle w:val="Tabletext"/>
              <w:jc w:val="center"/>
              <w:rPr>
                <w:lang w:val="es-ES"/>
              </w:rPr>
            </w:pPr>
            <w:r w:rsidRPr="00461A50">
              <w:rPr>
                <w:lang w:val="es-ES"/>
              </w:rPr>
              <w:t>1/16</w:t>
            </w:r>
          </w:p>
        </w:tc>
        <w:tc>
          <w:tcPr>
            <w:tcW w:w="1995" w:type="dxa"/>
          </w:tcPr>
          <w:p w14:paraId="635ED7F4" w14:textId="77777777" w:rsidR="00A87A36" w:rsidRPr="00461A50" w:rsidRDefault="00A87A36" w:rsidP="00A87A36">
            <w:pPr>
              <w:pStyle w:val="Tabletext"/>
              <w:rPr>
                <w:lang w:val="es-ES"/>
              </w:rPr>
            </w:pPr>
            <w:r w:rsidRPr="00461A50">
              <w:rPr>
                <w:lang w:val="es-ES"/>
              </w:rPr>
              <w:t>Chad</w:t>
            </w:r>
          </w:p>
        </w:tc>
      </w:tr>
    </w:tbl>
    <w:p w14:paraId="331E2653" w14:textId="6FD30CCC" w:rsidR="00EF7017" w:rsidRPr="00461A50" w:rsidRDefault="00A87A36" w:rsidP="00A87A36">
      <w:pPr>
        <w:pStyle w:val="Tabletitle"/>
        <w:rPr>
          <w:lang w:val="es-ES"/>
        </w:rPr>
      </w:pPr>
      <w:r w:rsidRPr="00461A50">
        <w:rPr>
          <w:lang w:val="es-ES"/>
        </w:rPr>
        <w:lastRenderedPageBreak/>
        <w:t>Asociados</w:t>
      </w:r>
    </w:p>
    <w:tbl>
      <w:tblPr>
        <w:tblW w:w="9072" w:type="dxa"/>
        <w:jc w:val="center"/>
        <w:tblLayout w:type="fixed"/>
        <w:tblCellMar>
          <w:left w:w="28" w:type="dxa"/>
          <w:right w:w="28" w:type="dxa"/>
        </w:tblCellMar>
        <w:tblLook w:val="04A0" w:firstRow="1" w:lastRow="0" w:firstColumn="1" w:lastColumn="0" w:noHBand="0" w:noVBand="1"/>
      </w:tblPr>
      <w:tblGrid>
        <w:gridCol w:w="2640"/>
        <w:gridCol w:w="1200"/>
        <w:gridCol w:w="1358"/>
        <w:gridCol w:w="805"/>
        <w:gridCol w:w="1423"/>
        <w:gridCol w:w="1646"/>
      </w:tblGrid>
      <w:tr w:rsidR="00A87A36" w:rsidRPr="00D6721D" w14:paraId="5EA4C742" w14:textId="77777777" w:rsidTr="00A87A36">
        <w:trPr>
          <w:cantSplit/>
          <w:jc w:val="center"/>
        </w:trPr>
        <w:tc>
          <w:tcPr>
            <w:tcW w:w="28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1BD932" w14:textId="77777777" w:rsidR="00A87A36" w:rsidRPr="00461A50" w:rsidRDefault="00A87A36" w:rsidP="002B025A">
            <w:pPr>
              <w:pStyle w:val="Tablehead"/>
              <w:rPr>
                <w:lang w:val="es-ES" w:eastAsia="en-GB"/>
              </w:rPr>
            </w:pPr>
            <w:r w:rsidRPr="00461A50">
              <w:rPr>
                <w:lang w:val="es-ES"/>
              </w:rPr>
              <w:t>Asociado</w:t>
            </w:r>
          </w:p>
        </w:tc>
        <w:tc>
          <w:tcPr>
            <w:tcW w:w="1274" w:type="dxa"/>
            <w:tcBorders>
              <w:top w:val="single" w:sz="4" w:space="0" w:color="auto"/>
              <w:left w:val="nil"/>
              <w:bottom w:val="single" w:sz="4" w:space="0" w:color="auto"/>
              <w:right w:val="single" w:sz="4" w:space="0" w:color="auto"/>
            </w:tcBorders>
            <w:shd w:val="clear" w:color="auto" w:fill="FFFFFF" w:themeFill="background1"/>
            <w:hideMark/>
          </w:tcPr>
          <w:p w14:paraId="0A681DA5" w14:textId="77777777" w:rsidR="00A87A36" w:rsidRPr="00461A50" w:rsidRDefault="00A87A36" w:rsidP="002B025A">
            <w:pPr>
              <w:pStyle w:val="Tablehead"/>
              <w:rPr>
                <w:lang w:val="es-ES" w:eastAsia="en-GB"/>
              </w:rPr>
            </w:pPr>
            <w:r w:rsidRPr="00461A50">
              <w:rPr>
                <w:rFonts w:asciiTheme="minorHAnsi" w:hAnsiTheme="minorHAnsi" w:cstheme="minorHAnsi"/>
                <w:color w:val="000000" w:themeColor="text1"/>
                <w:lang w:val="es-ES" w:eastAsia="zh-CN"/>
              </w:rPr>
              <w:t>Fecha de admisión provisional</w:t>
            </w:r>
          </w:p>
        </w:tc>
        <w:tc>
          <w:tcPr>
            <w:tcW w:w="14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460B8C" w14:textId="77777777" w:rsidR="00A87A36" w:rsidRPr="00461A50" w:rsidRDefault="00A87A36" w:rsidP="002B025A">
            <w:pPr>
              <w:pStyle w:val="Tablehead"/>
              <w:rPr>
                <w:lang w:val="es-ES" w:eastAsia="en-GB"/>
              </w:rPr>
            </w:pPr>
            <w:r w:rsidRPr="00461A50">
              <w:rPr>
                <w:rFonts w:asciiTheme="minorHAnsi" w:hAnsiTheme="minorHAnsi" w:cstheme="minorHAnsi"/>
                <w:color w:val="000000" w:themeColor="text1"/>
                <w:lang w:val="es-ES" w:eastAsia="zh-CN"/>
              </w:rPr>
              <w:t>Notificación</w:t>
            </w:r>
          </w:p>
        </w:tc>
        <w:tc>
          <w:tcPr>
            <w:tcW w:w="8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35D413" w14:textId="77777777" w:rsidR="00A87A36" w:rsidRPr="00461A50" w:rsidRDefault="00A87A36" w:rsidP="002B025A">
            <w:pPr>
              <w:pStyle w:val="Tablehead"/>
              <w:rPr>
                <w:lang w:val="es-ES" w:eastAsia="en-GB"/>
              </w:rPr>
            </w:pPr>
            <w:r w:rsidRPr="00461A50">
              <w:rPr>
                <w:lang w:val="es-ES" w:eastAsia="zh-CN"/>
              </w:rPr>
              <w:t>Sector y CE</w:t>
            </w:r>
          </w:p>
        </w:tc>
        <w:tc>
          <w:tcPr>
            <w:tcW w:w="15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15AB0D" w14:textId="77777777" w:rsidR="00A87A36" w:rsidRPr="00461A50" w:rsidRDefault="00A87A36" w:rsidP="002B025A">
            <w:pPr>
              <w:pStyle w:val="Tablehead"/>
              <w:rPr>
                <w:lang w:val="es-ES" w:eastAsia="en-GB"/>
              </w:rPr>
            </w:pPr>
            <w:r w:rsidRPr="00461A50">
              <w:rPr>
                <w:lang w:val="es-ES" w:eastAsia="zh-CN"/>
              </w:rPr>
              <w:t>Clase de contribución</w:t>
            </w:r>
          </w:p>
        </w:tc>
        <w:tc>
          <w:tcPr>
            <w:tcW w:w="17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4FFCDE" w14:textId="77777777" w:rsidR="00A87A36" w:rsidRPr="00461A50" w:rsidRDefault="00A87A36" w:rsidP="002B025A">
            <w:pPr>
              <w:pStyle w:val="Tablehead"/>
              <w:rPr>
                <w:lang w:val="es-ES" w:eastAsia="en-GB"/>
              </w:rPr>
            </w:pPr>
            <w:r w:rsidRPr="00461A50">
              <w:rPr>
                <w:lang w:val="es-ES" w:eastAsia="zh-CN"/>
              </w:rPr>
              <w:t>Aprobado por la Administración de</w:t>
            </w:r>
          </w:p>
        </w:tc>
      </w:tr>
      <w:tr w:rsidR="00A87A36" w:rsidRPr="00461A50" w14:paraId="51688E06"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727D1D7E" w14:textId="77777777" w:rsidR="00A87A36" w:rsidRPr="00D6721D" w:rsidRDefault="00A87A36" w:rsidP="00A87A36">
            <w:pPr>
              <w:pStyle w:val="Tabletext"/>
              <w:rPr>
                <w:lang w:val="en-GB"/>
              </w:rPr>
            </w:pPr>
            <w:proofErr w:type="spellStart"/>
            <w:r w:rsidRPr="00D6721D">
              <w:rPr>
                <w:lang w:val="en-GB"/>
              </w:rPr>
              <w:t>WK</w:t>
            </w:r>
            <w:proofErr w:type="spellEnd"/>
            <w:r w:rsidRPr="00D6721D">
              <w:rPr>
                <w:lang w:val="en-GB"/>
              </w:rPr>
              <w:t xml:space="preserve"> Global Technology Market Access sp. z </w:t>
            </w:r>
            <w:proofErr w:type="spellStart"/>
            <w:r w:rsidRPr="00D6721D">
              <w:rPr>
                <w:lang w:val="en-GB"/>
              </w:rPr>
              <w:t>o.o.</w:t>
            </w:r>
            <w:proofErr w:type="spellEnd"/>
          </w:p>
        </w:tc>
        <w:tc>
          <w:tcPr>
            <w:tcW w:w="1274" w:type="dxa"/>
            <w:tcBorders>
              <w:top w:val="nil"/>
              <w:left w:val="nil"/>
              <w:bottom w:val="single" w:sz="4" w:space="0" w:color="auto"/>
              <w:right w:val="single" w:sz="4" w:space="0" w:color="auto"/>
            </w:tcBorders>
            <w:shd w:val="clear" w:color="auto" w:fill="FFFFFF" w:themeFill="background1"/>
            <w:vAlign w:val="center"/>
          </w:tcPr>
          <w:p w14:paraId="44E167E7" w14:textId="77777777" w:rsidR="00A87A36" w:rsidRPr="00461A50" w:rsidRDefault="00A87A36" w:rsidP="00A87A36">
            <w:pPr>
              <w:pStyle w:val="Tabletext"/>
              <w:jc w:val="center"/>
              <w:rPr>
                <w:lang w:val="es-ES"/>
              </w:rPr>
            </w:pPr>
            <w:r w:rsidRPr="00461A50">
              <w:rPr>
                <w:lang w:val="es-ES"/>
              </w:rPr>
              <w:t>28.02.2025</w:t>
            </w:r>
          </w:p>
        </w:tc>
        <w:tc>
          <w:tcPr>
            <w:tcW w:w="1442" w:type="dxa"/>
            <w:tcBorders>
              <w:top w:val="nil"/>
              <w:left w:val="nil"/>
              <w:bottom w:val="single" w:sz="4" w:space="0" w:color="auto"/>
              <w:right w:val="single" w:sz="4" w:space="0" w:color="auto"/>
            </w:tcBorders>
            <w:shd w:val="clear" w:color="auto" w:fill="FFFFFF" w:themeFill="background1"/>
            <w:vAlign w:val="center"/>
          </w:tcPr>
          <w:p w14:paraId="165BEFF2" w14:textId="77777777" w:rsidR="00A87A36" w:rsidRPr="00461A50" w:rsidRDefault="00A87A36" w:rsidP="00A87A36">
            <w:pPr>
              <w:pStyle w:val="Tabletext"/>
              <w:jc w:val="center"/>
              <w:rPr>
                <w:lang w:val="es-ES"/>
              </w:rPr>
            </w:pPr>
            <w:r w:rsidRPr="00461A50">
              <w:rPr>
                <w:lang w:val="es-ES"/>
              </w:rPr>
              <w:t>1687</w:t>
            </w:r>
          </w:p>
        </w:tc>
        <w:tc>
          <w:tcPr>
            <w:tcW w:w="853" w:type="dxa"/>
            <w:tcBorders>
              <w:top w:val="nil"/>
              <w:left w:val="nil"/>
              <w:bottom w:val="single" w:sz="4" w:space="0" w:color="auto"/>
              <w:right w:val="single" w:sz="4" w:space="0" w:color="auto"/>
            </w:tcBorders>
            <w:shd w:val="clear" w:color="auto" w:fill="FFFFFF" w:themeFill="background1"/>
            <w:vAlign w:val="center"/>
          </w:tcPr>
          <w:p w14:paraId="6010E763" w14:textId="77777777" w:rsidR="00A87A36" w:rsidRPr="00461A50" w:rsidRDefault="00A87A36" w:rsidP="00A87A36">
            <w:pPr>
              <w:pStyle w:val="Tabletext"/>
              <w:jc w:val="center"/>
              <w:rPr>
                <w:lang w:val="es-ES"/>
              </w:rPr>
            </w:pPr>
            <w:r w:rsidRPr="00461A50">
              <w:rPr>
                <w:lang w:val="es-ES"/>
              </w:rPr>
              <w:t>UIT-R CE 4</w:t>
            </w:r>
          </w:p>
        </w:tc>
        <w:tc>
          <w:tcPr>
            <w:tcW w:w="1512" w:type="dxa"/>
            <w:tcBorders>
              <w:top w:val="nil"/>
              <w:left w:val="nil"/>
              <w:bottom w:val="single" w:sz="4" w:space="0" w:color="auto"/>
              <w:right w:val="single" w:sz="4" w:space="0" w:color="auto"/>
            </w:tcBorders>
            <w:shd w:val="clear" w:color="auto" w:fill="FFFFFF" w:themeFill="background1"/>
            <w:vAlign w:val="center"/>
          </w:tcPr>
          <w:p w14:paraId="03899DF4" w14:textId="77777777" w:rsidR="00A87A36" w:rsidRPr="00461A50" w:rsidRDefault="00A87A36" w:rsidP="00A87A36">
            <w:pPr>
              <w:pStyle w:val="Tabletext"/>
              <w:jc w:val="center"/>
              <w:rPr>
                <w:lang w:val="es-ES"/>
              </w:rPr>
            </w:pPr>
            <w:r w:rsidRPr="00461A50">
              <w:rPr>
                <w:lang w:val="es-ES"/>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517D5D13" w14:textId="77777777" w:rsidR="00A87A36" w:rsidRPr="00461A50" w:rsidRDefault="00A87A36" w:rsidP="00A87A36">
            <w:pPr>
              <w:pStyle w:val="Tabletext"/>
              <w:rPr>
                <w:lang w:val="es-ES"/>
              </w:rPr>
            </w:pPr>
            <w:r w:rsidRPr="00461A50">
              <w:rPr>
                <w:lang w:val="es-ES"/>
              </w:rPr>
              <w:t>Polonia</w:t>
            </w:r>
          </w:p>
        </w:tc>
      </w:tr>
      <w:tr w:rsidR="00A87A36" w:rsidRPr="00461A50" w14:paraId="1DA2C73B"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331D5A24" w14:textId="77777777" w:rsidR="00A87A36" w:rsidRPr="00461A50" w:rsidRDefault="00A87A36" w:rsidP="00A87A36">
            <w:pPr>
              <w:pStyle w:val="Tabletext"/>
              <w:rPr>
                <w:lang w:val="es-ES"/>
              </w:rPr>
            </w:pPr>
            <w:r w:rsidRPr="00461A50">
              <w:rPr>
                <w:lang w:val="es-ES"/>
              </w:rPr>
              <w:t>World Technology Games, LLC</w:t>
            </w:r>
          </w:p>
        </w:tc>
        <w:tc>
          <w:tcPr>
            <w:tcW w:w="1274" w:type="dxa"/>
            <w:tcBorders>
              <w:top w:val="nil"/>
              <w:left w:val="nil"/>
              <w:bottom w:val="single" w:sz="4" w:space="0" w:color="auto"/>
              <w:right w:val="single" w:sz="4" w:space="0" w:color="auto"/>
            </w:tcBorders>
            <w:shd w:val="clear" w:color="auto" w:fill="FFFFFF" w:themeFill="background1"/>
            <w:vAlign w:val="center"/>
          </w:tcPr>
          <w:p w14:paraId="0817E861" w14:textId="77777777" w:rsidR="00A87A36" w:rsidRPr="00461A50" w:rsidRDefault="00A87A36" w:rsidP="00A87A36">
            <w:pPr>
              <w:pStyle w:val="Tabletext"/>
              <w:jc w:val="center"/>
              <w:rPr>
                <w:lang w:val="es-ES"/>
              </w:rPr>
            </w:pPr>
            <w:r w:rsidRPr="00461A50">
              <w:rPr>
                <w:lang w:val="es-ES"/>
              </w:rPr>
              <w:t>20.03.2025</w:t>
            </w:r>
          </w:p>
        </w:tc>
        <w:tc>
          <w:tcPr>
            <w:tcW w:w="1442" w:type="dxa"/>
            <w:tcBorders>
              <w:top w:val="nil"/>
              <w:left w:val="nil"/>
              <w:bottom w:val="single" w:sz="4" w:space="0" w:color="auto"/>
              <w:right w:val="single" w:sz="4" w:space="0" w:color="auto"/>
            </w:tcBorders>
            <w:shd w:val="clear" w:color="auto" w:fill="FFFFFF" w:themeFill="background1"/>
            <w:vAlign w:val="center"/>
          </w:tcPr>
          <w:p w14:paraId="183A87CA" w14:textId="77777777" w:rsidR="00A87A36" w:rsidRPr="00461A50" w:rsidRDefault="00A87A36" w:rsidP="00A87A36">
            <w:pPr>
              <w:pStyle w:val="Tabletext"/>
              <w:jc w:val="center"/>
              <w:rPr>
                <w:lang w:val="es-ES"/>
              </w:rPr>
            </w:pPr>
            <w:r w:rsidRPr="00461A50">
              <w:rPr>
                <w:lang w:val="es-ES"/>
              </w:rPr>
              <w:t>1688</w:t>
            </w:r>
          </w:p>
        </w:tc>
        <w:tc>
          <w:tcPr>
            <w:tcW w:w="853" w:type="dxa"/>
            <w:tcBorders>
              <w:top w:val="nil"/>
              <w:left w:val="nil"/>
              <w:bottom w:val="single" w:sz="4" w:space="0" w:color="auto"/>
              <w:right w:val="single" w:sz="4" w:space="0" w:color="auto"/>
            </w:tcBorders>
            <w:shd w:val="clear" w:color="auto" w:fill="FFFFFF" w:themeFill="background1"/>
            <w:vAlign w:val="center"/>
          </w:tcPr>
          <w:p w14:paraId="18780CDA" w14:textId="77777777" w:rsidR="00A87A36" w:rsidRPr="00461A50" w:rsidRDefault="00A87A36" w:rsidP="00A87A36">
            <w:pPr>
              <w:pStyle w:val="Tabletext"/>
              <w:jc w:val="center"/>
              <w:rPr>
                <w:lang w:val="es-ES"/>
              </w:rPr>
            </w:pPr>
            <w:r w:rsidRPr="00461A50">
              <w:rPr>
                <w:lang w:val="es-ES"/>
              </w:rPr>
              <w:t>UIT-D CE 1</w:t>
            </w:r>
          </w:p>
        </w:tc>
        <w:tc>
          <w:tcPr>
            <w:tcW w:w="1512" w:type="dxa"/>
            <w:tcBorders>
              <w:top w:val="nil"/>
              <w:left w:val="nil"/>
              <w:bottom w:val="single" w:sz="4" w:space="0" w:color="auto"/>
              <w:right w:val="single" w:sz="4" w:space="0" w:color="auto"/>
            </w:tcBorders>
            <w:shd w:val="clear" w:color="auto" w:fill="FFFFFF" w:themeFill="background1"/>
            <w:vAlign w:val="center"/>
          </w:tcPr>
          <w:p w14:paraId="5091D113" w14:textId="77777777" w:rsidR="00A87A36" w:rsidRPr="00461A50" w:rsidRDefault="00A87A36" w:rsidP="00A87A36">
            <w:pPr>
              <w:pStyle w:val="Tabletext"/>
              <w:jc w:val="center"/>
              <w:rPr>
                <w:lang w:val="es-ES"/>
              </w:rPr>
            </w:pPr>
            <w:r w:rsidRPr="00461A50">
              <w:rPr>
                <w:lang w:val="es-ES"/>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050EA37E" w14:textId="77777777" w:rsidR="00A87A36" w:rsidRPr="00461A50" w:rsidRDefault="00A87A36" w:rsidP="00A87A36">
            <w:pPr>
              <w:pStyle w:val="Tabletext"/>
              <w:rPr>
                <w:lang w:val="es-ES"/>
              </w:rPr>
            </w:pPr>
            <w:r w:rsidRPr="00461A50">
              <w:rPr>
                <w:lang w:val="es-ES"/>
              </w:rPr>
              <w:t>Estados Unidos</w:t>
            </w:r>
          </w:p>
        </w:tc>
      </w:tr>
      <w:tr w:rsidR="00A87A36" w:rsidRPr="00461A50" w14:paraId="40386CF5"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C1ED97" w14:textId="77777777" w:rsidR="00A87A36" w:rsidRPr="00461A50" w:rsidRDefault="00A87A36" w:rsidP="00A87A36">
            <w:pPr>
              <w:pStyle w:val="Tabletext"/>
              <w:rPr>
                <w:lang w:val="es-ES"/>
              </w:rPr>
            </w:pPr>
            <w:r w:rsidRPr="00461A50">
              <w:rPr>
                <w:lang w:val="es-ES"/>
              </w:rPr>
              <w:t>Tactikom</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12C47474" w14:textId="77777777" w:rsidR="00A87A36" w:rsidRPr="00461A50" w:rsidRDefault="00A87A36" w:rsidP="00A87A36">
            <w:pPr>
              <w:pStyle w:val="Tabletext"/>
              <w:jc w:val="center"/>
              <w:rPr>
                <w:lang w:val="es-ES"/>
              </w:rPr>
            </w:pPr>
            <w:r w:rsidRPr="00461A50">
              <w:rPr>
                <w:lang w:val="es-ES"/>
              </w:rPr>
              <w:t>21.03.2025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15B43B45" w14:textId="77777777" w:rsidR="00A87A36" w:rsidRPr="00461A50" w:rsidRDefault="00A87A36" w:rsidP="00A87A36">
            <w:pPr>
              <w:pStyle w:val="Tabletext"/>
              <w:jc w:val="center"/>
              <w:rPr>
                <w:lang w:val="es-ES"/>
              </w:rPr>
            </w:pPr>
            <w:r w:rsidRPr="00461A50">
              <w:rPr>
                <w:lang w:val="es-ES"/>
              </w:rPr>
              <w:t>1688</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3E52713A" w14:textId="77777777" w:rsidR="00A87A36" w:rsidRPr="00461A50" w:rsidRDefault="00A87A36" w:rsidP="00A87A36">
            <w:pPr>
              <w:pStyle w:val="Tabletext"/>
              <w:jc w:val="center"/>
              <w:rPr>
                <w:lang w:val="es-ES"/>
              </w:rPr>
            </w:pPr>
            <w:r w:rsidRPr="00461A50">
              <w:rPr>
                <w:lang w:val="es-ES"/>
              </w:rPr>
              <w:t>UIT-T CE 3</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7BCE8985" w14:textId="77777777" w:rsidR="00A87A36" w:rsidRPr="00461A50" w:rsidRDefault="00A87A36" w:rsidP="00A87A36">
            <w:pPr>
              <w:pStyle w:val="Tabletext"/>
              <w:jc w:val="center"/>
              <w:rPr>
                <w:lang w:val="es-ES"/>
              </w:rPr>
            </w:pPr>
            <w:r w:rsidRPr="00461A50">
              <w:rPr>
                <w:lang w:val="es-ES"/>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3D7EB026" w14:textId="77777777" w:rsidR="00A87A36" w:rsidRPr="00461A50" w:rsidRDefault="00A87A36" w:rsidP="00A87A36">
            <w:pPr>
              <w:pStyle w:val="Tabletext"/>
              <w:rPr>
                <w:lang w:val="es-ES"/>
              </w:rPr>
            </w:pPr>
            <w:r w:rsidRPr="00461A50">
              <w:rPr>
                <w:lang w:val="es-ES"/>
              </w:rPr>
              <w:t>Suiza</w:t>
            </w:r>
          </w:p>
        </w:tc>
      </w:tr>
      <w:tr w:rsidR="00A87A36" w:rsidRPr="00461A50" w14:paraId="3C520128"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B8D3F6" w14:textId="77777777" w:rsidR="00A87A36" w:rsidRPr="00D6721D" w:rsidRDefault="00A87A36" w:rsidP="00A87A36">
            <w:pPr>
              <w:pStyle w:val="Tabletext"/>
              <w:rPr>
                <w:lang w:val="en-GB"/>
              </w:rPr>
            </w:pPr>
            <w:r w:rsidRPr="00D6721D">
              <w:rPr>
                <w:lang w:val="en-GB"/>
              </w:rPr>
              <w:t>The Research and Education Network for Uganda</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00A85FDC" w14:textId="77777777" w:rsidR="00A87A36" w:rsidRPr="00461A50" w:rsidRDefault="00A87A36" w:rsidP="00A87A36">
            <w:pPr>
              <w:pStyle w:val="Tabletext"/>
              <w:jc w:val="center"/>
              <w:rPr>
                <w:lang w:val="es-ES"/>
              </w:rPr>
            </w:pPr>
            <w:r w:rsidRPr="00461A50">
              <w:rPr>
                <w:lang w:val="es-ES"/>
              </w:rPr>
              <w:t>31.03.2025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56722614" w14:textId="77777777" w:rsidR="00A87A36" w:rsidRPr="00461A50" w:rsidRDefault="00A87A36" w:rsidP="00A87A36">
            <w:pPr>
              <w:pStyle w:val="Tabletext"/>
              <w:jc w:val="center"/>
              <w:rPr>
                <w:lang w:val="es-ES"/>
              </w:rPr>
            </w:pPr>
            <w:r w:rsidRPr="00461A50">
              <w:rPr>
                <w:lang w:val="es-ES"/>
              </w:rPr>
              <w:t>1688</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742BBF14" w14:textId="77777777" w:rsidR="00A87A36" w:rsidRPr="00461A50" w:rsidRDefault="00A87A36" w:rsidP="00A87A36">
            <w:pPr>
              <w:pStyle w:val="Tabletext"/>
              <w:jc w:val="center"/>
              <w:rPr>
                <w:lang w:val="es-ES"/>
              </w:rPr>
            </w:pPr>
            <w:r w:rsidRPr="00461A50">
              <w:rPr>
                <w:lang w:val="es-ES"/>
              </w:rPr>
              <w:t>UIT-D CE 2</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4D4E6A8F" w14:textId="77777777" w:rsidR="00A87A36" w:rsidRPr="00461A50" w:rsidRDefault="00A87A36" w:rsidP="00A87A36">
            <w:pPr>
              <w:pStyle w:val="Tabletext"/>
              <w:jc w:val="center"/>
              <w:rPr>
                <w:lang w:val="es-ES"/>
              </w:rPr>
            </w:pPr>
            <w:r w:rsidRPr="00461A50">
              <w:rPr>
                <w:lang w:val="es-ES"/>
              </w:rPr>
              <w:t>1/32</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545AD95F" w14:textId="77777777" w:rsidR="00A87A36" w:rsidRPr="00461A50" w:rsidRDefault="00A87A36" w:rsidP="00A87A36">
            <w:pPr>
              <w:pStyle w:val="Tabletext"/>
              <w:rPr>
                <w:lang w:val="es-ES"/>
              </w:rPr>
            </w:pPr>
            <w:r w:rsidRPr="00461A50">
              <w:rPr>
                <w:lang w:val="es-ES"/>
              </w:rPr>
              <w:t>Uganda</w:t>
            </w:r>
          </w:p>
        </w:tc>
      </w:tr>
      <w:tr w:rsidR="00A87A36" w:rsidRPr="00461A50" w14:paraId="5AA7A657"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310327BC" w14:textId="77777777" w:rsidR="00A87A36" w:rsidRPr="00461A50" w:rsidRDefault="00A87A36" w:rsidP="00A87A36">
            <w:pPr>
              <w:pStyle w:val="Tabletext"/>
              <w:rPr>
                <w:lang w:val="es-ES"/>
              </w:rPr>
            </w:pPr>
            <w:r w:rsidRPr="00461A50">
              <w:rPr>
                <w:lang w:val="es-ES"/>
              </w:rPr>
              <w:t>one6G Association</w:t>
            </w:r>
          </w:p>
        </w:tc>
        <w:tc>
          <w:tcPr>
            <w:tcW w:w="1274" w:type="dxa"/>
            <w:tcBorders>
              <w:top w:val="nil"/>
              <w:left w:val="nil"/>
              <w:bottom w:val="single" w:sz="4" w:space="0" w:color="auto"/>
              <w:right w:val="single" w:sz="4" w:space="0" w:color="auto"/>
            </w:tcBorders>
            <w:shd w:val="clear" w:color="auto" w:fill="FFFFFF" w:themeFill="background1"/>
            <w:vAlign w:val="center"/>
          </w:tcPr>
          <w:p w14:paraId="611826B8" w14:textId="77777777" w:rsidR="00A87A36" w:rsidRPr="00461A50" w:rsidRDefault="00A87A36" w:rsidP="00A87A36">
            <w:pPr>
              <w:pStyle w:val="Tabletext"/>
              <w:jc w:val="center"/>
              <w:rPr>
                <w:lang w:val="es-ES"/>
              </w:rPr>
            </w:pPr>
            <w:r w:rsidRPr="00461A50">
              <w:rPr>
                <w:lang w:val="es-ES"/>
              </w:rPr>
              <w:t>16.04.2025</w:t>
            </w:r>
          </w:p>
        </w:tc>
        <w:tc>
          <w:tcPr>
            <w:tcW w:w="1442" w:type="dxa"/>
            <w:tcBorders>
              <w:top w:val="nil"/>
              <w:left w:val="nil"/>
              <w:bottom w:val="single" w:sz="4" w:space="0" w:color="auto"/>
              <w:right w:val="single" w:sz="4" w:space="0" w:color="auto"/>
            </w:tcBorders>
            <w:shd w:val="clear" w:color="auto" w:fill="FFFFFF" w:themeFill="background1"/>
            <w:vAlign w:val="center"/>
          </w:tcPr>
          <w:p w14:paraId="76924F5C" w14:textId="77777777" w:rsidR="00A87A36" w:rsidRPr="00461A50" w:rsidRDefault="00A87A36" w:rsidP="00A87A36">
            <w:pPr>
              <w:pStyle w:val="Tabletext"/>
              <w:jc w:val="center"/>
              <w:rPr>
                <w:lang w:val="es-ES"/>
              </w:rPr>
            </w:pPr>
            <w:r w:rsidRPr="00461A50">
              <w:rPr>
                <w:lang w:val="es-ES"/>
              </w:rPr>
              <w:t>1689</w:t>
            </w:r>
          </w:p>
        </w:tc>
        <w:tc>
          <w:tcPr>
            <w:tcW w:w="853" w:type="dxa"/>
            <w:tcBorders>
              <w:top w:val="nil"/>
              <w:left w:val="nil"/>
              <w:bottom w:val="single" w:sz="4" w:space="0" w:color="auto"/>
              <w:right w:val="single" w:sz="4" w:space="0" w:color="auto"/>
            </w:tcBorders>
            <w:shd w:val="clear" w:color="auto" w:fill="FFFFFF" w:themeFill="background1"/>
            <w:vAlign w:val="center"/>
          </w:tcPr>
          <w:p w14:paraId="65FB798D" w14:textId="77777777" w:rsidR="00A87A36" w:rsidRPr="00461A50" w:rsidRDefault="00A87A36" w:rsidP="00A87A36">
            <w:pPr>
              <w:pStyle w:val="Tabletext"/>
              <w:jc w:val="center"/>
              <w:rPr>
                <w:lang w:val="es-ES"/>
              </w:rPr>
            </w:pPr>
            <w:r w:rsidRPr="00461A50">
              <w:rPr>
                <w:lang w:val="es-ES"/>
              </w:rPr>
              <w:t>UIT-R CE 5</w:t>
            </w:r>
          </w:p>
        </w:tc>
        <w:tc>
          <w:tcPr>
            <w:tcW w:w="1512" w:type="dxa"/>
            <w:tcBorders>
              <w:top w:val="nil"/>
              <w:left w:val="nil"/>
              <w:bottom w:val="single" w:sz="4" w:space="0" w:color="auto"/>
              <w:right w:val="single" w:sz="4" w:space="0" w:color="auto"/>
            </w:tcBorders>
            <w:shd w:val="clear" w:color="auto" w:fill="FFFFFF" w:themeFill="background1"/>
            <w:vAlign w:val="center"/>
          </w:tcPr>
          <w:p w14:paraId="7B72FD3F" w14:textId="77777777" w:rsidR="00A87A36" w:rsidRPr="00461A50" w:rsidRDefault="00A87A36" w:rsidP="00A87A36">
            <w:pPr>
              <w:pStyle w:val="Tabletext"/>
              <w:jc w:val="center"/>
              <w:rPr>
                <w:lang w:val="es-ES"/>
              </w:rPr>
            </w:pPr>
            <w:r w:rsidRPr="00461A50">
              <w:rPr>
                <w:lang w:val="es-ES"/>
              </w:rPr>
              <w:t>1/6</w:t>
            </w:r>
          </w:p>
        </w:tc>
        <w:tc>
          <w:tcPr>
            <w:tcW w:w="1750" w:type="dxa"/>
            <w:tcBorders>
              <w:top w:val="nil"/>
              <w:left w:val="nil"/>
              <w:bottom w:val="single" w:sz="4" w:space="0" w:color="auto"/>
              <w:right w:val="single" w:sz="4" w:space="0" w:color="auto"/>
            </w:tcBorders>
            <w:shd w:val="clear" w:color="auto" w:fill="FFFFFF" w:themeFill="background1"/>
            <w:vAlign w:val="center"/>
          </w:tcPr>
          <w:p w14:paraId="056A50BA" w14:textId="77777777" w:rsidR="00A87A36" w:rsidRPr="00461A50" w:rsidRDefault="00A87A36" w:rsidP="00A87A36">
            <w:pPr>
              <w:pStyle w:val="Tabletext"/>
              <w:rPr>
                <w:lang w:val="es-ES"/>
              </w:rPr>
            </w:pPr>
            <w:r w:rsidRPr="00461A50">
              <w:rPr>
                <w:lang w:val="es-ES"/>
              </w:rPr>
              <w:t>Suiza</w:t>
            </w:r>
          </w:p>
        </w:tc>
      </w:tr>
      <w:tr w:rsidR="00A87A36" w:rsidRPr="00461A50" w14:paraId="6453D160"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A54F57" w14:textId="77777777" w:rsidR="00A87A36" w:rsidRPr="00461A50" w:rsidRDefault="00A87A36" w:rsidP="00A87A36">
            <w:pPr>
              <w:pStyle w:val="Tabletext"/>
              <w:rPr>
                <w:lang w:val="es-ES"/>
              </w:rPr>
            </w:pPr>
            <w:r w:rsidRPr="00461A50">
              <w:rPr>
                <w:lang w:val="es-ES"/>
              </w:rPr>
              <w:t>Secure World Foundation</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1CE1A07D" w14:textId="77777777" w:rsidR="00A87A36" w:rsidRPr="00461A50" w:rsidRDefault="00A87A36" w:rsidP="00A87A36">
            <w:pPr>
              <w:pStyle w:val="Tabletext"/>
              <w:jc w:val="center"/>
              <w:rPr>
                <w:lang w:val="es-ES"/>
              </w:rPr>
            </w:pPr>
            <w:r w:rsidRPr="00461A50">
              <w:rPr>
                <w:lang w:val="es-ES"/>
              </w:rPr>
              <w:t>16.04.2025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16D693D6" w14:textId="77777777" w:rsidR="00A87A36" w:rsidRPr="00461A50" w:rsidRDefault="00A87A36" w:rsidP="00A87A36">
            <w:pPr>
              <w:pStyle w:val="Tabletext"/>
              <w:jc w:val="center"/>
              <w:rPr>
                <w:lang w:val="es-ES"/>
              </w:rPr>
            </w:pPr>
            <w:r w:rsidRPr="00461A50">
              <w:rPr>
                <w:lang w:val="es-ES"/>
              </w:rPr>
              <w:t>1689</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40F2239A" w14:textId="77777777" w:rsidR="00A87A36" w:rsidRPr="00461A50" w:rsidRDefault="00A87A36" w:rsidP="00A87A36">
            <w:pPr>
              <w:pStyle w:val="Tabletext"/>
              <w:jc w:val="center"/>
              <w:rPr>
                <w:lang w:val="es-ES"/>
              </w:rPr>
            </w:pPr>
            <w:r w:rsidRPr="00461A50">
              <w:rPr>
                <w:lang w:val="es-ES"/>
              </w:rPr>
              <w:t>UIT-R CE 4</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244CA0E4" w14:textId="77777777" w:rsidR="00A87A36" w:rsidRPr="00461A50" w:rsidRDefault="00A87A36" w:rsidP="00A87A36">
            <w:pPr>
              <w:pStyle w:val="Tabletext"/>
              <w:jc w:val="center"/>
              <w:rPr>
                <w:lang w:val="es-ES"/>
              </w:rPr>
            </w:pPr>
            <w:r w:rsidRPr="00461A50">
              <w:rPr>
                <w:lang w:val="es-ES"/>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2AC50B6B" w14:textId="77777777" w:rsidR="00A87A36" w:rsidRPr="00461A50" w:rsidRDefault="00A87A36" w:rsidP="00A87A36">
            <w:pPr>
              <w:pStyle w:val="Tabletext"/>
              <w:rPr>
                <w:lang w:val="es-ES"/>
              </w:rPr>
            </w:pPr>
            <w:r w:rsidRPr="00461A50">
              <w:rPr>
                <w:lang w:val="es-ES"/>
              </w:rPr>
              <w:t>Estados Unidos</w:t>
            </w:r>
          </w:p>
        </w:tc>
      </w:tr>
      <w:tr w:rsidR="00A87A36" w:rsidRPr="00461A50" w14:paraId="13C07179"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9430FB" w14:textId="77777777" w:rsidR="00A87A36" w:rsidRPr="00D6721D" w:rsidRDefault="00A87A36" w:rsidP="00A87A36">
            <w:pPr>
              <w:pStyle w:val="Tabletext"/>
              <w:rPr>
                <w:lang w:val="en-GB"/>
              </w:rPr>
            </w:pPr>
            <w:r w:rsidRPr="00D6721D">
              <w:rPr>
                <w:lang w:val="en-GB"/>
              </w:rPr>
              <w:t>The Consortium for Execution of Rendezvous and Servicing Operations (CONFERS)</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1627F69C" w14:textId="77777777" w:rsidR="00A87A36" w:rsidRPr="00461A50" w:rsidRDefault="00A87A36" w:rsidP="00A87A36">
            <w:pPr>
              <w:pStyle w:val="Tabletext"/>
              <w:jc w:val="center"/>
              <w:rPr>
                <w:lang w:val="es-ES"/>
              </w:rPr>
            </w:pPr>
            <w:r w:rsidRPr="00461A50">
              <w:rPr>
                <w:lang w:val="es-ES"/>
              </w:rPr>
              <w:t>23.04.2025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162C8808" w14:textId="77777777" w:rsidR="00A87A36" w:rsidRPr="00461A50" w:rsidRDefault="00A87A36" w:rsidP="00A87A36">
            <w:pPr>
              <w:pStyle w:val="Tabletext"/>
              <w:jc w:val="center"/>
              <w:rPr>
                <w:lang w:val="es-ES"/>
              </w:rPr>
            </w:pPr>
            <w:r w:rsidRPr="00461A50">
              <w:rPr>
                <w:lang w:val="es-ES"/>
              </w:rPr>
              <w:t>1689</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456B47B7" w14:textId="77777777" w:rsidR="00A87A36" w:rsidRPr="00461A50" w:rsidRDefault="00A87A36" w:rsidP="00A87A36">
            <w:pPr>
              <w:pStyle w:val="Tabletext"/>
              <w:jc w:val="center"/>
              <w:rPr>
                <w:lang w:val="es-ES"/>
              </w:rPr>
            </w:pPr>
            <w:r w:rsidRPr="00461A50">
              <w:rPr>
                <w:lang w:val="es-ES"/>
              </w:rPr>
              <w:t>UIT-R CE 4</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3FAB02C9" w14:textId="77777777" w:rsidR="00A87A36" w:rsidRPr="00461A50" w:rsidRDefault="00A87A36" w:rsidP="00A87A36">
            <w:pPr>
              <w:pStyle w:val="Tabletext"/>
              <w:jc w:val="center"/>
              <w:rPr>
                <w:lang w:val="es-ES"/>
              </w:rPr>
            </w:pPr>
            <w:r w:rsidRPr="00461A50">
              <w:rPr>
                <w:lang w:val="es-ES"/>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1E96A18D" w14:textId="77777777" w:rsidR="00A87A36" w:rsidRPr="00461A50" w:rsidRDefault="00A87A36" w:rsidP="00A87A36">
            <w:pPr>
              <w:pStyle w:val="Tabletext"/>
              <w:rPr>
                <w:lang w:val="es-ES"/>
              </w:rPr>
            </w:pPr>
            <w:r w:rsidRPr="00461A50">
              <w:rPr>
                <w:lang w:val="es-ES"/>
              </w:rPr>
              <w:t>Estados Unidos</w:t>
            </w:r>
          </w:p>
        </w:tc>
      </w:tr>
      <w:tr w:rsidR="00A87A36" w:rsidRPr="00461A50" w14:paraId="2869453A"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58CDDADD" w14:textId="77777777" w:rsidR="00A87A36" w:rsidRPr="00461A50" w:rsidRDefault="00A87A36" w:rsidP="00A87A36">
            <w:pPr>
              <w:pStyle w:val="Tabletext"/>
              <w:rPr>
                <w:lang w:val="es-ES"/>
              </w:rPr>
            </w:pPr>
            <w:r w:rsidRPr="00461A50">
              <w:rPr>
                <w:lang w:val="es-ES"/>
              </w:rPr>
              <w:t>Beijing International Exchange Association</w:t>
            </w:r>
          </w:p>
        </w:tc>
        <w:tc>
          <w:tcPr>
            <w:tcW w:w="1274" w:type="dxa"/>
            <w:tcBorders>
              <w:top w:val="nil"/>
              <w:left w:val="nil"/>
              <w:bottom w:val="single" w:sz="4" w:space="0" w:color="auto"/>
              <w:right w:val="single" w:sz="4" w:space="0" w:color="auto"/>
            </w:tcBorders>
            <w:shd w:val="clear" w:color="auto" w:fill="FFFFFF" w:themeFill="background1"/>
            <w:vAlign w:val="center"/>
          </w:tcPr>
          <w:p w14:paraId="6C523B0E" w14:textId="77777777" w:rsidR="00A87A36" w:rsidRPr="00461A50" w:rsidRDefault="00A87A36" w:rsidP="00A87A36">
            <w:pPr>
              <w:pStyle w:val="Tabletext"/>
              <w:jc w:val="center"/>
              <w:rPr>
                <w:lang w:val="es-ES"/>
              </w:rPr>
            </w:pPr>
            <w:r w:rsidRPr="00461A50">
              <w:rPr>
                <w:lang w:val="es-ES"/>
              </w:rPr>
              <w:t>12.05.2025</w:t>
            </w:r>
          </w:p>
        </w:tc>
        <w:tc>
          <w:tcPr>
            <w:tcW w:w="1442" w:type="dxa"/>
            <w:tcBorders>
              <w:top w:val="nil"/>
              <w:left w:val="nil"/>
              <w:bottom w:val="single" w:sz="4" w:space="0" w:color="auto"/>
              <w:right w:val="single" w:sz="4" w:space="0" w:color="auto"/>
            </w:tcBorders>
            <w:shd w:val="clear" w:color="auto" w:fill="FFFFFF" w:themeFill="background1"/>
            <w:vAlign w:val="center"/>
          </w:tcPr>
          <w:p w14:paraId="29B08212" w14:textId="77777777" w:rsidR="00A87A36" w:rsidRPr="00461A50" w:rsidRDefault="00A87A36" w:rsidP="00A87A36">
            <w:pPr>
              <w:pStyle w:val="Tabletext"/>
              <w:jc w:val="center"/>
              <w:rPr>
                <w:lang w:val="es-ES"/>
              </w:rPr>
            </w:pPr>
            <w:r w:rsidRPr="00461A50">
              <w:rPr>
                <w:lang w:val="es-ES"/>
              </w:rPr>
              <w:t>1690</w:t>
            </w:r>
          </w:p>
        </w:tc>
        <w:tc>
          <w:tcPr>
            <w:tcW w:w="853" w:type="dxa"/>
            <w:tcBorders>
              <w:top w:val="nil"/>
              <w:left w:val="nil"/>
              <w:bottom w:val="single" w:sz="4" w:space="0" w:color="auto"/>
              <w:right w:val="single" w:sz="4" w:space="0" w:color="auto"/>
            </w:tcBorders>
            <w:shd w:val="clear" w:color="auto" w:fill="FFFFFF" w:themeFill="background1"/>
            <w:vAlign w:val="center"/>
          </w:tcPr>
          <w:p w14:paraId="737ABB49" w14:textId="77777777" w:rsidR="00A87A36" w:rsidRPr="00461A50" w:rsidRDefault="00A87A36" w:rsidP="00A87A36">
            <w:pPr>
              <w:pStyle w:val="Tabletext"/>
              <w:jc w:val="center"/>
              <w:rPr>
                <w:lang w:val="es-ES"/>
              </w:rPr>
            </w:pPr>
            <w:r w:rsidRPr="00461A50">
              <w:rPr>
                <w:lang w:val="es-ES"/>
              </w:rPr>
              <w:t>UIT-D CE 2</w:t>
            </w:r>
          </w:p>
        </w:tc>
        <w:tc>
          <w:tcPr>
            <w:tcW w:w="1512" w:type="dxa"/>
            <w:tcBorders>
              <w:top w:val="nil"/>
              <w:left w:val="nil"/>
              <w:bottom w:val="single" w:sz="4" w:space="0" w:color="auto"/>
              <w:right w:val="single" w:sz="4" w:space="0" w:color="auto"/>
            </w:tcBorders>
            <w:shd w:val="clear" w:color="auto" w:fill="FFFFFF" w:themeFill="background1"/>
            <w:vAlign w:val="center"/>
          </w:tcPr>
          <w:p w14:paraId="466FDC0D" w14:textId="77777777" w:rsidR="00A87A36" w:rsidRPr="00461A50" w:rsidRDefault="00A87A36" w:rsidP="00A87A36">
            <w:pPr>
              <w:pStyle w:val="Tabletext"/>
              <w:jc w:val="center"/>
              <w:rPr>
                <w:lang w:val="es-ES"/>
              </w:rPr>
            </w:pPr>
            <w:r w:rsidRPr="00461A50">
              <w:rPr>
                <w:lang w:val="es-ES"/>
              </w:rPr>
              <w:t>1/32</w:t>
            </w:r>
          </w:p>
        </w:tc>
        <w:tc>
          <w:tcPr>
            <w:tcW w:w="1750" w:type="dxa"/>
            <w:tcBorders>
              <w:top w:val="nil"/>
              <w:left w:val="nil"/>
              <w:bottom w:val="single" w:sz="4" w:space="0" w:color="auto"/>
              <w:right w:val="single" w:sz="4" w:space="0" w:color="auto"/>
            </w:tcBorders>
            <w:shd w:val="clear" w:color="auto" w:fill="FFFFFF" w:themeFill="background1"/>
            <w:vAlign w:val="center"/>
          </w:tcPr>
          <w:p w14:paraId="4C59B45E" w14:textId="77777777" w:rsidR="00A87A36" w:rsidRPr="00461A50" w:rsidRDefault="00A87A36" w:rsidP="00A87A36">
            <w:pPr>
              <w:pStyle w:val="Tabletext"/>
              <w:rPr>
                <w:lang w:val="es-ES"/>
              </w:rPr>
            </w:pPr>
            <w:r w:rsidRPr="00461A50">
              <w:rPr>
                <w:lang w:val="es-ES"/>
              </w:rPr>
              <w:t>China</w:t>
            </w:r>
          </w:p>
        </w:tc>
      </w:tr>
      <w:tr w:rsidR="00A87A36" w:rsidRPr="00461A50" w14:paraId="487BE617"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69919C0F" w14:textId="77777777" w:rsidR="00A87A36" w:rsidRPr="00D6721D" w:rsidRDefault="00A87A36" w:rsidP="00A87A36">
            <w:pPr>
              <w:pStyle w:val="Tabletext"/>
              <w:rPr>
                <w:lang w:val="en-GB"/>
              </w:rPr>
            </w:pPr>
            <w:r w:rsidRPr="00D6721D">
              <w:rPr>
                <w:lang w:val="en-GB"/>
              </w:rPr>
              <w:t>Beijing General Municipal Engineering Design &amp; Research Institute Co., Ltd.</w:t>
            </w:r>
          </w:p>
        </w:tc>
        <w:tc>
          <w:tcPr>
            <w:tcW w:w="1274" w:type="dxa"/>
            <w:tcBorders>
              <w:top w:val="nil"/>
              <w:left w:val="nil"/>
              <w:bottom w:val="single" w:sz="4" w:space="0" w:color="auto"/>
              <w:right w:val="single" w:sz="4" w:space="0" w:color="auto"/>
            </w:tcBorders>
            <w:shd w:val="clear" w:color="auto" w:fill="FFFFFF" w:themeFill="background1"/>
            <w:vAlign w:val="center"/>
          </w:tcPr>
          <w:p w14:paraId="121CCB10" w14:textId="77777777" w:rsidR="00A87A36" w:rsidRPr="00461A50" w:rsidRDefault="00A87A36" w:rsidP="00A87A36">
            <w:pPr>
              <w:pStyle w:val="Tabletext"/>
              <w:jc w:val="center"/>
              <w:rPr>
                <w:lang w:val="es-ES"/>
              </w:rPr>
            </w:pPr>
            <w:r w:rsidRPr="00461A50">
              <w:rPr>
                <w:lang w:val="es-ES"/>
              </w:rPr>
              <w:t>07.08.2025</w:t>
            </w:r>
          </w:p>
        </w:tc>
        <w:tc>
          <w:tcPr>
            <w:tcW w:w="1442" w:type="dxa"/>
            <w:tcBorders>
              <w:top w:val="nil"/>
              <w:left w:val="nil"/>
              <w:bottom w:val="single" w:sz="4" w:space="0" w:color="auto"/>
              <w:right w:val="single" w:sz="4" w:space="0" w:color="auto"/>
            </w:tcBorders>
            <w:shd w:val="clear" w:color="auto" w:fill="FFFFFF" w:themeFill="background1"/>
            <w:vAlign w:val="center"/>
          </w:tcPr>
          <w:p w14:paraId="75A6CF98" w14:textId="77777777" w:rsidR="00A87A36" w:rsidRPr="00461A50" w:rsidRDefault="00A87A36" w:rsidP="00A87A36">
            <w:pPr>
              <w:pStyle w:val="Tabletext"/>
              <w:jc w:val="center"/>
              <w:rPr>
                <w:lang w:val="es-ES"/>
              </w:rPr>
            </w:pPr>
            <w:r w:rsidRPr="00461A50">
              <w:rPr>
                <w:lang w:val="es-ES"/>
              </w:rPr>
              <w:t>1693</w:t>
            </w:r>
          </w:p>
        </w:tc>
        <w:tc>
          <w:tcPr>
            <w:tcW w:w="853" w:type="dxa"/>
            <w:tcBorders>
              <w:top w:val="nil"/>
              <w:left w:val="nil"/>
              <w:bottom w:val="single" w:sz="4" w:space="0" w:color="auto"/>
              <w:right w:val="single" w:sz="4" w:space="0" w:color="auto"/>
            </w:tcBorders>
            <w:shd w:val="clear" w:color="auto" w:fill="FFFFFF" w:themeFill="background1"/>
            <w:vAlign w:val="center"/>
          </w:tcPr>
          <w:p w14:paraId="1B76EF8F" w14:textId="77777777" w:rsidR="00A87A36" w:rsidRPr="00461A50" w:rsidRDefault="00A87A36" w:rsidP="00A87A36">
            <w:pPr>
              <w:pStyle w:val="Tabletext"/>
              <w:jc w:val="center"/>
              <w:rPr>
                <w:lang w:val="es-ES"/>
              </w:rPr>
            </w:pPr>
            <w:r w:rsidRPr="00461A50">
              <w:rPr>
                <w:lang w:val="es-ES"/>
              </w:rPr>
              <w:t>UIT-T CE 21</w:t>
            </w:r>
          </w:p>
        </w:tc>
        <w:tc>
          <w:tcPr>
            <w:tcW w:w="1512" w:type="dxa"/>
            <w:tcBorders>
              <w:top w:val="nil"/>
              <w:left w:val="nil"/>
              <w:bottom w:val="single" w:sz="4" w:space="0" w:color="auto"/>
              <w:right w:val="single" w:sz="4" w:space="0" w:color="auto"/>
            </w:tcBorders>
            <w:shd w:val="clear" w:color="auto" w:fill="FFFFFF" w:themeFill="background1"/>
            <w:vAlign w:val="center"/>
          </w:tcPr>
          <w:p w14:paraId="3CD105CF" w14:textId="77777777" w:rsidR="00A87A36" w:rsidRPr="00461A50" w:rsidRDefault="00A87A36" w:rsidP="00A87A36">
            <w:pPr>
              <w:pStyle w:val="Tabletext"/>
              <w:jc w:val="center"/>
              <w:rPr>
                <w:lang w:val="es-ES"/>
              </w:rPr>
            </w:pPr>
            <w:r w:rsidRPr="00461A50">
              <w:rPr>
                <w:lang w:val="es-ES"/>
              </w:rPr>
              <w:t>1/6</w:t>
            </w:r>
          </w:p>
        </w:tc>
        <w:tc>
          <w:tcPr>
            <w:tcW w:w="1750" w:type="dxa"/>
            <w:tcBorders>
              <w:top w:val="nil"/>
              <w:left w:val="nil"/>
              <w:bottom w:val="single" w:sz="4" w:space="0" w:color="auto"/>
              <w:right w:val="single" w:sz="4" w:space="0" w:color="auto"/>
            </w:tcBorders>
            <w:shd w:val="clear" w:color="auto" w:fill="FFFFFF" w:themeFill="background1"/>
            <w:vAlign w:val="center"/>
          </w:tcPr>
          <w:p w14:paraId="39D8AD44" w14:textId="77777777" w:rsidR="00A87A36" w:rsidRPr="00461A50" w:rsidRDefault="00A87A36" w:rsidP="00A87A36">
            <w:pPr>
              <w:pStyle w:val="Tabletext"/>
              <w:rPr>
                <w:lang w:val="es-ES"/>
              </w:rPr>
            </w:pPr>
            <w:r w:rsidRPr="00461A50">
              <w:rPr>
                <w:lang w:val="es-ES"/>
              </w:rPr>
              <w:t>China</w:t>
            </w:r>
          </w:p>
        </w:tc>
      </w:tr>
      <w:tr w:rsidR="00A87A36" w:rsidRPr="00461A50" w14:paraId="07E6B433"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5436D8C5" w14:textId="77777777" w:rsidR="00A87A36" w:rsidRPr="00D6721D" w:rsidRDefault="00A87A36" w:rsidP="00A87A36">
            <w:pPr>
              <w:pStyle w:val="Tabletext"/>
              <w:rPr>
                <w:lang w:val="en-GB"/>
              </w:rPr>
            </w:pPr>
            <w:r w:rsidRPr="00D6721D">
              <w:rPr>
                <w:lang w:val="en-GB"/>
              </w:rPr>
              <w:t>ATSC, The Broadcast Standards Association</w:t>
            </w:r>
          </w:p>
        </w:tc>
        <w:tc>
          <w:tcPr>
            <w:tcW w:w="1274" w:type="dxa"/>
            <w:tcBorders>
              <w:top w:val="nil"/>
              <w:left w:val="nil"/>
              <w:bottom w:val="single" w:sz="4" w:space="0" w:color="auto"/>
              <w:right w:val="single" w:sz="4" w:space="0" w:color="auto"/>
            </w:tcBorders>
            <w:shd w:val="clear" w:color="auto" w:fill="FFFFFF" w:themeFill="background1"/>
            <w:vAlign w:val="center"/>
          </w:tcPr>
          <w:p w14:paraId="5726E44B" w14:textId="77777777" w:rsidR="00A87A36" w:rsidRPr="00461A50" w:rsidRDefault="00A87A36" w:rsidP="00A87A36">
            <w:pPr>
              <w:pStyle w:val="Tabletext"/>
              <w:jc w:val="center"/>
              <w:rPr>
                <w:lang w:val="es-ES"/>
              </w:rPr>
            </w:pPr>
            <w:r w:rsidRPr="00461A50">
              <w:rPr>
                <w:lang w:val="es-ES"/>
              </w:rPr>
              <w:t>21.08.2025</w:t>
            </w:r>
          </w:p>
        </w:tc>
        <w:tc>
          <w:tcPr>
            <w:tcW w:w="1442" w:type="dxa"/>
            <w:tcBorders>
              <w:top w:val="nil"/>
              <w:left w:val="nil"/>
              <w:bottom w:val="single" w:sz="4" w:space="0" w:color="auto"/>
              <w:right w:val="single" w:sz="4" w:space="0" w:color="auto"/>
            </w:tcBorders>
            <w:shd w:val="clear" w:color="auto" w:fill="FFFFFF" w:themeFill="background1"/>
            <w:vAlign w:val="center"/>
          </w:tcPr>
          <w:p w14:paraId="0A10EC36" w14:textId="77777777" w:rsidR="00A87A36" w:rsidRPr="00461A50" w:rsidRDefault="00A87A36" w:rsidP="00A87A36">
            <w:pPr>
              <w:pStyle w:val="Tabletext"/>
              <w:jc w:val="center"/>
              <w:rPr>
                <w:lang w:val="es-ES"/>
              </w:rPr>
            </w:pPr>
            <w:r w:rsidRPr="00461A50">
              <w:rPr>
                <w:lang w:val="es-ES"/>
              </w:rPr>
              <w:t>1693</w:t>
            </w:r>
          </w:p>
        </w:tc>
        <w:tc>
          <w:tcPr>
            <w:tcW w:w="853" w:type="dxa"/>
            <w:tcBorders>
              <w:top w:val="nil"/>
              <w:left w:val="nil"/>
              <w:bottom w:val="single" w:sz="4" w:space="0" w:color="auto"/>
              <w:right w:val="single" w:sz="4" w:space="0" w:color="auto"/>
            </w:tcBorders>
            <w:shd w:val="clear" w:color="auto" w:fill="FFFFFF" w:themeFill="background1"/>
            <w:vAlign w:val="center"/>
          </w:tcPr>
          <w:p w14:paraId="46429AB9" w14:textId="77777777" w:rsidR="00A87A36" w:rsidRPr="00461A50" w:rsidRDefault="00A87A36" w:rsidP="00A87A36">
            <w:pPr>
              <w:pStyle w:val="Tabletext"/>
              <w:jc w:val="center"/>
              <w:rPr>
                <w:lang w:val="es-ES"/>
              </w:rPr>
            </w:pPr>
            <w:r w:rsidRPr="00461A50">
              <w:rPr>
                <w:lang w:val="es-ES"/>
              </w:rPr>
              <w:t>UIT-R CE 6</w:t>
            </w:r>
          </w:p>
        </w:tc>
        <w:tc>
          <w:tcPr>
            <w:tcW w:w="1512" w:type="dxa"/>
            <w:tcBorders>
              <w:top w:val="nil"/>
              <w:left w:val="nil"/>
              <w:bottom w:val="single" w:sz="4" w:space="0" w:color="auto"/>
              <w:right w:val="single" w:sz="4" w:space="0" w:color="auto"/>
            </w:tcBorders>
            <w:shd w:val="clear" w:color="auto" w:fill="FFFFFF" w:themeFill="background1"/>
            <w:vAlign w:val="center"/>
          </w:tcPr>
          <w:p w14:paraId="04369383" w14:textId="77777777" w:rsidR="00A87A36" w:rsidRPr="00461A50" w:rsidRDefault="00A87A36" w:rsidP="00A87A36">
            <w:pPr>
              <w:pStyle w:val="Tabletext"/>
              <w:jc w:val="center"/>
              <w:rPr>
                <w:lang w:val="es-ES"/>
              </w:rPr>
            </w:pPr>
            <w:r w:rsidRPr="00461A50">
              <w:rPr>
                <w:lang w:val="es-ES"/>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3CC5B612" w14:textId="77777777" w:rsidR="00A87A36" w:rsidRPr="00461A50" w:rsidRDefault="00A87A36" w:rsidP="00A87A36">
            <w:pPr>
              <w:pStyle w:val="Tabletext"/>
              <w:rPr>
                <w:lang w:val="es-ES"/>
              </w:rPr>
            </w:pPr>
            <w:r w:rsidRPr="00461A50">
              <w:rPr>
                <w:lang w:val="es-ES"/>
              </w:rPr>
              <w:t>Estados Unidos</w:t>
            </w:r>
          </w:p>
        </w:tc>
      </w:tr>
      <w:tr w:rsidR="00A87A36" w:rsidRPr="00461A50" w14:paraId="50F5934A"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389BABF8" w14:textId="77777777" w:rsidR="00A87A36" w:rsidRPr="00461A50" w:rsidRDefault="00A87A36" w:rsidP="00A87A36">
            <w:pPr>
              <w:pStyle w:val="Tabletext"/>
              <w:rPr>
                <w:lang w:val="es-ES"/>
              </w:rPr>
            </w:pPr>
            <w:r w:rsidRPr="00461A50">
              <w:rPr>
                <w:lang w:val="es-ES"/>
              </w:rPr>
              <w:t>Geneva AI Governance Institute</w:t>
            </w:r>
          </w:p>
        </w:tc>
        <w:tc>
          <w:tcPr>
            <w:tcW w:w="1274" w:type="dxa"/>
            <w:tcBorders>
              <w:top w:val="nil"/>
              <w:left w:val="nil"/>
              <w:bottom w:val="single" w:sz="4" w:space="0" w:color="auto"/>
              <w:right w:val="single" w:sz="4" w:space="0" w:color="auto"/>
            </w:tcBorders>
            <w:shd w:val="clear" w:color="auto" w:fill="FFFFFF" w:themeFill="background1"/>
            <w:vAlign w:val="center"/>
          </w:tcPr>
          <w:p w14:paraId="47211FB6" w14:textId="77777777" w:rsidR="00A87A36" w:rsidRPr="00461A50" w:rsidRDefault="00A87A36" w:rsidP="00A87A36">
            <w:pPr>
              <w:pStyle w:val="Tabletext"/>
              <w:jc w:val="center"/>
              <w:rPr>
                <w:lang w:val="es-ES"/>
              </w:rPr>
            </w:pPr>
            <w:r w:rsidRPr="00461A50">
              <w:rPr>
                <w:lang w:val="es-ES"/>
              </w:rPr>
              <w:t>18.09.2025</w:t>
            </w:r>
          </w:p>
        </w:tc>
        <w:tc>
          <w:tcPr>
            <w:tcW w:w="1442" w:type="dxa"/>
            <w:tcBorders>
              <w:top w:val="nil"/>
              <w:left w:val="nil"/>
              <w:bottom w:val="single" w:sz="4" w:space="0" w:color="auto"/>
              <w:right w:val="single" w:sz="4" w:space="0" w:color="auto"/>
            </w:tcBorders>
            <w:shd w:val="clear" w:color="auto" w:fill="FFFFFF" w:themeFill="background1"/>
            <w:vAlign w:val="center"/>
          </w:tcPr>
          <w:p w14:paraId="5CCA620E" w14:textId="77777777" w:rsidR="00A87A36" w:rsidRPr="00461A50" w:rsidRDefault="00A87A36" w:rsidP="00A87A36">
            <w:pPr>
              <w:pStyle w:val="Tabletext"/>
              <w:jc w:val="center"/>
              <w:rPr>
                <w:lang w:val="es-ES"/>
              </w:rPr>
            </w:pPr>
            <w:r w:rsidRPr="00461A50">
              <w:rPr>
                <w:lang w:val="es-ES"/>
              </w:rPr>
              <w:t>1694</w:t>
            </w:r>
          </w:p>
        </w:tc>
        <w:tc>
          <w:tcPr>
            <w:tcW w:w="853" w:type="dxa"/>
            <w:tcBorders>
              <w:top w:val="nil"/>
              <w:left w:val="nil"/>
              <w:bottom w:val="single" w:sz="4" w:space="0" w:color="auto"/>
              <w:right w:val="single" w:sz="4" w:space="0" w:color="auto"/>
            </w:tcBorders>
            <w:shd w:val="clear" w:color="auto" w:fill="FFFFFF" w:themeFill="background1"/>
            <w:vAlign w:val="center"/>
          </w:tcPr>
          <w:p w14:paraId="5B20A43A" w14:textId="77777777" w:rsidR="00A87A36" w:rsidRPr="00461A50" w:rsidRDefault="00A87A36" w:rsidP="00A87A36">
            <w:pPr>
              <w:pStyle w:val="Tabletext"/>
              <w:jc w:val="center"/>
              <w:rPr>
                <w:lang w:val="es-ES"/>
              </w:rPr>
            </w:pPr>
            <w:r w:rsidRPr="00461A50">
              <w:rPr>
                <w:lang w:val="es-ES"/>
              </w:rPr>
              <w:t>UIT-D CE 2</w:t>
            </w:r>
          </w:p>
        </w:tc>
        <w:tc>
          <w:tcPr>
            <w:tcW w:w="1512" w:type="dxa"/>
            <w:tcBorders>
              <w:top w:val="nil"/>
              <w:left w:val="nil"/>
              <w:bottom w:val="single" w:sz="4" w:space="0" w:color="auto"/>
              <w:right w:val="single" w:sz="4" w:space="0" w:color="auto"/>
            </w:tcBorders>
            <w:shd w:val="clear" w:color="auto" w:fill="FFFFFF" w:themeFill="background1"/>
            <w:vAlign w:val="center"/>
          </w:tcPr>
          <w:p w14:paraId="0E49298D" w14:textId="77777777" w:rsidR="00A87A36" w:rsidRPr="00461A50" w:rsidRDefault="00A87A36" w:rsidP="00A87A36">
            <w:pPr>
              <w:pStyle w:val="Tabletext"/>
              <w:jc w:val="center"/>
              <w:rPr>
                <w:lang w:val="es-ES"/>
              </w:rPr>
            </w:pPr>
            <w:r w:rsidRPr="00461A50">
              <w:rPr>
                <w:lang w:val="es-ES"/>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27CBCFF4" w14:textId="77777777" w:rsidR="00A87A36" w:rsidRPr="00461A50" w:rsidRDefault="00A87A36" w:rsidP="00A87A36">
            <w:pPr>
              <w:pStyle w:val="Tabletext"/>
              <w:rPr>
                <w:lang w:val="es-ES"/>
              </w:rPr>
            </w:pPr>
            <w:r w:rsidRPr="00461A50">
              <w:rPr>
                <w:lang w:val="es-ES"/>
              </w:rPr>
              <w:t>Suiza</w:t>
            </w:r>
          </w:p>
        </w:tc>
      </w:tr>
      <w:tr w:rsidR="00A87A36" w:rsidRPr="00461A50" w14:paraId="607EE744"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78205AF1" w14:textId="77777777" w:rsidR="00A87A36" w:rsidRPr="00461A50" w:rsidRDefault="00A87A36" w:rsidP="00A87A36">
            <w:pPr>
              <w:pStyle w:val="Tabletext"/>
              <w:rPr>
                <w:lang w:val="es-ES"/>
              </w:rPr>
            </w:pPr>
            <w:r w:rsidRPr="00461A50">
              <w:rPr>
                <w:lang w:val="es-ES"/>
              </w:rPr>
              <w:t>Compañía General de Electricidad S.A.</w:t>
            </w:r>
          </w:p>
        </w:tc>
        <w:tc>
          <w:tcPr>
            <w:tcW w:w="1274" w:type="dxa"/>
            <w:tcBorders>
              <w:top w:val="nil"/>
              <w:left w:val="nil"/>
              <w:bottom w:val="single" w:sz="4" w:space="0" w:color="auto"/>
              <w:right w:val="single" w:sz="4" w:space="0" w:color="auto"/>
            </w:tcBorders>
            <w:shd w:val="clear" w:color="auto" w:fill="FFFFFF" w:themeFill="background1"/>
            <w:vAlign w:val="center"/>
          </w:tcPr>
          <w:p w14:paraId="0C4DC052" w14:textId="77777777" w:rsidR="00A87A36" w:rsidRPr="00461A50" w:rsidRDefault="00A87A36" w:rsidP="00A87A36">
            <w:pPr>
              <w:pStyle w:val="Tabletext"/>
              <w:jc w:val="center"/>
              <w:rPr>
                <w:lang w:val="es-ES"/>
              </w:rPr>
            </w:pPr>
            <w:r w:rsidRPr="00461A50">
              <w:rPr>
                <w:lang w:val="es-ES"/>
              </w:rPr>
              <w:t>24.11.2025</w:t>
            </w:r>
          </w:p>
        </w:tc>
        <w:tc>
          <w:tcPr>
            <w:tcW w:w="1442" w:type="dxa"/>
            <w:tcBorders>
              <w:top w:val="nil"/>
              <w:left w:val="nil"/>
              <w:bottom w:val="single" w:sz="4" w:space="0" w:color="auto"/>
              <w:right w:val="single" w:sz="4" w:space="0" w:color="auto"/>
            </w:tcBorders>
            <w:shd w:val="clear" w:color="auto" w:fill="FFFFFF" w:themeFill="background1"/>
            <w:vAlign w:val="center"/>
          </w:tcPr>
          <w:p w14:paraId="1DD7CB81" w14:textId="77777777" w:rsidR="00A87A36" w:rsidRPr="00461A50" w:rsidRDefault="00A87A36" w:rsidP="00A87A36">
            <w:pPr>
              <w:pStyle w:val="Tabletext"/>
              <w:jc w:val="center"/>
              <w:rPr>
                <w:lang w:val="es-ES"/>
              </w:rPr>
            </w:pPr>
            <w:r w:rsidRPr="00461A50">
              <w:rPr>
                <w:lang w:val="es-ES"/>
              </w:rPr>
              <w:t>1696</w:t>
            </w:r>
          </w:p>
        </w:tc>
        <w:tc>
          <w:tcPr>
            <w:tcW w:w="853" w:type="dxa"/>
            <w:tcBorders>
              <w:top w:val="nil"/>
              <w:left w:val="nil"/>
              <w:bottom w:val="single" w:sz="4" w:space="0" w:color="auto"/>
              <w:right w:val="single" w:sz="4" w:space="0" w:color="auto"/>
            </w:tcBorders>
            <w:shd w:val="clear" w:color="auto" w:fill="FFFFFF" w:themeFill="background1"/>
            <w:vAlign w:val="center"/>
          </w:tcPr>
          <w:p w14:paraId="7AA6D2CD" w14:textId="77777777" w:rsidR="00A87A36" w:rsidRPr="00461A50" w:rsidRDefault="00A87A36" w:rsidP="00A87A36">
            <w:pPr>
              <w:pStyle w:val="Tabletext"/>
              <w:jc w:val="center"/>
              <w:rPr>
                <w:lang w:val="es-ES"/>
              </w:rPr>
            </w:pPr>
            <w:r w:rsidRPr="00461A50">
              <w:rPr>
                <w:lang w:val="es-ES"/>
              </w:rPr>
              <w:t>UIT-T CE 21</w:t>
            </w:r>
          </w:p>
        </w:tc>
        <w:tc>
          <w:tcPr>
            <w:tcW w:w="1512" w:type="dxa"/>
            <w:tcBorders>
              <w:top w:val="nil"/>
              <w:left w:val="nil"/>
              <w:bottom w:val="single" w:sz="4" w:space="0" w:color="auto"/>
              <w:right w:val="single" w:sz="4" w:space="0" w:color="auto"/>
            </w:tcBorders>
            <w:shd w:val="clear" w:color="auto" w:fill="FFFFFF" w:themeFill="background1"/>
            <w:vAlign w:val="center"/>
          </w:tcPr>
          <w:p w14:paraId="6CF1F27D" w14:textId="77777777" w:rsidR="00A87A36" w:rsidRPr="00461A50" w:rsidRDefault="00A87A36" w:rsidP="00A87A36">
            <w:pPr>
              <w:pStyle w:val="Tabletext"/>
              <w:jc w:val="center"/>
              <w:rPr>
                <w:lang w:val="es-ES"/>
              </w:rPr>
            </w:pPr>
            <w:r w:rsidRPr="00461A50">
              <w:rPr>
                <w:lang w:val="es-ES"/>
              </w:rPr>
              <w:t>1/6</w:t>
            </w:r>
          </w:p>
        </w:tc>
        <w:tc>
          <w:tcPr>
            <w:tcW w:w="1750" w:type="dxa"/>
            <w:tcBorders>
              <w:top w:val="nil"/>
              <w:left w:val="nil"/>
              <w:bottom w:val="single" w:sz="4" w:space="0" w:color="auto"/>
              <w:right w:val="single" w:sz="4" w:space="0" w:color="auto"/>
            </w:tcBorders>
            <w:shd w:val="clear" w:color="auto" w:fill="FFFFFF" w:themeFill="background1"/>
            <w:vAlign w:val="center"/>
          </w:tcPr>
          <w:p w14:paraId="18F09488" w14:textId="77777777" w:rsidR="00A87A36" w:rsidRPr="00461A50" w:rsidRDefault="00A87A36" w:rsidP="00A87A36">
            <w:pPr>
              <w:pStyle w:val="Tabletext"/>
              <w:rPr>
                <w:lang w:val="es-ES"/>
              </w:rPr>
            </w:pPr>
            <w:r w:rsidRPr="00461A50">
              <w:rPr>
                <w:lang w:val="es-ES"/>
              </w:rPr>
              <w:t>Chile</w:t>
            </w:r>
          </w:p>
        </w:tc>
      </w:tr>
      <w:tr w:rsidR="00A87A36" w:rsidRPr="00461A50" w14:paraId="5EA83E8C" w14:textId="77777777" w:rsidTr="00A87A36">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7B0EF0" w14:textId="77777777" w:rsidR="00A87A36" w:rsidRPr="00461A50" w:rsidRDefault="00A87A36" w:rsidP="00A87A36">
            <w:pPr>
              <w:pStyle w:val="Tabletext"/>
              <w:rPr>
                <w:lang w:val="es-ES"/>
              </w:rPr>
            </w:pPr>
            <w:r w:rsidRPr="00461A50">
              <w:rPr>
                <w:lang w:val="es-ES"/>
              </w:rPr>
              <w:t>Stellar Frequencies LLC</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2EF91B54" w14:textId="77777777" w:rsidR="00A87A36" w:rsidRPr="00461A50" w:rsidRDefault="00A87A36" w:rsidP="00A87A36">
            <w:pPr>
              <w:pStyle w:val="Tabletext"/>
              <w:jc w:val="center"/>
              <w:rPr>
                <w:lang w:val="es-ES"/>
              </w:rPr>
            </w:pPr>
            <w:r w:rsidRPr="00461A50">
              <w:rPr>
                <w:lang w:val="es-ES"/>
              </w:rPr>
              <w:t>22.12.2025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259A2F06" w14:textId="77777777" w:rsidR="00A87A36" w:rsidRPr="00461A50" w:rsidRDefault="00A87A36" w:rsidP="00A87A36">
            <w:pPr>
              <w:pStyle w:val="Tabletext"/>
              <w:jc w:val="center"/>
              <w:rPr>
                <w:lang w:val="es-ES"/>
              </w:rPr>
            </w:pPr>
            <w:r w:rsidRPr="00461A50">
              <w:rPr>
                <w:lang w:val="es-ES"/>
              </w:rPr>
              <w:t>1697</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270AB3ED" w14:textId="77777777" w:rsidR="00A87A36" w:rsidRPr="00461A50" w:rsidRDefault="00A87A36" w:rsidP="00A87A36">
            <w:pPr>
              <w:pStyle w:val="Tabletext"/>
              <w:jc w:val="center"/>
              <w:rPr>
                <w:lang w:val="es-ES"/>
              </w:rPr>
            </w:pPr>
            <w:r w:rsidRPr="00461A50">
              <w:rPr>
                <w:lang w:val="es-ES"/>
              </w:rPr>
              <w:t>UIT-R CE 7</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60A54E28" w14:textId="77777777" w:rsidR="00A87A36" w:rsidRPr="00461A50" w:rsidRDefault="00A87A36" w:rsidP="00A87A36">
            <w:pPr>
              <w:pStyle w:val="Tabletext"/>
              <w:jc w:val="center"/>
              <w:rPr>
                <w:lang w:val="es-ES"/>
              </w:rPr>
            </w:pPr>
            <w:r w:rsidRPr="00461A50">
              <w:rPr>
                <w:lang w:val="es-ES"/>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40B4442D" w14:textId="77777777" w:rsidR="00A87A36" w:rsidRPr="00461A50" w:rsidRDefault="00A87A36" w:rsidP="00A87A36">
            <w:pPr>
              <w:pStyle w:val="Tabletext"/>
              <w:rPr>
                <w:lang w:val="es-ES"/>
              </w:rPr>
            </w:pPr>
            <w:r w:rsidRPr="00461A50">
              <w:rPr>
                <w:lang w:val="es-ES"/>
              </w:rPr>
              <w:t>Estados Unidos</w:t>
            </w:r>
          </w:p>
        </w:tc>
      </w:tr>
    </w:tbl>
    <w:p w14:paraId="41FD4F3E" w14:textId="77777777" w:rsidR="00F92BED" w:rsidRPr="00461A50" w:rsidRDefault="00F92BED" w:rsidP="0032202E">
      <w:pPr>
        <w:pStyle w:val="Reasons"/>
        <w:rPr>
          <w:lang w:val="es-ES"/>
        </w:rPr>
      </w:pPr>
    </w:p>
    <w:p w14:paraId="2DD5CB60" w14:textId="77777777" w:rsidR="00F92BED" w:rsidRPr="00461A50" w:rsidRDefault="00F92BED" w:rsidP="00F92BED">
      <w:pPr>
        <w:jc w:val="center"/>
        <w:rPr>
          <w:lang w:val="es-ES"/>
        </w:rPr>
      </w:pPr>
      <w:r w:rsidRPr="00461A50">
        <w:rPr>
          <w:lang w:val="es-ES"/>
        </w:rPr>
        <w:t>______________</w:t>
      </w:r>
    </w:p>
    <w:sectPr w:rsidR="00F92BED" w:rsidRPr="00461A50" w:rsidSect="00C538FC">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3AF7" w14:textId="77777777" w:rsidR="00014833" w:rsidRDefault="00014833">
      <w:r>
        <w:separator/>
      </w:r>
    </w:p>
  </w:endnote>
  <w:endnote w:type="continuationSeparator" w:id="0">
    <w:p w14:paraId="4A454EB6" w14:textId="77777777" w:rsidR="00014833" w:rsidRDefault="0001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FF94C13" w14:textId="77777777" w:rsidTr="00E31DCE">
      <w:trPr>
        <w:jc w:val="center"/>
      </w:trPr>
      <w:tc>
        <w:tcPr>
          <w:tcW w:w="1803" w:type="dxa"/>
          <w:vAlign w:val="center"/>
        </w:tcPr>
        <w:p w14:paraId="184E2179" w14:textId="5455B66B" w:rsidR="003273A4" w:rsidRDefault="002946E2" w:rsidP="003273A4">
          <w:pPr>
            <w:pStyle w:val="Header"/>
            <w:jc w:val="left"/>
            <w:rPr>
              <w:noProof/>
            </w:rPr>
          </w:pPr>
          <w:r>
            <w:rPr>
              <w:noProof/>
            </w:rPr>
            <w:t xml:space="preserve">gDoc </w:t>
          </w:r>
          <w:r w:rsidR="0008024A">
            <w:rPr>
              <w:noProof/>
            </w:rPr>
            <w:t>2600701</w:t>
          </w:r>
        </w:p>
      </w:tc>
      <w:tc>
        <w:tcPr>
          <w:tcW w:w="8261" w:type="dxa"/>
        </w:tcPr>
        <w:p w14:paraId="0866EF5C" w14:textId="4F16DEB3"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EF7017">
            <w:rPr>
              <w:bCs/>
            </w:rPr>
            <w:t>20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9E862D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CF0E540" w14:textId="77777777" w:rsidTr="00E31DCE">
      <w:trPr>
        <w:jc w:val="center"/>
      </w:trPr>
      <w:tc>
        <w:tcPr>
          <w:tcW w:w="1803" w:type="dxa"/>
          <w:vAlign w:val="center"/>
        </w:tcPr>
        <w:p w14:paraId="691E90A6"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54A01921" w14:textId="16C707E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EF7017">
            <w:rPr>
              <w:bCs/>
            </w:rPr>
            <w:t>20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0978F0E"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F125" w14:textId="77777777" w:rsidR="00014833" w:rsidRDefault="00014833">
      <w:r>
        <w:t>____________________</w:t>
      </w:r>
    </w:p>
  </w:footnote>
  <w:footnote w:type="continuationSeparator" w:id="0">
    <w:p w14:paraId="198FF80D" w14:textId="77777777" w:rsidR="00014833" w:rsidRDefault="0001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609F" w14:textId="77777777" w:rsidR="001559F5" w:rsidRPr="00B1560D" w:rsidRDefault="00B1560D" w:rsidP="00B1560D">
    <w:pPr>
      <w:pStyle w:val="Header"/>
    </w:pPr>
    <w:r>
      <w:rPr>
        <w:noProof/>
      </w:rPr>
      <w:drawing>
        <wp:inline distT="0" distB="0" distL="0" distR="0" wp14:anchorId="1702CA8D" wp14:editId="612134C0">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33"/>
    <w:rsid w:val="000007D1"/>
    <w:rsid w:val="00014833"/>
    <w:rsid w:val="0006007D"/>
    <w:rsid w:val="0008024A"/>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86D86"/>
    <w:rsid w:val="002946E2"/>
    <w:rsid w:val="002C3F32"/>
    <w:rsid w:val="002C4676"/>
    <w:rsid w:val="002C70B0"/>
    <w:rsid w:val="002F3CC4"/>
    <w:rsid w:val="003032E2"/>
    <w:rsid w:val="0031300A"/>
    <w:rsid w:val="003273A4"/>
    <w:rsid w:val="0034796E"/>
    <w:rsid w:val="004571B0"/>
    <w:rsid w:val="00461A5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11C5"/>
    <w:rsid w:val="00726872"/>
    <w:rsid w:val="00760F1C"/>
    <w:rsid w:val="007657F0"/>
    <w:rsid w:val="0077110E"/>
    <w:rsid w:val="0077252D"/>
    <w:rsid w:val="007955DA"/>
    <w:rsid w:val="007E5DD3"/>
    <w:rsid w:val="007F350B"/>
    <w:rsid w:val="0081031E"/>
    <w:rsid w:val="00820BE4"/>
    <w:rsid w:val="008451E8"/>
    <w:rsid w:val="0084546D"/>
    <w:rsid w:val="008F6ABC"/>
    <w:rsid w:val="00913B9C"/>
    <w:rsid w:val="00927F93"/>
    <w:rsid w:val="00956E77"/>
    <w:rsid w:val="009A12CB"/>
    <w:rsid w:val="009A338E"/>
    <w:rsid w:val="009A76A8"/>
    <w:rsid w:val="009F4811"/>
    <w:rsid w:val="00A01F4F"/>
    <w:rsid w:val="00A109AF"/>
    <w:rsid w:val="00A87A36"/>
    <w:rsid w:val="00A87EF3"/>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6721D"/>
    <w:rsid w:val="00DA4EA2"/>
    <w:rsid w:val="00DC3D3E"/>
    <w:rsid w:val="00DE2C90"/>
    <w:rsid w:val="00DE3B24"/>
    <w:rsid w:val="00DE7376"/>
    <w:rsid w:val="00E06947"/>
    <w:rsid w:val="00E11319"/>
    <w:rsid w:val="00E21444"/>
    <w:rsid w:val="00E34072"/>
    <w:rsid w:val="00E3592D"/>
    <w:rsid w:val="00E50D76"/>
    <w:rsid w:val="00E8018B"/>
    <w:rsid w:val="00E80F64"/>
    <w:rsid w:val="00E92DE8"/>
    <w:rsid w:val="00EB1212"/>
    <w:rsid w:val="00ED65AB"/>
    <w:rsid w:val="00EF7017"/>
    <w:rsid w:val="00F12850"/>
    <w:rsid w:val="00F24B71"/>
    <w:rsid w:val="00F33BF4"/>
    <w:rsid w:val="00F4700B"/>
    <w:rsid w:val="00F7105E"/>
    <w:rsid w:val="00F75F57"/>
    <w:rsid w:val="00F806E4"/>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B0E543"/>
  <w15:docId w15:val="{60250569-924A-4E36-BE3B-5648BEBB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8024A"/>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R%26D/Council-document-C93-49-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tu.int/en/council/Documents/basic-texts-2023/Convention-S.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u.int/council/miscellaneous/C93-49E.docx" TargetMode="External"/><Relationship Id="rId4" Type="http://schemas.openxmlformats.org/officeDocument/2006/relationships/webSettings" Target="webSettings.xml"/><Relationship Id="rId9" Type="http://schemas.openxmlformats.org/officeDocument/2006/relationships/hyperlink" Target="https://www.itu.int/itudoc/gs/council/c00/docs/33-es.htm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6B69A-899C-482B-A42B-0B92BA1C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3</TotalTime>
  <Pages>4</Pages>
  <Words>1104</Words>
  <Characters>6463</Characters>
  <Application>Microsoft Office Word</Application>
  <DocSecurity>0</DocSecurity>
  <Lines>340</Lines>
  <Paragraphs>252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Participación provisional en las actividades de la UIT de entidades que se ocupan de cuestiones de telecomunicaciones</vt:lpstr>
    </vt:vector>
  </TitlesOfParts>
  <Manager>Secretaría General - Pool</Manager>
  <Company>International Telecommunication Union</Company>
  <LinksUpToDate>false</LinksUpToDate>
  <CharactersWithSpaces>7315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Participación provisional en las actividades de la UIT de entidades que se ocupan de cuestiones de telecomunicaciones</dc:title>
  <dc:subject>Consejo 2026 de la UIT</dc:subject>
  <cp:keywords>C26; C2026; Council 2026; PP26</cp:keywords>
  <dc:description/>
  <cp:lastPrinted>2006-03-24T09:51:00Z</cp:lastPrinted>
  <dcterms:created xsi:type="dcterms:W3CDTF">2026-04-07T12:55:00Z</dcterms:created>
  <dcterms:modified xsi:type="dcterms:W3CDTF">2026-04-07T12:57:00Z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