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5"/>
        <w:gridCol w:w="2966"/>
      </w:tblGrid>
      <w:tr w:rsidR="007B0AA0" w14:paraId="60E08BEB" w14:textId="77777777" w:rsidTr="00F363FE">
        <w:tc>
          <w:tcPr>
            <w:tcW w:w="6512" w:type="dxa"/>
          </w:tcPr>
          <w:p w14:paraId="1EA020F1" w14:textId="39164D5F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بند جدول الأعمال:</w:t>
            </w:r>
            <w:r w:rsidR="005A7EE0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5A7EE0">
              <w:rPr>
                <w:b/>
                <w:bCs/>
                <w:lang w:bidi="ar-EG"/>
              </w:rPr>
              <w:t>PL-2</w:t>
            </w:r>
          </w:p>
        </w:tc>
        <w:tc>
          <w:tcPr>
            <w:tcW w:w="3117" w:type="dxa"/>
          </w:tcPr>
          <w:p w14:paraId="001C832A" w14:textId="296CE2B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</w:t>
            </w:r>
            <w:r w:rsidR="000116AF">
              <w:rPr>
                <w:b/>
                <w:bCs/>
                <w:lang w:bidi="ar-EG"/>
              </w:rPr>
              <w:t>6</w:t>
            </w:r>
            <w:r w:rsidRPr="007B0AA0">
              <w:rPr>
                <w:b/>
                <w:bCs/>
                <w:lang w:bidi="ar-EG"/>
              </w:rPr>
              <w:t>/</w:t>
            </w:r>
            <w:r w:rsidR="005A7EE0">
              <w:rPr>
                <w:b/>
                <w:bCs/>
                <w:lang w:bidi="ar-EG"/>
              </w:rPr>
              <w:t>13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3B99E4E1" w14:textId="77777777" w:rsidTr="00F363FE">
        <w:tc>
          <w:tcPr>
            <w:tcW w:w="6512" w:type="dxa"/>
          </w:tcPr>
          <w:p w14:paraId="21648FEA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29F1C832" w14:textId="71F49C31" w:rsidR="007B0AA0" w:rsidRPr="007B0AA0" w:rsidRDefault="005A7EE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6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مارس </w:t>
            </w:r>
            <w:r>
              <w:rPr>
                <w:b/>
                <w:bCs/>
                <w:lang w:bidi="ar-EG"/>
              </w:rPr>
              <w:t>2026</w:t>
            </w:r>
          </w:p>
        </w:tc>
      </w:tr>
      <w:tr w:rsidR="007B0AA0" w14:paraId="33199A38" w14:textId="77777777" w:rsidTr="00F363FE">
        <w:tc>
          <w:tcPr>
            <w:tcW w:w="6512" w:type="dxa"/>
          </w:tcPr>
          <w:p w14:paraId="19EE66DB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69EC8E3D" w14:textId="77777777" w:rsidR="007B0AA0" w:rsidRPr="007B0AA0" w:rsidRDefault="001D64C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5F0B206E" w14:textId="77777777" w:rsidTr="00F363FE">
        <w:tc>
          <w:tcPr>
            <w:tcW w:w="6512" w:type="dxa"/>
          </w:tcPr>
          <w:p w14:paraId="783E2AEF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3117" w:type="dxa"/>
          </w:tcPr>
          <w:p w14:paraId="040215CE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  <w:tr w:rsidR="007B0AA0" w14:paraId="05E1AA3E" w14:textId="77777777" w:rsidTr="00EE7446">
        <w:tc>
          <w:tcPr>
            <w:tcW w:w="9629" w:type="dxa"/>
            <w:gridSpan w:val="2"/>
          </w:tcPr>
          <w:p w14:paraId="48E7F653" w14:textId="515BDEC3" w:rsidR="007B0AA0" w:rsidRDefault="005A7EE0" w:rsidP="005A7EE0">
            <w:pPr>
              <w:pStyle w:val="Source"/>
              <w:jc w:val="left"/>
              <w:rPr>
                <w:lang w:bidi="ar-EG"/>
              </w:rPr>
            </w:pPr>
            <w:r w:rsidRPr="005A7EE0">
              <w:rPr>
                <w:rFonts w:hint="eastAsia"/>
                <w:rtl/>
              </w:rPr>
              <w:t>رئيس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فريق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العمل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التابع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للمجلس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والمعني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باللغات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lang w:bidi="ar-EG"/>
              </w:rPr>
              <w:t>(CWG-LANG)</w:t>
            </w:r>
          </w:p>
        </w:tc>
      </w:tr>
      <w:tr w:rsidR="007B0AA0" w14:paraId="45CA6206" w14:textId="77777777" w:rsidTr="007B0AA0">
        <w:tc>
          <w:tcPr>
            <w:tcW w:w="9629" w:type="dxa"/>
            <w:gridSpan w:val="2"/>
            <w:tcBorders>
              <w:bottom w:val="single" w:sz="4" w:space="0" w:color="auto"/>
            </w:tcBorders>
          </w:tcPr>
          <w:p w14:paraId="3D4CC911" w14:textId="5E37321B" w:rsidR="007B0AA0" w:rsidRPr="005546CF" w:rsidRDefault="005A7EE0" w:rsidP="005A7EE0">
            <w:pPr>
              <w:pStyle w:val="Subtitle0"/>
              <w:rPr>
                <w:sz w:val="32"/>
                <w:szCs w:val="32"/>
              </w:rPr>
            </w:pPr>
            <w:bookmarkStart w:id="0" w:name="_Hlk94888833"/>
            <w:r w:rsidRPr="005A7EE0">
              <w:rPr>
                <w:rFonts w:hint="eastAsia"/>
                <w:sz w:val="32"/>
                <w:szCs w:val="32"/>
                <w:rtl/>
                <w:lang w:bidi="ar-SA"/>
              </w:rPr>
              <w:t>تقرير</w:t>
            </w:r>
            <w:r w:rsidRPr="005A7EE0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5A7EE0">
              <w:rPr>
                <w:rFonts w:hint="eastAsia"/>
                <w:sz w:val="32"/>
                <w:szCs w:val="32"/>
                <w:rtl/>
                <w:lang w:bidi="ar-SA"/>
              </w:rPr>
              <w:t>السنوات</w:t>
            </w:r>
            <w:r w:rsidRPr="005A7EE0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5A7EE0">
              <w:rPr>
                <w:rFonts w:hint="eastAsia"/>
                <w:sz w:val="32"/>
                <w:szCs w:val="32"/>
                <w:rtl/>
                <w:lang w:bidi="ar-SA"/>
              </w:rPr>
              <w:t>الأربع</w:t>
            </w:r>
            <w:r w:rsidRPr="005A7EE0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5A7EE0">
              <w:rPr>
                <w:rFonts w:hint="eastAsia"/>
                <w:sz w:val="32"/>
                <w:szCs w:val="32"/>
                <w:rtl/>
                <w:lang w:bidi="ar-SA"/>
              </w:rPr>
              <w:t>لفريق</w:t>
            </w:r>
            <w:r w:rsidRPr="005A7EE0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5A7EE0">
              <w:rPr>
                <w:rFonts w:hint="eastAsia"/>
                <w:sz w:val="32"/>
                <w:szCs w:val="32"/>
                <w:rtl/>
                <w:lang w:bidi="ar-SA"/>
              </w:rPr>
              <w:t>العمل</w:t>
            </w:r>
            <w:r w:rsidRPr="005A7EE0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5A7EE0">
              <w:rPr>
                <w:rFonts w:hint="eastAsia"/>
                <w:sz w:val="32"/>
                <w:szCs w:val="32"/>
                <w:rtl/>
                <w:lang w:bidi="ar-SA"/>
              </w:rPr>
              <w:t>التابع</w:t>
            </w:r>
            <w:r w:rsidRPr="005A7EE0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5A7EE0">
              <w:rPr>
                <w:rFonts w:hint="eastAsia"/>
                <w:sz w:val="32"/>
                <w:szCs w:val="32"/>
                <w:rtl/>
                <w:lang w:bidi="ar-SA"/>
              </w:rPr>
              <w:t>للمجلس</w:t>
            </w:r>
            <w:r w:rsidRPr="005A7EE0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5A7EE0">
              <w:rPr>
                <w:rFonts w:hint="eastAsia"/>
                <w:sz w:val="32"/>
                <w:szCs w:val="32"/>
                <w:rtl/>
                <w:lang w:bidi="ar-SA"/>
              </w:rPr>
              <w:t>والمعني</w:t>
            </w:r>
            <w:r w:rsidRPr="005A7EE0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5A7EE0">
              <w:rPr>
                <w:rFonts w:hint="eastAsia"/>
                <w:sz w:val="32"/>
                <w:szCs w:val="32"/>
                <w:rtl/>
                <w:lang w:bidi="ar-SA"/>
              </w:rPr>
              <w:t>باللغات</w:t>
            </w:r>
            <w:bookmarkEnd w:id="0"/>
          </w:p>
        </w:tc>
      </w:tr>
      <w:tr w:rsidR="007B0AA0" w14:paraId="3549AAA7" w14:textId="77777777" w:rsidTr="007B0AA0"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1F59A6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494119">
              <w:rPr>
                <w:rFonts w:hint="cs"/>
                <w:b/>
                <w:bCs/>
                <w:rtl/>
              </w:rPr>
              <w:t>الغرض</w:t>
            </w:r>
          </w:p>
          <w:p w14:paraId="4DBEE422" w14:textId="270291A2" w:rsidR="007B0AA0" w:rsidRDefault="005A7EE0" w:rsidP="005A7EE0">
            <w:pPr>
              <w:rPr>
                <w:rtl/>
              </w:rPr>
            </w:pPr>
            <w:r w:rsidRPr="005A7EE0">
              <w:rPr>
                <w:rFonts w:hint="eastAsia"/>
                <w:rtl/>
              </w:rPr>
              <w:t>يلخص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هذا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التقرير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أنشطة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وإنجازات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فريق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العمل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التابع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للمجلس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والمعني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باللغات</w:t>
            </w:r>
            <w:r w:rsidRPr="005A7EE0">
              <w:rPr>
                <w:rtl/>
              </w:rPr>
              <w:t xml:space="preserve"> </w:t>
            </w:r>
            <w:r w:rsidRPr="005A7EE0">
              <w:t>(CWG-LANG)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خلال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الفترة</w:t>
            </w:r>
            <w:r w:rsidRPr="005A7EE0">
              <w:rPr>
                <w:rtl/>
              </w:rPr>
              <w:t xml:space="preserve"> </w:t>
            </w:r>
            <w:r>
              <w:t>2026</w:t>
            </w:r>
            <w:r>
              <w:noBreakHyphen/>
              <w:t>2023</w:t>
            </w:r>
            <w:r w:rsidRPr="005A7EE0">
              <w:rPr>
                <w:rFonts w:hint="eastAsia"/>
                <w:rtl/>
              </w:rPr>
              <w:t>،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وفقاً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للقرار</w:t>
            </w:r>
            <w:r w:rsidRPr="005A7EE0">
              <w:rPr>
                <w:rtl/>
              </w:rPr>
              <w:t xml:space="preserve"> 154 (</w:t>
            </w:r>
            <w:r w:rsidRPr="005A7EE0">
              <w:rPr>
                <w:rFonts w:hint="eastAsia"/>
                <w:rtl/>
              </w:rPr>
              <w:t>المراجَع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في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بوخارست،</w:t>
            </w:r>
            <w:r w:rsidRPr="005A7EE0">
              <w:rPr>
                <w:rtl/>
              </w:rPr>
              <w:t xml:space="preserve"> 2022) </w:t>
            </w:r>
            <w:r w:rsidRPr="005A7EE0">
              <w:rPr>
                <w:rFonts w:hint="eastAsia"/>
                <w:rtl/>
              </w:rPr>
              <w:t>لمؤتمر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المندوبين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المفوضين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وقرار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المجلس</w:t>
            </w:r>
            <w:r w:rsidRPr="005A7EE0">
              <w:rPr>
                <w:rtl/>
              </w:rPr>
              <w:t xml:space="preserve"> 1372 (</w:t>
            </w:r>
            <w:r w:rsidRPr="005A7EE0">
              <w:rPr>
                <w:rFonts w:hint="eastAsia"/>
                <w:rtl/>
              </w:rPr>
              <w:t>الصادر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في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دورة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المجلس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لعام</w:t>
            </w:r>
            <w:r w:rsidRPr="005A7EE0">
              <w:rPr>
                <w:rtl/>
              </w:rPr>
              <w:t xml:space="preserve"> 2015</w:t>
            </w:r>
            <w:r w:rsidRPr="005A7EE0">
              <w:rPr>
                <w:rFonts w:hint="eastAsia"/>
                <w:rtl/>
              </w:rPr>
              <w:t>،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والمعدَّل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آخر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مرة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في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دورته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لعام</w:t>
            </w:r>
            <w:r w:rsidRPr="005A7EE0">
              <w:rPr>
                <w:rtl/>
              </w:rPr>
              <w:t xml:space="preserve"> 2024).</w:t>
            </w:r>
          </w:p>
          <w:p w14:paraId="2F42DA59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الإجراء المطلوب من المجلس</w:t>
            </w:r>
          </w:p>
          <w:p w14:paraId="32BF6312" w14:textId="0C754C3C" w:rsidR="007B0AA0" w:rsidRDefault="005A7EE0" w:rsidP="005A7EE0">
            <w:pPr>
              <w:rPr>
                <w:rtl/>
              </w:rPr>
            </w:pPr>
            <w:r w:rsidRPr="005A7EE0">
              <w:rPr>
                <w:rFonts w:hint="eastAsia"/>
                <w:rtl/>
              </w:rPr>
              <w:t>يدعى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المجلس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إلى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b/>
                <w:bCs/>
                <w:rtl/>
              </w:rPr>
              <w:t>النظر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في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هذا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التقرير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b/>
                <w:bCs/>
                <w:rtl/>
              </w:rPr>
              <w:t>وتقديم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توصياته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إلى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مؤتمر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المندوبين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المفوضين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حسب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الاقتضاء</w:t>
            </w:r>
            <w:r w:rsidRPr="005A7EE0">
              <w:rPr>
                <w:rtl/>
              </w:rPr>
              <w:t>.</w:t>
            </w:r>
          </w:p>
          <w:p w14:paraId="7348821A" w14:textId="77777777" w:rsidR="007B0AA0" w:rsidRPr="007B0AA0" w:rsidRDefault="00494119" w:rsidP="007B0AA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الصلة</w:t>
            </w:r>
            <w:r w:rsidR="007B0AA0" w:rsidRPr="007B0AA0">
              <w:rPr>
                <w:b/>
                <w:bCs/>
                <w:rtl/>
              </w:rPr>
              <w:t xml:space="preserve"> بالخطة ال</w:t>
            </w:r>
            <w:r w:rsidR="007B0AA0" w:rsidRPr="007B0AA0">
              <w:rPr>
                <w:rFonts w:hint="cs"/>
                <w:b/>
                <w:bCs/>
                <w:rtl/>
              </w:rPr>
              <w:t>ا</w:t>
            </w:r>
            <w:r w:rsidR="007B0AA0" w:rsidRPr="007B0AA0">
              <w:rPr>
                <w:b/>
                <w:bCs/>
                <w:rtl/>
              </w:rPr>
              <w:t>ستراتيجية</w:t>
            </w:r>
          </w:p>
          <w:p w14:paraId="3FB4141C" w14:textId="586610F1" w:rsidR="007B0AA0" w:rsidRDefault="005A7EE0" w:rsidP="005A7EE0">
            <w:pPr>
              <w:rPr>
                <w:rtl/>
              </w:rPr>
            </w:pPr>
            <w:r w:rsidRPr="005A7EE0">
              <w:rPr>
                <w:rFonts w:hint="eastAsia"/>
                <w:rtl/>
              </w:rPr>
              <w:t>التميز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في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مجال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الموارد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البشرية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والابتكار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التنظيمي</w:t>
            </w:r>
            <w:r w:rsidRPr="005A7EE0">
              <w:rPr>
                <w:rtl/>
              </w:rPr>
              <w:t>.</w:t>
            </w:r>
          </w:p>
          <w:p w14:paraId="7A7448F7" w14:textId="77777777" w:rsidR="007B0AA0" w:rsidRDefault="007B0AA0" w:rsidP="00B97F32">
            <w:pPr>
              <w:rPr>
                <w:b/>
                <w:bCs/>
              </w:rPr>
            </w:pPr>
            <w:r w:rsidRPr="007B0AA0">
              <w:rPr>
                <w:rFonts w:hint="cs"/>
                <w:b/>
                <w:bCs/>
                <w:rtl/>
              </w:rPr>
              <w:t>الآثار المالية</w:t>
            </w:r>
          </w:p>
          <w:p w14:paraId="5A2020EB" w14:textId="581C11DC" w:rsidR="006F363C" w:rsidRPr="005546CF" w:rsidRDefault="005A7EE0" w:rsidP="005A7EE0">
            <w:pPr>
              <w:rPr>
                <w:rtl/>
              </w:rPr>
            </w:pPr>
            <w:r w:rsidRPr="005A7EE0">
              <w:rPr>
                <w:rFonts w:hint="eastAsia"/>
                <w:rtl/>
              </w:rPr>
              <w:t>ضمن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الميزانية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المخصصة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لفترة</w:t>
            </w:r>
            <w:r w:rsidRPr="005A7EE0">
              <w:rPr>
                <w:rtl/>
              </w:rPr>
              <w:t xml:space="preserve"> </w:t>
            </w:r>
            <w:r w:rsidRPr="005A7EE0">
              <w:rPr>
                <w:rFonts w:hint="eastAsia"/>
                <w:rtl/>
              </w:rPr>
              <w:t>السنتين</w:t>
            </w:r>
            <w:r w:rsidRPr="005A7EE0">
              <w:rPr>
                <w:rtl/>
              </w:rPr>
              <w:t xml:space="preserve"> </w:t>
            </w:r>
            <w:r>
              <w:t>2026-2025</w:t>
            </w:r>
            <w:r w:rsidRPr="005A7EE0">
              <w:rPr>
                <w:rtl/>
              </w:rPr>
              <w:t>.</w:t>
            </w:r>
          </w:p>
          <w:p w14:paraId="1D9BB482" w14:textId="77777777" w:rsidR="007B0AA0" w:rsidRPr="007B0AA0" w:rsidRDefault="007B0AA0" w:rsidP="007B0AA0">
            <w:pPr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7B0AA0">
              <w:rPr>
                <w:rFonts w:ascii="Traditional Arabic" w:hAnsi="Traditional Arabic" w:cs="Traditional Arabic"/>
                <w:sz w:val="30"/>
                <w:szCs w:val="30"/>
                <w:rtl/>
              </w:rPr>
              <w:t>___________</w:t>
            </w:r>
          </w:p>
          <w:p w14:paraId="7968B098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المراجع</w:t>
            </w:r>
          </w:p>
          <w:p w14:paraId="404BC176" w14:textId="46E3ADB1" w:rsidR="007B0AA0" w:rsidRPr="005546CF" w:rsidRDefault="005A7EE0" w:rsidP="005A7EE0">
            <w:pPr>
              <w:rPr>
                <w:i/>
                <w:iCs/>
                <w:rtl/>
                <w:lang w:bidi="ar-EG"/>
              </w:rPr>
            </w:pPr>
            <w:hyperlink r:id="rId8" w:history="1">
              <w:r w:rsidRPr="005A7EE0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المقرر</w:t>
              </w:r>
              <w:r w:rsidRPr="005A7EE0">
                <w:rPr>
                  <w:rStyle w:val="Hyperlink"/>
                  <w:i/>
                  <w:iCs/>
                  <w:noProof w:val="0"/>
                  <w:lang w:val="en-US" w:eastAsia="zh-CN"/>
                </w:rPr>
                <w:t xml:space="preserve"> 11 </w:t>
              </w:r>
              <w:r w:rsidRPr="005A7EE0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>(</w:t>
              </w:r>
              <w:r w:rsidRPr="005A7EE0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المراجَع</w:t>
              </w:r>
              <w:r w:rsidRPr="005A7EE0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 xml:space="preserve"> </w:t>
              </w:r>
              <w:r w:rsidRPr="005A7EE0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في</w:t>
              </w:r>
              <w:r w:rsidRPr="005A7EE0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 xml:space="preserve"> </w:t>
              </w:r>
              <w:r w:rsidRPr="005A7EE0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دبي،</w:t>
              </w:r>
              <w:r w:rsidRPr="005A7EE0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 xml:space="preserve"> 2018) </w:t>
              </w:r>
              <w:r w:rsidRPr="005A7EE0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لمؤتمر</w:t>
              </w:r>
              <w:r w:rsidRPr="005A7EE0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 xml:space="preserve"> </w:t>
              </w:r>
              <w:r w:rsidRPr="005A7EE0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المندوبين</w:t>
              </w:r>
              <w:r w:rsidRPr="005A7EE0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 xml:space="preserve"> </w:t>
              </w:r>
              <w:r w:rsidRPr="005A7EE0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المفوضين</w:t>
              </w:r>
            </w:hyperlink>
            <w:r w:rsidRPr="005A7EE0">
              <w:rPr>
                <w:rFonts w:hint="eastAsia"/>
                <w:i/>
                <w:iCs/>
                <w:u w:color="5B9BD5"/>
                <w:rtl/>
              </w:rPr>
              <w:t>؛</w:t>
            </w:r>
            <w:r w:rsidRPr="005A7EE0">
              <w:rPr>
                <w:i/>
                <w:iCs/>
                <w:u w:color="5B9BD5"/>
              </w:rPr>
              <w:t xml:space="preserve"> </w:t>
            </w:r>
            <w:hyperlink r:id="rId9" w:anchor="/ar" w:history="1">
              <w:r w:rsidRPr="005A7EE0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الموقع</w:t>
              </w:r>
              <w:r w:rsidRPr="005A7EE0">
                <w:rPr>
                  <w:rStyle w:val="Hyperlink"/>
                  <w:i/>
                  <w:iCs/>
                  <w:noProof w:val="0"/>
                  <w:lang w:val="en-US" w:eastAsia="zh-CN"/>
                </w:rPr>
                <w:t xml:space="preserve"> </w:t>
              </w:r>
              <w:r w:rsidRPr="005A7EE0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الإلكتروني</w:t>
              </w:r>
              <w:r w:rsidRPr="005A7EE0">
                <w:rPr>
                  <w:rStyle w:val="Hyperlink"/>
                  <w:i/>
                  <w:iCs/>
                  <w:noProof w:val="0"/>
                  <w:lang w:val="en-US" w:eastAsia="zh-CN"/>
                </w:rPr>
                <w:t xml:space="preserve"> </w:t>
              </w:r>
              <w:r w:rsidRPr="005A7EE0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لفريق</w:t>
              </w:r>
              <w:r w:rsidRPr="005A7EE0">
                <w:rPr>
                  <w:rStyle w:val="Hyperlink"/>
                  <w:i/>
                  <w:iCs/>
                  <w:noProof w:val="0"/>
                  <w:lang w:val="en-US" w:eastAsia="zh-CN"/>
                </w:rPr>
                <w:t xml:space="preserve"> </w:t>
              </w:r>
              <w:r w:rsidRPr="005A7EE0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العمل</w:t>
              </w:r>
              <w:r w:rsidRPr="005A7EE0">
                <w:rPr>
                  <w:rStyle w:val="Hyperlink"/>
                  <w:i/>
                  <w:iCs/>
                  <w:noProof w:val="0"/>
                  <w:lang w:val="en-US" w:eastAsia="zh-CN"/>
                </w:rPr>
                <w:t xml:space="preserve"> </w:t>
              </w:r>
              <w:r w:rsidRPr="005A7EE0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التابع</w:t>
              </w:r>
              <w:r w:rsidRPr="005A7EE0">
                <w:rPr>
                  <w:rStyle w:val="Hyperlink"/>
                  <w:i/>
                  <w:iCs/>
                  <w:noProof w:val="0"/>
                  <w:lang w:val="en-US" w:eastAsia="zh-CN"/>
                </w:rPr>
                <w:t xml:space="preserve"> </w:t>
              </w:r>
              <w:r w:rsidRPr="005A7EE0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للمجلس</w:t>
              </w:r>
              <w:r w:rsidRPr="005A7EE0">
                <w:rPr>
                  <w:rStyle w:val="Hyperlink"/>
                  <w:i/>
                  <w:iCs/>
                  <w:noProof w:val="0"/>
                  <w:lang w:val="en-US" w:eastAsia="zh-CN"/>
                </w:rPr>
                <w:t xml:space="preserve"> </w:t>
              </w:r>
              <w:r w:rsidRPr="005A7EE0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والمعني</w:t>
              </w:r>
              <w:r w:rsidRPr="005A7EE0">
                <w:rPr>
                  <w:rStyle w:val="Hyperlink"/>
                  <w:i/>
                  <w:iCs/>
                  <w:noProof w:val="0"/>
                  <w:lang w:val="en-US" w:eastAsia="zh-CN"/>
                </w:rPr>
                <w:t xml:space="preserve"> </w:t>
              </w:r>
              <w:r w:rsidRPr="005A7EE0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باللغات</w:t>
              </w:r>
            </w:hyperlink>
          </w:p>
        </w:tc>
      </w:tr>
    </w:tbl>
    <w:p w14:paraId="662499E3" w14:textId="77777777" w:rsidR="00E61BE8" w:rsidRDefault="00E61BE8" w:rsidP="00E61BE8">
      <w:pPr>
        <w:rPr>
          <w:rtl/>
          <w:lang w:bidi="ar-EG"/>
        </w:rPr>
      </w:pPr>
    </w:p>
    <w:p w14:paraId="253095C6" w14:textId="77777777" w:rsidR="00F50E3F" w:rsidRDefault="00F50E3F" w:rsidP="0043260A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01A5B6DA" w14:textId="077208B7" w:rsidR="005A7EE0" w:rsidRPr="005A7EE0" w:rsidRDefault="005A7EE0" w:rsidP="005A7EE0">
      <w:pPr>
        <w:pStyle w:val="Heading1"/>
        <w:rPr>
          <w:lang w:val="ar-SA" w:bidi="ar-EG"/>
        </w:rPr>
      </w:pPr>
      <w:r w:rsidRPr="005A7EE0">
        <w:rPr>
          <w:rFonts w:hint="eastAsia"/>
          <w:rtl/>
        </w:rPr>
        <w:lastRenderedPageBreak/>
        <w:t>أولاً</w:t>
      </w:r>
      <w:r w:rsidRPr="005A7EE0">
        <w:rPr>
          <w:rtl/>
        </w:rPr>
        <w:tab/>
      </w:r>
      <w:r w:rsidRPr="005A7EE0">
        <w:rPr>
          <w:rFonts w:hint="eastAsia"/>
          <w:rtl/>
        </w:rPr>
        <w:t>مقدمة</w:t>
      </w:r>
    </w:p>
    <w:p w14:paraId="4D646BD0" w14:textId="77777777" w:rsidR="005A7EE0" w:rsidRPr="005A7EE0" w:rsidRDefault="005A7EE0" w:rsidP="005A7EE0">
      <w:pPr>
        <w:rPr>
          <w:lang w:val="ar-SA" w:bidi="ar-EG"/>
        </w:rPr>
      </w:pPr>
      <w:r w:rsidRPr="005A7EE0">
        <w:rPr>
          <w:rFonts w:hint="eastAsia"/>
          <w:rtl/>
        </w:rPr>
        <w:t>وفقاً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للقرار</w:t>
      </w:r>
      <w:r w:rsidRPr="005A7EE0">
        <w:rPr>
          <w:rtl/>
        </w:rPr>
        <w:t xml:space="preserve"> 154 (</w:t>
      </w:r>
      <w:r w:rsidRPr="005A7EE0">
        <w:rPr>
          <w:rFonts w:hint="eastAsia"/>
          <w:rtl/>
        </w:rPr>
        <w:t>المراجَع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بوخارست،</w:t>
      </w:r>
      <w:r w:rsidRPr="005A7EE0">
        <w:rPr>
          <w:rtl/>
        </w:rPr>
        <w:t xml:space="preserve"> 2022) </w:t>
      </w:r>
      <w:r w:rsidRPr="005A7EE0">
        <w:rPr>
          <w:rFonts w:hint="eastAsia"/>
          <w:rtl/>
        </w:rPr>
        <w:t>لمؤتمر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المندوبين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المفوضين،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وقرار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المجلس</w:t>
      </w:r>
      <w:r w:rsidRPr="005A7EE0">
        <w:rPr>
          <w:rtl/>
        </w:rPr>
        <w:t xml:space="preserve"> 1372 (</w:t>
      </w:r>
      <w:r w:rsidRPr="005A7EE0">
        <w:rPr>
          <w:rFonts w:hint="eastAsia"/>
          <w:rtl/>
        </w:rPr>
        <w:t>الصادر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دورة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المجلس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لعام</w:t>
      </w:r>
      <w:r w:rsidRPr="005A7EE0">
        <w:rPr>
          <w:rtl/>
        </w:rPr>
        <w:t xml:space="preserve"> 2015</w:t>
      </w:r>
      <w:r w:rsidRPr="005A7EE0">
        <w:rPr>
          <w:rFonts w:hint="eastAsia"/>
          <w:rtl/>
        </w:rPr>
        <w:t>،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والمعدَّل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آخر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مرة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دورته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لعام</w:t>
      </w:r>
      <w:r w:rsidRPr="005A7EE0">
        <w:rPr>
          <w:rtl/>
        </w:rPr>
        <w:t xml:space="preserve"> 2024)</w:t>
      </w:r>
      <w:r w:rsidRPr="005A7EE0">
        <w:rPr>
          <w:rFonts w:hint="eastAsia"/>
          <w:rtl/>
        </w:rPr>
        <w:t>،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كلف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فريق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العمل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التابع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للمجلس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والمعني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باللغات</w:t>
      </w:r>
      <w:r w:rsidRPr="005A7EE0">
        <w:rPr>
          <w:rtl/>
        </w:rPr>
        <w:t xml:space="preserve"> </w:t>
      </w:r>
      <w:r w:rsidRPr="005A7EE0">
        <w:rPr>
          <w:lang w:bidi="ar-EG"/>
        </w:rPr>
        <w:t>(CWG-LANG)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بمواصلة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اتخاذ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جميع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التدابير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اللازمة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لضمان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استعمال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اللغات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الرسمية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الست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للاتحاد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على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قدم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المساواة،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وتوفير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الترجمة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الشفوية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والترجمة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التحريرية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لوثائق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الاتحاد</w:t>
      </w:r>
      <w:r w:rsidRPr="005A7EE0">
        <w:rPr>
          <w:rtl/>
        </w:rPr>
        <w:t>.</w:t>
      </w:r>
    </w:p>
    <w:p w14:paraId="2088E142" w14:textId="151C6B1E" w:rsidR="005A7EE0" w:rsidRPr="005A7EE0" w:rsidRDefault="005A7EE0" w:rsidP="005A7EE0">
      <w:pPr>
        <w:rPr>
          <w:lang w:val="ar-SA" w:bidi="ar-EG"/>
        </w:rPr>
      </w:pPr>
      <w:r w:rsidRPr="005A7EE0">
        <w:rPr>
          <w:rFonts w:hint="eastAsia"/>
          <w:rtl/>
        </w:rPr>
        <w:t>وركز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عمل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فريق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العمل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التابع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للمجلس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والمعني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باللغات</w:t>
      </w:r>
      <w:r w:rsidRPr="005A7EE0">
        <w:rPr>
          <w:rtl/>
        </w:rPr>
        <w:t xml:space="preserve"> </w:t>
      </w:r>
      <w:r w:rsidRPr="005A7EE0">
        <w:rPr>
          <w:lang w:bidi="ar-EG"/>
        </w:rPr>
        <w:t>(CWG-LANG)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ترأسته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شارون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بوساير</w:t>
      </w:r>
      <w:r w:rsidRPr="005A7EE0">
        <w:rPr>
          <w:rtl/>
        </w:rPr>
        <w:t xml:space="preserve"> (</w:t>
      </w:r>
      <w:r w:rsidRPr="005A7EE0">
        <w:rPr>
          <w:rFonts w:hint="eastAsia"/>
          <w:rtl/>
        </w:rPr>
        <w:t>كينيا</w:t>
      </w:r>
      <w:r w:rsidRPr="005A7EE0">
        <w:rPr>
          <w:rtl/>
        </w:rPr>
        <w:t xml:space="preserve">)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عام</w:t>
      </w:r>
      <w:r w:rsidR="00A57B7F">
        <w:rPr>
          <w:rFonts w:hint="cs"/>
          <w:rtl/>
        </w:rPr>
        <w:t>َ</w:t>
      </w:r>
      <w:r w:rsidRPr="005A7EE0">
        <w:rPr>
          <w:rFonts w:hint="eastAsia"/>
          <w:rtl/>
        </w:rPr>
        <w:t>ي</w:t>
      </w:r>
      <w:r w:rsidRPr="005A7EE0">
        <w:rPr>
          <w:rtl/>
        </w:rPr>
        <w:t xml:space="preserve"> 2023 </w:t>
      </w:r>
      <w:r w:rsidRPr="005A7EE0">
        <w:rPr>
          <w:rFonts w:hint="eastAsia"/>
          <w:rtl/>
        </w:rPr>
        <w:t>و</w:t>
      </w:r>
      <w:r w:rsidRPr="005A7EE0">
        <w:rPr>
          <w:rtl/>
        </w:rPr>
        <w:t xml:space="preserve">2024 </w:t>
      </w:r>
      <w:r w:rsidRPr="005A7EE0">
        <w:rPr>
          <w:rFonts w:hint="eastAsia"/>
          <w:rtl/>
        </w:rPr>
        <w:t>وبلانكا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غونزاليس</w:t>
      </w:r>
      <w:r w:rsidRPr="005A7EE0">
        <w:rPr>
          <w:rtl/>
        </w:rPr>
        <w:t xml:space="preserve"> (</w:t>
      </w:r>
      <w:r w:rsidRPr="005A7EE0">
        <w:rPr>
          <w:rFonts w:hint="eastAsia"/>
          <w:rtl/>
        </w:rPr>
        <w:t>إسبانيا</w:t>
      </w:r>
      <w:r w:rsidRPr="005A7EE0">
        <w:rPr>
          <w:rtl/>
        </w:rPr>
        <w:t xml:space="preserve">) </w:t>
      </w:r>
      <w:r w:rsidRPr="005A7EE0">
        <w:rPr>
          <w:rFonts w:hint="eastAsia"/>
          <w:rtl/>
        </w:rPr>
        <w:t>بصفتها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الرئيسة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المؤقتة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عام</w:t>
      </w:r>
      <w:r w:rsidRPr="005A7EE0">
        <w:rPr>
          <w:rtl/>
        </w:rPr>
        <w:t xml:space="preserve"> 2025 </w:t>
      </w:r>
      <w:r w:rsidRPr="005A7EE0">
        <w:rPr>
          <w:rFonts w:hint="eastAsia"/>
          <w:rtl/>
        </w:rPr>
        <w:t>وريبيكا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موكيتي</w:t>
      </w:r>
      <w:r w:rsidRPr="005A7EE0">
        <w:rPr>
          <w:rtl/>
        </w:rPr>
        <w:t xml:space="preserve"> (</w:t>
      </w:r>
      <w:r w:rsidRPr="005A7EE0">
        <w:rPr>
          <w:rFonts w:hint="eastAsia"/>
          <w:rtl/>
        </w:rPr>
        <w:t>أوغندا</w:t>
      </w:r>
      <w:r w:rsidRPr="005A7EE0">
        <w:rPr>
          <w:rtl/>
        </w:rPr>
        <w:t xml:space="preserve">)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عام</w:t>
      </w:r>
      <w:r w:rsidRPr="005A7EE0">
        <w:rPr>
          <w:rtl/>
        </w:rPr>
        <w:t xml:space="preserve"> 2026 </w:t>
      </w:r>
      <w:r w:rsidRPr="005A7EE0">
        <w:rPr>
          <w:rFonts w:hint="eastAsia"/>
          <w:rtl/>
        </w:rPr>
        <w:t>على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ما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يلي</w:t>
      </w:r>
      <w:r w:rsidRPr="005A7EE0">
        <w:rPr>
          <w:rtl/>
        </w:rPr>
        <w:t>:</w:t>
      </w:r>
    </w:p>
    <w:p w14:paraId="3E3665FC" w14:textId="6BE41299" w:rsidR="005A7EE0" w:rsidRPr="005A7EE0" w:rsidRDefault="005A7EE0" w:rsidP="00680200">
      <w:pPr>
        <w:pStyle w:val="enumlev1"/>
        <w:rPr>
          <w:lang w:val="ar-SA" w:bidi="ar-EG"/>
        </w:rPr>
      </w:pPr>
      <w:r>
        <w:rPr>
          <w:rFonts w:hint="cs"/>
          <w:rtl/>
        </w:rPr>
        <w:t xml:space="preserve"> </w:t>
      </w:r>
      <w:r w:rsidRPr="005A7EE0">
        <w:rPr>
          <w:rFonts w:hint="eastAsia"/>
          <w:rtl/>
        </w:rPr>
        <w:t>أ</w:t>
      </w:r>
      <w:r>
        <w:rPr>
          <w:rFonts w:hint="cs"/>
          <w:rtl/>
        </w:rPr>
        <w:t xml:space="preserve"> </w:t>
      </w:r>
      <w:r w:rsidRPr="005A7EE0">
        <w:rPr>
          <w:rtl/>
        </w:rPr>
        <w:t>)</w:t>
      </w:r>
      <w:r w:rsidRPr="005A7EE0">
        <w:rPr>
          <w:rtl/>
        </w:rPr>
        <w:tab/>
      </w:r>
      <w:r w:rsidRPr="005A7EE0">
        <w:rPr>
          <w:rFonts w:hint="eastAsia"/>
          <w:rtl/>
        </w:rPr>
        <w:t>تحليل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ميزانيات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وأحجام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الترجمة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التحريرية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والشفوية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باللغات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الرسمية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الست</w:t>
      </w:r>
      <w:r w:rsidRPr="005A7EE0">
        <w:rPr>
          <w:rtl/>
        </w:rPr>
        <w:t>.</w:t>
      </w:r>
    </w:p>
    <w:p w14:paraId="47F3598D" w14:textId="77777777" w:rsidR="005A7EE0" w:rsidRPr="005A7EE0" w:rsidRDefault="005A7EE0" w:rsidP="00680200">
      <w:pPr>
        <w:pStyle w:val="enumlev1"/>
        <w:rPr>
          <w:lang w:val="ar-SA" w:bidi="ar-EG"/>
        </w:rPr>
      </w:pPr>
      <w:r w:rsidRPr="005A7EE0">
        <w:rPr>
          <w:rFonts w:hint="eastAsia"/>
          <w:rtl/>
        </w:rPr>
        <w:t>ب</w:t>
      </w:r>
      <w:r w:rsidRPr="005A7EE0">
        <w:rPr>
          <w:rtl/>
        </w:rPr>
        <w:t>)</w:t>
      </w:r>
      <w:r w:rsidRPr="005A7EE0">
        <w:rPr>
          <w:rtl/>
        </w:rPr>
        <w:tab/>
      </w:r>
      <w:r w:rsidRPr="005A7EE0">
        <w:rPr>
          <w:rFonts w:hint="eastAsia"/>
          <w:rtl/>
        </w:rPr>
        <w:t>المشاركة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الاجتماعات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المشتركة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بين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المؤسسات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لتقييم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الأدوات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والإجراءات</w:t>
      </w:r>
      <w:r w:rsidRPr="005A7EE0">
        <w:rPr>
          <w:rtl/>
        </w:rPr>
        <w:t>.</w:t>
      </w:r>
    </w:p>
    <w:p w14:paraId="5DBF4A5E" w14:textId="726037E3" w:rsidR="005A7EE0" w:rsidRPr="005A7EE0" w:rsidRDefault="005A7EE0" w:rsidP="00680200">
      <w:pPr>
        <w:pStyle w:val="enumlev1"/>
        <w:rPr>
          <w:lang w:val="ar-SA" w:bidi="ar-EG"/>
        </w:rPr>
      </w:pPr>
      <w:r w:rsidRPr="005A7EE0">
        <w:rPr>
          <w:rFonts w:hint="eastAsia"/>
          <w:rtl/>
        </w:rPr>
        <w:t>ج</w:t>
      </w:r>
      <w:r w:rsidRPr="005A7EE0">
        <w:rPr>
          <w:rtl/>
        </w:rPr>
        <w:t>)</w:t>
      </w:r>
      <w:r w:rsidRPr="005A7EE0">
        <w:rPr>
          <w:rtl/>
        </w:rPr>
        <w:tab/>
      </w:r>
      <w:r w:rsidRPr="005A7EE0">
        <w:rPr>
          <w:rFonts w:hint="eastAsia"/>
          <w:rtl/>
        </w:rPr>
        <w:t>تقييم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واستعمال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التكنولوجيات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الجديدة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لزيادة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الكفاءة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والفعالية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من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حيث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التكلفة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تقديم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الخدمات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اللغوية،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بما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ذلك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الترجمة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الآلية والترجمة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الفورية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عن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بُعد</w:t>
      </w:r>
      <w:r w:rsidRPr="005A7EE0">
        <w:rPr>
          <w:rtl/>
        </w:rPr>
        <w:t>.</w:t>
      </w:r>
      <w:r w:rsidRPr="005A7EE0">
        <w:rPr>
          <w:cs/>
        </w:rPr>
        <w:t>‎</w:t>
      </w:r>
    </w:p>
    <w:p w14:paraId="0E94D151" w14:textId="27AA608F" w:rsidR="005A7EE0" w:rsidRPr="005A7EE0" w:rsidRDefault="005A7EE0" w:rsidP="00680200">
      <w:pPr>
        <w:pStyle w:val="enumlev1"/>
        <w:rPr>
          <w:lang w:val="ar-SA" w:bidi="ar-EG"/>
        </w:rPr>
      </w:pPr>
      <w:r w:rsidRPr="005A7EE0">
        <w:rPr>
          <w:rFonts w:hint="eastAsia"/>
          <w:rtl/>
        </w:rPr>
        <w:t>د</w:t>
      </w:r>
      <w:r>
        <w:rPr>
          <w:rFonts w:hint="cs"/>
          <w:rtl/>
        </w:rPr>
        <w:t xml:space="preserve"> </w:t>
      </w:r>
      <w:r w:rsidRPr="005A7EE0">
        <w:rPr>
          <w:rtl/>
        </w:rPr>
        <w:t>)</w:t>
      </w:r>
      <w:r w:rsidRPr="005A7EE0">
        <w:rPr>
          <w:rtl/>
        </w:rPr>
        <w:tab/>
      </w:r>
      <w:r w:rsidRPr="005A7EE0">
        <w:rPr>
          <w:rFonts w:hint="eastAsia"/>
          <w:rtl/>
        </w:rPr>
        <w:t>تقرير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عن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تحديات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وفرص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الترجمة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الشفوية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بمساعدة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الذكاء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الاصطناعي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وتقييم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التجارب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اجتماعات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فريق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العمل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التابع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للمجلس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والمعني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باللغات</w:t>
      </w:r>
      <w:r w:rsidRPr="005A7EE0">
        <w:rPr>
          <w:rtl/>
        </w:rPr>
        <w:t xml:space="preserve"> </w:t>
      </w:r>
      <w:r w:rsidRPr="005A7EE0">
        <w:rPr>
          <w:lang w:bidi="ar-EG"/>
        </w:rPr>
        <w:t>(CWG-LANG)</w:t>
      </w:r>
      <w:r w:rsidRPr="005A7EE0">
        <w:rPr>
          <w:rtl/>
        </w:rPr>
        <w:t>.</w:t>
      </w:r>
    </w:p>
    <w:p w14:paraId="7E2EC9BE" w14:textId="67C4C7E4" w:rsidR="005A7EE0" w:rsidRPr="005A7EE0" w:rsidRDefault="005A7EE0" w:rsidP="00680200">
      <w:pPr>
        <w:pStyle w:val="enumlev1"/>
        <w:rPr>
          <w:lang w:val="ar-SA" w:bidi="ar-EG"/>
        </w:rPr>
      </w:pPr>
      <w:r w:rsidRPr="005A7EE0">
        <w:rPr>
          <w:rFonts w:hint="eastAsia"/>
          <w:rtl/>
        </w:rPr>
        <w:t>هـ</w:t>
      </w:r>
      <w:r>
        <w:rPr>
          <w:rFonts w:hint="cs"/>
          <w:rtl/>
        </w:rPr>
        <w:t xml:space="preserve"> </w:t>
      </w:r>
      <w:r w:rsidRPr="005A7EE0">
        <w:rPr>
          <w:rtl/>
        </w:rPr>
        <w:t>)</w:t>
      </w:r>
      <w:r w:rsidRPr="005A7EE0">
        <w:rPr>
          <w:rtl/>
        </w:rPr>
        <w:tab/>
      </w:r>
      <w:r w:rsidRPr="005A7EE0">
        <w:rPr>
          <w:rFonts w:hint="eastAsia"/>
          <w:rtl/>
        </w:rPr>
        <w:t>مستجدات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بشأن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لجنة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تنسيق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المصطلحات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الاتحاد</w:t>
      </w:r>
      <w:r w:rsidRPr="005A7EE0">
        <w:rPr>
          <w:rtl/>
        </w:rPr>
        <w:t xml:space="preserve"> </w:t>
      </w:r>
      <w:r w:rsidRPr="005A7EE0">
        <w:rPr>
          <w:lang w:bidi="ar-EG"/>
        </w:rPr>
        <w:t>(CCT)</w:t>
      </w:r>
      <w:r w:rsidRPr="005A7EE0">
        <w:rPr>
          <w:rtl/>
        </w:rPr>
        <w:t>.</w:t>
      </w:r>
    </w:p>
    <w:p w14:paraId="63FE7C80" w14:textId="17D1A475" w:rsidR="005A7EE0" w:rsidRPr="005A7EE0" w:rsidRDefault="005A7EE0" w:rsidP="00680200">
      <w:pPr>
        <w:pStyle w:val="enumlev1"/>
        <w:rPr>
          <w:lang w:val="ar-SA" w:bidi="ar-EG"/>
        </w:rPr>
      </w:pPr>
      <w:r w:rsidRPr="005A7EE0">
        <w:rPr>
          <w:rFonts w:hint="eastAsia"/>
          <w:rtl/>
        </w:rPr>
        <w:t>و</w:t>
      </w:r>
      <w:r>
        <w:rPr>
          <w:rFonts w:hint="cs"/>
          <w:rtl/>
        </w:rPr>
        <w:t xml:space="preserve"> </w:t>
      </w:r>
      <w:r w:rsidRPr="005A7EE0">
        <w:rPr>
          <w:rtl/>
        </w:rPr>
        <w:t>)</w:t>
      </w:r>
      <w:r w:rsidRPr="005A7EE0">
        <w:rPr>
          <w:rtl/>
        </w:rPr>
        <w:tab/>
      </w:r>
      <w:r w:rsidRPr="005A7EE0">
        <w:rPr>
          <w:rFonts w:hint="eastAsia"/>
          <w:rtl/>
        </w:rPr>
        <w:t>الجهود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الرامية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إلى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تحسين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استخدام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الموقع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الإلكتروني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للاتحاد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على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قدم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المساواة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وتحقيق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المواءمة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الموقع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الإلكتروني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للاتحاد</w:t>
      </w:r>
      <w:r w:rsidRPr="005A7EE0">
        <w:rPr>
          <w:rtl/>
        </w:rPr>
        <w:t>.</w:t>
      </w:r>
    </w:p>
    <w:p w14:paraId="34FB2BB8" w14:textId="609EE58F" w:rsidR="005A7EE0" w:rsidRPr="005A7EE0" w:rsidRDefault="005A7EE0" w:rsidP="00680200">
      <w:pPr>
        <w:pStyle w:val="enumlev1"/>
        <w:rPr>
          <w:lang w:val="ar-SA" w:bidi="ar-EG"/>
        </w:rPr>
      </w:pPr>
      <w:r w:rsidRPr="005A7EE0">
        <w:rPr>
          <w:rFonts w:hint="eastAsia"/>
          <w:rtl/>
        </w:rPr>
        <w:t>ز</w:t>
      </w:r>
      <w:r>
        <w:rPr>
          <w:rFonts w:hint="cs"/>
          <w:rtl/>
        </w:rPr>
        <w:t xml:space="preserve"> </w:t>
      </w:r>
      <w:r w:rsidRPr="005A7EE0">
        <w:rPr>
          <w:rtl/>
        </w:rPr>
        <w:t>)</w:t>
      </w:r>
      <w:r w:rsidRPr="005A7EE0">
        <w:rPr>
          <w:rtl/>
        </w:rPr>
        <w:tab/>
      </w:r>
      <w:r w:rsidRPr="005A7EE0">
        <w:rPr>
          <w:rFonts w:hint="eastAsia"/>
          <w:rtl/>
        </w:rPr>
        <w:t>نشر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وتنفيذ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الدليل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بشأن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الممارسات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الحالية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والمستقبلية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مجال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تعدد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اللغات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الاتحاد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وما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يقترن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به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من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مبادئ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توجيهية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للموظفين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بشأن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استعمال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الترجمة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الآلية</w:t>
      </w:r>
      <w:r w:rsidRPr="005A7EE0">
        <w:rPr>
          <w:rtl/>
        </w:rPr>
        <w:t>.</w:t>
      </w:r>
    </w:p>
    <w:p w14:paraId="22C8F6EE" w14:textId="148E4876" w:rsidR="005A7EE0" w:rsidRPr="005A7EE0" w:rsidRDefault="005A7EE0" w:rsidP="00680200">
      <w:pPr>
        <w:pStyle w:val="enumlev1"/>
        <w:rPr>
          <w:lang w:val="ar-SA" w:bidi="ar-EG"/>
        </w:rPr>
      </w:pPr>
      <w:r>
        <w:rPr>
          <w:rFonts w:hint="cs"/>
          <w:rtl/>
        </w:rPr>
        <w:t>ح</w:t>
      </w:r>
      <w:r w:rsidRPr="005A7EE0">
        <w:rPr>
          <w:rtl/>
        </w:rPr>
        <w:t>)</w:t>
      </w:r>
      <w:r w:rsidRPr="005A7EE0">
        <w:rPr>
          <w:rtl/>
        </w:rPr>
        <w:tab/>
      </w:r>
      <w:r w:rsidRPr="005A7EE0">
        <w:rPr>
          <w:rFonts w:hint="eastAsia"/>
          <w:rtl/>
        </w:rPr>
        <w:t>استحداث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أدوات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جديدة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للغات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والنشر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مدعومة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بالذكاء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الاصطناعي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بما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ذلك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أداة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التحرير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الاتحاد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والعرض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النصي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للحوار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بالذكاء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الاصطناعي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الاتحاد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وأداة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النشر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الإلكتروني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الاتحاد</w:t>
      </w:r>
      <w:r w:rsidRPr="005A7EE0">
        <w:rPr>
          <w:rtl/>
        </w:rPr>
        <w:t>.</w:t>
      </w:r>
    </w:p>
    <w:p w14:paraId="12B5CE13" w14:textId="77777777" w:rsidR="005A7EE0" w:rsidRPr="005A7EE0" w:rsidRDefault="005A7EE0" w:rsidP="005A7EE0">
      <w:pPr>
        <w:pStyle w:val="Heading1"/>
        <w:rPr>
          <w:lang w:val="ar-SA" w:bidi="ar-EG"/>
        </w:rPr>
      </w:pPr>
      <w:r w:rsidRPr="005A7EE0">
        <w:rPr>
          <w:rFonts w:hint="eastAsia"/>
          <w:rtl/>
        </w:rPr>
        <w:t>ثانياً</w:t>
      </w:r>
      <w:r w:rsidRPr="005A7EE0">
        <w:rPr>
          <w:rtl/>
        </w:rPr>
        <w:tab/>
      </w:r>
      <w:r w:rsidRPr="005A7EE0">
        <w:rPr>
          <w:rFonts w:hint="eastAsia"/>
          <w:rtl/>
        </w:rPr>
        <w:t>أنشطة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فريق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العمل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التابع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للمجلس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والمعني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باللغات</w:t>
      </w:r>
    </w:p>
    <w:p w14:paraId="63AF5890" w14:textId="0DB41EDC" w:rsidR="005A7EE0" w:rsidRPr="005A7EE0" w:rsidRDefault="005A7EE0" w:rsidP="005A7EE0">
      <w:pPr>
        <w:rPr>
          <w:lang w:val="ar-SA" w:bidi="ar-EG"/>
        </w:rPr>
      </w:pPr>
      <w:r w:rsidRPr="005A7EE0">
        <w:rPr>
          <w:rtl/>
        </w:rPr>
        <w:t>1</w:t>
      </w:r>
      <w:r w:rsidRPr="005A7EE0">
        <w:rPr>
          <w:rtl/>
        </w:rPr>
        <w:tab/>
      </w:r>
      <w:r w:rsidRPr="005A7EE0">
        <w:rPr>
          <w:rFonts w:hint="eastAsia"/>
          <w:rtl/>
        </w:rPr>
        <w:t>فيما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يلي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النتائج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الرئيسية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المنبثقة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عن</w:t>
      </w:r>
      <w:r w:rsidRPr="005A7EE0">
        <w:rPr>
          <w:rtl/>
        </w:rPr>
        <w:t xml:space="preserve"> </w:t>
      </w:r>
      <w:hyperlink r:id="rId10" w:history="1">
        <w:r w:rsidRPr="005A7EE0">
          <w:rPr>
            <w:rStyle w:val="Hyperlink"/>
            <w:rFonts w:hint="eastAsia"/>
            <w:noProof w:val="0"/>
            <w:rtl/>
            <w:lang w:val="en-US" w:eastAsia="zh-CN"/>
          </w:rPr>
          <w:t>الاجتماع</w:t>
        </w:r>
        <w:r w:rsidRPr="005A7EE0">
          <w:rPr>
            <w:rStyle w:val="Hyperlink"/>
            <w:noProof w:val="0"/>
            <w:rtl/>
            <w:lang w:val="en-US" w:eastAsia="zh-CN"/>
          </w:rPr>
          <w:t xml:space="preserve"> </w:t>
        </w:r>
        <w:r w:rsidRPr="005A7EE0">
          <w:rPr>
            <w:rStyle w:val="Hyperlink"/>
            <w:rFonts w:hint="eastAsia"/>
            <w:noProof w:val="0"/>
            <w:rtl/>
            <w:lang w:val="en-US" w:eastAsia="zh-CN"/>
          </w:rPr>
          <w:t>الثالث</w:t>
        </w:r>
        <w:r w:rsidRPr="005A7EE0">
          <w:rPr>
            <w:rStyle w:val="Hyperlink"/>
            <w:noProof w:val="0"/>
            <w:rtl/>
            <w:lang w:val="en-US" w:eastAsia="zh-CN"/>
          </w:rPr>
          <w:t xml:space="preserve"> </w:t>
        </w:r>
        <w:r w:rsidRPr="005A7EE0">
          <w:rPr>
            <w:rStyle w:val="Hyperlink"/>
            <w:rFonts w:hint="eastAsia"/>
            <w:noProof w:val="0"/>
            <w:rtl/>
            <w:lang w:val="en-US" w:eastAsia="zh-CN"/>
          </w:rPr>
          <w:t>عشر</w:t>
        </w:r>
        <w:r w:rsidRPr="005A7EE0">
          <w:rPr>
            <w:rStyle w:val="Hyperlink"/>
            <w:noProof w:val="0"/>
            <w:rtl/>
            <w:lang w:val="en-US" w:eastAsia="zh-CN"/>
          </w:rPr>
          <w:t xml:space="preserve"> </w:t>
        </w:r>
        <w:r w:rsidRPr="005A7EE0">
          <w:rPr>
            <w:rStyle w:val="Hyperlink"/>
            <w:rFonts w:hint="eastAsia"/>
            <w:noProof w:val="0"/>
            <w:rtl/>
            <w:lang w:val="en-US" w:eastAsia="zh-CN"/>
          </w:rPr>
          <w:t>لفريق</w:t>
        </w:r>
        <w:r w:rsidRPr="005A7EE0">
          <w:rPr>
            <w:rStyle w:val="Hyperlink"/>
            <w:noProof w:val="0"/>
            <w:rtl/>
            <w:lang w:val="en-US" w:eastAsia="zh-CN"/>
          </w:rPr>
          <w:t xml:space="preserve"> </w:t>
        </w:r>
        <w:r w:rsidRPr="005A7EE0">
          <w:rPr>
            <w:rStyle w:val="Hyperlink"/>
            <w:rFonts w:hint="eastAsia"/>
            <w:noProof w:val="0"/>
            <w:rtl/>
            <w:lang w:val="en-US" w:eastAsia="zh-CN"/>
          </w:rPr>
          <w:t>العمل</w:t>
        </w:r>
        <w:r w:rsidRPr="005A7EE0">
          <w:rPr>
            <w:rStyle w:val="Hyperlink"/>
            <w:noProof w:val="0"/>
            <w:rtl/>
            <w:lang w:val="en-US" w:eastAsia="zh-CN"/>
          </w:rPr>
          <w:t xml:space="preserve"> </w:t>
        </w:r>
        <w:r w:rsidRPr="005A7EE0">
          <w:rPr>
            <w:rStyle w:val="Hyperlink"/>
            <w:rFonts w:hint="eastAsia"/>
            <w:noProof w:val="0"/>
            <w:rtl/>
            <w:lang w:val="en-US" w:eastAsia="zh-CN"/>
          </w:rPr>
          <w:t>التابع</w:t>
        </w:r>
        <w:r w:rsidRPr="005A7EE0">
          <w:rPr>
            <w:rStyle w:val="Hyperlink"/>
            <w:noProof w:val="0"/>
            <w:rtl/>
            <w:lang w:val="en-US" w:eastAsia="zh-CN"/>
          </w:rPr>
          <w:t xml:space="preserve"> </w:t>
        </w:r>
        <w:r w:rsidRPr="005A7EE0">
          <w:rPr>
            <w:rStyle w:val="Hyperlink"/>
            <w:rFonts w:hint="eastAsia"/>
            <w:noProof w:val="0"/>
            <w:rtl/>
            <w:lang w:val="en-US" w:eastAsia="zh-CN"/>
          </w:rPr>
          <w:t>للمجلس</w:t>
        </w:r>
        <w:r w:rsidRPr="005A7EE0">
          <w:rPr>
            <w:rStyle w:val="Hyperlink"/>
            <w:noProof w:val="0"/>
            <w:rtl/>
            <w:lang w:val="en-US" w:eastAsia="zh-CN"/>
          </w:rPr>
          <w:t xml:space="preserve"> </w:t>
        </w:r>
        <w:r w:rsidRPr="005A7EE0">
          <w:rPr>
            <w:rStyle w:val="Hyperlink"/>
            <w:rFonts w:hint="eastAsia"/>
            <w:noProof w:val="0"/>
            <w:rtl/>
            <w:lang w:val="en-US" w:eastAsia="zh-CN"/>
          </w:rPr>
          <w:t>والمعني</w:t>
        </w:r>
        <w:r w:rsidRPr="005A7EE0">
          <w:rPr>
            <w:rStyle w:val="Hyperlink"/>
            <w:noProof w:val="0"/>
            <w:rtl/>
            <w:lang w:val="en-US" w:eastAsia="zh-CN"/>
          </w:rPr>
          <w:t xml:space="preserve"> </w:t>
        </w:r>
        <w:r w:rsidRPr="005A7EE0">
          <w:rPr>
            <w:rStyle w:val="Hyperlink"/>
            <w:rFonts w:hint="eastAsia"/>
            <w:noProof w:val="0"/>
            <w:rtl/>
            <w:lang w:val="en-US" w:eastAsia="zh-CN"/>
          </w:rPr>
          <w:t>باللغات</w:t>
        </w:r>
      </w:hyperlink>
      <w:r w:rsidRPr="005A7EE0">
        <w:rPr>
          <w:rFonts w:hint="eastAsia"/>
          <w:rtl/>
        </w:rPr>
        <w:t>،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الذي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عُقد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9 </w:t>
      </w:r>
      <w:r w:rsidRPr="005A7EE0">
        <w:rPr>
          <w:rFonts w:hint="eastAsia"/>
          <w:rtl/>
        </w:rPr>
        <w:t>أكتوبر</w:t>
      </w:r>
      <w:r w:rsidRPr="005A7EE0">
        <w:rPr>
          <w:rtl/>
        </w:rPr>
        <w:t xml:space="preserve"> 2023</w:t>
      </w:r>
      <w:r w:rsidRPr="005A7EE0">
        <w:rPr>
          <w:lang w:bidi="ar-EG"/>
        </w:rPr>
        <w:t>:</w:t>
      </w:r>
      <w:r w:rsidRPr="005A7EE0">
        <w:rPr>
          <w:rtl/>
        </w:rPr>
        <w:t xml:space="preserve"> </w:t>
      </w:r>
      <w:hyperlink r:id="rId11" w:history="1"/>
    </w:p>
    <w:p w14:paraId="58E565DA" w14:textId="77777777" w:rsidR="005A7EE0" w:rsidRPr="005A7EE0" w:rsidRDefault="005A7EE0" w:rsidP="00CF41E8">
      <w:pPr>
        <w:pStyle w:val="enumlev1"/>
        <w:rPr>
          <w:lang w:val="ar-SA" w:bidi="ar-EG"/>
        </w:rPr>
      </w:pPr>
      <w:r w:rsidRPr="005A7EE0">
        <w:rPr>
          <w:rFonts w:hint="eastAsia"/>
          <w:lang w:bidi="ar-EG"/>
        </w:rPr>
        <w:t>–</w:t>
      </w:r>
      <w:r w:rsidRPr="005A7EE0">
        <w:rPr>
          <w:rtl/>
        </w:rPr>
        <w:tab/>
      </w:r>
      <w:r w:rsidRPr="005A7EE0">
        <w:rPr>
          <w:rFonts w:hint="eastAsia"/>
          <w:rtl/>
        </w:rPr>
        <w:t>تأييد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مقترح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الأمانة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بخصوص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التعاون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بشأن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المصطلحات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بين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دائرة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المؤتمرات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والمنشورات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الاتحاد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والدول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الأعضاء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المهتمة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والموافقة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على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إصدار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رسالة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معممة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تقدم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المزيد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من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التفاصيل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إلى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جميع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الدول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الأعضاء</w:t>
      </w:r>
      <w:r w:rsidRPr="005A7EE0">
        <w:rPr>
          <w:rtl/>
        </w:rPr>
        <w:t>.</w:t>
      </w:r>
    </w:p>
    <w:p w14:paraId="7381385B" w14:textId="6295AC43" w:rsidR="005A7EE0" w:rsidRPr="005A7EE0" w:rsidRDefault="005A7EE0" w:rsidP="00CF41E8">
      <w:pPr>
        <w:pStyle w:val="enumlev1"/>
        <w:rPr>
          <w:lang w:val="ar-SA" w:bidi="ar-EG"/>
        </w:rPr>
      </w:pPr>
      <w:r w:rsidRPr="005A7EE0">
        <w:rPr>
          <w:rFonts w:hint="eastAsia"/>
          <w:lang w:bidi="ar-EG"/>
        </w:rPr>
        <w:t>–</w:t>
      </w:r>
      <w:r w:rsidRPr="005A7EE0">
        <w:rPr>
          <w:rtl/>
        </w:rPr>
        <w:tab/>
      </w:r>
      <w:r w:rsidRPr="005A7EE0">
        <w:rPr>
          <w:rFonts w:hint="eastAsia"/>
          <w:rtl/>
        </w:rPr>
        <w:t>يُطلب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من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الأمانة،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بعد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العرض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الأولي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للدليل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بشأن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الممارسات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الحالية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والمستقبلية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مجال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تعدد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اللغات،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تحديث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الوثيقة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لعرضها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على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الاجتماع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المقبل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لفريق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العمل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التابع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للمجلس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والمعني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باللغات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لتجسيد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أي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تقدم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تكنولوجي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وتقديم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مزيد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من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التفاصيل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بشأن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زيادة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توفر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محتوى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الاتحاد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باللغات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غير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الرسمية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بما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يتماشى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مع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تعليقات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المندوبين</w:t>
      </w:r>
      <w:r w:rsidRPr="005A7EE0">
        <w:rPr>
          <w:rtl/>
        </w:rPr>
        <w:t>.</w:t>
      </w:r>
    </w:p>
    <w:p w14:paraId="3F5BE4EF" w14:textId="2172A1FA" w:rsidR="005A7EE0" w:rsidRPr="005A7EE0" w:rsidRDefault="005A7EE0" w:rsidP="00CF41E8">
      <w:pPr>
        <w:pStyle w:val="enumlev1"/>
        <w:rPr>
          <w:lang w:val="ar-SA" w:bidi="ar-EG"/>
        </w:rPr>
      </w:pPr>
      <w:r w:rsidRPr="005A7EE0">
        <w:rPr>
          <w:rFonts w:hint="eastAsia"/>
          <w:lang w:bidi="ar-EG"/>
        </w:rPr>
        <w:t>–</w:t>
      </w:r>
      <w:r w:rsidRPr="005A7EE0">
        <w:rPr>
          <w:rtl/>
        </w:rPr>
        <w:tab/>
      </w:r>
      <w:r w:rsidRPr="005A7EE0">
        <w:rPr>
          <w:rFonts w:hint="eastAsia"/>
          <w:rtl/>
        </w:rPr>
        <w:t>تعديل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صياغي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للوثيقة</w:t>
      </w:r>
      <w:r w:rsidRPr="005A7EE0">
        <w:rPr>
          <w:rtl/>
        </w:rPr>
        <w:t xml:space="preserve"> </w:t>
      </w:r>
      <w:hyperlink r:id="rId12" w:history="1">
        <w:r w:rsidRPr="005A7EE0">
          <w:rPr>
            <w:rStyle w:val="Hyperlink"/>
            <w:noProof w:val="0"/>
            <w:lang w:val="en-US" w:eastAsia="zh-CN" w:bidi="ar-EG"/>
          </w:rPr>
          <w:t>CWG-LANG-13/6</w:t>
        </w:r>
      </w:hyperlink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واقتراح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أن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يقر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المجلس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مشروع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القرار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المراجع</w:t>
      </w:r>
      <w:r w:rsidRPr="005A7EE0">
        <w:rPr>
          <w:rtl/>
        </w:rPr>
        <w:t xml:space="preserve"> 1386 (</w:t>
      </w:r>
      <w:r w:rsidRPr="005A7EE0">
        <w:rPr>
          <w:rFonts w:hint="eastAsia"/>
          <w:rtl/>
        </w:rPr>
        <w:t>الصادر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دورة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المجلس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لعام</w:t>
      </w:r>
      <w:r w:rsidRPr="005A7EE0">
        <w:rPr>
          <w:rtl/>
        </w:rPr>
        <w:t xml:space="preserve"> 2017‏</w:t>
      </w:r>
      <w:r w:rsidRPr="005A7EE0">
        <w:rPr>
          <w:rFonts w:hint="eastAsia"/>
          <w:rtl/>
        </w:rPr>
        <w:t>،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والمعدَّل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cs/>
        </w:rPr>
        <w:t>‎</w:t>
      </w:r>
      <w:r w:rsidRPr="005A7EE0">
        <w:rPr>
          <w:lang w:bidi="ar-EG"/>
        </w:rPr>
        <w:t>2024</w:t>
      </w:r>
      <w:r w:rsidRPr="005A7EE0">
        <w:rPr>
          <w:rtl/>
        </w:rPr>
        <w:t xml:space="preserve">) </w:t>
      </w:r>
      <w:r w:rsidRPr="005A7EE0">
        <w:rPr>
          <w:rFonts w:hint="eastAsia"/>
          <w:rtl/>
        </w:rPr>
        <w:t>بشأن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لجنة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تنسيق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المصطلحات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الاتحاد</w:t>
      </w:r>
      <w:r w:rsidR="00C130B0">
        <w:rPr>
          <w:rFonts w:hint="cs"/>
          <w:rtl/>
        </w:rPr>
        <w:t xml:space="preserve"> </w:t>
      </w:r>
      <w:r w:rsidR="00C130B0">
        <w:t>(ITU CCT)</w:t>
      </w:r>
      <w:r w:rsidRPr="005A7EE0">
        <w:rPr>
          <w:rtl/>
        </w:rPr>
        <w:t>.</w:t>
      </w:r>
      <w:hyperlink r:id="rId13" w:history="1"/>
    </w:p>
    <w:p w14:paraId="436A71A0" w14:textId="2D7F7785" w:rsidR="005A7EE0" w:rsidRPr="005A7EE0" w:rsidRDefault="005A7EE0" w:rsidP="00CF41E8">
      <w:pPr>
        <w:pStyle w:val="enumlev1"/>
        <w:rPr>
          <w:lang w:val="ar-SA" w:bidi="ar-EG"/>
        </w:rPr>
      </w:pPr>
      <w:r w:rsidRPr="005A7EE0">
        <w:rPr>
          <w:rFonts w:hint="eastAsia"/>
          <w:lang w:bidi="ar-EG"/>
        </w:rPr>
        <w:t>–</w:t>
      </w:r>
      <w:r w:rsidRPr="005A7EE0">
        <w:rPr>
          <w:rtl/>
        </w:rPr>
        <w:tab/>
      </w:r>
      <w:r w:rsidRPr="005A7EE0">
        <w:rPr>
          <w:rFonts w:hint="eastAsia"/>
          <w:rtl/>
        </w:rPr>
        <w:t>طلب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المزيد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من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المساهمات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والمقترحات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المراجعة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لوضع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الصيغة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النهائية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لمشروع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مراجعة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القرار</w:t>
      </w:r>
      <w:r w:rsidRPr="005A7EE0">
        <w:rPr>
          <w:rtl/>
        </w:rPr>
        <w:t xml:space="preserve"> 1372 (</w:t>
      </w:r>
      <w:r w:rsidRPr="005A7EE0">
        <w:rPr>
          <w:rFonts w:hint="eastAsia"/>
          <w:rtl/>
        </w:rPr>
        <w:t>الصادر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دورة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المجلس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لعام</w:t>
      </w:r>
      <w:r w:rsidRPr="005A7EE0">
        <w:rPr>
          <w:rtl/>
        </w:rPr>
        <w:t xml:space="preserve"> 2015</w:t>
      </w:r>
      <w:r w:rsidRPr="005A7EE0">
        <w:rPr>
          <w:rFonts w:hint="eastAsia"/>
          <w:rtl/>
        </w:rPr>
        <w:t>،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والمعدَّل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دورة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المجلس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لعام</w:t>
      </w:r>
      <w:r w:rsidRPr="005A7EE0">
        <w:rPr>
          <w:rtl/>
        </w:rPr>
        <w:t xml:space="preserve"> </w:t>
      </w:r>
      <w:r w:rsidR="00C130B0">
        <w:t>2019</w:t>
      </w:r>
      <w:r w:rsidRPr="005A7EE0">
        <w:rPr>
          <w:rtl/>
        </w:rPr>
        <w:t xml:space="preserve">) </w:t>
      </w:r>
      <w:r w:rsidRPr="005A7EE0">
        <w:rPr>
          <w:rFonts w:hint="eastAsia"/>
          <w:rtl/>
        </w:rPr>
        <w:t>بشأن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فريق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العمل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التابع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للمجلس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والمعني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باللغات</w:t>
      </w:r>
      <w:r w:rsidRPr="005A7EE0">
        <w:rPr>
          <w:rtl/>
        </w:rPr>
        <w:t>.</w:t>
      </w:r>
    </w:p>
    <w:p w14:paraId="6595E7EE" w14:textId="22FE65F3" w:rsidR="005A7EE0" w:rsidRPr="005A7EE0" w:rsidRDefault="005A7EE0" w:rsidP="00CF41E8">
      <w:pPr>
        <w:pStyle w:val="enumlev1"/>
        <w:rPr>
          <w:lang w:val="ar-SA" w:bidi="ar-EG"/>
        </w:rPr>
      </w:pPr>
      <w:r w:rsidRPr="005A7EE0">
        <w:rPr>
          <w:rFonts w:hint="eastAsia"/>
          <w:lang w:bidi="ar-EG"/>
        </w:rPr>
        <w:t>–</w:t>
      </w:r>
      <w:r w:rsidRPr="005A7EE0">
        <w:rPr>
          <w:rtl/>
        </w:rPr>
        <w:tab/>
      </w:r>
      <w:r w:rsidRPr="005A7EE0">
        <w:rPr>
          <w:rFonts w:hint="eastAsia"/>
          <w:rtl/>
        </w:rPr>
        <w:t>يُطلب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من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الأمانة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تجميع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التعليقات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المقدمة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من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فريق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العمل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التابع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للمجلس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والمعني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باللغات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بشأن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التحسينات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المدخلة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على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الموقع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الإلكتروني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للاتحاد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وثيقة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تُعرض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على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فريق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العمل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التابع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للمجلس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والمعني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بالموارد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المالية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والبشرية</w:t>
      </w:r>
      <w:r w:rsidRPr="005A7EE0">
        <w:rPr>
          <w:rtl/>
        </w:rPr>
        <w:t xml:space="preserve"> ‏</w:t>
      </w:r>
      <w:r w:rsidRPr="005A7EE0">
        <w:rPr>
          <w:rFonts w:hint="eastAsia"/>
          <w:rtl/>
        </w:rPr>
        <w:t>قبل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المناقشات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ستجري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اجتماع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الفريق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بشأن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نفس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المسألة؛</w:t>
      </w:r>
      <w:r w:rsidRPr="005A7EE0">
        <w:rPr>
          <w:rtl/>
        </w:rPr>
        <w:t xml:space="preserve"> </w:t>
      </w:r>
      <w:r w:rsidRPr="005A7EE0">
        <w:rPr>
          <w:cs/>
        </w:rPr>
        <w:t>‎</w:t>
      </w:r>
      <w:r w:rsidRPr="005A7EE0">
        <w:rPr>
          <w:rtl/>
        </w:rPr>
        <w:t>‏</w:t>
      </w:r>
      <w:r w:rsidRPr="005A7EE0">
        <w:rPr>
          <w:rFonts w:hint="eastAsia"/>
          <w:rtl/>
        </w:rPr>
        <w:t>وعرض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نتائج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المناقشات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المجمعة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الاجتماع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المقبل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لفريق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العمل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التابع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للمجلس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والمعني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باللغات‏؛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وتقديم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وثيقة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lastRenderedPageBreak/>
        <w:t>معلومات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تبين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ما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أحرز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من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تقدم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نحو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تنسيق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الموقع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الإلكتروني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الاجتماع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المقبل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لفريق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العمل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التابع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للمجلس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والمعني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باللغات</w:t>
      </w:r>
      <w:r w:rsidRPr="005A7EE0">
        <w:rPr>
          <w:rtl/>
        </w:rPr>
        <w:t xml:space="preserve">. </w:t>
      </w:r>
    </w:p>
    <w:p w14:paraId="42EF8960" w14:textId="0F9AC3A0" w:rsidR="005A7EE0" w:rsidRPr="005A7EE0" w:rsidRDefault="005A7EE0" w:rsidP="005A7EE0">
      <w:pPr>
        <w:rPr>
          <w:lang w:val="ar-SA" w:bidi="ar-EG"/>
        </w:rPr>
      </w:pPr>
      <w:r w:rsidRPr="005A7EE0">
        <w:rPr>
          <w:rtl/>
        </w:rPr>
        <w:t>2</w:t>
      </w:r>
      <w:r w:rsidRPr="005A7EE0">
        <w:rPr>
          <w:rtl/>
        </w:rPr>
        <w:tab/>
      </w:r>
      <w:r w:rsidRPr="005A7EE0">
        <w:rPr>
          <w:rFonts w:hint="eastAsia"/>
          <w:rtl/>
        </w:rPr>
        <w:t>وفيما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يلي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النتائج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الرئيسية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المنبثقة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عن</w:t>
      </w:r>
      <w:r w:rsidRPr="005A7EE0">
        <w:rPr>
          <w:rtl/>
        </w:rPr>
        <w:t xml:space="preserve"> </w:t>
      </w:r>
      <w:hyperlink r:id="rId14" w:history="1">
        <w:r w:rsidRPr="005A7EE0">
          <w:rPr>
            <w:rStyle w:val="Hyperlink"/>
            <w:rFonts w:hint="eastAsia"/>
            <w:noProof w:val="0"/>
            <w:rtl/>
            <w:lang w:val="en-US" w:eastAsia="zh-CN"/>
          </w:rPr>
          <w:t>الاجتماع</w:t>
        </w:r>
        <w:r w:rsidRPr="005A7EE0">
          <w:rPr>
            <w:rStyle w:val="Hyperlink"/>
            <w:noProof w:val="0"/>
            <w:rtl/>
            <w:lang w:val="en-US" w:eastAsia="zh-CN"/>
          </w:rPr>
          <w:t xml:space="preserve"> </w:t>
        </w:r>
        <w:r w:rsidRPr="005A7EE0">
          <w:rPr>
            <w:rStyle w:val="Hyperlink"/>
            <w:rFonts w:hint="eastAsia"/>
            <w:noProof w:val="0"/>
            <w:rtl/>
            <w:lang w:val="en-US" w:eastAsia="zh-CN"/>
          </w:rPr>
          <w:t>الرابع</w:t>
        </w:r>
        <w:r w:rsidRPr="005A7EE0">
          <w:rPr>
            <w:rStyle w:val="Hyperlink"/>
            <w:noProof w:val="0"/>
            <w:rtl/>
            <w:lang w:val="en-US" w:eastAsia="zh-CN"/>
          </w:rPr>
          <w:t xml:space="preserve"> </w:t>
        </w:r>
        <w:r w:rsidRPr="005A7EE0">
          <w:rPr>
            <w:rStyle w:val="Hyperlink"/>
            <w:rFonts w:hint="eastAsia"/>
            <w:noProof w:val="0"/>
            <w:rtl/>
            <w:lang w:val="en-US" w:eastAsia="zh-CN"/>
          </w:rPr>
          <w:t>عشر</w:t>
        </w:r>
        <w:r w:rsidRPr="005A7EE0">
          <w:rPr>
            <w:rStyle w:val="Hyperlink"/>
            <w:noProof w:val="0"/>
            <w:rtl/>
            <w:lang w:val="en-US" w:eastAsia="zh-CN"/>
          </w:rPr>
          <w:t xml:space="preserve"> </w:t>
        </w:r>
        <w:r w:rsidRPr="005A7EE0">
          <w:rPr>
            <w:rStyle w:val="Hyperlink"/>
            <w:rFonts w:hint="eastAsia"/>
            <w:noProof w:val="0"/>
            <w:rtl/>
            <w:lang w:val="en-US" w:eastAsia="zh-CN"/>
          </w:rPr>
          <w:t>لفريق</w:t>
        </w:r>
        <w:r w:rsidRPr="005A7EE0">
          <w:rPr>
            <w:rStyle w:val="Hyperlink"/>
            <w:noProof w:val="0"/>
            <w:rtl/>
            <w:lang w:val="en-US" w:eastAsia="zh-CN"/>
          </w:rPr>
          <w:t xml:space="preserve"> </w:t>
        </w:r>
        <w:r w:rsidRPr="005A7EE0">
          <w:rPr>
            <w:rStyle w:val="Hyperlink"/>
            <w:rFonts w:hint="eastAsia"/>
            <w:noProof w:val="0"/>
            <w:rtl/>
            <w:lang w:val="en-US" w:eastAsia="zh-CN"/>
          </w:rPr>
          <w:t>العمل</w:t>
        </w:r>
        <w:r w:rsidRPr="005A7EE0">
          <w:rPr>
            <w:rStyle w:val="Hyperlink"/>
            <w:noProof w:val="0"/>
            <w:rtl/>
            <w:lang w:val="en-US" w:eastAsia="zh-CN"/>
          </w:rPr>
          <w:t xml:space="preserve"> </w:t>
        </w:r>
        <w:r w:rsidRPr="005A7EE0">
          <w:rPr>
            <w:rStyle w:val="Hyperlink"/>
            <w:rFonts w:hint="eastAsia"/>
            <w:noProof w:val="0"/>
            <w:rtl/>
            <w:lang w:val="en-US" w:eastAsia="zh-CN"/>
          </w:rPr>
          <w:t>التابع</w:t>
        </w:r>
        <w:r w:rsidRPr="005A7EE0">
          <w:rPr>
            <w:rStyle w:val="Hyperlink"/>
            <w:noProof w:val="0"/>
            <w:rtl/>
            <w:lang w:val="en-US" w:eastAsia="zh-CN"/>
          </w:rPr>
          <w:t xml:space="preserve"> </w:t>
        </w:r>
        <w:r w:rsidRPr="005A7EE0">
          <w:rPr>
            <w:rStyle w:val="Hyperlink"/>
            <w:rFonts w:hint="eastAsia"/>
            <w:noProof w:val="0"/>
            <w:rtl/>
            <w:lang w:val="en-US" w:eastAsia="zh-CN"/>
          </w:rPr>
          <w:t>للمجلس</w:t>
        </w:r>
        <w:r w:rsidRPr="005A7EE0">
          <w:rPr>
            <w:rStyle w:val="Hyperlink"/>
            <w:noProof w:val="0"/>
            <w:rtl/>
            <w:lang w:val="en-US" w:eastAsia="zh-CN"/>
          </w:rPr>
          <w:t xml:space="preserve"> </w:t>
        </w:r>
        <w:r w:rsidRPr="005A7EE0">
          <w:rPr>
            <w:rStyle w:val="Hyperlink"/>
            <w:rFonts w:hint="eastAsia"/>
            <w:noProof w:val="0"/>
            <w:rtl/>
            <w:lang w:val="en-US" w:eastAsia="zh-CN"/>
          </w:rPr>
          <w:t>والمعني</w:t>
        </w:r>
        <w:r w:rsidRPr="005A7EE0">
          <w:rPr>
            <w:rStyle w:val="Hyperlink"/>
            <w:noProof w:val="0"/>
            <w:rtl/>
            <w:lang w:val="en-US" w:eastAsia="zh-CN"/>
          </w:rPr>
          <w:t xml:space="preserve"> </w:t>
        </w:r>
        <w:r w:rsidRPr="005A7EE0">
          <w:rPr>
            <w:rStyle w:val="Hyperlink"/>
            <w:rFonts w:hint="eastAsia"/>
            <w:noProof w:val="0"/>
            <w:rtl/>
            <w:lang w:val="en-US" w:eastAsia="zh-CN"/>
          </w:rPr>
          <w:t>باللغات</w:t>
        </w:r>
      </w:hyperlink>
      <w:r w:rsidRPr="005A7EE0">
        <w:rPr>
          <w:rFonts w:hint="eastAsia"/>
          <w:rtl/>
        </w:rPr>
        <w:t>،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الذي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عُقد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23 </w:t>
      </w:r>
      <w:r w:rsidRPr="005A7EE0">
        <w:rPr>
          <w:rFonts w:hint="eastAsia"/>
          <w:rtl/>
        </w:rPr>
        <w:t>يناير</w:t>
      </w:r>
      <w:r w:rsidRPr="005A7EE0">
        <w:rPr>
          <w:rtl/>
        </w:rPr>
        <w:t xml:space="preserve"> 2024:</w:t>
      </w:r>
      <w:hyperlink r:id="rId15" w:history="1"/>
    </w:p>
    <w:p w14:paraId="7A7601A3" w14:textId="68426E3B" w:rsidR="005A7EE0" w:rsidRPr="005A7EE0" w:rsidRDefault="005A7EE0" w:rsidP="00CF41E8">
      <w:pPr>
        <w:pStyle w:val="enumlev1"/>
        <w:rPr>
          <w:bCs/>
          <w:lang w:val="ar-SA"/>
        </w:rPr>
      </w:pPr>
      <w:r w:rsidRPr="005A7EE0">
        <w:rPr>
          <w:rFonts w:hint="eastAsia"/>
        </w:rPr>
        <w:t>–</w:t>
      </w:r>
      <w:r w:rsidRPr="005A7EE0">
        <w:rPr>
          <w:rtl/>
          <w:lang w:bidi="ar-SA"/>
        </w:rPr>
        <w:tab/>
      </w:r>
      <w:r w:rsidRPr="005A7EE0">
        <w:rPr>
          <w:rFonts w:hint="eastAsia"/>
          <w:rtl/>
          <w:lang w:bidi="ar-SA"/>
        </w:rPr>
        <w:t>مقترح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بأن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يقر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المجلس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مشروع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مراجعة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القرار</w:t>
      </w:r>
      <w:r w:rsidRPr="005A7EE0">
        <w:rPr>
          <w:rtl/>
          <w:lang w:bidi="ar-SA"/>
        </w:rPr>
        <w:t xml:space="preserve"> 1372 (</w:t>
      </w:r>
      <w:r w:rsidRPr="005A7EE0">
        <w:rPr>
          <w:rFonts w:hint="eastAsia"/>
          <w:rtl/>
          <w:lang w:bidi="ar-SA"/>
        </w:rPr>
        <w:t>الصادر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في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دورة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المجلس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لعام</w:t>
      </w:r>
      <w:r w:rsidRPr="005A7EE0">
        <w:rPr>
          <w:rtl/>
          <w:lang w:bidi="ar-SA"/>
        </w:rPr>
        <w:t xml:space="preserve"> 2015</w:t>
      </w:r>
      <w:r w:rsidRPr="005A7EE0">
        <w:rPr>
          <w:rFonts w:hint="eastAsia"/>
          <w:rtl/>
          <w:lang w:bidi="ar-SA"/>
        </w:rPr>
        <w:t>،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المعدَّل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في</w:t>
      </w:r>
      <w:r w:rsidRPr="005A7EE0">
        <w:rPr>
          <w:rtl/>
          <w:lang w:bidi="ar-SA"/>
        </w:rPr>
        <w:t xml:space="preserve"> 2024) </w:t>
      </w:r>
      <w:r w:rsidRPr="005A7EE0">
        <w:rPr>
          <w:rFonts w:hint="eastAsia"/>
          <w:rtl/>
          <w:lang w:bidi="ar-SA"/>
        </w:rPr>
        <w:t>بشأن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فريق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العمل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التابع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للمجلس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والمعني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باللغات</w:t>
      </w:r>
      <w:r w:rsidRPr="005A7EE0">
        <w:rPr>
          <w:rtl/>
          <w:lang w:bidi="ar-SA"/>
        </w:rPr>
        <w:t xml:space="preserve"> </w:t>
      </w:r>
      <w:r w:rsidRPr="005A7EE0">
        <w:t>(CWG-LANG)</w:t>
      </w:r>
      <w:r w:rsidRPr="005A7EE0">
        <w:rPr>
          <w:rtl/>
          <w:lang w:bidi="ar-SA"/>
        </w:rPr>
        <w:t xml:space="preserve"> (</w:t>
      </w:r>
      <w:r w:rsidRPr="005A7EE0">
        <w:rPr>
          <w:rFonts w:hint="eastAsia"/>
          <w:rtl/>
          <w:lang w:bidi="ar-SA"/>
        </w:rPr>
        <w:t>الوثيقة</w:t>
      </w:r>
      <w:r w:rsidRPr="005A7EE0">
        <w:rPr>
          <w:rtl/>
          <w:lang w:bidi="ar-SA"/>
        </w:rPr>
        <w:t xml:space="preserve"> </w:t>
      </w:r>
      <w:hyperlink r:id="rId16" w:history="1">
        <w:r w:rsidRPr="005A7EE0">
          <w:rPr>
            <w:rStyle w:val="Hyperlink"/>
            <w:noProof w:val="0"/>
            <w:lang w:val="en-US" w:eastAsia="zh-CN" w:bidi="ar-EG"/>
          </w:rPr>
          <w:t>CWG-LANG/14/5</w:t>
        </w:r>
      </w:hyperlink>
      <w:r w:rsidRPr="005A7EE0">
        <w:rPr>
          <w:rtl/>
          <w:lang w:bidi="ar-SA"/>
        </w:rPr>
        <w:t>).</w:t>
      </w:r>
      <w:hyperlink r:id="rId17" w:history="1"/>
    </w:p>
    <w:p w14:paraId="1C29BB49" w14:textId="3F02AC9F" w:rsidR="005A7EE0" w:rsidRPr="005A7EE0" w:rsidRDefault="005A7EE0" w:rsidP="00CF41E8">
      <w:pPr>
        <w:pStyle w:val="enumlev1"/>
        <w:rPr>
          <w:lang w:val="ar-SA"/>
        </w:rPr>
      </w:pPr>
      <w:r w:rsidRPr="005A7EE0">
        <w:rPr>
          <w:rFonts w:hint="eastAsia"/>
        </w:rPr>
        <w:t>–</w:t>
      </w:r>
      <w:r w:rsidRPr="005A7EE0">
        <w:rPr>
          <w:rtl/>
          <w:lang w:bidi="ar-SA"/>
        </w:rPr>
        <w:tab/>
      </w:r>
      <w:r w:rsidRPr="005A7EE0">
        <w:rPr>
          <w:rFonts w:hint="eastAsia"/>
          <w:rtl/>
          <w:lang w:bidi="ar-SA"/>
        </w:rPr>
        <w:t>مقترح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بأن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يقرّ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المجلس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الدليل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المحدث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للممارسات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الحالية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والمستقبلية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في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مجال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تعدد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اللغات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في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الاتحاد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وما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يقترن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به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من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مبادئ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توجيهية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بشأن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استعمال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الترجمة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الآلية</w:t>
      </w:r>
      <w:r w:rsidRPr="005A7EE0">
        <w:rPr>
          <w:rtl/>
          <w:lang w:bidi="ar-SA"/>
        </w:rPr>
        <w:t xml:space="preserve"> (</w:t>
      </w:r>
      <w:r w:rsidRPr="005A7EE0">
        <w:rPr>
          <w:rFonts w:hint="eastAsia"/>
          <w:rtl/>
          <w:lang w:bidi="ar-SA"/>
        </w:rPr>
        <w:t>الوثيقة</w:t>
      </w:r>
      <w:r w:rsidRPr="005A7EE0">
        <w:rPr>
          <w:rtl/>
          <w:lang w:bidi="ar-SA"/>
        </w:rPr>
        <w:t xml:space="preserve"> </w:t>
      </w:r>
      <w:hyperlink r:id="rId18" w:history="1">
        <w:r w:rsidRPr="005A7EE0">
          <w:rPr>
            <w:rStyle w:val="Hyperlink"/>
            <w:noProof w:val="0"/>
            <w:lang w:val="en-US" w:eastAsia="zh-CN" w:bidi="ar-EG"/>
          </w:rPr>
          <w:t>CWG-LANG/14/3</w:t>
        </w:r>
      </w:hyperlink>
      <w:r>
        <w:rPr>
          <w:rFonts w:hint="cs"/>
          <w:rtl/>
        </w:rPr>
        <w:t>)</w:t>
      </w:r>
      <w:r w:rsidRPr="005A7EE0">
        <w:rPr>
          <w:rtl/>
          <w:lang w:bidi="ar-SA"/>
        </w:rPr>
        <w:t xml:space="preserve">. </w:t>
      </w:r>
      <w:hyperlink r:id="rId19" w:history="1"/>
    </w:p>
    <w:p w14:paraId="080296BF" w14:textId="1499EC6D" w:rsidR="005A7EE0" w:rsidRPr="005A7EE0" w:rsidRDefault="005A7EE0" w:rsidP="00CF41E8">
      <w:pPr>
        <w:pStyle w:val="enumlev1"/>
        <w:rPr>
          <w:lang w:val="ar-SA"/>
        </w:rPr>
      </w:pPr>
      <w:r w:rsidRPr="005A7EE0">
        <w:rPr>
          <w:rFonts w:hint="eastAsia"/>
        </w:rPr>
        <w:t>–</w:t>
      </w:r>
      <w:r w:rsidRPr="005A7EE0">
        <w:rPr>
          <w:rtl/>
          <w:lang w:bidi="ar-SA"/>
        </w:rPr>
        <w:tab/>
      </w:r>
      <w:r w:rsidRPr="005A7EE0">
        <w:rPr>
          <w:rFonts w:hint="eastAsia"/>
          <w:rtl/>
          <w:lang w:bidi="ar-SA"/>
        </w:rPr>
        <w:t>أن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يُطلب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من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الاتحاد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مواصلة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تحسين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إتاحة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الصفحات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الإلكترونية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بجميع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اللغات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الرسمية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الست</w:t>
      </w:r>
      <w:r w:rsidRPr="005A7EE0">
        <w:rPr>
          <w:rtl/>
          <w:lang w:bidi="ar-SA"/>
        </w:rPr>
        <w:t>.</w:t>
      </w:r>
    </w:p>
    <w:p w14:paraId="665DCBD7" w14:textId="700FE092" w:rsidR="005A7EE0" w:rsidRPr="005A7EE0" w:rsidRDefault="005A7EE0" w:rsidP="00CF41E8">
      <w:pPr>
        <w:pStyle w:val="enumlev1"/>
        <w:rPr>
          <w:lang w:val="ar-SA"/>
        </w:rPr>
      </w:pPr>
      <w:r w:rsidRPr="005A7EE0">
        <w:rPr>
          <w:rFonts w:hint="eastAsia"/>
        </w:rPr>
        <w:t>–</w:t>
      </w:r>
      <w:r w:rsidRPr="005A7EE0">
        <w:rPr>
          <w:rtl/>
          <w:lang w:bidi="ar-SA"/>
        </w:rPr>
        <w:tab/>
      </w:r>
      <w:r w:rsidRPr="005A7EE0">
        <w:rPr>
          <w:rFonts w:hint="eastAsia"/>
          <w:rtl/>
          <w:lang w:bidi="ar-SA"/>
        </w:rPr>
        <w:t>أن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يُطلب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من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الاتحاد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توفير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عنوان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بريد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إلكتروني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للملاحظات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والتعليقات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على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الترجمة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الآلية</w:t>
      </w:r>
      <w:r>
        <w:rPr>
          <w:rFonts w:hint="cs"/>
          <w:rtl/>
          <w:cs/>
        </w:rPr>
        <w:t xml:space="preserve"> </w:t>
      </w:r>
      <w:r w:rsidRPr="005A7EE0">
        <w:t>(</w:t>
      </w:r>
      <w:hyperlink r:id="rId20" w:history="1">
        <w:r w:rsidRPr="00A50EA2">
          <w:rPr>
            <w:rStyle w:val="Hyperlink"/>
            <w:rFonts w:asciiTheme="minorHAnsi" w:hAnsiTheme="minorHAnsi" w:cstheme="minorHAnsi"/>
            <w:szCs w:val="24"/>
          </w:rPr>
          <w:t>ling-it-support@itu.int</w:t>
        </w:r>
      </w:hyperlink>
      <w:r w:rsidRPr="005A7EE0">
        <w:rPr>
          <w:rtl/>
          <w:lang w:bidi="ar-SA"/>
        </w:rPr>
        <w:t>).</w:t>
      </w:r>
      <w:hyperlink r:id="rId21" w:history="1"/>
    </w:p>
    <w:p w14:paraId="3761E89F" w14:textId="2C272C1D" w:rsidR="005A7EE0" w:rsidRPr="005A7EE0" w:rsidRDefault="005A7EE0" w:rsidP="00CF41E8">
      <w:pPr>
        <w:pStyle w:val="enumlev1"/>
        <w:rPr>
          <w:lang w:val="ar-SA"/>
        </w:rPr>
      </w:pPr>
      <w:r w:rsidRPr="005A7EE0">
        <w:rPr>
          <w:rFonts w:hint="eastAsia"/>
        </w:rPr>
        <w:t>–</w:t>
      </w:r>
      <w:r w:rsidRPr="005A7EE0">
        <w:rPr>
          <w:rtl/>
          <w:lang w:bidi="ar-SA"/>
        </w:rPr>
        <w:tab/>
      </w:r>
      <w:r w:rsidRPr="005A7EE0">
        <w:rPr>
          <w:rFonts w:hint="eastAsia"/>
          <w:rtl/>
          <w:lang w:bidi="ar-SA"/>
        </w:rPr>
        <w:t>أن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يُطلب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من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الأمانة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إعداد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جدول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بالتعليقات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والقضايا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يُتاح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في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الموقع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الإلكتروني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مع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نظرة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عامة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عن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الإنجازات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والبنود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المعلقة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والآثار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المترتبة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على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الميزانية؛</w:t>
      </w:r>
      <w:r w:rsidRPr="005A7EE0">
        <w:rPr>
          <w:rtl/>
          <w:lang w:bidi="ar-SA"/>
        </w:rPr>
        <w:t xml:space="preserve"> ‏</w:t>
      </w:r>
      <w:r w:rsidRPr="005A7EE0">
        <w:rPr>
          <w:rFonts w:hint="eastAsia"/>
          <w:rtl/>
          <w:lang w:bidi="ar-SA"/>
        </w:rPr>
        <w:t>تقديم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خارطة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طريق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واضحة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للخطوات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اللازمة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لتحسين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البحث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في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الموقع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الإلكتروني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ومواءمته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في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دورة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المجلس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لعام</w:t>
      </w:r>
      <w:r w:rsidRPr="005A7EE0">
        <w:rPr>
          <w:rtl/>
          <w:lang w:bidi="ar-SA"/>
        </w:rPr>
        <w:t xml:space="preserve"> </w:t>
      </w:r>
      <w:r w:rsidRPr="005A7EE0">
        <w:rPr>
          <w:cs/>
          <w:lang w:bidi="ar-SA"/>
        </w:rPr>
        <w:t>‎</w:t>
      </w:r>
      <w:r w:rsidRPr="005A7EE0">
        <w:t>2024</w:t>
      </w:r>
      <w:r w:rsidRPr="005A7EE0">
        <w:rPr>
          <w:rtl/>
          <w:lang w:bidi="ar-SA"/>
        </w:rPr>
        <w:t>.</w:t>
      </w:r>
    </w:p>
    <w:p w14:paraId="4225FCB8" w14:textId="75D41DBD" w:rsidR="005A7EE0" w:rsidRPr="005A7EE0" w:rsidRDefault="005A7EE0" w:rsidP="00CF41E8">
      <w:pPr>
        <w:pStyle w:val="enumlev1"/>
        <w:rPr>
          <w:lang w:val="ar-SA"/>
        </w:rPr>
      </w:pPr>
      <w:r w:rsidRPr="005A7EE0">
        <w:rPr>
          <w:rFonts w:hint="eastAsia"/>
        </w:rPr>
        <w:t>–</w:t>
      </w:r>
      <w:r w:rsidRPr="005A7EE0">
        <w:rPr>
          <w:rtl/>
          <w:lang w:bidi="ar-SA"/>
        </w:rPr>
        <w:tab/>
      </w:r>
      <w:r w:rsidRPr="005A7EE0">
        <w:rPr>
          <w:rFonts w:hint="eastAsia"/>
          <w:rtl/>
          <w:lang w:bidi="ar-SA"/>
        </w:rPr>
        <w:t>أن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يُطلب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من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الأمانة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إعداد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تقرير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عن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التحديات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والفرص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المتعلقة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باستخدام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الترجمة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الشفوية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المدعومة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بالذكاء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الاصطناعي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من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أجل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الاجتماع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المقبل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لفريق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العمل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التابع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للمجلس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والمعني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باللغات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من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أجل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الاسترشاد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بها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في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القرارات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أو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الطلبات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المقبلة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المقدمة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إلى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المجلس</w:t>
      </w:r>
      <w:r w:rsidRPr="005A7EE0">
        <w:rPr>
          <w:rtl/>
          <w:lang w:bidi="ar-SA"/>
        </w:rPr>
        <w:t>.</w:t>
      </w:r>
    </w:p>
    <w:p w14:paraId="465CFA55" w14:textId="77777777" w:rsidR="005A7EE0" w:rsidRPr="005A7EE0" w:rsidRDefault="005A7EE0" w:rsidP="00CF41E8">
      <w:pPr>
        <w:pStyle w:val="enumlev1"/>
        <w:rPr>
          <w:lang w:val="ar-SA"/>
        </w:rPr>
      </w:pPr>
      <w:r w:rsidRPr="005A7EE0">
        <w:rPr>
          <w:rFonts w:hint="eastAsia"/>
        </w:rPr>
        <w:t>–</w:t>
      </w:r>
      <w:r w:rsidRPr="005A7EE0">
        <w:rPr>
          <w:rtl/>
          <w:lang w:bidi="ar-SA"/>
        </w:rPr>
        <w:tab/>
      </w:r>
      <w:r w:rsidRPr="005A7EE0">
        <w:rPr>
          <w:rFonts w:hint="eastAsia"/>
          <w:rtl/>
          <w:lang w:bidi="ar-SA"/>
        </w:rPr>
        <w:t>تنظيم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فرنسا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حدثاً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في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الاتحاد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بشأن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اللغة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الفرنسية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والتكنولوجيا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الفرنسية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في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عام</w:t>
      </w:r>
      <w:r w:rsidRPr="005A7EE0">
        <w:rPr>
          <w:rtl/>
          <w:lang w:bidi="ar-SA"/>
        </w:rPr>
        <w:t xml:space="preserve"> 2024</w:t>
      </w:r>
      <w:r w:rsidRPr="005A7EE0">
        <w:rPr>
          <w:rFonts w:hint="eastAsia"/>
          <w:rtl/>
          <w:lang w:bidi="ar-SA"/>
        </w:rPr>
        <w:t>،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بتمويل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من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منظمة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الفرنكوفونية؛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ومقترح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كندا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بالعمل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مع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المكتب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الإقليمي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في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برازيليا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للمساعدة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في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تعزيز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استخدام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لغات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الشعوب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الأصلية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في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مشاريع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محددة؛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إعلان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الدول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الأعضاء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عن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أنشطة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محددة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لتعزيز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تعدد</w:t>
      </w:r>
      <w:r w:rsidRPr="005A7EE0">
        <w:rPr>
          <w:rtl/>
          <w:lang w:bidi="ar-SA"/>
        </w:rPr>
        <w:t xml:space="preserve"> </w:t>
      </w:r>
      <w:r w:rsidRPr="005A7EE0">
        <w:rPr>
          <w:rFonts w:hint="eastAsia"/>
          <w:rtl/>
          <w:lang w:bidi="ar-SA"/>
        </w:rPr>
        <w:t>اللغات</w:t>
      </w:r>
      <w:r w:rsidRPr="005A7EE0">
        <w:t>:</w:t>
      </w:r>
      <w:r w:rsidRPr="005A7EE0">
        <w:rPr>
          <w:rtl/>
          <w:lang w:bidi="ar-SA"/>
        </w:rPr>
        <w:t xml:space="preserve"> </w:t>
      </w:r>
    </w:p>
    <w:p w14:paraId="77FC6066" w14:textId="77777777" w:rsidR="005A7EE0" w:rsidRPr="005A7EE0" w:rsidRDefault="005A7EE0" w:rsidP="005A7EE0">
      <w:pPr>
        <w:rPr>
          <w:lang w:val="ar-SA" w:bidi="ar-EG"/>
        </w:rPr>
      </w:pPr>
      <w:r w:rsidRPr="005A7EE0">
        <w:rPr>
          <w:rtl/>
        </w:rPr>
        <w:t>3</w:t>
      </w:r>
      <w:r w:rsidRPr="005A7EE0">
        <w:rPr>
          <w:rtl/>
        </w:rPr>
        <w:tab/>
      </w:r>
      <w:r w:rsidRPr="005A7EE0">
        <w:rPr>
          <w:rFonts w:hint="eastAsia"/>
          <w:rtl/>
        </w:rPr>
        <w:t>وأُلغي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الاجتماع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الخامس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عشر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لفريق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العمل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التابع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للمجلس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والمعني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باللغات،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الذي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كان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من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المقرر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عقده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30 </w:t>
      </w:r>
      <w:r w:rsidRPr="005A7EE0">
        <w:rPr>
          <w:rFonts w:hint="eastAsia"/>
          <w:rtl/>
        </w:rPr>
        <w:t>سبتمبر</w:t>
      </w:r>
      <w:r w:rsidRPr="005A7EE0">
        <w:rPr>
          <w:rtl/>
        </w:rPr>
        <w:t xml:space="preserve"> 2024.</w:t>
      </w:r>
    </w:p>
    <w:p w14:paraId="280B1ADF" w14:textId="1FB7F481" w:rsidR="005A7EE0" w:rsidRPr="005A7EE0" w:rsidRDefault="005A7EE0" w:rsidP="005A7EE0">
      <w:pPr>
        <w:rPr>
          <w:lang w:val="ar-SA" w:bidi="ar-EG"/>
        </w:rPr>
      </w:pPr>
      <w:r w:rsidRPr="005A7EE0">
        <w:rPr>
          <w:rtl/>
        </w:rPr>
        <w:t>4</w:t>
      </w:r>
      <w:r w:rsidRPr="005A7EE0">
        <w:rPr>
          <w:rtl/>
        </w:rPr>
        <w:tab/>
      </w:r>
      <w:r w:rsidRPr="005A7EE0">
        <w:rPr>
          <w:rFonts w:hint="eastAsia"/>
          <w:rtl/>
        </w:rPr>
        <w:t>وفيما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يلي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النتائج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الرئيسية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المنبثقة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عن</w:t>
      </w:r>
      <w:r w:rsidRPr="005A7EE0">
        <w:rPr>
          <w:rtl/>
        </w:rPr>
        <w:t xml:space="preserve"> </w:t>
      </w:r>
      <w:hyperlink r:id="rId22" w:history="1">
        <w:r w:rsidRPr="005A7EE0">
          <w:rPr>
            <w:rStyle w:val="Hyperlink"/>
            <w:rFonts w:hint="eastAsia"/>
            <w:noProof w:val="0"/>
            <w:rtl/>
            <w:lang w:val="en-US" w:eastAsia="zh-CN"/>
          </w:rPr>
          <w:t>الاجتماع</w:t>
        </w:r>
        <w:r w:rsidRPr="005A7EE0">
          <w:rPr>
            <w:rStyle w:val="Hyperlink"/>
            <w:noProof w:val="0"/>
            <w:rtl/>
            <w:lang w:val="en-US" w:eastAsia="zh-CN"/>
          </w:rPr>
          <w:t xml:space="preserve"> </w:t>
        </w:r>
        <w:r w:rsidRPr="005A7EE0">
          <w:rPr>
            <w:rStyle w:val="Hyperlink"/>
            <w:rFonts w:hint="eastAsia"/>
            <w:noProof w:val="0"/>
            <w:rtl/>
            <w:lang w:val="en-US" w:eastAsia="zh-CN"/>
          </w:rPr>
          <w:t>السادس</w:t>
        </w:r>
        <w:r w:rsidRPr="005A7EE0">
          <w:rPr>
            <w:rStyle w:val="Hyperlink"/>
            <w:noProof w:val="0"/>
            <w:rtl/>
            <w:lang w:val="en-US" w:eastAsia="zh-CN"/>
          </w:rPr>
          <w:t xml:space="preserve"> </w:t>
        </w:r>
        <w:r w:rsidRPr="005A7EE0">
          <w:rPr>
            <w:rStyle w:val="Hyperlink"/>
            <w:rFonts w:hint="eastAsia"/>
            <w:noProof w:val="0"/>
            <w:rtl/>
            <w:lang w:val="en-US" w:eastAsia="zh-CN"/>
          </w:rPr>
          <w:t>عشر</w:t>
        </w:r>
        <w:r w:rsidRPr="005A7EE0">
          <w:rPr>
            <w:rStyle w:val="Hyperlink"/>
            <w:noProof w:val="0"/>
            <w:rtl/>
            <w:lang w:val="en-US" w:eastAsia="zh-CN"/>
          </w:rPr>
          <w:t xml:space="preserve"> </w:t>
        </w:r>
        <w:r w:rsidRPr="005A7EE0">
          <w:rPr>
            <w:rStyle w:val="Hyperlink"/>
            <w:rFonts w:hint="eastAsia"/>
            <w:noProof w:val="0"/>
            <w:rtl/>
            <w:lang w:val="en-US" w:eastAsia="zh-CN"/>
          </w:rPr>
          <w:t>لفريق</w:t>
        </w:r>
        <w:r w:rsidRPr="005A7EE0">
          <w:rPr>
            <w:rStyle w:val="Hyperlink"/>
            <w:noProof w:val="0"/>
            <w:rtl/>
            <w:lang w:val="en-US" w:eastAsia="zh-CN"/>
          </w:rPr>
          <w:t xml:space="preserve"> </w:t>
        </w:r>
        <w:r w:rsidRPr="005A7EE0">
          <w:rPr>
            <w:rStyle w:val="Hyperlink"/>
            <w:rFonts w:hint="eastAsia"/>
            <w:noProof w:val="0"/>
            <w:rtl/>
            <w:lang w:val="en-US" w:eastAsia="zh-CN"/>
          </w:rPr>
          <w:t>العمل</w:t>
        </w:r>
        <w:r w:rsidRPr="005A7EE0">
          <w:rPr>
            <w:rStyle w:val="Hyperlink"/>
            <w:noProof w:val="0"/>
            <w:rtl/>
            <w:lang w:val="en-US" w:eastAsia="zh-CN"/>
          </w:rPr>
          <w:t xml:space="preserve"> </w:t>
        </w:r>
        <w:r w:rsidRPr="005A7EE0">
          <w:rPr>
            <w:rStyle w:val="Hyperlink"/>
            <w:rFonts w:hint="eastAsia"/>
            <w:noProof w:val="0"/>
            <w:rtl/>
            <w:lang w:val="en-US" w:eastAsia="zh-CN"/>
          </w:rPr>
          <w:t>التابع</w:t>
        </w:r>
        <w:r w:rsidRPr="005A7EE0">
          <w:rPr>
            <w:rStyle w:val="Hyperlink"/>
            <w:noProof w:val="0"/>
            <w:rtl/>
            <w:lang w:val="en-US" w:eastAsia="zh-CN"/>
          </w:rPr>
          <w:t xml:space="preserve"> </w:t>
        </w:r>
        <w:r w:rsidRPr="005A7EE0">
          <w:rPr>
            <w:rStyle w:val="Hyperlink"/>
            <w:rFonts w:hint="eastAsia"/>
            <w:noProof w:val="0"/>
            <w:rtl/>
            <w:lang w:val="en-US" w:eastAsia="zh-CN"/>
          </w:rPr>
          <w:t>للمجلس</w:t>
        </w:r>
        <w:r w:rsidRPr="005A7EE0">
          <w:rPr>
            <w:rStyle w:val="Hyperlink"/>
            <w:noProof w:val="0"/>
            <w:rtl/>
            <w:lang w:val="en-US" w:eastAsia="zh-CN"/>
          </w:rPr>
          <w:t xml:space="preserve"> </w:t>
        </w:r>
        <w:r w:rsidRPr="005A7EE0">
          <w:rPr>
            <w:rStyle w:val="Hyperlink"/>
            <w:rFonts w:hint="eastAsia"/>
            <w:noProof w:val="0"/>
            <w:rtl/>
            <w:lang w:val="en-US" w:eastAsia="zh-CN"/>
          </w:rPr>
          <w:t>والمعني</w:t>
        </w:r>
        <w:r w:rsidRPr="005A7EE0">
          <w:rPr>
            <w:rStyle w:val="Hyperlink"/>
            <w:noProof w:val="0"/>
            <w:rtl/>
            <w:lang w:val="en-US" w:eastAsia="zh-CN"/>
          </w:rPr>
          <w:t xml:space="preserve"> </w:t>
        </w:r>
        <w:r w:rsidRPr="005A7EE0">
          <w:rPr>
            <w:rStyle w:val="Hyperlink"/>
            <w:rFonts w:hint="eastAsia"/>
            <w:noProof w:val="0"/>
            <w:rtl/>
            <w:lang w:val="en-US" w:eastAsia="zh-CN"/>
          </w:rPr>
          <w:t>باللغات</w:t>
        </w:r>
      </w:hyperlink>
      <w:r w:rsidRPr="005A7EE0">
        <w:rPr>
          <w:rFonts w:hint="eastAsia"/>
          <w:rtl/>
        </w:rPr>
        <w:t>،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الذي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عُقد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12 </w:t>
      </w:r>
      <w:r w:rsidRPr="005A7EE0">
        <w:rPr>
          <w:rFonts w:hint="eastAsia"/>
          <w:rtl/>
        </w:rPr>
        <w:t>فبراير</w:t>
      </w:r>
      <w:r w:rsidRPr="005A7EE0">
        <w:rPr>
          <w:rtl/>
        </w:rPr>
        <w:t xml:space="preserve"> 2025:</w:t>
      </w:r>
      <w:hyperlink r:id="rId23"/>
    </w:p>
    <w:p w14:paraId="4D12B38E" w14:textId="77777777" w:rsidR="005A7EE0" w:rsidRPr="005A7EE0" w:rsidRDefault="005A7EE0" w:rsidP="00CF41E8">
      <w:pPr>
        <w:pStyle w:val="enumlev1"/>
        <w:rPr>
          <w:bCs/>
          <w:lang w:val="ar-SA" w:bidi="ar-EG"/>
        </w:rPr>
      </w:pPr>
      <w:r w:rsidRPr="005A7EE0">
        <w:rPr>
          <w:rFonts w:hint="eastAsia"/>
          <w:lang w:bidi="ar-EG"/>
        </w:rPr>
        <w:t>–</w:t>
      </w:r>
      <w:r w:rsidRPr="005A7EE0">
        <w:rPr>
          <w:rtl/>
        </w:rPr>
        <w:tab/>
      </w:r>
      <w:r w:rsidRPr="005A7EE0">
        <w:rPr>
          <w:rFonts w:hint="eastAsia"/>
          <w:rtl/>
        </w:rPr>
        <w:t>طلب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أن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تقدم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الأمانة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النفقات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السنوية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التفصيلية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مقابل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سقف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الميزانية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البالغ</w:t>
      </w:r>
      <w:r w:rsidRPr="005A7EE0">
        <w:rPr>
          <w:rtl/>
        </w:rPr>
        <w:t xml:space="preserve"> 85 </w:t>
      </w:r>
      <w:r w:rsidRPr="005A7EE0">
        <w:rPr>
          <w:rFonts w:hint="eastAsia"/>
          <w:rtl/>
        </w:rPr>
        <w:t>مليون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فرنك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سويسري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لخدمات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اللغات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التقارير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المقبلة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المقدمة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إلى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فريق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العمل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التابع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للمجلس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والمعني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باللغات،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بالإضافة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إلى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حاشية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تحدد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عام</w:t>
      </w:r>
      <w:r w:rsidRPr="005A7EE0">
        <w:rPr>
          <w:rtl/>
        </w:rPr>
        <w:t xml:space="preserve"> 2022 </w:t>
      </w:r>
      <w:r w:rsidRPr="005A7EE0">
        <w:rPr>
          <w:rFonts w:hint="eastAsia"/>
          <w:rtl/>
        </w:rPr>
        <w:t>باعتباره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عاماً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استثنائياً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من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حيث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المؤتمرات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عقدت؛</w:t>
      </w:r>
    </w:p>
    <w:p w14:paraId="617F208E" w14:textId="77777777" w:rsidR="005A7EE0" w:rsidRPr="005A7EE0" w:rsidRDefault="005A7EE0" w:rsidP="00CF41E8">
      <w:pPr>
        <w:pStyle w:val="enumlev1"/>
        <w:rPr>
          <w:lang w:val="ar-SA" w:bidi="ar-EG"/>
        </w:rPr>
      </w:pPr>
      <w:r w:rsidRPr="005A7EE0">
        <w:rPr>
          <w:rFonts w:hint="eastAsia"/>
          <w:lang w:bidi="ar-EG"/>
        </w:rPr>
        <w:t>–</w:t>
      </w:r>
      <w:r w:rsidRPr="005A7EE0">
        <w:rPr>
          <w:rtl/>
        </w:rPr>
        <w:tab/>
      </w:r>
      <w:r w:rsidRPr="005A7EE0">
        <w:rPr>
          <w:rFonts w:hint="eastAsia"/>
          <w:rtl/>
        </w:rPr>
        <w:t>إدراج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تحديثات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بشأن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تطوير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الموقع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الإلكتروني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وتحسين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محرك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البحث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جميع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التقارير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المقبلة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المقدمة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إلى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فريق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العمل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التابع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للمجلس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والمعني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باللغات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على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النحو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المبين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القرار</w:t>
      </w:r>
      <w:r w:rsidRPr="005A7EE0">
        <w:rPr>
          <w:rtl/>
        </w:rPr>
        <w:t xml:space="preserve"> 154</w:t>
      </w:r>
      <w:r w:rsidRPr="005A7EE0">
        <w:rPr>
          <w:rFonts w:hint="eastAsia"/>
          <w:rtl/>
        </w:rPr>
        <w:t>؛</w:t>
      </w:r>
    </w:p>
    <w:p w14:paraId="6510DCD9" w14:textId="21E08DBF" w:rsidR="005A7EE0" w:rsidRPr="005A7EE0" w:rsidRDefault="005A7EE0" w:rsidP="00CF41E8">
      <w:pPr>
        <w:pStyle w:val="enumlev1"/>
        <w:rPr>
          <w:lang w:val="ar-SA" w:bidi="ar-EG"/>
        </w:rPr>
      </w:pPr>
      <w:r w:rsidRPr="005A7EE0">
        <w:rPr>
          <w:rFonts w:hint="eastAsia"/>
          <w:lang w:bidi="ar-EG"/>
        </w:rPr>
        <w:t>–</w:t>
      </w:r>
      <w:r w:rsidRPr="005A7EE0">
        <w:rPr>
          <w:rtl/>
        </w:rPr>
        <w:tab/>
      </w:r>
      <w:r w:rsidRPr="005A7EE0">
        <w:rPr>
          <w:rFonts w:hint="eastAsia"/>
          <w:rtl/>
        </w:rPr>
        <w:t>الإحاطة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علماً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بتحديث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تنفيذ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دليل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تعدد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اللغات،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بما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ذلك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البيانات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المتعلقة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باستخدام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أدوات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الترجمة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الآلية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للاتحاد</w:t>
      </w:r>
      <w:r w:rsidRPr="005A7EE0">
        <w:rPr>
          <w:rtl/>
        </w:rPr>
        <w:t xml:space="preserve"> </w:t>
      </w:r>
      <w:r w:rsidRPr="005A7EE0">
        <w:rPr>
          <w:lang w:bidi="ar-EG"/>
        </w:rPr>
        <w:t>ITU-Translate</w:t>
      </w:r>
      <w:r w:rsidR="00FE113C">
        <w:rPr>
          <w:rFonts w:hint="cs"/>
          <w:rtl/>
          <w:lang w:bidi="ar-EG"/>
        </w:rPr>
        <w:t xml:space="preserve"> </w:t>
      </w:r>
      <w:r w:rsidRPr="005A7EE0">
        <w:rPr>
          <w:rtl/>
        </w:rPr>
        <w:t>(</w:t>
      </w:r>
      <w:r w:rsidRPr="005A7EE0">
        <w:rPr>
          <w:rFonts w:hint="eastAsia"/>
          <w:rtl/>
        </w:rPr>
        <w:t>الوثيقة</w:t>
      </w:r>
      <w:r w:rsidRPr="005A7EE0">
        <w:rPr>
          <w:rtl/>
        </w:rPr>
        <w:t xml:space="preserve"> </w:t>
      </w:r>
      <w:hyperlink r:id="rId24" w:history="1">
        <w:r w:rsidRPr="005A7EE0">
          <w:rPr>
            <w:rStyle w:val="Hyperlink"/>
            <w:noProof w:val="0"/>
            <w:lang w:val="en-US" w:eastAsia="zh-CN" w:bidi="ar-EG"/>
          </w:rPr>
          <w:t>CWG-LANG/16-3</w:t>
        </w:r>
      </w:hyperlink>
      <w:r w:rsidRPr="005A7EE0">
        <w:rPr>
          <w:rtl/>
        </w:rPr>
        <w:t>)</w:t>
      </w:r>
      <w:r w:rsidRPr="005A7EE0">
        <w:rPr>
          <w:rFonts w:hint="eastAsia"/>
          <w:rtl/>
        </w:rPr>
        <w:t>؛</w:t>
      </w:r>
      <w:hyperlink r:id="rId25" w:history="1"/>
    </w:p>
    <w:p w14:paraId="52F554EF" w14:textId="5D5A269E" w:rsidR="005A7EE0" w:rsidRPr="005A7EE0" w:rsidRDefault="005A7EE0" w:rsidP="00CF41E8">
      <w:pPr>
        <w:pStyle w:val="enumlev1"/>
        <w:rPr>
          <w:lang w:val="ar-SA" w:bidi="ar-EG"/>
        </w:rPr>
      </w:pPr>
      <w:r w:rsidRPr="005A7EE0">
        <w:rPr>
          <w:rFonts w:hint="eastAsia"/>
          <w:lang w:bidi="ar-EG"/>
        </w:rPr>
        <w:t>–</w:t>
      </w:r>
      <w:r w:rsidRPr="005A7EE0">
        <w:rPr>
          <w:rtl/>
        </w:rPr>
        <w:tab/>
      </w:r>
      <w:r w:rsidRPr="005A7EE0">
        <w:rPr>
          <w:rFonts w:hint="eastAsia"/>
          <w:rtl/>
        </w:rPr>
        <w:t>تقديم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وثيقة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إعلامية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إلى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المجلس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بشأن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التقرير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المتعلق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بالتحديات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والفرص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المرتبطة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باستخدام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الترجمة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الشفوية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بمساعدة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الذكاء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الاصطناعي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الاتحاد</w:t>
      </w:r>
      <w:r w:rsidRPr="005A7EE0">
        <w:rPr>
          <w:rtl/>
        </w:rPr>
        <w:t xml:space="preserve"> (</w:t>
      </w:r>
      <w:r w:rsidRPr="005A7EE0">
        <w:rPr>
          <w:rFonts w:hint="eastAsia"/>
          <w:rtl/>
        </w:rPr>
        <w:t>الوثيقة</w:t>
      </w:r>
      <w:r w:rsidRPr="005A7EE0">
        <w:rPr>
          <w:rtl/>
        </w:rPr>
        <w:t xml:space="preserve"> </w:t>
      </w:r>
      <w:hyperlink r:id="rId26" w:history="1">
        <w:r w:rsidRPr="005A7EE0">
          <w:rPr>
            <w:rStyle w:val="Hyperlink"/>
            <w:noProof w:val="0"/>
            <w:lang w:val="en-US" w:eastAsia="zh-CN" w:bidi="ar-EG"/>
          </w:rPr>
          <w:t>C25/INF/7</w:t>
        </w:r>
      </w:hyperlink>
      <w:r>
        <w:rPr>
          <w:rFonts w:hint="cs"/>
          <w:rtl/>
          <w:lang w:bidi="ar-EG"/>
        </w:rPr>
        <w:t>)</w:t>
      </w:r>
      <w:r w:rsidRPr="005A7EE0">
        <w:rPr>
          <w:rtl/>
        </w:rPr>
        <w:t>.</w:t>
      </w:r>
      <w:hyperlink r:id="rId27" w:history="1"/>
    </w:p>
    <w:p w14:paraId="28C84871" w14:textId="19206EBC" w:rsidR="005A7EE0" w:rsidRPr="005A7EE0" w:rsidRDefault="005A7EE0" w:rsidP="005A7EE0">
      <w:pPr>
        <w:rPr>
          <w:lang w:val="ar-SA" w:bidi="ar-EG"/>
        </w:rPr>
      </w:pPr>
      <w:r w:rsidRPr="005A7EE0">
        <w:rPr>
          <w:rtl/>
        </w:rPr>
        <w:t>5</w:t>
      </w:r>
      <w:r w:rsidRPr="005A7EE0">
        <w:rPr>
          <w:rtl/>
        </w:rPr>
        <w:tab/>
      </w:r>
      <w:r w:rsidRPr="005A7EE0">
        <w:rPr>
          <w:rFonts w:hint="eastAsia"/>
          <w:rtl/>
        </w:rPr>
        <w:t>وفيما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يلي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النتائج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الرئيسية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المنبثقة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عن</w:t>
      </w:r>
      <w:r w:rsidRPr="005A7EE0">
        <w:rPr>
          <w:rtl/>
        </w:rPr>
        <w:t xml:space="preserve"> </w:t>
      </w:r>
      <w:hyperlink r:id="rId28" w:history="1">
        <w:r w:rsidRPr="005A7EE0">
          <w:rPr>
            <w:rStyle w:val="Hyperlink"/>
            <w:rFonts w:hint="eastAsia"/>
            <w:noProof w:val="0"/>
            <w:rtl/>
            <w:lang w:val="en-US" w:eastAsia="zh-CN"/>
          </w:rPr>
          <w:t>الاجتماع</w:t>
        </w:r>
        <w:r w:rsidRPr="005A7EE0">
          <w:rPr>
            <w:rStyle w:val="Hyperlink"/>
            <w:noProof w:val="0"/>
            <w:rtl/>
            <w:lang w:val="en-US" w:eastAsia="zh-CN"/>
          </w:rPr>
          <w:t xml:space="preserve"> </w:t>
        </w:r>
        <w:r w:rsidRPr="005A7EE0">
          <w:rPr>
            <w:rStyle w:val="Hyperlink"/>
            <w:rFonts w:hint="eastAsia"/>
            <w:noProof w:val="0"/>
            <w:rtl/>
            <w:lang w:val="en-US" w:eastAsia="zh-CN"/>
          </w:rPr>
          <w:t>السابع</w:t>
        </w:r>
        <w:r w:rsidRPr="005A7EE0">
          <w:rPr>
            <w:rStyle w:val="Hyperlink"/>
            <w:noProof w:val="0"/>
            <w:rtl/>
            <w:lang w:val="en-US" w:eastAsia="zh-CN"/>
          </w:rPr>
          <w:t xml:space="preserve"> </w:t>
        </w:r>
        <w:r w:rsidRPr="005A7EE0">
          <w:rPr>
            <w:rStyle w:val="Hyperlink"/>
            <w:rFonts w:hint="eastAsia"/>
            <w:noProof w:val="0"/>
            <w:rtl/>
            <w:lang w:val="en-US" w:eastAsia="zh-CN"/>
          </w:rPr>
          <w:t>عشر</w:t>
        </w:r>
        <w:r w:rsidRPr="005A7EE0">
          <w:rPr>
            <w:rStyle w:val="Hyperlink"/>
            <w:noProof w:val="0"/>
            <w:rtl/>
            <w:lang w:val="en-US" w:eastAsia="zh-CN"/>
          </w:rPr>
          <w:t xml:space="preserve"> </w:t>
        </w:r>
        <w:r w:rsidRPr="005A7EE0">
          <w:rPr>
            <w:rStyle w:val="Hyperlink"/>
            <w:rFonts w:hint="eastAsia"/>
            <w:noProof w:val="0"/>
            <w:rtl/>
            <w:lang w:val="en-US" w:eastAsia="zh-CN"/>
          </w:rPr>
          <w:t>لفريق</w:t>
        </w:r>
        <w:r w:rsidRPr="005A7EE0">
          <w:rPr>
            <w:rStyle w:val="Hyperlink"/>
            <w:noProof w:val="0"/>
            <w:rtl/>
            <w:lang w:val="en-US" w:eastAsia="zh-CN"/>
          </w:rPr>
          <w:t xml:space="preserve"> </w:t>
        </w:r>
        <w:r w:rsidRPr="005A7EE0">
          <w:rPr>
            <w:rStyle w:val="Hyperlink"/>
            <w:rFonts w:hint="eastAsia"/>
            <w:noProof w:val="0"/>
            <w:rtl/>
            <w:lang w:val="en-US" w:eastAsia="zh-CN"/>
          </w:rPr>
          <w:t>العمل</w:t>
        </w:r>
        <w:r w:rsidRPr="005A7EE0">
          <w:rPr>
            <w:rStyle w:val="Hyperlink"/>
            <w:noProof w:val="0"/>
            <w:rtl/>
            <w:lang w:val="en-US" w:eastAsia="zh-CN"/>
          </w:rPr>
          <w:t xml:space="preserve"> </w:t>
        </w:r>
        <w:r w:rsidRPr="005A7EE0">
          <w:rPr>
            <w:rStyle w:val="Hyperlink"/>
            <w:rFonts w:hint="eastAsia"/>
            <w:noProof w:val="0"/>
            <w:rtl/>
            <w:lang w:val="en-US" w:eastAsia="zh-CN"/>
          </w:rPr>
          <w:t>التابع</w:t>
        </w:r>
        <w:r w:rsidRPr="005A7EE0">
          <w:rPr>
            <w:rStyle w:val="Hyperlink"/>
            <w:noProof w:val="0"/>
            <w:rtl/>
            <w:lang w:val="en-US" w:eastAsia="zh-CN"/>
          </w:rPr>
          <w:t xml:space="preserve"> </w:t>
        </w:r>
        <w:r w:rsidRPr="005A7EE0">
          <w:rPr>
            <w:rStyle w:val="Hyperlink"/>
            <w:rFonts w:hint="eastAsia"/>
            <w:noProof w:val="0"/>
            <w:rtl/>
            <w:lang w:val="en-US" w:eastAsia="zh-CN"/>
          </w:rPr>
          <w:t>للمجلس</w:t>
        </w:r>
        <w:r w:rsidRPr="005A7EE0">
          <w:rPr>
            <w:rStyle w:val="Hyperlink"/>
            <w:noProof w:val="0"/>
            <w:rtl/>
            <w:lang w:val="en-US" w:eastAsia="zh-CN"/>
          </w:rPr>
          <w:t xml:space="preserve"> </w:t>
        </w:r>
        <w:r w:rsidRPr="005A7EE0">
          <w:rPr>
            <w:rStyle w:val="Hyperlink"/>
            <w:rFonts w:hint="eastAsia"/>
            <w:noProof w:val="0"/>
            <w:rtl/>
            <w:lang w:val="en-US" w:eastAsia="zh-CN"/>
          </w:rPr>
          <w:t>والمعني</w:t>
        </w:r>
        <w:r w:rsidRPr="005A7EE0">
          <w:rPr>
            <w:rStyle w:val="Hyperlink"/>
            <w:noProof w:val="0"/>
            <w:rtl/>
            <w:lang w:val="en-US" w:eastAsia="zh-CN"/>
          </w:rPr>
          <w:t xml:space="preserve"> </w:t>
        </w:r>
        <w:r w:rsidRPr="005A7EE0">
          <w:rPr>
            <w:rStyle w:val="Hyperlink"/>
            <w:rFonts w:hint="eastAsia"/>
            <w:noProof w:val="0"/>
            <w:rtl/>
            <w:lang w:val="en-US" w:eastAsia="zh-CN"/>
          </w:rPr>
          <w:t>باللغات</w:t>
        </w:r>
      </w:hyperlink>
      <w:r w:rsidRPr="005A7EE0">
        <w:rPr>
          <w:rFonts w:hint="eastAsia"/>
          <w:rtl/>
        </w:rPr>
        <w:t>،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الذي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عُقد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20 </w:t>
      </w:r>
      <w:r w:rsidRPr="005A7EE0">
        <w:rPr>
          <w:rFonts w:hint="eastAsia"/>
          <w:rtl/>
        </w:rPr>
        <w:t>يناير</w:t>
      </w:r>
      <w:r w:rsidRPr="005A7EE0">
        <w:rPr>
          <w:rtl/>
        </w:rPr>
        <w:t xml:space="preserve"> 2026</w:t>
      </w:r>
      <w:r w:rsidRPr="005A7EE0">
        <w:rPr>
          <w:lang w:bidi="ar-EG"/>
        </w:rPr>
        <w:t>:</w:t>
      </w:r>
      <w:r w:rsidRPr="005A7EE0">
        <w:rPr>
          <w:rtl/>
        </w:rPr>
        <w:t xml:space="preserve"> </w:t>
      </w:r>
      <w:hyperlink r:id="rId29"/>
    </w:p>
    <w:p w14:paraId="268FD4F2" w14:textId="225FE226" w:rsidR="005A7EE0" w:rsidRPr="005A7EE0" w:rsidRDefault="005A7EE0" w:rsidP="00CF41E8">
      <w:pPr>
        <w:pStyle w:val="enumlev1"/>
        <w:rPr>
          <w:lang w:val="ar-SA" w:bidi="ar-EG"/>
        </w:rPr>
      </w:pPr>
      <w:r w:rsidRPr="005A7EE0">
        <w:rPr>
          <w:rFonts w:hint="eastAsia"/>
          <w:lang w:bidi="ar-EG"/>
        </w:rPr>
        <w:t>–</w:t>
      </w:r>
      <w:r w:rsidRPr="005A7EE0">
        <w:rPr>
          <w:rtl/>
        </w:rPr>
        <w:tab/>
      </w:r>
      <w:r w:rsidRPr="005A7EE0">
        <w:rPr>
          <w:rFonts w:hint="eastAsia"/>
          <w:rtl/>
        </w:rPr>
        <w:t>طلب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أن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تستعرض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لجنة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تنسيق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المصطلحات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دورتها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المعقودة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فبراير</w:t>
      </w:r>
      <w:r w:rsidRPr="005A7EE0">
        <w:rPr>
          <w:rtl/>
        </w:rPr>
        <w:t xml:space="preserve"> 2026 </w:t>
      </w:r>
      <w:r w:rsidRPr="005A7EE0">
        <w:rPr>
          <w:rFonts w:hint="eastAsia"/>
          <w:rtl/>
        </w:rPr>
        <w:t>المدخلات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المتعلقة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بالقرار</w:t>
      </w:r>
      <w:r w:rsidRPr="005A7EE0">
        <w:rPr>
          <w:rtl/>
        </w:rPr>
        <w:t xml:space="preserve"> 1386 </w:t>
      </w:r>
      <w:r w:rsidRPr="005A7EE0">
        <w:rPr>
          <w:rFonts w:hint="eastAsia"/>
          <w:rtl/>
        </w:rPr>
        <w:t>الصادر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عن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المجلس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على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النحو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الوارد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الوثيقة</w:t>
      </w:r>
      <w:r w:rsidRPr="005A7EE0">
        <w:rPr>
          <w:rtl/>
        </w:rPr>
        <w:t xml:space="preserve"> </w:t>
      </w:r>
      <w:hyperlink r:id="rId30" w:history="1">
        <w:r w:rsidRPr="005A7EE0">
          <w:rPr>
            <w:rStyle w:val="Hyperlink"/>
            <w:noProof w:val="0"/>
            <w:lang w:val="en-US" w:eastAsia="zh-CN" w:bidi="ar-EG"/>
          </w:rPr>
          <w:t>CWG-LANG-17/5</w:t>
        </w:r>
      </w:hyperlink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وعلى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النحو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الذي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عدلها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فريق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العمل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التابع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للمجلس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والمعني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باللغات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وأن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تُدرج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تقرير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الرئيس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لمناقشتها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واعتمادها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دورة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المجلس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لعام</w:t>
      </w:r>
      <w:r w:rsidRPr="005A7EE0">
        <w:rPr>
          <w:rtl/>
        </w:rPr>
        <w:t xml:space="preserve"> 2026. </w:t>
      </w:r>
      <w:hyperlink r:id="rId31" w:history="1"/>
    </w:p>
    <w:p w14:paraId="76E8FCBC" w14:textId="77777777" w:rsidR="005A7EE0" w:rsidRPr="005A7EE0" w:rsidRDefault="005A7EE0" w:rsidP="00CF41E8">
      <w:pPr>
        <w:pStyle w:val="enumlev1"/>
        <w:rPr>
          <w:lang w:val="ar-SA" w:bidi="ar-EG"/>
        </w:rPr>
      </w:pPr>
      <w:r w:rsidRPr="005A7EE0">
        <w:rPr>
          <w:rFonts w:hint="eastAsia"/>
          <w:lang w:bidi="ar-EG"/>
        </w:rPr>
        <w:t>–</w:t>
      </w:r>
      <w:r w:rsidRPr="005A7EE0">
        <w:rPr>
          <w:rtl/>
        </w:rPr>
        <w:tab/>
      </w:r>
      <w:r w:rsidRPr="005A7EE0">
        <w:rPr>
          <w:rFonts w:hint="eastAsia"/>
          <w:rtl/>
        </w:rPr>
        <w:t>التوصية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بإرسال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التعديلات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المقترحة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على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القرار</w:t>
      </w:r>
      <w:r w:rsidRPr="005A7EE0">
        <w:rPr>
          <w:rtl/>
        </w:rPr>
        <w:t xml:space="preserve"> 154 </w:t>
      </w:r>
      <w:r w:rsidRPr="005A7EE0">
        <w:rPr>
          <w:rFonts w:hint="eastAsia"/>
          <w:rtl/>
        </w:rPr>
        <w:t>بالصيغة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المتفق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عليها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فريق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العمل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التابع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للمجلس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والمعني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باللغات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إلى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المجلس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دورته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لعام</w:t>
      </w:r>
      <w:r w:rsidRPr="005A7EE0">
        <w:rPr>
          <w:rtl/>
        </w:rPr>
        <w:t xml:space="preserve"> 2026 </w:t>
      </w:r>
      <w:r w:rsidRPr="005A7EE0">
        <w:rPr>
          <w:rFonts w:hint="eastAsia"/>
          <w:rtl/>
        </w:rPr>
        <w:t>كي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ينظر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فيها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ويعلّق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عليها</w:t>
      </w:r>
      <w:r w:rsidRPr="005A7EE0">
        <w:rPr>
          <w:rtl/>
        </w:rPr>
        <w:t xml:space="preserve">. </w:t>
      </w:r>
    </w:p>
    <w:p w14:paraId="6334BAAC" w14:textId="77777777" w:rsidR="005A7EE0" w:rsidRPr="005A7EE0" w:rsidRDefault="005A7EE0" w:rsidP="00CF41E8">
      <w:pPr>
        <w:pStyle w:val="enumlev1"/>
        <w:rPr>
          <w:lang w:val="ar-SA" w:bidi="ar-EG"/>
        </w:rPr>
      </w:pPr>
      <w:r w:rsidRPr="005A7EE0">
        <w:rPr>
          <w:rFonts w:hint="eastAsia"/>
          <w:lang w:bidi="ar-EG"/>
        </w:rPr>
        <w:lastRenderedPageBreak/>
        <w:t>–</w:t>
      </w:r>
      <w:r w:rsidRPr="005A7EE0">
        <w:rPr>
          <w:rtl/>
        </w:rPr>
        <w:tab/>
      </w:r>
      <w:r w:rsidRPr="005A7EE0">
        <w:rPr>
          <w:rFonts w:hint="eastAsia"/>
          <w:rtl/>
        </w:rPr>
        <w:t>التوصية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بأن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يُحال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تعديل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القرار</w:t>
      </w:r>
      <w:r w:rsidRPr="005A7EE0">
        <w:rPr>
          <w:rtl/>
        </w:rPr>
        <w:t xml:space="preserve"> 1372 </w:t>
      </w:r>
      <w:r w:rsidRPr="005A7EE0">
        <w:rPr>
          <w:rFonts w:hint="eastAsia"/>
          <w:rtl/>
        </w:rPr>
        <w:t>إلى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المجلس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لمناقشته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واعتماده</w:t>
      </w:r>
      <w:r w:rsidRPr="005A7EE0">
        <w:rPr>
          <w:rtl/>
        </w:rPr>
        <w:t>.</w:t>
      </w:r>
    </w:p>
    <w:p w14:paraId="78EA346B" w14:textId="77777777" w:rsidR="005A7EE0" w:rsidRPr="005A7EE0" w:rsidRDefault="005A7EE0" w:rsidP="00CF41E8">
      <w:pPr>
        <w:pStyle w:val="enumlev1"/>
        <w:rPr>
          <w:lang w:val="ar-SA" w:bidi="ar-EG"/>
        </w:rPr>
      </w:pPr>
      <w:r w:rsidRPr="005A7EE0">
        <w:rPr>
          <w:rFonts w:hint="eastAsia"/>
          <w:lang w:bidi="ar-EG"/>
        </w:rPr>
        <w:t>–</w:t>
      </w:r>
      <w:r w:rsidRPr="005A7EE0">
        <w:rPr>
          <w:rtl/>
        </w:rPr>
        <w:tab/>
      </w:r>
      <w:r w:rsidRPr="005A7EE0">
        <w:rPr>
          <w:rFonts w:hint="eastAsia"/>
          <w:rtl/>
        </w:rPr>
        <w:t>التأكيد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على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أن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الأمانة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ستوجه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رسالة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معممة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إلى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جميع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الدول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الأعضاء،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وإلى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المنظمات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الإقليمية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للاتصالات،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طلباً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الاهتمام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بالتعاون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بشأن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مجموعة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المترجمين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الشفويين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المحليين</w:t>
      </w:r>
      <w:r w:rsidRPr="005A7EE0">
        <w:rPr>
          <w:rtl/>
        </w:rPr>
        <w:t>.</w:t>
      </w:r>
    </w:p>
    <w:p w14:paraId="4BE9E834" w14:textId="3EAAAC9B" w:rsidR="005A7EE0" w:rsidRPr="005A7EE0" w:rsidRDefault="005A7EE0" w:rsidP="005A7EE0">
      <w:pPr>
        <w:pStyle w:val="Heading1"/>
        <w:rPr>
          <w:lang w:val="ar-SA" w:bidi="ar-EG"/>
        </w:rPr>
      </w:pPr>
      <w:r w:rsidRPr="005A7EE0">
        <w:rPr>
          <w:rFonts w:hint="eastAsia"/>
          <w:rtl/>
        </w:rPr>
        <w:t>ثالثاً</w:t>
      </w:r>
      <w:r w:rsidRPr="005A7EE0">
        <w:rPr>
          <w:rtl/>
        </w:rPr>
        <w:tab/>
      </w:r>
      <w:r w:rsidRPr="005A7EE0">
        <w:rPr>
          <w:rFonts w:hint="eastAsia"/>
          <w:rtl/>
        </w:rPr>
        <w:t>توصيات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إلى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مؤتمر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المندوبين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المفوضين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لعام</w:t>
      </w:r>
      <w:r w:rsidRPr="005A7EE0">
        <w:rPr>
          <w:rtl/>
        </w:rPr>
        <w:t xml:space="preserve"> 2026</w:t>
      </w:r>
    </w:p>
    <w:p w14:paraId="01B7F0D3" w14:textId="677DEC21" w:rsidR="00F50E3F" w:rsidRDefault="005A7EE0" w:rsidP="005A7EE0">
      <w:pPr>
        <w:rPr>
          <w:rtl/>
          <w:lang w:bidi="ar-EG"/>
        </w:rPr>
      </w:pPr>
      <w:r w:rsidRPr="005A7EE0">
        <w:rPr>
          <w:rFonts w:hint="eastAsia"/>
          <w:rtl/>
        </w:rPr>
        <w:t>عملاً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بالفقرتين</w:t>
      </w:r>
      <w:r w:rsidRPr="005A7EE0">
        <w:rPr>
          <w:rtl/>
        </w:rPr>
        <w:t xml:space="preserve"> 4 </w:t>
      </w:r>
      <w:r w:rsidRPr="005A7EE0">
        <w:rPr>
          <w:rFonts w:hint="eastAsia"/>
          <w:rtl/>
        </w:rPr>
        <w:t>و</w:t>
      </w:r>
      <w:r w:rsidRPr="005A7EE0">
        <w:rPr>
          <w:rtl/>
        </w:rPr>
        <w:t xml:space="preserve">5 </w:t>
      </w:r>
      <w:r w:rsidRPr="005A7EE0">
        <w:rPr>
          <w:rFonts w:hint="eastAsia"/>
          <w:rtl/>
        </w:rPr>
        <w:t>من</w:t>
      </w:r>
      <w:r w:rsidRPr="005A7EE0">
        <w:rPr>
          <w:rtl/>
        </w:rPr>
        <w:t xml:space="preserve"> "</w:t>
      </w:r>
      <w:r w:rsidRPr="00FE113C">
        <w:rPr>
          <w:rFonts w:hint="eastAsia"/>
          <w:i/>
          <w:iCs/>
          <w:rtl/>
        </w:rPr>
        <w:t>يقرر</w:t>
      </w:r>
      <w:r w:rsidRPr="005A7EE0">
        <w:rPr>
          <w:rtl/>
        </w:rPr>
        <w:t xml:space="preserve">" </w:t>
      </w:r>
      <w:r w:rsidRPr="005A7EE0">
        <w:rPr>
          <w:rFonts w:hint="eastAsia"/>
          <w:rtl/>
        </w:rPr>
        <w:t>في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المقرر</w:t>
      </w:r>
      <w:r w:rsidRPr="005A7EE0">
        <w:rPr>
          <w:rtl/>
        </w:rPr>
        <w:t xml:space="preserve"> 11 </w:t>
      </w:r>
      <w:r w:rsidRPr="005A7EE0">
        <w:rPr>
          <w:rFonts w:hint="eastAsia"/>
          <w:rtl/>
        </w:rPr>
        <w:t>لمؤتمر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المندوبين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المفوضين،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يُدعى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المجلس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إلى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تقديم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توصيات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إلى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مؤتمر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المندوبين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المفوضين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بالإبقاء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على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فريق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العمل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التابع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للمجلس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والمعني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باللغات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وفقاً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للقرار</w:t>
      </w:r>
      <w:r w:rsidRPr="005A7EE0">
        <w:rPr>
          <w:rtl/>
        </w:rPr>
        <w:t xml:space="preserve"> 154 </w:t>
      </w:r>
      <w:r w:rsidRPr="005A7EE0">
        <w:rPr>
          <w:rFonts w:hint="eastAsia"/>
          <w:rtl/>
        </w:rPr>
        <w:t>لمؤتمر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المندوبين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المفوضين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بشأن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استعمال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لغات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الاتحاد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الرسمية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الست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على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قدم</w:t>
      </w:r>
      <w:r w:rsidRPr="005A7EE0">
        <w:rPr>
          <w:rtl/>
        </w:rPr>
        <w:t xml:space="preserve"> </w:t>
      </w:r>
      <w:r w:rsidRPr="005A7EE0">
        <w:rPr>
          <w:rFonts w:hint="eastAsia"/>
          <w:rtl/>
        </w:rPr>
        <w:t>المساواة</w:t>
      </w:r>
      <w:r w:rsidRPr="005A7EE0">
        <w:rPr>
          <w:rtl/>
        </w:rPr>
        <w:t>.</w:t>
      </w:r>
    </w:p>
    <w:p w14:paraId="4509D11E" w14:textId="77777777" w:rsidR="00F50E3F" w:rsidRDefault="00D63735" w:rsidP="00D6373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6F363C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odd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BE9BB" w14:textId="77777777" w:rsidR="009F0293" w:rsidRDefault="009F0293" w:rsidP="006C3242">
      <w:pPr>
        <w:spacing w:before="0" w:line="240" w:lineRule="auto"/>
      </w:pPr>
      <w:r>
        <w:separator/>
      </w:r>
    </w:p>
  </w:endnote>
  <w:endnote w:type="continuationSeparator" w:id="0">
    <w:p w14:paraId="5E8EE3D2" w14:textId="77777777" w:rsidR="009F0293" w:rsidRDefault="009F0293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977A2" w14:textId="77777777" w:rsidR="006F44D2" w:rsidRDefault="006F44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7"/>
      <w:gridCol w:w="7874"/>
      <w:gridCol w:w="443"/>
    </w:tblGrid>
    <w:tr w:rsidR="00F50E3F" w:rsidRPr="007B0AA0" w14:paraId="7BA2FF78" w14:textId="77777777" w:rsidTr="00A67F05">
      <w:trPr>
        <w:jc w:val="center"/>
      </w:trPr>
      <w:tc>
        <w:tcPr>
          <w:tcW w:w="868" w:type="pct"/>
          <w:vAlign w:val="center"/>
        </w:tcPr>
        <w:p w14:paraId="2A01876D" w14:textId="0E53497B" w:rsidR="00F50E3F" w:rsidRPr="005A7EE0" w:rsidRDefault="005A7EE0" w:rsidP="006F44D2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 w:rsidRPr="005A7EE0">
            <w:rPr>
              <w:rFonts w:ascii="Calibri" w:hAnsi="Calibri" w:cs="Arial"/>
              <w:sz w:val="18"/>
              <w:szCs w:val="14"/>
              <w:lang w:val="en-US"/>
            </w:rPr>
            <w:t>2600452</w:t>
          </w:r>
        </w:p>
      </w:tc>
      <w:tc>
        <w:tcPr>
          <w:tcW w:w="3912" w:type="pct"/>
        </w:tcPr>
        <w:p w14:paraId="17B522B0" w14:textId="49CCCEFA" w:rsidR="00F50E3F" w:rsidRPr="007B0AA0" w:rsidRDefault="00F50E3F" w:rsidP="006F44D2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proofErr w:type="spellStart"/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proofErr w:type="spellEnd"/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5A7EE0">
            <w:rPr>
              <w:rFonts w:ascii="Calibri" w:hAnsi="Calibri" w:cs="Arial"/>
              <w:bCs/>
              <w:color w:val="7F7F7F"/>
              <w:sz w:val="18"/>
            </w:rPr>
            <w:t>13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1B00755C" w14:textId="77777777" w:rsidR="00F50E3F" w:rsidRPr="007B0AA0" w:rsidRDefault="00F50E3F" w:rsidP="006F44D2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372F8F83" w14:textId="77777777" w:rsidR="006C3242" w:rsidRPr="00077A58" w:rsidRDefault="006C3242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39"/>
      <w:gridCol w:w="7584"/>
      <w:gridCol w:w="441"/>
    </w:tblGrid>
    <w:tr w:rsidR="007B0AA0" w:rsidRPr="007B0AA0" w14:paraId="4F72FBED" w14:textId="77777777" w:rsidTr="00A67F05">
      <w:trPr>
        <w:jc w:val="center"/>
      </w:trPr>
      <w:tc>
        <w:tcPr>
          <w:tcW w:w="1013" w:type="pct"/>
          <w:vAlign w:val="center"/>
        </w:tcPr>
        <w:p w14:paraId="71B9B82B" w14:textId="77777777" w:rsidR="007B0AA0" w:rsidRPr="000116AF" w:rsidRDefault="000116AF" w:rsidP="006F44D2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noProof/>
              <w:color w:val="7F7F7F"/>
              <w:sz w:val="18"/>
              <w:szCs w:val="18"/>
            </w:rPr>
          </w:pPr>
          <w:hyperlink r:id="rId1" w:anchor="/ar" w:history="1">
            <w:proofErr w:type="spellStart"/>
            <w:r w:rsidRPr="000116AF">
              <w:rPr>
                <w:rStyle w:val="Hyperlink"/>
                <w:noProof w:val="0"/>
                <w:sz w:val="18"/>
                <w:szCs w:val="18"/>
                <w:lang w:val="en-US"/>
              </w:rPr>
              <w:t>council.itu.int</w:t>
            </w:r>
            <w:proofErr w:type="spellEnd"/>
            <w:r w:rsidRPr="000116AF">
              <w:rPr>
                <w:rStyle w:val="Hyperlink"/>
                <w:noProof w:val="0"/>
                <w:sz w:val="18"/>
                <w:szCs w:val="18"/>
                <w:lang w:val="en-US"/>
              </w:rPr>
              <w:t>/2026</w:t>
            </w:r>
          </w:hyperlink>
        </w:p>
      </w:tc>
      <w:tc>
        <w:tcPr>
          <w:tcW w:w="3768" w:type="pct"/>
        </w:tcPr>
        <w:p w14:paraId="7CDB4E51" w14:textId="77AE6BD0" w:rsidR="007B0AA0" w:rsidRPr="007B0AA0" w:rsidRDefault="007B0AA0" w:rsidP="006F44D2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proofErr w:type="spellStart"/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proofErr w:type="spellEnd"/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5A7EE0">
            <w:rPr>
              <w:rFonts w:ascii="Calibri" w:hAnsi="Calibri" w:cs="Arial"/>
              <w:bCs/>
              <w:color w:val="7F7F7F"/>
              <w:sz w:val="18"/>
            </w:rPr>
            <w:t>13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04586DA5" w14:textId="77777777" w:rsidR="007B0AA0" w:rsidRPr="007B0AA0" w:rsidRDefault="00F50E3F" w:rsidP="006F44D2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09379AA7" w14:textId="77777777" w:rsidR="0006468A" w:rsidRPr="00077A58" w:rsidRDefault="0006468A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84C2D" w14:textId="77777777" w:rsidR="009F0293" w:rsidRDefault="009F0293" w:rsidP="006C3242">
      <w:pPr>
        <w:spacing w:before="0" w:line="240" w:lineRule="auto"/>
      </w:pPr>
      <w:r>
        <w:separator/>
      </w:r>
    </w:p>
  </w:footnote>
  <w:footnote w:type="continuationSeparator" w:id="0">
    <w:p w14:paraId="105088AE" w14:textId="77777777" w:rsidR="009F0293" w:rsidRDefault="009F0293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39A1B" w14:textId="77777777" w:rsidR="006F44D2" w:rsidRDefault="006F44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BC50" w14:textId="77777777" w:rsidR="006F44D2" w:rsidRDefault="006F44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F5538" w14:textId="77777777" w:rsidR="001A3E13" w:rsidRPr="00057769" w:rsidRDefault="001A3E13" w:rsidP="001A3E13">
    <w:pPr>
      <w:pStyle w:val="Header"/>
    </w:pPr>
    <w:r>
      <w:rPr>
        <w:noProof/>
      </w:rPr>
      <w:drawing>
        <wp:inline distT="0" distB="0" distL="0" distR="0" wp14:anchorId="2FBBD165" wp14:editId="535CE329">
          <wp:extent cx="5760085" cy="840740"/>
          <wp:effectExtent l="0" t="0" r="0" b="0"/>
          <wp:docPr id="14965375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537511" name="Picture 14965375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04564"/>
    <w:multiLevelType w:val="hybridMultilevel"/>
    <w:tmpl w:val="BCD2446C"/>
    <w:lvl w:ilvl="0" w:tplc="93DA8070">
      <w:start w:val="2"/>
      <w:numFmt w:val="decimal"/>
      <w:lvlText w:val="%1.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CF34A6A"/>
    <w:multiLevelType w:val="multilevel"/>
    <w:tmpl w:val="393C265A"/>
    <w:lvl w:ilvl="0">
      <w:start w:val="1"/>
      <w:numFmt w:val="decimal"/>
      <w:lvlText w:val="%1."/>
      <w:lvlJc w:val="left"/>
      <w:pPr>
        <w:ind w:left="1070" w:hanging="360"/>
      </w:pPr>
      <w:rPr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800" w:hanging="80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800" w:hanging="8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00" w:hanging="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F5C3AA3"/>
    <w:multiLevelType w:val="hybridMultilevel"/>
    <w:tmpl w:val="C116E51A"/>
    <w:lvl w:ilvl="0" w:tplc="80F25A1E">
      <w:start w:val="2"/>
      <w:numFmt w:val="decimal"/>
      <w:lvlText w:val="%1.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32773"/>
    <w:multiLevelType w:val="hybridMultilevel"/>
    <w:tmpl w:val="2BE0AAE6"/>
    <w:lvl w:ilvl="0" w:tplc="42621D58">
      <w:start w:val="3"/>
      <w:numFmt w:val="bullet"/>
      <w:lvlText w:val="-"/>
      <w:lvlJc w:val="left"/>
      <w:pPr>
        <w:ind w:left="71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435A0C91"/>
    <w:multiLevelType w:val="hybridMultilevel"/>
    <w:tmpl w:val="AF3643A4"/>
    <w:lvl w:ilvl="0" w:tplc="9C76E0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80F0E"/>
    <w:multiLevelType w:val="hybridMultilevel"/>
    <w:tmpl w:val="F148EE24"/>
    <w:lvl w:ilvl="0" w:tplc="0936E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77B82"/>
    <w:multiLevelType w:val="hybridMultilevel"/>
    <w:tmpl w:val="FC329868"/>
    <w:lvl w:ilvl="0" w:tplc="9C76E05E">
      <w:start w:val="1"/>
      <w:numFmt w:val="upperRoman"/>
      <w:lvlText w:val="%1."/>
      <w:lvlJc w:val="left"/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345589">
    <w:abstractNumId w:val="9"/>
  </w:num>
  <w:num w:numId="2" w16cid:durableId="1774472849">
    <w:abstractNumId w:val="7"/>
  </w:num>
  <w:num w:numId="3" w16cid:durableId="923494626">
    <w:abstractNumId w:val="6"/>
  </w:num>
  <w:num w:numId="4" w16cid:durableId="442574474">
    <w:abstractNumId w:val="5"/>
  </w:num>
  <w:num w:numId="5" w16cid:durableId="1628318554">
    <w:abstractNumId w:val="4"/>
  </w:num>
  <w:num w:numId="6" w16cid:durableId="2075542342">
    <w:abstractNumId w:val="8"/>
  </w:num>
  <w:num w:numId="7" w16cid:durableId="1174762821">
    <w:abstractNumId w:val="3"/>
  </w:num>
  <w:num w:numId="8" w16cid:durableId="201795547">
    <w:abstractNumId w:val="2"/>
  </w:num>
  <w:num w:numId="9" w16cid:durableId="355010693">
    <w:abstractNumId w:val="1"/>
  </w:num>
  <w:num w:numId="10" w16cid:durableId="844200481">
    <w:abstractNumId w:val="0"/>
  </w:num>
  <w:num w:numId="11" w16cid:durableId="1104838316">
    <w:abstractNumId w:val="11"/>
  </w:num>
  <w:num w:numId="12" w16cid:durableId="1607077519">
    <w:abstractNumId w:val="17"/>
  </w:num>
  <w:num w:numId="13" w16cid:durableId="1208564268">
    <w:abstractNumId w:val="14"/>
  </w:num>
  <w:num w:numId="14" w16cid:durableId="2003771452">
    <w:abstractNumId w:val="12"/>
  </w:num>
  <w:num w:numId="15" w16cid:durableId="1213006145">
    <w:abstractNumId w:val="15"/>
  </w:num>
  <w:num w:numId="16" w16cid:durableId="1045443532">
    <w:abstractNumId w:val="13"/>
  </w:num>
  <w:num w:numId="17" w16cid:durableId="1540241611">
    <w:abstractNumId w:val="10"/>
  </w:num>
  <w:num w:numId="18" w16cid:durableId="20447444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93"/>
    <w:rsid w:val="000116AF"/>
    <w:rsid w:val="0006468A"/>
    <w:rsid w:val="00077A58"/>
    <w:rsid w:val="00090574"/>
    <w:rsid w:val="000C1C0E"/>
    <w:rsid w:val="000C548A"/>
    <w:rsid w:val="00191059"/>
    <w:rsid w:val="001A3E13"/>
    <w:rsid w:val="001B6E2B"/>
    <w:rsid w:val="001C0169"/>
    <w:rsid w:val="001C0C21"/>
    <w:rsid w:val="001D1D50"/>
    <w:rsid w:val="001D64C7"/>
    <w:rsid w:val="001D6745"/>
    <w:rsid w:val="001E446E"/>
    <w:rsid w:val="002154EE"/>
    <w:rsid w:val="002276D2"/>
    <w:rsid w:val="0023283D"/>
    <w:rsid w:val="00254393"/>
    <w:rsid w:val="0026373E"/>
    <w:rsid w:val="00271C43"/>
    <w:rsid w:val="00290728"/>
    <w:rsid w:val="002978F4"/>
    <w:rsid w:val="002B028D"/>
    <w:rsid w:val="002C3F32"/>
    <w:rsid w:val="002E6541"/>
    <w:rsid w:val="00334924"/>
    <w:rsid w:val="003409BC"/>
    <w:rsid w:val="00357185"/>
    <w:rsid w:val="00383829"/>
    <w:rsid w:val="003F4B29"/>
    <w:rsid w:val="00410B26"/>
    <w:rsid w:val="00420F8A"/>
    <w:rsid w:val="0042686F"/>
    <w:rsid w:val="004317D8"/>
    <w:rsid w:val="0043260A"/>
    <w:rsid w:val="00434183"/>
    <w:rsid w:val="00443869"/>
    <w:rsid w:val="00447F32"/>
    <w:rsid w:val="00491BA9"/>
    <w:rsid w:val="00494119"/>
    <w:rsid w:val="004A4701"/>
    <w:rsid w:val="004B7334"/>
    <w:rsid w:val="004E11DC"/>
    <w:rsid w:val="005130DE"/>
    <w:rsid w:val="00513157"/>
    <w:rsid w:val="00525DDD"/>
    <w:rsid w:val="005409AC"/>
    <w:rsid w:val="005434E0"/>
    <w:rsid w:val="005546CF"/>
    <w:rsid w:val="0055516A"/>
    <w:rsid w:val="0058491B"/>
    <w:rsid w:val="00592EA5"/>
    <w:rsid w:val="005A3170"/>
    <w:rsid w:val="005A7EE0"/>
    <w:rsid w:val="005E627B"/>
    <w:rsid w:val="00657019"/>
    <w:rsid w:val="00660DEA"/>
    <w:rsid w:val="00677396"/>
    <w:rsid w:val="00680200"/>
    <w:rsid w:val="00683F16"/>
    <w:rsid w:val="0069200F"/>
    <w:rsid w:val="006A65CB"/>
    <w:rsid w:val="006B12E5"/>
    <w:rsid w:val="006C3242"/>
    <w:rsid w:val="006C7CC0"/>
    <w:rsid w:val="006F363C"/>
    <w:rsid w:val="006F44D2"/>
    <w:rsid w:val="006F63F7"/>
    <w:rsid w:val="007025C7"/>
    <w:rsid w:val="00706D7A"/>
    <w:rsid w:val="00722F0D"/>
    <w:rsid w:val="00735081"/>
    <w:rsid w:val="0074420E"/>
    <w:rsid w:val="007648A6"/>
    <w:rsid w:val="0077110E"/>
    <w:rsid w:val="00783E26"/>
    <w:rsid w:val="007A6684"/>
    <w:rsid w:val="007B0AA0"/>
    <w:rsid w:val="007C3BC7"/>
    <w:rsid w:val="007C3BCD"/>
    <w:rsid w:val="007D4ACF"/>
    <w:rsid w:val="007F0787"/>
    <w:rsid w:val="00810B7B"/>
    <w:rsid w:val="0082358A"/>
    <w:rsid w:val="008235CD"/>
    <w:rsid w:val="008247DE"/>
    <w:rsid w:val="008339C0"/>
    <w:rsid w:val="00840B10"/>
    <w:rsid w:val="008513CB"/>
    <w:rsid w:val="00874E9F"/>
    <w:rsid w:val="008A7F84"/>
    <w:rsid w:val="0091702E"/>
    <w:rsid w:val="00923B0C"/>
    <w:rsid w:val="00924F46"/>
    <w:rsid w:val="00935AAC"/>
    <w:rsid w:val="0093725D"/>
    <w:rsid w:val="0094021C"/>
    <w:rsid w:val="00952F86"/>
    <w:rsid w:val="0096716C"/>
    <w:rsid w:val="00982B28"/>
    <w:rsid w:val="009868AC"/>
    <w:rsid w:val="009D313F"/>
    <w:rsid w:val="009F0293"/>
    <w:rsid w:val="00A47A5A"/>
    <w:rsid w:val="00A57B7F"/>
    <w:rsid w:val="00A63AE6"/>
    <w:rsid w:val="00A6683B"/>
    <w:rsid w:val="00A67F05"/>
    <w:rsid w:val="00A97F94"/>
    <w:rsid w:val="00AA7EA2"/>
    <w:rsid w:val="00AB5A56"/>
    <w:rsid w:val="00B03099"/>
    <w:rsid w:val="00B05BC8"/>
    <w:rsid w:val="00B30F5E"/>
    <w:rsid w:val="00B64B47"/>
    <w:rsid w:val="00B95654"/>
    <w:rsid w:val="00B97F32"/>
    <w:rsid w:val="00BA04B2"/>
    <w:rsid w:val="00C002DE"/>
    <w:rsid w:val="00C0602B"/>
    <w:rsid w:val="00C130B0"/>
    <w:rsid w:val="00C224DA"/>
    <w:rsid w:val="00C53BF8"/>
    <w:rsid w:val="00C66157"/>
    <w:rsid w:val="00C674FE"/>
    <w:rsid w:val="00C67501"/>
    <w:rsid w:val="00C75633"/>
    <w:rsid w:val="00CE2EE1"/>
    <w:rsid w:val="00CE3349"/>
    <w:rsid w:val="00CE36E5"/>
    <w:rsid w:val="00CE4360"/>
    <w:rsid w:val="00CF27F5"/>
    <w:rsid w:val="00CF3FFD"/>
    <w:rsid w:val="00CF41E8"/>
    <w:rsid w:val="00D10CCF"/>
    <w:rsid w:val="00D13941"/>
    <w:rsid w:val="00D23F5F"/>
    <w:rsid w:val="00D43F7D"/>
    <w:rsid w:val="00D63735"/>
    <w:rsid w:val="00D77D0F"/>
    <w:rsid w:val="00DA1CF0"/>
    <w:rsid w:val="00DA6A30"/>
    <w:rsid w:val="00DC1E02"/>
    <w:rsid w:val="00DC24B4"/>
    <w:rsid w:val="00DC5FB0"/>
    <w:rsid w:val="00DF16DC"/>
    <w:rsid w:val="00E45211"/>
    <w:rsid w:val="00E473C5"/>
    <w:rsid w:val="00E61BE8"/>
    <w:rsid w:val="00E83FF1"/>
    <w:rsid w:val="00E92863"/>
    <w:rsid w:val="00E979B2"/>
    <w:rsid w:val="00EB796D"/>
    <w:rsid w:val="00F058DC"/>
    <w:rsid w:val="00F24FC4"/>
    <w:rsid w:val="00F2676C"/>
    <w:rsid w:val="00F363FE"/>
    <w:rsid w:val="00F50E3F"/>
    <w:rsid w:val="00F84366"/>
    <w:rsid w:val="00F85089"/>
    <w:rsid w:val="00F974C5"/>
    <w:rsid w:val="00FA3763"/>
    <w:rsid w:val="00FA6F46"/>
    <w:rsid w:val="00FC0E94"/>
    <w:rsid w:val="00FC4592"/>
    <w:rsid w:val="00FD527F"/>
    <w:rsid w:val="00FE113C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4827F3"/>
  <w15:chartTrackingRefBased/>
  <w15:docId w15:val="{CD1FE84A-5B92-4330-B5CA-568F9103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81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_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_No"/>
    <w:basedOn w:val="AgendaItem"/>
    <w:qFormat/>
    <w:rsid w:val="00F974C5"/>
  </w:style>
  <w:style w:type="paragraph" w:customStyle="1" w:styleId="Annextitle">
    <w:name w:val="Annex_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_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_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_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_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1"/>
    <w:basedOn w:val="Normal"/>
    <w:qFormat/>
    <w:rsid w:val="00077A58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2"/>
    <w:basedOn w:val="Normal"/>
    <w:next w:val="enumlev1"/>
    <w:qFormat/>
    <w:rsid w:val="00077A58"/>
    <w:pPr>
      <w:spacing w:before="80" w:after="80"/>
      <w:ind w:left="1588" w:hanging="794"/>
      <w:outlineLvl w:val="1"/>
    </w:pPr>
  </w:style>
  <w:style w:type="paragraph" w:customStyle="1" w:styleId="enumlev3">
    <w:name w:val="enumlev3"/>
    <w:basedOn w:val="Normal"/>
    <w:qFormat/>
    <w:rsid w:val="00077A58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_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Footnote_Reference"/>
    <w:basedOn w:val="DefaultParagraphFont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_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_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_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_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_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_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_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nhideWhenUsed/>
    <w:rsid w:val="0023283D"/>
    <w:pPr>
      <w:ind w:left="6787" w:hanging="720"/>
    </w:pPr>
  </w:style>
  <w:style w:type="paragraph" w:customStyle="1" w:styleId="VolumeNo">
    <w:name w:val="Volume_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_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nhideWhenUsed/>
    <w:rsid w:val="0096716C"/>
    <w:rPr>
      <w:rFonts w:ascii="Dubai" w:hAnsi="Dubai" w:cs="Dubai"/>
      <w:noProof/>
      <w:color w:val="5B9BD5"/>
      <w:u w:val="single" w:color="5B9BD5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_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aliases w:val="List Paragraph1,Recommendation,List Paragraph11,Citation List,List Paragraph Char Char,Bullets,list1,b1,Number_1,Normal Sentence,Colorful List - Accent 11,ListPar1,new,SGLText List Paragraph,List Paragraph2,Bullet 1,b1 + Justified,O5,Pl"/>
    <w:basedOn w:val="Normal"/>
    <w:link w:val="ListParagraphChar"/>
    <w:uiPriority w:val="34"/>
    <w:qFormat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_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_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nhideWhenUsed/>
    <w:rsid w:val="000116AF"/>
    <w:rPr>
      <w:color w:val="954F72" w:themeColor="followedHyperlink"/>
      <w:u w:val="single"/>
    </w:rPr>
  </w:style>
  <w:style w:type="paragraph" w:styleId="Index7">
    <w:name w:val="index 7"/>
    <w:basedOn w:val="Normal"/>
    <w:next w:val="Normal"/>
    <w:rsid w:val="005A7EE0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ind w:left="1698"/>
      <w:jc w:val="left"/>
      <w:textAlignment w:val="baseline"/>
    </w:pPr>
    <w:rPr>
      <w:rFonts w:ascii="Times New Roman" w:eastAsia="Times New Roman" w:hAnsi="CG Times" w:cs="Simplified Arabic" w:hint="cs"/>
      <w:sz w:val="24"/>
      <w:szCs w:val="30"/>
    </w:rPr>
  </w:style>
  <w:style w:type="paragraph" w:styleId="Index6">
    <w:name w:val="index 6"/>
    <w:basedOn w:val="Normal"/>
    <w:next w:val="Normal"/>
    <w:rsid w:val="005A7EE0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ind w:left="1415"/>
      <w:jc w:val="left"/>
      <w:textAlignment w:val="baseline"/>
    </w:pPr>
    <w:rPr>
      <w:rFonts w:ascii="Times New Roman" w:eastAsia="Times New Roman" w:hAnsi="CG Times" w:cs="Simplified Arabic" w:hint="cs"/>
      <w:sz w:val="24"/>
      <w:szCs w:val="30"/>
    </w:rPr>
  </w:style>
  <w:style w:type="paragraph" w:styleId="Index5">
    <w:name w:val="index 5"/>
    <w:basedOn w:val="Normal"/>
    <w:next w:val="Normal"/>
    <w:rsid w:val="005A7EE0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ind w:left="1132"/>
      <w:jc w:val="left"/>
      <w:textAlignment w:val="baseline"/>
    </w:pPr>
    <w:rPr>
      <w:rFonts w:ascii="Times New Roman" w:eastAsia="Times New Roman" w:hAnsi="CG Times" w:cs="Simplified Arabic" w:hint="cs"/>
      <w:sz w:val="24"/>
      <w:szCs w:val="30"/>
    </w:rPr>
  </w:style>
  <w:style w:type="paragraph" w:styleId="Index4">
    <w:name w:val="index 4"/>
    <w:basedOn w:val="Normal"/>
    <w:next w:val="Normal"/>
    <w:rsid w:val="005A7EE0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ind w:left="849"/>
      <w:jc w:val="left"/>
      <w:textAlignment w:val="baseline"/>
    </w:pPr>
    <w:rPr>
      <w:rFonts w:ascii="Times New Roman" w:eastAsia="Times New Roman" w:hAnsi="CG Times" w:cs="Simplified Arabic" w:hint="cs"/>
      <w:sz w:val="24"/>
      <w:szCs w:val="30"/>
    </w:rPr>
  </w:style>
  <w:style w:type="paragraph" w:styleId="Index3">
    <w:name w:val="index 3"/>
    <w:basedOn w:val="Normal"/>
    <w:next w:val="Normal"/>
    <w:rsid w:val="005A7EE0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ind w:left="566"/>
      <w:jc w:val="left"/>
      <w:textAlignment w:val="baseline"/>
    </w:pPr>
    <w:rPr>
      <w:rFonts w:ascii="Times New Roman" w:eastAsia="Times New Roman" w:hAnsi="CG Times" w:cs="Simplified Arabic" w:hint="cs"/>
      <w:sz w:val="24"/>
      <w:szCs w:val="30"/>
    </w:rPr>
  </w:style>
  <w:style w:type="paragraph" w:styleId="Index2">
    <w:name w:val="index 2"/>
    <w:basedOn w:val="Normal"/>
    <w:next w:val="Normal"/>
    <w:rsid w:val="005A7EE0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ind w:left="283"/>
      <w:jc w:val="left"/>
      <w:textAlignment w:val="baseline"/>
    </w:pPr>
    <w:rPr>
      <w:rFonts w:ascii="Times New Roman" w:eastAsia="Times New Roman" w:hAnsi="CG Times" w:cs="Simplified Arabic" w:hint="cs"/>
      <w:sz w:val="24"/>
      <w:szCs w:val="30"/>
    </w:rPr>
  </w:style>
  <w:style w:type="paragraph" w:styleId="Index1">
    <w:name w:val="index 1"/>
    <w:basedOn w:val="Normal"/>
    <w:next w:val="Normal"/>
    <w:rsid w:val="005A7EE0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CG Times" w:cs="Simplified Arabic" w:hint="cs"/>
      <w:sz w:val="24"/>
      <w:szCs w:val="30"/>
    </w:rPr>
  </w:style>
  <w:style w:type="character" w:styleId="LineNumber">
    <w:name w:val="line number"/>
    <w:basedOn w:val="DefaultParagraphFont"/>
    <w:rsid w:val="005A7EE0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5A7EE0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CG Times" w:cs="Simplified Arabic" w:hint="cs"/>
      <w:sz w:val="24"/>
      <w:szCs w:val="30"/>
    </w:rPr>
  </w:style>
  <w:style w:type="paragraph" w:styleId="NormalIndent">
    <w:name w:val="Normal Indent"/>
    <w:basedOn w:val="Normal"/>
    <w:rsid w:val="005A7EE0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ind w:left="567"/>
      <w:jc w:val="left"/>
      <w:textAlignment w:val="baseline"/>
    </w:pPr>
    <w:rPr>
      <w:rFonts w:ascii="Times New Roman" w:eastAsia="Times New Roman" w:hAnsi="CG Times" w:cs="Simplified Arabic" w:hint="cs"/>
      <w:sz w:val="24"/>
      <w:szCs w:val="30"/>
    </w:rPr>
  </w:style>
  <w:style w:type="paragraph" w:customStyle="1" w:styleId="Head">
    <w:name w:val="Head"/>
    <w:basedOn w:val="Normal"/>
    <w:rsid w:val="005A7EE0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  <w:tab w:val="left" w:pos="6663"/>
      </w:tabs>
      <w:bidi w:val="0"/>
      <w:spacing w:before="0" w:after="0" w:line="240" w:lineRule="auto"/>
      <w:jc w:val="left"/>
    </w:pPr>
    <w:rPr>
      <w:rFonts w:ascii="Times New Roman" w:eastAsia="Times New Roman" w:hAnsi="CG Times" w:cs="Simplified Arabic" w:hint="cs"/>
      <w:sz w:val="24"/>
      <w:szCs w:val="30"/>
    </w:rPr>
  </w:style>
  <w:style w:type="paragraph" w:customStyle="1" w:styleId="toc0">
    <w:name w:val="toc 0"/>
    <w:basedOn w:val="Normal"/>
    <w:next w:val="TOC1"/>
    <w:rsid w:val="005A7EE0"/>
    <w:pPr>
      <w:tabs>
        <w:tab w:val="clear" w:pos="794"/>
        <w:tab w:val="right" w:pos="9781"/>
      </w:tabs>
      <w:overflowPunct w:val="0"/>
      <w:autoSpaceDE w:val="0"/>
      <w:autoSpaceDN w:val="0"/>
      <w:bidi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CG Times" w:cs="Simplified Arabic" w:hint="cs"/>
      <w:b/>
      <w:sz w:val="24"/>
      <w:szCs w:val="30"/>
    </w:rPr>
  </w:style>
  <w:style w:type="paragraph" w:styleId="List">
    <w:name w:val="List"/>
    <w:basedOn w:val="Normal"/>
    <w:rsid w:val="005A7EE0"/>
    <w:pPr>
      <w:tabs>
        <w:tab w:val="clear" w:pos="794"/>
        <w:tab w:val="left" w:pos="567"/>
        <w:tab w:val="left" w:pos="1134"/>
        <w:tab w:val="left" w:pos="1701"/>
        <w:tab w:val="left" w:pos="2127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ind w:left="2127" w:hanging="2127"/>
      <w:jc w:val="left"/>
      <w:textAlignment w:val="baseline"/>
    </w:pPr>
    <w:rPr>
      <w:rFonts w:ascii="Times New Roman" w:eastAsia="Times New Roman" w:hAnsi="CG Times" w:cs="Simplified Arabic" w:hint="cs"/>
      <w:sz w:val="24"/>
      <w:szCs w:val="30"/>
    </w:rPr>
  </w:style>
  <w:style w:type="paragraph" w:customStyle="1" w:styleId="Part">
    <w:name w:val="Part"/>
    <w:basedOn w:val="Normal"/>
    <w:next w:val="Normal"/>
    <w:rsid w:val="005A7EE0"/>
    <w:pPr>
      <w:tabs>
        <w:tab w:val="clear" w:pos="794"/>
      </w:tabs>
      <w:overflowPunct w:val="0"/>
      <w:autoSpaceDE w:val="0"/>
      <w:autoSpaceDN w:val="0"/>
      <w:bidi w:val="0"/>
      <w:adjustRightInd w:val="0"/>
      <w:spacing w:before="600" w:after="0" w:line="240" w:lineRule="auto"/>
      <w:jc w:val="center"/>
      <w:textAlignment w:val="baseline"/>
    </w:pPr>
    <w:rPr>
      <w:rFonts w:ascii="Times New Roman" w:eastAsia="Times New Roman" w:hAnsi="CG Times" w:cs="Simplified Arabic" w:hint="cs"/>
      <w:sz w:val="28"/>
      <w:szCs w:val="30"/>
    </w:rPr>
  </w:style>
  <w:style w:type="paragraph" w:customStyle="1" w:styleId="meeting">
    <w:name w:val="meeting"/>
    <w:basedOn w:val="Head"/>
    <w:next w:val="Head"/>
    <w:rsid w:val="005A7EE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A7EE0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0" w:after="0" w:line="240" w:lineRule="auto"/>
      <w:ind w:left="1134" w:hanging="1134"/>
      <w:jc w:val="left"/>
      <w:textAlignment w:val="baseline"/>
    </w:pPr>
    <w:rPr>
      <w:rFonts w:ascii="Times New Roman" w:eastAsia="Times New Roman" w:hAnsi="CG Times" w:cs="Simplified Arabic" w:hint="cs"/>
      <w:sz w:val="24"/>
      <w:szCs w:val="30"/>
    </w:rPr>
  </w:style>
  <w:style w:type="paragraph" w:customStyle="1" w:styleId="Object">
    <w:name w:val="Object"/>
    <w:basedOn w:val="Subject"/>
    <w:next w:val="Subject"/>
    <w:rsid w:val="005A7EE0"/>
  </w:style>
  <w:style w:type="paragraph" w:customStyle="1" w:styleId="Data">
    <w:name w:val="Data"/>
    <w:basedOn w:val="Subject"/>
    <w:next w:val="Subject"/>
    <w:rsid w:val="005A7EE0"/>
  </w:style>
  <w:style w:type="paragraph" w:customStyle="1" w:styleId="FirstFooter">
    <w:name w:val="FirstFooter"/>
    <w:basedOn w:val="Footer"/>
    <w:rsid w:val="005A7EE0"/>
    <w:pPr>
      <w:tabs>
        <w:tab w:val="clear" w:pos="794"/>
        <w:tab w:val="clear" w:pos="4153"/>
        <w:tab w:val="clear" w:pos="8306"/>
        <w:tab w:val="left" w:pos="5954"/>
        <w:tab w:val="right" w:pos="9639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CG Times" w:cs="Simplified Arabic" w:hint="cs"/>
      <w:noProof/>
      <w:sz w:val="16"/>
      <w:szCs w:val="30"/>
      <w:lang w:eastAsia="zh-CN"/>
    </w:rPr>
  </w:style>
  <w:style w:type="paragraph" w:customStyle="1" w:styleId="Title4">
    <w:name w:val="Title 4"/>
    <w:basedOn w:val="Title3"/>
    <w:next w:val="Heading1"/>
    <w:rsid w:val="005A7EE0"/>
    <w:pPr>
      <w:keepNext w:val="0"/>
      <w:framePr w:hSpace="181" w:wrap="around" w:vAnchor="page" w:hAnchor="page" w:x="1589" w:y="2314"/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CG Times" w:cs="Simplified Arabic" w:hint="cs"/>
      <w:b/>
      <w:sz w:val="32"/>
      <w:szCs w:val="30"/>
    </w:rPr>
  </w:style>
  <w:style w:type="paragraph" w:customStyle="1" w:styleId="dnum">
    <w:name w:val="dnum"/>
    <w:basedOn w:val="Normal"/>
    <w:rsid w:val="005A7EE0"/>
    <w:pPr>
      <w:framePr w:hSpace="181" w:wrap="around" w:vAnchor="page" w:hAnchor="margin" w:y="852"/>
      <w:shd w:val="solid" w:color="FFFFFF" w:fill="FFFFFF"/>
      <w:tabs>
        <w:tab w:val="clear" w:pos="794"/>
        <w:tab w:val="left" w:pos="567"/>
        <w:tab w:val="left" w:pos="1134"/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CG Times" w:cs="Simplified Arabic" w:hint="cs"/>
      <w:b/>
      <w:bCs/>
      <w:sz w:val="24"/>
      <w:szCs w:val="30"/>
    </w:rPr>
  </w:style>
  <w:style w:type="paragraph" w:customStyle="1" w:styleId="ddate">
    <w:name w:val="ddate"/>
    <w:basedOn w:val="Normal"/>
    <w:rsid w:val="005A7EE0"/>
    <w:pPr>
      <w:framePr w:hSpace="181" w:wrap="around" w:vAnchor="page" w:hAnchor="margin" w:y="852"/>
      <w:shd w:val="solid" w:color="FFFFFF" w:fill="FFFFFF"/>
      <w:tabs>
        <w:tab w:val="clear" w:pos="794"/>
        <w:tab w:val="left" w:pos="567"/>
        <w:tab w:val="left" w:pos="1134"/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0" w:after="0" w:line="240" w:lineRule="auto"/>
      <w:jc w:val="left"/>
      <w:textAlignment w:val="baseline"/>
    </w:pPr>
    <w:rPr>
      <w:rFonts w:ascii="Times New Roman" w:eastAsia="Times New Roman" w:hAnsi="CG Times" w:cs="Simplified Arabic" w:hint="cs"/>
      <w:b/>
      <w:bCs/>
      <w:sz w:val="24"/>
      <w:szCs w:val="30"/>
    </w:rPr>
  </w:style>
  <w:style w:type="paragraph" w:customStyle="1" w:styleId="dorlang">
    <w:name w:val="dorlang"/>
    <w:basedOn w:val="Normal"/>
    <w:rsid w:val="005A7EE0"/>
    <w:pPr>
      <w:framePr w:hSpace="181" w:wrap="around" w:vAnchor="page" w:hAnchor="margin" w:y="852"/>
      <w:shd w:val="solid" w:color="FFFFFF" w:fill="FFFFFF"/>
      <w:tabs>
        <w:tab w:val="clear" w:pos="794"/>
        <w:tab w:val="left" w:pos="567"/>
        <w:tab w:val="left" w:pos="1134"/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0" w:after="0" w:line="240" w:lineRule="auto"/>
      <w:jc w:val="left"/>
      <w:textAlignment w:val="baseline"/>
    </w:pPr>
    <w:rPr>
      <w:rFonts w:ascii="Times New Roman" w:eastAsia="Times New Roman" w:hAnsi="CG Times" w:cs="Simplified Arabic" w:hint="cs"/>
      <w:b/>
      <w:bCs/>
      <w:sz w:val="24"/>
      <w:szCs w:val="30"/>
    </w:rPr>
  </w:style>
  <w:style w:type="paragraph" w:customStyle="1" w:styleId="Annexref">
    <w:name w:val="Annex_ref"/>
    <w:basedOn w:val="Normal"/>
    <w:next w:val="Annextitle"/>
    <w:qFormat/>
    <w:rsid w:val="005A7EE0"/>
    <w:pPr>
      <w:keepNext/>
      <w:keepLines/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CG Times" w:cs="Simplified Arabic" w:hint="cs"/>
      <w:sz w:val="24"/>
      <w:szCs w:val="30"/>
    </w:rPr>
  </w:style>
  <w:style w:type="paragraph" w:customStyle="1" w:styleId="Figure">
    <w:name w:val="Figure"/>
    <w:basedOn w:val="Normal"/>
    <w:next w:val="Figuretitle"/>
    <w:qFormat/>
    <w:rsid w:val="005A7EE0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240" w:line="240" w:lineRule="auto"/>
      <w:jc w:val="center"/>
      <w:textAlignment w:val="baseline"/>
    </w:pPr>
    <w:rPr>
      <w:rFonts w:ascii="Times New Roman" w:eastAsia="Times New Roman" w:hAnsi="CG Times" w:cs="Simplified Arabic" w:hint="cs"/>
      <w:sz w:val="24"/>
      <w:szCs w:val="30"/>
    </w:rPr>
  </w:style>
  <w:style w:type="paragraph" w:customStyle="1" w:styleId="Tabletext">
    <w:name w:val="Table_text"/>
    <w:basedOn w:val="Normal"/>
    <w:rsid w:val="005A7EE0"/>
    <w:pPr>
      <w:tabs>
        <w:tab w:val="clear" w:pos="794"/>
      </w:tabs>
      <w:overflowPunct w:val="0"/>
      <w:autoSpaceDE w:val="0"/>
      <w:autoSpaceDN w:val="0"/>
      <w:bidi w:val="0"/>
      <w:adjustRightInd w:val="0"/>
      <w:spacing w:before="60" w:after="60" w:line="240" w:lineRule="auto"/>
      <w:jc w:val="left"/>
      <w:textAlignment w:val="baseline"/>
    </w:pPr>
    <w:rPr>
      <w:rFonts w:ascii="Times New Roman" w:eastAsia="Times New Roman" w:hAnsi="CG Times" w:cs="Simplified Arabic" w:hint="cs"/>
      <w:szCs w:val="30"/>
    </w:rPr>
  </w:style>
  <w:style w:type="paragraph" w:customStyle="1" w:styleId="Figurewithouttitle">
    <w:name w:val="Figure_without_title"/>
    <w:basedOn w:val="Figure"/>
    <w:next w:val="Normalaftertitle"/>
    <w:rsid w:val="005A7EE0"/>
  </w:style>
  <w:style w:type="character" w:styleId="PageNumber">
    <w:name w:val="page number"/>
    <w:basedOn w:val="DefaultParagraphFont"/>
    <w:rsid w:val="005A7EE0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5A7EE0"/>
  </w:style>
  <w:style w:type="paragraph" w:customStyle="1" w:styleId="Recref">
    <w:name w:val="Rec_ref"/>
    <w:basedOn w:val="Rectitle"/>
    <w:next w:val="Recdate"/>
    <w:rsid w:val="005A7EE0"/>
    <w:pPr>
      <w:keepNext w:val="0"/>
      <w:keepLines w:val="0"/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Simplified Arabic" w:hint="cs"/>
      <w:b w:val="0"/>
      <w:bCs w:val="0"/>
      <w:sz w:val="24"/>
      <w:szCs w:val="30"/>
    </w:rPr>
  </w:style>
  <w:style w:type="paragraph" w:customStyle="1" w:styleId="Recdate">
    <w:name w:val="Rec_date"/>
    <w:basedOn w:val="Recref"/>
    <w:next w:val="Normalaftertitle"/>
    <w:rsid w:val="005A7EE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A7EE0"/>
  </w:style>
  <w:style w:type="paragraph" w:customStyle="1" w:styleId="QuestionNo">
    <w:name w:val="Question_No"/>
    <w:basedOn w:val="RecNo"/>
    <w:next w:val="Questiontitle"/>
    <w:rsid w:val="005A7EE0"/>
    <w:pPr>
      <w:keepNext w:val="0"/>
      <w:keepLines w:val="0"/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720" w:after="0" w:line="240" w:lineRule="auto"/>
      <w:textAlignment w:val="baseline"/>
    </w:pPr>
    <w:rPr>
      <w:rFonts w:ascii="Times New Roman" w:eastAsia="Times New Roman" w:hAnsi="CG Times" w:cs="Simplified Arabic" w:hint="cs"/>
      <w:sz w:val="28"/>
      <w:szCs w:val="30"/>
    </w:rPr>
  </w:style>
  <w:style w:type="paragraph" w:customStyle="1" w:styleId="Questionref">
    <w:name w:val="Question_ref"/>
    <w:basedOn w:val="Recref"/>
    <w:next w:val="Questiondate"/>
    <w:rsid w:val="005A7EE0"/>
  </w:style>
  <w:style w:type="paragraph" w:customStyle="1" w:styleId="Questiontitle">
    <w:name w:val="Question_title"/>
    <w:basedOn w:val="Rectitle"/>
    <w:next w:val="Questionref"/>
    <w:rsid w:val="005A7EE0"/>
    <w:pPr>
      <w:keepNext w:val="0"/>
      <w:keepLines w:val="0"/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240" w:after="0" w:line="240" w:lineRule="auto"/>
      <w:textAlignment w:val="baseline"/>
    </w:pPr>
    <w:rPr>
      <w:rFonts w:ascii="Times New Roman" w:eastAsia="Times New Roman" w:hAnsi="CG Times" w:cs="Simplified Arabic" w:hint="cs"/>
      <w:bCs w:val="0"/>
      <w:szCs w:val="30"/>
    </w:rPr>
  </w:style>
  <w:style w:type="paragraph" w:customStyle="1" w:styleId="Reftext">
    <w:name w:val="Ref_text"/>
    <w:basedOn w:val="Normal"/>
    <w:rsid w:val="005A7EE0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ind w:left="567" w:hanging="567"/>
      <w:jc w:val="left"/>
      <w:textAlignment w:val="baseline"/>
    </w:pPr>
    <w:rPr>
      <w:rFonts w:ascii="Times New Roman" w:eastAsia="Times New Roman" w:hAnsi="CG Times" w:cs="Simplified Arabic" w:hint="cs"/>
      <w:sz w:val="24"/>
      <w:szCs w:val="30"/>
    </w:rPr>
  </w:style>
  <w:style w:type="paragraph" w:customStyle="1" w:styleId="Resdate">
    <w:name w:val="Res_date"/>
    <w:basedOn w:val="Recdate"/>
    <w:next w:val="Normalaftertitle"/>
    <w:rsid w:val="005A7EE0"/>
  </w:style>
  <w:style w:type="paragraph" w:customStyle="1" w:styleId="Resref">
    <w:name w:val="Res_ref"/>
    <w:basedOn w:val="Recref"/>
    <w:next w:val="Resdate"/>
    <w:rsid w:val="005A7EE0"/>
  </w:style>
  <w:style w:type="paragraph" w:customStyle="1" w:styleId="Sectiontitle0">
    <w:name w:val="Section_title"/>
    <w:basedOn w:val="Normal"/>
    <w:next w:val="Normalaftertitle"/>
    <w:rsid w:val="005A7EE0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CG Times" w:cs="Simplified Arabic" w:hint="cs"/>
      <w:sz w:val="28"/>
      <w:szCs w:val="30"/>
    </w:rPr>
  </w:style>
  <w:style w:type="paragraph" w:customStyle="1" w:styleId="Tableref">
    <w:name w:val="Table_ref"/>
    <w:basedOn w:val="Normal"/>
    <w:next w:val="Tabletitle"/>
    <w:rsid w:val="005A7EE0"/>
    <w:pPr>
      <w:keepNext/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567" w:after="0" w:line="240" w:lineRule="auto"/>
      <w:jc w:val="center"/>
      <w:textAlignment w:val="baseline"/>
    </w:pPr>
    <w:rPr>
      <w:rFonts w:ascii="Times New Roman" w:eastAsia="Times New Roman" w:hAnsi="CG Times" w:cs="Simplified Arabic" w:hint="cs"/>
      <w:sz w:val="24"/>
      <w:szCs w:val="30"/>
    </w:rPr>
  </w:style>
  <w:style w:type="paragraph" w:customStyle="1" w:styleId="Artheading">
    <w:name w:val="Art_heading"/>
    <w:basedOn w:val="Normal"/>
    <w:next w:val="Normalaftertitle"/>
    <w:qFormat/>
    <w:rsid w:val="005A7EE0"/>
    <w:pPr>
      <w:keepNext/>
      <w:keepLines/>
      <w:tabs>
        <w:tab w:val="clear" w:pos="794"/>
      </w:tabs>
      <w:overflowPunct w:val="0"/>
      <w:autoSpaceDE w:val="0"/>
      <w:autoSpaceDN w:val="0"/>
      <w:bidi w:val="0"/>
      <w:adjustRightInd w:val="0"/>
      <w:spacing w:before="360" w:after="0" w:line="240" w:lineRule="auto"/>
      <w:jc w:val="center"/>
      <w:textAlignment w:val="baseline"/>
    </w:pPr>
    <w:rPr>
      <w:rFonts w:ascii="Times New Roman" w:eastAsia="Times New Roman" w:hAnsi="CG Times" w:cs="Simplified Arabic" w:hint="cs"/>
      <w:b/>
      <w:sz w:val="24"/>
      <w:szCs w:val="30"/>
    </w:rPr>
  </w:style>
  <w:style w:type="paragraph" w:customStyle="1" w:styleId="ArtNo">
    <w:name w:val="Art_No"/>
    <w:basedOn w:val="Normal"/>
    <w:next w:val="Arttitle"/>
    <w:qFormat/>
    <w:rsid w:val="005A7EE0"/>
    <w:pPr>
      <w:keepNext/>
      <w:keepLines/>
      <w:tabs>
        <w:tab w:val="clear" w:pos="794"/>
      </w:tabs>
      <w:overflowPunct w:val="0"/>
      <w:autoSpaceDE w:val="0"/>
      <w:autoSpaceDN w:val="0"/>
      <w:bidi w:val="0"/>
      <w:adjustRightInd w:val="0"/>
      <w:spacing w:before="480" w:after="0" w:line="240" w:lineRule="auto"/>
      <w:jc w:val="center"/>
      <w:textAlignment w:val="baseline"/>
    </w:pPr>
    <w:rPr>
      <w:rFonts w:ascii="Times New Roman" w:eastAsia="Times New Roman" w:hAnsi="CG Times" w:cs="Simplified Arabic" w:hint="cs"/>
      <w:sz w:val="28"/>
      <w:szCs w:val="30"/>
    </w:rPr>
  </w:style>
  <w:style w:type="paragraph" w:customStyle="1" w:styleId="Arttitle">
    <w:name w:val="Art_title"/>
    <w:basedOn w:val="Normal"/>
    <w:next w:val="Normal"/>
    <w:qFormat/>
    <w:rsid w:val="005A7EE0"/>
    <w:pPr>
      <w:keepNext/>
      <w:keepLines/>
      <w:tabs>
        <w:tab w:val="clear" w:pos="794"/>
      </w:tabs>
      <w:overflowPunct w:val="0"/>
      <w:autoSpaceDE w:val="0"/>
      <w:autoSpaceDN w:val="0"/>
      <w:bidi w:val="0"/>
      <w:adjustRightInd w:val="0"/>
      <w:spacing w:after="240" w:line="240" w:lineRule="auto"/>
      <w:jc w:val="center"/>
      <w:textAlignment w:val="baseline"/>
    </w:pPr>
    <w:rPr>
      <w:rFonts w:ascii="Times New Roman" w:eastAsia="Times New Roman" w:hAnsi="CG Times" w:cs="Simplified Arabic" w:hint="cs"/>
      <w:b/>
      <w:sz w:val="28"/>
      <w:szCs w:val="30"/>
    </w:rPr>
  </w:style>
  <w:style w:type="paragraph" w:customStyle="1" w:styleId="ChapNo">
    <w:name w:val="Chap_No"/>
    <w:basedOn w:val="ArtNo"/>
    <w:next w:val="Chaptitle"/>
    <w:qFormat/>
    <w:rsid w:val="005A7EE0"/>
  </w:style>
  <w:style w:type="paragraph" w:customStyle="1" w:styleId="Chaptitle">
    <w:name w:val="Chap_title"/>
    <w:basedOn w:val="Arttitle"/>
    <w:next w:val="Normal"/>
    <w:qFormat/>
    <w:rsid w:val="005A7EE0"/>
  </w:style>
  <w:style w:type="paragraph" w:customStyle="1" w:styleId="Table">
    <w:name w:val="Table_#"/>
    <w:basedOn w:val="Normal"/>
    <w:next w:val="Normal"/>
    <w:rsid w:val="005A7EE0"/>
    <w:pPr>
      <w:keepNext/>
      <w:tabs>
        <w:tab w:val="left" w:pos="1191"/>
        <w:tab w:val="left" w:pos="1588"/>
        <w:tab w:val="left" w:pos="1985"/>
      </w:tabs>
      <w:bidi w:val="0"/>
      <w:spacing w:before="560" w:line="240" w:lineRule="auto"/>
      <w:jc w:val="center"/>
    </w:pPr>
    <w:rPr>
      <w:rFonts w:ascii="Times New Roman" w:eastAsia="SimSun" w:hAnsi="Times New Roman" w:cs="Simplified Arabic" w:hint="cs"/>
      <w:sz w:val="24"/>
      <w:szCs w:val="30"/>
    </w:rPr>
  </w:style>
  <w:style w:type="paragraph" w:styleId="NormalWeb">
    <w:name w:val="Normal (Web)"/>
    <w:basedOn w:val="Normal"/>
    <w:semiHidden/>
    <w:unhideWhenUsed/>
    <w:rsid w:val="005A7EE0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Simplified Arabic" w:hint="cs"/>
      <w:sz w:val="24"/>
      <w:szCs w:val="24"/>
    </w:rPr>
  </w:style>
  <w:style w:type="character" w:customStyle="1" w:styleId="ListParagraphChar">
    <w:name w:val="List Paragraph Char"/>
    <w:aliases w:val="List Paragraph1 Char,Recommendation Char,List Paragraph11 Char,Citation List Char,List Paragraph Char Char Char,Bullets Char,list1 Char,b1 Char,Number_1 Char,Normal Sentence Char,Colorful List - Accent 11 Char,ListPar1 Char,new Char"/>
    <w:basedOn w:val="DefaultParagraphFont"/>
    <w:link w:val="ListParagraph"/>
    <w:uiPriority w:val="34"/>
    <w:locked/>
    <w:rsid w:val="005A7EE0"/>
    <w:rPr>
      <w:rFonts w:ascii="Dubai" w:hAnsi="Dubai" w:cs="Dubai"/>
    </w:rPr>
  </w:style>
  <w:style w:type="paragraph" w:styleId="Revision">
    <w:name w:val="Revision"/>
    <w:hidden/>
    <w:uiPriority w:val="99"/>
    <w:semiHidden/>
    <w:rsid w:val="005A7EE0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5A7EE0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CG Times" w:cs="Simplified Arabic" w:hint="c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A7EE0"/>
    <w:rPr>
      <w:rFonts w:ascii="Times New Roman" w:eastAsia="Times New Roman" w:hAnsi="CG Times" w:cs="Simplified Arabic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5A7EE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S23-RCLCWGLANG13-C-0006/en" TargetMode="External"/><Relationship Id="rId18" Type="http://schemas.openxmlformats.org/officeDocument/2006/relationships/hyperlink" Target="https://www.itu.int/md/S24-RCLCWGLANG14-C-0003/en" TargetMode="External"/><Relationship Id="rId26" Type="http://schemas.openxmlformats.org/officeDocument/2006/relationships/hyperlink" Target="https://www.itu.int/md/S25-CL-INF-0007/en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ling-it-support@itu.int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3-RCLCWGLANG13-C-0006/en" TargetMode="External"/><Relationship Id="rId17" Type="http://schemas.openxmlformats.org/officeDocument/2006/relationships/hyperlink" Target="https://www.itu.int/md/S24-RCLCWGLANG14-C-0005/en" TargetMode="External"/><Relationship Id="rId25" Type="http://schemas.openxmlformats.org/officeDocument/2006/relationships/hyperlink" Target="https://www.itu.int/md/S25-RCLCWGLANG16-C-0003/en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S24-RCLCWGLANG14-C-0005/en" TargetMode="External"/><Relationship Id="rId20" Type="http://schemas.openxmlformats.org/officeDocument/2006/relationships/hyperlink" Target="mailto:ling-it-support@itu.int" TargetMode="External"/><Relationship Id="rId29" Type="http://schemas.openxmlformats.org/officeDocument/2006/relationships/hyperlink" Target="https://www.itu.int/md/S26-RCLCWGLANG17-C-0009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3-RCLCWGLANG13-C-0007/en" TargetMode="External"/><Relationship Id="rId24" Type="http://schemas.openxmlformats.org/officeDocument/2006/relationships/hyperlink" Target="https://www.itu.int/md/S25-RCLCWGLANG16-C-0003/en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24-RCLCWGLANG14-C-0006/en" TargetMode="External"/><Relationship Id="rId23" Type="http://schemas.openxmlformats.org/officeDocument/2006/relationships/hyperlink" Target="https://www.itu.int/md/S25-RCLCWGLANG16-C-0005/en" TargetMode="External"/><Relationship Id="rId28" Type="http://schemas.openxmlformats.org/officeDocument/2006/relationships/hyperlink" Target="https://www.itu.int/md/S26-RCLCWGLANG17-C-0009/en" TargetMode="External"/><Relationship Id="rId36" Type="http://schemas.openxmlformats.org/officeDocument/2006/relationships/header" Target="header3.xml"/><Relationship Id="rId10" Type="http://schemas.openxmlformats.org/officeDocument/2006/relationships/hyperlink" Target="https://www.itu.int/md/S23-RCLCWGLANG13-C-0007/en" TargetMode="External"/><Relationship Id="rId19" Type="http://schemas.openxmlformats.org/officeDocument/2006/relationships/hyperlink" Target="https://www.itu.int/md/S24-RCLCWGLANG14-C-0003/en" TargetMode="External"/><Relationship Id="rId31" Type="http://schemas.openxmlformats.org/officeDocument/2006/relationships/hyperlink" Target="https://www.itu.int/md/S26-RCLCWGLANG17-C-0005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cwg-lang/Pages/default.aspx" TargetMode="External"/><Relationship Id="rId14" Type="http://schemas.openxmlformats.org/officeDocument/2006/relationships/hyperlink" Target="https://www.itu.int/md/S24-RCLCWGLANG14-C-0006/en" TargetMode="External"/><Relationship Id="rId22" Type="http://schemas.openxmlformats.org/officeDocument/2006/relationships/hyperlink" Target="https://www.itu.int/md/S25-RCLCWGLANG16-C-0005/en" TargetMode="External"/><Relationship Id="rId27" Type="http://schemas.openxmlformats.org/officeDocument/2006/relationships/hyperlink" Target="https://www.itu.int/md/S25-CL-INF-0007/en" TargetMode="External"/><Relationship Id="rId30" Type="http://schemas.openxmlformats.org/officeDocument/2006/relationships/hyperlink" Target="https://www.itu.int/md/S26-RCLCWGLANG17-C-0005/en" TargetMode="External"/><Relationship Id="rId35" Type="http://schemas.openxmlformats.org/officeDocument/2006/relationships/footer" Target="footer2.xml"/><Relationship Id="rId8" Type="http://schemas.openxmlformats.org/officeDocument/2006/relationships/hyperlink" Target="https://www.itu.int/en/council/Documents/basic-texts/DEC-011-A.pdf" TargetMode="External"/><Relationship Id="rId3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6\SG\PA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PA_Council26.dotx</Template>
  <TotalTime>0</TotalTime>
  <Pages>4</Pages>
  <Words>1412</Words>
  <Characters>7978</Characters>
  <Application>Microsoft Office Word</Application>
  <DocSecurity>0</DocSecurity>
  <Lines>137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Four-year Report of the Council Working Group on Languages</dc:title>
  <dc:subject>ITU Council 2026</dc:subject>
  <cp:keywords>C26; C2026; Council 2026; PP26</cp:keywords>
  <dc:description/>
  <dcterms:created xsi:type="dcterms:W3CDTF">2026-04-02T12:22:00Z</dcterms:created>
  <dcterms:modified xsi:type="dcterms:W3CDTF">2026-04-02T12:22:00Z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