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E24D59" w:rsidRPr="00E24D59" w14:paraId="42187C8E" w14:textId="77777777" w:rsidTr="00555C29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FA1B473" w14:textId="2174FA4A" w:rsidR="00E24D59" w:rsidRPr="00E24D59" w:rsidRDefault="00E24D59" w:rsidP="00555C29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lang w:eastAsia="zh-CN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</w:p>
        </w:tc>
        <w:tc>
          <w:tcPr>
            <w:tcW w:w="5245" w:type="dxa"/>
          </w:tcPr>
          <w:p w14:paraId="29948754" w14:textId="2DBE9D94" w:rsidR="00E24D59" w:rsidRPr="00E24D5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文件</w:t>
            </w:r>
            <w:proofErr w:type="spellEnd"/>
            <w:r>
              <w:rPr>
                <w:rFonts w:cstheme="minorHAnsi" w:hint="eastAsia"/>
                <w:b/>
                <w:bCs/>
                <w:lang w:val="ru-RU"/>
              </w:rPr>
              <w:t xml:space="preserve"> </w:t>
            </w:r>
            <w:proofErr w:type="spellStart"/>
            <w:r w:rsidRPr="00E24D59">
              <w:rPr>
                <w:b/>
                <w:lang w:val="fr-CH"/>
              </w:rPr>
              <w:t>C2</w:t>
            </w:r>
            <w:r w:rsidR="00B91673">
              <w:rPr>
                <w:b/>
                <w:lang w:val="fr-CH"/>
              </w:rPr>
              <w:t>6</w:t>
            </w:r>
            <w:proofErr w:type="spellEnd"/>
            <w:r w:rsidRPr="00E24D59">
              <w:rPr>
                <w:b/>
                <w:lang w:val="fr-CH"/>
              </w:rPr>
              <w:t>/</w:t>
            </w:r>
            <w:r w:rsidR="002E29BE">
              <w:rPr>
                <w:rFonts w:hint="eastAsia"/>
                <w:b/>
                <w:lang w:val="fr-CH" w:eastAsia="zh-CN"/>
              </w:rPr>
              <w:t>1</w:t>
            </w:r>
            <w:r w:rsidRPr="00E24D59">
              <w:rPr>
                <w:b/>
                <w:lang w:val="fr-CH"/>
              </w:rPr>
              <w:t>-C</w:t>
            </w:r>
          </w:p>
        </w:tc>
      </w:tr>
      <w:tr w:rsidR="00E24D59" w:rsidRPr="00813E5E" w14:paraId="65CCBF9F" w14:textId="77777777" w:rsidTr="00555C29">
        <w:trPr>
          <w:cantSplit/>
        </w:trPr>
        <w:tc>
          <w:tcPr>
            <w:tcW w:w="3969" w:type="dxa"/>
            <w:vMerge/>
          </w:tcPr>
          <w:p w14:paraId="406F21A9" w14:textId="77777777" w:rsidR="00E24D59" w:rsidRPr="00E24D59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026B3494" w14:textId="2F176A3D" w:rsidR="00E24D59" w:rsidRPr="00E85629" w:rsidRDefault="002E29BE" w:rsidP="00555C29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2026</w:t>
            </w:r>
            <w:r>
              <w:rPr>
                <w:rFonts w:hint="eastAsia"/>
                <w:b/>
                <w:lang w:eastAsia="zh-CN"/>
              </w:rPr>
              <w:t>年</w:t>
            </w:r>
            <w:r>
              <w:rPr>
                <w:rFonts w:hint="eastAsia"/>
                <w:b/>
                <w:lang w:eastAsia="zh-CN"/>
              </w:rPr>
              <w:t>4</w:t>
            </w:r>
            <w:r>
              <w:rPr>
                <w:rFonts w:hint="eastAsia"/>
                <w:b/>
                <w:lang w:eastAsia="zh-CN"/>
              </w:rPr>
              <w:t>月</w:t>
            </w:r>
            <w:r>
              <w:rPr>
                <w:rFonts w:hint="eastAsia"/>
                <w:b/>
                <w:lang w:eastAsia="zh-CN"/>
              </w:rPr>
              <w:t>2</w:t>
            </w:r>
            <w:r>
              <w:rPr>
                <w:rFonts w:hint="eastAsia"/>
                <w:b/>
                <w:lang w:eastAsia="zh-CN"/>
              </w:rPr>
              <w:t>日</w:t>
            </w:r>
          </w:p>
        </w:tc>
      </w:tr>
      <w:tr w:rsidR="00E24D59" w:rsidRPr="00813E5E" w14:paraId="53767EFA" w14:textId="77777777" w:rsidTr="00555C29">
        <w:trPr>
          <w:cantSplit/>
          <w:trHeight w:val="23"/>
        </w:trPr>
        <w:tc>
          <w:tcPr>
            <w:tcW w:w="3969" w:type="dxa"/>
            <w:vMerge/>
          </w:tcPr>
          <w:p w14:paraId="7AE016E5" w14:textId="77777777" w:rsidR="00E24D59" w:rsidRPr="00813E5E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01DB41C3" w14:textId="78E2B583" w:rsidR="00E24D59" w:rsidRPr="00E8562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eastAsia="zh-CN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原文</w:t>
            </w:r>
            <w:proofErr w:type="spellEnd"/>
            <w:r w:rsidRPr="00E24D59">
              <w:rPr>
                <w:rFonts w:cstheme="minorHAnsi"/>
                <w:b/>
                <w:bCs/>
                <w:lang w:val="ru-RU"/>
              </w:rPr>
              <w:t>：</w:t>
            </w:r>
            <w:r w:rsidR="002E29BE">
              <w:rPr>
                <w:rFonts w:cstheme="minorHAnsi" w:hint="eastAsia"/>
                <w:b/>
                <w:bCs/>
                <w:lang w:val="ru-RU" w:eastAsia="zh-CN"/>
              </w:rPr>
              <w:t>英文</w:t>
            </w:r>
          </w:p>
        </w:tc>
      </w:tr>
      <w:tr w:rsidR="00E24D59" w:rsidRPr="00813E5E" w14:paraId="48D76E7F" w14:textId="77777777" w:rsidTr="00555C29">
        <w:trPr>
          <w:cantSplit/>
          <w:trHeight w:val="23"/>
        </w:trPr>
        <w:tc>
          <w:tcPr>
            <w:tcW w:w="3969" w:type="dxa"/>
          </w:tcPr>
          <w:p w14:paraId="03F20BF3" w14:textId="77777777" w:rsidR="00E24D59" w:rsidRPr="00813E5E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77C12C8F" w14:textId="77777777" w:rsidR="00E24D5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E24D59" w:rsidRPr="00813E5E" w14:paraId="02658E07" w14:textId="77777777" w:rsidTr="00555C2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0BB6E46B" w14:textId="36D2A9EF" w:rsidR="00E24D59" w:rsidRPr="00C24DAC" w:rsidRDefault="002E29BE" w:rsidP="00C24DAC">
            <w:pPr>
              <w:pStyle w:val="Source"/>
              <w:framePr w:hSpace="0" w:wrap="auto" w:vAnchor="margin" w:hAnchor="text" w:xAlign="left" w:yAlign="inline"/>
            </w:pPr>
            <w:bookmarkStart w:id="5" w:name="dsource" w:colFirst="0" w:colLast="0"/>
            <w:bookmarkEnd w:id="4"/>
            <w:r w:rsidRPr="002E29BE">
              <w:rPr>
                <w:rFonts w:hint="eastAsia"/>
              </w:rPr>
              <w:t>秘书长的说明</w:t>
            </w:r>
          </w:p>
        </w:tc>
      </w:tr>
      <w:tr w:rsidR="00E24D59" w:rsidRPr="00813E5E" w14:paraId="4804C525" w14:textId="77777777" w:rsidTr="00555C2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0D065C04" w14:textId="100F41D9" w:rsidR="00E24D59" w:rsidRPr="00C24DAC" w:rsidRDefault="002E29BE" w:rsidP="00C24DAC">
            <w:pPr>
              <w:pStyle w:val="Subtitle"/>
              <w:framePr w:hSpace="0" w:wrap="auto" w:vAnchor="margin" w:hAnchor="text" w:xAlign="left" w:yAlign="inline"/>
            </w:pPr>
            <w:bookmarkStart w:id="6" w:name="dtitle1" w:colFirst="0" w:colLast="0"/>
            <w:bookmarkEnd w:id="5"/>
            <w:r w:rsidRPr="002E29BE">
              <w:rPr>
                <w:rFonts w:hint="eastAsia"/>
              </w:rPr>
              <w:t>理事会</w:t>
            </w:r>
            <w:r w:rsidRPr="002E29BE">
              <w:rPr>
                <w:rFonts w:hint="eastAsia"/>
              </w:rPr>
              <w:t>202</w:t>
            </w:r>
            <w:r>
              <w:rPr>
                <w:rFonts w:hint="eastAsia"/>
              </w:rPr>
              <w:t>6</w:t>
            </w:r>
            <w:r w:rsidRPr="002E29BE">
              <w:rPr>
                <w:rFonts w:hint="eastAsia"/>
              </w:rPr>
              <w:t>年会议议程草案</w:t>
            </w:r>
          </w:p>
        </w:tc>
      </w:tr>
      <w:bookmarkEnd w:id="2"/>
      <w:bookmarkEnd w:id="6"/>
    </w:tbl>
    <w:p w14:paraId="45EC6512" w14:textId="6DC2AE9C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</w:p>
    <w:tbl>
      <w:tblPr>
        <w:tblW w:w="954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1080"/>
        <w:gridCol w:w="8460"/>
      </w:tblGrid>
      <w:tr w:rsidR="00586606" w:rsidRPr="00B067CA" w14:paraId="58E1BF3B" w14:textId="77777777" w:rsidTr="002E7125">
        <w:trPr>
          <w:cantSplit/>
          <w:tblHeader/>
        </w:trPr>
        <w:tc>
          <w:tcPr>
            <w:tcW w:w="1080" w:type="dxa"/>
            <w:tcBorders>
              <w:top w:val="single" w:sz="8" w:space="0" w:color="000000" w:themeColor="text1"/>
              <w:bottom w:val="single" w:sz="4" w:space="0" w:color="808080" w:themeColor="background1" w:themeShade="80"/>
              <w:right w:val="single" w:sz="8" w:space="0" w:color="000000" w:themeColor="text1"/>
            </w:tcBorders>
            <w:shd w:val="clear" w:color="auto" w:fill="808080" w:themeFill="background1" w:themeFillShade="80"/>
          </w:tcPr>
          <w:p w14:paraId="6C4A886E" w14:textId="77777777" w:rsidR="00586606" w:rsidRPr="00B067CA" w:rsidRDefault="00586606" w:rsidP="002E7125">
            <w:pPr>
              <w:pStyle w:val="Tablehead"/>
              <w:rPr>
                <w:rFonts w:cs="Calibri"/>
                <w:color w:val="FFFFFF" w:themeColor="background1"/>
                <w:szCs w:val="22"/>
                <w:lang w:val="en-US" w:eastAsia="zh-CN"/>
              </w:rPr>
            </w:pPr>
            <w:r w:rsidRPr="00B067CA">
              <w:rPr>
                <w:rFonts w:cs="Calibri" w:hint="eastAsia"/>
                <w:color w:val="FFFFFF" w:themeColor="background1"/>
                <w:szCs w:val="22"/>
                <w:lang w:val="en-US" w:eastAsia="zh-CN"/>
              </w:rPr>
              <w:t>议项</w:t>
            </w:r>
          </w:p>
        </w:tc>
        <w:tc>
          <w:tcPr>
            <w:tcW w:w="8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808080" w:themeFill="background1" w:themeFillShade="80"/>
          </w:tcPr>
          <w:p w14:paraId="0260DBED" w14:textId="77777777" w:rsidR="00586606" w:rsidRPr="00B067CA" w:rsidRDefault="00586606" w:rsidP="002E7125">
            <w:pPr>
              <w:pStyle w:val="Tablehead"/>
              <w:rPr>
                <w:rFonts w:cs="Calibri"/>
                <w:color w:val="FFFFFF" w:themeColor="background1"/>
                <w:szCs w:val="22"/>
                <w:lang w:val="en-US"/>
              </w:rPr>
            </w:pPr>
            <w:r w:rsidRPr="00B067CA">
              <w:rPr>
                <w:rFonts w:cs="Calibri" w:hint="eastAsia"/>
                <w:color w:val="FFFFFF" w:themeColor="background1"/>
                <w:szCs w:val="22"/>
                <w:lang w:val="en-US" w:eastAsia="zh-CN"/>
              </w:rPr>
              <w:t>标题</w:t>
            </w:r>
          </w:p>
        </w:tc>
      </w:tr>
      <w:tr w:rsidR="00586606" w:rsidRPr="00B067CA" w14:paraId="451DB8E6" w14:textId="77777777" w:rsidTr="002E7125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677213C0" w14:textId="77777777" w:rsidR="00586606" w:rsidRPr="00B067CA" w:rsidRDefault="00586606" w:rsidP="00B4636A">
            <w:pPr>
              <w:pStyle w:val="Tabletext"/>
              <w:jc w:val="center"/>
              <w:rPr>
                <w:b/>
                <w:bCs/>
                <w:szCs w:val="22"/>
                <w:lang w:val="en-US"/>
              </w:rPr>
            </w:pPr>
            <w:r w:rsidRPr="00B067CA">
              <w:rPr>
                <w:b/>
                <w:bCs/>
                <w:szCs w:val="22"/>
                <w:lang w:val="en-US"/>
              </w:rPr>
              <w:t>PL-1</w:t>
            </w:r>
          </w:p>
        </w:tc>
        <w:tc>
          <w:tcPr>
            <w:tcW w:w="846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1E6C8B03" w14:textId="77777777" w:rsidR="00586606" w:rsidRPr="00B067CA" w:rsidRDefault="00586606" w:rsidP="00A53068">
            <w:pPr>
              <w:pStyle w:val="Tabletext"/>
              <w:rPr>
                <w:b/>
                <w:bCs/>
                <w:szCs w:val="22"/>
                <w:lang w:val="en-US" w:eastAsia="zh-CN"/>
              </w:rPr>
            </w:pPr>
            <w:r w:rsidRPr="00B067CA">
              <w:rPr>
                <w:rFonts w:hint="eastAsia"/>
                <w:b/>
                <w:bCs/>
                <w:szCs w:val="22"/>
                <w:lang w:val="en-US" w:eastAsia="zh-CN"/>
              </w:rPr>
              <w:t>建设名副其实的国际电联</w:t>
            </w:r>
          </w:p>
        </w:tc>
      </w:tr>
      <w:tr w:rsidR="00586606" w:rsidRPr="00B067CA" w14:paraId="6E8693BE" w14:textId="77777777" w:rsidTr="002E7125">
        <w:trPr>
          <w:cantSplit/>
          <w:tblHeader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204B1BFC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46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8" w:space="0" w:color="auto"/>
            </w:tcBorders>
          </w:tcPr>
          <w:p w14:paraId="7C7D5082" w14:textId="77777777" w:rsidR="00586606" w:rsidRPr="00B067CA" w:rsidRDefault="00586606" w:rsidP="00A53068">
            <w:pPr>
              <w:pStyle w:val="Tabletext"/>
              <w:rPr>
                <w:szCs w:val="22"/>
                <w:lang w:val="en-US"/>
              </w:rPr>
            </w:pPr>
            <w:proofErr w:type="spellStart"/>
            <w:r w:rsidRPr="00B067CA">
              <w:rPr>
                <w:rFonts w:hint="eastAsia"/>
                <w:szCs w:val="22"/>
                <w:lang w:val="en-US"/>
              </w:rPr>
              <w:t>国际电联的现状</w:t>
            </w:r>
            <w:proofErr w:type="spellEnd"/>
          </w:p>
        </w:tc>
      </w:tr>
      <w:tr w:rsidR="00586606" w:rsidRPr="00B067CA" w14:paraId="7A0C5EE8" w14:textId="77777777" w:rsidTr="002E7125">
        <w:trPr>
          <w:cantSplit/>
          <w:tblHeader/>
        </w:trPr>
        <w:tc>
          <w:tcPr>
            <w:tcW w:w="1080" w:type="dxa"/>
          </w:tcPr>
          <w:p w14:paraId="3BDEDE6E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8" w:history="1"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C26/35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8" w:space="0" w:color="auto"/>
            </w:tcBorders>
          </w:tcPr>
          <w:p w14:paraId="7007E5EB" w14:textId="474A9701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eastAsia="zh-CN"/>
              </w:rPr>
              <w:t>关于国际电联《战略规划》的落实和所开展活动的报告（</w:t>
            </w:r>
            <w:r w:rsidRPr="00B067CA">
              <w:rPr>
                <w:szCs w:val="22"/>
                <w:lang w:eastAsia="zh-CN"/>
              </w:rPr>
              <w:t>2022</w:t>
            </w:r>
            <w:r w:rsidRPr="00B067CA">
              <w:rPr>
                <w:rFonts w:hint="eastAsia"/>
                <w:szCs w:val="22"/>
                <w:lang w:eastAsia="zh-CN"/>
              </w:rPr>
              <w:t>年</w:t>
            </w:r>
            <w:r w:rsidRPr="00B067CA">
              <w:rPr>
                <w:szCs w:val="22"/>
                <w:lang w:eastAsia="zh-CN"/>
              </w:rPr>
              <w:t>10</w:t>
            </w:r>
            <w:r w:rsidRPr="00B067CA">
              <w:rPr>
                <w:rFonts w:hint="eastAsia"/>
                <w:szCs w:val="22"/>
                <w:lang w:eastAsia="zh-CN"/>
              </w:rPr>
              <w:t>月至</w:t>
            </w:r>
            <w:r w:rsidRPr="00B067CA">
              <w:rPr>
                <w:szCs w:val="22"/>
                <w:lang w:eastAsia="zh-CN"/>
              </w:rPr>
              <w:t>2026</w:t>
            </w:r>
            <w:r w:rsidRPr="00B067CA">
              <w:rPr>
                <w:rFonts w:hint="eastAsia"/>
                <w:szCs w:val="22"/>
                <w:lang w:eastAsia="zh-CN"/>
              </w:rPr>
              <w:t>年</w:t>
            </w:r>
            <w:r w:rsidRPr="00B067CA">
              <w:rPr>
                <w:szCs w:val="22"/>
                <w:lang w:eastAsia="zh-CN"/>
              </w:rPr>
              <w:t>12</w:t>
            </w:r>
            <w:r w:rsidRPr="00B067CA">
              <w:rPr>
                <w:rFonts w:hint="eastAsia"/>
                <w:szCs w:val="22"/>
                <w:lang w:eastAsia="zh-CN"/>
              </w:rPr>
              <w:t>月）</w:t>
            </w:r>
          </w:p>
        </w:tc>
      </w:tr>
      <w:tr w:rsidR="00586606" w:rsidRPr="00B067CA" w14:paraId="326267F8" w14:textId="77777777" w:rsidTr="002E7125">
        <w:trPr>
          <w:cantSplit/>
        </w:trPr>
        <w:tc>
          <w:tcPr>
            <w:tcW w:w="1080" w:type="dxa"/>
          </w:tcPr>
          <w:p w14:paraId="47A1D1E8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9" w:history="1"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C26/55</w:t>
              </w:r>
            </w:hyperlink>
          </w:p>
        </w:tc>
        <w:tc>
          <w:tcPr>
            <w:tcW w:w="8460" w:type="dxa"/>
            <w:tcBorders>
              <w:right w:val="single" w:sz="8" w:space="0" w:color="auto"/>
            </w:tcBorders>
          </w:tcPr>
          <w:p w14:paraId="25FE9337" w14:textId="75CD243D" w:rsidR="00586606" w:rsidRPr="00B067CA" w:rsidRDefault="00586606" w:rsidP="00A53068">
            <w:pPr>
              <w:pStyle w:val="Tabletext"/>
              <w:rPr>
                <w:szCs w:val="22"/>
                <w:lang w:eastAsia="zh-CN"/>
              </w:rPr>
            </w:pPr>
            <w:r w:rsidRPr="00B067CA">
              <w:rPr>
                <w:rFonts w:hint="eastAsia"/>
                <w:szCs w:val="22"/>
                <w:lang w:eastAsia="zh-CN"/>
              </w:rPr>
              <w:t>国际电联转型的最新情况</w:t>
            </w:r>
            <w:r w:rsidRPr="00B067CA">
              <w:rPr>
                <w:rFonts w:hint="eastAsia"/>
                <w:szCs w:val="22"/>
                <w:lang w:eastAsia="zh-CN"/>
              </w:rPr>
              <w:t xml:space="preserve"> </w:t>
            </w:r>
            <w:r w:rsidRPr="00B067CA">
              <w:rPr>
                <w:szCs w:val="22"/>
                <w:lang w:eastAsia="zh-CN"/>
              </w:rPr>
              <w:t>–</w:t>
            </w:r>
            <w:r w:rsidRPr="00B067CA">
              <w:rPr>
                <w:rFonts w:hint="eastAsia"/>
                <w:szCs w:val="22"/>
                <w:lang w:eastAsia="zh-CN"/>
              </w:rPr>
              <w:t xml:space="preserve"> </w:t>
            </w:r>
            <w:r w:rsidRPr="00B067CA">
              <w:rPr>
                <w:rFonts w:hint="eastAsia"/>
                <w:szCs w:val="22"/>
                <w:lang w:eastAsia="zh-CN"/>
              </w:rPr>
              <w:t>建设高效、敏捷和适应未来的国际电联</w:t>
            </w:r>
          </w:p>
        </w:tc>
      </w:tr>
      <w:tr w:rsidR="00586606" w:rsidRPr="00B067CA" w14:paraId="365837DC" w14:textId="77777777" w:rsidTr="002E7125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043B5769" w14:textId="77777777" w:rsidR="00586606" w:rsidRPr="00B067CA" w:rsidRDefault="00586606" w:rsidP="00B4636A">
            <w:pPr>
              <w:pStyle w:val="Tabletext"/>
              <w:jc w:val="center"/>
              <w:rPr>
                <w:b/>
                <w:bCs/>
                <w:szCs w:val="22"/>
                <w:lang w:val="en-US"/>
              </w:rPr>
            </w:pPr>
            <w:r w:rsidRPr="00B067CA">
              <w:rPr>
                <w:b/>
                <w:bCs/>
                <w:szCs w:val="22"/>
                <w:lang w:val="en-US"/>
              </w:rPr>
              <w:t>PL-2</w:t>
            </w:r>
          </w:p>
        </w:tc>
        <w:tc>
          <w:tcPr>
            <w:tcW w:w="846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7395011A" w14:textId="77777777" w:rsidR="00586606" w:rsidRPr="00B067CA" w:rsidRDefault="00586606" w:rsidP="00A53068">
            <w:pPr>
              <w:pStyle w:val="Tabletext"/>
              <w:rPr>
                <w:b/>
                <w:bCs/>
                <w:szCs w:val="22"/>
                <w:lang w:val="en-US" w:eastAsia="zh-CN"/>
              </w:rPr>
            </w:pPr>
            <w:r w:rsidRPr="00B067CA">
              <w:rPr>
                <w:rFonts w:hint="eastAsia"/>
                <w:b/>
                <w:bCs/>
                <w:szCs w:val="22"/>
                <w:lang w:val="en-US" w:eastAsia="zh-CN"/>
              </w:rPr>
              <w:t>国际电联一体行动（一般性政策、战略和活动）</w:t>
            </w:r>
          </w:p>
        </w:tc>
      </w:tr>
      <w:tr w:rsidR="00586606" w:rsidRPr="00B067CA" w14:paraId="242385B0" w14:textId="77777777" w:rsidTr="002E7125">
        <w:trPr>
          <w:cantSplit/>
        </w:trPr>
        <w:tc>
          <w:tcPr>
            <w:tcW w:w="1080" w:type="dxa"/>
          </w:tcPr>
          <w:p w14:paraId="7163BEAC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10" w:history="1"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C26/28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1A96BED4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zh-CN" w:eastAsia="zh-CN"/>
              </w:rPr>
              <w:t>国际电联</w:t>
            </w:r>
            <w:r w:rsidRPr="00B067CA">
              <w:rPr>
                <w:szCs w:val="22"/>
                <w:lang w:val="zh-CN" w:eastAsia="zh-CN"/>
              </w:rPr>
              <w:t>202</w:t>
            </w:r>
            <w:r w:rsidRPr="00B067CA">
              <w:rPr>
                <w:rFonts w:hint="eastAsia"/>
                <w:szCs w:val="22"/>
                <w:lang w:val="zh-CN" w:eastAsia="zh-CN"/>
              </w:rPr>
              <w:t>7</w:t>
            </w:r>
            <w:r w:rsidRPr="00B067CA">
              <w:rPr>
                <w:szCs w:val="22"/>
                <w:lang w:val="zh-CN" w:eastAsia="zh-CN"/>
              </w:rPr>
              <w:t>-20</w:t>
            </w:r>
            <w:r w:rsidRPr="00B067CA">
              <w:rPr>
                <w:rFonts w:hint="eastAsia"/>
                <w:szCs w:val="22"/>
                <w:lang w:val="zh-CN" w:eastAsia="zh-CN"/>
              </w:rPr>
              <w:t>30</w:t>
            </w:r>
            <w:r w:rsidRPr="00B067CA">
              <w:rPr>
                <w:rFonts w:hint="eastAsia"/>
                <w:szCs w:val="22"/>
                <w:lang w:val="zh-CN" w:eastAsia="zh-CN"/>
              </w:rPr>
              <w:t>年四年期滚动式运作规划草案</w:t>
            </w:r>
          </w:p>
        </w:tc>
      </w:tr>
      <w:tr w:rsidR="00586606" w:rsidRPr="00B067CA" w14:paraId="2C293788" w14:textId="77777777" w:rsidTr="002E7125">
        <w:trPr>
          <w:cantSplit/>
        </w:trPr>
        <w:tc>
          <w:tcPr>
            <w:tcW w:w="1080" w:type="dxa"/>
          </w:tcPr>
          <w:p w14:paraId="01CC6D09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11" w:history="1"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C26/31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1A7F994F" w14:textId="59F427E1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bookmarkStart w:id="7" w:name="_Hlk194308878"/>
            <w:r w:rsidRPr="00B067CA">
              <w:rPr>
                <w:rFonts w:hint="eastAsia"/>
                <w:szCs w:val="22"/>
                <w:lang w:eastAsia="zh-CN"/>
              </w:rPr>
              <w:t>理事会</w:t>
            </w:r>
            <w:r w:rsidRPr="00B067CA">
              <w:rPr>
                <w:szCs w:val="22"/>
                <w:lang w:eastAsia="zh-CN"/>
              </w:rPr>
              <w:t>2028-2031</w:t>
            </w:r>
            <w:r w:rsidRPr="00B067CA">
              <w:rPr>
                <w:rFonts w:hint="eastAsia"/>
                <w:szCs w:val="22"/>
                <w:lang w:eastAsia="zh-CN"/>
              </w:rPr>
              <w:t>年战略规划和财务规划工作组（</w:t>
            </w:r>
            <w:r w:rsidRPr="00B067CA">
              <w:rPr>
                <w:szCs w:val="22"/>
                <w:lang w:eastAsia="zh-CN"/>
              </w:rPr>
              <w:t>CWG-SFP</w:t>
            </w:r>
            <w:r w:rsidRPr="00B067CA">
              <w:rPr>
                <w:rFonts w:hint="eastAsia"/>
                <w:szCs w:val="22"/>
                <w:lang w:eastAsia="zh-CN"/>
              </w:rPr>
              <w:t>）主席的报告</w:t>
            </w:r>
            <w:bookmarkEnd w:id="7"/>
            <w:r w:rsidRPr="00B067CA">
              <w:rPr>
                <w:rFonts w:hint="eastAsia"/>
                <w:szCs w:val="22"/>
                <w:lang w:eastAsia="zh-CN"/>
              </w:rPr>
              <w:t>，包括</w:t>
            </w:r>
            <w:r w:rsidRPr="00B067CA">
              <w:rPr>
                <w:szCs w:val="22"/>
                <w:lang w:eastAsia="zh-CN"/>
              </w:rPr>
              <w:br/>
            </w:r>
            <w:r w:rsidRPr="00B067CA">
              <w:rPr>
                <w:rFonts w:hint="eastAsia"/>
                <w:szCs w:val="22"/>
                <w:lang w:eastAsia="zh-CN"/>
              </w:rPr>
              <w:t>2028-2031</w:t>
            </w:r>
            <w:r w:rsidRPr="00B067CA">
              <w:rPr>
                <w:rFonts w:hint="eastAsia"/>
                <w:szCs w:val="22"/>
                <w:lang w:eastAsia="zh-CN"/>
              </w:rPr>
              <w:t>《战略规划》草案</w:t>
            </w:r>
          </w:p>
        </w:tc>
      </w:tr>
      <w:tr w:rsidR="00586606" w:rsidRPr="00B067CA" w14:paraId="0FBFCDD1" w14:textId="77777777" w:rsidTr="002E7125">
        <w:trPr>
          <w:cantSplit/>
        </w:trPr>
        <w:tc>
          <w:tcPr>
            <w:tcW w:w="1080" w:type="dxa"/>
          </w:tcPr>
          <w:p w14:paraId="44441FFE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12" w:history="1"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C26/32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048C26F9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szCs w:val="22"/>
                <w:lang w:val="en-US"/>
              </w:rPr>
              <w:t>2028-2031</w:t>
            </w:r>
            <w:r w:rsidRPr="00B067CA">
              <w:rPr>
                <w:rFonts w:hint="eastAsia"/>
                <w:szCs w:val="22"/>
                <w:lang w:val="en-US" w:eastAsia="zh-CN"/>
              </w:rPr>
              <w:t>年财务规划草案</w:t>
            </w:r>
          </w:p>
        </w:tc>
      </w:tr>
      <w:tr w:rsidR="00586606" w:rsidRPr="00B067CA" w14:paraId="0786D21F" w14:textId="77777777" w:rsidTr="002E7125">
        <w:trPr>
          <w:cantSplit/>
        </w:trPr>
        <w:tc>
          <w:tcPr>
            <w:tcW w:w="1080" w:type="dxa"/>
          </w:tcPr>
          <w:p w14:paraId="4C47769C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13" w:history="1"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C26/25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6C9E148A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加强国际电联区域代表性</w:t>
            </w:r>
          </w:p>
        </w:tc>
      </w:tr>
      <w:tr w:rsidR="00586606" w:rsidRPr="00B067CA" w14:paraId="121CD9FC" w14:textId="77777777" w:rsidTr="002E7125">
        <w:trPr>
          <w:cantSplit/>
        </w:trPr>
        <w:tc>
          <w:tcPr>
            <w:tcW w:w="1080" w:type="dxa"/>
          </w:tcPr>
          <w:p w14:paraId="5A379699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14" w:history="1"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C26/24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21995349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审查国际电联区域代表性</w:t>
            </w:r>
          </w:p>
        </w:tc>
      </w:tr>
      <w:tr w:rsidR="00586606" w:rsidRPr="00B067CA" w14:paraId="07201336" w14:textId="77777777" w:rsidTr="002E7125">
        <w:trPr>
          <w:cantSplit/>
        </w:trPr>
        <w:tc>
          <w:tcPr>
            <w:tcW w:w="1080" w:type="dxa"/>
          </w:tcPr>
          <w:p w14:paraId="77E35071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15" w:history="1"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C26/15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6691EC38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zh-CN" w:eastAsia="zh-CN"/>
              </w:rPr>
              <w:t>理事会保护上网儿童工作组（</w:t>
            </w:r>
            <w:r w:rsidRPr="00B067CA">
              <w:rPr>
                <w:szCs w:val="22"/>
                <w:lang w:val="zh-CN" w:eastAsia="zh-CN"/>
              </w:rPr>
              <w:t>CWG-COP</w:t>
            </w:r>
            <w:r w:rsidRPr="00B067CA">
              <w:rPr>
                <w:rFonts w:hint="eastAsia"/>
                <w:szCs w:val="22"/>
                <w:lang w:val="zh-CN" w:eastAsia="zh-CN"/>
              </w:rPr>
              <w:t>）主席的报告</w:t>
            </w:r>
          </w:p>
        </w:tc>
      </w:tr>
      <w:tr w:rsidR="00586606" w:rsidRPr="00B067CA" w14:paraId="2B8F7A52" w14:textId="77777777" w:rsidTr="002E7125">
        <w:trPr>
          <w:cantSplit/>
        </w:trPr>
        <w:tc>
          <w:tcPr>
            <w:tcW w:w="1080" w:type="dxa"/>
          </w:tcPr>
          <w:p w14:paraId="748DC38C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16" w:history="1"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C26/18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7D93D641" w14:textId="77777777" w:rsidR="00586606" w:rsidRPr="00B067CA" w:rsidRDefault="00586606" w:rsidP="00A53068">
            <w:pPr>
              <w:pStyle w:val="Tabletext"/>
              <w:rPr>
                <w:szCs w:val="22"/>
                <w:lang w:val="en-US"/>
              </w:rPr>
            </w:pPr>
            <w:r w:rsidRPr="00B067CA">
              <w:rPr>
                <w:rFonts w:hint="eastAsia"/>
                <w:szCs w:val="22"/>
                <w:lang w:val="en-US"/>
              </w:rPr>
              <w:t>CWG-</w:t>
            </w:r>
            <w:proofErr w:type="spellStart"/>
            <w:r w:rsidRPr="00B067CA">
              <w:rPr>
                <w:rFonts w:hint="eastAsia"/>
                <w:szCs w:val="22"/>
                <w:lang w:val="en-US"/>
              </w:rPr>
              <w:t>COP</w:t>
            </w:r>
            <w:r w:rsidRPr="00B067CA">
              <w:rPr>
                <w:rFonts w:hint="eastAsia"/>
                <w:szCs w:val="22"/>
                <w:lang w:val="en-US"/>
              </w:rPr>
              <w:t>四年期报告</w:t>
            </w:r>
            <w:proofErr w:type="spellEnd"/>
          </w:p>
        </w:tc>
      </w:tr>
      <w:tr w:rsidR="00586606" w:rsidRPr="00B067CA" w14:paraId="4E491484" w14:textId="77777777" w:rsidTr="002E7125">
        <w:trPr>
          <w:cantSplit/>
        </w:trPr>
        <w:tc>
          <w:tcPr>
            <w:tcW w:w="1080" w:type="dxa"/>
          </w:tcPr>
          <w:p w14:paraId="3A545542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17" w:history="1"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C26/12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5057AB07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zh-CN" w:eastAsia="zh-CN"/>
              </w:rPr>
              <w:t>理事会语文工作组（</w:t>
            </w:r>
            <w:r w:rsidRPr="00B067CA">
              <w:rPr>
                <w:szCs w:val="22"/>
                <w:lang w:val="zh-CN" w:eastAsia="zh-CN"/>
              </w:rPr>
              <w:t>CWG</w:t>
            </w:r>
            <w:r w:rsidRPr="00B067CA">
              <w:rPr>
                <w:szCs w:val="22"/>
                <w:lang w:val="en-US" w:eastAsia="zh-CN"/>
              </w:rPr>
              <w:t>-LANG</w:t>
            </w:r>
            <w:r w:rsidRPr="00B067CA">
              <w:rPr>
                <w:rFonts w:hint="eastAsia"/>
                <w:szCs w:val="22"/>
                <w:lang w:val="zh-CN" w:eastAsia="zh-CN"/>
              </w:rPr>
              <w:t>）主席的报告</w:t>
            </w:r>
          </w:p>
        </w:tc>
      </w:tr>
      <w:tr w:rsidR="00586606" w:rsidRPr="00B067CA" w14:paraId="0BCC2F7A" w14:textId="77777777" w:rsidTr="002E7125">
        <w:trPr>
          <w:cantSplit/>
        </w:trPr>
        <w:tc>
          <w:tcPr>
            <w:tcW w:w="1080" w:type="dxa"/>
          </w:tcPr>
          <w:p w14:paraId="64A4F826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18" w:history="1"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C26/13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27D0AEBC" w14:textId="77777777" w:rsidR="00586606" w:rsidRPr="00B067CA" w:rsidRDefault="00586606" w:rsidP="00A53068">
            <w:pPr>
              <w:pStyle w:val="Tabletext"/>
              <w:rPr>
                <w:szCs w:val="22"/>
                <w:lang w:val="en-US"/>
              </w:rPr>
            </w:pPr>
            <w:r w:rsidRPr="00B067CA">
              <w:rPr>
                <w:szCs w:val="22"/>
                <w:lang w:val="en-US"/>
              </w:rPr>
              <w:t>CWG-LANG</w:t>
            </w:r>
            <w:r w:rsidRPr="00B067CA">
              <w:rPr>
                <w:rFonts w:hint="eastAsia"/>
                <w:szCs w:val="22"/>
                <w:lang w:val="en-US" w:eastAsia="zh-CN"/>
              </w:rPr>
              <w:t>四年期报告</w:t>
            </w:r>
          </w:p>
        </w:tc>
      </w:tr>
      <w:tr w:rsidR="00586606" w:rsidRPr="00B067CA" w14:paraId="279DCE05" w14:textId="77777777" w:rsidTr="002E7125">
        <w:trPr>
          <w:cantSplit/>
        </w:trPr>
        <w:tc>
          <w:tcPr>
            <w:tcW w:w="1080" w:type="dxa"/>
          </w:tcPr>
          <w:p w14:paraId="3346123E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19" w:history="1"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C26/51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2236B3D6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zh-CN" w:eastAsia="zh-CN"/>
              </w:rPr>
              <w:t>理事会国际互联网相关公共政策问题工作组（</w:t>
            </w:r>
            <w:r w:rsidRPr="00B067CA">
              <w:rPr>
                <w:szCs w:val="22"/>
                <w:lang w:val="zh-CN" w:eastAsia="zh-CN"/>
              </w:rPr>
              <w:t>CWG-Internet</w:t>
            </w:r>
            <w:r w:rsidRPr="00B067CA">
              <w:rPr>
                <w:rFonts w:hint="eastAsia"/>
                <w:szCs w:val="22"/>
                <w:lang w:val="zh-CN" w:eastAsia="zh-CN"/>
              </w:rPr>
              <w:t>）主席的报告</w:t>
            </w:r>
          </w:p>
        </w:tc>
      </w:tr>
      <w:tr w:rsidR="00586606" w:rsidRPr="00B067CA" w14:paraId="251D7DA3" w14:textId="77777777" w:rsidTr="002E7125">
        <w:trPr>
          <w:cantSplit/>
        </w:trPr>
        <w:tc>
          <w:tcPr>
            <w:tcW w:w="1080" w:type="dxa"/>
          </w:tcPr>
          <w:p w14:paraId="6BF54EE9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20" w:history="1"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C26/52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3CE12A38" w14:textId="77777777" w:rsidR="00586606" w:rsidRPr="00B067CA" w:rsidRDefault="00586606" w:rsidP="00A53068">
            <w:pPr>
              <w:pStyle w:val="Tabletext"/>
              <w:rPr>
                <w:szCs w:val="22"/>
                <w:lang w:val="en-US"/>
              </w:rPr>
            </w:pPr>
            <w:r w:rsidRPr="00B067CA">
              <w:rPr>
                <w:szCs w:val="22"/>
                <w:lang w:val="en-US"/>
              </w:rPr>
              <w:t>CWG-Internet</w:t>
            </w:r>
            <w:r w:rsidRPr="00B067CA">
              <w:rPr>
                <w:rFonts w:hint="eastAsia"/>
                <w:szCs w:val="22"/>
                <w:lang w:val="en-US" w:eastAsia="zh-CN"/>
              </w:rPr>
              <w:t>四年期报告</w:t>
            </w:r>
          </w:p>
        </w:tc>
      </w:tr>
      <w:tr w:rsidR="00586606" w:rsidRPr="00B067CA" w14:paraId="067FCDB4" w14:textId="77777777" w:rsidTr="002E7125">
        <w:trPr>
          <w:cantSplit/>
        </w:trPr>
        <w:tc>
          <w:tcPr>
            <w:tcW w:w="1080" w:type="dxa"/>
          </w:tcPr>
          <w:p w14:paraId="7769A124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21" w:history="1"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C26/26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2A57D47F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《国际电信规则》专家组（</w:t>
            </w:r>
            <w:r w:rsidRPr="00B067CA">
              <w:rPr>
                <w:rFonts w:hint="eastAsia"/>
                <w:szCs w:val="22"/>
                <w:lang w:val="en-US" w:eastAsia="zh-CN"/>
              </w:rPr>
              <w:t>EG-</w:t>
            </w:r>
            <w:proofErr w:type="spellStart"/>
            <w:r w:rsidRPr="00B067CA">
              <w:rPr>
                <w:rFonts w:hint="eastAsia"/>
                <w:szCs w:val="22"/>
                <w:lang w:val="en-US" w:eastAsia="zh-CN"/>
              </w:rPr>
              <w:t>ITRs</w:t>
            </w:r>
            <w:proofErr w:type="spellEnd"/>
            <w:r w:rsidRPr="00B067CA">
              <w:rPr>
                <w:rFonts w:hint="eastAsia"/>
                <w:szCs w:val="22"/>
                <w:lang w:val="en-US" w:eastAsia="zh-CN"/>
              </w:rPr>
              <w:t>）的最终报告</w:t>
            </w:r>
          </w:p>
        </w:tc>
      </w:tr>
      <w:tr w:rsidR="00586606" w:rsidRPr="00B067CA" w14:paraId="7AD087DC" w14:textId="77777777" w:rsidTr="002E7125">
        <w:trPr>
          <w:cantSplit/>
        </w:trPr>
        <w:tc>
          <w:tcPr>
            <w:tcW w:w="1080" w:type="dxa"/>
          </w:tcPr>
          <w:p w14:paraId="70032364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22" w:history="1"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C26/8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4371AB97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zh-CN" w:eastAsia="zh-CN"/>
              </w:rPr>
              <w:t>理事会信息社会世界峰会和可持续发展目标工作组（</w:t>
            </w:r>
            <w:r w:rsidRPr="00B067CA">
              <w:rPr>
                <w:szCs w:val="22"/>
                <w:lang w:val="zh-CN" w:eastAsia="zh-CN"/>
              </w:rPr>
              <w:t>CWG-WSIS&amp;SDG</w:t>
            </w:r>
            <w:r w:rsidRPr="00B067CA">
              <w:rPr>
                <w:rFonts w:hint="eastAsia"/>
                <w:szCs w:val="22"/>
                <w:lang w:val="zh-CN" w:eastAsia="zh-CN"/>
              </w:rPr>
              <w:t>）主席的报告</w:t>
            </w:r>
          </w:p>
        </w:tc>
      </w:tr>
      <w:tr w:rsidR="00586606" w:rsidRPr="00B067CA" w14:paraId="2916BBD2" w14:textId="77777777" w:rsidTr="002E7125">
        <w:trPr>
          <w:cantSplit/>
        </w:trPr>
        <w:tc>
          <w:tcPr>
            <w:tcW w:w="1080" w:type="dxa"/>
          </w:tcPr>
          <w:p w14:paraId="2CF8F21E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23" w:history="1"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C26/10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656D31A7" w14:textId="77777777" w:rsidR="00586606" w:rsidRPr="00B067CA" w:rsidRDefault="00586606" w:rsidP="00A53068">
            <w:pPr>
              <w:pStyle w:val="Tabletext"/>
              <w:rPr>
                <w:szCs w:val="22"/>
                <w:lang w:val="en-US"/>
              </w:rPr>
            </w:pPr>
            <w:proofErr w:type="spellStart"/>
            <w:r w:rsidRPr="00B067CA">
              <w:rPr>
                <w:szCs w:val="22"/>
                <w:lang w:val="en-US"/>
              </w:rPr>
              <w:t>CWG-WSIS&amp;SDGs</w:t>
            </w:r>
            <w:proofErr w:type="spellEnd"/>
            <w:r w:rsidRPr="00B067CA">
              <w:rPr>
                <w:rFonts w:hint="eastAsia"/>
                <w:szCs w:val="22"/>
                <w:lang w:val="en-US" w:eastAsia="zh-CN"/>
              </w:rPr>
              <w:t>四年期报告</w:t>
            </w:r>
          </w:p>
        </w:tc>
      </w:tr>
      <w:tr w:rsidR="00586606" w:rsidRPr="00B067CA" w14:paraId="6B4205DE" w14:textId="77777777" w:rsidTr="002E7125">
        <w:trPr>
          <w:cantSplit/>
        </w:trPr>
        <w:tc>
          <w:tcPr>
            <w:tcW w:w="1080" w:type="dxa"/>
          </w:tcPr>
          <w:p w14:paraId="68302D32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24" w:history="1"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C26/58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1B42C310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国际电联开展的</w:t>
            </w:r>
            <w:r w:rsidRPr="00B067CA">
              <w:rPr>
                <w:rFonts w:hint="eastAsia"/>
                <w:szCs w:val="22"/>
                <w:lang w:val="en-US" w:eastAsia="zh-CN"/>
              </w:rPr>
              <w:t>WSIS</w:t>
            </w:r>
            <w:r w:rsidRPr="00B067CA">
              <w:rPr>
                <w:rFonts w:hint="eastAsia"/>
                <w:szCs w:val="22"/>
                <w:lang w:val="en-US" w:eastAsia="zh-CN"/>
              </w:rPr>
              <w:t>成果落实和《</w:t>
            </w:r>
            <w:r w:rsidRPr="00B067CA">
              <w:rPr>
                <w:rFonts w:hint="eastAsia"/>
                <w:szCs w:val="22"/>
                <w:lang w:val="en-US" w:eastAsia="zh-CN"/>
              </w:rPr>
              <w:t>2030</w:t>
            </w:r>
            <w:r w:rsidRPr="00B067CA">
              <w:rPr>
                <w:rFonts w:hint="eastAsia"/>
                <w:szCs w:val="22"/>
                <w:lang w:val="en-US" w:eastAsia="zh-CN"/>
              </w:rPr>
              <w:t>年可持续发展议程》相关活动最终和全面的报告与有关进一步活动的提案</w:t>
            </w:r>
          </w:p>
        </w:tc>
      </w:tr>
      <w:tr w:rsidR="00586606" w:rsidRPr="00B067CA" w14:paraId="2D0EB72F" w14:textId="77777777" w:rsidTr="002E7125">
        <w:trPr>
          <w:cantSplit/>
        </w:trPr>
        <w:tc>
          <w:tcPr>
            <w:tcW w:w="1080" w:type="dxa"/>
          </w:tcPr>
          <w:p w14:paraId="5EE7F34F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25" w:history="1"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C26/59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036DF9A4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联合国大会关于信息社会世界峰会成果落实情况全面审查的报告</w:t>
            </w:r>
          </w:p>
        </w:tc>
      </w:tr>
      <w:tr w:rsidR="00586606" w:rsidRPr="00B067CA" w14:paraId="0B8B7AB3" w14:textId="77777777" w:rsidTr="002E7125">
        <w:trPr>
          <w:cantSplit/>
        </w:trPr>
        <w:tc>
          <w:tcPr>
            <w:tcW w:w="1080" w:type="dxa"/>
          </w:tcPr>
          <w:p w14:paraId="28965F2A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26" w:history="1"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C26/60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2BCDA6F9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关于根据</w:t>
            </w:r>
            <w:proofErr w:type="spellStart"/>
            <w:r w:rsidRPr="00B067CA">
              <w:rPr>
                <w:rFonts w:hint="eastAsia"/>
                <w:szCs w:val="22"/>
                <w:lang w:val="en-US" w:eastAsia="zh-CN"/>
              </w:rPr>
              <w:t>WSIS+20</w:t>
            </w:r>
            <w:proofErr w:type="spellEnd"/>
            <w:r w:rsidRPr="00B067CA">
              <w:rPr>
                <w:rFonts w:hint="eastAsia"/>
                <w:szCs w:val="22"/>
                <w:lang w:val="en-US" w:eastAsia="zh-CN"/>
              </w:rPr>
              <w:t>成果更新理事会第</w:t>
            </w:r>
            <w:r w:rsidRPr="00B067CA">
              <w:rPr>
                <w:rFonts w:hint="eastAsia"/>
                <w:szCs w:val="22"/>
                <w:lang w:val="en-US" w:eastAsia="zh-CN"/>
              </w:rPr>
              <w:t>1332</w:t>
            </w:r>
            <w:r w:rsidRPr="00B067CA">
              <w:rPr>
                <w:rFonts w:hint="eastAsia"/>
                <w:szCs w:val="22"/>
                <w:lang w:val="en-US" w:eastAsia="zh-CN"/>
              </w:rPr>
              <w:t>和</w:t>
            </w:r>
            <w:r w:rsidRPr="00B067CA">
              <w:rPr>
                <w:rFonts w:hint="eastAsia"/>
                <w:szCs w:val="22"/>
                <w:lang w:val="en-US" w:eastAsia="zh-CN"/>
              </w:rPr>
              <w:t>1334</w:t>
            </w:r>
            <w:r w:rsidRPr="00B067CA">
              <w:rPr>
                <w:rFonts w:hint="eastAsia"/>
                <w:szCs w:val="22"/>
                <w:lang w:val="en-US" w:eastAsia="zh-CN"/>
              </w:rPr>
              <w:t>号决议、全权代表大会第</w:t>
            </w:r>
            <w:r w:rsidRPr="00B067CA">
              <w:rPr>
                <w:rFonts w:hint="eastAsia"/>
                <w:szCs w:val="22"/>
                <w:lang w:val="en-US" w:eastAsia="zh-CN"/>
              </w:rPr>
              <w:t>140</w:t>
            </w:r>
            <w:r w:rsidRPr="00B067CA">
              <w:rPr>
                <w:rFonts w:hint="eastAsia"/>
                <w:szCs w:val="22"/>
                <w:lang w:val="en-US" w:eastAsia="zh-CN"/>
              </w:rPr>
              <w:t>号决议（</w:t>
            </w:r>
            <w:r w:rsidRPr="00B067CA">
              <w:rPr>
                <w:rFonts w:hint="eastAsia"/>
                <w:szCs w:val="22"/>
                <w:lang w:val="en-US" w:eastAsia="zh-CN"/>
              </w:rPr>
              <w:t>2022</w:t>
            </w:r>
            <w:r w:rsidRPr="00B067CA">
              <w:rPr>
                <w:rFonts w:hint="eastAsia"/>
                <w:szCs w:val="22"/>
                <w:lang w:val="en-US" w:eastAsia="zh-CN"/>
              </w:rPr>
              <w:t>年，布加勒斯特，修订版）和</w:t>
            </w:r>
            <w:r w:rsidRPr="00B067CA">
              <w:rPr>
                <w:rFonts w:hint="eastAsia"/>
                <w:szCs w:val="22"/>
                <w:lang w:val="en-US" w:eastAsia="zh-CN"/>
              </w:rPr>
              <w:t>CWG-Internet</w:t>
            </w:r>
            <w:r w:rsidRPr="00B067CA">
              <w:rPr>
                <w:rFonts w:hint="eastAsia"/>
                <w:szCs w:val="22"/>
                <w:lang w:val="en-US" w:eastAsia="zh-CN"/>
              </w:rPr>
              <w:t>职责范围的差距分析。</w:t>
            </w:r>
          </w:p>
        </w:tc>
      </w:tr>
      <w:tr w:rsidR="00586606" w:rsidRPr="00B067CA" w14:paraId="260FFB93" w14:textId="77777777" w:rsidTr="002E7125">
        <w:trPr>
          <w:cantSplit/>
        </w:trPr>
        <w:tc>
          <w:tcPr>
            <w:tcW w:w="1080" w:type="dxa"/>
          </w:tcPr>
          <w:p w14:paraId="00EEC926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27" w:history="1"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C26/33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63A7590C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国际电联互联网活动：第</w:t>
            </w:r>
            <w:r w:rsidRPr="00B067CA">
              <w:rPr>
                <w:rFonts w:hint="eastAsia"/>
                <w:szCs w:val="22"/>
                <w:lang w:val="en-US" w:eastAsia="zh-CN"/>
              </w:rPr>
              <w:t>101</w:t>
            </w:r>
            <w:r w:rsidRPr="00B067CA">
              <w:rPr>
                <w:rFonts w:hint="eastAsia"/>
                <w:szCs w:val="22"/>
                <w:lang w:val="en-US" w:eastAsia="zh-CN"/>
              </w:rPr>
              <w:t>、</w:t>
            </w:r>
            <w:r w:rsidRPr="00B067CA">
              <w:rPr>
                <w:rFonts w:hint="eastAsia"/>
                <w:szCs w:val="22"/>
                <w:lang w:val="en-US" w:eastAsia="zh-CN"/>
              </w:rPr>
              <w:t>102</w:t>
            </w:r>
            <w:r w:rsidRPr="00B067CA">
              <w:rPr>
                <w:rFonts w:hint="eastAsia"/>
                <w:szCs w:val="22"/>
                <w:lang w:val="en-US" w:eastAsia="zh-CN"/>
              </w:rPr>
              <w:t>、</w:t>
            </w:r>
            <w:r w:rsidRPr="00B067CA">
              <w:rPr>
                <w:rFonts w:hint="eastAsia"/>
                <w:szCs w:val="22"/>
                <w:lang w:val="en-US" w:eastAsia="zh-CN"/>
              </w:rPr>
              <w:t>133</w:t>
            </w:r>
            <w:r w:rsidRPr="00B067CA">
              <w:rPr>
                <w:rFonts w:hint="eastAsia"/>
                <w:szCs w:val="22"/>
                <w:lang w:val="en-US" w:eastAsia="zh-CN"/>
              </w:rPr>
              <w:t>、</w:t>
            </w:r>
            <w:r w:rsidRPr="00B067CA">
              <w:rPr>
                <w:rFonts w:hint="eastAsia"/>
                <w:szCs w:val="22"/>
                <w:lang w:val="en-US" w:eastAsia="zh-CN"/>
              </w:rPr>
              <w:t>180</w:t>
            </w:r>
            <w:r w:rsidRPr="00B067CA">
              <w:rPr>
                <w:rFonts w:hint="eastAsia"/>
                <w:szCs w:val="22"/>
                <w:lang w:val="en-US" w:eastAsia="zh-CN"/>
              </w:rPr>
              <w:t>和</w:t>
            </w:r>
            <w:r w:rsidRPr="00B067CA">
              <w:rPr>
                <w:rFonts w:hint="eastAsia"/>
                <w:szCs w:val="22"/>
                <w:lang w:val="en-US" w:eastAsia="zh-CN"/>
              </w:rPr>
              <w:t>206</w:t>
            </w:r>
            <w:r w:rsidRPr="00B067CA">
              <w:rPr>
                <w:rFonts w:hint="eastAsia"/>
                <w:szCs w:val="22"/>
                <w:lang w:val="en-US" w:eastAsia="zh-CN"/>
              </w:rPr>
              <w:t>号决议</w:t>
            </w:r>
          </w:p>
        </w:tc>
      </w:tr>
      <w:tr w:rsidR="00586606" w:rsidRPr="00B067CA" w14:paraId="7858D5E1" w14:textId="77777777" w:rsidTr="002E7125">
        <w:trPr>
          <w:cantSplit/>
        </w:trPr>
        <w:tc>
          <w:tcPr>
            <w:tcW w:w="1080" w:type="dxa"/>
          </w:tcPr>
          <w:p w14:paraId="4E331004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</w:rPr>
            </w:pPr>
            <w:hyperlink r:id="rId28" w:history="1"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C26/</w:t>
              </w:r>
              <w:r w:rsidRPr="00B067CA">
                <w:rPr>
                  <w:rStyle w:val="Hyperlink"/>
                  <w:rFonts w:eastAsia="SimSun" w:cs="Calibri"/>
                  <w:szCs w:val="22"/>
                  <w:u w:val="single"/>
                </w:rPr>
                <w:t>17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17FA4C96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世界电信和信息社会日（</w:t>
            </w:r>
            <w:proofErr w:type="spellStart"/>
            <w:r w:rsidRPr="00B067CA">
              <w:rPr>
                <w:rFonts w:hint="eastAsia"/>
                <w:szCs w:val="22"/>
                <w:lang w:val="en-US" w:eastAsia="zh-CN"/>
              </w:rPr>
              <w:t>WTISD</w:t>
            </w:r>
            <w:proofErr w:type="spellEnd"/>
            <w:r w:rsidRPr="00B067CA">
              <w:rPr>
                <w:rFonts w:hint="eastAsia"/>
                <w:szCs w:val="22"/>
                <w:lang w:val="en-US" w:eastAsia="zh-CN"/>
              </w:rPr>
              <w:t>）</w:t>
            </w:r>
          </w:p>
        </w:tc>
      </w:tr>
      <w:tr w:rsidR="00586606" w:rsidRPr="00B067CA" w14:paraId="31839D8F" w14:textId="77777777" w:rsidTr="002E7125">
        <w:trPr>
          <w:cantSplit/>
        </w:trPr>
        <w:tc>
          <w:tcPr>
            <w:tcW w:w="1080" w:type="dxa"/>
          </w:tcPr>
          <w:p w14:paraId="03120C35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29" w:history="1"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C26/61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666AFD48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国际电联对联合国</w:t>
            </w:r>
            <w:r w:rsidRPr="00B067CA">
              <w:rPr>
                <w:rFonts w:hint="eastAsia"/>
                <w:szCs w:val="22"/>
                <w:lang w:val="en-US" w:eastAsia="zh-CN"/>
              </w:rPr>
              <w:t>80</w:t>
            </w:r>
            <w:r w:rsidRPr="00B067CA">
              <w:rPr>
                <w:rFonts w:hint="eastAsia"/>
                <w:szCs w:val="22"/>
                <w:lang w:val="en-US" w:eastAsia="zh-CN"/>
              </w:rPr>
              <w:t>周年倡议的贡献</w:t>
            </w:r>
          </w:p>
        </w:tc>
      </w:tr>
      <w:tr w:rsidR="00586606" w:rsidRPr="00B067CA" w14:paraId="55656DD3" w14:textId="77777777" w:rsidTr="002E7125">
        <w:trPr>
          <w:cantSplit/>
        </w:trPr>
        <w:tc>
          <w:tcPr>
            <w:tcW w:w="1080" w:type="dxa"/>
          </w:tcPr>
          <w:p w14:paraId="21403EBC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30" w:history="1"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C26/29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38B36639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关于全权代表大会第</w:t>
            </w:r>
            <w:r w:rsidRPr="00B067CA">
              <w:rPr>
                <w:rFonts w:hint="eastAsia"/>
                <w:szCs w:val="22"/>
                <w:lang w:val="en-US" w:eastAsia="zh-CN"/>
              </w:rPr>
              <w:t>214</w:t>
            </w:r>
            <w:r w:rsidRPr="00B067CA">
              <w:rPr>
                <w:rFonts w:hint="eastAsia"/>
                <w:szCs w:val="22"/>
                <w:lang w:val="en-US" w:eastAsia="zh-CN"/>
              </w:rPr>
              <w:t>号决议（</w:t>
            </w:r>
            <w:r w:rsidRPr="00B067CA">
              <w:rPr>
                <w:rFonts w:hint="eastAsia"/>
                <w:szCs w:val="22"/>
                <w:lang w:val="en-US" w:eastAsia="zh-CN"/>
              </w:rPr>
              <w:t>2022</w:t>
            </w:r>
            <w:r w:rsidRPr="00B067CA">
              <w:rPr>
                <w:rFonts w:hint="eastAsia"/>
                <w:szCs w:val="22"/>
                <w:lang w:val="en-US" w:eastAsia="zh-CN"/>
              </w:rPr>
              <w:t>年，布加勒斯特）（“人工智能技术和电信</w:t>
            </w:r>
            <w:r w:rsidRPr="00B067CA">
              <w:rPr>
                <w:rFonts w:hint="eastAsia"/>
                <w:szCs w:val="22"/>
                <w:lang w:val="en-US" w:eastAsia="zh-CN"/>
              </w:rPr>
              <w:t>/</w:t>
            </w:r>
            <w:r w:rsidRPr="00B067CA">
              <w:rPr>
                <w:rFonts w:hint="eastAsia"/>
                <w:szCs w:val="22"/>
                <w:lang w:val="en-US" w:eastAsia="zh-CN"/>
              </w:rPr>
              <w:t>信息通信技术”）的报告</w:t>
            </w:r>
          </w:p>
        </w:tc>
      </w:tr>
      <w:tr w:rsidR="00586606" w:rsidRPr="00B067CA" w14:paraId="6C421B8F" w14:textId="77777777" w:rsidTr="002E7125">
        <w:trPr>
          <w:cantSplit/>
        </w:trPr>
        <w:tc>
          <w:tcPr>
            <w:tcW w:w="1080" w:type="dxa"/>
          </w:tcPr>
          <w:p w14:paraId="2F331EAE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31" w:history="1"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C26/68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572CC9AF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关于为乌克兰重建其电信行业提供援助和支持的国际电联理事会第</w:t>
            </w:r>
            <w:r w:rsidRPr="00B067CA">
              <w:rPr>
                <w:rFonts w:hint="eastAsia"/>
                <w:szCs w:val="22"/>
                <w:lang w:val="en-US" w:eastAsia="zh-CN"/>
              </w:rPr>
              <w:t>1408</w:t>
            </w:r>
            <w:r w:rsidRPr="00B067CA">
              <w:rPr>
                <w:rFonts w:hint="eastAsia"/>
                <w:szCs w:val="22"/>
                <w:lang w:val="en-US" w:eastAsia="zh-CN"/>
              </w:rPr>
              <w:t>号决议落实的最新情况</w:t>
            </w:r>
          </w:p>
        </w:tc>
      </w:tr>
      <w:tr w:rsidR="00586606" w:rsidRPr="00B067CA" w14:paraId="386DAE30" w14:textId="77777777" w:rsidTr="002E7125">
        <w:trPr>
          <w:cantSplit/>
        </w:trPr>
        <w:tc>
          <w:tcPr>
            <w:tcW w:w="1080" w:type="dxa"/>
          </w:tcPr>
          <w:p w14:paraId="3F2826C0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32" w:history="1"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C26/69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02635983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关于向巴勒斯坦提供援助和支持的情况报告</w:t>
            </w:r>
          </w:p>
        </w:tc>
      </w:tr>
      <w:tr w:rsidR="00586606" w:rsidRPr="00B067CA" w14:paraId="4E098961" w14:textId="77777777" w:rsidTr="002E7125">
        <w:trPr>
          <w:cantSplit/>
        </w:trPr>
        <w:tc>
          <w:tcPr>
            <w:tcW w:w="1080" w:type="dxa"/>
          </w:tcPr>
          <w:p w14:paraId="62C038BC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</w:rPr>
            </w:pPr>
            <w:hyperlink r:id="rId33" w:history="1">
              <w:r w:rsidRPr="00B067CA">
                <w:rPr>
                  <w:rStyle w:val="Hyperlink"/>
                  <w:rFonts w:eastAsia="SimSun" w:cs="Calibri"/>
                  <w:szCs w:val="22"/>
                  <w:u w:val="single"/>
                </w:rPr>
                <w:t>C26/64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034D7837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在冲突和灾害中保障人道主义电信的努力</w:t>
            </w:r>
          </w:p>
        </w:tc>
      </w:tr>
      <w:tr w:rsidR="00586606" w:rsidRPr="00B067CA" w14:paraId="17557AFB" w14:textId="77777777" w:rsidTr="002E7125">
        <w:trPr>
          <w:cantSplit/>
        </w:trPr>
        <w:tc>
          <w:tcPr>
            <w:tcW w:w="1080" w:type="dxa"/>
          </w:tcPr>
          <w:p w14:paraId="5EE83F4E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</w:rPr>
            </w:pPr>
            <w:hyperlink r:id="rId34" w:history="1">
              <w:r w:rsidRPr="00B067CA">
                <w:rPr>
                  <w:rStyle w:val="Hyperlink"/>
                  <w:rFonts w:eastAsia="SimSun" w:cs="Calibri"/>
                  <w:szCs w:val="22"/>
                  <w:u w:val="single"/>
                </w:rPr>
                <w:t>C26/74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0ED187DA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关于</w:t>
            </w:r>
            <w:r w:rsidRPr="00B067CA">
              <w:rPr>
                <w:rFonts w:hint="eastAsia"/>
                <w:szCs w:val="22"/>
                <w:lang w:val="en-US" w:eastAsia="zh-CN"/>
              </w:rPr>
              <w:t>2025</w:t>
            </w:r>
            <w:r w:rsidRPr="00B067CA">
              <w:rPr>
                <w:rFonts w:hint="eastAsia"/>
                <w:szCs w:val="22"/>
                <w:lang w:val="en-US" w:eastAsia="zh-CN"/>
              </w:rPr>
              <w:t>年落实有关最不发达国家、小岛屿发展中国家、内陆发展中国家和经济转型国家的特别措施的第</w:t>
            </w:r>
            <w:r w:rsidRPr="00B067CA">
              <w:rPr>
                <w:rFonts w:hint="eastAsia"/>
                <w:szCs w:val="22"/>
                <w:lang w:val="en-US" w:eastAsia="zh-CN"/>
              </w:rPr>
              <w:t>30</w:t>
            </w:r>
            <w:r w:rsidRPr="00B067CA">
              <w:rPr>
                <w:rFonts w:hint="eastAsia"/>
                <w:szCs w:val="22"/>
                <w:lang w:val="en-US" w:eastAsia="zh-CN"/>
              </w:rPr>
              <w:t>号决议（</w:t>
            </w:r>
            <w:r w:rsidRPr="00B067CA">
              <w:rPr>
                <w:rFonts w:hint="eastAsia"/>
                <w:szCs w:val="22"/>
                <w:lang w:val="en-US" w:eastAsia="zh-CN"/>
              </w:rPr>
              <w:t>2022</w:t>
            </w:r>
            <w:r w:rsidRPr="00B067CA">
              <w:rPr>
                <w:rFonts w:hint="eastAsia"/>
                <w:szCs w:val="22"/>
                <w:lang w:val="en-US" w:eastAsia="zh-CN"/>
              </w:rPr>
              <w:t>年，布加勒斯特，修订版）的报告</w:t>
            </w:r>
          </w:p>
        </w:tc>
      </w:tr>
      <w:tr w:rsidR="00586606" w:rsidRPr="00B067CA" w14:paraId="28070ACD" w14:textId="77777777" w:rsidTr="002E7125">
        <w:trPr>
          <w:cantSplit/>
        </w:trPr>
        <w:tc>
          <w:tcPr>
            <w:tcW w:w="1080" w:type="dxa"/>
          </w:tcPr>
          <w:p w14:paraId="455BBF48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lang w:eastAsia="zh-CN"/>
              </w:rPr>
            </w:pPr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6BC60DA9" w14:textId="77777777" w:rsidR="00586606" w:rsidRPr="00B067CA" w:rsidRDefault="00586606" w:rsidP="00A53068">
            <w:pPr>
              <w:pStyle w:val="Tabletext"/>
              <w:rPr>
                <w:szCs w:val="22"/>
                <w:lang w:val="en-US"/>
              </w:rPr>
            </w:pPr>
            <w:proofErr w:type="spellStart"/>
            <w:r w:rsidRPr="00B067CA">
              <w:rPr>
                <w:rFonts w:hint="eastAsia"/>
                <w:szCs w:val="22"/>
                <w:lang w:val="en-US"/>
              </w:rPr>
              <w:t>海底光缆韧性</w:t>
            </w:r>
            <w:proofErr w:type="spellEnd"/>
          </w:p>
        </w:tc>
      </w:tr>
      <w:tr w:rsidR="00586606" w:rsidRPr="00B067CA" w14:paraId="4D61E79D" w14:textId="77777777" w:rsidTr="002E7125">
        <w:trPr>
          <w:cantSplit/>
        </w:trPr>
        <w:tc>
          <w:tcPr>
            <w:tcW w:w="1080" w:type="dxa"/>
          </w:tcPr>
          <w:p w14:paraId="31361E6F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lang w:val="en-US"/>
              </w:rPr>
            </w:pPr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043A5880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行政和管理常设委员会的报告</w:t>
            </w:r>
          </w:p>
        </w:tc>
      </w:tr>
      <w:tr w:rsidR="00586606" w:rsidRPr="00B067CA" w14:paraId="04B0D264" w14:textId="77777777" w:rsidTr="002E7125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3FFF45F5" w14:textId="77777777" w:rsidR="00586606" w:rsidRPr="00B067CA" w:rsidRDefault="00586606" w:rsidP="00B4636A">
            <w:pPr>
              <w:pStyle w:val="Tabletext"/>
              <w:jc w:val="center"/>
              <w:rPr>
                <w:b/>
                <w:bCs/>
                <w:szCs w:val="22"/>
                <w:lang w:val="en-US"/>
              </w:rPr>
            </w:pPr>
            <w:r w:rsidRPr="00B067CA">
              <w:rPr>
                <w:b/>
                <w:bCs/>
                <w:szCs w:val="22"/>
                <w:lang w:val="en-US"/>
              </w:rPr>
              <w:t>PL-3</w:t>
            </w:r>
          </w:p>
        </w:tc>
        <w:tc>
          <w:tcPr>
            <w:tcW w:w="846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3F2B8C44" w14:textId="138FCBC5" w:rsidR="00586606" w:rsidRPr="00B067CA" w:rsidRDefault="00586606" w:rsidP="00A53068">
            <w:pPr>
              <w:pStyle w:val="Tabletext"/>
              <w:rPr>
                <w:b/>
                <w:bCs/>
                <w:szCs w:val="22"/>
                <w:lang w:val="en-US" w:eastAsia="zh-CN"/>
              </w:rPr>
            </w:pPr>
            <w:r w:rsidRPr="00B067CA">
              <w:rPr>
                <w:rFonts w:hint="eastAsia"/>
                <w:b/>
                <w:bCs/>
                <w:szCs w:val="22"/>
                <w:lang w:val="en-US" w:eastAsia="zh-CN"/>
              </w:rPr>
              <w:t>完善治理（国际电联法定大会、全会、理事会及理事会工作组事宜、无线电规则</w:t>
            </w:r>
            <w:r w:rsidR="00A53068" w:rsidRPr="00B067CA">
              <w:rPr>
                <w:b/>
                <w:bCs/>
                <w:szCs w:val="22"/>
                <w:lang w:val="en-US" w:eastAsia="zh-CN"/>
              </w:rPr>
              <w:br/>
            </w:r>
            <w:r w:rsidRPr="00B067CA">
              <w:rPr>
                <w:rFonts w:hint="eastAsia"/>
                <w:b/>
                <w:bCs/>
                <w:szCs w:val="22"/>
                <w:lang w:val="en-US" w:eastAsia="zh-CN"/>
              </w:rPr>
              <w:t>委员会）</w:t>
            </w:r>
          </w:p>
        </w:tc>
      </w:tr>
      <w:tr w:rsidR="00586606" w:rsidRPr="00B067CA" w14:paraId="331F0DC6" w14:textId="77777777" w:rsidTr="002E7125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0E83F6F6" w14:textId="77777777" w:rsidR="00586606" w:rsidRPr="00B067CA" w:rsidDel="00712592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35" w:history="1"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C26/30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77A5EA6B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color w:val="000000"/>
                <w:szCs w:val="22"/>
                <w:shd w:val="clear" w:color="auto" w:fill="FFFFFF"/>
                <w:lang w:eastAsia="zh-CN"/>
              </w:rPr>
              <w:t>关于</w:t>
            </w:r>
            <w:r w:rsidRPr="00B067CA">
              <w:rPr>
                <w:color w:val="000000"/>
                <w:szCs w:val="22"/>
                <w:shd w:val="clear" w:color="auto" w:fill="FFFFFF"/>
                <w:lang w:eastAsia="zh-CN"/>
              </w:rPr>
              <w:t>2025</w:t>
            </w:r>
            <w:r w:rsidRPr="00B067CA">
              <w:rPr>
                <w:color w:val="000000"/>
                <w:szCs w:val="22"/>
                <w:shd w:val="clear" w:color="auto" w:fill="FFFFFF"/>
                <w:lang w:eastAsia="zh-CN"/>
              </w:rPr>
              <w:t>年世界电信发展大会（</w:t>
            </w:r>
            <w:r w:rsidRPr="00B067CA">
              <w:rPr>
                <w:color w:val="000000"/>
                <w:szCs w:val="22"/>
                <w:shd w:val="clear" w:color="auto" w:fill="FFFFFF"/>
                <w:lang w:eastAsia="zh-CN"/>
              </w:rPr>
              <w:t>WTDC</w:t>
            </w:r>
            <w:r w:rsidRPr="00B067CA">
              <w:rPr>
                <w:szCs w:val="22"/>
                <w:lang w:val="en-US" w:eastAsia="zh-CN"/>
              </w:rPr>
              <w:t>-25</w:t>
            </w:r>
            <w:r w:rsidRPr="00B067CA">
              <w:rPr>
                <w:rFonts w:hint="eastAsia"/>
                <w:szCs w:val="22"/>
                <w:lang w:val="en-US" w:eastAsia="zh-CN"/>
              </w:rPr>
              <w:t>）的报告</w:t>
            </w:r>
          </w:p>
        </w:tc>
      </w:tr>
      <w:tr w:rsidR="00586606" w:rsidRPr="00B067CA" w14:paraId="0019FC2A" w14:textId="77777777" w:rsidTr="002E7125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496024FE" w14:textId="77777777" w:rsidR="00586606" w:rsidRPr="00B067CA" w:rsidDel="00712592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36" w:history="1"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C26/5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087809BB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2026</w:t>
            </w:r>
            <w:r w:rsidRPr="00B067CA">
              <w:rPr>
                <w:rFonts w:hint="eastAsia"/>
                <w:szCs w:val="22"/>
                <w:lang w:val="en-US" w:eastAsia="zh-CN"/>
              </w:rPr>
              <w:t>年世界电信</w:t>
            </w:r>
            <w:r w:rsidRPr="00B067CA">
              <w:rPr>
                <w:rFonts w:hint="eastAsia"/>
                <w:szCs w:val="22"/>
                <w:lang w:val="en-US" w:eastAsia="zh-CN"/>
              </w:rPr>
              <w:t>/ICT</w:t>
            </w:r>
            <w:r w:rsidRPr="00B067CA">
              <w:rPr>
                <w:rFonts w:hint="eastAsia"/>
                <w:szCs w:val="22"/>
                <w:lang w:val="en-US" w:eastAsia="zh-CN"/>
              </w:rPr>
              <w:t>政策论坛（</w:t>
            </w:r>
            <w:r w:rsidRPr="00B067CA">
              <w:rPr>
                <w:rFonts w:hint="eastAsia"/>
                <w:szCs w:val="22"/>
                <w:lang w:val="en-US" w:eastAsia="zh-CN"/>
              </w:rPr>
              <w:t>WTPF-26</w:t>
            </w:r>
            <w:r w:rsidRPr="00B067CA">
              <w:rPr>
                <w:rFonts w:hint="eastAsia"/>
                <w:szCs w:val="22"/>
                <w:lang w:val="en-US" w:eastAsia="zh-CN"/>
              </w:rPr>
              <w:t>）的筹备工作</w:t>
            </w:r>
          </w:p>
        </w:tc>
      </w:tr>
      <w:tr w:rsidR="00586606" w:rsidRPr="00B067CA" w14:paraId="5F0AE347" w14:textId="77777777" w:rsidTr="002E7125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7FEB97B1" w14:textId="77777777" w:rsidR="00586606" w:rsidRPr="00B067CA" w:rsidDel="00712592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37" w:history="1"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C26/4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0C27699A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2026</w:t>
            </w:r>
            <w:r w:rsidRPr="00B067CA">
              <w:rPr>
                <w:rFonts w:hint="eastAsia"/>
                <w:szCs w:val="22"/>
                <w:lang w:val="en-US" w:eastAsia="zh-CN"/>
              </w:rPr>
              <w:t>年全权代表大会（</w:t>
            </w:r>
            <w:r w:rsidRPr="00B067CA">
              <w:rPr>
                <w:rFonts w:hint="eastAsia"/>
                <w:szCs w:val="22"/>
                <w:lang w:val="en-US" w:eastAsia="zh-CN"/>
              </w:rPr>
              <w:t>PP-26</w:t>
            </w:r>
            <w:r w:rsidRPr="00B067CA">
              <w:rPr>
                <w:rFonts w:hint="eastAsia"/>
                <w:szCs w:val="22"/>
                <w:lang w:val="en-US" w:eastAsia="zh-CN"/>
              </w:rPr>
              <w:t>）的筹备工作</w:t>
            </w:r>
          </w:p>
        </w:tc>
      </w:tr>
      <w:tr w:rsidR="00586606" w:rsidRPr="00B067CA" w14:paraId="14BE00FA" w14:textId="77777777" w:rsidTr="002E7125">
        <w:trPr>
          <w:cantSplit/>
        </w:trPr>
        <w:tc>
          <w:tcPr>
            <w:tcW w:w="1080" w:type="dxa"/>
          </w:tcPr>
          <w:p w14:paraId="3FBE0CAF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38" w:history="1"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C26/6</w:t>
              </w:r>
            </w:hyperlink>
          </w:p>
        </w:tc>
        <w:tc>
          <w:tcPr>
            <w:tcW w:w="8460" w:type="dxa"/>
          </w:tcPr>
          <w:p w14:paraId="78F97302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pacing w:val="-2"/>
                <w:szCs w:val="22"/>
                <w:lang w:val="en-US" w:eastAsia="zh-CN"/>
              </w:rPr>
              <w:t>2027</w:t>
            </w:r>
            <w:r w:rsidRPr="00B067CA">
              <w:rPr>
                <w:rFonts w:hint="eastAsia"/>
                <w:spacing w:val="-2"/>
                <w:szCs w:val="22"/>
                <w:lang w:val="en-US" w:eastAsia="zh-CN"/>
              </w:rPr>
              <w:t>年无线电通信全会（</w:t>
            </w:r>
            <w:r w:rsidRPr="00B067CA">
              <w:rPr>
                <w:rFonts w:hint="eastAsia"/>
                <w:spacing w:val="-2"/>
                <w:szCs w:val="22"/>
                <w:lang w:val="en-US" w:eastAsia="zh-CN"/>
              </w:rPr>
              <w:t>RA-27</w:t>
            </w:r>
            <w:r w:rsidRPr="00B067CA">
              <w:rPr>
                <w:rFonts w:hint="eastAsia"/>
                <w:spacing w:val="-2"/>
                <w:szCs w:val="22"/>
                <w:lang w:val="en-US" w:eastAsia="zh-CN"/>
              </w:rPr>
              <w:t>）和世界无线电通信大会（</w:t>
            </w:r>
            <w:r w:rsidRPr="00B067CA">
              <w:rPr>
                <w:rFonts w:hint="eastAsia"/>
                <w:spacing w:val="-2"/>
                <w:szCs w:val="22"/>
                <w:lang w:val="en-US" w:eastAsia="zh-CN"/>
              </w:rPr>
              <w:t>WRC-27</w:t>
            </w:r>
            <w:r w:rsidRPr="00B067CA">
              <w:rPr>
                <w:rFonts w:hint="eastAsia"/>
                <w:spacing w:val="-2"/>
                <w:szCs w:val="22"/>
                <w:lang w:val="en-US" w:eastAsia="zh-CN"/>
              </w:rPr>
              <w:t>）的筹备工作</w:t>
            </w:r>
          </w:p>
        </w:tc>
      </w:tr>
      <w:tr w:rsidR="00586606" w:rsidRPr="00B067CA" w14:paraId="6CC11FBA" w14:textId="77777777" w:rsidTr="002E7125">
        <w:trPr>
          <w:cantSplit/>
        </w:trPr>
        <w:tc>
          <w:tcPr>
            <w:tcW w:w="1080" w:type="dxa"/>
          </w:tcPr>
          <w:p w14:paraId="58382400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39" w:history="1"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C26/2</w:t>
              </w:r>
            </w:hyperlink>
          </w:p>
        </w:tc>
        <w:tc>
          <w:tcPr>
            <w:tcW w:w="8460" w:type="dxa"/>
          </w:tcPr>
          <w:p w14:paraId="7CCA0224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理事会</w:t>
            </w:r>
            <w:r w:rsidRPr="00B067CA">
              <w:rPr>
                <w:rFonts w:hint="eastAsia"/>
                <w:szCs w:val="22"/>
                <w:lang w:val="en-US" w:eastAsia="zh-CN"/>
              </w:rPr>
              <w:t>2027</w:t>
            </w:r>
            <w:r w:rsidRPr="00B067CA">
              <w:rPr>
                <w:rFonts w:hint="eastAsia"/>
                <w:szCs w:val="22"/>
                <w:lang w:val="en-US" w:eastAsia="zh-CN"/>
              </w:rPr>
              <w:t>、</w:t>
            </w:r>
            <w:r w:rsidRPr="00B067CA">
              <w:rPr>
                <w:rFonts w:hint="eastAsia"/>
                <w:szCs w:val="22"/>
                <w:lang w:val="en-US" w:eastAsia="zh-CN"/>
              </w:rPr>
              <w:t>2028</w:t>
            </w:r>
            <w:r w:rsidRPr="00B067CA">
              <w:rPr>
                <w:rFonts w:hint="eastAsia"/>
                <w:szCs w:val="22"/>
                <w:lang w:val="en-US" w:eastAsia="zh-CN"/>
              </w:rPr>
              <w:t>、</w:t>
            </w:r>
            <w:r w:rsidRPr="00B067CA">
              <w:rPr>
                <w:rFonts w:hint="eastAsia"/>
                <w:szCs w:val="22"/>
                <w:lang w:val="en-US" w:eastAsia="zh-CN"/>
              </w:rPr>
              <w:t>2029</w:t>
            </w:r>
            <w:r w:rsidRPr="00B067CA">
              <w:rPr>
                <w:rFonts w:hint="eastAsia"/>
                <w:szCs w:val="22"/>
                <w:lang w:val="en-US" w:eastAsia="zh-CN"/>
              </w:rPr>
              <w:t>年会议以及同期集中召开的</w:t>
            </w:r>
            <w:r w:rsidRPr="00B067CA">
              <w:rPr>
                <w:rFonts w:hint="eastAsia"/>
                <w:szCs w:val="22"/>
                <w:lang w:val="en-US" w:eastAsia="zh-CN"/>
              </w:rPr>
              <w:t>CWG</w:t>
            </w:r>
            <w:r w:rsidRPr="00B067CA">
              <w:rPr>
                <w:rFonts w:hint="eastAsia"/>
                <w:szCs w:val="22"/>
                <w:lang w:val="en-US" w:eastAsia="zh-CN"/>
              </w:rPr>
              <w:t>和</w:t>
            </w:r>
            <w:r w:rsidRPr="00B067CA">
              <w:rPr>
                <w:rFonts w:hint="eastAsia"/>
                <w:szCs w:val="22"/>
                <w:lang w:val="en-US" w:eastAsia="zh-CN"/>
              </w:rPr>
              <w:t>EG</w:t>
            </w:r>
            <w:r w:rsidRPr="00B067CA">
              <w:rPr>
                <w:rFonts w:hint="eastAsia"/>
                <w:szCs w:val="22"/>
                <w:lang w:val="en-US" w:eastAsia="zh-CN"/>
              </w:rPr>
              <w:t>组会议的拟议时间安排</w:t>
            </w:r>
          </w:p>
        </w:tc>
      </w:tr>
      <w:tr w:rsidR="00586606" w:rsidRPr="00B067CA" w14:paraId="00CE42FD" w14:textId="77777777" w:rsidTr="002E7125">
        <w:trPr>
          <w:cantSplit/>
        </w:trPr>
        <w:tc>
          <w:tcPr>
            <w:tcW w:w="1080" w:type="dxa"/>
          </w:tcPr>
          <w:p w14:paraId="47EB1E20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40" w:history="1"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C26/37</w:t>
              </w:r>
            </w:hyperlink>
          </w:p>
        </w:tc>
        <w:tc>
          <w:tcPr>
            <w:tcW w:w="8460" w:type="dxa"/>
          </w:tcPr>
          <w:p w14:paraId="21EF9FB2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国际电联未来大会、全会和会议的时间表：</w:t>
            </w:r>
            <w:r w:rsidRPr="00B067CA">
              <w:rPr>
                <w:rFonts w:hint="eastAsia"/>
                <w:szCs w:val="22"/>
                <w:lang w:val="en-US" w:eastAsia="zh-CN"/>
              </w:rPr>
              <w:t>2026-2029</w:t>
            </w:r>
            <w:r w:rsidRPr="00B067CA">
              <w:rPr>
                <w:rFonts w:hint="eastAsia"/>
                <w:szCs w:val="22"/>
                <w:lang w:val="en-US" w:eastAsia="zh-CN"/>
              </w:rPr>
              <w:t>年</w:t>
            </w:r>
          </w:p>
        </w:tc>
      </w:tr>
      <w:tr w:rsidR="00586606" w:rsidRPr="00B067CA" w14:paraId="06053CFB" w14:textId="77777777" w:rsidTr="002E7125">
        <w:trPr>
          <w:cantSplit/>
        </w:trPr>
        <w:tc>
          <w:tcPr>
            <w:tcW w:w="1080" w:type="dxa"/>
          </w:tcPr>
          <w:p w14:paraId="03EC96CA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41" w:history="1"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C26/3</w:t>
              </w:r>
            </w:hyperlink>
          </w:p>
        </w:tc>
        <w:tc>
          <w:tcPr>
            <w:tcW w:w="8460" w:type="dxa"/>
          </w:tcPr>
          <w:p w14:paraId="266183AD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过时的理事会决议和决定</w:t>
            </w:r>
            <w:r w:rsidRPr="00B067CA">
              <w:rPr>
                <w:rFonts w:ascii="STKaiti" w:eastAsia="STKaiti" w:hAnsi="STKaiti" w:hint="eastAsia"/>
                <w:szCs w:val="22"/>
                <w:lang w:val="en-US" w:eastAsia="zh-CN"/>
              </w:rPr>
              <w:t>（最终会议）</w:t>
            </w:r>
          </w:p>
        </w:tc>
      </w:tr>
      <w:tr w:rsidR="00586606" w:rsidRPr="00B067CA" w14:paraId="4108D6AA" w14:textId="77777777" w:rsidTr="002E7125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1201150F" w14:textId="77777777" w:rsidR="00586606" w:rsidRPr="00B067CA" w:rsidRDefault="00586606" w:rsidP="00B4636A">
            <w:pPr>
              <w:pStyle w:val="Tabletext"/>
              <w:jc w:val="center"/>
              <w:rPr>
                <w:b/>
                <w:bCs/>
                <w:szCs w:val="22"/>
                <w:lang w:val="en-US"/>
              </w:rPr>
            </w:pPr>
            <w:r w:rsidRPr="00B067CA">
              <w:rPr>
                <w:b/>
                <w:bCs/>
                <w:szCs w:val="22"/>
                <w:lang w:val="en-US"/>
              </w:rPr>
              <w:t>ADM 1</w:t>
            </w:r>
          </w:p>
        </w:tc>
        <w:tc>
          <w:tcPr>
            <w:tcW w:w="846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4E918E31" w14:textId="77777777" w:rsidR="00586606" w:rsidRPr="00B067CA" w:rsidRDefault="00586606" w:rsidP="00A53068">
            <w:pPr>
              <w:pStyle w:val="Tabletext"/>
              <w:rPr>
                <w:b/>
                <w:bCs/>
                <w:szCs w:val="22"/>
                <w:lang w:val="en-US" w:eastAsia="zh-CN"/>
              </w:rPr>
            </w:pPr>
            <w:r w:rsidRPr="00B067CA">
              <w:rPr>
                <w:rFonts w:hint="eastAsia"/>
                <w:b/>
                <w:bCs/>
                <w:szCs w:val="22"/>
                <w:lang w:val="en-US" w:eastAsia="zh-CN"/>
              </w:rPr>
              <w:t>提升组织卓越性（预算和财务）</w:t>
            </w:r>
          </w:p>
        </w:tc>
      </w:tr>
      <w:tr w:rsidR="00586606" w:rsidRPr="00B067CA" w14:paraId="519EDD83" w14:textId="77777777" w:rsidTr="002E7125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0B200649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42" w:history="1">
              <w:r w:rsidRPr="00B067CA">
                <w:rPr>
                  <w:rStyle w:val="Hyperlink"/>
                  <w:rFonts w:eastAsia="SimSun" w:cs="Calibri"/>
                  <w:bCs/>
                  <w:szCs w:val="22"/>
                  <w:u w:val="single"/>
                  <w:lang w:val="en-US"/>
                </w:rPr>
                <w:t>C26/</w:t>
              </w:r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50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669DDFC8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理事会财务和人力资源工作组主席（</w:t>
            </w:r>
            <w:r w:rsidRPr="00B067CA">
              <w:rPr>
                <w:rFonts w:hint="eastAsia"/>
                <w:szCs w:val="22"/>
                <w:lang w:val="en-US" w:eastAsia="zh-CN"/>
              </w:rPr>
              <w:t>CWG-FHR</w:t>
            </w:r>
            <w:r w:rsidRPr="00B067CA">
              <w:rPr>
                <w:rFonts w:hint="eastAsia"/>
                <w:szCs w:val="22"/>
                <w:lang w:val="en-US" w:eastAsia="zh-CN"/>
              </w:rPr>
              <w:t>）的报告</w:t>
            </w:r>
          </w:p>
        </w:tc>
      </w:tr>
      <w:tr w:rsidR="00586606" w:rsidRPr="00B067CA" w14:paraId="51A524C7" w14:textId="77777777" w:rsidTr="002E7125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56A4CCF8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43" w:history="1">
              <w:r w:rsidRPr="00B067CA">
                <w:rPr>
                  <w:rStyle w:val="Hyperlink"/>
                  <w:rFonts w:eastAsia="SimSun" w:cs="Calibri"/>
                  <w:bCs/>
                  <w:szCs w:val="22"/>
                  <w:u w:val="single"/>
                  <w:lang w:val="en-US"/>
                </w:rPr>
                <w:t>C26/</w:t>
              </w:r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53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0B5832E5" w14:textId="77777777" w:rsidR="00586606" w:rsidRPr="00B067CA" w:rsidRDefault="00586606" w:rsidP="00A53068">
            <w:pPr>
              <w:pStyle w:val="Tabletext"/>
              <w:rPr>
                <w:szCs w:val="22"/>
                <w:lang w:val="en-US"/>
              </w:rPr>
            </w:pPr>
            <w:r w:rsidRPr="00B067CA">
              <w:rPr>
                <w:szCs w:val="22"/>
                <w:lang w:val="en-US"/>
              </w:rPr>
              <w:t>CWG-FHR</w:t>
            </w:r>
            <w:r w:rsidRPr="00B067CA">
              <w:rPr>
                <w:rFonts w:hint="eastAsia"/>
                <w:szCs w:val="22"/>
                <w:lang w:val="en-US" w:eastAsia="zh-CN"/>
              </w:rPr>
              <w:t>四年期报告</w:t>
            </w:r>
          </w:p>
        </w:tc>
      </w:tr>
      <w:tr w:rsidR="00586606" w:rsidRPr="00B067CA" w14:paraId="4274622D" w14:textId="77777777" w:rsidTr="002E7125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4780B8DD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44" w:history="1">
              <w:r w:rsidRPr="00B067CA">
                <w:rPr>
                  <w:rStyle w:val="Hyperlink"/>
                  <w:rFonts w:eastAsia="SimSun" w:cs="Calibri"/>
                  <w:bCs/>
                  <w:szCs w:val="22"/>
                  <w:u w:val="single"/>
                  <w:lang w:val="en-US"/>
                </w:rPr>
                <w:t>C26/</w:t>
              </w:r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43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3040D692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处理</w:t>
            </w:r>
            <w:r w:rsidRPr="00B067CA">
              <w:rPr>
                <w:rFonts w:hint="eastAsia"/>
                <w:szCs w:val="22"/>
                <w:lang w:val="en-US" w:eastAsia="zh-CN"/>
              </w:rPr>
              <w:t>W</w:t>
            </w:r>
            <w:r w:rsidRPr="00B067CA">
              <w:rPr>
                <w:szCs w:val="22"/>
                <w:lang w:val="en-US" w:eastAsia="zh-CN"/>
              </w:rPr>
              <w:t>TDC</w:t>
            </w:r>
            <w:r w:rsidRPr="00B067CA">
              <w:rPr>
                <w:rFonts w:hint="eastAsia"/>
                <w:szCs w:val="22"/>
                <w:lang w:val="en-US" w:eastAsia="zh-CN"/>
              </w:rPr>
              <w:t>-25</w:t>
            </w:r>
            <w:r w:rsidRPr="00B067CA">
              <w:rPr>
                <w:rFonts w:hint="eastAsia"/>
                <w:szCs w:val="22"/>
                <w:lang w:val="en-US" w:eastAsia="zh-CN"/>
              </w:rPr>
              <w:t>各项决议的年度预算影响</w:t>
            </w:r>
          </w:p>
        </w:tc>
      </w:tr>
      <w:tr w:rsidR="00586606" w:rsidRPr="00B067CA" w14:paraId="6703728E" w14:textId="77777777" w:rsidTr="002E7125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05E7289A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45" w:history="1">
              <w:r w:rsidRPr="00B067CA">
                <w:rPr>
                  <w:rStyle w:val="Hyperlink"/>
                  <w:rFonts w:eastAsia="SimSun" w:cs="Calibri"/>
                  <w:bCs/>
                  <w:szCs w:val="22"/>
                  <w:u w:val="single"/>
                  <w:lang w:val="en-US"/>
                </w:rPr>
                <w:t>C26/</w:t>
              </w:r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9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100D3DAB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2026</w:t>
            </w:r>
            <w:r w:rsidRPr="00B067CA">
              <w:rPr>
                <w:rFonts w:hint="eastAsia"/>
                <w:szCs w:val="22"/>
                <w:lang w:val="en-US" w:eastAsia="zh-CN"/>
              </w:rPr>
              <w:t>年预算执行收支情况的年度审议，包括</w:t>
            </w:r>
            <w:r w:rsidRPr="00B067CA">
              <w:rPr>
                <w:rFonts w:hint="eastAsia"/>
                <w:szCs w:val="22"/>
                <w:lang w:val="en-US" w:eastAsia="zh-CN"/>
              </w:rPr>
              <w:t>2026-2027</w:t>
            </w:r>
            <w:r w:rsidRPr="00B067CA">
              <w:rPr>
                <w:rFonts w:hint="eastAsia"/>
                <w:szCs w:val="22"/>
                <w:lang w:val="en-US" w:eastAsia="zh-CN"/>
              </w:rPr>
              <w:t>年预算的全球削减情况</w:t>
            </w:r>
          </w:p>
        </w:tc>
      </w:tr>
      <w:tr w:rsidR="00586606" w:rsidRPr="00B067CA" w14:paraId="36BF376B" w14:textId="77777777" w:rsidTr="002E7125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0A4E9C96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46" w:history="1">
              <w:r w:rsidRPr="00B067CA">
                <w:rPr>
                  <w:rStyle w:val="Hyperlink"/>
                  <w:rFonts w:eastAsia="SimSun" w:cs="Calibri"/>
                  <w:bCs/>
                  <w:szCs w:val="22"/>
                  <w:u w:val="single"/>
                  <w:lang w:val="en-US"/>
                </w:rPr>
                <w:t>C26/</w:t>
              </w:r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42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04D9E8A8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2025</w:t>
            </w:r>
            <w:r w:rsidRPr="00B067CA">
              <w:rPr>
                <w:rFonts w:hint="eastAsia"/>
                <w:szCs w:val="22"/>
                <w:lang w:val="en-US" w:eastAsia="zh-CN"/>
              </w:rPr>
              <w:t>年预算节余的划拨</w:t>
            </w:r>
          </w:p>
        </w:tc>
      </w:tr>
      <w:tr w:rsidR="00586606" w:rsidRPr="00B067CA" w14:paraId="4B06EE7D" w14:textId="77777777" w:rsidTr="002E7125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60BDDB29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47" w:history="1">
              <w:r w:rsidRPr="00B067CA">
                <w:rPr>
                  <w:rStyle w:val="Hyperlink"/>
                  <w:rFonts w:eastAsia="SimSun" w:cs="Calibri"/>
                  <w:bCs/>
                  <w:szCs w:val="22"/>
                  <w:u w:val="single"/>
                  <w:lang w:val="en-US"/>
                </w:rPr>
                <w:t>C26/</w:t>
              </w:r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47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6E8DA52F" w14:textId="495A3A41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proofErr w:type="spellStart"/>
            <w:r w:rsidRPr="00B067CA">
              <w:rPr>
                <w:rFonts w:hint="eastAsia"/>
                <w:szCs w:val="22"/>
                <w:lang w:val="en-US"/>
              </w:rPr>
              <w:t>会费单位</w:t>
            </w:r>
            <w:proofErr w:type="spellEnd"/>
            <w:r w:rsidRPr="00B067CA">
              <w:rPr>
                <w:rFonts w:hint="eastAsia"/>
                <w:szCs w:val="22"/>
                <w:lang w:val="en-US" w:eastAsia="zh-CN"/>
              </w:rPr>
              <w:t xml:space="preserve"> </w:t>
            </w:r>
            <w:r w:rsidRPr="00B067CA">
              <w:rPr>
                <w:szCs w:val="22"/>
                <w:lang w:val="en-US" w:eastAsia="zh-CN"/>
              </w:rPr>
              <w:t>–</w:t>
            </w:r>
            <w:r w:rsidRPr="00B067CA">
              <w:rPr>
                <w:rFonts w:hint="eastAsia"/>
                <w:szCs w:val="22"/>
                <w:lang w:val="en-US" w:eastAsia="zh-CN"/>
              </w:rPr>
              <w:t xml:space="preserve"> </w:t>
            </w:r>
            <w:r w:rsidRPr="00B067CA">
              <w:rPr>
                <w:rFonts w:hint="eastAsia"/>
                <w:szCs w:val="22"/>
                <w:lang w:val="en-US" w:eastAsia="zh-CN"/>
              </w:rPr>
              <w:t>临时选择</w:t>
            </w:r>
          </w:p>
        </w:tc>
      </w:tr>
      <w:tr w:rsidR="00586606" w:rsidRPr="00B067CA" w14:paraId="14596592" w14:textId="77777777" w:rsidTr="002E7125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63F81955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48" w:history="1"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C26/72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3FF0CF9C" w14:textId="211BDCE6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会费单位</w:t>
            </w:r>
            <w:r w:rsidRPr="00B067CA">
              <w:rPr>
                <w:rFonts w:hint="eastAsia"/>
                <w:szCs w:val="22"/>
                <w:lang w:val="en-US" w:eastAsia="zh-CN"/>
              </w:rPr>
              <w:t xml:space="preserve"> </w:t>
            </w:r>
            <w:r w:rsidRPr="00B067CA">
              <w:rPr>
                <w:szCs w:val="22"/>
                <w:lang w:val="en-US" w:eastAsia="zh-CN"/>
              </w:rPr>
              <w:t>–</w:t>
            </w:r>
            <w:r w:rsidRPr="00B067CA">
              <w:rPr>
                <w:rFonts w:hint="eastAsia"/>
                <w:szCs w:val="22"/>
                <w:lang w:val="en-US" w:eastAsia="zh-CN"/>
              </w:rPr>
              <w:t xml:space="preserve"> </w:t>
            </w:r>
            <w:r w:rsidRPr="00B067CA">
              <w:rPr>
                <w:rFonts w:hint="eastAsia"/>
                <w:szCs w:val="22"/>
                <w:lang w:val="en-US" w:eastAsia="zh-CN"/>
              </w:rPr>
              <w:t>审议和修订的方法</w:t>
            </w:r>
          </w:p>
        </w:tc>
      </w:tr>
      <w:tr w:rsidR="00586606" w:rsidRPr="00B067CA" w14:paraId="22DA81AB" w14:textId="77777777" w:rsidTr="002E7125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449A59F8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49" w:history="1">
              <w:r w:rsidRPr="00B067CA">
                <w:rPr>
                  <w:rStyle w:val="Hyperlink"/>
                  <w:rFonts w:eastAsia="SimSun" w:cs="Calibri"/>
                  <w:bCs/>
                  <w:szCs w:val="22"/>
                  <w:u w:val="single"/>
                  <w:lang w:val="en-US"/>
                </w:rPr>
                <w:t>C26/</w:t>
              </w:r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54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707A6751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厄瓜多尔有关摊付国际电联费用的会费的来函</w:t>
            </w:r>
          </w:p>
        </w:tc>
      </w:tr>
      <w:tr w:rsidR="00586606" w:rsidRPr="00B067CA" w14:paraId="008D6D74" w14:textId="77777777" w:rsidTr="002E7125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33AD3EAF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50" w:history="1">
              <w:r w:rsidRPr="00B067CA">
                <w:rPr>
                  <w:rStyle w:val="Hyperlink"/>
                  <w:rFonts w:eastAsia="SimSun" w:cs="Calibri"/>
                  <w:bCs/>
                  <w:szCs w:val="22"/>
                  <w:u w:val="single"/>
                  <w:lang w:val="en-US"/>
                </w:rPr>
                <w:t>C26/</w:t>
              </w:r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19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184A96F1" w14:textId="543FC650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卫星网络申报</w:t>
            </w:r>
            <w:r w:rsidRPr="00B067CA">
              <w:rPr>
                <w:rFonts w:hint="eastAsia"/>
                <w:szCs w:val="22"/>
                <w:lang w:val="en-US" w:eastAsia="zh-CN"/>
              </w:rPr>
              <w:t xml:space="preserve"> </w:t>
            </w:r>
            <w:r w:rsidRPr="00B067CA">
              <w:rPr>
                <w:szCs w:val="22"/>
                <w:lang w:val="en-US" w:eastAsia="zh-CN"/>
              </w:rPr>
              <w:t>–</w:t>
            </w:r>
            <w:r w:rsidRPr="00B067CA">
              <w:rPr>
                <w:rFonts w:hint="eastAsia"/>
                <w:szCs w:val="22"/>
                <w:lang w:val="en-US" w:eastAsia="zh-CN"/>
              </w:rPr>
              <w:t xml:space="preserve"> </w:t>
            </w:r>
            <w:r w:rsidRPr="00B067CA">
              <w:rPr>
                <w:rFonts w:hint="eastAsia"/>
                <w:szCs w:val="22"/>
                <w:lang w:val="en-US" w:eastAsia="zh-CN"/>
              </w:rPr>
              <w:t>方法草案</w:t>
            </w:r>
          </w:p>
        </w:tc>
      </w:tr>
      <w:tr w:rsidR="00586606" w:rsidRPr="00B067CA" w14:paraId="70797C85" w14:textId="77777777" w:rsidTr="002E7125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4CAC9CB5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51" w:history="1">
              <w:r w:rsidRPr="00B067CA">
                <w:rPr>
                  <w:rStyle w:val="Hyperlink"/>
                  <w:rFonts w:eastAsia="SimSun" w:cs="Calibri"/>
                  <w:bCs/>
                  <w:szCs w:val="22"/>
                  <w:u w:val="single"/>
                  <w:lang w:val="en-US"/>
                </w:rPr>
                <w:t>C26/</w:t>
              </w:r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16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1504B3FC" w14:textId="77777777" w:rsidR="00586606" w:rsidRPr="00B067CA" w:rsidRDefault="00586606" w:rsidP="00A53068">
            <w:pPr>
              <w:pStyle w:val="Tabletext"/>
              <w:rPr>
                <w:szCs w:val="22"/>
                <w:lang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卫星网络申报资料处理的成本回收</w:t>
            </w:r>
          </w:p>
        </w:tc>
      </w:tr>
      <w:tr w:rsidR="00586606" w:rsidRPr="00B067CA" w14:paraId="5802DD7A" w14:textId="77777777" w:rsidTr="002E7125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7FAB006F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52" w:history="1"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C26/11</w:t>
              </w:r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br/>
              </w:r>
              <w:r w:rsidRPr="00B067CA">
                <w:rPr>
                  <w:rStyle w:val="Hyperlink"/>
                  <w:rFonts w:eastAsia="SimSun" w:cs="Calibri"/>
                  <w:szCs w:val="22"/>
                  <w:u w:val="single"/>
                </w:rPr>
                <w:t>(Rev.1)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5E3CA7EB" w14:textId="77777777" w:rsidR="00586606" w:rsidRPr="00B067CA" w:rsidRDefault="00586606" w:rsidP="00A53068">
            <w:pPr>
              <w:pStyle w:val="Tabletext"/>
              <w:rPr>
                <w:i/>
                <w:iCs/>
                <w:szCs w:val="22"/>
                <w:lang w:val="en-US"/>
              </w:rPr>
            </w:pPr>
            <w:proofErr w:type="spellStart"/>
            <w:r w:rsidRPr="00B067CA">
              <w:rPr>
                <w:rFonts w:hint="eastAsia"/>
                <w:szCs w:val="22"/>
                <w:lang w:val="en-US"/>
              </w:rPr>
              <w:t>欠款和欠款专账</w:t>
            </w:r>
            <w:proofErr w:type="spellEnd"/>
          </w:p>
        </w:tc>
      </w:tr>
      <w:tr w:rsidR="00586606" w:rsidRPr="00B067CA" w14:paraId="122232B0" w14:textId="77777777" w:rsidTr="002E7125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00F77BDF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</w:rPr>
            </w:pPr>
            <w:hyperlink r:id="rId53" w:history="1">
              <w:r w:rsidRPr="00B067CA">
                <w:rPr>
                  <w:rStyle w:val="Hyperlink"/>
                  <w:rFonts w:eastAsia="SimSun" w:cs="Calibri"/>
                  <w:szCs w:val="22"/>
                  <w:u w:val="single"/>
                </w:rPr>
                <w:t>C26/73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3157D8BA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国际电联资源筹措战略实施的最新情况</w:t>
            </w:r>
          </w:p>
        </w:tc>
      </w:tr>
      <w:tr w:rsidR="00586606" w:rsidRPr="00B067CA" w14:paraId="64470C46" w14:textId="77777777" w:rsidTr="002E7125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44FF441F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54" w:history="1">
              <w:r w:rsidRPr="00B067CA">
                <w:rPr>
                  <w:rStyle w:val="Hyperlink"/>
                  <w:rFonts w:eastAsia="SimSun" w:cs="Calibri"/>
                  <w:bCs/>
                  <w:szCs w:val="22"/>
                  <w:u w:val="single"/>
                  <w:lang w:val="en-US"/>
                </w:rPr>
                <w:t>C26/</w:t>
              </w:r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38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0FE5219C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理事会第</w:t>
            </w:r>
            <w:r w:rsidRPr="00B067CA">
              <w:rPr>
                <w:rFonts w:hint="eastAsia"/>
                <w:szCs w:val="22"/>
                <w:lang w:val="en-US" w:eastAsia="zh-CN"/>
              </w:rPr>
              <w:t>600</w:t>
            </w:r>
            <w:r w:rsidRPr="00B067CA">
              <w:rPr>
                <w:rFonts w:hint="eastAsia"/>
                <w:szCs w:val="22"/>
                <w:lang w:val="en-US" w:eastAsia="zh-CN"/>
              </w:rPr>
              <w:t>和</w:t>
            </w:r>
            <w:r w:rsidRPr="00B067CA">
              <w:rPr>
                <w:rFonts w:hint="eastAsia"/>
                <w:szCs w:val="22"/>
                <w:lang w:val="en-US" w:eastAsia="zh-CN"/>
              </w:rPr>
              <w:t>601</w:t>
            </w:r>
            <w:r w:rsidRPr="00B067CA">
              <w:rPr>
                <w:rFonts w:hint="eastAsia"/>
                <w:szCs w:val="22"/>
                <w:lang w:val="en-US" w:eastAsia="zh-CN"/>
              </w:rPr>
              <w:t>号决定（</w:t>
            </w:r>
            <w:proofErr w:type="spellStart"/>
            <w:r w:rsidRPr="00B067CA">
              <w:rPr>
                <w:rFonts w:hint="eastAsia"/>
                <w:szCs w:val="22"/>
                <w:lang w:val="en-US" w:eastAsia="zh-CN"/>
              </w:rPr>
              <w:t>UIFN</w:t>
            </w:r>
            <w:proofErr w:type="spellEnd"/>
            <w:r w:rsidRPr="00B067CA">
              <w:rPr>
                <w:rFonts w:hint="eastAsia"/>
                <w:szCs w:val="22"/>
                <w:lang w:val="en-US" w:eastAsia="zh-CN"/>
              </w:rPr>
              <w:t>、</w:t>
            </w:r>
            <w:r w:rsidRPr="00B067CA">
              <w:rPr>
                <w:rFonts w:hint="eastAsia"/>
                <w:szCs w:val="22"/>
                <w:lang w:val="en-US" w:eastAsia="zh-CN"/>
              </w:rPr>
              <w:t>IIN</w:t>
            </w:r>
            <w:r w:rsidRPr="00B067CA">
              <w:rPr>
                <w:rFonts w:hint="eastAsia"/>
                <w:szCs w:val="22"/>
                <w:lang w:val="en-US" w:eastAsia="zh-CN"/>
              </w:rPr>
              <w:t>）落实情况报告</w:t>
            </w:r>
          </w:p>
        </w:tc>
      </w:tr>
      <w:tr w:rsidR="00586606" w:rsidRPr="00B067CA" w14:paraId="64E7E429" w14:textId="77777777" w:rsidTr="002E7125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14AED8E3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55" w:history="1">
              <w:r w:rsidRPr="00B067CA">
                <w:rPr>
                  <w:rStyle w:val="Hyperlink"/>
                  <w:rFonts w:eastAsia="SimSun" w:cs="Calibri"/>
                  <w:bCs/>
                  <w:szCs w:val="22"/>
                  <w:u w:val="single"/>
                  <w:lang w:val="en-US"/>
                </w:rPr>
                <w:t>C26/</w:t>
              </w:r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34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12C32ED2" w14:textId="77777777" w:rsidR="00586606" w:rsidRPr="00B067CA" w:rsidRDefault="00586606" w:rsidP="00A53068">
            <w:pPr>
              <w:pStyle w:val="Tabletext"/>
              <w:rPr>
                <w:szCs w:val="22"/>
                <w:lang w:val="en-US"/>
              </w:rPr>
            </w:pPr>
            <w:proofErr w:type="spellStart"/>
            <w:r w:rsidRPr="00B067CA">
              <w:rPr>
                <w:rFonts w:hint="eastAsia"/>
                <w:szCs w:val="22"/>
                <w:lang w:val="en-US"/>
              </w:rPr>
              <w:t>信息通信技术发展基金（</w:t>
            </w:r>
            <w:r w:rsidRPr="00B067CA">
              <w:rPr>
                <w:rFonts w:hint="eastAsia"/>
                <w:szCs w:val="22"/>
                <w:lang w:val="en-US"/>
              </w:rPr>
              <w:t>ICT</w:t>
            </w:r>
            <w:r w:rsidRPr="00B067CA">
              <w:rPr>
                <w:rFonts w:hint="eastAsia"/>
                <w:szCs w:val="22"/>
                <w:lang w:val="en-US" w:eastAsia="zh-CN"/>
              </w:rPr>
              <w:t>-</w:t>
            </w:r>
            <w:r w:rsidRPr="00B067CA">
              <w:rPr>
                <w:rFonts w:hint="eastAsia"/>
                <w:szCs w:val="22"/>
                <w:lang w:val="en-US"/>
              </w:rPr>
              <w:t>DF</w:t>
            </w:r>
            <w:proofErr w:type="spellEnd"/>
            <w:r w:rsidRPr="00B067CA">
              <w:rPr>
                <w:rFonts w:hint="eastAsia"/>
                <w:szCs w:val="22"/>
                <w:lang w:val="en-US"/>
              </w:rPr>
              <w:t>）</w:t>
            </w:r>
          </w:p>
        </w:tc>
      </w:tr>
      <w:tr w:rsidR="00586606" w:rsidRPr="00B067CA" w14:paraId="252BCAEB" w14:textId="77777777" w:rsidTr="002E7125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2F28E9BD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56" w:history="1">
              <w:r w:rsidRPr="00B067CA">
                <w:rPr>
                  <w:rStyle w:val="Hyperlink"/>
                  <w:rFonts w:eastAsia="SimSun" w:cs="Calibri"/>
                  <w:bCs/>
                  <w:szCs w:val="22"/>
                  <w:u w:val="single"/>
                  <w:lang w:val="en-US"/>
                </w:rPr>
                <w:t>C26/</w:t>
              </w:r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46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4F9BC044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离职后健康保险（</w:t>
            </w:r>
            <w:r w:rsidRPr="00B067CA">
              <w:rPr>
                <w:rFonts w:hint="eastAsia"/>
                <w:szCs w:val="22"/>
                <w:lang w:val="en-US" w:eastAsia="zh-CN"/>
              </w:rPr>
              <w:t>ASHI</w:t>
            </w:r>
            <w:r w:rsidRPr="00B067CA">
              <w:rPr>
                <w:rFonts w:hint="eastAsia"/>
                <w:szCs w:val="22"/>
                <w:lang w:val="en-US" w:eastAsia="zh-CN"/>
              </w:rPr>
              <w:t>）的负债情况</w:t>
            </w:r>
          </w:p>
        </w:tc>
      </w:tr>
      <w:tr w:rsidR="00586606" w:rsidRPr="00B067CA" w14:paraId="4B535954" w14:textId="77777777" w:rsidTr="002E7125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1C146786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57" w:history="1">
              <w:r w:rsidRPr="00B067CA">
                <w:rPr>
                  <w:rStyle w:val="Hyperlink"/>
                  <w:rFonts w:eastAsia="SimSun" w:cs="Calibri"/>
                  <w:bCs/>
                  <w:szCs w:val="22"/>
                  <w:u w:val="single"/>
                  <w:lang w:val="en-US"/>
                </w:rPr>
                <w:t>C26/</w:t>
              </w:r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56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55D44476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关于免除国际性组织会费的新申请</w:t>
            </w:r>
          </w:p>
        </w:tc>
      </w:tr>
      <w:tr w:rsidR="00586606" w:rsidRPr="00B067CA" w14:paraId="47498098" w14:textId="77777777" w:rsidTr="002E7125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5796CC06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58" w:history="1">
              <w:r w:rsidRPr="00B067CA">
                <w:rPr>
                  <w:rStyle w:val="Hyperlink"/>
                  <w:rFonts w:eastAsia="SimSun" w:cs="Calibri"/>
                  <w:bCs/>
                  <w:szCs w:val="22"/>
                  <w:u w:val="single"/>
                  <w:lang w:val="en-US"/>
                </w:rPr>
                <w:t>C26/</w:t>
              </w:r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20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4F1DDA38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与电信事务有关的实体临时参加国际电联的活动</w:t>
            </w:r>
          </w:p>
        </w:tc>
      </w:tr>
      <w:tr w:rsidR="00586606" w:rsidRPr="00B067CA" w14:paraId="1746C0ED" w14:textId="77777777" w:rsidTr="002E7125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69D7106C" w14:textId="77777777" w:rsidR="00586606" w:rsidRPr="00B067CA" w:rsidRDefault="00586606" w:rsidP="00B4636A">
            <w:pPr>
              <w:pStyle w:val="Tabletext"/>
              <w:jc w:val="center"/>
              <w:rPr>
                <w:b/>
                <w:bCs/>
                <w:szCs w:val="22"/>
                <w:lang w:val="en-US"/>
              </w:rPr>
            </w:pPr>
            <w:r w:rsidRPr="00B067CA">
              <w:rPr>
                <w:b/>
                <w:bCs/>
                <w:szCs w:val="22"/>
                <w:lang w:val="en-US"/>
              </w:rPr>
              <w:t>ADM 2</w:t>
            </w:r>
          </w:p>
        </w:tc>
        <w:tc>
          <w:tcPr>
            <w:tcW w:w="846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7A9DEAD4" w14:textId="77777777" w:rsidR="00586606" w:rsidRPr="00B067CA" w:rsidRDefault="00586606" w:rsidP="00A53068">
            <w:pPr>
              <w:pStyle w:val="Tabletext"/>
              <w:rPr>
                <w:b/>
                <w:bCs/>
                <w:szCs w:val="22"/>
                <w:lang w:val="en-US" w:eastAsia="zh-CN"/>
              </w:rPr>
            </w:pPr>
            <w:r w:rsidRPr="00B067CA">
              <w:rPr>
                <w:rFonts w:hint="eastAsia"/>
                <w:b/>
                <w:bCs/>
                <w:szCs w:val="22"/>
                <w:lang w:val="en-US" w:eastAsia="zh-CN"/>
              </w:rPr>
              <w:t>提升组织卓越性（问责）</w:t>
            </w:r>
          </w:p>
        </w:tc>
      </w:tr>
      <w:tr w:rsidR="00586606" w:rsidRPr="00B067CA" w14:paraId="4296F88D" w14:textId="77777777" w:rsidTr="002E7125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  <w:right w:val="single" w:sz="4" w:space="0" w:color="auto"/>
            </w:tcBorders>
          </w:tcPr>
          <w:p w14:paraId="10640BF5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59" w:history="1">
              <w:r w:rsidRPr="00B067CA">
                <w:rPr>
                  <w:rStyle w:val="Hyperlink"/>
                  <w:rFonts w:eastAsia="SimSun" w:cs="Calibri"/>
                  <w:bCs/>
                  <w:szCs w:val="22"/>
                  <w:u w:val="single"/>
                  <w:lang w:val="en-US"/>
                </w:rPr>
                <w:t>C26/36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  <w:left w:val="single" w:sz="4" w:space="0" w:color="auto"/>
            </w:tcBorders>
          </w:tcPr>
          <w:p w14:paraId="692B70E5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未审计账目：未经审计的</w:t>
            </w:r>
            <w:r w:rsidRPr="00B067CA">
              <w:rPr>
                <w:rFonts w:hint="eastAsia"/>
                <w:szCs w:val="22"/>
                <w:lang w:val="en-US" w:eastAsia="zh-CN"/>
              </w:rPr>
              <w:t>2025</w:t>
            </w:r>
            <w:r w:rsidRPr="00B067CA">
              <w:rPr>
                <w:rFonts w:hint="eastAsia"/>
                <w:szCs w:val="22"/>
                <w:lang w:val="en-US" w:eastAsia="zh-CN"/>
              </w:rPr>
              <w:t>年财务工作报告</w:t>
            </w:r>
          </w:p>
        </w:tc>
      </w:tr>
      <w:tr w:rsidR="00586606" w:rsidRPr="00B067CA" w14:paraId="794932A5" w14:textId="77777777" w:rsidTr="002E7125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  <w:right w:val="single" w:sz="4" w:space="0" w:color="auto"/>
            </w:tcBorders>
          </w:tcPr>
          <w:p w14:paraId="34CA20A0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60" w:history="1">
              <w:r w:rsidRPr="00B067CA">
                <w:rPr>
                  <w:rStyle w:val="Hyperlink"/>
                  <w:rFonts w:eastAsia="SimSun" w:cs="Calibri"/>
                  <w:bCs/>
                  <w:szCs w:val="22"/>
                  <w:u w:val="single"/>
                  <w:lang w:val="en-US"/>
                </w:rPr>
                <w:t>C26/40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  <w:left w:val="single" w:sz="4" w:space="0" w:color="auto"/>
            </w:tcBorders>
          </w:tcPr>
          <w:p w14:paraId="49526713" w14:textId="4168BA12" w:rsidR="00586606" w:rsidRPr="00B067CA" w:rsidRDefault="00586606" w:rsidP="00A53068">
            <w:pPr>
              <w:pStyle w:val="Tabletext"/>
              <w:rPr>
                <w:i/>
                <w:iCs/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经审计的账目：审定的</w:t>
            </w:r>
            <w:r w:rsidRPr="00B067CA">
              <w:rPr>
                <w:rFonts w:hint="eastAsia"/>
                <w:szCs w:val="22"/>
                <w:lang w:val="en-US" w:eastAsia="zh-CN"/>
              </w:rPr>
              <w:t>2025</w:t>
            </w:r>
            <w:r w:rsidRPr="00B067CA">
              <w:rPr>
                <w:rFonts w:hint="eastAsia"/>
                <w:szCs w:val="22"/>
                <w:lang w:val="en-US" w:eastAsia="zh-CN"/>
              </w:rPr>
              <w:t>年财务工作报告</w:t>
            </w:r>
            <w:r w:rsidRPr="00B067CA">
              <w:rPr>
                <w:rFonts w:ascii="STKaiti" w:eastAsia="STKaiti" w:hAnsi="STKaiti" w:hint="eastAsia"/>
                <w:szCs w:val="22"/>
                <w:lang w:val="en-US" w:eastAsia="zh-CN"/>
              </w:rPr>
              <w:t>（</w:t>
            </w:r>
            <w:r w:rsidR="003007DF">
              <w:rPr>
                <w:rFonts w:ascii="STKaiti" w:eastAsia="STKaiti" w:hAnsi="STKaiti" w:hint="eastAsia"/>
                <w:szCs w:val="22"/>
                <w:lang w:val="en-US" w:eastAsia="zh-CN"/>
              </w:rPr>
              <w:t>最终</w:t>
            </w:r>
            <w:r w:rsidRPr="00B067CA">
              <w:rPr>
                <w:rFonts w:ascii="STKaiti" w:eastAsia="STKaiti" w:hAnsi="STKaiti" w:hint="eastAsia"/>
                <w:szCs w:val="22"/>
                <w:lang w:val="en-US" w:eastAsia="zh-CN"/>
              </w:rPr>
              <w:t>会议）</w:t>
            </w:r>
          </w:p>
        </w:tc>
      </w:tr>
      <w:tr w:rsidR="00586606" w:rsidRPr="00B067CA" w14:paraId="579F88C1" w14:textId="77777777" w:rsidTr="002E7125">
        <w:trPr>
          <w:cantSplit/>
        </w:trPr>
        <w:tc>
          <w:tcPr>
            <w:tcW w:w="1080" w:type="dxa"/>
          </w:tcPr>
          <w:p w14:paraId="0828CF9E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61" w:history="1">
              <w:r w:rsidRPr="00B067CA">
                <w:rPr>
                  <w:rStyle w:val="Hyperlink"/>
                  <w:rFonts w:eastAsia="SimSun" w:cs="Calibri"/>
                  <w:bCs/>
                  <w:szCs w:val="22"/>
                  <w:u w:val="single"/>
                  <w:lang w:val="en-US"/>
                </w:rPr>
                <w:t>C26/41</w:t>
              </w:r>
            </w:hyperlink>
          </w:p>
        </w:tc>
        <w:tc>
          <w:tcPr>
            <w:tcW w:w="8460" w:type="dxa"/>
          </w:tcPr>
          <w:p w14:paraId="20B194A0" w14:textId="1A50B80B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外部审计员报告：</w:t>
            </w:r>
            <w:r w:rsidRPr="00B067CA">
              <w:rPr>
                <w:rFonts w:hint="eastAsia"/>
                <w:szCs w:val="22"/>
                <w:lang w:val="en-US" w:eastAsia="zh-CN"/>
              </w:rPr>
              <w:t>2025</w:t>
            </w:r>
            <w:r w:rsidRPr="00B067CA">
              <w:rPr>
                <w:rFonts w:hint="eastAsia"/>
                <w:szCs w:val="22"/>
                <w:lang w:val="en-US" w:eastAsia="zh-CN"/>
              </w:rPr>
              <w:t>年的国际电联账目</w:t>
            </w:r>
            <w:r w:rsidRPr="00B067CA">
              <w:rPr>
                <w:rFonts w:ascii="STKaiti" w:eastAsia="STKaiti" w:hAnsi="STKaiti" w:hint="eastAsia"/>
                <w:szCs w:val="22"/>
                <w:lang w:val="en-US" w:eastAsia="zh-CN"/>
              </w:rPr>
              <w:t>（</w:t>
            </w:r>
            <w:r w:rsidR="003007DF">
              <w:rPr>
                <w:rFonts w:ascii="STKaiti" w:eastAsia="STKaiti" w:hAnsi="STKaiti" w:hint="eastAsia"/>
                <w:szCs w:val="22"/>
                <w:lang w:val="en-US" w:eastAsia="zh-CN"/>
              </w:rPr>
              <w:t>最终</w:t>
            </w:r>
            <w:r w:rsidRPr="00B067CA">
              <w:rPr>
                <w:rFonts w:ascii="STKaiti" w:eastAsia="STKaiti" w:hAnsi="STKaiti" w:hint="eastAsia"/>
                <w:szCs w:val="22"/>
                <w:lang w:val="en-US" w:eastAsia="zh-CN"/>
              </w:rPr>
              <w:t>会议）</w:t>
            </w:r>
          </w:p>
        </w:tc>
      </w:tr>
      <w:tr w:rsidR="00586606" w:rsidRPr="00B067CA" w14:paraId="72159243" w14:textId="77777777" w:rsidTr="002E7125">
        <w:trPr>
          <w:cantSplit/>
        </w:trPr>
        <w:tc>
          <w:tcPr>
            <w:tcW w:w="1080" w:type="dxa"/>
          </w:tcPr>
          <w:p w14:paraId="1E4E2AA8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62" w:history="1">
              <w:r w:rsidRPr="00B067CA">
                <w:rPr>
                  <w:rStyle w:val="Hyperlink"/>
                  <w:rFonts w:eastAsia="SimSun" w:cs="Calibri"/>
                  <w:bCs/>
                  <w:szCs w:val="22"/>
                  <w:u w:val="single"/>
                  <w:lang w:val="en-US"/>
                </w:rPr>
                <w:t>C26/44</w:t>
              </w:r>
            </w:hyperlink>
          </w:p>
        </w:tc>
        <w:tc>
          <w:tcPr>
            <w:tcW w:w="8460" w:type="dxa"/>
          </w:tcPr>
          <w:p w14:paraId="37C74101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监督处内部审计职能的报告</w:t>
            </w:r>
          </w:p>
        </w:tc>
      </w:tr>
      <w:tr w:rsidR="00586606" w:rsidRPr="00B067CA" w14:paraId="13C03004" w14:textId="77777777" w:rsidTr="002E7125">
        <w:trPr>
          <w:cantSplit/>
        </w:trPr>
        <w:tc>
          <w:tcPr>
            <w:tcW w:w="1080" w:type="dxa"/>
          </w:tcPr>
          <w:p w14:paraId="4098F872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63" w:history="1">
              <w:r w:rsidRPr="00B067CA">
                <w:rPr>
                  <w:rStyle w:val="Hyperlink"/>
                  <w:rFonts w:eastAsia="SimSun" w:cs="Calibri"/>
                  <w:bCs/>
                  <w:szCs w:val="22"/>
                  <w:u w:val="single"/>
                  <w:lang w:val="en-US"/>
                </w:rPr>
                <w:t>C26/39</w:t>
              </w:r>
            </w:hyperlink>
          </w:p>
        </w:tc>
        <w:tc>
          <w:tcPr>
            <w:tcW w:w="8460" w:type="dxa"/>
          </w:tcPr>
          <w:p w14:paraId="477FFAAA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监督处调查职能的报告</w:t>
            </w:r>
          </w:p>
        </w:tc>
      </w:tr>
      <w:tr w:rsidR="00586606" w:rsidRPr="00B067CA" w14:paraId="49D80BC6" w14:textId="77777777" w:rsidTr="002E7125">
        <w:trPr>
          <w:cantSplit/>
        </w:trPr>
        <w:tc>
          <w:tcPr>
            <w:tcW w:w="1080" w:type="dxa"/>
          </w:tcPr>
          <w:p w14:paraId="4EFEBE47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64" w:history="1">
              <w:r w:rsidRPr="00B067CA">
                <w:rPr>
                  <w:rStyle w:val="Hyperlink"/>
                  <w:rFonts w:eastAsia="SimSun" w:cs="Calibri"/>
                  <w:bCs/>
                  <w:szCs w:val="22"/>
                  <w:u w:val="single"/>
                  <w:lang w:val="en-US"/>
                </w:rPr>
                <w:t>C26/45</w:t>
              </w:r>
            </w:hyperlink>
          </w:p>
        </w:tc>
        <w:tc>
          <w:tcPr>
            <w:tcW w:w="8460" w:type="dxa"/>
          </w:tcPr>
          <w:p w14:paraId="1DD685CF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监督处两年评估计划（</w:t>
            </w:r>
            <w:r w:rsidRPr="00B067CA">
              <w:rPr>
                <w:rFonts w:hint="eastAsia"/>
                <w:szCs w:val="22"/>
                <w:lang w:val="en-US" w:eastAsia="zh-CN"/>
              </w:rPr>
              <w:t>2026-2027</w:t>
            </w:r>
            <w:r w:rsidRPr="00B067CA">
              <w:rPr>
                <w:rFonts w:hint="eastAsia"/>
                <w:szCs w:val="22"/>
                <w:lang w:val="en-US" w:eastAsia="zh-CN"/>
              </w:rPr>
              <w:t>年）</w:t>
            </w:r>
          </w:p>
        </w:tc>
      </w:tr>
      <w:tr w:rsidR="00586606" w:rsidRPr="00B067CA" w14:paraId="00E459AA" w14:textId="77777777" w:rsidTr="002E7125">
        <w:trPr>
          <w:cantSplit/>
        </w:trPr>
        <w:tc>
          <w:tcPr>
            <w:tcW w:w="1080" w:type="dxa"/>
          </w:tcPr>
          <w:p w14:paraId="00487FE7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65" w:history="1">
              <w:r w:rsidRPr="00B067CA">
                <w:rPr>
                  <w:rStyle w:val="Hyperlink"/>
                  <w:rFonts w:eastAsia="SimSun" w:cs="Calibri"/>
                  <w:bCs/>
                  <w:szCs w:val="22"/>
                  <w:u w:val="single"/>
                  <w:lang w:val="en-US"/>
                </w:rPr>
                <w:t>C26/14</w:t>
              </w:r>
            </w:hyperlink>
          </w:p>
        </w:tc>
        <w:tc>
          <w:tcPr>
            <w:tcW w:w="8460" w:type="dxa"/>
          </w:tcPr>
          <w:p w14:paraId="785F73A4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道德规范办公室的报告</w:t>
            </w:r>
          </w:p>
        </w:tc>
      </w:tr>
      <w:tr w:rsidR="00586606" w:rsidRPr="00B067CA" w14:paraId="77BE04EF" w14:textId="77777777" w:rsidTr="002E7125">
        <w:trPr>
          <w:cantSplit/>
        </w:trPr>
        <w:tc>
          <w:tcPr>
            <w:tcW w:w="1080" w:type="dxa"/>
          </w:tcPr>
          <w:p w14:paraId="53506CA7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66" w:history="1">
              <w:r w:rsidRPr="00B067CA">
                <w:rPr>
                  <w:rStyle w:val="Hyperlink"/>
                  <w:rFonts w:eastAsia="SimSun" w:cs="Calibri"/>
                  <w:bCs/>
                  <w:szCs w:val="22"/>
                  <w:u w:val="single"/>
                  <w:lang w:val="en-US"/>
                </w:rPr>
                <w:t>C26/49</w:t>
              </w:r>
            </w:hyperlink>
          </w:p>
        </w:tc>
        <w:tc>
          <w:tcPr>
            <w:tcW w:w="8460" w:type="dxa"/>
          </w:tcPr>
          <w:p w14:paraId="4F652EB7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强化风险管理和内部控制制度</w:t>
            </w:r>
          </w:p>
        </w:tc>
      </w:tr>
      <w:tr w:rsidR="00586606" w:rsidRPr="00B067CA" w14:paraId="64E42063" w14:textId="77777777" w:rsidTr="002E7125">
        <w:trPr>
          <w:cantSplit/>
        </w:trPr>
        <w:tc>
          <w:tcPr>
            <w:tcW w:w="1080" w:type="dxa"/>
          </w:tcPr>
          <w:p w14:paraId="4FD03896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67" w:history="1">
              <w:r w:rsidRPr="00B067CA">
                <w:rPr>
                  <w:rStyle w:val="Hyperlink"/>
                  <w:rFonts w:eastAsia="SimSun" w:cs="Calibri"/>
                  <w:bCs/>
                  <w:szCs w:val="22"/>
                  <w:u w:val="single"/>
                  <w:lang w:val="en-US"/>
                </w:rPr>
                <w:t>C26/22</w:t>
              </w:r>
            </w:hyperlink>
          </w:p>
        </w:tc>
        <w:tc>
          <w:tcPr>
            <w:tcW w:w="8460" w:type="dxa"/>
          </w:tcPr>
          <w:p w14:paraId="0217C4C3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独立管理顾问委员会（</w:t>
            </w:r>
            <w:r w:rsidRPr="00B067CA">
              <w:rPr>
                <w:rFonts w:hint="eastAsia"/>
                <w:szCs w:val="22"/>
                <w:lang w:val="en-US" w:eastAsia="zh-CN"/>
              </w:rPr>
              <w:t>IMAC</w:t>
            </w:r>
            <w:r w:rsidRPr="00B067CA">
              <w:rPr>
                <w:rFonts w:hint="eastAsia"/>
                <w:szCs w:val="22"/>
                <w:lang w:val="en-US" w:eastAsia="zh-CN"/>
              </w:rPr>
              <w:t>）第十五份报告</w:t>
            </w:r>
          </w:p>
        </w:tc>
      </w:tr>
      <w:tr w:rsidR="00586606" w:rsidRPr="00B067CA" w14:paraId="7D62EDAE" w14:textId="77777777" w:rsidTr="002E7125">
        <w:trPr>
          <w:cantSplit/>
        </w:trPr>
        <w:tc>
          <w:tcPr>
            <w:tcW w:w="1080" w:type="dxa"/>
          </w:tcPr>
          <w:p w14:paraId="1EBB74F9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68" w:history="1">
              <w:r w:rsidRPr="00B067CA">
                <w:rPr>
                  <w:rStyle w:val="Hyperlink"/>
                  <w:rFonts w:eastAsia="SimSun" w:cs="Calibri"/>
                  <w:bCs/>
                  <w:szCs w:val="22"/>
                  <w:u w:val="single"/>
                  <w:lang w:val="en-US"/>
                </w:rPr>
                <w:t>C26/57</w:t>
              </w:r>
            </w:hyperlink>
          </w:p>
        </w:tc>
        <w:tc>
          <w:tcPr>
            <w:tcW w:w="8460" w:type="dxa"/>
            <w:tcBorders>
              <w:right w:val="single" w:sz="8" w:space="0" w:color="auto"/>
            </w:tcBorders>
          </w:tcPr>
          <w:p w14:paraId="18833A5E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联检组关于</w:t>
            </w:r>
            <w:r w:rsidRPr="00B067CA">
              <w:rPr>
                <w:rFonts w:hint="eastAsia"/>
                <w:szCs w:val="22"/>
                <w:lang w:val="en-US" w:eastAsia="zh-CN"/>
              </w:rPr>
              <w:t>2025</w:t>
            </w:r>
            <w:r w:rsidRPr="00B067CA">
              <w:rPr>
                <w:rFonts w:hint="eastAsia"/>
                <w:szCs w:val="22"/>
                <w:lang w:val="en-US" w:eastAsia="zh-CN"/>
              </w:rPr>
              <w:t>年联合国系统范围内问题的报告及向立法机构提出的建议</w:t>
            </w:r>
          </w:p>
        </w:tc>
      </w:tr>
      <w:tr w:rsidR="00586606" w:rsidRPr="00B067CA" w14:paraId="246AE677" w14:textId="77777777" w:rsidTr="002E7125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57451BA1" w14:textId="77777777" w:rsidR="00586606" w:rsidRPr="00B067CA" w:rsidRDefault="00586606" w:rsidP="00B4636A">
            <w:pPr>
              <w:pStyle w:val="Tabletext"/>
              <w:jc w:val="center"/>
              <w:rPr>
                <w:b/>
                <w:bCs/>
                <w:szCs w:val="22"/>
                <w:lang w:val="en-US"/>
              </w:rPr>
            </w:pPr>
            <w:r w:rsidRPr="00B067CA">
              <w:rPr>
                <w:b/>
                <w:bCs/>
                <w:szCs w:val="22"/>
                <w:lang w:val="en-US"/>
              </w:rPr>
              <w:t>ADM 3</w:t>
            </w:r>
          </w:p>
        </w:tc>
        <w:tc>
          <w:tcPr>
            <w:tcW w:w="846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1141CD3A" w14:textId="77777777" w:rsidR="00586606" w:rsidRPr="00B067CA" w:rsidRDefault="00586606" w:rsidP="00A53068">
            <w:pPr>
              <w:pStyle w:val="Tabletext"/>
              <w:rPr>
                <w:b/>
                <w:bCs/>
                <w:szCs w:val="22"/>
                <w:lang w:val="en-US" w:eastAsia="zh-CN"/>
              </w:rPr>
            </w:pPr>
            <w:r w:rsidRPr="00B067CA">
              <w:rPr>
                <w:rFonts w:hint="eastAsia"/>
                <w:b/>
                <w:bCs/>
                <w:szCs w:val="22"/>
                <w:lang w:val="zh-CN" w:eastAsia="zh-CN"/>
              </w:rPr>
              <w:t>提升组织卓越性（有利环境、人力资源、信息技术、总部）</w:t>
            </w:r>
          </w:p>
        </w:tc>
      </w:tr>
      <w:tr w:rsidR="00586606" w:rsidRPr="00B067CA" w14:paraId="3C363777" w14:textId="77777777" w:rsidTr="002E7125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34182624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69" w:history="1">
              <w:r w:rsidRPr="00B067CA">
                <w:rPr>
                  <w:rStyle w:val="Hyperlink"/>
                  <w:rFonts w:eastAsia="SimSun" w:cs="Calibri"/>
                  <w:bCs/>
                  <w:szCs w:val="22"/>
                  <w:u w:val="single"/>
                  <w:lang w:val="en-US"/>
                </w:rPr>
                <w:t>C26/</w:t>
              </w:r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66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1D7C14C9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《人力资源转型计划》和第</w:t>
            </w:r>
            <w:r w:rsidRPr="00B067CA">
              <w:rPr>
                <w:rFonts w:hint="eastAsia"/>
                <w:szCs w:val="22"/>
                <w:lang w:val="en-US" w:eastAsia="zh-CN"/>
              </w:rPr>
              <w:t>48</w:t>
            </w:r>
            <w:r w:rsidRPr="00B067CA">
              <w:rPr>
                <w:rFonts w:hint="eastAsia"/>
                <w:szCs w:val="22"/>
                <w:lang w:val="en-US" w:eastAsia="zh-CN"/>
              </w:rPr>
              <w:t>号决议（</w:t>
            </w:r>
            <w:r w:rsidRPr="00B067CA">
              <w:rPr>
                <w:rFonts w:hint="eastAsia"/>
                <w:szCs w:val="22"/>
                <w:lang w:val="en-US" w:eastAsia="zh-CN"/>
              </w:rPr>
              <w:t>2022</w:t>
            </w:r>
            <w:r w:rsidRPr="00B067CA">
              <w:rPr>
                <w:rFonts w:hint="eastAsia"/>
                <w:szCs w:val="22"/>
                <w:lang w:val="en-US" w:eastAsia="zh-CN"/>
              </w:rPr>
              <w:t>年，布加勒斯特，修订版）的实施进展报告</w:t>
            </w:r>
          </w:p>
        </w:tc>
      </w:tr>
      <w:tr w:rsidR="00586606" w:rsidRPr="00B067CA" w14:paraId="6EA5BD4C" w14:textId="77777777" w:rsidTr="002E7125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06FA9EE9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70" w:history="1">
              <w:r w:rsidRPr="00B067CA">
                <w:rPr>
                  <w:rStyle w:val="Hyperlink"/>
                  <w:rFonts w:eastAsia="SimSun" w:cs="Calibri"/>
                  <w:bCs/>
                  <w:szCs w:val="22"/>
                  <w:u w:val="single"/>
                  <w:lang w:val="en-US"/>
                </w:rPr>
                <w:t>C26/</w:t>
              </w:r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23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57AEF97B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联合国共同制度下服务条件的变更</w:t>
            </w:r>
          </w:p>
        </w:tc>
      </w:tr>
      <w:tr w:rsidR="00586606" w:rsidRPr="00B067CA" w14:paraId="6F0A8E7A" w14:textId="77777777" w:rsidTr="002E7125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675BEFBD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71" w:history="1">
              <w:r w:rsidRPr="00B067CA">
                <w:rPr>
                  <w:rStyle w:val="Hyperlink"/>
                  <w:rFonts w:eastAsia="SimSun" w:cs="Calibri"/>
                  <w:bCs/>
                  <w:szCs w:val="22"/>
                  <w:u w:val="single"/>
                  <w:lang w:val="en-US"/>
                </w:rPr>
                <w:t>C26/</w:t>
              </w:r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67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4D090B7D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国际电联</w:t>
            </w:r>
            <w:r w:rsidRPr="00B067CA">
              <w:rPr>
                <w:rFonts w:hint="eastAsia"/>
                <w:szCs w:val="22"/>
                <w:lang w:val="en-US" w:eastAsia="zh-CN"/>
              </w:rPr>
              <w:t>2026-2027</w:t>
            </w:r>
            <w:r w:rsidRPr="00B067CA">
              <w:rPr>
                <w:rFonts w:hint="eastAsia"/>
                <w:szCs w:val="22"/>
                <w:lang w:val="en-US" w:eastAsia="zh-CN"/>
              </w:rPr>
              <w:t>年《人力资源战略规划》</w:t>
            </w:r>
          </w:p>
        </w:tc>
      </w:tr>
      <w:tr w:rsidR="00586606" w:rsidRPr="00B067CA" w14:paraId="7802E11B" w14:textId="77777777" w:rsidTr="002E7125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0308D6E2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72" w:history="1">
              <w:r w:rsidRPr="00B067CA">
                <w:rPr>
                  <w:rStyle w:val="Hyperlink"/>
                  <w:rFonts w:eastAsia="SimSun" w:cs="Calibri"/>
                  <w:bCs/>
                  <w:szCs w:val="22"/>
                  <w:u w:val="single"/>
                  <w:lang w:val="en-US"/>
                </w:rPr>
                <w:t>C26/7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0528599F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color w:val="000000"/>
                <w:szCs w:val="22"/>
                <w:shd w:val="clear" w:color="auto" w:fill="FFFFFF"/>
                <w:lang w:eastAsia="zh-CN"/>
              </w:rPr>
              <w:t>国际电联总部办公场所项目的最新情</w:t>
            </w:r>
            <w:r w:rsidRPr="00B067CA">
              <w:rPr>
                <w:rFonts w:hint="eastAsia"/>
                <w:color w:val="000000"/>
                <w:szCs w:val="22"/>
                <w:shd w:val="clear" w:color="auto" w:fill="FFFFFF"/>
                <w:lang w:eastAsia="zh-CN"/>
              </w:rPr>
              <w:t>况</w:t>
            </w:r>
            <w:r w:rsidRPr="00B067CA">
              <w:rPr>
                <w:rFonts w:ascii="STKaiti" w:eastAsia="STKaiti" w:hAnsi="STKaiti" w:hint="eastAsia"/>
                <w:szCs w:val="22"/>
                <w:lang w:val="en-US" w:eastAsia="zh-CN"/>
              </w:rPr>
              <w:t>（包括审议与总部办公场所项目相关的决定和决议）</w:t>
            </w:r>
          </w:p>
        </w:tc>
      </w:tr>
      <w:tr w:rsidR="00586606" w:rsidRPr="00B067CA" w14:paraId="539F68F5" w14:textId="77777777" w:rsidTr="002E7125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2182D06C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73" w:history="1">
              <w:r w:rsidRPr="00B067CA">
                <w:rPr>
                  <w:rStyle w:val="Hyperlink"/>
                  <w:rFonts w:eastAsia="SimSun" w:cs="Calibri"/>
                  <w:bCs/>
                  <w:szCs w:val="22"/>
                  <w:u w:val="single"/>
                  <w:lang w:val="en-US"/>
                </w:rPr>
                <w:t>C26/63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32828119" w14:textId="77777777" w:rsidR="00586606" w:rsidRPr="00B067CA" w:rsidRDefault="00586606" w:rsidP="00A53068">
            <w:pPr>
              <w:pStyle w:val="Tabletext"/>
              <w:rPr>
                <w:szCs w:val="22"/>
                <w:highlight w:val="green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园区战略规划的最新情况</w:t>
            </w:r>
          </w:p>
        </w:tc>
      </w:tr>
      <w:tr w:rsidR="00586606" w:rsidRPr="00B067CA" w14:paraId="135CB622" w14:textId="77777777" w:rsidTr="002E7125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258A66C8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74" w:history="1">
              <w:r w:rsidRPr="00B067CA">
                <w:rPr>
                  <w:rStyle w:val="Hyperlink"/>
                  <w:rFonts w:eastAsia="SimSun" w:cs="Calibri"/>
                  <w:bCs/>
                  <w:szCs w:val="22"/>
                  <w:u w:val="single"/>
                  <w:lang w:val="en-US"/>
                </w:rPr>
                <w:t>C26/48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4995D016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成员国顾问组（</w:t>
            </w:r>
            <w:r w:rsidRPr="00B067CA">
              <w:rPr>
                <w:rFonts w:hint="eastAsia"/>
                <w:szCs w:val="22"/>
                <w:lang w:val="en-US" w:eastAsia="zh-CN"/>
              </w:rPr>
              <w:t>MSAG</w:t>
            </w:r>
            <w:r w:rsidRPr="00B067CA">
              <w:rPr>
                <w:rFonts w:hint="eastAsia"/>
                <w:szCs w:val="22"/>
                <w:lang w:val="en-US" w:eastAsia="zh-CN"/>
              </w:rPr>
              <w:t>）的报告</w:t>
            </w:r>
          </w:p>
        </w:tc>
      </w:tr>
      <w:tr w:rsidR="00586606" w:rsidRPr="00B067CA" w14:paraId="0CCB7193" w14:textId="77777777" w:rsidTr="002E7125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66C3FD88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75" w:history="1">
              <w:r w:rsidRPr="00B067CA">
                <w:rPr>
                  <w:rStyle w:val="Hyperlink"/>
                  <w:rFonts w:eastAsia="SimSun" w:cs="Calibri"/>
                  <w:bCs/>
                  <w:szCs w:val="22"/>
                  <w:u w:val="single"/>
                  <w:lang w:val="en-US"/>
                </w:rPr>
                <w:t>C26/65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07E239AE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国际电联新办公楼施工期间的业务连续性最新情况</w:t>
            </w:r>
          </w:p>
        </w:tc>
      </w:tr>
      <w:tr w:rsidR="00586606" w:rsidRPr="00B067CA" w14:paraId="0399DAD1" w14:textId="77777777" w:rsidTr="002E7125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73D0D211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76" w:history="1">
              <w:r w:rsidRPr="00B067CA">
                <w:rPr>
                  <w:rStyle w:val="Hyperlink"/>
                  <w:rFonts w:eastAsia="SimSun" w:cs="Calibri"/>
                  <w:bCs/>
                  <w:szCs w:val="22"/>
                  <w:u w:val="single"/>
                  <w:lang w:val="en-US"/>
                </w:rPr>
                <w:t>C26/27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2D17C2D3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加强国际电联跨部门协调</w:t>
            </w:r>
          </w:p>
        </w:tc>
      </w:tr>
      <w:tr w:rsidR="00586606" w:rsidRPr="00B067CA" w14:paraId="614867FC" w14:textId="77777777" w:rsidTr="002E7125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406C4650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77" w:history="1">
              <w:r w:rsidRPr="00B067CA">
                <w:rPr>
                  <w:rStyle w:val="Hyperlink"/>
                  <w:rFonts w:eastAsia="SimSun" w:cs="Calibri"/>
                  <w:bCs/>
                  <w:szCs w:val="22"/>
                  <w:u w:val="single"/>
                  <w:lang w:val="en-US"/>
                </w:rPr>
                <w:t>C26/62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14D2425B" w14:textId="592EDD75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加强国际电联内部数字化转型基础</w:t>
            </w:r>
            <w:r w:rsidRPr="00B067CA">
              <w:rPr>
                <w:rFonts w:hint="eastAsia"/>
                <w:szCs w:val="22"/>
                <w:lang w:val="en-US" w:eastAsia="zh-CN"/>
              </w:rPr>
              <w:t xml:space="preserve"> </w:t>
            </w:r>
            <w:r w:rsidRPr="00B067CA">
              <w:rPr>
                <w:szCs w:val="22"/>
                <w:lang w:val="en-US" w:eastAsia="zh-CN"/>
              </w:rPr>
              <w:t>–</w:t>
            </w:r>
            <w:r w:rsidRPr="00B067CA">
              <w:rPr>
                <w:rFonts w:hint="eastAsia"/>
                <w:szCs w:val="22"/>
                <w:lang w:val="en-US" w:eastAsia="zh-CN"/>
              </w:rPr>
              <w:t xml:space="preserve"> </w:t>
            </w:r>
            <w:r w:rsidRPr="00B067CA">
              <w:rPr>
                <w:rFonts w:hint="eastAsia"/>
                <w:szCs w:val="22"/>
                <w:lang w:val="en-US" w:eastAsia="zh-CN"/>
              </w:rPr>
              <w:t>战略、企业架构、</w:t>
            </w:r>
            <w:r w:rsidRPr="00B067CA">
              <w:rPr>
                <w:rFonts w:hint="eastAsia"/>
                <w:szCs w:val="22"/>
                <w:lang w:val="en-US" w:eastAsia="zh-CN"/>
              </w:rPr>
              <w:t>ICT</w:t>
            </w:r>
            <w:r w:rsidRPr="00B067CA">
              <w:rPr>
                <w:rFonts w:hint="eastAsia"/>
                <w:szCs w:val="22"/>
                <w:lang w:val="en-US" w:eastAsia="zh-CN"/>
              </w:rPr>
              <w:t>治理和</w:t>
            </w:r>
            <w:r w:rsidRPr="00B067CA">
              <w:rPr>
                <w:rFonts w:hint="eastAsia"/>
                <w:szCs w:val="22"/>
                <w:lang w:val="en-US" w:eastAsia="zh-CN"/>
              </w:rPr>
              <w:t>IT</w:t>
            </w:r>
            <w:r w:rsidRPr="00B067CA">
              <w:rPr>
                <w:rFonts w:hint="eastAsia"/>
                <w:szCs w:val="22"/>
                <w:lang w:val="en-US" w:eastAsia="zh-CN"/>
              </w:rPr>
              <w:t>运营模式</w:t>
            </w:r>
          </w:p>
        </w:tc>
      </w:tr>
      <w:tr w:rsidR="00586606" w:rsidRPr="00B067CA" w14:paraId="10BAE5BF" w14:textId="77777777" w:rsidTr="002E7125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31CA20F7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78" w:history="1">
              <w:r w:rsidRPr="00B067CA">
                <w:rPr>
                  <w:rStyle w:val="Hyperlink"/>
                  <w:rFonts w:eastAsia="SimSun" w:cs="Calibri"/>
                  <w:bCs/>
                  <w:szCs w:val="22"/>
                  <w:u w:val="single"/>
                  <w:lang w:val="en-US"/>
                </w:rPr>
                <w:t>C26/70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325F6538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国际电联大会和全会东道国遴选程序的拟议框架</w:t>
            </w:r>
          </w:p>
        </w:tc>
      </w:tr>
      <w:tr w:rsidR="00586606" w:rsidRPr="00B067CA" w14:paraId="6CDE260B" w14:textId="77777777" w:rsidTr="002E7125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6D0C800A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79" w:history="1">
              <w:r w:rsidRPr="00B067CA">
                <w:rPr>
                  <w:rStyle w:val="Hyperlink"/>
                  <w:rFonts w:eastAsia="SimSun" w:cs="Calibri"/>
                  <w:bCs/>
                  <w:szCs w:val="22"/>
                  <w:u w:val="single"/>
                  <w:lang w:val="en-US"/>
                </w:rPr>
                <w:t>C26/71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1398ED8E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减轻国际电联大会、会议和活动东道国的财务负担措施的最新情况</w:t>
            </w:r>
          </w:p>
        </w:tc>
      </w:tr>
      <w:tr w:rsidR="00586606" w:rsidRPr="00B067CA" w14:paraId="56F11051" w14:textId="77777777" w:rsidTr="002E7125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21665C73" w14:textId="77777777" w:rsidR="00586606" w:rsidRPr="00B067CA" w:rsidRDefault="00586606" w:rsidP="0002652C">
            <w:pPr>
              <w:pStyle w:val="Tabletext"/>
              <w:keepNext/>
              <w:keepLines/>
              <w:jc w:val="center"/>
              <w:rPr>
                <w:b/>
                <w:bCs/>
                <w:szCs w:val="22"/>
                <w:lang w:val="en-US" w:eastAsia="zh-CN"/>
              </w:rPr>
            </w:pPr>
          </w:p>
        </w:tc>
        <w:tc>
          <w:tcPr>
            <w:tcW w:w="846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6EF56358" w14:textId="77777777" w:rsidR="00586606" w:rsidRPr="00B067CA" w:rsidRDefault="00586606" w:rsidP="0002652C">
            <w:pPr>
              <w:pStyle w:val="Tabletext"/>
              <w:keepNext/>
              <w:keepLines/>
              <w:rPr>
                <w:b/>
                <w:bCs/>
                <w:szCs w:val="22"/>
                <w:lang w:val="en-US"/>
              </w:rPr>
            </w:pPr>
            <w:r w:rsidRPr="00B067CA">
              <w:rPr>
                <w:rFonts w:hint="eastAsia"/>
                <w:b/>
                <w:bCs/>
                <w:szCs w:val="22"/>
                <w:lang w:val="en-US" w:eastAsia="zh-CN"/>
              </w:rPr>
              <w:t>情况通报文件及其他</w:t>
            </w:r>
          </w:p>
        </w:tc>
      </w:tr>
      <w:tr w:rsidR="00586606" w:rsidRPr="00B067CA" w14:paraId="3762A58C" w14:textId="77777777" w:rsidTr="002E7125">
        <w:trPr>
          <w:cantSplit/>
        </w:trPr>
        <w:tc>
          <w:tcPr>
            <w:tcW w:w="1080" w:type="dxa"/>
          </w:tcPr>
          <w:p w14:paraId="790BDC3F" w14:textId="77777777" w:rsidR="00586606" w:rsidRPr="00B067CA" w:rsidRDefault="00586606" w:rsidP="0002652C">
            <w:pPr>
              <w:pStyle w:val="Tabletext"/>
              <w:keepNext/>
              <w:keepLines/>
              <w:jc w:val="center"/>
              <w:rPr>
                <w:szCs w:val="22"/>
                <w:lang w:val="en-US"/>
              </w:rPr>
            </w:pPr>
          </w:p>
        </w:tc>
        <w:tc>
          <w:tcPr>
            <w:tcW w:w="8460" w:type="dxa"/>
            <w:tcBorders>
              <w:right w:val="single" w:sz="8" w:space="0" w:color="auto"/>
            </w:tcBorders>
          </w:tcPr>
          <w:p w14:paraId="570D6182" w14:textId="77777777" w:rsidR="00586606" w:rsidRPr="00B067CA" w:rsidRDefault="00586606" w:rsidP="0002652C">
            <w:pPr>
              <w:pStyle w:val="Tabletext"/>
              <w:keepNext/>
              <w:keepLines/>
              <w:rPr>
                <w:i/>
                <w:iCs/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国际电联截至</w:t>
            </w:r>
            <w:r w:rsidRPr="00B067CA">
              <w:rPr>
                <w:rFonts w:hint="eastAsia"/>
                <w:szCs w:val="22"/>
                <w:lang w:val="en-US" w:eastAsia="zh-CN"/>
              </w:rPr>
              <w:t>2026</w:t>
            </w:r>
            <w:r w:rsidRPr="00B067CA">
              <w:rPr>
                <w:rFonts w:hint="eastAsia"/>
                <w:szCs w:val="22"/>
                <w:lang w:val="en-US" w:eastAsia="zh-CN"/>
              </w:rPr>
              <w:t>年</w:t>
            </w:r>
            <w:r w:rsidRPr="00B067CA">
              <w:rPr>
                <w:rFonts w:hint="eastAsia"/>
                <w:szCs w:val="22"/>
                <w:lang w:val="en-US" w:eastAsia="zh-CN"/>
              </w:rPr>
              <w:t>3</w:t>
            </w:r>
            <w:r w:rsidRPr="00B067CA">
              <w:rPr>
                <w:rFonts w:hint="eastAsia"/>
                <w:szCs w:val="22"/>
                <w:lang w:val="en-US" w:eastAsia="zh-CN"/>
              </w:rPr>
              <w:t>月</w:t>
            </w:r>
            <w:r w:rsidRPr="00B067CA">
              <w:rPr>
                <w:rFonts w:hint="eastAsia"/>
                <w:szCs w:val="22"/>
                <w:lang w:val="en-US" w:eastAsia="zh-CN"/>
              </w:rPr>
              <w:t>31</w:t>
            </w:r>
            <w:r w:rsidRPr="00B067CA">
              <w:rPr>
                <w:rFonts w:hint="eastAsia"/>
                <w:szCs w:val="22"/>
                <w:lang w:val="en-US" w:eastAsia="zh-CN"/>
              </w:rPr>
              <w:t>日的欠款情况</w:t>
            </w:r>
          </w:p>
        </w:tc>
      </w:tr>
      <w:tr w:rsidR="00586606" w:rsidRPr="00B067CA" w14:paraId="76BBD2A6" w14:textId="77777777" w:rsidTr="002E7125">
        <w:trPr>
          <w:cantSplit/>
        </w:trPr>
        <w:tc>
          <w:tcPr>
            <w:tcW w:w="1080" w:type="dxa"/>
          </w:tcPr>
          <w:p w14:paraId="5E75C639" w14:textId="77777777" w:rsidR="00586606" w:rsidRPr="00B067CA" w:rsidRDefault="00586606" w:rsidP="0002652C">
            <w:pPr>
              <w:pStyle w:val="Tabletext"/>
              <w:keepNext/>
              <w:keepLines/>
              <w:jc w:val="center"/>
              <w:rPr>
                <w:szCs w:val="22"/>
                <w:u w:val="single"/>
                <w:lang w:val="en-US"/>
              </w:rPr>
            </w:pPr>
            <w:hyperlink r:id="rId80" w:history="1"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INF/9</w:t>
              </w:r>
            </w:hyperlink>
          </w:p>
        </w:tc>
        <w:tc>
          <w:tcPr>
            <w:tcW w:w="8460" w:type="dxa"/>
          </w:tcPr>
          <w:p w14:paraId="674254CB" w14:textId="77777777" w:rsidR="00586606" w:rsidRPr="00B067CA" w:rsidRDefault="00586606" w:rsidP="0002652C">
            <w:pPr>
              <w:pStyle w:val="Tabletext"/>
              <w:keepNext/>
              <w:keepLines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国际电联理事会提交</w:t>
            </w:r>
            <w:r w:rsidRPr="00B067CA">
              <w:rPr>
                <w:rFonts w:hint="eastAsia"/>
                <w:szCs w:val="22"/>
                <w:lang w:val="en-US" w:eastAsia="zh-CN"/>
              </w:rPr>
              <w:t>2025</w:t>
            </w:r>
            <w:r w:rsidRPr="00B067CA">
              <w:rPr>
                <w:rFonts w:hint="eastAsia"/>
                <w:szCs w:val="22"/>
                <w:lang w:val="en-US" w:eastAsia="zh-CN"/>
              </w:rPr>
              <w:t>年可持续发展高级别政治论坛（</w:t>
            </w:r>
            <w:proofErr w:type="spellStart"/>
            <w:r w:rsidRPr="00B067CA">
              <w:rPr>
                <w:rFonts w:hint="eastAsia"/>
                <w:szCs w:val="22"/>
                <w:lang w:val="en-US" w:eastAsia="zh-CN"/>
              </w:rPr>
              <w:t>HLPF</w:t>
            </w:r>
            <w:proofErr w:type="spellEnd"/>
            <w:r w:rsidRPr="00B067CA">
              <w:rPr>
                <w:rFonts w:hint="eastAsia"/>
                <w:szCs w:val="22"/>
                <w:lang w:val="en-US" w:eastAsia="zh-CN"/>
              </w:rPr>
              <w:t>）的文稿</w:t>
            </w:r>
          </w:p>
        </w:tc>
      </w:tr>
      <w:tr w:rsidR="00586606" w:rsidRPr="00B067CA" w14:paraId="1B0C23F0" w14:textId="77777777" w:rsidTr="002E7125">
        <w:trPr>
          <w:cantSplit/>
        </w:trPr>
        <w:tc>
          <w:tcPr>
            <w:tcW w:w="1080" w:type="dxa"/>
          </w:tcPr>
          <w:p w14:paraId="1E8D2185" w14:textId="77777777" w:rsidR="00586606" w:rsidRPr="00B067CA" w:rsidRDefault="00586606" w:rsidP="0002652C">
            <w:pPr>
              <w:pStyle w:val="Tabletext"/>
              <w:keepNext/>
              <w:keepLines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460" w:type="dxa"/>
          </w:tcPr>
          <w:p w14:paraId="274B9E7F" w14:textId="77777777" w:rsidR="00586606" w:rsidRPr="00B067CA" w:rsidRDefault="00586606" w:rsidP="0002652C">
            <w:pPr>
              <w:pStyle w:val="Tabletext"/>
              <w:keepNext/>
              <w:keepLines/>
              <w:rPr>
                <w:szCs w:val="22"/>
                <w:lang w:val="en-US"/>
              </w:rPr>
            </w:pPr>
            <w:proofErr w:type="spellStart"/>
            <w:r w:rsidRPr="00B067CA">
              <w:rPr>
                <w:rFonts w:hint="eastAsia"/>
                <w:szCs w:val="22"/>
                <w:lang w:val="en-US"/>
              </w:rPr>
              <w:t>202</w:t>
            </w:r>
            <w:r w:rsidRPr="00B067CA">
              <w:rPr>
                <w:rFonts w:hint="eastAsia"/>
                <w:szCs w:val="22"/>
                <w:lang w:val="en-US" w:eastAsia="zh-CN"/>
              </w:rPr>
              <w:t>5</w:t>
            </w:r>
            <w:r w:rsidRPr="00B067CA">
              <w:rPr>
                <w:rFonts w:hint="eastAsia"/>
                <w:szCs w:val="22"/>
                <w:lang w:val="en-US"/>
              </w:rPr>
              <w:t>年自愿捐赠收入报告</w:t>
            </w:r>
            <w:proofErr w:type="spellEnd"/>
          </w:p>
        </w:tc>
      </w:tr>
      <w:tr w:rsidR="00586606" w:rsidRPr="00B067CA" w14:paraId="4E5141F4" w14:textId="77777777" w:rsidTr="002E7125">
        <w:trPr>
          <w:cantSplit/>
        </w:trPr>
        <w:tc>
          <w:tcPr>
            <w:tcW w:w="1080" w:type="dxa"/>
          </w:tcPr>
          <w:p w14:paraId="3BCB71B3" w14:textId="77777777" w:rsidR="00586606" w:rsidRPr="00B067CA" w:rsidRDefault="00586606" w:rsidP="0002652C">
            <w:pPr>
              <w:pStyle w:val="Tabletext"/>
              <w:keepNext/>
              <w:keepLines/>
              <w:jc w:val="center"/>
              <w:rPr>
                <w:szCs w:val="22"/>
                <w:u w:val="single"/>
                <w:lang w:val="en-US"/>
              </w:rPr>
            </w:pPr>
            <w:hyperlink r:id="rId81" w:history="1"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INF/7</w:t>
              </w:r>
            </w:hyperlink>
          </w:p>
        </w:tc>
        <w:tc>
          <w:tcPr>
            <w:tcW w:w="8460" w:type="dxa"/>
          </w:tcPr>
          <w:p w14:paraId="06D5ACC2" w14:textId="77777777" w:rsidR="00586606" w:rsidRPr="00B067CA" w:rsidRDefault="00586606" w:rsidP="0002652C">
            <w:pPr>
              <w:pStyle w:val="Tabletext"/>
              <w:keepNext/>
              <w:keepLines/>
              <w:rPr>
                <w:szCs w:val="22"/>
                <w:lang w:val="en-US"/>
              </w:rPr>
            </w:pPr>
            <w:proofErr w:type="spellStart"/>
            <w:r w:rsidRPr="00B067CA">
              <w:rPr>
                <w:rFonts w:hint="eastAsia"/>
                <w:szCs w:val="22"/>
                <w:lang w:val="en-US"/>
              </w:rPr>
              <w:t>与联合国系统的协作</w:t>
            </w:r>
            <w:proofErr w:type="spellEnd"/>
          </w:p>
        </w:tc>
      </w:tr>
      <w:tr w:rsidR="00586606" w:rsidRPr="00B067CA" w14:paraId="2566255E" w14:textId="77777777" w:rsidTr="002E7125">
        <w:trPr>
          <w:cantSplit/>
        </w:trPr>
        <w:tc>
          <w:tcPr>
            <w:tcW w:w="1080" w:type="dxa"/>
          </w:tcPr>
          <w:p w14:paraId="1E5BFF51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lang w:val="en-US"/>
              </w:rPr>
            </w:pPr>
          </w:p>
        </w:tc>
        <w:tc>
          <w:tcPr>
            <w:tcW w:w="8460" w:type="dxa"/>
          </w:tcPr>
          <w:p w14:paraId="4A5E7974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理事会工作组、专家组和非正式专家组正副主席</w:t>
            </w:r>
          </w:p>
        </w:tc>
      </w:tr>
      <w:tr w:rsidR="00586606" w:rsidRPr="00B067CA" w14:paraId="0B1CB914" w14:textId="77777777" w:rsidTr="002E7125">
        <w:trPr>
          <w:cantSplit/>
        </w:trPr>
        <w:tc>
          <w:tcPr>
            <w:tcW w:w="1080" w:type="dxa"/>
          </w:tcPr>
          <w:p w14:paraId="5AB452E6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460" w:type="dxa"/>
          </w:tcPr>
          <w:p w14:paraId="52DD33E5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PP-26</w:t>
            </w:r>
            <w:r w:rsidRPr="00B067CA">
              <w:rPr>
                <w:rFonts w:hint="eastAsia"/>
                <w:szCs w:val="22"/>
                <w:lang w:val="en-US" w:eastAsia="zh-CN"/>
              </w:rPr>
              <w:t>时间管理规划草案</w:t>
            </w:r>
          </w:p>
        </w:tc>
      </w:tr>
      <w:tr w:rsidR="00586606" w:rsidRPr="00B067CA" w14:paraId="4B7068D1" w14:textId="77777777" w:rsidTr="002E7125">
        <w:trPr>
          <w:cantSplit/>
        </w:trPr>
        <w:tc>
          <w:tcPr>
            <w:tcW w:w="1080" w:type="dxa"/>
          </w:tcPr>
          <w:p w14:paraId="67F4E26B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82" w:history="1"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INF/1</w:t>
              </w:r>
            </w:hyperlink>
          </w:p>
        </w:tc>
        <w:tc>
          <w:tcPr>
            <w:tcW w:w="8460" w:type="dxa"/>
          </w:tcPr>
          <w:p w14:paraId="389F1EE1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协调全权代表大会各项决议和决定的导则</w:t>
            </w:r>
          </w:p>
        </w:tc>
      </w:tr>
      <w:tr w:rsidR="00586606" w:rsidRPr="00B067CA" w14:paraId="220D798C" w14:textId="77777777" w:rsidTr="002E7125">
        <w:trPr>
          <w:cantSplit/>
        </w:trPr>
        <w:tc>
          <w:tcPr>
            <w:tcW w:w="1080" w:type="dxa"/>
          </w:tcPr>
          <w:p w14:paraId="3271F3EA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83" w:history="1"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INF/2</w:t>
              </w:r>
            </w:hyperlink>
          </w:p>
        </w:tc>
        <w:tc>
          <w:tcPr>
            <w:tcW w:w="8460" w:type="dxa"/>
          </w:tcPr>
          <w:p w14:paraId="58A7379D" w14:textId="05DAE8C9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国际电联员工参与度调查</w:t>
            </w:r>
            <w:r w:rsidRPr="00B067CA">
              <w:rPr>
                <w:rFonts w:hint="eastAsia"/>
                <w:szCs w:val="22"/>
                <w:lang w:val="en-US" w:eastAsia="zh-CN"/>
              </w:rPr>
              <w:t xml:space="preserve"> </w:t>
            </w:r>
            <w:r w:rsidRPr="00B067CA">
              <w:rPr>
                <w:szCs w:val="22"/>
                <w:lang w:val="en-US" w:eastAsia="zh-CN"/>
              </w:rPr>
              <w:t>–</w:t>
            </w:r>
            <w:r w:rsidRPr="00B067CA">
              <w:rPr>
                <w:rFonts w:hint="eastAsia"/>
                <w:szCs w:val="22"/>
                <w:lang w:val="en-US" w:eastAsia="zh-CN"/>
              </w:rPr>
              <w:t xml:space="preserve"> </w:t>
            </w:r>
            <w:r w:rsidRPr="00B067CA">
              <w:rPr>
                <w:rFonts w:hint="eastAsia"/>
                <w:szCs w:val="22"/>
                <w:lang w:val="en-US" w:eastAsia="zh-CN"/>
              </w:rPr>
              <w:t>结果报告</w:t>
            </w:r>
          </w:p>
        </w:tc>
      </w:tr>
      <w:tr w:rsidR="00586606" w:rsidRPr="00B067CA" w14:paraId="43E31758" w14:textId="77777777" w:rsidTr="002E7125">
        <w:trPr>
          <w:cantSplit/>
        </w:trPr>
        <w:tc>
          <w:tcPr>
            <w:tcW w:w="1080" w:type="dxa"/>
          </w:tcPr>
          <w:p w14:paraId="79FCBED5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lang w:eastAsia="zh-CN"/>
              </w:rPr>
            </w:pPr>
          </w:p>
        </w:tc>
        <w:tc>
          <w:tcPr>
            <w:tcW w:w="8460" w:type="dxa"/>
          </w:tcPr>
          <w:p w14:paraId="7031DC73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关于</w:t>
            </w:r>
            <w:r w:rsidRPr="00B067CA">
              <w:rPr>
                <w:rFonts w:hint="eastAsia"/>
                <w:szCs w:val="22"/>
                <w:lang w:val="en-US" w:eastAsia="zh-CN"/>
              </w:rPr>
              <w:t>Dalberg</w:t>
            </w:r>
            <w:r w:rsidRPr="00B067CA">
              <w:rPr>
                <w:rFonts w:hint="eastAsia"/>
                <w:szCs w:val="22"/>
                <w:lang w:val="en-US" w:eastAsia="zh-CN"/>
              </w:rPr>
              <w:t>就总秘书处组织机构审议提出的建议的报告</w:t>
            </w:r>
          </w:p>
        </w:tc>
      </w:tr>
      <w:tr w:rsidR="00586606" w:rsidRPr="00B067CA" w14:paraId="6AD2F860" w14:textId="77777777" w:rsidTr="002E7125">
        <w:trPr>
          <w:cantSplit/>
        </w:trPr>
        <w:tc>
          <w:tcPr>
            <w:tcW w:w="1080" w:type="dxa"/>
          </w:tcPr>
          <w:p w14:paraId="7A0376A3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84" w:history="1"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INF/5</w:t>
              </w:r>
            </w:hyperlink>
          </w:p>
        </w:tc>
        <w:tc>
          <w:tcPr>
            <w:tcW w:w="8460" w:type="dxa"/>
          </w:tcPr>
          <w:p w14:paraId="71EB4C17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对法务审计和内部审计建议的跟进</w:t>
            </w:r>
          </w:p>
        </w:tc>
      </w:tr>
      <w:tr w:rsidR="00586606" w:rsidRPr="00B067CA" w14:paraId="2195CA23" w14:textId="77777777" w:rsidTr="002E7125">
        <w:trPr>
          <w:cantSplit/>
        </w:trPr>
        <w:tc>
          <w:tcPr>
            <w:tcW w:w="1080" w:type="dxa"/>
          </w:tcPr>
          <w:p w14:paraId="3A8F7BFA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85" w:history="1"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INF/12</w:t>
              </w:r>
            </w:hyperlink>
          </w:p>
        </w:tc>
        <w:tc>
          <w:tcPr>
            <w:tcW w:w="8460" w:type="dxa"/>
          </w:tcPr>
          <w:p w14:paraId="2D93FE76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集中召开的理事会工作组会议的财务分析</w:t>
            </w:r>
          </w:p>
        </w:tc>
      </w:tr>
      <w:tr w:rsidR="00586606" w:rsidRPr="00B067CA" w14:paraId="199790C5" w14:textId="77777777" w:rsidTr="002E7125">
        <w:trPr>
          <w:cantSplit/>
        </w:trPr>
        <w:tc>
          <w:tcPr>
            <w:tcW w:w="1080" w:type="dxa"/>
          </w:tcPr>
          <w:p w14:paraId="0A786F51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  <w:lang w:val="en-US"/>
              </w:rPr>
            </w:pPr>
            <w:hyperlink r:id="rId86" w:history="1"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INF/3</w:t>
              </w:r>
            </w:hyperlink>
          </w:p>
        </w:tc>
        <w:tc>
          <w:tcPr>
            <w:tcW w:w="8460" w:type="dxa"/>
          </w:tcPr>
          <w:p w14:paraId="49533EA8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信息通信技术发展基金资助项目（</w:t>
            </w:r>
            <w:r w:rsidRPr="00B067CA">
              <w:rPr>
                <w:rFonts w:hint="eastAsia"/>
                <w:szCs w:val="22"/>
                <w:lang w:val="en-US" w:eastAsia="zh-CN"/>
              </w:rPr>
              <w:t>ICT-DF</w:t>
            </w:r>
            <w:r w:rsidRPr="00B067CA">
              <w:rPr>
                <w:rFonts w:hint="eastAsia"/>
                <w:szCs w:val="22"/>
                <w:lang w:val="en-US" w:eastAsia="zh-CN"/>
              </w:rPr>
              <w:t>）的实施进展情况</w:t>
            </w:r>
          </w:p>
        </w:tc>
      </w:tr>
      <w:tr w:rsidR="00586606" w:rsidRPr="00B067CA" w14:paraId="777E7E7F" w14:textId="77777777" w:rsidTr="002E7125">
        <w:trPr>
          <w:cantSplit/>
        </w:trPr>
        <w:tc>
          <w:tcPr>
            <w:tcW w:w="1080" w:type="dxa"/>
          </w:tcPr>
          <w:p w14:paraId="669991F5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</w:rPr>
            </w:pPr>
            <w:hyperlink r:id="rId87" w:history="1"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INF/8</w:t>
              </w:r>
            </w:hyperlink>
          </w:p>
        </w:tc>
        <w:tc>
          <w:tcPr>
            <w:tcW w:w="8460" w:type="dxa"/>
          </w:tcPr>
          <w:p w14:paraId="2C814D48" w14:textId="07A8E37E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proofErr w:type="spellStart"/>
            <w:r w:rsidRPr="00B067CA">
              <w:rPr>
                <w:rFonts w:hint="eastAsia"/>
                <w:szCs w:val="22"/>
                <w:lang w:val="en-US" w:eastAsia="zh-CN"/>
              </w:rPr>
              <w:t>C26</w:t>
            </w:r>
            <w:proofErr w:type="spellEnd"/>
            <w:r w:rsidRPr="00B067CA">
              <w:rPr>
                <w:rFonts w:hint="eastAsia"/>
                <w:szCs w:val="22"/>
                <w:lang w:val="en-US" w:eastAsia="zh-CN"/>
              </w:rPr>
              <w:t>/71</w:t>
            </w:r>
            <w:r w:rsidRPr="00B067CA">
              <w:rPr>
                <w:rFonts w:hint="eastAsia"/>
                <w:szCs w:val="22"/>
                <w:lang w:val="en-US" w:eastAsia="zh-CN"/>
              </w:rPr>
              <w:t>号文件附件</w:t>
            </w:r>
            <w:r w:rsidRPr="00B067CA">
              <w:rPr>
                <w:rFonts w:hint="eastAsia"/>
                <w:szCs w:val="22"/>
                <w:lang w:val="en-US" w:eastAsia="zh-CN"/>
              </w:rPr>
              <w:t xml:space="preserve"> </w:t>
            </w:r>
            <w:r w:rsidRPr="00B067CA">
              <w:rPr>
                <w:szCs w:val="22"/>
                <w:lang w:val="en-US" w:eastAsia="zh-CN"/>
              </w:rPr>
              <w:t>–</w:t>
            </w:r>
            <w:r w:rsidRPr="00B067CA">
              <w:rPr>
                <w:rFonts w:hint="eastAsia"/>
                <w:szCs w:val="22"/>
                <w:lang w:val="en-US" w:eastAsia="zh-CN"/>
              </w:rPr>
              <w:t xml:space="preserve"> </w:t>
            </w:r>
            <w:r w:rsidRPr="00B067CA">
              <w:rPr>
                <w:rFonts w:hint="eastAsia"/>
                <w:szCs w:val="22"/>
                <w:lang w:val="en-US" w:eastAsia="zh-CN"/>
              </w:rPr>
              <w:t>减轻国际电联大会、会议和活动东道国财务负担措施的最新情况</w:t>
            </w:r>
          </w:p>
        </w:tc>
      </w:tr>
      <w:tr w:rsidR="00586606" w:rsidRPr="00B067CA" w14:paraId="3229E1ED" w14:textId="77777777" w:rsidTr="002E7125">
        <w:trPr>
          <w:cantSplit/>
        </w:trPr>
        <w:tc>
          <w:tcPr>
            <w:tcW w:w="1080" w:type="dxa"/>
          </w:tcPr>
          <w:p w14:paraId="4AC7C8F2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</w:rPr>
            </w:pPr>
            <w:hyperlink r:id="rId88" w:history="1"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INF/4</w:t>
              </w:r>
            </w:hyperlink>
          </w:p>
        </w:tc>
        <w:tc>
          <w:tcPr>
            <w:tcW w:w="8460" w:type="dxa"/>
          </w:tcPr>
          <w:p w14:paraId="6D74BAA9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关于国际电联大会和全会东道国遴选程序的拟议框架的更多信息</w:t>
            </w:r>
          </w:p>
        </w:tc>
      </w:tr>
      <w:tr w:rsidR="00586606" w:rsidRPr="00B067CA" w14:paraId="306AB96F" w14:textId="77777777" w:rsidTr="002E7125">
        <w:trPr>
          <w:cantSplit/>
        </w:trPr>
        <w:tc>
          <w:tcPr>
            <w:tcW w:w="1080" w:type="dxa"/>
          </w:tcPr>
          <w:p w14:paraId="0BCD16BF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</w:rPr>
            </w:pPr>
            <w:hyperlink r:id="rId89" w:history="1"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INF/10</w:t>
              </w:r>
            </w:hyperlink>
          </w:p>
        </w:tc>
        <w:tc>
          <w:tcPr>
            <w:tcW w:w="8460" w:type="dxa"/>
          </w:tcPr>
          <w:p w14:paraId="55EE421A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审查国际电联区域代表性</w:t>
            </w:r>
          </w:p>
        </w:tc>
      </w:tr>
      <w:tr w:rsidR="00586606" w:rsidRPr="00B067CA" w14:paraId="52C7826E" w14:textId="77777777" w:rsidTr="002E7125">
        <w:trPr>
          <w:cantSplit/>
        </w:trPr>
        <w:tc>
          <w:tcPr>
            <w:tcW w:w="1080" w:type="dxa"/>
          </w:tcPr>
          <w:p w14:paraId="0958B6F0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</w:rPr>
            </w:pPr>
            <w:hyperlink r:id="rId90" w:history="1"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INF/13</w:t>
              </w:r>
            </w:hyperlink>
          </w:p>
        </w:tc>
        <w:tc>
          <w:tcPr>
            <w:tcW w:w="8460" w:type="dxa"/>
          </w:tcPr>
          <w:p w14:paraId="2B6EBFF9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color w:val="000000"/>
                <w:szCs w:val="22"/>
                <w:shd w:val="clear" w:color="auto" w:fill="FFFFFF"/>
                <w:lang w:eastAsia="zh-CN"/>
              </w:rPr>
              <w:t>协助代表团起草</w:t>
            </w:r>
            <w:r w:rsidRPr="00B067CA">
              <w:rPr>
                <w:rFonts w:hint="eastAsia"/>
                <w:color w:val="000000"/>
                <w:szCs w:val="22"/>
                <w:shd w:val="clear" w:color="auto" w:fill="FFFFFF"/>
                <w:lang w:eastAsia="zh-CN"/>
              </w:rPr>
              <w:t>2026</w:t>
            </w:r>
            <w:r w:rsidRPr="00B067CA">
              <w:rPr>
                <w:rFonts w:hint="eastAsia"/>
                <w:color w:val="000000"/>
                <w:szCs w:val="22"/>
                <w:shd w:val="clear" w:color="auto" w:fill="FFFFFF"/>
                <w:lang w:eastAsia="zh-CN"/>
              </w:rPr>
              <w:t>年全权代表大会</w:t>
            </w:r>
            <w:r w:rsidRPr="00B067CA">
              <w:rPr>
                <w:color w:val="000000"/>
                <w:szCs w:val="22"/>
                <w:shd w:val="clear" w:color="auto" w:fill="FFFFFF"/>
                <w:lang w:eastAsia="zh-CN"/>
              </w:rPr>
              <w:t>政策性</w:t>
            </w:r>
            <w:r w:rsidRPr="00B067CA">
              <w:rPr>
                <w:rFonts w:hint="eastAsia"/>
                <w:color w:val="000000"/>
                <w:szCs w:val="22"/>
                <w:shd w:val="clear" w:color="auto" w:fill="FFFFFF"/>
                <w:lang w:eastAsia="zh-CN"/>
              </w:rPr>
              <w:t>发言</w:t>
            </w:r>
            <w:r w:rsidRPr="00B067CA">
              <w:rPr>
                <w:color w:val="000000"/>
                <w:szCs w:val="22"/>
                <w:shd w:val="clear" w:color="auto" w:fill="FFFFFF"/>
                <w:lang w:eastAsia="zh-CN"/>
              </w:rPr>
              <w:t>的导则</w:t>
            </w:r>
          </w:p>
        </w:tc>
      </w:tr>
      <w:tr w:rsidR="00586606" w:rsidRPr="00B067CA" w14:paraId="01E0F0B0" w14:textId="77777777" w:rsidTr="002E7125">
        <w:trPr>
          <w:cantSplit/>
        </w:trPr>
        <w:tc>
          <w:tcPr>
            <w:tcW w:w="1080" w:type="dxa"/>
          </w:tcPr>
          <w:p w14:paraId="4AE3A108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</w:rPr>
            </w:pPr>
            <w:hyperlink r:id="rId91" w:history="1"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INF/14</w:t>
              </w:r>
            </w:hyperlink>
          </w:p>
        </w:tc>
        <w:tc>
          <w:tcPr>
            <w:tcW w:w="8460" w:type="dxa"/>
          </w:tcPr>
          <w:p w14:paraId="19A59F67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关于国际电联资源筹措战略的实施的更多信息</w:t>
            </w:r>
          </w:p>
        </w:tc>
      </w:tr>
      <w:tr w:rsidR="00586606" w:rsidRPr="00B067CA" w14:paraId="25D8D547" w14:textId="77777777" w:rsidTr="002E7125">
        <w:trPr>
          <w:cantSplit/>
        </w:trPr>
        <w:tc>
          <w:tcPr>
            <w:tcW w:w="1080" w:type="dxa"/>
          </w:tcPr>
          <w:p w14:paraId="2D7E413E" w14:textId="77777777" w:rsidR="00586606" w:rsidRPr="00B067CA" w:rsidRDefault="00586606" w:rsidP="00B4636A">
            <w:pPr>
              <w:pStyle w:val="Tabletext"/>
              <w:jc w:val="center"/>
              <w:rPr>
                <w:szCs w:val="22"/>
                <w:u w:val="single"/>
              </w:rPr>
            </w:pPr>
            <w:hyperlink r:id="rId92" w:history="1">
              <w:r w:rsidRPr="00B067CA">
                <w:rPr>
                  <w:rStyle w:val="Hyperlink"/>
                  <w:rFonts w:eastAsia="SimSun" w:cs="Calibri"/>
                  <w:szCs w:val="22"/>
                  <w:u w:val="single"/>
                  <w:lang w:val="en-US"/>
                </w:rPr>
                <w:t>INF/6</w:t>
              </w:r>
            </w:hyperlink>
          </w:p>
        </w:tc>
        <w:tc>
          <w:tcPr>
            <w:tcW w:w="8460" w:type="dxa"/>
          </w:tcPr>
          <w:p w14:paraId="5F99AEEE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关于国际电联数字化转型基础的综合概要（</w:t>
            </w:r>
            <w:r w:rsidRPr="00B067CA">
              <w:rPr>
                <w:rFonts w:hint="eastAsia"/>
                <w:szCs w:val="22"/>
                <w:lang w:val="en-US" w:eastAsia="zh-CN"/>
              </w:rPr>
              <w:t>2026-2027</w:t>
            </w:r>
            <w:r w:rsidRPr="00B067CA">
              <w:rPr>
                <w:rFonts w:hint="eastAsia"/>
                <w:szCs w:val="22"/>
                <w:lang w:val="en-US" w:eastAsia="zh-CN"/>
              </w:rPr>
              <w:t>）</w:t>
            </w:r>
          </w:p>
        </w:tc>
      </w:tr>
      <w:tr w:rsidR="00586606" w:rsidRPr="00B067CA" w14:paraId="31BCD01A" w14:textId="77777777" w:rsidTr="00586606">
        <w:trPr>
          <w:cantSplit/>
          <w:trHeight w:val="147"/>
        </w:trPr>
        <w:tc>
          <w:tcPr>
            <w:tcW w:w="1080" w:type="dxa"/>
          </w:tcPr>
          <w:p w14:paraId="0A7ABF17" w14:textId="77777777" w:rsidR="00586606" w:rsidRPr="00B067CA" w:rsidRDefault="00586606" w:rsidP="00A53068">
            <w:pPr>
              <w:pStyle w:val="Tabletext"/>
              <w:rPr>
                <w:szCs w:val="22"/>
                <w:lang w:eastAsia="zh-CN"/>
              </w:rPr>
            </w:pPr>
          </w:p>
        </w:tc>
        <w:tc>
          <w:tcPr>
            <w:tcW w:w="8460" w:type="dxa"/>
          </w:tcPr>
          <w:p w14:paraId="220194F9" w14:textId="4F0330AD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  <w:r w:rsidRPr="00B067CA">
              <w:rPr>
                <w:rFonts w:hint="eastAsia"/>
                <w:szCs w:val="22"/>
                <w:lang w:val="en-US" w:eastAsia="zh-CN"/>
              </w:rPr>
              <w:t>国际电联落实联合国联合检查组（</w:t>
            </w:r>
            <w:r w:rsidRPr="00B067CA">
              <w:rPr>
                <w:rFonts w:hint="eastAsia"/>
                <w:szCs w:val="22"/>
                <w:lang w:val="en-US" w:eastAsia="zh-CN"/>
              </w:rPr>
              <w:t>JIU</w:t>
            </w:r>
            <w:r w:rsidRPr="00B067CA">
              <w:rPr>
                <w:rFonts w:hint="eastAsia"/>
                <w:szCs w:val="22"/>
                <w:lang w:val="en-US" w:eastAsia="zh-CN"/>
              </w:rPr>
              <w:t>）建议的最新情况</w:t>
            </w:r>
          </w:p>
        </w:tc>
      </w:tr>
      <w:tr w:rsidR="00586606" w:rsidRPr="00B067CA" w14:paraId="308B015F" w14:textId="77777777" w:rsidTr="002E7125">
        <w:trPr>
          <w:cantSplit/>
        </w:trPr>
        <w:tc>
          <w:tcPr>
            <w:tcW w:w="1080" w:type="dxa"/>
          </w:tcPr>
          <w:p w14:paraId="33883F67" w14:textId="77777777" w:rsidR="00586606" w:rsidRPr="00B067CA" w:rsidRDefault="00586606" w:rsidP="00A53068">
            <w:pPr>
              <w:pStyle w:val="Tabletext"/>
              <w:rPr>
                <w:szCs w:val="22"/>
                <w:lang w:val="en-US" w:eastAsia="zh-CN"/>
              </w:rPr>
            </w:pPr>
          </w:p>
        </w:tc>
        <w:tc>
          <w:tcPr>
            <w:tcW w:w="8460" w:type="dxa"/>
          </w:tcPr>
          <w:p w14:paraId="0CF5109D" w14:textId="77777777" w:rsidR="00586606" w:rsidRPr="00B067CA" w:rsidRDefault="00586606" w:rsidP="00A53068">
            <w:pPr>
              <w:pStyle w:val="Tabletext"/>
              <w:rPr>
                <w:szCs w:val="22"/>
                <w:lang w:val="en-US"/>
              </w:rPr>
            </w:pPr>
            <w:proofErr w:type="spellStart"/>
            <w:r w:rsidRPr="00B067CA">
              <w:rPr>
                <w:rFonts w:hint="eastAsia"/>
                <w:szCs w:val="22"/>
                <w:lang w:val="en-US"/>
              </w:rPr>
              <w:t>职工委员会的声明</w:t>
            </w:r>
            <w:proofErr w:type="spellEnd"/>
          </w:p>
        </w:tc>
      </w:tr>
    </w:tbl>
    <w:p w14:paraId="2486E2ED" w14:textId="77777777" w:rsidR="006A4E41" w:rsidRPr="00C0458D" w:rsidRDefault="006A4E41" w:rsidP="006A4E41">
      <w:pPr>
        <w:spacing w:before="480"/>
        <w:jc w:val="center"/>
      </w:pPr>
      <w:r>
        <w:t>______________</w:t>
      </w:r>
    </w:p>
    <w:sectPr w:rsidR="006A4E41" w:rsidRPr="00C0458D" w:rsidSect="00E24D59">
      <w:footerReference w:type="default" r:id="rId93"/>
      <w:headerReference w:type="first" r:id="rId94"/>
      <w:footerReference w:type="first" r:id="rId95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00245" w14:textId="77777777" w:rsidR="003A27D6" w:rsidRDefault="003A27D6">
      <w:r>
        <w:separator/>
      </w:r>
    </w:p>
  </w:endnote>
  <w:endnote w:type="continuationSeparator" w:id="0">
    <w:p w14:paraId="0A9F44F6" w14:textId="77777777" w:rsidR="003A27D6" w:rsidRDefault="003A2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3CECC829" w14:textId="77777777" w:rsidTr="00E31DCE">
      <w:trPr>
        <w:jc w:val="center"/>
      </w:trPr>
      <w:tc>
        <w:tcPr>
          <w:tcW w:w="1803" w:type="dxa"/>
          <w:vAlign w:val="center"/>
        </w:tcPr>
        <w:p w14:paraId="2B4C435E" w14:textId="507299AC" w:rsidR="00E24D59" w:rsidRPr="00586606" w:rsidRDefault="00A13406" w:rsidP="00E24D59">
          <w:pPr>
            <w:pStyle w:val="Header"/>
            <w:jc w:val="left"/>
            <w:rPr>
              <w:rFonts w:eastAsiaTheme="minorEastAsia"/>
              <w:noProof/>
              <w:color w:val="808080" w:themeColor="background1" w:themeShade="80"/>
              <w:lang w:eastAsia="zh-CN"/>
            </w:rPr>
          </w:pPr>
          <w:r w:rsidRPr="00A13406">
            <w:rPr>
              <w:noProof/>
              <w:color w:val="808080" w:themeColor="background1" w:themeShade="80"/>
            </w:rPr>
            <w:t>#gDoc</w:t>
          </w:r>
          <w:r w:rsidR="00586606">
            <w:rPr>
              <w:rFonts w:eastAsiaTheme="minorEastAsia" w:hint="eastAsia"/>
              <w:noProof/>
              <w:color w:val="808080" w:themeColor="background1" w:themeShade="80"/>
              <w:lang w:eastAsia="zh-CN"/>
            </w:rPr>
            <w:t xml:space="preserve"> 2600815</w:t>
          </w:r>
        </w:p>
      </w:tc>
      <w:tc>
        <w:tcPr>
          <w:tcW w:w="8261" w:type="dxa"/>
        </w:tcPr>
        <w:p w14:paraId="27C147D0" w14:textId="0FB01221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A13406">
            <w:rPr>
              <w:bCs/>
              <w:color w:val="808080" w:themeColor="background1" w:themeShade="80"/>
            </w:rPr>
            <w:tab/>
          </w:r>
          <w:proofErr w:type="spellStart"/>
          <w:r w:rsidRPr="00A13406">
            <w:rPr>
              <w:bCs/>
              <w:color w:val="808080" w:themeColor="background1" w:themeShade="80"/>
            </w:rPr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proofErr w:type="spellEnd"/>
          <w:r w:rsidRPr="00A13406">
            <w:rPr>
              <w:bCs/>
              <w:color w:val="808080" w:themeColor="background1" w:themeShade="80"/>
            </w:rPr>
            <w:t>/</w:t>
          </w:r>
          <w:r w:rsidR="00586606">
            <w:rPr>
              <w:rFonts w:eastAsiaTheme="minorEastAsia" w:hint="eastAsia"/>
              <w:bCs/>
              <w:color w:val="808080" w:themeColor="background1" w:themeShade="80"/>
              <w:lang w:eastAsia="zh-CN"/>
            </w:rPr>
            <w:t>1</w:t>
          </w:r>
          <w:r w:rsidRPr="00A13406">
            <w:rPr>
              <w:bCs/>
              <w:color w:val="808080" w:themeColor="background1" w:themeShade="80"/>
            </w:rPr>
            <w:t>-C</w:t>
          </w:r>
          <w:r w:rsidRPr="00A13406">
            <w:rPr>
              <w:bCs/>
              <w:color w:val="808080" w:themeColor="background1" w:themeShade="80"/>
            </w:rPr>
            <w:tab/>
          </w:r>
          <w:r w:rsidRPr="00A13406">
            <w:rPr>
              <w:color w:val="808080" w:themeColor="background1" w:themeShade="80"/>
            </w:rPr>
            <w:fldChar w:fldCharType="begin"/>
          </w:r>
          <w:r w:rsidRPr="00A13406">
            <w:rPr>
              <w:color w:val="808080" w:themeColor="background1" w:themeShade="80"/>
            </w:rPr>
            <w:instrText>PAGE</w:instrText>
          </w:r>
          <w:r w:rsidRPr="00A13406">
            <w:rPr>
              <w:color w:val="808080" w:themeColor="background1" w:themeShade="80"/>
            </w:rPr>
            <w:fldChar w:fldCharType="separate"/>
          </w:r>
          <w:r w:rsidRPr="00A13406">
            <w:rPr>
              <w:color w:val="808080" w:themeColor="background1" w:themeShade="80"/>
            </w:rPr>
            <w:t>1</w:t>
          </w:r>
          <w:r w:rsidRPr="00A13406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62C79F50" w14:textId="77777777" w:rsidR="00B40A53" w:rsidRPr="00E24D59" w:rsidRDefault="00B40A53" w:rsidP="00E24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5F70C150" w14:textId="77777777" w:rsidTr="00E31DCE">
      <w:trPr>
        <w:jc w:val="center"/>
      </w:trPr>
      <w:tc>
        <w:tcPr>
          <w:tcW w:w="1803" w:type="dxa"/>
          <w:vAlign w:val="center"/>
        </w:tcPr>
        <w:p w14:paraId="5EB5C8A6" w14:textId="77777777" w:rsidR="00E24D59" w:rsidRPr="00E34C96" w:rsidRDefault="00D87C3A" w:rsidP="00E24D59">
          <w:pPr>
            <w:pStyle w:val="Header"/>
            <w:jc w:val="left"/>
            <w:rPr>
              <w:noProof/>
            </w:rPr>
          </w:pPr>
          <w:hyperlink r:id="rId1" w:anchor="/zh" w:history="1">
            <w:r>
              <w:rPr>
                <w:rStyle w:val="Hyperlink"/>
              </w:rPr>
              <w:t>council.itu.int/2026</w:t>
            </w:r>
          </w:hyperlink>
        </w:p>
      </w:tc>
      <w:tc>
        <w:tcPr>
          <w:tcW w:w="8261" w:type="dxa"/>
        </w:tcPr>
        <w:p w14:paraId="7EDF814F" w14:textId="2FDF81FA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3F086E">
            <w:rPr>
              <w:bCs/>
              <w:color w:val="808080" w:themeColor="background1" w:themeShade="80"/>
            </w:rPr>
            <w:tab/>
          </w:r>
          <w:proofErr w:type="spellStart"/>
          <w:r w:rsidRPr="003F086E">
            <w:rPr>
              <w:bCs/>
              <w:color w:val="808080" w:themeColor="background1" w:themeShade="80"/>
            </w:rPr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proofErr w:type="spellEnd"/>
          <w:r w:rsidRPr="003F086E">
            <w:rPr>
              <w:bCs/>
              <w:color w:val="808080" w:themeColor="background1" w:themeShade="80"/>
            </w:rPr>
            <w:t>/</w:t>
          </w:r>
          <w:r w:rsidR="00586606">
            <w:rPr>
              <w:rFonts w:eastAsiaTheme="minorEastAsia" w:hint="eastAsia"/>
              <w:bCs/>
              <w:color w:val="808080" w:themeColor="background1" w:themeShade="80"/>
              <w:lang w:eastAsia="zh-CN"/>
            </w:rPr>
            <w:t>1</w:t>
          </w:r>
          <w:r w:rsidRPr="003F086E">
            <w:rPr>
              <w:bCs/>
              <w:color w:val="808080" w:themeColor="background1" w:themeShade="80"/>
            </w:rPr>
            <w:t>-C</w:t>
          </w:r>
          <w:r w:rsidRPr="003F086E">
            <w:rPr>
              <w:bCs/>
              <w:color w:val="808080" w:themeColor="background1" w:themeShade="80"/>
            </w:rPr>
            <w:tab/>
          </w:r>
          <w:r w:rsidRPr="003F086E">
            <w:rPr>
              <w:color w:val="808080" w:themeColor="background1" w:themeShade="80"/>
            </w:rPr>
            <w:fldChar w:fldCharType="begin"/>
          </w:r>
          <w:r w:rsidRPr="003F086E">
            <w:rPr>
              <w:color w:val="808080" w:themeColor="background1" w:themeShade="80"/>
            </w:rPr>
            <w:instrText>PAGE</w:instrText>
          </w:r>
          <w:r w:rsidRPr="003F086E">
            <w:rPr>
              <w:color w:val="808080" w:themeColor="background1" w:themeShade="80"/>
            </w:rPr>
            <w:fldChar w:fldCharType="separate"/>
          </w:r>
          <w:r w:rsidRPr="003F086E">
            <w:rPr>
              <w:color w:val="808080" w:themeColor="background1" w:themeShade="80"/>
            </w:rPr>
            <w:t>1</w:t>
          </w:r>
          <w:r w:rsidRPr="003F086E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03B4FF98" w14:textId="77777777" w:rsidR="00AC516F" w:rsidRPr="00E24D59" w:rsidRDefault="00AC516F" w:rsidP="00E24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20298" w14:textId="77777777" w:rsidR="003A27D6" w:rsidRDefault="003A27D6">
      <w:r>
        <w:t>____________________</w:t>
      </w:r>
    </w:p>
  </w:footnote>
  <w:footnote w:type="continuationSeparator" w:id="0">
    <w:p w14:paraId="2547F29A" w14:textId="77777777" w:rsidR="003A27D6" w:rsidRDefault="003A2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84F4F" w14:textId="77777777" w:rsidR="00E24D59" w:rsidRPr="00602842" w:rsidRDefault="00602842" w:rsidP="00602842">
    <w:pPr>
      <w:pStyle w:val="Header"/>
    </w:pPr>
    <w:r>
      <w:rPr>
        <w:noProof/>
      </w:rPr>
      <w:drawing>
        <wp:inline distT="0" distB="0" distL="0" distR="0" wp14:anchorId="28C50EA7" wp14:editId="7195875E">
          <wp:extent cx="5760085" cy="840740"/>
          <wp:effectExtent l="0" t="0" r="0" b="0"/>
          <wp:docPr id="9142992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299275" name="Picture 9142992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9449368">
    <w:abstractNumId w:val="0"/>
  </w:num>
  <w:num w:numId="2" w16cid:durableId="501241818">
    <w:abstractNumId w:val="2"/>
  </w:num>
  <w:num w:numId="3" w16cid:durableId="371539808">
    <w:abstractNumId w:val="3"/>
  </w:num>
  <w:num w:numId="4" w16cid:durableId="1525828948">
    <w:abstractNumId w:val="4"/>
  </w:num>
  <w:num w:numId="5" w16cid:durableId="2033219779">
    <w:abstractNumId w:val="6"/>
  </w:num>
  <w:num w:numId="6" w16cid:durableId="349645790">
    <w:abstractNumId w:val="5"/>
  </w:num>
  <w:num w:numId="7" w16cid:durableId="1451586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BE"/>
    <w:rsid w:val="00001B77"/>
    <w:rsid w:val="0000517A"/>
    <w:rsid w:val="0000538F"/>
    <w:rsid w:val="00015EA8"/>
    <w:rsid w:val="00026304"/>
    <w:rsid w:val="0002652C"/>
    <w:rsid w:val="00031E72"/>
    <w:rsid w:val="000404D2"/>
    <w:rsid w:val="000646BD"/>
    <w:rsid w:val="000853C0"/>
    <w:rsid w:val="00093DD9"/>
    <w:rsid w:val="0009409E"/>
    <w:rsid w:val="000A1C21"/>
    <w:rsid w:val="000C0BC5"/>
    <w:rsid w:val="000D15EA"/>
    <w:rsid w:val="000D7012"/>
    <w:rsid w:val="00100D84"/>
    <w:rsid w:val="00124C9D"/>
    <w:rsid w:val="001305DE"/>
    <w:rsid w:val="0015333E"/>
    <w:rsid w:val="00157773"/>
    <w:rsid w:val="0018251A"/>
    <w:rsid w:val="00190272"/>
    <w:rsid w:val="00193244"/>
    <w:rsid w:val="00195C6C"/>
    <w:rsid w:val="00195FED"/>
    <w:rsid w:val="001A4BD6"/>
    <w:rsid w:val="001B6E2B"/>
    <w:rsid w:val="001D5A18"/>
    <w:rsid w:val="00215132"/>
    <w:rsid w:val="00220C45"/>
    <w:rsid w:val="00224449"/>
    <w:rsid w:val="00277DEA"/>
    <w:rsid w:val="00280EB8"/>
    <w:rsid w:val="002916B4"/>
    <w:rsid w:val="002A1D39"/>
    <w:rsid w:val="002A6670"/>
    <w:rsid w:val="002C3F32"/>
    <w:rsid w:val="002D5FE5"/>
    <w:rsid w:val="002E29BE"/>
    <w:rsid w:val="003007DF"/>
    <w:rsid w:val="00303502"/>
    <w:rsid w:val="00325C25"/>
    <w:rsid w:val="00372C8F"/>
    <w:rsid w:val="00380ECE"/>
    <w:rsid w:val="00391877"/>
    <w:rsid w:val="00393DDF"/>
    <w:rsid w:val="00397F55"/>
    <w:rsid w:val="003A27D6"/>
    <w:rsid w:val="003B4454"/>
    <w:rsid w:val="003C2E37"/>
    <w:rsid w:val="003C77F9"/>
    <w:rsid w:val="003F086E"/>
    <w:rsid w:val="003F1415"/>
    <w:rsid w:val="0040144C"/>
    <w:rsid w:val="00403EB7"/>
    <w:rsid w:val="004178E6"/>
    <w:rsid w:val="00430BF0"/>
    <w:rsid w:val="00465BA8"/>
    <w:rsid w:val="00465C35"/>
    <w:rsid w:val="004672E6"/>
    <w:rsid w:val="00474ED1"/>
    <w:rsid w:val="00477D57"/>
    <w:rsid w:val="00491BA9"/>
    <w:rsid w:val="00493085"/>
    <w:rsid w:val="004A36EC"/>
    <w:rsid w:val="004D163F"/>
    <w:rsid w:val="004E4BFF"/>
    <w:rsid w:val="004F2598"/>
    <w:rsid w:val="00534AF9"/>
    <w:rsid w:val="005403F7"/>
    <w:rsid w:val="00540632"/>
    <w:rsid w:val="00541CF4"/>
    <w:rsid w:val="005451E8"/>
    <w:rsid w:val="005507F2"/>
    <w:rsid w:val="00555C29"/>
    <w:rsid w:val="005759CC"/>
    <w:rsid w:val="00576C08"/>
    <w:rsid w:val="00586606"/>
    <w:rsid w:val="005A72E1"/>
    <w:rsid w:val="005C6632"/>
    <w:rsid w:val="005D1C9E"/>
    <w:rsid w:val="005E4857"/>
    <w:rsid w:val="00602842"/>
    <w:rsid w:val="00630DD5"/>
    <w:rsid w:val="00637584"/>
    <w:rsid w:val="00654257"/>
    <w:rsid w:val="0065435A"/>
    <w:rsid w:val="00670D8A"/>
    <w:rsid w:val="006A2DD3"/>
    <w:rsid w:val="006A4E41"/>
    <w:rsid w:val="006A5113"/>
    <w:rsid w:val="006A5AF8"/>
    <w:rsid w:val="006C36CD"/>
    <w:rsid w:val="00700D1F"/>
    <w:rsid w:val="007205CB"/>
    <w:rsid w:val="0072138B"/>
    <w:rsid w:val="00726073"/>
    <w:rsid w:val="00734FE8"/>
    <w:rsid w:val="007360CE"/>
    <w:rsid w:val="0077110E"/>
    <w:rsid w:val="00772315"/>
    <w:rsid w:val="00775157"/>
    <w:rsid w:val="007813AE"/>
    <w:rsid w:val="00782065"/>
    <w:rsid w:val="007953C1"/>
    <w:rsid w:val="007A37DB"/>
    <w:rsid w:val="007E189D"/>
    <w:rsid w:val="007F0210"/>
    <w:rsid w:val="00806E3F"/>
    <w:rsid w:val="00811259"/>
    <w:rsid w:val="00813AA2"/>
    <w:rsid w:val="008173A3"/>
    <w:rsid w:val="008418F5"/>
    <w:rsid w:val="00843E27"/>
    <w:rsid w:val="0084546D"/>
    <w:rsid w:val="0086059C"/>
    <w:rsid w:val="00864589"/>
    <w:rsid w:val="00874C82"/>
    <w:rsid w:val="00880365"/>
    <w:rsid w:val="00890AFB"/>
    <w:rsid w:val="00890FC4"/>
    <w:rsid w:val="00895905"/>
    <w:rsid w:val="008F64AD"/>
    <w:rsid w:val="00911230"/>
    <w:rsid w:val="00911867"/>
    <w:rsid w:val="009164A9"/>
    <w:rsid w:val="009258CB"/>
    <w:rsid w:val="0093362E"/>
    <w:rsid w:val="00944563"/>
    <w:rsid w:val="00953160"/>
    <w:rsid w:val="009625D8"/>
    <w:rsid w:val="00983878"/>
    <w:rsid w:val="0098459B"/>
    <w:rsid w:val="00997185"/>
    <w:rsid w:val="009A3456"/>
    <w:rsid w:val="009A76A8"/>
    <w:rsid w:val="009C2458"/>
    <w:rsid w:val="009C4A7B"/>
    <w:rsid w:val="009C6123"/>
    <w:rsid w:val="009F1E3E"/>
    <w:rsid w:val="00A01F4F"/>
    <w:rsid w:val="00A109AF"/>
    <w:rsid w:val="00A1213C"/>
    <w:rsid w:val="00A13406"/>
    <w:rsid w:val="00A272FF"/>
    <w:rsid w:val="00A53068"/>
    <w:rsid w:val="00A5354B"/>
    <w:rsid w:val="00A71B57"/>
    <w:rsid w:val="00A8079B"/>
    <w:rsid w:val="00AA2E08"/>
    <w:rsid w:val="00AB42C1"/>
    <w:rsid w:val="00AC516F"/>
    <w:rsid w:val="00AE195F"/>
    <w:rsid w:val="00AE2926"/>
    <w:rsid w:val="00B0184B"/>
    <w:rsid w:val="00B035CD"/>
    <w:rsid w:val="00B067CA"/>
    <w:rsid w:val="00B0769D"/>
    <w:rsid w:val="00B217F8"/>
    <w:rsid w:val="00B326AA"/>
    <w:rsid w:val="00B332EA"/>
    <w:rsid w:val="00B40A53"/>
    <w:rsid w:val="00B45365"/>
    <w:rsid w:val="00B4636A"/>
    <w:rsid w:val="00B46A65"/>
    <w:rsid w:val="00B60184"/>
    <w:rsid w:val="00B62D20"/>
    <w:rsid w:val="00B81E75"/>
    <w:rsid w:val="00B91673"/>
    <w:rsid w:val="00B93453"/>
    <w:rsid w:val="00B9445B"/>
    <w:rsid w:val="00BD0954"/>
    <w:rsid w:val="00BD1A5A"/>
    <w:rsid w:val="00BD69C0"/>
    <w:rsid w:val="00BD7A9B"/>
    <w:rsid w:val="00BD7BE1"/>
    <w:rsid w:val="00BF416B"/>
    <w:rsid w:val="00C24DAC"/>
    <w:rsid w:val="00C45EB2"/>
    <w:rsid w:val="00C63BAC"/>
    <w:rsid w:val="00C64E4E"/>
    <w:rsid w:val="00C66E64"/>
    <w:rsid w:val="00C70767"/>
    <w:rsid w:val="00C761A0"/>
    <w:rsid w:val="00C85F7E"/>
    <w:rsid w:val="00C90D53"/>
    <w:rsid w:val="00CA0B2E"/>
    <w:rsid w:val="00CA260A"/>
    <w:rsid w:val="00CA6EF7"/>
    <w:rsid w:val="00CD47F0"/>
    <w:rsid w:val="00CD5566"/>
    <w:rsid w:val="00CD64D7"/>
    <w:rsid w:val="00CE2F1C"/>
    <w:rsid w:val="00CE6F22"/>
    <w:rsid w:val="00CF41F6"/>
    <w:rsid w:val="00CF7D3E"/>
    <w:rsid w:val="00D02B4E"/>
    <w:rsid w:val="00D21F11"/>
    <w:rsid w:val="00D36817"/>
    <w:rsid w:val="00D453EE"/>
    <w:rsid w:val="00D5666C"/>
    <w:rsid w:val="00D666BC"/>
    <w:rsid w:val="00D8049A"/>
    <w:rsid w:val="00D83542"/>
    <w:rsid w:val="00D87C3A"/>
    <w:rsid w:val="00D92F45"/>
    <w:rsid w:val="00D94637"/>
    <w:rsid w:val="00D9725C"/>
    <w:rsid w:val="00DA0E66"/>
    <w:rsid w:val="00DA2D30"/>
    <w:rsid w:val="00DA7006"/>
    <w:rsid w:val="00DB3621"/>
    <w:rsid w:val="00DC6427"/>
    <w:rsid w:val="00DD62F5"/>
    <w:rsid w:val="00DD66A1"/>
    <w:rsid w:val="00DE196D"/>
    <w:rsid w:val="00DF6B49"/>
    <w:rsid w:val="00E067C5"/>
    <w:rsid w:val="00E24D59"/>
    <w:rsid w:val="00E265BF"/>
    <w:rsid w:val="00E323D0"/>
    <w:rsid w:val="00E34C96"/>
    <w:rsid w:val="00E378D8"/>
    <w:rsid w:val="00E43A12"/>
    <w:rsid w:val="00E67C67"/>
    <w:rsid w:val="00E77476"/>
    <w:rsid w:val="00E8228B"/>
    <w:rsid w:val="00EE5706"/>
    <w:rsid w:val="00EF373D"/>
    <w:rsid w:val="00F11595"/>
    <w:rsid w:val="00F13BC9"/>
    <w:rsid w:val="00F357B2"/>
    <w:rsid w:val="00F36556"/>
    <w:rsid w:val="00F6736A"/>
    <w:rsid w:val="00F705DF"/>
    <w:rsid w:val="00F70622"/>
    <w:rsid w:val="00F85624"/>
    <w:rsid w:val="00F87C05"/>
    <w:rsid w:val="00F93191"/>
    <w:rsid w:val="00F93A17"/>
    <w:rsid w:val="00FA2AF6"/>
    <w:rsid w:val="00FB073D"/>
    <w:rsid w:val="00FB771F"/>
    <w:rsid w:val="00FC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949CDB"/>
  <w15:docId w15:val="{DCA1BCF0-B5CE-4881-B569-5F88A6B0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C24DAC"/>
  </w:style>
  <w:style w:type="paragraph" w:styleId="TOC4">
    <w:name w:val="toc 4"/>
    <w:basedOn w:val="TOC1"/>
    <w:next w:val="Normal"/>
    <w:rsid w:val="00C24DAC"/>
  </w:style>
  <w:style w:type="paragraph" w:styleId="TOC3">
    <w:name w:val="toc 3"/>
    <w:basedOn w:val="TOC1"/>
    <w:next w:val="Normal"/>
    <w:rsid w:val="00C24DAC"/>
  </w:style>
  <w:style w:type="paragraph" w:styleId="TOC2">
    <w:name w:val="toc 2"/>
    <w:basedOn w:val="TOC1"/>
    <w:next w:val="Normal"/>
    <w:rsid w:val="00C24DAC"/>
    <w:pPr>
      <w:spacing w:before="160"/>
    </w:pPr>
  </w:style>
  <w:style w:type="paragraph" w:styleId="TOC1">
    <w:name w:val="toc 1"/>
    <w:basedOn w:val="Normal"/>
    <w:rsid w:val="00C24DAC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rFonts w:eastAsia="Times New Roman"/>
      <w:lang w:val="fr-FR"/>
    </w:rPr>
  </w:style>
  <w:style w:type="paragraph" w:styleId="TOC7">
    <w:name w:val="toc 7"/>
    <w:basedOn w:val="TOC6"/>
    <w:next w:val="Normal"/>
    <w:rsid w:val="00C24DAC"/>
  </w:style>
  <w:style w:type="paragraph" w:styleId="TOC6">
    <w:name w:val="toc 6"/>
    <w:basedOn w:val="TOC5"/>
    <w:next w:val="Normal"/>
    <w:rsid w:val="00C24DAC"/>
  </w:style>
  <w:style w:type="paragraph" w:styleId="TOC5">
    <w:name w:val="toc 5"/>
    <w:basedOn w:val="TOC4"/>
    <w:next w:val="Normal"/>
    <w:rsid w:val="00C24DAC"/>
    <w:rPr>
      <w:lang w:val="fr-CH"/>
    </w:rPr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C24DAC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rFonts w:eastAsia="Times New Roman"/>
      <w:b/>
      <w:lang w:val="fr-FR"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Source">
    <w:name w:val="Source"/>
    <w:basedOn w:val="Normal"/>
    <w:next w:val="Normal"/>
    <w:rsid w:val="00C24DAC"/>
    <w:pPr>
      <w:framePr w:hSpace="181" w:wrap="around" w:vAnchor="page" w:hAnchor="page" w:x="1589" w:y="2314"/>
      <w:spacing w:before="840"/>
    </w:pPr>
    <w:rPr>
      <w:rFonts w:cstheme="minorHAnsi"/>
      <w:b/>
      <w:sz w:val="34"/>
      <w:szCs w:val="34"/>
      <w:lang w:val="ru-RU" w:eastAsia="zh-CN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E34C96"/>
    <w:rPr>
      <w:rFonts w:eastAsia="Times New Roman"/>
      <w:noProof/>
      <w:color w:val="4F81BD" w:themeColor="accent1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C24DAC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rFonts w:eastAsia="Times New Roman"/>
      <w:lang w:val="fr-FR"/>
    </w:rPr>
  </w:style>
  <w:style w:type="paragraph" w:customStyle="1" w:styleId="Headingb">
    <w:name w:val="Heading_b"/>
    <w:basedOn w:val="Heading3"/>
    <w:next w:val="Normal"/>
    <w:rsid w:val="009A3456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pPr>
      <w:framePr w:wrap="around"/>
    </w:pPr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Normal"/>
    <w:rsid w:val="009A3456"/>
    <w:pPr>
      <w:spacing w:after="240"/>
      <w:jc w:val="center"/>
    </w:pPr>
  </w:style>
  <w:style w:type="paragraph" w:customStyle="1" w:styleId="Figuretitle">
    <w:name w:val="Figure_title"/>
    <w:basedOn w:val="Tabletitle"/>
    <w:next w:val="Normal"/>
    <w:rsid w:val="009A3456"/>
    <w:pPr>
      <w:keepLines/>
      <w:spacing w:before="24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9A3456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Normal"/>
    <w:next w:val="Figuretitle"/>
    <w:rsid w:val="009A3456"/>
    <w:pPr>
      <w:keepNext/>
      <w:keepLines/>
      <w:spacing w:before="48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"/>
    <w:rsid w:val="009A3456"/>
    <w:pPr>
      <w:spacing w:before="240"/>
    </w:pPr>
  </w:style>
  <w:style w:type="paragraph" w:customStyle="1" w:styleId="Headingi">
    <w:name w:val="Heading_i"/>
    <w:basedOn w:val="Heading3"/>
    <w:next w:val="Normal"/>
    <w:rsid w:val="009A3456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A345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A2E08"/>
    <w:pPr>
      <w:tabs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39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E24D59"/>
    <w:rPr>
      <w:rFonts w:ascii="Calibri" w:hAnsi="Calibri"/>
      <w:sz w:val="18"/>
      <w:lang w:val="fr-FR" w:eastAsia="en-US"/>
    </w:rPr>
  </w:style>
  <w:style w:type="paragraph" w:customStyle="1" w:styleId="Subtitle">
    <w:name w:val="Sub_title"/>
    <w:basedOn w:val="Title1"/>
    <w:qFormat/>
    <w:rsid w:val="00C24DAC"/>
    <w:pPr>
      <w:framePr w:wrap="around"/>
      <w:spacing w:before="120" w:after="160"/>
    </w:pPr>
    <w:rPr>
      <w:caps w:val="0"/>
    </w:rPr>
  </w:style>
  <w:style w:type="character" w:styleId="PlaceholderText">
    <w:name w:val="Placeholder Text"/>
    <w:basedOn w:val="DefaultParagraphFont"/>
    <w:uiPriority w:val="99"/>
    <w:semiHidden/>
    <w:rsid w:val="0072138B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E34C9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E2F1C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tu.int/md/S26-CL-C-0060/en" TargetMode="External"/><Relationship Id="rId21" Type="http://schemas.openxmlformats.org/officeDocument/2006/relationships/hyperlink" Target="https://www.itu.int/md/S26-CL-C-0026/en" TargetMode="External"/><Relationship Id="rId42" Type="http://schemas.openxmlformats.org/officeDocument/2006/relationships/hyperlink" Target="https://www.itu.int/md/S26-CL-C-0050/en" TargetMode="External"/><Relationship Id="rId47" Type="http://schemas.openxmlformats.org/officeDocument/2006/relationships/hyperlink" Target="https://www.itu.int/md/S26-CL-C-0047/en" TargetMode="External"/><Relationship Id="rId63" Type="http://schemas.openxmlformats.org/officeDocument/2006/relationships/hyperlink" Target="https://www.itu.int/md/S26-CL-C-0039/en" TargetMode="External"/><Relationship Id="rId68" Type="http://schemas.openxmlformats.org/officeDocument/2006/relationships/hyperlink" Target="https://www.itu.int/md/S26-CL-C-0057/en" TargetMode="External"/><Relationship Id="rId84" Type="http://schemas.openxmlformats.org/officeDocument/2006/relationships/hyperlink" Target="https://www.itu.int/md/S26-CL-INF-0005/en" TargetMode="External"/><Relationship Id="rId89" Type="http://schemas.openxmlformats.org/officeDocument/2006/relationships/hyperlink" Target="https://www.itu.int/md/S26-CL-INF-0010/en" TargetMode="External"/><Relationship Id="rId16" Type="http://schemas.openxmlformats.org/officeDocument/2006/relationships/hyperlink" Target="https://www.itu.int/md/S26-CL-C-0018/en" TargetMode="External"/><Relationship Id="rId11" Type="http://schemas.openxmlformats.org/officeDocument/2006/relationships/hyperlink" Target="https://www.itu.int/md/S26-CL-C-0031/en" TargetMode="External"/><Relationship Id="rId32" Type="http://schemas.openxmlformats.org/officeDocument/2006/relationships/hyperlink" Target="https://www.itu.int/md/S26-CL-C-0069/en" TargetMode="External"/><Relationship Id="rId37" Type="http://schemas.openxmlformats.org/officeDocument/2006/relationships/hyperlink" Target="https://www.itu.int/md/S26-CL-C-0004/en" TargetMode="External"/><Relationship Id="rId53" Type="http://schemas.openxmlformats.org/officeDocument/2006/relationships/hyperlink" Target="https://www.itu.int/md/S26-CL-C-0073/en" TargetMode="External"/><Relationship Id="rId58" Type="http://schemas.openxmlformats.org/officeDocument/2006/relationships/hyperlink" Target="https://www.itu.int/md/S26-CL-C-0020/en" TargetMode="External"/><Relationship Id="rId74" Type="http://schemas.openxmlformats.org/officeDocument/2006/relationships/hyperlink" Target="https://www.itu.int/md/S26-CL-C-0048/en" TargetMode="External"/><Relationship Id="rId79" Type="http://schemas.openxmlformats.org/officeDocument/2006/relationships/hyperlink" Target="https://www.itu.int/md/S26-CL-C-0071/en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itu.int/md/S26-CL-INF-0013/en" TargetMode="External"/><Relationship Id="rId95" Type="http://schemas.openxmlformats.org/officeDocument/2006/relationships/footer" Target="footer2.xml"/><Relationship Id="rId22" Type="http://schemas.openxmlformats.org/officeDocument/2006/relationships/hyperlink" Target="https://www.itu.int/md/S26-CL-C-0008/en" TargetMode="External"/><Relationship Id="rId27" Type="http://schemas.openxmlformats.org/officeDocument/2006/relationships/hyperlink" Target="https://www.itu.int/md/S26-CL-C-0033/en" TargetMode="External"/><Relationship Id="rId43" Type="http://schemas.openxmlformats.org/officeDocument/2006/relationships/hyperlink" Target="https://www.itu.int/md/S26-CL-C-0053/en" TargetMode="External"/><Relationship Id="rId48" Type="http://schemas.openxmlformats.org/officeDocument/2006/relationships/hyperlink" Target="https://www.itu.int/md/S26-CL-C-0072/en" TargetMode="External"/><Relationship Id="rId64" Type="http://schemas.openxmlformats.org/officeDocument/2006/relationships/hyperlink" Target="https://www.itu.int/md/S26-CL-C-0045/en" TargetMode="External"/><Relationship Id="rId69" Type="http://schemas.openxmlformats.org/officeDocument/2006/relationships/hyperlink" Target="https://www.itu.int/md/S26-CL-C-0066/en" TargetMode="External"/><Relationship Id="rId80" Type="http://schemas.openxmlformats.org/officeDocument/2006/relationships/hyperlink" Target="https://www.itu.int/md/S26-CL-INF-0009/en" TargetMode="External"/><Relationship Id="rId85" Type="http://schemas.openxmlformats.org/officeDocument/2006/relationships/hyperlink" Target="https://www.itu.int/md/S26-CL-INF-0012/en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itu.int/md/S26-CL-C-0032/en" TargetMode="External"/><Relationship Id="rId17" Type="http://schemas.openxmlformats.org/officeDocument/2006/relationships/hyperlink" Target="https://www.itu.int/md/S26-CL-C-0012/en" TargetMode="External"/><Relationship Id="rId25" Type="http://schemas.openxmlformats.org/officeDocument/2006/relationships/hyperlink" Target="https://www.itu.int/md/S26-CL-C-0059/en" TargetMode="External"/><Relationship Id="rId33" Type="http://schemas.openxmlformats.org/officeDocument/2006/relationships/hyperlink" Target="https://www.itu.int/md/S26-CL-C-0064/en" TargetMode="External"/><Relationship Id="rId38" Type="http://schemas.openxmlformats.org/officeDocument/2006/relationships/hyperlink" Target="https://www.itu.int/md/S26-CL-C-0006/en" TargetMode="External"/><Relationship Id="rId46" Type="http://schemas.openxmlformats.org/officeDocument/2006/relationships/hyperlink" Target="https://www.itu.int/md/S26-CL-C-0042/en" TargetMode="External"/><Relationship Id="rId59" Type="http://schemas.openxmlformats.org/officeDocument/2006/relationships/hyperlink" Target="https://www.itu.int/md/S26-CL-C-0036/en" TargetMode="External"/><Relationship Id="rId67" Type="http://schemas.openxmlformats.org/officeDocument/2006/relationships/hyperlink" Target="https://www.itu.int/md/S26-CL-C-0022/en" TargetMode="External"/><Relationship Id="rId20" Type="http://schemas.openxmlformats.org/officeDocument/2006/relationships/hyperlink" Target="https://www.itu.int/md/S26-CL-C-0052/en" TargetMode="External"/><Relationship Id="rId41" Type="http://schemas.openxmlformats.org/officeDocument/2006/relationships/hyperlink" Target="https://www.itu.int/md/S26-CL-C-0003/en" TargetMode="External"/><Relationship Id="rId54" Type="http://schemas.openxmlformats.org/officeDocument/2006/relationships/hyperlink" Target="https://www.itu.int/md/S26-CL-C-0038/en" TargetMode="External"/><Relationship Id="rId62" Type="http://schemas.openxmlformats.org/officeDocument/2006/relationships/hyperlink" Target="https://www.itu.int/md/S26-CL-C-0044/en" TargetMode="External"/><Relationship Id="rId70" Type="http://schemas.openxmlformats.org/officeDocument/2006/relationships/hyperlink" Target="https://www.itu.int/md/S26-CL-C-0023/en" TargetMode="External"/><Relationship Id="rId75" Type="http://schemas.openxmlformats.org/officeDocument/2006/relationships/hyperlink" Target="https://www.itu.int/md/S26-CL-C-0065/en" TargetMode="External"/><Relationship Id="rId83" Type="http://schemas.openxmlformats.org/officeDocument/2006/relationships/hyperlink" Target="https://www.itu.int/md/S26-CL-INF-0002/en" TargetMode="External"/><Relationship Id="rId88" Type="http://schemas.openxmlformats.org/officeDocument/2006/relationships/hyperlink" Target="https://www.itu.int/md/S26-CL-INF-0004/en" TargetMode="External"/><Relationship Id="rId91" Type="http://schemas.openxmlformats.org/officeDocument/2006/relationships/hyperlink" Target="https://www.itu.int/md/S26-CL-INF-0014/en" TargetMode="Externa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itu.int/md/S26-CL-C-0015/en" TargetMode="External"/><Relationship Id="rId23" Type="http://schemas.openxmlformats.org/officeDocument/2006/relationships/hyperlink" Target="https://www.itu.int/md/S26-CL-C-0010/en" TargetMode="External"/><Relationship Id="rId28" Type="http://schemas.openxmlformats.org/officeDocument/2006/relationships/hyperlink" Target="https://www.itu.int/md/S26-CL-C-0017/en" TargetMode="External"/><Relationship Id="rId36" Type="http://schemas.openxmlformats.org/officeDocument/2006/relationships/hyperlink" Target="https://www.itu.int/md/S26-CL-C-0005/en" TargetMode="External"/><Relationship Id="rId49" Type="http://schemas.openxmlformats.org/officeDocument/2006/relationships/hyperlink" Target="https://www.itu.int/md/S26-CL-C-0054/en" TargetMode="External"/><Relationship Id="rId57" Type="http://schemas.openxmlformats.org/officeDocument/2006/relationships/hyperlink" Target="https://www.itu.int/md/S26-CL-C-0056/en" TargetMode="External"/><Relationship Id="rId10" Type="http://schemas.openxmlformats.org/officeDocument/2006/relationships/hyperlink" Target="https://www.itu.int/md/S26-CL-C-0028/en" TargetMode="External"/><Relationship Id="rId31" Type="http://schemas.openxmlformats.org/officeDocument/2006/relationships/hyperlink" Target="https://www.itu.int/md/S26-CL-C-0068/en" TargetMode="External"/><Relationship Id="rId44" Type="http://schemas.openxmlformats.org/officeDocument/2006/relationships/hyperlink" Target="https://www.itu.int/md/S26-CL-C-0043/en" TargetMode="External"/><Relationship Id="rId52" Type="http://schemas.openxmlformats.org/officeDocument/2006/relationships/hyperlink" Target="https://www.itu.int/md/S26-CL-C-0011/en" TargetMode="External"/><Relationship Id="rId60" Type="http://schemas.openxmlformats.org/officeDocument/2006/relationships/hyperlink" Target="https://www.itu.int/md/S26-CL-C-0040/en" TargetMode="External"/><Relationship Id="rId65" Type="http://schemas.openxmlformats.org/officeDocument/2006/relationships/hyperlink" Target="https://www.itu.int/md/S26-CL-C-0014/en" TargetMode="External"/><Relationship Id="rId73" Type="http://schemas.openxmlformats.org/officeDocument/2006/relationships/hyperlink" Target="https://www.itu.int/md/S26-CL-C-0063/en" TargetMode="External"/><Relationship Id="rId78" Type="http://schemas.openxmlformats.org/officeDocument/2006/relationships/hyperlink" Target="https://www.itu.int/md/S26-CL-C-0070/en" TargetMode="External"/><Relationship Id="rId81" Type="http://schemas.openxmlformats.org/officeDocument/2006/relationships/hyperlink" Target="https://www.itu.int/md/S26-CL-INF-0007/en" TargetMode="External"/><Relationship Id="rId86" Type="http://schemas.openxmlformats.org/officeDocument/2006/relationships/hyperlink" Target="https://www.itu.int/md/S26-CL-INF-0003/en" TargetMode="External"/><Relationship Id="rId9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tu.int/md/S26-CL-C-0055/en" TargetMode="External"/><Relationship Id="rId13" Type="http://schemas.openxmlformats.org/officeDocument/2006/relationships/hyperlink" Target="https://www.itu.int/md/S26-CL-C-0025/en" TargetMode="External"/><Relationship Id="rId18" Type="http://schemas.openxmlformats.org/officeDocument/2006/relationships/hyperlink" Target="https://www.itu.int/md/S26-CL-C-0013/en" TargetMode="External"/><Relationship Id="rId39" Type="http://schemas.openxmlformats.org/officeDocument/2006/relationships/hyperlink" Target="https://www.itu.int/md/S26-CL-C-0002/en" TargetMode="External"/><Relationship Id="rId34" Type="http://schemas.openxmlformats.org/officeDocument/2006/relationships/hyperlink" Target="https://www.itu.int/md/S26-CL-C-0074/en" TargetMode="External"/><Relationship Id="rId50" Type="http://schemas.openxmlformats.org/officeDocument/2006/relationships/hyperlink" Target="https://www.itu.int/md/S26-CL-C-0019/en" TargetMode="External"/><Relationship Id="rId55" Type="http://schemas.openxmlformats.org/officeDocument/2006/relationships/hyperlink" Target="https://www.itu.int/md/S26-CL-C-0034/en" TargetMode="External"/><Relationship Id="rId76" Type="http://schemas.openxmlformats.org/officeDocument/2006/relationships/hyperlink" Target="https://www.itu.int/md/S26-CL-C-0027/en" TargetMode="External"/><Relationship Id="rId9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www.itu.int/md/S26-CL-C-0067/en" TargetMode="External"/><Relationship Id="rId92" Type="http://schemas.openxmlformats.org/officeDocument/2006/relationships/hyperlink" Target="https://www.itu.int/md/S26-CL-INF-0006/en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itu.int/md/S26-CL-C-0061/en" TargetMode="External"/><Relationship Id="rId24" Type="http://schemas.openxmlformats.org/officeDocument/2006/relationships/hyperlink" Target="https://www.itu.int/md/S26-CL-C-0058/en" TargetMode="External"/><Relationship Id="rId40" Type="http://schemas.openxmlformats.org/officeDocument/2006/relationships/hyperlink" Target="https://www.itu.int/md/S26-CL-C-0037/en" TargetMode="External"/><Relationship Id="rId45" Type="http://schemas.openxmlformats.org/officeDocument/2006/relationships/hyperlink" Target="https://www.itu.int/md/S26-CL-C-0009/en" TargetMode="External"/><Relationship Id="rId66" Type="http://schemas.openxmlformats.org/officeDocument/2006/relationships/hyperlink" Target="https://www.itu.int/md/S26-CL-C-0049/en" TargetMode="External"/><Relationship Id="rId87" Type="http://schemas.openxmlformats.org/officeDocument/2006/relationships/hyperlink" Target="https://www.itu.int/md/S26-CL-INF-0008/en" TargetMode="External"/><Relationship Id="rId61" Type="http://schemas.openxmlformats.org/officeDocument/2006/relationships/hyperlink" Target="https://www.itu.int/md/S26-CL-C-0041/en" TargetMode="External"/><Relationship Id="rId82" Type="http://schemas.openxmlformats.org/officeDocument/2006/relationships/hyperlink" Target="https://www.itu.int/md/S26-CL-INF-0001/en" TargetMode="External"/><Relationship Id="rId19" Type="http://schemas.openxmlformats.org/officeDocument/2006/relationships/hyperlink" Target="https://www.itu.int/md/S26-CL-C-0051/en" TargetMode="External"/><Relationship Id="rId14" Type="http://schemas.openxmlformats.org/officeDocument/2006/relationships/hyperlink" Target="https://www.itu.int/md/S26-CL-C-0024/en" TargetMode="External"/><Relationship Id="rId30" Type="http://schemas.openxmlformats.org/officeDocument/2006/relationships/hyperlink" Target="https://www.itu.int/md/S26-CL-C-0029/en" TargetMode="External"/><Relationship Id="rId35" Type="http://schemas.openxmlformats.org/officeDocument/2006/relationships/hyperlink" Target="https://www.itu.int/md/S26-CL-C-0030/en" TargetMode="External"/><Relationship Id="rId56" Type="http://schemas.openxmlformats.org/officeDocument/2006/relationships/hyperlink" Target="https://www.itu.int/md/S26-CL-C-0046/en" TargetMode="External"/><Relationship Id="rId77" Type="http://schemas.openxmlformats.org/officeDocument/2006/relationships/hyperlink" Target="https://www.itu.int/md/S26-CL-C-0062/en" TargetMode="External"/><Relationship Id="rId8" Type="http://schemas.openxmlformats.org/officeDocument/2006/relationships/hyperlink" Target="https://www.itu.int/md/S26-CL-C-0035/en" TargetMode="External"/><Relationship Id="rId51" Type="http://schemas.openxmlformats.org/officeDocument/2006/relationships/hyperlink" Target="https://www.itu.int/md/S26-CL-C-0016/en" TargetMode="External"/><Relationship Id="rId72" Type="http://schemas.openxmlformats.org/officeDocument/2006/relationships/hyperlink" Target="https://www.itu.int/md/S26-CL-C-0007/en" TargetMode="External"/><Relationship Id="rId93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youqi\Desktop\26008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1DCC2-6DDC-49CF-B01C-00AB9A2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2600815.dotx</Template>
  <TotalTime>1</TotalTime>
  <Pages>4</Pages>
  <Words>2147</Words>
  <Characters>5893</Characters>
  <Application>Microsoft Office Word</Application>
  <DocSecurity>0</DocSecurity>
  <Lines>143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7971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 of the 2026 session of the Council</dc:title>
  <dc:subject>ITU Council 2026</dc:subject>
  <cp:keywords>C26; C2026; Council 2026; PP26</cp:keywords>
  <dc:description/>
  <cp:lastModifiedBy>GBS-LRT</cp:lastModifiedBy>
  <cp:revision>3</cp:revision>
  <cp:lastPrinted>2015-02-24T13:23:00Z</cp:lastPrinted>
  <dcterms:created xsi:type="dcterms:W3CDTF">2026-04-15T15:56:00Z</dcterms:created>
  <dcterms:modified xsi:type="dcterms:W3CDTF">2026-04-15T15:56:00Z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  <property fmtid="{D5CDD505-2E9C-101B-9397-08002B2CF9AE}" pid="8" name="GrammarlyDocumentId">
    <vt:lpwstr>c6e9fb3b98c60be3ceca001f06bedd27e80c23e89b99aa0a1c899b80b9af3e8b</vt:lpwstr>
  </property>
</Properties>
</file>