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01AEE" w14:paraId="7DC6F154" w14:textId="77777777" w:rsidTr="00AD3606">
        <w:trPr>
          <w:cantSplit/>
          <w:trHeight w:val="23"/>
        </w:trPr>
        <w:tc>
          <w:tcPr>
            <w:tcW w:w="3969" w:type="dxa"/>
            <w:vMerge w:val="restart"/>
            <w:tcMar>
              <w:left w:w="0" w:type="dxa"/>
            </w:tcMar>
          </w:tcPr>
          <w:p w14:paraId="2EAB77B8"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031CAA89" w14:textId="5D66B228" w:rsidR="00AD3606" w:rsidRPr="00301AEE" w:rsidRDefault="00AD3606" w:rsidP="00472BAD">
            <w:pPr>
              <w:tabs>
                <w:tab w:val="left" w:pos="851"/>
              </w:tabs>
              <w:spacing w:before="0" w:line="240" w:lineRule="atLeast"/>
              <w:jc w:val="right"/>
              <w:rPr>
                <w:b/>
                <w:lang w:val="fr-FR"/>
              </w:rPr>
            </w:pPr>
            <w:r w:rsidRPr="00301AEE">
              <w:rPr>
                <w:b/>
                <w:lang w:val="fr-FR"/>
              </w:rPr>
              <w:t xml:space="preserve">Document </w:t>
            </w:r>
            <w:proofErr w:type="spellStart"/>
            <w:r w:rsidRPr="00301AEE">
              <w:rPr>
                <w:b/>
                <w:lang w:val="fr-FR"/>
              </w:rPr>
              <w:t>C</w:t>
            </w:r>
            <w:r w:rsidR="00A52C84" w:rsidRPr="00301AEE">
              <w:rPr>
                <w:b/>
                <w:lang w:val="fr-FR"/>
              </w:rPr>
              <w:t>WG-</w:t>
            </w:r>
            <w:r w:rsidR="00131E18">
              <w:rPr>
                <w:b/>
                <w:lang w:val="fr-FR"/>
              </w:rPr>
              <w:t>Internet</w:t>
            </w:r>
            <w:r w:rsidR="00A52C84" w:rsidRPr="00301AEE">
              <w:rPr>
                <w:b/>
                <w:lang w:val="fr-FR"/>
              </w:rPr>
              <w:t>-</w:t>
            </w:r>
            <w:r w:rsidR="00131E18">
              <w:rPr>
                <w:b/>
                <w:lang w:val="fr-FR"/>
              </w:rPr>
              <w:t>21</w:t>
            </w:r>
            <w:proofErr w:type="spellEnd"/>
            <w:r w:rsidR="00D86E6C">
              <w:rPr>
                <w:b/>
                <w:lang w:val="fr-FR"/>
              </w:rPr>
              <w:t>/</w:t>
            </w:r>
            <w:r w:rsidR="005D540D">
              <w:rPr>
                <w:b/>
                <w:lang w:val="fr-FR"/>
              </w:rPr>
              <w:t>8</w:t>
            </w:r>
          </w:p>
        </w:tc>
      </w:tr>
      <w:tr w:rsidR="00AD3606" w:rsidRPr="00147C54" w14:paraId="66E30DE3" w14:textId="77777777" w:rsidTr="00AD3606">
        <w:trPr>
          <w:cantSplit/>
        </w:trPr>
        <w:tc>
          <w:tcPr>
            <w:tcW w:w="3969" w:type="dxa"/>
            <w:vMerge/>
          </w:tcPr>
          <w:p w14:paraId="5425201F" w14:textId="77777777" w:rsidR="00AD3606" w:rsidRPr="00301AEE"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2F4E38BA" w14:textId="7BD8FD53" w:rsidR="00AD3606" w:rsidRPr="00147C54" w:rsidRDefault="005D540D" w:rsidP="00AD3606">
            <w:pPr>
              <w:tabs>
                <w:tab w:val="left" w:pos="851"/>
              </w:tabs>
              <w:spacing w:before="0"/>
              <w:jc w:val="right"/>
              <w:rPr>
                <w:b/>
              </w:rPr>
            </w:pPr>
            <w:r>
              <w:rPr>
                <w:b/>
              </w:rPr>
              <w:t>7 February 2025</w:t>
            </w:r>
          </w:p>
        </w:tc>
      </w:tr>
      <w:tr w:rsidR="00AD3606" w:rsidRPr="00147C54" w14:paraId="68BEE11E" w14:textId="77777777" w:rsidTr="00AD3606">
        <w:trPr>
          <w:cantSplit/>
          <w:trHeight w:val="23"/>
        </w:trPr>
        <w:tc>
          <w:tcPr>
            <w:tcW w:w="3969" w:type="dxa"/>
            <w:vMerge/>
          </w:tcPr>
          <w:p w14:paraId="2F98A0E5"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0D614C75"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54E2C450" w14:textId="77777777" w:rsidTr="00AD3606">
        <w:trPr>
          <w:cantSplit/>
          <w:trHeight w:val="23"/>
        </w:trPr>
        <w:tc>
          <w:tcPr>
            <w:tcW w:w="3969" w:type="dxa"/>
          </w:tcPr>
          <w:p w14:paraId="7DCF3A13" w14:textId="77777777" w:rsidR="00472BAD" w:rsidRPr="00147C54" w:rsidRDefault="00472BAD" w:rsidP="00AD3606">
            <w:pPr>
              <w:tabs>
                <w:tab w:val="left" w:pos="851"/>
              </w:tabs>
              <w:spacing w:line="240" w:lineRule="atLeast"/>
              <w:rPr>
                <w:b/>
              </w:rPr>
            </w:pPr>
          </w:p>
        </w:tc>
        <w:tc>
          <w:tcPr>
            <w:tcW w:w="5245" w:type="dxa"/>
          </w:tcPr>
          <w:p w14:paraId="11F3E69D" w14:textId="77777777" w:rsidR="00472BAD" w:rsidRPr="00147C54" w:rsidRDefault="00472BAD" w:rsidP="00AD3606">
            <w:pPr>
              <w:tabs>
                <w:tab w:val="left" w:pos="851"/>
              </w:tabs>
              <w:spacing w:before="0" w:line="240" w:lineRule="atLeast"/>
              <w:jc w:val="right"/>
              <w:rPr>
                <w:b/>
              </w:rPr>
            </w:pPr>
          </w:p>
        </w:tc>
      </w:tr>
      <w:tr w:rsidR="00AD3606" w:rsidRPr="00147C54" w14:paraId="734288D9" w14:textId="77777777" w:rsidTr="00AD3606">
        <w:trPr>
          <w:cantSplit/>
        </w:trPr>
        <w:tc>
          <w:tcPr>
            <w:tcW w:w="9214" w:type="dxa"/>
            <w:gridSpan w:val="2"/>
            <w:tcMar>
              <w:left w:w="0" w:type="dxa"/>
            </w:tcMar>
          </w:tcPr>
          <w:p w14:paraId="1A922282" w14:textId="43D265E5" w:rsidR="00AD3606" w:rsidRPr="00D60ACE" w:rsidRDefault="00D67039" w:rsidP="00D60ACE">
            <w:pPr>
              <w:pStyle w:val="Source"/>
              <w:framePr w:hSpace="0" w:wrap="auto" w:vAnchor="margin" w:hAnchor="text" w:xAlign="left" w:yAlign="inline"/>
            </w:pPr>
            <w:bookmarkStart w:id="8" w:name="dsource" w:colFirst="0" w:colLast="0"/>
            <w:bookmarkEnd w:id="7"/>
            <w:r w:rsidRPr="00F9339E">
              <w:t xml:space="preserve">Contribution </w:t>
            </w:r>
            <w:r>
              <w:t>by</w:t>
            </w:r>
            <w:r w:rsidRPr="00F9339E">
              <w:t xml:space="preserve"> </w:t>
            </w:r>
            <w:r w:rsidR="00890157">
              <w:t>Saudi Arabia</w:t>
            </w:r>
            <w:r w:rsidR="00D60ACE">
              <w:t xml:space="preserve">, South Africa (Republic of), </w:t>
            </w:r>
            <w:r w:rsidR="00C345F1" w:rsidRPr="00C345F1">
              <w:t xml:space="preserve">Egypt </w:t>
            </w:r>
            <w:r w:rsidR="00C345F1">
              <w:br/>
            </w:r>
            <w:r w:rsidR="00C345F1" w:rsidRPr="00C345F1">
              <w:t>(Arab Republic of)</w:t>
            </w:r>
            <w:r w:rsidR="00C345F1">
              <w:t>,</w:t>
            </w:r>
            <w:r w:rsidR="00C345F1" w:rsidRPr="00C345F1">
              <w:t xml:space="preserve"> </w:t>
            </w:r>
            <w:r w:rsidR="00D60ACE" w:rsidRPr="00D60ACE">
              <w:t>United Arab Emirates</w:t>
            </w:r>
            <w:r w:rsidR="0021189F">
              <w:t xml:space="preserve">, </w:t>
            </w:r>
            <w:r w:rsidR="0021189F" w:rsidRPr="0021189F">
              <w:t>Kuwait (State of)</w:t>
            </w:r>
            <w:r w:rsidR="00C80EFF">
              <w:t xml:space="preserve"> and </w:t>
            </w:r>
            <w:r w:rsidR="00C80EFF" w:rsidRPr="00C80EFF">
              <w:t>Tunisia</w:t>
            </w:r>
          </w:p>
        </w:tc>
      </w:tr>
      <w:tr w:rsidR="00AD3606" w:rsidRPr="00147C54" w14:paraId="52D799FC" w14:textId="77777777" w:rsidTr="00AD3606">
        <w:trPr>
          <w:cantSplit/>
        </w:trPr>
        <w:tc>
          <w:tcPr>
            <w:tcW w:w="9214" w:type="dxa"/>
            <w:gridSpan w:val="2"/>
            <w:tcMar>
              <w:left w:w="0" w:type="dxa"/>
            </w:tcMar>
          </w:tcPr>
          <w:p w14:paraId="5A88F2CD" w14:textId="2AFA728A" w:rsidR="00AD3606" w:rsidRPr="00890157" w:rsidRDefault="005711EE" w:rsidP="005D540D">
            <w:pPr>
              <w:pStyle w:val="Subtitle"/>
              <w:framePr w:hSpace="0" w:wrap="auto" w:xAlign="left" w:yAlign="inline"/>
            </w:pPr>
            <w:bookmarkStart w:id="9" w:name="dtitle1" w:colFirst="0" w:colLast="0"/>
            <w:bookmarkEnd w:id="8"/>
            <w:r w:rsidRPr="003C19E1">
              <w:t>TOPIC FOR NEXT OPEN CONSULTATION</w:t>
            </w:r>
          </w:p>
        </w:tc>
      </w:tr>
      <w:tr w:rsidR="00AD3606" w:rsidRPr="00147C54" w14:paraId="1188693A" w14:textId="77777777" w:rsidTr="00AD3606">
        <w:trPr>
          <w:cantSplit/>
        </w:trPr>
        <w:tc>
          <w:tcPr>
            <w:tcW w:w="9214" w:type="dxa"/>
            <w:gridSpan w:val="2"/>
            <w:tcBorders>
              <w:top w:val="single" w:sz="4" w:space="0" w:color="auto"/>
              <w:bottom w:val="single" w:sz="4" w:space="0" w:color="auto"/>
            </w:tcBorders>
            <w:tcMar>
              <w:left w:w="0" w:type="dxa"/>
            </w:tcMar>
          </w:tcPr>
          <w:p w14:paraId="343B2786" w14:textId="77777777" w:rsidR="00AD3606" w:rsidRPr="00147C54" w:rsidRDefault="00F16BAB" w:rsidP="00F16BAB">
            <w:pPr>
              <w:spacing w:before="160"/>
              <w:rPr>
                <w:b/>
                <w:bCs/>
                <w:sz w:val="26"/>
                <w:szCs w:val="26"/>
              </w:rPr>
            </w:pPr>
            <w:r w:rsidRPr="00147C54">
              <w:rPr>
                <w:b/>
                <w:bCs/>
                <w:sz w:val="26"/>
                <w:szCs w:val="26"/>
              </w:rPr>
              <w:t>Purpose</w:t>
            </w:r>
          </w:p>
          <w:p w14:paraId="5C680463" w14:textId="0D301C7B" w:rsidR="00890157" w:rsidRDefault="00890157" w:rsidP="00FF2C39">
            <w:pPr>
              <w:spacing w:before="160"/>
            </w:pPr>
            <w:r w:rsidRPr="0042748B">
              <w:t xml:space="preserve">This document </w:t>
            </w:r>
            <w:r w:rsidR="0042748B" w:rsidRPr="0042748B">
              <w:t>discuss</w:t>
            </w:r>
            <w:r w:rsidR="008D79AF">
              <w:t>es</w:t>
            </w:r>
            <w:r w:rsidRPr="0042748B">
              <w:t xml:space="preserve"> challenges posed by online </w:t>
            </w:r>
            <w:r w:rsidR="00FF2C39" w:rsidRPr="0042748B">
              <w:t xml:space="preserve">misinformation </w:t>
            </w:r>
            <w:r w:rsidRPr="0042748B">
              <w:t>and</w:t>
            </w:r>
            <w:r w:rsidR="00FF2C39" w:rsidRPr="0042748B">
              <w:t xml:space="preserve"> disinformation,</w:t>
            </w:r>
            <w:r w:rsidRPr="0042748B">
              <w:t xml:space="preserve"> </w:t>
            </w:r>
            <w:r w:rsidR="00553628">
              <w:t xml:space="preserve">suggesting </w:t>
            </w:r>
            <w:r w:rsidR="00553628" w:rsidRPr="0042748B">
              <w:t>questions</w:t>
            </w:r>
            <w:r w:rsidR="0042748B" w:rsidRPr="0042748B">
              <w:t xml:space="preserve"> </w:t>
            </w:r>
            <w:r w:rsidR="00553628" w:rsidRPr="0042748B">
              <w:t>related to</w:t>
            </w:r>
            <w:r w:rsidR="0042748B" w:rsidRPr="0042748B">
              <w:rPr>
                <w:rFonts w:asciiTheme="minorHAnsi" w:hAnsiTheme="minorHAnsi" w:cstheme="minorHAnsi"/>
              </w:rPr>
              <w:t xml:space="preserve"> </w:t>
            </w:r>
            <w:r w:rsidR="0042748B" w:rsidRPr="0042748B">
              <w:t>innovative tools</w:t>
            </w:r>
            <w:r w:rsidR="0042748B">
              <w:rPr>
                <w:rFonts w:asciiTheme="minorHAnsi" w:hAnsiTheme="minorHAnsi" w:cstheme="minorHAnsi"/>
              </w:rPr>
              <w:t xml:space="preserve"> and technologies </w:t>
            </w:r>
            <w:r w:rsidR="00553628">
              <w:rPr>
                <w:rFonts w:asciiTheme="minorHAnsi" w:hAnsiTheme="minorHAnsi" w:cstheme="minorHAnsi"/>
              </w:rPr>
              <w:t xml:space="preserve">that </w:t>
            </w:r>
            <w:r w:rsidR="0042748B">
              <w:rPr>
                <w:rFonts w:asciiTheme="minorHAnsi" w:hAnsiTheme="minorHAnsi" w:cstheme="minorHAnsi"/>
              </w:rPr>
              <w:t xml:space="preserve">can be </w:t>
            </w:r>
            <w:r w:rsidR="00553628">
              <w:rPr>
                <w:rFonts w:asciiTheme="minorHAnsi" w:hAnsiTheme="minorHAnsi" w:cstheme="minorHAnsi"/>
              </w:rPr>
              <w:t xml:space="preserve">adopted </w:t>
            </w:r>
            <w:r w:rsidR="0042748B">
              <w:rPr>
                <w:rFonts w:asciiTheme="minorHAnsi" w:hAnsiTheme="minorHAnsi" w:cstheme="minorHAnsi"/>
              </w:rPr>
              <w:t>to identify and reduce the spread of m</w:t>
            </w:r>
            <w:r w:rsidR="0042748B" w:rsidRPr="0000740F">
              <w:rPr>
                <w:rFonts w:asciiTheme="minorHAnsi" w:hAnsiTheme="minorHAnsi" w:cstheme="minorHAnsi"/>
              </w:rPr>
              <w:t>isinformation</w:t>
            </w:r>
            <w:r w:rsidR="0042748B" w:rsidRPr="000B5F59">
              <w:rPr>
                <w:rFonts w:asciiTheme="minorHAnsi" w:hAnsiTheme="minorHAnsi" w:cstheme="minorHAnsi"/>
                <w:b/>
                <w:bCs/>
              </w:rPr>
              <w:t xml:space="preserve"> </w:t>
            </w:r>
            <w:r w:rsidR="0042748B" w:rsidRPr="0000740F">
              <w:rPr>
                <w:rFonts w:asciiTheme="minorHAnsi" w:hAnsiTheme="minorHAnsi" w:cstheme="minorHAnsi"/>
              </w:rPr>
              <w:t xml:space="preserve">and </w:t>
            </w:r>
            <w:r w:rsidR="0042748B">
              <w:rPr>
                <w:rFonts w:asciiTheme="minorHAnsi" w:hAnsiTheme="minorHAnsi" w:cstheme="minorHAnsi"/>
              </w:rPr>
              <w:t>disinformation</w:t>
            </w:r>
            <w:r w:rsidR="00553628">
              <w:rPr>
                <w:rFonts w:asciiTheme="minorHAnsi" w:hAnsiTheme="minorHAnsi" w:cstheme="minorHAnsi"/>
              </w:rPr>
              <w:t>,</w:t>
            </w:r>
            <w:r w:rsidR="0042748B">
              <w:rPr>
                <w:rFonts w:asciiTheme="minorHAnsi" w:hAnsiTheme="minorHAnsi" w:cstheme="minorHAnsi"/>
              </w:rPr>
              <w:t xml:space="preserve"> along </w:t>
            </w:r>
            <w:r w:rsidR="00553628">
              <w:rPr>
                <w:rFonts w:asciiTheme="minorHAnsi" w:hAnsiTheme="minorHAnsi" w:cstheme="minorHAnsi"/>
              </w:rPr>
              <w:t xml:space="preserve">with </w:t>
            </w:r>
            <w:r w:rsidR="00553628" w:rsidRPr="00BE2E1E">
              <w:rPr>
                <w:rFonts w:asciiTheme="minorHAnsi" w:hAnsiTheme="minorHAnsi" w:cstheme="minorHAnsi"/>
              </w:rPr>
              <w:t>identifying</w:t>
            </w:r>
            <w:r w:rsidR="00553628">
              <w:rPr>
                <w:rFonts w:asciiTheme="minorHAnsi" w:hAnsiTheme="minorHAnsi" w:cstheme="minorHAnsi"/>
              </w:rPr>
              <w:t xml:space="preserve"> the importance of international</w:t>
            </w:r>
            <w:r w:rsidR="0042748B">
              <w:rPr>
                <w:rFonts w:asciiTheme="minorHAnsi" w:hAnsiTheme="minorHAnsi" w:cstheme="minorHAnsi"/>
              </w:rPr>
              <w:t xml:space="preserve"> </w:t>
            </w:r>
            <w:r w:rsidR="00553628">
              <w:rPr>
                <w:rFonts w:asciiTheme="minorHAnsi" w:hAnsiTheme="minorHAnsi" w:cstheme="minorHAnsi"/>
              </w:rPr>
              <w:t>collaboration, to</w:t>
            </w:r>
            <w:r w:rsidR="0042748B">
              <w:rPr>
                <w:rFonts w:asciiTheme="minorHAnsi" w:hAnsiTheme="minorHAnsi" w:cstheme="minorHAnsi"/>
              </w:rPr>
              <w:t xml:space="preserve"> establish common standards and share best practices</w:t>
            </w:r>
            <w:r w:rsidR="00553628">
              <w:rPr>
                <w:rFonts w:asciiTheme="minorHAnsi" w:hAnsiTheme="minorHAnsi" w:cstheme="minorHAnsi"/>
              </w:rPr>
              <w:t>.</w:t>
            </w:r>
          </w:p>
          <w:p w14:paraId="1D7D3976" w14:textId="77777777" w:rsidR="00AD3606" w:rsidRPr="00147C54" w:rsidRDefault="00AD3606" w:rsidP="00F16BAB">
            <w:pPr>
              <w:spacing w:before="160"/>
              <w:rPr>
                <w:b/>
                <w:bCs/>
                <w:sz w:val="26"/>
                <w:szCs w:val="26"/>
              </w:rPr>
            </w:pPr>
            <w:r w:rsidRPr="00147C54">
              <w:rPr>
                <w:b/>
                <w:bCs/>
                <w:sz w:val="26"/>
                <w:szCs w:val="26"/>
              </w:rPr>
              <w:t>Action required</w:t>
            </w:r>
          </w:p>
          <w:p w14:paraId="68122221" w14:textId="77777777" w:rsidR="0025570E" w:rsidRPr="004405AB" w:rsidRDefault="00D67039" w:rsidP="00890157">
            <w:pPr>
              <w:spacing w:before="160"/>
            </w:pPr>
            <w:r w:rsidRPr="00F9339E">
              <w:t xml:space="preserve">The Council Working Group on international Internet-related public policy issues is invited to </w:t>
            </w:r>
            <w:r w:rsidR="00890157" w:rsidRPr="00890157">
              <w:rPr>
                <w:b/>
                <w:bCs/>
              </w:rPr>
              <w:t>consider and approve</w:t>
            </w:r>
            <w:r w:rsidRPr="00F9339E">
              <w:t xml:space="preserve"> this document.</w:t>
            </w:r>
          </w:p>
          <w:p w14:paraId="1AB44A05" w14:textId="77777777" w:rsidR="00AD3606" w:rsidRPr="00CD3C91" w:rsidRDefault="00AD3606" w:rsidP="00890157">
            <w:pPr>
              <w:rPr>
                <w:i/>
                <w:iCs/>
                <w:sz w:val="22"/>
                <w:szCs w:val="22"/>
              </w:rPr>
            </w:pPr>
          </w:p>
        </w:tc>
      </w:tr>
    </w:tbl>
    <w:p w14:paraId="39398D85" w14:textId="77777777" w:rsidR="00E227F3" w:rsidRPr="00147C54"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6FF6EAAD" w14:textId="77777777" w:rsidR="0090147A" w:rsidRPr="00147C54"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47C54">
        <w:br w:type="page"/>
      </w:r>
    </w:p>
    <w:bookmarkEnd w:id="5"/>
    <w:bookmarkEnd w:id="10"/>
    <w:p w14:paraId="6E95D400" w14:textId="0D0863DB" w:rsidR="00890157" w:rsidRPr="005711EE" w:rsidRDefault="005711EE" w:rsidP="005711EE">
      <w:pPr>
        <w:pStyle w:val="Heading1"/>
      </w:pPr>
      <w:r w:rsidRPr="005711EE">
        <w:lastRenderedPageBreak/>
        <w:t>1</w:t>
      </w:r>
      <w:r w:rsidRPr="005711EE">
        <w:tab/>
      </w:r>
      <w:r w:rsidR="00890157" w:rsidRPr="005711EE">
        <w:rPr>
          <w:rStyle w:val="Strong"/>
          <w:b/>
          <w:bCs w:val="0"/>
        </w:rPr>
        <w:t>Introduction</w:t>
      </w:r>
    </w:p>
    <w:p w14:paraId="04F2E63C" w14:textId="77777777" w:rsidR="00890157" w:rsidRDefault="00890157" w:rsidP="005711EE">
      <w:pPr>
        <w:jc w:val="both"/>
      </w:pPr>
      <w:r>
        <w:t xml:space="preserve">The digital age has transformed how information is created, shared, and consumed, offering unprecedented connectivity and access. Despite the benefits, this has also led to the spread of misinformation and disinformation, posing a significant challenge to digital trust impacting individuals, societies, and countries. As social media platforms and online ecosystems become primary sources of information, </w:t>
      </w:r>
      <w:r w:rsidRPr="00D168A1">
        <w:t xml:space="preserve">the rapid </w:t>
      </w:r>
      <w:r w:rsidR="000B5F59" w:rsidRPr="00D168A1">
        <w:t>misinformation</w:t>
      </w:r>
      <w:r w:rsidR="00D168A1" w:rsidRPr="00D168A1">
        <w:t xml:space="preserve"> and dissemination and false content remains a pressing concern</w:t>
      </w:r>
      <w:r w:rsidR="000B5F59" w:rsidRPr="00D168A1">
        <w:t>.</w:t>
      </w:r>
      <w:r w:rsidR="000B5F59">
        <w:t xml:space="preserve"> </w:t>
      </w:r>
      <w:r w:rsidR="0052667E">
        <w:t>Different stakeholders</w:t>
      </w:r>
      <w:r>
        <w:t xml:space="preserve"> are taking proactive steps to combat di</w:t>
      </w:r>
      <w:r w:rsidR="00EC47E9">
        <w:t>sinformation and misinformation,</w:t>
      </w:r>
      <w:r w:rsidR="00EC47E9" w:rsidRPr="00EC47E9">
        <w:t xml:space="preserve"> aiming to enhance digital trust and ensure the integrity of online information</w:t>
      </w:r>
      <w:r w:rsidR="00EC47E9">
        <w:t>.</w:t>
      </w:r>
    </w:p>
    <w:p w14:paraId="7577445D" w14:textId="15EB8AA6" w:rsidR="00890157" w:rsidRPr="005711EE" w:rsidRDefault="005711EE" w:rsidP="005711EE">
      <w:pPr>
        <w:pStyle w:val="Heading1"/>
      </w:pPr>
      <w:r w:rsidRPr="005711EE">
        <w:t>2</w:t>
      </w:r>
      <w:r w:rsidRPr="005711EE">
        <w:tab/>
      </w:r>
      <w:r w:rsidR="00890157" w:rsidRPr="005711EE">
        <w:rPr>
          <w:rStyle w:val="Strong"/>
          <w:b/>
          <w:bCs w:val="0"/>
        </w:rPr>
        <w:t>Discussion</w:t>
      </w:r>
    </w:p>
    <w:p w14:paraId="7B86A94E" w14:textId="77777777" w:rsidR="000E71B3" w:rsidRPr="000E71B3" w:rsidRDefault="000E71B3" w:rsidP="005711EE">
      <w:pPr>
        <w:jc w:val="both"/>
        <w:rPr>
          <w:rFonts w:asciiTheme="minorHAnsi" w:hAnsiTheme="minorHAnsi" w:cstheme="minorHAnsi"/>
        </w:rPr>
      </w:pPr>
      <w:r w:rsidRPr="000E71B3">
        <w:rPr>
          <w:rFonts w:asciiTheme="minorHAnsi" w:hAnsiTheme="minorHAnsi" w:cstheme="minorHAnsi"/>
        </w:rPr>
        <w:t>Addressing the challenges posed by online disinformation and misinformation requires a comprehensive approach that focuses on technological innovation, public awareness, and collaborative efforts. Technological advancements, such as automated tools for detecting false information, can help mitigate the spread of misinformation</w:t>
      </w:r>
      <w:r w:rsidR="00786ACF">
        <w:rPr>
          <w:rFonts w:asciiTheme="minorHAnsi" w:hAnsiTheme="minorHAnsi" w:cstheme="minorHAnsi"/>
        </w:rPr>
        <w:t xml:space="preserve"> and </w:t>
      </w:r>
      <w:r w:rsidR="00786ACF" w:rsidRPr="00786ACF">
        <w:rPr>
          <w:rFonts w:asciiTheme="minorHAnsi" w:hAnsiTheme="minorHAnsi" w:cstheme="minorHAnsi"/>
        </w:rPr>
        <w:t>disinformation</w:t>
      </w:r>
      <w:r w:rsidRPr="00786ACF">
        <w:rPr>
          <w:rFonts w:asciiTheme="minorHAnsi" w:hAnsiTheme="minorHAnsi" w:cstheme="minorHAnsi"/>
        </w:rPr>
        <w:t>.</w:t>
      </w:r>
      <w:r w:rsidRPr="000E71B3">
        <w:rPr>
          <w:rFonts w:asciiTheme="minorHAnsi" w:hAnsiTheme="minorHAnsi" w:cstheme="minorHAnsi"/>
        </w:rPr>
        <w:t xml:space="preserve"> Public awareness campaigns and educational programs are essential for empowering individuals to evaluate the credibility of the information they encounter online. Collaborative initiatives involving stakeholders from various sectors, including social media platform providers, play a vital role in creating a trustworthy digital environment. Encouraging critical thinking and fostering digital literacy are fundamental to reducing susceptibility to misinformation</w:t>
      </w:r>
      <w:r w:rsidR="00F81D73">
        <w:rPr>
          <w:rFonts w:asciiTheme="minorHAnsi" w:hAnsiTheme="minorHAnsi" w:cstheme="minorHAnsi"/>
        </w:rPr>
        <w:t xml:space="preserve"> and </w:t>
      </w:r>
      <w:r w:rsidR="00F81D73" w:rsidRPr="00F81D73">
        <w:rPr>
          <w:rFonts w:asciiTheme="minorHAnsi" w:hAnsiTheme="minorHAnsi" w:cstheme="minorHAnsi"/>
        </w:rPr>
        <w:t>disinformation</w:t>
      </w:r>
      <w:r w:rsidRPr="000E71B3">
        <w:rPr>
          <w:rFonts w:asciiTheme="minorHAnsi" w:hAnsiTheme="minorHAnsi" w:cstheme="minorHAnsi"/>
        </w:rPr>
        <w:t xml:space="preserve">. Efforts to enhance transparency and build user trust can further strengthen the resilience of digital platforms. </w:t>
      </w:r>
      <w:r w:rsidR="00E27881">
        <w:rPr>
          <w:rFonts w:asciiTheme="minorHAnsi" w:hAnsiTheme="minorHAnsi" w:cstheme="minorHAnsi"/>
        </w:rPr>
        <w:t>T</w:t>
      </w:r>
      <w:r w:rsidRPr="000E71B3">
        <w:rPr>
          <w:rFonts w:asciiTheme="minorHAnsi" w:hAnsiTheme="minorHAnsi" w:cstheme="minorHAnsi"/>
        </w:rPr>
        <w:t>hese strategies can contribute to a more informed and reliable online information ecosystem.</w:t>
      </w:r>
    </w:p>
    <w:p w14:paraId="781A098C" w14:textId="7279343C" w:rsidR="00890157" w:rsidRPr="005711EE" w:rsidRDefault="005711EE" w:rsidP="005711EE">
      <w:pPr>
        <w:pStyle w:val="Heading1"/>
      </w:pPr>
      <w:r w:rsidRPr="005711EE">
        <w:t>3</w:t>
      </w:r>
      <w:r w:rsidRPr="005711EE">
        <w:tab/>
      </w:r>
      <w:r w:rsidR="00890157" w:rsidRPr="005711EE">
        <w:rPr>
          <w:rStyle w:val="Strong"/>
          <w:b/>
          <w:bCs w:val="0"/>
        </w:rPr>
        <w:t>Proposal</w:t>
      </w:r>
    </w:p>
    <w:p w14:paraId="19ED3593" w14:textId="77777777" w:rsidR="00890157" w:rsidRDefault="00890157" w:rsidP="005711EE">
      <w:pPr>
        <w:jc w:val="both"/>
        <w:rPr>
          <w:rFonts w:asciiTheme="minorHAnsi" w:hAnsiTheme="minorHAnsi" w:cstheme="minorHAnsi"/>
        </w:rPr>
      </w:pPr>
      <w:r>
        <w:rPr>
          <w:rFonts w:asciiTheme="minorHAnsi" w:hAnsiTheme="minorHAnsi" w:cstheme="minorHAnsi"/>
        </w:rPr>
        <w:t xml:space="preserve">Based on the above discussion, </w:t>
      </w:r>
      <w:r w:rsidR="00972F9B" w:rsidRPr="00972F9B">
        <w:rPr>
          <w:rFonts w:asciiTheme="minorHAnsi" w:hAnsiTheme="minorHAnsi" w:cstheme="minorHAnsi"/>
        </w:rPr>
        <w:t xml:space="preserve">the following topic is suggested to the Council Working Group Internet </w:t>
      </w:r>
      <w:r w:rsidR="00972F9B" w:rsidRPr="005711EE">
        <w:t>next</w:t>
      </w:r>
      <w:r w:rsidR="00972F9B" w:rsidRPr="008D73A2">
        <w:rPr>
          <w:rFonts w:asciiTheme="minorHAnsi" w:hAnsiTheme="minorHAnsi" w:cstheme="minorHAnsi"/>
        </w:rPr>
        <w:t xml:space="preserve"> open consultation</w:t>
      </w:r>
      <w:r w:rsidR="00972F9B" w:rsidRPr="00972F9B">
        <w:rPr>
          <w:rFonts w:asciiTheme="minorHAnsi" w:hAnsiTheme="minorHAnsi" w:cstheme="minorHAnsi"/>
        </w:rPr>
        <w:t>:</w:t>
      </w:r>
      <w:r w:rsidR="00972F9B">
        <w:rPr>
          <w:rFonts w:asciiTheme="minorHAnsi" w:hAnsiTheme="minorHAnsi" w:cstheme="minorHAnsi"/>
        </w:rPr>
        <w:t xml:space="preserve"> </w:t>
      </w:r>
      <w:r w:rsidR="00972F9B" w:rsidRPr="00972F9B">
        <w:rPr>
          <w:rFonts w:asciiTheme="minorHAnsi" w:hAnsiTheme="minorHAnsi" w:cstheme="minorHAnsi"/>
          <w:b/>
          <w:bCs/>
        </w:rPr>
        <w:t>“</w:t>
      </w:r>
      <w:r w:rsidR="000B5F59" w:rsidRPr="000B5F59">
        <w:rPr>
          <w:rFonts w:asciiTheme="minorHAnsi" w:hAnsiTheme="minorHAnsi" w:cstheme="minorHAnsi"/>
          <w:b/>
          <w:bCs/>
        </w:rPr>
        <w:t xml:space="preserve">The Role of </w:t>
      </w:r>
      <w:r w:rsidR="00ED22D6">
        <w:rPr>
          <w:rFonts w:asciiTheme="minorHAnsi" w:hAnsiTheme="minorHAnsi" w:cstheme="minorHAnsi"/>
          <w:b/>
          <w:bCs/>
        </w:rPr>
        <w:t xml:space="preserve">Stakeholders </w:t>
      </w:r>
      <w:r w:rsidR="000B5F59" w:rsidRPr="000B5F59">
        <w:rPr>
          <w:rFonts w:asciiTheme="minorHAnsi" w:hAnsiTheme="minorHAnsi" w:cstheme="minorHAnsi"/>
          <w:b/>
          <w:bCs/>
        </w:rPr>
        <w:t>in Combating Misinformation and Disinformation to Strengthen Digital Trust</w:t>
      </w:r>
      <w:r w:rsidR="00972F9B" w:rsidRPr="000B5F59">
        <w:rPr>
          <w:rFonts w:asciiTheme="minorHAnsi" w:hAnsiTheme="minorHAnsi" w:cstheme="minorHAnsi"/>
          <w:b/>
          <w:bCs/>
        </w:rPr>
        <w:t xml:space="preserve"> “</w:t>
      </w:r>
    </w:p>
    <w:p w14:paraId="3C2D09AA" w14:textId="6447BC09" w:rsidR="00890157" w:rsidRDefault="005711EE" w:rsidP="005711EE">
      <w:pPr>
        <w:pStyle w:val="enumlev1"/>
        <w:jc w:val="both"/>
      </w:pPr>
      <w:r>
        <w:t>1</w:t>
      </w:r>
      <w:r>
        <w:tab/>
      </w:r>
      <w:r w:rsidR="00890157">
        <w:t xml:space="preserve">What innovative tools and technologies can be developed or adapted to identify and reduce the spread of </w:t>
      </w:r>
      <w:r w:rsidR="0000740F">
        <w:t>m</w:t>
      </w:r>
      <w:r w:rsidR="0000740F" w:rsidRPr="0000740F">
        <w:t>isinformation</w:t>
      </w:r>
      <w:r w:rsidR="0000740F" w:rsidRPr="000B5F59">
        <w:rPr>
          <w:b/>
          <w:bCs/>
        </w:rPr>
        <w:t xml:space="preserve"> </w:t>
      </w:r>
      <w:r w:rsidR="0000740F" w:rsidRPr="0000740F">
        <w:t xml:space="preserve">and </w:t>
      </w:r>
      <w:r w:rsidR="00890157">
        <w:t>disinformation without compromising user privacy?</w:t>
      </w:r>
    </w:p>
    <w:p w14:paraId="26D8A09E" w14:textId="2F059E21" w:rsidR="00890157" w:rsidRDefault="005711EE" w:rsidP="005711EE">
      <w:pPr>
        <w:pStyle w:val="enumlev1"/>
        <w:jc w:val="both"/>
      </w:pPr>
      <w:r>
        <w:t>2</w:t>
      </w:r>
      <w:r>
        <w:tab/>
      </w:r>
      <w:r w:rsidR="00890157">
        <w:t>How can governments and stakeholders work together to ensure equitable access to reliable information?</w:t>
      </w:r>
    </w:p>
    <w:p w14:paraId="5F96896A" w14:textId="0590314F" w:rsidR="00890157" w:rsidRDefault="005711EE" w:rsidP="005711EE">
      <w:pPr>
        <w:pStyle w:val="enumlev1"/>
        <w:jc w:val="both"/>
      </w:pPr>
      <w:r>
        <w:t>3</w:t>
      </w:r>
      <w:r>
        <w:tab/>
      </w:r>
      <w:r w:rsidR="00890157">
        <w:t xml:space="preserve">What measures can be implemented to secure online platforms against coordinated </w:t>
      </w:r>
      <w:r w:rsidR="00786ACF" w:rsidRPr="00786ACF">
        <w:t>Misinformation and</w:t>
      </w:r>
      <w:r w:rsidR="00786ACF">
        <w:rPr>
          <w:b/>
          <w:bCs/>
        </w:rPr>
        <w:t xml:space="preserve"> </w:t>
      </w:r>
      <w:r w:rsidR="00890157">
        <w:t>disinformation campaigns and</w:t>
      </w:r>
      <w:r w:rsidR="00786ACF">
        <w:t xml:space="preserve"> to</w:t>
      </w:r>
      <w:r w:rsidR="00890157">
        <w:t xml:space="preserve"> protect the integrity of information systems?</w:t>
      </w:r>
    </w:p>
    <w:p w14:paraId="6508F32B" w14:textId="62581AF0" w:rsidR="005711EE" w:rsidRDefault="005711EE" w:rsidP="005711EE">
      <w:pPr>
        <w:pStyle w:val="enumlev1"/>
        <w:jc w:val="both"/>
      </w:pPr>
      <w:r>
        <w:t>4</w:t>
      </w:r>
      <w:r>
        <w:tab/>
      </w:r>
      <w:r w:rsidR="00890157">
        <w:t xml:space="preserve">How can international collaboration be strengthened to establish common standards and share best practices for addressing </w:t>
      </w:r>
      <w:r w:rsidR="0000740F" w:rsidRPr="0000740F">
        <w:t>misinformation</w:t>
      </w:r>
      <w:r w:rsidR="0000740F" w:rsidRPr="000B5F59">
        <w:rPr>
          <w:b/>
          <w:bCs/>
        </w:rPr>
        <w:t xml:space="preserve"> </w:t>
      </w:r>
      <w:r w:rsidR="0000740F" w:rsidRPr="0000740F">
        <w:t>and</w:t>
      </w:r>
      <w:r w:rsidR="0000740F">
        <w:rPr>
          <w:b/>
          <w:bCs/>
        </w:rPr>
        <w:t xml:space="preserve"> </w:t>
      </w:r>
      <w:r w:rsidR="00890157">
        <w:t>disinformation, while respecting diverse cultural and legal contexts?</w:t>
      </w:r>
    </w:p>
    <w:p w14:paraId="65DD364E" w14:textId="77777777" w:rsidR="005711EE" w:rsidRDefault="005711EE" w:rsidP="005711EE">
      <w:pPr>
        <w:pStyle w:val="enumlev1"/>
        <w:jc w:val="both"/>
      </w:pPr>
    </w:p>
    <w:p w14:paraId="22A04449" w14:textId="513466C9" w:rsidR="00A514A4" w:rsidRPr="00147C54" w:rsidRDefault="005711EE" w:rsidP="005711EE">
      <w:pPr>
        <w:jc w:val="center"/>
      </w:pPr>
      <w:r>
        <w:t>______________</w:t>
      </w:r>
    </w:p>
    <w:sectPr w:rsidR="00A514A4" w:rsidRPr="00147C54"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97674" w14:textId="77777777" w:rsidR="0040783B" w:rsidRDefault="0040783B">
      <w:r>
        <w:separator/>
      </w:r>
    </w:p>
  </w:endnote>
  <w:endnote w:type="continuationSeparator" w:id="0">
    <w:p w14:paraId="4FF6AC51" w14:textId="77777777" w:rsidR="0040783B" w:rsidRDefault="0040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charset w:val="00"/>
    <w:family w:val="swiss"/>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77BF2" w14:paraId="3CEFE759" w14:textId="77777777" w:rsidTr="0042469C">
      <w:trPr>
        <w:jc w:val="center"/>
      </w:trPr>
      <w:tc>
        <w:tcPr>
          <w:tcW w:w="1803" w:type="dxa"/>
          <w:vAlign w:val="center"/>
        </w:tcPr>
        <w:p w14:paraId="64E5DA67" w14:textId="77777777" w:rsidR="00EE49E8" w:rsidRDefault="00EE49E8" w:rsidP="00EE49E8">
          <w:pPr>
            <w:pStyle w:val="Header"/>
            <w:jc w:val="left"/>
            <w:rPr>
              <w:noProof/>
            </w:rPr>
          </w:pPr>
        </w:p>
      </w:tc>
      <w:tc>
        <w:tcPr>
          <w:tcW w:w="8261" w:type="dxa"/>
        </w:tcPr>
        <w:p w14:paraId="60F89EC5" w14:textId="5C5036B1" w:rsidR="00EE49E8" w:rsidRPr="00877BF2" w:rsidRDefault="00EE49E8" w:rsidP="000041A9">
          <w:pPr>
            <w:pStyle w:val="Header"/>
            <w:tabs>
              <w:tab w:val="left" w:pos="6025"/>
              <w:tab w:val="right" w:pos="8505"/>
              <w:tab w:val="right" w:pos="9639"/>
            </w:tabs>
            <w:jc w:val="left"/>
            <w:rPr>
              <w:rFonts w:ascii="Arial" w:hAnsi="Arial" w:cs="Arial"/>
              <w:b/>
              <w:bCs/>
              <w:szCs w:val="18"/>
              <w:lang w:val="es-ES"/>
            </w:rPr>
          </w:pPr>
          <w:r w:rsidRPr="005C13D4">
            <w:rPr>
              <w:bCs/>
              <w:lang w:val="fr-CH"/>
            </w:rPr>
            <w:tab/>
          </w:r>
          <w:r w:rsidR="00A52C84" w:rsidRPr="00877BF2">
            <w:rPr>
              <w:bCs/>
              <w:lang w:val="es-ES"/>
            </w:rPr>
            <w:t>CWG-</w:t>
          </w:r>
          <w:r w:rsidR="00131E18">
            <w:rPr>
              <w:bCs/>
              <w:lang w:val="es-ES"/>
            </w:rPr>
            <w:t>Internet</w:t>
          </w:r>
          <w:r w:rsidR="00131E18" w:rsidRPr="000F6AB8">
            <w:rPr>
              <w:bCs/>
              <w:lang w:val="es-ES"/>
            </w:rPr>
            <w:t>-2</w:t>
          </w:r>
          <w:r w:rsidR="00131E18">
            <w:rPr>
              <w:bCs/>
              <w:lang w:val="es-ES"/>
            </w:rPr>
            <w:t>1</w:t>
          </w:r>
          <w:r w:rsidR="00131E18" w:rsidRPr="000F6AB8">
            <w:rPr>
              <w:bCs/>
              <w:lang w:val="es-ES"/>
            </w:rPr>
            <w:t>/</w:t>
          </w:r>
          <w:r w:rsidR="005711EE">
            <w:rPr>
              <w:bCs/>
              <w:lang w:val="es-ES"/>
            </w:rPr>
            <w:t>8</w:t>
          </w:r>
          <w:r w:rsidR="00A52C84" w:rsidRPr="00877BF2">
            <w:rPr>
              <w:bCs/>
              <w:lang w:val="es-ES"/>
            </w:rPr>
            <w:t>-E</w:t>
          </w:r>
          <w:r w:rsidRPr="00877BF2">
            <w:rPr>
              <w:bCs/>
              <w:lang w:val="es-ES"/>
            </w:rPr>
            <w:tab/>
          </w:r>
          <w:r>
            <w:fldChar w:fldCharType="begin"/>
          </w:r>
          <w:r w:rsidRPr="00877BF2">
            <w:rPr>
              <w:lang w:val="es-ES"/>
            </w:rPr>
            <w:instrText>PAGE</w:instrText>
          </w:r>
          <w:r>
            <w:fldChar w:fldCharType="separate"/>
          </w:r>
          <w:r w:rsidR="00F81D73">
            <w:rPr>
              <w:noProof/>
            </w:rPr>
            <w:t>2</w:t>
          </w:r>
          <w:r>
            <w:rPr>
              <w:noProof/>
            </w:rPr>
            <w:fldChar w:fldCharType="end"/>
          </w:r>
        </w:p>
      </w:tc>
    </w:tr>
  </w:tbl>
  <w:p w14:paraId="5A8B1DDE" w14:textId="77777777" w:rsidR="00EE49E8" w:rsidRPr="00877BF2"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2AD73E0" w14:textId="77777777" w:rsidTr="00A52C84">
      <w:trPr>
        <w:jc w:val="center"/>
      </w:trPr>
      <w:tc>
        <w:tcPr>
          <w:tcW w:w="3107" w:type="dxa"/>
          <w:vAlign w:val="center"/>
        </w:tcPr>
        <w:p w14:paraId="5EF97A46" w14:textId="77777777" w:rsidR="00EE49E8" w:rsidRPr="007D5C30" w:rsidRDefault="0025570E" w:rsidP="00EE49E8">
          <w:pPr>
            <w:pStyle w:val="Header"/>
            <w:jc w:val="left"/>
            <w:rPr>
              <w:noProof/>
            </w:rPr>
          </w:pPr>
          <w:hyperlink r:id="rId1" w:history="1">
            <w:r w:rsidRPr="007D5C30">
              <w:rPr>
                <w:rStyle w:val="Hyperlink"/>
                <w:u w:val="none"/>
              </w:rPr>
              <w:t>https://council.itu.int/working-groups</w:t>
            </w:r>
          </w:hyperlink>
        </w:p>
      </w:tc>
      <w:tc>
        <w:tcPr>
          <w:tcW w:w="6957" w:type="dxa"/>
        </w:tcPr>
        <w:p w14:paraId="23D4B842" w14:textId="079C34C6" w:rsidR="00EE49E8" w:rsidRPr="000F6AB8" w:rsidRDefault="00EE49E8" w:rsidP="000041A9">
          <w:pPr>
            <w:pStyle w:val="Header"/>
            <w:tabs>
              <w:tab w:val="left" w:pos="4724"/>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131E18">
            <w:rPr>
              <w:bCs/>
              <w:lang w:val="es-ES"/>
            </w:rPr>
            <w:t>Internet</w:t>
          </w:r>
          <w:r w:rsidR="00A52C84" w:rsidRPr="000F6AB8">
            <w:rPr>
              <w:bCs/>
              <w:lang w:val="es-ES"/>
            </w:rPr>
            <w:t>-</w:t>
          </w:r>
          <w:r w:rsidR="0025570E" w:rsidRPr="000F6AB8">
            <w:rPr>
              <w:bCs/>
              <w:lang w:val="es-ES"/>
            </w:rPr>
            <w:t>2</w:t>
          </w:r>
          <w:r w:rsidR="006A4862">
            <w:rPr>
              <w:bCs/>
              <w:lang w:val="es-ES"/>
            </w:rPr>
            <w:t>1</w:t>
          </w:r>
          <w:r w:rsidRPr="000F6AB8">
            <w:rPr>
              <w:bCs/>
              <w:lang w:val="es-ES"/>
            </w:rPr>
            <w:t>/</w:t>
          </w:r>
          <w:r w:rsidR="005711EE">
            <w:rPr>
              <w:bCs/>
              <w:lang w:val="es-ES"/>
            </w:rPr>
            <w:t>8</w:t>
          </w:r>
          <w:r w:rsidRPr="000F6AB8">
            <w:rPr>
              <w:bCs/>
              <w:lang w:val="es-ES"/>
            </w:rPr>
            <w:t>-E</w:t>
          </w:r>
          <w:r w:rsidRPr="000F6AB8">
            <w:rPr>
              <w:bCs/>
              <w:lang w:val="es-ES"/>
            </w:rPr>
            <w:tab/>
          </w:r>
          <w:r>
            <w:fldChar w:fldCharType="begin"/>
          </w:r>
          <w:r w:rsidRPr="000F6AB8">
            <w:rPr>
              <w:lang w:val="es-ES"/>
            </w:rPr>
            <w:instrText>PAGE</w:instrText>
          </w:r>
          <w:r>
            <w:fldChar w:fldCharType="separate"/>
          </w:r>
          <w:r w:rsidR="00F81D73">
            <w:rPr>
              <w:noProof/>
            </w:rPr>
            <w:t>1</w:t>
          </w:r>
          <w:r>
            <w:rPr>
              <w:noProof/>
            </w:rPr>
            <w:fldChar w:fldCharType="end"/>
          </w:r>
        </w:p>
      </w:tc>
    </w:tr>
  </w:tbl>
  <w:p w14:paraId="43431F2F"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D8DA4" w14:textId="77777777" w:rsidR="0040783B" w:rsidRDefault="0040783B">
      <w:r>
        <w:t>____________________</w:t>
      </w:r>
    </w:p>
  </w:footnote>
  <w:footnote w:type="continuationSeparator" w:id="0">
    <w:p w14:paraId="0DDC0F9A" w14:textId="77777777" w:rsidR="0040783B" w:rsidRDefault="0040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0643751B" w14:textId="77777777" w:rsidTr="00F74694">
      <w:trPr>
        <w:trHeight w:val="1304"/>
        <w:jc w:val="center"/>
      </w:trPr>
      <w:tc>
        <w:tcPr>
          <w:tcW w:w="6546" w:type="dxa"/>
        </w:tcPr>
        <w:bookmarkStart w:id="11" w:name="_Hlk133422111"/>
        <w:p w14:paraId="43D7427C" w14:textId="77777777" w:rsidR="00AD3606" w:rsidRPr="009621F8" w:rsidRDefault="007D5C30" w:rsidP="00130599">
          <w:pPr>
            <w:pStyle w:val="Header"/>
            <w:jc w:val="left"/>
            <w:rPr>
              <w:rFonts w:ascii="Arial" w:hAnsi="Arial" w:cs="Arial"/>
              <w:b/>
              <w:bCs/>
              <w:color w:val="009CD6"/>
              <w:sz w:val="36"/>
              <w:szCs w:val="36"/>
            </w:rPr>
          </w:pPr>
          <w:r w:rsidRPr="00130599">
            <w:rPr>
              <w:rFonts w:ascii="Arial" w:hAnsi="Arial" w:cs="Arial"/>
              <w:b/>
              <w:bCs/>
              <w:noProof/>
              <w:color w:val="009CD6"/>
              <w:szCs w:val="18"/>
              <w:lang w:val="en-US"/>
            </w:rPr>
            <mc:AlternateContent>
              <mc:Choice Requires="wps">
                <w:drawing>
                  <wp:anchor distT="0" distB="0" distL="114300" distR="114300" simplePos="0" relativeHeight="251662336" behindDoc="0" locked="0" layoutInCell="1" allowOverlap="1" wp14:anchorId="57559B2C" wp14:editId="0A2ECA58">
                    <wp:simplePos x="0" y="0"/>
                    <wp:positionH relativeFrom="column">
                      <wp:posOffset>1431234</wp:posOffset>
                    </wp:positionH>
                    <wp:positionV relativeFrom="paragraph">
                      <wp:posOffset>5080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2D649D77" w14:textId="77777777" w:rsidR="00130599" w:rsidRDefault="00877BF2" w:rsidP="000120E4">
                                <w:pPr>
                                  <w:spacing w:before="0"/>
                                </w:pP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Twenty-first</w:t>
                                </w:r>
                                <w:r w:rsidRPr="00F13DC6">
                                  <w:rPr>
                                    <w:sz w:val="20"/>
                                  </w:rPr>
                                  <w:t xml:space="preserve"> meeting </w:t>
                                </w:r>
                                <w:r>
                                  <w:rPr>
                                    <w:sz w:val="20"/>
                                  </w:rPr>
                                  <w:t>–</w:t>
                                </w:r>
                                <w:r w:rsidRPr="00F13DC6">
                                  <w:rPr>
                                    <w:sz w:val="20"/>
                                  </w:rPr>
                                  <w:t xml:space="preserve"> </w:t>
                                </w:r>
                                <w:r>
                                  <w:rPr>
                                    <w:sz w:val="20"/>
                                  </w:rPr>
                                  <w:t>From 19 to 20 (a.m</w:t>
                                </w:r>
                                <w:r w:rsidR="007849D5">
                                  <w:rPr>
                                    <w:sz w:val="20"/>
                                  </w:rPr>
                                  <w:t>.</w:t>
                                </w:r>
                                <w:r>
                                  <w:rPr>
                                    <w:sz w:val="20"/>
                                  </w:rPr>
                                  <w:t>) February</w:t>
                                </w:r>
                                <w:r w:rsidRPr="00F13DC6">
                                  <w:rPr>
                                    <w:sz w:val="20"/>
                                  </w:rPr>
                                  <w:t xml:space="preserve"> 202</w:t>
                                </w:r>
                                <w:r>
                                  <w:rPr>
                                    <w:sz w:val="20"/>
                                  </w:rPr>
                                  <w:t>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7559B2C" id="_x0000_t202" coordsize="21600,21600" o:spt="202" path="m,l,21600r21600,l21600,xe">
                    <v:stroke joinstyle="miter"/>
                    <v:path gradientshapeok="t" o:connecttype="rect"/>
                  </v:shapetype>
                  <v:shape id="Text Box 2" o:spid="_x0000_s1026" type="#_x0000_t202" style="position:absolute;margin-left:112.7pt;margin-top:.4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" fillcolor="white [3212]" stroked="f">
                    <v:textbox style="mso-fit-shape-to-text:t" inset="1mm">
                      <w:txbxContent>
                        <w:p w14:paraId="2D649D77" w14:textId="77777777" w:rsidR="00130599" w:rsidRDefault="00877BF2" w:rsidP="000120E4">
                          <w:pPr>
                            <w:spacing w:before="0"/>
                          </w:pPr>
                          <w:r w:rsidRPr="00F74694">
                            <w:rPr>
                              <w:b/>
                              <w:bCs/>
                              <w:szCs w:val="24"/>
                            </w:rPr>
                            <w:t xml:space="preserve">Council Working Group </w:t>
                          </w:r>
                          <w:r w:rsidRPr="00F74694">
                            <w:rPr>
                              <w:b/>
                              <w:bCs/>
                              <w:szCs w:val="24"/>
                            </w:rPr>
                            <w:br/>
                            <w:t xml:space="preserve">on </w:t>
                          </w:r>
                          <w:r>
                            <w:rPr>
                              <w:b/>
                              <w:bCs/>
                              <w:szCs w:val="24"/>
                            </w:rPr>
                            <w:t>international Internet-related public policy issues</w:t>
                          </w:r>
                          <w:r>
                            <w:br/>
                          </w:r>
                          <w:r>
                            <w:rPr>
                              <w:sz w:val="20"/>
                            </w:rPr>
                            <w:t>Twenty-first</w:t>
                          </w:r>
                          <w:r w:rsidRPr="00F13DC6">
                            <w:rPr>
                              <w:sz w:val="20"/>
                            </w:rPr>
                            <w:t xml:space="preserve"> meeting </w:t>
                          </w:r>
                          <w:r>
                            <w:rPr>
                              <w:sz w:val="20"/>
                            </w:rPr>
                            <w:t>–</w:t>
                          </w:r>
                          <w:r w:rsidRPr="00F13DC6">
                            <w:rPr>
                              <w:sz w:val="20"/>
                            </w:rPr>
                            <w:t xml:space="preserve"> </w:t>
                          </w:r>
                          <w:r>
                            <w:rPr>
                              <w:sz w:val="20"/>
                            </w:rPr>
                            <w:t>From 19 to 20 (a.m</w:t>
                          </w:r>
                          <w:r w:rsidR="007849D5">
                            <w:rPr>
                              <w:sz w:val="20"/>
                            </w:rPr>
                            <w:t>.</w:t>
                          </w:r>
                          <w:r>
                            <w:rPr>
                              <w:sz w:val="20"/>
                            </w:rPr>
                            <w:t>) February</w:t>
                          </w:r>
                          <w:r w:rsidRPr="00F13DC6">
                            <w:rPr>
                              <w:sz w:val="20"/>
                            </w:rPr>
                            <w:t xml:space="preserve"> 202</w:t>
                          </w:r>
                          <w:r>
                            <w:rPr>
                              <w:sz w:val="20"/>
                            </w:rPr>
                            <w:t>5</w:t>
                          </w:r>
                        </w:p>
                      </w:txbxContent>
                    </v:textbox>
                  </v:shape>
                </w:pict>
              </mc:Fallback>
            </mc:AlternateContent>
          </w:r>
          <w:r>
            <w:rPr>
              <w:rFonts w:ascii="Arial" w:hAnsi="Arial" w:cs="Arial"/>
              <w:b/>
              <w:bCs/>
              <w:noProof/>
              <w:color w:val="009CD6"/>
              <w:sz w:val="36"/>
              <w:szCs w:val="36"/>
              <w:lang w:val="en-US"/>
            </w:rPr>
            <w:drawing>
              <wp:inline distT="0" distB="0" distL="0" distR="0" wp14:anchorId="40153FE6" wp14:editId="0A4141A9">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41E6AC3" w14:textId="77777777" w:rsidR="00AD3606" w:rsidRDefault="00AD3606" w:rsidP="00AD3606">
          <w:pPr>
            <w:pStyle w:val="Header"/>
            <w:jc w:val="right"/>
            <w:rPr>
              <w:rFonts w:ascii="Arial" w:hAnsi="Arial" w:cs="Arial"/>
              <w:b/>
              <w:bCs/>
              <w:color w:val="009CD6"/>
              <w:szCs w:val="18"/>
            </w:rPr>
          </w:pPr>
        </w:p>
        <w:p w14:paraId="0DF27AE8" w14:textId="77777777" w:rsidR="00AD3606" w:rsidRDefault="00AD3606" w:rsidP="00AD3606">
          <w:pPr>
            <w:pStyle w:val="Header"/>
            <w:jc w:val="right"/>
            <w:rPr>
              <w:rFonts w:ascii="Arial" w:hAnsi="Arial" w:cs="Arial"/>
              <w:b/>
              <w:bCs/>
              <w:color w:val="009CD6"/>
              <w:szCs w:val="18"/>
            </w:rPr>
          </w:pPr>
        </w:p>
        <w:p w14:paraId="2A61D55F"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64F04D3F" w14:textId="77777777" w:rsidR="00AD3606" w:rsidRDefault="00DB00D5">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0480A17A" wp14:editId="55BF77D2">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7B17B"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1E149C"/>
    <w:multiLevelType w:val="hybridMultilevel"/>
    <w:tmpl w:val="52641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854134"/>
    <w:multiLevelType w:val="multilevel"/>
    <w:tmpl w:val="412A4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23819474">
    <w:abstractNumId w:val="0"/>
  </w:num>
  <w:num w:numId="2" w16cid:durableId="1484587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004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57"/>
    <w:rsid w:val="000041A9"/>
    <w:rsid w:val="00004C8C"/>
    <w:rsid w:val="0000740F"/>
    <w:rsid w:val="000120E4"/>
    <w:rsid w:val="000210D4"/>
    <w:rsid w:val="00063016"/>
    <w:rsid w:val="00066795"/>
    <w:rsid w:val="00076AF6"/>
    <w:rsid w:val="00085CF2"/>
    <w:rsid w:val="000B1705"/>
    <w:rsid w:val="000B5F59"/>
    <w:rsid w:val="000D75B2"/>
    <w:rsid w:val="000E71B3"/>
    <w:rsid w:val="000F6AB8"/>
    <w:rsid w:val="001121F5"/>
    <w:rsid w:val="00130599"/>
    <w:rsid w:val="00131E18"/>
    <w:rsid w:val="001400DC"/>
    <w:rsid w:val="00140CE1"/>
    <w:rsid w:val="00147C54"/>
    <w:rsid w:val="0017539C"/>
    <w:rsid w:val="00175AC2"/>
    <w:rsid w:val="0017609F"/>
    <w:rsid w:val="001A7D1D"/>
    <w:rsid w:val="001B51DD"/>
    <w:rsid w:val="001C628E"/>
    <w:rsid w:val="001E0F7B"/>
    <w:rsid w:val="001E0FBE"/>
    <w:rsid w:val="001E5FE7"/>
    <w:rsid w:val="0021189F"/>
    <w:rsid w:val="002119FD"/>
    <w:rsid w:val="002130E0"/>
    <w:rsid w:val="002240EE"/>
    <w:rsid w:val="00244F7F"/>
    <w:rsid w:val="0025570E"/>
    <w:rsid w:val="002608B7"/>
    <w:rsid w:val="00264425"/>
    <w:rsid w:val="00265875"/>
    <w:rsid w:val="0027303B"/>
    <w:rsid w:val="0028109B"/>
    <w:rsid w:val="00284802"/>
    <w:rsid w:val="002A2188"/>
    <w:rsid w:val="002B1F58"/>
    <w:rsid w:val="002C0407"/>
    <w:rsid w:val="002C1C7A"/>
    <w:rsid w:val="002C54E2"/>
    <w:rsid w:val="002E0AC3"/>
    <w:rsid w:val="0030160F"/>
    <w:rsid w:val="00301AEE"/>
    <w:rsid w:val="003145DF"/>
    <w:rsid w:val="00320223"/>
    <w:rsid w:val="00322D0D"/>
    <w:rsid w:val="00330828"/>
    <w:rsid w:val="00361465"/>
    <w:rsid w:val="003877F5"/>
    <w:rsid w:val="003942D4"/>
    <w:rsid w:val="0039514F"/>
    <w:rsid w:val="003958A8"/>
    <w:rsid w:val="003B29C2"/>
    <w:rsid w:val="003C20CA"/>
    <w:rsid w:val="003C2533"/>
    <w:rsid w:val="003D5A7F"/>
    <w:rsid w:val="003D635C"/>
    <w:rsid w:val="004016E2"/>
    <w:rsid w:val="0040435A"/>
    <w:rsid w:val="0040783B"/>
    <w:rsid w:val="00416A24"/>
    <w:rsid w:val="0042059E"/>
    <w:rsid w:val="0042748B"/>
    <w:rsid w:val="00431D9E"/>
    <w:rsid w:val="00433CE8"/>
    <w:rsid w:val="00434A5C"/>
    <w:rsid w:val="004544D9"/>
    <w:rsid w:val="00472BAD"/>
    <w:rsid w:val="00484009"/>
    <w:rsid w:val="00490079"/>
    <w:rsid w:val="00490E72"/>
    <w:rsid w:val="00491157"/>
    <w:rsid w:val="00491BA9"/>
    <w:rsid w:val="004921C8"/>
    <w:rsid w:val="00495B0B"/>
    <w:rsid w:val="004A1B8B"/>
    <w:rsid w:val="004D1851"/>
    <w:rsid w:val="004D599D"/>
    <w:rsid w:val="004E2EA5"/>
    <w:rsid w:val="004E3AEB"/>
    <w:rsid w:val="0050223C"/>
    <w:rsid w:val="005243FF"/>
    <w:rsid w:val="0052667E"/>
    <w:rsid w:val="005311D6"/>
    <w:rsid w:val="00536422"/>
    <w:rsid w:val="00553628"/>
    <w:rsid w:val="00564FBC"/>
    <w:rsid w:val="005711EE"/>
    <w:rsid w:val="005800BC"/>
    <w:rsid w:val="00582442"/>
    <w:rsid w:val="00584D0C"/>
    <w:rsid w:val="005A335D"/>
    <w:rsid w:val="005C13D4"/>
    <w:rsid w:val="005D540D"/>
    <w:rsid w:val="005E2BD5"/>
    <w:rsid w:val="005F3269"/>
    <w:rsid w:val="00615961"/>
    <w:rsid w:val="00623AE3"/>
    <w:rsid w:val="006261F4"/>
    <w:rsid w:val="0064737F"/>
    <w:rsid w:val="006535F1"/>
    <w:rsid w:val="0065557D"/>
    <w:rsid w:val="00660D50"/>
    <w:rsid w:val="00662984"/>
    <w:rsid w:val="006716BB"/>
    <w:rsid w:val="006973C8"/>
    <w:rsid w:val="006A4862"/>
    <w:rsid w:val="006B1859"/>
    <w:rsid w:val="006B6680"/>
    <w:rsid w:val="006B6DCC"/>
    <w:rsid w:val="00702DEF"/>
    <w:rsid w:val="00706861"/>
    <w:rsid w:val="00726B8C"/>
    <w:rsid w:val="0075051B"/>
    <w:rsid w:val="00775655"/>
    <w:rsid w:val="007849D5"/>
    <w:rsid w:val="00786ACF"/>
    <w:rsid w:val="00793188"/>
    <w:rsid w:val="00794D34"/>
    <w:rsid w:val="007D5C30"/>
    <w:rsid w:val="00806E3C"/>
    <w:rsid w:val="00813E5E"/>
    <w:rsid w:val="00816C2C"/>
    <w:rsid w:val="0083581B"/>
    <w:rsid w:val="00860EED"/>
    <w:rsid w:val="00863874"/>
    <w:rsid w:val="00864AFF"/>
    <w:rsid w:val="00865925"/>
    <w:rsid w:val="00877BF2"/>
    <w:rsid w:val="00890157"/>
    <w:rsid w:val="00891503"/>
    <w:rsid w:val="008A2F06"/>
    <w:rsid w:val="008B4A6A"/>
    <w:rsid w:val="008C7E27"/>
    <w:rsid w:val="008D73A2"/>
    <w:rsid w:val="008D79AF"/>
    <w:rsid w:val="008F3822"/>
    <w:rsid w:val="008F7448"/>
    <w:rsid w:val="0090147A"/>
    <w:rsid w:val="0090389B"/>
    <w:rsid w:val="009173EF"/>
    <w:rsid w:val="00932906"/>
    <w:rsid w:val="00961860"/>
    <w:rsid w:val="00961B0B"/>
    <w:rsid w:val="00962D33"/>
    <w:rsid w:val="00972F9B"/>
    <w:rsid w:val="009A76D9"/>
    <w:rsid w:val="009B38C3"/>
    <w:rsid w:val="009E17BD"/>
    <w:rsid w:val="009E485A"/>
    <w:rsid w:val="00A04CEC"/>
    <w:rsid w:val="00A10189"/>
    <w:rsid w:val="00A10D61"/>
    <w:rsid w:val="00A27F92"/>
    <w:rsid w:val="00A32257"/>
    <w:rsid w:val="00A36D20"/>
    <w:rsid w:val="00A43C03"/>
    <w:rsid w:val="00A46CD0"/>
    <w:rsid w:val="00A514A4"/>
    <w:rsid w:val="00A52C84"/>
    <w:rsid w:val="00A55622"/>
    <w:rsid w:val="00A83502"/>
    <w:rsid w:val="00AD15B3"/>
    <w:rsid w:val="00AD3606"/>
    <w:rsid w:val="00AD4A3D"/>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A3A51"/>
    <w:rsid w:val="00BC251A"/>
    <w:rsid w:val="00BD032B"/>
    <w:rsid w:val="00BD0614"/>
    <w:rsid w:val="00BD094B"/>
    <w:rsid w:val="00BD3341"/>
    <w:rsid w:val="00BE2640"/>
    <w:rsid w:val="00BE2E1E"/>
    <w:rsid w:val="00BF61E7"/>
    <w:rsid w:val="00C01189"/>
    <w:rsid w:val="00C345F1"/>
    <w:rsid w:val="00C374DE"/>
    <w:rsid w:val="00C47AD4"/>
    <w:rsid w:val="00C52D81"/>
    <w:rsid w:val="00C55198"/>
    <w:rsid w:val="00C725C6"/>
    <w:rsid w:val="00C80EFF"/>
    <w:rsid w:val="00C922C7"/>
    <w:rsid w:val="00CA6393"/>
    <w:rsid w:val="00CB03C7"/>
    <w:rsid w:val="00CB18FF"/>
    <w:rsid w:val="00CB24AA"/>
    <w:rsid w:val="00CD0C08"/>
    <w:rsid w:val="00CD3C91"/>
    <w:rsid w:val="00CD61EC"/>
    <w:rsid w:val="00CE03FB"/>
    <w:rsid w:val="00CE433C"/>
    <w:rsid w:val="00CF0161"/>
    <w:rsid w:val="00CF33F3"/>
    <w:rsid w:val="00D06183"/>
    <w:rsid w:val="00D168A1"/>
    <w:rsid w:val="00D22C42"/>
    <w:rsid w:val="00D45669"/>
    <w:rsid w:val="00D464CC"/>
    <w:rsid w:val="00D522F6"/>
    <w:rsid w:val="00D60ACE"/>
    <w:rsid w:val="00D65041"/>
    <w:rsid w:val="00D67039"/>
    <w:rsid w:val="00D86E6C"/>
    <w:rsid w:val="00DB00D5"/>
    <w:rsid w:val="00DB1936"/>
    <w:rsid w:val="00DB384B"/>
    <w:rsid w:val="00DF0189"/>
    <w:rsid w:val="00E06FD5"/>
    <w:rsid w:val="00E10E80"/>
    <w:rsid w:val="00E124F0"/>
    <w:rsid w:val="00E227F3"/>
    <w:rsid w:val="00E27881"/>
    <w:rsid w:val="00E4728B"/>
    <w:rsid w:val="00E545C6"/>
    <w:rsid w:val="00E60F04"/>
    <w:rsid w:val="00E63EFF"/>
    <w:rsid w:val="00E65B24"/>
    <w:rsid w:val="00E854E4"/>
    <w:rsid w:val="00E86DBF"/>
    <w:rsid w:val="00E96547"/>
    <w:rsid w:val="00EB0D6F"/>
    <w:rsid w:val="00EB2232"/>
    <w:rsid w:val="00EC47E9"/>
    <w:rsid w:val="00EC5337"/>
    <w:rsid w:val="00ED22D6"/>
    <w:rsid w:val="00EE49E8"/>
    <w:rsid w:val="00F1099C"/>
    <w:rsid w:val="00F10B59"/>
    <w:rsid w:val="00F16BAB"/>
    <w:rsid w:val="00F2150A"/>
    <w:rsid w:val="00F231D8"/>
    <w:rsid w:val="00F44C00"/>
    <w:rsid w:val="00F45D2C"/>
    <w:rsid w:val="00F46C5F"/>
    <w:rsid w:val="00F632C0"/>
    <w:rsid w:val="00F678C7"/>
    <w:rsid w:val="00F74694"/>
    <w:rsid w:val="00F81D73"/>
    <w:rsid w:val="00F86596"/>
    <w:rsid w:val="00F93FD4"/>
    <w:rsid w:val="00F94A63"/>
    <w:rsid w:val="00FA1C28"/>
    <w:rsid w:val="00FB1279"/>
    <w:rsid w:val="00FB6B76"/>
    <w:rsid w:val="00FB7596"/>
    <w:rsid w:val="00FE291A"/>
    <w:rsid w:val="00FE4077"/>
    <w:rsid w:val="00FE500D"/>
    <w:rsid w:val="00FE77D2"/>
    <w:rsid w:val="00FF2C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CB3415"/>
  <w15:docId w15:val="{2F3AF33F-F011-42EB-B4C7-8560BA5E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490079"/>
    <w:rPr>
      <w:color w:val="666666"/>
    </w:rPr>
  </w:style>
  <w:style w:type="paragraph" w:styleId="NormalWeb">
    <w:name w:val="Normal (Web)"/>
    <w:basedOn w:val="Normal"/>
    <w:uiPriority w:val="99"/>
    <w:semiHidden/>
    <w:unhideWhenUsed/>
    <w:rsid w:val="0089015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CommentText">
    <w:name w:val="annotation text"/>
    <w:basedOn w:val="Normal"/>
    <w:link w:val="CommentTextChar"/>
    <w:uiPriority w:val="99"/>
    <w:semiHidden/>
    <w:unhideWhenUsed/>
    <w:rsid w:val="00890157"/>
    <w:pPr>
      <w:tabs>
        <w:tab w:val="clear" w:pos="567"/>
        <w:tab w:val="clear" w:pos="1134"/>
        <w:tab w:val="clear" w:pos="1701"/>
        <w:tab w:val="clear" w:pos="2268"/>
        <w:tab w:val="clear" w:pos="2835"/>
      </w:tabs>
      <w:overflowPunct/>
      <w:autoSpaceDE/>
      <w:autoSpaceDN/>
      <w:adjustRightInd/>
      <w:spacing w:before="0" w:after="160"/>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semiHidden/>
    <w:rsid w:val="00890157"/>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890157"/>
    <w:rPr>
      <w:sz w:val="16"/>
      <w:szCs w:val="16"/>
    </w:rPr>
  </w:style>
  <w:style w:type="character" w:styleId="Strong">
    <w:name w:val="Strong"/>
    <w:basedOn w:val="DefaultParagraphFont"/>
    <w:uiPriority w:val="22"/>
    <w:qFormat/>
    <w:rsid w:val="00890157"/>
    <w:rPr>
      <w:b/>
      <w:bCs/>
    </w:rPr>
  </w:style>
  <w:style w:type="paragraph" w:styleId="BalloonText">
    <w:name w:val="Balloon Text"/>
    <w:basedOn w:val="Normal"/>
    <w:link w:val="BalloonTextChar"/>
    <w:semiHidden/>
    <w:unhideWhenUsed/>
    <w:rsid w:val="0089015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90157"/>
    <w:rPr>
      <w:rFonts w:ascii="Segoe UI" w:hAnsi="Segoe UI" w:cs="Segoe UI"/>
      <w:sz w:val="18"/>
      <w:szCs w:val="18"/>
      <w:lang w:val="en-GB" w:eastAsia="en-US"/>
    </w:rPr>
  </w:style>
  <w:style w:type="paragraph" w:customStyle="1" w:styleId="Reasons">
    <w:name w:val="Reasons"/>
    <w:basedOn w:val="Normal"/>
    <w:qFormat/>
    <w:rsid w:val="005711EE"/>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184674">
      <w:bodyDiv w:val="1"/>
      <w:marLeft w:val="0"/>
      <w:marRight w:val="0"/>
      <w:marTop w:val="0"/>
      <w:marBottom w:val="0"/>
      <w:divBdr>
        <w:top w:val="none" w:sz="0" w:space="0" w:color="auto"/>
        <w:left w:val="none" w:sz="0" w:space="0" w:color="auto"/>
        <w:bottom w:val="none" w:sz="0" w:space="0" w:color="auto"/>
        <w:right w:val="none" w:sz="0" w:space="0" w:color="auto"/>
      </w:divBdr>
    </w:div>
    <w:div w:id="192239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lahmadi\Downloads\CWG-INTERNET21-TEMPLATE-EXT-contri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4" ma:contentTypeDescription="Create a new document." ma:contentTypeScope="" ma:versionID="b7cf36797617bcc3e16d20b4e774bc8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7c507cf9aad33329ed45c003d6050f0"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EC9094-B687-4271-AC81-689636B2CA18}">
  <ds:schemaRefs>
    <ds:schemaRef ds:uri="http://schemas.openxmlformats.org/officeDocument/2006/bibliography"/>
  </ds:schemaRefs>
</ds:datastoreItem>
</file>

<file path=customXml/itemProps2.xml><?xml version="1.0" encoding="utf-8"?>
<ds:datastoreItem xmlns:ds="http://schemas.openxmlformats.org/officeDocument/2006/customXml" ds:itemID="{989C8C78-2596-48BC-B6C2-C610D10B9886}">
  <ds:schemaRefs>
    <ds:schemaRef ds:uri="http://schemas.microsoft.com/sharepoint/v3/contenttype/forms"/>
  </ds:schemaRefs>
</ds:datastoreItem>
</file>

<file path=customXml/itemProps3.xml><?xml version="1.0" encoding="utf-8"?>
<ds:datastoreItem xmlns:ds="http://schemas.openxmlformats.org/officeDocument/2006/customXml" ds:itemID="{BB11040A-5520-4BCB-BC8B-AE50B3790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F720C6-2D8B-407B-8217-61F7C2E10808}">
  <ds:schemaRef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microsoft.com/sharepoint/v3"/>
    <ds:schemaRef ds:uri="http://schemas.openxmlformats.org/package/2006/metadata/core-properties"/>
    <ds:schemaRef ds:uri="1aaea1ea-72e4-4374-b05e-72e2f16fb7a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CWG-INTERNET21-TEMPLATE-EXT-contrib.dotx</Template>
  <TotalTime>5</TotalTime>
  <Pages>2</Pages>
  <Words>452</Words>
  <Characters>2963</Characters>
  <Application>Microsoft Office Word</Application>
  <DocSecurity>0</DocSecurity>
  <Lines>63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for next open consultation</dc:title>
  <dc:subject>ITU Council Working Group on international Internet-related public policy issues</dc:subject>
  <cp:keywords>CWG-Internet</cp:keywords>
  <dc:description/>
  <dcterms:created xsi:type="dcterms:W3CDTF">2025-02-07T16:54:00Z</dcterms:created>
  <dcterms:modified xsi:type="dcterms:W3CDTF">2025-02-18T17:38:00Z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0x010100C7F750E4F31D394F9C9AE3A705156B03</vt:lpwstr>
  </property>
  <property fmtid="{D5CDD505-2E9C-101B-9397-08002B2CF9AE}" pid="3" name="GrammarlyDocumentId">
    <vt:lpwstr>1dcbbc519ecbadd05e99025f44304d76002a87fb761e64ebb48f17a3dd0f5dfd</vt:lpwstr>
  </property>
</Properties>
</file>