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E17C11" w14:paraId="76CD4875" w14:textId="77777777" w:rsidTr="00AD3606">
        <w:trPr>
          <w:cantSplit/>
          <w:trHeight w:val="23"/>
        </w:trPr>
        <w:tc>
          <w:tcPr>
            <w:tcW w:w="3969" w:type="dxa"/>
            <w:vMerge w:val="restart"/>
            <w:tcMar>
              <w:left w:w="0" w:type="dxa"/>
            </w:tcMar>
          </w:tcPr>
          <w:p w14:paraId="38D801D5"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51CB140E" w14:textId="2686C313" w:rsidR="00AD3606" w:rsidRPr="00301AEE" w:rsidRDefault="00AD3606" w:rsidP="00472BAD">
            <w:pPr>
              <w:tabs>
                <w:tab w:val="left" w:pos="851"/>
              </w:tabs>
              <w:spacing w:before="0" w:line="240" w:lineRule="atLeast"/>
              <w:jc w:val="right"/>
              <w:rPr>
                <w:b/>
                <w:lang w:val="fr-FR"/>
              </w:rPr>
            </w:pPr>
            <w:r w:rsidRPr="00301AEE">
              <w:rPr>
                <w:b/>
                <w:lang w:val="fr-FR"/>
              </w:rPr>
              <w:t xml:space="preserve">Document </w:t>
            </w:r>
            <w:r w:rsidR="00227AAB" w:rsidRPr="00227AAB">
              <w:rPr>
                <w:b/>
                <w:lang w:val="fr-FR"/>
              </w:rPr>
              <w:t>CWG-WSIS&amp;SDG-42</w:t>
            </w:r>
            <w:r w:rsidR="002F2D06">
              <w:rPr>
                <w:b/>
                <w:lang w:val="fr-FR"/>
              </w:rPr>
              <w:t>/</w:t>
            </w:r>
            <w:r w:rsidR="00F66A26">
              <w:rPr>
                <w:b/>
                <w:lang w:val="fr-FR"/>
              </w:rPr>
              <w:t>INF/</w:t>
            </w:r>
            <w:r w:rsidR="005C4037">
              <w:rPr>
                <w:b/>
                <w:lang w:val="fr-FR"/>
              </w:rPr>
              <w:t>7</w:t>
            </w:r>
          </w:p>
        </w:tc>
      </w:tr>
      <w:tr w:rsidR="00AD3606" w:rsidRPr="00147C54" w14:paraId="6030C5AD" w14:textId="77777777" w:rsidTr="00AD3606">
        <w:trPr>
          <w:cantSplit/>
        </w:trPr>
        <w:tc>
          <w:tcPr>
            <w:tcW w:w="3969" w:type="dxa"/>
            <w:vMerge/>
          </w:tcPr>
          <w:p w14:paraId="3C619582"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06B17060" w14:textId="36930ACD" w:rsidR="00AD3606" w:rsidRPr="00147C54" w:rsidRDefault="005C4037" w:rsidP="00AD3606">
            <w:pPr>
              <w:tabs>
                <w:tab w:val="left" w:pos="851"/>
              </w:tabs>
              <w:spacing w:before="0"/>
              <w:jc w:val="right"/>
              <w:rPr>
                <w:b/>
              </w:rPr>
            </w:pPr>
            <w:r>
              <w:rPr>
                <w:b/>
              </w:rPr>
              <w:t>7 February 2025</w:t>
            </w:r>
          </w:p>
        </w:tc>
      </w:tr>
      <w:tr w:rsidR="00AD3606" w:rsidRPr="00147C54" w14:paraId="68969988" w14:textId="77777777" w:rsidTr="00AD3606">
        <w:trPr>
          <w:cantSplit/>
          <w:trHeight w:val="23"/>
        </w:trPr>
        <w:tc>
          <w:tcPr>
            <w:tcW w:w="3969" w:type="dxa"/>
            <w:vMerge/>
          </w:tcPr>
          <w:p w14:paraId="4A1C5D88"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3D3D0286"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22C6C5B9" w14:textId="77777777" w:rsidTr="00AD3606">
        <w:trPr>
          <w:cantSplit/>
          <w:trHeight w:val="23"/>
        </w:trPr>
        <w:tc>
          <w:tcPr>
            <w:tcW w:w="3969" w:type="dxa"/>
          </w:tcPr>
          <w:p w14:paraId="748CE1DA" w14:textId="77777777" w:rsidR="00472BAD" w:rsidRPr="00147C54" w:rsidRDefault="00472BAD" w:rsidP="00AD3606">
            <w:pPr>
              <w:tabs>
                <w:tab w:val="left" w:pos="851"/>
              </w:tabs>
              <w:spacing w:line="240" w:lineRule="atLeast"/>
              <w:rPr>
                <w:b/>
              </w:rPr>
            </w:pPr>
          </w:p>
        </w:tc>
        <w:tc>
          <w:tcPr>
            <w:tcW w:w="5245" w:type="dxa"/>
          </w:tcPr>
          <w:p w14:paraId="5BC1542A" w14:textId="77777777" w:rsidR="00472BAD" w:rsidRPr="00147C54" w:rsidRDefault="00472BAD" w:rsidP="00AD3606">
            <w:pPr>
              <w:tabs>
                <w:tab w:val="left" w:pos="851"/>
              </w:tabs>
              <w:spacing w:before="0" w:line="240" w:lineRule="atLeast"/>
              <w:jc w:val="right"/>
              <w:rPr>
                <w:b/>
              </w:rPr>
            </w:pPr>
          </w:p>
        </w:tc>
      </w:tr>
      <w:tr w:rsidR="00AD3606" w:rsidRPr="00147C54" w14:paraId="025FC8BD" w14:textId="77777777" w:rsidTr="00AD3606">
        <w:trPr>
          <w:cantSplit/>
        </w:trPr>
        <w:tc>
          <w:tcPr>
            <w:tcW w:w="9214" w:type="dxa"/>
            <w:gridSpan w:val="2"/>
            <w:tcMar>
              <w:left w:w="0" w:type="dxa"/>
            </w:tcMar>
          </w:tcPr>
          <w:p w14:paraId="3E9C045A" w14:textId="77777777" w:rsidR="00AD3606" w:rsidRPr="00147C54" w:rsidRDefault="00F66A26" w:rsidP="00E4728B">
            <w:pPr>
              <w:pStyle w:val="Source"/>
              <w:framePr w:hSpace="0" w:wrap="auto" w:vAnchor="margin" w:hAnchor="text" w:xAlign="left" w:yAlign="inline"/>
            </w:pPr>
            <w:bookmarkStart w:id="8" w:name="dsource" w:colFirst="0" w:colLast="0"/>
            <w:bookmarkEnd w:id="7"/>
            <w:r>
              <w:t>Note</w:t>
            </w:r>
            <w:r w:rsidRPr="003F3796">
              <w:t xml:space="preserve"> by the </w:t>
            </w:r>
            <w:r w:rsidR="00DC480F">
              <w:t>Secretary-General</w:t>
            </w:r>
          </w:p>
        </w:tc>
      </w:tr>
      <w:tr w:rsidR="00AD3606" w:rsidRPr="00147C54" w14:paraId="5E2ECA11" w14:textId="77777777" w:rsidTr="00AD3606">
        <w:trPr>
          <w:cantSplit/>
        </w:trPr>
        <w:tc>
          <w:tcPr>
            <w:tcW w:w="9214" w:type="dxa"/>
            <w:gridSpan w:val="2"/>
            <w:tcMar>
              <w:left w:w="0" w:type="dxa"/>
            </w:tcMar>
          </w:tcPr>
          <w:p w14:paraId="2FA4BE8C" w14:textId="7DF991B5" w:rsidR="00AD3606" w:rsidRPr="00147C54" w:rsidRDefault="009405B6" w:rsidP="00E4728B">
            <w:pPr>
              <w:pStyle w:val="Subtitle"/>
              <w:framePr w:hSpace="0" w:wrap="auto" w:xAlign="left" w:yAlign="inline"/>
            </w:pPr>
            <w:bookmarkStart w:id="9" w:name="dtitle1" w:colFirst="0" w:colLast="0"/>
            <w:bookmarkStart w:id="10" w:name="_Hlk189843776"/>
            <w:bookmarkEnd w:id="8"/>
            <w:r w:rsidRPr="005C4037">
              <w:t>WSIS SESSIONS</w:t>
            </w:r>
            <w:r>
              <w:t xml:space="preserve"> AT THE IGF 2024</w:t>
            </w:r>
            <w:bookmarkEnd w:id="10"/>
          </w:p>
        </w:tc>
      </w:tr>
      <w:tr w:rsidR="00AD3606" w:rsidRPr="00147C54" w14:paraId="512246A4" w14:textId="77777777" w:rsidTr="00AD3606">
        <w:trPr>
          <w:cantSplit/>
        </w:trPr>
        <w:tc>
          <w:tcPr>
            <w:tcW w:w="9214" w:type="dxa"/>
            <w:gridSpan w:val="2"/>
            <w:tcBorders>
              <w:top w:val="single" w:sz="4" w:space="0" w:color="auto"/>
              <w:bottom w:val="single" w:sz="4" w:space="0" w:color="auto"/>
            </w:tcBorders>
            <w:tcMar>
              <w:left w:w="0" w:type="dxa"/>
            </w:tcMar>
          </w:tcPr>
          <w:p w14:paraId="440ACA6A" w14:textId="77777777" w:rsidR="00AD3606" w:rsidRPr="00147C54" w:rsidRDefault="00F16BAB" w:rsidP="00F16BAB">
            <w:pPr>
              <w:spacing w:before="160"/>
              <w:rPr>
                <w:b/>
                <w:bCs/>
                <w:sz w:val="26"/>
                <w:szCs w:val="26"/>
              </w:rPr>
            </w:pPr>
            <w:r w:rsidRPr="00147C54">
              <w:rPr>
                <w:b/>
                <w:bCs/>
                <w:sz w:val="26"/>
                <w:szCs w:val="26"/>
              </w:rPr>
              <w:t>Purpose</w:t>
            </w:r>
          </w:p>
          <w:p w14:paraId="7FC759CC" w14:textId="1DCCED62" w:rsidR="005C4037" w:rsidRPr="009405B6" w:rsidRDefault="005C4037" w:rsidP="00F16BAB">
            <w:pPr>
              <w:spacing w:before="160"/>
              <w:rPr>
                <w:spacing w:val="-2"/>
              </w:rPr>
            </w:pPr>
            <w:r w:rsidRPr="009405B6">
              <w:rPr>
                <w:spacing w:val="-2"/>
              </w:rPr>
              <w:t>This document lists the WSIS sessions organized at the Internet Governance Forum (IGF) 2024.</w:t>
            </w:r>
          </w:p>
          <w:p w14:paraId="4FBFC884" w14:textId="394AA5CC" w:rsidR="00AD3606" w:rsidRPr="00147C54" w:rsidRDefault="00AD3606" w:rsidP="00F16BAB">
            <w:pPr>
              <w:spacing w:before="160"/>
              <w:rPr>
                <w:b/>
                <w:bCs/>
                <w:sz w:val="26"/>
                <w:szCs w:val="26"/>
              </w:rPr>
            </w:pPr>
            <w:r w:rsidRPr="00147C54">
              <w:rPr>
                <w:b/>
                <w:bCs/>
                <w:sz w:val="26"/>
                <w:szCs w:val="26"/>
              </w:rPr>
              <w:t>Action required</w:t>
            </w:r>
          </w:p>
          <w:p w14:paraId="0B7C4A3F" w14:textId="77777777" w:rsidR="0025570E" w:rsidRPr="004405AB" w:rsidRDefault="00F66A26" w:rsidP="000F6AB8">
            <w:pPr>
              <w:spacing w:before="160"/>
            </w:pPr>
            <w:r w:rsidRPr="007F6613">
              <w:rPr>
                <w:szCs w:val="24"/>
              </w:rPr>
              <w:t xml:space="preserve">This report is transmitted to the Council Working Group on WSIS and the SDGs </w:t>
            </w:r>
            <w:r w:rsidRPr="007F6613">
              <w:rPr>
                <w:b/>
                <w:bCs/>
                <w:szCs w:val="24"/>
              </w:rPr>
              <w:t>for information</w:t>
            </w:r>
            <w:r w:rsidRPr="007F6613">
              <w:rPr>
                <w:szCs w:val="24"/>
              </w:rPr>
              <w:t>.</w:t>
            </w:r>
          </w:p>
          <w:p w14:paraId="3A3901A5" w14:textId="77777777" w:rsidR="00AD3606" w:rsidRPr="00CD3C91" w:rsidRDefault="00CD3C91" w:rsidP="00CD3C91">
            <w:r>
              <w:t>_______________</w:t>
            </w:r>
          </w:p>
          <w:p w14:paraId="3800D79B" w14:textId="77777777" w:rsidR="00AD3606" w:rsidRPr="00147C54" w:rsidRDefault="00AD3606" w:rsidP="00F16BAB">
            <w:pPr>
              <w:spacing w:before="160"/>
              <w:rPr>
                <w:b/>
                <w:bCs/>
                <w:sz w:val="26"/>
                <w:szCs w:val="26"/>
              </w:rPr>
            </w:pPr>
            <w:r w:rsidRPr="00147C54">
              <w:rPr>
                <w:b/>
                <w:bCs/>
                <w:sz w:val="26"/>
                <w:szCs w:val="26"/>
              </w:rPr>
              <w:t>References</w:t>
            </w:r>
            <w:r w:rsidR="00301AEE">
              <w:rPr>
                <w:b/>
                <w:bCs/>
                <w:sz w:val="26"/>
                <w:szCs w:val="26"/>
              </w:rPr>
              <w:t xml:space="preserve"> </w:t>
            </w:r>
          </w:p>
          <w:p w14:paraId="135C25C9" w14:textId="607DAFC2" w:rsidR="00AD3606" w:rsidRPr="001B0595" w:rsidRDefault="00F66A26" w:rsidP="00F16BAB">
            <w:pPr>
              <w:spacing w:after="160"/>
              <w:rPr>
                <w:i/>
                <w:iCs/>
                <w:sz w:val="22"/>
                <w:szCs w:val="22"/>
              </w:rPr>
            </w:pPr>
            <w:hyperlink r:id="rId11" w:history="1">
              <w:r w:rsidRPr="00754DFC">
                <w:rPr>
                  <w:rStyle w:val="Hyperlink"/>
                  <w:i/>
                  <w:iCs/>
                  <w:sz w:val="22"/>
                  <w:szCs w:val="22"/>
                </w:rPr>
                <w:t>CWG-WSIS&amp;SDG website</w:t>
              </w:r>
            </w:hyperlink>
            <w:r w:rsidRPr="00754DFC">
              <w:rPr>
                <w:i/>
                <w:iCs/>
                <w:sz w:val="22"/>
                <w:szCs w:val="22"/>
              </w:rPr>
              <w:t xml:space="preserve">; </w:t>
            </w:r>
            <w:hyperlink r:id="rId12" w:history="1">
              <w:r w:rsidR="005C4037" w:rsidRPr="005C4037">
                <w:rPr>
                  <w:rStyle w:val="Hyperlink"/>
                  <w:i/>
                  <w:iCs/>
                  <w:sz w:val="22"/>
                  <w:szCs w:val="22"/>
                </w:rPr>
                <w:t>WSIS website</w:t>
              </w:r>
            </w:hyperlink>
            <w:r w:rsidR="005C4037">
              <w:rPr>
                <w:i/>
                <w:iCs/>
                <w:sz w:val="22"/>
                <w:szCs w:val="22"/>
              </w:rPr>
              <w:t xml:space="preserve">; </w:t>
            </w:r>
            <w:hyperlink r:id="rId13" w:history="1">
              <w:r w:rsidR="005C4037" w:rsidRPr="005C4037">
                <w:rPr>
                  <w:rStyle w:val="Hyperlink"/>
                  <w:i/>
                  <w:iCs/>
                  <w:sz w:val="22"/>
                  <w:szCs w:val="22"/>
                </w:rPr>
                <w:t>UNGIS website</w:t>
              </w:r>
            </w:hyperlink>
          </w:p>
        </w:tc>
      </w:tr>
    </w:tbl>
    <w:p w14:paraId="2AFCEB61"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9"/>
    </w:p>
    <w:bookmarkEnd w:id="3"/>
    <w:bookmarkEnd w:id="4"/>
    <w:p w14:paraId="43DEADFF"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1"/>
    <w:p w14:paraId="50C5ED99" w14:textId="5E31AE65" w:rsidR="00A514A4" w:rsidRDefault="005C4037" w:rsidP="00147C54">
      <w:pPr>
        <w:tabs>
          <w:tab w:val="clear" w:pos="567"/>
          <w:tab w:val="clear" w:pos="1134"/>
          <w:tab w:val="clear" w:pos="1701"/>
          <w:tab w:val="clear" w:pos="2268"/>
          <w:tab w:val="clear" w:pos="2835"/>
        </w:tabs>
        <w:overflowPunct/>
        <w:autoSpaceDE/>
        <w:autoSpaceDN/>
        <w:adjustRightInd/>
        <w:spacing w:before="0"/>
        <w:textAlignment w:val="auto"/>
        <w:rPr>
          <w:i/>
          <w:iCs/>
        </w:rPr>
      </w:pPr>
      <w:r>
        <w:rPr>
          <w:b/>
          <w:bCs/>
          <w:noProof/>
          <w:u w:val="single"/>
          <w:lang w:val="en-US"/>
        </w:rPr>
        <w:lastRenderedPageBreak/>
        <w:drawing>
          <wp:anchor distT="0" distB="0" distL="114300" distR="114300" simplePos="0" relativeHeight="251662336" behindDoc="1" locked="0" layoutInCell="1" allowOverlap="1" wp14:anchorId="66F4E7F4" wp14:editId="32FC3E25">
            <wp:simplePos x="0" y="0"/>
            <wp:positionH relativeFrom="margin">
              <wp:align>center</wp:align>
            </wp:positionH>
            <wp:positionV relativeFrom="margin">
              <wp:posOffset>-554257</wp:posOffset>
            </wp:positionV>
            <wp:extent cx="574675" cy="574675"/>
            <wp:effectExtent l="0" t="0" r="0" b="0"/>
            <wp:wrapSquare wrapText="bothSides"/>
            <wp:docPr id="1695132868" name="Picture 4" descr="A colorful circular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132868" name="Picture 4" descr="A colorful circular logo with a black background&#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4675" cy="574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9570739" wp14:editId="794609EA">
            <wp:simplePos x="0" y="0"/>
            <wp:positionH relativeFrom="margin">
              <wp:posOffset>-486948</wp:posOffset>
            </wp:positionH>
            <wp:positionV relativeFrom="topMargin">
              <wp:align>bottom</wp:align>
            </wp:positionV>
            <wp:extent cx="1419860" cy="485775"/>
            <wp:effectExtent l="0" t="0" r="8890" b="9525"/>
            <wp:wrapSquare wrapText="bothSides"/>
            <wp:docPr id="1345966511" name="Picture 3"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966511" name="Picture 3" descr="A purple and white logo&#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1986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0D688" w14:textId="2E0272A6" w:rsidR="005C4037" w:rsidRDefault="005C4037" w:rsidP="00147C54">
      <w:pPr>
        <w:tabs>
          <w:tab w:val="clear" w:pos="567"/>
          <w:tab w:val="clear" w:pos="1134"/>
          <w:tab w:val="clear" w:pos="1701"/>
          <w:tab w:val="clear" w:pos="2268"/>
          <w:tab w:val="clear" w:pos="2835"/>
        </w:tabs>
        <w:overflowPunct/>
        <w:autoSpaceDE/>
        <w:autoSpaceDN/>
        <w:adjustRightInd/>
        <w:spacing w:before="0"/>
        <w:textAlignment w:val="auto"/>
        <w:rPr>
          <w:i/>
          <w:iCs/>
        </w:rPr>
      </w:pPr>
    </w:p>
    <w:p w14:paraId="0B9FDAE0" w14:textId="76D26228" w:rsidR="005C4037" w:rsidRPr="00BD102B" w:rsidRDefault="005C4037" w:rsidP="005C4037">
      <w:pPr>
        <w:jc w:val="center"/>
        <w:rPr>
          <w:b/>
          <w:bCs/>
          <w:u w:val="single"/>
          <w:lang w:val="en-US"/>
        </w:rPr>
      </w:pPr>
      <w:r w:rsidRPr="00BD102B">
        <w:rPr>
          <w:b/>
          <w:bCs/>
          <w:u w:val="single"/>
          <w:lang w:val="en-US"/>
        </w:rPr>
        <w:t>Governance Forum (IGF) 2024</w:t>
      </w:r>
    </w:p>
    <w:p w14:paraId="0E9C72F5" w14:textId="08FC47CC" w:rsidR="005C4037" w:rsidRDefault="005C4037" w:rsidP="005C4037">
      <w:pPr>
        <w:jc w:val="center"/>
        <w:rPr>
          <w:b/>
          <w:bCs/>
          <w:lang w:val="en-US"/>
        </w:rPr>
      </w:pPr>
      <w:r>
        <w:rPr>
          <w:b/>
          <w:bCs/>
          <w:lang w:val="en-US"/>
        </w:rPr>
        <w:t>15-19 December 2024</w:t>
      </w:r>
    </w:p>
    <w:p w14:paraId="22F2E198" w14:textId="15A5522F" w:rsidR="005C4037" w:rsidRDefault="005C4037" w:rsidP="005C4037">
      <w:pPr>
        <w:jc w:val="center"/>
        <w:rPr>
          <w:b/>
          <w:bCs/>
          <w:lang w:val="en-US"/>
        </w:rPr>
      </w:pPr>
      <w:r>
        <w:rPr>
          <w:b/>
          <w:bCs/>
          <w:lang w:val="en-US"/>
        </w:rPr>
        <w:t>Riyadh, Saudi Arabia</w:t>
      </w:r>
    </w:p>
    <w:p w14:paraId="5AC54DB9" w14:textId="77777777" w:rsidR="005C4037" w:rsidRDefault="005C4037" w:rsidP="005C4037">
      <w:pPr>
        <w:jc w:val="center"/>
        <w:rPr>
          <w:b/>
          <w:bCs/>
          <w:lang w:val="en-US"/>
        </w:rPr>
      </w:pPr>
    </w:p>
    <w:p w14:paraId="5E439350" w14:textId="77777777" w:rsidR="005C4037" w:rsidRDefault="005C4037" w:rsidP="005C4037">
      <w:pPr>
        <w:tabs>
          <w:tab w:val="center" w:pos="4513"/>
          <w:tab w:val="left" w:pos="6764"/>
        </w:tabs>
        <w:jc w:val="center"/>
        <w:rPr>
          <w:b/>
          <w:bCs/>
          <w:sz w:val="32"/>
          <w:szCs w:val="32"/>
          <w:lang w:val="en-US"/>
        </w:rPr>
      </w:pPr>
      <w:r w:rsidRPr="00BD102B">
        <w:rPr>
          <w:b/>
          <w:bCs/>
          <w:sz w:val="32"/>
          <w:szCs w:val="32"/>
          <w:lang w:val="en-US"/>
        </w:rPr>
        <w:t>WSIS Sessions</w:t>
      </w:r>
    </w:p>
    <w:p w14:paraId="61774D7C" w14:textId="77777777" w:rsidR="005C4037" w:rsidRDefault="005C4037" w:rsidP="005C4037">
      <w:pPr>
        <w:tabs>
          <w:tab w:val="center" w:pos="4513"/>
          <w:tab w:val="left" w:pos="6764"/>
        </w:tabs>
        <w:rPr>
          <w:b/>
          <w:bCs/>
          <w:sz w:val="32"/>
          <w:szCs w:val="32"/>
          <w:lang w:val="en-US"/>
        </w:rPr>
      </w:pPr>
      <w:r>
        <w:rPr>
          <w:b/>
          <w:bCs/>
          <w:noProof/>
          <w:sz w:val="32"/>
          <w:szCs w:val="32"/>
          <w:lang w:val="en-US"/>
        </w:rPr>
        <mc:AlternateContent>
          <mc:Choice Requires="wps">
            <w:drawing>
              <wp:anchor distT="0" distB="0" distL="114300" distR="114300" simplePos="0" relativeHeight="251659264" behindDoc="0" locked="0" layoutInCell="1" allowOverlap="1" wp14:anchorId="47E9DAFB" wp14:editId="7182B3E2">
                <wp:simplePos x="0" y="0"/>
                <wp:positionH relativeFrom="margin">
                  <wp:align>center</wp:align>
                </wp:positionH>
                <wp:positionV relativeFrom="paragraph">
                  <wp:posOffset>152920</wp:posOffset>
                </wp:positionV>
                <wp:extent cx="6109855" cy="0"/>
                <wp:effectExtent l="0" t="0" r="0" b="0"/>
                <wp:wrapNone/>
                <wp:docPr id="262365266" name="Straight Connector 2"/>
                <wp:cNvGraphicFramePr/>
                <a:graphic xmlns:a="http://schemas.openxmlformats.org/drawingml/2006/main">
                  <a:graphicData uri="http://schemas.microsoft.com/office/word/2010/wordprocessingShape">
                    <wps:wsp>
                      <wps:cNvCnPr/>
                      <wps:spPr>
                        <a:xfrm>
                          <a:off x="0" y="0"/>
                          <a:ext cx="6109855" cy="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61B48E" id="Straight Connector 2"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2.05pt" to="481.1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" strokecolor="#0070c0" strokeweight="1pt">
                <w10:wrap anchorx="margin"/>
              </v:line>
            </w:pict>
          </mc:Fallback>
        </mc:AlternateContent>
      </w:r>
    </w:p>
    <w:p w14:paraId="38E47DB1" w14:textId="77777777" w:rsidR="005C4037" w:rsidRPr="005D5FC5" w:rsidRDefault="005C4037" w:rsidP="005C4037">
      <w:pPr>
        <w:tabs>
          <w:tab w:val="center" w:pos="4513"/>
          <w:tab w:val="left" w:pos="6764"/>
        </w:tabs>
        <w:ind w:hanging="284"/>
        <w:rPr>
          <w:b/>
          <w:bCs/>
          <w:sz w:val="32"/>
          <w:szCs w:val="32"/>
          <w:lang w:val="en-US"/>
        </w:rPr>
      </w:pPr>
      <w:r>
        <w:rPr>
          <w:b/>
          <w:bCs/>
          <w:sz w:val="32"/>
          <w:szCs w:val="32"/>
          <w:lang w:val="en-US"/>
        </w:rPr>
        <w:t xml:space="preserve">17 December </w:t>
      </w:r>
    </w:p>
    <w:p w14:paraId="30B6BB81" w14:textId="77777777" w:rsidR="005C4037" w:rsidRDefault="005C4037" w:rsidP="005C4037">
      <w:pPr>
        <w:pStyle w:val="notopgapnobottomgap"/>
        <w:spacing w:before="0" w:beforeAutospacing="0" w:after="0" w:afterAutospacing="0"/>
        <w:ind w:right="-46"/>
        <w:jc w:val="both"/>
        <w:rPr>
          <w:rFonts w:asciiTheme="minorHAnsi" w:hAnsiTheme="minorHAnsi" w:cstheme="minorHAnsi"/>
          <w:b/>
          <w:color w:val="000000"/>
          <w:sz w:val="22"/>
          <w:szCs w:val="22"/>
        </w:rPr>
      </w:pPr>
    </w:p>
    <w:p w14:paraId="6D441349" w14:textId="77777777" w:rsidR="005C4037" w:rsidRDefault="005C4037" w:rsidP="005C4037">
      <w:pPr>
        <w:pStyle w:val="notopgapnobottomgap"/>
        <w:numPr>
          <w:ilvl w:val="0"/>
          <w:numId w:val="3"/>
        </w:numPr>
        <w:shd w:val="clear" w:color="auto" w:fill="D6E3BC" w:themeFill="accent3" w:themeFillTint="66"/>
        <w:spacing w:before="0" w:beforeAutospacing="0" w:after="0" w:afterAutospacing="0"/>
        <w:ind w:right="-46"/>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Digital for Development: UN in Action </w:t>
      </w:r>
      <w:r w:rsidRPr="00825171">
        <w:rPr>
          <w:rFonts w:asciiTheme="minorHAnsi" w:hAnsiTheme="minorHAnsi" w:cstheme="minorHAnsi"/>
          <w:b/>
          <w:bCs/>
          <w:color w:val="000000"/>
          <w:sz w:val="22"/>
          <w:szCs w:val="22"/>
          <w:lang w:val="en-GB"/>
        </w:rPr>
        <w:t>(Open Forum #76)</w:t>
      </w:r>
    </w:p>
    <w:p w14:paraId="67A4C609" w14:textId="77777777" w:rsidR="005C4037" w:rsidRPr="00825171" w:rsidRDefault="005C4037" w:rsidP="005C4037">
      <w:pPr>
        <w:pStyle w:val="notopgapnobottomgap"/>
        <w:shd w:val="clear" w:color="auto" w:fill="D6E3BC" w:themeFill="accent3" w:themeFillTint="66"/>
        <w:spacing w:before="0" w:beforeAutospacing="0" w:after="0" w:afterAutospacing="0"/>
        <w:ind w:left="360" w:right="-46"/>
        <w:jc w:val="both"/>
        <w:rPr>
          <w:rFonts w:asciiTheme="minorHAnsi" w:hAnsiTheme="minorHAnsi" w:cstheme="minorHAnsi"/>
          <w:b/>
          <w:color w:val="000000"/>
          <w:sz w:val="22"/>
          <w:szCs w:val="22"/>
          <w:lang w:val="sv-SE"/>
        </w:rPr>
      </w:pPr>
      <w:r w:rsidRPr="00825171">
        <w:rPr>
          <w:rFonts w:asciiTheme="minorHAnsi" w:hAnsiTheme="minorHAnsi" w:cstheme="minorHAnsi"/>
          <w:b/>
          <w:color w:val="000000"/>
          <w:sz w:val="22"/>
          <w:szCs w:val="22"/>
          <w:lang w:val="sv-SE"/>
        </w:rPr>
        <w:t xml:space="preserve">17 December 2024, 11:00-12:00 (UTC+3) / 09:00-10:00 </w:t>
      </w:r>
      <w:r w:rsidRPr="00825171">
        <w:rPr>
          <w:rFonts w:asciiTheme="minorHAnsi" w:hAnsiTheme="minorHAnsi" w:cstheme="minorHAnsi"/>
          <w:b/>
          <w:bCs/>
          <w:color w:val="000000"/>
          <w:sz w:val="22"/>
          <w:szCs w:val="22"/>
          <w:lang w:val="sv-SE"/>
        </w:rPr>
        <w:t>(CET/UTC+1)</w:t>
      </w:r>
    </w:p>
    <w:p w14:paraId="374E447A" w14:textId="77777777" w:rsidR="005C4037" w:rsidRPr="00825171" w:rsidRDefault="005C4037" w:rsidP="005C4037">
      <w:pPr>
        <w:pStyle w:val="notopgapnobottomgap"/>
        <w:shd w:val="clear" w:color="auto" w:fill="D6E3BC" w:themeFill="accent3" w:themeFillTint="66"/>
        <w:spacing w:before="0" w:beforeAutospacing="0" w:after="0" w:afterAutospacing="0"/>
        <w:ind w:left="360" w:right="-46"/>
        <w:jc w:val="both"/>
        <w:rPr>
          <w:rFonts w:asciiTheme="minorHAnsi" w:hAnsiTheme="minorHAnsi" w:cstheme="minorHAnsi"/>
          <w:b/>
          <w:bCs/>
          <w:sz w:val="22"/>
          <w:szCs w:val="22"/>
          <w:lang w:val="sv-SE"/>
        </w:rPr>
      </w:pPr>
      <w:r w:rsidRPr="00825171">
        <w:rPr>
          <w:rFonts w:asciiTheme="minorHAnsi" w:hAnsiTheme="minorHAnsi" w:cstheme="minorHAnsi"/>
          <w:b/>
          <w:bCs/>
          <w:sz w:val="22"/>
          <w:szCs w:val="22"/>
          <w:lang w:val="sv-SE"/>
        </w:rPr>
        <w:t>Organiser: UNGIS</w:t>
      </w:r>
    </w:p>
    <w:p w14:paraId="50A5C3CD" w14:textId="77777777" w:rsidR="005C4037" w:rsidRPr="00E17C11" w:rsidRDefault="005C4037" w:rsidP="005C4037">
      <w:pPr>
        <w:pStyle w:val="notopgapnobottomgap"/>
        <w:shd w:val="clear" w:color="auto" w:fill="D6E3BC" w:themeFill="accent3" w:themeFillTint="66"/>
        <w:spacing w:before="0" w:beforeAutospacing="0" w:after="0" w:afterAutospacing="0"/>
        <w:ind w:left="360" w:right="-46"/>
        <w:jc w:val="both"/>
        <w:rPr>
          <w:rFonts w:asciiTheme="minorHAnsi" w:hAnsiTheme="minorHAnsi" w:cstheme="minorHAnsi"/>
          <w:b/>
          <w:bCs/>
          <w:sz w:val="22"/>
          <w:szCs w:val="22"/>
          <w:lang w:val="fr-CH"/>
        </w:rPr>
      </w:pPr>
      <w:r w:rsidRPr="00E17C11">
        <w:rPr>
          <w:rFonts w:asciiTheme="minorHAnsi" w:hAnsiTheme="minorHAnsi" w:cstheme="minorHAnsi"/>
          <w:b/>
          <w:bCs/>
          <w:sz w:val="22"/>
          <w:szCs w:val="22"/>
          <w:lang w:val="fr-CH"/>
        </w:rPr>
        <w:t>Session pages:</w:t>
      </w:r>
    </w:p>
    <w:p w14:paraId="02557441" w14:textId="77777777" w:rsidR="005C4037" w:rsidRDefault="005C4037" w:rsidP="005C4037">
      <w:pPr>
        <w:pStyle w:val="notopgapnobottomgap"/>
        <w:numPr>
          <w:ilvl w:val="0"/>
          <w:numId w:val="9"/>
        </w:numPr>
        <w:shd w:val="clear" w:color="auto" w:fill="D6E3BC" w:themeFill="accent3" w:themeFillTint="66"/>
        <w:spacing w:before="0" w:beforeAutospacing="0" w:after="0" w:afterAutospacing="0"/>
        <w:ind w:left="709" w:right="-46"/>
        <w:rPr>
          <w:rFonts w:asciiTheme="minorHAnsi" w:hAnsiTheme="minorHAnsi" w:cstheme="minorHAnsi"/>
          <w:b/>
          <w:bCs/>
          <w:sz w:val="22"/>
          <w:szCs w:val="22"/>
        </w:rPr>
      </w:pPr>
      <w:r>
        <w:rPr>
          <w:rFonts w:asciiTheme="minorHAnsi" w:hAnsiTheme="minorHAnsi" w:cstheme="minorHAnsi"/>
          <w:b/>
          <w:bCs/>
          <w:sz w:val="22"/>
          <w:szCs w:val="22"/>
        </w:rPr>
        <w:t xml:space="preserve">(WSIS website) </w:t>
      </w:r>
      <w:hyperlink r:id="rId16" w:history="1">
        <w:r w:rsidRPr="00643211">
          <w:rPr>
            <w:rStyle w:val="Hyperlink"/>
            <w:rFonts w:asciiTheme="minorHAnsi" w:hAnsiTheme="minorHAnsi" w:cstheme="minorHAnsi"/>
            <w:b/>
            <w:bCs/>
            <w:sz w:val="22"/>
            <w:szCs w:val="22"/>
          </w:rPr>
          <w:t>https://www.itu.int/net4/wsis/forum/2025/Agenda/Session/109</w:t>
        </w:r>
      </w:hyperlink>
      <w:r>
        <w:rPr>
          <w:rFonts w:asciiTheme="minorHAnsi" w:hAnsiTheme="minorHAnsi" w:cstheme="minorHAnsi"/>
          <w:b/>
          <w:bCs/>
          <w:sz w:val="22"/>
          <w:szCs w:val="22"/>
        </w:rPr>
        <w:t xml:space="preserve"> </w:t>
      </w:r>
    </w:p>
    <w:p w14:paraId="2359A0DB" w14:textId="77777777" w:rsidR="005C4037" w:rsidRPr="006E2C63" w:rsidRDefault="005C4037" w:rsidP="005C4037">
      <w:pPr>
        <w:pStyle w:val="notopgapnobottomgap"/>
        <w:numPr>
          <w:ilvl w:val="0"/>
          <w:numId w:val="9"/>
        </w:numPr>
        <w:shd w:val="clear" w:color="auto" w:fill="D6E3BC" w:themeFill="accent3" w:themeFillTint="66"/>
        <w:spacing w:before="0" w:beforeAutospacing="0" w:after="0" w:afterAutospacing="0"/>
        <w:ind w:left="709" w:right="-46"/>
        <w:rPr>
          <w:rFonts w:asciiTheme="minorHAnsi" w:hAnsiTheme="minorHAnsi" w:cstheme="minorHAnsi"/>
          <w:b/>
          <w:bCs/>
          <w:sz w:val="22"/>
          <w:szCs w:val="22"/>
        </w:rPr>
      </w:pPr>
      <w:r w:rsidRPr="006E2C63">
        <w:rPr>
          <w:rFonts w:asciiTheme="minorHAnsi" w:hAnsiTheme="minorHAnsi" w:cstheme="minorHAnsi"/>
          <w:b/>
          <w:bCs/>
          <w:sz w:val="22"/>
          <w:szCs w:val="22"/>
        </w:rPr>
        <w:t xml:space="preserve">(IGF website) </w:t>
      </w:r>
      <w:hyperlink r:id="rId17" w:history="1">
        <w:r w:rsidRPr="006E2C63">
          <w:rPr>
            <w:rStyle w:val="Hyperlink"/>
            <w:rFonts w:asciiTheme="minorHAnsi" w:hAnsiTheme="minorHAnsi" w:cstheme="minorHAnsi"/>
            <w:b/>
            <w:bCs/>
            <w:sz w:val="22"/>
            <w:szCs w:val="22"/>
          </w:rPr>
          <w:t>https://intgovforum.org/en/content/igf-2024-open-forum-76-digital-for-development-un-in-action</w:t>
        </w:r>
      </w:hyperlink>
      <w:r w:rsidRPr="006E2C63">
        <w:rPr>
          <w:rFonts w:asciiTheme="minorHAnsi" w:hAnsiTheme="minorHAnsi" w:cstheme="minorHAnsi"/>
          <w:b/>
          <w:bCs/>
          <w:sz w:val="22"/>
          <w:szCs w:val="22"/>
        </w:rPr>
        <w:t xml:space="preserve"> </w:t>
      </w:r>
    </w:p>
    <w:p w14:paraId="407CB0BA" w14:textId="77777777" w:rsidR="005C4037" w:rsidRPr="00B012BE" w:rsidRDefault="005C4037" w:rsidP="005C4037">
      <w:pPr>
        <w:pStyle w:val="notopgapnobottomgap"/>
        <w:shd w:val="clear" w:color="auto" w:fill="D6E3BC" w:themeFill="accent3" w:themeFillTint="66"/>
        <w:spacing w:before="0" w:beforeAutospacing="0" w:after="0" w:afterAutospacing="0"/>
        <w:ind w:left="360" w:right="-46"/>
        <w:jc w:val="both"/>
        <w:rPr>
          <w:rFonts w:asciiTheme="minorHAnsi" w:hAnsiTheme="minorHAnsi" w:cstheme="minorHAnsi"/>
          <w:b/>
          <w:color w:val="000000"/>
          <w:sz w:val="22"/>
          <w:szCs w:val="22"/>
          <w:lang w:val="en-GB"/>
        </w:rPr>
      </w:pPr>
      <w:r>
        <w:rPr>
          <w:rFonts w:asciiTheme="minorHAnsi" w:hAnsiTheme="minorHAnsi" w:cstheme="minorHAnsi"/>
          <w:b/>
          <w:bCs/>
          <w:sz w:val="22"/>
          <w:szCs w:val="22"/>
        </w:rPr>
        <w:t>Venue:</w:t>
      </w:r>
      <w:r>
        <w:rPr>
          <w:rFonts w:asciiTheme="minorHAnsi" w:hAnsiTheme="minorHAnsi" w:cstheme="minorHAnsi"/>
          <w:b/>
          <w:color w:val="000000"/>
          <w:sz w:val="22"/>
          <w:szCs w:val="22"/>
        </w:rPr>
        <w:t xml:space="preserve"> </w:t>
      </w:r>
      <w:r w:rsidRPr="00B012BE">
        <w:rPr>
          <w:rFonts w:asciiTheme="minorHAnsi" w:hAnsiTheme="minorHAnsi" w:cstheme="minorHAnsi"/>
          <w:b/>
          <w:color w:val="000000"/>
          <w:sz w:val="22"/>
          <w:szCs w:val="22"/>
        </w:rPr>
        <w:t>Workshop Room 7, King Abdulaziz International Conference Center (KAICC)</w:t>
      </w:r>
    </w:p>
    <w:p w14:paraId="0A949EC6" w14:textId="77777777" w:rsidR="005C4037" w:rsidRDefault="005C4037" w:rsidP="005C4037">
      <w:pPr>
        <w:jc w:val="both"/>
      </w:pPr>
      <w:r>
        <w:rPr>
          <w:b/>
          <w:bCs/>
          <w:lang w:val="en-US"/>
        </w:rPr>
        <w:br/>
      </w:r>
      <w:r w:rsidRPr="009F2ED7">
        <w:t xml:space="preserve">This side event, organized by the United Nations Group on the Information Society (UNGIS), will showcase how the UN system is advancing digital development to drive progress on the Sustainable Development Goals (SDGs). Through collaborative efforts and innovative initiatives, the session will highlight </w:t>
      </w:r>
      <w:r>
        <w:t>initiatives</w:t>
      </w:r>
      <w:r w:rsidRPr="009F2ED7">
        <w:t xml:space="preserve"> and strategies that harness digital solutions to address global challenges, promote inclusivity, and foster sustainable growth.</w:t>
      </w:r>
    </w:p>
    <w:p w14:paraId="029BC52F" w14:textId="77777777" w:rsidR="005C4037" w:rsidRDefault="005C4037" w:rsidP="005C4037">
      <w:pPr>
        <w:jc w:val="both"/>
      </w:pPr>
      <w:r>
        <w:t>Speakers:</w:t>
      </w:r>
    </w:p>
    <w:p w14:paraId="2CE858D8" w14:textId="77777777" w:rsidR="005C4037" w:rsidRDefault="005C4037" w:rsidP="005C4037">
      <w:pPr>
        <w:pStyle w:val="ListParagraph"/>
        <w:numPr>
          <w:ilvl w:val="0"/>
          <w:numId w:val="7"/>
        </w:numPr>
        <w:jc w:val="both"/>
      </w:pPr>
      <w:r w:rsidRPr="000C5AE3">
        <w:t>Mr. Cedric Wachholz, Chief of Digital Policies and Digital Transformation Section, United Nations Educational, Scientific and Cultural Organization (UNESCO)</w:t>
      </w:r>
    </w:p>
    <w:p w14:paraId="68A515DC" w14:textId="77777777" w:rsidR="005C4037" w:rsidRPr="000C5AE3" w:rsidRDefault="005C4037" w:rsidP="005C4037">
      <w:pPr>
        <w:pStyle w:val="ListParagraph"/>
        <w:numPr>
          <w:ilvl w:val="0"/>
          <w:numId w:val="7"/>
        </w:numPr>
        <w:jc w:val="both"/>
      </w:pPr>
      <w:r>
        <w:rPr>
          <w:rFonts w:ascii="Calibri" w:eastAsia="Times New Roman" w:hAnsi="Calibri" w:cs="Calibri"/>
          <w:lang w:val="en-US"/>
        </w:rPr>
        <w:t>Ms. Gitanjali Sah, Strategy and Policy Coordinator, ITU</w:t>
      </w:r>
    </w:p>
    <w:p w14:paraId="20447D07" w14:textId="77777777" w:rsidR="005C4037" w:rsidRPr="000C5AE3" w:rsidRDefault="005C4037" w:rsidP="005C4037">
      <w:pPr>
        <w:pStyle w:val="ListParagraph"/>
        <w:numPr>
          <w:ilvl w:val="0"/>
          <w:numId w:val="7"/>
        </w:numPr>
        <w:jc w:val="both"/>
      </w:pPr>
      <w:r w:rsidRPr="000C5AE3">
        <w:rPr>
          <w:color w:val="000000" w:themeColor="text1"/>
          <w:lang w:val="en"/>
        </w:rPr>
        <w:t>Mr. Robert Opp, Chief Digital Officer, UNDP</w:t>
      </w:r>
    </w:p>
    <w:p w14:paraId="7E7D42CA" w14:textId="77777777" w:rsidR="005C4037" w:rsidRPr="000C5AE3" w:rsidRDefault="005C4037" w:rsidP="005C4037">
      <w:pPr>
        <w:pStyle w:val="ListParagraph"/>
        <w:numPr>
          <w:ilvl w:val="0"/>
          <w:numId w:val="7"/>
        </w:numPr>
        <w:jc w:val="both"/>
      </w:pPr>
      <w:r w:rsidRPr="00C231E2">
        <w:rPr>
          <w:rFonts w:cstheme="minorHAnsi"/>
          <w:bCs/>
          <w:color w:val="000000"/>
        </w:rPr>
        <w:t>Mr. Torbjörn Fredriksson, Head, E-commerce and Digital Economy Branch, UNCTAD</w:t>
      </w:r>
      <w:r>
        <w:rPr>
          <w:rFonts w:cstheme="minorHAnsi"/>
          <w:bCs/>
          <w:color w:val="000000"/>
        </w:rPr>
        <w:t xml:space="preserve"> </w:t>
      </w:r>
      <w:r w:rsidRPr="00253C36">
        <w:rPr>
          <w:rFonts w:cstheme="minorHAnsi"/>
          <w:bCs/>
          <w:i/>
          <w:iCs/>
          <w:color w:val="000000"/>
        </w:rPr>
        <w:t>(remote</w:t>
      </w:r>
      <w:r>
        <w:rPr>
          <w:rFonts w:cstheme="minorHAnsi"/>
          <w:bCs/>
          <w:i/>
          <w:iCs/>
          <w:color w:val="000000"/>
        </w:rPr>
        <w:t>)</w:t>
      </w:r>
    </w:p>
    <w:p w14:paraId="26784A01" w14:textId="77777777" w:rsidR="005C4037" w:rsidRPr="000C5AE3" w:rsidRDefault="005C4037" w:rsidP="005C4037">
      <w:pPr>
        <w:pStyle w:val="ListParagraph"/>
        <w:numPr>
          <w:ilvl w:val="0"/>
          <w:numId w:val="7"/>
        </w:numPr>
        <w:jc w:val="both"/>
      </w:pPr>
      <w:r w:rsidRPr="000C5AE3">
        <w:rPr>
          <w:rFonts w:cstheme="minorHAnsi"/>
          <w:color w:val="000000"/>
        </w:rPr>
        <w:t>Ms. Samia Melhem, Lead Digital Policy Specialist, World Bank</w:t>
      </w:r>
    </w:p>
    <w:p w14:paraId="6FBBBD56" w14:textId="77777777" w:rsidR="005C4037" w:rsidRDefault="005C4037" w:rsidP="005C4037">
      <w:pPr>
        <w:pStyle w:val="ListParagraph"/>
        <w:numPr>
          <w:ilvl w:val="0"/>
          <w:numId w:val="7"/>
        </w:numPr>
        <w:jc w:val="both"/>
      </w:pPr>
      <w:r>
        <w:t xml:space="preserve">Mr. Ryszard </w:t>
      </w:r>
      <w:proofErr w:type="spellStart"/>
      <w:r>
        <w:t>Frelek</w:t>
      </w:r>
      <w:proofErr w:type="spellEnd"/>
      <w:r>
        <w:t>, Counsellor | External Relations Division, World Intellectual Property Organization (WIPO)</w:t>
      </w:r>
    </w:p>
    <w:p w14:paraId="105B7632" w14:textId="77777777" w:rsidR="005C4037" w:rsidRDefault="005C4037" w:rsidP="005C4037">
      <w:pPr>
        <w:pStyle w:val="ListParagraph"/>
        <w:numPr>
          <w:ilvl w:val="0"/>
          <w:numId w:val="7"/>
        </w:numPr>
        <w:jc w:val="both"/>
      </w:pPr>
      <w:r w:rsidRPr="000B14F8">
        <w:t>Mr. Mactar Seck, Chief of Technology and Innovation Section, United Nations Economic Commission for Africa</w:t>
      </w:r>
    </w:p>
    <w:p w14:paraId="1FD209A6" w14:textId="77777777" w:rsidR="005C4037" w:rsidRDefault="005C4037" w:rsidP="005C4037">
      <w:pPr>
        <w:pStyle w:val="ListParagraph"/>
        <w:numPr>
          <w:ilvl w:val="0"/>
          <w:numId w:val="7"/>
        </w:numPr>
        <w:jc w:val="both"/>
      </w:pPr>
      <w:r w:rsidRPr="000B14F8">
        <w:t>Ms. Helene Molinier, Senior Advisor on Digital Cooperation and the Thematic Lead for the GEF Action Coalition on Innovation and Technology, UN Women</w:t>
      </w:r>
    </w:p>
    <w:p w14:paraId="57C8E298" w14:textId="77777777" w:rsidR="005C4037" w:rsidRDefault="005C4037" w:rsidP="005C4037"/>
    <w:p w14:paraId="50A9D163" w14:textId="77777777" w:rsidR="005C4037" w:rsidRDefault="005C4037" w:rsidP="005C4037"/>
    <w:p w14:paraId="4DC3C2E7" w14:textId="77777777" w:rsidR="005C4037" w:rsidRDefault="005C4037" w:rsidP="005C4037"/>
    <w:p w14:paraId="2F40BEB6" w14:textId="77777777" w:rsidR="005C4037" w:rsidRDefault="005C4037" w:rsidP="005C4037"/>
    <w:p w14:paraId="6A190802" w14:textId="77777777" w:rsidR="005C4037" w:rsidRPr="001B6F60" w:rsidRDefault="005C4037" w:rsidP="005C4037">
      <w:pPr>
        <w:spacing w:after="160"/>
        <w:rPr>
          <w:rFonts w:cstheme="minorHAnsi"/>
          <w:b/>
          <w:color w:val="000000"/>
          <w:sz w:val="22"/>
          <w:szCs w:val="22"/>
        </w:rPr>
      </w:pPr>
      <w:r>
        <w:rPr>
          <w:b/>
          <w:bCs/>
          <w:sz w:val="32"/>
          <w:szCs w:val="32"/>
          <w:lang w:val="en-US"/>
        </w:rPr>
        <w:lastRenderedPageBreak/>
        <w:t xml:space="preserve">18 December </w:t>
      </w:r>
    </w:p>
    <w:p w14:paraId="5D552ABD" w14:textId="77777777" w:rsidR="005C4037" w:rsidRDefault="005C4037" w:rsidP="005C4037">
      <w:pPr>
        <w:pStyle w:val="notopgapnobottomgap"/>
        <w:spacing w:before="0" w:beforeAutospacing="0" w:after="0" w:afterAutospacing="0"/>
        <w:ind w:right="-46"/>
        <w:jc w:val="both"/>
        <w:rPr>
          <w:rFonts w:asciiTheme="minorHAnsi" w:hAnsiTheme="minorHAnsi" w:cstheme="minorHAnsi"/>
          <w:b/>
          <w:color w:val="000000"/>
          <w:sz w:val="22"/>
          <w:szCs w:val="22"/>
        </w:rPr>
      </w:pPr>
    </w:p>
    <w:p w14:paraId="275571B9" w14:textId="77777777" w:rsidR="005C4037" w:rsidRDefault="005C4037" w:rsidP="005C4037">
      <w:pPr>
        <w:pStyle w:val="notopgapnobottomgap"/>
        <w:numPr>
          <w:ilvl w:val="0"/>
          <w:numId w:val="3"/>
        </w:numPr>
        <w:shd w:val="clear" w:color="auto" w:fill="D6E3BC" w:themeFill="accent3" w:themeFillTint="66"/>
        <w:spacing w:before="0" w:beforeAutospacing="0" w:after="0" w:afterAutospacing="0"/>
        <w:ind w:left="426" w:right="-46" w:hanging="426"/>
        <w:jc w:val="both"/>
        <w:rPr>
          <w:rFonts w:asciiTheme="minorHAnsi" w:hAnsiTheme="minorHAnsi" w:cstheme="minorHAnsi"/>
          <w:b/>
          <w:color w:val="000000"/>
          <w:sz w:val="22"/>
          <w:szCs w:val="22"/>
        </w:rPr>
      </w:pPr>
      <w:r w:rsidRPr="00BD102B">
        <w:rPr>
          <w:rFonts w:asciiTheme="minorHAnsi" w:hAnsiTheme="minorHAnsi" w:cstheme="minorHAnsi"/>
          <w:b/>
          <w:color w:val="000000"/>
          <w:sz w:val="22"/>
          <w:szCs w:val="22"/>
        </w:rPr>
        <w:t xml:space="preserve">Second Meeting of the WSIS+20 High-Level Event 2025 Open Consultation Process </w:t>
      </w:r>
      <w:r w:rsidRPr="000931C1">
        <w:rPr>
          <w:rFonts w:asciiTheme="minorHAnsi" w:hAnsiTheme="minorHAnsi" w:cstheme="minorHAnsi"/>
          <w:b/>
          <w:bCs/>
          <w:color w:val="000000"/>
          <w:sz w:val="22"/>
          <w:szCs w:val="22"/>
          <w:lang w:val="en-GB"/>
        </w:rPr>
        <w:t>(Open Forum #33)</w:t>
      </w:r>
    </w:p>
    <w:p w14:paraId="13F8909D" w14:textId="77777777" w:rsidR="005C4037" w:rsidRDefault="005C4037" w:rsidP="005C4037">
      <w:pPr>
        <w:pStyle w:val="notopgapnobottomgap"/>
        <w:shd w:val="clear" w:color="auto" w:fill="D6E3BC" w:themeFill="accent3" w:themeFillTint="66"/>
        <w:spacing w:before="0" w:beforeAutospacing="0" w:after="0" w:afterAutospacing="0"/>
        <w:ind w:left="426" w:right="-46"/>
        <w:jc w:val="both"/>
        <w:rPr>
          <w:rFonts w:asciiTheme="minorHAnsi" w:hAnsiTheme="minorHAnsi" w:cstheme="minorHAnsi"/>
          <w:b/>
          <w:color w:val="000000"/>
          <w:sz w:val="22"/>
          <w:szCs w:val="22"/>
        </w:rPr>
      </w:pPr>
      <w:r w:rsidRPr="00BD102B">
        <w:rPr>
          <w:rFonts w:asciiTheme="minorHAnsi" w:hAnsiTheme="minorHAnsi" w:cstheme="minorHAnsi"/>
          <w:b/>
          <w:bCs/>
          <w:color w:val="000000"/>
          <w:sz w:val="22"/>
          <w:szCs w:val="22"/>
          <w:lang w:val="en"/>
        </w:rPr>
        <w:t xml:space="preserve">18 December 2024, </w:t>
      </w:r>
      <w:r w:rsidRPr="00BD102B">
        <w:rPr>
          <w:rFonts w:asciiTheme="minorHAnsi" w:hAnsiTheme="minorHAnsi" w:cstheme="minorHAnsi"/>
          <w:b/>
          <w:bCs/>
          <w:color w:val="000000"/>
          <w:sz w:val="22"/>
          <w:szCs w:val="22"/>
        </w:rPr>
        <w:t xml:space="preserve">09:45 to 10:45 (UTC+3) / 07:45 to 08:45 (CET/UTC+1) </w:t>
      </w:r>
    </w:p>
    <w:p w14:paraId="41D098AC" w14:textId="77777777" w:rsidR="005C4037" w:rsidRDefault="005C4037" w:rsidP="005C4037">
      <w:pPr>
        <w:pStyle w:val="notopgapnobottomgap"/>
        <w:shd w:val="clear" w:color="auto" w:fill="D6E3BC" w:themeFill="accent3" w:themeFillTint="66"/>
        <w:spacing w:before="0" w:beforeAutospacing="0" w:after="0" w:afterAutospacing="0"/>
        <w:ind w:left="426" w:right="-46"/>
        <w:jc w:val="both"/>
        <w:rPr>
          <w:rFonts w:asciiTheme="minorHAnsi" w:hAnsiTheme="minorHAnsi" w:cstheme="minorHAnsi"/>
          <w:b/>
          <w:bCs/>
          <w:sz w:val="22"/>
          <w:szCs w:val="22"/>
        </w:rPr>
      </w:pPr>
      <w:r>
        <w:rPr>
          <w:rFonts w:asciiTheme="minorHAnsi" w:hAnsiTheme="minorHAnsi" w:cstheme="minorHAnsi"/>
          <w:b/>
          <w:bCs/>
          <w:sz w:val="22"/>
          <w:szCs w:val="22"/>
        </w:rPr>
        <w:t>Co-</w:t>
      </w:r>
      <w:proofErr w:type="spellStart"/>
      <w:r>
        <w:rPr>
          <w:rFonts w:asciiTheme="minorHAnsi" w:hAnsiTheme="minorHAnsi" w:cstheme="minorHAnsi"/>
          <w:b/>
          <w:bCs/>
          <w:sz w:val="22"/>
          <w:szCs w:val="22"/>
        </w:rPr>
        <w:t>Organisers</w:t>
      </w:r>
      <w:proofErr w:type="spellEnd"/>
      <w:r>
        <w:rPr>
          <w:rFonts w:asciiTheme="minorHAnsi" w:hAnsiTheme="minorHAnsi" w:cstheme="minorHAnsi"/>
          <w:b/>
          <w:bCs/>
          <w:sz w:val="22"/>
          <w:szCs w:val="22"/>
        </w:rPr>
        <w:t xml:space="preserve">: </w:t>
      </w:r>
      <w:r w:rsidRPr="00BD102B">
        <w:rPr>
          <w:rFonts w:asciiTheme="minorHAnsi" w:hAnsiTheme="minorHAnsi" w:cstheme="minorHAnsi"/>
          <w:b/>
          <w:bCs/>
          <w:sz w:val="22"/>
          <w:szCs w:val="22"/>
        </w:rPr>
        <w:t>ITU, UNESCO, UNDP, UNCTAD</w:t>
      </w:r>
    </w:p>
    <w:p w14:paraId="7A7DDCD1" w14:textId="77777777" w:rsidR="005C4037" w:rsidRDefault="005C4037" w:rsidP="005C4037">
      <w:pPr>
        <w:pStyle w:val="notopgapnobottomgap"/>
        <w:shd w:val="clear" w:color="auto" w:fill="D6E3BC" w:themeFill="accent3" w:themeFillTint="66"/>
        <w:spacing w:before="0" w:beforeAutospacing="0" w:after="0" w:afterAutospacing="0"/>
        <w:ind w:left="426" w:right="-46"/>
        <w:jc w:val="both"/>
        <w:rPr>
          <w:rFonts w:asciiTheme="minorHAnsi" w:hAnsiTheme="minorHAnsi" w:cstheme="minorHAnsi"/>
          <w:b/>
          <w:bCs/>
          <w:sz w:val="22"/>
          <w:szCs w:val="22"/>
        </w:rPr>
      </w:pPr>
      <w:r>
        <w:rPr>
          <w:rFonts w:asciiTheme="minorHAnsi" w:hAnsiTheme="minorHAnsi" w:cstheme="minorHAnsi"/>
          <w:b/>
          <w:bCs/>
          <w:sz w:val="22"/>
          <w:szCs w:val="22"/>
        </w:rPr>
        <w:t>Session pages:</w:t>
      </w:r>
    </w:p>
    <w:p w14:paraId="498D3210" w14:textId="77777777" w:rsidR="005C4037" w:rsidRDefault="005C4037" w:rsidP="005C4037">
      <w:pPr>
        <w:pStyle w:val="notopgapnobottomgap"/>
        <w:numPr>
          <w:ilvl w:val="0"/>
          <w:numId w:val="9"/>
        </w:numPr>
        <w:shd w:val="clear" w:color="auto" w:fill="D6E3BC" w:themeFill="accent3" w:themeFillTint="66"/>
        <w:spacing w:before="0" w:beforeAutospacing="0" w:after="0" w:afterAutospacing="0"/>
        <w:ind w:right="-46"/>
        <w:rPr>
          <w:rFonts w:asciiTheme="minorHAnsi" w:hAnsiTheme="minorHAnsi" w:cstheme="minorHAnsi"/>
          <w:b/>
          <w:bCs/>
          <w:sz w:val="22"/>
          <w:szCs w:val="22"/>
        </w:rPr>
      </w:pPr>
      <w:r w:rsidRPr="00814782">
        <w:rPr>
          <w:rFonts w:asciiTheme="minorHAnsi" w:hAnsiTheme="minorHAnsi" w:cstheme="minorHAnsi"/>
          <w:b/>
          <w:bCs/>
          <w:sz w:val="22"/>
          <w:szCs w:val="22"/>
        </w:rPr>
        <w:t xml:space="preserve">(WSIS website) </w:t>
      </w:r>
      <w:hyperlink r:id="rId18" w:history="1">
        <w:r w:rsidRPr="00643211">
          <w:rPr>
            <w:rStyle w:val="Hyperlink"/>
            <w:rFonts w:asciiTheme="minorHAnsi" w:hAnsiTheme="minorHAnsi" w:cstheme="minorHAnsi"/>
            <w:b/>
            <w:bCs/>
            <w:sz w:val="22"/>
            <w:szCs w:val="22"/>
          </w:rPr>
          <w:t>https://www.itu.int/net4/wsis/forum/2025/Agenda/Session/105</w:t>
        </w:r>
      </w:hyperlink>
      <w:r>
        <w:rPr>
          <w:rFonts w:asciiTheme="minorHAnsi" w:hAnsiTheme="minorHAnsi" w:cstheme="minorHAnsi"/>
          <w:b/>
          <w:bCs/>
          <w:sz w:val="22"/>
          <w:szCs w:val="22"/>
        </w:rPr>
        <w:t xml:space="preserve"> </w:t>
      </w:r>
      <w:r w:rsidRPr="00814782">
        <w:rPr>
          <w:rFonts w:asciiTheme="minorHAnsi" w:hAnsiTheme="minorHAnsi" w:cstheme="minorHAnsi"/>
          <w:b/>
          <w:bCs/>
          <w:sz w:val="22"/>
          <w:szCs w:val="22"/>
        </w:rPr>
        <w:t xml:space="preserve"> </w:t>
      </w:r>
    </w:p>
    <w:p w14:paraId="48C67EA2" w14:textId="77777777" w:rsidR="005C4037" w:rsidRPr="006E2C63" w:rsidRDefault="005C4037" w:rsidP="005C4037">
      <w:pPr>
        <w:pStyle w:val="notopgapnobottomgap"/>
        <w:numPr>
          <w:ilvl w:val="0"/>
          <w:numId w:val="9"/>
        </w:numPr>
        <w:shd w:val="clear" w:color="auto" w:fill="D6E3BC" w:themeFill="accent3" w:themeFillTint="66"/>
        <w:spacing w:before="0" w:beforeAutospacing="0" w:after="0" w:afterAutospacing="0"/>
        <w:ind w:right="-46"/>
        <w:rPr>
          <w:rFonts w:asciiTheme="minorHAnsi" w:hAnsiTheme="minorHAnsi" w:cstheme="minorHAnsi"/>
          <w:b/>
          <w:bCs/>
          <w:sz w:val="22"/>
          <w:szCs w:val="22"/>
        </w:rPr>
      </w:pPr>
      <w:r w:rsidRPr="006E2C63">
        <w:rPr>
          <w:rFonts w:asciiTheme="minorHAnsi" w:hAnsiTheme="minorHAnsi" w:cstheme="minorHAnsi"/>
          <w:b/>
          <w:bCs/>
          <w:sz w:val="22"/>
          <w:szCs w:val="22"/>
        </w:rPr>
        <w:t xml:space="preserve">(IGF website) </w:t>
      </w:r>
      <w:hyperlink r:id="rId19" w:history="1">
        <w:r w:rsidRPr="006E2C63">
          <w:rPr>
            <w:rStyle w:val="Hyperlink"/>
            <w:rFonts w:asciiTheme="minorHAnsi" w:hAnsiTheme="minorHAnsi" w:cstheme="minorHAnsi"/>
            <w:b/>
            <w:bCs/>
            <w:sz w:val="22"/>
            <w:szCs w:val="22"/>
          </w:rPr>
          <w:t>https://intgovforum.org/en/content/igf-2024-open-forum-33-open-consultation-process-meeting-for-wsis-forum-2025</w:t>
        </w:r>
      </w:hyperlink>
      <w:r w:rsidRPr="006E2C63">
        <w:rPr>
          <w:rFonts w:asciiTheme="minorHAnsi" w:hAnsiTheme="minorHAnsi" w:cstheme="minorHAnsi"/>
          <w:b/>
          <w:bCs/>
          <w:sz w:val="22"/>
          <w:szCs w:val="22"/>
        </w:rPr>
        <w:t xml:space="preserve"> </w:t>
      </w:r>
    </w:p>
    <w:p w14:paraId="01F4D922" w14:textId="77777777" w:rsidR="005C4037" w:rsidRPr="00B012BE" w:rsidRDefault="005C4037" w:rsidP="005C4037">
      <w:pPr>
        <w:pStyle w:val="notopgapnobottomgap"/>
        <w:shd w:val="clear" w:color="auto" w:fill="D6E3BC" w:themeFill="accent3" w:themeFillTint="66"/>
        <w:spacing w:before="0" w:beforeAutospacing="0" w:after="0" w:afterAutospacing="0"/>
        <w:ind w:left="426" w:right="-46"/>
        <w:jc w:val="both"/>
        <w:rPr>
          <w:rFonts w:asciiTheme="minorHAnsi" w:hAnsiTheme="minorHAnsi" w:cstheme="minorHAnsi"/>
          <w:b/>
          <w:color w:val="000000"/>
          <w:sz w:val="22"/>
          <w:szCs w:val="22"/>
          <w:lang w:val="en-GB"/>
        </w:rPr>
      </w:pPr>
      <w:r>
        <w:rPr>
          <w:rFonts w:asciiTheme="minorHAnsi" w:hAnsiTheme="minorHAnsi" w:cstheme="minorHAnsi"/>
          <w:b/>
          <w:bCs/>
          <w:sz w:val="22"/>
          <w:szCs w:val="22"/>
        </w:rPr>
        <w:t>Venue:</w:t>
      </w:r>
      <w:r>
        <w:rPr>
          <w:rFonts w:asciiTheme="minorHAnsi" w:hAnsiTheme="minorHAnsi" w:cstheme="minorHAnsi"/>
          <w:b/>
          <w:color w:val="000000"/>
          <w:sz w:val="22"/>
          <w:szCs w:val="22"/>
        </w:rPr>
        <w:t xml:space="preserve"> </w:t>
      </w:r>
      <w:r w:rsidRPr="00B012BE">
        <w:rPr>
          <w:rFonts w:asciiTheme="minorHAnsi" w:hAnsiTheme="minorHAnsi" w:cstheme="minorHAnsi"/>
          <w:b/>
          <w:color w:val="000000"/>
          <w:sz w:val="22"/>
          <w:szCs w:val="22"/>
        </w:rPr>
        <w:t xml:space="preserve">Workshop Room </w:t>
      </w:r>
      <w:r>
        <w:rPr>
          <w:rFonts w:asciiTheme="minorHAnsi" w:hAnsiTheme="minorHAnsi" w:cstheme="minorHAnsi"/>
          <w:b/>
          <w:color w:val="000000"/>
          <w:sz w:val="22"/>
          <w:szCs w:val="22"/>
        </w:rPr>
        <w:t>10</w:t>
      </w:r>
      <w:r w:rsidRPr="00B012BE">
        <w:rPr>
          <w:rFonts w:asciiTheme="minorHAnsi" w:hAnsiTheme="minorHAnsi" w:cstheme="minorHAnsi"/>
          <w:b/>
          <w:color w:val="000000"/>
          <w:sz w:val="22"/>
          <w:szCs w:val="22"/>
        </w:rPr>
        <w:t>, King Abdulaziz International Conference Center (KAICC)</w:t>
      </w:r>
    </w:p>
    <w:p w14:paraId="293A9D62" w14:textId="77777777" w:rsidR="005C4037" w:rsidRPr="00C231E2" w:rsidRDefault="005C4037" w:rsidP="005C4037">
      <w:pPr>
        <w:pStyle w:val="NormalWeb"/>
        <w:ind w:right="-46"/>
        <w:jc w:val="both"/>
        <w:rPr>
          <w:rFonts w:asciiTheme="minorHAnsi" w:hAnsiTheme="minorHAnsi" w:cstheme="minorHAnsi"/>
          <w:color w:val="000000"/>
          <w:sz w:val="22"/>
          <w:szCs w:val="22"/>
        </w:rPr>
      </w:pPr>
      <w:r w:rsidRPr="00B43299">
        <w:rPr>
          <w:rFonts w:asciiTheme="minorHAnsi" w:hAnsiTheme="minorHAnsi" w:cstheme="minorHAnsi"/>
          <w:color w:val="000000"/>
          <w:sz w:val="22"/>
          <w:szCs w:val="22"/>
        </w:rPr>
        <w:t xml:space="preserve">The Open Consultation Process (OCP) lays the groundwork for shaping the WSIS Forum’s agenda and program, fostering a participatory and inclusive approach. This process invites contributions from </w:t>
      </w:r>
      <w:r w:rsidRPr="00C231E2">
        <w:rPr>
          <w:rFonts w:asciiTheme="minorHAnsi" w:hAnsiTheme="minorHAnsi" w:cstheme="minorHAnsi"/>
          <w:color w:val="000000"/>
          <w:sz w:val="22"/>
          <w:szCs w:val="22"/>
        </w:rPr>
        <w:t xml:space="preserve">various stakeholders—governments, private sector, civil society, technical community, academia, and international organizations—to ensure broad ownership and continuous improvements. Through consultative meetings and online submissions, the OCP collects input to shape the development of the WSIS Forum. </w:t>
      </w:r>
    </w:p>
    <w:p w14:paraId="48B47CA3" w14:textId="77777777" w:rsidR="005C4037" w:rsidRDefault="005C4037" w:rsidP="005C4037">
      <w:pPr>
        <w:pStyle w:val="NormalWeb"/>
        <w:jc w:val="both"/>
        <w:rPr>
          <w:rFonts w:asciiTheme="minorHAnsi" w:hAnsiTheme="minorHAnsi" w:cstheme="minorHAnsi"/>
          <w:color w:val="000000"/>
          <w:sz w:val="22"/>
          <w:szCs w:val="22"/>
        </w:rPr>
      </w:pPr>
      <w:r w:rsidRPr="0029255D">
        <w:rPr>
          <w:rFonts w:asciiTheme="minorHAnsi" w:hAnsiTheme="minorHAnsi" w:cstheme="minorHAnsi"/>
          <w:color w:val="000000"/>
          <w:sz w:val="22"/>
          <w:szCs w:val="22"/>
        </w:rPr>
        <w:t xml:space="preserve">The Second Meeting of the Open Consultation Process will build on previous discussions, continuing to gather input from stakeholders to shape the agenda, program, and format of the WSIS Forum 2025, branded as the WSIS+20 High-Level Event in context of the 20th Anniversary of the WSIS Process, scheduled for 7–11 July 2025 in Geneva, Switzerland. The session will provide an open platform for all </w:t>
      </w:r>
      <w:r>
        <w:rPr>
          <w:rFonts w:asciiTheme="minorHAnsi" w:hAnsiTheme="minorHAnsi" w:cstheme="minorHAnsi"/>
          <w:color w:val="000000"/>
          <w:sz w:val="22"/>
          <w:szCs w:val="22"/>
        </w:rPr>
        <w:t>s</w:t>
      </w:r>
      <w:r w:rsidRPr="0029255D">
        <w:rPr>
          <w:rFonts w:asciiTheme="minorHAnsi" w:hAnsiTheme="minorHAnsi" w:cstheme="minorHAnsi"/>
          <w:color w:val="000000"/>
          <w:sz w:val="22"/>
          <w:szCs w:val="22"/>
        </w:rPr>
        <w:t xml:space="preserve">takeholders to engage in discussions, share ideas, and contribute to the Event’s preparations. Participants will also </w:t>
      </w:r>
      <w:proofErr w:type="gramStart"/>
      <w:r w:rsidRPr="0029255D">
        <w:rPr>
          <w:rFonts w:asciiTheme="minorHAnsi" w:hAnsiTheme="minorHAnsi" w:cstheme="minorHAnsi"/>
          <w:color w:val="000000"/>
          <w:sz w:val="22"/>
          <w:szCs w:val="22"/>
        </w:rPr>
        <w:t>have the opportunity to</w:t>
      </w:r>
      <w:proofErr w:type="gramEnd"/>
      <w:r w:rsidRPr="0029255D">
        <w:rPr>
          <w:rFonts w:asciiTheme="minorHAnsi" w:hAnsiTheme="minorHAnsi" w:cstheme="minorHAnsi"/>
          <w:color w:val="000000"/>
          <w:sz w:val="22"/>
          <w:szCs w:val="22"/>
        </w:rPr>
        <w:t xml:space="preserve"> receive updates on the latest activities related to the WSIS Process and its alignment with the Sustainable Development Goals (SDGs).</w:t>
      </w:r>
    </w:p>
    <w:p w14:paraId="4F1E675C" w14:textId="77777777" w:rsidR="005C4037" w:rsidRPr="00C231E2" w:rsidRDefault="005C4037" w:rsidP="005C4037">
      <w:pPr>
        <w:pStyle w:val="NormalWeb"/>
        <w:jc w:val="both"/>
        <w:rPr>
          <w:rFonts w:asciiTheme="minorHAnsi" w:hAnsiTheme="minorHAnsi" w:cstheme="minorHAnsi"/>
          <w:color w:val="000000"/>
          <w:sz w:val="22"/>
          <w:szCs w:val="22"/>
        </w:rPr>
      </w:pPr>
      <w:r w:rsidRPr="0029255D">
        <w:rPr>
          <w:rFonts w:asciiTheme="minorHAnsi" w:hAnsiTheme="minorHAnsi" w:cstheme="minorHAnsi"/>
          <w:color w:val="000000"/>
          <w:sz w:val="22"/>
          <w:szCs w:val="22"/>
        </w:rPr>
        <w:t>The WSIS+20 High-Level Event 2025 will be co-hosted by ITU and the Swiss Confederation</w:t>
      </w:r>
      <w:r>
        <w:rPr>
          <w:rFonts w:asciiTheme="minorHAnsi" w:hAnsiTheme="minorHAnsi" w:cstheme="minorHAnsi"/>
          <w:color w:val="000000"/>
          <w:sz w:val="22"/>
          <w:szCs w:val="22"/>
        </w:rPr>
        <w:t xml:space="preserve">. </w:t>
      </w:r>
      <w:r w:rsidRPr="0029255D">
        <w:rPr>
          <w:rFonts w:asciiTheme="minorHAnsi" w:hAnsiTheme="minorHAnsi" w:cstheme="minorHAnsi"/>
          <w:color w:val="000000"/>
          <w:sz w:val="22"/>
          <w:szCs w:val="22"/>
        </w:rPr>
        <w:t>It will serve as a platform for discussion of the WSIS+20 review and the WSIS Action Lines and to take stock of the achievements and key trends, challenges and opportunities since the Geneva Plan of Action. The Event will highlight the way forward in preparation for the second review by the UN General Assembly, ensuring the continued relevance of the WSIS framework in digital governance. It will provide an opportunity to celebrate the 20 years of implementation of the WSIS Process and to brainstorm on the vision of WSIS</w:t>
      </w:r>
      <w:r>
        <w:rPr>
          <w:rFonts w:asciiTheme="minorHAnsi" w:hAnsiTheme="minorHAnsi" w:cstheme="minorHAnsi"/>
          <w:color w:val="000000"/>
          <w:sz w:val="22"/>
          <w:szCs w:val="22"/>
        </w:rPr>
        <w:t xml:space="preserve">. </w:t>
      </w:r>
    </w:p>
    <w:p w14:paraId="5C700EB6" w14:textId="77777777" w:rsidR="005C4037" w:rsidRPr="00C231E2" w:rsidRDefault="005C4037" w:rsidP="005C4037">
      <w:pPr>
        <w:rPr>
          <w:rFonts w:cstheme="minorHAnsi"/>
          <w:b/>
          <w:color w:val="000000"/>
        </w:rPr>
      </w:pPr>
      <w:r w:rsidRPr="003717B9">
        <w:rPr>
          <w:rFonts w:cstheme="minorHAnsi"/>
          <w:b/>
          <w:color w:val="000000"/>
        </w:rPr>
        <w:t>Programme</w:t>
      </w:r>
    </w:p>
    <w:p w14:paraId="51F1313C" w14:textId="77777777" w:rsidR="005C4037" w:rsidRDefault="005C4037" w:rsidP="005C4037">
      <w:pPr>
        <w:numPr>
          <w:ilvl w:val="0"/>
          <w:numId w:val="2"/>
        </w:numPr>
        <w:tabs>
          <w:tab w:val="clear" w:pos="567"/>
          <w:tab w:val="clear" w:pos="1134"/>
          <w:tab w:val="clear" w:pos="1701"/>
          <w:tab w:val="clear" w:pos="2268"/>
          <w:tab w:val="clear" w:pos="2835"/>
        </w:tabs>
        <w:overflowPunct/>
        <w:autoSpaceDE/>
        <w:autoSpaceDN/>
        <w:adjustRightInd/>
        <w:spacing w:before="0"/>
        <w:textAlignment w:val="auto"/>
        <w:rPr>
          <w:rFonts w:cs="Calibri"/>
          <w:lang w:val="en-US"/>
        </w:rPr>
      </w:pPr>
      <w:r>
        <w:rPr>
          <w:rFonts w:cs="Calibri"/>
          <w:lang w:val="en-US"/>
        </w:rPr>
        <w:t>Welcome and Introduction by Gitanjali Sah, Strategy and Policy Coordinator, ITU</w:t>
      </w:r>
    </w:p>
    <w:p w14:paraId="2CFAB1D3" w14:textId="77777777" w:rsidR="005C4037" w:rsidRDefault="005C4037" w:rsidP="005C4037">
      <w:pPr>
        <w:numPr>
          <w:ilvl w:val="0"/>
          <w:numId w:val="2"/>
        </w:numPr>
        <w:tabs>
          <w:tab w:val="clear" w:pos="567"/>
          <w:tab w:val="clear" w:pos="1134"/>
          <w:tab w:val="clear" w:pos="1701"/>
          <w:tab w:val="clear" w:pos="2268"/>
          <w:tab w:val="clear" w:pos="2835"/>
        </w:tabs>
        <w:overflowPunct/>
        <w:autoSpaceDE/>
        <w:autoSpaceDN/>
        <w:adjustRightInd/>
        <w:spacing w:before="0"/>
        <w:textAlignment w:val="auto"/>
        <w:rPr>
          <w:rFonts w:cs="Calibri"/>
          <w:lang w:val="en-US"/>
        </w:rPr>
      </w:pPr>
      <w:r>
        <w:rPr>
          <w:rFonts w:cs="Calibri"/>
          <w:lang w:val="en-US"/>
        </w:rPr>
        <w:t xml:space="preserve">Opening remarks by co-host, Swiss Confederation: </w:t>
      </w:r>
      <w:r>
        <w:rPr>
          <w:rFonts w:cs="Calibri"/>
          <w:lang w:val="en"/>
        </w:rPr>
        <w:t xml:space="preserve">Amb. Thomas Schneider, Ambassador and Director of International Affairs, Switzerland </w:t>
      </w:r>
    </w:p>
    <w:p w14:paraId="2884BC21" w14:textId="77777777" w:rsidR="005C4037" w:rsidRPr="0027059B" w:rsidRDefault="005C4037" w:rsidP="005C4037">
      <w:pPr>
        <w:numPr>
          <w:ilvl w:val="0"/>
          <w:numId w:val="2"/>
        </w:numPr>
        <w:tabs>
          <w:tab w:val="clear" w:pos="567"/>
          <w:tab w:val="clear" w:pos="1134"/>
          <w:tab w:val="clear" w:pos="1701"/>
          <w:tab w:val="clear" w:pos="2268"/>
          <w:tab w:val="clear" w:pos="2835"/>
        </w:tabs>
        <w:overflowPunct/>
        <w:autoSpaceDE/>
        <w:autoSpaceDN/>
        <w:adjustRightInd/>
        <w:spacing w:before="0"/>
        <w:textAlignment w:val="auto"/>
        <w:rPr>
          <w:rFonts w:cs="Calibri"/>
          <w:lang w:val="en-US"/>
        </w:rPr>
      </w:pPr>
      <w:r>
        <w:rPr>
          <w:rFonts w:cs="Calibri"/>
          <w:lang w:val="en-US"/>
        </w:rPr>
        <w:t>Brief remarks by co-organizers:</w:t>
      </w:r>
      <w:r w:rsidRPr="0027059B">
        <w:rPr>
          <w:rFonts w:cstheme="minorHAnsi"/>
          <w:bCs/>
          <w:color w:val="000000"/>
          <w:lang w:val="en"/>
        </w:rPr>
        <w:t xml:space="preserve"> </w:t>
      </w:r>
    </w:p>
    <w:p w14:paraId="0731F49D" w14:textId="77777777" w:rsidR="005C4037" w:rsidRPr="00681321" w:rsidRDefault="005C4037" w:rsidP="005C4037">
      <w:pPr>
        <w:numPr>
          <w:ilvl w:val="1"/>
          <w:numId w:val="2"/>
        </w:numPr>
        <w:tabs>
          <w:tab w:val="clear" w:pos="567"/>
          <w:tab w:val="clear" w:pos="1134"/>
          <w:tab w:val="clear" w:pos="1701"/>
          <w:tab w:val="clear" w:pos="2268"/>
          <w:tab w:val="clear" w:pos="2835"/>
        </w:tabs>
        <w:overflowPunct/>
        <w:autoSpaceDE/>
        <w:autoSpaceDN/>
        <w:adjustRightInd/>
        <w:spacing w:before="0"/>
        <w:jc w:val="both"/>
        <w:textAlignment w:val="auto"/>
        <w:rPr>
          <w:rFonts w:cstheme="minorHAnsi"/>
          <w:bCs/>
          <w:color w:val="000000"/>
          <w:lang w:val="en"/>
        </w:rPr>
      </w:pPr>
      <w:r w:rsidRPr="00681321">
        <w:rPr>
          <w:rFonts w:cstheme="minorHAnsi"/>
          <w:bCs/>
          <w:color w:val="000000"/>
          <w:lang w:val="en"/>
        </w:rPr>
        <w:t>Dr. Tawfik Jelassi, Assistant Director-General for Communication and Information, UNESCO</w:t>
      </w:r>
    </w:p>
    <w:p w14:paraId="2281EE79" w14:textId="77777777" w:rsidR="005C4037" w:rsidRPr="00681321" w:rsidRDefault="005C4037" w:rsidP="005C4037">
      <w:pPr>
        <w:numPr>
          <w:ilvl w:val="1"/>
          <w:numId w:val="2"/>
        </w:numPr>
        <w:tabs>
          <w:tab w:val="clear" w:pos="567"/>
          <w:tab w:val="clear" w:pos="1134"/>
          <w:tab w:val="clear" w:pos="1701"/>
          <w:tab w:val="clear" w:pos="2268"/>
          <w:tab w:val="clear" w:pos="2835"/>
        </w:tabs>
        <w:overflowPunct/>
        <w:autoSpaceDE/>
        <w:autoSpaceDN/>
        <w:adjustRightInd/>
        <w:spacing w:before="0"/>
        <w:jc w:val="both"/>
        <w:textAlignment w:val="auto"/>
        <w:rPr>
          <w:rFonts w:cstheme="minorHAnsi"/>
          <w:bCs/>
          <w:color w:val="000000"/>
          <w:lang w:val="en"/>
        </w:rPr>
      </w:pPr>
      <w:r w:rsidRPr="2F13A7D6">
        <w:rPr>
          <w:color w:val="000000" w:themeColor="text1"/>
          <w:lang w:val="en"/>
        </w:rPr>
        <w:t>Mr. Robert Opp, Chief Digital Officer, UNDP</w:t>
      </w:r>
    </w:p>
    <w:p w14:paraId="22661371" w14:textId="1EE20092" w:rsidR="005C4037" w:rsidRPr="005C4037" w:rsidRDefault="005C4037" w:rsidP="005C4037">
      <w:pPr>
        <w:numPr>
          <w:ilvl w:val="1"/>
          <w:numId w:val="2"/>
        </w:numPr>
        <w:tabs>
          <w:tab w:val="clear" w:pos="567"/>
          <w:tab w:val="clear" w:pos="1134"/>
          <w:tab w:val="clear" w:pos="1701"/>
          <w:tab w:val="clear" w:pos="2268"/>
          <w:tab w:val="clear" w:pos="2835"/>
        </w:tabs>
        <w:overflowPunct/>
        <w:autoSpaceDE/>
        <w:autoSpaceDN/>
        <w:adjustRightInd/>
        <w:spacing w:before="0"/>
        <w:jc w:val="both"/>
        <w:textAlignment w:val="auto"/>
        <w:rPr>
          <w:rFonts w:cstheme="minorHAnsi"/>
          <w:bCs/>
          <w:color w:val="000000"/>
          <w:lang w:val="en"/>
        </w:rPr>
      </w:pPr>
      <w:r w:rsidRPr="00C231E2">
        <w:rPr>
          <w:rFonts w:cstheme="minorHAnsi"/>
          <w:bCs/>
          <w:color w:val="000000"/>
        </w:rPr>
        <w:t>Mr. Torbjörn Fredriksson, Head, E-commerce and Digital Economy Branch, UNCTAD</w:t>
      </w:r>
      <w:r>
        <w:rPr>
          <w:rFonts w:cstheme="minorHAnsi"/>
          <w:bCs/>
          <w:color w:val="000000"/>
        </w:rPr>
        <w:t xml:space="preserve"> </w:t>
      </w:r>
      <w:r w:rsidRPr="00253C36">
        <w:rPr>
          <w:rFonts w:cstheme="minorHAnsi"/>
          <w:bCs/>
          <w:i/>
          <w:iCs/>
          <w:color w:val="000000"/>
        </w:rPr>
        <w:t>(remote)</w:t>
      </w:r>
    </w:p>
    <w:p w14:paraId="6A9A9DFB" w14:textId="29540C7B" w:rsidR="005C4037" w:rsidRPr="005C4037" w:rsidRDefault="005C4037" w:rsidP="005C4037">
      <w:pPr>
        <w:numPr>
          <w:ilvl w:val="0"/>
          <w:numId w:val="2"/>
        </w:numPr>
        <w:tabs>
          <w:tab w:val="clear" w:pos="567"/>
          <w:tab w:val="clear" w:pos="1134"/>
          <w:tab w:val="clear" w:pos="1701"/>
          <w:tab w:val="clear" w:pos="2268"/>
          <w:tab w:val="clear" w:pos="2835"/>
        </w:tabs>
        <w:overflowPunct/>
        <w:autoSpaceDE/>
        <w:autoSpaceDN/>
        <w:adjustRightInd/>
        <w:spacing w:before="0"/>
        <w:jc w:val="both"/>
        <w:textAlignment w:val="auto"/>
        <w:rPr>
          <w:color w:val="000000"/>
          <w:lang w:val="en"/>
        </w:rPr>
      </w:pPr>
      <w:r w:rsidRPr="29B771E7">
        <w:rPr>
          <w:rFonts w:cstheme="minorBidi"/>
          <w:color w:val="000000" w:themeColor="text1"/>
          <w:lang w:val="en"/>
        </w:rPr>
        <w:t>WSIS+20 High-Level Event 2025 Updates by Ms. Gitanjali Sah, Strategy and Policy Coordinator, ITU</w:t>
      </w:r>
    </w:p>
    <w:p w14:paraId="48ABA723" w14:textId="77777777" w:rsidR="005C4037" w:rsidRPr="001B6F60" w:rsidRDefault="005C4037" w:rsidP="005C4037">
      <w:pPr>
        <w:numPr>
          <w:ilvl w:val="0"/>
          <w:numId w:val="2"/>
        </w:numPr>
        <w:tabs>
          <w:tab w:val="clear" w:pos="567"/>
          <w:tab w:val="clear" w:pos="1134"/>
          <w:tab w:val="clear" w:pos="1701"/>
          <w:tab w:val="clear" w:pos="2268"/>
          <w:tab w:val="clear" w:pos="2835"/>
        </w:tabs>
        <w:overflowPunct/>
        <w:autoSpaceDE/>
        <w:autoSpaceDN/>
        <w:adjustRightInd/>
        <w:spacing w:before="0"/>
        <w:jc w:val="both"/>
        <w:textAlignment w:val="auto"/>
        <w:rPr>
          <w:bCs/>
          <w:spacing w:val="-2"/>
        </w:rPr>
      </w:pPr>
      <w:r w:rsidRPr="00C231E2">
        <w:rPr>
          <w:rFonts w:cstheme="minorHAnsi"/>
          <w:bCs/>
          <w:color w:val="000000"/>
          <w:lang w:val="en"/>
        </w:rPr>
        <w:t>Open</w:t>
      </w:r>
      <w:r w:rsidRPr="00C231E2">
        <w:rPr>
          <w:bCs/>
          <w:spacing w:val="-2"/>
        </w:rPr>
        <w:t xml:space="preserve"> </w:t>
      </w:r>
      <w:r w:rsidRPr="00C231E2">
        <w:rPr>
          <w:bCs/>
        </w:rPr>
        <w:t>floor</w:t>
      </w:r>
      <w:r w:rsidRPr="00C231E2">
        <w:rPr>
          <w:bCs/>
          <w:spacing w:val="-4"/>
        </w:rPr>
        <w:t xml:space="preserve"> </w:t>
      </w:r>
      <w:r w:rsidRPr="00C231E2">
        <w:rPr>
          <w:bCs/>
        </w:rPr>
        <w:t>for</w:t>
      </w:r>
      <w:r w:rsidRPr="00C231E2">
        <w:rPr>
          <w:bCs/>
          <w:spacing w:val="-3"/>
        </w:rPr>
        <w:t xml:space="preserve"> </w:t>
      </w:r>
      <w:r w:rsidRPr="00C231E2">
        <w:rPr>
          <w:bCs/>
        </w:rPr>
        <w:t>contributions</w:t>
      </w:r>
      <w:r w:rsidRPr="00C231E2">
        <w:rPr>
          <w:bCs/>
          <w:spacing w:val="-5"/>
        </w:rPr>
        <w:t xml:space="preserve"> </w:t>
      </w:r>
      <w:r w:rsidRPr="00C231E2">
        <w:rPr>
          <w:bCs/>
        </w:rPr>
        <w:t>and inputs/Q&amp;A</w:t>
      </w:r>
      <w:r w:rsidRPr="00C231E2">
        <w:rPr>
          <w:bCs/>
          <w:spacing w:val="-3"/>
        </w:rPr>
        <w:t xml:space="preserve"> </w:t>
      </w:r>
      <w:r w:rsidRPr="00C231E2">
        <w:rPr>
          <w:bCs/>
        </w:rPr>
        <w:t>with</w:t>
      </w:r>
      <w:r w:rsidRPr="00C231E2">
        <w:rPr>
          <w:bCs/>
          <w:spacing w:val="-1"/>
        </w:rPr>
        <w:t xml:space="preserve"> </w:t>
      </w:r>
      <w:r w:rsidRPr="00C231E2">
        <w:rPr>
          <w:bCs/>
        </w:rPr>
        <w:t>all</w:t>
      </w:r>
      <w:r w:rsidRPr="00C231E2">
        <w:rPr>
          <w:bCs/>
          <w:spacing w:val="-1"/>
        </w:rPr>
        <w:t xml:space="preserve"> </w:t>
      </w:r>
      <w:r w:rsidRPr="00C231E2">
        <w:rPr>
          <w:bCs/>
          <w:spacing w:val="-2"/>
        </w:rPr>
        <w:t>stakeholders</w:t>
      </w:r>
      <w:r w:rsidRPr="001B6F60">
        <w:rPr>
          <w:rFonts w:cstheme="minorHAnsi"/>
          <w:bCs/>
          <w:color w:val="000000"/>
          <w:lang w:val="en-US"/>
        </w:rPr>
        <w:br/>
      </w:r>
    </w:p>
    <w:p w14:paraId="7C37B457" w14:textId="77777777" w:rsidR="005C4037" w:rsidRDefault="005C4037" w:rsidP="005C4037">
      <w:pPr>
        <w:pStyle w:val="notopgapnobottomgap"/>
        <w:numPr>
          <w:ilvl w:val="0"/>
          <w:numId w:val="3"/>
        </w:numPr>
        <w:shd w:val="clear" w:color="auto" w:fill="D6E3BC" w:themeFill="accent3" w:themeFillTint="66"/>
        <w:spacing w:before="0" w:beforeAutospacing="0" w:after="0" w:afterAutospacing="0"/>
        <w:ind w:left="426" w:right="-46" w:hanging="426"/>
        <w:jc w:val="both"/>
        <w:rPr>
          <w:rFonts w:asciiTheme="minorHAnsi" w:hAnsiTheme="minorHAnsi" w:cstheme="minorHAnsi"/>
          <w:b/>
          <w:color w:val="000000"/>
          <w:sz w:val="22"/>
          <w:szCs w:val="22"/>
        </w:rPr>
      </w:pPr>
      <w:r w:rsidRPr="00283E31">
        <w:rPr>
          <w:rFonts w:asciiTheme="minorHAnsi" w:hAnsiTheme="minorHAnsi" w:cstheme="minorHAnsi"/>
          <w:b/>
          <w:color w:val="000000"/>
          <w:sz w:val="22"/>
          <w:szCs w:val="22"/>
        </w:rPr>
        <w:lastRenderedPageBreak/>
        <w:t>20 Years of implementation of WSIS and the vision beyond 2025</w:t>
      </w:r>
    </w:p>
    <w:p w14:paraId="000E6A84" w14:textId="77777777" w:rsidR="005C4037" w:rsidRDefault="005C4037" w:rsidP="005C4037">
      <w:pPr>
        <w:pStyle w:val="notopgapnobottomgap"/>
        <w:shd w:val="clear" w:color="auto" w:fill="D6E3BC" w:themeFill="accent3" w:themeFillTint="66"/>
        <w:spacing w:before="0" w:beforeAutospacing="0" w:after="0" w:afterAutospacing="0"/>
        <w:ind w:left="426" w:right="-46"/>
        <w:jc w:val="both"/>
        <w:rPr>
          <w:rFonts w:asciiTheme="minorHAnsi" w:hAnsiTheme="minorHAnsi" w:cstheme="minorHAnsi"/>
          <w:b/>
          <w:color w:val="000000"/>
          <w:sz w:val="22"/>
          <w:szCs w:val="22"/>
        </w:rPr>
      </w:pPr>
      <w:r w:rsidRPr="003717B9">
        <w:rPr>
          <w:rFonts w:asciiTheme="minorHAnsi" w:hAnsiTheme="minorHAnsi" w:cstheme="minorHAnsi"/>
          <w:b/>
          <w:color w:val="000000"/>
          <w:sz w:val="22"/>
          <w:szCs w:val="22"/>
        </w:rPr>
        <w:t>18 December</w:t>
      </w:r>
      <w:r>
        <w:rPr>
          <w:rFonts w:asciiTheme="minorHAnsi" w:hAnsiTheme="minorHAnsi" w:cstheme="minorHAnsi"/>
          <w:b/>
          <w:color w:val="000000"/>
          <w:sz w:val="22"/>
          <w:szCs w:val="22"/>
        </w:rPr>
        <w:t xml:space="preserve"> 2024, </w:t>
      </w:r>
      <w:r w:rsidRPr="003717B9">
        <w:rPr>
          <w:rFonts w:asciiTheme="minorHAnsi" w:hAnsiTheme="minorHAnsi" w:cstheme="minorHAnsi"/>
          <w:b/>
          <w:color w:val="000000"/>
          <w:sz w:val="22"/>
          <w:szCs w:val="22"/>
        </w:rPr>
        <w:t>11:30 to 13:00 (UTC+3)</w:t>
      </w:r>
      <w:r>
        <w:rPr>
          <w:rFonts w:asciiTheme="minorHAnsi" w:hAnsiTheme="minorHAnsi" w:cstheme="minorHAnsi"/>
          <w:b/>
          <w:color w:val="000000"/>
          <w:sz w:val="22"/>
          <w:szCs w:val="22"/>
        </w:rPr>
        <w:t xml:space="preserve"> / </w:t>
      </w:r>
      <w:r w:rsidRPr="00F65880">
        <w:rPr>
          <w:rFonts w:asciiTheme="minorHAnsi" w:hAnsiTheme="minorHAnsi" w:cstheme="minorHAnsi"/>
          <w:b/>
          <w:color w:val="000000"/>
          <w:sz w:val="22"/>
          <w:szCs w:val="22"/>
          <w:lang w:val="en-GB"/>
        </w:rPr>
        <w:t xml:space="preserve">09:30 to 11:00 </w:t>
      </w:r>
      <w:r w:rsidRPr="00F65880">
        <w:rPr>
          <w:rFonts w:asciiTheme="minorHAnsi" w:hAnsiTheme="minorHAnsi" w:cstheme="minorHAnsi"/>
          <w:b/>
          <w:bCs/>
          <w:color w:val="000000"/>
          <w:sz w:val="22"/>
          <w:szCs w:val="22"/>
          <w:lang w:val="en-GB"/>
        </w:rPr>
        <w:t>(CET/UTC+1)</w:t>
      </w:r>
    </w:p>
    <w:p w14:paraId="4418F5A3" w14:textId="77777777" w:rsidR="005C4037" w:rsidRDefault="005C4037" w:rsidP="005C4037">
      <w:pPr>
        <w:pStyle w:val="notopgapnobottomgap"/>
        <w:shd w:val="clear" w:color="auto" w:fill="D6E3BC" w:themeFill="accent3" w:themeFillTint="66"/>
        <w:spacing w:before="0" w:beforeAutospacing="0" w:after="0" w:afterAutospacing="0"/>
        <w:ind w:left="426" w:right="-46"/>
        <w:jc w:val="both"/>
        <w:rPr>
          <w:rFonts w:asciiTheme="minorHAnsi" w:hAnsiTheme="minorHAnsi" w:cstheme="minorHAnsi"/>
          <w:b/>
          <w:color w:val="000000"/>
          <w:sz w:val="22"/>
          <w:szCs w:val="22"/>
        </w:rPr>
      </w:pPr>
      <w:r>
        <w:rPr>
          <w:rFonts w:asciiTheme="minorHAnsi" w:hAnsiTheme="minorHAnsi" w:cstheme="minorHAnsi"/>
          <w:b/>
          <w:bCs/>
          <w:sz w:val="22"/>
          <w:szCs w:val="22"/>
        </w:rPr>
        <w:t>Co-</w:t>
      </w:r>
      <w:proofErr w:type="spellStart"/>
      <w:r>
        <w:rPr>
          <w:rFonts w:asciiTheme="minorHAnsi" w:hAnsiTheme="minorHAnsi" w:cstheme="minorHAnsi"/>
          <w:b/>
          <w:bCs/>
          <w:sz w:val="22"/>
          <w:szCs w:val="22"/>
        </w:rPr>
        <w:t>Organisers</w:t>
      </w:r>
      <w:proofErr w:type="spellEnd"/>
      <w:r>
        <w:rPr>
          <w:rFonts w:asciiTheme="minorHAnsi" w:hAnsiTheme="minorHAnsi" w:cstheme="minorHAnsi"/>
          <w:b/>
          <w:bCs/>
          <w:sz w:val="22"/>
          <w:szCs w:val="22"/>
        </w:rPr>
        <w:t>: South Africa, ITU</w:t>
      </w:r>
    </w:p>
    <w:p w14:paraId="0C944416" w14:textId="77777777" w:rsidR="005C4037" w:rsidRPr="001B6F60" w:rsidRDefault="005C4037" w:rsidP="005C4037">
      <w:pPr>
        <w:pStyle w:val="notopgapnobottomgap"/>
        <w:shd w:val="clear" w:color="auto" w:fill="D6E3BC" w:themeFill="accent3" w:themeFillTint="66"/>
        <w:spacing w:before="0" w:beforeAutospacing="0" w:after="0" w:afterAutospacing="0"/>
        <w:ind w:left="426" w:right="-46"/>
        <w:jc w:val="both"/>
        <w:rPr>
          <w:rFonts w:asciiTheme="minorHAnsi" w:hAnsiTheme="minorHAnsi" w:cstheme="minorHAnsi"/>
          <w:b/>
          <w:color w:val="000000"/>
          <w:sz w:val="22"/>
          <w:szCs w:val="22"/>
        </w:rPr>
      </w:pPr>
      <w:r>
        <w:rPr>
          <w:rFonts w:asciiTheme="minorHAnsi" w:hAnsiTheme="minorHAnsi" w:cstheme="minorHAnsi"/>
          <w:b/>
          <w:bCs/>
          <w:sz w:val="22"/>
          <w:szCs w:val="22"/>
        </w:rPr>
        <w:t>Session pages:</w:t>
      </w:r>
    </w:p>
    <w:p w14:paraId="2F04C740" w14:textId="77777777" w:rsidR="005C4037" w:rsidRDefault="005C4037" w:rsidP="005C4037">
      <w:pPr>
        <w:pStyle w:val="notopgapnobottomgap"/>
        <w:numPr>
          <w:ilvl w:val="0"/>
          <w:numId w:val="8"/>
        </w:numPr>
        <w:shd w:val="clear" w:color="auto" w:fill="D6E3BC" w:themeFill="accent3" w:themeFillTint="66"/>
        <w:spacing w:before="0" w:beforeAutospacing="0" w:after="0" w:afterAutospacing="0"/>
        <w:ind w:left="426" w:right="-46" w:firstLine="0"/>
        <w:rPr>
          <w:rFonts w:asciiTheme="minorHAnsi" w:hAnsiTheme="minorHAnsi" w:cstheme="minorHAnsi"/>
          <w:b/>
          <w:bCs/>
          <w:sz w:val="22"/>
          <w:szCs w:val="22"/>
        </w:rPr>
      </w:pPr>
      <w:r w:rsidRPr="00CA7571">
        <w:rPr>
          <w:rFonts w:asciiTheme="minorHAnsi" w:hAnsiTheme="minorHAnsi" w:cstheme="minorHAnsi"/>
          <w:b/>
          <w:bCs/>
          <w:sz w:val="22"/>
          <w:szCs w:val="22"/>
        </w:rPr>
        <w:t xml:space="preserve">(WSIS website) </w:t>
      </w:r>
      <w:hyperlink r:id="rId20" w:history="1">
        <w:r w:rsidRPr="00643211">
          <w:rPr>
            <w:rStyle w:val="Hyperlink"/>
            <w:rFonts w:asciiTheme="minorHAnsi" w:hAnsiTheme="minorHAnsi" w:cstheme="minorHAnsi"/>
            <w:b/>
            <w:bCs/>
            <w:sz w:val="22"/>
            <w:szCs w:val="22"/>
          </w:rPr>
          <w:t>https://www.itu.int/net4/wsis/forum/2025/Agenda/Session/107</w:t>
        </w:r>
      </w:hyperlink>
      <w:r>
        <w:rPr>
          <w:rFonts w:asciiTheme="minorHAnsi" w:hAnsiTheme="minorHAnsi" w:cstheme="minorHAnsi"/>
          <w:b/>
          <w:bCs/>
          <w:sz w:val="22"/>
          <w:szCs w:val="22"/>
        </w:rPr>
        <w:t xml:space="preserve"> </w:t>
      </w:r>
      <w:r w:rsidRPr="00CA7571">
        <w:rPr>
          <w:rFonts w:asciiTheme="minorHAnsi" w:hAnsiTheme="minorHAnsi" w:cstheme="minorHAnsi"/>
          <w:b/>
          <w:bCs/>
          <w:sz w:val="22"/>
          <w:szCs w:val="22"/>
        </w:rPr>
        <w:t xml:space="preserve"> </w:t>
      </w:r>
    </w:p>
    <w:p w14:paraId="655CB21F" w14:textId="77777777" w:rsidR="005C4037" w:rsidRPr="00CA7571" w:rsidRDefault="005C4037" w:rsidP="005C4037">
      <w:pPr>
        <w:pStyle w:val="notopgapnobottomgap"/>
        <w:numPr>
          <w:ilvl w:val="0"/>
          <w:numId w:val="8"/>
        </w:numPr>
        <w:shd w:val="clear" w:color="auto" w:fill="D6E3BC" w:themeFill="accent3" w:themeFillTint="66"/>
        <w:spacing w:before="0" w:beforeAutospacing="0" w:after="0" w:afterAutospacing="0"/>
        <w:ind w:left="426" w:right="-46" w:firstLine="0"/>
        <w:rPr>
          <w:rFonts w:asciiTheme="minorHAnsi" w:hAnsiTheme="minorHAnsi" w:cstheme="minorHAnsi"/>
          <w:b/>
          <w:bCs/>
          <w:sz w:val="22"/>
          <w:szCs w:val="22"/>
        </w:rPr>
      </w:pPr>
      <w:r w:rsidRPr="00CA7571">
        <w:rPr>
          <w:rFonts w:asciiTheme="minorHAnsi" w:hAnsiTheme="minorHAnsi" w:cstheme="minorHAnsi"/>
          <w:b/>
          <w:bCs/>
          <w:sz w:val="22"/>
          <w:szCs w:val="22"/>
        </w:rPr>
        <w:t xml:space="preserve">(IGF website) </w:t>
      </w:r>
      <w:hyperlink r:id="rId21" w:history="1">
        <w:r w:rsidRPr="00CA7571">
          <w:rPr>
            <w:rStyle w:val="Hyperlink"/>
            <w:rFonts w:asciiTheme="minorHAnsi" w:hAnsiTheme="minorHAnsi" w:cstheme="minorHAnsi"/>
            <w:b/>
            <w:bCs/>
            <w:sz w:val="22"/>
            <w:szCs w:val="22"/>
          </w:rPr>
          <w:t>https://www.intgovforum.org/en/content/20-years-of-implementation-of-wsis-and-the-vision-beyond-2025</w:t>
        </w:r>
      </w:hyperlink>
      <w:r w:rsidRPr="00CA7571">
        <w:rPr>
          <w:rFonts w:asciiTheme="minorHAnsi" w:hAnsiTheme="minorHAnsi" w:cstheme="minorHAnsi"/>
          <w:b/>
          <w:bCs/>
          <w:sz w:val="22"/>
          <w:szCs w:val="22"/>
        </w:rPr>
        <w:t xml:space="preserve"> </w:t>
      </w:r>
    </w:p>
    <w:p w14:paraId="302A413B" w14:textId="77777777" w:rsidR="005C4037" w:rsidRPr="00B012BE" w:rsidRDefault="005C4037" w:rsidP="005C4037">
      <w:pPr>
        <w:pStyle w:val="notopgapnobottomgap"/>
        <w:shd w:val="clear" w:color="auto" w:fill="D6E3BC" w:themeFill="accent3" w:themeFillTint="66"/>
        <w:spacing w:before="0" w:beforeAutospacing="0" w:after="0" w:afterAutospacing="0"/>
        <w:ind w:left="426" w:right="-46"/>
        <w:jc w:val="both"/>
        <w:rPr>
          <w:rFonts w:asciiTheme="minorHAnsi" w:hAnsiTheme="minorHAnsi" w:cstheme="minorHAnsi"/>
          <w:b/>
          <w:color w:val="000000"/>
          <w:sz w:val="22"/>
          <w:szCs w:val="22"/>
          <w:lang w:val="en-GB"/>
        </w:rPr>
      </w:pPr>
      <w:r>
        <w:rPr>
          <w:rFonts w:asciiTheme="minorHAnsi" w:hAnsiTheme="minorHAnsi" w:cstheme="minorHAnsi"/>
          <w:b/>
          <w:bCs/>
          <w:sz w:val="22"/>
          <w:szCs w:val="22"/>
        </w:rPr>
        <w:t>Venue:</w:t>
      </w:r>
      <w:r>
        <w:rPr>
          <w:rFonts w:asciiTheme="minorHAnsi" w:hAnsiTheme="minorHAnsi" w:cstheme="minorHAnsi"/>
          <w:b/>
          <w:color w:val="000000"/>
          <w:sz w:val="22"/>
          <w:szCs w:val="22"/>
        </w:rPr>
        <w:t xml:space="preserve"> </w:t>
      </w:r>
      <w:r w:rsidRPr="00B012BE">
        <w:rPr>
          <w:rFonts w:asciiTheme="minorHAnsi" w:hAnsiTheme="minorHAnsi" w:cstheme="minorHAnsi"/>
          <w:b/>
          <w:color w:val="000000"/>
          <w:sz w:val="22"/>
          <w:szCs w:val="22"/>
        </w:rPr>
        <w:t xml:space="preserve">Workshop Room </w:t>
      </w:r>
      <w:r>
        <w:rPr>
          <w:rFonts w:asciiTheme="minorHAnsi" w:hAnsiTheme="minorHAnsi" w:cstheme="minorHAnsi"/>
          <w:b/>
          <w:color w:val="000000"/>
          <w:sz w:val="22"/>
          <w:szCs w:val="22"/>
        </w:rPr>
        <w:t>10</w:t>
      </w:r>
      <w:r w:rsidRPr="00B012BE">
        <w:rPr>
          <w:rFonts w:asciiTheme="minorHAnsi" w:hAnsiTheme="minorHAnsi" w:cstheme="minorHAnsi"/>
          <w:b/>
          <w:color w:val="000000"/>
          <w:sz w:val="22"/>
          <w:szCs w:val="22"/>
        </w:rPr>
        <w:t>, King Abdulaziz International Conference Center (KAICC)</w:t>
      </w:r>
    </w:p>
    <w:p w14:paraId="60153279" w14:textId="77777777" w:rsidR="005C4037" w:rsidRPr="003717B9" w:rsidRDefault="005C4037" w:rsidP="005C4037">
      <w:pPr>
        <w:rPr>
          <w:rFonts w:cstheme="minorHAnsi"/>
          <w:szCs w:val="24"/>
        </w:rPr>
      </w:pPr>
    </w:p>
    <w:p w14:paraId="283E3515" w14:textId="77777777" w:rsidR="005C4037" w:rsidRDefault="005C4037" w:rsidP="005C4037">
      <w:pPr>
        <w:jc w:val="both"/>
      </w:pPr>
      <w:r w:rsidRPr="005A6E27">
        <w:t xml:space="preserve">This session, organized by the Government of South Africa as Chair of the ITU Council Working Group on WSIS&amp;SDG, invites stakeholders to contribute to the </w:t>
      </w:r>
      <w:hyperlink r:id="rId22" w:tgtFrame="_blank" w:history="1">
        <w:r w:rsidRPr="005A6E27">
          <w:rPr>
            <w:rStyle w:val="Hyperlink"/>
          </w:rPr>
          <w:t>Call for Inputs on the WSIS+20 Review</w:t>
        </w:r>
      </w:hyperlink>
      <w:r w:rsidRPr="005A6E27">
        <w:t>​, by sharing their views on the work of the ITU in the WSIS+20 review. Participants will explore key topics, including achievements and challenges since the Geneva Plan of Action, the alignment of the WSIS Process with the 2030 Agenda, and the future direction of WSIS beyond 2025. The session will highlight ITU's significant contributions over the past two decades and emphasize the importance of diverse stakeholder engagement to ensure a comprehensive and inclusive review of the WSIS Process.</w:t>
      </w:r>
    </w:p>
    <w:p w14:paraId="75873A65" w14:textId="77777777" w:rsidR="005C4037" w:rsidRPr="005F591A" w:rsidRDefault="005C4037" w:rsidP="005C4037">
      <w:pPr>
        <w:jc w:val="both"/>
        <w:rPr>
          <w:b/>
          <w:bCs/>
          <w:lang w:val="en-US"/>
        </w:rPr>
      </w:pPr>
      <w:r w:rsidRPr="005F591A">
        <w:rPr>
          <w:b/>
          <w:bCs/>
          <w:lang w:val="en-US"/>
        </w:rPr>
        <w:t>Program</w:t>
      </w:r>
    </w:p>
    <w:p w14:paraId="5FD837BD" w14:textId="77777777" w:rsidR="005C4037" w:rsidRPr="006644DA" w:rsidRDefault="005C4037" w:rsidP="005C4037">
      <w:pPr>
        <w:numPr>
          <w:ilvl w:val="0"/>
          <w:numId w:val="5"/>
        </w:numPr>
        <w:tabs>
          <w:tab w:val="clear" w:pos="567"/>
          <w:tab w:val="clear" w:pos="1134"/>
          <w:tab w:val="clear" w:pos="1701"/>
          <w:tab w:val="clear" w:pos="2268"/>
          <w:tab w:val="clear" w:pos="2835"/>
        </w:tabs>
        <w:overflowPunct/>
        <w:autoSpaceDE/>
        <w:autoSpaceDN/>
        <w:adjustRightInd/>
        <w:spacing w:before="0"/>
        <w:jc w:val="both"/>
        <w:textAlignment w:val="auto"/>
        <w:rPr>
          <w:lang w:val="en-US"/>
        </w:rPr>
      </w:pPr>
      <w:r w:rsidRPr="006644DA">
        <w:rPr>
          <w:rFonts w:cstheme="minorHAnsi"/>
          <w:bCs/>
          <w:color w:val="000000"/>
          <w:lang w:val="en"/>
        </w:rPr>
        <w:t>Opening</w:t>
      </w:r>
      <w:r w:rsidRPr="006644DA">
        <w:rPr>
          <w:lang w:val="en-US"/>
        </w:rPr>
        <w:t xml:space="preserve"> by ITU CWG-WSIS&amp;SDG Chair, presenting the call for input</w:t>
      </w:r>
    </w:p>
    <w:p w14:paraId="04DF4207" w14:textId="77777777" w:rsidR="005C4037" w:rsidRPr="006644DA" w:rsidRDefault="005C4037" w:rsidP="005C4037">
      <w:pPr>
        <w:numPr>
          <w:ilvl w:val="1"/>
          <w:numId w:val="4"/>
        </w:numPr>
        <w:tabs>
          <w:tab w:val="clear" w:pos="567"/>
          <w:tab w:val="clear" w:pos="1134"/>
          <w:tab w:val="clear" w:pos="1701"/>
          <w:tab w:val="clear" w:pos="2268"/>
          <w:tab w:val="clear" w:pos="2835"/>
        </w:tabs>
        <w:overflowPunct/>
        <w:autoSpaceDE/>
        <w:autoSpaceDN/>
        <w:adjustRightInd/>
        <w:spacing w:before="0" w:line="259" w:lineRule="auto"/>
        <w:ind w:hanging="357"/>
        <w:jc w:val="both"/>
        <w:textAlignment w:val="auto"/>
        <w:rPr>
          <w:lang w:val="en-US"/>
        </w:rPr>
      </w:pPr>
      <w:r w:rsidRPr="006644DA">
        <w:rPr>
          <w:lang w:val="en-US"/>
        </w:rPr>
        <w:t xml:space="preserve">Ms. Cynthia Lesufi, Chair of </w:t>
      </w:r>
      <w:r>
        <w:rPr>
          <w:lang w:val="en-US"/>
        </w:rPr>
        <w:t xml:space="preserve">ITU </w:t>
      </w:r>
      <w:r w:rsidRPr="006644DA">
        <w:rPr>
          <w:lang w:val="en-US"/>
        </w:rPr>
        <w:t>C</w:t>
      </w:r>
      <w:r>
        <w:rPr>
          <w:lang w:val="en-US"/>
        </w:rPr>
        <w:t xml:space="preserve">ouncil </w:t>
      </w:r>
      <w:r w:rsidRPr="006644DA">
        <w:rPr>
          <w:lang w:val="en-US"/>
        </w:rPr>
        <w:t>W</w:t>
      </w:r>
      <w:r>
        <w:rPr>
          <w:lang w:val="en-US"/>
        </w:rPr>
        <w:t xml:space="preserve">orking Group on </w:t>
      </w:r>
      <w:r w:rsidRPr="006644DA">
        <w:rPr>
          <w:lang w:val="en-US"/>
        </w:rPr>
        <w:t>WSIS&amp;SDG, South Africa</w:t>
      </w:r>
    </w:p>
    <w:p w14:paraId="03F4BD65" w14:textId="77777777" w:rsidR="005C4037" w:rsidRPr="006644DA" w:rsidRDefault="005C4037" w:rsidP="005C4037">
      <w:pPr>
        <w:numPr>
          <w:ilvl w:val="0"/>
          <w:numId w:val="5"/>
        </w:numPr>
        <w:tabs>
          <w:tab w:val="clear" w:pos="567"/>
          <w:tab w:val="clear" w:pos="1134"/>
          <w:tab w:val="clear" w:pos="1701"/>
          <w:tab w:val="clear" w:pos="2268"/>
          <w:tab w:val="clear" w:pos="2835"/>
        </w:tabs>
        <w:overflowPunct/>
        <w:autoSpaceDE/>
        <w:autoSpaceDN/>
        <w:adjustRightInd/>
        <w:spacing w:before="0"/>
        <w:jc w:val="both"/>
        <w:textAlignment w:val="auto"/>
        <w:rPr>
          <w:lang w:val="en-US"/>
        </w:rPr>
      </w:pPr>
      <w:r w:rsidRPr="006644DA">
        <w:rPr>
          <w:lang w:val="en-US"/>
        </w:rPr>
        <w:t>Vice-Chairs to present their view on ITU’s contribution to WSIS and invite everyone to contribute to the Call</w:t>
      </w:r>
    </w:p>
    <w:p w14:paraId="5F127DAB" w14:textId="77777777" w:rsidR="005C4037" w:rsidRDefault="005C4037" w:rsidP="005C4037">
      <w:pPr>
        <w:numPr>
          <w:ilvl w:val="1"/>
          <w:numId w:val="4"/>
        </w:numPr>
        <w:tabs>
          <w:tab w:val="clear" w:pos="567"/>
          <w:tab w:val="clear" w:pos="1134"/>
          <w:tab w:val="clear" w:pos="1701"/>
          <w:tab w:val="clear" w:pos="2268"/>
          <w:tab w:val="clear" w:pos="2835"/>
        </w:tabs>
        <w:overflowPunct/>
        <w:autoSpaceDE/>
        <w:autoSpaceDN/>
        <w:adjustRightInd/>
        <w:spacing w:before="0" w:line="259" w:lineRule="auto"/>
        <w:ind w:hanging="357"/>
        <w:jc w:val="both"/>
        <w:textAlignment w:val="auto"/>
        <w:rPr>
          <w:lang w:val="en-US"/>
        </w:rPr>
      </w:pPr>
      <w:r w:rsidRPr="006644DA">
        <w:rPr>
          <w:lang w:val="en-US"/>
        </w:rPr>
        <w:t xml:space="preserve">Ms. Mina </w:t>
      </w:r>
      <w:proofErr w:type="spellStart"/>
      <w:r w:rsidRPr="006644DA">
        <w:rPr>
          <w:lang w:val="en-US"/>
        </w:rPr>
        <w:t>Seonmin</w:t>
      </w:r>
      <w:proofErr w:type="spellEnd"/>
      <w:r w:rsidRPr="006644DA">
        <w:rPr>
          <w:lang w:val="en-US"/>
        </w:rPr>
        <w:t xml:space="preserve"> Jun, Vice-Chair of</w:t>
      </w:r>
      <w:r>
        <w:rPr>
          <w:lang w:val="en-US"/>
        </w:rPr>
        <w:t xml:space="preserve"> ITU</w:t>
      </w:r>
      <w:r w:rsidRPr="006644DA">
        <w:rPr>
          <w:lang w:val="en-US"/>
        </w:rPr>
        <w:t xml:space="preserve"> C</w:t>
      </w:r>
      <w:r>
        <w:rPr>
          <w:lang w:val="en-US"/>
        </w:rPr>
        <w:t xml:space="preserve">ouncil </w:t>
      </w:r>
      <w:r w:rsidRPr="006644DA">
        <w:rPr>
          <w:lang w:val="en-US"/>
        </w:rPr>
        <w:t>W</w:t>
      </w:r>
      <w:r>
        <w:rPr>
          <w:lang w:val="en-US"/>
        </w:rPr>
        <w:t>orking Group on</w:t>
      </w:r>
      <w:r w:rsidRPr="006644DA">
        <w:rPr>
          <w:lang w:val="en-US"/>
        </w:rPr>
        <w:t xml:space="preserve"> WSIS&amp;SDG, South Korea</w:t>
      </w:r>
    </w:p>
    <w:p w14:paraId="636BE8E1" w14:textId="77777777" w:rsidR="005C4037" w:rsidRPr="006644DA" w:rsidRDefault="005C4037" w:rsidP="005C4037">
      <w:pPr>
        <w:numPr>
          <w:ilvl w:val="1"/>
          <w:numId w:val="4"/>
        </w:numPr>
        <w:tabs>
          <w:tab w:val="clear" w:pos="567"/>
          <w:tab w:val="clear" w:pos="1134"/>
          <w:tab w:val="clear" w:pos="1701"/>
          <w:tab w:val="clear" w:pos="2268"/>
          <w:tab w:val="clear" w:pos="2835"/>
        </w:tabs>
        <w:overflowPunct/>
        <w:autoSpaceDE/>
        <w:autoSpaceDN/>
        <w:adjustRightInd/>
        <w:spacing w:before="0" w:line="259" w:lineRule="auto"/>
        <w:ind w:hanging="357"/>
        <w:jc w:val="both"/>
        <w:textAlignment w:val="auto"/>
        <w:rPr>
          <w:lang w:val="en-US"/>
        </w:rPr>
      </w:pPr>
      <w:r>
        <w:rPr>
          <w:lang w:val="en-US"/>
        </w:rPr>
        <w:t xml:space="preserve">Ms. Renata Santoyo, </w:t>
      </w:r>
      <w:r w:rsidRPr="006644DA">
        <w:rPr>
          <w:lang w:val="en-US"/>
        </w:rPr>
        <w:t>Vice-Chair of</w:t>
      </w:r>
      <w:r>
        <w:rPr>
          <w:lang w:val="en-US"/>
        </w:rPr>
        <w:t xml:space="preserve"> ITU</w:t>
      </w:r>
      <w:r w:rsidRPr="006644DA">
        <w:rPr>
          <w:lang w:val="en-US"/>
        </w:rPr>
        <w:t xml:space="preserve"> C</w:t>
      </w:r>
      <w:r>
        <w:rPr>
          <w:lang w:val="en-US"/>
        </w:rPr>
        <w:t xml:space="preserve">ouncil </w:t>
      </w:r>
      <w:r w:rsidRPr="006644DA">
        <w:rPr>
          <w:lang w:val="en-US"/>
        </w:rPr>
        <w:t>W</w:t>
      </w:r>
      <w:r>
        <w:rPr>
          <w:lang w:val="en-US"/>
        </w:rPr>
        <w:t>orking Group on</w:t>
      </w:r>
      <w:r w:rsidRPr="006644DA">
        <w:rPr>
          <w:lang w:val="en-US"/>
        </w:rPr>
        <w:t xml:space="preserve"> WSIS&amp;SDG,</w:t>
      </w:r>
      <w:r>
        <w:rPr>
          <w:lang w:val="en-US"/>
        </w:rPr>
        <w:t xml:space="preserve"> Brazil</w:t>
      </w:r>
    </w:p>
    <w:p w14:paraId="3DD1DED3" w14:textId="77777777" w:rsidR="005C4037" w:rsidRDefault="005C4037" w:rsidP="005C4037">
      <w:pPr>
        <w:numPr>
          <w:ilvl w:val="0"/>
          <w:numId w:val="5"/>
        </w:numPr>
        <w:tabs>
          <w:tab w:val="clear" w:pos="567"/>
          <w:tab w:val="clear" w:pos="1134"/>
          <w:tab w:val="clear" w:pos="1701"/>
          <w:tab w:val="clear" w:pos="2268"/>
          <w:tab w:val="clear" w:pos="2835"/>
        </w:tabs>
        <w:overflowPunct/>
        <w:autoSpaceDE/>
        <w:autoSpaceDN/>
        <w:adjustRightInd/>
        <w:spacing w:before="0"/>
        <w:jc w:val="both"/>
        <w:textAlignment w:val="auto"/>
        <w:rPr>
          <w:lang w:val="en-US"/>
        </w:rPr>
      </w:pPr>
      <w:r w:rsidRPr="006644DA">
        <w:rPr>
          <w:lang w:val="en-US"/>
        </w:rPr>
        <w:t>ITU to present the PPT on ITU’s 20-year contribution to WSIS process</w:t>
      </w:r>
    </w:p>
    <w:p w14:paraId="375E0B63" w14:textId="77777777" w:rsidR="005C4037" w:rsidRPr="006644DA" w:rsidRDefault="005C4037" w:rsidP="005C4037">
      <w:pPr>
        <w:numPr>
          <w:ilvl w:val="1"/>
          <w:numId w:val="4"/>
        </w:numPr>
        <w:tabs>
          <w:tab w:val="clear" w:pos="567"/>
          <w:tab w:val="clear" w:pos="1134"/>
          <w:tab w:val="clear" w:pos="1701"/>
          <w:tab w:val="clear" w:pos="2268"/>
          <w:tab w:val="clear" w:pos="2835"/>
        </w:tabs>
        <w:overflowPunct/>
        <w:autoSpaceDE/>
        <w:autoSpaceDN/>
        <w:adjustRightInd/>
        <w:spacing w:before="0" w:line="259" w:lineRule="auto"/>
        <w:ind w:hanging="357"/>
        <w:jc w:val="both"/>
        <w:textAlignment w:val="auto"/>
        <w:rPr>
          <w:lang w:val="en-US"/>
        </w:rPr>
      </w:pPr>
      <w:r>
        <w:rPr>
          <w:lang w:val="en-US"/>
        </w:rPr>
        <w:t>Gitanjali Sah, Strategy and Policy Coordinator, ITU</w:t>
      </w:r>
    </w:p>
    <w:p w14:paraId="2DE79A6D" w14:textId="77777777" w:rsidR="005C4037" w:rsidRPr="006644DA" w:rsidRDefault="005C4037" w:rsidP="005C4037">
      <w:pPr>
        <w:numPr>
          <w:ilvl w:val="0"/>
          <w:numId w:val="5"/>
        </w:numPr>
        <w:tabs>
          <w:tab w:val="clear" w:pos="567"/>
          <w:tab w:val="clear" w:pos="1134"/>
          <w:tab w:val="clear" w:pos="1701"/>
          <w:tab w:val="clear" w:pos="2268"/>
          <w:tab w:val="clear" w:pos="2835"/>
        </w:tabs>
        <w:overflowPunct/>
        <w:autoSpaceDE/>
        <w:autoSpaceDN/>
        <w:adjustRightInd/>
        <w:spacing w:before="0"/>
        <w:jc w:val="both"/>
        <w:textAlignment w:val="auto"/>
        <w:rPr>
          <w:lang w:val="en-US"/>
        </w:rPr>
      </w:pPr>
      <w:r w:rsidRPr="006644DA">
        <w:rPr>
          <w:lang w:val="en-US"/>
        </w:rPr>
        <w:t>Contributors to the Call to briefly announce their contribution</w:t>
      </w:r>
    </w:p>
    <w:p w14:paraId="291C09B0" w14:textId="77777777" w:rsidR="005C4037" w:rsidRPr="006644DA" w:rsidRDefault="005C4037" w:rsidP="005C4037">
      <w:pPr>
        <w:numPr>
          <w:ilvl w:val="0"/>
          <w:numId w:val="5"/>
        </w:numPr>
        <w:tabs>
          <w:tab w:val="clear" w:pos="567"/>
          <w:tab w:val="clear" w:pos="1134"/>
          <w:tab w:val="clear" w:pos="1701"/>
          <w:tab w:val="clear" w:pos="2268"/>
          <w:tab w:val="clear" w:pos="2835"/>
        </w:tabs>
        <w:overflowPunct/>
        <w:autoSpaceDE/>
        <w:autoSpaceDN/>
        <w:adjustRightInd/>
        <w:spacing w:before="0"/>
        <w:jc w:val="both"/>
        <w:textAlignment w:val="auto"/>
        <w:rPr>
          <w:lang w:val="en-US"/>
        </w:rPr>
      </w:pPr>
      <w:r w:rsidRPr="006644DA">
        <w:rPr>
          <w:lang w:val="en-US"/>
        </w:rPr>
        <w:t>Questions from the floor</w:t>
      </w:r>
    </w:p>
    <w:p w14:paraId="33AC605B" w14:textId="77777777" w:rsidR="005C4037" w:rsidRDefault="005C4037" w:rsidP="005C4037">
      <w:pPr>
        <w:rPr>
          <w:b/>
          <w:spacing w:val="-2"/>
        </w:rPr>
      </w:pPr>
    </w:p>
    <w:p w14:paraId="76F95E78" w14:textId="77777777" w:rsidR="005C4037" w:rsidRPr="00E55376" w:rsidRDefault="005C4037" w:rsidP="005C4037">
      <w:pPr>
        <w:rPr>
          <w:b/>
          <w:spacing w:val="-2"/>
        </w:rPr>
      </w:pPr>
      <w:r>
        <w:rPr>
          <w:b/>
          <w:spacing w:val="-2"/>
        </w:rPr>
        <w:t>Speakers:</w:t>
      </w:r>
    </w:p>
    <w:p w14:paraId="57AA1282" w14:textId="77777777" w:rsidR="005C4037" w:rsidRDefault="005C4037" w:rsidP="005C4037">
      <w:pPr>
        <w:numPr>
          <w:ilvl w:val="0"/>
          <w:numId w:val="6"/>
        </w:numPr>
        <w:tabs>
          <w:tab w:val="clear" w:pos="567"/>
          <w:tab w:val="clear" w:pos="1134"/>
          <w:tab w:val="clear" w:pos="1701"/>
          <w:tab w:val="clear" w:pos="2268"/>
          <w:tab w:val="clear" w:pos="2835"/>
        </w:tabs>
        <w:overflowPunct/>
        <w:autoSpaceDE/>
        <w:autoSpaceDN/>
        <w:adjustRightInd/>
        <w:spacing w:before="0" w:line="259" w:lineRule="auto"/>
        <w:textAlignment w:val="auto"/>
        <w:rPr>
          <w:bCs/>
          <w:spacing w:val="-2"/>
        </w:rPr>
      </w:pPr>
      <w:r w:rsidRPr="00FB2AF3">
        <w:rPr>
          <w:bCs/>
          <w:spacing w:val="-2"/>
        </w:rPr>
        <w:t>Mr. Thomas Schneider</w:t>
      </w:r>
      <w:r>
        <w:rPr>
          <w:bCs/>
          <w:spacing w:val="-2"/>
        </w:rPr>
        <w:t xml:space="preserve">, </w:t>
      </w:r>
      <w:r w:rsidRPr="00FB2AF3">
        <w:rPr>
          <w:bCs/>
          <w:spacing w:val="-2"/>
        </w:rPr>
        <w:t>Ambassador and Director of International Affairs</w:t>
      </w:r>
      <w:r>
        <w:rPr>
          <w:bCs/>
          <w:spacing w:val="-2"/>
        </w:rPr>
        <w:t xml:space="preserve">, </w:t>
      </w:r>
      <w:r w:rsidRPr="00FB2AF3">
        <w:rPr>
          <w:bCs/>
          <w:spacing w:val="-2"/>
        </w:rPr>
        <w:t xml:space="preserve">Office </w:t>
      </w:r>
      <w:proofErr w:type="spellStart"/>
      <w:r w:rsidRPr="00FB2AF3">
        <w:rPr>
          <w:bCs/>
          <w:spacing w:val="-2"/>
        </w:rPr>
        <w:t>Fédéral</w:t>
      </w:r>
      <w:proofErr w:type="spellEnd"/>
      <w:r w:rsidRPr="00FB2AF3">
        <w:rPr>
          <w:bCs/>
          <w:spacing w:val="-2"/>
        </w:rPr>
        <w:t xml:space="preserve"> de la Communication (OFCOM), Switzerland</w:t>
      </w:r>
    </w:p>
    <w:p w14:paraId="3294FB3D" w14:textId="77777777" w:rsidR="005C4037" w:rsidRPr="00AF6884" w:rsidRDefault="005C4037" w:rsidP="005C4037">
      <w:pPr>
        <w:numPr>
          <w:ilvl w:val="0"/>
          <w:numId w:val="6"/>
        </w:numPr>
        <w:tabs>
          <w:tab w:val="clear" w:pos="567"/>
          <w:tab w:val="clear" w:pos="1134"/>
          <w:tab w:val="clear" w:pos="1701"/>
          <w:tab w:val="clear" w:pos="2268"/>
          <w:tab w:val="clear" w:pos="2835"/>
        </w:tabs>
        <w:overflowPunct/>
        <w:autoSpaceDE/>
        <w:autoSpaceDN/>
        <w:adjustRightInd/>
        <w:spacing w:before="0" w:line="259" w:lineRule="auto"/>
        <w:textAlignment w:val="auto"/>
        <w:rPr>
          <w:bCs/>
          <w:spacing w:val="-2"/>
        </w:rPr>
      </w:pPr>
      <w:r>
        <w:rPr>
          <w:bCs/>
          <w:spacing w:val="-2"/>
          <w:lang w:val="en-AU"/>
        </w:rPr>
        <w:t xml:space="preserve">Mr. </w:t>
      </w:r>
      <w:r w:rsidRPr="00C2578F">
        <w:rPr>
          <w:bCs/>
          <w:spacing w:val="-2"/>
          <w:lang w:val="en-AU"/>
        </w:rPr>
        <w:t>Ian Sheldon, Director, Internet Governance, Department of Infrastructure, Transport, Regional Development, Communications and the Arts,</w:t>
      </w:r>
      <w:r>
        <w:rPr>
          <w:bCs/>
          <w:spacing w:val="-2"/>
          <w:lang w:val="en-AU"/>
        </w:rPr>
        <w:t xml:space="preserve"> Australia</w:t>
      </w:r>
    </w:p>
    <w:p w14:paraId="18773039" w14:textId="77777777" w:rsidR="005C4037" w:rsidRDefault="005C4037" w:rsidP="005C4037">
      <w:pPr>
        <w:numPr>
          <w:ilvl w:val="0"/>
          <w:numId w:val="6"/>
        </w:numPr>
        <w:tabs>
          <w:tab w:val="clear" w:pos="567"/>
          <w:tab w:val="clear" w:pos="1134"/>
          <w:tab w:val="clear" w:pos="1701"/>
          <w:tab w:val="clear" w:pos="2268"/>
          <w:tab w:val="clear" w:pos="2835"/>
        </w:tabs>
        <w:overflowPunct/>
        <w:autoSpaceDE/>
        <w:autoSpaceDN/>
        <w:adjustRightInd/>
        <w:spacing w:before="0" w:line="259" w:lineRule="auto"/>
        <w:textAlignment w:val="auto"/>
        <w:rPr>
          <w:bCs/>
          <w:spacing w:val="-2"/>
        </w:rPr>
      </w:pPr>
      <w:r>
        <w:rPr>
          <w:bCs/>
          <w:spacing w:val="-2"/>
        </w:rPr>
        <w:t>M</w:t>
      </w:r>
      <w:r>
        <w:t>r</w:t>
      </w:r>
      <w:r w:rsidRPr="00D4070D">
        <w:rPr>
          <w:bCs/>
          <w:spacing w:val="-2"/>
        </w:rPr>
        <w:t>. Paul Blaker</w:t>
      </w:r>
      <w:r>
        <w:rPr>
          <w:bCs/>
          <w:spacing w:val="-2"/>
        </w:rPr>
        <w:t xml:space="preserve">, </w:t>
      </w:r>
      <w:r w:rsidRPr="00D4070D">
        <w:rPr>
          <w:bCs/>
          <w:spacing w:val="-2"/>
        </w:rPr>
        <w:t>Head of ITU and Internet Governance</w:t>
      </w:r>
      <w:r>
        <w:rPr>
          <w:bCs/>
          <w:spacing w:val="-2"/>
        </w:rPr>
        <w:t xml:space="preserve">, </w:t>
      </w:r>
      <w:r w:rsidRPr="00D4070D">
        <w:rPr>
          <w:bCs/>
          <w:spacing w:val="-2"/>
        </w:rPr>
        <w:t xml:space="preserve">Department for Science, Innovation &amp; Technology, United </w:t>
      </w:r>
      <w:r>
        <w:rPr>
          <w:bCs/>
          <w:spacing w:val="-2"/>
        </w:rPr>
        <w:t>Kingdom</w:t>
      </w:r>
    </w:p>
    <w:p w14:paraId="2F81C51D" w14:textId="77777777" w:rsidR="005C4037" w:rsidRDefault="005C4037" w:rsidP="005C4037">
      <w:pPr>
        <w:numPr>
          <w:ilvl w:val="0"/>
          <w:numId w:val="6"/>
        </w:numPr>
        <w:tabs>
          <w:tab w:val="clear" w:pos="567"/>
          <w:tab w:val="clear" w:pos="1134"/>
          <w:tab w:val="clear" w:pos="1701"/>
          <w:tab w:val="clear" w:pos="2268"/>
          <w:tab w:val="clear" w:pos="2835"/>
        </w:tabs>
        <w:overflowPunct/>
        <w:autoSpaceDE/>
        <w:autoSpaceDN/>
        <w:adjustRightInd/>
        <w:spacing w:before="0" w:line="259" w:lineRule="auto"/>
        <w:textAlignment w:val="auto"/>
        <w:rPr>
          <w:bCs/>
          <w:spacing w:val="-2"/>
        </w:rPr>
      </w:pPr>
      <w:r w:rsidRPr="00EE65F2">
        <w:rPr>
          <w:bCs/>
          <w:spacing w:val="-2"/>
        </w:rPr>
        <w:t>Ms. Maria Fernanda Garza, Chair, International Chamber of Commerce (ICC)</w:t>
      </w:r>
    </w:p>
    <w:p w14:paraId="78F289DD" w14:textId="7DA413DE" w:rsidR="005C4037" w:rsidRPr="005C4037" w:rsidRDefault="005C4037" w:rsidP="00147C54">
      <w:pPr>
        <w:numPr>
          <w:ilvl w:val="0"/>
          <w:numId w:val="6"/>
        </w:numPr>
        <w:tabs>
          <w:tab w:val="clear" w:pos="567"/>
          <w:tab w:val="clear" w:pos="1134"/>
          <w:tab w:val="clear" w:pos="1701"/>
          <w:tab w:val="clear" w:pos="2268"/>
          <w:tab w:val="clear" w:pos="2835"/>
        </w:tabs>
        <w:overflowPunct/>
        <w:autoSpaceDE/>
        <w:autoSpaceDN/>
        <w:adjustRightInd/>
        <w:spacing w:before="0" w:line="259" w:lineRule="auto"/>
        <w:textAlignment w:val="auto"/>
        <w:rPr>
          <w:bCs/>
          <w:spacing w:val="-2"/>
        </w:rPr>
      </w:pPr>
      <w:r w:rsidRPr="00F46230">
        <w:rPr>
          <w:bCs/>
          <w:spacing w:val="-2"/>
        </w:rPr>
        <w:t>Mr. Osama Manzar, Founder-Director, Digital Empowerment Foundation</w:t>
      </w:r>
    </w:p>
    <w:sectPr w:rsidR="005C4037" w:rsidRPr="005C4037" w:rsidSect="00AD3606">
      <w:footerReference w:type="default" r:id="rId23"/>
      <w:headerReference w:type="first" r:id="rId24"/>
      <w:footerReference w:type="first" r:id="rId2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B74A3" w14:textId="77777777" w:rsidR="00DD30EE" w:rsidRDefault="00DD30EE">
      <w:r>
        <w:separator/>
      </w:r>
    </w:p>
  </w:endnote>
  <w:endnote w:type="continuationSeparator" w:id="0">
    <w:p w14:paraId="1E71ECE1" w14:textId="77777777" w:rsidR="00DD30EE" w:rsidRDefault="00DD3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Segoe Print"/>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77BF2" w14:paraId="6C3ABED6" w14:textId="77777777" w:rsidTr="0042469C">
      <w:trPr>
        <w:jc w:val="center"/>
      </w:trPr>
      <w:tc>
        <w:tcPr>
          <w:tcW w:w="1803" w:type="dxa"/>
          <w:vAlign w:val="center"/>
        </w:tcPr>
        <w:p w14:paraId="7B2C954F" w14:textId="77777777" w:rsidR="00EE49E8" w:rsidRDefault="00EE49E8" w:rsidP="00EE49E8">
          <w:pPr>
            <w:pStyle w:val="Header"/>
            <w:jc w:val="left"/>
            <w:rPr>
              <w:noProof/>
            </w:rPr>
          </w:pPr>
        </w:p>
      </w:tc>
      <w:tc>
        <w:tcPr>
          <w:tcW w:w="8261" w:type="dxa"/>
        </w:tcPr>
        <w:p w14:paraId="7868EC36" w14:textId="18B154ED" w:rsidR="00EE49E8" w:rsidRPr="00877BF2" w:rsidRDefault="00EE49E8" w:rsidP="009C1520">
          <w:pPr>
            <w:pStyle w:val="Header"/>
            <w:tabs>
              <w:tab w:val="left" w:pos="5462"/>
              <w:tab w:val="right" w:pos="8505"/>
              <w:tab w:val="right" w:pos="9639"/>
            </w:tabs>
            <w:jc w:val="left"/>
            <w:rPr>
              <w:rFonts w:ascii="Arial" w:hAnsi="Arial" w:cs="Arial"/>
              <w:b/>
              <w:bCs/>
              <w:szCs w:val="18"/>
              <w:lang w:val="es-ES"/>
            </w:rPr>
          </w:pPr>
          <w:r w:rsidRPr="005C13D4">
            <w:rPr>
              <w:bCs/>
              <w:lang w:val="fr-CH"/>
            </w:rPr>
            <w:tab/>
          </w:r>
          <w:r w:rsidR="00227AAB" w:rsidRPr="00227AAB">
            <w:rPr>
              <w:bCs/>
              <w:lang w:val="es-ES"/>
            </w:rPr>
            <w:t>CWG-WSIS&amp;SDG-42</w:t>
          </w:r>
          <w:r w:rsidR="00227AAB">
            <w:rPr>
              <w:bCs/>
              <w:lang w:val="es-ES"/>
            </w:rPr>
            <w:t>/</w:t>
          </w:r>
          <w:r w:rsidR="00205D4E">
            <w:rPr>
              <w:bCs/>
              <w:lang w:val="es-ES"/>
            </w:rPr>
            <w:t>INF/</w:t>
          </w:r>
          <w:r w:rsidR="009405B6">
            <w:rPr>
              <w:bCs/>
              <w:lang w:val="es-ES"/>
            </w:rPr>
            <w:t>7</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24B81540"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20AD08EA" w14:textId="77777777" w:rsidTr="00A52C84">
      <w:trPr>
        <w:jc w:val="center"/>
      </w:trPr>
      <w:tc>
        <w:tcPr>
          <w:tcW w:w="3107" w:type="dxa"/>
          <w:vAlign w:val="center"/>
        </w:tcPr>
        <w:p w14:paraId="5693DA86" w14:textId="77777777" w:rsidR="00EE49E8" w:rsidRPr="009C1520" w:rsidRDefault="0025570E" w:rsidP="00EE49E8">
          <w:pPr>
            <w:pStyle w:val="Header"/>
            <w:jc w:val="left"/>
            <w:rPr>
              <w:noProof/>
            </w:rPr>
          </w:pPr>
          <w:hyperlink r:id="rId1" w:history="1">
            <w:r w:rsidRPr="009C1520">
              <w:rPr>
                <w:rStyle w:val="Hyperlink"/>
                <w:u w:val="none"/>
              </w:rPr>
              <w:t>https://council.itu.int/working-groups</w:t>
            </w:r>
          </w:hyperlink>
        </w:p>
      </w:tc>
      <w:tc>
        <w:tcPr>
          <w:tcW w:w="6957" w:type="dxa"/>
        </w:tcPr>
        <w:p w14:paraId="01331B5A" w14:textId="4B6ECFC1" w:rsidR="00EE49E8" w:rsidRPr="000F6AB8" w:rsidRDefault="00EE49E8" w:rsidP="009C1520">
          <w:pPr>
            <w:pStyle w:val="Header"/>
            <w:tabs>
              <w:tab w:val="left" w:pos="4159"/>
              <w:tab w:val="right" w:pos="8505"/>
              <w:tab w:val="right" w:pos="9639"/>
            </w:tabs>
            <w:jc w:val="left"/>
            <w:rPr>
              <w:rFonts w:ascii="Arial" w:hAnsi="Arial" w:cs="Arial"/>
              <w:b/>
              <w:bCs/>
              <w:szCs w:val="18"/>
              <w:lang w:val="es-ES"/>
            </w:rPr>
          </w:pPr>
          <w:r>
            <w:rPr>
              <w:bCs/>
            </w:rPr>
            <w:tab/>
          </w:r>
          <w:r w:rsidR="00227AAB" w:rsidRPr="00227AAB">
            <w:rPr>
              <w:bCs/>
              <w:lang w:val="es-ES"/>
            </w:rPr>
            <w:t>CWG-WSIS&amp;SDG-42</w:t>
          </w:r>
          <w:r w:rsidR="002F2D06">
            <w:rPr>
              <w:bCs/>
              <w:lang w:val="es-ES"/>
            </w:rPr>
            <w:t>/</w:t>
          </w:r>
          <w:r w:rsidR="00205D4E">
            <w:rPr>
              <w:bCs/>
              <w:lang w:val="es-ES"/>
            </w:rPr>
            <w:t>INF/</w:t>
          </w:r>
          <w:r w:rsidR="00E17C11">
            <w:rPr>
              <w:bCs/>
              <w:lang w:val="es-ES"/>
            </w:rPr>
            <w:t>7</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293BBBD9"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7E816" w14:textId="77777777" w:rsidR="00DD30EE" w:rsidRDefault="00DD30EE">
      <w:r>
        <w:t>____________________</w:t>
      </w:r>
    </w:p>
  </w:footnote>
  <w:footnote w:type="continuationSeparator" w:id="0">
    <w:p w14:paraId="72323A1D" w14:textId="77777777" w:rsidR="00DD30EE" w:rsidRDefault="00DD3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17773C3A" w14:textId="77777777" w:rsidTr="00F74694">
      <w:trPr>
        <w:trHeight w:val="1304"/>
        <w:jc w:val="center"/>
      </w:trPr>
      <w:tc>
        <w:tcPr>
          <w:tcW w:w="6546" w:type="dxa"/>
        </w:tcPr>
        <w:bookmarkStart w:id="12" w:name="_Hlk133422111"/>
        <w:p w14:paraId="29B6FFB1" w14:textId="77777777" w:rsidR="00AD3606" w:rsidRPr="009621F8" w:rsidRDefault="009C1520" w:rsidP="00130599">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00A131D9" wp14:editId="430201A3">
                    <wp:simplePos x="0" y="0"/>
                    <wp:positionH relativeFrom="column">
                      <wp:posOffset>1427173</wp:posOffset>
                    </wp:positionH>
                    <wp:positionV relativeFrom="paragraph">
                      <wp:posOffset>6350</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29DC03C0" w14:textId="77777777"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227AAB">
                                  <w:rPr>
                                    <w:sz w:val="20"/>
                                  </w:rPr>
                                  <w:t>second</w:t>
                                </w:r>
                                <w:r w:rsidRPr="00130599">
                                  <w:rPr>
                                    <w:sz w:val="20"/>
                                  </w:rPr>
                                  <w:t xml:space="preserve"> meeting - </w:t>
                                </w:r>
                                <w:r>
                                  <w:rPr>
                                    <w:sz w:val="20"/>
                                  </w:rPr>
                                  <w:t>From 10 to 11 (a.m.)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0A131D9" id="_x0000_t202" coordsize="21600,21600" o:spt="202" path="m,l,21600r21600,l21600,xe">
                    <v:stroke joinstyle="miter"/>
                    <v:path gradientshapeok="t" o:connecttype="rect"/>
                  </v:shapetype>
                  <v:shape id="Text Box 2" o:spid="_x0000_s1026" type="#_x0000_t202" style="position:absolute;margin-left:112.4pt;margin-top:.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" fillcolor="white [3212]" stroked="f">
                    <v:textbox style="mso-fit-shape-to-text:t" inset="1mm">
                      <w:txbxContent>
                        <w:p w14:paraId="29DC03C0" w14:textId="77777777"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227AAB">
                            <w:rPr>
                              <w:sz w:val="20"/>
                            </w:rPr>
                            <w:t>second</w:t>
                          </w:r>
                          <w:r w:rsidRPr="00130599">
                            <w:rPr>
                              <w:sz w:val="20"/>
                            </w:rPr>
                            <w:t xml:space="preserve"> meeting - </w:t>
                          </w:r>
                          <w:r>
                            <w:rPr>
                              <w:sz w:val="20"/>
                            </w:rPr>
                            <w:t>From 10 to 11 (a.m.) February 2025</w:t>
                          </w:r>
                        </w:p>
                      </w:txbxContent>
                    </v:textbox>
                  </v:shape>
                </w:pict>
              </mc:Fallback>
            </mc:AlternateContent>
          </w:r>
          <w:r>
            <w:rPr>
              <w:rFonts w:ascii="Arial" w:hAnsi="Arial" w:cs="Arial"/>
              <w:b/>
              <w:bCs/>
              <w:noProof/>
              <w:color w:val="009CD6"/>
              <w:sz w:val="36"/>
              <w:szCs w:val="36"/>
            </w:rPr>
            <w:drawing>
              <wp:inline distT="0" distB="0" distL="0" distR="0" wp14:anchorId="3F059FB6" wp14:editId="55CCD1B9">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6C7BE5EA" w14:textId="77777777" w:rsidR="00AD3606" w:rsidRDefault="00AD3606" w:rsidP="00AD3606">
          <w:pPr>
            <w:pStyle w:val="Header"/>
            <w:jc w:val="right"/>
            <w:rPr>
              <w:rFonts w:ascii="Arial" w:hAnsi="Arial" w:cs="Arial"/>
              <w:b/>
              <w:bCs/>
              <w:color w:val="009CD6"/>
              <w:szCs w:val="18"/>
            </w:rPr>
          </w:pPr>
        </w:p>
        <w:p w14:paraId="6830402F" w14:textId="77777777" w:rsidR="00AD3606" w:rsidRDefault="00AD3606" w:rsidP="00AD3606">
          <w:pPr>
            <w:pStyle w:val="Header"/>
            <w:jc w:val="right"/>
            <w:rPr>
              <w:rFonts w:ascii="Arial" w:hAnsi="Arial" w:cs="Arial"/>
              <w:b/>
              <w:bCs/>
              <w:color w:val="009CD6"/>
              <w:szCs w:val="18"/>
            </w:rPr>
          </w:pPr>
        </w:p>
        <w:p w14:paraId="1E1B46C9"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544E412E"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D96806C" wp14:editId="01C97D64">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0DD74"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7675AA9"/>
    <w:multiLevelType w:val="hybridMultilevel"/>
    <w:tmpl w:val="5FEEC5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E20535"/>
    <w:multiLevelType w:val="hybridMultilevel"/>
    <w:tmpl w:val="09F4419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346B398C"/>
    <w:multiLevelType w:val="hybridMultilevel"/>
    <w:tmpl w:val="FB0A6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A86BB5"/>
    <w:multiLevelType w:val="hybridMultilevel"/>
    <w:tmpl w:val="785E0B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98E6EC0"/>
    <w:multiLevelType w:val="hybridMultilevel"/>
    <w:tmpl w:val="F2649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C936DA"/>
    <w:multiLevelType w:val="hybridMultilevel"/>
    <w:tmpl w:val="FBC8D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928"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605BBD"/>
    <w:multiLevelType w:val="hybridMultilevel"/>
    <w:tmpl w:val="01CE8802"/>
    <w:lvl w:ilvl="0" w:tplc="FFFFFFFF">
      <w:start w:val="1"/>
      <w:numFmt w:val="decimal"/>
      <w:lvlText w:val="%1."/>
      <w:lvlJc w:val="left"/>
      <w:pPr>
        <w:ind w:left="360" w:hanging="360"/>
      </w:p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6E3E1C52"/>
    <w:multiLevelType w:val="hybridMultilevel"/>
    <w:tmpl w:val="01CE880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74816267">
    <w:abstractNumId w:val="0"/>
  </w:num>
  <w:num w:numId="2" w16cid:durableId="981738601">
    <w:abstractNumId w:val="8"/>
  </w:num>
  <w:num w:numId="3" w16cid:durableId="1203712747">
    <w:abstractNumId w:val="1"/>
  </w:num>
  <w:num w:numId="4" w16cid:durableId="219174317">
    <w:abstractNumId w:val="6"/>
    <w:lvlOverride w:ilvl="0">
      <w:startOverride w:val="1"/>
    </w:lvlOverride>
    <w:lvlOverride w:ilvl="1"/>
    <w:lvlOverride w:ilvl="2"/>
    <w:lvlOverride w:ilvl="3"/>
    <w:lvlOverride w:ilvl="4"/>
    <w:lvlOverride w:ilvl="5"/>
    <w:lvlOverride w:ilvl="6"/>
    <w:lvlOverride w:ilvl="7"/>
    <w:lvlOverride w:ilvl="8"/>
  </w:num>
  <w:num w:numId="5" w16cid:durableId="424347845">
    <w:abstractNumId w:val="7"/>
  </w:num>
  <w:num w:numId="6" w16cid:durableId="1577014098">
    <w:abstractNumId w:val="4"/>
  </w:num>
  <w:num w:numId="7" w16cid:durableId="1752390823">
    <w:abstractNumId w:val="3"/>
  </w:num>
  <w:num w:numId="8" w16cid:durableId="1236864783">
    <w:abstractNumId w:val="5"/>
  </w:num>
  <w:num w:numId="9" w16cid:durableId="16036825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41"/>
    <w:rsid w:val="000041A9"/>
    <w:rsid w:val="00004C8C"/>
    <w:rsid w:val="000120E4"/>
    <w:rsid w:val="000210D4"/>
    <w:rsid w:val="00025E36"/>
    <w:rsid w:val="00063016"/>
    <w:rsid w:val="00066795"/>
    <w:rsid w:val="00076AF6"/>
    <w:rsid w:val="00085CF2"/>
    <w:rsid w:val="000A1525"/>
    <w:rsid w:val="000B1705"/>
    <w:rsid w:val="000D75B2"/>
    <w:rsid w:val="000F6AB8"/>
    <w:rsid w:val="001121F5"/>
    <w:rsid w:val="00130599"/>
    <w:rsid w:val="00131E18"/>
    <w:rsid w:val="001400DC"/>
    <w:rsid w:val="00140CE1"/>
    <w:rsid w:val="00147C54"/>
    <w:rsid w:val="0017539C"/>
    <w:rsid w:val="00175AC2"/>
    <w:rsid w:val="0017609F"/>
    <w:rsid w:val="001A7D1D"/>
    <w:rsid w:val="001B0595"/>
    <w:rsid w:val="001B51DD"/>
    <w:rsid w:val="001C628E"/>
    <w:rsid w:val="001E0F7B"/>
    <w:rsid w:val="001E0FBE"/>
    <w:rsid w:val="001E5FE7"/>
    <w:rsid w:val="00205D4E"/>
    <w:rsid w:val="002119FD"/>
    <w:rsid w:val="002130E0"/>
    <w:rsid w:val="0021640F"/>
    <w:rsid w:val="00227AAB"/>
    <w:rsid w:val="00244F7F"/>
    <w:rsid w:val="0025570E"/>
    <w:rsid w:val="002608B7"/>
    <w:rsid w:val="00264425"/>
    <w:rsid w:val="00265875"/>
    <w:rsid w:val="0027303B"/>
    <w:rsid w:val="0028109B"/>
    <w:rsid w:val="002A2188"/>
    <w:rsid w:val="002B1F58"/>
    <w:rsid w:val="002C1C7A"/>
    <w:rsid w:val="002C54E2"/>
    <w:rsid w:val="002E0AC3"/>
    <w:rsid w:val="002F2D06"/>
    <w:rsid w:val="0030160F"/>
    <w:rsid w:val="00301AEE"/>
    <w:rsid w:val="003145DF"/>
    <w:rsid w:val="00320223"/>
    <w:rsid w:val="00322D0D"/>
    <w:rsid w:val="00361465"/>
    <w:rsid w:val="003877F5"/>
    <w:rsid w:val="003942D4"/>
    <w:rsid w:val="0039514F"/>
    <w:rsid w:val="003958A8"/>
    <w:rsid w:val="003B29C2"/>
    <w:rsid w:val="003C20CA"/>
    <w:rsid w:val="003C2533"/>
    <w:rsid w:val="003D5A7F"/>
    <w:rsid w:val="003D635C"/>
    <w:rsid w:val="003D71D8"/>
    <w:rsid w:val="004016E2"/>
    <w:rsid w:val="0040435A"/>
    <w:rsid w:val="00416A24"/>
    <w:rsid w:val="0042059E"/>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170FD"/>
    <w:rsid w:val="005243FF"/>
    <w:rsid w:val="005311D6"/>
    <w:rsid w:val="00536422"/>
    <w:rsid w:val="0054526E"/>
    <w:rsid w:val="00550DF8"/>
    <w:rsid w:val="005536C2"/>
    <w:rsid w:val="00564FBC"/>
    <w:rsid w:val="005800BC"/>
    <w:rsid w:val="00582442"/>
    <w:rsid w:val="00595472"/>
    <w:rsid w:val="005A335D"/>
    <w:rsid w:val="005C13D4"/>
    <w:rsid w:val="005C4037"/>
    <w:rsid w:val="005E2BD5"/>
    <w:rsid w:val="005E4F47"/>
    <w:rsid w:val="005F3269"/>
    <w:rsid w:val="00615961"/>
    <w:rsid w:val="00623AE3"/>
    <w:rsid w:val="006261F4"/>
    <w:rsid w:val="0064737F"/>
    <w:rsid w:val="006535F1"/>
    <w:rsid w:val="0065557D"/>
    <w:rsid w:val="00660D50"/>
    <w:rsid w:val="00662984"/>
    <w:rsid w:val="006716BB"/>
    <w:rsid w:val="00681F4D"/>
    <w:rsid w:val="006973C8"/>
    <w:rsid w:val="006A4862"/>
    <w:rsid w:val="006B1859"/>
    <w:rsid w:val="006B6680"/>
    <w:rsid w:val="006B6DCC"/>
    <w:rsid w:val="00701C70"/>
    <w:rsid w:val="00702DEF"/>
    <w:rsid w:val="00706861"/>
    <w:rsid w:val="007247CF"/>
    <w:rsid w:val="00726B8C"/>
    <w:rsid w:val="0075051B"/>
    <w:rsid w:val="0077110E"/>
    <w:rsid w:val="00775655"/>
    <w:rsid w:val="007849D5"/>
    <w:rsid w:val="00793188"/>
    <w:rsid w:val="00794D34"/>
    <w:rsid w:val="007E2BD4"/>
    <w:rsid w:val="00806E3C"/>
    <w:rsid w:val="00813E5E"/>
    <w:rsid w:val="00816C2C"/>
    <w:rsid w:val="0083581B"/>
    <w:rsid w:val="00860EED"/>
    <w:rsid w:val="00863874"/>
    <w:rsid w:val="00864AFF"/>
    <w:rsid w:val="00865925"/>
    <w:rsid w:val="00877BF2"/>
    <w:rsid w:val="00891503"/>
    <w:rsid w:val="00893E9F"/>
    <w:rsid w:val="008A2F06"/>
    <w:rsid w:val="008B4A6A"/>
    <w:rsid w:val="008C7E27"/>
    <w:rsid w:val="008F3822"/>
    <w:rsid w:val="008F7448"/>
    <w:rsid w:val="0090147A"/>
    <w:rsid w:val="0090389B"/>
    <w:rsid w:val="009173EF"/>
    <w:rsid w:val="00932906"/>
    <w:rsid w:val="009405B6"/>
    <w:rsid w:val="00961860"/>
    <w:rsid w:val="00961B0B"/>
    <w:rsid w:val="00962D33"/>
    <w:rsid w:val="009B38C3"/>
    <w:rsid w:val="009C1520"/>
    <w:rsid w:val="009E17BD"/>
    <w:rsid w:val="009E485A"/>
    <w:rsid w:val="00A04CEC"/>
    <w:rsid w:val="00A27F92"/>
    <w:rsid w:val="00A32257"/>
    <w:rsid w:val="00A36D20"/>
    <w:rsid w:val="00A43C03"/>
    <w:rsid w:val="00A46CD0"/>
    <w:rsid w:val="00A514A4"/>
    <w:rsid w:val="00A52C84"/>
    <w:rsid w:val="00A55622"/>
    <w:rsid w:val="00A571AF"/>
    <w:rsid w:val="00A57E12"/>
    <w:rsid w:val="00A83502"/>
    <w:rsid w:val="00AD15B3"/>
    <w:rsid w:val="00AD3606"/>
    <w:rsid w:val="00AD4A3D"/>
    <w:rsid w:val="00AF6E49"/>
    <w:rsid w:val="00B04A67"/>
    <w:rsid w:val="00B0583C"/>
    <w:rsid w:val="00B062E9"/>
    <w:rsid w:val="00B248BC"/>
    <w:rsid w:val="00B358B2"/>
    <w:rsid w:val="00B40A81"/>
    <w:rsid w:val="00B44910"/>
    <w:rsid w:val="00B72267"/>
    <w:rsid w:val="00B73DD1"/>
    <w:rsid w:val="00B76EB6"/>
    <w:rsid w:val="00B7737B"/>
    <w:rsid w:val="00B824C8"/>
    <w:rsid w:val="00B849D3"/>
    <w:rsid w:val="00B84B9D"/>
    <w:rsid w:val="00B8676D"/>
    <w:rsid w:val="00BA3A51"/>
    <w:rsid w:val="00BC251A"/>
    <w:rsid w:val="00BD032B"/>
    <w:rsid w:val="00BD0614"/>
    <w:rsid w:val="00BD094B"/>
    <w:rsid w:val="00BE2640"/>
    <w:rsid w:val="00C01189"/>
    <w:rsid w:val="00C374DE"/>
    <w:rsid w:val="00C47AD4"/>
    <w:rsid w:val="00C52D81"/>
    <w:rsid w:val="00C55198"/>
    <w:rsid w:val="00C725C6"/>
    <w:rsid w:val="00C922C7"/>
    <w:rsid w:val="00CA0856"/>
    <w:rsid w:val="00CA6393"/>
    <w:rsid w:val="00CB18FF"/>
    <w:rsid w:val="00CB24AA"/>
    <w:rsid w:val="00CD0C08"/>
    <w:rsid w:val="00CD3C91"/>
    <w:rsid w:val="00CE03FB"/>
    <w:rsid w:val="00CE433C"/>
    <w:rsid w:val="00CF0161"/>
    <w:rsid w:val="00CF33F3"/>
    <w:rsid w:val="00D06183"/>
    <w:rsid w:val="00D22C42"/>
    <w:rsid w:val="00D45669"/>
    <w:rsid w:val="00D464CC"/>
    <w:rsid w:val="00D522F6"/>
    <w:rsid w:val="00D65041"/>
    <w:rsid w:val="00D67039"/>
    <w:rsid w:val="00D85CFF"/>
    <w:rsid w:val="00D86E6C"/>
    <w:rsid w:val="00DA1F41"/>
    <w:rsid w:val="00DB00D5"/>
    <w:rsid w:val="00DB1936"/>
    <w:rsid w:val="00DB384B"/>
    <w:rsid w:val="00DC480F"/>
    <w:rsid w:val="00DD30EE"/>
    <w:rsid w:val="00DF0189"/>
    <w:rsid w:val="00E06FD5"/>
    <w:rsid w:val="00E10E80"/>
    <w:rsid w:val="00E124F0"/>
    <w:rsid w:val="00E17C11"/>
    <w:rsid w:val="00E227F3"/>
    <w:rsid w:val="00E4728B"/>
    <w:rsid w:val="00E545C6"/>
    <w:rsid w:val="00E60F04"/>
    <w:rsid w:val="00E63EFF"/>
    <w:rsid w:val="00E65B24"/>
    <w:rsid w:val="00E854E4"/>
    <w:rsid w:val="00E86DBF"/>
    <w:rsid w:val="00EB0D6F"/>
    <w:rsid w:val="00EB2232"/>
    <w:rsid w:val="00EC5337"/>
    <w:rsid w:val="00EE49E8"/>
    <w:rsid w:val="00EF768B"/>
    <w:rsid w:val="00F10B59"/>
    <w:rsid w:val="00F16BAB"/>
    <w:rsid w:val="00F2150A"/>
    <w:rsid w:val="00F231D8"/>
    <w:rsid w:val="00F44C00"/>
    <w:rsid w:val="00F45D2C"/>
    <w:rsid w:val="00F46C5F"/>
    <w:rsid w:val="00F562DC"/>
    <w:rsid w:val="00F632C0"/>
    <w:rsid w:val="00F66A26"/>
    <w:rsid w:val="00F74694"/>
    <w:rsid w:val="00F86596"/>
    <w:rsid w:val="00F93FD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A6E67F"/>
  <w15:docId w15:val="{20437618-B056-4FD4-8A8D-149FE36FB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9C1520"/>
    <w:rPr>
      <w:color w:val="666666"/>
    </w:rPr>
  </w:style>
  <w:style w:type="paragraph" w:styleId="ListParagraph">
    <w:name w:val="List Paragraph"/>
    <w:basedOn w:val="Normal"/>
    <w:uiPriority w:val="1"/>
    <w:qFormat/>
    <w:rsid w:val="005C4037"/>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rPr>
  </w:style>
  <w:style w:type="paragraph" w:styleId="NormalWeb">
    <w:name w:val="Normal (Web)"/>
    <w:basedOn w:val="Normal"/>
    <w:uiPriority w:val="99"/>
    <w:unhideWhenUsed/>
    <w:rsid w:val="005C403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notopgapnobottomgap">
    <w:name w:val="notopgap nobottomgap"/>
    <w:basedOn w:val="Normal"/>
    <w:rsid w:val="005C403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gis.org" TargetMode="External"/><Relationship Id="rId18" Type="http://schemas.openxmlformats.org/officeDocument/2006/relationships/hyperlink" Target="https://www.itu.int/net4/wsis/forum/2025/Agenda/Session/105"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ntgovforum.org/en/content/20-years-of-implementation-of-wsis-and-the-vision-beyond-2025" TargetMode="External"/><Relationship Id="rId7" Type="http://schemas.openxmlformats.org/officeDocument/2006/relationships/settings" Target="settings.xml"/><Relationship Id="rId12" Type="http://schemas.openxmlformats.org/officeDocument/2006/relationships/hyperlink" Target="http://www.wsis.org/forum" TargetMode="External"/><Relationship Id="rId17" Type="http://schemas.openxmlformats.org/officeDocument/2006/relationships/hyperlink" Target="https://intgovforum.org/en/content/igf-2024-open-forum-76-digital-for-development-un-in-actio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tu.int/net4/wsis/forum/2025/Agenda/Session/109" TargetMode="External"/><Relationship Id="rId20" Type="http://schemas.openxmlformats.org/officeDocument/2006/relationships/hyperlink" Target="https://www.itu.int/net4/wsis/forum/2025/Agenda/Session/10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cwg-wsis/Pages/default.aspx"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intgovforum.org/en/content/igf-2024-open-forum-33-open-consultation-process-meeting-for-wsis-forum-202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forms.office.com/pages/responsepage.aspx?id=12TkI-YEh0uRPCS9iSGf06qtDlMBPuBNoa2AwRocnE1UOUYxTDI4N0FPVzZYRzJZV1VQSDJTVjEyMS4u&amp;route=shorturl"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Documents\SPM\Templates\dotx%20files\CWG-WSIS&amp;SDGs\CWG-WSIS&amp;SDGs42-TEMPLATE-INF-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6B2CC4DF5F10149B2E37F08EDC3AC3A" ma:contentTypeVersion="4" ma:contentTypeDescription="Crear nuevo documento." ma:contentTypeScope="" ma:versionID="86752cabc1c175781f3aab67724efd61">
  <xsd:schema xmlns:xsd="http://www.w3.org/2001/XMLSchema" xmlns:xs="http://www.w3.org/2001/XMLSchema" xmlns:p="http://schemas.microsoft.com/office/2006/metadata/properties" xmlns:ns2="a1cf676c-2816-4389-ad5d-0f2e7c7e67c4" targetNamespace="http://schemas.microsoft.com/office/2006/metadata/properties" ma:root="true" ma:fieldsID="ee2e05595c528ff06f2307f2ad7cdf72"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767B08A3-5015-46BB-8A63-BB5FA77BFC87}">
  <ds:schemaRefs>
    <ds:schemaRef ds:uri="http://schemas.microsoft.com/sharepoint/v3/contenttype/forms"/>
  </ds:schemaRefs>
</ds:datastoreItem>
</file>

<file path=customXml/itemProps3.xml><?xml version="1.0" encoding="utf-8"?>
<ds:datastoreItem xmlns:ds="http://schemas.openxmlformats.org/officeDocument/2006/customXml" ds:itemID="{A62BF422-3342-42E7-8D3B-AB5F4DA2A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5D58C-5DAE-4343-8202-DBC71F67C86B}">
  <ds:schemaRefs>
    <ds:schemaRef ds:uri="http://purl.org/dc/dcmitype/"/>
    <ds:schemaRef ds:uri="http://schemas.openxmlformats.org/package/2006/metadata/core-properties"/>
    <ds:schemaRef ds:uri="http://www.w3.org/XML/1998/namespace"/>
    <ds:schemaRef ds:uri="a1cf676c-2816-4389-ad5d-0f2e7c7e67c4"/>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CWG-WSIS&amp;SDGs42-TEMPLATE-INF-Doc.dotx</Template>
  <TotalTime>1</TotalTime>
  <Pages>4</Pages>
  <Words>1022</Words>
  <Characters>7341</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8347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WSIS sessions at the IGF 2024</dc:title>
  <dc:subject>ITU Council Working Group on WSIS &amp; SDGs</dc:subject>
  <dc:creator>LRT</dc:creator>
  <cp:keywords>CWG-WSIS&amp;SDG</cp:keywords>
  <dc:description/>
  <cp:lastModifiedBy>GBS</cp:lastModifiedBy>
  <cp:revision>2</cp:revision>
  <dcterms:created xsi:type="dcterms:W3CDTF">2025-02-07T17:04:00Z</dcterms:created>
  <dcterms:modified xsi:type="dcterms:W3CDTF">2025-02-07T17:04:00Z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0x01010096B2CC4DF5F10149B2E37F08EDC3AC3A</vt:lpwstr>
  </property>
</Properties>
</file>