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A4BE6" w14:paraId="1227851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7653F7" w14:textId="77777777" w:rsidR="00AD3606" w:rsidRPr="000A4BE6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980180E" w14:textId="77FD72CD" w:rsidR="00AD3606" w:rsidRPr="000A4BE6" w:rsidRDefault="00261000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A4BE6">
              <w:rPr>
                <w:b/>
              </w:rPr>
              <w:t xml:space="preserve">Revision </w:t>
            </w:r>
            <w:r w:rsidR="00A02A8A">
              <w:rPr>
                <w:b/>
              </w:rPr>
              <w:t>3</w:t>
            </w:r>
            <w:r w:rsidR="00A02A8A" w:rsidRPr="000A4BE6">
              <w:rPr>
                <w:b/>
              </w:rPr>
              <w:t xml:space="preserve"> </w:t>
            </w:r>
            <w:r w:rsidRPr="000A4BE6">
              <w:rPr>
                <w:b/>
              </w:rPr>
              <w:t>to</w:t>
            </w:r>
            <w:r w:rsidRPr="000A4BE6">
              <w:rPr>
                <w:b/>
              </w:rPr>
              <w:br/>
            </w:r>
            <w:r w:rsidR="00E85B67" w:rsidRPr="000A4BE6">
              <w:rPr>
                <w:b/>
              </w:rPr>
              <w:t xml:space="preserve">Document </w:t>
            </w:r>
            <w:r w:rsidR="00612123" w:rsidRPr="000A4BE6">
              <w:rPr>
                <w:b/>
              </w:rPr>
              <w:t>CWG-SFP</w:t>
            </w:r>
            <w:r w:rsidR="00524E9C" w:rsidRPr="000A4BE6">
              <w:rPr>
                <w:b/>
              </w:rPr>
              <w:t>-</w:t>
            </w:r>
            <w:r w:rsidR="00612123" w:rsidRPr="000A4BE6">
              <w:rPr>
                <w:b/>
              </w:rPr>
              <w:t>2</w:t>
            </w:r>
            <w:r w:rsidR="00F66A26" w:rsidRPr="000A4BE6">
              <w:rPr>
                <w:b/>
              </w:rPr>
              <w:t>/</w:t>
            </w:r>
            <w:r w:rsidR="006961C8" w:rsidRPr="000A4BE6">
              <w:rPr>
                <w:b/>
              </w:rPr>
              <w:t>1</w:t>
            </w:r>
          </w:p>
        </w:tc>
      </w:tr>
      <w:tr w:rsidR="00AD3606" w:rsidRPr="000A4BE6" w14:paraId="2A4983D5" w14:textId="77777777" w:rsidTr="00AD3606">
        <w:trPr>
          <w:cantSplit/>
        </w:trPr>
        <w:tc>
          <w:tcPr>
            <w:tcW w:w="3969" w:type="dxa"/>
            <w:vMerge/>
          </w:tcPr>
          <w:p w14:paraId="11297915" w14:textId="77777777" w:rsidR="00AD3606" w:rsidRPr="000A4BE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F16D72B" w14:textId="74214417" w:rsidR="00AD3606" w:rsidRPr="000A4BE6" w:rsidRDefault="00A02A8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621E0">
              <w:rPr>
                <w:b/>
              </w:rPr>
              <w:t>3</w:t>
            </w:r>
            <w:r>
              <w:rPr>
                <w:b/>
              </w:rPr>
              <w:t xml:space="preserve"> February</w:t>
            </w:r>
            <w:r w:rsidR="00261000" w:rsidRPr="000A4BE6">
              <w:rPr>
                <w:b/>
              </w:rPr>
              <w:t xml:space="preserve"> </w:t>
            </w:r>
            <w:r w:rsidR="006961C8" w:rsidRPr="000A4BE6">
              <w:rPr>
                <w:b/>
              </w:rPr>
              <w:t>202</w:t>
            </w:r>
            <w:r w:rsidR="00261000" w:rsidRPr="000A4BE6">
              <w:rPr>
                <w:b/>
              </w:rPr>
              <w:t>5</w:t>
            </w:r>
          </w:p>
        </w:tc>
      </w:tr>
      <w:tr w:rsidR="00AD3606" w:rsidRPr="000A4BE6" w14:paraId="780BA54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1535BEB" w14:textId="77777777" w:rsidR="00AD3606" w:rsidRPr="000A4BE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5FA2288" w14:textId="77777777" w:rsidR="00AD3606" w:rsidRPr="000A4BE6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A4BE6">
              <w:rPr>
                <w:b/>
              </w:rPr>
              <w:t>English only</w:t>
            </w:r>
          </w:p>
        </w:tc>
      </w:tr>
      <w:tr w:rsidR="00472BAD" w:rsidRPr="000A4BE6" w14:paraId="73B8694B" w14:textId="77777777" w:rsidTr="00AD3606">
        <w:trPr>
          <w:cantSplit/>
          <w:trHeight w:val="23"/>
        </w:trPr>
        <w:tc>
          <w:tcPr>
            <w:tcW w:w="3969" w:type="dxa"/>
          </w:tcPr>
          <w:p w14:paraId="71D087E1" w14:textId="77777777" w:rsidR="00472BAD" w:rsidRPr="000A4BE6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F9C2F0" w14:textId="77777777" w:rsidR="00472BAD" w:rsidRPr="000A4BE6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04AC68F9" w14:textId="77777777" w:rsidR="006971F8" w:rsidRPr="000A4BE6" w:rsidRDefault="006971F8" w:rsidP="006971F8">
      <w:pPr>
        <w:pStyle w:val="TitleAgenda"/>
      </w:pPr>
      <w:r w:rsidRPr="000A4BE6">
        <w:t>DRAFT AGENDA</w:t>
      </w:r>
    </w:p>
    <w:p w14:paraId="6543BC59" w14:textId="77777777" w:rsidR="006971F8" w:rsidRPr="000A4BE6" w:rsidRDefault="006971F8" w:rsidP="006971F8">
      <w:pPr>
        <w:pStyle w:val="CWG-EGName"/>
      </w:pPr>
      <w:r w:rsidRPr="000A4BE6">
        <w:t xml:space="preserve">COUNCIL WORKING GROUP FOR </w:t>
      </w:r>
      <w:r w:rsidRPr="000A4BE6">
        <w:br/>
        <w:t>STRATEGIC AND FINANCIAL PLANS 2028-2031</w:t>
      </w:r>
    </w:p>
    <w:p w14:paraId="729D7C65" w14:textId="77777777" w:rsidR="006971F8" w:rsidRPr="000A4BE6" w:rsidRDefault="006971F8" w:rsidP="006971F8">
      <w:pPr>
        <w:pStyle w:val="Meetingdate"/>
      </w:pPr>
      <w:r w:rsidRPr="000A4BE6">
        <w:t xml:space="preserve">Thursday, </w:t>
      </w:r>
      <w:r w:rsidR="005C4BDE" w:rsidRPr="000A4BE6">
        <w:t>2</w:t>
      </w:r>
      <w:r w:rsidRPr="000A4BE6">
        <w:t xml:space="preserve">0 </w:t>
      </w:r>
      <w:r w:rsidR="005C4BDE" w:rsidRPr="000A4BE6">
        <w:t xml:space="preserve">February </w:t>
      </w:r>
      <w:r w:rsidRPr="000A4BE6">
        <w:t>202</w:t>
      </w:r>
      <w:r w:rsidR="005C4BDE" w:rsidRPr="000A4BE6">
        <w:t>5</w:t>
      </w:r>
      <w:r w:rsidRPr="000A4BE6">
        <w:t xml:space="preserve">, 0930 – 1730 hours </w:t>
      </w:r>
      <w:r w:rsidR="00B9379E" w:rsidRPr="000A4BE6">
        <w:br/>
        <w:t>and</w:t>
      </w:r>
      <w:r w:rsidRPr="000A4BE6">
        <w:br/>
        <w:t xml:space="preserve">Friday, </w:t>
      </w:r>
      <w:r w:rsidR="005C4BDE" w:rsidRPr="000A4BE6">
        <w:t>2</w:t>
      </w:r>
      <w:r w:rsidRPr="000A4BE6">
        <w:t xml:space="preserve">1 </w:t>
      </w:r>
      <w:r w:rsidR="005C4BDE" w:rsidRPr="000A4BE6">
        <w:t>February 2025</w:t>
      </w:r>
      <w:r w:rsidRPr="000A4BE6">
        <w:t xml:space="preserve">, 0900 – 1730 hours </w:t>
      </w:r>
    </w:p>
    <w:p w14:paraId="1EBA1545" w14:textId="77777777" w:rsidR="006971F8" w:rsidRPr="000A4BE6" w:rsidRDefault="006971F8" w:rsidP="006971F8">
      <w:pPr>
        <w:pStyle w:val="Meetingroom"/>
      </w:pPr>
      <w:r w:rsidRPr="000A4BE6">
        <w:t>Room C, ITU Headquarters, Geneva</w:t>
      </w:r>
    </w:p>
    <w:tbl>
      <w:tblPr>
        <w:tblStyle w:val="TableGrid"/>
        <w:tblW w:w="5160" w:type="pct"/>
        <w:tblLook w:val="0480" w:firstRow="0" w:lastRow="0" w:firstColumn="1" w:lastColumn="0" w:noHBand="0" w:noVBand="1"/>
      </w:tblPr>
      <w:tblGrid>
        <w:gridCol w:w="681"/>
        <w:gridCol w:w="6426"/>
        <w:gridCol w:w="2244"/>
      </w:tblGrid>
      <w:tr w:rsidR="006971F8" w:rsidRPr="000A4BE6" w14:paraId="0EBF52AA" w14:textId="77777777" w:rsidTr="00261000">
        <w:tc>
          <w:tcPr>
            <w:tcW w:w="364" w:type="pct"/>
          </w:tcPr>
          <w:p w14:paraId="63CEC52A" w14:textId="77777777" w:rsidR="006971F8" w:rsidRPr="000A4BE6" w:rsidRDefault="006971F8" w:rsidP="00B9379E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0A4BE6">
              <w:rPr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436" w:type="pct"/>
          </w:tcPr>
          <w:p w14:paraId="0E6ED8F1" w14:textId="77777777" w:rsidR="006971F8" w:rsidRPr="000A4BE6" w:rsidRDefault="006971F8" w:rsidP="00B9379E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200" w:type="pct"/>
          </w:tcPr>
          <w:p w14:paraId="4D85529E" w14:textId="77777777" w:rsidR="006971F8" w:rsidRPr="000A4BE6" w:rsidRDefault="006971F8" w:rsidP="00B9379E">
            <w:pPr>
              <w:pStyle w:val="Tablehead"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>Documents</w:t>
            </w:r>
          </w:p>
        </w:tc>
      </w:tr>
      <w:tr w:rsidR="006971F8" w:rsidRPr="000A4BE6" w14:paraId="20452883" w14:textId="77777777" w:rsidTr="00261000">
        <w:tc>
          <w:tcPr>
            <w:tcW w:w="364" w:type="pct"/>
          </w:tcPr>
          <w:p w14:paraId="5CD30060" w14:textId="77777777" w:rsidR="006971F8" w:rsidRPr="000A4BE6" w:rsidRDefault="006971F8" w:rsidP="00B9379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0A4BE6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36" w:type="pct"/>
          </w:tcPr>
          <w:p w14:paraId="25C23AB1" w14:textId="77777777" w:rsidR="006971F8" w:rsidRPr="000A4BE6" w:rsidRDefault="006971F8" w:rsidP="00B9379E">
            <w:pPr>
              <w:pStyle w:val="Tabletext"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>Opening remarks and approval of the agenda</w:t>
            </w:r>
          </w:p>
        </w:tc>
        <w:tc>
          <w:tcPr>
            <w:tcW w:w="1200" w:type="pct"/>
          </w:tcPr>
          <w:p w14:paraId="27526DA5" w14:textId="042ED06D" w:rsidR="006971F8" w:rsidRPr="000A4BE6" w:rsidRDefault="006971F8" w:rsidP="00B9379E">
            <w:pPr>
              <w:pStyle w:val="Tabletext"/>
              <w:jc w:val="center"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>CWG-SFP-2/1</w:t>
            </w:r>
            <w:r w:rsidR="00261000" w:rsidRPr="000A4BE6">
              <w:rPr>
                <w:sz w:val="24"/>
                <w:szCs w:val="24"/>
              </w:rPr>
              <w:t>(Rev.</w:t>
            </w:r>
            <w:r w:rsidR="00A02A8A">
              <w:rPr>
                <w:sz w:val="24"/>
                <w:szCs w:val="24"/>
              </w:rPr>
              <w:t>3</w:t>
            </w:r>
            <w:r w:rsidR="00261000" w:rsidRPr="000A4BE6">
              <w:rPr>
                <w:sz w:val="24"/>
                <w:szCs w:val="24"/>
              </w:rPr>
              <w:t>)</w:t>
            </w:r>
          </w:p>
        </w:tc>
      </w:tr>
      <w:tr w:rsidR="002038FC" w:rsidRPr="000A4BE6" w14:paraId="53E452F0" w14:textId="77777777" w:rsidTr="00401BDF">
        <w:tc>
          <w:tcPr>
            <w:tcW w:w="364" w:type="pct"/>
            <w:tcBorders>
              <w:bottom w:val="single" w:sz="4" w:space="0" w:color="auto"/>
            </w:tcBorders>
          </w:tcPr>
          <w:p w14:paraId="46D3F416" w14:textId="21C2CAF4" w:rsidR="002038FC" w:rsidRPr="000A4BE6" w:rsidRDefault="00EC535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0A4B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36" w:type="pct"/>
            <w:tcBorders>
              <w:bottom w:val="single" w:sz="4" w:space="0" w:color="auto"/>
            </w:tcBorders>
          </w:tcPr>
          <w:p w14:paraId="4C47C26A" w14:textId="5CFE20A3" w:rsidR="002038FC" w:rsidRPr="000A4BE6" w:rsidRDefault="00765BF7" w:rsidP="00876962">
            <w:pPr>
              <w:pStyle w:val="Tabletext"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>Report of</w:t>
            </w:r>
            <w:r w:rsidR="00F56F5C" w:rsidRPr="000A4BE6">
              <w:rPr>
                <w:sz w:val="24"/>
                <w:szCs w:val="24"/>
              </w:rPr>
              <w:t xml:space="preserve"> the 1</w:t>
            </w:r>
            <w:r w:rsidR="00F56F5C" w:rsidRPr="000A4BE6">
              <w:rPr>
                <w:sz w:val="24"/>
                <w:szCs w:val="24"/>
                <w:vertAlign w:val="superscript"/>
              </w:rPr>
              <w:t>st</w:t>
            </w:r>
            <w:r w:rsidR="00F56F5C" w:rsidRPr="000A4BE6">
              <w:rPr>
                <w:sz w:val="24"/>
                <w:szCs w:val="24"/>
              </w:rPr>
              <w:t xml:space="preserve"> Meeting of the CWG-SFP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77FA2EDA" w14:textId="0EA742F5" w:rsidR="002038FC" w:rsidRPr="000A4BE6" w:rsidRDefault="00F56F5C" w:rsidP="00876962">
            <w:pPr>
              <w:pStyle w:val="Tabletext"/>
              <w:jc w:val="center"/>
            </w:pPr>
            <w:hyperlink r:id="rId11" w:history="1">
              <w:r w:rsidRPr="000A4BE6">
                <w:rPr>
                  <w:rStyle w:val="Hyperlink"/>
                  <w:sz w:val="24"/>
                  <w:szCs w:val="24"/>
                </w:rPr>
                <w:t>CWG-SFP-</w:t>
              </w:r>
              <w:r w:rsidR="00055161" w:rsidRPr="000A4BE6">
                <w:rPr>
                  <w:rStyle w:val="Hyperlink"/>
                  <w:sz w:val="24"/>
                  <w:szCs w:val="24"/>
                </w:rPr>
                <w:t>1</w:t>
              </w:r>
              <w:r w:rsidRPr="000A4BE6">
                <w:rPr>
                  <w:rStyle w:val="Hyperlink"/>
                  <w:sz w:val="24"/>
                  <w:szCs w:val="24"/>
                </w:rPr>
                <w:t>/</w:t>
              </w:r>
              <w:r w:rsidR="00055161" w:rsidRPr="000A4BE6">
                <w:rPr>
                  <w:rStyle w:val="Hyperlink"/>
                  <w:sz w:val="24"/>
                  <w:szCs w:val="24"/>
                </w:rPr>
                <w:t>9</w:t>
              </w:r>
            </w:hyperlink>
          </w:p>
        </w:tc>
      </w:tr>
      <w:tr w:rsidR="00E8116F" w:rsidRPr="000A4BE6" w14:paraId="62A7D088" w14:textId="77777777" w:rsidTr="00401BDF">
        <w:tc>
          <w:tcPr>
            <w:tcW w:w="364" w:type="pct"/>
            <w:vMerge w:val="restart"/>
          </w:tcPr>
          <w:p w14:paraId="3E5C3667" w14:textId="387DA7CB" w:rsidR="00E8116F" w:rsidRPr="000A4BE6" w:rsidRDefault="00E8116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0A4B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36" w:type="pct"/>
            <w:tcBorders>
              <w:bottom w:val="nil"/>
            </w:tcBorders>
          </w:tcPr>
          <w:p w14:paraId="729FE827" w14:textId="0AC64EED" w:rsidR="00E8116F" w:rsidRPr="000A4BE6" w:rsidRDefault="00E8116F" w:rsidP="00E8116F">
            <w:pPr>
              <w:pStyle w:val="Tabletext"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>Results of the 1</w:t>
            </w:r>
            <w:r w:rsidRPr="000A4BE6">
              <w:rPr>
                <w:sz w:val="24"/>
                <w:szCs w:val="24"/>
                <w:vertAlign w:val="superscript"/>
              </w:rPr>
              <w:t>st</w:t>
            </w:r>
            <w:r w:rsidRPr="000A4BE6">
              <w:rPr>
                <w:sz w:val="24"/>
                <w:szCs w:val="24"/>
              </w:rPr>
              <w:t xml:space="preserve"> online consultation on the strategic &amp; financial plans</w:t>
            </w:r>
          </w:p>
        </w:tc>
        <w:tc>
          <w:tcPr>
            <w:tcW w:w="1200" w:type="pct"/>
            <w:tcBorders>
              <w:bottom w:val="nil"/>
            </w:tcBorders>
          </w:tcPr>
          <w:p w14:paraId="7B9A1F18" w14:textId="2AACCC6B" w:rsidR="00E8116F" w:rsidRDefault="00E8116F" w:rsidP="00876962">
            <w:pPr>
              <w:pStyle w:val="Tabletext"/>
              <w:jc w:val="center"/>
            </w:pPr>
            <w:hyperlink r:id="rId12" w:history="1">
              <w:r w:rsidRPr="000A4BE6">
                <w:rPr>
                  <w:rStyle w:val="Hyperlink"/>
                  <w:sz w:val="24"/>
                  <w:szCs w:val="24"/>
                </w:rPr>
                <w:t>CWG-SFP-2/2</w:t>
              </w:r>
            </w:hyperlink>
            <w:r w:rsidRPr="000A4BE6">
              <w:rPr>
                <w:sz w:val="24"/>
                <w:szCs w:val="24"/>
              </w:rPr>
              <w:br/>
              <w:t xml:space="preserve">+ </w:t>
            </w:r>
            <w:hyperlink r:id="rId13" w:history="1">
              <w:r w:rsidRPr="000A4BE6">
                <w:rPr>
                  <w:rStyle w:val="Hyperlink"/>
                  <w:sz w:val="24"/>
                  <w:szCs w:val="24"/>
                </w:rPr>
                <w:t>CWG-SFP-2/INF/2</w:t>
              </w:r>
            </w:hyperlink>
          </w:p>
        </w:tc>
      </w:tr>
      <w:tr w:rsidR="00E8116F" w:rsidRPr="000A4BE6" w14:paraId="6DA56FCF" w14:textId="77777777" w:rsidTr="00401BDF">
        <w:tc>
          <w:tcPr>
            <w:tcW w:w="364" w:type="pct"/>
            <w:vMerge/>
          </w:tcPr>
          <w:p w14:paraId="5C273E8F" w14:textId="77777777" w:rsidR="00E8116F" w:rsidRPr="000A4BE6" w:rsidRDefault="00E8116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6897DBF3" w14:textId="74CE97B0" w:rsidR="00E8116F" w:rsidRPr="00E8116F" w:rsidRDefault="00E8116F" w:rsidP="00E8116F">
            <w:pPr>
              <w:pStyle w:val="Tabletext"/>
              <w:rPr>
                <w:i/>
                <w:iCs/>
                <w:sz w:val="24"/>
                <w:szCs w:val="24"/>
              </w:rPr>
            </w:pPr>
            <w:r w:rsidRPr="00391A09">
              <w:rPr>
                <w:sz w:val="24"/>
                <w:szCs w:val="24"/>
              </w:rPr>
              <w:t xml:space="preserve">Contribution from Jordan: </w:t>
            </w:r>
            <w:r w:rsidRPr="00391A09">
              <w:rPr>
                <w:i/>
                <w:iCs/>
                <w:sz w:val="24"/>
                <w:szCs w:val="24"/>
              </w:rPr>
              <w:t>Enhancing ITU’s Strategic Plan through financial and operational innovations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24DDD79D" w14:textId="6C247977" w:rsidR="00E8116F" w:rsidRDefault="00E8116F" w:rsidP="00876962">
            <w:pPr>
              <w:pStyle w:val="Tabletext"/>
              <w:jc w:val="center"/>
            </w:pPr>
            <w:hyperlink r:id="rId14" w:history="1">
              <w:r w:rsidRPr="000F1039">
                <w:rPr>
                  <w:rStyle w:val="Hyperlink"/>
                  <w:rFonts w:eastAsia="Times New Roman" w:cs="Times New Roman"/>
                  <w:sz w:val="24"/>
                  <w:szCs w:val="24"/>
                </w:rPr>
                <w:t>CWG-SFP-2/</w:t>
              </w:r>
              <w:r w:rsidRPr="000F1039">
                <w:rPr>
                  <w:rStyle w:val="Hyperlink"/>
                  <w:sz w:val="24"/>
                  <w:szCs w:val="24"/>
                </w:rPr>
                <w:t>3</w:t>
              </w:r>
            </w:hyperlink>
          </w:p>
        </w:tc>
      </w:tr>
      <w:tr w:rsidR="00E8116F" w:rsidRPr="000A4BE6" w14:paraId="53E8D070" w14:textId="77777777" w:rsidTr="00401BDF">
        <w:tc>
          <w:tcPr>
            <w:tcW w:w="364" w:type="pct"/>
            <w:vMerge/>
          </w:tcPr>
          <w:p w14:paraId="686767EC" w14:textId="77777777" w:rsidR="00E8116F" w:rsidRPr="000A4BE6" w:rsidRDefault="00E8116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620AC989" w14:textId="67C7FE04" w:rsidR="00E8116F" w:rsidRPr="000A4BE6" w:rsidRDefault="00E8116F" w:rsidP="00876962">
            <w:pPr>
              <w:pStyle w:val="Tabletext"/>
              <w:rPr>
                <w:sz w:val="24"/>
                <w:szCs w:val="24"/>
              </w:rPr>
            </w:pPr>
            <w:r w:rsidRPr="00391A09">
              <w:rPr>
                <w:sz w:val="24"/>
                <w:szCs w:val="24"/>
              </w:rPr>
              <w:t xml:space="preserve">Contribution from Jordan: </w:t>
            </w:r>
            <w:r w:rsidRPr="00391A09">
              <w:rPr>
                <w:i/>
                <w:iCs/>
                <w:sz w:val="24"/>
                <w:szCs w:val="24"/>
              </w:rPr>
              <w:t>Enhancing ITU’s Strategic Plan through capacity building and partnerships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52E26FD3" w14:textId="4C460505" w:rsidR="00E8116F" w:rsidRDefault="00E8116F" w:rsidP="00876962">
            <w:pPr>
              <w:pStyle w:val="Tabletext"/>
              <w:jc w:val="center"/>
            </w:pPr>
            <w:hyperlink r:id="rId15" w:history="1">
              <w:r w:rsidRPr="000F1039">
                <w:rPr>
                  <w:rStyle w:val="Hyperlink"/>
                  <w:rFonts w:eastAsia="Times New Roman" w:cs="Times New Roman"/>
                  <w:sz w:val="24"/>
                  <w:szCs w:val="24"/>
                </w:rPr>
                <w:t>CWG-SFP-2/5</w:t>
              </w:r>
            </w:hyperlink>
          </w:p>
        </w:tc>
      </w:tr>
      <w:tr w:rsidR="00E8116F" w:rsidRPr="000A4BE6" w14:paraId="59DF55BE" w14:textId="77777777" w:rsidTr="00401BDF">
        <w:tc>
          <w:tcPr>
            <w:tcW w:w="364" w:type="pct"/>
            <w:vMerge/>
          </w:tcPr>
          <w:p w14:paraId="7F79A8EA" w14:textId="77777777" w:rsidR="00E8116F" w:rsidRPr="000A4BE6" w:rsidRDefault="00E8116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7952207A" w14:textId="0D4818D4" w:rsidR="00E8116F" w:rsidRPr="000A4BE6" w:rsidRDefault="00E8116F" w:rsidP="00876962">
            <w:pPr>
              <w:pStyle w:val="Tabletext"/>
              <w:rPr>
                <w:sz w:val="24"/>
                <w:szCs w:val="24"/>
              </w:rPr>
            </w:pPr>
            <w:r w:rsidRPr="00391A09">
              <w:rPr>
                <w:sz w:val="24"/>
                <w:szCs w:val="24"/>
              </w:rPr>
              <w:t xml:space="preserve">Contribution from Indonesia: </w:t>
            </w:r>
            <w:r w:rsidRPr="00391A09">
              <w:rPr>
                <w:i/>
                <w:iCs/>
                <w:sz w:val="24"/>
                <w:szCs w:val="24"/>
              </w:rPr>
              <w:t>Capacity building program in ITU strategic workplan for 2028-2031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5EB4D1BE" w14:textId="4A3A04B6" w:rsidR="00E8116F" w:rsidRDefault="00E8116F" w:rsidP="00876962">
            <w:pPr>
              <w:pStyle w:val="Tabletext"/>
              <w:jc w:val="center"/>
            </w:pPr>
            <w:hyperlink r:id="rId16" w:history="1">
              <w:r w:rsidRPr="000F1039">
                <w:rPr>
                  <w:rStyle w:val="Hyperlink"/>
                  <w:rFonts w:eastAsia="Times New Roman" w:cs="Times New Roman"/>
                  <w:sz w:val="24"/>
                  <w:szCs w:val="24"/>
                </w:rPr>
                <w:t>CWG-SFP</w:t>
              </w:r>
              <w:r w:rsidRPr="000F1039">
                <w:rPr>
                  <w:rStyle w:val="Hyperlink"/>
                  <w:sz w:val="24"/>
                  <w:szCs w:val="24"/>
                </w:rPr>
                <w:t>-2/9</w:t>
              </w:r>
            </w:hyperlink>
          </w:p>
        </w:tc>
      </w:tr>
      <w:tr w:rsidR="00E8116F" w:rsidRPr="000A4BE6" w14:paraId="0F56DB16" w14:textId="77777777" w:rsidTr="00401BDF">
        <w:tc>
          <w:tcPr>
            <w:tcW w:w="364" w:type="pct"/>
            <w:vMerge/>
          </w:tcPr>
          <w:p w14:paraId="03DF04E0" w14:textId="77777777" w:rsidR="00E8116F" w:rsidRPr="000A4BE6" w:rsidRDefault="00E8116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1DCAB149" w14:textId="2EDC7149" w:rsidR="00E8116F" w:rsidRPr="000A4BE6" w:rsidRDefault="00E8116F" w:rsidP="00876962">
            <w:pPr>
              <w:pStyle w:val="Tabletext"/>
              <w:rPr>
                <w:sz w:val="24"/>
                <w:szCs w:val="24"/>
              </w:rPr>
            </w:pPr>
            <w:r w:rsidRPr="00391A09">
              <w:rPr>
                <w:sz w:val="24"/>
                <w:szCs w:val="24"/>
              </w:rPr>
              <w:t xml:space="preserve">Contribution from TSAG: </w:t>
            </w:r>
            <w:r w:rsidRPr="00391A09">
              <w:rPr>
                <w:i/>
                <w:iCs/>
                <w:sz w:val="24"/>
                <w:szCs w:val="24"/>
              </w:rPr>
              <w:t xml:space="preserve">Liaison </w:t>
            </w:r>
            <w:r w:rsidR="00401BDF" w:rsidRPr="00391A09">
              <w:rPr>
                <w:i/>
                <w:iCs/>
                <w:sz w:val="24"/>
                <w:szCs w:val="24"/>
              </w:rPr>
              <w:t xml:space="preserve">statement </w:t>
            </w:r>
            <w:r w:rsidRPr="00391A09">
              <w:rPr>
                <w:i/>
                <w:iCs/>
                <w:sz w:val="24"/>
                <w:szCs w:val="24"/>
              </w:rPr>
              <w:t>on the second submission of TSAG to the CWG-SFP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040001EF" w14:textId="349E209E" w:rsidR="00E8116F" w:rsidRPr="00E8116F" w:rsidRDefault="00E8116F" w:rsidP="00E8116F">
            <w:pPr>
              <w:pStyle w:val="Tabletext"/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0F1039">
                <w:rPr>
                  <w:rStyle w:val="Hyperlink"/>
                  <w:rFonts w:eastAsia="Times New Roman" w:cs="Times New Roman"/>
                  <w:sz w:val="24"/>
                  <w:szCs w:val="24"/>
                </w:rPr>
                <w:t>CWG-SFP</w:t>
              </w:r>
              <w:r w:rsidRPr="000F1039">
                <w:rPr>
                  <w:rStyle w:val="Hyperlink"/>
                  <w:sz w:val="24"/>
                  <w:szCs w:val="24"/>
                </w:rPr>
                <w:t>-2/8</w:t>
              </w:r>
            </w:hyperlink>
          </w:p>
        </w:tc>
      </w:tr>
      <w:tr w:rsidR="00E8116F" w:rsidRPr="000A4BE6" w14:paraId="11053AFB" w14:textId="77777777" w:rsidTr="00401BDF">
        <w:tc>
          <w:tcPr>
            <w:tcW w:w="364" w:type="pct"/>
            <w:vMerge/>
          </w:tcPr>
          <w:p w14:paraId="7CE265EE" w14:textId="77777777" w:rsidR="00E8116F" w:rsidRPr="000A4BE6" w:rsidRDefault="00E8116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146D640F" w14:textId="590E1D4E" w:rsidR="00E8116F" w:rsidRPr="000A4BE6" w:rsidRDefault="00E8116F" w:rsidP="00876962">
            <w:pPr>
              <w:pStyle w:val="Tabletext"/>
              <w:rPr>
                <w:sz w:val="24"/>
                <w:szCs w:val="24"/>
              </w:rPr>
            </w:pPr>
            <w:r w:rsidRPr="00391A09">
              <w:rPr>
                <w:sz w:val="24"/>
                <w:szCs w:val="24"/>
              </w:rPr>
              <w:t xml:space="preserve">Multi-country contribution: </w:t>
            </w:r>
            <w:r w:rsidRPr="00391A09">
              <w:rPr>
                <w:i/>
                <w:iCs/>
                <w:sz w:val="24"/>
                <w:szCs w:val="24"/>
              </w:rPr>
              <w:t>Suggestions on the development on Strategic and Financial Plans for 2028-2031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43A44C05" w14:textId="40FED1E0" w:rsidR="00E8116F" w:rsidRDefault="00E8116F" w:rsidP="00876962">
            <w:pPr>
              <w:pStyle w:val="Tabletext"/>
              <w:jc w:val="center"/>
            </w:pPr>
            <w:hyperlink r:id="rId18" w:history="1">
              <w:r w:rsidRPr="000F1039">
                <w:rPr>
                  <w:rStyle w:val="Hyperlink"/>
                  <w:rFonts w:eastAsia="Times New Roman" w:cs="Times New Roman"/>
                  <w:sz w:val="24"/>
                  <w:szCs w:val="24"/>
                </w:rPr>
                <w:t>CWG-SFP-2/10</w:t>
              </w:r>
            </w:hyperlink>
          </w:p>
        </w:tc>
      </w:tr>
      <w:tr w:rsidR="00E8116F" w:rsidRPr="000A4BE6" w14:paraId="2C4056F0" w14:textId="77777777" w:rsidTr="00401BDF">
        <w:tc>
          <w:tcPr>
            <w:tcW w:w="364" w:type="pct"/>
            <w:vMerge/>
            <w:tcBorders>
              <w:bottom w:val="single" w:sz="4" w:space="0" w:color="auto"/>
            </w:tcBorders>
          </w:tcPr>
          <w:p w14:paraId="4B66ACEC" w14:textId="6DAA4749" w:rsidR="00E8116F" w:rsidRPr="000A4BE6" w:rsidRDefault="00E8116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6" w:type="pct"/>
            <w:tcBorders>
              <w:top w:val="nil"/>
              <w:bottom w:val="single" w:sz="4" w:space="0" w:color="auto"/>
            </w:tcBorders>
          </w:tcPr>
          <w:p w14:paraId="3D04B73F" w14:textId="7BBEF1D8" w:rsidR="00E8116F" w:rsidRPr="00E87F19" w:rsidRDefault="00E8116F" w:rsidP="00391A09">
            <w:pPr>
              <w:pStyle w:val="Tabletext"/>
              <w:rPr>
                <w:sz w:val="24"/>
                <w:szCs w:val="24"/>
              </w:rPr>
            </w:pPr>
            <w:r w:rsidRPr="00391A09">
              <w:rPr>
                <w:sz w:val="24"/>
                <w:szCs w:val="24"/>
              </w:rPr>
              <w:t xml:space="preserve">Multi-country contribution: </w:t>
            </w:r>
            <w:r w:rsidRPr="00391A09">
              <w:rPr>
                <w:i/>
                <w:iCs/>
                <w:sz w:val="24"/>
                <w:szCs w:val="24"/>
              </w:rPr>
              <w:t>Results-based Management (RBM) to be applied in developing the ITU Strategic and Financial Plans 2028-2031</w:t>
            </w:r>
          </w:p>
        </w:tc>
        <w:tc>
          <w:tcPr>
            <w:tcW w:w="1200" w:type="pct"/>
            <w:tcBorders>
              <w:top w:val="nil"/>
              <w:bottom w:val="single" w:sz="4" w:space="0" w:color="auto"/>
            </w:tcBorders>
          </w:tcPr>
          <w:p w14:paraId="78F6B9BC" w14:textId="3156139C" w:rsidR="00E8116F" w:rsidRPr="00E8116F" w:rsidRDefault="00E8116F" w:rsidP="00E8116F">
            <w:pPr>
              <w:pStyle w:val="Tabletext"/>
              <w:jc w:val="center"/>
              <w:rPr>
                <w:color w:val="0563C1"/>
                <w:sz w:val="24"/>
                <w:u w:val="single"/>
              </w:rPr>
            </w:pPr>
            <w:hyperlink r:id="rId19" w:history="1">
              <w:r w:rsidRPr="00E87F19">
                <w:rPr>
                  <w:rStyle w:val="Hyperlink"/>
                  <w:rFonts w:eastAsia="Times New Roman" w:cs="Times New Roman"/>
                  <w:sz w:val="24"/>
                  <w:szCs w:val="20"/>
                </w:rPr>
                <w:t>CWG-SFP-2/11</w:t>
              </w:r>
            </w:hyperlink>
          </w:p>
        </w:tc>
      </w:tr>
      <w:tr w:rsidR="00401BDF" w:rsidRPr="000A4BE6" w14:paraId="320E0669" w14:textId="77777777" w:rsidTr="00401BDF">
        <w:tc>
          <w:tcPr>
            <w:tcW w:w="364" w:type="pct"/>
            <w:vMerge w:val="restart"/>
          </w:tcPr>
          <w:p w14:paraId="2AC41CC2" w14:textId="68B8BBDC" w:rsidR="00401BDF" w:rsidRPr="000A4BE6" w:rsidRDefault="00401BDF" w:rsidP="00401BDF">
            <w:pPr>
              <w:pStyle w:val="Tabletext"/>
              <w:keepNext/>
              <w:keepLines/>
              <w:jc w:val="center"/>
              <w:rPr>
                <w:b/>
                <w:sz w:val="24"/>
                <w:szCs w:val="24"/>
                <w:lang w:eastAsia="zh-CN"/>
              </w:rPr>
            </w:pPr>
            <w:r w:rsidRPr="000A4BE6">
              <w:rPr>
                <w:b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436" w:type="pct"/>
            <w:tcBorders>
              <w:bottom w:val="nil"/>
            </w:tcBorders>
          </w:tcPr>
          <w:p w14:paraId="40901A6A" w14:textId="13499E0B" w:rsidR="00401BDF" w:rsidRPr="000A4BE6" w:rsidRDefault="00401BDF" w:rsidP="00401BDF">
            <w:pPr>
              <w:pStyle w:val="Tabletext"/>
              <w:keepNext/>
              <w:keepLines/>
              <w:rPr>
                <w:spacing w:val="-2"/>
                <w:sz w:val="24"/>
                <w:szCs w:val="24"/>
              </w:rPr>
            </w:pPr>
            <w:r w:rsidRPr="000A4BE6">
              <w:rPr>
                <w:spacing w:val="-2"/>
                <w:sz w:val="24"/>
                <w:szCs w:val="24"/>
              </w:rPr>
              <w:t>Situational analysis for the strategic &amp; financial plans 2028-2031</w:t>
            </w:r>
          </w:p>
        </w:tc>
        <w:tc>
          <w:tcPr>
            <w:tcW w:w="1200" w:type="pct"/>
            <w:tcBorders>
              <w:bottom w:val="nil"/>
            </w:tcBorders>
          </w:tcPr>
          <w:p w14:paraId="73522979" w14:textId="7DBAC021" w:rsidR="00401BDF" w:rsidRDefault="00401BDF" w:rsidP="00401BDF">
            <w:pPr>
              <w:pStyle w:val="Tabletext"/>
              <w:keepNext/>
              <w:keepLines/>
              <w:jc w:val="center"/>
            </w:pPr>
            <w:hyperlink r:id="rId20" w:history="1">
              <w:r w:rsidRPr="000A4BE6">
                <w:rPr>
                  <w:rStyle w:val="Hyperlink"/>
                  <w:sz w:val="24"/>
                  <w:szCs w:val="24"/>
                </w:rPr>
                <w:t>Presentation</w:t>
              </w:r>
            </w:hyperlink>
          </w:p>
        </w:tc>
      </w:tr>
      <w:tr w:rsidR="00401BDF" w:rsidRPr="000A4BE6" w14:paraId="6DDFB019" w14:textId="77777777" w:rsidTr="00401BDF">
        <w:tc>
          <w:tcPr>
            <w:tcW w:w="364" w:type="pct"/>
            <w:vMerge/>
          </w:tcPr>
          <w:p w14:paraId="2813887B" w14:textId="1499BB72" w:rsidR="00401BDF" w:rsidRPr="000A4BE6" w:rsidRDefault="00401BDF" w:rsidP="00401BDF">
            <w:pPr>
              <w:pStyle w:val="Tabletext"/>
              <w:keepNext/>
              <w:keepLine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725A26FA" w14:textId="5DE16B3D" w:rsidR="00401BDF" w:rsidRDefault="00401BDF" w:rsidP="00401BDF">
            <w:pPr>
              <w:pStyle w:val="Tabletext"/>
              <w:keepNext/>
              <w:keepLines/>
              <w:rPr>
                <w:sz w:val="24"/>
                <w:szCs w:val="24"/>
              </w:rPr>
            </w:pPr>
            <w:r w:rsidRPr="00332A5C">
              <w:rPr>
                <w:sz w:val="24"/>
                <w:szCs w:val="24"/>
              </w:rPr>
              <w:t>–</w:t>
            </w:r>
            <w:r w:rsidRPr="00332A5C">
              <w:rPr>
                <w:sz w:val="24"/>
                <w:szCs w:val="24"/>
              </w:rPr>
              <w:tab/>
              <w:t xml:space="preserve">External </w:t>
            </w:r>
            <w:r w:rsidRPr="00332A5C">
              <w:rPr>
                <w:sz w:val="24"/>
                <w:szCs w:val="24"/>
              </w:rPr>
              <w:t>environment</w:t>
            </w:r>
          </w:p>
          <w:p w14:paraId="1067951A" w14:textId="31E5DAE0" w:rsidR="00401BDF" w:rsidRPr="009D05C9" w:rsidRDefault="00401BDF" w:rsidP="00401BDF">
            <w:pPr>
              <w:pStyle w:val="Tabletext"/>
              <w:keepNext/>
              <w:keepLines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32A5C">
              <w:rPr>
                <w:sz w:val="24"/>
                <w:szCs w:val="24"/>
              </w:rPr>
              <w:t xml:space="preserve">Multi-country contribution: </w:t>
            </w:r>
            <w:r w:rsidRPr="00332A5C">
              <w:rPr>
                <w:i/>
                <w:iCs/>
                <w:sz w:val="24"/>
                <w:szCs w:val="24"/>
              </w:rPr>
              <w:t>Analysis of implication of trends in the ICT environment in strategic and financial plans development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404A421D" w14:textId="77777777" w:rsidR="00401BDF" w:rsidRDefault="00401BDF" w:rsidP="00401BDF">
            <w:pPr>
              <w:pStyle w:val="Tabletext"/>
              <w:keepNext/>
              <w:keepLines/>
              <w:jc w:val="center"/>
              <w:rPr>
                <w:rStyle w:val="Hyperlink"/>
                <w:sz w:val="24"/>
              </w:rPr>
            </w:pPr>
          </w:p>
          <w:p w14:paraId="70CFC5AF" w14:textId="25A183CE" w:rsidR="00401BDF" w:rsidRDefault="00401BDF" w:rsidP="00401BDF">
            <w:pPr>
              <w:pStyle w:val="Tabletext"/>
              <w:keepNext/>
              <w:keepLines/>
              <w:jc w:val="center"/>
            </w:pPr>
            <w:hyperlink r:id="rId21" w:history="1">
              <w:r w:rsidRPr="00AE74E7">
                <w:rPr>
                  <w:rStyle w:val="Hyperlink"/>
                  <w:rFonts w:eastAsia="Times New Roman" w:cs="Times New Roman"/>
                  <w:sz w:val="24"/>
                  <w:szCs w:val="20"/>
                </w:rPr>
                <w:t>CWG-SFP-2/12</w:t>
              </w:r>
            </w:hyperlink>
          </w:p>
        </w:tc>
      </w:tr>
      <w:tr w:rsidR="00401BDF" w:rsidRPr="000A4BE6" w14:paraId="59F95DA0" w14:textId="77777777" w:rsidTr="00401BDF">
        <w:tc>
          <w:tcPr>
            <w:tcW w:w="364" w:type="pct"/>
            <w:vMerge/>
          </w:tcPr>
          <w:p w14:paraId="03D15DA1" w14:textId="793A882C" w:rsidR="00401BDF" w:rsidRPr="000A4BE6" w:rsidRDefault="00401BDF" w:rsidP="00401BDF">
            <w:pPr>
              <w:pStyle w:val="Tabletext"/>
              <w:keepNext/>
              <w:keepLine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1201A80E" w14:textId="6646D22E" w:rsidR="00401BDF" w:rsidRPr="00332A5C" w:rsidRDefault="00401BDF" w:rsidP="00401BDF">
            <w:pPr>
              <w:pStyle w:val="Tabletext"/>
              <w:keepNext/>
              <w:keepLines/>
              <w:rPr>
                <w:sz w:val="24"/>
                <w:szCs w:val="24"/>
              </w:rPr>
            </w:pPr>
            <w:r w:rsidRPr="001E764D">
              <w:rPr>
                <w:sz w:val="24"/>
                <w:szCs w:val="24"/>
              </w:rPr>
              <w:t>–</w:t>
            </w:r>
            <w:r w:rsidRPr="001E764D">
              <w:rPr>
                <w:sz w:val="24"/>
                <w:szCs w:val="24"/>
              </w:rPr>
              <w:tab/>
              <w:t>Current financial situation: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6498EE43" w14:textId="41F0CD21" w:rsidR="00401BDF" w:rsidRDefault="00401BDF" w:rsidP="00401BDF">
            <w:pPr>
              <w:pStyle w:val="Tabletext"/>
              <w:keepNext/>
              <w:keepLines/>
              <w:jc w:val="center"/>
              <w:rPr>
                <w:rStyle w:val="Hyperlink"/>
                <w:sz w:val="24"/>
              </w:rPr>
            </w:pPr>
          </w:p>
        </w:tc>
      </w:tr>
      <w:tr w:rsidR="00401BDF" w:rsidRPr="000A4BE6" w14:paraId="110DC32B" w14:textId="77777777" w:rsidTr="00401BDF">
        <w:tc>
          <w:tcPr>
            <w:tcW w:w="364" w:type="pct"/>
            <w:vMerge/>
          </w:tcPr>
          <w:p w14:paraId="7CE626E4" w14:textId="1120ED93" w:rsidR="00401BDF" w:rsidRPr="000A4BE6" w:rsidRDefault="00401BDF" w:rsidP="00401BDF">
            <w:pPr>
              <w:pStyle w:val="Tabletext"/>
              <w:keepNext/>
              <w:keepLine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246EF01E" w14:textId="01D24E6B" w:rsidR="00401BDF" w:rsidRPr="004C1FB1" w:rsidRDefault="00401BDF" w:rsidP="00401BDF">
            <w:pPr>
              <w:pStyle w:val="Tabletext"/>
              <w:keepNext/>
              <w:keepLines/>
              <w:rPr>
                <w:sz w:val="24"/>
                <w:szCs w:val="24"/>
              </w:rPr>
            </w:pPr>
            <w:r w:rsidRPr="001E764D">
              <w:rPr>
                <w:sz w:val="24"/>
                <w:szCs w:val="24"/>
              </w:rPr>
              <w:tab/>
            </w:r>
            <w:r w:rsidRPr="000A4BE6">
              <w:rPr>
                <w:sz w:val="24"/>
                <w:szCs w:val="24"/>
              </w:rPr>
              <w:t>•</w:t>
            </w:r>
            <w:r w:rsidRPr="000A4BE6">
              <w:rPr>
                <w:sz w:val="24"/>
                <w:szCs w:val="24"/>
              </w:rPr>
              <w:tab/>
              <w:t>Financial plan – interim report from CWG-FHR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4EFE68F8" w14:textId="4DFA455A" w:rsidR="00401BDF" w:rsidRDefault="00401BDF" w:rsidP="00401BDF">
            <w:pPr>
              <w:pStyle w:val="Tabletext"/>
              <w:keepNext/>
              <w:keepLines/>
              <w:jc w:val="center"/>
            </w:pPr>
            <w:r w:rsidRPr="000A4BE6">
              <w:rPr>
                <w:sz w:val="24"/>
                <w:szCs w:val="24"/>
              </w:rPr>
              <w:t>CWG-SFP-2/X</w:t>
            </w:r>
          </w:p>
        </w:tc>
      </w:tr>
      <w:tr w:rsidR="00401BDF" w:rsidRPr="000A4BE6" w14:paraId="725980F3" w14:textId="77777777" w:rsidTr="00401BDF">
        <w:tc>
          <w:tcPr>
            <w:tcW w:w="364" w:type="pct"/>
            <w:vMerge/>
          </w:tcPr>
          <w:p w14:paraId="6F8287A5" w14:textId="0D9CAE6B" w:rsidR="00401BDF" w:rsidRPr="000A4BE6" w:rsidRDefault="00401BDF" w:rsidP="00401BDF">
            <w:pPr>
              <w:pStyle w:val="Tabletext"/>
              <w:keepNext/>
              <w:keepLine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pct"/>
            <w:tcBorders>
              <w:top w:val="nil"/>
              <w:bottom w:val="nil"/>
            </w:tcBorders>
          </w:tcPr>
          <w:p w14:paraId="7D9AB136" w14:textId="7C0F8633" w:rsidR="00401BDF" w:rsidRPr="000A4BE6" w:rsidRDefault="00401BDF" w:rsidP="00401BDF">
            <w:pPr>
              <w:pStyle w:val="Tabletext"/>
              <w:keepNext/>
              <w:keepLines/>
              <w:rPr>
                <w:spacing w:val="-2"/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ab/>
              <w:t>•</w:t>
            </w:r>
            <w:r w:rsidRPr="000A4BE6">
              <w:rPr>
                <w:sz w:val="24"/>
                <w:szCs w:val="24"/>
              </w:rPr>
              <w:tab/>
              <w:t>Interim report from EG-Dec482</w:t>
            </w:r>
          </w:p>
        </w:tc>
        <w:tc>
          <w:tcPr>
            <w:tcW w:w="1200" w:type="pct"/>
            <w:tcBorders>
              <w:top w:val="nil"/>
              <w:bottom w:val="nil"/>
            </w:tcBorders>
          </w:tcPr>
          <w:p w14:paraId="328D5097" w14:textId="3B492B6C" w:rsidR="00401BDF" w:rsidRDefault="00401BDF" w:rsidP="00401BDF">
            <w:pPr>
              <w:pStyle w:val="Tabletext"/>
              <w:keepNext/>
              <w:keepLines/>
              <w:jc w:val="center"/>
            </w:pPr>
            <w:hyperlink r:id="rId22" w:history="1">
              <w:r w:rsidRPr="000A4BE6">
                <w:rPr>
                  <w:rStyle w:val="Hyperlink"/>
                  <w:sz w:val="24"/>
                  <w:szCs w:val="24"/>
                </w:rPr>
                <w:t>CWG-SFP-2/6</w:t>
              </w:r>
            </w:hyperlink>
          </w:p>
        </w:tc>
      </w:tr>
      <w:tr w:rsidR="00401BDF" w:rsidRPr="000A4BE6" w14:paraId="465F4639" w14:textId="77777777" w:rsidTr="00401BDF">
        <w:tc>
          <w:tcPr>
            <w:tcW w:w="364" w:type="pct"/>
            <w:vMerge/>
          </w:tcPr>
          <w:p w14:paraId="1D9F500F" w14:textId="2E07F684" w:rsidR="00401BDF" w:rsidRPr="000A4BE6" w:rsidRDefault="00401BDF" w:rsidP="00401BDF">
            <w:pPr>
              <w:pStyle w:val="Tabletext"/>
              <w:keepNext/>
              <w:keepLine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pct"/>
            <w:tcBorders>
              <w:top w:val="nil"/>
            </w:tcBorders>
          </w:tcPr>
          <w:p w14:paraId="03CF20E6" w14:textId="74C7BCD8" w:rsidR="00401BDF" w:rsidRPr="000A4BE6" w:rsidRDefault="00401BDF" w:rsidP="00401BDF">
            <w:pPr>
              <w:pStyle w:val="Tabletext"/>
              <w:keepNext/>
              <w:keepLines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ab/>
              <w:t>•</w:t>
            </w:r>
            <w:r w:rsidRPr="000A4BE6">
              <w:rPr>
                <w:sz w:val="24"/>
                <w:szCs w:val="24"/>
              </w:rPr>
              <w:tab/>
              <w:t>Preliminary amount of the contributory unit</w:t>
            </w:r>
          </w:p>
        </w:tc>
        <w:tc>
          <w:tcPr>
            <w:tcW w:w="1200" w:type="pct"/>
            <w:tcBorders>
              <w:top w:val="nil"/>
            </w:tcBorders>
          </w:tcPr>
          <w:p w14:paraId="3C2DDC0A" w14:textId="412D4CBA" w:rsidR="00401BDF" w:rsidRPr="000A4BE6" w:rsidRDefault="00401BDF" w:rsidP="00401BDF">
            <w:pPr>
              <w:pStyle w:val="Tabletext"/>
              <w:keepNext/>
              <w:keepLines/>
              <w:jc w:val="center"/>
              <w:rPr>
                <w:sz w:val="24"/>
                <w:szCs w:val="24"/>
              </w:rPr>
            </w:pPr>
            <w:hyperlink r:id="rId23" w:history="1">
              <w:r w:rsidRPr="000A4BE6">
                <w:rPr>
                  <w:rStyle w:val="Hyperlink"/>
                  <w:sz w:val="24"/>
                  <w:szCs w:val="24"/>
                </w:rPr>
                <w:t>CWG-SFP-2/7</w:t>
              </w:r>
            </w:hyperlink>
            <w:r w:rsidRPr="000A4BE6">
              <w:rPr>
                <w:sz w:val="24"/>
                <w:szCs w:val="24"/>
              </w:rPr>
              <w:br/>
              <w:t xml:space="preserve">+ </w:t>
            </w:r>
            <w:hyperlink r:id="rId24" w:history="1">
              <w:r w:rsidRPr="000A4BE6">
                <w:rPr>
                  <w:rStyle w:val="Hyperlink"/>
                  <w:sz w:val="24"/>
                  <w:szCs w:val="24"/>
                </w:rPr>
                <w:t>CWG-SFP-2/INF/1</w:t>
              </w:r>
            </w:hyperlink>
          </w:p>
        </w:tc>
      </w:tr>
      <w:tr w:rsidR="00965156" w:rsidRPr="000A4BE6" w14:paraId="6475FA65" w14:textId="77777777" w:rsidTr="00261000">
        <w:tc>
          <w:tcPr>
            <w:tcW w:w="364" w:type="pct"/>
          </w:tcPr>
          <w:p w14:paraId="08A0EF01" w14:textId="36C5A799" w:rsidR="00965156" w:rsidRPr="000A4BE6" w:rsidRDefault="00EC535F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0A4BE6">
              <w:rPr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36" w:type="pct"/>
          </w:tcPr>
          <w:p w14:paraId="20FDA0B4" w14:textId="011896C8" w:rsidR="00965156" w:rsidRPr="000A4BE6" w:rsidRDefault="00EE0C9C" w:rsidP="00876962">
            <w:pPr>
              <w:pStyle w:val="Tabletext"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 xml:space="preserve">Guidelines for harmonizing Plenipotentiary </w:t>
            </w:r>
            <w:r w:rsidR="000A4BE6" w:rsidRPr="000A4BE6">
              <w:rPr>
                <w:sz w:val="24"/>
                <w:szCs w:val="24"/>
              </w:rPr>
              <w:t xml:space="preserve">Conference Resolutions </w:t>
            </w:r>
            <w:r w:rsidRPr="000A4BE6">
              <w:rPr>
                <w:sz w:val="24"/>
                <w:szCs w:val="24"/>
              </w:rPr>
              <w:t xml:space="preserve">and </w:t>
            </w:r>
            <w:r w:rsidR="000A4BE6" w:rsidRPr="000A4BE6">
              <w:rPr>
                <w:sz w:val="24"/>
                <w:szCs w:val="24"/>
              </w:rPr>
              <w:t>Decisions</w:t>
            </w:r>
          </w:p>
        </w:tc>
        <w:tc>
          <w:tcPr>
            <w:tcW w:w="1200" w:type="pct"/>
          </w:tcPr>
          <w:p w14:paraId="3D0ADABB" w14:textId="1E0E61BC" w:rsidR="00965156" w:rsidRPr="000A4BE6" w:rsidRDefault="00965156" w:rsidP="00876962">
            <w:pPr>
              <w:pStyle w:val="Tabletext"/>
              <w:jc w:val="center"/>
              <w:rPr>
                <w:sz w:val="24"/>
                <w:szCs w:val="24"/>
              </w:rPr>
            </w:pPr>
            <w:hyperlink r:id="rId25" w:history="1">
              <w:r w:rsidRPr="000A4BE6">
                <w:rPr>
                  <w:rStyle w:val="Hyperlink"/>
                  <w:sz w:val="24"/>
                  <w:szCs w:val="24"/>
                </w:rPr>
                <w:t>CWG-SFP-2/</w:t>
              </w:r>
              <w:r w:rsidR="008F3654" w:rsidRPr="000A4BE6">
                <w:rPr>
                  <w:rStyle w:val="Hyperlink"/>
                  <w:sz w:val="24"/>
                  <w:szCs w:val="24"/>
                </w:rPr>
                <w:t>4</w:t>
              </w:r>
            </w:hyperlink>
          </w:p>
        </w:tc>
      </w:tr>
      <w:tr w:rsidR="00CB0FA2" w:rsidRPr="000A4BE6" w14:paraId="6E9AE44B" w14:textId="77777777" w:rsidTr="00261000">
        <w:tc>
          <w:tcPr>
            <w:tcW w:w="364" w:type="pct"/>
          </w:tcPr>
          <w:p w14:paraId="5CD7C349" w14:textId="1917A6EB" w:rsidR="00CB0FA2" w:rsidRPr="000A4BE6" w:rsidRDefault="00EF6B49" w:rsidP="00B9379E">
            <w:pPr>
              <w:pStyle w:val="Tabletext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36" w:type="pct"/>
          </w:tcPr>
          <w:p w14:paraId="5C6B9FDC" w14:textId="07C22C15" w:rsidR="00CB0FA2" w:rsidRPr="000A4BE6" w:rsidRDefault="00B41BBF" w:rsidP="00B9379E">
            <w:pPr>
              <w:pStyle w:val="Tabletext"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>Date of the next meeting</w:t>
            </w:r>
          </w:p>
        </w:tc>
        <w:tc>
          <w:tcPr>
            <w:tcW w:w="1200" w:type="pct"/>
          </w:tcPr>
          <w:p w14:paraId="27E09AAF" w14:textId="77777777" w:rsidR="00CB0FA2" w:rsidRPr="000A4BE6" w:rsidRDefault="00CB0FA2" w:rsidP="00B9379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971F8" w:rsidRPr="000A4BE6" w14:paraId="3F737D26" w14:textId="77777777" w:rsidTr="00261000">
        <w:tc>
          <w:tcPr>
            <w:tcW w:w="364" w:type="pct"/>
          </w:tcPr>
          <w:p w14:paraId="31846423" w14:textId="3B6B3FBE" w:rsidR="006971F8" w:rsidRPr="000A4BE6" w:rsidRDefault="00EF6B49" w:rsidP="00B9379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36" w:type="pct"/>
          </w:tcPr>
          <w:p w14:paraId="3F02522F" w14:textId="77777777" w:rsidR="006971F8" w:rsidRPr="000A4BE6" w:rsidRDefault="006971F8" w:rsidP="00B9379E">
            <w:pPr>
              <w:pStyle w:val="Tabletext"/>
              <w:rPr>
                <w:sz w:val="24"/>
                <w:szCs w:val="24"/>
              </w:rPr>
            </w:pPr>
            <w:r w:rsidRPr="000A4BE6">
              <w:rPr>
                <w:sz w:val="24"/>
                <w:szCs w:val="24"/>
              </w:rPr>
              <w:t xml:space="preserve">Any other business </w:t>
            </w:r>
          </w:p>
        </w:tc>
        <w:tc>
          <w:tcPr>
            <w:tcW w:w="1200" w:type="pct"/>
          </w:tcPr>
          <w:p w14:paraId="571799C8" w14:textId="77777777" w:rsidR="006971F8" w:rsidRPr="000A4BE6" w:rsidRDefault="006971F8" w:rsidP="00B9379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14:paraId="4C94FF6F" w14:textId="77777777" w:rsidR="00A514A4" w:rsidRPr="000A4BE6" w:rsidRDefault="006971F8" w:rsidP="006971F8">
      <w:pPr>
        <w:pStyle w:val="Signature"/>
      </w:pPr>
      <w:r w:rsidRPr="000A4BE6">
        <w:tab/>
        <w:t>Mansour AL-QURASHI</w:t>
      </w:r>
      <w:r w:rsidRPr="000A4BE6">
        <w:br/>
      </w:r>
      <w:r w:rsidRPr="000A4BE6">
        <w:tab/>
        <w:t>Chair</w:t>
      </w:r>
    </w:p>
    <w:sectPr w:rsidR="00A514A4" w:rsidRPr="000A4BE6" w:rsidSect="00AD3606">
      <w:footerReference w:type="default" r:id="rId26"/>
      <w:headerReference w:type="first" r:id="rId27"/>
      <w:footerReference w:type="first" r:id="rId2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C2FD" w14:textId="77777777" w:rsidR="00A21407" w:rsidRDefault="00A21407">
      <w:r>
        <w:separator/>
      </w:r>
    </w:p>
  </w:endnote>
  <w:endnote w:type="continuationSeparator" w:id="0">
    <w:p w14:paraId="0B168863" w14:textId="77777777" w:rsidR="00A21407" w:rsidRDefault="00A21407">
      <w:r>
        <w:continuationSeparator/>
      </w:r>
    </w:p>
  </w:endnote>
  <w:endnote w:type="continuationNotice" w:id="1">
    <w:p w14:paraId="5A98A1B2" w14:textId="77777777" w:rsidR="00A21407" w:rsidRDefault="00A214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3643599C" w14:textId="77777777" w:rsidTr="0042469C">
      <w:trPr>
        <w:jc w:val="center"/>
      </w:trPr>
      <w:tc>
        <w:tcPr>
          <w:tcW w:w="1803" w:type="dxa"/>
          <w:vAlign w:val="center"/>
        </w:tcPr>
        <w:p w14:paraId="227B0D91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5C44977" w14:textId="797BC6E5" w:rsidR="00EE49E8" w:rsidRPr="00877BF2" w:rsidRDefault="00EE49E8" w:rsidP="00401BDF">
          <w:pPr>
            <w:pStyle w:val="Header"/>
            <w:tabs>
              <w:tab w:val="left" w:pos="603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B82C1B">
            <w:rPr>
              <w:bCs/>
              <w:lang w:val="es-ES"/>
            </w:rPr>
            <w:t>CWG-SFP</w:t>
          </w:r>
          <w:r w:rsidR="00B82C1B" w:rsidRPr="00870C17">
            <w:rPr>
              <w:bCs/>
              <w:lang w:val="es-ES"/>
            </w:rPr>
            <w:t>-</w:t>
          </w:r>
          <w:r w:rsidR="00B82C1B">
            <w:rPr>
              <w:bCs/>
              <w:lang w:val="es-ES"/>
            </w:rPr>
            <w:t>2/</w:t>
          </w:r>
          <w:r w:rsidR="00417A8F">
            <w:rPr>
              <w:bCs/>
              <w:lang w:val="es-ES"/>
            </w:rPr>
            <w:t>1(Rev</w:t>
          </w:r>
          <w:r w:rsidR="00AF6D39">
            <w:rPr>
              <w:bCs/>
              <w:lang w:val="es-ES"/>
            </w:rPr>
            <w:t>.</w:t>
          </w:r>
          <w:r w:rsidR="00417A8F">
            <w:rPr>
              <w:bCs/>
              <w:lang w:val="es-ES"/>
            </w:rPr>
            <w:t>3)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0D1876B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700FCC04" w14:textId="77777777" w:rsidTr="00A52C84">
      <w:trPr>
        <w:jc w:val="center"/>
      </w:trPr>
      <w:tc>
        <w:tcPr>
          <w:tcW w:w="3107" w:type="dxa"/>
          <w:vAlign w:val="center"/>
        </w:tcPr>
        <w:p w14:paraId="68CDEC4B" w14:textId="77777777" w:rsidR="00EE49E8" w:rsidRPr="006971F8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971F8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3EEEF3E7" w14:textId="6E317231" w:rsidR="00EE49E8" w:rsidRPr="000F6AB8" w:rsidRDefault="00EE49E8" w:rsidP="00261000">
          <w:pPr>
            <w:pStyle w:val="Header"/>
            <w:tabs>
              <w:tab w:val="left" w:pos="45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B82C1B">
            <w:rPr>
              <w:bCs/>
              <w:lang w:val="es-ES"/>
            </w:rPr>
            <w:t>CWG-SFP</w:t>
          </w:r>
          <w:r w:rsidR="00F73B2C" w:rsidRPr="00870C17">
            <w:rPr>
              <w:bCs/>
              <w:lang w:val="es-ES"/>
            </w:rPr>
            <w:t>-</w:t>
          </w:r>
          <w:r w:rsidR="00B82C1B">
            <w:rPr>
              <w:bCs/>
              <w:lang w:val="es-ES"/>
            </w:rPr>
            <w:t>2</w:t>
          </w:r>
          <w:r w:rsidR="00205D4E">
            <w:rPr>
              <w:bCs/>
              <w:lang w:val="es-ES"/>
            </w:rPr>
            <w:t>/</w:t>
          </w:r>
          <w:r w:rsidR="006971F8">
            <w:rPr>
              <w:bCs/>
              <w:lang w:val="es-ES"/>
            </w:rPr>
            <w:t>1</w:t>
          </w:r>
          <w:r w:rsidR="00261000">
            <w:rPr>
              <w:bCs/>
              <w:lang w:val="es-ES"/>
            </w:rPr>
            <w:t>(Rev.</w:t>
          </w:r>
          <w:r w:rsidR="00417A8F">
            <w:rPr>
              <w:bCs/>
              <w:lang w:val="es-ES"/>
            </w:rPr>
            <w:t>3</w:t>
          </w:r>
          <w:r w:rsidR="00261000">
            <w:rPr>
              <w:bCs/>
              <w:lang w:val="es-ES"/>
            </w:rPr>
            <w:t>)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12B34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7620" w14:textId="77777777" w:rsidR="00A21407" w:rsidRDefault="00A21407">
      <w:r>
        <w:t>____________________</w:t>
      </w:r>
    </w:p>
  </w:footnote>
  <w:footnote w:type="continuationSeparator" w:id="0">
    <w:p w14:paraId="0567A2B2" w14:textId="77777777" w:rsidR="00A21407" w:rsidRDefault="00A21407">
      <w:r>
        <w:continuationSeparator/>
      </w:r>
    </w:p>
  </w:footnote>
  <w:footnote w:type="continuationNotice" w:id="1">
    <w:p w14:paraId="6FDD45A5" w14:textId="77777777" w:rsidR="00A21407" w:rsidRDefault="00A2140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B01EFE" w:rsidRPr="00784011" w14:paraId="21305762" w14:textId="77777777" w:rsidTr="002F314B">
      <w:trPr>
        <w:trHeight w:val="1304"/>
        <w:jc w:val="center"/>
      </w:trPr>
      <w:tc>
        <w:tcPr>
          <w:tcW w:w="6546" w:type="dxa"/>
        </w:tcPr>
        <w:bookmarkStart w:id="8" w:name="_Hlk133422111"/>
        <w:p w14:paraId="60D0B591" w14:textId="77777777" w:rsidR="00B01EFE" w:rsidRPr="009621F8" w:rsidRDefault="00B01EFE" w:rsidP="00B01EF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000531E" wp14:editId="1781624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061B1" w14:textId="77777777" w:rsidR="00B01EFE" w:rsidRDefault="00B01EFE" w:rsidP="00B01EFE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Second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20 to 21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0053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A061B1" w14:textId="77777777" w:rsidR="00B01EFE" w:rsidRDefault="00B01EFE" w:rsidP="00B01EFE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 xml:space="preserve">Second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>– From 20 to 21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9A49A28" wp14:editId="1ABAD23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1D25597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2A5A7F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DE8F68" w14:textId="77777777" w:rsidR="00B01EFE" w:rsidRPr="00784011" w:rsidRDefault="00B01EFE" w:rsidP="00B01EF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84D6C75" w14:textId="5BB28D85" w:rsidR="00AD3606" w:rsidRPr="00B01EFE" w:rsidRDefault="00B01EFE" w:rsidP="00B01EFE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0429C" wp14:editId="4CA802F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3CC70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F333D"/>
    <w:multiLevelType w:val="hybridMultilevel"/>
    <w:tmpl w:val="DBFC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2A98"/>
    <w:multiLevelType w:val="hybridMultilevel"/>
    <w:tmpl w:val="75D261E4"/>
    <w:lvl w:ilvl="0" w:tplc="DFBE0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A2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CAE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ED9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3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64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C45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8B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A0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74816267">
    <w:abstractNumId w:val="0"/>
  </w:num>
  <w:num w:numId="2" w16cid:durableId="1466005592">
    <w:abstractNumId w:val="2"/>
  </w:num>
  <w:num w:numId="3" w16cid:durableId="102960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7"/>
    <w:rsid w:val="00003A6D"/>
    <w:rsid w:val="000041A9"/>
    <w:rsid w:val="00004C8C"/>
    <w:rsid w:val="000103EF"/>
    <w:rsid w:val="000120E4"/>
    <w:rsid w:val="000210D4"/>
    <w:rsid w:val="00025EAD"/>
    <w:rsid w:val="000339DD"/>
    <w:rsid w:val="00043E7D"/>
    <w:rsid w:val="000525A1"/>
    <w:rsid w:val="00055161"/>
    <w:rsid w:val="0005697A"/>
    <w:rsid w:val="00063016"/>
    <w:rsid w:val="00066795"/>
    <w:rsid w:val="00076AF6"/>
    <w:rsid w:val="00085CF2"/>
    <w:rsid w:val="000A1525"/>
    <w:rsid w:val="000A4BE6"/>
    <w:rsid w:val="000B1705"/>
    <w:rsid w:val="000C310F"/>
    <w:rsid w:val="000D26E0"/>
    <w:rsid w:val="000D75B2"/>
    <w:rsid w:val="000E210C"/>
    <w:rsid w:val="000E6C30"/>
    <w:rsid w:val="000F1039"/>
    <w:rsid w:val="000F6AB8"/>
    <w:rsid w:val="001030AC"/>
    <w:rsid w:val="001121F5"/>
    <w:rsid w:val="00113FDF"/>
    <w:rsid w:val="00130599"/>
    <w:rsid w:val="00131E18"/>
    <w:rsid w:val="001400DC"/>
    <w:rsid w:val="00140CE1"/>
    <w:rsid w:val="0014321E"/>
    <w:rsid w:val="00147C54"/>
    <w:rsid w:val="0015168E"/>
    <w:rsid w:val="001574B9"/>
    <w:rsid w:val="00171F36"/>
    <w:rsid w:val="0017539C"/>
    <w:rsid w:val="00175AC2"/>
    <w:rsid w:val="0017609F"/>
    <w:rsid w:val="001A7D1D"/>
    <w:rsid w:val="001B0595"/>
    <w:rsid w:val="001B51DD"/>
    <w:rsid w:val="001C628E"/>
    <w:rsid w:val="001D62DF"/>
    <w:rsid w:val="001D7503"/>
    <w:rsid w:val="001E0F7B"/>
    <w:rsid w:val="001E0FBE"/>
    <w:rsid w:val="001E5FE7"/>
    <w:rsid w:val="001E764D"/>
    <w:rsid w:val="002038FC"/>
    <w:rsid w:val="00205D4E"/>
    <w:rsid w:val="002119FD"/>
    <w:rsid w:val="002130E0"/>
    <w:rsid w:val="00227AAB"/>
    <w:rsid w:val="002438EB"/>
    <w:rsid w:val="00244F7F"/>
    <w:rsid w:val="0025570E"/>
    <w:rsid w:val="002608B7"/>
    <w:rsid w:val="00261000"/>
    <w:rsid w:val="00264425"/>
    <w:rsid w:val="00265875"/>
    <w:rsid w:val="0027303B"/>
    <w:rsid w:val="0028109B"/>
    <w:rsid w:val="002A2188"/>
    <w:rsid w:val="002B1F58"/>
    <w:rsid w:val="002C1C7A"/>
    <w:rsid w:val="002C28AD"/>
    <w:rsid w:val="002C492C"/>
    <w:rsid w:val="002C54E2"/>
    <w:rsid w:val="002E0AC3"/>
    <w:rsid w:val="002E6573"/>
    <w:rsid w:val="002F2D06"/>
    <w:rsid w:val="002F3DE9"/>
    <w:rsid w:val="0030160F"/>
    <w:rsid w:val="00301AEE"/>
    <w:rsid w:val="0031087E"/>
    <w:rsid w:val="00311543"/>
    <w:rsid w:val="003145DF"/>
    <w:rsid w:val="00320223"/>
    <w:rsid w:val="00322D0D"/>
    <w:rsid w:val="00332A5C"/>
    <w:rsid w:val="00350951"/>
    <w:rsid w:val="00361465"/>
    <w:rsid w:val="003877F5"/>
    <w:rsid w:val="00391A09"/>
    <w:rsid w:val="003942D4"/>
    <w:rsid w:val="0039514F"/>
    <w:rsid w:val="003958A8"/>
    <w:rsid w:val="0039602A"/>
    <w:rsid w:val="003A712C"/>
    <w:rsid w:val="003B29C2"/>
    <w:rsid w:val="003C20CA"/>
    <w:rsid w:val="003C2533"/>
    <w:rsid w:val="003C38DE"/>
    <w:rsid w:val="003C3980"/>
    <w:rsid w:val="003D2E43"/>
    <w:rsid w:val="003D5A7F"/>
    <w:rsid w:val="003D635C"/>
    <w:rsid w:val="003D71D8"/>
    <w:rsid w:val="003E0E55"/>
    <w:rsid w:val="004016E2"/>
    <w:rsid w:val="00401BDF"/>
    <w:rsid w:val="00403760"/>
    <w:rsid w:val="0040435A"/>
    <w:rsid w:val="0041064C"/>
    <w:rsid w:val="00416A24"/>
    <w:rsid w:val="00416A30"/>
    <w:rsid w:val="00417A8F"/>
    <w:rsid w:val="0042059E"/>
    <w:rsid w:val="00424CFA"/>
    <w:rsid w:val="00431D9E"/>
    <w:rsid w:val="00433CE8"/>
    <w:rsid w:val="00434A5C"/>
    <w:rsid w:val="00445421"/>
    <w:rsid w:val="004544D9"/>
    <w:rsid w:val="00455FAC"/>
    <w:rsid w:val="00466F6F"/>
    <w:rsid w:val="00472BAD"/>
    <w:rsid w:val="00482BE1"/>
    <w:rsid w:val="00484009"/>
    <w:rsid w:val="00490E72"/>
    <w:rsid w:val="00491157"/>
    <w:rsid w:val="004921C8"/>
    <w:rsid w:val="00495B0B"/>
    <w:rsid w:val="004A1B8B"/>
    <w:rsid w:val="004B51C8"/>
    <w:rsid w:val="004C1FB1"/>
    <w:rsid w:val="004C255F"/>
    <w:rsid w:val="004D1851"/>
    <w:rsid w:val="004D599D"/>
    <w:rsid w:val="004D5C2F"/>
    <w:rsid w:val="004E06D1"/>
    <w:rsid w:val="004E2EA5"/>
    <w:rsid w:val="004E3AEB"/>
    <w:rsid w:val="004E7745"/>
    <w:rsid w:val="00500CA4"/>
    <w:rsid w:val="0050223C"/>
    <w:rsid w:val="00504CCF"/>
    <w:rsid w:val="0050560B"/>
    <w:rsid w:val="0050787C"/>
    <w:rsid w:val="00513ADE"/>
    <w:rsid w:val="005170FD"/>
    <w:rsid w:val="005243FF"/>
    <w:rsid w:val="00524E9C"/>
    <w:rsid w:val="005311D6"/>
    <w:rsid w:val="00536422"/>
    <w:rsid w:val="00541080"/>
    <w:rsid w:val="0054526E"/>
    <w:rsid w:val="00552B20"/>
    <w:rsid w:val="005536C2"/>
    <w:rsid w:val="0056086B"/>
    <w:rsid w:val="00562445"/>
    <w:rsid w:val="00564FBC"/>
    <w:rsid w:val="005800BC"/>
    <w:rsid w:val="00582442"/>
    <w:rsid w:val="00585784"/>
    <w:rsid w:val="005A335D"/>
    <w:rsid w:val="005A7B07"/>
    <w:rsid w:val="005B0869"/>
    <w:rsid w:val="005C13D4"/>
    <w:rsid w:val="005C4BDE"/>
    <w:rsid w:val="005E2BD5"/>
    <w:rsid w:val="005E2D47"/>
    <w:rsid w:val="005E4F47"/>
    <w:rsid w:val="005F3269"/>
    <w:rsid w:val="005F6C70"/>
    <w:rsid w:val="00612123"/>
    <w:rsid w:val="00615961"/>
    <w:rsid w:val="00623AE3"/>
    <w:rsid w:val="006261F4"/>
    <w:rsid w:val="0064737F"/>
    <w:rsid w:val="00650839"/>
    <w:rsid w:val="006535F1"/>
    <w:rsid w:val="0065557D"/>
    <w:rsid w:val="00657FA4"/>
    <w:rsid w:val="00660D50"/>
    <w:rsid w:val="00662984"/>
    <w:rsid w:val="00663050"/>
    <w:rsid w:val="006716BB"/>
    <w:rsid w:val="00674F8B"/>
    <w:rsid w:val="006961C8"/>
    <w:rsid w:val="006971F8"/>
    <w:rsid w:val="006973C8"/>
    <w:rsid w:val="006A0CC8"/>
    <w:rsid w:val="006A4862"/>
    <w:rsid w:val="006B1859"/>
    <w:rsid w:val="006B6680"/>
    <w:rsid w:val="006B6DCC"/>
    <w:rsid w:val="006C2996"/>
    <w:rsid w:val="006D310C"/>
    <w:rsid w:val="00701C70"/>
    <w:rsid w:val="00702DEF"/>
    <w:rsid w:val="00706861"/>
    <w:rsid w:val="007247CF"/>
    <w:rsid w:val="00726B8C"/>
    <w:rsid w:val="00727C44"/>
    <w:rsid w:val="00736295"/>
    <w:rsid w:val="0075051B"/>
    <w:rsid w:val="00752FBD"/>
    <w:rsid w:val="00765BF7"/>
    <w:rsid w:val="0077110E"/>
    <w:rsid w:val="00775655"/>
    <w:rsid w:val="007811D0"/>
    <w:rsid w:val="007849D5"/>
    <w:rsid w:val="00792174"/>
    <w:rsid w:val="00793188"/>
    <w:rsid w:val="00794D34"/>
    <w:rsid w:val="007A5E0B"/>
    <w:rsid w:val="007C0FD5"/>
    <w:rsid w:val="007C5C8A"/>
    <w:rsid w:val="007D56FF"/>
    <w:rsid w:val="007D7455"/>
    <w:rsid w:val="007E0882"/>
    <w:rsid w:val="007E368D"/>
    <w:rsid w:val="007F6185"/>
    <w:rsid w:val="007F7326"/>
    <w:rsid w:val="00806266"/>
    <w:rsid w:val="00806E3C"/>
    <w:rsid w:val="008126A2"/>
    <w:rsid w:val="00813E5E"/>
    <w:rsid w:val="00816C2C"/>
    <w:rsid w:val="0083581B"/>
    <w:rsid w:val="00835CB8"/>
    <w:rsid w:val="008411CD"/>
    <w:rsid w:val="00860EED"/>
    <w:rsid w:val="00863874"/>
    <w:rsid w:val="00864AFF"/>
    <w:rsid w:val="00865925"/>
    <w:rsid w:val="00870C17"/>
    <w:rsid w:val="00872B5C"/>
    <w:rsid w:val="00877BF2"/>
    <w:rsid w:val="00884F3A"/>
    <w:rsid w:val="00891503"/>
    <w:rsid w:val="0089372A"/>
    <w:rsid w:val="008A2F06"/>
    <w:rsid w:val="008A3D39"/>
    <w:rsid w:val="008B41DE"/>
    <w:rsid w:val="008B4A6A"/>
    <w:rsid w:val="008C7E27"/>
    <w:rsid w:val="008F06C1"/>
    <w:rsid w:val="008F3654"/>
    <w:rsid w:val="008F3822"/>
    <w:rsid w:val="008F7448"/>
    <w:rsid w:val="0090147A"/>
    <w:rsid w:val="0090389B"/>
    <w:rsid w:val="00903C91"/>
    <w:rsid w:val="00912B1A"/>
    <w:rsid w:val="009173EF"/>
    <w:rsid w:val="00923034"/>
    <w:rsid w:val="009327B1"/>
    <w:rsid w:val="00932906"/>
    <w:rsid w:val="00934ECE"/>
    <w:rsid w:val="00937487"/>
    <w:rsid w:val="0095082C"/>
    <w:rsid w:val="00961860"/>
    <w:rsid w:val="00961B0B"/>
    <w:rsid w:val="00962D33"/>
    <w:rsid w:val="00965156"/>
    <w:rsid w:val="009A599B"/>
    <w:rsid w:val="009B38C3"/>
    <w:rsid w:val="009B44BD"/>
    <w:rsid w:val="009D04A9"/>
    <w:rsid w:val="009D05C9"/>
    <w:rsid w:val="009D2DD8"/>
    <w:rsid w:val="009E17BD"/>
    <w:rsid w:val="009E485A"/>
    <w:rsid w:val="009E4A54"/>
    <w:rsid w:val="00A02A8A"/>
    <w:rsid w:val="00A04CEC"/>
    <w:rsid w:val="00A07F0B"/>
    <w:rsid w:val="00A1109F"/>
    <w:rsid w:val="00A1666F"/>
    <w:rsid w:val="00A21407"/>
    <w:rsid w:val="00A27F92"/>
    <w:rsid w:val="00A32257"/>
    <w:rsid w:val="00A3284C"/>
    <w:rsid w:val="00A36D20"/>
    <w:rsid w:val="00A43C03"/>
    <w:rsid w:val="00A46CD0"/>
    <w:rsid w:val="00A514A4"/>
    <w:rsid w:val="00A52C84"/>
    <w:rsid w:val="00A55622"/>
    <w:rsid w:val="00A55F4C"/>
    <w:rsid w:val="00A60F90"/>
    <w:rsid w:val="00A83502"/>
    <w:rsid w:val="00A8739F"/>
    <w:rsid w:val="00A94307"/>
    <w:rsid w:val="00A95776"/>
    <w:rsid w:val="00AB6EFE"/>
    <w:rsid w:val="00AC6BFA"/>
    <w:rsid w:val="00AD15B3"/>
    <w:rsid w:val="00AD3606"/>
    <w:rsid w:val="00AD4A3D"/>
    <w:rsid w:val="00AE74E7"/>
    <w:rsid w:val="00AF6D39"/>
    <w:rsid w:val="00AF6E49"/>
    <w:rsid w:val="00B01EFE"/>
    <w:rsid w:val="00B04A67"/>
    <w:rsid w:val="00B0583C"/>
    <w:rsid w:val="00B22E07"/>
    <w:rsid w:val="00B23A58"/>
    <w:rsid w:val="00B248BC"/>
    <w:rsid w:val="00B26F3F"/>
    <w:rsid w:val="00B30B9C"/>
    <w:rsid w:val="00B358B2"/>
    <w:rsid w:val="00B35EF8"/>
    <w:rsid w:val="00B40A81"/>
    <w:rsid w:val="00B41BBF"/>
    <w:rsid w:val="00B44910"/>
    <w:rsid w:val="00B53AD2"/>
    <w:rsid w:val="00B53E49"/>
    <w:rsid w:val="00B60565"/>
    <w:rsid w:val="00B621E0"/>
    <w:rsid w:val="00B72267"/>
    <w:rsid w:val="00B73DD1"/>
    <w:rsid w:val="00B76EB6"/>
    <w:rsid w:val="00B7737B"/>
    <w:rsid w:val="00B824C8"/>
    <w:rsid w:val="00B82C1B"/>
    <w:rsid w:val="00B849D3"/>
    <w:rsid w:val="00B84B9D"/>
    <w:rsid w:val="00B92459"/>
    <w:rsid w:val="00B9379E"/>
    <w:rsid w:val="00BA3A51"/>
    <w:rsid w:val="00BB7001"/>
    <w:rsid w:val="00BC251A"/>
    <w:rsid w:val="00BD032B"/>
    <w:rsid w:val="00BD094B"/>
    <w:rsid w:val="00BE2640"/>
    <w:rsid w:val="00BE34CC"/>
    <w:rsid w:val="00BE7BCC"/>
    <w:rsid w:val="00C01189"/>
    <w:rsid w:val="00C217C0"/>
    <w:rsid w:val="00C2489F"/>
    <w:rsid w:val="00C2601E"/>
    <w:rsid w:val="00C374DE"/>
    <w:rsid w:val="00C47AD4"/>
    <w:rsid w:val="00C52D81"/>
    <w:rsid w:val="00C55198"/>
    <w:rsid w:val="00C653B1"/>
    <w:rsid w:val="00C679DF"/>
    <w:rsid w:val="00C725C6"/>
    <w:rsid w:val="00C922C7"/>
    <w:rsid w:val="00CA27BC"/>
    <w:rsid w:val="00CA6393"/>
    <w:rsid w:val="00CB0FA2"/>
    <w:rsid w:val="00CB18FF"/>
    <w:rsid w:val="00CB24AA"/>
    <w:rsid w:val="00CB62BA"/>
    <w:rsid w:val="00CD0C08"/>
    <w:rsid w:val="00CD3C91"/>
    <w:rsid w:val="00CE03FB"/>
    <w:rsid w:val="00CE433C"/>
    <w:rsid w:val="00CF0161"/>
    <w:rsid w:val="00CF33F3"/>
    <w:rsid w:val="00CF5E90"/>
    <w:rsid w:val="00D06183"/>
    <w:rsid w:val="00D143DF"/>
    <w:rsid w:val="00D22C42"/>
    <w:rsid w:val="00D35946"/>
    <w:rsid w:val="00D45669"/>
    <w:rsid w:val="00D4587D"/>
    <w:rsid w:val="00D464CC"/>
    <w:rsid w:val="00D522F6"/>
    <w:rsid w:val="00D65041"/>
    <w:rsid w:val="00D67039"/>
    <w:rsid w:val="00D86E6C"/>
    <w:rsid w:val="00D8793E"/>
    <w:rsid w:val="00D902D1"/>
    <w:rsid w:val="00DB00D5"/>
    <w:rsid w:val="00DB18C4"/>
    <w:rsid w:val="00DB1936"/>
    <w:rsid w:val="00DB384B"/>
    <w:rsid w:val="00DC2E04"/>
    <w:rsid w:val="00DD23EC"/>
    <w:rsid w:val="00DD612B"/>
    <w:rsid w:val="00DE2C9C"/>
    <w:rsid w:val="00DF0189"/>
    <w:rsid w:val="00E06FD5"/>
    <w:rsid w:val="00E10E80"/>
    <w:rsid w:val="00E124F0"/>
    <w:rsid w:val="00E227F3"/>
    <w:rsid w:val="00E23CFA"/>
    <w:rsid w:val="00E34855"/>
    <w:rsid w:val="00E4728B"/>
    <w:rsid w:val="00E52D38"/>
    <w:rsid w:val="00E52D46"/>
    <w:rsid w:val="00E545C6"/>
    <w:rsid w:val="00E60F04"/>
    <w:rsid w:val="00E61CEB"/>
    <w:rsid w:val="00E63EFF"/>
    <w:rsid w:val="00E65B24"/>
    <w:rsid w:val="00E8116F"/>
    <w:rsid w:val="00E854E4"/>
    <w:rsid w:val="00E85B67"/>
    <w:rsid w:val="00E86DBF"/>
    <w:rsid w:val="00E87F19"/>
    <w:rsid w:val="00E91A21"/>
    <w:rsid w:val="00EA1282"/>
    <w:rsid w:val="00EB0D6F"/>
    <w:rsid w:val="00EB2232"/>
    <w:rsid w:val="00EB72FF"/>
    <w:rsid w:val="00EC5337"/>
    <w:rsid w:val="00EC535F"/>
    <w:rsid w:val="00EC7C07"/>
    <w:rsid w:val="00ED48AF"/>
    <w:rsid w:val="00EE0C9C"/>
    <w:rsid w:val="00EE49E8"/>
    <w:rsid w:val="00EF6B49"/>
    <w:rsid w:val="00F10B59"/>
    <w:rsid w:val="00F16BAB"/>
    <w:rsid w:val="00F2150A"/>
    <w:rsid w:val="00F22B04"/>
    <w:rsid w:val="00F231D8"/>
    <w:rsid w:val="00F30032"/>
    <w:rsid w:val="00F33778"/>
    <w:rsid w:val="00F44C00"/>
    <w:rsid w:val="00F45D2C"/>
    <w:rsid w:val="00F46C5F"/>
    <w:rsid w:val="00F56F5C"/>
    <w:rsid w:val="00F5745C"/>
    <w:rsid w:val="00F632C0"/>
    <w:rsid w:val="00F66A26"/>
    <w:rsid w:val="00F73B2C"/>
    <w:rsid w:val="00F74694"/>
    <w:rsid w:val="00F74B97"/>
    <w:rsid w:val="00F86596"/>
    <w:rsid w:val="00F93FD4"/>
    <w:rsid w:val="00F94A63"/>
    <w:rsid w:val="00F9556E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316ABE"/>
  <w15:docId w15:val="{DE1CA4E0-19C7-4D7A-A441-936B893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960"/>
    </w:pPr>
  </w:style>
  <w:style w:type="character" w:customStyle="1" w:styleId="SignatureChar">
    <w:name w:val="Signature Char"/>
    <w:basedOn w:val="DefaultParagraphFont"/>
    <w:link w:val="Signature"/>
    <w:rsid w:val="006971F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6971F8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6971F8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6971F8"/>
    <w:pPr>
      <w:jc w:val="center"/>
    </w:pPr>
    <w:rPr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B9379E"/>
    <w:rPr>
      <w:color w:val="666666"/>
    </w:rPr>
  </w:style>
  <w:style w:type="paragraph" w:styleId="Revision">
    <w:name w:val="Revision"/>
    <w:hidden/>
    <w:uiPriority w:val="99"/>
    <w:semiHidden/>
    <w:rsid w:val="00350951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F10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10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103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1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1039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WGSFP2-INF-0002/en" TargetMode="External"/><Relationship Id="rId18" Type="http://schemas.openxmlformats.org/officeDocument/2006/relationships/hyperlink" Target="https://www.itu.int/md/S25-CWGSFP2-C-0010/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WGSFP2-C-001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SFP2-C-0002/en" TargetMode="External"/><Relationship Id="rId17" Type="http://schemas.openxmlformats.org/officeDocument/2006/relationships/hyperlink" Target="https://www.itu.int/md/S25-CWGSFP2-C-0008/en" TargetMode="External"/><Relationship Id="rId25" Type="http://schemas.openxmlformats.org/officeDocument/2006/relationships/hyperlink" Target="https://www.itu.int/md/S25-CWGSFP2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SFP2-C-0009/en" TargetMode="External"/><Relationship Id="rId20" Type="http://schemas.openxmlformats.org/officeDocument/2006/relationships/hyperlink" Target="https://www.itu.int/en/council/Documents/2025/CWG-SFP2-presentation-ITU_Situational_Analysis_2028_2031_FINAL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SFP1-C-0009/en" TargetMode="External"/><Relationship Id="rId24" Type="http://schemas.openxmlformats.org/officeDocument/2006/relationships/hyperlink" Target="https://www.itu.int/md/S25-CWGSFP2-INF-000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SFP2-C-0005/en" TargetMode="External"/><Relationship Id="rId23" Type="http://schemas.openxmlformats.org/officeDocument/2006/relationships/hyperlink" Target="https://www.itu.int/md/S25-CWGSFP2-C-0007/e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SFP2-C-001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SFP2-C-0003/en" TargetMode="External"/><Relationship Id="rId22" Type="http://schemas.openxmlformats.org/officeDocument/2006/relationships/hyperlink" Target="https://www.itu.int/md/S25-CWGSFP2-C-0006/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8" ma:contentTypeDescription="Create a new document." ma:contentTypeScope="" ma:versionID="89caf9f3544211a1e0ae2b53f75f293b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41f4299d14b5a7007d49cdd83713117d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 xsi:nil="true"/>
  </documentManagement>
</p:properties>
</file>

<file path=customXml/itemProps1.xml><?xml version="1.0" encoding="utf-8"?>
<ds:datastoreItem xmlns:ds="http://schemas.openxmlformats.org/officeDocument/2006/customXml" ds:itemID="{8D854310-34D1-4BBA-AB74-E3E18D9AA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E4280-D1DF-46AF-BBF4-95BE2F0C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AD61A3-0C7D-4BF8-819E-9193D8C9390A}">
  <ds:schemaRefs>
    <ds:schemaRef ds:uri="http://purl.org/dc/dcmitype/"/>
    <ds:schemaRef ds:uri="http://www.w3.org/XML/1998/namespace"/>
    <ds:schemaRef ds:uri="http://schemas.microsoft.com/office/2006/metadata/properties"/>
    <ds:schemaRef ds:uri="cb5c4e96-d2fa-4fb5-b842-8bb7a9e662f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524ed65-50c7-4fb3-9954-e6cb51bee5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2623</Characters>
  <Application>Microsoft Office Word</Application>
  <DocSecurity>4</DocSecurity>
  <Lines>218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2661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for strategic and financial plans 2028-2031</dc:subject>
  <cp:keywords>CWG-SFP</cp:keywords>
  <dc:description/>
  <dcterms:created xsi:type="dcterms:W3CDTF">2025-02-13T16:22:00Z</dcterms:created>
  <dcterms:modified xsi:type="dcterms:W3CDTF">2025-02-13T16:22:00Z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0x0101005F2146B739B54F40B714F2E60E92A517</vt:lpwstr>
  </property>
  <property fmtid="{D5CDD505-2E9C-101B-9397-08002B2CF9AE}" pid="3" name="MediaServiceImageTags">
    <vt:lpwstr/>
  </property>
  <property fmtid="{D5CDD505-2E9C-101B-9397-08002B2CF9AE}" pid="4" name="GrammarlyDocumentId">
    <vt:lpwstr>6842caf45b6d3c34d82e9b894513e2bbd69a8365ed0cf551425b7825c9279355</vt:lpwstr>
  </property>
</Properties>
</file>