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301AEE" w14:paraId="06988536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0B68EFE" w14:textId="5C9F25D3" w:rsidR="00AD3606" w:rsidRPr="00301AEE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301AEE">
              <w:rPr>
                <w:b/>
                <w:lang w:val="fr-FR"/>
              </w:rPr>
              <w:t xml:space="preserve">Document </w:t>
            </w:r>
            <w:proofErr w:type="spellStart"/>
            <w:r w:rsidRPr="00301AEE">
              <w:rPr>
                <w:b/>
                <w:lang w:val="fr-FR"/>
              </w:rPr>
              <w:t>C</w:t>
            </w:r>
            <w:r w:rsidR="00A52C84" w:rsidRPr="00301AEE">
              <w:rPr>
                <w:b/>
                <w:lang w:val="fr-FR"/>
              </w:rPr>
              <w:t>WG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proofErr w:type="spellStart"/>
            <w:r w:rsidR="000F6AB8">
              <w:rPr>
                <w:b/>
                <w:lang w:val="fr-FR"/>
              </w:rPr>
              <w:t>FHR</w:t>
            </w:r>
            <w:proofErr w:type="spellEnd"/>
            <w:r w:rsidR="00A52C84" w:rsidRPr="00301AEE">
              <w:rPr>
                <w:b/>
                <w:lang w:val="fr-FR"/>
              </w:rPr>
              <w:t>-</w:t>
            </w:r>
            <w:r w:rsidR="00AC61DD">
              <w:rPr>
                <w:b/>
                <w:lang w:val="fr-FR"/>
              </w:rPr>
              <w:t>21</w:t>
            </w:r>
            <w:r w:rsidR="00301AEE" w:rsidRPr="00301AEE">
              <w:rPr>
                <w:b/>
                <w:lang w:val="fr-FR"/>
              </w:rPr>
              <w:t>/</w:t>
            </w:r>
            <w:r w:rsidR="00AE1AA6">
              <w:rPr>
                <w:b/>
                <w:lang w:val="fr-FR"/>
              </w:rPr>
              <w:t>1</w:t>
            </w:r>
          </w:p>
        </w:tc>
      </w:tr>
      <w:tr w:rsidR="00AD3606" w:rsidRPr="00147C54" w14:paraId="6F6AB1F4" w14:textId="77777777" w:rsidTr="00AD3606">
        <w:trPr>
          <w:cantSplit/>
        </w:trPr>
        <w:tc>
          <w:tcPr>
            <w:tcW w:w="3969" w:type="dxa"/>
            <w:vMerge/>
          </w:tcPr>
          <w:p w14:paraId="243B216A" w14:textId="77777777" w:rsidR="00AD3606" w:rsidRPr="00301AE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6B9E8648" w:rsidR="00AD3606" w:rsidRPr="00147C54" w:rsidRDefault="008173E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8 </w:t>
            </w:r>
            <w:r w:rsidR="00AD35B3" w:rsidRPr="006045C2">
              <w:rPr>
                <w:b/>
              </w:rPr>
              <w:t>August 2025</w:t>
            </w:r>
          </w:p>
        </w:tc>
      </w:tr>
      <w:tr w:rsidR="00AD3606" w:rsidRPr="00147C54" w14:paraId="1566058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</w:tbl>
    <w:p w14:paraId="391C5F4A" w14:textId="77777777" w:rsidR="00AD35B3" w:rsidRDefault="00AD35B3" w:rsidP="00AD35B3">
      <w:pPr>
        <w:pStyle w:val="TitleAgenda"/>
        <w:spacing w:before="600"/>
      </w:pPr>
      <w:bookmarkStart w:id="8" w:name="_Hlk133421428"/>
      <w:bookmarkEnd w:id="2"/>
      <w:bookmarkEnd w:id="7"/>
      <w:r>
        <w:t>DRAFT AGENDA</w:t>
      </w:r>
    </w:p>
    <w:p w14:paraId="108062DE" w14:textId="77777777" w:rsidR="00AD35B3" w:rsidRDefault="00AD35B3" w:rsidP="00AD35B3">
      <w:pPr>
        <w:pStyle w:val="CWG-EGName"/>
      </w:pPr>
      <w:r>
        <w:t>COUNCIL WORKING GROUP ON FINANCIAL AND HUMAN RESOURCES</w:t>
      </w:r>
    </w:p>
    <w:p w14:paraId="285D8EFB" w14:textId="5AF728B3" w:rsidR="00AD35B3" w:rsidRDefault="00AD35B3" w:rsidP="00AD35B3">
      <w:pPr>
        <w:pStyle w:val="Meetingdate"/>
      </w:pPr>
      <w:r w:rsidRPr="00FA1652">
        <w:t xml:space="preserve">Wednesday, </w:t>
      </w:r>
      <w:r>
        <w:t>10 September</w:t>
      </w:r>
      <w:r w:rsidRPr="00FA1652">
        <w:t xml:space="preserve"> 2025, </w:t>
      </w:r>
      <w:r w:rsidR="0069388D">
        <w:t>1430</w:t>
      </w:r>
      <w:r w:rsidRPr="00FA1652">
        <w:t xml:space="preserve"> – 1</w:t>
      </w:r>
      <w:r w:rsidR="0069388D">
        <w:t>7</w:t>
      </w:r>
      <w:r w:rsidRPr="00FA1652">
        <w:t>30 hours</w:t>
      </w:r>
      <w:r w:rsidR="0069388D" w:rsidRPr="00FA1652">
        <w:t xml:space="preserve"> </w:t>
      </w:r>
      <w:r w:rsidRPr="00FA1652">
        <w:br/>
        <w:t>T</w:t>
      </w:r>
      <w:r>
        <w:t>hur</w:t>
      </w:r>
      <w:r w:rsidRPr="00FA1652">
        <w:t>sday, 1</w:t>
      </w:r>
      <w:r>
        <w:t>1 September</w:t>
      </w:r>
      <w:r w:rsidRPr="00FA1652">
        <w:t xml:space="preserve"> 2025, 0930 – 1230 hours and 1430 – 1730 hours</w:t>
      </w:r>
      <w:r w:rsidRPr="00FA1652">
        <w:br/>
        <w:t>and</w:t>
      </w:r>
      <w:r w:rsidRPr="00FA1652">
        <w:br/>
      </w:r>
      <w:r>
        <w:t>Friday</w:t>
      </w:r>
      <w:r w:rsidRPr="00FA1652">
        <w:t>, 1</w:t>
      </w:r>
      <w:r>
        <w:t>2</w:t>
      </w:r>
      <w:r w:rsidRPr="00FA1652">
        <w:t xml:space="preserve"> </w:t>
      </w:r>
      <w:r>
        <w:t>September</w:t>
      </w:r>
      <w:r w:rsidRPr="00FA1652">
        <w:t xml:space="preserve"> 2025, 09</w:t>
      </w:r>
      <w:r>
        <w:t>0</w:t>
      </w:r>
      <w:r w:rsidRPr="00FA1652">
        <w:t>0 – 1</w:t>
      </w:r>
      <w:r w:rsidR="00E92D2F">
        <w:t>20</w:t>
      </w:r>
      <w:r w:rsidRPr="00FA1652">
        <w:t>0 hours</w:t>
      </w:r>
      <w:r w:rsidR="0069388D">
        <w:t xml:space="preserve"> </w:t>
      </w:r>
      <w:r w:rsidR="0069388D" w:rsidRPr="00FA1652">
        <w:t>and 1430 – 1730 hours</w:t>
      </w:r>
    </w:p>
    <w:p w14:paraId="2842ECBB" w14:textId="56317C44" w:rsidR="00AD35B3" w:rsidRDefault="00AD35B3" w:rsidP="00AD35B3">
      <w:pPr>
        <w:pStyle w:val="Meetingroom"/>
        <w:spacing w:after="360"/>
      </w:pPr>
      <w:r>
        <w:t xml:space="preserve">Room </w:t>
      </w:r>
      <w:r w:rsidR="004E44D4">
        <w:t>H</w:t>
      </w:r>
      <w:r>
        <w:t>, ITU Headquarters, Geneva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D35B3" w:rsidRPr="00FA1652" w14:paraId="0444C290" w14:textId="77777777" w:rsidTr="00BC4F20">
        <w:trPr>
          <w:cantSplit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898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Item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B6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52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Documents</w:t>
            </w:r>
          </w:p>
        </w:tc>
      </w:tr>
      <w:tr w:rsidR="00AD35B3" w:rsidRPr="00FA1652" w14:paraId="0FE2225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6E2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B42" w14:textId="77777777" w:rsidR="00AD35B3" w:rsidRPr="007806EC" w:rsidRDefault="00AD35B3">
            <w:pPr>
              <w:pStyle w:val="Tabletext"/>
              <w:rPr>
                <w:bCs/>
                <w:szCs w:val="22"/>
              </w:rPr>
            </w:pPr>
            <w:r w:rsidRPr="007806EC">
              <w:rPr>
                <w:szCs w:val="22"/>
              </w:rPr>
              <w:t>Opening remarks and approval of the agenda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F70A" w14:textId="7AE69374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/1</w:t>
            </w:r>
          </w:p>
        </w:tc>
      </w:tr>
      <w:tr w:rsidR="00AD35B3" w:rsidRPr="00FA1652" w14:paraId="7C05177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FB3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AA7" w14:textId="77777777" w:rsidR="00AD35B3" w:rsidRPr="007806EC" w:rsidRDefault="00AD35B3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Statement by the Staff Council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FA0" w14:textId="77777777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Oral presentation</w:t>
            </w:r>
          </w:p>
        </w:tc>
      </w:tr>
      <w:tr w:rsidR="001C2DEA" w:rsidRPr="00FA1652" w14:paraId="3BE9C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F27F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B7B7" w14:textId="2F95E01A" w:rsidR="001C2DEA" w:rsidRPr="007806EC" w:rsidRDefault="005118AE" w:rsidP="001C2DEA">
            <w:pPr>
              <w:pStyle w:val="Tabletext"/>
              <w:ind w:left="284" w:hanging="284"/>
              <w:rPr>
                <w:szCs w:val="22"/>
              </w:rPr>
            </w:pPr>
            <w:r w:rsidRPr="005118AE">
              <w:rPr>
                <w:szCs w:val="22"/>
              </w:rPr>
              <w:t>ITU Events Code of Conduct – Implementation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BCD4" w14:textId="749326BE" w:rsidR="001C2DEA" w:rsidRPr="009B7940" w:rsidRDefault="00320AE8" w:rsidP="001C2DEA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Pr="00813107">
                <w:rPr>
                  <w:rStyle w:val="Hyperlink"/>
                  <w:sz w:val="24"/>
                  <w:szCs w:val="24"/>
                </w:rPr>
                <w:t>CWG-FHR-21/2</w:t>
              </w:r>
            </w:hyperlink>
          </w:p>
        </w:tc>
      </w:tr>
      <w:tr w:rsidR="001C2DEA" w:rsidRPr="00FA1652" w14:paraId="3D2C779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ED2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54608" w14:textId="7DF5E4CF" w:rsidR="001C2DEA" w:rsidRPr="007806EC" w:rsidRDefault="001C2DEA" w:rsidP="001C2DEA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A681" w14:textId="0C1414C2" w:rsidR="001C2DEA" w:rsidRPr="009B7940" w:rsidRDefault="00320AE8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813107">
                <w:rPr>
                  <w:rStyle w:val="Hyperlink"/>
                  <w:sz w:val="24"/>
                  <w:szCs w:val="24"/>
                </w:rPr>
                <w:t>CWG-FHR-21/3</w:t>
              </w:r>
            </w:hyperlink>
          </w:p>
        </w:tc>
      </w:tr>
      <w:tr w:rsidR="007A38B2" w:rsidRPr="00FA1652" w14:paraId="059C348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5FDB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B39A2" w14:textId="2A6BDE46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EFD68" w14:textId="23B6188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813107">
                <w:rPr>
                  <w:rStyle w:val="Hyperlink"/>
                  <w:sz w:val="24"/>
                  <w:szCs w:val="24"/>
                </w:rPr>
                <w:t>CWG-FHR-21/4</w:t>
              </w:r>
            </w:hyperlink>
          </w:p>
        </w:tc>
      </w:tr>
      <w:tr w:rsidR="007A38B2" w:rsidRPr="00FA1652" w14:paraId="6D2B21A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1BC5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11256A" w14:textId="7D7D6CF3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Update on the Union's headquarters premises 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52CF8" w14:textId="071F2DC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4" w:history="1">
              <w:r w:rsidRPr="00813107">
                <w:rPr>
                  <w:rStyle w:val="Hyperlink"/>
                  <w:sz w:val="24"/>
                  <w:szCs w:val="24"/>
                </w:rPr>
                <w:t>CWG-FHR-21/5</w:t>
              </w:r>
            </w:hyperlink>
          </w:p>
        </w:tc>
      </w:tr>
      <w:tr w:rsidR="007A38B2" w:rsidRPr="00FA1652" w14:paraId="1182FDDF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B4D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21553" w14:textId="0618AD9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  <w:lang w:val="en-US"/>
              </w:rPr>
              <w:t>Update on the campus strategic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8EE84" w14:textId="57621F9C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5" w:history="1">
              <w:r w:rsidRPr="00813107">
                <w:rPr>
                  <w:rStyle w:val="Hyperlink"/>
                  <w:sz w:val="24"/>
                  <w:szCs w:val="24"/>
                </w:rPr>
                <w:t>CWG-FHR-21/6</w:t>
              </w:r>
            </w:hyperlink>
          </w:p>
        </w:tc>
      </w:tr>
      <w:tr w:rsidR="007A38B2" w:rsidRPr="00FA1652" w14:paraId="5ADB4F30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052A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9D1319" w14:textId="026540DD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 xml:space="preserve">Bidding process for hosting ITU </w:t>
            </w:r>
            <w:r w:rsidR="0021318A">
              <w:rPr>
                <w:bCs/>
                <w:szCs w:val="22"/>
              </w:rPr>
              <w:t>c</w:t>
            </w:r>
            <w:r w:rsidRPr="007806EC">
              <w:rPr>
                <w:bCs/>
                <w:szCs w:val="22"/>
              </w:rPr>
              <w:t>onferences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25CB4" w14:textId="38EF975C" w:rsidR="007A38B2" w:rsidRPr="009B7940" w:rsidRDefault="00320AE8" w:rsidP="007A38B2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6" w:history="1">
              <w:r w:rsidRPr="00813107">
                <w:rPr>
                  <w:rStyle w:val="Hyperlink"/>
                  <w:sz w:val="24"/>
                  <w:szCs w:val="24"/>
                </w:rPr>
                <w:t>CWG-FHR-21/7</w:t>
              </w:r>
            </w:hyperlink>
          </w:p>
        </w:tc>
      </w:tr>
      <w:tr w:rsidR="007A38B2" w:rsidRPr="00FA1652" w14:paraId="1476DC77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D090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DBE9" w14:textId="3BF7CBD4" w:rsidR="007A38B2" w:rsidRPr="007806EC" w:rsidRDefault="007A38B2" w:rsidP="6BB9724A">
            <w:pPr>
              <w:pStyle w:val="Tabletext"/>
            </w:pPr>
            <w:r>
              <w:t>Reducing financial burdens on host countries of ITU conferences, meetings and activities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4AF2" w14:textId="010F5695" w:rsidR="007A38B2" w:rsidRPr="009B7940" w:rsidRDefault="00320AE8" w:rsidP="007A38B2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7" w:history="1">
              <w:r w:rsidRPr="00813107">
                <w:rPr>
                  <w:rStyle w:val="Hyperlink"/>
                  <w:sz w:val="24"/>
                  <w:szCs w:val="24"/>
                </w:rPr>
                <w:t>CWG-FHR-21/8</w:t>
              </w:r>
            </w:hyperlink>
          </w:p>
        </w:tc>
      </w:tr>
      <w:tr w:rsidR="007A38B2" w:rsidRPr="00FA1652" w14:paraId="7515838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7DB3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705E7" w14:textId="2AD4725E" w:rsidR="007A38B2" w:rsidRPr="007806EC" w:rsidRDefault="007A38B2" w:rsidP="6BB9724A">
            <w:pPr>
              <w:pStyle w:val="Tabletext"/>
            </w:pPr>
            <w:r>
              <w:t>Recommendation on improving human resources management in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FA72DD" w14:textId="17F90F85" w:rsidR="007A38B2" w:rsidRPr="009B7940" w:rsidRDefault="00BE5B34" w:rsidP="007A38B2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9</w:t>
            </w:r>
          </w:p>
        </w:tc>
      </w:tr>
      <w:tr w:rsidR="007A38B2" w:rsidRPr="00FA1652" w14:paraId="230E3B7E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43DB1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F932F" w14:textId="3882C473" w:rsidR="007A38B2" w:rsidRPr="007806EC" w:rsidRDefault="002E15C7" w:rsidP="007A38B2">
            <w:pPr>
              <w:pStyle w:val="Tabletext"/>
              <w:rPr>
                <w:szCs w:val="22"/>
              </w:rPr>
            </w:pPr>
            <w:r w:rsidRPr="002E15C7">
              <w:rPr>
                <w:bCs/>
                <w:szCs w:val="22"/>
              </w:rPr>
              <w:t xml:space="preserve">Update </w:t>
            </w:r>
            <w:r w:rsidR="00D77C53">
              <w:rPr>
                <w:bCs/>
                <w:szCs w:val="22"/>
              </w:rPr>
              <w:t xml:space="preserve">on </w:t>
            </w:r>
            <w:r w:rsidRPr="007806EC">
              <w:rPr>
                <w:bCs/>
                <w:szCs w:val="22"/>
              </w:rPr>
              <w:t xml:space="preserve">business </w:t>
            </w:r>
            <w:r w:rsidR="007A38B2" w:rsidRPr="007806EC">
              <w:rPr>
                <w:bCs/>
                <w:szCs w:val="22"/>
              </w:rPr>
              <w:t>continuity modalities for ITU meetings 2028-2029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2A6B" w14:textId="76CBF915" w:rsidR="007A38B2" w:rsidRPr="009B7940" w:rsidRDefault="00320AE8" w:rsidP="007A38B2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8" w:history="1">
              <w:r w:rsidRPr="00813107">
                <w:rPr>
                  <w:rStyle w:val="Hyperlink"/>
                  <w:sz w:val="24"/>
                  <w:szCs w:val="24"/>
                </w:rPr>
                <w:t>CWG-FHR-21/10</w:t>
              </w:r>
            </w:hyperlink>
          </w:p>
        </w:tc>
      </w:tr>
      <w:tr w:rsidR="007A38B2" w:rsidRPr="00FA1652" w14:paraId="4906F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0FEF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948C0" w14:textId="46EA7D4E" w:rsidR="007A38B2" w:rsidRPr="007806EC" w:rsidRDefault="00FF1B67" w:rsidP="007A38B2">
            <w:pPr>
              <w:pStyle w:val="Tabletext"/>
              <w:rPr>
                <w:szCs w:val="22"/>
              </w:rPr>
            </w:pPr>
            <w:r w:rsidRPr="00FF1B67">
              <w:rPr>
                <w:rFonts w:cs="Calibri"/>
                <w:bCs/>
                <w:szCs w:val="22"/>
              </w:rPr>
              <w:t xml:space="preserve">ITU Transformation </w:t>
            </w:r>
            <w:r w:rsidR="008F3782" w:rsidRPr="008F3782">
              <w:rPr>
                <w:rFonts w:cs="Calibri"/>
                <w:bCs/>
                <w:szCs w:val="22"/>
              </w:rPr>
              <w:t xml:space="preserve">process </w:t>
            </w:r>
            <w:r w:rsidR="008F3782">
              <w:rPr>
                <w:rFonts w:cs="Calibri"/>
                <w:bCs/>
                <w:szCs w:val="22"/>
              </w:rPr>
              <w:t>–</w:t>
            </w:r>
            <w:r w:rsidRPr="00FF1B67">
              <w:rPr>
                <w:rFonts w:cs="Calibri"/>
                <w:bCs/>
                <w:szCs w:val="22"/>
              </w:rPr>
              <w:t xml:space="preserve"> Update on </w:t>
            </w:r>
            <w:r w:rsidR="002233AF" w:rsidRPr="00FF1B67">
              <w:rPr>
                <w:rFonts w:cs="Calibri"/>
                <w:bCs/>
                <w:szCs w:val="22"/>
              </w:rPr>
              <w:t xml:space="preserve">website </w:t>
            </w:r>
            <w:r w:rsidRPr="00FF1B67">
              <w:rPr>
                <w:rFonts w:cs="Calibri"/>
                <w:bCs/>
                <w:szCs w:val="22"/>
              </w:rPr>
              <w:t>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AA38" w14:textId="7BF5C989" w:rsidR="007A38B2" w:rsidRPr="009B7940" w:rsidRDefault="00320AE8" w:rsidP="007A38B2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9" w:history="1">
              <w:r w:rsidRPr="00813107">
                <w:rPr>
                  <w:rStyle w:val="Hyperlink"/>
                  <w:sz w:val="24"/>
                  <w:szCs w:val="24"/>
                </w:rPr>
                <w:t>CWG-FHR-21/11</w:t>
              </w:r>
            </w:hyperlink>
          </w:p>
        </w:tc>
      </w:tr>
      <w:tr w:rsidR="007A38B2" w:rsidRPr="00FA1652" w14:paraId="11AB2C7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A984B" w14:textId="77777777" w:rsidR="007A38B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14A11" w14:textId="1D89D049" w:rsidR="007A38B2" w:rsidRPr="007806EC" w:rsidRDefault="00897855" w:rsidP="007A38B2">
            <w:pPr>
              <w:pStyle w:val="Tabletext"/>
              <w:rPr>
                <w:szCs w:val="22"/>
              </w:rPr>
            </w:pPr>
            <w:r w:rsidRPr="00897855">
              <w:rPr>
                <w:szCs w:val="22"/>
              </w:rPr>
              <w:t>Outcomes and recommendations of the ITU World Café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33954" w14:textId="46E41BC8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sz w:val="24"/>
                  <w:szCs w:val="24"/>
                </w:rPr>
                <w:t>CWG-FHR-21/12</w:t>
              </w:r>
            </w:hyperlink>
          </w:p>
        </w:tc>
      </w:tr>
      <w:tr w:rsidR="007A38B2" w:rsidRPr="00FA1652" w14:paraId="3FA5570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971" w14:textId="77777777" w:rsidR="007A38B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BF0" w14:textId="346FD125" w:rsidR="007A38B2" w:rsidRPr="007806EC" w:rsidRDefault="003D6DC5" w:rsidP="003D6DC5">
            <w:pPr>
              <w:pStyle w:val="Tabletext"/>
            </w:pPr>
            <w:r>
              <w:t>Methodology for review and revision of the contributory unit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A4" w14:textId="11DC6466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sz w:val="24"/>
                  <w:szCs w:val="24"/>
                </w:rPr>
                <w:t>CWG-FHR-21/13</w:t>
              </w:r>
            </w:hyperlink>
          </w:p>
        </w:tc>
      </w:tr>
      <w:tr w:rsidR="007A38B2" w:rsidRPr="00FA1652" w14:paraId="7E4E517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5D" w14:textId="77777777" w:rsidR="007A38B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CCF" w14:textId="57A541D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Any other business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E91" w14:textId="77777777" w:rsidR="007A38B2" w:rsidRPr="00FA1652" w:rsidRDefault="007A38B2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14:paraId="5AFBEE08" w14:textId="4B2D9512" w:rsidR="00F44371" w:rsidRPr="00F44371" w:rsidRDefault="00AD35B3" w:rsidP="006045C2">
      <w:pPr>
        <w:pStyle w:val="Signature"/>
        <w:spacing w:before="6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  <w:bookmarkEnd w:id="3"/>
      <w:bookmarkEnd w:id="4"/>
      <w:bookmarkEnd w:id="5"/>
      <w:bookmarkEnd w:id="8"/>
    </w:p>
    <w:sectPr w:rsidR="00F44371" w:rsidRPr="00F44371" w:rsidSect="00AD3606">
      <w:footerReference w:type="default" r:id="rId22"/>
      <w:headerReference w:type="first" r:id="rId23"/>
      <w:footerReference w:type="first" r:id="rId2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F17E" w14:textId="77777777" w:rsidR="00F01BA2" w:rsidRDefault="00F01BA2">
      <w:r>
        <w:separator/>
      </w:r>
    </w:p>
  </w:endnote>
  <w:endnote w:type="continuationSeparator" w:id="0">
    <w:p w14:paraId="5CB43C41" w14:textId="77777777" w:rsidR="00F01BA2" w:rsidRDefault="00F01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0C5A48B5" w:rsidR="00EE49E8" w:rsidRPr="00BA3A51" w:rsidRDefault="00EE49E8" w:rsidP="000F6AB8">
          <w:pPr>
            <w:pStyle w:val="Header"/>
            <w:tabs>
              <w:tab w:val="left" w:pos="630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proofErr w:type="spellStart"/>
          <w:r w:rsidR="00A52C84" w:rsidRPr="00BA3A51">
            <w:rPr>
              <w:bCs/>
              <w:lang w:val="fr-CH"/>
            </w:rPr>
            <w:t>CWG</w:t>
          </w:r>
          <w:proofErr w:type="spellEnd"/>
          <w:r w:rsidR="00A52C84" w:rsidRPr="00BA3A51">
            <w:rPr>
              <w:bCs/>
              <w:lang w:val="fr-CH"/>
            </w:rPr>
            <w:t>-</w:t>
          </w:r>
          <w:proofErr w:type="spellStart"/>
          <w:r w:rsidR="000F6AB8">
            <w:rPr>
              <w:bCs/>
              <w:lang w:val="fr-CH"/>
            </w:rPr>
            <w:t>FHR</w:t>
          </w:r>
          <w:proofErr w:type="spellEnd"/>
          <w:r w:rsidR="00A52C84" w:rsidRPr="00BA3A51">
            <w:rPr>
              <w:bCs/>
              <w:lang w:val="fr-CH"/>
            </w:rPr>
            <w:t>-</w:t>
          </w:r>
          <w:r w:rsidR="00AC61DD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AD35B3">
            <w:rPr>
              <w:bCs/>
              <w:lang w:val="fr-CH"/>
            </w:rPr>
            <w:t>1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20AB9284" w:rsidR="00EE49E8" w:rsidRPr="000F6AB8" w:rsidRDefault="00EE49E8" w:rsidP="000F6AB8">
          <w:pPr>
            <w:pStyle w:val="Header"/>
            <w:tabs>
              <w:tab w:val="left" w:pos="500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proofErr w:type="spellStart"/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</w:t>
          </w:r>
          <w:proofErr w:type="spellEnd"/>
          <w:r w:rsidR="00A52C84" w:rsidRPr="000F6AB8">
            <w:rPr>
              <w:bCs/>
              <w:lang w:val="es-ES"/>
            </w:rPr>
            <w:t>-</w:t>
          </w:r>
          <w:proofErr w:type="spellStart"/>
          <w:r w:rsidR="000F6AB8" w:rsidRPr="000F6AB8">
            <w:rPr>
              <w:bCs/>
              <w:lang w:val="es-ES"/>
            </w:rPr>
            <w:t>FHR</w:t>
          </w:r>
          <w:proofErr w:type="spellEnd"/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AD35B3">
            <w:rPr>
              <w:bCs/>
              <w:lang w:val="es-ES"/>
            </w:rPr>
            <w:t>1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356A" w14:textId="77777777" w:rsidR="00F01BA2" w:rsidRDefault="00F01BA2">
      <w:r>
        <w:t>____________________</w:t>
      </w:r>
    </w:p>
  </w:footnote>
  <w:footnote w:type="continuationSeparator" w:id="0">
    <w:p w14:paraId="426C29E4" w14:textId="77777777" w:rsidR="00F01BA2" w:rsidRDefault="00F01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7E24642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D35B3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 xml:space="preserve">10 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>(</w:t>
                                </w:r>
                                <w:r w:rsidR="00FF3778">
                                  <w:rPr>
                                    <w:sz w:val="20"/>
                                  </w:rPr>
                                  <w:t>p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 xml:space="preserve">.m.)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>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AED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 fillcolor="white [3212]" stroked="f">
                    <v:textbox style="mso-fit-shape-to-text:t" inset="1mm">
                      <w:txbxContent>
                        <w:p w14:paraId="53B59D24" w14:textId="27E24642" w:rsidR="00130599" w:rsidRDefault="00A43C03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AD35B3">
                            <w:rPr>
                              <w:sz w:val="20"/>
                            </w:rPr>
                            <w:t xml:space="preserve">meeting – From </w:t>
                          </w:r>
                          <w:r w:rsidR="00AD35B3" w:rsidRPr="00AD35B3">
                            <w:rPr>
                              <w:sz w:val="20"/>
                            </w:rPr>
                            <w:t xml:space="preserve">10 </w:t>
                          </w:r>
                          <w:r w:rsidR="00FF3778" w:rsidRPr="00AD35B3">
                            <w:rPr>
                              <w:sz w:val="20"/>
                            </w:rPr>
                            <w:t>(</w:t>
                          </w:r>
                          <w:r w:rsidR="00FF3778">
                            <w:rPr>
                              <w:sz w:val="20"/>
                            </w:rPr>
                            <w:t>p</w:t>
                          </w:r>
                          <w:r w:rsidR="00FF3778" w:rsidRPr="00AD35B3">
                            <w:rPr>
                              <w:sz w:val="20"/>
                            </w:rPr>
                            <w:t xml:space="preserve">.m.) </w:t>
                          </w:r>
                          <w:r w:rsidR="00AD35B3" w:rsidRPr="00AD35B3">
                            <w:rPr>
                              <w:sz w:val="20"/>
                            </w:rPr>
                            <w:t>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4A08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D4"/>
    <w:rsid w:val="00046146"/>
    <w:rsid w:val="00063016"/>
    <w:rsid w:val="00066795"/>
    <w:rsid w:val="00076AF6"/>
    <w:rsid w:val="00085CF2"/>
    <w:rsid w:val="000B1705"/>
    <w:rsid w:val="000D75B2"/>
    <w:rsid w:val="000E2DB4"/>
    <w:rsid w:val="000F6AB8"/>
    <w:rsid w:val="001121F5"/>
    <w:rsid w:val="00130599"/>
    <w:rsid w:val="001400DC"/>
    <w:rsid w:val="00140CE1"/>
    <w:rsid w:val="00147C54"/>
    <w:rsid w:val="0017539C"/>
    <w:rsid w:val="00175AC2"/>
    <w:rsid w:val="0017609F"/>
    <w:rsid w:val="001837AF"/>
    <w:rsid w:val="001A7D1D"/>
    <w:rsid w:val="001B51DD"/>
    <w:rsid w:val="001C2DEA"/>
    <w:rsid w:val="001C628E"/>
    <w:rsid w:val="001E0F7B"/>
    <w:rsid w:val="001E0FBE"/>
    <w:rsid w:val="001E5FE7"/>
    <w:rsid w:val="001E754D"/>
    <w:rsid w:val="002051C1"/>
    <w:rsid w:val="002119FD"/>
    <w:rsid w:val="002130E0"/>
    <w:rsid w:val="0021318A"/>
    <w:rsid w:val="002233AF"/>
    <w:rsid w:val="00244F7F"/>
    <w:rsid w:val="00247E93"/>
    <w:rsid w:val="0025197E"/>
    <w:rsid w:val="0025570E"/>
    <w:rsid w:val="00264425"/>
    <w:rsid w:val="00265875"/>
    <w:rsid w:val="0027303B"/>
    <w:rsid w:val="0028109B"/>
    <w:rsid w:val="00283877"/>
    <w:rsid w:val="002A2188"/>
    <w:rsid w:val="002B1F58"/>
    <w:rsid w:val="002C1C7A"/>
    <w:rsid w:val="002C54E2"/>
    <w:rsid w:val="002E0AC3"/>
    <w:rsid w:val="002E15C7"/>
    <w:rsid w:val="0030160F"/>
    <w:rsid w:val="00301AEE"/>
    <w:rsid w:val="003145DF"/>
    <w:rsid w:val="00320223"/>
    <w:rsid w:val="00320AE8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5A7F"/>
    <w:rsid w:val="003D635C"/>
    <w:rsid w:val="003D6DC5"/>
    <w:rsid w:val="004016E2"/>
    <w:rsid w:val="00403BA6"/>
    <w:rsid w:val="0040435A"/>
    <w:rsid w:val="00416A24"/>
    <w:rsid w:val="0042059E"/>
    <w:rsid w:val="00431D9E"/>
    <w:rsid w:val="00433CE8"/>
    <w:rsid w:val="00434A5C"/>
    <w:rsid w:val="004544D9"/>
    <w:rsid w:val="0045704B"/>
    <w:rsid w:val="00472BAD"/>
    <w:rsid w:val="00484009"/>
    <w:rsid w:val="00490E72"/>
    <w:rsid w:val="00491157"/>
    <w:rsid w:val="004921C8"/>
    <w:rsid w:val="00495B0B"/>
    <w:rsid w:val="004A1B8B"/>
    <w:rsid w:val="004A424D"/>
    <w:rsid w:val="004A75F2"/>
    <w:rsid w:val="004D1851"/>
    <w:rsid w:val="004D3B0A"/>
    <w:rsid w:val="004D599D"/>
    <w:rsid w:val="004E2EA5"/>
    <w:rsid w:val="004E3AEB"/>
    <w:rsid w:val="004E44D4"/>
    <w:rsid w:val="004F0C48"/>
    <w:rsid w:val="0050223C"/>
    <w:rsid w:val="005039C5"/>
    <w:rsid w:val="00507750"/>
    <w:rsid w:val="005118AE"/>
    <w:rsid w:val="00516667"/>
    <w:rsid w:val="005243FF"/>
    <w:rsid w:val="005311D6"/>
    <w:rsid w:val="00536422"/>
    <w:rsid w:val="00544E6D"/>
    <w:rsid w:val="005566CF"/>
    <w:rsid w:val="00564FBC"/>
    <w:rsid w:val="005800BC"/>
    <w:rsid w:val="00582442"/>
    <w:rsid w:val="0059048C"/>
    <w:rsid w:val="005A31A7"/>
    <w:rsid w:val="005A335D"/>
    <w:rsid w:val="005C13D4"/>
    <w:rsid w:val="005C6F1C"/>
    <w:rsid w:val="005C77C0"/>
    <w:rsid w:val="005E2BD5"/>
    <w:rsid w:val="005F3269"/>
    <w:rsid w:val="006045C2"/>
    <w:rsid w:val="00612816"/>
    <w:rsid w:val="00615961"/>
    <w:rsid w:val="00620C24"/>
    <w:rsid w:val="00623AE3"/>
    <w:rsid w:val="006261F4"/>
    <w:rsid w:val="0064737F"/>
    <w:rsid w:val="006535F1"/>
    <w:rsid w:val="0065557D"/>
    <w:rsid w:val="00660D50"/>
    <w:rsid w:val="00662984"/>
    <w:rsid w:val="006716BB"/>
    <w:rsid w:val="00673A0B"/>
    <w:rsid w:val="0069388D"/>
    <w:rsid w:val="006947AB"/>
    <w:rsid w:val="0069774E"/>
    <w:rsid w:val="006B1859"/>
    <w:rsid w:val="006B391D"/>
    <w:rsid w:val="006B6680"/>
    <w:rsid w:val="006B6DCC"/>
    <w:rsid w:val="00702DEF"/>
    <w:rsid w:val="00706861"/>
    <w:rsid w:val="007076A6"/>
    <w:rsid w:val="00726B8C"/>
    <w:rsid w:val="0075051B"/>
    <w:rsid w:val="007640D3"/>
    <w:rsid w:val="00775655"/>
    <w:rsid w:val="007806EC"/>
    <w:rsid w:val="00793188"/>
    <w:rsid w:val="00794D34"/>
    <w:rsid w:val="007A38B2"/>
    <w:rsid w:val="007D407F"/>
    <w:rsid w:val="007F762C"/>
    <w:rsid w:val="00806E3C"/>
    <w:rsid w:val="00811146"/>
    <w:rsid w:val="00813107"/>
    <w:rsid w:val="00813E5E"/>
    <w:rsid w:val="00813FBC"/>
    <w:rsid w:val="00816C2C"/>
    <w:rsid w:val="008173EF"/>
    <w:rsid w:val="0083581B"/>
    <w:rsid w:val="00860EED"/>
    <w:rsid w:val="00863874"/>
    <w:rsid w:val="00864AFF"/>
    <w:rsid w:val="00865925"/>
    <w:rsid w:val="00891503"/>
    <w:rsid w:val="00897855"/>
    <w:rsid w:val="008B4A6A"/>
    <w:rsid w:val="008C7E27"/>
    <w:rsid w:val="008F3782"/>
    <w:rsid w:val="008F3822"/>
    <w:rsid w:val="008F7448"/>
    <w:rsid w:val="0090147A"/>
    <w:rsid w:val="0090389B"/>
    <w:rsid w:val="009173EF"/>
    <w:rsid w:val="00932906"/>
    <w:rsid w:val="00961860"/>
    <w:rsid w:val="00961B0B"/>
    <w:rsid w:val="00962D33"/>
    <w:rsid w:val="009B38C3"/>
    <w:rsid w:val="009B7940"/>
    <w:rsid w:val="009E09F2"/>
    <w:rsid w:val="009E17BD"/>
    <w:rsid w:val="009E485A"/>
    <w:rsid w:val="00A04CEC"/>
    <w:rsid w:val="00A20F0F"/>
    <w:rsid w:val="00A2188E"/>
    <w:rsid w:val="00A23011"/>
    <w:rsid w:val="00A27F92"/>
    <w:rsid w:val="00A32257"/>
    <w:rsid w:val="00A342BE"/>
    <w:rsid w:val="00A36D20"/>
    <w:rsid w:val="00A43C03"/>
    <w:rsid w:val="00A46CD0"/>
    <w:rsid w:val="00A514A4"/>
    <w:rsid w:val="00A522D2"/>
    <w:rsid w:val="00A52C84"/>
    <w:rsid w:val="00A55622"/>
    <w:rsid w:val="00A83502"/>
    <w:rsid w:val="00AC61DD"/>
    <w:rsid w:val="00AC6503"/>
    <w:rsid w:val="00AD15B3"/>
    <w:rsid w:val="00AD35B3"/>
    <w:rsid w:val="00AD3606"/>
    <w:rsid w:val="00AD4A3D"/>
    <w:rsid w:val="00AE1AA6"/>
    <w:rsid w:val="00AF6E49"/>
    <w:rsid w:val="00B04A67"/>
    <w:rsid w:val="00B0583C"/>
    <w:rsid w:val="00B248BC"/>
    <w:rsid w:val="00B358B2"/>
    <w:rsid w:val="00B40A81"/>
    <w:rsid w:val="00B43AC8"/>
    <w:rsid w:val="00B44910"/>
    <w:rsid w:val="00B57015"/>
    <w:rsid w:val="00B72267"/>
    <w:rsid w:val="00B73DD1"/>
    <w:rsid w:val="00B76EB6"/>
    <w:rsid w:val="00B7737B"/>
    <w:rsid w:val="00B82340"/>
    <w:rsid w:val="00B824C8"/>
    <w:rsid w:val="00B849D3"/>
    <w:rsid w:val="00B84B9D"/>
    <w:rsid w:val="00B975F9"/>
    <w:rsid w:val="00BA3A51"/>
    <w:rsid w:val="00BC251A"/>
    <w:rsid w:val="00BC4F20"/>
    <w:rsid w:val="00BD032B"/>
    <w:rsid w:val="00BD0614"/>
    <w:rsid w:val="00BD094B"/>
    <w:rsid w:val="00BE2640"/>
    <w:rsid w:val="00BE5B34"/>
    <w:rsid w:val="00C01189"/>
    <w:rsid w:val="00C0614E"/>
    <w:rsid w:val="00C373B1"/>
    <w:rsid w:val="00C374DE"/>
    <w:rsid w:val="00C3796A"/>
    <w:rsid w:val="00C47AD4"/>
    <w:rsid w:val="00C52D81"/>
    <w:rsid w:val="00C55198"/>
    <w:rsid w:val="00C65A8E"/>
    <w:rsid w:val="00C725C6"/>
    <w:rsid w:val="00C9124A"/>
    <w:rsid w:val="00C922C7"/>
    <w:rsid w:val="00CA2CE7"/>
    <w:rsid w:val="00CA6393"/>
    <w:rsid w:val="00CB18FF"/>
    <w:rsid w:val="00CB24AA"/>
    <w:rsid w:val="00CD0C08"/>
    <w:rsid w:val="00CD3C91"/>
    <w:rsid w:val="00CE03FB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77C53"/>
    <w:rsid w:val="00D804AE"/>
    <w:rsid w:val="00DB00D5"/>
    <w:rsid w:val="00DB1936"/>
    <w:rsid w:val="00DB384B"/>
    <w:rsid w:val="00DD63C9"/>
    <w:rsid w:val="00DF0189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92D2F"/>
    <w:rsid w:val="00E97DEE"/>
    <w:rsid w:val="00EB0D6F"/>
    <w:rsid w:val="00EB123A"/>
    <w:rsid w:val="00EB2232"/>
    <w:rsid w:val="00EC5337"/>
    <w:rsid w:val="00ED18C9"/>
    <w:rsid w:val="00EE49E8"/>
    <w:rsid w:val="00EF693B"/>
    <w:rsid w:val="00F01BA2"/>
    <w:rsid w:val="00F10B59"/>
    <w:rsid w:val="00F16BAB"/>
    <w:rsid w:val="00F2150A"/>
    <w:rsid w:val="00F231D8"/>
    <w:rsid w:val="00F44371"/>
    <w:rsid w:val="00F44C00"/>
    <w:rsid w:val="00F45D2C"/>
    <w:rsid w:val="00F46C5F"/>
    <w:rsid w:val="00F56F10"/>
    <w:rsid w:val="00F632C0"/>
    <w:rsid w:val="00F74694"/>
    <w:rsid w:val="00F86596"/>
    <w:rsid w:val="00F93FD4"/>
    <w:rsid w:val="00F94A63"/>
    <w:rsid w:val="00FA1C28"/>
    <w:rsid w:val="00FB1279"/>
    <w:rsid w:val="00FB4492"/>
    <w:rsid w:val="00FB6B76"/>
    <w:rsid w:val="00FB7596"/>
    <w:rsid w:val="00FC653D"/>
    <w:rsid w:val="00FE4077"/>
    <w:rsid w:val="00FE500D"/>
    <w:rsid w:val="00FE77D2"/>
    <w:rsid w:val="00FF1B67"/>
    <w:rsid w:val="00FF3778"/>
    <w:rsid w:val="04B67BEF"/>
    <w:rsid w:val="33529D20"/>
    <w:rsid w:val="6BB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427D12"/>
  <w15:docId w15:val="{D297E59D-2760-49F5-9461-5C6A8EE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paragraph" w:styleId="Signature">
    <w:name w:val="Signature"/>
    <w:basedOn w:val="Normal"/>
    <w:link w:val="SignatureChar"/>
    <w:unhideWhenUsed/>
    <w:rsid w:val="00AD35B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AD35B3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5-CWGFHR21-C-0004/en" TargetMode="External"/><Relationship Id="rId18" Type="http://schemas.openxmlformats.org/officeDocument/2006/relationships/hyperlink" Target="https://www.itu.int/md/S25-CWGFHR21-C-0010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FHR21-C-0013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03/en" TargetMode="External"/><Relationship Id="rId17" Type="http://schemas.openxmlformats.org/officeDocument/2006/relationships/hyperlink" Target="https://www.itu.int/md/S25-CWGFHR21-C-0008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1-C-0007/en" TargetMode="External"/><Relationship Id="rId20" Type="http://schemas.openxmlformats.org/officeDocument/2006/relationships/hyperlink" Target="https://www.itu.int/md/S25-CWGFHR21-C-0012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FHR21-C-0002/e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06/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FHR21-C-001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05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EDEBB-D872-472C-8DFE-6AE346833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DAFF1-A914-474A-8F20-5C47A821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4CCE0-6768-4FCE-9577-40D62C0F45E4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1242</Characters>
  <Application>Microsoft Office Word</Application>
  <DocSecurity>0</DocSecurity>
  <Lines>65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CWG-FHR</vt:lpstr>
    </vt:vector>
  </TitlesOfParts>
  <Manager/>
  <Company/>
  <LinksUpToDate>false</LinksUpToDate>
  <CharactersWithSpaces>1408</CharactersWithSpaces>
  <SharedDoc>false</SharedDoc>
  <HLinks>
    <vt:vector size="60" baseType="variant"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https://www.itu.int/md/S25-CWGFHR21-C-0011/en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https://www.itu.int/md/S25-CWGFHR21-C-0010/en</vt:lpwstr>
      </vt:variant>
      <vt:variant>
        <vt:lpwstr/>
      </vt:variant>
      <vt:variant>
        <vt:i4>4325378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https://www.itu.int/md/S25-CWGFHR21-C-0008/en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https://www.itu.int/md/S25-CWGFHR21-C-0007/en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https://www.itu.int/md/S25-CWGFHR21-C-0006/en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https://www.itu.int/md/S25-CWGFHR21-C-0005/en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https://www.itu.int/md/S25-CWGFHR21-C-0004/en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https://www.itu.int/md/S25-CWGFHR21-C-0003/en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https://www.itu.int/md/S25-CWGFHR21-C-0002/en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CWG-FHR</dc:title>
  <dc:subject>ITU Council Working Group on financial and human resources</dc:subject>
  <cp:keywords>CWG-FHR</cp:keywords>
  <dc:description/>
  <dcterms:created xsi:type="dcterms:W3CDTF">2025-08-08T10:23:00Z</dcterms:created>
  <dcterms:modified xsi:type="dcterms:W3CDTF">2025-08-08T12:12:00Z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