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602E7F" w14:paraId="2BADCD16" w14:textId="77777777" w:rsidTr="00AD3606">
        <w:trPr>
          <w:cantSplit/>
          <w:trHeight w:val="23"/>
        </w:trPr>
        <w:tc>
          <w:tcPr>
            <w:tcW w:w="3969" w:type="dxa"/>
            <w:vMerge w:val="restart"/>
            <w:tcMar>
              <w:left w:w="0" w:type="dxa"/>
            </w:tcMar>
          </w:tcPr>
          <w:p w14:paraId="7F339E14"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7A445CEC" w14:textId="448F445C" w:rsidR="00AD3606" w:rsidRPr="00C30D87" w:rsidRDefault="00AD3606" w:rsidP="00472BAD">
            <w:pPr>
              <w:tabs>
                <w:tab w:val="left" w:pos="851"/>
              </w:tabs>
              <w:spacing w:before="0" w:line="240" w:lineRule="atLeast"/>
              <w:jc w:val="right"/>
              <w:rPr>
                <w:b/>
              </w:rPr>
            </w:pPr>
            <w:r w:rsidRPr="00C30D87">
              <w:rPr>
                <w:b/>
              </w:rPr>
              <w:t>Document C</w:t>
            </w:r>
            <w:r w:rsidR="00A52C84" w:rsidRPr="00C30D87">
              <w:rPr>
                <w:b/>
              </w:rPr>
              <w:t>WG-</w:t>
            </w:r>
            <w:r w:rsidR="0025570E" w:rsidRPr="00C30D87">
              <w:rPr>
                <w:b/>
              </w:rPr>
              <w:t>COP</w:t>
            </w:r>
            <w:r w:rsidR="00A52C84" w:rsidRPr="00C30D87">
              <w:rPr>
                <w:b/>
              </w:rPr>
              <w:t>-</w:t>
            </w:r>
            <w:r w:rsidR="0025570E" w:rsidRPr="00C30D87">
              <w:rPr>
                <w:b/>
              </w:rPr>
              <w:t>22</w:t>
            </w:r>
            <w:r w:rsidRPr="00C30D87">
              <w:rPr>
                <w:b/>
              </w:rPr>
              <w:t>/</w:t>
            </w:r>
            <w:r w:rsidR="00301AEE" w:rsidRPr="00C30D87">
              <w:rPr>
                <w:b/>
              </w:rPr>
              <w:t>INF/</w:t>
            </w:r>
            <w:r w:rsidR="00A97155">
              <w:rPr>
                <w:b/>
              </w:rPr>
              <w:t>14</w:t>
            </w:r>
          </w:p>
        </w:tc>
      </w:tr>
      <w:tr w:rsidR="00AD3606" w:rsidRPr="00147C54" w14:paraId="1FF13FB2" w14:textId="77777777" w:rsidTr="00AD3606">
        <w:trPr>
          <w:cantSplit/>
        </w:trPr>
        <w:tc>
          <w:tcPr>
            <w:tcW w:w="3969" w:type="dxa"/>
            <w:vMerge/>
          </w:tcPr>
          <w:p w14:paraId="45A18881" w14:textId="77777777" w:rsidR="00AD3606" w:rsidRPr="00C30D87" w:rsidRDefault="00AD3606" w:rsidP="00AD3606">
            <w:pPr>
              <w:tabs>
                <w:tab w:val="left" w:pos="851"/>
              </w:tabs>
              <w:spacing w:line="240" w:lineRule="atLeast"/>
              <w:rPr>
                <w:b/>
              </w:rPr>
            </w:pPr>
            <w:bookmarkStart w:id="6" w:name="ddate" w:colFirst="1" w:colLast="1"/>
            <w:bookmarkEnd w:id="0"/>
            <w:bookmarkEnd w:id="1"/>
          </w:p>
        </w:tc>
        <w:tc>
          <w:tcPr>
            <w:tcW w:w="5245" w:type="dxa"/>
          </w:tcPr>
          <w:p w14:paraId="60FE8997" w14:textId="10116167" w:rsidR="00AD3606" w:rsidRPr="00147C54" w:rsidRDefault="00A97155" w:rsidP="00AD3606">
            <w:pPr>
              <w:tabs>
                <w:tab w:val="left" w:pos="851"/>
              </w:tabs>
              <w:spacing w:before="0"/>
              <w:jc w:val="right"/>
              <w:rPr>
                <w:b/>
              </w:rPr>
            </w:pPr>
            <w:r>
              <w:rPr>
                <w:b/>
              </w:rPr>
              <w:t>31 January 2025</w:t>
            </w:r>
          </w:p>
        </w:tc>
      </w:tr>
      <w:tr w:rsidR="00AD3606" w:rsidRPr="00147C54" w14:paraId="475C8A14" w14:textId="77777777" w:rsidTr="00AD3606">
        <w:trPr>
          <w:cantSplit/>
          <w:trHeight w:val="23"/>
        </w:trPr>
        <w:tc>
          <w:tcPr>
            <w:tcW w:w="3969" w:type="dxa"/>
            <w:vMerge/>
          </w:tcPr>
          <w:p w14:paraId="05256157"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0613F9A3"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3D9CE0A1" w14:textId="77777777" w:rsidTr="00AD3606">
        <w:trPr>
          <w:cantSplit/>
          <w:trHeight w:val="23"/>
        </w:trPr>
        <w:tc>
          <w:tcPr>
            <w:tcW w:w="3969" w:type="dxa"/>
          </w:tcPr>
          <w:p w14:paraId="4429ED05" w14:textId="77777777" w:rsidR="00472BAD" w:rsidRPr="00147C54" w:rsidRDefault="00472BAD" w:rsidP="00AD3606">
            <w:pPr>
              <w:tabs>
                <w:tab w:val="left" w:pos="851"/>
              </w:tabs>
              <w:spacing w:line="240" w:lineRule="atLeast"/>
              <w:rPr>
                <w:b/>
              </w:rPr>
            </w:pPr>
          </w:p>
        </w:tc>
        <w:tc>
          <w:tcPr>
            <w:tcW w:w="5245" w:type="dxa"/>
          </w:tcPr>
          <w:p w14:paraId="1776A4CC" w14:textId="77777777" w:rsidR="00472BAD" w:rsidRPr="00147C54" w:rsidRDefault="00472BAD" w:rsidP="00AD3606">
            <w:pPr>
              <w:tabs>
                <w:tab w:val="left" w:pos="851"/>
              </w:tabs>
              <w:spacing w:before="0" w:line="240" w:lineRule="atLeast"/>
              <w:jc w:val="right"/>
              <w:rPr>
                <w:b/>
              </w:rPr>
            </w:pPr>
          </w:p>
        </w:tc>
      </w:tr>
      <w:tr w:rsidR="00AD3606" w:rsidRPr="00147C54" w14:paraId="4564035F" w14:textId="77777777" w:rsidTr="00AD3606">
        <w:trPr>
          <w:cantSplit/>
        </w:trPr>
        <w:tc>
          <w:tcPr>
            <w:tcW w:w="9214" w:type="dxa"/>
            <w:gridSpan w:val="2"/>
            <w:tcMar>
              <w:left w:w="0" w:type="dxa"/>
            </w:tcMar>
          </w:tcPr>
          <w:p w14:paraId="46625502" w14:textId="1D35695C" w:rsidR="00AD3606" w:rsidRPr="00147C54" w:rsidRDefault="00301AEE" w:rsidP="00E4728B">
            <w:pPr>
              <w:pStyle w:val="Source"/>
              <w:framePr w:hSpace="0" w:wrap="auto" w:vAnchor="margin" w:hAnchor="text" w:xAlign="left" w:yAlign="inline"/>
            </w:pPr>
            <w:bookmarkStart w:id="8" w:name="dsource" w:colFirst="0" w:colLast="0"/>
            <w:bookmarkEnd w:id="7"/>
            <w:r w:rsidRPr="00EB5155">
              <w:t xml:space="preserve">Contribution by </w:t>
            </w:r>
            <w:r w:rsidR="00D60E5A">
              <w:t xml:space="preserve">Dr Sangeet Bhullar, WISE KIDS, </w:t>
            </w:r>
            <w:r w:rsidR="001D2C1B" w:rsidRPr="00D35643">
              <w:t>U</w:t>
            </w:r>
            <w:r w:rsidR="001D2C1B">
              <w:t xml:space="preserve">nited </w:t>
            </w:r>
            <w:r w:rsidR="001D2C1B" w:rsidRPr="00D35643">
              <w:t>K</w:t>
            </w:r>
            <w:r w:rsidR="001D2C1B">
              <w:t>ingdom</w:t>
            </w:r>
          </w:p>
        </w:tc>
      </w:tr>
      <w:tr w:rsidR="00AD3606" w:rsidRPr="00147C54" w14:paraId="05BC60D9" w14:textId="77777777" w:rsidTr="00AD3606">
        <w:trPr>
          <w:cantSplit/>
        </w:trPr>
        <w:tc>
          <w:tcPr>
            <w:tcW w:w="9214" w:type="dxa"/>
            <w:gridSpan w:val="2"/>
            <w:tcMar>
              <w:left w:w="0" w:type="dxa"/>
            </w:tcMar>
          </w:tcPr>
          <w:p w14:paraId="28E21E97" w14:textId="15212510" w:rsidR="00AD3606" w:rsidRPr="00147C54" w:rsidRDefault="00A97155" w:rsidP="00E4728B">
            <w:pPr>
              <w:pStyle w:val="Subtitle"/>
              <w:framePr w:hSpace="0" w:wrap="auto" w:xAlign="left" w:yAlign="inline"/>
            </w:pPr>
            <w:bookmarkStart w:id="9" w:name="dtitle1" w:colFirst="0" w:colLast="0"/>
            <w:bookmarkEnd w:id="8"/>
            <w:r w:rsidRPr="00D60E5A">
              <w:t xml:space="preserve">PREVENTING </w:t>
            </w:r>
            <w:r>
              <w:t>O</w:t>
            </w:r>
            <w:r w:rsidRPr="00D60E5A">
              <w:t xml:space="preserve">NLINE </w:t>
            </w:r>
            <w:r>
              <w:t>R</w:t>
            </w:r>
            <w:r w:rsidRPr="00D60E5A">
              <w:t xml:space="preserve">ADICALISATION </w:t>
            </w:r>
            <w:r>
              <w:t>—</w:t>
            </w:r>
            <w:r w:rsidRPr="00D60E5A">
              <w:t xml:space="preserve"> </w:t>
            </w:r>
            <w:r>
              <w:t>A</w:t>
            </w:r>
            <w:r w:rsidRPr="00D60E5A">
              <w:t xml:space="preserve">N </w:t>
            </w:r>
            <w:r>
              <w:t>E</w:t>
            </w:r>
            <w:r w:rsidRPr="00D60E5A">
              <w:t xml:space="preserve">-LEARNING </w:t>
            </w:r>
            <w:r>
              <w:t>P</w:t>
            </w:r>
            <w:r w:rsidRPr="00D60E5A">
              <w:t xml:space="preserve">ROGRAMME FOR </w:t>
            </w:r>
            <w:r>
              <w:t>P</w:t>
            </w:r>
            <w:r w:rsidRPr="00D60E5A">
              <w:t xml:space="preserve">ARENTS, </w:t>
            </w:r>
            <w:r>
              <w:t>C</w:t>
            </w:r>
            <w:r w:rsidRPr="00D60E5A">
              <w:t xml:space="preserve">ARERS AND </w:t>
            </w:r>
            <w:r>
              <w:t>E</w:t>
            </w:r>
            <w:r w:rsidRPr="00D60E5A">
              <w:t xml:space="preserve">ARLY </w:t>
            </w:r>
            <w:r>
              <w:t>H</w:t>
            </w:r>
            <w:r w:rsidRPr="00D60E5A">
              <w:t xml:space="preserve">ELP </w:t>
            </w:r>
            <w:r>
              <w:t>P</w:t>
            </w:r>
            <w:r w:rsidRPr="00D60E5A">
              <w:t>ROFESSIONALS</w:t>
            </w:r>
          </w:p>
        </w:tc>
      </w:tr>
      <w:tr w:rsidR="00AD3606" w:rsidRPr="00147C54" w14:paraId="57B86FD6" w14:textId="77777777" w:rsidTr="00AD3606">
        <w:trPr>
          <w:cantSplit/>
        </w:trPr>
        <w:tc>
          <w:tcPr>
            <w:tcW w:w="9214" w:type="dxa"/>
            <w:gridSpan w:val="2"/>
            <w:tcBorders>
              <w:top w:val="single" w:sz="4" w:space="0" w:color="auto"/>
              <w:bottom w:val="single" w:sz="4" w:space="0" w:color="auto"/>
            </w:tcBorders>
            <w:tcMar>
              <w:left w:w="0" w:type="dxa"/>
            </w:tcMar>
          </w:tcPr>
          <w:p w14:paraId="26DC1E14" w14:textId="77777777" w:rsidR="00AD3606" w:rsidRPr="00147C54" w:rsidRDefault="00F16BAB" w:rsidP="00F16BAB">
            <w:pPr>
              <w:spacing w:before="160"/>
              <w:rPr>
                <w:b/>
                <w:bCs/>
                <w:sz w:val="26"/>
                <w:szCs w:val="26"/>
              </w:rPr>
            </w:pPr>
            <w:r w:rsidRPr="00147C54">
              <w:rPr>
                <w:b/>
                <w:bCs/>
                <w:sz w:val="26"/>
                <w:szCs w:val="26"/>
              </w:rPr>
              <w:t>Purpose</w:t>
            </w:r>
          </w:p>
          <w:p w14:paraId="6ACB53BB" w14:textId="77436F6B" w:rsidR="00C95714" w:rsidRPr="00147C54" w:rsidRDefault="00C95714" w:rsidP="00F16BAB">
            <w:r w:rsidRPr="00C95714">
              <w:t>To share a new e-learning programme which WISE KIDS has created for Cardiff Council in the United Kingdom (and funded by the Home Office) on preventing online radicalisation, which features rich multimedia content (graphics, videos for 2 case studies, interactive activities) —with member partners.</w:t>
            </w:r>
          </w:p>
          <w:p w14:paraId="2FB4CF7C" w14:textId="77777777" w:rsidR="00AD3606" w:rsidRPr="00147C54" w:rsidRDefault="00AD3606" w:rsidP="00F16BAB">
            <w:pPr>
              <w:spacing w:before="160"/>
              <w:rPr>
                <w:b/>
                <w:bCs/>
                <w:sz w:val="26"/>
                <w:szCs w:val="26"/>
              </w:rPr>
            </w:pPr>
            <w:r w:rsidRPr="00147C54">
              <w:rPr>
                <w:b/>
                <w:bCs/>
                <w:sz w:val="26"/>
                <w:szCs w:val="26"/>
              </w:rPr>
              <w:t>Action required</w:t>
            </w:r>
          </w:p>
          <w:p w14:paraId="020A0AD0" w14:textId="5956183D" w:rsidR="0025570E" w:rsidRPr="004405AB" w:rsidRDefault="00301AEE" w:rsidP="0025570E">
            <w:pPr>
              <w:spacing w:before="160"/>
            </w:pPr>
            <w:r w:rsidRPr="00854BE3">
              <w:t xml:space="preserve">This </w:t>
            </w:r>
            <w:r w:rsidR="00602E7F">
              <w:t>document</w:t>
            </w:r>
            <w:r w:rsidRPr="00854BE3">
              <w:t xml:space="preserve"> is transmitted to the Council Working Group on child online protection </w:t>
            </w:r>
            <w:r w:rsidRPr="00854BE3">
              <w:rPr>
                <w:b/>
                <w:bCs/>
              </w:rPr>
              <w:t>for information</w:t>
            </w:r>
            <w:r w:rsidRPr="00854BE3">
              <w:t>.</w:t>
            </w:r>
          </w:p>
          <w:p w14:paraId="7F8CB79A" w14:textId="77777777" w:rsidR="00AD3606" w:rsidRPr="00CD3C91" w:rsidRDefault="00CD3C91" w:rsidP="00CD3C91">
            <w:r>
              <w:t>_______________</w:t>
            </w:r>
          </w:p>
          <w:p w14:paraId="546C99F0" w14:textId="33979D6F" w:rsidR="00AD3606" w:rsidRPr="00147C54" w:rsidRDefault="00AD3606" w:rsidP="00F16BAB">
            <w:pPr>
              <w:spacing w:before="160"/>
              <w:rPr>
                <w:b/>
                <w:bCs/>
                <w:sz w:val="26"/>
                <w:szCs w:val="26"/>
              </w:rPr>
            </w:pPr>
            <w:r w:rsidRPr="00147C54">
              <w:rPr>
                <w:b/>
                <w:bCs/>
                <w:sz w:val="26"/>
                <w:szCs w:val="26"/>
              </w:rPr>
              <w:t>References</w:t>
            </w:r>
            <w:r w:rsidR="00301AEE">
              <w:rPr>
                <w:b/>
                <w:bCs/>
                <w:sz w:val="26"/>
                <w:szCs w:val="26"/>
              </w:rPr>
              <w:t xml:space="preserve"> </w:t>
            </w:r>
          </w:p>
          <w:p w14:paraId="611DD9F7" w14:textId="5BF806FD" w:rsidR="00302A11" w:rsidRDefault="00D60E5A" w:rsidP="00F16BAB">
            <w:pPr>
              <w:spacing w:after="160"/>
              <w:rPr>
                <w:i/>
                <w:iCs/>
                <w:sz w:val="22"/>
                <w:szCs w:val="22"/>
              </w:rPr>
            </w:pPr>
            <w:r>
              <w:rPr>
                <w:i/>
                <w:iCs/>
                <w:sz w:val="22"/>
                <w:szCs w:val="22"/>
              </w:rPr>
              <w:t xml:space="preserve">Please see </w:t>
            </w:r>
            <w:r w:rsidR="00302A11">
              <w:rPr>
                <w:i/>
                <w:iCs/>
                <w:sz w:val="22"/>
                <w:szCs w:val="22"/>
              </w:rPr>
              <w:t xml:space="preserve">a sample of </w:t>
            </w:r>
            <w:r>
              <w:rPr>
                <w:i/>
                <w:iCs/>
                <w:sz w:val="22"/>
                <w:szCs w:val="22"/>
              </w:rPr>
              <w:t xml:space="preserve">the screenshots </w:t>
            </w:r>
            <w:r w:rsidR="00302A11">
              <w:rPr>
                <w:i/>
                <w:iCs/>
                <w:sz w:val="22"/>
                <w:szCs w:val="22"/>
              </w:rPr>
              <w:t xml:space="preserve">provided </w:t>
            </w:r>
            <w:r>
              <w:rPr>
                <w:i/>
                <w:iCs/>
                <w:sz w:val="22"/>
                <w:szCs w:val="22"/>
              </w:rPr>
              <w:t xml:space="preserve">below of the </w:t>
            </w:r>
            <w:r w:rsidR="00302A11">
              <w:rPr>
                <w:i/>
                <w:iCs/>
                <w:sz w:val="22"/>
                <w:szCs w:val="22"/>
              </w:rPr>
              <w:t xml:space="preserve">Full Multimedia </w:t>
            </w:r>
            <w:r>
              <w:rPr>
                <w:i/>
                <w:iCs/>
                <w:sz w:val="22"/>
                <w:szCs w:val="22"/>
              </w:rPr>
              <w:t xml:space="preserve">E-learning </w:t>
            </w:r>
            <w:r w:rsidR="00302A11">
              <w:rPr>
                <w:i/>
                <w:iCs/>
                <w:sz w:val="22"/>
                <w:szCs w:val="22"/>
              </w:rPr>
              <w:t xml:space="preserve">Programme Resource that we will demonstrate in our </w:t>
            </w:r>
            <w:r w:rsidR="00F83983">
              <w:rPr>
                <w:i/>
                <w:iCs/>
                <w:sz w:val="22"/>
                <w:szCs w:val="22"/>
              </w:rPr>
              <w:t xml:space="preserve">presentation </w:t>
            </w:r>
            <w:r w:rsidR="006E7CAA">
              <w:rPr>
                <w:i/>
                <w:iCs/>
                <w:sz w:val="22"/>
                <w:szCs w:val="22"/>
              </w:rPr>
              <w:t>if accepted</w:t>
            </w:r>
            <w:r w:rsidR="00302A11">
              <w:rPr>
                <w:i/>
                <w:iCs/>
                <w:sz w:val="22"/>
                <w:szCs w:val="22"/>
              </w:rPr>
              <w:t xml:space="preserve">. </w:t>
            </w:r>
          </w:p>
          <w:p w14:paraId="655A63ED" w14:textId="60455099" w:rsidR="00AD3606" w:rsidRPr="00CD3C91" w:rsidRDefault="00302A11" w:rsidP="00F16BAB">
            <w:pPr>
              <w:spacing w:after="160"/>
              <w:rPr>
                <w:i/>
                <w:iCs/>
                <w:sz w:val="22"/>
                <w:szCs w:val="22"/>
              </w:rPr>
            </w:pPr>
            <w:r>
              <w:rPr>
                <w:i/>
                <w:iCs/>
                <w:sz w:val="22"/>
                <w:szCs w:val="22"/>
              </w:rPr>
              <w:t>If possible due to other commitments, we would like to provide input on 1</w:t>
            </w:r>
            <w:r w:rsidR="00A97155">
              <w:rPr>
                <w:i/>
                <w:iCs/>
                <w:sz w:val="22"/>
                <w:szCs w:val="22"/>
              </w:rPr>
              <w:t>3</w:t>
            </w:r>
            <w:r>
              <w:rPr>
                <w:i/>
                <w:iCs/>
                <w:sz w:val="22"/>
                <w:szCs w:val="22"/>
              </w:rPr>
              <w:t xml:space="preserve"> Feb</w:t>
            </w:r>
            <w:r w:rsidR="00A97155">
              <w:rPr>
                <w:i/>
                <w:iCs/>
                <w:sz w:val="22"/>
                <w:szCs w:val="22"/>
              </w:rPr>
              <w:t>ruary 2025</w:t>
            </w:r>
            <w:r>
              <w:rPr>
                <w:i/>
                <w:iCs/>
                <w:sz w:val="22"/>
                <w:szCs w:val="22"/>
              </w:rPr>
              <w:t>.</w:t>
            </w:r>
          </w:p>
        </w:tc>
      </w:tr>
    </w:tbl>
    <w:p w14:paraId="59A73E6E" w14:textId="16B1895C"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0012EC10" w14:textId="77777777" w:rsidR="0090147A" w:rsidRPr="00147C54"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147C54">
        <w:br w:type="page"/>
      </w:r>
    </w:p>
    <w:bookmarkEnd w:id="5"/>
    <w:bookmarkEnd w:id="10"/>
    <w:p w14:paraId="6C432617" w14:textId="671923B5" w:rsidR="00302A11" w:rsidRDefault="00302A11" w:rsidP="00147C54">
      <w:pPr>
        <w:tabs>
          <w:tab w:val="clear" w:pos="567"/>
          <w:tab w:val="clear" w:pos="1134"/>
          <w:tab w:val="clear" w:pos="1701"/>
          <w:tab w:val="clear" w:pos="2268"/>
          <w:tab w:val="clear" w:pos="2835"/>
        </w:tabs>
        <w:overflowPunct/>
        <w:autoSpaceDE/>
        <w:autoSpaceDN/>
        <w:adjustRightInd/>
        <w:spacing w:before="0"/>
        <w:textAlignment w:val="auto"/>
      </w:pPr>
      <w:r>
        <w:rPr>
          <w:noProof/>
        </w:rPr>
        <w:lastRenderedPageBreak/>
        <w:drawing>
          <wp:inline distT="0" distB="0" distL="0" distR="0" wp14:anchorId="4A7BD190" wp14:editId="63D0B8B3">
            <wp:extent cx="5760085" cy="2447925"/>
            <wp:effectExtent l="19050" t="19050" r="12065" b="28575"/>
            <wp:docPr id="636190119" name="Picture 3" descr="A colorful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0119" name="Picture 3" descr="A colorful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447925"/>
                    </a:xfrm>
                    <a:prstGeom prst="rect">
                      <a:avLst/>
                    </a:prstGeom>
                    <a:ln>
                      <a:solidFill>
                        <a:srgbClr val="000000"/>
                      </a:solidFill>
                    </a:ln>
                  </pic:spPr>
                </pic:pic>
              </a:graphicData>
            </a:graphic>
          </wp:inline>
        </w:drawing>
      </w:r>
    </w:p>
    <w:p w14:paraId="3093F0DC" w14:textId="77777777" w:rsidR="00302A11" w:rsidRDefault="00302A11" w:rsidP="00147C54">
      <w:pPr>
        <w:tabs>
          <w:tab w:val="clear" w:pos="567"/>
          <w:tab w:val="clear" w:pos="1134"/>
          <w:tab w:val="clear" w:pos="1701"/>
          <w:tab w:val="clear" w:pos="2268"/>
          <w:tab w:val="clear" w:pos="2835"/>
        </w:tabs>
        <w:overflowPunct/>
        <w:autoSpaceDE/>
        <w:autoSpaceDN/>
        <w:adjustRightInd/>
        <w:spacing w:before="0"/>
        <w:textAlignment w:val="auto"/>
      </w:pPr>
    </w:p>
    <w:p w14:paraId="31E4E1C4" w14:textId="427F033F" w:rsidR="00302A11" w:rsidRDefault="00302A11" w:rsidP="00147C54">
      <w:pPr>
        <w:tabs>
          <w:tab w:val="clear" w:pos="567"/>
          <w:tab w:val="clear" w:pos="1134"/>
          <w:tab w:val="clear" w:pos="1701"/>
          <w:tab w:val="clear" w:pos="2268"/>
          <w:tab w:val="clear" w:pos="2835"/>
        </w:tabs>
        <w:overflowPunct/>
        <w:autoSpaceDE/>
        <w:autoSpaceDN/>
        <w:adjustRightInd/>
        <w:spacing w:before="0"/>
        <w:textAlignment w:val="auto"/>
      </w:pPr>
      <w:r>
        <w:rPr>
          <w:noProof/>
        </w:rPr>
        <w:drawing>
          <wp:inline distT="0" distB="0" distL="0" distR="0" wp14:anchorId="1DAC6BFE" wp14:editId="6913959C">
            <wp:extent cx="5760085" cy="2733040"/>
            <wp:effectExtent l="19050" t="19050" r="12065" b="10160"/>
            <wp:docPr id="1817761457"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61457" name="Picture 5"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2733040"/>
                    </a:xfrm>
                    <a:prstGeom prst="rect">
                      <a:avLst/>
                    </a:prstGeom>
                    <a:ln>
                      <a:solidFill>
                        <a:srgbClr val="000000"/>
                      </a:solidFill>
                    </a:ln>
                  </pic:spPr>
                </pic:pic>
              </a:graphicData>
            </a:graphic>
          </wp:inline>
        </w:drawing>
      </w:r>
    </w:p>
    <w:p w14:paraId="2AB781E3" w14:textId="3139A9F8" w:rsidR="00302A11" w:rsidRDefault="00302A11" w:rsidP="00147C54">
      <w:pPr>
        <w:tabs>
          <w:tab w:val="clear" w:pos="567"/>
          <w:tab w:val="clear" w:pos="1134"/>
          <w:tab w:val="clear" w:pos="1701"/>
          <w:tab w:val="clear" w:pos="2268"/>
          <w:tab w:val="clear" w:pos="2835"/>
        </w:tabs>
        <w:overflowPunct/>
        <w:autoSpaceDE/>
        <w:autoSpaceDN/>
        <w:adjustRightInd/>
        <w:spacing w:before="0"/>
        <w:textAlignment w:val="auto"/>
      </w:pPr>
      <w:r>
        <w:rPr>
          <w:noProof/>
        </w:rPr>
        <w:lastRenderedPageBreak/>
        <w:drawing>
          <wp:inline distT="0" distB="0" distL="0" distR="0" wp14:anchorId="0C3A5E39" wp14:editId="328DE905">
            <wp:extent cx="5760085" cy="4410075"/>
            <wp:effectExtent l="19050" t="19050" r="12065" b="28575"/>
            <wp:docPr id="1815532710" name="Picture 6" descr="A screenshot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32710" name="Picture 6" descr="A screenshot of a cour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410075"/>
                    </a:xfrm>
                    <a:prstGeom prst="rect">
                      <a:avLst/>
                    </a:prstGeom>
                    <a:ln>
                      <a:solidFill>
                        <a:srgbClr val="000000"/>
                      </a:solidFill>
                    </a:ln>
                  </pic:spPr>
                </pic:pic>
              </a:graphicData>
            </a:graphic>
          </wp:inline>
        </w:drawing>
      </w:r>
    </w:p>
    <w:p w14:paraId="6EFB014F" w14:textId="77777777"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p>
    <w:p w14:paraId="52AAAF2E" w14:textId="5F7B5492"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r>
        <w:rPr>
          <w:noProof/>
        </w:rPr>
        <w:drawing>
          <wp:inline distT="0" distB="0" distL="0" distR="0" wp14:anchorId="19683F08" wp14:editId="47BD07FE">
            <wp:extent cx="5760085" cy="3503930"/>
            <wp:effectExtent l="19050" t="19050" r="12065" b="20320"/>
            <wp:docPr id="19471204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20436" name="Picture 7"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503930"/>
                    </a:xfrm>
                    <a:prstGeom prst="rect">
                      <a:avLst/>
                    </a:prstGeom>
                    <a:ln>
                      <a:solidFill>
                        <a:srgbClr val="000000"/>
                      </a:solidFill>
                    </a:ln>
                  </pic:spPr>
                </pic:pic>
              </a:graphicData>
            </a:graphic>
          </wp:inline>
        </w:drawing>
      </w:r>
    </w:p>
    <w:p w14:paraId="1FE86FFF" w14:textId="77777777"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p>
    <w:p w14:paraId="06DA8F63" w14:textId="79F7DD54"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r>
        <w:rPr>
          <w:noProof/>
        </w:rPr>
        <w:lastRenderedPageBreak/>
        <w:drawing>
          <wp:inline distT="0" distB="0" distL="0" distR="0" wp14:anchorId="34F2E796" wp14:editId="442B2F29">
            <wp:extent cx="5760085" cy="3693160"/>
            <wp:effectExtent l="0" t="0" r="0" b="2540"/>
            <wp:docPr id="175654809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48099"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693160"/>
                    </a:xfrm>
                    <a:prstGeom prst="rect">
                      <a:avLst/>
                    </a:prstGeom>
                  </pic:spPr>
                </pic:pic>
              </a:graphicData>
            </a:graphic>
          </wp:inline>
        </w:drawing>
      </w:r>
    </w:p>
    <w:p w14:paraId="5A26E6B0" w14:textId="77777777"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p>
    <w:p w14:paraId="67863473" w14:textId="1A81D40E"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r>
        <w:rPr>
          <w:noProof/>
        </w:rPr>
        <w:drawing>
          <wp:inline distT="0" distB="0" distL="0" distR="0" wp14:anchorId="01B0EFD0" wp14:editId="3A50ADE0">
            <wp:extent cx="5760085" cy="3226435"/>
            <wp:effectExtent l="19050" t="19050" r="12065" b="12065"/>
            <wp:docPr id="1065830580" name="Picture 9" descr="A close-up of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30580" name="Picture 9" descr="A close-up of a scre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226435"/>
                    </a:xfrm>
                    <a:prstGeom prst="rect">
                      <a:avLst/>
                    </a:prstGeom>
                    <a:ln>
                      <a:solidFill>
                        <a:srgbClr val="000000"/>
                      </a:solidFill>
                    </a:ln>
                  </pic:spPr>
                </pic:pic>
              </a:graphicData>
            </a:graphic>
          </wp:inline>
        </w:drawing>
      </w:r>
    </w:p>
    <w:p w14:paraId="671AAFE3" w14:textId="77777777"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p>
    <w:p w14:paraId="2B3ECC39" w14:textId="1E70A8AC"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r>
        <w:rPr>
          <w:noProof/>
        </w:rPr>
        <w:lastRenderedPageBreak/>
        <w:drawing>
          <wp:inline distT="0" distB="0" distL="0" distR="0" wp14:anchorId="63037FA3" wp14:editId="20B0D10D">
            <wp:extent cx="5760085" cy="2888615"/>
            <wp:effectExtent l="19050" t="19050" r="12065" b="26035"/>
            <wp:docPr id="147994100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1002" name="Picture 10"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2888615"/>
                    </a:xfrm>
                    <a:prstGeom prst="rect">
                      <a:avLst/>
                    </a:prstGeom>
                    <a:ln>
                      <a:solidFill>
                        <a:srgbClr val="000000"/>
                      </a:solidFill>
                    </a:ln>
                  </pic:spPr>
                </pic:pic>
              </a:graphicData>
            </a:graphic>
          </wp:inline>
        </w:drawing>
      </w:r>
    </w:p>
    <w:p w14:paraId="35CC8ED6" w14:textId="77777777"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p>
    <w:p w14:paraId="5A7A3AC8" w14:textId="63869814" w:rsidR="006E7CAA" w:rsidRDefault="006E7CAA" w:rsidP="00147C54">
      <w:pPr>
        <w:tabs>
          <w:tab w:val="clear" w:pos="567"/>
          <w:tab w:val="clear" w:pos="1134"/>
          <w:tab w:val="clear" w:pos="1701"/>
          <w:tab w:val="clear" w:pos="2268"/>
          <w:tab w:val="clear" w:pos="2835"/>
        </w:tabs>
        <w:overflowPunct/>
        <w:autoSpaceDE/>
        <w:autoSpaceDN/>
        <w:adjustRightInd/>
        <w:spacing w:before="0"/>
        <w:textAlignment w:val="auto"/>
      </w:pPr>
      <w:r>
        <w:rPr>
          <w:noProof/>
        </w:rPr>
        <w:drawing>
          <wp:inline distT="0" distB="0" distL="0" distR="0" wp14:anchorId="3D853538" wp14:editId="7FC416EF">
            <wp:extent cx="5760085" cy="3337560"/>
            <wp:effectExtent l="19050" t="19050" r="12065" b="15240"/>
            <wp:docPr id="514975357" name="Picture 11" descr="A screenshot of a white and black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75357" name="Picture 11" descr="A screenshot of a white and black p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3337560"/>
                    </a:xfrm>
                    <a:prstGeom prst="rect">
                      <a:avLst/>
                    </a:prstGeom>
                    <a:ln>
                      <a:solidFill>
                        <a:srgbClr val="000000"/>
                      </a:solidFill>
                    </a:ln>
                  </pic:spPr>
                </pic:pic>
              </a:graphicData>
            </a:graphic>
          </wp:inline>
        </w:drawing>
      </w:r>
    </w:p>
    <w:p w14:paraId="182CF807" w14:textId="77777777" w:rsidR="0022364C" w:rsidRDefault="0022364C" w:rsidP="0022364C"/>
    <w:p w14:paraId="7625835A" w14:textId="61767268" w:rsidR="0022364C" w:rsidRPr="00147C54" w:rsidRDefault="0022364C" w:rsidP="0022364C">
      <w:pPr>
        <w:jc w:val="center"/>
      </w:pPr>
      <w:r>
        <w:t>______________</w:t>
      </w:r>
    </w:p>
    <w:sectPr w:rsidR="0022364C" w:rsidRPr="00147C54" w:rsidSect="00AD3606">
      <w:footerReference w:type="default" r:id="rId19"/>
      <w:headerReference w:type="first" r:id="rId20"/>
      <w:footerReference w:type="first" r:id="rId21"/>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03F76" w14:textId="77777777" w:rsidR="00F42218" w:rsidRDefault="00F42218">
      <w:r>
        <w:separator/>
      </w:r>
    </w:p>
  </w:endnote>
  <w:endnote w:type="continuationSeparator" w:id="0">
    <w:p w14:paraId="7B8AB46E" w14:textId="77777777" w:rsidR="00F42218" w:rsidRDefault="00F42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8E6DE6" w14:paraId="16268982" w14:textId="77777777" w:rsidTr="0042469C">
      <w:trPr>
        <w:jc w:val="center"/>
      </w:trPr>
      <w:tc>
        <w:tcPr>
          <w:tcW w:w="1803" w:type="dxa"/>
          <w:vAlign w:val="center"/>
        </w:tcPr>
        <w:p w14:paraId="2F614FD4" w14:textId="77777777" w:rsidR="00EE49E8" w:rsidRDefault="00EE49E8" w:rsidP="00EE49E8">
          <w:pPr>
            <w:pStyle w:val="Header"/>
            <w:jc w:val="left"/>
            <w:rPr>
              <w:noProof/>
            </w:rPr>
          </w:pPr>
        </w:p>
      </w:tc>
      <w:tc>
        <w:tcPr>
          <w:tcW w:w="8261" w:type="dxa"/>
        </w:tcPr>
        <w:p w14:paraId="434055C0" w14:textId="7463D9B9" w:rsidR="00EE49E8" w:rsidRPr="008E6DE6" w:rsidRDefault="00EE49E8" w:rsidP="00301AEE">
          <w:pPr>
            <w:pStyle w:val="Header"/>
            <w:tabs>
              <w:tab w:val="left" w:pos="6025"/>
              <w:tab w:val="right" w:pos="8505"/>
              <w:tab w:val="right" w:pos="9639"/>
            </w:tabs>
            <w:jc w:val="left"/>
            <w:rPr>
              <w:rFonts w:ascii="Arial" w:hAnsi="Arial" w:cs="Arial"/>
              <w:b/>
              <w:bCs/>
              <w:szCs w:val="18"/>
              <w:lang w:val="it-IT"/>
            </w:rPr>
          </w:pPr>
          <w:r w:rsidRPr="005C13D4">
            <w:rPr>
              <w:bCs/>
              <w:lang w:val="fr-CH"/>
            </w:rPr>
            <w:tab/>
          </w:r>
          <w:r w:rsidR="00A52C84" w:rsidRPr="008E6DE6">
            <w:rPr>
              <w:bCs/>
              <w:lang w:val="it-IT"/>
            </w:rPr>
            <w:t>CWG-</w:t>
          </w:r>
          <w:r w:rsidR="0025570E" w:rsidRPr="008E6DE6">
            <w:rPr>
              <w:bCs/>
              <w:lang w:val="it-IT"/>
            </w:rPr>
            <w:t>COP</w:t>
          </w:r>
          <w:r w:rsidR="00A52C84" w:rsidRPr="008E6DE6">
            <w:rPr>
              <w:bCs/>
              <w:lang w:val="it-IT"/>
            </w:rPr>
            <w:t>-</w:t>
          </w:r>
          <w:r w:rsidR="0025570E" w:rsidRPr="008E6DE6">
            <w:rPr>
              <w:bCs/>
              <w:lang w:val="it-IT"/>
            </w:rPr>
            <w:t>22</w:t>
          </w:r>
          <w:r w:rsidR="00A52C84" w:rsidRPr="008E6DE6">
            <w:rPr>
              <w:bCs/>
              <w:lang w:val="it-IT"/>
            </w:rPr>
            <w:t>/</w:t>
          </w:r>
          <w:r w:rsidR="00301AEE" w:rsidRPr="008E6DE6">
            <w:rPr>
              <w:bCs/>
              <w:lang w:val="it-IT"/>
            </w:rPr>
            <w:t>INF/</w:t>
          </w:r>
          <w:r w:rsidR="00A97155">
            <w:rPr>
              <w:bCs/>
              <w:lang w:val="it-IT"/>
            </w:rPr>
            <w:t>14</w:t>
          </w:r>
          <w:r w:rsidR="00A52C84" w:rsidRPr="008E6DE6">
            <w:rPr>
              <w:bCs/>
              <w:lang w:val="it-IT"/>
            </w:rPr>
            <w:t>-E</w:t>
          </w:r>
          <w:r w:rsidRPr="008E6DE6">
            <w:rPr>
              <w:bCs/>
              <w:lang w:val="it-IT"/>
            </w:rPr>
            <w:tab/>
          </w:r>
          <w:r>
            <w:fldChar w:fldCharType="begin"/>
          </w:r>
          <w:r w:rsidRPr="008E6DE6">
            <w:rPr>
              <w:lang w:val="it-IT"/>
            </w:rPr>
            <w:instrText>PAGE</w:instrText>
          </w:r>
          <w:r>
            <w:fldChar w:fldCharType="separate"/>
          </w:r>
          <w:r w:rsidRPr="008E6DE6">
            <w:rPr>
              <w:lang w:val="it-IT"/>
            </w:rPr>
            <w:t>1</w:t>
          </w:r>
          <w:r>
            <w:rPr>
              <w:noProof/>
            </w:rPr>
            <w:fldChar w:fldCharType="end"/>
          </w:r>
        </w:p>
      </w:tc>
    </w:tr>
  </w:tbl>
  <w:p w14:paraId="5F760323" w14:textId="77777777" w:rsidR="00EE49E8" w:rsidRPr="008E6DE6" w:rsidRDefault="00EE49E8" w:rsidP="00EE49E8">
    <w:pPr>
      <w:pStyle w:val="Header"/>
      <w:tabs>
        <w:tab w:val="left" w:pos="8080"/>
        <w:tab w:val="right" w:pos="9072"/>
      </w:tabs>
      <w:jc w:val="left"/>
      <w:rPr>
        <w:bCs/>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8E6DE6" w14:paraId="2F9548F1" w14:textId="77777777" w:rsidTr="00A52C84">
      <w:trPr>
        <w:jc w:val="center"/>
      </w:trPr>
      <w:tc>
        <w:tcPr>
          <w:tcW w:w="3107" w:type="dxa"/>
          <w:vAlign w:val="center"/>
        </w:tcPr>
        <w:p w14:paraId="0116AD35" w14:textId="55B4816B" w:rsidR="00EE49E8" w:rsidRPr="00916EAB" w:rsidRDefault="00EE49E8" w:rsidP="00EE49E8">
          <w:pPr>
            <w:pStyle w:val="Header"/>
            <w:jc w:val="left"/>
            <w:rPr>
              <w:noProof/>
            </w:rPr>
          </w:pPr>
        </w:p>
      </w:tc>
      <w:tc>
        <w:tcPr>
          <w:tcW w:w="6957" w:type="dxa"/>
        </w:tcPr>
        <w:p w14:paraId="5DFF8B71" w14:textId="164C4796" w:rsidR="00EE49E8" w:rsidRPr="008E6DE6" w:rsidRDefault="00EE49E8" w:rsidP="00F10B59">
          <w:pPr>
            <w:pStyle w:val="Header"/>
            <w:tabs>
              <w:tab w:val="left" w:pos="4724"/>
              <w:tab w:val="right" w:pos="8505"/>
              <w:tab w:val="right" w:pos="9639"/>
            </w:tabs>
            <w:jc w:val="left"/>
            <w:rPr>
              <w:rFonts w:ascii="Arial" w:hAnsi="Arial" w:cs="Arial"/>
              <w:b/>
              <w:bCs/>
              <w:szCs w:val="18"/>
              <w:lang w:val="it-IT"/>
            </w:rPr>
          </w:pPr>
          <w:r>
            <w:rPr>
              <w:bCs/>
            </w:rPr>
            <w:tab/>
          </w:r>
          <w:r w:rsidRPr="008E6DE6">
            <w:rPr>
              <w:bCs/>
              <w:lang w:val="it-IT"/>
            </w:rPr>
            <w:t>C</w:t>
          </w:r>
          <w:r w:rsidR="00A52C84" w:rsidRPr="008E6DE6">
            <w:rPr>
              <w:bCs/>
              <w:lang w:val="it-IT"/>
            </w:rPr>
            <w:t>WG-</w:t>
          </w:r>
          <w:r w:rsidR="0025570E" w:rsidRPr="008E6DE6">
            <w:rPr>
              <w:bCs/>
              <w:lang w:val="it-IT"/>
            </w:rPr>
            <w:t>COP</w:t>
          </w:r>
          <w:r w:rsidR="00A52C84" w:rsidRPr="008E6DE6">
            <w:rPr>
              <w:bCs/>
              <w:lang w:val="it-IT"/>
            </w:rPr>
            <w:t>-</w:t>
          </w:r>
          <w:r w:rsidR="0025570E" w:rsidRPr="008E6DE6">
            <w:rPr>
              <w:bCs/>
              <w:lang w:val="it-IT"/>
            </w:rPr>
            <w:t>22</w:t>
          </w:r>
          <w:r w:rsidRPr="008E6DE6">
            <w:rPr>
              <w:bCs/>
              <w:lang w:val="it-IT"/>
            </w:rPr>
            <w:t>/</w:t>
          </w:r>
          <w:r w:rsidR="00301AEE" w:rsidRPr="008E6DE6">
            <w:rPr>
              <w:bCs/>
              <w:lang w:val="it-IT"/>
            </w:rPr>
            <w:t>INF/</w:t>
          </w:r>
          <w:r w:rsidR="00A97155">
            <w:rPr>
              <w:bCs/>
              <w:lang w:val="it-IT"/>
            </w:rPr>
            <w:t>14</w:t>
          </w:r>
          <w:r w:rsidRPr="008E6DE6">
            <w:rPr>
              <w:bCs/>
              <w:lang w:val="it-IT"/>
            </w:rPr>
            <w:t>-E</w:t>
          </w:r>
          <w:r w:rsidRPr="008E6DE6">
            <w:rPr>
              <w:bCs/>
              <w:lang w:val="it-IT"/>
            </w:rPr>
            <w:tab/>
          </w:r>
          <w:r>
            <w:fldChar w:fldCharType="begin"/>
          </w:r>
          <w:r w:rsidRPr="008E6DE6">
            <w:rPr>
              <w:lang w:val="it-IT"/>
            </w:rPr>
            <w:instrText>PAGE</w:instrText>
          </w:r>
          <w:r>
            <w:fldChar w:fldCharType="separate"/>
          </w:r>
          <w:r w:rsidRPr="008E6DE6">
            <w:rPr>
              <w:lang w:val="it-IT"/>
            </w:rPr>
            <w:t>1</w:t>
          </w:r>
          <w:r>
            <w:rPr>
              <w:noProof/>
            </w:rPr>
            <w:fldChar w:fldCharType="end"/>
          </w:r>
        </w:p>
      </w:tc>
    </w:tr>
  </w:tbl>
  <w:p w14:paraId="0D1C1128" w14:textId="77777777" w:rsidR="00A514A4" w:rsidRPr="008E6DE6" w:rsidRDefault="00A514A4" w:rsidP="00EE49E8">
    <w:pPr>
      <w:pStyle w:val="Header"/>
      <w:tabs>
        <w:tab w:val="left" w:pos="8080"/>
        <w:tab w:val="right" w:pos="9072"/>
      </w:tabs>
      <w:jc w:val="right"/>
      <w:rPr>
        <w:bCs/>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DC7BF" w14:textId="77777777" w:rsidR="00F42218" w:rsidRDefault="00F42218">
      <w:r>
        <w:t>____________________</w:t>
      </w:r>
    </w:p>
  </w:footnote>
  <w:footnote w:type="continuationSeparator" w:id="0">
    <w:p w14:paraId="177E362C" w14:textId="77777777" w:rsidR="00F42218" w:rsidRDefault="00F42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481D886C" w14:textId="77777777" w:rsidTr="00F74694">
      <w:trPr>
        <w:trHeight w:val="1304"/>
        <w:jc w:val="center"/>
      </w:trPr>
      <w:tc>
        <w:tcPr>
          <w:tcW w:w="6546" w:type="dxa"/>
        </w:tcPr>
        <w:bookmarkStart w:id="11" w:name="_Hlk133422111"/>
        <w:p w14:paraId="7251FEAD" w14:textId="2C0AA4B0" w:rsidR="00AD3606" w:rsidRPr="009621F8" w:rsidRDefault="00E61395" w:rsidP="00130599">
          <w:pPr>
            <w:pStyle w:val="Header"/>
            <w:jc w:val="left"/>
            <w:rPr>
              <w:rFonts w:ascii="Arial" w:hAnsi="Arial" w:cs="Arial"/>
              <w:b/>
              <w:bCs/>
              <w:color w:val="009CD6"/>
              <w:sz w:val="36"/>
              <w:szCs w:val="36"/>
            </w:rPr>
          </w:pPr>
          <w:r w:rsidRPr="00130599">
            <w:rPr>
              <w:rFonts w:ascii="Arial" w:hAnsi="Arial" w:cs="Arial"/>
              <w:b/>
              <w:bCs/>
              <w:noProof/>
              <w:color w:val="009CD6"/>
              <w:szCs w:val="18"/>
            </w:rPr>
            <mc:AlternateContent>
              <mc:Choice Requires="wps">
                <w:drawing>
                  <wp:anchor distT="0" distB="0" distL="114300" distR="114300" simplePos="0" relativeHeight="251662336" behindDoc="0" locked="0" layoutInCell="1" allowOverlap="1" wp14:anchorId="6373CBFD" wp14:editId="38E34D45">
                    <wp:simplePos x="0" y="0"/>
                    <wp:positionH relativeFrom="column">
                      <wp:posOffset>1431925</wp:posOffset>
                    </wp:positionH>
                    <wp:positionV relativeFrom="paragraph">
                      <wp:posOffset>6929</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0E1F085F" w14:textId="62A2B1E4" w:rsidR="00130599" w:rsidRDefault="000120E4" w:rsidP="000120E4">
                                <w:pPr>
                                  <w:spacing w:before="0"/>
                                </w:pPr>
                                <w:r w:rsidRPr="00F74694">
                                  <w:rPr>
                                    <w:b/>
                                    <w:bCs/>
                                    <w:szCs w:val="24"/>
                                  </w:rPr>
                                  <w:t xml:space="preserve">Council Working Group </w:t>
                                </w:r>
                                <w:r w:rsidRPr="00F74694">
                                  <w:rPr>
                                    <w:b/>
                                    <w:bCs/>
                                    <w:szCs w:val="24"/>
                                  </w:rPr>
                                  <w:br/>
                                  <w:t xml:space="preserve">on </w:t>
                                </w:r>
                                <w:r>
                                  <w:rPr>
                                    <w:b/>
                                    <w:bCs/>
                                    <w:szCs w:val="24"/>
                                  </w:rPr>
                                  <w:t>child online protection</w:t>
                                </w:r>
                                <w:r>
                                  <w:br/>
                                </w:r>
                                <w:r>
                                  <w:rPr>
                                    <w:sz w:val="20"/>
                                  </w:rPr>
                                  <w:t>Twenty-</w:t>
                                </w:r>
                                <w:r w:rsidR="0025570E">
                                  <w:rPr>
                                    <w:sz w:val="20"/>
                                  </w:rPr>
                                  <w:t>second</w:t>
                                </w:r>
                                <w:r w:rsidRPr="00130599">
                                  <w:rPr>
                                    <w:sz w:val="20"/>
                                  </w:rPr>
                                  <w:t xml:space="preserve"> meeting </w:t>
                                </w:r>
                                <w:r>
                                  <w:rPr>
                                    <w:sz w:val="20"/>
                                  </w:rPr>
                                  <w:t>– From 12 (p.m.) to 13 February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373CBFD" id="_x0000_t202" coordsize="21600,21600" o:spt="202" path="m,l,21600r21600,l21600,xe">
                    <v:stroke joinstyle="miter"/>
                    <v:path gradientshapeok="t" o:connecttype="rect"/>
                  </v:shapetype>
                  <v:shape id="Text Box 2" o:spid="_x0000_s1026" type="#_x0000_t202" style="position:absolute;margin-left:112.75pt;margin-top:.55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yEA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" fillcolor="white [3212]" stroked="f">
                    <v:textbox style="mso-fit-shape-to-text:t" inset="1mm">
                      <w:txbxContent>
                        <w:p w14:paraId="0E1F085F" w14:textId="62A2B1E4" w:rsidR="00130599" w:rsidRDefault="000120E4" w:rsidP="000120E4">
                          <w:pPr>
                            <w:spacing w:before="0"/>
                          </w:pPr>
                          <w:r w:rsidRPr="00F74694">
                            <w:rPr>
                              <w:b/>
                              <w:bCs/>
                              <w:szCs w:val="24"/>
                            </w:rPr>
                            <w:t xml:space="preserve">Council Working Group </w:t>
                          </w:r>
                          <w:r w:rsidRPr="00F74694">
                            <w:rPr>
                              <w:b/>
                              <w:bCs/>
                              <w:szCs w:val="24"/>
                            </w:rPr>
                            <w:br/>
                            <w:t xml:space="preserve">on </w:t>
                          </w:r>
                          <w:r>
                            <w:rPr>
                              <w:b/>
                              <w:bCs/>
                              <w:szCs w:val="24"/>
                            </w:rPr>
                            <w:t>child online protection</w:t>
                          </w:r>
                          <w:r>
                            <w:br/>
                          </w:r>
                          <w:r>
                            <w:rPr>
                              <w:sz w:val="20"/>
                            </w:rPr>
                            <w:t>Twenty-</w:t>
                          </w:r>
                          <w:r w:rsidR="0025570E">
                            <w:rPr>
                              <w:sz w:val="20"/>
                            </w:rPr>
                            <w:t>second</w:t>
                          </w:r>
                          <w:r w:rsidRPr="00130599">
                            <w:rPr>
                              <w:sz w:val="20"/>
                            </w:rPr>
                            <w:t xml:space="preserve"> meeting </w:t>
                          </w:r>
                          <w:r>
                            <w:rPr>
                              <w:sz w:val="20"/>
                            </w:rPr>
                            <w:t>– From 12 (p.m.) to 13 February 2025</w:t>
                          </w:r>
                        </w:p>
                      </w:txbxContent>
                    </v:textbox>
                  </v:shape>
                </w:pict>
              </mc:Fallback>
            </mc:AlternateContent>
          </w:r>
          <w:r>
            <w:rPr>
              <w:rFonts w:ascii="Arial" w:hAnsi="Arial" w:cs="Arial"/>
              <w:b/>
              <w:bCs/>
              <w:noProof/>
              <w:color w:val="009CD6"/>
              <w:sz w:val="36"/>
              <w:szCs w:val="36"/>
            </w:rPr>
            <w:drawing>
              <wp:inline distT="0" distB="0" distL="0" distR="0" wp14:anchorId="71E1763D" wp14:editId="304CFA7C">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4EA427E3" w14:textId="77777777" w:rsidR="00AD3606" w:rsidRDefault="00AD3606" w:rsidP="00AD3606">
          <w:pPr>
            <w:pStyle w:val="Header"/>
            <w:jc w:val="right"/>
            <w:rPr>
              <w:rFonts w:ascii="Arial" w:hAnsi="Arial" w:cs="Arial"/>
              <w:b/>
              <w:bCs/>
              <w:color w:val="009CD6"/>
              <w:szCs w:val="18"/>
            </w:rPr>
          </w:pPr>
        </w:p>
        <w:p w14:paraId="0A9AFED1" w14:textId="77777777" w:rsidR="00AD3606" w:rsidRDefault="00AD3606" w:rsidP="00AD3606">
          <w:pPr>
            <w:pStyle w:val="Header"/>
            <w:jc w:val="right"/>
            <w:rPr>
              <w:rFonts w:ascii="Arial" w:hAnsi="Arial" w:cs="Arial"/>
              <w:b/>
              <w:bCs/>
              <w:color w:val="009CD6"/>
              <w:szCs w:val="18"/>
            </w:rPr>
          </w:pPr>
        </w:p>
        <w:p w14:paraId="772E591C"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1"/>
  <w:p w14:paraId="30077DD0" w14:textId="36DBDF19"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21E4E5A1" wp14:editId="4E42DD23">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0B824" id="Rectangle 5" o:spid="_x0000_s1026"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16cid:durableId="137481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4B"/>
    <w:rsid w:val="000120E4"/>
    <w:rsid w:val="000210D4"/>
    <w:rsid w:val="00063016"/>
    <w:rsid w:val="00066795"/>
    <w:rsid w:val="00076AF6"/>
    <w:rsid w:val="00085CF2"/>
    <w:rsid w:val="000B1705"/>
    <w:rsid w:val="000D174F"/>
    <w:rsid w:val="000D75B2"/>
    <w:rsid w:val="0010468B"/>
    <w:rsid w:val="001121F5"/>
    <w:rsid w:val="00130599"/>
    <w:rsid w:val="0013160F"/>
    <w:rsid w:val="001400DC"/>
    <w:rsid w:val="00140CE1"/>
    <w:rsid w:val="001426F2"/>
    <w:rsid w:val="00147C54"/>
    <w:rsid w:val="0017539C"/>
    <w:rsid w:val="00175AC2"/>
    <w:rsid w:val="0017609F"/>
    <w:rsid w:val="001A7D1D"/>
    <w:rsid w:val="001B51DD"/>
    <w:rsid w:val="001C628E"/>
    <w:rsid w:val="001D2C1B"/>
    <w:rsid w:val="001E0F7B"/>
    <w:rsid w:val="001E0FBE"/>
    <w:rsid w:val="001E5FE7"/>
    <w:rsid w:val="002119FD"/>
    <w:rsid w:val="002130E0"/>
    <w:rsid w:val="0022364C"/>
    <w:rsid w:val="00244F7F"/>
    <w:rsid w:val="0025570E"/>
    <w:rsid w:val="00264425"/>
    <w:rsid w:val="00265875"/>
    <w:rsid w:val="00272BBB"/>
    <w:rsid w:val="0027303B"/>
    <w:rsid w:val="0028109B"/>
    <w:rsid w:val="002A2188"/>
    <w:rsid w:val="002B1F58"/>
    <w:rsid w:val="002C1C7A"/>
    <w:rsid w:val="002C54E2"/>
    <w:rsid w:val="002E0AC3"/>
    <w:rsid w:val="0030160F"/>
    <w:rsid w:val="00301AEE"/>
    <w:rsid w:val="00302A11"/>
    <w:rsid w:val="003145DF"/>
    <w:rsid w:val="00320223"/>
    <w:rsid w:val="00322D0D"/>
    <w:rsid w:val="00361465"/>
    <w:rsid w:val="003877F5"/>
    <w:rsid w:val="003942D4"/>
    <w:rsid w:val="0039514F"/>
    <w:rsid w:val="003958A8"/>
    <w:rsid w:val="003B29C2"/>
    <w:rsid w:val="003C20CA"/>
    <w:rsid w:val="003C2533"/>
    <w:rsid w:val="003D5A7F"/>
    <w:rsid w:val="003D635C"/>
    <w:rsid w:val="004016E2"/>
    <w:rsid w:val="0040435A"/>
    <w:rsid w:val="00416A24"/>
    <w:rsid w:val="0042059E"/>
    <w:rsid w:val="00431D9E"/>
    <w:rsid w:val="00433CE8"/>
    <w:rsid w:val="00434A5C"/>
    <w:rsid w:val="004544D9"/>
    <w:rsid w:val="00472BAD"/>
    <w:rsid w:val="00484009"/>
    <w:rsid w:val="00490E72"/>
    <w:rsid w:val="00491157"/>
    <w:rsid w:val="004921C8"/>
    <w:rsid w:val="00495B0B"/>
    <w:rsid w:val="004A1B8B"/>
    <w:rsid w:val="004D1851"/>
    <w:rsid w:val="004D5239"/>
    <w:rsid w:val="004D599D"/>
    <w:rsid w:val="004E2EA5"/>
    <w:rsid w:val="004E3AEB"/>
    <w:rsid w:val="0050223C"/>
    <w:rsid w:val="005243FF"/>
    <w:rsid w:val="005311D6"/>
    <w:rsid w:val="00536422"/>
    <w:rsid w:val="00564FBC"/>
    <w:rsid w:val="005800BC"/>
    <w:rsid w:val="00582442"/>
    <w:rsid w:val="005A335D"/>
    <w:rsid w:val="005C13D4"/>
    <w:rsid w:val="005E2BD5"/>
    <w:rsid w:val="005F3269"/>
    <w:rsid w:val="00602E7F"/>
    <w:rsid w:val="006142A2"/>
    <w:rsid w:val="00615961"/>
    <w:rsid w:val="00623AE3"/>
    <w:rsid w:val="0064737F"/>
    <w:rsid w:val="006535F1"/>
    <w:rsid w:val="0065557D"/>
    <w:rsid w:val="00660D50"/>
    <w:rsid w:val="00662984"/>
    <w:rsid w:val="006716BB"/>
    <w:rsid w:val="006B1859"/>
    <w:rsid w:val="006B6680"/>
    <w:rsid w:val="006B6DCC"/>
    <w:rsid w:val="006E7CAA"/>
    <w:rsid w:val="00702DEF"/>
    <w:rsid w:val="00706861"/>
    <w:rsid w:val="00743566"/>
    <w:rsid w:val="0075051B"/>
    <w:rsid w:val="00775655"/>
    <w:rsid w:val="00793188"/>
    <w:rsid w:val="00794D34"/>
    <w:rsid w:val="00803571"/>
    <w:rsid w:val="00806E3C"/>
    <w:rsid w:val="00813E5E"/>
    <w:rsid w:val="00816C2C"/>
    <w:rsid w:val="0083581B"/>
    <w:rsid w:val="0085460A"/>
    <w:rsid w:val="00860EED"/>
    <w:rsid w:val="00863874"/>
    <w:rsid w:val="00864AFF"/>
    <w:rsid w:val="00865925"/>
    <w:rsid w:val="00891503"/>
    <w:rsid w:val="008B4A6A"/>
    <w:rsid w:val="008C7E27"/>
    <w:rsid w:val="008E6DE6"/>
    <w:rsid w:val="008F3822"/>
    <w:rsid w:val="008F7448"/>
    <w:rsid w:val="0090147A"/>
    <w:rsid w:val="0090389B"/>
    <w:rsid w:val="00916EAB"/>
    <w:rsid w:val="009173EF"/>
    <w:rsid w:val="00932906"/>
    <w:rsid w:val="00961860"/>
    <w:rsid w:val="00961B0B"/>
    <w:rsid w:val="00962D33"/>
    <w:rsid w:val="0096440C"/>
    <w:rsid w:val="009B38C3"/>
    <w:rsid w:val="009E17BD"/>
    <w:rsid w:val="009E485A"/>
    <w:rsid w:val="00A04CEC"/>
    <w:rsid w:val="00A235CA"/>
    <w:rsid w:val="00A27F92"/>
    <w:rsid w:val="00A32257"/>
    <w:rsid w:val="00A36D20"/>
    <w:rsid w:val="00A46CD0"/>
    <w:rsid w:val="00A514A4"/>
    <w:rsid w:val="00A52C84"/>
    <w:rsid w:val="00A55622"/>
    <w:rsid w:val="00A83502"/>
    <w:rsid w:val="00A97155"/>
    <w:rsid w:val="00AD15B3"/>
    <w:rsid w:val="00AD3606"/>
    <w:rsid w:val="00AD4A3D"/>
    <w:rsid w:val="00AF5D0A"/>
    <w:rsid w:val="00AF6E49"/>
    <w:rsid w:val="00B04A67"/>
    <w:rsid w:val="00B0583C"/>
    <w:rsid w:val="00B248BC"/>
    <w:rsid w:val="00B358B2"/>
    <w:rsid w:val="00B40A81"/>
    <w:rsid w:val="00B44910"/>
    <w:rsid w:val="00B72267"/>
    <w:rsid w:val="00B73DD1"/>
    <w:rsid w:val="00B76EB6"/>
    <w:rsid w:val="00B7737B"/>
    <w:rsid w:val="00B824C8"/>
    <w:rsid w:val="00B849D3"/>
    <w:rsid w:val="00B84B9D"/>
    <w:rsid w:val="00BA3A51"/>
    <w:rsid w:val="00BC251A"/>
    <w:rsid w:val="00BD032B"/>
    <w:rsid w:val="00BD0614"/>
    <w:rsid w:val="00BD094B"/>
    <w:rsid w:val="00BE2640"/>
    <w:rsid w:val="00C01189"/>
    <w:rsid w:val="00C30D87"/>
    <w:rsid w:val="00C374DE"/>
    <w:rsid w:val="00C47AD4"/>
    <w:rsid w:val="00C52D81"/>
    <w:rsid w:val="00C55198"/>
    <w:rsid w:val="00C922C7"/>
    <w:rsid w:val="00C95714"/>
    <w:rsid w:val="00CA6393"/>
    <w:rsid w:val="00CB18FF"/>
    <w:rsid w:val="00CD0C08"/>
    <w:rsid w:val="00CD3C91"/>
    <w:rsid w:val="00CE03FB"/>
    <w:rsid w:val="00CE433C"/>
    <w:rsid w:val="00CF0161"/>
    <w:rsid w:val="00CF33F3"/>
    <w:rsid w:val="00D06183"/>
    <w:rsid w:val="00D22C42"/>
    <w:rsid w:val="00D35643"/>
    <w:rsid w:val="00D45669"/>
    <w:rsid w:val="00D464CC"/>
    <w:rsid w:val="00D522F6"/>
    <w:rsid w:val="00D60E5A"/>
    <w:rsid w:val="00D65041"/>
    <w:rsid w:val="00DB00D5"/>
    <w:rsid w:val="00DB1936"/>
    <w:rsid w:val="00DB384B"/>
    <w:rsid w:val="00DF0189"/>
    <w:rsid w:val="00E06FD5"/>
    <w:rsid w:val="00E10E80"/>
    <w:rsid w:val="00E124F0"/>
    <w:rsid w:val="00E227F3"/>
    <w:rsid w:val="00E4728B"/>
    <w:rsid w:val="00E545C6"/>
    <w:rsid w:val="00E60F04"/>
    <w:rsid w:val="00E61395"/>
    <w:rsid w:val="00E65B24"/>
    <w:rsid w:val="00E854E4"/>
    <w:rsid w:val="00E86DBF"/>
    <w:rsid w:val="00EB0D6F"/>
    <w:rsid w:val="00EB2232"/>
    <w:rsid w:val="00EC5337"/>
    <w:rsid w:val="00EE49E8"/>
    <w:rsid w:val="00F10B59"/>
    <w:rsid w:val="00F1616D"/>
    <w:rsid w:val="00F16BAB"/>
    <w:rsid w:val="00F2150A"/>
    <w:rsid w:val="00F231D8"/>
    <w:rsid w:val="00F42218"/>
    <w:rsid w:val="00F44C00"/>
    <w:rsid w:val="00F45D2C"/>
    <w:rsid w:val="00F46C5F"/>
    <w:rsid w:val="00F632C0"/>
    <w:rsid w:val="00F74694"/>
    <w:rsid w:val="00F83983"/>
    <w:rsid w:val="00F86596"/>
    <w:rsid w:val="00F93FD4"/>
    <w:rsid w:val="00F94A63"/>
    <w:rsid w:val="00FA1C28"/>
    <w:rsid w:val="00FB1279"/>
    <w:rsid w:val="00FB6B76"/>
    <w:rsid w:val="00FB7596"/>
    <w:rsid w:val="00FE4077"/>
    <w:rsid w:val="00FE500D"/>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14C48"/>
  <w15:docId w15:val="{CAFCD645-1705-4710-9FB6-48B2807E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E61395"/>
    <w:rPr>
      <w:color w:val="666666"/>
    </w:rPr>
  </w:style>
  <w:style w:type="paragraph" w:customStyle="1" w:styleId="Reasons">
    <w:name w:val="Reasons"/>
    <w:basedOn w:val="Normal"/>
    <w:qFormat/>
    <w:rsid w:val="0022364C"/>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6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20BCD90392CE4983D33C8AE8606CB9" ma:contentTypeVersion="16" ma:contentTypeDescription="Create a new document." ma:contentTypeScope="" ma:versionID="7c1aef2ef58fdf4e42f7fd0a406555e9">
  <xsd:schema xmlns:xsd="http://www.w3.org/2001/XMLSchema" xmlns:xs="http://www.w3.org/2001/XMLSchema" xmlns:p="http://schemas.microsoft.com/office/2006/metadata/properties" xmlns:ns2="4c272582-4164-40b3-8c4b-3c1a04c8dc1b" xmlns:ns3="d5af11f5-2ba6-4db2-9f85-fe00cbec1a23" targetNamespace="http://schemas.microsoft.com/office/2006/metadata/properties" ma:root="true" ma:fieldsID="2a6219168d07826ffba0dfb51be7b267" ns2:_="" ns3:_="">
    <xsd:import namespace="4c272582-4164-40b3-8c4b-3c1a04c8dc1b"/>
    <xsd:import namespace="d5af11f5-2ba6-4db2-9f85-fe00cbec1a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72582-4164-40b3-8c4b-3c1a04c8d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f11f5-2ba6-4db2-9f85-fe00cbec1a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f298962-6577-4307-a442-e606e116b084}" ma:internalName="TaxCatchAll" ma:showField="CatchAllData" ma:web="d5af11f5-2ba6-4db2-9f85-fe00cbec1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272582-4164-40b3-8c4b-3c1a04c8dc1b">
      <Terms xmlns="http://schemas.microsoft.com/office/infopath/2007/PartnerControls"/>
    </lcf76f155ced4ddcb4097134ff3c332f>
    <TaxCatchAll xmlns="d5af11f5-2ba6-4db2-9f85-fe00cbec1a23"/>
  </documentManagement>
</p:properties>
</file>

<file path=customXml/itemProps1.xml><?xml version="1.0" encoding="utf-8"?>
<ds:datastoreItem xmlns:ds="http://schemas.openxmlformats.org/officeDocument/2006/customXml" ds:itemID="{ECEBAD56-7E74-4753-A50D-BD8962809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72582-4164-40b3-8c4b-3c1a04c8dc1b"/>
    <ds:schemaRef ds:uri="d5af11f5-2ba6-4db2-9f85-fe00cbec1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62569-048C-48C5-BA93-F530E9F691C4}">
  <ds:schemaRefs>
    <ds:schemaRef ds:uri="http://schemas.microsoft.com/sharepoint/v3/contenttype/forms"/>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DBBC4EAE-83AF-4098-8A96-865AAA580818}">
  <ds:schemaRefs>
    <ds:schemaRef ds:uri="http://schemas.openxmlformats.org/package/2006/metadata/core-properties"/>
    <ds:schemaRef ds:uri="http://www.w3.org/XML/1998/namespace"/>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d5af11f5-2ba6-4db2-9f85-fe00cbec1a23"/>
    <ds:schemaRef ds:uri="4c272582-4164-40b3-8c4b-3c1a04c8dc1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135</Words>
  <Characters>853</Characters>
  <Application>Microsoft Office Word</Application>
  <DocSecurity>0</DocSecurity>
  <Lines>47</Lines>
  <Paragraphs>16</Paragraphs>
  <ScaleCrop>false</ScaleCrop>
  <HeadingPairs>
    <vt:vector size="2" baseType="variant">
      <vt:variant>
        <vt:lpstr>Title</vt:lpstr>
      </vt:variant>
      <vt:variant>
        <vt:i4>1</vt:i4>
      </vt:variant>
    </vt:vector>
  </HeadingPairs>
  <TitlesOfParts>
    <vt:vector size="1" baseType="lpstr">
      <vt:lpstr>Preventing online radicalisation - An e-learning programme for parents, carers and early help professionals</vt:lpstr>
    </vt:vector>
  </TitlesOfParts>
  <Manager/>
  <Company/>
  <LinksUpToDate>false</LinksUpToDate>
  <CharactersWithSpaces>972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Preventing online radicalisation - An e-learning programme for parents, carers and early help professionals</dc:title>
  <dc:subject>ITU Council Working Group on child online protection</dc:subject>
  <cp:keywords>CWG-COP</cp:keywords>
  <dc:description/>
  <dcterms:created xsi:type="dcterms:W3CDTF">2025-01-31T15:03:00Z</dcterms:created>
  <dcterms:modified xsi:type="dcterms:W3CDTF">2025-01-31T16:18:00Z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0x0101003A20BCD90392CE4983D33C8AE8606CB9</vt:lpwstr>
  </property>
  <property fmtid="{D5CDD505-2E9C-101B-9397-08002B2CF9AE}" pid="3" name="GrammarlyDocumentId">
    <vt:lpwstr>470e17ae7d74742281996dca33a8e26df2282976efaee285d20e3ea751ec8d80</vt:lpwstr>
  </property>
</Properties>
</file>