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05116" w14:paraId="024A0D0E" w14:textId="77777777" w:rsidTr="00AD3606">
        <w:trPr>
          <w:cantSplit/>
          <w:trHeight w:val="23"/>
        </w:trPr>
        <w:tc>
          <w:tcPr>
            <w:tcW w:w="3969" w:type="dxa"/>
            <w:vMerge w:val="restart"/>
            <w:tcMar>
              <w:left w:w="0" w:type="dxa"/>
            </w:tcMar>
          </w:tcPr>
          <w:p w14:paraId="078B9C7D" w14:textId="77777777" w:rsidR="00AD3606" w:rsidRPr="00705116"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1FF180B" w14:textId="253E29AC" w:rsidR="00AD3606" w:rsidRPr="00705116" w:rsidRDefault="00AD3606" w:rsidP="00472BAD">
            <w:pPr>
              <w:tabs>
                <w:tab w:val="left" w:pos="851"/>
              </w:tabs>
              <w:spacing w:before="0" w:line="240" w:lineRule="atLeast"/>
              <w:jc w:val="right"/>
              <w:rPr>
                <w:b/>
              </w:rPr>
            </w:pPr>
            <w:r w:rsidRPr="00705116">
              <w:rPr>
                <w:b/>
              </w:rPr>
              <w:t>Document C</w:t>
            </w:r>
            <w:r w:rsidR="00A52C84" w:rsidRPr="00705116">
              <w:rPr>
                <w:b/>
              </w:rPr>
              <w:t>WG-</w:t>
            </w:r>
            <w:r w:rsidR="0025570E" w:rsidRPr="00705116">
              <w:rPr>
                <w:b/>
              </w:rPr>
              <w:t>COP</w:t>
            </w:r>
            <w:r w:rsidR="00A52C84" w:rsidRPr="00705116">
              <w:rPr>
                <w:b/>
              </w:rPr>
              <w:t>-</w:t>
            </w:r>
            <w:r w:rsidR="0025570E" w:rsidRPr="00705116">
              <w:rPr>
                <w:b/>
              </w:rPr>
              <w:t>22</w:t>
            </w:r>
            <w:r w:rsidRPr="00705116">
              <w:rPr>
                <w:b/>
              </w:rPr>
              <w:t>/</w:t>
            </w:r>
            <w:r w:rsidR="00301AEE" w:rsidRPr="00705116">
              <w:rPr>
                <w:b/>
              </w:rPr>
              <w:t>INF/</w:t>
            </w:r>
            <w:r w:rsidR="002B2E5E">
              <w:rPr>
                <w:b/>
              </w:rPr>
              <w:t>3</w:t>
            </w:r>
          </w:p>
        </w:tc>
      </w:tr>
      <w:tr w:rsidR="00AD3606" w:rsidRPr="00705116" w14:paraId="0F6AB615" w14:textId="77777777" w:rsidTr="00AD3606">
        <w:trPr>
          <w:cantSplit/>
        </w:trPr>
        <w:tc>
          <w:tcPr>
            <w:tcW w:w="3969" w:type="dxa"/>
            <w:vMerge/>
          </w:tcPr>
          <w:p w14:paraId="6DE38842" w14:textId="77777777" w:rsidR="00AD3606" w:rsidRPr="00705116" w:rsidRDefault="00AD3606" w:rsidP="00AD3606">
            <w:pPr>
              <w:tabs>
                <w:tab w:val="left" w:pos="851"/>
              </w:tabs>
              <w:spacing w:line="240" w:lineRule="atLeast"/>
              <w:rPr>
                <w:b/>
              </w:rPr>
            </w:pPr>
            <w:bookmarkStart w:id="6" w:name="ddate" w:colFirst="1" w:colLast="1"/>
            <w:bookmarkEnd w:id="0"/>
            <w:bookmarkEnd w:id="1"/>
          </w:p>
        </w:tc>
        <w:tc>
          <w:tcPr>
            <w:tcW w:w="5245" w:type="dxa"/>
          </w:tcPr>
          <w:p w14:paraId="4CEF3255" w14:textId="4C667580" w:rsidR="00AD3606" w:rsidRPr="00705116" w:rsidRDefault="006F3DAA" w:rsidP="00AD3606">
            <w:pPr>
              <w:tabs>
                <w:tab w:val="left" w:pos="851"/>
              </w:tabs>
              <w:spacing w:before="0"/>
              <w:jc w:val="right"/>
              <w:rPr>
                <w:b/>
              </w:rPr>
            </w:pPr>
            <w:r w:rsidRPr="00705116">
              <w:rPr>
                <w:b/>
              </w:rPr>
              <w:t>1</w:t>
            </w:r>
            <w:r w:rsidR="006F24C4">
              <w:rPr>
                <w:b/>
              </w:rPr>
              <w:t>1</w:t>
            </w:r>
            <w:r w:rsidRPr="00705116">
              <w:rPr>
                <w:b/>
              </w:rPr>
              <w:t xml:space="preserve"> December 2024</w:t>
            </w:r>
          </w:p>
        </w:tc>
      </w:tr>
      <w:tr w:rsidR="00AD3606" w:rsidRPr="00705116" w14:paraId="2D264267" w14:textId="77777777" w:rsidTr="00AD3606">
        <w:trPr>
          <w:cantSplit/>
          <w:trHeight w:val="23"/>
        </w:trPr>
        <w:tc>
          <w:tcPr>
            <w:tcW w:w="3969" w:type="dxa"/>
            <w:vMerge/>
          </w:tcPr>
          <w:p w14:paraId="0BD7F6E2" w14:textId="77777777" w:rsidR="00AD3606" w:rsidRPr="00705116" w:rsidRDefault="00AD3606" w:rsidP="00AD3606">
            <w:pPr>
              <w:tabs>
                <w:tab w:val="left" w:pos="851"/>
              </w:tabs>
              <w:spacing w:line="240" w:lineRule="atLeast"/>
              <w:rPr>
                <w:b/>
              </w:rPr>
            </w:pPr>
            <w:bookmarkStart w:id="7" w:name="dorlang" w:colFirst="1" w:colLast="1"/>
            <w:bookmarkEnd w:id="6"/>
          </w:p>
        </w:tc>
        <w:tc>
          <w:tcPr>
            <w:tcW w:w="5245" w:type="dxa"/>
          </w:tcPr>
          <w:p w14:paraId="7726F8DE" w14:textId="77777777" w:rsidR="00AD3606" w:rsidRPr="00705116" w:rsidRDefault="00891503" w:rsidP="00AD3606">
            <w:pPr>
              <w:tabs>
                <w:tab w:val="left" w:pos="851"/>
              </w:tabs>
              <w:spacing w:before="0" w:line="240" w:lineRule="atLeast"/>
              <w:jc w:val="right"/>
              <w:rPr>
                <w:b/>
              </w:rPr>
            </w:pPr>
            <w:r w:rsidRPr="00705116">
              <w:rPr>
                <w:b/>
              </w:rPr>
              <w:t>English only</w:t>
            </w:r>
          </w:p>
        </w:tc>
      </w:tr>
      <w:tr w:rsidR="00472BAD" w:rsidRPr="00705116" w14:paraId="40779810" w14:textId="77777777" w:rsidTr="00AD3606">
        <w:trPr>
          <w:cantSplit/>
          <w:trHeight w:val="23"/>
        </w:trPr>
        <w:tc>
          <w:tcPr>
            <w:tcW w:w="3969" w:type="dxa"/>
          </w:tcPr>
          <w:p w14:paraId="2FCE36AC" w14:textId="77777777" w:rsidR="00472BAD" w:rsidRPr="00705116" w:rsidRDefault="00472BAD" w:rsidP="00AD3606">
            <w:pPr>
              <w:tabs>
                <w:tab w:val="left" w:pos="851"/>
              </w:tabs>
              <w:spacing w:line="240" w:lineRule="atLeast"/>
              <w:rPr>
                <w:b/>
              </w:rPr>
            </w:pPr>
          </w:p>
        </w:tc>
        <w:tc>
          <w:tcPr>
            <w:tcW w:w="5245" w:type="dxa"/>
          </w:tcPr>
          <w:p w14:paraId="15142261" w14:textId="77777777" w:rsidR="00472BAD" w:rsidRPr="00705116" w:rsidRDefault="00472BAD" w:rsidP="00AD3606">
            <w:pPr>
              <w:tabs>
                <w:tab w:val="left" w:pos="851"/>
              </w:tabs>
              <w:spacing w:before="0" w:line="240" w:lineRule="atLeast"/>
              <w:jc w:val="right"/>
              <w:rPr>
                <w:b/>
              </w:rPr>
            </w:pPr>
          </w:p>
        </w:tc>
      </w:tr>
      <w:tr w:rsidR="00AD3606" w:rsidRPr="00705116" w14:paraId="047B6F98" w14:textId="77777777" w:rsidTr="00AD3606">
        <w:trPr>
          <w:cantSplit/>
        </w:trPr>
        <w:tc>
          <w:tcPr>
            <w:tcW w:w="9214" w:type="dxa"/>
            <w:gridSpan w:val="2"/>
            <w:tcMar>
              <w:left w:w="0" w:type="dxa"/>
            </w:tcMar>
          </w:tcPr>
          <w:p w14:paraId="471179D3" w14:textId="77777777" w:rsidR="00AD3606" w:rsidRPr="00705116" w:rsidRDefault="00301AEE" w:rsidP="003626E5">
            <w:pPr>
              <w:pStyle w:val="Source"/>
              <w:framePr w:hSpace="0" w:wrap="auto" w:vAnchor="margin" w:hAnchor="text" w:xAlign="left" w:yAlign="inline"/>
            </w:pPr>
            <w:bookmarkStart w:id="8" w:name="dsource" w:colFirst="0" w:colLast="0"/>
            <w:bookmarkEnd w:id="7"/>
            <w:r w:rsidRPr="00705116">
              <w:t xml:space="preserve">Contribution by </w:t>
            </w:r>
            <w:r w:rsidR="00D35D17" w:rsidRPr="00705116">
              <w:t>Bulgaria (Republic of)</w:t>
            </w:r>
          </w:p>
        </w:tc>
      </w:tr>
      <w:tr w:rsidR="00AD3606" w:rsidRPr="00705116" w14:paraId="31491FBE" w14:textId="77777777" w:rsidTr="00AD3606">
        <w:trPr>
          <w:cantSplit/>
        </w:trPr>
        <w:tc>
          <w:tcPr>
            <w:tcW w:w="9214" w:type="dxa"/>
            <w:gridSpan w:val="2"/>
            <w:tcMar>
              <w:left w:w="0" w:type="dxa"/>
            </w:tcMar>
          </w:tcPr>
          <w:p w14:paraId="0E74C8D4" w14:textId="45A60C9D" w:rsidR="00AD3606" w:rsidRPr="00705116" w:rsidRDefault="006F3DAA" w:rsidP="00E4728B">
            <w:pPr>
              <w:pStyle w:val="Subtitle"/>
              <w:framePr w:hSpace="0" w:wrap="auto" w:xAlign="left" w:yAlign="inline"/>
            </w:pPr>
            <w:bookmarkStart w:id="9" w:name="dtitle1" w:colFirst="0" w:colLast="0"/>
            <w:bookmarkEnd w:id="8"/>
            <w:r w:rsidRPr="00705116">
              <w:t>BULGARIA’S INITIATIVES AND BEST PRACTICES IN CHILD ONLINE PROTECTION</w:t>
            </w:r>
          </w:p>
        </w:tc>
      </w:tr>
      <w:tr w:rsidR="00AD3606" w:rsidRPr="00705116" w14:paraId="3DEBD9E4" w14:textId="77777777" w:rsidTr="00AD3606">
        <w:trPr>
          <w:cantSplit/>
        </w:trPr>
        <w:tc>
          <w:tcPr>
            <w:tcW w:w="9214" w:type="dxa"/>
            <w:gridSpan w:val="2"/>
            <w:tcBorders>
              <w:top w:val="single" w:sz="4" w:space="0" w:color="auto"/>
              <w:bottom w:val="single" w:sz="4" w:space="0" w:color="auto"/>
            </w:tcBorders>
            <w:tcMar>
              <w:left w:w="0" w:type="dxa"/>
            </w:tcMar>
          </w:tcPr>
          <w:p w14:paraId="5D5394BD" w14:textId="77777777" w:rsidR="00AD3606" w:rsidRPr="00705116" w:rsidRDefault="00F16BAB" w:rsidP="00F16BAB">
            <w:pPr>
              <w:spacing w:before="160"/>
              <w:rPr>
                <w:b/>
                <w:bCs/>
                <w:sz w:val="26"/>
                <w:szCs w:val="26"/>
              </w:rPr>
            </w:pPr>
            <w:r w:rsidRPr="00705116">
              <w:rPr>
                <w:b/>
                <w:bCs/>
                <w:sz w:val="26"/>
                <w:szCs w:val="26"/>
              </w:rPr>
              <w:t>Purpose</w:t>
            </w:r>
          </w:p>
          <w:p w14:paraId="6A7DF2E5" w14:textId="1CD153E7" w:rsidR="00D35D17" w:rsidRPr="00705116" w:rsidRDefault="00D35D17" w:rsidP="00D35D17">
            <w:pPr>
              <w:spacing w:before="160"/>
              <w:jc w:val="both"/>
            </w:pPr>
            <w:r w:rsidRPr="00705116">
              <w:t xml:space="preserve">The purpose of this document is to share the Bulgaria’s initiatives and best practices in child online protection with </w:t>
            </w:r>
            <w:r w:rsidR="0078552A" w:rsidRPr="00705116">
              <w:t xml:space="preserve">Member States </w:t>
            </w:r>
            <w:r w:rsidRPr="00705116">
              <w:t xml:space="preserve">and </w:t>
            </w:r>
            <w:r w:rsidR="0078552A" w:rsidRPr="00705116">
              <w:t xml:space="preserve">Sector Members </w:t>
            </w:r>
            <w:r w:rsidRPr="00705116">
              <w:t>in line with Resolution 179 (Rev.</w:t>
            </w:r>
            <w:r w:rsidR="0078552A" w:rsidRPr="00705116">
              <w:t> </w:t>
            </w:r>
            <w:r w:rsidRPr="00705116">
              <w:t>Bucharest, 2022) by presenting the Bulgarian National Program for the Prevention of Violence and Abuse against Children</w:t>
            </w:r>
            <w:r w:rsidR="006F24C4">
              <w:t>.</w:t>
            </w:r>
          </w:p>
          <w:p w14:paraId="7CDC2C08" w14:textId="77777777" w:rsidR="00AD3606" w:rsidRPr="00705116" w:rsidRDefault="00AD3606" w:rsidP="00F16BAB">
            <w:pPr>
              <w:spacing w:before="160"/>
              <w:rPr>
                <w:b/>
                <w:bCs/>
                <w:sz w:val="26"/>
                <w:szCs w:val="26"/>
              </w:rPr>
            </w:pPr>
            <w:r w:rsidRPr="00705116">
              <w:rPr>
                <w:b/>
                <w:bCs/>
                <w:sz w:val="26"/>
                <w:szCs w:val="26"/>
              </w:rPr>
              <w:t>Action required</w:t>
            </w:r>
          </w:p>
          <w:p w14:paraId="25921DE1" w14:textId="77777777" w:rsidR="0025570E" w:rsidRPr="00705116" w:rsidRDefault="00301AEE" w:rsidP="0025570E">
            <w:pPr>
              <w:spacing w:before="160"/>
            </w:pPr>
            <w:r w:rsidRPr="00705116">
              <w:t xml:space="preserve">This </w:t>
            </w:r>
            <w:r w:rsidR="00602E7F" w:rsidRPr="00705116">
              <w:t>document</w:t>
            </w:r>
            <w:r w:rsidRPr="00705116">
              <w:t xml:space="preserve"> is transmitted to the Council Working Group on child online protection </w:t>
            </w:r>
            <w:r w:rsidRPr="00705116">
              <w:rPr>
                <w:b/>
                <w:bCs/>
              </w:rPr>
              <w:t>for information</w:t>
            </w:r>
            <w:r w:rsidRPr="00705116">
              <w:t>.</w:t>
            </w:r>
          </w:p>
          <w:p w14:paraId="7190F4A9" w14:textId="77777777" w:rsidR="00AD3606" w:rsidRPr="00705116" w:rsidRDefault="00CD3C91" w:rsidP="00CD3C91">
            <w:r w:rsidRPr="00705116">
              <w:t>_______________</w:t>
            </w:r>
          </w:p>
          <w:p w14:paraId="6106F2E0" w14:textId="77777777" w:rsidR="00AD3606" w:rsidRPr="00705116" w:rsidRDefault="00AD3606" w:rsidP="00F16BAB">
            <w:pPr>
              <w:spacing w:before="160"/>
              <w:rPr>
                <w:b/>
                <w:bCs/>
                <w:sz w:val="26"/>
                <w:szCs w:val="26"/>
              </w:rPr>
            </w:pPr>
            <w:r w:rsidRPr="00705116">
              <w:rPr>
                <w:b/>
                <w:bCs/>
                <w:sz w:val="26"/>
                <w:szCs w:val="26"/>
              </w:rPr>
              <w:t>References</w:t>
            </w:r>
            <w:r w:rsidR="00301AEE" w:rsidRPr="00705116">
              <w:rPr>
                <w:b/>
                <w:bCs/>
                <w:sz w:val="26"/>
                <w:szCs w:val="26"/>
              </w:rPr>
              <w:t xml:space="preserve"> </w:t>
            </w:r>
          </w:p>
          <w:p w14:paraId="62A06266" w14:textId="77777777" w:rsidR="00AD3606" w:rsidRPr="00705116" w:rsidRDefault="00D35D17" w:rsidP="00F16BAB">
            <w:pPr>
              <w:spacing w:after="160"/>
              <w:rPr>
                <w:i/>
                <w:iCs/>
                <w:sz w:val="22"/>
                <w:szCs w:val="22"/>
              </w:rPr>
            </w:pPr>
            <w:hyperlink r:id="rId11" w:history="1">
              <w:r w:rsidRPr="00705116">
                <w:rPr>
                  <w:rStyle w:val="Hyperlink"/>
                </w:rPr>
                <w:t>Resolution 179</w:t>
              </w:r>
              <w:r w:rsidRPr="00E267D8">
                <w:rPr>
                  <w:rStyle w:val="Hyperlink"/>
                  <w:u w:val="none"/>
                </w:rPr>
                <w:t xml:space="preserve"> </w:t>
              </w:r>
            </w:hyperlink>
            <w:r w:rsidRPr="00705116">
              <w:t>(Rev. Bucharest, 2022) – ITU's role in child online protection</w:t>
            </w:r>
          </w:p>
        </w:tc>
      </w:tr>
    </w:tbl>
    <w:p w14:paraId="1C12DCD1" w14:textId="77777777" w:rsidR="00E227F3" w:rsidRPr="00705116"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42150712" w14:textId="77777777" w:rsidR="00467E96" w:rsidRDefault="0090147A" w:rsidP="00467E96">
      <w:r w:rsidRPr="00705116">
        <w:br w:type="page"/>
      </w:r>
    </w:p>
    <w:p w14:paraId="1AAE015D" w14:textId="07ED9FB8" w:rsidR="00D35D17" w:rsidRPr="00705116" w:rsidRDefault="00D35D17" w:rsidP="00705116">
      <w:pPr>
        <w:pStyle w:val="Headingb"/>
      </w:pPr>
      <w:r w:rsidRPr="00705116">
        <w:lastRenderedPageBreak/>
        <w:t>Background</w:t>
      </w:r>
    </w:p>
    <w:p w14:paraId="2077128C" w14:textId="62365B31" w:rsidR="00D35D17" w:rsidRPr="00705116" w:rsidRDefault="00D35D17" w:rsidP="00D35D17">
      <w:pPr>
        <w:jc w:val="both"/>
      </w:pPr>
      <w:r w:rsidRPr="00705116">
        <w:t>In today's reality, the environment affects the development and well-being of children. Violence is part of the reality in which we live and</w:t>
      </w:r>
      <w:r w:rsidR="00467E96">
        <w:t>,</w:t>
      </w:r>
      <w:r w:rsidRPr="00705116">
        <w:t xml:space="preserve"> unfortunately</w:t>
      </w:r>
      <w:r w:rsidR="00467E96">
        <w:t>,</w:t>
      </w:r>
      <w:r w:rsidRPr="00705116">
        <w:t xml:space="preserve"> children are often victims of violence because of their inability to protect themselves. Children are spending more and more time online, with one in three children now using the Internet worldwide. For this reason and misusing the latest Internet technologies, they can easily become victims of online bullying and other types of violence.</w:t>
      </w:r>
    </w:p>
    <w:p w14:paraId="130F3C76" w14:textId="1746BB18" w:rsidR="00D35D17" w:rsidRPr="00705116" w:rsidRDefault="00D35D17" w:rsidP="00D35D17">
      <w:pPr>
        <w:jc w:val="both"/>
      </w:pPr>
      <w:r w:rsidRPr="00705116">
        <w:t>Bulgaria has</w:t>
      </w:r>
      <w:r w:rsidR="00467E96">
        <w:t>, therefore,</w:t>
      </w:r>
      <w:r w:rsidRPr="00705116">
        <w:t xml:space="preserve"> adopted the current National program for the prevention of violence and abuse of children, which focuses on prevention measures and services to reduce the violence against children.</w:t>
      </w:r>
    </w:p>
    <w:p w14:paraId="4A8F25CD" w14:textId="77777777" w:rsidR="00D35D17" w:rsidRPr="00705116" w:rsidRDefault="00D35D17" w:rsidP="0078552A">
      <w:pPr>
        <w:pStyle w:val="Headingb"/>
      </w:pPr>
      <w:r w:rsidRPr="00705116">
        <w:t>Guiding principles for the implementation of the National Program</w:t>
      </w:r>
    </w:p>
    <w:p w14:paraId="70AA0662" w14:textId="77777777" w:rsidR="00D35D17" w:rsidRPr="00705116" w:rsidRDefault="00D35D17" w:rsidP="00705116">
      <w:pPr>
        <w:jc w:val="both"/>
      </w:pPr>
      <w:r w:rsidRPr="00705116">
        <w:t>The Program rests on the following guiding principles:</w:t>
      </w:r>
    </w:p>
    <w:p w14:paraId="45C3C06F" w14:textId="425E1248" w:rsidR="00D35D17" w:rsidRPr="00705116" w:rsidRDefault="0078552A" w:rsidP="00705116">
      <w:pPr>
        <w:pStyle w:val="enumlev1"/>
        <w:jc w:val="both"/>
      </w:pPr>
      <w:r w:rsidRPr="00705116">
        <w:t>–</w:t>
      </w:r>
      <w:r w:rsidRPr="00705116">
        <w:tab/>
      </w:r>
      <w:r w:rsidR="00467E96" w:rsidRPr="00705116">
        <w:t xml:space="preserve">the </w:t>
      </w:r>
      <w:r w:rsidR="00D35D17" w:rsidRPr="00705116">
        <w:t xml:space="preserve">right of children to be heard and to have their views, which have </w:t>
      </w:r>
      <w:r w:rsidR="00467E96">
        <w:t xml:space="preserve">to </w:t>
      </w:r>
      <w:r w:rsidR="00D35D17" w:rsidRPr="00705116">
        <w:t xml:space="preserve">be respected and ensured in all decision-making </w:t>
      </w:r>
      <w:proofErr w:type="gramStart"/>
      <w:r w:rsidR="00D35D17" w:rsidRPr="00705116">
        <w:t>processes;</w:t>
      </w:r>
      <w:proofErr w:type="gramEnd"/>
    </w:p>
    <w:p w14:paraId="01BA2C48" w14:textId="78F83549" w:rsidR="00D35D17" w:rsidRPr="00705116" w:rsidRDefault="0078552A" w:rsidP="00705116">
      <w:pPr>
        <w:pStyle w:val="enumlev1"/>
        <w:jc w:val="both"/>
      </w:pPr>
      <w:r w:rsidRPr="00705116">
        <w:t>–</w:t>
      </w:r>
      <w:r w:rsidRPr="00705116">
        <w:tab/>
      </w:r>
      <w:r w:rsidR="00467E96" w:rsidRPr="00705116">
        <w:t xml:space="preserve">respect </w:t>
      </w:r>
      <w:r w:rsidR="00D35D17" w:rsidRPr="00705116">
        <w:t xml:space="preserve">for the primary role of families in the care and protection of children and in the prevention of all forms of </w:t>
      </w:r>
      <w:proofErr w:type="gramStart"/>
      <w:r w:rsidR="00D35D17" w:rsidRPr="00705116">
        <w:t>violence;</w:t>
      </w:r>
      <w:proofErr w:type="gramEnd"/>
    </w:p>
    <w:p w14:paraId="5E418458" w14:textId="33A1A776" w:rsidR="00D35D17" w:rsidRPr="00705116" w:rsidRDefault="0078552A" w:rsidP="00705116">
      <w:pPr>
        <w:pStyle w:val="enumlev1"/>
        <w:jc w:val="both"/>
      </w:pPr>
      <w:r w:rsidRPr="00705116">
        <w:t>–</w:t>
      </w:r>
      <w:r w:rsidRPr="00705116">
        <w:tab/>
      </w:r>
      <w:r w:rsidR="00467E96" w:rsidRPr="00705116">
        <w:t xml:space="preserve">ensuring </w:t>
      </w:r>
      <w:r w:rsidR="00D35D17" w:rsidRPr="00705116">
        <w:t xml:space="preserve">that children's fundamental rights are respected and that their dignity and physical and psychological integrity are respected through a focus on the general prevention of all forms of </w:t>
      </w:r>
      <w:proofErr w:type="gramStart"/>
      <w:r w:rsidR="00D35D17" w:rsidRPr="00705116">
        <w:t>violence;</w:t>
      </w:r>
      <w:proofErr w:type="gramEnd"/>
    </w:p>
    <w:p w14:paraId="127F1B09" w14:textId="5D421D58" w:rsidR="00D35D17" w:rsidRPr="00705116" w:rsidRDefault="0078552A" w:rsidP="00705116">
      <w:pPr>
        <w:pStyle w:val="enumlev1"/>
        <w:jc w:val="both"/>
      </w:pPr>
      <w:r w:rsidRPr="00705116">
        <w:t>–</w:t>
      </w:r>
      <w:r w:rsidRPr="00705116">
        <w:tab/>
      </w:r>
      <w:r w:rsidR="00467E96" w:rsidRPr="00705116">
        <w:t xml:space="preserve">planning </w:t>
      </w:r>
      <w:r w:rsidR="00D35D17" w:rsidRPr="00705116">
        <w:t>support and prevention measures and activities based on official data and primary information.</w:t>
      </w:r>
    </w:p>
    <w:p w14:paraId="313CE470" w14:textId="77777777" w:rsidR="00D35D17" w:rsidRPr="00705116" w:rsidRDefault="00D35D17" w:rsidP="0078552A">
      <w:pPr>
        <w:pStyle w:val="Headingb"/>
      </w:pPr>
      <w:r w:rsidRPr="00705116">
        <w:t xml:space="preserve">Structure </w:t>
      </w:r>
    </w:p>
    <w:p w14:paraId="0814710F" w14:textId="77777777" w:rsidR="00D35D17" w:rsidRPr="00705116" w:rsidRDefault="00D35D17" w:rsidP="00705116">
      <w:pPr>
        <w:jc w:val="both"/>
      </w:pPr>
      <w:r w:rsidRPr="00705116">
        <w:t xml:space="preserve">The National Program for the Prevention of Violence and Abuse against Children (2022-2026) is envisaged as a five-year strategic document that sets the national policy framework in the field of prevention of violence against children. This includes a mechanism for coordination and communication among state authorities, representatives of civil society and the non-governmental sector; the support of the network of professionals working with children; the support of parents; raising children's awareness for online threads; improving the regulatory framework; protecting children against violence especially online. </w:t>
      </w:r>
    </w:p>
    <w:p w14:paraId="13421429" w14:textId="77777777" w:rsidR="00D35D17" w:rsidRPr="00705116" w:rsidRDefault="00D35D17" w:rsidP="00705116">
      <w:pPr>
        <w:jc w:val="both"/>
      </w:pPr>
      <w:r w:rsidRPr="00705116">
        <w:t xml:space="preserve">The program consists of five strategic objectives: </w:t>
      </w:r>
    </w:p>
    <w:p w14:paraId="690C15D9" w14:textId="27CCFD9C" w:rsidR="00D35D17" w:rsidRPr="00705116" w:rsidRDefault="0078552A" w:rsidP="00705116">
      <w:pPr>
        <w:pStyle w:val="enumlev1"/>
        <w:jc w:val="both"/>
      </w:pPr>
      <w:r w:rsidRPr="00705116">
        <w:t>1</w:t>
      </w:r>
      <w:r w:rsidRPr="00705116">
        <w:tab/>
      </w:r>
      <w:r w:rsidR="00705116" w:rsidRPr="00705116">
        <w:t xml:space="preserve">ensuring </w:t>
      </w:r>
      <w:r w:rsidR="00D35D17" w:rsidRPr="00705116">
        <w:t xml:space="preserve">effective protection from violence and harmful influences on children </w:t>
      </w:r>
      <w:proofErr w:type="gramStart"/>
      <w:r w:rsidR="00D35D17" w:rsidRPr="00705116">
        <w:t>online;</w:t>
      </w:r>
      <w:proofErr w:type="gramEnd"/>
      <w:r w:rsidR="00D35D17" w:rsidRPr="00705116">
        <w:t xml:space="preserve"> </w:t>
      </w:r>
    </w:p>
    <w:p w14:paraId="0FAF2570" w14:textId="7A294277" w:rsidR="00D35D17" w:rsidRPr="00705116" w:rsidRDefault="0078552A" w:rsidP="00705116">
      <w:pPr>
        <w:pStyle w:val="enumlev1"/>
        <w:jc w:val="both"/>
      </w:pPr>
      <w:r w:rsidRPr="00705116">
        <w:t>2</w:t>
      </w:r>
      <w:r w:rsidRPr="00705116">
        <w:tab/>
      </w:r>
      <w:r w:rsidR="00705116" w:rsidRPr="00705116">
        <w:t xml:space="preserve">ensuring </w:t>
      </w:r>
      <w:r w:rsidR="00D35D17" w:rsidRPr="00705116">
        <w:t xml:space="preserve">an appropriate legal framework for child protection against all forms of violence and </w:t>
      </w:r>
      <w:proofErr w:type="gramStart"/>
      <w:r w:rsidR="00D35D17" w:rsidRPr="00705116">
        <w:t>exploitation;</w:t>
      </w:r>
      <w:proofErr w:type="gramEnd"/>
    </w:p>
    <w:p w14:paraId="4D3BF9FA" w14:textId="6B3158C7" w:rsidR="00D35D17" w:rsidRPr="00705116" w:rsidRDefault="0078552A" w:rsidP="00705116">
      <w:pPr>
        <w:pStyle w:val="enumlev1"/>
        <w:jc w:val="both"/>
      </w:pPr>
      <w:r w:rsidRPr="00705116">
        <w:t>3</w:t>
      </w:r>
      <w:r w:rsidRPr="00705116">
        <w:tab/>
      </w:r>
      <w:r w:rsidR="00705116" w:rsidRPr="00705116">
        <w:t xml:space="preserve">effective </w:t>
      </w:r>
      <w:r w:rsidR="00D35D17" w:rsidRPr="00705116">
        <w:t xml:space="preserve">response and investigation of cases of violence and </w:t>
      </w:r>
      <w:proofErr w:type="gramStart"/>
      <w:r w:rsidR="00D35D17" w:rsidRPr="00705116">
        <w:t>exploitation;</w:t>
      </w:r>
      <w:proofErr w:type="gramEnd"/>
      <w:r w:rsidR="00D35D17" w:rsidRPr="00705116">
        <w:t xml:space="preserve"> </w:t>
      </w:r>
    </w:p>
    <w:p w14:paraId="10F1BFD1" w14:textId="55E87D54" w:rsidR="00D35D17" w:rsidRPr="00705116" w:rsidRDefault="0078552A" w:rsidP="00705116">
      <w:pPr>
        <w:pStyle w:val="enumlev1"/>
        <w:jc w:val="both"/>
      </w:pPr>
      <w:r w:rsidRPr="00705116">
        <w:t>4</w:t>
      </w:r>
      <w:r w:rsidRPr="00705116">
        <w:tab/>
      </w:r>
      <w:r w:rsidR="00705116" w:rsidRPr="00705116">
        <w:t xml:space="preserve">improving </w:t>
      </w:r>
      <w:r w:rsidR="00D35D17" w:rsidRPr="00705116">
        <w:t xml:space="preserve">the professional capacity of professionals working with children and the awareness of children and their families. Supporting </w:t>
      </w:r>
      <w:proofErr w:type="gramStart"/>
      <w:r w:rsidR="00D35D17" w:rsidRPr="00705116">
        <w:t>parents;</w:t>
      </w:r>
      <w:proofErr w:type="gramEnd"/>
      <w:r w:rsidR="00D35D17" w:rsidRPr="00705116">
        <w:t xml:space="preserve"> </w:t>
      </w:r>
    </w:p>
    <w:p w14:paraId="25588028" w14:textId="33C498C3" w:rsidR="00D35D17" w:rsidRPr="00705116" w:rsidRDefault="0078552A" w:rsidP="00705116">
      <w:pPr>
        <w:pStyle w:val="enumlev1"/>
        <w:jc w:val="both"/>
      </w:pPr>
      <w:r w:rsidRPr="00705116">
        <w:t>5</w:t>
      </w:r>
      <w:r w:rsidRPr="00705116">
        <w:tab/>
      </w:r>
      <w:r w:rsidR="00705116" w:rsidRPr="00705116">
        <w:t xml:space="preserve">improving </w:t>
      </w:r>
      <w:r w:rsidR="00D35D17" w:rsidRPr="00705116">
        <w:t xml:space="preserve">inter-institutional cooperation and collaboration to protect children from violence with </w:t>
      </w:r>
      <w:r w:rsidR="00705116">
        <w:t xml:space="preserve">a </w:t>
      </w:r>
      <w:r w:rsidR="00D35D17" w:rsidRPr="00705116">
        <w:t>focus on possible online threads.</w:t>
      </w:r>
    </w:p>
    <w:p w14:paraId="4F394018" w14:textId="77777777" w:rsidR="00D35D17" w:rsidRPr="00705116" w:rsidRDefault="00D35D17" w:rsidP="00705116">
      <w:pPr>
        <w:jc w:val="both"/>
      </w:pPr>
      <w:proofErr w:type="gramStart"/>
      <w:r w:rsidRPr="00705116">
        <w:t>All of</w:t>
      </w:r>
      <w:proofErr w:type="gramEnd"/>
      <w:r w:rsidRPr="00705116">
        <w:t xml:space="preserve"> the five identified strategic objectives for sustainable results in the prevention of violence and abuse of children are achieved through 28 clear and specific operational objectives defined based on the different target groups the program is aimed at. </w:t>
      </w:r>
    </w:p>
    <w:p w14:paraId="18DC0DE4" w14:textId="77777777" w:rsidR="00D35D17" w:rsidRPr="00705116" w:rsidRDefault="00D35D17" w:rsidP="0078552A">
      <w:pPr>
        <w:pStyle w:val="Headingb"/>
      </w:pPr>
      <w:r w:rsidRPr="00705116">
        <w:lastRenderedPageBreak/>
        <w:t xml:space="preserve">Child online protection </w:t>
      </w:r>
    </w:p>
    <w:p w14:paraId="4D0DABC2" w14:textId="77777777" w:rsidR="00D35D17" w:rsidRPr="00705116" w:rsidRDefault="00D35D17" w:rsidP="00705116">
      <w:pPr>
        <w:jc w:val="both"/>
      </w:pPr>
      <w:r w:rsidRPr="00705116">
        <w:t>One of these 28 operational objectives relates to ensuring children's right to protection from violence through information and communication by following tasks:</w:t>
      </w:r>
    </w:p>
    <w:p w14:paraId="208319B4" w14:textId="4C5CBBB5" w:rsidR="00D35D17" w:rsidRPr="00705116" w:rsidRDefault="0078552A" w:rsidP="00705116">
      <w:pPr>
        <w:pStyle w:val="enumlev1"/>
        <w:jc w:val="both"/>
      </w:pPr>
      <w:r w:rsidRPr="00705116">
        <w:t>–</w:t>
      </w:r>
      <w:r w:rsidRPr="00705116">
        <w:tab/>
      </w:r>
      <w:r w:rsidR="00705116" w:rsidRPr="00705116">
        <w:t xml:space="preserve">developing </w:t>
      </w:r>
      <w:r w:rsidR="00D35D17" w:rsidRPr="00705116">
        <w:t xml:space="preserve">digital-media literacy of students in classes and extracurricular activities, including through the development and implementation of digital innovations and platforms for the development of digital-media </w:t>
      </w:r>
      <w:proofErr w:type="gramStart"/>
      <w:r w:rsidR="00D35D17" w:rsidRPr="00705116">
        <w:t>literacy;</w:t>
      </w:r>
      <w:proofErr w:type="gramEnd"/>
    </w:p>
    <w:p w14:paraId="607DDB44" w14:textId="429D12C1" w:rsidR="00D35D17" w:rsidRPr="00705116" w:rsidRDefault="0078552A" w:rsidP="00705116">
      <w:pPr>
        <w:pStyle w:val="enumlev1"/>
        <w:jc w:val="both"/>
      </w:pPr>
      <w:r w:rsidRPr="00705116">
        <w:t>–</w:t>
      </w:r>
      <w:r w:rsidRPr="00705116">
        <w:tab/>
      </w:r>
      <w:r w:rsidR="00705116" w:rsidRPr="00705116">
        <w:t xml:space="preserve">receiving </w:t>
      </w:r>
      <w:r w:rsidR="00D35D17" w:rsidRPr="00705116">
        <w:t xml:space="preserve">and handling reports of online child abuse through the National Safer Internet Centre </w:t>
      </w:r>
      <w:proofErr w:type="gramStart"/>
      <w:r w:rsidR="00D35D17" w:rsidRPr="00705116">
        <w:t>Hotline;</w:t>
      </w:r>
      <w:proofErr w:type="gramEnd"/>
    </w:p>
    <w:p w14:paraId="5751A77A" w14:textId="16DA0E30" w:rsidR="00D35D17" w:rsidRPr="00705116" w:rsidRDefault="0078552A" w:rsidP="00705116">
      <w:pPr>
        <w:pStyle w:val="enumlev1"/>
        <w:jc w:val="both"/>
      </w:pPr>
      <w:r w:rsidRPr="00705116">
        <w:t>–</w:t>
      </w:r>
      <w:r w:rsidRPr="00705116">
        <w:tab/>
      </w:r>
      <w:r w:rsidR="00705116" w:rsidRPr="00705116">
        <w:t xml:space="preserve">training </w:t>
      </w:r>
      <w:r w:rsidR="00D35D17" w:rsidRPr="00705116">
        <w:t xml:space="preserve">students of all educational stages on topics related to online </w:t>
      </w:r>
      <w:proofErr w:type="gramStart"/>
      <w:r w:rsidR="00D35D17" w:rsidRPr="00705116">
        <w:t>risks;</w:t>
      </w:r>
      <w:proofErr w:type="gramEnd"/>
      <w:r w:rsidR="00D35D17" w:rsidRPr="00705116">
        <w:t xml:space="preserve"> </w:t>
      </w:r>
    </w:p>
    <w:p w14:paraId="7292E31C" w14:textId="2571206C" w:rsidR="00D35D17" w:rsidRPr="00705116" w:rsidRDefault="0078552A" w:rsidP="00705116">
      <w:pPr>
        <w:pStyle w:val="enumlev1"/>
        <w:jc w:val="both"/>
      </w:pPr>
      <w:r w:rsidRPr="00705116">
        <w:t>–</w:t>
      </w:r>
      <w:r w:rsidRPr="00705116">
        <w:tab/>
      </w:r>
      <w:r w:rsidR="00705116" w:rsidRPr="00705116">
        <w:t xml:space="preserve">conducting </w:t>
      </w:r>
      <w:r w:rsidR="00D35D17" w:rsidRPr="00705116">
        <w:t xml:space="preserve">a Cyber Scouts training programme in </w:t>
      </w:r>
      <w:proofErr w:type="gramStart"/>
      <w:r w:rsidR="00D35D17" w:rsidRPr="00705116">
        <w:t>schools;</w:t>
      </w:r>
      <w:proofErr w:type="gramEnd"/>
    </w:p>
    <w:p w14:paraId="081FA9AD" w14:textId="68DEE440" w:rsidR="00D35D17" w:rsidRPr="00705116" w:rsidRDefault="0078552A" w:rsidP="00705116">
      <w:pPr>
        <w:pStyle w:val="enumlev1"/>
        <w:jc w:val="both"/>
      </w:pPr>
      <w:r w:rsidRPr="00705116">
        <w:t>–</w:t>
      </w:r>
      <w:r w:rsidRPr="00705116">
        <w:tab/>
      </w:r>
      <w:r w:rsidR="00705116" w:rsidRPr="00705116">
        <w:t xml:space="preserve">conducting </w:t>
      </w:r>
      <w:r w:rsidR="00D35D17" w:rsidRPr="00705116">
        <w:t>an awareness</w:t>
      </w:r>
      <w:r w:rsidR="00E267D8">
        <w:t>-</w:t>
      </w:r>
      <w:r w:rsidR="00D35D17" w:rsidRPr="00705116">
        <w:t xml:space="preserve">raising campaign for parents, teachers and professionals on online risks and prevention of online violence. </w:t>
      </w:r>
    </w:p>
    <w:p w14:paraId="41BD191B" w14:textId="77777777" w:rsidR="00D35D17" w:rsidRPr="00705116" w:rsidRDefault="00D35D17" w:rsidP="00D35D17">
      <w:pPr>
        <w:jc w:val="both"/>
      </w:pPr>
      <w:r w:rsidRPr="00705116">
        <w:t>In addition to these measures, activities related to increasing the capacity of educational professionals and parents through training and the development of resources related to online risks for children on the web are included.</w:t>
      </w:r>
    </w:p>
    <w:p w14:paraId="0E78F0AF" w14:textId="77777777" w:rsidR="00D35D17" w:rsidRPr="00705116" w:rsidRDefault="00D35D17" w:rsidP="0078552A">
      <w:pPr>
        <w:pStyle w:val="Headingb"/>
      </w:pPr>
      <w:r w:rsidRPr="00705116">
        <w:t>National Information Campaign for the Prevention of Violence and Child Abuse</w:t>
      </w:r>
    </w:p>
    <w:p w14:paraId="50B6352D" w14:textId="77777777" w:rsidR="00D35D17" w:rsidRPr="00705116" w:rsidRDefault="00D35D17" w:rsidP="00D35D17">
      <w:pPr>
        <w:jc w:val="both"/>
      </w:pPr>
      <w:r w:rsidRPr="00705116">
        <w:t xml:space="preserve">In 2024, a National Information Campaign for the Prevention of Violence and Child Abuse was launched under the slogan "Be Brave, Be Good", which aims to guarantee the right to protection from all kinds of violence, including online, for all children, especially children at high risk of vulnerability, as well as to mobilize the community and bring about a change in public attitudes. The activities foreseen in the campaign, which are implemented in partnership with responsible ministries, institutions and municipalities, are: </w:t>
      </w:r>
    </w:p>
    <w:p w14:paraId="7922E3C0" w14:textId="7B5CD6AA" w:rsidR="00D35D17" w:rsidRPr="00705116" w:rsidRDefault="0078552A" w:rsidP="00E267D8">
      <w:pPr>
        <w:pStyle w:val="enumlev1"/>
      </w:pPr>
      <w:r w:rsidRPr="00705116">
        <w:t>–</w:t>
      </w:r>
      <w:r w:rsidRPr="00705116">
        <w:tab/>
        <w:t xml:space="preserve">children's </w:t>
      </w:r>
      <w:r w:rsidR="00D35D17" w:rsidRPr="00705116">
        <w:t xml:space="preserve">essay and photography competition on the theme "The world is a better place without violence" – more than 720 entries from children were </w:t>
      </w:r>
      <w:proofErr w:type="gramStart"/>
      <w:r w:rsidR="00D35D17" w:rsidRPr="00705116">
        <w:t>received;</w:t>
      </w:r>
      <w:proofErr w:type="gramEnd"/>
    </w:p>
    <w:p w14:paraId="4A8825E0" w14:textId="6784A862" w:rsidR="00D35D17" w:rsidRPr="00705116" w:rsidRDefault="0078552A" w:rsidP="00E267D8">
      <w:pPr>
        <w:pStyle w:val="enumlev1"/>
      </w:pPr>
      <w:r w:rsidRPr="00705116">
        <w:t>–</w:t>
      </w:r>
      <w:r w:rsidRPr="00705116">
        <w:tab/>
        <w:t xml:space="preserve">outdoor </w:t>
      </w:r>
      <w:r w:rsidR="00D35D17" w:rsidRPr="00705116">
        <w:t>sports activities – more than 15</w:t>
      </w:r>
      <w:r w:rsidR="00E267D8">
        <w:t> </w:t>
      </w:r>
      <w:r w:rsidR="00D35D17" w:rsidRPr="00705116">
        <w:t xml:space="preserve">000 children </w:t>
      </w:r>
      <w:proofErr w:type="gramStart"/>
      <w:r w:rsidR="00D35D17" w:rsidRPr="00705116">
        <w:t>participated;</w:t>
      </w:r>
      <w:proofErr w:type="gramEnd"/>
    </w:p>
    <w:p w14:paraId="6421D638" w14:textId="4CA6B35F" w:rsidR="00D35D17" w:rsidRPr="00705116" w:rsidRDefault="0078552A" w:rsidP="00E267D8">
      <w:pPr>
        <w:pStyle w:val="enumlev1"/>
      </w:pPr>
      <w:r w:rsidRPr="00705116">
        <w:t>–</w:t>
      </w:r>
      <w:r w:rsidRPr="00705116">
        <w:tab/>
        <w:t xml:space="preserve">planting </w:t>
      </w:r>
      <w:r w:rsidR="00D35D17" w:rsidRPr="00705116">
        <w:t xml:space="preserve">a tree in each municipality, with a message to children against </w:t>
      </w:r>
      <w:proofErr w:type="gramStart"/>
      <w:r w:rsidR="00D35D17" w:rsidRPr="00705116">
        <w:t>violence;</w:t>
      </w:r>
      <w:proofErr w:type="gramEnd"/>
      <w:r w:rsidR="00D35D17" w:rsidRPr="00705116">
        <w:t xml:space="preserve"> </w:t>
      </w:r>
    </w:p>
    <w:p w14:paraId="01240601" w14:textId="34C85DB9" w:rsidR="00D35D17" w:rsidRPr="00705116" w:rsidRDefault="0078552A" w:rsidP="00E267D8">
      <w:pPr>
        <w:pStyle w:val="enumlev1"/>
      </w:pPr>
      <w:r w:rsidRPr="00705116">
        <w:t>–</w:t>
      </w:r>
      <w:r w:rsidRPr="00705116">
        <w:tab/>
        <w:t xml:space="preserve">illuminating </w:t>
      </w:r>
      <w:r w:rsidR="00D35D17" w:rsidRPr="00705116">
        <w:t xml:space="preserve">landmark buildings in the municipalities with a message of fight against </w:t>
      </w:r>
      <w:proofErr w:type="gramStart"/>
      <w:r w:rsidR="00D35D17" w:rsidRPr="00705116">
        <w:t>violence;</w:t>
      </w:r>
      <w:proofErr w:type="gramEnd"/>
    </w:p>
    <w:p w14:paraId="5E06F7CE" w14:textId="7DA9CC68" w:rsidR="00D35D17" w:rsidRPr="00705116" w:rsidRDefault="0078552A" w:rsidP="00E267D8">
      <w:pPr>
        <w:pStyle w:val="enumlev1"/>
      </w:pPr>
      <w:r w:rsidRPr="00705116">
        <w:t>–</w:t>
      </w:r>
      <w:r w:rsidRPr="00705116">
        <w:tab/>
        <w:t xml:space="preserve">creation </w:t>
      </w:r>
      <w:r w:rsidR="00D35D17" w:rsidRPr="00705116">
        <w:t>of video messages by celebrities on violence and its harmful consequences.</w:t>
      </w:r>
    </w:p>
    <w:p w14:paraId="4C5D7074" w14:textId="77777777" w:rsidR="00D35D17" w:rsidRPr="00705116" w:rsidRDefault="00D35D17" w:rsidP="0078552A">
      <w:pPr>
        <w:pStyle w:val="Headingb"/>
      </w:pPr>
      <w:r w:rsidRPr="00705116">
        <w:t xml:space="preserve">Action Plans </w:t>
      </w:r>
    </w:p>
    <w:p w14:paraId="37AFF68C" w14:textId="7DEF6DDB" w:rsidR="00D35D17" w:rsidRPr="00705116" w:rsidRDefault="00D35D17" w:rsidP="00D35D17">
      <w:pPr>
        <w:jc w:val="both"/>
      </w:pPr>
      <w:r w:rsidRPr="00705116">
        <w:t>For the implementation of the National Program for the Prevention of Violence and Abuse against Children</w:t>
      </w:r>
      <w:r w:rsidR="00705116" w:rsidRPr="00705116">
        <w:t>,</w:t>
      </w:r>
      <w:r w:rsidRPr="00705116">
        <w:t xml:space="preserve"> two</w:t>
      </w:r>
      <w:r w:rsidR="00705116" w:rsidRPr="00705116">
        <w:t>-</w:t>
      </w:r>
      <w:r w:rsidRPr="00705116">
        <w:t xml:space="preserve">year plans are being prepared, as well as the follow-up of their implementation. By the end of 2024, an Action Plan for the second period </w:t>
      </w:r>
      <w:r w:rsidR="00467E96">
        <w:t>(</w:t>
      </w:r>
      <w:r w:rsidRPr="00705116">
        <w:t>2025-2026</w:t>
      </w:r>
      <w:r w:rsidR="00467E96">
        <w:t>)</w:t>
      </w:r>
      <w:r w:rsidRPr="00705116">
        <w:t xml:space="preserve"> should be finalized.</w:t>
      </w:r>
    </w:p>
    <w:p w14:paraId="74921B9E" w14:textId="77777777" w:rsidR="00D35D17" w:rsidRPr="00705116" w:rsidRDefault="00D35D17" w:rsidP="0078552A">
      <w:pPr>
        <w:pStyle w:val="Headingb"/>
      </w:pPr>
      <w:r w:rsidRPr="00705116">
        <w:t xml:space="preserve">Expected results </w:t>
      </w:r>
    </w:p>
    <w:p w14:paraId="243A7689" w14:textId="77777777" w:rsidR="00D35D17" w:rsidRPr="00705116" w:rsidRDefault="00D35D17" w:rsidP="00D35D17">
      <w:pPr>
        <w:jc w:val="both"/>
      </w:pPr>
      <w:r w:rsidRPr="00705116">
        <w:t>With the adoption and implementation of the National program for the prevention of violence and abuse against children, as well as with the implementation of the Action Plans, the following results are expected to be achieved:</w:t>
      </w:r>
    </w:p>
    <w:p w14:paraId="71E21C3D" w14:textId="621B98BD" w:rsidR="00D35D17" w:rsidRPr="00705116" w:rsidRDefault="00705116" w:rsidP="00705116">
      <w:pPr>
        <w:pStyle w:val="enumlev1"/>
      </w:pPr>
      <w:r w:rsidRPr="00705116">
        <w:t>–</w:t>
      </w:r>
      <w:r w:rsidRPr="00705116">
        <w:tab/>
      </w:r>
      <w:r w:rsidR="00E267D8" w:rsidRPr="00705116">
        <w:t xml:space="preserve">reduction </w:t>
      </w:r>
      <w:r w:rsidR="00D35D17" w:rsidRPr="00705116">
        <w:t>of violence by 20</w:t>
      </w:r>
      <w:r w:rsidR="00E267D8">
        <w:t xml:space="preserve"> per </w:t>
      </w:r>
      <w:proofErr w:type="gramStart"/>
      <w:r w:rsidR="00E267D8">
        <w:t>cent</w:t>
      </w:r>
      <w:r w:rsidR="00D35D17" w:rsidRPr="00705116">
        <w:t>;</w:t>
      </w:r>
      <w:proofErr w:type="gramEnd"/>
    </w:p>
    <w:p w14:paraId="0A625264" w14:textId="22EFF327" w:rsidR="00D35D17" w:rsidRPr="00705116" w:rsidRDefault="00705116" w:rsidP="00705116">
      <w:pPr>
        <w:pStyle w:val="enumlev1"/>
      </w:pPr>
      <w:r w:rsidRPr="00705116">
        <w:t>–</w:t>
      </w:r>
      <w:r w:rsidRPr="00705116">
        <w:tab/>
      </w:r>
      <w:r w:rsidR="00E267D8" w:rsidRPr="00705116">
        <w:t xml:space="preserve">reduction </w:t>
      </w:r>
      <w:r w:rsidR="00D35D17" w:rsidRPr="00705116">
        <w:t xml:space="preserve">in cases of exploitation – forced labour and sexual </w:t>
      </w:r>
      <w:proofErr w:type="gramStart"/>
      <w:r w:rsidR="00D35D17" w:rsidRPr="00705116">
        <w:t>exploitation;</w:t>
      </w:r>
      <w:proofErr w:type="gramEnd"/>
    </w:p>
    <w:p w14:paraId="78FF6E1D" w14:textId="13BB37EC" w:rsidR="00D35D17" w:rsidRPr="00705116" w:rsidRDefault="00705116" w:rsidP="00E267D8">
      <w:pPr>
        <w:pStyle w:val="enumlev1"/>
        <w:jc w:val="both"/>
      </w:pPr>
      <w:r w:rsidRPr="00705116">
        <w:lastRenderedPageBreak/>
        <w:t>–</w:t>
      </w:r>
      <w:r w:rsidRPr="00705116">
        <w:tab/>
      </w:r>
      <w:r w:rsidR="00E267D8" w:rsidRPr="00705116">
        <w:t xml:space="preserve">increase </w:t>
      </w:r>
      <w:r w:rsidR="00D35D17" w:rsidRPr="00705116">
        <w:t xml:space="preserve">awareness and sensitization in society on children's </w:t>
      </w:r>
      <w:proofErr w:type="gramStart"/>
      <w:r w:rsidR="00D35D17" w:rsidRPr="00705116">
        <w:t>issues;</w:t>
      </w:r>
      <w:proofErr w:type="gramEnd"/>
    </w:p>
    <w:p w14:paraId="7A3039AE" w14:textId="37220440" w:rsidR="00D35D17" w:rsidRPr="00705116" w:rsidRDefault="00705116" w:rsidP="00E267D8">
      <w:pPr>
        <w:pStyle w:val="enumlev1"/>
        <w:jc w:val="both"/>
      </w:pPr>
      <w:r w:rsidRPr="00705116">
        <w:t>–</w:t>
      </w:r>
      <w:r w:rsidRPr="00705116">
        <w:tab/>
      </w:r>
      <w:r w:rsidR="00E267D8" w:rsidRPr="00705116">
        <w:t xml:space="preserve">zero </w:t>
      </w:r>
      <w:r w:rsidR="00D35D17" w:rsidRPr="00705116">
        <w:t xml:space="preserve">tolerance policy for all forms of violence especially </w:t>
      </w:r>
      <w:proofErr w:type="gramStart"/>
      <w:r w:rsidR="00D35D17" w:rsidRPr="00705116">
        <w:t>online;</w:t>
      </w:r>
      <w:proofErr w:type="gramEnd"/>
    </w:p>
    <w:p w14:paraId="2721BED3" w14:textId="3381124E" w:rsidR="00D35D17" w:rsidRPr="00705116" w:rsidRDefault="00705116" w:rsidP="00E267D8">
      <w:pPr>
        <w:pStyle w:val="enumlev1"/>
        <w:jc w:val="both"/>
      </w:pPr>
      <w:r w:rsidRPr="00705116">
        <w:t>–</w:t>
      </w:r>
      <w:r w:rsidRPr="00705116">
        <w:tab/>
      </w:r>
      <w:r w:rsidR="00E267D8" w:rsidRPr="00705116">
        <w:t xml:space="preserve">raising </w:t>
      </w:r>
      <w:r w:rsidR="00D35D17" w:rsidRPr="00705116">
        <w:t xml:space="preserve">students' awareness and knowledge of risks on the Internet. Formation of skills for safe use of the web and recognition of fake </w:t>
      </w:r>
      <w:proofErr w:type="gramStart"/>
      <w:r w:rsidR="00D35D17" w:rsidRPr="00705116">
        <w:t>news;</w:t>
      </w:r>
      <w:proofErr w:type="gramEnd"/>
    </w:p>
    <w:p w14:paraId="54A26CCF" w14:textId="73B6243C" w:rsidR="00D35D17" w:rsidRPr="00705116" w:rsidRDefault="00705116" w:rsidP="00E267D8">
      <w:pPr>
        <w:pStyle w:val="enumlev1"/>
        <w:jc w:val="both"/>
      </w:pPr>
      <w:r w:rsidRPr="00705116">
        <w:t>–</w:t>
      </w:r>
      <w:r w:rsidRPr="00705116">
        <w:tab/>
      </w:r>
      <w:r w:rsidR="00E267D8" w:rsidRPr="00705116">
        <w:t xml:space="preserve">gain </w:t>
      </w:r>
      <w:r w:rsidR="00D35D17" w:rsidRPr="00705116">
        <w:t xml:space="preserve">knowledge and skills to recognise online risks, how to react and whom to report to in case of online </w:t>
      </w:r>
      <w:proofErr w:type="gramStart"/>
      <w:r w:rsidR="00D35D17" w:rsidRPr="00705116">
        <w:t>violence;</w:t>
      </w:r>
      <w:proofErr w:type="gramEnd"/>
    </w:p>
    <w:p w14:paraId="763517F7" w14:textId="5A63CBA8" w:rsidR="00D35D17" w:rsidRPr="00705116" w:rsidRDefault="00705116" w:rsidP="00E267D8">
      <w:pPr>
        <w:pStyle w:val="enumlev1"/>
        <w:jc w:val="both"/>
      </w:pPr>
      <w:r w:rsidRPr="00705116">
        <w:t>–</w:t>
      </w:r>
      <w:r w:rsidRPr="00705116">
        <w:tab/>
      </w:r>
      <w:r w:rsidR="00E267D8" w:rsidRPr="00705116">
        <w:t xml:space="preserve">improved </w:t>
      </w:r>
      <w:r w:rsidR="00D35D17" w:rsidRPr="00705116">
        <w:t xml:space="preserve">reporting system and coordination between </w:t>
      </w:r>
      <w:proofErr w:type="gramStart"/>
      <w:r w:rsidR="00D35D17" w:rsidRPr="00705116">
        <w:t>institutions;</w:t>
      </w:r>
      <w:proofErr w:type="gramEnd"/>
    </w:p>
    <w:p w14:paraId="6DE5459B" w14:textId="6A1A3F26" w:rsidR="00D35D17" w:rsidRPr="00705116" w:rsidRDefault="00705116" w:rsidP="00E267D8">
      <w:pPr>
        <w:pStyle w:val="enumlev1"/>
        <w:jc w:val="both"/>
      </w:pPr>
      <w:r w:rsidRPr="00705116">
        <w:t>–</w:t>
      </w:r>
      <w:r w:rsidRPr="00705116">
        <w:tab/>
      </w:r>
      <w:r w:rsidR="00E267D8" w:rsidRPr="00705116">
        <w:t xml:space="preserve">increased </w:t>
      </w:r>
      <w:r w:rsidR="00D35D17" w:rsidRPr="00705116">
        <w:t xml:space="preserve">capacity of professionals working with children to prevent online violence against children on the </w:t>
      </w:r>
      <w:proofErr w:type="gramStart"/>
      <w:r w:rsidR="00D35D17" w:rsidRPr="00705116">
        <w:t>Internet;</w:t>
      </w:r>
      <w:proofErr w:type="gramEnd"/>
    </w:p>
    <w:p w14:paraId="3457337F" w14:textId="1C018252" w:rsidR="0090147A" w:rsidRPr="00705116" w:rsidRDefault="00705116" w:rsidP="00E267D8">
      <w:pPr>
        <w:pStyle w:val="enumlev1"/>
        <w:jc w:val="both"/>
      </w:pPr>
      <w:r w:rsidRPr="00705116">
        <w:t>–</w:t>
      </w:r>
      <w:r w:rsidRPr="00705116">
        <w:tab/>
      </w:r>
      <w:r w:rsidR="00E267D8" w:rsidRPr="00705116">
        <w:t xml:space="preserve">ensure </w:t>
      </w:r>
      <w:r w:rsidR="00D35D17" w:rsidRPr="00705116">
        <w:t xml:space="preserve">appropriate legislation for the protection of children against violence and exploitation. </w:t>
      </w:r>
      <w:bookmarkEnd w:id="5"/>
      <w:bookmarkEnd w:id="10"/>
    </w:p>
    <w:p w14:paraId="7E969FC3" w14:textId="10B1CCF8" w:rsidR="00705116" w:rsidRPr="00705116" w:rsidRDefault="00705116" w:rsidP="006F24C4">
      <w:pPr>
        <w:spacing w:before="840"/>
        <w:jc w:val="center"/>
      </w:pPr>
      <w:r w:rsidRPr="00705116">
        <w:t>______________</w:t>
      </w:r>
    </w:p>
    <w:sectPr w:rsidR="00705116" w:rsidRPr="00705116"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93169" w14:textId="77777777" w:rsidR="000B141C" w:rsidRDefault="000B141C">
      <w:r>
        <w:separator/>
      </w:r>
    </w:p>
  </w:endnote>
  <w:endnote w:type="continuationSeparator" w:id="0">
    <w:p w14:paraId="7C71A123" w14:textId="77777777" w:rsidR="000B141C" w:rsidRDefault="000B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41BB304E" w14:textId="77777777" w:rsidTr="0042469C">
      <w:trPr>
        <w:jc w:val="center"/>
      </w:trPr>
      <w:tc>
        <w:tcPr>
          <w:tcW w:w="1803" w:type="dxa"/>
          <w:vAlign w:val="center"/>
        </w:tcPr>
        <w:p w14:paraId="5AF41C54" w14:textId="77777777" w:rsidR="00EE49E8" w:rsidRDefault="00EE49E8" w:rsidP="00EE49E8">
          <w:pPr>
            <w:pStyle w:val="Header"/>
            <w:jc w:val="left"/>
            <w:rPr>
              <w:noProof/>
            </w:rPr>
          </w:pPr>
        </w:p>
      </w:tc>
      <w:tc>
        <w:tcPr>
          <w:tcW w:w="8261" w:type="dxa"/>
        </w:tcPr>
        <w:p w14:paraId="61EFA5DE" w14:textId="2855F3B1" w:rsidR="00EE49E8" w:rsidRPr="00BA3A51" w:rsidRDefault="00EE49E8" w:rsidP="00301AEE">
          <w:pPr>
            <w:pStyle w:val="Header"/>
            <w:tabs>
              <w:tab w:val="left" w:pos="6025"/>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25570E">
            <w:rPr>
              <w:bCs/>
              <w:lang w:val="fr-CH"/>
            </w:rPr>
            <w:t>COP</w:t>
          </w:r>
          <w:r w:rsidR="00A52C84" w:rsidRPr="00BA3A51">
            <w:rPr>
              <w:bCs/>
              <w:lang w:val="fr-CH"/>
            </w:rPr>
            <w:t>-</w:t>
          </w:r>
          <w:r w:rsidR="0025570E">
            <w:rPr>
              <w:bCs/>
              <w:lang w:val="fr-CH"/>
            </w:rPr>
            <w:t>22</w:t>
          </w:r>
          <w:r w:rsidR="00A52C84" w:rsidRPr="00BA3A51">
            <w:rPr>
              <w:bCs/>
              <w:lang w:val="fr-CH"/>
            </w:rPr>
            <w:t>/</w:t>
          </w:r>
          <w:r w:rsidR="00301AEE">
            <w:rPr>
              <w:bCs/>
              <w:lang w:val="fr-CH"/>
            </w:rPr>
            <w:t>INF/</w:t>
          </w:r>
          <w:r w:rsidR="002B2E5E">
            <w:rPr>
              <w:bCs/>
              <w:lang w:val="fr-CH"/>
            </w:rPr>
            <w:t>3</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00A23FB9">
            <w:rPr>
              <w:noProof/>
              <w:lang w:val="fr-CH"/>
            </w:rPr>
            <w:t>4</w:t>
          </w:r>
          <w:r>
            <w:rPr>
              <w:noProof/>
            </w:rPr>
            <w:fldChar w:fldCharType="end"/>
          </w:r>
        </w:p>
      </w:tc>
    </w:tr>
  </w:tbl>
  <w:p w14:paraId="45390770"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4220FC03" w14:textId="77777777" w:rsidTr="00A52C84">
      <w:trPr>
        <w:jc w:val="center"/>
      </w:trPr>
      <w:tc>
        <w:tcPr>
          <w:tcW w:w="3107" w:type="dxa"/>
          <w:vAlign w:val="center"/>
        </w:tcPr>
        <w:p w14:paraId="012294CD" w14:textId="77777777" w:rsidR="00EE49E8" w:rsidRPr="00916EAB" w:rsidRDefault="00EE49E8" w:rsidP="00EE49E8">
          <w:pPr>
            <w:pStyle w:val="Header"/>
            <w:jc w:val="left"/>
            <w:rPr>
              <w:noProof/>
            </w:rPr>
          </w:pPr>
        </w:p>
      </w:tc>
      <w:tc>
        <w:tcPr>
          <w:tcW w:w="6957" w:type="dxa"/>
        </w:tcPr>
        <w:p w14:paraId="26B32862" w14:textId="56AC4BA0" w:rsidR="00EE49E8" w:rsidRPr="00BA3A51" w:rsidRDefault="00EE49E8" w:rsidP="00F10B59">
          <w:pPr>
            <w:pStyle w:val="Header"/>
            <w:tabs>
              <w:tab w:val="left" w:pos="4724"/>
              <w:tab w:val="right" w:pos="8505"/>
              <w:tab w:val="right" w:pos="9639"/>
            </w:tabs>
            <w:jc w:val="left"/>
            <w:rPr>
              <w:rFonts w:ascii="Arial" w:hAnsi="Arial" w:cs="Arial"/>
              <w:b/>
              <w:bCs/>
              <w:szCs w:val="18"/>
              <w:lang w:val="fr-CH"/>
            </w:rPr>
          </w:pPr>
          <w:r>
            <w:rPr>
              <w:bCs/>
            </w:rPr>
            <w:tab/>
          </w:r>
          <w:r w:rsidRPr="00BA3A51">
            <w:rPr>
              <w:bCs/>
              <w:lang w:val="fr-CH"/>
            </w:rPr>
            <w:t>C</w:t>
          </w:r>
          <w:r w:rsidR="00A52C84" w:rsidRPr="00BA3A51">
            <w:rPr>
              <w:bCs/>
              <w:lang w:val="fr-CH"/>
            </w:rPr>
            <w:t>WG-</w:t>
          </w:r>
          <w:r w:rsidR="0025570E">
            <w:rPr>
              <w:bCs/>
              <w:lang w:val="fr-CH"/>
            </w:rPr>
            <w:t>COP</w:t>
          </w:r>
          <w:r w:rsidR="00A52C84" w:rsidRPr="00BA3A51">
            <w:rPr>
              <w:bCs/>
              <w:lang w:val="fr-CH"/>
            </w:rPr>
            <w:t>-</w:t>
          </w:r>
          <w:r w:rsidR="0025570E">
            <w:rPr>
              <w:bCs/>
              <w:lang w:val="fr-CH"/>
            </w:rPr>
            <w:t>22</w:t>
          </w:r>
          <w:r w:rsidRPr="00BA3A51">
            <w:rPr>
              <w:bCs/>
              <w:lang w:val="fr-CH"/>
            </w:rPr>
            <w:t>/</w:t>
          </w:r>
          <w:r w:rsidR="00301AEE">
            <w:rPr>
              <w:bCs/>
              <w:lang w:val="fr-CH"/>
            </w:rPr>
            <w:t>INF/</w:t>
          </w:r>
          <w:r w:rsidR="002B2E5E">
            <w:rPr>
              <w:bCs/>
              <w:lang w:val="fr-CH"/>
            </w:rPr>
            <w:t>3</w:t>
          </w:r>
          <w:r w:rsidRPr="00BA3A51">
            <w:rPr>
              <w:bCs/>
              <w:lang w:val="fr-CH"/>
            </w:rPr>
            <w:t>-E</w:t>
          </w:r>
          <w:r w:rsidRPr="00BA3A51">
            <w:rPr>
              <w:bCs/>
              <w:lang w:val="fr-CH"/>
            </w:rPr>
            <w:tab/>
          </w:r>
          <w:r>
            <w:fldChar w:fldCharType="begin"/>
          </w:r>
          <w:r w:rsidRPr="00BA3A51">
            <w:rPr>
              <w:lang w:val="fr-CH"/>
            </w:rPr>
            <w:instrText>PAGE</w:instrText>
          </w:r>
          <w:r>
            <w:fldChar w:fldCharType="separate"/>
          </w:r>
          <w:r w:rsidR="00A23FB9">
            <w:rPr>
              <w:noProof/>
              <w:lang w:val="fr-CH"/>
            </w:rPr>
            <w:t>1</w:t>
          </w:r>
          <w:r>
            <w:rPr>
              <w:noProof/>
            </w:rPr>
            <w:fldChar w:fldCharType="end"/>
          </w:r>
        </w:p>
      </w:tc>
    </w:tr>
  </w:tbl>
  <w:p w14:paraId="0670DE37"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72D76" w14:textId="77777777" w:rsidR="000B141C" w:rsidRDefault="000B141C">
      <w:r>
        <w:t>____________________</w:t>
      </w:r>
    </w:p>
  </w:footnote>
  <w:footnote w:type="continuationSeparator" w:id="0">
    <w:p w14:paraId="0D556B11" w14:textId="77777777" w:rsidR="000B141C" w:rsidRDefault="000B1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2861E1FB" w14:textId="77777777" w:rsidTr="00F74694">
      <w:trPr>
        <w:trHeight w:val="1304"/>
        <w:jc w:val="center"/>
      </w:trPr>
      <w:tc>
        <w:tcPr>
          <w:tcW w:w="6546" w:type="dxa"/>
        </w:tcPr>
        <w:bookmarkStart w:id="11" w:name="_Hlk133422111"/>
        <w:p w14:paraId="078669DB" w14:textId="77777777" w:rsidR="00AD3606" w:rsidRPr="009621F8" w:rsidRDefault="00E61395" w:rsidP="00130599">
          <w:pPr>
            <w:pStyle w:val="Header"/>
            <w:jc w:val="left"/>
            <w:rPr>
              <w:rFonts w:ascii="Arial" w:hAnsi="Arial" w:cs="Arial"/>
              <w:b/>
              <w:bCs/>
              <w:color w:val="009CD6"/>
              <w:sz w:val="36"/>
              <w:szCs w:val="36"/>
            </w:rPr>
          </w:pPr>
          <w:r w:rsidRPr="00130599">
            <w:rPr>
              <w:rFonts w:ascii="Arial" w:hAnsi="Arial" w:cs="Arial"/>
              <w:b/>
              <w:bCs/>
              <w:noProof/>
              <w:color w:val="009CD6"/>
              <w:szCs w:val="18"/>
              <w:lang w:val="bg-BG" w:eastAsia="bg-BG"/>
            </w:rPr>
            <mc:AlternateContent>
              <mc:Choice Requires="wps">
                <w:drawing>
                  <wp:anchor distT="0" distB="0" distL="114300" distR="114300" simplePos="0" relativeHeight="251662336" behindDoc="0" locked="0" layoutInCell="1" allowOverlap="1" wp14:anchorId="0566499A" wp14:editId="4022526A">
                    <wp:simplePos x="0" y="0"/>
                    <wp:positionH relativeFrom="column">
                      <wp:posOffset>1431925</wp:posOffset>
                    </wp:positionH>
                    <wp:positionV relativeFrom="paragraph">
                      <wp:posOffset>6929</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8DF5765"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566499A" id="_x0000_t202" coordsize="21600,21600" o:spt="202" path="m,l,21600r21600,l21600,xe">
                    <v:stroke joinstyle="miter"/>
                    <v:path gradientshapeok="t" o:connecttype="rect"/>
                  </v:shapetype>
                  <v:shape id="Text Box 2" o:spid="_x0000_s1026" type="#_x0000_t202" style="position:absolute;margin-left:112.75pt;margin-top:.5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" fillcolor="white [3212]" stroked="f">
                    <v:textbox style="mso-fit-shape-to-text:t" inset="1mm">
                      <w:txbxContent>
                        <w:p w14:paraId="58DF5765"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v:textbox>
                  </v:shape>
                </w:pict>
              </mc:Fallback>
            </mc:AlternateContent>
          </w:r>
          <w:r>
            <w:rPr>
              <w:rFonts w:ascii="Arial" w:hAnsi="Arial" w:cs="Arial"/>
              <w:b/>
              <w:bCs/>
              <w:noProof/>
              <w:color w:val="009CD6"/>
              <w:sz w:val="36"/>
              <w:szCs w:val="36"/>
              <w:lang w:val="bg-BG" w:eastAsia="bg-BG"/>
            </w:rPr>
            <w:drawing>
              <wp:inline distT="0" distB="0" distL="0" distR="0" wp14:anchorId="7FC0928E" wp14:editId="19C360ED">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4A97BA5E" w14:textId="77777777" w:rsidR="00AD3606" w:rsidRDefault="00AD3606" w:rsidP="00AD3606">
          <w:pPr>
            <w:pStyle w:val="Header"/>
            <w:jc w:val="right"/>
            <w:rPr>
              <w:rFonts w:ascii="Arial" w:hAnsi="Arial" w:cs="Arial"/>
              <w:b/>
              <w:bCs/>
              <w:color w:val="009CD6"/>
              <w:szCs w:val="18"/>
            </w:rPr>
          </w:pPr>
        </w:p>
        <w:p w14:paraId="39D590C0" w14:textId="77777777" w:rsidR="00AD3606" w:rsidRDefault="00AD3606" w:rsidP="00AD3606">
          <w:pPr>
            <w:pStyle w:val="Header"/>
            <w:jc w:val="right"/>
            <w:rPr>
              <w:rFonts w:ascii="Arial" w:hAnsi="Arial" w:cs="Arial"/>
              <w:b/>
              <w:bCs/>
              <w:color w:val="009CD6"/>
              <w:szCs w:val="18"/>
            </w:rPr>
          </w:pPr>
        </w:p>
        <w:p w14:paraId="511EDF1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E27257C" w14:textId="77777777" w:rsidR="00AD3606" w:rsidRDefault="00DB00D5">
    <w:pPr>
      <w:pStyle w:val="Header"/>
    </w:pPr>
    <w:r w:rsidRPr="00802C2C">
      <w:rPr>
        <w:rFonts w:ascii="Avenir Nxt2 W1G Medium" w:eastAsia="Avenir Nxt2 W1G Medium" w:hAnsi="Avenir Nxt2 W1G Medium" w:cs="Avenir Nxt2 W1G Medium"/>
        <w:noProof/>
        <w:lang w:val="bg-BG" w:eastAsia="bg-BG"/>
      </w:rPr>
      <mc:AlternateContent>
        <mc:Choice Requires="wps">
          <w:drawing>
            <wp:anchor distT="0" distB="0" distL="114300" distR="114300" simplePos="0" relativeHeight="251659264" behindDoc="0" locked="0" layoutInCell="1" allowOverlap="1" wp14:anchorId="776A2A01" wp14:editId="3EDA544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B5C35"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321F12"/>
    <w:multiLevelType w:val="hybridMultilevel"/>
    <w:tmpl w:val="DC1CE066"/>
    <w:lvl w:ilvl="0" w:tplc="AF68DDF6">
      <w:start w:val="4"/>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C2C0A6C"/>
    <w:multiLevelType w:val="hybridMultilevel"/>
    <w:tmpl w:val="2AF421E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1289238598">
    <w:abstractNumId w:val="0"/>
  </w:num>
  <w:num w:numId="2" w16cid:durableId="1036855077">
    <w:abstractNumId w:val="1"/>
  </w:num>
  <w:num w:numId="3" w16cid:durableId="1069884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6C0"/>
    <w:rsid w:val="000120E4"/>
    <w:rsid w:val="000210D4"/>
    <w:rsid w:val="00063016"/>
    <w:rsid w:val="00066795"/>
    <w:rsid w:val="00076AF6"/>
    <w:rsid w:val="00085CF2"/>
    <w:rsid w:val="000B141C"/>
    <w:rsid w:val="000B1705"/>
    <w:rsid w:val="000D174F"/>
    <w:rsid w:val="000D75B2"/>
    <w:rsid w:val="0010468B"/>
    <w:rsid w:val="001121F5"/>
    <w:rsid w:val="00130599"/>
    <w:rsid w:val="001400DC"/>
    <w:rsid w:val="00140CE1"/>
    <w:rsid w:val="00147C54"/>
    <w:rsid w:val="0017539C"/>
    <w:rsid w:val="00175AC2"/>
    <w:rsid w:val="0017609F"/>
    <w:rsid w:val="001A7D1D"/>
    <w:rsid w:val="001B51DD"/>
    <w:rsid w:val="001C628E"/>
    <w:rsid w:val="001E0F7B"/>
    <w:rsid w:val="001E0FBE"/>
    <w:rsid w:val="001E5FE7"/>
    <w:rsid w:val="002119FD"/>
    <w:rsid w:val="002130E0"/>
    <w:rsid w:val="00244F7F"/>
    <w:rsid w:val="0025570E"/>
    <w:rsid w:val="00264425"/>
    <w:rsid w:val="00265875"/>
    <w:rsid w:val="0027303B"/>
    <w:rsid w:val="0028109B"/>
    <w:rsid w:val="002A2188"/>
    <w:rsid w:val="002B1F58"/>
    <w:rsid w:val="002B2E5E"/>
    <w:rsid w:val="002C1C7A"/>
    <w:rsid w:val="002C54E2"/>
    <w:rsid w:val="002E0AC3"/>
    <w:rsid w:val="0030160F"/>
    <w:rsid w:val="00301AEE"/>
    <w:rsid w:val="003145DF"/>
    <w:rsid w:val="00320223"/>
    <w:rsid w:val="00322D0D"/>
    <w:rsid w:val="00361465"/>
    <w:rsid w:val="003626E5"/>
    <w:rsid w:val="003877F5"/>
    <w:rsid w:val="003942D4"/>
    <w:rsid w:val="0039514F"/>
    <w:rsid w:val="003958A8"/>
    <w:rsid w:val="003B29C2"/>
    <w:rsid w:val="003C20CA"/>
    <w:rsid w:val="003C2533"/>
    <w:rsid w:val="003D5A7F"/>
    <w:rsid w:val="003D635C"/>
    <w:rsid w:val="003E1FB9"/>
    <w:rsid w:val="004016E2"/>
    <w:rsid w:val="0040435A"/>
    <w:rsid w:val="00416A24"/>
    <w:rsid w:val="0042059E"/>
    <w:rsid w:val="00431D9E"/>
    <w:rsid w:val="00433CE8"/>
    <w:rsid w:val="00434A5C"/>
    <w:rsid w:val="004544D9"/>
    <w:rsid w:val="00467E96"/>
    <w:rsid w:val="00472BAD"/>
    <w:rsid w:val="00484009"/>
    <w:rsid w:val="00490E72"/>
    <w:rsid w:val="00491157"/>
    <w:rsid w:val="004921C8"/>
    <w:rsid w:val="00495B0B"/>
    <w:rsid w:val="004A1B8B"/>
    <w:rsid w:val="004D1851"/>
    <w:rsid w:val="004D599D"/>
    <w:rsid w:val="004E2EA5"/>
    <w:rsid w:val="004E3AEB"/>
    <w:rsid w:val="0050223C"/>
    <w:rsid w:val="005243FF"/>
    <w:rsid w:val="005311D6"/>
    <w:rsid w:val="00536422"/>
    <w:rsid w:val="00564FBC"/>
    <w:rsid w:val="005800BC"/>
    <w:rsid w:val="00582442"/>
    <w:rsid w:val="005A335D"/>
    <w:rsid w:val="005C13D4"/>
    <w:rsid w:val="005E2BD5"/>
    <w:rsid w:val="005F3269"/>
    <w:rsid w:val="00602E7F"/>
    <w:rsid w:val="00615961"/>
    <w:rsid w:val="00623AE3"/>
    <w:rsid w:val="0064737F"/>
    <w:rsid w:val="006535F1"/>
    <w:rsid w:val="0065557D"/>
    <w:rsid w:val="00660D50"/>
    <w:rsid w:val="00662984"/>
    <w:rsid w:val="006716BB"/>
    <w:rsid w:val="006B1859"/>
    <w:rsid w:val="006B6680"/>
    <w:rsid w:val="006B6DCC"/>
    <w:rsid w:val="006F24C4"/>
    <w:rsid w:val="006F3DAA"/>
    <w:rsid w:val="00702DEF"/>
    <w:rsid w:val="00705116"/>
    <w:rsid w:val="00706861"/>
    <w:rsid w:val="0075051B"/>
    <w:rsid w:val="00775655"/>
    <w:rsid w:val="0078552A"/>
    <w:rsid w:val="00793188"/>
    <w:rsid w:val="00794D34"/>
    <w:rsid w:val="007D40C1"/>
    <w:rsid w:val="00806E3C"/>
    <w:rsid w:val="00813E5E"/>
    <w:rsid w:val="00816C2C"/>
    <w:rsid w:val="0083581B"/>
    <w:rsid w:val="0085460A"/>
    <w:rsid w:val="00860EED"/>
    <w:rsid w:val="00863874"/>
    <w:rsid w:val="00864AFF"/>
    <w:rsid w:val="00865925"/>
    <w:rsid w:val="00891503"/>
    <w:rsid w:val="008B4A6A"/>
    <w:rsid w:val="008C7E27"/>
    <w:rsid w:val="008F3822"/>
    <w:rsid w:val="008F7448"/>
    <w:rsid w:val="0090147A"/>
    <w:rsid w:val="0090389B"/>
    <w:rsid w:val="00916EAB"/>
    <w:rsid w:val="009173EF"/>
    <w:rsid w:val="00917461"/>
    <w:rsid w:val="00932906"/>
    <w:rsid w:val="00961860"/>
    <w:rsid w:val="00961B0B"/>
    <w:rsid w:val="00962D33"/>
    <w:rsid w:val="0096440C"/>
    <w:rsid w:val="009A59C1"/>
    <w:rsid w:val="009B38C3"/>
    <w:rsid w:val="009D46C0"/>
    <w:rsid w:val="009E17BD"/>
    <w:rsid w:val="009E485A"/>
    <w:rsid w:val="00A04CEC"/>
    <w:rsid w:val="00A23FB9"/>
    <w:rsid w:val="00A27F92"/>
    <w:rsid w:val="00A32257"/>
    <w:rsid w:val="00A36D20"/>
    <w:rsid w:val="00A46CD0"/>
    <w:rsid w:val="00A514A4"/>
    <w:rsid w:val="00A52C84"/>
    <w:rsid w:val="00A55622"/>
    <w:rsid w:val="00A73A10"/>
    <w:rsid w:val="00A8321A"/>
    <w:rsid w:val="00A83502"/>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C251A"/>
    <w:rsid w:val="00BD032B"/>
    <w:rsid w:val="00BD0614"/>
    <w:rsid w:val="00BD094B"/>
    <w:rsid w:val="00BD6347"/>
    <w:rsid w:val="00BE2640"/>
    <w:rsid w:val="00C01189"/>
    <w:rsid w:val="00C374DE"/>
    <w:rsid w:val="00C44CDF"/>
    <w:rsid w:val="00C47AD4"/>
    <w:rsid w:val="00C52D81"/>
    <w:rsid w:val="00C55198"/>
    <w:rsid w:val="00C81456"/>
    <w:rsid w:val="00C922C7"/>
    <w:rsid w:val="00CA6393"/>
    <w:rsid w:val="00CB18FF"/>
    <w:rsid w:val="00CD0C08"/>
    <w:rsid w:val="00CD3C91"/>
    <w:rsid w:val="00CE03FB"/>
    <w:rsid w:val="00CE433C"/>
    <w:rsid w:val="00CF0161"/>
    <w:rsid w:val="00CF33F3"/>
    <w:rsid w:val="00D06183"/>
    <w:rsid w:val="00D22C42"/>
    <w:rsid w:val="00D35D17"/>
    <w:rsid w:val="00D45669"/>
    <w:rsid w:val="00D464CC"/>
    <w:rsid w:val="00D522F6"/>
    <w:rsid w:val="00D65041"/>
    <w:rsid w:val="00DB00D5"/>
    <w:rsid w:val="00DB1936"/>
    <w:rsid w:val="00DB384B"/>
    <w:rsid w:val="00DF0189"/>
    <w:rsid w:val="00E06FD5"/>
    <w:rsid w:val="00E10E80"/>
    <w:rsid w:val="00E124F0"/>
    <w:rsid w:val="00E166BF"/>
    <w:rsid w:val="00E227F3"/>
    <w:rsid w:val="00E267D8"/>
    <w:rsid w:val="00E4728B"/>
    <w:rsid w:val="00E545C6"/>
    <w:rsid w:val="00E60F04"/>
    <w:rsid w:val="00E61395"/>
    <w:rsid w:val="00E65B24"/>
    <w:rsid w:val="00E854E4"/>
    <w:rsid w:val="00E86DBF"/>
    <w:rsid w:val="00EB0D6F"/>
    <w:rsid w:val="00EB2232"/>
    <w:rsid w:val="00EC5337"/>
    <w:rsid w:val="00EE49E8"/>
    <w:rsid w:val="00F10B59"/>
    <w:rsid w:val="00F16BAB"/>
    <w:rsid w:val="00F2150A"/>
    <w:rsid w:val="00F231D8"/>
    <w:rsid w:val="00F44C00"/>
    <w:rsid w:val="00F45D2C"/>
    <w:rsid w:val="00F46C5F"/>
    <w:rsid w:val="00F632C0"/>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A66B99"/>
  <w15:docId w15:val="{1FD6727F-4C45-43AE-8DA0-2E43619E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E61395"/>
    <w:rPr>
      <w:color w:val="666666"/>
    </w:rPr>
  </w:style>
  <w:style w:type="paragraph" w:styleId="ListParagraph">
    <w:name w:val="List Paragraph"/>
    <w:basedOn w:val="Normal"/>
    <w:uiPriority w:val="34"/>
    <w:qFormat/>
    <w:rsid w:val="00D35D17"/>
    <w:pPr>
      <w:ind w:left="720"/>
      <w:contextualSpacing/>
    </w:pPr>
  </w:style>
  <w:style w:type="paragraph" w:customStyle="1" w:styleId="Reasons">
    <w:name w:val="Reasons"/>
    <w:basedOn w:val="Normal"/>
    <w:qFormat/>
    <w:rsid w:val="00705116"/>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79-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kaneva\Downloads\CWG-COP22-TEMPLATE-Ext-INF-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C4EAE-83AF-4098-8A96-865AAA580818}">
  <ds:schemaRefs>
    <ds:schemaRef ds:uri="http://purl.org/dc/dcmitype/"/>
    <ds:schemaRef ds:uri="http://schemas.microsoft.com/sharepoint/v3"/>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aaea1ea-72e4-4374-b05e-72e2f16fb7ae"/>
    <ds:schemaRef ds:uri="http://www.w3.org/XML/1998/namespace"/>
  </ds:schemaRefs>
</ds:datastoreItem>
</file>

<file path=customXml/itemProps2.xml><?xml version="1.0" encoding="utf-8"?>
<ds:datastoreItem xmlns:ds="http://schemas.openxmlformats.org/officeDocument/2006/customXml" ds:itemID="{C4188520-DA86-4F18-8BF8-E6FFE2988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49B9E9-A062-4BE2-B4FE-1C623B8EFD0D}">
  <ds:schemaRefs>
    <ds:schemaRef ds:uri="http://schemas.openxmlformats.org/officeDocument/2006/bibliography"/>
  </ds:schemaRefs>
</ds:datastoreItem>
</file>

<file path=customXml/itemProps4.xml><?xml version="1.0" encoding="utf-8"?>
<ds:datastoreItem xmlns:ds="http://schemas.openxmlformats.org/officeDocument/2006/customXml" ds:itemID="{C1D62569-048C-48C5-BA93-F530E9F691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CWG-COP22-TEMPLATE-Ext-INF-DOC.dotx</Template>
  <TotalTime>13</TotalTime>
  <Pages>4</Pages>
  <Words>1026</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7213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Bulgaria - Bulgaria’s initiatives and best practices in child online protection</dc:title>
  <dc:subject>ITU Council Working Group on child online protection</dc:subject>
  <dc:creator>Veselina Kaneva</dc:creator>
  <cp:keywords>CWG-COP</cp:keywords>
  <dc:description/>
  <cp:lastModifiedBy>GBS</cp:lastModifiedBy>
  <cp:revision>7</cp:revision>
  <dcterms:created xsi:type="dcterms:W3CDTF">2024-12-11T15:46:00Z</dcterms:created>
  <dcterms:modified xsi:type="dcterms:W3CDTF">2024-12-13T16:03:00Z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0x01010005B792512068564EBF97BFBE93919623</vt:lpwstr>
  </property>
  <property fmtid="{D5CDD505-2E9C-101B-9397-08002B2CF9AE}" pid="3" name="GrammarlyDocumentId">
    <vt:lpwstr>9d145d15bcc933fb37fda2a7c2ef42eed91f3f1694e0e1d0a00e3104d357957a</vt:lpwstr>
  </property>
</Properties>
</file>