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343DE" w14:paraId="1AE958EB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B382641" w14:textId="77777777" w:rsidR="00AD3606" w:rsidRPr="006343DE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4206C58" w14:textId="5F5837B3" w:rsidR="00AD3606" w:rsidRPr="006343DE" w:rsidRDefault="007554B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AD3606" w:rsidRPr="006343DE">
              <w:rPr>
                <w:b/>
              </w:rPr>
              <w:t>Document C</w:t>
            </w:r>
            <w:r w:rsidR="00A52C84" w:rsidRPr="006343DE">
              <w:rPr>
                <w:b/>
              </w:rPr>
              <w:t>WG-</w:t>
            </w:r>
            <w:r w:rsidR="0025570E" w:rsidRPr="006343DE">
              <w:rPr>
                <w:b/>
              </w:rPr>
              <w:t>COP</w:t>
            </w:r>
            <w:r w:rsidR="00A52C84" w:rsidRPr="006343DE">
              <w:rPr>
                <w:b/>
              </w:rPr>
              <w:t>-</w:t>
            </w:r>
            <w:r w:rsidR="0025570E" w:rsidRPr="006343DE">
              <w:rPr>
                <w:b/>
              </w:rPr>
              <w:t>22</w:t>
            </w:r>
            <w:r w:rsidR="00AD3606" w:rsidRPr="006343DE">
              <w:rPr>
                <w:b/>
              </w:rPr>
              <w:t>/</w:t>
            </w:r>
            <w:r w:rsidR="00BE5E31" w:rsidRPr="006343DE">
              <w:rPr>
                <w:b/>
              </w:rPr>
              <w:t>1</w:t>
            </w:r>
          </w:p>
        </w:tc>
      </w:tr>
      <w:tr w:rsidR="00AD3606" w:rsidRPr="006343DE" w14:paraId="7E730820" w14:textId="77777777" w:rsidTr="00AD3606">
        <w:trPr>
          <w:cantSplit/>
        </w:trPr>
        <w:tc>
          <w:tcPr>
            <w:tcW w:w="3969" w:type="dxa"/>
            <w:vMerge/>
          </w:tcPr>
          <w:p w14:paraId="0504E70C" w14:textId="77777777" w:rsidR="00AD3606" w:rsidRPr="006343D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8206943" w14:textId="0292CC08" w:rsidR="00AD3606" w:rsidRPr="006343DE" w:rsidRDefault="007554B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 February 2025</w:t>
            </w:r>
          </w:p>
        </w:tc>
      </w:tr>
      <w:tr w:rsidR="00AD3606" w:rsidRPr="006343DE" w14:paraId="3855F6A9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1E0BBD32" w14:textId="77777777" w:rsidR="00AD3606" w:rsidRPr="006343D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365ED86" w14:textId="77777777" w:rsidR="00AD3606" w:rsidRPr="006343DE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343DE">
              <w:rPr>
                <w:b/>
              </w:rPr>
              <w:t>English only</w:t>
            </w:r>
          </w:p>
        </w:tc>
      </w:tr>
      <w:tr w:rsidR="00472BAD" w:rsidRPr="006343DE" w14:paraId="2E47CB94" w14:textId="77777777" w:rsidTr="00AD3606">
        <w:trPr>
          <w:cantSplit/>
          <w:trHeight w:val="23"/>
        </w:trPr>
        <w:tc>
          <w:tcPr>
            <w:tcW w:w="3969" w:type="dxa"/>
          </w:tcPr>
          <w:p w14:paraId="54E48816" w14:textId="77777777" w:rsidR="00472BAD" w:rsidRPr="006343D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E4593E6" w14:textId="77777777" w:rsidR="00472BAD" w:rsidRPr="006343DE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1359AB42" w14:textId="77777777" w:rsidR="00BE5E31" w:rsidRPr="006343DE" w:rsidRDefault="00BE5E31" w:rsidP="00BE5E31">
      <w:pPr>
        <w:pStyle w:val="TitleAgenda"/>
      </w:pPr>
      <w:r w:rsidRPr="006343DE">
        <w:t>DRAFT AGENDA</w:t>
      </w:r>
    </w:p>
    <w:p w14:paraId="720BC92F" w14:textId="77777777" w:rsidR="00BE5E31" w:rsidRPr="006343DE" w:rsidRDefault="00BE5E31" w:rsidP="00BE5E31">
      <w:pPr>
        <w:pStyle w:val="CWG-EGName"/>
      </w:pPr>
      <w:r w:rsidRPr="006343DE">
        <w:t>COUNCIL WORKING GROUP ON CHILD ONLINE PROTECTION</w:t>
      </w:r>
    </w:p>
    <w:p w14:paraId="4931F17B" w14:textId="77777777" w:rsidR="00BE5E31" w:rsidRPr="006343DE" w:rsidRDefault="00BE5E31" w:rsidP="00BE5E31">
      <w:pPr>
        <w:pStyle w:val="Meetingdate"/>
      </w:pPr>
      <w:r w:rsidRPr="006343DE">
        <w:t>Wednesday, 12 February 2025, 1430 – 1730 hours (afternoon)</w:t>
      </w:r>
      <w:r w:rsidR="003E2DC4" w:rsidRPr="006343DE">
        <w:br/>
        <w:t>and</w:t>
      </w:r>
      <w:r w:rsidRPr="006343DE">
        <w:br/>
        <w:t>Thursday, 13 February 2025, 0930 – 1230 and 1430 – 1730 hours</w:t>
      </w:r>
    </w:p>
    <w:p w14:paraId="1C09DA9F" w14:textId="77777777" w:rsidR="00BE5E31" w:rsidRDefault="00BE5E31" w:rsidP="00BE5E31">
      <w:pPr>
        <w:pStyle w:val="Meetingroom"/>
      </w:pPr>
      <w:r w:rsidRPr="006343DE">
        <w:t>Room A, ITU Headquarters, Geneva</w:t>
      </w:r>
    </w:p>
    <w:tbl>
      <w:tblPr>
        <w:tblStyle w:val="TableGrid"/>
        <w:tblW w:w="9493" w:type="dxa"/>
        <w:tblLook w:val="01E0" w:firstRow="1" w:lastRow="1" w:firstColumn="1" w:lastColumn="1" w:noHBand="0" w:noVBand="0"/>
      </w:tblPr>
      <w:tblGrid>
        <w:gridCol w:w="812"/>
        <w:gridCol w:w="1203"/>
        <w:gridCol w:w="5219"/>
        <w:gridCol w:w="2259"/>
      </w:tblGrid>
      <w:tr w:rsidR="007554B6" w:rsidRPr="007C76F0" w14:paraId="1168281B" w14:textId="77777777" w:rsidTr="00C81F50">
        <w:trPr>
          <w:cantSplit/>
        </w:trPr>
        <w:tc>
          <w:tcPr>
            <w:tcW w:w="812" w:type="dxa"/>
            <w:hideMark/>
          </w:tcPr>
          <w:p w14:paraId="503CA73C" w14:textId="77777777" w:rsidR="007554B6" w:rsidRPr="007C76F0" w:rsidRDefault="007554B6" w:rsidP="007C76F0">
            <w:pPr>
              <w:pStyle w:val="Tablehead"/>
            </w:pPr>
            <w:r w:rsidRPr="007C76F0">
              <w:t>Item</w:t>
            </w:r>
          </w:p>
        </w:tc>
        <w:tc>
          <w:tcPr>
            <w:tcW w:w="1203" w:type="dxa"/>
          </w:tcPr>
          <w:p w14:paraId="41E88B41" w14:textId="77777777" w:rsidR="007554B6" w:rsidRPr="007C76F0" w:rsidRDefault="007554B6" w:rsidP="007C76F0">
            <w:pPr>
              <w:pStyle w:val="Tablehead"/>
            </w:pPr>
            <w:r w:rsidRPr="007C76F0">
              <w:t>Time</w:t>
            </w:r>
          </w:p>
        </w:tc>
        <w:tc>
          <w:tcPr>
            <w:tcW w:w="5219" w:type="dxa"/>
          </w:tcPr>
          <w:p w14:paraId="11330A04" w14:textId="77777777" w:rsidR="007554B6" w:rsidRPr="007C76F0" w:rsidRDefault="007554B6" w:rsidP="007C76F0">
            <w:pPr>
              <w:pStyle w:val="Tablehead"/>
            </w:pPr>
            <w:r w:rsidRPr="007C76F0">
              <w:t>Agenda item</w:t>
            </w:r>
          </w:p>
        </w:tc>
        <w:tc>
          <w:tcPr>
            <w:tcW w:w="2259" w:type="dxa"/>
            <w:hideMark/>
          </w:tcPr>
          <w:p w14:paraId="6E140747" w14:textId="77777777" w:rsidR="007554B6" w:rsidRPr="007C76F0" w:rsidRDefault="007554B6" w:rsidP="007C76F0">
            <w:pPr>
              <w:pStyle w:val="Tablehead"/>
            </w:pPr>
            <w:r w:rsidRPr="007C76F0">
              <w:t>Documents</w:t>
            </w:r>
          </w:p>
        </w:tc>
      </w:tr>
      <w:tr w:rsidR="007554B6" w:rsidRPr="00FB4C02" w14:paraId="2F85870F" w14:textId="77777777" w:rsidTr="00C81F50">
        <w:trPr>
          <w:cantSplit/>
        </w:trPr>
        <w:tc>
          <w:tcPr>
            <w:tcW w:w="812" w:type="dxa"/>
            <w:hideMark/>
          </w:tcPr>
          <w:p w14:paraId="63D74A48" w14:textId="77777777" w:rsidR="007554B6" w:rsidRPr="00FB4C02" w:rsidRDefault="007554B6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1</w:t>
            </w:r>
          </w:p>
        </w:tc>
        <w:tc>
          <w:tcPr>
            <w:tcW w:w="1203" w:type="dxa"/>
          </w:tcPr>
          <w:p w14:paraId="55498804" w14:textId="2FB800B2" w:rsidR="007554B6" w:rsidRPr="00FB4C02" w:rsidRDefault="007554B6" w:rsidP="007C76F0">
            <w:pPr>
              <w:pStyle w:val="Tabletext"/>
              <w:spacing w:before="80"/>
              <w:jc w:val="center"/>
            </w:pPr>
            <w:r>
              <w:t>1430</w:t>
            </w:r>
          </w:p>
        </w:tc>
        <w:tc>
          <w:tcPr>
            <w:tcW w:w="5219" w:type="dxa"/>
            <w:hideMark/>
          </w:tcPr>
          <w:p w14:paraId="00F3F5D2" w14:textId="77777777" w:rsidR="007554B6" w:rsidRPr="00FB4C02" w:rsidRDefault="007554B6">
            <w:pPr>
              <w:pStyle w:val="Tabletext"/>
              <w:spacing w:before="80"/>
            </w:pPr>
            <w:r w:rsidRPr="00FB4C02">
              <w:t xml:space="preserve">Opening </w:t>
            </w:r>
          </w:p>
        </w:tc>
        <w:tc>
          <w:tcPr>
            <w:tcW w:w="2259" w:type="dxa"/>
            <w:hideMark/>
          </w:tcPr>
          <w:p w14:paraId="2A2A3023" w14:textId="77777777" w:rsidR="007554B6" w:rsidRPr="00FB4C02" w:rsidRDefault="007554B6" w:rsidP="001260F8">
            <w:pPr>
              <w:pStyle w:val="Tabletext"/>
              <w:spacing w:before="80"/>
              <w:jc w:val="center"/>
            </w:pPr>
            <w:r>
              <w:t>–</w:t>
            </w:r>
          </w:p>
        </w:tc>
      </w:tr>
      <w:tr w:rsidR="007554B6" w:rsidRPr="00FB4C02" w14:paraId="7D25A437" w14:textId="77777777" w:rsidTr="00C81F50">
        <w:trPr>
          <w:cantSplit/>
        </w:trPr>
        <w:tc>
          <w:tcPr>
            <w:tcW w:w="812" w:type="dxa"/>
            <w:hideMark/>
          </w:tcPr>
          <w:p w14:paraId="309B0F59" w14:textId="77777777" w:rsidR="007554B6" w:rsidRPr="00FB4C02" w:rsidRDefault="007554B6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2</w:t>
            </w:r>
          </w:p>
        </w:tc>
        <w:tc>
          <w:tcPr>
            <w:tcW w:w="1203" w:type="dxa"/>
          </w:tcPr>
          <w:p w14:paraId="47A890B3" w14:textId="40FF7F4F" w:rsidR="007554B6" w:rsidRPr="00FB4C02" w:rsidRDefault="007554B6" w:rsidP="007C76F0">
            <w:pPr>
              <w:pStyle w:val="Tabletext"/>
              <w:spacing w:before="80"/>
              <w:jc w:val="center"/>
            </w:pPr>
            <w:r>
              <w:t>1435</w:t>
            </w:r>
          </w:p>
        </w:tc>
        <w:tc>
          <w:tcPr>
            <w:tcW w:w="5219" w:type="dxa"/>
            <w:hideMark/>
          </w:tcPr>
          <w:p w14:paraId="04BB3057" w14:textId="71E1BB5F" w:rsidR="007554B6" w:rsidRPr="00FB4C02" w:rsidRDefault="007554B6" w:rsidP="009019C6">
            <w:pPr>
              <w:pStyle w:val="Tabletext"/>
              <w:spacing w:before="80"/>
            </w:pPr>
            <w:r w:rsidRPr="00FB4C02">
              <w:t xml:space="preserve">Introductory remarks </w:t>
            </w:r>
            <w:r w:rsidR="009019C6">
              <w:t xml:space="preserve">– </w:t>
            </w:r>
            <w:r w:rsidRPr="00080E22">
              <w:rPr>
                <w:rFonts w:eastAsia="Times New Roman" w:cs="Times New Roman"/>
                <w:szCs w:val="20"/>
              </w:rPr>
              <w:t>ITU BDT Director</w:t>
            </w:r>
            <w:r w:rsidRPr="00080E22">
              <w:t>:</w:t>
            </w:r>
            <w:r w:rsidRPr="00080E22">
              <w:rPr>
                <w:rFonts w:eastAsia="Times New Roman" w:cs="Times New Roman"/>
                <w:szCs w:val="20"/>
              </w:rPr>
              <w:t xml:space="preserve"> </w:t>
            </w:r>
            <w:r w:rsidR="009019C6">
              <w:rPr>
                <w:rFonts w:eastAsia="Times New Roman" w:cs="Times New Roman"/>
                <w:szCs w:val="20"/>
              </w:rPr>
              <w:br/>
            </w:r>
            <w:r w:rsidRPr="00080E22">
              <w:rPr>
                <w:rFonts w:eastAsia="Times New Roman" w:cs="Times New Roman"/>
                <w:szCs w:val="20"/>
              </w:rPr>
              <w:t>Mr Cosmas Zavazava</w:t>
            </w:r>
          </w:p>
        </w:tc>
        <w:tc>
          <w:tcPr>
            <w:tcW w:w="2259" w:type="dxa"/>
            <w:hideMark/>
          </w:tcPr>
          <w:p w14:paraId="1C3A218B" w14:textId="77777777" w:rsidR="007554B6" w:rsidRPr="00FB4C02" w:rsidRDefault="007554B6" w:rsidP="001260F8">
            <w:pPr>
              <w:pStyle w:val="Tabletext"/>
              <w:spacing w:before="80"/>
              <w:jc w:val="center"/>
            </w:pPr>
            <w:r>
              <w:t>–</w:t>
            </w:r>
          </w:p>
        </w:tc>
      </w:tr>
      <w:tr w:rsidR="007554B6" w:rsidRPr="00FB4C02" w14:paraId="41DF001F" w14:textId="77777777" w:rsidTr="00C81F50">
        <w:trPr>
          <w:cantSplit/>
        </w:trPr>
        <w:tc>
          <w:tcPr>
            <w:tcW w:w="812" w:type="dxa"/>
            <w:hideMark/>
          </w:tcPr>
          <w:p w14:paraId="2819C034" w14:textId="77777777" w:rsidR="007554B6" w:rsidRPr="00FB4C02" w:rsidRDefault="007554B6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3</w:t>
            </w:r>
          </w:p>
        </w:tc>
        <w:tc>
          <w:tcPr>
            <w:tcW w:w="1203" w:type="dxa"/>
          </w:tcPr>
          <w:p w14:paraId="7EEF45DB" w14:textId="24C3E0F4" w:rsidR="007554B6" w:rsidRPr="00FB4C02" w:rsidRDefault="007554B6" w:rsidP="007C76F0">
            <w:pPr>
              <w:pStyle w:val="Tabletext"/>
              <w:spacing w:before="80"/>
              <w:jc w:val="center"/>
            </w:pPr>
            <w:r>
              <w:t>1445</w:t>
            </w:r>
          </w:p>
        </w:tc>
        <w:tc>
          <w:tcPr>
            <w:tcW w:w="5219" w:type="dxa"/>
            <w:hideMark/>
          </w:tcPr>
          <w:p w14:paraId="125B47E6" w14:textId="3125488B" w:rsidR="007554B6" w:rsidRPr="00FB4C02" w:rsidRDefault="007554B6" w:rsidP="007554B6">
            <w:pPr>
              <w:pStyle w:val="Tabletext"/>
              <w:spacing w:before="80"/>
            </w:pPr>
            <w:r w:rsidRPr="00FB4C02">
              <w:t xml:space="preserve">Adoption of the agenda </w:t>
            </w:r>
          </w:p>
        </w:tc>
        <w:tc>
          <w:tcPr>
            <w:tcW w:w="2259" w:type="dxa"/>
          </w:tcPr>
          <w:p w14:paraId="52E1F774" w14:textId="14B91B77" w:rsidR="007554B6" w:rsidRPr="00FB4C02" w:rsidRDefault="007554B6" w:rsidP="001260F8">
            <w:pPr>
              <w:pStyle w:val="Tabletext"/>
              <w:spacing w:before="80"/>
              <w:jc w:val="center"/>
            </w:pPr>
            <w:r w:rsidRPr="001260F8">
              <w:t>CWG-COP-22/1</w:t>
            </w:r>
            <w:r w:rsidR="001260F8">
              <w:t>(</w:t>
            </w:r>
            <w:proofErr w:type="spellStart"/>
            <w:r w:rsidR="001260F8">
              <w:t>Rev.1</w:t>
            </w:r>
            <w:proofErr w:type="spellEnd"/>
            <w:r w:rsidR="001260F8">
              <w:t>)</w:t>
            </w:r>
          </w:p>
        </w:tc>
      </w:tr>
      <w:tr w:rsidR="007554B6" w:rsidRPr="00FB4C02" w14:paraId="056A4D9E" w14:textId="77777777" w:rsidTr="00C81F50">
        <w:trPr>
          <w:cantSplit/>
        </w:trPr>
        <w:tc>
          <w:tcPr>
            <w:tcW w:w="812" w:type="dxa"/>
            <w:hideMark/>
          </w:tcPr>
          <w:p w14:paraId="23147D14" w14:textId="77777777" w:rsidR="007554B6" w:rsidRPr="00FB4C02" w:rsidRDefault="007554B6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4</w:t>
            </w:r>
          </w:p>
        </w:tc>
        <w:tc>
          <w:tcPr>
            <w:tcW w:w="1203" w:type="dxa"/>
          </w:tcPr>
          <w:p w14:paraId="640F3D9B" w14:textId="0999AFA9" w:rsidR="007554B6" w:rsidRPr="00FB4C02" w:rsidRDefault="007554B6" w:rsidP="007C76F0">
            <w:pPr>
              <w:pStyle w:val="Tabletext"/>
              <w:spacing w:before="80"/>
              <w:jc w:val="center"/>
            </w:pPr>
            <w:r>
              <w:t>1450</w:t>
            </w:r>
          </w:p>
        </w:tc>
        <w:tc>
          <w:tcPr>
            <w:tcW w:w="5219" w:type="dxa"/>
            <w:hideMark/>
          </w:tcPr>
          <w:p w14:paraId="37BB5F3E" w14:textId="77777777" w:rsidR="007554B6" w:rsidRPr="00FB4C02" w:rsidRDefault="007554B6">
            <w:pPr>
              <w:pStyle w:val="Tabletext"/>
              <w:spacing w:before="80"/>
            </w:pPr>
            <w:r w:rsidRPr="00FB4C02">
              <w:t xml:space="preserve">Presentation: </w:t>
            </w:r>
            <w:r w:rsidRPr="3E071BCF">
              <w:rPr>
                <w:i/>
              </w:rPr>
              <w:t>Update on the ITU child online protection (COP) initiative and implementation of the COP Global Programme</w:t>
            </w:r>
          </w:p>
        </w:tc>
        <w:tc>
          <w:tcPr>
            <w:tcW w:w="2259" w:type="dxa"/>
          </w:tcPr>
          <w:p w14:paraId="3F8FA99A" w14:textId="21D447F8" w:rsidR="007554B6" w:rsidRPr="00FB4C02" w:rsidRDefault="007554B6" w:rsidP="00AA7D32">
            <w:pPr>
              <w:pStyle w:val="Tabletext"/>
              <w:spacing w:before="80"/>
              <w:jc w:val="center"/>
            </w:pPr>
            <w:hyperlink r:id="rId11">
              <w:r>
                <w:rPr>
                  <w:rStyle w:val="Hyperlink"/>
                </w:rPr>
                <w:t>CWG</w:t>
              </w:r>
              <w:r w:rsidR="001260F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1260F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1260F8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</w:t>
              </w:r>
            </w:hyperlink>
            <w:r w:rsidR="00AA7D32">
              <w:rPr>
                <w:rStyle w:val="Hyperlink"/>
              </w:rPr>
              <w:br/>
            </w:r>
            <w:hyperlink r:id="rId12">
              <w:r>
                <w:rPr>
                  <w:rStyle w:val="Hyperlink"/>
                </w:rPr>
                <w:t>CWG</w:t>
              </w:r>
              <w:r w:rsidR="001260F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1260F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1260F8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</w:t>
              </w:r>
              <w:r w:rsidR="001260F8">
                <w:rPr>
                  <w:rStyle w:val="Hyperlink"/>
                </w:rPr>
                <w:t xml:space="preserve"> - </w:t>
              </w:r>
              <w:r>
                <w:rPr>
                  <w:rStyle w:val="Hyperlink"/>
                </w:rPr>
                <w:t>ppt</w:t>
              </w:r>
            </w:hyperlink>
          </w:p>
        </w:tc>
      </w:tr>
      <w:tr w:rsidR="007554B6" w:rsidRPr="00FB4C02" w14:paraId="3FA42C8B" w14:textId="77777777" w:rsidTr="00C81F50">
        <w:trPr>
          <w:cantSplit/>
        </w:trPr>
        <w:tc>
          <w:tcPr>
            <w:tcW w:w="812" w:type="dxa"/>
          </w:tcPr>
          <w:p w14:paraId="5A30639D" w14:textId="77777777" w:rsidR="007554B6" w:rsidRPr="00FB4C02" w:rsidRDefault="007554B6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5</w:t>
            </w:r>
          </w:p>
        </w:tc>
        <w:tc>
          <w:tcPr>
            <w:tcW w:w="1203" w:type="dxa"/>
          </w:tcPr>
          <w:p w14:paraId="0D6A673D" w14:textId="67F490A7" w:rsidR="007554B6" w:rsidRPr="007A232B" w:rsidRDefault="007554B6" w:rsidP="007C76F0">
            <w:pPr>
              <w:pStyle w:val="Tabletext"/>
              <w:spacing w:before="80"/>
              <w:jc w:val="center"/>
            </w:pPr>
            <w:r>
              <w:t>1510</w:t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14:paraId="46074389" w14:textId="77777777" w:rsidR="007554B6" w:rsidRPr="00FB4C02" w:rsidRDefault="007554B6">
            <w:pPr>
              <w:pStyle w:val="Tabletext"/>
              <w:spacing w:before="80"/>
            </w:pPr>
            <w:r w:rsidRPr="007A232B">
              <w:t xml:space="preserve">Contribution from the Secretariat: </w:t>
            </w:r>
            <w:r w:rsidRPr="68740630">
              <w:rPr>
                <w:i/>
              </w:rPr>
              <w:t>ITU Industry Connect: Quarterly</w:t>
            </w:r>
            <w:r w:rsidRPr="007A232B">
              <w:t xml:space="preserve"> </w:t>
            </w:r>
            <w:r w:rsidRPr="34B1992D">
              <w:rPr>
                <w:i/>
              </w:rPr>
              <w:t>conversations across Sectors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1FB6B756" w14:textId="2128EE8F" w:rsidR="007554B6" w:rsidRPr="0011539B" w:rsidRDefault="007554B6" w:rsidP="00324B16">
            <w:pPr>
              <w:pStyle w:val="Tabletext"/>
              <w:spacing w:before="80"/>
              <w:jc w:val="center"/>
              <w:rPr>
                <w:color w:val="0563C1"/>
                <w:u w:val="single"/>
              </w:rPr>
            </w:pPr>
            <w:hyperlink r:id="rId13"/>
            <w:hyperlink r:id="rId14" w:history="1">
              <w:r>
                <w:rPr>
                  <w:rStyle w:val="Hyperlink"/>
                </w:rPr>
                <w:t>CWG</w:t>
              </w:r>
              <w:r w:rsidR="001260F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324B1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324B1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324B1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</w:t>
              </w:r>
            </w:hyperlink>
          </w:p>
        </w:tc>
      </w:tr>
      <w:tr w:rsidR="00DC4899" w:rsidRPr="00FB4C02" w14:paraId="30BECAB8" w14:textId="77777777" w:rsidTr="00C81F50">
        <w:trPr>
          <w:cantSplit/>
        </w:trPr>
        <w:tc>
          <w:tcPr>
            <w:tcW w:w="812" w:type="dxa"/>
            <w:vMerge w:val="restart"/>
          </w:tcPr>
          <w:p w14:paraId="184DA338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6</w:t>
            </w:r>
          </w:p>
        </w:tc>
        <w:tc>
          <w:tcPr>
            <w:tcW w:w="1203" w:type="dxa"/>
            <w:vMerge w:val="restart"/>
          </w:tcPr>
          <w:p w14:paraId="757B6332" w14:textId="2C5E4198" w:rsidR="00DC4899" w:rsidRPr="008C5414" w:rsidRDefault="00DC4899" w:rsidP="007C76F0">
            <w:pPr>
              <w:pStyle w:val="Tabletext"/>
              <w:spacing w:before="80"/>
              <w:jc w:val="center"/>
            </w:pPr>
            <w:r>
              <w:t>1530</w:t>
            </w:r>
          </w:p>
        </w:tc>
        <w:tc>
          <w:tcPr>
            <w:tcW w:w="5219" w:type="dxa"/>
            <w:tcBorders>
              <w:bottom w:val="nil"/>
            </w:tcBorders>
          </w:tcPr>
          <w:p w14:paraId="61B59119" w14:textId="1A3F3381" w:rsidR="00DC4899" w:rsidRPr="00FB456D" w:rsidRDefault="00DC4899" w:rsidP="00FB456D">
            <w:pPr>
              <w:pStyle w:val="Tabletext"/>
              <w:spacing w:before="80"/>
              <w:rPr>
                <w:b/>
                <w:bCs/>
              </w:rPr>
            </w:pPr>
            <w:r w:rsidRPr="008C5414">
              <w:t xml:space="preserve">Contributions from ITU Member States </w:t>
            </w:r>
            <w:r w:rsidRPr="007B40A1">
              <w:rPr>
                <w:b/>
                <w:bCs/>
              </w:rPr>
              <w:t>(end of the first day)</w:t>
            </w:r>
          </w:p>
        </w:tc>
        <w:tc>
          <w:tcPr>
            <w:tcW w:w="2259" w:type="dxa"/>
            <w:tcBorders>
              <w:bottom w:val="nil"/>
            </w:tcBorders>
          </w:tcPr>
          <w:p w14:paraId="08E76949" w14:textId="385C3750" w:rsidR="00DC4899" w:rsidRPr="00F432E5" w:rsidRDefault="00DC4899" w:rsidP="00184977">
            <w:pPr>
              <w:pStyle w:val="Tabletext"/>
              <w:spacing w:before="80"/>
              <w:jc w:val="center"/>
            </w:pPr>
            <w:hyperlink r:id="rId15">
              <w:r w:rsidRPr="4C9935B6">
                <w:rPr>
                  <w:rStyle w:val="Hyperlink"/>
                </w:rPr>
                <w:t>CWG</w:t>
              </w:r>
              <w:r w:rsidR="00184977">
                <w:rPr>
                  <w:rStyle w:val="Hyperlink"/>
                </w:rPr>
                <w:t>-</w:t>
              </w:r>
              <w:r w:rsidRPr="4C9935B6">
                <w:rPr>
                  <w:rStyle w:val="Hyperlink"/>
                </w:rPr>
                <w:t>COP</w:t>
              </w:r>
              <w:r w:rsidR="00184977">
                <w:rPr>
                  <w:rStyle w:val="Hyperlink"/>
                </w:rPr>
                <w:t>-</w:t>
              </w:r>
              <w:r w:rsidRPr="4C9935B6">
                <w:rPr>
                  <w:rStyle w:val="Hyperlink"/>
                </w:rPr>
                <w:t>22</w:t>
              </w:r>
              <w:r w:rsidR="00184977">
                <w:rPr>
                  <w:rStyle w:val="Hyperlink"/>
                </w:rPr>
                <w:t>/</w:t>
              </w:r>
              <w:r w:rsidRPr="4C9935B6">
                <w:rPr>
                  <w:rStyle w:val="Hyperlink"/>
                </w:rPr>
                <w:t>INF</w:t>
              </w:r>
            </w:hyperlink>
            <w:r>
              <w:t>:</w:t>
            </w:r>
          </w:p>
        </w:tc>
      </w:tr>
      <w:tr w:rsidR="00DC4899" w:rsidRPr="00FB4C02" w14:paraId="3F8CB30B" w14:textId="77777777" w:rsidTr="00C81F50">
        <w:trPr>
          <w:cantSplit/>
        </w:trPr>
        <w:tc>
          <w:tcPr>
            <w:tcW w:w="812" w:type="dxa"/>
            <w:vMerge/>
          </w:tcPr>
          <w:p w14:paraId="060E7DEB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7501642E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516D214F" w14:textId="662545E1" w:rsidR="00DC4899" w:rsidRPr="00FB456D" w:rsidRDefault="00184977" w:rsidP="00184977">
            <w:pPr>
              <w:pStyle w:val="Tabletext"/>
              <w:ind w:left="284" w:hanging="284"/>
              <w:rPr>
                <w:i/>
              </w:rPr>
            </w:pPr>
            <w:r w:rsidRPr="00FB456D">
              <w:rPr>
                <w:i/>
              </w:rPr>
              <w:t>a)</w:t>
            </w:r>
            <w:r w:rsidRPr="00FB456D">
              <w:rPr>
                <w:i/>
              </w:rPr>
              <w:tab/>
            </w:r>
            <w:r w:rsidR="00DC4899">
              <w:t xml:space="preserve">Contribution from Bulgaria: </w:t>
            </w:r>
            <w:r w:rsidR="00DC4899" w:rsidRPr="60797416">
              <w:rPr>
                <w:i/>
              </w:rPr>
              <w:t xml:space="preserve">Bulgaria’s Initiatives and best practices in child online protection 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A3C36A" w14:textId="1CCE9D3C" w:rsidR="00DC4899" w:rsidRDefault="00DC4899" w:rsidP="00CF4A4F">
            <w:pPr>
              <w:pStyle w:val="Tabletext"/>
              <w:spacing w:before="80"/>
              <w:jc w:val="center"/>
            </w:pPr>
            <w:hyperlink r:id="rId16" w:history="1">
              <w:r>
                <w:rPr>
                  <w:rStyle w:val="Hyperlink"/>
                </w:rPr>
                <w:t>CWG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3</w:t>
              </w:r>
            </w:hyperlink>
          </w:p>
        </w:tc>
      </w:tr>
      <w:tr w:rsidR="00DC4899" w:rsidRPr="00FB4C02" w14:paraId="52F93081" w14:textId="77777777" w:rsidTr="00C81F50">
        <w:trPr>
          <w:cantSplit/>
        </w:trPr>
        <w:tc>
          <w:tcPr>
            <w:tcW w:w="812" w:type="dxa"/>
            <w:vMerge/>
          </w:tcPr>
          <w:p w14:paraId="01FBDDC2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3677158C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11826CF0" w14:textId="19978DBD" w:rsidR="00DC4899" w:rsidRPr="00FB456D" w:rsidRDefault="00184977" w:rsidP="00184977">
            <w:pPr>
              <w:pStyle w:val="Tabletext"/>
              <w:ind w:left="284" w:hanging="284"/>
              <w:rPr>
                <w:i/>
                <w:iCs/>
              </w:rPr>
            </w:pPr>
            <w:r w:rsidRPr="00FB456D">
              <w:rPr>
                <w:i/>
                <w:iCs/>
              </w:rPr>
              <w:t>b)</w:t>
            </w:r>
            <w:r w:rsidRPr="00FB456D">
              <w:rPr>
                <w:i/>
                <w:iCs/>
              </w:rPr>
              <w:tab/>
            </w:r>
            <w:r w:rsidR="00DC4899">
              <w:t xml:space="preserve">Contribution from Egypt: </w:t>
            </w:r>
            <w:r w:rsidR="00DC4899" w:rsidRPr="60797416">
              <w:rPr>
                <w:i/>
                <w:iCs/>
              </w:rPr>
              <w:t>Digital Citizenship Initiative: A Model of Best Practices for Child Online Protection Efforts in Egypt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99EBD5" w14:textId="13AD7595" w:rsidR="00DC4899" w:rsidRDefault="00DC4899" w:rsidP="00CF4A4F">
            <w:pPr>
              <w:pStyle w:val="Tabletext"/>
              <w:spacing w:before="80"/>
              <w:jc w:val="center"/>
            </w:pPr>
            <w:hyperlink r:id="rId17">
              <w:r>
                <w:rPr>
                  <w:rStyle w:val="Hyperlink"/>
                </w:rPr>
                <w:t>CWG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4</w:t>
              </w:r>
            </w:hyperlink>
          </w:p>
        </w:tc>
      </w:tr>
      <w:tr w:rsidR="00DC4899" w:rsidRPr="00FB4C02" w14:paraId="6E70FAF6" w14:textId="77777777" w:rsidTr="00C81F50">
        <w:trPr>
          <w:cantSplit/>
        </w:trPr>
        <w:tc>
          <w:tcPr>
            <w:tcW w:w="812" w:type="dxa"/>
            <w:vMerge/>
          </w:tcPr>
          <w:p w14:paraId="3DD1943C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2C30A082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608A657B" w14:textId="08EA24EF" w:rsidR="00DC4899" w:rsidRPr="00FB456D" w:rsidRDefault="00184977" w:rsidP="00CF4A4F">
            <w:pPr>
              <w:pStyle w:val="Tabletext"/>
              <w:ind w:left="284" w:hanging="284"/>
              <w:rPr>
                <w:i/>
                <w:iCs/>
              </w:rPr>
            </w:pPr>
            <w:r w:rsidRPr="00FB456D">
              <w:rPr>
                <w:i/>
                <w:iCs/>
              </w:rPr>
              <w:t>c)</w:t>
            </w:r>
            <w:r w:rsidRPr="00FB456D">
              <w:rPr>
                <w:i/>
                <w:iCs/>
              </w:rPr>
              <w:tab/>
            </w:r>
            <w:r w:rsidR="00DC4899" w:rsidRPr="00277717">
              <w:t>Contribution from Pakistan:</w:t>
            </w:r>
            <w:r w:rsidR="00DC4899" w:rsidRPr="00A52AE9">
              <w:rPr>
                <w:i/>
                <w:iCs/>
              </w:rPr>
              <w:t xml:space="preserve"> Development of awareness content in Urdu and digital literacy initiatives for children and, parents, through private sector engagement 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63F9C0" w14:textId="1B2B7377" w:rsidR="00DC4899" w:rsidRDefault="00DC4899" w:rsidP="00CF4A4F">
            <w:pPr>
              <w:pStyle w:val="Tabletext"/>
              <w:spacing w:before="80"/>
              <w:jc w:val="center"/>
            </w:pPr>
            <w:hyperlink r:id="rId18" w:history="1">
              <w:r>
                <w:rPr>
                  <w:rStyle w:val="Hyperlink"/>
                </w:rPr>
                <w:t>CWG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CF4A4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CF4A4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10</w:t>
              </w:r>
            </w:hyperlink>
          </w:p>
        </w:tc>
      </w:tr>
      <w:tr w:rsidR="00DC4899" w:rsidRPr="00FB4C02" w14:paraId="60CC77A0" w14:textId="77777777" w:rsidTr="00C81F50">
        <w:trPr>
          <w:cantSplit/>
        </w:trPr>
        <w:tc>
          <w:tcPr>
            <w:tcW w:w="812" w:type="dxa"/>
            <w:vMerge/>
          </w:tcPr>
          <w:p w14:paraId="757DE9E3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7A829F40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single" w:sz="4" w:space="0" w:color="auto"/>
            </w:tcBorders>
          </w:tcPr>
          <w:p w14:paraId="002448C6" w14:textId="3D949A24" w:rsidR="00DC4899" w:rsidRPr="00DC4899" w:rsidRDefault="00184977" w:rsidP="00CF4A4F">
            <w:pPr>
              <w:pStyle w:val="Tabletext"/>
              <w:ind w:left="284" w:hanging="284"/>
              <w:rPr>
                <w:i/>
                <w:iCs/>
              </w:rPr>
            </w:pPr>
            <w:r w:rsidRPr="00DC4899">
              <w:rPr>
                <w:i/>
                <w:iCs/>
              </w:rPr>
              <w:t>d)</w:t>
            </w:r>
            <w:r w:rsidRPr="00DC4899">
              <w:rPr>
                <w:i/>
                <w:iCs/>
              </w:rPr>
              <w:tab/>
            </w:r>
            <w:r w:rsidR="00DC4899" w:rsidRPr="008B04D3">
              <w:t>Contribution from Chad:</w:t>
            </w:r>
            <w:r w:rsidR="00DC4899">
              <w:rPr>
                <w:i/>
                <w:iCs/>
              </w:rPr>
              <w:t xml:space="preserve"> </w:t>
            </w:r>
            <w:r w:rsidR="00DC4899" w:rsidRPr="008737D0">
              <w:rPr>
                <w:i/>
                <w:iCs/>
              </w:rPr>
              <w:t xml:space="preserve">Initiatives and good practices of the Chadian Government in the field of child online protection 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0B088469" w14:textId="4331C223" w:rsidR="00DC4899" w:rsidRDefault="00DC4899" w:rsidP="00235355">
            <w:pPr>
              <w:pStyle w:val="Tabletext"/>
              <w:spacing w:before="80"/>
              <w:jc w:val="center"/>
            </w:pPr>
            <w:hyperlink r:id="rId19" w:history="1">
              <w:r>
                <w:rPr>
                  <w:rStyle w:val="Hyperlink"/>
                </w:rPr>
                <w:t>CWG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16</w:t>
              </w:r>
            </w:hyperlink>
          </w:p>
        </w:tc>
      </w:tr>
      <w:tr w:rsidR="00DE541D" w:rsidRPr="00FB4C02" w14:paraId="2674E12F" w14:textId="77777777" w:rsidTr="00C81F50">
        <w:trPr>
          <w:cantSplit/>
        </w:trPr>
        <w:tc>
          <w:tcPr>
            <w:tcW w:w="812" w:type="dxa"/>
            <w:vMerge w:val="restart"/>
          </w:tcPr>
          <w:p w14:paraId="57F5E316" w14:textId="25B8605A" w:rsidR="00DE541D" w:rsidRPr="00FB4C02" w:rsidRDefault="00DE541D" w:rsidP="00DE541D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lastRenderedPageBreak/>
              <w:t>6</w:t>
            </w:r>
            <w:r>
              <w:rPr>
                <w:b/>
              </w:rPr>
              <w:br/>
            </w:r>
            <w:r w:rsidRPr="00DE541D">
              <w:rPr>
                <w:b/>
                <w:i/>
                <w:iCs/>
              </w:rPr>
              <w:t>(cont.)</w:t>
            </w:r>
          </w:p>
        </w:tc>
        <w:tc>
          <w:tcPr>
            <w:tcW w:w="1203" w:type="dxa"/>
            <w:vMerge w:val="restart"/>
          </w:tcPr>
          <w:p w14:paraId="0F15AD9E" w14:textId="61B42AB9" w:rsidR="00DE541D" w:rsidRDefault="00DE541D" w:rsidP="00DE541D">
            <w:pPr>
              <w:pStyle w:val="Tabletext"/>
              <w:spacing w:before="80"/>
              <w:jc w:val="center"/>
            </w:pPr>
            <w:r>
              <w:t>1530</w:t>
            </w:r>
            <w:r>
              <w:br/>
            </w:r>
            <w:r w:rsidRPr="00DE541D">
              <w:rPr>
                <w:i/>
                <w:iCs/>
              </w:rPr>
              <w:t>(cont.)</w:t>
            </w:r>
          </w:p>
        </w:tc>
        <w:tc>
          <w:tcPr>
            <w:tcW w:w="5219" w:type="dxa"/>
            <w:tcBorders>
              <w:top w:val="single" w:sz="4" w:space="0" w:color="auto"/>
              <w:bottom w:val="nil"/>
            </w:tcBorders>
          </w:tcPr>
          <w:p w14:paraId="4DB24C15" w14:textId="5D64EB40" w:rsidR="00DE541D" w:rsidRPr="00DC4899" w:rsidRDefault="00DE541D" w:rsidP="00CF4A4F">
            <w:pPr>
              <w:pStyle w:val="Tabletext"/>
              <w:ind w:left="284" w:hanging="284"/>
              <w:rPr>
                <w:i/>
                <w:iCs/>
              </w:rPr>
            </w:pPr>
            <w:r w:rsidRPr="00DC4899">
              <w:rPr>
                <w:i/>
                <w:iCs/>
              </w:rPr>
              <w:t>e)</w:t>
            </w:r>
            <w:r w:rsidRPr="00DC4899">
              <w:rPr>
                <w:i/>
                <w:iCs/>
              </w:rPr>
              <w:tab/>
            </w:r>
            <w:r w:rsidRPr="008B04D3">
              <w:t>Contribution from Tanzania</w:t>
            </w:r>
            <w:r>
              <w:t>:</w:t>
            </w:r>
            <w:r w:rsidRPr="008B04D3">
              <w:rPr>
                <w:i/>
                <w:iCs/>
              </w:rPr>
              <w:t xml:space="preserve"> Tanzania's initiatives and plans on child online protection</w:t>
            </w: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</w:tcPr>
          <w:p w14:paraId="4C1D989F" w14:textId="4D3D03B0" w:rsidR="00DE541D" w:rsidRDefault="00DE541D" w:rsidP="00235355">
            <w:pPr>
              <w:pStyle w:val="Tabletext"/>
              <w:spacing w:before="80"/>
              <w:jc w:val="center"/>
            </w:pPr>
            <w:hyperlink r:id="rId20" w:history="1">
              <w:r>
                <w:rPr>
                  <w:rStyle w:val="Hyperlink"/>
                </w:rPr>
                <w:t>CWG-COP-22/INF/17</w:t>
              </w:r>
            </w:hyperlink>
          </w:p>
        </w:tc>
      </w:tr>
      <w:tr w:rsidR="00DC4899" w:rsidRPr="00FB4C02" w14:paraId="2CA936D2" w14:textId="77777777" w:rsidTr="00C81F50">
        <w:trPr>
          <w:cantSplit/>
        </w:trPr>
        <w:tc>
          <w:tcPr>
            <w:tcW w:w="812" w:type="dxa"/>
            <w:vMerge/>
          </w:tcPr>
          <w:p w14:paraId="565D3C5A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51E136B0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47FBF0A7" w14:textId="0F2332E1" w:rsidR="00DC4899" w:rsidRPr="00DC4899" w:rsidRDefault="00184977" w:rsidP="00CF4A4F">
            <w:pPr>
              <w:pStyle w:val="Tabletext"/>
              <w:ind w:left="284" w:hanging="284"/>
              <w:rPr>
                <w:i/>
                <w:iCs/>
              </w:rPr>
            </w:pPr>
            <w:r w:rsidRPr="00DC4899">
              <w:rPr>
                <w:i/>
                <w:iCs/>
              </w:rPr>
              <w:t>f)</w:t>
            </w:r>
            <w:r w:rsidRPr="00DC4899">
              <w:rPr>
                <w:i/>
                <w:iCs/>
              </w:rPr>
              <w:tab/>
            </w:r>
            <w:r w:rsidR="00DC4899" w:rsidRPr="001F6F2A">
              <w:t>Joint contribution from the Bahamas, the Caribbean Telecommunications Union (Trinidad and Tobago), the Organisation of Eastern Caribbean States</w:t>
            </w:r>
            <w:r w:rsidR="00DC4899" w:rsidRPr="00644A58">
              <w:t>:</w:t>
            </w:r>
            <w:r w:rsidR="00DC4899" w:rsidRPr="008111D8">
              <w:rPr>
                <w:i/>
                <w:iCs/>
              </w:rPr>
              <w:t xml:space="preserve"> Update on child online protection initiatives in the Caribbean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4C1408" w14:textId="39E8A617" w:rsidR="00DC4899" w:rsidRPr="00CF4A4F" w:rsidRDefault="00DC4899" w:rsidP="00235355">
            <w:pPr>
              <w:pStyle w:val="Tabletext"/>
              <w:spacing w:before="80"/>
              <w:jc w:val="center"/>
            </w:pPr>
            <w:hyperlink r:id="rId21" w:history="1">
              <w:r>
                <w:rPr>
                  <w:rStyle w:val="Hyperlink"/>
                </w:rPr>
                <w:t>CWG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19</w:t>
              </w:r>
            </w:hyperlink>
          </w:p>
        </w:tc>
      </w:tr>
      <w:tr w:rsidR="00DC4899" w:rsidRPr="00FB4C02" w14:paraId="395B9D9C" w14:textId="77777777" w:rsidTr="00C81F50">
        <w:trPr>
          <w:cantSplit/>
        </w:trPr>
        <w:tc>
          <w:tcPr>
            <w:tcW w:w="812" w:type="dxa"/>
            <w:vMerge/>
          </w:tcPr>
          <w:p w14:paraId="3909A1D7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1928BB9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2E071126" w14:textId="0458AC4E" w:rsidR="00DC4899" w:rsidRPr="00DC4899" w:rsidRDefault="00184977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9019C6">
              <w:rPr>
                <w:rFonts w:eastAsiaTheme="minorEastAsia"/>
                <w:i/>
                <w:iCs/>
              </w:rPr>
              <w:t>g)</w:t>
            </w:r>
            <w:r w:rsidRPr="00DC4899">
              <w:rPr>
                <w:rFonts w:eastAsiaTheme="minorEastAsia"/>
              </w:rPr>
              <w:tab/>
            </w:r>
            <w:r w:rsidR="00DC4899" w:rsidRPr="00CF4A4F">
              <w:t>Contribution</w:t>
            </w:r>
            <w:r w:rsidR="00DC4899">
              <w:rPr>
                <w:rFonts w:eastAsiaTheme="minorEastAsia"/>
              </w:rPr>
              <w:t xml:space="preserve"> by Andorra</w:t>
            </w:r>
            <w:r w:rsidR="00644A58">
              <w:rPr>
                <w:rFonts w:eastAsiaTheme="minorEastAsia"/>
              </w:rPr>
              <w:t>:</w:t>
            </w:r>
            <w:r w:rsidR="00DC4899">
              <w:rPr>
                <w:rFonts w:eastAsiaTheme="minorEastAsia"/>
              </w:rPr>
              <w:t xml:space="preserve"> </w:t>
            </w:r>
            <w:r w:rsidR="00DC4899" w:rsidRPr="007C7AB2">
              <w:rPr>
                <w:rFonts w:eastAsiaTheme="minorEastAsia"/>
                <w:i/>
                <w:iCs/>
              </w:rPr>
              <w:t>Report by Andorra Digital, Andorra's Digital Transformation Programme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29A995" w14:textId="2514019D" w:rsidR="00DC4899" w:rsidRPr="00DC4899" w:rsidRDefault="00DC4899" w:rsidP="00235355">
            <w:pPr>
              <w:pStyle w:val="Tabletext"/>
              <w:spacing w:before="80"/>
              <w:jc w:val="center"/>
            </w:pPr>
            <w:hyperlink r:id="rId22" w:history="1">
              <w:r>
                <w:rPr>
                  <w:rStyle w:val="Hyperlink"/>
                </w:rPr>
                <w:t>CWG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9019C6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22</w:t>
              </w:r>
            </w:hyperlink>
          </w:p>
        </w:tc>
      </w:tr>
      <w:tr w:rsidR="00DC4899" w:rsidRPr="00FB4C02" w14:paraId="4055ECB3" w14:textId="77777777" w:rsidTr="00C81F50">
        <w:trPr>
          <w:cantSplit/>
        </w:trPr>
        <w:tc>
          <w:tcPr>
            <w:tcW w:w="812" w:type="dxa"/>
            <w:vMerge/>
            <w:tcBorders>
              <w:bottom w:val="double" w:sz="4" w:space="0" w:color="auto"/>
            </w:tcBorders>
          </w:tcPr>
          <w:p w14:paraId="2330016C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  <w:tcBorders>
              <w:bottom w:val="double" w:sz="4" w:space="0" w:color="auto"/>
            </w:tcBorders>
          </w:tcPr>
          <w:p w14:paraId="03B36421" w14:textId="77777777" w:rsidR="00DC4899" w:rsidRDefault="00DC4899" w:rsidP="007C76F0">
            <w:pPr>
              <w:pStyle w:val="Tabletext"/>
              <w:spacing w:before="80"/>
              <w:jc w:val="center"/>
            </w:pPr>
          </w:p>
        </w:tc>
        <w:tc>
          <w:tcPr>
            <w:tcW w:w="5219" w:type="dxa"/>
            <w:tcBorders>
              <w:top w:val="nil"/>
              <w:bottom w:val="double" w:sz="4" w:space="0" w:color="auto"/>
            </w:tcBorders>
          </w:tcPr>
          <w:p w14:paraId="1414FBF1" w14:textId="167EC10E" w:rsidR="00DC4899" w:rsidRPr="00DC4899" w:rsidRDefault="00184977" w:rsidP="00CF4A4F">
            <w:pPr>
              <w:pStyle w:val="Tabletext"/>
              <w:ind w:left="284" w:hanging="284"/>
              <w:rPr>
                <w:rFonts w:eastAsiaTheme="minorEastAsia"/>
                <w:lang w:val="fr-FR"/>
              </w:rPr>
            </w:pPr>
            <w:r w:rsidRPr="009019C6">
              <w:rPr>
                <w:rFonts w:eastAsiaTheme="minorEastAsia"/>
                <w:i/>
                <w:iCs/>
                <w:lang w:val="fr-FR"/>
              </w:rPr>
              <w:t>h)</w:t>
            </w:r>
            <w:r w:rsidRPr="00DC4899">
              <w:rPr>
                <w:rFonts w:eastAsiaTheme="minorEastAsia"/>
                <w:lang w:val="fr-FR"/>
              </w:rPr>
              <w:tab/>
            </w:r>
            <w:r w:rsidR="00DC4899" w:rsidRPr="00644A58">
              <w:rPr>
                <w:lang w:val="fr-FR"/>
              </w:rPr>
              <w:t>Contribution</w:t>
            </w:r>
            <w:r w:rsidR="00DC4899" w:rsidRPr="00B574AA">
              <w:rPr>
                <w:rFonts w:eastAsiaTheme="minorEastAsia"/>
                <w:lang w:val="fr-FR"/>
              </w:rPr>
              <w:t xml:space="preserve"> by Commission Nationale de l'Informatique et des Libertés, France</w:t>
            </w:r>
            <w:r w:rsidR="00644A58">
              <w:rPr>
                <w:rFonts w:eastAsiaTheme="minorEastAsia"/>
                <w:lang w:val="fr-FR"/>
              </w:rPr>
              <w:t>:</w:t>
            </w:r>
            <w:r w:rsidR="00DC4899" w:rsidRPr="00B574AA">
              <w:rPr>
                <w:rFonts w:eastAsiaTheme="minorEastAsia"/>
                <w:i/>
                <w:iCs/>
                <w:lang w:val="fr-FR"/>
              </w:rPr>
              <w:t xml:space="preserve"> The French Data Protection </w:t>
            </w:r>
            <w:proofErr w:type="spellStart"/>
            <w:r w:rsidR="00DC4899" w:rsidRPr="00B574AA">
              <w:rPr>
                <w:rFonts w:eastAsiaTheme="minorEastAsia"/>
                <w:i/>
                <w:iCs/>
                <w:lang w:val="fr-FR"/>
              </w:rPr>
              <w:t>Authority</w:t>
            </w:r>
            <w:proofErr w:type="spellEnd"/>
            <w:r w:rsidR="00DC4899">
              <w:rPr>
                <w:rFonts w:eastAsiaTheme="minorEastAsia"/>
                <w:lang w:val="fr-FR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bottom w:val="double" w:sz="4" w:space="0" w:color="auto"/>
            </w:tcBorders>
          </w:tcPr>
          <w:p w14:paraId="0411F7A3" w14:textId="6DE3A50F" w:rsidR="00DC4899" w:rsidRPr="00352A96" w:rsidRDefault="00DC4899" w:rsidP="00235355">
            <w:pPr>
              <w:pStyle w:val="Tabletext"/>
              <w:spacing w:before="80"/>
              <w:jc w:val="center"/>
            </w:pPr>
            <w:hyperlink r:id="rId23" w:history="1">
              <w:r>
                <w:rPr>
                  <w:rStyle w:val="Hyperlink"/>
                </w:rPr>
                <w:t>CWG</w:t>
              </w:r>
              <w:r w:rsidR="009019C6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23</w:t>
              </w:r>
            </w:hyperlink>
          </w:p>
        </w:tc>
      </w:tr>
      <w:tr w:rsidR="00DC4899" w:rsidRPr="00FB4C02" w14:paraId="621B08A1" w14:textId="77777777" w:rsidTr="00C81F50">
        <w:trPr>
          <w:cantSplit/>
        </w:trPr>
        <w:tc>
          <w:tcPr>
            <w:tcW w:w="812" w:type="dxa"/>
            <w:vMerge w:val="restart"/>
            <w:tcBorders>
              <w:top w:val="double" w:sz="4" w:space="0" w:color="auto"/>
            </w:tcBorders>
          </w:tcPr>
          <w:p w14:paraId="2273CD56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7</w:t>
            </w:r>
          </w:p>
        </w:tc>
        <w:tc>
          <w:tcPr>
            <w:tcW w:w="1203" w:type="dxa"/>
            <w:vMerge w:val="restart"/>
            <w:tcBorders>
              <w:top w:val="double" w:sz="4" w:space="0" w:color="auto"/>
            </w:tcBorders>
          </w:tcPr>
          <w:p w14:paraId="4F992393" w14:textId="1DDDA9BA" w:rsidR="00DC4899" w:rsidRPr="008C78F2" w:rsidRDefault="008C78F2" w:rsidP="007C76F0">
            <w:pPr>
              <w:tabs>
                <w:tab w:val="left" w:pos="720"/>
              </w:tabs>
              <w:spacing w:before="80"/>
              <w:jc w:val="center"/>
              <w:rPr>
                <w:rFonts w:eastAsia="Calibri" w:cs="Calibri"/>
                <w:szCs w:val="24"/>
              </w:rPr>
            </w:pPr>
            <w:r>
              <w:rPr>
                <w:rFonts w:eastAsia="Calibri" w:cs="Calibri"/>
                <w:szCs w:val="24"/>
              </w:rPr>
              <w:t>0</w:t>
            </w:r>
            <w:r w:rsidR="00DC4899" w:rsidRPr="008C78F2">
              <w:rPr>
                <w:rFonts w:eastAsia="Calibri" w:cs="Calibri"/>
                <w:szCs w:val="24"/>
              </w:rPr>
              <w:t>930</w:t>
            </w:r>
          </w:p>
        </w:tc>
        <w:tc>
          <w:tcPr>
            <w:tcW w:w="5219" w:type="dxa"/>
            <w:tcBorders>
              <w:top w:val="double" w:sz="4" w:space="0" w:color="auto"/>
              <w:bottom w:val="nil"/>
            </w:tcBorders>
          </w:tcPr>
          <w:p w14:paraId="19B2C792" w14:textId="252EA1C0" w:rsidR="00DC4899" w:rsidRPr="00AA7D32" w:rsidRDefault="00DC4899" w:rsidP="009019C6">
            <w:pPr>
              <w:tabs>
                <w:tab w:val="left" w:pos="720"/>
              </w:tabs>
              <w:spacing w:before="80"/>
              <w:rPr>
                <w:sz w:val="22"/>
              </w:rPr>
            </w:pPr>
            <w:r w:rsidRPr="00AA7D32">
              <w:rPr>
                <w:rFonts w:eastAsia="Calibri" w:cs="Calibri"/>
                <w:b/>
                <w:bCs/>
                <w:sz w:val="22"/>
              </w:rPr>
              <w:t>Second day</w:t>
            </w:r>
            <w:r w:rsidR="009019C6" w:rsidRPr="00AA7D32">
              <w:rPr>
                <w:rFonts w:eastAsia="Calibri" w:cs="Calibri"/>
                <w:b/>
                <w:bCs/>
                <w:sz w:val="22"/>
              </w:rPr>
              <w:t xml:space="preserve"> – </w:t>
            </w:r>
            <w:r w:rsidRPr="00AA7D32">
              <w:rPr>
                <w:sz w:val="22"/>
              </w:rPr>
              <w:t>Contribution from ITU Sector Members:</w:t>
            </w:r>
          </w:p>
        </w:tc>
        <w:tc>
          <w:tcPr>
            <w:tcW w:w="2259" w:type="dxa"/>
            <w:tcBorders>
              <w:top w:val="double" w:sz="4" w:space="0" w:color="auto"/>
              <w:bottom w:val="nil"/>
            </w:tcBorders>
          </w:tcPr>
          <w:p w14:paraId="15E7364E" w14:textId="71607A4D" w:rsidR="00DC4899" w:rsidRPr="00CF4A4F" w:rsidRDefault="00DC4899" w:rsidP="00CF4A4F">
            <w:pPr>
              <w:pStyle w:val="Tabletext"/>
              <w:spacing w:before="80"/>
              <w:rPr>
                <w:bCs/>
              </w:rPr>
            </w:pPr>
            <w:hyperlink r:id="rId24" w:history="1"/>
          </w:p>
        </w:tc>
      </w:tr>
      <w:tr w:rsidR="00DC4899" w:rsidRPr="00FB4C02" w14:paraId="704BBA48" w14:textId="77777777" w:rsidTr="00C81F50">
        <w:trPr>
          <w:cantSplit/>
        </w:trPr>
        <w:tc>
          <w:tcPr>
            <w:tcW w:w="812" w:type="dxa"/>
            <w:vMerge/>
          </w:tcPr>
          <w:p w14:paraId="58B79D81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17224C76" w14:textId="77777777" w:rsidR="00DC4899" w:rsidRDefault="00DC4899" w:rsidP="007C76F0">
            <w:pPr>
              <w:tabs>
                <w:tab w:val="left" w:pos="720"/>
              </w:tabs>
              <w:spacing w:before="80"/>
              <w:jc w:val="center"/>
              <w:rPr>
                <w:rFonts w:eastAsia="Calibri" w:cs="Calibri"/>
                <w:b/>
                <w:bCs/>
                <w:szCs w:val="24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19DC023E" w14:textId="0688E49D" w:rsidR="00DC4899" w:rsidRPr="00DC4899" w:rsidRDefault="00CF4A4F" w:rsidP="00CF4A4F">
            <w:pPr>
              <w:pStyle w:val="Tabletext"/>
              <w:ind w:left="284" w:hanging="284"/>
            </w:pPr>
            <w:r w:rsidRPr="009019C6">
              <w:rPr>
                <w:i/>
                <w:iCs/>
              </w:rPr>
              <w:t>a</w:t>
            </w:r>
            <w:r w:rsidR="00184977" w:rsidRPr="009019C6">
              <w:rPr>
                <w:i/>
                <w:iCs/>
              </w:rPr>
              <w:t>)</w:t>
            </w:r>
            <w:r w:rsidR="00184977" w:rsidRPr="00DC4899">
              <w:tab/>
            </w:r>
            <w:r w:rsidR="00DC4899" w:rsidRPr="00B32AE1">
              <w:t xml:space="preserve">Contribution by the Council of Europe </w:t>
            </w:r>
            <w:r w:rsidR="00DC4899">
              <w:t>(</w:t>
            </w:r>
            <w:proofErr w:type="spellStart"/>
            <w:r w:rsidR="00DC4899">
              <w:t>CoE</w:t>
            </w:r>
            <w:proofErr w:type="spellEnd"/>
            <w:r w:rsidR="00DC4899">
              <w:t>)</w:t>
            </w:r>
            <w:r w:rsidR="00644A58">
              <w:t xml:space="preserve">: </w:t>
            </w:r>
            <w:r w:rsidR="00DC4899" w:rsidRPr="00B32AE1">
              <w:rPr>
                <w:i/>
                <w:iCs/>
              </w:rPr>
              <w:t>Children's rights division: update on recent activities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4EC0EB" w14:textId="1BAFE960" w:rsidR="00DC4899" w:rsidRDefault="00DC4899" w:rsidP="00235355">
            <w:pPr>
              <w:pStyle w:val="Tabletext"/>
              <w:spacing w:before="80"/>
              <w:jc w:val="center"/>
            </w:pPr>
            <w:hyperlink r:id="rId25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18</w:t>
              </w:r>
            </w:hyperlink>
          </w:p>
        </w:tc>
      </w:tr>
      <w:tr w:rsidR="00DC4899" w:rsidRPr="00FB4C02" w14:paraId="3C17DFA5" w14:textId="77777777" w:rsidTr="00C81F50">
        <w:trPr>
          <w:cantSplit/>
        </w:trPr>
        <w:tc>
          <w:tcPr>
            <w:tcW w:w="812" w:type="dxa"/>
            <w:vMerge/>
          </w:tcPr>
          <w:p w14:paraId="0B7DCD1F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7432C73F" w14:textId="77777777" w:rsidR="00DC4899" w:rsidRDefault="00DC4899" w:rsidP="007C76F0">
            <w:pPr>
              <w:tabs>
                <w:tab w:val="left" w:pos="720"/>
              </w:tabs>
              <w:spacing w:before="80"/>
              <w:jc w:val="center"/>
              <w:rPr>
                <w:rFonts w:eastAsia="Calibri" w:cs="Calibri"/>
                <w:b/>
                <w:bCs/>
                <w:szCs w:val="24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5B12A370" w14:textId="236743C7" w:rsidR="00DC4899" w:rsidRPr="00DC4899" w:rsidRDefault="009019C6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9019C6">
              <w:rPr>
                <w:rFonts w:eastAsiaTheme="minorEastAsia"/>
                <w:i/>
                <w:iCs/>
              </w:rPr>
              <w:t>b</w:t>
            </w:r>
            <w:r w:rsidR="00184977" w:rsidRPr="009019C6">
              <w:rPr>
                <w:rFonts w:eastAsiaTheme="minorEastAsia"/>
                <w:i/>
                <w:iCs/>
              </w:rPr>
              <w:t>)</w:t>
            </w:r>
            <w:r w:rsidR="00184977" w:rsidRPr="00DC4899">
              <w:rPr>
                <w:rFonts w:eastAsiaTheme="minorEastAsia"/>
              </w:rPr>
              <w:tab/>
            </w:r>
            <w:r w:rsidR="00DC4899" w:rsidRPr="00B32AE1">
              <w:t xml:space="preserve">Contribution from European Commission (EC): </w:t>
            </w:r>
            <w:r w:rsidR="00DC4899" w:rsidRPr="00B32AE1">
              <w:rPr>
                <w:i/>
                <w:iCs/>
              </w:rPr>
              <w:t>How to protect and empower children and young people online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14DAB9" w14:textId="79149059" w:rsidR="00DC4899" w:rsidRDefault="00DC4899" w:rsidP="00235355">
            <w:pPr>
              <w:pStyle w:val="Tabletext"/>
              <w:spacing w:before="80"/>
              <w:jc w:val="center"/>
            </w:pPr>
            <w:hyperlink r:id="rId26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6</w:t>
              </w:r>
            </w:hyperlink>
          </w:p>
        </w:tc>
      </w:tr>
      <w:tr w:rsidR="00DC4899" w:rsidRPr="00FB4C02" w14:paraId="7FA0B7AA" w14:textId="77777777" w:rsidTr="00C81F50">
        <w:trPr>
          <w:cantSplit/>
        </w:trPr>
        <w:tc>
          <w:tcPr>
            <w:tcW w:w="812" w:type="dxa"/>
            <w:vMerge/>
          </w:tcPr>
          <w:p w14:paraId="0415ACBF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E90D861" w14:textId="77777777" w:rsidR="00DC4899" w:rsidRDefault="00DC4899" w:rsidP="007C76F0">
            <w:pPr>
              <w:tabs>
                <w:tab w:val="left" w:pos="720"/>
              </w:tabs>
              <w:spacing w:before="80"/>
              <w:jc w:val="center"/>
              <w:rPr>
                <w:rFonts w:eastAsia="Calibri" w:cs="Calibri"/>
                <w:b/>
                <w:bCs/>
                <w:szCs w:val="24"/>
              </w:rPr>
            </w:pPr>
          </w:p>
        </w:tc>
        <w:tc>
          <w:tcPr>
            <w:tcW w:w="5219" w:type="dxa"/>
            <w:tcBorders>
              <w:top w:val="nil"/>
              <w:bottom w:val="single" w:sz="4" w:space="0" w:color="auto"/>
            </w:tcBorders>
          </w:tcPr>
          <w:p w14:paraId="25C9D589" w14:textId="73B16600" w:rsidR="00DC4899" w:rsidRPr="00B32AE1" w:rsidRDefault="009019C6" w:rsidP="00CF4A4F">
            <w:pPr>
              <w:pStyle w:val="Tabletext"/>
              <w:ind w:left="284" w:hanging="284"/>
            </w:pPr>
            <w:r w:rsidRPr="009019C6">
              <w:rPr>
                <w:i/>
                <w:iCs/>
              </w:rPr>
              <w:t>c</w:t>
            </w:r>
            <w:r w:rsidR="00184977" w:rsidRPr="009019C6">
              <w:rPr>
                <w:i/>
                <w:iCs/>
              </w:rPr>
              <w:t>)</w:t>
            </w:r>
            <w:r w:rsidR="00184977" w:rsidRPr="00B32AE1">
              <w:tab/>
            </w:r>
            <w:r w:rsidR="00DC4899" w:rsidRPr="00CF4A4F">
              <w:t>Centre</w:t>
            </w:r>
            <w:r w:rsidR="00DC4899" w:rsidRPr="00B32AE1">
              <w:rPr>
                <w:rFonts w:eastAsiaTheme="minorEastAsia"/>
              </w:rPr>
              <w:t xml:space="preserve"> for Global IT Cooperation</w:t>
            </w:r>
            <w:r w:rsidR="00644A58">
              <w:rPr>
                <w:rFonts w:eastAsiaTheme="minorEastAsia"/>
              </w:rPr>
              <w:t>:</w:t>
            </w:r>
            <w:r w:rsidR="00DC4899" w:rsidRPr="00B32AE1">
              <w:rPr>
                <w:rFonts w:eastAsiaTheme="minorEastAsia"/>
              </w:rPr>
              <w:t xml:space="preserve"> </w:t>
            </w:r>
            <w:r w:rsidR="00DC4899" w:rsidRPr="00B32AE1">
              <w:rPr>
                <w:rFonts w:eastAsiaTheme="minorEastAsia"/>
                <w:i/>
                <w:iCs/>
              </w:rPr>
              <w:t>Activities of the Alliance for the Protection of Children in the Digital Environment</w:t>
            </w:r>
            <w:r w:rsidR="00DC4899" w:rsidRPr="00B32AE1">
              <w:rPr>
                <w:rFonts w:eastAsiaTheme="minorEastAsia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4B11A982" w14:textId="30932DC9" w:rsidR="00DC4899" w:rsidRDefault="00DC4899" w:rsidP="00235355">
            <w:pPr>
              <w:pStyle w:val="Tabletext"/>
              <w:spacing w:before="80"/>
              <w:jc w:val="center"/>
            </w:pPr>
            <w:hyperlink r:id="rId27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11</w:t>
              </w:r>
            </w:hyperlink>
          </w:p>
        </w:tc>
      </w:tr>
      <w:tr w:rsidR="00DC4899" w:rsidRPr="00FB4C02" w14:paraId="2FC493D4" w14:textId="77777777" w:rsidTr="00C81F50">
        <w:trPr>
          <w:cantSplit/>
        </w:trPr>
        <w:tc>
          <w:tcPr>
            <w:tcW w:w="812" w:type="dxa"/>
            <w:vMerge w:val="restart"/>
          </w:tcPr>
          <w:p w14:paraId="4226EE77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3" w:type="dxa"/>
            <w:vMerge w:val="restart"/>
          </w:tcPr>
          <w:p w14:paraId="6A972D3C" w14:textId="2A6F3933" w:rsidR="00DC4899" w:rsidRPr="7D828D79" w:rsidRDefault="00DC4899" w:rsidP="007C76F0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1015</w:t>
            </w:r>
          </w:p>
        </w:tc>
        <w:tc>
          <w:tcPr>
            <w:tcW w:w="5219" w:type="dxa"/>
            <w:tcBorders>
              <w:bottom w:val="nil"/>
            </w:tcBorders>
          </w:tcPr>
          <w:p w14:paraId="7FA178FA" w14:textId="54368C37" w:rsidR="00DC4899" w:rsidRPr="00B027D7" w:rsidRDefault="00DC4899" w:rsidP="00DC4899">
            <w:pPr>
              <w:pStyle w:val="Tabletext"/>
              <w:spacing w:before="80"/>
              <w:rPr>
                <w:rFonts w:eastAsiaTheme="minorEastAsia"/>
              </w:rPr>
            </w:pPr>
            <w:r w:rsidRPr="7D828D79">
              <w:rPr>
                <w:rFonts w:eastAsiaTheme="minorEastAsia"/>
              </w:rPr>
              <w:t xml:space="preserve">Working together: ITU’s collaboration with partners and other relevant stakeholders </w:t>
            </w:r>
            <w:r w:rsidRPr="00352A96">
              <w:rPr>
                <w:rFonts w:eastAsiaTheme="minorEastAsia"/>
                <w:b/>
                <w:bCs/>
              </w:rPr>
              <w:t>(session 1)</w:t>
            </w:r>
          </w:p>
        </w:tc>
        <w:tc>
          <w:tcPr>
            <w:tcW w:w="2259" w:type="dxa"/>
            <w:tcBorders>
              <w:bottom w:val="nil"/>
            </w:tcBorders>
          </w:tcPr>
          <w:p w14:paraId="2784E150" w14:textId="3E508043" w:rsidR="00DC4899" w:rsidRPr="0085205F" w:rsidRDefault="00DC4899" w:rsidP="00352A96">
            <w:pPr>
              <w:pStyle w:val="Tabletext"/>
              <w:spacing w:before="80"/>
            </w:pPr>
          </w:p>
        </w:tc>
      </w:tr>
      <w:tr w:rsidR="00DC4899" w:rsidRPr="00FB4C02" w14:paraId="06378BA7" w14:textId="77777777" w:rsidTr="00C81F50">
        <w:trPr>
          <w:cantSplit/>
        </w:trPr>
        <w:tc>
          <w:tcPr>
            <w:tcW w:w="812" w:type="dxa"/>
            <w:vMerge/>
          </w:tcPr>
          <w:p w14:paraId="24D53A01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231F083D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788BD7C2" w14:textId="436431DD" w:rsidR="00DC4899" w:rsidRPr="7D828D79" w:rsidRDefault="00184977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9019C6">
              <w:rPr>
                <w:rFonts w:eastAsia="Calibri" w:cs="Calibri"/>
                <w:i/>
                <w:iCs/>
              </w:rPr>
              <w:t>a)</w:t>
            </w:r>
            <w:r w:rsidRPr="009019C6">
              <w:rPr>
                <w:rFonts w:eastAsia="Calibri" w:cs="Calibri"/>
                <w:i/>
                <w:iCs/>
              </w:rPr>
              <w:tab/>
            </w:r>
            <w:r w:rsidR="00DC4899" w:rsidRPr="00744F73">
              <w:t>Contribution from UN Committee on the Rights of the Child (</w:t>
            </w:r>
            <w:proofErr w:type="spellStart"/>
            <w:r w:rsidR="00DC4899" w:rsidRPr="00744F73">
              <w:t>UNCRC</w:t>
            </w:r>
            <w:proofErr w:type="spellEnd"/>
            <w:r w:rsidR="00DC4899" w:rsidRPr="00744F73">
              <w:t>)</w:t>
            </w:r>
            <w:r w:rsidR="00644A58">
              <w:t>:</w:t>
            </w:r>
            <w:r w:rsidR="00DC4899" w:rsidRPr="00744F73">
              <w:t xml:space="preserve"> </w:t>
            </w:r>
            <w:r w:rsidR="00DC4899" w:rsidRPr="00744F73">
              <w:rPr>
                <w:i/>
                <w:iCs/>
              </w:rPr>
              <w:t>Exploring the ITU Cooperation with the CRC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E1383F" w14:textId="219C3F10" w:rsidR="00DC4899" w:rsidRDefault="00352A96">
            <w:pPr>
              <w:pStyle w:val="Tabletext"/>
              <w:spacing w:before="80"/>
              <w:jc w:val="center"/>
            </w:pPr>
            <w:hyperlink r:id="rId28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8</w:t>
              </w:r>
            </w:hyperlink>
          </w:p>
        </w:tc>
      </w:tr>
      <w:tr w:rsidR="00DC4899" w:rsidRPr="00FB4C02" w14:paraId="239A38DF" w14:textId="77777777" w:rsidTr="00C81F50">
        <w:trPr>
          <w:cantSplit/>
        </w:trPr>
        <w:tc>
          <w:tcPr>
            <w:tcW w:w="812" w:type="dxa"/>
            <w:vMerge/>
          </w:tcPr>
          <w:p w14:paraId="2F9B10A8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6ADAD7FE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689D18BE" w14:textId="7F1578F3" w:rsidR="00DC4899" w:rsidRPr="00DC4899" w:rsidRDefault="00184977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9019C6">
              <w:rPr>
                <w:rFonts w:eastAsia="Calibri" w:cs="Calibri"/>
                <w:i/>
                <w:iCs/>
              </w:rPr>
              <w:t>b)</w:t>
            </w:r>
            <w:r w:rsidRPr="009019C6">
              <w:rPr>
                <w:rFonts w:eastAsia="Calibri" w:cs="Calibri"/>
                <w:i/>
                <w:iCs/>
              </w:rPr>
              <w:tab/>
            </w:r>
            <w:r w:rsidR="00DC4899" w:rsidRPr="00E66D17">
              <w:t>Contribution by UNICEF</w:t>
            </w:r>
            <w:r w:rsidR="00644A58">
              <w:t>:</w:t>
            </w:r>
            <w:r w:rsidR="00DC4899" w:rsidRPr="00E66D17">
              <w:t xml:space="preserve"> </w:t>
            </w:r>
            <w:r w:rsidR="00DC4899" w:rsidRPr="00E66D17">
              <w:rPr>
                <w:i/>
                <w:iCs/>
              </w:rPr>
              <w:t>Strategic actions to protect children from violence, and exploitation in relation to the digital environment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CB1965" w14:textId="03467C95" w:rsidR="00DC4899" w:rsidRDefault="00352A96">
            <w:pPr>
              <w:pStyle w:val="Tabletext"/>
              <w:spacing w:before="80"/>
              <w:jc w:val="center"/>
            </w:pPr>
            <w:hyperlink r:id="rId29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21</w:t>
              </w:r>
            </w:hyperlink>
          </w:p>
        </w:tc>
      </w:tr>
      <w:tr w:rsidR="00DC4899" w:rsidRPr="00FB4C02" w14:paraId="4F989213" w14:textId="77777777" w:rsidTr="00C81F50">
        <w:trPr>
          <w:cantSplit/>
        </w:trPr>
        <w:tc>
          <w:tcPr>
            <w:tcW w:w="812" w:type="dxa"/>
            <w:vMerge/>
          </w:tcPr>
          <w:p w14:paraId="0AF66642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29BDA3A8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6B3C27EA" w14:textId="6C4C64DE" w:rsidR="00DC4899" w:rsidRPr="00DC4899" w:rsidRDefault="00184977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9019C6">
              <w:rPr>
                <w:rFonts w:eastAsia="Calibri" w:cs="Calibri"/>
                <w:i/>
                <w:iCs/>
              </w:rPr>
              <w:t>c)</w:t>
            </w:r>
            <w:r w:rsidRPr="009019C6">
              <w:rPr>
                <w:rFonts w:eastAsia="Calibri" w:cs="Calibri"/>
                <w:i/>
                <w:iCs/>
              </w:rPr>
              <w:tab/>
            </w:r>
            <w:r w:rsidR="00DC4899" w:rsidRPr="00CF4A4F">
              <w:t>Contribution</w:t>
            </w:r>
            <w:r w:rsidR="00DC4899" w:rsidRPr="2E51B2BC">
              <w:rPr>
                <w:rFonts w:eastAsiaTheme="minorEastAsia"/>
              </w:rPr>
              <w:t xml:space="preserve"> from </w:t>
            </w:r>
            <w:proofErr w:type="spellStart"/>
            <w:r w:rsidR="00DC4899" w:rsidRPr="59820960">
              <w:rPr>
                <w:rFonts w:eastAsiaTheme="minorEastAsia"/>
              </w:rPr>
              <w:t>Kindernothilfe</w:t>
            </w:r>
            <w:proofErr w:type="spellEnd"/>
            <w:r w:rsidR="00DC4899" w:rsidRPr="2E51B2BC">
              <w:rPr>
                <w:rFonts w:eastAsiaTheme="minorEastAsia"/>
              </w:rPr>
              <w:t xml:space="preserve"> &amp; </w:t>
            </w:r>
            <w:r w:rsidR="00DC4899" w:rsidRPr="2E51B2BC">
              <w:t xml:space="preserve">Voice of Children &amp; Yayasan </w:t>
            </w:r>
            <w:proofErr w:type="spellStart"/>
            <w:r w:rsidR="00DC4899" w:rsidRPr="2E51B2BC">
              <w:t>PKPA</w:t>
            </w:r>
            <w:proofErr w:type="spellEnd"/>
            <w:r w:rsidR="00DC4899">
              <w:t xml:space="preserve">: </w:t>
            </w:r>
            <w:r w:rsidR="00DC4899" w:rsidRPr="002107F0">
              <w:rPr>
                <w:i/>
                <w:iCs/>
              </w:rPr>
              <w:t>Amplifying children and youth's voices in c</w:t>
            </w:r>
            <w:r w:rsidR="00904A27">
              <w:rPr>
                <w:i/>
                <w:iCs/>
              </w:rPr>
              <w:t>o-</w:t>
            </w:r>
            <w:r w:rsidR="00DC4899" w:rsidRPr="002107F0">
              <w:rPr>
                <w:i/>
                <w:iCs/>
              </w:rPr>
              <w:t>creating safe and inclusive digital environment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D42B93" w14:textId="773F805B" w:rsidR="00DC4899" w:rsidRDefault="00352A96">
            <w:pPr>
              <w:pStyle w:val="Tabletext"/>
              <w:spacing w:before="80"/>
              <w:jc w:val="center"/>
            </w:pPr>
            <w:hyperlink r:id="rId30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5</w:t>
              </w:r>
            </w:hyperlink>
          </w:p>
        </w:tc>
      </w:tr>
      <w:tr w:rsidR="00DC4899" w:rsidRPr="00FB4C02" w14:paraId="3E837082" w14:textId="77777777" w:rsidTr="00C81F50">
        <w:trPr>
          <w:cantSplit/>
        </w:trPr>
        <w:tc>
          <w:tcPr>
            <w:tcW w:w="812" w:type="dxa"/>
            <w:vMerge/>
          </w:tcPr>
          <w:p w14:paraId="5171F3B9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1B9FE6DD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606859EA" w14:textId="15C9EC92" w:rsidR="00DC4899" w:rsidRPr="00DC4899" w:rsidRDefault="00184977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9019C6">
              <w:rPr>
                <w:rFonts w:eastAsia="Calibri" w:cs="Calibri"/>
                <w:i/>
                <w:iCs/>
              </w:rPr>
              <w:t>d)</w:t>
            </w:r>
            <w:r w:rsidRPr="00DC4899">
              <w:rPr>
                <w:rFonts w:eastAsia="Calibri" w:cs="Calibri"/>
              </w:rPr>
              <w:tab/>
            </w:r>
            <w:r w:rsidR="00DC4899" w:rsidRPr="59820960">
              <w:rPr>
                <w:rFonts w:eastAsiaTheme="minorEastAsia"/>
              </w:rPr>
              <w:t xml:space="preserve">Contribution from </w:t>
            </w:r>
            <w:proofErr w:type="spellStart"/>
            <w:r w:rsidR="00DC4899" w:rsidRPr="59820960">
              <w:rPr>
                <w:rFonts w:eastAsiaTheme="minorEastAsia"/>
              </w:rPr>
              <w:t>SouthWest</w:t>
            </w:r>
            <w:proofErr w:type="spellEnd"/>
            <w:r w:rsidR="00DC4899" w:rsidRPr="59820960">
              <w:rPr>
                <w:rFonts w:eastAsiaTheme="minorEastAsia"/>
              </w:rPr>
              <w:t xml:space="preserve"> Grid for Learning (</w:t>
            </w:r>
            <w:proofErr w:type="spellStart"/>
            <w:r w:rsidR="00DC4899" w:rsidRPr="2E51B2BC">
              <w:rPr>
                <w:rFonts w:eastAsiaTheme="minorEastAsia"/>
              </w:rPr>
              <w:t>SWGfL</w:t>
            </w:r>
            <w:proofErr w:type="spellEnd"/>
            <w:r w:rsidR="00DC4899" w:rsidRPr="59820960">
              <w:rPr>
                <w:rFonts w:eastAsiaTheme="minorEastAsia"/>
              </w:rPr>
              <w:t>)</w:t>
            </w:r>
            <w:r w:rsidR="00644A58">
              <w:rPr>
                <w:rFonts w:eastAsiaTheme="minorEastAsia"/>
              </w:rPr>
              <w:t>:</w:t>
            </w:r>
            <w:r w:rsidR="00DC4899">
              <w:rPr>
                <w:rFonts w:eastAsiaTheme="minorEastAsia"/>
              </w:rPr>
              <w:t xml:space="preserve"> </w:t>
            </w:r>
            <w:r w:rsidR="00DC4899" w:rsidRPr="00FA0A3B">
              <w:rPr>
                <w:rFonts w:eastAsiaTheme="minorEastAsia"/>
                <w:i/>
                <w:iCs/>
              </w:rPr>
              <w:t>Impact of technical standards on child online protection</w:t>
            </w:r>
            <w:r w:rsidR="00DC4899" w:rsidRPr="00FA0A3B">
              <w:rPr>
                <w:rFonts w:eastAsiaTheme="minorEastAsia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4E579A" w14:textId="4D2C9DA9" w:rsidR="00DC4899" w:rsidRDefault="00352A96">
            <w:pPr>
              <w:pStyle w:val="Tabletext"/>
              <w:spacing w:before="80"/>
              <w:jc w:val="center"/>
            </w:pPr>
            <w:hyperlink r:id="rId31" w:history="1">
              <w:r>
                <w:rPr>
                  <w:rStyle w:val="Hyperlink"/>
                </w:rPr>
                <w:t>CWG</w:t>
              </w:r>
              <w:r w:rsidR="00AA7D32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AA7D32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AA7D32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AA7D32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9</w:t>
              </w:r>
            </w:hyperlink>
          </w:p>
        </w:tc>
      </w:tr>
      <w:tr w:rsidR="00DC4899" w:rsidRPr="00FB4C02" w14:paraId="7D2FBD62" w14:textId="77777777" w:rsidTr="00AB3F82">
        <w:trPr>
          <w:cantSplit/>
        </w:trPr>
        <w:tc>
          <w:tcPr>
            <w:tcW w:w="812" w:type="dxa"/>
            <w:vMerge/>
          </w:tcPr>
          <w:p w14:paraId="742BBFBB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D67640A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Theme="minorEastAsia"/>
              </w:rPr>
            </w:pPr>
          </w:p>
        </w:tc>
        <w:tc>
          <w:tcPr>
            <w:tcW w:w="5219" w:type="dxa"/>
            <w:tcBorders>
              <w:top w:val="nil"/>
              <w:bottom w:val="single" w:sz="4" w:space="0" w:color="auto"/>
            </w:tcBorders>
          </w:tcPr>
          <w:p w14:paraId="1275BE42" w14:textId="7798CC60" w:rsidR="00DC4899" w:rsidRPr="59820960" w:rsidRDefault="00184977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9019C6">
              <w:rPr>
                <w:rFonts w:eastAsia="Calibri" w:cs="Calibri"/>
                <w:i/>
                <w:iCs/>
              </w:rPr>
              <w:t>e)</w:t>
            </w:r>
            <w:r w:rsidRPr="59820960">
              <w:rPr>
                <w:rFonts w:eastAsia="Calibri" w:cs="Calibri"/>
              </w:rPr>
              <w:tab/>
            </w:r>
            <w:r w:rsidR="00DC4899" w:rsidRPr="00CF4A4F">
              <w:t>Contribution</w:t>
            </w:r>
            <w:r w:rsidR="00DC4899" w:rsidRPr="59820960">
              <w:rPr>
                <w:rFonts w:eastAsiaTheme="minorEastAsia"/>
              </w:rPr>
              <w:t xml:space="preserve"> from </w:t>
            </w:r>
            <w:proofErr w:type="spellStart"/>
            <w:r w:rsidR="00DC4899" w:rsidRPr="59820960">
              <w:rPr>
                <w:rFonts w:eastAsiaTheme="minorEastAsia"/>
              </w:rPr>
              <w:t>Scort</w:t>
            </w:r>
            <w:proofErr w:type="spellEnd"/>
            <w:r w:rsidR="00DC4899" w:rsidRPr="59820960">
              <w:rPr>
                <w:rFonts w:eastAsiaTheme="minorEastAsia"/>
              </w:rPr>
              <w:t xml:space="preserve"> Foundation</w:t>
            </w:r>
            <w:r w:rsidR="00DC4899">
              <w:rPr>
                <w:rFonts w:eastAsiaTheme="minorEastAsia"/>
              </w:rPr>
              <w:t xml:space="preserve">: </w:t>
            </w:r>
            <w:r w:rsidR="00DC4899" w:rsidRPr="00BF29DF">
              <w:rPr>
                <w:rFonts w:eastAsiaTheme="minorEastAsia"/>
                <w:i/>
                <w:iCs/>
              </w:rPr>
              <w:t>Child Online Protection in and through sports</w:t>
            </w:r>
            <w:r w:rsidR="00DC4899" w:rsidRPr="00BF29DF">
              <w:rPr>
                <w:rFonts w:eastAsiaTheme="minorEastAsia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4A10AFA9" w14:textId="4748DEB8" w:rsidR="00DC4899" w:rsidRDefault="00352A96">
            <w:pPr>
              <w:pStyle w:val="Tabletext"/>
              <w:spacing w:before="80"/>
              <w:jc w:val="center"/>
            </w:pPr>
            <w:hyperlink r:id="rId32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7</w:t>
              </w:r>
            </w:hyperlink>
          </w:p>
        </w:tc>
      </w:tr>
      <w:tr w:rsidR="00DC4899" w:rsidRPr="00FB4C02" w14:paraId="16B712A7" w14:textId="77777777" w:rsidTr="00AB3F82">
        <w:trPr>
          <w:cantSplit/>
        </w:trPr>
        <w:tc>
          <w:tcPr>
            <w:tcW w:w="812" w:type="dxa"/>
            <w:vMerge w:val="restart"/>
          </w:tcPr>
          <w:p w14:paraId="2367F6B9" w14:textId="77777777" w:rsidR="00DC4899" w:rsidRPr="00FB4C02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03" w:type="dxa"/>
            <w:vMerge w:val="restart"/>
          </w:tcPr>
          <w:p w14:paraId="6670CE5A" w14:textId="07F2134D" w:rsidR="00DC4899" w:rsidRPr="043B7063" w:rsidRDefault="00DC4899" w:rsidP="007C76F0">
            <w:pPr>
              <w:pStyle w:val="Tabletext"/>
              <w:spacing w:before="8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1430</w:t>
            </w:r>
          </w:p>
        </w:tc>
        <w:tc>
          <w:tcPr>
            <w:tcW w:w="5219" w:type="dxa"/>
            <w:tcBorders>
              <w:bottom w:val="nil"/>
            </w:tcBorders>
          </w:tcPr>
          <w:p w14:paraId="23202582" w14:textId="0491C757" w:rsidR="00DC4899" w:rsidRPr="00DC4899" w:rsidRDefault="00DC4899" w:rsidP="00352A96">
            <w:pPr>
              <w:pStyle w:val="Tabletext"/>
              <w:spacing w:before="80"/>
              <w:rPr>
                <w:rFonts w:eastAsia="Calibri" w:cs="Calibri"/>
              </w:rPr>
            </w:pPr>
            <w:r w:rsidRPr="043B7063">
              <w:rPr>
                <w:rFonts w:eastAsia="Calibri" w:cs="Calibri"/>
              </w:rPr>
              <w:t>Working together: ITU’s collaboration with partners</w:t>
            </w:r>
            <w:r>
              <w:rPr>
                <w:rFonts w:eastAsia="Calibri" w:cs="Calibri"/>
              </w:rPr>
              <w:t xml:space="preserve"> and other relevant stakeholders </w:t>
            </w:r>
            <w:r w:rsidRPr="00352A96">
              <w:rPr>
                <w:rFonts w:eastAsia="Calibri" w:cs="Calibri"/>
                <w:b/>
                <w:bCs/>
              </w:rPr>
              <w:t>(session 2)</w:t>
            </w:r>
          </w:p>
        </w:tc>
        <w:tc>
          <w:tcPr>
            <w:tcW w:w="2259" w:type="dxa"/>
            <w:tcBorders>
              <w:bottom w:val="nil"/>
            </w:tcBorders>
          </w:tcPr>
          <w:p w14:paraId="56124A3E" w14:textId="26F7237E" w:rsidR="00DC4899" w:rsidRPr="00FB4C02" w:rsidRDefault="00DC4899" w:rsidP="00352A96">
            <w:pPr>
              <w:pStyle w:val="Tabletext"/>
              <w:spacing w:before="80"/>
            </w:pPr>
          </w:p>
        </w:tc>
      </w:tr>
      <w:tr w:rsidR="00DC4899" w:rsidRPr="00FB4C02" w14:paraId="77D1D1D6" w14:textId="77777777" w:rsidTr="00111822">
        <w:trPr>
          <w:cantSplit/>
        </w:trPr>
        <w:tc>
          <w:tcPr>
            <w:tcW w:w="812" w:type="dxa"/>
            <w:vMerge/>
          </w:tcPr>
          <w:p w14:paraId="04A17B28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1FE5B8A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560A84D7" w14:textId="65F05E81" w:rsidR="00DC4899" w:rsidRPr="00DC4899" w:rsidRDefault="00184977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352A96">
              <w:rPr>
                <w:rFonts w:eastAsia="Calibri" w:cs="Calibri"/>
                <w:i/>
                <w:iCs/>
              </w:rPr>
              <w:t>a)</w:t>
            </w:r>
            <w:r w:rsidRPr="00DC4899">
              <w:rPr>
                <w:rFonts w:eastAsia="Calibri" w:cs="Calibri"/>
              </w:rPr>
              <w:tab/>
            </w:r>
            <w:r w:rsidR="00DC4899" w:rsidRPr="00CF4A4F">
              <w:t>Contribution</w:t>
            </w:r>
            <w:r w:rsidR="00DC4899" w:rsidRPr="002C182D">
              <w:rPr>
                <w:rFonts w:eastAsiaTheme="minorEastAsia"/>
              </w:rPr>
              <w:t xml:space="preserve"> by </w:t>
            </w:r>
            <w:proofErr w:type="spellStart"/>
            <w:r w:rsidR="00DC4899" w:rsidRPr="00644A58">
              <w:rPr>
                <w:rFonts w:eastAsiaTheme="minorEastAsia"/>
              </w:rPr>
              <w:t>5Rights</w:t>
            </w:r>
            <w:proofErr w:type="spellEnd"/>
            <w:r w:rsidR="00DC4899" w:rsidRPr="00644A58">
              <w:rPr>
                <w:rFonts w:eastAsiaTheme="minorEastAsia"/>
              </w:rPr>
              <w:t xml:space="preserve"> Foundation</w:t>
            </w:r>
            <w:r w:rsidR="00644A58" w:rsidRPr="00644A58">
              <w:rPr>
                <w:rFonts w:eastAsiaTheme="minorEastAsia"/>
              </w:rPr>
              <w:t>:</w:t>
            </w:r>
            <w:r w:rsidR="00DC4899" w:rsidRPr="002C182D">
              <w:rPr>
                <w:rFonts w:eastAsiaTheme="minorEastAsia"/>
                <w:i/>
                <w:iCs/>
              </w:rPr>
              <w:t xml:space="preserve"> Protecting children's rights in the digital environment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96FF6C" w14:textId="3AF6D5E4" w:rsidR="00DC4899" w:rsidRPr="00DC4899" w:rsidRDefault="00352A96">
            <w:pPr>
              <w:pStyle w:val="Tabletext"/>
              <w:spacing w:before="80"/>
              <w:jc w:val="center"/>
              <w:rPr>
                <w:bCs/>
              </w:rPr>
            </w:pPr>
            <w:hyperlink r:id="rId33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12</w:t>
              </w:r>
            </w:hyperlink>
          </w:p>
        </w:tc>
      </w:tr>
      <w:tr w:rsidR="00DC4899" w:rsidRPr="00FB4C02" w14:paraId="2FB926FE" w14:textId="77777777" w:rsidTr="00111822">
        <w:trPr>
          <w:cantSplit/>
        </w:trPr>
        <w:tc>
          <w:tcPr>
            <w:tcW w:w="812" w:type="dxa"/>
            <w:vMerge/>
          </w:tcPr>
          <w:p w14:paraId="306ECF95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261E45C5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nil"/>
              <w:bottom w:val="single" w:sz="4" w:space="0" w:color="auto"/>
            </w:tcBorders>
          </w:tcPr>
          <w:p w14:paraId="72676AB5" w14:textId="24B74262" w:rsidR="00DC4899" w:rsidRPr="00DC4899" w:rsidRDefault="00184977" w:rsidP="00CF4A4F">
            <w:pPr>
              <w:pStyle w:val="Tabletext"/>
              <w:ind w:left="284" w:hanging="284"/>
              <w:rPr>
                <w:rFonts w:eastAsiaTheme="minorEastAsia"/>
                <w:i/>
                <w:iCs/>
              </w:rPr>
            </w:pPr>
            <w:r w:rsidRPr="00DC4899">
              <w:rPr>
                <w:rFonts w:eastAsia="Calibri" w:cs="Calibri"/>
                <w:i/>
                <w:iCs/>
              </w:rPr>
              <w:t>b)</w:t>
            </w:r>
            <w:r w:rsidRPr="00DC4899">
              <w:rPr>
                <w:rFonts w:eastAsia="Calibri" w:cs="Calibri"/>
                <w:i/>
                <w:iCs/>
              </w:rPr>
              <w:tab/>
            </w:r>
            <w:r w:rsidR="00DC4899" w:rsidRPr="00CF4A4F">
              <w:t>Contribution</w:t>
            </w:r>
            <w:r w:rsidR="00DC4899" w:rsidRPr="00BB275A">
              <w:rPr>
                <w:rFonts w:eastAsiaTheme="minorEastAsia"/>
              </w:rPr>
              <w:t xml:space="preserve"> by </w:t>
            </w:r>
            <w:proofErr w:type="spellStart"/>
            <w:r w:rsidR="00DC4899" w:rsidRPr="00BB275A">
              <w:rPr>
                <w:rFonts w:eastAsiaTheme="minorEastAsia"/>
              </w:rPr>
              <w:t>eWorldwide</w:t>
            </w:r>
            <w:proofErr w:type="spellEnd"/>
            <w:r w:rsidR="00DC4899" w:rsidRPr="00BB275A">
              <w:rPr>
                <w:rFonts w:eastAsiaTheme="minorEastAsia"/>
              </w:rPr>
              <w:t xml:space="preserve"> Group</w:t>
            </w:r>
            <w:r w:rsidR="00644A58">
              <w:rPr>
                <w:rFonts w:eastAsiaTheme="minorEastAsia"/>
              </w:rPr>
              <w:t>:</w:t>
            </w:r>
            <w:r w:rsidR="00DC4899" w:rsidRPr="00BB275A">
              <w:rPr>
                <w:rFonts w:eastAsiaTheme="minorEastAsia"/>
              </w:rPr>
              <w:t xml:space="preserve"> </w:t>
            </w:r>
            <w:r w:rsidR="00DC4899" w:rsidRPr="00BB275A">
              <w:rPr>
                <w:rFonts w:eastAsiaTheme="minorEastAsia"/>
                <w:i/>
                <w:iCs/>
              </w:rPr>
              <w:t>Building holistic human digital resilience in an evolving AI world (</w:t>
            </w:r>
            <w:proofErr w:type="spellStart"/>
            <w:r w:rsidR="00DC4899" w:rsidRPr="00BB275A">
              <w:rPr>
                <w:rFonts w:eastAsiaTheme="minorEastAsia"/>
                <w:i/>
                <w:iCs/>
              </w:rPr>
              <w:t>eWWG</w:t>
            </w:r>
            <w:proofErr w:type="spellEnd"/>
            <w:r w:rsidR="00DC4899" w:rsidRPr="00BB275A">
              <w:rPr>
                <w:rFonts w:eastAsiaTheme="minorEastAsia"/>
                <w:i/>
                <w:iCs/>
              </w:rPr>
              <w:t xml:space="preserve"> Initiative)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0475A149" w14:textId="4E9DAAC3" w:rsidR="00DC4899" w:rsidRPr="00DC4899" w:rsidRDefault="00352A96">
            <w:pPr>
              <w:pStyle w:val="Tabletext"/>
              <w:spacing w:before="80"/>
              <w:jc w:val="center"/>
              <w:rPr>
                <w:bCs/>
              </w:rPr>
            </w:pPr>
            <w:hyperlink r:id="rId34" w:history="1">
              <w:r>
                <w:rPr>
                  <w:rStyle w:val="Hyperlink"/>
                </w:rPr>
                <w:t>CWG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23535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23535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13</w:t>
              </w:r>
            </w:hyperlink>
          </w:p>
        </w:tc>
      </w:tr>
      <w:tr w:rsidR="00C81F50" w:rsidRPr="00FB4C02" w14:paraId="391EC3BD" w14:textId="77777777" w:rsidTr="00111822">
        <w:trPr>
          <w:cantSplit/>
          <w:trHeight w:val="886"/>
        </w:trPr>
        <w:tc>
          <w:tcPr>
            <w:tcW w:w="812" w:type="dxa"/>
            <w:vMerge/>
          </w:tcPr>
          <w:p w14:paraId="2B7BC2AB" w14:textId="77777777" w:rsidR="00C81F50" w:rsidRDefault="00C81F50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5E7DDDB" w14:textId="77777777" w:rsidR="00C81F50" w:rsidRDefault="00C81F50" w:rsidP="007C76F0">
            <w:pPr>
              <w:pStyle w:val="Tabletext"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nil"/>
            </w:tcBorders>
          </w:tcPr>
          <w:p w14:paraId="6B36FC30" w14:textId="3F88E7DB" w:rsidR="00C81F50" w:rsidRPr="00352A96" w:rsidRDefault="00C81F50" w:rsidP="00CF4A4F">
            <w:pPr>
              <w:pStyle w:val="Tabletext"/>
              <w:ind w:left="284" w:hanging="284"/>
              <w:rPr>
                <w:rFonts w:eastAsia="Calibri" w:cs="Calibri"/>
                <w:i/>
                <w:iCs/>
              </w:rPr>
            </w:pPr>
            <w:r w:rsidRPr="00352A96">
              <w:rPr>
                <w:rFonts w:eastAsia="Calibri" w:cs="Calibri"/>
                <w:i/>
                <w:iCs/>
              </w:rPr>
              <w:t>c)</w:t>
            </w:r>
            <w:r w:rsidRPr="00DC4899">
              <w:rPr>
                <w:rFonts w:eastAsia="Calibri" w:cs="Calibri"/>
              </w:rPr>
              <w:tab/>
            </w:r>
            <w:r w:rsidRPr="00CF4A4F">
              <w:t>Contribution</w:t>
            </w:r>
            <w:r w:rsidRPr="00F477EE">
              <w:rPr>
                <w:rFonts w:eastAsiaTheme="minorEastAsia"/>
              </w:rPr>
              <w:t xml:space="preserve"> by WISE KIDS</w:t>
            </w:r>
            <w:r>
              <w:rPr>
                <w:rFonts w:eastAsiaTheme="minorEastAsia"/>
              </w:rPr>
              <w:t>:</w:t>
            </w:r>
            <w:r w:rsidRPr="00F477EE">
              <w:rPr>
                <w:rFonts w:eastAsiaTheme="minorEastAsia"/>
              </w:rPr>
              <w:t xml:space="preserve"> </w:t>
            </w:r>
            <w:r w:rsidRPr="00F477EE">
              <w:rPr>
                <w:rFonts w:eastAsiaTheme="minorEastAsia"/>
                <w:i/>
                <w:iCs/>
              </w:rPr>
              <w:t xml:space="preserve">Preventing online radicalisation </w:t>
            </w:r>
            <w:r w:rsidR="00AB3F82">
              <w:rPr>
                <w:rFonts w:eastAsiaTheme="minorEastAsia"/>
                <w:i/>
                <w:iCs/>
              </w:rPr>
              <w:t>–</w:t>
            </w:r>
            <w:r w:rsidRPr="00F477EE">
              <w:rPr>
                <w:rFonts w:eastAsiaTheme="minorEastAsia"/>
                <w:i/>
                <w:iCs/>
              </w:rPr>
              <w:t xml:space="preserve"> An e-learning programme for parents, carers and early help professionals</w:t>
            </w: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</w:tcPr>
          <w:p w14:paraId="3775B147" w14:textId="7BF733FB" w:rsidR="00C81F50" w:rsidRDefault="00C81F50" w:rsidP="0062248A">
            <w:pPr>
              <w:pStyle w:val="Tabletext"/>
              <w:spacing w:before="80"/>
              <w:jc w:val="center"/>
            </w:pPr>
            <w:hyperlink r:id="rId35" w:history="1">
              <w:r>
                <w:rPr>
                  <w:rStyle w:val="Hyperlink"/>
                </w:rPr>
                <w:t>CWG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14</w:t>
              </w:r>
            </w:hyperlink>
          </w:p>
        </w:tc>
      </w:tr>
      <w:tr w:rsidR="00DC4899" w:rsidRPr="00FB4C02" w14:paraId="15697AD4" w14:textId="77777777" w:rsidTr="00AB3F82">
        <w:trPr>
          <w:cantSplit/>
        </w:trPr>
        <w:tc>
          <w:tcPr>
            <w:tcW w:w="812" w:type="dxa"/>
            <w:vMerge/>
            <w:tcBorders>
              <w:top w:val="single" w:sz="4" w:space="0" w:color="auto"/>
            </w:tcBorders>
          </w:tcPr>
          <w:p w14:paraId="5D0A4974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</w:tcBorders>
          </w:tcPr>
          <w:p w14:paraId="6EB0C7CC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0EEDC317" w14:textId="21FDC4E6" w:rsidR="00DC4899" w:rsidRPr="00DC4899" w:rsidRDefault="00184977" w:rsidP="00CF4A4F">
            <w:pPr>
              <w:pStyle w:val="Tabletext"/>
              <w:ind w:left="284" w:hanging="284"/>
              <w:rPr>
                <w:rFonts w:eastAsiaTheme="minorEastAsia"/>
                <w:i/>
                <w:iCs/>
              </w:rPr>
            </w:pPr>
            <w:r w:rsidRPr="00DC4899">
              <w:rPr>
                <w:rFonts w:eastAsia="Calibri" w:cs="Calibri"/>
                <w:i/>
                <w:iCs/>
              </w:rPr>
              <w:t>d)</w:t>
            </w:r>
            <w:r w:rsidRPr="00DC4899">
              <w:rPr>
                <w:rFonts w:eastAsia="Calibri" w:cs="Calibri"/>
                <w:i/>
                <w:iCs/>
              </w:rPr>
              <w:tab/>
            </w:r>
            <w:r w:rsidR="00DC4899" w:rsidRPr="00CF4A4F">
              <w:t>Contribution</w:t>
            </w:r>
            <w:r w:rsidR="00DC4899" w:rsidRPr="00E640DD">
              <w:rPr>
                <w:rFonts w:eastAsiaTheme="minorEastAsia"/>
              </w:rPr>
              <w:t xml:space="preserve"> by the International Centre for Missing &amp; Exploited Children</w:t>
            </w:r>
            <w:r w:rsidR="00644A58">
              <w:rPr>
                <w:rFonts w:eastAsiaTheme="minorEastAsia"/>
              </w:rPr>
              <w:t>:</w:t>
            </w:r>
            <w:r w:rsidR="00DC4899" w:rsidRPr="00E640DD">
              <w:rPr>
                <w:rFonts w:eastAsiaTheme="minorEastAsia"/>
              </w:rPr>
              <w:t xml:space="preserve"> </w:t>
            </w:r>
            <w:r w:rsidR="00DC4899" w:rsidRPr="00E640DD">
              <w:rPr>
                <w:rFonts w:eastAsiaTheme="minorEastAsia"/>
                <w:i/>
                <w:iCs/>
              </w:rPr>
              <w:t>Addressing online child sexual exploitation (</w:t>
            </w:r>
            <w:proofErr w:type="spellStart"/>
            <w:r w:rsidR="00DC4899" w:rsidRPr="00E640DD">
              <w:rPr>
                <w:rFonts w:eastAsiaTheme="minorEastAsia"/>
                <w:i/>
                <w:iCs/>
              </w:rPr>
              <w:t>OCSE</w:t>
            </w:r>
            <w:proofErr w:type="spellEnd"/>
            <w:r w:rsidR="00DC4899" w:rsidRPr="00E640DD">
              <w:rPr>
                <w:rFonts w:eastAsiaTheme="minorEastAsia"/>
                <w:i/>
                <w:iCs/>
              </w:rPr>
              <w:t xml:space="preserve">) in three aspects: the financial industry's critical role in combatting </w:t>
            </w:r>
            <w:proofErr w:type="spellStart"/>
            <w:r w:rsidR="00DC4899" w:rsidRPr="00E640DD">
              <w:rPr>
                <w:rFonts w:eastAsiaTheme="minorEastAsia"/>
                <w:i/>
                <w:iCs/>
              </w:rPr>
              <w:t>OCSE</w:t>
            </w:r>
            <w:proofErr w:type="spellEnd"/>
            <w:r w:rsidR="00DC4899" w:rsidRPr="00E640DD">
              <w:rPr>
                <w:rFonts w:eastAsiaTheme="minorEastAsia"/>
                <w:i/>
                <w:iCs/>
              </w:rPr>
              <w:t xml:space="preserve">, </w:t>
            </w:r>
            <w:proofErr w:type="spellStart"/>
            <w:r w:rsidR="00DC4899" w:rsidRPr="00E640DD">
              <w:rPr>
                <w:rFonts w:eastAsiaTheme="minorEastAsia"/>
                <w:i/>
                <w:iCs/>
              </w:rPr>
              <w:t>OCSE</w:t>
            </w:r>
            <w:proofErr w:type="spellEnd"/>
            <w:r w:rsidR="00DC4899" w:rsidRPr="00E640DD">
              <w:rPr>
                <w:rFonts w:eastAsiaTheme="minorEastAsia"/>
                <w:i/>
                <w:iCs/>
              </w:rPr>
              <w:t xml:space="preserve"> as a predicate crime, and victim compensation for </w:t>
            </w:r>
            <w:proofErr w:type="spellStart"/>
            <w:r w:rsidR="00DC4899" w:rsidRPr="00E640DD">
              <w:rPr>
                <w:rFonts w:eastAsiaTheme="minorEastAsia"/>
                <w:i/>
                <w:iCs/>
              </w:rPr>
              <w:t>OCSE</w:t>
            </w:r>
            <w:proofErr w:type="spellEnd"/>
            <w:r w:rsidR="00DC4899" w:rsidRPr="00E640DD">
              <w:rPr>
                <w:rFonts w:eastAsiaTheme="minorEastAsia"/>
                <w:i/>
                <w:iCs/>
              </w:rPr>
              <w:t xml:space="preserve"> survivors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2620513" w14:textId="01678C20" w:rsidR="00DC4899" w:rsidRPr="00DC4899" w:rsidRDefault="00352A96">
            <w:pPr>
              <w:pStyle w:val="Tabletext"/>
              <w:spacing w:before="80"/>
              <w:jc w:val="center"/>
              <w:rPr>
                <w:bCs/>
              </w:rPr>
            </w:pPr>
            <w:hyperlink r:id="rId36" w:history="1">
              <w:r>
                <w:rPr>
                  <w:rStyle w:val="Hyperlink"/>
                </w:rPr>
                <w:t>CWG</w:t>
              </w:r>
              <w:r w:rsidR="00874BFB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874BFB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874BFB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874BFB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15</w:t>
              </w:r>
            </w:hyperlink>
          </w:p>
        </w:tc>
      </w:tr>
      <w:tr w:rsidR="00DC4899" w:rsidRPr="00FB4C02" w14:paraId="2CFE4DB5" w14:textId="77777777" w:rsidTr="00C81F50">
        <w:trPr>
          <w:cantSplit/>
        </w:trPr>
        <w:tc>
          <w:tcPr>
            <w:tcW w:w="812" w:type="dxa"/>
            <w:vMerge/>
          </w:tcPr>
          <w:p w14:paraId="5771BAA5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41123969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nil"/>
              <w:bottom w:val="nil"/>
            </w:tcBorders>
          </w:tcPr>
          <w:p w14:paraId="73315971" w14:textId="250896D0" w:rsidR="00DC4899" w:rsidRPr="00DC4899" w:rsidRDefault="00184977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352A96">
              <w:rPr>
                <w:rFonts w:eastAsia="Calibri" w:cs="Calibri"/>
                <w:i/>
                <w:iCs/>
              </w:rPr>
              <w:t>e)</w:t>
            </w:r>
            <w:r w:rsidRPr="00DC4899">
              <w:rPr>
                <w:rFonts w:eastAsia="Calibri" w:cs="Calibri"/>
              </w:rPr>
              <w:tab/>
            </w:r>
            <w:r w:rsidR="00DC4899" w:rsidRPr="00CF4A4F">
              <w:t>Contribution</w:t>
            </w:r>
            <w:r w:rsidR="00DC4899" w:rsidRPr="006C3D30">
              <w:rPr>
                <w:rFonts w:eastAsiaTheme="minorEastAsia"/>
              </w:rPr>
              <w:t xml:space="preserve"> by Terre des Hommes</w:t>
            </w:r>
            <w:r w:rsidR="00644A58">
              <w:rPr>
                <w:rFonts w:eastAsiaTheme="minorEastAsia"/>
              </w:rPr>
              <w:t>:</w:t>
            </w:r>
            <w:r w:rsidR="00DC4899" w:rsidRPr="006C3D30">
              <w:rPr>
                <w:rFonts w:eastAsiaTheme="minorEastAsia"/>
              </w:rPr>
              <w:t xml:space="preserve"> </w:t>
            </w:r>
            <w:r w:rsidR="00DC4899" w:rsidRPr="006C3D30">
              <w:rPr>
                <w:rFonts w:eastAsiaTheme="minorEastAsia"/>
                <w:i/>
                <w:iCs/>
              </w:rPr>
              <w:t>The need for regulation of the Internet and digital technology industry to protect children from online sexual exploitation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413E42" w14:textId="60110736" w:rsidR="00DC4899" w:rsidRPr="00DC4899" w:rsidRDefault="00352A96">
            <w:pPr>
              <w:pStyle w:val="Tabletext"/>
              <w:spacing w:before="80"/>
              <w:jc w:val="center"/>
              <w:rPr>
                <w:bCs/>
              </w:rPr>
            </w:pPr>
            <w:hyperlink r:id="rId37" w:history="1">
              <w:r>
                <w:rPr>
                  <w:rStyle w:val="Hyperlink"/>
                </w:rPr>
                <w:t>CWG</w:t>
              </w:r>
              <w:r w:rsidR="00B635F3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B635F3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B635F3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B635F3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20</w:t>
              </w:r>
            </w:hyperlink>
          </w:p>
        </w:tc>
      </w:tr>
      <w:tr w:rsidR="00DC4899" w:rsidRPr="00FB4C02" w14:paraId="7CC2CC49" w14:textId="77777777" w:rsidTr="00C81F50">
        <w:trPr>
          <w:cantSplit/>
        </w:trPr>
        <w:tc>
          <w:tcPr>
            <w:tcW w:w="812" w:type="dxa"/>
            <w:vMerge/>
          </w:tcPr>
          <w:p w14:paraId="52703E14" w14:textId="77777777" w:rsidR="00DC4899" w:rsidRDefault="00DC4899" w:rsidP="007C76F0">
            <w:pPr>
              <w:pStyle w:val="Tabletext"/>
              <w:spacing w:before="80"/>
              <w:jc w:val="center"/>
              <w:rPr>
                <w:b/>
              </w:rPr>
            </w:pPr>
          </w:p>
        </w:tc>
        <w:tc>
          <w:tcPr>
            <w:tcW w:w="1203" w:type="dxa"/>
            <w:vMerge/>
          </w:tcPr>
          <w:p w14:paraId="370A5E0E" w14:textId="77777777" w:rsidR="00DC4899" w:rsidRDefault="00DC4899" w:rsidP="007C76F0">
            <w:pPr>
              <w:pStyle w:val="Tabletext"/>
              <w:spacing w:before="80"/>
              <w:jc w:val="center"/>
              <w:rPr>
                <w:rFonts w:eastAsia="Calibri" w:cs="Calibri"/>
              </w:rPr>
            </w:pPr>
          </w:p>
        </w:tc>
        <w:tc>
          <w:tcPr>
            <w:tcW w:w="5219" w:type="dxa"/>
            <w:tcBorders>
              <w:top w:val="nil"/>
            </w:tcBorders>
          </w:tcPr>
          <w:p w14:paraId="23C7224B" w14:textId="15B33DFA" w:rsidR="00DC4899" w:rsidRPr="006C3D30" w:rsidRDefault="00184977" w:rsidP="00CF4A4F">
            <w:pPr>
              <w:pStyle w:val="Tabletext"/>
              <w:ind w:left="284" w:hanging="284"/>
              <w:rPr>
                <w:rFonts w:eastAsiaTheme="minorEastAsia"/>
              </w:rPr>
            </w:pPr>
            <w:r w:rsidRPr="00352A96">
              <w:rPr>
                <w:rFonts w:eastAsia="Calibri" w:cs="Calibri"/>
                <w:i/>
                <w:iCs/>
              </w:rPr>
              <w:t>f)</w:t>
            </w:r>
            <w:r w:rsidRPr="006C3D30">
              <w:rPr>
                <w:rFonts w:eastAsia="Calibri" w:cs="Calibri"/>
              </w:rPr>
              <w:tab/>
            </w:r>
            <w:r w:rsidR="00DC4899" w:rsidRPr="00CF4A4F">
              <w:t>Contribution</w:t>
            </w:r>
            <w:r w:rsidR="00DC4899" w:rsidRPr="00B027D7">
              <w:rPr>
                <w:rFonts w:eastAsiaTheme="minorEastAsia"/>
              </w:rPr>
              <w:t xml:space="preserve"> by </w:t>
            </w:r>
            <w:proofErr w:type="spellStart"/>
            <w:r w:rsidR="00DC4899" w:rsidRPr="00B027D7">
              <w:rPr>
                <w:rFonts w:eastAsiaTheme="minorEastAsia"/>
              </w:rPr>
              <w:t>WeProtect</w:t>
            </w:r>
            <w:proofErr w:type="spellEnd"/>
            <w:r w:rsidR="00DC4899" w:rsidRPr="00B027D7">
              <w:rPr>
                <w:rFonts w:eastAsiaTheme="minorEastAsia"/>
              </w:rPr>
              <w:t xml:space="preserve"> Global Alliance</w:t>
            </w:r>
            <w:r w:rsidR="00644A58">
              <w:rPr>
                <w:rFonts w:eastAsiaTheme="minorEastAsia"/>
              </w:rPr>
              <w:t>:</w:t>
            </w:r>
            <w:r w:rsidR="00DC4899" w:rsidRPr="00B027D7">
              <w:rPr>
                <w:rFonts w:eastAsiaTheme="minorEastAsia"/>
              </w:rPr>
              <w:t xml:space="preserve"> </w:t>
            </w:r>
            <w:r w:rsidR="00DC4899" w:rsidRPr="00B027D7">
              <w:rPr>
                <w:rFonts w:eastAsiaTheme="minorEastAsia"/>
                <w:i/>
                <w:iCs/>
              </w:rPr>
              <w:t xml:space="preserve">Update on online facilitated child sexual abuse following the 2024 </w:t>
            </w:r>
            <w:proofErr w:type="spellStart"/>
            <w:r w:rsidR="00DC4899" w:rsidRPr="00B027D7">
              <w:rPr>
                <w:rFonts w:eastAsiaTheme="minorEastAsia"/>
                <w:i/>
                <w:iCs/>
              </w:rPr>
              <w:t>WeProtect</w:t>
            </w:r>
            <w:proofErr w:type="spellEnd"/>
            <w:r w:rsidR="00DC4899" w:rsidRPr="00B027D7">
              <w:rPr>
                <w:rFonts w:eastAsiaTheme="minorEastAsia"/>
                <w:i/>
                <w:iCs/>
              </w:rPr>
              <w:t xml:space="preserve"> Global Alliance Summit</w:t>
            </w:r>
          </w:p>
        </w:tc>
        <w:tc>
          <w:tcPr>
            <w:tcW w:w="2259" w:type="dxa"/>
            <w:tcBorders>
              <w:top w:val="nil"/>
            </w:tcBorders>
          </w:tcPr>
          <w:p w14:paraId="297B5D9B" w14:textId="32CAEB04" w:rsidR="00DC4899" w:rsidRPr="00DC4899" w:rsidRDefault="00352A96">
            <w:pPr>
              <w:pStyle w:val="Tabletext"/>
              <w:spacing w:before="80"/>
              <w:jc w:val="center"/>
              <w:rPr>
                <w:bCs/>
              </w:rPr>
            </w:pPr>
            <w:hyperlink r:id="rId38" w:history="1">
              <w:r>
                <w:rPr>
                  <w:rStyle w:val="Hyperlink"/>
                </w:rPr>
                <w:t>CWG</w:t>
              </w:r>
              <w:r w:rsidR="00B635F3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COP</w:t>
              </w:r>
              <w:r w:rsidR="00B635F3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22</w:t>
              </w:r>
              <w:r w:rsidR="00B635F3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INF</w:t>
              </w:r>
              <w:r w:rsidR="00B635F3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24</w:t>
              </w:r>
            </w:hyperlink>
          </w:p>
        </w:tc>
      </w:tr>
      <w:tr w:rsidR="007554B6" w:rsidRPr="00FB4C02" w14:paraId="1F320D60" w14:textId="77777777" w:rsidTr="00C81F50">
        <w:trPr>
          <w:cantSplit/>
        </w:trPr>
        <w:tc>
          <w:tcPr>
            <w:tcW w:w="812" w:type="dxa"/>
          </w:tcPr>
          <w:p w14:paraId="08535A40" w14:textId="77777777" w:rsidR="007554B6" w:rsidRDefault="007554B6" w:rsidP="007C76F0">
            <w:pPr>
              <w:pStyle w:val="Tabletext"/>
              <w:spacing w:before="80" w:line="259" w:lineRule="auto"/>
              <w:jc w:val="center"/>
              <w:rPr>
                <w:b/>
              </w:rPr>
            </w:pPr>
            <w:r w:rsidRPr="2E51B2BC">
              <w:rPr>
                <w:b/>
                <w:bCs/>
              </w:rPr>
              <w:t>10</w:t>
            </w:r>
          </w:p>
        </w:tc>
        <w:tc>
          <w:tcPr>
            <w:tcW w:w="1203" w:type="dxa"/>
          </w:tcPr>
          <w:p w14:paraId="00BA0AF7" w14:textId="6CDB262B" w:rsidR="007554B6" w:rsidRPr="00FB4C02" w:rsidRDefault="007554B6" w:rsidP="007C76F0">
            <w:pPr>
              <w:pStyle w:val="Tabletext"/>
              <w:spacing w:before="80"/>
              <w:jc w:val="center"/>
            </w:pPr>
            <w:r>
              <w:t>1700</w:t>
            </w:r>
          </w:p>
        </w:tc>
        <w:tc>
          <w:tcPr>
            <w:tcW w:w="5219" w:type="dxa"/>
          </w:tcPr>
          <w:p w14:paraId="7C4364AB" w14:textId="77777777" w:rsidR="007554B6" w:rsidRPr="00111A9D" w:rsidRDefault="007554B6">
            <w:pPr>
              <w:pStyle w:val="Tabletext"/>
              <w:spacing w:before="80"/>
            </w:pPr>
            <w:r w:rsidRPr="00FB4C02">
              <w:t>Any other business</w:t>
            </w:r>
          </w:p>
        </w:tc>
        <w:tc>
          <w:tcPr>
            <w:tcW w:w="2259" w:type="dxa"/>
          </w:tcPr>
          <w:p w14:paraId="4079E424" w14:textId="77777777" w:rsidR="007554B6" w:rsidRPr="00F432E5" w:rsidRDefault="007554B6">
            <w:pPr>
              <w:pStyle w:val="Tabletext"/>
              <w:spacing w:before="80"/>
              <w:ind w:left="-113" w:right="-113"/>
              <w:jc w:val="center"/>
              <w:rPr>
                <w:bCs/>
              </w:rPr>
            </w:pPr>
          </w:p>
        </w:tc>
      </w:tr>
    </w:tbl>
    <w:p w14:paraId="175442CE" w14:textId="04B87C1B" w:rsidR="00A514A4" w:rsidRPr="006343DE" w:rsidRDefault="00F47229" w:rsidP="0AAD65B6">
      <w:pPr>
        <w:pStyle w:val="Signature"/>
        <w:rPr>
          <w:lang w:val="en-GB"/>
        </w:rPr>
      </w:pPr>
      <w:r w:rsidRPr="006343DE">
        <w:rPr>
          <w:lang w:val="en-GB"/>
        </w:rPr>
        <w:tab/>
      </w:r>
      <w:r w:rsidR="35E1BAD8" w:rsidRPr="006343DE">
        <w:rPr>
          <w:lang w:val="en-GB"/>
        </w:rPr>
        <w:t>Abdelaziz AL ZAROONI</w:t>
      </w:r>
      <w:r w:rsidR="00BE5E31" w:rsidRPr="006343DE">
        <w:rPr>
          <w:lang w:val="en-GB"/>
        </w:rPr>
        <w:br/>
      </w:r>
      <w:r w:rsidR="00BE5E31" w:rsidRPr="006343DE">
        <w:rPr>
          <w:lang w:val="en-GB"/>
        </w:rPr>
        <w:tab/>
      </w:r>
      <w:r w:rsidR="35E1BAD8" w:rsidRPr="006343DE">
        <w:rPr>
          <w:lang w:val="en-GB"/>
        </w:rPr>
        <w:t>Chair</w:t>
      </w:r>
    </w:p>
    <w:sectPr w:rsidR="00A514A4" w:rsidRPr="006343DE" w:rsidSect="00AD3606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3696B" w14:textId="77777777" w:rsidR="0073268D" w:rsidRDefault="0073268D">
      <w:r>
        <w:separator/>
      </w:r>
    </w:p>
  </w:endnote>
  <w:endnote w:type="continuationSeparator" w:id="0">
    <w:p w14:paraId="3041D379" w14:textId="77777777" w:rsidR="0073268D" w:rsidRDefault="0073268D">
      <w:r>
        <w:continuationSeparator/>
      </w:r>
    </w:p>
  </w:endnote>
  <w:endnote w:type="continuationNotice" w:id="1">
    <w:p w14:paraId="774127FF" w14:textId="77777777" w:rsidR="0073268D" w:rsidRDefault="007326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A8F8" w14:textId="77777777" w:rsidR="00AC3860" w:rsidRDefault="00AC3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58C5AC0F" w14:textId="77777777" w:rsidTr="00F47229">
      <w:trPr>
        <w:jc w:val="center"/>
      </w:trPr>
      <w:tc>
        <w:tcPr>
          <w:tcW w:w="1803" w:type="dxa"/>
          <w:vAlign w:val="center"/>
        </w:tcPr>
        <w:p w14:paraId="4BC2CF22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B911B01" w14:textId="77777777" w:rsidR="00EE49E8" w:rsidRPr="00BA3A51" w:rsidRDefault="00EE49E8" w:rsidP="0025570E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proofErr w:type="spellStart"/>
          <w:r w:rsidR="00A52C84" w:rsidRPr="00BA3A51">
            <w:rPr>
              <w:bCs/>
              <w:lang w:val="fr-CH"/>
            </w:rPr>
            <w:t>CWG</w:t>
          </w:r>
          <w:proofErr w:type="spellEnd"/>
          <w:r w:rsidR="00A52C84" w:rsidRPr="00BA3A51">
            <w:rPr>
              <w:bCs/>
              <w:lang w:val="fr-CH"/>
            </w:rPr>
            <w:t>-</w:t>
          </w:r>
          <w:proofErr w:type="spellStart"/>
          <w:r w:rsidR="0025570E">
            <w:rPr>
              <w:bCs/>
              <w:lang w:val="fr-CH"/>
            </w:rPr>
            <w:t>COP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22</w:t>
          </w:r>
          <w:proofErr w:type="spellEnd"/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266AC38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16EB849" w14:textId="77777777" w:rsidTr="00A52C84">
      <w:trPr>
        <w:jc w:val="center"/>
      </w:trPr>
      <w:tc>
        <w:tcPr>
          <w:tcW w:w="3107" w:type="dxa"/>
          <w:vAlign w:val="center"/>
        </w:tcPr>
        <w:p w14:paraId="71E26AA7" w14:textId="77777777" w:rsidR="00EE49E8" w:rsidRPr="000D7C39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0D7C39">
              <w:rPr>
                <w:rStyle w:val="Hyperlink"/>
                <w:u w:val="none"/>
              </w:rPr>
              <w:t>https://</w:t>
            </w:r>
            <w:proofErr w:type="spellStart"/>
            <w:r w:rsidRPr="000D7C39">
              <w:rPr>
                <w:rStyle w:val="Hyperlink"/>
                <w:u w:val="none"/>
              </w:rPr>
              <w:t>council.itu.int</w:t>
            </w:r>
            <w:proofErr w:type="spellEnd"/>
            <w:r w:rsidRPr="000D7C39">
              <w:rPr>
                <w:rStyle w:val="Hyperlink"/>
                <w:u w:val="none"/>
              </w:rPr>
              <w:t>/working-groups</w:t>
            </w:r>
          </w:hyperlink>
        </w:p>
      </w:tc>
      <w:tc>
        <w:tcPr>
          <w:tcW w:w="6957" w:type="dxa"/>
        </w:tcPr>
        <w:p w14:paraId="16226AFA" w14:textId="77777777" w:rsidR="00EE49E8" w:rsidRPr="00BA3A51" w:rsidRDefault="00EE49E8" w:rsidP="0025570E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proofErr w:type="spellStart"/>
          <w:r w:rsidRPr="00BA3A51">
            <w:rPr>
              <w:bCs/>
              <w:lang w:val="fr-CH"/>
            </w:rPr>
            <w:t>C</w:t>
          </w:r>
          <w:r w:rsidR="00A52C84" w:rsidRPr="00BA3A51">
            <w:rPr>
              <w:bCs/>
              <w:lang w:val="fr-CH"/>
            </w:rPr>
            <w:t>WG</w:t>
          </w:r>
          <w:proofErr w:type="spellEnd"/>
          <w:r w:rsidR="00A52C84" w:rsidRPr="00BA3A51">
            <w:rPr>
              <w:bCs/>
              <w:lang w:val="fr-CH"/>
            </w:rPr>
            <w:t>-</w:t>
          </w:r>
          <w:proofErr w:type="spellStart"/>
          <w:r w:rsidR="0025570E">
            <w:rPr>
              <w:bCs/>
              <w:lang w:val="fr-CH"/>
            </w:rPr>
            <w:t>COP</w:t>
          </w:r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22</w:t>
          </w:r>
          <w:proofErr w:type="spellEnd"/>
          <w:r w:rsidRPr="00BA3A51">
            <w:rPr>
              <w:bCs/>
              <w:lang w:val="fr-CH"/>
            </w:rPr>
            <w:t>/</w:t>
          </w:r>
          <w:r w:rsidR="00BE5E31">
            <w:rPr>
              <w:bCs/>
              <w:lang w:val="fr-CH"/>
            </w:rPr>
            <w:t>1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FA09C97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3C2C" w14:textId="77777777" w:rsidR="0073268D" w:rsidRDefault="0073268D">
      <w:r>
        <w:t>____________________</w:t>
      </w:r>
    </w:p>
  </w:footnote>
  <w:footnote w:type="continuationSeparator" w:id="0">
    <w:p w14:paraId="260CB21A" w14:textId="77777777" w:rsidR="0073268D" w:rsidRDefault="0073268D">
      <w:r>
        <w:continuationSeparator/>
      </w:r>
    </w:p>
  </w:footnote>
  <w:footnote w:type="continuationNotice" w:id="1">
    <w:p w14:paraId="7500BFB4" w14:textId="77777777" w:rsidR="0073268D" w:rsidRDefault="0073268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38E7" w14:textId="77777777" w:rsidR="00AC3860" w:rsidRDefault="00AC3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F80D" w14:textId="77777777" w:rsidR="00AC3860" w:rsidRDefault="00AC3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17664B9C" w14:textId="77777777" w:rsidTr="00F74694">
      <w:trPr>
        <w:trHeight w:val="1304"/>
        <w:jc w:val="center"/>
      </w:trPr>
      <w:tc>
        <w:tcPr>
          <w:tcW w:w="6546" w:type="dxa"/>
        </w:tcPr>
        <w:p w14:paraId="48F7F885" w14:textId="77777777" w:rsidR="00AD3606" w:rsidRPr="009621F8" w:rsidRDefault="000D7C39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70827CA" wp14:editId="5EEB1865">
                    <wp:simplePos x="0" y="0"/>
                    <wp:positionH relativeFrom="column">
                      <wp:posOffset>1433251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BBAFD" w14:textId="77777777" w:rsidR="00130599" w:rsidRDefault="000120E4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child online protection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</w:t>
                                </w:r>
                                <w:r w:rsidR="0025570E">
                                  <w:rPr>
                                    <w:sz w:val="20"/>
                                  </w:rPr>
                                  <w:t>second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12 (p.m.) to 13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0827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85pt;margin-top:.45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AB&#10;8Is5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61CBBAFD" w14:textId="77777777" w:rsidR="00130599" w:rsidRDefault="000120E4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child online protection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</w:t>
                          </w:r>
                          <w:r w:rsidR="0025570E">
                            <w:rPr>
                              <w:sz w:val="20"/>
                            </w:rPr>
                            <w:t>second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 From 12 (p.m.) to 13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C13B461" wp14:editId="1AFBD757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6C05D41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6A6650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7E7BF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4A6F5ED6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80DFE0" wp14:editId="4D1961DA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23EB2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922FD"/>
    <w:multiLevelType w:val="hybridMultilevel"/>
    <w:tmpl w:val="44D88A5A"/>
    <w:lvl w:ilvl="0" w:tplc="87A2DB86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2ABAF"/>
    <w:multiLevelType w:val="hybridMultilevel"/>
    <w:tmpl w:val="FFFFFFFF"/>
    <w:lvl w:ilvl="0" w:tplc="1A3E2AA0">
      <w:start w:val="1"/>
      <w:numFmt w:val="lowerLetter"/>
      <w:lvlText w:val="%1)"/>
      <w:lvlJc w:val="left"/>
      <w:pPr>
        <w:ind w:left="720" w:hanging="360"/>
      </w:pPr>
    </w:lvl>
    <w:lvl w:ilvl="1" w:tplc="85BE4C06">
      <w:start w:val="1"/>
      <w:numFmt w:val="lowerLetter"/>
      <w:lvlText w:val="%2."/>
      <w:lvlJc w:val="left"/>
      <w:pPr>
        <w:ind w:left="1440" w:hanging="360"/>
      </w:pPr>
    </w:lvl>
    <w:lvl w:ilvl="2" w:tplc="F15C1568">
      <w:start w:val="1"/>
      <w:numFmt w:val="lowerRoman"/>
      <w:lvlText w:val="%3."/>
      <w:lvlJc w:val="right"/>
      <w:pPr>
        <w:ind w:left="2160" w:hanging="180"/>
      </w:pPr>
    </w:lvl>
    <w:lvl w:ilvl="3" w:tplc="96105532">
      <w:start w:val="1"/>
      <w:numFmt w:val="decimal"/>
      <w:lvlText w:val="%4."/>
      <w:lvlJc w:val="left"/>
      <w:pPr>
        <w:ind w:left="2880" w:hanging="360"/>
      </w:pPr>
    </w:lvl>
    <w:lvl w:ilvl="4" w:tplc="F998026C">
      <w:start w:val="1"/>
      <w:numFmt w:val="lowerLetter"/>
      <w:lvlText w:val="%5."/>
      <w:lvlJc w:val="left"/>
      <w:pPr>
        <w:ind w:left="3600" w:hanging="360"/>
      </w:pPr>
    </w:lvl>
    <w:lvl w:ilvl="5" w:tplc="506227AE">
      <w:start w:val="1"/>
      <w:numFmt w:val="lowerRoman"/>
      <w:lvlText w:val="%6."/>
      <w:lvlJc w:val="right"/>
      <w:pPr>
        <w:ind w:left="4320" w:hanging="180"/>
      </w:pPr>
    </w:lvl>
    <w:lvl w:ilvl="6" w:tplc="A93E2AAC">
      <w:start w:val="1"/>
      <w:numFmt w:val="decimal"/>
      <w:lvlText w:val="%7."/>
      <w:lvlJc w:val="left"/>
      <w:pPr>
        <w:ind w:left="5040" w:hanging="360"/>
      </w:pPr>
    </w:lvl>
    <w:lvl w:ilvl="7" w:tplc="653C24E4">
      <w:start w:val="1"/>
      <w:numFmt w:val="lowerLetter"/>
      <w:lvlText w:val="%8."/>
      <w:lvlJc w:val="left"/>
      <w:pPr>
        <w:ind w:left="5760" w:hanging="360"/>
      </w:pPr>
    </w:lvl>
    <w:lvl w:ilvl="8" w:tplc="9F1447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A32E2"/>
    <w:multiLevelType w:val="hybridMultilevel"/>
    <w:tmpl w:val="44D88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039C6"/>
    <w:multiLevelType w:val="hybridMultilevel"/>
    <w:tmpl w:val="FE9E94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84039718">
    <w:abstractNumId w:val="4"/>
  </w:num>
  <w:num w:numId="3" w16cid:durableId="1941375881">
    <w:abstractNumId w:val="1"/>
  </w:num>
  <w:num w:numId="4" w16cid:durableId="1561744244">
    <w:abstractNumId w:val="2"/>
  </w:num>
  <w:num w:numId="5" w16cid:durableId="117515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F8"/>
    <w:rsid w:val="000120E4"/>
    <w:rsid w:val="000210D4"/>
    <w:rsid w:val="00063016"/>
    <w:rsid w:val="00066795"/>
    <w:rsid w:val="00076AF6"/>
    <w:rsid w:val="0008395C"/>
    <w:rsid w:val="00085CF2"/>
    <w:rsid w:val="000B1705"/>
    <w:rsid w:val="000D411B"/>
    <w:rsid w:val="000D75B2"/>
    <w:rsid w:val="000D7C39"/>
    <w:rsid w:val="00111822"/>
    <w:rsid w:val="001121F5"/>
    <w:rsid w:val="001260F8"/>
    <w:rsid w:val="00130599"/>
    <w:rsid w:val="001400DC"/>
    <w:rsid w:val="00140CE1"/>
    <w:rsid w:val="00147C54"/>
    <w:rsid w:val="0017539C"/>
    <w:rsid w:val="00175AC2"/>
    <w:rsid w:val="0017609F"/>
    <w:rsid w:val="00184977"/>
    <w:rsid w:val="001A7D1D"/>
    <w:rsid w:val="001B51DD"/>
    <w:rsid w:val="001B771D"/>
    <w:rsid w:val="001C628E"/>
    <w:rsid w:val="001C7157"/>
    <w:rsid w:val="001D4D05"/>
    <w:rsid w:val="001E0F7B"/>
    <w:rsid w:val="001E0FBE"/>
    <w:rsid w:val="001E5FE7"/>
    <w:rsid w:val="002119FD"/>
    <w:rsid w:val="002130E0"/>
    <w:rsid w:val="00222D2A"/>
    <w:rsid w:val="002240EE"/>
    <w:rsid w:val="00235355"/>
    <w:rsid w:val="00240569"/>
    <w:rsid w:val="00244F7F"/>
    <w:rsid w:val="0025570E"/>
    <w:rsid w:val="00264425"/>
    <w:rsid w:val="00265875"/>
    <w:rsid w:val="0027303B"/>
    <w:rsid w:val="002753FE"/>
    <w:rsid w:val="0028109B"/>
    <w:rsid w:val="00295B73"/>
    <w:rsid w:val="002A2188"/>
    <w:rsid w:val="002A74FA"/>
    <w:rsid w:val="002B1F58"/>
    <w:rsid w:val="002C1C7A"/>
    <w:rsid w:val="002C2981"/>
    <w:rsid w:val="002C54E2"/>
    <w:rsid w:val="002E0AC3"/>
    <w:rsid w:val="0030160F"/>
    <w:rsid w:val="003145DF"/>
    <w:rsid w:val="00320223"/>
    <w:rsid w:val="00322D0D"/>
    <w:rsid w:val="00324B16"/>
    <w:rsid w:val="00352A96"/>
    <w:rsid w:val="00361465"/>
    <w:rsid w:val="003877F5"/>
    <w:rsid w:val="003942D4"/>
    <w:rsid w:val="0039514F"/>
    <w:rsid w:val="003958A8"/>
    <w:rsid w:val="003B29C2"/>
    <w:rsid w:val="003B56BB"/>
    <w:rsid w:val="003B738A"/>
    <w:rsid w:val="003C20CA"/>
    <w:rsid w:val="003C2533"/>
    <w:rsid w:val="003D5A7F"/>
    <w:rsid w:val="003D635C"/>
    <w:rsid w:val="003E2DC4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C7E76"/>
    <w:rsid w:val="004D1851"/>
    <w:rsid w:val="004D599D"/>
    <w:rsid w:val="004E2EA5"/>
    <w:rsid w:val="004E3AEB"/>
    <w:rsid w:val="0050223C"/>
    <w:rsid w:val="0051399C"/>
    <w:rsid w:val="005243FF"/>
    <w:rsid w:val="005311D6"/>
    <w:rsid w:val="00536422"/>
    <w:rsid w:val="00564FBC"/>
    <w:rsid w:val="005800BC"/>
    <w:rsid w:val="00582442"/>
    <w:rsid w:val="005A335D"/>
    <w:rsid w:val="005B7274"/>
    <w:rsid w:val="005C13D4"/>
    <w:rsid w:val="005D047D"/>
    <w:rsid w:val="005E2BD5"/>
    <w:rsid w:val="005F3269"/>
    <w:rsid w:val="0060033E"/>
    <w:rsid w:val="00611AEF"/>
    <w:rsid w:val="00623AE3"/>
    <w:rsid w:val="00631348"/>
    <w:rsid w:val="006343DE"/>
    <w:rsid w:val="00644A58"/>
    <w:rsid w:val="0064737F"/>
    <w:rsid w:val="006535F1"/>
    <w:rsid w:val="0065557D"/>
    <w:rsid w:val="00660D50"/>
    <w:rsid w:val="00662984"/>
    <w:rsid w:val="006716BB"/>
    <w:rsid w:val="006B1709"/>
    <w:rsid w:val="006B1859"/>
    <w:rsid w:val="006B6680"/>
    <w:rsid w:val="006B6DCC"/>
    <w:rsid w:val="00701C70"/>
    <w:rsid w:val="0070249D"/>
    <w:rsid w:val="00702DEF"/>
    <w:rsid w:val="00706861"/>
    <w:rsid w:val="00715F99"/>
    <w:rsid w:val="0073268D"/>
    <w:rsid w:val="00747B1E"/>
    <w:rsid w:val="0075051B"/>
    <w:rsid w:val="007554B6"/>
    <w:rsid w:val="00775655"/>
    <w:rsid w:val="00793188"/>
    <w:rsid w:val="00794D34"/>
    <w:rsid w:val="007C76F0"/>
    <w:rsid w:val="007F72CE"/>
    <w:rsid w:val="00806E3C"/>
    <w:rsid w:val="00813E5E"/>
    <w:rsid w:val="00816C2C"/>
    <w:rsid w:val="0083581B"/>
    <w:rsid w:val="00860EED"/>
    <w:rsid w:val="00863874"/>
    <w:rsid w:val="00864AFF"/>
    <w:rsid w:val="00865925"/>
    <w:rsid w:val="00867FEA"/>
    <w:rsid w:val="00874BFB"/>
    <w:rsid w:val="00891503"/>
    <w:rsid w:val="008A7ABD"/>
    <w:rsid w:val="008B4A6A"/>
    <w:rsid w:val="008C78F2"/>
    <w:rsid w:val="008C7E27"/>
    <w:rsid w:val="008F3822"/>
    <w:rsid w:val="008F7448"/>
    <w:rsid w:val="0090147A"/>
    <w:rsid w:val="009019C6"/>
    <w:rsid w:val="0090389B"/>
    <w:rsid w:val="00904A27"/>
    <w:rsid w:val="009173EF"/>
    <w:rsid w:val="00932906"/>
    <w:rsid w:val="00951EC1"/>
    <w:rsid w:val="00956F8B"/>
    <w:rsid w:val="00961860"/>
    <w:rsid w:val="00961B0B"/>
    <w:rsid w:val="00962D33"/>
    <w:rsid w:val="009B38C3"/>
    <w:rsid w:val="009C1468"/>
    <w:rsid w:val="009C6E8D"/>
    <w:rsid w:val="009D7BF8"/>
    <w:rsid w:val="009E17BD"/>
    <w:rsid w:val="009E485A"/>
    <w:rsid w:val="00A04CEC"/>
    <w:rsid w:val="00A27E19"/>
    <w:rsid w:val="00A27F92"/>
    <w:rsid w:val="00A32257"/>
    <w:rsid w:val="00A36D20"/>
    <w:rsid w:val="00A46CD0"/>
    <w:rsid w:val="00A514A4"/>
    <w:rsid w:val="00A52C84"/>
    <w:rsid w:val="00A55622"/>
    <w:rsid w:val="00A83502"/>
    <w:rsid w:val="00A83C29"/>
    <w:rsid w:val="00A946E4"/>
    <w:rsid w:val="00AA7D32"/>
    <w:rsid w:val="00AB3F82"/>
    <w:rsid w:val="00AC3860"/>
    <w:rsid w:val="00AC7F3A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635F3"/>
    <w:rsid w:val="00B71458"/>
    <w:rsid w:val="00B72267"/>
    <w:rsid w:val="00B73DD1"/>
    <w:rsid w:val="00B76EB6"/>
    <w:rsid w:val="00B7737B"/>
    <w:rsid w:val="00B824C8"/>
    <w:rsid w:val="00B849D3"/>
    <w:rsid w:val="00B84B9D"/>
    <w:rsid w:val="00BA0AFE"/>
    <w:rsid w:val="00BA3A51"/>
    <w:rsid w:val="00BC251A"/>
    <w:rsid w:val="00BD032B"/>
    <w:rsid w:val="00BD094B"/>
    <w:rsid w:val="00BE2640"/>
    <w:rsid w:val="00BE5E31"/>
    <w:rsid w:val="00C01189"/>
    <w:rsid w:val="00C374DE"/>
    <w:rsid w:val="00C47AD4"/>
    <w:rsid w:val="00C52D81"/>
    <w:rsid w:val="00C55198"/>
    <w:rsid w:val="00C57D52"/>
    <w:rsid w:val="00C62894"/>
    <w:rsid w:val="00C63479"/>
    <w:rsid w:val="00C81F50"/>
    <w:rsid w:val="00C922C7"/>
    <w:rsid w:val="00CA13A2"/>
    <w:rsid w:val="00CA6393"/>
    <w:rsid w:val="00CB06C9"/>
    <w:rsid w:val="00CB18FF"/>
    <w:rsid w:val="00CC6369"/>
    <w:rsid w:val="00CD0C08"/>
    <w:rsid w:val="00CD3A97"/>
    <w:rsid w:val="00CD3C91"/>
    <w:rsid w:val="00CE03FB"/>
    <w:rsid w:val="00CE433C"/>
    <w:rsid w:val="00CF0161"/>
    <w:rsid w:val="00CF33F3"/>
    <w:rsid w:val="00CF4A4F"/>
    <w:rsid w:val="00D06183"/>
    <w:rsid w:val="00D166AF"/>
    <w:rsid w:val="00D2189E"/>
    <w:rsid w:val="00D22C42"/>
    <w:rsid w:val="00D45669"/>
    <w:rsid w:val="00D464CC"/>
    <w:rsid w:val="00D522F6"/>
    <w:rsid w:val="00D65041"/>
    <w:rsid w:val="00DB00D5"/>
    <w:rsid w:val="00DB1936"/>
    <w:rsid w:val="00DB384B"/>
    <w:rsid w:val="00DC0DA7"/>
    <w:rsid w:val="00DC4899"/>
    <w:rsid w:val="00DD40E8"/>
    <w:rsid w:val="00DE541D"/>
    <w:rsid w:val="00DF0189"/>
    <w:rsid w:val="00E06FD5"/>
    <w:rsid w:val="00E10E80"/>
    <w:rsid w:val="00E124F0"/>
    <w:rsid w:val="00E12821"/>
    <w:rsid w:val="00E227F3"/>
    <w:rsid w:val="00E4728B"/>
    <w:rsid w:val="00E545C6"/>
    <w:rsid w:val="00E559D6"/>
    <w:rsid w:val="00E60F04"/>
    <w:rsid w:val="00E65B24"/>
    <w:rsid w:val="00E854E4"/>
    <w:rsid w:val="00E86DBF"/>
    <w:rsid w:val="00EB0D6F"/>
    <w:rsid w:val="00EB2232"/>
    <w:rsid w:val="00EC5337"/>
    <w:rsid w:val="00ED21C1"/>
    <w:rsid w:val="00EE49E8"/>
    <w:rsid w:val="00F16BAB"/>
    <w:rsid w:val="00F2150A"/>
    <w:rsid w:val="00F231D8"/>
    <w:rsid w:val="00F30FA6"/>
    <w:rsid w:val="00F32B05"/>
    <w:rsid w:val="00F44C00"/>
    <w:rsid w:val="00F45D2C"/>
    <w:rsid w:val="00F46C5F"/>
    <w:rsid w:val="00F47229"/>
    <w:rsid w:val="00F632C0"/>
    <w:rsid w:val="00F71B20"/>
    <w:rsid w:val="00F74694"/>
    <w:rsid w:val="00F86596"/>
    <w:rsid w:val="00F93423"/>
    <w:rsid w:val="00F93FD4"/>
    <w:rsid w:val="00F94A63"/>
    <w:rsid w:val="00FA1C28"/>
    <w:rsid w:val="00FB1279"/>
    <w:rsid w:val="00FB16FA"/>
    <w:rsid w:val="00FB2B58"/>
    <w:rsid w:val="00FB456D"/>
    <w:rsid w:val="00FB6B76"/>
    <w:rsid w:val="00FB7596"/>
    <w:rsid w:val="00FE4077"/>
    <w:rsid w:val="00FE500D"/>
    <w:rsid w:val="00FE6933"/>
    <w:rsid w:val="00FE77D2"/>
    <w:rsid w:val="0AAD65B6"/>
    <w:rsid w:val="15E58E75"/>
    <w:rsid w:val="25BB1FB1"/>
    <w:rsid w:val="35E1BAD8"/>
    <w:rsid w:val="37D15A32"/>
    <w:rsid w:val="3823B98D"/>
    <w:rsid w:val="404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50425D"/>
  <w15:docId w15:val="{D84C5B61-16DE-454E-8677-F9241355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BE5E31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BE5E31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BE5E31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BE5E31"/>
    <w:pPr>
      <w:tabs>
        <w:tab w:val="clear" w:pos="567"/>
        <w:tab w:val="left" w:pos="720"/>
      </w:tabs>
      <w:overflowPunct/>
      <w:autoSpaceDE/>
      <w:adjustRightInd/>
      <w:spacing w:after="240" w:line="256" w:lineRule="auto"/>
      <w:jc w:val="center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BE5E31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BE5E31"/>
    <w:rPr>
      <w:rFonts w:ascii="Calibri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0D7C39"/>
    <w:rPr>
      <w:color w:val="666666"/>
    </w:rPr>
  </w:style>
  <w:style w:type="paragraph" w:styleId="ListParagraph">
    <w:name w:val="List Paragraph"/>
    <w:basedOn w:val="Normal"/>
    <w:uiPriority w:val="34"/>
    <w:qFormat/>
    <w:rsid w:val="0075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int-my.sharepoint.com/:w:/r/personal/yuting_wang_itu_int/_layouts/15/doc2.aspx?sourcedoc=%7BF084460A-96E2-4831-8C3A-866F8B842D2B%7D&amp;file=Industry%20engagement%20-%20event%20series_Concept%20Note_DRAFT%20Nov%202024%201.docx&amp;action=default&amp;mobileredirect=true" TargetMode="External"/><Relationship Id="rId18" Type="http://schemas.openxmlformats.org/officeDocument/2006/relationships/hyperlink" Target="https://www.itu.int/md/meetingdoc.asp?lang=en&amp;parent=S25-CLCWGCOP22-INF-0010" TargetMode="External"/><Relationship Id="rId26" Type="http://schemas.openxmlformats.org/officeDocument/2006/relationships/hyperlink" Target="https://www.itu.int/md/meetingdoc.asp?lang=en&amp;parent=S25-CLCWGCOP22-INF-0006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md/meetingdoc.asp?lang=en&amp;parent=S25-CLCWGCOP22-INF-0019" TargetMode="External"/><Relationship Id="rId34" Type="http://schemas.openxmlformats.org/officeDocument/2006/relationships/hyperlink" Target="https://www.itu.int/md/meetingdoc.asp?lang=en&amp;parent=S25-CLCWGCOP22-INF-0013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S25-CLCWGCOP22-INF-0003" TargetMode="External"/><Relationship Id="rId29" Type="http://schemas.openxmlformats.org/officeDocument/2006/relationships/hyperlink" Target="https://www.itu.int/md/meetingdoc.asp?lang=en&amp;parent=S25-CLCWGCOP22-INF-002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int-my.sharepoint.com/:w:/r/personal/yuting_wang_itu_int/_layouts/15/Doc.aspx?sourcedoc=%7B7102BCAC-B619-48AA-B963-F7D88B8A134E%7D&amp;file=S25-CLCWGCOP22-C-0002!!MSW-E.docx&amp;action=default&amp;mobileredirect=true" TargetMode="External"/><Relationship Id="rId24" Type="http://schemas.openxmlformats.org/officeDocument/2006/relationships/hyperlink" Target="https://www.itu.int/md/S24-CLCWGCOP21-INF-0010/en" TargetMode="External"/><Relationship Id="rId32" Type="http://schemas.openxmlformats.org/officeDocument/2006/relationships/hyperlink" Target="https://www.itu.int/md/meetingdoc.asp?lang=en&amp;parent=S25-CLCWGCOP22-INF-0007" TargetMode="External"/><Relationship Id="rId37" Type="http://schemas.openxmlformats.org/officeDocument/2006/relationships/hyperlink" Target="https://www.itu.int/md/meetingdoc.asp?lang=en&amp;parent=S25-CLCWGCOP22-INF-0020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LCWGCOP22-INF/en" TargetMode="External"/><Relationship Id="rId23" Type="http://schemas.openxmlformats.org/officeDocument/2006/relationships/hyperlink" Target="https://www.itu.int/md/meetingdoc.asp?lang=en&amp;parent=S25-CLCWGCOP22-INF-0023" TargetMode="External"/><Relationship Id="rId28" Type="http://schemas.openxmlformats.org/officeDocument/2006/relationships/hyperlink" Target="https://www.itu.int/md/meetingdoc.asp?lang=en&amp;parent=S25-CLCWGCOP22-INF-0008" TargetMode="External"/><Relationship Id="rId36" Type="http://schemas.openxmlformats.org/officeDocument/2006/relationships/hyperlink" Target="https://www.itu.int/md/meetingdoc.asp?lang=en&amp;parent=S25-CLCWGCOP22-INF-001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S25-CLCWGCOP22-INF-0016" TargetMode="External"/><Relationship Id="rId31" Type="http://schemas.openxmlformats.org/officeDocument/2006/relationships/hyperlink" Target="https://www.itu.int/md/meetingdoc.asp?lang=en&amp;parent=S25-CLCWGCOP22-INF-0009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S25-CLCWGCOP22-INF-0001" TargetMode="External"/><Relationship Id="rId22" Type="http://schemas.openxmlformats.org/officeDocument/2006/relationships/hyperlink" Target="https://www.itu.int/md/meetingdoc.asp?lang=en&amp;parent=S25-CLCWGCOP22-INF-0022" TargetMode="External"/><Relationship Id="rId27" Type="http://schemas.openxmlformats.org/officeDocument/2006/relationships/hyperlink" Target="https://www.itu.int/md/meetingdoc.asp?lang=en&amp;parent=S25-CLCWGCOP22-INF-0011" TargetMode="External"/><Relationship Id="rId30" Type="http://schemas.openxmlformats.org/officeDocument/2006/relationships/hyperlink" Target="https://www.itu.int/md/meetingdoc.asp?lang=en&amp;parent=S25-CLCWGCOP22-INF-0005" TargetMode="External"/><Relationship Id="rId35" Type="http://schemas.openxmlformats.org/officeDocument/2006/relationships/hyperlink" Target="https://www.itu.int/md/meetingdoc.asp?lang=en&amp;parent=S25-CLCWGCOP22-INF-0014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tuint-my.sharepoint.com/:p:/r/personal/yuting_wang_itu_int/_layouts/15/Doc.aspx?sourcedoc=%7B844FE527-8A05-4C29-B53E-B7F0FA7FDA23%7D&amp;file=S25-CLCWGCOP22-C-0002!!PPT-E.pptx&amp;action=edit&amp;mobileredirect=true" TargetMode="External"/><Relationship Id="rId17" Type="http://schemas.openxmlformats.org/officeDocument/2006/relationships/hyperlink" Target="https://www.itu.int/md/S25-CLCWGCOP22-INF-0004/en" TargetMode="External"/><Relationship Id="rId25" Type="http://schemas.openxmlformats.org/officeDocument/2006/relationships/hyperlink" Target="https://www.itu.int/md/meetingdoc.asp?lang=en&amp;parent=S25-CLCWGCOP22-INF-0018" TargetMode="External"/><Relationship Id="rId33" Type="http://schemas.openxmlformats.org/officeDocument/2006/relationships/hyperlink" Target="https://www.itu.int/md/meetingdoc.asp?lang=en&amp;parent=S25-CLCWGCOP22-INF-0012" TargetMode="External"/><Relationship Id="rId38" Type="http://schemas.openxmlformats.org/officeDocument/2006/relationships/hyperlink" Target="https://www.itu.int/md/meetingdoc.asp?lang=en&amp;parent=S25-CLCWGCOP22-INF-002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md/meetingdoc.asp?lang=en&amp;parent=S25-CLCWGCOP22-INF-0017" TargetMode="External"/><Relationship Id="rId41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2A1F-8236-4449-B6A7-480AC6808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D5F385-6AD0-4FF9-A331-03FF9E1A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EF791-D9CC-4FF4-9575-C225B573D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600</Words>
  <Characters>6943</Characters>
  <Application>Microsoft Office Word</Application>
  <DocSecurity>0</DocSecurity>
  <Lines>385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child online protection</dc:subject>
  <dc:creator>LRT</dc:creator>
  <cp:keywords>CWG-COP</cp:keywords>
  <dc:description/>
  <cp:lastModifiedBy>LRT</cp:lastModifiedBy>
  <cp:revision>18</cp:revision>
  <dcterms:created xsi:type="dcterms:W3CDTF">2025-02-07T14:13:00Z</dcterms:created>
  <dcterms:modified xsi:type="dcterms:W3CDTF">2025-02-07T15:39:00Z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8ac4a8afb99da48ad1be97a8852318afafbd577a80d2348d7336c807c61b61ad</vt:lpwstr>
  </property>
  <property fmtid="{D5CDD505-2E9C-101B-9397-08002B2CF9AE}" pid="3" name="ContentTypeId">
    <vt:lpwstr>0x01010096B2CC4DF5F10149B2E37F08EDC3AC3A</vt:lpwstr>
  </property>
</Properties>
</file>