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947727" w14:paraId="18949639" w14:textId="77777777" w:rsidTr="00E31DCE">
        <w:trPr>
          <w:cantSplit/>
          <w:trHeight w:val="23"/>
        </w:trPr>
        <w:tc>
          <w:tcPr>
            <w:tcW w:w="3969" w:type="dxa"/>
            <w:vMerge w:val="restart"/>
            <w:tcMar>
              <w:left w:w="0" w:type="dxa"/>
            </w:tcMar>
          </w:tcPr>
          <w:p w14:paraId="2317E5E8" w14:textId="60FD060F" w:rsidR="00E24D59" w:rsidRPr="00E24D59" w:rsidRDefault="00E24D59" w:rsidP="00E31DCE">
            <w:pPr>
              <w:tabs>
                <w:tab w:val="left" w:pos="851"/>
              </w:tabs>
              <w:spacing w:before="0" w:line="240" w:lineRule="atLeast"/>
              <w:rPr>
                <w:b/>
                <w:bCs/>
                <w:lang w:eastAsia="zh-CN"/>
              </w:rPr>
            </w:pPr>
            <w:bookmarkStart w:id="0" w:name="dmeeting" w:colFirst="0" w:colLast="0"/>
            <w:bookmarkStart w:id="1" w:name="dnum" w:colFirst="1" w:colLast="1"/>
            <w:bookmarkStart w:id="2" w:name="_Hlk133421839"/>
          </w:p>
        </w:tc>
        <w:tc>
          <w:tcPr>
            <w:tcW w:w="5245" w:type="dxa"/>
          </w:tcPr>
          <w:p w14:paraId="66DBC800" w14:textId="38A85E98" w:rsidR="00E24D59" w:rsidRPr="00947727" w:rsidRDefault="00E24D59" w:rsidP="00E31DCE">
            <w:pPr>
              <w:tabs>
                <w:tab w:val="left" w:pos="851"/>
              </w:tabs>
              <w:spacing w:before="0" w:line="240" w:lineRule="atLeast"/>
              <w:jc w:val="right"/>
              <w:rPr>
                <w:b/>
                <w:lang w:val="fr-CH"/>
              </w:rPr>
            </w:pPr>
            <w:proofErr w:type="spellStart"/>
            <w:r w:rsidRPr="00947727">
              <w:rPr>
                <w:rFonts w:cstheme="minorHAnsi"/>
                <w:b/>
                <w:bCs/>
                <w:lang w:val="ru-RU"/>
              </w:rPr>
              <w:t>文件</w:t>
            </w:r>
            <w:proofErr w:type="spellEnd"/>
            <w:r w:rsidRPr="00947727">
              <w:rPr>
                <w:rFonts w:cstheme="minorHAnsi" w:hint="eastAsia"/>
                <w:b/>
                <w:bCs/>
                <w:lang w:val="ru-RU"/>
              </w:rPr>
              <w:t xml:space="preserve"> </w:t>
            </w:r>
            <w:r w:rsidRPr="00947727">
              <w:rPr>
                <w:b/>
                <w:lang w:val="fr-CH"/>
              </w:rPr>
              <w:t>C2</w:t>
            </w:r>
            <w:r w:rsidR="0072138B" w:rsidRPr="00947727">
              <w:rPr>
                <w:b/>
                <w:lang w:val="fr-CH"/>
              </w:rPr>
              <w:t>5</w:t>
            </w:r>
            <w:r w:rsidRPr="00947727">
              <w:rPr>
                <w:b/>
                <w:lang w:val="fr-CH"/>
              </w:rPr>
              <w:t>/</w:t>
            </w:r>
            <w:r w:rsidR="00B233C8" w:rsidRPr="00947727">
              <w:rPr>
                <w:b/>
                <w:lang w:val="fr-CH" w:eastAsia="zh-CN"/>
              </w:rPr>
              <w:t>122</w:t>
            </w:r>
            <w:r w:rsidRPr="00947727">
              <w:rPr>
                <w:b/>
                <w:lang w:val="fr-CH"/>
              </w:rPr>
              <w:t>-C</w:t>
            </w:r>
          </w:p>
        </w:tc>
      </w:tr>
      <w:tr w:rsidR="00E24D59" w:rsidRPr="00947727" w14:paraId="6FCDF3F3" w14:textId="77777777" w:rsidTr="00E31DCE">
        <w:trPr>
          <w:cantSplit/>
        </w:trPr>
        <w:tc>
          <w:tcPr>
            <w:tcW w:w="3969" w:type="dxa"/>
            <w:vMerge/>
          </w:tcPr>
          <w:p w14:paraId="1753C39A"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0383BBF2" w14:textId="0E15D1FE" w:rsidR="00E24D59" w:rsidRPr="00947727" w:rsidRDefault="0089213C" w:rsidP="00E31DCE">
            <w:pPr>
              <w:tabs>
                <w:tab w:val="left" w:pos="851"/>
              </w:tabs>
              <w:spacing w:before="0"/>
              <w:jc w:val="right"/>
              <w:rPr>
                <w:b/>
              </w:rPr>
            </w:pPr>
            <w:r w:rsidRPr="00947727">
              <w:rPr>
                <w:rFonts w:hint="eastAsia"/>
                <w:b/>
                <w:lang w:eastAsia="zh-CN"/>
              </w:rPr>
              <w:t>2025</w:t>
            </w:r>
            <w:r w:rsidRPr="00947727">
              <w:rPr>
                <w:rFonts w:hint="eastAsia"/>
                <w:b/>
                <w:lang w:eastAsia="zh-CN"/>
              </w:rPr>
              <w:t>年</w:t>
            </w:r>
            <w:r w:rsidR="00B233C8" w:rsidRPr="00947727">
              <w:rPr>
                <w:b/>
                <w:lang w:eastAsia="zh-CN"/>
              </w:rPr>
              <w:t>7</w:t>
            </w:r>
            <w:r w:rsidRPr="00947727">
              <w:rPr>
                <w:rFonts w:hint="eastAsia"/>
                <w:b/>
                <w:lang w:eastAsia="zh-CN"/>
              </w:rPr>
              <w:t>月</w:t>
            </w:r>
            <w:r w:rsidR="00B233C8" w:rsidRPr="00947727">
              <w:rPr>
                <w:b/>
                <w:lang w:eastAsia="zh-CN"/>
              </w:rPr>
              <w:t>9</w:t>
            </w:r>
            <w:r w:rsidRPr="00947727">
              <w:rPr>
                <w:rFonts w:hint="eastAsia"/>
                <w:b/>
                <w:lang w:eastAsia="zh-CN"/>
              </w:rPr>
              <w:t>日</w:t>
            </w:r>
          </w:p>
        </w:tc>
      </w:tr>
      <w:tr w:rsidR="00E24D59" w:rsidRPr="00947727" w14:paraId="4A947020" w14:textId="77777777" w:rsidTr="00E31DCE">
        <w:trPr>
          <w:cantSplit/>
          <w:trHeight w:val="23"/>
        </w:trPr>
        <w:tc>
          <w:tcPr>
            <w:tcW w:w="3969" w:type="dxa"/>
            <w:vMerge/>
          </w:tcPr>
          <w:p w14:paraId="4B14A497"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71FB23AC" w14:textId="25237F0D" w:rsidR="00E24D59" w:rsidRPr="00947727" w:rsidRDefault="00E24D59" w:rsidP="00E31DCE">
            <w:pPr>
              <w:tabs>
                <w:tab w:val="left" w:pos="851"/>
              </w:tabs>
              <w:spacing w:before="0" w:line="240" w:lineRule="atLeast"/>
              <w:jc w:val="right"/>
              <w:rPr>
                <w:b/>
                <w:lang w:eastAsia="zh-CN"/>
              </w:rPr>
            </w:pPr>
            <w:proofErr w:type="spellStart"/>
            <w:r w:rsidRPr="00947727">
              <w:rPr>
                <w:rFonts w:cstheme="minorHAnsi"/>
                <w:b/>
                <w:bCs/>
                <w:lang w:val="ru-RU"/>
              </w:rPr>
              <w:t>原文</w:t>
            </w:r>
            <w:proofErr w:type="spellEnd"/>
            <w:r w:rsidRPr="00947727">
              <w:rPr>
                <w:rFonts w:cstheme="minorHAnsi"/>
                <w:b/>
                <w:bCs/>
                <w:lang w:val="ru-RU"/>
              </w:rPr>
              <w:t>：</w:t>
            </w:r>
            <w:r w:rsidR="0089213C" w:rsidRPr="00947727">
              <w:rPr>
                <w:rFonts w:cstheme="minorHAnsi" w:hint="eastAsia"/>
                <w:b/>
                <w:bCs/>
                <w:lang w:val="ru-RU" w:eastAsia="zh-CN"/>
              </w:rPr>
              <w:t>英文</w:t>
            </w:r>
          </w:p>
        </w:tc>
      </w:tr>
      <w:tr w:rsidR="00E24D59" w:rsidRPr="00947727" w14:paraId="2CED4F1F" w14:textId="77777777" w:rsidTr="00E31DCE">
        <w:trPr>
          <w:cantSplit/>
          <w:trHeight w:val="23"/>
        </w:trPr>
        <w:tc>
          <w:tcPr>
            <w:tcW w:w="3969" w:type="dxa"/>
          </w:tcPr>
          <w:p w14:paraId="3B9E522B" w14:textId="77777777" w:rsidR="00E24D59" w:rsidRPr="00813E5E" w:rsidRDefault="00E24D59" w:rsidP="00E31DCE">
            <w:pPr>
              <w:tabs>
                <w:tab w:val="left" w:pos="851"/>
              </w:tabs>
              <w:spacing w:line="240" w:lineRule="atLeast"/>
              <w:rPr>
                <w:b/>
              </w:rPr>
            </w:pPr>
          </w:p>
        </w:tc>
        <w:tc>
          <w:tcPr>
            <w:tcW w:w="5245" w:type="dxa"/>
          </w:tcPr>
          <w:p w14:paraId="43C30D98" w14:textId="77777777" w:rsidR="00E24D59" w:rsidRPr="00947727" w:rsidRDefault="00E24D59" w:rsidP="00E31DCE">
            <w:pPr>
              <w:tabs>
                <w:tab w:val="left" w:pos="851"/>
              </w:tabs>
              <w:spacing w:before="0" w:line="240" w:lineRule="atLeast"/>
              <w:jc w:val="right"/>
              <w:rPr>
                <w:b/>
              </w:rPr>
            </w:pPr>
          </w:p>
        </w:tc>
      </w:tr>
      <w:bookmarkEnd w:id="4"/>
      <w:bookmarkEnd w:id="2"/>
    </w:tbl>
    <w:p w14:paraId="5FEA65B7" w14:textId="0DFD7A6A" w:rsidR="0089213C" w:rsidRDefault="0089213C" w:rsidP="00B615E6">
      <w:pPr>
        <w:spacing w:before="0"/>
        <w:rPr>
          <w:rFonts w:asciiTheme="minorHAnsi" w:eastAsia="STKaiti" w:hAnsiTheme="minorHAnsi" w:cstheme="minorHAnsi"/>
          <w:b/>
          <w:bCs/>
          <w:szCs w:val="24"/>
          <w:lang w:val="zh-CN" w:eastAsia="zh-CN"/>
        </w:rPr>
      </w:pPr>
    </w:p>
    <w:p w14:paraId="03AF4D3B" w14:textId="1FF60B10" w:rsidR="0089213C" w:rsidRPr="00947727" w:rsidRDefault="0089213C" w:rsidP="0089213C">
      <w:pPr>
        <w:pStyle w:val="AnnexNo"/>
        <w:rPr>
          <w:rFonts w:cs="Calibri"/>
          <w:szCs w:val="28"/>
          <w:lang w:val="fr-CH" w:eastAsia="zh-CN"/>
        </w:rPr>
      </w:pPr>
      <w:bookmarkStart w:id="5" w:name="_Hlk37226918"/>
      <w:r w:rsidRPr="00947727">
        <w:rPr>
          <w:rFonts w:cs="Calibri" w:hint="eastAsia"/>
          <w:szCs w:val="28"/>
          <w:lang w:val="zh-CN" w:eastAsia="zh-CN"/>
        </w:rPr>
        <w:t>第</w:t>
      </w:r>
      <w:r w:rsidR="00B233C8" w:rsidRPr="00947727">
        <w:rPr>
          <w:rFonts w:cs="Calibri"/>
          <w:szCs w:val="28"/>
          <w:lang w:val="fr-CH" w:eastAsia="zh-CN"/>
        </w:rPr>
        <w:t>643</w:t>
      </w:r>
      <w:r w:rsidRPr="00947727">
        <w:rPr>
          <w:rFonts w:cs="Calibri" w:hint="eastAsia"/>
          <w:szCs w:val="28"/>
          <w:lang w:val="zh-CN" w:eastAsia="zh-CN"/>
        </w:rPr>
        <w:t>号</w:t>
      </w:r>
      <w:r w:rsidRPr="00947727">
        <w:rPr>
          <w:rFonts w:cs="Calibri"/>
          <w:szCs w:val="28"/>
          <w:lang w:val="zh-CN" w:eastAsia="zh-CN"/>
        </w:rPr>
        <w:t>决定</w:t>
      </w:r>
    </w:p>
    <w:p w14:paraId="5BF09030" w14:textId="01A7BE15" w:rsidR="00B233C8" w:rsidRPr="00B233C8" w:rsidRDefault="00B233C8" w:rsidP="00B233C8">
      <w:pPr>
        <w:pStyle w:val="Annextitle"/>
        <w:spacing w:before="120" w:after="120"/>
        <w:rPr>
          <w:b w:val="0"/>
          <w:bCs/>
          <w:sz w:val="24"/>
          <w:szCs w:val="24"/>
          <w:lang w:val="fr-CH" w:eastAsia="zh-CN"/>
        </w:rPr>
      </w:pPr>
      <w:r w:rsidRPr="00947727">
        <w:rPr>
          <w:rFonts w:hint="eastAsia"/>
          <w:b w:val="0"/>
          <w:bCs/>
          <w:sz w:val="24"/>
          <w:szCs w:val="24"/>
          <w:lang w:val="fr-CH" w:eastAsia="zh-CN"/>
        </w:rPr>
        <w:t>（在第八次全体会议上通过）</w:t>
      </w:r>
    </w:p>
    <w:p w14:paraId="77328987" w14:textId="77777777" w:rsidR="0089213C" w:rsidRPr="00B233C8" w:rsidRDefault="0089213C" w:rsidP="0089213C">
      <w:pPr>
        <w:pStyle w:val="Annextitle"/>
        <w:rPr>
          <w:rFonts w:ascii="Calibri" w:hAnsi="Calibri" w:cs="Calibri"/>
          <w:sz w:val="24"/>
          <w:szCs w:val="24"/>
          <w:lang w:val="fr-CH" w:eastAsia="zh-CN"/>
        </w:rPr>
      </w:pPr>
      <w:r w:rsidRPr="00A52665">
        <w:rPr>
          <w:rFonts w:ascii="Calibri" w:hAnsi="Calibri" w:cs="Calibri"/>
          <w:szCs w:val="28"/>
          <w:lang w:val="zh-CN" w:eastAsia="zh-CN"/>
        </w:rPr>
        <w:t>理事会</w:t>
      </w:r>
      <w:r w:rsidRPr="00A52665">
        <w:rPr>
          <w:rFonts w:ascii="Calibri" w:hAnsi="Calibri" w:cs="Calibri"/>
          <w:szCs w:val="28"/>
          <w:lang w:val="zh-CN" w:eastAsia="zh-CN"/>
        </w:rPr>
        <w:t>202</w:t>
      </w:r>
      <w:r>
        <w:rPr>
          <w:rFonts w:ascii="Calibri" w:hAnsi="Calibri" w:cs="Calibri"/>
          <w:szCs w:val="28"/>
          <w:lang w:val="zh-CN" w:eastAsia="zh-CN"/>
        </w:rPr>
        <w:t>6</w:t>
      </w:r>
      <w:r w:rsidRPr="00A52665">
        <w:rPr>
          <w:rFonts w:ascii="Calibri" w:hAnsi="Calibri" w:cs="Calibri"/>
          <w:szCs w:val="28"/>
          <w:lang w:val="zh-CN" w:eastAsia="zh-CN"/>
        </w:rPr>
        <w:t>、</w:t>
      </w:r>
      <w:r w:rsidRPr="00A52665">
        <w:rPr>
          <w:rFonts w:ascii="Calibri" w:hAnsi="Calibri" w:cs="Calibri"/>
          <w:szCs w:val="28"/>
          <w:lang w:val="zh-CN" w:eastAsia="zh-CN"/>
        </w:rPr>
        <w:t>202</w:t>
      </w:r>
      <w:r>
        <w:rPr>
          <w:rFonts w:ascii="Calibri" w:hAnsi="Calibri" w:cs="Calibri"/>
          <w:szCs w:val="28"/>
          <w:lang w:val="zh-CN" w:eastAsia="zh-CN"/>
        </w:rPr>
        <w:t>7</w:t>
      </w:r>
      <w:r w:rsidRPr="00A52665">
        <w:rPr>
          <w:rFonts w:ascii="Calibri" w:hAnsi="Calibri" w:cs="Calibri"/>
          <w:szCs w:val="28"/>
          <w:lang w:val="zh-CN" w:eastAsia="zh-CN"/>
        </w:rPr>
        <w:t>和</w:t>
      </w:r>
      <w:r w:rsidRPr="00A52665">
        <w:rPr>
          <w:rFonts w:ascii="Calibri" w:hAnsi="Calibri" w:cs="Calibri"/>
          <w:szCs w:val="28"/>
          <w:lang w:val="zh-CN" w:eastAsia="zh-CN"/>
        </w:rPr>
        <w:t>202</w:t>
      </w:r>
      <w:r>
        <w:rPr>
          <w:rFonts w:ascii="Calibri" w:hAnsi="Calibri" w:cs="Calibri"/>
          <w:szCs w:val="28"/>
          <w:lang w:val="zh-CN" w:eastAsia="zh-CN"/>
        </w:rPr>
        <w:t>8</w:t>
      </w:r>
      <w:r w:rsidRPr="00A52665">
        <w:rPr>
          <w:rFonts w:ascii="Calibri" w:hAnsi="Calibri" w:cs="Calibri"/>
          <w:szCs w:val="28"/>
          <w:lang w:val="zh-CN" w:eastAsia="zh-CN"/>
        </w:rPr>
        <w:t>年会议以及</w:t>
      </w:r>
      <w:r>
        <w:rPr>
          <w:rFonts w:ascii="Calibri" w:hAnsi="Calibri" w:cs="Calibri"/>
          <w:szCs w:val="28"/>
          <w:lang w:val="zh-CN" w:eastAsia="zh-CN"/>
        </w:rPr>
        <w:br/>
      </w:r>
      <w:r>
        <w:rPr>
          <w:rFonts w:ascii="Calibri" w:hAnsi="Calibri" w:cs="Calibri" w:hint="eastAsia"/>
          <w:szCs w:val="28"/>
          <w:lang w:val="zh-CN" w:eastAsia="zh-CN"/>
        </w:rPr>
        <w:t>同期</w:t>
      </w:r>
      <w:r w:rsidRPr="00A52665">
        <w:rPr>
          <w:rFonts w:ascii="Calibri" w:hAnsi="Calibri" w:cs="Calibri"/>
          <w:szCs w:val="28"/>
          <w:lang w:val="zh-CN" w:eastAsia="zh-CN"/>
        </w:rPr>
        <w:t>集中</w:t>
      </w:r>
      <w:r>
        <w:rPr>
          <w:rFonts w:ascii="Calibri" w:hAnsi="Calibri" w:cs="Calibri" w:hint="eastAsia"/>
          <w:szCs w:val="28"/>
          <w:lang w:val="zh-CN" w:eastAsia="zh-CN"/>
        </w:rPr>
        <w:t>召开的</w:t>
      </w:r>
      <w:r w:rsidRPr="00A52665">
        <w:rPr>
          <w:rFonts w:ascii="Calibri" w:hAnsi="Calibri" w:cs="Calibri"/>
          <w:szCs w:val="28"/>
          <w:lang w:val="zh-CN" w:eastAsia="zh-CN"/>
        </w:rPr>
        <w:t>理事会</w:t>
      </w:r>
      <w:r>
        <w:rPr>
          <w:rFonts w:ascii="Calibri" w:hAnsi="Calibri" w:cs="Calibri" w:hint="eastAsia"/>
          <w:szCs w:val="28"/>
          <w:lang w:val="zh-CN" w:eastAsia="zh-CN"/>
        </w:rPr>
        <w:t>工作组和专家组</w:t>
      </w:r>
      <w:r w:rsidRPr="00A52665">
        <w:rPr>
          <w:rFonts w:ascii="Calibri" w:hAnsi="Calibri" w:cs="Calibri"/>
          <w:szCs w:val="28"/>
          <w:lang w:val="zh-CN" w:eastAsia="zh-CN"/>
        </w:rPr>
        <w:t>会议</w:t>
      </w:r>
      <w:r>
        <w:rPr>
          <w:rFonts w:ascii="Calibri" w:hAnsi="Calibri" w:cs="Calibri" w:hint="eastAsia"/>
          <w:szCs w:val="28"/>
          <w:lang w:val="zh-CN" w:eastAsia="zh-CN"/>
        </w:rPr>
        <w:t>的</w:t>
      </w:r>
      <w:r w:rsidRPr="00A52665">
        <w:rPr>
          <w:rFonts w:ascii="Calibri" w:hAnsi="Calibri" w:cs="Calibri"/>
          <w:szCs w:val="28"/>
          <w:lang w:val="zh-CN" w:eastAsia="zh-CN"/>
        </w:rPr>
        <w:t>日期和会期</w:t>
      </w:r>
    </w:p>
    <w:p w14:paraId="68D2E99D" w14:textId="77777777" w:rsidR="0089213C" w:rsidRPr="000F1E9E" w:rsidRDefault="0089213C" w:rsidP="0089213C">
      <w:pPr>
        <w:pStyle w:val="Normalaftertitle"/>
        <w:rPr>
          <w:rFonts w:cs="Calibri"/>
          <w:szCs w:val="24"/>
          <w:lang w:eastAsia="zh-CN"/>
        </w:rPr>
      </w:pPr>
      <w:r w:rsidRPr="000F1E9E">
        <w:rPr>
          <w:rFonts w:cs="Calibri"/>
          <w:szCs w:val="24"/>
          <w:lang w:val="zh-CN" w:eastAsia="zh-CN"/>
        </w:rPr>
        <w:t>国际电联理事会，</w:t>
      </w:r>
    </w:p>
    <w:p w14:paraId="7E5929B0" w14:textId="77777777" w:rsidR="0089213C" w:rsidRPr="00B908B1" w:rsidRDefault="0089213C" w:rsidP="0089213C">
      <w:pPr>
        <w:pStyle w:val="call0"/>
        <w:rPr>
          <w:rFonts w:ascii="STKaiti" w:eastAsia="STKaiti" w:hAnsi="STKaiti"/>
          <w:i w:val="0"/>
          <w:iCs/>
          <w:sz w:val="24"/>
          <w:szCs w:val="24"/>
        </w:rPr>
      </w:pPr>
      <w:r w:rsidRPr="00B908B1">
        <w:rPr>
          <w:rFonts w:ascii="STKaiti" w:eastAsia="STKaiti" w:hAnsi="STKaiti"/>
          <w:i w:val="0"/>
          <w:iCs/>
          <w:sz w:val="24"/>
          <w:szCs w:val="24"/>
        </w:rPr>
        <w:t>铭记</w:t>
      </w:r>
    </w:p>
    <w:p w14:paraId="3DA1363B" w14:textId="77777777" w:rsidR="0089213C" w:rsidRPr="00EC37E8" w:rsidRDefault="0089213C" w:rsidP="0089213C">
      <w:pPr>
        <w:rPr>
          <w:rFonts w:cs="Calibri"/>
          <w:lang w:val="zh-CN" w:eastAsia="zh-CN"/>
        </w:rPr>
      </w:pPr>
      <w:r w:rsidRPr="00335B24">
        <w:rPr>
          <w:rFonts w:hint="eastAsia"/>
          <w:i/>
          <w:iCs/>
          <w:lang w:val="zh-CN" w:eastAsia="zh-CN"/>
        </w:rPr>
        <w:t>a</w:t>
      </w:r>
      <w:r w:rsidRPr="00335B24">
        <w:rPr>
          <w:i/>
          <w:iCs/>
          <w:lang w:val="zh-CN" w:eastAsia="zh-CN"/>
        </w:rPr>
        <w:t>)</w:t>
      </w:r>
      <w:r>
        <w:rPr>
          <w:lang w:val="zh-CN" w:eastAsia="zh-CN"/>
        </w:rPr>
        <w:tab/>
      </w:r>
      <w:r w:rsidRPr="00EC37E8">
        <w:rPr>
          <w:rFonts w:hint="eastAsia"/>
          <w:lang w:val="zh-CN" w:eastAsia="zh-CN"/>
        </w:rPr>
        <w:t>全权代表大会第</w:t>
      </w:r>
      <w:r w:rsidRPr="00EC37E8">
        <w:rPr>
          <w:rFonts w:cs="Calibri"/>
          <w:lang w:val="zh-CN" w:eastAsia="zh-CN"/>
        </w:rPr>
        <w:t>77</w:t>
      </w:r>
      <w:r w:rsidRPr="00EC37E8">
        <w:rPr>
          <w:rFonts w:hint="eastAsia"/>
          <w:lang w:val="zh-CN" w:eastAsia="zh-CN"/>
        </w:rPr>
        <w:t>号决议（</w:t>
      </w:r>
      <w:r w:rsidRPr="00EC37E8">
        <w:rPr>
          <w:rFonts w:cs="Calibri"/>
          <w:lang w:val="zh-CN" w:eastAsia="zh-CN"/>
        </w:rPr>
        <w:t>2022</w:t>
      </w:r>
      <w:r w:rsidRPr="00EC37E8">
        <w:rPr>
          <w:rFonts w:hint="eastAsia"/>
          <w:lang w:val="zh-CN" w:eastAsia="zh-CN"/>
        </w:rPr>
        <w:t>年，布加勒斯特，修订版）责成理事会</w:t>
      </w:r>
      <w:r>
        <w:rPr>
          <w:rFonts w:asciiTheme="minorEastAsia" w:eastAsiaTheme="minorEastAsia" w:hAnsiTheme="minorEastAsia" w:cs="Calibri" w:hint="eastAsia"/>
          <w:lang w:val="zh-CN" w:eastAsia="zh-CN"/>
        </w:rPr>
        <w:t>“</w:t>
      </w:r>
      <w:r w:rsidRPr="00EC37E8">
        <w:rPr>
          <w:rFonts w:hint="eastAsia"/>
          <w:lang w:val="zh-CN" w:eastAsia="zh-CN"/>
        </w:rPr>
        <w:t>在每届例会上将之后三届例会安排在</w:t>
      </w:r>
      <w:r w:rsidRPr="00EC37E8">
        <w:rPr>
          <w:rFonts w:cs="Calibri"/>
          <w:lang w:val="zh-CN" w:eastAsia="zh-CN"/>
        </w:rPr>
        <w:t>6</w:t>
      </w:r>
      <w:r w:rsidRPr="00EC37E8">
        <w:rPr>
          <w:rFonts w:hint="eastAsia"/>
          <w:lang w:val="zh-CN" w:eastAsia="zh-CN"/>
        </w:rPr>
        <w:t>月至</w:t>
      </w:r>
      <w:r w:rsidRPr="00EC37E8">
        <w:rPr>
          <w:rFonts w:cs="Calibri"/>
          <w:lang w:val="zh-CN" w:eastAsia="zh-CN"/>
        </w:rPr>
        <w:t>7</w:t>
      </w:r>
      <w:r w:rsidRPr="00EC37E8">
        <w:rPr>
          <w:rFonts w:hint="eastAsia"/>
          <w:lang w:val="zh-CN" w:eastAsia="zh-CN"/>
        </w:rPr>
        <w:t>月，并滚动式审议理事会的时间安排</w:t>
      </w:r>
      <w:r>
        <w:rPr>
          <w:rFonts w:asciiTheme="minorEastAsia" w:eastAsiaTheme="minorEastAsia" w:hAnsiTheme="minorEastAsia" w:cs="Calibri" w:hint="eastAsia"/>
          <w:lang w:val="zh-CN" w:eastAsia="zh-CN"/>
        </w:rPr>
        <w:t>”</w:t>
      </w:r>
      <w:r w:rsidRPr="00EC37E8">
        <w:rPr>
          <w:rFonts w:hint="eastAsia"/>
          <w:lang w:val="zh-CN" w:eastAsia="zh-CN"/>
        </w:rPr>
        <w:t>；</w:t>
      </w:r>
    </w:p>
    <w:p w14:paraId="6CAA417C" w14:textId="77777777" w:rsidR="0089213C" w:rsidRPr="00504056" w:rsidRDefault="0089213C" w:rsidP="0089213C">
      <w:pPr>
        <w:rPr>
          <w:rFonts w:asciiTheme="minorHAnsi" w:hAnsiTheme="minorHAnsi" w:cstheme="minorHAnsi"/>
          <w:lang w:val="zh-CN" w:eastAsia="zh-CN"/>
        </w:rPr>
      </w:pPr>
      <w:r>
        <w:rPr>
          <w:i/>
          <w:iCs/>
          <w:lang w:val="zh-CN" w:eastAsia="zh-CN"/>
        </w:rPr>
        <w:t>b</w:t>
      </w:r>
      <w:r w:rsidRPr="00335B24">
        <w:rPr>
          <w:i/>
          <w:iCs/>
          <w:lang w:val="zh-CN" w:eastAsia="zh-CN"/>
        </w:rPr>
        <w:t>)</w:t>
      </w:r>
      <w:r>
        <w:rPr>
          <w:lang w:val="zh-CN" w:eastAsia="zh-CN"/>
        </w:rPr>
        <w:tab/>
      </w:r>
      <w:r w:rsidRPr="00504056">
        <w:rPr>
          <w:lang w:val="zh-CN" w:eastAsia="zh-CN"/>
        </w:rPr>
        <w:t>全权代表大会第</w:t>
      </w:r>
      <w:r w:rsidRPr="00504056">
        <w:rPr>
          <w:rFonts w:asciiTheme="minorHAnsi" w:hAnsiTheme="minorHAnsi" w:cstheme="minorHAnsi"/>
          <w:lang w:val="zh-CN" w:eastAsia="zh-CN"/>
        </w:rPr>
        <w:t>111</w:t>
      </w:r>
      <w:r w:rsidRPr="00504056">
        <w:rPr>
          <w:rFonts w:asciiTheme="minorHAnsi" w:hAnsiTheme="minorHAnsi" w:cstheme="minorHAnsi"/>
          <w:lang w:val="zh-CN" w:eastAsia="zh-CN"/>
        </w:rPr>
        <w:t>号决议（</w:t>
      </w:r>
      <w:r w:rsidRPr="00504056">
        <w:rPr>
          <w:rFonts w:asciiTheme="minorHAnsi" w:hAnsiTheme="minorHAnsi" w:cstheme="minorHAnsi"/>
          <w:lang w:val="zh-CN" w:eastAsia="zh-CN"/>
        </w:rPr>
        <w:t>2014</w:t>
      </w:r>
      <w:r w:rsidRPr="00504056">
        <w:rPr>
          <w:rFonts w:asciiTheme="minorHAnsi" w:hAnsiTheme="minorHAnsi" w:cstheme="minorHAnsi"/>
          <w:lang w:val="zh-CN" w:eastAsia="zh-CN"/>
        </w:rPr>
        <w:t>年，釜山，修订版）做出决议，</w:t>
      </w:r>
      <w:r>
        <w:rPr>
          <w:rFonts w:asciiTheme="minorHAnsi" w:hAnsiTheme="minorHAnsi" w:cstheme="minorHAnsi" w:hint="eastAsia"/>
          <w:lang w:val="zh-CN" w:eastAsia="zh-CN"/>
        </w:rPr>
        <w:t>“</w:t>
      </w:r>
      <w:r w:rsidRPr="000871EE">
        <w:rPr>
          <w:rFonts w:asciiTheme="minorHAnsi" w:hAnsiTheme="minorHAnsi" w:cstheme="minorHAnsi" w:hint="eastAsia"/>
          <w:lang w:val="zh-CN" w:eastAsia="zh-CN"/>
        </w:rPr>
        <w:t>国际电联及各理事国应尽力避免将理事会任何会议的计划会期安排在</w:t>
      </w:r>
      <w:proofErr w:type="gramStart"/>
      <w:r w:rsidRPr="000871EE">
        <w:rPr>
          <w:rFonts w:asciiTheme="minorHAnsi" w:hAnsiTheme="minorHAnsi" w:cstheme="minorHAnsi" w:hint="eastAsia"/>
          <w:lang w:val="zh-CN" w:eastAsia="zh-CN"/>
        </w:rPr>
        <w:t>一</w:t>
      </w:r>
      <w:proofErr w:type="gramEnd"/>
      <w:r w:rsidRPr="000871EE">
        <w:rPr>
          <w:rFonts w:asciiTheme="minorHAnsi" w:hAnsiTheme="minorHAnsi" w:cstheme="minorHAnsi" w:hint="eastAsia"/>
          <w:lang w:val="zh-CN" w:eastAsia="zh-CN"/>
        </w:rPr>
        <w:t>理事国认为是主要的宗教节日期间</w:t>
      </w:r>
      <w:r>
        <w:rPr>
          <w:rFonts w:asciiTheme="minorHAnsi" w:hAnsiTheme="minorHAnsi" w:cstheme="minorHAnsi" w:hint="eastAsia"/>
          <w:lang w:val="zh-CN" w:eastAsia="zh-CN"/>
        </w:rPr>
        <w:t>”，</w:t>
      </w:r>
    </w:p>
    <w:p w14:paraId="5A9F19E5" w14:textId="77777777" w:rsidR="0089213C" w:rsidRPr="00F42442" w:rsidRDefault="0089213C" w:rsidP="0089213C">
      <w:pPr>
        <w:pStyle w:val="call0"/>
        <w:rPr>
          <w:rFonts w:ascii="STKaiti" w:eastAsia="STKaiti" w:hAnsi="STKaiti"/>
          <w:i w:val="0"/>
          <w:iCs/>
          <w:sz w:val="24"/>
          <w:szCs w:val="24"/>
        </w:rPr>
      </w:pPr>
      <w:r w:rsidRPr="00F42442">
        <w:rPr>
          <w:rFonts w:ascii="STKaiti" w:eastAsia="STKaiti" w:hAnsi="STKaiti"/>
          <w:i w:val="0"/>
          <w:iCs/>
          <w:sz w:val="24"/>
          <w:szCs w:val="24"/>
        </w:rPr>
        <w:t>强调</w:t>
      </w:r>
    </w:p>
    <w:p w14:paraId="24B15D1B" w14:textId="77777777" w:rsidR="0089213C" w:rsidRPr="00CA09A2" w:rsidRDefault="0089213C" w:rsidP="0089213C">
      <w:pPr>
        <w:textAlignment w:val="auto"/>
        <w:rPr>
          <w:lang w:eastAsia="zh-CN"/>
        </w:rPr>
      </w:pPr>
      <w:r>
        <w:rPr>
          <w:i/>
          <w:iCs/>
          <w:lang w:val="zh-CN" w:eastAsia="zh-CN"/>
        </w:rPr>
        <w:t>a)</w:t>
      </w:r>
      <w:r>
        <w:rPr>
          <w:lang w:val="zh-CN" w:eastAsia="zh-CN"/>
        </w:rPr>
        <w:tab/>
      </w:r>
      <w:r>
        <w:rPr>
          <w:rFonts w:cs="Calibri" w:hint="eastAsia"/>
          <w:szCs w:val="24"/>
          <w:lang w:val="zh-CN" w:eastAsia="zh-CN"/>
        </w:rPr>
        <w:t>为方便安排国际电联其他活动起见，有必要将每年理事会例会安排在几乎相同的时间段；</w:t>
      </w:r>
    </w:p>
    <w:p w14:paraId="434D9266" w14:textId="0736DF36" w:rsidR="0089213C" w:rsidRPr="000F1E9E" w:rsidRDefault="0089213C" w:rsidP="0089213C">
      <w:pPr>
        <w:rPr>
          <w:rFonts w:cs="Calibri"/>
          <w:lang w:eastAsia="zh-CN"/>
        </w:rPr>
      </w:pPr>
      <w:r>
        <w:rPr>
          <w:i/>
          <w:iCs/>
          <w:lang w:val="zh-CN" w:eastAsia="zh-CN"/>
        </w:rPr>
        <w:t>b)</w:t>
      </w:r>
      <w:r>
        <w:rPr>
          <w:lang w:val="zh-CN" w:eastAsia="zh-CN"/>
        </w:rPr>
        <w:tab/>
      </w:r>
      <w:r w:rsidRPr="000F1E9E">
        <w:rPr>
          <w:rFonts w:cs="Calibri"/>
          <w:szCs w:val="24"/>
          <w:lang w:val="zh-CN" w:eastAsia="zh-CN"/>
        </w:rPr>
        <w:t>将理事会工作组和专家组（</w:t>
      </w:r>
      <w:r w:rsidRPr="008D728A">
        <w:rPr>
          <w:lang w:eastAsia="zh-CN"/>
        </w:rPr>
        <w:t>CWG</w:t>
      </w:r>
      <w:r w:rsidR="00947727">
        <w:rPr>
          <w:rFonts w:hint="eastAsia"/>
          <w:lang w:eastAsia="zh-CN"/>
        </w:rPr>
        <w:t>和</w:t>
      </w:r>
      <w:r w:rsidRPr="008D728A">
        <w:rPr>
          <w:lang w:eastAsia="zh-CN"/>
        </w:rPr>
        <w:t>EG</w:t>
      </w:r>
      <w:r w:rsidRPr="000F1E9E">
        <w:rPr>
          <w:rFonts w:cs="Calibri"/>
          <w:szCs w:val="24"/>
          <w:lang w:val="zh-CN" w:eastAsia="zh-CN"/>
        </w:rPr>
        <w:t>）集中会议安排在未来三年内，</w:t>
      </w:r>
      <w:r>
        <w:rPr>
          <w:rFonts w:cs="Calibri" w:hint="eastAsia"/>
          <w:szCs w:val="24"/>
          <w:lang w:val="zh-CN" w:eastAsia="zh-CN"/>
        </w:rPr>
        <w:t>这</w:t>
      </w:r>
      <w:r w:rsidRPr="000F1E9E">
        <w:rPr>
          <w:rFonts w:cs="Calibri"/>
          <w:szCs w:val="24"/>
          <w:lang w:val="zh-CN" w:eastAsia="zh-CN"/>
        </w:rPr>
        <w:t>不仅可以改进国际电联活动的整体规划，还可以降低重叠的风险</w:t>
      </w:r>
      <w:r>
        <w:rPr>
          <w:lang w:val="zh-CN" w:eastAsia="zh-CN"/>
        </w:rPr>
        <w:t>，</w:t>
      </w:r>
    </w:p>
    <w:p w14:paraId="11F638BC" w14:textId="77777777" w:rsidR="0089213C" w:rsidRPr="004328FC" w:rsidRDefault="0089213C" w:rsidP="0089213C">
      <w:pPr>
        <w:pStyle w:val="call0"/>
        <w:rPr>
          <w:rFonts w:ascii="STKaiti" w:eastAsia="STKaiti" w:hAnsi="STKaiti"/>
          <w:i w:val="0"/>
          <w:sz w:val="24"/>
        </w:rPr>
      </w:pPr>
      <w:r w:rsidRPr="004328FC">
        <w:rPr>
          <w:rFonts w:ascii="STKaiti" w:eastAsia="STKaiti" w:hAnsi="STKaiti" w:hint="eastAsia"/>
          <w:i w:val="0"/>
          <w:sz w:val="24"/>
        </w:rPr>
        <w:t>忆及</w:t>
      </w:r>
    </w:p>
    <w:p w14:paraId="2DEB4A6E" w14:textId="2DDFC981" w:rsidR="0089213C" w:rsidRPr="000F1E9E" w:rsidRDefault="0089213C" w:rsidP="0089213C">
      <w:pPr>
        <w:ind w:firstLineChars="200" w:firstLine="480"/>
        <w:rPr>
          <w:rFonts w:cs="Calibri"/>
          <w:szCs w:val="24"/>
          <w:lang w:eastAsia="zh-CN"/>
        </w:rPr>
      </w:pPr>
      <w:r w:rsidRPr="000F1E9E">
        <w:rPr>
          <w:rFonts w:cs="Calibri"/>
          <w:szCs w:val="24"/>
          <w:lang w:val="zh-CN" w:eastAsia="zh-CN"/>
        </w:rPr>
        <w:t>确定了理事会</w:t>
      </w:r>
      <w:r w:rsidRPr="000F1E9E">
        <w:rPr>
          <w:rFonts w:cs="Calibri"/>
          <w:szCs w:val="24"/>
          <w:lang w:val="zh-CN" w:eastAsia="zh-CN"/>
        </w:rPr>
        <w:t>202</w:t>
      </w:r>
      <w:r w:rsidR="00E30E2F">
        <w:rPr>
          <w:rFonts w:cs="Calibri" w:hint="eastAsia"/>
          <w:szCs w:val="24"/>
          <w:lang w:val="zh-CN" w:eastAsia="zh-CN"/>
        </w:rPr>
        <w:t>5</w:t>
      </w:r>
      <w:r w:rsidRPr="000F1E9E">
        <w:rPr>
          <w:rFonts w:cs="Calibri"/>
          <w:szCs w:val="24"/>
          <w:lang w:val="zh-CN" w:eastAsia="zh-CN"/>
        </w:rPr>
        <w:t>、</w:t>
      </w:r>
      <w:r w:rsidRPr="000F1E9E">
        <w:rPr>
          <w:rFonts w:cs="Calibri"/>
          <w:szCs w:val="24"/>
          <w:lang w:val="zh-CN" w:eastAsia="zh-CN"/>
        </w:rPr>
        <w:t>202</w:t>
      </w:r>
      <w:r w:rsidR="00E30E2F">
        <w:rPr>
          <w:rFonts w:cs="Calibri" w:hint="eastAsia"/>
          <w:szCs w:val="24"/>
          <w:lang w:val="zh-CN" w:eastAsia="zh-CN"/>
        </w:rPr>
        <w:t>6</w:t>
      </w:r>
      <w:r w:rsidRPr="000F1E9E">
        <w:rPr>
          <w:rFonts w:cs="Calibri"/>
          <w:szCs w:val="24"/>
          <w:lang w:val="zh-CN" w:eastAsia="zh-CN"/>
        </w:rPr>
        <w:t>和</w:t>
      </w:r>
      <w:r w:rsidRPr="000F1E9E">
        <w:rPr>
          <w:rFonts w:cs="Calibri"/>
          <w:szCs w:val="24"/>
          <w:lang w:val="zh-CN" w:eastAsia="zh-CN"/>
        </w:rPr>
        <w:t>202</w:t>
      </w:r>
      <w:r w:rsidR="00E30E2F">
        <w:rPr>
          <w:rFonts w:cs="Calibri" w:hint="eastAsia"/>
          <w:szCs w:val="24"/>
          <w:lang w:val="zh-CN" w:eastAsia="zh-CN"/>
        </w:rPr>
        <w:t>7</w:t>
      </w:r>
      <w:r w:rsidRPr="000F1E9E">
        <w:rPr>
          <w:rFonts w:cs="Calibri"/>
          <w:szCs w:val="24"/>
          <w:lang w:val="zh-CN" w:eastAsia="zh-CN"/>
        </w:rPr>
        <w:t>年会议以及</w:t>
      </w:r>
      <w:r w:rsidR="00947727" w:rsidRPr="000F1E9E">
        <w:rPr>
          <w:rFonts w:cs="Calibri"/>
          <w:szCs w:val="24"/>
          <w:lang w:val="zh-CN" w:eastAsia="zh-CN"/>
        </w:rPr>
        <w:t>同期集中</w:t>
      </w:r>
      <w:r w:rsidR="00947727">
        <w:rPr>
          <w:rFonts w:cs="Calibri" w:hint="eastAsia"/>
          <w:szCs w:val="24"/>
          <w:lang w:val="zh-CN" w:eastAsia="zh-CN"/>
        </w:rPr>
        <w:t>召开的</w:t>
      </w:r>
      <w:r w:rsidRPr="000F1E9E">
        <w:rPr>
          <w:rFonts w:cs="Calibri"/>
          <w:szCs w:val="24"/>
          <w:lang w:val="zh-CN" w:eastAsia="zh-CN"/>
        </w:rPr>
        <w:t>理事会工作组和专家组</w:t>
      </w:r>
      <w:r>
        <w:rPr>
          <w:rFonts w:cs="Calibri" w:hint="eastAsia"/>
          <w:szCs w:val="24"/>
          <w:lang w:val="zh-CN" w:eastAsia="zh-CN"/>
        </w:rPr>
        <w:t>会议</w:t>
      </w:r>
      <w:r w:rsidRPr="000F1E9E">
        <w:rPr>
          <w:rFonts w:cs="Calibri"/>
          <w:szCs w:val="24"/>
          <w:lang w:val="zh-CN" w:eastAsia="zh-CN"/>
        </w:rPr>
        <w:t>的日期</w:t>
      </w:r>
      <w:r w:rsidR="00947727">
        <w:rPr>
          <w:rFonts w:cs="Calibri" w:hint="eastAsia"/>
          <w:szCs w:val="24"/>
          <w:lang w:val="zh-CN" w:eastAsia="zh-CN"/>
        </w:rPr>
        <w:t>和会期</w:t>
      </w:r>
      <w:r w:rsidRPr="000F1E9E">
        <w:rPr>
          <w:rFonts w:cs="Calibri"/>
          <w:szCs w:val="24"/>
          <w:lang w:val="zh-CN" w:eastAsia="zh-CN"/>
        </w:rPr>
        <w:t>的理事会第</w:t>
      </w:r>
      <w:r w:rsidRPr="000F1E9E">
        <w:rPr>
          <w:rFonts w:cs="Calibri"/>
          <w:szCs w:val="24"/>
          <w:lang w:val="zh-CN" w:eastAsia="zh-CN"/>
        </w:rPr>
        <w:t>6</w:t>
      </w:r>
      <w:r>
        <w:rPr>
          <w:rFonts w:cs="Calibri"/>
          <w:szCs w:val="24"/>
          <w:lang w:val="zh-CN" w:eastAsia="zh-CN"/>
        </w:rPr>
        <w:t>42</w:t>
      </w:r>
      <w:r w:rsidRPr="000F1E9E">
        <w:rPr>
          <w:rFonts w:cs="Calibri"/>
          <w:szCs w:val="24"/>
          <w:lang w:val="zh-CN" w:eastAsia="zh-CN"/>
        </w:rPr>
        <w:t>号决定（</w:t>
      </w:r>
      <w:r w:rsidRPr="008D728A">
        <w:rPr>
          <w:lang w:eastAsia="zh-CN"/>
        </w:rPr>
        <w:t>C2</w:t>
      </w:r>
      <w:r>
        <w:rPr>
          <w:lang w:eastAsia="zh-CN"/>
        </w:rPr>
        <w:t>4</w:t>
      </w:r>
      <w:r w:rsidRPr="000F1E9E">
        <w:rPr>
          <w:rFonts w:cs="Calibri"/>
          <w:szCs w:val="24"/>
          <w:lang w:val="zh-CN" w:eastAsia="zh-CN"/>
        </w:rPr>
        <w:t>），</w:t>
      </w:r>
    </w:p>
    <w:p w14:paraId="36933866" w14:textId="77777777" w:rsidR="0089213C" w:rsidRPr="004328FC" w:rsidRDefault="0089213C" w:rsidP="0089213C">
      <w:pPr>
        <w:pStyle w:val="call0"/>
        <w:rPr>
          <w:rFonts w:ascii="STKaiti" w:eastAsia="STKaiti" w:hAnsi="STKaiti"/>
          <w:i w:val="0"/>
          <w:sz w:val="24"/>
        </w:rPr>
      </w:pPr>
      <w:r w:rsidRPr="004328FC">
        <w:rPr>
          <w:rFonts w:ascii="STKaiti" w:eastAsia="STKaiti" w:hAnsi="STKaiti"/>
          <w:i w:val="0"/>
          <w:sz w:val="24"/>
        </w:rPr>
        <w:t>考虑</w:t>
      </w:r>
      <w:r w:rsidRPr="004328FC">
        <w:rPr>
          <w:rFonts w:ascii="STKaiti" w:eastAsia="STKaiti" w:hAnsi="STKaiti" w:hint="eastAsia"/>
          <w:i w:val="0"/>
          <w:sz w:val="24"/>
        </w:rPr>
        <w:t>到</w:t>
      </w:r>
    </w:p>
    <w:p w14:paraId="48E7841C" w14:textId="77777777" w:rsidR="0089213C" w:rsidRPr="00CA09A2" w:rsidRDefault="0089213C" w:rsidP="0089213C">
      <w:pPr>
        <w:rPr>
          <w:lang w:eastAsia="zh-CN"/>
        </w:rPr>
      </w:pPr>
      <w:r>
        <w:rPr>
          <w:i/>
          <w:iCs/>
          <w:lang w:val="zh-CN" w:eastAsia="zh-CN"/>
        </w:rPr>
        <w:t>a)</w:t>
      </w:r>
      <w:r>
        <w:rPr>
          <w:lang w:val="zh-CN" w:eastAsia="zh-CN"/>
        </w:rPr>
        <w:tab/>
      </w:r>
      <w:r>
        <w:rPr>
          <w:lang w:val="zh-CN" w:eastAsia="zh-CN"/>
        </w:rPr>
        <w:t>关于重新评估的国际电联总部办公场所替代项目以及在</w:t>
      </w:r>
      <w:r>
        <w:rPr>
          <w:lang w:val="zh-CN" w:eastAsia="zh-CN"/>
        </w:rPr>
        <w:t>2028</w:t>
      </w:r>
      <w:r>
        <w:rPr>
          <w:lang w:val="zh-CN" w:eastAsia="zh-CN"/>
        </w:rPr>
        <w:t>年期间</w:t>
      </w:r>
      <w:r>
        <w:rPr>
          <w:rFonts w:hint="eastAsia"/>
          <w:lang w:val="zh-CN" w:eastAsia="zh-CN"/>
        </w:rPr>
        <w:t>需要</w:t>
      </w:r>
      <w:r>
        <w:rPr>
          <w:lang w:val="zh-CN" w:eastAsia="zh-CN"/>
        </w:rPr>
        <w:t>在国际电联总部以外寻找会议室的第</w:t>
      </w:r>
      <w:r>
        <w:rPr>
          <w:lang w:val="zh-CN" w:eastAsia="zh-CN"/>
        </w:rPr>
        <w:t>640</w:t>
      </w:r>
      <w:r>
        <w:rPr>
          <w:lang w:val="zh-CN" w:eastAsia="zh-CN"/>
        </w:rPr>
        <w:t>号决定（</w:t>
      </w:r>
      <w:r>
        <w:rPr>
          <w:lang w:val="zh-CN" w:eastAsia="zh-CN"/>
        </w:rPr>
        <w:t>C24</w:t>
      </w:r>
      <w:r>
        <w:rPr>
          <w:lang w:val="zh-CN" w:eastAsia="zh-CN"/>
        </w:rPr>
        <w:t>）</w:t>
      </w:r>
      <w:r>
        <w:rPr>
          <w:rFonts w:hint="eastAsia"/>
          <w:lang w:val="zh-CN" w:eastAsia="zh-CN"/>
        </w:rPr>
        <w:t>；</w:t>
      </w:r>
    </w:p>
    <w:p w14:paraId="74C404F4" w14:textId="77777777" w:rsidR="0089213C" w:rsidRPr="000F1E9E" w:rsidRDefault="0089213C" w:rsidP="0089213C">
      <w:pPr>
        <w:rPr>
          <w:rFonts w:cs="Calibri"/>
          <w:szCs w:val="24"/>
          <w:lang w:eastAsia="zh-CN"/>
        </w:rPr>
      </w:pPr>
      <w:r>
        <w:rPr>
          <w:i/>
          <w:iCs/>
          <w:lang w:val="zh-CN" w:eastAsia="zh-CN"/>
        </w:rPr>
        <w:t>b)</w:t>
      </w:r>
      <w:r>
        <w:rPr>
          <w:lang w:val="zh-CN" w:eastAsia="zh-CN"/>
        </w:rPr>
        <w:tab/>
      </w:r>
      <w:r>
        <w:rPr>
          <w:lang w:val="zh-CN" w:eastAsia="zh-CN"/>
        </w:rPr>
        <w:t>日内瓦国际会议中心（</w:t>
      </w:r>
      <w:r>
        <w:rPr>
          <w:lang w:val="zh-CN" w:eastAsia="zh-CN"/>
        </w:rPr>
        <w:t>CICG</w:t>
      </w:r>
      <w:r>
        <w:rPr>
          <w:lang w:val="zh-CN" w:eastAsia="zh-CN"/>
        </w:rPr>
        <w:t>）在</w:t>
      </w:r>
      <w:r>
        <w:rPr>
          <w:lang w:val="zh-CN" w:eastAsia="zh-CN"/>
        </w:rPr>
        <w:t>2028</w:t>
      </w:r>
      <w:r>
        <w:rPr>
          <w:lang w:val="zh-CN" w:eastAsia="zh-CN"/>
        </w:rPr>
        <w:t>年的大部分时间里都无法使用，</w:t>
      </w:r>
    </w:p>
    <w:p w14:paraId="1EFEFC3B" w14:textId="77777777" w:rsidR="0089213C" w:rsidRPr="004328FC" w:rsidRDefault="0089213C" w:rsidP="0089213C">
      <w:pPr>
        <w:pStyle w:val="call0"/>
        <w:rPr>
          <w:rFonts w:ascii="STKaiti" w:eastAsia="STKaiti" w:hAnsi="STKaiti"/>
          <w:i w:val="0"/>
          <w:sz w:val="24"/>
        </w:rPr>
      </w:pPr>
      <w:r w:rsidRPr="004328FC">
        <w:rPr>
          <w:rFonts w:ascii="STKaiti" w:eastAsia="STKaiti" w:hAnsi="STKaiti" w:hint="eastAsia"/>
          <w:i w:val="0"/>
          <w:sz w:val="24"/>
        </w:rPr>
        <w:t>念及</w:t>
      </w:r>
    </w:p>
    <w:p w14:paraId="371F1304" w14:textId="77777777" w:rsidR="0089213C" w:rsidRPr="000F1E9E" w:rsidRDefault="0089213C" w:rsidP="0089213C">
      <w:pPr>
        <w:tabs>
          <w:tab w:val="left" w:pos="720"/>
        </w:tabs>
        <w:snapToGrid w:val="0"/>
        <w:ind w:firstLineChars="200" w:firstLine="480"/>
        <w:rPr>
          <w:rFonts w:cs="Calibri"/>
          <w:szCs w:val="24"/>
          <w:lang w:eastAsia="zh-CN"/>
        </w:rPr>
      </w:pPr>
      <w:r w:rsidRPr="000F1E9E">
        <w:rPr>
          <w:rFonts w:cs="Calibri"/>
          <w:szCs w:val="24"/>
          <w:lang w:val="zh-CN" w:eastAsia="zh-CN"/>
        </w:rPr>
        <w:t>全权代表大会关于设立和管理理事会工作组的第</w:t>
      </w:r>
      <w:r w:rsidRPr="000F1E9E">
        <w:rPr>
          <w:rFonts w:cs="Calibri"/>
          <w:szCs w:val="24"/>
          <w:lang w:val="zh-CN" w:eastAsia="zh-CN"/>
        </w:rPr>
        <w:t>11</w:t>
      </w:r>
      <w:r w:rsidRPr="000F1E9E">
        <w:rPr>
          <w:rFonts w:cs="Calibri"/>
          <w:szCs w:val="24"/>
          <w:lang w:val="zh-CN" w:eastAsia="zh-CN"/>
        </w:rPr>
        <w:t>号决定（</w:t>
      </w:r>
      <w:r w:rsidRPr="000F1E9E">
        <w:rPr>
          <w:rFonts w:cs="Calibri"/>
          <w:szCs w:val="24"/>
          <w:lang w:val="zh-CN" w:eastAsia="zh-CN"/>
        </w:rPr>
        <w:t>2022</w:t>
      </w:r>
      <w:r w:rsidRPr="000F1E9E">
        <w:rPr>
          <w:rFonts w:cs="Calibri"/>
          <w:szCs w:val="24"/>
          <w:lang w:val="zh-CN" w:eastAsia="zh-CN"/>
        </w:rPr>
        <w:t>年，布加勒斯特，修订版），</w:t>
      </w:r>
      <w:r>
        <w:rPr>
          <w:rFonts w:cs="Calibri" w:hint="eastAsia"/>
          <w:szCs w:val="24"/>
          <w:lang w:val="zh-CN" w:eastAsia="zh-CN"/>
        </w:rPr>
        <w:t>其中</w:t>
      </w:r>
      <w:r w:rsidRPr="000F1E9E">
        <w:rPr>
          <w:rFonts w:cs="Calibri"/>
          <w:szCs w:val="24"/>
          <w:lang w:val="zh-CN" w:eastAsia="zh-CN"/>
        </w:rPr>
        <w:t>提及有关</w:t>
      </w:r>
      <w:r w:rsidRPr="005C43F2">
        <w:rPr>
          <w:rFonts w:cs="Calibri" w:hint="eastAsia"/>
          <w:szCs w:val="24"/>
          <w:lang w:val="zh-CN" w:eastAsia="zh-CN"/>
        </w:rPr>
        <w:t>消减支出的措施</w:t>
      </w:r>
      <w:r w:rsidRPr="000F1E9E">
        <w:rPr>
          <w:rFonts w:cs="Calibri"/>
          <w:szCs w:val="24"/>
          <w:lang w:val="zh-CN" w:eastAsia="zh-CN"/>
        </w:rPr>
        <w:t>的大会第</w:t>
      </w:r>
      <w:r w:rsidRPr="000F1E9E">
        <w:rPr>
          <w:rFonts w:cs="Calibri"/>
          <w:szCs w:val="24"/>
          <w:lang w:val="zh-CN" w:eastAsia="zh-CN"/>
        </w:rPr>
        <w:t>5</w:t>
      </w:r>
      <w:r w:rsidRPr="000F1E9E">
        <w:rPr>
          <w:rFonts w:cs="Calibri"/>
          <w:szCs w:val="24"/>
          <w:lang w:val="zh-CN" w:eastAsia="zh-CN"/>
        </w:rPr>
        <w:t>号决定（</w:t>
      </w:r>
      <w:r w:rsidRPr="000F1E9E">
        <w:rPr>
          <w:rFonts w:cs="Calibri"/>
          <w:szCs w:val="24"/>
          <w:lang w:val="zh-CN" w:eastAsia="zh-CN"/>
        </w:rPr>
        <w:t>2022</w:t>
      </w:r>
      <w:r w:rsidRPr="000F1E9E">
        <w:rPr>
          <w:rFonts w:cs="Calibri"/>
          <w:szCs w:val="24"/>
          <w:lang w:val="zh-CN" w:eastAsia="zh-CN"/>
        </w:rPr>
        <w:t>年，布加勒斯特，修订版）附件</w:t>
      </w:r>
      <w:r w:rsidRPr="000F1E9E">
        <w:rPr>
          <w:rFonts w:cs="Calibri"/>
          <w:szCs w:val="24"/>
          <w:lang w:val="zh-CN" w:eastAsia="zh-CN"/>
        </w:rPr>
        <w:t>2</w:t>
      </w:r>
      <w:r w:rsidRPr="000F1E9E">
        <w:rPr>
          <w:rFonts w:cs="Calibri"/>
          <w:szCs w:val="24"/>
          <w:lang w:val="zh-CN" w:eastAsia="zh-CN"/>
        </w:rPr>
        <w:t>，</w:t>
      </w:r>
    </w:p>
    <w:p w14:paraId="3E29410B" w14:textId="77777777" w:rsidR="0089213C" w:rsidRPr="004328FC" w:rsidRDefault="0089213C" w:rsidP="0089213C">
      <w:pPr>
        <w:pStyle w:val="call0"/>
        <w:rPr>
          <w:rFonts w:ascii="STKaiti" w:eastAsia="STKaiti" w:hAnsi="STKaiti"/>
          <w:i w:val="0"/>
          <w:sz w:val="24"/>
        </w:rPr>
      </w:pPr>
      <w:r w:rsidRPr="004328FC">
        <w:rPr>
          <w:rFonts w:ascii="STKaiti" w:eastAsia="STKaiti" w:hAnsi="STKaiti" w:hint="eastAsia"/>
          <w:i w:val="0"/>
          <w:sz w:val="24"/>
        </w:rPr>
        <w:lastRenderedPageBreak/>
        <w:t>做出</w:t>
      </w:r>
      <w:r w:rsidRPr="004328FC">
        <w:rPr>
          <w:rFonts w:ascii="STKaiti" w:eastAsia="STKaiti" w:hAnsi="STKaiti"/>
          <w:i w:val="0"/>
          <w:sz w:val="24"/>
        </w:rPr>
        <w:t>决定</w:t>
      </w:r>
    </w:p>
    <w:p w14:paraId="4FB10C80" w14:textId="77777777" w:rsidR="0089213C" w:rsidRDefault="0089213C" w:rsidP="0089213C">
      <w:pPr>
        <w:keepNext/>
        <w:keepLines/>
        <w:tabs>
          <w:tab w:val="left" w:pos="426"/>
        </w:tabs>
        <w:rPr>
          <w:rFonts w:cs="Calibri"/>
          <w:szCs w:val="24"/>
          <w:lang w:val="zh-CN" w:eastAsia="zh-CN"/>
        </w:rPr>
      </w:pPr>
      <w:r w:rsidRPr="000F1E9E">
        <w:rPr>
          <w:rFonts w:cs="Calibri"/>
          <w:szCs w:val="24"/>
          <w:lang w:val="zh-CN" w:eastAsia="zh-CN"/>
        </w:rPr>
        <w:t>1</w:t>
      </w:r>
      <w:r>
        <w:rPr>
          <w:rFonts w:cs="Calibri"/>
          <w:szCs w:val="24"/>
          <w:lang w:val="zh-CN" w:eastAsia="zh-CN"/>
        </w:rPr>
        <w:tab/>
      </w:r>
      <w:r w:rsidRPr="000F1E9E">
        <w:rPr>
          <w:rFonts w:cs="Calibri"/>
          <w:szCs w:val="24"/>
          <w:lang w:val="zh-CN" w:eastAsia="zh-CN"/>
        </w:rPr>
        <w:t>理事会</w:t>
      </w:r>
      <w:r w:rsidRPr="000F1E9E">
        <w:rPr>
          <w:rFonts w:cs="Calibri"/>
          <w:szCs w:val="24"/>
          <w:lang w:val="zh-CN" w:eastAsia="zh-CN"/>
        </w:rPr>
        <w:t>2026</w:t>
      </w:r>
      <w:r w:rsidRPr="000F1E9E">
        <w:rPr>
          <w:rFonts w:cs="Calibri"/>
          <w:szCs w:val="24"/>
          <w:lang w:val="zh-CN" w:eastAsia="zh-CN"/>
        </w:rPr>
        <w:t>年例会将在日内瓦召开，为期</w:t>
      </w:r>
      <w:r>
        <w:rPr>
          <w:rFonts w:cs="Calibri" w:hint="eastAsia"/>
          <w:szCs w:val="24"/>
          <w:lang w:val="zh-CN" w:eastAsia="zh-CN"/>
        </w:rPr>
        <w:t>9</w:t>
      </w:r>
      <w:r w:rsidRPr="000F1E9E">
        <w:rPr>
          <w:rFonts w:cs="Calibri"/>
          <w:szCs w:val="24"/>
          <w:lang w:val="zh-CN" w:eastAsia="zh-CN"/>
        </w:rPr>
        <w:t>个工作日，并将</w:t>
      </w:r>
      <w:r>
        <w:rPr>
          <w:rFonts w:cs="Calibri" w:hint="eastAsia"/>
          <w:szCs w:val="24"/>
          <w:lang w:val="zh-CN" w:eastAsia="zh-CN"/>
        </w:rPr>
        <w:t>集中</w:t>
      </w:r>
      <w:r w:rsidRPr="000F1E9E">
        <w:rPr>
          <w:rFonts w:cs="Calibri"/>
          <w:szCs w:val="24"/>
          <w:lang w:val="zh-CN" w:eastAsia="zh-CN"/>
        </w:rPr>
        <w:t>召开以下理事会工作组和专家组会议：</w:t>
      </w:r>
    </w:p>
    <w:p w14:paraId="56396B9B" w14:textId="77777777" w:rsidR="0089213C" w:rsidRPr="002D4AA7" w:rsidRDefault="0089213C" w:rsidP="0089213C">
      <w:pPr>
        <w:pStyle w:val="enumlev1"/>
        <w:rPr>
          <w:rFonts w:asciiTheme="minorHAnsi" w:hAnsiTheme="minorHAnsi"/>
          <w:snapToGrid w:val="0"/>
          <w:lang w:eastAsia="zh-CN"/>
        </w:rPr>
      </w:pPr>
      <w:r w:rsidRPr="0013149C">
        <w:rPr>
          <w:rFonts w:asciiTheme="minorHAnsi" w:hAnsiTheme="minorHAnsi"/>
          <w:snapToGrid w:val="0"/>
          <w:lang w:eastAsia="zh-CN"/>
        </w:rPr>
        <w:t>–</w:t>
      </w:r>
      <w:r w:rsidRPr="008D728A">
        <w:rPr>
          <w:rFonts w:asciiTheme="minorHAnsi" w:hAnsiTheme="minorHAnsi"/>
          <w:snapToGrid w:val="0"/>
          <w:lang w:eastAsia="zh-CN"/>
        </w:rPr>
        <w:tab/>
      </w:r>
      <w:r>
        <w:rPr>
          <w:rFonts w:ascii="SimSun" w:hAnsi="SimSun" w:cs="SimSun" w:hint="eastAsia"/>
          <w:lang w:val="zh-CN" w:eastAsia="zh-CN"/>
        </w:rPr>
        <w:t>唯一一批集中召开的会议</w:t>
      </w:r>
      <w:r w:rsidRPr="0023103C">
        <w:rPr>
          <w:lang w:eastAsia="zh-CN"/>
        </w:rPr>
        <w:t>：</w:t>
      </w:r>
      <w:r w:rsidRPr="0023103C">
        <w:rPr>
          <w:lang w:eastAsia="zh-CN"/>
        </w:rPr>
        <w:t>2026</w:t>
      </w:r>
      <w:r w:rsidRPr="000F1E9E">
        <w:rPr>
          <w:lang w:val="zh-CN" w:eastAsia="zh-CN"/>
        </w:rPr>
        <w:t>年</w:t>
      </w:r>
      <w:r w:rsidRPr="0023103C">
        <w:rPr>
          <w:lang w:eastAsia="zh-CN"/>
        </w:rPr>
        <w:t>1</w:t>
      </w:r>
      <w:r w:rsidRPr="000F1E9E">
        <w:rPr>
          <w:lang w:val="zh-CN" w:eastAsia="zh-CN"/>
        </w:rPr>
        <w:t>月</w:t>
      </w:r>
      <w:r w:rsidRPr="0023103C">
        <w:rPr>
          <w:lang w:eastAsia="zh-CN"/>
        </w:rPr>
        <w:t>12</w:t>
      </w:r>
      <w:r w:rsidRPr="000F1E9E">
        <w:rPr>
          <w:lang w:val="zh-CN" w:eastAsia="zh-CN"/>
        </w:rPr>
        <w:t>日</w:t>
      </w:r>
      <w:r w:rsidRPr="0023103C">
        <w:rPr>
          <w:rFonts w:hint="eastAsia"/>
          <w:lang w:eastAsia="zh-CN"/>
        </w:rPr>
        <w:t>（</w:t>
      </w:r>
      <w:r w:rsidRPr="000F1E9E">
        <w:rPr>
          <w:lang w:val="zh-CN" w:eastAsia="zh-CN"/>
        </w:rPr>
        <w:t>星期一</w:t>
      </w:r>
      <w:r w:rsidRPr="0023103C">
        <w:rPr>
          <w:rFonts w:hint="eastAsia"/>
          <w:lang w:eastAsia="zh-CN"/>
        </w:rPr>
        <w:t>）</w:t>
      </w:r>
      <w:r w:rsidRPr="000F1E9E">
        <w:rPr>
          <w:lang w:val="zh-CN" w:eastAsia="zh-CN"/>
        </w:rPr>
        <w:t>至</w:t>
      </w:r>
      <w:r w:rsidRPr="0023103C">
        <w:rPr>
          <w:lang w:eastAsia="zh-CN"/>
        </w:rPr>
        <w:t>1</w:t>
      </w:r>
      <w:r w:rsidRPr="000F1E9E">
        <w:rPr>
          <w:lang w:val="zh-CN" w:eastAsia="zh-CN"/>
        </w:rPr>
        <w:t>月</w:t>
      </w:r>
      <w:r w:rsidRPr="0023103C">
        <w:rPr>
          <w:lang w:eastAsia="zh-CN"/>
        </w:rPr>
        <w:t>23</w:t>
      </w:r>
      <w:r w:rsidRPr="000F1E9E">
        <w:rPr>
          <w:lang w:val="zh-CN" w:eastAsia="zh-CN"/>
        </w:rPr>
        <w:t>日</w:t>
      </w:r>
      <w:r w:rsidRPr="0023103C">
        <w:rPr>
          <w:rFonts w:hint="eastAsia"/>
          <w:lang w:eastAsia="zh-CN"/>
        </w:rPr>
        <w:t>（</w:t>
      </w:r>
      <w:r w:rsidRPr="000F1E9E">
        <w:rPr>
          <w:lang w:val="zh-CN" w:eastAsia="zh-CN"/>
        </w:rPr>
        <w:t>星期五</w:t>
      </w:r>
      <w:r w:rsidRPr="0023103C">
        <w:rPr>
          <w:rFonts w:hint="eastAsia"/>
          <w:lang w:eastAsia="zh-CN"/>
        </w:rPr>
        <w:t>）</w:t>
      </w:r>
    </w:p>
    <w:p w14:paraId="73E202BB" w14:textId="77777777" w:rsidR="0089213C" w:rsidRDefault="0089213C" w:rsidP="0089213C">
      <w:pPr>
        <w:pStyle w:val="enumlev1"/>
        <w:rPr>
          <w:lang w:eastAsia="zh-CN"/>
        </w:rPr>
      </w:pPr>
      <w:r w:rsidRPr="0013149C">
        <w:rPr>
          <w:rFonts w:asciiTheme="minorHAnsi" w:hAnsiTheme="minorHAnsi"/>
          <w:snapToGrid w:val="0"/>
          <w:lang w:eastAsia="zh-CN"/>
        </w:rPr>
        <w:t>–</w:t>
      </w:r>
      <w:r w:rsidRPr="008D728A">
        <w:rPr>
          <w:rFonts w:asciiTheme="minorHAnsi" w:hAnsiTheme="minorHAnsi"/>
          <w:snapToGrid w:val="0"/>
          <w:lang w:eastAsia="zh-CN"/>
        </w:rPr>
        <w:tab/>
      </w:r>
      <w:r w:rsidRPr="00D93A3F">
        <w:rPr>
          <w:b/>
          <w:bCs/>
          <w:lang w:val="zh-CN" w:eastAsia="zh-CN"/>
        </w:rPr>
        <w:t>理事会</w:t>
      </w:r>
      <w:r w:rsidRPr="00D93A3F">
        <w:rPr>
          <w:rFonts w:hint="eastAsia"/>
          <w:b/>
          <w:bCs/>
          <w:lang w:val="zh-CN" w:eastAsia="zh-CN"/>
        </w:rPr>
        <w:t>20</w:t>
      </w:r>
      <w:r w:rsidRPr="00D93A3F">
        <w:rPr>
          <w:b/>
          <w:bCs/>
          <w:lang w:val="zh-CN" w:eastAsia="zh-CN"/>
        </w:rPr>
        <w:t>26</w:t>
      </w:r>
      <w:r w:rsidRPr="00D93A3F">
        <w:rPr>
          <w:b/>
          <w:bCs/>
          <w:lang w:val="zh-CN" w:eastAsia="zh-CN"/>
        </w:rPr>
        <w:t>年会议：</w:t>
      </w:r>
      <w:r w:rsidRPr="00D93A3F">
        <w:rPr>
          <w:b/>
          <w:bCs/>
          <w:lang w:val="zh-CN" w:eastAsia="zh-CN"/>
        </w:rPr>
        <w:t>2026</w:t>
      </w:r>
      <w:r w:rsidRPr="00D93A3F">
        <w:rPr>
          <w:b/>
          <w:bCs/>
          <w:lang w:val="zh-CN" w:eastAsia="zh-CN"/>
        </w:rPr>
        <w:t>年</w:t>
      </w:r>
      <w:r w:rsidRPr="00D93A3F">
        <w:rPr>
          <w:b/>
          <w:bCs/>
          <w:lang w:val="zh-CN" w:eastAsia="zh-CN"/>
        </w:rPr>
        <w:t>4</w:t>
      </w:r>
      <w:r w:rsidRPr="00D93A3F">
        <w:rPr>
          <w:b/>
          <w:bCs/>
          <w:lang w:val="zh-CN" w:eastAsia="zh-CN"/>
        </w:rPr>
        <w:t>月</w:t>
      </w:r>
      <w:r w:rsidRPr="00D93A3F">
        <w:rPr>
          <w:b/>
          <w:bCs/>
          <w:lang w:val="zh-CN" w:eastAsia="zh-CN"/>
        </w:rPr>
        <w:t>28</w:t>
      </w:r>
      <w:r w:rsidRPr="00D93A3F">
        <w:rPr>
          <w:b/>
          <w:bCs/>
          <w:lang w:val="zh-CN" w:eastAsia="zh-CN"/>
        </w:rPr>
        <w:t>日（星期二）至</w:t>
      </w:r>
      <w:r w:rsidRPr="00D93A3F">
        <w:rPr>
          <w:b/>
          <w:bCs/>
          <w:lang w:val="zh-CN" w:eastAsia="zh-CN"/>
        </w:rPr>
        <w:t>5</w:t>
      </w:r>
      <w:r w:rsidRPr="00D93A3F">
        <w:rPr>
          <w:b/>
          <w:bCs/>
          <w:lang w:val="zh-CN" w:eastAsia="zh-CN"/>
        </w:rPr>
        <w:t>月</w:t>
      </w:r>
      <w:r w:rsidRPr="00D93A3F">
        <w:rPr>
          <w:b/>
          <w:bCs/>
          <w:lang w:val="zh-CN" w:eastAsia="zh-CN"/>
        </w:rPr>
        <w:t>8</w:t>
      </w:r>
      <w:r w:rsidRPr="00D93A3F">
        <w:rPr>
          <w:b/>
          <w:bCs/>
          <w:lang w:val="zh-CN" w:eastAsia="zh-CN"/>
        </w:rPr>
        <w:t>日（星期五）</w:t>
      </w:r>
      <w:r w:rsidRPr="000F1E9E">
        <w:rPr>
          <w:lang w:val="zh-CN" w:eastAsia="zh-CN"/>
        </w:rPr>
        <w:t>，其最后一次会议须在</w:t>
      </w:r>
      <w:r w:rsidRPr="000F1E9E">
        <w:rPr>
          <w:lang w:val="zh-CN" w:eastAsia="zh-CN"/>
        </w:rPr>
        <w:t>2026</w:t>
      </w:r>
      <w:r w:rsidRPr="000F1E9E">
        <w:rPr>
          <w:lang w:val="zh-CN" w:eastAsia="zh-CN"/>
        </w:rPr>
        <w:t>年全权代表大会开幕前的星期六</w:t>
      </w:r>
      <w:r w:rsidRPr="00ED752D">
        <w:rPr>
          <w:rFonts w:hint="eastAsia"/>
          <w:lang w:val="zh-CN" w:eastAsia="zh-CN"/>
        </w:rPr>
        <w:t>（</w:t>
      </w:r>
      <w:r w:rsidRPr="00C53423">
        <w:rPr>
          <w:rFonts w:hint="eastAsia"/>
          <w:b/>
          <w:bCs/>
          <w:lang w:val="zh-CN" w:eastAsia="zh-CN"/>
        </w:rPr>
        <w:t>202</w:t>
      </w:r>
      <w:r w:rsidRPr="00C53423">
        <w:rPr>
          <w:b/>
          <w:bCs/>
          <w:lang w:val="zh-CN" w:eastAsia="zh-CN"/>
        </w:rPr>
        <w:t>6</w:t>
      </w:r>
      <w:r w:rsidRPr="00C53423">
        <w:rPr>
          <w:rFonts w:hint="eastAsia"/>
          <w:b/>
          <w:bCs/>
          <w:lang w:val="zh-CN" w:eastAsia="zh-CN"/>
        </w:rPr>
        <w:t>年</w:t>
      </w:r>
      <w:r w:rsidRPr="00C53423">
        <w:rPr>
          <w:rFonts w:hint="eastAsia"/>
          <w:b/>
          <w:bCs/>
          <w:lang w:val="zh-CN" w:eastAsia="zh-CN"/>
        </w:rPr>
        <w:t>11</w:t>
      </w:r>
      <w:r w:rsidRPr="00C53423">
        <w:rPr>
          <w:rFonts w:hint="eastAsia"/>
          <w:b/>
          <w:bCs/>
          <w:lang w:val="zh-CN" w:eastAsia="zh-CN"/>
        </w:rPr>
        <w:t>月</w:t>
      </w:r>
      <w:r w:rsidRPr="00C53423">
        <w:rPr>
          <w:rFonts w:hint="eastAsia"/>
          <w:b/>
          <w:bCs/>
          <w:lang w:val="zh-CN" w:eastAsia="zh-CN"/>
        </w:rPr>
        <w:t>7</w:t>
      </w:r>
      <w:r w:rsidRPr="00C53423">
        <w:rPr>
          <w:rFonts w:hint="eastAsia"/>
          <w:b/>
          <w:bCs/>
          <w:lang w:val="zh-CN" w:eastAsia="zh-CN"/>
        </w:rPr>
        <w:t>日</w:t>
      </w:r>
      <w:r w:rsidRPr="00ED752D">
        <w:rPr>
          <w:rFonts w:hint="eastAsia"/>
          <w:lang w:val="zh-CN" w:eastAsia="zh-CN"/>
        </w:rPr>
        <w:t>）</w:t>
      </w:r>
      <w:proofErr w:type="gramStart"/>
      <w:r w:rsidRPr="000F1E9E">
        <w:rPr>
          <w:lang w:val="zh-CN" w:eastAsia="zh-CN"/>
        </w:rPr>
        <w:t>举行</w:t>
      </w:r>
      <w:r>
        <w:rPr>
          <w:rFonts w:hint="eastAsia"/>
          <w:lang w:val="zh-CN" w:eastAsia="zh-CN"/>
        </w:rPr>
        <w:t>；</w:t>
      </w:r>
      <w:proofErr w:type="gramEnd"/>
    </w:p>
    <w:bookmarkEnd w:id="5"/>
    <w:p w14:paraId="408FAF94" w14:textId="77777777" w:rsidR="0089213C" w:rsidRDefault="0089213C" w:rsidP="0089213C">
      <w:pPr>
        <w:tabs>
          <w:tab w:val="left" w:pos="426"/>
        </w:tabs>
        <w:rPr>
          <w:rFonts w:cs="Calibri"/>
          <w:szCs w:val="24"/>
          <w:lang w:val="zh-CN" w:eastAsia="zh-CN"/>
        </w:rPr>
      </w:pPr>
      <w:r>
        <w:rPr>
          <w:rFonts w:cs="Calibri"/>
          <w:szCs w:val="24"/>
          <w:lang w:val="zh-CN" w:eastAsia="zh-CN"/>
        </w:rPr>
        <w:t>2</w:t>
      </w:r>
      <w:r>
        <w:rPr>
          <w:rFonts w:cs="Calibri"/>
          <w:szCs w:val="24"/>
          <w:lang w:val="zh-CN" w:eastAsia="zh-CN"/>
        </w:rPr>
        <w:tab/>
      </w:r>
      <w:r w:rsidRPr="000F1E9E">
        <w:rPr>
          <w:rFonts w:cs="Calibri"/>
          <w:szCs w:val="24"/>
          <w:lang w:val="zh-CN" w:eastAsia="zh-CN"/>
        </w:rPr>
        <w:t>理事会</w:t>
      </w:r>
      <w:r w:rsidRPr="000F1E9E">
        <w:rPr>
          <w:rFonts w:cs="Calibri"/>
          <w:szCs w:val="24"/>
          <w:lang w:val="zh-CN" w:eastAsia="zh-CN"/>
        </w:rPr>
        <w:t>2027</w:t>
      </w:r>
      <w:r w:rsidRPr="000F1E9E">
        <w:rPr>
          <w:rFonts w:cs="Calibri"/>
          <w:szCs w:val="24"/>
          <w:lang w:val="zh-CN" w:eastAsia="zh-CN"/>
        </w:rPr>
        <w:t>年会议将在日内瓦召开，为期</w:t>
      </w:r>
      <w:r>
        <w:rPr>
          <w:rFonts w:cs="Calibri" w:hint="eastAsia"/>
          <w:szCs w:val="24"/>
          <w:lang w:val="zh-CN" w:eastAsia="zh-CN"/>
        </w:rPr>
        <w:t>9</w:t>
      </w:r>
      <w:r w:rsidRPr="000F1E9E">
        <w:rPr>
          <w:rFonts w:cs="Calibri"/>
          <w:szCs w:val="24"/>
          <w:lang w:val="zh-CN" w:eastAsia="zh-CN"/>
        </w:rPr>
        <w:t>个工作日，并将</w:t>
      </w:r>
      <w:r>
        <w:rPr>
          <w:rFonts w:cs="Calibri" w:hint="eastAsia"/>
          <w:szCs w:val="24"/>
          <w:lang w:val="zh-CN" w:eastAsia="zh-CN"/>
        </w:rPr>
        <w:t>集中</w:t>
      </w:r>
      <w:r w:rsidRPr="000F1E9E">
        <w:rPr>
          <w:rFonts w:cs="Calibri"/>
          <w:szCs w:val="24"/>
          <w:lang w:val="zh-CN" w:eastAsia="zh-CN"/>
        </w:rPr>
        <w:t>召开以下理事会工作组和专家组会议：</w:t>
      </w:r>
    </w:p>
    <w:p w14:paraId="634F8D1E" w14:textId="77777777" w:rsidR="0089213C" w:rsidRPr="002D4AA7" w:rsidRDefault="0089213C" w:rsidP="0089213C">
      <w:pPr>
        <w:pStyle w:val="enumlev1"/>
        <w:rPr>
          <w:rFonts w:asciiTheme="minorHAnsi" w:hAnsiTheme="minorHAnsi"/>
          <w:snapToGrid w:val="0"/>
          <w:lang w:eastAsia="zh-CN"/>
        </w:rPr>
      </w:pPr>
      <w:r w:rsidRPr="001B530A">
        <w:rPr>
          <w:rFonts w:asciiTheme="minorHAnsi" w:hAnsiTheme="minorHAnsi"/>
          <w:snapToGrid w:val="0"/>
          <w:lang w:eastAsia="zh-CN"/>
        </w:rPr>
        <w:t>–</w:t>
      </w:r>
      <w:r w:rsidRPr="008D728A">
        <w:rPr>
          <w:rFonts w:asciiTheme="minorHAnsi" w:hAnsiTheme="minorHAnsi"/>
          <w:snapToGrid w:val="0"/>
          <w:lang w:eastAsia="zh-CN"/>
        </w:rPr>
        <w:tab/>
      </w:r>
      <w:r w:rsidRPr="000F1E9E">
        <w:rPr>
          <w:rFonts w:ascii="SimSun" w:hAnsi="SimSun" w:cs="SimSun" w:hint="eastAsia"/>
          <w:lang w:val="zh-CN" w:eastAsia="zh-CN"/>
        </w:rPr>
        <w:t>第</w:t>
      </w:r>
      <w:r w:rsidRPr="000F1E9E">
        <w:rPr>
          <w:lang w:val="zh-CN" w:eastAsia="zh-CN"/>
        </w:rPr>
        <w:t>一</w:t>
      </w:r>
      <w:r>
        <w:rPr>
          <w:rFonts w:ascii="SimSun" w:hAnsi="SimSun" w:cs="SimSun" w:hint="eastAsia"/>
          <w:lang w:val="zh-CN" w:eastAsia="zh-CN"/>
        </w:rPr>
        <w:t>批集中召开的会议</w:t>
      </w:r>
      <w:r w:rsidRPr="0023103C">
        <w:rPr>
          <w:lang w:eastAsia="zh-CN"/>
        </w:rPr>
        <w:t>：</w:t>
      </w:r>
      <w:r w:rsidRPr="000F1E9E">
        <w:rPr>
          <w:lang w:val="zh-CN" w:eastAsia="zh-CN"/>
        </w:rPr>
        <w:t>2027</w:t>
      </w:r>
      <w:r w:rsidRPr="000F1E9E">
        <w:rPr>
          <w:lang w:val="zh-CN" w:eastAsia="zh-CN"/>
        </w:rPr>
        <w:t>年</w:t>
      </w:r>
      <w:r w:rsidRPr="000F1E9E">
        <w:rPr>
          <w:lang w:val="zh-CN" w:eastAsia="zh-CN"/>
        </w:rPr>
        <w:t>1</w:t>
      </w:r>
      <w:r w:rsidRPr="000F1E9E">
        <w:rPr>
          <w:lang w:val="zh-CN" w:eastAsia="zh-CN"/>
        </w:rPr>
        <w:t>月</w:t>
      </w:r>
      <w:r>
        <w:rPr>
          <w:rFonts w:hint="eastAsia"/>
          <w:lang w:val="zh-CN" w:eastAsia="zh-CN"/>
        </w:rPr>
        <w:t>1</w:t>
      </w:r>
      <w:r>
        <w:rPr>
          <w:lang w:val="zh-CN" w:eastAsia="zh-CN"/>
        </w:rPr>
        <w:t>8</w:t>
      </w:r>
      <w:r w:rsidRPr="000F1E9E">
        <w:rPr>
          <w:lang w:val="zh-CN" w:eastAsia="zh-CN"/>
        </w:rPr>
        <w:t>日</w:t>
      </w:r>
      <w:r>
        <w:rPr>
          <w:rFonts w:ascii="SimSun" w:hAnsi="SimSun" w:cs="SimSun" w:hint="eastAsia"/>
          <w:lang w:val="zh-CN" w:eastAsia="zh-CN"/>
        </w:rPr>
        <w:t>（</w:t>
      </w:r>
      <w:r w:rsidRPr="000F1E9E">
        <w:rPr>
          <w:lang w:val="zh-CN" w:eastAsia="zh-CN"/>
        </w:rPr>
        <w:t>星期一</w:t>
      </w:r>
      <w:r>
        <w:rPr>
          <w:rFonts w:ascii="SimSun" w:hAnsi="SimSun" w:cs="SimSun" w:hint="eastAsia"/>
          <w:lang w:val="zh-CN" w:eastAsia="zh-CN"/>
        </w:rPr>
        <w:t>）</w:t>
      </w:r>
      <w:r w:rsidRPr="000F1E9E">
        <w:rPr>
          <w:lang w:val="zh-CN" w:eastAsia="zh-CN"/>
        </w:rPr>
        <w:t>至</w:t>
      </w:r>
      <w:r>
        <w:rPr>
          <w:rFonts w:hint="eastAsia"/>
          <w:lang w:val="zh-CN" w:eastAsia="zh-CN"/>
        </w:rPr>
        <w:t>1</w:t>
      </w:r>
      <w:r w:rsidRPr="000F1E9E">
        <w:rPr>
          <w:lang w:val="zh-CN" w:eastAsia="zh-CN"/>
        </w:rPr>
        <w:t>月</w:t>
      </w:r>
      <w:r>
        <w:rPr>
          <w:rFonts w:hint="eastAsia"/>
          <w:lang w:val="zh-CN" w:eastAsia="zh-CN"/>
        </w:rPr>
        <w:t>2</w:t>
      </w:r>
      <w:r>
        <w:rPr>
          <w:lang w:val="zh-CN" w:eastAsia="zh-CN"/>
        </w:rPr>
        <w:t>9</w:t>
      </w:r>
      <w:r w:rsidRPr="000F1E9E">
        <w:rPr>
          <w:lang w:val="zh-CN" w:eastAsia="zh-CN"/>
        </w:rPr>
        <w:t>日</w:t>
      </w:r>
      <w:r>
        <w:rPr>
          <w:rFonts w:ascii="SimSun" w:hAnsi="SimSun" w:cs="SimSun" w:hint="eastAsia"/>
          <w:lang w:val="zh-CN" w:eastAsia="zh-CN"/>
        </w:rPr>
        <w:t>（</w:t>
      </w:r>
      <w:r w:rsidRPr="000F1E9E">
        <w:rPr>
          <w:lang w:val="zh-CN" w:eastAsia="zh-CN"/>
        </w:rPr>
        <w:t>星期五</w:t>
      </w:r>
      <w:proofErr w:type="gramStart"/>
      <w:r>
        <w:rPr>
          <w:rFonts w:ascii="SimSun" w:hAnsi="SimSun" w:cs="SimSun" w:hint="eastAsia"/>
          <w:lang w:val="zh-CN" w:eastAsia="zh-CN"/>
        </w:rPr>
        <w:t>）；</w:t>
      </w:r>
      <w:proofErr w:type="gramEnd"/>
    </w:p>
    <w:p w14:paraId="7DE59541" w14:textId="77777777" w:rsidR="0089213C" w:rsidRPr="00D93A3F" w:rsidRDefault="0089213C" w:rsidP="0089213C">
      <w:pPr>
        <w:pStyle w:val="enumlev1"/>
        <w:rPr>
          <w:b/>
          <w:bCs/>
          <w:lang w:eastAsia="zh-CN"/>
        </w:rPr>
      </w:pPr>
      <w:r w:rsidRPr="001B530A">
        <w:rPr>
          <w:rFonts w:asciiTheme="minorHAnsi" w:hAnsiTheme="minorHAnsi"/>
          <w:snapToGrid w:val="0"/>
          <w:lang w:eastAsia="zh-CN"/>
        </w:rPr>
        <w:t>–</w:t>
      </w:r>
      <w:r w:rsidRPr="001B530A">
        <w:rPr>
          <w:rFonts w:asciiTheme="minorHAnsi" w:hAnsiTheme="minorHAnsi"/>
          <w:snapToGrid w:val="0"/>
          <w:lang w:eastAsia="zh-CN"/>
        </w:rPr>
        <w:tab/>
      </w:r>
      <w:r w:rsidRPr="00D93A3F">
        <w:rPr>
          <w:b/>
          <w:bCs/>
          <w:lang w:val="zh-CN" w:eastAsia="zh-CN"/>
        </w:rPr>
        <w:t>理事会</w:t>
      </w:r>
      <w:r w:rsidRPr="00D93A3F">
        <w:rPr>
          <w:rFonts w:hint="eastAsia"/>
          <w:b/>
          <w:bCs/>
          <w:lang w:val="zh-CN" w:eastAsia="zh-CN"/>
        </w:rPr>
        <w:t>20</w:t>
      </w:r>
      <w:r w:rsidRPr="00D93A3F">
        <w:rPr>
          <w:b/>
          <w:bCs/>
          <w:lang w:val="zh-CN" w:eastAsia="zh-CN"/>
        </w:rPr>
        <w:t>27</w:t>
      </w:r>
      <w:r w:rsidRPr="00D93A3F">
        <w:rPr>
          <w:b/>
          <w:bCs/>
          <w:lang w:val="zh-CN" w:eastAsia="zh-CN"/>
        </w:rPr>
        <w:t>年会议：</w:t>
      </w:r>
      <w:r w:rsidRPr="00D93A3F">
        <w:rPr>
          <w:b/>
          <w:bCs/>
          <w:lang w:val="zh-CN" w:eastAsia="zh-CN"/>
        </w:rPr>
        <w:t>2027</w:t>
      </w:r>
      <w:r w:rsidRPr="00D93A3F">
        <w:rPr>
          <w:b/>
          <w:bCs/>
          <w:lang w:val="zh-CN" w:eastAsia="zh-CN"/>
        </w:rPr>
        <w:t>年</w:t>
      </w:r>
      <w:r w:rsidRPr="00D93A3F">
        <w:rPr>
          <w:b/>
          <w:bCs/>
          <w:lang w:val="zh-CN" w:eastAsia="zh-CN"/>
        </w:rPr>
        <w:t>6</w:t>
      </w:r>
      <w:r w:rsidRPr="00D93A3F">
        <w:rPr>
          <w:b/>
          <w:bCs/>
          <w:lang w:val="zh-CN" w:eastAsia="zh-CN"/>
        </w:rPr>
        <w:t>月</w:t>
      </w:r>
      <w:r w:rsidRPr="00D93A3F">
        <w:rPr>
          <w:b/>
          <w:bCs/>
          <w:lang w:val="zh-CN" w:eastAsia="zh-CN"/>
        </w:rPr>
        <w:t>8</w:t>
      </w:r>
      <w:r w:rsidRPr="00D93A3F">
        <w:rPr>
          <w:b/>
          <w:bCs/>
          <w:lang w:val="zh-CN" w:eastAsia="zh-CN"/>
        </w:rPr>
        <w:t>日（星期二）至</w:t>
      </w:r>
      <w:r w:rsidRPr="00D93A3F">
        <w:rPr>
          <w:b/>
          <w:bCs/>
          <w:lang w:val="zh-CN" w:eastAsia="zh-CN"/>
        </w:rPr>
        <w:t>6</w:t>
      </w:r>
      <w:r w:rsidRPr="00D93A3F">
        <w:rPr>
          <w:b/>
          <w:bCs/>
          <w:lang w:val="zh-CN" w:eastAsia="zh-CN"/>
        </w:rPr>
        <w:t>月</w:t>
      </w:r>
      <w:r w:rsidRPr="00D93A3F">
        <w:rPr>
          <w:b/>
          <w:bCs/>
          <w:lang w:val="zh-CN" w:eastAsia="zh-CN"/>
        </w:rPr>
        <w:t>18</w:t>
      </w:r>
      <w:r w:rsidRPr="00D93A3F">
        <w:rPr>
          <w:b/>
          <w:bCs/>
          <w:lang w:val="zh-CN" w:eastAsia="zh-CN"/>
        </w:rPr>
        <w:t>日（星期五</w:t>
      </w:r>
      <w:proofErr w:type="gramStart"/>
      <w:r w:rsidRPr="00D93A3F">
        <w:rPr>
          <w:b/>
          <w:bCs/>
          <w:lang w:val="zh-CN" w:eastAsia="zh-CN"/>
        </w:rPr>
        <w:t>）</w:t>
      </w:r>
      <w:r>
        <w:rPr>
          <w:rFonts w:hint="eastAsia"/>
          <w:b/>
          <w:bCs/>
          <w:lang w:val="zh-CN" w:eastAsia="zh-CN"/>
        </w:rPr>
        <w:t>；</w:t>
      </w:r>
      <w:proofErr w:type="gramEnd"/>
    </w:p>
    <w:p w14:paraId="6B9BEB40" w14:textId="77777777" w:rsidR="0089213C" w:rsidRDefault="0089213C" w:rsidP="0089213C">
      <w:pPr>
        <w:pStyle w:val="enumlev1"/>
        <w:rPr>
          <w:rFonts w:ascii="SimSun" w:hAnsi="SimSun" w:cs="SimSun"/>
          <w:lang w:eastAsia="zh-CN"/>
        </w:rPr>
      </w:pPr>
      <w:r w:rsidRPr="001B530A">
        <w:rPr>
          <w:rFonts w:asciiTheme="minorHAnsi" w:hAnsiTheme="minorHAnsi"/>
          <w:snapToGrid w:val="0"/>
          <w:lang w:eastAsia="zh-CN"/>
        </w:rPr>
        <w:t>–</w:t>
      </w:r>
      <w:r w:rsidRPr="008D728A">
        <w:rPr>
          <w:rFonts w:asciiTheme="minorHAnsi" w:hAnsiTheme="minorHAnsi"/>
          <w:snapToGrid w:val="0"/>
          <w:lang w:eastAsia="zh-CN"/>
        </w:rPr>
        <w:tab/>
      </w:r>
      <w:r w:rsidRPr="000F1E9E">
        <w:rPr>
          <w:lang w:val="zh-CN" w:eastAsia="zh-CN"/>
        </w:rPr>
        <w:t>第二</w:t>
      </w:r>
      <w:r>
        <w:rPr>
          <w:rFonts w:ascii="SimSun" w:hAnsi="SimSun" w:cs="SimSun" w:hint="eastAsia"/>
          <w:lang w:val="zh-CN" w:eastAsia="zh-CN"/>
        </w:rPr>
        <w:t>批集中召开的会议</w:t>
      </w:r>
      <w:r w:rsidRPr="0023103C">
        <w:rPr>
          <w:lang w:eastAsia="zh-CN"/>
        </w:rPr>
        <w:t>：</w:t>
      </w:r>
      <w:r w:rsidRPr="0023103C">
        <w:rPr>
          <w:lang w:eastAsia="zh-CN"/>
        </w:rPr>
        <w:t>2027</w:t>
      </w:r>
      <w:r w:rsidRPr="000F1E9E">
        <w:rPr>
          <w:rFonts w:ascii="SimSun" w:hAnsi="SimSun" w:cs="SimSun" w:hint="eastAsia"/>
          <w:lang w:val="zh-CN" w:eastAsia="zh-CN"/>
        </w:rPr>
        <w:t>年</w:t>
      </w:r>
      <w:r w:rsidRPr="0023103C">
        <w:rPr>
          <w:lang w:eastAsia="zh-CN"/>
        </w:rPr>
        <w:t>8</w:t>
      </w:r>
      <w:r w:rsidRPr="000F1E9E">
        <w:rPr>
          <w:rFonts w:ascii="SimSun" w:hAnsi="SimSun" w:cs="SimSun" w:hint="eastAsia"/>
          <w:lang w:val="zh-CN" w:eastAsia="zh-CN"/>
        </w:rPr>
        <w:t>月</w:t>
      </w:r>
      <w:r w:rsidRPr="0023103C">
        <w:rPr>
          <w:lang w:eastAsia="zh-CN"/>
        </w:rPr>
        <w:t>30</w:t>
      </w:r>
      <w:r w:rsidRPr="000F1E9E">
        <w:rPr>
          <w:rFonts w:ascii="SimSun" w:hAnsi="SimSun" w:cs="SimSun" w:hint="eastAsia"/>
          <w:lang w:val="zh-CN" w:eastAsia="zh-CN"/>
        </w:rPr>
        <w:t>日</w:t>
      </w:r>
      <w:r w:rsidRPr="0023103C">
        <w:rPr>
          <w:rFonts w:ascii="SimSun" w:hAnsi="SimSun" w:cs="SimSun" w:hint="eastAsia"/>
          <w:lang w:eastAsia="zh-CN"/>
        </w:rPr>
        <w:t>（</w:t>
      </w:r>
      <w:r w:rsidRPr="000F1E9E">
        <w:rPr>
          <w:rFonts w:ascii="SimSun" w:hAnsi="SimSun" w:cs="SimSun" w:hint="eastAsia"/>
          <w:lang w:val="zh-CN" w:eastAsia="zh-CN"/>
        </w:rPr>
        <w:t>星期一</w:t>
      </w:r>
      <w:r w:rsidRPr="0023103C">
        <w:rPr>
          <w:rFonts w:ascii="SimSun" w:hAnsi="SimSun" w:cs="SimSun" w:hint="eastAsia"/>
          <w:lang w:eastAsia="zh-CN"/>
        </w:rPr>
        <w:t>）</w:t>
      </w:r>
      <w:r w:rsidRPr="000F1E9E">
        <w:rPr>
          <w:rFonts w:ascii="SimSun" w:hAnsi="SimSun" w:cs="SimSun" w:hint="eastAsia"/>
          <w:lang w:val="zh-CN" w:eastAsia="zh-CN"/>
        </w:rPr>
        <w:t>至</w:t>
      </w:r>
      <w:r w:rsidRPr="0023103C">
        <w:rPr>
          <w:lang w:eastAsia="zh-CN"/>
        </w:rPr>
        <w:t>9</w:t>
      </w:r>
      <w:r w:rsidRPr="000F1E9E">
        <w:rPr>
          <w:rFonts w:ascii="SimSun" w:hAnsi="SimSun" w:cs="SimSun" w:hint="eastAsia"/>
          <w:lang w:val="zh-CN" w:eastAsia="zh-CN"/>
        </w:rPr>
        <w:t>月</w:t>
      </w:r>
      <w:r w:rsidRPr="0023103C">
        <w:rPr>
          <w:lang w:eastAsia="zh-CN"/>
        </w:rPr>
        <w:t>10</w:t>
      </w:r>
      <w:r w:rsidRPr="000F1E9E">
        <w:rPr>
          <w:rFonts w:ascii="SimSun" w:hAnsi="SimSun" w:cs="SimSun" w:hint="eastAsia"/>
          <w:lang w:val="zh-CN" w:eastAsia="zh-CN"/>
        </w:rPr>
        <w:t>日</w:t>
      </w:r>
      <w:r w:rsidRPr="0023103C">
        <w:rPr>
          <w:rFonts w:ascii="SimSun" w:hAnsi="SimSun" w:cs="SimSun" w:hint="eastAsia"/>
          <w:lang w:eastAsia="zh-CN"/>
        </w:rPr>
        <w:t>（</w:t>
      </w:r>
      <w:r w:rsidRPr="000F1E9E">
        <w:rPr>
          <w:rFonts w:ascii="SimSun" w:hAnsi="SimSun" w:cs="SimSun" w:hint="eastAsia"/>
          <w:lang w:val="zh-CN" w:eastAsia="zh-CN"/>
        </w:rPr>
        <w:t>星期五</w:t>
      </w:r>
      <w:proofErr w:type="gramStart"/>
      <w:r w:rsidRPr="0023103C">
        <w:rPr>
          <w:rFonts w:ascii="SimSun" w:hAnsi="SimSun" w:cs="SimSun" w:hint="eastAsia"/>
          <w:lang w:eastAsia="zh-CN"/>
        </w:rPr>
        <w:t>）</w:t>
      </w:r>
      <w:r>
        <w:rPr>
          <w:rFonts w:ascii="SimSun" w:hAnsi="SimSun" w:cs="SimSun" w:hint="eastAsia"/>
          <w:lang w:eastAsia="zh-CN"/>
        </w:rPr>
        <w:t>；</w:t>
      </w:r>
      <w:proofErr w:type="gramEnd"/>
    </w:p>
    <w:p w14:paraId="579CF434" w14:textId="77777777" w:rsidR="0089213C" w:rsidRPr="00B06A31" w:rsidRDefault="0089213C" w:rsidP="0089213C">
      <w:pPr>
        <w:textAlignment w:val="auto"/>
        <w:rPr>
          <w:snapToGrid w:val="0"/>
          <w:lang w:eastAsia="zh-CN"/>
        </w:rPr>
      </w:pPr>
      <w:r>
        <w:rPr>
          <w:lang w:val="zh-CN" w:eastAsia="zh-CN"/>
        </w:rPr>
        <w:t>3</w:t>
      </w:r>
      <w:r>
        <w:rPr>
          <w:rFonts w:cs="Calibri"/>
          <w:szCs w:val="24"/>
          <w:lang w:val="zh-CN" w:eastAsia="zh-CN"/>
        </w:rPr>
        <w:tab/>
      </w:r>
      <w:r>
        <w:rPr>
          <w:lang w:val="zh-CN" w:eastAsia="zh-CN"/>
        </w:rPr>
        <w:t>理事会</w:t>
      </w:r>
      <w:r>
        <w:rPr>
          <w:lang w:val="zh-CN" w:eastAsia="zh-CN"/>
        </w:rPr>
        <w:t>2028</w:t>
      </w:r>
      <w:r>
        <w:rPr>
          <w:lang w:val="zh-CN" w:eastAsia="zh-CN"/>
        </w:rPr>
        <w:t>年会议将在日内瓦召开，为期</w:t>
      </w:r>
      <w:r>
        <w:rPr>
          <w:lang w:val="zh-CN" w:eastAsia="zh-CN"/>
        </w:rPr>
        <w:t>9</w:t>
      </w:r>
      <w:r>
        <w:rPr>
          <w:lang w:val="zh-CN" w:eastAsia="zh-CN"/>
        </w:rPr>
        <w:t>个工作日，并将集中召开其工作组和专家组会议，具体如下：</w:t>
      </w:r>
    </w:p>
    <w:p w14:paraId="3B5155C5" w14:textId="77777777" w:rsidR="0089213C" w:rsidRPr="00B06A31" w:rsidRDefault="0089213C" w:rsidP="00B615E6">
      <w:pPr>
        <w:pStyle w:val="enumlev1"/>
        <w:jc w:val="both"/>
        <w:rPr>
          <w:lang w:eastAsia="zh-CN"/>
        </w:rPr>
      </w:pPr>
      <w:r>
        <w:rPr>
          <w:lang w:val="zh-CN" w:eastAsia="zh-CN"/>
        </w:rPr>
        <w:t>–</w:t>
      </w:r>
      <w:r>
        <w:rPr>
          <w:lang w:val="zh-CN" w:eastAsia="zh-CN"/>
        </w:rPr>
        <w:tab/>
      </w:r>
      <w:r w:rsidRPr="000F1E9E">
        <w:rPr>
          <w:rFonts w:ascii="SimSun" w:hAnsi="SimSun" w:cs="SimSun" w:hint="eastAsia"/>
          <w:lang w:val="zh-CN" w:eastAsia="zh-CN"/>
        </w:rPr>
        <w:t>第</w:t>
      </w:r>
      <w:r w:rsidRPr="000F1E9E">
        <w:rPr>
          <w:lang w:val="zh-CN" w:eastAsia="zh-CN"/>
        </w:rPr>
        <w:t>一</w:t>
      </w:r>
      <w:r>
        <w:rPr>
          <w:rFonts w:ascii="SimSun" w:hAnsi="SimSun" w:cs="SimSun" w:hint="eastAsia"/>
          <w:lang w:val="zh-CN" w:eastAsia="zh-CN"/>
        </w:rPr>
        <w:t>批集中召开的会议</w:t>
      </w:r>
      <w:r>
        <w:rPr>
          <w:lang w:val="zh-CN" w:eastAsia="zh-CN"/>
        </w:rPr>
        <w:t>（</w:t>
      </w:r>
      <w:r>
        <w:rPr>
          <w:lang w:val="zh-CN" w:eastAsia="zh-CN"/>
        </w:rPr>
        <w:t>9</w:t>
      </w:r>
      <w:r>
        <w:rPr>
          <w:lang w:val="zh-CN" w:eastAsia="zh-CN"/>
        </w:rPr>
        <w:t>天）：</w:t>
      </w:r>
      <w:r>
        <w:rPr>
          <w:lang w:val="zh-CN" w:eastAsia="zh-CN"/>
        </w:rPr>
        <w:t>2028</w:t>
      </w:r>
      <w:r>
        <w:rPr>
          <w:lang w:val="zh-CN" w:eastAsia="zh-CN"/>
        </w:rPr>
        <w:t>年</w:t>
      </w:r>
      <w:r>
        <w:rPr>
          <w:lang w:val="zh-CN" w:eastAsia="zh-CN"/>
        </w:rPr>
        <w:t>1</w:t>
      </w:r>
      <w:r>
        <w:rPr>
          <w:lang w:val="zh-CN" w:eastAsia="zh-CN"/>
        </w:rPr>
        <w:t>月</w:t>
      </w:r>
      <w:r>
        <w:rPr>
          <w:lang w:val="zh-CN" w:eastAsia="zh-CN"/>
        </w:rPr>
        <w:t>11</w:t>
      </w:r>
      <w:r>
        <w:rPr>
          <w:lang w:val="zh-CN" w:eastAsia="zh-CN"/>
        </w:rPr>
        <w:t>日（星期二）</w:t>
      </w:r>
      <w:r w:rsidRPr="004F0DC5">
        <w:rPr>
          <w:rStyle w:val="FootnoteReference"/>
          <w:lang w:val="zh-CN"/>
        </w:rPr>
        <w:footnoteReference w:id="1"/>
      </w:r>
      <w:r>
        <w:rPr>
          <w:lang w:val="zh-CN" w:eastAsia="zh-CN"/>
        </w:rPr>
        <w:t>至</w:t>
      </w:r>
      <w:r>
        <w:rPr>
          <w:lang w:val="zh-CN" w:eastAsia="zh-CN"/>
        </w:rPr>
        <w:t>1</w:t>
      </w:r>
      <w:r>
        <w:rPr>
          <w:lang w:val="zh-CN" w:eastAsia="zh-CN"/>
        </w:rPr>
        <w:t>月</w:t>
      </w:r>
      <w:r>
        <w:rPr>
          <w:lang w:val="zh-CN" w:eastAsia="zh-CN"/>
        </w:rPr>
        <w:t>21</w:t>
      </w:r>
      <w:r>
        <w:rPr>
          <w:lang w:val="zh-CN" w:eastAsia="zh-CN"/>
        </w:rPr>
        <w:t>日（星期五）</w:t>
      </w:r>
      <w:r>
        <w:rPr>
          <w:rFonts w:hint="eastAsia"/>
          <w:lang w:val="zh-CN" w:eastAsia="zh-CN"/>
        </w:rPr>
        <w:t>；</w:t>
      </w:r>
      <w:bookmarkStart w:id="6" w:name="_Ref194324436"/>
      <w:bookmarkEnd w:id="6"/>
    </w:p>
    <w:p w14:paraId="3A54291A" w14:textId="77777777" w:rsidR="0089213C" w:rsidRPr="00B06A31" w:rsidRDefault="0089213C" w:rsidP="00B615E6">
      <w:pPr>
        <w:pStyle w:val="enumlev1"/>
        <w:jc w:val="both"/>
        <w:rPr>
          <w:b/>
          <w:bCs/>
          <w:lang w:eastAsia="zh-CN"/>
        </w:rPr>
      </w:pPr>
      <w:r>
        <w:rPr>
          <w:lang w:val="zh-CN" w:eastAsia="zh-CN"/>
        </w:rPr>
        <w:t>–</w:t>
      </w:r>
      <w:r>
        <w:rPr>
          <w:lang w:val="zh-CN" w:eastAsia="zh-CN"/>
        </w:rPr>
        <w:tab/>
      </w:r>
      <w:r w:rsidRPr="004E4B1B">
        <w:rPr>
          <w:b/>
          <w:bCs/>
          <w:lang w:val="zh-CN" w:eastAsia="zh-CN"/>
        </w:rPr>
        <w:t>理事会</w:t>
      </w:r>
      <w:r w:rsidRPr="004E4B1B">
        <w:rPr>
          <w:b/>
          <w:bCs/>
          <w:lang w:val="zh-CN" w:eastAsia="zh-CN"/>
        </w:rPr>
        <w:t>2028</w:t>
      </w:r>
      <w:r w:rsidRPr="004E4B1B">
        <w:rPr>
          <w:b/>
          <w:bCs/>
          <w:lang w:val="zh-CN" w:eastAsia="zh-CN"/>
        </w:rPr>
        <w:t>年会议：</w:t>
      </w:r>
      <w:r w:rsidRPr="004E4B1B">
        <w:rPr>
          <w:b/>
          <w:bCs/>
          <w:lang w:val="zh-CN" w:eastAsia="zh-CN"/>
        </w:rPr>
        <w:t>2028</w:t>
      </w:r>
      <w:r w:rsidRPr="004E4B1B">
        <w:rPr>
          <w:b/>
          <w:bCs/>
          <w:lang w:val="zh-CN" w:eastAsia="zh-CN"/>
        </w:rPr>
        <w:t>年</w:t>
      </w:r>
      <w:r w:rsidRPr="004E4B1B">
        <w:rPr>
          <w:b/>
          <w:bCs/>
          <w:lang w:val="zh-CN" w:eastAsia="zh-CN"/>
        </w:rPr>
        <w:t>6</w:t>
      </w:r>
      <w:r w:rsidRPr="004E4B1B">
        <w:rPr>
          <w:b/>
          <w:bCs/>
          <w:lang w:val="zh-CN" w:eastAsia="zh-CN"/>
        </w:rPr>
        <w:t>月</w:t>
      </w:r>
      <w:r w:rsidRPr="004E4B1B">
        <w:rPr>
          <w:b/>
          <w:bCs/>
          <w:lang w:val="zh-CN" w:eastAsia="zh-CN"/>
        </w:rPr>
        <w:t>13</w:t>
      </w:r>
      <w:r w:rsidRPr="004E4B1B">
        <w:rPr>
          <w:b/>
          <w:bCs/>
          <w:lang w:val="zh-CN" w:eastAsia="zh-CN"/>
        </w:rPr>
        <w:t>日（星期二）至</w:t>
      </w:r>
      <w:r w:rsidRPr="004E4B1B">
        <w:rPr>
          <w:b/>
          <w:bCs/>
          <w:lang w:val="zh-CN" w:eastAsia="zh-CN"/>
        </w:rPr>
        <w:t>6</w:t>
      </w:r>
      <w:r w:rsidRPr="004E4B1B">
        <w:rPr>
          <w:b/>
          <w:bCs/>
          <w:lang w:val="zh-CN" w:eastAsia="zh-CN"/>
        </w:rPr>
        <w:t>月</w:t>
      </w:r>
      <w:r w:rsidRPr="004E4B1B">
        <w:rPr>
          <w:b/>
          <w:bCs/>
          <w:lang w:val="zh-CN" w:eastAsia="zh-CN"/>
        </w:rPr>
        <w:t>23</w:t>
      </w:r>
      <w:r w:rsidRPr="004E4B1B">
        <w:rPr>
          <w:b/>
          <w:bCs/>
          <w:lang w:val="zh-CN" w:eastAsia="zh-CN"/>
        </w:rPr>
        <w:t>日（星期五）</w:t>
      </w:r>
      <w:r>
        <w:rPr>
          <w:rFonts w:hint="eastAsia"/>
          <w:lang w:val="zh-CN" w:eastAsia="zh-CN"/>
        </w:rPr>
        <w:t>；</w:t>
      </w:r>
    </w:p>
    <w:p w14:paraId="49B9AFAC" w14:textId="77777777" w:rsidR="0089213C" w:rsidRPr="00B615E6" w:rsidRDefault="0089213C" w:rsidP="00B615E6">
      <w:pPr>
        <w:pStyle w:val="enumlev1"/>
        <w:jc w:val="both"/>
        <w:rPr>
          <w:lang w:eastAsia="zh-CN"/>
        </w:rPr>
      </w:pPr>
      <w:r>
        <w:rPr>
          <w:lang w:val="zh-CN" w:eastAsia="zh-CN"/>
        </w:rPr>
        <w:t>–</w:t>
      </w:r>
      <w:r>
        <w:rPr>
          <w:lang w:val="zh-CN" w:eastAsia="zh-CN"/>
        </w:rPr>
        <w:tab/>
      </w:r>
      <w:r w:rsidRPr="000F1E9E">
        <w:rPr>
          <w:rFonts w:ascii="SimSun" w:hAnsi="SimSun" w:cs="SimSun" w:hint="eastAsia"/>
          <w:lang w:val="zh-CN" w:eastAsia="zh-CN"/>
        </w:rPr>
        <w:t>第</w:t>
      </w:r>
      <w:r>
        <w:rPr>
          <w:rFonts w:ascii="SimSun" w:hAnsi="SimSun" w:cs="SimSun" w:hint="eastAsia"/>
          <w:lang w:val="zh-CN" w:eastAsia="zh-CN"/>
        </w:rPr>
        <w:t>二批集中召开的会议</w:t>
      </w:r>
      <w:r>
        <w:rPr>
          <w:lang w:val="zh-CN" w:eastAsia="zh-CN"/>
        </w:rPr>
        <w:t>（</w:t>
      </w:r>
      <w:r>
        <w:rPr>
          <w:lang w:val="zh-CN" w:eastAsia="zh-CN"/>
        </w:rPr>
        <w:t>9</w:t>
      </w:r>
      <w:r>
        <w:rPr>
          <w:lang w:val="zh-CN" w:eastAsia="zh-CN"/>
        </w:rPr>
        <w:t>天）：</w:t>
      </w:r>
      <w:r>
        <w:rPr>
          <w:lang w:val="zh-CN" w:eastAsia="zh-CN"/>
        </w:rPr>
        <w:t>2028</w:t>
      </w:r>
      <w:r>
        <w:rPr>
          <w:lang w:val="zh-CN" w:eastAsia="zh-CN"/>
        </w:rPr>
        <w:t>年</w:t>
      </w:r>
      <w:r>
        <w:rPr>
          <w:lang w:val="zh-CN" w:eastAsia="zh-CN"/>
        </w:rPr>
        <w:t>9</w:t>
      </w:r>
      <w:r>
        <w:rPr>
          <w:lang w:val="zh-CN" w:eastAsia="zh-CN"/>
        </w:rPr>
        <w:t>月</w:t>
      </w:r>
      <w:r>
        <w:rPr>
          <w:lang w:val="zh-CN" w:eastAsia="zh-CN"/>
        </w:rPr>
        <w:t>12</w:t>
      </w:r>
      <w:r>
        <w:rPr>
          <w:lang w:val="zh-CN" w:eastAsia="zh-CN"/>
        </w:rPr>
        <w:t>日（星期二）</w:t>
      </w:r>
      <w:r w:rsidRPr="00B04B25">
        <w:rPr>
          <w:rFonts w:hint="eastAsia"/>
          <w:vertAlign w:val="superscript"/>
          <w:lang w:val="zh-CN" w:eastAsia="zh-CN"/>
        </w:rPr>
        <w:t>1</w:t>
      </w:r>
      <w:r>
        <w:rPr>
          <w:lang w:val="zh-CN" w:eastAsia="zh-CN"/>
        </w:rPr>
        <w:t>至</w:t>
      </w:r>
      <w:r>
        <w:rPr>
          <w:lang w:val="zh-CN" w:eastAsia="zh-CN"/>
        </w:rPr>
        <w:t>9</w:t>
      </w:r>
      <w:r>
        <w:rPr>
          <w:lang w:val="zh-CN" w:eastAsia="zh-CN"/>
        </w:rPr>
        <w:t>月</w:t>
      </w:r>
      <w:r>
        <w:rPr>
          <w:lang w:val="zh-CN" w:eastAsia="zh-CN"/>
        </w:rPr>
        <w:t>22</w:t>
      </w:r>
      <w:r>
        <w:rPr>
          <w:lang w:val="zh-CN" w:eastAsia="zh-CN"/>
        </w:rPr>
        <w:t>日（星期五）。</w:t>
      </w:r>
    </w:p>
    <w:p w14:paraId="768F1909" w14:textId="77777777" w:rsidR="00E323D0" w:rsidRDefault="00E323D0" w:rsidP="00B615E6">
      <w:pPr>
        <w:rPr>
          <w:lang w:eastAsia="zh-CN"/>
        </w:rPr>
      </w:pPr>
    </w:p>
    <w:p w14:paraId="6AC06F5E" w14:textId="77777777" w:rsidR="00E323D0" w:rsidRPr="00E323D0" w:rsidRDefault="00E323D0" w:rsidP="00E323D0">
      <w:pPr>
        <w:jc w:val="center"/>
      </w:pPr>
      <w:r>
        <w:t>______________</w:t>
      </w:r>
    </w:p>
    <w:sectPr w:rsidR="00E323D0" w:rsidRPr="00E323D0"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C1F2" w14:textId="77777777" w:rsidR="00776367" w:rsidRDefault="00776367">
      <w:r>
        <w:separator/>
      </w:r>
    </w:p>
  </w:endnote>
  <w:endnote w:type="continuationSeparator" w:id="0">
    <w:p w14:paraId="34FC6C68" w14:textId="77777777" w:rsidR="00776367" w:rsidRDefault="0077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D900920" w14:textId="77777777" w:rsidTr="00E31DCE">
      <w:trPr>
        <w:jc w:val="center"/>
      </w:trPr>
      <w:tc>
        <w:tcPr>
          <w:tcW w:w="1803" w:type="dxa"/>
          <w:vAlign w:val="center"/>
        </w:tcPr>
        <w:p w14:paraId="75A8C7EF" w14:textId="5CB91B35" w:rsidR="00E24D59" w:rsidRPr="0089213C" w:rsidRDefault="00A13406" w:rsidP="00E24D59">
          <w:pPr>
            <w:pStyle w:val="Header"/>
            <w:jc w:val="left"/>
            <w:rPr>
              <w:rFonts w:eastAsiaTheme="minorEastAsia" w:hint="eastAsia"/>
              <w:noProof/>
              <w:color w:val="808080" w:themeColor="background1" w:themeShade="80"/>
              <w:lang w:eastAsia="zh-CN"/>
            </w:rPr>
          </w:pPr>
          <w:r w:rsidRPr="00A13406">
            <w:rPr>
              <w:noProof/>
              <w:color w:val="808080" w:themeColor="background1" w:themeShade="80"/>
            </w:rPr>
            <w:t>gDoc</w:t>
          </w:r>
          <w:r w:rsidR="00347941">
            <w:rPr>
              <w:rFonts w:eastAsiaTheme="minorEastAsia" w:hint="eastAsia"/>
              <w:noProof/>
              <w:color w:val="808080" w:themeColor="background1" w:themeShade="80"/>
              <w:lang w:eastAsia="zh-CN"/>
            </w:rPr>
            <w:t>2501844</w:t>
          </w:r>
        </w:p>
      </w:tc>
      <w:tc>
        <w:tcPr>
          <w:tcW w:w="8261" w:type="dxa"/>
        </w:tcPr>
        <w:p w14:paraId="670B0A1E" w14:textId="33049640"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B233C8">
            <w:rPr>
              <w:bCs/>
              <w:color w:val="808080" w:themeColor="background1" w:themeShade="80"/>
            </w:rPr>
            <w:t>122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9BADD81"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FA72A92" w14:textId="77777777" w:rsidTr="00E31DCE">
      <w:trPr>
        <w:jc w:val="center"/>
      </w:trPr>
      <w:tc>
        <w:tcPr>
          <w:tcW w:w="1803" w:type="dxa"/>
          <w:vAlign w:val="center"/>
        </w:tcPr>
        <w:p w14:paraId="1CB99ABE"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17721BF4" w14:textId="2582F71C"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B233C8">
            <w:rPr>
              <w:bCs/>
              <w:color w:val="808080" w:themeColor="background1" w:themeShade="80"/>
            </w:rPr>
            <w:t>12</w:t>
          </w:r>
          <w:r w:rsidR="0089213C">
            <w:rPr>
              <w:rFonts w:eastAsiaTheme="minorEastAsia" w:hint="eastAsia"/>
              <w:bCs/>
              <w:color w:val="808080" w:themeColor="background1" w:themeShade="80"/>
              <w:lang w:eastAsia="zh-CN"/>
            </w:rPr>
            <w:t>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1B18EF18"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9104" w14:textId="77777777" w:rsidR="00776367" w:rsidRDefault="00776367">
      <w:r>
        <w:t>____________________</w:t>
      </w:r>
    </w:p>
  </w:footnote>
  <w:footnote w:type="continuationSeparator" w:id="0">
    <w:p w14:paraId="461639BA" w14:textId="77777777" w:rsidR="00776367" w:rsidRDefault="00776367">
      <w:r>
        <w:continuationSeparator/>
      </w:r>
    </w:p>
  </w:footnote>
  <w:footnote w:id="1">
    <w:p w14:paraId="73954288" w14:textId="1ED8A786" w:rsidR="0089213C" w:rsidRPr="00786651" w:rsidRDefault="0089213C" w:rsidP="0089213C">
      <w:pPr>
        <w:pStyle w:val="FootnoteText"/>
        <w:jc w:val="both"/>
        <w:rPr>
          <w:lang w:eastAsia="zh-CN"/>
        </w:rPr>
      </w:pPr>
      <w:r>
        <w:rPr>
          <w:rStyle w:val="FootnoteReference"/>
          <w:lang w:val="zh-CN"/>
        </w:rPr>
        <w:footnoteRef/>
      </w:r>
      <w:r w:rsidR="00B615E6">
        <w:rPr>
          <w:lang w:val="fr-CH" w:eastAsia="zh-CN"/>
        </w:rPr>
        <w:tab/>
      </w:r>
      <w:r>
        <w:rPr>
          <w:lang w:val="zh-CN" w:eastAsia="zh-CN"/>
        </w:rPr>
        <w:t>如果在</w:t>
      </w:r>
      <w:r>
        <w:rPr>
          <w:lang w:val="zh-CN" w:eastAsia="zh-CN"/>
        </w:rPr>
        <w:t>Palexpo</w:t>
      </w:r>
      <w:r>
        <w:rPr>
          <w:lang w:val="zh-CN" w:eastAsia="zh-CN"/>
        </w:rPr>
        <w:t>举行，该活动将于星期二开始，以便允许在第一次会议前的星期一设置会议室。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7461C338" w14:textId="77777777" w:rsidTr="00E31DCE">
      <w:trPr>
        <w:trHeight w:val="1104"/>
        <w:jc w:val="center"/>
      </w:trPr>
      <w:tc>
        <w:tcPr>
          <w:tcW w:w="4390" w:type="dxa"/>
          <w:vAlign w:val="center"/>
        </w:tcPr>
        <w:p w14:paraId="34E3F039" w14:textId="77777777" w:rsidR="00E24D59" w:rsidRPr="009621F8" w:rsidRDefault="00A13406" w:rsidP="00E24D59">
          <w:pPr>
            <w:pStyle w:val="Header"/>
            <w:jc w:val="left"/>
            <w:rPr>
              <w:rFonts w:ascii="Arial" w:hAnsi="Arial" w:cs="Arial"/>
              <w:b/>
              <w:bCs/>
              <w:color w:val="009CD6"/>
              <w:sz w:val="36"/>
              <w:szCs w:val="36"/>
            </w:rPr>
          </w:pPr>
          <w:bookmarkStart w:id="7" w:name="_Hlk133422111"/>
          <w:r>
            <w:rPr>
              <w:rFonts w:ascii="Arial" w:hAnsi="Arial" w:cs="Arial"/>
              <w:b/>
              <w:bCs/>
              <w:noProof/>
              <w:color w:val="009CD6"/>
              <w:sz w:val="36"/>
              <w:szCs w:val="36"/>
            </w:rPr>
            <w:drawing>
              <wp:inline distT="0" distB="0" distL="0" distR="0" wp14:anchorId="7DD34EAF" wp14:editId="2E7E7D7F">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278394D9" w14:textId="77777777" w:rsidR="00E24D59" w:rsidRDefault="00E24D59" w:rsidP="00E24D59">
          <w:pPr>
            <w:pStyle w:val="Header"/>
            <w:jc w:val="right"/>
            <w:rPr>
              <w:rFonts w:ascii="Arial" w:hAnsi="Arial" w:cs="Arial"/>
              <w:b/>
              <w:bCs/>
              <w:color w:val="009CD6"/>
              <w:szCs w:val="18"/>
            </w:rPr>
          </w:pPr>
        </w:p>
        <w:p w14:paraId="7DF21003" w14:textId="77777777" w:rsidR="00E24D59" w:rsidRDefault="00E24D59" w:rsidP="00E24D59">
          <w:pPr>
            <w:pStyle w:val="Header"/>
            <w:jc w:val="right"/>
            <w:rPr>
              <w:rFonts w:ascii="Arial" w:hAnsi="Arial" w:cs="Arial"/>
              <w:b/>
              <w:bCs/>
              <w:color w:val="009CD6"/>
              <w:szCs w:val="18"/>
            </w:rPr>
          </w:pPr>
        </w:p>
        <w:p w14:paraId="4A5D325C"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7"/>
  <w:p w14:paraId="658B2657"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5A13698" wp14:editId="54B84DAB">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BB456"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3C"/>
    <w:rsid w:val="00001B77"/>
    <w:rsid w:val="0000517A"/>
    <w:rsid w:val="00031E72"/>
    <w:rsid w:val="000404D2"/>
    <w:rsid w:val="00053A4A"/>
    <w:rsid w:val="000560F6"/>
    <w:rsid w:val="000646BD"/>
    <w:rsid w:val="000853C0"/>
    <w:rsid w:val="00093DD9"/>
    <w:rsid w:val="0009409E"/>
    <w:rsid w:val="000A1C21"/>
    <w:rsid w:val="000C0BC5"/>
    <w:rsid w:val="000D15EA"/>
    <w:rsid w:val="000D7012"/>
    <w:rsid w:val="000F7023"/>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4449"/>
    <w:rsid w:val="00280EB8"/>
    <w:rsid w:val="002A6670"/>
    <w:rsid w:val="002C3F32"/>
    <w:rsid w:val="00303502"/>
    <w:rsid w:val="00325C25"/>
    <w:rsid w:val="003271AA"/>
    <w:rsid w:val="00347941"/>
    <w:rsid w:val="00372C8F"/>
    <w:rsid w:val="00380ECE"/>
    <w:rsid w:val="00393DDF"/>
    <w:rsid w:val="00397F55"/>
    <w:rsid w:val="003B4454"/>
    <w:rsid w:val="003C0F46"/>
    <w:rsid w:val="003C2E37"/>
    <w:rsid w:val="003C7D07"/>
    <w:rsid w:val="003F086E"/>
    <w:rsid w:val="003F1415"/>
    <w:rsid w:val="0040144C"/>
    <w:rsid w:val="00403EB7"/>
    <w:rsid w:val="00414DAC"/>
    <w:rsid w:val="004178E6"/>
    <w:rsid w:val="00430BF0"/>
    <w:rsid w:val="004672E6"/>
    <w:rsid w:val="00474ED1"/>
    <w:rsid w:val="00477D57"/>
    <w:rsid w:val="00491BA9"/>
    <w:rsid w:val="00493085"/>
    <w:rsid w:val="004A36EC"/>
    <w:rsid w:val="004D163F"/>
    <w:rsid w:val="004D64FA"/>
    <w:rsid w:val="004E2FBA"/>
    <w:rsid w:val="004E4BFF"/>
    <w:rsid w:val="004F2598"/>
    <w:rsid w:val="005403F7"/>
    <w:rsid w:val="00540632"/>
    <w:rsid w:val="00541CF4"/>
    <w:rsid w:val="005451E8"/>
    <w:rsid w:val="005507F2"/>
    <w:rsid w:val="005759CC"/>
    <w:rsid w:val="00590E5B"/>
    <w:rsid w:val="00592EA2"/>
    <w:rsid w:val="005A72E1"/>
    <w:rsid w:val="005B30A2"/>
    <w:rsid w:val="005C6632"/>
    <w:rsid w:val="005D1C9E"/>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50CA1"/>
    <w:rsid w:val="0077110E"/>
    <w:rsid w:val="00772315"/>
    <w:rsid w:val="00775157"/>
    <w:rsid w:val="00776367"/>
    <w:rsid w:val="007813AE"/>
    <w:rsid w:val="007A37DB"/>
    <w:rsid w:val="007E189D"/>
    <w:rsid w:val="007F0210"/>
    <w:rsid w:val="00806E3F"/>
    <w:rsid w:val="00811259"/>
    <w:rsid w:val="00813AA2"/>
    <w:rsid w:val="008173A3"/>
    <w:rsid w:val="00821CDC"/>
    <w:rsid w:val="008418F5"/>
    <w:rsid w:val="0086059C"/>
    <w:rsid w:val="00864589"/>
    <w:rsid w:val="00874C82"/>
    <w:rsid w:val="00890AFB"/>
    <w:rsid w:val="00890FC4"/>
    <w:rsid w:val="0089213C"/>
    <w:rsid w:val="00895905"/>
    <w:rsid w:val="008F64AD"/>
    <w:rsid w:val="00911230"/>
    <w:rsid w:val="00911867"/>
    <w:rsid w:val="009164A9"/>
    <w:rsid w:val="009258CB"/>
    <w:rsid w:val="0093362E"/>
    <w:rsid w:val="00944563"/>
    <w:rsid w:val="00947727"/>
    <w:rsid w:val="00953160"/>
    <w:rsid w:val="009625D8"/>
    <w:rsid w:val="00983878"/>
    <w:rsid w:val="0098459B"/>
    <w:rsid w:val="00997185"/>
    <w:rsid w:val="009C2458"/>
    <w:rsid w:val="009C4A7B"/>
    <w:rsid w:val="009C6123"/>
    <w:rsid w:val="009E0499"/>
    <w:rsid w:val="009F1E3E"/>
    <w:rsid w:val="00A02861"/>
    <w:rsid w:val="00A1213C"/>
    <w:rsid w:val="00A13406"/>
    <w:rsid w:val="00A272FF"/>
    <w:rsid w:val="00A5354B"/>
    <w:rsid w:val="00A71B57"/>
    <w:rsid w:val="00A91500"/>
    <w:rsid w:val="00AB42C1"/>
    <w:rsid w:val="00AC516F"/>
    <w:rsid w:val="00AE195F"/>
    <w:rsid w:val="00AE2926"/>
    <w:rsid w:val="00B0184B"/>
    <w:rsid w:val="00B035CD"/>
    <w:rsid w:val="00B0769D"/>
    <w:rsid w:val="00B217F8"/>
    <w:rsid w:val="00B233C8"/>
    <w:rsid w:val="00B332EA"/>
    <w:rsid w:val="00B40A53"/>
    <w:rsid w:val="00B45365"/>
    <w:rsid w:val="00B46A65"/>
    <w:rsid w:val="00B60184"/>
    <w:rsid w:val="00B615E6"/>
    <w:rsid w:val="00B62D20"/>
    <w:rsid w:val="00B81E75"/>
    <w:rsid w:val="00B93453"/>
    <w:rsid w:val="00B9445B"/>
    <w:rsid w:val="00BD0954"/>
    <w:rsid w:val="00BD1A5A"/>
    <w:rsid w:val="00BD7A9B"/>
    <w:rsid w:val="00BD7BE1"/>
    <w:rsid w:val="00BF416B"/>
    <w:rsid w:val="00C45EB2"/>
    <w:rsid w:val="00C53F59"/>
    <w:rsid w:val="00C64E4E"/>
    <w:rsid w:val="00C66E64"/>
    <w:rsid w:val="00C761A0"/>
    <w:rsid w:val="00C85F7E"/>
    <w:rsid w:val="00C90D53"/>
    <w:rsid w:val="00CA0B2E"/>
    <w:rsid w:val="00CA6EF7"/>
    <w:rsid w:val="00CD47F0"/>
    <w:rsid w:val="00CD5566"/>
    <w:rsid w:val="00CD64D7"/>
    <w:rsid w:val="00CE6F22"/>
    <w:rsid w:val="00CF41F6"/>
    <w:rsid w:val="00CF7D3E"/>
    <w:rsid w:val="00D02B4E"/>
    <w:rsid w:val="00D21F11"/>
    <w:rsid w:val="00D22A68"/>
    <w:rsid w:val="00D36817"/>
    <w:rsid w:val="00D453EE"/>
    <w:rsid w:val="00D5666C"/>
    <w:rsid w:val="00D666BC"/>
    <w:rsid w:val="00D83542"/>
    <w:rsid w:val="00D92F45"/>
    <w:rsid w:val="00D94637"/>
    <w:rsid w:val="00D96C25"/>
    <w:rsid w:val="00D9725C"/>
    <w:rsid w:val="00DA0E66"/>
    <w:rsid w:val="00DA6E08"/>
    <w:rsid w:val="00DA7006"/>
    <w:rsid w:val="00DB3621"/>
    <w:rsid w:val="00DC6427"/>
    <w:rsid w:val="00DD62F5"/>
    <w:rsid w:val="00DD66A1"/>
    <w:rsid w:val="00DE196D"/>
    <w:rsid w:val="00DF6B49"/>
    <w:rsid w:val="00E067C5"/>
    <w:rsid w:val="00E120C6"/>
    <w:rsid w:val="00E24D59"/>
    <w:rsid w:val="00E265BF"/>
    <w:rsid w:val="00E30E2F"/>
    <w:rsid w:val="00E323D0"/>
    <w:rsid w:val="00E34C96"/>
    <w:rsid w:val="00E378D8"/>
    <w:rsid w:val="00E43A12"/>
    <w:rsid w:val="00E67C67"/>
    <w:rsid w:val="00E77476"/>
    <w:rsid w:val="00E8228B"/>
    <w:rsid w:val="00EB6869"/>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0FF6D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FCB55"/>
  <w15:docId w15:val="{BF1F7E67-6028-4165-B024-E3A6F250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3C0F46"/>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call0">
    <w:name w:val="call"/>
    <w:basedOn w:val="Normal"/>
    <w:next w:val="Normal"/>
    <w:rsid w:val="0089213C"/>
    <w:pPr>
      <w:keepNext/>
      <w:keepLines/>
      <w:tabs>
        <w:tab w:val="clear" w:pos="794"/>
        <w:tab w:val="clear" w:pos="1191"/>
        <w:tab w:val="clear" w:pos="1588"/>
        <w:tab w:val="clear" w:pos="1985"/>
        <w:tab w:val="left" w:pos="567"/>
        <w:tab w:val="left" w:pos="1134"/>
        <w:tab w:val="left" w:pos="1701"/>
        <w:tab w:val="left" w:pos="2268"/>
        <w:tab w:val="left" w:pos="2835"/>
      </w:tabs>
      <w:spacing w:before="160" w:after="120" w:line="280" w:lineRule="exact"/>
      <w:ind w:left="794" w:hanging="357"/>
      <w:jc w:val="both"/>
      <w:textAlignment w:val="auto"/>
    </w:pPr>
    <w:rPr>
      <w:i/>
      <w:sz w:val="21"/>
      <w:szCs w:val="1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TU\Template\GS\PC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PC_Council25.dotx</Template>
  <TotalTime>2</TotalTime>
  <Pages>2</Pages>
  <Words>993</Words>
  <Characters>221</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Decision 643 - Dates and duration of the 2026, 2027, and 2028 sessions of the Council, along with the clusters of Council Working Groups and Expert Groups for the same period</vt:lpstr>
    </vt:vector>
  </TitlesOfParts>
  <Manager>General Secretariat - Pool</Manager>
  <Company>International Telecommunication Union (ITU)</Company>
  <LinksUpToDate>false</LinksUpToDate>
  <CharactersWithSpaces>1212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643 - Dates and duration of the 2026, 2027, and 2028 sessions of the Council, along with the clusters of Council Working Groups and Expert Groups for the same period</dc:title>
  <dc:subject>ITU Council 2025</dc:subject>
  <cp:keywords>C2025, C25, Council-25</cp:keywords>
  <dc:description/>
  <cp:lastPrinted>2015-02-24T13:23:00Z</cp:lastPrinted>
  <dcterms:created xsi:type="dcterms:W3CDTF">2025-08-01T14:02:00Z</dcterms:created>
  <dcterms:modified xsi:type="dcterms:W3CDTF">2025-08-01T14:03:00Z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