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6113A4FD" w14:textId="77777777" w:rsidTr="00E31DCE">
        <w:trPr>
          <w:cantSplit/>
          <w:trHeight w:val="23"/>
        </w:trPr>
        <w:tc>
          <w:tcPr>
            <w:tcW w:w="3969" w:type="dxa"/>
            <w:vMerge w:val="restart"/>
            <w:tcMar>
              <w:left w:w="0" w:type="dxa"/>
            </w:tcMar>
          </w:tcPr>
          <w:p w14:paraId="42BE4761" w14:textId="06DCBCCE"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18C53875" w14:textId="3529277D"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72138B">
              <w:rPr>
                <w:b/>
                <w:lang w:val="fr-CH"/>
              </w:rPr>
              <w:t>5</w:t>
            </w:r>
            <w:r w:rsidRPr="00E24D59">
              <w:rPr>
                <w:b/>
                <w:lang w:val="fr-CH"/>
              </w:rPr>
              <w:t>/</w:t>
            </w:r>
            <w:r w:rsidR="003C51DF">
              <w:rPr>
                <w:b/>
                <w:lang w:val="fr-CH"/>
              </w:rPr>
              <w:t>109</w:t>
            </w:r>
            <w:r w:rsidRPr="00E24D59">
              <w:rPr>
                <w:b/>
                <w:lang w:val="fr-CH"/>
              </w:rPr>
              <w:t>-C</w:t>
            </w:r>
          </w:p>
        </w:tc>
      </w:tr>
      <w:tr w:rsidR="00E24D59" w:rsidRPr="00813E5E" w14:paraId="2FB75588" w14:textId="77777777" w:rsidTr="00E31DCE">
        <w:trPr>
          <w:cantSplit/>
        </w:trPr>
        <w:tc>
          <w:tcPr>
            <w:tcW w:w="3969" w:type="dxa"/>
            <w:vMerge/>
          </w:tcPr>
          <w:p w14:paraId="49AD5880"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1A28F122" w14:textId="33DDB456" w:rsidR="00E24D59" w:rsidRPr="00E85629" w:rsidRDefault="003C51DF" w:rsidP="00E31DCE">
            <w:pPr>
              <w:tabs>
                <w:tab w:val="left" w:pos="851"/>
              </w:tabs>
              <w:spacing w:before="0"/>
              <w:jc w:val="right"/>
              <w:rPr>
                <w:b/>
              </w:rPr>
            </w:pPr>
            <w:r>
              <w:rPr>
                <w:rFonts w:hint="eastAsia"/>
                <w:b/>
                <w:lang w:eastAsia="zh-CN"/>
              </w:rPr>
              <w:t>2025</w:t>
            </w:r>
            <w:r>
              <w:rPr>
                <w:rFonts w:hint="eastAsia"/>
                <w:b/>
                <w:lang w:eastAsia="zh-CN"/>
              </w:rPr>
              <w:t>年</w:t>
            </w:r>
            <w:r w:rsidR="00625E27">
              <w:rPr>
                <w:rFonts w:hint="eastAsia"/>
                <w:b/>
                <w:lang w:eastAsia="zh-CN"/>
              </w:rPr>
              <w:t>9</w:t>
            </w:r>
            <w:r>
              <w:rPr>
                <w:rFonts w:hint="eastAsia"/>
                <w:b/>
                <w:lang w:eastAsia="zh-CN"/>
              </w:rPr>
              <w:t>月</w:t>
            </w:r>
            <w:r w:rsidR="009E6B03">
              <w:rPr>
                <w:rFonts w:hint="eastAsia"/>
                <w:b/>
                <w:lang w:eastAsia="zh-CN"/>
              </w:rPr>
              <w:t>1</w:t>
            </w:r>
            <w:r>
              <w:rPr>
                <w:rFonts w:hint="eastAsia"/>
                <w:b/>
                <w:lang w:eastAsia="zh-CN"/>
              </w:rPr>
              <w:t>日</w:t>
            </w:r>
          </w:p>
        </w:tc>
      </w:tr>
      <w:tr w:rsidR="00E24D59" w:rsidRPr="00813E5E" w14:paraId="17C5CED2" w14:textId="77777777" w:rsidTr="00E31DCE">
        <w:trPr>
          <w:cantSplit/>
          <w:trHeight w:val="23"/>
        </w:trPr>
        <w:tc>
          <w:tcPr>
            <w:tcW w:w="3969" w:type="dxa"/>
            <w:vMerge/>
          </w:tcPr>
          <w:p w14:paraId="27591461"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1F6F9C24" w14:textId="69A6021D"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r w:rsidR="003C51DF">
              <w:rPr>
                <w:b/>
                <w:bCs/>
                <w:color w:val="000000"/>
                <w:lang w:val="zh-CN"/>
              </w:rPr>
              <w:t>英文</w:t>
            </w:r>
            <w:proofErr w:type="spellEnd"/>
          </w:p>
        </w:tc>
      </w:tr>
      <w:tr w:rsidR="00E24D59" w:rsidRPr="00813E5E" w14:paraId="3B79EE27" w14:textId="77777777" w:rsidTr="00E31DCE">
        <w:trPr>
          <w:cantSplit/>
          <w:trHeight w:val="23"/>
        </w:trPr>
        <w:tc>
          <w:tcPr>
            <w:tcW w:w="3969" w:type="dxa"/>
          </w:tcPr>
          <w:p w14:paraId="1A9C1B8B" w14:textId="77777777" w:rsidR="00E24D59" w:rsidRPr="00813E5E" w:rsidRDefault="00E24D59" w:rsidP="00E31DCE">
            <w:pPr>
              <w:tabs>
                <w:tab w:val="left" w:pos="851"/>
              </w:tabs>
              <w:spacing w:line="240" w:lineRule="atLeast"/>
              <w:rPr>
                <w:b/>
              </w:rPr>
            </w:pPr>
          </w:p>
        </w:tc>
        <w:tc>
          <w:tcPr>
            <w:tcW w:w="5245" w:type="dxa"/>
          </w:tcPr>
          <w:p w14:paraId="71D96162" w14:textId="77777777" w:rsidR="00E24D59" w:rsidRDefault="00E24D59" w:rsidP="00E31DCE">
            <w:pPr>
              <w:tabs>
                <w:tab w:val="left" w:pos="851"/>
              </w:tabs>
              <w:spacing w:before="0" w:line="240" w:lineRule="atLeast"/>
              <w:jc w:val="right"/>
              <w:rPr>
                <w:b/>
              </w:rPr>
            </w:pPr>
          </w:p>
        </w:tc>
      </w:tr>
      <w:tr w:rsidR="00E24D59" w:rsidRPr="00813E5E" w14:paraId="010BE286" w14:textId="77777777" w:rsidTr="00E31DCE">
        <w:trPr>
          <w:cantSplit/>
        </w:trPr>
        <w:tc>
          <w:tcPr>
            <w:tcW w:w="9214" w:type="dxa"/>
            <w:gridSpan w:val="2"/>
            <w:tcMar>
              <w:left w:w="0" w:type="dxa"/>
            </w:tcMar>
          </w:tcPr>
          <w:p w14:paraId="47A07AB4" w14:textId="77777777" w:rsidR="00A239D7" w:rsidRDefault="003C51DF" w:rsidP="00A239D7">
            <w:pPr>
              <w:spacing w:before="360" w:after="120"/>
              <w:jc w:val="center"/>
              <w:rPr>
                <w:b/>
                <w:bCs/>
                <w:sz w:val="32"/>
                <w:szCs w:val="32"/>
                <w:lang w:val="en-US" w:eastAsia="zh-CN"/>
              </w:rPr>
            </w:pPr>
            <w:bookmarkStart w:id="5" w:name="dsource" w:colFirst="0" w:colLast="0"/>
            <w:bookmarkEnd w:id="4"/>
            <w:r w:rsidRPr="0025012B">
              <w:rPr>
                <w:rFonts w:hint="eastAsia"/>
                <w:b/>
                <w:bCs/>
                <w:sz w:val="32"/>
                <w:szCs w:val="32"/>
                <w:lang w:eastAsia="zh-CN"/>
              </w:rPr>
              <w:t>第三次全体会议</w:t>
            </w:r>
          </w:p>
          <w:p w14:paraId="4FB22A41" w14:textId="55A8CBD4" w:rsidR="00E24D59" w:rsidRPr="0025012B" w:rsidRDefault="003C51DF" w:rsidP="00A239D7">
            <w:pPr>
              <w:spacing w:after="240"/>
              <w:jc w:val="center"/>
              <w:rPr>
                <w:b/>
                <w:bCs/>
                <w:sz w:val="32"/>
                <w:szCs w:val="32"/>
                <w:lang w:eastAsia="zh-CN"/>
              </w:rPr>
            </w:pPr>
            <w:r w:rsidRPr="0025012B">
              <w:rPr>
                <w:b/>
                <w:bCs/>
                <w:sz w:val="32"/>
                <w:szCs w:val="32"/>
                <w:lang w:eastAsia="zh-CN"/>
              </w:rPr>
              <w:t>摘要记录</w:t>
            </w:r>
          </w:p>
        </w:tc>
      </w:tr>
      <w:tr w:rsidR="00E24D59" w:rsidRPr="00813E5E" w14:paraId="0880F9BA" w14:textId="77777777" w:rsidTr="00E31DCE">
        <w:trPr>
          <w:cantSplit/>
        </w:trPr>
        <w:tc>
          <w:tcPr>
            <w:tcW w:w="9214" w:type="dxa"/>
            <w:gridSpan w:val="2"/>
            <w:tcMar>
              <w:left w:w="0" w:type="dxa"/>
            </w:tcMar>
          </w:tcPr>
          <w:p w14:paraId="3FFDD92A" w14:textId="4A6BD3FC" w:rsidR="00E24D59" w:rsidRPr="00477D57" w:rsidRDefault="003C51DF" w:rsidP="003C51DF">
            <w:pPr>
              <w:overflowPunct/>
              <w:autoSpaceDE/>
              <w:autoSpaceDN/>
              <w:adjustRightInd/>
              <w:spacing w:after="240"/>
              <w:jc w:val="center"/>
              <w:textAlignment w:val="auto"/>
              <w:rPr>
                <w:lang w:eastAsia="zh-CN"/>
              </w:rPr>
            </w:pPr>
            <w:bookmarkStart w:id="6" w:name="dtitle1" w:colFirst="0" w:colLast="0"/>
            <w:bookmarkEnd w:id="5"/>
            <w:r w:rsidRPr="00F66114">
              <w:rPr>
                <w:color w:val="000000"/>
                <w:lang w:eastAsia="zh-CN"/>
              </w:rPr>
              <w:t>2025</w:t>
            </w:r>
            <w:r>
              <w:rPr>
                <w:color w:val="000000"/>
                <w:lang w:val="zh-CN" w:eastAsia="zh-CN"/>
              </w:rPr>
              <w:t>年</w:t>
            </w:r>
            <w:r w:rsidRPr="00F66114">
              <w:rPr>
                <w:color w:val="000000"/>
                <w:lang w:eastAsia="zh-CN"/>
              </w:rPr>
              <w:t>6</w:t>
            </w:r>
            <w:r>
              <w:rPr>
                <w:color w:val="000000"/>
                <w:lang w:val="zh-CN" w:eastAsia="zh-CN"/>
              </w:rPr>
              <w:t>月</w:t>
            </w:r>
            <w:r w:rsidRPr="00F66114">
              <w:rPr>
                <w:color w:val="000000"/>
                <w:lang w:eastAsia="zh-CN"/>
              </w:rPr>
              <w:t>19</w:t>
            </w:r>
            <w:r>
              <w:rPr>
                <w:color w:val="000000"/>
                <w:lang w:val="zh-CN" w:eastAsia="zh-CN"/>
              </w:rPr>
              <w:t>日</w:t>
            </w:r>
            <w:r>
              <w:rPr>
                <w:rFonts w:hint="eastAsia"/>
                <w:color w:val="000000"/>
                <w:lang w:eastAsia="zh-CN"/>
              </w:rPr>
              <w:t>（</w:t>
            </w:r>
            <w:r>
              <w:rPr>
                <w:color w:val="000000"/>
                <w:lang w:val="zh-CN" w:eastAsia="zh-CN"/>
              </w:rPr>
              <w:t>星期四</w:t>
            </w:r>
            <w:r>
              <w:rPr>
                <w:rFonts w:hint="eastAsia"/>
                <w:color w:val="000000"/>
                <w:lang w:eastAsia="zh-CN"/>
              </w:rPr>
              <w:t>）</w:t>
            </w:r>
            <w:r w:rsidRPr="00F66114">
              <w:rPr>
                <w:color w:val="000000"/>
                <w:lang w:eastAsia="zh-CN"/>
              </w:rPr>
              <w:t>14</w:t>
            </w:r>
            <w:r>
              <w:rPr>
                <w:rFonts w:hint="eastAsia"/>
                <w:color w:val="000000"/>
                <w:lang w:eastAsia="zh-CN"/>
              </w:rPr>
              <w:t>:</w:t>
            </w:r>
            <w:r w:rsidRPr="00F66114">
              <w:rPr>
                <w:color w:val="000000"/>
                <w:lang w:eastAsia="zh-CN"/>
              </w:rPr>
              <w:t>30</w:t>
            </w:r>
            <w:r>
              <w:rPr>
                <w:color w:val="000000"/>
                <w:lang w:val="zh-CN" w:eastAsia="zh-CN"/>
              </w:rPr>
              <w:t>至</w:t>
            </w:r>
            <w:r w:rsidRPr="00F66114">
              <w:rPr>
                <w:color w:val="000000"/>
                <w:lang w:eastAsia="zh-CN"/>
              </w:rPr>
              <w:t>17</w:t>
            </w:r>
            <w:r>
              <w:rPr>
                <w:rFonts w:hint="eastAsia"/>
                <w:color w:val="000000"/>
                <w:lang w:eastAsia="zh-CN"/>
              </w:rPr>
              <w:t>:</w:t>
            </w:r>
            <w:r w:rsidRPr="00F66114">
              <w:rPr>
                <w:color w:val="000000"/>
                <w:lang w:eastAsia="zh-CN"/>
              </w:rPr>
              <w:t>40</w:t>
            </w:r>
            <w:r>
              <w:rPr>
                <w:lang w:eastAsia="zh-CN"/>
              </w:rPr>
              <w:br/>
            </w:r>
            <w:r w:rsidRPr="00F66114">
              <w:rPr>
                <w:b/>
                <w:bCs/>
                <w:color w:val="000000"/>
                <w:lang w:val="zh-CN" w:eastAsia="zh-CN"/>
              </w:rPr>
              <w:t>主席：</w:t>
            </w:r>
            <w:r>
              <w:rPr>
                <w:color w:val="000000"/>
                <w:lang w:val="zh-CN" w:eastAsia="zh-CN"/>
              </w:rPr>
              <w:t>C. Flutur</w:t>
            </w:r>
            <w:r>
              <w:rPr>
                <w:color w:val="000000"/>
                <w:lang w:val="zh-CN" w:eastAsia="zh-CN"/>
              </w:rPr>
              <w:t>女士（罗马尼亚）</w:t>
            </w:r>
          </w:p>
        </w:tc>
      </w:tr>
      <w:bookmarkEnd w:id="2"/>
      <w:bookmarkEnd w:id="6"/>
    </w:tbl>
    <w:p w14:paraId="79096496"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3C51DF" w:rsidRPr="00A606F7" w14:paraId="7FC354D3" w14:textId="77777777" w:rsidTr="00056FD2">
        <w:tc>
          <w:tcPr>
            <w:tcW w:w="242" w:type="pct"/>
          </w:tcPr>
          <w:p w14:paraId="4381B60C" w14:textId="77777777" w:rsidR="003C51DF" w:rsidRPr="00A606F7" w:rsidRDefault="003C51DF" w:rsidP="00056FD2">
            <w:pPr>
              <w:spacing w:before="480"/>
              <w:rPr>
                <w:b/>
                <w:bCs/>
                <w:szCs w:val="24"/>
                <w:lang w:eastAsia="zh-CN"/>
              </w:rPr>
            </w:pPr>
            <w:r w:rsidRPr="00A606F7">
              <w:rPr>
                <w:b/>
                <w:bCs/>
                <w:color w:val="000000"/>
                <w:szCs w:val="24"/>
                <w:lang w:eastAsia="zh-CN"/>
              </w:rPr>
              <w:br w:type="page"/>
            </w:r>
            <w:r w:rsidRPr="00A606F7">
              <w:rPr>
                <w:b/>
                <w:bCs/>
                <w:color w:val="000000"/>
                <w:szCs w:val="24"/>
                <w:lang w:eastAsia="zh-CN"/>
              </w:rPr>
              <w:br w:type="page"/>
            </w:r>
          </w:p>
        </w:tc>
        <w:tc>
          <w:tcPr>
            <w:tcW w:w="3580" w:type="pct"/>
            <w:hideMark/>
          </w:tcPr>
          <w:p w14:paraId="6231CE89" w14:textId="77777777" w:rsidR="003C51DF" w:rsidRPr="00A606F7" w:rsidRDefault="003C51DF" w:rsidP="0025012B">
            <w:pPr>
              <w:spacing w:before="480" w:after="120"/>
              <w:rPr>
                <w:b/>
                <w:bCs/>
                <w:szCs w:val="24"/>
              </w:rPr>
            </w:pPr>
            <w:proofErr w:type="spellStart"/>
            <w:r>
              <w:rPr>
                <w:b/>
                <w:bCs/>
                <w:color w:val="000000"/>
                <w:lang w:val="zh-CN"/>
              </w:rPr>
              <w:t>讨论的议题</w:t>
            </w:r>
            <w:proofErr w:type="spellEnd"/>
          </w:p>
        </w:tc>
        <w:tc>
          <w:tcPr>
            <w:tcW w:w="1178" w:type="pct"/>
            <w:hideMark/>
          </w:tcPr>
          <w:p w14:paraId="2BCD585B" w14:textId="77777777" w:rsidR="003C51DF" w:rsidRPr="00A606F7" w:rsidRDefault="003C51DF" w:rsidP="00056FD2">
            <w:pPr>
              <w:spacing w:before="480"/>
              <w:jc w:val="center"/>
              <w:rPr>
                <w:b/>
                <w:bCs/>
                <w:szCs w:val="24"/>
              </w:rPr>
            </w:pPr>
            <w:proofErr w:type="spellStart"/>
            <w:r>
              <w:rPr>
                <w:b/>
                <w:bCs/>
                <w:color w:val="000000"/>
                <w:lang w:val="zh-CN"/>
              </w:rPr>
              <w:t>文件</w:t>
            </w:r>
            <w:proofErr w:type="spellEnd"/>
          </w:p>
        </w:tc>
      </w:tr>
      <w:tr w:rsidR="003C51DF" w:rsidRPr="00A606F7" w14:paraId="7A540A52" w14:textId="77777777" w:rsidTr="00056FD2">
        <w:trPr>
          <w:trHeight w:val="20"/>
        </w:trPr>
        <w:tc>
          <w:tcPr>
            <w:tcW w:w="242" w:type="pct"/>
            <w:hideMark/>
          </w:tcPr>
          <w:p w14:paraId="039A2495" w14:textId="77777777" w:rsidR="003C51DF" w:rsidRPr="00A606F7" w:rsidRDefault="003C51DF" w:rsidP="00056FD2">
            <w:pPr>
              <w:spacing w:before="80" w:after="80"/>
              <w:rPr>
                <w:sz w:val="22"/>
                <w:szCs w:val="22"/>
              </w:rPr>
            </w:pPr>
            <w:r>
              <w:rPr>
                <w:color w:val="000000"/>
                <w:lang w:val="zh-CN"/>
              </w:rPr>
              <w:t>1</w:t>
            </w:r>
          </w:p>
        </w:tc>
        <w:tc>
          <w:tcPr>
            <w:tcW w:w="3580" w:type="pct"/>
          </w:tcPr>
          <w:p w14:paraId="4B7A1A68" w14:textId="77777777" w:rsidR="003C51DF" w:rsidRPr="00A606F7" w:rsidRDefault="003C51DF" w:rsidP="00056FD2">
            <w:pPr>
              <w:spacing w:before="80" w:after="80"/>
              <w:rPr>
                <w:sz w:val="22"/>
                <w:szCs w:val="22"/>
                <w:lang w:eastAsia="zh-CN"/>
              </w:rPr>
            </w:pPr>
            <w:r>
              <w:rPr>
                <w:color w:val="000000"/>
                <w:lang w:val="zh-CN" w:eastAsia="zh-CN"/>
              </w:rPr>
              <w:t>联合国主管政策事务的副秘书长</w:t>
            </w:r>
            <w:r>
              <w:rPr>
                <w:color w:val="000000"/>
                <w:lang w:val="zh-CN" w:eastAsia="zh-CN"/>
              </w:rPr>
              <w:t>Guy Ryder</w:t>
            </w:r>
            <w:r>
              <w:rPr>
                <w:color w:val="000000"/>
                <w:lang w:val="zh-CN" w:eastAsia="zh-CN"/>
              </w:rPr>
              <w:t>先生的发言</w:t>
            </w:r>
          </w:p>
        </w:tc>
        <w:tc>
          <w:tcPr>
            <w:tcW w:w="1178" w:type="pct"/>
          </w:tcPr>
          <w:p w14:paraId="2653DD0D" w14:textId="77777777" w:rsidR="003C51DF" w:rsidRPr="00A606F7" w:rsidRDefault="003C51DF" w:rsidP="00056FD2">
            <w:pPr>
              <w:spacing w:before="80" w:after="80"/>
              <w:jc w:val="center"/>
              <w:rPr>
                <w:sz w:val="22"/>
                <w:szCs w:val="22"/>
              </w:rPr>
            </w:pPr>
            <w:r w:rsidRPr="00A606F7">
              <w:rPr>
                <w:color w:val="000000"/>
                <w:sz w:val="22"/>
                <w:szCs w:val="22"/>
              </w:rPr>
              <w:t>-</w:t>
            </w:r>
          </w:p>
        </w:tc>
      </w:tr>
      <w:tr w:rsidR="00CE0239" w:rsidRPr="00A606F7" w14:paraId="6B68A7E9" w14:textId="77777777" w:rsidTr="00056FD2">
        <w:trPr>
          <w:trHeight w:val="20"/>
        </w:trPr>
        <w:tc>
          <w:tcPr>
            <w:tcW w:w="242" w:type="pct"/>
          </w:tcPr>
          <w:p w14:paraId="051CDA63" w14:textId="77777777" w:rsidR="00CE0239" w:rsidRPr="00A606F7" w:rsidRDefault="00CE0239" w:rsidP="00CE0239">
            <w:pPr>
              <w:spacing w:before="80" w:after="80"/>
              <w:rPr>
                <w:sz w:val="22"/>
                <w:szCs w:val="22"/>
              </w:rPr>
            </w:pPr>
            <w:r>
              <w:rPr>
                <w:color w:val="000000"/>
                <w:lang w:val="zh-CN"/>
              </w:rPr>
              <w:t>2</w:t>
            </w:r>
          </w:p>
        </w:tc>
        <w:tc>
          <w:tcPr>
            <w:tcW w:w="3580" w:type="pct"/>
          </w:tcPr>
          <w:p w14:paraId="3EF2BF56" w14:textId="77777777" w:rsidR="00CE0239" w:rsidRPr="00A606F7" w:rsidRDefault="00CE0239" w:rsidP="00CE0239">
            <w:pPr>
              <w:spacing w:before="80" w:after="80"/>
              <w:rPr>
                <w:rFonts w:asciiTheme="minorHAnsi" w:hAnsiTheme="minorHAnsi" w:cstheme="minorHAnsi"/>
                <w:color w:val="2F2F2F"/>
                <w:sz w:val="22"/>
                <w:szCs w:val="22"/>
                <w:shd w:val="clear" w:color="auto" w:fill="FFFFFF"/>
                <w:lang w:eastAsia="zh-CN"/>
              </w:rPr>
            </w:pPr>
            <w:r>
              <w:rPr>
                <w:color w:val="000000"/>
                <w:lang w:val="zh-CN" w:eastAsia="zh-CN"/>
              </w:rPr>
              <w:t>《国际电信规则》专家组（</w:t>
            </w:r>
            <w:r>
              <w:rPr>
                <w:color w:val="000000"/>
                <w:lang w:val="zh-CN" w:eastAsia="zh-CN"/>
              </w:rPr>
              <w:t>EG-ITRs</w:t>
            </w:r>
            <w:r>
              <w:rPr>
                <w:color w:val="000000"/>
                <w:lang w:val="zh-CN" w:eastAsia="zh-CN"/>
              </w:rPr>
              <w:t>）主席的报告</w:t>
            </w:r>
          </w:p>
        </w:tc>
        <w:tc>
          <w:tcPr>
            <w:tcW w:w="1178" w:type="pct"/>
          </w:tcPr>
          <w:p w14:paraId="01A32900" w14:textId="072542DF" w:rsidR="00CE0239" w:rsidRPr="00A606F7" w:rsidRDefault="00CE0239" w:rsidP="00CE0239">
            <w:pPr>
              <w:spacing w:before="80" w:after="80"/>
              <w:jc w:val="center"/>
              <w:rPr>
                <w:sz w:val="22"/>
                <w:szCs w:val="22"/>
              </w:rPr>
            </w:pPr>
            <w:hyperlink r:id="rId8" w:history="1">
              <w:r w:rsidRPr="00CE0239">
                <w:rPr>
                  <w:rStyle w:val="Hyperlink"/>
                  <w:rFonts w:eastAsia="SimSun"/>
                  <w:u w:val="single"/>
                </w:rPr>
                <w:t>C25/26</w:t>
              </w:r>
            </w:hyperlink>
            <w:r w:rsidRPr="00A606F7">
              <w:rPr>
                <w:rFonts w:asciiTheme="minorHAnsi" w:hAnsiTheme="minorHAnsi" w:cstheme="minorHAnsi"/>
                <w:szCs w:val="24"/>
              </w:rPr>
              <w:t xml:space="preserve">, </w:t>
            </w:r>
            <w:hyperlink r:id="rId9" w:history="1">
              <w:r w:rsidRPr="00CE0239">
                <w:rPr>
                  <w:rStyle w:val="Hyperlink"/>
                  <w:rFonts w:eastAsia="SimSun"/>
                  <w:u w:val="single"/>
                </w:rPr>
                <w:t>C25/92</w:t>
              </w:r>
            </w:hyperlink>
          </w:p>
        </w:tc>
      </w:tr>
      <w:tr w:rsidR="00CE0239" w:rsidRPr="00A606F7" w14:paraId="4E1AE179" w14:textId="77777777" w:rsidTr="00056FD2">
        <w:trPr>
          <w:trHeight w:val="20"/>
        </w:trPr>
        <w:tc>
          <w:tcPr>
            <w:tcW w:w="242" w:type="pct"/>
          </w:tcPr>
          <w:p w14:paraId="28FE775B" w14:textId="77777777" w:rsidR="00CE0239" w:rsidRPr="00A606F7" w:rsidRDefault="00CE0239" w:rsidP="00CE0239">
            <w:pPr>
              <w:spacing w:before="80" w:after="80"/>
              <w:rPr>
                <w:sz w:val="22"/>
                <w:szCs w:val="22"/>
              </w:rPr>
            </w:pPr>
            <w:r>
              <w:rPr>
                <w:color w:val="000000"/>
                <w:lang w:val="zh-CN"/>
              </w:rPr>
              <w:t>3</w:t>
            </w:r>
          </w:p>
        </w:tc>
        <w:tc>
          <w:tcPr>
            <w:tcW w:w="3580" w:type="pct"/>
          </w:tcPr>
          <w:p w14:paraId="453597AE" w14:textId="77777777" w:rsidR="00CE0239" w:rsidRPr="00A606F7" w:rsidRDefault="00CE0239" w:rsidP="00CE0239">
            <w:pPr>
              <w:spacing w:before="80" w:after="80"/>
              <w:rPr>
                <w:rFonts w:asciiTheme="minorHAnsi" w:hAnsiTheme="minorHAnsi" w:cstheme="minorHAnsi"/>
                <w:color w:val="2F2F2F"/>
                <w:sz w:val="22"/>
                <w:szCs w:val="22"/>
                <w:shd w:val="clear" w:color="auto" w:fill="FFFFFF"/>
                <w:lang w:eastAsia="zh-CN"/>
              </w:rPr>
            </w:pPr>
            <w:r>
              <w:rPr>
                <w:color w:val="000000"/>
                <w:lang w:val="zh-CN" w:eastAsia="zh-CN"/>
              </w:rPr>
              <w:t>关于</w:t>
            </w:r>
            <w:r>
              <w:rPr>
                <w:color w:val="000000"/>
                <w:lang w:val="zh-CN" w:eastAsia="zh-CN"/>
              </w:rPr>
              <w:t>RA-27</w:t>
            </w:r>
            <w:r>
              <w:rPr>
                <w:color w:val="000000"/>
                <w:lang w:val="zh-CN" w:eastAsia="zh-CN"/>
              </w:rPr>
              <w:t>、</w:t>
            </w:r>
            <w:r>
              <w:rPr>
                <w:color w:val="000000"/>
                <w:lang w:val="zh-CN" w:eastAsia="zh-CN"/>
              </w:rPr>
              <w:t>WRC-27</w:t>
            </w:r>
            <w:r>
              <w:rPr>
                <w:color w:val="000000"/>
                <w:lang w:val="zh-CN" w:eastAsia="zh-CN"/>
              </w:rPr>
              <w:t>和</w:t>
            </w:r>
            <w:r>
              <w:rPr>
                <w:color w:val="000000"/>
                <w:lang w:val="zh-CN" w:eastAsia="zh-CN"/>
              </w:rPr>
              <w:t>CPM31-1</w:t>
            </w:r>
            <w:r>
              <w:rPr>
                <w:color w:val="000000"/>
                <w:lang w:val="zh-CN" w:eastAsia="zh-CN"/>
              </w:rPr>
              <w:t>拟议</w:t>
            </w:r>
            <w:r>
              <w:rPr>
                <w:rFonts w:hint="eastAsia"/>
                <w:color w:val="000000"/>
                <w:lang w:val="zh-CN" w:eastAsia="zh-CN"/>
              </w:rPr>
              <w:t>会址</w:t>
            </w:r>
            <w:r>
              <w:rPr>
                <w:color w:val="000000"/>
                <w:lang w:val="zh-CN" w:eastAsia="zh-CN"/>
              </w:rPr>
              <w:t>的报告</w:t>
            </w:r>
          </w:p>
        </w:tc>
        <w:tc>
          <w:tcPr>
            <w:tcW w:w="1178" w:type="pct"/>
          </w:tcPr>
          <w:p w14:paraId="3408BBD6" w14:textId="315D4D6B" w:rsidR="00CE0239" w:rsidRPr="00A606F7" w:rsidRDefault="00CE0239" w:rsidP="00CE0239">
            <w:pPr>
              <w:spacing w:before="80" w:after="80"/>
              <w:jc w:val="center"/>
              <w:rPr>
                <w:sz w:val="22"/>
                <w:szCs w:val="22"/>
              </w:rPr>
            </w:pPr>
            <w:hyperlink r:id="rId10" w:history="1">
              <w:r w:rsidRPr="00CE0239">
                <w:rPr>
                  <w:rStyle w:val="Hyperlink"/>
                  <w:rFonts w:asciiTheme="minorHAnsi" w:eastAsia="SimSun" w:hAnsiTheme="minorHAnsi" w:cstheme="minorHAnsi"/>
                  <w:szCs w:val="24"/>
                  <w:u w:val="single"/>
                </w:rPr>
                <w:t>C25/58+Add.</w:t>
              </w:r>
              <w:r w:rsidRPr="00A606F7">
                <w:rPr>
                  <w:rStyle w:val="Hyperlink"/>
                  <w:rFonts w:asciiTheme="minorHAnsi" w:eastAsia="SimSun" w:hAnsiTheme="minorHAnsi" w:cstheme="minorHAnsi"/>
                  <w:szCs w:val="24"/>
                </w:rPr>
                <w:t>1</w:t>
              </w:r>
            </w:hyperlink>
            <w:r w:rsidRPr="00A606F7">
              <w:rPr>
                <w:rFonts w:asciiTheme="minorHAnsi" w:hAnsiTheme="minorHAnsi" w:cstheme="minorHAnsi"/>
                <w:szCs w:val="24"/>
              </w:rPr>
              <w:t xml:space="preserve">, </w:t>
            </w:r>
            <w:hyperlink r:id="rId11" w:history="1">
              <w:r w:rsidRPr="00CE0239">
                <w:rPr>
                  <w:rStyle w:val="Hyperlink"/>
                  <w:rFonts w:asciiTheme="minorHAnsi" w:eastAsia="SimSun" w:hAnsiTheme="minorHAnsi" w:cstheme="minorHAnsi"/>
                  <w:szCs w:val="24"/>
                  <w:u w:val="single"/>
                </w:rPr>
                <w:t>C25/101</w:t>
              </w:r>
            </w:hyperlink>
          </w:p>
        </w:tc>
      </w:tr>
      <w:tr w:rsidR="00CE0239" w:rsidRPr="00A606F7" w14:paraId="2922FB2A" w14:textId="77777777" w:rsidTr="00056FD2">
        <w:trPr>
          <w:trHeight w:val="20"/>
        </w:trPr>
        <w:tc>
          <w:tcPr>
            <w:tcW w:w="242" w:type="pct"/>
          </w:tcPr>
          <w:p w14:paraId="7848CBE6" w14:textId="77777777" w:rsidR="00CE0239" w:rsidRPr="00A606F7" w:rsidRDefault="00CE0239" w:rsidP="00CE0239">
            <w:pPr>
              <w:spacing w:before="80" w:after="80"/>
              <w:rPr>
                <w:sz w:val="22"/>
                <w:szCs w:val="22"/>
              </w:rPr>
            </w:pPr>
            <w:r>
              <w:rPr>
                <w:color w:val="000000"/>
                <w:lang w:val="zh-CN"/>
              </w:rPr>
              <w:t>4</w:t>
            </w:r>
          </w:p>
        </w:tc>
        <w:tc>
          <w:tcPr>
            <w:tcW w:w="3580" w:type="pct"/>
          </w:tcPr>
          <w:p w14:paraId="1BC33ACE" w14:textId="50BAE4B2" w:rsidR="00CE0239" w:rsidRPr="00A606F7" w:rsidRDefault="00CE0239" w:rsidP="00CE0239">
            <w:pPr>
              <w:spacing w:before="80" w:after="80"/>
              <w:rPr>
                <w:sz w:val="22"/>
                <w:szCs w:val="22"/>
                <w:lang w:eastAsia="zh-CN"/>
              </w:rPr>
            </w:pPr>
            <w:r>
              <w:rPr>
                <w:color w:val="000000"/>
                <w:lang w:val="zh-CN" w:eastAsia="zh-CN"/>
              </w:rPr>
              <w:t>与联合国系统和其他国际政府</w:t>
            </w:r>
            <w:proofErr w:type="gramStart"/>
            <w:r>
              <w:rPr>
                <w:color w:val="000000"/>
                <w:lang w:val="zh-CN" w:eastAsia="zh-CN"/>
              </w:rPr>
              <w:t>间进程</w:t>
            </w:r>
            <w:proofErr w:type="gramEnd"/>
            <w:r>
              <w:rPr>
                <w:rFonts w:hint="eastAsia"/>
                <w:color w:val="000000"/>
                <w:lang w:val="zh-CN" w:eastAsia="zh-CN"/>
              </w:rPr>
              <w:t>在</w:t>
            </w:r>
            <w:r>
              <w:rPr>
                <w:color w:val="000000"/>
                <w:lang w:val="zh-CN" w:eastAsia="zh-CN"/>
              </w:rPr>
              <w:t>标准制定</w:t>
            </w:r>
            <w:r>
              <w:rPr>
                <w:rFonts w:hint="eastAsia"/>
                <w:color w:val="000000"/>
                <w:lang w:val="zh-CN" w:eastAsia="zh-CN"/>
              </w:rPr>
              <w:t>等</w:t>
            </w:r>
            <w:r>
              <w:rPr>
                <w:color w:val="000000"/>
                <w:lang w:val="zh-CN" w:eastAsia="zh-CN"/>
              </w:rPr>
              <w:t>方面</w:t>
            </w:r>
            <w:r>
              <w:rPr>
                <w:rFonts w:hint="eastAsia"/>
                <w:color w:val="000000"/>
                <w:lang w:val="zh-CN" w:eastAsia="zh-CN"/>
              </w:rPr>
              <w:t>的</w:t>
            </w:r>
            <w:r>
              <w:rPr>
                <w:color w:val="000000"/>
                <w:lang w:val="zh-CN" w:eastAsia="zh-CN"/>
              </w:rPr>
              <w:br/>
            </w:r>
            <w:r>
              <w:rPr>
                <w:color w:val="000000"/>
                <w:lang w:val="zh-CN" w:eastAsia="zh-CN"/>
              </w:rPr>
              <w:t>协作</w:t>
            </w:r>
          </w:p>
        </w:tc>
        <w:tc>
          <w:tcPr>
            <w:tcW w:w="1178" w:type="pct"/>
          </w:tcPr>
          <w:p w14:paraId="2BB3BB3E" w14:textId="5172B326" w:rsidR="00CE0239" w:rsidRPr="00A606F7" w:rsidRDefault="00CE0239" w:rsidP="00CE0239">
            <w:pPr>
              <w:spacing w:before="80" w:after="80"/>
              <w:jc w:val="center"/>
              <w:rPr>
                <w:color w:val="0563C1"/>
                <w:u w:val="single"/>
              </w:rPr>
            </w:pPr>
            <w:hyperlink r:id="rId12" w:tgtFrame="_blank" w:history="1">
              <w:r w:rsidRPr="00CE0239">
                <w:rPr>
                  <w:rStyle w:val="Hyperlink"/>
                  <w:rFonts w:eastAsia="SimSun"/>
                  <w:u w:val="single"/>
                </w:rPr>
                <w:t>C25/70</w:t>
              </w:r>
            </w:hyperlink>
            <w:r w:rsidRPr="00A606F7">
              <w:rPr>
                <w:rStyle w:val="Hyperlink"/>
                <w:rFonts w:eastAsia="SimSun"/>
              </w:rPr>
              <w:br/>
            </w:r>
            <w:hyperlink r:id="rId13" w:tgtFrame="_blank" w:history="1">
              <w:r w:rsidRPr="00CE0239">
                <w:rPr>
                  <w:rStyle w:val="Hyperlink"/>
                  <w:rFonts w:eastAsia="SimSun"/>
                  <w:u w:val="single"/>
                </w:rPr>
                <w:t>C25/97(Rev.1)</w:t>
              </w:r>
            </w:hyperlink>
          </w:p>
        </w:tc>
      </w:tr>
      <w:tr w:rsidR="00CE0239" w:rsidRPr="00A606F7" w14:paraId="47F1CC70" w14:textId="77777777" w:rsidTr="00056FD2">
        <w:trPr>
          <w:trHeight w:val="20"/>
        </w:trPr>
        <w:tc>
          <w:tcPr>
            <w:tcW w:w="242" w:type="pct"/>
          </w:tcPr>
          <w:p w14:paraId="3E0A323B" w14:textId="77777777" w:rsidR="00CE0239" w:rsidRPr="00A606F7" w:rsidRDefault="00CE0239" w:rsidP="00CE0239">
            <w:pPr>
              <w:spacing w:before="80" w:after="80"/>
              <w:rPr>
                <w:sz w:val="22"/>
                <w:szCs w:val="22"/>
              </w:rPr>
            </w:pPr>
            <w:r>
              <w:rPr>
                <w:color w:val="000000"/>
                <w:lang w:val="zh-CN"/>
              </w:rPr>
              <w:t>5</w:t>
            </w:r>
          </w:p>
        </w:tc>
        <w:tc>
          <w:tcPr>
            <w:tcW w:w="3580" w:type="pct"/>
          </w:tcPr>
          <w:p w14:paraId="2835CF36" w14:textId="77777777" w:rsidR="00CE0239" w:rsidRPr="00A606F7" w:rsidRDefault="00CE0239" w:rsidP="00CE0239">
            <w:pPr>
              <w:spacing w:before="80" w:after="80"/>
              <w:rPr>
                <w:lang w:eastAsia="zh-CN"/>
              </w:rPr>
            </w:pPr>
            <w:r>
              <w:rPr>
                <w:color w:val="000000"/>
                <w:lang w:val="zh-CN" w:eastAsia="zh-CN"/>
              </w:rPr>
              <w:t>印度主管部门关于</w:t>
            </w:r>
            <w:r>
              <w:rPr>
                <w:color w:val="000000"/>
                <w:lang w:val="zh-CN" w:eastAsia="zh-CN"/>
              </w:rPr>
              <w:t>2030</w:t>
            </w:r>
            <w:r>
              <w:rPr>
                <w:color w:val="000000"/>
                <w:lang w:val="zh-CN" w:eastAsia="zh-CN"/>
              </w:rPr>
              <w:t>年全权代表大会的函</w:t>
            </w:r>
          </w:p>
        </w:tc>
        <w:tc>
          <w:tcPr>
            <w:tcW w:w="1178" w:type="pct"/>
          </w:tcPr>
          <w:p w14:paraId="335B12ED" w14:textId="5EC5409B" w:rsidR="00CE0239" w:rsidRPr="00A606F7" w:rsidRDefault="00CE0239" w:rsidP="00CE0239">
            <w:pPr>
              <w:spacing w:before="80" w:after="80"/>
              <w:jc w:val="center"/>
              <w:rPr>
                <w:sz w:val="22"/>
                <w:szCs w:val="22"/>
              </w:rPr>
            </w:pPr>
            <w:hyperlink r:id="rId14" w:history="1">
              <w:r w:rsidRPr="00CE0239">
                <w:rPr>
                  <w:rStyle w:val="Hyperlink"/>
                  <w:rFonts w:eastAsia="SimSun"/>
                  <w:u w:val="single"/>
                </w:rPr>
                <w:t>C25/19</w:t>
              </w:r>
            </w:hyperlink>
            <w:r w:rsidRPr="00A606F7">
              <w:rPr>
                <w:rFonts w:asciiTheme="minorHAnsi" w:hAnsiTheme="minorHAnsi" w:cstheme="minorHAnsi"/>
                <w:szCs w:val="24"/>
              </w:rPr>
              <w:t xml:space="preserve">, </w:t>
            </w:r>
            <w:hyperlink r:id="rId15" w:history="1">
              <w:r w:rsidRPr="00CE0239">
                <w:rPr>
                  <w:rStyle w:val="Hyperlink"/>
                  <w:rFonts w:eastAsia="SimSun"/>
                  <w:u w:val="single"/>
                </w:rPr>
                <w:t>C25/73</w:t>
              </w:r>
            </w:hyperlink>
          </w:p>
        </w:tc>
      </w:tr>
      <w:tr w:rsidR="003C51DF" w:rsidRPr="00A606F7" w14:paraId="268F7937" w14:textId="77777777" w:rsidTr="00056FD2">
        <w:trPr>
          <w:trHeight w:val="20"/>
        </w:trPr>
        <w:tc>
          <w:tcPr>
            <w:tcW w:w="242" w:type="pct"/>
          </w:tcPr>
          <w:p w14:paraId="223CC353" w14:textId="77777777" w:rsidR="003C51DF" w:rsidRPr="00A606F7" w:rsidRDefault="003C51DF" w:rsidP="00056FD2">
            <w:pPr>
              <w:spacing w:before="80" w:after="80"/>
              <w:rPr>
                <w:sz w:val="22"/>
                <w:szCs w:val="22"/>
              </w:rPr>
            </w:pPr>
            <w:r>
              <w:rPr>
                <w:color w:val="000000"/>
                <w:lang w:val="zh-CN"/>
              </w:rPr>
              <w:t>6</w:t>
            </w:r>
          </w:p>
        </w:tc>
        <w:tc>
          <w:tcPr>
            <w:tcW w:w="3580" w:type="pct"/>
          </w:tcPr>
          <w:p w14:paraId="101E0A71" w14:textId="77777777" w:rsidR="003C51DF" w:rsidRPr="00A606F7" w:rsidRDefault="003C51DF" w:rsidP="00056FD2">
            <w:pPr>
              <w:spacing w:before="80" w:after="80"/>
              <w:rPr>
                <w:rFonts w:asciiTheme="minorHAnsi" w:hAnsiTheme="minorHAnsi" w:cstheme="minorHAnsi"/>
                <w:iCs/>
                <w:szCs w:val="24"/>
                <w:lang w:eastAsia="zh-CN"/>
              </w:rPr>
            </w:pPr>
            <w:r>
              <w:rPr>
                <w:color w:val="000000"/>
                <w:lang w:val="zh-CN" w:eastAsia="zh-CN"/>
              </w:rPr>
              <w:t>各位理事和观察员的发言</w:t>
            </w:r>
          </w:p>
        </w:tc>
        <w:tc>
          <w:tcPr>
            <w:tcW w:w="1178" w:type="pct"/>
          </w:tcPr>
          <w:p w14:paraId="6B8348DF" w14:textId="77777777" w:rsidR="003C51DF" w:rsidRPr="00A606F7" w:rsidRDefault="003C51DF" w:rsidP="00056FD2">
            <w:pPr>
              <w:spacing w:before="80" w:after="80"/>
              <w:jc w:val="center"/>
              <w:rPr>
                <w:lang w:eastAsia="zh-CN"/>
              </w:rPr>
            </w:pPr>
          </w:p>
        </w:tc>
      </w:tr>
    </w:tbl>
    <w:p w14:paraId="30844125" w14:textId="77777777" w:rsidR="003C51DF" w:rsidRDefault="003C51DF">
      <w:pPr>
        <w:tabs>
          <w:tab w:val="clear" w:pos="794"/>
          <w:tab w:val="clear" w:pos="1191"/>
          <w:tab w:val="clear" w:pos="1588"/>
          <w:tab w:val="clear" w:pos="1985"/>
        </w:tabs>
        <w:overflowPunct/>
        <w:autoSpaceDE/>
        <w:autoSpaceDN/>
        <w:adjustRightInd/>
        <w:spacing w:before="0"/>
        <w:textAlignment w:val="auto"/>
        <w:rPr>
          <w:lang w:eastAsia="zh-CN"/>
        </w:rPr>
      </w:pPr>
    </w:p>
    <w:p w14:paraId="7864C015"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1776D7C" w14:textId="77777777" w:rsidR="003C51DF" w:rsidRPr="00A606F7" w:rsidRDefault="003C51DF" w:rsidP="003C51DF">
      <w:pPr>
        <w:pStyle w:val="Heading1"/>
        <w:rPr>
          <w:lang w:eastAsia="zh-CN"/>
        </w:rPr>
      </w:pPr>
      <w:r>
        <w:rPr>
          <w:bCs/>
          <w:lang w:val="zh-CN" w:eastAsia="zh-CN"/>
        </w:rPr>
        <w:lastRenderedPageBreak/>
        <w:t>1</w:t>
      </w:r>
      <w:r>
        <w:rPr>
          <w:bCs/>
          <w:lang w:val="zh-CN" w:eastAsia="zh-CN"/>
        </w:rPr>
        <w:tab/>
      </w:r>
      <w:r>
        <w:rPr>
          <w:bCs/>
          <w:lang w:val="zh-CN" w:eastAsia="zh-CN"/>
        </w:rPr>
        <w:t>联合国主管政策事务的副秘书长</w:t>
      </w:r>
      <w:r>
        <w:rPr>
          <w:bCs/>
          <w:lang w:val="zh-CN" w:eastAsia="zh-CN"/>
        </w:rPr>
        <w:t>Guy Ryder</w:t>
      </w:r>
      <w:r>
        <w:rPr>
          <w:bCs/>
          <w:lang w:val="zh-CN" w:eastAsia="zh-CN"/>
        </w:rPr>
        <w:t>先生的发言</w:t>
      </w:r>
    </w:p>
    <w:p w14:paraId="1DB00BC9" w14:textId="77777777" w:rsidR="003C51DF" w:rsidRPr="00A606F7" w:rsidRDefault="003C51DF" w:rsidP="003C51DF">
      <w:pPr>
        <w:rPr>
          <w:lang w:eastAsia="zh-CN"/>
        </w:rPr>
      </w:pPr>
      <w:r>
        <w:rPr>
          <w:lang w:val="zh-CN" w:eastAsia="zh-CN"/>
        </w:rPr>
        <w:t>1.1</w:t>
      </w:r>
      <w:r>
        <w:rPr>
          <w:lang w:val="zh-CN" w:eastAsia="zh-CN"/>
        </w:rPr>
        <w:tab/>
      </w:r>
      <w:r>
        <w:rPr>
          <w:lang w:val="zh-CN" w:eastAsia="zh-CN"/>
        </w:rPr>
        <w:t>国际电联秘书长</w:t>
      </w:r>
      <w:r>
        <w:rPr>
          <w:rFonts w:hint="eastAsia"/>
          <w:lang w:val="zh-CN" w:eastAsia="zh-CN"/>
        </w:rPr>
        <w:t>向大家</w:t>
      </w:r>
      <w:r>
        <w:rPr>
          <w:lang w:val="zh-CN" w:eastAsia="zh-CN"/>
        </w:rPr>
        <w:t>介绍了联合国秘书长执行办公室主管政策事务的副秘书长</w:t>
      </w:r>
      <w:r>
        <w:rPr>
          <w:lang w:val="zh-CN" w:eastAsia="zh-CN"/>
        </w:rPr>
        <w:t>Guy Ryder</w:t>
      </w:r>
      <w:r>
        <w:rPr>
          <w:lang w:val="zh-CN" w:eastAsia="zh-CN"/>
        </w:rPr>
        <w:t>先生</w:t>
      </w:r>
      <w:r>
        <w:rPr>
          <w:rFonts w:hint="eastAsia"/>
          <w:lang w:val="zh-CN" w:eastAsia="zh-CN"/>
        </w:rPr>
        <w:t>。他担任</w:t>
      </w:r>
      <w:r>
        <w:rPr>
          <w:lang w:val="zh-CN" w:eastAsia="zh-CN"/>
        </w:rPr>
        <w:t>UN80</w:t>
      </w:r>
      <w:r>
        <w:rPr>
          <w:lang w:val="zh-CN" w:eastAsia="zh-CN"/>
        </w:rPr>
        <w:t>任务组主席，</w:t>
      </w:r>
      <w:r>
        <w:rPr>
          <w:rFonts w:hint="eastAsia"/>
          <w:lang w:val="zh-CN" w:eastAsia="zh-CN"/>
        </w:rPr>
        <w:t>由该任务组</w:t>
      </w:r>
      <w:r>
        <w:rPr>
          <w:lang w:val="zh-CN" w:eastAsia="zh-CN"/>
        </w:rPr>
        <w:t>指导</w:t>
      </w:r>
      <w:r>
        <w:rPr>
          <w:rFonts w:hint="eastAsia"/>
          <w:lang w:val="zh-CN" w:eastAsia="zh-CN"/>
        </w:rPr>
        <w:t>的</w:t>
      </w:r>
      <w:r>
        <w:rPr>
          <w:lang w:val="zh-CN" w:eastAsia="zh-CN"/>
        </w:rPr>
        <w:t>UN80</w:t>
      </w:r>
      <w:r>
        <w:rPr>
          <w:lang w:val="zh-CN" w:eastAsia="zh-CN"/>
        </w:rPr>
        <w:t>举措旨在重新</w:t>
      </w:r>
      <w:r>
        <w:rPr>
          <w:rFonts w:hint="eastAsia"/>
          <w:lang w:val="zh-CN" w:eastAsia="zh-CN"/>
        </w:rPr>
        <w:t>设计</w:t>
      </w:r>
      <w:r>
        <w:rPr>
          <w:lang w:val="zh-CN" w:eastAsia="zh-CN"/>
        </w:rPr>
        <w:t>联合国</w:t>
      </w:r>
      <w:r>
        <w:rPr>
          <w:rFonts w:hint="eastAsia"/>
          <w:lang w:val="zh-CN" w:eastAsia="zh-CN"/>
        </w:rPr>
        <w:t>为</w:t>
      </w:r>
      <w:r>
        <w:rPr>
          <w:lang w:val="zh-CN" w:eastAsia="zh-CN"/>
        </w:rPr>
        <w:t>世界</w:t>
      </w:r>
      <w:r>
        <w:rPr>
          <w:rFonts w:hint="eastAsia"/>
          <w:lang w:val="zh-CN" w:eastAsia="zh-CN"/>
        </w:rPr>
        <w:t>服务的方式</w:t>
      </w:r>
      <w:r>
        <w:rPr>
          <w:lang w:val="zh-CN" w:eastAsia="zh-CN"/>
        </w:rPr>
        <w:t>，并将</w:t>
      </w:r>
      <w:r>
        <w:rPr>
          <w:rFonts w:hint="eastAsia"/>
          <w:lang w:val="zh-CN" w:eastAsia="zh-CN"/>
        </w:rPr>
        <w:t>联合国打造成</w:t>
      </w:r>
      <w:r>
        <w:rPr>
          <w:lang w:val="zh-CN" w:eastAsia="zh-CN"/>
        </w:rPr>
        <w:t>为一个更</w:t>
      </w:r>
      <w:r>
        <w:rPr>
          <w:rFonts w:hint="eastAsia"/>
          <w:lang w:val="zh-CN" w:eastAsia="zh-CN"/>
        </w:rPr>
        <w:t>加</w:t>
      </w:r>
      <w:r>
        <w:rPr>
          <w:lang w:val="zh-CN" w:eastAsia="zh-CN"/>
        </w:rPr>
        <w:t>灵活、反应更迅速</w:t>
      </w:r>
      <w:r>
        <w:rPr>
          <w:rFonts w:hint="eastAsia"/>
          <w:lang w:val="zh-CN" w:eastAsia="zh-CN"/>
        </w:rPr>
        <w:t>且</w:t>
      </w:r>
      <w:r>
        <w:rPr>
          <w:lang w:val="zh-CN" w:eastAsia="zh-CN"/>
        </w:rPr>
        <w:t>更有复原力的组织同时确保其可持续性。</w:t>
      </w:r>
    </w:p>
    <w:p w14:paraId="05C0DA6A" w14:textId="11970413" w:rsidR="003C51DF" w:rsidRPr="00A606F7" w:rsidRDefault="003C51DF" w:rsidP="003C51DF">
      <w:pPr>
        <w:rPr>
          <w:lang w:eastAsia="zh-CN"/>
        </w:rPr>
      </w:pPr>
      <w:r w:rsidRPr="009E6B03">
        <w:rPr>
          <w:lang w:eastAsia="zh-CN"/>
        </w:rPr>
        <w:t>1.2</w:t>
      </w:r>
      <w:r w:rsidRPr="009E6B03">
        <w:rPr>
          <w:lang w:eastAsia="zh-CN"/>
        </w:rPr>
        <w:tab/>
      </w:r>
      <w:r>
        <w:rPr>
          <w:lang w:val="zh-CN" w:eastAsia="zh-CN"/>
        </w:rPr>
        <w:t>联合国负责政策</w:t>
      </w:r>
      <w:r>
        <w:rPr>
          <w:rFonts w:hint="eastAsia"/>
          <w:lang w:val="zh-CN" w:eastAsia="zh-CN"/>
        </w:rPr>
        <w:t>事务</w:t>
      </w:r>
      <w:r>
        <w:rPr>
          <w:lang w:val="zh-CN" w:eastAsia="zh-CN"/>
        </w:rPr>
        <w:t>的副秘书长</w:t>
      </w:r>
      <w:r>
        <w:rPr>
          <w:rFonts w:hint="eastAsia"/>
          <w:lang w:val="zh-CN" w:eastAsia="zh-CN"/>
        </w:rPr>
        <w:t>称</w:t>
      </w:r>
      <w:r w:rsidRPr="009E6B03">
        <w:rPr>
          <w:lang w:eastAsia="zh-CN"/>
        </w:rPr>
        <w:t>，</w:t>
      </w:r>
      <w:r>
        <w:rPr>
          <w:rFonts w:hint="eastAsia"/>
          <w:lang w:val="zh-CN" w:eastAsia="zh-CN"/>
        </w:rPr>
        <w:t>提出</w:t>
      </w:r>
      <w:r>
        <w:rPr>
          <w:lang w:val="zh-CN" w:eastAsia="zh-CN"/>
        </w:rPr>
        <w:t>联合国</w:t>
      </w:r>
      <w:r w:rsidRPr="009E6B03">
        <w:rPr>
          <w:lang w:eastAsia="zh-CN"/>
        </w:rPr>
        <w:t>UN80</w:t>
      </w:r>
      <w:r>
        <w:rPr>
          <w:rFonts w:hint="eastAsia"/>
          <w:lang w:val="zh-CN" w:eastAsia="zh-CN"/>
        </w:rPr>
        <w:t>举措</w:t>
      </w:r>
      <w:r>
        <w:rPr>
          <w:lang w:val="zh-CN" w:eastAsia="zh-CN"/>
        </w:rPr>
        <w:t>是为了应对</w:t>
      </w:r>
      <w:r w:rsidR="009E6B03" w:rsidRPr="009E6B03">
        <w:rPr>
          <w:rFonts w:hint="eastAsia"/>
          <w:lang w:eastAsia="zh-CN"/>
        </w:rPr>
        <w:t>违反《联合国宪章》的基本原则</w:t>
      </w:r>
      <w:r w:rsidR="009E6B03">
        <w:rPr>
          <w:rFonts w:hint="eastAsia"/>
          <w:lang w:eastAsia="zh-CN"/>
        </w:rPr>
        <w:t>、</w:t>
      </w:r>
      <w:r>
        <w:rPr>
          <w:lang w:val="zh-CN" w:eastAsia="zh-CN"/>
        </w:rPr>
        <w:t>政治</w:t>
      </w:r>
      <w:r>
        <w:rPr>
          <w:rFonts w:hint="eastAsia"/>
          <w:lang w:val="zh-CN" w:eastAsia="zh-CN"/>
        </w:rPr>
        <w:t>领域</w:t>
      </w:r>
      <w:r>
        <w:rPr>
          <w:lang w:val="zh-CN" w:eastAsia="zh-CN"/>
        </w:rPr>
        <w:t>日益加剧的分歧、非常严重的系统性财</w:t>
      </w:r>
      <w:r>
        <w:rPr>
          <w:rFonts w:hint="eastAsia"/>
          <w:lang w:val="zh-CN" w:eastAsia="zh-CN"/>
        </w:rPr>
        <w:t>务限制</w:t>
      </w:r>
      <w:r>
        <w:rPr>
          <w:lang w:val="zh-CN" w:eastAsia="zh-CN"/>
        </w:rPr>
        <w:t>以及对多边主义本身价值的质疑。该举措包括三个工作流：第一个</w:t>
      </w:r>
      <w:r>
        <w:rPr>
          <w:rFonts w:hint="eastAsia"/>
          <w:lang w:val="zh-CN" w:eastAsia="zh-CN"/>
        </w:rPr>
        <w:t>工作流的</w:t>
      </w:r>
      <w:r>
        <w:rPr>
          <w:lang w:val="zh-CN" w:eastAsia="zh-CN"/>
        </w:rPr>
        <w:t>重点是通过</w:t>
      </w:r>
      <w:r>
        <w:rPr>
          <w:rFonts w:hint="eastAsia"/>
          <w:lang w:val="zh-CN" w:eastAsia="zh-CN"/>
        </w:rPr>
        <w:t>取</w:t>
      </w:r>
      <w:r>
        <w:rPr>
          <w:lang w:val="zh-CN" w:eastAsia="zh-CN"/>
        </w:rPr>
        <w:t>消重复</w:t>
      </w:r>
      <w:r>
        <w:rPr>
          <w:rFonts w:hint="eastAsia"/>
          <w:lang w:val="zh-CN" w:eastAsia="zh-CN"/>
        </w:rPr>
        <w:t>的</w:t>
      </w:r>
      <w:r>
        <w:rPr>
          <w:lang w:val="zh-CN" w:eastAsia="zh-CN"/>
        </w:rPr>
        <w:t>流程、合并平台</w:t>
      </w:r>
      <w:r>
        <w:rPr>
          <w:rFonts w:hint="eastAsia"/>
          <w:lang w:val="zh-CN" w:eastAsia="zh-CN"/>
        </w:rPr>
        <w:t>以及</w:t>
      </w:r>
      <w:r>
        <w:rPr>
          <w:lang w:val="zh-CN" w:eastAsia="zh-CN"/>
        </w:rPr>
        <w:t>将职位从日内瓦和纽约等成本较高的地</w:t>
      </w:r>
      <w:r>
        <w:rPr>
          <w:rFonts w:hint="eastAsia"/>
          <w:lang w:val="zh-CN" w:eastAsia="zh-CN"/>
        </w:rPr>
        <w:t>点</w:t>
      </w:r>
      <w:r>
        <w:rPr>
          <w:lang w:val="zh-CN" w:eastAsia="zh-CN"/>
        </w:rPr>
        <w:t>迁出</w:t>
      </w:r>
      <w:r>
        <w:rPr>
          <w:rFonts w:hint="eastAsia"/>
          <w:lang w:val="zh-CN" w:eastAsia="zh-CN"/>
        </w:rPr>
        <w:t>的方式</w:t>
      </w:r>
      <w:r>
        <w:rPr>
          <w:lang w:val="zh-CN" w:eastAsia="zh-CN"/>
        </w:rPr>
        <w:t>，</w:t>
      </w:r>
      <w:r>
        <w:rPr>
          <w:rFonts w:hint="eastAsia"/>
          <w:lang w:val="zh-CN" w:eastAsia="zh-CN"/>
        </w:rPr>
        <w:t>提高</w:t>
      </w:r>
      <w:r>
        <w:rPr>
          <w:lang w:val="zh-CN" w:eastAsia="zh-CN"/>
        </w:rPr>
        <w:t>现有系统</w:t>
      </w:r>
      <w:r>
        <w:rPr>
          <w:rFonts w:hint="eastAsia"/>
          <w:lang w:val="zh-CN" w:eastAsia="zh-CN"/>
        </w:rPr>
        <w:t>的</w:t>
      </w:r>
      <w:r>
        <w:rPr>
          <w:lang w:val="zh-CN" w:eastAsia="zh-CN"/>
        </w:rPr>
        <w:t>效率</w:t>
      </w:r>
      <w:r>
        <w:rPr>
          <w:rFonts w:hint="eastAsia"/>
          <w:lang w:val="zh-CN" w:eastAsia="zh-CN"/>
        </w:rPr>
        <w:t>并对其加以</w:t>
      </w:r>
      <w:r>
        <w:rPr>
          <w:lang w:val="zh-CN" w:eastAsia="zh-CN"/>
        </w:rPr>
        <w:t>改进；根据</w:t>
      </w:r>
      <w:r>
        <w:rPr>
          <w:rFonts w:hint="eastAsia"/>
          <w:lang w:val="zh-CN" w:eastAsia="zh-CN"/>
        </w:rPr>
        <w:t>此</w:t>
      </w:r>
      <w:r>
        <w:rPr>
          <w:lang w:val="zh-CN" w:eastAsia="zh-CN"/>
        </w:rPr>
        <w:t>进程，经修订的</w:t>
      </w:r>
      <w:r>
        <w:rPr>
          <w:lang w:val="zh-CN" w:eastAsia="zh-CN"/>
        </w:rPr>
        <w:t>2026</w:t>
      </w:r>
      <w:r>
        <w:rPr>
          <w:lang w:val="zh-CN" w:eastAsia="zh-CN"/>
        </w:rPr>
        <w:t>年预算预计将减少</w:t>
      </w:r>
      <w:r>
        <w:rPr>
          <w:lang w:val="zh-CN" w:eastAsia="zh-CN"/>
        </w:rPr>
        <w:t>20%</w:t>
      </w:r>
      <w:r>
        <w:rPr>
          <w:rFonts w:hint="eastAsia"/>
          <w:lang w:val="zh-CN" w:eastAsia="zh-CN"/>
        </w:rPr>
        <w:t>的</w:t>
      </w:r>
      <w:r>
        <w:rPr>
          <w:lang w:val="zh-CN" w:eastAsia="zh-CN"/>
        </w:rPr>
        <w:t>联合国秘书处职位。第二个工作</w:t>
      </w:r>
      <w:r>
        <w:rPr>
          <w:rFonts w:hint="eastAsia"/>
          <w:lang w:val="zh-CN" w:eastAsia="zh-CN"/>
        </w:rPr>
        <w:t>流</w:t>
      </w:r>
      <w:r>
        <w:rPr>
          <w:lang w:val="zh-CN" w:eastAsia="zh-CN"/>
        </w:rPr>
        <w:t>专门分析联合国大会、安理会和人权理事会</w:t>
      </w:r>
      <w:r>
        <w:rPr>
          <w:rFonts w:hint="eastAsia"/>
          <w:lang w:val="zh-CN" w:eastAsia="zh-CN"/>
        </w:rPr>
        <w:t>等机构通过</w:t>
      </w:r>
      <w:r>
        <w:rPr>
          <w:lang w:val="zh-CN" w:eastAsia="zh-CN"/>
        </w:rPr>
        <w:t>4 000</w:t>
      </w:r>
      <w:r>
        <w:rPr>
          <w:lang w:val="zh-CN" w:eastAsia="zh-CN"/>
        </w:rPr>
        <w:t>多项决议赋予联合国秘书处的任务，</w:t>
      </w:r>
      <w:r>
        <w:rPr>
          <w:rFonts w:hint="eastAsia"/>
          <w:lang w:val="zh-CN" w:eastAsia="zh-CN"/>
        </w:rPr>
        <w:t>藉此</w:t>
      </w:r>
      <w:r>
        <w:rPr>
          <w:lang w:val="zh-CN" w:eastAsia="zh-CN"/>
        </w:rPr>
        <w:t>确定</w:t>
      </w:r>
      <w:r>
        <w:rPr>
          <w:rFonts w:hint="eastAsia"/>
          <w:lang w:val="zh-CN" w:eastAsia="zh-CN"/>
        </w:rPr>
        <w:t>并</w:t>
      </w:r>
      <w:r>
        <w:rPr>
          <w:lang w:val="zh-CN" w:eastAsia="zh-CN"/>
        </w:rPr>
        <w:t>消除重复、冗余和过度集中的工作。其目的是将</w:t>
      </w:r>
      <w:r>
        <w:rPr>
          <w:rFonts w:hint="eastAsia"/>
          <w:lang w:val="zh-CN" w:eastAsia="zh-CN"/>
        </w:rPr>
        <w:t>此</w:t>
      </w:r>
      <w:r>
        <w:rPr>
          <w:lang w:val="zh-CN" w:eastAsia="zh-CN"/>
        </w:rPr>
        <w:t>项工作扩展到整个系统，并确定联合国秘书处如何</w:t>
      </w:r>
      <w:r>
        <w:rPr>
          <w:rFonts w:hint="eastAsia"/>
          <w:lang w:val="zh-CN" w:eastAsia="zh-CN"/>
        </w:rPr>
        <w:t>以</w:t>
      </w:r>
      <w:r>
        <w:rPr>
          <w:lang w:val="zh-CN" w:eastAsia="zh-CN"/>
        </w:rPr>
        <w:t>更有效、高效</w:t>
      </w:r>
      <w:r>
        <w:rPr>
          <w:rFonts w:hint="eastAsia"/>
          <w:lang w:val="zh-CN" w:eastAsia="zh-CN"/>
        </w:rPr>
        <w:t>且</w:t>
      </w:r>
      <w:r>
        <w:rPr>
          <w:lang w:val="zh-CN" w:eastAsia="zh-CN"/>
        </w:rPr>
        <w:t>一致地</w:t>
      </w:r>
      <w:r>
        <w:rPr>
          <w:rFonts w:hint="eastAsia"/>
          <w:lang w:val="zh-CN" w:eastAsia="zh-CN"/>
        </w:rPr>
        <w:t>方式</w:t>
      </w:r>
      <w:r>
        <w:rPr>
          <w:lang w:val="zh-CN" w:eastAsia="zh-CN"/>
        </w:rPr>
        <w:t>与系统</w:t>
      </w:r>
      <w:r>
        <w:rPr>
          <w:rFonts w:hint="eastAsia"/>
          <w:lang w:val="zh-CN" w:eastAsia="zh-CN"/>
        </w:rPr>
        <w:t>内</w:t>
      </w:r>
      <w:r>
        <w:rPr>
          <w:lang w:val="zh-CN" w:eastAsia="zh-CN"/>
        </w:rPr>
        <w:t>其他</w:t>
      </w:r>
      <w:r>
        <w:rPr>
          <w:rFonts w:hint="eastAsia"/>
          <w:lang w:val="zh-CN" w:eastAsia="zh-CN"/>
        </w:rPr>
        <w:t>机构</w:t>
      </w:r>
      <w:r>
        <w:rPr>
          <w:lang w:val="zh-CN" w:eastAsia="zh-CN"/>
        </w:rPr>
        <w:t>（包括专门机构）互动。将于联合国秘书长</w:t>
      </w:r>
      <w:r w:rsidR="009E6B03">
        <w:rPr>
          <w:rFonts w:hint="eastAsia"/>
          <w:lang w:val="zh-CN" w:eastAsia="zh-CN"/>
        </w:rPr>
        <w:t>将在</w:t>
      </w:r>
      <w:r w:rsidR="009E6B03">
        <w:rPr>
          <w:lang w:val="zh-CN" w:eastAsia="zh-CN"/>
        </w:rPr>
        <w:t>2025</w:t>
      </w:r>
      <w:r w:rsidR="009E6B03">
        <w:rPr>
          <w:lang w:val="zh-CN" w:eastAsia="zh-CN"/>
        </w:rPr>
        <w:t>年</w:t>
      </w:r>
      <w:r w:rsidR="009E6B03">
        <w:rPr>
          <w:lang w:val="zh-CN" w:eastAsia="zh-CN"/>
        </w:rPr>
        <w:t>7</w:t>
      </w:r>
      <w:r w:rsidR="009E6B03">
        <w:rPr>
          <w:lang w:val="zh-CN" w:eastAsia="zh-CN"/>
        </w:rPr>
        <w:t>月</w:t>
      </w:r>
      <w:r w:rsidR="009E6B03">
        <w:rPr>
          <w:rFonts w:hint="eastAsia"/>
          <w:lang w:val="zh-CN" w:eastAsia="zh-CN"/>
        </w:rPr>
        <w:t>底介绍</w:t>
      </w:r>
      <w:r w:rsidR="009E6B03">
        <w:rPr>
          <w:lang w:val="zh-CN" w:eastAsia="zh-CN"/>
        </w:rPr>
        <w:t>关于该工作</w:t>
      </w:r>
      <w:r w:rsidR="009E6B03">
        <w:rPr>
          <w:rFonts w:hint="eastAsia"/>
          <w:lang w:val="zh-CN" w:eastAsia="zh-CN"/>
        </w:rPr>
        <w:t>流</w:t>
      </w:r>
      <w:r w:rsidR="009E6B03">
        <w:rPr>
          <w:lang w:val="zh-CN" w:eastAsia="zh-CN"/>
        </w:rPr>
        <w:t>的报告</w:t>
      </w:r>
      <w:r>
        <w:rPr>
          <w:lang w:val="zh-CN" w:eastAsia="zh-CN"/>
        </w:rPr>
        <w:t>。第三个工作</w:t>
      </w:r>
      <w:r>
        <w:rPr>
          <w:rFonts w:hint="eastAsia"/>
          <w:lang w:val="zh-CN" w:eastAsia="zh-CN"/>
        </w:rPr>
        <w:t>流</w:t>
      </w:r>
      <w:r>
        <w:rPr>
          <w:lang w:val="zh-CN" w:eastAsia="zh-CN"/>
        </w:rPr>
        <w:t>涉及对联合国</w:t>
      </w:r>
      <w:r>
        <w:rPr>
          <w:rFonts w:hint="eastAsia"/>
          <w:lang w:val="zh-CN" w:eastAsia="zh-CN"/>
        </w:rPr>
        <w:t>现有</w:t>
      </w:r>
      <w:r>
        <w:rPr>
          <w:lang w:val="zh-CN" w:eastAsia="zh-CN"/>
        </w:rPr>
        <w:t>架构安排进行严格审查，以评估结构变革或</w:t>
      </w:r>
      <w:r>
        <w:rPr>
          <w:rFonts w:hint="eastAsia"/>
          <w:lang w:val="zh-CN" w:eastAsia="zh-CN"/>
        </w:rPr>
        <w:t>项目</w:t>
      </w:r>
      <w:r>
        <w:rPr>
          <w:lang w:val="zh-CN" w:eastAsia="zh-CN"/>
        </w:rPr>
        <w:t>调整的必要性。</w:t>
      </w:r>
    </w:p>
    <w:p w14:paraId="5287D76B" w14:textId="77777777" w:rsidR="003C51DF" w:rsidRPr="00A606F7" w:rsidRDefault="003C51DF" w:rsidP="003C51DF">
      <w:pPr>
        <w:rPr>
          <w:lang w:eastAsia="zh-CN"/>
        </w:rPr>
      </w:pPr>
      <w:r>
        <w:rPr>
          <w:lang w:val="zh-CN" w:eastAsia="zh-CN"/>
        </w:rPr>
        <w:t>1.3</w:t>
      </w:r>
      <w:r>
        <w:rPr>
          <w:lang w:val="zh-CN" w:eastAsia="zh-CN"/>
        </w:rPr>
        <w:tab/>
        <w:t>UN80</w:t>
      </w:r>
      <w:r>
        <w:rPr>
          <w:lang w:val="zh-CN" w:eastAsia="zh-CN"/>
        </w:rPr>
        <w:t>任务组由包括国际电联秘书长</w:t>
      </w:r>
      <w:r>
        <w:rPr>
          <w:rFonts w:hint="eastAsia"/>
          <w:lang w:val="zh-CN" w:eastAsia="zh-CN"/>
        </w:rPr>
        <w:t>在内的，</w:t>
      </w:r>
      <w:r>
        <w:rPr>
          <w:lang w:val="zh-CN" w:eastAsia="zh-CN"/>
        </w:rPr>
        <w:t>来自整个联合国系统的</w:t>
      </w:r>
      <w:r>
        <w:rPr>
          <w:lang w:val="zh-CN" w:eastAsia="zh-CN"/>
        </w:rPr>
        <w:t>15</w:t>
      </w:r>
      <w:r>
        <w:rPr>
          <w:rFonts w:hint="eastAsia"/>
          <w:lang w:val="zh-CN" w:eastAsia="zh-CN"/>
        </w:rPr>
        <w:t>位</w:t>
      </w:r>
      <w:r>
        <w:rPr>
          <w:lang w:val="zh-CN" w:eastAsia="zh-CN"/>
        </w:rPr>
        <w:t>负责人</w:t>
      </w:r>
      <w:r>
        <w:rPr>
          <w:rFonts w:hint="eastAsia"/>
          <w:lang w:val="zh-CN" w:eastAsia="zh-CN"/>
        </w:rPr>
        <w:t>构</w:t>
      </w:r>
      <w:r>
        <w:rPr>
          <w:lang w:val="zh-CN" w:eastAsia="zh-CN"/>
        </w:rPr>
        <w:t>成，</w:t>
      </w:r>
      <w:r>
        <w:rPr>
          <w:rFonts w:hint="eastAsia"/>
          <w:lang w:val="zh-CN" w:eastAsia="zh-CN"/>
        </w:rPr>
        <w:t>目的是</w:t>
      </w:r>
      <w:r>
        <w:rPr>
          <w:lang w:val="zh-CN" w:eastAsia="zh-CN"/>
        </w:rPr>
        <w:t>确保专门机构的利益得到应有</w:t>
      </w:r>
      <w:r>
        <w:rPr>
          <w:rFonts w:hint="eastAsia"/>
          <w:lang w:val="zh-CN" w:eastAsia="zh-CN"/>
        </w:rPr>
        <w:t>考虑</w:t>
      </w:r>
      <w:r>
        <w:rPr>
          <w:lang w:val="zh-CN" w:eastAsia="zh-CN"/>
        </w:rPr>
        <w:t>。</w:t>
      </w:r>
      <w:proofErr w:type="gramStart"/>
      <w:r>
        <w:rPr>
          <w:lang w:val="zh-CN" w:eastAsia="zh-CN"/>
        </w:rPr>
        <w:t>向</w:t>
      </w:r>
      <w:r>
        <w:rPr>
          <w:rFonts w:hint="eastAsia"/>
          <w:lang w:val="zh-CN" w:eastAsia="zh-CN"/>
        </w:rPr>
        <w:t>任务</w:t>
      </w:r>
      <w:proofErr w:type="gramEnd"/>
      <w:r>
        <w:rPr>
          <w:lang w:val="zh-CN" w:eastAsia="zh-CN"/>
        </w:rPr>
        <w:t>组报告的七个</w:t>
      </w:r>
      <w:r>
        <w:rPr>
          <w:rFonts w:hint="eastAsia"/>
          <w:lang w:val="zh-CN" w:eastAsia="zh-CN"/>
        </w:rPr>
        <w:t>工作板块</w:t>
      </w:r>
      <w:r>
        <w:rPr>
          <w:lang w:val="zh-CN" w:eastAsia="zh-CN"/>
        </w:rPr>
        <w:t>重点关注不同领域：和平与安全；可持续发展；人道主义活动；人权；研究和培训</w:t>
      </w:r>
      <w:r>
        <w:rPr>
          <w:rFonts w:hint="eastAsia"/>
          <w:lang w:val="zh-CN" w:eastAsia="zh-CN"/>
        </w:rPr>
        <w:t>以及专门机构。</w:t>
      </w:r>
      <w:r>
        <w:rPr>
          <w:lang w:val="zh-CN" w:eastAsia="zh-CN"/>
        </w:rPr>
        <w:t>国际电联是专门机构</w:t>
      </w:r>
      <w:r>
        <w:rPr>
          <w:rFonts w:hint="eastAsia"/>
          <w:lang w:val="zh-CN" w:eastAsia="zh-CN"/>
        </w:rPr>
        <w:t>工作板块</w:t>
      </w:r>
      <w:r>
        <w:rPr>
          <w:lang w:val="zh-CN" w:eastAsia="zh-CN"/>
        </w:rPr>
        <w:t>的主要</w:t>
      </w:r>
      <w:r>
        <w:rPr>
          <w:rFonts w:hint="eastAsia"/>
          <w:lang w:val="zh-CN" w:eastAsia="zh-CN"/>
        </w:rPr>
        <w:t>参与方</w:t>
      </w:r>
      <w:r>
        <w:rPr>
          <w:lang w:val="zh-CN" w:eastAsia="zh-CN"/>
        </w:rPr>
        <w:t>。他承认各专门机构在编制预算和任命方面拥有自主权，并</w:t>
      </w:r>
      <w:r>
        <w:rPr>
          <w:rFonts w:hint="eastAsia"/>
          <w:lang w:val="zh-CN" w:eastAsia="zh-CN"/>
        </w:rPr>
        <w:t>对</w:t>
      </w:r>
      <w:r>
        <w:rPr>
          <w:lang w:val="zh-CN" w:eastAsia="zh-CN"/>
        </w:rPr>
        <w:t>各机构迄今</w:t>
      </w:r>
      <w:r>
        <w:rPr>
          <w:rFonts w:hint="eastAsia"/>
          <w:lang w:val="zh-CN" w:eastAsia="zh-CN"/>
        </w:rPr>
        <w:t>为止对</w:t>
      </w:r>
      <w:r>
        <w:rPr>
          <w:lang w:val="zh-CN" w:eastAsia="zh-CN"/>
        </w:rPr>
        <w:t>这一</w:t>
      </w:r>
      <w:r>
        <w:rPr>
          <w:rFonts w:hint="eastAsia"/>
          <w:lang w:val="zh-CN" w:eastAsia="zh-CN"/>
        </w:rPr>
        <w:t>进程做出</w:t>
      </w:r>
      <w:r>
        <w:rPr>
          <w:lang w:val="zh-CN" w:eastAsia="zh-CN"/>
        </w:rPr>
        <w:t>的</w:t>
      </w:r>
      <w:r>
        <w:rPr>
          <w:rFonts w:hint="eastAsia"/>
          <w:lang w:val="zh-CN" w:eastAsia="zh-CN"/>
        </w:rPr>
        <w:t>承诺表示</w:t>
      </w:r>
      <w:r>
        <w:rPr>
          <w:rFonts w:hint="eastAsia"/>
          <w:lang w:eastAsia="zh-CN"/>
        </w:rPr>
        <w:t>欢迎</w:t>
      </w:r>
      <w:r>
        <w:rPr>
          <w:lang w:val="zh-CN" w:eastAsia="zh-CN"/>
        </w:rPr>
        <w:t>。由于整个</w:t>
      </w:r>
      <w:r>
        <w:rPr>
          <w:rFonts w:hint="eastAsia"/>
          <w:lang w:val="zh-CN" w:eastAsia="zh-CN"/>
        </w:rPr>
        <w:t>联合国</w:t>
      </w:r>
      <w:r>
        <w:rPr>
          <w:lang w:val="zh-CN" w:eastAsia="zh-CN"/>
        </w:rPr>
        <w:t>系统</w:t>
      </w:r>
      <w:r>
        <w:rPr>
          <w:rFonts w:hint="eastAsia"/>
          <w:lang w:val="zh-CN" w:eastAsia="zh-CN"/>
        </w:rPr>
        <w:t>均</w:t>
      </w:r>
      <w:r>
        <w:rPr>
          <w:lang w:val="zh-CN" w:eastAsia="zh-CN"/>
        </w:rPr>
        <w:t>面临压力，</w:t>
      </w:r>
      <w:r>
        <w:rPr>
          <w:rFonts w:hint="eastAsia"/>
          <w:lang w:val="zh-CN" w:eastAsia="zh-CN"/>
        </w:rPr>
        <w:t>因此大家</w:t>
      </w:r>
      <w:r>
        <w:rPr>
          <w:lang w:val="zh-CN" w:eastAsia="zh-CN"/>
        </w:rPr>
        <w:t>必须</w:t>
      </w:r>
      <w:r>
        <w:rPr>
          <w:rFonts w:hint="eastAsia"/>
          <w:lang w:val="zh-CN" w:eastAsia="zh-CN"/>
        </w:rPr>
        <w:t>共同</w:t>
      </w:r>
      <w:r>
        <w:rPr>
          <w:lang w:val="zh-CN" w:eastAsia="zh-CN"/>
        </w:rPr>
        <w:t>做出反应。然而，</w:t>
      </w:r>
      <w:r>
        <w:rPr>
          <w:rFonts w:hint="eastAsia"/>
          <w:lang w:val="zh-CN" w:eastAsia="zh-CN"/>
        </w:rPr>
        <w:t>此流程</w:t>
      </w:r>
      <w:r>
        <w:rPr>
          <w:lang w:val="zh-CN" w:eastAsia="zh-CN"/>
        </w:rPr>
        <w:t>的最终价值将取决于成员国对此</w:t>
      </w:r>
      <w:r>
        <w:rPr>
          <w:rFonts w:hint="eastAsia"/>
          <w:lang w:val="zh-CN" w:eastAsia="zh-CN"/>
        </w:rPr>
        <w:t>做出</w:t>
      </w:r>
      <w:r>
        <w:rPr>
          <w:lang w:val="zh-CN" w:eastAsia="zh-CN"/>
        </w:rPr>
        <w:t>的反应，因为决策权掌握在他们手中。成功的标准</w:t>
      </w:r>
      <w:r>
        <w:rPr>
          <w:rFonts w:hint="eastAsia"/>
          <w:lang w:val="zh-CN" w:eastAsia="zh-CN"/>
        </w:rPr>
        <w:t>为：是否</w:t>
      </w:r>
      <w:r>
        <w:rPr>
          <w:lang w:val="zh-CN" w:eastAsia="zh-CN"/>
        </w:rPr>
        <w:t>能够更有效</w:t>
      </w:r>
      <w:r>
        <w:rPr>
          <w:rFonts w:hint="eastAsia"/>
          <w:lang w:val="zh-CN" w:eastAsia="zh-CN"/>
        </w:rPr>
        <w:t>且</w:t>
      </w:r>
      <w:r>
        <w:rPr>
          <w:lang w:val="zh-CN" w:eastAsia="zh-CN"/>
        </w:rPr>
        <w:t>高效地</w:t>
      </w:r>
      <w:r>
        <w:rPr>
          <w:rFonts w:hint="eastAsia"/>
          <w:lang w:val="zh-CN" w:eastAsia="zh-CN"/>
        </w:rPr>
        <w:t>履行</w:t>
      </w:r>
      <w:r>
        <w:rPr>
          <w:lang w:val="zh-CN" w:eastAsia="zh-CN"/>
        </w:rPr>
        <w:t>《联合国宪章》，同时确保和平与安全、人权</w:t>
      </w:r>
      <w:r>
        <w:rPr>
          <w:rFonts w:hint="eastAsia"/>
          <w:lang w:val="zh-CN" w:eastAsia="zh-CN"/>
        </w:rPr>
        <w:t>及</w:t>
      </w:r>
      <w:r>
        <w:rPr>
          <w:lang w:val="zh-CN" w:eastAsia="zh-CN"/>
        </w:rPr>
        <w:t>发展</w:t>
      </w:r>
      <w:r>
        <w:rPr>
          <w:rFonts w:hint="eastAsia"/>
          <w:lang w:val="zh-CN" w:eastAsia="zh-CN"/>
        </w:rPr>
        <w:t>这</w:t>
      </w:r>
      <w:r>
        <w:rPr>
          <w:lang w:val="zh-CN" w:eastAsia="zh-CN"/>
        </w:rPr>
        <w:t>三大支柱之间的平衡。</w:t>
      </w:r>
    </w:p>
    <w:p w14:paraId="40600594" w14:textId="77777777" w:rsidR="003C51DF" w:rsidRPr="00A606F7" w:rsidRDefault="003C51DF" w:rsidP="003C51DF">
      <w:pPr>
        <w:rPr>
          <w:lang w:eastAsia="zh-CN"/>
        </w:rPr>
      </w:pPr>
      <w:r>
        <w:rPr>
          <w:lang w:val="zh-CN" w:eastAsia="zh-CN"/>
        </w:rPr>
        <w:t>1.4</w:t>
      </w:r>
      <w:r>
        <w:rPr>
          <w:lang w:val="zh-CN" w:eastAsia="zh-CN"/>
        </w:rPr>
        <w:tab/>
      </w:r>
      <w:r>
        <w:rPr>
          <w:lang w:val="zh-CN" w:eastAsia="zh-CN"/>
        </w:rPr>
        <w:t>瑞士理事说，</w:t>
      </w:r>
      <w:r>
        <w:rPr>
          <w:rFonts w:hint="eastAsia"/>
          <w:lang w:val="zh-CN" w:eastAsia="zh-CN"/>
        </w:rPr>
        <w:t>瑞士</w:t>
      </w:r>
      <w:r>
        <w:rPr>
          <w:lang w:val="zh-CN" w:eastAsia="zh-CN"/>
        </w:rPr>
        <w:t>作为</w:t>
      </w:r>
      <w:r>
        <w:rPr>
          <w:rFonts w:hint="eastAsia"/>
          <w:lang w:val="zh-CN" w:eastAsia="zh-CN"/>
        </w:rPr>
        <w:t>众</w:t>
      </w:r>
      <w:r>
        <w:rPr>
          <w:lang w:val="zh-CN" w:eastAsia="zh-CN"/>
        </w:rPr>
        <w:t>多国际组织的东道国，希望进一步加强日内瓦作为多边主义</w:t>
      </w:r>
      <w:r>
        <w:rPr>
          <w:rFonts w:hint="eastAsia"/>
          <w:lang w:val="zh-CN" w:eastAsia="zh-CN"/>
        </w:rPr>
        <w:t>卓越</w:t>
      </w:r>
      <w:r>
        <w:rPr>
          <w:lang w:val="zh-CN" w:eastAsia="zh-CN"/>
        </w:rPr>
        <w:t>中心的地位。</w:t>
      </w:r>
      <w:r w:rsidRPr="00242759">
        <w:rPr>
          <w:rFonts w:hint="eastAsia"/>
          <w:lang w:val="zh-CN" w:eastAsia="zh-CN"/>
        </w:rPr>
        <w:t>将</w:t>
      </w:r>
      <w:r>
        <w:rPr>
          <w:rFonts w:hint="eastAsia"/>
          <w:lang w:val="zh-CN" w:eastAsia="zh-CN"/>
        </w:rPr>
        <w:t>国际</w:t>
      </w:r>
      <w:r w:rsidRPr="00242759">
        <w:rPr>
          <w:rFonts w:hint="eastAsia"/>
          <w:lang w:val="zh-CN" w:eastAsia="zh-CN"/>
        </w:rPr>
        <w:t>组织或其部分职能迁出原设所在地</w:t>
      </w:r>
      <w:r>
        <w:rPr>
          <w:rFonts w:hint="eastAsia"/>
          <w:lang w:val="zh-CN" w:eastAsia="zh-CN"/>
        </w:rPr>
        <w:t>，</w:t>
      </w:r>
      <w:r>
        <w:rPr>
          <w:lang w:val="zh-CN" w:eastAsia="zh-CN"/>
        </w:rPr>
        <w:t>有可能使</w:t>
      </w:r>
      <w:r>
        <w:rPr>
          <w:rFonts w:hint="eastAsia"/>
          <w:lang w:val="zh-CN" w:eastAsia="zh-CN"/>
        </w:rPr>
        <w:t>相关</w:t>
      </w:r>
      <w:r>
        <w:rPr>
          <w:lang w:val="zh-CN" w:eastAsia="zh-CN"/>
        </w:rPr>
        <w:t>组织及其工作</w:t>
      </w:r>
      <w:r>
        <w:rPr>
          <w:rFonts w:hint="eastAsia"/>
          <w:lang w:val="zh-CN" w:eastAsia="zh-CN"/>
        </w:rPr>
        <w:t>远</w:t>
      </w:r>
      <w:r>
        <w:rPr>
          <w:lang w:val="zh-CN" w:eastAsia="zh-CN"/>
        </w:rPr>
        <w:t>离成员国。</w:t>
      </w:r>
      <w:r w:rsidRPr="00242759">
        <w:rPr>
          <w:rFonts w:hint="eastAsia"/>
          <w:lang w:val="zh-CN" w:eastAsia="zh-CN"/>
        </w:rPr>
        <w:t>在逾百年的多边行动基础之上，</w:t>
      </w:r>
      <w:r>
        <w:rPr>
          <w:lang w:val="zh-CN" w:eastAsia="zh-CN"/>
        </w:rPr>
        <w:t>日内瓦</w:t>
      </w:r>
      <w:r>
        <w:rPr>
          <w:rFonts w:hint="eastAsia"/>
          <w:lang w:val="zh-CN" w:eastAsia="zh-CN"/>
        </w:rPr>
        <w:t>已建立了</w:t>
      </w:r>
      <w:r>
        <w:rPr>
          <w:lang w:val="zh-CN" w:eastAsia="zh-CN"/>
        </w:rPr>
        <w:t>世界上最完整的全球治理生态系统，</w:t>
      </w:r>
      <w:r>
        <w:rPr>
          <w:rFonts w:hint="eastAsia"/>
          <w:lang w:val="zh-CN" w:eastAsia="zh-CN"/>
        </w:rPr>
        <w:t>汇聚了</w:t>
      </w:r>
      <w:r>
        <w:rPr>
          <w:lang w:val="zh-CN" w:eastAsia="zh-CN"/>
        </w:rPr>
        <w:t>几乎</w:t>
      </w:r>
      <w:r>
        <w:rPr>
          <w:rFonts w:hint="eastAsia"/>
          <w:lang w:val="zh-CN" w:eastAsia="zh-CN"/>
        </w:rPr>
        <w:t>各</w:t>
      </w:r>
      <w:r>
        <w:rPr>
          <w:lang w:val="zh-CN" w:eastAsia="zh-CN"/>
        </w:rPr>
        <w:t>成员国代表、</w:t>
      </w:r>
      <w:r>
        <w:rPr>
          <w:rFonts w:hint="eastAsia"/>
          <w:lang w:val="zh-CN" w:eastAsia="zh-CN"/>
        </w:rPr>
        <w:t>形成了</w:t>
      </w:r>
      <w:r>
        <w:rPr>
          <w:lang w:val="zh-CN" w:eastAsia="zh-CN"/>
        </w:rPr>
        <w:t>与所有其他利益攸关</w:t>
      </w:r>
      <w:proofErr w:type="gramStart"/>
      <w:r>
        <w:rPr>
          <w:lang w:val="zh-CN" w:eastAsia="zh-CN"/>
        </w:rPr>
        <w:t>方接触</w:t>
      </w:r>
      <w:proofErr w:type="gramEnd"/>
      <w:r>
        <w:rPr>
          <w:lang w:val="zh-CN" w:eastAsia="zh-CN"/>
        </w:rPr>
        <w:t>的独特渠道</w:t>
      </w:r>
      <w:r>
        <w:rPr>
          <w:rFonts w:hint="eastAsia"/>
          <w:lang w:val="zh-CN" w:eastAsia="zh-CN"/>
        </w:rPr>
        <w:t>，并可实现</w:t>
      </w:r>
      <w:r>
        <w:rPr>
          <w:lang w:val="zh-CN" w:eastAsia="zh-CN"/>
        </w:rPr>
        <w:t>机构之间的日常互动。进一步挖掘日内瓦的潜力可以提高整个组织的效率；这正是财务困难时期</w:t>
      </w:r>
      <w:r>
        <w:rPr>
          <w:rFonts w:hint="eastAsia"/>
          <w:lang w:val="zh-CN" w:eastAsia="zh-CN"/>
        </w:rPr>
        <w:t>各</w:t>
      </w:r>
      <w:r>
        <w:rPr>
          <w:lang w:val="zh-CN" w:eastAsia="zh-CN"/>
        </w:rPr>
        <w:t>相关方</w:t>
      </w:r>
      <w:r>
        <w:rPr>
          <w:rFonts w:hint="eastAsia"/>
          <w:lang w:val="zh-CN" w:eastAsia="zh-CN"/>
        </w:rPr>
        <w:t>的</w:t>
      </w:r>
      <w:r>
        <w:rPr>
          <w:lang w:val="zh-CN" w:eastAsia="zh-CN"/>
        </w:rPr>
        <w:t>需</w:t>
      </w:r>
      <w:r>
        <w:rPr>
          <w:rFonts w:hint="eastAsia"/>
          <w:lang w:val="zh-CN" w:eastAsia="zh-CN"/>
        </w:rPr>
        <w:t>求之所在</w:t>
      </w:r>
      <w:r>
        <w:rPr>
          <w:lang w:val="zh-CN" w:eastAsia="zh-CN"/>
        </w:rPr>
        <w:t>。瑞士随时准备与联合国系统合作，为实现这一目标和更有效的多边主义而努力。</w:t>
      </w:r>
    </w:p>
    <w:p w14:paraId="3EC2D336" w14:textId="77777777" w:rsidR="003C51DF" w:rsidRPr="00A606F7" w:rsidRDefault="003C51DF" w:rsidP="003C51DF">
      <w:pPr>
        <w:rPr>
          <w:lang w:eastAsia="zh-CN"/>
        </w:rPr>
      </w:pPr>
      <w:r>
        <w:rPr>
          <w:lang w:val="zh-CN" w:eastAsia="zh-CN"/>
        </w:rPr>
        <w:t>1.5</w:t>
      </w:r>
      <w:r>
        <w:rPr>
          <w:lang w:val="zh-CN" w:eastAsia="zh-CN"/>
        </w:rPr>
        <w:tab/>
      </w:r>
      <w:r>
        <w:rPr>
          <w:lang w:val="zh-CN" w:eastAsia="zh-CN"/>
        </w:rPr>
        <w:t>理事们</w:t>
      </w:r>
      <w:r>
        <w:rPr>
          <w:rFonts w:hint="eastAsia"/>
          <w:lang w:val="zh-CN" w:eastAsia="zh-CN"/>
        </w:rPr>
        <w:t>普遍</w:t>
      </w:r>
      <w:r>
        <w:rPr>
          <w:lang w:val="zh-CN" w:eastAsia="zh-CN"/>
        </w:rPr>
        <w:t>支持改革进程，认为</w:t>
      </w:r>
      <w:r>
        <w:rPr>
          <w:rFonts w:hint="eastAsia"/>
          <w:lang w:val="zh-CN" w:eastAsia="zh-CN"/>
        </w:rPr>
        <w:t>改革</w:t>
      </w:r>
      <w:r>
        <w:rPr>
          <w:lang w:val="zh-CN" w:eastAsia="zh-CN"/>
        </w:rPr>
        <w:t>是对前所未有的金融挑战</w:t>
      </w:r>
      <w:r>
        <w:rPr>
          <w:rFonts w:hint="eastAsia"/>
          <w:lang w:val="zh-CN" w:eastAsia="zh-CN"/>
        </w:rPr>
        <w:t>以及针</w:t>
      </w:r>
      <w:r>
        <w:rPr>
          <w:lang w:val="zh-CN" w:eastAsia="zh-CN"/>
        </w:rPr>
        <w:t>对多边主义的攻击的适当回应，</w:t>
      </w:r>
      <w:r>
        <w:rPr>
          <w:rFonts w:hint="eastAsia"/>
          <w:lang w:val="zh-CN" w:eastAsia="zh-CN"/>
        </w:rPr>
        <w:t>只有</w:t>
      </w:r>
      <w:r>
        <w:rPr>
          <w:lang w:val="zh-CN" w:eastAsia="zh-CN"/>
        </w:rPr>
        <w:t>这样才能维护多边体系广泛而切实的利益。有</w:t>
      </w:r>
      <w:r>
        <w:rPr>
          <w:rFonts w:hint="eastAsia"/>
          <w:lang w:val="zh-CN" w:eastAsia="zh-CN"/>
        </w:rPr>
        <w:t>些理事提出</w:t>
      </w:r>
      <w:r>
        <w:rPr>
          <w:lang w:val="zh-CN" w:eastAsia="zh-CN"/>
        </w:rPr>
        <w:t>关切，</w:t>
      </w:r>
      <w:r>
        <w:rPr>
          <w:rFonts w:hint="eastAsia"/>
          <w:lang w:val="zh-CN" w:eastAsia="zh-CN"/>
        </w:rPr>
        <w:t>认为</w:t>
      </w:r>
      <w:r>
        <w:rPr>
          <w:lang w:val="zh-CN" w:eastAsia="zh-CN"/>
        </w:rPr>
        <w:t>变革的逻辑必须具有战略</w:t>
      </w:r>
      <w:proofErr w:type="gramStart"/>
      <w:r>
        <w:rPr>
          <w:rFonts w:hint="eastAsia"/>
          <w:lang w:val="zh-CN" w:eastAsia="zh-CN"/>
        </w:rPr>
        <w:t>考量</w:t>
      </w:r>
      <w:proofErr w:type="gramEnd"/>
      <w:r>
        <w:rPr>
          <w:lang w:val="zh-CN" w:eastAsia="zh-CN"/>
        </w:rPr>
        <w:t>而</w:t>
      </w:r>
      <w:r>
        <w:rPr>
          <w:rFonts w:hint="eastAsia"/>
          <w:lang w:val="zh-CN" w:eastAsia="zh-CN"/>
        </w:rPr>
        <w:t>非</w:t>
      </w:r>
      <w:r>
        <w:rPr>
          <w:lang w:val="zh-CN" w:eastAsia="zh-CN"/>
        </w:rPr>
        <w:t>仅出于削减成本，过于仓促的决策有可能</w:t>
      </w:r>
      <w:r>
        <w:rPr>
          <w:rFonts w:hint="eastAsia"/>
          <w:lang w:val="zh-CN" w:eastAsia="zh-CN"/>
        </w:rPr>
        <w:t>造成</w:t>
      </w:r>
      <w:r>
        <w:rPr>
          <w:lang w:val="zh-CN" w:eastAsia="zh-CN"/>
        </w:rPr>
        <w:t>局势恶化，损害</w:t>
      </w:r>
      <w:r>
        <w:rPr>
          <w:rFonts w:hint="eastAsia"/>
          <w:lang w:val="zh-CN" w:eastAsia="zh-CN"/>
        </w:rPr>
        <w:t>组织</w:t>
      </w:r>
      <w:r>
        <w:rPr>
          <w:lang w:val="zh-CN" w:eastAsia="zh-CN"/>
        </w:rPr>
        <w:t>信誉</w:t>
      </w:r>
      <w:r>
        <w:rPr>
          <w:rFonts w:hint="eastAsia"/>
          <w:lang w:val="zh-CN" w:eastAsia="zh-CN"/>
        </w:rPr>
        <w:t>且</w:t>
      </w:r>
      <w:r>
        <w:rPr>
          <w:lang w:val="zh-CN" w:eastAsia="zh-CN"/>
        </w:rPr>
        <w:t>不易</w:t>
      </w:r>
      <w:r>
        <w:rPr>
          <w:rFonts w:hint="eastAsia"/>
          <w:lang w:val="zh-CN" w:eastAsia="zh-CN"/>
        </w:rPr>
        <w:t>调头</w:t>
      </w:r>
      <w:r>
        <w:rPr>
          <w:lang w:val="zh-CN" w:eastAsia="zh-CN"/>
        </w:rPr>
        <w:t>。</w:t>
      </w:r>
      <w:r>
        <w:rPr>
          <w:rFonts w:hint="eastAsia"/>
          <w:lang w:val="zh-CN" w:eastAsia="zh-CN"/>
        </w:rPr>
        <w:t>有代表</w:t>
      </w:r>
      <w:r>
        <w:rPr>
          <w:lang w:val="zh-CN" w:eastAsia="zh-CN"/>
        </w:rPr>
        <w:t>要求澄清与成员国接触的计划或</w:t>
      </w:r>
      <w:r>
        <w:rPr>
          <w:rFonts w:hint="eastAsia"/>
          <w:lang w:val="zh-CN" w:eastAsia="zh-CN"/>
        </w:rPr>
        <w:t>进程</w:t>
      </w:r>
      <w:r>
        <w:rPr>
          <w:lang w:val="zh-CN" w:eastAsia="zh-CN"/>
        </w:rPr>
        <w:t>，因为改革进程必须包容</w:t>
      </w:r>
      <w:r>
        <w:rPr>
          <w:rFonts w:hint="eastAsia"/>
          <w:lang w:val="zh-CN" w:eastAsia="zh-CN"/>
        </w:rPr>
        <w:t>且</w:t>
      </w:r>
      <w:r>
        <w:rPr>
          <w:lang w:val="zh-CN" w:eastAsia="zh-CN"/>
        </w:rPr>
        <w:t>透明；一位理事说，</w:t>
      </w:r>
      <w:r w:rsidRPr="00256182">
        <w:rPr>
          <w:rFonts w:hint="eastAsia"/>
          <w:lang w:val="zh-CN" w:eastAsia="zh-CN"/>
        </w:rPr>
        <w:t>该进程必须体现各</w:t>
      </w:r>
      <w:r>
        <w:rPr>
          <w:rFonts w:hint="eastAsia"/>
          <w:lang w:val="zh-CN" w:eastAsia="zh-CN"/>
        </w:rPr>
        <w:t>成</w:t>
      </w:r>
      <w:r w:rsidRPr="00256182">
        <w:rPr>
          <w:rFonts w:hint="eastAsia"/>
          <w:lang w:val="zh-CN" w:eastAsia="zh-CN"/>
        </w:rPr>
        <w:t>员国政府的主导地位。</w:t>
      </w:r>
      <w:r>
        <w:rPr>
          <w:lang w:val="zh-CN" w:eastAsia="zh-CN"/>
        </w:rPr>
        <w:t>另一位理事说，国际电联的</w:t>
      </w:r>
      <w:proofErr w:type="gramStart"/>
      <w:r>
        <w:rPr>
          <w:lang w:val="zh-CN" w:eastAsia="zh-CN"/>
        </w:rPr>
        <w:t>转型进程</w:t>
      </w:r>
      <w:proofErr w:type="gramEnd"/>
      <w:r>
        <w:rPr>
          <w:lang w:val="zh-CN" w:eastAsia="zh-CN"/>
        </w:rPr>
        <w:t>必须与</w:t>
      </w:r>
      <w:r>
        <w:rPr>
          <w:lang w:val="zh-CN" w:eastAsia="zh-CN"/>
        </w:rPr>
        <w:t>UN80</w:t>
      </w:r>
      <w:r>
        <w:rPr>
          <w:lang w:val="zh-CN" w:eastAsia="zh-CN"/>
        </w:rPr>
        <w:t>举措保持一致，并请国际电联秘书长进一步提供</w:t>
      </w:r>
      <w:r>
        <w:rPr>
          <w:rFonts w:hint="eastAsia"/>
          <w:lang w:val="zh-CN" w:eastAsia="zh-CN"/>
        </w:rPr>
        <w:t>有关</w:t>
      </w:r>
      <w:r>
        <w:rPr>
          <w:lang w:val="zh-CN" w:eastAsia="zh-CN"/>
        </w:rPr>
        <w:t>修订国际电联工作职权的信息。第三位理事提到了有助于</w:t>
      </w:r>
      <w:proofErr w:type="gramStart"/>
      <w:r>
        <w:rPr>
          <w:lang w:val="zh-CN" w:eastAsia="zh-CN"/>
        </w:rPr>
        <w:t>转型进程</w:t>
      </w:r>
      <w:proofErr w:type="gramEnd"/>
      <w:r>
        <w:rPr>
          <w:lang w:val="zh-CN" w:eastAsia="zh-CN"/>
        </w:rPr>
        <w:t>的跨领域技术潜力。</w:t>
      </w:r>
    </w:p>
    <w:p w14:paraId="532D8D4B" w14:textId="77777777" w:rsidR="003C51DF" w:rsidRPr="00A606F7" w:rsidRDefault="003C51DF" w:rsidP="003C51DF">
      <w:pPr>
        <w:rPr>
          <w:lang w:eastAsia="zh-CN"/>
        </w:rPr>
      </w:pPr>
      <w:r>
        <w:rPr>
          <w:lang w:val="zh-CN" w:eastAsia="zh-CN"/>
        </w:rPr>
        <w:lastRenderedPageBreak/>
        <w:t>1.6</w:t>
      </w:r>
      <w:r>
        <w:rPr>
          <w:lang w:val="zh-CN" w:eastAsia="zh-CN"/>
        </w:rPr>
        <w:tab/>
      </w:r>
      <w:r>
        <w:rPr>
          <w:lang w:val="zh-CN" w:eastAsia="zh-CN"/>
        </w:rPr>
        <w:t>一位理事强调有必要获得有关改革成本和</w:t>
      </w:r>
      <w:r>
        <w:rPr>
          <w:rFonts w:hint="eastAsia"/>
          <w:lang w:val="zh-CN" w:eastAsia="zh-CN"/>
        </w:rPr>
        <w:t>可能因改革而</w:t>
      </w:r>
      <w:r>
        <w:rPr>
          <w:lang w:val="zh-CN" w:eastAsia="zh-CN"/>
        </w:rPr>
        <w:t>产生节</w:t>
      </w:r>
      <w:r>
        <w:rPr>
          <w:rFonts w:hint="eastAsia"/>
          <w:lang w:val="zh-CN" w:eastAsia="zh-CN"/>
        </w:rPr>
        <w:t>余</w:t>
      </w:r>
      <w:r>
        <w:rPr>
          <w:lang w:val="zh-CN" w:eastAsia="zh-CN"/>
        </w:rPr>
        <w:t>的信息，以便</w:t>
      </w:r>
      <w:r>
        <w:rPr>
          <w:rFonts w:hint="eastAsia"/>
          <w:lang w:val="zh-CN" w:eastAsia="zh-CN"/>
        </w:rPr>
        <w:t>就此</w:t>
      </w:r>
      <w:r>
        <w:rPr>
          <w:lang w:val="zh-CN" w:eastAsia="zh-CN"/>
        </w:rPr>
        <w:t>做出知情决策，另一位理事询问，鉴于</w:t>
      </w:r>
      <w:r>
        <w:rPr>
          <w:rFonts w:hint="eastAsia"/>
          <w:lang w:val="zh-CN" w:eastAsia="zh-CN"/>
        </w:rPr>
        <w:t>当前的</w:t>
      </w:r>
      <w:r>
        <w:rPr>
          <w:lang w:val="zh-CN" w:eastAsia="zh-CN"/>
        </w:rPr>
        <w:t>流动性危机，如何覆盖实施费用。</w:t>
      </w:r>
      <w:r>
        <w:rPr>
          <w:rFonts w:hint="eastAsia"/>
          <w:lang w:val="zh-CN" w:eastAsia="zh-CN"/>
        </w:rPr>
        <w:t>有些理事表达了改革对职员</w:t>
      </w:r>
      <w:r>
        <w:rPr>
          <w:lang w:val="zh-CN" w:eastAsia="zh-CN"/>
        </w:rPr>
        <w:t>影响</w:t>
      </w:r>
      <w:r>
        <w:rPr>
          <w:rFonts w:hint="eastAsia"/>
          <w:lang w:val="zh-CN" w:eastAsia="zh-CN"/>
        </w:rPr>
        <w:t>的</w:t>
      </w:r>
      <w:r>
        <w:rPr>
          <w:lang w:val="zh-CN" w:eastAsia="zh-CN"/>
        </w:rPr>
        <w:t>关切。</w:t>
      </w:r>
    </w:p>
    <w:p w14:paraId="15924573" w14:textId="77777777" w:rsidR="003C51DF" w:rsidRPr="00A606F7" w:rsidRDefault="003C51DF" w:rsidP="003C51DF">
      <w:pPr>
        <w:rPr>
          <w:lang w:eastAsia="zh-CN"/>
        </w:rPr>
      </w:pPr>
      <w:r>
        <w:rPr>
          <w:lang w:val="zh-CN" w:eastAsia="zh-CN"/>
        </w:rPr>
        <w:t>1.7</w:t>
      </w:r>
      <w:r>
        <w:rPr>
          <w:lang w:val="zh-CN" w:eastAsia="zh-CN"/>
        </w:rPr>
        <w:tab/>
      </w:r>
      <w:r>
        <w:rPr>
          <w:lang w:val="zh-CN" w:eastAsia="zh-CN"/>
        </w:rPr>
        <w:t>联合国主管政策</w:t>
      </w:r>
      <w:r>
        <w:rPr>
          <w:rFonts w:hint="eastAsia"/>
          <w:lang w:val="zh-CN" w:eastAsia="zh-CN"/>
        </w:rPr>
        <w:t>事务</w:t>
      </w:r>
      <w:r>
        <w:rPr>
          <w:lang w:val="zh-CN" w:eastAsia="zh-CN"/>
        </w:rPr>
        <w:t>的副秘书长强调</w:t>
      </w:r>
      <w:r>
        <w:rPr>
          <w:rFonts w:hint="eastAsia"/>
          <w:lang w:val="zh-CN" w:eastAsia="zh-CN"/>
        </w:rPr>
        <w:t>了</w:t>
      </w:r>
      <w:r>
        <w:rPr>
          <w:lang w:val="zh-CN" w:eastAsia="zh-CN"/>
        </w:rPr>
        <w:t>UN80</w:t>
      </w:r>
      <w:r>
        <w:rPr>
          <w:rFonts w:hint="eastAsia"/>
          <w:lang w:val="zh-CN" w:eastAsia="zh-CN"/>
        </w:rPr>
        <w:t>举措</w:t>
      </w:r>
      <w:r>
        <w:rPr>
          <w:lang w:val="zh-CN" w:eastAsia="zh-CN"/>
        </w:rPr>
        <w:t>对透明度和包容性的坚定承诺，</w:t>
      </w:r>
      <w:r>
        <w:rPr>
          <w:rFonts w:hint="eastAsia"/>
          <w:lang w:val="zh-CN" w:eastAsia="zh-CN"/>
        </w:rPr>
        <w:t>提出</w:t>
      </w:r>
      <w:r>
        <w:rPr>
          <w:lang w:val="zh-CN" w:eastAsia="zh-CN"/>
        </w:rPr>
        <w:t>不仅要让成员国了解情况，还要征求</w:t>
      </w:r>
      <w:r>
        <w:rPr>
          <w:rFonts w:hint="eastAsia"/>
          <w:lang w:val="zh-CN" w:eastAsia="zh-CN"/>
        </w:rPr>
        <w:t>其</w:t>
      </w:r>
      <w:r>
        <w:rPr>
          <w:lang w:val="zh-CN" w:eastAsia="zh-CN"/>
        </w:rPr>
        <w:t>反馈</w:t>
      </w:r>
      <w:r>
        <w:rPr>
          <w:rFonts w:hint="eastAsia"/>
          <w:lang w:val="zh-CN" w:eastAsia="zh-CN"/>
        </w:rPr>
        <w:t>意见</w:t>
      </w:r>
      <w:r>
        <w:rPr>
          <w:lang w:val="zh-CN" w:eastAsia="zh-CN"/>
        </w:rPr>
        <w:t>和指导。</w:t>
      </w:r>
      <w:r>
        <w:rPr>
          <w:rFonts w:hint="eastAsia"/>
          <w:lang w:val="zh-CN" w:eastAsia="zh-CN"/>
        </w:rPr>
        <w:t>只有成</w:t>
      </w:r>
      <w:r>
        <w:rPr>
          <w:lang w:val="zh-CN" w:eastAsia="zh-CN"/>
        </w:rPr>
        <w:t>员国</w:t>
      </w:r>
      <w:r>
        <w:rPr>
          <w:rFonts w:hint="eastAsia"/>
          <w:lang w:val="zh-CN" w:eastAsia="zh-CN"/>
        </w:rPr>
        <w:t>才能做出</w:t>
      </w:r>
      <w:r>
        <w:rPr>
          <w:lang w:val="zh-CN" w:eastAsia="zh-CN"/>
        </w:rPr>
        <w:t>决定：提案将通过现有预算</w:t>
      </w:r>
      <w:r>
        <w:rPr>
          <w:rFonts w:hint="eastAsia"/>
          <w:lang w:val="zh-CN" w:eastAsia="zh-CN"/>
        </w:rPr>
        <w:t>流程提出</w:t>
      </w:r>
      <w:r>
        <w:rPr>
          <w:lang w:val="zh-CN" w:eastAsia="zh-CN"/>
        </w:rPr>
        <w:t>，而</w:t>
      </w:r>
      <w:r>
        <w:rPr>
          <w:rFonts w:hint="eastAsia"/>
          <w:lang w:val="zh-CN" w:eastAsia="zh-CN"/>
        </w:rPr>
        <w:t>成</w:t>
      </w:r>
      <w:r>
        <w:rPr>
          <w:lang w:val="zh-CN" w:eastAsia="zh-CN"/>
        </w:rPr>
        <w:t>员国仍是最终决策者。</w:t>
      </w:r>
      <w:r>
        <w:rPr>
          <w:rFonts w:hint="eastAsia"/>
          <w:lang w:val="zh-CN" w:eastAsia="zh-CN"/>
        </w:rPr>
        <w:t>是否通过</w:t>
      </w:r>
      <w:r>
        <w:rPr>
          <w:lang w:val="zh-CN" w:eastAsia="zh-CN"/>
        </w:rPr>
        <w:t>建立政府</w:t>
      </w:r>
      <w:proofErr w:type="gramStart"/>
      <w:r>
        <w:rPr>
          <w:lang w:val="zh-CN" w:eastAsia="zh-CN"/>
        </w:rPr>
        <w:t>间进程</w:t>
      </w:r>
      <w:proofErr w:type="gramEnd"/>
      <w:r>
        <w:rPr>
          <w:rFonts w:hint="eastAsia"/>
          <w:lang w:val="zh-CN" w:eastAsia="zh-CN"/>
        </w:rPr>
        <w:t>来</w:t>
      </w:r>
      <w:r>
        <w:rPr>
          <w:lang w:val="zh-CN" w:eastAsia="zh-CN"/>
        </w:rPr>
        <w:t>推进改革</w:t>
      </w:r>
      <w:r>
        <w:rPr>
          <w:rFonts w:hint="eastAsia"/>
          <w:lang w:val="zh-CN" w:eastAsia="zh-CN"/>
        </w:rPr>
        <w:t>，</w:t>
      </w:r>
      <w:r>
        <w:rPr>
          <w:lang w:val="zh-CN" w:eastAsia="zh-CN"/>
        </w:rPr>
        <w:t>也应由成员国决定。</w:t>
      </w:r>
    </w:p>
    <w:p w14:paraId="277F0008" w14:textId="77777777" w:rsidR="003C51DF" w:rsidRPr="00A606F7" w:rsidRDefault="003C51DF" w:rsidP="003C51DF">
      <w:pPr>
        <w:rPr>
          <w:lang w:eastAsia="zh-CN"/>
        </w:rPr>
      </w:pPr>
      <w:r>
        <w:rPr>
          <w:lang w:val="zh-CN" w:eastAsia="zh-CN"/>
        </w:rPr>
        <w:t>1.8</w:t>
      </w:r>
      <w:r>
        <w:rPr>
          <w:lang w:val="zh-CN" w:eastAsia="zh-CN"/>
        </w:rPr>
        <w:tab/>
      </w:r>
      <w:r>
        <w:rPr>
          <w:lang w:val="zh-CN" w:eastAsia="zh-CN"/>
        </w:rPr>
        <w:t>他感谢瑞士作为东道国的承诺并欢迎持续</w:t>
      </w:r>
      <w:r>
        <w:rPr>
          <w:rFonts w:hint="eastAsia"/>
          <w:lang w:val="zh-CN" w:eastAsia="zh-CN"/>
        </w:rPr>
        <w:t>开展</w:t>
      </w:r>
      <w:r>
        <w:rPr>
          <w:lang w:val="zh-CN" w:eastAsia="zh-CN"/>
        </w:rPr>
        <w:t>对话。他承认国际社会几乎</w:t>
      </w:r>
      <w:r>
        <w:rPr>
          <w:rFonts w:hint="eastAsia"/>
          <w:lang w:val="zh-CN" w:eastAsia="zh-CN"/>
        </w:rPr>
        <w:t>都</w:t>
      </w:r>
      <w:r>
        <w:rPr>
          <w:lang w:val="zh-CN" w:eastAsia="zh-CN"/>
        </w:rPr>
        <w:t>在日内瓦</w:t>
      </w:r>
      <w:r>
        <w:rPr>
          <w:rFonts w:hint="eastAsia"/>
          <w:lang w:val="zh-CN" w:eastAsia="zh-CN"/>
        </w:rPr>
        <w:t>设有办事处</w:t>
      </w:r>
      <w:r>
        <w:rPr>
          <w:lang w:val="zh-CN" w:eastAsia="zh-CN"/>
        </w:rPr>
        <w:t>的价值以及多</w:t>
      </w:r>
      <w:r>
        <w:rPr>
          <w:rFonts w:hint="eastAsia"/>
          <w:lang w:val="zh-CN" w:eastAsia="zh-CN"/>
        </w:rPr>
        <w:t>家</w:t>
      </w:r>
      <w:r>
        <w:rPr>
          <w:lang w:val="zh-CN" w:eastAsia="zh-CN"/>
        </w:rPr>
        <w:t>实体</w:t>
      </w:r>
      <w:r>
        <w:rPr>
          <w:rFonts w:hint="eastAsia"/>
          <w:lang w:val="zh-CN" w:eastAsia="zh-CN"/>
        </w:rPr>
        <w:t>在同</w:t>
      </w:r>
      <w:r>
        <w:rPr>
          <w:lang w:val="zh-CN" w:eastAsia="zh-CN"/>
        </w:rPr>
        <w:t>一地点</w:t>
      </w:r>
      <w:r>
        <w:rPr>
          <w:rFonts w:hint="eastAsia"/>
          <w:lang w:val="zh-CN" w:eastAsia="zh-CN"/>
        </w:rPr>
        <w:t>形成</w:t>
      </w:r>
      <w:r>
        <w:rPr>
          <w:lang w:val="zh-CN" w:eastAsia="zh-CN"/>
        </w:rPr>
        <w:t>的集聚效应，并强调</w:t>
      </w:r>
      <w:r>
        <w:rPr>
          <w:rFonts w:hint="eastAsia"/>
          <w:lang w:val="zh-CN" w:eastAsia="zh-CN"/>
        </w:rPr>
        <w:t>所有</w:t>
      </w:r>
      <w:proofErr w:type="gramStart"/>
      <w:r>
        <w:rPr>
          <w:lang w:val="zh-CN" w:eastAsia="zh-CN"/>
        </w:rPr>
        <w:t>迁址</w:t>
      </w:r>
      <w:r>
        <w:rPr>
          <w:rFonts w:hint="eastAsia"/>
          <w:lang w:val="zh-CN" w:eastAsia="zh-CN"/>
        </w:rPr>
        <w:t>均</w:t>
      </w:r>
      <w:r>
        <w:rPr>
          <w:lang w:val="zh-CN" w:eastAsia="zh-CN"/>
        </w:rPr>
        <w:t>不会</w:t>
      </w:r>
      <w:proofErr w:type="gramEnd"/>
      <w:r>
        <w:rPr>
          <w:rFonts w:hint="eastAsia"/>
          <w:lang w:val="zh-CN" w:eastAsia="zh-CN"/>
        </w:rPr>
        <w:t>操之过急</w:t>
      </w:r>
      <w:r>
        <w:rPr>
          <w:lang w:val="zh-CN" w:eastAsia="zh-CN"/>
        </w:rPr>
        <w:t>或仅出于成本考虑。</w:t>
      </w:r>
    </w:p>
    <w:p w14:paraId="4E30EFAC" w14:textId="77777777" w:rsidR="003C51DF" w:rsidRPr="00496D69" w:rsidRDefault="003C51DF" w:rsidP="003C51DF">
      <w:pPr>
        <w:rPr>
          <w:lang w:eastAsia="zh-CN"/>
        </w:rPr>
      </w:pPr>
      <w:r>
        <w:rPr>
          <w:lang w:val="zh-CN" w:eastAsia="zh-CN"/>
        </w:rPr>
        <w:t>1.9</w:t>
      </w:r>
      <w:r>
        <w:rPr>
          <w:lang w:val="zh-CN" w:eastAsia="zh-CN"/>
        </w:rPr>
        <w:tab/>
      </w:r>
      <w:r>
        <w:rPr>
          <w:lang w:val="zh-CN" w:eastAsia="zh-CN"/>
        </w:rPr>
        <w:t>他认识到，在</w:t>
      </w:r>
      <w:r>
        <w:rPr>
          <w:rFonts w:hint="eastAsia"/>
          <w:lang w:val="zh-CN" w:eastAsia="zh-CN"/>
        </w:rPr>
        <w:t>未</w:t>
      </w:r>
      <w:r>
        <w:rPr>
          <w:lang w:val="zh-CN" w:eastAsia="zh-CN"/>
        </w:rPr>
        <w:t>适当考虑利害关系的情况下过快地推进这一进程有可能</w:t>
      </w:r>
      <w:r>
        <w:rPr>
          <w:rFonts w:hint="eastAsia"/>
          <w:lang w:val="zh-CN" w:eastAsia="zh-CN"/>
        </w:rPr>
        <w:t>会</w:t>
      </w:r>
      <w:r>
        <w:rPr>
          <w:lang w:val="zh-CN" w:eastAsia="zh-CN"/>
        </w:rPr>
        <w:t>造成损害，但毫无紧迫感亦是</w:t>
      </w:r>
      <w:r>
        <w:rPr>
          <w:rFonts w:hint="eastAsia"/>
          <w:lang w:val="zh-CN" w:eastAsia="zh-CN"/>
        </w:rPr>
        <w:t>会产生同样的效果</w:t>
      </w:r>
      <w:r>
        <w:rPr>
          <w:lang w:val="zh-CN" w:eastAsia="zh-CN"/>
        </w:rPr>
        <w:t>。</w:t>
      </w:r>
      <w:r w:rsidRPr="00F95BD8">
        <w:rPr>
          <w:rFonts w:hint="eastAsia"/>
          <w:lang w:val="zh-CN" w:eastAsia="zh-CN"/>
        </w:rPr>
        <w:t>整个</w:t>
      </w:r>
      <w:r>
        <w:rPr>
          <w:rFonts w:hint="eastAsia"/>
          <w:lang w:val="zh-CN" w:eastAsia="zh-CN"/>
        </w:rPr>
        <w:t>联合国系统</w:t>
      </w:r>
      <w:r w:rsidRPr="00F95BD8">
        <w:rPr>
          <w:rFonts w:hint="eastAsia"/>
          <w:lang w:val="zh-CN" w:eastAsia="zh-CN"/>
        </w:rPr>
        <w:t>范围内更广泛</w:t>
      </w:r>
      <w:r>
        <w:rPr>
          <w:rFonts w:hint="eastAsia"/>
          <w:lang w:val="zh-CN" w:eastAsia="zh-CN"/>
        </w:rPr>
        <w:t>的职权</w:t>
      </w:r>
      <w:r w:rsidRPr="00F95BD8">
        <w:rPr>
          <w:rFonts w:hint="eastAsia"/>
          <w:lang w:val="zh-CN" w:eastAsia="zh-CN"/>
        </w:rPr>
        <w:t>审查将通过共同设计完成，目标是实现协同合作而</w:t>
      </w:r>
      <w:proofErr w:type="gramStart"/>
      <w:r w:rsidRPr="00F95BD8">
        <w:rPr>
          <w:rFonts w:hint="eastAsia"/>
          <w:lang w:val="zh-CN" w:eastAsia="zh-CN"/>
        </w:rPr>
        <w:t>非相互</w:t>
      </w:r>
      <w:proofErr w:type="gramEnd"/>
      <w:r w:rsidRPr="00F95BD8">
        <w:rPr>
          <w:rFonts w:hint="eastAsia"/>
          <w:lang w:val="zh-CN" w:eastAsia="zh-CN"/>
        </w:rPr>
        <w:t>竞争；</w:t>
      </w:r>
      <w:r>
        <w:rPr>
          <w:lang w:val="zh-CN" w:eastAsia="zh-CN"/>
        </w:rPr>
        <w:t>已经</w:t>
      </w:r>
      <w:r>
        <w:rPr>
          <w:rFonts w:hint="eastAsia"/>
          <w:lang w:val="zh-CN" w:eastAsia="zh-CN"/>
        </w:rPr>
        <w:t>实施</w:t>
      </w:r>
      <w:r>
        <w:rPr>
          <w:lang w:val="zh-CN" w:eastAsia="zh-CN"/>
        </w:rPr>
        <w:t>的多项联合国改革进程将互惠互利并与</w:t>
      </w:r>
      <w:r>
        <w:rPr>
          <w:lang w:val="zh-CN" w:eastAsia="zh-CN"/>
        </w:rPr>
        <w:t>UN80</w:t>
      </w:r>
      <w:r>
        <w:rPr>
          <w:rFonts w:hint="eastAsia"/>
          <w:lang w:val="zh-CN" w:eastAsia="zh-CN"/>
        </w:rPr>
        <w:t>举措</w:t>
      </w:r>
      <w:r>
        <w:rPr>
          <w:lang w:val="zh-CN" w:eastAsia="zh-CN"/>
        </w:rPr>
        <w:t>相辅相成。他</w:t>
      </w:r>
      <w:r>
        <w:rPr>
          <w:rFonts w:hint="eastAsia"/>
          <w:lang w:val="zh-CN" w:eastAsia="zh-CN"/>
        </w:rPr>
        <w:t>认为</w:t>
      </w:r>
      <w:r>
        <w:rPr>
          <w:lang w:val="zh-CN" w:eastAsia="zh-CN"/>
        </w:rPr>
        <w:t>，如果联合国</w:t>
      </w:r>
      <w:r>
        <w:rPr>
          <w:rFonts w:hint="eastAsia"/>
          <w:lang w:val="zh-CN" w:eastAsia="zh-CN"/>
        </w:rPr>
        <w:t>取得</w:t>
      </w:r>
      <w:r>
        <w:rPr>
          <w:lang w:val="zh-CN" w:eastAsia="zh-CN"/>
        </w:rPr>
        <w:t>的成果</w:t>
      </w:r>
      <w:r>
        <w:rPr>
          <w:rFonts w:hint="eastAsia"/>
          <w:lang w:val="zh-CN" w:eastAsia="zh-CN"/>
        </w:rPr>
        <w:t>没有变化</w:t>
      </w:r>
      <w:r>
        <w:rPr>
          <w:lang w:val="zh-CN" w:eastAsia="zh-CN"/>
        </w:rPr>
        <w:t>但规模</w:t>
      </w:r>
      <w:r>
        <w:rPr>
          <w:rFonts w:hint="eastAsia"/>
          <w:lang w:val="zh-CN" w:eastAsia="zh-CN"/>
        </w:rPr>
        <w:t>却</w:t>
      </w:r>
      <w:r>
        <w:rPr>
          <w:lang w:val="zh-CN" w:eastAsia="zh-CN"/>
        </w:rPr>
        <w:t>缩小</w:t>
      </w:r>
      <w:r>
        <w:rPr>
          <w:rFonts w:hint="eastAsia"/>
          <w:lang w:val="zh-CN" w:eastAsia="zh-CN"/>
        </w:rPr>
        <w:t>了</w:t>
      </w:r>
      <w:r>
        <w:rPr>
          <w:lang w:val="zh-CN" w:eastAsia="zh-CN"/>
        </w:rPr>
        <w:t>20%</w:t>
      </w:r>
      <w:r>
        <w:rPr>
          <w:lang w:val="zh-CN" w:eastAsia="zh-CN"/>
        </w:rPr>
        <w:t>，</w:t>
      </w:r>
      <w:r>
        <w:rPr>
          <w:rFonts w:hint="eastAsia"/>
          <w:lang w:val="zh-CN" w:eastAsia="zh-CN"/>
        </w:rPr>
        <w:t>则</w:t>
      </w:r>
      <w:r>
        <w:rPr>
          <w:lang w:val="zh-CN" w:eastAsia="zh-CN"/>
        </w:rPr>
        <w:t>UN80</w:t>
      </w:r>
      <w:r>
        <w:rPr>
          <w:rFonts w:hint="eastAsia"/>
          <w:lang w:val="zh-CN" w:eastAsia="zh-CN"/>
        </w:rPr>
        <w:t>举措并未</w:t>
      </w:r>
      <w:r>
        <w:rPr>
          <w:lang w:val="zh-CN" w:eastAsia="zh-CN"/>
        </w:rPr>
        <w:t>实现其目标；相反，</w:t>
      </w:r>
      <w:r>
        <w:rPr>
          <w:rFonts w:hint="eastAsia"/>
          <w:lang w:val="zh-CN" w:eastAsia="zh-CN"/>
        </w:rPr>
        <w:t>该举措</w:t>
      </w:r>
      <w:r>
        <w:rPr>
          <w:lang w:val="zh-CN" w:eastAsia="zh-CN"/>
        </w:rPr>
        <w:t>必须重建</w:t>
      </w:r>
      <w:r>
        <w:rPr>
          <w:rFonts w:hint="eastAsia"/>
          <w:lang w:val="zh-CN" w:eastAsia="zh-CN"/>
        </w:rPr>
        <w:t>联合国</w:t>
      </w:r>
      <w:r>
        <w:rPr>
          <w:lang w:val="zh-CN" w:eastAsia="zh-CN"/>
        </w:rPr>
        <w:t>组织和系统，</w:t>
      </w:r>
      <w:r>
        <w:rPr>
          <w:rFonts w:hint="eastAsia"/>
          <w:lang w:val="zh-CN" w:eastAsia="zh-CN"/>
        </w:rPr>
        <w:t>在降低</w:t>
      </w:r>
      <w:r>
        <w:rPr>
          <w:lang w:val="zh-CN" w:eastAsia="zh-CN"/>
        </w:rPr>
        <w:t>资源密集度</w:t>
      </w:r>
      <w:r>
        <w:rPr>
          <w:rFonts w:hint="eastAsia"/>
          <w:lang w:val="zh-CN" w:eastAsia="zh-CN"/>
        </w:rPr>
        <w:t>的同时提升</w:t>
      </w:r>
      <w:r>
        <w:rPr>
          <w:lang w:val="zh-CN" w:eastAsia="zh-CN"/>
        </w:rPr>
        <w:t>响应</w:t>
      </w:r>
      <w:r>
        <w:rPr>
          <w:rFonts w:hint="eastAsia"/>
          <w:lang w:val="zh-CN" w:eastAsia="zh-CN"/>
        </w:rPr>
        <w:t>力</w:t>
      </w:r>
      <w:r>
        <w:rPr>
          <w:lang w:val="zh-CN" w:eastAsia="zh-CN"/>
        </w:rPr>
        <w:t>、</w:t>
      </w:r>
      <w:r>
        <w:rPr>
          <w:rFonts w:hint="eastAsia"/>
          <w:lang w:val="zh-CN" w:eastAsia="zh-CN"/>
        </w:rPr>
        <w:t>复原力</w:t>
      </w:r>
      <w:r>
        <w:rPr>
          <w:lang w:val="zh-CN" w:eastAsia="zh-CN"/>
        </w:rPr>
        <w:t>和效率，并始终以</w:t>
      </w:r>
      <w:r>
        <w:rPr>
          <w:rFonts w:hint="eastAsia"/>
          <w:lang w:val="zh-CN" w:eastAsia="zh-CN"/>
        </w:rPr>
        <w:t>给</w:t>
      </w:r>
      <w:r>
        <w:rPr>
          <w:lang w:val="zh-CN" w:eastAsia="zh-CN"/>
        </w:rPr>
        <w:t>服务</w:t>
      </w:r>
      <w:r>
        <w:rPr>
          <w:rFonts w:hint="eastAsia"/>
          <w:lang w:val="zh-CN" w:eastAsia="zh-CN"/>
        </w:rPr>
        <w:t>对象造成</w:t>
      </w:r>
      <w:r>
        <w:rPr>
          <w:lang w:val="zh-CN" w:eastAsia="zh-CN"/>
        </w:rPr>
        <w:t>的影响为指导。《联合国未来契约》和《全球数字契约》（</w:t>
      </w:r>
      <w:r w:rsidRPr="00496D69">
        <w:rPr>
          <w:lang w:val="zh-CN" w:eastAsia="zh-CN"/>
        </w:rPr>
        <w:t>GDC</w:t>
      </w:r>
      <w:r w:rsidRPr="00496D69">
        <w:rPr>
          <w:lang w:val="zh-CN" w:eastAsia="zh-CN"/>
        </w:rPr>
        <w:t>）</w:t>
      </w:r>
      <w:r w:rsidRPr="00496D69">
        <w:rPr>
          <w:rFonts w:hint="eastAsia"/>
          <w:lang w:val="zh-CN" w:eastAsia="zh-CN"/>
        </w:rPr>
        <w:t>均为此</w:t>
      </w:r>
      <w:r w:rsidRPr="00496D69">
        <w:rPr>
          <w:lang w:val="zh-CN" w:eastAsia="zh-CN"/>
        </w:rPr>
        <w:t>提供了极好的指导。</w:t>
      </w:r>
    </w:p>
    <w:p w14:paraId="46677F3D" w14:textId="77777777" w:rsidR="003C51DF" w:rsidRPr="00A606F7" w:rsidRDefault="003C51DF" w:rsidP="003C51DF">
      <w:pPr>
        <w:rPr>
          <w:lang w:eastAsia="zh-CN"/>
        </w:rPr>
      </w:pPr>
      <w:r w:rsidRPr="00496D69">
        <w:rPr>
          <w:lang w:val="zh-CN" w:eastAsia="zh-CN"/>
        </w:rPr>
        <w:t>1.10</w:t>
      </w:r>
      <w:r w:rsidRPr="00496D69">
        <w:rPr>
          <w:lang w:val="zh-CN" w:eastAsia="zh-CN"/>
        </w:rPr>
        <w:tab/>
      </w:r>
      <w:r w:rsidRPr="00496D69">
        <w:rPr>
          <w:lang w:val="zh-CN" w:eastAsia="zh-CN"/>
        </w:rPr>
        <w:t>他承认</w:t>
      </w:r>
      <w:r w:rsidRPr="00496D69">
        <w:rPr>
          <w:rFonts w:hint="eastAsia"/>
          <w:lang w:val="zh-CN" w:eastAsia="zh-CN"/>
        </w:rPr>
        <w:t>职</w:t>
      </w:r>
      <w:r w:rsidRPr="00496D69">
        <w:rPr>
          <w:lang w:val="zh-CN" w:eastAsia="zh-CN"/>
        </w:rPr>
        <w:t>员</w:t>
      </w:r>
      <w:r w:rsidRPr="00496D69">
        <w:rPr>
          <w:rFonts w:hint="eastAsia"/>
          <w:lang w:val="zh-CN" w:eastAsia="zh-CN"/>
        </w:rPr>
        <w:t>们</w:t>
      </w:r>
      <w:r w:rsidRPr="00496D69">
        <w:rPr>
          <w:lang w:val="zh-CN" w:eastAsia="zh-CN"/>
        </w:rPr>
        <w:t>承受</w:t>
      </w:r>
      <w:r w:rsidRPr="00496D69">
        <w:rPr>
          <w:rFonts w:hint="eastAsia"/>
          <w:lang w:val="zh-CN" w:eastAsia="zh-CN"/>
        </w:rPr>
        <w:t>了</w:t>
      </w:r>
      <w:r w:rsidRPr="00496D69">
        <w:rPr>
          <w:lang w:val="zh-CN" w:eastAsia="zh-CN"/>
        </w:rPr>
        <w:t>压力</w:t>
      </w:r>
      <w:r w:rsidRPr="00496D69">
        <w:rPr>
          <w:rFonts w:hint="eastAsia"/>
          <w:lang w:val="zh-CN" w:eastAsia="zh-CN"/>
        </w:rPr>
        <w:t>并</w:t>
      </w:r>
      <w:r w:rsidRPr="00496D69">
        <w:rPr>
          <w:lang w:val="zh-CN" w:eastAsia="zh-CN"/>
        </w:rPr>
        <w:t>强调，各方承诺减轻对同事</w:t>
      </w:r>
      <w:r w:rsidRPr="00496D69">
        <w:rPr>
          <w:rFonts w:hint="eastAsia"/>
          <w:lang w:val="zh-CN" w:eastAsia="zh-CN"/>
        </w:rPr>
        <w:t>们</w:t>
      </w:r>
      <w:r w:rsidRPr="00496D69">
        <w:rPr>
          <w:lang w:val="zh-CN" w:eastAsia="zh-CN"/>
        </w:rPr>
        <w:t>的影响并</w:t>
      </w:r>
      <w:r w:rsidRPr="00496D69">
        <w:rPr>
          <w:rFonts w:hint="eastAsia"/>
          <w:lang w:val="zh-CN" w:eastAsia="zh-CN"/>
        </w:rPr>
        <w:t>可能会推出</w:t>
      </w:r>
      <w:r w:rsidRPr="00496D69">
        <w:rPr>
          <w:lang w:val="zh-CN" w:eastAsia="zh-CN"/>
        </w:rPr>
        <w:t>支持措施。重要的</w:t>
      </w:r>
      <w:r w:rsidRPr="00496D69">
        <w:rPr>
          <w:rFonts w:hint="eastAsia"/>
          <w:lang w:val="zh-CN" w:eastAsia="zh-CN"/>
        </w:rPr>
        <w:t>是</w:t>
      </w:r>
      <w:r w:rsidRPr="00496D69">
        <w:rPr>
          <w:lang w:val="zh-CN" w:eastAsia="zh-CN"/>
        </w:rPr>
        <w:t>将技术作为提高效率的工具。他在回答一位理事的问题时说，专门机构避免政治化的最佳方式是忠实</w:t>
      </w:r>
      <w:r w:rsidRPr="00496D69">
        <w:rPr>
          <w:rFonts w:hint="eastAsia"/>
          <w:lang w:val="zh-CN" w:eastAsia="zh-CN"/>
        </w:rPr>
        <w:t>于</w:t>
      </w:r>
      <w:r w:rsidRPr="00496D69">
        <w:rPr>
          <w:lang w:val="zh-CN" w:eastAsia="zh-CN"/>
        </w:rPr>
        <w:t>其职责</w:t>
      </w:r>
      <w:r>
        <w:rPr>
          <w:rFonts w:hint="eastAsia"/>
          <w:lang w:val="zh-CN" w:eastAsia="zh-CN"/>
        </w:rPr>
        <w:t>所</w:t>
      </w:r>
      <w:r w:rsidRPr="00496D69">
        <w:rPr>
          <w:rFonts w:hint="eastAsia"/>
          <w:lang w:val="zh-CN" w:eastAsia="zh-CN"/>
        </w:rPr>
        <w:t>秉承</w:t>
      </w:r>
      <w:r w:rsidRPr="00496D69">
        <w:rPr>
          <w:lang w:val="zh-CN" w:eastAsia="zh-CN"/>
        </w:rPr>
        <w:t>的目标和价值观。</w:t>
      </w:r>
    </w:p>
    <w:p w14:paraId="0B891444" w14:textId="77777777" w:rsidR="003C51DF" w:rsidRPr="00A606F7" w:rsidRDefault="003C51DF" w:rsidP="003C51DF">
      <w:pPr>
        <w:rPr>
          <w:lang w:eastAsia="zh-CN"/>
        </w:rPr>
      </w:pPr>
      <w:r>
        <w:rPr>
          <w:lang w:val="zh-CN" w:eastAsia="zh-CN"/>
        </w:rPr>
        <w:t>1.11</w:t>
      </w:r>
      <w:r>
        <w:rPr>
          <w:lang w:val="zh-CN" w:eastAsia="zh-CN"/>
        </w:rPr>
        <w:tab/>
      </w:r>
      <w:r>
        <w:rPr>
          <w:lang w:val="zh-CN" w:eastAsia="zh-CN"/>
        </w:rPr>
        <w:t>国际电联秘书长表示，她</w:t>
      </w:r>
      <w:r>
        <w:rPr>
          <w:rFonts w:hint="eastAsia"/>
          <w:lang w:val="zh-CN" w:eastAsia="zh-CN"/>
        </w:rPr>
        <w:t>致力于</w:t>
      </w:r>
      <w:r>
        <w:rPr>
          <w:lang w:val="zh-CN" w:eastAsia="zh-CN"/>
        </w:rPr>
        <w:t>建设一个与时俱进的国际电联，效率</w:t>
      </w:r>
      <w:r>
        <w:rPr>
          <w:rFonts w:hint="eastAsia"/>
          <w:lang w:val="zh-CN" w:eastAsia="zh-CN"/>
        </w:rPr>
        <w:t>旨在产生</w:t>
      </w:r>
      <w:r>
        <w:rPr>
          <w:lang w:val="zh-CN" w:eastAsia="zh-CN"/>
        </w:rPr>
        <w:t>影响</w:t>
      </w:r>
      <w:r>
        <w:rPr>
          <w:rFonts w:hint="eastAsia"/>
          <w:lang w:val="zh-CN" w:eastAsia="zh-CN"/>
        </w:rPr>
        <w:t>力</w:t>
      </w:r>
      <w:r>
        <w:rPr>
          <w:lang w:val="zh-CN" w:eastAsia="zh-CN"/>
        </w:rPr>
        <w:t>而不仅是节约。专门机构</w:t>
      </w:r>
      <w:r>
        <w:rPr>
          <w:rFonts w:hint="eastAsia"/>
          <w:lang w:val="zh-CN" w:eastAsia="zh-CN"/>
        </w:rPr>
        <w:t>领域</w:t>
      </w:r>
      <w:r>
        <w:rPr>
          <w:lang w:val="zh-CN" w:eastAsia="zh-CN"/>
        </w:rPr>
        <w:t>正在探讨的问题包括</w:t>
      </w:r>
      <w:r>
        <w:rPr>
          <w:rFonts w:hint="eastAsia"/>
          <w:lang w:val="zh-CN" w:eastAsia="zh-CN"/>
        </w:rPr>
        <w:t>：</w:t>
      </w:r>
      <w:r>
        <w:rPr>
          <w:lang w:val="zh-CN" w:eastAsia="zh-CN"/>
        </w:rPr>
        <w:t>成本计算方法的标准化、</w:t>
      </w:r>
      <w:r>
        <w:rPr>
          <w:rFonts w:hint="eastAsia"/>
          <w:lang w:val="zh-CN" w:eastAsia="zh-CN"/>
        </w:rPr>
        <w:t>通用</w:t>
      </w:r>
      <w:r>
        <w:rPr>
          <w:lang w:val="zh-CN" w:eastAsia="zh-CN"/>
        </w:rPr>
        <w:t>物品的联合采购、共享信息通信技术系统、</w:t>
      </w:r>
      <w:r>
        <w:rPr>
          <w:rFonts w:hint="eastAsia"/>
          <w:lang w:val="zh-CN" w:eastAsia="zh-CN"/>
        </w:rPr>
        <w:t>将</w:t>
      </w:r>
      <w:r>
        <w:rPr>
          <w:lang w:val="zh-CN" w:eastAsia="zh-CN"/>
        </w:rPr>
        <w:t>人工智能（</w:t>
      </w:r>
      <w:r>
        <w:rPr>
          <w:lang w:val="zh-CN" w:eastAsia="zh-CN"/>
        </w:rPr>
        <w:t>AI</w:t>
      </w:r>
      <w:r>
        <w:rPr>
          <w:lang w:val="zh-CN" w:eastAsia="zh-CN"/>
        </w:rPr>
        <w:t>）用于笔译、加强设施使用的协调，以及创建在整个系统中分享最佳做法和</w:t>
      </w:r>
      <w:r>
        <w:rPr>
          <w:rFonts w:hint="eastAsia"/>
          <w:lang w:val="zh-CN" w:eastAsia="zh-CN"/>
        </w:rPr>
        <w:t>高</w:t>
      </w:r>
      <w:r>
        <w:rPr>
          <w:lang w:val="zh-CN" w:eastAsia="zh-CN"/>
        </w:rPr>
        <w:t>效</w:t>
      </w:r>
      <w:r>
        <w:rPr>
          <w:rFonts w:hint="eastAsia"/>
          <w:lang w:val="zh-CN" w:eastAsia="zh-CN"/>
        </w:rPr>
        <w:t>措施</w:t>
      </w:r>
      <w:r>
        <w:rPr>
          <w:lang w:val="zh-CN" w:eastAsia="zh-CN"/>
        </w:rPr>
        <w:t>的平台。她指出，各专门机构</w:t>
      </w:r>
      <w:r>
        <w:rPr>
          <w:rFonts w:hint="eastAsia"/>
          <w:lang w:val="zh-CN" w:eastAsia="zh-CN"/>
        </w:rPr>
        <w:t>会</w:t>
      </w:r>
      <w:r>
        <w:rPr>
          <w:lang w:val="zh-CN" w:eastAsia="zh-CN"/>
        </w:rPr>
        <w:t>共同致力于维护</w:t>
      </w:r>
      <w:r>
        <w:rPr>
          <w:rFonts w:hint="eastAsia"/>
          <w:lang w:val="zh-CN" w:eastAsia="zh-CN"/>
        </w:rPr>
        <w:t>其</w:t>
      </w:r>
      <w:r>
        <w:rPr>
          <w:lang w:val="zh-CN" w:eastAsia="zh-CN"/>
        </w:rPr>
        <w:t>固有的自主权，</w:t>
      </w:r>
      <w:proofErr w:type="gramStart"/>
      <w:r>
        <w:rPr>
          <w:rFonts w:hint="eastAsia"/>
          <w:lang w:val="zh-CN" w:eastAsia="zh-CN"/>
        </w:rPr>
        <w:t>且国际</w:t>
      </w:r>
      <w:proofErr w:type="gramEnd"/>
      <w:r>
        <w:rPr>
          <w:rFonts w:hint="eastAsia"/>
          <w:lang w:val="zh-CN" w:eastAsia="zh-CN"/>
        </w:rPr>
        <w:t>电联将</w:t>
      </w:r>
      <w:r>
        <w:rPr>
          <w:lang w:val="zh-CN" w:eastAsia="zh-CN"/>
        </w:rPr>
        <w:t>审查</w:t>
      </w:r>
      <w:r>
        <w:rPr>
          <w:rFonts w:hint="eastAsia"/>
          <w:lang w:val="zh-CN" w:eastAsia="zh-CN"/>
        </w:rPr>
        <w:t>其</w:t>
      </w:r>
      <w:r>
        <w:rPr>
          <w:lang w:val="zh-CN" w:eastAsia="zh-CN"/>
        </w:rPr>
        <w:t>的职</w:t>
      </w:r>
      <w:r>
        <w:rPr>
          <w:rFonts w:hint="eastAsia"/>
          <w:lang w:val="zh-CN" w:eastAsia="zh-CN"/>
        </w:rPr>
        <w:t>权</w:t>
      </w:r>
      <w:r>
        <w:rPr>
          <w:lang w:val="zh-CN" w:eastAsia="zh-CN"/>
        </w:rPr>
        <w:t>范围以</w:t>
      </w:r>
      <w:r>
        <w:rPr>
          <w:rFonts w:hint="eastAsia"/>
          <w:lang w:val="zh-CN" w:eastAsia="zh-CN"/>
        </w:rPr>
        <w:t>查找</w:t>
      </w:r>
      <w:r>
        <w:rPr>
          <w:lang w:val="zh-CN" w:eastAsia="zh-CN"/>
        </w:rPr>
        <w:t>错失的</w:t>
      </w:r>
      <w:r>
        <w:rPr>
          <w:rFonts w:hint="eastAsia"/>
          <w:lang w:val="zh-CN" w:eastAsia="zh-CN"/>
        </w:rPr>
        <w:t>协作</w:t>
      </w:r>
      <w:r>
        <w:rPr>
          <w:lang w:val="zh-CN" w:eastAsia="zh-CN"/>
        </w:rPr>
        <w:t>机会，特别是在数字技术横跨如此多领域的情况下。</w:t>
      </w:r>
      <w:r>
        <w:rPr>
          <w:lang w:val="zh-CN" w:eastAsia="zh-CN"/>
        </w:rPr>
        <w:t>UN80</w:t>
      </w:r>
      <w:r>
        <w:rPr>
          <w:lang w:val="zh-CN" w:eastAsia="zh-CN"/>
        </w:rPr>
        <w:t>举措为这项工作提供了动力，各专门机构随时准备加强协作并提高全系统</w:t>
      </w:r>
      <w:r>
        <w:rPr>
          <w:rFonts w:hint="eastAsia"/>
          <w:lang w:val="zh-CN" w:eastAsia="zh-CN"/>
        </w:rPr>
        <w:t>的</w:t>
      </w:r>
      <w:r>
        <w:rPr>
          <w:lang w:val="zh-CN" w:eastAsia="zh-CN"/>
        </w:rPr>
        <w:t>效率，从而使包括国际电联在内的</w:t>
      </w:r>
      <w:r>
        <w:rPr>
          <w:rFonts w:hint="eastAsia"/>
          <w:lang w:val="zh-CN" w:eastAsia="zh-CN"/>
        </w:rPr>
        <w:t>各个</w:t>
      </w:r>
      <w:r>
        <w:rPr>
          <w:lang w:val="zh-CN" w:eastAsia="zh-CN"/>
        </w:rPr>
        <w:t>组织更加强大，</w:t>
      </w:r>
      <w:r>
        <w:rPr>
          <w:rFonts w:hint="eastAsia"/>
          <w:lang w:val="zh-CN" w:eastAsia="zh-CN"/>
        </w:rPr>
        <w:t>让整个</w:t>
      </w:r>
      <w:r>
        <w:rPr>
          <w:lang w:val="zh-CN" w:eastAsia="zh-CN"/>
        </w:rPr>
        <w:t>系统更加</w:t>
      </w:r>
      <w:r>
        <w:rPr>
          <w:rFonts w:hint="eastAsia"/>
          <w:lang w:val="zh-CN" w:eastAsia="zh-CN"/>
        </w:rPr>
        <w:t>稳健</w:t>
      </w:r>
      <w:r>
        <w:rPr>
          <w:lang w:val="zh-CN" w:eastAsia="zh-CN"/>
        </w:rPr>
        <w:t>。</w:t>
      </w:r>
    </w:p>
    <w:p w14:paraId="24DB24A9" w14:textId="2688419F" w:rsidR="003C51DF" w:rsidRPr="00A606F7" w:rsidRDefault="003C51DF" w:rsidP="003C51DF">
      <w:pPr>
        <w:pStyle w:val="Heading1"/>
        <w:rPr>
          <w:lang w:eastAsia="zh-CN"/>
        </w:rPr>
      </w:pPr>
      <w:r>
        <w:rPr>
          <w:bCs/>
          <w:lang w:val="zh-CN" w:eastAsia="zh-CN"/>
        </w:rPr>
        <w:t>2</w:t>
      </w:r>
      <w:r>
        <w:rPr>
          <w:bCs/>
          <w:lang w:val="zh-CN" w:eastAsia="zh-CN"/>
        </w:rPr>
        <w:tab/>
      </w:r>
      <w:r>
        <w:rPr>
          <w:lang w:val="zh-CN" w:eastAsia="zh-CN"/>
        </w:rPr>
        <w:t>《国际电信规则》专家组主席的报告（</w:t>
      </w:r>
      <w:hyperlink r:id="rId16" w:history="1">
        <w:r w:rsidR="00C209C2" w:rsidRPr="00C209C2">
          <w:rPr>
            <w:rStyle w:val="Hyperlink"/>
            <w:rFonts w:eastAsia="SimSun"/>
            <w:u w:val="single"/>
            <w:lang w:eastAsia="zh-CN"/>
          </w:rPr>
          <w:t>C25/26</w:t>
        </w:r>
      </w:hyperlink>
      <w:r w:rsidR="00C209C2">
        <w:rPr>
          <w:rFonts w:hint="eastAsia"/>
          <w:lang w:eastAsia="zh-CN"/>
        </w:rPr>
        <w:t>、</w:t>
      </w:r>
      <w:hyperlink r:id="rId17" w:history="1">
        <w:r w:rsidR="00C209C2" w:rsidRPr="00C209C2">
          <w:rPr>
            <w:rStyle w:val="Hyperlink"/>
            <w:rFonts w:eastAsia="SimSun"/>
            <w:u w:val="single"/>
            <w:lang w:eastAsia="zh-CN"/>
          </w:rPr>
          <w:t>C25/92</w:t>
        </w:r>
      </w:hyperlink>
      <w:r>
        <w:rPr>
          <w:lang w:val="zh-CN" w:eastAsia="zh-CN"/>
        </w:rPr>
        <w:t>号文件）</w:t>
      </w:r>
      <w:hyperlink r:id="rId18" w:history="1"/>
      <w:hyperlink r:id="rId19" w:history="1"/>
    </w:p>
    <w:p w14:paraId="061A2477" w14:textId="77777777" w:rsidR="003C51DF" w:rsidRPr="00A606F7" w:rsidRDefault="003C51DF" w:rsidP="003C51DF">
      <w:pPr>
        <w:rPr>
          <w:lang w:eastAsia="zh-CN"/>
        </w:rPr>
      </w:pPr>
      <w:r>
        <w:rPr>
          <w:lang w:val="zh-CN" w:eastAsia="zh-CN"/>
        </w:rPr>
        <w:t>2.1</w:t>
      </w:r>
      <w:r>
        <w:rPr>
          <w:lang w:val="zh-CN" w:eastAsia="zh-CN"/>
        </w:rPr>
        <w:tab/>
      </w:r>
      <w:r>
        <w:rPr>
          <w:lang w:val="zh-CN" w:eastAsia="zh-CN"/>
        </w:rPr>
        <w:t>《国际电信规则》专家组（</w:t>
      </w:r>
      <w:r>
        <w:rPr>
          <w:lang w:val="zh-CN" w:eastAsia="zh-CN"/>
        </w:rPr>
        <w:t>EG-ITRs</w:t>
      </w:r>
      <w:r>
        <w:rPr>
          <w:lang w:val="zh-CN" w:eastAsia="zh-CN"/>
        </w:rPr>
        <w:t>）主席介绍了</w:t>
      </w:r>
      <w:r>
        <w:rPr>
          <w:lang w:val="zh-CN" w:eastAsia="zh-CN"/>
        </w:rPr>
        <w:t>C25/26</w:t>
      </w:r>
      <w:r>
        <w:rPr>
          <w:lang w:val="zh-CN" w:eastAsia="zh-CN"/>
        </w:rPr>
        <w:t>号文件，该文件根据全权代表大会第</w:t>
      </w:r>
      <w:r>
        <w:rPr>
          <w:lang w:val="zh-CN" w:eastAsia="zh-CN"/>
        </w:rPr>
        <w:t>146</w:t>
      </w:r>
      <w:r>
        <w:rPr>
          <w:lang w:val="zh-CN" w:eastAsia="zh-CN"/>
        </w:rPr>
        <w:t>号决议（</w:t>
      </w:r>
      <w:r>
        <w:rPr>
          <w:lang w:val="zh-CN" w:eastAsia="zh-CN"/>
        </w:rPr>
        <w:t>2022</w:t>
      </w:r>
      <w:r>
        <w:rPr>
          <w:lang w:val="zh-CN" w:eastAsia="zh-CN"/>
        </w:rPr>
        <w:t>年，布加勒斯特，修订版）和理事会第</w:t>
      </w:r>
      <w:r>
        <w:rPr>
          <w:lang w:val="zh-CN" w:eastAsia="zh-CN"/>
        </w:rPr>
        <w:t>1379</w:t>
      </w:r>
      <w:r>
        <w:rPr>
          <w:lang w:val="zh-CN" w:eastAsia="zh-CN"/>
        </w:rPr>
        <w:t>号决议（</w:t>
      </w:r>
      <w:r>
        <w:rPr>
          <w:lang w:val="zh-CN" w:eastAsia="zh-CN"/>
        </w:rPr>
        <w:t>C16</w:t>
      </w:r>
      <w:r>
        <w:rPr>
          <w:lang w:val="zh-CN" w:eastAsia="zh-CN"/>
        </w:rPr>
        <w:t>，最</w:t>
      </w:r>
      <w:r>
        <w:rPr>
          <w:rFonts w:hint="eastAsia"/>
          <w:lang w:val="zh-CN" w:eastAsia="zh-CN"/>
        </w:rPr>
        <w:t>后</w:t>
      </w:r>
      <w:r>
        <w:rPr>
          <w:lang w:val="zh-CN" w:eastAsia="zh-CN"/>
        </w:rPr>
        <w:t>修正</w:t>
      </w:r>
      <w:r>
        <w:rPr>
          <w:lang w:val="zh-CN" w:eastAsia="zh-CN"/>
        </w:rPr>
        <w:t>C23</w:t>
      </w:r>
      <w:r>
        <w:rPr>
          <w:lang w:val="zh-CN" w:eastAsia="zh-CN"/>
        </w:rPr>
        <w:t>），载有</w:t>
      </w:r>
      <w:r>
        <w:rPr>
          <w:rFonts w:hint="eastAsia"/>
          <w:lang w:val="zh-CN" w:eastAsia="zh-CN"/>
        </w:rPr>
        <w:t>针对</w:t>
      </w:r>
      <w:r>
        <w:rPr>
          <w:lang w:val="zh-CN" w:eastAsia="zh-CN"/>
        </w:rPr>
        <w:t>EG-ITRs</w:t>
      </w:r>
      <w:r>
        <w:rPr>
          <w:lang w:val="zh-CN" w:eastAsia="zh-CN"/>
        </w:rPr>
        <w:t>第三次和第四次会议结果</w:t>
      </w:r>
      <w:r>
        <w:rPr>
          <w:rFonts w:hint="eastAsia"/>
          <w:lang w:val="zh-CN" w:eastAsia="zh-CN"/>
        </w:rPr>
        <w:t>编写</w:t>
      </w:r>
      <w:r>
        <w:rPr>
          <w:lang w:val="zh-CN" w:eastAsia="zh-CN"/>
        </w:rPr>
        <w:t>的进展报告。</w:t>
      </w:r>
    </w:p>
    <w:p w14:paraId="33F59E22" w14:textId="61E050C6" w:rsidR="003C51DF" w:rsidRPr="00A606F7" w:rsidRDefault="003C51DF" w:rsidP="003C51DF">
      <w:pPr>
        <w:rPr>
          <w:lang w:eastAsia="zh-CN"/>
        </w:rPr>
      </w:pPr>
      <w:r>
        <w:rPr>
          <w:lang w:val="zh-CN" w:eastAsia="zh-CN"/>
        </w:rPr>
        <w:t>2.2</w:t>
      </w:r>
      <w:r>
        <w:rPr>
          <w:lang w:val="zh-CN" w:eastAsia="zh-CN"/>
        </w:rPr>
        <w:tab/>
      </w:r>
      <w:r>
        <w:rPr>
          <w:lang w:val="zh-CN" w:eastAsia="zh-CN"/>
        </w:rPr>
        <w:t>南非理事代表四个国家介绍了</w:t>
      </w:r>
      <w:r>
        <w:rPr>
          <w:lang w:val="zh-CN" w:eastAsia="zh-CN"/>
        </w:rPr>
        <w:t>C25/92</w:t>
      </w:r>
      <w:r>
        <w:rPr>
          <w:lang w:val="zh-CN" w:eastAsia="zh-CN"/>
        </w:rPr>
        <w:t>号文件所载的多国文稿。</w:t>
      </w:r>
      <w:r>
        <w:rPr>
          <w:rFonts w:hint="eastAsia"/>
          <w:lang w:val="zh-CN" w:eastAsia="zh-CN"/>
        </w:rPr>
        <w:t>该文稿</w:t>
      </w:r>
      <w:r>
        <w:rPr>
          <w:lang w:val="zh-CN" w:eastAsia="zh-CN"/>
        </w:rPr>
        <w:t>呼吁为所有人的利益，再接再厉，争取就</w:t>
      </w:r>
      <w:r>
        <w:rPr>
          <w:rFonts w:hint="eastAsia"/>
          <w:lang w:val="zh-CN" w:eastAsia="zh-CN"/>
        </w:rPr>
        <w:t>形成</w:t>
      </w:r>
      <w:r>
        <w:rPr>
          <w:lang w:val="zh-CN" w:eastAsia="zh-CN"/>
        </w:rPr>
        <w:t>单一版本的《国际电信规则》（</w:t>
      </w:r>
      <w:r>
        <w:rPr>
          <w:lang w:val="zh-CN" w:eastAsia="zh-CN"/>
        </w:rPr>
        <w:t>ITR</w:t>
      </w:r>
      <w:r>
        <w:rPr>
          <w:lang w:val="zh-CN" w:eastAsia="zh-CN"/>
        </w:rPr>
        <w:t>）达成共识，并继续</w:t>
      </w:r>
      <w:r w:rsidR="009E6B03">
        <w:rPr>
          <w:rFonts w:hint="eastAsia"/>
          <w:lang w:val="zh-CN" w:eastAsia="zh-CN"/>
        </w:rPr>
        <w:t>积极</w:t>
      </w:r>
      <w:r>
        <w:rPr>
          <w:lang w:val="zh-CN" w:eastAsia="zh-CN"/>
        </w:rPr>
        <w:t>参与</w:t>
      </w:r>
      <w:r>
        <w:rPr>
          <w:lang w:val="zh-CN" w:eastAsia="zh-CN"/>
        </w:rPr>
        <w:t>EG-ITRs</w:t>
      </w:r>
      <w:r>
        <w:rPr>
          <w:lang w:val="zh-CN" w:eastAsia="zh-CN"/>
        </w:rPr>
        <w:t>的工作，以确保该组</w:t>
      </w:r>
      <w:r>
        <w:rPr>
          <w:rFonts w:hint="eastAsia"/>
          <w:lang w:val="zh-CN" w:eastAsia="zh-CN"/>
        </w:rPr>
        <w:t>能够</w:t>
      </w:r>
      <w:r>
        <w:rPr>
          <w:lang w:val="zh-CN" w:eastAsia="zh-CN"/>
        </w:rPr>
        <w:t>充分有效地履行职责。</w:t>
      </w:r>
    </w:p>
    <w:p w14:paraId="70C03AF7" w14:textId="77777777" w:rsidR="003C51DF" w:rsidRPr="00A606F7" w:rsidRDefault="003C51DF" w:rsidP="003C51DF">
      <w:pPr>
        <w:rPr>
          <w:lang w:eastAsia="zh-CN"/>
        </w:rPr>
      </w:pPr>
      <w:r>
        <w:rPr>
          <w:lang w:val="zh-CN" w:eastAsia="zh-CN"/>
        </w:rPr>
        <w:t>2.3</w:t>
      </w:r>
      <w:r>
        <w:rPr>
          <w:lang w:val="zh-CN" w:eastAsia="zh-CN"/>
        </w:rPr>
        <w:tab/>
      </w:r>
      <w:r>
        <w:rPr>
          <w:lang w:val="zh-CN" w:eastAsia="zh-CN"/>
        </w:rPr>
        <w:t>多位理事强调了继续</w:t>
      </w:r>
      <w:r>
        <w:rPr>
          <w:lang w:val="zh-CN" w:eastAsia="zh-CN"/>
        </w:rPr>
        <w:t>EG-ITRs</w:t>
      </w:r>
      <w:r>
        <w:rPr>
          <w:rFonts w:hint="eastAsia"/>
          <w:lang w:val="zh-CN" w:eastAsia="zh-CN"/>
        </w:rPr>
        <w:t>的</w:t>
      </w:r>
      <w:r>
        <w:rPr>
          <w:lang w:val="zh-CN" w:eastAsia="zh-CN"/>
        </w:rPr>
        <w:t>工作</w:t>
      </w:r>
      <w:r>
        <w:rPr>
          <w:rFonts w:hint="eastAsia"/>
          <w:lang w:val="zh-CN" w:eastAsia="zh-CN"/>
        </w:rPr>
        <w:t>以及</w:t>
      </w:r>
      <w:r>
        <w:rPr>
          <w:lang w:val="zh-CN" w:eastAsia="zh-CN"/>
        </w:rPr>
        <w:t>制定一个</w:t>
      </w:r>
      <w:r>
        <w:rPr>
          <w:rFonts w:hint="eastAsia"/>
          <w:lang w:val="zh-CN" w:eastAsia="zh-CN"/>
        </w:rPr>
        <w:t>得到</w:t>
      </w:r>
      <w:r>
        <w:rPr>
          <w:lang w:val="zh-CN" w:eastAsia="zh-CN"/>
        </w:rPr>
        <w:t>一致认可的</w:t>
      </w:r>
      <w:r>
        <w:rPr>
          <w:rFonts w:hint="eastAsia"/>
          <w:lang w:val="zh-CN" w:eastAsia="zh-CN"/>
        </w:rPr>
        <w:t>最新版</w:t>
      </w:r>
      <w:r>
        <w:rPr>
          <w:lang w:val="zh-CN" w:eastAsia="zh-CN"/>
        </w:rPr>
        <w:t>《国际电信规则》的重要性</w:t>
      </w:r>
      <w:r>
        <w:rPr>
          <w:rFonts w:hint="eastAsia"/>
          <w:lang w:val="zh-CN" w:eastAsia="zh-CN"/>
        </w:rPr>
        <w:t>，新版</w:t>
      </w:r>
      <w:r>
        <w:rPr>
          <w:lang w:val="zh-CN" w:eastAsia="zh-CN"/>
        </w:rPr>
        <w:t>《国际电信规则》</w:t>
      </w:r>
      <w:r>
        <w:rPr>
          <w:rFonts w:hint="eastAsia"/>
          <w:lang w:val="zh-CN" w:eastAsia="zh-CN"/>
        </w:rPr>
        <w:t>应能</w:t>
      </w:r>
      <w:r>
        <w:rPr>
          <w:lang w:val="zh-CN" w:eastAsia="zh-CN"/>
        </w:rPr>
        <w:t>反映电信</w:t>
      </w:r>
      <w:r>
        <w:rPr>
          <w:rFonts w:hint="eastAsia"/>
          <w:lang w:val="zh-CN" w:eastAsia="zh-CN"/>
        </w:rPr>
        <w:t>业的</w:t>
      </w:r>
      <w:r>
        <w:rPr>
          <w:lang w:val="zh-CN" w:eastAsia="zh-CN"/>
        </w:rPr>
        <w:t>最新发展和成员国</w:t>
      </w:r>
      <w:r>
        <w:rPr>
          <w:rFonts w:hint="eastAsia"/>
          <w:lang w:val="zh-CN" w:eastAsia="zh-CN"/>
        </w:rPr>
        <w:t>的</w:t>
      </w:r>
      <w:r>
        <w:rPr>
          <w:lang w:val="zh-CN" w:eastAsia="zh-CN"/>
        </w:rPr>
        <w:t>需求。更新后的《国际电信规则》对于指导电信行业</w:t>
      </w:r>
      <w:r>
        <w:rPr>
          <w:rFonts w:hint="eastAsia"/>
          <w:lang w:val="zh-CN" w:eastAsia="zh-CN"/>
        </w:rPr>
        <w:t>，</w:t>
      </w:r>
      <w:r>
        <w:rPr>
          <w:lang w:val="zh-CN" w:eastAsia="zh-CN"/>
        </w:rPr>
        <w:t>实现普遍连接</w:t>
      </w:r>
      <w:r>
        <w:rPr>
          <w:rFonts w:hint="eastAsia"/>
          <w:lang w:val="zh-CN" w:eastAsia="zh-CN"/>
        </w:rPr>
        <w:t>以及</w:t>
      </w:r>
      <w:r>
        <w:rPr>
          <w:lang w:val="zh-CN" w:eastAsia="zh-CN"/>
        </w:rPr>
        <w:t>数字包容性至关重要，特别是对发展中国家而言。</w:t>
      </w:r>
    </w:p>
    <w:p w14:paraId="6E610E89" w14:textId="77777777" w:rsidR="009E6B03" w:rsidRDefault="003C51DF" w:rsidP="003C51DF">
      <w:pPr>
        <w:rPr>
          <w:lang w:val="zh-CN" w:eastAsia="zh-CN"/>
        </w:rPr>
      </w:pPr>
      <w:r>
        <w:rPr>
          <w:lang w:val="zh-CN" w:eastAsia="zh-CN"/>
        </w:rPr>
        <w:lastRenderedPageBreak/>
        <w:t>2.4</w:t>
      </w:r>
      <w:r>
        <w:rPr>
          <w:lang w:val="zh-CN" w:eastAsia="zh-CN"/>
        </w:rPr>
        <w:tab/>
      </w:r>
      <w:r>
        <w:rPr>
          <w:lang w:val="zh-CN" w:eastAsia="zh-CN"/>
        </w:rPr>
        <w:t>然而，</w:t>
      </w:r>
      <w:r>
        <w:rPr>
          <w:rFonts w:hint="eastAsia"/>
          <w:lang w:val="zh-CN" w:eastAsia="zh-CN"/>
        </w:rPr>
        <w:t>几</w:t>
      </w:r>
      <w:r>
        <w:rPr>
          <w:lang w:val="zh-CN" w:eastAsia="zh-CN"/>
        </w:rPr>
        <w:t>位其他理事强调，对《国际电信规则》的长期不同看法以及可能</w:t>
      </w:r>
      <w:r>
        <w:rPr>
          <w:rFonts w:hint="eastAsia"/>
          <w:lang w:val="zh-CN" w:eastAsia="zh-CN"/>
        </w:rPr>
        <w:t>给</w:t>
      </w:r>
      <w:r>
        <w:rPr>
          <w:lang w:val="zh-CN" w:eastAsia="zh-CN"/>
        </w:rPr>
        <w:t>这些规则</w:t>
      </w:r>
      <w:r>
        <w:rPr>
          <w:rFonts w:hint="eastAsia"/>
          <w:lang w:val="zh-CN" w:eastAsia="zh-CN"/>
        </w:rPr>
        <w:t>造成</w:t>
      </w:r>
      <w:r>
        <w:rPr>
          <w:lang w:val="zh-CN" w:eastAsia="zh-CN"/>
        </w:rPr>
        <w:t>影响的趋势</w:t>
      </w:r>
      <w:r>
        <w:rPr>
          <w:rFonts w:hint="eastAsia"/>
          <w:lang w:val="zh-CN" w:eastAsia="zh-CN"/>
        </w:rPr>
        <w:t>表明，各方</w:t>
      </w:r>
      <w:r>
        <w:rPr>
          <w:lang w:val="zh-CN" w:eastAsia="zh-CN"/>
        </w:rPr>
        <w:t>对《国际电信规则》</w:t>
      </w:r>
      <w:r>
        <w:rPr>
          <w:rFonts w:hint="eastAsia"/>
          <w:lang w:val="zh-CN" w:eastAsia="zh-CN"/>
        </w:rPr>
        <w:t>的</w:t>
      </w:r>
      <w:r>
        <w:rPr>
          <w:lang w:val="zh-CN" w:eastAsia="zh-CN"/>
        </w:rPr>
        <w:t>价值和相关性缺乏共识。此外，由于</w:t>
      </w:r>
      <w:r>
        <w:rPr>
          <w:lang w:val="zh-CN" w:eastAsia="zh-CN"/>
        </w:rPr>
        <w:t>1988</w:t>
      </w:r>
      <w:r>
        <w:rPr>
          <w:lang w:val="zh-CN" w:eastAsia="zh-CN"/>
        </w:rPr>
        <w:t>年版和</w:t>
      </w:r>
      <w:r>
        <w:rPr>
          <w:lang w:val="zh-CN" w:eastAsia="zh-CN"/>
        </w:rPr>
        <w:t>2012</w:t>
      </w:r>
      <w:r>
        <w:rPr>
          <w:lang w:val="zh-CN" w:eastAsia="zh-CN"/>
        </w:rPr>
        <w:t>年版《国际电信规则》</w:t>
      </w:r>
      <w:r>
        <w:rPr>
          <w:rFonts w:hint="eastAsia"/>
          <w:lang w:val="zh-CN" w:eastAsia="zh-CN"/>
        </w:rPr>
        <w:t>并未产生冲突</w:t>
      </w:r>
      <w:r>
        <w:rPr>
          <w:lang w:val="zh-CN" w:eastAsia="zh-CN"/>
        </w:rPr>
        <w:t>，</w:t>
      </w:r>
      <w:r>
        <w:rPr>
          <w:rFonts w:hint="eastAsia"/>
          <w:lang w:val="zh-CN" w:eastAsia="zh-CN"/>
        </w:rPr>
        <w:t>因此</w:t>
      </w:r>
      <w:r>
        <w:rPr>
          <w:lang w:val="zh-CN" w:eastAsia="zh-CN"/>
        </w:rPr>
        <w:t>显然没有必要</w:t>
      </w:r>
      <w:r>
        <w:rPr>
          <w:rFonts w:hint="eastAsia"/>
          <w:lang w:val="zh-CN" w:eastAsia="zh-CN"/>
        </w:rPr>
        <w:t>将其整合为统一</w:t>
      </w:r>
      <w:r>
        <w:rPr>
          <w:lang w:val="zh-CN" w:eastAsia="zh-CN"/>
        </w:rPr>
        <w:t>版本。</w:t>
      </w:r>
    </w:p>
    <w:p w14:paraId="19A313EA" w14:textId="364C9C76" w:rsidR="003C51DF" w:rsidRPr="00A606F7" w:rsidRDefault="009E6B03" w:rsidP="003C51DF">
      <w:pPr>
        <w:rPr>
          <w:lang w:eastAsia="zh-CN"/>
        </w:rPr>
      </w:pPr>
      <w:r>
        <w:rPr>
          <w:lang w:val="zh-CN" w:eastAsia="zh-CN"/>
        </w:rPr>
        <w:t>2.5</w:t>
      </w:r>
      <w:r>
        <w:rPr>
          <w:lang w:val="zh-CN" w:eastAsia="zh-CN"/>
        </w:rPr>
        <w:tab/>
      </w:r>
      <w:r w:rsidR="003C51DF">
        <w:rPr>
          <w:lang w:val="zh-CN" w:eastAsia="zh-CN"/>
        </w:rPr>
        <w:t>一位理事表示希望下届全权代表大会废止《国际电信规则》，另一位理事则认为，普遍连接和数字包容的目标</w:t>
      </w:r>
      <w:r w:rsidR="003C51DF">
        <w:rPr>
          <w:rFonts w:hint="eastAsia"/>
          <w:lang w:val="zh-CN" w:eastAsia="zh-CN"/>
        </w:rPr>
        <w:t>，</w:t>
      </w:r>
      <w:r w:rsidR="003C51DF">
        <w:rPr>
          <w:lang w:val="zh-CN" w:eastAsia="zh-CN"/>
        </w:rPr>
        <w:t>最好通过合作、灵活的利益攸关多方机制</w:t>
      </w:r>
      <w:r w:rsidR="003C51DF">
        <w:rPr>
          <w:rFonts w:hint="eastAsia"/>
          <w:lang w:val="zh-CN" w:eastAsia="zh-CN"/>
        </w:rPr>
        <w:t>（</w:t>
      </w:r>
      <w:r w:rsidR="003C51DF">
        <w:rPr>
          <w:lang w:val="zh-CN" w:eastAsia="zh-CN"/>
        </w:rPr>
        <w:t>包括通过国际电</w:t>
      </w:r>
      <w:proofErr w:type="gramStart"/>
      <w:r w:rsidR="003C51DF">
        <w:rPr>
          <w:lang w:val="zh-CN" w:eastAsia="zh-CN"/>
        </w:rPr>
        <w:t>联决议</w:t>
      </w:r>
      <w:proofErr w:type="gramEnd"/>
      <w:r w:rsidR="003C51DF">
        <w:rPr>
          <w:lang w:val="zh-CN" w:eastAsia="zh-CN"/>
        </w:rPr>
        <w:t>和</w:t>
      </w:r>
      <w:r w:rsidR="003C51DF">
        <w:rPr>
          <w:lang w:val="zh-CN" w:eastAsia="zh-CN"/>
        </w:rPr>
        <w:t>WTDC</w:t>
      </w:r>
      <w:r w:rsidR="003C51DF">
        <w:rPr>
          <w:lang w:val="zh-CN" w:eastAsia="zh-CN"/>
        </w:rPr>
        <w:t>输出成果</w:t>
      </w:r>
      <w:r w:rsidR="003C51DF">
        <w:rPr>
          <w:rFonts w:hint="eastAsia"/>
          <w:lang w:val="zh-CN" w:eastAsia="zh-CN"/>
        </w:rPr>
        <w:t>）来实现</w:t>
      </w:r>
      <w:r w:rsidR="003C51DF">
        <w:rPr>
          <w:lang w:val="zh-CN" w:eastAsia="zh-CN"/>
        </w:rPr>
        <w:t>，而不是通过僵化的法律文书。</w:t>
      </w:r>
    </w:p>
    <w:p w14:paraId="203FA6FD" w14:textId="79FFC299" w:rsidR="003C51DF" w:rsidRPr="00A606F7" w:rsidRDefault="009E6B03" w:rsidP="003C51DF">
      <w:pPr>
        <w:rPr>
          <w:lang w:eastAsia="zh-CN"/>
        </w:rPr>
      </w:pPr>
      <w:r>
        <w:rPr>
          <w:lang w:val="zh-CN" w:eastAsia="zh-CN"/>
        </w:rPr>
        <w:t>2.6</w:t>
      </w:r>
      <w:r>
        <w:rPr>
          <w:lang w:val="zh-CN" w:eastAsia="zh-CN"/>
        </w:rPr>
        <w:tab/>
      </w:r>
      <w:r w:rsidR="003C51DF">
        <w:rPr>
          <w:lang w:val="zh-CN" w:eastAsia="zh-CN"/>
        </w:rPr>
        <w:t>几位理事对</w:t>
      </w:r>
      <w:r w:rsidR="003C51DF">
        <w:rPr>
          <w:lang w:val="zh-CN" w:eastAsia="zh-CN"/>
        </w:rPr>
        <w:t>EG-ITRs</w:t>
      </w:r>
      <w:r w:rsidR="003C51DF">
        <w:rPr>
          <w:lang w:val="zh-CN" w:eastAsia="zh-CN"/>
        </w:rPr>
        <w:t>就提交理事会</w:t>
      </w:r>
      <w:r w:rsidR="003C51DF">
        <w:rPr>
          <w:lang w:val="zh-CN" w:eastAsia="zh-CN"/>
        </w:rPr>
        <w:t>2026</w:t>
      </w:r>
      <w:r w:rsidR="003C51DF">
        <w:rPr>
          <w:lang w:val="zh-CN" w:eastAsia="zh-CN"/>
        </w:rPr>
        <w:t>年会议的最终报告的结构达成一致表示欢迎，一些理事强调该报告应是平衡的并</w:t>
      </w:r>
      <w:r w:rsidR="003C51DF">
        <w:rPr>
          <w:rFonts w:hint="eastAsia"/>
          <w:lang w:val="zh-CN" w:eastAsia="zh-CN"/>
        </w:rPr>
        <w:t>应使</w:t>
      </w:r>
      <w:r w:rsidR="003C51DF">
        <w:rPr>
          <w:lang w:val="zh-CN" w:eastAsia="zh-CN"/>
        </w:rPr>
        <w:t>讨论的</w:t>
      </w:r>
      <w:r w:rsidR="003C51DF">
        <w:rPr>
          <w:rFonts w:hint="eastAsia"/>
          <w:lang w:val="zh-CN" w:eastAsia="zh-CN"/>
        </w:rPr>
        <w:t>大量</w:t>
      </w:r>
      <w:r w:rsidR="003C51DF">
        <w:rPr>
          <w:lang w:val="zh-CN" w:eastAsia="zh-CN"/>
        </w:rPr>
        <w:t>观点</w:t>
      </w:r>
      <w:r w:rsidR="003C51DF">
        <w:rPr>
          <w:rFonts w:hint="eastAsia"/>
          <w:lang w:val="zh-CN" w:eastAsia="zh-CN"/>
        </w:rPr>
        <w:t>得到体现</w:t>
      </w:r>
      <w:r w:rsidR="003C51DF">
        <w:rPr>
          <w:lang w:val="zh-CN" w:eastAsia="zh-CN"/>
        </w:rPr>
        <w:t>。</w:t>
      </w:r>
    </w:p>
    <w:p w14:paraId="44F60D7A" w14:textId="3F137357" w:rsidR="003C51DF" w:rsidRPr="00A606F7" w:rsidRDefault="009E6B03" w:rsidP="003C51DF">
      <w:pPr>
        <w:rPr>
          <w:lang w:eastAsia="zh-CN"/>
        </w:rPr>
      </w:pPr>
      <w:r w:rsidRPr="00E000AE">
        <w:rPr>
          <w:lang w:eastAsia="zh-CN"/>
        </w:rPr>
        <w:t>2.7</w:t>
      </w:r>
      <w:r w:rsidRPr="00E000AE">
        <w:rPr>
          <w:lang w:eastAsia="zh-CN"/>
        </w:rPr>
        <w:tab/>
      </w:r>
      <w:r w:rsidR="003C51DF">
        <w:rPr>
          <w:lang w:val="zh-CN" w:eastAsia="zh-CN"/>
        </w:rPr>
        <w:t>主席请理事会将</w:t>
      </w:r>
      <w:r w:rsidR="003C51DF">
        <w:rPr>
          <w:lang w:val="zh-CN" w:eastAsia="zh-CN"/>
        </w:rPr>
        <w:t>C25/26</w:t>
      </w:r>
      <w:r w:rsidR="003C51DF">
        <w:rPr>
          <w:lang w:val="zh-CN" w:eastAsia="zh-CN"/>
        </w:rPr>
        <w:t>号文件中的报告和</w:t>
      </w:r>
      <w:r w:rsidR="003C51DF">
        <w:rPr>
          <w:lang w:val="zh-CN" w:eastAsia="zh-CN"/>
        </w:rPr>
        <w:t>C25/92</w:t>
      </w:r>
      <w:r w:rsidR="003C51DF">
        <w:rPr>
          <w:lang w:val="zh-CN" w:eastAsia="zh-CN"/>
        </w:rPr>
        <w:t>号文件中的文稿记录在案。</w:t>
      </w:r>
    </w:p>
    <w:p w14:paraId="2E6FEBCB" w14:textId="46D32C25" w:rsidR="003C51DF" w:rsidRPr="00A606F7" w:rsidRDefault="009E6B03" w:rsidP="003C51DF">
      <w:pPr>
        <w:rPr>
          <w:lang w:eastAsia="zh-CN"/>
        </w:rPr>
      </w:pPr>
      <w:r w:rsidRPr="00E000AE">
        <w:rPr>
          <w:lang w:eastAsia="zh-CN"/>
        </w:rPr>
        <w:t>2.</w:t>
      </w:r>
      <w:r>
        <w:rPr>
          <w:rFonts w:hint="eastAsia"/>
          <w:lang w:eastAsia="zh-CN"/>
        </w:rPr>
        <w:t>8</w:t>
      </w:r>
      <w:r w:rsidRPr="00E000AE">
        <w:rPr>
          <w:lang w:eastAsia="zh-CN"/>
        </w:rPr>
        <w:tab/>
      </w:r>
      <w:r w:rsidR="003C51DF">
        <w:rPr>
          <w:lang w:val="zh-CN" w:eastAsia="zh-CN"/>
        </w:rPr>
        <w:t>会议对此</w:t>
      </w:r>
      <w:r w:rsidR="003C51DF" w:rsidRPr="00814D82">
        <w:rPr>
          <w:b/>
          <w:bCs/>
          <w:lang w:val="zh-CN" w:eastAsia="zh-CN"/>
        </w:rPr>
        <w:t>表示同意</w:t>
      </w:r>
      <w:r w:rsidR="003C51DF">
        <w:rPr>
          <w:lang w:val="zh-CN" w:eastAsia="zh-CN"/>
        </w:rPr>
        <w:t>。</w:t>
      </w:r>
    </w:p>
    <w:p w14:paraId="16B5A8DC" w14:textId="2F48691A" w:rsidR="003C51DF" w:rsidRPr="00A606F7" w:rsidRDefault="003C51DF" w:rsidP="003C51DF">
      <w:pPr>
        <w:pStyle w:val="Heading1"/>
        <w:rPr>
          <w:b w:val="0"/>
          <w:lang w:eastAsia="zh-CN"/>
        </w:rPr>
      </w:pPr>
      <w:r w:rsidRPr="00E000AE">
        <w:rPr>
          <w:bCs/>
          <w:lang w:eastAsia="zh-CN"/>
        </w:rPr>
        <w:t>3</w:t>
      </w:r>
      <w:r w:rsidRPr="00E000AE">
        <w:rPr>
          <w:bCs/>
          <w:lang w:eastAsia="zh-CN"/>
        </w:rPr>
        <w:tab/>
      </w:r>
      <w:r>
        <w:rPr>
          <w:lang w:val="zh-CN" w:eastAsia="zh-CN"/>
        </w:rPr>
        <w:t>关于</w:t>
      </w:r>
      <w:r w:rsidRPr="00E000AE">
        <w:rPr>
          <w:lang w:eastAsia="zh-CN"/>
        </w:rPr>
        <w:t>RA-27</w:t>
      </w:r>
      <w:r>
        <w:rPr>
          <w:lang w:val="zh-CN" w:eastAsia="zh-CN"/>
        </w:rPr>
        <w:t>、</w:t>
      </w:r>
      <w:r w:rsidRPr="00E000AE">
        <w:rPr>
          <w:lang w:eastAsia="zh-CN"/>
        </w:rPr>
        <w:t>WRC-27</w:t>
      </w:r>
      <w:r>
        <w:rPr>
          <w:lang w:val="zh-CN" w:eastAsia="zh-CN"/>
        </w:rPr>
        <w:t>和</w:t>
      </w:r>
      <w:r w:rsidRPr="00E000AE">
        <w:rPr>
          <w:lang w:eastAsia="zh-CN"/>
        </w:rPr>
        <w:t>CPM31-1</w:t>
      </w:r>
      <w:r>
        <w:rPr>
          <w:lang w:val="zh-CN" w:eastAsia="zh-CN"/>
        </w:rPr>
        <w:t>拟议</w:t>
      </w:r>
      <w:r>
        <w:rPr>
          <w:rFonts w:hint="eastAsia"/>
          <w:lang w:val="zh-CN" w:eastAsia="zh-CN"/>
        </w:rPr>
        <w:t>会址</w:t>
      </w:r>
      <w:r>
        <w:rPr>
          <w:lang w:val="zh-CN" w:eastAsia="zh-CN"/>
        </w:rPr>
        <w:t>的报告</w:t>
      </w:r>
      <w:r w:rsidRPr="00E000AE">
        <w:rPr>
          <w:lang w:eastAsia="zh-CN"/>
        </w:rPr>
        <w:t>（</w:t>
      </w:r>
      <w:hyperlink r:id="rId20" w:history="1">
        <w:r w:rsidR="00E000AE" w:rsidRPr="00E000AE">
          <w:rPr>
            <w:rStyle w:val="Hyperlink"/>
            <w:rFonts w:asciiTheme="minorHAnsi" w:eastAsia="SimSun" w:hAnsiTheme="minorHAnsi" w:cstheme="minorHAnsi"/>
            <w:szCs w:val="24"/>
            <w:u w:val="single"/>
            <w:lang w:eastAsia="zh-CN"/>
          </w:rPr>
          <w:t>C25/58</w:t>
        </w:r>
        <w:r w:rsidR="00E000AE" w:rsidRPr="00E000AE">
          <w:rPr>
            <w:rStyle w:val="Hyperlink"/>
            <w:rFonts w:asciiTheme="minorHAnsi" w:eastAsia="SimSun" w:hAnsiTheme="minorHAnsi" w:cstheme="minorHAnsi" w:hint="eastAsia"/>
            <w:szCs w:val="24"/>
            <w:u w:val="single"/>
            <w:lang w:eastAsia="zh-CN"/>
          </w:rPr>
          <w:t>号文件和补遗</w:t>
        </w:r>
        <w:r w:rsidR="00E000AE" w:rsidRPr="00E000AE">
          <w:rPr>
            <w:rStyle w:val="Hyperlink"/>
            <w:rFonts w:asciiTheme="minorHAnsi" w:eastAsia="SimSun" w:hAnsiTheme="minorHAnsi" w:cstheme="minorHAnsi" w:hint="eastAsia"/>
            <w:szCs w:val="24"/>
            <w:u w:val="single"/>
            <w:lang w:eastAsia="zh-CN"/>
          </w:rPr>
          <w:t>1</w:t>
        </w:r>
      </w:hyperlink>
      <w:r w:rsidR="00E000AE">
        <w:rPr>
          <w:rFonts w:asciiTheme="minorHAnsi" w:hAnsiTheme="minorHAnsi" w:cstheme="minorHAnsi" w:hint="eastAsia"/>
          <w:szCs w:val="24"/>
          <w:lang w:eastAsia="zh-CN"/>
        </w:rPr>
        <w:t>、</w:t>
      </w:r>
      <w:hyperlink r:id="rId21" w:history="1">
        <w:r w:rsidR="00E000AE" w:rsidRPr="00E000AE">
          <w:rPr>
            <w:rStyle w:val="Hyperlink"/>
            <w:rFonts w:asciiTheme="minorHAnsi" w:eastAsia="SimSun" w:hAnsiTheme="minorHAnsi" w:cstheme="minorHAnsi"/>
            <w:szCs w:val="24"/>
            <w:u w:val="single"/>
            <w:lang w:eastAsia="zh-CN"/>
          </w:rPr>
          <w:t>C25/101</w:t>
        </w:r>
      </w:hyperlink>
      <w:r w:rsidR="00E000AE">
        <w:rPr>
          <w:rFonts w:hint="eastAsia"/>
          <w:lang w:eastAsia="zh-CN"/>
        </w:rPr>
        <w:t>号文件</w:t>
      </w:r>
      <w:r w:rsidRPr="00E000AE">
        <w:rPr>
          <w:lang w:eastAsia="zh-CN"/>
        </w:rPr>
        <w:t>）</w:t>
      </w:r>
      <w:hyperlink r:id="rId22" w:history="1"/>
      <w:hyperlink r:id="rId23" w:history="1"/>
    </w:p>
    <w:p w14:paraId="521BB8CB" w14:textId="77777777" w:rsidR="003C51DF" w:rsidRPr="00A606F7" w:rsidRDefault="003C51DF" w:rsidP="003C51DF">
      <w:pPr>
        <w:rPr>
          <w:lang w:eastAsia="zh-CN"/>
        </w:rPr>
      </w:pPr>
      <w:r>
        <w:rPr>
          <w:lang w:val="zh-CN" w:eastAsia="zh-CN"/>
        </w:rPr>
        <w:t>3.1</w:t>
      </w:r>
      <w:r>
        <w:rPr>
          <w:lang w:val="zh-CN" w:eastAsia="zh-CN"/>
        </w:rPr>
        <w:tab/>
      </w:r>
      <w:r>
        <w:rPr>
          <w:lang w:val="zh-CN" w:eastAsia="zh-CN"/>
        </w:rPr>
        <w:t>无线电通信局主任介绍了</w:t>
      </w:r>
      <w:r>
        <w:rPr>
          <w:lang w:val="zh-CN" w:eastAsia="zh-CN"/>
        </w:rPr>
        <w:t>C25/58</w:t>
      </w:r>
      <w:r>
        <w:rPr>
          <w:lang w:val="zh-CN" w:eastAsia="zh-CN"/>
        </w:rPr>
        <w:t>号文件，</w:t>
      </w:r>
      <w:proofErr w:type="gramStart"/>
      <w:r>
        <w:rPr>
          <w:lang w:val="zh-CN" w:eastAsia="zh-CN"/>
        </w:rPr>
        <w:t>回顾</w:t>
      </w:r>
      <w:r>
        <w:rPr>
          <w:rFonts w:hint="eastAsia"/>
          <w:lang w:val="zh-CN" w:eastAsia="zh-CN"/>
        </w:rPr>
        <w:t>称</w:t>
      </w:r>
      <w:proofErr w:type="gramEnd"/>
      <w:r>
        <w:rPr>
          <w:lang w:val="zh-CN" w:eastAsia="zh-CN"/>
        </w:rPr>
        <w:t>国际电联已收到卢旺达和中国分别</w:t>
      </w:r>
      <w:r>
        <w:rPr>
          <w:rFonts w:hint="eastAsia"/>
          <w:lang w:val="zh-CN" w:eastAsia="zh-CN"/>
        </w:rPr>
        <w:t>拟</w:t>
      </w:r>
      <w:r>
        <w:rPr>
          <w:lang w:val="zh-CN" w:eastAsia="zh-CN"/>
        </w:rPr>
        <w:t>在基加利和上海承办</w:t>
      </w:r>
      <w:r>
        <w:rPr>
          <w:lang w:val="zh-CN" w:eastAsia="zh-CN"/>
        </w:rPr>
        <w:t>2027</w:t>
      </w:r>
      <w:r>
        <w:rPr>
          <w:lang w:val="zh-CN" w:eastAsia="zh-CN"/>
        </w:rPr>
        <w:t>年世界无线电通信大会（</w:t>
      </w:r>
      <w:r>
        <w:rPr>
          <w:lang w:val="zh-CN" w:eastAsia="zh-CN"/>
        </w:rPr>
        <w:t>WRC-27</w:t>
      </w:r>
      <w:r>
        <w:rPr>
          <w:lang w:val="zh-CN" w:eastAsia="zh-CN"/>
        </w:rPr>
        <w:t>）、</w:t>
      </w:r>
      <w:r>
        <w:rPr>
          <w:lang w:val="zh-CN" w:eastAsia="zh-CN"/>
        </w:rPr>
        <w:t>2027</w:t>
      </w:r>
      <w:r>
        <w:rPr>
          <w:lang w:val="zh-CN" w:eastAsia="zh-CN"/>
        </w:rPr>
        <w:t>年无线电通信全会（</w:t>
      </w:r>
      <w:r>
        <w:rPr>
          <w:lang w:val="zh-CN" w:eastAsia="zh-CN"/>
        </w:rPr>
        <w:t>RA-27</w:t>
      </w:r>
      <w:r>
        <w:rPr>
          <w:lang w:val="zh-CN" w:eastAsia="zh-CN"/>
        </w:rPr>
        <w:t>）和</w:t>
      </w:r>
      <w:r>
        <w:rPr>
          <w:lang w:val="zh-CN" w:eastAsia="zh-CN"/>
        </w:rPr>
        <w:t>WRC-31</w:t>
      </w:r>
      <w:r>
        <w:rPr>
          <w:lang w:val="zh-CN" w:eastAsia="zh-CN"/>
        </w:rPr>
        <w:t>第一次大会筹备会议（</w:t>
      </w:r>
      <w:r>
        <w:rPr>
          <w:lang w:val="zh-CN" w:eastAsia="zh-CN"/>
        </w:rPr>
        <w:t>CPM31-1</w:t>
      </w:r>
      <w:r>
        <w:rPr>
          <w:lang w:val="zh-CN" w:eastAsia="zh-CN"/>
        </w:rPr>
        <w:t>）的邀请函。他在正式访问了会</w:t>
      </w:r>
      <w:r>
        <w:rPr>
          <w:rFonts w:hint="eastAsia"/>
          <w:lang w:val="zh-CN" w:eastAsia="zh-CN"/>
        </w:rPr>
        <w:t>址</w:t>
      </w:r>
      <w:r>
        <w:rPr>
          <w:lang w:val="zh-CN" w:eastAsia="zh-CN"/>
        </w:rPr>
        <w:t>后确认，这两个国家</w:t>
      </w:r>
      <w:r>
        <w:rPr>
          <w:rFonts w:hint="eastAsia"/>
          <w:lang w:val="zh-CN" w:eastAsia="zh-CN"/>
        </w:rPr>
        <w:t>均</w:t>
      </w:r>
      <w:r>
        <w:rPr>
          <w:lang w:val="zh-CN" w:eastAsia="zh-CN"/>
        </w:rPr>
        <w:t>满足</w:t>
      </w:r>
      <w:r>
        <w:rPr>
          <w:rFonts w:hint="eastAsia"/>
          <w:lang w:val="zh-CN" w:eastAsia="zh-CN"/>
        </w:rPr>
        <w:t>办会的</w:t>
      </w:r>
      <w:r>
        <w:rPr>
          <w:lang w:val="zh-CN" w:eastAsia="zh-CN"/>
        </w:rPr>
        <w:t>基本要求</w:t>
      </w:r>
      <w:r>
        <w:rPr>
          <w:rFonts w:hint="eastAsia"/>
          <w:lang w:val="zh-CN" w:eastAsia="zh-CN"/>
        </w:rPr>
        <w:t>且有意愿</w:t>
      </w:r>
      <w:r>
        <w:rPr>
          <w:lang w:val="zh-CN" w:eastAsia="zh-CN"/>
        </w:rPr>
        <w:t>满足或超过国际电联的需求。按照惯例，</w:t>
      </w:r>
      <w:r>
        <w:rPr>
          <w:rFonts w:hint="eastAsia"/>
          <w:lang w:val="zh-CN" w:eastAsia="zh-CN"/>
        </w:rPr>
        <w:t>亦为承办这些活动</w:t>
      </w:r>
      <w:r>
        <w:rPr>
          <w:lang w:val="zh-CN" w:eastAsia="zh-CN"/>
        </w:rPr>
        <w:t>预订了日内瓦国际会议中心（</w:t>
      </w:r>
      <w:r>
        <w:rPr>
          <w:lang w:val="zh-CN" w:eastAsia="zh-CN"/>
        </w:rPr>
        <w:t>CICG</w:t>
      </w:r>
      <w:r>
        <w:rPr>
          <w:lang w:val="zh-CN" w:eastAsia="zh-CN"/>
        </w:rPr>
        <w:t>）。</w:t>
      </w:r>
      <w:r>
        <w:rPr>
          <w:rFonts w:hint="eastAsia"/>
          <w:lang w:val="zh-CN" w:eastAsia="zh-CN"/>
        </w:rPr>
        <w:t>这一</w:t>
      </w:r>
      <w:r>
        <w:rPr>
          <w:lang w:val="zh-CN" w:eastAsia="zh-CN"/>
        </w:rPr>
        <w:t>预订必须在</w:t>
      </w:r>
      <w:r>
        <w:rPr>
          <w:lang w:val="zh-CN" w:eastAsia="zh-CN"/>
        </w:rPr>
        <w:t>2026</w:t>
      </w:r>
      <w:r>
        <w:rPr>
          <w:lang w:val="zh-CN" w:eastAsia="zh-CN"/>
        </w:rPr>
        <w:t>年</w:t>
      </w:r>
      <w:r>
        <w:rPr>
          <w:lang w:val="zh-CN" w:eastAsia="zh-CN"/>
        </w:rPr>
        <w:t>4</w:t>
      </w:r>
      <w:r>
        <w:rPr>
          <w:lang w:val="zh-CN" w:eastAsia="zh-CN"/>
        </w:rPr>
        <w:t>月</w:t>
      </w:r>
      <w:r>
        <w:rPr>
          <w:lang w:val="zh-CN" w:eastAsia="zh-CN"/>
        </w:rPr>
        <w:t>6</w:t>
      </w:r>
      <w:r>
        <w:rPr>
          <w:lang w:val="zh-CN" w:eastAsia="zh-CN"/>
        </w:rPr>
        <w:t>日之前确认；</w:t>
      </w:r>
      <w:r>
        <w:rPr>
          <w:rFonts w:hint="eastAsia"/>
          <w:lang w:val="zh-CN" w:eastAsia="zh-CN"/>
        </w:rPr>
        <w:t>在</w:t>
      </w:r>
      <w:r>
        <w:rPr>
          <w:lang w:val="zh-CN" w:eastAsia="zh-CN"/>
        </w:rPr>
        <w:t>该日期</w:t>
      </w:r>
      <w:r>
        <w:rPr>
          <w:rFonts w:hint="eastAsia"/>
          <w:lang w:val="zh-CN" w:eastAsia="zh-CN"/>
        </w:rPr>
        <w:t>之后</w:t>
      </w:r>
      <w:r>
        <w:rPr>
          <w:lang w:val="zh-CN" w:eastAsia="zh-CN"/>
        </w:rPr>
        <w:t>取消预订将</w:t>
      </w:r>
      <w:r>
        <w:rPr>
          <w:rFonts w:hint="eastAsia"/>
          <w:lang w:val="zh-CN" w:eastAsia="zh-CN"/>
        </w:rPr>
        <w:t>产生</w:t>
      </w:r>
      <w:r>
        <w:rPr>
          <w:lang w:val="zh-CN" w:eastAsia="zh-CN"/>
        </w:rPr>
        <w:t>更高的罚款。如</w:t>
      </w:r>
      <w:r>
        <w:rPr>
          <w:lang w:val="zh-CN" w:eastAsia="zh-CN"/>
        </w:rPr>
        <w:t>C25/58</w:t>
      </w:r>
      <w:r>
        <w:rPr>
          <w:lang w:val="zh-CN" w:eastAsia="zh-CN"/>
        </w:rPr>
        <w:t>号文件补遗</w:t>
      </w:r>
      <w:r>
        <w:rPr>
          <w:lang w:val="zh-CN" w:eastAsia="zh-CN"/>
        </w:rPr>
        <w:t>1</w:t>
      </w:r>
      <w:r>
        <w:rPr>
          <w:lang w:val="zh-CN" w:eastAsia="zh-CN"/>
        </w:rPr>
        <w:t>所述，秘书长于</w:t>
      </w:r>
      <w:r>
        <w:rPr>
          <w:lang w:val="zh-CN" w:eastAsia="zh-CN"/>
        </w:rPr>
        <w:t>2025</w:t>
      </w:r>
      <w:r>
        <w:rPr>
          <w:lang w:val="zh-CN" w:eastAsia="zh-CN"/>
        </w:rPr>
        <w:t>年</w:t>
      </w:r>
      <w:r>
        <w:rPr>
          <w:lang w:val="zh-CN" w:eastAsia="zh-CN"/>
        </w:rPr>
        <w:t>6</w:t>
      </w:r>
      <w:r>
        <w:rPr>
          <w:lang w:val="zh-CN" w:eastAsia="zh-CN"/>
        </w:rPr>
        <w:t>月</w:t>
      </w:r>
      <w:r>
        <w:rPr>
          <w:lang w:val="zh-CN" w:eastAsia="zh-CN"/>
        </w:rPr>
        <w:t>13</w:t>
      </w:r>
      <w:r>
        <w:rPr>
          <w:lang w:val="zh-CN" w:eastAsia="zh-CN"/>
        </w:rPr>
        <w:t>日收到</w:t>
      </w:r>
      <w:r>
        <w:rPr>
          <w:rFonts w:hint="eastAsia"/>
          <w:lang w:val="zh-CN" w:eastAsia="zh-CN"/>
        </w:rPr>
        <w:t>了</w:t>
      </w:r>
      <w:r>
        <w:rPr>
          <w:lang w:val="zh-CN" w:eastAsia="zh-CN"/>
        </w:rPr>
        <w:t>卢旺达政府的信函，</w:t>
      </w:r>
      <w:r>
        <w:rPr>
          <w:rFonts w:hint="eastAsia"/>
          <w:lang w:val="zh-CN" w:eastAsia="zh-CN"/>
        </w:rPr>
        <w:t>声明该国</w:t>
      </w:r>
      <w:r>
        <w:rPr>
          <w:lang w:val="zh-CN" w:eastAsia="zh-CN"/>
        </w:rPr>
        <w:t>决定撤回承办</w:t>
      </w:r>
      <w:r>
        <w:rPr>
          <w:lang w:val="zh-CN" w:eastAsia="zh-CN"/>
        </w:rPr>
        <w:t>WRC-27</w:t>
      </w:r>
      <w:r>
        <w:rPr>
          <w:lang w:val="zh-CN" w:eastAsia="zh-CN"/>
        </w:rPr>
        <w:t>的</w:t>
      </w:r>
      <w:r>
        <w:rPr>
          <w:rFonts w:hint="eastAsia"/>
          <w:lang w:val="zh-CN" w:eastAsia="zh-CN"/>
        </w:rPr>
        <w:t>邀请</w:t>
      </w:r>
      <w:r>
        <w:rPr>
          <w:lang w:val="zh-CN" w:eastAsia="zh-CN"/>
        </w:rPr>
        <w:t>。</w:t>
      </w:r>
    </w:p>
    <w:p w14:paraId="0C8D186B" w14:textId="77777777" w:rsidR="003C51DF" w:rsidRPr="00A606F7" w:rsidRDefault="003C51DF" w:rsidP="003C51DF">
      <w:pPr>
        <w:rPr>
          <w:lang w:eastAsia="zh-CN"/>
        </w:rPr>
      </w:pPr>
      <w:r>
        <w:rPr>
          <w:lang w:val="zh-CN" w:eastAsia="zh-CN"/>
        </w:rPr>
        <w:t>3.2</w:t>
      </w:r>
      <w:r>
        <w:rPr>
          <w:lang w:val="zh-CN" w:eastAsia="zh-CN"/>
        </w:rPr>
        <w:tab/>
      </w:r>
      <w:r>
        <w:rPr>
          <w:lang w:val="zh-CN" w:eastAsia="zh-CN"/>
        </w:rPr>
        <w:t>卢旺达理事证实，卢旺达政府已通报了撤回</w:t>
      </w:r>
      <w:r>
        <w:rPr>
          <w:rFonts w:hint="eastAsia"/>
          <w:lang w:val="zh-CN" w:eastAsia="zh-CN"/>
        </w:rPr>
        <w:t>承</w:t>
      </w:r>
      <w:r>
        <w:rPr>
          <w:lang w:val="zh-CN" w:eastAsia="zh-CN"/>
        </w:rPr>
        <w:t>办</w:t>
      </w:r>
      <w:r>
        <w:rPr>
          <w:lang w:val="zh-CN" w:eastAsia="zh-CN"/>
        </w:rPr>
        <w:t>WRC-27</w:t>
      </w:r>
      <w:r>
        <w:rPr>
          <w:lang w:val="zh-CN" w:eastAsia="zh-CN"/>
        </w:rPr>
        <w:t>邀请的决定，并对国际电联和其他成员国的支持表示感谢。她希望理事国能就</w:t>
      </w:r>
      <w:r>
        <w:rPr>
          <w:lang w:val="zh-CN" w:eastAsia="zh-CN"/>
        </w:rPr>
        <w:t>WRC-27</w:t>
      </w:r>
      <w:r>
        <w:rPr>
          <w:lang w:val="zh-CN" w:eastAsia="zh-CN"/>
        </w:rPr>
        <w:t>的会址达成</w:t>
      </w:r>
      <w:r w:rsidRPr="00E57B80">
        <w:rPr>
          <w:rFonts w:hint="eastAsia"/>
          <w:lang w:val="zh-CN" w:eastAsia="zh-CN"/>
        </w:rPr>
        <w:t>基于协商一致</w:t>
      </w:r>
      <w:r>
        <w:rPr>
          <w:lang w:val="zh-CN" w:eastAsia="zh-CN"/>
        </w:rPr>
        <w:t>的决定。</w:t>
      </w:r>
    </w:p>
    <w:p w14:paraId="1BEE7E17" w14:textId="39E365CC" w:rsidR="003C51DF" w:rsidRPr="00A606F7" w:rsidRDefault="003C51DF" w:rsidP="003C51DF">
      <w:pPr>
        <w:rPr>
          <w:lang w:eastAsia="zh-CN"/>
        </w:rPr>
      </w:pPr>
      <w:r>
        <w:rPr>
          <w:lang w:val="zh-CN" w:eastAsia="zh-CN"/>
        </w:rPr>
        <w:t>3.3</w:t>
      </w:r>
      <w:r>
        <w:rPr>
          <w:lang w:val="zh-CN" w:eastAsia="zh-CN"/>
        </w:rPr>
        <w:tab/>
      </w:r>
      <w:r w:rsidR="00625E27">
        <w:rPr>
          <w:lang w:val="zh-CN" w:eastAsia="zh-CN"/>
        </w:rPr>
        <w:t>中国理事表示，在向理事会</w:t>
      </w:r>
      <w:r w:rsidR="00625E27">
        <w:rPr>
          <w:lang w:val="zh-CN" w:eastAsia="zh-CN"/>
        </w:rPr>
        <w:t>2024</w:t>
      </w:r>
      <w:r w:rsidR="00625E27">
        <w:rPr>
          <w:lang w:val="zh-CN" w:eastAsia="zh-CN"/>
        </w:rPr>
        <w:t>年会议（</w:t>
      </w:r>
      <w:r w:rsidR="00625E27">
        <w:rPr>
          <w:lang w:eastAsia="zh-CN"/>
        </w:rPr>
        <w:t>Council-24</w:t>
      </w:r>
      <w:r w:rsidR="00625E27">
        <w:rPr>
          <w:lang w:val="zh-CN" w:eastAsia="zh-CN"/>
        </w:rPr>
        <w:t>）提交</w:t>
      </w:r>
      <w:r w:rsidR="00625E27">
        <w:rPr>
          <w:rFonts w:hint="eastAsia"/>
          <w:lang w:val="zh-CN" w:eastAsia="zh-CN"/>
        </w:rPr>
        <w:t>承办</w:t>
      </w:r>
      <w:r w:rsidR="00625E27">
        <w:rPr>
          <w:lang w:val="zh-CN" w:eastAsia="zh-CN"/>
        </w:rPr>
        <w:t>意向前，</w:t>
      </w:r>
      <w:r w:rsidR="00625E27">
        <w:rPr>
          <w:rFonts w:hint="eastAsia"/>
          <w:lang w:val="zh-CN" w:eastAsia="zh-CN"/>
        </w:rPr>
        <w:t>中国在</w:t>
      </w:r>
      <w:r w:rsidR="00625E27">
        <w:rPr>
          <w:rFonts w:hint="eastAsia"/>
          <w:lang w:val="zh-CN" w:eastAsia="zh-CN"/>
        </w:rPr>
        <w:t>WRC-23</w:t>
      </w:r>
      <w:r w:rsidR="00625E27">
        <w:rPr>
          <w:rFonts w:hint="eastAsia"/>
          <w:lang w:val="zh-CN" w:eastAsia="zh-CN"/>
        </w:rPr>
        <w:t>的间隙获悉没有其它国家正式</w:t>
      </w:r>
      <w:r w:rsidR="00625E27">
        <w:rPr>
          <w:lang w:val="zh-CN" w:eastAsia="zh-CN"/>
        </w:rPr>
        <w:t>向秘书长</w:t>
      </w:r>
      <w:r w:rsidR="00625E27">
        <w:rPr>
          <w:rFonts w:hint="eastAsia"/>
          <w:lang w:val="zh-CN" w:eastAsia="zh-CN"/>
        </w:rPr>
        <w:t>提交</w:t>
      </w:r>
      <w:r w:rsidR="00625E27">
        <w:rPr>
          <w:lang w:val="zh-CN" w:eastAsia="zh-CN"/>
        </w:rPr>
        <w:t>承办</w:t>
      </w:r>
      <w:r w:rsidR="00625E27">
        <w:rPr>
          <w:lang w:val="zh-CN" w:eastAsia="zh-CN"/>
        </w:rPr>
        <w:t>RA-27</w:t>
      </w:r>
      <w:r w:rsidR="00625E27">
        <w:rPr>
          <w:lang w:val="zh-CN" w:eastAsia="zh-CN"/>
        </w:rPr>
        <w:t>、</w:t>
      </w:r>
      <w:r w:rsidR="00625E27">
        <w:rPr>
          <w:lang w:val="zh-CN" w:eastAsia="zh-CN"/>
        </w:rPr>
        <w:t>WRC-27</w:t>
      </w:r>
      <w:r w:rsidR="00625E27">
        <w:rPr>
          <w:lang w:val="zh-CN" w:eastAsia="zh-CN"/>
        </w:rPr>
        <w:t>和</w:t>
      </w:r>
      <w:r w:rsidR="00625E27">
        <w:rPr>
          <w:lang w:val="zh-CN" w:eastAsia="zh-CN"/>
        </w:rPr>
        <w:t>CPM31-1</w:t>
      </w:r>
      <w:r w:rsidR="00625E27">
        <w:rPr>
          <w:lang w:val="zh-CN" w:eastAsia="zh-CN"/>
        </w:rPr>
        <w:t>的</w:t>
      </w:r>
      <w:r w:rsidR="00625E27">
        <w:rPr>
          <w:rFonts w:hint="eastAsia"/>
          <w:lang w:val="zh-CN" w:eastAsia="zh-CN"/>
        </w:rPr>
        <w:t>邀请</w:t>
      </w:r>
      <w:r w:rsidR="00625E27">
        <w:rPr>
          <w:lang w:val="zh-CN" w:eastAsia="zh-CN"/>
        </w:rPr>
        <w:t>。</w:t>
      </w:r>
      <w:r w:rsidR="00625E27">
        <w:rPr>
          <w:rFonts w:hint="eastAsia"/>
          <w:lang w:val="zh-CN" w:eastAsia="zh-CN"/>
        </w:rPr>
        <w:t>中</w:t>
      </w:r>
      <w:r w:rsidR="00625E27">
        <w:rPr>
          <w:rFonts w:hint="eastAsia"/>
          <w:lang w:val="en-US" w:eastAsia="zh-CN"/>
        </w:rPr>
        <w:t>方</w:t>
      </w:r>
      <w:r w:rsidR="00625E27">
        <w:rPr>
          <w:rFonts w:hint="eastAsia"/>
          <w:lang w:val="zh-CN" w:eastAsia="zh-CN"/>
        </w:rPr>
        <w:t>考虑到亚太地区从未举办过</w:t>
      </w:r>
      <w:r w:rsidR="00625E27">
        <w:rPr>
          <w:rFonts w:hint="eastAsia"/>
          <w:lang w:val="zh-CN" w:eastAsia="zh-CN"/>
        </w:rPr>
        <w:t>WRC</w:t>
      </w:r>
      <w:r w:rsidR="00625E27">
        <w:rPr>
          <w:rFonts w:hint="eastAsia"/>
          <w:lang w:val="zh-CN" w:eastAsia="zh-CN"/>
        </w:rPr>
        <w:t>会议，为了更好支持国际电联工作，减轻电联的财务负担，向</w:t>
      </w:r>
      <w:r w:rsidR="009C1A26">
        <w:rPr>
          <w:rFonts w:hint="eastAsia"/>
          <w:lang w:val="zh-CN" w:eastAsia="zh-CN"/>
        </w:rPr>
        <w:t>无线电通信</w:t>
      </w:r>
      <w:proofErr w:type="gramStart"/>
      <w:r w:rsidR="009C1A26">
        <w:rPr>
          <w:rFonts w:hint="eastAsia"/>
          <w:lang w:val="zh-CN" w:eastAsia="zh-CN"/>
        </w:rPr>
        <w:t>局</w:t>
      </w:r>
      <w:r w:rsidR="00625E27">
        <w:rPr>
          <w:rFonts w:hint="eastAsia"/>
          <w:lang w:val="zh-CN" w:eastAsia="zh-CN"/>
        </w:rPr>
        <w:t>表达</w:t>
      </w:r>
      <w:proofErr w:type="gramEnd"/>
      <w:r w:rsidR="00625E27">
        <w:rPr>
          <w:rFonts w:hint="eastAsia"/>
          <w:lang w:val="zh-CN" w:eastAsia="zh-CN"/>
        </w:rPr>
        <w:t>了申办</w:t>
      </w:r>
      <w:r w:rsidR="00625E27">
        <w:rPr>
          <w:rFonts w:hint="eastAsia"/>
          <w:lang w:val="zh-CN" w:eastAsia="zh-CN"/>
        </w:rPr>
        <w:t>WRC-27</w:t>
      </w:r>
      <w:r w:rsidR="00625E27">
        <w:rPr>
          <w:rFonts w:hint="eastAsia"/>
          <w:lang w:val="zh-CN" w:eastAsia="zh-CN"/>
        </w:rPr>
        <w:t>的意愿，并于</w:t>
      </w:r>
      <w:r w:rsidR="00625E27">
        <w:rPr>
          <w:rFonts w:hint="eastAsia"/>
          <w:lang w:val="zh-CN" w:eastAsia="zh-CN"/>
        </w:rPr>
        <w:t>2024</w:t>
      </w:r>
      <w:r w:rsidR="00625E27">
        <w:rPr>
          <w:rFonts w:hint="eastAsia"/>
          <w:lang w:val="zh-CN" w:eastAsia="zh-CN"/>
        </w:rPr>
        <w:t>年</w:t>
      </w:r>
      <w:r w:rsidR="00625E27">
        <w:rPr>
          <w:rFonts w:hint="eastAsia"/>
          <w:lang w:val="zh-CN" w:eastAsia="zh-CN"/>
        </w:rPr>
        <w:t>5</w:t>
      </w:r>
      <w:r w:rsidR="00625E27">
        <w:rPr>
          <w:rFonts w:hint="eastAsia"/>
          <w:lang w:val="zh-CN" w:eastAsia="zh-CN"/>
        </w:rPr>
        <w:t>月正式向</w:t>
      </w:r>
      <w:r w:rsidR="00625E27">
        <w:rPr>
          <w:rFonts w:hint="eastAsia"/>
          <w:lang w:val="zh-CN" w:eastAsia="zh-CN"/>
        </w:rPr>
        <w:t>ITU</w:t>
      </w:r>
      <w:r w:rsidR="00625E27">
        <w:rPr>
          <w:rFonts w:hint="eastAsia"/>
          <w:lang w:val="zh-CN" w:eastAsia="zh-CN"/>
        </w:rPr>
        <w:t>提出申办</w:t>
      </w:r>
      <w:r w:rsidR="00625E27">
        <w:rPr>
          <w:rFonts w:hint="eastAsia"/>
          <w:lang w:val="zh-CN" w:eastAsia="zh-CN"/>
        </w:rPr>
        <w:t>WRC-27</w:t>
      </w:r>
      <w:r w:rsidR="00625E27">
        <w:rPr>
          <w:rFonts w:hint="eastAsia"/>
          <w:lang w:val="zh-CN" w:eastAsia="zh-CN"/>
        </w:rPr>
        <w:t>大会。</w:t>
      </w:r>
      <w:r w:rsidR="00625E27">
        <w:rPr>
          <w:rFonts w:hint="eastAsia"/>
          <w:lang w:val="en-US" w:eastAsia="zh-CN"/>
        </w:rPr>
        <w:t>2024</w:t>
      </w:r>
      <w:r w:rsidR="00625E27">
        <w:rPr>
          <w:rFonts w:hint="eastAsia"/>
          <w:lang w:val="en-US" w:eastAsia="zh-CN"/>
        </w:rPr>
        <w:t>年</w:t>
      </w:r>
      <w:r w:rsidR="00625E27">
        <w:rPr>
          <w:rFonts w:hint="eastAsia"/>
          <w:lang w:val="en-US" w:eastAsia="zh-CN"/>
        </w:rPr>
        <w:t>6</w:t>
      </w:r>
      <w:r w:rsidR="00625E27">
        <w:rPr>
          <w:rFonts w:hint="eastAsia"/>
          <w:lang w:val="en-US" w:eastAsia="zh-CN"/>
        </w:rPr>
        <w:t>月理事会上，秘书处首次向成员国同时公布了来自中国和卢旺达的两份邀请。</w:t>
      </w:r>
      <w:r w:rsidR="00625E27">
        <w:rPr>
          <w:lang w:val="zh-CN" w:eastAsia="zh-CN"/>
        </w:rPr>
        <w:t>在中国</w:t>
      </w:r>
      <w:r w:rsidR="00625E27">
        <w:rPr>
          <w:rFonts w:hint="eastAsia"/>
          <w:lang w:val="zh-CN" w:eastAsia="zh-CN"/>
        </w:rPr>
        <w:t>与</w:t>
      </w:r>
      <w:r w:rsidR="00625E27">
        <w:rPr>
          <w:lang w:val="zh-CN" w:eastAsia="zh-CN"/>
        </w:rPr>
        <w:t>卢旺达进行磋商后，中国</w:t>
      </w:r>
      <w:r w:rsidR="00625E27">
        <w:rPr>
          <w:rFonts w:hint="eastAsia"/>
          <w:lang w:val="en-US" w:eastAsia="zh-CN"/>
        </w:rPr>
        <w:t>已成为</w:t>
      </w:r>
      <w:r w:rsidR="00625E27">
        <w:rPr>
          <w:rFonts w:hint="eastAsia"/>
          <w:lang w:val="en-US" w:eastAsia="zh-CN"/>
        </w:rPr>
        <w:t>WRC-27</w:t>
      </w:r>
      <w:r w:rsidR="00625E27">
        <w:rPr>
          <w:rFonts w:hint="eastAsia"/>
          <w:lang w:val="en-US" w:eastAsia="zh-CN"/>
        </w:rPr>
        <w:t>的</w:t>
      </w:r>
      <w:r w:rsidR="00625E27">
        <w:rPr>
          <w:lang w:val="zh-CN" w:eastAsia="zh-CN"/>
        </w:rPr>
        <w:t>唯一邀请国</w:t>
      </w:r>
      <w:r w:rsidR="00625E27">
        <w:rPr>
          <w:rFonts w:hint="eastAsia"/>
          <w:lang w:val="zh-CN" w:eastAsia="zh-CN"/>
        </w:rPr>
        <w:t>。</w:t>
      </w:r>
      <w:r w:rsidR="00625E27">
        <w:rPr>
          <w:lang w:val="zh-CN" w:eastAsia="zh-CN"/>
        </w:rPr>
        <w:t>且如</w:t>
      </w:r>
      <w:r w:rsidR="00625E27">
        <w:rPr>
          <w:lang w:val="zh-CN" w:eastAsia="zh-CN"/>
        </w:rPr>
        <w:t>C25/58</w:t>
      </w:r>
      <w:r w:rsidR="00625E27">
        <w:rPr>
          <w:lang w:val="zh-CN" w:eastAsia="zh-CN"/>
        </w:rPr>
        <w:t>号文件所述，中国满足承办这些活动的所有基本要求。</w:t>
      </w:r>
      <w:r w:rsidR="00625E27">
        <w:rPr>
          <w:rFonts w:hint="eastAsia"/>
          <w:lang w:val="zh-CN" w:eastAsia="zh-CN"/>
        </w:rPr>
        <w:t>此外，</w:t>
      </w:r>
      <w:r w:rsidR="00625E27">
        <w:rPr>
          <w:lang w:val="zh-CN" w:eastAsia="zh-CN"/>
        </w:rPr>
        <w:t>上海于</w:t>
      </w:r>
      <w:r w:rsidR="00625E27">
        <w:rPr>
          <w:lang w:val="zh-CN" w:eastAsia="zh-CN"/>
        </w:rPr>
        <w:t>2025</w:t>
      </w:r>
      <w:r w:rsidR="00625E27">
        <w:rPr>
          <w:lang w:val="zh-CN" w:eastAsia="zh-CN"/>
        </w:rPr>
        <w:t>年</w:t>
      </w:r>
      <w:r w:rsidR="00625E27">
        <w:rPr>
          <w:lang w:val="zh-CN" w:eastAsia="zh-CN"/>
        </w:rPr>
        <w:t>4</w:t>
      </w:r>
      <w:r w:rsidR="00625E27">
        <w:rPr>
          <w:lang w:val="zh-CN" w:eastAsia="zh-CN"/>
        </w:rPr>
        <w:t>月</w:t>
      </w:r>
      <w:r w:rsidR="00625E27">
        <w:rPr>
          <w:rFonts w:hint="eastAsia"/>
          <w:lang w:val="zh-CN" w:eastAsia="zh-CN"/>
        </w:rPr>
        <w:t>至</w:t>
      </w:r>
      <w:r w:rsidR="00625E27">
        <w:rPr>
          <w:lang w:val="zh-CN" w:eastAsia="zh-CN"/>
        </w:rPr>
        <w:t>5</w:t>
      </w:r>
      <w:r w:rsidR="00625E27">
        <w:rPr>
          <w:lang w:val="zh-CN" w:eastAsia="zh-CN"/>
        </w:rPr>
        <w:t>月成功举办了</w:t>
      </w:r>
      <w:r w:rsidR="00625E27">
        <w:rPr>
          <w:rFonts w:hint="eastAsia"/>
          <w:lang w:val="zh-CN" w:eastAsia="zh-CN"/>
        </w:rPr>
        <w:t>为期</w:t>
      </w:r>
      <w:r w:rsidR="00625E27">
        <w:rPr>
          <w:rFonts w:hint="eastAsia"/>
          <w:lang w:val="en-US" w:eastAsia="zh-CN"/>
        </w:rPr>
        <w:t>24</w:t>
      </w:r>
      <w:r w:rsidR="00625E27">
        <w:rPr>
          <w:rFonts w:hint="eastAsia"/>
          <w:lang w:val="en-US" w:eastAsia="zh-CN"/>
        </w:rPr>
        <w:t>天的</w:t>
      </w:r>
      <w:r w:rsidR="00625E27">
        <w:rPr>
          <w:lang w:val="zh-CN" w:eastAsia="zh-CN"/>
        </w:rPr>
        <w:t>ITU-R</w:t>
      </w:r>
      <w:r w:rsidR="00625E27">
        <w:rPr>
          <w:lang w:val="zh-CN" w:eastAsia="zh-CN"/>
        </w:rPr>
        <w:t>工作组会议，</w:t>
      </w:r>
      <w:r w:rsidR="00625E27">
        <w:rPr>
          <w:rFonts w:hint="eastAsia"/>
          <w:lang w:val="zh-CN" w:eastAsia="zh-CN"/>
        </w:rPr>
        <w:t>共有来自</w:t>
      </w:r>
      <w:r w:rsidR="00625E27">
        <w:rPr>
          <w:rFonts w:hint="eastAsia"/>
          <w:lang w:val="en-US" w:eastAsia="zh-CN"/>
        </w:rPr>
        <w:t>80</w:t>
      </w:r>
      <w:r w:rsidR="00625E27">
        <w:rPr>
          <w:rFonts w:hint="eastAsia"/>
          <w:lang w:val="en-US" w:eastAsia="zh-CN"/>
        </w:rPr>
        <w:t>多个国家和地区的</w:t>
      </w:r>
      <w:r w:rsidR="00625E27">
        <w:rPr>
          <w:rFonts w:hint="eastAsia"/>
          <w:lang w:val="en-US" w:eastAsia="zh-CN"/>
        </w:rPr>
        <w:t>365</w:t>
      </w:r>
      <w:r w:rsidR="00625E27">
        <w:rPr>
          <w:rFonts w:hint="eastAsia"/>
          <w:lang w:val="en-US" w:eastAsia="zh-CN"/>
        </w:rPr>
        <w:t>名代表线下参会。会议的场馆设施、网络通信、住宿餐饮、签证办理等得到了各个工作组主席和参会代表的高度肯定。《国际电联大会、全会和会议的总规则》第一章第二节第</w:t>
      </w:r>
      <w:r w:rsidR="00625E27">
        <w:rPr>
          <w:rFonts w:hint="eastAsia"/>
          <w:lang w:val="en-US" w:eastAsia="zh-CN"/>
        </w:rPr>
        <w:t>11</w:t>
      </w:r>
      <w:r w:rsidR="00625E27">
        <w:rPr>
          <w:rFonts w:hint="eastAsia"/>
          <w:lang w:val="en-US" w:eastAsia="zh-CN"/>
        </w:rPr>
        <w:t>款规定，“在有邀请国政府时，</w:t>
      </w:r>
      <w:r w:rsidR="00625E27">
        <w:rPr>
          <w:rFonts w:hint="eastAsia"/>
          <w:lang w:val="en-US" w:eastAsia="zh-CN"/>
        </w:rPr>
        <w:t>WRC</w:t>
      </w:r>
      <w:r w:rsidR="00625E27">
        <w:rPr>
          <w:rFonts w:hint="eastAsia"/>
          <w:lang w:val="en-US" w:eastAsia="zh-CN"/>
        </w:rPr>
        <w:t>的确切地点和准确日期须按照《公约》第</w:t>
      </w:r>
      <w:r w:rsidR="00625E27">
        <w:rPr>
          <w:rFonts w:hint="eastAsia"/>
          <w:lang w:val="en-US" w:eastAsia="zh-CN"/>
        </w:rPr>
        <w:t>3</w:t>
      </w:r>
      <w:r w:rsidR="00625E27">
        <w:rPr>
          <w:rFonts w:hint="eastAsia"/>
          <w:lang w:val="en-US" w:eastAsia="zh-CN"/>
        </w:rPr>
        <w:t>条规定与邀请国政府协商后确定。”考虑到当前中国是</w:t>
      </w:r>
      <w:r w:rsidR="00625E27">
        <w:rPr>
          <w:rFonts w:hint="eastAsia"/>
          <w:lang w:val="en-US" w:eastAsia="zh-CN"/>
        </w:rPr>
        <w:t>WRC-27</w:t>
      </w:r>
      <w:r w:rsidR="00625E27">
        <w:rPr>
          <w:rFonts w:hint="eastAsia"/>
          <w:lang w:val="en-US" w:eastAsia="zh-CN"/>
        </w:rPr>
        <w:t>的唯一邀请国，他提议理事会应按照总规则的相关条款，作出在中国举办</w:t>
      </w:r>
      <w:r w:rsidR="00625E27">
        <w:rPr>
          <w:rFonts w:hint="eastAsia"/>
          <w:lang w:val="en-US" w:eastAsia="zh-CN"/>
        </w:rPr>
        <w:t>WRC-27</w:t>
      </w:r>
      <w:r w:rsidR="00625E27">
        <w:rPr>
          <w:rFonts w:hint="eastAsia"/>
          <w:lang w:val="en-US" w:eastAsia="zh-CN"/>
        </w:rPr>
        <w:t>的决定</w:t>
      </w:r>
      <w:r w:rsidR="00625E27">
        <w:rPr>
          <w:lang w:val="zh-CN" w:eastAsia="zh-CN"/>
        </w:rPr>
        <w:t>。纵观国际电联漫长的历史，</w:t>
      </w:r>
      <w:r w:rsidR="00625E27">
        <w:rPr>
          <w:rFonts w:hint="eastAsia"/>
          <w:lang w:val="zh-CN" w:eastAsia="zh-CN"/>
        </w:rPr>
        <w:t>国际电联</w:t>
      </w:r>
      <w:r w:rsidR="00625E27">
        <w:rPr>
          <w:lang w:val="zh-CN" w:eastAsia="zh-CN"/>
        </w:rPr>
        <w:t>从未拒绝过</w:t>
      </w:r>
      <w:r w:rsidR="00625E27">
        <w:rPr>
          <w:rFonts w:hint="eastAsia"/>
          <w:lang w:val="zh-CN" w:eastAsia="zh-CN"/>
        </w:rPr>
        <w:t>成员国</w:t>
      </w:r>
      <w:r w:rsidR="00625E27">
        <w:rPr>
          <w:lang w:val="zh-CN" w:eastAsia="zh-CN"/>
        </w:rPr>
        <w:t>承办重大活动的邀请。亚太</w:t>
      </w:r>
      <w:r w:rsidR="00625E27">
        <w:rPr>
          <w:rFonts w:hint="eastAsia"/>
          <w:lang w:val="zh-CN" w:eastAsia="zh-CN"/>
        </w:rPr>
        <w:t>既</w:t>
      </w:r>
      <w:r w:rsidR="00625E27">
        <w:rPr>
          <w:lang w:val="zh-CN" w:eastAsia="zh-CN"/>
        </w:rPr>
        <w:t>是人口最多的区域，也是数字化转型和创新最</w:t>
      </w:r>
      <w:r w:rsidR="00625E27">
        <w:rPr>
          <w:rFonts w:hint="eastAsia"/>
          <w:lang w:val="zh-CN" w:eastAsia="zh-CN"/>
        </w:rPr>
        <w:t>具</w:t>
      </w:r>
      <w:r w:rsidR="00625E27">
        <w:rPr>
          <w:lang w:val="zh-CN" w:eastAsia="zh-CN"/>
        </w:rPr>
        <w:t>活力的区域，</w:t>
      </w:r>
      <w:r w:rsidR="00625E27">
        <w:rPr>
          <w:rFonts w:hint="eastAsia"/>
          <w:lang w:val="zh-CN" w:eastAsia="zh-CN"/>
        </w:rPr>
        <w:t>却</w:t>
      </w:r>
      <w:r w:rsidR="00625E27">
        <w:rPr>
          <w:lang w:val="zh-CN" w:eastAsia="zh-CN"/>
        </w:rPr>
        <w:t>从未承办过</w:t>
      </w:r>
      <w:r w:rsidR="00625E27">
        <w:rPr>
          <w:rFonts w:hint="eastAsia"/>
          <w:lang w:val="en-US" w:eastAsia="zh-CN"/>
        </w:rPr>
        <w:t>WRC</w:t>
      </w:r>
      <w:r w:rsidR="00625E27">
        <w:rPr>
          <w:lang w:val="zh-CN" w:eastAsia="zh-CN"/>
        </w:rPr>
        <w:t>。</w:t>
      </w:r>
      <w:r w:rsidR="00625E27">
        <w:rPr>
          <w:rFonts w:hint="eastAsia"/>
          <w:lang w:val="zh-CN" w:eastAsia="zh-CN"/>
        </w:rPr>
        <w:t>中国申请举办</w:t>
      </w:r>
      <w:r w:rsidR="00625E27">
        <w:rPr>
          <w:rFonts w:hint="eastAsia"/>
          <w:lang w:val="en-US" w:eastAsia="zh-CN"/>
        </w:rPr>
        <w:t>WRC-27</w:t>
      </w:r>
      <w:r w:rsidR="00625E27">
        <w:rPr>
          <w:rFonts w:hint="eastAsia"/>
          <w:lang w:val="en-US" w:eastAsia="zh-CN"/>
        </w:rPr>
        <w:t>，将有助于扩大国际电联全球广泛参与度，弥补国际电联在亚太地区没有举办</w:t>
      </w:r>
      <w:r w:rsidR="00625E27">
        <w:rPr>
          <w:rFonts w:hint="eastAsia"/>
          <w:lang w:val="en-US" w:eastAsia="zh-CN"/>
        </w:rPr>
        <w:lastRenderedPageBreak/>
        <w:t>过</w:t>
      </w:r>
      <w:r w:rsidR="00625E27">
        <w:rPr>
          <w:rFonts w:hint="eastAsia"/>
          <w:lang w:val="en-US" w:eastAsia="zh-CN"/>
        </w:rPr>
        <w:t>WRC</w:t>
      </w:r>
      <w:r w:rsidR="00625E27">
        <w:rPr>
          <w:rFonts w:hint="eastAsia"/>
          <w:lang w:val="en-US" w:eastAsia="zh-CN"/>
        </w:rPr>
        <w:t>的缺憾。中方已为举办</w:t>
      </w:r>
      <w:r w:rsidR="00625E27">
        <w:rPr>
          <w:rFonts w:hint="eastAsia"/>
          <w:lang w:val="en-US" w:eastAsia="zh-CN"/>
        </w:rPr>
        <w:t>WRC-27</w:t>
      </w:r>
      <w:r w:rsidR="00625E27">
        <w:rPr>
          <w:rFonts w:hint="eastAsia"/>
          <w:lang w:val="en-US" w:eastAsia="zh-CN"/>
        </w:rPr>
        <w:t>做了充足预算和精心准备，将为最不发达国家参会代表提供资助，并将在</w:t>
      </w:r>
      <w:r w:rsidR="00625E27">
        <w:rPr>
          <w:rFonts w:hint="eastAsia"/>
          <w:lang w:val="en-US" w:eastAsia="zh-CN"/>
        </w:rPr>
        <w:t>WRC-27</w:t>
      </w:r>
      <w:r w:rsidR="00625E27">
        <w:rPr>
          <w:rFonts w:hint="eastAsia"/>
          <w:lang w:val="en-US" w:eastAsia="zh-CN"/>
        </w:rPr>
        <w:t>期间为全体参会代表提供免费午餐和机票、住宿等折扣，扩大成员国的参与，</w:t>
      </w:r>
      <w:r w:rsidR="00625E27">
        <w:rPr>
          <w:lang w:val="zh-CN" w:eastAsia="zh-CN"/>
        </w:rPr>
        <w:t>关于会址的更多信息见</w:t>
      </w:r>
      <w:r w:rsidR="00625E27">
        <w:fldChar w:fldCharType="begin"/>
      </w:r>
      <w:r w:rsidR="00625E27">
        <w:rPr>
          <w:lang w:eastAsia="zh-CN"/>
        </w:rPr>
        <w:instrText>HYPERLINK "https://www.itu.int/md/S25-CL-INF-0016/en"</w:instrText>
      </w:r>
      <w:r w:rsidR="00625E27">
        <w:fldChar w:fldCharType="separate"/>
      </w:r>
      <w:r w:rsidR="00625E27">
        <w:rPr>
          <w:rStyle w:val="Hyperlink"/>
          <w:rFonts w:eastAsia="SimSun"/>
          <w:u w:val="single"/>
          <w:lang w:eastAsia="zh-CN"/>
        </w:rPr>
        <w:t>C25/INF/16</w:t>
      </w:r>
      <w:r w:rsidR="00625E27">
        <w:fldChar w:fldCharType="end"/>
      </w:r>
      <w:r w:rsidR="00625E27">
        <w:rPr>
          <w:lang w:val="zh-CN" w:eastAsia="zh-CN"/>
        </w:rPr>
        <w:t>号文件。</w:t>
      </w:r>
      <w:r w:rsidR="009C1A26">
        <w:rPr>
          <w:rFonts w:hint="eastAsia"/>
          <w:lang w:val="en-US" w:eastAsia="zh-CN"/>
        </w:rPr>
        <w:t>她</w:t>
      </w:r>
      <w:r w:rsidR="00625E27">
        <w:rPr>
          <w:rFonts w:hint="eastAsia"/>
          <w:lang w:val="zh-CN" w:eastAsia="zh-CN"/>
        </w:rPr>
        <w:t>强调，国际电联是负责</w:t>
      </w:r>
      <w:r w:rsidR="00625E27">
        <w:rPr>
          <w:rFonts w:hint="eastAsia"/>
          <w:lang w:val="zh-CN" w:eastAsia="zh-CN"/>
        </w:rPr>
        <w:t>ICT</w:t>
      </w:r>
      <w:r w:rsidR="00625E27">
        <w:rPr>
          <w:rFonts w:hint="eastAsia"/>
          <w:lang w:val="zh-CN" w:eastAsia="zh-CN"/>
        </w:rPr>
        <w:t>技术事务的联合国专门机构，不应让政治因素影响和干扰</w:t>
      </w:r>
      <w:r w:rsidR="00625E27">
        <w:rPr>
          <w:rFonts w:hint="eastAsia"/>
          <w:lang w:val="en-US" w:eastAsia="zh-CN"/>
        </w:rPr>
        <w:t>国际</w:t>
      </w:r>
      <w:r w:rsidR="00625E27">
        <w:rPr>
          <w:rFonts w:hint="eastAsia"/>
          <w:lang w:val="zh-CN" w:eastAsia="zh-CN"/>
        </w:rPr>
        <w:t>电联事务。</w:t>
      </w:r>
      <w:r w:rsidR="00625E27">
        <w:rPr>
          <w:rFonts w:hint="eastAsia"/>
          <w:lang w:val="en-US" w:eastAsia="zh-CN"/>
        </w:rPr>
        <w:t>他</w:t>
      </w:r>
      <w:r w:rsidR="00625E27">
        <w:rPr>
          <w:rFonts w:hint="eastAsia"/>
          <w:lang w:val="zh-CN" w:eastAsia="zh-CN"/>
        </w:rPr>
        <w:t>诚挚地希望，各位理事</w:t>
      </w:r>
      <w:r w:rsidR="00625E27">
        <w:rPr>
          <w:rFonts w:hint="eastAsia"/>
          <w:lang w:val="en-US" w:eastAsia="zh-CN"/>
        </w:rPr>
        <w:t>和</w:t>
      </w:r>
      <w:r w:rsidR="00625E27">
        <w:rPr>
          <w:rFonts w:hint="eastAsia"/>
          <w:lang w:val="zh-CN" w:eastAsia="zh-CN"/>
        </w:rPr>
        <w:t>代表能给予作为亚太国家的中国，举办</w:t>
      </w:r>
      <w:r w:rsidR="00625E27">
        <w:rPr>
          <w:rFonts w:hint="eastAsia"/>
          <w:lang w:val="zh-CN" w:eastAsia="zh-CN"/>
        </w:rPr>
        <w:t>2027</w:t>
      </w:r>
      <w:r w:rsidR="00625E27">
        <w:rPr>
          <w:rFonts w:hint="eastAsia"/>
          <w:lang w:val="zh-CN" w:eastAsia="zh-CN"/>
        </w:rPr>
        <w:t>年世界无线电通信大会一次机会。</w:t>
      </w:r>
      <w:r w:rsidR="00625E27">
        <w:rPr>
          <w:lang w:val="zh-CN" w:eastAsia="zh-CN"/>
        </w:rPr>
        <w:t>中方</w:t>
      </w:r>
      <w:r w:rsidR="00625E27">
        <w:rPr>
          <w:rFonts w:hint="eastAsia"/>
          <w:lang w:val="en-US" w:eastAsia="zh-CN"/>
        </w:rPr>
        <w:t>将本着友好、开放的态度，</w:t>
      </w:r>
      <w:r w:rsidR="00625E27">
        <w:rPr>
          <w:lang w:val="zh-CN" w:eastAsia="zh-CN"/>
        </w:rPr>
        <w:t>认真听取各方的关切和建议</w:t>
      </w:r>
      <w:r w:rsidR="00625E27">
        <w:rPr>
          <w:rFonts w:hint="eastAsia"/>
          <w:lang w:val="zh-CN" w:eastAsia="zh-CN"/>
        </w:rPr>
        <w:t>，尽最大努力，采取最务实的措施，解决各方的顾虑，争取达成共识</w:t>
      </w:r>
      <w:r w:rsidR="00625E27">
        <w:rPr>
          <w:lang w:val="zh-CN" w:eastAsia="zh-CN"/>
        </w:rPr>
        <w:t>。</w:t>
      </w:r>
      <w:r>
        <w:fldChar w:fldCharType="begin"/>
      </w:r>
      <w:r>
        <w:rPr>
          <w:lang w:eastAsia="zh-CN"/>
        </w:rPr>
        <w:instrText>HYPERLINK "https://www.itu.int/md/S25-CL-INF-0016/en"</w:instrText>
      </w:r>
      <w:r>
        <w:fldChar w:fldCharType="separate"/>
      </w:r>
      <w:r>
        <w:fldChar w:fldCharType="end"/>
      </w:r>
    </w:p>
    <w:p w14:paraId="2767FB31" w14:textId="77777777" w:rsidR="003C51DF" w:rsidRPr="00A606F7" w:rsidRDefault="003C51DF" w:rsidP="003C51DF">
      <w:pPr>
        <w:rPr>
          <w:lang w:eastAsia="zh-CN"/>
        </w:rPr>
      </w:pPr>
      <w:r>
        <w:rPr>
          <w:lang w:val="zh-CN" w:eastAsia="zh-CN"/>
        </w:rPr>
        <w:t>3.4</w:t>
      </w:r>
      <w:r>
        <w:rPr>
          <w:lang w:val="zh-CN" w:eastAsia="zh-CN"/>
        </w:rPr>
        <w:tab/>
      </w:r>
      <w:r>
        <w:rPr>
          <w:lang w:val="zh-CN" w:eastAsia="zh-CN"/>
        </w:rPr>
        <w:t>美国理事介绍了</w:t>
      </w:r>
      <w:r>
        <w:rPr>
          <w:lang w:val="zh-CN" w:eastAsia="zh-CN"/>
        </w:rPr>
        <w:t>C25/101</w:t>
      </w:r>
      <w:r>
        <w:rPr>
          <w:lang w:val="zh-CN" w:eastAsia="zh-CN"/>
        </w:rPr>
        <w:t>号文件所载美国文稿，该文稿支持将日内瓦作为</w:t>
      </w:r>
      <w:r>
        <w:rPr>
          <w:lang w:val="zh-CN" w:eastAsia="zh-CN"/>
        </w:rPr>
        <w:t>WRC-27</w:t>
      </w:r>
      <w:r>
        <w:rPr>
          <w:lang w:val="zh-CN" w:eastAsia="zh-CN"/>
        </w:rPr>
        <w:t>的现有默认替代地点。国际电</w:t>
      </w:r>
      <w:proofErr w:type="gramStart"/>
      <w:r>
        <w:rPr>
          <w:lang w:val="zh-CN" w:eastAsia="zh-CN"/>
        </w:rPr>
        <w:t>联面临</w:t>
      </w:r>
      <w:proofErr w:type="gramEnd"/>
      <w:r>
        <w:rPr>
          <w:lang w:val="zh-CN" w:eastAsia="zh-CN"/>
        </w:rPr>
        <w:t>前所未有的情况，</w:t>
      </w:r>
      <w:r>
        <w:rPr>
          <w:rFonts w:hint="eastAsia"/>
          <w:lang w:val="zh-CN" w:eastAsia="zh-CN"/>
        </w:rPr>
        <w:t>即</w:t>
      </w:r>
      <w:r>
        <w:rPr>
          <w:lang w:val="zh-CN" w:eastAsia="zh-CN"/>
        </w:rPr>
        <w:t>收到了两份相互竞争</w:t>
      </w:r>
      <w:r>
        <w:rPr>
          <w:rFonts w:hint="eastAsia"/>
          <w:lang w:val="zh-CN" w:eastAsia="zh-CN"/>
        </w:rPr>
        <w:t>的申办邀请</w:t>
      </w:r>
      <w:r>
        <w:rPr>
          <w:lang w:val="zh-CN" w:eastAsia="zh-CN"/>
        </w:rPr>
        <w:t>。尽管卢旺达撤回了申办，但</w:t>
      </w:r>
      <w:r>
        <w:rPr>
          <w:rFonts w:hint="eastAsia"/>
          <w:lang w:val="zh-CN" w:eastAsia="zh-CN"/>
        </w:rPr>
        <w:t>问题</w:t>
      </w:r>
      <w:r>
        <w:rPr>
          <w:lang w:val="zh-CN" w:eastAsia="zh-CN"/>
        </w:rPr>
        <w:t>仍未得到解决。美国不支持中国</w:t>
      </w:r>
      <w:r>
        <w:rPr>
          <w:rFonts w:hint="eastAsia"/>
          <w:lang w:val="zh-CN" w:eastAsia="zh-CN"/>
        </w:rPr>
        <w:t>承</w:t>
      </w:r>
      <w:r>
        <w:rPr>
          <w:lang w:val="zh-CN" w:eastAsia="zh-CN"/>
        </w:rPr>
        <w:t>办</w:t>
      </w:r>
      <w:r w:rsidRPr="00393D64">
        <w:rPr>
          <w:rFonts w:hint="eastAsia"/>
          <w:lang w:val="zh-CN" w:eastAsia="zh-CN"/>
        </w:rPr>
        <w:t>旨在签署条约的大会</w:t>
      </w:r>
      <w:r>
        <w:rPr>
          <w:lang w:val="zh-CN" w:eastAsia="zh-CN"/>
        </w:rPr>
        <w:t>，因为并非</w:t>
      </w:r>
      <w:proofErr w:type="gramStart"/>
      <w:r>
        <w:rPr>
          <w:lang w:val="zh-CN" w:eastAsia="zh-CN"/>
        </w:rPr>
        <w:t>所有利益</w:t>
      </w:r>
      <w:proofErr w:type="gramEnd"/>
      <w:r>
        <w:rPr>
          <w:lang w:val="zh-CN" w:eastAsia="zh-CN"/>
        </w:rPr>
        <w:t>攸关方都能充分有效地</w:t>
      </w:r>
      <w:r>
        <w:rPr>
          <w:rFonts w:hint="eastAsia"/>
          <w:lang w:val="zh-CN" w:eastAsia="zh-CN"/>
        </w:rPr>
        <w:t>在中国</w:t>
      </w:r>
      <w:r>
        <w:rPr>
          <w:lang w:val="zh-CN" w:eastAsia="zh-CN"/>
        </w:rPr>
        <w:t>参会，而且一些成员国可能会感到处于不利地位。理事会需就</w:t>
      </w:r>
      <w:r>
        <w:rPr>
          <w:lang w:val="zh-CN" w:eastAsia="zh-CN"/>
        </w:rPr>
        <w:t>WRC-27</w:t>
      </w:r>
      <w:r>
        <w:rPr>
          <w:lang w:val="zh-CN" w:eastAsia="zh-CN"/>
        </w:rPr>
        <w:t>的举办地达成协商一致的决定，</w:t>
      </w:r>
      <w:r>
        <w:rPr>
          <w:rFonts w:hint="eastAsia"/>
          <w:lang w:val="zh-CN" w:eastAsia="zh-CN"/>
        </w:rPr>
        <w:t>且该地点应得</w:t>
      </w:r>
      <w:r>
        <w:rPr>
          <w:lang w:val="zh-CN" w:eastAsia="zh-CN"/>
        </w:rPr>
        <w:t>到所有成员国的支持。日内瓦是一个交通便利的中立地点，曾承办过多届世界无线电通信大会，</w:t>
      </w:r>
      <w:r>
        <w:rPr>
          <w:rFonts w:hint="eastAsia"/>
          <w:lang w:val="zh-CN" w:eastAsia="zh-CN"/>
        </w:rPr>
        <w:t>且</w:t>
      </w:r>
      <w:r>
        <w:rPr>
          <w:lang w:val="zh-CN" w:eastAsia="zh-CN"/>
        </w:rPr>
        <w:t>如</w:t>
      </w:r>
      <w:r>
        <w:rPr>
          <w:lang w:val="zh-CN" w:eastAsia="zh-CN"/>
        </w:rPr>
        <w:t>C25/58</w:t>
      </w:r>
      <w:r>
        <w:rPr>
          <w:lang w:val="zh-CN" w:eastAsia="zh-CN"/>
        </w:rPr>
        <w:t>号文件所述，</w:t>
      </w:r>
      <w:r>
        <w:rPr>
          <w:rFonts w:hint="eastAsia"/>
          <w:lang w:val="zh-CN" w:eastAsia="zh-CN"/>
        </w:rPr>
        <w:t>现已</w:t>
      </w:r>
      <w:r>
        <w:rPr>
          <w:lang w:val="zh-CN" w:eastAsia="zh-CN"/>
        </w:rPr>
        <w:t>为此做出安排。为消除费用方面的顾虑，美国承诺提供资金，支付与在日内瓦举办大会相关的</w:t>
      </w:r>
      <w:r>
        <w:rPr>
          <w:rFonts w:hint="eastAsia"/>
          <w:lang w:val="zh-CN" w:eastAsia="zh-CN"/>
        </w:rPr>
        <w:t>所有</w:t>
      </w:r>
      <w:r>
        <w:rPr>
          <w:lang w:val="zh-CN" w:eastAsia="zh-CN"/>
        </w:rPr>
        <w:t>额外</w:t>
      </w:r>
      <w:r>
        <w:rPr>
          <w:rFonts w:hint="eastAsia"/>
          <w:lang w:val="zh-CN" w:eastAsia="zh-CN"/>
        </w:rPr>
        <w:t>、</w:t>
      </w:r>
      <w:r>
        <w:rPr>
          <w:lang w:val="zh-CN" w:eastAsia="zh-CN"/>
        </w:rPr>
        <w:t>预算外费用。这一史无前例的</w:t>
      </w:r>
      <w:proofErr w:type="gramStart"/>
      <w:r>
        <w:rPr>
          <w:lang w:val="zh-CN" w:eastAsia="zh-CN"/>
        </w:rPr>
        <w:t>局面</w:t>
      </w:r>
      <w:r>
        <w:rPr>
          <w:rFonts w:hint="eastAsia"/>
          <w:lang w:val="zh-CN" w:eastAsia="zh-CN"/>
        </w:rPr>
        <w:t>亦彰</w:t>
      </w:r>
      <w:r>
        <w:rPr>
          <w:lang w:val="zh-CN" w:eastAsia="zh-CN"/>
        </w:rPr>
        <w:t>显出</w:t>
      </w:r>
      <w:proofErr w:type="gramEnd"/>
      <w:r>
        <w:rPr>
          <w:rFonts w:hint="eastAsia"/>
          <w:lang w:val="zh-CN" w:eastAsia="zh-CN"/>
        </w:rPr>
        <w:t>承</w:t>
      </w:r>
      <w:r>
        <w:rPr>
          <w:lang w:val="zh-CN" w:eastAsia="zh-CN"/>
        </w:rPr>
        <w:t>办国际电联大会缺乏正式的流程和程序，特别是在</w:t>
      </w:r>
      <w:r w:rsidRPr="00BE1C31">
        <w:rPr>
          <w:rFonts w:hint="eastAsia"/>
          <w:lang w:val="zh-CN" w:eastAsia="zh-CN"/>
        </w:rPr>
        <w:t>多个申办方中进行遴选</w:t>
      </w:r>
      <w:r>
        <w:rPr>
          <w:rFonts w:hint="eastAsia"/>
          <w:lang w:val="zh-CN" w:eastAsia="zh-CN"/>
        </w:rPr>
        <w:t>时</w:t>
      </w:r>
      <w:r>
        <w:rPr>
          <w:lang w:val="zh-CN" w:eastAsia="zh-CN"/>
        </w:rPr>
        <w:t>。在缺乏正式、透明的程序的情况下，决定在日内瓦</w:t>
      </w:r>
      <w:r>
        <w:rPr>
          <w:rFonts w:hint="eastAsia"/>
          <w:lang w:val="zh-CN" w:eastAsia="zh-CN"/>
        </w:rPr>
        <w:t>这样的</w:t>
      </w:r>
      <w:r>
        <w:rPr>
          <w:lang w:val="zh-CN" w:eastAsia="zh-CN"/>
        </w:rPr>
        <w:t>中立地</w:t>
      </w:r>
      <w:r>
        <w:rPr>
          <w:rFonts w:hint="eastAsia"/>
          <w:lang w:val="zh-CN" w:eastAsia="zh-CN"/>
        </w:rPr>
        <w:t>点</w:t>
      </w:r>
      <w:r>
        <w:rPr>
          <w:lang w:val="zh-CN" w:eastAsia="zh-CN"/>
        </w:rPr>
        <w:t>举办</w:t>
      </w:r>
      <w:r>
        <w:rPr>
          <w:lang w:val="zh-CN" w:eastAsia="zh-CN"/>
        </w:rPr>
        <w:t>WRC-27</w:t>
      </w:r>
      <w:r>
        <w:rPr>
          <w:lang w:val="zh-CN" w:eastAsia="zh-CN"/>
        </w:rPr>
        <w:t>是</w:t>
      </w:r>
      <w:r>
        <w:rPr>
          <w:rFonts w:hint="eastAsia"/>
          <w:lang w:val="zh-CN" w:eastAsia="zh-CN"/>
        </w:rPr>
        <w:t>最</w:t>
      </w:r>
      <w:r w:rsidRPr="00E57B80">
        <w:rPr>
          <w:rFonts w:hint="eastAsia"/>
          <w:lang w:val="zh-CN" w:eastAsia="zh-CN"/>
        </w:rPr>
        <w:t>佳</w:t>
      </w:r>
      <w:r>
        <w:rPr>
          <w:rFonts w:hint="eastAsia"/>
          <w:lang w:val="zh-CN" w:eastAsia="zh-CN"/>
        </w:rPr>
        <w:t>方式</w:t>
      </w:r>
      <w:r>
        <w:rPr>
          <w:lang w:val="zh-CN" w:eastAsia="zh-CN"/>
        </w:rPr>
        <w:t>。</w:t>
      </w:r>
    </w:p>
    <w:p w14:paraId="5B1C618A" w14:textId="77777777" w:rsidR="003C51DF" w:rsidRPr="00A606F7" w:rsidRDefault="003C51DF" w:rsidP="003C51DF">
      <w:pPr>
        <w:rPr>
          <w:lang w:eastAsia="zh-CN"/>
        </w:rPr>
      </w:pPr>
      <w:r>
        <w:rPr>
          <w:lang w:val="zh-CN" w:eastAsia="zh-CN"/>
        </w:rPr>
        <w:t>3.5</w:t>
      </w:r>
      <w:r>
        <w:rPr>
          <w:lang w:val="zh-CN" w:eastAsia="zh-CN"/>
        </w:rPr>
        <w:tab/>
      </w:r>
      <w:r>
        <w:rPr>
          <w:lang w:val="zh-CN" w:eastAsia="zh-CN"/>
        </w:rPr>
        <w:t>一位理事说，不应审议</w:t>
      </w:r>
      <w:r>
        <w:rPr>
          <w:lang w:val="zh-CN" w:eastAsia="zh-CN"/>
        </w:rPr>
        <w:t>C25/101</w:t>
      </w:r>
      <w:r>
        <w:rPr>
          <w:lang w:val="zh-CN" w:eastAsia="zh-CN"/>
        </w:rPr>
        <w:t>号文件；该提案的提交时间超过了规定的截止日期，</w:t>
      </w:r>
      <w:r>
        <w:rPr>
          <w:rFonts w:hint="eastAsia"/>
          <w:lang w:val="zh-CN" w:eastAsia="zh-CN"/>
        </w:rPr>
        <w:t>并在</w:t>
      </w:r>
      <w:r>
        <w:rPr>
          <w:lang w:val="zh-CN" w:eastAsia="zh-CN"/>
        </w:rPr>
        <w:t>违背</w:t>
      </w:r>
      <w:r>
        <w:rPr>
          <w:rFonts w:hint="eastAsia"/>
          <w:lang w:val="zh-CN" w:eastAsia="zh-CN"/>
        </w:rPr>
        <w:t>部分</w:t>
      </w:r>
      <w:r>
        <w:rPr>
          <w:lang w:val="zh-CN" w:eastAsia="zh-CN"/>
        </w:rPr>
        <w:t>理事意愿</w:t>
      </w:r>
      <w:r>
        <w:rPr>
          <w:rFonts w:hint="eastAsia"/>
          <w:lang w:val="zh-CN" w:eastAsia="zh-CN"/>
        </w:rPr>
        <w:t>的情况下被</w:t>
      </w:r>
      <w:r>
        <w:rPr>
          <w:lang w:val="zh-CN" w:eastAsia="zh-CN"/>
        </w:rPr>
        <w:t>列入议程。</w:t>
      </w:r>
    </w:p>
    <w:p w14:paraId="6AD6C3B2" w14:textId="77777777" w:rsidR="003C51DF" w:rsidRPr="00A606F7" w:rsidRDefault="003C51DF" w:rsidP="003C51DF">
      <w:pPr>
        <w:rPr>
          <w:lang w:eastAsia="zh-CN"/>
        </w:rPr>
      </w:pPr>
      <w:r>
        <w:rPr>
          <w:lang w:val="zh-CN" w:eastAsia="zh-CN"/>
        </w:rPr>
        <w:t>3.6</w:t>
      </w:r>
      <w:r>
        <w:rPr>
          <w:lang w:val="zh-CN" w:eastAsia="zh-CN"/>
        </w:rPr>
        <w:tab/>
      </w:r>
      <w:r>
        <w:rPr>
          <w:lang w:val="zh-CN" w:eastAsia="zh-CN"/>
        </w:rPr>
        <w:t>几位理事和观察员表示，由于中国符合国际电联规定的基本要求并且是唯一的邀请国，因此应批准上海作为</w:t>
      </w:r>
      <w:r>
        <w:rPr>
          <w:lang w:val="zh-CN" w:eastAsia="zh-CN"/>
        </w:rPr>
        <w:t>WRC-27</w:t>
      </w:r>
      <w:r>
        <w:rPr>
          <w:lang w:val="zh-CN" w:eastAsia="zh-CN"/>
        </w:rPr>
        <w:t>及相关活动的举办地。</w:t>
      </w:r>
      <w:r w:rsidRPr="009D1436">
        <w:rPr>
          <w:rFonts w:hint="eastAsia"/>
          <w:lang w:val="zh-CN" w:eastAsia="zh-CN"/>
        </w:rPr>
        <w:t>没有理由背离既定惯例，即</w:t>
      </w:r>
      <w:r>
        <w:rPr>
          <w:rFonts w:hint="eastAsia"/>
          <w:lang w:val="zh-CN" w:eastAsia="zh-CN"/>
        </w:rPr>
        <w:t>应</w:t>
      </w:r>
      <w:r w:rsidRPr="009D1436">
        <w:rPr>
          <w:rFonts w:hint="eastAsia"/>
          <w:lang w:val="zh-CN" w:eastAsia="zh-CN"/>
        </w:rPr>
        <w:t>接受任何</w:t>
      </w:r>
      <w:r>
        <w:rPr>
          <w:rFonts w:hint="eastAsia"/>
          <w:lang w:val="zh-CN" w:eastAsia="zh-CN"/>
        </w:rPr>
        <w:t>具备</w:t>
      </w:r>
      <w:r w:rsidRPr="009D1436">
        <w:rPr>
          <w:rFonts w:hint="eastAsia"/>
          <w:lang w:val="zh-CN" w:eastAsia="zh-CN"/>
        </w:rPr>
        <w:t>资格的申办方</w:t>
      </w:r>
      <w:r>
        <w:rPr>
          <w:rFonts w:hint="eastAsia"/>
          <w:lang w:val="zh-CN" w:eastAsia="zh-CN"/>
        </w:rPr>
        <w:t>承</w:t>
      </w:r>
      <w:r w:rsidRPr="009D1436">
        <w:rPr>
          <w:rFonts w:hint="eastAsia"/>
          <w:lang w:val="zh-CN" w:eastAsia="zh-CN"/>
        </w:rPr>
        <w:t>办</w:t>
      </w:r>
      <w:r>
        <w:rPr>
          <w:rFonts w:hint="eastAsia"/>
          <w:lang w:val="zh-CN" w:eastAsia="zh-CN"/>
        </w:rPr>
        <w:t>主要大会</w:t>
      </w:r>
      <w:r>
        <w:rPr>
          <w:lang w:val="zh-CN" w:eastAsia="zh-CN"/>
        </w:rPr>
        <w:t>；这样做将开创一个危险的先例，尤其是在财</w:t>
      </w:r>
      <w:r>
        <w:rPr>
          <w:rFonts w:hint="eastAsia"/>
          <w:lang w:val="zh-CN" w:eastAsia="zh-CN"/>
        </w:rPr>
        <w:t>务吃</w:t>
      </w:r>
      <w:r>
        <w:rPr>
          <w:lang w:val="zh-CN" w:eastAsia="zh-CN"/>
        </w:rPr>
        <w:t>紧</w:t>
      </w:r>
      <w:r>
        <w:rPr>
          <w:rFonts w:hint="eastAsia"/>
          <w:lang w:val="zh-CN" w:eastAsia="zh-CN"/>
        </w:rPr>
        <w:t>的形势下</w:t>
      </w:r>
      <w:r>
        <w:rPr>
          <w:lang w:val="zh-CN" w:eastAsia="zh-CN"/>
        </w:rPr>
        <w:t>。中国不仅将减轻国际电联的财</w:t>
      </w:r>
      <w:r>
        <w:rPr>
          <w:rFonts w:hint="eastAsia"/>
          <w:lang w:val="zh-CN" w:eastAsia="zh-CN"/>
        </w:rPr>
        <w:t>务</w:t>
      </w:r>
      <w:r>
        <w:rPr>
          <w:lang w:val="zh-CN" w:eastAsia="zh-CN"/>
        </w:rPr>
        <w:t>负担，还将为发展中国家提供财</w:t>
      </w:r>
      <w:r>
        <w:rPr>
          <w:rFonts w:hint="eastAsia"/>
          <w:lang w:val="zh-CN" w:eastAsia="zh-CN"/>
        </w:rPr>
        <w:t>务</w:t>
      </w:r>
      <w:r>
        <w:rPr>
          <w:lang w:val="zh-CN" w:eastAsia="zh-CN"/>
        </w:rPr>
        <w:t>支持。</w:t>
      </w:r>
      <w:r>
        <w:rPr>
          <w:rFonts w:hint="eastAsia"/>
          <w:lang w:val="zh-CN" w:eastAsia="zh-CN"/>
        </w:rPr>
        <w:t>有</w:t>
      </w:r>
      <w:r>
        <w:rPr>
          <w:lang w:val="zh-CN" w:eastAsia="zh-CN"/>
        </w:rPr>
        <w:t>关</w:t>
      </w:r>
      <w:r>
        <w:rPr>
          <w:rFonts w:hint="eastAsia"/>
          <w:lang w:val="zh-CN" w:eastAsia="zh-CN"/>
        </w:rPr>
        <w:t>会址</w:t>
      </w:r>
      <w:r>
        <w:rPr>
          <w:lang w:val="zh-CN" w:eastAsia="zh-CN"/>
        </w:rPr>
        <w:t>的决定应基于包容、公平和机会均等的原则，这一点至关重要。</w:t>
      </w:r>
      <w:r>
        <w:rPr>
          <w:rFonts w:hint="eastAsia"/>
          <w:lang w:val="zh-CN" w:eastAsia="zh-CN"/>
        </w:rPr>
        <w:t>此外，</w:t>
      </w:r>
      <w:r>
        <w:rPr>
          <w:rFonts w:hint="eastAsia"/>
          <w:lang w:eastAsia="zh-CN"/>
        </w:rPr>
        <w:t>地域</w:t>
      </w:r>
      <w:r>
        <w:rPr>
          <w:lang w:val="zh-CN" w:eastAsia="zh-CN"/>
        </w:rPr>
        <w:t>代表性同样重要；这将是首次在亚太区举</w:t>
      </w:r>
      <w:r>
        <w:rPr>
          <w:rFonts w:hint="eastAsia"/>
          <w:lang w:val="zh-CN" w:eastAsia="zh-CN"/>
        </w:rPr>
        <w:t>办</w:t>
      </w:r>
      <w:r>
        <w:rPr>
          <w:lang w:val="zh-CN" w:eastAsia="zh-CN"/>
        </w:rPr>
        <w:t>世界无线电通信大会，而日内瓦已经</w:t>
      </w:r>
      <w:r>
        <w:rPr>
          <w:rFonts w:hint="eastAsia"/>
          <w:lang w:val="zh-CN" w:eastAsia="zh-CN"/>
        </w:rPr>
        <w:t>承</w:t>
      </w:r>
      <w:r>
        <w:rPr>
          <w:lang w:val="zh-CN" w:eastAsia="zh-CN"/>
        </w:rPr>
        <w:t>办了多次。</w:t>
      </w:r>
      <w:r>
        <w:rPr>
          <w:rFonts w:hint="eastAsia"/>
          <w:lang w:val="zh-CN" w:eastAsia="zh-CN"/>
        </w:rPr>
        <w:t>另</w:t>
      </w:r>
      <w:r>
        <w:rPr>
          <w:lang w:val="zh-CN" w:eastAsia="zh-CN"/>
        </w:rPr>
        <w:t>外，中国在成功举办重大国际活动方面有着悠久的历史。一位观察员指出，</w:t>
      </w:r>
      <w:r>
        <w:rPr>
          <w:lang w:val="zh-CN" w:eastAsia="zh-CN"/>
        </w:rPr>
        <w:t>C25/101</w:t>
      </w:r>
      <w:r>
        <w:rPr>
          <w:lang w:val="zh-CN" w:eastAsia="zh-CN"/>
        </w:rPr>
        <w:t>号文件中给出的在日内瓦举行大会的理由与美国理事口头给出的理由不同。</w:t>
      </w:r>
      <w:r>
        <w:rPr>
          <w:rFonts w:hint="eastAsia"/>
          <w:lang w:val="zh-CN" w:eastAsia="zh-CN"/>
        </w:rPr>
        <w:t>此</w:t>
      </w:r>
      <w:r>
        <w:rPr>
          <w:lang w:val="zh-CN" w:eastAsia="zh-CN"/>
        </w:rPr>
        <w:t>决定不应该被政治化。</w:t>
      </w:r>
    </w:p>
    <w:p w14:paraId="4C1E7854" w14:textId="77777777" w:rsidR="003C51DF" w:rsidRPr="00A606F7" w:rsidRDefault="003C51DF" w:rsidP="003C51DF">
      <w:pPr>
        <w:rPr>
          <w:lang w:eastAsia="zh-CN"/>
        </w:rPr>
      </w:pPr>
      <w:r>
        <w:rPr>
          <w:lang w:val="zh-CN" w:eastAsia="zh-CN"/>
        </w:rPr>
        <w:t>3.7</w:t>
      </w:r>
      <w:r>
        <w:rPr>
          <w:lang w:val="zh-CN" w:eastAsia="zh-CN"/>
        </w:rPr>
        <w:tab/>
      </w:r>
      <w:r>
        <w:rPr>
          <w:lang w:val="zh-CN" w:eastAsia="zh-CN"/>
        </w:rPr>
        <w:t>其他几位理事指出，收到两份竞争性</w:t>
      </w:r>
      <w:r>
        <w:rPr>
          <w:rFonts w:hint="eastAsia"/>
          <w:lang w:val="zh-CN" w:eastAsia="zh-CN"/>
        </w:rPr>
        <w:t>申办邀请</w:t>
      </w:r>
      <w:r>
        <w:rPr>
          <w:lang w:val="zh-CN" w:eastAsia="zh-CN"/>
        </w:rPr>
        <w:t>的情况是前所未有的，因此</w:t>
      </w:r>
      <w:r>
        <w:rPr>
          <w:rFonts w:hint="eastAsia"/>
          <w:lang w:val="zh-CN" w:eastAsia="zh-CN"/>
        </w:rPr>
        <w:t>需要为</w:t>
      </w:r>
      <w:r>
        <w:rPr>
          <w:lang w:val="zh-CN" w:eastAsia="zh-CN"/>
        </w:rPr>
        <w:t>承办未来国际电联大会</w:t>
      </w:r>
      <w:r>
        <w:rPr>
          <w:rFonts w:hint="eastAsia"/>
          <w:lang w:val="zh-CN" w:eastAsia="zh-CN"/>
        </w:rPr>
        <w:t>制定</w:t>
      </w:r>
      <w:r>
        <w:rPr>
          <w:lang w:val="zh-CN" w:eastAsia="zh-CN"/>
        </w:rPr>
        <w:t>一个正式、协作和透明的</w:t>
      </w:r>
      <w:r>
        <w:rPr>
          <w:rFonts w:hint="eastAsia"/>
          <w:lang w:val="zh-CN" w:eastAsia="zh-CN"/>
        </w:rPr>
        <w:t>申办</w:t>
      </w:r>
      <w:r>
        <w:rPr>
          <w:lang w:val="zh-CN" w:eastAsia="zh-CN"/>
        </w:rPr>
        <w:t>程序。在制定</w:t>
      </w:r>
      <w:r>
        <w:rPr>
          <w:rFonts w:hint="eastAsia"/>
          <w:lang w:val="zh-CN" w:eastAsia="zh-CN"/>
        </w:rPr>
        <w:t>此</w:t>
      </w:r>
      <w:r>
        <w:rPr>
          <w:lang w:val="zh-CN" w:eastAsia="zh-CN"/>
        </w:rPr>
        <w:t>程序之前，</w:t>
      </w:r>
      <w:r>
        <w:rPr>
          <w:rFonts w:hint="eastAsia"/>
          <w:lang w:val="zh-CN" w:eastAsia="zh-CN"/>
        </w:rPr>
        <w:t>他们</w:t>
      </w:r>
      <w:r>
        <w:rPr>
          <w:lang w:val="zh-CN" w:eastAsia="zh-CN"/>
        </w:rPr>
        <w:t>希望能</w:t>
      </w:r>
      <w:r>
        <w:rPr>
          <w:rFonts w:hint="eastAsia"/>
          <w:lang w:val="zh-CN" w:eastAsia="zh-CN"/>
        </w:rPr>
        <w:t>以</w:t>
      </w:r>
      <w:r>
        <w:rPr>
          <w:lang w:val="zh-CN" w:eastAsia="zh-CN"/>
        </w:rPr>
        <w:t>达成共识</w:t>
      </w:r>
      <w:r>
        <w:rPr>
          <w:rFonts w:hint="eastAsia"/>
          <w:lang w:val="zh-CN" w:eastAsia="zh-CN"/>
        </w:rPr>
        <w:t>的方式决定在</w:t>
      </w:r>
      <w:r>
        <w:rPr>
          <w:lang w:val="zh-CN" w:eastAsia="zh-CN"/>
        </w:rPr>
        <w:t>日内瓦举行</w:t>
      </w:r>
      <w:r>
        <w:rPr>
          <w:lang w:val="zh-CN" w:eastAsia="zh-CN"/>
        </w:rPr>
        <w:t>WRC-27</w:t>
      </w:r>
      <w:r>
        <w:rPr>
          <w:lang w:val="zh-CN" w:eastAsia="zh-CN"/>
        </w:rPr>
        <w:t>，</w:t>
      </w:r>
      <w:r>
        <w:rPr>
          <w:rFonts w:hint="eastAsia"/>
          <w:lang w:val="zh-CN" w:eastAsia="zh-CN"/>
        </w:rPr>
        <w:t>这是在</w:t>
      </w:r>
      <w:r>
        <w:rPr>
          <w:lang w:val="zh-CN" w:eastAsia="zh-CN"/>
        </w:rPr>
        <w:t>无法就东道国达成</w:t>
      </w:r>
      <w:r>
        <w:rPr>
          <w:rFonts w:hint="eastAsia"/>
          <w:lang w:val="zh-CN" w:eastAsia="zh-CN"/>
        </w:rPr>
        <w:t>一致的情况下的</w:t>
      </w:r>
      <w:r>
        <w:rPr>
          <w:lang w:val="zh-CN" w:eastAsia="zh-CN"/>
        </w:rPr>
        <w:t>默认选项，</w:t>
      </w:r>
      <w:r>
        <w:rPr>
          <w:rFonts w:hint="eastAsia"/>
          <w:lang w:val="zh-CN" w:eastAsia="zh-CN"/>
        </w:rPr>
        <w:t>且这不仅</w:t>
      </w:r>
      <w:r>
        <w:rPr>
          <w:lang w:val="zh-CN" w:eastAsia="zh-CN"/>
        </w:rPr>
        <w:t>将</w:t>
      </w:r>
      <w:r>
        <w:rPr>
          <w:rFonts w:hint="eastAsia"/>
          <w:lang w:val="zh-CN" w:eastAsia="zh-CN"/>
        </w:rPr>
        <w:t>实现制度上</w:t>
      </w:r>
      <w:r>
        <w:rPr>
          <w:lang w:val="zh-CN" w:eastAsia="zh-CN"/>
        </w:rPr>
        <w:t>的连续性</w:t>
      </w:r>
      <w:r>
        <w:rPr>
          <w:rFonts w:hint="eastAsia"/>
          <w:lang w:val="zh-CN" w:eastAsia="zh-CN"/>
        </w:rPr>
        <w:t>，还能让会址更</w:t>
      </w:r>
      <w:r>
        <w:rPr>
          <w:lang w:val="zh-CN" w:eastAsia="zh-CN"/>
        </w:rPr>
        <w:t>靠近国际电联总部。</w:t>
      </w:r>
    </w:p>
    <w:p w14:paraId="47FB0150" w14:textId="63B16DE1" w:rsidR="003C51DF" w:rsidRPr="00A606F7" w:rsidRDefault="003C51DF" w:rsidP="003C51DF">
      <w:pPr>
        <w:rPr>
          <w:lang w:eastAsia="zh-CN"/>
        </w:rPr>
      </w:pPr>
      <w:r>
        <w:rPr>
          <w:lang w:val="zh-CN" w:eastAsia="zh-CN"/>
        </w:rPr>
        <w:t>3.8</w:t>
      </w:r>
      <w:r>
        <w:rPr>
          <w:lang w:val="zh-CN" w:eastAsia="zh-CN"/>
        </w:rPr>
        <w:tab/>
      </w:r>
      <w:r>
        <w:rPr>
          <w:lang w:val="zh-CN" w:eastAsia="zh-CN"/>
        </w:rPr>
        <w:t>中国理事回顾说，</w:t>
      </w:r>
      <w:r>
        <w:rPr>
          <w:lang w:val="zh-CN" w:eastAsia="zh-CN"/>
        </w:rPr>
        <w:t>2019</w:t>
      </w:r>
      <w:r>
        <w:rPr>
          <w:lang w:val="zh-CN" w:eastAsia="zh-CN"/>
        </w:rPr>
        <w:t>年和</w:t>
      </w:r>
      <w:r>
        <w:rPr>
          <w:lang w:val="zh-CN" w:eastAsia="zh-CN"/>
        </w:rPr>
        <w:t>2023</w:t>
      </w:r>
      <w:r>
        <w:rPr>
          <w:lang w:val="zh-CN" w:eastAsia="zh-CN"/>
        </w:rPr>
        <w:t>年世界无线电通信大会在日内瓦以外举行，</w:t>
      </w:r>
      <w:r>
        <w:rPr>
          <w:rFonts w:hint="eastAsia"/>
          <w:lang w:val="zh-CN" w:eastAsia="zh-CN"/>
        </w:rPr>
        <w:t>因此</w:t>
      </w:r>
      <w:r>
        <w:rPr>
          <w:lang w:val="zh-CN" w:eastAsia="zh-CN"/>
        </w:rPr>
        <w:t>没有理由</w:t>
      </w:r>
      <w:r>
        <w:rPr>
          <w:rFonts w:hint="eastAsia"/>
          <w:lang w:val="zh-CN" w:eastAsia="zh-CN"/>
        </w:rPr>
        <w:t>认为</w:t>
      </w:r>
      <w:r w:rsidRPr="005E596C">
        <w:rPr>
          <w:rFonts w:hint="eastAsia"/>
          <w:lang w:val="zh-CN" w:eastAsia="zh-CN"/>
        </w:rPr>
        <w:t>旨在签署条约的大会</w:t>
      </w:r>
      <w:r>
        <w:rPr>
          <w:lang w:val="zh-CN" w:eastAsia="zh-CN"/>
        </w:rPr>
        <w:t>不能在其他地方举</w:t>
      </w:r>
      <w:r>
        <w:rPr>
          <w:rFonts w:hint="eastAsia"/>
          <w:lang w:val="zh-CN" w:eastAsia="zh-CN"/>
        </w:rPr>
        <w:t>办</w:t>
      </w:r>
      <w:r>
        <w:rPr>
          <w:lang w:val="zh-CN" w:eastAsia="zh-CN"/>
        </w:rPr>
        <w:t>。如</w:t>
      </w:r>
      <w:r>
        <w:rPr>
          <w:lang w:val="zh-CN" w:eastAsia="zh-CN"/>
        </w:rPr>
        <w:t>C25/58</w:t>
      </w:r>
      <w:r>
        <w:rPr>
          <w:lang w:val="zh-CN" w:eastAsia="zh-CN"/>
        </w:rPr>
        <w:t>号文件所述，</w:t>
      </w:r>
      <w:r>
        <w:rPr>
          <w:rFonts w:hint="eastAsia"/>
          <w:lang w:val="zh-CN" w:eastAsia="zh-CN"/>
        </w:rPr>
        <w:t>为预防</w:t>
      </w:r>
      <w:r>
        <w:rPr>
          <w:lang w:val="zh-CN" w:eastAsia="zh-CN"/>
        </w:rPr>
        <w:t>没有成员国邀请承办</w:t>
      </w:r>
      <w:r>
        <w:rPr>
          <w:lang w:val="zh-CN" w:eastAsia="zh-CN"/>
        </w:rPr>
        <w:t>WRC-27</w:t>
      </w:r>
      <w:r>
        <w:rPr>
          <w:lang w:val="zh-CN" w:eastAsia="zh-CN"/>
        </w:rPr>
        <w:t>及其相关活动，国际电联预订了日内瓦的</w:t>
      </w:r>
      <w:r>
        <w:rPr>
          <w:lang w:val="zh-CN" w:eastAsia="zh-CN"/>
        </w:rPr>
        <w:t>CICG</w:t>
      </w:r>
      <w:r>
        <w:rPr>
          <w:lang w:val="zh-CN" w:eastAsia="zh-CN"/>
        </w:rPr>
        <w:t>，但</w:t>
      </w:r>
      <w:r>
        <w:rPr>
          <w:rFonts w:hint="eastAsia"/>
          <w:lang w:val="zh-CN" w:eastAsia="zh-CN"/>
        </w:rPr>
        <w:t>鉴于</w:t>
      </w:r>
      <w:r>
        <w:rPr>
          <w:lang w:val="zh-CN" w:eastAsia="zh-CN"/>
        </w:rPr>
        <w:t>中国</w:t>
      </w:r>
      <w:r>
        <w:rPr>
          <w:rFonts w:hint="eastAsia"/>
          <w:lang w:val="zh-CN" w:eastAsia="zh-CN"/>
        </w:rPr>
        <w:t>已</w:t>
      </w:r>
      <w:r>
        <w:rPr>
          <w:lang w:val="zh-CN" w:eastAsia="zh-CN"/>
        </w:rPr>
        <w:t>发出邀请，</w:t>
      </w:r>
      <w:r>
        <w:rPr>
          <w:rFonts w:hint="eastAsia"/>
          <w:lang w:val="zh-CN" w:eastAsia="zh-CN"/>
        </w:rPr>
        <w:t>则可取消</w:t>
      </w:r>
      <w:r>
        <w:rPr>
          <w:lang w:val="zh-CN" w:eastAsia="zh-CN"/>
        </w:rPr>
        <w:t>CICG</w:t>
      </w:r>
      <w:r>
        <w:rPr>
          <w:lang w:val="zh-CN" w:eastAsia="zh-CN"/>
        </w:rPr>
        <w:t>的预订。</w:t>
      </w:r>
      <w:r w:rsidR="00625E27" w:rsidRPr="00625E27">
        <w:rPr>
          <w:rFonts w:hint="eastAsia"/>
          <w:lang w:val="zh-CN" w:eastAsia="zh-CN"/>
        </w:rPr>
        <w:t>她还回顾到，</w:t>
      </w:r>
      <w:r w:rsidR="00625E27" w:rsidRPr="00625E27">
        <w:rPr>
          <w:rFonts w:hint="eastAsia"/>
          <w:lang w:val="zh-CN" w:eastAsia="zh-CN"/>
        </w:rPr>
        <w:t>2024</w:t>
      </w:r>
      <w:r w:rsidR="00625E27" w:rsidRPr="00625E27">
        <w:rPr>
          <w:rFonts w:hint="eastAsia"/>
          <w:lang w:val="zh-CN" w:eastAsia="zh-CN"/>
        </w:rPr>
        <w:t>年理事会</w:t>
      </w:r>
      <w:r w:rsidR="00625E27" w:rsidRPr="00625E27">
        <w:rPr>
          <w:rFonts w:hint="eastAsia"/>
          <w:lang w:val="zh-CN" w:eastAsia="zh-CN"/>
        </w:rPr>
        <w:t>5</w:t>
      </w:r>
      <w:r w:rsidR="00625E27" w:rsidRPr="00625E27">
        <w:rPr>
          <w:rFonts w:hint="eastAsia"/>
          <w:lang w:val="zh-CN" w:eastAsia="zh-CN"/>
        </w:rPr>
        <w:t>月</w:t>
      </w:r>
      <w:r w:rsidR="00625E27" w:rsidRPr="00625E27">
        <w:rPr>
          <w:rFonts w:hint="eastAsia"/>
          <w:lang w:val="zh-CN" w:eastAsia="zh-CN"/>
        </w:rPr>
        <w:t>3</w:t>
      </w:r>
      <w:r w:rsidR="00625E27" w:rsidRPr="00625E27">
        <w:rPr>
          <w:rFonts w:hint="eastAsia"/>
          <w:lang w:val="zh-CN" w:eastAsia="zh-CN"/>
        </w:rPr>
        <w:t>日关于</w:t>
      </w:r>
      <w:r w:rsidR="00625E27" w:rsidRPr="00625E27">
        <w:rPr>
          <w:rFonts w:hint="eastAsia"/>
          <w:lang w:val="zh-CN" w:eastAsia="zh-CN"/>
        </w:rPr>
        <w:t>WRC-27</w:t>
      </w:r>
      <w:r w:rsidR="00625E27" w:rsidRPr="00625E27">
        <w:rPr>
          <w:rFonts w:hint="eastAsia"/>
          <w:lang w:val="zh-CN" w:eastAsia="zh-CN"/>
        </w:rPr>
        <w:t>筹备的</w:t>
      </w:r>
      <w:r w:rsidR="00625E27" w:rsidRPr="00625E27">
        <w:rPr>
          <w:rFonts w:hint="eastAsia"/>
          <w:lang w:val="zh-CN" w:eastAsia="zh-CN"/>
        </w:rPr>
        <w:t>C24/64</w:t>
      </w:r>
      <w:r w:rsidR="00625E27" w:rsidRPr="00625E27">
        <w:rPr>
          <w:rFonts w:hint="eastAsia"/>
          <w:lang w:val="zh-CN" w:eastAsia="zh-CN"/>
        </w:rPr>
        <w:t>文件并没有提及任何成员国的邀请。在中方向国际电联秘书处提交申办</w:t>
      </w:r>
      <w:r w:rsidR="00625E27" w:rsidRPr="00625E27">
        <w:rPr>
          <w:rFonts w:hint="eastAsia"/>
          <w:lang w:val="zh-CN" w:eastAsia="zh-CN"/>
        </w:rPr>
        <w:t>WRC-27</w:t>
      </w:r>
      <w:r w:rsidR="00625E27" w:rsidRPr="00625E27">
        <w:rPr>
          <w:rFonts w:hint="eastAsia"/>
          <w:lang w:val="zh-CN" w:eastAsia="zh-CN"/>
        </w:rPr>
        <w:t>的信函后，也就是在</w:t>
      </w:r>
      <w:r w:rsidR="00625E27" w:rsidRPr="00625E27">
        <w:rPr>
          <w:rFonts w:hint="eastAsia"/>
          <w:lang w:val="zh-CN" w:eastAsia="zh-CN"/>
        </w:rPr>
        <w:t>2024</w:t>
      </w:r>
      <w:r w:rsidR="00625E27" w:rsidRPr="00625E27">
        <w:rPr>
          <w:rFonts w:hint="eastAsia"/>
          <w:lang w:val="zh-CN" w:eastAsia="zh-CN"/>
        </w:rPr>
        <w:t>年</w:t>
      </w:r>
      <w:r w:rsidR="00625E27" w:rsidRPr="00625E27">
        <w:rPr>
          <w:rFonts w:hint="eastAsia"/>
          <w:lang w:val="zh-CN" w:eastAsia="zh-CN"/>
        </w:rPr>
        <w:t>5</w:t>
      </w:r>
      <w:r w:rsidR="00625E27" w:rsidRPr="00625E27">
        <w:rPr>
          <w:rFonts w:hint="eastAsia"/>
          <w:lang w:val="zh-CN" w:eastAsia="zh-CN"/>
        </w:rPr>
        <w:t>月</w:t>
      </w:r>
      <w:r w:rsidR="00625E27" w:rsidRPr="00625E27">
        <w:rPr>
          <w:rFonts w:hint="eastAsia"/>
          <w:lang w:val="zh-CN" w:eastAsia="zh-CN"/>
        </w:rPr>
        <w:t>31</w:t>
      </w:r>
      <w:r w:rsidR="00625E27" w:rsidRPr="00625E27">
        <w:rPr>
          <w:rFonts w:hint="eastAsia"/>
          <w:lang w:val="zh-CN" w:eastAsia="zh-CN"/>
        </w:rPr>
        <w:t>日，</w:t>
      </w:r>
      <w:r w:rsidR="00625E27" w:rsidRPr="00625E27">
        <w:rPr>
          <w:rFonts w:hint="eastAsia"/>
          <w:lang w:val="zh-CN" w:eastAsia="zh-CN"/>
        </w:rPr>
        <w:t>C24/64</w:t>
      </w:r>
      <w:r w:rsidR="00625E27" w:rsidRPr="00625E27">
        <w:rPr>
          <w:rFonts w:hint="eastAsia"/>
          <w:lang w:val="zh-CN" w:eastAsia="zh-CN"/>
        </w:rPr>
        <w:t>文件的更新版本</w:t>
      </w:r>
      <w:r w:rsidR="00625E27" w:rsidRPr="00625E27">
        <w:rPr>
          <w:rFonts w:hint="eastAsia"/>
          <w:lang w:val="zh-CN" w:eastAsia="zh-CN"/>
        </w:rPr>
        <w:t>Rev.1</w:t>
      </w:r>
      <w:r w:rsidR="00625E27" w:rsidRPr="00625E27">
        <w:rPr>
          <w:rFonts w:hint="eastAsia"/>
          <w:lang w:val="zh-CN" w:eastAsia="zh-CN"/>
        </w:rPr>
        <w:t>首次同时公布了卢旺达和中国的邀请信函。她提及，如果秘书处能够及时地向成员国披露申办信函，这样的情况本可以被避免。她希望其他成员国充分理解中国面临的困难和</w:t>
      </w:r>
      <w:proofErr w:type="gramStart"/>
      <w:r w:rsidR="00625E27" w:rsidRPr="00625E27">
        <w:rPr>
          <w:rFonts w:hint="eastAsia"/>
          <w:lang w:val="zh-CN" w:eastAsia="zh-CN"/>
        </w:rPr>
        <w:t>作出</w:t>
      </w:r>
      <w:proofErr w:type="gramEnd"/>
      <w:r w:rsidR="00625E27" w:rsidRPr="00625E27">
        <w:rPr>
          <w:rFonts w:hint="eastAsia"/>
          <w:lang w:val="zh-CN" w:eastAsia="zh-CN"/>
        </w:rPr>
        <w:t>的巨大努力，并呼吁成员国遵循现有规则，支持中国举办</w:t>
      </w:r>
      <w:r w:rsidR="00625E27" w:rsidRPr="00625E27">
        <w:rPr>
          <w:rFonts w:hint="eastAsia"/>
          <w:lang w:val="zh-CN" w:eastAsia="zh-CN"/>
        </w:rPr>
        <w:t>WRC-27</w:t>
      </w:r>
      <w:r w:rsidR="00625E27" w:rsidRPr="00625E27">
        <w:rPr>
          <w:rFonts w:hint="eastAsia"/>
          <w:lang w:val="zh-CN" w:eastAsia="zh-CN"/>
        </w:rPr>
        <w:t>。</w:t>
      </w:r>
    </w:p>
    <w:p w14:paraId="036E28E4" w14:textId="77777777" w:rsidR="003C51DF" w:rsidRPr="00A606F7" w:rsidRDefault="003C51DF" w:rsidP="003C51DF">
      <w:pPr>
        <w:rPr>
          <w:lang w:eastAsia="zh-CN"/>
        </w:rPr>
      </w:pPr>
      <w:r>
        <w:rPr>
          <w:lang w:val="zh-CN" w:eastAsia="zh-CN"/>
        </w:rPr>
        <w:lastRenderedPageBreak/>
        <w:t>3.9</w:t>
      </w:r>
      <w:r>
        <w:rPr>
          <w:lang w:val="zh-CN" w:eastAsia="zh-CN"/>
        </w:rPr>
        <w:tab/>
      </w:r>
      <w:r>
        <w:rPr>
          <w:lang w:val="zh-CN" w:eastAsia="zh-CN"/>
        </w:rPr>
        <w:t>法律顾问在回答理事们提出的程序问题时说，国际电联的基本文件不包含任何成文程序，用于处理两个或更多成员国提交</w:t>
      </w:r>
      <w:r>
        <w:rPr>
          <w:rFonts w:hint="eastAsia"/>
          <w:lang w:val="zh-CN" w:eastAsia="zh-CN"/>
        </w:rPr>
        <w:t>申</w:t>
      </w:r>
      <w:r>
        <w:rPr>
          <w:lang w:val="zh-CN" w:eastAsia="zh-CN"/>
        </w:rPr>
        <w:t>办大会邀请的</w:t>
      </w:r>
      <w:r>
        <w:rPr>
          <w:rFonts w:hint="eastAsia"/>
          <w:lang w:val="zh-CN" w:eastAsia="zh-CN"/>
        </w:rPr>
        <w:t>竞争性</w:t>
      </w:r>
      <w:r>
        <w:rPr>
          <w:lang w:val="zh-CN" w:eastAsia="zh-CN"/>
        </w:rPr>
        <w:t>情况。</w:t>
      </w:r>
      <w:r>
        <w:rPr>
          <w:rFonts w:hint="eastAsia"/>
          <w:lang w:val="zh-CN" w:eastAsia="zh-CN"/>
        </w:rPr>
        <w:t>做出</w:t>
      </w:r>
      <w:r>
        <w:rPr>
          <w:lang w:val="zh-CN" w:eastAsia="zh-CN"/>
        </w:rPr>
        <w:t>在邀请国举办大会</w:t>
      </w:r>
      <w:r>
        <w:rPr>
          <w:rFonts w:hint="eastAsia"/>
          <w:lang w:val="zh-CN" w:eastAsia="zh-CN"/>
        </w:rPr>
        <w:t>的决定是一个涉及</w:t>
      </w:r>
      <w:r>
        <w:rPr>
          <w:lang w:val="zh-CN" w:eastAsia="zh-CN"/>
        </w:rPr>
        <w:t>多阶段</w:t>
      </w:r>
      <w:r>
        <w:rPr>
          <w:rFonts w:hint="eastAsia"/>
          <w:lang w:val="zh-CN" w:eastAsia="zh-CN"/>
        </w:rPr>
        <w:t>的过程</w:t>
      </w:r>
      <w:r>
        <w:rPr>
          <w:lang w:val="zh-CN" w:eastAsia="zh-CN"/>
        </w:rPr>
        <w:t>，在法律上以国际电联《公约》第</w:t>
      </w:r>
      <w:r>
        <w:rPr>
          <w:lang w:val="zh-CN" w:eastAsia="zh-CN"/>
        </w:rPr>
        <w:t>3</w:t>
      </w:r>
      <w:r>
        <w:rPr>
          <w:lang w:val="zh-CN" w:eastAsia="zh-CN"/>
        </w:rPr>
        <w:t>条为依据，并以有关邀请在日内瓦以外</w:t>
      </w:r>
      <w:r>
        <w:rPr>
          <w:rFonts w:hint="eastAsia"/>
          <w:lang w:val="zh-CN" w:eastAsia="zh-CN"/>
        </w:rPr>
        <w:t>地点举办</w:t>
      </w:r>
      <w:r>
        <w:rPr>
          <w:lang w:val="zh-CN" w:eastAsia="zh-CN"/>
        </w:rPr>
        <w:t>大会或会议的全权代表大会第</w:t>
      </w:r>
      <w:r>
        <w:rPr>
          <w:lang w:val="zh-CN" w:eastAsia="zh-CN"/>
        </w:rPr>
        <w:t>5</w:t>
      </w:r>
      <w:r>
        <w:rPr>
          <w:lang w:val="zh-CN" w:eastAsia="zh-CN"/>
        </w:rPr>
        <w:t>号决议（</w:t>
      </w:r>
      <w:r>
        <w:rPr>
          <w:lang w:val="zh-CN" w:eastAsia="zh-CN"/>
        </w:rPr>
        <w:t>1994</w:t>
      </w:r>
      <w:r>
        <w:rPr>
          <w:lang w:val="zh-CN" w:eastAsia="zh-CN"/>
        </w:rPr>
        <w:t>年，京都）为指导。这一进程中的关键步骤是理事会确定地点和日期，</w:t>
      </w:r>
      <w:r>
        <w:rPr>
          <w:rFonts w:hint="eastAsia"/>
          <w:lang w:val="zh-CN" w:eastAsia="zh-CN"/>
        </w:rPr>
        <w:t>此</w:t>
      </w:r>
      <w:r>
        <w:rPr>
          <w:lang w:val="zh-CN" w:eastAsia="zh-CN"/>
        </w:rPr>
        <w:t>后</w:t>
      </w:r>
      <w:r>
        <w:rPr>
          <w:rFonts w:hint="eastAsia"/>
          <w:lang w:val="zh-CN" w:eastAsia="zh-CN"/>
        </w:rPr>
        <w:t>理事会的</w:t>
      </w:r>
      <w:r>
        <w:rPr>
          <w:lang w:val="zh-CN" w:eastAsia="zh-CN"/>
        </w:rPr>
        <w:t>决定必须得到大多数成员国的确认。一旦程序完成，秘书处就会通过东道国协议将其正式确定下来。</w:t>
      </w:r>
    </w:p>
    <w:p w14:paraId="3423699A" w14:textId="77777777" w:rsidR="003C51DF" w:rsidRPr="00A606F7" w:rsidRDefault="003C51DF" w:rsidP="003C51DF">
      <w:pPr>
        <w:rPr>
          <w:lang w:eastAsia="zh-CN"/>
        </w:rPr>
      </w:pPr>
      <w:r>
        <w:rPr>
          <w:lang w:val="zh-CN" w:eastAsia="zh-CN"/>
        </w:rPr>
        <w:t>3.10</w:t>
      </w:r>
      <w:r>
        <w:rPr>
          <w:lang w:val="zh-CN" w:eastAsia="zh-CN"/>
        </w:rPr>
        <w:tab/>
      </w:r>
      <w:r>
        <w:rPr>
          <w:lang w:val="zh-CN" w:eastAsia="zh-CN"/>
        </w:rPr>
        <w:t>主席提议</w:t>
      </w:r>
      <w:r>
        <w:rPr>
          <w:rFonts w:hint="eastAsia"/>
          <w:lang w:val="zh-CN" w:eastAsia="zh-CN"/>
        </w:rPr>
        <w:t>就此</w:t>
      </w:r>
      <w:r>
        <w:rPr>
          <w:lang w:val="zh-CN" w:eastAsia="zh-CN"/>
        </w:rPr>
        <w:t>进行非正式磋商并将磋商结果报告给随后的全体会议。</w:t>
      </w:r>
    </w:p>
    <w:p w14:paraId="4D970A51" w14:textId="77777777" w:rsidR="003C51DF" w:rsidRPr="00A606F7" w:rsidRDefault="003C51DF" w:rsidP="003C51DF">
      <w:pPr>
        <w:rPr>
          <w:lang w:eastAsia="zh-CN"/>
        </w:rPr>
      </w:pPr>
      <w:r>
        <w:rPr>
          <w:lang w:val="zh-CN" w:eastAsia="zh-CN"/>
        </w:rPr>
        <w:t>3.11</w:t>
      </w:r>
      <w:r>
        <w:rPr>
          <w:lang w:val="zh-CN" w:eastAsia="zh-CN"/>
        </w:rPr>
        <w:tab/>
      </w:r>
      <w:r>
        <w:rPr>
          <w:lang w:val="zh-CN" w:eastAsia="zh-CN"/>
        </w:rPr>
        <w:t>会议对此</w:t>
      </w:r>
      <w:r w:rsidRPr="00B26C91">
        <w:rPr>
          <w:b/>
          <w:bCs/>
          <w:lang w:val="zh-CN" w:eastAsia="zh-CN"/>
        </w:rPr>
        <w:t>表示同意</w:t>
      </w:r>
      <w:r>
        <w:rPr>
          <w:lang w:val="zh-CN" w:eastAsia="zh-CN"/>
        </w:rPr>
        <w:t>。</w:t>
      </w:r>
    </w:p>
    <w:p w14:paraId="3673A94E" w14:textId="47B89FB0" w:rsidR="003C51DF" w:rsidRPr="00A606F7" w:rsidRDefault="003C51DF" w:rsidP="003C51DF">
      <w:pPr>
        <w:pStyle w:val="Heading1"/>
        <w:rPr>
          <w:lang w:eastAsia="zh-CN"/>
        </w:rPr>
      </w:pPr>
      <w:r>
        <w:rPr>
          <w:bCs/>
          <w:lang w:val="zh-CN" w:eastAsia="zh-CN"/>
        </w:rPr>
        <w:t>4</w:t>
      </w:r>
      <w:r>
        <w:rPr>
          <w:bCs/>
          <w:lang w:val="zh-CN" w:eastAsia="zh-CN"/>
        </w:rPr>
        <w:tab/>
      </w:r>
      <w:r w:rsidRPr="00F66114">
        <w:rPr>
          <w:rFonts w:hint="eastAsia"/>
          <w:lang w:val="zh-CN" w:eastAsia="zh-CN"/>
        </w:rPr>
        <w:t>与联合国系统和其他国际政府</w:t>
      </w:r>
      <w:proofErr w:type="gramStart"/>
      <w:r w:rsidRPr="00F66114">
        <w:rPr>
          <w:rFonts w:hint="eastAsia"/>
          <w:lang w:val="zh-CN" w:eastAsia="zh-CN"/>
        </w:rPr>
        <w:t>间进程</w:t>
      </w:r>
      <w:proofErr w:type="gramEnd"/>
      <w:r w:rsidRPr="00F66114">
        <w:rPr>
          <w:rFonts w:hint="eastAsia"/>
          <w:lang w:val="zh-CN" w:eastAsia="zh-CN"/>
        </w:rPr>
        <w:t>在标准制定等方面的协作</w:t>
      </w:r>
      <w:r>
        <w:rPr>
          <w:lang w:val="zh-CN" w:eastAsia="zh-CN"/>
        </w:rPr>
        <w:t>（</w:t>
      </w:r>
      <w:hyperlink r:id="rId24" w:tgtFrame="_blank" w:history="1">
        <w:r w:rsidR="004E4A48" w:rsidRPr="004E4A48">
          <w:rPr>
            <w:rStyle w:val="Hyperlink"/>
            <w:rFonts w:eastAsia="SimSun"/>
            <w:u w:val="single"/>
            <w:lang w:eastAsia="zh-CN"/>
          </w:rPr>
          <w:t>C25/70</w:t>
        </w:r>
      </w:hyperlink>
      <w:r w:rsidR="004E4A48">
        <w:rPr>
          <w:rFonts w:hint="eastAsia"/>
          <w:lang w:eastAsia="zh-CN"/>
        </w:rPr>
        <w:t>、</w:t>
      </w:r>
      <w:hyperlink r:id="rId25" w:tgtFrame="_blank" w:history="1">
        <w:r w:rsidR="004E4A48" w:rsidRPr="004E4A48">
          <w:rPr>
            <w:rStyle w:val="Hyperlink"/>
            <w:rFonts w:eastAsia="SimSun"/>
            <w:u w:val="single"/>
            <w:lang w:eastAsia="zh-CN"/>
          </w:rPr>
          <w:t>C25/97(Rev.1)</w:t>
        </w:r>
      </w:hyperlink>
      <w:r>
        <w:rPr>
          <w:lang w:val="zh-CN" w:eastAsia="zh-CN"/>
        </w:rPr>
        <w:t>号文件）</w:t>
      </w:r>
      <w:hyperlink r:id="rId26" w:tgtFrame="_blank" w:history="1"/>
      <w:hyperlink r:id="rId27" w:tgtFrame="_blank" w:history="1"/>
    </w:p>
    <w:p w14:paraId="0E32F40C" w14:textId="77777777" w:rsidR="003C51DF" w:rsidRPr="00A606F7" w:rsidRDefault="003C51DF" w:rsidP="003C51DF">
      <w:pPr>
        <w:rPr>
          <w:lang w:eastAsia="zh-CN"/>
        </w:rPr>
      </w:pPr>
      <w:r>
        <w:rPr>
          <w:lang w:val="zh-CN" w:eastAsia="zh-CN"/>
        </w:rPr>
        <w:t>4.1</w:t>
      </w:r>
      <w:r>
        <w:rPr>
          <w:lang w:val="zh-CN" w:eastAsia="zh-CN"/>
        </w:rPr>
        <w:tab/>
      </w:r>
      <w:r>
        <w:rPr>
          <w:lang w:val="zh-CN" w:eastAsia="zh-CN"/>
        </w:rPr>
        <w:t>战略规划和成员部主任介绍了</w:t>
      </w:r>
      <w:r>
        <w:rPr>
          <w:lang w:val="zh-CN" w:eastAsia="zh-CN"/>
        </w:rPr>
        <w:t>C25/70</w:t>
      </w:r>
      <w:r>
        <w:rPr>
          <w:lang w:val="zh-CN" w:eastAsia="zh-CN"/>
        </w:rPr>
        <w:t>号文件，该文件重点</w:t>
      </w:r>
      <w:r>
        <w:rPr>
          <w:rFonts w:hint="eastAsia"/>
          <w:lang w:val="zh-CN" w:eastAsia="zh-CN"/>
        </w:rPr>
        <w:t>阐述</w:t>
      </w:r>
      <w:r>
        <w:rPr>
          <w:lang w:val="zh-CN" w:eastAsia="zh-CN"/>
        </w:rPr>
        <w:t>了国际电联</w:t>
      </w:r>
      <w:r>
        <w:rPr>
          <w:rFonts w:hint="eastAsia"/>
          <w:lang w:val="zh-CN" w:eastAsia="zh-CN"/>
        </w:rPr>
        <w:t>为</w:t>
      </w:r>
      <w:r>
        <w:rPr>
          <w:lang w:val="zh-CN" w:eastAsia="zh-CN"/>
        </w:rPr>
        <w:t>联合国有关数字主题的主要大会、进程和工作</w:t>
      </w:r>
      <w:proofErr w:type="gramStart"/>
      <w:r>
        <w:rPr>
          <w:lang w:val="zh-CN" w:eastAsia="zh-CN"/>
        </w:rPr>
        <w:t>流</w:t>
      </w:r>
      <w:r>
        <w:rPr>
          <w:rFonts w:hint="eastAsia"/>
          <w:lang w:val="zh-CN" w:eastAsia="zh-CN"/>
        </w:rPr>
        <w:t>做出</w:t>
      </w:r>
      <w:proofErr w:type="gramEnd"/>
      <w:r>
        <w:rPr>
          <w:lang w:val="zh-CN" w:eastAsia="zh-CN"/>
        </w:rPr>
        <w:t>的贡献，</w:t>
      </w:r>
      <w:r>
        <w:rPr>
          <w:rFonts w:hint="eastAsia"/>
          <w:lang w:val="zh-CN" w:eastAsia="zh-CN"/>
        </w:rPr>
        <w:t>其中</w:t>
      </w:r>
      <w:r>
        <w:rPr>
          <w:lang w:val="zh-CN" w:eastAsia="zh-CN"/>
        </w:rPr>
        <w:t>包括</w:t>
      </w:r>
      <w:r>
        <w:rPr>
          <w:rFonts w:hint="eastAsia"/>
          <w:lang w:val="zh-CN" w:eastAsia="zh-CN"/>
        </w:rPr>
        <w:t>针对《</w:t>
      </w:r>
      <w:r>
        <w:rPr>
          <w:lang w:val="zh-CN" w:eastAsia="zh-CN"/>
        </w:rPr>
        <w:t>未来契约</w:t>
      </w:r>
      <w:r>
        <w:rPr>
          <w:rFonts w:hint="eastAsia"/>
          <w:lang w:val="zh-CN" w:eastAsia="zh-CN"/>
        </w:rPr>
        <w:t>》采取</w:t>
      </w:r>
      <w:r>
        <w:rPr>
          <w:lang w:val="zh-CN" w:eastAsia="zh-CN"/>
        </w:rPr>
        <w:t>的后续行动</w:t>
      </w:r>
      <w:r>
        <w:rPr>
          <w:rFonts w:hint="eastAsia"/>
          <w:lang w:val="zh-CN" w:eastAsia="zh-CN"/>
        </w:rPr>
        <w:t>。该契约是</w:t>
      </w:r>
      <w:r>
        <w:rPr>
          <w:lang w:val="zh-CN" w:eastAsia="zh-CN"/>
        </w:rPr>
        <w:t>2024</w:t>
      </w:r>
      <w:r>
        <w:rPr>
          <w:lang w:val="zh-CN" w:eastAsia="zh-CN"/>
        </w:rPr>
        <w:t>年</w:t>
      </w:r>
      <w:r>
        <w:rPr>
          <w:lang w:val="zh-CN" w:eastAsia="zh-CN"/>
        </w:rPr>
        <w:t>9</w:t>
      </w:r>
      <w:r>
        <w:rPr>
          <w:lang w:val="zh-CN" w:eastAsia="zh-CN"/>
        </w:rPr>
        <w:t>月举行的未来峰会</w:t>
      </w:r>
      <w:r>
        <w:rPr>
          <w:rFonts w:hint="eastAsia"/>
          <w:lang w:val="zh-CN" w:eastAsia="zh-CN"/>
        </w:rPr>
        <w:t>的</w:t>
      </w:r>
      <w:r>
        <w:rPr>
          <w:lang w:val="zh-CN" w:eastAsia="zh-CN"/>
        </w:rPr>
        <w:t>成果。文件</w:t>
      </w:r>
      <w:r>
        <w:rPr>
          <w:rFonts w:hint="eastAsia"/>
          <w:lang w:val="zh-CN" w:eastAsia="zh-CN"/>
        </w:rPr>
        <w:t>介绍</w:t>
      </w:r>
      <w:r>
        <w:rPr>
          <w:lang w:val="zh-CN" w:eastAsia="zh-CN"/>
        </w:rPr>
        <w:t>了国际电</w:t>
      </w:r>
      <w:proofErr w:type="gramStart"/>
      <w:r>
        <w:rPr>
          <w:lang w:val="zh-CN" w:eastAsia="zh-CN"/>
        </w:rPr>
        <w:t>联落实</w:t>
      </w:r>
      <w:proofErr w:type="gramEnd"/>
      <w:r>
        <w:rPr>
          <w:rFonts w:hint="eastAsia"/>
          <w:lang w:val="zh-CN" w:eastAsia="zh-CN"/>
        </w:rPr>
        <w:t>《</w:t>
      </w:r>
      <w:r>
        <w:rPr>
          <w:lang w:val="zh-CN" w:eastAsia="zh-CN"/>
        </w:rPr>
        <w:t>全球数字契约</w:t>
      </w:r>
      <w:r>
        <w:rPr>
          <w:rFonts w:hint="eastAsia"/>
          <w:lang w:val="zh-CN" w:eastAsia="zh-CN"/>
        </w:rPr>
        <w:t>》</w:t>
      </w:r>
      <w:r>
        <w:rPr>
          <w:lang w:val="zh-CN" w:eastAsia="zh-CN"/>
        </w:rPr>
        <w:t>的行动和计划</w:t>
      </w:r>
      <w:r>
        <w:rPr>
          <w:rFonts w:hint="eastAsia"/>
          <w:lang w:val="zh-CN" w:eastAsia="zh-CN"/>
        </w:rPr>
        <w:t>，</w:t>
      </w:r>
      <w:r>
        <w:rPr>
          <w:lang w:val="zh-CN" w:eastAsia="zh-CN"/>
        </w:rPr>
        <w:t>国际电联作为数字技术工作组（</w:t>
      </w:r>
      <w:r>
        <w:rPr>
          <w:lang w:val="zh-CN" w:eastAsia="zh-CN"/>
        </w:rPr>
        <w:t>WGDT</w:t>
      </w:r>
      <w:r>
        <w:rPr>
          <w:lang w:val="zh-CN" w:eastAsia="zh-CN"/>
        </w:rPr>
        <w:t>）共同主席的作用</w:t>
      </w:r>
      <w:r>
        <w:rPr>
          <w:rFonts w:hint="eastAsia"/>
          <w:lang w:val="zh-CN" w:eastAsia="zh-CN"/>
        </w:rPr>
        <w:t>，</w:t>
      </w:r>
      <w:r>
        <w:rPr>
          <w:lang w:val="zh-CN" w:eastAsia="zh-CN"/>
        </w:rPr>
        <w:t>及其对</w:t>
      </w:r>
      <w:r>
        <w:rPr>
          <w:rFonts w:hint="eastAsia"/>
          <w:lang w:val="zh-CN" w:eastAsia="zh-CN"/>
        </w:rPr>
        <w:t>UN</w:t>
      </w:r>
      <w:r>
        <w:rPr>
          <w:lang w:val="zh-CN" w:eastAsia="zh-CN"/>
        </w:rPr>
        <w:t>80</w:t>
      </w:r>
      <w:r>
        <w:rPr>
          <w:lang w:val="zh-CN" w:eastAsia="zh-CN"/>
        </w:rPr>
        <w:t>举措的贡献。报告进一步阐述了国际电</w:t>
      </w:r>
      <w:proofErr w:type="gramStart"/>
      <w:r>
        <w:rPr>
          <w:lang w:val="zh-CN" w:eastAsia="zh-CN"/>
        </w:rPr>
        <w:t>联数字</w:t>
      </w:r>
      <w:proofErr w:type="gramEnd"/>
      <w:r>
        <w:rPr>
          <w:lang w:val="zh-CN" w:eastAsia="zh-CN"/>
        </w:rPr>
        <w:t>基础设施投资举措（</w:t>
      </w:r>
      <w:r>
        <w:rPr>
          <w:lang w:val="zh-CN" w:eastAsia="zh-CN"/>
        </w:rPr>
        <w:t>DIII</w:t>
      </w:r>
      <w:r>
        <w:rPr>
          <w:lang w:val="zh-CN" w:eastAsia="zh-CN"/>
        </w:rPr>
        <w:t>）的启动</w:t>
      </w:r>
      <w:r>
        <w:rPr>
          <w:rFonts w:hint="eastAsia"/>
          <w:lang w:val="zh-CN" w:eastAsia="zh-CN"/>
        </w:rPr>
        <w:t>，以及国际电联</w:t>
      </w:r>
      <w:r>
        <w:rPr>
          <w:lang w:val="zh-CN" w:eastAsia="zh-CN"/>
        </w:rPr>
        <w:t>作为</w:t>
      </w:r>
      <w:r>
        <w:rPr>
          <w:lang w:val="zh-CN" w:eastAsia="zh-CN"/>
        </w:rPr>
        <w:t>G20</w:t>
      </w:r>
      <w:r>
        <w:rPr>
          <w:lang w:val="zh-CN" w:eastAsia="zh-CN"/>
        </w:rPr>
        <w:t>数字经济工作组（</w:t>
      </w:r>
      <w:r>
        <w:rPr>
          <w:lang w:val="zh-CN" w:eastAsia="zh-CN"/>
        </w:rPr>
        <w:t>DEWG</w:t>
      </w:r>
      <w:r>
        <w:rPr>
          <w:lang w:val="zh-CN" w:eastAsia="zh-CN"/>
        </w:rPr>
        <w:t>）知识合作伙伴</w:t>
      </w:r>
      <w:r>
        <w:rPr>
          <w:rFonts w:hint="eastAsia"/>
          <w:lang w:val="zh-CN" w:eastAsia="zh-CN"/>
        </w:rPr>
        <w:t>，为此</w:t>
      </w:r>
      <w:r>
        <w:rPr>
          <w:lang w:val="zh-CN" w:eastAsia="zh-CN"/>
        </w:rPr>
        <w:t>做出的贡献。</w:t>
      </w:r>
    </w:p>
    <w:p w14:paraId="53C93A9D" w14:textId="0603BE6E" w:rsidR="003C51DF" w:rsidRPr="00A606F7" w:rsidRDefault="003C51DF" w:rsidP="003C51DF">
      <w:pPr>
        <w:rPr>
          <w:lang w:eastAsia="zh-CN"/>
        </w:rPr>
      </w:pPr>
      <w:r>
        <w:rPr>
          <w:lang w:val="zh-CN" w:eastAsia="zh-CN"/>
        </w:rPr>
        <w:t>4.2</w:t>
      </w:r>
      <w:r>
        <w:rPr>
          <w:lang w:val="zh-CN" w:eastAsia="zh-CN"/>
        </w:rPr>
        <w:tab/>
      </w:r>
      <w:r>
        <w:rPr>
          <w:lang w:val="zh-CN" w:eastAsia="zh-CN"/>
        </w:rPr>
        <w:t>南非理事介绍了</w:t>
      </w:r>
      <w:r w:rsidR="00065AAE" w:rsidRPr="00A606F7">
        <w:rPr>
          <w:lang w:eastAsia="zh-CN"/>
        </w:rPr>
        <w:t>C25/97(Rev.1)</w:t>
      </w:r>
      <w:r>
        <w:rPr>
          <w:lang w:val="zh-CN" w:eastAsia="zh-CN"/>
        </w:rPr>
        <w:t>号文件，该文件</w:t>
      </w:r>
      <w:r>
        <w:rPr>
          <w:rFonts w:hint="eastAsia"/>
          <w:lang w:val="zh-CN" w:eastAsia="zh-CN"/>
        </w:rPr>
        <w:t>阐述</w:t>
      </w:r>
      <w:r>
        <w:rPr>
          <w:lang w:val="zh-CN" w:eastAsia="zh-CN"/>
        </w:rPr>
        <w:t>了南非担任</w:t>
      </w:r>
      <w:r>
        <w:rPr>
          <w:lang w:val="zh-CN" w:eastAsia="zh-CN"/>
        </w:rPr>
        <w:t>G20</w:t>
      </w:r>
      <w:r>
        <w:rPr>
          <w:lang w:val="zh-CN" w:eastAsia="zh-CN"/>
        </w:rPr>
        <w:t>轮值主席国的最新情况，</w:t>
      </w:r>
      <w:r>
        <w:rPr>
          <w:rFonts w:hint="eastAsia"/>
          <w:lang w:val="zh-CN" w:eastAsia="zh-CN"/>
        </w:rPr>
        <w:t>文中主要介绍了</w:t>
      </w:r>
      <w:r>
        <w:rPr>
          <w:lang w:val="zh-CN" w:eastAsia="zh-CN"/>
        </w:rPr>
        <w:t>DEWG</w:t>
      </w:r>
      <w:r>
        <w:rPr>
          <w:lang w:val="zh-CN" w:eastAsia="zh-CN"/>
        </w:rPr>
        <w:t>的工作。</w:t>
      </w:r>
      <w:r>
        <w:rPr>
          <w:lang w:val="zh-CN" w:eastAsia="zh-CN"/>
        </w:rPr>
        <w:t>DEWG</w:t>
      </w:r>
      <w:r>
        <w:rPr>
          <w:lang w:val="zh-CN" w:eastAsia="zh-CN"/>
        </w:rPr>
        <w:t>的首要任务是根据信息社会世界峰会的成果，推进</w:t>
      </w:r>
      <w:r>
        <w:rPr>
          <w:rFonts w:hint="eastAsia"/>
          <w:lang w:val="zh-CN" w:eastAsia="zh-CN"/>
        </w:rPr>
        <w:t>实现</w:t>
      </w:r>
      <w:r>
        <w:rPr>
          <w:lang w:val="zh-CN" w:eastAsia="zh-CN"/>
        </w:rPr>
        <w:t>连通性</w:t>
      </w:r>
      <w:r>
        <w:rPr>
          <w:rFonts w:hint="eastAsia"/>
          <w:lang w:val="zh-CN" w:eastAsia="zh-CN"/>
        </w:rPr>
        <w:t>和</w:t>
      </w:r>
      <w:r>
        <w:rPr>
          <w:lang w:val="zh-CN" w:eastAsia="zh-CN"/>
        </w:rPr>
        <w:t>包容性</w:t>
      </w:r>
      <w:r>
        <w:rPr>
          <w:rFonts w:hint="eastAsia"/>
          <w:lang w:val="zh-CN" w:eastAsia="zh-CN"/>
        </w:rPr>
        <w:t>的</w:t>
      </w:r>
      <w:r>
        <w:rPr>
          <w:lang w:val="zh-CN" w:eastAsia="zh-CN"/>
        </w:rPr>
        <w:t>数字发展；制定一个框架，</w:t>
      </w:r>
      <w:r>
        <w:rPr>
          <w:rFonts w:hint="eastAsia"/>
          <w:lang w:val="zh-CN" w:eastAsia="zh-CN"/>
        </w:rPr>
        <w:t>以</w:t>
      </w:r>
      <w:r>
        <w:rPr>
          <w:lang w:val="zh-CN" w:eastAsia="zh-CN"/>
        </w:rPr>
        <w:t>帮助各国确定</w:t>
      </w:r>
      <w:r>
        <w:rPr>
          <w:rFonts w:hint="eastAsia"/>
          <w:lang w:val="zh-CN" w:eastAsia="zh-CN"/>
        </w:rPr>
        <w:t>和</w:t>
      </w:r>
      <w:r>
        <w:rPr>
          <w:lang w:val="zh-CN" w:eastAsia="zh-CN"/>
        </w:rPr>
        <w:t>消除实现有意义连</w:t>
      </w:r>
      <w:r>
        <w:rPr>
          <w:rFonts w:hint="eastAsia"/>
          <w:lang w:val="zh-CN" w:eastAsia="zh-CN"/>
        </w:rPr>
        <w:t>接所面临</w:t>
      </w:r>
      <w:r>
        <w:rPr>
          <w:lang w:val="zh-CN" w:eastAsia="zh-CN"/>
        </w:rPr>
        <w:t>的障碍。第二个</w:t>
      </w:r>
      <w:r>
        <w:rPr>
          <w:rFonts w:hint="eastAsia"/>
          <w:lang w:val="zh-CN" w:eastAsia="zh-CN"/>
        </w:rPr>
        <w:t>项工作重点</w:t>
      </w:r>
      <w:r>
        <w:rPr>
          <w:lang w:val="zh-CN" w:eastAsia="zh-CN"/>
        </w:rPr>
        <w:t>是</w:t>
      </w:r>
      <w:r>
        <w:rPr>
          <w:rFonts w:hint="eastAsia"/>
          <w:lang w:val="zh-CN" w:eastAsia="zh-CN"/>
        </w:rPr>
        <w:t>，为</w:t>
      </w:r>
      <w:r>
        <w:rPr>
          <w:lang w:val="zh-CN" w:eastAsia="zh-CN"/>
        </w:rPr>
        <w:t>更有效地衡量数字公共基础设施的公共价值建立框架。其他举措包括帮助中小</w:t>
      </w:r>
      <w:proofErr w:type="gramStart"/>
      <w:r>
        <w:rPr>
          <w:lang w:val="zh-CN" w:eastAsia="zh-CN"/>
        </w:rPr>
        <w:t>微企业</w:t>
      </w:r>
      <w:proofErr w:type="gramEnd"/>
      <w:r>
        <w:rPr>
          <w:lang w:val="zh-CN" w:eastAsia="zh-CN"/>
        </w:rPr>
        <w:t>适应技术趋势并参与数字经济。</w:t>
      </w:r>
      <w:r>
        <w:rPr>
          <w:rFonts w:hint="eastAsia"/>
          <w:lang w:val="zh-CN" w:eastAsia="zh-CN"/>
        </w:rPr>
        <w:t>此外，现已</w:t>
      </w:r>
      <w:r>
        <w:rPr>
          <w:lang w:val="zh-CN" w:eastAsia="zh-CN"/>
        </w:rPr>
        <w:t>成立了一个关于人工智能发展影响的任务组，并正在考虑举办一个</w:t>
      </w:r>
      <w:r>
        <w:rPr>
          <w:rFonts w:hint="eastAsia"/>
          <w:lang w:val="zh-CN" w:eastAsia="zh-CN"/>
        </w:rPr>
        <w:t>有</w:t>
      </w:r>
      <w:r>
        <w:rPr>
          <w:lang w:val="zh-CN" w:eastAsia="zh-CN"/>
        </w:rPr>
        <w:t>关在社交媒体上使用深度伪造材料的讲习班。国际电联为</w:t>
      </w:r>
      <w:r>
        <w:rPr>
          <w:lang w:val="zh-CN" w:eastAsia="zh-CN"/>
        </w:rPr>
        <w:t>DEWG</w:t>
      </w:r>
      <w:r>
        <w:rPr>
          <w:lang w:val="zh-CN" w:eastAsia="zh-CN"/>
        </w:rPr>
        <w:t>和减少灾害风险工作组提供了宝贵的支持。</w:t>
      </w:r>
    </w:p>
    <w:p w14:paraId="69DA7319" w14:textId="77777777" w:rsidR="003C51DF" w:rsidRPr="00A606F7" w:rsidRDefault="003C51DF" w:rsidP="003C51DF">
      <w:pPr>
        <w:rPr>
          <w:lang w:eastAsia="zh-CN"/>
        </w:rPr>
      </w:pPr>
      <w:r>
        <w:rPr>
          <w:lang w:val="zh-CN" w:eastAsia="zh-CN"/>
        </w:rPr>
        <w:t>4.3</w:t>
      </w:r>
      <w:r>
        <w:rPr>
          <w:lang w:val="zh-CN" w:eastAsia="zh-CN"/>
        </w:rPr>
        <w:tab/>
      </w:r>
      <w:r>
        <w:rPr>
          <w:lang w:val="zh-CN" w:eastAsia="zh-CN"/>
        </w:rPr>
        <w:t>理事们对</w:t>
      </w:r>
      <w:r>
        <w:rPr>
          <w:lang w:val="zh-CN" w:eastAsia="zh-CN"/>
        </w:rPr>
        <w:t>C25/70</w:t>
      </w:r>
      <w:r>
        <w:rPr>
          <w:lang w:val="zh-CN" w:eastAsia="zh-CN"/>
        </w:rPr>
        <w:t>号文件所载报告</w:t>
      </w:r>
      <w:r>
        <w:rPr>
          <w:rFonts w:hint="eastAsia"/>
          <w:lang w:val="zh-CN" w:eastAsia="zh-CN"/>
        </w:rPr>
        <w:t>，</w:t>
      </w:r>
      <w:r>
        <w:rPr>
          <w:lang w:val="zh-CN" w:eastAsia="zh-CN"/>
        </w:rPr>
        <w:t>以及国际电联在</w:t>
      </w:r>
      <w:r>
        <w:rPr>
          <w:lang w:val="zh-CN" w:eastAsia="zh-CN"/>
        </w:rPr>
        <w:t>GDC</w:t>
      </w:r>
      <w:r>
        <w:rPr>
          <w:rFonts w:hint="eastAsia"/>
          <w:lang w:val="zh-CN" w:eastAsia="zh-CN"/>
        </w:rPr>
        <w:t>下为</w:t>
      </w:r>
      <w:r>
        <w:rPr>
          <w:lang w:val="zh-CN" w:eastAsia="zh-CN"/>
        </w:rPr>
        <w:t>DEWG</w:t>
      </w:r>
      <w:r>
        <w:rPr>
          <w:lang w:val="zh-CN" w:eastAsia="zh-CN"/>
        </w:rPr>
        <w:t>和第四次发展筹资问题国际</w:t>
      </w:r>
      <w:r>
        <w:rPr>
          <w:rFonts w:hint="eastAsia"/>
          <w:lang w:val="zh-CN" w:eastAsia="zh-CN"/>
        </w:rPr>
        <w:t>大</w:t>
      </w:r>
      <w:r>
        <w:rPr>
          <w:lang w:val="zh-CN" w:eastAsia="zh-CN"/>
        </w:rPr>
        <w:t>会</w:t>
      </w:r>
      <w:r>
        <w:rPr>
          <w:rFonts w:hint="eastAsia"/>
          <w:lang w:val="zh-CN" w:eastAsia="zh-CN"/>
        </w:rPr>
        <w:t>做出</w:t>
      </w:r>
      <w:r>
        <w:rPr>
          <w:lang w:val="zh-CN" w:eastAsia="zh-CN"/>
        </w:rPr>
        <w:t>的贡献表示赞赏；然而，一位理事呼吁</w:t>
      </w:r>
      <w:r>
        <w:rPr>
          <w:rFonts w:hint="eastAsia"/>
          <w:lang w:val="zh-CN" w:eastAsia="zh-CN"/>
        </w:rPr>
        <w:t>在</w:t>
      </w:r>
      <w:r>
        <w:rPr>
          <w:lang w:val="zh-CN" w:eastAsia="zh-CN"/>
        </w:rPr>
        <w:t>未来的报告</w:t>
      </w:r>
      <w:r>
        <w:rPr>
          <w:rFonts w:hint="eastAsia"/>
          <w:lang w:val="zh-CN" w:eastAsia="zh-CN"/>
        </w:rPr>
        <w:t>纳入</w:t>
      </w:r>
      <w:r>
        <w:rPr>
          <w:lang w:val="zh-CN" w:eastAsia="zh-CN"/>
        </w:rPr>
        <w:t>更</w:t>
      </w:r>
      <w:r>
        <w:rPr>
          <w:rFonts w:hint="eastAsia"/>
          <w:lang w:val="zh-CN" w:eastAsia="zh-CN"/>
        </w:rPr>
        <w:t>加</w:t>
      </w:r>
      <w:r>
        <w:rPr>
          <w:lang w:val="zh-CN" w:eastAsia="zh-CN"/>
        </w:rPr>
        <w:t>详细</w:t>
      </w:r>
      <w:r>
        <w:rPr>
          <w:rFonts w:hint="eastAsia"/>
          <w:lang w:val="zh-CN" w:eastAsia="zh-CN"/>
        </w:rPr>
        <w:t>的</w:t>
      </w:r>
      <w:r>
        <w:rPr>
          <w:lang w:val="zh-CN" w:eastAsia="zh-CN"/>
        </w:rPr>
        <w:t>信息链接</w:t>
      </w:r>
      <w:r>
        <w:rPr>
          <w:rFonts w:hint="eastAsia"/>
          <w:lang w:val="zh-CN" w:eastAsia="zh-CN"/>
        </w:rPr>
        <w:t>，介绍</w:t>
      </w:r>
      <w:r>
        <w:rPr>
          <w:lang w:val="zh-CN" w:eastAsia="zh-CN"/>
        </w:rPr>
        <w:t>国际电联在联合国系统内</w:t>
      </w:r>
      <w:r>
        <w:rPr>
          <w:rFonts w:hint="eastAsia"/>
          <w:lang w:val="zh-CN" w:eastAsia="zh-CN"/>
        </w:rPr>
        <w:t>所取得的</w:t>
      </w:r>
      <w:r>
        <w:rPr>
          <w:lang w:val="zh-CN" w:eastAsia="zh-CN"/>
        </w:rPr>
        <w:t>合作成果。</w:t>
      </w:r>
    </w:p>
    <w:p w14:paraId="7C7E6CA8" w14:textId="77777777" w:rsidR="003C51DF" w:rsidRPr="00A606F7" w:rsidRDefault="003C51DF" w:rsidP="003C51DF">
      <w:pPr>
        <w:rPr>
          <w:lang w:eastAsia="zh-CN"/>
        </w:rPr>
      </w:pPr>
      <w:r>
        <w:rPr>
          <w:lang w:val="zh-CN" w:eastAsia="zh-CN"/>
        </w:rPr>
        <w:t>4.4</w:t>
      </w:r>
      <w:r>
        <w:rPr>
          <w:lang w:val="zh-CN" w:eastAsia="zh-CN"/>
        </w:rPr>
        <w:tab/>
      </w:r>
      <w:r>
        <w:rPr>
          <w:lang w:val="zh-CN" w:eastAsia="zh-CN"/>
        </w:rPr>
        <w:t>一位理事强调，需要在连接、加密和创新方面取得切实成果，同时确保发展中国家公平参与所有</w:t>
      </w:r>
      <w:r>
        <w:rPr>
          <w:lang w:val="zh-CN" w:eastAsia="zh-CN"/>
        </w:rPr>
        <w:t>GDC</w:t>
      </w:r>
      <w:r>
        <w:rPr>
          <w:lang w:val="zh-CN" w:eastAsia="zh-CN"/>
        </w:rPr>
        <w:t>机制，以</w:t>
      </w:r>
      <w:r>
        <w:rPr>
          <w:rFonts w:hint="eastAsia"/>
          <w:lang w:val="zh-CN" w:eastAsia="zh-CN"/>
        </w:rPr>
        <w:t>使</w:t>
      </w:r>
      <w:r>
        <w:rPr>
          <w:lang w:val="zh-CN" w:eastAsia="zh-CN"/>
        </w:rPr>
        <w:t>全球数字规范和框架</w:t>
      </w:r>
      <w:r>
        <w:rPr>
          <w:rFonts w:hint="eastAsia"/>
          <w:lang w:val="zh-CN" w:eastAsia="zh-CN"/>
        </w:rPr>
        <w:t>能够反映各</w:t>
      </w:r>
      <w:r>
        <w:rPr>
          <w:lang w:val="zh-CN" w:eastAsia="zh-CN"/>
        </w:rPr>
        <w:t>区域的需求。他还呼吁</w:t>
      </w:r>
      <w:r>
        <w:rPr>
          <w:rFonts w:hint="eastAsia"/>
          <w:lang w:val="zh-CN" w:eastAsia="zh-CN"/>
        </w:rPr>
        <w:t>强化</w:t>
      </w:r>
      <w:r>
        <w:rPr>
          <w:lang w:val="zh-CN" w:eastAsia="zh-CN"/>
        </w:rPr>
        <w:t>增强妇女和青年权能的举措，这对实现包容性</w:t>
      </w:r>
      <w:r>
        <w:rPr>
          <w:rFonts w:hint="eastAsia"/>
          <w:lang w:val="zh-CN" w:eastAsia="zh-CN"/>
        </w:rPr>
        <w:t>的</w:t>
      </w:r>
      <w:r>
        <w:rPr>
          <w:lang w:val="zh-CN" w:eastAsia="zh-CN"/>
        </w:rPr>
        <w:t>数字化转型至关重要。</w:t>
      </w:r>
    </w:p>
    <w:p w14:paraId="191B5C6C" w14:textId="77777777" w:rsidR="003C51DF" w:rsidRPr="00A606F7" w:rsidRDefault="003C51DF" w:rsidP="003C51DF">
      <w:pPr>
        <w:rPr>
          <w:lang w:eastAsia="zh-CN"/>
        </w:rPr>
      </w:pPr>
      <w:r>
        <w:rPr>
          <w:lang w:val="zh-CN" w:eastAsia="zh-CN"/>
        </w:rPr>
        <w:t>4.5</w:t>
      </w:r>
      <w:r>
        <w:rPr>
          <w:lang w:val="zh-CN" w:eastAsia="zh-CN"/>
        </w:rPr>
        <w:tab/>
      </w:r>
      <w:r>
        <w:rPr>
          <w:lang w:val="zh-CN" w:eastAsia="zh-CN"/>
        </w:rPr>
        <w:t>一位观察员指出，《未来契约》并未得到联合国所有成员国的支持</w:t>
      </w:r>
      <w:r>
        <w:rPr>
          <w:rFonts w:hint="eastAsia"/>
          <w:lang w:val="zh-CN" w:eastAsia="zh-CN"/>
        </w:rPr>
        <w:t>，并</w:t>
      </w:r>
      <w:r>
        <w:rPr>
          <w:lang w:val="zh-CN" w:eastAsia="zh-CN"/>
        </w:rPr>
        <w:t>要求在报告中反映国际电</w:t>
      </w:r>
      <w:proofErr w:type="gramStart"/>
      <w:r>
        <w:rPr>
          <w:lang w:val="zh-CN" w:eastAsia="zh-CN"/>
        </w:rPr>
        <w:t>联所有</w:t>
      </w:r>
      <w:proofErr w:type="gramEnd"/>
      <w:r>
        <w:rPr>
          <w:lang w:val="zh-CN" w:eastAsia="zh-CN"/>
        </w:rPr>
        <w:t>成员国的观点。就</w:t>
      </w:r>
      <w:r>
        <w:rPr>
          <w:lang w:val="zh-CN" w:eastAsia="zh-CN"/>
        </w:rPr>
        <w:t>UN80</w:t>
      </w:r>
      <w:r>
        <w:rPr>
          <w:lang w:val="zh-CN" w:eastAsia="zh-CN"/>
        </w:rPr>
        <w:t>举措做出的任何决定，特别是对职</w:t>
      </w:r>
      <w:r>
        <w:rPr>
          <w:rFonts w:hint="eastAsia"/>
          <w:lang w:val="zh-CN" w:eastAsia="zh-CN"/>
        </w:rPr>
        <w:t>权</w:t>
      </w:r>
      <w:r>
        <w:rPr>
          <w:lang w:val="zh-CN" w:eastAsia="zh-CN"/>
        </w:rPr>
        <w:t>和结构的审查，都应基于成员国的意见。他还要求提供</w:t>
      </w:r>
      <w:r>
        <w:rPr>
          <w:lang w:val="zh-CN" w:eastAsia="zh-CN"/>
        </w:rPr>
        <w:t>C25/70</w:t>
      </w:r>
      <w:r>
        <w:rPr>
          <w:lang w:val="zh-CN" w:eastAsia="zh-CN"/>
        </w:rPr>
        <w:t>号文件</w:t>
      </w:r>
      <w:r>
        <w:rPr>
          <w:rFonts w:hint="eastAsia"/>
          <w:lang w:val="zh-CN" w:eastAsia="zh-CN"/>
        </w:rPr>
        <w:t>所述</w:t>
      </w:r>
      <w:r>
        <w:rPr>
          <w:lang w:val="zh-CN" w:eastAsia="zh-CN"/>
        </w:rPr>
        <w:t>举措的财务影响的详细信息，以及这些举措如何与国际电联的目标保持一致的信息。</w:t>
      </w:r>
    </w:p>
    <w:p w14:paraId="49B56A95" w14:textId="0F9BCF1F" w:rsidR="003C51DF" w:rsidRPr="00A606F7" w:rsidRDefault="003C51DF" w:rsidP="003C51DF">
      <w:pPr>
        <w:rPr>
          <w:lang w:eastAsia="zh-CN"/>
        </w:rPr>
      </w:pPr>
      <w:r>
        <w:rPr>
          <w:lang w:val="zh-CN" w:eastAsia="zh-CN"/>
        </w:rPr>
        <w:t>4.6</w:t>
      </w:r>
      <w:r>
        <w:rPr>
          <w:lang w:val="zh-CN" w:eastAsia="zh-CN"/>
        </w:rPr>
        <w:tab/>
      </w:r>
      <w:r>
        <w:rPr>
          <w:lang w:val="zh-CN" w:eastAsia="zh-CN"/>
        </w:rPr>
        <w:t>理事会将</w:t>
      </w:r>
      <w:r>
        <w:rPr>
          <w:lang w:val="zh-CN" w:eastAsia="zh-CN"/>
        </w:rPr>
        <w:t>C25/70</w:t>
      </w:r>
      <w:r>
        <w:rPr>
          <w:lang w:val="zh-CN" w:eastAsia="zh-CN"/>
        </w:rPr>
        <w:t>和</w:t>
      </w:r>
      <w:r w:rsidR="00F80508" w:rsidRPr="00A606F7">
        <w:rPr>
          <w:lang w:eastAsia="zh-CN"/>
        </w:rPr>
        <w:t>C25/97(Rev.1)</w:t>
      </w:r>
      <w:r>
        <w:rPr>
          <w:lang w:val="zh-CN" w:eastAsia="zh-CN"/>
        </w:rPr>
        <w:t>号文件中的报告</w:t>
      </w:r>
      <w:r w:rsidRPr="004D6A84">
        <w:rPr>
          <w:b/>
          <w:bCs/>
          <w:lang w:val="zh-CN" w:eastAsia="zh-CN"/>
        </w:rPr>
        <w:t>记录在案</w:t>
      </w:r>
      <w:r>
        <w:rPr>
          <w:lang w:val="zh-CN" w:eastAsia="zh-CN"/>
        </w:rPr>
        <w:t>。</w:t>
      </w:r>
    </w:p>
    <w:p w14:paraId="4FC6BDAE" w14:textId="757A3E2C" w:rsidR="003C51DF" w:rsidRPr="00A606F7" w:rsidRDefault="003C51DF" w:rsidP="003C51DF">
      <w:pPr>
        <w:pStyle w:val="Heading1"/>
        <w:rPr>
          <w:lang w:eastAsia="zh-CN"/>
        </w:rPr>
      </w:pPr>
      <w:r>
        <w:rPr>
          <w:bCs/>
          <w:lang w:val="zh-CN" w:eastAsia="zh-CN"/>
        </w:rPr>
        <w:lastRenderedPageBreak/>
        <w:t>5</w:t>
      </w:r>
      <w:r>
        <w:rPr>
          <w:bCs/>
          <w:lang w:val="zh-CN" w:eastAsia="zh-CN"/>
        </w:rPr>
        <w:tab/>
      </w:r>
      <w:r>
        <w:rPr>
          <w:lang w:val="zh-CN" w:eastAsia="zh-CN"/>
        </w:rPr>
        <w:t>印度主管部门关于</w:t>
      </w:r>
      <w:r>
        <w:rPr>
          <w:lang w:val="zh-CN" w:eastAsia="zh-CN"/>
        </w:rPr>
        <w:t>2030</w:t>
      </w:r>
      <w:r>
        <w:rPr>
          <w:lang w:val="zh-CN" w:eastAsia="zh-CN"/>
        </w:rPr>
        <w:t>年全权代表大会的函</w:t>
      </w:r>
      <w:r w:rsidR="00A239D7">
        <w:rPr>
          <w:lang w:val="en-US" w:eastAsia="zh-CN"/>
        </w:rPr>
        <w:br/>
      </w:r>
      <w:r>
        <w:rPr>
          <w:lang w:val="zh-CN" w:eastAsia="zh-CN"/>
        </w:rPr>
        <w:t>（</w:t>
      </w:r>
      <w:hyperlink r:id="rId28" w:history="1">
        <w:r w:rsidR="007004FE" w:rsidRPr="007004FE">
          <w:rPr>
            <w:rStyle w:val="Hyperlink"/>
            <w:rFonts w:eastAsia="SimSun"/>
            <w:u w:val="single"/>
            <w:lang w:eastAsia="zh-CN"/>
          </w:rPr>
          <w:t>C25/19</w:t>
        </w:r>
      </w:hyperlink>
      <w:r w:rsidR="007004FE">
        <w:rPr>
          <w:rFonts w:hint="eastAsia"/>
          <w:lang w:eastAsia="zh-CN"/>
        </w:rPr>
        <w:t>、</w:t>
      </w:r>
      <w:hyperlink r:id="rId29" w:history="1">
        <w:r w:rsidR="007004FE" w:rsidRPr="007004FE">
          <w:rPr>
            <w:rStyle w:val="Hyperlink"/>
            <w:rFonts w:eastAsia="SimSun"/>
            <w:u w:val="single"/>
            <w:lang w:eastAsia="zh-CN"/>
          </w:rPr>
          <w:t>C25/73</w:t>
        </w:r>
      </w:hyperlink>
      <w:r>
        <w:rPr>
          <w:lang w:val="zh-CN" w:eastAsia="zh-CN"/>
        </w:rPr>
        <w:t>号文件）</w:t>
      </w:r>
      <w:hyperlink r:id="rId30" w:history="1"/>
      <w:hyperlink r:id="rId31" w:history="1"/>
    </w:p>
    <w:p w14:paraId="1667971A" w14:textId="77777777" w:rsidR="003C51DF" w:rsidRPr="00A606F7" w:rsidRDefault="003C51DF" w:rsidP="003C51DF">
      <w:pPr>
        <w:rPr>
          <w:lang w:eastAsia="zh-CN"/>
        </w:rPr>
      </w:pPr>
      <w:r>
        <w:rPr>
          <w:lang w:val="zh-CN" w:eastAsia="zh-CN"/>
        </w:rPr>
        <w:t>5.1</w:t>
      </w:r>
      <w:r>
        <w:rPr>
          <w:lang w:val="zh-CN" w:eastAsia="zh-CN"/>
        </w:rPr>
        <w:tab/>
      </w:r>
      <w:r>
        <w:rPr>
          <w:lang w:val="zh-CN" w:eastAsia="zh-CN"/>
        </w:rPr>
        <w:t>主席提请</w:t>
      </w:r>
      <w:r>
        <w:rPr>
          <w:rFonts w:hint="eastAsia"/>
          <w:lang w:val="zh-CN" w:eastAsia="zh-CN"/>
        </w:rPr>
        <w:t>大家</w:t>
      </w:r>
      <w:r>
        <w:rPr>
          <w:lang w:val="zh-CN" w:eastAsia="zh-CN"/>
        </w:rPr>
        <w:t>注意</w:t>
      </w:r>
      <w:r>
        <w:rPr>
          <w:lang w:val="zh-CN" w:eastAsia="zh-CN"/>
        </w:rPr>
        <w:t>C25/19</w:t>
      </w:r>
      <w:r>
        <w:rPr>
          <w:lang w:val="zh-CN" w:eastAsia="zh-CN"/>
        </w:rPr>
        <w:t>号文件，</w:t>
      </w:r>
      <w:r>
        <w:rPr>
          <w:rFonts w:hint="eastAsia"/>
          <w:lang w:val="zh-CN" w:eastAsia="zh-CN"/>
        </w:rPr>
        <w:t>该文件</w:t>
      </w:r>
      <w:r>
        <w:rPr>
          <w:lang w:val="zh-CN" w:eastAsia="zh-CN"/>
        </w:rPr>
        <w:t>中</w:t>
      </w:r>
      <w:r>
        <w:rPr>
          <w:rFonts w:hint="eastAsia"/>
          <w:lang w:val="zh-CN" w:eastAsia="zh-CN"/>
        </w:rPr>
        <w:t>的</w:t>
      </w:r>
      <w:r>
        <w:rPr>
          <w:lang w:val="zh-CN" w:eastAsia="zh-CN"/>
        </w:rPr>
        <w:t>印度政府信</w:t>
      </w:r>
      <w:r>
        <w:rPr>
          <w:rFonts w:hint="eastAsia"/>
          <w:lang w:val="zh-CN" w:eastAsia="zh-CN"/>
        </w:rPr>
        <w:t>函</w:t>
      </w:r>
      <w:r>
        <w:rPr>
          <w:lang w:val="zh-CN" w:eastAsia="zh-CN"/>
        </w:rPr>
        <w:t>表达了</w:t>
      </w:r>
      <w:r>
        <w:rPr>
          <w:rFonts w:hint="eastAsia"/>
          <w:lang w:val="zh-CN" w:eastAsia="zh-CN"/>
        </w:rPr>
        <w:t>其</w:t>
      </w:r>
      <w:r>
        <w:rPr>
          <w:lang w:val="zh-CN" w:eastAsia="zh-CN"/>
        </w:rPr>
        <w:t>承办</w:t>
      </w:r>
      <w:r>
        <w:rPr>
          <w:lang w:val="zh-CN" w:eastAsia="zh-CN"/>
        </w:rPr>
        <w:t>2030</w:t>
      </w:r>
      <w:r>
        <w:rPr>
          <w:lang w:val="zh-CN" w:eastAsia="zh-CN"/>
        </w:rPr>
        <w:t>年全权代表大会（</w:t>
      </w:r>
      <w:r>
        <w:rPr>
          <w:lang w:val="zh-CN" w:eastAsia="zh-CN"/>
        </w:rPr>
        <w:t>PP-30</w:t>
      </w:r>
      <w:r>
        <w:rPr>
          <w:lang w:val="zh-CN" w:eastAsia="zh-CN"/>
        </w:rPr>
        <w:t>）的意愿。</w:t>
      </w:r>
    </w:p>
    <w:p w14:paraId="1F1C8096" w14:textId="77777777" w:rsidR="003C51DF" w:rsidRPr="00A606F7" w:rsidRDefault="003C51DF" w:rsidP="003C51DF">
      <w:pPr>
        <w:rPr>
          <w:lang w:eastAsia="zh-CN"/>
        </w:rPr>
      </w:pPr>
      <w:r>
        <w:rPr>
          <w:lang w:val="zh-CN" w:eastAsia="zh-CN"/>
        </w:rPr>
        <w:t>5.2</w:t>
      </w:r>
      <w:r>
        <w:rPr>
          <w:lang w:val="zh-CN" w:eastAsia="zh-CN"/>
        </w:rPr>
        <w:tab/>
      </w:r>
      <w:r>
        <w:rPr>
          <w:lang w:val="zh-CN" w:eastAsia="zh-CN"/>
        </w:rPr>
        <w:t>印度理事介绍了</w:t>
      </w:r>
      <w:r>
        <w:rPr>
          <w:lang w:val="zh-CN" w:eastAsia="zh-CN"/>
        </w:rPr>
        <w:t>C25/73</w:t>
      </w:r>
      <w:r>
        <w:rPr>
          <w:lang w:val="zh-CN" w:eastAsia="zh-CN"/>
        </w:rPr>
        <w:t>号文件，</w:t>
      </w:r>
      <w:r>
        <w:rPr>
          <w:rFonts w:hint="eastAsia"/>
          <w:lang w:val="zh-CN" w:eastAsia="zh-CN"/>
        </w:rPr>
        <w:t>文</w:t>
      </w:r>
      <w:r>
        <w:rPr>
          <w:lang w:val="zh-CN" w:eastAsia="zh-CN"/>
        </w:rPr>
        <w:t>中载有印度承办</w:t>
      </w:r>
      <w:r>
        <w:rPr>
          <w:lang w:val="zh-CN" w:eastAsia="zh-CN"/>
        </w:rPr>
        <w:t>PP-30</w:t>
      </w:r>
      <w:r>
        <w:rPr>
          <w:lang w:val="zh-CN" w:eastAsia="zh-CN"/>
        </w:rPr>
        <w:t>的</w:t>
      </w:r>
      <w:r>
        <w:rPr>
          <w:rFonts w:hint="eastAsia"/>
          <w:lang w:val="zh-CN" w:eastAsia="zh-CN"/>
        </w:rPr>
        <w:t>提议</w:t>
      </w:r>
      <w:r>
        <w:rPr>
          <w:lang w:val="zh-CN" w:eastAsia="zh-CN"/>
        </w:rPr>
        <w:t>。</w:t>
      </w:r>
      <w:r>
        <w:rPr>
          <w:rFonts w:hint="eastAsia"/>
          <w:lang w:val="zh-CN" w:eastAsia="zh-CN"/>
        </w:rPr>
        <w:t>这一</w:t>
      </w:r>
      <w:r>
        <w:rPr>
          <w:lang w:val="zh-CN" w:eastAsia="zh-CN"/>
        </w:rPr>
        <w:t>提</w:t>
      </w:r>
      <w:r>
        <w:rPr>
          <w:rFonts w:hint="eastAsia"/>
          <w:lang w:val="zh-CN" w:eastAsia="zh-CN"/>
        </w:rPr>
        <w:t>议体现</w:t>
      </w:r>
      <w:r>
        <w:rPr>
          <w:lang w:val="zh-CN" w:eastAsia="zh-CN"/>
        </w:rPr>
        <w:t>了印度对包容性进步和</w:t>
      </w:r>
      <w:r>
        <w:rPr>
          <w:rFonts w:hint="eastAsia"/>
          <w:lang w:val="zh-CN" w:eastAsia="zh-CN"/>
        </w:rPr>
        <w:t>实现</w:t>
      </w:r>
      <w:r>
        <w:rPr>
          <w:lang w:val="zh-CN" w:eastAsia="zh-CN"/>
        </w:rPr>
        <w:t>共同数字繁荣的坚定承诺。印度</w:t>
      </w:r>
      <w:r>
        <w:rPr>
          <w:rFonts w:hint="eastAsia"/>
          <w:lang w:val="zh-CN" w:eastAsia="zh-CN"/>
        </w:rPr>
        <w:t>曾</w:t>
      </w:r>
      <w:r>
        <w:rPr>
          <w:lang w:val="zh-CN" w:eastAsia="zh-CN"/>
        </w:rPr>
        <w:t>成功</w:t>
      </w:r>
      <w:r>
        <w:rPr>
          <w:rFonts w:hint="eastAsia"/>
          <w:lang w:val="zh-CN" w:eastAsia="zh-CN"/>
        </w:rPr>
        <w:t>承</w:t>
      </w:r>
      <w:r>
        <w:rPr>
          <w:lang w:val="zh-CN" w:eastAsia="zh-CN"/>
        </w:rPr>
        <w:t>办了包括</w:t>
      </w:r>
      <w:r>
        <w:rPr>
          <w:lang w:val="zh-CN" w:eastAsia="zh-CN"/>
        </w:rPr>
        <w:t>2024</w:t>
      </w:r>
      <w:r>
        <w:rPr>
          <w:lang w:val="zh-CN" w:eastAsia="zh-CN"/>
        </w:rPr>
        <w:t>年世界电信标准化全会在内的国际电</w:t>
      </w:r>
      <w:proofErr w:type="gramStart"/>
      <w:r>
        <w:rPr>
          <w:lang w:val="zh-CN" w:eastAsia="zh-CN"/>
        </w:rPr>
        <w:t>联重要</w:t>
      </w:r>
      <w:proofErr w:type="gramEnd"/>
      <w:r>
        <w:rPr>
          <w:lang w:val="zh-CN" w:eastAsia="zh-CN"/>
        </w:rPr>
        <w:t>活动。拟议的</w:t>
      </w:r>
      <w:r>
        <w:rPr>
          <w:lang w:val="zh-CN" w:eastAsia="zh-CN"/>
        </w:rPr>
        <w:t>PP-30</w:t>
      </w:r>
      <w:r>
        <w:rPr>
          <w:lang w:val="zh-CN" w:eastAsia="zh-CN"/>
        </w:rPr>
        <w:t>会址将拥有世界一流的基础设施、无缝</w:t>
      </w:r>
      <w:r>
        <w:rPr>
          <w:rFonts w:hint="eastAsia"/>
          <w:lang w:val="zh-CN" w:eastAsia="zh-CN"/>
        </w:rPr>
        <w:t>的</w:t>
      </w:r>
      <w:r>
        <w:rPr>
          <w:lang w:val="zh-CN" w:eastAsia="zh-CN"/>
        </w:rPr>
        <w:t>连接和</w:t>
      </w:r>
      <w:r>
        <w:rPr>
          <w:lang w:eastAsia="zh-CN"/>
        </w:rPr>
        <w:t>卓越的接待服</w:t>
      </w:r>
      <w:r>
        <w:rPr>
          <w:rFonts w:ascii="SimSun" w:hAnsi="SimSun" w:cs="SimSun" w:hint="eastAsia"/>
          <w:lang w:eastAsia="zh-CN"/>
        </w:rPr>
        <w:t>务</w:t>
      </w:r>
      <w:r>
        <w:rPr>
          <w:lang w:val="zh-CN" w:eastAsia="zh-CN"/>
        </w:rPr>
        <w:t>，</w:t>
      </w:r>
      <w:r>
        <w:rPr>
          <w:rFonts w:hint="eastAsia"/>
          <w:lang w:val="zh-CN" w:eastAsia="zh-CN"/>
        </w:rPr>
        <w:t>可</w:t>
      </w:r>
      <w:r>
        <w:rPr>
          <w:lang w:val="zh-CN" w:eastAsia="zh-CN"/>
        </w:rPr>
        <w:t>确保为所有与会者带来富有成效</w:t>
      </w:r>
      <w:r>
        <w:rPr>
          <w:rFonts w:hint="eastAsia"/>
          <w:lang w:val="zh-CN" w:eastAsia="zh-CN"/>
        </w:rPr>
        <w:t>且</w:t>
      </w:r>
      <w:r>
        <w:rPr>
          <w:lang w:val="zh-CN" w:eastAsia="zh-CN"/>
        </w:rPr>
        <w:t>丰富体验。印度恳</w:t>
      </w:r>
      <w:r>
        <w:rPr>
          <w:rFonts w:hint="eastAsia"/>
          <w:lang w:val="zh-CN" w:eastAsia="zh-CN"/>
        </w:rPr>
        <w:t>请</w:t>
      </w:r>
      <w:r>
        <w:rPr>
          <w:lang w:val="zh-CN" w:eastAsia="zh-CN"/>
        </w:rPr>
        <w:t>成员国</w:t>
      </w:r>
      <w:r>
        <w:rPr>
          <w:rFonts w:hint="eastAsia"/>
          <w:lang w:val="zh-CN" w:eastAsia="zh-CN"/>
        </w:rPr>
        <w:t>支持</w:t>
      </w:r>
      <w:r>
        <w:rPr>
          <w:lang w:val="zh-CN" w:eastAsia="zh-CN"/>
        </w:rPr>
        <w:t>其提</w:t>
      </w:r>
      <w:r>
        <w:rPr>
          <w:rFonts w:hint="eastAsia"/>
          <w:lang w:val="zh-CN" w:eastAsia="zh-CN"/>
        </w:rPr>
        <w:t>议</w:t>
      </w:r>
      <w:r>
        <w:rPr>
          <w:lang w:val="zh-CN" w:eastAsia="zh-CN"/>
        </w:rPr>
        <w:t>。</w:t>
      </w:r>
    </w:p>
    <w:p w14:paraId="237DC08D" w14:textId="77777777" w:rsidR="003C51DF" w:rsidRPr="00A606F7" w:rsidRDefault="003C51DF" w:rsidP="003C51DF">
      <w:pPr>
        <w:rPr>
          <w:lang w:eastAsia="zh-CN"/>
        </w:rPr>
      </w:pPr>
      <w:r>
        <w:rPr>
          <w:lang w:val="zh-CN" w:eastAsia="zh-CN"/>
        </w:rPr>
        <w:t>5.3</w:t>
      </w:r>
      <w:r>
        <w:rPr>
          <w:lang w:val="zh-CN" w:eastAsia="zh-CN"/>
        </w:rPr>
        <w:tab/>
      </w:r>
      <w:r>
        <w:rPr>
          <w:lang w:val="zh-CN" w:eastAsia="zh-CN"/>
        </w:rPr>
        <w:t>主席提议理事会在随后的全体会议上继续讨论该议项。</w:t>
      </w:r>
    </w:p>
    <w:p w14:paraId="2A50B4B2" w14:textId="77777777" w:rsidR="003C51DF" w:rsidRPr="00A606F7" w:rsidRDefault="003C51DF" w:rsidP="003C51DF">
      <w:pPr>
        <w:rPr>
          <w:lang w:eastAsia="zh-CN"/>
        </w:rPr>
      </w:pPr>
      <w:r>
        <w:rPr>
          <w:lang w:val="zh-CN" w:eastAsia="zh-CN"/>
        </w:rPr>
        <w:t>5.4</w:t>
      </w:r>
      <w:r>
        <w:rPr>
          <w:lang w:val="zh-CN" w:eastAsia="zh-CN"/>
        </w:rPr>
        <w:tab/>
      </w:r>
      <w:r>
        <w:rPr>
          <w:lang w:val="zh-CN" w:eastAsia="zh-CN"/>
        </w:rPr>
        <w:t>会议对此表示</w:t>
      </w:r>
      <w:r w:rsidRPr="00581463">
        <w:rPr>
          <w:b/>
          <w:bCs/>
          <w:lang w:val="zh-CN" w:eastAsia="zh-CN"/>
        </w:rPr>
        <w:t>同意</w:t>
      </w:r>
      <w:r>
        <w:rPr>
          <w:lang w:val="zh-CN" w:eastAsia="zh-CN"/>
        </w:rPr>
        <w:t>。</w:t>
      </w:r>
    </w:p>
    <w:p w14:paraId="7530D179" w14:textId="77777777" w:rsidR="003C51DF" w:rsidRPr="00A606F7" w:rsidRDefault="003C51DF" w:rsidP="003C51DF">
      <w:pPr>
        <w:pStyle w:val="Heading1"/>
        <w:rPr>
          <w:lang w:eastAsia="zh-CN"/>
        </w:rPr>
      </w:pPr>
      <w:r>
        <w:rPr>
          <w:bCs/>
          <w:lang w:val="zh-CN" w:eastAsia="zh-CN"/>
        </w:rPr>
        <w:t>6</w:t>
      </w:r>
      <w:r>
        <w:rPr>
          <w:bCs/>
          <w:lang w:val="zh-CN" w:eastAsia="zh-CN"/>
        </w:rPr>
        <w:tab/>
      </w:r>
      <w:r>
        <w:rPr>
          <w:bCs/>
          <w:lang w:val="zh-CN" w:eastAsia="zh-CN"/>
        </w:rPr>
        <w:t>各位理事和观察员的发言</w:t>
      </w:r>
    </w:p>
    <w:p w14:paraId="6CE113BA" w14:textId="77777777" w:rsidR="003C51DF" w:rsidRPr="00A606F7" w:rsidRDefault="003C51DF" w:rsidP="003C51DF">
      <w:pPr>
        <w:rPr>
          <w:lang w:eastAsia="zh-CN"/>
        </w:rPr>
      </w:pPr>
      <w:r>
        <w:rPr>
          <w:lang w:val="zh-CN" w:eastAsia="zh-CN"/>
        </w:rPr>
        <w:t>6.1</w:t>
      </w:r>
      <w:r>
        <w:rPr>
          <w:lang w:val="zh-CN" w:eastAsia="zh-CN"/>
        </w:rPr>
        <w:tab/>
      </w:r>
      <w:r>
        <w:rPr>
          <w:lang w:val="zh-CN" w:eastAsia="zh-CN"/>
        </w:rPr>
        <w:t>马来西亚、法国和泰国理事宣布其国家</w:t>
      </w:r>
      <w:r>
        <w:rPr>
          <w:rFonts w:hint="eastAsia"/>
          <w:lang w:val="zh-CN" w:eastAsia="zh-CN"/>
        </w:rPr>
        <w:t>将</w:t>
      </w:r>
      <w:r>
        <w:rPr>
          <w:lang w:val="zh-CN" w:eastAsia="zh-CN"/>
        </w:rPr>
        <w:t>竞选连任理事国。</w:t>
      </w:r>
    </w:p>
    <w:p w14:paraId="11BEC1AE" w14:textId="77777777" w:rsidR="003C51DF" w:rsidRPr="00A606F7" w:rsidRDefault="003C51DF" w:rsidP="003C51DF">
      <w:pPr>
        <w:rPr>
          <w:lang w:eastAsia="zh-CN"/>
        </w:rPr>
      </w:pPr>
      <w:r>
        <w:rPr>
          <w:lang w:val="zh-CN" w:eastAsia="zh-CN"/>
        </w:rPr>
        <w:t>6.2</w:t>
      </w:r>
      <w:r>
        <w:rPr>
          <w:lang w:val="zh-CN" w:eastAsia="zh-CN"/>
        </w:rPr>
        <w:tab/>
      </w:r>
      <w:r>
        <w:rPr>
          <w:lang w:val="zh-CN" w:eastAsia="zh-CN"/>
        </w:rPr>
        <w:t>乌兹别克斯坦观察员宣布</w:t>
      </w:r>
      <w:r>
        <w:rPr>
          <w:rFonts w:hint="eastAsia"/>
          <w:lang w:val="zh-CN" w:eastAsia="zh-CN"/>
        </w:rPr>
        <w:t>该</w:t>
      </w:r>
      <w:r>
        <w:rPr>
          <w:lang w:val="zh-CN" w:eastAsia="zh-CN"/>
        </w:rPr>
        <w:t>国将参加理事会的选举，</w:t>
      </w:r>
      <w:r w:rsidRPr="00A606F7">
        <w:rPr>
          <w:lang w:eastAsia="zh-CN"/>
        </w:rPr>
        <w:t>Usmanov</w:t>
      </w:r>
      <w:r>
        <w:rPr>
          <w:rFonts w:hint="eastAsia"/>
          <w:lang w:eastAsia="zh-CN"/>
        </w:rPr>
        <w:t>先生</w:t>
      </w:r>
      <w:r>
        <w:rPr>
          <w:lang w:val="zh-CN" w:eastAsia="zh-CN"/>
        </w:rPr>
        <w:t>也将参加无线电规则委员会委员的选举。</w:t>
      </w:r>
    </w:p>
    <w:p w14:paraId="5E18F478" w14:textId="77777777" w:rsidR="003C51DF" w:rsidRPr="00A606F7" w:rsidRDefault="003C51DF" w:rsidP="003A0A29">
      <w:pPr>
        <w:tabs>
          <w:tab w:val="clear" w:pos="794"/>
          <w:tab w:val="clear" w:pos="1191"/>
          <w:tab w:val="clear" w:pos="1588"/>
          <w:tab w:val="clear" w:pos="1985"/>
          <w:tab w:val="left" w:pos="6237"/>
        </w:tabs>
        <w:spacing w:before="840"/>
        <w:rPr>
          <w:szCs w:val="24"/>
          <w:lang w:eastAsia="zh-CN"/>
        </w:rPr>
      </w:pPr>
      <w:r>
        <w:rPr>
          <w:rFonts w:hint="eastAsia"/>
          <w:lang w:val="zh-CN" w:eastAsia="zh-CN"/>
        </w:rPr>
        <w:t>秘书长：</w:t>
      </w:r>
      <w:r>
        <w:rPr>
          <w:lang w:val="zh-CN" w:eastAsia="zh-CN"/>
        </w:rPr>
        <w:tab/>
      </w:r>
      <w:r>
        <w:rPr>
          <w:lang w:val="zh-CN" w:eastAsia="zh-CN"/>
        </w:rPr>
        <w:t>主席</w:t>
      </w:r>
      <w:r>
        <w:rPr>
          <w:rFonts w:hint="eastAsia"/>
          <w:lang w:val="zh-CN" w:eastAsia="zh-CN"/>
        </w:rPr>
        <w:t>：</w:t>
      </w:r>
    </w:p>
    <w:p w14:paraId="7ABF9806" w14:textId="5479DC8F" w:rsidR="00E323D0" w:rsidRPr="003C51DF" w:rsidRDefault="003C51DF" w:rsidP="003A0A29">
      <w:pPr>
        <w:tabs>
          <w:tab w:val="clear" w:pos="1191"/>
          <w:tab w:val="clear" w:pos="1588"/>
          <w:tab w:val="clear" w:pos="1985"/>
          <w:tab w:val="left" w:pos="6237"/>
        </w:tabs>
        <w:spacing w:before="0"/>
        <w:rPr>
          <w:szCs w:val="24"/>
          <w:lang w:eastAsia="zh-CN"/>
        </w:rPr>
      </w:pPr>
      <w:r w:rsidRPr="002320F4">
        <w:rPr>
          <w:lang w:val="zh-CN" w:eastAsia="zh-CN"/>
        </w:rPr>
        <w:t>多琳</w:t>
      </w:r>
      <w:r w:rsidRPr="002320F4">
        <w:rPr>
          <w:lang w:val="zh-CN" w:eastAsia="zh-CN"/>
        </w:rPr>
        <w:t>·</w:t>
      </w:r>
      <w:r w:rsidRPr="002320F4">
        <w:rPr>
          <w:lang w:val="zh-CN" w:eastAsia="zh-CN"/>
        </w:rPr>
        <w:t>伯格丹</w:t>
      </w:r>
      <w:r w:rsidRPr="002320F4">
        <w:rPr>
          <w:lang w:val="zh-CN" w:eastAsia="zh-CN"/>
        </w:rPr>
        <w:t>-</w:t>
      </w:r>
      <w:r w:rsidRPr="002320F4">
        <w:rPr>
          <w:lang w:val="zh-CN" w:eastAsia="zh-CN"/>
        </w:rPr>
        <w:t>马</w:t>
      </w:r>
      <w:r w:rsidRPr="002320F4">
        <w:rPr>
          <w:rFonts w:hint="eastAsia"/>
          <w:lang w:val="zh-CN" w:eastAsia="zh-CN"/>
        </w:rPr>
        <w:t>丁</w:t>
      </w:r>
      <w:r>
        <w:rPr>
          <w:lang w:val="zh-CN" w:eastAsia="zh-CN"/>
        </w:rPr>
        <w:tab/>
      </w:r>
      <w:r w:rsidRPr="00A606F7">
        <w:rPr>
          <w:szCs w:val="24"/>
          <w:lang w:eastAsia="zh-CN"/>
        </w:rPr>
        <w:t>C. FLUTUR</w:t>
      </w:r>
    </w:p>
    <w:p w14:paraId="23381D69" w14:textId="77777777" w:rsidR="00E323D0" w:rsidRDefault="00E323D0" w:rsidP="0032202E">
      <w:pPr>
        <w:pStyle w:val="Reasons"/>
        <w:rPr>
          <w:lang w:eastAsia="zh-CN"/>
        </w:rPr>
      </w:pPr>
    </w:p>
    <w:p w14:paraId="3ACD091B" w14:textId="77777777" w:rsidR="00E323D0" w:rsidRPr="00E323D0" w:rsidRDefault="00E323D0" w:rsidP="00E323D0">
      <w:pPr>
        <w:jc w:val="center"/>
      </w:pPr>
      <w:r>
        <w:t>______________</w:t>
      </w:r>
    </w:p>
    <w:sectPr w:rsidR="00E323D0" w:rsidRPr="00E323D0" w:rsidSect="00E24D59">
      <w:footerReference w:type="default" r:id="rId32"/>
      <w:headerReference w:type="first" r:id="rId33"/>
      <w:footerReference w:type="first" r:id="rId3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A1C2" w14:textId="77777777" w:rsidR="003C51DF" w:rsidRDefault="003C51DF">
      <w:r>
        <w:separator/>
      </w:r>
    </w:p>
  </w:endnote>
  <w:endnote w:type="continuationSeparator" w:id="0">
    <w:p w14:paraId="7AD5C3F0" w14:textId="77777777" w:rsidR="003C51DF" w:rsidRDefault="003C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4256911" w14:textId="77777777" w:rsidTr="00E31DCE">
      <w:trPr>
        <w:jc w:val="center"/>
      </w:trPr>
      <w:tc>
        <w:tcPr>
          <w:tcW w:w="1803" w:type="dxa"/>
          <w:vAlign w:val="center"/>
        </w:tcPr>
        <w:p w14:paraId="023CAE8E" w14:textId="6ABB8101"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634A8F">
            <w:rPr>
              <w:noProof/>
              <w:color w:val="808080" w:themeColor="background1" w:themeShade="80"/>
            </w:rPr>
            <w:t>2501735</w:t>
          </w:r>
        </w:p>
      </w:tc>
      <w:tc>
        <w:tcPr>
          <w:tcW w:w="8261" w:type="dxa"/>
        </w:tcPr>
        <w:p w14:paraId="6D0140F2" w14:textId="623048D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634A8F">
            <w:rPr>
              <w:bCs/>
              <w:color w:val="808080" w:themeColor="background1" w:themeShade="80"/>
            </w:rPr>
            <w:t>109</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A3CAA57"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C059A74" w14:textId="77777777" w:rsidTr="00E31DCE">
      <w:trPr>
        <w:jc w:val="center"/>
      </w:trPr>
      <w:tc>
        <w:tcPr>
          <w:tcW w:w="1803" w:type="dxa"/>
          <w:vAlign w:val="center"/>
        </w:tcPr>
        <w:p w14:paraId="680221BC"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D50AA1" w14:textId="4F8E954A"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634A8F">
            <w:rPr>
              <w:bCs/>
              <w:color w:val="808080" w:themeColor="background1" w:themeShade="80"/>
            </w:rPr>
            <w:t>109</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2E03376C"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24A9" w14:textId="77777777" w:rsidR="003C51DF" w:rsidRDefault="003C51DF">
      <w:r>
        <w:t>____________________</w:t>
      </w:r>
    </w:p>
  </w:footnote>
  <w:footnote w:type="continuationSeparator" w:id="0">
    <w:p w14:paraId="174C56B0" w14:textId="77777777" w:rsidR="003C51DF" w:rsidRDefault="003C5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1A354FEE" w14:textId="77777777" w:rsidTr="00E31DCE">
      <w:trPr>
        <w:trHeight w:val="1104"/>
        <w:jc w:val="center"/>
      </w:trPr>
      <w:tc>
        <w:tcPr>
          <w:tcW w:w="4390" w:type="dxa"/>
          <w:vAlign w:val="center"/>
        </w:tcPr>
        <w:p w14:paraId="6CF48D4F" w14:textId="77777777" w:rsidR="00E24D59" w:rsidRPr="009621F8" w:rsidRDefault="00A13406" w:rsidP="00E24D59">
          <w:pPr>
            <w:pStyle w:val="Header"/>
            <w:jc w:val="left"/>
            <w:rPr>
              <w:rFonts w:ascii="Arial" w:hAnsi="Arial" w:cs="Arial"/>
              <w:b/>
              <w:bCs/>
              <w:color w:val="009CD6"/>
              <w:sz w:val="36"/>
              <w:szCs w:val="36"/>
            </w:rPr>
          </w:pPr>
          <w:bookmarkStart w:id="7" w:name="_Hlk133422111"/>
          <w:r>
            <w:rPr>
              <w:rFonts w:ascii="Arial" w:hAnsi="Arial" w:cs="Arial"/>
              <w:b/>
              <w:bCs/>
              <w:noProof/>
              <w:color w:val="009CD6"/>
              <w:sz w:val="36"/>
              <w:szCs w:val="36"/>
            </w:rPr>
            <w:drawing>
              <wp:inline distT="0" distB="0" distL="0" distR="0" wp14:anchorId="6FE01CF0" wp14:editId="03C32651">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7CDE076E" w14:textId="77777777" w:rsidR="00E24D59" w:rsidRDefault="00E24D59" w:rsidP="00E24D59">
          <w:pPr>
            <w:pStyle w:val="Header"/>
            <w:jc w:val="right"/>
            <w:rPr>
              <w:rFonts w:ascii="Arial" w:hAnsi="Arial" w:cs="Arial"/>
              <w:b/>
              <w:bCs/>
              <w:color w:val="009CD6"/>
              <w:szCs w:val="18"/>
            </w:rPr>
          </w:pPr>
        </w:p>
        <w:p w14:paraId="6CD0115A" w14:textId="77777777" w:rsidR="00E24D59" w:rsidRDefault="00E24D59" w:rsidP="00E24D59">
          <w:pPr>
            <w:pStyle w:val="Header"/>
            <w:jc w:val="right"/>
            <w:rPr>
              <w:rFonts w:ascii="Arial" w:hAnsi="Arial" w:cs="Arial"/>
              <w:b/>
              <w:bCs/>
              <w:color w:val="009CD6"/>
              <w:szCs w:val="18"/>
            </w:rPr>
          </w:pPr>
        </w:p>
        <w:p w14:paraId="0536966C"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7"/>
  <w:p w14:paraId="0A4814C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0A1A01A" wp14:editId="03880BDF">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AA953"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DF"/>
    <w:rsid w:val="00001B77"/>
    <w:rsid w:val="0000517A"/>
    <w:rsid w:val="00031E72"/>
    <w:rsid w:val="000404D2"/>
    <w:rsid w:val="0005623C"/>
    <w:rsid w:val="000646BD"/>
    <w:rsid w:val="00065AAE"/>
    <w:rsid w:val="000853C0"/>
    <w:rsid w:val="00093DD9"/>
    <w:rsid w:val="0009409E"/>
    <w:rsid w:val="000A1C21"/>
    <w:rsid w:val="000C0BC5"/>
    <w:rsid w:val="000D15EA"/>
    <w:rsid w:val="000D3E81"/>
    <w:rsid w:val="000D7012"/>
    <w:rsid w:val="000E5611"/>
    <w:rsid w:val="00100D84"/>
    <w:rsid w:val="00124C9D"/>
    <w:rsid w:val="001305DE"/>
    <w:rsid w:val="0015333E"/>
    <w:rsid w:val="00154376"/>
    <w:rsid w:val="00157773"/>
    <w:rsid w:val="0018251A"/>
    <w:rsid w:val="00190272"/>
    <w:rsid w:val="00193244"/>
    <w:rsid w:val="00195C6C"/>
    <w:rsid w:val="00195FED"/>
    <w:rsid w:val="001A4BD6"/>
    <w:rsid w:val="001B6E2B"/>
    <w:rsid w:val="001D5A18"/>
    <w:rsid w:val="001D764D"/>
    <w:rsid w:val="002020D3"/>
    <w:rsid w:val="00215132"/>
    <w:rsid w:val="00224449"/>
    <w:rsid w:val="0025012B"/>
    <w:rsid w:val="00280EB8"/>
    <w:rsid w:val="002A6670"/>
    <w:rsid w:val="002C3F32"/>
    <w:rsid w:val="00303502"/>
    <w:rsid w:val="00317CFC"/>
    <w:rsid w:val="00325C25"/>
    <w:rsid w:val="003306DF"/>
    <w:rsid w:val="00372C8F"/>
    <w:rsid w:val="00380ECE"/>
    <w:rsid w:val="00393DDF"/>
    <w:rsid w:val="003957C0"/>
    <w:rsid w:val="00397F55"/>
    <w:rsid w:val="003A0A29"/>
    <w:rsid w:val="003B4454"/>
    <w:rsid w:val="003C2E37"/>
    <w:rsid w:val="003C51DF"/>
    <w:rsid w:val="003F086E"/>
    <w:rsid w:val="003F1415"/>
    <w:rsid w:val="0040144C"/>
    <w:rsid w:val="00403EB7"/>
    <w:rsid w:val="004178E6"/>
    <w:rsid w:val="00430BF0"/>
    <w:rsid w:val="004672E6"/>
    <w:rsid w:val="00474ED1"/>
    <w:rsid w:val="00477D57"/>
    <w:rsid w:val="00491BA9"/>
    <w:rsid w:val="00493085"/>
    <w:rsid w:val="004A36EC"/>
    <w:rsid w:val="004D163F"/>
    <w:rsid w:val="004E4A48"/>
    <w:rsid w:val="004E4BFF"/>
    <w:rsid w:val="004F2598"/>
    <w:rsid w:val="00536B3D"/>
    <w:rsid w:val="005403F7"/>
    <w:rsid w:val="00540632"/>
    <w:rsid w:val="00541CF4"/>
    <w:rsid w:val="005451E8"/>
    <w:rsid w:val="005507F2"/>
    <w:rsid w:val="005632A2"/>
    <w:rsid w:val="005759CC"/>
    <w:rsid w:val="005A72E1"/>
    <w:rsid w:val="005C6632"/>
    <w:rsid w:val="005D1C9E"/>
    <w:rsid w:val="00625E27"/>
    <w:rsid w:val="00630DD5"/>
    <w:rsid w:val="00634A8F"/>
    <w:rsid w:val="00637584"/>
    <w:rsid w:val="00654257"/>
    <w:rsid w:val="0065435A"/>
    <w:rsid w:val="00670D8A"/>
    <w:rsid w:val="006A2DD3"/>
    <w:rsid w:val="006A5113"/>
    <w:rsid w:val="006A5AF8"/>
    <w:rsid w:val="006C36CD"/>
    <w:rsid w:val="007004FE"/>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6059C"/>
    <w:rsid w:val="00864589"/>
    <w:rsid w:val="00874C82"/>
    <w:rsid w:val="00890AFB"/>
    <w:rsid w:val="00890FC4"/>
    <w:rsid w:val="00895905"/>
    <w:rsid w:val="008B6DAA"/>
    <w:rsid w:val="008F64AD"/>
    <w:rsid w:val="00911230"/>
    <w:rsid w:val="00911867"/>
    <w:rsid w:val="009164A9"/>
    <w:rsid w:val="009258CB"/>
    <w:rsid w:val="0093362E"/>
    <w:rsid w:val="00944563"/>
    <w:rsid w:val="00953160"/>
    <w:rsid w:val="009625D8"/>
    <w:rsid w:val="00983878"/>
    <w:rsid w:val="0098459B"/>
    <w:rsid w:val="00997185"/>
    <w:rsid w:val="009C1A26"/>
    <w:rsid w:val="009C2458"/>
    <w:rsid w:val="009C4A7B"/>
    <w:rsid w:val="009C6123"/>
    <w:rsid w:val="009E6B03"/>
    <w:rsid w:val="009F1E3E"/>
    <w:rsid w:val="00A1213C"/>
    <w:rsid w:val="00A129C6"/>
    <w:rsid w:val="00A13406"/>
    <w:rsid w:val="00A239D7"/>
    <w:rsid w:val="00A272FF"/>
    <w:rsid w:val="00A5354B"/>
    <w:rsid w:val="00A71B57"/>
    <w:rsid w:val="00AB42C1"/>
    <w:rsid w:val="00AC516F"/>
    <w:rsid w:val="00AE195F"/>
    <w:rsid w:val="00AE2926"/>
    <w:rsid w:val="00B0184B"/>
    <w:rsid w:val="00B035CD"/>
    <w:rsid w:val="00B0769D"/>
    <w:rsid w:val="00B217F8"/>
    <w:rsid w:val="00B26DEB"/>
    <w:rsid w:val="00B332EA"/>
    <w:rsid w:val="00B40A53"/>
    <w:rsid w:val="00B45365"/>
    <w:rsid w:val="00B46A65"/>
    <w:rsid w:val="00B60184"/>
    <w:rsid w:val="00B62D20"/>
    <w:rsid w:val="00B81E75"/>
    <w:rsid w:val="00B93453"/>
    <w:rsid w:val="00B9445B"/>
    <w:rsid w:val="00BD0954"/>
    <w:rsid w:val="00BD1A5A"/>
    <w:rsid w:val="00BD7A9B"/>
    <w:rsid w:val="00BD7BE1"/>
    <w:rsid w:val="00BF416B"/>
    <w:rsid w:val="00C209C2"/>
    <w:rsid w:val="00C42014"/>
    <w:rsid w:val="00C45EB2"/>
    <w:rsid w:val="00C64E4E"/>
    <w:rsid w:val="00C66E64"/>
    <w:rsid w:val="00C761A0"/>
    <w:rsid w:val="00C85F7E"/>
    <w:rsid w:val="00C90D53"/>
    <w:rsid w:val="00CA0B2E"/>
    <w:rsid w:val="00CA6EF7"/>
    <w:rsid w:val="00CD47F0"/>
    <w:rsid w:val="00CD5566"/>
    <w:rsid w:val="00CD64D7"/>
    <w:rsid w:val="00CE0239"/>
    <w:rsid w:val="00CE6F22"/>
    <w:rsid w:val="00CF41F6"/>
    <w:rsid w:val="00CF7D3E"/>
    <w:rsid w:val="00D02B4E"/>
    <w:rsid w:val="00D21F11"/>
    <w:rsid w:val="00D2536F"/>
    <w:rsid w:val="00D36817"/>
    <w:rsid w:val="00D453EE"/>
    <w:rsid w:val="00D5666C"/>
    <w:rsid w:val="00D666BC"/>
    <w:rsid w:val="00D83542"/>
    <w:rsid w:val="00D92F45"/>
    <w:rsid w:val="00D94637"/>
    <w:rsid w:val="00D9725C"/>
    <w:rsid w:val="00DA0E66"/>
    <w:rsid w:val="00DA7006"/>
    <w:rsid w:val="00DB3621"/>
    <w:rsid w:val="00DC6427"/>
    <w:rsid w:val="00DD62F5"/>
    <w:rsid w:val="00DD66A1"/>
    <w:rsid w:val="00DE196D"/>
    <w:rsid w:val="00DF6B49"/>
    <w:rsid w:val="00E000AE"/>
    <w:rsid w:val="00E067C5"/>
    <w:rsid w:val="00E24D59"/>
    <w:rsid w:val="00E265BF"/>
    <w:rsid w:val="00E323D0"/>
    <w:rsid w:val="00E34C96"/>
    <w:rsid w:val="00E378D8"/>
    <w:rsid w:val="00E43A12"/>
    <w:rsid w:val="00E67C67"/>
    <w:rsid w:val="00E77476"/>
    <w:rsid w:val="00E8228B"/>
    <w:rsid w:val="00EE5706"/>
    <w:rsid w:val="00EE6425"/>
    <w:rsid w:val="00EF373D"/>
    <w:rsid w:val="00F11595"/>
    <w:rsid w:val="00F13BC9"/>
    <w:rsid w:val="00F357B2"/>
    <w:rsid w:val="00F36556"/>
    <w:rsid w:val="00F6736A"/>
    <w:rsid w:val="00F705DF"/>
    <w:rsid w:val="00F70622"/>
    <w:rsid w:val="00F80508"/>
    <w:rsid w:val="00F82869"/>
    <w:rsid w:val="00F85624"/>
    <w:rsid w:val="00F87C05"/>
    <w:rsid w:val="00F93191"/>
    <w:rsid w:val="00F93A17"/>
    <w:rsid w:val="00FA2AF6"/>
    <w:rsid w:val="00FB073D"/>
    <w:rsid w:val="00FB771F"/>
    <w:rsid w:val="00FC5386"/>
    <w:rsid w:val="00FD33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09EE0"/>
  <w15:docId w15:val="{E8CA048B-9E8A-481C-B8BA-BC209C06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25-CL-C-0097/en" TargetMode="External"/><Relationship Id="rId18" Type="http://schemas.openxmlformats.org/officeDocument/2006/relationships/hyperlink" Target="https://www.itu.int/md/S25-CL-C-0026/en" TargetMode="External"/><Relationship Id="rId26" Type="http://schemas.openxmlformats.org/officeDocument/2006/relationships/hyperlink" Target="http://www.itu.int/md/S25-CL-C-0070/en" TargetMode="External"/><Relationship Id="rId3" Type="http://schemas.openxmlformats.org/officeDocument/2006/relationships/styles" Target="styles.xml"/><Relationship Id="rId21" Type="http://schemas.openxmlformats.org/officeDocument/2006/relationships/hyperlink" Target="https://www.itu.int/md/S25-CL-C-0101/e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md/S25-CL-C-0070/en" TargetMode="External"/><Relationship Id="rId17" Type="http://schemas.openxmlformats.org/officeDocument/2006/relationships/hyperlink" Target="https://www.itu.int/md/S25-CL-C-0092/en" TargetMode="External"/><Relationship Id="rId25" Type="http://schemas.openxmlformats.org/officeDocument/2006/relationships/hyperlink" Target="http://www.itu.int/md/S25-CL-C-0097/e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25-CL-C-0026/en" TargetMode="External"/><Relationship Id="rId20" Type="http://schemas.openxmlformats.org/officeDocument/2006/relationships/hyperlink" Target="https://www.itu.int/md/S25-CL-C-0058/en" TargetMode="External"/><Relationship Id="rId29" Type="http://schemas.openxmlformats.org/officeDocument/2006/relationships/hyperlink" Target="https://www.itu.int/md/S25-CL-C-0073/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101/en" TargetMode="External"/><Relationship Id="rId24" Type="http://schemas.openxmlformats.org/officeDocument/2006/relationships/hyperlink" Target="http://www.itu.int/md/S25-CL-C-0070/e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S25-CL-C-0073/en" TargetMode="External"/><Relationship Id="rId23" Type="http://schemas.openxmlformats.org/officeDocument/2006/relationships/hyperlink" Target="https://www.itu.int/md/S25-CL-C-0101/en" TargetMode="External"/><Relationship Id="rId28" Type="http://schemas.openxmlformats.org/officeDocument/2006/relationships/hyperlink" Target="https://www.itu.int/md/S25-CL-C-0019/en" TargetMode="External"/><Relationship Id="rId36" Type="http://schemas.openxmlformats.org/officeDocument/2006/relationships/theme" Target="theme/theme1.xml"/><Relationship Id="rId10" Type="http://schemas.openxmlformats.org/officeDocument/2006/relationships/hyperlink" Target="https://www.itu.int/md/S25-CL-C-0058/en" TargetMode="External"/><Relationship Id="rId19" Type="http://schemas.openxmlformats.org/officeDocument/2006/relationships/hyperlink" Target="https://www.itu.int/md/S25-CL-C-0092/en" TargetMode="External"/><Relationship Id="rId31" Type="http://schemas.openxmlformats.org/officeDocument/2006/relationships/hyperlink" Target="https://www.itu.int/md/S25-CL-C-0073/en" TargetMode="External"/><Relationship Id="rId4" Type="http://schemas.openxmlformats.org/officeDocument/2006/relationships/settings" Target="settings.xml"/><Relationship Id="rId9" Type="http://schemas.openxmlformats.org/officeDocument/2006/relationships/hyperlink" Target="https://www.itu.int/md/S25-CL-C-0092/en" TargetMode="External"/><Relationship Id="rId14" Type="http://schemas.openxmlformats.org/officeDocument/2006/relationships/hyperlink" Target="https://www.itu.int/md/S25-CL-C-0019/en" TargetMode="External"/><Relationship Id="rId22" Type="http://schemas.openxmlformats.org/officeDocument/2006/relationships/hyperlink" Target="https://www.itu.int/md/S25-CL-C-0058/en" TargetMode="External"/><Relationship Id="rId27" Type="http://schemas.openxmlformats.org/officeDocument/2006/relationships/hyperlink" Target="http://www.itu.int/md/S25-CL-C-0097/en" TargetMode="External"/><Relationship Id="rId30" Type="http://schemas.openxmlformats.org/officeDocument/2006/relationships/hyperlink" Target="https://www.itu.int/md/S25-CL-C-0019/en" TargetMode="External"/><Relationship Id="rId35" Type="http://schemas.openxmlformats.org/officeDocument/2006/relationships/fontTable" Target="fontTable.xml"/><Relationship Id="rId8" Type="http://schemas.openxmlformats.org/officeDocument/2006/relationships/hyperlink" Target="https://www.itu.int/md/S25-CL-C-0026/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PC_Council25.dotx</Template>
  <TotalTime>1</TotalTime>
  <Pages>7</Pages>
  <Words>6998</Words>
  <Characters>2492</Characters>
  <Application>Microsoft Office Word</Application>
  <DocSecurity>0</DocSecurity>
  <Lines>20</Lines>
  <Paragraphs>18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9472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3rd Plenary meeting of the ITU Council-25</dc:title>
  <dc:subject>ITU Council 2024</dc:subject>
  <dc:creator>GBS</dc:creator>
  <cp:keywords>C2025, C25, Council-25</cp:keywords>
  <dc:description/>
  <cp:lastModifiedBy>GBS</cp:lastModifiedBy>
  <cp:revision>2</cp:revision>
  <cp:lastPrinted>2015-02-24T13:23:00Z</cp:lastPrinted>
  <dcterms:created xsi:type="dcterms:W3CDTF">2025-09-03T16:02:00Z</dcterms:created>
  <dcterms:modified xsi:type="dcterms:W3CDTF">2025-09-03T16:02:00Z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