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BB6FD8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5729530C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12EC8577" w14:textId="20C88A83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B6FD8">
              <w:rPr>
                <w:b/>
              </w:rPr>
              <w:t>Document</w:t>
            </w:r>
            <w:r w:rsidR="00F24B71" w:rsidRPr="00BB6FD8">
              <w:rPr>
                <w:b/>
              </w:rPr>
              <w:t>o</w:t>
            </w:r>
            <w:r w:rsidRPr="00BB6FD8">
              <w:rPr>
                <w:b/>
              </w:rPr>
              <w:t xml:space="preserve"> C2</w:t>
            </w:r>
            <w:r w:rsidR="00BB6FD8" w:rsidRPr="00BB6FD8">
              <w:rPr>
                <w:b/>
              </w:rPr>
              <w:t>5</w:t>
            </w:r>
            <w:r w:rsidRPr="00BB6FD8">
              <w:rPr>
                <w:b/>
              </w:rPr>
              <w:t>/</w:t>
            </w:r>
            <w:r w:rsidR="0026630A">
              <w:rPr>
                <w:b/>
              </w:rPr>
              <w:t>104</w:t>
            </w:r>
            <w:r w:rsidRPr="00BB6FD8">
              <w:rPr>
                <w:b/>
              </w:rPr>
              <w:t>-</w:t>
            </w:r>
            <w:r w:rsidR="00F24B71" w:rsidRPr="00BB6FD8">
              <w:rPr>
                <w:b/>
              </w:rPr>
              <w:t>S</w:t>
            </w:r>
          </w:p>
        </w:tc>
      </w:tr>
      <w:tr w:rsidR="00FE57F6" w:rsidRPr="00666D09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FE57F6" w:rsidRPr="00BB6FD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090C7BF0" w:rsidR="00FE57F6" w:rsidRPr="00666D09" w:rsidRDefault="00F31AA0" w:rsidP="00C538FC">
            <w:pPr>
              <w:tabs>
                <w:tab w:val="left" w:pos="851"/>
              </w:tabs>
              <w:spacing w:before="0"/>
              <w:jc w:val="right"/>
              <w:rPr>
                <w:b/>
                <w:lang w:val="en-GB"/>
              </w:rPr>
            </w:pPr>
            <w:r>
              <w:rPr>
                <w:b/>
                <w:lang w:val="es-ES"/>
              </w:rPr>
              <w:t>1</w:t>
            </w:r>
            <w:r w:rsidR="0026630A">
              <w:rPr>
                <w:b/>
                <w:lang w:val="es-ES"/>
              </w:rPr>
              <w:t>8</w:t>
            </w:r>
            <w:r>
              <w:rPr>
                <w:b/>
                <w:lang w:val="es-ES"/>
              </w:rPr>
              <w:t xml:space="preserve"> de junio de 2025</w:t>
            </w:r>
          </w:p>
        </w:tc>
      </w:tr>
      <w:tr w:rsidR="00FE57F6" w:rsidRPr="00BB6FD8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FE57F6" w:rsidRPr="00666D09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5245" w:type="dxa"/>
          </w:tcPr>
          <w:p w14:paraId="54C7ED74" w14:textId="195C2820" w:rsidR="00FE57F6" w:rsidRPr="00BB6FD8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BB6FD8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BB6FD8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BB6FD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BB6FD8" w14:paraId="0744CD5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F99137" w14:textId="0CC002E5" w:rsidR="00FE57F6" w:rsidRPr="005C54D3" w:rsidRDefault="00D03F3E" w:rsidP="00C538FC">
            <w:pPr>
              <w:pStyle w:val="Source"/>
              <w:jc w:val="left"/>
              <w:rPr>
                <w:sz w:val="32"/>
                <w:szCs w:val="32"/>
              </w:rPr>
            </w:pPr>
            <w:r w:rsidRPr="005C54D3">
              <w:rPr>
                <w:rFonts w:cstheme="minorHAnsi"/>
                <w:sz w:val="32"/>
                <w:szCs w:val="32"/>
              </w:rPr>
              <w:t>Informe de la Secretaria General</w:t>
            </w:r>
          </w:p>
        </w:tc>
      </w:tr>
      <w:tr w:rsidR="00FE57F6" w:rsidRPr="00BB6FD8" w14:paraId="5E2B474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872F37" w14:textId="4B24A060" w:rsidR="00FE57F6" w:rsidRPr="005C54D3" w:rsidRDefault="00F31AA0" w:rsidP="00C538FC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es-ES_tradnl"/>
              </w:rPr>
            </w:pPr>
            <w:r w:rsidRPr="00F31AA0">
              <w:rPr>
                <w:rFonts w:cstheme="minorHAnsi"/>
                <w:sz w:val="32"/>
                <w:szCs w:val="32"/>
                <w:lang w:val="es-ES_tradnl"/>
              </w:rPr>
              <w:t>SECRETARÍA DEL CONSEJO</w:t>
            </w:r>
          </w:p>
        </w:tc>
      </w:tr>
      <w:bookmarkEnd w:id="0"/>
    </w:tbl>
    <w:p w14:paraId="06FD7253" w14:textId="6D8EA03D" w:rsidR="00093EEB" w:rsidRPr="00BB6FD8" w:rsidRDefault="00093EEB" w:rsidP="004A6240">
      <w:pPr>
        <w:pStyle w:val="Heading1"/>
      </w:pPr>
    </w:p>
    <w:tbl>
      <w:tblPr>
        <w:tblW w:w="935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567"/>
        <w:gridCol w:w="1728"/>
        <w:gridCol w:w="4061"/>
      </w:tblGrid>
      <w:tr w:rsidR="004A6240" w:rsidRPr="004A6240" w14:paraId="2CA7451C" w14:textId="77777777" w:rsidTr="004A6240">
        <w:tc>
          <w:tcPr>
            <w:tcW w:w="3512" w:type="dxa"/>
            <w:hideMark/>
          </w:tcPr>
          <w:p w14:paraId="0A1F863F" w14:textId="77777777" w:rsidR="004A6240" w:rsidRPr="004A6240" w:rsidRDefault="004A6240" w:rsidP="004A6240">
            <w:pPr>
              <w:pStyle w:val="Tabletext"/>
              <w:rPr>
                <w:rFonts w:eastAsia="SimSun"/>
                <w:b/>
                <w:bCs/>
                <w:sz w:val="24"/>
                <w:szCs w:val="24"/>
              </w:rPr>
            </w:pPr>
            <w:r w:rsidRPr="004A6240">
              <w:rPr>
                <w:rFonts w:eastAsia="SimSun"/>
                <w:b/>
                <w:bCs/>
                <w:sz w:val="24"/>
                <w:szCs w:val="24"/>
              </w:rPr>
              <w:t>Secretaria del Consejo</w:t>
            </w:r>
          </w:p>
        </w:tc>
        <w:tc>
          <w:tcPr>
            <w:tcW w:w="1702" w:type="dxa"/>
          </w:tcPr>
          <w:p w14:paraId="766DD50F" w14:textId="77777777" w:rsidR="004A6240" w:rsidRPr="004A6240" w:rsidRDefault="004A6240" w:rsidP="004A6240">
            <w:pPr>
              <w:pStyle w:val="Tabletext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999" w:type="dxa"/>
            <w:hideMark/>
          </w:tcPr>
          <w:p w14:paraId="6E9386CC" w14:textId="77777777" w:rsidR="004A6240" w:rsidRPr="004A6240" w:rsidRDefault="004A6240" w:rsidP="004A6240">
            <w:pPr>
              <w:pStyle w:val="Tabletext"/>
              <w:rPr>
                <w:rFonts w:eastAsia="SimSun"/>
                <w:sz w:val="24"/>
                <w:szCs w:val="24"/>
              </w:rPr>
            </w:pPr>
            <w:r w:rsidRPr="004A6240">
              <w:rPr>
                <w:rFonts w:eastAsia="SimSun"/>
                <w:sz w:val="24"/>
                <w:szCs w:val="24"/>
              </w:rPr>
              <w:t>Sra. Doreen BOGDAN-MARTIN, Secretaria General</w:t>
            </w:r>
          </w:p>
        </w:tc>
      </w:tr>
      <w:tr w:rsidR="004A6240" w:rsidRPr="004A6240" w14:paraId="3D4227E7" w14:textId="77777777" w:rsidTr="004A6240">
        <w:tc>
          <w:tcPr>
            <w:tcW w:w="3512" w:type="dxa"/>
            <w:hideMark/>
          </w:tcPr>
          <w:p w14:paraId="28130689" w14:textId="77777777" w:rsidR="004A6240" w:rsidRPr="004A6240" w:rsidRDefault="004A6240" w:rsidP="00F31AA0">
            <w:pPr>
              <w:pStyle w:val="Tabletext"/>
              <w:spacing w:after="360"/>
              <w:rPr>
                <w:rFonts w:eastAsia="SimSun"/>
                <w:b/>
                <w:bCs/>
                <w:sz w:val="24"/>
                <w:szCs w:val="24"/>
              </w:rPr>
            </w:pPr>
            <w:r w:rsidRPr="004A6240">
              <w:rPr>
                <w:rFonts w:eastAsia="SimSun"/>
                <w:b/>
                <w:bCs/>
                <w:sz w:val="24"/>
                <w:szCs w:val="24"/>
              </w:rPr>
              <w:t>Sesión Plenaria y Comisión de Dirección</w:t>
            </w:r>
          </w:p>
        </w:tc>
        <w:tc>
          <w:tcPr>
            <w:tcW w:w="1702" w:type="dxa"/>
            <w:hideMark/>
          </w:tcPr>
          <w:p w14:paraId="7CEE748E" w14:textId="77777777" w:rsidR="004A6240" w:rsidRPr="004A6240" w:rsidRDefault="004A6240" w:rsidP="00F31AA0">
            <w:pPr>
              <w:pStyle w:val="Tabletext"/>
              <w:spacing w:after="360"/>
              <w:rPr>
                <w:rFonts w:eastAsia="SimSun"/>
                <w:sz w:val="24"/>
                <w:szCs w:val="24"/>
              </w:rPr>
            </w:pPr>
            <w:r w:rsidRPr="004A6240">
              <w:rPr>
                <w:rFonts w:eastAsia="SimSun"/>
                <w:sz w:val="24"/>
                <w:szCs w:val="24"/>
              </w:rPr>
              <w:t>Secretaria:</w:t>
            </w:r>
          </w:p>
        </w:tc>
        <w:tc>
          <w:tcPr>
            <w:tcW w:w="3999" w:type="dxa"/>
            <w:hideMark/>
          </w:tcPr>
          <w:p w14:paraId="62FA7407" w14:textId="77777777" w:rsidR="004A6240" w:rsidRPr="004A6240" w:rsidRDefault="004A6240" w:rsidP="00F31AA0">
            <w:pPr>
              <w:pStyle w:val="Tabletext"/>
              <w:spacing w:after="360"/>
              <w:rPr>
                <w:rFonts w:eastAsia="SimSun"/>
                <w:sz w:val="24"/>
                <w:szCs w:val="24"/>
              </w:rPr>
            </w:pPr>
            <w:r w:rsidRPr="004A6240">
              <w:rPr>
                <w:rFonts w:eastAsia="SimSun"/>
                <w:sz w:val="24"/>
                <w:szCs w:val="24"/>
              </w:rPr>
              <w:t>Sra. Béatrice PLUCHON, División de Relaciones con los Estados Miembros y Gobernanza</w:t>
            </w:r>
          </w:p>
        </w:tc>
      </w:tr>
      <w:tr w:rsidR="004A6240" w:rsidRPr="004A6240" w14:paraId="3A8F68AC" w14:textId="77777777" w:rsidTr="004A6240">
        <w:tc>
          <w:tcPr>
            <w:tcW w:w="3512" w:type="dxa"/>
            <w:hideMark/>
          </w:tcPr>
          <w:p w14:paraId="2E01B052" w14:textId="77777777" w:rsidR="004A6240" w:rsidRPr="004A6240" w:rsidRDefault="004A6240" w:rsidP="004A6240">
            <w:pPr>
              <w:pStyle w:val="Tabletext"/>
              <w:rPr>
                <w:rFonts w:eastAsia="SimSun"/>
                <w:b/>
                <w:bCs/>
                <w:sz w:val="24"/>
                <w:szCs w:val="24"/>
              </w:rPr>
            </w:pPr>
            <w:r w:rsidRPr="004A6240">
              <w:rPr>
                <w:rFonts w:eastAsia="SimSun"/>
                <w:b/>
                <w:bCs/>
                <w:sz w:val="24"/>
                <w:szCs w:val="24"/>
              </w:rPr>
              <w:t>Comisión Permanente de Administración y Gestión</w:t>
            </w:r>
          </w:p>
        </w:tc>
        <w:tc>
          <w:tcPr>
            <w:tcW w:w="1702" w:type="dxa"/>
            <w:hideMark/>
          </w:tcPr>
          <w:p w14:paraId="11D606BE" w14:textId="77777777" w:rsidR="004A6240" w:rsidRPr="00F31AA0" w:rsidRDefault="004A6240" w:rsidP="004A6240">
            <w:pPr>
              <w:pStyle w:val="Tabletext"/>
              <w:rPr>
                <w:rFonts w:eastAsia="SimSun"/>
                <w:sz w:val="24"/>
                <w:szCs w:val="24"/>
              </w:rPr>
            </w:pPr>
            <w:r w:rsidRPr="00F31AA0">
              <w:rPr>
                <w:rFonts w:eastAsia="SimSun"/>
                <w:sz w:val="24"/>
                <w:szCs w:val="24"/>
              </w:rPr>
              <w:t>Secretarios:</w:t>
            </w:r>
          </w:p>
        </w:tc>
        <w:tc>
          <w:tcPr>
            <w:tcW w:w="3999" w:type="dxa"/>
            <w:hideMark/>
          </w:tcPr>
          <w:p w14:paraId="5ACD6F67" w14:textId="77777777" w:rsidR="004A6240" w:rsidRPr="00F31AA0" w:rsidRDefault="004A6240" w:rsidP="004A6240">
            <w:pPr>
              <w:pStyle w:val="Tabletext"/>
              <w:rPr>
                <w:rFonts w:eastAsia="SimSun"/>
                <w:sz w:val="24"/>
                <w:szCs w:val="24"/>
              </w:rPr>
            </w:pPr>
            <w:r w:rsidRPr="00F31AA0">
              <w:rPr>
                <w:rFonts w:eastAsia="SimSun"/>
                <w:sz w:val="24"/>
                <w:szCs w:val="24"/>
              </w:rPr>
              <w:t>Sr. Alassane BA, Departamento de Gestión de Recursos Financieros</w:t>
            </w:r>
          </w:p>
          <w:p w14:paraId="1637AE18" w14:textId="77777777" w:rsidR="004A6240" w:rsidRPr="00F31AA0" w:rsidRDefault="004A6240" w:rsidP="004A6240">
            <w:pPr>
              <w:pStyle w:val="Tabletext"/>
              <w:rPr>
                <w:rFonts w:eastAsia="SimSun"/>
                <w:sz w:val="24"/>
                <w:szCs w:val="24"/>
              </w:rPr>
            </w:pPr>
            <w:r w:rsidRPr="00F31AA0">
              <w:rPr>
                <w:rFonts w:eastAsia="SimSun"/>
                <w:sz w:val="24"/>
                <w:szCs w:val="24"/>
              </w:rPr>
              <w:t>Sra. Maria TRAFICANTI, Departamento de Gestión de Recursos Humanos</w:t>
            </w:r>
          </w:p>
          <w:p w14:paraId="711E82DE" w14:textId="77777777" w:rsidR="004A6240" w:rsidRPr="00F31AA0" w:rsidRDefault="004A6240" w:rsidP="004A6240">
            <w:pPr>
              <w:pStyle w:val="Tabletext"/>
              <w:rPr>
                <w:rFonts w:eastAsia="SimSun"/>
                <w:sz w:val="24"/>
                <w:szCs w:val="24"/>
              </w:rPr>
            </w:pPr>
            <w:r w:rsidRPr="00F31AA0">
              <w:rPr>
                <w:sz w:val="24"/>
                <w:szCs w:val="24"/>
              </w:rPr>
              <w:t>Sr. Catalin MARINESCU, División de Estrategia y Planificación</w:t>
            </w:r>
          </w:p>
        </w:tc>
      </w:tr>
    </w:tbl>
    <w:p w14:paraId="2A32D41C" w14:textId="77777777" w:rsidR="002A4DA5" w:rsidRDefault="002A4DA5" w:rsidP="0032202E">
      <w:pPr>
        <w:pStyle w:val="Reasons"/>
      </w:pPr>
    </w:p>
    <w:p w14:paraId="5C3CF93F" w14:textId="47CFEA2C" w:rsidR="002A4DA5" w:rsidRPr="002A4DA5" w:rsidRDefault="002A4DA5" w:rsidP="002A4DA5">
      <w:pPr>
        <w:jc w:val="center"/>
      </w:pPr>
      <w:r>
        <w:t>______________</w:t>
      </w:r>
    </w:p>
    <w:sectPr w:rsidR="002A4DA5" w:rsidRPr="002A4DA5" w:rsidSect="00C538FC">
      <w:footerReference w:type="default" r:id="rId6"/>
      <w:headerReference w:type="first" r:id="rId7"/>
      <w:footerReference w:type="first" r:id="rId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F0CF1" w14:textId="77777777" w:rsidR="0064481D" w:rsidRDefault="0064481D">
      <w:r>
        <w:separator/>
      </w:r>
    </w:p>
  </w:endnote>
  <w:endnote w:type="continuationSeparator" w:id="0">
    <w:p w14:paraId="0F717ED5" w14:textId="77777777" w:rsidR="0064481D" w:rsidRDefault="0064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Segoe Print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7DD5E019" w:rsidR="003273A4" w:rsidRDefault="002946E2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31328314" w14:textId="7F695DE6" w:rsidR="003273A4" w:rsidRPr="00E06FD5" w:rsidRDefault="003273A4" w:rsidP="005C54D3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proofErr w:type="spellStart"/>
          <w:r w:rsidRPr="00623AE3">
            <w:rPr>
              <w:bCs/>
            </w:rPr>
            <w:t>xx</w:t>
          </w:r>
          <w:proofErr w:type="spellEnd"/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46DBF3A" w:rsidR="00F24B71" w:rsidRPr="002946E2" w:rsidRDefault="002946E2" w:rsidP="00F24B71">
          <w:pPr>
            <w:pStyle w:val="Header"/>
            <w:jc w:val="left"/>
            <w:rPr>
              <w:noProof/>
            </w:rPr>
          </w:pPr>
          <w:hyperlink r:id="rId1" w:history="1">
            <w:r w:rsidRPr="002946E2">
              <w:rPr>
                <w:rStyle w:val="Hyperlink"/>
                <w:noProof/>
                <w:color w:val="4F81BD" w:themeColor="accent1"/>
                <w:u w:val="none"/>
              </w:rPr>
              <w:t>council.itu.int/2025</w:t>
            </w:r>
          </w:hyperlink>
          <w:r w:rsidRPr="002946E2">
            <w:rPr>
              <w:noProof/>
            </w:rPr>
            <w:t xml:space="preserve"> </w:t>
          </w:r>
        </w:p>
      </w:tc>
      <w:tc>
        <w:tcPr>
          <w:tcW w:w="8261" w:type="dxa"/>
        </w:tcPr>
        <w:p w14:paraId="20F74E99" w14:textId="4777983E" w:rsidR="00F24B71" w:rsidRPr="00E06FD5" w:rsidRDefault="00F24B71" w:rsidP="005C54D3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26630A">
            <w:rPr>
              <w:bCs/>
            </w:rPr>
            <w:t>104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13CA7" w14:textId="77777777" w:rsidR="0064481D" w:rsidRDefault="0064481D">
      <w:r>
        <w:t>____________________</w:t>
      </w:r>
    </w:p>
  </w:footnote>
  <w:footnote w:type="continuationSeparator" w:id="0">
    <w:p w14:paraId="2A38DB86" w14:textId="77777777" w:rsidR="0064481D" w:rsidRDefault="0064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666D09" w:rsidRPr="00784011" w14:paraId="4004442A" w14:textId="77777777" w:rsidTr="00666D09">
      <w:trPr>
        <w:trHeight w:val="1104"/>
        <w:jc w:val="center"/>
      </w:trPr>
      <w:tc>
        <w:tcPr>
          <w:tcW w:w="5998" w:type="dxa"/>
          <w:vAlign w:val="center"/>
        </w:tcPr>
        <w:p w14:paraId="47173BAF" w14:textId="6F805533" w:rsidR="00666D09" w:rsidRDefault="00666D09" w:rsidP="001559F5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95168A9" wp14:editId="2102CD75">
                <wp:extent cx="3672000" cy="612867"/>
                <wp:effectExtent l="0" t="0" r="0" b="0"/>
                <wp:docPr id="1200703869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dxa"/>
        </w:tcPr>
        <w:p w14:paraId="615975AC" w14:textId="77777777" w:rsidR="00666D09" w:rsidRDefault="00666D09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57BAE115">
              <wp:simplePos x="0" y="0"/>
              <wp:positionH relativeFrom="page">
                <wp:posOffset>5525</wp:posOffset>
              </wp:positionH>
              <wp:positionV relativeFrom="topMargin">
                <wp:posOffset>602615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C0FC8" id="Rectangle 5" o:spid="_x0000_s1026" style="position:absolute;margin-left:.45pt;margin-top:47.45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1DYmfNwAAAAGAQAADwAAAGRycy9kb3ducmV2LnhtbEyOvU7DQBCE&#10;eyTe4bRIdOSM+TEYnyOEoIiSAkKadBffYht8e8a3SRyenk0FzY5WM5r5iunoO7XDIbaBDFxOElBI&#10;VXAt1QZW7y8Xd6AiW3K2C4QGDhhhWp6eFDZ3YU9vuFtyraSEYm4NNMx9rnWsGvQ2TkKPJN5HGLxl&#10;eYdau8Hupdx3Ok2SW+1tS7LQ2B6fGqy+lltvgNdpnR1e55yunuffi8/ZrP1xa2POz8bHB1CMI/+F&#10;4Ygv6FAK0yZsyUXVGbiXnNxr0aObiW5Eb7Ir0GWh/+OXvwAAAP//AwBQSwECLQAUAAYACAAAACEA&#10;toM4kv4AAADhAQAAEwAAAAAAAAAAAAAAAAAAAAAAW0NvbnRlbnRfVHlwZXNdLnhtbFBLAQItABQA&#10;BgAIAAAAIQA4/SH/1gAAAJQBAAALAAAAAAAAAAAAAAAAAC8BAABfcmVscy8ucmVsc1BLAQItABQA&#10;BgAIAAAAIQBEnmij5QEAALQDAAAOAAAAAAAAAAAAAAAAAC4CAABkcnMvZTJvRG9jLnhtbFBLAQIt&#10;ABQABgAIAAAAIQDUNiZ83AAAAAYBAAAPAAAAAAAAAAAAAAAAAD8EAABkcnMvZG93bnJldi54bWxQ&#10;SwUGAAAAAAQABADzAAAASA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6007D"/>
    <w:rsid w:val="00093EEB"/>
    <w:rsid w:val="000B0D00"/>
    <w:rsid w:val="000B7C15"/>
    <w:rsid w:val="000D1D0F"/>
    <w:rsid w:val="000F5290"/>
    <w:rsid w:val="0010165C"/>
    <w:rsid w:val="001212A8"/>
    <w:rsid w:val="0013638F"/>
    <w:rsid w:val="00145128"/>
    <w:rsid w:val="00146BFB"/>
    <w:rsid w:val="001559F5"/>
    <w:rsid w:val="0016169C"/>
    <w:rsid w:val="001F14A2"/>
    <w:rsid w:val="0026630A"/>
    <w:rsid w:val="002801AA"/>
    <w:rsid w:val="002946E2"/>
    <w:rsid w:val="002A4DA5"/>
    <w:rsid w:val="002C3F32"/>
    <w:rsid w:val="002C4676"/>
    <w:rsid w:val="002C70B0"/>
    <w:rsid w:val="002F3CC4"/>
    <w:rsid w:val="003032E2"/>
    <w:rsid w:val="0031300A"/>
    <w:rsid w:val="003273A4"/>
    <w:rsid w:val="0034796E"/>
    <w:rsid w:val="003F442A"/>
    <w:rsid w:val="00473962"/>
    <w:rsid w:val="004A6240"/>
    <w:rsid w:val="004B5D49"/>
    <w:rsid w:val="004D3A3C"/>
    <w:rsid w:val="00513630"/>
    <w:rsid w:val="00560125"/>
    <w:rsid w:val="00585553"/>
    <w:rsid w:val="005B34D9"/>
    <w:rsid w:val="005B68DF"/>
    <w:rsid w:val="005C54D3"/>
    <w:rsid w:val="005D0CCF"/>
    <w:rsid w:val="005F2CC6"/>
    <w:rsid w:val="005F3BCB"/>
    <w:rsid w:val="005F410F"/>
    <w:rsid w:val="0060149A"/>
    <w:rsid w:val="00601924"/>
    <w:rsid w:val="006447EA"/>
    <w:rsid w:val="0064481D"/>
    <w:rsid w:val="00644EC6"/>
    <w:rsid w:val="0064731F"/>
    <w:rsid w:val="00664572"/>
    <w:rsid w:val="00666D09"/>
    <w:rsid w:val="006710F6"/>
    <w:rsid w:val="00677A97"/>
    <w:rsid w:val="006C1B56"/>
    <w:rsid w:val="006D4761"/>
    <w:rsid w:val="007010CE"/>
    <w:rsid w:val="00726872"/>
    <w:rsid w:val="00760F1C"/>
    <w:rsid w:val="007657F0"/>
    <w:rsid w:val="0077110E"/>
    <w:rsid w:val="0077252D"/>
    <w:rsid w:val="007844C0"/>
    <w:rsid w:val="00793700"/>
    <w:rsid w:val="007955DA"/>
    <w:rsid w:val="007D20B3"/>
    <w:rsid w:val="007E5DD3"/>
    <w:rsid w:val="007F350B"/>
    <w:rsid w:val="00820BE4"/>
    <w:rsid w:val="008312F1"/>
    <w:rsid w:val="008451E8"/>
    <w:rsid w:val="008F6ABC"/>
    <w:rsid w:val="00913B9C"/>
    <w:rsid w:val="00927F93"/>
    <w:rsid w:val="00956E77"/>
    <w:rsid w:val="009A338E"/>
    <w:rsid w:val="009E4383"/>
    <w:rsid w:val="009F4811"/>
    <w:rsid w:val="00A073DC"/>
    <w:rsid w:val="00AA390C"/>
    <w:rsid w:val="00B0200A"/>
    <w:rsid w:val="00B06AD6"/>
    <w:rsid w:val="00B574DB"/>
    <w:rsid w:val="00B826C2"/>
    <w:rsid w:val="00B8298E"/>
    <w:rsid w:val="00BB6FD8"/>
    <w:rsid w:val="00BD0723"/>
    <w:rsid w:val="00BD2518"/>
    <w:rsid w:val="00BF1D1C"/>
    <w:rsid w:val="00C20C59"/>
    <w:rsid w:val="00C2727F"/>
    <w:rsid w:val="00C462D1"/>
    <w:rsid w:val="00C538FC"/>
    <w:rsid w:val="00C55B1F"/>
    <w:rsid w:val="00C75CF2"/>
    <w:rsid w:val="00CF1A67"/>
    <w:rsid w:val="00D03F3E"/>
    <w:rsid w:val="00D2750E"/>
    <w:rsid w:val="00D375E0"/>
    <w:rsid w:val="00D50A36"/>
    <w:rsid w:val="00D62446"/>
    <w:rsid w:val="00DA4EA2"/>
    <w:rsid w:val="00DC20B0"/>
    <w:rsid w:val="00DC3D3E"/>
    <w:rsid w:val="00DE2C90"/>
    <w:rsid w:val="00DE3B24"/>
    <w:rsid w:val="00E06947"/>
    <w:rsid w:val="00E21444"/>
    <w:rsid w:val="00E34072"/>
    <w:rsid w:val="00E3592D"/>
    <w:rsid w:val="00E50D76"/>
    <w:rsid w:val="00E92DE8"/>
    <w:rsid w:val="00EB1212"/>
    <w:rsid w:val="00ED65AB"/>
    <w:rsid w:val="00F12850"/>
    <w:rsid w:val="00F1398F"/>
    <w:rsid w:val="00F24B71"/>
    <w:rsid w:val="00F31AA0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011FC"/>
  <w15:docId w15:val="{B9BBECA0-910D-4382-B90D-29D2E044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F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4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604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 del Consejo</dc:title>
  <dc:subject>Consejo 2025 de la UIT</dc:subject>
  <dc:creator>GBS</dc:creator>
  <cp:keywords>C2025, C25, Council-25</cp:keywords>
  <dc:description/>
  <cp:lastModifiedBy>GBS</cp:lastModifiedBy>
  <cp:revision>5</cp:revision>
  <cp:lastPrinted>2006-03-24T09:51:00Z</cp:lastPrinted>
  <dcterms:created xsi:type="dcterms:W3CDTF">2025-03-12T13:03:00Z</dcterms:created>
  <dcterms:modified xsi:type="dcterms:W3CDTF">2025-06-18T15:57:00Z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5c03a5c9b91678b956e25536f0296632c716f66cf9a10e87f22af88ff3e788b1</vt:lpwstr>
  </property>
</Properties>
</file>