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4363A093" w14:textId="77777777" w:rsidTr="00D72F49">
        <w:trPr>
          <w:cantSplit/>
          <w:trHeight w:val="23"/>
        </w:trPr>
        <w:tc>
          <w:tcPr>
            <w:tcW w:w="3969" w:type="dxa"/>
            <w:vMerge w:val="restart"/>
            <w:tcMar>
              <w:left w:w="0" w:type="dxa"/>
            </w:tcMar>
          </w:tcPr>
          <w:p w14:paraId="2AE8805D" w14:textId="3A377528" w:rsidR="00D72F49" w:rsidRPr="00E85629" w:rsidRDefault="00D72F49" w:rsidP="00D72F49">
            <w:pPr>
              <w:tabs>
                <w:tab w:val="left" w:pos="851"/>
              </w:tabs>
              <w:spacing w:before="0" w:line="240" w:lineRule="atLeast"/>
              <w:rPr>
                <w:b/>
              </w:rPr>
            </w:pPr>
            <w:r w:rsidRPr="00122CE1">
              <w:rPr>
                <w:b/>
              </w:rPr>
              <w:t>Point de l'ordre du jour</w:t>
            </w:r>
            <w:r>
              <w:rPr>
                <w:b/>
              </w:rPr>
              <w:t>:</w:t>
            </w:r>
            <w:r w:rsidR="00E93278">
              <w:rPr>
                <w:b/>
              </w:rPr>
              <w:t xml:space="preserve"> PL 2</w:t>
            </w:r>
          </w:p>
        </w:tc>
        <w:tc>
          <w:tcPr>
            <w:tcW w:w="5245" w:type="dxa"/>
          </w:tcPr>
          <w:p w14:paraId="3491407C" w14:textId="3219D83E" w:rsidR="00D72F49" w:rsidRPr="00E85629" w:rsidRDefault="00D72F49" w:rsidP="00D72F49">
            <w:pPr>
              <w:tabs>
                <w:tab w:val="left" w:pos="851"/>
              </w:tabs>
              <w:spacing w:before="0" w:line="240" w:lineRule="atLeast"/>
              <w:jc w:val="right"/>
              <w:rPr>
                <w:b/>
              </w:rPr>
            </w:pPr>
            <w:r>
              <w:rPr>
                <w:b/>
              </w:rPr>
              <w:t>Document C2</w:t>
            </w:r>
            <w:r w:rsidR="00FC6D7D">
              <w:rPr>
                <w:b/>
              </w:rPr>
              <w:t>5</w:t>
            </w:r>
            <w:r>
              <w:rPr>
                <w:b/>
              </w:rPr>
              <w:t>/</w:t>
            </w:r>
            <w:r w:rsidR="00E93278">
              <w:rPr>
                <w:b/>
              </w:rPr>
              <w:t>89</w:t>
            </w:r>
            <w:r>
              <w:rPr>
                <w:b/>
              </w:rPr>
              <w:t>-F</w:t>
            </w:r>
          </w:p>
        </w:tc>
      </w:tr>
      <w:tr w:rsidR="00D72F49" w:rsidRPr="00C049D7" w14:paraId="5AEA274E" w14:textId="77777777" w:rsidTr="00D72F49">
        <w:trPr>
          <w:cantSplit/>
        </w:trPr>
        <w:tc>
          <w:tcPr>
            <w:tcW w:w="3969" w:type="dxa"/>
            <w:vMerge/>
          </w:tcPr>
          <w:p w14:paraId="601404D6" w14:textId="77777777" w:rsidR="00D72F49" w:rsidRPr="00813E5E" w:rsidRDefault="00D72F49" w:rsidP="00D72F49">
            <w:pPr>
              <w:tabs>
                <w:tab w:val="left" w:pos="851"/>
              </w:tabs>
              <w:spacing w:line="240" w:lineRule="atLeast"/>
              <w:rPr>
                <w:b/>
              </w:rPr>
            </w:pPr>
          </w:p>
        </w:tc>
        <w:tc>
          <w:tcPr>
            <w:tcW w:w="5245" w:type="dxa"/>
          </w:tcPr>
          <w:p w14:paraId="7B0A72FC" w14:textId="3C77957C" w:rsidR="00D72F49" w:rsidRPr="00FC6D7D" w:rsidRDefault="00E93278" w:rsidP="00D72F49">
            <w:pPr>
              <w:tabs>
                <w:tab w:val="left" w:pos="851"/>
              </w:tabs>
              <w:spacing w:before="0"/>
              <w:jc w:val="right"/>
              <w:rPr>
                <w:b/>
                <w:lang w:val="en-GB"/>
              </w:rPr>
            </w:pPr>
            <w:r>
              <w:rPr>
                <w:b/>
              </w:rPr>
              <w:t>3 juin 2025</w:t>
            </w:r>
          </w:p>
        </w:tc>
      </w:tr>
      <w:tr w:rsidR="00D72F49" w:rsidRPr="00813E5E" w14:paraId="186198CE" w14:textId="77777777" w:rsidTr="00D72F49">
        <w:trPr>
          <w:cantSplit/>
          <w:trHeight w:val="23"/>
        </w:trPr>
        <w:tc>
          <w:tcPr>
            <w:tcW w:w="3969" w:type="dxa"/>
            <w:vMerge/>
          </w:tcPr>
          <w:p w14:paraId="63F2BB9E" w14:textId="77777777" w:rsidR="00D72F49" w:rsidRPr="00FC6D7D" w:rsidRDefault="00D72F49" w:rsidP="00D72F49">
            <w:pPr>
              <w:tabs>
                <w:tab w:val="left" w:pos="851"/>
              </w:tabs>
              <w:spacing w:line="240" w:lineRule="atLeast"/>
              <w:rPr>
                <w:b/>
                <w:lang w:val="en-GB"/>
              </w:rPr>
            </w:pPr>
          </w:p>
        </w:tc>
        <w:tc>
          <w:tcPr>
            <w:tcW w:w="5245" w:type="dxa"/>
          </w:tcPr>
          <w:p w14:paraId="721485E5"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74519FA8" w14:textId="77777777" w:rsidTr="00D72F49">
        <w:trPr>
          <w:cantSplit/>
          <w:trHeight w:val="23"/>
        </w:trPr>
        <w:tc>
          <w:tcPr>
            <w:tcW w:w="3969" w:type="dxa"/>
          </w:tcPr>
          <w:p w14:paraId="732FDEFD" w14:textId="77777777" w:rsidR="00D72F49" w:rsidRPr="00813E5E" w:rsidRDefault="00D72F49" w:rsidP="00D72F49">
            <w:pPr>
              <w:tabs>
                <w:tab w:val="left" w:pos="851"/>
              </w:tabs>
              <w:spacing w:line="240" w:lineRule="atLeast"/>
              <w:rPr>
                <w:b/>
              </w:rPr>
            </w:pPr>
          </w:p>
        </w:tc>
        <w:tc>
          <w:tcPr>
            <w:tcW w:w="5245" w:type="dxa"/>
          </w:tcPr>
          <w:p w14:paraId="0E8A8D0B" w14:textId="77777777" w:rsidR="00D72F49" w:rsidRDefault="00D72F49" w:rsidP="00D72F49">
            <w:pPr>
              <w:tabs>
                <w:tab w:val="left" w:pos="851"/>
              </w:tabs>
              <w:spacing w:before="0" w:line="240" w:lineRule="atLeast"/>
              <w:jc w:val="right"/>
              <w:rPr>
                <w:b/>
              </w:rPr>
            </w:pPr>
          </w:p>
        </w:tc>
      </w:tr>
      <w:tr w:rsidR="00D72F49" w:rsidRPr="00122CE1" w14:paraId="58B3AFC8" w14:textId="77777777" w:rsidTr="00D72F49">
        <w:trPr>
          <w:cantSplit/>
        </w:trPr>
        <w:tc>
          <w:tcPr>
            <w:tcW w:w="9214" w:type="dxa"/>
            <w:gridSpan w:val="2"/>
            <w:tcMar>
              <w:left w:w="0" w:type="dxa"/>
            </w:tcMar>
          </w:tcPr>
          <w:p w14:paraId="7A66E6DD" w14:textId="6FC2B7E9" w:rsidR="00D72F49" w:rsidRPr="00C42437" w:rsidRDefault="00E93278" w:rsidP="00D72F49">
            <w:pPr>
              <w:pStyle w:val="Source"/>
              <w:jc w:val="left"/>
              <w:rPr>
                <w:sz w:val="34"/>
                <w:szCs w:val="34"/>
                <w:lang w:val="fr-CH"/>
              </w:rPr>
            </w:pPr>
            <w:r w:rsidRPr="00E93278">
              <w:rPr>
                <w:rFonts w:cstheme="minorHAnsi"/>
                <w:color w:val="000000"/>
                <w:sz w:val="34"/>
                <w:szCs w:val="34"/>
              </w:rPr>
              <w:t>Contribution de l'Arabie saoudite (Royaume d'), de l'Égypte (République arabe d'), du Koweït (État du), du Maroc (</w:t>
            </w:r>
            <w:r w:rsidRPr="004C3EF4">
              <w:rPr>
                <w:rFonts w:cstheme="minorHAnsi"/>
                <w:color w:val="000000"/>
                <w:sz w:val="34"/>
                <w:szCs w:val="34"/>
              </w:rPr>
              <w:t>Royaume</w:t>
            </w:r>
            <w:r w:rsidR="004C3EF4">
              <w:rPr>
                <w:rFonts w:cstheme="minorHAnsi"/>
                <w:color w:val="000000"/>
                <w:sz w:val="34"/>
                <w:szCs w:val="34"/>
              </w:rPr>
              <w:t xml:space="preserve"> </w:t>
            </w:r>
            <w:r w:rsidRPr="004C3EF4">
              <w:rPr>
                <w:rFonts w:cstheme="minorHAnsi"/>
                <w:color w:val="000000"/>
                <w:sz w:val="34"/>
                <w:szCs w:val="34"/>
              </w:rPr>
              <w:t>d</w:t>
            </w:r>
            <w:r w:rsidRPr="00E93278">
              <w:rPr>
                <w:rFonts w:cstheme="minorHAnsi"/>
                <w:color w:val="000000"/>
                <w:sz w:val="34"/>
                <w:szCs w:val="34"/>
              </w:rPr>
              <w:t>u), du Qatar (État du), de la République sudafricaine et de la</w:t>
            </w:r>
            <w:r w:rsidR="00627DF2">
              <w:rPr>
                <w:rFonts w:cstheme="minorHAnsi"/>
                <w:color w:val="000000"/>
                <w:sz w:val="34"/>
                <w:szCs w:val="34"/>
              </w:rPr>
              <w:t xml:space="preserve"> </w:t>
            </w:r>
            <w:r w:rsidRPr="00E93278">
              <w:rPr>
                <w:rFonts w:cstheme="minorHAnsi"/>
                <w:color w:val="000000"/>
                <w:sz w:val="34"/>
                <w:szCs w:val="34"/>
              </w:rPr>
              <w:t>Tunisie</w:t>
            </w:r>
          </w:p>
        </w:tc>
      </w:tr>
      <w:tr w:rsidR="00D72F49" w:rsidRPr="00813E5E" w14:paraId="379F5714" w14:textId="77777777" w:rsidTr="00D72F49">
        <w:trPr>
          <w:cantSplit/>
        </w:trPr>
        <w:tc>
          <w:tcPr>
            <w:tcW w:w="9214" w:type="dxa"/>
            <w:gridSpan w:val="2"/>
            <w:tcMar>
              <w:left w:w="0" w:type="dxa"/>
            </w:tcMar>
          </w:tcPr>
          <w:p w14:paraId="006B8379" w14:textId="5678866D" w:rsidR="00D72F49" w:rsidRPr="00E93278" w:rsidRDefault="00C7588B" w:rsidP="00D72F49">
            <w:pPr>
              <w:pStyle w:val="Subtitle"/>
              <w:framePr w:hSpace="0" w:wrap="auto" w:hAnchor="text" w:xAlign="left" w:yAlign="inline"/>
              <w:rPr>
                <w:sz w:val="32"/>
                <w:szCs w:val="32"/>
                <w:lang w:val="fr-FR"/>
              </w:rPr>
            </w:pPr>
            <w:r w:rsidRPr="00E93278">
              <w:rPr>
                <w:rFonts w:cstheme="minorHAnsi"/>
                <w:sz w:val="32"/>
                <w:szCs w:val="32"/>
                <w:lang w:val="fr-FR"/>
              </w:rPr>
              <w:t>PROPOSITION CONCERNANT L'ÉDITION 2026 DE LA JOURNÉE MONDIALE DES TÉLÉCOMMUNICATIONS ET DE LA SOCIÉTÉ DE L</w:t>
            </w:r>
            <w:r>
              <w:rPr>
                <w:rFonts w:cstheme="minorHAnsi"/>
                <w:sz w:val="32"/>
                <w:szCs w:val="32"/>
                <w:lang w:val="fr-FR"/>
              </w:rPr>
              <w:t>'</w:t>
            </w:r>
            <w:r w:rsidRPr="00E93278">
              <w:rPr>
                <w:rFonts w:cstheme="minorHAnsi"/>
                <w:sz w:val="32"/>
                <w:szCs w:val="32"/>
                <w:lang w:val="fr-FR"/>
              </w:rPr>
              <w:t>INFORMATION</w:t>
            </w:r>
          </w:p>
        </w:tc>
      </w:tr>
      <w:tr w:rsidR="00D72F49" w:rsidRPr="00813E5E" w14:paraId="7579F73B" w14:textId="77777777" w:rsidTr="00D72F49">
        <w:trPr>
          <w:cantSplit/>
        </w:trPr>
        <w:tc>
          <w:tcPr>
            <w:tcW w:w="9214" w:type="dxa"/>
            <w:gridSpan w:val="2"/>
            <w:tcBorders>
              <w:top w:val="single" w:sz="4" w:space="0" w:color="auto"/>
              <w:bottom w:val="single" w:sz="4" w:space="0" w:color="auto"/>
            </w:tcBorders>
            <w:tcMar>
              <w:left w:w="0" w:type="dxa"/>
            </w:tcMar>
          </w:tcPr>
          <w:p w14:paraId="76DC74DA" w14:textId="77777777" w:rsidR="00D72F49" w:rsidRPr="0099485B" w:rsidRDefault="00F37FE5" w:rsidP="00D72F49">
            <w:pPr>
              <w:spacing w:before="160"/>
              <w:rPr>
                <w:b/>
                <w:bCs/>
                <w:sz w:val="26"/>
                <w:szCs w:val="26"/>
                <w:lang w:val="fr-CH"/>
              </w:rPr>
            </w:pPr>
            <w:r>
              <w:rPr>
                <w:b/>
                <w:bCs/>
                <w:sz w:val="26"/>
                <w:szCs w:val="26"/>
                <w:lang w:val="fr-CH"/>
              </w:rPr>
              <w:t>Objet</w:t>
            </w:r>
          </w:p>
          <w:p w14:paraId="027BCBA8" w14:textId="4BDB974B" w:rsidR="00D72F49" w:rsidRPr="0099485B" w:rsidRDefault="00E93278" w:rsidP="00C7588B">
            <w:pPr>
              <w:jc w:val="both"/>
              <w:rPr>
                <w:lang w:val="fr-CH"/>
              </w:rPr>
            </w:pPr>
            <w:r w:rsidRPr="00E93278">
              <w:rPr>
                <w:lang w:val="fr-CH"/>
              </w:rPr>
              <w:t>Proposition de thème pour l'édition 2026 de la Journée mondiale des télécommunications et de la société de l'information</w:t>
            </w:r>
            <w:r>
              <w:rPr>
                <w:lang w:val="fr-CH"/>
              </w:rPr>
              <w:t>.</w:t>
            </w:r>
          </w:p>
          <w:p w14:paraId="62409444" w14:textId="77777777" w:rsidR="00D72F49" w:rsidRPr="00122CE1" w:rsidRDefault="00D72F49" w:rsidP="00D72F49">
            <w:pPr>
              <w:spacing w:before="160"/>
              <w:rPr>
                <w:b/>
                <w:bCs/>
                <w:sz w:val="26"/>
                <w:szCs w:val="26"/>
                <w:lang w:val="fr-CH"/>
              </w:rPr>
            </w:pPr>
            <w:r w:rsidRPr="00122CE1">
              <w:rPr>
                <w:b/>
                <w:bCs/>
                <w:sz w:val="26"/>
                <w:szCs w:val="26"/>
                <w:lang w:val="fr-CH"/>
              </w:rPr>
              <w:t>Suite à donner par le Conseil</w:t>
            </w:r>
          </w:p>
          <w:p w14:paraId="6284E34C" w14:textId="4C55941A" w:rsidR="00D72F49" w:rsidRPr="00122CE1" w:rsidRDefault="00E93278" w:rsidP="00C7588B">
            <w:pPr>
              <w:jc w:val="both"/>
              <w:rPr>
                <w:lang w:val="fr-CH"/>
              </w:rPr>
            </w:pPr>
            <w:r w:rsidRPr="00E93278">
              <w:rPr>
                <w:lang w:val="fr-CH"/>
              </w:rPr>
              <w:t>Le Conseil est invité à examiner et à approuver le thème proposé dans la présente contribution pour l'édition 2026 de la Journée mondiale des télécommunications et de la société de l'information.</w:t>
            </w:r>
          </w:p>
          <w:p w14:paraId="10FFEB0F" w14:textId="77777777" w:rsidR="00D72F49" w:rsidRPr="00813E5E" w:rsidRDefault="00D72F49" w:rsidP="00D72F49">
            <w:pPr>
              <w:spacing w:before="160"/>
              <w:rPr>
                <w:caps/>
                <w:sz w:val="22"/>
              </w:rPr>
            </w:pPr>
            <w:r w:rsidRPr="00813E5E">
              <w:rPr>
                <w:sz w:val="22"/>
              </w:rPr>
              <w:t>____________</w:t>
            </w:r>
            <w:r>
              <w:rPr>
                <w:sz w:val="22"/>
              </w:rPr>
              <w:t>______</w:t>
            </w:r>
          </w:p>
          <w:p w14:paraId="44E94AE2" w14:textId="77777777" w:rsidR="00D72F49" w:rsidRDefault="00D72F49" w:rsidP="00D72F49">
            <w:pPr>
              <w:spacing w:before="160"/>
              <w:rPr>
                <w:b/>
                <w:bCs/>
                <w:sz w:val="26"/>
                <w:szCs w:val="26"/>
              </w:rPr>
            </w:pPr>
            <w:r w:rsidRPr="00F16BAB">
              <w:rPr>
                <w:b/>
                <w:bCs/>
                <w:sz w:val="26"/>
                <w:szCs w:val="26"/>
              </w:rPr>
              <w:t>Références</w:t>
            </w:r>
          </w:p>
          <w:p w14:paraId="44EA8EED" w14:textId="7371DCD1" w:rsidR="00D72F49" w:rsidRPr="00FC6D7D" w:rsidRDefault="00E93278" w:rsidP="00D72F49">
            <w:pPr>
              <w:spacing w:after="160"/>
              <w:rPr>
                <w:i/>
                <w:iCs/>
                <w:sz w:val="22"/>
                <w:szCs w:val="22"/>
              </w:rPr>
            </w:pPr>
            <w:r w:rsidRPr="00E93278">
              <w:rPr>
                <w:i/>
                <w:iCs/>
                <w:szCs w:val="24"/>
              </w:rPr>
              <w:t>Sans objet.</w:t>
            </w:r>
          </w:p>
        </w:tc>
      </w:tr>
    </w:tbl>
    <w:p w14:paraId="3FD777A7"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03D9D24B" w14:textId="77777777" w:rsidR="00E93278" w:rsidRDefault="00E93278" w:rsidP="00E93278">
      <w:pPr>
        <w:pStyle w:val="Headingb"/>
      </w:pPr>
      <w:r>
        <w:lastRenderedPageBreak/>
        <w:t>Introduction</w:t>
      </w:r>
    </w:p>
    <w:p w14:paraId="5665455C" w14:textId="1E65B496" w:rsidR="00E93278" w:rsidRDefault="00E93278" w:rsidP="00C7588B">
      <w:pPr>
        <w:jc w:val="both"/>
      </w:pPr>
      <w:r>
        <w:t xml:space="preserve">La Journée mondiale des télécommunications et de la société de l'information, célébrée chaque année le 17 mai, commémore la création de l'Union internationale des télécommunications (UIT) et permet de mettre en lumière les possibilités offertes par les TIC pour favoriser un développement inclusif et durable. Elle constitue également un cadre permettant de sensibiliser aux grandes questions relatives à la transformation numérique et d'encourager un dialogue mondial sur ces questions. Alors que le monde entre dans une phase critique d'accélération du développement numérique et de lutte contre les changements climatiques, le thème de l'édition 2026 de cette </w:t>
      </w:r>
      <w:r w:rsidR="004C3EF4">
        <w:t>j</w:t>
      </w:r>
      <w:r>
        <w:t>ournée doit faire ressortir l'esprit d'innovation, de résilience et de coopération mondiale.</w:t>
      </w:r>
    </w:p>
    <w:p w14:paraId="0622CA85" w14:textId="77777777" w:rsidR="00E93278" w:rsidRDefault="00E93278" w:rsidP="00C7588B">
      <w:pPr>
        <w:pStyle w:val="Headingb"/>
        <w:jc w:val="both"/>
      </w:pPr>
      <w:r>
        <w:t>Discussion</w:t>
      </w:r>
    </w:p>
    <w:p w14:paraId="7FBFF999" w14:textId="41EA575B" w:rsidR="00E93278" w:rsidRDefault="00E93278" w:rsidP="00C7588B">
      <w:pPr>
        <w:jc w:val="both"/>
      </w:pPr>
      <w:r>
        <w:t>Dans un souci de pertinence et d'efficacité, le thème de l'édition 2026 devrait mettre en évidence les tendances mondiales actuellement observées dans l'écosystème des TIC. Les deux thèmes suivants sont proposés, chacun étant aligné sur le Plan stratégique de l'UIT, les grandes orientations du SMSI et le Pacte numérique mondial:</w:t>
      </w:r>
    </w:p>
    <w:p w14:paraId="02D76603" w14:textId="39719E9A" w:rsidR="00E93278" w:rsidRPr="00E93278" w:rsidRDefault="00E93278" w:rsidP="00C7588B">
      <w:pPr>
        <w:pStyle w:val="enumlev1"/>
        <w:jc w:val="both"/>
        <w:rPr>
          <w:b/>
          <w:bCs/>
        </w:rPr>
      </w:pPr>
      <w:r w:rsidRPr="00E93278">
        <w:rPr>
          <w:b/>
          <w:bCs/>
        </w:rPr>
        <w:t>1)</w:t>
      </w:r>
      <w:r w:rsidRPr="00E93278">
        <w:rPr>
          <w:b/>
          <w:bCs/>
        </w:rPr>
        <w:tab/>
      </w:r>
      <w:r w:rsidR="0005776A">
        <w:rPr>
          <w:b/>
          <w:bCs/>
        </w:rPr>
        <w:t>"</w:t>
      </w:r>
      <w:r w:rsidRPr="00E93278">
        <w:rPr>
          <w:b/>
          <w:bCs/>
        </w:rPr>
        <w:t>Renforcer la confiance numérique dans un monde reposant sur l</w:t>
      </w:r>
      <w:r>
        <w:rPr>
          <w:b/>
          <w:bCs/>
        </w:rPr>
        <w:t>'</w:t>
      </w:r>
      <w:r w:rsidRPr="00E93278">
        <w:rPr>
          <w:b/>
          <w:bCs/>
        </w:rPr>
        <w:t>IA</w:t>
      </w:r>
      <w:r w:rsidR="0005776A">
        <w:rPr>
          <w:b/>
          <w:bCs/>
        </w:rPr>
        <w:t>"</w:t>
      </w:r>
      <w:r w:rsidRPr="00E93278">
        <w:rPr>
          <w:b/>
          <w:bCs/>
        </w:rPr>
        <w:t>:</w:t>
      </w:r>
    </w:p>
    <w:p w14:paraId="1C712548" w14:textId="4CD42C16" w:rsidR="00E93278" w:rsidRDefault="00E93278" w:rsidP="00C7588B">
      <w:pPr>
        <w:pStyle w:val="enumlev1"/>
        <w:jc w:val="both"/>
      </w:pPr>
      <w:r>
        <w:tab/>
        <w:t>Les technologies d'intelligence artificielle (IA) s'intégrant pleinement dans les sociétés, il est essentiel de garantir la confiance numérique. Ce thème met en avant le développement responsable de l'IA, la transparence algorithmique et la gouvernance éthique des données au service de la protection des droits des utilisateurs et de l'instauration d'un climat de confiance dans les systèmes numériques.</w:t>
      </w:r>
    </w:p>
    <w:p w14:paraId="3BB00ABC" w14:textId="299D3F11" w:rsidR="00E93278" w:rsidRPr="00E93278" w:rsidRDefault="00E93278" w:rsidP="00C7588B">
      <w:pPr>
        <w:pStyle w:val="enumlev1"/>
        <w:jc w:val="both"/>
        <w:rPr>
          <w:b/>
          <w:bCs/>
        </w:rPr>
      </w:pPr>
      <w:r w:rsidRPr="00E93278">
        <w:rPr>
          <w:b/>
          <w:bCs/>
        </w:rPr>
        <w:t>2)</w:t>
      </w:r>
      <w:r w:rsidRPr="00E93278">
        <w:rPr>
          <w:b/>
          <w:bCs/>
        </w:rPr>
        <w:tab/>
      </w:r>
      <w:r w:rsidR="0005776A">
        <w:rPr>
          <w:b/>
          <w:bCs/>
        </w:rPr>
        <w:t>"</w:t>
      </w:r>
      <w:r w:rsidRPr="00E93278">
        <w:rPr>
          <w:b/>
          <w:bCs/>
        </w:rPr>
        <w:t xml:space="preserve">L'espace pour </w:t>
      </w:r>
      <w:r w:rsidRPr="004C3EF4">
        <w:rPr>
          <w:b/>
          <w:bCs/>
        </w:rPr>
        <w:t>tous</w:t>
      </w:r>
      <w:r w:rsidRPr="0005776A">
        <w:rPr>
          <w:b/>
          <w:bCs/>
        </w:rPr>
        <w:t xml:space="preserve">: </w:t>
      </w:r>
      <w:r w:rsidR="004C3EF4">
        <w:rPr>
          <w:b/>
          <w:bCs/>
        </w:rPr>
        <w:t>é</w:t>
      </w:r>
      <w:r w:rsidRPr="00E93278">
        <w:rPr>
          <w:b/>
          <w:bCs/>
        </w:rPr>
        <w:t>tendre la connectivité au-delà des frontières</w:t>
      </w:r>
      <w:r w:rsidR="0005776A">
        <w:rPr>
          <w:b/>
          <w:bCs/>
        </w:rPr>
        <w:t>"</w:t>
      </w:r>
      <w:r w:rsidRPr="00E93278">
        <w:rPr>
          <w:b/>
          <w:bCs/>
        </w:rPr>
        <w:t>:</w:t>
      </w:r>
    </w:p>
    <w:p w14:paraId="6B989507" w14:textId="23FED2FF" w:rsidR="00E93278" w:rsidRDefault="00E93278" w:rsidP="00C7588B">
      <w:pPr>
        <w:pStyle w:val="enumlev1"/>
        <w:jc w:val="both"/>
      </w:pPr>
      <w:r>
        <w:tab/>
        <w:t>Le déploiement croissant d'infrastructures TIC spatiales offre une occasion unique de connecter ceux qui ne le sont pas encore. Ce thème met en lumière le rôle joué par les technologies satellitaires et spatiales pour assurer un accès universel et parvenir à l'inclusion numérique, en particulier pour les communautés isolées et mal desservies.</w:t>
      </w:r>
    </w:p>
    <w:p w14:paraId="579A195D" w14:textId="77777777" w:rsidR="00E93278" w:rsidRDefault="00E93278" w:rsidP="00C7588B">
      <w:pPr>
        <w:pStyle w:val="Headingb"/>
        <w:jc w:val="both"/>
      </w:pPr>
      <w:r>
        <w:t>Proposition</w:t>
      </w:r>
    </w:p>
    <w:p w14:paraId="4DCBED4F" w14:textId="7A69B460" w:rsidR="00E93278" w:rsidRDefault="00E93278" w:rsidP="00C7588B">
      <w:pPr>
        <w:jc w:val="both"/>
      </w:pPr>
      <w:r>
        <w:t>Nous soumettons au Conseil de l'UIT pour examen les propositions de thème ci-après pour l'édition 2026 de la Journée mondiale des télécommunications et de la société de l'information:</w:t>
      </w:r>
    </w:p>
    <w:p w14:paraId="235BD873" w14:textId="78A70AF7" w:rsidR="00E93278" w:rsidRDefault="00E93278" w:rsidP="00C7588B">
      <w:pPr>
        <w:pStyle w:val="enumlev1"/>
        <w:jc w:val="both"/>
      </w:pPr>
      <w:r>
        <w:t>–</w:t>
      </w:r>
      <w:r>
        <w:tab/>
      </w:r>
      <w:r w:rsidR="0005776A">
        <w:t>"</w:t>
      </w:r>
      <w:r>
        <w:t>Renforcer la confiance numérique dans un monde reposant sur l'IA</w:t>
      </w:r>
      <w:r w:rsidR="0005776A">
        <w:t>"</w:t>
      </w:r>
      <w:r>
        <w:t>.</w:t>
      </w:r>
    </w:p>
    <w:p w14:paraId="103BDDA8" w14:textId="6B903C91" w:rsidR="006A11AE" w:rsidRDefault="00E93278" w:rsidP="00C7588B">
      <w:pPr>
        <w:pStyle w:val="enumlev1"/>
        <w:jc w:val="both"/>
      </w:pPr>
      <w:r>
        <w:t>–</w:t>
      </w:r>
      <w:r>
        <w:tab/>
      </w:r>
      <w:r w:rsidR="0005776A">
        <w:t>"</w:t>
      </w:r>
      <w:r>
        <w:t>L'espace pour tous</w:t>
      </w:r>
      <w:r w:rsidRPr="004C3EF4">
        <w:t>:</w:t>
      </w:r>
      <w:r>
        <w:t xml:space="preserve"> étendre la connectivité au-delà des frontières</w:t>
      </w:r>
      <w:r w:rsidR="0005776A">
        <w:t>"</w:t>
      </w:r>
      <w:r>
        <w:t>.</w:t>
      </w:r>
    </w:p>
    <w:p w14:paraId="5F653A89" w14:textId="77777777" w:rsidR="005467F5" w:rsidRPr="00E93278" w:rsidRDefault="005467F5" w:rsidP="00C7588B">
      <w:pPr>
        <w:pStyle w:val="enumlev1"/>
        <w:jc w:val="both"/>
      </w:pPr>
    </w:p>
    <w:p w14:paraId="63B32A7B" w14:textId="77777777" w:rsidR="00897553" w:rsidRDefault="006A11AE" w:rsidP="006A11AE">
      <w:pPr>
        <w:jc w:val="center"/>
      </w:pPr>
      <w:r>
        <w:t>______________</w:t>
      </w:r>
    </w:p>
    <w:sectPr w:rsidR="00897553"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B7A16" w14:textId="77777777" w:rsidR="0069549F" w:rsidRDefault="0069549F">
      <w:r>
        <w:separator/>
      </w:r>
    </w:p>
  </w:endnote>
  <w:endnote w:type="continuationSeparator" w:id="0">
    <w:p w14:paraId="18545871" w14:textId="77777777" w:rsidR="0069549F" w:rsidRDefault="0069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BF579" w14:textId="28EFCA72" w:rsidR="00732045" w:rsidRDefault="0005776A">
    <w:pPr>
      <w:pStyle w:val="Footer"/>
    </w:pPr>
    <w:fldSimple w:instr=" FILENAME \p \* MERGEFORMAT ">
      <w:r>
        <w:t>P:\FRA\gDoc\SG\C25\2501366F.docx</w:t>
      </w:r>
    </w:fldSimple>
    <w:r w:rsidR="00732045">
      <w:tab/>
    </w:r>
    <w:r w:rsidR="002F1B76">
      <w:fldChar w:fldCharType="begin"/>
    </w:r>
    <w:r w:rsidR="00732045">
      <w:instrText xml:space="preserve"> savedate \@ dd.MM.yy </w:instrText>
    </w:r>
    <w:r w:rsidR="002F1B76">
      <w:fldChar w:fldCharType="separate"/>
    </w:r>
    <w:r w:rsidR="00C7588B">
      <w:t>12.06.25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0F55556" w14:textId="77777777" w:rsidTr="00E31DCE">
      <w:trPr>
        <w:jc w:val="center"/>
      </w:trPr>
      <w:tc>
        <w:tcPr>
          <w:tcW w:w="1803" w:type="dxa"/>
          <w:vAlign w:val="center"/>
        </w:tcPr>
        <w:p w14:paraId="687FFF5B" w14:textId="0F98ED1C" w:rsidR="00A51849" w:rsidRDefault="00E93278" w:rsidP="00A51849">
          <w:pPr>
            <w:pStyle w:val="Header"/>
            <w:jc w:val="left"/>
            <w:rPr>
              <w:noProof/>
            </w:rPr>
          </w:pPr>
          <w:r>
            <w:rPr>
              <w:noProof/>
            </w:rPr>
            <w:t>2501366</w:t>
          </w:r>
        </w:p>
      </w:tc>
      <w:tc>
        <w:tcPr>
          <w:tcW w:w="8261" w:type="dxa"/>
        </w:tcPr>
        <w:p w14:paraId="11742D2A" w14:textId="1EF77E52"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E93278">
            <w:rPr>
              <w:bCs/>
            </w:rPr>
            <w:t>89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ED79D1B"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602497C" w14:textId="77777777" w:rsidTr="00E31DCE">
      <w:trPr>
        <w:jc w:val="center"/>
      </w:trPr>
      <w:tc>
        <w:tcPr>
          <w:tcW w:w="1803" w:type="dxa"/>
          <w:vAlign w:val="center"/>
        </w:tcPr>
        <w:p w14:paraId="4FA9ABE9"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3B34DCAA" w14:textId="7A0C0764"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E93278">
            <w:rPr>
              <w:bCs/>
            </w:rPr>
            <w:t>89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0CA112F"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0ADED" w14:textId="77777777" w:rsidR="0069549F" w:rsidRDefault="0069549F">
      <w:r>
        <w:t>____________________</w:t>
      </w:r>
    </w:p>
  </w:footnote>
  <w:footnote w:type="continuationSeparator" w:id="0">
    <w:p w14:paraId="7ED1F3CA" w14:textId="77777777" w:rsidR="0069549F" w:rsidRDefault="00695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0A2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AF1508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2DEBE10C" w14:textId="77777777" w:rsidTr="00D37B53">
      <w:trPr>
        <w:trHeight w:val="1104"/>
        <w:jc w:val="center"/>
      </w:trPr>
      <w:tc>
        <w:tcPr>
          <w:tcW w:w="5317" w:type="dxa"/>
          <w:vAlign w:val="center"/>
        </w:tcPr>
        <w:p w14:paraId="2DECCBC9"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EDCAA3F" wp14:editId="327C1173">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7052A75F" w14:textId="77777777" w:rsidR="00524E8D" w:rsidRDefault="00524E8D" w:rsidP="00A51849">
          <w:pPr>
            <w:pStyle w:val="Header"/>
            <w:jc w:val="right"/>
            <w:rPr>
              <w:rFonts w:ascii="Arial" w:hAnsi="Arial" w:cs="Arial"/>
              <w:b/>
              <w:bCs/>
              <w:color w:val="009CD6"/>
              <w:szCs w:val="18"/>
            </w:rPr>
          </w:pPr>
        </w:p>
      </w:tc>
    </w:tr>
  </w:tbl>
  <w:p w14:paraId="4D2554D0"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B62518" wp14:editId="52B9EC06">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3A561"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9F"/>
    <w:rsid w:val="000371E6"/>
    <w:rsid w:val="0005776A"/>
    <w:rsid w:val="00076A2C"/>
    <w:rsid w:val="000D0D0A"/>
    <w:rsid w:val="00103163"/>
    <w:rsid w:val="00106B19"/>
    <w:rsid w:val="001133EF"/>
    <w:rsid w:val="00115D93"/>
    <w:rsid w:val="001247A8"/>
    <w:rsid w:val="001370B2"/>
    <w:rsid w:val="001378C0"/>
    <w:rsid w:val="0018694A"/>
    <w:rsid w:val="00194B2B"/>
    <w:rsid w:val="001A3287"/>
    <w:rsid w:val="001A6508"/>
    <w:rsid w:val="001D4C31"/>
    <w:rsid w:val="001E4D21"/>
    <w:rsid w:val="00207CD1"/>
    <w:rsid w:val="00226657"/>
    <w:rsid w:val="002477A2"/>
    <w:rsid w:val="00263A51"/>
    <w:rsid w:val="00267E02"/>
    <w:rsid w:val="00280869"/>
    <w:rsid w:val="002A5D44"/>
    <w:rsid w:val="002C3F32"/>
    <w:rsid w:val="002C4E3D"/>
    <w:rsid w:val="002E0BC4"/>
    <w:rsid w:val="002F1B76"/>
    <w:rsid w:val="0033568E"/>
    <w:rsid w:val="00355FF5"/>
    <w:rsid w:val="00361350"/>
    <w:rsid w:val="003C3FAE"/>
    <w:rsid w:val="004038CB"/>
    <w:rsid w:val="0040546F"/>
    <w:rsid w:val="004177BD"/>
    <w:rsid w:val="0042404A"/>
    <w:rsid w:val="0044618F"/>
    <w:rsid w:val="0046769A"/>
    <w:rsid w:val="00475FB3"/>
    <w:rsid w:val="004C37A9"/>
    <w:rsid w:val="004C3EF4"/>
    <w:rsid w:val="004D1D50"/>
    <w:rsid w:val="004F259E"/>
    <w:rsid w:val="00511F1D"/>
    <w:rsid w:val="00520F36"/>
    <w:rsid w:val="00524E8D"/>
    <w:rsid w:val="00534E13"/>
    <w:rsid w:val="00540615"/>
    <w:rsid w:val="00540A6D"/>
    <w:rsid w:val="005464DC"/>
    <w:rsid w:val="005467F5"/>
    <w:rsid w:val="00566679"/>
    <w:rsid w:val="00571EEA"/>
    <w:rsid w:val="00575417"/>
    <w:rsid w:val="005768E1"/>
    <w:rsid w:val="005B1938"/>
    <w:rsid w:val="005C3890"/>
    <w:rsid w:val="005F7BFE"/>
    <w:rsid w:val="00600017"/>
    <w:rsid w:val="006235CA"/>
    <w:rsid w:val="0062366E"/>
    <w:rsid w:val="00627DF2"/>
    <w:rsid w:val="006643AB"/>
    <w:rsid w:val="0069549F"/>
    <w:rsid w:val="006A11AE"/>
    <w:rsid w:val="006F0A53"/>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82919"/>
    <w:rsid w:val="00897553"/>
    <w:rsid w:val="008A4E87"/>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7B00"/>
    <w:rsid w:val="00B309F9"/>
    <w:rsid w:val="00B32B60"/>
    <w:rsid w:val="00B51005"/>
    <w:rsid w:val="00B61619"/>
    <w:rsid w:val="00BB4545"/>
    <w:rsid w:val="00BD5873"/>
    <w:rsid w:val="00BF4B60"/>
    <w:rsid w:val="00C049D7"/>
    <w:rsid w:val="00C04BE3"/>
    <w:rsid w:val="00C25D29"/>
    <w:rsid w:val="00C27A7C"/>
    <w:rsid w:val="00C42437"/>
    <w:rsid w:val="00C7588B"/>
    <w:rsid w:val="00CA08ED"/>
    <w:rsid w:val="00CC6EAA"/>
    <w:rsid w:val="00CF183B"/>
    <w:rsid w:val="00D3603C"/>
    <w:rsid w:val="00D375CD"/>
    <w:rsid w:val="00D37B53"/>
    <w:rsid w:val="00D553A2"/>
    <w:rsid w:val="00D72F49"/>
    <w:rsid w:val="00D774D3"/>
    <w:rsid w:val="00D904E8"/>
    <w:rsid w:val="00DA08C3"/>
    <w:rsid w:val="00DB0E64"/>
    <w:rsid w:val="00DB5A3E"/>
    <w:rsid w:val="00DC22AA"/>
    <w:rsid w:val="00DD1A99"/>
    <w:rsid w:val="00DF74DD"/>
    <w:rsid w:val="00E25AD0"/>
    <w:rsid w:val="00E4428F"/>
    <w:rsid w:val="00E47427"/>
    <w:rsid w:val="00E93278"/>
    <w:rsid w:val="00E93668"/>
    <w:rsid w:val="00E95647"/>
    <w:rsid w:val="00EB6350"/>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2CC4E"/>
  <w15:docId w15:val="{AB73B8F6-471E-40C0-9ECD-BD75F2E7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TotalTime>
  <Pages>2</Pages>
  <Words>460</Words>
  <Characters>2702</Characters>
  <Application>Microsoft Office Word</Application>
  <DocSecurity>0</DocSecurity>
  <Lines>60</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3132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concernant l'édition 2026 de la Journée mondiale des télécommunications et de la société de l'information</dc:title>
  <dc:subject>Conseil 2025 de l'UIT</dc:subject>
  <cp:keywords>C2025, C25, Council-25</cp:keywords>
  <dc:description/>
  <cp:lastPrinted>2000-07-18T08:55:00Z</cp:lastPrinted>
  <dcterms:created xsi:type="dcterms:W3CDTF">2025-06-12T16:27:00Z</dcterms:created>
  <dcterms:modified xsi:type="dcterms:W3CDTF">2025-06-12T16:28:00Z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