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60A70ECE"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EE0914" w:rsidRPr="00EE0914">
              <w:rPr>
                <w:rFonts w:cstheme="minorHAnsi"/>
                <w:b/>
                <w:bCs/>
                <w:lang w:val="ru-RU"/>
              </w:rPr>
              <w:t>ADM 3</w:t>
            </w:r>
          </w:p>
        </w:tc>
        <w:tc>
          <w:tcPr>
            <w:tcW w:w="5245" w:type="dxa"/>
          </w:tcPr>
          <w:p w14:paraId="64410F78" w14:textId="6D242119"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w:t>
            </w:r>
            <w:r w:rsidR="0072138B">
              <w:rPr>
                <w:b/>
                <w:lang w:val="fr-CH"/>
              </w:rPr>
              <w:t>5</w:t>
            </w:r>
            <w:r w:rsidRPr="00E24D59">
              <w:rPr>
                <w:b/>
                <w:lang w:val="fr-CH"/>
              </w:rPr>
              <w:t>/</w:t>
            </w:r>
            <w:r w:rsidR="00EE0914">
              <w:rPr>
                <w:b/>
                <w:bCs/>
                <w:color w:val="000000"/>
                <w:lang w:val="zh-CN"/>
              </w:rPr>
              <w:t>62</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6B6EDECE" w:rsidR="00E24D59" w:rsidRPr="00E85629" w:rsidRDefault="007A77B3" w:rsidP="00E31DCE">
            <w:pPr>
              <w:tabs>
                <w:tab w:val="left" w:pos="851"/>
              </w:tabs>
              <w:spacing w:before="0"/>
              <w:jc w:val="right"/>
              <w:rPr>
                <w:b/>
              </w:rPr>
            </w:pPr>
            <w:r w:rsidRPr="007A77B3">
              <w:rPr>
                <w:rFonts w:hint="eastAsia"/>
                <w:b/>
              </w:rPr>
              <w:t>2025</w:t>
            </w:r>
            <w:r w:rsidRPr="007A77B3">
              <w:rPr>
                <w:rFonts w:hint="eastAsia"/>
                <w:b/>
              </w:rPr>
              <w:t>年</w:t>
            </w:r>
            <w:r w:rsidRPr="007A77B3">
              <w:rPr>
                <w:rFonts w:hint="eastAsia"/>
                <w:b/>
              </w:rPr>
              <w:t>5</w:t>
            </w:r>
            <w:r w:rsidRPr="007A77B3">
              <w:rPr>
                <w:rFonts w:hint="eastAsia"/>
                <w:b/>
              </w:rPr>
              <w:t>月</w:t>
            </w:r>
            <w:r w:rsidRPr="007A77B3">
              <w:rPr>
                <w:rFonts w:hint="eastAsia"/>
                <w:b/>
              </w:rPr>
              <w:t>1</w:t>
            </w:r>
            <w:r w:rsidR="00EE0914">
              <w:rPr>
                <w:rFonts w:hint="eastAsia"/>
                <w:b/>
                <w:lang w:eastAsia="zh-CN"/>
              </w:rPr>
              <w:t>9</w:t>
            </w:r>
            <w:r w:rsidRPr="007A77B3">
              <w:rPr>
                <w:rFonts w:hint="eastAsia"/>
                <w:b/>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2E99E71F"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rPr>
              <w:t>原文：</w:t>
            </w:r>
            <w:r w:rsidR="007A77B3" w:rsidRPr="007A77B3">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851478" w14:textId="77777777" w:rsidTr="00E31DCE">
        <w:trPr>
          <w:cantSplit/>
        </w:trPr>
        <w:tc>
          <w:tcPr>
            <w:tcW w:w="9214" w:type="dxa"/>
            <w:gridSpan w:val="2"/>
            <w:tcMar>
              <w:left w:w="0" w:type="dxa"/>
            </w:tcMar>
          </w:tcPr>
          <w:p w14:paraId="152174A8" w14:textId="58D27EE4" w:rsidR="00E24D59" w:rsidRPr="00477D57" w:rsidRDefault="00EE0914" w:rsidP="00E31DCE">
            <w:pPr>
              <w:pStyle w:val="Subtitle"/>
              <w:framePr w:hSpace="0" w:wrap="auto" w:hAnchor="text" w:xAlign="left" w:yAlign="inline"/>
              <w:rPr>
                <w:rFonts w:eastAsia="SimSun"/>
                <w:lang w:eastAsia="zh-CN"/>
              </w:rPr>
            </w:pPr>
            <w:bookmarkStart w:id="6" w:name="dtitle1" w:colFirst="0" w:colLast="0"/>
            <w:bookmarkEnd w:id="5"/>
            <w:r w:rsidRPr="00EE0914">
              <w:rPr>
                <w:rFonts w:eastAsia="SimSun" w:hint="eastAsia"/>
                <w:lang w:eastAsia="zh-CN"/>
              </w:rPr>
              <w:t>2023-24</w:t>
            </w:r>
            <w:r w:rsidRPr="00EE0914">
              <w:rPr>
                <w:rFonts w:eastAsia="SimSun" w:hint="eastAsia"/>
                <w:lang w:eastAsia="zh-CN"/>
              </w:rPr>
              <w:t>年实施的增效措施和未来计划</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1D32FD72" w14:textId="77777777" w:rsidR="00EE0914" w:rsidRPr="00EE0914" w:rsidRDefault="00EE0914" w:rsidP="00EE0914">
            <w:pPr>
              <w:ind w:firstLineChars="200" w:firstLine="480"/>
              <w:rPr>
                <w:rFonts w:cs="Calibri"/>
                <w:lang w:eastAsia="zh-CN"/>
              </w:rPr>
            </w:pPr>
            <w:r w:rsidRPr="00EE0914">
              <w:rPr>
                <w:rFonts w:asciiTheme="majorEastAsia" w:eastAsiaTheme="majorEastAsia" w:hAnsiTheme="majorEastAsia" w:hint="eastAsia"/>
                <w:lang w:eastAsia="zh-CN"/>
              </w:rPr>
              <w:t>本</w:t>
            </w:r>
            <w:r w:rsidRPr="00EE0914">
              <w:rPr>
                <w:rFonts w:cs="Calibri" w:hint="eastAsia"/>
                <w:lang w:eastAsia="zh-CN"/>
              </w:rPr>
              <w:t>文件概述了国际电联领导层为使本组织胜任其职并适应未来而开展的增效工作。这份报告在第</w:t>
            </w:r>
            <w:r w:rsidRPr="00EE0914">
              <w:rPr>
                <w:rFonts w:cs="Calibri" w:hint="eastAsia"/>
                <w:lang w:eastAsia="zh-CN"/>
              </w:rPr>
              <w:t>5</w:t>
            </w:r>
            <w:r w:rsidRPr="00EE0914">
              <w:rPr>
                <w:rFonts w:cs="Calibri" w:hint="eastAsia"/>
                <w:lang w:eastAsia="zh-CN"/>
              </w:rPr>
              <w:t>号决定（</w:t>
            </w:r>
            <w:r w:rsidRPr="00EE0914">
              <w:rPr>
                <w:rFonts w:cs="Calibri" w:hint="eastAsia"/>
                <w:lang w:eastAsia="zh-CN"/>
              </w:rPr>
              <w:t>2018</w:t>
            </w:r>
            <w:r w:rsidRPr="00EE0914">
              <w:rPr>
                <w:rFonts w:cs="Calibri" w:hint="eastAsia"/>
                <w:lang w:eastAsia="zh-CN"/>
              </w:rPr>
              <w:t>年，迪拜，修订版）附件</w:t>
            </w:r>
            <w:r w:rsidRPr="00EE0914">
              <w:rPr>
                <w:rFonts w:cs="Calibri" w:hint="eastAsia"/>
                <w:lang w:eastAsia="zh-CN"/>
              </w:rPr>
              <w:t>2</w:t>
            </w:r>
            <w:r w:rsidRPr="00EE0914">
              <w:rPr>
                <w:rFonts w:cs="Calibri" w:hint="eastAsia"/>
                <w:lang w:eastAsia="zh-CN"/>
              </w:rPr>
              <w:t>所提供措施的基础上，重点介绍了组织结构和流程的优化、财务和业务转型、信息技术（</w:t>
            </w:r>
            <w:r w:rsidRPr="00EE0914">
              <w:rPr>
                <w:rFonts w:cs="Calibri" w:hint="eastAsia"/>
                <w:lang w:eastAsia="zh-CN"/>
              </w:rPr>
              <w:t>IT</w:t>
            </w:r>
            <w:r w:rsidRPr="00EE0914">
              <w:rPr>
                <w:rFonts w:cs="Calibri" w:hint="eastAsia"/>
                <w:lang w:eastAsia="zh-CN"/>
              </w:rPr>
              <w:t>）现代化以及人力资源管理方面的关键举措。</w:t>
            </w:r>
          </w:p>
          <w:p w14:paraId="4831B377" w14:textId="77777777" w:rsidR="00EE0914" w:rsidRPr="00EE0914" w:rsidRDefault="00EE0914" w:rsidP="00EE0914">
            <w:pPr>
              <w:ind w:firstLineChars="200" w:firstLine="480"/>
              <w:rPr>
                <w:rFonts w:cs="Calibri"/>
                <w:lang w:eastAsia="zh-CN"/>
              </w:rPr>
            </w:pPr>
            <w:r w:rsidRPr="00EE0914">
              <w:rPr>
                <w:rFonts w:cs="Calibri" w:hint="eastAsia"/>
                <w:lang w:eastAsia="zh-CN"/>
              </w:rPr>
              <w:t>本文件展示了自</w:t>
            </w:r>
            <w:r w:rsidRPr="00EE0914">
              <w:rPr>
                <w:rFonts w:cs="Calibri" w:hint="eastAsia"/>
                <w:lang w:eastAsia="zh-CN"/>
              </w:rPr>
              <w:t>2023</w:t>
            </w:r>
            <w:r w:rsidRPr="00EE0914">
              <w:rPr>
                <w:rFonts w:cs="Calibri" w:hint="eastAsia"/>
                <w:lang w:eastAsia="zh-CN"/>
              </w:rPr>
              <w:t>年</w:t>
            </w:r>
            <w:r w:rsidRPr="00EE0914">
              <w:rPr>
                <w:rFonts w:cs="Calibri" w:hint="eastAsia"/>
                <w:lang w:eastAsia="zh-CN"/>
              </w:rPr>
              <w:t>1</w:t>
            </w:r>
            <w:r w:rsidRPr="00EE0914">
              <w:rPr>
                <w:rFonts w:cs="Calibri" w:hint="eastAsia"/>
                <w:lang w:eastAsia="zh-CN"/>
              </w:rPr>
              <w:t>月以来取得的显著效率提升，包括通过自动化、数字化和人工智能驱动的生产力提升实现的成本下降。文中还详细介绍了通过审慎的财务管理，在财务稳定、消除赤字和实现预算盈余方面取得的进展。</w:t>
            </w:r>
          </w:p>
          <w:p w14:paraId="35BEA6C9" w14:textId="77777777" w:rsidR="00EE0914" w:rsidRPr="00EE0914" w:rsidRDefault="00EE0914" w:rsidP="00EE0914">
            <w:pPr>
              <w:ind w:firstLineChars="200" w:firstLine="480"/>
              <w:rPr>
                <w:rFonts w:cs="Calibri"/>
                <w:lang w:eastAsia="zh-CN"/>
              </w:rPr>
            </w:pPr>
            <w:r w:rsidRPr="00EE0914">
              <w:rPr>
                <w:rFonts w:cs="Calibri" w:hint="eastAsia"/>
                <w:lang w:eastAsia="zh-CN"/>
              </w:rPr>
              <w:t>此外，本文件还突出介绍了重组工作、监督的改善，以及在审计结果、节约能源和推行具有成本效益的行政改革等方面取得的关键成就，此外在保障职员福祉、开展能力建设的同时推出了组织领导</w:t>
            </w:r>
            <w:proofErr w:type="gramStart"/>
            <w:r w:rsidRPr="00EE0914">
              <w:rPr>
                <w:rFonts w:cs="Calibri" w:hint="eastAsia"/>
                <w:lang w:eastAsia="zh-CN"/>
              </w:rPr>
              <w:t>力文化</w:t>
            </w:r>
            <w:proofErr w:type="gramEnd"/>
            <w:r w:rsidRPr="00EE0914">
              <w:rPr>
                <w:rFonts w:cs="Calibri" w:hint="eastAsia"/>
                <w:lang w:eastAsia="zh-CN"/>
              </w:rPr>
              <w:t>建设举措。</w:t>
            </w:r>
          </w:p>
          <w:p w14:paraId="112D2BA9" w14:textId="6E113C97" w:rsidR="003F086E" w:rsidRPr="00EE0914" w:rsidRDefault="00EE0914" w:rsidP="00EE0914">
            <w:pPr>
              <w:ind w:firstLineChars="200" w:firstLine="480"/>
              <w:rPr>
                <w:rFonts w:cs="Calibri"/>
                <w:lang w:eastAsia="zh-CN"/>
              </w:rPr>
            </w:pPr>
            <w:r w:rsidRPr="00EE0914">
              <w:rPr>
                <w:rFonts w:cs="Calibri" w:hint="eastAsia"/>
                <w:lang w:eastAsia="zh-CN"/>
              </w:rPr>
              <w:t>最后，本文阐述了为继续转型并实现卓越运营而实施的现行和未来举措。</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41AF7C03" w:rsidR="003F086E" w:rsidRPr="00477D57" w:rsidRDefault="007A77B3" w:rsidP="00D62844">
            <w:pPr>
              <w:ind w:firstLineChars="200" w:firstLine="480"/>
              <w:rPr>
                <w:rFonts w:asciiTheme="majorEastAsia" w:eastAsiaTheme="majorEastAsia" w:hAnsiTheme="majorEastAsia"/>
                <w:lang w:eastAsia="zh-CN"/>
              </w:rPr>
            </w:pPr>
            <w:r>
              <w:rPr>
                <w:color w:val="000000"/>
                <w:lang w:val="zh-CN" w:eastAsia="zh-CN"/>
              </w:rPr>
              <w:t>请理事会将本报告</w:t>
            </w:r>
            <w:r w:rsidRPr="00226DD0">
              <w:rPr>
                <w:b/>
                <w:bCs/>
                <w:color w:val="000000"/>
                <w:lang w:val="zh-CN" w:eastAsia="zh-CN"/>
              </w:rPr>
              <w:t>记录在案</w:t>
            </w:r>
            <w:r>
              <w:rPr>
                <w:color w:val="000000"/>
                <w:lang w:val="zh-CN" w:eastAsia="zh-CN"/>
              </w:rPr>
              <w:t>。</w:t>
            </w:r>
          </w:p>
          <w:p w14:paraId="06CF1837"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1E09A3F" w14:textId="70569DFD" w:rsidR="003F086E" w:rsidRPr="00477D57" w:rsidRDefault="007A77B3" w:rsidP="00D62844">
            <w:pPr>
              <w:ind w:firstLineChars="200" w:firstLine="480"/>
              <w:rPr>
                <w:rFonts w:asciiTheme="majorEastAsia" w:eastAsiaTheme="majorEastAsia" w:hAnsiTheme="majorEastAsia"/>
                <w:lang w:eastAsia="zh-CN"/>
              </w:rPr>
            </w:pPr>
            <w:r>
              <w:rPr>
                <w:color w:val="000000"/>
                <w:lang w:val="zh-CN" w:eastAsia="zh-CN"/>
              </w:rPr>
              <w:t>卓越的人力资源和组织创新。</w:t>
            </w:r>
          </w:p>
          <w:p w14:paraId="308A396E" w14:textId="77777777" w:rsidR="003F086E" w:rsidRPr="00477D57" w:rsidRDefault="003F086E" w:rsidP="00477D57">
            <w:pPr>
              <w:rPr>
                <w:b/>
                <w:bCs/>
                <w:lang w:eastAsia="zh-CN"/>
              </w:rPr>
            </w:pPr>
            <w:r w:rsidRPr="00477D57">
              <w:rPr>
                <w:b/>
                <w:bCs/>
                <w:lang w:eastAsia="zh-CN"/>
              </w:rPr>
              <w:t>财务影响</w:t>
            </w:r>
          </w:p>
          <w:p w14:paraId="41CA02EF" w14:textId="19DD36BE" w:rsidR="008F64AD" w:rsidRPr="00477D57" w:rsidRDefault="001C0821" w:rsidP="00D62844">
            <w:pPr>
              <w:ind w:firstLineChars="200" w:firstLine="480"/>
              <w:rPr>
                <w:rFonts w:asciiTheme="majorEastAsia" w:eastAsiaTheme="majorEastAsia" w:hAnsiTheme="majorEastAsia"/>
                <w:lang w:eastAsia="zh-CN"/>
              </w:rPr>
            </w:pPr>
            <w:r w:rsidRPr="001C0821">
              <w:rPr>
                <w:rFonts w:hint="eastAsia"/>
                <w:color w:val="000000"/>
                <w:lang w:val="zh-CN" w:eastAsia="zh-CN"/>
              </w:rPr>
              <w:t>在执行预算过程中体现效率。</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A62ED0A" w14:textId="77777777" w:rsidR="001C0821" w:rsidRDefault="00E24D59" w:rsidP="001C0821">
            <w:pPr>
              <w:rPr>
                <w:b/>
                <w:bCs/>
                <w:lang w:eastAsia="zh-CN"/>
              </w:rPr>
            </w:pPr>
            <w:r w:rsidRPr="00477D57">
              <w:rPr>
                <w:rFonts w:hint="eastAsia"/>
                <w:b/>
                <w:bCs/>
                <w:lang w:eastAsia="zh-CN"/>
              </w:rPr>
              <w:t>参考文件</w:t>
            </w:r>
          </w:p>
          <w:p w14:paraId="2039B451" w14:textId="78943718" w:rsidR="00E24D59" w:rsidRPr="001C0821" w:rsidRDefault="00C16C74" w:rsidP="001C0821">
            <w:pPr>
              <w:rPr>
                <w:b/>
                <w:bCs/>
                <w:lang w:eastAsia="zh-CN"/>
              </w:rPr>
            </w:pPr>
            <w:hyperlink r:id="rId8" w:history="1">
              <w:r w:rsidRPr="00C16C74">
                <w:rPr>
                  <w:rStyle w:val="Hyperlink"/>
                  <w:rFonts w:eastAsia="SimSun"/>
                  <w:sz w:val="22"/>
                  <w:szCs w:val="22"/>
                </w:rPr>
                <w:t>C23/50</w:t>
              </w:r>
            </w:hyperlink>
            <w:r w:rsidRPr="00C16C74">
              <w:rPr>
                <w:rFonts w:ascii="STKaiti" w:eastAsia="STKaiti" w:hAnsi="STKaiti"/>
                <w:color w:val="000000"/>
                <w:lang w:val="zh-CN"/>
              </w:rPr>
              <w:t>、</w:t>
            </w:r>
            <w:hyperlink r:id="rId9" w:history="1">
              <w:r w:rsidRPr="00C16C74">
                <w:rPr>
                  <w:rStyle w:val="Hyperlink"/>
                  <w:rFonts w:eastAsia="SimSun"/>
                  <w:sz w:val="22"/>
                  <w:szCs w:val="22"/>
                </w:rPr>
                <w:t>C23/51</w:t>
              </w:r>
            </w:hyperlink>
            <w:r w:rsidRPr="00C16C74">
              <w:rPr>
                <w:rFonts w:ascii="STKaiti" w:eastAsia="STKaiti" w:hAnsi="STKaiti"/>
                <w:color w:val="000000"/>
                <w:lang w:val="zh-CN"/>
              </w:rPr>
              <w:t>、</w:t>
            </w:r>
            <w:hyperlink r:id="rId10" w:history="1">
              <w:r w:rsidRPr="00C16C74">
                <w:rPr>
                  <w:rStyle w:val="Hyperlink"/>
                  <w:rFonts w:eastAsia="SimSun"/>
                  <w:sz w:val="22"/>
                  <w:szCs w:val="22"/>
                </w:rPr>
                <w:t>C23/52</w:t>
              </w:r>
            </w:hyperlink>
            <w:r w:rsidRPr="00C16C74">
              <w:rPr>
                <w:rFonts w:ascii="STKaiti" w:eastAsia="STKaiti" w:hAnsi="STKaiti"/>
                <w:color w:val="000000"/>
                <w:lang w:val="zh-CN"/>
              </w:rPr>
              <w:t>、</w:t>
            </w:r>
            <w:hyperlink r:id="rId11" w:history="1">
              <w:r w:rsidRPr="00C16C74">
                <w:rPr>
                  <w:rStyle w:val="Hyperlink"/>
                  <w:rFonts w:eastAsia="SimSun"/>
                  <w:sz w:val="22"/>
                  <w:szCs w:val="22"/>
                </w:rPr>
                <w:t>C23/53</w:t>
              </w:r>
            </w:hyperlink>
            <w:r w:rsidRPr="00C16C74">
              <w:rPr>
                <w:rFonts w:ascii="STKaiti" w:eastAsia="STKaiti" w:hAnsi="STKaiti"/>
                <w:color w:val="000000"/>
                <w:lang w:val="zh-CN"/>
              </w:rPr>
              <w:t>、</w:t>
            </w:r>
            <w:hyperlink r:id="rId12" w:history="1">
              <w:r w:rsidRPr="00C16C74">
                <w:rPr>
                  <w:rStyle w:val="Hyperlink"/>
                  <w:rFonts w:eastAsia="SimSun"/>
                  <w:sz w:val="22"/>
                  <w:szCs w:val="22"/>
                </w:rPr>
                <w:t>C23/INF/13</w:t>
              </w:r>
            </w:hyperlink>
            <w:r w:rsidRPr="00C16C74">
              <w:rPr>
                <w:rFonts w:ascii="STKaiti" w:eastAsia="STKaiti" w:hAnsi="STKaiti"/>
                <w:color w:val="000000"/>
                <w:lang w:val="zh-CN"/>
              </w:rPr>
              <w:t>、</w:t>
            </w:r>
            <w:hyperlink r:id="rId13" w:history="1">
              <w:r w:rsidRPr="00C16C74">
                <w:rPr>
                  <w:rStyle w:val="Hyperlink"/>
                  <w:rFonts w:eastAsia="SimSun"/>
                  <w:sz w:val="22"/>
                  <w:szCs w:val="22"/>
                </w:rPr>
                <w:t>C23/62</w:t>
              </w:r>
            </w:hyperlink>
            <w:r w:rsidRPr="00C16C74">
              <w:rPr>
                <w:rFonts w:ascii="STKaiti" w:eastAsia="STKaiti" w:hAnsi="STKaiti"/>
                <w:color w:val="000000"/>
                <w:lang w:val="zh-CN"/>
              </w:rPr>
              <w:t>、</w:t>
            </w:r>
            <w:hyperlink r:id="rId14" w:history="1">
              <w:r w:rsidRPr="00C16C74">
                <w:rPr>
                  <w:rStyle w:val="Hyperlink"/>
                  <w:rFonts w:eastAsia="SimSun"/>
                  <w:sz w:val="22"/>
                  <w:szCs w:val="22"/>
                </w:rPr>
                <w:t>C23/36</w:t>
              </w:r>
            </w:hyperlink>
            <w:r w:rsidRPr="00C16C74">
              <w:rPr>
                <w:rFonts w:ascii="STKaiti" w:eastAsia="STKaiti" w:hAnsi="STKaiti"/>
                <w:color w:val="000000"/>
                <w:lang w:val="zh-CN"/>
              </w:rPr>
              <w:t>、</w:t>
            </w:r>
            <w:hyperlink r:id="rId15" w:history="1">
              <w:r w:rsidRPr="00C16C74">
                <w:rPr>
                  <w:rStyle w:val="Hyperlink"/>
                  <w:rFonts w:eastAsia="SimSun"/>
                  <w:sz w:val="22"/>
                  <w:szCs w:val="22"/>
                </w:rPr>
                <w:t>C24/29(Rev.1)</w:t>
              </w:r>
            </w:hyperlink>
            <w:r w:rsidRPr="00C16C74">
              <w:rPr>
                <w:rFonts w:ascii="STKaiti" w:eastAsia="STKaiti" w:hAnsi="STKaiti"/>
                <w:color w:val="000000"/>
                <w:lang w:val="zh-CN"/>
              </w:rPr>
              <w:t>、</w:t>
            </w:r>
            <w:hyperlink r:id="rId16" w:history="1">
              <w:r w:rsidRPr="00C16C74">
                <w:rPr>
                  <w:rStyle w:val="Hyperlink"/>
                  <w:rFonts w:eastAsia="SimSun"/>
                  <w:sz w:val="22"/>
                  <w:szCs w:val="22"/>
                </w:rPr>
                <w:t>C24/73</w:t>
              </w:r>
            </w:hyperlink>
            <w:r w:rsidRPr="00C16C74">
              <w:rPr>
                <w:rFonts w:ascii="STKaiti" w:eastAsia="STKaiti" w:hAnsi="STKaiti"/>
                <w:color w:val="000000"/>
                <w:lang w:val="zh-CN"/>
              </w:rPr>
              <w:t>、</w:t>
            </w:r>
            <w:hyperlink r:id="rId17" w:history="1">
              <w:r w:rsidRPr="00C16C74">
                <w:rPr>
                  <w:rStyle w:val="Hyperlink"/>
                  <w:rFonts w:eastAsia="SimSun"/>
                  <w:sz w:val="22"/>
                  <w:szCs w:val="22"/>
                </w:rPr>
                <w:t>CWG-FHR-20/14</w:t>
              </w:r>
            </w:hyperlink>
            <w:r w:rsidRPr="007A77B3">
              <w:rPr>
                <w:rFonts w:ascii="STKaiti" w:eastAsia="STKaiti" w:hAnsi="STKaiti" w:cs="Calibri"/>
                <w:sz w:val="22"/>
                <w:szCs w:val="22"/>
              </w:rPr>
              <w:t>和</w:t>
            </w:r>
            <w:hyperlink r:id="rId18" w:history="1">
              <w:r w:rsidRPr="00C16C74">
                <w:rPr>
                  <w:rStyle w:val="Hyperlink"/>
                  <w:rFonts w:eastAsia="SimSun"/>
                  <w:sz w:val="22"/>
                  <w:szCs w:val="22"/>
                </w:rPr>
                <w:t>C25/43</w:t>
              </w:r>
            </w:hyperlink>
            <w:hyperlink r:id="rId19" w:history="1"/>
            <w:r w:rsidR="007A77B3" w:rsidRPr="007A77B3">
              <w:rPr>
                <w:rFonts w:ascii="STKaiti" w:eastAsia="STKaiti" w:hAnsi="STKaiti" w:cs="Calibri"/>
                <w:color w:val="000000"/>
                <w:lang w:val="zh-CN"/>
              </w:rPr>
              <w:t>号文件</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1BB0FA81" w14:textId="0F20C524" w:rsidR="00B22865" w:rsidRPr="00B22865" w:rsidRDefault="00B22865" w:rsidP="00B22865">
      <w:pPr>
        <w:pStyle w:val="Heading1"/>
        <w:rPr>
          <w:lang w:eastAsia="zh-CN"/>
        </w:rPr>
      </w:pPr>
      <w:r w:rsidRPr="00B22865">
        <w:rPr>
          <w:rFonts w:hint="eastAsia"/>
          <w:lang w:eastAsia="zh-CN"/>
        </w:rPr>
        <w:lastRenderedPageBreak/>
        <w:t>1</w:t>
      </w:r>
      <w:r w:rsidRPr="00B22865">
        <w:rPr>
          <w:lang w:eastAsia="zh-CN"/>
        </w:rPr>
        <w:tab/>
      </w:r>
      <w:r w:rsidRPr="00B22865">
        <w:rPr>
          <w:rFonts w:hint="eastAsia"/>
          <w:lang w:eastAsia="zh-CN"/>
        </w:rPr>
        <w:t>引言</w:t>
      </w:r>
    </w:p>
    <w:p w14:paraId="6F86DA69" w14:textId="77777777" w:rsidR="00B22865" w:rsidRDefault="00B22865" w:rsidP="00B22865">
      <w:pPr>
        <w:ind w:firstLineChars="200" w:firstLine="480"/>
        <w:rPr>
          <w:lang w:eastAsia="zh-CN"/>
        </w:rPr>
      </w:pPr>
      <w:r>
        <w:rPr>
          <w:lang w:val="zh-CN" w:eastAsia="zh-CN"/>
        </w:rPr>
        <w:t>国际电联领导层致力于确保本组织既</w:t>
      </w:r>
      <w:r>
        <w:rPr>
          <w:rFonts w:hint="eastAsia"/>
          <w:lang w:val="zh-CN" w:eastAsia="zh-CN"/>
        </w:rPr>
        <w:t>在当前</w:t>
      </w:r>
      <w:r>
        <w:rPr>
          <w:lang w:val="zh-CN" w:eastAsia="zh-CN"/>
        </w:rPr>
        <w:t>胜任其</w:t>
      </w:r>
      <w:r>
        <w:rPr>
          <w:rFonts w:hint="eastAsia"/>
          <w:lang w:val="zh-CN" w:eastAsia="zh-CN"/>
        </w:rPr>
        <w:t>职</w:t>
      </w:r>
      <w:r>
        <w:rPr>
          <w:lang w:val="zh-CN" w:eastAsia="zh-CN"/>
        </w:rPr>
        <w:t>，又</w:t>
      </w:r>
      <w:r>
        <w:rPr>
          <w:rFonts w:hint="eastAsia"/>
          <w:lang w:val="zh-CN" w:eastAsia="zh-CN"/>
        </w:rPr>
        <w:t>为</w:t>
      </w:r>
      <w:r>
        <w:rPr>
          <w:lang w:val="zh-CN" w:eastAsia="zh-CN"/>
        </w:rPr>
        <w:t>迎接未来的挑战做好准备。</w:t>
      </w:r>
    </w:p>
    <w:p w14:paraId="2375ED26" w14:textId="77777777" w:rsidR="00B22865" w:rsidRPr="009C5A5A" w:rsidRDefault="00B22865" w:rsidP="00B22865">
      <w:pPr>
        <w:ind w:firstLineChars="200" w:firstLine="480"/>
        <w:rPr>
          <w:rFonts w:eastAsia="Calibri" w:cs="Calibri"/>
          <w:szCs w:val="24"/>
          <w:lang w:eastAsia="zh-CN"/>
        </w:rPr>
      </w:pPr>
      <w:r>
        <w:rPr>
          <w:rFonts w:hint="eastAsia"/>
          <w:lang w:eastAsia="zh-CN"/>
        </w:rPr>
        <w:t>本届</w:t>
      </w:r>
      <w:r>
        <w:rPr>
          <w:lang w:val="zh-CN" w:eastAsia="zh-CN"/>
        </w:rPr>
        <w:t>领导班子</w:t>
      </w:r>
      <w:r>
        <w:rPr>
          <w:rFonts w:hint="eastAsia"/>
          <w:lang w:val="zh-CN" w:eastAsia="zh-CN"/>
        </w:rPr>
        <w:t>在</w:t>
      </w:r>
      <w:r>
        <w:rPr>
          <w:lang w:val="zh-CN" w:eastAsia="zh-CN"/>
        </w:rPr>
        <w:t>2023</w:t>
      </w:r>
      <w:r>
        <w:rPr>
          <w:lang w:val="zh-CN" w:eastAsia="zh-CN"/>
        </w:rPr>
        <w:t>年</w:t>
      </w:r>
      <w:r>
        <w:rPr>
          <w:lang w:val="zh-CN" w:eastAsia="zh-CN"/>
        </w:rPr>
        <w:t>1</w:t>
      </w:r>
      <w:r>
        <w:rPr>
          <w:lang w:val="zh-CN" w:eastAsia="zh-CN"/>
        </w:rPr>
        <w:t>月上任</w:t>
      </w:r>
      <w:r>
        <w:rPr>
          <w:rFonts w:hint="eastAsia"/>
          <w:lang w:val="zh-CN" w:eastAsia="zh-CN"/>
        </w:rPr>
        <w:t>后</w:t>
      </w:r>
      <w:r>
        <w:rPr>
          <w:lang w:val="zh-CN" w:eastAsia="zh-CN"/>
        </w:rPr>
        <w:t>，迅速采取行动，基于全面</w:t>
      </w:r>
      <w:proofErr w:type="gramStart"/>
      <w:r>
        <w:rPr>
          <w:lang w:val="zh-CN" w:eastAsia="zh-CN"/>
        </w:rPr>
        <w:t>的愿景规划</w:t>
      </w:r>
      <w:proofErr w:type="gramEnd"/>
      <w:r>
        <w:rPr>
          <w:lang w:val="zh-CN" w:eastAsia="zh-CN"/>
        </w:rPr>
        <w:t>进程启动了转型增效举措，该进程</w:t>
      </w:r>
      <w:r>
        <w:rPr>
          <w:rFonts w:hint="eastAsia"/>
          <w:lang w:val="zh-CN" w:eastAsia="zh-CN"/>
        </w:rPr>
        <w:t>广泛听取了</w:t>
      </w:r>
      <w:r>
        <w:rPr>
          <w:lang w:val="zh-CN" w:eastAsia="zh-CN"/>
        </w:rPr>
        <w:t>本组织各级职员和专家</w:t>
      </w:r>
      <w:r>
        <w:rPr>
          <w:rFonts w:hint="eastAsia"/>
          <w:lang w:val="zh-CN" w:eastAsia="zh-CN"/>
        </w:rPr>
        <w:t>的意见</w:t>
      </w:r>
      <w:r>
        <w:rPr>
          <w:lang w:val="zh-CN" w:eastAsia="zh-CN"/>
        </w:rPr>
        <w:t>。</w:t>
      </w:r>
    </w:p>
    <w:p w14:paraId="7E17A025" w14:textId="77777777" w:rsidR="00B22865" w:rsidRDefault="00B22865" w:rsidP="00B22865">
      <w:pPr>
        <w:ind w:firstLineChars="200" w:firstLine="480"/>
        <w:rPr>
          <w:lang w:eastAsia="zh-CN"/>
        </w:rPr>
      </w:pPr>
      <w:r>
        <w:rPr>
          <w:lang w:val="zh-CN" w:eastAsia="zh-CN"/>
        </w:rPr>
        <w:t>根据国际电联</w:t>
      </w:r>
      <w:r>
        <w:rPr>
          <w:lang w:val="zh-CN" w:eastAsia="zh-CN"/>
        </w:rPr>
        <w:t>2022</w:t>
      </w:r>
      <w:r>
        <w:rPr>
          <w:lang w:val="zh-CN" w:eastAsia="zh-CN"/>
        </w:rPr>
        <w:t>年全权代表大会的决定（附件</w:t>
      </w:r>
      <w:r>
        <w:rPr>
          <w:lang w:val="zh-CN" w:eastAsia="zh-CN"/>
        </w:rPr>
        <w:t>2</w:t>
      </w:r>
      <w:r>
        <w:rPr>
          <w:lang w:val="zh-CN" w:eastAsia="zh-CN"/>
        </w:rPr>
        <w:t>，第</w:t>
      </w:r>
      <w:r>
        <w:rPr>
          <w:lang w:val="zh-CN" w:eastAsia="zh-CN"/>
        </w:rPr>
        <w:t>5</w:t>
      </w:r>
      <w:r>
        <w:rPr>
          <w:lang w:val="zh-CN" w:eastAsia="zh-CN"/>
        </w:rPr>
        <w:t>号决定），国际电联管理层实施了一系列战略措施，</w:t>
      </w:r>
      <w:r>
        <w:rPr>
          <w:rFonts w:hint="eastAsia"/>
          <w:lang w:val="zh-CN" w:eastAsia="zh-CN"/>
        </w:rPr>
        <w:t>以</w:t>
      </w:r>
      <w:r>
        <w:rPr>
          <w:lang w:val="zh-CN" w:eastAsia="zh-CN"/>
        </w:rPr>
        <w:t>提高运作效率、简化行政流程和优化资源利用。</w:t>
      </w:r>
    </w:p>
    <w:p w14:paraId="6B67A75F" w14:textId="77777777" w:rsidR="00B22865" w:rsidRDefault="00B22865" w:rsidP="00B22865">
      <w:pPr>
        <w:ind w:firstLineChars="200" w:firstLine="480"/>
        <w:rPr>
          <w:lang w:eastAsia="zh-CN"/>
        </w:rPr>
      </w:pPr>
      <w:r>
        <w:rPr>
          <w:lang w:val="zh-CN" w:eastAsia="zh-CN"/>
        </w:rPr>
        <w:t>目前正在对</w:t>
      </w:r>
      <w:r>
        <w:rPr>
          <w:rFonts w:hint="eastAsia"/>
          <w:lang w:val="zh-CN" w:eastAsia="zh-CN"/>
        </w:rPr>
        <w:t>本组织的</w:t>
      </w:r>
      <w:r>
        <w:rPr>
          <w:lang w:val="zh-CN" w:eastAsia="zh-CN"/>
        </w:rPr>
        <w:t>结构</w:t>
      </w:r>
      <w:r>
        <w:rPr>
          <w:rFonts w:hint="eastAsia"/>
          <w:lang w:val="zh-CN" w:eastAsia="zh-CN"/>
        </w:rPr>
        <w:t>性</w:t>
      </w:r>
      <w:r>
        <w:rPr>
          <w:lang w:val="zh-CN" w:eastAsia="zh-CN"/>
        </w:rPr>
        <w:t>和程序性工作流程进行彻底审查，</w:t>
      </w:r>
      <w:r>
        <w:rPr>
          <w:rFonts w:hint="eastAsia"/>
          <w:lang w:val="zh-CN" w:eastAsia="zh-CN"/>
        </w:rPr>
        <w:t>并将审查的</w:t>
      </w:r>
      <w:r>
        <w:rPr>
          <w:lang w:val="zh-CN" w:eastAsia="zh-CN"/>
        </w:rPr>
        <w:t>重点</w:t>
      </w:r>
      <w:r>
        <w:rPr>
          <w:rFonts w:hint="eastAsia"/>
          <w:lang w:val="zh-CN" w:eastAsia="zh-CN"/>
        </w:rPr>
        <w:t>放在消除</w:t>
      </w:r>
      <w:r>
        <w:rPr>
          <w:lang w:val="zh-CN" w:eastAsia="zh-CN"/>
        </w:rPr>
        <w:t>官僚主义和瓶颈、利用技术进步、</w:t>
      </w:r>
      <w:r>
        <w:rPr>
          <w:rFonts w:hint="eastAsia"/>
          <w:lang w:val="zh-CN" w:eastAsia="zh-CN"/>
        </w:rPr>
        <w:t>基于</w:t>
      </w:r>
      <w:r>
        <w:rPr>
          <w:lang w:val="zh-CN" w:eastAsia="zh-CN"/>
        </w:rPr>
        <w:t>数据</w:t>
      </w:r>
      <w:r>
        <w:rPr>
          <w:rFonts w:hint="eastAsia"/>
          <w:lang w:val="zh-CN" w:eastAsia="zh-CN"/>
        </w:rPr>
        <w:t>的洞见，</w:t>
      </w:r>
      <w:r>
        <w:rPr>
          <w:lang w:val="zh-CN" w:eastAsia="zh-CN"/>
        </w:rPr>
        <w:t>以及在组织内培养持续学习和</w:t>
      </w:r>
      <w:r>
        <w:rPr>
          <w:rFonts w:hint="eastAsia"/>
          <w:lang w:val="zh-CN" w:eastAsia="zh-CN"/>
        </w:rPr>
        <w:t>开展</w:t>
      </w:r>
      <w:r>
        <w:rPr>
          <w:lang w:val="zh-CN" w:eastAsia="zh-CN"/>
        </w:rPr>
        <w:t>能力建设的文化</w:t>
      </w:r>
      <w:r>
        <w:rPr>
          <w:rFonts w:hint="eastAsia"/>
          <w:lang w:val="zh-CN" w:eastAsia="zh-CN"/>
        </w:rPr>
        <w:t>之上</w:t>
      </w:r>
      <w:r>
        <w:rPr>
          <w:lang w:val="zh-CN" w:eastAsia="zh-CN"/>
        </w:rPr>
        <w:t>。</w:t>
      </w:r>
    </w:p>
    <w:p w14:paraId="028CD224" w14:textId="6E767313" w:rsidR="00B22865" w:rsidRPr="00B22865" w:rsidRDefault="00B22865" w:rsidP="00B22865">
      <w:pPr>
        <w:pStyle w:val="Heading1"/>
        <w:rPr>
          <w:lang w:eastAsia="zh-CN"/>
        </w:rPr>
      </w:pPr>
      <w:r w:rsidRPr="00B22865">
        <w:rPr>
          <w:rFonts w:hint="eastAsia"/>
          <w:lang w:eastAsia="zh-CN"/>
        </w:rPr>
        <w:t>2</w:t>
      </w:r>
      <w:r w:rsidRPr="00B22865">
        <w:rPr>
          <w:lang w:eastAsia="zh-CN"/>
        </w:rPr>
        <w:tab/>
      </w:r>
      <w:r w:rsidRPr="00B22865">
        <w:rPr>
          <w:rFonts w:hint="eastAsia"/>
          <w:lang w:eastAsia="zh-CN"/>
        </w:rPr>
        <w:t>主要增</w:t>
      </w:r>
      <w:r w:rsidRPr="00B22865">
        <w:rPr>
          <w:lang w:eastAsia="zh-CN"/>
        </w:rPr>
        <w:t>效亮点</w:t>
      </w:r>
    </w:p>
    <w:p w14:paraId="6F664E78" w14:textId="77777777" w:rsidR="00B22865" w:rsidRDefault="00B22865" w:rsidP="00B03CA6">
      <w:pPr>
        <w:spacing w:after="120"/>
        <w:ind w:firstLineChars="200" w:firstLine="480"/>
        <w:rPr>
          <w:lang w:eastAsia="zh-CN"/>
        </w:rPr>
      </w:pPr>
      <w:r>
        <w:rPr>
          <w:lang w:val="zh-CN" w:eastAsia="zh-CN"/>
        </w:rPr>
        <w:t>下表</w:t>
      </w:r>
      <w:r>
        <w:rPr>
          <w:rFonts w:hint="eastAsia"/>
          <w:lang w:val="zh-CN" w:eastAsia="zh-CN"/>
        </w:rPr>
        <w:t>重点阐述了</w:t>
      </w:r>
      <w:r>
        <w:rPr>
          <w:lang w:val="zh-CN" w:eastAsia="zh-CN"/>
        </w:rPr>
        <w:t>自</w:t>
      </w:r>
      <w:r>
        <w:rPr>
          <w:lang w:val="zh-CN" w:eastAsia="zh-CN"/>
        </w:rPr>
        <w:t>2023</w:t>
      </w:r>
      <w:r>
        <w:rPr>
          <w:lang w:val="zh-CN" w:eastAsia="zh-CN"/>
        </w:rPr>
        <w:t>年</w:t>
      </w:r>
      <w:r>
        <w:rPr>
          <w:lang w:val="zh-CN" w:eastAsia="zh-CN"/>
        </w:rPr>
        <w:t>1</w:t>
      </w:r>
      <w:r>
        <w:rPr>
          <w:lang w:val="zh-CN" w:eastAsia="zh-CN"/>
        </w:rPr>
        <w:t>月以来</w:t>
      </w:r>
      <w:r>
        <w:rPr>
          <w:rFonts w:hint="eastAsia"/>
          <w:lang w:val="zh-CN" w:eastAsia="zh-CN"/>
        </w:rPr>
        <w:t>实现</w:t>
      </w:r>
      <w:r>
        <w:rPr>
          <w:lang w:val="zh-CN" w:eastAsia="zh-CN"/>
        </w:rPr>
        <w:t>的主要</w:t>
      </w:r>
      <w:r>
        <w:rPr>
          <w:rFonts w:hint="eastAsia"/>
          <w:lang w:val="zh-CN" w:eastAsia="zh-CN"/>
        </w:rPr>
        <w:t>增效。</w:t>
      </w:r>
    </w:p>
    <w:tbl>
      <w:tblPr>
        <w:tblStyle w:val="GridTable4-Accent1"/>
        <w:tblW w:w="0" w:type="auto"/>
        <w:tblLayout w:type="fixed"/>
        <w:tblCellMar>
          <w:left w:w="28" w:type="dxa"/>
          <w:right w:w="28" w:type="dxa"/>
        </w:tblCellMar>
        <w:tblLook w:val="04A0" w:firstRow="1" w:lastRow="0" w:firstColumn="1" w:lastColumn="0" w:noHBand="0" w:noVBand="1"/>
      </w:tblPr>
      <w:tblGrid>
        <w:gridCol w:w="2405"/>
        <w:gridCol w:w="4581"/>
        <w:gridCol w:w="2075"/>
      </w:tblGrid>
      <w:tr w:rsidR="00B22865" w:rsidRPr="00B03CA6" w14:paraId="69A7D60F" w14:textId="77777777" w:rsidTr="004B5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2DD55EB" w14:textId="77777777" w:rsidR="00B22865" w:rsidRPr="00B03CA6" w:rsidRDefault="00B22865" w:rsidP="00B03CA6">
            <w:pPr>
              <w:pStyle w:val="Tablehead"/>
              <w:rPr>
                <w:rFonts w:cs="Calibri"/>
                <w:b/>
                <w:bCs w:val="0"/>
                <w:szCs w:val="22"/>
              </w:rPr>
            </w:pPr>
            <w:r w:rsidRPr="00B03CA6">
              <w:rPr>
                <w:rFonts w:cs="Calibri" w:hint="eastAsia"/>
                <w:b/>
                <w:bCs w:val="0"/>
                <w:lang w:val="zh-CN"/>
              </w:rPr>
              <w:t>运作领域</w:t>
            </w:r>
          </w:p>
        </w:tc>
        <w:tc>
          <w:tcPr>
            <w:tcW w:w="4581" w:type="dxa"/>
          </w:tcPr>
          <w:p w14:paraId="403600BF" w14:textId="77777777" w:rsidR="00B22865" w:rsidRPr="00B03CA6" w:rsidRDefault="00B22865" w:rsidP="00B03CA6">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rPr>
            </w:pPr>
            <w:r w:rsidRPr="00B03CA6">
              <w:rPr>
                <w:rFonts w:cs="Calibri"/>
                <w:b/>
                <w:bCs w:val="0"/>
                <w:lang w:val="zh-CN"/>
              </w:rPr>
              <w:t>增效举措</w:t>
            </w:r>
          </w:p>
        </w:tc>
        <w:tc>
          <w:tcPr>
            <w:tcW w:w="2075" w:type="dxa"/>
          </w:tcPr>
          <w:p w14:paraId="72C77A32" w14:textId="77777777" w:rsidR="00B22865" w:rsidRPr="00B03CA6" w:rsidRDefault="00B22865" w:rsidP="00B03CA6">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lang w:eastAsia="zh-CN"/>
              </w:rPr>
            </w:pPr>
            <w:r w:rsidRPr="00B03CA6">
              <w:rPr>
                <w:rFonts w:cs="Calibri"/>
                <w:b/>
                <w:bCs w:val="0"/>
                <w:lang w:val="zh-CN" w:eastAsia="zh-CN"/>
              </w:rPr>
              <w:t>预计</w:t>
            </w:r>
            <w:r w:rsidRPr="00B03CA6">
              <w:rPr>
                <w:rFonts w:cs="Calibri" w:hint="eastAsia"/>
                <w:b/>
                <w:bCs w:val="0"/>
                <w:lang w:val="zh-CN" w:eastAsia="zh-CN"/>
              </w:rPr>
              <w:t>实现的</w:t>
            </w:r>
            <w:r w:rsidRPr="00B03CA6">
              <w:rPr>
                <w:rFonts w:cs="Calibri"/>
                <w:b/>
                <w:bCs w:val="0"/>
                <w:lang w:val="zh-CN" w:eastAsia="zh-CN"/>
              </w:rPr>
              <w:t>节约</w:t>
            </w:r>
            <w:r w:rsidRPr="00B03CA6">
              <w:rPr>
                <w:rFonts w:cs="Calibri"/>
                <w:b/>
                <w:bCs w:val="0"/>
                <w:lang w:val="zh-CN" w:eastAsia="zh-CN"/>
              </w:rPr>
              <w:t>/</w:t>
            </w:r>
            <w:r w:rsidRPr="00B03CA6">
              <w:rPr>
                <w:rFonts w:cs="Calibri" w:hint="eastAsia"/>
                <w:b/>
                <w:bCs w:val="0"/>
                <w:lang w:val="zh-CN" w:eastAsia="zh-CN"/>
              </w:rPr>
              <w:t>产生的</w:t>
            </w:r>
            <w:r w:rsidRPr="00B03CA6">
              <w:rPr>
                <w:rFonts w:cs="Calibri"/>
                <w:b/>
                <w:bCs w:val="0"/>
                <w:lang w:val="zh-CN" w:eastAsia="zh-CN"/>
              </w:rPr>
              <w:t>影响</w:t>
            </w:r>
          </w:p>
        </w:tc>
      </w:tr>
      <w:tr w:rsidR="00B22865" w:rsidRPr="00B03CA6" w14:paraId="6D9D9849" w14:textId="77777777" w:rsidTr="004B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6CBEE10" w14:textId="77777777" w:rsidR="00B22865" w:rsidRPr="00B03CA6" w:rsidRDefault="00B22865" w:rsidP="00B03CA6">
            <w:pPr>
              <w:pStyle w:val="Tabletext"/>
              <w:rPr>
                <w:rFonts w:cs="Calibri"/>
                <w:szCs w:val="22"/>
                <w:lang w:eastAsia="zh-CN"/>
              </w:rPr>
            </w:pPr>
            <w:r w:rsidRPr="00B03CA6">
              <w:rPr>
                <w:rFonts w:cs="Calibri"/>
                <w:lang w:val="zh-CN" w:eastAsia="zh-CN"/>
              </w:rPr>
              <w:t>人力资源</w:t>
            </w:r>
            <w:r w:rsidRPr="00B03CA6">
              <w:rPr>
                <w:rFonts w:cs="Calibri"/>
                <w:lang w:val="zh-CN" w:eastAsia="zh-CN"/>
              </w:rPr>
              <w:t>/</w:t>
            </w:r>
            <w:r w:rsidRPr="00B03CA6">
              <w:rPr>
                <w:rFonts w:cs="Calibri"/>
                <w:lang w:val="zh-CN" w:eastAsia="zh-CN"/>
              </w:rPr>
              <w:t>人员费用</w:t>
            </w:r>
            <w:r w:rsidRPr="00B03CA6">
              <w:rPr>
                <w:rFonts w:cs="Calibri"/>
                <w:lang w:val="zh-CN" w:eastAsia="zh-CN"/>
              </w:rPr>
              <w:t xml:space="preserve"> – </w:t>
            </w:r>
            <w:r w:rsidRPr="00B03CA6">
              <w:rPr>
                <w:rFonts w:cs="Calibri"/>
                <w:lang w:val="zh-CN" w:eastAsia="zh-CN"/>
              </w:rPr>
              <w:t>通过自愿离职计划（</w:t>
            </w:r>
            <w:r w:rsidRPr="00B03CA6">
              <w:rPr>
                <w:rFonts w:cs="Calibri"/>
                <w:lang w:val="zh-CN" w:eastAsia="zh-CN"/>
              </w:rPr>
              <w:t>VSP</w:t>
            </w:r>
            <w:r w:rsidRPr="00B03CA6">
              <w:rPr>
                <w:rFonts w:cs="Calibri"/>
                <w:lang w:val="zh-CN" w:eastAsia="zh-CN"/>
              </w:rPr>
              <w:t>）</w:t>
            </w:r>
            <w:r w:rsidRPr="00B03CA6">
              <w:rPr>
                <w:rFonts w:cs="Calibri" w:hint="eastAsia"/>
                <w:lang w:val="zh-CN" w:eastAsia="zh-CN"/>
              </w:rPr>
              <w:t>实现增效</w:t>
            </w:r>
          </w:p>
        </w:tc>
        <w:tc>
          <w:tcPr>
            <w:tcW w:w="4581" w:type="dxa"/>
          </w:tcPr>
          <w:p w14:paraId="3878DC3E"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lang w:val="zh-CN" w:eastAsia="zh-CN"/>
              </w:rPr>
            </w:pPr>
            <w:r w:rsidRPr="00B03CA6">
              <w:rPr>
                <w:rFonts w:cs="Calibri"/>
                <w:lang w:val="zh-CN" w:eastAsia="zh-CN"/>
              </w:rPr>
              <w:t>减少人员</w:t>
            </w:r>
            <w:r w:rsidRPr="00B03CA6">
              <w:rPr>
                <w:rFonts w:cs="Calibri" w:hint="eastAsia"/>
                <w:lang w:val="zh-CN" w:eastAsia="zh-CN"/>
              </w:rPr>
              <w:t>费用</w:t>
            </w:r>
            <w:r w:rsidRPr="00B03CA6">
              <w:rPr>
                <w:rFonts w:cs="Calibri"/>
                <w:lang w:val="zh-CN" w:eastAsia="zh-CN"/>
              </w:rPr>
              <w:t>，</w:t>
            </w:r>
            <w:r w:rsidRPr="00B03CA6">
              <w:rPr>
                <w:rFonts w:cs="Calibri" w:hint="eastAsia"/>
                <w:lang w:val="zh-CN" w:eastAsia="zh-CN"/>
              </w:rPr>
              <w:t>将节约资金用于</w:t>
            </w:r>
            <w:r w:rsidRPr="00B03CA6">
              <w:rPr>
                <w:rFonts w:cs="Calibri"/>
                <w:lang w:val="zh-CN" w:eastAsia="zh-CN"/>
              </w:rPr>
              <w:t>关键领域和新技能</w:t>
            </w:r>
            <w:r w:rsidRPr="00B03CA6">
              <w:rPr>
                <w:rFonts w:cs="Calibri" w:hint="eastAsia"/>
                <w:lang w:val="zh-CN" w:eastAsia="zh-CN"/>
              </w:rPr>
              <w:t>的获取</w:t>
            </w:r>
          </w:p>
          <w:p w14:paraId="0FA5F6BE"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B03CA6">
              <w:rPr>
                <w:rFonts w:cs="Calibri"/>
                <w:lang w:val="zh-CN" w:eastAsia="zh-CN"/>
              </w:rPr>
              <w:t>（</w:t>
            </w:r>
            <w:r w:rsidRPr="00B03CA6">
              <w:rPr>
                <w:rFonts w:cs="Calibri"/>
                <w:lang w:val="zh-CN" w:eastAsia="zh-CN"/>
              </w:rPr>
              <w:t>2025</w:t>
            </w:r>
            <w:r w:rsidRPr="00B03CA6">
              <w:rPr>
                <w:rFonts w:cs="Calibri"/>
                <w:lang w:val="zh-CN" w:eastAsia="zh-CN"/>
              </w:rPr>
              <w:t>年正在进行第二波</w:t>
            </w:r>
            <w:r w:rsidRPr="00B03CA6">
              <w:rPr>
                <w:rFonts w:cs="Calibri"/>
                <w:lang w:val="zh-CN" w:eastAsia="zh-CN"/>
              </w:rPr>
              <w:t>VSP</w:t>
            </w:r>
            <w:r w:rsidRPr="00B03CA6">
              <w:rPr>
                <w:rFonts w:cs="Calibri"/>
                <w:lang w:val="zh-CN" w:eastAsia="zh-CN"/>
              </w:rPr>
              <w:t>）</w:t>
            </w:r>
          </w:p>
        </w:tc>
        <w:tc>
          <w:tcPr>
            <w:tcW w:w="2075" w:type="dxa"/>
          </w:tcPr>
          <w:p w14:paraId="6CF77DAF"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B03CA6">
              <w:rPr>
                <w:rFonts w:cs="Calibri"/>
                <w:lang w:val="zh-CN" w:eastAsia="zh-CN"/>
              </w:rPr>
              <w:t>304</w:t>
            </w:r>
            <w:proofErr w:type="gramStart"/>
            <w:r w:rsidRPr="00B03CA6">
              <w:rPr>
                <w:rFonts w:cs="Calibri"/>
                <w:lang w:val="zh-CN" w:eastAsia="zh-CN"/>
              </w:rPr>
              <w:t>万瑞</w:t>
            </w:r>
            <w:proofErr w:type="gramEnd"/>
            <w:r w:rsidRPr="00B03CA6">
              <w:rPr>
                <w:rFonts w:cs="Calibri"/>
                <w:lang w:val="zh-CN" w:eastAsia="zh-CN"/>
              </w:rPr>
              <w:t>郎（</w:t>
            </w:r>
            <w:r w:rsidRPr="00B03CA6">
              <w:rPr>
                <w:rFonts w:cs="Calibri" w:hint="eastAsia"/>
                <w:lang w:val="zh-CN" w:eastAsia="zh-CN"/>
              </w:rPr>
              <w:t>源自</w:t>
            </w:r>
            <w:r w:rsidRPr="00B03CA6">
              <w:rPr>
                <w:rFonts w:cs="Calibri"/>
                <w:lang w:val="zh-CN" w:eastAsia="zh-CN"/>
              </w:rPr>
              <w:t>2023</w:t>
            </w:r>
            <w:r w:rsidRPr="00B03CA6">
              <w:rPr>
                <w:rFonts w:cs="Calibri"/>
                <w:lang w:val="zh-CN" w:eastAsia="zh-CN"/>
              </w:rPr>
              <w:t>年</w:t>
            </w:r>
            <w:r w:rsidRPr="00B03CA6">
              <w:rPr>
                <w:rFonts w:cs="Calibri" w:hint="eastAsia"/>
                <w:lang w:val="zh-CN" w:eastAsia="zh-CN"/>
              </w:rPr>
              <w:t>的</w:t>
            </w:r>
            <w:r w:rsidRPr="00B03CA6">
              <w:rPr>
                <w:rFonts w:cs="Calibri"/>
                <w:lang w:val="zh-CN" w:eastAsia="zh-CN"/>
              </w:rPr>
              <w:t>VSP</w:t>
            </w:r>
            <w:r w:rsidRPr="00B03CA6">
              <w:rPr>
                <w:rFonts w:cs="Calibri"/>
                <w:lang w:val="zh-CN" w:eastAsia="zh-CN"/>
              </w:rPr>
              <w:t>计划）</w:t>
            </w:r>
          </w:p>
        </w:tc>
      </w:tr>
      <w:tr w:rsidR="00B22865" w:rsidRPr="00B03CA6" w14:paraId="38185BE8" w14:textId="77777777" w:rsidTr="004B5A47">
        <w:tc>
          <w:tcPr>
            <w:cnfStyle w:val="001000000000" w:firstRow="0" w:lastRow="0" w:firstColumn="1" w:lastColumn="0" w:oddVBand="0" w:evenVBand="0" w:oddHBand="0" w:evenHBand="0" w:firstRowFirstColumn="0" w:firstRowLastColumn="0" w:lastRowFirstColumn="0" w:lastRowLastColumn="0"/>
            <w:tcW w:w="2405" w:type="dxa"/>
          </w:tcPr>
          <w:p w14:paraId="51E81025" w14:textId="77777777" w:rsidR="00B22865" w:rsidRPr="00B03CA6" w:rsidRDefault="00B22865" w:rsidP="00B03CA6">
            <w:pPr>
              <w:pStyle w:val="Tabletext"/>
              <w:rPr>
                <w:rFonts w:cs="Calibri"/>
                <w:szCs w:val="22"/>
              </w:rPr>
            </w:pPr>
            <w:r w:rsidRPr="00B03CA6">
              <w:rPr>
                <w:rFonts w:cs="Calibri"/>
                <w:lang w:val="zh-CN"/>
              </w:rPr>
              <w:t>能源</w:t>
            </w:r>
            <w:r w:rsidRPr="00B03CA6">
              <w:rPr>
                <w:rFonts w:cs="Calibri" w:hint="eastAsia"/>
                <w:lang w:val="zh-CN"/>
              </w:rPr>
              <w:t>费用</w:t>
            </w:r>
          </w:p>
        </w:tc>
        <w:tc>
          <w:tcPr>
            <w:tcW w:w="4581" w:type="dxa"/>
          </w:tcPr>
          <w:p w14:paraId="4EC03D5F" w14:textId="77777777" w:rsidR="00B22865" w:rsidRPr="00B03CA6" w:rsidRDefault="00B22865" w:rsidP="00B03CA6">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B03CA6">
              <w:rPr>
                <w:rFonts w:cs="Calibri" w:hint="eastAsia"/>
                <w:lang w:val="zh-CN" w:eastAsia="zh-CN"/>
              </w:rPr>
              <w:t>采用</w:t>
            </w:r>
            <w:r w:rsidRPr="00B03CA6">
              <w:rPr>
                <w:rFonts w:cs="Calibri"/>
                <w:lang w:val="zh-CN" w:eastAsia="zh-CN"/>
              </w:rPr>
              <w:t>优化</w:t>
            </w:r>
            <w:r w:rsidRPr="00B03CA6">
              <w:rPr>
                <w:rFonts w:cs="Calibri" w:hint="eastAsia"/>
                <w:lang w:val="zh-CN" w:eastAsia="zh-CN"/>
              </w:rPr>
              <w:t>后</w:t>
            </w:r>
            <w:r w:rsidRPr="00B03CA6">
              <w:rPr>
                <w:rFonts w:cs="Calibri"/>
                <w:lang w:val="zh-CN" w:eastAsia="zh-CN"/>
              </w:rPr>
              <w:t>的供应商合同进行战略采购谈判。</w:t>
            </w:r>
          </w:p>
          <w:p w14:paraId="3FFF4EDC" w14:textId="77777777" w:rsidR="00B22865" w:rsidRPr="00B03CA6" w:rsidRDefault="00B22865" w:rsidP="00B03CA6">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szCs w:val="22"/>
              </w:rPr>
            </w:pPr>
            <w:r w:rsidRPr="00B03CA6">
              <w:rPr>
                <w:rFonts w:cs="Calibri"/>
                <w:lang w:val="zh-CN"/>
              </w:rPr>
              <w:t>实施若干节能方案</w:t>
            </w:r>
          </w:p>
        </w:tc>
        <w:tc>
          <w:tcPr>
            <w:tcW w:w="2075" w:type="dxa"/>
          </w:tcPr>
          <w:p w14:paraId="40813699" w14:textId="77777777" w:rsidR="00B22865" w:rsidRPr="00B03CA6" w:rsidRDefault="00B22865" w:rsidP="00B03CA6">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B03CA6">
              <w:rPr>
                <w:rFonts w:cs="Calibri"/>
                <w:lang w:val="zh-CN" w:eastAsia="zh-CN"/>
              </w:rPr>
              <w:t>与</w:t>
            </w:r>
            <w:r w:rsidRPr="00B03CA6">
              <w:rPr>
                <w:rFonts w:cs="Calibri"/>
                <w:lang w:val="zh-CN" w:eastAsia="zh-CN"/>
              </w:rPr>
              <w:t>2023</w:t>
            </w:r>
            <w:r w:rsidRPr="00B03CA6">
              <w:rPr>
                <w:rFonts w:cs="Calibri"/>
                <w:lang w:val="zh-CN" w:eastAsia="zh-CN"/>
              </w:rPr>
              <w:t>年相比，</w:t>
            </w:r>
            <w:r w:rsidRPr="00B03CA6">
              <w:rPr>
                <w:rFonts w:cs="Calibri"/>
                <w:lang w:val="zh-CN" w:eastAsia="zh-CN"/>
              </w:rPr>
              <w:t>2024</w:t>
            </w:r>
            <w:r w:rsidRPr="00B03CA6">
              <w:rPr>
                <w:rFonts w:cs="Calibri"/>
                <w:lang w:val="zh-CN" w:eastAsia="zh-CN"/>
              </w:rPr>
              <w:t>年可节省</w:t>
            </w:r>
            <w:r w:rsidRPr="00B03CA6">
              <w:rPr>
                <w:rFonts w:cs="Calibri"/>
                <w:lang w:val="zh-CN" w:eastAsia="zh-CN"/>
              </w:rPr>
              <w:t>661 681</w:t>
            </w:r>
            <w:r w:rsidRPr="00B03CA6">
              <w:rPr>
                <w:rFonts w:cs="Calibri"/>
                <w:lang w:val="zh-CN" w:eastAsia="zh-CN"/>
              </w:rPr>
              <w:t>瑞郎的电费（降低</w:t>
            </w:r>
            <w:r w:rsidRPr="00B03CA6">
              <w:rPr>
                <w:rFonts w:cs="Calibri"/>
                <w:lang w:val="zh-CN" w:eastAsia="zh-CN"/>
              </w:rPr>
              <w:t>40%</w:t>
            </w:r>
            <w:r w:rsidRPr="00B03CA6">
              <w:rPr>
                <w:rFonts w:cs="Calibri"/>
                <w:lang w:val="zh-CN" w:eastAsia="zh-CN"/>
              </w:rPr>
              <w:t>）</w:t>
            </w:r>
          </w:p>
        </w:tc>
      </w:tr>
      <w:tr w:rsidR="00B22865" w:rsidRPr="00B03CA6" w14:paraId="18B3DD26" w14:textId="77777777" w:rsidTr="004B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98AA255" w14:textId="77777777" w:rsidR="00B22865" w:rsidRPr="00B03CA6" w:rsidRDefault="00B22865" w:rsidP="00B03CA6">
            <w:pPr>
              <w:pStyle w:val="Tabletext"/>
              <w:rPr>
                <w:rFonts w:cs="Calibri"/>
                <w:szCs w:val="22"/>
              </w:rPr>
            </w:pPr>
            <w:r w:rsidRPr="00B03CA6">
              <w:rPr>
                <w:rFonts w:cs="Calibri" w:hint="eastAsia"/>
                <w:lang w:val="zh-CN"/>
              </w:rPr>
              <w:t>流程</w:t>
            </w:r>
            <w:r w:rsidRPr="00B03CA6">
              <w:rPr>
                <w:rFonts w:cs="Calibri"/>
                <w:lang w:val="zh-CN"/>
              </w:rPr>
              <w:t>自动化和数字化</w:t>
            </w:r>
          </w:p>
        </w:tc>
        <w:tc>
          <w:tcPr>
            <w:tcW w:w="4581" w:type="dxa"/>
          </w:tcPr>
          <w:p w14:paraId="7682628E"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lang w:val="zh-CN" w:eastAsia="zh-CN"/>
              </w:rPr>
            </w:pPr>
            <w:r w:rsidRPr="00B03CA6">
              <w:rPr>
                <w:rFonts w:cs="Calibri"/>
                <w:lang w:val="zh-CN" w:eastAsia="zh-CN"/>
              </w:rPr>
              <w:t>实施自动化程序</w:t>
            </w:r>
            <w:r w:rsidRPr="00B03CA6">
              <w:rPr>
                <w:rFonts w:cs="Calibri" w:hint="eastAsia"/>
                <w:lang w:val="zh-CN" w:eastAsia="zh-CN"/>
              </w:rPr>
              <w:t>并</w:t>
            </w:r>
            <w:r w:rsidRPr="00B03CA6">
              <w:rPr>
                <w:rFonts w:cs="Calibri"/>
                <w:lang w:val="zh-CN" w:eastAsia="zh-CN"/>
              </w:rPr>
              <w:t>优化工作流程（将教育补助金整合</w:t>
            </w:r>
            <w:r w:rsidRPr="00B03CA6">
              <w:rPr>
                <w:rFonts w:cs="Calibri" w:hint="eastAsia"/>
                <w:lang w:val="zh-CN" w:eastAsia="zh-CN"/>
              </w:rPr>
              <w:t>入</w:t>
            </w:r>
            <w:r w:rsidRPr="00B03CA6">
              <w:rPr>
                <w:rFonts w:cs="Calibri"/>
                <w:lang w:val="zh-CN" w:eastAsia="zh-CN"/>
              </w:rPr>
              <w:t>SAP</w:t>
            </w:r>
            <w:r w:rsidRPr="00B03CA6">
              <w:rPr>
                <w:rFonts w:cs="Calibri"/>
                <w:lang w:val="zh-CN" w:eastAsia="zh-CN"/>
              </w:rPr>
              <w:t>，</w:t>
            </w:r>
            <w:r w:rsidRPr="00B03CA6">
              <w:rPr>
                <w:rFonts w:cs="Calibri" w:hint="eastAsia"/>
                <w:lang w:val="zh-CN" w:eastAsia="zh-CN"/>
              </w:rPr>
              <w:t>从而</w:t>
            </w:r>
            <w:r w:rsidRPr="00B03CA6">
              <w:rPr>
                <w:rFonts w:cs="Calibri"/>
                <w:lang w:val="zh-CN" w:eastAsia="zh-CN"/>
              </w:rPr>
              <w:t>实现</w:t>
            </w:r>
            <w:r w:rsidRPr="00B03CA6">
              <w:rPr>
                <w:rFonts w:cs="Calibri" w:hint="eastAsia"/>
                <w:lang w:val="zh-CN" w:eastAsia="zh-CN"/>
              </w:rPr>
              <w:t>此项工作的</w:t>
            </w:r>
            <w:r w:rsidRPr="00B03CA6">
              <w:rPr>
                <w:rFonts w:cs="Calibri"/>
                <w:lang w:val="zh-CN" w:eastAsia="zh-CN"/>
              </w:rPr>
              <w:t>支付和会计自动化）</w:t>
            </w:r>
          </w:p>
          <w:p w14:paraId="030BCCF6"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B03CA6">
              <w:rPr>
                <w:rFonts w:cs="Calibri"/>
                <w:lang w:val="zh-CN" w:eastAsia="zh-CN"/>
              </w:rPr>
              <w:t>简化绩效管理程序和工具</w:t>
            </w:r>
          </w:p>
        </w:tc>
        <w:tc>
          <w:tcPr>
            <w:tcW w:w="2075" w:type="dxa"/>
          </w:tcPr>
          <w:p w14:paraId="76C2B814"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B03CA6">
              <w:rPr>
                <w:rFonts w:cs="Calibri"/>
                <w:lang w:val="zh-CN" w:eastAsia="zh-CN"/>
              </w:rPr>
              <w:t>节省了</w:t>
            </w:r>
            <w:r w:rsidRPr="00B03CA6">
              <w:rPr>
                <w:rFonts w:cs="Calibri" w:hint="eastAsia"/>
                <w:lang w:val="zh-CN" w:eastAsia="zh-CN"/>
              </w:rPr>
              <w:t>支付</w:t>
            </w:r>
            <w:r w:rsidRPr="00B03CA6">
              <w:rPr>
                <w:rFonts w:cs="Calibri"/>
                <w:lang w:val="zh-CN" w:eastAsia="zh-CN"/>
              </w:rPr>
              <w:t>和</w:t>
            </w:r>
            <w:r w:rsidRPr="00B03CA6">
              <w:rPr>
                <w:rFonts w:cs="Calibri" w:hint="eastAsia"/>
                <w:lang w:val="zh-CN" w:eastAsia="zh-CN"/>
              </w:rPr>
              <w:t>会计工作</w:t>
            </w:r>
            <w:r w:rsidRPr="00B03CA6">
              <w:rPr>
                <w:rFonts w:cs="Calibri"/>
                <w:lang w:val="zh-CN" w:eastAsia="zh-CN"/>
              </w:rPr>
              <w:t>的人工处理时间（</w:t>
            </w:r>
            <w:r w:rsidRPr="00B03CA6">
              <w:rPr>
                <w:rFonts w:cs="Calibri"/>
                <w:lang w:val="zh-CN" w:eastAsia="zh-CN"/>
              </w:rPr>
              <w:t>~700</w:t>
            </w:r>
            <w:r w:rsidRPr="00B03CA6">
              <w:rPr>
                <w:rFonts w:cs="Calibri" w:hint="eastAsia"/>
                <w:lang w:val="zh-CN" w:eastAsia="zh-CN"/>
              </w:rPr>
              <w:t>个案例</w:t>
            </w:r>
            <w:r w:rsidRPr="00B03CA6">
              <w:rPr>
                <w:rFonts w:cs="Calibri"/>
                <w:lang w:val="zh-CN" w:eastAsia="zh-CN"/>
              </w:rPr>
              <w:t>）</w:t>
            </w:r>
          </w:p>
          <w:p w14:paraId="271CD8BF"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B03CA6">
              <w:rPr>
                <w:rFonts w:cs="Calibri"/>
                <w:lang w:val="zh-CN" w:eastAsia="zh-CN"/>
              </w:rPr>
              <w:t>完成绩效评估的时间缩短</w:t>
            </w:r>
            <w:r w:rsidRPr="00B03CA6">
              <w:rPr>
                <w:rFonts w:cs="Calibri"/>
                <w:lang w:val="zh-CN" w:eastAsia="zh-CN"/>
              </w:rPr>
              <w:t>50%</w:t>
            </w:r>
          </w:p>
        </w:tc>
      </w:tr>
      <w:tr w:rsidR="00B22865" w:rsidRPr="00B03CA6" w14:paraId="75291E28" w14:textId="77777777" w:rsidTr="004B5A47">
        <w:tc>
          <w:tcPr>
            <w:cnfStyle w:val="001000000000" w:firstRow="0" w:lastRow="0" w:firstColumn="1" w:lastColumn="0" w:oddVBand="0" w:evenVBand="0" w:oddHBand="0" w:evenHBand="0" w:firstRowFirstColumn="0" w:firstRowLastColumn="0" w:lastRowFirstColumn="0" w:lastRowLastColumn="0"/>
            <w:tcW w:w="2405" w:type="dxa"/>
          </w:tcPr>
          <w:p w14:paraId="4737B267" w14:textId="77777777" w:rsidR="00B22865" w:rsidRPr="00B03CA6" w:rsidRDefault="00B22865" w:rsidP="00B03CA6">
            <w:pPr>
              <w:pStyle w:val="Tabletext"/>
              <w:rPr>
                <w:rFonts w:cs="Calibri"/>
                <w:szCs w:val="22"/>
              </w:rPr>
            </w:pPr>
            <w:r w:rsidRPr="00B03CA6">
              <w:rPr>
                <w:rFonts w:cs="Calibri"/>
                <w:lang w:val="zh-CN"/>
              </w:rPr>
              <w:t>生产力</w:t>
            </w:r>
          </w:p>
        </w:tc>
        <w:tc>
          <w:tcPr>
            <w:tcW w:w="4581" w:type="dxa"/>
          </w:tcPr>
          <w:p w14:paraId="3EC3EAB7" w14:textId="77777777" w:rsidR="00B22865" w:rsidRPr="00B03CA6" w:rsidRDefault="00B22865" w:rsidP="00B03CA6">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B03CA6">
              <w:rPr>
                <w:rFonts w:cs="Calibri"/>
                <w:lang w:val="zh-CN" w:eastAsia="zh-CN"/>
              </w:rPr>
              <w:t>在会议管理、搜索和内容创建</w:t>
            </w:r>
            <w:r w:rsidRPr="00B03CA6">
              <w:rPr>
                <w:rFonts w:cs="Calibri" w:hint="eastAsia"/>
                <w:lang w:val="zh-CN" w:eastAsia="zh-CN"/>
              </w:rPr>
              <w:t>过程</w:t>
            </w:r>
            <w:r w:rsidRPr="00B03CA6">
              <w:rPr>
                <w:rFonts w:cs="Calibri"/>
                <w:lang w:val="zh-CN" w:eastAsia="zh-CN"/>
              </w:rPr>
              <w:t>中</w:t>
            </w:r>
            <w:r w:rsidRPr="00B03CA6">
              <w:rPr>
                <w:rFonts w:cs="Calibri" w:hint="eastAsia"/>
                <w:lang w:val="zh-CN" w:eastAsia="zh-CN"/>
              </w:rPr>
              <w:t>使用</w:t>
            </w:r>
            <w:r w:rsidRPr="00B03CA6">
              <w:rPr>
                <w:rFonts w:cs="Calibri"/>
                <w:lang w:val="zh-CN" w:eastAsia="zh-CN"/>
              </w:rPr>
              <w:t>人工智能工具。</w:t>
            </w:r>
          </w:p>
        </w:tc>
        <w:tc>
          <w:tcPr>
            <w:tcW w:w="2075" w:type="dxa"/>
          </w:tcPr>
          <w:p w14:paraId="7D104B63" w14:textId="4353EA9F" w:rsidR="00B22865" w:rsidRPr="00B03CA6" w:rsidRDefault="00B22865" w:rsidP="00B03CA6">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B03CA6">
              <w:rPr>
                <w:rFonts w:cs="Calibri"/>
                <w:lang w:val="zh-CN" w:eastAsia="zh-CN"/>
              </w:rPr>
              <w:t>减少</w:t>
            </w:r>
            <w:r w:rsidRPr="00B03CA6">
              <w:rPr>
                <w:rFonts w:cs="Calibri"/>
                <w:lang w:val="zh-CN" w:eastAsia="zh-CN"/>
              </w:rPr>
              <w:t>8-10%</w:t>
            </w:r>
            <w:r w:rsidRPr="00B03CA6">
              <w:rPr>
                <w:rFonts w:cs="Calibri"/>
                <w:lang w:val="zh-CN" w:eastAsia="zh-CN"/>
              </w:rPr>
              <w:t>的手动</w:t>
            </w:r>
            <w:r w:rsidRPr="00B03CA6">
              <w:rPr>
                <w:rFonts w:cs="Calibri" w:hint="eastAsia"/>
                <w:lang w:val="zh-CN" w:eastAsia="zh-CN"/>
              </w:rPr>
              <w:t>操作</w:t>
            </w:r>
            <w:r w:rsidRPr="00B03CA6">
              <w:rPr>
                <w:rFonts w:cs="Calibri"/>
                <w:lang w:val="zh-CN" w:eastAsia="zh-CN"/>
              </w:rPr>
              <w:t>和重复性</w:t>
            </w:r>
            <w:r w:rsidRPr="00B03CA6">
              <w:rPr>
                <w:rFonts w:cs="Calibri" w:hint="eastAsia"/>
                <w:lang w:val="zh-CN" w:eastAsia="zh-CN"/>
              </w:rPr>
              <w:t>工作</w:t>
            </w:r>
            <w:r w:rsidRPr="00B03CA6">
              <w:rPr>
                <w:rFonts w:cs="Calibri"/>
                <w:lang w:val="zh-CN" w:eastAsia="zh-CN"/>
              </w:rPr>
              <w:t>时间</w:t>
            </w:r>
          </w:p>
        </w:tc>
      </w:tr>
      <w:tr w:rsidR="00B22865" w:rsidRPr="00B03CA6" w14:paraId="1E3A9254" w14:textId="77777777" w:rsidTr="004B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576D4D9" w14:textId="77777777" w:rsidR="00B22865" w:rsidRPr="00B03CA6" w:rsidRDefault="00B22865" w:rsidP="00B03CA6">
            <w:pPr>
              <w:pStyle w:val="Tabletext"/>
              <w:rPr>
                <w:rFonts w:cs="Calibri"/>
                <w:szCs w:val="22"/>
              </w:rPr>
            </w:pPr>
            <w:r w:rsidRPr="00B03CA6">
              <w:rPr>
                <w:rFonts w:cs="Calibri"/>
                <w:lang w:val="zh-CN"/>
              </w:rPr>
              <w:t>在线会议和培训</w:t>
            </w:r>
          </w:p>
        </w:tc>
        <w:tc>
          <w:tcPr>
            <w:tcW w:w="4581" w:type="dxa"/>
          </w:tcPr>
          <w:p w14:paraId="7AD06D75"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lang w:val="zh-CN" w:eastAsia="zh-CN"/>
              </w:rPr>
            </w:pPr>
            <w:r w:rsidRPr="00B03CA6">
              <w:rPr>
                <w:rFonts w:cs="Calibri" w:hint="eastAsia"/>
                <w:lang w:val="zh-CN" w:eastAsia="zh-CN"/>
              </w:rPr>
              <w:t>更多的使用</w:t>
            </w:r>
            <w:r w:rsidRPr="00B03CA6">
              <w:rPr>
                <w:rFonts w:cs="Calibri"/>
                <w:lang w:val="zh-CN" w:eastAsia="zh-CN"/>
              </w:rPr>
              <w:t>虚拟培训和远程会议</w:t>
            </w:r>
          </w:p>
        </w:tc>
        <w:tc>
          <w:tcPr>
            <w:tcW w:w="2075" w:type="dxa"/>
          </w:tcPr>
          <w:p w14:paraId="29041F89"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B03CA6">
              <w:rPr>
                <w:rFonts w:cs="Calibri" w:hint="eastAsia"/>
                <w:lang w:val="zh-CN" w:eastAsia="zh-CN"/>
              </w:rPr>
              <w:t>节约</w:t>
            </w:r>
            <w:r w:rsidRPr="00B03CA6">
              <w:rPr>
                <w:rFonts w:cs="Calibri"/>
                <w:lang w:val="zh-CN" w:eastAsia="zh-CN"/>
              </w:rPr>
              <w:t>差旅和其他实体会议费用</w:t>
            </w:r>
          </w:p>
        </w:tc>
      </w:tr>
      <w:tr w:rsidR="00B22865" w:rsidRPr="00B03CA6" w14:paraId="5180E3DD" w14:textId="77777777" w:rsidTr="004B5A47">
        <w:tc>
          <w:tcPr>
            <w:cnfStyle w:val="001000000000" w:firstRow="0" w:lastRow="0" w:firstColumn="1" w:lastColumn="0" w:oddVBand="0" w:evenVBand="0" w:oddHBand="0" w:evenHBand="0" w:firstRowFirstColumn="0" w:firstRowLastColumn="0" w:lastRowFirstColumn="0" w:lastRowLastColumn="0"/>
            <w:tcW w:w="2405" w:type="dxa"/>
          </w:tcPr>
          <w:p w14:paraId="480C65E6" w14:textId="77777777" w:rsidR="00B22865" w:rsidRPr="00B03CA6" w:rsidRDefault="00B22865" w:rsidP="00B03CA6">
            <w:pPr>
              <w:pStyle w:val="Tabletext"/>
              <w:rPr>
                <w:rFonts w:cs="Calibri"/>
                <w:szCs w:val="22"/>
              </w:rPr>
            </w:pPr>
            <w:r w:rsidRPr="00B03CA6">
              <w:rPr>
                <w:rFonts w:cs="Calibri"/>
                <w:lang w:val="zh-CN"/>
              </w:rPr>
              <w:t>笔译和口译</w:t>
            </w:r>
          </w:p>
        </w:tc>
        <w:tc>
          <w:tcPr>
            <w:tcW w:w="4581" w:type="dxa"/>
          </w:tcPr>
          <w:p w14:paraId="1EAE0A0A" w14:textId="77777777" w:rsidR="00B22865" w:rsidRPr="00B03CA6" w:rsidRDefault="00B22865" w:rsidP="00B03CA6">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lang w:val="zh-CN" w:eastAsia="zh-CN"/>
              </w:rPr>
            </w:pPr>
            <w:r w:rsidRPr="00B03CA6">
              <w:rPr>
                <w:rFonts w:cs="Calibri"/>
                <w:lang w:val="zh-CN" w:eastAsia="zh-CN"/>
              </w:rPr>
              <w:t>提高笔译和口译的效率，在保持服务质量的同时减少行政开销。</w:t>
            </w:r>
          </w:p>
          <w:p w14:paraId="15C3E12D" w14:textId="77777777" w:rsidR="00B22865" w:rsidRPr="00B03CA6" w:rsidRDefault="00B22865" w:rsidP="00B03CA6">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lang w:val="zh-CN" w:eastAsia="zh-CN"/>
              </w:rPr>
            </w:pPr>
            <w:r w:rsidRPr="00B03CA6">
              <w:rPr>
                <w:rFonts w:cs="Calibri"/>
                <w:lang w:val="zh-CN" w:eastAsia="zh-CN"/>
              </w:rPr>
              <w:t>文件和网站</w:t>
            </w:r>
            <w:r w:rsidRPr="00B03CA6">
              <w:rPr>
                <w:rFonts w:cs="Calibri" w:hint="eastAsia"/>
                <w:lang w:val="zh-CN" w:eastAsia="zh-CN"/>
              </w:rPr>
              <w:t>使用人工智能（</w:t>
            </w:r>
            <w:r w:rsidRPr="00B03CA6">
              <w:rPr>
                <w:rFonts w:cs="Calibri"/>
                <w:lang w:val="zh-CN" w:eastAsia="zh-CN"/>
              </w:rPr>
              <w:t>AI</w:t>
            </w:r>
            <w:r w:rsidRPr="00B03CA6">
              <w:rPr>
                <w:rFonts w:cs="Calibri" w:hint="eastAsia"/>
                <w:lang w:val="zh-CN" w:eastAsia="zh-CN"/>
              </w:rPr>
              <w:t>）</w:t>
            </w:r>
            <w:r w:rsidRPr="00B03CA6">
              <w:rPr>
                <w:rFonts w:cs="Calibri"/>
                <w:lang w:val="zh-CN" w:eastAsia="zh-CN"/>
              </w:rPr>
              <w:t>翻译</w:t>
            </w:r>
          </w:p>
          <w:p w14:paraId="16A23006" w14:textId="77777777" w:rsidR="00B22865" w:rsidRPr="00B03CA6" w:rsidRDefault="00B22865" w:rsidP="00B03CA6">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lang w:val="zh-CN" w:eastAsia="zh-CN"/>
              </w:rPr>
            </w:pPr>
            <w:r w:rsidRPr="00B03CA6">
              <w:rPr>
                <w:rFonts w:cs="Calibri"/>
                <w:lang w:val="zh-CN" w:eastAsia="zh-CN"/>
              </w:rPr>
              <w:t>通过远程同传（</w:t>
            </w:r>
            <w:r w:rsidRPr="00B03CA6">
              <w:rPr>
                <w:rFonts w:cs="Calibri"/>
                <w:lang w:val="zh-CN" w:eastAsia="zh-CN"/>
              </w:rPr>
              <w:t>RSI</w:t>
            </w:r>
            <w:r w:rsidRPr="00B03CA6">
              <w:rPr>
                <w:rFonts w:cs="Calibri"/>
                <w:lang w:val="zh-CN" w:eastAsia="zh-CN"/>
              </w:rPr>
              <w:t>）测试远程口译</w:t>
            </w:r>
          </w:p>
        </w:tc>
        <w:tc>
          <w:tcPr>
            <w:tcW w:w="2075" w:type="dxa"/>
          </w:tcPr>
          <w:p w14:paraId="2C9B00F8" w14:textId="055CB680" w:rsidR="00B22865" w:rsidRPr="00B03CA6" w:rsidRDefault="00B22865" w:rsidP="00B03CA6">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B03CA6">
              <w:rPr>
                <w:rFonts w:cs="Calibri"/>
                <w:lang w:val="zh-CN" w:eastAsia="zh-CN"/>
              </w:rPr>
              <w:t>每位译员每天</w:t>
            </w:r>
            <w:r w:rsidRPr="00B03CA6">
              <w:rPr>
                <w:rFonts w:cs="Calibri" w:hint="eastAsia"/>
                <w:lang w:val="zh-CN" w:eastAsia="zh-CN"/>
              </w:rPr>
              <w:t>翻译</w:t>
            </w:r>
            <w:r w:rsidRPr="00B03CA6">
              <w:rPr>
                <w:rFonts w:cs="Calibri"/>
                <w:lang w:val="zh-CN" w:eastAsia="zh-CN"/>
              </w:rPr>
              <w:t>页数</w:t>
            </w:r>
            <w:r w:rsidRPr="00B03CA6">
              <w:rPr>
                <w:rFonts w:cs="Calibri" w:hint="eastAsia"/>
                <w:lang w:val="zh-CN" w:eastAsia="zh-CN"/>
              </w:rPr>
              <w:t>增加</w:t>
            </w:r>
            <w:r w:rsidRPr="00B03CA6">
              <w:rPr>
                <w:rFonts w:cs="Calibri"/>
                <w:lang w:val="zh-CN" w:eastAsia="zh-CN"/>
              </w:rPr>
              <w:t>20%</w:t>
            </w:r>
          </w:p>
        </w:tc>
      </w:tr>
      <w:tr w:rsidR="00B22865" w:rsidRPr="00B03CA6" w14:paraId="5BB59BE3" w14:textId="77777777" w:rsidTr="004B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8B270D9" w14:textId="77777777" w:rsidR="00B22865" w:rsidRPr="00B03CA6" w:rsidRDefault="00B22865" w:rsidP="00B03CA6">
            <w:pPr>
              <w:pStyle w:val="Tabletext"/>
              <w:rPr>
                <w:rFonts w:cs="Calibri"/>
                <w:szCs w:val="22"/>
              </w:rPr>
            </w:pPr>
            <w:r w:rsidRPr="00B03CA6">
              <w:rPr>
                <w:rFonts w:cs="Calibri" w:hint="eastAsia"/>
                <w:lang w:val="zh-CN"/>
              </w:rPr>
              <w:t>采用</w:t>
            </w:r>
            <w:r w:rsidRPr="00B03CA6">
              <w:rPr>
                <w:rFonts w:cs="Calibri"/>
                <w:lang w:val="zh-CN"/>
              </w:rPr>
              <w:t>共享服务</w:t>
            </w:r>
          </w:p>
        </w:tc>
        <w:tc>
          <w:tcPr>
            <w:tcW w:w="4581" w:type="dxa"/>
          </w:tcPr>
          <w:p w14:paraId="50A00D52"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lang w:val="zh-CN" w:eastAsia="zh-CN"/>
              </w:rPr>
            </w:pPr>
            <w:r w:rsidRPr="00B03CA6">
              <w:rPr>
                <w:rFonts w:cs="Calibri"/>
                <w:lang w:val="zh-CN" w:eastAsia="zh-CN"/>
              </w:rPr>
              <w:t>采用联合国全球共享服务（将</w:t>
            </w:r>
            <w:r w:rsidRPr="00B03CA6">
              <w:rPr>
                <w:rFonts w:cs="Calibri" w:hint="eastAsia"/>
                <w:lang w:val="zh-CN" w:eastAsia="zh-CN"/>
              </w:rPr>
              <w:t>特别服务协议（</w:t>
            </w:r>
            <w:r w:rsidRPr="00B03CA6">
              <w:rPr>
                <w:rFonts w:cs="Calibri" w:hint="eastAsia"/>
                <w:lang w:val="zh-CN" w:eastAsia="zh-CN"/>
              </w:rPr>
              <w:t>SSA</w:t>
            </w:r>
            <w:r w:rsidRPr="00B03CA6">
              <w:rPr>
                <w:rFonts w:cs="Calibri" w:hint="eastAsia"/>
                <w:lang w:val="zh-CN" w:eastAsia="zh-CN"/>
              </w:rPr>
              <w:t>）</w:t>
            </w:r>
            <w:r w:rsidRPr="00B03CA6">
              <w:rPr>
                <w:rFonts w:cs="Calibri"/>
                <w:lang w:val="zh-CN" w:eastAsia="zh-CN"/>
              </w:rPr>
              <w:t>和</w:t>
            </w:r>
            <w:r w:rsidRPr="00B03CA6">
              <w:rPr>
                <w:rFonts w:cs="Calibri" w:hint="eastAsia"/>
                <w:lang w:val="zh-CN" w:eastAsia="zh-CN"/>
              </w:rPr>
              <w:t>短期（</w:t>
            </w:r>
            <w:r w:rsidRPr="00B03CA6">
              <w:rPr>
                <w:rFonts w:cs="Calibri"/>
                <w:lang w:val="zh-CN" w:eastAsia="zh-CN"/>
              </w:rPr>
              <w:t>ST</w:t>
            </w:r>
            <w:r w:rsidRPr="00B03CA6">
              <w:rPr>
                <w:rFonts w:cs="Calibri" w:hint="eastAsia"/>
                <w:lang w:val="zh-CN" w:eastAsia="zh-CN"/>
              </w:rPr>
              <w:t>）</w:t>
            </w:r>
            <w:r w:rsidRPr="00B03CA6">
              <w:rPr>
                <w:rFonts w:cs="Calibri"/>
                <w:lang w:val="zh-CN" w:eastAsia="zh-CN"/>
              </w:rPr>
              <w:t>的行政管理工作外包给联合国儿童基金会，以加强服务提供和优化资源</w:t>
            </w:r>
            <w:r w:rsidRPr="00B03CA6">
              <w:rPr>
                <w:rFonts w:cs="Calibri"/>
                <w:lang w:val="zh-CN" w:eastAsia="zh-CN"/>
              </w:rPr>
              <w:lastRenderedPageBreak/>
              <w:t>分配；将监察员职能外包给</w:t>
            </w:r>
            <w:r w:rsidRPr="00B03CA6">
              <w:rPr>
                <w:rFonts w:cs="Calibri" w:hint="eastAsia"/>
                <w:lang w:val="zh-CN" w:eastAsia="zh-CN"/>
              </w:rPr>
              <w:t>联合国监察员和调解事务办公室（</w:t>
            </w:r>
            <w:r w:rsidRPr="00B03CA6">
              <w:rPr>
                <w:rFonts w:cs="Calibri" w:hint="eastAsia"/>
                <w:lang w:val="zh-CN" w:eastAsia="zh-CN"/>
              </w:rPr>
              <w:t>UNOMS</w:t>
            </w:r>
            <w:r w:rsidRPr="00B03CA6">
              <w:rPr>
                <w:rFonts w:cs="Calibri" w:hint="eastAsia"/>
                <w:lang w:val="zh-CN" w:eastAsia="zh-CN"/>
              </w:rPr>
              <w:t>）</w:t>
            </w:r>
            <w:r w:rsidRPr="00B03CA6">
              <w:rPr>
                <w:rFonts w:cs="Calibri"/>
                <w:lang w:val="zh-CN" w:eastAsia="zh-CN"/>
              </w:rPr>
              <w:t>，与</w:t>
            </w:r>
            <w:r w:rsidRPr="00B03CA6">
              <w:rPr>
                <w:rFonts w:cs="Calibri" w:hint="eastAsia"/>
                <w:lang w:val="zh-CN" w:eastAsia="zh-CN"/>
              </w:rPr>
              <w:t>世界知识产权组织（</w:t>
            </w:r>
            <w:r w:rsidRPr="00B03CA6">
              <w:rPr>
                <w:rFonts w:cs="Calibri"/>
                <w:lang w:val="zh-CN" w:eastAsia="zh-CN"/>
              </w:rPr>
              <w:t>WIPO</w:t>
            </w:r>
            <w:r w:rsidRPr="00B03CA6">
              <w:rPr>
                <w:rFonts w:cs="Calibri" w:hint="eastAsia"/>
                <w:lang w:val="zh-CN" w:eastAsia="zh-CN"/>
              </w:rPr>
              <w:t>）</w:t>
            </w:r>
            <w:r w:rsidRPr="00B03CA6">
              <w:rPr>
                <w:rFonts w:cs="Calibri"/>
                <w:lang w:val="zh-CN" w:eastAsia="zh-CN"/>
              </w:rPr>
              <w:t>共享资源）</w:t>
            </w:r>
          </w:p>
        </w:tc>
        <w:tc>
          <w:tcPr>
            <w:tcW w:w="2075" w:type="dxa"/>
          </w:tcPr>
          <w:p w14:paraId="272BF07C" w14:textId="77777777" w:rsidR="00B22865" w:rsidRPr="00B03CA6" w:rsidRDefault="00B22865" w:rsidP="00B03CA6">
            <w:pPr>
              <w:pStyle w:val="Tabletext"/>
              <w:spacing w:before="120" w:after="0"/>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B03CA6">
              <w:rPr>
                <w:rFonts w:cs="Calibri"/>
                <w:lang w:val="zh-CN" w:eastAsia="zh-CN"/>
              </w:rPr>
              <w:lastRenderedPageBreak/>
              <w:t>优化内部资源的使用并节约成本</w:t>
            </w:r>
          </w:p>
        </w:tc>
      </w:tr>
    </w:tbl>
    <w:p w14:paraId="612A414F" w14:textId="371C105D" w:rsidR="00B22865" w:rsidRPr="00B22865" w:rsidRDefault="00B22865" w:rsidP="00B22865">
      <w:pPr>
        <w:pStyle w:val="Heading1"/>
        <w:rPr>
          <w:lang w:eastAsia="zh-CN"/>
        </w:rPr>
      </w:pPr>
      <w:r w:rsidRPr="00B22865">
        <w:rPr>
          <w:rFonts w:hint="eastAsia"/>
          <w:lang w:eastAsia="zh-CN"/>
        </w:rPr>
        <w:t>3</w:t>
      </w:r>
      <w:r w:rsidRPr="00B22865">
        <w:rPr>
          <w:lang w:eastAsia="zh-CN"/>
        </w:rPr>
        <w:tab/>
      </w:r>
      <w:r w:rsidRPr="00B22865">
        <w:rPr>
          <w:lang w:eastAsia="zh-CN"/>
        </w:rPr>
        <w:t>增效措施和结果</w:t>
      </w:r>
    </w:p>
    <w:p w14:paraId="2D18587B" w14:textId="34703521" w:rsidR="00B22865" w:rsidRPr="00B22865" w:rsidRDefault="00B22865" w:rsidP="00B22865">
      <w:pPr>
        <w:pStyle w:val="Heading2"/>
        <w:rPr>
          <w:lang w:eastAsia="zh-CN"/>
        </w:rPr>
      </w:pPr>
      <w:r w:rsidRPr="00B22865">
        <w:rPr>
          <w:rFonts w:hint="eastAsia"/>
          <w:lang w:eastAsia="zh-CN"/>
        </w:rPr>
        <w:t>3.1</w:t>
      </w:r>
      <w:r w:rsidRPr="00B22865">
        <w:rPr>
          <w:lang w:eastAsia="zh-CN"/>
        </w:rPr>
        <w:tab/>
      </w:r>
      <w:r w:rsidRPr="00B22865">
        <w:rPr>
          <w:rFonts w:hint="eastAsia"/>
          <w:lang w:eastAsia="zh-CN"/>
        </w:rPr>
        <w:t>机构转型</w:t>
      </w:r>
    </w:p>
    <w:p w14:paraId="1A0725ED" w14:textId="26B128EA" w:rsidR="00B22865" w:rsidRPr="00B22865" w:rsidRDefault="00B22865" w:rsidP="00B22865">
      <w:pPr>
        <w:pStyle w:val="enumlev1"/>
        <w:rPr>
          <w:lang w:eastAsia="zh-CN"/>
        </w:rPr>
      </w:pPr>
      <w:r w:rsidRPr="00B22865">
        <w:rPr>
          <w:lang w:val="zh-CN" w:eastAsia="zh-CN"/>
        </w:rPr>
        <w:t>•</w:t>
      </w:r>
      <w:r>
        <w:rPr>
          <w:lang w:val="zh-CN" w:eastAsia="zh-CN"/>
        </w:rPr>
        <w:tab/>
      </w:r>
      <w:r w:rsidRPr="00B22865">
        <w:rPr>
          <w:lang w:val="zh-CN" w:eastAsia="zh-CN"/>
        </w:rPr>
        <w:t>启动</w:t>
      </w:r>
      <w:r w:rsidRPr="00B22865">
        <w:rPr>
          <w:b/>
          <w:bCs/>
          <w:lang w:val="zh-CN" w:eastAsia="zh-CN"/>
        </w:rPr>
        <w:t>转型举措</w:t>
      </w:r>
      <w:r w:rsidRPr="00B22865">
        <w:rPr>
          <w:rFonts w:hint="eastAsia"/>
          <w:lang w:val="zh-CN" w:eastAsia="zh-CN"/>
        </w:rPr>
        <w:t>以</w:t>
      </w:r>
      <w:r w:rsidRPr="00B22865">
        <w:rPr>
          <w:lang w:val="zh-CN" w:eastAsia="zh-CN"/>
        </w:rPr>
        <w:t>减少官僚主义，消除低效</w:t>
      </w:r>
      <w:r w:rsidRPr="00B22865">
        <w:rPr>
          <w:rFonts w:hint="eastAsia"/>
          <w:lang w:val="zh-CN" w:eastAsia="zh-CN"/>
        </w:rPr>
        <w:t>问题并</w:t>
      </w:r>
      <w:r w:rsidRPr="00B22865">
        <w:rPr>
          <w:lang w:val="zh-CN" w:eastAsia="zh-CN"/>
        </w:rPr>
        <w:t>提</w:t>
      </w:r>
      <w:r w:rsidRPr="00B22865">
        <w:rPr>
          <w:rFonts w:hint="eastAsia"/>
          <w:lang w:val="zh-CN" w:eastAsia="zh-CN"/>
        </w:rPr>
        <w:t>升效能</w:t>
      </w:r>
      <w:r w:rsidRPr="00B22865">
        <w:rPr>
          <w:lang w:val="zh-CN" w:eastAsia="zh-CN"/>
        </w:rPr>
        <w:t>。</w:t>
      </w:r>
    </w:p>
    <w:p w14:paraId="1F46B444" w14:textId="16D01B9C" w:rsidR="00B22865" w:rsidRPr="00B22865" w:rsidRDefault="00B22865" w:rsidP="00B22865">
      <w:pPr>
        <w:pStyle w:val="enumlev1"/>
        <w:rPr>
          <w:lang w:eastAsia="zh-CN"/>
        </w:rPr>
      </w:pPr>
      <w:r w:rsidRPr="00B22865">
        <w:rPr>
          <w:lang w:val="zh-CN" w:eastAsia="zh-CN"/>
        </w:rPr>
        <w:t>•</w:t>
      </w:r>
      <w:r>
        <w:rPr>
          <w:lang w:val="zh-CN" w:eastAsia="zh-CN"/>
        </w:rPr>
        <w:tab/>
      </w:r>
      <w:r w:rsidRPr="00B22865">
        <w:rPr>
          <w:lang w:val="zh-CN" w:eastAsia="zh-CN"/>
        </w:rPr>
        <w:t>设立专门的</w:t>
      </w:r>
      <w:r w:rsidRPr="00B22865">
        <w:rPr>
          <w:b/>
          <w:bCs/>
          <w:lang w:val="zh-CN" w:eastAsia="zh-CN"/>
        </w:rPr>
        <w:t>转型团队</w:t>
      </w:r>
      <w:r w:rsidRPr="00B22865">
        <w:rPr>
          <w:lang w:val="zh-CN" w:eastAsia="zh-CN"/>
        </w:rPr>
        <w:t>，</w:t>
      </w:r>
      <w:r w:rsidRPr="00B22865">
        <w:rPr>
          <w:rFonts w:hint="eastAsia"/>
          <w:lang w:val="zh-CN" w:eastAsia="zh-CN"/>
        </w:rPr>
        <w:t>负责</w:t>
      </w:r>
      <w:r w:rsidRPr="00B22865">
        <w:rPr>
          <w:lang w:val="zh-CN" w:eastAsia="zh-CN"/>
        </w:rPr>
        <w:t>监督转型项目和机构</w:t>
      </w:r>
      <w:r w:rsidRPr="00B22865">
        <w:rPr>
          <w:rFonts w:hint="eastAsia"/>
          <w:lang w:val="zh-CN" w:eastAsia="zh-CN"/>
        </w:rPr>
        <w:t>的</w:t>
      </w:r>
      <w:r w:rsidRPr="00B22865">
        <w:rPr>
          <w:lang w:val="zh-CN" w:eastAsia="zh-CN"/>
        </w:rPr>
        <w:t>现代化。</w:t>
      </w:r>
    </w:p>
    <w:p w14:paraId="767E4CE5" w14:textId="48BFE64B" w:rsidR="00B22865" w:rsidRPr="00B22865" w:rsidRDefault="00B22865" w:rsidP="00B22865">
      <w:pPr>
        <w:pStyle w:val="enumlev1"/>
        <w:rPr>
          <w:lang w:eastAsia="zh-CN"/>
        </w:rPr>
      </w:pPr>
      <w:r w:rsidRPr="00B22865">
        <w:rPr>
          <w:lang w:val="zh-CN" w:eastAsia="zh-CN"/>
        </w:rPr>
        <w:t>•</w:t>
      </w:r>
      <w:r>
        <w:rPr>
          <w:lang w:val="zh-CN" w:eastAsia="zh-CN"/>
        </w:rPr>
        <w:tab/>
      </w:r>
      <w:r w:rsidRPr="00B22865">
        <w:rPr>
          <w:lang w:val="zh-CN" w:eastAsia="zh-CN"/>
        </w:rPr>
        <w:t>制定结构化</w:t>
      </w:r>
      <w:r w:rsidRPr="00B22865">
        <w:rPr>
          <w:b/>
          <w:bCs/>
          <w:lang w:val="zh-CN" w:eastAsia="zh-CN"/>
        </w:rPr>
        <w:t>的转型路线图</w:t>
      </w:r>
      <w:r w:rsidRPr="00B22865">
        <w:rPr>
          <w:lang w:val="zh-CN" w:eastAsia="zh-CN"/>
        </w:rPr>
        <w:t>，</w:t>
      </w:r>
      <w:r w:rsidRPr="00B22865">
        <w:rPr>
          <w:rFonts w:hint="eastAsia"/>
          <w:lang w:val="zh-CN" w:eastAsia="zh-CN"/>
        </w:rPr>
        <w:t>概要介绍</w:t>
      </w:r>
      <w:r w:rsidRPr="00B22865">
        <w:rPr>
          <w:lang w:val="zh-CN" w:eastAsia="zh-CN"/>
        </w:rPr>
        <w:t>关键里程碑和战略目标。</w:t>
      </w:r>
    </w:p>
    <w:p w14:paraId="6658F63C" w14:textId="04F2B50C" w:rsidR="00B22865" w:rsidRPr="00B22865" w:rsidRDefault="00B22865" w:rsidP="00B22865">
      <w:pPr>
        <w:pStyle w:val="enumlev1"/>
        <w:rPr>
          <w:lang w:eastAsia="zh-CN"/>
        </w:rPr>
      </w:pPr>
      <w:r w:rsidRPr="00B22865">
        <w:rPr>
          <w:lang w:val="zh-CN" w:eastAsia="zh-CN"/>
        </w:rPr>
        <w:t>•</w:t>
      </w:r>
      <w:r>
        <w:rPr>
          <w:lang w:val="zh-CN" w:eastAsia="zh-CN"/>
        </w:rPr>
        <w:tab/>
      </w:r>
      <w:r w:rsidRPr="00B22865">
        <w:rPr>
          <w:lang w:val="zh-CN" w:eastAsia="zh-CN"/>
        </w:rPr>
        <w:t>协调实施</w:t>
      </w:r>
      <w:r w:rsidRPr="00B22865">
        <w:rPr>
          <w:rFonts w:hint="eastAsia"/>
          <w:lang w:val="zh-CN" w:eastAsia="zh-CN"/>
        </w:rPr>
        <w:t>以</w:t>
      </w:r>
      <w:r w:rsidRPr="00B22865">
        <w:rPr>
          <w:lang w:val="zh-CN" w:eastAsia="zh-CN"/>
        </w:rPr>
        <w:t>需求</w:t>
      </w:r>
      <w:r w:rsidRPr="00B22865">
        <w:rPr>
          <w:rFonts w:hint="eastAsia"/>
          <w:lang w:val="zh-CN" w:eastAsia="zh-CN"/>
        </w:rPr>
        <w:t>为导向</w:t>
      </w:r>
      <w:r w:rsidRPr="00B22865">
        <w:rPr>
          <w:lang w:val="zh-CN" w:eastAsia="zh-CN"/>
        </w:rPr>
        <w:t>的</w:t>
      </w:r>
      <w:r w:rsidRPr="00B22865">
        <w:rPr>
          <w:rFonts w:hint="eastAsia"/>
          <w:lang w:val="zh-CN" w:eastAsia="zh-CN"/>
        </w:rPr>
        <w:t>全面</w:t>
      </w:r>
      <w:r w:rsidRPr="00B22865">
        <w:rPr>
          <w:lang w:val="zh-CN" w:eastAsia="zh-CN"/>
        </w:rPr>
        <w:t>方法，将人工智能工具集成</w:t>
      </w:r>
      <w:r w:rsidRPr="00B22865">
        <w:rPr>
          <w:rFonts w:hint="eastAsia"/>
          <w:lang w:val="zh-CN" w:eastAsia="zh-CN"/>
        </w:rPr>
        <w:t>至</w:t>
      </w:r>
      <w:r w:rsidRPr="00B22865">
        <w:rPr>
          <w:lang w:val="zh-CN" w:eastAsia="zh-CN"/>
        </w:rPr>
        <w:t>现有</w:t>
      </w:r>
      <w:r w:rsidRPr="00B22865">
        <w:rPr>
          <w:lang w:val="zh-CN" w:eastAsia="zh-CN"/>
        </w:rPr>
        <w:t>IT</w:t>
      </w:r>
      <w:r w:rsidRPr="00B22865">
        <w:rPr>
          <w:lang w:val="zh-CN" w:eastAsia="zh-CN"/>
        </w:rPr>
        <w:t>服务和平台。</w:t>
      </w:r>
    </w:p>
    <w:p w14:paraId="7DEB3E2D" w14:textId="6E18531D" w:rsidR="00B22865" w:rsidRPr="00B22865" w:rsidRDefault="00B22865" w:rsidP="00B22865">
      <w:pPr>
        <w:pStyle w:val="enumlev1"/>
        <w:rPr>
          <w:lang w:eastAsia="zh-CN"/>
        </w:rPr>
      </w:pPr>
      <w:r w:rsidRPr="00B22865">
        <w:rPr>
          <w:lang w:val="zh-CN" w:eastAsia="zh-CN"/>
        </w:rPr>
        <w:t>•</w:t>
      </w:r>
      <w:r>
        <w:rPr>
          <w:lang w:val="zh-CN" w:eastAsia="zh-CN"/>
        </w:rPr>
        <w:tab/>
      </w:r>
      <w:r w:rsidRPr="00B22865">
        <w:rPr>
          <w:lang w:val="zh-CN" w:eastAsia="zh-CN"/>
        </w:rPr>
        <w:t>2024</w:t>
      </w:r>
      <w:r w:rsidRPr="00B22865">
        <w:rPr>
          <w:lang w:val="zh-CN" w:eastAsia="zh-CN"/>
        </w:rPr>
        <w:t>年</w:t>
      </w:r>
      <w:r w:rsidRPr="00B22865">
        <w:rPr>
          <w:rFonts w:hint="eastAsia"/>
          <w:b/>
          <w:bCs/>
          <w:lang w:val="zh-CN" w:eastAsia="zh-CN"/>
        </w:rPr>
        <w:t>提升了本组织在</w:t>
      </w:r>
      <w:r w:rsidRPr="00B22865">
        <w:rPr>
          <w:b/>
          <w:bCs/>
          <w:lang w:val="zh-CN" w:eastAsia="zh-CN"/>
        </w:rPr>
        <w:t>人工智能和数据、变革管理</w:t>
      </w:r>
      <w:r w:rsidRPr="00B22865">
        <w:rPr>
          <w:rFonts w:hint="eastAsia"/>
          <w:b/>
          <w:bCs/>
          <w:lang w:val="zh-CN" w:eastAsia="zh-CN"/>
        </w:rPr>
        <w:t>以及</w:t>
      </w:r>
      <w:r w:rsidRPr="00B22865">
        <w:rPr>
          <w:b/>
          <w:bCs/>
          <w:lang w:val="zh-CN" w:eastAsia="zh-CN"/>
        </w:rPr>
        <w:t>适应性领导力</w:t>
      </w:r>
      <w:r w:rsidRPr="00B22865">
        <w:rPr>
          <w:lang w:val="zh-CN" w:eastAsia="zh-CN"/>
        </w:rPr>
        <w:t>方面</w:t>
      </w:r>
      <w:r w:rsidRPr="00B22865">
        <w:rPr>
          <w:rFonts w:hint="eastAsia"/>
          <w:lang w:val="zh-CN" w:eastAsia="zh-CN"/>
        </w:rPr>
        <w:t>的</w:t>
      </w:r>
      <w:r w:rsidRPr="00B22865">
        <w:rPr>
          <w:lang w:val="zh-CN" w:eastAsia="zh-CN"/>
        </w:rPr>
        <w:t>技能，并</w:t>
      </w:r>
      <w:r w:rsidRPr="00B22865">
        <w:rPr>
          <w:rFonts w:hint="eastAsia"/>
          <w:lang w:val="zh-CN" w:eastAsia="zh-CN"/>
        </w:rPr>
        <w:t>将在</w:t>
      </w:r>
      <w:r w:rsidRPr="00B22865">
        <w:rPr>
          <w:lang w:val="zh-CN" w:eastAsia="zh-CN"/>
        </w:rPr>
        <w:t>2025</w:t>
      </w:r>
      <w:r w:rsidRPr="00B22865">
        <w:rPr>
          <w:lang w:val="zh-CN" w:eastAsia="zh-CN"/>
        </w:rPr>
        <w:t>年继续</w:t>
      </w:r>
      <w:r w:rsidRPr="00B22865">
        <w:rPr>
          <w:rFonts w:hint="eastAsia"/>
          <w:lang w:val="zh-CN" w:eastAsia="zh-CN"/>
        </w:rPr>
        <w:t>此项工作</w:t>
      </w:r>
      <w:r w:rsidRPr="00B22865">
        <w:rPr>
          <w:lang w:val="zh-CN" w:eastAsia="zh-CN"/>
        </w:rPr>
        <w:t>。</w:t>
      </w:r>
    </w:p>
    <w:p w14:paraId="44BD3125" w14:textId="363983DC" w:rsidR="00B22865" w:rsidRPr="00B22865" w:rsidRDefault="00B22865" w:rsidP="00B22865">
      <w:pPr>
        <w:pStyle w:val="enumlev1"/>
        <w:rPr>
          <w:lang w:eastAsia="zh-CN"/>
        </w:rPr>
      </w:pPr>
      <w:r w:rsidRPr="00B22865">
        <w:rPr>
          <w:lang w:val="zh-CN" w:eastAsia="zh-CN"/>
        </w:rPr>
        <w:t>•</w:t>
      </w:r>
      <w:r>
        <w:rPr>
          <w:lang w:val="zh-CN" w:eastAsia="zh-CN"/>
        </w:rPr>
        <w:tab/>
      </w:r>
      <w:r w:rsidRPr="00B22865">
        <w:rPr>
          <w:lang w:val="zh-CN" w:eastAsia="zh-CN"/>
        </w:rPr>
        <w:t>建立</w:t>
      </w:r>
      <w:r w:rsidRPr="00B22865">
        <w:rPr>
          <w:b/>
          <w:bCs/>
          <w:lang w:val="zh-CN" w:eastAsia="zh-CN"/>
        </w:rPr>
        <w:t>变革者网络</w:t>
      </w:r>
      <w:r w:rsidRPr="00B22865">
        <w:rPr>
          <w:lang w:val="zh-CN" w:eastAsia="zh-CN"/>
        </w:rPr>
        <w:t>，以促进创新</w:t>
      </w:r>
      <w:r w:rsidRPr="00B22865">
        <w:rPr>
          <w:rFonts w:hint="eastAsia"/>
          <w:lang w:val="zh-CN" w:eastAsia="zh-CN"/>
        </w:rPr>
        <w:t>、</w:t>
      </w:r>
      <w:r w:rsidRPr="00B22865">
        <w:rPr>
          <w:lang w:val="zh-CN" w:eastAsia="zh-CN"/>
        </w:rPr>
        <w:t>协作和参与并</w:t>
      </w:r>
      <w:r w:rsidRPr="00B22865">
        <w:rPr>
          <w:rFonts w:hint="eastAsia"/>
          <w:lang w:val="zh-CN" w:eastAsia="zh-CN"/>
        </w:rPr>
        <w:t>为</w:t>
      </w:r>
      <w:r w:rsidRPr="00B22865">
        <w:rPr>
          <w:lang w:val="zh-CN" w:eastAsia="zh-CN"/>
        </w:rPr>
        <w:t>变革</w:t>
      </w:r>
      <w:r w:rsidRPr="00B22865">
        <w:rPr>
          <w:rFonts w:hint="eastAsia"/>
          <w:lang w:val="zh-CN" w:eastAsia="zh-CN"/>
        </w:rPr>
        <w:t>的落实提供</w:t>
      </w:r>
      <w:r w:rsidRPr="00B22865">
        <w:rPr>
          <w:lang w:val="zh-CN" w:eastAsia="zh-CN"/>
        </w:rPr>
        <w:t>支持。</w:t>
      </w:r>
    </w:p>
    <w:p w14:paraId="29132864" w14:textId="5784605E" w:rsidR="00B22865" w:rsidRDefault="00B22865" w:rsidP="00B22865">
      <w:pPr>
        <w:pStyle w:val="enumlev1"/>
        <w:rPr>
          <w:lang w:eastAsia="zh-CN"/>
        </w:rPr>
      </w:pPr>
      <w:r w:rsidRPr="00B22865">
        <w:rPr>
          <w:lang w:val="zh-CN" w:eastAsia="zh-CN"/>
        </w:rPr>
        <w:t>•</w:t>
      </w:r>
      <w:r>
        <w:rPr>
          <w:lang w:val="zh-CN" w:eastAsia="zh-CN"/>
        </w:rPr>
        <w:tab/>
      </w:r>
      <w:r w:rsidRPr="00B22865">
        <w:rPr>
          <w:lang w:val="zh-CN" w:eastAsia="zh-CN"/>
        </w:rPr>
        <w:t>正在对总秘书处进行</w:t>
      </w:r>
      <w:r w:rsidRPr="00B22865">
        <w:rPr>
          <w:b/>
          <w:bCs/>
          <w:lang w:val="zh-CN" w:eastAsia="zh-CN"/>
        </w:rPr>
        <w:t>组织结构审查</w:t>
      </w:r>
      <w:r w:rsidRPr="00B22865">
        <w:rPr>
          <w:lang w:val="zh-CN" w:eastAsia="zh-CN"/>
        </w:rPr>
        <w:t>。</w:t>
      </w:r>
    </w:p>
    <w:p w14:paraId="5F0156E6" w14:textId="5EA67979" w:rsidR="00B22865" w:rsidRPr="00B22865" w:rsidRDefault="00B22865" w:rsidP="00B22865">
      <w:pPr>
        <w:pStyle w:val="Heading2"/>
      </w:pPr>
      <w:r w:rsidRPr="00B22865">
        <w:rPr>
          <w:rFonts w:hint="eastAsia"/>
        </w:rPr>
        <w:t>3.2</w:t>
      </w:r>
      <w:r w:rsidRPr="00B22865">
        <w:tab/>
      </w:r>
      <w:r w:rsidRPr="00B22865">
        <w:rPr>
          <w:rFonts w:hint="eastAsia"/>
        </w:rPr>
        <w:t>财务</w:t>
      </w:r>
      <w:r w:rsidRPr="00B22865">
        <w:t>转型</w:t>
      </w:r>
    </w:p>
    <w:p w14:paraId="516F95D6" w14:textId="3075C50C" w:rsidR="00B22865" w:rsidRPr="00B22865" w:rsidRDefault="00B22865" w:rsidP="00B22865">
      <w:pPr>
        <w:pStyle w:val="enumlev1"/>
        <w:rPr>
          <w:lang w:eastAsia="zh-CN"/>
        </w:rPr>
      </w:pPr>
      <w:r w:rsidRPr="00B22865">
        <w:rPr>
          <w:lang w:val="zh-CN" w:eastAsia="zh-CN"/>
        </w:rPr>
        <w:t>•</w:t>
      </w:r>
      <w:r>
        <w:rPr>
          <w:lang w:val="zh-CN" w:eastAsia="zh-CN"/>
        </w:rPr>
        <w:tab/>
      </w:r>
      <w:r w:rsidRPr="00B22865">
        <w:rPr>
          <w:lang w:eastAsia="zh-CN"/>
        </w:rPr>
        <w:t>2024</w:t>
      </w:r>
      <w:r w:rsidRPr="00B22865">
        <w:rPr>
          <w:lang w:eastAsia="zh-CN"/>
        </w:rPr>
        <w:t>年实现</w:t>
      </w:r>
      <w:r w:rsidRPr="00B03CA6">
        <w:rPr>
          <w:b/>
          <w:bCs/>
          <w:lang w:eastAsia="zh-CN"/>
        </w:rPr>
        <w:t>超过</w:t>
      </w:r>
      <w:r w:rsidRPr="00B03CA6">
        <w:rPr>
          <w:b/>
          <w:bCs/>
          <w:lang w:eastAsia="zh-CN"/>
        </w:rPr>
        <w:t>3%</w:t>
      </w:r>
      <w:r w:rsidRPr="00B03CA6">
        <w:rPr>
          <w:b/>
          <w:bCs/>
          <w:lang w:eastAsia="zh-CN"/>
        </w:rPr>
        <w:t>的预算盈余</w:t>
      </w:r>
      <w:r w:rsidRPr="00B22865">
        <w:rPr>
          <w:lang w:eastAsia="zh-CN"/>
        </w:rPr>
        <w:t>，达到</w:t>
      </w:r>
      <w:r w:rsidRPr="00B03CA6">
        <w:rPr>
          <w:b/>
          <w:bCs/>
          <w:lang w:eastAsia="zh-CN"/>
        </w:rPr>
        <w:t>560</w:t>
      </w:r>
      <w:proofErr w:type="gramStart"/>
      <w:r w:rsidRPr="00B03CA6">
        <w:rPr>
          <w:b/>
          <w:bCs/>
          <w:lang w:eastAsia="zh-CN"/>
        </w:rPr>
        <w:t>万瑞</w:t>
      </w:r>
      <w:proofErr w:type="gramEnd"/>
      <w:r w:rsidRPr="00B03CA6">
        <w:rPr>
          <w:b/>
          <w:bCs/>
          <w:lang w:eastAsia="zh-CN"/>
        </w:rPr>
        <w:t>郎</w:t>
      </w:r>
      <w:r w:rsidRPr="00B22865">
        <w:rPr>
          <w:lang w:eastAsia="zh-CN"/>
        </w:rPr>
        <w:t>，这得益于</w:t>
      </w:r>
      <w:r w:rsidRPr="00B22865">
        <w:rPr>
          <w:lang w:eastAsia="zh-CN"/>
        </w:rPr>
        <w:t>2024</w:t>
      </w:r>
      <w:r w:rsidRPr="00B22865">
        <w:rPr>
          <w:lang w:eastAsia="zh-CN"/>
        </w:rPr>
        <w:t>年预算执行周期内支出</w:t>
      </w:r>
      <w:r w:rsidRPr="00B03CA6">
        <w:rPr>
          <w:b/>
          <w:bCs/>
          <w:lang w:eastAsia="zh-CN"/>
        </w:rPr>
        <w:t>减少</w:t>
      </w:r>
      <w:r w:rsidRPr="00B03CA6">
        <w:rPr>
          <w:b/>
          <w:bCs/>
          <w:lang w:eastAsia="zh-CN"/>
        </w:rPr>
        <w:t>5</w:t>
      </w:r>
      <w:r w:rsidRPr="00B03CA6">
        <w:rPr>
          <w:rFonts w:hint="eastAsia"/>
          <w:b/>
          <w:bCs/>
          <w:lang w:eastAsia="zh-CN"/>
        </w:rPr>
        <w:t>.</w:t>
      </w:r>
      <w:r w:rsidRPr="00B03CA6">
        <w:rPr>
          <w:b/>
          <w:bCs/>
          <w:lang w:eastAsia="zh-CN"/>
        </w:rPr>
        <w:t>25%</w:t>
      </w:r>
      <w:r w:rsidRPr="00B22865">
        <w:rPr>
          <w:lang w:eastAsia="zh-CN"/>
        </w:rPr>
        <w:t>。这一盈余</w:t>
      </w:r>
      <w:r w:rsidRPr="00B22865">
        <w:rPr>
          <w:rFonts w:hint="eastAsia"/>
          <w:lang w:eastAsia="zh-CN"/>
        </w:rPr>
        <w:t>源</w:t>
      </w:r>
      <w:r w:rsidRPr="00B22865">
        <w:rPr>
          <w:lang w:eastAsia="zh-CN"/>
        </w:rPr>
        <w:t>自严格的成本管理</w:t>
      </w:r>
      <w:r w:rsidRPr="00B22865">
        <w:rPr>
          <w:rFonts w:hint="eastAsia"/>
          <w:lang w:eastAsia="zh-CN"/>
        </w:rPr>
        <w:t>，节约的目的是</w:t>
      </w:r>
      <w:r w:rsidRPr="00B22865">
        <w:rPr>
          <w:lang w:eastAsia="zh-CN"/>
        </w:rPr>
        <w:t>为</w:t>
      </w:r>
      <w:r w:rsidRPr="00B22865">
        <w:rPr>
          <w:rFonts w:hint="eastAsia"/>
          <w:lang w:eastAsia="zh-CN"/>
        </w:rPr>
        <w:t>《</w:t>
      </w:r>
      <w:r w:rsidRPr="00B22865">
        <w:rPr>
          <w:lang w:eastAsia="zh-CN"/>
        </w:rPr>
        <w:t>2024-2027</w:t>
      </w:r>
      <w:r w:rsidRPr="00B22865">
        <w:rPr>
          <w:lang w:eastAsia="zh-CN"/>
        </w:rPr>
        <w:t>年财务规划</w:t>
      </w:r>
      <w:r w:rsidRPr="00B22865">
        <w:rPr>
          <w:rFonts w:hint="eastAsia"/>
          <w:lang w:eastAsia="zh-CN"/>
        </w:rPr>
        <w:t>》</w:t>
      </w:r>
      <w:r w:rsidRPr="00B22865">
        <w:rPr>
          <w:lang w:eastAsia="zh-CN"/>
        </w:rPr>
        <w:t>中尚未</w:t>
      </w:r>
      <w:r w:rsidRPr="00B22865">
        <w:rPr>
          <w:rFonts w:hint="eastAsia"/>
          <w:lang w:eastAsia="zh-CN"/>
        </w:rPr>
        <w:t>获得</w:t>
      </w:r>
      <w:r w:rsidRPr="00B22865">
        <w:rPr>
          <w:lang w:eastAsia="zh-CN"/>
        </w:rPr>
        <w:t>资金或</w:t>
      </w:r>
      <w:r w:rsidRPr="00B22865">
        <w:rPr>
          <w:rFonts w:hint="eastAsia"/>
          <w:lang w:eastAsia="zh-CN"/>
        </w:rPr>
        <w:t>尚未获得</w:t>
      </w:r>
      <w:r w:rsidRPr="00B22865">
        <w:rPr>
          <w:lang w:eastAsia="zh-CN"/>
        </w:rPr>
        <w:t>全部</w:t>
      </w:r>
      <w:r w:rsidRPr="00B22865">
        <w:rPr>
          <w:rFonts w:hint="eastAsia"/>
          <w:lang w:eastAsia="zh-CN"/>
        </w:rPr>
        <w:t>资金</w:t>
      </w:r>
      <w:r w:rsidRPr="00B22865">
        <w:rPr>
          <w:lang w:eastAsia="zh-CN"/>
        </w:rPr>
        <w:t>的重点工作</w:t>
      </w:r>
      <w:r w:rsidRPr="00B22865">
        <w:rPr>
          <w:rFonts w:hint="eastAsia"/>
          <w:lang w:eastAsia="zh-CN"/>
        </w:rPr>
        <w:t>拨款</w:t>
      </w:r>
      <w:r w:rsidRPr="00B22865">
        <w:rPr>
          <w:lang w:eastAsia="zh-CN"/>
        </w:rPr>
        <w:t>，</w:t>
      </w:r>
      <w:r w:rsidRPr="00B22865">
        <w:rPr>
          <w:rFonts w:hint="eastAsia"/>
          <w:lang w:eastAsia="zh-CN"/>
        </w:rPr>
        <w:t>鉴于这些重点工作是</w:t>
      </w:r>
      <w:r w:rsidRPr="00B22865">
        <w:rPr>
          <w:lang w:eastAsia="zh-CN"/>
        </w:rPr>
        <w:t>2021/2022</w:t>
      </w:r>
      <w:r w:rsidRPr="00B22865">
        <w:rPr>
          <w:rFonts w:hint="eastAsia"/>
          <w:lang w:eastAsia="zh-CN"/>
        </w:rPr>
        <w:t>确定的，因此有必要为其提供资金。</w:t>
      </w:r>
    </w:p>
    <w:p w14:paraId="40D41C3E" w14:textId="31152810" w:rsidR="00B22865" w:rsidRPr="00B22865" w:rsidRDefault="00B22865" w:rsidP="00B22865">
      <w:pPr>
        <w:pStyle w:val="enumlev1"/>
        <w:rPr>
          <w:lang w:eastAsia="zh-CN"/>
        </w:rPr>
      </w:pPr>
      <w:r w:rsidRPr="00B22865">
        <w:rPr>
          <w:lang w:val="zh-CN" w:eastAsia="zh-CN"/>
        </w:rPr>
        <w:t>•</w:t>
      </w:r>
      <w:r>
        <w:rPr>
          <w:lang w:val="zh-CN" w:eastAsia="zh-CN"/>
        </w:rPr>
        <w:tab/>
      </w:r>
      <w:r w:rsidRPr="00B03CA6">
        <w:rPr>
          <w:b/>
          <w:bCs/>
          <w:lang w:eastAsia="zh-CN"/>
        </w:rPr>
        <w:t>合</w:t>
      </w:r>
      <w:proofErr w:type="gramStart"/>
      <w:r w:rsidRPr="00B03CA6">
        <w:rPr>
          <w:b/>
          <w:bCs/>
          <w:lang w:eastAsia="zh-CN"/>
        </w:rPr>
        <w:t>规</w:t>
      </w:r>
      <w:proofErr w:type="gramEnd"/>
      <w:r w:rsidRPr="00B03CA6">
        <w:rPr>
          <w:b/>
          <w:bCs/>
          <w:lang w:eastAsia="zh-CN"/>
        </w:rPr>
        <w:t>性审计</w:t>
      </w:r>
      <w:r w:rsidRPr="00B03CA6">
        <w:rPr>
          <w:rFonts w:hint="eastAsia"/>
          <w:b/>
          <w:bCs/>
          <w:lang w:eastAsia="zh-CN"/>
        </w:rPr>
        <w:t>问题</w:t>
      </w:r>
      <w:r w:rsidRPr="00B22865">
        <w:rPr>
          <w:rFonts w:hint="eastAsia"/>
          <w:lang w:eastAsia="zh-CN"/>
        </w:rPr>
        <w:t>得到解决，因此获得了</w:t>
      </w:r>
      <w:r w:rsidRPr="00B03CA6">
        <w:rPr>
          <w:b/>
          <w:bCs/>
          <w:lang w:eastAsia="zh-CN"/>
        </w:rPr>
        <w:t>连续两次无保留审计意见</w:t>
      </w:r>
      <w:r w:rsidRPr="00B22865">
        <w:rPr>
          <w:lang w:eastAsia="zh-CN"/>
        </w:rPr>
        <w:t>并</w:t>
      </w:r>
      <w:r w:rsidRPr="00B22865">
        <w:rPr>
          <w:rFonts w:hint="eastAsia"/>
          <w:lang w:eastAsia="zh-CN"/>
        </w:rPr>
        <w:t>使</w:t>
      </w:r>
      <w:r w:rsidRPr="00B03CA6">
        <w:rPr>
          <w:b/>
          <w:bCs/>
          <w:lang w:eastAsia="zh-CN"/>
        </w:rPr>
        <w:t>标准审计周期</w:t>
      </w:r>
      <w:r w:rsidRPr="00B03CA6">
        <w:rPr>
          <w:rFonts w:hint="eastAsia"/>
          <w:b/>
          <w:bCs/>
          <w:lang w:eastAsia="zh-CN"/>
        </w:rPr>
        <w:t>得以</w:t>
      </w:r>
      <w:r w:rsidRPr="00B03CA6">
        <w:rPr>
          <w:b/>
          <w:bCs/>
          <w:lang w:eastAsia="zh-CN"/>
        </w:rPr>
        <w:t>恢复</w:t>
      </w:r>
      <w:r w:rsidRPr="00B22865">
        <w:rPr>
          <w:lang w:eastAsia="zh-CN"/>
        </w:rPr>
        <w:t>。</w:t>
      </w:r>
    </w:p>
    <w:p w14:paraId="244C46C6" w14:textId="712A3966" w:rsidR="00B22865" w:rsidRPr="00B22865" w:rsidRDefault="00B22865" w:rsidP="00B22865">
      <w:pPr>
        <w:pStyle w:val="enumlev1"/>
        <w:rPr>
          <w:lang w:eastAsia="zh-CN"/>
        </w:rPr>
      </w:pPr>
      <w:r w:rsidRPr="00B22865">
        <w:rPr>
          <w:lang w:val="zh-CN" w:eastAsia="zh-CN"/>
        </w:rPr>
        <w:t>•</w:t>
      </w:r>
      <w:r>
        <w:rPr>
          <w:lang w:val="zh-CN" w:eastAsia="zh-CN"/>
        </w:rPr>
        <w:tab/>
      </w:r>
      <w:r w:rsidRPr="00B22865">
        <w:rPr>
          <w:lang w:eastAsia="zh-CN"/>
        </w:rPr>
        <w:t>实施若干，包括</w:t>
      </w:r>
      <w:r w:rsidRPr="00B22865">
        <w:rPr>
          <w:rFonts w:hint="eastAsia"/>
          <w:lang w:eastAsia="zh-CN"/>
        </w:rPr>
        <w:t>薪资成本分配</w:t>
      </w:r>
      <w:r w:rsidRPr="00B22865">
        <w:rPr>
          <w:lang w:eastAsia="zh-CN"/>
        </w:rPr>
        <w:t>、预算外资金管理、</w:t>
      </w:r>
      <w:r w:rsidRPr="00B22865">
        <w:rPr>
          <w:rFonts w:hint="eastAsia"/>
          <w:lang w:eastAsia="zh-CN"/>
        </w:rPr>
        <w:t>一般</w:t>
      </w:r>
      <w:r w:rsidRPr="00B22865">
        <w:rPr>
          <w:lang w:eastAsia="zh-CN"/>
        </w:rPr>
        <w:t>资金管理以及</w:t>
      </w:r>
      <w:r w:rsidRPr="00B22865">
        <w:rPr>
          <w:rFonts w:hint="eastAsia"/>
          <w:lang w:eastAsia="zh-CN"/>
        </w:rPr>
        <w:t>会计</w:t>
      </w:r>
      <w:r w:rsidRPr="00B22865">
        <w:rPr>
          <w:lang w:eastAsia="zh-CN"/>
        </w:rPr>
        <w:t>核算和重新</w:t>
      </w:r>
      <w:r w:rsidR="00B03CA6" w:rsidRPr="00B03CA6">
        <w:rPr>
          <w:b/>
          <w:bCs/>
          <w:lang w:eastAsia="zh-CN"/>
        </w:rPr>
        <w:t>资源优化关键流</w:t>
      </w:r>
      <w:r w:rsidR="00B03CA6" w:rsidRPr="00B03CA6">
        <w:rPr>
          <w:rFonts w:hint="eastAsia"/>
          <w:b/>
          <w:bCs/>
          <w:lang w:eastAsia="zh-CN"/>
        </w:rPr>
        <w:t>程</w:t>
      </w:r>
      <w:r w:rsidRPr="00B22865">
        <w:rPr>
          <w:lang w:eastAsia="zh-CN"/>
        </w:rPr>
        <w:t>估价。</w:t>
      </w:r>
    </w:p>
    <w:p w14:paraId="1D43E203" w14:textId="33BAFD01" w:rsidR="00B22865" w:rsidRDefault="00B22865" w:rsidP="00B22865">
      <w:pPr>
        <w:pStyle w:val="enumlev1"/>
        <w:rPr>
          <w:szCs w:val="24"/>
          <w:lang w:eastAsia="zh-CN"/>
        </w:rPr>
      </w:pPr>
      <w:r w:rsidRPr="00B22865">
        <w:rPr>
          <w:lang w:val="zh-CN" w:eastAsia="zh-CN"/>
        </w:rPr>
        <w:t>•</w:t>
      </w:r>
      <w:r>
        <w:rPr>
          <w:lang w:val="zh-CN" w:eastAsia="zh-CN"/>
        </w:rPr>
        <w:tab/>
      </w:r>
      <w:r w:rsidRPr="00B22865">
        <w:rPr>
          <w:lang w:eastAsia="zh-CN"/>
        </w:rPr>
        <w:t>精简财务资源管理处的流程，以减少国际电联财务管理所需的资源，同时提高有效性。</w:t>
      </w:r>
    </w:p>
    <w:p w14:paraId="50425CE3" w14:textId="3BC49E04" w:rsidR="00B22865" w:rsidRPr="00B22865" w:rsidRDefault="00B22865" w:rsidP="00B22865">
      <w:pPr>
        <w:pStyle w:val="Heading2"/>
        <w:rPr>
          <w:lang w:eastAsia="zh-CN"/>
        </w:rPr>
      </w:pPr>
      <w:r w:rsidRPr="00B22865">
        <w:rPr>
          <w:rFonts w:hint="eastAsia"/>
          <w:lang w:eastAsia="zh-CN"/>
        </w:rPr>
        <w:t>3.3</w:t>
      </w:r>
      <w:r w:rsidRPr="00B22865">
        <w:rPr>
          <w:lang w:eastAsia="zh-CN"/>
        </w:rPr>
        <w:tab/>
      </w:r>
      <w:r w:rsidRPr="00B22865">
        <w:rPr>
          <w:rFonts w:hint="eastAsia"/>
          <w:lang w:eastAsia="zh-CN"/>
        </w:rPr>
        <w:t>信息技术</w:t>
      </w:r>
      <w:r w:rsidRPr="00B22865">
        <w:rPr>
          <w:lang w:eastAsia="zh-CN"/>
        </w:rPr>
        <w:t>转型</w:t>
      </w:r>
    </w:p>
    <w:p w14:paraId="1CF25B77" w14:textId="3E3DCE71" w:rsidR="00B22865" w:rsidRPr="001332B6" w:rsidRDefault="00B22865" w:rsidP="00B22865">
      <w:pPr>
        <w:pStyle w:val="enumlev1"/>
        <w:rPr>
          <w:szCs w:val="24"/>
          <w:lang w:eastAsia="zh-CN"/>
        </w:rPr>
      </w:pPr>
      <w:r w:rsidRPr="00B22865">
        <w:rPr>
          <w:lang w:val="zh-CN" w:eastAsia="zh-CN"/>
        </w:rPr>
        <w:t>•</w:t>
      </w:r>
      <w:r>
        <w:rPr>
          <w:lang w:val="zh-CN" w:eastAsia="zh-CN"/>
        </w:rPr>
        <w:tab/>
      </w:r>
      <w:r w:rsidRPr="001332B6">
        <w:rPr>
          <w:lang w:val="zh-CN" w:eastAsia="zh-CN"/>
        </w:rPr>
        <w:t>落实有针对性的</w:t>
      </w:r>
      <w:r w:rsidRPr="001332B6">
        <w:rPr>
          <w:b/>
          <w:bCs/>
          <w:lang w:val="zh-CN" w:eastAsia="zh-CN"/>
        </w:rPr>
        <w:t>ICT</w:t>
      </w:r>
      <w:r w:rsidRPr="001332B6">
        <w:rPr>
          <w:b/>
          <w:bCs/>
          <w:lang w:val="zh-CN" w:eastAsia="zh-CN"/>
        </w:rPr>
        <w:t>成本削减措施</w:t>
      </w:r>
      <w:r w:rsidRPr="001332B6">
        <w:rPr>
          <w:lang w:val="zh-CN" w:eastAsia="zh-CN"/>
        </w:rPr>
        <w:t>，大幅节约运营成本：</w:t>
      </w:r>
    </w:p>
    <w:p w14:paraId="18ABA665" w14:textId="764C83CF" w:rsidR="00B22865" w:rsidRPr="00B22865" w:rsidRDefault="00B22865" w:rsidP="00B22865">
      <w:pPr>
        <w:pStyle w:val="enumlev2"/>
        <w:rPr>
          <w:lang w:eastAsia="zh-CN"/>
        </w:rPr>
      </w:pPr>
      <w:r w:rsidRPr="00B22865">
        <w:rPr>
          <w:rFonts w:hint="eastAsia"/>
          <w:lang w:val="zh-CN" w:eastAsia="zh-CN"/>
        </w:rPr>
        <w:t>1</w:t>
      </w:r>
      <w:r>
        <w:rPr>
          <w:lang w:val="zh-CN" w:eastAsia="zh-CN"/>
        </w:rPr>
        <w:tab/>
      </w:r>
      <w:r w:rsidRPr="00B22865">
        <w:rPr>
          <w:lang w:val="zh-CN" w:eastAsia="zh-CN"/>
        </w:rPr>
        <w:t>将</w:t>
      </w:r>
      <w:r w:rsidRPr="00B22865">
        <w:rPr>
          <w:rFonts w:hint="eastAsia"/>
          <w:lang w:val="zh-CN" w:eastAsia="zh-CN"/>
        </w:rPr>
        <w:t>域名</w:t>
      </w:r>
      <w:r w:rsidRPr="00B22865">
        <w:rPr>
          <w:lang w:val="zh-CN" w:eastAsia="zh-CN"/>
        </w:rPr>
        <w:t>服务</w:t>
      </w:r>
      <w:r w:rsidRPr="00B22865">
        <w:rPr>
          <w:rFonts w:hint="eastAsia"/>
          <w:lang w:val="zh-CN" w:eastAsia="zh-CN"/>
        </w:rPr>
        <w:t>（</w:t>
      </w:r>
      <w:r w:rsidRPr="00B22865">
        <w:rPr>
          <w:lang w:val="zh-CN" w:eastAsia="zh-CN"/>
        </w:rPr>
        <w:t>DNS</w:t>
      </w:r>
      <w:r w:rsidRPr="00B22865">
        <w:rPr>
          <w:rFonts w:hint="eastAsia"/>
          <w:lang w:val="zh-CN" w:eastAsia="zh-CN"/>
        </w:rPr>
        <w:t>）</w:t>
      </w:r>
      <w:r w:rsidRPr="00B22865">
        <w:rPr>
          <w:lang w:val="zh-CN" w:eastAsia="zh-CN"/>
        </w:rPr>
        <w:t>迁移到云，通过更快的解决方案提高性能，降低硬件和维护成本，减少</w:t>
      </w:r>
      <w:r w:rsidRPr="00B22865">
        <w:rPr>
          <w:lang w:val="zh-CN" w:eastAsia="zh-CN"/>
        </w:rPr>
        <w:t>IT</w:t>
      </w:r>
      <w:r w:rsidRPr="00B22865">
        <w:rPr>
          <w:rFonts w:hint="eastAsia"/>
          <w:lang w:val="zh-CN" w:eastAsia="zh-CN"/>
        </w:rPr>
        <w:t>人员</w:t>
      </w:r>
      <w:r w:rsidRPr="00B22865">
        <w:rPr>
          <w:lang w:val="zh-CN" w:eastAsia="zh-CN"/>
        </w:rPr>
        <w:t>并</w:t>
      </w:r>
      <w:r w:rsidRPr="00B22865">
        <w:rPr>
          <w:rFonts w:hint="eastAsia"/>
          <w:lang w:val="zh-CN" w:eastAsia="zh-CN"/>
        </w:rPr>
        <w:t>更一步缓解</w:t>
      </w:r>
      <w:r w:rsidRPr="00B22865">
        <w:rPr>
          <w:lang w:val="zh-CN" w:eastAsia="zh-CN"/>
        </w:rPr>
        <w:t>安全威胁。</w:t>
      </w:r>
      <w:r w:rsidRPr="00B22865">
        <w:rPr>
          <w:rFonts w:hint="eastAsia"/>
          <w:lang w:val="zh-CN" w:eastAsia="zh-CN"/>
        </w:rPr>
        <w:t>通过</w:t>
      </w:r>
      <w:r w:rsidRPr="00B22865">
        <w:rPr>
          <w:lang w:val="zh-CN" w:eastAsia="zh-CN"/>
        </w:rPr>
        <w:t>自动化最大限度地减少了人为错误和</w:t>
      </w:r>
      <w:r w:rsidRPr="00B22865">
        <w:rPr>
          <w:lang w:val="zh-CN" w:eastAsia="zh-CN"/>
        </w:rPr>
        <w:t>IT</w:t>
      </w:r>
      <w:r w:rsidRPr="00B22865">
        <w:rPr>
          <w:lang w:val="zh-CN" w:eastAsia="zh-CN"/>
        </w:rPr>
        <w:t>工作量，可扩展性实现了即时扩展和自动故障转移。</w:t>
      </w:r>
    </w:p>
    <w:p w14:paraId="0C1B3315" w14:textId="2DA6C826" w:rsidR="00B22865" w:rsidRPr="00B22865" w:rsidRDefault="00B22865" w:rsidP="00B22865">
      <w:pPr>
        <w:pStyle w:val="enumlev2"/>
        <w:rPr>
          <w:szCs w:val="24"/>
          <w:lang w:eastAsia="zh-CN"/>
        </w:rPr>
      </w:pPr>
      <w:r w:rsidRPr="00B22865">
        <w:rPr>
          <w:rFonts w:hint="eastAsia"/>
          <w:lang w:val="zh-CN" w:eastAsia="zh-CN"/>
        </w:rPr>
        <w:t>2</w:t>
      </w:r>
      <w:r>
        <w:rPr>
          <w:lang w:val="zh-CN" w:eastAsia="zh-CN"/>
        </w:rPr>
        <w:tab/>
      </w:r>
      <w:r w:rsidRPr="00B22865">
        <w:rPr>
          <w:lang w:val="zh-CN" w:eastAsia="zh-CN"/>
        </w:rPr>
        <w:t>利用</w:t>
      </w:r>
      <w:r w:rsidRPr="00B22865">
        <w:rPr>
          <w:rFonts w:hint="eastAsia"/>
          <w:lang w:val="zh-CN" w:eastAsia="zh-CN"/>
        </w:rPr>
        <w:t>联合国国际计算中心（</w:t>
      </w:r>
      <w:r w:rsidRPr="00B22865">
        <w:rPr>
          <w:rFonts w:hint="eastAsia"/>
          <w:lang w:val="zh-CN" w:eastAsia="zh-CN"/>
        </w:rPr>
        <w:t>UNICC</w:t>
      </w:r>
      <w:r w:rsidRPr="00B22865">
        <w:rPr>
          <w:rFonts w:hint="eastAsia"/>
          <w:lang w:val="zh-CN" w:eastAsia="zh-CN"/>
        </w:rPr>
        <w:t>）的</w:t>
      </w:r>
      <w:r w:rsidRPr="00B22865">
        <w:rPr>
          <w:lang w:val="zh-CN" w:eastAsia="zh-CN"/>
        </w:rPr>
        <w:t>服务降低基础设施、托管服务和跨联合国</w:t>
      </w:r>
      <w:r w:rsidRPr="00B22865">
        <w:rPr>
          <w:lang w:val="zh-CN" w:eastAsia="zh-CN"/>
        </w:rPr>
        <w:t>AI</w:t>
      </w:r>
      <w:r w:rsidRPr="00B22865">
        <w:rPr>
          <w:lang w:val="zh-CN" w:eastAsia="zh-CN"/>
        </w:rPr>
        <w:t>解决方案的成本。</w:t>
      </w:r>
    </w:p>
    <w:p w14:paraId="0A835D90" w14:textId="725933A4" w:rsidR="00B22865" w:rsidRPr="00B22865" w:rsidRDefault="00B22865" w:rsidP="00B22865">
      <w:pPr>
        <w:pStyle w:val="enumlev2"/>
        <w:rPr>
          <w:szCs w:val="24"/>
          <w:lang w:eastAsia="zh-CN"/>
        </w:rPr>
      </w:pPr>
      <w:r w:rsidRPr="00B22865">
        <w:rPr>
          <w:rFonts w:hint="eastAsia"/>
          <w:lang w:eastAsia="zh-CN"/>
        </w:rPr>
        <w:t>3</w:t>
      </w:r>
      <w:r>
        <w:rPr>
          <w:lang w:eastAsia="zh-CN"/>
        </w:rPr>
        <w:tab/>
      </w:r>
      <w:r w:rsidRPr="00B22865">
        <w:rPr>
          <w:lang w:val="zh-CN" w:eastAsia="zh-CN"/>
        </w:rPr>
        <w:t>通过外包</w:t>
      </w:r>
      <w:r w:rsidRPr="00B22865">
        <w:rPr>
          <w:rFonts w:hint="eastAsia"/>
          <w:lang w:val="zh-CN" w:eastAsia="zh-CN"/>
        </w:rPr>
        <w:t>以及使用非用正式员工完成非核心业务实现</w:t>
      </w:r>
      <w:r w:rsidRPr="00B22865">
        <w:rPr>
          <w:lang w:val="zh-CN" w:eastAsia="zh-CN"/>
        </w:rPr>
        <w:t>IT</w:t>
      </w:r>
      <w:r w:rsidRPr="00B22865">
        <w:rPr>
          <w:lang w:val="zh-CN" w:eastAsia="zh-CN"/>
        </w:rPr>
        <w:t>人员</w:t>
      </w:r>
      <w:r w:rsidRPr="00B22865">
        <w:rPr>
          <w:rFonts w:hint="eastAsia"/>
          <w:lang w:val="zh-CN" w:eastAsia="zh-CN"/>
        </w:rPr>
        <w:t>的</w:t>
      </w:r>
      <w:r w:rsidRPr="00B22865">
        <w:rPr>
          <w:lang w:val="zh-CN" w:eastAsia="zh-CN"/>
        </w:rPr>
        <w:t>精简，利用</w:t>
      </w:r>
      <w:r w:rsidRPr="00B22865">
        <w:rPr>
          <w:lang w:eastAsia="zh-CN"/>
        </w:rPr>
        <w:t>长期协议（</w:t>
      </w:r>
      <w:r w:rsidRPr="00B22865">
        <w:rPr>
          <w:lang w:eastAsia="zh-CN"/>
        </w:rPr>
        <w:t>LTA</w:t>
      </w:r>
      <w:r w:rsidRPr="00B22865">
        <w:rPr>
          <w:rFonts w:hint="eastAsia"/>
          <w:lang w:eastAsia="zh-CN"/>
        </w:rPr>
        <w:t>）</w:t>
      </w:r>
      <w:r w:rsidRPr="00B22865">
        <w:rPr>
          <w:lang w:val="zh-CN" w:eastAsia="zh-CN"/>
        </w:rPr>
        <w:t>进行开发，优化软件许可以降低成本并增强运营</w:t>
      </w:r>
      <w:r w:rsidRPr="00B22865">
        <w:rPr>
          <w:rFonts w:hint="eastAsia"/>
          <w:lang w:val="zh-CN" w:eastAsia="zh-CN"/>
        </w:rPr>
        <w:t>的</w:t>
      </w:r>
      <w:r w:rsidRPr="00B22865">
        <w:rPr>
          <w:lang w:val="zh-CN" w:eastAsia="zh-CN"/>
        </w:rPr>
        <w:t>灵活性。</w:t>
      </w:r>
    </w:p>
    <w:p w14:paraId="6CA901E0" w14:textId="631F129D" w:rsidR="00B22865" w:rsidRPr="00B22865" w:rsidRDefault="00B22865" w:rsidP="00B22865">
      <w:pPr>
        <w:pStyle w:val="enumlev2"/>
        <w:rPr>
          <w:szCs w:val="24"/>
          <w:lang w:eastAsia="zh-CN"/>
        </w:rPr>
      </w:pPr>
      <w:r w:rsidRPr="00B22865">
        <w:rPr>
          <w:rFonts w:hint="eastAsia"/>
          <w:lang w:eastAsia="zh-CN"/>
        </w:rPr>
        <w:t>4</w:t>
      </w:r>
      <w:r>
        <w:rPr>
          <w:lang w:eastAsia="zh-CN"/>
        </w:rPr>
        <w:tab/>
      </w:r>
      <w:r w:rsidRPr="00B22865">
        <w:rPr>
          <w:rFonts w:hint="eastAsia"/>
          <w:lang w:val="zh-CN" w:eastAsia="zh-CN"/>
        </w:rPr>
        <w:t>实现</w:t>
      </w:r>
      <w:r w:rsidRPr="00B22865">
        <w:rPr>
          <w:lang w:val="zh-CN" w:eastAsia="zh-CN"/>
        </w:rPr>
        <w:t>重复性</w:t>
      </w:r>
      <w:r w:rsidRPr="00B22865">
        <w:rPr>
          <w:lang w:val="zh-CN" w:eastAsia="zh-CN"/>
        </w:rPr>
        <w:t>IT</w:t>
      </w:r>
      <w:r w:rsidRPr="00B22865">
        <w:rPr>
          <w:lang w:val="zh-CN" w:eastAsia="zh-CN"/>
        </w:rPr>
        <w:t>支持任务</w:t>
      </w:r>
      <w:r w:rsidRPr="00B22865">
        <w:rPr>
          <w:rFonts w:hint="eastAsia"/>
          <w:lang w:val="zh-CN" w:eastAsia="zh-CN"/>
        </w:rPr>
        <w:t>的</w:t>
      </w:r>
      <w:r w:rsidRPr="00B22865">
        <w:rPr>
          <w:lang w:val="zh-CN" w:eastAsia="zh-CN"/>
        </w:rPr>
        <w:t>自动化，通过降低运营成本、缩短响应时间、提高生产力、最大限度地减少错误</w:t>
      </w:r>
      <w:r w:rsidRPr="00B22865">
        <w:rPr>
          <w:rFonts w:hint="eastAsia"/>
          <w:lang w:val="zh-CN" w:eastAsia="zh-CN"/>
        </w:rPr>
        <w:t>并</w:t>
      </w:r>
      <w:r w:rsidRPr="00B22865">
        <w:rPr>
          <w:lang w:val="zh-CN" w:eastAsia="zh-CN"/>
        </w:rPr>
        <w:t>增强可扩展性，</w:t>
      </w:r>
      <w:r w:rsidRPr="00B22865">
        <w:rPr>
          <w:rFonts w:hint="eastAsia"/>
          <w:lang w:val="zh-CN" w:eastAsia="zh-CN"/>
        </w:rPr>
        <w:t>以</w:t>
      </w:r>
      <w:r w:rsidRPr="00B22865">
        <w:rPr>
          <w:lang w:val="zh-CN" w:eastAsia="zh-CN"/>
        </w:rPr>
        <w:t>大幅提高效率。</w:t>
      </w:r>
    </w:p>
    <w:p w14:paraId="2AB9E0CB" w14:textId="3A19EA93" w:rsidR="00B22865" w:rsidRPr="00B22865" w:rsidRDefault="00B22865" w:rsidP="00B22865">
      <w:pPr>
        <w:pStyle w:val="enumlev2"/>
        <w:rPr>
          <w:szCs w:val="24"/>
          <w:lang w:eastAsia="zh-CN"/>
        </w:rPr>
      </w:pPr>
      <w:r w:rsidRPr="00B22865">
        <w:rPr>
          <w:rFonts w:hint="eastAsia"/>
          <w:lang w:val="zh-CN" w:eastAsia="zh-CN"/>
        </w:rPr>
        <w:lastRenderedPageBreak/>
        <w:t>5</w:t>
      </w:r>
      <w:r>
        <w:rPr>
          <w:lang w:val="zh-CN" w:eastAsia="zh-CN"/>
        </w:rPr>
        <w:tab/>
      </w:r>
      <w:r w:rsidRPr="00B22865">
        <w:rPr>
          <w:lang w:val="zh-CN" w:eastAsia="zh-CN"/>
        </w:rPr>
        <w:t>减少遗留系统</w:t>
      </w:r>
      <w:r w:rsidRPr="00B22865">
        <w:rPr>
          <w:rFonts w:hint="eastAsia"/>
          <w:lang w:val="zh-CN" w:eastAsia="zh-CN"/>
        </w:rPr>
        <w:t>的数量并</w:t>
      </w:r>
      <w:r w:rsidRPr="00B22865">
        <w:rPr>
          <w:lang w:val="zh-CN" w:eastAsia="zh-CN"/>
        </w:rPr>
        <w:t>整合应用程序，消除重复、简化</w:t>
      </w:r>
      <w:r w:rsidRPr="00B22865">
        <w:rPr>
          <w:rFonts w:hint="eastAsia"/>
          <w:lang w:val="zh-CN" w:eastAsia="zh-CN"/>
        </w:rPr>
        <w:t>操</w:t>
      </w:r>
      <w:r w:rsidRPr="00B22865">
        <w:rPr>
          <w:lang w:val="zh-CN" w:eastAsia="zh-CN"/>
        </w:rPr>
        <w:t>作和信息技术环境，从而显著提高效率并降低维护成本。</w:t>
      </w:r>
    </w:p>
    <w:p w14:paraId="37F18D4F" w14:textId="0F48E591" w:rsidR="00B22865" w:rsidRDefault="00B22865" w:rsidP="00B22865">
      <w:pPr>
        <w:pStyle w:val="enumlev2"/>
        <w:rPr>
          <w:lang w:eastAsia="zh-CN"/>
        </w:rPr>
      </w:pPr>
      <w:r w:rsidRPr="00B22865">
        <w:rPr>
          <w:rFonts w:hint="eastAsia"/>
          <w:lang w:val="zh-CN" w:eastAsia="zh-CN"/>
        </w:rPr>
        <w:t>6</w:t>
      </w:r>
      <w:r>
        <w:rPr>
          <w:lang w:val="zh-CN" w:eastAsia="zh-CN"/>
        </w:rPr>
        <w:tab/>
      </w:r>
      <w:r w:rsidRPr="00B22865">
        <w:rPr>
          <w:lang w:val="zh-CN" w:eastAsia="zh-CN"/>
        </w:rPr>
        <w:t>将应用程序</w:t>
      </w:r>
      <w:r w:rsidRPr="00B22865">
        <w:rPr>
          <w:lang w:val="zh-CN" w:eastAsia="zh-CN"/>
        </w:rPr>
        <w:t>/</w:t>
      </w:r>
      <w:r w:rsidRPr="00B22865">
        <w:rPr>
          <w:lang w:val="zh-CN" w:eastAsia="zh-CN"/>
        </w:rPr>
        <w:t>工作负载迁移到云，</w:t>
      </w:r>
      <w:r w:rsidRPr="00B22865">
        <w:rPr>
          <w:rFonts w:hint="eastAsia"/>
          <w:lang w:val="zh-CN" w:eastAsia="zh-CN"/>
        </w:rPr>
        <w:t>以</w:t>
      </w:r>
      <w:r w:rsidRPr="00B22865">
        <w:rPr>
          <w:lang w:val="zh-CN" w:eastAsia="zh-CN"/>
        </w:rPr>
        <w:t>增强可扩展性</w:t>
      </w:r>
      <w:r w:rsidRPr="00B22865">
        <w:rPr>
          <w:rFonts w:hint="eastAsia"/>
          <w:lang w:val="zh-CN" w:eastAsia="zh-CN"/>
        </w:rPr>
        <w:t>、</w:t>
      </w:r>
      <w:r w:rsidRPr="00B22865">
        <w:rPr>
          <w:lang w:val="zh-CN" w:eastAsia="zh-CN"/>
        </w:rPr>
        <w:t>提</w:t>
      </w:r>
      <w:r w:rsidRPr="00B22865">
        <w:rPr>
          <w:rFonts w:hint="eastAsia"/>
          <w:lang w:val="zh-CN" w:eastAsia="zh-CN"/>
        </w:rPr>
        <w:t>升</w:t>
      </w:r>
      <w:r w:rsidRPr="00B22865">
        <w:rPr>
          <w:lang w:val="zh-CN" w:eastAsia="zh-CN"/>
        </w:rPr>
        <w:t>性能</w:t>
      </w:r>
      <w:r w:rsidRPr="00B22865">
        <w:rPr>
          <w:rFonts w:hint="eastAsia"/>
          <w:lang w:val="zh-CN" w:eastAsia="zh-CN"/>
        </w:rPr>
        <w:t>、</w:t>
      </w:r>
      <w:r w:rsidRPr="00B22865">
        <w:rPr>
          <w:lang w:val="zh-CN" w:eastAsia="zh-CN"/>
        </w:rPr>
        <w:t>降低基础架构成本</w:t>
      </w:r>
      <w:r w:rsidRPr="00B22865">
        <w:rPr>
          <w:rFonts w:hint="eastAsia"/>
          <w:lang w:val="zh-CN" w:eastAsia="zh-CN"/>
        </w:rPr>
        <w:t>并减少</w:t>
      </w:r>
      <w:r w:rsidRPr="00B22865">
        <w:rPr>
          <w:lang w:val="zh-CN" w:eastAsia="zh-CN"/>
        </w:rPr>
        <w:t>IT</w:t>
      </w:r>
      <w:r w:rsidRPr="00B22865">
        <w:rPr>
          <w:rFonts w:hint="eastAsia"/>
          <w:lang w:val="zh-CN" w:eastAsia="zh-CN"/>
        </w:rPr>
        <w:t>人员</w:t>
      </w:r>
      <w:r w:rsidRPr="00B22865">
        <w:rPr>
          <w:lang w:val="zh-CN" w:eastAsia="zh-CN"/>
        </w:rPr>
        <w:t>，同时实现可扩展性和创新。</w:t>
      </w:r>
    </w:p>
    <w:p w14:paraId="48C6E711" w14:textId="52B0ADE6" w:rsidR="00B22865" w:rsidRDefault="00961CB6" w:rsidP="00961CB6">
      <w:pPr>
        <w:pStyle w:val="enumlev1"/>
        <w:rPr>
          <w:szCs w:val="24"/>
          <w:lang w:eastAsia="zh-CN"/>
        </w:rPr>
      </w:pPr>
      <w:r w:rsidRPr="00B22865">
        <w:rPr>
          <w:lang w:val="zh-CN" w:eastAsia="zh-CN"/>
        </w:rPr>
        <w:t>•</w:t>
      </w:r>
      <w:r>
        <w:rPr>
          <w:lang w:val="zh-CN" w:eastAsia="zh-CN"/>
        </w:rPr>
        <w:tab/>
      </w:r>
      <w:r w:rsidR="00B22865">
        <w:rPr>
          <w:rFonts w:hint="eastAsia"/>
          <w:lang w:val="zh-CN" w:eastAsia="zh-CN"/>
        </w:rPr>
        <w:t>提供</w:t>
      </w:r>
      <w:r w:rsidR="00B22865" w:rsidRPr="007D696F">
        <w:rPr>
          <w:b/>
          <w:bCs/>
          <w:lang w:val="zh-CN" w:eastAsia="zh-CN"/>
        </w:rPr>
        <w:t>远程会议参与服务</w:t>
      </w:r>
      <w:r w:rsidR="00B22865">
        <w:rPr>
          <w:lang w:val="zh-CN" w:eastAsia="zh-CN"/>
        </w:rPr>
        <w:t>，</w:t>
      </w:r>
      <w:r w:rsidR="00B22865">
        <w:rPr>
          <w:rFonts w:hint="eastAsia"/>
          <w:lang w:val="zh-CN" w:eastAsia="zh-CN"/>
        </w:rPr>
        <w:t>以解决</w:t>
      </w:r>
      <w:r w:rsidR="00B22865">
        <w:rPr>
          <w:lang w:val="zh-CN" w:eastAsia="zh-CN"/>
        </w:rPr>
        <w:t>新冠肺炎疫情</w:t>
      </w:r>
      <w:r w:rsidR="00B22865">
        <w:rPr>
          <w:rFonts w:hint="eastAsia"/>
          <w:lang w:val="zh-CN" w:eastAsia="zh-CN"/>
        </w:rPr>
        <w:t>期间</w:t>
      </w:r>
      <w:proofErr w:type="gramStart"/>
      <w:r w:rsidR="00B22865">
        <w:rPr>
          <w:rFonts w:hint="eastAsia"/>
          <w:lang w:val="zh-CN" w:eastAsia="zh-CN"/>
        </w:rPr>
        <w:t>凸</w:t>
      </w:r>
      <w:proofErr w:type="gramEnd"/>
      <w:r w:rsidR="00B22865">
        <w:rPr>
          <w:rFonts w:hint="eastAsia"/>
          <w:lang w:val="zh-CN" w:eastAsia="zh-CN"/>
        </w:rPr>
        <w:t>显出来</w:t>
      </w:r>
      <w:r w:rsidR="00B22865">
        <w:rPr>
          <w:lang w:val="zh-CN" w:eastAsia="zh-CN"/>
        </w:rPr>
        <w:t>的业务连续性</w:t>
      </w:r>
      <w:r w:rsidR="00B22865">
        <w:rPr>
          <w:rFonts w:hint="eastAsia"/>
          <w:lang w:val="zh-CN" w:eastAsia="zh-CN"/>
        </w:rPr>
        <w:t>问题</w:t>
      </w:r>
      <w:r w:rsidR="00B22865">
        <w:rPr>
          <w:lang w:val="zh-CN" w:eastAsia="zh-CN"/>
        </w:rPr>
        <w:t>，</w:t>
      </w:r>
      <w:r w:rsidR="00B22865" w:rsidRPr="007D696F">
        <w:rPr>
          <w:b/>
          <w:bCs/>
          <w:lang w:val="zh-CN" w:eastAsia="zh-CN"/>
        </w:rPr>
        <w:t>继续改进</w:t>
      </w:r>
      <w:r w:rsidR="00B22865" w:rsidRPr="007D696F">
        <w:rPr>
          <w:rFonts w:hint="eastAsia"/>
          <w:b/>
          <w:bCs/>
          <w:lang w:val="zh-CN" w:eastAsia="zh-CN"/>
        </w:rPr>
        <w:t>以</w:t>
      </w:r>
      <w:r w:rsidR="00B22865" w:rsidRPr="007D696F">
        <w:rPr>
          <w:b/>
          <w:bCs/>
          <w:lang w:val="zh-CN" w:eastAsia="zh-CN"/>
        </w:rPr>
        <w:t>提高举办大会、会议和其他活动的效率</w:t>
      </w:r>
      <w:r w:rsidR="00B22865">
        <w:rPr>
          <w:lang w:val="zh-CN" w:eastAsia="zh-CN"/>
        </w:rPr>
        <w:t>。</w:t>
      </w:r>
    </w:p>
    <w:p w14:paraId="119B4913" w14:textId="282FF4F0" w:rsidR="00B22865" w:rsidRDefault="00961CB6" w:rsidP="00961CB6">
      <w:pPr>
        <w:pStyle w:val="enumlev1"/>
        <w:rPr>
          <w:lang w:eastAsia="zh-CN"/>
        </w:rPr>
      </w:pPr>
      <w:r w:rsidRPr="00B22865">
        <w:rPr>
          <w:lang w:val="zh-CN" w:eastAsia="zh-CN"/>
        </w:rPr>
        <w:t>•</w:t>
      </w:r>
      <w:proofErr w:type="gramStart"/>
      <w:r>
        <w:rPr>
          <w:lang w:val="zh-CN" w:eastAsia="zh-CN"/>
        </w:rPr>
        <w:tab/>
      </w:r>
      <w:r w:rsidR="00B22865">
        <w:rPr>
          <w:lang w:val="zh-CN" w:eastAsia="zh-CN"/>
        </w:rPr>
        <w:t>试点</w:t>
      </w:r>
      <w:proofErr w:type="gramEnd"/>
      <w:r w:rsidR="00B22865">
        <w:rPr>
          <w:lang w:val="zh-CN" w:eastAsia="zh-CN"/>
        </w:rPr>
        <w:t>实施</w:t>
      </w:r>
      <w:r w:rsidR="00B22865" w:rsidRPr="007D696F">
        <w:rPr>
          <w:b/>
          <w:bCs/>
          <w:lang w:val="zh-CN" w:eastAsia="zh-CN"/>
        </w:rPr>
        <w:t>人工智能</w:t>
      </w:r>
      <w:r w:rsidR="00B22865" w:rsidRPr="007D696F">
        <w:rPr>
          <w:rFonts w:hint="eastAsia"/>
          <w:b/>
          <w:bCs/>
          <w:lang w:val="zh-CN" w:eastAsia="zh-CN"/>
        </w:rPr>
        <w:t>驱动的</w:t>
      </w:r>
      <w:r w:rsidR="00B22865" w:rsidRPr="007D696F">
        <w:rPr>
          <w:b/>
          <w:bCs/>
          <w:lang w:val="zh-CN" w:eastAsia="zh-CN"/>
        </w:rPr>
        <w:t>口译、笔译和字幕</w:t>
      </w:r>
      <w:r w:rsidR="00B22865">
        <w:rPr>
          <w:lang w:val="zh-CN" w:eastAsia="zh-CN"/>
        </w:rPr>
        <w:t>，强</w:t>
      </w:r>
      <w:r w:rsidR="00B22865">
        <w:rPr>
          <w:rFonts w:hint="eastAsia"/>
          <w:lang w:val="zh-CN" w:eastAsia="zh-CN"/>
        </w:rPr>
        <w:t>化</w:t>
      </w:r>
      <w:r w:rsidR="00B22865">
        <w:rPr>
          <w:lang w:val="zh-CN" w:eastAsia="zh-CN"/>
        </w:rPr>
        <w:t>多语言</w:t>
      </w:r>
      <w:r w:rsidR="00B22865">
        <w:rPr>
          <w:rFonts w:hint="eastAsia"/>
          <w:lang w:val="zh-CN" w:eastAsia="zh-CN"/>
        </w:rPr>
        <w:t>沟</w:t>
      </w:r>
      <w:r w:rsidR="00B22865">
        <w:rPr>
          <w:lang w:val="zh-CN" w:eastAsia="zh-CN"/>
        </w:rPr>
        <w:t>通，减少对人工服务的依赖</w:t>
      </w:r>
      <w:r w:rsidR="00B22865">
        <w:rPr>
          <w:rFonts w:hint="eastAsia"/>
          <w:lang w:val="zh-CN" w:eastAsia="zh-CN"/>
        </w:rPr>
        <w:t>以</w:t>
      </w:r>
      <w:r w:rsidR="00B22865">
        <w:rPr>
          <w:lang w:val="zh-CN" w:eastAsia="zh-CN"/>
        </w:rPr>
        <w:t>降低成本。</w:t>
      </w:r>
    </w:p>
    <w:p w14:paraId="0D4F25D6" w14:textId="3C7DC57E" w:rsidR="00B22865" w:rsidRDefault="00961CB6" w:rsidP="00961CB6">
      <w:pPr>
        <w:pStyle w:val="enumlev1"/>
        <w:rPr>
          <w:lang w:eastAsia="zh-CN"/>
        </w:rPr>
      </w:pPr>
      <w:r w:rsidRPr="00B22865">
        <w:rPr>
          <w:lang w:val="zh-CN" w:eastAsia="zh-CN"/>
        </w:rPr>
        <w:t>•</w:t>
      </w:r>
      <w:r>
        <w:rPr>
          <w:lang w:val="zh-CN" w:eastAsia="zh-CN"/>
        </w:rPr>
        <w:tab/>
      </w:r>
      <w:r w:rsidR="00B22865" w:rsidRPr="007D696F">
        <w:rPr>
          <w:b/>
          <w:bCs/>
          <w:lang w:val="zh-CN" w:eastAsia="zh-CN"/>
        </w:rPr>
        <w:t>人工智能数字化转型</w:t>
      </w:r>
      <w:r w:rsidR="00B22865">
        <w:rPr>
          <w:lang w:val="zh-CN" w:eastAsia="zh-CN"/>
        </w:rPr>
        <w:t>：部署</w:t>
      </w:r>
      <w:r w:rsidR="00B22865" w:rsidRPr="007D696F">
        <w:rPr>
          <w:b/>
          <w:bCs/>
          <w:lang w:val="zh-CN" w:eastAsia="zh-CN"/>
        </w:rPr>
        <w:t>人工智能驱动的生产力工具</w:t>
      </w:r>
      <w:r w:rsidR="00B22865">
        <w:rPr>
          <w:lang w:val="zh-CN" w:eastAsia="zh-CN"/>
        </w:rPr>
        <w:t>，如</w:t>
      </w:r>
      <w:r w:rsidR="00B22865">
        <w:rPr>
          <w:lang w:val="zh-CN" w:eastAsia="zh-CN"/>
        </w:rPr>
        <w:t>Copilot</w:t>
      </w:r>
      <w:r w:rsidR="00B22865">
        <w:rPr>
          <w:lang w:val="zh-CN" w:eastAsia="zh-CN"/>
        </w:rPr>
        <w:t>，</w:t>
      </w:r>
      <w:r w:rsidR="00B22865">
        <w:rPr>
          <w:rFonts w:hint="eastAsia"/>
          <w:lang w:val="zh-CN" w:eastAsia="zh-CN"/>
        </w:rPr>
        <w:t>以期</w:t>
      </w:r>
      <w:r w:rsidR="00B22865">
        <w:rPr>
          <w:lang w:val="zh-CN" w:eastAsia="zh-CN"/>
        </w:rPr>
        <w:t>提高效率和简化日常运营。</w:t>
      </w:r>
    </w:p>
    <w:p w14:paraId="306B449B" w14:textId="12D4609D" w:rsidR="00B22865" w:rsidRPr="00A211C3" w:rsidRDefault="00961CB6" w:rsidP="00961CB6">
      <w:pPr>
        <w:pStyle w:val="enumlev1"/>
        <w:rPr>
          <w:lang w:eastAsia="zh-CN"/>
        </w:rPr>
      </w:pPr>
      <w:r w:rsidRPr="00B22865">
        <w:rPr>
          <w:lang w:val="zh-CN" w:eastAsia="zh-CN"/>
        </w:rPr>
        <w:t>•</w:t>
      </w:r>
      <w:r>
        <w:rPr>
          <w:lang w:val="zh-CN" w:eastAsia="zh-CN"/>
        </w:rPr>
        <w:tab/>
      </w:r>
      <w:r w:rsidR="00B22865" w:rsidRPr="007D696F">
        <w:rPr>
          <w:b/>
          <w:bCs/>
          <w:lang w:val="zh-CN" w:eastAsia="zh-CN"/>
        </w:rPr>
        <w:t>为职员配备人工智能工具</w:t>
      </w:r>
      <w:r w:rsidR="00B22865">
        <w:rPr>
          <w:lang w:val="zh-CN" w:eastAsia="zh-CN"/>
        </w:rPr>
        <w:t>，通过</w:t>
      </w:r>
      <w:r w:rsidR="00B22865" w:rsidRPr="007D696F">
        <w:rPr>
          <w:b/>
          <w:bCs/>
          <w:lang w:val="zh-CN" w:eastAsia="zh-CN"/>
        </w:rPr>
        <w:t>国际电联人工智能</w:t>
      </w:r>
      <w:r w:rsidR="00B22865" w:rsidRPr="008A4541">
        <w:rPr>
          <w:lang w:val="zh-CN" w:eastAsia="zh-CN"/>
        </w:rPr>
        <w:t>中心</w:t>
      </w:r>
      <w:r w:rsidR="00B22865">
        <w:rPr>
          <w:rFonts w:hint="eastAsia"/>
          <w:lang w:val="zh-CN" w:eastAsia="zh-CN"/>
        </w:rPr>
        <w:t>提高员工的</w:t>
      </w:r>
      <w:r w:rsidR="00B22865">
        <w:rPr>
          <w:lang w:val="zh-CN" w:eastAsia="zh-CN"/>
        </w:rPr>
        <w:t>技能和知识</w:t>
      </w:r>
      <w:r w:rsidR="00B22865">
        <w:rPr>
          <w:rFonts w:hint="eastAsia"/>
          <w:lang w:val="zh-CN" w:eastAsia="zh-CN"/>
        </w:rPr>
        <w:t>水平</w:t>
      </w:r>
      <w:r w:rsidR="00B22865">
        <w:rPr>
          <w:lang w:val="zh-CN" w:eastAsia="zh-CN"/>
        </w:rPr>
        <w:t>，</w:t>
      </w:r>
      <w:r w:rsidR="00B22865">
        <w:rPr>
          <w:rFonts w:hint="eastAsia"/>
          <w:lang w:val="zh-CN" w:eastAsia="zh-CN"/>
        </w:rPr>
        <w:t>强化</w:t>
      </w:r>
      <w:r w:rsidR="00B22865">
        <w:rPr>
          <w:lang w:val="zh-CN" w:eastAsia="zh-CN"/>
        </w:rPr>
        <w:t>分析能力、文件处理能力</w:t>
      </w:r>
      <w:r w:rsidR="00B22865">
        <w:rPr>
          <w:rFonts w:hint="eastAsia"/>
          <w:lang w:val="zh-CN" w:eastAsia="zh-CN"/>
        </w:rPr>
        <w:t>以及</w:t>
      </w:r>
      <w:r w:rsidR="00B22865">
        <w:rPr>
          <w:lang w:val="zh-CN" w:eastAsia="zh-CN"/>
        </w:rPr>
        <w:t>工作流程</w:t>
      </w:r>
      <w:r w:rsidR="00B22865">
        <w:rPr>
          <w:rFonts w:hint="eastAsia"/>
          <w:lang w:val="zh-CN" w:eastAsia="zh-CN"/>
        </w:rPr>
        <w:t>的</w:t>
      </w:r>
      <w:r w:rsidR="00B22865">
        <w:rPr>
          <w:lang w:val="zh-CN" w:eastAsia="zh-CN"/>
        </w:rPr>
        <w:t>管理。</w:t>
      </w:r>
    </w:p>
    <w:p w14:paraId="1E33BB30" w14:textId="5E32EEA2" w:rsidR="00B22865" w:rsidRDefault="00961CB6" w:rsidP="00961CB6">
      <w:pPr>
        <w:pStyle w:val="enumlev1"/>
        <w:rPr>
          <w:lang w:eastAsia="zh-CN"/>
        </w:rPr>
      </w:pPr>
      <w:r w:rsidRPr="00B22865">
        <w:rPr>
          <w:lang w:val="zh-CN" w:eastAsia="zh-CN"/>
        </w:rPr>
        <w:t>•</w:t>
      </w:r>
      <w:r>
        <w:rPr>
          <w:lang w:val="zh-CN" w:eastAsia="zh-CN"/>
        </w:rPr>
        <w:tab/>
      </w:r>
      <w:r w:rsidR="00B22865">
        <w:rPr>
          <w:lang w:val="zh-CN" w:eastAsia="zh-CN"/>
        </w:rPr>
        <w:t>目前正在审查</w:t>
      </w:r>
      <w:r w:rsidR="00B22865">
        <w:rPr>
          <w:rFonts w:hint="eastAsia"/>
          <w:lang w:val="zh-CN" w:eastAsia="zh-CN"/>
        </w:rPr>
        <w:t>旨在</w:t>
      </w:r>
      <w:r w:rsidR="00B22865">
        <w:rPr>
          <w:lang w:val="zh-CN" w:eastAsia="zh-CN"/>
        </w:rPr>
        <w:t>强</w:t>
      </w:r>
      <w:r w:rsidR="00B22865">
        <w:rPr>
          <w:rFonts w:hint="eastAsia"/>
          <w:lang w:val="zh-CN" w:eastAsia="zh-CN"/>
        </w:rPr>
        <w:t>化并向</w:t>
      </w:r>
      <w:proofErr w:type="gramStart"/>
      <w:r w:rsidR="00B22865">
        <w:rPr>
          <w:lang w:val="zh-CN" w:eastAsia="zh-CN"/>
        </w:rPr>
        <w:t>云基</w:t>
      </w:r>
      <w:r w:rsidR="00B22865" w:rsidRPr="007D696F">
        <w:rPr>
          <w:b/>
          <w:bCs/>
          <w:lang w:val="zh-CN" w:eastAsia="zh-CN"/>
        </w:rPr>
        <w:t>企业</w:t>
      </w:r>
      <w:proofErr w:type="gramEnd"/>
      <w:r w:rsidR="00B22865" w:rsidRPr="007D696F">
        <w:rPr>
          <w:b/>
          <w:bCs/>
          <w:lang w:val="zh-CN" w:eastAsia="zh-CN"/>
        </w:rPr>
        <w:t>资源规划（</w:t>
      </w:r>
      <w:r w:rsidR="00B22865" w:rsidRPr="007D696F">
        <w:rPr>
          <w:b/>
          <w:bCs/>
          <w:lang w:val="zh-CN" w:eastAsia="zh-CN"/>
        </w:rPr>
        <w:t>ERP</w:t>
      </w:r>
      <w:r w:rsidR="00B22865" w:rsidRPr="007D696F">
        <w:rPr>
          <w:b/>
          <w:bCs/>
          <w:lang w:val="zh-CN" w:eastAsia="zh-CN"/>
        </w:rPr>
        <w:t>）和客户关系管理（</w:t>
      </w:r>
      <w:r w:rsidR="00B22865" w:rsidRPr="007D696F">
        <w:rPr>
          <w:b/>
          <w:bCs/>
          <w:lang w:val="zh-CN" w:eastAsia="zh-CN"/>
        </w:rPr>
        <w:t>CRM</w:t>
      </w:r>
      <w:r w:rsidR="00B22865" w:rsidRPr="007D696F">
        <w:rPr>
          <w:b/>
          <w:bCs/>
          <w:lang w:val="zh-CN" w:eastAsia="zh-CN"/>
        </w:rPr>
        <w:t>）平台</w:t>
      </w:r>
      <w:r w:rsidR="00B22865">
        <w:rPr>
          <w:rFonts w:hint="eastAsia"/>
          <w:lang w:val="zh-CN" w:eastAsia="zh-CN"/>
        </w:rPr>
        <w:t>升级的</w:t>
      </w:r>
      <w:r w:rsidR="00B22865">
        <w:rPr>
          <w:lang w:val="zh-CN" w:eastAsia="zh-CN"/>
        </w:rPr>
        <w:t>计划，</w:t>
      </w:r>
      <w:r w:rsidR="00B22865">
        <w:rPr>
          <w:rFonts w:hint="eastAsia"/>
          <w:lang w:val="zh-CN" w:eastAsia="zh-CN"/>
        </w:rPr>
        <w:t>加强</w:t>
      </w:r>
      <w:r w:rsidR="00B22865">
        <w:rPr>
          <w:lang w:val="zh-CN" w:eastAsia="zh-CN"/>
        </w:rPr>
        <w:t>财务</w:t>
      </w:r>
      <w:r w:rsidR="00B22865">
        <w:rPr>
          <w:rFonts w:hint="eastAsia"/>
          <w:lang w:val="zh-CN" w:eastAsia="zh-CN"/>
        </w:rPr>
        <w:t>与</w:t>
      </w:r>
      <w:r w:rsidR="00B22865">
        <w:rPr>
          <w:lang w:val="zh-CN" w:eastAsia="zh-CN"/>
        </w:rPr>
        <w:t>业务</w:t>
      </w:r>
      <w:r w:rsidR="00B22865">
        <w:rPr>
          <w:rFonts w:hint="eastAsia"/>
          <w:lang w:val="zh-CN" w:eastAsia="zh-CN"/>
        </w:rPr>
        <w:t>的一体化</w:t>
      </w:r>
      <w:r w:rsidR="00B22865">
        <w:rPr>
          <w:lang w:val="zh-CN" w:eastAsia="zh-CN"/>
        </w:rPr>
        <w:t>，确保</w:t>
      </w:r>
      <w:r w:rsidR="00B22865">
        <w:rPr>
          <w:rFonts w:hint="eastAsia"/>
          <w:lang w:val="zh-CN" w:eastAsia="zh-CN"/>
        </w:rPr>
        <w:t>其</w:t>
      </w:r>
      <w:r w:rsidR="00B22865">
        <w:rPr>
          <w:lang w:val="zh-CN" w:eastAsia="zh-CN"/>
        </w:rPr>
        <w:t>与增效措施</w:t>
      </w:r>
      <w:r w:rsidR="00B22865">
        <w:rPr>
          <w:rFonts w:hint="eastAsia"/>
          <w:lang w:val="zh-CN" w:eastAsia="zh-CN"/>
        </w:rPr>
        <w:t>相向而行</w:t>
      </w:r>
      <w:r w:rsidR="00B22865">
        <w:rPr>
          <w:lang w:val="zh-CN" w:eastAsia="zh-CN"/>
        </w:rPr>
        <w:t>。</w:t>
      </w:r>
    </w:p>
    <w:p w14:paraId="41A0E1DA" w14:textId="29E63A7B" w:rsidR="00B22865" w:rsidRPr="00961CB6" w:rsidRDefault="00961CB6" w:rsidP="00961CB6">
      <w:pPr>
        <w:pStyle w:val="Heading2"/>
        <w:rPr>
          <w:lang w:eastAsia="zh-CN"/>
        </w:rPr>
      </w:pPr>
      <w:r w:rsidRPr="00961CB6">
        <w:rPr>
          <w:rFonts w:hint="eastAsia"/>
          <w:lang w:eastAsia="zh-CN"/>
        </w:rPr>
        <w:t>3.4</w:t>
      </w:r>
      <w:r w:rsidRPr="00961CB6">
        <w:rPr>
          <w:lang w:eastAsia="zh-CN"/>
        </w:rPr>
        <w:tab/>
      </w:r>
      <w:r w:rsidR="00B22865" w:rsidRPr="00961CB6">
        <w:rPr>
          <w:lang w:eastAsia="zh-CN"/>
        </w:rPr>
        <w:t>人力资源</w:t>
      </w:r>
      <w:r w:rsidR="00B22865" w:rsidRPr="00961CB6">
        <w:rPr>
          <w:rFonts w:hint="eastAsia"/>
          <w:lang w:eastAsia="zh-CN"/>
        </w:rPr>
        <w:t>增</w:t>
      </w:r>
      <w:r w:rsidR="00B22865" w:rsidRPr="00961CB6">
        <w:rPr>
          <w:lang w:eastAsia="zh-CN"/>
        </w:rPr>
        <w:t>效</w:t>
      </w:r>
    </w:p>
    <w:p w14:paraId="540531A0" w14:textId="712ABE8C" w:rsidR="00B22865" w:rsidRPr="00D61985" w:rsidRDefault="00961CB6" w:rsidP="00961CB6">
      <w:pPr>
        <w:pStyle w:val="enumlev1"/>
        <w:rPr>
          <w:rFonts w:cs="Calibri"/>
          <w:lang w:eastAsia="zh-CN"/>
        </w:rPr>
      </w:pPr>
      <w:r w:rsidRPr="00B22865">
        <w:rPr>
          <w:lang w:val="zh-CN" w:eastAsia="zh-CN"/>
        </w:rPr>
        <w:t>•</w:t>
      </w:r>
      <w:r>
        <w:rPr>
          <w:lang w:val="zh-CN" w:eastAsia="zh-CN"/>
        </w:rPr>
        <w:tab/>
      </w:r>
      <w:r w:rsidR="00B22865" w:rsidRPr="00D61985">
        <w:rPr>
          <w:rFonts w:cs="Calibri"/>
          <w:lang w:val="zh-CN" w:eastAsia="zh-CN"/>
        </w:rPr>
        <w:t>2023</w:t>
      </w:r>
      <w:r w:rsidR="00B22865" w:rsidRPr="00D61985">
        <w:rPr>
          <w:rFonts w:cs="Calibri"/>
          <w:lang w:val="zh-CN" w:eastAsia="zh-CN"/>
        </w:rPr>
        <w:t>年启动并实施</w:t>
      </w:r>
      <w:r w:rsidR="00B22865" w:rsidRPr="00D61985">
        <w:rPr>
          <w:rFonts w:cs="Calibri" w:hint="eastAsia"/>
          <w:lang w:val="zh-CN" w:eastAsia="zh-CN"/>
        </w:rPr>
        <w:t>了</w:t>
      </w:r>
      <w:r w:rsidR="00B22865" w:rsidRPr="00D61985">
        <w:rPr>
          <w:rFonts w:cs="Calibri"/>
          <w:b/>
          <w:bCs/>
          <w:lang w:val="zh-CN" w:eastAsia="zh-CN"/>
        </w:rPr>
        <w:t>自愿离职计划（</w:t>
      </w:r>
      <w:r w:rsidR="00B22865" w:rsidRPr="00D61985">
        <w:rPr>
          <w:rFonts w:cs="Calibri"/>
          <w:b/>
          <w:bCs/>
          <w:lang w:val="zh-CN" w:eastAsia="zh-CN"/>
        </w:rPr>
        <w:t>VSP</w:t>
      </w:r>
      <w:r w:rsidR="00B22865" w:rsidRPr="00D61985">
        <w:rPr>
          <w:rFonts w:cs="Calibri"/>
          <w:b/>
          <w:bCs/>
          <w:lang w:val="zh-CN" w:eastAsia="zh-CN"/>
        </w:rPr>
        <w:t>）</w:t>
      </w:r>
      <w:r w:rsidR="00B22865" w:rsidRPr="00D61985">
        <w:rPr>
          <w:rFonts w:cs="Calibri"/>
          <w:lang w:val="zh-CN" w:eastAsia="zh-CN"/>
        </w:rPr>
        <w:t>，以</w:t>
      </w:r>
      <w:r w:rsidR="00B22865" w:rsidRPr="00D61985">
        <w:rPr>
          <w:rFonts w:cs="Calibri"/>
          <w:b/>
          <w:bCs/>
          <w:lang w:val="zh-CN" w:eastAsia="zh-CN"/>
        </w:rPr>
        <w:t>优化预算支出</w:t>
      </w:r>
      <w:r w:rsidR="00B22865" w:rsidRPr="00D61985">
        <w:rPr>
          <w:rFonts w:cs="Calibri"/>
          <w:lang w:val="zh-CN" w:eastAsia="zh-CN"/>
        </w:rPr>
        <w:t>，</w:t>
      </w:r>
      <w:r w:rsidR="00B22865" w:rsidRPr="00D61985">
        <w:rPr>
          <w:rFonts w:cs="Calibri"/>
          <w:b/>
          <w:bCs/>
          <w:lang w:val="zh-CN" w:eastAsia="zh-CN"/>
        </w:rPr>
        <w:t>重新调整国际电联的</w:t>
      </w:r>
      <w:r w:rsidR="00B22865" w:rsidRPr="00D61985">
        <w:rPr>
          <w:rFonts w:cs="Calibri" w:hint="eastAsia"/>
          <w:b/>
          <w:bCs/>
          <w:lang w:val="zh-CN" w:eastAsia="zh-CN"/>
        </w:rPr>
        <w:t>组织</w:t>
      </w:r>
      <w:r w:rsidR="00B22865" w:rsidRPr="00D61985">
        <w:rPr>
          <w:rFonts w:cs="Calibri"/>
          <w:b/>
          <w:bCs/>
          <w:lang w:val="zh-CN" w:eastAsia="zh-CN"/>
        </w:rPr>
        <w:t>结构和资源分配</w:t>
      </w:r>
      <w:r w:rsidR="00B22865" w:rsidRPr="00D61985">
        <w:rPr>
          <w:rFonts w:cs="Calibri"/>
          <w:lang w:val="zh-CN" w:eastAsia="zh-CN"/>
        </w:rPr>
        <w:t>，并增强国际电联</w:t>
      </w:r>
      <w:r w:rsidR="00B22865" w:rsidRPr="00D61985">
        <w:rPr>
          <w:rFonts w:cs="Calibri"/>
          <w:b/>
          <w:bCs/>
          <w:lang w:val="zh-CN" w:eastAsia="zh-CN"/>
        </w:rPr>
        <w:t>获得所需技能的能力</w:t>
      </w:r>
      <w:r w:rsidR="00B22865" w:rsidRPr="00D61985">
        <w:rPr>
          <w:rFonts w:cs="Calibri"/>
          <w:lang w:val="zh-CN" w:eastAsia="zh-CN"/>
        </w:rPr>
        <w:t>。</w:t>
      </w:r>
      <w:r w:rsidR="00B22865" w:rsidRPr="00D61985">
        <w:rPr>
          <w:rFonts w:cs="Calibri" w:hint="eastAsia"/>
          <w:lang w:val="zh-CN" w:eastAsia="zh-CN"/>
        </w:rPr>
        <w:t>共有</w:t>
      </w:r>
      <w:r w:rsidR="00B22865" w:rsidRPr="00D61985">
        <w:rPr>
          <w:rFonts w:cs="Calibri"/>
          <w:lang w:val="zh-CN" w:eastAsia="zh-CN"/>
        </w:rPr>
        <w:t>27</w:t>
      </w:r>
      <w:r w:rsidR="00B22865" w:rsidRPr="00D61985">
        <w:rPr>
          <w:rFonts w:cs="Calibri"/>
          <w:lang w:val="zh-CN" w:eastAsia="zh-CN"/>
        </w:rPr>
        <w:t>名职员离职（约占</w:t>
      </w:r>
      <w:r w:rsidR="00B22865" w:rsidRPr="00D61985">
        <w:rPr>
          <w:rFonts w:cs="Calibri"/>
          <w:b/>
          <w:bCs/>
          <w:lang w:val="zh-CN" w:eastAsia="zh-CN"/>
        </w:rPr>
        <w:t>正式职员</w:t>
      </w:r>
      <w:r w:rsidR="00B22865" w:rsidRPr="00D61985">
        <w:rPr>
          <w:rFonts w:cs="Calibri"/>
          <w:lang w:val="zh-CN" w:eastAsia="zh-CN"/>
        </w:rPr>
        <w:t>的</w:t>
      </w:r>
      <w:r w:rsidR="00B22865" w:rsidRPr="00D61985">
        <w:rPr>
          <w:rFonts w:cs="Calibri"/>
          <w:b/>
          <w:bCs/>
          <w:lang w:val="zh-CN" w:eastAsia="zh-CN"/>
        </w:rPr>
        <w:t>4</w:t>
      </w:r>
      <w:r w:rsidR="00B22865" w:rsidRPr="00D61985">
        <w:rPr>
          <w:rFonts w:cs="Calibri" w:hint="eastAsia"/>
          <w:b/>
          <w:bCs/>
          <w:lang w:val="zh-CN" w:eastAsia="zh-CN"/>
        </w:rPr>
        <w:t>.</w:t>
      </w:r>
      <w:r w:rsidR="00B22865" w:rsidRPr="00D61985">
        <w:rPr>
          <w:rFonts w:cs="Calibri"/>
          <w:b/>
          <w:bCs/>
          <w:lang w:val="zh-CN" w:eastAsia="zh-CN"/>
        </w:rPr>
        <w:t>1%</w:t>
      </w:r>
      <w:r w:rsidR="00B22865" w:rsidRPr="00D61985">
        <w:rPr>
          <w:rFonts w:cs="Calibri"/>
          <w:lang w:val="zh-CN" w:eastAsia="zh-CN"/>
        </w:rPr>
        <w:t>）。第二</w:t>
      </w:r>
      <w:r w:rsidR="00B22865" w:rsidRPr="00D61985">
        <w:rPr>
          <w:rFonts w:cs="Calibri" w:hint="eastAsia"/>
          <w:lang w:val="zh-CN" w:eastAsia="zh-CN"/>
        </w:rPr>
        <w:t>批</w:t>
      </w:r>
      <w:r w:rsidR="00B22865" w:rsidRPr="00D61985">
        <w:rPr>
          <w:rFonts w:cs="Calibri"/>
          <w:lang w:val="zh-CN" w:eastAsia="zh-CN"/>
        </w:rPr>
        <w:t>VSP</w:t>
      </w:r>
      <w:r w:rsidR="00B22865" w:rsidRPr="00D61985">
        <w:rPr>
          <w:rFonts w:cs="Calibri"/>
          <w:lang w:val="zh-CN" w:eastAsia="zh-CN"/>
        </w:rPr>
        <w:t>于</w:t>
      </w:r>
      <w:r w:rsidR="00B22865" w:rsidRPr="00D61985">
        <w:rPr>
          <w:rFonts w:cs="Calibri"/>
          <w:lang w:val="zh-CN" w:eastAsia="zh-CN"/>
        </w:rPr>
        <w:t>2024</w:t>
      </w:r>
      <w:r w:rsidR="00B22865" w:rsidRPr="00D61985">
        <w:rPr>
          <w:rFonts w:cs="Calibri"/>
          <w:lang w:val="zh-CN" w:eastAsia="zh-CN"/>
        </w:rPr>
        <w:t>年启动</w:t>
      </w:r>
      <w:r w:rsidR="00B22865" w:rsidRPr="00D61985">
        <w:rPr>
          <w:rFonts w:cs="Calibri" w:hint="eastAsia"/>
          <w:lang w:val="zh-CN" w:eastAsia="zh-CN"/>
        </w:rPr>
        <w:t>并在</w:t>
      </w:r>
      <w:r w:rsidR="00B22865" w:rsidRPr="00D61985">
        <w:rPr>
          <w:rFonts w:cs="Calibri"/>
          <w:lang w:val="zh-CN" w:eastAsia="zh-CN"/>
        </w:rPr>
        <w:t>2025</w:t>
      </w:r>
      <w:r w:rsidR="00B22865" w:rsidRPr="00D61985">
        <w:rPr>
          <w:rFonts w:cs="Calibri"/>
          <w:lang w:val="zh-CN" w:eastAsia="zh-CN"/>
        </w:rPr>
        <w:t>年实施。</w:t>
      </w:r>
    </w:p>
    <w:p w14:paraId="664DA143" w14:textId="0630E566" w:rsidR="00B22865" w:rsidRPr="00D61985" w:rsidRDefault="00961CB6" w:rsidP="00961CB6">
      <w:pPr>
        <w:pStyle w:val="enumlev1"/>
        <w:rPr>
          <w:rFonts w:cs="Calibri"/>
          <w:lang w:eastAsia="zh-CN"/>
        </w:rPr>
      </w:pPr>
      <w:r w:rsidRPr="00D61985">
        <w:rPr>
          <w:rFonts w:cs="Calibri"/>
          <w:lang w:val="zh-CN" w:eastAsia="zh-CN"/>
        </w:rPr>
        <w:t>•</w:t>
      </w:r>
      <w:r w:rsidRPr="00D61985">
        <w:rPr>
          <w:rFonts w:cs="Calibri"/>
          <w:lang w:val="zh-CN" w:eastAsia="zh-CN"/>
        </w:rPr>
        <w:tab/>
      </w:r>
      <w:r w:rsidR="00B22865" w:rsidRPr="00D61985">
        <w:rPr>
          <w:rFonts w:cs="Calibri"/>
          <w:lang w:val="zh-CN" w:eastAsia="zh-CN"/>
        </w:rPr>
        <w:t>改进</w:t>
      </w:r>
      <w:r w:rsidR="00B22865" w:rsidRPr="00D61985">
        <w:rPr>
          <w:rFonts w:cs="Calibri"/>
          <w:b/>
          <w:bCs/>
          <w:lang w:val="zh-CN" w:eastAsia="zh-CN"/>
        </w:rPr>
        <w:t>招聘流程</w:t>
      </w:r>
      <w:r w:rsidR="00B22865" w:rsidRPr="00D61985">
        <w:rPr>
          <w:rFonts w:cs="Calibri"/>
          <w:lang w:val="zh-CN" w:eastAsia="zh-CN"/>
        </w:rPr>
        <w:t>，以</w:t>
      </w:r>
      <w:r w:rsidR="00B22865" w:rsidRPr="00D61985">
        <w:rPr>
          <w:rFonts w:cs="Calibri" w:hint="eastAsia"/>
          <w:lang w:val="zh-CN" w:eastAsia="zh-CN"/>
        </w:rPr>
        <w:t>强化</w:t>
      </w:r>
      <w:r w:rsidR="00B22865" w:rsidRPr="00D61985">
        <w:rPr>
          <w:rFonts w:cs="Calibri"/>
          <w:lang w:val="zh-CN" w:eastAsia="zh-CN"/>
        </w:rPr>
        <w:t>候选人的</w:t>
      </w:r>
      <w:r w:rsidR="00B22865" w:rsidRPr="00D61985">
        <w:rPr>
          <w:rFonts w:cs="Calibri" w:hint="eastAsia"/>
          <w:lang w:val="zh-CN" w:eastAsia="zh-CN"/>
        </w:rPr>
        <w:t>遴选、</w:t>
      </w:r>
      <w:r w:rsidR="00B22865" w:rsidRPr="00D61985">
        <w:rPr>
          <w:rFonts w:cs="Calibri"/>
          <w:lang w:val="zh-CN" w:eastAsia="zh-CN"/>
        </w:rPr>
        <w:t>加快招聘</w:t>
      </w:r>
      <w:r w:rsidR="00B22865" w:rsidRPr="00D61985">
        <w:rPr>
          <w:rFonts w:cs="Calibri" w:hint="eastAsia"/>
          <w:lang w:val="zh-CN" w:eastAsia="zh-CN"/>
        </w:rPr>
        <w:t>进程</w:t>
      </w:r>
      <w:r w:rsidR="00B22865" w:rsidRPr="00D61985">
        <w:rPr>
          <w:rFonts w:cs="Calibri"/>
          <w:lang w:val="zh-CN" w:eastAsia="zh-CN"/>
        </w:rPr>
        <w:t>，</w:t>
      </w:r>
      <w:r w:rsidR="00B22865" w:rsidRPr="00D61985">
        <w:rPr>
          <w:rFonts w:cs="Calibri" w:hint="eastAsia"/>
          <w:lang w:val="zh-CN" w:eastAsia="zh-CN"/>
        </w:rPr>
        <w:t>同时</w:t>
      </w:r>
      <w:r w:rsidR="00B22865" w:rsidRPr="00D61985">
        <w:rPr>
          <w:rFonts w:cs="Calibri"/>
          <w:lang w:val="zh-CN" w:eastAsia="zh-CN"/>
        </w:rPr>
        <w:t>使人才招聘与</w:t>
      </w:r>
      <w:r w:rsidR="00B22865" w:rsidRPr="00D61985">
        <w:rPr>
          <w:rFonts w:cs="Calibri" w:hint="eastAsia"/>
          <w:lang w:val="zh-CN" w:eastAsia="zh-CN"/>
        </w:rPr>
        <w:t>国际电联的重点工作相符</w:t>
      </w:r>
      <w:r w:rsidR="00B22865" w:rsidRPr="00D61985">
        <w:rPr>
          <w:rFonts w:cs="Calibri"/>
          <w:lang w:val="zh-CN" w:eastAsia="zh-CN"/>
        </w:rPr>
        <w:t>。</w:t>
      </w:r>
    </w:p>
    <w:p w14:paraId="4B3074E2" w14:textId="27ECA92B" w:rsidR="00B22865" w:rsidRPr="00D61985" w:rsidRDefault="00961CB6" w:rsidP="00961CB6">
      <w:pPr>
        <w:pStyle w:val="enumlev1"/>
        <w:rPr>
          <w:rFonts w:cs="Calibri"/>
          <w:lang w:eastAsia="zh-CN"/>
        </w:rPr>
      </w:pPr>
      <w:r w:rsidRPr="00D61985">
        <w:rPr>
          <w:rFonts w:cs="Calibri"/>
          <w:lang w:val="zh-CN" w:eastAsia="zh-CN"/>
        </w:rPr>
        <w:t>•</w:t>
      </w:r>
      <w:r w:rsidRPr="00D61985">
        <w:rPr>
          <w:rFonts w:cs="Calibri"/>
          <w:lang w:val="zh-CN" w:eastAsia="zh-CN"/>
        </w:rPr>
        <w:tab/>
      </w:r>
      <w:r w:rsidR="00B22865" w:rsidRPr="00D61985">
        <w:rPr>
          <w:rFonts w:cs="Calibri"/>
          <w:lang w:val="zh-CN" w:eastAsia="zh-CN"/>
        </w:rPr>
        <w:t>加强</w:t>
      </w:r>
      <w:r w:rsidR="00B22865" w:rsidRPr="00D61985">
        <w:rPr>
          <w:rFonts w:cs="Calibri"/>
          <w:b/>
          <w:bCs/>
          <w:lang w:val="zh-CN" w:eastAsia="zh-CN"/>
        </w:rPr>
        <w:t>绩效管理</w:t>
      </w:r>
      <w:r w:rsidR="00B22865" w:rsidRPr="00D61985">
        <w:rPr>
          <w:rFonts w:cs="Calibri"/>
          <w:lang w:val="zh-CN" w:eastAsia="zh-CN"/>
        </w:rPr>
        <w:t>框架</w:t>
      </w:r>
      <w:r w:rsidR="00B22865" w:rsidRPr="00D61985">
        <w:rPr>
          <w:rFonts w:cs="Calibri" w:hint="eastAsia"/>
          <w:lang w:val="zh-CN" w:eastAsia="zh-CN"/>
        </w:rPr>
        <w:t>，以推广</w:t>
      </w:r>
      <w:r w:rsidR="00B22865" w:rsidRPr="00D61985">
        <w:rPr>
          <w:rFonts w:cs="Calibri"/>
          <w:lang w:val="zh-CN" w:eastAsia="zh-CN"/>
        </w:rPr>
        <w:t>问责制、</w:t>
      </w:r>
      <w:r w:rsidR="00B22865" w:rsidRPr="00D61985">
        <w:rPr>
          <w:rFonts w:cs="Calibri" w:hint="eastAsia"/>
          <w:lang w:val="zh-CN" w:eastAsia="zh-CN"/>
        </w:rPr>
        <w:t>促进</w:t>
      </w:r>
      <w:r w:rsidR="00B22865" w:rsidRPr="00D61985">
        <w:rPr>
          <w:rFonts w:cs="Calibri"/>
          <w:lang w:val="zh-CN" w:eastAsia="zh-CN"/>
        </w:rPr>
        <w:t>职业发展和生产力</w:t>
      </w:r>
      <w:r w:rsidR="00B22865" w:rsidRPr="00D61985">
        <w:rPr>
          <w:rFonts w:cs="Calibri" w:hint="eastAsia"/>
          <w:lang w:val="zh-CN" w:eastAsia="zh-CN"/>
        </w:rPr>
        <w:t>的提高</w:t>
      </w:r>
      <w:r w:rsidR="00B22865" w:rsidRPr="00D61985">
        <w:rPr>
          <w:rFonts w:cs="Calibri"/>
          <w:lang w:val="zh-CN" w:eastAsia="zh-CN"/>
        </w:rPr>
        <w:t>（通过简化的</w:t>
      </w:r>
      <w:r w:rsidR="00B22865" w:rsidRPr="00D61985">
        <w:rPr>
          <w:rFonts w:cs="Calibri"/>
          <w:lang w:val="zh-CN" w:eastAsia="zh-CN"/>
        </w:rPr>
        <w:t>ePMDS</w:t>
      </w:r>
      <w:r w:rsidR="00B22865" w:rsidRPr="00D61985">
        <w:rPr>
          <w:rFonts w:cs="Calibri"/>
          <w:lang w:val="zh-CN" w:eastAsia="zh-CN"/>
        </w:rPr>
        <w:t>工具、</w:t>
      </w:r>
      <w:r w:rsidR="00B22865" w:rsidRPr="00D61985">
        <w:rPr>
          <w:rFonts w:cs="Calibri" w:hint="eastAsia"/>
          <w:lang w:val="zh-CN" w:eastAsia="zh-CN"/>
        </w:rPr>
        <w:t>为制定</w:t>
      </w:r>
      <w:r w:rsidR="00B22865" w:rsidRPr="00D61985">
        <w:rPr>
          <w:rFonts w:cs="Calibri"/>
          <w:lang w:val="zh-CN" w:eastAsia="zh-CN"/>
        </w:rPr>
        <w:t>工作计划和评估</w:t>
      </w:r>
      <w:r w:rsidR="00B22865" w:rsidRPr="00D61985">
        <w:rPr>
          <w:rFonts w:cs="Calibri" w:hint="eastAsia"/>
          <w:lang w:val="zh-CN" w:eastAsia="zh-CN"/>
        </w:rPr>
        <w:t>提供</w:t>
      </w:r>
      <w:r w:rsidR="00B22865" w:rsidRPr="00D61985">
        <w:rPr>
          <w:rFonts w:cs="Calibri"/>
          <w:lang w:val="zh-CN" w:eastAsia="zh-CN"/>
        </w:rPr>
        <w:t>有针对性的培训</w:t>
      </w:r>
      <w:r w:rsidR="00B22865" w:rsidRPr="00D61985">
        <w:rPr>
          <w:rFonts w:cs="Calibri" w:hint="eastAsia"/>
          <w:lang w:val="zh-CN" w:eastAsia="zh-CN"/>
        </w:rPr>
        <w:t>，在具体</w:t>
      </w:r>
      <w:r w:rsidR="00B22865" w:rsidRPr="00D61985">
        <w:rPr>
          <w:rFonts w:cs="Calibri"/>
          <w:lang w:val="zh-CN" w:eastAsia="zh-CN"/>
        </w:rPr>
        <w:t>目标与国际电</w:t>
      </w:r>
      <w:proofErr w:type="gramStart"/>
      <w:r w:rsidR="00B22865" w:rsidRPr="00D61985">
        <w:rPr>
          <w:rFonts w:cs="Calibri"/>
          <w:lang w:val="zh-CN" w:eastAsia="zh-CN"/>
        </w:rPr>
        <w:t>联</w:t>
      </w:r>
      <w:r w:rsidR="00B22865" w:rsidRPr="00D61985">
        <w:rPr>
          <w:rFonts w:cs="Calibri" w:hint="eastAsia"/>
          <w:lang w:val="zh-CN" w:eastAsia="zh-CN"/>
        </w:rPr>
        <w:t>总体</w:t>
      </w:r>
      <w:proofErr w:type="gramEnd"/>
      <w:r w:rsidR="00B22865" w:rsidRPr="00D61985">
        <w:rPr>
          <w:rFonts w:cs="Calibri"/>
          <w:lang w:val="zh-CN" w:eastAsia="zh-CN"/>
        </w:rPr>
        <w:t>战略目标之间</w:t>
      </w:r>
      <w:r w:rsidR="00B22865" w:rsidRPr="00D61985">
        <w:rPr>
          <w:rFonts w:cs="Calibri" w:hint="eastAsia"/>
          <w:lang w:val="zh-CN" w:eastAsia="zh-CN"/>
        </w:rPr>
        <w:t>建立</w:t>
      </w:r>
      <w:r w:rsidR="00B22865" w:rsidRPr="00D61985">
        <w:rPr>
          <w:rFonts w:cs="Calibri"/>
          <w:lang w:val="zh-CN" w:eastAsia="zh-CN"/>
        </w:rPr>
        <w:t>明确</w:t>
      </w:r>
      <w:r w:rsidR="00B22865" w:rsidRPr="00D61985">
        <w:rPr>
          <w:rFonts w:cs="Calibri" w:hint="eastAsia"/>
          <w:lang w:val="zh-CN" w:eastAsia="zh-CN"/>
        </w:rPr>
        <w:t>的</w:t>
      </w:r>
      <w:r w:rsidR="00B22865" w:rsidRPr="00D61985">
        <w:rPr>
          <w:rFonts w:cs="Calibri"/>
          <w:lang w:val="zh-CN" w:eastAsia="zh-CN"/>
        </w:rPr>
        <w:t>联系）</w:t>
      </w:r>
      <w:r w:rsidR="00D61985">
        <w:rPr>
          <w:rFonts w:cs="Calibri" w:hint="eastAsia"/>
          <w:lang w:val="zh-CN" w:eastAsia="zh-CN"/>
        </w:rPr>
        <w:t>。</w:t>
      </w:r>
    </w:p>
    <w:p w14:paraId="1D00F15F" w14:textId="29F14478" w:rsidR="00B22865" w:rsidRPr="00D61985" w:rsidRDefault="00961CB6" w:rsidP="00961CB6">
      <w:pPr>
        <w:pStyle w:val="enumlev1"/>
        <w:rPr>
          <w:rFonts w:cs="Calibri"/>
          <w:lang w:eastAsia="zh-CN"/>
        </w:rPr>
      </w:pPr>
      <w:r w:rsidRPr="00D61985">
        <w:rPr>
          <w:rFonts w:cs="Calibri"/>
          <w:lang w:val="zh-CN" w:eastAsia="zh-CN"/>
        </w:rPr>
        <w:t>•</w:t>
      </w:r>
      <w:r w:rsidRPr="00D61985">
        <w:rPr>
          <w:rFonts w:cs="Calibri"/>
          <w:lang w:val="zh-CN" w:eastAsia="zh-CN"/>
        </w:rPr>
        <w:tab/>
      </w:r>
      <w:r w:rsidR="00B22865" w:rsidRPr="00D61985">
        <w:rPr>
          <w:rFonts w:cs="Calibri"/>
          <w:lang w:val="zh-CN" w:eastAsia="zh-CN"/>
        </w:rPr>
        <w:t>增加联合国志愿人员的</w:t>
      </w:r>
      <w:r w:rsidR="00B22865" w:rsidRPr="00D61985">
        <w:rPr>
          <w:rFonts w:cs="Calibri" w:hint="eastAsia"/>
          <w:lang w:val="zh-CN" w:eastAsia="zh-CN"/>
        </w:rPr>
        <w:t>参与</w:t>
      </w:r>
      <w:r w:rsidR="00B22865" w:rsidRPr="00D61985">
        <w:rPr>
          <w:rFonts w:cs="Calibri"/>
          <w:lang w:val="zh-CN" w:eastAsia="zh-CN"/>
        </w:rPr>
        <w:t>（</w:t>
      </w:r>
      <w:r w:rsidR="00B22865" w:rsidRPr="00D61985">
        <w:rPr>
          <w:rFonts w:cs="Calibri" w:hint="eastAsia"/>
          <w:lang w:val="zh-CN" w:eastAsia="zh-CN"/>
        </w:rPr>
        <w:t>已</w:t>
      </w:r>
      <w:r w:rsidR="00B22865" w:rsidRPr="00D61985">
        <w:rPr>
          <w:rFonts w:cs="Calibri"/>
          <w:lang w:val="zh-CN" w:eastAsia="zh-CN"/>
        </w:rPr>
        <w:t>签署协议）</w:t>
      </w:r>
      <w:r w:rsidR="00B22865" w:rsidRPr="00D61985">
        <w:rPr>
          <w:rFonts w:cs="Calibri" w:hint="eastAsia"/>
          <w:lang w:val="zh-CN" w:eastAsia="zh-CN"/>
        </w:rPr>
        <w:t>并</w:t>
      </w:r>
      <w:r w:rsidR="00B22865" w:rsidRPr="00D61985">
        <w:rPr>
          <w:rFonts w:cs="Calibri"/>
          <w:lang w:val="zh-CN" w:eastAsia="zh-CN"/>
        </w:rPr>
        <w:t>增加初级专业人员（</w:t>
      </w:r>
      <w:r w:rsidR="00B22865" w:rsidRPr="00D61985">
        <w:rPr>
          <w:rFonts w:cs="Calibri"/>
          <w:lang w:val="zh-CN" w:eastAsia="zh-CN"/>
        </w:rPr>
        <w:t>JPO</w:t>
      </w:r>
      <w:r w:rsidR="00B22865" w:rsidRPr="00D61985">
        <w:rPr>
          <w:rFonts w:cs="Calibri"/>
          <w:lang w:val="zh-CN" w:eastAsia="zh-CN"/>
        </w:rPr>
        <w:t>）的数量：截至</w:t>
      </w:r>
      <w:r w:rsidR="00B22865" w:rsidRPr="00D61985">
        <w:rPr>
          <w:rFonts w:cs="Calibri"/>
          <w:lang w:val="zh-CN" w:eastAsia="zh-CN"/>
        </w:rPr>
        <w:t>2025</w:t>
      </w:r>
      <w:r w:rsidR="00B22865" w:rsidRPr="00D61985">
        <w:rPr>
          <w:rFonts w:cs="Calibri"/>
          <w:lang w:val="zh-CN" w:eastAsia="zh-CN"/>
        </w:rPr>
        <w:t>年</w:t>
      </w:r>
      <w:r w:rsidR="00B22865" w:rsidRPr="00D61985">
        <w:rPr>
          <w:rFonts w:cs="Calibri"/>
          <w:lang w:val="zh-CN" w:eastAsia="zh-CN"/>
        </w:rPr>
        <w:t>5</w:t>
      </w:r>
      <w:r w:rsidR="00B22865" w:rsidRPr="00D61985">
        <w:rPr>
          <w:rFonts w:cs="Calibri"/>
          <w:lang w:val="zh-CN" w:eastAsia="zh-CN"/>
        </w:rPr>
        <w:t>月，初级专业人员的数量为</w:t>
      </w:r>
      <w:r w:rsidR="00B22865" w:rsidRPr="00D61985">
        <w:rPr>
          <w:rFonts w:cs="Calibri"/>
          <w:lang w:val="zh-CN" w:eastAsia="zh-CN"/>
        </w:rPr>
        <w:t>7</w:t>
      </w:r>
      <w:r w:rsidR="00B22865" w:rsidRPr="00D61985">
        <w:rPr>
          <w:rFonts w:cs="Calibri"/>
          <w:lang w:val="zh-CN" w:eastAsia="zh-CN"/>
        </w:rPr>
        <w:t>个，预计今年晚些时候将至少再增加</w:t>
      </w:r>
      <w:r w:rsidR="00B22865" w:rsidRPr="00D61985">
        <w:rPr>
          <w:rFonts w:cs="Calibri"/>
          <w:lang w:val="zh-CN" w:eastAsia="zh-CN"/>
        </w:rPr>
        <w:t>4</w:t>
      </w:r>
      <w:r w:rsidR="00B22865" w:rsidRPr="00D61985">
        <w:rPr>
          <w:rFonts w:cs="Calibri"/>
          <w:lang w:val="zh-CN" w:eastAsia="zh-CN"/>
        </w:rPr>
        <w:t>个，</w:t>
      </w:r>
      <w:r w:rsidR="00B22865" w:rsidRPr="00D61985">
        <w:rPr>
          <w:rFonts w:cs="Calibri" w:hint="eastAsia"/>
          <w:lang w:val="zh-CN" w:eastAsia="zh-CN"/>
        </w:rPr>
        <w:t>通过这一方式</w:t>
      </w:r>
      <w:r w:rsidR="00B22865" w:rsidRPr="00D61985">
        <w:rPr>
          <w:rFonts w:cs="Calibri"/>
          <w:b/>
          <w:bCs/>
          <w:lang w:val="zh-CN" w:eastAsia="zh-CN"/>
        </w:rPr>
        <w:t>加强国际电联的人才</w:t>
      </w:r>
      <w:r w:rsidR="00B22865" w:rsidRPr="00D61985">
        <w:rPr>
          <w:rFonts w:cs="Calibri" w:hint="eastAsia"/>
          <w:b/>
          <w:bCs/>
          <w:lang w:val="zh-CN" w:eastAsia="zh-CN"/>
        </w:rPr>
        <w:t>梯队并为</w:t>
      </w:r>
      <w:r w:rsidR="00B22865" w:rsidRPr="00D61985">
        <w:rPr>
          <w:rFonts w:cs="Calibri"/>
          <w:b/>
          <w:bCs/>
          <w:lang w:val="zh-CN" w:eastAsia="zh-CN"/>
        </w:rPr>
        <w:t>提高机构效率</w:t>
      </w:r>
      <w:r w:rsidR="00B22865" w:rsidRPr="00D61985">
        <w:rPr>
          <w:rFonts w:cs="Calibri" w:hint="eastAsia"/>
          <w:b/>
          <w:bCs/>
          <w:lang w:val="zh-CN" w:eastAsia="zh-CN"/>
        </w:rPr>
        <w:t>做出贡献</w:t>
      </w:r>
      <w:r w:rsidR="00B22865" w:rsidRPr="00D61985">
        <w:rPr>
          <w:rFonts w:cs="Calibri"/>
          <w:lang w:val="zh-CN" w:eastAsia="zh-CN"/>
        </w:rPr>
        <w:t>。自</w:t>
      </w:r>
      <w:r w:rsidR="00B22865" w:rsidRPr="00D61985">
        <w:rPr>
          <w:rFonts w:cs="Calibri"/>
          <w:lang w:val="zh-CN" w:eastAsia="zh-CN"/>
        </w:rPr>
        <w:t>2023</w:t>
      </w:r>
      <w:r w:rsidR="00B22865" w:rsidRPr="00D61985">
        <w:rPr>
          <w:rFonts w:cs="Calibri"/>
          <w:lang w:val="zh-CN" w:eastAsia="zh-CN"/>
        </w:rPr>
        <w:t>年</w:t>
      </w:r>
      <w:r w:rsidR="00B22865" w:rsidRPr="00D61985">
        <w:rPr>
          <w:rFonts w:cs="Calibri"/>
          <w:lang w:val="zh-CN" w:eastAsia="zh-CN"/>
        </w:rPr>
        <w:t>1</w:t>
      </w:r>
      <w:r w:rsidR="00B22865" w:rsidRPr="00D61985">
        <w:rPr>
          <w:rFonts w:cs="Calibri"/>
          <w:lang w:val="zh-CN" w:eastAsia="zh-CN"/>
        </w:rPr>
        <w:t>月以来，</w:t>
      </w:r>
      <w:r w:rsidR="00B22865" w:rsidRPr="00D61985">
        <w:rPr>
          <w:rFonts w:cs="Calibri"/>
          <w:lang w:val="zh-CN" w:eastAsia="zh-CN"/>
        </w:rPr>
        <w:t>JPO</w:t>
      </w:r>
      <w:r w:rsidR="00B22865" w:rsidRPr="00D61985">
        <w:rPr>
          <w:rFonts w:cs="Calibri"/>
          <w:lang w:val="zh-CN" w:eastAsia="zh-CN"/>
        </w:rPr>
        <w:t>的使用提高了运营效率，并节省了</w:t>
      </w:r>
      <w:r w:rsidR="00B22865" w:rsidRPr="00D61985">
        <w:rPr>
          <w:rFonts w:cs="Calibri"/>
          <w:lang w:val="zh-CN" w:eastAsia="zh-CN"/>
        </w:rPr>
        <w:t>200</w:t>
      </w:r>
      <w:r w:rsidR="00B22865" w:rsidRPr="00D61985">
        <w:rPr>
          <w:rFonts w:cs="Calibri"/>
          <w:lang w:val="zh-CN" w:eastAsia="zh-CN"/>
        </w:rPr>
        <w:t>多万美元的成本。</w:t>
      </w:r>
    </w:p>
    <w:p w14:paraId="4838993C" w14:textId="51C5B10C" w:rsidR="00B22865" w:rsidRPr="00D61985" w:rsidRDefault="00961CB6" w:rsidP="00961CB6">
      <w:pPr>
        <w:pStyle w:val="enumlev1"/>
        <w:rPr>
          <w:rFonts w:cs="Calibri"/>
          <w:lang w:eastAsia="zh-CN"/>
        </w:rPr>
      </w:pPr>
      <w:r w:rsidRPr="00D61985">
        <w:rPr>
          <w:rFonts w:cs="Calibri"/>
          <w:lang w:val="zh-CN" w:eastAsia="zh-CN"/>
        </w:rPr>
        <w:t>•</w:t>
      </w:r>
      <w:r w:rsidRPr="00D61985">
        <w:rPr>
          <w:rFonts w:cs="Calibri"/>
          <w:lang w:val="zh-CN" w:eastAsia="zh-CN"/>
        </w:rPr>
        <w:tab/>
      </w:r>
      <w:r w:rsidR="00B22865" w:rsidRPr="00D61985">
        <w:rPr>
          <w:rFonts w:cs="Calibri"/>
          <w:lang w:val="zh-CN" w:eastAsia="zh-CN"/>
        </w:rPr>
        <w:t>启动</w:t>
      </w:r>
      <w:r w:rsidR="00B22865" w:rsidRPr="00D61985">
        <w:rPr>
          <w:rFonts w:cs="Calibri" w:hint="eastAsia"/>
          <w:lang w:val="zh-CN" w:eastAsia="zh-CN"/>
        </w:rPr>
        <w:t>了</w:t>
      </w:r>
      <w:r w:rsidR="00B22865" w:rsidRPr="00D61985">
        <w:rPr>
          <w:rFonts w:cs="Calibri"/>
          <w:b/>
          <w:bCs/>
          <w:lang w:val="zh-CN" w:eastAsia="zh-CN"/>
        </w:rPr>
        <w:t>青年专业人士计划</w:t>
      </w:r>
      <w:r w:rsidR="00B22865" w:rsidRPr="003D6142">
        <w:rPr>
          <w:rFonts w:cs="Calibri"/>
          <w:b/>
          <w:bCs/>
          <w:lang w:val="zh-CN" w:eastAsia="zh-CN"/>
        </w:rPr>
        <w:t>（</w:t>
      </w:r>
      <w:r w:rsidR="00B22865" w:rsidRPr="003D6142">
        <w:rPr>
          <w:rFonts w:cs="Calibri"/>
          <w:b/>
          <w:bCs/>
          <w:lang w:val="zh-CN" w:eastAsia="zh-CN"/>
        </w:rPr>
        <w:t>YPP</w:t>
      </w:r>
      <w:r w:rsidR="00B22865" w:rsidRPr="003D6142">
        <w:rPr>
          <w:rFonts w:cs="Calibri"/>
          <w:b/>
          <w:bCs/>
          <w:lang w:val="zh-CN" w:eastAsia="zh-CN"/>
        </w:rPr>
        <w:t>）</w:t>
      </w:r>
      <w:r w:rsidR="00B22865" w:rsidRPr="00D61985">
        <w:rPr>
          <w:rFonts w:cs="Calibri"/>
          <w:lang w:val="zh-CN" w:eastAsia="zh-CN"/>
        </w:rPr>
        <w:t>，通过引入新观点和</w:t>
      </w:r>
      <w:r w:rsidR="00B22865" w:rsidRPr="00D61985">
        <w:rPr>
          <w:rFonts w:cs="Calibri" w:hint="eastAsia"/>
          <w:lang w:val="zh-CN" w:eastAsia="zh-CN"/>
        </w:rPr>
        <w:t>新</w:t>
      </w:r>
      <w:r w:rsidR="00B22865" w:rsidRPr="00D61985">
        <w:rPr>
          <w:rFonts w:cs="Calibri"/>
          <w:lang w:val="zh-CN" w:eastAsia="zh-CN"/>
        </w:rPr>
        <w:t>技能提高员工效率。第一批</w:t>
      </w:r>
      <w:r w:rsidR="00B22865" w:rsidRPr="00D61985">
        <w:rPr>
          <w:rFonts w:cs="Calibri"/>
          <w:lang w:val="zh-CN" w:eastAsia="zh-CN"/>
        </w:rPr>
        <w:t>YPP</w:t>
      </w:r>
      <w:r w:rsidR="00B22865" w:rsidRPr="00D61985">
        <w:rPr>
          <w:rFonts w:cs="Calibri"/>
          <w:lang w:val="zh-CN" w:eastAsia="zh-CN"/>
        </w:rPr>
        <w:t>预计将于</w:t>
      </w:r>
      <w:r w:rsidR="00B22865" w:rsidRPr="00D61985">
        <w:rPr>
          <w:rFonts w:cs="Calibri"/>
          <w:lang w:val="zh-CN" w:eastAsia="zh-CN"/>
        </w:rPr>
        <w:t>2025</w:t>
      </w:r>
      <w:r w:rsidR="00B22865" w:rsidRPr="00D61985">
        <w:rPr>
          <w:rFonts w:cs="Calibri"/>
          <w:lang w:val="zh-CN" w:eastAsia="zh-CN"/>
        </w:rPr>
        <w:t>年</w:t>
      </w:r>
      <w:r w:rsidR="00B22865" w:rsidRPr="00D61985">
        <w:rPr>
          <w:rFonts w:cs="Calibri"/>
          <w:lang w:val="zh-CN" w:eastAsia="zh-CN"/>
        </w:rPr>
        <w:t>6</w:t>
      </w:r>
      <w:r w:rsidR="00B22865" w:rsidRPr="00D61985">
        <w:rPr>
          <w:rFonts w:cs="Calibri"/>
          <w:lang w:val="zh-CN" w:eastAsia="zh-CN"/>
        </w:rPr>
        <w:t>月</w:t>
      </w:r>
      <w:r w:rsidR="00B22865" w:rsidRPr="00D61985">
        <w:rPr>
          <w:rFonts w:cs="Calibri" w:hint="eastAsia"/>
          <w:lang w:val="zh-CN" w:eastAsia="zh-CN"/>
        </w:rPr>
        <w:t>启动</w:t>
      </w:r>
      <w:r w:rsidR="00B22865" w:rsidRPr="00D61985">
        <w:rPr>
          <w:rFonts w:cs="Calibri"/>
          <w:lang w:val="zh-CN" w:eastAsia="zh-CN"/>
        </w:rPr>
        <w:t>。</w:t>
      </w:r>
    </w:p>
    <w:p w14:paraId="3E5B76D4" w14:textId="6503F7FA" w:rsidR="00B22865" w:rsidRPr="00D61985" w:rsidRDefault="00961CB6" w:rsidP="00961CB6">
      <w:pPr>
        <w:pStyle w:val="enumlev1"/>
        <w:rPr>
          <w:rFonts w:cs="Calibri"/>
          <w:lang w:eastAsia="zh-CN"/>
        </w:rPr>
      </w:pPr>
      <w:r w:rsidRPr="00D61985">
        <w:rPr>
          <w:rFonts w:cs="Calibri"/>
          <w:lang w:val="zh-CN" w:eastAsia="zh-CN"/>
        </w:rPr>
        <w:t>•</w:t>
      </w:r>
      <w:r w:rsidRPr="00D61985">
        <w:rPr>
          <w:rFonts w:cs="Calibri"/>
          <w:lang w:val="zh-CN" w:eastAsia="zh-CN"/>
        </w:rPr>
        <w:tab/>
      </w:r>
      <w:r w:rsidR="00B22865" w:rsidRPr="00D61985">
        <w:rPr>
          <w:rFonts w:cs="Calibri"/>
          <w:lang w:val="zh-CN" w:eastAsia="zh-CN"/>
        </w:rPr>
        <w:t>完善</w:t>
      </w:r>
      <w:r w:rsidR="00B22865" w:rsidRPr="00D61985">
        <w:rPr>
          <w:rFonts w:cs="Calibri"/>
          <w:b/>
          <w:bCs/>
          <w:lang w:val="zh-CN" w:eastAsia="zh-CN"/>
        </w:rPr>
        <w:t>SSA</w:t>
      </w:r>
      <w:r w:rsidR="00B22865" w:rsidRPr="00D61985">
        <w:rPr>
          <w:rFonts w:cs="Calibri"/>
          <w:b/>
          <w:bCs/>
          <w:lang w:val="zh-CN" w:eastAsia="zh-CN"/>
        </w:rPr>
        <w:t>程序</w:t>
      </w:r>
      <w:r w:rsidR="00B22865" w:rsidRPr="00D61985">
        <w:rPr>
          <w:rFonts w:cs="Calibri"/>
          <w:lang w:val="zh-CN" w:eastAsia="zh-CN"/>
        </w:rPr>
        <w:t>（交付成果认证、利益冲突导则），以提高透明度和合</w:t>
      </w:r>
      <w:proofErr w:type="gramStart"/>
      <w:r w:rsidR="00B22865" w:rsidRPr="00D61985">
        <w:rPr>
          <w:rFonts w:cs="Calibri"/>
          <w:lang w:val="zh-CN" w:eastAsia="zh-CN"/>
        </w:rPr>
        <w:t>规</w:t>
      </w:r>
      <w:proofErr w:type="gramEnd"/>
      <w:r w:rsidR="00B22865" w:rsidRPr="00D61985">
        <w:rPr>
          <w:rFonts w:cs="Calibri"/>
          <w:lang w:val="zh-CN" w:eastAsia="zh-CN"/>
        </w:rPr>
        <w:t>性。</w:t>
      </w:r>
    </w:p>
    <w:p w14:paraId="55EA694C" w14:textId="2E7B2C1E" w:rsidR="00B22865" w:rsidRPr="00D61985" w:rsidRDefault="00961CB6" w:rsidP="00961CB6">
      <w:pPr>
        <w:pStyle w:val="enumlev1"/>
        <w:rPr>
          <w:rFonts w:cs="Calibri"/>
          <w:lang w:eastAsia="zh-CN"/>
        </w:rPr>
      </w:pPr>
      <w:r w:rsidRPr="00D61985">
        <w:rPr>
          <w:rFonts w:cs="Calibri"/>
          <w:lang w:val="zh-CN" w:eastAsia="zh-CN"/>
        </w:rPr>
        <w:t>•</w:t>
      </w:r>
      <w:r w:rsidRPr="00D61985">
        <w:rPr>
          <w:rFonts w:cs="Calibri"/>
          <w:lang w:val="zh-CN" w:eastAsia="zh-CN"/>
        </w:rPr>
        <w:tab/>
      </w:r>
      <w:r w:rsidR="00B22865" w:rsidRPr="00D61985">
        <w:rPr>
          <w:rFonts w:cs="Calibri"/>
          <w:lang w:val="zh-CN" w:eastAsia="zh-CN"/>
        </w:rPr>
        <w:t>2024</w:t>
      </w:r>
      <w:r w:rsidR="00B22865" w:rsidRPr="00D61985">
        <w:rPr>
          <w:rFonts w:cs="Calibri"/>
          <w:lang w:val="zh-CN" w:eastAsia="zh-CN"/>
        </w:rPr>
        <w:t>年参与</w:t>
      </w:r>
      <w:r w:rsidR="00B22865" w:rsidRPr="00D61985">
        <w:rPr>
          <w:rFonts w:cs="Calibri" w:hint="eastAsia"/>
          <w:lang w:val="zh-CN" w:eastAsia="zh-CN"/>
        </w:rPr>
        <w:t>了</w:t>
      </w:r>
      <w:r w:rsidR="00B22865" w:rsidRPr="00D61985">
        <w:rPr>
          <w:rFonts w:cs="Calibri"/>
          <w:lang w:val="zh-CN" w:eastAsia="zh-CN"/>
        </w:rPr>
        <w:t>首个联合国机构间生成式人工智能项目，开发</w:t>
      </w:r>
      <w:r w:rsidR="00B22865" w:rsidRPr="00D61985">
        <w:rPr>
          <w:rFonts w:cs="Calibri" w:hint="eastAsia"/>
          <w:lang w:val="zh-CN" w:eastAsia="zh-CN"/>
        </w:rPr>
        <w:t>了</w:t>
      </w:r>
      <w:r w:rsidR="00B22865" w:rsidRPr="00D61985">
        <w:rPr>
          <w:rFonts w:cs="Calibri"/>
          <w:lang w:val="zh-CN" w:eastAsia="zh-CN"/>
        </w:rPr>
        <w:t>用于人力资源查询的人工智能聊天机器人，通过自动</w:t>
      </w:r>
      <w:r w:rsidR="00B22865" w:rsidRPr="00D61985">
        <w:rPr>
          <w:rFonts w:cs="Calibri" w:hint="eastAsia"/>
          <w:lang w:val="zh-CN" w:eastAsia="zh-CN"/>
        </w:rPr>
        <w:t>回答</w:t>
      </w:r>
      <w:r w:rsidR="00B22865" w:rsidRPr="00D61985">
        <w:rPr>
          <w:rFonts w:cs="Calibri"/>
          <w:lang w:val="zh-CN" w:eastAsia="zh-CN"/>
        </w:rPr>
        <w:t>政策问题提高人力资源服务的</w:t>
      </w:r>
      <w:r w:rsidR="00B22865" w:rsidRPr="00D61985">
        <w:rPr>
          <w:rFonts w:cs="Calibri" w:hint="eastAsia"/>
          <w:lang w:val="zh-CN" w:eastAsia="zh-CN"/>
        </w:rPr>
        <w:t>可用</w:t>
      </w:r>
      <w:r w:rsidR="00B22865" w:rsidRPr="00D61985">
        <w:rPr>
          <w:rFonts w:cs="Calibri"/>
          <w:lang w:val="zh-CN" w:eastAsia="zh-CN"/>
        </w:rPr>
        <w:t>性、</w:t>
      </w:r>
      <w:r w:rsidR="00B22865" w:rsidRPr="00D61985">
        <w:rPr>
          <w:rFonts w:cs="Calibri" w:hint="eastAsia"/>
          <w:lang w:val="zh-CN" w:eastAsia="zh-CN"/>
        </w:rPr>
        <w:t>降低</w:t>
      </w:r>
      <w:r w:rsidR="00B22865" w:rsidRPr="00D61985">
        <w:rPr>
          <w:rFonts w:cs="Calibri"/>
          <w:lang w:val="zh-CN" w:eastAsia="zh-CN"/>
        </w:rPr>
        <w:t>工作量</w:t>
      </w:r>
      <w:r w:rsidR="00B22865" w:rsidRPr="00D61985">
        <w:rPr>
          <w:rFonts w:cs="Calibri" w:hint="eastAsia"/>
          <w:lang w:val="zh-CN" w:eastAsia="zh-CN"/>
        </w:rPr>
        <w:t>并</w:t>
      </w:r>
      <w:r w:rsidR="00B22865" w:rsidRPr="00D61985">
        <w:rPr>
          <w:rFonts w:cs="Calibri"/>
          <w:lang w:val="zh-CN" w:eastAsia="zh-CN"/>
        </w:rPr>
        <w:t>改善信息</w:t>
      </w:r>
      <w:r w:rsidR="00B22865" w:rsidRPr="00D61985">
        <w:rPr>
          <w:rFonts w:cs="Calibri" w:hint="eastAsia"/>
          <w:lang w:val="zh-CN" w:eastAsia="zh-CN"/>
        </w:rPr>
        <w:t>的获取</w:t>
      </w:r>
      <w:r w:rsidR="00B22865" w:rsidRPr="00D61985">
        <w:rPr>
          <w:rFonts w:cs="Calibri"/>
          <w:lang w:val="zh-CN" w:eastAsia="zh-CN"/>
        </w:rPr>
        <w:t>。</w:t>
      </w:r>
    </w:p>
    <w:p w14:paraId="1CD670FD" w14:textId="0A3076BE" w:rsidR="00B22865" w:rsidRDefault="00961CB6" w:rsidP="00961CB6">
      <w:pPr>
        <w:pStyle w:val="enumlev1"/>
        <w:rPr>
          <w:lang w:eastAsia="zh-CN"/>
        </w:rPr>
      </w:pPr>
      <w:r w:rsidRPr="00B22865">
        <w:rPr>
          <w:lang w:val="zh-CN" w:eastAsia="zh-CN"/>
        </w:rPr>
        <w:t>•</w:t>
      </w:r>
      <w:r>
        <w:rPr>
          <w:lang w:val="zh-CN" w:eastAsia="zh-CN"/>
        </w:rPr>
        <w:tab/>
      </w:r>
      <w:r w:rsidR="00B22865">
        <w:rPr>
          <w:lang w:val="zh-CN" w:eastAsia="zh-CN"/>
        </w:rPr>
        <w:t>开发</w:t>
      </w:r>
      <w:r w:rsidR="00B22865" w:rsidRPr="00BB23B2">
        <w:rPr>
          <w:rFonts w:hint="eastAsia"/>
          <w:b/>
          <w:bCs/>
          <w:lang w:val="zh-CN" w:eastAsia="zh-CN"/>
        </w:rPr>
        <w:t>信息概览程序以</w:t>
      </w:r>
      <w:r w:rsidR="00B22865" w:rsidRPr="00BB23B2">
        <w:rPr>
          <w:b/>
          <w:bCs/>
          <w:lang w:val="zh-CN" w:eastAsia="zh-CN"/>
        </w:rPr>
        <w:t>提供</w:t>
      </w:r>
      <w:r w:rsidR="00B22865">
        <w:rPr>
          <w:rFonts w:hint="eastAsia"/>
          <w:b/>
          <w:bCs/>
          <w:lang w:val="zh-CN" w:eastAsia="zh-CN"/>
        </w:rPr>
        <w:t>劳动力</w:t>
      </w:r>
      <w:r w:rsidR="00B22865" w:rsidRPr="00BB23B2">
        <w:rPr>
          <w:rFonts w:hint="eastAsia"/>
          <w:b/>
          <w:bCs/>
          <w:lang w:val="zh-CN" w:eastAsia="zh-CN"/>
        </w:rPr>
        <w:t>数据</w:t>
      </w:r>
      <w:r w:rsidR="00B22865" w:rsidRPr="00BB23B2">
        <w:rPr>
          <w:b/>
          <w:bCs/>
          <w:lang w:val="zh-CN" w:eastAsia="zh-CN"/>
        </w:rPr>
        <w:t>分析</w:t>
      </w:r>
      <w:r w:rsidR="00B22865">
        <w:rPr>
          <w:rFonts w:hint="eastAsia"/>
          <w:lang w:val="zh-CN" w:eastAsia="zh-CN"/>
        </w:rPr>
        <w:t>水平并</w:t>
      </w:r>
      <w:r w:rsidR="00B22865">
        <w:rPr>
          <w:lang w:val="zh-CN" w:eastAsia="zh-CN"/>
        </w:rPr>
        <w:t>监控</w:t>
      </w:r>
      <w:r w:rsidR="00B22865" w:rsidRPr="00BB23B2">
        <w:rPr>
          <w:b/>
          <w:bCs/>
          <w:lang w:val="zh-CN" w:eastAsia="zh-CN"/>
        </w:rPr>
        <w:t>远程办公</w:t>
      </w:r>
      <w:r w:rsidR="00B22865">
        <w:rPr>
          <w:rFonts w:hint="eastAsia"/>
          <w:lang w:val="zh-CN" w:eastAsia="zh-CN"/>
        </w:rPr>
        <w:t>是否符合</w:t>
      </w:r>
      <w:r w:rsidR="00B22865">
        <w:rPr>
          <w:lang w:val="zh-CN" w:eastAsia="zh-CN"/>
        </w:rPr>
        <w:t>政策</w:t>
      </w:r>
      <w:r w:rsidR="00B22865">
        <w:rPr>
          <w:rFonts w:hint="eastAsia"/>
          <w:lang w:val="zh-CN" w:eastAsia="zh-CN"/>
        </w:rPr>
        <w:t>规定</w:t>
      </w:r>
      <w:r w:rsidR="00B22865">
        <w:rPr>
          <w:lang w:val="zh-CN" w:eastAsia="zh-CN"/>
        </w:rPr>
        <w:t>。</w:t>
      </w:r>
    </w:p>
    <w:p w14:paraId="69B94E5C" w14:textId="1D93D6C4" w:rsidR="00B22865" w:rsidRPr="00EE4A5F" w:rsidRDefault="00961CB6" w:rsidP="00961CB6">
      <w:pPr>
        <w:pStyle w:val="enumlev1"/>
        <w:rPr>
          <w:lang w:eastAsia="zh-CN"/>
        </w:rPr>
      </w:pPr>
      <w:r w:rsidRPr="00B22865">
        <w:rPr>
          <w:lang w:val="zh-CN" w:eastAsia="zh-CN"/>
        </w:rPr>
        <w:t>•</w:t>
      </w:r>
      <w:r>
        <w:rPr>
          <w:lang w:val="zh-CN" w:eastAsia="zh-CN"/>
        </w:rPr>
        <w:tab/>
      </w:r>
      <w:r w:rsidR="00B22865">
        <w:rPr>
          <w:rFonts w:hint="eastAsia"/>
          <w:lang w:eastAsia="zh-CN"/>
        </w:rPr>
        <w:t>已</w:t>
      </w:r>
      <w:r w:rsidR="00B22865">
        <w:rPr>
          <w:lang w:val="zh-CN" w:eastAsia="zh-CN"/>
        </w:rPr>
        <w:t>采取措施，确保</w:t>
      </w:r>
      <w:r w:rsidR="00B22865">
        <w:rPr>
          <w:rFonts w:hint="eastAsia"/>
          <w:lang w:val="zh-CN" w:eastAsia="zh-CN"/>
        </w:rPr>
        <w:t>提供</w:t>
      </w:r>
      <w:r w:rsidR="00B22865" w:rsidRPr="002659E7">
        <w:rPr>
          <w:lang w:val="zh-CN" w:eastAsia="zh-CN"/>
        </w:rPr>
        <w:t>更具</w:t>
      </w:r>
      <w:r w:rsidR="00B22865" w:rsidRPr="002659E7">
        <w:rPr>
          <w:b/>
          <w:bCs/>
          <w:lang w:val="zh-CN" w:eastAsia="zh-CN"/>
        </w:rPr>
        <w:t>可持续性和成本效益的学习功能</w:t>
      </w:r>
      <w:r w:rsidR="00B22865">
        <w:rPr>
          <w:lang w:val="zh-CN" w:eastAsia="zh-CN"/>
        </w:rPr>
        <w:t>，同时保持最高</w:t>
      </w:r>
      <w:r w:rsidR="00B22865">
        <w:rPr>
          <w:rFonts w:hint="eastAsia"/>
          <w:lang w:val="zh-CN" w:eastAsia="zh-CN"/>
        </w:rPr>
        <w:t>的</w:t>
      </w:r>
      <w:r w:rsidR="00B22865">
        <w:rPr>
          <w:lang w:val="zh-CN" w:eastAsia="zh-CN"/>
        </w:rPr>
        <w:t>培训标准：与联合国日内瓦办事处（</w:t>
      </w:r>
      <w:r w:rsidR="00B22865">
        <w:rPr>
          <w:lang w:val="zh-CN" w:eastAsia="zh-CN"/>
        </w:rPr>
        <w:t>UNOG</w:t>
      </w:r>
      <w:r w:rsidR="00B22865">
        <w:rPr>
          <w:lang w:val="zh-CN" w:eastAsia="zh-CN"/>
        </w:rPr>
        <w:t>）一起</w:t>
      </w:r>
      <w:r w:rsidR="00B22865">
        <w:rPr>
          <w:rFonts w:hint="eastAsia"/>
          <w:lang w:val="zh-CN" w:eastAsia="zh-CN"/>
        </w:rPr>
        <w:t>优化</w:t>
      </w:r>
      <w:r w:rsidR="00B22865">
        <w:rPr>
          <w:lang w:val="zh-CN" w:eastAsia="zh-CN"/>
        </w:rPr>
        <w:t>语言培训，以确保</w:t>
      </w:r>
      <w:r w:rsidR="00B22865">
        <w:rPr>
          <w:rFonts w:hint="eastAsia"/>
          <w:lang w:val="zh-CN" w:eastAsia="zh-CN"/>
        </w:rPr>
        <w:t>在削</w:t>
      </w:r>
      <w:r w:rsidR="00B22865">
        <w:rPr>
          <w:rFonts w:hint="eastAsia"/>
          <w:lang w:val="zh-CN" w:eastAsia="zh-CN"/>
        </w:rPr>
        <w:lastRenderedPageBreak/>
        <w:t>减后的</w:t>
      </w:r>
      <w:r w:rsidR="00B22865">
        <w:rPr>
          <w:lang w:val="zh-CN" w:eastAsia="zh-CN"/>
        </w:rPr>
        <w:t>年度上限内（削减超过</w:t>
      </w:r>
      <w:r w:rsidR="00B22865">
        <w:rPr>
          <w:lang w:val="zh-CN" w:eastAsia="zh-CN"/>
        </w:rPr>
        <w:t>13%</w:t>
      </w:r>
      <w:r w:rsidR="00B22865">
        <w:rPr>
          <w:lang w:val="zh-CN" w:eastAsia="zh-CN"/>
        </w:rPr>
        <w:t>）</w:t>
      </w:r>
      <w:r w:rsidR="00B22865">
        <w:rPr>
          <w:rFonts w:hint="eastAsia"/>
          <w:lang w:val="zh-CN" w:eastAsia="zh-CN"/>
        </w:rPr>
        <w:t>保障学习的</w:t>
      </w:r>
      <w:r w:rsidR="00B22865">
        <w:rPr>
          <w:lang w:val="zh-CN" w:eastAsia="zh-CN"/>
        </w:rPr>
        <w:t>连贯性和成本效益；自</w:t>
      </w:r>
      <w:r w:rsidR="00B22865">
        <w:rPr>
          <w:lang w:val="zh-CN" w:eastAsia="zh-CN"/>
        </w:rPr>
        <w:t>2021</w:t>
      </w:r>
      <w:r w:rsidR="00B22865">
        <w:rPr>
          <w:lang w:val="zh-CN" w:eastAsia="zh-CN"/>
        </w:rPr>
        <w:t>年起，</w:t>
      </w:r>
      <w:r w:rsidR="00B22865">
        <w:rPr>
          <w:rFonts w:hint="eastAsia"/>
          <w:lang w:val="zh-CN" w:eastAsia="zh-CN"/>
        </w:rPr>
        <w:t>国际电</w:t>
      </w:r>
      <w:proofErr w:type="gramStart"/>
      <w:r w:rsidR="00B22865">
        <w:rPr>
          <w:rFonts w:hint="eastAsia"/>
          <w:lang w:val="zh-CN" w:eastAsia="zh-CN"/>
        </w:rPr>
        <w:t>联</w:t>
      </w:r>
      <w:r w:rsidR="00B22865">
        <w:rPr>
          <w:lang w:val="zh-CN" w:eastAsia="zh-CN"/>
        </w:rPr>
        <w:t>采用</w:t>
      </w:r>
      <w:proofErr w:type="gramEnd"/>
      <w:r w:rsidR="00B22865">
        <w:rPr>
          <w:lang w:val="zh-CN" w:eastAsia="zh-CN"/>
        </w:rPr>
        <w:t>了混合培训模式，</w:t>
      </w:r>
      <w:r w:rsidR="00B22865">
        <w:rPr>
          <w:rFonts w:hint="eastAsia"/>
          <w:lang w:val="zh-CN" w:eastAsia="zh-CN"/>
        </w:rPr>
        <w:t>目的是</w:t>
      </w:r>
      <w:r w:rsidR="00B22865">
        <w:rPr>
          <w:lang w:val="zh-CN" w:eastAsia="zh-CN"/>
        </w:rPr>
        <w:t>提高</w:t>
      </w:r>
      <w:r w:rsidR="00B22865">
        <w:rPr>
          <w:rFonts w:hint="eastAsia"/>
          <w:lang w:val="zh-CN" w:eastAsia="zh-CN"/>
        </w:rPr>
        <w:t>课程的可获取水平</w:t>
      </w:r>
      <w:r w:rsidR="00B22865">
        <w:rPr>
          <w:lang w:val="zh-CN" w:eastAsia="zh-CN"/>
        </w:rPr>
        <w:t>，控制成本并保持稳定的预算；最大限度地利用内部资源维持高质量培训，同时最大限度地减少对外依赖。</w:t>
      </w:r>
    </w:p>
    <w:p w14:paraId="04FFFEF6" w14:textId="65BD55BA" w:rsidR="00B22865" w:rsidRPr="00961CB6" w:rsidRDefault="00961CB6" w:rsidP="00961CB6">
      <w:pPr>
        <w:pStyle w:val="Heading2"/>
        <w:rPr>
          <w:lang w:eastAsia="zh-CN"/>
        </w:rPr>
      </w:pPr>
      <w:r w:rsidRPr="00961CB6">
        <w:rPr>
          <w:rFonts w:hint="eastAsia"/>
          <w:lang w:eastAsia="zh-CN"/>
        </w:rPr>
        <w:t>3.5</w:t>
      </w:r>
      <w:r w:rsidRPr="00961CB6">
        <w:rPr>
          <w:lang w:eastAsia="zh-CN"/>
        </w:rPr>
        <w:tab/>
      </w:r>
      <w:r w:rsidR="00B22865" w:rsidRPr="00961CB6">
        <w:rPr>
          <w:lang w:eastAsia="zh-CN"/>
        </w:rPr>
        <w:t>高效的新办公楼项目和设施管理</w:t>
      </w:r>
    </w:p>
    <w:p w14:paraId="6BE4C72E" w14:textId="50BAC0CE" w:rsidR="00B22865" w:rsidRDefault="00961CB6" w:rsidP="00961CB6">
      <w:pPr>
        <w:pStyle w:val="enumlev1"/>
        <w:rPr>
          <w:lang w:eastAsia="zh-CN"/>
        </w:rPr>
      </w:pPr>
      <w:r w:rsidRPr="00B22865">
        <w:rPr>
          <w:lang w:val="zh-CN" w:eastAsia="zh-CN"/>
        </w:rPr>
        <w:t>•</w:t>
      </w:r>
      <w:r>
        <w:rPr>
          <w:lang w:val="zh-CN" w:eastAsia="zh-CN"/>
        </w:rPr>
        <w:tab/>
      </w:r>
      <w:r w:rsidR="00B22865">
        <w:rPr>
          <w:lang w:val="zh-CN" w:eastAsia="zh-CN"/>
        </w:rPr>
        <w:t>通过重新设计和严格的成本控制措施，对此前超出预算</w:t>
      </w:r>
      <w:r w:rsidR="00B22865">
        <w:rPr>
          <w:lang w:val="zh-CN" w:eastAsia="zh-CN"/>
        </w:rPr>
        <w:t>30%</w:t>
      </w:r>
      <w:r w:rsidR="00B22865">
        <w:rPr>
          <w:lang w:val="zh-CN" w:eastAsia="zh-CN"/>
        </w:rPr>
        <w:t>的</w:t>
      </w:r>
      <w:r w:rsidR="00B22865" w:rsidRPr="005F155A">
        <w:rPr>
          <w:b/>
          <w:bCs/>
          <w:lang w:val="zh-CN" w:eastAsia="zh-CN"/>
        </w:rPr>
        <w:t>国际电联办公楼项目</w:t>
      </w:r>
      <w:r w:rsidR="00B22865">
        <w:rPr>
          <w:lang w:val="zh-CN" w:eastAsia="zh-CN"/>
        </w:rPr>
        <w:t>进行了</w:t>
      </w:r>
      <w:r w:rsidR="00B22865">
        <w:rPr>
          <w:rFonts w:hint="eastAsia"/>
          <w:lang w:val="zh-CN" w:eastAsia="zh-CN"/>
        </w:rPr>
        <w:t>重大调整</w:t>
      </w:r>
      <w:r w:rsidR="00B22865">
        <w:rPr>
          <w:lang w:val="zh-CN" w:eastAsia="zh-CN"/>
        </w:rPr>
        <w:t>。</w:t>
      </w:r>
    </w:p>
    <w:p w14:paraId="42BA292B" w14:textId="1A2B9EC5" w:rsidR="00B22865" w:rsidRDefault="00961CB6" w:rsidP="00961CB6">
      <w:pPr>
        <w:pStyle w:val="enumlev1"/>
        <w:rPr>
          <w:lang w:eastAsia="zh-CN"/>
        </w:rPr>
      </w:pPr>
      <w:r w:rsidRPr="00B22865">
        <w:rPr>
          <w:lang w:val="zh-CN" w:eastAsia="zh-CN"/>
        </w:rPr>
        <w:t>•</w:t>
      </w:r>
      <w:r>
        <w:rPr>
          <w:lang w:val="zh-CN" w:eastAsia="zh-CN"/>
        </w:rPr>
        <w:tab/>
      </w:r>
      <w:r w:rsidR="00B22865">
        <w:rPr>
          <w:lang w:val="zh-CN" w:eastAsia="zh-CN"/>
        </w:rPr>
        <w:t>实施战略采购谈判，通过优化的供应商合同将</w:t>
      </w:r>
      <w:r w:rsidR="00B22865" w:rsidRPr="005F155A">
        <w:rPr>
          <w:b/>
          <w:bCs/>
          <w:lang w:val="zh-CN" w:eastAsia="zh-CN"/>
        </w:rPr>
        <w:t>能源</w:t>
      </w:r>
      <w:r w:rsidR="00B22865">
        <w:rPr>
          <w:rFonts w:hint="eastAsia"/>
          <w:b/>
          <w:bCs/>
          <w:lang w:val="zh-CN" w:eastAsia="zh-CN"/>
        </w:rPr>
        <w:t>费用</w:t>
      </w:r>
      <w:r w:rsidR="00B22865" w:rsidRPr="005F155A">
        <w:rPr>
          <w:b/>
          <w:bCs/>
          <w:lang w:val="zh-CN" w:eastAsia="zh-CN"/>
        </w:rPr>
        <w:t>降低</w:t>
      </w:r>
      <w:r w:rsidR="00B22865" w:rsidRPr="005F155A">
        <w:rPr>
          <w:b/>
          <w:bCs/>
          <w:lang w:val="zh-CN" w:eastAsia="zh-CN"/>
        </w:rPr>
        <w:t>40%</w:t>
      </w:r>
      <w:r w:rsidR="00B22865">
        <w:rPr>
          <w:lang w:val="zh-CN" w:eastAsia="zh-CN"/>
        </w:rPr>
        <w:t>。</w:t>
      </w:r>
    </w:p>
    <w:p w14:paraId="7ACA4164" w14:textId="17956E7F" w:rsidR="00B22865" w:rsidRPr="00D44522" w:rsidRDefault="00961CB6" w:rsidP="00961CB6">
      <w:pPr>
        <w:pStyle w:val="enumlev1"/>
        <w:rPr>
          <w:lang w:eastAsia="zh-CN"/>
        </w:rPr>
      </w:pPr>
      <w:r w:rsidRPr="00B22865">
        <w:rPr>
          <w:lang w:val="zh-CN" w:eastAsia="zh-CN"/>
        </w:rPr>
        <w:t>•</w:t>
      </w:r>
      <w:r>
        <w:rPr>
          <w:lang w:val="zh-CN" w:eastAsia="zh-CN"/>
        </w:rPr>
        <w:tab/>
      </w:r>
      <w:r w:rsidR="00B22865">
        <w:rPr>
          <w:rFonts w:hint="eastAsia"/>
          <w:lang w:val="zh-CN" w:eastAsia="zh-CN"/>
        </w:rPr>
        <w:t>落实</w:t>
      </w:r>
      <w:r w:rsidR="00B22865">
        <w:rPr>
          <w:lang w:val="zh-CN" w:eastAsia="zh-CN"/>
        </w:rPr>
        <w:t>若干解决方案以实现节能（包括安装带有运动传感器和运动探测器的</w:t>
      </w:r>
      <w:r w:rsidR="00B22865">
        <w:rPr>
          <w:lang w:val="zh-CN" w:eastAsia="zh-CN"/>
        </w:rPr>
        <w:t>LED</w:t>
      </w:r>
      <w:r w:rsidR="00B22865">
        <w:rPr>
          <w:lang w:val="zh-CN" w:eastAsia="zh-CN"/>
        </w:rPr>
        <w:t>灯）。</w:t>
      </w:r>
    </w:p>
    <w:p w14:paraId="3C3B9350" w14:textId="468E30EF" w:rsidR="00B22865" w:rsidRDefault="00961CB6" w:rsidP="00961CB6">
      <w:pPr>
        <w:pStyle w:val="enumlev1"/>
        <w:rPr>
          <w:lang w:eastAsia="zh-CN"/>
        </w:rPr>
      </w:pPr>
      <w:r w:rsidRPr="00B22865">
        <w:rPr>
          <w:lang w:val="zh-CN" w:eastAsia="zh-CN"/>
        </w:rPr>
        <w:t>•</w:t>
      </w:r>
      <w:r>
        <w:rPr>
          <w:lang w:val="zh-CN" w:eastAsia="zh-CN"/>
        </w:rPr>
        <w:tab/>
      </w:r>
      <w:r w:rsidR="00B22865">
        <w:rPr>
          <w:lang w:val="zh-CN" w:eastAsia="zh-CN"/>
        </w:rPr>
        <w:t>在国际电联</w:t>
      </w:r>
      <w:r w:rsidR="00B22865">
        <w:rPr>
          <w:lang w:val="zh-CN" w:eastAsia="zh-CN"/>
        </w:rPr>
        <w:t>Montbrillant</w:t>
      </w:r>
      <w:r w:rsidR="00B22865">
        <w:rPr>
          <w:lang w:val="zh-CN" w:eastAsia="zh-CN"/>
        </w:rPr>
        <w:t>大楼测试</w:t>
      </w:r>
      <w:r w:rsidR="00B22865">
        <w:rPr>
          <w:rFonts w:hint="eastAsia"/>
          <w:lang w:val="zh-CN" w:eastAsia="zh-CN"/>
        </w:rPr>
        <w:t>“利用</w:t>
      </w:r>
      <w:r w:rsidR="00B22865">
        <w:rPr>
          <w:lang w:val="zh-CN" w:eastAsia="zh-CN"/>
        </w:rPr>
        <w:t>日内瓦</w:t>
      </w:r>
      <w:r w:rsidR="00B22865">
        <w:rPr>
          <w:rFonts w:hint="eastAsia"/>
          <w:lang w:val="zh-CN" w:eastAsia="zh-CN"/>
        </w:rPr>
        <w:t>湖水</w:t>
      </w:r>
      <w:r w:rsidR="00B22865" w:rsidRPr="005F155A">
        <w:rPr>
          <w:rFonts w:hint="eastAsia"/>
          <w:lang w:val="zh-CN" w:eastAsia="zh-CN"/>
        </w:rPr>
        <w:t>供冷和供热</w:t>
      </w:r>
      <w:r w:rsidR="00B22865">
        <w:rPr>
          <w:lang w:val="zh-CN" w:eastAsia="zh-CN"/>
        </w:rPr>
        <w:t>（</w:t>
      </w:r>
      <w:r w:rsidR="00B22865">
        <w:rPr>
          <w:lang w:val="zh-CN" w:eastAsia="zh-CN"/>
        </w:rPr>
        <w:t>GLN</w:t>
      </w:r>
      <w:r w:rsidR="00B22865">
        <w:rPr>
          <w:lang w:val="zh-CN" w:eastAsia="zh-CN"/>
        </w:rPr>
        <w:t>）</w:t>
      </w:r>
      <w:r w:rsidR="00B22865">
        <w:rPr>
          <w:rFonts w:hint="eastAsia"/>
          <w:lang w:val="zh-CN" w:eastAsia="zh-CN"/>
        </w:rPr>
        <w:t>”</w:t>
      </w:r>
      <w:r w:rsidR="00B22865">
        <w:rPr>
          <w:lang w:val="zh-CN" w:eastAsia="zh-CN"/>
        </w:rPr>
        <w:t>项目（整合可再生能源并提高能源效率）。如果最终确定</w:t>
      </w:r>
      <w:r w:rsidR="00B22865">
        <w:rPr>
          <w:rFonts w:hint="eastAsia"/>
          <w:lang w:val="zh-CN" w:eastAsia="zh-CN"/>
        </w:rPr>
        <w:t>采用</w:t>
      </w:r>
      <w:r w:rsidR="00B22865">
        <w:rPr>
          <w:lang w:val="zh-CN" w:eastAsia="zh-CN"/>
        </w:rPr>
        <w:t>，将进一步减少电力消耗。</w:t>
      </w:r>
    </w:p>
    <w:p w14:paraId="548F32D0" w14:textId="507EAA26" w:rsidR="00B22865" w:rsidRPr="00CC5164" w:rsidRDefault="00CC5164" w:rsidP="00CC5164">
      <w:pPr>
        <w:pStyle w:val="Heading2"/>
        <w:rPr>
          <w:lang w:eastAsia="zh-CN"/>
        </w:rPr>
      </w:pPr>
      <w:r w:rsidRPr="00CC5164">
        <w:rPr>
          <w:rFonts w:hint="eastAsia"/>
          <w:lang w:eastAsia="zh-CN"/>
        </w:rPr>
        <w:t>3.6</w:t>
      </w:r>
      <w:r w:rsidRPr="00CC5164">
        <w:rPr>
          <w:lang w:eastAsia="zh-CN"/>
        </w:rPr>
        <w:tab/>
      </w:r>
      <w:r w:rsidR="00B22865" w:rsidRPr="00CC5164">
        <w:rPr>
          <w:lang w:eastAsia="zh-CN"/>
        </w:rPr>
        <w:t>提升笔译效率</w:t>
      </w:r>
    </w:p>
    <w:p w14:paraId="149D2BBC" w14:textId="020F5D92" w:rsidR="00B22865" w:rsidRPr="00860340" w:rsidRDefault="00CC5164" w:rsidP="00CC5164">
      <w:pPr>
        <w:pStyle w:val="enumlev1"/>
        <w:rPr>
          <w:lang w:eastAsia="zh-CN"/>
        </w:rPr>
      </w:pPr>
      <w:r w:rsidRPr="00B22865">
        <w:rPr>
          <w:lang w:val="zh-CN" w:eastAsia="zh-CN"/>
        </w:rPr>
        <w:t>•</w:t>
      </w:r>
      <w:r>
        <w:rPr>
          <w:lang w:val="zh-CN" w:eastAsia="zh-CN"/>
        </w:rPr>
        <w:tab/>
      </w:r>
      <w:r w:rsidR="00B22865">
        <w:rPr>
          <w:lang w:val="zh-CN" w:eastAsia="zh-CN"/>
        </w:rPr>
        <w:t>削减</w:t>
      </w:r>
      <w:r w:rsidR="00B22865" w:rsidRPr="005F155A">
        <w:rPr>
          <w:b/>
          <w:bCs/>
          <w:lang w:val="zh-CN" w:eastAsia="zh-CN"/>
        </w:rPr>
        <w:t>笔译行政流程</w:t>
      </w:r>
      <w:r w:rsidR="00B22865" w:rsidRPr="00492690">
        <w:rPr>
          <w:lang w:val="zh-CN" w:eastAsia="zh-CN"/>
        </w:rPr>
        <w:t>费用</w:t>
      </w:r>
      <w:r w:rsidR="00B22865">
        <w:rPr>
          <w:lang w:val="zh-CN" w:eastAsia="zh-CN"/>
        </w:rPr>
        <w:t>（每位</w:t>
      </w:r>
      <w:proofErr w:type="gramStart"/>
      <w:r w:rsidR="00B22865">
        <w:rPr>
          <w:lang w:val="zh-CN" w:eastAsia="zh-CN"/>
        </w:rPr>
        <w:t>笔译员</w:t>
      </w:r>
      <w:proofErr w:type="gramEnd"/>
      <w:r w:rsidR="00B22865">
        <w:rPr>
          <w:lang w:val="zh-CN" w:eastAsia="zh-CN"/>
        </w:rPr>
        <w:t>每天</w:t>
      </w:r>
      <w:r w:rsidR="00B22865">
        <w:rPr>
          <w:rFonts w:hint="eastAsia"/>
          <w:lang w:val="zh-CN" w:eastAsia="zh-CN"/>
        </w:rPr>
        <w:t>翻译量</w:t>
      </w:r>
      <w:r w:rsidR="00B22865">
        <w:rPr>
          <w:lang w:val="zh-CN" w:eastAsia="zh-CN"/>
        </w:rPr>
        <w:t>提高</w:t>
      </w:r>
      <w:r w:rsidR="00B22865">
        <w:rPr>
          <w:lang w:val="zh-CN" w:eastAsia="zh-CN"/>
        </w:rPr>
        <w:t>20%</w:t>
      </w:r>
      <w:r w:rsidR="00B22865">
        <w:rPr>
          <w:lang w:val="zh-CN" w:eastAsia="zh-CN"/>
        </w:rPr>
        <w:t>）</w:t>
      </w:r>
      <w:r w:rsidR="00B22865">
        <w:rPr>
          <w:rFonts w:hint="eastAsia"/>
          <w:lang w:val="zh-CN" w:eastAsia="zh-CN"/>
        </w:rPr>
        <w:t>且还将</w:t>
      </w:r>
      <w:r w:rsidR="00B22865">
        <w:rPr>
          <w:lang w:val="zh-CN" w:eastAsia="zh-CN"/>
        </w:rPr>
        <w:t>进一步</w:t>
      </w:r>
      <w:r w:rsidR="00B22865">
        <w:rPr>
          <w:rFonts w:hint="eastAsia"/>
          <w:lang w:val="zh-CN" w:eastAsia="zh-CN"/>
        </w:rPr>
        <w:t>制定</w:t>
      </w:r>
      <w:r w:rsidR="00B22865">
        <w:rPr>
          <w:lang w:val="zh-CN" w:eastAsia="zh-CN"/>
        </w:rPr>
        <w:t>年度</w:t>
      </w:r>
      <w:r w:rsidR="00B22865">
        <w:rPr>
          <w:rFonts w:hint="eastAsia"/>
          <w:lang w:val="zh-CN" w:eastAsia="zh-CN"/>
        </w:rPr>
        <w:t>增</w:t>
      </w:r>
      <w:r w:rsidR="00B22865">
        <w:rPr>
          <w:lang w:val="zh-CN" w:eastAsia="zh-CN"/>
        </w:rPr>
        <w:t>效目标。</w:t>
      </w:r>
    </w:p>
    <w:p w14:paraId="6CA37A6D" w14:textId="193D1B15" w:rsidR="00B22865" w:rsidRPr="00CC5164" w:rsidRDefault="00CC5164" w:rsidP="00CC5164">
      <w:pPr>
        <w:pStyle w:val="Heading2"/>
        <w:rPr>
          <w:lang w:eastAsia="zh-CN"/>
        </w:rPr>
      </w:pPr>
      <w:r w:rsidRPr="00CC5164">
        <w:rPr>
          <w:rFonts w:hint="eastAsia"/>
          <w:lang w:eastAsia="zh-CN"/>
        </w:rPr>
        <w:t>3.7</w:t>
      </w:r>
      <w:r w:rsidRPr="00CC5164">
        <w:rPr>
          <w:lang w:eastAsia="zh-CN"/>
        </w:rPr>
        <w:tab/>
      </w:r>
      <w:r w:rsidR="00B22865" w:rsidRPr="00CC5164">
        <w:rPr>
          <w:lang w:eastAsia="zh-CN"/>
        </w:rPr>
        <w:t>利用数据</w:t>
      </w:r>
      <w:r w:rsidR="00B22865" w:rsidRPr="00CC5164">
        <w:rPr>
          <w:rFonts w:hint="eastAsia"/>
          <w:lang w:eastAsia="zh-CN"/>
        </w:rPr>
        <w:t>提高</w:t>
      </w:r>
      <w:r w:rsidR="00B22865" w:rsidRPr="00CC5164">
        <w:rPr>
          <w:lang w:eastAsia="zh-CN"/>
        </w:rPr>
        <w:t>决策</w:t>
      </w:r>
      <w:r w:rsidR="00B22865" w:rsidRPr="00CC5164">
        <w:rPr>
          <w:rFonts w:hint="eastAsia"/>
          <w:lang w:eastAsia="zh-CN"/>
        </w:rPr>
        <w:t>水平</w:t>
      </w:r>
    </w:p>
    <w:p w14:paraId="569C8B1A" w14:textId="5FCFA129" w:rsidR="00B22865" w:rsidRDefault="00CC5164" w:rsidP="00CC5164">
      <w:pPr>
        <w:pStyle w:val="enumlev1"/>
        <w:rPr>
          <w:lang w:eastAsia="zh-CN"/>
        </w:rPr>
      </w:pPr>
      <w:r w:rsidRPr="00B22865">
        <w:rPr>
          <w:lang w:val="zh-CN" w:eastAsia="zh-CN"/>
        </w:rPr>
        <w:t>•</w:t>
      </w:r>
      <w:r>
        <w:rPr>
          <w:lang w:val="zh-CN" w:eastAsia="zh-CN"/>
        </w:rPr>
        <w:tab/>
      </w:r>
      <w:r w:rsidR="00B22865">
        <w:rPr>
          <w:lang w:val="zh-CN" w:eastAsia="zh-CN"/>
        </w:rPr>
        <w:t>采用综合</w:t>
      </w:r>
      <w:r w:rsidR="00B22865" w:rsidRPr="005F155A">
        <w:rPr>
          <w:b/>
          <w:bCs/>
          <w:lang w:val="zh-CN" w:eastAsia="zh-CN"/>
        </w:rPr>
        <w:t>数据平台</w:t>
      </w:r>
      <w:r w:rsidR="00B22865">
        <w:rPr>
          <w:lang w:val="zh-CN" w:eastAsia="zh-CN"/>
        </w:rPr>
        <w:t>促进循证管理和绩效评估。</w:t>
      </w:r>
    </w:p>
    <w:p w14:paraId="4E9146AD" w14:textId="34D6F542" w:rsidR="00B22865" w:rsidRDefault="00CC5164" w:rsidP="00CC5164">
      <w:pPr>
        <w:pStyle w:val="enumlev1"/>
        <w:rPr>
          <w:lang w:eastAsia="zh-CN"/>
        </w:rPr>
      </w:pPr>
      <w:r w:rsidRPr="00B22865">
        <w:rPr>
          <w:lang w:val="zh-CN" w:eastAsia="zh-CN"/>
        </w:rPr>
        <w:t>•</w:t>
      </w:r>
      <w:r>
        <w:rPr>
          <w:lang w:val="zh-CN" w:eastAsia="zh-CN"/>
        </w:rPr>
        <w:tab/>
      </w:r>
      <w:r w:rsidR="00B22865">
        <w:rPr>
          <w:lang w:val="zh-CN" w:eastAsia="zh-CN"/>
        </w:rPr>
        <w:t>应用</w:t>
      </w:r>
      <w:r w:rsidR="00B22865" w:rsidRPr="00E30B88">
        <w:rPr>
          <w:b/>
          <w:bCs/>
          <w:lang w:val="zh-CN" w:eastAsia="zh-CN"/>
        </w:rPr>
        <w:t>数据驱动</w:t>
      </w:r>
      <w:r w:rsidR="00B22865">
        <w:rPr>
          <w:rFonts w:hint="eastAsia"/>
          <w:b/>
          <w:bCs/>
          <w:lang w:val="zh-CN" w:eastAsia="zh-CN"/>
        </w:rPr>
        <w:t>的</w:t>
      </w:r>
      <w:r w:rsidR="00B22865" w:rsidRPr="00E30B88">
        <w:rPr>
          <w:b/>
          <w:bCs/>
          <w:lang w:val="zh-CN" w:eastAsia="zh-CN"/>
        </w:rPr>
        <w:t>方法</w:t>
      </w:r>
      <w:r w:rsidR="00B22865">
        <w:rPr>
          <w:rFonts w:hint="eastAsia"/>
          <w:lang w:val="zh-CN" w:eastAsia="zh-CN"/>
        </w:rPr>
        <w:t>开展</w:t>
      </w:r>
      <w:r w:rsidR="00B22865">
        <w:rPr>
          <w:lang w:val="zh-CN" w:eastAsia="zh-CN"/>
        </w:rPr>
        <w:t>项目跟踪、</w:t>
      </w:r>
      <w:r w:rsidR="00B22865">
        <w:rPr>
          <w:rFonts w:hint="eastAsia"/>
          <w:lang w:val="zh-CN" w:eastAsia="zh-CN"/>
        </w:rPr>
        <w:t>编写</w:t>
      </w:r>
      <w:r w:rsidR="00B22865">
        <w:rPr>
          <w:lang w:val="zh-CN" w:eastAsia="zh-CN"/>
        </w:rPr>
        <w:t>捐赠方报告、</w:t>
      </w:r>
      <w:r w:rsidR="00B22865">
        <w:rPr>
          <w:rFonts w:hint="eastAsia"/>
          <w:lang w:val="zh-CN" w:eastAsia="zh-CN"/>
        </w:rPr>
        <w:t>实施</w:t>
      </w:r>
      <w:r w:rsidR="00B22865">
        <w:rPr>
          <w:lang w:val="zh-CN" w:eastAsia="zh-CN"/>
        </w:rPr>
        <w:t>人力分析、差旅费用和规划管理以及总体运作预测。</w:t>
      </w:r>
    </w:p>
    <w:p w14:paraId="365139B5" w14:textId="1100AE48" w:rsidR="00B22865" w:rsidRPr="00CC5164" w:rsidRDefault="00CC5164" w:rsidP="00CC5164">
      <w:pPr>
        <w:pStyle w:val="Heading2"/>
        <w:rPr>
          <w:lang w:eastAsia="zh-CN"/>
        </w:rPr>
      </w:pPr>
      <w:r w:rsidRPr="00CC5164">
        <w:rPr>
          <w:rFonts w:hint="eastAsia"/>
          <w:lang w:eastAsia="zh-CN"/>
        </w:rPr>
        <w:t>3.8</w:t>
      </w:r>
      <w:r w:rsidRPr="00CC5164">
        <w:rPr>
          <w:lang w:eastAsia="zh-CN"/>
        </w:rPr>
        <w:tab/>
      </w:r>
      <w:r w:rsidR="00B22865" w:rsidRPr="00CC5164">
        <w:rPr>
          <w:lang w:eastAsia="zh-CN"/>
        </w:rPr>
        <w:t>针对</w:t>
      </w:r>
      <w:r w:rsidR="00B22865" w:rsidRPr="00CC5164">
        <w:rPr>
          <w:rFonts w:hint="eastAsia"/>
          <w:lang w:eastAsia="zh-CN"/>
        </w:rPr>
        <w:t>各</w:t>
      </w:r>
      <w:r w:rsidR="00B22865" w:rsidRPr="00CC5164">
        <w:rPr>
          <w:lang w:eastAsia="zh-CN"/>
        </w:rPr>
        <w:t>部门的增效措施（</w:t>
      </w:r>
      <w:r w:rsidR="00B22865" w:rsidRPr="00CC5164">
        <w:rPr>
          <w:rFonts w:hint="eastAsia"/>
          <w:lang w:eastAsia="zh-CN"/>
        </w:rPr>
        <w:t>各</w:t>
      </w:r>
      <w:r w:rsidR="00B22865" w:rsidRPr="00CC5164">
        <w:rPr>
          <w:lang w:eastAsia="zh-CN"/>
        </w:rPr>
        <w:t>局</w:t>
      </w:r>
      <w:r w:rsidR="00B22865" w:rsidRPr="00CC5164">
        <w:rPr>
          <w:rFonts w:hint="eastAsia"/>
          <w:lang w:eastAsia="zh-CN"/>
        </w:rPr>
        <w:t>层面</w:t>
      </w:r>
      <w:r w:rsidR="00B22865" w:rsidRPr="00CC5164">
        <w:rPr>
          <w:lang w:eastAsia="zh-CN"/>
        </w:rPr>
        <w:t>）</w:t>
      </w:r>
    </w:p>
    <w:p w14:paraId="651FACF1" w14:textId="77777777" w:rsidR="00B22865" w:rsidRDefault="00B22865" w:rsidP="00D61985">
      <w:pPr>
        <w:spacing w:after="120"/>
        <w:ind w:firstLineChars="200" w:firstLine="480"/>
        <w:rPr>
          <w:lang w:eastAsia="zh-CN"/>
        </w:rPr>
      </w:pPr>
      <w:r>
        <w:rPr>
          <w:lang w:val="zh-CN" w:eastAsia="zh-CN"/>
        </w:rPr>
        <w:t>下表突出</w:t>
      </w:r>
      <w:r>
        <w:rPr>
          <w:rFonts w:hint="eastAsia"/>
          <w:lang w:val="zh-CN" w:eastAsia="zh-CN"/>
        </w:rPr>
        <w:t>介绍了</w:t>
      </w:r>
      <w:r>
        <w:rPr>
          <w:lang w:val="zh-CN" w:eastAsia="zh-CN"/>
        </w:rPr>
        <w:t>国际电联各局自</w:t>
      </w:r>
      <w:r>
        <w:rPr>
          <w:lang w:val="zh-CN" w:eastAsia="zh-CN"/>
        </w:rPr>
        <w:t>2023</w:t>
      </w:r>
      <w:r>
        <w:rPr>
          <w:lang w:val="zh-CN" w:eastAsia="zh-CN"/>
        </w:rPr>
        <w:t>年</w:t>
      </w:r>
      <w:r>
        <w:rPr>
          <w:lang w:val="zh-CN" w:eastAsia="zh-CN"/>
        </w:rPr>
        <w:t>1</w:t>
      </w:r>
      <w:r>
        <w:rPr>
          <w:lang w:val="zh-CN" w:eastAsia="zh-CN"/>
        </w:rPr>
        <w:t>月以来效率提升</w:t>
      </w:r>
      <w:r>
        <w:rPr>
          <w:rFonts w:hint="eastAsia"/>
          <w:lang w:val="zh-CN" w:eastAsia="zh-CN"/>
        </w:rPr>
        <w:t>的</w:t>
      </w:r>
      <w:r>
        <w:rPr>
          <w:lang w:val="zh-CN" w:eastAsia="zh-CN"/>
        </w:rPr>
        <w:t>主要</w:t>
      </w:r>
      <w:r>
        <w:rPr>
          <w:rFonts w:hint="eastAsia"/>
          <w:lang w:val="zh-CN" w:eastAsia="zh-CN"/>
        </w:rPr>
        <w:t>方面</w:t>
      </w:r>
      <w:r>
        <w:rPr>
          <w:lang w:val="zh-CN" w:eastAsia="zh-CN"/>
        </w:rPr>
        <w:t>：</w:t>
      </w:r>
    </w:p>
    <w:tbl>
      <w:tblPr>
        <w:tblStyle w:val="GridTable4-Accent1"/>
        <w:tblW w:w="0" w:type="auto"/>
        <w:tblLayout w:type="fixed"/>
        <w:tblLook w:val="04A0" w:firstRow="1" w:lastRow="0" w:firstColumn="1" w:lastColumn="0" w:noHBand="0" w:noVBand="1"/>
      </w:tblPr>
      <w:tblGrid>
        <w:gridCol w:w="1696"/>
        <w:gridCol w:w="1560"/>
        <w:gridCol w:w="5805"/>
      </w:tblGrid>
      <w:tr w:rsidR="00B22865" w:rsidRPr="000B20F6" w14:paraId="3B9E7EAD" w14:textId="77777777" w:rsidTr="00A76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B3A91BD" w14:textId="77777777" w:rsidR="00B22865" w:rsidRPr="00D61985" w:rsidRDefault="00B22865" w:rsidP="00D61985">
            <w:pPr>
              <w:pStyle w:val="Tablehead"/>
              <w:rPr>
                <w:b/>
                <w:bCs w:val="0"/>
                <w:szCs w:val="22"/>
              </w:rPr>
            </w:pPr>
            <w:r w:rsidRPr="00D61985">
              <w:rPr>
                <w:b/>
                <w:bCs w:val="0"/>
                <w:lang w:val="zh-CN"/>
              </w:rPr>
              <w:t>局</w:t>
            </w:r>
            <w:r w:rsidRPr="00D61985">
              <w:rPr>
                <w:b/>
                <w:bCs w:val="0"/>
                <w:lang w:val="zh-CN"/>
              </w:rPr>
              <w:t>/</w:t>
            </w:r>
            <w:r w:rsidRPr="00D61985">
              <w:rPr>
                <w:b/>
                <w:bCs w:val="0"/>
                <w:lang w:val="zh-CN"/>
              </w:rPr>
              <w:t>部门</w:t>
            </w:r>
          </w:p>
        </w:tc>
        <w:tc>
          <w:tcPr>
            <w:tcW w:w="1560" w:type="dxa"/>
          </w:tcPr>
          <w:p w14:paraId="60F5C09F" w14:textId="77777777" w:rsidR="00B22865" w:rsidRPr="00D61985" w:rsidRDefault="00B22865" w:rsidP="00D61985">
            <w:pPr>
              <w:pStyle w:val="Tablehead"/>
              <w:cnfStyle w:val="100000000000" w:firstRow="1" w:lastRow="0" w:firstColumn="0" w:lastColumn="0" w:oddVBand="0" w:evenVBand="0" w:oddHBand="0" w:evenHBand="0" w:firstRowFirstColumn="0" w:firstRowLastColumn="0" w:lastRowFirstColumn="0" w:lastRowLastColumn="0"/>
              <w:rPr>
                <w:b/>
                <w:bCs w:val="0"/>
                <w:szCs w:val="22"/>
              </w:rPr>
            </w:pPr>
            <w:r w:rsidRPr="00D61985">
              <w:rPr>
                <w:rFonts w:hint="eastAsia"/>
                <w:b/>
                <w:bCs w:val="0"/>
                <w:lang w:val="zh-CN"/>
              </w:rPr>
              <w:t>运作领域</w:t>
            </w:r>
          </w:p>
        </w:tc>
        <w:tc>
          <w:tcPr>
            <w:tcW w:w="5805" w:type="dxa"/>
          </w:tcPr>
          <w:p w14:paraId="4EEB801C" w14:textId="77777777" w:rsidR="00B22865" w:rsidRPr="00D61985" w:rsidRDefault="00B22865" w:rsidP="00D61985">
            <w:pPr>
              <w:pStyle w:val="Tablehead"/>
              <w:cnfStyle w:val="100000000000" w:firstRow="1" w:lastRow="0" w:firstColumn="0" w:lastColumn="0" w:oddVBand="0" w:evenVBand="0" w:oddHBand="0" w:evenHBand="0" w:firstRowFirstColumn="0" w:firstRowLastColumn="0" w:lastRowFirstColumn="0" w:lastRowLastColumn="0"/>
              <w:rPr>
                <w:b/>
                <w:bCs w:val="0"/>
                <w:szCs w:val="22"/>
              </w:rPr>
            </w:pPr>
            <w:r w:rsidRPr="00D61985">
              <w:rPr>
                <w:b/>
                <w:bCs w:val="0"/>
                <w:lang w:val="zh-CN"/>
              </w:rPr>
              <w:t>增效举措</w:t>
            </w:r>
          </w:p>
        </w:tc>
      </w:tr>
      <w:tr w:rsidR="00B22865" w:rsidRPr="000B20F6" w14:paraId="13E54270" w14:textId="77777777" w:rsidTr="00A76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6E77C8" w14:textId="77777777" w:rsidR="00B22865" w:rsidRPr="000B20F6" w:rsidRDefault="00B22865" w:rsidP="00D61985">
            <w:pPr>
              <w:pStyle w:val="Tabletext"/>
              <w:rPr>
                <w:b w:val="0"/>
                <w:bCs w:val="0"/>
                <w:szCs w:val="22"/>
              </w:rPr>
            </w:pPr>
            <w:r>
              <w:rPr>
                <w:lang w:val="zh-CN"/>
              </w:rPr>
              <w:t>无线电通信局</w:t>
            </w:r>
          </w:p>
        </w:tc>
        <w:tc>
          <w:tcPr>
            <w:tcW w:w="1560" w:type="dxa"/>
          </w:tcPr>
          <w:p w14:paraId="0AF611B2" w14:textId="77777777" w:rsidR="00B22865" w:rsidRPr="000B20F6" w:rsidRDefault="00B22865" w:rsidP="00D61985">
            <w:pPr>
              <w:pStyle w:val="Tabletext"/>
              <w:cnfStyle w:val="000000100000" w:firstRow="0" w:lastRow="0" w:firstColumn="0" w:lastColumn="0" w:oddVBand="0" w:evenVBand="0" w:oddHBand="1" w:evenHBand="0" w:firstRowFirstColumn="0" w:firstRowLastColumn="0" w:lastRowFirstColumn="0" w:lastRowLastColumn="0"/>
              <w:rPr>
                <w:szCs w:val="22"/>
              </w:rPr>
            </w:pPr>
            <w:r>
              <w:rPr>
                <w:lang w:val="zh-CN"/>
              </w:rPr>
              <w:t>软件开发</w:t>
            </w:r>
          </w:p>
        </w:tc>
        <w:tc>
          <w:tcPr>
            <w:tcW w:w="5805" w:type="dxa"/>
          </w:tcPr>
          <w:p w14:paraId="1D118B92" w14:textId="77777777" w:rsidR="00B22865" w:rsidRPr="000B20F6" w:rsidRDefault="00B22865" w:rsidP="00D61985">
            <w:pPr>
              <w:pStyle w:val="Tabletext"/>
              <w:cnfStyle w:val="000000100000" w:firstRow="0" w:lastRow="0" w:firstColumn="0" w:lastColumn="0" w:oddVBand="0" w:evenVBand="0" w:oddHBand="1" w:evenHBand="0" w:firstRowFirstColumn="0" w:firstRowLastColumn="0" w:lastRowFirstColumn="0" w:lastRowLastColumn="0"/>
              <w:rPr>
                <w:szCs w:val="22"/>
                <w:lang w:eastAsia="zh-CN"/>
              </w:rPr>
            </w:pPr>
            <w:r>
              <w:rPr>
                <w:lang w:val="zh-CN" w:eastAsia="zh-CN"/>
              </w:rPr>
              <w:t>开发在线自助服务软件，允许用户查阅国际电联的数据（如</w:t>
            </w:r>
            <w:r w:rsidRPr="000B20F6">
              <w:rPr>
                <w:szCs w:val="22"/>
                <w:lang w:eastAsia="zh-CN"/>
              </w:rPr>
              <w:t>Space Explorer</w:t>
            </w:r>
            <w:r>
              <w:rPr>
                <w:lang w:val="zh-CN" w:eastAsia="zh-CN"/>
              </w:rPr>
              <w:t>）。</w:t>
            </w:r>
          </w:p>
          <w:p w14:paraId="45241277" w14:textId="77777777" w:rsidR="00B22865" w:rsidRPr="000B20F6" w:rsidRDefault="00B22865" w:rsidP="00D61985">
            <w:pPr>
              <w:pStyle w:val="Tabletext"/>
              <w:cnfStyle w:val="000000100000" w:firstRow="0" w:lastRow="0" w:firstColumn="0" w:lastColumn="0" w:oddVBand="0" w:evenVBand="0" w:oddHBand="1" w:evenHBand="0" w:firstRowFirstColumn="0" w:firstRowLastColumn="0" w:lastRowFirstColumn="0" w:lastRowLastColumn="0"/>
              <w:rPr>
                <w:szCs w:val="22"/>
              </w:rPr>
            </w:pPr>
            <w:r>
              <w:rPr>
                <w:lang w:val="zh-CN"/>
              </w:rPr>
              <w:t>统一软件技术。</w:t>
            </w:r>
          </w:p>
        </w:tc>
      </w:tr>
      <w:tr w:rsidR="00B22865" w:rsidRPr="000B20F6" w14:paraId="30374D98" w14:textId="77777777" w:rsidTr="00A76EE6">
        <w:tc>
          <w:tcPr>
            <w:cnfStyle w:val="001000000000" w:firstRow="0" w:lastRow="0" w:firstColumn="1" w:lastColumn="0" w:oddVBand="0" w:evenVBand="0" w:oddHBand="0" w:evenHBand="0" w:firstRowFirstColumn="0" w:firstRowLastColumn="0" w:lastRowFirstColumn="0" w:lastRowLastColumn="0"/>
            <w:tcW w:w="1696" w:type="dxa"/>
          </w:tcPr>
          <w:p w14:paraId="5D32890B" w14:textId="77777777" w:rsidR="00B22865" w:rsidRPr="000B20F6" w:rsidRDefault="00B22865" w:rsidP="00D61985">
            <w:pPr>
              <w:pStyle w:val="Tabletext"/>
              <w:rPr>
                <w:b w:val="0"/>
                <w:bCs w:val="0"/>
                <w:szCs w:val="22"/>
              </w:rPr>
            </w:pPr>
            <w:r>
              <w:rPr>
                <w:lang w:val="zh-CN"/>
              </w:rPr>
              <w:t>无线电通信局</w:t>
            </w:r>
          </w:p>
        </w:tc>
        <w:tc>
          <w:tcPr>
            <w:tcW w:w="1560" w:type="dxa"/>
          </w:tcPr>
          <w:p w14:paraId="76C05A56" w14:textId="77777777" w:rsidR="00B22865" w:rsidRPr="000B20F6" w:rsidRDefault="00B22865" w:rsidP="00D61985">
            <w:pPr>
              <w:pStyle w:val="Tabletext"/>
              <w:cnfStyle w:val="000000000000" w:firstRow="0" w:lastRow="0" w:firstColumn="0" w:lastColumn="0" w:oddVBand="0" w:evenVBand="0" w:oddHBand="0" w:evenHBand="0" w:firstRowFirstColumn="0" w:firstRowLastColumn="0" w:lastRowFirstColumn="0" w:lastRowLastColumn="0"/>
              <w:rPr>
                <w:szCs w:val="22"/>
              </w:rPr>
            </w:pPr>
            <w:r>
              <w:rPr>
                <w:lang w:val="zh-CN"/>
              </w:rPr>
              <w:t>IT</w:t>
            </w:r>
            <w:r>
              <w:rPr>
                <w:lang w:val="zh-CN"/>
              </w:rPr>
              <w:t>工具</w:t>
            </w:r>
          </w:p>
        </w:tc>
        <w:tc>
          <w:tcPr>
            <w:tcW w:w="5805" w:type="dxa"/>
          </w:tcPr>
          <w:p w14:paraId="4C56924C" w14:textId="77777777" w:rsidR="00B22865" w:rsidRPr="000B20F6" w:rsidRDefault="00B22865" w:rsidP="00D61985">
            <w:pPr>
              <w:pStyle w:val="Tabletext"/>
              <w:cnfStyle w:val="000000000000" w:firstRow="0" w:lastRow="0" w:firstColumn="0" w:lastColumn="0" w:oddVBand="0" w:evenVBand="0" w:oddHBand="0" w:evenHBand="0" w:firstRowFirstColumn="0" w:firstRowLastColumn="0" w:lastRowFirstColumn="0" w:lastRowLastColumn="0"/>
              <w:rPr>
                <w:szCs w:val="22"/>
                <w:lang w:eastAsia="zh-CN"/>
              </w:rPr>
            </w:pPr>
            <w:r>
              <w:rPr>
                <w:lang w:val="zh-CN" w:eastAsia="zh-CN"/>
              </w:rPr>
              <w:t>开发发送信函</w:t>
            </w:r>
            <w:r>
              <w:rPr>
                <w:rFonts w:hint="eastAsia"/>
                <w:lang w:val="zh-CN" w:eastAsia="zh-CN"/>
              </w:rPr>
              <w:t>的</w:t>
            </w:r>
            <w:r>
              <w:rPr>
                <w:lang w:val="zh-CN" w:eastAsia="zh-CN"/>
              </w:rPr>
              <w:t>人工智能工具，节省员工处理电子邮件的时间。</w:t>
            </w:r>
          </w:p>
        </w:tc>
      </w:tr>
      <w:tr w:rsidR="00B22865" w:rsidRPr="000B20F6" w14:paraId="4A99E4D8" w14:textId="77777777" w:rsidTr="00A76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4A88DD8" w14:textId="77777777" w:rsidR="00B22865" w:rsidRPr="000B20F6" w:rsidRDefault="00B22865" w:rsidP="00D61985">
            <w:pPr>
              <w:pStyle w:val="Tabletext"/>
              <w:rPr>
                <w:b w:val="0"/>
                <w:bCs w:val="0"/>
                <w:szCs w:val="22"/>
              </w:rPr>
            </w:pPr>
            <w:r>
              <w:rPr>
                <w:lang w:val="zh-CN"/>
              </w:rPr>
              <w:t>无线电通信局</w:t>
            </w:r>
          </w:p>
        </w:tc>
        <w:tc>
          <w:tcPr>
            <w:tcW w:w="1560" w:type="dxa"/>
          </w:tcPr>
          <w:p w14:paraId="61567833" w14:textId="77777777" w:rsidR="00B22865" w:rsidRPr="000B20F6" w:rsidRDefault="00B22865" w:rsidP="00D61985">
            <w:pPr>
              <w:pStyle w:val="Tabletext"/>
              <w:cnfStyle w:val="000000100000" w:firstRow="0" w:lastRow="0" w:firstColumn="0" w:lastColumn="0" w:oddVBand="0" w:evenVBand="0" w:oddHBand="1" w:evenHBand="0" w:firstRowFirstColumn="0" w:firstRowLastColumn="0" w:lastRowFirstColumn="0" w:lastRowLastColumn="0"/>
              <w:rPr>
                <w:szCs w:val="22"/>
              </w:rPr>
            </w:pPr>
            <w:r>
              <w:rPr>
                <w:lang w:val="zh-CN"/>
              </w:rPr>
              <w:t>空间业务</w:t>
            </w:r>
          </w:p>
        </w:tc>
        <w:tc>
          <w:tcPr>
            <w:tcW w:w="5805" w:type="dxa"/>
          </w:tcPr>
          <w:p w14:paraId="4D4E2979" w14:textId="77777777" w:rsidR="00B22865" w:rsidRPr="000B20F6" w:rsidRDefault="00B22865" w:rsidP="00D61985">
            <w:pPr>
              <w:pStyle w:val="Tabletext"/>
              <w:cnfStyle w:val="000000100000" w:firstRow="0" w:lastRow="0" w:firstColumn="0" w:lastColumn="0" w:oddVBand="0" w:evenVBand="0" w:oddHBand="1" w:evenHBand="0" w:firstRowFirstColumn="0" w:firstRowLastColumn="0" w:lastRowFirstColumn="0" w:lastRowLastColumn="0"/>
              <w:rPr>
                <w:szCs w:val="22"/>
                <w:lang w:eastAsia="zh-CN"/>
              </w:rPr>
            </w:pPr>
            <w:r>
              <w:rPr>
                <w:lang w:val="zh-CN" w:eastAsia="zh-CN"/>
              </w:rPr>
              <w:t>将无线电通信局国际频率信息通报（</w:t>
            </w:r>
            <w:r>
              <w:rPr>
                <w:lang w:val="zh-CN" w:eastAsia="zh-CN"/>
              </w:rPr>
              <w:t>BRIFIC</w:t>
            </w:r>
            <w:r>
              <w:rPr>
                <w:lang w:val="zh-CN" w:eastAsia="zh-CN"/>
              </w:rPr>
              <w:t>）从</w:t>
            </w:r>
            <w:r>
              <w:rPr>
                <w:lang w:val="zh-CN" w:eastAsia="zh-CN"/>
              </w:rPr>
              <w:t>DVD</w:t>
            </w:r>
            <w:r>
              <w:rPr>
                <w:lang w:val="zh-CN" w:eastAsia="zh-CN"/>
              </w:rPr>
              <w:t>光盘转为</w:t>
            </w:r>
            <w:r>
              <w:rPr>
                <w:rFonts w:hint="eastAsia"/>
                <w:lang w:val="zh-CN" w:eastAsia="zh-CN"/>
              </w:rPr>
              <w:t>提供</w:t>
            </w:r>
            <w:r>
              <w:rPr>
                <w:lang w:val="zh-CN" w:eastAsia="zh-CN"/>
              </w:rPr>
              <w:t>在线版本。</w:t>
            </w:r>
          </w:p>
        </w:tc>
      </w:tr>
      <w:tr w:rsidR="00B22865" w:rsidRPr="000B20F6" w14:paraId="76D45751" w14:textId="77777777" w:rsidTr="00A76EE6">
        <w:tc>
          <w:tcPr>
            <w:cnfStyle w:val="001000000000" w:firstRow="0" w:lastRow="0" w:firstColumn="1" w:lastColumn="0" w:oddVBand="0" w:evenVBand="0" w:oddHBand="0" w:evenHBand="0" w:firstRowFirstColumn="0" w:firstRowLastColumn="0" w:lastRowFirstColumn="0" w:lastRowLastColumn="0"/>
            <w:tcW w:w="1696" w:type="dxa"/>
          </w:tcPr>
          <w:p w14:paraId="0CECFCCD" w14:textId="77777777" w:rsidR="00B22865" w:rsidRPr="000B20F6" w:rsidRDefault="00B22865" w:rsidP="00D61985">
            <w:pPr>
              <w:pStyle w:val="Tabletext"/>
              <w:rPr>
                <w:b w:val="0"/>
                <w:bCs w:val="0"/>
                <w:szCs w:val="22"/>
              </w:rPr>
            </w:pPr>
            <w:r>
              <w:rPr>
                <w:lang w:val="zh-CN"/>
              </w:rPr>
              <w:t>无线电通信局</w:t>
            </w:r>
          </w:p>
        </w:tc>
        <w:tc>
          <w:tcPr>
            <w:tcW w:w="1560" w:type="dxa"/>
          </w:tcPr>
          <w:p w14:paraId="7AAAFF23" w14:textId="77777777" w:rsidR="00B22865" w:rsidRPr="000B20F6" w:rsidRDefault="00B22865" w:rsidP="00D61985">
            <w:pPr>
              <w:pStyle w:val="Tabletext"/>
              <w:cnfStyle w:val="000000000000" w:firstRow="0" w:lastRow="0" w:firstColumn="0" w:lastColumn="0" w:oddVBand="0" w:evenVBand="0" w:oddHBand="0" w:evenHBand="0" w:firstRowFirstColumn="0" w:firstRowLastColumn="0" w:lastRowFirstColumn="0" w:lastRowLastColumn="0"/>
              <w:rPr>
                <w:szCs w:val="22"/>
              </w:rPr>
            </w:pPr>
            <w:r>
              <w:rPr>
                <w:rFonts w:hint="eastAsia"/>
                <w:szCs w:val="22"/>
              </w:rPr>
              <w:t>能力建设</w:t>
            </w:r>
          </w:p>
        </w:tc>
        <w:tc>
          <w:tcPr>
            <w:tcW w:w="5805" w:type="dxa"/>
          </w:tcPr>
          <w:p w14:paraId="0D0AEA8A" w14:textId="77777777" w:rsidR="00B22865" w:rsidRPr="000B20F6" w:rsidRDefault="00B22865" w:rsidP="00D61985">
            <w:pPr>
              <w:pStyle w:val="Tabletext"/>
              <w:cnfStyle w:val="000000000000" w:firstRow="0" w:lastRow="0" w:firstColumn="0" w:lastColumn="0" w:oddVBand="0" w:evenVBand="0" w:oddHBand="0" w:evenHBand="0" w:firstRowFirstColumn="0" w:firstRowLastColumn="0" w:lastRowFirstColumn="0" w:lastRowLastColumn="0"/>
              <w:rPr>
                <w:szCs w:val="22"/>
                <w:lang w:eastAsia="zh-CN"/>
              </w:rPr>
            </w:pPr>
            <w:r>
              <w:rPr>
                <w:lang w:val="zh-CN" w:eastAsia="zh-CN"/>
              </w:rPr>
              <w:t>在线提供能力建设活动（如</w:t>
            </w:r>
            <w:r>
              <w:rPr>
                <w:lang w:val="zh-CN" w:eastAsia="zh-CN"/>
              </w:rPr>
              <w:t>WRC-2024</w:t>
            </w:r>
            <w:r>
              <w:rPr>
                <w:lang w:val="zh-CN" w:eastAsia="zh-CN"/>
              </w:rPr>
              <w:t>点播）。</w:t>
            </w:r>
          </w:p>
        </w:tc>
      </w:tr>
      <w:tr w:rsidR="00B22865" w:rsidRPr="000B20F6" w14:paraId="16D04053" w14:textId="77777777" w:rsidTr="00A76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B26BE8E" w14:textId="77777777" w:rsidR="00B22865" w:rsidRPr="000B20F6" w:rsidRDefault="00B22865" w:rsidP="00D61985">
            <w:pPr>
              <w:pStyle w:val="Tabletext"/>
              <w:rPr>
                <w:b w:val="0"/>
                <w:bCs w:val="0"/>
                <w:szCs w:val="22"/>
              </w:rPr>
            </w:pPr>
            <w:r>
              <w:rPr>
                <w:lang w:val="zh-CN"/>
              </w:rPr>
              <w:t>无线电通信局</w:t>
            </w:r>
          </w:p>
        </w:tc>
        <w:tc>
          <w:tcPr>
            <w:tcW w:w="1560" w:type="dxa"/>
          </w:tcPr>
          <w:p w14:paraId="28691871" w14:textId="6DC8429B" w:rsidR="00B22865" w:rsidRPr="000B20F6" w:rsidRDefault="00B22865" w:rsidP="00D61985">
            <w:pPr>
              <w:pStyle w:val="Tabletext"/>
              <w:cnfStyle w:val="000000100000" w:firstRow="0" w:lastRow="0" w:firstColumn="0" w:lastColumn="0" w:oddVBand="0" w:evenVBand="0" w:oddHBand="1" w:evenHBand="0" w:firstRowFirstColumn="0" w:firstRowLastColumn="0" w:lastRowFirstColumn="0" w:lastRowLastColumn="0"/>
              <w:rPr>
                <w:szCs w:val="22"/>
              </w:rPr>
            </w:pPr>
            <w:r>
              <w:rPr>
                <w:lang w:val="zh-CN"/>
              </w:rPr>
              <w:t>软件开发</w:t>
            </w:r>
            <w:r w:rsidR="002D2CEB">
              <w:rPr>
                <w:lang w:val="zh-CN" w:eastAsia="zh-CN"/>
              </w:rPr>
              <w:br/>
            </w:r>
            <w:r>
              <w:rPr>
                <w:lang w:val="zh-CN"/>
              </w:rPr>
              <w:t>（</w:t>
            </w:r>
            <w:r>
              <w:rPr>
                <w:rFonts w:hint="eastAsia"/>
                <w:lang w:val="zh-CN"/>
              </w:rPr>
              <w:t>建议</w:t>
            </w:r>
            <w:r>
              <w:rPr>
                <w:lang w:val="zh-CN"/>
              </w:rPr>
              <w:t>）</w:t>
            </w:r>
          </w:p>
        </w:tc>
        <w:tc>
          <w:tcPr>
            <w:tcW w:w="5805" w:type="dxa"/>
          </w:tcPr>
          <w:p w14:paraId="62DB6C22" w14:textId="77777777" w:rsidR="00B22865" w:rsidRPr="000B20F6" w:rsidRDefault="00B22865" w:rsidP="00D61985">
            <w:pPr>
              <w:pStyle w:val="Tabletext"/>
              <w:cnfStyle w:val="000000100000" w:firstRow="0" w:lastRow="0" w:firstColumn="0" w:lastColumn="0" w:oddVBand="0" w:evenVBand="0" w:oddHBand="1" w:evenHBand="0" w:firstRowFirstColumn="0" w:firstRowLastColumn="0" w:lastRowFirstColumn="0" w:lastRowLastColumn="0"/>
              <w:rPr>
                <w:szCs w:val="22"/>
                <w:lang w:eastAsia="zh-CN"/>
              </w:rPr>
            </w:pPr>
            <w:r>
              <w:rPr>
                <w:lang w:val="zh-CN" w:eastAsia="zh-CN"/>
              </w:rPr>
              <w:t>建议利用人工智能加速软件开发</w:t>
            </w:r>
            <w:r>
              <w:rPr>
                <w:rFonts w:hint="eastAsia"/>
                <w:lang w:val="zh-CN" w:eastAsia="zh-CN"/>
              </w:rPr>
              <w:t>和</w:t>
            </w:r>
            <w:r>
              <w:rPr>
                <w:lang w:val="zh-CN" w:eastAsia="zh-CN"/>
              </w:rPr>
              <w:t>自动测试，并利用</w:t>
            </w:r>
            <w:r>
              <w:rPr>
                <w:rFonts w:hint="eastAsia"/>
                <w:lang w:val="zh-CN" w:eastAsia="zh-CN"/>
              </w:rPr>
              <w:t>更</w:t>
            </w:r>
            <w:r>
              <w:rPr>
                <w:lang w:val="zh-CN" w:eastAsia="zh-CN"/>
              </w:rPr>
              <w:t>新</w:t>
            </w:r>
            <w:r>
              <w:rPr>
                <w:rFonts w:hint="eastAsia"/>
                <w:lang w:val="zh-CN" w:eastAsia="zh-CN"/>
              </w:rPr>
              <w:t>的</w:t>
            </w:r>
            <w:r>
              <w:rPr>
                <w:lang w:val="zh-CN" w:eastAsia="zh-CN"/>
              </w:rPr>
              <w:t>技术实现现有软件现代化。</w:t>
            </w:r>
          </w:p>
        </w:tc>
      </w:tr>
      <w:tr w:rsidR="00B22865" w:rsidRPr="000B20F6" w14:paraId="3D8B5300" w14:textId="77777777" w:rsidTr="00A76EE6">
        <w:tc>
          <w:tcPr>
            <w:cnfStyle w:val="001000000000" w:firstRow="0" w:lastRow="0" w:firstColumn="1" w:lastColumn="0" w:oddVBand="0" w:evenVBand="0" w:oddHBand="0" w:evenHBand="0" w:firstRowFirstColumn="0" w:firstRowLastColumn="0" w:lastRowFirstColumn="0" w:lastRowLastColumn="0"/>
            <w:tcW w:w="1696" w:type="dxa"/>
          </w:tcPr>
          <w:p w14:paraId="4E40802D" w14:textId="77777777" w:rsidR="00B22865" w:rsidRPr="000B20F6" w:rsidRDefault="00B22865" w:rsidP="00D61985">
            <w:pPr>
              <w:pStyle w:val="Tabletext"/>
              <w:rPr>
                <w:b w:val="0"/>
                <w:bCs w:val="0"/>
                <w:szCs w:val="22"/>
              </w:rPr>
            </w:pPr>
            <w:r>
              <w:rPr>
                <w:lang w:val="zh-CN"/>
              </w:rPr>
              <w:t>无线电通信局</w:t>
            </w:r>
          </w:p>
        </w:tc>
        <w:tc>
          <w:tcPr>
            <w:tcW w:w="1560" w:type="dxa"/>
          </w:tcPr>
          <w:p w14:paraId="1B8217E4" w14:textId="77777777" w:rsidR="00B22865" w:rsidRPr="000B20F6" w:rsidRDefault="00B22865" w:rsidP="00D61985">
            <w:pPr>
              <w:pStyle w:val="Tabletext"/>
              <w:cnfStyle w:val="000000000000" w:firstRow="0" w:lastRow="0" w:firstColumn="0" w:lastColumn="0" w:oddVBand="0" w:evenVBand="0" w:oddHBand="0" w:evenHBand="0" w:firstRowFirstColumn="0" w:firstRowLastColumn="0" w:lastRowFirstColumn="0" w:lastRowLastColumn="0"/>
              <w:rPr>
                <w:szCs w:val="22"/>
              </w:rPr>
            </w:pPr>
            <w:r>
              <w:rPr>
                <w:lang w:val="zh-CN"/>
              </w:rPr>
              <w:t>字幕（</w:t>
            </w:r>
            <w:r>
              <w:rPr>
                <w:rFonts w:hint="eastAsia"/>
                <w:lang w:val="zh-CN"/>
              </w:rPr>
              <w:t>建议</w:t>
            </w:r>
            <w:r>
              <w:rPr>
                <w:lang w:val="zh-CN"/>
              </w:rPr>
              <w:t>）</w:t>
            </w:r>
          </w:p>
        </w:tc>
        <w:tc>
          <w:tcPr>
            <w:tcW w:w="5805" w:type="dxa"/>
          </w:tcPr>
          <w:p w14:paraId="68DB3BA0" w14:textId="77777777" w:rsidR="00B22865" w:rsidRPr="000B20F6" w:rsidRDefault="00B22865" w:rsidP="00D61985">
            <w:pPr>
              <w:pStyle w:val="Tabletext"/>
              <w:cnfStyle w:val="000000000000" w:firstRow="0" w:lastRow="0" w:firstColumn="0" w:lastColumn="0" w:oddVBand="0" w:evenVBand="0" w:oddHBand="0" w:evenHBand="0" w:firstRowFirstColumn="0" w:firstRowLastColumn="0" w:lastRowFirstColumn="0" w:lastRowLastColumn="0"/>
              <w:rPr>
                <w:szCs w:val="22"/>
                <w:lang w:eastAsia="zh-CN"/>
              </w:rPr>
            </w:pPr>
            <w:r>
              <w:rPr>
                <w:lang w:val="zh-CN" w:eastAsia="zh-CN"/>
              </w:rPr>
              <w:t>建议一旦技术足够成熟</w:t>
            </w:r>
            <w:r>
              <w:rPr>
                <w:rFonts w:hint="eastAsia"/>
                <w:lang w:val="zh-CN" w:eastAsia="zh-CN"/>
              </w:rPr>
              <w:t>到</w:t>
            </w:r>
            <w:r>
              <w:rPr>
                <w:lang w:val="zh-CN" w:eastAsia="zh-CN"/>
              </w:rPr>
              <w:t>可与人工字幕媲美，就</w:t>
            </w:r>
            <w:r>
              <w:rPr>
                <w:rFonts w:hint="eastAsia"/>
                <w:lang w:val="zh-CN" w:eastAsia="zh-CN"/>
              </w:rPr>
              <w:t>转向使用</w:t>
            </w:r>
            <w:r>
              <w:rPr>
                <w:lang w:val="zh-CN" w:eastAsia="zh-CN"/>
              </w:rPr>
              <w:t>AI</w:t>
            </w:r>
            <w:r>
              <w:rPr>
                <w:lang w:val="zh-CN" w:eastAsia="zh-CN"/>
              </w:rPr>
              <w:t>字幕。</w:t>
            </w:r>
          </w:p>
        </w:tc>
      </w:tr>
    </w:tbl>
    <w:p w14:paraId="24FBF3BB" w14:textId="77777777" w:rsidR="00B22865" w:rsidRDefault="00B22865" w:rsidP="00B22865">
      <w:pPr>
        <w:spacing w:before="240"/>
        <w:rPr>
          <w:lang w:eastAsia="zh-CN"/>
        </w:rPr>
      </w:pPr>
    </w:p>
    <w:tbl>
      <w:tblPr>
        <w:tblStyle w:val="GridTable4-Accent1"/>
        <w:tblW w:w="0" w:type="auto"/>
        <w:tblLayout w:type="fixed"/>
        <w:tblLook w:val="04A0" w:firstRow="1" w:lastRow="0" w:firstColumn="1" w:lastColumn="0" w:noHBand="0" w:noVBand="1"/>
      </w:tblPr>
      <w:tblGrid>
        <w:gridCol w:w="1696"/>
        <w:gridCol w:w="1560"/>
        <w:gridCol w:w="3319"/>
        <w:gridCol w:w="2486"/>
      </w:tblGrid>
      <w:tr w:rsidR="00B22865" w:rsidRPr="002D2CEB" w14:paraId="330DB75A" w14:textId="77777777" w:rsidTr="002D2C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70C20068" w14:textId="77777777" w:rsidR="00B22865" w:rsidRPr="002D2CEB" w:rsidRDefault="00B22865" w:rsidP="002D2CEB">
            <w:pPr>
              <w:pStyle w:val="Tablehead"/>
              <w:rPr>
                <w:rFonts w:cs="Calibri"/>
                <w:b/>
                <w:bCs w:val="0"/>
                <w:szCs w:val="22"/>
              </w:rPr>
            </w:pPr>
            <w:r w:rsidRPr="002D2CEB">
              <w:rPr>
                <w:rFonts w:cs="Calibri"/>
                <w:b/>
                <w:bCs w:val="0"/>
                <w:lang w:val="zh-CN"/>
              </w:rPr>
              <w:lastRenderedPageBreak/>
              <w:t>局</w:t>
            </w:r>
            <w:r w:rsidRPr="002D2CEB">
              <w:rPr>
                <w:rFonts w:cs="Calibri"/>
                <w:b/>
                <w:bCs w:val="0"/>
                <w:lang w:val="zh-CN"/>
              </w:rPr>
              <w:t>/</w:t>
            </w:r>
            <w:r w:rsidRPr="002D2CEB">
              <w:rPr>
                <w:rFonts w:cs="Calibri"/>
                <w:b/>
                <w:bCs w:val="0"/>
                <w:lang w:val="zh-CN"/>
              </w:rPr>
              <w:t>部门</w:t>
            </w:r>
          </w:p>
        </w:tc>
        <w:tc>
          <w:tcPr>
            <w:tcW w:w="1560" w:type="dxa"/>
          </w:tcPr>
          <w:p w14:paraId="5D968DD1" w14:textId="77777777" w:rsidR="00B22865" w:rsidRPr="002D2CEB" w:rsidRDefault="00B22865" w:rsidP="002D2CEB">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rPr>
            </w:pPr>
            <w:r w:rsidRPr="002D2CEB">
              <w:rPr>
                <w:rFonts w:cs="Calibri"/>
                <w:b/>
                <w:bCs w:val="0"/>
                <w:lang w:val="zh-CN"/>
              </w:rPr>
              <w:t>运作领域</w:t>
            </w:r>
          </w:p>
        </w:tc>
        <w:tc>
          <w:tcPr>
            <w:tcW w:w="3319" w:type="dxa"/>
          </w:tcPr>
          <w:p w14:paraId="73CB6476" w14:textId="77777777" w:rsidR="00B22865" w:rsidRPr="002D2CEB" w:rsidRDefault="00B22865" w:rsidP="002D2CEB">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rPr>
            </w:pPr>
            <w:r w:rsidRPr="002D2CEB">
              <w:rPr>
                <w:rFonts w:cs="Calibri"/>
                <w:b/>
                <w:bCs w:val="0"/>
                <w:lang w:val="zh-CN"/>
              </w:rPr>
              <w:t>增效举措</w:t>
            </w:r>
          </w:p>
        </w:tc>
        <w:tc>
          <w:tcPr>
            <w:tcW w:w="2486" w:type="dxa"/>
          </w:tcPr>
          <w:p w14:paraId="5CDA0564" w14:textId="77777777" w:rsidR="00B22865" w:rsidRPr="002D2CEB" w:rsidRDefault="00B22865" w:rsidP="002D2CEB">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rPr>
            </w:pPr>
            <w:r w:rsidRPr="002D2CEB">
              <w:rPr>
                <w:rFonts w:cs="Calibri"/>
                <w:b/>
                <w:bCs w:val="0"/>
                <w:lang w:val="zh-CN"/>
              </w:rPr>
              <w:t>预计</w:t>
            </w:r>
            <w:r w:rsidRPr="002D2CEB">
              <w:rPr>
                <w:rFonts w:cs="Calibri" w:hint="eastAsia"/>
                <w:b/>
                <w:bCs w:val="0"/>
                <w:lang w:val="zh-CN"/>
              </w:rPr>
              <w:t>带来的</w:t>
            </w:r>
            <w:r w:rsidRPr="002D2CEB">
              <w:rPr>
                <w:rFonts w:cs="Calibri"/>
                <w:b/>
                <w:bCs w:val="0"/>
                <w:lang w:val="zh-CN"/>
              </w:rPr>
              <w:t>节约</w:t>
            </w:r>
            <w:r w:rsidRPr="002D2CEB">
              <w:rPr>
                <w:rFonts w:cs="Calibri"/>
                <w:b/>
                <w:bCs w:val="0"/>
                <w:lang w:val="zh-CN"/>
              </w:rPr>
              <w:t>/</w:t>
            </w:r>
            <w:r w:rsidRPr="002D2CEB">
              <w:rPr>
                <w:rFonts w:cs="Calibri"/>
                <w:b/>
                <w:bCs w:val="0"/>
                <w:lang w:val="zh-CN"/>
              </w:rPr>
              <w:t>影响</w:t>
            </w:r>
          </w:p>
        </w:tc>
      </w:tr>
      <w:tr w:rsidR="00B22865" w:rsidRPr="002D2CEB" w14:paraId="4845BF9B" w14:textId="77777777" w:rsidTr="002D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03FD25C" w14:textId="77777777" w:rsidR="00B22865" w:rsidRPr="002D2CEB" w:rsidRDefault="00B22865" w:rsidP="002D2CEB">
            <w:pPr>
              <w:pStyle w:val="Tabletext"/>
              <w:rPr>
                <w:rFonts w:cs="Calibri"/>
                <w:b w:val="0"/>
                <w:bCs w:val="0"/>
                <w:szCs w:val="22"/>
              </w:rPr>
            </w:pPr>
            <w:r w:rsidRPr="002D2CEB">
              <w:rPr>
                <w:rFonts w:cs="Calibri" w:hint="eastAsia"/>
                <w:lang w:val="zh-CN"/>
              </w:rPr>
              <w:t>电信标准化局</w:t>
            </w:r>
          </w:p>
        </w:tc>
        <w:tc>
          <w:tcPr>
            <w:tcW w:w="1560" w:type="dxa"/>
          </w:tcPr>
          <w:p w14:paraId="1B75E505"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lang w:val="zh-CN" w:eastAsia="zh-CN"/>
              </w:rPr>
              <w:t>在线</w:t>
            </w:r>
            <w:r w:rsidRPr="002D2CEB">
              <w:rPr>
                <w:rFonts w:cs="Calibri" w:hint="eastAsia"/>
                <w:lang w:val="zh-CN" w:eastAsia="zh-CN"/>
              </w:rPr>
              <w:t>项目</w:t>
            </w:r>
            <w:r w:rsidRPr="002D2CEB">
              <w:rPr>
                <w:rFonts w:cs="Calibri"/>
                <w:lang w:val="zh-CN" w:eastAsia="zh-CN"/>
              </w:rPr>
              <w:t>（如网络研讨会）</w:t>
            </w:r>
          </w:p>
        </w:tc>
        <w:tc>
          <w:tcPr>
            <w:tcW w:w="3319" w:type="dxa"/>
          </w:tcPr>
          <w:p w14:paraId="14DFC33E"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lang w:val="zh-CN" w:eastAsia="zh-CN"/>
              </w:rPr>
              <w:t>预先录制网络研讨会，</w:t>
            </w:r>
            <w:r w:rsidRPr="002D2CEB">
              <w:rPr>
                <w:rFonts w:cs="Calibri" w:hint="eastAsia"/>
                <w:lang w:val="zh-CN" w:eastAsia="zh-CN"/>
              </w:rPr>
              <w:t>可实现</w:t>
            </w:r>
            <w:r w:rsidRPr="002D2CEB">
              <w:rPr>
                <w:rFonts w:cs="Calibri"/>
                <w:lang w:val="zh-CN" w:eastAsia="zh-CN"/>
              </w:rPr>
              <w:t>更</w:t>
            </w:r>
            <w:r w:rsidRPr="002D2CEB">
              <w:rPr>
                <w:rFonts w:cs="Calibri" w:hint="eastAsia"/>
                <w:lang w:val="zh-CN" w:eastAsia="zh-CN"/>
              </w:rPr>
              <w:t>加</w:t>
            </w:r>
            <w:r w:rsidRPr="002D2CEB">
              <w:rPr>
                <w:rFonts w:cs="Calibri"/>
                <w:lang w:val="zh-CN" w:eastAsia="zh-CN"/>
              </w:rPr>
              <w:t>灵活的日程安排</w:t>
            </w:r>
            <w:r w:rsidRPr="002D2CEB">
              <w:rPr>
                <w:rFonts w:cs="Calibri" w:hint="eastAsia"/>
                <w:lang w:val="zh-CN" w:eastAsia="zh-CN"/>
              </w:rPr>
              <w:t>并将注意力集中在时</w:t>
            </w:r>
            <w:r w:rsidRPr="002D2CEB">
              <w:rPr>
                <w:rFonts w:cs="Calibri"/>
                <w:lang w:val="zh-CN" w:eastAsia="zh-CN"/>
              </w:rPr>
              <w:t>间更敏感的任务</w:t>
            </w:r>
            <w:r w:rsidRPr="002D2CEB">
              <w:rPr>
                <w:rFonts w:cs="Calibri" w:hint="eastAsia"/>
                <w:lang w:val="zh-CN" w:eastAsia="zh-CN"/>
              </w:rPr>
              <w:t>上</w:t>
            </w:r>
            <w:r w:rsidRPr="002D2CEB">
              <w:rPr>
                <w:rFonts w:cs="Calibri"/>
                <w:lang w:val="zh-CN" w:eastAsia="zh-CN"/>
              </w:rPr>
              <w:t>，同时仍</w:t>
            </w:r>
            <w:r w:rsidRPr="002D2CEB">
              <w:rPr>
                <w:rFonts w:cs="Calibri" w:hint="eastAsia"/>
                <w:lang w:val="zh-CN" w:eastAsia="zh-CN"/>
              </w:rPr>
              <w:t>能够举办</w:t>
            </w:r>
            <w:r w:rsidRPr="002D2CEB">
              <w:rPr>
                <w:rFonts w:cs="Calibri"/>
                <w:lang w:val="zh-CN" w:eastAsia="zh-CN"/>
              </w:rPr>
              <w:t>重要的能力建设活动。</w:t>
            </w:r>
          </w:p>
        </w:tc>
        <w:tc>
          <w:tcPr>
            <w:tcW w:w="2486" w:type="dxa"/>
          </w:tcPr>
          <w:p w14:paraId="6751CD81"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lang w:val="zh-CN" w:eastAsia="zh-CN"/>
              </w:rPr>
              <w:t>目前在</w:t>
            </w:r>
            <w:r w:rsidRPr="002D2CEB">
              <w:rPr>
                <w:rFonts w:cs="Calibri"/>
                <w:lang w:val="zh-CN" w:eastAsia="zh-CN"/>
              </w:rPr>
              <w:t>10%</w:t>
            </w:r>
            <w:r w:rsidRPr="002D2CEB">
              <w:rPr>
                <w:rFonts w:cs="Calibri" w:hint="eastAsia"/>
                <w:lang w:val="zh-CN" w:eastAsia="zh-CN"/>
              </w:rPr>
              <w:t>左右</w:t>
            </w:r>
            <w:r w:rsidRPr="002D2CEB">
              <w:rPr>
                <w:rFonts w:cs="Calibri"/>
                <w:lang w:val="zh-CN" w:eastAsia="zh-CN"/>
              </w:rPr>
              <w:t>的人工智能向善网络研讨会</w:t>
            </w:r>
            <w:r w:rsidRPr="002D2CEB">
              <w:rPr>
                <w:rFonts w:cs="Calibri" w:hint="eastAsia"/>
                <w:lang w:val="zh-CN" w:eastAsia="zh-CN"/>
              </w:rPr>
              <w:t>期间</w:t>
            </w:r>
            <w:r w:rsidRPr="002D2CEB">
              <w:rPr>
                <w:rFonts w:cs="Calibri"/>
                <w:lang w:val="zh-CN" w:eastAsia="zh-CN"/>
              </w:rPr>
              <w:t>试用这一方法</w:t>
            </w:r>
          </w:p>
        </w:tc>
      </w:tr>
      <w:tr w:rsidR="00B22865" w:rsidRPr="002D2CEB" w14:paraId="54C5C5F3" w14:textId="77777777" w:rsidTr="002D2CEB">
        <w:trPr>
          <w:trHeight w:val="1412"/>
        </w:trPr>
        <w:tc>
          <w:tcPr>
            <w:cnfStyle w:val="001000000000" w:firstRow="0" w:lastRow="0" w:firstColumn="1" w:lastColumn="0" w:oddVBand="0" w:evenVBand="0" w:oddHBand="0" w:evenHBand="0" w:firstRowFirstColumn="0" w:firstRowLastColumn="0" w:lastRowFirstColumn="0" w:lastRowLastColumn="0"/>
            <w:tcW w:w="1696" w:type="dxa"/>
          </w:tcPr>
          <w:p w14:paraId="36D46CCF" w14:textId="77777777" w:rsidR="00B22865" w:rsidRPr="002D2CEB" w:rsidRDefault="00B22865" w:rsidP="002D2CEB">
            <w:pPr>
              <w:pStyle w:val="Tabletext"/>
              <w:rPr>
                <w:rFonts w:cs="Calibri"/>
                <w:b w:val="0"/>
                <w:bCs w:val="0"/>
                <w:szCs w:val="22"/>
              </w:rPr>
            </w:pPr>
            <w:r w:rsidRPr="002D2CEB">
              <w:rPr>
                <w:rFonts w:cs="Calibri" w:hint="eastAsia"/>
                <w:lang w:val="zh-CN"/>
              </w:rPr>
              <w:t>电信标准化局</w:t>
            </w:r>
          </w:p>
        </w:tc>
        <w:tc>
          <w:tcPr>
            <w:tcW w:w="1560" w:type="dxa"/>
          </w:tcPr>
          <w:p w14:paraId="0E5F1054"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内容生成和</w:t>
            </w:r>
            <w:r w:rsidRPr="002D2CEB">
              <w:rPr>
                <w:rFonts w:cs="Calibri" w:hint="eastAsia"/>
                <w:lang w:val="zh-CN"/>
              </w:rPr>
              <w:t>传播</w:t>
            </w:r>
          </w:p>
        </w:tc>
        <w:tc>
          <w:tcPr>
            <w:tcW w:w="3319" w:type="dxa"/>
          </w:tcPr>
          <w:p w14:paraId="700212CC" w14:textId="01BA93E4"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2D2CEB">
              <w:rPr>
                <w:rFonts w:cs="Calibri" w:hint="eastAsia"/>
                <w:lang w:val="zh-CN" w:eastAsia="zh-CN"/>
              </w:rPr>
              <w:t>接入</w:t>
            </w:r>
            <w:r w:rsidRPr="002D2CEB">
              <w:rPr>
                <w:rFonts w:cs="Calibri"/>
                <w:lang w:val="zh-CN" w:eastAsia="zh-CN"/>
              </w:rPr>
              <w:t>生成式人工智能</w:t>
            </w:r>
            <w:r w:rsidRPr="002D2CEB">
              <w:rPr>
                <w:rFonts w:cs="Calibri"/>
                <w:lang w:eastAsia="zh-CN"/>
              </w:rPr>
              <w:t>（</w:t>
            </w:r>
            <w:r w:rsidRPr="002D2CEB">
              <w:rPr>
                <w:rFonts w:cs="Calibri"/>
                <w:lang w:eastAsia="zh-CN"/>
              </w:rPr>
              <w:t>ChatGPT-4</w:t>
            </w:r>
            <w:r w:rsidRPr="002D2CEB">
              <w:rPr>
                <w:rFonts w:cs="Calibri"/>
                <w:lang w:val="zh-CN" w:eastAsia="zh-CN"/>
              </w:rPr>
              <w:t>、</w:t>
            </w:r>
            <w:r w:rsidRPr="002D2CEB">
              <w:rPr>
                <w:rFonts w:cs="Calibri"/>
                <w:lang w:eastAsia="zh-CN"/>
              </w:rPr>
              <w:t>Copilot</w:t>
            </w:r>
            <w:r w:rsidRPr="002D2CEB">
              <w:rPr>
                <w:rFonts w:cs="Calibri"/>
                <w:lang w:val="zh-CN" w:eastAsia="zh-CN"/>
              </w:rPr>
              <w:t>等</w:t>
            </w:r>
            <w:r w:rsidRPr="002D2CEB">
              <w:rPr>
                <w:rFonts w:cs="Calibri"/>
                <w:lang w:eastAsia="zh-CN"/>
              </w:rPr>
              <w:t>），</w:t>
            </w:r>
            <w:r w:rsidRPr="002D2CEB">
              <w:rPr>
                <w:rFonts w:cs="Calibri"/>
                <w:lang w:val="zh-CN" w:eastAsia="zh-CN"/>
              </w:rPr>
              <w:t>以帮助创建和</w:t>
            </w:r>
            <w:proofErr w:type="gramStart"/>
            <w:r w:rsidRPr="002D2CEB">
              <w:rPr>
                <w:rFonts w:cs="Calibri"/>
                <w:lang w:val="zh-CN" w:eastAsia="zh-CN"/>
              </w:rPr>
              <w:t>完善</w:t>
            </w:r>
            <w:r w:rsidRPr="002D2CEB">
              <w:rPr>
                <w:rFonts w:cs="Calibri" w:hint="eastAsia"/>
                <w:lang w:val="zh-CN" w:eastAsia="zh-CN"/>
              </w:rPr>
              <w:t>内</w:t>
            </w:r>
            <w:proofErr w:type="gramEnd"/>
            <w:r w:rsidRPr="002D2CEB">
              <w:rPr>
                <w:rFonts w:cs="Calibri"/>
                <w:lang w:val="zh-CN" w:eastAsia="zh-CN"/>
              </w:rPr>
              <w:t>外部</w:t>
            </w:r>
            <w:r w:rsidRPr="002D2CEB">
              <w:rPr>
                <w:rFonts w:cs="Calibri" w:hint="eastAsia"/>
                <w:lang w:val="zh-CN" w:eastAsia="zh-CN"/>
              </w:rPr>
              <w:t>内容传播</w:t>
            </w:r>
            <w:r w:rsidRPr="002D2CEB">
              <w:rPr>
                <w:rFonts w:cs="Calibri"/>
                <w:lang w:val="zh-CN" w:eastAsia="zh-CN"/>
              </w:rPr>
              <w:t>。</w:t>
            </w:r>
          </w:p>
        </w:tc>
        <w:tc>
          <w:tcPr>
            <w:tcW w:w="2486" w:type="dxa"/>
          </w:tcPr>
          <w:p w14:paraId="1A98035D"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2D2CEB">
              <w:rPr>
                <w:rFonts w:cs="Calibri"/>
                <w:lang w:val="zh-CN" w:eastAsia="zh-CN"/>
              </w:rPr>
              <w:t>更快地生成</w:t>
            </w:r>
            <w:r w:rsidRPr="002D2CEB">
              <w:rPr>
                <w:rFonts w:cs="Calibri" w:hint="eastAsia"/>
                <w:lang w:val="zh-CN" w:eastAsia="zh-CN"/>
              </w:rPr>
              <w:t>并传播</w:t>
            </w:r>
            <w:r w:rsidRPr="002D2CEB">
              <w:rPr>
                <w:rFonts w:cs="Calibri"/>
                <w:lang w:val="zh-CN" w:eastAsia="zh-CN"/>
              </w:rPr>
              <w:t>内容，还可验证语法、</w:t>
            </w:r>
            <w:r w:rsidRPr="002D2CEB">
              <w:rPr>
                <w:rFonts w:cs="Calibri" w:hint="eastAsia"/>
                <w:lang w:val="zh-CN" w:eastAsia="zh-CN"/>
              </w:rPr>
              <w:t>内容是否明确</w:t>
            </w:r>
            <w:r w:rsidRPr="002D2CEB">
              <w:rPr>
                <w:rFonts w:cs="Calibri"/>
                <w:lang w:val="zh-CN" w:eastAsia="zh-CN"/>
              </w:rPr>
              <w:t>等。</w:t>
            </w:r>
          </w:p>
        </w:tc>
      </w:tr>
      <w:tr w:rsidR="00B22865" w:rsidRPr="002D2CEB" w14:paraId="480D5E70" w14:textId="77777777" w:rsidTr="002D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247D9D6" w14:textId="77777777" w:rsidR="00B22865" w:rsidRPr="002D2CEB" w:rsidRDefault="00B22865" w:rsidP="002D2CEB">
            <w:pPr>
              <w:pStyle w:val="Tabletext"/>
              <w:rPr>
                <w:rFonts w:cs="Calibri"/>
                <w:b w:val="0"/>
                <w:bCs w:val="0"/>
                <w:szCs w:val="22"/>
              </w:rPr>
            </w:pPr>
            <w:r w:rsidRPr="002D2CEB">
              <w:rPr>
                <w:rFonts w:cs="Calibri" w:hint="eastAsia"/>
                <w:lang w:val="zh-CN"/>
              </w:rPr>
              <w:t>电信标准化局</w:t>
            </w:r>
          </w:p>
        </w:tc>
        <w:tc>
          <w:tcPr>
            <w:tcW w:w="1560" w:type="dxa"/>
          </w:tcPr>
          <w:p w14:paraId="597CC96C"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rPr>
            </w:pPr>
            <w:r w:rsidRPr="002D2CEB">
              <w:rPr>
                <w:rFonts w:cs="Calibri"/>
                <w:lang w:val="zh-CN"/>
              </w:rPr>
              <w:t>活动安排和管理</w:t>
            </w:r>
          </w:p>
        </w:tc>
        <w:tc>
          <w:tcPr>
            <w:tcW w:w="3319" w:type="dxa"/>
          </w:tcPr>
          <w:p w14:paraId="2348168B"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lang w:val="zh-CN" w:eastAsia="zh-CN"/>
              </w:rPr>
              <w:t>今年推迟了大视野活动，以确保为</w:t>
            </w:r>
            <w:r w:rsidRPr="002D2CEB">
              <w:rPr>
                <w:rFonts w:cs="Calibri"/>
                <w:lang w:val="zh-CN" w:eastAsia="zh-CN"/>
              </w:rPr>
              <w:t>Palexpo</w:t>
            </w:r>
            <w:r w:rsidRPr="002D2CEB">
              <w:rPr>
                <w:rFonts w:cs="Calibri"/>
                <w:lang w:val="zh-CN" w:eastAsia="zh-CN"/>
              </w:rPr>
              <w:t>和人工智能技能联盟的活动</w:t>
            </w:r>
            <w:r w:rsidRPr="002D2CEB">
              <w:rPr>
                <w:rFonts w:cs="Calibri" w:hint="eastAsia"/>
                <w:lang w:val="zh-CN" w:eastAsia="zh-CN"/>
              </w:rPr>
              <w:t>吸引更多</w:t>
            </w:r>
            <w:r w:rsidRPr="002D2CEB">
              <w:rPr>
                <w:rFonts w:cs="Calibri"/>
                <w:lang w:val="zh-CN" w:eastAsia="zh-CN"/>
              </w:rPr>
              <w:t>关注和资源。</w:t>
            </w:r>
          </w:p>
        </w:tc>
        <w:tc>
          <w:tcPr>
            <w:tcW w:w="2486" w:type="dxa"/>
          </w:tcPr>
          <w:p w14:paraId="1F9591F6"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hint="eastAsia"/>
                <w:lang w:eastAsia="zh-CN"/>
              </w:rPr>
              <w:t>提供</w:t>
            </w:r>
            <w:r w:rsidRPr="002D2CEB">
              <w:rPr>
                <w:rFonts w:cs="Calibri"/>
                <w:lang w:val="zh-CN" w:eastAsia="zh-CN"/>
              </w:rPr>
              <w:t>额外资源</w:t>
            </w:r>
            <w:r w:rsidRPr="002D2CEB">
              <w:rPr>
                <w:rFonts w:cs="Calibri" w:hint="eastAsia"/>
                <w:lang w:val="zh-CN" w:eastAsia="zh-CN"/>
              </w:rPr>
              <w:t>并重</w:t>
            </w:r>
            <w:proofErr w:type="gramStart"/>
            <w:r w:rsidRPr="002D2CEB">
              <w:rPr>
                <w:rFonts w:cs="Calibri" w:hint="eastAsia"/>
                <w:lang w:val="zh-CN" w:eastAsia="zh-CN"/>
              </w:rPr>
              <w:t>点</w:t>
            </w:r>
            <w:r w:rsidRPr="002D2CEB">
              <w:rPr>
                <w:rFonts w:cs="Calibri"/>
                <w:lang w:val="zh-CN" w:eastAsia="zh-CN"/>
              </w:rPr>
              <w:t>确保</w:t>
            </w:r>
            <w:proofErr w:type="gramEnd"/>
            <w:r w:rsidRPr="002D2CEB">
              <w:rPr>
                <w:rFonts w:cs="Calibri"/>
                <w:lang w:val="zh-CN" w:eastAsia="zh-CN"/>
              </w:rPr>
              <w:t>活动和战略举措取得成功</w:t>
            </w:r>
            <w:r w:rsidRPr="002D2CEB">
              <w:rPr>
                <w:rFonts w:cs="Calibri" w:hint="eastAsia"/>
                <w:lang w:val="zh-CN" w:eastAsia="zh-CN"/>
              </w:rPr>
              <w:t>。</w:t>
            </w:r>
          </w:p>
        </w:tc>
      </w:tr>
      <w:tr w:rsidR="00B22865" w:rsidRPr="002D2CEB" w14:paraId="319F6626" w14:textId="77777777" w:rsidTr="002D2CEB">
        <w:tc>
          <w:tcPr>
            <w:cnfStyle w:val="001000000000" w:firstRow="0" w:lastRow="0" w:firstColumn="1" w:lastColumn="0" w:oddVBand="0" w:evenVBand="0" w:oddHBand="0" w:evenHBand="0" w:firstRowFirstColumn="0" w:firstRowLastColumn="0" w:lastRowFirstColumn="0" w:lastRowLastColumn="0"/>
            <w:tcW w:w="1696" w:type="dxa"/>
          </w:tcPr>
          <w:p w14:paraId="43ECC0E2" w14:textId="77777777" w:rsidR="00B22865" w:rsidRPr="002D2CEB" w:rsidRDefault="00B22865" w:rsidP="002D2CEB">
            <w:pPr>
              <w:pStyle w:val="Tabletext"/>
              <w:rPr>
                <w:rFonts w:cs="Calibri"/>
                <w:b w:val="0"/>
                <w:bCs w:val="0"/>
                <w:szCs w:val="22"/>
              </w:rPr>
            </w:pPr>
            <w:r w:rsidRPr="002D2CEB">
              <w:rPr>
                <w:rFonts w:cs="Calibri" w:hint="eastAsia"/>
                <w:lang w:val="zh-CN"/>
              </w:rPr>
              <w:t>电信标准化局</w:t>
            </w:r>
          </w:p>
        </w:tc>
        <w:tc>
          <w:tcPr>
            <w:tcW w:w="1560" w:type="dxa"/>
          </w:tcPr>
          <w:p w14:paraId="6CB081E7"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活动安排和管理</w:t>
            </w:r>
          </w:p>
        </w:tc>
        <w:tc>
          <w:tcPr>
            <w:tcW w:w="3319" w:type="dxa"/>
          </w:tcPr>
          <w:p w14:paraId="4A747906"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2D2CEB">
              <w:rPr>
                <w:rFonts w:cs="Calibri"/>
                <w:lang w:val="zh-CN" w:eastAsia="zh-CN"/>
              </w:rPr>
              <w:t>将所有与人工智能相关的</w:t>
            </w:r>
            <w:r w:rsidRPr="002D2CEB">
              <w:rPr>
                <w:rFonts w:cs="Calibri"/>
                <w:lang w:val="zh-CN" w:eastAsia="zh-CN"/>
              </w:rPr>
              <w:t>TSB</w:t>
            </w:r>
            <w:r w:rsidRPr="002D2CEB">
              <w:rPr>
                <w:rFonts w:cs="Calibri"/>
                <w:lang w:val="zh-CN" w:eastAsia="zh-CN"/>
              </w:rPr>
              <w:t>研究组讲习班整合</w:t>
            </w:r>
            <w:r w:rsidRPr="002D2CEB">
              <w:rPr>
                <w:rFonts w:cs="Calibri" w:hint="eastAsia"/>
                <w:lang w:val="zh-CN" w:eastAsia="zh-CN"/>
              </w:rPr>
              <w:t>到</w:t>
            </w:r>
            <w:r w:rsidRPr="002D2CEB">
              <w:rPr>
                <w:rFonts w:cs="Calibri"/>
                <w:lang w:val="zh-CN" w:eastAsia="zh-CN"/>
              </w:rPr>
              <w:t>人工智能峰会期间举办，</w:t>
            </w:r>
            <w:r w:rsidRPr="002D2CEB">
              <w:rPr>
                <w:rFonts w:cs="Calibri" w:hint="eastAsia"/>
                <w:lang w:val="zh-CN" w:eastAsia="zh-CN"/>
              </w:rPr>
              <w:t>让各</w:t>
            </w:r>
            <w:r w:rsidRPr="002D2CEB">
              <w:rPr>
                <w:rFonts w:cs="Calibri"/>
                <w:lang w:val="zh-CN" w:eastAsia="zh-CN"/>
              </w:rPr>
              <w:t>专题、后勤</w:t>
            </w:r>
            <w:r w:rsidRPr="002D2CEB">
              <w:rPr>
                <w:rFonts w:cs="Calibri" w:hint="eastAsia"/>
                <w:lang w:val="zh-CN" w:eastAsia="zh-CN"/>
              </w:rPr>
              <w:t>保障工作</w:t>
            </w:r>
            <w:r w:rsidRPr="002D2CEB">
              <w:rPr>
                <w:rFonts w:cs="Calibri"/>
                <w:lang w:val="zh-CN" w:eastAsia="zh-CN"/>
              </w:rPr>
              <w:t>和</w:t>
            </w:r>
            <w:r w:rsidRPr="002D2CEB">
              <w:rPr>
                <w:rFonts w:cs="Calibri" w:hint="eastAsia"/>
                <w:lang w:val="zh-CN" w:eastAsia="zh-CN"/>
              </w:rPr>
              <w:t>参会者形成合力</w:t>
            </w:r>
            <w:r w:rsidRPr="002D2CEB">
              <w:rPr>
                <w:rFonts w:cs="Calibri"/>
                <w:lang w:val="zh-CN" w:eastAsia="zh-CN"/>
              </w:rPr>
              <w:t>。</w:t>
            </w:r>
          </w:p>
        </w:tc>
        <w:tc>
          <w:tcPr>
            <w:tcW w:w="2486" w:type="dxa"/>
          </w:tcPr>
          <w:p w14:paraId="7153A9A0"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2D2CEB">
              <w:rPr>
                <w:rFonts w:cs="Calibri"/>
                <w:lang w:val="zh-CN" w:eastAsia="zh-CN"/>
              </w:rPr>
              <w:t>大幅降低后勤、通信和运营费用，</w:t>
            </w:r>
            <w:r w:rsidRPr="002D2CEB">
              <w:rPr>
                <w:rFonts w:cs="Calibri" w:hint="eastAsia"/>
                <w:lang w:val="zh-CN" w:eastAsia="zh-CN"/>
              </w:rPr>
              <w:t>同时加强</w:t>
            </w:r>
            <w:r w:rsidRPr="002D2CEB">
              <w:rPr>
                <w:rFonts w:cs="Calibri"/>
                <w:lang w:val="zh-CN" w:eastAsia="zh-CN"/>
              </w:rPr>
              <w:t>参与和协作。</w:t>
            </w:r>
          </w:p>
        </w:tc>
      </w:tr>
      <w:tr w:rsidR="00B22865" w:rsidRPr="002D2CEB" w14:paraId="409F3CDE" w14:textId="77777777" w:rsidTr="002D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B1E7F91" w14:textId="77777777" w:rsidR="00B22865" w:rsidRPr="002D2CEB" w:rsidRDefault="00B22865" w:rsidP="002D2CEB">
            <w:pPr>
              <w:pStyle w:val="Tabletext"/>
              <w:rPr>
                <w:rFonts w:cs="Calibri"/>
                <w:b w:val="0"/>
                <w:bCs w:val="0"/>
                <w:szCs w:val="22"/>
              </w:rPr>
            </w:pPr>
            <w:r w:rsidRPr="002D2CEB">
              <w:rPr>
                <w:rFonts w:cs="Calibri" w:hint="eastAsia"/>
                <w:lang w:val="zh-CN"/>
              </w:rPr>
              <w:t>电信标准化局</w:t>
            </w:r>
          </w:p>
        </w:tc>
        <w:tc>
          <w:tcPr>
            <w:tcW w:w="1560" w:type="dxa"/>
          </w:tcPr>
          <w:p w14:paraId="6C10CD9E"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rPr>
            </w:pPr>
            <w:r w:rsidRPr="002D2CEB">
              <w:rPr>
                <w:rFonts w:cs="Calibri"/>
                <w:lang w:val="zh-CN"/>
              </w:rPr>
              <w:t>文件编辑</w:t>
            </w:r>
          </w:p>
        </w:tc>
        <w:tc>
          <w:tcPr>
            <w:tcW w:w="3319" w:type="dxa"/>
          </w:tcPr>
          <w:p w14:paraId="5BAD0E79"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lang w:val="zh-CN" w:eastAsia="zh-CN"/>
              </w:rPr>
              <w:t>TSB</w:t>
            </w:r>
            <w:r w:rsidRPr="002D2CEB">
              <w:rPr>
                <w:rFonts w:cs="Calibri"/>
                <w:lang w:val="zh-CN" w:eastAsia="zh-CN"/>
              </w:rPr>
              <w:t>编辑</w:t>
            </w:r>
            <w:r w:rsidRPr="002D2CEB">
              <w:rPr>
                <w:rFonts w:cs="Calibri" w:hint="eastAsia"/>
                <w:lang w:val="zh-CN" w:eastAsia="zh-CN"/>
              </w:rPr>
              <w:t>部门的</w:t>
            </w:r>
            <w:r w:rsidRPr="002D2CEB">
              <w:rPr>
                <w:rFonts w:cs="Calibri"/>
                <w:lang w:val="zh-CN" w:eastAsia="zh-CN"/>
              </w:rPr>
              <w:t>ITU-T</w:t>
            </w:r>
            <w:r w:rsidRPr="002D2CEB">
              <w:rPr>
                <w:rFonts w:cs="Calibri"/>
                <w:lang w:val="zh-CN" w:eastAsia="zh-CN"/>
              </w:rPr>
              <w:t>术语和定义自动提取功能</w:t>
            </w:r>
            <w:r w:rsidRPr="002D2CEB">
              <w:rPr>
                <w:rFonts w:cs="Calibri" w:hint="eastAsia"/>
                <w:lang w:val="zh-CN" w:eastAsia="zh-CN"/>
              </w:rPr>
              <w:t>有所改进。</w:t>
            </w:r>
          </w:p>
        </w:tc>
        <w:tc>
          <w:tcPr>
            <w:tcW w:w="2486" w:type="dxa"/>
          </w:tcPr>
          <w:p w14:paraId="19111D56" w14:textId="22C37656"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rPr>
            </w:pPr>
            <w:r w:rsidRPr="002D2CEB">
              <w:rPr>
                <w:rFonts w:cs="Calibri"/>
                <w:lang w:val="zh-CN"/>
              </w:rPr>
              <w:t>P4</w:t>
            </w:r>
            <w:r w:rsidRPr="002D2CEB">
              <w:rPr>
                <w:rFonts w:cs="Calibri" w:hint="eastAsia"/>
                <w:lang w:val="zh-CN"/>
              </w:rPr>
              <w:t xml:space="preserve"> </w:t>
            </w:r>
            <w:r w:rsidRPr="002D2CEB">
              <w:rPr>
                <w:rFonts w:cs="Calibri"/>
                <w:lang w:val="zh-CN"/>
              </w:rPr>
              <w:t>4</w:t>
            </w:r>
            <w:r w:rsidRPr="002D2CEB">
              <w:rPr>
                <w:rFonts w:cs="Calibri"/>
                <w:lang w:val="zh-CN"/>
              </w:rPr>
              <w:t>天</w:t>
            </w:r>
            <w:r w:rsidRPr="002D2CEB">
              <w:rPr>
                <w:rFonts w:cs="Calibri"/>
                <w:lang w:val="zh-CN"/>
              </w:rPr>
              <w:t>/</w:t>
            </w:r>
            <w:r w:rsidRPr="002D2CEB">
              <w:rPr>
                <w:rFonts w:cs="Calibri"/>
                <w:lang w:val="zh-CN"/>
              </w:rPr>
              <w:t>年</w:t>
            </w:r>
          </w:p>
        </w:tc>
      </w:tr>
      <w:tr w:rsidR="00B22865" w:rsidRPr="002D2CEB" w14:paraId="566B1CF4" w14:textId="77777777" w:rsidTr="002D2CEB">
        <w:tc>
          <w:tcPr>
            <w:cnfStyle w:val="001000000000" w:firstRow="0" w:lastRow="0" w:firstColumn="1" w:lastColumn="0" w:oddVBand="0" w:evenVBand="0" w:oddHBand="0" w:evenHBand="0" w:firstRowFirstColumn="0" w:firstRowLastColumn="0" w:lastRowFirstColumn="0" w:lastRowLastColumn="0"/>
            <w:tcW w:w="1696" w:type="dxa"/>
          </w:tcPr>
          <w:p w14:paraId="37EED535" w14:textId="60636F6F" w:rsidR="00B22865" w:rsidRPr="002D2CEB" w:rsidRDefault="00B22865" w:rsidP="002D2CEB">
            <w:pPr>
              <w:pStyle w:val="Tabletext"/>
              <w:rPr>
                <w:rFonts w:cs="Calibri"/>
                <w:b w:val="0"/>
                <w:bCs w:val="0"/>
                <w:szCs w:val="22"/>
                <w:lang w:eastAsia="zh-CN"/>
              </w:rPr>
            </w:pPr>
            <w:r w:rsidRPr="002D2CEB">
              <w:rPr>
                <w:rFonts w:cs="Calibri" w:hint="eastAsia"/>
                <w:lang w:val="zh-CN" w:eastAsia="zh-CN"/>
              </w:rPr>
              <w:t>大会和出版部</w:t>
            </w:r>
            <w:r w:rsidRPr="002D2CEB">
              <w:rPr>
                <w:rFonts w:cs="Calibri"/>
                <w:lang w:val="zh-CN" w:eastAsia="zh-CN"/>
              </w:rPr>
              <w:t>/</w:t>
            </w:r>
            <w:r w:rsidRPr="002D2CEB">
              <w:rPr>
                <w:rFonts w:cs="Calibri"/>
                <w:lang w:val="zh-CN" w:eastAsia="zh-CN"/>
              </w:rPr>
              <w:t>电信标准化局</w:t>
            </w:r>
          </w:p>
        </w:tc>
        <w:tc>
          <w:tcPr>
            <w:tcW w:w="1560" w:type="dxa"/>
          </w:tcPr>
          <w:p w14:paraId="607633CF"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文件发布</w:t>
            </w:r>
          </w:p>
        </w:tc>
        <w:tc>
          <w:tcPr>
            <w:tcW w:w="3319" w:type="dxa"/>
          </w:tcPr>
          <w:p w14:paraId="31AE7912"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2D2CEB">
              <w:rPr>
                <w:rFonts w:cs="Calibri" w:hint="eastAsia"/>
                <w:lang w:val="zh-CN" w:eastAsia="zh-CN"/>
              </w:rPr>
              <w:t>大会和出版部（</w:t>
            </w:r>
            <w:r w:rsidRPr="002D2CEB">
              <w:rPr>
                <w:rFonts w:cs="Calibri"/>
                <w:lang w:val="zh-CN" w:eastAsia="zh-CN"/>
              </w:rPr>
              <w:t>C&amp;P</w:t>
            </w:r>
            <w:r w:rsidRPr="002D2CEB">
              <w:rPr>
                <w:rFonts w:cs="Calibri" w:hint="eastAsia"/>
                <w:lang w:val="zh-CN" w:eastAsia="zh-CN"/>
              </w:rPr>
              <w:t>）</w:t>
            </w:r>
            <w:r w:rsidRPr="002D2CEB">
              <w:rPr>
                <w:rFonts w:cs="Calibri"/>
                <w:lang w:val="zh-CN" w:eastAsia="zh-CN"/>
              </w:rPr>
              <w:t>自动生成</w:t>
            </w:r>
            <w:r w:rsidRPr="002D2CEB">
              <w:rPr>
                <w:rFonts w:cs="Calibri"/>
                <w:lang w:val="zh-CN" w:eastAsia="zh-CN"/>
              </w:rPr>
              <w:t>ITU-T</w:t>
            </w:r>
            <w:r w:rsidRPr="002D2CEB">
              <w:rPr>
                <w:rFonts w:cs="Calibri"/>
                <w:lang w:val="zh-CN" w:eastAsia="zh-CN"/>
              </w:rPr>
              <w:t>建议书的</w:t>
            </w:r>
            <w:r w:rsidRPr="002D2CEB">
              <w:rPr>
                <w:rFonts w:cs="Calibri"/>
                <w:lang w:val="zh-CN" w:eastAsia="zh-CN"/>
              </w:rPr>
              <w:t>PDF</w:t>
            </w:r>
            <w:r w:rsidRPr="002D2CEB">
              <w:rPr>
                <w:rFonts w:cs="Calibri"/>
                <w:lang w:val="zh-CN" w:eastAsia="zh-CN"/>
              </w:rPr>
              <w:t>、</w:t>
            </w:r>
            <w:r w:rsidRPr="002D2CEB">
              <w:rPr>
                <w:rFonts w:cs="Calibri"/>
                <w:lang w:val="zh-CN" w:eastAsia="zh-CN"/>
              </w:rPr>
              <w:t>TOC</w:t>
            </w:r>
            <w:r w:rsidRPr="002D2CEB">
              <w:rPr>
                <w:rFonts w:cs="Calibri"/>
                <w:lang w:val="zh-CN" w:eastAsia="zh-CN"/>
              </w:rPr>
              <w:t>和</w:t>
            </w:r>
            <w:r w:rsidRPr="002D2CEB">
              <w:rPr>
                <w:rFonts w:cs="Calibri"/>
                <w:lang w:val="zh-CN" w:eastAsia="zh-CN"/>
              </w:rPr>
              <w:t>SUM</w:t>
            </w:r>
            <w:r w:rsidRPr="002D2CEB">
              <w:rPr>
                <w:rFonts w:cs="Calibri"/>
                <w:lang w:val="zh-CN" w:eastAsia="zh-CN"/>
              </w:rPr>
              <w:t>文件</w:t>
            </w:r>
            <w:r w:rsidRPr="002D2CEB">
              <w:rPr>
                <w:rFonts w:cs="Calibri" w:hint="eastAsia"/>
                <w:lang w:val="zh-CN" w:eastAsia="zh-CN"/>
              </w:rPr>
              <w:t>。</w:t>
            </w:r>
          </w:p>
        </w:tc>
        <w:tc>
          <w:tcPr>
            <w:tcW w:w="2486" w:type="dxa"/>
          </w:tcPr>
          <w:p w14:paraId="0D677E76" w14:textId="39D8899D"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G6</w:t>
            </w:r>
            <w:r w:rsidRPr="002D2CEB">
              <w:rPr>
                <w:rFonts w:cs="Calibri" w:hint="eastAsia"/>
                <w:lang w:val="zh-CN"/>
              </w:rPr>
              <w:t xml:space="preserve"> </w:t>
            </w:r>
            <w:r w:rsidRPr="002D2CEB">
              <w:rPr>
                <w:rFonts w:cs="Calibri"/>
                <w:lang w:val="zh-CN"/>
              </w:rPr>
              <w:t>4</w:t>
            </w:r>
            <w:r w:rsidRPr="002D2CEB">
              <w:rPr>
                <w:rFonts w:cs="Calibri"/>
                <w:lang w:val="zh-CN"/>
              </w:rPr>
              <w:t>天</w:t>
            </w:r>
            <w:r w:rsidRPr="002D2CEB">
              <w:rPr>
                <w:rFonts w:cs="Calibri"/>
                <w:lang w:val="zh-CN"/>
              </w:rPr>
              <w:t>/</w:t>
            </w:r>
            <w:r w:rsidRPr="002D2CEB">
              <w:rPr>
                <w:rFonts w:cs="Calibri"/>
                <w:lang w:val="zh-CN"/>
              </w:rPr>
              <w:t>年</w:t>
            </w:r>
          </w:p>
        </w:tc>
      </w:tr>
      <w:tr w:rsidR="00B22865" w:rsidRPr="002D2CEB" w14:paraId="574934B1" w14:textId="77777777" w:rsidTr="002D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6429D4C" w14:textId="2FC4D661" w:rsidR="00B22865" w:rsidRPr="002D2CEB" w:rsidRDefault="00B22865" w:rsidP="002D2CEB">
            <w:pPr>
              <w:pStyle w:val="Tabletext"/>
              <w:rPr>
                <w:rFonts w:cs="Calibri"/>
                <w:b w:val="0"/>
                <w:bCs w:val="0"/>
                <w:szCs w:val="22"/>
                <w:lang w:eastAsia="zh-CN"/>
              </w:rPr>
            </w:pPr>
            <w:r w:rsidRPr="002D2CEB">
              <w:rPr>
                <w:rFonts w:cs="Calibri" w:hint="eastAsia"/>
                <w:lang w:val="zh-CN" w:eastAsia="zh-CN"/>
              </w:rPr>
              <w:t>大会和出版部</w:t>
            </w:r>
            <w:r w:rsidRPr="002D2CEB">
              <w:rPr>
                <w:rFonts w:cs="Calibri"/>
                <w:lang w:val="zh-CN" w:eastAsia="zh-CN"/>
              </w:rPr>
              <w:t>/</w:t>
            </w:r>
            <w:r w:rsidRPr="002D2CEB">
              <w:rPr>
                <w:rFonts w:cs="Calibri"/>
                <w:lang w:val="zh-CN" w:eastAsia="zh-CN"/>
              </w:rPr>
              <w:t>电信标准化局</w:t>
            </w:r>
          </w:p>
        </w:tc>
        <w:tc>
          <w:tcPr>
            <w:tcW w:w="1560" w:type="dxa"/>
          </w:tcPr>
          <w:p w14:paraId="24995297"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rPr>
            </w:pPr>
            <w:r w:rsidRPr="002D2CEB">
              <w:rPr>
                <w:rFonts w:cs="Calibri"/>
                <w:lang w:val="zh-CN"/>
              </w:rPr>
              <w:t>文件发布</w:t>
            </w:r>
          </w:p>
        </w:tc>
        <w:tc>
          <w:tcPr>
            <w:tcW w:w="3319" w:type="dxa"/>
          </w:tcPr>
          <w:p w14:paraId="29022680"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lang w:val="zh-CN" w:eastAsia="zh-CN"/>
              </w:rPr>
              <w:t>在</w:t>
            </w:r>
            <w:r w:rsidRPr="002D2CEB">
              <w:rPr>
                <w:rFonts w:cs="Calibri"/>
                <w:lang w:val="zh-CN" w:eastAsia="zh-CN"/>
              </w:rPr>
              <w:t>DMS</w:t>
            </w:r>
            <w:r w:rsidRPr="002D2CEB">
              <w:rPr>
                <w:rFonts w:cs="Calibri" w:hint="eastAsia"/>
                <w:lang w:val="zh-CN" w:eastAsia="zh-CN"/>
              </w:rPr>
              <w:t>中</w:t>
            </w:r>
            <w:r w:rsidRPr="002D2CEB">
              <w:rPr>
                <w:rFonts w:cs="Calibri"/>
                <w:lang w:val="zh-CN" w:eastAsia="zh-CN"/>
              </w:rPr>
              <w:t>以各种格式和语文自动</w:t>
            </w:r>
            <w:r w:rsidRPr="002D2CEB">
              <w:rPr>
                <w:rFonts w:cs="Calibri" w:hint="eastAsia"/>
                <w:lang w:val="zh-CN" w:eastAsia="zh-CN"/>
              </w:rPr>
              <w:t>在</w:t>
            </w:r>
            <w:r w:rsidRPr="002D2CEB">
              <w:rPr>
                <w:rFonts w:cs="Calibri"/>
                <w:lang w:val="zh-CN" w:eastAsia="zh-CN"/>
              </w:rPr>
              <w:t>内部发布</w:t>
            </w:r>
            <w:r w:rsidRPr="002D2CEB">
              <w:rPr>
                <w:rFonts w:cs="Calibri"/>
                <w:lang w:val="zh-CN" w:eastAsia="zh-CN"/>
              </w:rPr>
              <w:t>ITU-T</w:t>
            </w:r>
            <w:r w:rsidRPr="002D2CEB">
              <w:rPr>
                <w:rFonts w:cs="Calibri"/>
                <w:lang w:val="zh-CN" w:eastAsia="zh-CN"/>
              </w:rPr>
              <w:t>建议书文件</w:t>
            </w:r>
            <w:r w:rsidRPr="002D2CEB">
              <w:rPr>
                <w:rFonts w:cs="Calibri" w:hint="eastAsia"/>
                <w:lang w:val="zh-CN" w:eastAsia="zh-CN"/>
              </w:rPr>
              <w:t>（</w:t>
            </w:r>
            <w:r w:rsidRPr="002D2CEB">
              <w:rPr>
                <w:rFonts w:cs="Calibri"/>
                <w:lang w:val="zh-CN" w:eastAsia="zh-CN"/>
              </w:rPr>
              <w:t>C&amp;P</w:t>
            </w:r>
            <w:r w:rsidRPr="002D2CEB">
              <w:rPr>
                <w:rFonts w:cs="Calibri" w:hint="eastAsia"/>
                <w:lang w:val="zh-CN" w:eastAsia="zh-CN"/>
              </w:rPr>
              <w:t>内部）。</w:t>
            </w:r>
          </w:p>
        </w:tc>
        <w:tc>
          <w:tcPr>
            <w:tcW w:w="2486" w:type="dxa"/>
          </w:tcPr>
          <w:p w14:paraId="528BC674" w14:textId="43240E7F"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rPr>
            </w:pPr>
            <w:r w:rsidRPr="002D2CEB">
              <w:rPr>
                <w:rFonts w:cs="Calibri"/>
                <w:lang w:val="zh-CN"/>
              </w:rPr>
              <w:t>G5</w:t>
            </w:r>
            <w:r w:rsidRPr="002D2CEB">
              <w:rPr>
                <w:rFonts w:cs="Calibri" w:hint="eastAsia"/>
                <w:lang w:val="zh-CN"/>
              </w:rPr>
              <w:t xml:space="preserve"> </w:t>
            </w:r>
            <w:r w:rsidRPr="002D2CEB">
              <w:rPr>
                <w:rFonts w:cs="Calibri"/>
                <w:lang w:val="zh-CN"/>
              </w:rPr>
              <w:t>30</w:t>
            </w:r>
            <w:r w:rsidRPr="002D2CEB">
              <w:rPr>
                <w:rFonts w:cs="Calibri"/>
                <w:lang w:val="zh-CN"/>
              </w:rPr>
              <w:t>天</w:t>
            </w:r>
            <w:r w:rsidRPr="002D2CEB">
              <w:rPr>
                <w:rFonts w:cs="Calibri"/>
                <w:lang w:val="zh-CN"/>
              </w:rPr>
              <w:t>/</w:t>
            </w:r>
            <w:r w:rsidRPr="002D2CEB">
              <w:rPr>
                <w:rFonts w:cs="Calibri"/>
                <w:lang w:val="zh-CN"/>
              </w:rPr>
              <w:t>年</w:t>
            </w:r>
          </w:p>
        </w:tc>
      </w:tr>
      <w:tr w:rsidR="00B22865" w:rsidRPr="002D2CEB" w14:paraId="1BA58600" w14:textId="77777777" w:rsidTr="002D2CEB">
        <w:tc>
          <w:tcPr>
            <w:cnfStyle w:val="001000000000" w:firstRow="0" w:lastRow="0" w:firstColumn="1" w:lastColumn="0" w:oddVBand="0" w:evenVBand="0" w:oddHBand="0" w:evenHBand="0" w:firstRowFirstColumn="0" w:firstRowLastColumn="0" w:lastRowFirstColumn="0" w:lastRowLastColumn="0"/>
            <w:tcW w:w="1696" w:type="dxa"/>
          </w:tcPr>
          <w:p w14:paraId="2E77615D" w14:textId="2D611DA2" w:rsidR="00B22865" w:rsidRPr="002D2CEB" w:rsidRDefault="00B22865" w:rsidP="002D2CEB">
            <w:pPr>
              <w:pStyle w:val="Tabletext"/>
              <w:rPr>
                <w:rFonts w:cs="Calibri"/>
                <w:b w:val="0"/>
                <w:bCs w:val="0"/>
                <w:szCs w:val="22"/>
              </w:rPr>
            </w:pPr>
            <w:r w:rsidRPr="002D2CEB">
              <w:rPr>
                <w:rFonts w:cs="Calibri"/>
                <w:lang w:val="zh-CN"/>
              </w:rPr>
              <w:t>销售</w:t>
            </w:r>
            <w:r w:rsidRPr="002D2CEB">
              <w:rPr>
                <w:rFonts w:cs="Calibri"/>
                <w:lang w:val="zh-CN"/>
              </w:rPr>
              <w:t>/</w:t>
            </w:r>
            <w:r w:rsidRPr="002D2CEB">
              <w:rPr>
                <w:rFonts w:cs="Calibri"/>
                <w:lang w:val="zh-CN"/>
              </w:rPr>
              <w:t>电信标准化局</w:t>
            </w:r>
          </w:p>
        </w:tc>
        <w:tc>
          <w:tcPr>
            <w:tcW w:w="1560" w:type="dxa"/>
          </w:tcPr>
          <w:p w14:paraId="34DEF850"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文件发布</w:t>
            </w:r>
          </w:p>
        </w:tc>
        <w:tc>
          <w:tcPr>
            <w:tcW w:w="3319" w:type="dxa"/>
          </w:tcPr>
          <w:p w14:paraId="68E8F27F"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2D2CEB">
              <w:rPr>
                <w:rFonts w:cs="Calibri"/>
                <w:lang w:val="zh-CN" w:eastAsia="zh-CN"/>
              </w:rPr>
              <w:t>销售</w:t>
            </w:r>
            <w:r w:rsidRPr="002D2CEB">
              <w:rPr>
                <w:rFonts w:cs="Calibri" w:hint="eastAsia"/>
                <w:lang w:val="zh-CN" w:eastAsia="zh-CN"/>
              </w:rPr>
              <w:t>部门可以自动的方式在</w:t>
            </w:r>
            <w:r w:rsidRPr="002D2CEB">
              <w:rPr>
                <w:rFonts w:cs="Calibri"/>
                <w:lang w:val="zh-CN" w:eastAsia="zh-CN"/>
              </w:rPr>
              <w:t>外部网站</w:t>
            </w:r>
            <w:r w:rsidRPr="002D2CEB">
              <w:rPr>
                <w:rFonts w:cs="Calibri" w:hint="eastAsia"/>
                <w:lang w:val="zh-CN" w:eastAsia="zh-CN"/>
              </w:rPr>
              <w:t>发布</w:t>
            </w:r>
            <w:r w:rsidRPr="002D2CEB">
              <w:rPr>
                <w:rFonts w:cs="Calibri"/>
                <w:lang w:val="zh-CN" w:eastAsia="zh-CN"/>
              </w:rPr>
              <w:t>ITU-T</w:t>
            </w:r>
            <w:r w:rsidRPr="002D2CEB">
              <w:rPr>
                <w:rFonts w:cs="Calibri"/>
                <w:lang w:val="zh-CN" w:eastAsia="zh-CN"/>
              </w:rPr>
              <w:t>建议书出版物</w:t>
            </w:r>
            <w:r w:rsidRPr="002D2CEB">
              <w:rPr>
                <w:rFonts w:cs="Calibri" w:hint="eastAsia"/>
                <w:lang w:val="zh-CN" w:eastAsia="zh-CN"/>
              </w:rPr>
              <w:t>。</w:t>
            </w:r>
          </w:p>
        </w:tc>
        <w:tc>
          <w:tcPr>
            <w:tcW w:w="2486" w:type="dxa"/>
          </w:tcPr>
          <w:p w14:paraId="4BABDF62" w14:textId="594CFC65"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G6</w:t>
            </w:r>
            <w:r w:rsidRPr="002D2CEB">
              <w:rPr>
                <w:rFonts w:cs="Calibri" w:hint="eastAsia"/>
                <w:lang w:val="zh-CN"/>
              </w:rPr>
              <w:t xml:space="preserve"> </w:t>
            </w:r>
            <w:r w:rsidRPr="002D2CEB">
              <w:rPr>
                <w:rFonts w:cs="Calibri"/>
                <w:lang w:val="zh-CN"/>
              </w:rPr>
              <w:t>6</w:t>
            </w:r>
            <w:r w:rsidRPr="002D2CEB">
              <w:rPr>
                <w:rFonts w:cs="Calibri"/>
                <w:lang w:val="zh-CN"/>
              </w:rPr>
              <w:t>天</w:t>
            </w:r>
            <w:r w:rsidRPr="002D2CEB">
              <w:rPr>
                <w:rFonts w:cs="Calibri"/>
                <w:lang w:val="zh-CN"/>
              </w:rPr>
              <w:t>/</w:t>
            </w:r>
            <w:r w:rsidRPr="002D2CEB">
              <w:rPr>
                <w:rFonts w:cs="Calibri"/>
                <w:lang w:val="zh-CN"/>
              </w:rPr>
              <w:t>年</w:t>
            </w:r>
          </w:p>
        </w:tc>
      </w:tr>
      <w:tr w:rsidR="00B22865" w:rsidRPr="002D2CEB" w14:paraId="5C357BAA" w14:textId="77777777" w:rsidTr="002D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81267D8" w14:textId="77777777" w:rsidR="00B22865" w:rsidRPr="002D2CEB" w:rsidRDefault="00B22865" w:rsidP="002D2CEB">
            <w:pPr>
              <w:pStyle w:val="Tabletext"/>
              <w:rPr>
                <w:rFonts w:cs="Calibri"/>
                <w:b w:val="0"/>
                <w:bCs w:val="0"/>
                <w:szCs w:val="22"/>
              </w:rPr>
            </w:pPr>
            <w:r w:rsidRPr="002D2CEB">
              <w:rPr>
                <w:rFonts w:cs="Calibri"/>
                <w:lang w:val="zh-CN"/>
              </w:rPr>
              <w:t>电信标准化局</w:t>
            </w:r>
          </w:p>
        </w:tc>
        <w:tc>
          <w:tcPr>
            <w:tcW w:w="1560" w:type="dxa"/>
          </w:tcPr>
          <w:p w14:paraId="3526AC00"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rPr>
            </w:pPr>
            <w:r w:rsidRPr="002D2CEB">
              <w:rPr>
                <w:rFonts w:cs="Calibri"/>
                <w:lang w:val="zh-CN"/>
              </w:rPr>
              <w:t>秘书处</w:t>
            </w:r>
          </w:p>
        </w:tc>
        <w:tc>
          <w:tcPr>
            <w:tcW w:w="3319" w:type="dxa"/>
          </w:tcPr>
          <w:p w14:paraId="27A1505F"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hint="eastAsia"/>
                <w:lang w:val="zh-CN" w:eastAsia="zh-CN"/>
              </w:rPr>
              <w:t>为</w:t>
            </w:r>
            <w:r w:rsidRPr="002D2CEB">
              <w:rPr>
                <w:rFonts w:cs="Calibri"/>
                <w:lang w:val="zh-CN" w:eastAsia="zh-CN"/>
              </w:rPr>
              <w:t>电信标准化局主任办公室</w:t>
            </w:r>
            <w:r w:rsidRPr="002D2CEB">
              <w:rPr>
                <w:rFonts w:cs="Calibri" w:hint="eastAsia"/>
                <w:lang w:val="zh-CN" w:eastAsia="zh-CN"/>
              </w:rPr>
              <w:t>提供</w:t>
            </w:r>
            <w:r w:rsidRPr="002D2CEB">
              <w:rPr>
                <w:rFonts w:cs="Calibri"/>
                <w:lang w:val="zh-CN" w:eastAsia="zh-CN"/>
              </w:rPr>
              <w:t>的基于人工智能的</w:t>
            </w:r>
            <w:r w:rsidRPr="002D2CEB">
              <w:rPr>
                <w:rFonts w:cs="Calibri" w:hint="eastAsia"/>
                <w:lang w:val="zh-CN" w:eastAsia="zh-CN"/>
              </w:rPr>
              <w:t>TSB</w:t>
            </w:r>
            <w:r w:rsidRPr="002D2CEB">
              <w:rPr>
                <w:rFonts w:cs="Calibri"/>
                <w:lang w:val="zh-CN" w:eastAsia="zh-CN"/>
              </w:rPr>
              <w:t>简报</w:t>
            </w:r>
            <w:r w:rsidRPr="002D2CEB">
              <w:rPr>
                <w:rFonts w:cs="Calibri" w:hint="eastAsia"/>
                <w:lang w:val="zh-CN" w:eastAsia="zh-CN"/>
              </w:rPr>
              <w:t>。</w:t>
            </w:r>
          </w:p>
        </w:tc>
        <w:tc>
          <w:tcPr>
            <w:tcW w:w="2486" w:type="dxa"/>
          </w:tcPr>
          <w:p w14:paraId="72951437" w14:textId="797B9BDC"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rPr>
            </w:pPr>
            <w:r w:rsidRPr="002D2CEB">
              <w:rPr>
                <w:rFonts w:cs="Calibri"/>
                <w:lang w:val="zh-CN"/>
              </w:rPr>
              <w:t>G6</w:t>
            </w:r>
            <w:r w:rsidRPr="002D2CEB">
              <w:rPr>
                <w:rFonts w:cs="Calibri" w:hint="eastAsia"/>
                <w:lang w:val="zh-CN"/>
              </w:rPr>
              <w:t xml:space="preserve"> 10</w:t>
            </w:r>
            <w:r w:rsidRPr="002D2CEB">
              <w:rPr>
                <w:rFonts w:cs="Calibri"/>
                <w:lang w:val="zh-CN"/>
              </w:rPr>
              <w:t>天</w:t>
            </w:r>
            <w:r w:rsidRPr="002D2CEB">
              <w:rPr>
                <w:rFonts w:cs="Calibri"/>
                <w:lang w:val="zh-CN"/>
              </w:rPr>
              <w:t>/</w:t>
            </w:r>
            <w:r w:rsidRPr="002D2CEB">
              <w:rPr>
                <w:rFonts w:cs="Calibri"/>
                <w:lang w:val="zh-CN"/>
              </w:rPr>
              <w:t>年</w:t>
            </w:r>
          </w:p>
        </w:tc>
      </w:tr>
      <w:tr w:rsidR="00B22865" w:rsidRPr="002D2CEB" w14:paraId="6930A178" w14:textId="77777777" w:rsidTr="002D2CEB">
        <w:tc>
          <w:tcPr>
            <w:cnfStyle w:val="001000000000" w:firstRow="0" w:lastRow="0" w:firstColumn="1" w:lastColumn="0" w:oddVBand="0" w:evenVBand="0" w:oddHBand="0" w:evenHBand="0" w:firstRowFirstColumn="0" w:firstRowLastColumn="0" w:lastRowFirstColumn="0" w:lastRowLastColumn="0"/>
            <w:tcW w:w="1696" w:type="dxa"/>
          </w:tcPr>
          <w:p w14:paraId="0AD60200" w14:textId="77777777" w:rsidR="00B22865" w:rsidRPr="002D2CEB" w:rsidRDefault="00B22865" w:rsidP="002D2CEB">
            <w:pPr>
              <w:pStyle w:val="Tabletext"/>
              <w:rPr>
                <w:rFonts w:cs="Calibri"/>
                <w:b w:val="0"/>
                <w:bCs w:val="0"/>
                <w:szCs w:val="22"/>
              </w:rPr>
            </w:pPr>
            <w:r w:rsidRPr="002D2CEB">
              <w:rPr>
                <w:rFonts w:cs="Calibri"/>
                <w:lang w:val="zh-CN"/>
              </w:rPr>
              <w:t>电信标准化局</w:t>
            </w:r>
          </w:p>
        </w:tc>
        <w:tc>
          <w:tcPr>
            <w:tcW w:w="1560" w:type="dxa"/>
          </w:tcPr>
          <w:p w14:paraId="4F177A4A"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2D2CEB">
              <w:rPr>
                <w:rFonts w:cs="Calibri"/>
                <w:lang w:val="zh-CN" w:eastAsia="zh-CN"/>
              </w:rPr>
              <w:t>ITU-T</w:t>
            </w:r>
            <w:r w:rsidRPr="002D2CEB">
              <w:rPr>
                <w:rFonts w:cs="Calibri"/>
                <w:lang w:val="zh-CN" w:eastAsia="zh-CN"/>
              </w:rPr>
              <w:t>各组的远程会议设置（研究组</w:t>
            </w:r>
            <w:r w:rsidRPr="002D2CEB">
              <w:rPr>
                <w:rFonts w:cs="Calibri"/>
                <w:lang w:val="zh-CN" w:eastAsia="zh-CN"/>
              </w:rPr>
              <w:t>/</w:t>
            </w:r>
            <w:r w:rsidRPr="002D2CEB">
              <w:rPr>
                <w:rFonts w:cs="Calibri"/>
                <w:lang w:val="zh-CN" w:eastAsia="zh-CN"/>
              </w:rPr>
              <w:t>焦点组</w:t>
            </w:r>
            <w:r w:rsidRPr="002D2CEB">
              <w:rPr>
                <w:rFonts w:cs="Calibri"/>
                <w:lang w:val="zh-CN" w:eastAsia="zh-CN"/>
              </w:rPr>
              <w:t>/</w:t>
            </w:r>
            <w:r w:rsidRPr="002D2CEB">
              <w:rPr>
                <w:rFonts w:cs="Calibri"/>
                <w:lang w:val="zh-CN" w:eastAsia="zh-CN"/>
              </w:rPr>
              <w:t>区域组</w:t>
            </w:r>
            <w:r w:rsidRPr="002D2CEB">
              <w:rPr>
                <w:rFonts w:cs="Calibri"/>
                <w:lang w:val="zh-CN" w:eastAsia="zh-CN"/>
              </w:rPr>
              <w:t>/</w:t>
            </w:r>
            <w:r w:rsidRPr="002D2CEB">
              <w:rPr>
                <w:rFonts w:cs="Calibri"/>
                <w:lang w:val="zh-CN" w:eastAsia="zh-CN"/>
              </w:rPr>
              <w:t>报告人组会议等）</w:t>
            </w:r>
          </w:p>
        </w:tc>
        <w:tc>
          <w:tcPr>
            <w:tcW w:w="3319" w:type="dxa"/>
          </w:tcPr>
          <w:p w14:paraId="52BB3CE0"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2D2CEB">
              <w:rPr>
                <w:rFonts w:cs="Calibri"/>
                <w:lang w:val="zh-CN" w:eastAsia="zh-CN"/>
              </w:rPr>
              <w:t>使用完全集成的开源解决方案，在国际电联虚拟活动数据库中自动设置约</w:t>
            </w:r>
            <w:r w:rsidRPr="002D2CEB">
              <w:rPr>
                <w:rFonts w:cs="Calibri"/>
                <w:lang w:val="zh-CN" w:eastAsia="zh-CN"/>
              </w:rPr>
              <w:t>600</w:t>
            </w:r>
            <w:r w:rsidRPr="002D2CEB">
              <w:rPr>
                <w:rFonts w:cs="Calibri"/>
                <w:lang w:val="zh-CN" w:eastAsia="zh-CN"/>
              </w:rPr>
              <w:t>个</w:t>
            </w:r>
            <w:r w:rsidRPr="002D2CEB">
              <w:rPr>
                <w:rFonts w:cs="Calibri"/>
                <w:lang w:val="zh-CN" w:eastAsia="zh-CN"/>
              </w:rPr>
              <w:t>ITU-T</w:t>
            </w:r>
            <w:r w:rsidRPr="002D2CEB">
              <w:rPr>
                <w:rFonts w:cs="Calibri"/>
                <w:lang w:val="zh-CN" w:eastAsia="zh-CN"/>
              </w:rPr>
              <w:t>虚拟会议（相当于</w:t>
            </w:r>
            <w:r w:rsidRPr="002D2CEB">
              <w:rPr>
                <w:rFonts w:cs="Calibri" w:hint="eastAsia"/>
                <w:lang w:val="zh-CN" w:eastAsia="zh-CN"/>
              </w:rPr>
              <w:t>约</w:t>
            </w:r>
            <w:r w:rsidRPr="002D2CEB">
              <w:rPr>
                <w:rFonts w:cs="Calibri"/>
                <w:lang w:val="zh-CN" w:eastAsia="zh-CN"/>
              </w:rPr>
              <w:t>2 000</w:t>
            </w:r>
            <w:r w:rsidRPr="002D2CEB">
              <w:rPr>
                <w:rFonts w:cs="Calibri" w:hint="eastAsia"/>
                <w:lang w:val="zh-CN" w:eastAsia="zh-CN"/>
              </w:rPr>
              <w:t>节</w:t>
            </w:r>
            <w:r w:rsidRPr="002D2CEB">
              <w:rPr>
                <w:rFonts w:cs="Calibri"/>
                <w:lang w:val="zh-CN" w:eastAsia="zh-CN"/>
              </w:rPr>
              <w:t>会议）。</w:t>
            </w:r>
          </w:p>
        </w:tc>
        <w:tc>
          <w:tcPr>
            <w:tcW w:w="2486" w:type="dxa"/>
          </w:tcPr>
          <w:p w14:paraId="741B4EF7" w14:textId="161739B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P1</w:t>
            </w:r>
            <w:r w:rsidRPr="002D2CEB">
              <w:rPr>
                <w:rFonts w:cs="Calibri" w:hint="eastAsia"/>
                <w:lang w:val="zh-CN"/>
              </w:rPr>
              <w:t xml:space="preserve"> </w:t>
            </w:r>
            <w:r w:rsidRPr="002D2CEB">
              <w:rPr>
                <w:rFonts w:cs="Calibri"/>
                <w:lang w:val="zh-CN"/>
              </w:rPr>
              <w:t>400</w:t>
            </w:r>
            <w:r w:rsidRPr="002D2CEB">
              <w:rPr>
                <w:rFonts w:cs="Calibri"/>
                <w:lang w:val="zh-CN"/>
              </w:rPr>
              <w:t>天</w:t>
            </w:r>
            <w:r w:rsidRPr="002D2CEB">
              <w:rPr>
                <w:rFonts w:cs="Calibri"/>
                <w:lang w:val="zh-CN"/>
              </w:rPr>
              <w:t>/</w:t>
            </w:r>
            <w:r w:rsidRPr="002D2CEB">
              <w:rPr>
                <w:rFonts w:cs="Calibri"/>
                <w:lang w:val="zh-CN"/>
              </w:rPr>
              <w:t>年</w:t>
            </w:r>
          </w:p>
          <w:p w14:paraId="56B141A8" w14:textId="140DDF73"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G6</w:t>
            </w:r>
            <w:r w:rsidRPr="002D2CEB">
              <w:rPr>
                <w:rFonts w:cs="Calibri" w:hint="eastAsia"/>
                <w:lang w:val="zh-CN"/>
              </w:rPr>
              <w:t xml:space="preserve"> 40</w:t>
            </w:r>
            <w:r w:rsidRPr="002D2CEB">
              <w:rPr>
                <w:rFonts w:cs="Calibri"/>
                <w:lang w:val="zh-CN"/>
              </w:rPr>
              <w:t>天</w:t>
            </w:r>
            <w:r w:rsidRPr="002D2CEB">
              <w:rPr>
                <w:rFonts w:cs="Calibri"/>
                <w:lang w:val="zh-CN"/>
              </w:rPr>
              <w:t>/</w:t>
            </w:r>
            <w:r w:rsidRPr="002D2CEB">
              <w:rPr>
                <w:rFonts w:cs="Calibri"/>
                <w:lang w:val="zh-CN"/>
              </w:rPr>
              <w:t>年</w:t>
            </w:r>
          </w:p>
        </w:tc>
      </w:tr>
      <w:tr w:rsidR="00B22865" w:rsidRPr="002D2CEB" w14:paraId="6B851185" w14:textId="77777777" w:rsidTr="002D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9AF77D3" w14:textId="77777777" w:rsidR="00B22865" w:rsidRPr="002D2CEB" w:rsidRDefault="00B22865" w:rsidP="002D2CEB">
            <w:pPr>
              <w:pStyle w:val="Tabletext"/>
              <w:rPr>
                <w:rFonts w:cs="Calibri"/>
                <w:b w:val="0"/>
                <w:bCs w:val="0"/>
                <w:szCs w:val="22"/>
              </w:rPr>
            </w:pPr>
            <w:r w:rsidRPr="002D2CEB">
              <w:rPr>
                <w:rFonts w:cs="Calibri"/>
                <w:lang w:val="zh-CN"/>
              </w:rPr>
              <w:t>电信标准化局</w:t>
            </w:r>
          </w:p>
        </w:tc>
        <w:tc>
          <w:tcPr>
            <w:tcW w:w="1560" w:type="dxa"/>
          </w:tcPr>
          <w:p w14:paraId="2B949D77"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rPr>
            </w:pPr>
            <w:r w:rsidRPr="002D2CEB">
              <w:rPr>
                <w:rFonts w:cs="Calibri"/>
                <w:lang w:val="zh-CN"/>
              </w:rPr>
              <w:t>编辑和出版</w:t>
            </w:r>
          </w:p>
        </w:tc>
        <w:tc>
          <w:tcPr>
            <w:tcW w:w="3319" w:type="dxa"/>
          </w:tcPr>
          <w:p w14:paraId="7F69A077" w14:textId="77777777"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lang w:val="zh-CN" w:eastAsia="zh-CN"/>
              </w:rPr>
              <w:t>不断</w:t>
            </w:r>
            <w:r w:rsidRPr="002D2CEB">
              <w:rPr>
                <w:rFonts w:cs="Calibri" w:hint="eastAsia"/>
                <w:lang w:val="zh-CN" w:eastAsia="zh-CN"/>
              </w:rPr>
              <w:t>简化</w:t>
            </w:r>
            <w:r w:rsidRPr="002D2CEB">
              <w:rPr>
                <w:rFonts w:cs="Calibri"/>
                <w:lang w:val="zh-CN" w:eastAsia="zh-CN"/>
              </w:rPr>
              <w:t>自动化文件管理</w:t>
            </w:r>
            <w:r w:rsidRPr="002D2CEB">
              <w:rPr>
                <w:rFonts w:cs="Calibri" w:hint="eastAsia"/>
                <w:lang w:val="zh-CN" w:eastAsia="zh-CN"/>
              </w:rPr>
              <w:t>功能。</w:t>
            </w:r>
          </w:p>
        </w:tc>
        <w:tc>
          <w:tcPr>
            <w:tcW w:w="2486" w:type="dxa"/>
          </w:tcPr>
          <w:p w14:paraId="123DE4F4" w14:textId="31E05B05" w:rsidR="00B22865" w:rsidRPr="002D2CEB" w:rsidRDefault="00B22865" w:rsidP="002D2CEB">
            <w:pPr>
              <w:pStyle w:val="Tabletext"/>
              <w:cnfStyle w:val="000000100000" w:firstRow="0" w:lastRow="0" w:firstColumn="0" w:lastColumn="0" w:oddVBand="0" w:evenVBand="0" w:oddHBand="1" w:evenHBand="0" w:firstRowFirstColumn="0" w:firstRowLastColumn="0" w:lastRowFirstColumn="0" w:lastRowLastColumn="0"/>
              <w:rPr>
                <w:rFonts w:cs="Calibri"/>
                <w:szCs w:val="22"/>
                <w:lang w:eastAsia="zh-CN"/>
              </w:rPr>
            </w:pPr>
            <w:r w:rsidRPr="002D2CEB">
              <w:rPr>
                <w:rFonts w:cs="Calibri"/>
                <w:lang w:val="zh-CN" w:eastAsia="zh-CN"/>
              </w:rPr>
              <w:t>提高</w:t>
            </w:r>
            <w:r w:rsidRPr="002D2CEB">
              <w:rPr>
                <w:rFonts w:cs="Calibri"/>
                <w:lang w:val="zh-CN" w:eastAsia="zh-CN"/>
              </w:rPr>
              <w:t>ITU-T</w:t>
            </w:r>
            <w:r w:rsidRPr="002D2CEB">
              <w:rPr>
                <w:rFonts w:cs="Calibri"/>
                <w:lang w:val="zh-CN" w:eastAsia="zh-CN"/>
              </w:rPr>
              <w:t>研究组输出成果的质量并缩短其出版时间</w:t>
            </w:r>
          </w:p>
        </w:tc>
      </w:tr>
      <w:tr w:rsidR="00B22865" w:rsidRPr="002D2CEB" w14:paraId="39655B4F" w14:textId="77777777" w:rsidTr="002D2CEB">
        <w:tc>
          <w:tcPr>
            <w:cnfStyle w:val="001000000000" w:firstRow="0" w:lastRow="0" w:firstColumn="1" w:lastColumn="0" w:oddVBand="0" w:evenVBand="0" w:oddHBand="0" w:evenHBand="0" w:firstRowFirstColumn="0" w:firstRowLastColumn="0" w:lastRowFirstColumn="0" w:lastRowLastColumn="0"/>
            <w:tcW w:w="1696" w:type="dxa"/>
          </w:tcPr>
          <w:p w14:paraId="6AFE13F3" w14:textId="77777777" w:rsidR="00B22865" w:rsidRPr="002D2CEB" w:rsidRDefault="00B22865" w:rsidP="002D2CEB">
            <w:pPr>
              <w:pStyle w:val="Tabletext"/>
              <w:rPr>
                <w:rFonts w:cs="Calibri"/>
                <w:b w:val="0"/>
                <w:bCs w:val="0"/>
                <w:szCs w:val="22"/>
              </w:rPr>
            </w:pPr>
            <w:r w:rsidRPr="002D2CEB">
              <w:rPr>
                <w:rFonts w:cs="Calibri"/>
                <w:lang w:val="zh-CN"/>
              </w:rPr>
              <w:t>电信标准化局</w:t>
            </w:r>
          </w:p>
        </w:tc>
        <w:tc>
          <w:tcPr>
            <w:tcW w:w="1560" w:type="dxa"/>
          </w:tcPr>
          <w:p w14:paraId="30503C34"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秘书处</w:t>
            </w:r>
          </w:p>
        </w:tc>
        <w:tc>
          <w:tcPr>
            <w:tcW w:w="3319" w:type="dxa"/>
          </w:tcPr>
          <w:p w14:paraId="11225229"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lang w:eastAsia="zh-CN"/>
              </w:rPr>
            </w:pPr>
            <w:r w:rsidRPr="002D2CEB">
              <w:rPr>
                <w:rFonts w:cs="Calibri"/>
                <w:lang w:val="zh-CN" w:eastAsia="zh-CN"/>
              </w:rPr>
              <w:t>将</w:t>
            </w:r>
            <w:r w:rsidRPr="002D2CEB">
              <w:rPr>
                <w:rFonts w:cs="Calibri" w:hint="eastAsia"/>
                <w:lang w:val="zh-CN" w:eastAsia="zh-CN"/>
              </w:rPr>
              <w:t>研究组部（</w:t>
            </w:r>
            <w:r w:rsidRPr="002D2CEB">
              <w:rPr>
                <w:rFonts w:cs="Calibri"/>
                <w:lang w:val="zh-CN" w:eastAsia="zh-CN"/>
              </w:rPr>
              <w:t>SGD</w:t>
            </w:r>
            <w:r w:rsidRPr="002D2CEB">
              <w:rPr>
                <w:rFonts w:cs="Calibri" w:hint="eastAsia"/>
                <w:lang w:val="zh-CN" w:eastAsia="zh-CN"/>
              </w:rPr>
              <w:t>）</w:t>
            </w:r>
            <w:r w:rsidRPr="002D2CEB">
              <w:rPr>
                <w:rFonts w:cs="Calibri"/>
                <w:lang w:val="zh-CN" w:eastAsia="zh-CN"/>
              </w:rPr>
              <w:t>负责人的职能</w:t>
            </w:r>
            <w:r w:rsidRPr="002D2CEB">
              <w:rPr>
                <w:rFonts w:cs="Calibri" w:hint="eastAsia"/>
                <w:lang w:val="zh-CN" w:eastAsia="zh-CN"/>
              </w:rPr>
              <w:t>划归</w:t>
            </w:r>
            <w:r w:rsidRPr="002D2CEB">
              <w:rPr>
                <w:rFonts w:cs="Calibri"/>
                <w:lang w:val="zh-CN" w:eastAsia="zh-CN"/>
              </w:rPr>
              <w:t>TSB</w:t>
            </w:r>
            <w:r w:rsidRPr="002D2CEB">
              <w:rPr>
                <w:rFonts w:cs="Calibri"/>
                <w:lang w:val="zh-CN" w:eastAsia="zh-CN"/>
              </w:rPr>
              <w:t>副</w:t>
            </w:r>
            <w:r w:rsidRPr="002D2CEB">
              <w:rPr>
                <w:rFonts w:cs="Calibri" w:hint="eastAsia"/>
                <w:lang w:val="zh-CN" w:eastAsia="zh-CN"/>
              </w:rPr>
              <w:t>主任领导</w:t>
            </w:r>
          </w:p>
        </w:tc>
        <w:tc>
          <w:tcPr>
            <w:tcW w:w="2486" w:type="dxa"/>
          </w:tcPr>
          <w:p w14:paraId="6CB6BC5E" w14:textId="77777777" w:rsidR="00B22865" w:rsidRPr="002D2CEB" w:rsidRDefault="00B22865" w:rsidP="002D2CEB">
            <w:pPr>
              <w:pStyle w:val="Tabletext"/>
              <w:cnfStyle w:val="000000000000" w:firstRow="0" w:lastRow="0" w:firstColumn="0" w:lastColumn="0" w:oddVBand="0" w:evenVBand="0" w:oddHBand="0" w:evenHBand="0" w:firstRowFirstColumn="0" w:firstRowLastColumn="0" w:lastRowFirstColumn="0" w:lastRowLastColumn="0"/>
              <w:rPr>
                <w:rFonts w:cs="Calibri"/>
                <w:szCs w:val="22"/>
              </w:rPr>
            </w:pPr>
            <w:r w:rsidRPr="002D2CEB">
              <w:rPr>
                <w:rFonts w:cs="Calibri"/>
                <w:lang w:val="zh-CN"/>
              </w:rPr>
              <w:t>提高运作效率</w:t>
            </w:r>
          </w:p>
        </w:tc>
      </w:tr>
    </w:tbl>
    <w:p w14:paraId="006CB49A" w14:textId="77777777" w:rsidR="00B22865" w:rsidRPr="00D826CE" w:rsidRDefault="00B22865" w:rsidP="00B22865">
      <w:pPr>
        <w:spacing w:before="240"/>
      </w:pPr>
    </w:p>
    <w:tbl>
      <w:tblPr>
        <w:tblStyle w:val="GridTable4-Accent1"/>
        <w:tblW w:w="0" w:type="auto"/>
        <w:tblLayout w:type="fixed"/>
        <w:tblLook w:val="04A0" w:firstRow="1" w:lastRow="0" w:firstColumn="1" w:lastColumn="0" w:noHBand="0" w:noVBand="1"/>
      </w:tblPr>
      <w:tblGrid>
        <w:gridCol w:w="1696"/>
        <w:gridCol w:w="1560"/>
        <w:gridCol w:w="5805"/>
      </w:tblGrid>
      <w:tr w:rsidR="00B22865" w:rsidRPr="000B20F6" w14:paraId="1A6A2CB4" w14:textId="77777777" w:rsidTr="006510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655935AF" w14:textId="77777777" w:rsidR="00B22865" w:rsidRPr="00651046" w:rsidRDefault="00B22865" w:rsidP="00651046">
            <w:pPr>
              <w:pStyle w:val="Tablehead"/>
              <w:rPr>
                <w:b/>
                <w:bCs w:val="0"/>
                <w:szCs w:val="22"/>
              </w:rPr>
            </w:pPr>
            <w:r w:rsidRPr="00651046">
              <w:rPr>
                <w:b/>
                <w:bCs w:val="0"/>
                <w:lang w:val="zh-CN"/>
              </w:rPr>
              <w:lastRenderedPageBreak/>
              <w:t>局</w:t>
            </w:r>
            <w:r w:rsidRPr="00651046">
              <w:rPr>
                <w:b/>
                <w:bCs w:val="0"/>
                <w:lang w:val="zh-CN"/>
              </w:rPr>
              <w:t>/</w:t>
            </w:r>
            <w:r w:rsidRPr="00651046">
              <w:rPr>
                <w:b/>
                <w:bCs w:val="0"/>
                <w:lang w:val="zh-CN"/>
              </w:rPr>
              <w:t>部门</w:t>
            </w:r>
          </w:p>
        </w:tc>
        <w:tc>
          <w:tcPr>
            <w:tcW w:w="1560" w:type="dxa"/>
          </w:tcPr>
          <w:p w14:paraId="2A6D6E31" w14:textId="77777777" w:rsidR="00B22865" w:rsidRPr="00651046" w:rsidRDefault="00B22865" w:rsidP="00651046">
            <w:pPr>
              <w:pStyle w:val="Tablehead"/>
              <w:cnfStyle w:val="100000000000" w:firstRow="1" w:lastRow="0" w:firstColumn="0" w:lastColumn="0" w:oddVBand="0" w:evenVBand="0" w:oddHBand="0" w:evenHBand="0" w:firstRowFirstColumn="0" w:firstRowLastColumn="0" w:lastRowFirstColumn="0" w:lastRowLastColumn="0"/>
              <w:rPr>
                <w:b/>
                <w:bCs w:val="0"/>
                <w:szCs w:val="22"/>
              </w:rPr>
            </w:pPr>
            <w:r w:rsidRPr="00651046">
              <w:rPr>
                <w:b/>
                <w:bCs w:val="0"/>
                <w:lang w:val="zh-CN"/>
              </w:rPr>
              <w:t>运作领域</w:t>
            </w:r>
          </w:p>
        </w:tc>
        <w:tc>
          <w:tcPr>
            <w:tcW w:w="5805" w:type="dxa"/>
          </w:tcPr>
          <w:p w14:paraId="43291728" w14:textId="77777777" w:rsidR="00B22865" w:rsidRPr="00651046" w:rsidRDefault="00B22865" w:rsidP="00651046">
            <w:pPr>
              <w:pStyle w:val="Tablehead"/>
              <w:cnfStyle w:val="100000000000" w:firstRow="1" w:lastRow="0" w:firstColumn="0" w:lastColumn="0" w:oddVBand="0" w:evenVBand="0" w:oddHBand="0" w:evenHBand="0" w:firstRowFirstColumn="0" w:firstRowLastColumn="0" w:lastRowFirstColumn="0" w:lastRowLastColumn="0"/>
              <w:rPr>
                <w:b/>
                <w:bCs w:val="0"/>
                <w:szCs w:val="22"/>
              </w:rPr>
            </w:pPr>
            <w:r w:rsidRPr="00651046">
              <w:rPr>
                <w:b/>
                <w:bCs w:val="0"/>
                <w:lang w:val="zh-CN"/>
              </w:rPr>
              <w:t>增效举措</w:t>
            </w:r>
          </w:p>
        </w:tc>
      </w:tr>
      <w:tr w:rsidR="00B22865" w:rsidRPr="000B20F6" w14:paraId="2D6C056F" w14:textId="77777777" w:rsidTr="00651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641C0B1" w14:textId="77777777" w:rsidR="00B22865" w:rsidRPr="002931D4" w:rsidRDefault="00B22865" w:rsidP="00651046">
            <w:pPr>
              <w:pStyle w:val="Tabletext"/>
              <w:rPr>
                <w:b w:val="0"/>
                <w:bCs w:val="0"/>
                <w:szCs w:val="22"/>
              </w:rPr>
            </w:pPr>
            <w:r w:rsidRPr="002931D4">
              <w:rPr>
                <w:rFonts w:hint="eastAsia"/>
                <w:lang w:val="zh-CN"/>
              </w:rPr>
              <w:t>电信发展局</w:t>
            </w:r>
          </w:p>
        </w:tc>
        <w:tc>
          <w:tcPr>
            <w:tcW w:w="1560" w:type="dxa"/>
          </w:tcPr>
          <w:p w14:paraId="538A3532" w14:textId="77777777" w:rsidR="00B22865" w:rsidRPr="002931D4"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rPr>
            </w:pPr>
            <w:r w:rsidRPr="002931D4">
              <w:rPr>
                <w:rFonts w:hint="eastAsia"/>
                <w:lang w:val="zh-CN"/>
              </w:rPr>
              <w:t>电信发展局</w:t>
            </w:r>
            <w:r>
              <w:rPr>
                <w:rFonts w:hint="eastAsia"/>
                <w:lang w:val="zh-CN"/>
              </w:rPr>
              <w:t>的</w:t>
            </w:r>
            <w:r w:rsidRPr="002931D4">
              <w:rPr>
                <w:lang w:val="zh-CN"/>
              </w:rPr>
              <w:t>调整</w:t>
            </w:r>
          </w:p>
        </w:tc>
        <w:tc>
          <w:tcPr>
            <w:tcW w:w="5805" w:type="dxa"/>
          </w:tcPr>
          <w:p w14:paraId="78279268" w14:textId="77777777" w:rsidR="00B22865" w:rsidRPr="002931D4" w:rsidRDefault="00B22865" w:rsidP="00651046">
            <w:pPr>
              <w:pStyle w:val="Tabletext"/>
              <w:cnfStyle w:val="000000100000" w:firstRow="0" w:lastRow="0" w:firstColumn="0" w:lastColumn="0" w:oddVBand="0" w:evenVBand="0" w:oddHBand="1" w:evenHBand="0" w:firstRowFirstColumn="0" w:firstRowLastColumn="0" w:lastRowFirstColumn="0" w:lastRowLastColumn="0"/>
              <w:rPr>
                <w:rFonts w:cstheme="minorBidi"/>
                <w:szCs w:val="22"/>
                <w:lang w:eastAsia="zh-CN"/>
              </w:rPr>
            </w:pPr>
            <w:r w:rsidRPr="002931D4">
              <w:rPr>
                <w:lang w:val="zh-CN" w:eastAsia="zh-CN"/>
              </w:rPr>
              <w:t>新的组织模式加强了电信发展局交付高影响力成果的能力，加强了与合作伙伴的合作，并支持成员国实现其数字</w:t>
            </w:r>
            <w:r>
              <w:rPr>
                <w:rFonts w:hint="eastAsia"/>
                <w:lang w:val="zh-CN" w:eastAsia="zh-CN"/>
              </w:rPr>
              <w:t>化</w:t>
            </w:r>
            <w:r w:rsidRPr="002931D4">
              <w:rPr>
                <w:lang w:val="zh-CN" w:eastAsia="zh-CN"/>
              </w:rPr>
              <w:t>发展目标。</w:t>
            </w:r>
          </w:p>
          <w:p w14:paraId="2128986B" w14:textId="77777777" w:rsidR="00B22865" w:rsidRPr="002931D4"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lang w:eastAsia="zh-CN"/>
              </w:rPr>
            </w:pPr>
            <w:r w:rsidRPr="002931D4">
              <w:rPr>
                <w:lang w:val="zh-CN" w:eastAsia="zh-CN"/>
              </w:rPr>
              <w:t>电信发展局（</w:t>
            </w:r>
            <w:r w:rsidRPr="002931D4">
              <w:rPr>
                <w:lang w:val="zh-CN" w:eastAsia="zh-CN"/>
              </w:rPr>
              <w:t>BDT</w:t>
            </w:r>
            <w:r w:rsidRPr="002931D4">
              <w:rPr>
                <w:lang w:val="zh-CN" w:eastAsia="zh-CN"/>
              </w:rPr>
              <w:t>）的重组标志着国际电联在</w:t>
            </w:r>
            <w:r>
              <w:rPr>
                <w:rFonts w:hint="eastAsia"/>
                <w:lang w:val="zh-CN" w:eastAsia="zh-CN"/>
              </w:rPr>
              <w:t>强化其</w:t>
            </w:r>
            <w:r w:rsidRPr="002931D4">
              <w:rPr>
                <w:lang w:val="zh-CN" w:eastAsia="zh-CN"/>
              </w:rPr>
              <w:t>承诺</w:t>
            </w:r>
            <w:r>
              <w:rPr>
                <w:rFonts w:hint="eastAsia"/>
                <w:lang w:val="zh-CN" w:eastAsia="zh-CN"/>
              </w:rPr>
              <w:t>，即</w:t>
            </w:r>
            <w:r w:rsidRPr="002931D4">
              <w:rPr>
                <w:lang w:val="zh-CN" w:eastAsia="zh-CN"/>
              </w:rPr>
              <w:t>更好地</w:t>
            </w:r>
            <w:r>
              <w:rPr>
                <w:rFonts w:hint="eastAsia"/>
                <w:lang w:val="zh-CN" w:eastAsia="zh-CN"/>
              </w:rPr>
              <w:t>为成员</w:t>
            </w:r>
            <w:r w:rsidRPr="002931D4">
              <w:rPr>
                <w:lang w:val="zh-CN" w:eastAsia="zh-CN"/>
              </w:rPr>
              <w:t>服务的方面迈出了重要一步。</w:t>
            </w:r>
          </w:p>
        </w:tc>
      </w:tr>
      <w:tr w:rsidR="00B22865" w:rsidRPr="000B20F6" w14:paraId="1BA66A7E" w14:textId="77777777" w:rsidTr="00651046">
        <w:tc>
          <w:tcPr>
            <w:cnfStyle w:val="001000000000" w:firstRow="0" w:lastRow="0" w:firstColumn="1" w:lastColumn="0" w:oddVBand="0" w:evenVBand="0" w:oddHBand="0" w:evenHBand="0" w:firstRowFirstColumn="0" w:firstRowLastColumn="0" w:lastRowFirstColumn="0" w:lastRowLastColumn="0"/>
            <w:tcW w:w="1696" w:type="dxa"/>
          </w:tcPr>
          <w:p w14:paraId="24192E85" w14:textId="77777777" w:rsidR="00B22865" w:rsidRPr="000B20F6" w:rsidRDefault="00B22865" w:rsidP="00651046">
            <w:pPr>
              <w:pStyle w:val="Tabletext"/>
              <w:rPr>
                <w:b w:val="0"/>
                <w:bCs w:val="0"/>
                <w:szCs w:val="22"/>
              </w:rPr>
            </w:pPr>
            <w:r w:rsidRPr="00B12A78">
              <w:rPr>
                <w:rFonts w:hint="eastAsia"/>
                <w:lang w:val="zh-CN"/>
              </w:rPr>
              <w:t>电信发展局</w:t>
            </w:r>
          </w:p>
        </w:tc>
        <w:tc>
          <w:tcPr>
            <w:tcW w:w="1560" w:type="dxa"/>
          </w:tcPr>
          <w:p w14:paraId="751A6AD2"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rPr>
            </w:pPr>
            <w:r>
              <w:rPr>
                <w:lang w:val="zh-CN"/>
              </w:rPr>
              <w:t>项目委员会</w:t>
            </w:r>
          </w:p>
        </w:tc>
        <w:tc>
          <w:tcPr>
            <w:tcW w:w="5805" w:type="dxa"/>
          </w:tcPr>
          <w:p w14:paraId="1180F793"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lang w:eastAsia="zh-CN"/>
              </w:rPr>
            </w:pPr>
            <w:r>
              <w:rPr>
                <w:rFonts w:hint="eastAsia"/>
                <w:lang w:val="zh-CN" w:eastAsia="zh-CN"/>
              </w:rPr>
              <w:t>在</w:t>
            </w:r>
            <w:r>
              <w:rPr>
                <w:lang w:val="zh-CN" w:eastAsia="zh-CN"/>
              </w:rPr>
              <w:t>不同阶段监控</w:t>
            </w:r>
            <w:r>
              <w:rPr>
                <w:rFonts w:hint="eastAsia"/>
                <w:lang w:val="zh-CN" w:eastAsia="zh-CN"/>
              </w:rPr>
              <w:t>现有</w:t>
            </w:r>
            <w:r>
              <w:rPr>
                <w:lang w:val="zh-CN" w:eastAsia="zh-CN"/>
              </w:rPr>
              <w:t>项目</w:t>
            </w:r>
            <w:r>
              <w:rPr>
                <w:rFonts w:hint="eastAsia"/>
                <w:lang w:val="zh-CN" w:eastAsia="zh-CN"/>
              </w:rPr>
              <w:t>的</w:t>
            </w:r>
            <w:r>
              <w:rPr>
                <w:lang w:val="zh-CN" w:eastAsia="zh-CN"/>
              </w:rPr>
              <w:t>实施，并通过项目委员会加强合</w:t>
            </w:r>
            <w:proofErr w:type="gramStart"/>
            <w:r>
              <w:rPr>
                <w:lang w:val="zh-CN" w:eastAsia="zh-CN"/>
              </w:rPr>
              <w:t>规</w:t>
            </w:r>
            <w:proofErr w:type="gramEnd"/>
            <w:r>
              <w:rPr>
                <w:lang w:val="zh-CN" w:eastAsia="zh-CN"/>
              </w:rPr>
              <w:t>性和问责制。</w:t>
            </w:r>
          </w:p>
        </w:tc>
      </w:tr>
      <w:tr w:rsidR="00B22865" w:rsidRPr="000B20F6" w14:paraId="01C8324E" w14:textId="77777777" w:rsidTr="00651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A501E11" w14:textId="77777777" w:rsidR="00B22865" w:rsidRPr="000B20F6" w:rsidRDefault="00B22865" w:rsidP="00651046">
            <w:pPr>
              <w:pStyle w:val="Tabletext"/>
              <w:rPr>
                <w:b w:val="0"/>
                <w:bCs w:val="0"/>
                <w:szCs w:val="22"/>
              </w:rPr>
            </w:pPr>
            <w:r w:rsidRPr="00B12A78">
              <w:rPr>
                <w:rFonts w:hint="eastAsia"/>
                <w:lang w:val="zh-CN"/>
              </w:rPr>
              <w:t>电信发展局</w:t>
            </w:r>
          </w:p>
        </w:tc>
        <w:tc>
          <w:tcPr>
            <w:tcW w:w="1560" w:type="dxa"/>
          </w:tcPr>
          <w:p w14:paraId="4E9E5827" w14:textId="77777777" w:rsidR="00B22865" w:rsidRPr="000B20F6"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rPr>
            </w:pPr>
            <w:r>
              <w:rPr>
                <w:lang w:val="zh-CN"/>
              </w:rPr>
              <w:t>活动委员会</w:t>
            </w:r>
          </w:p>
        </w:tc>
        <w:tc>
          <w:tcPr>
            <w:tcW w:w="5805" w:type="dxa"/>
          </w:tcPr>
          <w:p w14:paraId="2BA8B22D" w14:textId="77777777" w:rsidR="00B22865" w:rsidRPr="000B20F6"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lang w:eastAsia="zh-CN"/>
              </w:rPr>
            </w:pPr>
            <w:r>
              <w:rPr>
                <w:lang w:val="zh-CN" w:eastAsia="zh-CN"/>
              </w:rPr>
              <w:t>通过活动委员会加强</w:t>
            </w:r>
            <w:r>
              <w:rPr>
                <w:rFonts w:hint="eastAsia"/>
                <w:lang w:val="zh-CN" w:eastAsia="zh-CN"/>
              </w:rPr>
              <w:t>并</w:t>
            </w:r>
            <w:r>
              <w:rPr>
                <w:lang w:val="zh-CN" w:eastAsia="zh-CN"/>
              </w:rPr>
              <w:t>协调</w:t>
            </w:r>
            <w:r>
              <w:rPr>
                <w:lang w:val="zh-CN" w:eastAsia="zh-CN"/>
              </w:rPr>
              <w:t>BDT</w:t>
            </w:r>
            <w:r>
              <w:rPr>
                <w:lang w:val="zh-CN" w:eastAsia="zh-CN"/>
              </w:rPr>
              <w:t>活动的效率和相关性</w:t>
            </w:r>
            <w:r>
              <w:rPr>
                <w:rFonts w:hint="eastAsia"/>
                <w:lang w:val="zh-CN" w:eastAsia="zh-CN"/>
              </w:rPr>
              <w:t>。</w:t>
            </w:r>
          </w:p>
        </w:tc>
      </w:tr>
      <w:tr w:rsidR="00B22865" w:rsidRPr="000B20F6" w14:paraId="0BB3C5F5" w14:textId="77777777" w:rsidTr="00651046">
        <w:tc>
          <w:tcPr>
            <w:cnfStyle w:val="001000000000" w:firstRow="0" w:lastRow="0" w:firstColumn="1" w:lastColumn="0" w:oddVBand="0" w:evenVBand="0" w:oddHBand="0" w:evenHBand="0" w:firstRowFirstColumn="0" w:firstRowLastColumn="0" w:lastRowFirstColumn="0" w:lastRowLastColumn="0"/>
            <w:tcW w:w="1696" w:type="dxa"/>
          </w:tcPr>
          <w:p w14:paraId="783E9886" w14:textId="77777777" w:rsidR="00B22865" w:rsidRPr="000B20F6" w:rsidRDefault="00B22865" w:rsidP="00651046">
            <w:pPr>
              <w:pStyle w:val="Tabletext"/>
              <w:rPr>
                <w:b w:val="0"/>
                <w:bCs w:val="0"/>
                <w:szCs w:val="22"/>
              </w:rPr>
            </w:pPr>
            <w:r w:rsidRPr="00B12A78">
              <w:rPr>
                <w:rFonts w:hint="eastAsia"/>
                <w:lang w:val="zh-CN"/>
              </w:rPr>
              <w:t>电信发展局</w:t>
            </w:r>
          </w:p>
        </w:tc>
        <w:tc>
          <w:tcPr>
            <w:tcW w:w="1560" w:type="dxa"/>
          </w:tcPr>
          <w:p w14:paraId="146E43BF"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lang w:eastAsia="zh-CN"/>
              </w:rPr>
            </w:pPr>
            <w:r>
              <w:rPr>
                <w:lang w:val="zh-CN" w:eastAsia="zh-CN"/>
              </w:rPr>
              <w:t>捐助方报告</w:t>
            </w:r>
            <w:r>
              <w:rPr>
                <w:rFonts w:hint="eastAsia"/>
                <w:lang w:val="zh-CN" w:eastAsia="zh-CN"/>
              </w:rPr>
              <w:t>（每半年一次）</w:t>
            </w:r>
          </w:p>
        </w:tc>
        <w:tc>
          <w:tcPr>
            <w:tcW w:w="5805" w:type="dxa"/>
          </w:tcPr>
          <w:p w14:paraId="6529B28D"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lang w:eastAsia="zh-CN"/>
              </w:rPr>
            </w:pPr>
            <w:r>
              <w:rPr>
                <w:lang w:val="zh-CN" w:eastAsia="zh-CN"/>
              </w:rPr>
              <w:t>通过定期报告</w:t>
            </w:r>
            <w:r>
              <w:rPr>
                <w:rFonts w:hint="eastAsia"/>
                <w:lang w:val="zh-CN" w:eastAsia="zh-CN"/>
              </w:rPr>
              <w:t>强化就</w:t>
            </w:r>
            <w:r>
              <w:rPr>
                <w:lang w:val="zh-CN" w:eastAsia="zh-CN"/>
              </w:rPr>
              <w:t>项目预算</w:t>
            </w:r>
            <w:proofErr w:type="gramStart"/>
            <w:r>
              <w:rPr>
                <w:lang w:val="zh-CN" w:eastAsia="zh-CN"/>
              </w:rPr>
              <w:t>外资源</w:t>
            </w:r>
            <w:proofErr w:type="gramEnd"/>
            <w:r>
              <w:rPr>
                <w:rFonts w:hint="eastAsia"/>
                <w:lang w:val="zh-CN" w:eastAsia="zh-CN"/>
              </w:rPr>
              <w:t>对</w:t>
            </w:r>
            <w:r>
              <w:rPr>
                <w:lang w:val="zh-CN" w:eastAsia="zh-CN"/>
              </w:rPr>
              <w:t>捐助方</w:t>
            </w:r>
            <w:r>
              <w:rPr>
                <w:rFonts w:hint="eastAsia"/>
                <w:lang w:val="zh-CN" w:eastAsia="zh-CN"/>
              </w:rPr>
              <w:t>负</w:t>
            </w:r>
            <w:r>
              <w:rPr>
                <w:lang w:val="zh-CN" w:eastAsia="zh-CN"/>
              </w:rPr>
              <w:t>责。</w:t>
            </w:r>
          </w:p>
        </w:tc>
      </w:tr>
      <w:tr w:rsidR="00B22865" w:rsidRPr="000B20F6" w14:paraId="7D38D3BF" w14:textId="77777777" w:rsidTr="00651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ABE0FB7" w14:textId="77777777" w:rsidR="00B22865" w:rsidRPr="000B20F6" w:rsidRDefault="00B22865" w:rsidP="00651046">
            <w:pPr>
              <w:pStyle w:val="Tabletext"/>
              <w:rPr>
                <w:b w:val="0"/>
                <w:bCs w:val="0"/>
                <w:szCs w:val="22"/>
              </w:rPr>
            </w:pPr>
            <w:r w:rsidRPr="00B12A78">
              <w:rPr>
                <w:rFonts w:hint="eastAsia"/>
                <w:lang w:val="zh-CN"/>
              </w:rPr>
              <w:t>电信发展局</w:t>
            </w:r>
          </w:p>
        </w:tc>
        <w:tc>
          <w:tcPr>
            <w:tcW w:w="1560" w:type="dxa"/>
          </w:tcPr>
          <w:p w14:paraId="386D8C70" w14:textId="77777777" w:rsidR="00B22865" w:rsidRPr="000B20F6"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lang w:eastAsia="zh-CN"/>
              </w:rPr>
            </w:pPr>
            <w:r>
              <w:rPr>
                <w:lang w:val="zh-CN" w:eastAsia="zh-CN"/>
              </w:rPr>
              <w:t>创建</w:t>
            </w:r>
            <w:r w:rsidRPr="00E13DF8">
              <w:rPr>
                <w:rFonts w:hint="eastAsia"/>
                <w:lang w:val="zh-CN" w:eastAsia="zh-CN"/>
              </w:rPr>
              <w:t>项目计划实施处（</w:t>
            </w:r>
            <w:r w:rsidRPr="00E13DF8">
              <w:rPr>
                <w:rFonts w:hint="eastAsia"/>
                <w:lang w:val="zh-CN" w:eastAsia="zh-CN"/>
              </w:rPr>
              <w:t>PPI</w:t>
            </w:r>
            <w:r w:rsidRPr="00E13DF8">
              <w:rPr>
                <w:rFonts w:hint="eastAsia"/>
                <w:lang w:val="zh-CN" w:eastAsia="zh-CN"/>
              </w:rPr>
              <w:t>）</w:t>
            </w:r>
          </w:p>
        </w:tc>
        <w:tc>
          <w:tcPr>
            <w:tcW w:w="5805" w:type="dxa"/>
          </w:tcPr>
          <w:p w14:paraId="5DB17DED" w14:textId="77777777" w:rsidR="00B22865" w:rsidRPr="000B20F6"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lang w:eastAsia="zh-CN"/>
              </w:rPr>
            </w:pPr>
            <w:r>
              <w:rPr>
                <w:lang w:val="zh-CN" w:eastAsia="zh-CN"/>
              </w:rPr>
              <w:t>作为调整工作的一部分，创建了项目实施支持团队（即</w:t>
            </w:r>
            <w:r>
              <w:rPr>
                <w:lang w:val="zh-CN" w:eastAsia="zh-CN"/>
              </w:rPr>
              <w:t>PPI</w:t>
            </w:r>
            <w:r>
              <w:rPr>
                <w:lang w:val="zh-CN" w:eastAsia="zh-CN"/>
              </w:rPr>
              <w:t>），这将在交付预期成果时提高效率。</w:t>
            </w:r>
          </w:p>
        </w:tc>
      </w:tr>
      <w:tr w:rsidR="00B22865" w:rsidRPr="000B20F6" w14:paraId="656F8E9F" w14:textId="77777777" w:rsidTr="00651046">
        <w:tc>
          <w:tcPr>
            <w:cnfStyle w:val="001000000000" w:firstRow="0" w:lastRow="0" w:firstColumn="1" w:lastColumn="0" w:oddVBand="0" w:evenVBand="0" w:oddHBand="0" w:evenHBand="0" w:firstRowFirstColumn="0" w:firstRowLastColumn="0" w:lastRowFirstColumn="0" w:lastRowLastColumn="0"/>
            <w:tcW w:w="1696" w:type="dxa"/>
          </w:tcPr>
          <w:p w14:paraId="082040C0" w14:textId="77777777" w:rsidR="00B22865" w:rsidRPr="000B20F6" w:rsidRDefault="00B22865" w:rsidP="00651046">
            <w:pPr>
              <w:pStyle w:val="Tabletext"/>
              <w:rPr>
                <w:b w:val="0"/>
                <w:bCs w:val="0"/>
                <w:szCs w:val="22"/>
              </w:rPr>
            </w:pPr>
            <w:r w:rsidRPr="00B12A78">
              <w:rPr>
                <w:rFonts w:hint="eastAsia"/>
                <w:lang w:val="zh-CN"/>
              </w:rPr>
              <w:t>电信发展局</w:t>
            </w:r>
          </w:p>
        </w:tc>
        <w:tc>
          <w:tcPr>
            <w:tcW w:w="1560" w:type="dxa"/>
          </w:tcPr>
          <w:p w14:paraId="5860AAB0"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rPr>
            </w:pPr>
            <w:r>
              <w:rPr>
                <w:szCs w:val="22"/>
              </w:rPr>
              <w:t>能力建设</w:t>
            </w:r>
          </w:p>
        </w:tc>
        <w:tc>
          <w:tcPr>
            <w:tcW w:w="5805" w:type="dxa"/>
          </w:tcPr>
          <w:p w14:paraId="0F8110D6"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lang w:eastAsia="zh-CN"/>
              </w:rPr>
            </w:pPr>
            <w:r>
              <w:rPr>
                <w:lang w:val="zh-CN" w:eastAsia="zh-CN"/>
              </w:rPr>
              <w:t>在线提供能力建设活动（如</w:t>
            </w:r>
            <w:r>
              <w:rPr>
                <w:rFonts w:hint="eastAsia"/>
                <w:lang w:val="zh-CN" w:eastAsia="zh-CN"/>
              </w:rPr>
              <w:t>按需举办或建立区</w:t>
            </w:r>
            <w:r w:rsidRPr="00E13DF8">
              <w:rPr>
                <w:rFonts w:hint="eastAsia"/>
                <w:lang w:val="zh-CN" w:eastAsia="zh-CN"/>
              </w:rPr>
              <w:t>域性发展论坛</w:t>
            </w:r>
            <w:r>
              <w:rPr>
                <w:rFonts w:hint="eastAsia"/>
                <w:lang w:val="zh-CN" w:eastAsia="zh-CN"/>
              </w:rPr>
              <w:t>（</w:t>
            </w:r>
            <w:r>
              <w:rPr>
                <w:lang w:val="zh-CN" w:eastAsia="zh-CN"/>
              </w:rPr>
              <w:t>RDF</w:t>
            </w:r>
            <w:r>
              <w:rPr>
                <w:rFonts w:hint="eastAsia"/>
                <w:lang w:val="zh-CN" w:eastAsia="zh-CN"/>
              </w:rPr>
              <w:t>）</w:t>
            </w:r>
            <w:r>
              <w:rPr>
                <w:lang w:val="zh-CN" w:eastAsia="zh-CN"/>
              </w:rPr>
              <w:t>、</w:t>
            </w:r>
            <w:r w:rsidRPr="00E13DF8">
              <w:rPr>
                <w:lang w:eastAsia="zh-CN"/>
              </w:rPr>
              <w:t>区域筹备会</w:t>
            </w:r>
            <w:r>
              <w:rPr>
                <w:rFonts w:hint="eastAsia"/>
                <w:lang w:eastAsia="zh-CN"/>
              </w:rPr>
              <w:t>（</w:t>
            </w:r>
            <w:r>
              <w:rPr>
                <w:lang w:val="zh-CN" w:eastAsia="zh-CN"/>
              </w:rPr>
              <w:t>RPM</w:t>
            </w:r>
            <w:r>
              <w:rPr>
                <w:rFonts w:hint="eastAsia"/>
                <w:lang w:val="zh-CN" w:eastAsia="zh-CN"/>
              </w:rPr>
              <w:t>）</w:t>
            </w:r>
            <w:r>
              <w:rPr>
                <w:lang w:val="zh-CN" w:eastAsia="zh-CN"/>
              </w:rPr>
              <w:t>、研究组、</w:t>
            </w:r>
            <w:r w:rsidRPr="00E13DF8">
              <w:rPr>
                <w:rFonts w:hint="eastAsia"/>
                <w:lang w:val="zh-CN" w:eastAsia="zh-CN"/>
              </w:rPr>
              <w:t>全球监管机构专题研讨会（</w:t>
            </w:r>
            <w:r w:rsidRPr="00E13DF8">
              <w:rPr>
                <w:rFonts w:hint="eastAsia"/>
                <w:lang w:val="zh-CN" w:eastAsia="zh-CN"/>
              </w:rPr>
              <w:t>GSR</w:t>
            </w:r>
            <w:r w:rsidRPr="00E13DF8">
              <w:rPr>
                <w:rFonts w:hint="eastAsia"/>
                <w:lang w:val="zh-CN" w:eastAsia="zh-CN"/>
              </w:rPr>
              <w:t>）</w:t>
            </w:r>
            <w:r>
              <w:rPr>
                <w:lang w:val="zh-CN" w:eastAsia="zh-CN"/>
              </w:rPr>
              <w:t>等）和平台（如</w:t>
            </w:r>
            <w:r>
              <w:rPr>
                <w:lang w:val="zh-CN" w:eastAsia="zh-CN"/>
              </w:rPr>
              <w:t>ATC</w:t>
            </w:r>
            <w:r>
              <w:rPr>
                <w:lang w:val="zh-CN" w:eastAsia="zh-CN"/>
              </w:rPr>
              <w:t>、</w:t>
            </w:r>
            <w:r w:rsidRPr="00E13DF8">
              <w:rPr>
                <w:rFonts w:hint="eastAsia"/>
                <w:lang w:val="zh-CN" w:eastAsia="zh-CN"/>
              </w:rPr>
              <w:t>数字化转型中心（</w:t>
            </w:r>
            <w:r w:rsidRPr="00E13DF8">
              <w:rPr>
                <w:rFonts w:hint="eastAsia"/>
                <w:lang w:val="zh-CN" w:eastAsia="zh-CN"/>
              </w:rPr>
              <w:t>DTC</w:t>
            </w:r>
            <w:r w:rsidRPr="00E13DF8">
              <w:rPr>
                <w:rFonts w:hint="eastAsia"/>
                <w:lang w:val="zh-CN" w:eastAsia="zh-CN"/>
              </w:rPr>
              <w:t>）</w:t>
            </w:r>
            <w:r>
              <w:rPr>
                <w:lang w:val="zh-CN" w:eastAsia="zh-CN"/>
              </w:rPr>
              <w:t>和国际电联学院）。</w:t>
            </w:r>
          </w:p>
        </w:tc>
      </w:tr>
      <w:tr w:rsidR="00B22865" w:rsidRPr="000B20F6" w14:paraId="112CA0F3" w14:textId="77777777" w:rsidTr="00651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3BF6266" w14:textId="77777777" w:rsidR="00B22865" w:rsidRPr="000B20F6" w:rsidRDefault="00B22865" w:rsidP="00651046">
            <w:pPr>
              <w:pStyle w:val="Tabletext"/>
              <w:rPr>
                <w:b w:val="0"/>
                <w:bCs w:val="0"/>
                <w:szCs w:val="22"/>
              </w:rPr>
            </w:pPr>
            <w:r w:rsidRPr="00B12A78">
              <w:rPr>
                <w:rFonts w:hint="eastAsia"/>
                <w:lang w:val="zh-CN"/>
              </w:rPr>
              <w:t>电信发展局</w:t>
            </w:r>
          </w:p>
        </w:tc>
        <w:tc>
          <w:tcPr>
            <w:tcW w:w="1560" w:type="dxa"/>
          </w:tcPr>
          <w:p w14:paraId="602EA776" w14:textId="77CF224A" w:rsidR="00B22865" w:rsidRPr="000B20F6"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rPr>
            </w:pPr>
            <w:r>
              <w:rPr>
                <w:szCs w:val="22"/>
              </w:rPr>
              <w:t>能力建设</w:t>
            </w:r>
          </w:p>
        </w:tc>
        <w:tc>
          <w:tcPr>
            <w:tcW w:w="5805" w:type="dxa"/>
          </w:tcPr>
          <w:p w14:paraId="78DB53D9" w14:textId="77777777" w:rsidR="00B22865" w:rsidRPr="000B20F6"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lang w:eastAsia="zh-CN"/>
              </w:rPr>
            </w:pPr>
            <w:r>
              <w:rPr>
                <w:lang w:val="zh-CN" w:eastAsia="zh-CN"/>
              </w:rPr>
              <w:t>通过伙伴关系协议和项目筹措预算外资源，通过与区域代表处和地区办事处以及驻地东道国密切协调与协作，在全球层面加强能力发展计划。</w:t>
            </w:r>
          </w:p>
        </w:tc>
      </w:tr>
      <w:tr w:rsidR="00B22865" w:rsidRPr="000B20F6" w14:paraId="2AF9EE61" w14:textId="77777777" w:rsidTr="00651046">
        <w:tc>
          <w:tcPr>
            <w:cnfStyle w:val="001000000000" w:firstRow="0" w:lastRow="0" w:firstColumn="1" w:lastColumn="0" w:oddVBand="0" w:evenVBand="0" w:oddHBand="0" w:evenHBand="0" w:firstRowFirstColumn="0" w:firstRowLastColumn="0" w:lastRowFirstColumn="0" w:lastRowLastColumn="0"/>
            <w:tcW w:w="1696" w:type="dxa"/>
          </w:tcPr>
          <w:p w14:paraId="78273A27" w14:textId="77777777" w:rsidR="00B22865" w:rsidRPr="000B20F6" w:rsidRDefault="00B22865" w:rsidP="00651046">
            <w:pPr>
              <w:pStyle w:val="Tabletext"/>
              <w:rPr>
                <w:b w:val="0"/>
                <w:bCs w:val="0"/>
                <w:szCs w:val="22"/>
              </w:rPr>
            </w:pPr>
            <w:r w:rsidRPr="00B86519">
              <w:rPr>
                <w:rFonts w:hint="eastAsia"/>
                <w:lang w:val="zh-CN"/>
              </w:rPr>
              <w:t>电信发展局</w:t>
            </w:r>
          </w:p>
        </w:tc>
        <w:tc>
          <w:tcPr>
            <w:tcW w:w="1560" w:type="dxa"/>
          </w:tcPr>
          <w:p w14:paraId="13EEECFF"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rPr>
            </w:pPr>
            <w:r>
              <w:rPr>
                <w:rFonts w:hint="eastAsia"/>
                <w:lang w:val="zh-CN"/>
              </w:rPr>
              <w:t>整合</w:t>
            </w:r>
            <w:r>
              <w:rPr>
                <w:lang w:val="zh-CN"/>
              </w:rPr>
              <w:t>任务请求</w:t>
            </w:r>
          </w:p>
        </w:tc>
        <w:tc>
          <w:tcPr>
            <w:tcW w:w="5805" w:type="dxa"/>
          </w:tcPr>
          <w:p w14:paraId="5006ABCE"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lang w:eastAsia="zh-CN"/>
              </w:rPr>
            </w:pPr>
            <w:r>
              <w:rPr>
                <w:lang w:val="zh-CN" w:eastAsia="zh-CN"/>
              </w:rPr>
              <w:t>根据实际需求和资源效率协调全球</w:t>
            </w:r>
            <w:r>
              <w:rPr>
                <w:rFonts w:hint="eastAsia"/>
                <w:lang w:val="zh-CN" w:eastAsia="zh-CN"/>
              </w:rPr>
              <w:t>层面</w:t>
            </w:r>
            <w:r>
              <w:rPr>
                <w:lang w:val="zh-CN" w:eastAsia="zh-CN"/>
              </w:rPr>
              <w:t>（包括电信发展局和区域代表处及地区办事处）</w:t>
            </w:r>
            <w:r>
              <w:rPr>
                <w:rFonts w:hint="eastAsia"/>
                <w:lang w:val="zh-CN" w:eastAsia="zh-CN"/>
              </w:rPr>
              <w:t>的任务。</w:t>
            </w:r>
          </w:p>
        </w:tc>
      </w:tr>
      <w:tr w:rsidR="00B22865" w:rsidRPr="000B20F6" w14:paraId="1892E6BF" w14:textId="77777777" w:rsidTr="00651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13AD255" w14:textId="77777777" w:rsidR="00B22865" w:rsidRPr="000B20F6" w:rsidRDefault="00B22865" w:rsidP="00651046">
            <w:pPr>
              <w:pStyle w:val="Tabletext"/>
              <w:rPr>
                <w:b w:val="0"/>
                <w:bCs w:val="0"/>
                <w:szCs w:val="22"/>
              </w:rPr>
            </w:pPr>
            <w:r w:rsidRPr="00B86519">
              <w:rPr>
                <w:rFonts w:hint="eastAsia"/>
                <w:lang w:val="zh-CN"/>
              </w:rPr>
              <w:t>电信发展局</w:t>
            </w:r>
          </w:p>
        </w:tc>
        <w:tc>
          <w:tcPr>
            <w:tcW w:w="1560" w:type="dxa"/>
          </w:tcPr>
          <w:p w14:paraId="58A3F193" w14:textId="77777777" w:rsidR="00B22865" w:rsidRPr="000B20F6"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rPr>
            </w:pPr>
            <w:r>
              <w:rPr>
                <w:lang w:val="zh-CN"/>
              </w:rPr>
              <w:t>内容生成和</w:t>
            </w:r>
            <w:r>
              <w:rPr>
                <w:rFonts w:hint="eastAsia"/>
                <w:lang w:val="zh-CN"/>
              </w:rPr>
              <w:t>传播</w:t>
            </w:r>
          </w:p>
        </w:tc>
        <w:tc>
          <w:tcPr>
            <w:tcW w:w="5805" w:type="dxa"/>
          </w:tcPr>
          <w:p w14:paraId="2477876B" w14:textId="77777777" w:rsidR="00B22865" w:rsidRPr="000B20F6" w:rsidRDefault="00B22865" w:rsidP="00651046">
            <w:pPr>
              <w:pStyle w:val="Tabletext"/>
              <w:cnfStyle w:val="000000100000" w:firstRow="0" w:lastRow="0" w:firstColumn="0" w:lastColumn="0" w:oddVBand="0" w:evenVBand="0" w:oddHBand="1" w:evenHBand="0" w:firstRowFirstColumn="0" w:firstRowLastColumn="0" w:lastRowFirstColumn="0" w:lastRowLastColumn="0"/>
              <w:rPr>
                <w:szCs w:val="22"/>
                <w:lang w:eastAsia="zh-CN"/>
              </w:rPr>
            </w:pPr>
            <w:r>
              <w:rPr>
                <w:lang w:val="zh-CN" w:eastAsia="zh-CN"/>
              </w:rPr>
              <w:t>使用生成式人工智能（</w:t>
            </w:r>
            <w:r>
              <w:rPr>
                <w:lang w:val="zh-CN" w:eastAsia="zh-CN"/>
              </w:rPr>
              <w:t>Copilot</w:t>
            </w:r>
            <w:r>
              <w:rPr>
                <w:lang w:val="zh-CN" w:eastAsia="zh-CN"/>
              </w:rPr>
              <w:t>），帮助创建和</w:t>
            </w:r>
            <w:proofErr w:type="gramStart"/>
            <w:r>
              <w:rPr>
                <w:lang w:val="zh-CN" w:eastAsia="zh-CN"/>
              </w:rPr>
              <w:t>完善</w:t>
            </w:r>
            <w:r>
              <w:rPr>
                <w:rFonts w:hint="eastAsia"/>
                <w:lang w:val="zh-CN" w:eastAsia="zh-CN"/>
              </w:rPr>
              <w:t>内</w:t>
            </w:r>
            <w:proofErr w:type="gramEnd"/>
            <w:r>
              <w:rPr>
                <w:lang w:val="zh-CN" w:eastAsia="zh-CN"/>
              </w:rPr>
              <w:t>外部</w:t>
            </w:r>
            <w:r>
              <w:rPr>
                <w:rFonts w:hint="eastAsia"/>
                <w:lang w:val="zh-CN" w:eastAsia="zh-CN"/>
              </w:rPr>
              <w:t>信息传播</w:t>
            </w:r>
            <w:r>
              <w:rPr>
                <w:lang w:val="zh-CN" w:eastAsia="zh-CN"/>
              </w:rPr>
              <w:t>、技术文档、项目文档等</w:t>
            </w:r>
            <w:r>
              <w:rPr>
                <w:rFonts w:hint="eastAsia"/>
                <w:lang w:val="zh-CN" w:eastAsia="zh-CN"/>
              </w:rPr>
              <w:t>。</w:t>
            </w:r>
          </w:p>
        </w:tc>
      </w:tr>
      <w:tr w:rsidR="00B22865" w:rsidRPr="000B20F6" w14:paraId="073E5D0C" w14:textId="77777777" w:rsidTr="00651046">
        <w:tc>
          <w:tcPr>
            <w:cnfStyle w:val="001000000000" w:firstRow="0" w:lastRow="0" w:firstColumn="1" w:lastColumn="0" w:oddVBand="0" w:evenVBand="0" w:oddHBand="0" w:evenHBand="0" w:firstRowFirstColumn="0" w:firstRowLastColumn="0" w:lastRowFirstColumn="0" w:lastRowLastColumn="0"/>
            <w:tcW w:w="1696" w:type="dxa"/>
          </w:tcPr>
          <w:p w14:paraId="56AADCD1" w14:textId="77777777" w:rsidR="00B22865" w:rsidRPr="000B20F6" w:rsidRDefault="00B22865" w:rsidP="00651046">
            <w:pPr>
              <w:pStyle w:val="Tabletext"/>
              <w:rPr>
                <w:b w:val="0"/>
                <w:bCs w:val="0"/>
                <w:szCs w:val="22"/>
              </w:rPr>
            </w:pPr>
            <w:r w:rsidRPr="00B86519">
              <w:rPr>
                <w:rFonts w:hint="eastAsia"/>
                <w:lang w:val="zh-CN"/>
              </w:rPr>
              <w:t>电信发展局</w:t>
            </w:r>
          </w:p>
        </w:tc>
        <w:tc>
          <w:tcPr>
            <w:tcW w:w="1560" w:type="dxa"/>
          </w:tcPr>
          <w:p w14:paraId="73E616F0"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rPr>
            </w:pPr>
            <w:r>
              <w:rPr>
                <w:lang w:val="zh-CN"/>
              </w:rPr>
              <w:t>出版物委员会</w:t>
            </w:r>
          </w:p>
        </w:tc>
        <w:tc>
          <w:tcPr>
            <w:tcW w:w="5805" w:type="dxa"/>
          </w:tcPr>
          <w:p w14:paraId="5D0AED4C" w14:textId="77777777" w:rsidR="00B22865" w:rsidRPr="000B20F6" w:rsidRDefault="00B22865" w:rsidP="00651046">
            <w:pPr>
              <w:pStyle w:val="Tabletext"/>
              <w:cnfStyle w:val="000000000000" w:firstRow="0" w:lastRow="0" w:firstColumn="0" w:lastColumn="0" w:oddVBand="0" w:evenVBand="0" w:oddHBand="0" w:evenHBand="0" w:firstRowFirstColumn="0" w:firstRowLastColumn="0" w:lastRowFirstColumn="0" w:lastRowLastColumn="0"/>
              <w:rPr>
                <w:szCs w:val="22"/>
                <w:lang w:eastAsia="zh-CN"/>
              </w:rPr>
            </w:pPr>
            <w:r>
              <w:rPr>
                <w:rFonts w:hint="eastAsia"/>
                <w:lang w:val="zh-CN" w:eastAsia="zh-CN"/>
              </w:rPr>
              <w:t>强化</w:t>
            </w:r>
            <w:r>
              <w:rPr>
                <w:lang w:val="zh-CN" w:eastAsia="zh-CN"/>
              </w:rPr>
              <w:t>国际电联出版物的协调、有效性和效率，</w:t>
            </w:r>
            <w:r>
              <w:rPr>
                <w:rFonts w:hint="eastAsia"/>
                <w:lang w:val="zh-CN" w:eastAsia="zh-CN"/>
              </w:rPr>
              <w:t>并</w:t>
            </w:r>
            <w:r>
              <w:rPr>
                <w:lang w:val="zh-CN" w:eastAsia="zh-CN"/>
              </w:rPr>
              <w:t>加强不同部门与区域代表处和地区办事处之间的协作。</w:t>
            </w:r>
          </w:p>
        </w:tc>
      </w:tr>
    </w:tbl>
    <w:p w14:paraId="7E844011" w14:textId="1CC33A54" w:rsidR="00B22865" w:rsidRPr="00224F38" w:rsidRDefault="00224F38" w:rsidP="00224F38">
      <w:pPr>
        <w:pStyle w:val="Heading1"/>
        <w:rPr>
          <w:lang w:eastAsia="zh-CN"/>
        </w:rPr>
      </w:pPr>
      <w:r w:rsidRPr="00224F38">
        <w:rPr>
          <w:rFonts w:hint="eastAsia"/>
          <w:lang w:eastAsia="zh-CN"/>
        </w:rPr>
        <w:t>4</w:t>
      </w:r>
      <w:r w:rsidRPr="00224F38">
        <w:rPr>
          <w:lang w:eastAsia="zh-CN"/>
        </w:rPr>
        <w:tab/>
      </w:r>
      <w:r w:rsidR="00B22865" w:rsidRPr="00224F38">
        <w:rPr>
          <w:lang w:eastAsia="zh-CN"/>
        </w:rPr>
        <w:t>风险管理框架</w:t>
      </w:r>
    </w:p>
    <w:p w14:paraId="329ABA8C" w14:textId="6C225215" w:rsidR="00B22865" w:rsidRDefault="00224F38" w:rsidP="00224F38">
      <w:pPr>
        <w:pStyle w:val="enumlev1"/>
        <w:rPr>
          <w:lang w:eastAsia="zh-CN"/>
        </w:rPr>
      </w:pPr>
      <w:r w:rsidRPr="00B22865">
        <w:rPr>
          <w:lang w:val="zh-CN" w:eastAsia="zh-CN"/>
        </w:rPr>
        <w:t>•</w:t>
      </w:r>
      <w:r>
        <w:rPr>
          <w:lang w:val="zh-CN" w:eastAsia="zh-CN"/>
        </w:rPr>
        <w:tab/>
      </w:r>
      <w:r w:rsidR="00B22865">
        <w:rPr>
          <w:lang w:val="zh-CN" w:eastAsia="zh-CN"/>
        </w:rPr>
        <w:t>持续制定</w:t>
      </w:r>
      <w:r w:rsidR="00B22865">
        <w:rPr>
          <w:rFonts w:hint="eastAsia"/>
          <w:lang w:val="zh-CN" w:eastAsia="zh-CN"/>
        </w:rPr>
        <w:t>并</w:t>
      </w:r>
      <w:r w:rsidR="00B22865">
        <w:rPr>
          <w:lang w:val="zh-CN" w:eastAsia="zh-CN"/>
        </w:rPr>
        <w:t>引入基于</w:t>
      </w:r>
      <w:r w:rsidR="00B22865">
        <w:rPr>
          <w:lang w:val="zh-CN" w:eastAsia="zh-CN"/>
        </w:rPr>
        <w:t>2017</w:t>
      </w:r>
      <w:r w:rsidR="00B22865">
        <w:rPr>
          <w:lang w:val="zh-CN" w:eastAsia="zh-CN"/>
        </w:rPr>
        <w:t>年</w:t>
      </w:r>
      <w:r w:rsidR="00B22865" w:rsidRPr="008F1337">
        <w:rPr>
          <w:rFonts w:hint="eastAsia"/>
          <w:lang w:val="zh-CN" w:eastAsia="zh-CN"/>
        </w:rPr>
        <w:t>美国反虚假财务报告委员会下属发起人委员会（</w:t>
      </w:r>
      <w:r w:rsidR="00B22865" w:rsidRPr="008F1337">
        <w:rPr>
          <w:rFonts w:hint="eastAsia"/>
          <w:lang w:val="zh-CN" w:eastAsia="zh-CN"/>
        </w:rPr>
        <w:t>COSO</w:t>
      </w:r>
      <w:r w:rsidR="00B22865" w:rsidRPr="008F1337">
        <w:rPr>
          <w:rFonts w:hint="eastAsia"/>
          <w:lang w:val="zh-CN" w:eastAsia="zh-CN"/>
        </w:rPr>
        <w:t>）</w:t>
      </w:r>
      <w:r w:rsidR="00B22865">
        <w:rPr>
          <w:lang w:val="zh-CN" w:eastAsia="zh-CN"/>
        </w:rPr>
        <w:t>企业风险管理（</w:t>
      </w:r>
      <w:r w:rsidR="00B22865">
        <w:rPr>
          <w:lang w:val="zh-CN" w:eastAsia="zh-CN"/>
        </w:rPr>
        <w:t>ERM</w:t>
      </w:r>
      <w:r w:rsidR="00B22865">
        <w:rPr>
          <w:lang w:val="zh-CN" w:eastAsia="zh-CN"/>
        </w:rPr>
        <w:t>）框架的风险管理框架和政策，以</w:t>
      </w:r>
      <w:r w:rsidR="00B22865" w:rsidRPr="00612381">
        <w:rPr>
          <w:rFonts w:hint="eastAsia"/>
          <w:b/>
          <w:bCs/>
          <w:lang w:val="zh-CN" w:eastAsia="zh-CN"/>
        </w:rPr>
        <w:t>统一</w:t>
      </w:r>
      <w:r w:rsidR="00B22865" w:rsidRPr="00612381">
        <w:rPr>
          <w:b/>
          <w:bCs/>
          <w:lang w:val="zh-CN" w:eastAsia="zh-CN"/>
        </w:rPr>
        <w:t>和面向业务的方式管理风险</w:t>
      </w:r>
      <w:r w:rsidR="00B22865">
        <w:rPr>
          <w:rFonts w:hint="eastAsia"/>
          <w:b/>
          <w:bCs/>
          <w:lang w:val="zh-CN" w:eastAsia="zh-CN"/>
        </w:rPr>
        <w:t>并</w:t>
      </w:r>
      <w:r w:rsidR="00B22865" w:rsidRPr="00612381">
        <w:rPr>
          <w:rFonts w:hint="eastAsia"/>
          <w:b/>
          <w:bCs/>
          <w:lang w:val="zh-CN" w:eastAsia="zh-CN"/>
        </w:rPr>
        <w:t>实施</w:t>
      </w:r>
      <w:r w:rsidR="00B22865" w:rsidRPr="00612381">
        <w:rPr>
          <w:b/>
          <w:bCs/>
          <w:lang w:val="zh-CN" w:eastAsia="zh-CN"/>
        </w:rPr>
        <w:t>控制</w:t>
      </w:r>
      <w:r w:rsidR="00B22865">
        <w:rPr>
          <w:lang w:val="zh-CN" w:eastAsia="zh-CN"/>
        </w:rPr>
        <w:t>，</w:t>
      </w:r>
      <w:r w:rsidR="00B22865">
        <w:rPr>
          <w:rFonts w:hint="eastAsia"/>
          <w:lang w:val="zh-CN" w:eastAsia="zh-CN"/>
        </w:rPr>
        <w:t>为</w:t>
      </w:r>
      <w:r w:rsidR="00B22865">
        <w:rPr>
          <w:lang w:val="zh-CN" w:eastAsia="zh-CN"/>
        </w:rPr>
        <w:t>实现战略目标、预期</w:t>
      </w:r>
      <w:r w:rsidR="00B22865">
        <w:rPr>
          <w:rFonts w:hint="eastAsia"/>
          <w:lang w:val="zh-CN" w:eastAsia="zh-CN"/>
        </w:rPr>
        <w:t>成</w:t>
      </w:r>
      <w:r w:rsidR="00B22865">
        <w:rPr>
          <w:lang w:val="zh-CN" w:eastAsia="zh-CN"/>
        </w:rPr>
        <w:t>果和项目目标</w:t>
      </w:r>
      <w:r w:rsidR="00B22865">
        <w:rPr>
          <w:rFonts w:hint="eastAsia"/>
          <w:lang w:val="zh-CN" w:eastAsia="zh-CN"/>
        </w:rPr>
        <w:t>提供</w:t>
      </w:r>
      <w:r w:rsidR="00B22865">
        <w:rPr>
          <w:lang w:val="zh-CN" w:eastAsia="zh-CN"/>
        </w:rPr>
        <w:t>支持</w:t>
      </w:r>
      <w:r w:rsidR="00B22865">
        <w:rPr>
          <w:rFonts w:hint="eastAsia"/>
          <w:lang w:val="zh-CN" w:eastAsia="zh-CN"/>
        </w:rPr>
        <w:t>。</w:t>
      </w:r>
    </w:p>
    <w:p w14:paraId="74F355C3" w14:textId="7803B6DB" w:rsidR="00B22865" w:rsidRDefault="00224F38" w:rsidP="00224F38">
      <w:pPr>
        <w:pStyle w:val="enumlev1"/>
        <w:rPr>
          <w:lang w:eastAsia="zh-CN"/>
        </w:rPr>
      </w:pPr>
      <w:r w:rsidRPr="00B22865">
        <w:rPr>
          <w:lang w:val="zh-CN" w:eastAsia="zh-CN"/>
        </w:rPr>
        <w:t>•</w:t>
      </w:r>
      <w:r>
        <w:rPr>
          <w:lang w:val="zh-CN" w:eastAsia="zh-CN"/>
        </w:rPr>
        <w:tab/>
      </w:r>
      <w:r w:rsidR="00B22865">
        <w:rPr>
          <w:lang w:val="zh-CN" w:eastAsia="zh-CN"/>
        </w:rPr>
        <w:t>在风险管理责任方面遵</w:t>
      </w:r>
      <w:r w:rsidR="00B22865">
        <w:rPr>
          <w:rFonts w:hint="eastAsia"/>
          <w:lang w:val="zh-CN" w:eastAsia="zh-CN"/>
        </w:rPr>
        <w:t>循</w:t>
      </w:r>
      <w:r w:rsidR="00B22865" w:rsidRPr="00612381">
        <w:rPr>
          <w:b/>
          <w:bCs/>
          <w:lang w:val="zh-CN" w:eastAsia="zh-CN"/>
        </w:rPr>
        <w:t>三线模型</w:t>
      </w:r>
      <w:r w:rsidR="00B22865">
        <w:rPr>
          <w:lang w:val="zh-CN" w:eastAsia="zh-CN"/>
        </w:rPr>
        <w:t>（以前称为三道防线），而在评估和改进内部控制系统方面，遵守</w:t>
      </w:r>
      <w:r w:rsidR="00B22865">
        <w:rPr>
          <w:lang w:val="zh-CN" w:eastAsia="zh-CN"/>
        </w:rPr>
        <w:t>COSO</w:t>
      </w:r>
      <w:r w:rsidR="00B22865">
        <w:rPr>
          <w:rFonts w:hint="eastAsia"/>
          <w:lang w:val="zh-CN" w:eastAsia="zh-CN"/>
        </w:rPr>
        <w:t>的</w:t>
      </w:r>
      <w:r w:rsidR="00B22865">
        <w:rPr>
          <w:lang w:val="zh-CN" w:eastAsia="zh-CN"/>
        </w:rPr>
        <w:t>内部控制综合框架，</w:t>
      </w:r>
      <w:r w:rsidR="00B22865">
        <w:rPr>
          <w:rFonts w:hint="eastAsia"/>
          <w:lang w:val="zh-CN" w:eastAsia="zh-CN"/>
        </w:rPr>
        <w:t>此</w:t>
      </w:r>
      <w:r w:rsidR="00B22865">
        <w:rPr>
          <w:lang w:val="zh-CN" w:eastAsia="zh-CN"/>
        </w:rPr>
        <w:t>框架是国际电联理事会</w:t>
      </w:r>
      <w:r w:rsidR="00B22865">
        <w:rPr>
          <w:lang w:val="zh-CN" w:eastAsia="zh-CN"/>
        </w:rPr>
        <w:t>2022</w:t>
      </w:r>
      <w:r w:rsidR="00B22865">
        <w:rPr>
          <w:lang w:val="zh-CN" w:eastAsia="zh-CN"/>
        </w:rPr>
        <w:t>年批准的</w:t>
      </w:r>
      <w:r w:rsidR="00B22865" w:rsidRPr="00612381">
        <w:rPr>
          <w:b/>
          <w:bCs/>
          <w:lang w:val="zh-CN" w:eastAsia="zh-CN"/>
        </w:rPr>
        <w:t>国际</w:t>
      </w:r>
      <w:proofErr w:type="gramStart"/>
      <w:r w:rsidR="00B22865" w:rsidRPr="00612381">
        <w:rPr>
          <w:b/>
          <w:bCs/>
          <w:lang w:val="zh-CN" w:eastAsia="zh-CN"/>
        </w:rPr>
        <w:t>电联问责</w:t>
      </w:r>
      <w:proofErr w:type="gramEnd"/>
      <w:r w:rsidR="00B22865" w:rsidRPr="00612381">
        <w:rPr>
          <w:b/>
          <w:bCs/>
          <w:lang w:val="zh-CN" w:eastAsia="zh-CN"/>
        </w:rPr>
        <w:t>制模型和框架</w:t>
      </w:r>
      <w:r w:rsidR="00B22865">
        <w:rPr>
          <w:lang w:val="zh-CN" w:eastAsia="zh-CN"/>
        </w:rPr>
        <w:t>的基础。</w:t>
      </w:r>
    </w:p>
    <w:p w14:paraId="362E0FEE" w14:textId="09DA0C57" w:rsidR="00B22865" w:rsidRDefault="00224F38" w:rsidP="00224F38">
      <w:pPr>
        <w:pStyle w:val="enumlev1"/>
        <w:rPr>
          <w:lang w:eastAsia="zh-CN"/>
        </w:rPr>
      </w:pPr>
      <w:r w:rsidRPr="00B22865">
        <w:rPr>
          <w:lang w:val="zh-CN" w:eastAsia="zh-CN"/>
        </w:rPr>
        <w:t>•</w:t>
      </w:r>
      <w:r>
        <w:rPr>
          <w:lang w:val="zh-CN" w:eastAsia="zh-CN"/>
        </w:rPr>
        <w:tab/>
      </w:r>
      <w:r w:rsidR="00B22865" w:rsidRPr="00612381">
        <w:rPr>
          <w:rFonts w:hint="eastAsia"/>
          <w:lang w:val="zh-CN" w:eastAsia="zh-CN"/>
        </w:rPr>
        <w:t>采用</w:t>
      </w:r>
      <w:r w:rsidR="00B22865" w:rsidRPr="00612381">
        <w:rPr>
          <w:b/>
          <w:bCs/>
          <w:lang w:val="zh-CN" w:eastAsia="zh-CN"/>
        </w:rPr>
        <w:t>风险管理和内部控制手册</w:t>
      </w:r>
      <w:r w:rsidR="00B22865">
        <w:rPr>
          <w:lang w:val="zh-CN" w:eastAsia="zh-CN"/>
        </w:rPr>
        <w:t>使个人、团队和组织</w:t>
      </w:r>
      <w:r w:rsidR="00B22865">
        <w:rPr>
          <w:rFonts w:hint="eastAsia"/>
          <w:lang w:val="zh-CN" w:eastAsia="zh-CN"/>
        </w:rPr>
        <w:t>的</w:t>
      </w:r>
      <w:r w:rsidR="00B22865">
        <w:rPr>
          <w:lang w:val="zh-CN" w:eastAsia="zh-CN"/>
        </w:rPr>
        <w:t>风险管理</w:t>
      </w:r>
      <w:r w:rsidR="00B22865">
        <w:rPr>
          <w:rFonts w:hint="eastAsia"/>
          <w:lang w:val="zh-CN" w:eastAsia="zh-CN"/>
        </w:rPr>
        <w:t>更具系统性</w:t>
      </w:r>
      <w:r w:rsidR="00B22865">
        <w:rPr>
          <w:lang w:val="zh-CN" w:eastAsia="zh-CN"/>
        </w:rPr>
        <w:t>，</w:t>
      </w:r>
      <w:r w:rsidR="00B22865">
        <w:rPr>
          <w:rFonts w:hint="eastAsia"/>
          <w:lang w:val="zh-CN" w:eastAsia="zh-CN"/>
        </w:rPr>
        <w:t>在产生</w:t>
      </w:r>
      <w:r w:rsidR="00B22865">
        <w:rPr>
          <w:lang w:val="zh-CN" w:eastAsia="zh-CN"/>
        </w:rPr>
        <w:t>更好结果</w:t>
      </w:r>
      <w:r w:rsidR="00B22865">
        <w:rPr>
          <w:rFonts w:hint="eastAsia"/>
          <w:lang w:val="zh-CN" w:eastAsia="zh-CN"/>
        </w:rPr>
        <w:t>的同时减少意外</w:t>
      </w:r>
      <w:r w:rsidR="00B22865">
        <w:rPr>
          <w:lang w:val="zh-CN" w:eastAsia="zh-CN"/>
        </w:rPr>
        <w:t>。</w:t>
      </w:r>
    </w:p>
    <w:p w14:paraId="2025DB21" w14:textId="260B5485" w:rsidR="00B22865" w:rsidRPr="00224F38" w:rsidRDefault="00224F38" w:rsidP="00224F38">
      <w:pPr>
        <w:pStyle w:val="Heading1"/>
        <w:rPr>
          <w:lang w:eastAsia="zh-CN"/>
        </w:rPr>
      </w:pPr>
      <w:r w:rsidRPr="00224F38">
        <w:rPr>
          <w:rFonts w:hint="eastAsia"/>
          <w:lang w:eastAsia="zh-CN"/>
        </w:rPr>
        <w:lastRenderedPageBreak/>
        <w:t>5</w:t>
      </w:r>
      <w:r w:rsidRPr="00224F38">
        <w:rPr>
          <w:lang w:eastAsia="zh-CN"/>
        </w:rPr>
        <w:tab/>
      </w:r>
      <w:r w:rsidR="00B22865" w:rsidRPr="00224F38">
        <w:rPr>
          <w:lang w:eastAsia="zh-CN"/>
        </w:rPr>
        <w:t>结构和监督改革</w:t>
      </w:r>
    </w:p>
    <w:p w14:paraId="67544745" w14:textId="7B935371" w:rsidR="00B22865" w:rsidRDefault="00224F38" w:rsidP="00224F38">
      <w:pPr>
        <w:pStyle w:val="enumlev1"/>
        <w:rPr>
          <w:lang w:eastAsia="zh-CN"/>
        </w:rPr>
      </w:pPr>
      <w:r w:rsidRPr="00B22865">
        <w:rPr>
          <w:lang w:val="zh-CN" w:eastAsia="zh-CN"/>
        </w:rPr>
        <w:t>•</w:t>
      </w:r>
      <w:r>
        <w:rPr>
          <w:lang w:val="zh-CN" w:eastAsia="zh-CN"/>
        </w:rPr>
        <w:tab/>
      </w:r>
      <w:r w:rsidR="00B22865">
        <w:rPr>
          <w:lang w:val="zh-CN" w:eastAsia="zh-CN"/>
        </w:rPr>
        <w:t>设立强有力的</w:t>
      </w:r>
      <w:r w:rsidR="00B22865" w:rsidRPr="00612381">
        <w:rPr>
          <w:b/>
          <w:bCs/>
          <w:lang w:val="zh-CN" w:eastAsia="zh-CN"/>
        </w:rPr>
        <w:t>监督处</w:t>
      </w:r>
      <w:r w:rsidR="00B22865">
        <w:rPr>
          <w:lang w:val="zh-CN" w:eastAsia="zh-CN"/>
        </w:rPr>
        <w:t>，以提高透明度、</w:t>
      </w:r>
      <w:r w:rsidR="00B22865">
        <w:rPr>
          <w:rFonts w:hint="eastAsia"/>
          <w:lang w:val="zh-CN" w:eastAsia="zh-CN"/>
        </w:rPr>
        <w:t>加强</w:t>
      </w:r>
      <w:r w:rsidR="00B22865">
        <w:rPr>
          <w:lang w:val="zh-CN" w:eastAsia="zh-CN"/>
        </w:rPr>
        <w:t>合</w:t>
      </w:r>
      <w:proofErr w:type="gramStart"/>
      <w:r w:rsidR="00B22865">
        <w:rPr>
          <w:lang w:val="zh-CN" w:eastAsia="zh-CN"/>
        </w:rPr>
        <w:t>规</w:t>
      </w:r>
      <w:proofErr w:type="gramEnd"/>
      <w:r w:rsidR="00B22865">
        <w:rPr>
          <w:lang w:val="zh-CN" w:eastAsia="zh-CN"/>
        </w:rPr>
        <w:t>性、项目评估</w:t>
      </w:r>
      <w:r w:rsidR="00B22865">
        <w:rPr>
          <w:rFonts w:hint="eastAsia"/>
          <w:lang w:val="zh-CN" w:eastAsia="zh-CN"/>
        </w:rPr>
        <w:t>并</w:t>
      </w:r>
      <w:r w:rsidR="00B22865">
        <w:rPr>
          <w:lang w:val="zh-CN" w:eastAsia="zh-CN"/>
        </w:rPr>
        <w:t>改进治理机制。</w:t>
      </w:r>
    </w:p>
    <w:p w14:paraId="273F0A71" w14:textId="3C642C6E" w:rsidR="00B22865" w:rsidRPr="00837793" w:rsidRDefault="00224F38" w:rsidP="00224F38">
      <w:pPr>
        <w:pStyle w:val="enumlev1"/>
        <w:rPr>
          <w:lang w:eastAsia="zh-CN"/>
        </w:rPr>
      </w:pPr>
      <w:r w:rsidRPr="00B22865">
        <w:rPr>
          <w:lang w:val="zh-CN" w:eastAsia="zh-CN"/>
        </w:rPr>
        <w:t>•</w:t>
      </w:r>
      <w:r>
        <w:rPr>
          <w:lang w:val="zh-CN" w:eastAsia="zh-CN"/>
        </w:rPr>
        <w:tab/>
      </w:r>
      <w:r w:rsidR="00B22865">
        <w:rPr>
          <w:lang w:val="zh-CN" w:eastAsia="zh-CN"/>
        </w:rPr>
        <w:t>引入</w:t>
      </w:r>
      <w:r w:rsidR="00B22865" w:rsidRPr="00612381">
        <w:rPr>
          <w:b/>
          <w:bCs/>
          <w:lang w:val="zh-CN" w:eastAsia="zh-CN"/>
        </w:rPr>
        <w:t>监察员职能</w:t>
      </w:r>
      <w:r w:rsidR="00B22865">
        <w:rPr>
          <w:lang w:val="zh-CN" w:eastAsia="zh-CN"/>
        </w:rPr>
        <w:t>，以</w:t>
      </w:r>
      <w:r w:rsidR="00B22865">
        <w:rPr>
          <w:rFonts w:hint="eastAsia"/>
          <w:lang w:val="zh-CN" w:eastAsia="zh-CN"/>
        </w:rPr>
        <w:t>强化</w:t>
      </w:r>
      <w:r w:rsidR="00B22865">
        <w:rPr>
          <w:lang w:val="zh-CN" w:eastAsia="zh-CN"/>
        </w:rPr>
        <w:t>机构诚信、争端解决机制和工作场所问责制（招聘中）。</w:t>
      </w:r>
    </w:p>
    <w:p w14:paraId="38806BDD" w14:textId="48B2767C" w:rsidR="00B22865" w:rsidRPr="00224F38" w:rsidRDefault="00224F38" w:rsidP="00224F38">
      <w:pPr>
        <w:pStyle w:val="Heading1"/>
        <w:rPr>
          <w:lang w:eastAsia="zh-CN"/>
        </w:rPr>
      </w:pPr>
      <w:r w:rsidRPr="00224F38">
        <w:rPr>
          <w:rFonts w:hint="eastAsia"/>
          <w:lang w:eastAsia="zh-CN"/>
        </w:rPr>
        <w:t>6</w:t>
      </w:r>
      <w:r w:rsidRPr="00224F38">
        <w:rPr>
          <w:lang w:eastAsia="zh-CN"/>
        </w:rPr>
        <w:tab/>
      </w:r>
      <w:r w:rsidR="00B22865" w:rsidRPr="00224F38">
        <w:rPr>
          <w:lang w:eastAsia="zh-CN"/>
        </w:rPr>
        <w:t>现行和未来的转型计划和举措</w:t>
      </w:r>
    </w:p>
    <w:p w14:paraId="31B6DCD2" w14:textId="32FA9F8E" w:rsidR="00B22865" w:rsidRDefault="00BA72BA" w:rsidP="00BA72BA">
      <w:pPr>
        <w:pStyle w:val="enumlev1"/>
        <w:rPr>
          <w:lang w:eastAsia="zh-CN"/>
        </w:rPr>
      </w:pPr>
      <w:r w:rsidRPr="00B22865">
        <w:rPr>
          <w:lang w:val="zh-CN" w:eastAsia="zh-CN"/>
        </w:rPr>
        <w:t>•</w:t>
      </w:r>
      <w:r>
        <w:rPr>
          <w:lang w:val="zh-CN" w:eastAsia="zh-CN"/>
        </w:rPr>
        <w:tab/>
      </w:r>
      <w:r w:rsidR="00B22865">
        <w:rPr>
          <w:lang w:val="zh-CN" w:eastAsia="zh-CN"/>
        </w:rPr>
        <w:t>转型路线图提供了一</w:t>
      </w:r>
      <w:r w:rsidR="00B22865">
        <w:rPr>
          <w:rFonts w:hint="eastAsia"/>
          <w:lang w:val="zh-CN" w:eastAsia="zh-CN"/>
        </w:rPr>
        <w:t>张</w:t>
      </w:r>
      <w:r w:rsidR="00B22865">
        <w:rPr>
          <w:lang w:val="zh-CN" w:eastAsia="zh-CN"/>
        </w:rPr>
        <w:t>全面蓝图，</w:t>
      </w:r>
      <w:r w:rsidR="00B22865">
        <w:rPr>
          <w:rFonts w:hint="eastAsia"/>
          <w:lang w:val="zh-CN" w:eastAsia="zh-CN"/>
        </w:rPr>
        <w:t>其中</w:t>
      </w:r>
      <w:r w:rsidR="00B22865">
        <w:rPr>
          <w:lang w:val="zh-CN" w:eastAsia="zh-CN"/>
        </w:rPr>
        <w:t>涉及五个基本支柱的关键流程（专题报告见</w:t>
      </w:r>
      <w:hyperlink r:id="rId20" w:history="1">
        <w:r w:rsidR="007949FD" w:rsidRPr="006C7B02">
          <w:rPr>
            <w:rStyle w:val="Hyperlink"/>
            <w:rFonts w:eastAsia="SimSun"/>
            <w:lang w:eastAsia="zh-CN"/>
          </w:rPr>
          <w:t>C25/55</w:t>
        </w:r>
      </w:hyperlink>
      <w:r w:rsidR="00B22865">
        <w:rPr>
          <w:lang w:val="zh-CN" w:eastAsia="zh-CN"/>
        </w:rPr>
        <w:t>号文件）：</w:t>
      </w:r>
    </w:p>
    <w:p w14:paraId="4F422E78" w14:textId="4EEC530C" w:rsidR="00B22865" w:rsidRDefault="00BA72BA" w:rsidP="00BA72BA">
      <w:pPr>
        <w:pStyle w:val="enumlev2"/>
        <w:rPr>
          <w:lang w:eastAsia="zh-CN"/>
        </w:rPr>
      </w:pPr>
      <w:r>
        <w:rPr>
          <w:rFonts w:eastAsiaTheme="minorEastAsia" w:hint="eastAsia"/>
          <w:lang w:val="zh-CN" w:eastAsia="zh-CN"/>
        </w:rPr>
        <w:t>1</w:t>
      </w:r>
      <w:r>
        <w:rPr>
          <w:rFonts w:eastAsiaTheme="minorEastAsia"/>
          <w:lang w:val="zh-CN" w:eastAsia="zh-CN"/>
        </w:rPr>
        <w:tab/>
      </w:r>
      <w:r w:rsidR="00B22865">
        <w:rPr>
          <w:rFonts w:hint="eastAsia"/>
          <w:lang w:val="zh-CN" w:eastAsia="zh-CN"/>
        </w:rPr>
        <w:t>治理</w:t>
      </w:r>
    </w:p>
    <w:p w14:paraId="38FD84B1" w14:textId="5B3AC5A1" w:rsidR="00B22865" w:rsidRDefault="00BA72BA" w:rsidP="00BA72BA">
      <w:pPr>
        <w:pStyle w:val="enumlev2"/>
        <w:rPr>
          <w:lang w:eastAsia="zh-CN"/>
        </w:rPr>
      </w:pPr>
      <w:r>
        <w:rPr>
          <w:rFonts w:eastAsiaTheme="minorEastAsia" w:hint="eastAsia"/>
          <w:lang w:val="zh-CN" w:eastAsia="zh-CN"/>
        </w:rPr>
        <w:t>2</w:t>
      </w:r>
      <w:r>
        <w:rPr>
          <w:rFonts w:eastAsiaTheme="minorEastAsia"/>
          <w:lang w:val="zh-CN" w:eastAsia="zh-CN"/>
        </w:rPr>
        <w:tab/>
      </w:r>
      <w:r w:rsidR="00B22865" w:rsidRPr="008F034E">
        <w:rPr>
          <w:lang w:val="zh-CN" w:eastAsia="zh-CN"/>
        </w:rPr>
        <w:t>系统、</w:t>
      </w:r>
      <w:r w:rsidR="00B22865">
        <w:rPr>
          <w:rFonts w:hint="eastAsia"/>
          <w:lang w:val="zh-CN" w:eastAsia="zh-CN"/>
        </w:rPr>
        <w:t>流</w:t>
      </w:r>
      <w:r w:rsidR="00B22865" w:rsidRPr="008F034E">
        <w:rPr>
          <w:lang w:val="zh-CN" w:eastAsia="zh-CN"/>
        </w:rPr>
        <w:t>程和工具</w:t>
      </w:r>
    </w:p>
    <w:p w14:paraId="70D83EA2" w14:textId="78BC9C42" w:rsidR="00B22865" w:rsidRDefault="00BA72BA" w:rsidP="00BA72BA">
      <w:pPr>
        <w:pStyle w:val="enumlev2"/>
        <w:rPr>
          <w:lang w:eastAsia="zh-CN"/>
        </w:rPr>
      </w:pPr>
      <w:r>
        <w:rPr>
          <w:rFonts w:eastAsiaTheme="minorEastAsia" w:hint="eastAsia"/>
          <w:lang w:val="zh-CN" w:eastAsia="zh-CN"/>
        </w:rPr>
        <w:t>3</w:t>
      </w:r>
      <w:r>
        <w:rPr>
          <w:rFonts w:eastAsiaTheme="minorEastAsia"/>
          <w:lang w:val="zh-CN" w:eastAsia="zh-CN"/>
        </w:rPr>
        <w:tab/>
      </w:r>
      <w:r w:rsidR="00B22865" w:rsidRPr="008F034E">
        <w:rPr>
          <w:lang w:val="zh-CN" w:eastAsia="zh-CN"/>
        </w:rPr>
        <w:t>人与文化</w:t>
      </w:r>
    </w:p>
    <w:p w14:paraId="32E7BFDE" w14:textId="76C389F5" w:rsidR="00B22865" w:rsidRDefault="00BA72BA" w:rsidP="00BA72BA">
      <w:pPr>
        <w:pStyle w:val="enumlev2"/>
        <w:rPr>
          <w:lang w:eastAsia="zh-CN"/>
        </w:rPr>
      </w:pPr>
      <w:r>
        <w:rPr>
          <w:rFonts w:eastAsiaTheme="minorEastAsia" w:hint="eastAsia"/>
          <w:lang w:val="zh-CN" w:eastAsia="zh-CN"/>
        </w:rPr>
        <w:t>4</w:t>
      </w:r>
      <w:r>
        <w:rPr>
          <w:rFonts w:eastAsiaTheme="minorEastAsia"/>
          <w:lang w:val="zh-CN" w:eastAsia="zh-CN"/>
        </w:rPr>
        <w:tab/>
      </w:r>
      <w:r w:rsidR="00B22865" w:rsidRPr="008F034E">
        <w:rPr>
          <w:lang w:val="zh-CN" w:eastAsia="zh-CN"/>
        </w:rPr>
        <w:t>资源优化</w:t>
      </w:r>
    </w:p>
    <w:p w14:paraId="7FB87A97" w14:textId="4690711E" w:rsidR="00B22865" w:rsidRDefault="00BA72BA" w:rsidP="00BA72BA">
      <w:pPr>
        <w:pStyle w:val="enumlev2"/>
        <w:rPr>
          <w:lang w:eastAsia="zh-CN"/>
        </w:rPr>
      </w:pPr>
      <w:r>
        <w:rPr>
          <w:rFonts w:eastAsiaTheme="minorEastAsia" w:hint="eastAsia"/>
          <w:lang w:val="zh-CN" w:eastAsia="zh-CN"/>
        </w:rPr>
        <w:t>5</w:t>
      </w:r>
      <w:r>
        <w:rPr>
          <w:rFonts w:eastAsiaTheme="minorEastAsia"/>
          <w:lang w:val="zh-CN" w:eastAsia="zh-CN"/>
        </w:rPr>
        <w:tab/>
      </w:r>
      <w:r w:rsidR="00B22865" w:rsidRPr="008F034E">
        <w:rPr>
          <w:lang w:val="zh-CN" w:eastAsia="zh-CN"/>
        </w:rPr>
        <w:t>成员和伙伴，纳入侧重于改善成员和合作伙伴体验</w:t>
      </w:r>
      <w:r w:rsidR="00B22865">
        <w:rPr>
          <w:rFonts w:hint="eastAsia"/>
          <w:lang w:val="zh-CN" w:eastAsia="zh-CN"/>
        </w:rPr>
        <w:t>以及</w:t>
      </w:r>
      <w:r w:rsidR="00B22865" w:rsidRPr="008F034E">
        <w:rPr>
          <w:lang w:val="zh-CN" w:eastAsia="zh-CN"/>
        </w:rPr>
        <w:t>服务交付的举措。</w:t>
      </w:r>
    </w:p>
    <w:p w14:paraId="6343F5FA" w14:textId="2AFAE998" w:rsidR="00B22865" w:rsidRDefault="00224F38" w:rsidP="00224F38">
      <w:pPr>
        <w:pStyle w:val="enumlev1"/>
        <w:rPr>
          <w:lang w:eastAsia="zh-CN"/>
        </w:rPr>
      </w:pPr>
      <w:r w:rsidRPr="00B22865">
        <w:rPr>
          <w:lang w:val="zh-CN" w:eastAsia="zh-CN"/>
        </w:rPr>
        <w:t>•</w:t>
      </w:r>
      <w:r>
        <w:rPr>
          <w:lang w:val="zh-CN" w:eastAsia="zh-CN"/>
        </w:rPr>
        <w:tab/>
      </w:r>
      <w:r w:rsidR="00B22865">
        <w:rPr>
          <w:rFonts w:hint="eastAsia"/>
          <w:lang w:val="zh-CN" w:eastAsia="zh-CN"/>
        </w:rPr>
        <w:t>更多利用</w:t>
      </w:r>
      <w:r w:rsidR="00B22865" w:rsidRPr="00761330">
        <w:rPr>
          <w:b/>
          <w:bCs/>
          <w:lang w:val="zh-CN" w:eastAsia="zh-CN"/>
        </w:rPr>
        <w:t>人工智能驱动的自动化工具</w:t>
      </w:r>
      <w:r w:rsidR="00B22865">
        <w:rPr>
          <w:lang w:val="zh-CN" w:eastAsia="zh-CN"/>
        </w:rPr>
        <w:t>，提高</w:t>
      </w:r>
      <w:r w:rsidR="00B22865">
        <w:rPr>
          <w:rFonts w:hint="eastAsia"/>
          <w:lang w:val="zh-CN" w:eastAsia="zh-CN"/>
        </w:rPr>
        <w:t>组织的</w:t>
      </w:r>
      <w:r w:rsidR="00B22865">
        <w:rPr>
          <w:lang w:val="zh-CN" w:eastAsia="zh-CN"/>
        </w:rPr>
        <w:t>生产力和服务交付</w:t>
      </w:r>
      <w:r w:rsidR="00B22865">
        <w:rPr>
          <w:rFonts w:hint="eastAsia"/>
          <w:lang w:val="zh-CN" w:eastAsia="zh-CN"/>
        </w:rPr>
        <w:t>水平</w:t>
      </w:r>
      <w:r w:rsidR="00B22865">
        <w:rPr>
          <w:lang w:val="zh-CN" w:eastAsia="zh-CN"/>
        </w:rPr>
        <w:t>。</w:t>
      </w:r>
    </w:p>
    <w:p w14:paraId="4140733A" w14:textId="2885746E" w:rsidR="00B22865" w:rsidRDefault="00224F38" w:rsidP="00224F38">
      <w:pPr>
        <w:pStyle w:val="enumlev1"/>
        <w:rPr>
          <w:lang w:eastAsia="zh-CN"/>
        </w:rPr>
      </w:pPr>
      <w:r w:rsidRPr="00B22865">
        <w:rPr>
          <w:lang w:val="zh-CN" w:eastAsia="zh-CN"/>
        </w:rPr>
        <w:t>•</w:t>
      </w:r>
      <w:r>
        <w:rPr>
          <w:lang w:val="zh-CN" w:eastAsia="zh-CN"/>
        </w:rPr>
        <w:tab/>
      </w:r>
      <w:r w:rsidR="00B22865">
        <w:rPr>
          <w:lang w:val="zh-CN" w:eastAsia="zh-CN"/>
        </w:rPr>
        <w:t>通过有针对性的精简举措和</w:t>
      </w:r>
      <w:r w:rsidR="00B22865">
        <w:rPr>
          <w:rFonts w:hint="eastAsia"/>
          <w:lang w:val="zh-CN" w:eastAsia="zh-CN"/>
        </w:rPr>
        <w:t>流程重塑，</w:t>
      </w:r>
      <w:r w:rsidR="00B22865">
        <w:rPr>
          <w:lang w:val="zh-CN" w:eastAsia="zh-CN"/>
        </w:rPr>
        <w:t>进一步</w:t>
      </w:r>
      <w:r w:rsidR="00B22865" w:rsidRPr="00761330">
        <w:rPr>
          <w:b/>
          <w:bCs/>
          <w:lang w:val="zh-CN" w:eastAsia="zh-CN"/>
        </w:rPr>
        <w:t>降低行政费用</w:t>
      </w:r>
      <w:r w:rsidR="00B22865">
        <w:rPr>
          <w:lang w:val="zh-CN" w:eastAsia="zh-CN"/>
        </w:rPr>
        <w:t>。</w:t>
      </w:r>
    </w:p>
    <w:p w14:paraId="60915820" w14:textId="095563FA" w:rsidR="00B22865" w:rsidRDefault="00224F38" w:rsidP="00224F38">
      <w:pPr>
        <w:pStyle w:val="enumlev1"/>
        <w:rPr>
          <w:lang w:eastAsia="zh-CN"/>
        </w:rPr>
      </w:pPr>
      <w:r w:rsidRPr="00B22865">
        <w:rPr>
          <w:lang w:val="zh-CN" w:eastAsia="zh-CN"/>
        </w:rPr>
        <w:t>•</w:t>
      </w:r>
      <w:r>
        <w:rPr>
          <w:lang w:val="zh-CN" w:eastAsia="zh-CN"/>
        </w:rPr>
        <w:tab/>
      </w:r>
      <w:r w:rsidR="00B22865">
        <w:rPr>
          <w:lang w:val="zh-CN" w:eastAsia="zh-CN"/>
        </w:rPr>
        <w:t>加强</w:t>
      </w:r>
      <w:r w:rsidR="00B22865" w:rsidRPr="00761330">
        <w:rPr>
          <w:b/>
          <w:bCs/>
          <w:lang w:val="zh-CN" w:eastAsia="zh-CN"/>
        </w:rPr>
        <w:t>数据分析能力</w:t>
      </w:r>
      <w:r w:rsidR="00B22865">
        <w:rPr>
          <w:lang w:val="zh-CN" w:eastAsia="zh-CN"/>
        </w:rPr>
        <w:t>并开发</w:t>
      </w:r>
      <w:r w:rsidR="00B22865" w:rsidRPr="00761330">
        <w:rPr>
          <w:b/>
          <w:bCs/>
          <w:lang w:val="zh-CN" w:eastAsia="zh-CN"/>
        </w:rPr>
        <w:t>行政</w:t>
      </w:r>
      <w:r w:rsidR="00B22865" w:rsidRPr="00761330">
        <w:rPr>
          <w:rFonts w:hint="eastAsia"/>
          <w:b/>
          <w:bCs/>
          <w:lang w:val="zh-CN" w:eastAsia="zh-CN"/>
        </w:rPr>
        <w:t>信息概览</w:t>
      </w:r>
      <w:r w:rsidR="00B22865">
        <w:rPr>
          <w:lang w:val="zh-CN" w:eastAsia="zh-CN"/>
        </w:rPr>
        <w:t>，以改进机构决策和战略规划。</w:t>
      </w:r>
    </w:p>
    <w:p w14:paraId="42EEBE95" w14:textId="5EB6556F" w:rsidR="00B22865" w:rsidRDefault="00224F38" w:rsidP="00224F38">
      <w:pPr>
        <w:pStyle w:val="enumlev1"/>
        <w:rPr>
          <w:lang w:eastAsia="zh-CN"/>
        </w:rPr>
      </w:pPr>
      <w:r w:rsidRPr="00B22865">
        <w:rPr>
          <w:lang w:val="zh-CN" w:eastAsia="zh-CN"/>
        </w:rPr>
        <w:t>•</w:t>
      </w:r>
      <w:r>
        <w:rPr>
          <w:lang w:val="zh-CN" w:eastAsia="zh-CN"/>
        </w:rPr>
        <w:tab/>
      </w:r>
      <w:r w:rsidR="00B22865">
        <w:rPr>
          <w:lang w:val="zh-CN" w:eastAsia="zh-CN"/>
        </w:rPr>
        <w:t>审查</w:t>
      </w:r>
      <w:r w:rsidR="00B22865">
        <w:rPr>
          <w:rFonts w:hint="eastAsia"/>
          <w:lang w:val="zh-CN" w:eastAsia="zh-CN"/>
        </w:rPr>
        <w:t>并</w:t>
      </w:r>
      <w:r w:rsidR="00B22865">
        <w:rPr>
          <w:lang w:val="zh-CN" w:eastAsia="zh-CN"/>
        </w:rPr>
        <w:t>更新核心遗留系统（</w:t>
      </w:r>
      <w:r w:rsidR="00B22865">
        <w:rPr>
          <w:lang w:val="zh-CN" w:eastAsia="zh-CN"/>
        </w:rPr>
        <w:t>ERP</w:t>
      </w:r>
      <w:r w:rsidR="00B22865">
        <w:rPr>
          <w:lang w:val="zh-CN" w:eastAsia="zh-CN"/>
        </w:rPr>
        <w:t>、</w:t>
      </w:r>
      <w:r w:rsidR="00B22865">
        <w:rPr>
          <w:lang w:val="zh-CN" w:eastAsia="zh-CN"/>
        </w:rPr>
        <w:t>CRM</w:t>
      </w:r>
      <w:r w:rsidR="00B22865">
        <w:rPr>
          <w:lang w:val="zh-CN" w:eastAsia="zh-CN"/>
        </w:rPr>
        <w:t>）</w:t>
      </w:r>
      <w:r w:rsidR="00B22865">
        <w:rPr>
          <w:rFonts w:hint="eastAsia"/>
          <w:lang w:val="zh-CN" w:eastAsia="zh-CN"/>
        </w:rPr>
        <w:t>同时</w:t>
      </w:r>
      <w:r w:rsidR="00B22865">
        <w:rPr>
          <w:lang w:val="zh-CN" w:eastAsia="zh-CN"/>
        </w:rPr>
        <w:t>精简文件处理。</w:t>
      </w:r>
    </w:p>
    <w:p w14:paraId="5C1236BD" w14:textId="221D6F79" w:rsidR="00B22865" w:rsidRDefault="00224F38" w:rsidP="00224F38">
      <w:pPr>
        <w:pStyle w:val="enumlev1"/>
        <w:rPr>
          <w:lang w:eastAsia="zh-CN"/>
        </w:rPr>
      </w:pPr>
      <w:r w:rsidRPr="00B22865">
        <w:rPr>
          <w:lang w:val="zh-CN" w:eastAsia="zh-CN"/>
        </w:rPr>
        <w:t>•</w:t>
      </w:r>
      <w:r>
        <w:rPr>
          <w:lang w:val="zh-CN" w:eastAsia="zh-CN"/>
        </w:rPr>
        <w:tab/>
      </w:r>
      <w:r w:rsidR="00B22865">
        <w:rPr>
          <w:lang w:val="zh-CN" w:eastAsia="zh-CN"/>
        </w:rPr>
        <w:t>提升</w:t>
      </w:r>
      <w:r w:rsidR="00B22865" w:rsidRPr="00761330">
        <w:rPr>
          <w:b/>
          <w:bCs/>
          <w:lang w:val="zh-CN" w:eastAsia="zh-CN"/>
        </w:rPr>
        <w:t>成员在会议、大会和活动期间的体验</w:t>
      </w:r>
      <w:r w:rsidR="00B22865">
        <w:rPr>
          <w:lang w:val="zh-CN" w:eastAsia="zh-CN"/>
        </w:rPr>
        <w:t>。</w:t>
      </w:r>
    </w:p>
    <w:p w14:paraId="41CADDFB" w14:textId="44EFF15F" w:rsidR="00B22865" w:rsidRDefault="00224F38" w:rsidP="00224F38">
      <w:pPr>
        <w:pStyle w:val="enumlev1"/>
        <w:rPr>
          <w:lang w:eastAsia="zh-CN"/>
        </w:rPr>
      </w:pPr>
      <w:r w:rsidRPr="00B22865">
        <w:rPr>
          <w:lang w:val="zh-CN" w:eastAsia="zh-CN"/>
        </w:rPr>
        <w:t>•</w:t>
      </w:r>
      <w:r>
        <w:rPr>
          <w:lang w:val="zh-CN" w:eastAsia="zh-CN"/>
        </w:rPr>
        <w:tab/>
      </w:r>
      <w:r w:rsidR="00B22865">
        <w:rPr>
          <w:lang w:val="zh-CN" w:eastAsia="zh-CN"/>
        </w:rPr>
        <w:t>加强</w:t>
      </w:r>
      <w:r w:rsidR="00B22865" w:rsidRPr="00761330">
        <w:rPr>
          <w:b/>
          <w:bCs/>
          <w:lang w:val="zh-CN" w:eastAsia="zh-CN"/>
        </w:rPr>
        <w:t>基于结果的管理</w:t>
      </w:r>
      <w:r w:rsidR="00B22865">
        <w:rPr>
          <w:lang w:val="zh-CN" w:eastAsia="zh-CN"/>
        </w:rPr>
        <w:t>，</w:t>
      </w:r>
      <w:r w:rsidR="00B22865">
        <w:rPr>
          <w:rFonts w:hint="eastAsia"/>
          <w:lang w:val="zh-CN" w:eastAsia="zh-CN"/>
        </w:rPr>
        <w:t>方法</w:t>
      </w:r>
      <w:r w:rsidR="00B22865">
        <w:rPr>
          <w:lang w:val="zh-CN" w:eastAsia="zh-CN"/>
        </w:rPr>
        <w:t>包括与成员举办讲习班。</w:t>
      </w:r>
    </w:p>
    <w:p w14:paraId="1EB2C08D" w14:textId="065C776F" w:rsidR="00B22865" w:rsidRDefault="00224F38" w:rsidP="00224F38">
      <w:pPr>
        <w:pStyle w:val="enumlev1"/>
        <w:rPr>
          <w:lang w:eastAsia="zh-CN"/>
        </w:rPr>
      </w:pPr>
      <w:r w:rsidRPr="00B22865">
        <w:rPr>
          <w:lang w:val="zh-CN" w:eastAsia="zh-CN"/>
        </w:rPr>
        <w:t>•</w:t>
      </w:r>
      <w:r>
        <w:rPr>
          <w:lang w:val="zh-CN" w:eastAsia="zh-CN"/>
        </w:rPr>
        <w:tab/>
      </w:r>
      <w:r w:rsidR="00B22865">
        <w:rPr>
          <w:lang w:val="zh-CN" w:eastAsia="zh-CN"/>
        </w:rPr>
        <w:t>继续评估与</w:t>
      </w:r>
      <w:r w:rsidR="00B22865" w:rsidRPr="00761330">
        <w:rPr>
          <w:b/>
          <w:bCs/>
          <w:lang w:val="zh-CN" w:eastAsia="zh-CN"/>
        </w:rPr>
        <w:t>联合国全球共享服务</w:t>
      </w:r>
      <w:r w:rsidR="00B22865">
        <w:rPr>
          <w:lang w:val="zh-CN" w:eastAsia="zh-CN"/>
        </w:rPr>
        <w:t>的整合机会，</w:t>
      </w:r>
      <w:r w:rsidR="00B22865">
        <w:rPr>
          <w:rFonts w:hint="eastAsia"/>
          <w:lang w:val="zh-CN" w:eastAsia="zh-CN"/>
        </w:rPr>
        <w:t>以便</w:t>
      </w:r>
      <w:r w:rsidR="00B22865">
        <w:rPr>
          <w:lang w:val="zh-CN" w:eastAsia="zh-CN"/>
        </w:rPr>
        <w:t>利用规模</w:t>
      </w:r>
      <w:r w:rsidR="00B22865">
        <w:rPr>
          <w:rFonts w:hint="eastAsia"/>
          <w:lang w:val="zh-CN" w:eastAsia="zh-CN"/>
        </w:rPr>
        <w:t>效应</w:t>
      </w:r>
      <w:r w:rsidR="00B22865">
        <w:rPr>
          <w:lang w:val="zh-CN" w:eastAsia="zh-CN"/>
        </w:rPr>
        <w:t>。</w:t>
      </w:r>
    </w:p>
    <w:p w14:paraId="4A9196F2" w14:textId="58CA6578" w:rsidR="00B22865" w:rsidRDefault="00B258DD" w:rsidP="00224F38">
      <w:pPr>
        <w:pStyle w:val="enumlev1"/>
        <w:rPr>
          <w:lang w:eastAsia="zh-CN"/>
        </w:rPr>
      </w:pPr>
      <w:r w:rsidRPr="00B22865">
        <w:rPr>
          <w:lang w:val="zh-CN" w:eastAsia="zh-CN"/>
        </w:rPr>
        <w:t>•</w:t>
      </w:r>
      <w:r>
        <w:rPr>
          <w:lang w:val="zh-CN" w:eastAsia="zh-CN"/>
        </w:rPr>
        <w:tab/>
      </w:r>
      <w:r w:rsidR="00B22865">
        <w:rPr>
          <w:lang w:val="zh-CN" w:eastAsia="zh-CN"/>
        </w:rPr>
        <w:t>积极参与并持续参</w:t>
      </w:r>
      <w:r w:rsidR="00B22865">
        <w:rPr>
          <w:rFonts w:hint="eastAsia"/>
          <w:lang w:val="zh-CN" w:eastAsia="zh-CN"/>
        </w:rPr>
        <w:t>加</w:t>
      </w:r>
      <w:r w:rsidR="00B22865">
        <w:rPr>
          <w:lang w:val="zh-CN" w:eastAsia="zh-CN"/>
        </w:rPr>
        <w:t>UN80</w:t>
      </w:r>
      <w:r w:rsidR="00B22865">
        <w:rPr>
          <w:lang w:val="zh-CN" w:eastAsia="zh-CN"/>
        </w:rPr>
        <w:t>举措和</w:t>
      </w:r>
      <w:r w:rsidR="00B22865" w:rsidRPr="00761330">
        <w:rPr>
          <w:rFonts w:hint="eastAsia"/>
          <w:lang w:val="zh-CN" w:eastAsia="zh-CN"/>
        </w:rPr>
        <w:t>联合国管理问题高级别委员会（</w:t>
      </w:r>
      <w:r w:rsidR="00B22865" w:rsidRPr="00761330">
        <w:rPr>
          <w:rFonts w:hint="eastAsia"/>
          <w:lang w:val="zh-CN" w:eastAsia="zh-CN"/>
        </w:rPr>
        <w:t>HLCM</w:t>
      </w:r>
      <w:r w:rsidR="00B22865">
        <w:rPr>
          <w:rFonts w:hint="eastAsia"/>
          <w:lang w:val="zh-CN" w:eastAsia="zh-CN"/>
        </w:rPr>
        <w:t>）</w:t>
      </w:r>
      <w:r w:rsidR="00B22865">
        <w:rPr>
          <w:lang w:val="zh-CN" w:eastAsia="zh-CN"/>
        </w:rPr>
        <w:t>关于增效措施的工作：国际电联秘书长是联合国任务组的成员，与国际劳工组织共同领导</w:t>
      </w:r>
      <w:r w:rsidR="00B22865">
        <w:rPr>
          <w:rFonts w:hint="eastAsia"/>
          <w:lang w:val="zh-CN" w:eastAsia="zh-CN"/>
        </w:rPr>
        <w:t>联合国</w:t>
      </w:r>
      <w:r w:rsidR="00B22865">
        <w:rPr>
          <w:lang w:val="zh-CN" w:eastAsia="zh-CN"/>
        </w:rPr>
        <w:t>专门机构</w:t>
      </w:r>
      <w:r w:rsidR="00B22865">
        <w:rPr>
          <w:rFonts w:hint="eastAsia"/>
          <w:lang w:val="zh-CN" w:eastAsia="zh-CN"/>
        </w:rPr>
        <w:t>的相关事宜</w:t>
      </w:r>
      <w:r w:rsidR="00B22865">
        <w:rPr>
          <w:lang w:val="zh-CN" w:eastAsia="zh-CN"/>
        </w:rPr>
        <w:t>。</w:t>
      </w:r>
    </w:p>
    <w:p w14:paraId="0CFDB7C4" w14:textId="77777777" w:rsidR="00E323D0" w:rsidRDefault="00E323D0" w:rsidP="0032202E">
      <w:pPr>
        <w:pStyle w:val="Reasons"/>
        <w:rPr>
          <w:lang w:eastAsia="zh-CN"/>
        </w:rPr>
      </w:pPr>
    </w:p>
    <w:p w14:paraId="7C7F8E6D" w14:textId="77777777" w:rsidR="00E323D0" w:rsidRPr="00E323D0" w:rsidRDefault="00E323D0" w:rsidP="00E323D0">
      <w:pPr>
        <w:jc w:val="center"/>
      </w:pPr>
      <w:r>
        <w:t>______________</w:t>
      </w:r>
    </w:p>
    <w:sectPr w:rsidR="00E323D0" w:rsidRPr="00E323D0" w:rsidSect="00E24D59">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B70F0" w14:textId="77777777" w:rsidR="00F37649" w:rsidRDefault="00F37649">
      <w:r>
        <w:separator/>
      </w:r>
    </w:p>
  </w:endnote>
  <w:endnote w:type="continuationSeparator" w:id="0">
    <w:p w14:paraId="1B148B67" w14:textId="77777777" w:rsidR="00F37649" w:rsidRDefault="00F3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14EA9CB4" w:rsidR="00E24D59" w:rsidRPr="00A13406" w:rsidRDefault="00E264C8" w:rsidP="00E24D59">
          <w:pPr>
            <w:pStyle w:val="Header"/>
            <w:jc w:val="left"/>
            <w:rPr>
              <w:noProof/>
              <w:color w:val="808080" w:themeColor="background1" w:themeShade="80"/>
            </w:rPr>
          </w:pPr>
          <w:r w:rsidRPr="00E264C8">
            <w:rPr>
              <w:noProof/>
              <w:color w:val="808080" w:themeColor="background1" w:themeShade="80"/>
            </w:rPr>
            <w:t>2501249</w:t>
          </w:r>
        </w:p>
      </w:tc>
      <w:tc>
        <w:tcPr>
          <w:tcW w:w="8261" w:type="dxa"/>
        </w:tcPr>
        <w:p w14:paraId="4BD8989B" w14:textId="5BC5222E"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E264C8" w:rsidRPr="00E264C8">
            <w:rPr>
              <w:bCs/>
              <w:color w:val="808080" w:themeColor="background1" w:themeShade="80"/>
            </w:rPr>
            <w:t>62</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1E4738FA"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E264C8" w:rsidRPr="00E264C8">
            <w:rPr>
              <w:bCs/>
              <w:color w:val="808080" w:themeColor="background1" w:themeShade="80"/>
            </w:rPr>
            <w:t>62</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8932" w14:textId="77777777" w:rsidR="00F37649" w:rsidRDefault="00F37649">
      <w:r>
        <w:t>____________________</w:t>
      </w:r>
    </w:p>
  </w:footnote>
  <w:footnote w:type="continuationSeparator" w:id="0">
    <w:p w14:paraId="228C97CC" w14:textId="77777777" w:rsidR="00F37649" w:rsidRDefault="00F37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1D7C3F"/>
    <w:multiLevelType w:val="multilevel"/>
    <w:tmpl w:val="DAE4F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AE64BF"/>
    <w:multiLevelType w:val="hybridMultilevel"/>
    <w:tmpl w:val="80022C2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9006D7"/>
    <w:multiLevelType w:val="hybridMultilevel"/>
    <w:tmpl w:val="506807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98058DF"/>
    <w:multiLevelType w:val="hybridMultilevel"/>
    <w:tmpl w:val="4CDC2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330AB6"/>
    <w:multiLevelType w:val="hybridMultilevel"/>
    <w:tmpl w:val="E29ACD04"/>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8"/>
  </w:num>
  <w:num w:numId="5" w16cid:durableId="2033219779">
    <w:abstractNumId w:val="11"/>
  </w:num>
  <w:num w:numId="6" w16cid:durableId="349645790">
    <w:abstractNumId w:val="10"/>
  </w:num>
  <w:num w:numId="7" w16cid:durableId="1451586466">
    <w:abstractNumId w:val="2"/>
  </w:num>
  <w:num w:numId="8" w16cid:durableId="1659070356">
    <w:abstractNumId w:val="9"/>
    <w:lvlOverride w:ilvl="0">
      <w:lvl w:ilvl="0" w:tplc="FFFFFFFF">
        <w:start w:val="1"/>
        <w:numFmt w:val="bullet"/>
        <w:lvlText w:val=""/>
        <w:lvlJc w:val="left"/>
        <w:pPr>
          <w:ind w:left="360" w:hanging="360"/>
        </w:pPr>
        <w:rPr>
          <w:rFonts w:ascii="Symbol" w:hAnsi="Symbol" w:hint="default"/>
        </w:rPr>
      </w:lvl>
    </w:lvlOverride>
    <w:lvlOverride w:ilvl="1">
      <w:lvl w:ilvl="1" w:tplc="0809000F">
        <w:start w:val="1"/>
        <w:numFmt w:val="decimal"/>
        <w:lvlText w:val="%1.%2."/>
        <w:lvlJc w:val="left"/>
        <w:pPr>
          <w:ind w:left="1080" w:hanging="360"/>
        </w:pPr>
      </w:lvl>
    </w:lvlOverride>
  </w:num>
  <w:num w:numId="9" w16cid:durableId="764761996">
    <w:abstractNumId w:val="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num>
  <w:num w:numId="10" w16cid:durableId="358556149">
    <w:abstractNumId w:val="7"/>
    <w:lvlOverride w:ilvl="0">
      <w:lvl w:ilvl="0" w:tplc="08090001">
        <w:start w:val="1"/>
        <w:numFmt w:val="bullet"/>
        <w:lvlText w:val=""/>
        <w:lvlJc w:val="left"/>
        <w:pPr>
          <w:ind w:left="1080" w:hanging="360"/>
        </w:pPr>
        <w:rPr>
          <w:rFonts w:ascii="Symbol" w:hAnsi="Symbol" w:hint="default"/>
        </w:rPr>
      </w:lvl>
    </w:lvlOverride>
  </w:num>
  <w:num w:numId="11" w16cid:durableId="984092943">
    <w:abstractNumId w:val="3"/>
  </w:num>
  <w:num w:numId="12" w16cid:durableId="36439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7012"/>
    <w:rsid w:val="00100D84"/>
    <w:rsid w:val="001113B9"/>
    <w:rsid w:val="00124C9D"/>
    <w:rsid w:val="001305DE"/>
    <w:rsid w:val="0015333E"/>
    <w:rsid w:val="00157773"/>
    <w:rsid w:val="00163F71"/>
    <w:rsid w:val="0018251A"/>
    <w:rsid w:val="00187816"/>
    <w:rsid w:val="00190272"/>
    <w:rsid w:val="00193244"/>
    <w:rsid w:val="00195C6C"/>
    <w:rsid w:val="00195FED"/>
    <w:rsid w:val="001A4BD6"/>
    <w:rsid w:val="001B5E6F"/>
    <w:rsid w:val="001B6E2B"/>
    <w:rsid w:val="001C0821"/>
    <w:rsid w:val="001D5A18"/>
    <w:rsid w:val="00215132"/>
    <w:rsid w:val="00224449"/>
    <w:rsid w:val="00224F38"/>
    <w:rsid w:val="00280EB8"/>
    <w:rsid w:val="002A6670"/>
    <w:rsid w:val="002C3F32"/>
    <w:rsid w:val="002D2CEB"/>
    <w:rsid w:val="002F0F53"/>
    <w:rsid w:val="00303502"/>
    <w:rsid w:val="00325C25"/>
    <w:rsid w:val="00326DEF"/>
    <w:rsid w:val="00345871"/>
    <w:rsid w:val="00372C8F"/>
    <w:rsid w:val="00380ECE"/>
    <w:rsid w:val="00393DDF"/>
    <w:rsid w:val="00397F55"/>
    <w:rsid w:val="003B4454"/>
    <w:rsid w:val="003C2E37"/>
    <w:rsid w:val="003D6142"/>
    <w:rsid w:val="003F086E"/>
    <w:rsid w:val="003F1415"/>
    <w:rsid w:val="0040144C"/>
    <w:rsid w:val="00403EB7"/>
    <w:rsid w:val="004178E6"/>
    <w:rsid w:val="00430BF0"/>
    <w:rsid w:val="00457BC3"/>
    <w:rsid w:val="004672E6"/>
    <w:rsid w:val="00474ED1"/>
    <w:rsid w:val="00477D57"/>
    <w:rsid w:val="0048744A"/>
    <w:rsid w:val="00491BA9"/>
    <w:rsid w:val="00493085"/>
    <w:rsid w:val="004A36EC"/>
    <w:rsid w:val="004B5A47"/>
    <w:rsid w:val="004D163F"/>
    <w:rsid w:val="004E4BFF"/>
    <w:rsid w:val="004F2598"/>
    <w:rsid w:val="005403F7"/>
    <w:rsid w:val="00540632"/>
    <w:rsid w:val="00541CF4"/>
    <w:rsid w:val="005451E8"/>
    <w:rsid w:val="005507F2"/>
    <w:rsid w:val="005759CC"/>
    <w:rsid w:val="005A6016"/>
    <w:rsid w:val="005A72E1"/>
    <w:rsid w:val="005C6632"/>
    <w:rsid w:val="005D1C9E"/>
    <w:rsid w:val="00630DD5"/>
    <w:rsid w:val="00637584"/>
    <w:rsid w:val="00651046"/>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949FD"/>
    <w:rsid w:val="007A37DB"/>
    <w:rsid w:val="007A77B3"/>
    <w:rsid w:val="007D013D"/>
    <w:rsid w:val="007D696F"/>
    <w:rsid w:val="007E189D"/>
    <w:rsid w:val="007F0210"/>
    <w:rsid w:val="00806E3F"/>
    <w:rsid w:val="00811259"/>
    <w:rsid w:val="00813AA2"/>
    <w:rsid w:val="008173A3"/>
    <w:rsid w:val="008418F5"/>
    <w:rsid w:val="0086059C"/>
    <w:rsid w:val="00864589"/>
    <w:rsid w:val="00874C82"/>
    <w:rsid w:val="00890AFB"/>
    <w:rsid w:val="00890FC4"/>
    <w:rsid w:val="00895905"/>
    <w:rsid w:val="008F451B"/>
    <w:rsid w:val="008F64AD"/>
    <w:rsid w:val="00911230"/>
    <w:rsid w:val="00911867"/>
    <w:rsid w:val="009164A9"/>
    <w:rsid w:val="009258CB"/>
    <w:rsid w:val="0093362E"/>
    <w:rsid w:val="00944563"/>
    <w:rsid w:val="00953160"/>
    <w:rsid w:val="00956144"/>
    <w:rsid w:val="00961CB6"/>
    <w:rsid w:val="009625D8"/>
    <w:rsid w:val="00983878"/>
    <w:rsid w:val="0098459B"/>
    <w:rsid w:val="00997185"/>
    <w:rsid w:val="009C2458"/>
    <w:rsid w:val="009C4A7B"/>
    <w:rsid w:val="009C6123"/>
    <w:rsid w:val="009F1E3E"/>
    <w:rsid w:val="00A1213C"/>
    <w:rsid w:val="00A13406"/>
    <w:rsid w:val="00A272FF"/>
    <w:rsid w:val="00A5354B"/>
    <w:rsid w:val="00A71B57"/>
    <w:rsid w:val="00A76EE6"/>
    <w:rsid w:val="00AB42C1"/>
    <w:rsid w:val="00AC516F"/>
    <w:rsid w:val="00AE195F"/>
    <w:rsid w:val="00AE2926"/>
    <w:rsid w:val="00B0184B"/>
    <w:rsid w:val="00B035CD"/>
    <w:rsid w:val="00B03CA6"/>
    <w:rsid w:val="00B0769D"/>
    <w:rsid w:val="00B217F8"/>
    <w:rsid w:val="00B218E9"/>
    <w:rsid w:val="00B22865"/>
    <w:rsid w:val="00B258DD"/>
    <w:rsid w:val="00B332EA"/>
    <w:rsid w:val="00B40A53"/>
    <w:rsid w:val="00B45365"/>
    <w:rsid w:val="00B46A65"/>
    <w:rsid w:val="00B60184"/>
    <w:rsid w:val="00B62D20"/>
    <w:rsid w:val="00B81E75"/>
    <w:rsid w:val="00B93453"/>
    <w:rsid w:val="00B9445B"/>
    <w:rsid w:val="00BA72BA"/>
    <w:rsid w:val="00BD0954"/>
    <w:rsid w:val="00BD1A5A"/>
    <w:rsid w:val="00BD7A9B"/>
    <w:rsid w:val="00BD7BE1"/>
    <w:rsid w:val="00BF416B"/>
    <w:rsid w:val="00C16C74"/>
    <w:rsid w:val="00C45EB2"/>
    <w:rsid w:val="00C53BAF"/>
    <w:rsid w:val="00C64E4E"/>
    <w:rsid w:val="00C66E64"/>
    <w:rsid w:val="00C761A0"/>
    <w:rsid w:val="00C85F7E"/>
    <w:rsid w:val="00C90D53"/>
    <w:rsid w:val="00CA0B2E"/>
    <w:rsid w:val="00CA6EF7"/>
    <w:rsid w:val="00CC5164"/>
    <w:rsid w:val="00CD47F0"/>
    <w:rsid w:val="00CD5566"/>
    <w:rsid w:val="00CD64D7"/>
    <w:rsid w:val="00CE299D"/>
    <w:rsid w:val="00CE6F22"/>
    <w:rsid w:val="00CF41F6"/>
    <w:rsid w:val="00CF7D3E"/>
    <w:rsid w:val="00D02B4E"/>
    <w:rsid w:val="00D21F11"/>
    <w:rsid w:val="00D36817"/>
    <w:rsid w:val="00D453EE"/>
    <w:rsid w:val="00D5666C"/>
    <w:rsid w:val="00D61985"/>
    <w:rsid w:val="00D62844"/>
    <w:rsid w:val="00D666BC"/>
    <w:rsid w:val="00D83542"/>
    <w:rsid w:val="00D92F45"/>
    <w:rsid w:val="00D94637"/>
    <w:rsid w:val="00D9725C"/>
    <w:rsid w:val="00DA0E66"/>
    <w:rsid w:val="00DA7006"/>
    <w:rsid w:val="00DA7F3C"/>
    <w:rsid w:val="00DB3621"/>
    <w:rsid w:val="00DC6427"/>
    <w:rsid w:val="00DD62F5"/>
    <w:rsid w:val="00DD66A1"/>
    <w:rsid w:val="00DE196D"/>
    <w:rsid w:val="00DF6B49"/>
    <w:rsid w:val="00E067C5"/>
    <w:rsid w:val="00E24D59"/>
    <w:rsid w:val="00E264C8"/>
    <w:rsid w:val="00E265BF"/>
    <w:rsid w:val="00E323D0"/>
    <w:rsid w:val="00E34C96"/>
    <w:rsid w:val="00E378D8"/>
    <w:rsid w:val="00E43A12"/>
    <w:rsid w:val="00E67C67"/>
    <w:rsid w:val="00E77476"/>
    <w:rsid w:val="00E8228B"/>
    <w:rsid w:val="00E97582"/>
    <w:rsid w:val="00EE0914"/>
    <w:rsid w:val="00EE5706"/>
    <w:rsid w:val="00EF373D"/>
    <w:rsid w:val="00F11595"/>
    <w:rsid w:val="00F13BC9"/>
    <w:rsid w:val="00F357B2"/>
    <w:rsid w:val="00F36556"/>
    <w:rsid w:val="00F37649"/>
    <w:rsid w:val="00F61BE2"/>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table" w:styleId="GridTable4-Accent1">
    <w:name w:val="Grid Table 4 Accent 1"/>
    <w:basedOn w:val="TableNormal"/>
    <w:uiPriority w:val="49"/>
    <w:rsid w:val="00B22865"/>
    <w:rPr>
      <w:rFonts w:ascii="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0/en" TargetMode="External"/><Relationship Id="rId13" Type="http://schemas.openxmlformats.org/officeDocument/2006/relationships/hyperlink" Target="https://www.itu.int/md/S23-CL-C-0062/en" TargetMode="External"/><Relationship Id="rId18" Type="http://schemas.openxmlformats.org/officeDocument/2006/relationships/hyperlink" Target="https://www.itu.int/md/S25-CL-C-0043/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3-CL-INF-0013/en" TargetMode="External"/><Relationship Id="rId17" Type="http://schemas.openxmlformats.org/officeDocument/2006/relationships/hyperlink" Target="https://www.itu.int/md/S25-CWGFHR20-C-0014/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4-CL-C-0073/en" TargetMode="External"/><Relationship Id="rId20" Type="http://schemas.openxmlformats.org/officeDocument/2006/relationships/hyperlink" Target="https://www.itu.int/md/S25-CL-C-005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53/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4-CL-C-0029/en" TargetMode="External"/><Relationship Id="rId23" Type="http://schemas.openxmlformats.org/officeDocument/2006/relationships/footer" Target="footer2.xml"/><Relationship Id="rId10" Type="http://schemas.openxmlformats.org/officeDocument/2006/relationships/hyperlink" Target="https://www.itu.int/md/S23-CL-C-0052/en" TargetMode="External"/><Relationship Id="rId19" Type="http://schemas.openxmlformats.org/officeDocument/2006/relationships/hyperlink" Target="https://www.itu.int/md/S24-CL-C-0014" TargetMode="External"/><Relationship Id="rId4" Type="http://schemas.openxmlformats.org/officeDocument/2006/relationships/settings" Target="settings.xml"/><Relationship Id="rId9" Type="http://schemas.openxmlformats.org/officeDocument/2006/relationships/hyperlink" Target="https://www.itu.int/md/S23-CL-C-0051/en" TargetMode="External"/><Relationship Id="rId14" Type="http://schemas.openxmlformats.org/officeDocument/2006/relationships/hyperlink" Target="https://www.itu.int/md/S23-CL-C-0036/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5890</Words>
  <Characters>1662</Characters>
  <Application>Microsoft Office Word</Application>
  <DocSecurity>0</DocSecurity>
  <Lines>110</Lines>
  <Paragraphs>269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 implemented in 2023-2024 and future plans</dc:title>
  <dc:subject>ITU Council 2025</dc:subject>
  <cp:keywords>C2025, C25, Council-25</cp:keywords>
  <dc:description/>
  <cp:lastPrinted>2015-02-24T13:23:00Z</cp:lastPrinted>
  <dcterms:created xsi:type="dcterms:W3CDTF">2025-06-11T11:48:00Z</dcterms:created>
  <dcterms:modified xsi:type="dcterms:W3CDTF">2025-06-11T11:48:00Z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