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77B4FBBB" w14:textId="77777777" w:rsidTr="00C538FC">
        <w:trPr>
          <w:cantSplit/>
          <w:trHeight w:val="23"/>
        </w:trPr>
        <w:tc>
          <w:tcPr>
            <w:tcW w:w="3969" w:type="dxa"/>
            <w:vMerge w:val="restart"/>
            <w:tcMar>
              <w:left w:w="0" w:type="dxa"/>
            </w:tcMar>
          </w:tcPr>
          <w:p w14:paraId="0AC9F9BF" w14:textId="384E64EA" w:rsidR="00FE57F6" w:rsidRPr="00BB6FD8" w:rsidRDefault="00BC1243" w:rsidP="00C538FC">
            <w:pPr>
              <w:tabs>
                <w:tab w:val="left" w:pos="851"/>
              </w:tabs>
              <w:spacing w:before="0" w:line="240" w:lineRule="atLeast"/>
              <w:rPr>
                <w:b/>
              </w:rPr>
            </w:pPr>
            <w:bookmarkStart w:id="0" w:name="_Hlk133421839"/>
            <w:r>
              <w:rPr>
                <w:b/>
              </w:rPr>
              <w:t>Punto del o</w:t>
            </w:r>
            <w:r w:rsidR="00BB6FD8" w:rsidRPr="00BB6FD8">
              <w:rPr>
                <w:b/>
              </w:rPr>
              <w:t>rden del día</w:t>
            </w:r>
            <w:r w:rsidR="00FE57F6" w:rsidRPr="00BB6FD8">
              <w:rPr>
                <w:b/>
              </w:rPr>
              <w:t xml:space="preserve">: </w:t>
            </w:r>
            <w:r w:rsidR="00C23A29">
              <w:rPr>
                <w:b/>
              </w:rPr>
              <w:t>PL 2</w:t>
            </w:r>
          </w:p>
        </w:tc>
        <w:tc>
          <w:tcPr>
            <w:tcW w:w="5245" w:type="dxa"/>
          </w:tcPr>
          <w:p w14:paraId="017EC76B" w14:textId="38D87E05" w:rsidR="00FE57F6" w:rsidRPr="00BB6FD8" w:rsidRDefault="00FE57F6" w:rsidP="00C538FC">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BB6FD8" w:rsidRPr="00BB6FD8">
              <w:rPr>
                <w:b/>
              </w:rPr>
              <w:t>5</w:t>
            </w:r>
            <w:r w:rsidRPr="00BB6FD8">
              <w:rPr>
                <w:b/>
              </w:rPr>
              <w:t>/</w:t>
            </w:r>
            <w:r w:rsidR="00BC1243">
              <w:rPr>
                <w:b/>
              </w:rPr>
              <w:t>17</w:t>
            </w:r>
            <w:r w:rsidRPr="00BB6FD8">
              <w:rPr>
                <w:b/>
              </w:rPr>
              <w:t>-</w:t>
            </w:r>
            <w:r w:rsidR="00F24B71" w:rsidRPr="00BB6FD8">
              <w:rPr>
                <w:b/>
              </w:rPr>
              <w:t>S</w:t>
            </w:r>
          </w:p>
        </w:tc>
      </w:tr>
      <w:tr w:rsidR="00FE57F6" w:rsidRPr="00666D09" w14:paraId="5757E4F0" w14:textId="77777777" w:rsidTr="00C538FC">
        <w:trPr>
          <w:cantSplit/>
        </w:trPr>
        <w:tc>
          <w:tcPr>
            <w:tcW w:w="3969" w:type="dxa"/>
            <w:vMerge/>
          </w:tcPr>
          <w:p w14:paraId="752A270C" w14:textId="77777777" w:rsidR="00FE57F6" w:rsidRPr="00BB6FD8" w:rsidRDefault="00FE57F6" w:rsidP="00C538FC">
            <w:pPr>
              <w:tabs>
                <w:tab w:val="left" w:pos="851"/>
              </w:tabs>
              <w:spacing w:line="240" w:lineRule="atLeast"/>
              <w:rPr>
                <w:b/>
              </w:rPr>
            </w:pPr>
          </w:p>
        </w:tc>
        <w:tc>
          <w:tcPr>
            <w:tcW w:w="5245" w:type="dxa"/>
          </w:tcPr>
          <w:p w14:paraId="6D28F550" w14:textId="0CD4336C" w:rsidR="00FE57F6" w:rsidRPr="00666D09" w:rsidRDefault="00BC1243" w:rsidP="00C538FC">
            <w:pPr>
              <w:tabs>
                <w:tab w:val="left" w:pos="851"/>
              </w:tabs>
              <w:spacing w:before="0"/>
              <w:jc w:val="right"/>
              <w:rPr>
                <w:b/>
                <w:lang w:val="en-GB"/>
              </w:rPr>
            </w:pPr>
            <w:r>
              <w:rPr>
                <w:b/>
              </w:rPr>
              <w:t>6 de junio de 2025</w:t>
            </w:r>
          </w:p>
        </w:tc>
      </w:tr>
      <w:tr w:rsidR="00FE57F6" w:rsidRPr="00BB6FD8" w14:paraId="1F1AD849" w14:textId="77777777" w:rsidTr="00C538FC">
        <w:trPr>
          <w:cantSplit/>
          <w:trHeight w:val="23"/>
        </w:trPr>
        <w:tc>
          <w:tcPr>
            <w:tcW w:w="3969" w:type="dxa"/>
            <w:vMerge/>
          </w:tcPr>
          <w:p w14:paraId="61F6B429" w14:textId="77777777" w:rsidR="00FE57F6" w:rsidRPr="00666D09" w:rsidRDefault="00FE57F6" w:rsidP="00C538FC">
            <w:pPr>
              <w:tabs>
                <w:tab w:val="left" w:pos="851"/>
              </w:tabs>
              <w:spacing w:line="240" w:lineRule="atLeast"/>
              <w:rPr>
                <w:b/>
                <w:lang w:val="en-GB"/>
              </w:rPr>
            </w:pPr>
          </w:p>
        </w:tc>
        <w:tc>
          <w:tcPr>
            <w:tcW w:w="5245" w:type="dxa"/>
          </w:tcPr>
          <w:p w14:paraId="506A7517" w14:textId="77777777" w:rsidR="00FE57F6" w:rsidRPr="00BB6FD8" w:rsidRDefault="00F24B71" w:rsidP="00C538FC">
            <w:pPr>
              <w:tabs>
                <w:tab w:val="left" w:pos="851"/>
              </w:tabs>
              <w:spacing w:before="0" w:line="240" w:lineRule="atLeast"/>
              <w:jc w:val="right"/>
              <w:rPr>
                <w:b/>
                <w:bCs/>
              </w:rPr>
            </w:pPr>
            <w:r w:rsidRPr="00BB6FD8">
              <w:rPr>
                <w:rFonts w:cstheme="minorHAnsi"/>
                <w:b/>
                <w:bCs/>
              </w:rPr>
              <w:t>Original: inglés</w:t>
            </w:r>
          </w:p>
        </w:tc>
      </w:tr>
      <w:tr w:rsidR="00FE57F6" w:rsidRPr="00BB6FD8" w14:paraId="4256AB96" w14:textId="77777777" w:rsidTr="00C538FC">
        <w:trPr>
          <w:cantSplit/>
          <w:trHeight w:val="23"/>
        </w:trPr>
        <w:tc>
          <w:tcPr>
            <w:tcW w:w="3969" w:type="dxa"/>
          </w:tcPr>
          <w:p w14:paraId="63E835B2" w14:textId="77777777" w:rsidR="00FE57F6" w:rsidRPr="00BB6FD8" w:rsidRDefault="00FE57F6" w:rsidP="00C538FC">
            <w:pPr>
              <w:tabs>
                <w:tab w:val="left" w:pos="851"/>
              </w:tabs>
              <w:spacing w:line="240" w:lineRule="atLeast"/>
              <w:rPr>
                <w:b/>
              </w:rPr>
            </w:pPr>
          </w:p>
        </w:tc>
        <w:tc>
          <w:tcPr>
            <w:tcW w:w="5245" w:type="dxa"/>
          </w:tcPr>
          <w:p w14:paraId="5E60CAF3" w14:textId="77777777" w:rsidR="00FE57F6" w:rsidRPr="00BB6FD8" w:rsidRDefault="00FE57F6" w:rsidP="00C538FC">
            <w:pPr>
              <w:tabs>
                <w:tab w:val="left" w:pos="851"/>
              </w:tabs>
              <w:spacing w:before="0" w:line="240" w:lineRule="atLeast"/>
              <w:jc w:val="right"/>
              <w:rPr>
                <w:b/>
              </w:rPr>
            </w:pPr>
          </w:p>
        </w:tc>
      </w:tr>
      <w:tr w:rsidR="00FE57F6" w:rsidRPr="00BB6FD8" w14:paraId="5CF75272" w14:textId="77777777" w:rsidTr="00C538FC">
        <w:trPr>
          <w:cantSplit/>
        </w:trPr>
        <w:tc>
          <w:tcPr>
            <w:tcW w:w="9214" w:type="dxa"/>
            <w:gridSpan w:val="2"/>
            <w:tcMar>
              <w:left w:w="0" w:type="dxa"/>
            </w:tcMar>
          </w:tcPr>
          <w:p w14:paraId="12017522" w14:textId="77777777" w:rsidR="00FE57F6" w:rsidRPr="00BB6FD8" w:rsidRDefault="00157AC4" w:rsidP="00C538FC">
            <w:pPr>
              <w:pStyle w:val="Source"/>
              <w:jc w:val="left"/>
              <w:rPr>
                <w:sz w:val="34"/>
                <w:szCs w:val="34"/>
              </w:rPr>
            </w:pPr>
            <w:r>
              <w:rPr>
                <w:rFonts w:cstheme="minorHAnsi"/>
                <w:sz w:val="34"/>
                <w:szCs w:val="34"/>
              </w:rPr>
              <w:t>Informe de la Secretaria General</w:t>
            </w:r>
          </w:p>
        </w:tc>
      </w:tr>
      <w:tr w:rsidR="00FE57F6" w:rsidRPr="00BB6FD8" w14:paraId="2C856921" w14:textId="77777777" w:rsidTr="00C538FC">
        <w:trPr>
          <w:cantSplit/>
        </w:trPr>
        <w:tc>
          <w:tcPr>
            <w:tcW w:w="9214" w:type="dxa"/>
            <w:gridSpan w:val="2"/>
            <w:tcMar>
              <w:left w:w="0" w:type="dxa"/>
            </w:tcMar>
          </w:tcPr>
          <w:p w14:paraId="1722C8FE" w14:textId="52F63880" w:rsidR="00FE57F6" w:rsidRPr="00F92BED" w:rsidRDefault="00976950" w:rsidP="00F92BED">
            <w:pPr>
              <w:pStyle w:val="Subtitle"/>
              <w:framePr w:hSpace="0" w:wrap="auto" w:vAnchor="margin" w:hAnchor="text" w:xAlign="left" w:yAlign="inline"/>
            </w:pPr>
            <w:r w:rsidRPr="00BC1243">
              <w:rPr>
                <w:lang w:val="es-ES"/>
              </w:rPr>
              <w:t>DÍA MUNDIAL DE LAS TELECOMUNICACIONES Y LA SOCIEDAD DE LA INFORMACIÓN</w:t>
            </w:r>
          </w:p>
        </w:tc>
      </w:tr>
      <w:tr w:rsidR="00FE57F6" w:rsidRPr="00BB6FD8" w14:paraId="687A1D17" w14:textId="77777777" w:rsidTr="00C538FC">
        <w:trPr>
          <w:cantSplit/>
        </w:trPr>
        <w:tc>
          <w:tcPr>
            <w:tcW w:w="9214" w:type="dxa"/>
            <w:gridSpan w:val="2"/>
            <w:tcBorders>
              <w:top w:val="single" w:sz="4" w:space="0" w:color="auto"/>
              <w:bottom w:val="single" w:sz="4" w:space="0" w:color="auto"/>
            </w:tcBorders>
            <w:tcMar>
              <w:left w:w="0" w:type="dxa"/>
            </w:tcMar>
          </w:tcPr>
          <w:p w14:paraId="151EDAF4" w14:textId="77777777" w:rsidR="00FE57F6" w:rsidRPr="00BB6FD8" w:rsidRDefault="00F24B71" w:rsidP="00C538FC">
            <w:pPr>
              <w:spacing w:before="160"/>
              <w:rPr>
                <w:b/>
                <w:bCs/>
                <w:sz w:val="26"/>
                <w:szCs w:val="26"/>
              </w:rPr>
            </w:pPr>
            <w:r w:rsidRPr="00BB6FD8">
              <w:rPr>
                <w:b/>
                <w:bCs/>
                <w:sz w:val="26"/>
                <w:szCs w:val="26"/>
              </w:rPr>
              <w:t>Finalidad</w:t>
            </w:r>
          </w:p>
          <w:p w14:paraId="5BC26C73" w14:textId="14EE6AE0" w:rsidR="00FE57F6" w:rsidRPr="00BB6FD8" w:rsidRDefault="00BC1243" w:rsidP="00BC1243">
            <w:r w:rsidRPr="00BC1243">
              <w:rPr>
                <w:lang w:val="es-ES"/>
              </w:rPr>
              <w:t xml:space="preserve">En el presente informe se facilita información actualizada sobre la aplicación de la Resolución 1416 (Documento </w:t>
            </w:r>
            <w:hyperlink r:id="rId6" w:history="1">
              <w:r w:rsidRPr="00BC1243">
                <w:rPr>
                  <w:rStyle w:val="Hyperlink"/>
                  <w:lang w:val="es-ES"/>
                </w:rPr>
                <w:t>C23/114</w:t>
              </w:r>
            </w:hyperlink>
            <w:r w:rsidRPr="00BC1243">
              <w:rPr>
                <w:lang w:val="es-ES"/>
              </w:rPr>
              <w:t>) sobre el tema del Día Mundial de las Telecomunicaciones y la Sociedad de la Información "Igualdad de género en la transformación digital" y las conmemoraciones del 160º aniversario de la UIT.</w:t>
            </w:r>
          </w:p>
          <w:p w14:paraId="4CC75F41" w14:textId="77777777" w:rsidR="00FE57F6" w:rsidRPr="00BB6FD8" w:rsidRDefault="00F24B71" w:rsidP="00C538FC">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179E1489" w14:textId="63420064" w:rsidR="00F92BED" w:rsidRPr="00F92BED" w:rsidRDefault="00BC1243" w:rsidP="00F92BED">
            <w:pPr>
              <w:spacing w:before="160"/>
              <w:rPr>
                <w:szCs w:val="24"/>
                <w:lang w:val="es-ES"/>
              </w:rPr>
            </w:pPr>
            <w:r w:rsidRPr="00BC1243">
              <w:rPr>
                <w:szCs w:val="24"/>
                <w:lang w:val="es-ES"/>
              </w:rPr>
              <w:t xml:space="preserve">Se invita al Consejo a </w:t>
            </w:r>
            <w:r w:rsidRPr="00BC1243">
              <w:rPr>
                <w:b/>
                <w:bCs/>
                <w:szCs w:val="24"/>
                <w:lang w:val="es-ES"/>
              </w:rPr>
              <w:t>tomar nota</w:t>
            </w:r>
            <w:r w:rsidRPr="00BC1243">
              <w:rPr>
                <w:szCs w:val="24"/>
                <w:lang w:val="es-ES"/>
              </w:rPr>
              <w:t xml:space="preserve"> de la celebración del DMTSI-25 y del 160º aniversario.</w:t>
            </w:r>
          </w:p>
          <w:p w14:paraId="26869008" w14:textId="77777777" w:rsidR="00F92BED" w:rsidRPr="00F24B71" w:rsidRDefault="00F92BED" w:rsidP="00F92BED">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13504898" w14:textId="23105596" w:rsidR="00F92BED" w:rsidRPr="00F24B71" w:rsidRDefault="00BC1243" w:rsidP="00F92BED">
            <w:pPr>
              <w:rPr>
                <w:lang w:val="es-ES"/>
              </w:rPr>
            </w:pPr>
            <w:r w:rsidRPr="00BC1243">
              <w:rPr>
                <w:lang w:val="es-ES"/>
              </w:rPr>
              <w:t>Comunicaciones y promoción.</w:t>
            </w:r>
          </w:p>
          <w:p w14:paraId="09FD9FDA" w14:textId="77777777" w:rsidR="00F92BED" w:rsidRDefault="00F92BED" w:rsidP="00F92BED">
            <w:pPr>
              <w:spacing w:before="160"/>
              <w:rPr>
                <w:b/>
                <w:bCs/>
                <w:sz w:val="26"/>
                <w:szCs w:val="26"/>
              </w:rPr>
            </w:pPr>
            <w:r w:rsidRPr="00F24B71">
              <w:rPr>
                <w:b/>
                <w:bCs/>
                <w:sz w:val="26"/>
                <w:szCs w:val="26"/>
              </w:rPr>
              <w:t>Repercusiones financieras</w:t>
            </w:r>
          </w:p>
          <w:p w14:paraId="61EA1D40" w14:textId="5150A97A" w:rsidR="00F92BED" w:rsidRPr="00BB6FD8" w:rsidRDefault="00BC1243" w:rsidP="00F92BED">
            <w:r w:rsidRPr="00BC1243">
              <w:rPr>
                <w:lang w:val="es-ES"/>
              </w:rPr>
              <w:t>Las actividades del DMTSI y del ITU160 de la Secretaría de la UIT se financian con fondos extrapresupuestarios no ordinarios mediante patrocinio directo. Los patrocinios se complementan con donaciones en especie, eventos organizados por terceros y aprovechamiento de eventos de terceros existentes.</w:t>
            </w:r>
          </w:p>
          <w:p w14:paraId="6D70FCC9" w14:textId="77777777" w:rsidR="00FE57F6" w:rsidRPr="00BB6FD8" w:rsidRDefault="00FE57F6" w:rsidP="00C538FC">
            <w:pPr>
              <w:spacing w:before="160"/>
              <w:rPr>
                <w:caps/>
                <w:sz w:val="22"/>
              </w:rPr>
            </w:pPr>
            <w:r w:rsidRPr="00BB6FD8">
              <w:rPr>
                <w:sz w:val="22"/>
              </w:rPr>
              <w:t>__________________</w:t>
            </w:r>
          </w:p>
          <w:p w14:paraId="229E9160" w14:textId="77777777" w:rsidR="00FE57F6" w:rsidRPr="00BB6FD8" w:rsidRDefault="00F24B71" w:rsidP="00C538FC">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383BC826" w14:textId="12E62BE3" w:rsidR="00FE57F6" w:rsidRPr="002E3E07" w:rsidRDefault="00BC1243" w:rsidP="00C538FC">
            <w:pPr>
              <w:spacing w:after="160"/>
              <w:rPr>
                <w:i/>
                <w:iCs/>
                <w:sz w:val="22"/>
                <w:szCs w:val="22"/>
              </w:rPr>
            </w:pPr>
            <w:hyperlink r:id="rId7" w:history="1">
              <w:r w:rsidRPr="002E3E07">
                <w:rPr>
                  <w:rStyle w:val="Hyperlink"/>
                  <w:i/>
                  <w:iCs/>
                  <w:sz w:val="22"/>
                  <w:szCs w:val="22"/>
                  <w:lang w:val="es-ES"/>
                </w:rPr>
                <w:t>Resolución 1416 (C23) del Consejo</w:t>
              </w:r>
            </w:hyperlink>
            <w:r w:rsidRPr="002E3E07">
              <w:rPr>
                <w:i/>
                <w:iCs/>
                <w:sz w:val="22"/>
                <w:szCs w:val="22"/>
                <w:lang w:val="es-ES"/>
              </w:rPr>
              <w:t xml:space="preserve">; la </w:t>
            </w:r>
            <w:hyperlink r:id="rId8" w:history="1">
              <w:r w:rsidRPr="002E3E07">
                <w:rPr>
                  <w:rStyle w:val="Hyperlink"/>
                  <w:i/>
                  <w:iCs/>
                  <w:sz w:val="22"/>
                  <w:szCs w:val="22"/>
                  <w:lang w:val="es-ES"/>
                </w:rPr>
                <w:t>Resolución A/RES/60/252 de la Asamblea General de las Naciones Unidas</w:t>
              </w:r>
            </w:hyperlink>
            <w:r w:rsidRPr="002E3E07">
              <w:rPr>
                <w:i/>
                <w:iCs/>
                <w:sz w:val="22"/>
                <w:szCs w:val="22"/>
                <w:lang w:val="es-ES"/>
              </w:rPr>
              <w:t xml:space="preserve">; Resoluciones </w:t>
            </w:r>
            <w:hyperlink r:id="rId9" w:history="1">
              <w:r w:rsidRPr="002E3E07">
                <w:rPr>
                  <w:rStyle w:val="Hyperlink"/>
                  <w:i/>
                  <w:iCs/>
                  <w:sz w:val="22"/>
                  <w:szCs w:val="22"/>
                  <w:lang w:val="es-ES"/>
                </w:rPr>
                <w:t>30 (Rev. Bucarest, 2022)</w:t>
              </w:r>
            </w:hyperlink>
            <w:r w:rsidRPr="002E3E07">
              <w:rPr>
                <w:i/>
                <w:iCs/>
                <w:sz w:val="22"/>
                <w:szCs w:val="22"/>
                <w:lang w:val="es-ES"/>
              </w:rPr>
              <w:t xml:space="preserve"> y </w:t>
            </w:r>
            <w:hyperlink r:id="rId10" w:history="1">
              <w:r w:rsidRPr="002E3E07">
                <w:rPr>
                  <w:rStyle w:val="Hyperlink"/>
                  <w:i/>
                  <w:iCs/>
                  <w:sz w:val="22"/>
                  <w:szCs w:val="22"/>
                  <w:lang w:val="es-ES"/>
                </w:rPr>
                <w:t>68 (Rev. Guadalajara, 2010)</w:t>
              </w:r>
            </w:hyperlink>
            <w:r w:rsidRPr="002E3E07">
              <w:rPr>
                <w:i/>
                <w:iCs/>
                <w:sz w:val="22"/>
                <w:szCs w:val="22"/>
                <w:lang w:val="es-ES"/>
              </w:rPr>
              <w:t xml:space="preserve"> de la Conferencia de Plenipotenciarios</w:t>
            </w:r>
          </w:p>
        </w:tc>
      </w:tr>
      <w:bookmarkEnd w:id="0"/>
    </w:tbl>
    <w:p w14:paraId="2FBAD98B" w14:textId="77777777" w:rsidR="00093EEB" w:rsidRPr="00BB6FD8" w:rsidRDefault="00093EEB"/>
    <w:p w14:paraId="2E386956"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7B57E77B" w14:textId="6B31647B" w:rsidR="00BC1243" w:rsidRPr="00BC1243" w:rsidRDefault="00BC1243" w:rsidP="00BC1243">
      <w:pPr>
        <w:pStyle w:val="Heading1"/>
        <w:rPr>
          <w:lang w:val="es-ES"/>
        </w:rPr>
      </w:pPr>
      <w:r>
        <w:rPr>
          <w:lang w:val="es-ES"/>
        </w:rPr>
        <w:lastRenderedPageBreak/>
        <w:t>1</w:t>
      </w:r>
      <w:r w:rsidRPr="00BC1243">
        <w:rPr>
          <w:lang w:val="es-ES"/>
        </w:rPr>
        <w:tab/>
        <w:t>Antecedentes</w:t>
      </w:r>
    </w:p>
    <w:p w14:paraId="76585CBB" w14:textId="5908788F" w:rsidR="00BC1243" w:rsidRPr="00BC1243" w:rsidRDefault="00BC1243" w:rsidP="00BC1243">
      <w:pPr>
        <w:rPr>
          <w:lang w:val="es-ES"/>
        </w:rPr>
      </w:pPr>
      <w:r w:rsidRPr="00BC1243">
        <w:rPr>
          <w:lang w:val="es-ES"/>
        </w:rPr>
        <w:t>1.1</w:t>
      </w:r>
      <w:r w:rsidRPr="00BC1243">
        <w:rPr>
          <w:lang w:val="es-ES"/>
        </w:rPr>
        <w:tab/>
        <w:t>El Día Mundial de las Telecomunicaciones y la Sociedad de la Información (DMTSI) se celebra anualmente el 17 de mayo desde 1969, fecha de la fundación de la UIT y de la firma del primer Convenio Telegráfico Internacional en 1865. Fue instituido oficialmente por la</w:t>
      </w:r>
      <w:r>
        <w:rPr>
          <w:lang w:val="es-ES"/>
        </w:rPr>
        <w:t> </w:t>
      </w:r>
      <w:r w:rsidRPr="00BC1243">
        <w:rPr>
          <w:lang w:val="es-ES"/>
        </w:rPr>
        <w:t xml:space="preserve">Conferencia de Plenipotenciarios celebrada en Torremolinos (Málaga) en 1973. En reconocimiento de que la UIT es el principal organismo de las Naciones Unidas para las tecnologías de la información y la comunicación (TIC), la Cumbre Mundial sobre la Sociedad de la Información celebrada en Túnez en noviembre de 2005 pidió a la Asamblea General de las Naciones Unidas que proclamara el 17 de mayo Día Mundial de la Sociedad de la Información (véase el párrafo 121 de la </w:t>
      </w:r>
      <w:hyperlink r:id="rId11" w:history="1">
        <w:r w:rsidRPr="00BC1243">
          <w:rPr>
            <w:rStyle w:val="Hyperlink"/>
            <w:lang w:val="es-ES"/>
          </w:rPr>
          <w:t>Agenda de Túnez</w:t>
        </w:r>
      </w:hyperlink>
      <w:r w:rsidRPr="00BC1243">
        <w:rPr>
          <w:lang w:val="es-ES"/>
        </w:rPr>
        <w:t>).</w:t>
      </w:r>
    </w:p>
    <w:p w14:paraId="36EA664C" w14:textId="39A7CA5A" w:rsidR="00BC1243" w:rsidRPr="00BC1243" w:rsidRDefault="00BC1243" w:rsidP="00BC1243">
      <w:pPr>
        <w:rPr>
          <w:lang w:val="es-ES"/>
        </w:rPr>
      </w:pPr>
      <w:r w:rsidRPr="00BC1243">
        <w:rPr>
          <w:lang w:val="es-ES"/>
        </w:rPr>
        <w:t>1.2</w:t>
      </w:r>
      <w:r w:rsidRPr="00BC1243">
        <w:rPr>
          <w:lang w:val="es-ES"/>
        </w:rPr>
        <w:tab/>
        <w:t xml:space="preserve">El 27 de marzo de 2006, la Asamblea General adoptó la </w:t>
      </w:r>
      <w:hyperlink r:id="rId12" w:history="1">
        <w:r w:rsidRPr="00BC1243">
          <w:rPr>
            <w:rStyle w:val="Hyperlink"/>
            <w:lang w:val="es-ES"/>
          </w:rPr>
          <w:t>Resolución A/RES/60/252</w:t>
        </w:r>
      </w:hyperlink>
      <w:r w:rsidRPr="00BC1243">
        <w:rPr>
          <w:lang w:val="es-ES"/>
        </w:rPr>
        <w:t>, en la que se proclama el 17 de mayo Día Mundial de la Sociedad de la Información para centrar la atención mundial en los enormes beneficios que la revolución digital de las TIC puede aportar al mundo. Ese mismo año, la Conferencia de Plenipotenciarios de la UIT (Antalya,</w:t>
      </w:r>
      <w:r>
        <w:rPr>
          <w:lang w:val="es-ES"/>
        </w:rPr>
        <w:t> </w:t>
      </w:r>
      <w:r w:rsidRPr="00BC1243">
        <w:rPr>
          <w:lang w:val="es-ES"/>
        </w:rPr>
        <w:t>2006) acogió complacida la decisión de la Asamblea General y enmendó la</w:t>
      </w:r>
      <w:r>
        <w:rPr>
          <w:lang w:val="es-ES"/>
        </w:rPr>
        <w:t> </w:t>
      </w:r>
      <w:hyperlink r:id="rId13" w:history="1">
        <w:r w:rsidRPr="00BC1243">
          <w:rPr>
            <w:rStyle w:val="Hyperlink"/>
            <w:lang w:val="es-ES"/>
          </w:rPr>
          <w:t>Resolución 68</w:t>
        </w:r>
      </w:hyperlink>
      <w:r w:rsidRPr="00BC1243">
        <w:rPr>
          <w:lang w:val="es-ES"/>
        </w:rPr>
        <w:t xml:space="preserve"> para invitar al</w:t>
      </w:r>
      <w:r w:rsidR="00780E71">
        <w:rPr>
          <w:lang w:val="es-ES"/>
        </w:rPr>
        <w:t> </w:t>
      </w:r>
      <w:r w:rsidRPr="00BC1243">
        <w:rPr>
          <w:lang w:val="es-ES"/>
        </w:rPr>
        <w:t>Consejo de la UIT a adoptar un tema específico para cada Día Mundial de las Telecomunicaciones y la Sociedad de la Información (DMTSI).</w:t>
      </w:r>
    </w:p>
    <w:p w14:paraId="59634EE5" w14:textId="77777777" w:rsidR="00BC1243" w:rsidRPr="00BC1243" w:rsidRDefault="00BC1243" w:rsidP="00BC1243">
      <w:pPr>
        <w:rPr>
          <w:lang w:val="es-ES"/>
        </w:rPr>
      </w:pPr>
      <w:r w:rsidRPr="00BC1243">
        <w:rPr>
          <w:lang w:val="es-ES"/>
        </w:rPr>
        <w:t>1.3</w:t>
      </w:r>
      <w:r w:rsidRPr="00BC1243">
        <w:rPr>
          <w:lang w:val="es-ES"/>
        </w:rPr>
        <w:tab/>
        <w:t xml:space="preserve">El tema del DMTSI-25, conforme a lo resuelto por el Consejo de la UIT de 2023 en su Resolución 1416 (Documento </w:t>
      </w:r>
      <w:hyperlink r:id="rId14" w:history="1">
        <w:r w:rsidRPr="00BC1243">
          <w:rPr>
            <w:rStyle w:val="Hyperlink"/>
            <w:lang w:val="es-ES"/>
          </w:rPr>
          <w:t>C23/114</w:t>
        </w:r>
      </w:hyperlink>
      <w:r w:rsidRPr="00BC1243">
        <w:rPr>
          <w:lang w:val="es-ES"/>
        </w:rPr>
        <w:t>), es "Igualdad de género en la transformación digital", y se centra en promover la igualdad de género en la transformación digital. El tema destaca la urgente necesidad de cerrar las brechas digitales de género en materia de acceso, asequibilidad, competencias y liderazgo para garantizar que las mujeres y las niñas puedan participar plenamente en el futuro digital y beneficiarse de él.</w:t>
      </w:r>
    </w:p>
    <w:p w14:paraId="51D68680" w14:textId="4A0CA9E1" w:rsidR="00BC1243" w:rsidRPr="00BC1243" w:rsidRDefault="00BC1243" w:rsidP="002E3E07">
      <w:pPr>
        <w:pStyle w:val="Heading1"/>
        <w:spacing w:before="360"/>
        <w:rPr>
          <w:lang w:val="es-ES"/>
        </w:rPr>
      </w:pPr>
      <w:r w:rsidRPr="00BC1243">
        <w:rPr>
          <w:bCs/>
          <w:lang w:val="es-ES"/>
        </w:rPr>
        <w:t>2</w:t>
      </w:r>
      <w:r w:rsidRPr="00BC1243">
        <w:rPr>
          <w:lang w:val="es-ES"/>
        </w:rPr>
        <w:tab/>
        <w:t>Conmemoración</w:t>
      </w:r>
      <w:r w:rsidRPr="00BC1243">
        <w:rPr>
          <w:bCs/>
          <w:lang w:val="es-ES"/>
        </w:rPr>
        <w:t xml:space="preserve"> del 160º Aniversario de la UIT y del DMTSI 2025</w:t>
      </w:r>
    </w:p>
    <w:p w14:paraId="2DF2B824" w14:textId="0F48442E" w:rsidR="00BC1243" w:rsidRPr="00BC1243" w:rsidRDefault="00BC1243" w:rsidP="00BC1243">
      <w:pPr>
        <w:rPr>
          <w:lang w:val="es-ES"/>
        </w:rPr>
      </w:pPr>
      <w:r w:rsidRPr="00BC1243">
        <w:rPr>
          <w:lang w:val="es-ES"/>
        </w:rPr>
        <w:t>2.1</w:t>
      </w:r>
      <w:r w:rsidRPr="00BC1243">
        <w:rPr>
          <w:lang w:val="es-ES"/>
        </w:rPr>
        <w:tab/>
        <w:t xml:space="preserve">En 2025, la UIT conmemora su 160º aniversario (ITU160) en el que promueve la conectividad mundial y fomenta el multilateralismo, la innovación, el crecimiento económico y la seguridad. Las actividades del 160º aniversario de la UIT, los hitos históricos, la visión para el futuro, la carpeta de promoción y los activos digitales pueden consultarse en el </w:t>
      </w:r>
      <w:hyperlink r:id="rId15" w:anchor="/es" w:history="1">
        <w:r w:rsidRPr="00BC1243">
          <w:rPr>
            <w:rStyle w:val="Hyperlink"/>
            <w:lang w:val="es-ES"/>
          </w:rPr>
          <w:t>sitio web de</w:t>
        </w:r>
        <w:r>
          <w:rPr>
            <w:rStyle w:val="Hyperlink"/>
            <w:lang w:val="es-ES"/>
          </w:rPr>
          <w:t> </w:t>
        </w:r>
        <w:r w:rsidRPr="00BC1243">
          <w:rPr>
            <w:rStyle w:val="Hyperlink"/>
            <w:lang w:val="es-ES"/>
          </w:rPr>
          <w:t>ITU160</w:t>
        </w:r>
      </w:hyperlink>
      <w:r w:rsidRPr="00BC1243">
        <w:rPr>
          <w:lang w:val="es-ES"/>
        </w:rPr>
        <w:t>.</w:t>
      </w:r>
    </w:p>
    <w:p w14:paraId="538EF62C" w14:textId="77777777" w:rsidR="00BC1243" w:rsidRPr="00BC1243" w:rsidRDefault="00BC1243" w:rsidP="00BC1243">
      <w:pPr>
        <w:rPr>
          <w:lang w:val="es-ES"/>
        </w:rPr>
      </w:pPr>
      <w:r w:rsidRPr="00BC1243">
        <w:rPr>
          <w:lang w:val="es-ES"/>
        </w:rPr>
        <w:t>2.2</w:t>
      </w:r>
      <w:r w:rsidRPr="00BC1243">
        <w:rPr>
          <w:lang w:val="es-ES"/>
        </w:rPr>
        <w:tab/>
        <w:t xml:space="preserve">La Secretaría organiza actividades para ITU160 </w:t>
      </w:r>
      <w:hyperlink r:id="rId16" w:anchor="/es" w:history="1">
        <w:r w:rsidRPr="00BC1243">
          <w:rPr>
            <w:rStyle w:val="Hyperlink"/>
            <w:lang w:val="es-ES"/>
          </w:rPr>
          <w:t>a lo largo del año</w:t>
        </w:r>
      </w:hyperlink>
      <w:r w:rsidRPr="00BC1243">
        <w:rPr>
          <w:lang w:val="es-ES"/>
        </w:rPr>
        <w:t>, invitando a las comunidades diplomática y ginebrina, así como al público en general, a explorar cómo se han #ConnectedByITU (#ConectadoPorLaUIT) durante más de 160 años:</w:t>
      </w:r>
    </w:p>
    <w:p w14:paraId="2E86DF8F" w14:textId="750AB59C" w:rsidR="00BC1243" w:rsidRPr="00BC1243" w:rsidRDefault="00BC1243" w:rsidP="00BC1243">
      <w:pPr>
        <w:pStyle w:val="enumlev1"/>
        <w:rPr>
          <w:lang w:val="es-ES"/>
        </w:rPr>
      </w:pPr>
      <w:r w:rsidRPr="00BC1243">
        <w:rPr>
          <w:lang w:val="es-ES"/>
        </w:rPr>
        <w:t>–</w:t>
      </w:r>
      <w:r w:rsidRPr="00BC1243">
        <w:rPr>
          <w:lang w:val="es-ES"/>
        </w:rPr>
        <w:tab/>
        <w:t>Recepción de Año Nuevo ITU160, organizada conjuntamente con el Club Diplomático de Ginebra; inauguración de la exposición de historias fotográficas "Not a Woman’s Job?" en la Sede de la UIT, 28 de enero</w:t>
      </w:r>
      <w:r w:rsidR="00780E71">
        <w:rPr>
          <w:lang w:val="es-ES"/>
        </w:rPr>
        <w:t>.</w:t>
      </w:r>
    </w:p>
    <w:p w14:paraId="073B482B" w14:textId="36E6167C" w:rsidR="00BC1243" w:rsidRPr="00BC1243" w:rsidRDefault="00BC1243" w:rsidP="00BC1243">
      <w:pPr>
        <w:pStyle w:val="enumlev1"/>
        <w:rPr>
          <w:lang w:val="es-ES"/>
        </w:rPr>
      </w:pPr>
      <w:r w:rsidRPr="00BC1243">
        <w:rPr>
          <w:lang w:val="es-ES"/>
        </w:rPr>
        <w:t>–</w:t>
      </w:r>
      <w:r w:rsidRPr="00BC1243">
        <w:rPr>
          <w:lang w:val="es-ES"/>
        </w:rPr>
        <w:tab/>
        <w:t>Charla ITU160: Mujeres en la tecnología, Día Internacional de la Mujer, 7 de marzo</w:t>
      </w:r>
      <w:r w:rsidR="00780E71">
        <w:rPr>
          <w:lang w:val="es-ES"/>
        </w:rPr>
        <w:t>.</w:t>
      </w:r>
    </w:p>
    <w:p w14:paraId="084C5D96" w14:textId="33F973C8" w:rsidR="00BC1243" w:rsidRPr="00BC1243" w:rsidRDefault="00BC1243" w:rsidP="00BC1243">
      <w:pPr>
        <w:pStyle w:val="enumlev1"/>
        <w:rPr>
          <w:lang w:val="es-ES"/>
        </w:rPr>
      </w:pPr>
      <w:r w:rsidRPr="00BC1243">
        <w:rPr>
          <w:lang w:val="es-ES"/>
        </w:rPr>
        <w:t>–</w:t>
      </w:r>
      <w:r w:rsidRPr="00BC1243">
        <w:rPr>
          <w:lang w:val="es-ES"/>
        </w:rPr>
        <w:tab/>
        <w:t>Lanzamiento de la iniciativa Gender Champions de ITU160, Día Internacional de la</w:t>
      </w:r>
      <w:r w:rsidR="00780E71">
        <w:rPr>
          <w:lang w:val="es-ES"/>
        </w:rPr>
        <w:t> </w:t>
      </w:r>
      <w:r w:rsidRPr="00BC1243">
        <w:rPr>
          <w:lang w:val="es-ES"/>
        </w:rPr>
        <w:t>Mujer, 8 de marzo</w:t>
      </w:r>
      <w:r w:rsidR="00780E71">
        <w:rPr>
          <w:lang w:val="es-ES"/>
        </w:rPr>
        <w:t>.</w:t>
      </w:r>
    </w:p>
    <w:p w14:paraId="74AEED4D" w14:textId="03DB863E" w:rsidR="00BC1243" w:rsidRPr="00BC1243" w:rsidRDefault="00BC1243" w:rsidP="00BC1243">
      <w:pPr>
        <w:pStyle w:val="enumlev1"/>
        <w:rPr>
          <w:lang w:val="es-ES"/>
        </w:rPr>
      </w:pPr>
      <w:r w:rsidRPr="00BC1243">
        <w:rPr>
          <w:lang w:val="es-ES"/>
        </w:rPr>
        <w:t>–</w:t>
      </w:r>
      <w:r w:rsidRPr="00BC1243">
        <w:rPr>
          <w:lang w:val="es-ES"/>
        </w:rPr>
        <w:tab/>
        <w:t>Charlas ITU160: Día de las Niñas en las TIC 2025, Ginebra, 24 de abril</w:t>
      </w:r>
      <w:r w:rsidR="00780E71">
        <w:rPr>
          <w:lang w:val="es-ES"/>
        </w:rPr>
        <w:t>.</w:t>
      </w:r>
    </w:p>
    <w:p w14:paraId="75D28A72" w14:textId="17B9B00C" w:rsidR="00BC1243" w:rsidRPr="00BC1243" w:rsidRDefault="00BC1243" w:rsidP="00BC1243">
      <w:pPr>
        <w:pStyle w:val="enumlev1"/>
        <w:rPr>
          <w:lang w:val="es-ES"/>
        </w:rPr>
      </w:pPr>
      <w:r w:rsidRPr="00BC1243">
        <w:rPr>
          <w:lang w:val="es-ES"/>
        </w:rPr>
        <w:t>–</w:t>
      </w:r>
      <w:r w:rsidRPr="00BC1243">
        <w:rPr>
          <w:lang w:val="es-ES"/>
        </w:rPr>
        <w:tab/>
        <w:t xml:space="preserve">Celebración del Día Internacional de las Niñas en las TIC 2025 (24 de abril), una celebración mundial organizada conjuntamente por la Comunidad de Estados </w:t>
      </w:r>
      <w:r w:rsidRPr="00BC1243">
        <w:rPr>
          <w:lang w:val="es-ES"/>
        </w:rPr>
        <w:lastRenderedPageBreak/>
        <w:t>Independientes (CEI) y las regiones de los Estados Árabes como un evento híbrido, con un enlace en directo entre Bishkek (Kirguistán) y Nuakchot (Mauritania)</w:t>
      </w:r>
      <w:r w:rsidR="00780E71">
        <w:rPr>
          <w:lang w:val="es-ES"/>
        </w:rPr>
        <w:t>.</w:t>
      </w:r>
    </w:p>
    <w:p w14:paraId="291631C6" w14:textId="49A386B0" w:rsidR="00BC1243" w:rsidRPr="00BC1243" w:rsidRDefault="00BC1243" w:rsidP="00BC1243">
      <w:pPr>
        <w:pStyle w:val="enumlev1"/>
        <w:rPr>
          <w:lang w:val="en-US"/>
        </w:rPr>
      </w:pPr>
      <w:r w:rsidRPr="00BC1243">
        <w:rPr>
          <w:lang w:val="en-US"/>
        </w:rPr>
        <w:t>–</w:t>
      </w:r>
      <w:r w:rsidRPr="00BC1243">
        <w:rPr>
          <w:lang w:val="en-US"/>
        </w:rPr>
        <w:tab/>
        <w:t>Evento en línea: Space Connect Women Leaders Shaping the Future of Space, 24 de abril</w:t>
      </w:r>
      <w:r w:rsidR="00780E71">
        <w:rPr>
          <w:lang w:val="en-US"/>
        </w:rPr>
        <w:t>.</w:t>
      </w:r>
    </w:p>
    <w:p w14:paraId="5380443B" w14:textId="2172EEF9" w:rsidR="00BC1243" w:rsidRPr="00BC1243" w:rsidRDefault="00BC1243" w:rsidP="00BC1243">
      <w:pPr>
        <w:pStyle w:val="enumlev1"/>
        <w:rPr>
          <w:lang w:val="es-ES"/>
        </w:rPr>
      </w:pPr>
      <w:r w:rsidRPr="00BC1243">
        <w:rPr>
          <w:lang w:val="es-ES"/>
        </w:rPr>
        <w:t>–</w:t>
      </w:r>
      <w:r w:rsidRPr="00BC1243">
        <w:rPr>
          <w:lang w:val="es-ES"/>
        </w:rPr>
        <w:tab/>
        <w:t>Exposición ITU160 en la Exposición Universal 2025: UIT – 160 años conectando el mundo, Osaka (Japón), 13-18 de mayo</w:t>
      </w:r>
      <w:r w:rsidR="00780E71">
        <w:rPr>
          <w:lang w:val="es-ES"/>
        </w:rPr>
        <w:t>.</w:t>
      </w:r>
    </w:p>
    <w:p w14:paraId="7AC67A53" w14:textId="5146828C" w:rsidR="00BC1243" w:rsidRPr="00BC1243" w:rsidRDefault="00BC1243" w:rsidP="00BC1243">
      <w:pPr>
        <w:pStyle w:val="enumlev1"/>
        <w:rPr>
          <w:lang w:val="es-ES"/>
        </w:rPr>
      </w:pPr>
      <w:r w:rsidRPr="00BC1243">
        <w:rPr>
          <w:lang w:val="es-ES"/>
        </w:rPr>
        <w:t>–</w:t>
      </w:r>
      <w:r w:rsidRPr="00BC1243">
        <w:rPr>
          <w:lang w:val="es-ES"/>
        </w:rPr>
        <w:tab/>
        <w:t>Celebración del UIT160 en París (Francia), 14 de mayo</w:t>
      </w:r>
      <w:r w:rsidR="00780E71">
        <w:rPr>
          <w:lang w:val="es-ES"/>
        </w:rPr>
        <w:t>.</w:t>
      </w:r>
    </w:p>
    <w:p w14:paraId="2B4FBBC3" w14:textId="190B28A0" w:rsidR="00BC1243" w:rsidRPr="00BC1243" w:rsidRDefault="00BC1243" w:rsidP="00BC1243">
      <w:pPr>
        <w:pStyle w:val="enumlev1"/>
        <w:rPr>
          <w:lang w:val="es-ES"/>
        </w:rPr>
      </w:pPr>
      <w:r w:rsidRPr="00BC1243">
        <w:rPr>
          <w:lang w:val="es-ES"/>
        </w:rPr>
        <w:t>–</w:t>
      </w:r>
      <w:r w:rsidRPr="00BC1243">
        <w:rPr>
          <w:lang w:val="es-ES"/>
        </w:rPr>
        <w:tab/>
        <w:t>Espectáculo de luces ITU160 sobre 160 años de tecnología para la humanidad, Ginebra y retransmisión por la web, 17 de mayo</w:t>
      </w:r>
      <w:r w:rsidR="00780E71">
        <w:rPr>
          <w:lang w:val="es-ES"/>
        </w:rPr>
        <w:t>.</w:t>
      </w:r>
    </w:p>
    <w:p w14:paraId="2CE2FA30" w14:textId="5C224DF3" w:rsidR="00BC1243" w:rsidRPr="00BC1243" w:rsidRDefault="00BC1243" w:rsidP="00BC1243">
      <w:pPr>
        <w:pStyle w:val="enumlev1"/>
        <w:rPr>
          <w:lang w:val="es-ES"/>
        </w:rPr>
      </w:pPr>
      <w:r w:rsidRPr="00BC1243">
        <w:rPr>
          <w:lang w:val="es-ES"/>
        </w:rPr>
        <w:t>–</w:t>
      </w:r>
      <w:r w:rsidRPr="00BC1243">
        <w:rPr>
          <w:lang w:val="es-ES"/>
        </w:rPr>
        <w:tab/>
        <w:t>La campaña de promoción en línea se centró en el tema del DMTSI-25, Hechos y Cifras de la UIT relacionados con el género, y destacó la importancia de cerrar la brecha digital de género</w:t>
      </w:r>
      <w:r w:rsidR="00780E71">
        <w:rPr>
          <w:lang w:val="es-ES"/>
        </w:rPr>
        <w:t>.</w:t>
      </w:r>
    </w:p>
    <w:p w14:paraId="1AA4CED1" w14:textId="6D8DC340" w:rsidR="00BC1243" w:rsidRPr="00BC1243" w:rsidRDefault="00BC1243" w:rsidP="00BC1243">
      <w:pPr>
        <w:pStyle w:val="enumlev1"/>
        <w:rPr>
          <w:lang w:val="es-ES"/>
        </w:rPr>
      </w:pPr>
      <w:r w:rsidRPr="00BC1243">
        <w:rPr>
          <w:lang w:val="es-ES"/>
        </w:rPr>
        <w:t>–</w:t>
      </w:r>
      <w:r w:rsidRPr="00BC1243">
        <w:rPr>
          <w:lang w:val="es-ES"/>
        </w:rPr>
        <w:tab/>
        <w:t>Exposición ITU160 dedicada a 160 años de tecnología para la humanidad, Palexpo en Ginebra, 7-11 de julio</w:t>
      </w:r>
      <w:r w:rsidR="00780E71">
        <w:rPr>
          <w:lang w:val="es-ES"/>
        </w:rPr>
        <w:t>.</w:t>
      </w:r>
    </w:p>
    <w:p w14:paraId="3F9EF76D" w14:textId="72886981" w:rsidR="00BC1243" w:rsidRPr="00BC1243" w:rsidRDefault="00BC1243" w:rsidP="00BC1243">
      <w:pPr>
        <w:pStyle w:val="enumlev1"/>
        <w:rPr>
          <w:lang w:val="es-ES"/>
        </w:rPr>
      </w:pPr>
      <w:r w:rsidRPr="00BC1243">
        <w:rPr>
          <w:lang w:val="es-ES"/>
        </w:rPr>
        <w:t>–</w:t>
      </w:r>
      <w:r w:rsidRPr="00BC1243">
        <w:rPr>
          <w:lang w:val="es-ES"/>
        </w:rPr>
        <w:tab/>
        <w:t>Cena de celebración ITU160, Sede de la UIT, 9 de julio</w:t>
      </w:r>
      <w:r w:rsidR="00780E71">
        <w:rPr>
          <w:lang w:val="es-ES"/>
        </w:rPr>
        <w:t>.</w:t>
      </w:r>
    </w:p>
    <w:p w14:paraId="5086DFB9" w14:textId="77777777" w:rsidR="00BC1243" w:rsidRPr="00BC1243" w:rsidRDefault="00BC1243" w:rsidP="00BC1243">
      <w:pPr>
        <w:pStyle w:val="enumlev1"/>
        <w:rPr>
          <w:lang w:val="es-ES"/>
        </w:rPr>
      </w:pPr>
      <w:r w:rsidRPr="00BC1243">
        <w:rPr>
          <w:lang w:val="es-ES"/>
        </w:rPr>
        <w:t>–</w:t>
      </w:r>
      <w:r w:rsidRPr="00BC1243">
        <w:rPr>
          <w:lang w:val="es-ES"/>
        </w:rPr>
        <w:tab/>
        <w:t>CinéTransat: cine al aire libre dedicado a la UIT, proyección de E.T., Ginebra, 17 de julio.</w:t>
      </w:r>
    </w:p>
    <w:p w14:paraId="61418EDA" w14:textId="7AF0E90D" w:rsidR="00BC1243" w:rsidRPr="00BC1243" w:rsidRDefault="00BC1243" w:rsidP="007C23C5">
      <w:pPr>
        <w:rPr>
          <w:lang w:val="es-ES"/>
        </w:rPr>
      </w:pPr>
      <w:r w:rsidRPr="00BC1243">
        <w:rPr>
          <w:lang w:val="es-ES"/>
        </w:rPr>
        <w:t>2.3</w:t>
      </w:r>
      <w:r w:rsidRPr="00BC1243">
        <w:rPr>
          <w:lang w:val="es-ES"/>
        </w:rPr>
        <w:tab/>
        <w:t>También se alienta a los miembros de la UIT a conmemorar el 160º Aniversario de la</w:t>
      </w:r>
      <w:r w:rsidR="00780E71">
        <w:rPr>
          <w:lang w:val="es-ES"/>
        </w:rPr>
        <w:t> </w:t>
      </w:r>
      <w:r w:rsidRPr="00BC1243">
        <w:rPr>
          <w:lang w:val="es-ES"/>
        </w:rPr>
        <w:t xml:space="preserve">UIT a lo largo de 2025 y a compartir sus actividades del DMTSI y la UIT160 que tendrán lugar a lo largo de 2025 en el </w:t>
      </w:r>
      <w:hyperlink r:id="rId17" w:anchor="/es" w:history="1">
        <w:r w:rsidRPr="00BC1243">
          <w:rPr>
            <w:rStyle w:val="Hyperlink"/>
            <w:lang w:val="es-ES"/>
          </w:rPr>
          <w:t>sitio web específico</w:t>
        </w:r>
      </w:hyperlink>
      <w:r w:rsidRPr="00BC1243">
        <w:rPr>
          <w:lang w:val="es-ES"/>
        </w:rPr>
        <w:t>.</w:t>
      </w:r>
    </w:p>
    <w:p w14:paraId="2B122873" w14:textId="77777777" w:rsidR="00BC1243" w:rsidRPr="00BC1243" w:rsidRDefault="00BC1243" w:rsidP="007C23C5">
      <w:pPr>
        <w:rPr>
          <w:lang w:val="es-ES"/>
        </w:rPr>
      </w:pPr>
      <w:r w:rsidRPr="00BC1243">
        <w:rPr>
          <w:lang w:val="es-ES"/>
        </w:rPr>
        <w:t>2.4</w:t>
      </w:r>
      <w:r w:rsidRPr="00BC1243">
        <w:rPr>
          <w:lang w:val="es-ES"/>
        </w:rPr>
        <w:tab/>
        <w:t xml:space="preserve">La Secretaría agradece especialmente a los asociados y colaboradores de ITU160, visibles en el </w:t>
      </w:r>
      <w:hyperlink r:id="rId18" w:anchor="/es" w:history="1">
        <w:r w:rsidRPr="00BC1243">
          <w:rPr>
            <w:rStyle w:val="Hyperlink"/>
            <w:lang w:val="es-ES"/>
          </w:rPr>
          <w:t>sitio web de ITU160</w:t>
        </w:r>
      </w:hyperlink>
      <w:r w:rsidRPr="00BC1243">
        <w:rPr>
          <w:lang w:val="es-ES"/>
        </w:rPr>
        <w:t>, entre ellos:</w:t>
      </w:r>
    </w:p>
    <w:p w14:paraId="72A682CA" w14:textId="77777777" w:rsidR="00BC1243" w:rsidRPr="00BC1243" w:rsidRDefault="00BC1243" w:rsidP="00BC1243">
      <w:pPr>
        <w:pStyle w:val="enumlev1"/>
        <w:rPr>
          <w:lang w:val="es-ES"/>
        </w:rPr>
      </w:pPr>
      <w:r w:rsidRPr="00BC1243">
        <w:rPr>
          <w:lang w:val="es-ES"/>
        </w:rPr>
        <w:t>–</w:t>
      </w:r>
      <w:r w:rsidRPr="00BC1243">
        <w:rPr>
          <w:lang w:val="es-ES"/>
        </w:rPr>
        <w:tab/>
        <w:t>Asociado Platino de ITU160: Reino de Arabia Saudita.</w:t>
      </w:r>
    </w:p>
    <w:p w14:paraId="78F4765E" w14:textId="77777777" w:rsidR="00BC1243" w:rsidRPr="00BC1243" w:rsidRDefault="00BC1243" w:rsidP="00BC1243">
      <w:pPr>
        <w:pStyle w:val="enumlev1"/>
        <w:rPr>
          <w:lang w:val="es-ES"/>
        </w:rPr>
      </w:pPr>
      <w:r w:rsidRPr="00BC1243">
        <w:rPr>
          <w:lang w:val="es-ES"/>
        </w:rPr>
        <w:t>–</w:t>
      </w:r>
      <w:r w:rsidRPr="00BC1243">
        <w:rPr>
          <w:lang w:val="es-ES"/>
        </w:rPr>
        <w:tab/>
        <w:t>Patrocinadores: los Gobiernos de Canadá, Francia y Rumania, así como la Unión Europea.</w:t>
      </w:r>
    </w:p>
    <w:p w14:paraId="556DDF12" w14:textId="77777777" w:rsidR="00BC1243" w:rsidRPr="00BC1243" w:rsidRDefault="00BC1243" w:rsidP="00BC1243">
      <w:pPr>
        <w:pStyle w:val="enumlev1"/>
        <w:rPr>
          <w:lang w:val="es-ES"/>
        </w:rPr>
      </w:pPr>
      <w:r w:rsidRPr="00BC1243">
        <w:rPr>
          <w:lang w:val="es-ES"/>
        </w:rPr>
        <w:t>–</w:t>
      </w:r>
      <w:r w:rsidRPr="00BC1243">
        <w:rPr>
          <w:lang w:val="es-ES"/>
        </w:rPr>
        <w:tab/>
        <w:t xml:space="preserve">Otros colaboradores no gubernamentales y asociados de los medios de comunicación. </w:t>
      </w:r>
    </w:p>
    <w:p w14:paraId="7313972B" w14:textId="6E96C1A7" w:rsidR="00BC1243" w:rsidRPr="00BC1243" w:rsidRDefault="00BC1243" w:rsidP="00BC1243">
      <w:pPr>
        <w:pStyle w:val="enumlev1"/>
        <w:rPr>
          <w:lang w:val="es-ES"/>
        </w:rPr>
      </w:pPr>
      <w:r w:rsidRPr="00BC1243">
        <w:rPr>
          <w:lang w:val="es-ES"/>
        </w:rPr>
        <w:t>–</w:t>
      </w:r>
      <w:r w:rsidRPr="00BC1243">
        <w:rPr>
          <w:lang w:val="es-ES"/>
        </w:rPr>
        <w:tab/>
        <w:t>Específicamente relacionado con el tema del DMTSI de este año, el Gobierno de Canadá se ha asociado con la UIT para traer a diez mujeres jóvenes (de 18 a 25 años) de todo el mundo a Ginebra para que participen en el Evento de Alto Nivel CMSI+20, la Cumbre</w:t>
      </w:r>
      <w:r w:rsidR="00780E71">
        <w:rPr>
          <w:lang w:val="es-ES"/>
        </w:rPr>
        <w:t> </w:t>
      </w:r>
      <w:r w:rsidRPr="00BC1243">
        <w:rPr>
          <w:lang w:val="es-ES"/>
        </w:rPr>
        <w:t>Mundial AI for Good y las conmemoraciones del 160º Aniversario de la UIT del</w:t>
      </w:r>
      <w:r w:rsidR="00C23A29">
        <w:rPr>
          <w:lang w:val="es-ES"/>
        </w:rPr>
        <w:t> </w:t>
      </w:r>
      <w:r w:rsidRPr="00BC1243">
        <w:rPr>
          <w:lang w:val="es-ES"/>
        </w:rPr>
        <w:t xml:space="preserve">7 al 11 de julio de 2025. La contribución de Canadá cubrirá los gastos de viaje y alojamiento en Ginebra. </w:t>
      </w:r>
    </w:p>
    <w:p w14:paraId="4C04C1D0" w14:textId="3DA31882" w:rsidR="00BC1243" w:rsidRPr="00BC1243" w:rsidRDefault="00BC1243" w:rsidP="007C23C5">
      <w:pPr>
        <w:rPr>
          <w:lang w:val="es-ES"/>
        </w:rPr>
      </w:pPr>
      <w:r w:rsidRPr="00BC1243">
        <w:rPr>
          <w:lang w:val="es-ES"/>
        </w:rPr>
        <w:t>2.5</w:t>
      </w:r>
      <w:r w:rsidRPr="00BC1243">
        <w:rPr>
          <w:lang w:val="es-ES"/>
        </w:rPr>
        <w:tab/>
        <w:t xml:space="preserve">El 17 de mayo, un evento al aire libre que reunió a las comunidades diplomática y ginebrina incluyó un espectáculo de luces en la emblemática Torre de la UIT para mostrar y contar la historia de los 160 años de tecnología de la UIT para la humanidad. El evento se retransmitió en directo por las redes sociales corporativas de la UIT para la participación a distancia. Para más información, consulte la </w:t>
      </w:r>
      <w:hyperlink r:id="rId19" w:anchor="/es" w:history="1">
        <w:r w:rsidRPr="00BC1243">
          <w:rPr>
            <w:rStyle w:val="Hyperlink"/>
            <w:lang w:val="es-ES"/>
          </w:rPr>
          <w:t>página del espectáculo de luces de ITU160</w:t>
        </w:r>
      </w:hyperlink>
      <w:r w:rsidRPr="00BC1243">
        <w:rPr>
          <w:lang w:val="es-ES"/>
        </w:rPr>
        <w:t xml:space="preserve">. Se invita a los miembros de la UIT a organizar el espectáculo de luces en su país para honrar su contribución a la historia compartida de la Unión y ayudar a sentar las bases de los próximos 160 años. </w:t>
      </w:r>
    </w:p>
    <w:p w14:paraId="430B34DE" w14:textId="77777777" w:rsidR="00F92BED" w:rsidRPr="00F92BED" w:rsidRDefault="00F92BED" w:rsidP="00F92BED">
      <w:pPr>
        <w:jc w:val="center"/>
      </w:pPr>
      <w:r>
        <w:t>______________</w:t>
      </w:r>
    </w:p>
    <w:sectPr w:rsidR="00F92BED" w:rsidRPr="00F92BED" w:rsidSect="00C538FC">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0139" w14:textId="77777777" w:rsidR="000C673A" w:rsidRDefault="000C673A">
      <w:r>
        <w:separator/>
      </w:r>
    </w:p>
  </w:endnote>
  <w:endnote w:type="continuationSeparator" w:id="0">
    <w:p w14:paraId="43F27668" w14:textId="77777777" w:rsidR="000C673A" w:rsidRDefault="000C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C2BD4BF" w14:textId="77777777" w:rsidTr="00E31DCE">
      <w:trPr>
        <w:jc w:val="center"/>
      </w:trPr>
      <w:tc>
        <w:tcPr>
          <w:tcW w:w="1803" w:type="dxa"/>
          <w:vAlign w:val="center"/>
        </w:tcPr>
        <w:p w14:paraId="2918D07E" w14:textId="7A81E660" w:rsidR="003273A4" w:rsidRDefault="002946E2" w:rsidP="003273A4">
          <w:pPr>
            <w:pStyle w:val="Header"/>
            <w:jc w:val="left"/>
            <w:rPr>
              <w:noProof/>
            </w:rPr>
          </w:pPr>
          <w:r>
            <w:rPr>
              <w:noProof/>
            </w:rPr>
            <w:t xml:space="preserve">gDoc </w:t>
          </w:r>
          <w:r w:rsidR="00BC1243">
            <w:rPr>
              <w:noProof/>
            </w:rPr>
            <w:t>2501429</w:t>
          </w:r>
        </w:p>
      </w:tc>
      <w:tc>
        <w:tcPr>
          <w:tcW w:w="8261" w:type="dxa"/>
        </w:tcPr>
        <w:p w14:paraId="3803283F" w14:textId="0945278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BC1243">
            <w:rPr>
              <w:bCs/>
            </w:rPr>
            <w:t>17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88D97C0"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B40D2FE" w14:textId="77777777" w:rsidTr="00E31DCE">
      <w:trPr>
        <w:jc w:val="center"/>
      </w:trPr>
      <w:tc>
        <w:tcPr>
          <w:tcW w:w="1803" w:type="dxa"/>
          <w:vAlign w:val="center"/>
        </w:tcPr>
        <w:p w14:paraId="483E884D"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21FFBEA0" w14:textId="511F164F"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780E71">
            <w:rPr>
              <w:bCs/>
            </w:rPr>
            <w:t>17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0EB566E"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A317" w14:textId="77777777" w:rsidR="000C673A" w:rsidRDefault="000C673A">
      <w:r>
        <w:t>____________________</w:t>
      </w:r>
    </w:p>
  </w:footnote>
  <w:footnote w:type="continuationSeparator" w:id="0">
    <w:p w14:paraId="2896F164" w14:textId="77777777" w:rsidR="000C673A" w:rsidRDefault="000C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4B3001F4" w14:textId="77777777" w:rsidTr="00666D09">
      <w:trPr>
        <w:trHeight w:val="1104"/>
        <w:jc w:val="center"/>
      </w:trPr>
      <w:tc>
        <w:tcPr>
          <w:tcW w:w="5998" w:type="dxa"/>
          <w:vAlign w:val="center"/>
        </w:tcPr>
        <w:p w14:paraId="7006FE93"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3030CEED" wp14:editId="5B7F2493">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57614F67" w14:textId="77777777" w:rsidR="00666D09" w:rsidRDefault="00666D09" w:rsidP="001559F5">
          <w:pPr>
            <w:pStyle w:val="Header"/>
            <w:jc w:val="right"/>
            <w:rPr>
              <w:rFonts w:ascii="Arial" w:hAnsi="Arial" w:cs="Arial"/>
              <w:b/>
              <w:bCs/>
              <w:color w:val="009CD6"/>
              <w:szCs w:val="18"/>
            </w:rPr>
          </w:pPr>
        </w:p>
      </w:tc>
    </w:tr>
  </w:tbl>
  <w:p w14:paraId="0BC7B7D3"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7AB0A5F" wp14:editId="37B9B8BA">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CBE60"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43"/>
    <w:rsid w:val="000007D1"/>
    <w:rsid w:val="0006007D"/>
    <w:rsid w:val="00093EEB"/>
    <w:rsid w:val="000B0D00"/>
    <w:rsid w:val="000B7C15"/>
    <w:rsid w:val="000C673A"/>
    <w:rsid w:val="000D1D0F"/>
    <w:rsid w:val="000E3F07"/>
    <w:rsid w:val="000F5290"/>
    <w:rsid w:val="0010165C"/>
    <w:rsid w:val="00146BFB"/>
    <w:rsid w:val="001559F5"/>
    <w:rsid w:val="00157AC4"/>
    <w:rsid w:val="00160819"/>
    <w:rsid w:val="0016169C"/>
    <w:rsid w:val="00194B2B"/>
    <w:rsid w:val="001B6E2B"/>
    <w:rsid w:val="001F14A2"/>
    <w:rsid w:val="002801AA"/>
    <w:rsid w:val="002946E2"/>
    <w:rsid w:val="002B5969"/>
    <w:rsid w:val="002C3F32"/>
    <w:rsid w:val="002C4676"/>
    <w:rsid w:val="002C70B0"/>
    <w:rsid w:val="002E3E07"/>
    <w:rsid w:val="002F3CC4"/>
    <w:rsid w:val="003032E2"/>
    <w:rsid w:val="0031300A"/>
    <w:rsid w:val="003273A4"/>
    <w:rsid w:val="0034796E"/>
    <w:rsid w:val="00473962"/>
    <w:rsid w:val="004B5D49"/>
    <w:rsid w:val="004D3A3C"/>
    <w:rsid w:val="0050653B"/>
    <w:rsid w:val="00513630"/>
    <w:rsid w:val="00540560"/>
    <w:rsid w:val="00560125"/>
    <w:rsid w:val="00585553"/>
    <w:rsid w:val="005B34D9"/>
    <w:rsid w:val="005D0CCF"/>
    <w:rsid w:val="005F3BCB"/>
    <w:rsid w:val="005F410F"/>
    <w:rsid w:val="0060149A"/>
    <w:rsid w:val="00601924"/>
    <w:rsid w:val="006447EA"/>
    <w:rsid w:val="0064481D"/>
    <w:rsid w:val="0064731F"/>
    <w:rsid w:val="00664572"/>
    <w:rsid w:val="00666D09"/>
    <w:rsid w:val="006710F6"/>
    <w:rsid w:val="00677A97"/>
    <w:rsid w:val="006C1B56"/>
    <w:rsid w:val="006D4761"/>
    <w:rsid w:val="00726872"/>
    <w:rsid w:val="00760F1C"/>
    <w:rsid w:val="007657F0"/>
    <w:rsid w:val="0077110E"/>
    <w:rsid w:val="0077252D"/>
    <w:rsid w:val="00780E71"/>
    <w:rsid w:val="007955DA"/>
    <w:rsid w:val="007C23C5"/>
    <w:rsid w:val="007E5DD3"/>
    <w:rsid w:val="007F350B"/>
    <w:rsid w:val="00820BE4"/>
    <w:rsid w:val="008451E8"/>
    <w:rsid w:val="008F6ABC"/>
    <w:rsid w:val="00913B9C"/>
    <w:rsid w:val="00927F93"/>
    <w:rsid w:val="00956E77"/>
    <w:rsid w:val="00976950"/>
    <w:rsid w:val="00997B92"/>
    <w:rsid w:val="009A338E"/>
    <w:rsid w:val="009F4811"/>
    <w:rsid w:val="00A94438"/>
    <w:rsid w:val="00AA390C"/>
    <w:rsid w:val="00B0200A"/>
    <w:rsid w:val="00B060DF"/>
    <w:rsid w:val="00B574DB"/>
    <w:rsid w:val="00B70DBF"/>
    <w:rsid w:val="00B826C2"/>
    <w:rsid w:val="00B8298E"/>
    <w:rsid w:val="00BB6FD8"/>
    <w:rsid w:val="00BC1243"/>
    <w:rsid w:val="00BD0723"/>
    <w:rsid w:val="00BD2518"/>
    <w:rsid w:val="00BF1D1C"/>
    <w:rsid w:val="00C20C59"/>
    <w:rsid w:val="00C23A29"/>
    <w:rsid w:val="00C2727F"/>
    <w:rsid w:val="00C533F4"/>
    <w:rsid w:val="00C538FC"/>
    <w:rsid w:val="00C55B1F"/>
    <w:rsid w:val="00CF1A67"/>
    <w:rsid w:val="00D2750E"/>
    <w:rsid w:val="00D375E0"/>
    <w:rsid w:val="00D50A36"/>
    <w:rsid w:val="00D62446"/>
    <w:rsid w:val="00DA4EA2"/>
    <w:rsid w:val="00DC3D3E"/>
    <w:rsid w:val="00DE2C90"/>
    <w:rsid w:val="00DE3B24"/>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6CEFE"/>
  <w15:docId w15:val="{AD8B1BAC-B252-4C66-A6E1-ED16C6A8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243"/>
    <w:pPr>
      <w:tabs>
        <w:tab w:val="left" w:pos="567"/>
        <w:tab w:val="left" w:pos="1134"/>
        <w:tab w:val="left" w:pos="1701"/>
        <w:tab w:val="left" w:pos="2268"/>
        <w:tab w:val="left" w:pos="2835"/>
      </w:tabs>
      <w:overflowPunct w:val="0"/>
      <w:autoSpaceDE w:val="0"/>
      <w:autoSpaceDN w:val="0"/>
      <w:adjustRightInd w:val="0"/>
      <w:spacing w:before="120"/>
      <w:jc w:val="both"/>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2E3E07"/>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un.org/es/A/RES/60/252" TargetMode="External"/><Relationship Id="rId13" Type="http://schemas.openxmlformats.org/officeDocument/2006/relationships/hyperlink" Target="https://www.itu.int/en/council/Documents/basic-texts/RES-068-S.pdf" TargetMode="External"/><Relationship Id="rId18" Type="http://schemas.openxmlformats.org/officeDocument/2006/relationships/hyperlink" Target="https://www.itu.int/160/"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itu.int/md/S23-CL-C-0114/es" TargetMode="External"/><Relationship Id="rId12" Type="http://schemas.openxmlformats.org/officeDocument/2006/relationships/hyperlink" Target="https://docs.un.org/es/A/RES/60/252" TargetMode="External"/><Relationship Id="rId17" Type="http://schemas.openxmlformats.org/officeDocument/2006/relationships/hyperlink" Target="https://www.itu.int/160/celebrate-with-us/events/partner-events/" TargetMode="External"/><Relationship Id="rId2" Type="http://schemas.openxmlformats.org/officeDocument/2006/relationships/settings" Target="settings.xml"/><Relationship Id="rId16" Type="http://schemas.openxmlformats.org/officeDocument/2006/relationships/hyperlink" Target="https://www.itu.int/160/celebrate-with-us/event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itu.int/md/S23-CL-C-0114/es" TargetMode="External"/><Relationship Id="rId11" Type="http://schemas.openxmlformats.org/officeDocument/2006/relationships/hyperlink" Target="https://www.itu.int/net/wsis/docs2/tunis/off/6rev1.htm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160/" TargetMode="External"/><Relationship Id="rId23" Type="http://schemas.openxmlformats.org/officeDocument/2006/relationships/fontTable" Target="fontTable.xml"/><Relationship Id="rId10" Type="http://schemas.openxmlformats.org/officeDocument/2006/relationships/hyperlink" Target="https://www.itu.int/en/council/Documents/basic-texts-2023/RES-068-S.pdf" TargetMode="External"/><Relationship Id="rId19" Type="http://schemas.openxmlformats.org/officeDocument/2006/relationships/hyperlink" Target="https://www.itu.int/wtisd/itu160-lightshow/" TargetMode="External"/><Relationship Id="rId4" Type="http://schemas.openxmlformats.org/officeDocument/2006/relationships/footnotes" Target="footnotes.xml"/><Relationship Id="rId9" Type="http://schemas.openxmlformats.org/officeDocument/2006/relationships/hyperlink" Target="https://www.itu.int/en/council/Documents/basic-texts-2023/RES-030-S.pdf" TargetMode="External"/><Relationship Id="rId14" Type="http://schemas.openxmlformats.org/officeDocument/2006/relationships/hyperlink" Target="https://www.itu.int/md/S23-CL-C-0114/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1</TotalTime>
  <Pages>3</Pages>
  <Words>1179</Words>
  <Characters>6919</Characters>
  <Application>Microsoft Office Word</Application>
  <DocSecurity>0</DocSecurity>
  <Lines>130</Lines>
  <Paragraphs>60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8038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Mundial de las Telecomunicaciones y la Sociedad de la Información</dc:title>
  <dc:subject>Consejo 2025 de la UIT</dc:subject>
  <cp:keywords>C2025, C25, Council-25</cp:keywords>
  <dc:description/>
  <cp:lastPrinted>2006-03-24T09:51:00Z</cp:lastPrinted>
  <dcterms:created xsi:type="dcterms:W3CDTF">2025-06-12T16:13:00Z</dcterms:created>
  <dcterms:modified xsi:type="dcterms:W3CDTF">2025-06-12T16:15:00Z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