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2BEF6CF5" w14:textId="77777777" w:rsidTr="00F363FE">
        <w:tc>
          <w:tcPr>
            <w:tcW w:w="6512" w:type="dxa"/>
          </w:tcPr>
          <w:p w14:paraId="51DAE704" w14:textId="00BCB3B9" w:rsidR="007B0AA0" w:rsidRPr="007B0AA0" w:rsidRDefault="007B0AA0" w:rsidP="00F363FE">
            <w:pPr>
              <w:spacing w:before="60" w:after="60" w:line="260" w:lineRule="exact"/>
              <w:rPr>
                <w:b/>
                <w:bCs/>
              </w:rPr>
            </w:pPr>
            <w:r w:rsidRPr="007B0AA0">
              <w:rPr>
                <w:rFonts w:hint="cs"/>
                <w:b/>
                <w:bCs/>
                <w:rtl/>
                <w:lang w:bidi="ar-EG"/>
              </w:rPr>
              <w:t>بند جدول الأعمال:</w:t>
            </w:r>
            <w:r w:rsidR="00D66896">
              <w:rPr>
                <w:rFonts w:hint="cs"/>
                <w:b/>
                <w:bCs/>
                <w:rtl/>
              </w:rPr>
              <w:t xml:space="preserve"> </w:t>
            </w:r>
            <w:r w:rsidR="00D66896" w:rsidRPr="00820CAB">
              <w:rPr>
                <w:b/>
                <w:bCs/>
                <w:color w:val="000000"/>
                <w:rtl/>
              </w:rPr>
              <w:t>ADM 1</w:t>
            </w:r>
          </w:p>
        </w:tc>
        <w:tc>
          <w:tcPr>
            <w:tcW w:w="3117" w:type="dxa"/>
          </w:tcPr>
          <w:p w14:paraId="55DD7572" w14:textId="608D3C55"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D66896">
              <w:rPr>
                <w:b/>
                <w:bCs/>
                <w:lang w:bidi="ar-EG"/>
              </w:rPr>
              <w:t>9</w:t>
            </w:r>
            <w:r w:rsidRPr="007B0AA0">
              <w:rPr>
                <w:b/>
                <w:bCs/>
                <w:lang w:bidi="ar-EG"/>
              </w:rPr>
              <w:t>-A</w:t>
            </w:r>
          </w:p>
        </w:tc>
      </w:tr>
      <w:tr w:rsidR="007B0AA0" w14:paraId="42026BF3" w14:textId="77777777" w:rsidTr="00F363FE">
        <w:tc>
          <w:tcPr>
            <w:tcW w:w="6512" w:type="dxa"/>
          </w:tcPr>
          <w:p w14:paraId="1B33C4FA" w14:textId="77777777" w:rsidR="007B0AA0" w:rsidRPr="007B0AA0" w:rsidRDefault="007B0AA0" w:rsidP="00F363FE">
            <w:pPr>
              <w:spacing w:before="60" w:after="60" w:line="260" w:lineRule="exact"/>
              <w:rPr>
                <w:b/>
                <w:bCs/>
                <w:rtl/>
                <w:lang w:bidi="ar-EG"/>
              </w:rPr>
            </w:pPr>
          </w:p>
        </w:tc>
        <w:tc>
          <w:tcPr>
            <w:tcW w:w="3117" w:type="dxa"/>
          </w:tcPr>
          <w:p w14:paraId="2C1879B9" w14:textId="4AEBBB50" w:rsidR="007B0AA0" w:rsidRPr="007B0AA0" w:rsidRDefault="00D66896" w:rsidP="00F363FE">
            <w:pPr>
              <w:spacing w:before="60" w:after="60" w:line="260" w:lineRule="exact"/>
              <w:rPr>
                <w:b/>
                <w:bCs/>
                <w:rtl/>
                <w:lang w:bidi="ar-EG"/>
              </w:rPr>
            </w:pPr>
            <w:r w:rsidRPr="00D66896">
              <w:rPr>
                <w:b/>
                <w:bCs/>
                <w:color w:val="000000"/>
                <w:rtl/>
              </w:rPr>
              <w:t>16 مايو 2025</w:t>
            </w:r>
          </w:p>
        </w:tc>
      </w:tr>
      <w:tr w:rsidR="007B0AA0" w14:paraId="779DC7F2" w14:textId="77777777" w:rsidTr="00F363FE">
        <w:tc>
          <w:tcPr>
            <w:tcW w:w="6512" w:type="dxa"/>
          </w:tcPr>
          <w:p w14:paraId="71F41687" w14:textId="77777777" w:rsidR="007B0AA0" w:rsidRPr="007B0AA0" w:rsidRDefault="007B0AA0" w:rsidP="00F363FE">
            <w:pPr>
              <w:spacing w:before="60" w:after="60" w:line="260" w:lineRule="exact"/>
              <w:rPr>
                <w:b/>
                <w:bCs/>
                <w:rtl/>
                <w:lang w:bidi="ar-EG"/>
              </w:rPr>
            </w:pPr>
          </w:p>
        </w:tc>
        <w:tc>
          <w:tcPr>
            <w:tcW w:w="3117" w:type="dxa"/>
          </w:tcPr>
          <w:p w14:paraId="3C111D4C"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2610F7B8" w14:textId="77777777" w:rsidTr="00F363FE">
        <w:tc>
          <w:tcPr>
            <w:tcW w:w="6512" w:type="dxa"/>
          </w:tcPr>
          <w:p w14:paraId="7B0C78DC" w14:textId="77777777" w:rsidR="007B0AA0" w:rsidRDefault="007B0AA0" w:rsidP="00F363FE">
            <w:pPr>
              <w:spacing w:before="60" w:after="60" w:line="260" w:lineRule="exact"/>
              <w:rPr>
                <w:lang w:bidi="ar-EG"/>
              </w:rPr>
            </w:pPr>
          </w:p>
        </w:tc>
        <w:tc>
          <w:tcPr>
            <w:tcW w:w="3117" w:type="dxa"/>
          </w:tcPr>
          <w:p w14:paraId="28858A22" w14:textId="77777777" w:rsidR="007B0AA0" w:rsidRDefault="007B0AA0" w:rsidP="00F363FE">
            <w:pPr>
              <w:spacing w:before="60" w:after="60" w:line="260" w:lineRule="exact"/>
              <w:rPr>
                <w:rtl/>
                <w:lang w:bidi="ar-EG"/>
              </w:rPr>
            </w:pPr>
          </w:p>
        </w:tc>
      </w:tr>
      <w:tr w:rsidR="007B0AA0" w14:paraId="2A2F65E5" w14:textId="77777777" w:rsidTr="00EE7446">
        <w:tc>
          <w:tcPr>
            <w:tcW w:w="9629" w:type="dxa"/>
            <w:gridSpan w:val="2"/>
          </w:tcPr>
          <w:p w14:paraId="73FC1E9D" w14:textId="77777777" w:rsidR="007B0AA0" w:rsidRDefault="001D64C7" w:rsidP="007B0AA0">
            <w:pPr>
              <w:pStyle w:val="Source"/>
              <w:jc w:val="left"/>
              <w:rPr>
                <w:lang w:bidi="ar-EG"/>
              </w:rPr>
            </w:pPr>
            <w:r>
              <w:rPr>
                <w:rFonts w:hint="cs"/>
                <w:rtl/>
                <w:lang w:bidi="ar-EG"/>
              </w:rPr>
              <w:t>تقرير من الأمينة العامة</w:t>
            </w:r>
          </w:p>
        </w:tc>
      </w:tr>
      <w:tr w:rsidR="007B0AA0" w14:paraId="7348B15A" w14:textId="77777777" w:rsidTr="007B0AA0">
        <w:tc>
          <w:tcPr>
            <w:tcW w:w="9629" w:type="dxa"/>
            <w:gridSpan w:val="2"/>
            <w:tcBorders>
              <w:bottom w:val="single" w:sz="4" w:space="0" w:color="auto"/>
            </w:tcBorders>
          </w:tcPr>
          <w:p w14:paraId="7764DB94" w14:textId="5FDA44FB" w:rsidR="007B0AA0" w:rsidRPr="00906E37" w:rsidRDefault="00D66896" w:rsidP="00906E37">
            <w:pPr>
              <w:pStyle w:val="Subtitle0"/>
            </w:pPr>
            <w:r w:rsidRPr="00906E37">
              <w:rPr>
                <w:rtl/>
              </w:rPr>
              <w:t>الاستعراض السنوي للإيرادات والنفقات الناجمة عن تنفيذ ميزانية عام 2025</w:t>
            </w:r>
          </w:p>
        </w:tc>
      </w:tr>
      <w:tr w:rsidR="007B0AA0" w14:paraId="0F4654F5" w14:textId="77777777" w:rsidTr="007B0AA0">
        <w:tc>
          <w:tcPr>
            <w:tcW w:w="9629" w:type="dxa"/>
            <w:gridSpan w:val="2"/>
            <w:tcBorders>
              <w:top w:val="single" w:sz="4" w:space="0" w:color="auto"/>
              <w:bottom w:val="single" w:sz="4" w:space="0" w:color="auto"/>
            </w:tcBorders>
          </w:tcPr>
          <w:p w14:paraId="46C8BBD0" w14:textId="77777777" w:rsidR="007B0AA0" w:rsidRPr="007B0AA0" w:rsidRDefault="007B0AA0" w:rsidP="007B0AA0">
            <w:pPr>
              <w:rPr>
                <w:b/>
                <w:bCs/>
                <w:rtl/>
              </w:rPr>
            </w:pPr>
            <w:r w:rsidRPr="00494119">
              <w:rPr>
                <w:rFonts w:hint="cs"/>
                <w:b/>
                <w:bCs/>
                <w:rtl/>
              </w:rPr>
              <w:t>الغرض</w:t>
            </w:r>
          </w:p>
          <w:p w14:paraId="1DD9E69E" w14:textId="0FA5EBB6" w:rsidR="007B0AA0" w:rsidRPr="00D66896" w:rsidRDefault="00D66896" w:rsidP="00D66896">
            <w:pPr>
              <w:rPr>
                <w:rtl/>
                <w:lang w:eastAsia="zh-TW" w:bidi="en-GB"/>
              </w:rPr>
            </w:pPr>
            <w:r w:rsidRPr="00820CAB">
              <w:rPr>
                <w:color w:val="000000"/>
                <w:rtl/>
              </w:rPr>
              <w:t>تعرض هذه الوثيقة العناصر الرئيسية لتنفيذ ميزانية</w:t>
            </w:r>
            <w:r>
              <w:rPr>
                <w:color w:val="000000"/>
                <w:rtl/>
              </w:rPr>
              <w:t xml:space="preserve"> عام</w:t>
            </w:r>
            <w:r w:rsidRPr="00820CAB">
              <w:rPr>
                <w:color w:val="000000"/>
                <w:rtl/>
              </w:rPr>
              <w:t xml:space="preserve"> 2025 عملاً بأحكام الرقم 73 من اتفاقية الاتحاد، الذي ينص على أن يجري المجلس استعراضاً سنوياً للإيرادات والنفقات.</w:t>
            </w:r>
          </w:p>
          <w:p w14:paraId="4B70FCE3" w14:textId="77777777" w:rsidR="007B0AA0" w:rsidRPr="007B0AA0" w:rsidRDefault="007B0AA0" w:rsidP="007B0AA0">
            <w:pPr>
              <w:rPr>
                <w:b/>
                <w:bCs/>
                <w:rtl/>
              </w:rPr>
            </w:pPr>
            <w:r w:rsidRPr="007B0AA0">
              <w:rPr>
                <w:rFonts w:hint="cs"/>
                <w:b/>
                <w:bCs/>
                <w:rtl/>
              </w:rPr>
              <w:t>الإجراء المطلوب من المجلس</w:t>
            </w:r>
          </w:p>
          <w:p w14:paraId="48A260DD" w14:textId="0360DC89" w:rsidR="007B0AA0" w:rsidRDefault="00D66896" w:rsidP="007B0AA0">
            <w:pPr>
              <w:rPr>
                <w:rtl/>
              </w:rPr>
            </w:pPr>
            <w:r w:rsidRPr="00820CAB">
              <w:rPr>
                <w:color w:val="000000"/>
                <w:rtl/>
              </w:rPr>
              <w:t xml:space="preserve">يُدعى المجلس إلى </w:t>
            </w:r>
            <w:r w:rsidRPr="00820CAB">
              <w:rPr>
                <w:b/>
                <w:bCs/>
                <w:color w:val="000000"/>
                <w:rtl/>
              </w:rPr>
              <w:t>الإحاطة علماً</w:t>
            </w:r>
            <w:r w:rsidRPr="00820CAB">
              <w:rPr>
                <w:color w:val="000000"/>
                <w:rtl/>
              </w:rPr>
              <w:t xml:space="preserve"> بهذه الوثيقة.</w:t>
            </w:r>
          </w:p>
          <w:p w14:paraId="186AD44E" w14:textId="77777777" w:rsidR="007B0AA0" w:rsidRPr="007B0AA0" w:rsidRDefault="00494119" w:rsidP="007B0AA0">
            <w:pPr>
              <w:rPr>
                <w:b/>
                <w:bCs/>
                <w:rtl/>
              </w:rPr>
            </w:pPr>
            <w:r>
              <w:rPr>
                <w:rFonts w:hint="cs"/>
                <w:b/>
                <w:bCs/>
                <w:rtl/>
                <w:lang w:bidi="ar-EG"/>
              </w:rPr>
              <w:t>الصلة</w:t>
            </w:r>
            <w:r w:rsidR="007B0AA0" w:rsidRPr="007B0AA0">
              <w:rPr>
                <w:b/>
                <w:bCs/>
                <w:rtl/>
              </w:rPr>
              <w:t xml:space="preserve"> بالخطة ال</w:t>
            </w:r>
            <w:r w:rsidR="007B0AA0" w:rsidRPr="007B0AA0">
              <w:rPr>
                <w:rFonts w:hint="cs"/>
                <w:b/>
                <w:bCs/>
                <w:rtl/>
              </w:rPr>
              <w:t>ا</w:t>
            </w:r>
            <w:r w:rsidR="007B0AA0" w:rsidRPr="007B0AA0">
              <w:rPr>
                <w:b/>
                <w:bCs/>
                <w:rtl/>
              </w:rPr>
              <w:t>ستراتيجية</w:t>
            </w:r>
          </w:p>
          <w:p w14:paraId="555F7BE4" w14:textId="64DFC5CF" w:rsidR="007B0AA0" w:rsidRDefault="00D66896" w:rsidP="007B0AA0">
            <w:pPr>
              <w:rPr>
                <w:rtl/>
              </w:rPr>
            </w:pPr>
            <w:r w:rsidRPr="00820CAB">
              <w:rPr>
                <w:color w:val="000000"/>
                <w:rtl/>
              </w:rPr>
              <w:t xml:space="preserve">توفر ميزانية الاتحاد لعام 2025 التمويل اللازم لتحقيق غايتي الاتحاد وأولوياته </w:t>
            </w:r>
            <w:proofErr w:type="spellStart"/>
            <w:r w:rsidRPr="00820CAB">
              <w:rPr>
                <w:color w:val="000000"/>
                <w:rtl/>
              </w:rPr>
              <w:t>المواضيعية</w:t>
            </w:r>
            <w:proofErr w:type="spellEnd"/>
            <w:r w:rsidRPr="00820CAB">
              <w:rPr>
                <w:color w:val="000000"/>
                <w:rtl/>
              </w:rPr>
              <w:t xml:space="preserve"> الخمس.</w:t>
            </w:r>
          </w:p>
          <w:p w14:paraId="4B20C593" w14:textId="77777777" w:rsidR="007B0AA0" w:rsidRDefault="007B0AA0" w:rsidP="00B97F32">
            <w:pPr>
              <w:rPr>
                <w:b/>
                <w:bCs/>
              </w:rPr>
            </w:pPr>
            <w:r w:rsidRPr="007B0AA0">
              <w:rPr>
                <w:rFonts w:hint="cs"/>
                <w:b/>
                <w:bCs/>
                <w:rtl/>
              </w:rPr>
              <w:t>الآثار المالية</w:t>
            </w:r>
          </w:p>
          <w:p w14:paraId="434879E2" w14:textId="602BF46E" w:rsidR="006F363C" w:rsidRPr="005546CF" w:rsidRDefault="00D66896" w:rsidP="007B0AA0">
            <w:pPr>
              <w:rPr>
                <w:rtl/>
              </w:rPr>
            </w:pPr>
            <w:r w:rsidRPr="00820CAB">
              <w:rPr>
                <w:color w:val="000000"/>
                <w:rtl/>
              </w:rPr>
              <w:t>ستتخذ إدارة الاتحاد جميع التدابير اللازمة لضمان التنفيذ السليم والأمثل لميزانية 2025.</w:t>
            </w:r>
          </w:p>
          <w:p w14:paraId="4E78B901"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085E3668" w14:textId="77777777" w:rsidR="007B0AA0" w:rsidRPr="007B0AA0" w:rsidRDefault="007B0AA0" w:rsidP="007B0AA0">
            <w:pPr>
              <w:rPr>
                <w:b/>
                <w:bCs/>
                <w:rtl/>
              </w:rPr>
            </w:pPr>
            <w:r w:rsidRPr="007B0AA0">
              <w:rPr>
                <w:rFonts w:hint="cs"/>
                <w:b/>
                <w:bCs/>
                <w:rtl/>
              </w:rPr>
              <w:t>المراجع</w:t>
            </w:r>
          </w:p>
          <w:p w14:paraId="2159DB7F" w14:textId="6B932A15" w:rsidR="007B0AA0" w:rsidRPr="008D1139" w:rsidRDefault="008D1139" w:rsidP="007B0AA0">
            <w:pPr>
              <w:rPr>
                <w:i/>
                <w:iCs/>
                <w:rtl/>
              </w:rPr>
            </w:pPr>
            <w:hyperlink r:id="rId8" w:history="1">
              <w:hyperlink r:id="rId9" w:history="1">
                <w:r w:rsidRPr="008D1139">
                  <w:rPr>
                    <w:rStyle w:val="Hyperlink"/>
                    <w:rFonts w:ascii="Dubai" w:eastAsiaTheme="minorEastAsia" w:hAnsi="Dubai" w:cs="Dubai" w:hint="cs"/>
                    <w:i/>
                    <w:iCs/>
                    <w:noProof w:val="0"/>
                    <w:sz w:val="22"/>
                    <w:rtl/>
                    <w:lang w:val="en-US" w:eastAsia="zh-CN"/>
                  </w:rPr>
                  <w:t xml:space="preserve">قرار المجلس </w:t>
                </w:r>
                <w:r w:rsidRPr="008D1139">
                  <w:rPr>
                    <w:rStyle w:val="Hyperlink"/>
                    <w:rFonts w:ascii="Dubai" w:eastAsiaTheme="minorEastAsia" w:hAnsi="Dubai" w:cs="Dubai"/>
                    <w:i/>
                    <w:iCs/>
                    <w:noProof w:val="0"/>
                    <w:sz w:val="22"/>
                    <w:lang w:val="en-US" w:eastAsia="zh-CN"/>
                  </w:rPr>
                  <w:t>1417</w:t>
                </w:r>
              </w:hyperlink>
              <w:r w:rsidRPr="008D1139">
                <w:rPr>
                  <w:rFonts w:hint="cs"/>
                  <w:i/>
                  <w:iCs/>
                  <w:rtl/>
                </w:rPr>
                <w:t xml:space="preserve"> - </w:t>
              </w:r>
              <w:r w:rsidRPr="008D1139">
                <w:rPr>
                  <w:rFonts w:hint="cs"/>
                  <w:i/>
                  <w:iCs/>
                  <w:color w:val="000000"/>
                  <w:rtl/>
                </w:rPr>
                <w:t>(</w:t>
              </w:r>
              <w:r w:rsidR="00AF6FF7">
                <w:rPr>
                  <w:rFonts w:hint="cs"/>
                  <w:i/>
                  <w:iCs/>
                  <w:color w:val="000000"/>
                  <w:rtl/>
                </w:rPr>
                <w:t>ميزانية الاتحاد لفترة السنتين</w:t>
              </w:r>
              <w:r w:rsidRPr="008D1139">
                <w:rPr>
                  <w:rFonts w:hint="cs"/>
                  <w:i/>
                  <w:iCs/>
                  <w:color w:val="000000"/>
                  <w:rtl/>
                </w:rPr>
                <w:t xml:space="preserve"> </w:t>
              </w:r>
              <w:r w:rsidRPr="008D1139">
                <w:rPr>
                  <w:i/>
                  <w:iCs/>
                  <w:color w:val="000000"/>
                </w:rPr>
                <w:t>2025-2024</w:t>
              </w:r>
              <w:r w:rsidRPr="008D1139">
                <w:rPr>
                  <w:rFonts w:hint="cs"/>
                  <w:i/>
                  <w:iCs/>
                  <w:color w:val="000000"/>
                  <w:rtl/>
                </w:rPr>
                <w:t>)،</w:t>
              </w:r>
            </w:hyperlink>
            <w:hyperlink r:id="rId10" w:history="1">
              <w:r w:rsidRPr="008D1139">
                <w:rPr>
                  <w:rStyle w:val="Hyperlink"/>
                  <w:rFonts w:ascii="Dubai" w:eastAsiaTheme="minorEastAsia" w:hAnsi="Dubai" w:cs="Dubai" w:hint="cs"/>
                  <w:i/>
                  <w:iCs/>
                  <w:noProof w:val="0"/>
                  <w:sz w:val="22"/>
                  <w:rtl/>
                  <w:lang w:val="en-US" w:eastAsia="zh-CN"/>
                </w:rPr>
                <w:t xml:space="preserve"> المقرر</w:t>
              </w:r>
              <w:r w:rsidRPr="008D1139">
                <w:rPr>
                  <w:rStyle w:val="Hyperlink"/>
                  <w:rFonts w:ascii="Dubai" w:eastAsiaTheme="minorEastAsia" w:hAnsi="Dubai" w:cs="Dubai" w:hint="eastAsia"/>
                  <w:i/>
                  <w:iCs/>
                  <w:noProof w:val="0"/>
                  <w:sz w:val="22"/>
                  <w:rtl/>
                  <w:lang w:val="en-US" w:eastAsia="zh-CN"/>
                </w:rPr>
                <w:t> </w:t>
              </w:r>
              <w:r w:rsidRPr="008D1139">
                <w:rPr>
                  <w:rStyle w:val="Hyperlink"/>
                  <w:rFonts w:ascii="Dubai" w:eastAsiaTheme="minorEastAsia" w:hAnsi="Dubai" w:cs="Dubai"/>
                  <w:i/>
                  <w:iCs/>
                  <w:noProof w:val="0"/>
                  <w:sz w:val="22"/>
                  <w:lang w:val="en-US" w:eastAsia="zh-CN"/>
                </w:rPr>
                <w:t>5</w:t>
              </w:r>
            </w:hyperlink>
            <w:r w:rsidRPr="008D1139">
              <w:rPr>
                <w:rFonts w:hint="cs"/>
                <w:i/>
                <w:iCs/>
                <w:rtl/>
              </w:rPr>
              <w:t xml:space="preserve"> (المراجَع في بوخارست، </w:t>
            </w:r>
            <w:r w:rsidRPr="008D1139">
              <w:rPr>
                <w:i/>
                <w:iCs/>
              </w:rPr>
              <w:t>2022</w:t>
            </w:r>
            <w:r w:rsidRPr="008D1139">
              <w:rPr>
                <w:rFonts w:hint="cs"/>
                <w:i/>
                <w:iCs/>
                <w:rtl/>
              </w:rPr>
              <w:t xml:space="preserve">) </w:t>
            </w:r>
            <w:r w:rsidR="00906E37">
              <w:rPr>
                <w:rFonts w:hint="cs"/>
                <w:i/>
                <w:iCs/>
                <w:rtl/>
              </w:rPr>
              <w:t>ل</w:t>
            </w:r>
            <w:r w:rsidRPr="008D1139">
              <w:rPr>
                <w:rFonts w:hint="cs"/>
                <w:i/>
                <w:iCs/>
                <w:rtl/>
              </w:rPr>
              <w:t>مؤتمر المندوبين المفوضين</w:t>
            </w:r>
          </w:p>
        </w:tc>
      </w:tr>
    </w:tbl>
    <w:p w14:paraId="1835E8DD" w14:textId="77777777" w:rsidR="00E61BE8" w:rsidRDefault="00E61BE8" w:rsidP="00E61BE8">
      <w:pPr>
        <w:rPr>
          <w:rtl/>
          <w:lang w:bidi="ar-EG"/>
        </w:rPr>
      </w:pPr>
    </w:p>
    <w:p w14:paraId="6733200E" w14:textId="77777777" w:rsidR="00F50E3F" w:rsidRDefault="00F50E3F" w:rsidP="0043260A">
      <w:pPr>
        <w:rPr>
          <w:rtl/>
          <w:lang w:bidi="ar-EG"/>
        </w:rPr>
      </w:pPr>
      <w:r>
        <w:rPr>
          <w:rtl/>
          <w:lang w:bidi="ar-EG"/>
        </w:rPr>
        <w:br w:type="page"/>
      </w:r>
    </w:p>
    <w:p w14:paraId="10782441" w14:textId="5381037F" w:rsidR="00906E37" w:rsidRPr="00906E37" w:rsidRDefault="008D1139" w:rsidP="00906E37">
      <w:pPr>
        <w:pStyle w:val="Heading1"/>
      </w:pPr>
      <w:r>
        <w:lastRenderedPageBreak/>
        <w:t>1</w:t>
      </w:r>
      <w:r w:rsidR="00D66896" w:rsidRPr="00820CAB">
        <w:rPr>
          <w:rtl/>
        </w:rPr>
        <w:tab/>
        <w:t>خلفية</w:t>
      </w:r>
    </w:p>
    <w:p w14:paraId="5A043675" w14:textId="3E327E5F" w:rsidR="00D66896" w:rsidRPr="00820CAB" w:rsidRDefault="008D1139" w:rsidP="0045173E">
      <w:pPr>
        <w:rPr>
          <w:lang w:val="ar-SA" w:eastAsia="zh-TW" w:bidi="en-GB"/>
        </w:rPr>
      </w:pPr>
      <w:r>
        <w:t>1.1</w:t>
      </w:r>
      <w:r w:rsidR="00D66896" w:rsidRPr="00820CAB">
        <w:rPr>
          <w:rtl/>
        </w:rPr>
        <w:tab/>
        <w:t>تعرض هذه الوثيقة العناصر الرئيسية لتنفيذ ميزانية</w:t>
      </w:r>
      <w:r w:rsidR="00D66896">
        <w:rPr>
          <w:rtl/>
        </w:rPr>
        <w:t xml:space="preserve"> عام </w:t>
      </w:r>
      <w:r w:rsidR="00D66896" w:rsidRPr="00820CAB">
        <w:rPr>
          <w:rtl/>
        </w:rPr>
        <w:t>2025 عملاً بأحكام الرقم 73 من اتفاقية الاتحاد، الذي ينص على أن يجري المجلس استعراضاً سنوياً للإيرادات والنفقات.</w:t>
      </w:r>
    </w:p>
    <w:p w14:paraId="6EAA00CA" w14:textId="77AC2345" w:rsidR="00D66896" w:rsidRPr="00820CAB" w:rsidRDefault="008D1139" w:rsidP="008D1139">
      <w:pPr>
        <w:pStyle w:val="Heading1"/>
        <w:rPr>
          <w:lang w:val="ar-SA" w:eastAsia="zh-TW" w:bidi="en-GB"/>
        </w:rPr>
      </w:pPr>
      <w:r>
        <w:t>2</w:t>
      </w:r>
      <w:r w:rsidR="00D66896" w:rsidRPr="00820CAB">
        <w:rPr>
          <w:rtl/>
        </w:rPr>
        <w:tab/>
        <w:t>توقعات تنفيذ ميزانية</w:t>
      </w:r>
      <w:r w:rsidR="00D66896">
        <w:rPr>
          <w:rtl/>
        </w:rPr>
        <w:t xml:space="preserve"> عام</w:t>
      </w:r>
      <w:r w:rsidR="00D66896" w:rsidRPr="00820CAB">
        <w:rPr>
          <w:rtl/>
        </w:rPr>
        <w:t xml:space="preserve"> 2025</w:t>
      </w:r>
    </w:p>
    <w:p w14:paraId="0AED40DE" w14:textId="3A028C9B" w:rsidR="00D66896" w:rsidRPr="00820CAB" w:rsidRDefault="008D1139" w:rsidP="0045173E">
      <w:pPr>
        <w:rPr>
          <w:lang w:val="ar-SA" w:eastAsia="zh-TW" w:bidi="en-GB"/>
        </w:rPr>
      </w:pPr>
      <w:r>
        <w:t>1.2</w:t>
      </w:r>
      <w:r w:rsidR="00D66896" w:rsidRPr="00820CAB">
        <w:rPr>
          <w:rtl/>
        </w:rPr>
        <w:tab/>
        <w:t xml:space="preserve">اعتمد المجلس في دورته العادية لعام 2023، بموجب القرار 1417، ميزانية الاتحاد للفترة 2024-2025. وتبلغ الميزانية المعتمدة لعام 2025 مقدار </w:t>
      </w:r>
      <w:r w:rsidR="00071881" w:rsidRPr="00D5155B">
        <w:rPr>
          <w:rFonts w:asciiTheme="minorHAnsi" w:hAnsiTheme="minorHAnsi" w:cstheme="minorHAnsi"/>
        </w:rPr>
        <w:t>164</w:t>
      </w:r>
      <w:r w:rsidR="00071881">
        <w:rPr>
          <w:rFonts w:asciiTheme="minorHAnsi" w:hAnsiTheme="minorHAnsi" w:cstheme="minorHAnsi"/>
        </w:rPr>
        <w:t> 134</w:t>
      </w:r>
      <w:r w:rsidR="00AF6FF7">
        <w:rPr>
          <w:rFonts w:asciiTheme="minorHAnsi" w:hAnsiTheme="minorHAnsi" w:cstheme="minorHAnsi"/>
        </w:rPr>
        <w:t> 000</w:t>
      </w:r>
      <w:r w:rsidR="00D66896" w:rsidRPr="00820CAB">
        <w:rPr>
          <w:rtl/>
        </w:rPr>
        <w:t xml:space="preserve"> فرنك سويسري، استناداً إلى وحدة مساهمة سنوية تبلغ</w:t>
      </w:r>
      <w:r w:rsidR="00AF6FF7">
        <w:rPr>
          <w:rFonts w:hint="cs"/>
          <w:rtl/>
        </w:rPr>
        <w:t> </w:t>
      </w:r>
      <w:r w:rsidR="00071881" w:rsidRPr="00D5155B">
        <w:rPr>
          <w:rFonts w:asciiTheme="minorHAnsi" w:hAnsiTheme="minorHAnsi" w:cstheme="minorHAnsi"/>
        </w:rPr>
        <w:t>318</w:t>
      </w:r>
      <w:r w:rsidR="00071881">
        <w:rPr>
          <w:rFonts w:asciiTheme="minorHAnsi" w:hAnsiTheme="minorHAnsi" w:cstheme="minorHAnsi"/>
        </w:rPr>
        <w:t> </w:t>
      </w:r>
      <w:r w:rsidR="00520A25" w:rsidRPr="00D5155B">
        <w:rPr>
          <w:rFonts w:asciiTheme="minorHAnsi" w:hAnsiTheme="minorHAnsi" w:cstheme="minorHAnsi"/>
        </w:rPr>
        <w:t>000</w:t>
      </w:r>
      <w:r w:rsidR="00520A25">
        <w:rPr>
          <w:rFonts w:asciiTheme="minorHAnsi" w:hAnsiTheme="minorHAnsi" w:cstheme="minorHAnsi" w:hint="eastAsia"/>
          <w:rtl/>
        </w:rPr>
        <w:t> </w:t>
      </w:r>
      <w:r w:rsidR="00520A25" w:rsidRPr="00820CAB">
        <w:rPr>
          <w:rFonts w:hint="cs"/>
          <w:rtl/>
        </w:rPr>
        <w:t>فرنك</w:t>
      </w:r>
      <w:r w:rsidR="00D66896" w:rsidRPr="00820CAB">
        <w:rPr>
          <w:rtl/>
        </w:rPr>
        <w:t xml:space="preserve"> سويسري للدول الأعضاء.</w:t>
      </w:r>
    </w:p>
    <w:p w14:paraId="4ADE4550" w14:textId="3C716F73" w:rsidR="00D66896" w:rsidRPr="00820CAB" w:rsidRDefault="00071881" w:rsidP="0045173E">
      <w:pPr>
        <w:rPr>
          <w:lang w:val="ar-SA" w:eastAsia="zh-TW" w:bidi="en-GB"/>
        </w:rPr>
      </w:pPr>
      <w:r>
        <w:t>2.2</w:t>
      </w:r>
      <w:r w:rsidR="00D66896" w:rsidRPr="00820CAB">
        <w:rPr>
          <w:rtl/>
        </w:rPr>
        <w:tab/>
      </w:r>
      <w:r w:rsidR="00D66896" w:rsidRPr="00071881">
        <w:rPr>
          <w:rtl/>
        </w:rPr>
        <w:t>تم تحديث ميزانية عام 2025 لتعكس إرجاء الاجتماعات التحضيرية الإقليمية الثلاثة للمؤتمر العالمي لتنمية الاتصالات (WTDC-25) (إفريقيا وكومنولث الدول المستقلة وأوروبا) من عام 2024 إلى عام 2025 والتي كانت مدرجة في</w:t>
      </w:r>
      <w:r w:rsidR="0045173E">
        <w:rPr>
          <w:rFonts w:hint="cs"/>
          <w:rtl/>
        </w:rPr>
        <w:t> </w:t>
      </w:r>
      <w:r w:rsidR="00D66896" w:rsidRPr="00071881">
        <w:rPr>
          <w:rtl/>
        </w:rPr>
        <w:t xml:space="preserve">ميزانية عام 2024 بمبلغ </w:t>
      </w:r>
      <w:r w:rsidR="00AF6FF7">
        <w:t>203 000</w:t>
      </w:r>
      <w:r w:rsidR="00D66896" w:rsidRPr="00071881">
        <w:rPr>
          <w:rtl/>
        </w:rPr>
        <w:t xml:space="preserve"> فرنك سويسري. وتبلغ الميزانية المحدثة لعام 2025 مقدار </w:t>
      </w:r>
      <w:r w:rsidRPr="00071881">
        <w:rPr>
          <w:rFonts w:asciiTheme="minorHAnsi" w:hAnsiTheme="minorHAnsi" w:cstheme="minorHAnsi"/>
        </w:rPr>
        <w:t>164 337</w:t>
      </w:r>
      <w:r w:rsidR="00AF6FF7">
        <w:rPr>
          <w:rFonts w:asciiTheme="minorHAnsi" w:hAnsiTheme="minorHAnsi" w:cstheme="minorHAnsi"/>
        </w:rPr>
        <w:t> 000</w:t>
      </w:r>
      <w:r w:rsidR="00D66896" w:rsidRPr="00071881">
        <w:rPr>
          <w:rtl/>
        </w:rPr>
        <w:t xml:space="preserve"> فرنك</w:t>
      </w:r>
      <w:r w:rsidR="00AF4F88">
        <w:rPr>
          <w:rFonts w:hint="cs"/>
          <w:rtl/>
        </w:rPr>
        <w:t> </w:t>
      </w:r>
      <w:r w:rsidR="00D66896" w:rsidRPr="00071881">
        <w:rPr>
          <w:rtl/>
        </w:rPr>
        <w:t>سويسري.</w:t>
      </w:r>
    </w:p>
    <w:p w14:paraId="4C15DE89" w14:textId="439EE172" w:rsidR="00D66896" w:rsidRPr="00820CAB" w:rsidRDefault="00071881" w:rsidP="0045173E">
      <w:pPr>
        <w:rPr>
          <w:lang w:val="ar-SA" w:eastAsia="zh-TW" w:bidi="en-GB"/>
        </w:rPr>
      </w:pPr>
      <w:r w:rsidRPr="00AF4F88">
        <w:t>3.2</w:t>
      </w:r>
      <w:r w:rsidR="00D66896" w:rsidRPr="00820CAB">
        <w:rPr>
          <w:rtl/>
        </w:rPr>
        <w:tab/>
        <w:t>وفيما يلي العوامل الأربعة الرئيسية المعروفة حالياً والتي ستؤثر على تنفيذ ميزانية</w:t>
      </w:r>
      <w:r w:rsidR="00D66896">
        <w:rPr>
          <w:rtl/>
        </w:rPr>
        <w:t xml:space="preserve"> عام</w:t>
      </w:r>
      <w:r w:rsidR="00D66896" w:rsidRPr="00820CAB">
        <w:rPr>
          <w:rtl/>
        </w:rPr>
        <w:t xml:space="preserve"> 2025:</w:t>
      </w:r>
    </w:p>
    <w:p w14:paraId="7E070AC1" w14:textId="550FA3E5" w:rsidR="00D66896" w:rsidRPr="00AF4F88" w:rsidRDefault="008A4DB4" w:rsidP="00AF4F88">
      <w:pPr>
        <w:pStyle w:val="enumlev1"/>
      </w:pPr>
      <w:r w:rsidRPr="00AF4F88">
        <w:t>-</w:t>
      </w:r>
      <w:r w:rsidRPr="00AF4F88">
        <w:tab/>
      </w:r>
      <w:r w:rsidR="00D66896" w:rsidRPr="00AF4F88">
        <w:rPr>
          <w:rtl/>
        </w:rPr>
        <w:t>انخفاض إيرادات استرداد التكاليف المتعلقة بمعالجة بطاقات التبليغ عن الشبكات الساتلية بمبلغ 3,5 مليون فرنك سويسري.</w:t>
      </w:r>
    </w:p>
    <w:p w14:paraId="6F3477E9" w14:textId="7174ED6E" w:rsidR="00D66896" w:rsidRPr="00AF4F88" w:rsidRDefault="008A4DB4" w:rsidP="00AF4F88">
      <w:pPr>
        <w:pStyle w:val="enumlev1"/>
      </w:pPr>
      <w:r w:rsidRPr="00AF4F88">
        <w:t>-</w:t>
      </w:r>
      <w:r w:rsidRPr="00AF4F88">
        <w:tab/>
      </w:r>
      <w:r w:rsidR="00D66896" w:rsidRPr="00AF4F88">
        <w:rPr>
          <w:rtl/>
        </w:rPr>
        <w:t>الزيادة في الإيرادات المتأتية من الفوائد بمبلغ 1,25 مليون فرنك سويسري، مقارنة بالمبلغ المدرج في الميزانية.</w:t>
      </w:r>
    </w:p>
    <w:p w14:paraId="4AE911C4" w14:textId="73009D7B" w:rsidR="00D66896" w:rsidRPr="00AF4F88" w:rsidRDefault="008A4DB4" w:rsidP="00AF4F88">
      <w:pPr>
        <w:pStyle w:val="enumlev1"/>
      </w:pPr>
      <w:r w:rsidRPr="00AF4F88">
        <w:t>-</w:t>
      </w:r>
      <w:r w:rsidRPr="00AF4F88">
        <w:tab/>
      </w:r>
      <w:r w:rsidR="00D66896" w:rsidRPr="00AF4F88">
        <w:rPr>
          <w:rtl/>
        </w:rPr>
        <w:t>وفورات الكفاءة فيما يتعلق بإنتاج الوثائق بمبلغ 1,6 مليون فرنك سويسري.</w:t>
      </w:r>
    </w:p>
    <w:p w14:paraId="6A5B6A3C" w14:textId="68E1EC2A" w:rsidR="00D66896" w:rsidRPr="00820CAB" w:rsidRDefault="008A4DB4" w:rsidP="00AF4F88">
      <w:pPr>
        <w:pStyle w:val="enumlev1"/>
        <w:rPr>
          <w:rFonts w:eastAsiaTheme="minorHAnsi"/>
          <w:color w:val="000000" w:themeColor="text1"/>
          <w:lang w:val="ar-SA" w:eastAsia="zh-TW" w:bidi="en-GB"/>
        </w:rPr>
      </w:pPr>
      <w:r w:rsidRPr="00AF4F88">
        <w:t>-</w:t>
      </w:r>
      <w:r w:rsidRPr="00AF4F88">
        <w:tab/>
      </w:r>
      <w:r w:rsidR="00D66896" w:rsidRPr="00AF4F88">
        <w:rPr>
          <w:rtl/>
        </w:rPr>
        <w:t>الوفورات المحققة من المرحلة الثانية من برنامج الإنهاء الطوعي للخدمة بمبلغ تقديري قدره 1,3 مليون فرنك</w:t>
      </w:r>
      <w:r w:rsidRPr="00AF4F88">
        <w:rPr>
          <w:rFonts w:hint="cs"/>
          <w:rtl/>
        </w:rPr>
        <w:t> </w:t>
      </w:r>
      <w:r w:rsidR="00D66896" w:rsidRPr="00AF4F88">
        <w:rPr>
          <w:rtl/>
        </w:rPr>
        <w:t>سويسري.</w:t>
      </w:r>
    </w:p>
    <w:p w14:paraId="50077E6D" w14:textId="7E9BA6B5" w:rsidR="00D66896" w:rsidRPr="00AF4F88" w:rsidRDefault="008A4DB4" w:rsidP="0045173E">
      <w:pPr>
        <w:rPr>
          <w:rFonts w:eastAsiaTheme="minorHAnsi"/>
          <w:color w:val="000000" w:themeColor="text1"/>
          <w:lang w:val="ar-SA" w:eastAsia="zh-TW" w:bidi="en-GB"/>
        </w:rPr>
      </w:pPr>
      <w:r w:rsidRPr="00AF4F88">
        <w:rPr>
          <w:rFonts w:hint="cs"/>
          <w:rtl/>
        </w:rPr>
        <w:t>4.2</w:t>
      </w:r>
      <w:r w:rsidR="00D66896" w:rsidRPr="00AF4F88">
        <w:rPr>
          <w:rtl/>
        </w:rPr>
        <w:tab/>
        <w:t>وفي حالة تمكن الأمانة من تحقيق وفورات كبيرة في تنفيذها لميزانية عام 2025، هناك عدد من الأولويات الرئيسية التي لا تغطيها الميزانية العادية الحالية والتي يمكن تمويلها خلال العام:</w:t>
      </w:r>
    </w:p>
    <w:p w14:paraId="4A89F463" w14:textId="3ED1EBC4" w:rsidR="00D66896" w:rsidRPr="00AF4F88" w:rsidRDefault="008A4DB4" w:rsidP="008A4DB4">
      <w:pPr>
        <w:pStyle w:val="enumlev1"/>
        <w:rPr>
          <w:rFonts w:eastAsiaTheme="minorHAnsi"/>
          <w:color w:val="000000" w:themeColor="text1"/>
          <w:lang w:val="ar-SA" w:eastAsia="zh-TW" w:bidi="en-GB"/>
        </w:rPr>
      </w:pPr>
      <w:r w:rsidRPr="00AF4F88">
        <w:rPr>
          <w:rFonts w:hint="cs"/>
          <w:rtl/>
        </w:rPr>
        <w:t>-</w:t>
      </w:r>
      <w:r w:rsidRPr="00AF4F88">
        <w:rPr>
          <w:rtl/>
        </w:rPr>
        <w:tab/>
      </w:r>
      <w:r w:rsidR="00D66896" w:rsidRPr="00AF4F88">
        <w:rPr>
          <w:rtl/>
        </w:rPr>
        <w:t>تكاليف تنفيذ استعراض الحضور الإقليمي.</w:t>
      </w:r>
    </w:p>
    <w:p w14:paraId="29715D2C" w14:textId="5D295253" w:rsidR="00D66896" w:rsidRPr="00AF4F88" w:rsidRDefault="00D66896" w:rsidP="008A4DB4">
      <w:pPr>
        <w:pStyle w:val="enumlev1"/>
        <w:rPr>
          <w:rFonts w:eastAsiaTheme="minorHAnsi"/>
          <w:color w:val="000000" w:themeColor="text1"/>
          <w:lang w:val="ar-SA" w:eastAsia="zh-TW" w:bidi="en-GB"/>
        </w:rPr>
      </w:pPr>
      <w:r w:rsidRPr="00AF4F88">
        <w:rPr>
          <w:rtl/>
        </w:rPr>
        <w:t>‏</w:t>
      </w:r>
      <w:r w:rsidR="008A4DB4" w:rsidRPr="00AF4F88">
        <w:rPr>
          <w:rFonts w:hint="cs"/>
          <w:rtl/>
        </w:rPr>
        <w:t>-</w:t>
      </w:r>
      <w:r w:rsidR="008A4DB4" w:rsidRPr="00AF4F88">
        <w:rPr>
          <w:rtl/>
        </w:rPr>
        <w:tab/>
      </w:r>
      <w:r w:rsidRPr="00AF4F88">
        <w:rPr>
          <w:rtl/>
        </w:rPr>
        <w:t>ترقيات وتحسينات تحويلية على أنظمة وخدمات تكنولوجيا المعلومات، بما في ذلك تحسينات إدارة البيانات ومبادرات اعتماد الذكاء الاصطناعي.‎</w:t>
      </w:r>
    </w:p>
    <w:p w14:paraId="7D102757" w14:textId="0FC9C307" w:rsidR="00D66896" w:rsidRPr="00AF4F88" w:rsidRDefault="008A4DB4" w:rsidP="008A4DB4">
      <w:pPr>
        <w:pStyle w:val="enumlev1"/>
        <w:rPr>
          <w:rFonts w:eastAsiaTheme="minorHAnsi"/>
          <w:color w:val="000000" w:themeColor="text1"/>
          <w:lang w:val="ar-SA" w:eastAsia="zh-TW" w:bidi="en-GB"/>
        </w:rPr>
      </w:pPr>
      <w:r w:rsidRPr="00AF4F88">
        <w:rPr>
          <w:rFonts w:hint="cs"/>
          <w:rtl/>
        </w:rPr>
        <w:t>-</w:t>
      </w:r>
      <w:r w:rsidRPr="00AF4F88">
        <w:rPr>
          <w:rtl/>
        </w:rPr>
        <w:tab/>
      </w:r>
      <w:r w:rsidR="00D66896" w:rsidRPr="00AF4F88">
        <w:rPr>
          <w:rtl/>
        </w:rPr>
        <w:t>توسيع نطاق برنامج المهنيين الشباب.</w:t>
      </w:r>
    </w:p>
    <w:p w14:paraId="6FC223F2" w14:textId="03850239" w:rsidR="00D66896" w:rsidRPr="00820CAB" w:rsidRDefault="008A4DB4" w:rsidP="0045173E">
      <w:pPr>
        <w:rPr>
          <w:lang w:val="ar-SA" w:eastAsia="zh-TW" w:bidi="en-GB"/>
        </w:rPr>
      </w:pPr>
      <w:r w:rsidRPr="00AF4F88">
        <w:rPr>
          <w:rFonts w:hint="cs"/>
          <w:rtl/>
        </w:rPr>
        <w:t>5.2</w:t>
      </w:r>
      <w:r w:rsidR="00D66896" w:rsidRPr="00AF4F88">
        <w:rPr>
          <w:rtl/>
        </w:rPr>
        <w:tab/>
        <w:t xml:space="preserve">في 6 مايو </w:t>
      </w:r>
      <w:r w:rsidR="00AF4F88">
        <w:rPr>
          <w:rFonts w:hint="cs"/>
          <w:rtl/>
        </w:rPr>
        <w:t>2028</w:t>
      </w:r>
      <w:r w:rsidR="00D66896" w:rsidRPr="00AF4F88">
        <w:rPr>
          <w:rtl/>
        </w:rPr>
        <w:t xml:space="preserve">، كانت نتيجة تنفيذ ميزانية </w:t>
      </w:r>
      <w:r w:rsidR="00AF4F88">
        <w:rPr>
          <w:rFonts w:hint="cs"/>
          <w:rtl/>
        </w:rPr>
        <w:t>2025</w:t>
      </w:r>
      <w:r w:rsidR="00AF4F88" w:rsidRPr="00AF4F88">
        <w:rPr>
          <w:rtl/>
        </w:rPr>
        <w:t xml:space="preserve"> </w:t>
      </w:r>
      <w:r w:rsidR="00D66896" w:rsidRPr="00AF4F88">
        <w:rPr>
          <w:rtl/>
        </w:rPr>
        <w:t xml:space="preserve">المتوقعة إيجابية وتبلغ </w:t>
      </w:r>
      <w:r w:rsidR="00AF6FF7">
        <w:t>511 000</w:t>
      </w:r>
      <w:r w:rsidR="00AF6FF7">
        <w:rPr>
          <w:rFonts w:hint="cs"/>
          <w:rtl/>
        </w:rPr>
        <w:t xml:space="preserve"> </w:t>
      </w:r>
      <w:r w:rsidR="00D66896" w:rsidRPr="00AF4F88">
        <w:rPr>
          <w:rtl/>
        </w:rPr>
        <w:t>فرنك سويسري أو</w:t>
      </w:r>
      <w:r w:rsidR="00AF6FF7">
        <w:rPr>
          <w:rFonts w:hint="cs"/>
          <w:rtl/>
        </w:rPr>
        <w:t> </w:t>
      </w:r>
      <w:r w:rsidR="00D66896" w:rsidRPr="00AF4F88">
        <w:rPr>
          <w:rtl/>
        </w:rPr>
        <w:t>0,31</w:t>
      </w:r>
      <w:r w:rsidR="005B6877" w:rsidRPr="00AF4F88">
        <w:rPr>
          <w:rFonts w:hint="cs"/>
          <w:rtl/>
        </w:rPr>
        <w:t>%</w:t>
      </w:r>
      <w:r w:rsidR="00D66896" w:rsidRPr="00AF4F88">
        <w:rPr>
          <w:rtl/>
        </w:rPr>
        <w:t xml:space="preserve"> من الميزانية، على النحو المبين في الجدول 1.</w:t>
      </w:r>
    </w:p>
    <w:p w14:paraId="05E9F820" w14:textId="20B2F962" w:rsidR="00D66896" w:rsidRPr="00820CAB" w:rsidRDefault="00D66896" w:rsidP="00D66896">
      <w:pPr>
        <w:snapToGrid w:val="0"/>
        <w:textDirection w:val="tbRlV"/>
        <w:rPr>
          <w:lang w:val="ar-SA" w:eastAsia="zh-TW" w:bidi="en-GB"/>
        </w:rPr>
      </w:pPr>
      <w:r w:rsidRPr="00820CAB">
        <w:rPr>
          <w:rtl/>
        </w:rPr>
        <w:t>ومن المتوقع دفع مبلغ إضافي قدره ‎</w:t>
      </w:r>
      <w:r w:rsidR="00AF6FF7">
        <w:t>700 000</w:t>
      </w:r>
      <w:r w:rsidRPr="00820CAB">
        <w:rPr>
          <w:rtl/>
        </w:rPr>
        <w:t xml:space="preserve"> ‏فرنك سويسري، زيادةً على مبلغ ‎</w:t>
      </w:r>
      <w:r w:rsidR="00AF6FF7">
        <w:t>750 000</w:t>
      </w:r>
      <w:r w:rsidRPr="00820CAB">
        <w:rPr>
          <w:rtl/>
        </w:rPr>
        <w:t xml:space="preserve"> فرنك سويسري المدرج فعلاً في الميزانية، إلى صندوق صيانة المباني (انظر الجدول 3) ‏لضمان توفير أموال كافية لصيانة مباني الاتحاد، خاصة أن صيانة مبنى </w:t>
      </w:r>
      <w:proofErr w:type="spellStart"/>
      <w:r w:rsidRPr="00820CAB">
        <w:rPr>
          <w:rtl/>
        </w:rPr>
        <w:t>فارامبيه</w:t>
      </w:r>
      <w:proofErr w:type="spellEnd"/>
      <w:r w:rsidRPr="00820CAB">
        <w:rPr>
          <w:rtl/>
        </w:rPr>
        <w:t xml:space="preserve"> لم تدرج عموماً في ميزانية ‎2025-2024. وكخطوة أخرى لإحياء صندوق تنمية تكنولوجيا المعلومات والاتصالات، يُعاد توجيه أي فائض في تكاليف الخدمات الإدارية والتشغيلية (</w:t>
      </w:r>
      <w:r w:rsidRPr="00820CAB">
        <w:t>AOS</w:t>
      </w:r>
      <w:r w:rsidRPr="00820CAB">
        <w:rPr>
          <w:rtl/>
        </w:rPr>
        <w:t>) يتجاوز المبلغ المرصود لها في الميزانية السنوية إلى حساب رأس</w:t>
      </w:r>
      <w:r w:rsidR="00AF6FF7">
        <w:rPr>
          <w:rFonts w:hint="cs"/>
          <w:rtl/>
        </w:rPr>
        <w:t xml:space="preserve"> </w:t>
      </w:r>
      <w:r w:rsidRPr="00820CAB">
        <w:rPr>
          <w:rtl/>
        </w:rPr>
        <w:t>مال صندوق تنمية تكنولوجيا المعلومات والاتصالات، وذلك اعتباراً من عام 2024، على أن يكون الغرض الرئيسي من هذه الأموال هو دعم تنفيذ المشاريع.</w:t>
      </w:r>
    </w:p>
    <w:p w14:paraId="7BE084D1" w14:textId="0C83CF3E" w:rsidR="00D66896" w:rsidRPr="00820CAB" w:rsidRDefault="00D66896" w:rsidP="00D66896">
      <w:pPr>
        <w:snapToGrid w:val="0"/>
        <w:textDirection w:val="tbRlV"/>
        <w:rPr>
          <w:lang w:val="ar-SA" w:eastAsia="zh-TW" w:bidi="en-GB"/>
        </w:rPr>
      </w:pPr>
      <w:r w:rsidRPr="00820CAB">
        <w:rPr>
          <w:rtl/>
        </w:rPr>
        <w:t>ويعزى تنفيذ ميزانية عام 2025 بشكل أساسي إلى الزيادة المتوقعة في مكاسب أسعار الفائدة على الأموال النقدية وما يعادلها، والوفورات في النفقات التشغيلية، وتأخر التعيين. وترد تفاصيل أخرى في الجداول من ‎1 ‏إلى ‎4.</w:t>
      </w:r>
    </w:p>
    <w:p w14:paraId="0C02751F" w14:textId="3A26544A" w:rsidR="00D66896" w:rsidRDefault="008B2F87" w:rsidP="00D14F2B">
      <w:pPr>
        <w:pStyle w:val="TableNo"/>
      </w:pPr>
      <w:r>
        <w:rPr>
          <w:noProof/>
          <w:rtl/>
          <w:lang w:val="ar-SY"/>
        </w:rPr>
        <w:lastRenderedPageBreak/>
        <mc:AlternateContent>
          <mc:Choice Requires="wpc">
            <w:drawing>
              <wp:anchor distT="0" distB="0" distL="114300" distR="114300" simplePos="0" relativeHeight="251660288" behindDoc="0" locked="0" layoutInCell="1" allowOverlap="1" wp14:anchorId="670B0BFD" wp14:editId="1EF7713E">
                <wp:simplePos x="0" y="0"/>
                <wp:positionH relativeFrom="column">
                  <wp:posOffset>-900430</wp:posOffset>
                </wp:positionH>
                <wp:positionV relativeFrom="paragraph">
                  <wp:posOffset>-8870950</wp:posOffset>
                </wp:positionV>
                <wp:extent cx="3982720" cy="1657350"/>
                <wp:effectExtent l="9525" t="0" r="0" b="0"/>
                <wp:wrapNone/>
                <wp:docPr id="714137015"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7239482" name="Rectangle 5"/>
                        <wps:cNvSpPr>
                          <a:spLocks noChangeArrowheads="1"/>
                        </wps:cNvSpPr>
                        <wps:spPr bwMode="auto">
                          <a:xfrm>
                            <a:off x="0" y="238125"/>
                            <a:ext cx="3039745" cy="54292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2972461" name="Rectangle 6"/>
                        <wps:cNvSpPr>
                          <a:spLocks noChangeArrowheads="1"/>
                        </wps:cNvSpPr>
                        <wps:spPr bwMode="auto">
                          <a:xfrm>
                            <a:off x="3030220" y="238125"/>
                            <a:ext cx="866775" cy="54292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3168005" name="Rectangle 7"/>
                        <wps:cNvSpPr>
                          <a:spLocks noChangeArrowheads="1"/>
                        </wps:cNvSpPr>
                        <wps:spPr bwMode="auto">
                          <a:xfrm>
                            <a:off x="0" y="1304925"/>
                            <a:ext cx="3039745" cy="27622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1300864" name="Rectangle 8"/>
                        <wps:cNvSpPr>
                          <a:spLocks noChangeArrowheads="1"/>
                        </wps:cNvSpPr>
                        <wps:spPr bwMode="auto">
                          <a:xfrm>
                            <a:off x="3030220" y="1304925"/>
                            <a:ext cx="866775" cy="27622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8449619" name="Rectangle 9"/>
                        <wps:cNvSpPr>
                          <a:spLocks noChangeArrowheads="1"/>
                        </wps:cNvSpPr>
                        <wps:spPr bwMode="auto">
                          <a:xfrm>
                            <a:off x="2477135" y="247650"/>
                            <a:ext cx="46164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0B89B" w14:textId="13FDD651" w:rsidR="008B2F87" w:rsidRDefault="008B2F87">
                              <w:r>
                                <w:rPr>
                                  <w:b/>
                                  <w:bCs/>
                                  <w:color w:val="FFFFFF"/>
                                </w:rPr>
                                <w:t>???????</w:t>
                              </w:r>
                            </w:p>
                          </w:txbxContent>
                        </wps:txbx>
                        <wps:bodyPr rot="0" vert="horz" wrap="none" lIns="0" tIns="0" rIns="0" bIns="0" anchor="t" anchorCtr="0">
                          <a:spAutoFit/>
                        </wps:bodyPr>
                      </wps:wsp>
                      <wps:wsp>
                        <wps:cNvPr id="1803494186" name="Rectangle 10"/>
                        <wps:cNvSpPr>
                          <a:spLocks noChangeArrowheads="1"/>
                        </wps:cNvSpPr>
                        <wps:spPr bwMode="auto">
                          <a:xfrm>
                            <a:off x="3239770" y="247650"/>
                            <a:ext cx="46164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2ADAC" w14:textId="205EAAEE" w:rsidR="008B2F87" w:rsidRDefault="008B2F87">
                              <w:r>
                                <w:rPr>
                                  <w:b/>
                                  <w:bCs/>
                                  <w:color w:val="FFFFFF"/>
                                </w:rPr>
                                <w:t>???????</w:t>
                              </w:r>
                            </w:p>
                          </w:txbxContent>
                        </wps:txbx>
                        <wps:bodyPr rot="0" vert="horz" wrap="none" lIns="0" tIns="0" rIns="0" bIns="0" anchor="t" anchorCtr="0">
                          <a:spAutoFit/>
                        </wps:bodyPr>
                      </wps:wsp>
                      <wps:wsp>
                        <wps:cNvPr id="773023654" name="Rectangle 11"/>
                        <wps:cNvSpPr>
                          <a:spLocks noChangeArrowheads="1"/>
                        </wps:cNvSpPr>
                        <wps:spPr bwMode="auto">
                          <a:xfrm>
                            <a:off x="2515235" y="514350"/>
                            <a:ext cx="30226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B7719" w14:textId="3B63A53D" w:rsidR="008B2F87" w:rsidRDefault="008B2F87">
                              <w:r>
                                <w:rPr>
                                  <w:b/>
                                  <w:bCs/>
                                  <w:color w:val="FFFFFF"/>
                                </w:rPr>
                                <w:t>2025</w:t>
                              </w:r>
                            </w:p>
                          </w:txbxContent>
                        </wps:txbx>
                        <wps:bodyPr rot="0" vert="horz" wrap="none" lIns="0" tIns="0" rIns="0" bIns="0" anchor="t" anchorCtr="0">
                          <a:spAutoFit/>
                        </wps:bodyPr>
                      </wps:wsp>
                      <wps:wsp>
                        <wps:cNvPr id="822933630" name="Rectangle 12"/>
                        <wps:cNvSpPr>
                          <a:spLocks noChangeArrowheads="1"/>
                        </wps:cNvSpPr>
                        <wps:spPr bwMode="auto">
                          <a:xfrm>
                            <a:off x="3163570" y="514350"/>
                            <a:ext cx="30226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C10AA" w14:textId="5F7A04C8" w:rsidR="008B2F87" w:rsidRDefault="008B2F87">
                              <w:r>
                                <w:rPr>
                                  <w:b/>
                                  <w:bCs/>
                                  <w:color w:val="FFFFFF"/>
                                </w:rPr>
                                <w:t>2025</w:t>
                              </w:r>
                            </w:p>
                          </w:txbxContent>
                        </wps:txbx>
                        <wps:bodyPr rot="0" vert="horz" wrap="none" lIns="0" tIns="0" rIns="0" bIns="0" anchor="t" anchorCtr="0">
                          <a:spAutoFit/>
                        </wps:bodyPr>
                      </wps:wsp>
                      <wps:wsp>
                        <wps:cNvPr id="2005014117" name="Rectangle 13"/>
                        <wps:cNvSpPr>
                          <a:spLocks noChangeArrowheads="1"/>
                        </wps:cNvSpPr>
                        <wps:spPr bwMode="auto">
                          <a:xfrm>
                            <a:off x="3468370" y="514350"/>
                            <a:ext cx="36131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248F8" w14:textId="2EBFAD09" w:rsidR="008B2F87" w:rsidRDefault="008B2F87">
                              <w:r>
                                <w:rPr>
                                  <w:b/>
                                  <w:bCs/>
                                  <w:color w:val="FFFFFF"/>
                                </w:rPr>
                                <w:t xml:space="preserve">????? </w:t>
                              </w:r>
                            </w:p>
                          </w:txbxContent>
                        </wps:txbx>
                        <wps:bodyPr rot="0" vert="horz" wrap="none" lIns="0" tIns="0" rIns="0" bIns="0" anchor="t" anchorCtr="0">
                          <a:spAutoFit/>
                        </wps:bodyPr>
                      </wps:wsp>
                      <wps:wsp>
                        <wps:cNvPr id="1155033913" name="Rectangle 14"/>
                        <wps:cNvSpPr>
                          <a:spLocks noChangeArrowheads="1"/>
                        </wps:cNvSpPr>
                        <wps:spPr bwMode="auto">
                          <a:xfrm>
                            <a:off x="28575" y="781050"/>
                            <a:ext cx="44513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E10FD" w14:textId="1EED41F7" w:rsidR="008B2F87" w:rsidRDefault="008B2F87">
                              <w:r>
                                <w:rPr>
                                  <w:color w:val="000000"/>
                                </w:rPr>
                                <w:t>???????</w:t>
                              </w:r>
                            </w:p>
                          </w:txbxContent>
                        </wps:txbx>
                        <wps:bodyPr rot="0" vert="horz" wrap="none" lIns="0" tIns="0" rIns="0" bIns="0" anchor="t" anchorCtr="0">
                          <a:spAutoFit/>
                        </wps:bodyPr>
                      </wps:wsp>
                      <wps:wsp>
                        <wps:cNvPr id="1256106945" name="Rectangle 15"/>
                        <wps:cNvSpPr>
                          <a:spLocks noChangeArrowheads="1"/>
                        </wps:cNvSpPr>
                        <wps:spPr bwMode="auto">
                          <a:xfrm>
                            <a:off x="2524760" y="781050"/>
                            <a:ext cx="47942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0C041" w14:textId="2AA44F46" w:rsidR="008B2F87" w:rsidRDefault="008B2F87">
                              <w:r>
                                <w:rPr>
                                  <w:color w:val="000000"/>
                                </w:rPr>
                                <w:t>164,337</w:t>
                              </w:r>
                            </w:p>
                          </w:txbxContent>
                        </wps:txbx>
                        <wps:bodyPr rot="0" vert="horz" wrap="none" lIns="0" tIns="0" rIns="0" bIns="0" anchor="t" anchorCtr="0">
                          <a:spAutoFit/>
                        </wps:bodyPr>
                      </wps:wsp>
                      <wps:wsp>
                        <wps:cNvPr id="411315981" name="Rectangle 16"/>
                        <wps:cNvSpPr>
                          <a:spLocks noChangeArrowheads="1"/>
                        </wps:cNvSpPr>
                        <wps:spPr bwMode="auto">
                          <a:xfrm>
                            <a:off x="3382645" y="781050"/>
                            <a:ext cx="47942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3A027" w14:textId="3F4682D7" w:rsidR="008B2F87" w:rsidRDefault="008B2F87">
                              <w:r>
                                <w:rPr>
                                  <w:color w:val="000000"/>
                                </w:rPr>
                                <w:t>160,508</w:t>
                              </w:r>
                            </w:p>
                          </w:txbxContent>
                        </wps:txbx>
                        <wps:bodyPr rot="0" vert="horz" wrap="none" lIns="0" tIns="0" rIns="0" bIns="0" anchor="t" anchorCtr="0">
                          <a:spAutoFit/>
                        </wps:bodyPr>
                      </wps:wsp>
                      <wps:wsp>
                        <wps:cNvPr id="1251162314" name="Rectangle 17"/>
                        <wps:cNvSpPr>
                          <a:spLocks noChangeArrowheads="1"/>
                        </wps:cNvSpPr>
                        <wps:spPr bwMode="auto">
                          <a:xfrm>
                            <a:off x="28575" y="1047750"/>
                            <a:ext cx="57213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91C3D" w14:textId="43A8207F" w:rsidR="008B2F87" w:rsidRDefault="008B2F87">
                              <w:r>
                                <w:rPr>
                                  <w:color w:val="000000"/>
                                </w:rPr>
                                <w:t>?????????</w:t>
                              </w:r>
                            </w:p>
                          </w:txbxContent>
                        </wps:txbx>
                        <wps:bodyPr rot="0" vert="horz" wrap="none" lIns="0" tIns="0" rIns="0" bIns="0" anchor="t" anchorCtr="0">
                          <a:spAutoFit/>
                        </wps:bodyPr>
                      </wps:wsp>
                      <wps:wsp>
                        <wps:cNvPr id="907922770" name="Rectangle 18"/>
                        <wps:cNvSpPr>
                          <a:spLocks noChangeArrowheads="1"/>
                        </wps:cNvSpPr>
                        <wps:spPr bwMode="auto">
                          <a:xfrm>
                            <a:off x="2524760" y="1047750"/>
                            <a:ext cx="47942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E8755" w14:textId="50651D28" w:rsidR="008B2F87" w:rsidRDefault="008B2F87">
                              <w:r>
                                <w:rPr>
                                  <w:color w:val="000000"/>
                                </w:rPr>
                                <w:t>164,337</w:t>
                              </w:r>
                            </w:p>
                          </w:txbxContent>
                        </wps:txbx>
                        <wps:bodyPr rot="0" vert="horz" wrap="none" lIns="0" tIns="0" rIns="0" bIns="0" anchor="t" anchorCtr="0">
                          <a:spAutoFit/>
                        </wps:bodyPr>
                      </wps:wsp>
                      <wps:wsp>
                        <wps:cNvPr id="1159677944" name="Rectangle 19"/>
                        <wps:cNvSpPr>
                          <a:spLocks noChangeArrowheads="1"/>
                        </wps:cNvSpPr>
                        <wps:spPr bwMode="auto">
                          <a:xfrm>
                            <a:off x="3382645" y="1047750"/>
                            <a:ext cx="47942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3D4D1" w14:textId="4C858C57" w:rsidR="008B2F87" w:rsidRDefault="008B2F87">
                              <w:r>
                                <w:rPr>
                                  <w:color w:val="000000"/>
                                </w:rPr>
                                <w:t>161,019</w:t>
                              </w:r>
                            </w:p>
                          </w:txbxContent>
                        </wps:txbx>
                        <wps:bodyPr rot="0" vert="horz" wrap="none" lIns="0" tIns="0" rIns="0" bIns="0" anchor="t" anchorCtr="0">
                          <a:spAutoFit/>
                        </wps:bodyPr>
                      </wps:wsp>
                      <wps:wsp>
                        <wps:cNvPr id="871293795" name="Rectangle 20"/>
                        <wps:cNvSpPr>
                          <a:spLocks noChangeArrowheads="1"/>
                        </wps:cNvSpPr>
                        <wps:spPr bwMode="auto">
                          <a:xfrm>
                            <a:off x="28575" y="1323975"/>
                            <a:ext cx="2743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1127E" w14:textId="542B23F1" w:rsidR="008B2F87" w:rsidRDefault="008B2F87">
                              <w:r>
                                <w:rPr>
                                  <w:b/>
                                  <w:bCs/>
                                  <w:color w:val="FFFFFF"/>
                                  <w:sz w:val="20"/>
                                  <w:szCs w:val="20"/>
                                </w:rPr>
                                <w:t>2025</w:t>
                              </w:r>
                            </w:p>
                          </w:txbxContent>
                        </wps:txbx>
                        <wps:bodyPr rot="0" vert="horz" wrap="none" lIns="0" tIns="0" rIns="0" bIns="0" anchor="t" anchorCtr="0">
                          <a:spAutoFit/>
                        </wps:bodyPr>
                      </wps:wsp>
                      <wps:wsp>
                        <wps:cNvPr id="1157463184" name="Rectangle 21"/>
                        <wps:cNvSpPr>
                          <a:spLocks noChangeArrowheads="1"/>
                        </wps:cNvSpPr>
                        <wps:spPr bwMode="auto">
                          <a:xfrm>
                            <a:off x="295275" y="1323975"/>
                            <a:ext cx="95631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3B55D" w14:textId="212B1E2D" w:rsidR="008B2F87" w:rsidRDefault="008B2F87">
                              <w:r>
                                <w:rPr>
                                  <w:b/>
                                  <w:bCs/>
                                  <w:color w:val="FFFFFF"/>
                                  <w:sz w:val="20"/>
                                  <w:szCs w:val="20"/>
                                </w:rPr>
                                <w:t xml:space="preserve">??????? ???????? </w:t>
                              </w:r>
                            </w:p>
                          </w:txbxContent>
                        </wps:txbx>
                        <wps:bodyPr rot="0" vert="horz" wrap="none" lIns="0" tIns="0" rIns="0" bIns="0" anchor="t" anchorCtr="0">
                          <a:spAutoFit/>
                        </wps:bodyPr>
                      </wps:wsp>
                      <wps:wsp>
                        <wps:cNvPr id="774929701" name="Rectangle 22"/>
                        <wps:cNvSpPr>
                          <a:spLocks noChangeArrowheads="1"/>
                        </wps:cNvSpPr>
                        <wps:spPr bwMode="auto">
                          <a:xfrm>
                            <a:off x="2934970" y="1314450"/>
                            <a:ext cx="7556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E2E77" w14:textId="654F0CDD" w:rsidR="008B2F87" w:rsidRDefault="008B2F87">
                              <w:r>
                                <w:rPr>
                                  <w:b/>
                                  <w:bCs/>
                                  <w:color w:val="FFFFFF"/>
                                </w:rPr>
                                <w:t>0</w:t>
                              </w:r>
                            </w:p>
                          </w:txbxContent>
                        </wps:txbx>
                        <wps:bodyPr rot="0" vert="horz" wrap="none" lIns="0" tIns="0" rIns="0" bIns="0" anchor="t" anchorCtr="0">
                          <a:spAutoFit/>
                        </wps:bodyPr>
                      </wps:wsp>
                      <wps:wsp>
                        <wps:cNvPr id="1411790139" name="Rectangle 23"/>
                        <wps:cNvSpPr>
                          <a:spLocks noChangeArrowheads="1"/>
                        </wps:cNvSpPr>
                        <wps:spPr bwMode="auto">
                          <a:xfrm>
                            <a:off x="3639820" y="1314450"/>
                            <a:ext cx="22669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7DC81" w14:textId="11791473" w:rsidR="008B2F87" w:rsidRDefault="008B2F87">
                              <w:r>
                                <w:rPr>
                                  <w:b/>
                                  <w:bCs/>
                                  <w:color w:val="FFFFFF"/>
                                </w:rPr>
                                <w:t>511</w:t>
                              </w:r>
                            </w:p>
                          </w:txbxContent>
                        </wps:txbx>
                        <wps:bodyPr rot="0" vert="horz" wrap="none" lIns="0" tIns="0" rIns="0" bIns="0" anchor="t" anchorCtr="0">
                          <a:spAutoFit/>
                        </wps:bodyPr>
                      </wps:wsp>
                      <wps:wsp>
                        <wps:cNvPr id="497830015" name="Rectangle 24"/>
                        <wps:cNvSpPr>
                          <a:spLocks noChangeArrowheads="1"/>
                        </wps:cNvSpPr>
                        <wps:spPr bwMode="auto">
                          <a:xfrm>
                            <a:off x="2496185" y="0"/>
                            <a:ext cx="133223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08E48" w14:textId="4040201A" w:rsidR="008B2F87" w:rsidRDefault="008B2F87">
                              <w:r>
                                <w:rPr>
                                  <w:i/>
                                  <w:iCs/>
                                  <w:color w:val="000000"/>
                                  <w:sz w:val="20"/>
                                  <w:szCs w:val="20"/>
                                </w:rPr>
                                <w:t>????? ???????? ?????????</w:t>
                              </w:r>
                            </w:p>
                          </w:txbxContent>
                        </wps:txbx>
                        <wps:bodyPr rot="0" vert="horz" wrap="none" lIns="0" tIns="0" rIns="0" bIns="0" anchor="t" anchorCtr="0">
                          <a:spAutoFit/>
                        </wps:bodyPr>
                      </wps:wsp>
                      <wps:wsp>
                        <wps:cNvPr id="1906349725" name="Line 25"/>
                        <wps:cNvCnPr>
                          <a:cxnSpLocks noChangeShapeType="1"/>
                        </wps:cNvCnPr>
                        <wps:spPr bwMode="auto">
                          <a:xfrm>
                            <a:off x="2296160" y="247650"/>
                            <a:ext cx="0" cy="523875"/>
                          </a:xfrm>
                          <a:prstGeom prst="line">
                            <a:avLst/>
                          </a:prstGeom>
                          <a:noFill/>
                          <a:ln w="0">
                            <a:solidFill>
                              <a:srgbClr val="0070C0"/>
                            </a:solidFill>
                            <a:prstDash val="solid"/>
                            <a:round/>
                            <a:headEnd/>
                            <a:tailEnd/>
                          </a:ln>
                          <a:extLst>
                            <a:ext uri="{909E8E84-426E-40DD-AFC4-6F175D3DCCD1}">
                              <a14:hiddenFill xmlns:a14="http://schemas.microsoft.com/office/drawing/2010/main">
                                <a:noFill/>
                              </a14:hiddenFill>
                            </a:ext>
                          </a:extLst>
                        </wps:spPr>
                        <wps:bodyPr/>
                      </wps:wsp>
                      <wps:wsp>
                        <wps:cNvPr id="1420406742" name="Rectangle 26"/>
                        <wps:cNvSpPr>
                          <a:spLocks noChangeArrowheads="1"/>
                        </wps:cNvSpPr>
                        <wps:spPr bwMode="auto">
                          <a:xfrm>
                            <a:off x="2296160" y="247650"/>
                            <a:ext cx="9525" cy="52387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9895918" name="Line 27"/>
                        <wps:cNvCnPr>
                          <a:cxnSpLocks noChangeShapeType="1"/>
                        </wps:cNvCnPr>
                        <wps:spPr bwMode="auto">
                          <a:xfrm>
                            <a:off x="3030220" y="247650"/>
                            <a:ext cx="0" cy="523875"/>
                          </a:xfrm>
                          <a:prstGeom prst="line">
                            <a:avLst/>
                          </a:prstGeom>
                          <a:noFill/>
                          <a:ln w="0">
                            <a:solidFill>
                              <a:srgbClr val="0070C0"/>
                            </a:solidFill>
                            <a:prstDash val="solid"/>
                            <a:round/>
                            <a:headEnd/>
                            <a:tailEnd/>
                          </a:ln>
                          <a:extLst>
                            <a:ext uri="{909E8E84-426E-40DD-AFC4-6F175D3DCCD1}">
                              <a14:hiddenFill xmlns:a14="http://schemas.microsoft.com/office/drawing/2010/main">
                                <a:noFill/>
                              </a14:hiddenFill>
                            </a:ext>
                          </a:extLst>
                        </wps:spPr>
                        <wps:bodyPr/>
                      </wps:wsp>
                      <wps:wsp>
                        <wps:cNvPr id="176213887" name="Rectangle 28"/>
                        <wps:cNvSpPr>
                          <a:spLocks noChangeArrowheads="1"/>
                        </wps:cNvSpPr>
                        <wps:spPr bwMode="auto">
                          <a:xfrm>
                            <a:off x="3030220" y="247650"/>
                            <a:ext cx="9525" cy="52387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3125219" name="Line 29"/>
                        <wps:cNvCnPr>
                          <a:cxnSpLocks noChangeShapeType="1"/>
                        </wps:cNvCnPr>
                        <wps:spPr bwMode="auto">
                          <a:xfrm>
                            <a:off x="3887470" y="247650"/>
                            <a:ext cx="0" cy="523875"/>
                          </a:xfrm>
                          <a:prstGeom prst="line">
                            <a:avLst/>
                          </a:prstGeom>
                          <a:noFill/>
                          <a:ln w="0">
                            <a:solidFill>
                              <a:srgbClr val="0070C0"/>
                            </a:solidFill>
                            <a:prstDash val="solid"/>
                            <a:round/>
                            <a:headEnd/>
                            <a:tailEnd/>
                          </a:ln>
                          <a:extLst>
                            <a:ext uri="{909E8E84-426E-40DD-AFC4-6F175D3DCCD1}">
                              <a14:hiddenFill xmlns:a14="http://schemas.microsoft.com/office/drawing/2010/main">
                                <a:noFill/>
                              </a14:hiddenFill>
                            </a:ext>
                          </a:extLst>
                        </wps:spPr>
                        <wps:bodyPr/>
                      </wps:wsp>
                      <wps:wsp>
                        <wps:cNvPr id="332288643" name="Rectangle 30"/>
                        <wps:cNvSpPr>
                          <a:spLocks noChangeArrowheads="1"/>
                        </wps:cNvSpPr>
                        <wps:spPr bwMode="auto">
                          <a:xfrm>
                            <a:off x="3887470" y="247650"/>
                            <a:ext cx="9525" cy="52387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4385506" name="Line 31"/>
                        <wps:cNvCnPr>
                          <a:cxnSpLocks noChangeShapeType="1"/>
                        </wps:cNvCnPr>
                        <wps:spPr bwMode="auto">
                          <a:xfrm>
                            <a:off x="0" y="238125"/>
                            <a:ext cx="0" cy="1343025"/>
                          </a:xfrm>
                          <a:prstGeom prst="line">
                            <a:avLst/>
                          </a:prstGeom>
                          <a:noFill/>
                          <a:ln w="0">
                            <a:solidFill>
                              <a:srgbClr val="0070C0"/>
                            </a:solidFill>
                            <a:prstDash val="solid"/>
                            <a:round/>
                            <a:headEnd/>
                            <a:tailEnd/>
                          </a:ln>
                          <a:extLst>
                            <a:ext uri="{909E8E84-426E-40DD-AFC4-6F175D3DCCD1}">
                              <a14:hiddenFill xmlns:a14="http://schemas.microsoft.com/office/drawing/2010/main">
                                <a:noFill/>
                              </a14:hiddenFill>
                            </a:ext>
                          </a:extLst>
                        </wps:spPr>
                        <wps:bodyPr/>
                      </wps:wsp>
                      <wps:wsp>
                        <wps:cNvPr id="944830013" name="Rectangle 32"/>
                        <wps:cNvSpPr>
                          <a:spLocks noChangeArrowheads="1"/>
                        </wps:cNvSpPr>
                        <wps:spPr bwMode="auto">
                          <a:xfrm>
                            <a:off x="0" y="238125"/>
                            <a:ext cx="9525" cy="134302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821111" name="Line 33"/>
                        <wps:cNvCnPr>
                          <a:cxnSpLocks noChangeShapeType="1"/>
                        </wps:cNvCnPr>
                        <wps:spPr bwMode="auto">
                          <a:xfrm>
                            <a:off x="2296160" y="1314450"/>
                            <a:ext cx="0" cy="257175"/>
                          </a:xfrm>
                          <a:prstGeom prst="line">
                            <a:avLst/>
                          </a:prstGeom>
                          <a:noFill/>
                          <a:ln w="0">
                            <a:solidFill>
                              <a:srgbClr val="0070C0"/>
                            </a:solidFill>
                            <a:prstDash val="solid"/>
                            <a:round/>
                            <a:headEnd/>
                            <a:tailEnd/>
                          </a:ln>
                          <a:extLst>
                            <a:ext uri="{909E8E84-426E-40DD-AFC4-6F175D3DCCD1}">
                              <a14:hiddenFill xmlns:a14="http://schemas.microsoft.com/office/drawing/2010/main">
                                <a:noFill/>
                              </a14:hiddenFill>
                            </a:ext>
                          </a:extLst>
                        </wps:spPr>
                        <wps:bodyPr/>
                      </wps:wsp>
                      <wps:wsp>
                        <wps:cNvPr id="489868202" name="Rectangle 34"/>
                        <wps:cNvSpPr>
                          <a:spLocks noChangeArrowheads="1"/>
                        </wps:cNvSpPr>
                        <wps:spPr bwMode="auto">
                          <a:xfrm>
                            <a:off x="2296160" y="1314450"/>
                            <a:ext cx="9525" cy="25717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9306498" name="Line 35"/>
                        <wps:cNvCnPr>
                          <a:cxnSpLocks noChangeShapeType="1"/>
                        </wps:cNvCnPr>
                        <wps:spPr bwMode="auto">
                          <a:xfrm>
                            <a:off x="3030220" y="1314450"/>
                            <a:ext cx="0" cy="257175"/>
                          </a:xfrm>
                          <a:prstGeom prst="line">
                            <a:avLst/>
                          </a:prstGeom>
                          <a:noFill/>
                          <a:ln w="0">
                            <a:solidFill>
                              <a:srgbClr val="0070C0"/>
                            </a:solidFill>
                            <a:prstDash val="solid"/>
                            <a:round/>
                            <a:headEnd/>
                            <a:tailEnd/>
                          </a:ln>
                          <a:extLst>
                            <a:ext uri="{909E8E84-426E-40DD-AFC4-6F175D3DCCD1}">
                              <a14:hiddenFill xmlns:a14="http://schemas.microsoft.com/office/drawing/2010/main">
                                <a:noFill/>
                              </a14:hiddenFill>
                            </a:ext>
                          </a:extLst>
                        </wps:spPr>
                        <wps:bodyPr/>
                      </wps:wsp>
                      <wps:wsp>
                        <wps:cNvPr id="1145439195" name="Rectangle 36"/>
                        <wps:cNvSpPr>
                          <a:spLocks noChangeArrowheads="1"/>
                        </wps:cNvSpPr>
                        <wps:spPr bwMode="auto">
                          <a:xfrm>
                            <a:off x="3030220" y="1314450"/>
                            <a:ext cx="9525" cy="25717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1879690" name="Line 37"/>
                        <wps:cNvCnPr>
                          <a:cxnSpLocks noChangeShapeType="1"/>
                        </wps:cNvCnPr>
                        <wps:spPr bwMode="auto">
                          <a:xfrm>
                            <a:off x="3887470" y="1314450"/>
                            <a:ext cx="0" cy="257175"/>
                          </a:xfrm>
                          <a:prstGeom prst="line">
                            <a:avLst/>
                          </a:prstGeom>
                          <a:noFill/>
                          <a:ln w="0">
                            <a:solidFill>
                              <a:srgbClr val="0070C0"/>
                            </a:solidFill>
                            <a:prstDash val="solid"/>
                            <a:round/>
                            <a:headEnd/>
                            <a:tailEnd/>
                          </a:ln>
                          <a:extLst>
                            <a:ext uri="{909E8E84-426E-40DD-AFC4-6F175D3DCCD1}">
                              <a14:hiddenFill xmlns:a14="http://schemas.microsoft.com/office/drawing/2010/main">
                                <a:noFill/>
                              </a14:hiddenFill>
                            </a:ext>
                          </a:extLst>
                        </wps:spPr>
                        <wps:bodyPr/>
                      </wps:wsp>
                      <wps:wsp>
                        <wps:cNvPr id="1561856130" name="Rectangle 38"/>
                        <wps:cNvSpPr>
                          <a:spLocks noChangeArrowheads="1"/>
                        </wps:cNvSpPr>
                        <wps:spPr bwMode="auto">
                          <a:xfrm>
                            <a:off x="3887470" y="1314450"/>
                            <a:ext cx="9525" cy="25717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973637" name="Line 39"/>
                        <wps:cNvCnPr>
                          <a:cxnSpLocks noChangeShapeType="1"/>
                        </wps:cNvCnPr>
                        <wps:spPr bwMode="auto">
                          <a:xfrm>
                            <a:off x="9525" y="238125"/>
                            <a:ext cx="3887470" cy="0"/>
                          </a:xfrm>
                          <a:prstGeom prst="line">
                            <a:avLst/>
                          </a:prstGeom>
                          <a:noFill/>
                          <a:ln w="0">
                            <a:solidFill>
                              <a:srgbClr val="0070C0"/>
                            </a:solidFill>
                            <a:prstDash val="solid"/>
                            <a:round/>
                            <a:headEnd/>
                            <a:tailEnd/>
                          </a:ln>
                          <a:extLst>
                            <a:ext uri="{909E8E84-426E-40DD-AFC4-6F175D3DCCD1}">
                              <a14:hiddenFill xmlns:a14="http://schemas.microsoft.com/office/drawing/2010/main">
                                <a:noFill/>
                              </a14:hiddenFill>
                            </a:ext>
                          </a:extLst>
                        </wps:spPr>
                        <wps:bodyPr/>
                      </wps:wsp>
                      <wps:wsp>
                        <wps:cNvPr id="1450473506" name="Rectangle 40"/>
                        <wps:cNvSpPr>
                          <a:spLocks noChangeArrowheads="1"/>
                        </wps:cNvSpPr>
                        <wps:spPr bwMode="auto">
                          <a:xfrm>
                            <a:off x="9525" y="238125"/>
                            <a:ext cx="3887470" cy="952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1850788" name="Line 41"/>
                        <wps:cNvCnPr>
                          <a:cxnSpLocks noChangeShapeType="1"/>
                        </wps:cNvCnPr>
                        <wps:spPr bwMode="auto">
                          <a:xfrm>
                            <a:off x="9525" y="771525"/>
                            <a:ext cx="3887470" cy="0"/>
                          </a:xfrm>
                          <a:prstGeom prst="line">
                            <a:avLst/>
                          </a:prstGeom>
                          <a:noFill/>
                          <a:ln w="0">
                            <a:solidFill>
                              <a:srgbClr val="0070C0"/>
                            </a:solidFill>
                            <a:prstDash val="solid"/>
                            <a:round/>
                            <a:headEnd/>
                            <a:tailEnd/>
                          </a:ln>
                          <a:extLst>
                            <a:ext uri="{909E8E84-426E-40DD-AFC4-6F175D3DCCD1}">
                              <a14:hiddenFill xmlns:a14="http://schemas.microsoft.com/office/drawing/2010/main">
                                <a:noFill/>
                              </a14:hiddenFill>
                            </a:ext>
                          </a:extLst>
                        </wps:spPr>
                        <wps:bodyPr/>
                      </wps:wsp>
                      <wps:wsp>
                        <wps:cNvPr id="2071812021" name="Rectangle 42"/>
                        <wps:cNvSpPr>
                          <a:spLocks noChangeArrowheads="1"/>
                        </wps:cNvSpPr>
                        <wps:spPr bwMode="auto">
                          <a:xfrm>
                            <a:off x="9525" y="771525"/>
                            <a:ext cx="3887470" cy="952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6977440" name="Line 43"/>
                        <wps:cNvCnPr>
                          <a:cxnSpLocks noChangeShapeType="1"/>
                        </wps:cNvCnPr>
                        <wps:spPr bwMode="auto">
                          <a:xfrm>
                            <a:off x="9525" y="1304925"/>
                            <a:ext cx="3887470" cy="0"/>
                          </a:xfrm>
                          <a:prstGeom prst="line">
                            <a:avLst/>
                          </a:prstGeom>
                          <a:noFill/>
                          <a:ln w="0">
                            <a:solidFill>
                              <a:srgbClr val="0070C0"/>
                            </a:solidFill>
                            <a:prstDash val="solid"/>
                            <a:round/>
                            <a:headEnd/>
                            <a:tailEnd/>
                          </a:ln>
                          <a:extLst>
                            <a:ext uri="{909E8E84-426E-40DD-AFC4-6F175D3DCCD1}">
                              <a14:hiddenFill xmlns:a14="http://schemas.microsoft.com/office/drawing/2010/main">
                                <a:noFill/>
                              </a14:hiddenFill>
                            </a:ext>
                          </a:extLst>
                        </wps:spPr>
                        <wps:bodyPr/>
                      </wps:wsp>
                      <wps:wsp>
                        <wps:cNvPr id="1971373711" name="Rectangle 44"/>
                        <wps:cNvSpPr>
                          <a:spLocks noChangeArrowheads="1"/>
                        </wps:cNvSpPr>
                        <wps:spPr bwMode="auto">
                          <a:xfrm>
                            <a:off x="9525" y="1304925"/>
                            <a:ext cx="3887470" cy="952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0675740" name="Line 45"/>
                        <wps:cNvCnPr>
                          <a:cxnSpLocks noChangeShapeType="1"/>
                        </wps:cNvCnPr>
                        <wps:spPr bwMode="auto">
                          <a:xfrm>
                            <a:off x="9525" y="1571625"/>
                            <a:ext cx="3887470" cy="0"/>
                          </a:xfrm>
                          <a:prstGeom prst="line">
                            <a:avLst/>
                          </a:prstGeom>
                          <a:noFill/>
                          <a:ln w="0">
                            <a:solidFill>
                              <a:srgbClr val="0070C0"/>
                            </a:solidFill>
                            <a:prstDash val="solid"/>
                            <a:round/>
                            <a:headEnd/>
                            <a:tailEnd/>
                          </a:ln>
                          <a:extLst>
                            <a:ext uri="{909E8E84-426E-40DD-AFC4-6F175D3DCCD1}">
                              <a14:hiddenFill xmlns:a14="http://schemas.microsoft.com/office/drawing/2010/main">
                                <a:noFill/>
                              </a14:hiddenFill>
                            </a:ext>
                          </a:extLst>
                        </wps:spPr>
                        <wps:bodyPr/>
                      </wps:wsp>
                      <wps:wsp>
                        <wps:cNvPr id="254193442" name="Rectangle 46"/>
                        <wps:cNvSpPr>
                          <a:spLocks noChangeArrowheads="1"/>
                        </wps:cNvSpPr>
                        <wps:spPr bwMode="auto">
                          <a:xfrm>
                            <a:off x="9525" y="1571625"/>
                            <a:ext cx="3887470" cy="952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70B0BFD" id="Canvas 3" o:spid="_x0000_s1026" editas="canvas" style="position:absolute;left:0;text-align:left;margin-left:-70.9pt;margin-top:-698.5pt;width:313.6pt;height:130.5pt;z-index:251660288" coordsize="39827,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827;height:16573;visibility:visible;mso-wrap-style:square">
                  <v:fill o:detectmouseclick="t"/>
                  <v:path o:connecttype="none"/>
                </v:shape>
                <v:rect id="Rectangle 5" o:spid="_x0000_s1028" style="position:absolute;top:2381;width:3039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" fillcolor="#4472c4" stroked="f"/>
                <v:rect id="Rectangle 6" o:spid="_x0000_s1029" style="position:absolute;left:30302;top:2381;width:86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" fillcolor="#00b050" stroked="f"/>
                <v:rect id="Rectangle 7" o:spid="_x0000_s1030" style="position:absolute;top:13049;width:3039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" fillcolor="#4472c4" stroked="f"/>
                <v:rect id="Rectangle 8" o:spid="_x0000_s1031" style="position:absolute;left:30302;top:13049;width:866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" fillcolor="#00b050" stroked="f"/>
                <v:rect id="Rectangle 9" o:spid="_x0000_s1032" style="position:absolute;left:24771;top:2476;width:4616;height:3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" filled="f" stroked="f">
                  <v:textbox style="mso-fit-shape-to-text:t" inset="0,0,0,0">
                    <w:txbxContent>
                      <w:p w14:paraId="0D60B89B" w14:textId="13FDD651" w:rsidR="008B2F87" w:rsidRDefault="008B2F87">
                        <w:r>
                          <w:rPr>
                            <w:b/>
                            <w:bCs/>
                            <w:color w:val="FFFFFF"/>
                          </w:rPr>
                          <w:t>???????</w:t>
                        </w:r>
                      </w:p>
                    </w:txbxContent>
                  </v:textbox>
                </v:rect>
                <v:rect id="Rectangle 10" o:spid="_x0000_s1033" style="position:absolute;left:32397;top:2476;width:4617;height:3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" filled="f" stroked="f">
                  <v:textbox style="mso-fit-shape-to-text:t" inset="0,0,0,0">
                    <w:txbxContent>
                      <w:p w14:paraId="5782ADAC" w14:textId="205EAAEE" w:rsidR="008B2F87" w:rsidRDefault="008B2F87">
                        <w:r>
                          <w:rPr>
                            <w:b/>
                            <w:bCs/>
                            <w:color w:val="FFFFFF"/>
                          </w:rPr>
                          <w:t>???????</w:t>
                        </w:r>
                      </w:p>
                    </w:txbxContent>
                  </v:textbox>
                </v:rect>
                <v:rect id="Rectangle 11" o:spid="_x0000_s1034" style="position:absolute;left:25152;top:5143;width:3022;height:3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" filled="f" stroked="f">
                  <v:textbox style="mso-fit-shape-to-text:t" inset="0,0,0,0">
                    <w:txbxContent>
                      <w:p w14:paraId="141B7719" w14:textId="3B63A53D" w:rsidR="008B2F87" w:rsidRDefault="008B2F87">
                        <w:r>
                          <w:rPr>
                            <w:b/>
                            <w:bCs/>
                            <w:color w:val="FFFFFF"/>
                          </w:rPr>
                          <w:t>2025</w:t>
                        </w:r>
                      </w:p>
                    </w:txbxContent>
                  </v:textbox>
                </v:rect>
                <v:rect id="Rectangle 12" o:spid="_x0000_s1035" style="position:absolute;left:31635;top:5143;width:3023;height:3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" filled="f" stroked="f">
                  <v:textbox style="mso-fit-shape-to-text:t" inset="0,0,0,0">
                    <w:txbxContent>
                      <w:p w14:paraId="0AEC10AA" w14:textId="5F7A04C8" w:rsidR="008B2F87" w:rsidRDefault="008B2F87">
                        <w:r>
                          <w:rPr>
                            <w:b/>
                            <w:bCs/>
                            <w:color w:val="FFFFFF"/>
                          </w:rPr>
                          <w:t>2025</w:t>
                        </w:r>
                      </w:p>
                    </w:txbxContent>
                  </v:textbox>
                </v:rect>
                <v:rect id="Rectangle 13" o:spid="_x0000_s1036" style="position:absolute;left:34683;top:5143;width:3613;height:3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" filled="f" stroked="f">
                  <v:textbox style="mso-fit-shape-to-text:t" inset="0,0,0,0">
                    <w:txbxContent>
                      <w:p w14:paraId="48A248F8" w14:textId="2EBFAD09" w:rsidR="008B2F87" w:rsidRDefault="008B2F87">
                        <w:r>
                          <w:rPr>
                            <w:b/>
                            <w:bCs/>
                            <w:color w:val="FFFFFF"/>
                          </w:rPr>
                          <w:t xml:space="preserve">????? </w:t>
                        </w:r>
                      </w:p>
                    </w:txbxContent>
                  </v:textbox>
                </v:rect>
                <v:rect id="Rectangle 14" o:spid="_x0000_s1037" style="position:absolute;left:285;top:7810;width:4452;height:3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" filled="f" stroked="f">
                  <v:textbox style="mso-fit-shape-to-text:t" inset="0,0,0,0">
                    <w:txbxContent>
                      <w:p w14:paraId="070E10FD" w14:textId="1EED41F7" w:rsidR="008B2F87" w:rsidRDefault="008B2F87">
                        <w:r>
                          <w:rPr>
                            <w:color w:val="000000"/>
                          </w:rPr>
                          <w:t>???????</w:t>
                        </w:r>
                      </w:p>
                    </w:txbxContent>
                  </v:textbox>
                </v:rect>
                <v:rect id="Rectangle 15" o:spid="_x0000_s1038" style="position:absolute;left:25247;top:7810;width:4794;height:3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" filled="f" stroked="f">
                  <v:textbox style="mso-fit-shape-to-text:t" inset="0,0,0,0">
                    <w:txbxContent>
                      <w:p w14:paraId="5970C041" w14:textId="2AA44F46" w:rsidR="008B2F87" w:rsidRDefault="008B2F87">
                        <w:r>
                          <w:rPr>
                            <w:color w:val="000000"/>
                          </w:rPr>
                          <w:t>164,337</w:t>
                        </w:r>
                      </w:p>
                    </w:txbxContent>
                  </v:textbox>
                </v:rect>
                <v:rect id="Rectangle 16" o:spid="_x0000_s1039" style="position:absolute;left:33826;top:7810;width:4794;height:3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" filled="f" stroked="f">
                  <v:textbox style="mso-fit-shape-to-text:t" inset="0,0,0,0">
                    <w:txbxContent>
                      <w:p w14:paraId="6383A027" w14:textId="3F4682D7" w:rsidR="008B2F87" w:rsidRDefault="008B2F87">
                        <w:r>
                          <w:rPr>
                            <w:color w:val="000000"/>
                          </w:rPr>
                          <w:t>160,508</w:t>
                        </w:r>
                      </w:p>
                    </w:txbxContent>
                  </v:textbox>
                </v:rect>
                <v:rect id="Rectangle 17" o:spid="_x0000_s1040" style="position:absolute;left:285;top:10477;width:5722;height:3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" filled="f" stroked="f">
                  <v:textbox style="mso-fit-shape-to-text:t" inset="0,0,0,0">
                    <w:txbxContent>
                      <w:p w14:paraId="53791C3D" w14:textId="43A8207F" w:rsidR="008B2F87" w:rsidRDefault="008B2F87">
                        <w:r>
                          <w:rPr>
                            <w:color w:val="000000"/>
                          </w:rPr>
                          <w:t>?????????</w:t>
                        </w:r>
                      </w:p>
                    </w:txbxContent>
                  </v:textbox>
                </v:rect>
                <v:rect id="Rectangle 18" o:spid="_x0000_s1041" style="position:absolute;left:25247;top:10477;width:4794;height:3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" filled="f" stroked="f">
                  <v:textbox style="mso-fit-shape-to-text:t" inset="0,0,0,0">
                    <w:txbxContent>
                      <w:p w14:paraId="4ADE8755" w14:textId="50651D28" w:rsidR="008B2F87" w:rsidRDefault="008B2F87">
                        <w:r>
                          <w:rPr>
                            <w:color w:val="000000"/>
                          </w:rPr>
                          <w:t>164,337</w:t>
                        </w:r>
                      </w:p>
                    </w:txbxContent>
                  </v:textbox>
                </v:rect>
                <v:rect id="Rectangle 19" o:spid="_x0000_s1042" style="position:absolute;left:33826;top:10477;width:4794;height:3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" filled="f" stroked="f">
                  <v:textbox style="mso-fit-shape-to-text:t" inset="0,0,0,0">
                    <w:txbxContent>
                      <w:p w14:paraId="1033D4D1" w14:textId="4C858C57" w:rsidR="008B2F87" w:rsidRDefault="008B2F87">
                        <w:r>
                          <w:rPr>
                            <w:color w:val="000000"/>
                          </w:rPr>
                          <w:t>161,019</w:t>
                        </w:r>
                      </w:p>
                    </w:txbxContent>
                  </v:textbox>
                </v:rect>
                <v:rect id="Rectangle 20" o:spid="_x0000_s1043" style="position:absolute;left:285;top:13239;width:2743;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" filled="f" stroked="f">
                  <v:textbox style="mso-fit-shape-to-text:t" inset="0,0,0,0">
                    <w:txbxContent>
                      <w:p w14:paraId="3FD1127E" w14:textId="542B23F1" w:rsidR="008B2F87" w:rsidRDefault="008B2F87">
                        <w:r>
                          <w:rPr>
                            <w:b/>
                            <w:bCs/>
                            <w:color w:val="FFFFFF"/>
                            <w:sz w:val="20"/>
                            <w:szCs w:val="20"/>
                          </w:rPr>
                          <w:t>2025</w:t>
                        </w:r>
                      </w:p>
                    </w:txbxContent>
                  </v:textbox>
                </v:rect>
                <v:rect id="Rectangle 21" o:spid="_x0000_s1044" style="position:absolute;left:2952;top:13239;width:9563;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" filled="f" stroked="f">
                  <v:textbox style="mso-fit-shape-to-text:t" inset="0,0,0,0">
                    <w:txbxContent>
                      <w:p w14:paraId="0E13B55D" w14:textId="212B1E2D" w:rsidR="008B2F87" w:rsidRDefault="008B2F87">
                        <w:r>
                          <w:rPr>
                            <w:b/>
                            <w:bCs/>
                            <w:color w:val="FFFFFF"/>
                            <w:sz w:val="20"/>
                            <w:szCs w:val="20"/>
                          </w:rPr>
                          <w:t xml:space="preserve">??????? ???????? </w:t>
                        </w:r>
                      </w:p>
                    </w:txbxContent>
                  </v:textbox>
                </v:rect>
                <v:rect id="Rectangle 22" o:spid="_x0000_s1045" style="position:absolute;left:29349;top:13144;width:756;height:3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" filled="f" stroked="f">
                  <v:textbox style="mso-fit-shape-to-text:t" inset="0,0,0,0">
                    <w:txbxContent>
                      <w:p w14:paraId="1A1E2E77" w14:textId="654F0CDD" w:rsidR="008B2F87" w:rsidRDefault="008B2F87">
                        <w:r>
                          <w:rPr>
                            <w:b/>
                            <w:bCs/>
                            <w:color w:val="FFFFFF"/>
                          </w:rPr>
                          <w:t>0</w:t>
                        </w:r>
                      </w:p>
                    </w:txbxContent>
                  </v:textbox>
                </v:rect>
                <v:rect id="Rectangle 23" o:spid="_x0000_s1046" style="position:absolute;left:36398;top:13144;width:2267;height:3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" filled="f" stroked="f">
                  <v:textbox style="mso-fit-shape-to-text:t" inset="0,0,0,0">
                    <w:txbxContent>
                      <w:p w14:paraId="37E7DC81" w14:textId="11791473" w:rsidR="008B2F87" w:rsidRDefault="008B2F87">
                        <w:r>
                          <w:rPr>
                            <w:b/>
                            <w:bCs/>
                            <w:color w:val="FFFFFF"/>
                          </w:rPr>
                          <w:t>511</w:t>
                        </w:r>
                      </w:p>
                    </w:txbxContent>
                  </v:textbox>
                </v:rect>
                <v:rect id="Rectangle 24" o:spid="_x0000_s1047" style="position:absolute;left:24961;width:13323;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" filled="f" stroked="f">
                  <v:textbox style="mso-fit-shape-to-text:t" inset="0,0,0,0">
                    <w:txbxContent>
                      <w:p w14:paraId="54108E48" w14:textId="4040201A" w:rsidR="008B2F87" w:rsidRDefault="008B2F87">
                        <w:r>
                          <w:rPr>
                            <w:i/>
                            <w:iCs/>
                            <w:color w:val="000000"/>
                            <w:sz w:val="20"/>
                            <w:szCs w:val="20"/>
                          </w:rPr>
                          <w:t>????? ???????? ?????????</w:t>
                        </w:r>
                      </w:p>
                    </w:txbxContent>
                  </v:textbox>
                </v:rect>
                <v:line id="Line 25" o:spid="_x0000_s1048" style="position:absolute;visibility:visible;mso-wrap-style:square" from="22961,2476" to="22961,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" strokecolor="#0070c0" strokeweight="0"/>
                <v:rect id="Rectangle 26" o:spid="_x0000_s1049" style="position:absolute;left:22961;top:2476;width:95;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" fillcolor="#0070c0" stroked="f"/>
                <v:line id="Line 27" o:spid="_x0000_s1050" style="position:absolute;visibility:visible;mso-wrap-style:square" from="30302,2476" to="30302,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" strokecolor="#0070c0" strokeweight="0"/>
                <v:rect id="Rectangle 28" o:spid="_x0000_s1051" style="position:absolute;left:30302;top:2476;width:95;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" fillcolor="#0070c0" stroked="f"/>
                <v:line id="Line 29" o:spid="_x0000_s1052" style="position:absolute;visibility:visible;mso-wrap-style:square" from="38874,2476" to="38874,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" strokecolor="#0070c0" strokeweight="0"/>
                <v:rect id="Rectangle 30" o:spid="_x0000_s1053" style="position:absolute;left:38874;top:2476;width:95;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" fillcolor="#0070c0" stroked="f"/>
                <v:line id="Line 31" o:spid="_x0000_s1054" style="position:absolute;visibility:visible;mso-wrap-style:square" from="0,2381" to="0,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" strokecolor="#0070c0" strokeweight="0"/>
                <v:rect id="Rectangle 32" o:spid="_x0000_s1055" style="position:absolute;top:2381;width:95;height:1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" fillcolor="#0070c0" stroked="f"/>
                <v:line id="Line 33" o:spid="_x0000_s1056" style="position:absolute;visibility:visible;mso-wrap-style:square" from="22961,13144" to="22961,1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" strokecolor="#0070c0" strokeweight="0"/>
                <v:rect id="Rectangle 34" o:spid="_x0000_s1057" style="position:absolute;left:22961;top:13144;width:9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" fillcolor="#0070c0" stroked="f"/>
                <v:line id="Line 35" o:spid="_x0000_s1058" style="position:absolute;visibility:visible;mso-wrap-style:square" from="30302,13144" to="30302,1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" strokecolor="#0070c0" strokeweight="0"/>
                <v:rect id="Rectangle 36" o:spid="_x0000_s1059" style="position:absolute;left:30302;top:13144;width:9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" fillcolor="#0070c0" stroked="f"/>
                <v:line id="Line 37" o:spid="_x0000_s1060" style="position:absolute;visibility:visible;mso-wrap-style:square" from="38874,13144" to="38874,1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" strokecolor="#0070c0" strokeweight="0"/>
                <v:rect id="Rectangle 38" o:spid="_x0000_s1061" style="position:absolute;left:38874;top:13144;width:9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" fillcolor="#0070c0" stroked="f"/>
                <v:line id="Line 39" o:spid="_x0000_s1062" style="position:absolute;visibility:visible;mso-wrap-style:square" from="95,2381" to="38969,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" strokecolor="#0070c0" strokeweight="0"/>
                <v:rect id="Rectangle 40" o:spid="_x0000_s1063" style="position:absolute;left:95;top:2381;width:3887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" fillcolor="#0070c0" stroked="f"/>
                <v:line id="Line 41" o:spid="_x0000_s1064" style="position:absolute;visibility:visible;mso-wrap-style:square" from="95,7715" to="38969,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" strokecolor="#0070c0" strokeweight="0"/>
                <v:rect id="Rectangle 42" o:spid="_x0000_s1065" style="position:absolute;left:95;top:7715;width:3887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" fillcolor="#0070c0" stroked="f"/>
                <v:line id="Line 43" o:spid="_x0000_s1066" style="position:absolute;visibility:visible;mso-wrap-style:square" from="95,13049" to="38969,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" strokecolor="#0070c0" strokeweight="0"/>
                <v:rect id="Rectangle 44" o:spid="_x0000_s1067" style="position:absolute;left:95;top:13049;width:3887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" fillcolor="#0070c0" stroked="f"/>
                <v:line id="Line 45" o:spid="_x0000_s1068" style="position:absolute;visibility:visible;mso-wrap-style:square" from="95,15716" to="38969,1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" strokecolor="#0070c0" strokeweight="0"/>
                <v:rect id="Rectangle 46" o:spid="_x0000_s1069" style="position:absolute;left:95;top:15716;width:3887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" fillcolor="#0070c0" stroked="f"/>
              </v:group>
            </w:pict>
          </mc:Fallback>
        </mc:AlternateContent>
      </w:r>
      <w:r w:rsidR="00D66896" w:rsidRPr="00820CAB">
        <w:rPr>
          <w:rtl/>
        </w:rPr>
        <w:t>الجدول 1</w:t>
      </w:r>
    </w:p>
    <w:p w14:paraId="5553CD73" w14:textId="4222775F" w:rsidR="00D66896" w:rsidRPr="00D14F2B" w:rsidRDefault="0045173E" w:rsidP="00B72477">
      <w:pPr>
        <w:pStyle w:val="Figure"/>
        <w:rPr>
          <w:rtl/>
        </w:rPr>
      </w:pPr>
      <w:r w:rsidRPr="0045173E">
        <w:rPr>
          <w:noProof/>
          <w:rtl/>
        </w:rPr>
        <w:drawing>
          <wp:inline distT="0" distB="0" distL="0" distR="0" wp14:anchorId="52842FAA" wp14:editId="4F8412E6">
            <wp:extent cx="3600000" cy="1347358"/>
            <wp:effectExtent l="0" t="0" r="635"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000" cy="1347358"/>
                    </a:xfrm>
                    <a:prstGeom prst="rect">
                      <a:avLst/>
                    </a:prstGeom>
                    <a:noFill/>
                    <a:ln>
                      <a:noFill/>
                    </a:ln>
                  </pic:spPr>
                </pic:pic>
              </a:graphicData>
            </a:graphic>
          </wp:inline>
        </w:drawing>
      </w:r>
    </w:p>
    <w:p w14:paraId="157A247C" w14:textId="77777777" w:rsidR="00D66896" w:rsidRPr="00820CAB" w:rsidRDefault="00D66896" w:rsidP="00B72477">
      <w:pPr>
        <w:snapToGrid w:val="0"/>
        <w:spacing w:before="240"/>
        <w:textDirection w:val="tbRlV"/>
        <w:rPr>
          <w:lang w:val="ar-SA" w:eastAsia="zh-TW" w:bidi="en-GB"/>
        </w:rPr>
      </w:pPr>
      <w:r w:rsidRPr="00820CAB">
        <w:rPr>
          <w:rtl/>
        </w:rPr>
        <w:t>ويقدم الجدول 2 والشكل 1 توزيع النفقات بحسب القطاع:</w:t>
      </w:r>
    </w:p>
    <w:p w14:paraId="47779585" w14:textId="2BF3223A" w:rsidR="00D66896" w:rsidRPr="00D14F2B" w:rsidRDefault="00D66896" w:rsidP="00D14F2B">
      <w:pPr>
        <w:pStyle w:val="TableNo"/>
        <w:rPr>
          <w:lang w:val="ar-SA" w:eastAsia="zh-TW" w:bidi="en-GB"/>
        </w:rPr>
      </w:pPr>
      <w:r w:rsidRPr="00820CAB">
        <w:rPr>
          <w:rtl/>
        </w:rPr>
        <w:t>الجدول 2</w:t>
      </w:r>
    </w:p>
    <w:p w14:paraId="3A08FB59" w14:textId="599D2070" w:rsidR="00D66896" w:rsidRDefault="00C861F3" w:rsidP="00DE74EE">
      <w:pPr>
        <w:pStyle w:val="Figure"/>
      </w:pPr>
      <w:r w:rsidRPr="00C861F3">
        <w:rPr>
          <w:noProof/>
          <w:rtl/>
        </w:rPr>
        <w:drawing>
          <wp:inline distT="0" distB="0" distL="0" distR="0" wp14:anchorId="4E2FB592" wp14:editId="7BF24DB0">
            <wp:extent cx="5760000" cy="16848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0" cy="1684800"/>
                    </a:xfrm>
                    <a:prstGeom prst="rect">
                      <a:avLst/>
                    </a:prstGeom>
                    <a:noFill/>
                    <a:ln>
                      <a:noFill/>
                    </a:ln>
                  </pic:spPr>
                </pic:pic>
              </a:graphicData>
            </a:graphic>
          </wp:inline>
        </w:drawing>
      </w:r>
    </w:p>
    <w:p w14:paraId="2F230BB2" w14:textId="77777777" w:rsidR="00D66896" w:rsidRPr="00820CAB" w:rsidRDefault="00D66896" w:rsidP="003E4C41">
      <w:pPr>
        <w:pStyle w:val="FigureNo"/>
        <w:rPr>
          <w:lang w:val="ar-SA" w:eastAsia="zh-TW" w:bidi="en-GB"/>
        </w:rPr>
      </w:pPr>
      <w:r w:rsidRPr="00820CAB">
        <w:rPr>
          <w:rtl/>
        </w:rPr>
        <w:t>الشكل 1</w:t>
      </w:r>
    </w:p>
    <w:p w14:paraId="6E84667B" w14:textId="2C236DC4" w:rsidR="00D66896" w:rsidRPr="00820CAB" w:rsidRDefault="002A2F8D" w:rsidP="00DE74EE">
      <w:pPr>
        <w:pStyle w:val="Figure"/>
      </w:pPr>
      <w:r>
        <w:rPr>
          <w:noProof/>
        </w:rPr>
        <w:drawing>
          <wp:inline distT="0" distB="0" distL="0" distR="0" wp14:anchorId="19836FD6" wp14:editId="6636C00F">
            <wp:extent cx="5760000" cy="277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0" cy="2772000"/>
                    </a:xfrm>
                    <a:prstGeom prst="rect">
                      <a:avLst/>
                    </a:prstGeom>
                    <a:noFill/>
                  </pic:spPr>
                </pic:pic>
              </a:graphicData>
            </a:graphic>
          </wp:inline>
        </w:drawing>
      </w:r>
    </w:p>
    <w:p w14:paraId="685C6D13" w14:textId="77777777" w:rsidR="00D66896" w:rsidRDefault="00D66896" w:rsidP="00D66896">
      <w:pPr>
        <w:spacing w:before="0"/>
      </w:pPr>
      <w:r w:rsidRPr="00820CAB">
        <w:br w:type="page"/>
      </w:r>
    </w:p>
    <w:p w14:paraId="62A4F240" w14:textId="77777777" w:rsidR="00D66896" w:rsidRPr="00820CAB" w:rsidRDefault="00D66896" w:rsidP="00D66896">
      <w:pPr>
        <w:snapToGrid w:val="0"/>
        <w:spacing w:before="0"/>
        <w:textDirection w:val="tbRlV"/>
        <w:rPr>
          <w:lang w:val="ar-SA" w:eastAsia="zh-TW" w:bidi="en-GB"/>
        </w:rPr>
      </w:pPr>
      <w:r w:rsidRPr="00820CAB">
        <w:rPr>
          <w:rtl/>
        </w:rPr>
        <w:lastRenderedPageBreak/>
        <w:t>ويقدم الجدول 3 والشكل 2 توزيع الإيرادات حسب المصدر:</w:t>
      </w:r>
    </w:p>
    <w:p w14:paraId="6CEE6FD7" w14:textId="77777777" w:rsidR="00D66896" w:rsidRPr="00820CAB" w:rsidRDefault="00D66896" w:rsidP="00587B60">
      <w:pPr>
        <w:pStyle w:val="TableNo"/>
        <w:rPr>
          <w:lang w:val="ar-SA" w:eastAsia="zh-TW" w:bidi="en-GB"/>
        </w:rPr>
      </w:pPr>
      <w:r w:rsidRPr="00820CAB">
        <w:rPr>
          <w:rtl/>
        </w:rPr>
        <w:t>الجدول 3</w:t>
      </w:r>
    </w:p>
    <w:p w14:paraId="26426094" w14:textId="0294DBE9" w:rsidR="00D66896" w:rsidRPr="00820CAB" w:rsidRDefault="00C861F3" w:rsidP="009E496D">
      <w:pPr>
        <w:spacing w:line="240" w:lineRule="auto"/>
        <w:jc w:val="center"/>
      </w:pPr>
      <w:r>
        <w:rPr>
          <w:noProof/>
        </w:rPr>
        <w:drawing>
          <wp:inline distT="0" distB="0" distL="0" distR="0" wp14:anchorId="60732BA0" wp14:editId="23C539CA">
            <wp:extent cx="5760000" cy="2937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0" cy="2937600"/>
                    </a:xfrm>
                    <a:prstGeom prst="rect">
                      <a:avLst/>
                    </a:prstGeom>
                    <a:noFill/>
                  </pic:spPr>
                </pic:pic>
              </a:graphicData>
            </a:graphic>
          </wp:inline>
        </w:drawing>
      </w:r>
    </w:p>
    <w:p w14:paraId="5B7FE295" w14:textId="50A58597" w:rsidR="00D66896" w:rsidRPr="00820CAB" w:rsidRDefault="00C500E8" w:rsidP="009E496D">
      <w:pPr>
        <w:pStyle w:val="FigureNo"/>
      </w:pPr>
      <w:r>
        <w:rPr>
          <w:rFonts w:hint="cs"/>
          <w:rtl/>
        </w:rPr>
        <w:t xml:space="preserve">الشكل </w:t>
      </w:r>
      <w:r>
        <w:t>2</w:t>
      </w:r>
    </w:p>
    <w:p w14:paraId="12761DE7" w14:textId="7067EC39" w:rsidR="00D66896" w:rsidRPr="00820CAB" w:rsidRDefault="002A2F8D" w:rsidP="007C579A">
      <w:pPr>
        <w:jc w:val="center"/>
      </w:pPr>
      <w:r>
        <w:rPr>
          <w:noProof/>
        </w:rPr>
        <w:drawing>
          <wp:inline distT="0" distB="0" distL="0" distR="0" wp14:anchorId="72E567AA" wp14:editId="57918BBA">
            <wp:extent cx="4722495" cy="3416354"/>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a:extLst>
                        <a:ext uri="{28A0092B-C50C-407E-A947-70E740481C1C}">
                          <a14:useLocalDpi xmlns:a14="http://schemas.microsoft.com/office/drawing/2010/main" val="0"/>
                        </a:ext>
                      </a:extLst>
                    </a:blip>
                    <a:srcRect l="16433" t="12980"/>
                    <a:stretch/>
                  </pic:blipFill>
                  <pic:spPr bwMode="auto">
                    <a:xfrm>
                      <a:off x="0" y="0"/>
                      <a:ext cx="4722812" cy="3416583"/>
                    </a:xfrm>
                    <a:prstGeom prst="rect">
                      <a:avLst/>
                    </a:prstGeom>
                    <a:noFill/>
                    <a:ln>
                      <a:noFill/>
                    </a:ln>
                    <a:extLst>
                      <a:ext uri="{53640926-AAD7-44D8-BBD7-CCE9431645EC}">
                        <a14:shadowObscured xmlns:a14="http://schemas.microsoft.com/office/drawing/2010/main"/>
                      </a:ext>
                    </a:extLst>
                  </pic:spPr>
                </pic:pic>
              </a:graphicData>
            </a:graphic>
          </wp:inline>
        </w:drawing>
      </w:r>
    </w:p>
    <w:p w14:paraId="5865DC0A" w14:textId="77777777" w:rsidR="00D66896" w:rsidRDefault="00D66896" w:rsidP="00D66896">
      <w:pPr>
        <w:jc w:val="center"/>
      </w:pPr>
      <w:r w:rsidRPr="00820CAB">
        <w:br w:type="page"/>
      </w:r>
    </w:p>
    <w:p w14:paraId="4F4CC046" w14:textId="77777777" w:rsidR="00D66896" w:rsidRPr="00820CAB" w:rsidRDefault="00D66896" w:rsidP="00D66896">
      <w:pPr>
        <w:snapToGrid w:val="0"/>
        <w:spacing w:before="0"/>
        <w:textDirection w:val="tbRlV"/>
        <w:rPr>
          <w:lang w:val="ar-SA" w:eastAsia="zh-TW" w:bidi="en-GB"/>
        </w:rPr>
      </w:pPr>
      <w:r w:rsidRPr="00820CAB">
        <w:rPr>
          <w:rtl/>
        </w:rPr>
        <w:lastRenderedPageBreak/>
        <w:t>ويقدم الجدول 4 توزيع إيرادات استرداد التكاليف:</w:t>
      </w:r>
    </w:p>
    <w:p w14:paraId="4E791073" w14:textId="77777777" w:rsidR="00D66896" w:rsidRPr="00820CAB" w:rsidRDefault="00D66896" w:rsidP="00BD4115">
      <w:pPr>
        <w:pStyle w:val="TableNo"/>
        <w:rPr>
          <w:lang w:val="ar-SA" w:eastAsia="zh-TW" w:bidi="en-GB"/>
        </w:rPr>
      </w:pPr>
      <w:r w:rsidRPr="00820CAB">
        <w:rPr>
          <w:rtl/>
        </w:rPr>
        <w:t>الجدول 4</w:t>
      </w:r>
    </w:p>
    <w:p w14:paraId="1578EF83" w14:textId="0B15F1E7" w:rsidR="00D66896" w:rsidRDefault="008F662E" w:rsidP="00D66896">
      <w:pPr>
        <w:jc w:val="center"/>
      </w:pPr>
      <w:r>
        <w:rPr>
          <w:noProof/>
        </w:rPr>
        <w:drawing>
          <wp:inline distT="0" distB="0" distL="0" distR="0" wp14:anchorId="53D47B3B" wp14:editId="63EDD387">
            <wp:extent cx="5760000" cy="245520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0" cy="2455200"/>
                    </a:xfrm>
                    <a:prstGeom prst="rect">
                      <a:avLst/>
                    </a:prstGeom>
                    <a:noFill/>
                  </pic:spPr>
                </pic:pic>
              </a:graphicData>
            </a:graphic>
          </wp:inline>
        </w:drawing>
      </w:r>
    </w:p>
    <w:p w14:paraId="7F1076E4"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17"/>
      <w:headerReference w:type="first" r:id="rId18"/>
      <w:footerReference w:type="first" r:id="rId19"/>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CABDB" w14:textId="77777777" w:rsidR="00D66896" w:rsidRDefault="00D66896" w:rsidP="006C3242">
      <w:pPr>
        <w:spacing w:before="0" w:line="240" w:lineRule="auto"/>
      </w:pPr>
      <w:r>
        <w:separator/>
      </w:r>
    </w:p>
  </w:endnote>
  <w:endnote w:type="continuationSeparator" w:id="0">
    <w:p w14:paraId="6F6B13F2" w14:textId="77777777" w:rsidR="00D66896" w:rsidRDefault="00D6689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101EEB9B" w14:textId="77777777" w:rsidTr="00A67F05">
      <w:trPr>
        <w:jc w:val="center"/>
      </w:trPr>
      <w:tc>
        <w:tcPr>
          <w:tcW w:w="868" w:type="pct"/>
          <w:vAlign w:val="center"/>
        </w:tcPr>
        <w:p w14:paraId="437DA575" w14:textId="23BE16E1" w:rsidR="00F50E3F" w:rsidRPr="00DE74EE" w:rsidRDefault="005B6877"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DE74EE">
            <w:rPr>
              <w:rFonts w:ascii="Calibri" w:hAnsi="Calibri" w:cs="Arial"/>
              <w:sz w:val="18"/>
              <w:szCs w:val="14"/>
            </w:rPr>
            <w:t>2501240</w:t>
          </w:r>
        </w:p>
      </w:tc>
      <w:tc>
        <w:tcPr>
          <w:tcW w:w="3912" w:type="pct"/>
        </w:tcPr>
        <w:p w14:paraId="464164BA" w14:textId="6AFB6AC1"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5B6877">
            <w:rPr>
              <w:rFonts w:ascii="Calibri" w:hAnsi="Calibri" w:cs="Arial"/>
              <w:bCs/>
              <w:color w:val="7F7F7F"/>
              <w:sz w:val="18"/>
            </w:rPr>
            <w:t>9</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5C20AA3"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D414B5D"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1D9FFBA3" w14:textId="77777777" w:rsidTr="00A67F05">
      <w:trPr>
        <w:jc w:val="center"/>
      </w:trPr>
      <w:tc>
        <w:tcPr>
          <w:tcW w:w="1013" w:type="pct"/>
          <w:vAlign w:val="center"/>
        </w:tcPr>
        <w:p w14:paraId="1038E1DD"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713D8FBB" w14:textId="5B610BBC"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8D1139">
            <w:rPr>
              <w:rFonts w:ascii="Calibri" w:hAnsi="Calibri" w:cs="Arial"/>
              <w:bCs/>
              <w:color w:val="7F7F7F"/>
              <w:sz w:val="18"/>
            </w:rPr>
            <w:t>9</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1BFFED4"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D854FEB"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D0969" w14:textId="77777777" w:rsidR="00D66896" w:rsidRDefault="00D66896" w:rsidP="006C3242">
      <w:pPr>
        <w:spacing w:before="0" w:line="240" w:lineRule="auto"/>
      </w:pPr>
      <w:r>
        <w:separator/>
      </w:r>
    </w:p>
  </w:footnote>
  <w:footnote w:type="continuationSeparator" w:id="0">
    <w:p w14:paraId="5FBDBB02" w14:textId="77777777" w:rsidR="00D66896" w:rsidRDefault="00D6689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75FC4"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D202AB" wp14:editId="57BD1B4F">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B6052"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0CCD8097" wp14:editId="42CAE0FF">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2883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B22C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46BE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2228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CC8D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326B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247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9689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182B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1660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D3D0B61"/>
    <w:multiLevelType w:val="hybridMultilevel"/>
    <w:tmpl w:val="6614AB62"/>
    <w:lvl w:ilvl="0" w:tplc="6FE41CE8">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2768A5"/>
    <w:multiLevelType w:val="hybridMultilevel"/>
    <w:tmpl w:val="90745D64"/>
    <w:lvl w:ilvl="0" w:tplc="593A83F4">
      <w:start w:val="3"/>
      <w:numFmt w:val="bullet"/>
      <w:lvlText w:val="-"/>
      <w:lvlJc w:val="left"/>
      <w:pPr>
        <w:ind w:left="720" w:hanging="360"/>
      </w:pPr>
      <w:rPr>
        <w:rFonts w:ascii="Dubai" w:eastAsiaTheme="minorEastAsia" w:hAnsi="Dubai" w:cs="Duba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 w:numId="12" w16cid:durableId="424151608">
    <w:abstractNumId w:val="11"/>
    <w:lvlOverride w:ilvl="0">
      <w:lvl w:ilvl="0" w:tplc="6FE41CE8">
        <w:numFmt w:val="bullet"/>
        <w:lvlText w:val="-"/>
        <w:lvlJc w:val="left"/>
        <w:pPr>
          <w:ind w:left="720" w:hanging="360"/>
        </w:pPr>
        <w:rPr>
          <w:rFonts w:ascii="Calibri" w:eastAsiaTheme="minorHAnsi" w:hAnsi="Calibri" w:cs="Calibri" w:hint="default"/>
          <w:color w:val="auto"/>
        </w:rPr>
      </w:lvl>
    </w:lvlOverride>
  </w:num>
  <w:num w:numId="13" w16cid:durableId="5581258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896"/>
    <w:rsid w:val="0006468A"/>
    <w:rsid w:val="00071881"/>
    <w:rsid w:val="00090574"/>
    <w:rsid w:val="000C1C0E"/>
    <w:rsid w:val="000C548A"/>
    <w:rsid w:val="00191059"/>
    <w:rsid w:val="001A3416"/>
    <w:rsid w:val="001B6E2B"/>
    <w:rsid w:val="001C0169"/>
    <w:rsid w:val="001C0C21"/>
    <w:rsid w:val="001D1D50"/>
    <w:rsid w:val="001D64C7"/>
    <w:rsid w:val="001D64FD"/>
    <w:rsid w:val="001D6745"/>
    <w:rsid w:val="001E446E"/>
    <w:rsid w:val="002154EE"/>
    <w:rsid w:val="002276D2"/>
    <w:rsid w:val="0023283D"/>
    <w:rsid w:val="00254393"/>
    <w:rsid w:val="002546AC"/>
    <w:rsid w:val="0026373E"/>
    <w:rsid w:val="00271C43"/>
    <w:rsid w:val="00290728"/>
    <w:rsid w:val="002978F4"/>
    <w:rsid w:val="002A2F8D"/>
    <w:rsid w:val="002B028D"/>
    <w:rsid w:val="002C3F32"/>
    <w:rsid w:val="002E6541"/>
    <w:rsid w:val="00313E2E"/>
    <w:rsid w:val="00334924"/>
    <w:rsid w:val="003409BC"/>
    <w:rsid w:val="00357185"/>
    <w:rsid w:val="00361953"/>
    <w:rsid w:val="00365074"/>
    <w:rsid w:val="00383829"/>
    <w:rsid w:val="003E4C41"/>
    <w:rsid w:val="003F4B29"/>
    <w:rsid w:val="00420F8A"/>
    <w:rsid w:val="0042686F"/>
    <w:rsid w:val="004317D8"/>
    <w:rsid w:val="0043260A"/>
    <w:rsid w:val="00434183"/>
    <w:rsid w:val="00443869"/>
    <w:rsid w:val="00447F32"/>
    <w:rsid w:val="0045173E"/>
    <w:rsid w:val="00484603"/>
    <w:rsid w:val="00491BA9"/>
    <w:rsid w:val="00494119"/>
    <w:rsid w:val="004A4701"/>
    <w:rsid w:val="004B7334"/>
    <w:rsid w:val="004E11DC"/>
    <w:rsid w:val="00506AAF"/>
    <w:rsid w:val="005130DE"/>
    <w:rsid w:val="00513157"/>
    <w:rsid w:val="00520A25"/>
    <w:rsid w:val="00525DDD"/>
    <w:rsid w:val="005409AC"/>
    <w:rsid w:val="005434E0"/>
    <w:rsid w:val="005546CF"/>
    <w:rsid w:val="0055516A"/>
    <w:rsid w:val="0058491B"/>
    <w:rsid w:val="00587B60"/>
    <w:rsid w:val="00592EA5"/>
    <w:rsid w:val="005A3170"/>
    <w:rsid w:val="005B6877"/>
    <w:rsid w:val="00613F03"/>
    <w:rsid w:val="00657019"/>
    <w:rsid w:val="00660DEA"/>
    <w:rsid w:val="00677396"/>
    <w:rsid w:val="0069200F"/>
    <w:rsid w:val="006A65CB"/>
    <w:rsid w:val="006B12E5"/>
    <w:rsid w:val="006C3242"/>
    <w:rsid w:val="006C7CC0"/>
    <w:rsid w:val="006F363C"/>
    <w:rsid w:val="006F63F7"/>
    <w:rsid w:val="007025C7"/>
    <w:rsid w:val="00706D7A"/>
    <w:rsid w:val="00722F0D"/>
    <w:rsid w:val="00735081"/>
    <w:rsid w:val="0074420E"/>
    <w:rsid w:val="007648A6"/>
    <w:rsid w:val="0077110E"/>
    <w:rsid w:val="00783E26"/>
    <w:rsid w:val="007A6684"/>
    <w:rsid w:val="007B0AA0"/>
    <w:rsid w:val="007C3BC7"/>
    <w:rsid w:val="007C3BCD"/>
    <w:rsid w:val="007C579A"/>
    <w:rsid w:val="007D4ACF"/>
    <w:rsid w:val="007F0787"/>
    <w:rsid w:val="00810B7B"/>
    <w:rsid w:val="0082358A"/>
    <w:rsid w:val="008235CD"/>
    <w:rsid w:val="008247DE"/>
    <w:rsid w:val="008339C0"/>
    <w:rsid w:val="00840B10"/>
    <w:rsid w:val="008513CB"/>
    <w:rsid w:val="008718BF"/>
    <w:rsid w:val="00874E9F"/>
    <w:rsid w:val="008A4DB4"/>
    <w:rsid w:val="008A7F84"/>
    <w:rsid w:val="008B2F87"/>
    <w:rsid w:val="008D1139"/>
    <w:rsid w:val="008F662E"/>
    <w:rsid w:val="00906E37"/>
    <w:rsid w:val="0091702E"/>
    <w:rsid w:val="00923B0C"/>
    <w:rsid w:val="00924F46"/>
    <w:rsid w:val="00935AAC"/>
    <w:rsid w:val="0094021C"/>
    <w:rsid w:val="00952F86"/>
    <w:rsid w:val="00982B28"/>
    <w:rsid w:val="009D313F"/>
    <w:rsid w:val="009E2716"/>
    <w:rsid w:val="009E496D"/>
    <w:rsid w:val="00A47A5A"/>
    <w:rsid w:val="00A63AE6"/>
    <w:rsid w:val="00A6683B"/>
    <w:rsid w:val="00A67F05"/>
    <w:rsid w:val="00A77D01"/>
    <w:rsid w:val="00A97F94"/>
    <w:rsid w:val="00AA7EA2"/>
    <w:rsid w:val="00AB5A56"/>
    <w:rsid w:val="00AF4F88"/>
    <w:rsid w:val="00AF6FF7"/>
    <w:rsid w:val="00B03099"/>
    <w:rsid w:val="00B05BC8"/>
    <w:rsid w:val="00B30F5E"/>
    <w:rsid w:val="00B64B47"/>
    <w:rsid w:val="00B72477"/>
    <w:rsid w:val="00B95654"/>
    <w:rsid w:val="00B97F32"/>
    <w:rsid w:val="00BA04B2"/>
    <w:rsid w:val="00BD4115"/>
    <w:rsid w:val="00C002DE"/>
    <w:rsid w:val="00C0602B"/>
    <w:rsid w:val="00C224DA"/>
    <w:rsid w:val="00C500E8"/>
    <w:rsid w:val="00C53BF8"/>
    <w:rsid w:val="00C66157"/>
    <w:rsid w:val="00C674FE"/>
    <w:rsid w:val="00C67501"/>
    <w:rsid w:val="00C75633"/>
    <w:rsid w:val="00C861F3"/>
    <w:rsid w:val="00CE2EE1"/>
    <w:rsid w:val="00CE3349"/>
    <w:rsid w:val="00CE36E5"/>
    <w:rsid w:val="00CE4360"/>
    <w:rsid w:val="00CF27F5"/>
    <w:rsid w:val="00CF3FFD"/>
    <w:rsid w:val="00D10CCF"/>
    <w:rsid w:val="00D13941"/>
    <w:rsid w:val="00D14F2B"/>
    <w:rsid w:val="00D23F5F"/>
    <w:rsid w:val="00D43F7D"/>
    <w:rsid w:val="00D519DA"/>
    <w:rsid w:val="00D63735"/>
    <w:rsid w:val="00D66896"/>
    <w:rsid w:val="00D75E05"/>
    <w:rsid w:val="00D77D0F"/>
    <w:rsid w:val="00DA1CF0"/>
    <w:rsid w:val="00DC1E02"/>
    <w:rsid w:val="00DC24B4"/>
    <w:rsid w:val="00DC5FB0"/>
    <w:rsid w:val="00DE74EE"/>
    <w:rsid w:val="00DF16DC"/>
    <w:rsid w:val="00E45211"/>
    <w:rsid w:val="00E473C5"/>
    <w:rsid w:val="00E61BE8"/>
    <w:rsid w:val="00E83FF1"/>
    <w:rsid w:val="00E92863"/>
    <w:rsid w:val="00E979B2"/>
    <w:rsid w:val="00EB1BF5"/>
    <w:rsid w:val="00EB796D"/>
    <w:rsid w:val="00F058DC"/>
    <w:rsid w:val="00F24FC4"/>
    <w:rsid w:val="00F2676C"/>
    <w:rsid w:val="00F363FE"/>
    <w:rsid w:val="00F50E3F"/>
    <w:rsid w:val="00F84366"/>
    <w:rsid w:val="00F85089"/>
    <w:rsid w:val="00F974C5"/>
    <w:rsid w:val="00FA3763"/>
    <w:rsid w:val="00FA6F46"/>
    <w:rsid w:val="00FB6C80"/>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EEC22"/>
  <w15:chartTrackingRefBased/>
  <w15:docId w15:val="{55B11A71-EC67-4BD4-A306-52E4C18C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73E"/>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AF6FF7"/>
    <w:pPr>
      <w:spacing w:before="80" w:after="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DE74EE"/>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B72477"/>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906E37"/>
    <w:rPr>
      <w:rFonts w:ascii="Calibri" w:eastAsia="Calibri" w:hAnsi="Calibri" w:cs="Arial"/>
      <w:noProof/>
      <w:color w:val="5B9BD5" w:themeColor="accent1"/>
      <w:sz w:val="18"/>
      <w:u w:val="single"/>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906E37"/>
    <w:rPr>
      <w:color w:val="954F72" w:themeColor="followedHyperlink"/>
      <w:u w:val="single"/>
    </w:rPr>
  </w:style>
  <w:style w:type="paragraph" w:styleId="Revision">
    <w:name w:val="Revision"/>
    <w:hidden/>
    <w:uiPriority w:val="99"/>
    <w:semiHidden/>
    <w:rsid w:val="00906E37"/>
    <w:pPr>
      <w:spacing w:after="0" w:line="240" w:lineRule="auto"/>
    </w:pPr>
    <w:rPr>
      <w:rFonts w:ascii="Dubai" w:hAnsi="Dubai" w:cs="Dubai"/>
    </w:rPr>
  </w:style>
  <w:style w:type="paragraph" w:customStyle="1" w:styleId="Figure">
    <w:name w:val="Figure"/>
    <w:basedOn w:val="Normal"/>
    <w:rsid w:val="00B72477"/>
    <w:pPr>
      <w:snapToGrid w:val="0"/>
      <w:spacing w:after="24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85700">
      <w:bodyDiv w:val="1"/>
      <w:marLeft w:val="0"/>
      <w:marRight w:val="0"/>
      <w:marTop w:val="0"/>
      <w:marBottom w:val="0"/>
      <w:divBdr>
        <w:top w:val="none" w:sz="0" w:space="0" w:color="auto"/>
        <w:left w:val="none" w:sz="0" w:space="0" w:color="auto"/>
        <w:bottom w:val="none" w:sz="0" w:space="0" w:color="auto"/>
        <w:right w:val="none" w:sz="0" w:space="0" w:color="auto"/>
      </w:divBdr>
    </w:div>
    <w:div w:id="339704505">
      <w:bodyDiv w:val="1"/>
      <w:marLeft w:val="0"/>
      <w:marRight w:val="0"/>
      <w:marTop w:val="0"/>
      <w:marBottom w:val="0"/>
      <w:divBdr>
        <w:top w:val="none" w:sz="0" w:space="0" w:color="auto"/>
        <w:left w:val="none" w:sz="0" w:space="0" w:color="auto"/>
        <w:bottom w:val="none" w:sz="0" w:space="0" w:color="auto"/>
        <w:right w:val="none" w:sz="0" w:space="0" w:color="auto"/>
      </w:divBdr>
    </w:div>
    <w:div w:id="518201769">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15/en"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itu.int/en/council/Documents/basic-texts-2023/DEC-005-A.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3-CL-C-0115/en" TargetMode="Externa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574</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review of revenue and expenses of the implementation of the budget 2025</dc:title>
  <dc:subject>ITU Council 2025</dc:subject>
  <dc:creator>Elkenany, Hagar</dc:creator>
  <cp:keywords>C2025, C25, Council-25</cp:keywords>
  <dc:description/>
  <cp:lastModifiedBy>GBS</cp:lastModifiedBy>
  <cp:revision>2</cp:revision>
  <dcterms:created xsi:type="dcterms:W3CDTF">2025-06-12T19:04:00Z</dcterms:created>
  <dcterms:modified xsi:type="dcterms:W3CDTF">2025-06-12T19:04:00Z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