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text" w:tblpY="1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3F561C" w14:paraId="4778B21B" w14:textId="77777777" w:rsidTr="00DA770A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01D84910" w14:textId="285C9237" w:rsidR="00796BD3" w:rsidRPr="003F561C" w:rsidRDefault="0033025A" w:rsidP="00DA770A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r w:rsidRPr="003F561C">
              <w:rPr>
                <w:b/>
                <w:lang w:val="ru-RU"/>
              </w:rPr>
              <w:t>Пункт повестки дня:</w:t>
            </w:r>
            <w:r w:rsidR="00526D5F" w:rsidRPr="003F561C">
              <w:rPr>
                <w:b/>
                <w:bCs/>
                <w:color w:val="000000"/>
                <w:lang w:val="ru-RU"/>
              </w:rPr>
              <w:t xml:space="preserve"> PL 2</w:t>
            </w:r>
          </w:p>
        </w:tc>
        <w:tc>
          <w:tcPr>
            <w:tcW w:w="5245" w:type="dxa"/>
          </w:tcPr>
          <w:p w14:paraId="6177AEC5" w14:textId="23B7B6F6" w:rsidR="00796BD3" w:rsidRPr="003F561C" w:rsidRDefault="0033025A" w:rsidP="00DA770A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3F561C">
              <w:rPr>
                <w:b/>
                <w:lang w:val="ru-RU"/>
              </w:rPr>
              <w:t xml:space="preserve">Документ </w:t>
            </w:r>
            <w:proofErr w:type="spellStart"/>
            <w:r w:rsidR="00796BD3" w:rsidRPr="003F561C">
              <w:rPr>
                <w:b/>
                <w:lang w:val="ru-RU"/>
              </w:rPr>
              <w:t>C2</w:t>
            </w:r>
            <w:r w:rsidR="00D631AA" w:rsidRPr="003F561C">
              <w:rPr>
                <w:b/>
                <w:lang w:val="ru-RU"/>
              </w:rPr>
              <w:t>5</w:t>
            </w:r>
            <w:proofErr w:type="spellEnd"/>
            <w:r w:rsidR="00796BD3" w:rsidRPr="003F561C">
              <w:rPr>
                <w:b/>
                <w:lang w:val="ru-RU"/>
              </w:rPr>
              <w:t>/</w:t>
            </w:r>
            <w:r w:rsidR="00526D5F" w:rsidRPr="003F561C">
              <w:rPr>
                <w:b/>
                <w:lang w:val="ru-RU"/>
              </w:rPr>
              <w:t>6</w:t>
            </w:r>
            <w:r w:rsidR="00796BD3" w:rsidRPr="003F561C">
              <w:rPr>
                <w:b/>
                <w:lang w:val="ru-RU"/>
              </w:rPr>
              <w:t>-R</w:t>
            </w:r>
          </w:p>
        </w:tc>
      </w:tr>
      <w:tr w:rsidR="00796BD3" w:rsidRPr="003F561C" w14:paraId="229660CD" w14:textId="77777777" w:rsidTr="00DA770A">
        <w:trPr>
          <w:cantSplit/>
        </w:trPr>
        <w:tc>
          <w:tcPr>
            <w:tcW w:w="3969" w:type="dxa"/>
            <w:vMerge/>
          </w:tcPr>
          <w:p w14:paraId="7C558DEC" w14:textId="77777777" w:rsidR="00796BD3" w:rsidRPr="003F561C" w:rsidRDefault="00796BD3" w:rsidP="00DA770A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793287F3" w14:textId="67B8ECE8" w:rsidR="00796BD3" w:rsidRPr="003F561C" w:rsidRDefault="00526D5F" w:rsidP="00DA770A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3F561C">
              <w:rPr>
                <w:b/>
                <w:lang w:val="ru-RU"/>
              </w:rPr>
              <w:t>16 мая 2025 года</w:t>
            </w:r>
          </w:p>
        </w:tc>
      </w:tr>
      <w:tr w:rsidR="00796BD3" w:rsidRPr="003F561C" w14:paraId="07469115" w14:textId="77777777" w:rsidTr="00DA770A">
        <w:trPr>
          <w:cantSplit/>
          <w:trHeight w:val="23"/>
        </w:trPr>
        <w:tc>
          <w:tcPr>
            <w:tcW w:w="3969" w:type="dxa"/>
            <w:vMerge/>
          </w:tcPr>
          <w:p w14:paraId="7E0C651F" w14:textId="77777777" w:rsidR="00796BD3" w:rsidRPr="003F561C" w:rsidRDefault="00796BD3" w:rsidP="00DA770A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3C904F7F" w14:textId="77777777" w:rsidR="00796BD3" w:rsidRPr="003F561C" w:rsidRDefault="0033025A" w:rsidP="00DA770A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3F561C">
              <w:rPr>
                <w:b/>
                <w:lang w:val="ru-RU"/>
              </w:rPr>
              <w:t>Оригинал: английский</w:t>
            </w:r>
          </w:p>
        </w:tc>
      </w:tr>
      <w:tr w:rsidR="00796BD3" w:rsidRPr="003F561C" w14:paraId="757F29F0" w14:textId="77777777" w:rsidTr="00DA770A">
        <w:trPr>
          <w:cantSplit/>
          <w:trHeight w:val="23"/>
        </w:trPr>
        <w:tc>
          <w:tcPr>
            <w:tcW w:w="3969" w:type="dxa"/>
          </w:tcPr>
          <w:p w14:paraId="39389338" w14:textId="77777777" w:rsidR="00796BD3" w:rsidRPr="003F561C" w:rsidRDefault="00796BD3" w:rsidP="00DA770A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4A7494D9" w14:textId="77777777" w:rsidR="00796BD3" w:rsidRPr="003F561C" w:rsidRDefault="00796BD3" w:rsidP="00DA770A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</w:p>
        </w:tc>
      </w:tr>
      <w:tr w:rsidR="00796BD3" w:rsidRPr="003F561C" w14:paraId="7641E163" w14:textId="77777777" w:rsidTr="00DA770A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2A78C59D" w14:textId="77777777" w:rsidR="00796BD3" w:rsidRPr="003F561C" w:rsidRDefault="0033025A" w:rsidP="00DA770A">
            <w:pPr>
              <w:pStyle w:val="Source"/>
              <w:jc w:val="left"/>
              <w:rPr>
                <w:sz w:val="32"/>
                <w:szCs w:val="32"/>
                <w:lang w:val="ru-RU"/>
              </w:rPr>
            </w:pPr>
            <w:bookmarkStart w:id="5" w:name="dsource" w:colFirst="0" w:colLast="0"/>
            <w:bookmarkEnd w:id="4"/>
            <w:r w:rsidRPr="003F561C">
              <w:rPr>
                <w:rFonts w:cstheme="minorHAnsi"/>
                <w:sz w:val="32"/>
                <w:szCs w:val="32"/>
                <w:lang w:val="ru-RU"/>
              </w:rPr>
              <w:t>Отчет Генерального секретаря</w:t>
            </w:r>
          </w:p>
        </w:tc>
      </w:tr>
      <w:tr w:rsidR="00796BD3" w:rsidRPr="003F561C" w14:paraId="70CAD5F3" w14:textId="77777777" w:rsidTr="00DA770A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58708C7F" w14:textId="7498AFAC" w:rsidR="00796BD3" w:rsidRPr="003F561C" w:rsidRDefault="00492453" w:rsidP="00DA770A">
            <w:pPr>
              <w:pStyle w:val="Subtitle"/>
              <w:framePr w:hSpace="0" w:wrap="auto" w:hAnchor="text" w:xAlign="left" w:yAlign="inline"/>
              <w:rPr>
                <w:sz w:val="32"/>
                <w:szCs w:val="32"/>
                <w:lang w:val="ru-RU"/>
              </w:rPr>
            </w:pPr>
            <w:bookmarkStart w:id="6" w:name="dtitle1" w:colFirst="0" w:colLast="0"/>
            <w:bookmarkEnd w:id="5"/>
            <w:r w:rsidRPr="003F561C">
              <w:rPr>
                <w:color w:val="000000"/>
                <w:sz w:val="32"/>
                <w:szCs w:val="32"/>
                <w:lang w:val="ru-RU"/>
              </w:rPr>
              <w:t>ОТЧЕТ ПО РЕЗОЛЮЦИИ 70</w:t>
            </w:r>
          </w:p>
        </w:tc>
      </w:tr>
      <w:tr w:rsidR="00796BD3" w:rsidRPr="00C515F4" w14:paraId="772AD3DC" w14:textId="77777777" w:rsidTr="00DA770A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780D5CAA" w14:textId="77777777" w:rsidR="00526D5F" w:rsidRPr="003F561C" w:rsidRDefault="00526D5F" w:rsidP="00526D5F">
            <w:pPr>
              <w:spacing w:before="160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3F561C">
              <w:rPr>
                <w:b/>
                <w:bCs/>
                <w:color w:val="000000"/>
                <w:sz w:val="24"/>
                <w:szCs w:val="24"/>
                <w:lang w:val="ru-RU"/>
              </w:rPr>
              <w:t>Назначение</w:t>
            </w:r>
          </w:p>
          <w:p w14:paraId="33A8E776" w14:textId="77777777" w:rsidR="00526D5F" w:rsidRPr="003F561C" w:rsidRDefault="00526D5F" w:rsidP="00310A06">
            <w:pPr>
              <w:rPr>
                <w:lang w:val="ru-RU"/>
              </w:rPr>
            </w:pPr>
            <w:r w:rsidRPr="003F561C">
              <w:rPr>
                <w:color w:val="000000"/>
                <w:lang w:val="ru-RU"/>
              </w:rPr>
              <w:t>Настоящий документ является ежегодным отчетом о работе МСЭ по вопросам гендерного равенства и учета гендерных аспектов, как предусмотрено Резолюцией 70 (Пересм. Бухарест, 2022 г.) Полномочной конференции.</w:t>
            </w:r>
          </w:p>
          <w:p w14:paraId="71C45D86" w14:textId="77777777" w:rsidR="00526D5F" w:rsidRPr="003F561C" w:rsidRDefault="00526D5F" w:rsidP="00310A06">
            <w:pPr>
              <w:spacing w:before="160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3F561C">
              <w:rPr>
                <w:b/>
                <w:bCs/>
                <w:color w:val="000000"/>
                <w:sz w:val="24"/>
                <w:szCs w:val="24"/>
                <w:lang w:val="ru-RU"/>
              </w:rPr>
              <w:t>Необходимые действия Совета</w:t>
            </w:r>
          </w:p>
          <w:p w14:paraId="1544DEB6" w14:textId="77777777" w:rsidR="00526D5F" w:rsidRPr="003F561C" w:rsidRDefault="00526D5F" w:rsidP="00310A06">
            <w:pPr>
              <w:rPr>
                <w:lang w:val="ru-RU"/>
              </w:rPr>
            </w:pPr>
            <w:r w:rsidRPr="003F561C">
              <w:rPr>
                <w:color w:val="000000"/>
                <w:lang w:val="ru-RU"/>
              </w:rPr>
              <w:t xml:space="preserve">Совету предлагается </w:t>
            </w:r>
            <w:r w:rsidRPr="003F561C">
              <w:rPr>
                <w:b/>
                <w:bCs/>
                <w:color w:val="000000"/>
                <w:lang w:val="ru-RU"/>
              </w:rPr>
              <w:t>принять к сведению</w:t>
            </w:r>
            <w:r w:rsidRPr="003F561C">
              <w:rPr>
                <w:color w:val="000000"/>
                <w:lang w:val="ru-RU"/>
              </w:rPr>
              <w:t xml:space="preserve"> настоящий отчет.</w:t>
            </w:r>
          </w:p>
          <w:p w14:paraId="0E209781" w14:textId="77777777" w:rsidR="00526D5F" w:rsidRPr="003F561C" w:rsidRDefault="00526D5F" w:rsidP="00310A06">
            <w:pPr>
              <w:spacing w:before="160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3F561C">
              <w:rPr>
                <w:b/>
                <w:bCs/>
                <w:color w:val="000000"/>
                <w:sz w:val="24"/>
                <w:szCs w:val="24"/>
                <w:lang w:val="ru-RU"/>
              </w:rPr>
              <w:t>Соответствующая увязка со Стратегическим планом</w:t>
            </w:r>
          </w:p>
          <w:p w14:paraId="1360E9DC" w14:textId="77777777" w:rsidR="00526D5F" w:rsidRPr="003F561C" w:rsidRDefault="00526D5F" w:rsidP="00310A06">
            <w:pPr>
              <w:rPr>
                <w:color w:val="000000"/>
                <w:lang w:val="ru-RU"/>
              </w:rPr>
            </w:pPr>
            <w:r w:rsidRPr="003F561C">
              <w:rPr>
                <w:color w:val="000000"/>
                <w:lang w:val="ru-RU"/>
              </w:rPr>
              <w:t>Благоприятная среда, создание потенциала.</w:t>
            </w:r>
          </w:p>
          <w:p w14:paraId="07F86708" w14:textId="77777777" w:rsidR="00526D5F" w:rsidRPr="003F561C" w:rsidRDefault="00526D5F" w:rsidP="00492453">
            <w:pPr>
              <w:spacing w:before="160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3F561C">
              <w:rPr>
                <w:b/>
                <w:bCs/>
                <w:color w:val="000000"/>
                <w:sz w:val="24"/>
                <w:szCs w:val="24"/>
                <w:lang w:val="ru-RU"/>
              </w:rPr>
              <w:t>Финансовые последствия</w:t>
            </w:r>
          </w:p>
          <w:p w14:paraId="5F9543AB" w14:textId="0CBB8F37" w:rsidR="00526D5F" w:rsidRPr="003F561C" w:rsidRDefault="00526D5F" w:rsidP="00310A06">
            <w:pPr>
              <w:rPr>
                <w:color w:val="000000"/>
                <w:lang w:val="ru-RU"/>
              </w:rPr>
            </w:pPr>
            <w:r w:rsidRPr="003F561C">
              <w:rPr>
                <w:color w:val="000000"/>
                <w:lang w:val="ru-RU"/>
              </w:rPr>
              <w:t xml:space="preserve">В рамках выделенного бюджета на </w:t>
            </w:r>
            <w:proofErr w:type="gramStart"/>
            <w:r w:rsidRPr="003F561C">
              <w:rPr>
                <w:color w:val="000000"/>
                <w:lang w:val="ru-RU"/>
              </w:rPr>
              <w:t>2024</w:t>
            </w:r>
            <w:r w:rsidR="00792A38" w:rsidRPr="002B4FC5">
              <w:rPr>
                <w:color w:val="000000"/>
                <w:lang w:val="ru-RU"/>
              </w:rPr>
              <w:t>-</w:t>
            </w:r>
            <w:r w:rsidRPr="003F561C">
              <w:rPr>
                <w:color w:val="000000"/>
                <w:lang w:val="ru-RU"/>
              </w:rPr>
              <w:t>2025</w:t>
            </w:r>
            <w:proofErr w:type="gramEnd"/>
            <w:r w:rsidRPr="003F561C">
              <w:rPr>
                <w:color w:val="000000"/>
                <w:lang w:val="ru-RU"/>
              </w:rPr>
              <w:t xml:space="preserve"> годы. Государствам-Членам предлагается вносить добровольные взносы в поддержку программ и инициатив МСЭ для женщин и девушек.</w:t>
            </w:r>
          </w:p>
          <w:p w14:paraId="7C51E5F0" w14:textId="77777777" w:rsidR="00526D5F" w:rsidRPr="003F561C" w:rsidRDefault="00526D5F" w:rsidP="00310A06">
            <w:pPr>
              <w:rPr>
                <w:lang w:val="ru-RU"/>
              </w:rPr>
            </w:pPr>
            <w:r w:rsidRPr="003F561C">
              <w:rPr>
                <w:color w:val="000000"/>
                <w:lang w:val="ru-RU"/>
              </w:rPr>
              <w:t>_______________</w:t>
            </w:r>
          </w:p>
          <w:p w14:paraId="6CEF1AD3" w14:textId="77777777" w:rsidR="00526D5F" w:rsidRPr="003F561C" w:rsidRDefault="00526D5F" w:rsidP="00310A06">
            <w:pPr>
              <w:spacing w:before="160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3F561C">
              <w:rPr>
                <w:b/>
                <w:bCs/>
                <w:color w:val="000000"/>
                <w:sz w:val="24"/>
                <w:szCs w:val="24"/>
                <w:lang w:val="ru-RU"/>
              </w:rPr>
              <w:t>Справочные материалы</w:t>
            </w:r>
          </w:p>
          <w:p w14:paraId="3D8374F6" w14:textId="682A7F37" w:rsidR="00796BD3" w:rsidRPr="003F561C" w:rsidRDefault="00526D5F" w:rsidP="00402A55">
            <w:pPr>
              <w:spacing w:after="160"/>
              <w:jc w:val="both"/>
              <w:rPr>
                <w:i/>
                <w:iCs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C515F4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515F4">
              <w:rPr>
                <w:lang w:val="ru-RU"/>
              </w:rPr>
              <w:instrText>://</w:instrText>
            </w:r>
            <w:r>
              <w:instrText>www</w:instrText>
            </w:r>
            <w:r w:rsidRPr="00C515F4">
              <w:rPr>
                <w:lang w:val="ru-RU"/>
              </w:rPr>
              <w:instrText>.</w:instrText>
            </w:r>
            <w:r>
              <w:instrText>itu</w:instrText>
            </w:r>
            <w:r w:rsidRPr="00C515F4">
              <w:rPr>
                <w:lang w:val="ru-RU"/>
              </w:rPr>
              <w:instrText>.</w:instrText>
            </w:r>
            <w:r>
              <w:instrText>int</w:instrText>
            </w:r>
            <w:r w:rsidRPr="00C515F4">
              <w:rPr>
                <w:lang w:val="ru-RU"/>
              </w:rPr>
              <w:instrText>/</w:instrText>
            </w:r>
            <w:r>
              <w:instrText>en</w:instrText>
            </w:r>
            <w:r w:rsidRPr="00C515F4">
              <w:rPr>
                <w:lang w:val="ru-RU"/>
              </w:rPr>
              <w:instrText>/</w:instrText>
            </w:r>
            <w:r>
              <w:instrText>council</w:instrText>
            </w:r>
            <w:r w:rsidRPr="00C515F4">
              <w:rPr>
                <w:lang w:val="ru-RU"/>
              </w:rPr>
              <w:instrText>/</w:instrText>
            </w:r>
            <w:r>
              <w:instrText>planning</w:instrText>
            </w:r>
            <w:r w:rsidRPr="00C515F4">
              <w:rPr>
                <w:lang w:val="ru-RU"/>
              </w:rPr>
              <w:instrText>/</w:instrText>
            </w:r>
            <w:r>
              <w:instrText>Pages</w:instrText>
            </w:r>
            <w:r w:rsidRPr="00C515F4">
              <w:rPr>
                <w:lang w:val="ru-RU"/>
              </w:rPr>
              <w:instrText>/</w:instrText>
            </w:r>
            <w:r>
              <w:instrText>default</w:instrText>
            </w:r>
            <w:r w:rsidRPr="00C515F4">
              <w:rPr>
                <w:lang w:val="ru-RU"/>
              </w:rPr>
              <w:instrText>.</w:instrText>
            </w:r>
            <w:r>
              <w:instrText>aspx</w:instrText>
            </w:r>
            <w:r w:rsidRPr="00C515F4">
              <w:rPr>
                <w:lang w:val="ru-RU"/>
              </w:rPr>
              <w:instrText>"</w:instrText>
            </w:r>
            <w:r>
              <w:fldChar w:fldCharType="separate"/>
            </w:r>
            <w:r w:rsidRPr="003F561C">
              <w:rPr>
                <w:rStyle w:val="Hyperlink"/>
                <w:i/>
                <w:iCs/>
                <w:lang w:val="ru-RU"/>
              </w:rPr>
              <w:t>Стратегический план МСЭ на 2024–2027 годы – Цель 2</w:t>
            </w:r>
            <w:r>
              <w:fldChar w:fldCharType="end"/>
            </w:r>
            <w:r w:rsidRPr="003F561C">
              <w:rPr>
                <w:i/>
                <w:iCs/>
                <w:lang w:val="ru-RU"/>
              </w:rPr>
              <w:t xml:space="preserve">; </w:t>
            </w:r>
            <w:r>
              <w:fldChar w:fldCharType="begin"/>
            </w:r>
            <w:r>
              <w:instrText>HYPERLINK</w:instrText>
            </w:r>
            <w:r w:rsidRPr="00C515F4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515F4">
              <w:rPr>
                <w:lang w:val="ru-RU"/>
              </w:rPr>
              <w:instrText>://</w:instrText>
            </w:r>
            <w:r>
              <w:instrText>www</w:instrText>
            </w:r>
            <w:r w:rsidRPr="00C515F4">
              <w:rPr>
                <w:lang w:val="ru-RU"/>
              </w:rPr>
              <w:instrText>.</w:instrText>
            </w:r>
            <w:r>
              <w:instrText>itu</w:instrText>
            </w:r>
            <w:r w:rsidRPr="00C515F4">
              <w:rPr>
                <w:lang w:val="ru-RU"/>
              </w:rPr>
              <w:instrText>.</w:instrText>
            </w:r>
            <w:r>
              <w:instrText>int</w:instrText>
            </w:r>
            <w:r w:rsidRPr="00C515F4">
              <w:rPr>
                <w:lang w:val="ru-RU"/>
              </w:rPr>
              <w:instrText>/</w:instrText>
            </w:r>
            <w:r>
              <w:instrText>en</w:instrText>
            </w:r>
            <w:r w:rsidRPr="00C515F4">
              <w:rPr>
                <w:lang w:val="ru-RU"/>
              </w:rPr>
              <w:instrText>/</w:instrText>
            </w:r>
            <w:r>
              <w:instrText>council</w:instrText>
            </w:r>
            <w:r w:rsidRPr="00C515F4">
              <w:rPr>
                <w:lang w:val="ru-RU"/>
              </w:rPr>
              <w:instrText>/</w:instrText>
            </w:r>
            <w:r>
              <w:instrText>Documents</w:instrText>
            </w:r>
            <w:r w:rsidRPr="00C515F4">
              <w:rPr>
                <w:lang w:val="ru-RU"/>
              </w:rPr>
              <w:instrText>/</w:instrText>
            </w:r>
            <w:r>
              <w:instrText>basic</w:instrText>
            </w:r>
            <w:r w:rsidRPr="00C515F4">
              <w:rPr>
                <w:lang w:val="ru-RU"/>
              </w:rPr>
              <w:instrText>-</w:instrText>
            </w:r>
            <w:r>
              <w:instrText>texts</w:instrText>
            </w:r>
            <w:r w:rsidRPr="00C515F4">
              <w:rPr>
                <w:lang w:val="ru-RU"/>
              </w:rPr>
              <w:instrText>-2023/</w:instrText>
            </w:r>
            <w:r>
              <w:instrText>RES</w:instrText>
            </w:r>
            <w:r w:rsidRPr="00C515F4">
              <w:rPr>
                <w:lang w:val="ru-RU"/>
              </w:rPr>
              <w:instrText>-070-</w:instrText>
            </w:r>
            <w:r>
              <w:instrText>R</w:instrText>
            </w:r>
            <w:r w:rsidRPr="00C515F4">
              <w:rPr>
                <w:lang w:val="ru-RU"/>
              </w:rPr>
              <w:instrText>.</w:instrText>
            </w:r>
            <w:r>
              <w:instrText>pdf</w:instrText>
            </w:r>
            <w:r w:rsidRPr="00C515F4">
              <w:rPr>
                <w:lang w:val="ru-RU"/>
              </w:rPr>
              <w:instrText>"</w:instrText>
            </w:r>
            <w:r>
              <w:fldChar w:fldCharType="separate"/>
            </w:r>
            <w:r w:rsidRPr="003F561C">
              <w:rPr>
                <w:rStyle w:val="Hyperlink"/>
                <w:i/>
                <w:iCs/>
                <w:lang w:val="ru-RU"/>
              </w:rPr>
              <w:t>Резолюция 70 (</w:t>
            </w:r>
            <w:proofErr w:type="spellStart"/>
            <w:r w:rsidRPr="003F561C">
              <w:rPr>
                <w:rStyle w:val="Hyperlink"/>
                <w:i/>
                <w:iCs/>
                <w:lang w:val="ru-RU"/>
              </w:rPr>
              <w:t>Пересм</w:t>
            </w:r>
            <w:proofErr w:type="spellEnd"/>
            <w:r w:rsidRPr="003F561C">
              <w:rPr>
                <w:rStyle w:val="Hyperlink"/>
                <w:i/>
                <w:iCs/>
                <w:lang w:val="ru-RU"/>
              </w:rPr>
              <w:t>. Бухарест, 2022 г.) Полномочной конференции</w:t>
            </w:r>
            <w:r>
              <w:fldChar w:fldCharType="end"/>
            </w:r>
            <w:r w:rsidRPr="003F561C">
              <w:rPr>
                <w:i/>
                <w:iCs/>
                <w:lang w:val="ru-RU"/>
              </w:rPr>
              <w:t xml:space="preserve">; </w:t>
            </w:r>
            <w:r>
              <w:fldChar w:fldCharType="begin"/>
            </w:r>
            <w:r>
              <w:instrText>HYPERLINK</w:instrText>
            </w:r>
            <w:r w:rsidRPr="00C515F4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515F4">
              <w:rPr>
                <w:lang w:val="ru-RU"/>
              </w:rPr>
              <w:instrText>://</w:instrText>
            </w:r>
            <w:r>
              <w:instrText>www</w:instrText>
            </w:r>
            <w:r w:rsidRPr="00C515F4">
              <w:rPr>
                <w:lang w:val="ru-RU"/>
              </w:rPr>
              <w:instrText>.</w:instrText>
            </w:r>
            <w:r>
              <w:instrText>itu</w:instrText>
            </w:r>
            <w:r w:rsidRPr="00C515F4">
              <w:rPr>
                <w:lang w:val="ru-RU"/>
              </w:rPr>
              <w:instrText>.</w:instrText>
            </w:r>
            <w:r>
              <w:instrText>int</w:instrText>
            </w:r>
            <w:r w:rsidRPr="00C515F4">
              <w:rPr>
                <w:lang w:val="ru-RU"/>
              </w:rPr>
              <w:instrText>/</w:instrText>
            </w:r>
            <w:r>
              <w:instrText>dms</w:instrText>
            </w:r>
            <w:r w:rsidRPr="00C515F4">
              <w:rPr>
                <w:lang w:val="ru-RU"/>
              </w:rPr>
              <w:instrText>_</w:instrText>
            </w:r>
            <w:r>
              <w:instrText>pub</w:instrText>
            </w:r>
            <w:r w:rsidRPr="00C515F4">
              <w:rPr>
                <w:lang w:val="ru-RU"/>
              </w:rPr>
              <w:instrText>/</w:instrText>
            </w:r>
            <w:r>
              <w:instrText>itu</w:instrText>
            </w:r>
            <w:r w:rsidRPr="00C515F4">
              <w:rPr>
                <w:lang w:val="ru-RU"/>
              </w:rPr>
              <w:instrText>-</w:instrText>
            </w:r>
            <w:r>
              <w:instrText>d</w:instrText>
            </w:r>
            <w:r w:rsidRPr="00C515F4">
              <w:rPr>
                <w:lang w:val="ru-RU"/>
              </w:rPr>
              <w:instrText>/</w:instrText>
            </w:r>
            <w:r>
              <w:instrText>opb</w:instrText>
            </w:r>
            <w:r w:rsidRPr="00C515F4">
              <w:rPr>
                <w:lang w:val="ru-RU"/>
              </w:rPr>
              <w:instrText>/</w:instrText>
            </w:r>
            <w:r>
              <w:instrText>tdc</w:instrText>
            </w:r>
            <w:r w:rsidRPr="00C515F4">
              <w:rPr>
                <w:lang w:val="ru-RU"/>
              </w:rPr>
              <w:instrText>/</w:instrText>
            </w:r>
            <w:r>
              <w:instrText>D</w:instrText>
            </w:r>
            <w:r w:rsidRPr="00C515F4">
              <w:rPr>
                <w:lang w:val="ru-RU"/>
              </w:rPr>
              <w:instrText>-</w:instrText>
            </w:r>
            <w:r>
              <w:instrText>TDC</w:instrText>
            </w:r>
            <w:r w:rsidRPr="00C515F4">
              <w:rPr>
                <w:lang w:val="ru-RU"/>
              </w:rPr>
              <w:instrText>-</w:instrText>
            </w:r>
            <w:r>
              <w:instrText>WTDC</w:instrText>
            </w:r>
            <w:r w:rsidRPr="00C515F4">
              <w:rPr>
                <w:lang w:val="ru-RU"/>
              </w:rPr>
              <w:instrText>-2022-</w:instrText>
            </w:r>
            <w:r>
              <w:instrText>PDF</w:instrText>
            </w:r>
            <w:r w:rsidRPr="00C515F4">
              <w:rPr>
                <w:lang w:val="ru-RU"/>
              </w:rPr>
              <w:instrText>-</w:instrText>
            </w:r>
            <w:r>
              <w:instrText>R</w:instrText>
            </w:r>
            <w:r w:rsidRPr="00C515F4">
              <w:rPr>
                <w:lang w:val="ru-RU"/>
              </w:rPr>
              <w:instrText>.</w:instrText>
            </w:r>
            <w:r>
              <w:instrText>pdf</w:instrText>
            </w:r>
            <w:r w:rsidRPr="00C515F4">
              <w:rPr>
                <w:lang w:val="ru-RU"/>
              </w:rPr>
              <w:instrText>" \</w:instrText>
            </w:r>
            <w:r>
              <w:instrText>l</w:instrText>
            </w:r>
            <w:r w:rsidRPr="00C515F4">
              <w:rPr>
                <w:lang w:val="ru-RU"/>
              </w:rPr>
              <w:instrText xml:space="preserve"> "</w:instrText>
            </w:r>
            <w:r>
              <w:instrText>page</w:instrText>
            </w:r>
            <w:r w:rsidRPr="00C515F4">
              <w:rPr>
                <w:lang w:val="ru-RU"/>
              </w:rPr>
              <w:instrText>=358"</w:instrText>
            </w:r>
            <w:r>
              <w:fldChar w:fldCharType="separate"/>
            </w:r>
            <w:r w:rsidRPr="003F561C">
              <w:rPr>
                <w:rStyle w:val="Hyperlink"/>
                <w:i/>
                <w:iCs/>
                <w:lang w:val="ru-RU"/>
              </w:rPr>
              <w:t>Резолюция 55 (</w:t>
            </w:r>
            <w:proofErr w:type="spellStart"/>
            <w:r w:rsidRPr="003F561C">
              <w:rPr>
                <w:rStyle w:val="Hyperlink"/>
                <w:i/>
                <w:iCs/>
                <w:lang w:val="ru-RU"/>
              </w:rPr>
              <w:t>Пересм</w:t>
            </w:r>
            <w:proofErr w:type="spellEnd"/>
            <w:r w:rsidRPr="003F561C">
              <w:rPr>
                <w:rStyle w:val="Hyperlink"/>
                <w:i/>
                <w:iCs/>
                <w:lang w:val="ru-RU"/>
              </w:rPr>
              <w:t xml:space="preserve">. Кигали, 2022 г.) </w:t>
            </w:r>
            <w:proofErr w:type="spellStart"/>
            <w:r w:rsidRPr="003F561C">
              <w:rPr>
                <w:rStyle w:val="Hyperlink"/>
                <w:i/>
                <w:iCs/>
                <w:lang w:val="ru-RU"/>
              </w:rPr>
              <w:t>ВКРЭ</w:t>
            </w:r>
            <w:proofErr w:type="spellEnd"/>
            <w:r>
              <w:fldChar w:fldCharType="end"/>
            </w:r>
            <w:r w:rsidRPr="003F561C">
              <w:rPr>
                <w:i/>
                <w:iCs/>
                <w:lang w:val="ru-RU"/>
              </w:rPr>
              <w:t xml:space="preserve">; </w:t>
            </w:r>
            <w:r w:rsidR="002B4FC5">
              <w:fldChar w:fldCharType="begin"/>
            </w:r>
            <w:r w:rsidR="002B4FC5">
              <w:instrText>HYPERLINK</w:instrText>
            </w:r>
            <w:r w:rsidR="002B4FC5" w:rsidRPr="00C515F4">
              <w:rPr>
                <w:lang w:val="ru-RU"/>
              </w:rPr>
              <w:instrText xml:space="preserve"> "</w:instrText>
            </w:r>
            <w:r w:rsidR="002B4FC5">
              <w:instrText>https</w:instrText>
            </w:r>
            <w:r w:rsidR="002B4FC5" w:rsidRPr="00C515F4">
              <w:rPr>
                <w:lang w:val="ru-RU"/>
              </w:rPr>
              <w:instrText>://</w:instrText>
            </w:r>
            <w:r w:rsidR="002B4FC5">
              <w:instrText>www</w:instrText>
            </w:r>
            <w:r w:rsidR="002B4FC5" w:rsidRPr="00C515F4">
              <w:rPr>
                <w:lang w:val="ru-RU"/>
              </w:rPr>
              <w:instrText>.</w:instrText>
            </w:r>
            <w:r w:rsidR="002B4FC5">
              <w:instrText>itu</w:instrText>
            </w:r>
            <w:r w:rsidR="002B4FC5" w:rsidRPr="00C515F4">
              <w:rPr>
                <w:lang w:val="ru-RU"/>
              </w:rPr>
              <w:instrText>.</w:instrText>
            </w:r>
            <w:r w:rsidR="002B4FC5">
              <w:instrText>int</w:instrText>
            </w:r>
            <w:r w:rsidR="002B4FC5" w:rsidRPr="00C515F4">
              <w:rPr>
                <w:lang w:val="ru-RU"/>
              </w:rPr>
              <w:instrText>/</w:instrText>
            </w:r>
            <w:r w:rsidR="002B4FC5">
              <w:instrText>pub</w:instrText>
            </w:r>
            <w:r w:rsidR="002B4FC5" w:rsidRPr="00C515F4">
              <w:rPr>
                <w:lang w:val="ru-RU"/>
              </w:rPr>
              <w:instrText>/</w:instrText>
            </w:r>
            <w:r w:rsidR="002B4FC5">
              <w:instrText>R</w:instrText>
            </w:r>
            <w:r w:rsidR="002B4FC5" w:rsidRPr="00C515F4">
              <w:rPr>
                <w:lang w:val="ru-RU"/>
              </w:rPr>
              <w:instrText>-</w:instrText>
            </w:r>
            <w:r w:rsidR="002B4FC5">
              <w:instrText>RES</w:instrText>
            </w:r>
            <w:r w:rsidR="002B4FC5" w:rsidRPr="00C515F4">
              <w:rPr>
                <w:lang w:val="ru-RU"/>
              </w:rPr>
              <w:instrText>-</w:instrText>
            </w:r>
            <w:r w:rsidR="002B4FC5">
              <w:instrText>R</w:instrText>
            </w:r>
            <w:r w:rsidR="002B4FC5" w:rsidRPr="00C515F4">
              <w:rPr>
                <w:lang w:val="ru-RU"/>
              </w:rPr>
              <w:instrText>.72/</w:instrText>
            </w:r>
            <w:r w:rsidR="002B4FC5">
              <w:instrText>ru</w:instrText>
            </w:r>
            <w:r w:rsidR="002B4FC5" w:rsidRPr="00C515F4">
              <w:rPr>
                <w:lang w:val="ru-RU"/>
              </w:rPr>
              <w:instrText>"</w:instrText>
            </w:r>
            <w:r w:rsidR="002B4FC5">
              <w:fldChar w:fldCharType="separate"/>
            </w:r>
            <w:r w:rsidR="002B4FC5">
              <w:rPr>
                <w:rStyle w:val="Hyperlink"/>
                <w:i/>
                <w:iCs/>
                <w:lang w:val="ru-RU"/>
              </w:rPr>
              <w:t>Резолюция МСЭ-R 72 (Дубай, 2023 г.)</w:t>
            </w:r>
            <w:r w:rsidR="002B4FC5">
              <w:fldChar w:fldCharType="end"/>
            </w:r>
            <w:r w:rsidRPr="003F561C">
              <w:rPr>
                <w:i/>
                <w:iCs/>
                <w:lang w:val="ru-RU"/>
              </w:rPr>
              <w:t xml:space="preserve">; </w:t>
            </w:r>
            <w:r>
              <w:fldChar w:fldCharType="begin"/>
            </w:r>
            <w:r>
              <w:instrText>HYPERLINK</w:instrText>
            </w:r>
            <w:r w:rsidRPr="00C515F4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515F4">
              <w:rPr>
                <w:lang w:val="ru-RU"/>
              </w:rPr>
              <w:instrText>://</w:instrText>
            </w:r>
            <w:r>
              <w:instrText>www</w:instrText>
            </w:r>
            <w:r w:rsidRPr="00C515F4">
              <w:rPr>
                <w:lang w:val="ru-RU"/>
              </w:rPr>
              <w:instrText>.</w:instrText>
            </w:r>
            <w:r>
              <w:instrText>itu</w:instrText>
            </w:r>
            <w:r w:rsidRPr="00C515F4">
              <w:rPr>
                <w:lang w:val="ru-RU"/>
              </w:rPr>
              <w:instrText>.</w:instrText>
            </w:r>
            <w:r>
              <w:instrText>int</w:instrText>
            </w:r>
            <w:r w:rsidRPr="00C515F4">
              <w:rPr>
                <w:lang w:val="ru-RU"/>
              </w:rPr>
              <w:instrText>/</w:instrText>
            </w:r>
            <w:r>
              <w:instrText>pub</w:instrText>
            </w:r>
            <w:r w:rsidRPr="00C515F4">
              <w:rPr>
                <w:lang w:val="ru-RU"/>
              </w:rPr>
              <w:instrText>/</w:instrText>
            </w:r>
            <w:r>
              <w:instrText>T</w:instrText>
            </w:r>
            <w:r w:rsidRPr="00C515F4">
              <w:rPr>
                <w:lang w:val="ru-RU"/>
              </w:rPr>
              <w:instrText>-</w:instrText>
            </w:r>
            <w:r>
              <w:instrText>RES</w:instrText>
            </w:r>
            <w:r w:rsidRPr="00C515F4">
              <w:rPr>
                <w:lang w:val="ru-RU"/>
              </w:rPr>
              <w:instrText>-</w:instrText>
            </w:r>
            <w:r>
              <w:instrText>T</w:instrText>
            </w:r>
            <w:r w:rsidRPr="00C515F4">
              <w:rPr>
                <w:lang w:val="ru-RU"/>
              </w:rPr>
              <w:instrText>.55-2024"</w:instrText>
            </w:r>
            <w:r>
              <w:fldChar w:fldCharType="separate"/>
            </w:r>
            <w:r w:rsidRPr="003F561C">
              <w:rPr>
                <w:rStyle w:val="Hyperlink"/>
                <w:i/>
                <w:iCs/>
                <w:lang w:val="ru-RU"/>
              </w:rPr>
              <w:t>Резолюция 55 (</w:t>
            </w:r>
            <w:proofErr w:type="spellStart"/>
            <w:r w:rsidRPr="003F561C">
              <w:rPr>
                <w:rStyle w:val="Hyperlink"/>
                <w:i/>
                <w:iCs/>
                <w:lang w:val="ru-RU"/>
              </w:rPr>
              <w:t>Пересм</w:t>
            </w:r>
            <w:proofErr w:type="spellEnd"/>
            <w:r w:rsidRPr="003F561C">
              <w:rPr>
                <w:rStyle w:val="Hyperlink"/>
                <w:i/>
                <w:iCs/>
                <w:lang w:val="ru-RU"/>
              </w:rPr>
              <w:t xml:space="preserve">. Нью-Дели, 2024 г.) </w:t>
            </w:r>
            <w:proofErr w:type="spellStart"/>
            <w:r w:rsidRPr="003F561C">
              <w:rPr>
                <w:rStyle w:val="Hyperlink"/>
                <w:i/>
                <w:iCs/>
                <w:lang w:val="ru-RU"/>
              </w:rPr>
              <w:t>ВАСЭ</w:t>
            </w:r>
            <w:proofErr w:type="spellEnd"/>
            <w:r>
              <w:fldChar w:fldCharType="end"/>
            </w:r>
            <w:r w:rsidRPr="003F561C">
              <w:rPr>
                <w:i/>
                <w:iCs/>
                <w:lang w:val="ru-RU"/>
              </w:rPr>
              <w:t xml:space="preserve">; </w:t>
            </w:r>
            <w:r>
              <w:fldChar w:fldCharType="begin"/>
            </w:r>
            <w:r>
              <w:instrText>HYPERLINK</w:instrText>
            </w:r>
            <w:r w:rsidRPr="00C515F4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515F4">
              <w:rPr>
                <w:lang w:val="ru-RU"/>
              </w:rPr>
              <w:instrText>://</w:instrText>
            </w:r>
            <w:r>
              <w:instrText>www</w:instrText>
            </w:r>
            <w:r w:rsidRPr="00C515F4">
              <w:rPr>
                <w:lang w:val="ru-RU"/>
              </w:rPr>
              <w:instrText>.</w:instrText>
            </w:r>
            <w:r>
              <w:instrText>itu</w:instrText>
            </w:r>
            <w:r w:rsidRPr="00C515F4">
              <w:rPr>
                <w:lang w:val="ru-RU"/>
              </w:rPr>
              <w:instrText>.</w:instrText>
            </w:r>
            <w:r>
              <w:instrText>int</w:instrText>
            </w:r>
            <w:r w:rsidRPr="00C515F4">
              <w:rPr>
                <w:lang w:val="ru-RU"/>
              </w:rPr>
              <w:instrText>/</w:instrText>
            </w:r>
            <w:r>
              <w:instrText>en</w:instrText>
            </w:r>
            <w:r w:rsidRPr="00C515F4">
              <w:rPr>
                <w:lang w:val="ru-RU"/>
              </w:rPr>
              <w:instrText>/</w:instrText>
            </w:r>
            <w:r>
              <w:instrText>council</w:instrText>
            </w:r>
            <w:r w:rsidRPr="00C515F4">
              <w:rPr>
                <w:lang w:val="ru-RU"/>
              </w:rPr>
              <w:instrText>/</w:instrText>
            </w:r>
            <w:r>
              <w:instrText>Documents</w:instrText>
            </w:r>
            <w:r w:rsidRPr="00C515F4">
              <w:rPr>
                <w:lang w:val="ru-RU"/>
              </w:rPr>
              <w:instrText>/</w:instrText>
            </w:r>
            <w:r>
              <w:instrText>Council</w:instrText>
            </w:r>
            <w:r w:rsidRPr="00C515F4">
              <w:rPr>
                <w:lang w:val="ru-RU"/>
              </w:rPr>
              <w:instrText>-</w:instrText>
            </w:r>
            <w:r>
              <w:instrText>Res</w:instrText>
            </w:r>
            <w:r w:rsidRPr="00C515F4">
              <w:rPr>
                <w:lang w:val="ru-RU"/>
              </w:rPr>
              <w:instrText>-</w:instrText>
            </w:r>
            <w:r>
              <w:instrText>Dec</w:instrText>
            </w:r>
            <w:r w:rsidRPr="00C515F4">
              <w:rPr>
                <w:lang w:val="ru-RU"/>
              </w:rPr>
              <w:instrText>/</w:instrText>
            </w:r>
            <w:r>
              <w:instrText>Council</w:instrText>
            </w:r>
            <w:r w:rsidRPr="00C515F4">
              <w:rPr>
                <w:lang w:val="ru-RU"/>
              </w:rPr>
              <w:instrText>-</w:instrText>
            </w:r>
            <w:r>
              <w:instrText>Res</w:instrText>
            </w:r>
            <w:r w:rsidRPr="00C515F4">
              <w:rPr>
                <w:lang w:val="ru-RU"/>
              </w:rPr>
              <w:instrText>-</w:instrText>
            </w:r>
            <w:r>
              <w:instrText>Dec</w:instrText>
            </w:r>
            <w:r w:rsidRPr="00C515F4">
              <w:rPr>
                <w:lang w:val="ru-RU"/>
              </w:rPr>
              <w:instrText>-2023-</w:instrText>
            </w:r>
            <w:r>
              <w:instrText>R</w:instrText>
            </w:r>
            <w:r w:rsidRPr="00C515F4">
              <w:rPr>
                <w:lang w:val="ru-RU"/>
              </w:rPr>
              <w:instrText>.</w:instrText>
            </w:r>
            <w:r>
              <w:instrText>pdf</w:instrText>
            </w:r>
            <w:r w:rsidRPr="00C515F4">
              <w:rPr>
                <w:lang w:val="ru-RU"/>
              </w:rPr>
              <w:instrText>"</w:instrText>
            </w:r>
            <w:r>
              <w:fldChar w:fldCharType="separate"/>
            </w:r>
            <w:r w:rsidRPr="003F561C">
              <w:rPr>
                <w:rStyle w:val="Hyperlink"/>
                <w:i/>
                <w:iCs/>
                <w:lang w:val="ru-RU"/>
              </w:rPr>
              <w:t>Решение</w:t>
            </w:r>
            <w:r w:rsidR="00310A06" w:rsidRPr="003F561C">
              <w:rPr>
                <w:rStyle w:val="Hyperlink"/>
                <w:i/>
                <w:iCs/>
                <w:lang w:val="ru-RU"/>
              </w:rPr>
              <w:t> </w:t>
            </w:r>
            <w:r w:rsidRPr="003F561C">
              <w:rPr>
                <w:rStyle w:val="Hyperlink"/>
                <w:i/>
                <w:iCs/>
                <w:lang w:val="ru-RU"/>
              </w:rPr>
              <w:t>631 Совета (</w:t>
            </w:r>
            <w:proofErr w:type="spellStart"/>
            <w:r w:rsidRPr="003F561C">
              <w:rPr>
                <w:rStyle w:val="Hyperlink"/>
                <w:i/>
                <w:iCs/>
                <w:lang w:val="ru-RU"/>
              </w:rPr>
              <w:t>C23</w:t>
            </w:r>
            <w:proofErr w:type="spellEnd"/>
            <w:r w:rsidRPr="003F561C">
              <w:rPr>
                <w:rStyle w:val="Hyperlink"/>
                <w:i/>
                <w:iCs/>
                <w:lang w:val="ru-RU"/>
              </w:rPr>
              <w:t>)</w:t>
            </w:r>
            <w:r>
              <w:fldChar w:fldCharType="end"/>
            </w:r>
            <w:r w:rsidRPr="003F561C">
              <w:rPr>
                <w:i/>
                <w:iCs/>
                <w:color w:val="000000"/>
                <w:lang w:val="ru-RU"/>
              </w:rPr>
              <w:t xml:space="preserve">; </w:t>
            </w:r>
            <w:r>
              <w:fldChar w:fldCharType="begin"/>
            </w:r>
            <w:r>
              <w:instrText>HYPERLINK</w:instrText>
            </w:r>
            <w:r w:rsidRPr="00C515F4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515F4">
              <w:rPr>
                <w:lang w:val="ru-RU"/>
              </w:rPr>
              <w:instrText>://</w:instrText>
            </w:r>
            <w:r>
              <w:instrText>www</w:instrText>
            </w:r>
            <w:r w:rsidRPr="00C515F4">
              <w:rPr>
                <w:lang w:val="ru-RU"/>
              </w:rPr>
              <w:instrText>.</w:instrText>
            </w:r>
            <w:r>
              <w:instrText>itu</w:instrText>
            </w:r>
            <w:r w:rsidRPr="00C515F4">
              <w:rPr>
                <w:lang w:val="ru-RU"/>
              </w:rPr>
              <w:instrText>.</w:instrText>
            </w:r>
            <w:r>
              <w:instrText>int</w:instrText>
            </w:r>
            <w:r w:rsidRPr="00C515F4">
              <w:rPr>
                <w:lang w:val="ru-RU"/>
              </w:rPr>
              <w:instrText>/</w:instrText>
            </w:r>
            <w:r>
              <w:instrText>md</w:instrText>
            </w:r>
            <w:r w:rsidRPr="00C515F4">
              <w:rPr>
                <w:lang w:val="ru-RU"/>
              </w:rPr>
              <w:instrText>/</w:instrText>
            </w:r>
            <w:r>
              <w:instrText>S</w:instrText>
            </w:r>
            <w:r w:rsidRPr="00C515F4">
              <w:rPr>
                <w:lang w:val="ru-RU"/>
              </w:rPr>
              <w:instrText>24-</w:instrText>
            </w:r>
            <w:r>
              <w:instrText>CL</w:instrText>
            </w:r>
            <w:r w:rsidRPr="00C515F4">
              <w:rPr>
                <w:lang w:val="ru-RU"/>
              </w:rPr>
              <w:instrText>-</w:instrText>
            </w:r>
            <w:r>
              <w:instrText>C</w:instrText>
            </w:r>
            <w:r w:rsidRPr="00C515F4">
              <w:rPr>
                <w:lang w:val="ru-RU"/>
              </w:rPr>
              <w:instrText>-0006/</w:instrText>
            </w:r>
            <w:r>
              <w:instrText>en</w:instrText>
            </w:r>
            <w:r w:rsidRPr="00C515F4">
              <w:rPr>
                <w:lang w:val="ru-RU"/>
              </w:rPr>
              <w:instrText>"</w:instrText>
            </w:r>
            <w:r>
              <w:fldChar w:fldCharType="separate"/>
            </w:r>
            <w:r w:rsidRPr="003F561C">
              <w:rPr>
                <w:rStyle w:val="Hyperlink"/>
                <w:i/>
                <w:iCs/>
                <w:lang w:val="ru-RU"/>
              </w:rPr>
              <w:t>Деятельность МСЭ в области гендерного равенства и учета гендерных аспектов (GEM): план реализации на 2024−2025 годы</w:t>
            </w:r>
            <w:r>
              <w:fldChar w:fldCharType="end"/>
            </w:r>
            <w:r w:rsidRPr="003F561C">
              <w:rPr>
                <w:i/>
                <w:iCs/>
                <w:color w:val="000000"/>
                <w:lang w:val="ru-RU"/>
              </w:rPr>
              <w:t xml:space="preserve">; </w:t>
            </w:r>
            <w:r>
              <w:fldChar w:fldCharType="begin"/>
            </w:r>
            <w:r>
              <w:instrText>HYPERLINK</w:instrText>
            </w:r>
            <w:r w:rsidRPr="00C515F4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515F4">
              <w:rPr>
                <w:lang w:val="ru-RU"/>
              </w:rPr>
              <w:instrText>://</w:instrText>
            </w:r>
            <w:r>
              <w:instrText>www</w:instrText>
            </w:r>
            <w:r w:rsidRPr="00C515F4">
              <w:rPr>
                <w:lang w:val="ru-RU"/>
              </w:rPr>
              <w:instrText>.</w:instrText>
            </w:r>
            <w:r>
              <w:instrText>itu</w:instrText>
            </w:r>
            <w:r w:rsidRPr="00C515F4">
              <w:rPr>
                <w:lang w:val="ru-RU"/>
              </w:rPr>
              <w:instrText>.</w:instrText>
            </w:r>
            <w:r>
              <w:instrText>int</w:instrText>
            </w:r>
            <w:r w:rsidRPr="00C515F4">
              <w:rPr>
                <w:lang w:val="ru-RU"/>
              </w:rPr>
              <w:instrText>/</w:instrText>
            </w:r>
            <w:r>
              <w:instrText>en</w:instrText>
            </w:r>
            <w:r w:rsidRPr="00C515F4">
              <w:rPr>
                <w:lang w:val="ru-RU"/>
              </w:rPr>
              <w:instrText>/</w:instrText>
            </w:r>
            <w:r>
              <w:instrText>action</w:instrText>
            </w:r>
            <w:r w:rsidRPr="00C515F4">
              <w:rPr>
                <w:lang w:val="ru-RU"/>
              </w:rPr>
              <w:instrText>/</w:instrText>
            </w:r>
            <w:r>
              <w:instrText>gender</w:instrText>
            </w:r>
            <w:r w:rsidRPr="00C515F4">
              <w:rPr>
                <w:lang w:val="ru-RU"/>
              </w:rPr>
              <w:instrText>-</w:instrText>
            </w:r>
            <w:r>
              <w:instrText>equality</w:instrText>
            </w:r>
            <w:r w:rsidRPr="00C515F4">
              <w:rPr>
                <w:lang w:val="ru-RU"/>
              </w:rPr>
              <w:instrText>/</w:instrText>
            </w:r>
            <w:r>
              <w:instrText>Documents</w:instrText>
            </w:r>
            <w:r w:rsidRPr="00C515F4">
              <w:rPr>
                <w:lang w:val="ru-RU"/>
              </w:rPr>
              <w:instrText>/</w:instrText>
            </w:r>
            <w:r>
              <w:instrText>Report</w:instrText>
            </w:r>
            <w:r w:rsidRPr="00C515F4">
              <w:rPr>
                <w:lang w:val="ru-RU"/>
              </w:rPr>
              <w:instrText>_</w:instrText>
            </w:r>
            <w:r>
              <w:instrText>card</w:instrText>
            </w:r>
            <w:r w:rsidRPr="00C515F4">
              <w:rPr>
                <w:lang w:val="ru-RU"/>
              </w:rPr>
              <w:instrText>_</w:instrText>
            </w:r>
            <w:r>
              <w:instrText>ITU</w:instrText>
            </w:r>
            <w:r w:rsidRPr="00C515F4">
              <w:rPr>
                <w:lang w:val="ru-RU"/>
              </w:rPr>
              <w:instrText>_2023.</w:instrText>
            </w:r>
            <w:r>
              <w:instrText>pdf</w:instrText>
            </w:r>
            <w:r w:rsidRPr="00C515F4">
              <w:rPr>
                <w:lang w:val="ru-RU"/>
              </w:rPr>
              <w:instrText>"</w:instrText>
            </w:r>
            <w:r>
              <w:fldChar w:fldCharType="separate"/>
            </w:r>
            <w:r w:rsidRPr="003F561C">
              <w:rPr>
                <w:rStyle w:val="Hyperlink"/>
                <w:i/>
                <w:iCs/>
                <w:lang w:val="ru-RU"/>
              </w:rPr>
              <w:t xml:space="preserve">Отчет МСЭ по линии </w:t>
            </w:r>
            <w:proofErr w:type="spellStart"/>
            <w:r w:rsidRPr="003F561C">
              <w:rPr>
                <w:rStyle w:val="Hyperlink"/>
                <w:i/>
                <w:iCs/>
                <w:lang w:val="ru-RU"/>
              </w:rPr>
              <w:t>ОСПД</w:t>
            </w:r>
            <w:proofErr w:type="spellEnd"/>
            <w:r w:rsidRPr="003F561C">
              <w:rPr>
                <w:rStyle w:val="Hyperlink"/>
                <w:i/>
                <w:iCs/>
                <w:lang w:val="ru-RU"/>
              </w:rPr>
              <w:t xml:space="preserve"> ООН за 2023 год</w:t>
            </w:r>
            <w:r>
              <w:fldChar w:fldCharType="end"/>
            </w:r>
          </w:p>
        </w:tc>
      </w:tr>
      <w:bookmarkEnd w:id="2"/>
      <w:bookmarkEnd w:id="6"/>
    </w:tbl>
    <w:p w14:paraId="68E74133" w14:textId="77777777" w:rsidR="00165D06" w:rsidRPr="003F561C" w:rsidRDefault="00165D0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3F561C">
        <w:rPr>
          <w:lang w:val="ru-RU"/>
        </w:rPr>
        <w:br w:type="page"/>
      </w:r>
    </w:p>
    <w:p w14:paraId="31EB2083" w14:textId="77777777" w:rsidR="00526D5F" w:rsidRPr="003F561C" w:rsidRDefault="00526D5F" w:rsidP="00310A06">
      <w:pPr>
        <w:pStyle w:val="Heading1"/>
        <w:rPr>
          <w:lang w:val="ru-RU"/>
        </w:rPr>
      </w:pPr>
      <w:r w:rsidRPr="003F561C">
        <w:rPr>
          <w:lang w:val="ru-RU"/>
        </w:rPr>
        <w:lastRenderedPageBreak/>
        <w:t>1</w:t>
      </w:r>
      <w:r w:rsidRPr="003F561C">
        <w:rPr>
          <w:lang w:val="ru-RU"/>
        </w:rPr>
        <w:tab/>
        <w:t>Введение</w:t>
      </w:r>
    </w:p>
    <w:p w14:paraId="244B1390" w14:textId="072DCBB8" w:rsidR="00526D5F" w:rsidRPr="003F561C" w:rsidRDefault="00526D5F" w:rsidP="00402A55">
      <w:pPr>
        <w:jc w:val="both"/>
        <w:rPr>
          <w:rFonts w:asciiTheme="minorHAnsi" w:hAnsiTheme="minorHAnsi" w:cstheme="minorHAnsi"/>
          <w:lang w:val="ru-RU"/>
        </w:rPr>
      </w:pPr>
      <w:r w:rsidRPr="003F561C">
        <w:rPr>
          <w:lang w:val="ru-RU"/>
        </w:rPr>
        <w:t>МСЭ в рамках миссии по обеспечению доступа к преимуществам цифровых и новых появляющихся технологий для всех включает в свою работу гендерную проблематику</w:t>
      </w:r>
      <w:r w:rsidRPr="003F561C">
        <w:rPr>
          <w:rStyle w:val="FootnoteReference"/>
          <w:rFonts w:cstheme="minorHAnsi"/>
          <w:lang w:val="ru-RU"/>
        </w:rPr>
        <w:footnoteReference w:id="1"/>
      </w:r>
      <w:r w:rsidRPr="003F561C">
        <w:rPr>
          <w:lang w:val="ru-RU"/>
        </w:rPr>
        <w:t>. В</w:t>
      </w:r>
      <w:r w:rsidR="00310A06" w:rsidRPr="003F561C">
        <w:rPr>
          <w:lang w:val="ru-RU"/>
        </w:rPr>
        <w:t> </w:t>
      </w:r>
      <w:r w:rsidRPr="003F561C">
        <w:rPr>
          <w:lang w:val="ru-RU"/>
        </w:rPr>
        <w:t>настоящем документе, охватывающем период в один год, с момента публикации Документа</w:t>
      </w:r>
      <w:r w:rsidR="00310A06" w:rsidRPr="003F561C">
        <w:rPr>
          <w:lang w:val="ru-RU"/>
        </w:rPr>
        <w:t> </w:t>
      </w:r>
      <w:proofErr w:type="spellStart"/>
      <w:r w:rsidRPr="003F561C">
        <w:rPr>
          <w:lang w:val="ru-RU"/>
        </w:rPr>
        <w:fldChar w:fldCharType="begin"/>
      </w:r>
      <w:r w:rsidRPr="003F561C">
        <w:rPr>
          <w:lang w:val="ru-RU"/>
        </w:rPr>
        <w:instrText>HYPERLINK "https://www.itu.int/md/S24-CL-C-0006/en"</w:instrText>
      </w:r>
      <w:r w:rsidRPr="003F561C">
        <w:rPr>
          <w:lang w:val="ru-RU"/>
        </w:rPr>
      </w:r>
      <w:r w:rsidRPr="003F561C">
        <w:rPr>
          <w:lang w:val="ru-RU"/>
        </w:rPr>
        <w:fldChar w:fldCharType="separate"/>
      </w:r>
      <w:r w:rsidRPr="003F561C">
        <w:rPr>
          <w:rStyle w:val="Hyperlink"/>
          <w:rFonts w:asciiTheme="minorHAnsi" w:hAnsiTheme="minorHAnsi" w:cstheme="minorHAnsi"/>
          <w:lang w:val="ru-RU"/>
        </w:rPr>
        <w:t>C24</w:t>
      </w:r>
      <w:proofErr w:type="spellEnd"/>
      <w:r w:rsidRPr="003F561C">
        <w:rPr>
          <w:rStyle w:val="Hyperlink"/>
          <w:rFonts w:asciiTheme="minorHAnsi" w:hAnsiTheme="minorHAnsi" w:cstheme="minorHAnsi"/>
          <w:lang w:val="ru-RU"/>
        </w:rPr>
        <w:t>/6</w:t>
      </w:r>
      <w:r w:rsidRPr="003F561C">
        <w:rPr>
          <w:lang w:val="ru-RU"/>
        </w:rPr>
        <w:fldChar w:fldCharType="end"/>
      </w:r>
      <w:r w:rsidRPr="003F561C">
        <w:rPr>
          <w:lang w:val="ru-RU"/>
        </w:rPr>
        <w:t xml:space="preserve"> по март 2025 года, содержится отчет о прогрессе, достигнутом МСЭ в содействии обеспечению гендерного равенства, в соответствии с поручением Полномочной конференции, изложенным в ее </w:t>
      </w:r>
      <w:r>
        <w:fldChar w:fldCharType="begin"/>
      </w:r>
      <w:r>
        <w:instrText>HYPERLINK</w:instrText>
      </w:r>
      <w:r w:rsidRPr="00C515F4">
        <w:rPr>
          <w:lang w:val="ru-RU"/>
        </w:rPr>
        <w:instrText xml:space="preserve"> "</w:instrText>
      </w:r>
      <w:r>
        <w:instrText>https</w:instrText>
      </w:r>
      <w:r w:rsidRPr="00C515F4">
        <w:rPr>
          <w:lang w:val="ru-RU"/>
        </w:rPr>
        <w:instrText>://</w:instrText>
      </w:r>
      <w:r>
        <w:instrText>www</w:instrText>
      </w:r>
      <w:r w:rsidRPr="00C515F4">
        <w:rPr>
          <w:lang w:val="ru-RU"/>
        </w:rPr>
        <w:instrText>.</w:instrText>
      </w:r>
      <w:r>
        <w:instrText>itu</w:instrText>
      </w:r>
      <w:r w:rsidRPr="00C515F4">
        <w:rPr>
          <w:lang w:val="ru-RU"/>
        </w:rPr>
        <w:instrText>.</w:instrText>
      </w:r>
      <w:r>
        <w:instrText>int</w:instrText>
      </w:r>
      <w:r w:rsidRPr="00C515F4">
        <w:rPr>
          <w:lang w:val="ru-RU"/>
        </w:rPr>
        <w:instrText>/</w:instrText>
      </w:r>
      <w:r>
        <w:instrText>en</w:instrText>
      </w:r>
      <w:r w:rsidRPr="00C515F4">
        <w:rPr>
          <w:lang w:val="ru-RU"/>
        </w:rPr>
        <w:instrText>/</w:instrText>
      </w:r>
      <w:r>
        <w:instrText>council</w:instrText>
      </w:r>
      <w:r w:rsidRPr="00C515F4">
        <w:rPr>
          <w:lang w:val="ru-RU"/>
        </w:rPr>
        <w:instrText>/</w:instrText>
      </w:r>
      <w:r>
        <w:instrText>Documents</w:instrText>
      </w:r>
      <w:r w:rsidRPr="00C515F4">
        <w:rPr>
          <w:lang w:val="ru-RU"/>
        </w:rPr>
        <w:instrText>/</w:instrText>
      </w:r>
      <w:r>
        <w:instrText>basic</w:instrText>
      </w:r>
      <w:r w:rsidRPr="00C515F4">
        <w:rPr>
          <w:lang w:val="ru-RU"/>
        </w:rPr>
        <w:instrText>-</w:instrText>
      </w:r>
      <w:r>
        <w:instrText>texts</w:instrText>
      </w:r>
      <w:r w:rsidRPr="00C515F4">
        <w:rPr>
          <w:lang w:val="ru-RU"/>
        </w:rPr>
        <w:instrText>-2023/</w:instrText>
      </w:r>
      <w:r>
        <w:instrText>RES</w:instrText>
      </w:r>
      <w:r w:rsidRPr="00C515F4">
        <w:rPr>
          <w:lang w:val="ru-RU"/>
        </w:rPr>
        <w:instrText>-070-</w:instrText>
      </w:r>
      <w:r>
        <w:instrText>R</w:instrText>
      </w:r>
      <w:r w:rsidRPr="00C515F4">
        <w:rPr>
          <w:lang w:val="ru-RU"/>
        </w:rPr>
        <w:instrText>.</w:instrText>
      </w:r>
      <w:r>
        <w:instrText>pdf</w:instrText>
      </w:r>
      <w:r w:rsidRPr="00C515F4">
        <w:rPr>
          <w:lang w:val="ru-RU"/>
        </w:rPr>
        <w:instrText>"</w:instrText>
      </w:r>
      <w:r>
        <w:fldChar w:fldCharType="separate"/>
      </w:r>
      <w:r w:rsidRPr="003F561C">
        <w:rPr>
          <w:rStyle w:val="Hyperlink"/>
          <w:lang w:val="ru-RU"/>
        </w:rPr>
        <w:t>Резолюции 70</w:t>
      </w:r>
      <w:r>
        <w:fldChar w:fldCharType="end"/>
      </w:r>
      <w:r w:rsidRPr="003F561C">
        <w:rPr>
          <w:lang w:val="ru-RU"/>
        </w:rPr>
        <w:t xml:space="preserve"> (</w:t>
      </w:r>
      <w:proofErr w:type="spellStart"/>
      <w:r w:rsidRPr="003F561C">
        <w:rPr>
          <w:lang w:val="ru-RU"/>
        </w:rPr>
        <w:t>Пересм</w:t>
      </w:r>
      <w:proofErr w:type="spellEnd"/>
      <w:r w:rsidRPr="003F561C">
        <w:rPr>
          <w:lang w:val="ru-RU"/>
        </w:rPr>
        <w:t xml:space="preserve">. Бухарест, 2022 г.). В октябре 2024 года МСЭ-Т обновил </w:t>
      </w:r>
      <w:r>
        <w:fldChar w:fldCharType="begin"/>
      </w:r>
      <w:r>
        <w:instrText>HYPERLINK</w:instrText>
      </w:r>
      <w:r w:rsidRPr="00C515F4">
        <w:rPr>
          <w:lang w:val="ru-RU"/>
        </w:rPr>
        <w:instrText xml:space="preserve"> "</w:instrText>
      </w:r>
      <w:r>
        <w:instrText>https</w:instrText>
      </w:r>
      <w:r w:rsidRPr="00C515F4">
        <w:rPr>
          <w:lang w:val="ru-RU"/>
        </w:rPr>
        <w:instrText>://</w:instrText>
      </w:r>
      <w:r>
        <w:instrText>www</w:instrText>
      </w:r>
      <w:r w:rsidRPr="00C515F4">
        <w:rPr>
          <w:lang w:val="ru-RU"/>
        </w:rPr>
        <w:instrText>.</w:instrText>
      </w:r>
      <w:r>
        <w:instrText>itu</w:instrText>
      </w:r>
      <w:r w:rsidRPr="00C515F4">
        <w:rPr>
          <w:lang w:val="ru-RU"/>
        </w:rPr>
        <w:instrText>.</w:instrText>
      </w:r>
      <w:r>
        <w:instrText>int</w:instrText>
      </w:r>
      <w:r w:rsidRPr="00C515F4">
        <w:rPr>
          <w:lang w:val="ru-RU"/>
        </w:rPr>
        <w:instrText>/</w:instrText>
      </w:r>
      <w:r>
        <w:instrText>pub</w:instrText>
      </w:r>
      <w:r w:rsidRPr="00C515F4">
        <w:rPr>
          <w:lang w:val="ru-RU"/>
        </w:rPr>
        <w:instrText>/</w:instrText>
      </w:r>
      <w:r>
        <w:instrText>T</w:instrText>
      </w:r>
      <w:r w:rsidRPr="00C515F4">
        <w:rPr>
          <w:lang w:val="ru-RU"/>
        </w:rPr>
        <w:instrText>-</w:instrText>
      </w:r>
      <w:r>
        <w:instrText>RES</w:instrText>
      </w:r>
      <w:r w:rsidRPr="00C515F4">
        <w:rPr>
          <w:lang w:val="ru-RU"/>
        </w:rPr>
        <w:instrText>-</w:instrText>
      </w:r>
      <w:r>
        <w:instrText>T</w:instrText>
      </w:r>
      <w:r w:rsidRPr="00C515F4">
        <w:rPr>
          <w:lang w:val="ru-RU"/>
        </w:rPr>
        <w:instrText>.55-2024"</w:instrText>
      </w:r>
      <w:r>
        <w:fldChar w:fldCharType="separate"/>
      </w:r>
      <w:r w:rsidRPr="003F561C">
        <w:rPr>
          <w:rStyle w:val="Hyperlink"/>
          <w:lang w:val="ru-RU"/>
        </w:rPr>
        <w:t>Резолюцию 55</w:t>
      </w:r>
      <w:r>
        <w:fldChar w:fldCharType="end"/>
      </w:r>
      <w:r w:rsidRPr="003F561C">
        <w:rPr>
          <w:lang w:val="ru-RU"/>
        </w:rPr>
        <w:t xml:space="preserve"> о содействии гендерному равенству в деятельности Сектора стандартизации электросвязи МСЭ, согласовав ее с обязательствами по гендерным вопросам, уже принятыми в других Секторах – </w:t>
      </w:r>
      <w:r>
        <w:fldChar w:fldCharType="begin"/>
      </w:r>
      <w:r>
        <w:instrText>HYPERLINK</w:instrText>
      </w:r>
      <w:r w:rsidRPr="00C515F4">
        <w:rPr>
          <w:lang w:val="ru-RU"/>
        </w:rPr>
        <w:instrText xml:space="preserve"> "</w:instrText>
      </w:r>
      <w:r>
        <w:instrText>https</w:instrText>
      </w:r>
      <w:r w:rsidRPr="00C515F4">
        <w:rPr>
          <w:lang w:val="ru-RU"/>
        </w:rPr>
        <w:instrText>://</w:instrText>
      </w:r>
      <w:r>
        <w:instrText>www</w:instrText>
      </w:r>
      <w:r w:rsidRPr="00C515F4">
        <w:rPr>
          <w:lang w:val="ru-RU"/>
        </w:rPr>
        <w:instrText>.</w:instrText>
      </w:r>
      <w:r>
        <w:instrText>itu</w:instrText>
      </w:r>
      <w:r w:rsidRPr="00C515F4">
        <w:rPr>
          <w:lang w:val="ru-RU"/>
        </w:rPr>
        <w:instrText>.</w:instrText>
      </w:r>
      <w:r>
        <w:instrText>int</w:instrText>
      </w:r>
      <w:r w:rsidRPr="00C515F4">
        <w:rPr>
          <w:lang w:val="ru-RU"/>
        </w:rPr>
        <w:instrText>/</w:instrText>
      </w:r>
      <w:r>
        <w:instrText>dms</w:instrText>
      </w:r>
      <w:r w:rsidRPr="00C515F4">
        <w:rPr>
          <w:lang w:val="ru-RU"/>
        </w:rPr>
        <w:instrText>_</w:instrText>
      </w:r>
      <w:r>
        <w:instrText>pub</w:instrText>
      </w:r>
      <w:r w:rsidRPr="00C515F4">
        <w:rPr>
          <w:lang w:val="ru-RU"/>
        </w:rPr>
        <w:instrText>/</w:instrText>
      </w:r>
      <w:r>
        <w:instrText>itu</w:instrText>
      </w:r>
      <w:r w:rsidRPr="00C515F4">
        <w:rPr>
          <w:lang w:val="ru-RU"/>
        </w:rPr>
        <w:instrText>-</w:instrText>
      </w:r>
      <w:r>
        <w:instrText>r</w:instrText>
      </w:r>
      <w:r w:rsidRPr="00C515F4">
        <w:rPr>
          <w:lang w:val="ru-RU"/>
        </w:rPr>
        <w:instrText>/</w:instrText>
      </w:r>
      <w:r>
        <w:instrText>opb</w:instrText>
      </w:r>
      <w:r w:rsidRPr="00C515F4">
        <w:rPr>
          <w:lang w:val="ru-RU"/>
        </w:rPr>
        <w:instrText>/</w:instrText>
      </w:r>
      <w:r>
        <w:instrText>res</w:instrText>
      </w:r>
      <w:r w:rsidRPr="00C515F4">
        <w:rPr>
          <w:lang w:val="ru-RU"/>
        </w:rPr>
        <w:instrText>/</w:instrText>
      </w:r>
      <w:r>
        <w:instrText>R</w:instrText>
      </w:r>
      <w:r w:rsidRPr="00C515F4">
        <w:rPr>
          <w:lang w:val="ru-RU"/>
        </w:rPr>
        <w:instrText>-</w:instrText>
      </w:r>
      <w:r>
        <w:instrText>RES</w:instrText>
      </w:r>
      <w:r w:rsidRPr="00C515F4">
        <w:rPr>
          <w:lang w:val="ru-RU"/>
        </w:rPr>
        <w:instrText>-</w:instrText>
      </w:r>
      <w:r>
        <w:instrText>R</w:instrText>
      </w:r>
      <w:r w:rsidRPr="00C515F4">
        <w:rPr>
          <w:lang w:val="ru-RU"/>
        </w:rPr>
        <w:instrText>.72-2023-</w:instrText>
      </w:r>
      <w:r>
        <w:instrText>PDF</w:instrText>
      </w:r>
      <w:r w:rsidRPr="00C515F4">
        <w:rPr>
          <w:lang w:val="ru-RU"/>
        </w:rPr>
        <w:instrText>-</w:instrText>
      </w:r>
      <w:r>
        <w:instrText>R</w:instrText>
      </w:r>
      <w:r w:rsidRPr="00C515F4">
        <w:rPr>
          <w:lang w:val="ru-RU"/>
        </w:rPr>
        <w:instrText>.</w:instrText>
      </w:r>
      <w:r>
        <w:instrText>pdf</w:instrText>
      </w:r>
      <w:r w:rsidRPr="00C515F4">
        <w:rPr>
          <w:lang w:val="ru-RU"/>
        </w:rPr>
        <w:instrText>"</w:instrText>
      </w:r>
      <w:r>
        <w:fldChar w:fldCharType="separate"/>
      </w:r>
      <w:r w:rsidRPr="003F561C">
        <w:rPr>
          <w:rStyle w:val="Hyperlink"/>
          <w:lang w:val="ru-RU"/>
        </w:rPr>
        <w:t>МСЭ-R</w:t>
      </w:r>
      <w:r>
        <w:fldChar w:fldCharType="end"/>
      </w:r>
      <w:r w:rsidRPr="003F561C">
        <w:rPr>
          <w:lang w:val="ru-RU"/>
        </w:rPr>
        <w:t xml:space="preserve"> и </w:t>
      </w:r>
      <w:r>
        <w:fldChar w:fldCharType="begin"/>
      </w:r>
      <w:r>
        <w:instrText>HYPERLINK</w:instrText>
      </w:r>
      <w:r w:rsidRPr="00C515F4">
        <w:rPr>
          <w:lang w:val="ru-RU"/>
        </w:rPr>
        <w:instrText xml:space="preserve"> "</w:instrText>
      </w:r>
      <w:r>
        <w:instrText>https</w:instrText>
      </w:r>
      <w:r w:rsidRPr="00C515F4">
        <w:rPr>
          <w:lang w:val="ru-RU"/>
        </w:rPr>
        <w:instrText>://</w:instrText>
      </w:r>
      <w:r>
        <w:instrText>www</w:instrText>
      </w:r>
      <w:r w:rsidRPr="00C515F4">
        <w:rPr>
          <w:lang w:val="ru-RU"/>
        </w:rPr>
        <w:instrText>.</w:instrText>
      </w:r>
      <w:r>
        <w:instrText>itu</w:instrText>
      </w:r>
      <w:r w:rsidRPr="00C515F4">
        <w:rPr>
          <w:lang w:val="ru-RU"/>
        </w:rPr>
        <w:instrText>.</w:instrText>
      </w:r>
      <w:r>
        <w:instrText>int</w:instrText>
      </w:r>
      <w:r w:rsidRPr="00C515F4">
        <w:rPr>
          <w:lang w:val="ru-RU"/>
        </w:rPr>
        <w:instrText>/</w:instrText>
      </w:r>
      <w:r>
        <w:instrText>dms</w:instrText>
      </w:r>
      <w:r w:rsidRPr="00C515F4">
        <w:rPr>
          <w:lang w:val="ru-RU"/>
        </w:rPr>
        <w:instrText>_</w:instrText>
      </w:r>
      <w:r>
        <w:instrText>pub</w:instrText>
      </w:r>
      <w:r w:rsidRPr="00C515F4">
        <w:rPr>
          <w:lang w:val="ru-RU"/>
        </w:rPr>
        <w:instrText>/</w:instrText>
      </w:r>
      <w:r>
        <w:instrText>itu</w:instrText>
      </w:r>
      <w:r w:rsidRPr="00C515F4">
        <w:rPr>
          <w:lang w:val="ru-RU"/>
        </w:rPr>
        <w:instrText>-</w:instrText>
      </w:r>
      <w:r>
        <w:instrText>d</w:instrText>
      </w:r>
      <w:r w:rsidRPr="00C515F4">
        <w:rPr>
          <w:lang w:val="ru-RU"/>
        </w:rPr>
        <w:instrText>/</w:instrText>
      </w:r>
      <w:r>
        <w:instrText>md</w:instrText>
      </w:r>
      <w:r w:rsidRPr="00C515F4">
        <w:rPr>
          <w:lang w:val="ru-RU"/>
        </w:rPr>
        <w:instrText>/18/</w:instrText>
      </w:r>
      <w:r>
        <w:instrText>wtdc</w:instrText>
      </w:r>
      <w:r w:rsidRPr="00C515F4">
        <w:rPr>
          <w:lang w:val="ru-RU"/>
        </w:rPr>
        <w:instrText>21/</w:instrText>
      </w:r>
      <w:r>
        <w:instrText>c</w:instrText>
      </w:r>
      <w:r w:rsidRPr="00C515F4">
        <w:rPr>
          <w:lang w:val="ru-RU"/>
        </w:rPr>
        <w:instrText>/</w:instrText>
      </w:r>
      <w:r>
        <w:instrText>D</w:instrText>
      </w:r>
      <w:r w:rsidRPr="00C515F4">
        <w:rPr>
          <w:lang w:val="ru-RU"/>
        </w:rPr>
        <w:instrText>18-</w:instrText>
      </w:r>
      <w:r>
        <w:instrText>WTDC</w:instrText>
      </w:r>
      <w:r w:rsidRPr="00C515F4">
        <w:rPr>
          <w:lang w:val="ru-RU"/>
        </w:rPr>
        <w:instrText>21-</w:instrText>
      </w:r>
      <w:r>
        <w:instrText>C</w:instrText>
      </w:r>
      <w:r w:rsidRPr="00C515F4">
        <w:rPr>
          <w:lang w:val="ru-RU"/>
        </w:rPr>
        <w:instrText>-0103!</w:instrText>
      </w:r>
      <w:r>
        <w:instrText>R</w:instrText>
      </w:r>
      <w:r w:rsidRPr="00C515F4">
        <w:rPr>
          <w:lang w:val="ru-RU"/>
        </w:rPr>
        <w:instrText>1!</w:instrText>
      </w:r>
      <w:r>
        <w:instrText>PDF</w:instrText>
      </w:r>
      <w:r w:rsidRPr="00C515F4">
        <w:rPr>
          <w:lang w:val="ru-RU"/>
        </w:rPr>
        <w:instrText>-</w:instrText>
      </w:r>
      <w:r>
        <w:instrText>R</w:instrText>
      </w:r>
      <w:r w:rsidRPr="00C515F4">
        <w:rPr>
          <w:lang w:val="ru-RU"/>
        </w:rPr>
        <w:instrText>.</w:instrText>
      </w:r>
      <w:r>
        <w:instrText>pdf</w:instrText>
      </w:r>
      <w:r w:rsidRPr="00C515F4">
        <w:rPr>
          <w:lang w:val="ru-RU"/>
        </w:rPr>
        <w:instrText>" \</w:instrText>
      </w:r>
      <w:r>
        <w:instrText>l</w:instrText>
      </w:r>
      <w:r w:rsidRPr="00C515F4">
        <w:rPr>
          <w:lang w:val="ru-RU"/>
        </w:rPr>
        <w:instrText xml:space="preserve"> "</w:instrText>
      </w:r>
      <w:r>
        <w:instrText>page</w:instrText>
      </w:r>
      <w:r w:rsidRPr="00C515F4">
        <w:rPr>
          <w:lang w:val="ru-RU"/>
        </w:rPr>
        <w:instrText>=243"</w:instrText>
      </w:r>
      <w:r>
        <w:fldChar w:fldCharType="separate"/>
      </w:r>
      <w:r w:rsidRPr="003F561C">
        <w:rPr>
          <w:rStyle w:val="Hyperlink"/>
          <w:lang w:val="ru-RU"/>
        </w:rPr>
        <w:t>МСЭ-D</w:t>
      </w:r>
      <w:r>
        <w:fldChar w:fldCharType="end"/>
      </w:r>
      <w:r w:rsidRPr="003F561C">
        <w:rPr>
          <w:lang w:val="ru-RU"/>
        </w:rPr>
        <w:t>.</w:t>
      </w:r>
    </w:p>
    <w:p w14:paraId="6F3A4A36" w14:textId="77777777" w:rsidR="00526D5F" w:rsidRPr="003F561C" w:rsidRDefault="00526D5F" w:rsidP="00310A06">
      <w:pPr>
        <w:pStyle w:val="Heading1"/>
        <w:rPr>
          <w:lang w:val="ru-RU"/>
        </w:rPr>
      </w:pPr>
      <w:r w:rsidRPr="003F561C">
        <w:rPr>
          <w:lang w:val="ru-RU"/>
        </w:rPr>
        <w:t>2</w:t>
      </w:r>
      <w:r w:rsidRPr="003F561C">
        <w:rPr>
          <w:lang w:val="ru-RU"/>
        </w:rPr>
        <w:tab/>
        <w:t>Целевые инициативы по преодолению гендерного цифрового разрыва</w:t>
      </w:r>
    </w:p>
    <w:p w14:paraId="2A3DDDB9" w14:textId="77777777" w:rsidR="00526D5F" w:rsidRPr="003F561C" w:rsidRDefault="00526D5F" w:rsidP="00402A55">
      <w:pPr>
        <w:jc w:val="both"/>
        <w:rPr>
          <w:rFonts w:asciiTheme="minorHAnsi" w:hAnsiTheme="minorHAnsi" w:cstheme="minorHAnsi"/>
          <w:lang w:val="ru-RU"/>
        </w:rPr>
      </w:pPr>
      <w:r w:rsidRPr="003F561C">
        <w:rPr>
          <w:b/>
          <w:bCs/>
          <w:lang w:val="ru-RU"/>
        </w:rPr>
        <w:t>2.1</w:t>
      </w:r>
      <w:r w:rsidRPr="003F561C">
        <w:rPr>
          <w:lang w:val="ru-RU"/>
        </w:rPr>
        <w:tab/>
      </w:r>
      <w:r w:rsidRPr="003F561C">
        <w:rPr>
          <w:b/>
          <w:bCs/>
          <w:lang w:val="ru-RU"/>
        </w:rPr>
        <w:t>Данные по гендерному цифровому разрыву</w:t>
      </w:r>
      <w:r w:rsidRPr="003F561C">
        <w:rPr>
          <w:lang w:val="ru-RU"/>
        </w:rPr>
        <w:t xml:space="preserve">. Гендерный цифровой разрыв означает разрыв между мужчинами и женщинами в доступе к цифровым технологиям, навыках в этой сфере и их использовании. По состоянию на </w:t>
      </w:r>
      <w:r>
        <w:fldChar w:fldCharType="begin"/>
      </w:r>
      <w:r>
        <w:instrText>HYPERLINK</w:instrText>
      </w:r>
      <w:r w:rsidRPr="00C515F4">
        <w:rPr>
          <w:lang w:val="ru-RU"/>
        </w:rPr>
        <w:instrText xml:space="preserve"> "</w:instrText>
      </w:r>
      <w:r>
        <w:instrText>https</w:instrText>
      </w:r>
      <w:r w:rsidRPr="00C515F4">
        <w:rPr>
          <w:lang w:val="ru-RU"/>
        </w:rPr>
        <w:instrText>://</w:instrText>
      </w:r>
      <w:r>
        <w:instrText>www</w:instrText>
      </w:r>
      <w:r w:rsidRPr="00C515F4">
        <w:rPr>
          <w:lang w:val="ru-RU"/>
        </w:rPr>
        <w:instrText>.</w:instrText>
      </w:r>
      <w:r>
        <w:instrText>itu</w:instrText>
      </w:r>
      <w:r w:rsidRPr="00C515F4">
        <w:rPr>
          <w:lang w:val="ru-RU"/>
        </w:rPr>
        <w:instrText>.</w:instrText>
      </w:r>
      <w:r>
        <w:instrText>int</w:instrText>
      </w:r>
      <w:r w:rsidRPr="00C515F4">
        <w:rPr>
          <w:lang w:val="ru-RU"/>
        </w:rPr>
        <w:instrText>/</w:instrText>
      </w:r>
      <w:r>
        <w:instrText>itu</w:instrText>
      </w:r>
      <w:r w:rsidRPr="00C515F4">
        <w:rPr>
          <w:lang w:val="ru-RU"/>
        </w:rPr>
        <w:instrText>-</w:instrText>
      </w:r>
      <w:r>
        <w:instrText>d</w:instrText>
      </w:r>
      <w:r w:rsidRPr="00C515F4">
        <w:rPr>
          <w:lang w:val="ru-RU"/>
        </w:rPr>
        <w:instrText>/</w:instrText>
      </w:r>
      <w:r>
        <w:instrText>reports</w:instrText>
      </w:r>
      <w:r w:rsidRPr="00C515F4">
        <w:rPr>
          <w:lang w:val="ru-RU"/>
        </w:rPr>
        <w:instrText>/</w:instrText>
      </w:r>
      <w:r>
        <w:instrText>statistics</w:instrText>
      </w:r>
      <w:r w:rsidRPr="00C515F4">
        <w:rPr>
          <w:lang w:val="ru-RU"/>
        </w:rPr>
        <w:instrText>/</w:instrText>
      </w:r>
      <w:r>
        <w:instrText>facts</w:instrText>
      </w:r>
      <w:r w:rsidRPr="00C515F4">
        <w:rPr>
          <w:lang w:val="ru-RU"/>
        </w:rPr>
        <w:instrText>-</w:instrText>
      </w:r>
      <w:r>
        <w:instrText>figures</w:instrText>
      </w:r>
      <w:r w:rsidRPr="00C515F4">
        <w:rPr>
          <w:lang w:val="ru-RU"/>
        </w:rPr>
        <w:instrText>-2024/"</w:instrText>
      </w:r>
      <w:r>
        <w:fldChar w:fldCharType="separate"/>
      </w:r>
      <w:r w:rsidRPr="003F561C">
        <w:rPr>
          <w:rStyle w:val="Hyperlink"/>
          <w:lang w:val="ru-RU"/>
        </w:rPr>
        <w:t>2024 год</w:t>
      </w:r>
      <w:r>
        <w:fldChar w:fldCharType="end"/>
      </w:r>
      <w:r w:rsidRPr="003F561C">
        <w:rPr>
          <w:lang w:val="ru-RU"/>
        </w:rPr>
        <w:t xml:space="preserve"> интернетом пользуются 70% мужчин и 65% женщин, что говорит о сокращении разрыва с точки зрения количества пользователей разного пола с 277 млн. в 2021 году до 189 млн. в 2024 году. В таких регионах, как Северная и Южная Америка, Европа и СНГ, достигнуто гендерное равенство, однако в глобальном масштабе прогресс неодинаков. В Азиатско-Тихоокеанском регионе наблюдаются значительные улучшения, но арабские государства и Африка отстают. Примечательно, что в малых островных развивающихся государствах достигнут одинаковый уровень, несмотря на снижение общего уровня использования интернета. Женщины по-прежнему примерно на 7% реже владеют мобильным телефоном, чем мужчины, а среди тех, у кого нет мобильного телефона, число женщин превышает число мужчин на 31%. Необходимо продолжать прилагать усилия по устранению социально-экономических и культурных барьеров, препятствующих доступу женщин к цифровым технологиям. </w:t>
      </w:r>
    </w:p>
    <w:p w14:paraId="226FCF76" w14:textId="03BACFB5" w:rsidR="00526D5F" w:rsidRPr="003F561C" w:rsidRDefault="00526D5F" w:rsidP="00402A55">
      <w:pPr>
        <w:jc w:val="both"/>
        <w:rPr>
          <w:rFonts w:asciiTheme="minorHAnsi" w:hAnsiTheme="minorHAnsi" w:cstheme="minorHAnsi"/>
          <w:lang w:val="ru-RU"/>
        </w:rPr>
      </w:pPr>
      <w:r w:rsidRPr="003F561C">
        <w:rPr>
          <w:b/>
          <w:bCs/>
          <w:lang w:val="ru-RU"/>
        </w:rPr>
        <w:t>2.2</w:t>
      </w:r>
      <w:r w:rsidRPr="003F561C">
        <w:rPr>
          <w:lang w:val="ru-RU"/>
        </w:rPr>
        <w:tab/>
      </w:r>
      <w:r w:rsidRPr="003F561C">
        <w:rPr>
          <w:b/>
          <w:bCs/>
          <w:lang w:val="ru-RU"/>
        </w:rPr>
        <w:t xml:space="preserve">День </w:t>
      </w:r>
      <w:r w:rsidRPr="003F561C">
        <w:rPr>
          <w:lang w:val="ru-RU"/>
        </w:rPr>
        <w:t>"</w:t>
      </w:r>
      <w:r w:rsidRPr="003F561C">
        <w:rPr>
          <w:b/>
          <w:bCs/>
          <w:lang w:val="ru-RU"/>
        </w:rPr>
        <w:t>Девушки в ИКТ</w:t>
      </w:r>
      <w:r w:rsidRPr="003F561C">
        <w:rPr>
          <w:lang w:val="ru-RU"/>
        </w:rPr>
        <w:t>"</w:t>
      </w:r>
      <w:r w:rsidRPr="003F561C">
        <w:rPr>
          <w:b/>
          <w:bCs/>
          <w:lang w:val="ru-RU"/>
        </w:rPr>
        <w:t xml:space="preserve"> 2025 года</w:t>
      </w:r>
      <w:r w:rsidRPr="003F561C">
        <w:rPr>
          <w:lang w:val="ru-RU"/>
        </w:rPr>
        <w:t xml:space="preserve">. </w:t>
      </w:r>
      <w:r>
        <w:fldChar w:fldCharType="begin"/>
      </w:r>
      <w:r>
        <w:instrText>HYPERLINK</w:instrText>
      </w:r>
      <w:r w:rsidRPr="00C515F4">
        <w:rPr>
          <w:lang w:val="ru-RU"/>
        </w:rPr>
        <w:instrText xml:space="preserve"> "</w:instrText>
      </w:r>
      <w:r>
        <w:instrText>https</w:instrText>
      </w:r>
      <w:r w:rsidRPr="00C515F4">
        <w:rPr>
          <w:lang w:val="ru-RU"/>
        </w:rPr>
        <w:instrText>://</w:instrText>
      </w:r>
      <w:r>
        <w:instrText>www</w:instrText>
      </w:r>
      <w:r w:rsidRPr="00C515F4">
        <w:rPr>
          <w:lang w:val="ru-RU"/>
        </w:rPr>
        <w:instrText>.</w:instrText>
      </w:r>
      <w:r>
        <w:instrText>itu</w:instrText>
      </w:r>
      <w:r w:rsidRPr="00C515F4">
        <w:rPr>
          <w:lang w:val="ru-RU"/>
        </w:rPr>
        <w:instrText>.</w:instrText>
      </w:r>
      <w:r>
        <w:instrText>int</w:instrText>
      </w:r>
      <w:r w:rsidRPr="00C515F4">
        <w:rPr>
          <w:lang w:val="ru-RU"/>
        </w:rPr>
        <w:instrText>/</w:instrText>
      </w:r>
      <w:r>
        <w:instrText>women</w:instrText>
      </w:r>
      <w:r w:rsidRPr="00C515F4">
        <w:rPr>
          <w:lang w:val="ru-RU"/>
        </w:rPr>
        <w:instrText>-</w:instrText>
      </w:r>
      <w:r>
        <w:instrText>and</w:instrText>
      </w:r>
      <w:r w:rsidRPr="00C515F4">
        <w:rPr>
          <w:lang w:val="ru-RU"/>
        </w:rPr>
        <w:instrText>-</w:instrText>
      </w:r>
      <w:r>
        <w:instrText>girls</w:instrText>
      </w:r>
      <w:r w:rsidRPr="00C515F4">
        <w:rPr>
          <w:lang w:val="ru-RU"/>
        </w:rPr>
        <w:instrText>/</w:instrText>
      </w:r>
      <w:r>
        <w:instrText>girls</w:instrText>
      </w:r>
      <w:r w:rsidRPr="00C515F4">
        <w:rPr>
          <w:lang w:val="ru-RU"/>
        </w:rPr>
        <w:instrText>-</w:instrText>
      </w:r>
      <w:r>
        <w:instrText>in</w:instrText>
      </w:r>
      <w:r w:rsidRPr="00C515F4">
        <w:rPr>
          <w:lang w:val="ru-RU"/>
        </w:rPr>
        <w:instrText>-</w:instrText>
      </w:r>
      <w:r>
        <w:instrText>ict</w:instrText>
      </w:r>
      <w:r w:rsidRPr="00C515F4">
        <w:rPr>
          <w:lang w:val="ru-RU"/>
        </w:rPr>
        <w:instrText>/</w:instrText>
      </w:r>
      <w:r>
        <w:instrText>international</w:instrText>
      </w:r>
      <w:r w:rsidRPr="00C515F4">
        <w:rPr>
          <w:lang w:val="ru-RU"/>
        </w:rPr>
        <w:instrText>-</w:instrText>
      </w:r>
      <w:r>
        <w:instrText>girls</w:instrText>
      </w:r>
      <w:r w:rsidRPr="00C515F4">
        <w:rPr>
          <w:lang w:val="ru-RU"/>
        </w:rPr>
        <w:instrText>-</w:instrText>
      </w:r>
      <w:r>
        <w:instrText>in</w:instrText>
      </w:r>
      <w:r w:rsidRPr="00C515F4">
        <w:rPr>
          <w:lang w:val="ru-RU"/>
        </w:rPr>
        <w:instrText>-</w:instrText>
      </w:r>
      <w:r>
        <w:instrText>ict</w:instrText>
      </w:r>
      <w:r w:rsidRPr="00C515F4">
        <w:rPr>
          <w:lang w:val="ru-RU"/>
        </w:rPr>
        <w:instrText>-</w:instrText>
      </w:r>
      <w:r>
        <w:instrText>day</w:instrText>
      </w:r>
      <w:r w:rsidRPr="00C515F4">
        <w:rPr>
          <w:lang w:val="ru-RU"/>
        </w:rPr>
        <w:instrText>-2025/"</w:instrText>
      </w:r>
      <w:r>
        <w:fldChar w:fldCharType="separate"/>
      </w:r>
      <w:r w:rsidRPr="003F561C">
        <w:rPr>
          <w:rStyle w:val="Hyperlink"/>
          <w:lang w:val="ru-RU"/>
        </w:rPr>
        <w:t>Всемирное празднование МСЭ Дня "Девушки в ИКТ" в 2025 году</w:t>
      </w:r>
      <w:r>
        <w:fldChar w:fldCharType="end"/>
      </w:r>
      <w:r w:rsidRPr="003F561C">
        <w:rPr>
          <w:lang w:val="ru-RU"/>
        </w:rPr>
        <w:t>, посвященное теме "Девушки в ИКТ в интересах инклюзивной цифровой трансформации", прошло 24 апреля в Бишкеке, Кыргызстан, при участии Содружества Независимых Государств (СНГ) и арабских государств в смешанном формате, и в рамках него была организована прямая связь между Бишкеком, Кыргызстан, и Нуакшотом, Мавритания. Программа включала интерактивные диалоги между поколениями, объединяющие девушек, молодых женщин, женщин-лидеров и экспертов в области ИКТ, и имела целью поиск решений по преодолению гендерного цифрового разрыва, а кроме того, мероприятие стало площадкой, где должностные лица, лидеры в сфере ИКТ и представители Сети женщин МСЭ-D могли подтвердить свою приверженность созданию более свободного от барьеров, инклюзивного цифрового будущего. Дополнительно, в рамках мероприятия в Женеве, приуроченного к</w:t>
      </w:r>
      <w:r w:rsidR="001D7119" w:rsidRPr="003F561C">
        <w:rPr>
          <w:lang w:val="ru-RU"/>
        </w:rPr>
        <w:t> </w:t>
      </w:r>
      <w:r w:rsidRPr="003F561C">
        <w:rPr>
          <w:lang w:val="ru-RU"/>
        </w:rPr>
        <w:t>160</w:t>
      </w:r>
      <w:r w:rsidR="001D7119" w:rsidRPr="003F561C">
        <w:rPr>
          <w:rFonts w:ascii="Cambria Math" w:hAnsi="Cambria Math"/>
          <w:lang w:val="ru-RU"/>
        </w:rPr>
        <w:t>‑</w:t>
      </w:r>
      <w:proofErr w:type="spellStart"/>
      <w:r w:rsidRPr="003F561C">
        <w:rPr>
          <w:lang w:val="ru-RU"/>
        </w:rPr>
        <w:t>летию</w:t>
      </w:r>
      <w:proofErr w:type="spellEnd"/>
      <w:r w:rsidRPr="003F561C">
        <w:rPr>
          <w:lang w:val="ru-RU"/>
        </w:rPr>
        <w:t xml:space="preserve"> МСЭ и </w:t>
      </w:r>
      <w:proofErr w:type="spellStart"/>
      <w:r w:rsidRPr="003F561C">
        <w:rPr>
          <w:lang w:val="ru-RU"/>
        </w:rPr>
        <w:t>ВДЭИО</w:t>
      </w:r>
      <w:proofErr w:type="spellEnd"/>
      <w:r w:rsidRPr="003F561C">
        <w:rPr>
          <w:lang w:val="ru-RU"/>
        </w:rPr>
        <w:t>, девушки получили возможность для очного общения со</w:t>
      </w:r>
      <w:r w:rsidR="001D7119" w:rsidRPr="003F561C">
        <w:rPr>
          <w:lang w:val="ru-RU"/>
        </w:rPr>
        <w:t> </w:t>
      </w:r>
      <w:r w:rsidRPr="003F561C">
        <w:rPr>
          <w:lang w:val="ru-RU"/>
        </w:rPr>
        <w:t>специалистами в области ИКТ и наставниками.</w:t>
      </w:r>
    </w:p>
    <w:p w14:paraId="36769FC2" w14:textId="3F9AFB99" w:rsidR="00526D5F" w:rsidRPr="003F561C" w:rsidRDefault="00526D5F" w:rsidP="00402A55">
      <w:pPr>
        <w:jc w:val="both"/>
        <w:rPr>
          <w:rFonts w:asciiTheme="minorHAnsi" w:hAnsiTheme="minorHAnsi" w:cstheme="minorHAnsi"/>
          <w:lang w:val="ru-RU"/>
        </w:rPr>
      </w:pPr>
      <w:r w:rsidRPr="003F561C">
        <w:rPr>
          <w:b/>
          <w:bCs/>
          <w:lang w:val="ru-RU"/>
        </w:rPr>
        <w:t>2.3</w:t>
      </w:r>
      <w:r w:rsidRPr="003F561C">
        <w:rPr>
          <w:lang w:val="ru-RU"/>
        </w:rPr>
        <w:tab/>
        <w:t>"</w:t>
      </w:r>
      <w:r w:rsidRPr="003F561C">
        <w:rPr>
          <w:b/>
          <w:bCs/>
          <w:lang w:val="ru-RU"/>
        </w:rPr>
        <w:t>РАВНЫЕ 2.0</w:t>
      </w:r>
      <w:r w:rsidRPr="003F561C">
        <w:rPr>
          <w:lang w:val="ru-RU"/>
        </w:rPr>
        <w:t xml:space="preserve">". Глобальное партнерство </w:t>
      </w:r>
      <w:r>
        <w:fldChar w:fldCharType="begin"/>
      </w:r>
      <w:r>
        <w:instrText>HYPERLINK</w:instrText>
      </w:r>
      <w:r w:rsidRPr="00C515F4">
        <w:rPr>
          <w:lang w:val="ru-RU"/>
        </w:rPr>
        <w:instrText xml:space="preserve"> "</w:instrText>
      </w:r>
      <w:r>
        <w:instrText>https</w:instrText>
      </w:r>
      <w:r w:rsidRPr="00C515F4">
        <w:rPr>
          <w:lang w:val="ru-RU"/>
        </w:rPr>
        <w:instrText>://</w:instrText>
      </w:r>
      <w:r>
        <w:instrText>eur</w:instrText>
      </w:r>
      <w:r w:rsidRPr="00C515F4">
        <w:rPr>
          <w:lang w:val="ru-RU"/>
        </w:rPr>
        <w:instrText>03.</w:instrText>
      </w:r>
      <w:r>
        <w:instrText>safelinks</w:instrText>
      </w:r>
      <w:r w:rsidRPr="00C515F4">
        <w:rPr>
          <w:lang w:val="ru-RU"/>
        </w:rPr>
        <w:instrText>.</w:instrText>
      </w:r>
      <w:r>
        <w:instrText>protection</w:instrText>
      </w:r>
      <w:r w:rsidRPr="00C515F4">
        <w:rPr>
          <w:lang w:val="ru-RU"/>
        </w:rPr>
        <w:instrText>.</w:instrText>
      </w:r>
      <w:r>
        <w:instrText>outlook</w:instrText>
      </w:r>
      <w:r w:rsidRPr="00C515F4">
        <w:rPr>
          <w:lang w:val="ru-RU"/>
        </w:rPr>
        <w:instrText>.</w:instrText>
      </w:r>
      <w:r>
        <w:instrText>com</w:instrText>
      </w:r>
      <w:r w:rsidRPr="00C515F4">
        <w:rPr>
          <w:lang w:val="ru-RU"/>
        </w:rPr>
        <w:instrText>/?</w:instrText>
      </w:r>
      <w:r>
        <w:instrText>url</w:instrText>
      </w:r>
      <w:r w:rsidRPr="00C515F4">
        <w:rPr>
          <w:lang w:val="ru-RU"/>
        </w:rPr>
        <w:instrText>=</w:instrText>
      </w:r>
      <w:r>
        <w:instrText>http</w:instrText>
      </w:r>
      <w:r w:rsidRPr="00C515F4">
        <w:rPr>
          <w:lang w:val="ru-RU"/>
        </w:rPr>
        <w:instrText>%3</w:instrText>
      </w:r>
      <w:r>
        <w:instrText>A</w:instrText>
      </w:r>
      <w:r w:rsidRPr="00C515F4">
        <w:rPr>
          <w:lang w:val="ru-RU"/>
        </w:rPr>
        <w:instrText>%2</w:instrText>
      </w:r>
      <w:r>
        <w:instrText>F</w:instrText>
      </w:r>
      <w:r w:rsidRPr="00C515F4">
        <w:rPr>
          <w:lang w:val="ru-RU"/>
        </w:rPr>
        <w:instrText>%2</w:instrText>
      </w:r>
      <w:r>
        <w:instrText>Fwww</w:instrText>
      </w:r>
      <w:r w:rsidRPr="00C515F4">
        <w:rPr>
          <w:lang w:val="ru-RU"/>
        </w:rPr>
        <w:instrText>.</w:instrText>
      </w:r>
      <w:r>
        <w:instrText>equalsintech</w:instrText>
      </w:r>
      <w:r w:rsidRPr="00C515F4">
        <w:rPr>
          <w:lang w:val="ru-RU"/>
        </w:rPr>
        <w:instrText>.</w:instrText>
      </w:r>
      <w:r>
        <w:instrText>org</w:instrText>
      </w:r>
      <w:r w:rsidRPr="00C515F4">
        <w:rPr>
          <w:lang w:val="ru-RU"/>
        </w:rPr>
        <w:instrText>%2</w:instrText>
      </w:r>
      <w:r>
        <w:instrText>F</w:instrText>
      </w:r>
      <w:r w:rsidRPr="00C515F4">
        <w:rPr>
          <w:lang w:val="ru-RU"/>
        </w:rPr>
        <w:instrText>&amp;</w:instrText>
      </w:r>
      <w:r>
        <w:instrText>data</w:instrText>
      </w:r>
      <w:r w:rsidRPr="00C515F4">
        <w:rPr>
          <w:lang w:val="ru-RU"/>
        </w:rPr>
        <w:instrText>=05%7</w:instrText>
      </w:r>
      <w:r>
        <w:instrText>C</w:instrText>
      </w:r>
      <w:r w:rsidRPr="00C515F4">
        <w:rPr>
          <w:lang w:val="ru-RU"/>
        </w:rPr>
        <w:instrText>02%7</w:instrText>
      </w:r>
      <w:r>
        <w:instrText>Cmaria</w:instrText>
      </w:r>
      <w:r w:rsidRPr="00C515F4">
        <w:rPr>
          <w:lang w:val="ru-RU"/>
        </w:rPr>
        <w:instrText>.</w:instrText>
      </w:r>
      <w:r>
        <w:instrText>durangonzalez</w:instrText>
      </w:r>
      <w:r w:rsidRPr="00C515F4">
        <w:rPr>
          <w:lang w:val="ru-RU"/>
        </w:rPr>
        <w:instrText>%40</w:instrText>
      </w:r>
      <w:r>
        <w:instrText>itu</w:instrText>
      </w:r>
      <w:r w:rsidRPr="00C515F4">
        <w:rPr>
          <w:lang w:val="ru-RU"/>
        </w:rPr>
        <w:instrText>.</w:instrText>
      </w:r>
      <w:r>
        <w:instrText>int</w:instrText>
      </w:r>
      <w:r w:rsidRPr="00C515F4">
        <w:rPr>
          <w:lang w:val="ru-RU"/>
        </w:rPr>
        <w:instrText>%7</w:instrText>
      </w:r>
      <w:r>
        <w:instrText>C</w:instrText>
      </w:r>
      <w:r w:rsidRPr="00C515F4">
        <w:rPr>
          <w:lang w:val="ru-RU"/>
        </w:rPr>
        <w:instrText>40901</w:instrText>
      </w:r>
      <w:r>
        <w:instrText>c</w:instrText>
      </w:r>
      <w:r w:rsidRPr="00C515F4">
        <w:rPr>
          <w:lang w:val="ru-RU"/>
        </w:rPr>
        <w:instrText>9350</w:instrText>
      </w:r>
      <w:r>
        <w:instrText>fb</w:instrText>
      </w:r>
      <w:r w:rsidRPr="00C515F4">
        <w:rPr>
          <w:lang w:val="ru-RU"/>
        </w:rPr>
        <w:instrText>48</w:instrText>
      </w:r>
      <w:r>
        <w:instrText>d</w:instrText>
      </w:r>
      <w:r w:rsidRPr="00C515F4">
        <w:rPr>
          <w:lang w:val="ru-RU"/>
        </w:rPr>
        <w:instrText>3</w:instrText>
      </w:r>
      <w:r>
        <w:instrText>a</w:instrText>
      </w:r>
      <w:r w:rsidRPr="00C515F4">
        <w:rPr>
          <w:lang w:val="ru-RU"/>
        </w:rPr>
        <w:instrText>2</w:instrText>
      </w:r>
      <w:r>
        <w:instrText>b</w:instrText>
      </w:r>
      <w:r w:rsidRPr="00C515F4">
        <w:rPr>
          <w:lang w:val="ru-RU"/>
        </w:rPr>
        <w:instrText>308</w:instrText>
      </w:r>
      <w:r>
        <w:instrText>dd</w:instrText>
      </w:r>
      <w:r w:rsidRPr="00C515F4">
        <w:rPr>
          <w:lang w:val="ru-RU"/>
        </w:rPr>
        <w:instrText>65633</w:instrText>
      </w:r>
      <w:r>
        <w:instrText>c</w:instrText>
      </w:r>
      <w:r w:rsidRPr="00C515F4">
        <w:rPr>
          <w:lang w:val="ru-RU"/>
        </w:rPr>
        <w:instrText>55%7</w:instrText>
      </w:r>
      <w:r>
        <w:instrText>C</w:instrText>
      </w:r>
      <w:r w:rsidRPr="00C515F4">
        <w:rPr>
          <w:lang w:val="ru-RU"/>
        </w:rPr>
        <w:instrText>23</w:instrText>
      </w:r>
      <w:r>
        <w:instrText>e</w:instrText>
      </w:r>
      <w:r w:rsidRPr="00C515F4">
        <w:rPr>
          <w:lang w:val="ru-RU"/>
        </w:rPr>
        <w:instrText>464</w:instrText>
      </w:r>
      <w:r>
        <w:instrText>d</w:instrText>
      </w:r>
      <w:r w:rsidRPr="00C515F4">
        <w:rPr>
          <w:lang w:val="ru-RU"/>
        </w:rPr>
        <w:instrText>704</w:instrText>
      </w:r>
      <w:r>
        <w:instrText>e</w:instrText>
      </w:r>
      <w:r w:rsidRPr="00C515F4">
        <w:rPr>
          <w:lang w:val="ru-RU"/>
        </w:rPr>
        <w:instrText>64</w:instrText>
      </w:r>
      <w:r>
        <w:instrText>b</w:instrText>
      </w:r>
      <w:r w:rsidRPr="00C515F4">
        <w:rPr>
          <w:lang w:val="ru-RU"/>
        </w:rPr>
        <w:instrText>87913</w:instrText>
      </w:r>
      <w:r>
        <w:instrText>c</w:instrText>
      </w:r>
      <w:r w:rsidRPr="00C515F4">
        <w:rPr>
          <w:lang w:val="ru-RU"/>
        </w:rPr>
        <w:instrText>24</w:instrText>
      </w:r>
      <w:r>
        <w:instrText>bd</w:instrText>
      </w:r>
      <w:r w:rsidRPr="00C515F4">
        <w:rPr>
          <w:lang w:val="ru-RU"/>
        </w:rPr>
        <w:instrText>89219</w:instrText>
      </w:r>
      <w:r>
        <w:instrText>fd</w:instrText>
      </w:r>
      <w:r w:rsidRPr="00C515F4">
        <w:rPr>
          <w:lang w:val="ru-RU"/>
        </w:rPr>
        <w:instrText>3%7</w:instrText>
      </w:r>
      <w:r>
        <w:instrText>C</w:instrText>
      </w:r>
      <w:r w:rsidRPr="00C515F4">
        <w:rPr>
          <w:lang w:val="ru-RU"/>
        </w:rPr>
        <w:instrText>0%7</w:instrText>
      </w:r>
      <w:r>
        <w:instrText>C</w:instrText>
      </w:r>
      <w:r w:rsidRPr="00C515F4">
        <w:rPr>
          <w:lang w:val="ru-RU"/>
        </w:rPr>
        <w:instrText>0%7</w:instrText>
      </w:r>
      <w:r>
        <w:instrText>C</w:instrText>
      </w:r>
      <w:r w:rsidRPr="00C515F4">
        <w:rPr>
          <w:lang w:val="ru-RU"/>
        </w:rPr>
        <w:instrText>638778199085368291%7</w:instrText>
      </w:r>
      <w:r>
        <w:instrText>CUnknown</w:instrText>
      </w:r>
      <w:r w:rsidRPr="00C515F4">
        <w:rPr>
          <w:lang w:val="ru-RU"/>
        </w:rPr>
        <w:instrText>%7</w:instrText>
      </w:r>
      <w:r>
        <w:instrText>CTWFpbGZsb</w:instrText>
      </w:r>
      <w:r w:rsidRPr="00C515F4">
        <w:rPr>
          <w:lang w:val="ru-RU"/>
        </w:rPr>
        <w:instrText>3</w:instrText>
      </w:r>
      <w:r>
        <w:instrText>d</w:instrText>
      </w:r>
      <w:r w:rsidRPr="00C515F4">
        <w:rPr>
          <w:lang w:val="ru-RU"/>
        </w:rPr>
        <w:instrText>8</w:instrText>
      </w:r>
      <w:r>
        <w:instrText>eyJFbXB</w:instrText>
      </w:r>
      <w:r w:rsidRPr="00C515F4">
        <w:rPr>
          <w:lang w:val="ru-RU"/>
        </w:rPr>
        <w:instrText>0</w:instrText>
      </w:r>
      <w:r>
        <w:instrText>eU</w:instrText>
      </w:r>
      <w:r w:rsidRPr="00C515F4">
        <w:rPr>
          <w:lang w:val="ru-RU"/>
        </w:rPr>
        <w:instrText>1</w:instrText>
      </w:r>
      <w:r>
        <w:instrText>hcGkiOnRydWUsIlYiOiIwLjAuMDAwMCIsIlAiOiJXaW</w:instrText>
      </w:r>
      <w:r w:rsidRPr="00C515F4">
        <w:rPr>
          <w:lang w:val="ru-RU"/>
        </w:rPr>
        <w:instrText>4</w:instrText>
      </w:r>
      <w:r>
        <w:instrText>zMiIsIkFOIjoiTWFpbCIsIldUIjoyfQ</w:instrText>
      </w:r>
      <w:r w:rsidRPr="00C515F4">
        <w:rPr>
          <w:lang w:val="ru-RU"/>
        </w:rPr>
        <w:instrText>%3</w:instrText>
      </w:r>
      <w:r>
        <w:instrText>D</w:instrText>
      </w:r>
      <w:r w:rsidRPr="00C515F4">
        <w:rPr>
          <w:lang w:val="ru-RU"/>
        </w:rPr>
        <w:instrText>%3</w:instrText>
      </w:r>
      <w:r>
        <w:instrText>D</w:instrText>
      </w:r>
      <w:r w:rsidRPr="00C515F4">
        <w:rPr>
          <w:lang w:val="ru-RU"/>
        </w:rPr>
        <w:instrText>%7</w:instrText>
      </w:r>
      <w:r>
        <w:instrText>C</w:instrText>
      </w:r>
      <w:r w:rsidRPr="00C515F4">
        <w:rPr>
          <w:lang w:val="ru-RU"/>
        </w:rPr>
        <w:instrText>0%7</w:instrText>
      </w:r>
      <w:r>
        <w:instrText>C</w:instrText>
      </w:r>
      <w:r w:rsidRPr="00C515F4">
        <w:rPr>
          <w:lang w:val="ru-RU"/>
        </w:rPr>
        <w:instrText>%7</w:instrText>
      </w:r>
      <w:r>
        <w:instrText>C</w:instrText>
      </w:r>
      <w:r w:rsidRPr="00C515F4">
        <w:rPr>
          <w:lang w:val="ru-RU"/>
        </w:rPr>
        <w:instrText>%7</w:instrText>
      </w:r>
      <w:r>
        <w:instrText>C</w:instrText>
      </w:r>
      <w:r w:rsidRPr="00C515F4">
        <w:rPr>
          <w:lang w:val="ru-RU"/>
        </w:rPr>
        <w:instrText>&amp;</w:instrText>
      </w:r>
      <w:r>
        <w:instrText>sdata</w:instrText>
      </w:r>
      <w:r w:rsidRPr="00C515F4">
        <w:rPr>
          <w:lang w:val="ru-RU"/>
        </w:rPr>
        <w:instrText>=</w:instrText>
      </w:r>
      <w:r>
        <w:instrText>hN</w:instrText>
      </w:r>
      <w:r w:rsidRPr="00C515F4">
        <w:rPr>
          <w:lang w:val="ru-RU"/>
        </w:rPr>
        <w:instrText>4</w:instrText>
      </w:r>
      <w:r>
        <w:instrText>qyVr</w:instrText>
      </w:r>
      <w:r w:rsidRPr="00C515F4">
        <w:rPr>
          <w:lang w:val="ru-RU"/>
        </w:rPr>
        <w:instrText>5</w:instrText>
      </w:r>
      <w:r>
        <w:instrText>N</w:instrText>
      </w:r>
      <w:r w:rsidRPr="00C515F4">
        <w:rPr>
          <w:lang w:val="ru-RU"/>
        </w:rPr>
        <w:instrText>8</w:instrText>
      </w:r>
      <w:r>
        <w:instrText>s</w:instrText>
      </w:r>
      <w:r w:rsidRPr="00C515F4">
        <w:rPr>
          <w:lang w:val="ru-RU"/>
        </w:rPr>
        <w:instrText>9</w:instrText>
      </w:r>
      <w:r>
        <w:instrText>EV</w:instrText>
      </w:r>
      <w:r w:rsidRPr="00C515F4">
        <w:rPr>
          <w:lang w:val="ru-RU"/>
        </w:rPr>
        <w:instrText>9</w:instrText>
      </w:r>
      <w:r>
        <w:instrText>aH</w:instrText>
      </w:r>
      <w:r w:rsidRPr="00C515F4">
        <w:rPr>
          <w:lang w:val="ru-RU"/>
        </w:rPr>
        <w:instrText>0</w:instrText>
      </w:r>
      <w:r>
        <w:instrText>b</w:instrText>
      </w:r>
      <w:r w:rsidRPr="00C515F4">
        <w:rPr>
          <w:lang w:val="ru-RU"/>
        </w:rPr>
        <w:instrText>7</w:instrText>
      </w:r>
      <w:r>
        <w:instrText>sngWPpu</w:instrText>
      </w:r>
      <w:r w:rsidRPr="00C515F4">
        <w:rPr>
          <w:lang w:val="ru-RU"/>
        </w:rPr>
        <w:instrText>%2</w:instrText>
      </w:r>
      <w:r>
        <w:instrText>F</w:instrText>
      </w:r>
      <w:r w:rsidRPr="00C515F4">
        <w:rPr>
          <w:lang w:val="ru-RU"/>
        </w:rPr>
        <w:instrText>4</w:instrText>
      </w:r>
      <w:r>
        <w:instrText>ER</w:instrText>
      </w:r>
      <w:r w:rsidRPr="00C515F4">
        <w:rPr>
          <w:lang w:val="ru-RU"/>
        </w:rPr>
        <w:instrText>2</w:instrText>
      </w:r>
      <w:r>
        <w:instrText>H</w:instrText>
      </w:r>
      <w:r w:rsidRPr="00C515F4">
        <w:rPr>
          <w:lang w:val="ru-RU"/>
        </w:rPr>
        <w:instrText>77</w:instrText>
      </w:r>
      <w:r>
        <w:instrText>iruLc</w:instrText>
      </w:r>
      <w:r w:rsidRPr="00C515F4">
        <w:rPr>
          <w:lang w:val="ru-RU"/>
        </w:rPr>
        <w:instrText>5</w:instrText>
      </w:r>
      <w:r>
        <w:instrText>Os</w:instrText>
      </w:r>
      <w:r w:rsidRPr="00C515F4">
        <w:rPr>
          <w:lang w:val="ru-RU"/>
        </w:rPr>
        <w:instrText>%3</w:instrText>
      </w:r>
      <w:r>
        <w:instrText>D</w:instrText>
      </w:r>
      <w:r w:rsidRPr="00C515F4">
        <w:rPr>
          <w:lang w:val="ru-RU"/>
        </w:rPr>
        <w:instrText>&amp;</w:instrText>
      </w:r>
      <w:r>
        <w:instrText>reserved</w:instrText>
      </w:r>
      <w:r w:rsidRPr="00C515F4">
        <w:rPr>
          <w:lang w:val="ru-RU"/>
        </w:rPr>
        <w:instrText>=0"</w:instrText>
      </w:r>
      <w:r>
        <w:fldChar w:fldCharType="separate"/>
      </w:r>
      <w:r w:rsidRPr="003F561C">
        <w:rPr>
          <w:rStyle w:val="Hyperlink"/>
          <w:lang w:val="ru-RU"/>
        </w:rPr>
        <w:t>"РАВНЫЕ"</w:t>
      </w:r>
      <w:r>
        <w:fldChar w:fldCharType="end"/>
      </w:r>
      <w:r w:rsidRPr="003F561C">
        <w:rPr>
          <w:lang w:val="ru-RU"/>
        </w:rPr>
        <w:t xml:space="preserve"> подтвердило свою приверженность идее цифрового гендерного равенства и поставило новую цель по его достижению к 2035</w:t>
      </w:r>
      <w:r w:rsidR="00492453" w:rsidRPr="003F561C">
        <w:rPr>
          <w:lang w:val="ru-RU"/>
        </w:rPr>
        <w:t> </w:t>
      </w:r>
      <w:r w:rsidRPr="003F561C">
        <w:rPr>
          <w:lang w:val="ru-RU"/>
        </w:rPr>
        <w:t>году. Партнерство "РАВНЫЕ" возглавляют МСЭ, МКТ, Структура "ООН-женщины", Университет ООН и Ассоциация GSM, а его работа направлена на то, чтобы женщины и девушки перемещались с периферии в центр</w:t>
      </w:r>
      <w:r w:rsidRPr="003F561C">
        <w:rPr>
          <w:color w:val="FF0000"/>
          <w:lang w:val="ru-RU"/>
        </w:rPr>
        <w:t xml:space="preserve"> </w:t>
      </w:r>
      <w:r w:rsidRPr="003F561C">
        <w:rPr>
          <w:lang w:val="ru-RU"/>
        </w:rPr>
        <w:t>цифровой трансформации за счет приобретения новых навыков, ресурсов и возможностей. Новая концепция инициативы была объявлена на Всемирном мобильном конгрессе (</w:t>
      </w:r>
      <w:proofErr w:type="spellStart"/>
      <w:r w:rsidRPr="003F561C">
        <w:rPr>
          <w:lang w:val="ru-RU"/>
        </w:rPr>
        <w:t>MWC</w:t>
      </w:r>
      <w:proofErr w:type="spellEnd"/>
      <w:r w:rsidRPr="003F561C">
        <w:rPr>
          <w:lang w:val="ru-RU"/>
        </w:rPr>
        <w:t xml:space="preserve">) в Барселоне в марте 2025 года. В течение следующего десятилетия в рамках </w:t>
      </w:r>
      <w:r w:rsidRPr="003F561C">
        <w:rPr>
          <w:lang w:val="ru-RU"/>
        </w:rPr>
        <w:lastRenderedPageBreak/>
        <w:t xml:space="preserve">работы партнерства "РАВНЫЕ" планируется расширить права и возможности 100 </w:t>
      </w:r>
      <w:proofErr w:type="gramStart"/>
      <w:r w:rsidRPr="003F561C">
        <w:rPr>
          <w:lang w:val="ru-RU"/>
        </w:rPr>
        <w:t>млн.</w:t>
      </w:r>
      <w:proofErr w:type="gramEnd"/>
      <w:r w:rsidRPr="003F561C">
        <w:rPr>
          <w:lang w:val="ru-RU"/>
        </w:rPr>
        <w:t xml:space="preserve"> женщин и девушек, чтобы они могли быть проактивными участниками цифровой экономики, занимать руководящие позиции и внедрять инновации. Ежегодная награда </w:t>
      </w:r>
      <w:r>
        <w:fldChar w:fldCharType="begin"/>
      </w:r>
      <w:r>
        <w:instrText>HYPERLINK</w:instrText>
      </w:r>
      <w:r w:rsidRPr="00C515F4">
        <w:rPr>
          <w:lang w:val="ru-RU"/>
        </w:rPr>
        <w:instrText xml:space="preserve"> "</w:instrText>
      </w:r>
      <w:r>
        <w:instrText>https</w:instrText>
      </w:r>
      <w:r w:rsidRPr="00C515F4">
        <w:rPr>
          <w:lang w:val="ru-RU"/>
        </w:rPr>
        <w:instrText>://</w:instrText>
      </w:r>
      <w:r>
        <w:instrText>eur</w:instrText>
      </w:r>
      <w:r w:rsidRPr="00C515F4">
        <w:rPr>
          <w:lang w:val="ru-RU"/>
        </w:rPr>
        <w:instrText>03.</w:instrText>
      </w:r>
      <w:r>
        <w:instrText>safelinks</w:instrText>
      </w:r>
      <w:r w:rsidRPr="00C515F4">
        <w:rPr>
          <w:lang w:val="ru-RU"/>
        </w:rPr>
        <w:instrText>.</w:instrText>
      </w:r>
      <w:r>
        <w:instrText>protection</w:instrText>
      </w:r>
      <w:r w:rsidRPr="00C515F4">
        <w:rPr>
          <w:lang w:val="ru-RU"/>
        </w:rPr>
        <w:instrText>.</w:instrText>
      </w:r>
      <w:r>
        <w:instrText>outlook</w:instrText>
      </w:r>
      <w:r w:rsidRPr="00C515F4">
        <w:rPr>
          <w:lang w:val="ru-RU"/>
        </w:rPr>
        <w:instrText>.</w:instrText>
      </w:r>
      <w:r>
        <w:instrText>com</w:instrText>
      </w:r>
      <w:r w:rsidRPr="00C515F4">
        <w:rPr>
          <w:lang w:val="ru-RU"/>
        </w:rPr>
        <w:instrText>/?</w:instrText>
      </w:r>
      <w:r>
        <w:instrText>url</w:instrText>
      </w:r>
      <w:r w:rsidRPr="00C515F4">
        <w:rPr>
          <w:lang w:val="ru-RU"/>
        </w:rPr>
        <w:instrText>=</w:instrText>
      </w:r>
      <w:r>
        <w:instrText>https</w:instrText>
      </w:r>
      <w:r w:rsidRPr="00C515F4">
        <w:rPr>
          <w:lang w:val="ru-RU"/>
        </w:rPr>
        <w:instrText>%3</w:instrText>
      </w:r>
      <w:r>
        <w:instrText>A</w:instrText>
      </w:r>
      <w:r w:rsidRPr="00C515F4">
        <w:rPr>
          <w:lang w:val="ru-RU"/>
        </w:rPr>
        <w:instrText>%2</w:instrText>
      </w:r>
      <w:r>
        <w:instrText>F</w:instrText>
      </w:r>
      <w:r w:rsidRPr="00C515F4">
        <w:rPr>
          <w:lang w:val="ru-RU"/>
        </w:rPr>
        <w:instrText>%2</w:instrText>
      </w:r>
      <w:r>
        <w:instrText>Fwww</w:instrText>
      </w:r>
      <w:r w:rsidRPr="00C515F4">
        <w:rPr>
          <w:lang w:val="ru-RU"/>
        </w:rPr>
        <w:instrText>.</w:instrText>
      </w:r>
      <w:r>
        <w:instrText>equalsintech</w:instrText>
      </w:r>
      <w:r w:rsidRPr="00C515F4">
        <w:rPr>
          <w:lang w:val="ru-RU"/>
        </w:rPr>
        <w:instrText>.</w:instrText>
      </w:r>
      <w:r>
        <w:instrText>org</w:instrText>
      </w:r>
      <w:r w:rsidRPr="00C515F4">
        <w:rPr>
          <w:lang w:val="ru-RU"/>
        </w:rPr>
        <w:instrText>%2</w:instrText>
      </w:r>
      <w:r>
        <w:instrText>Fawards</w:instrText>
      </w:r>
      <w:r w:rsidRPr="00C515F4">
        <w:rPr>
          <w:lang w:val="ru-RU"/>
        </w:rPr>
        <w:instrText>&amp;</w:instrText>
      </w:r>
      <w:r>
        <w:instrText>data</w:instrText>
      </w:r>
      <w:r w:rsidRPr="00C515F4">
        <w:rPr>
          <w:lang w:val="ru-RU"/>
        </w:rPr>
        <w:instrText>=05%7</w:instrText>
      </w:r>
      <w:r>
        <w:instrText>C</w:instrText>
      </w:r>
      <w:r w:rsidRPr="00C515F4">
        <w:rPr>
          <w:lang w:val="ru-RU"/>
        </w:rPr>
        <w:instrText>02%7</w:instrText>
      </w:r>
      <w:r>
        <w:instrText>Cmaria</w:instrText>
      </w:r>
      <w:r w:rsidRPr="00C515F4">
        <w:rPr>
          <w:lang w:val="ru-RU"/>
        </w:rPr>
        <w:instrText>.</w:instrText>
      </w:r>
      <w:r>
        <w:instrText>durangonzalez</w:instrText>
      </w:r>
      <w:r w:rsidRPr="00C515F4">
        <w:rPr>
          <w:lang w:val="ru-RU"/>
        </w:rPr>
        <w:instrText>%40</w:instrText>
      </w:r>
      <w:r>
        <w:instrText>itu</w:instrText>
      </w:r>
      <w:r w:rsidRPr="00C515F4">
        <w:rPr>
          <w:lang w:val="ru-RU"/>
        </w:rPr>
        <w:instrText>.</w:instrText>
      </w:r>
      <w:r>
        <w:instrText>int</w:instrText>
      </w:r>
      <w:r w:rsidRPr="00C515F4">
        <w:rPr>
          <w:lang w:val="ru-RU"/>
        </w:rPr>
        <w:instrText>%7</w:instrText>
      </w:r>
      <w:r>
        <w:instrText>C</w:instrText>
      </w:r>
      <w:r w:rsidRPr="00C515F4">
        <w:rPr>
          <w:lang w:val="ru-RU"/>
        </w:rPr>
        <w:instrText>40901</w:instrText>
      </w:r>
      <w:r>
        <w:instrText>c</w:instrText>
      </w:r>
      <w:r w:rsidRPr="00C515F4">
        <w:rPr>
          <w:lang w:val="ru-RU"/>
        </w:rPr>
        <w:instrText>9350</w:instrText>
      </w:r>
      <w:r>
        <w:instrText>fb</w:instrText>
      </w:r>
      <w:r w:rsidRPr="00C515F4">
        <w:rPr>
          <w:lang w:val="ru-RU"/>
        </w:rPr>
        <w:instrText>48</w:instrText>
      </w:r>
      <w:r>
        <w:instrText>d</w:instrText>
      </w:r>
      <w:r w:rsidRPr="00C515F4">
        <w:rPr>
          <w:lang w:val="ru-RU"/>
        </w:rPr>
        <w:instrText>3</w:instrText>
      </w:r>
      <w:r>
        <w:instrText>a</w:instrText>
      </w:r>
      <w:r w:rsidRPr="00C515F4">
        <w:rPr>
          <w:lang w:val="ru-RU"/>
        </w:rPr>
        <w:instrText>2</w:instrText>
      </w:r>
      <w:r>
        <w:instrText>b</w:instrText>
      </w:r>
      <w:r w:rsidRPr="00C515F4">
        <w:rPr>
          <w:lang w:val="ru-RU"/>
        </w:rPr>
        <w:instrText>308</w:instrText>
      </w:r>
      <w:r>
        <w:instrText>dd</w:instrText>
      </w:r>
      <w:r w:rsidRPr="00C515F4">
        <w:rPr>
          <w:lang w:val="ru-RU"/>
        </w:rPr>
        <w:instrText>65633</w:instrText>
      </w:r>
      <w:r>
        <w:instrText>c</w:instrText>
      </w:r>
      <w:r w:rsidRPr="00C515F4">
        <w:rPr>
          <w:lang w:val="ru-RU"/>
        </w:rPr>
        <w:instrText>55%7</w:instrText>
      </w:r>
      <w:r>
        <w:instrText>C</w:instrText>
      </w:r>
      <w:r w:rsidRPr="00C515F4">
        <w:rPr>
          <w:lang w:val="ru-RU"/>
        </w:rPr>
        <w:instrText>23</w:instrText>
      </w:r>
      <w:r>
        <w:instrText>e</w:instrText>
      </w:r>
      <w:r w:rsidRPr="00C515F4">
        <w:rPr>
          <w:lang w:val="ru-RU"/>
        </w:rPr>
        <w:instrText>464</w:instrText>
      </w:r>
      <w:r>
        <w:instrText>d</w:instrText>
      </w:r>
      <w:r w:rsidRPr="00C515F4">
        <w:rPr>
          <w:lang w:val="ru-RU"/>
        </w:rPr>
        <w:instrText>704</w:instrText>
      </w:r>
      <w:r>
        <w:instrText>e</w:instrText>
      </w:r>
      <w:r w:rsidRPr="00C515F4">
        <w:rPr>
          <w:lang w:val="ru-RU"/>
        </w:rPr>
        <w:instrText>64</w:instrText>
      </w:r>
      <w:r>
        <w:instrText>b</w:instrText>
      </w:r>
      <w:r w:rsidRPr="00C515F4">
        <w:rPr>
          <w:lang w:val="ru-RU"/>
        </w:rPr>
        <w:instrText>87913</w:instrText>
      </w:r>
      <w:r>
        <w:instrText>c</w:instrText>
      </w:r>
      <w:r w:rsidRPr="00C515F4">
        <w:rPr>
          <w:lang w:val="ru-RU"/>
        </w:rPr>
        <w:instrText>24</w:instrText>
      </w:r>
      <w:r>
        <w:instrText>bd</w:instrText>
      </w:r>
      <w:r w:rsidRPr="00C515F4">
        <w:rPr>
          <w:lang w:val="ru-RU"/>
        </w:rPr>
        <w:instrText>89219</w:instrText>
      </w:r>
      <w:r>
        <w:instrText>fd</w:instrText>
      </w:r>
      <w:r w:rsidRPr="00C515F4">
        <w:rPr>
          <w:lang w:val="ru-RU"/>
        </w:rPr>
        <w:instrText>3%7</w:instrText>
      </w:r>
      <w:r>
        <w:instrText>C</w:instrText>
      </w:r>
      <w:r w:rsidRPr="00C515F4">
        <w:rPr>
          <w:lang w:val="ru-RU"/>
        </w:rPr>
        <w:instrText>0%7</w:instrText>
      </w:r>
      <w:r>
        <w:instrText>C</w:instrText>
      </w:r>
      <w:r w:rsidRPr="00C515F4">
        <w:rPr>
          <w:lang w:val="ru-RU"/>
        </w:rPr>
        <w:instrText>0%7</w:instrText>
      </w:r>
      <w:r>
        <w:instrText>C</w:instrText>
      </w:r>
      <w:r w:rsidRPr="00C515F4">
        <w:rPr>
          <w:lang w:val="ru-RU"/>
        </w:rPr>
        <w:instrText>638778199085409219%7</w:instrText>
      </w:r>
      <w:r>
        <w:instrText>CUnknown</w:instrText>
      </w:r>
      <w:r w:rsidRPr="00C515F4">
        <w:rPr>
          <w:lang w:val="ru-RU"/>
        </w:rPr>
        <w:instrText>%7</w:instrText>
      </w:r>
      <w:r>
        <w:instrText>CTWFpbGZsb</w:instrText>
      </w:r>
      <w:r w:rsidRPr="00C515F4">
        <w:rPr>
          <w:lang w:val="ru-RU"/>
        </w:rPr>
        <w:instrText>3</w:instrText>
      </w:r>
      <w:r>
        <w:instrText>d</w:instrText>
      </w:r>
      <w:r w:rsidRPr="00C515F4">
        <w:rPr>
          <w:lang w:val="ru-RU"/>
        </w:rPr>
        <w:instrText>8</w:instrText>
      </w:r>
      <w:r>
        <w:instrText>eyJFbXB</w:instrText>
      </w:r>
      <w:r w:rsidRPr="00C515F4">
        <w:rPr>
          <w:lang w:val="ru-RU"/>
        </w:rPr>
        <w:instrText>0</w:instrText>
      </w:r>
      <w:r>
        <w:instrText>eU</w:instrText>
      </w:r>
      <w:r w:rsidRPr="00C515F4">
        <w:rPr>
          <w:lang w:val="ru-RU"/>
        </w:rPr>
        <w:instrText>1</w:instrText>
      </w:r>
      <w:r>
        <w:instrText>hcGkiOnRydWUsIlYiOiIwLjAuMDAwMCIsIlAiOiJXaW</w:instrText>
      </w:r>
      <w:r w:rsidRPr="00C515F4">
        <w:rPr>
          <w:lang w:val="ru-RU"/>
        </w:rPr>
        <w:instrText>4</w:instrText>
      </w:r>
      <w:r>
        <w:instrText>zMiIsIkFOIjoiTWFpbCIsIldUIjoyfQ</w:instrText>
      </w:r>
      <w:r w:rsidRPr="00C515F4">
        <w:rPr>
          <w:lang w:val="ru-RU"/>
        </w:rPr>
        <w:instrText>%3</w:instrText>
      </w:r>
      <w:r>
        <w:instrText>D</w:instrText>
      </w:r>
      <w:r w:rsidRPr="00C515F4">
        <w:rPr>
          <w:lang w:val="ru-RU"/>
        </w:rPr>
        <w:instrText>%3</w:instrText>
      </w:r>
      <w:r>
        <w:instrText>D</w:instrText>
      </w:r>
      <w:r w:rsidRPr="00C515F4">
        <w:rPr>
          <w:lang w:val="ru-RU"/>
        </w:rPr>
        <w:instrText>%7</w:instrText>
      </w:r>
      <w:r>
        <w:instrText>C</w:instrText>
      </w:r>
      <w:r w:rsidRPr="00C515F4">
        <w:rPr>
          <w:lang w:val="ru-RU"/>
        </w:rPr>
        <w:instrText>0%7</w:instrText>
      </w:r>
      <w:r>
        <w:instrText>C</w:instrText>
      </w:r>
      <w:r w:rsidRPr="00C515F4">
        <w:rPr>
          <w:lang w:val="ru-RU"/>
        </w:rPr>
        <w:instrText>%7</w:instrText>
      </w:r>
      <w:r>
        <w:instrText>C</w:instrText>
      </w:r>
      <w:r w:rsidRPr="00C515F4">
        <w:rPr>
          <w:lang w:val="ru-RU"/>
        </w:rPr>
        <w:instrText>%7</w:instrText>
      </w:r>
      <w:r>
        <w:instrText>C</w:instrText>
      </w:r>
      <w:r w:rsidRPr="00C515F4">
        <w:rPr>
          <w:lang w:val="ru-RU"/>
        </w:rPr>
        <w:instrText>&amp;</w:instrText>
      </w:r>
      <w:r>
        <w:instrText>sdata</w:instrText>
      </w:r>
      <w:r w:rsidRPr="00C515F4">
        <w:rPr>
          <w:lang w:val="ru-RU"/>
        </w:rPr>
        <w:instrText>=</w:instrText>
      </w:r>
      <w:r>
        <w:instrText>ysRI</w:instrText>
      </w:r>
      <w:r w:rsidRPr="00C515F4">
        <w:rPr>
          <w:lang w:val="ru-RU"/>
        </w:rPr>
        <w:instrText>0</w:instrText>
      </w:r>
      <w:r>
        <w:instrText>iJ</w:instrText>
      </w:r>
      <w:r w:rsidRPr="00C515F4">
        <w:rPr>
          <w:lang w:val="ru-RU"/>
        </w:rPr>
        <w:instrText>1</w:instrText>
      </w:r>
      <w:r>
        <w:instrText>G</w:instrText>
      </w:r>
      <w:r w:rsidRPr="00C515F4">
        <w:rPr>
          <w:lang w:val="ru-RU"/>
        </w:rPr>
        <w:instrText>8</w:instrText>
      </w:r>
      <w:r>
        <w:instrText>iD</w:instrText>
      </w:r>
      <w:r w:rsidRPr="00C515F4">
        <w:rPr>
          <w:lang w:val="ru-RU"/>
        </w:rPr>
        <w:instrText>16</w:instrText>
      </w:r>
      <w:r>
        <w:instrText>Nt</w:instrText>
      </w:r>
      <w:r w:rsidRPr="00C515F4">
        <w:rPr>
          <w:lang w:val="ru-RU"/>
        </w:rPr>
        <w:instrText>%2</w:instrText>
      </w:r>
      <w:r>
        <w:instrText>FGbj</w:instrText>
      </w:r>
      <w:r w:rsidRPr="00C515F4">
        <w:rPr>
          <w:lang w:val="ru-RU"/>
        </w:rPr>
        <w:instrText>0</w:instrText>
      </w:r>
      <w:r>
        <w:instrText>WshvTNmBpEJUdz</w:instrText>
      </w:r>
      <w:r w:rsidRPr="00C515F4">
        <w:rPr>
          <w:lang w:val="ru-RU"/>
        </w:rPr>
        <w:instrText>17</w:instrText>
      </w:r>
      <w:r>
        <w:instrText>JaYbYM</w:instrText>
      </w:r>
      <w:r w:rsidRPr="00C515F4">
        <w:rPr>
          <w:lang w:val="ru-RU"/>
        </w:rPr>
        <w:instrText>%3</w:instrText>
      </w:r>
      <w:r>
        <w:instrText>D</w:instrText>
      </w:r>
      <w:r w:rsidRPr="00C515F4">
        <w:rPr>
          <w:lang w:val="ru-RU"/>
        </w:rPr>
        <w:instrText>&amp;</w:instrText>
      </w:r>
      <w:r>
        <w:instrText>reserved</w:instrText>
      </w:r>
      <w:r w:rsidRPr="00C515F4">
        <w:rPr>
          <w:lang w:val="ru-RU"/>
        </w:rPr>
        <w:instrText>=0"</w:instrText>
      </w:r>
      <w:r>
        <w:fldChar w:fldCharType="separate"/>
      </w:r>
      <w:r w:rsidRPr="003F561C">
        <w:rPr>
          <w:rStyle w:val="Hyperlink"/>
          <w:lang w:val="ru-RU"/>
        </w:rPr>
        <w:t>"РАВНЫЕ в технологиях"</w:t>
      </w:r>
      <w:r>
        <w:fldChar w:fldCharType="end"/>
      </w:r>
      <w:r w:rsidRPr="003F561C">
        <w:rPr>
          <w:lang w:val="ru-RU"/>
        </w:rPr>
        <w:t xml:space="preserve"> вручается лицам и организациям, которые способствуют получению девушками и женщинами равного доступа к интернету, а также приобретению цифровых навыков и возможностей в технологической сфере.</w:t>
      </w:r>
    </w:p>
    <w:p w14:paraId="7FDBB0A9" w14:textId="0578857E" w:rsidR="00526D5F" w:rsidRPr="003F561C" w:rsidRDefault="00526D5F" w:rsidP="00402A55">
      <w:pPr>
        <w:jc w:val="both"/>
        <w:rPr>
          <w:rFonts w:asciiTheme="minorHAnsi" w:hAnsiTheme="minorHAnsi" w:cstheme="minorHAnsi"/>
          <w:lang w:val="ru-RU"/>
        </w:rPr>
      </w:pPr>
      <w:r w:rsidRPr="003F561C">
        <w:rPr>
          <w:b/>
          <w:bCs/>
          <w:lang w:val="ru-RU"/>
        </w:rPr>
        <w:t>2.4</w:t>
      </w:r>
      <w:r w:rsidRPr="003F561C">
        <w:rPr>
          <w:lang w:val="ru-RU"/>
        </w:rPr>
        <w:tab/>
      </w:r>
      <w:r w:rsidRPr="003F561C">
        <w:rPr>
          <w:b/>
          <w:bCs/>
          <w:lang w:val="ru-RU"/>
        </w:rPr>
        <w:t>Программа ускорения развития навыков в области ИИ</w:t>
      </w:r>
      <w:r w:rsidRPr="003F561C">
        <w:rPr>
          <w:lang w:val="ru-RU"/>
        </w:rPr>
        <w:t>. МСЭ-D и Ernst &amp; Young (</w:t>
      </w:r>
      <w:proofErr w:type="spellStart"/>
      <w:r w:rsidRPr="003F561C">
        <w:rPr>
          <w:lang w:val="ru-RU"/>
        </w:rPr>
        <w:t>EY</w:t>
      </w:r>
      <w:proofErr w:type="spellEnd"/>
      <w:r w:rsidRPr="003F561C">
        <w:rPr>
          <w:lang w:val="ru-RU"/>
        </w:rPr>
        <w:t xml:space="preserve">) совместно с инициативой "РАВНЫЕ" запустили двухгодичную </w:t>
      </w:r>
      <w:r>
        <w:fldChar w:fldCharType="begin"/>
      </w:r>
      <w:r>
        <w:instrText>HYPERLINK</w:instrText>
      </w:r>
      <w:r w:rsidRPr="00C515F4">
        <w:rPr>
          <w:lang w:val="ru-RU"/>
        </w:rPr>
        <w:instrText xml:space="preserve"> "</w:instrText>
      </w:r>
      <w:r>
        <w:instrText>https</w:instrText>
      </w:r>
      <w:r w:rsidRPr="00C515F4">
        <w:rPr>
          <w:lang w:val="ru-RU"/>
        </w:rPr>
        <w:instrText>://</w:instrText>
      </w:r>
      <w:r>
        <w:instrText>www</w:instrText>
      </w:r>
      <w:r w:rsidRPr="00C515F4">
        <w:rPr>
          <w:lang w:val="ru-RU"/>
        </w:rPr>
        <w:instrText>.</w:instrText>
      </w:r>
      <w:r>
        <w:instrText>itu</w:instrText>
      </w:r>
      <w:r w:rsidRPr="00C515F4">
        <w:rPr>
          <w:lang w:val="ru-RU"/>
        </w:rPr>
        <w:instrText>.</w:instrText>
      </w:r>
      <w:r>
        <w:instrText>int</w:instrText>
      </w:r>
      <w:r w:rsidRPr="00C515F4">
        <w:rPr>
          <w:lang w:val="ru-RU"/>
        </w:rPr>
        <w:instrText>/</w:instrText>
      </w:r>
      <w:r>
        <w:instrText>women</w:instrText>
      </w:r>
      <w:r w:rsidRPr="00C515F4">
        <w:rPr>
          <w:lang w:val="ru-RU"/>
        </w:rPr>
        <w:instrText>-</w:instrText>
      </w:r>
      <w:r>
        <w:instrText>and</w:instrText>
      </w:r>
      <w:r w:rsidRPr="00C515F4">
        <w:rPr>
          <w:lang w:val="ru-RU"/>
        </w:rPr>
        <w:instrText>-</w:instrText>
      </w:r>
      <w:r>
        <w:instrText>girls</w:instrText>
      </w:r>
      <w:r w:rsidRPr="00C515F4">
        <w:rPr>
          <w:lang w:val="ru-RU"/>
        </w:rPr>
        <w:instrText>/</w:instrText>
      </w:r>
      <w:r>
        <w:instrText>women</w:instrText>
      </w:r>
      <w:r w:rsidRPr="00C515F4">
        <w:rPr>
          <w:lang w:val="ru-RU"/>
        </w:rPr>
        <w:instrText>-</w:instrText>
      </w:r>
      <w:r>
        <w:instrText>in</w:instrText>
      </w:r>
      <w:r w:rsidRPr="00C515F4">
        <w:rPr>
          <w:lang w:val="ru-RU"/>
        </w:rPr>
        <w:instrText>-</w:instrText>
      </w:r>
      <w:r>
        <w:instrText>ict</w:instrText>
      </w:r>
      <w:r w:rsidRPr="00C515F4">
        <w:rPr>
          <w:lang w:val="ru-RU"/>
        </w:rPr>
        <w:instrText>/</w:instrText>
      </w:r>
      <w:r>
        <w:instrText>ai</w:instrText>
      </w:r>
      <w:r w:rsidRPr="00C515F4">
        <w:rPr>
          <w:lang w:val="ru-RU"/>
        </w:rPr>
        <w:instrText>-</w:instrText>
      </w:r>
      <w:r>
        <w:instrText>skills</w:instrText>
      </w:r>
      <w:r w:rsidRPr="00C515F4">
        <w:rPr>
          <w:lang w:val="ru-RU"/>
        </w:rPr>
        <w:instrText>-</w:instrText>
      </w:r>
      <w:r>
        <w:instrText>accelerator</w:instrText>
      </w:r>
      <w:r w:rsidRPr="00C515F4">
        <w:rPr>
          <w:lang w:val="ru-RU"/>
        </w:rPr>
        <w:instrText>-</w:instrText>
      </w:r>
      <w:r>
        <w:instrText>for</w:instrText>
      </w:r>
      <w:r w:rsidRPr="00C515F4">
        <w:rPr>
          <w:lang w:val="ru-RU"/>
        </w:rPr>
        <w:instrText>-</w:instrText>
      </w:r>
      <w:r>
        <w:instrText>girls</w:instrText>
      </w:r>
      <w:r w:rsidRPr="00C515F4">
        <w:rPr>
          <w:lang w:val="ru-RU"/>
        </w:rPr>
        <w:instrText>"</w:instrText>
      </w:r>
      <w:r>
        <w:fldChar w:fldCharType="separate"/>
      </w:r>
      <w:r w:rsidRPr="003F561C">
        <w:rPr>
          <w:rStyle w:val="Hyperlink"/>
          <w:lang w:val="ru-RU"/>
        </w:rPr>
        <w:t>программу ускорения развития навыков в области ИИ для девушек</w:t>
      </w:r>
      <w:r>
        <w:fldChar w:fldCharType="end"/>
      </w:r>
      <w:r w:rsidRPr="003F561C">
        <w:rPr>
          <w:lang w:val="ru-RU"/>
        </w:rPr>
        <w:t xml:space="preserve"> с целью обучения 1000 девушек и молодых женщин из маргинализированных сообществ в 12 странах, по две страны из каждого региона МСЭ. Программа имеет целью дать участникам необходимые цифровые, этические и управленческие навыки, которые позволят становиться новаторами и создателями контента в области ИИ, и охватывает такие темы, как основы ИИ, большие данные, машинное обучение, программирование, обработка данных и этические последствия использования ИИ. В</w:t>
      </w:r>
      <w:r w:rsidR="00492453" w:rsidRPr="003F561C">
        <w:rPr>
          <w:lang w:val="ru-RU"/>
        </w:rPr>
        <w:t> </w:t>
      </w:r>
      <w:r w:rsidRPr="003F561C">
        <w:rPr>
          <w:lang w:val="ru-RU"/>
        </w:rPr>
        <w:t>семинарах-практикумах для первого потока принимало участие более 470 человек из шести стран: Индии, Иордании, Казахстана, Кении, Мальты и Парагвая.</w:t>
      </w:r>
    </w:p>
    <w:p w14:paraId="2A1545C5" w14:textId="05BC4D93" w:rsidR="00526D5F" w:rsidRPr="003F561C" w:rsidRDefault="00526D5F" w:rsidP="00402A55">
      <w:pPr>
        <w:jc w:val="both"/>
        <w:rPr>
          <w:rFonts w:asciiTheme="minorHAnsi" w:eastAsia="Calibri" w:hAnsiTheme="minorHAnsi" w:cstheme="minorBidi"/>
          <w:lang w:val="ru-RU"/>
        </w:rPr>
      </w:pPr>
      <w:r w:rsidRPr="003F561C">
        <w:rPr>
          <w:b/>
          <w:bCs/>
          <w:lang w:val="ru-RU"/>
        </w:rPr>
        <w:t>2.5</w:t>
      </w:r>
      <w:r w:rsidRPr="003F561C">
        <w:rPr>
          <w:lang w:val="ru-RU"/>
        </w:rPr>
        <w:tab/>
      </w:r>
      <w:r w:rsidRPr="003F561C">
        <w:rPr>
          <w:b/>
          <w:bCs/>
          <w:lang w:val="ru-RU"/>
        </w:rPr>
        <w:t xml:space="preserve">Инициатива </w:t>
      </w:r>
      <w:r w:rsidRPr="003F561C">
        <w:rPr>
          <w:lang w:val="ru-RU"/>
        </w:rPr>
        <w:t>"</w:t>
      </w:r>
      <w:r w:rsidRPr="003F561C">
        <w:rPr>
          <w:b/>
          <w:bCs/>
          <w:lang w:val="ru-RU"/>
        </w:rPr>
        <w:t>Ее цифровые навыки</w:t>
      </w:r>
      <w:r w:rsidRPr="003F561C">
        <w:rPr>
          <w:lang w:val="ru-RU"/>
        </w:rPr>
        <w:t xml:space="preserve">". МСЭ-D совместно с Ассоциацией GSM, </w:t>
      </w:r>
      <w:proofErr w:type="spellStart"/>
      <w:r w:rsidRPr="003F561C">
        <w:rPr>
          <w:lang w:val="ru-RU"/>
        </w:rPr>
        <w:t>EY</w:t>
      </w:r>
      <w:proofErr w:type="spellEnd"/>
      <w:r w:rsidRPr="003F561C">
        <w:rPr>
          <w:lang w:val="ru-RU"/>
        </w:rPr>
        <w:t xml:space="preserve">, </w:t>
      </w:r>
      <w:proofErr w:type="spellStart"/>
      <w:r w:rsidRPr="003F561C">
        <w:rPr>
          <w:lang w:val="ru-RU"/>
        </w:rPr>
        <w:t>W4</w:t>
      </w:r>
      <w:proofErr w:type="spellEnd"/>
      <w:r w:rsidRPr="003F561C">
        <w:rPr>
          <w:lang w:val="ru-RU"/>
        </w:rPr>
        <w:t xml:space="preserve"> и при поддержке Qualcomm и Verizon провел в течение 2024 года 21 семинар-практикум в рамках инициативы </w:t>
      </w:r>
      <w:r>
        <w:fldChar w:fldCharType="begin"/>
      </w:r>
      <w:r>
        <w:instrText>HYPERLINK</w:instrText>
      </w:r>
      <w:r w:rsidRPr="00C515F4">
        <w:rPr>
          <w:lang w:val="ru-RU"/>
        </w:rPr>
        <w:instrText xml:space="preserve"> "</w:instrText>
      </w:r>
      <w:r>
        <w:instrText>https</w:instrText>
      </w:r>
      <w:r w:rsidRPr="00C515F4">
        <w:rPr>
          <w:lang w:val="ru-RU"/>
        </w:rPr>
        <w:instrText>://</w:instrText>
      </w:r>
      <w:r>
        <w:instrText>www</w:instrText>
      </w:r>
      <w:r w:rsidRPr="00C515F4">
        <w:rPr>
          <w:lang w:val="ru-RU"/>
        </w:rPr>
        <w:instrText>.</w:instrText>
      </w:r>
      <w:r>
        <w:instrText>equalsintech</w:instrText>
      </w:r>
      <w:r w:rsidRPr="00C515F4">
        <w:rPr>
          <w:lang w:val="ru-RU"/>
        </w:rPr>
        <w:instrText>.</w:instrText>
      </w:r>
      <w:r>
        <w:instrText>org</w:instrText>
      </w:r>
      <w:r w:rsidRPr="00C515F4">
        <w:rPr>
          <w:lang w:val="ru-RU"/>
        </w:rPr>
        <w:instrText>/</w:instrText>
      </w:r>
      <w:r>
        <w:instrText>her</w:instrText>
      </w:r>
      <w:r w:rsidRPr="00C515F4">
        <w:rPr>
          <w:lang w:val="ru-RU"/>
        </w:rPr>
        <w:instrText>-</w:instrText>
      </w:r>
      <w:r>
        <w:instrText>digital</w:instrText>
      </w:r>
      <w:r w:rsidRPr="00C515F4">
        <w:rPr>
          <w:lang w:val="ru-RU"/>
        </w:rPr>
        <w:instrText>-</w:instrText>
      </w:r>
      <w:r>
        <w:instrText>skills</w:instrText>
      </w:r>
      <w:r w:rsidRPr="00C515F4">
        <w:rPr>
          <w:lang w:val="ru-RU"/>
        </w:rPr>
        <w:instrText>/"</w:instrText>
      </w:r>
      <w:r>
        <w:fldChar w:fldCharType="separate"/>
      </w:r>
      <w:r w:rsidRPr="003F561C">
        <w:rPr>
          <w:rStyle w:val="Hyperlink"/>
          <w:lang w:val="ru-RU"/>
        </w:rPr>
        <w:t>"Ее цифровые навыки"</w:t>
      </w:r>
      <w:r>
        <w:fldChar w:fldCharType="end"/>
      </w:r>
      <w:r w:rsidRPr="003F561C">
        <w:rPr>
          <w:lang w:val="ru-RU"/>
        </w:rPr>
        <w:t>, целью которой является обеспечить к 2030 году доступ для одного миллиона женщин и девушек к бесплатному, преобразующему гендерную перспективу обучению цифровым навыкам базового уровня, обучению электронным навыкам и электронному наставничеству. Участие в ней приняли 1758 человек из Кении, Непала, Уганды, Сомали, Тринидада и Тобаго, Багамских Островов, Камеруна, Соединенных Штатов Америки, Сент-Люсии, Южно-Африканской Республики, Пакистана, Нигерии, Ганы и Микронезии.</w:t>
      </w:r>
    </w:p>
    <w:p w14:paraId="0D227282" w14:textId="77777777" w:rsidR="00526D5F" w:rsidRPr="003F561C" w:rsidRDefault="00526D5F" w:rsidP="00402A55">
      <w:pPr>
        <w:jc w:val="both"/>
        <w:rPr>
          <w:rFonts w:asciiTheme="minorHAnsi" w:hAnsiTheme="minorHAnsi" w:cstheme="minorHAnsi"/>
          <w:lang w:val="ru-RU"/>
        </w:rPr>
      </w:pPr>
      <w:r w:rsidRPr="003F561C">
        <w:rPr>
          <w:b/>
          <w:bCs/>
          <w:lang w:val="ru-RU"/>
        </w:rPr>
        <w:t>2.6</w:t>
      </w:r>
      <w:r w:rsidRPr="003F561C">
        <w:rPr>
          <w:lang w:val="ru-RU"/>
        </w:rPr>
        <w:tab/>
      </w:r>
      <w:r w:rsidRPr="003F561C">
        <w:rPr>
          <w:b/>
          <w:bCs/>
          <w:lang w:val="ru-RU"/>
        </w:rPr>
        <w:t xml:space="preserve">Инициатива </w:t>
      </w:r>
      <w:r w:rsidRPr="003F561C">
        <w:rPr>
          <w:lang w:val="ru-RU"/>
        </w:rPr>
        <w:t>"</w:t>
      </w:r>
      <w:r w:rsidRPr="003F561C">
        <w:rPr>
          <w:b/>
          <w:bCs/>
          <w:lang w:val="ru-RU"/>
        </w:rPr>
        <w:t xml:space="preserve">Ее </w:t>
      </w:r>
      <w:proofErr w:type="spellStart"/>
      <w:r w:rsidRPr="003F561C">
        <w:rPr>
          <w:b/>
          <w:bCs/>
          <w:lang w:val="ru-RU"/>
        </w:rPr>
        <w:t>киберследы</w:t>
      </w:r>
      <w:proofErr w:type="spellEnd"/>
      <w:r w:rsidRPr="003F561C">
        <w:rPr>
          <w:lang w:val="ru-RU"/>
        </w:rPr>
        <w:t>"</w:t>
      </w:r>
      <w:r w:rsidRPr="003F561C">
        <w:rPr>
          <w:b/>
          <w:bCs/>
          <w:lang w:val="ru-RU"/>
        </w:rPr>
        <w:t xml:space="preserve"> (</w:t>
      </w:r>
      <w:proofErr w:type="spellStart"/>
      <w:r w:rsidRPr="003F561C">
        <w:rPr>
          <w:rFonts w:asciiTheme="minorHAnsi" w:hAnsiTheme="minorHAnsi" w:cstheme="minorHAnsi"/>
          <w:b/>
          <w:lang w:val="ru-RU"/>
        </w:rPr>
        <w:t>Her</w:t>
      </w:r>
      <w:proofErr w:type="spellEnd"/>
      <w:r w:rsidRPr="003F561C">
        <w:rPr>
          <w:rFonts w:asciiTheme="minorHAnsi" w:hAnsiTheme="minorHAnsi" w:cstheme="minorHAnsi"/>
          <w:b/>
          <w:lang w:val="ru-RU"/>
        </w:rPr>
        <w:t xml:space="preserve"> </w:t>
      </w:r>
      <w:proofErr w:type="spellStart"/>
      <w:r w:rsidRPr="003F561C">
        <w:rPr>
          <w:rFonts w:asciiTheme="minorHAnsi" w:hAnsiTheme="minorHAnsi" w:cstheme="minorHAnsi"/>
          <w:b/>
          <w:lang w:val="ru-RU"/>
        </w:rPr>
        <w:t>CyberTracks</w:t>
      </w:r>
      <w:proofErr w:type="spellEnd"/>
      <w:r w:rsidRPr="003F561C">
        <w:rPr>
          <w:rFonts w:asciiTheme="minorHAnsi" w:hAnsiTheme="minorHAnsi" w:cstheme="minorHAnsi"/>
          <w:b/>
          <w:lang w:val="ru-RU"/>
        </w:rPr>
        <w:t>)</w:t>
      </w:r>
      <w:r w:rsidRPr="003F561C">
        <w:rPr>
          <w:lang w:val="ru-RU"/>
        </w:rPr>
        <w:t xml:space="preserve">. Эта </w:t>
      </w:r>
      <w:r>
        <w:fldChar w:fldCharType="begin"/>
      </w:r>
      <w:r>
        <w:instrText>HYPERLINK</w:instrText>
      </w:r>
      <w:r w:rsidRPr="00C515F4">
        <w:rPr>
          <w:lang w:val="ru-RU"/>
        </w:rPr>
        <w:instrText xml:space="preserve"> "</w:instrText>
      </w:r>
      <w:r>
        <w:instrText>https</w:instrText>
      </w:r>
      <w:r w:rsidRPr="00C515F4">
        <w:rPr>
          <w:lang w:val="ru-RU"/>
        </w:rPr>
        <w:instrText>://</w:instrText>
      </w:r>
      <w:r>
        <w:instrText>www</w:instrText>
      </w:r>
      <w:r w:rsidRPr="00C515F4">
        <w:rPr>
          <w:lang w:val="ru-RU"/>
        </w:rPr>
        <w:instrText>.</w:instrText>
      </w:r>
      <w:r>
        <w:instrText>itu</w:instrText>
      </w:r>
      <w:r w:rsidRPr="00C515F4">
        <w:rPr>
          <w:lang w:val="ru-RU"/>
        </w:rPr>
        <w:instrText>.</w:instrText>
      </w:r>
      <w:r>
        <w:instrText>int</w:instrText>
      </w:r>
      <w:r w:rsidRPr="00C515F4">
        <w:rPr>
          <w:lang w:val="ru-RU"/>
        </w:rPr>
        <w:instrText>/</w:instrText>
      </w:r>
      <w:r>
        <w:instrText>en</w:instrText>
      </w:r>
      <w:r w:rsidRPr="00C515F4">
        <w:rPr>
          <w:lang w:val="ru-RU"/>
        </w:rPr>
        <w:instrText>/</w:instrText>
      </w:r>
      <w:r>
        <w:instrText>ITU</w:instrText>
      </w:r>
      <w:r w:rsidRPr="00C515F4">
        <w:rPr>
          <w:lang w:val="ru-RU"/>
        </w:rPr>
        <w:instrText>-</w:instrText>
      </w:r>
      <w:r>
        <w:instrText>D</w:instrText>
      </w:r>
      <w:r w:rsidRPr="00C515F4">
        <w:rPr>
          <w:lang w:val="ru-RU"/>
        </w:rPr>
        <w:instrText>/</w:instrText>
      </w:r>
      <w:r>
        <w:instrText>Cybersecurity</w:instrText>
      </w:r>
      <w:r w:rsidRPr="00C515F4">
        <w:rPr>
          <w:lang w:val="ru-RU"/>
        </w:rPr>
        <w:instrText>/</w:instrText>
      </w:r>
      <w:r>
        <w:instrText>Pages</w:instrText>
      </w:r>
      <w:r w:rsidRPr="00C515F4">
        <w:rPr>
          <w:lang w:val="ru-RU"/>
        </w:rPr>
        <w:instrText>/</w:instrText>
      </w:r>
      <w:r>
        <w:instrText>Skills</w:instrText>
      </w:r>
      <w:r w:rsidRPr="00C515F4">
        <w:rPr>
          <w:lang w:val="ru-RU"/>
        </w:rPr>
        <w:instrText>-</w:instrText>
      </w:r>
      <w:r>
        <w:instrText>Development</w:instrText>
      </w:r>
      <w:r w:rsidRPr="00C515F4">
        <w:rPr>
          <w:lang w:val="ru-RU"/>
        </w:rPr>
        <w:instrText>/</w:instrText>
      </w:r>
      <w:r>
        <w:instrText>Her</w:instrText>
      </w:r>
      <w:r w:rsidRPr="00C515F4">
        <w:rPr>
          <w:lang w:val="ru-RU"/>
        </w:rPr>
        <w:instrText>-</w:instrText>
      </w:r>
      <w:r>
        <w:instrText>CyberTracks</w:instrText>
      </w:r>
      <w:r w:rsidRPr="00C515F4">
        <w:rPr>
          <w:lang w:val="ru-RU"/>
        </w:rPr>
        <w:instrText>.</w:instrText>
      </w:r>
      <w:r>
        <w:instrText>aspx</w:instrText>
      </w:r>
      <w:r w:rsidRPr="00C515F4">
        <w:rPr>
          <w:lang w:val="ru-RU"/>
        </w:rPr>
        <w:instrText>"</w:instrText>
      </w:r>
      <w:r>
        <w:fldChar w:fldCharType="separate"/>
      </w:r>
      <w:r w:rsidRPr="003F561C">
        <w:rPr>
          <w:rStyle w:val="Hyperlink"/>
          <w:lang w:val="ru-RU"/>
        </w:rPr>
        <w:t>инициатива</w:t>
      </w:r>
      <w:r>
        <w:fldChar w:fldCharType="end"/>
      </w:r>
      <w:r w:rsidRPr="003F561C">
        <w:rPr>
          <w:lang w:val="ru-RU"/>
        </w:rPr>
        <w:t xml:space="preserve">, реализуемая совместно с Германским агентством по международному сотрудничеству (GIZ), Управлением по наркотикам и преступности ООН (УНП ООН) и проектом </w:t>
      </w:r>
      <w:proofErr w:type="spellStart"/>
      <w:r w:rsidRPr="003F561C">
        <w:rPr>
          <w:lang w:val="ru-RU"/>
        </w:rPr>
        <w:t>CyberNet</w:t>
      </w:r>
      <w:proofErr w:type="spellEnd"/>
      <w:r w:rsidRPr="003F561C">
        <w:rPr>
          <w:lang w:val="ru-RU"/>
        </w:rPr>
        <w:t xml:space="preserve"> Европейского союза/Центром </w:t>
      </w:r>
      <w:proofErr w:type="spellStart"/>
      <w:r w:rsidRPr="003F561C">
        <w:rPr>
          <w:lang w:val="ru-RU"/>
        </w:rPr>
        <w:t>киберкомпетенции</w:t>
      </w:r>
      <w:proofErr w:type="spellEnd"/>
      <w:r w:rsidRPr="003F561C">
        <w:rPr>
          <w:lang w:val="ru-RU"/>
        </w:rPr>
        <w:t xml:space="preserve"> стран Латинской Америки и Карибского бассейна (</w:t>
      </w:r>
      <w:proofErr w:type="spellStart"/>
      <w:r w:rsidRPr="003F561C">
        <w:rPr>
          <w:lang w:val="ru-RU"/>
        </w:rPr>
        <w:t>LAC4</w:t>
      </w:r>
      <w:proofErr w:type="spellEnd"/>
      <w:r w:rsidRPr="003F561C">
        <w:rPr>
          <w:lang w:val="ru-RU"/>
        </w:rPr>
        <w:t>), направлена на решение проблемы недостаточной представленности женщин в сфере кибербезопасности. Программа стартовала в 2023 году, а в 2024 году она была расширена для работы в странах с низким уровнем дохода и были введены специализированные направления деятельности. Эта инициатива включает программу наставничества МСЭ "Женщины в сфере кибербезопасности" и реализуется через Академию МСЭ. Инициатива проводится в Европе и Африке, и в ней приняло участие около 300 человек, что способствовало созданию более инклюзивной и устойчивой глобальной среды кибербезопасности, а на 2025 год запланирован пилотный сегмент в странах Северной и Южной Америки.</w:t>
      </w:r>
    </w:p>
    <w:p w14:paraId="7D8F93D4" w14:textId="77777777" w:rsidR="00526D5F" w:rsidRPr="003F561C" w:rsidRDefault="00526D5F" w:rsidP="00402A55">
      <w:pPr>
        <w:jc w:val="both"/>
        <w:rPr>
          <w:rFonts w:asciiTheme="minorHAnsi" w:eastAsia="Segoe UI" w:hAnsiTheme="minorHAnsi" w:cstheme="minorHAnsi"/>
          <w:szCs w:val="24"/>
          <w:lang w:val="ru-RU"/>
        </w:rPr>
      </w:pPr>
      <w:bookmarkStart w:id="7" w:name="_Hlk162941496"/>
      <w:bookmarkStart w:id="8" w:name="_Hlk162449056"/>
      <w:r w:rsidRPr="003F561C">
        <w:rPr>
          <w:b/>
          <w:bCs/>
          <w:lang w:val="ru-RU"/>
        </w:rPr>
        <w:t>2.7</w:t>
      </w:r>
      <w:r w:rsidRPr="003F561C">
        <w:rPr>
          <w:lang w:val="ru-RU"/>
        </w:rPr>
        <w:tab/>
      </w:r>
      <w:r w:rsidRPr="003F561C">
        <w:rPr>
          <w:b/>
          <w:bCs/>
          <w:lang w:val="ru-RU"/>
        </w:rPr>
        <w:t>Всемирная встреча на высшем уровне по вопросам информационного общества (ВВУИО)</w:t>
      </w:r>
      <w:r w:rsidRPr="003F561C">
        <w:rPr>
          <w:lang w:val="ru-RU"/>
        </w:rPr>
        <w:t xml:space="preserve">. В рамках </w:t>
      </w:r>
      <w:r>
        <w:fldChar w:fldCharType="begin"/>
      </w:r>
      <w:r>
        <w:instrText>HYPERLINK</w:instrText>
      </w:r>
      <w:r w:rsidRPr="00C515F4">
        <w:rPr>
          <w:lang w:val="ru-RU"/>
        </w:rPr>
        <w:instrText xml:space="preserve"> "</w:instrText>
      </w:r>
      <w:r>
        <w:instrText>https</w:instrText>
      </w:r>
      <w:r w:rsidRPr="00C515F4">
        <w:rPr>
          <w:lang w:val="ru-RU"/>
        </w:rPr>
        <w:instrText>://</w:instrText>
      </w:r>
      <w:r>
        <w:instrText>www</w:instrText>
      </w:r>
      <w:r w:rsidRPr="00C515F4">
        <w:rPr>
          <w:lang w:val="ru-RU"/>
        </w:rPr>
        <w:instrText>.</w:instrText>
      </w:r>
      <w:r>
        <w:instrText>itu</w:instrText>
      </w:r>
      <w:r w:rsidRPr="00C515F4">
        <w:rPr>
          <w:lang w:val="ru-RU"/>
        </w:rPr>
        <w:instrText>.</w:instrText>
      </w:r>
      <w:r>
        <w:instrText>int</w:instrText>
      </w:r>
      <w:r w:rsidRPr="00C515F4">
        <w:rPr>
          <w:lang w:val="ru-RU"/>
        </w:rPr>
        <w:instrText>/</w:instrText>
      </w:r>
      <w:r>
        <w:instrText>net</w:instrText>
      </w:r>
      <w:r w:rsidRPr="00C515F4">
        <w:rPr>
          <w:lang w:val="ru-RU"/>
        </w:rPr>
        <w:instrText>4/</w:instrText>
      </w:r>
      <w:r>
        <w:instrText>wsis</w:instrText>
      </w:r>
      <w:r w:rsidRPr="00C515F4">
        <w:rPr>
          <w:lang w:val="ru-RU"/>
        </w:rPr>
        <w:instrText>/</w:instrText>
      </w:r>
      <w:r>
        <w:instrText>forum</w:instrText>
      </w:r>
      <w:r w:rsidRPr="00C515F4">
        <w:rPr>
          <w:lang w:val="ru-RU"/>
        </w:rPr>
        <w:instrText>/2024/"</w:instrText>
      </w:r>
      <w:r>
        <w:fldChar w:fldCharType="separate"/>
      </w:r>
      <w:r w:rsidRPr="003F561C">
        <w:rPr>
          <w:rStyle w:val="Hyperlink"/>
          <w:lang w:val="ru-RU"/>
        </w:rPr>
        <w:t>мероприятия высокого уровня Форума ВВУИО+20 в 2024 году</w:t>
      </w:r>
      <w:r>
        <w:fldChar w:fldCharType="end"/>
      </w:r>
      <w:r w:rsidRPr="003F561C">
        <w:rPr>
          <w:lang w:val="ru-RU"/>
        </w:rPr>
        <w:t xml:space="preserve"> был проведен отдельный сегмент, посвященный ИКТ и учету гендерной проблематики, где рассматривались такие вопросы, как безопасность женщин в онлайновой среде, разработка учитывающей гендерные аспекты политики в области ИКТ и поддержка технологических стартапов, возглавляемых женщинами. Специальные инициативы, такие как "Законодатели гендерных тенденций ВВУИО" и Хранилище материалов ВВУИО по теме "Женщины в сфере технологий", являются уникальным форматом поддержки актуальности гендерной проблематики и поощрения контактов и наставничества. 19 марта 2025 года в рамках </w:t>
      </w:r>
      <w:r>
        <w:fldChar w:fldCharType="begin"/>
      </w:r>
      <w:r>
        <w:instrText>HYPERLINK</w:instrText>
      </w:r>
      <w:r w:rsidRPr="00C515F4">
        <w:rPr>
          <w:lang w:val="ru-RU"/>
        </w:rPr>
        <w:instrText xml:space="preserve"> "</w:instrText>
      </w:r>
      <w:r>
        <w:instrText>http</w:instrText>
      </w:r>
      <w:r w:rsidRPr="00C515F4">
        <w:rPr>
          <w:lang w:val="ru-RU"/>
        </w:rPr>
        <w:instrText>://</w:instrText>
      </w:r>
      <w:r>
        <w:instrText>www</w:instrText>
      </w:r>
      <w:r w:rsidRPr="00C515F4">
        <w:rPr>
          <w:lang w:val="ru-RU"/>
        </w:rPr>
        <w:instrText>.</w:instrText>
      </w:r>
      <w:r>
        <w:instrText>wsis</w:instrText>
      </w:r>
      <w:r w:rsidRPr="00C515F4">
        <w:rPr>
          <w:lang w:val="ru-RU"/>
        </w:rPr>
        <w:instrText>.</w:instrText>
      </w:r>
      <w:r>
        <w:instrText>org</w:instrText>
      </w:r>
      <w:r w:rsidRPr="00C515F4">
        <w:rPr>
          <w:lang w:val="ru-RU"/>
        </w:rPr>
        <w:instrText>/"</w:instrText>
      </w:r>
      <w:r>
        <w:fldChar w:fldCharType="separate"/>
      </w:r>
      <w:proofErr w:type="spellStart"/>
      <w:r w:rsidRPr="003F561C">
        <w:rPr>
          <w:rStyle w:val="Hyperlink"/>
          <w:lang w:val="ru-RU"/>
        </w:rPr>
        <w:t>ВВУИО</w:t>
      </w:r>
      <w:proofErr w:type="spellEnd"/>
      <w:r>
        <w:fldChar w:fldCharType="end"/>
      </w:r>
      <w:r w:rsidRPr="003F561C">
        <w:rPr>
          <w:lang w:val="ru-RU"/>
        </w:rPr>
        <w:t xml:space="preserve"> в ходе 69-й сессии Комиссии по положению женщин (</w:t>
      </w:r>
      <w:proofErr w:type="spellStart"/>
      <w:r w:rsidRPr="003F561C">
        <w:rPr>
          <w:lang w:val="ru-RU"/>
        </w:rPr>
        <w:t>КПЖ</w:t>
      </w:r>
      <w:proofErr w:type="spellEnd"/>
      <w:r w:rsidRPr="003F561C">
        <w:rPr>
          <w:lang w:val="ru-RU"/>
        </w:rPr>
        <w:t xml:space="preserve">-69) было проведено </w:t>
      </w:r>
      <w:r>
        <w:fldChar w:fldCharType="begin"/>
      </w:r>
      <w:r>
        <w:instrText>HYPERLINK</w:instrText>
      </w:r>
      <w:r w:rsidRPr="00C515F4">
        <w:rPr>
          <w:lang w:val="ru-RU"/>
        </w:rPr>
        <w:instrText xml:space="preserve"> "</w:instrText>
      </w:r>
      <w:r>
        <w:instrText>https</w:instrText>
      </w:r>
      <w:r w:rsidRPr="00C515F4">
        <w:rPr>
          <w:lang w:val="ru-RU"/>
        </w:rPr>
        <w:instrText>://</w:instrText>
      </w:r>
      <w:r>
        <w:instrText>www</w:instrText>
      </w:r>
      <w:r w:rsidRPr="00C515F4">
        <w:rPr>
          <w:lang w:val="ru-RU"/>
        </w:rPr>
        <w:instrText>.</w:instrText>
      </w:r>
      <w:r>
        <w:instrText>itu</w:instrText>
      </w:r>
      <w:r w:rsidRPr="00C515F4">
        <w:rPr>
          <w:lang w:val="ru-RU"/>
        </w:rPr>
        <w:instrText>.</w:instrText>
      </w:r>
      <w:r>
        <w:instrText>int</w:instrText>
      </w:r>
      <w:r w:rsidRPr="00C515F4">
        <w:rPr>
          <w:lang w:val="ru-RU"/>
        </w:rPr>
        <w:instrText>/</w:instrText>
      </w:r>
      <w:r>
        <w:instrText>net</w:instrText>
      </w:r>
      <w:r w:rsidRPr="00C515F4">
        <w:rPr>
          <w:lang w:val="ru-RU"/>
        </w:rPr>
        <w:instrText>4/</w:instrText>
      </w:r>
      <w:r>
        <w:instrText>wsis</w:instrText>
      </w:r>
      <w:r w:rsidRPr="00C515F4">
        <w:rPr>
          <w:lang w:val="ru-RU"/>
        </w:rPr>
        <w:instrText>/</w:instrText>
      </w:r>
      <w:r>
        <w:instrText>forum</w:instrText>
      </w:r>
      <w:r w:rsidRPr="00C515F4">
        <w:rPr>
          <w:lang w:val="ru-RU"/>
        </w:rPr>
        <w:instrText>/2025/</w:instrText>
      </w:r>
      <w:r>
        <w:instrText>Agenda</w:instrText>
      </w:r>
      <w:r w:rsidRPr="00C515F4">
        <w:rPr>
          <w:lang w:val="ru-RU"/>
        </w:rPr>
        <w:instrText>/</w:instrText>
      </w:r>
      <w:r>
        <w:instrText>Session</w:instrText>
      </w:r>
      <w:r w:rsidRPr="00C515F4">
        <w:rPr>
          <w:lang w:val="ru-RU"/>
        </w:rPr>
        <w:instrText>/119"</w:instrText>
      </w:r>
      <w:r>
        <w:fldChar w:fldCharType="separate"/>
      </w:r>
      <w:r w:rsidRPr="003F561C">
        <w:rPr>
          <w:rStyle w:val="Hyperlink"/>
          <w:lang w:val="ru-RU"/>
        </w:rPr>
        <w:t>сопутствующее мероприятие</w:t>
      </w:r>
      <w:r>
        <w:fldChar w:fldCharType="end"/>
      </w:r>
      <w:r w:rsidRPr="003F561C">
        <w:rPr>
          <w:lang w:val="ru-RU"/>
        </w:rPr>
        <w:t xml:space="preserve">, на котором подчеркивалась необходимость гендерного равенства в цифровой политике в связи с предстоящим обзором ВВУИО+20. Обсуждения были посвящены развитию инклюзивной цифровой экосистемы и интеграции цифровых параметров в процесс обзора </w:t>
      </w:r>
      <w:proofErr w:type="spellStart"/>
      <w:r w:rsidRPr="003F561C">
        <w:rPr>
          <w:lang w:val="ru-RU"/>
        </w:rPr>
        <w:t>Пекин+30</w:t>
      </w:r>
      <w:proofErr w:type="spellEnd"/>
      <w:r w:rsidRPr="003F561C">
        <w:rPr>
          <w:lang w:val="ru-RU"/>
        </w:rPr>
        <w:t>.</w:t>
      </w:r>
    </w:p>
    <w:bookmarkEnd w:id="7"/>
    <w:bookmarkEnd w:id="8"/>
    <w:p w14:paraId="08272B79" w14:textId="4E125D49" w:rsidR="00526D5F" w:rsidRPr="00792A38" w:rsidRDefault="00526D5F" w:rsidP="00402A55">
      <w:pPr>
        <w:jc w:val="both"/>
        <w:rPr>
          <w:rFonts w:asciiTheme="minorHAnsi" w:hAnsiTheme="minorHAnsi" w:cstheme="minorHAnsi"/>
          <w:lang w:val="ru-RU"/>
        </w:rPr>
      </w:pPr>
      <w:r w:rsidRPr="003F561C">
        <w:rPr>
          <w:b/>
          <w:bCs/>
          <w:lang w:val="ru-RU"/>
        </w:rPr>
        <w:lastRenderedPageBreak/>
        <w:t>2.8</w:t>
      </w:r>
      <w:r w:rsidRPr="003F561C">
        <w:rPr>
          <w:lang w:val="ru-RU"/>
        </w:rPr>
        <w:tab/>
      </w:r>
      <w:r w:rsidRPr="003F561C">
        <w:rPr>
          <w:b/>
          <w:bCs/>
          <w:lang w:val="ru-RU"/>
        </w:rPr>
        <w:t>Сеть женщин-министров и руководителей</w:t>
      </w:r>
      <w:r w:rsidRPr="003F561C">
        <w:rPr>
          <w:lang w:val="ru-RU"/>
        </w:rPr>
        <w:t xml:space="preserve">. В июле прошлого года МСЭ провел </w:t>
      </w:r>
      <w:r>
        <w:fldChar w:fldCharType="begin"/>
      </w:r>
      <w:r>
        <w:instrText>HYPERLINK</w:instrText>
      </w:r>
      <w:r w:rsidRPr="00C515F4">
        <w:rPr>
          <w:lang w:val="ru-RU"/>
        </w:rPr>
        <w:instrText xml:space="preserve"> "</w:instrText>
      </w:r>
      <w:r>
        <w:instrText>https</w:instrText>
      </w:r>
      <w:r w:rsidRPr="00C515F4">
        <w:rPr>
          <w:lang w:val="ru-RU"/>
        </w:rPr>
        <w:instrText>://</w:instrText>
      </w:r>
      <w:r>
        <w:instrText>www</w:instrText>
      </w:r>
      <w:r w:rsidRPr="00C515F4">
        <w:rPr>
          <w:lang w:val="ru-RU"/>
        </w:rPr>
        <w:instrText>.</w:instrText>
      </w:r>
      <w:r>
        <w:instrText>itu</w:instrText>
      </w:r>
      <w:r w:rsidRPr="00C515F4">
        <w:rPr>
          <w:lang w:val="ru-RU"/>
        </w:rPr>
        <w:instrText>.</w:instrText>
      </w:r>
      <w:r>
        <w:instrText>int</w:instrText>
      </w:r>
      <w:r w:rsidRPr="00C515F4">
        <w:rPr>
          <w:lang w:val="ru-RU"/>
        </w:rPr>
        <w:instrText>/</w:instrText>
      </w:r>
      <w:r>
        <w:instrText>net</w:instrText>
      </w:r>
      <w:r w:rsidRPr="00C515F4">
        <w:rPr>
          <w:lang w:val="ru-RU"/>
        </w:rPr>
        <w:instrText>4/</w:instrText>
      </w:r>
      <w:r>
        <w:instrText>wsis</w:instrText>
      </w:r>
      <w:r w:rsidRPr="00C515F4">
        <w:rPr>
          <w:lang w:val="ru-RU"/>
        </w:rPr>
        <w:instrText>/</w:instrText>
      </w:r>
      <w:r>
        <w:instrText>forum</w:instrText>
      </w:r>
      <w:r w:rsidRPr="00C515F4">
        <w:rPr>
          <w:lang w:val="ru-RU"/>
        </w:rPr>
        <w:instrText>/2024/</w:instrText>
      </w:r>
      <w:r>
        <w:instrText>Agenda</w:instrText>
      </w:r>
      <w:r w:rsidRPr="00C515F4">
        <w:rPr>
          <w:lang w:val="ru-RU"/>
        </w:rPr>
        <w:instrText>/</w:instrText>
      </w:r>
      <w:r>
        <w:instrText>Session</w:instrText>
      </w:r>
      <w:r w:rsidRPr="00C515F4">
        <w:rPr>
          <w:lang w:val="ru-RU"/>
        </w:rPr>
        <w:instrText>/416"</w:instrText>
      </w:r>
      <w:r>
        <w:fldChar w:fldCharType="separate"/>
      </w:r>
      <w:r w:rsidRPr="003F561C">
        <w:rPr>
          <w:rStyle w:val="Hyperlink"/>
          <w:lang w:val="ru-RU"/>
        </w:rPr>
        <w:t>первое собрание Сети женщин-министров и руководителей в сфере цифровых технологий</w:t>
      </w:r>
      <w:r>
        <w:fldChar w:fldCharType="end"/>
      </w:r>
      <w:r w:rsidRPr="003F561C">
        <w:rPr>
          <w:lang w:val="ru-RU"/>
        </w:rPr>
        <w:t>, которое проходило одновременно с ВВУИО+20. В июле 2025 года в соответствии с Резолюцией</w:t>
      </w:r>
      <w:r w:rsidR="001D7119" w:rsidRPr="003F561C">
        <w:rPr>
          <w:lang w:val="ru-RU"/>
        </w:rPr>
        <w:t> </w:t>
      </w:r>
      <w:r w:rsidRPr="003F561C">
        <w:rPr>
          <w:lang w:val="ru-RU"/>
        </w:rPr>
        <w:t xml:space="preserve">70 Генеральный секретарь проведет второе собрание этой Сети в рамках мероприятия высокого уровня Форума </w:t>
      </w:r>
      <w:proofErr w:type="spellStart"/>
      <w:r w:rsidRPr="003F561C">
        <w:rPr>
          <w:lang w:val="ru-RU"/>
        </w:rPr>
        <w:t>ВВУИО+20</w:t>
      </w:r>
      <w:proofErr w:type="spellEnd"/>
      <w:r w:rsidRPr="003F561C">
        <w:rPr>
          <w:lang w:val="ru-RU"/>
        </w:rPr>
        <w:t xml:space="preserve"> 2025 года.</w:t>
      </w:r>
    </w:p>
    <w:p w14:paraId="61BB7362" w14:textId="77777777" w:rsidR="00526D5F" w:rsidRPr="003F561C" w:rsidRDefault="00526D5F" w:rsidP="00402A55">
      <w:pPr>
        <w:jc w:val="both"/>
        <w:rPr>
          <w:rFonts w:asciiTheme="minorHAnsi" w:hAnsiTheme="minorHAnsi" w:cstheme="minorHAnsi"/>
          <w:lang w:val="ru-RU"/>
        </w:rPr>
      </w:pPr>
      <w:r w:rsidRPr="003F561C">
        <w:rPr>
          <w:b/>
          <w:bCs/>
          <w:lang w:val="ru-RU"/>
        </w:rPr>
        <w:t>2.9</w:t>
      </w:r>
      <w:r w:rsidRPr="003F561C">
        <w:rPr>
          <w:lang w:val="ru-RU"/>
        </w:rPr>
        <w:tab/>
      </w:r>
      <w:r w:rsidRPr="003F561C">
        <w:rPr>
          <w:b/>
          <w:bCs/>
          <w:lang w:val="ru-RU"/>
        </w:rPr>
        <w:t>Сеть женщин (</w:t>
      </w:r>
      <w:proofErr w:type="spellStart"/>
      <w:r w:rsidRPr="003F561C">
        <w:rPr>
          <w:b/>
          <w:bCs/>
          <w:lang w:val="ru-RU"/>
        </w:rPr>
        <w:t>NoW</w:t>
      </w:r>
      <w:proofErr w:type="spellEnd"/>
      <w:r w:rsidRPr="003F561C">
        <w:rPr>
          <w:b/>
          <w:bCs/>
          <w:lang w:val="ru-RU"/>
        </w:rPr>
        <w:t>)</w:t>
      </w:r>
      <w:r w:rsidRPr="003F561C">
        <w:rPr>
          <w:lang w:val="ru-RU"/>
        </w:rPr>
        <w:t xml:space="preserve">. МСЭ поощряет активное участие женщин в своих мероприятиях и продвигает инициативы Сети женщин (NoW) в каждом из трех Секторов – </w:t>
      </w:r>
      <w:r>
        <w:fldChar w:fldCharType="begin"/>
      </w:r>
      <w:r>
        <w:instrText>HYPERLINK</w:instrText>
      </w:r>
      <w:r w:rsidRPr="00C515F4">
        <w:rPr>
          <w:lang w:val="ru-RU"/>
        </w:rPr>
        <w:instrText xml:space="preserve"> "</w:instrText>
      </w:r>
      <w:r>
        <w:instrText>https</w:instrText>
      </w:r>
      <w:r w:rsidRPr="00C515F4">
        <w:rPr>
          <w:lang w:val="ru-RU"/>
        </w:rPr>
        <w:instrText>://</w:instrText>
      </w:r>
      <w:r>
        <w:instrText>www</w:instrText>
      </w:r>
      <w:r w:rsidRPr="00C515F4">
        <w:rPr>
          <w:lang w:val="ru-RU"/>
        </w:rPr>
        <w:instrText>.</w:instrText>
      </w:r>
      <w:r>
        <w:instrText>itu</w:instrText>
      </w:r>
      <w:r w:rsidRPr="00C515F4">
        <w:rPr>
          <w:lang w:val="ru-RU"/>
        </w:rPr>
        <w:instrText>.</w:instrText>
      </w:r>
      <w:r>
        <w:instrText>int</w:instrText>
      </w:r>
      <w:r w:rsidRPr="00C515F4">
        <w:rPr>
          <w:lang w:val="ru-RU"/>
        </w:rPr>
        <w:instrText>/</w:instrText>
      </w:r>
      <w:r>
        <w:instrText>now</w:instrText>
      </w:r>
      <w:r w:rsidRPr="00C515F4">
        <w:rPr>
          <w:lang w:val="ru-RU"/>
        </w:rPr>
        <w:instrText>4</w:instrText>
      </w:r>
      <w:r>
        <w:instrText>wrc</w:instrText>
      </w:r>
      <w:r w:rsidRPr="00C515F4">
        <w:rPr>
          <w:lang w:val="ru-RU"/>
        </w:rPr>
        <w:instrText>/"</w:instrText>
      </w:r>
      <w:r>
        <w:fldChar w:fldCharType="separate"/>
      </w:r>
      <w:r w:rsidRPr="003F561C">
        <w:rPr>
          <w:rStyle w:val="Hyperlink"/>
          <w:lang w:val="ru-RU"/>
        </w:rPr>
        <w:t>МСЭ-R</w:t>
      </w:r>
      <w:r>
        <w:fldChar w:fldCharType="end"/>
      </w:r>
      <w:r w:rsidRPr="003F561C">
        <w:rPr>
          <w:lang w:val="ru-RU"/>
        </w:rPr>
        <w:t xml:space="preserve">, </w:t>
      </w:r>
      <w:r>
        <w:fldChar w:fldCharType="begin"/>
      </w:r>
      <w:r>
        <w:instrText>HYPERLINK</w:instrText>
      </w:r>
      <w:r w:rsidRPr="00C515F4">
        <w:rPr>
          <w:lang w:val="ru-RU"/>
        </w:rPr>
        <w:instrText xml:space="preserve"> "</w:instrText>
      </w:r>
      <w:r>
        <w:instrText>https</w:instrText>
      </w:r>
      <w:r w:rsidRPr="00C515F4">
        <w:rPr>
          <w:lang w:val="ru-RU"/>
        </w:rPr>
        <w:instrText>://</w:instrText>
      </w:r>
      <w:r>
        <w:instrText>www</w:instrText>
      </w:r>
      <w:r w:rsidRPr="00C515F4">
        <w:rPr>
          <w:lang w:val="ru-RU"/>
        </w:rPr>
        <w:instrText>.</w:instrText>
      </w:r>
      <w:r>
        <w:instrText>itu</w:instrText>
      </w:r>
      <w:r w:rsidRPr="00C515F4">
        <w:rPr>
          <w:lang w:val="ru-RU"/>
        </w:rPr>
        <w:instrText>.</w:instrText>
      </w:r>
      <w:r>
        <w:instrText>int</w:instrText>
      </w:r>
      <w:r w:rsidRPr="00C515F4">
        <w:rPr>
          <w:lang w:val="ru-RU"/>
        </w:rPr>
        <w:instrText>/</w:instrText>
      </w:r>
      <w:r>
        <w:instrText>en</w:instrText>
      </w:r>
      <w:r w:rsidRPr="00C515F4">
        <w:rPr>
          <w:lang w:val="ru-RU"/>
        </w:rPr>
        <w:instrText>/</w:instrText>
      </w:r>
      <w:r>
        <w:instrText>ITU</w:instrText>
      </w:r>
      <w:r w:rsidRPr="00C515F4">
        <w:rPr>
          <w:lang w:val="ru-RU"/>
        </w:rPr>
        <w:instrText>-</w:instrText>
      </w:r>
      <w:r>
        <w:instrText>D</w:instrText>
      </w:r>
      <w:r w:rsidRPr="00C515F4">
        <w:rPr>
          <w:lang w:val="ru-RU"/>
        </w:rPr>
        <w:instrText>/</w:instrText>
      </w:r>
      <w:r>
        <w:instrText>Digital</w:instrText>
      </w:r>
      <w:r w:rsidRPr="00C515F4">
        <w:rPr>
          <w:lang w:val="ru-RU"/>
        </w:rPr>
        <w:instrText>-</w:instrText>
      </w:r>
      <w:r>
        <w:instrText>Inclusion</w:instrText>
      </w:r>
      <w:r w:rsidRPr="00C515F4">
        <w:rPr>
          <w:lang w:val="ru-RU"/>
        </w:rPr>
        <w:instrText>/</w:instrText>
      </w:r>
      <w:r>
        <w:instrText>Women</w:instrText>
      </w:r>
      <w:r w:rsidRPr="00C515F4">
        <w:rPr>
          <w:lang w:val="ru-RU"/>
        </w:rPr>
        <w:instrText>-</w:instrText>
      </w:r>
      <w:r>
        <w:instrText>and</w:instrText>
      </w:r>
      <w:r w:rsidRPr="00C515F4">
        <w:rPr>
          <w:lang w:val="ru-RU"/>
        </w:rPr>
        <w:instrText>-</w:instrText>
      </w:r>
      <w:r>
        <w:instrText>Girls</w:instrText>
      </w:r>
      <w:r w:rsidRPr="00C515F4">
        <w:rPr>
          <w:lang w:val="ru-RU"/>
        </w:rPr>
        <w:instrText>/</w:instrText>
      </w:r>
      <w:r>
        <w:instrText>NoW</w:instrText>
      </w:r>
      <w:r w:rsidRPr="00C515F4">
        <w:rPr>
          <w:lang w:val="ru-RU"/>
        </w:rPr>
        <w:instrText>/</w:instrText>
      </w:r>
      <w:r>
        <w:instrText>Pages</w:instrText>
      </w:r>
      <w:r w:rsidRPr="00C515F4">
        <w:rPr>
          <w:lang w:val="ru-RU"/>
        </w:rPr>
        <w:instrText>/</w:instrText>
      </w:r>
      <w:r>
        <w:instrText>default</w:instrText>
      </w:r>
      <w:r w:rsidRPr="00C515F4">
        <w:rPr>
          <w:lang w:val="ru-RU"/>
        </w:rPr>
        <w:instrText>.</w:instrText>
      </w:r>
      <w:r>
        <w:instrText>aspx</w:instrText>
      </w:r>
      <w:r w:rsidRPr="00C515F4">
        <w:rPr>
          <w:lang w:val="ru-RU"/>
        </w:rPr>
        <w:instrText>"</w:instrText>
      </w:r>
      <w:r>
        <w:fldChar w:fldCharType="separate"/>
      </w:r>
      <w:r w:rsidRPr="003F561C">
        <w:rPr>
          <w:rStyle w:val="Hyperlink"/>
          <w:lang w:val="ru-RU"/>
        </w:rPr>
        <w:t>МСЭ-D</w:t>
      </w:r>
      <w:r>
        <w:fldChar w:fldCharType="end"/>
      </w:r>
      <w:r w:rsidRPr="003F561C">
        <w:rPr>
          <w:lang w:val="ru-RU"/>
        </w:rPr>
        <w:t xml:space="preserve"> и </w:t>
      </w:r>
      <w:r>
        <w:fldChar w:fldCharType="begin"/>
      </w:r>
      <w:r>
        <w:instrText>HYPERLINK</w:instrText>
      </w:r>
      <w:r w:rsidRPr="00C515F4">
        <w:rPr>
          <w:lang w:val="ru-RU"/>
        </w:rPr>
        <w:instrText xml:space="preserve"> "</w:instrText>
      </w:r>
      <w:r>
        <w:instrText>https</w:instrText>
      </w:r>
      <w:r w:rsidRPr="00C515F4">
        <w:rPr>
          <w:lang w:val="ru-RU"/>
        </w:rPr>
        <w:instrText>://</w:instrText>
      </w:r>
      <w:r>
        <w:instrText>www</w:instrText>
      </w:r>
      <w:r w:rsidRPr="00C515F4">
        <w:rPr>
          <w:lang w:val="ru-RU"/>
        </w:rPr>
        <w:instrText>.</w:instrText>
      </w:r>
      <w:r>
        <w:instrText>itu</w:instrText>
      </w:r>
      <w:r w:rsidRPr="00C515F4">
        <w:rPr>
          <w:lang w:val="ru-RU"/>
        </w:rPr>
        <w:instrText>.</w:instrText>
      </w:r>
      <w:r>
        <w:instrText>int</w:instrText>
      </w:r>
      <w:r w:rsidRPr="00C515F4">
        <w:rPr>
          <w:lang w:val="ru-RU"/>
        </w:rPr>
        <w:instrText>/</w:instrText>
      </w:r>
      <w:r>
        <w:instrText>en</w:instrText>
      </w:r>
      <w:r w:rsidRPr="00C515F4">
        <w:rPr>
          <w:lang w:val="ru-RU"/>
        </w:rPr>
        <w:instrText>/</w:instrText>
      </w:r>
      <w:r>
        <w:instrText>ITU</w:instrText>
      </w:r>
      <w:r w:rsidRPr="00C515F4">
        <w:rPr>
          <w:lang w:val="ru-RU"/>
        </w:rPr>
        <w:instrText>-</w:instrText>
      </w:r>
      <w:r>
        <w:instrText>T</w:instrText>
      </w:r>
      <w:r w:rsidRPr="00C515F4">
        <w:rPr>
          <w:lang w:val="ru-RU"/>
        </w:rPr>
        <w:instrText>/</w:instrText>
      </w:r>
      <w:r>
        <w:instrText>NoW</w:instrText>
      </w:r>
      <w:r w:rsidRPr="00C515F4">
        <w:rPr>
          <w:lang w:val="ru-RU"/>
        </w:rPr>
        <w:instrText>/</w:instrText>
      </w:r>
      <w:r>
        <w:instrText>Pages</w:instrText>
      </w:r>
      <w:r w:rsidRPr="00C515F4">
        <w:rPr>
          <w:lang w:val="ru-RU"/>
        </w:rPr>
        <w:instrText>/</w:instrText>
      </w:r>
      <w:r>
        <w:instrText>default</w:instrText>
      </w:r>
      <w:r w:rsidRPr="00C515F4">
        <w:rPr>
          <w:lang w:val="ru-RU"/>
        </w:rPr>
        <w:instrText>.</w:instrText>
      </w:r>
      <w:r>
        <w:instrText>aspx</w:instrText>
      </w:r>
      <w:r w:rsidRPr="00C515F4">
        <w:rPr>
          <w:lang w:val="ru-RU"/>
        </w:rPr>
        <w:instrText>"</w:instrText>
      </w:r>
      <w:r>
        <w:fldChar w:fldCharType="separate"/>
      </w:r>
      <w:r w:rsidRPr="003F561C">
        <w:rPr>
          <w:rStyle w:val="Hyperlink"/>
          <w:lang w:val="ru-RU"/>
        </w:rPr>
        <w:t>МСЭ-T</w:t>
      </w:r>
      <w:r>
        <w:fldChar w:fldCharType="end"/>
      </w:r>
      <w:r w:rsidRPr="003F561C">
        <w:rPr>
          <w:lang w:val="ru-RU"/>
        </w:rPr>
        <w:t xml:space="preserve">. </w:t>
      </w:r>
      <w:r>
        <w:fldChar w:fldCharType="begin"/>
      </w:r>
      <w:r>
        <w:instrText>HYPERLINK</w:instrText>
      </w:r>
      <w:r w:rsidRPr="00C515F4">
        <w:rPr>
          <w:lang w:val="ru-RU"/>
        </w:rPr>
        <w:instrText xml:space="preserve"> "</w:instrText>
      </w:r>
      <w:r>
        <w:instrText>https</w:instrText>
      </w:r>
      <w:r w:rsidRPr="00C515F4">
        <w:rPr>
          <w:lang w:val="ru-RU"/>
        </w:rPr>
        <w:instrText>://</w:instrText>
      </w:r>
      <w:r>
        <w:instrText>www</w:instrText>
      </w:r>
      <w:r w:rsidRPr="00C515F4">
        <w:rPr>
          <w:lang w:val="ru-RU"/>
        </w:rPr>
        <w:instrText>.</w:instrText>
      </w:r>
      <w:r>
        <w:instrText>itu</w:instrText>
      </w:r>
      <w:r w:rsidRPr="00C515F4">
        <w:rPr>
          <w:lang w:val="ru-RU"/>
        </w:rPr>
        <w:instrText>.</w:instrText>
      </w:r>
      <w:r>
        <w:instrText>int</w:instrText>
      </w:r>
      <w:r w:rsidRPr="00C515F4">
        <w:rPr>
          <w:lang w:val="ru-RU"/>
        </w:rPr>
        <w:instrText>/</w:instrText>
      </w:r>
      <w:r>
        <w:instrText>now</w:instrText>
      </w:r>
      <w:r w:rsidRPr="00C515F4">
        <w:rPr>
          <w:lang w:val="ru-RU"/>
        </w:rPr>
        <w:instrText>4</w:instrText>
      </w:r>
      <w:r>
        <w:instrText>wrc</w:instrText>
      </w:r>
      <w:r w:rsidRPr="00C515F4">
        <w:rPr>
          <w:lang w:val="ru-RU"/>
        </w:rPr>
        <w:instrText>27/</w:instrText>
      </w:r>
      <w:r>
        <w:instrText>mentoring</w:instrText>
      </w:r>
      <w:r w:rsidRPr="00C515F4">
        <w:rPr>
          <w:lang w:val="ru-RU"/>
        </w:rPr>
        <w:instrText>-</w:instrText>
      </w:r>
      <w:r>
        <w:instrText>programme</w:instrText>
      </w:r>
      <w:r w:rsidRPr="00C515F4">
        <w:rPr>
          <w:lang w:val="ru-RU"/>
        </w:rPr>
        <w:instrText>/"</w:instrText>
      </w:r>
      <w:r>
        <w:fldChar w:fldCharType="separate"/>
      </w:r>
      <w:r w:rsidRPr="003F561C">
        <w:rPr>
          <w:rStyle w:val="Hyperlink"/>
          <w:lang w:val="ru-RU"/>
        </w:rPr>
        <w:t xml:space="preserve">Программа наставничества </w:t>
      </w:r>
      <w:proofErr w:type="spellStart"/>
      <w:r w:rsidRPr="003F561C">
        <w:rPr>
          <w:rStyle w:val="Hyperlink"/>
          <w:lang w:val="ru-RU"/>
        </w:rPr>
        <w:t>NOW4WRC27</w:t>
      </w:r>
      <w:proofErr w:type="spellEnd"/>
      <w:r>
        <w:fldChar w:fldCharType="end"/>
      </w:r>
      <w:r w:rsidRPr="003F561C">
        <w:rPr>
          <w:lang w:val="ru-RU"/>
        </w:rPr>
        <w:t xml:space="preserve">, стартовавшая в начале этого года, продлится до ВКР-27 и расширит права и возможности делегатов-женщин за счет того, что они более глубоко изучат методы работы МСЭ-R, Регламент радиосвязи и процесс подготовки к ВКР-27. </w:t>
      </w:r>
      <w:r>
        <w:fldChar w:fldCharType="begin"/>
      </w:r>
      <w:r>
        <w:instrText>HYPERLINK</w:instrText>
      </w:r>
      <w:r w:rsidRPr="00C515F4">
        <w:rPr>
          <w:lang w:val="ru-RU"/>
        </w:rPr>
        <w:instrText xml:space="preserve"> "</w:instrText>
      </w:r>
      <w:r>
        <w:instrText>https</w:instrText>
      </w:r>
      <w:r w:rsidRPr="00C515F4">
        <w:rPr>
          <w:lang w:val="ru-RU"/>
        </w:rPr>
        <w:instrText>://</w:instrText>
      </w:r>
      <w:r>
        <w:instrText>www</w:instrText>
      </w:r>
      <w:r w:rsidRPr="00C515F4">
        <w:rPr>
          <w:lang w:val="ru-RU"/>
        </w:rPr>
        <w:instrText>.</w:instrText>
      </w:r>
      <w:r>
        <w:instrText>itu</w:instrText>
      </w:r>
      <w:r w:rsidRPr="00C515F4">
        <w:rPr>
          <w:lang w:val="ru-RU"/>
        </w:rPr>
        <w:instrText>.</w:instrText>
      </w:r>
      <w:r>
        <w:instrText>int</w:instrText>
      </w:r>
      <w:r w:rsidRPr="00C515F4">
        <w:rPr>
          <w:lang w:val="ru-RU"/>
        </w:rPr>
        <w:instrText>/</w:instrText>
      </w:r>
      <w:r>
        <w:instrText>en</w:instrText>
      </w:r>
      <w:r w:rsidRPr="00C515F4">
        <w:rPr>
          <w:lang w:val="ru-RU"/>
        </w:rPr>
        <w:instrText>/</w:instrText>
      </w:r>
      <w:r>
        <w:instrText>ITU</w:instrText>
      </w:r>
      <w:r w:rsidRPr="00C515F4">
        <w:rPr>
          <w:lang w:val="ru-RU"/>
        </w:rPr>
        <w:instrText>-</w:instrText>
      </w:r>
      <w:r>
        <w:instrText>D</w:instrText>
      </w:r>
      <w:r w:rsidRPr="00C515F4">
        <w:rPr>
          <w:lang w:val="ru-RU"/>
        </w:rPr>
        <w:instrText>/</w:instrText>
      </w:r>
      <w:r>
        <w:instrText>Digital</w:instrText>
      </w:r>
      <w:r w:rsidRPr="00C515F4">
        <w:rPr>
          <w:lang w:val="ru-RU"/>
        </w:rPr>
        <w:instrText>-</w:instrText>
      </w:r>
      <w:r>
        <w:instrText>Inclusion</w:instrText>
      </w:r>
      <w:r w:rsidRPr="00C515F4">
        <w:rPr>
          <w:lang w:val="ru-RU"/>
        </w:rPr>
        <w:instrText>/</w:instrText>
      </w:r>
      <w:r>
        <w:instrText>Women</w:instrText>
      </w:r>
      <w:r w:rsidRPr="00C515F4">
        <w:rPr>
          <w:lang w:val="ru-RU"/>
        </w:rPr>
        <w:instrText>-</w:instrText>
      </w:r>
      <w:r>
        <w:instrText>and</w:instrText>
      </w:r>
      <w:r w:rsidRPr="00C515F4">
        <w:rPr>
          <w:lang w:val="ru-RU"/>
        </w:rPr>
        <w:instrText>-</w:instrText>
      </w:r>
      <w:r>
        <w:instrText>Girls</w:instrText>
      </w:r>
      <w:r w:rsidRPr="00C515F4">
        <w:rPr>
          <w:lang w:val="ru-RU"/>
        </w:rPr>
        <w:instrText>/</w:instrText>
      </w:r>
      <w:r>
        <w:instrText>NoW</w:instrText>
      </w:r>
      <w:r w:rsidRPr="00C515F4">
        <w:rPr>
          <w:lang w:val="ru-RU"/>
        </w:rPr>
        <w:instrText>/</w:instrText>
      </w:r>
      <w:r>
        <w:instrText>Pages</w:instrText>
      </w:r>
      <w:r w:rsidRPr="00C515F4">
        <w:rPr>
          <w:lang w:val="ru-RU"/>
        </w:rPr>
        <w:instrText>/</w:instrText>
      </w:r>
      <w:r>
        <w:instrText>mentorship</w:instrText>
      </w:r>
      <w:r w:rsidRPr="00C515F4">
        <w:rPr>
          <w:lang w:val="ru-RU"/>
        </w:rPr>
        <w:instrText>/2024/</w:instrText>
      </w:r>
      <w:r>
        <w:instrText>Empowering</w:instrText>
      </w:r>
      <w:r w:rsidRPr="00C515F4">
        <w:rPr>
          <w:lang w:val="ru-RU"/>
        </w:rPr>
        <w:instrText>-</w:instrText>
      </w:r>
      <w:r>
        <w:instrText>Women</w:instrText>
      </w:r>
      <w:r w:rsidRPr="00C515F4">
        <w:rPr>
          <w:lang w:val="ru-RU"/>
        </w:rPr>
        <w:instrText>-</w:instrText>
      </w:r>
      <w:r>
        <w:instrText>Leaders</w:instrText>
      </w:r>
      <w:r w:rsidRPr="00C515F4">
        <w:rPr>
          <w:lang w:val="ru-RU"/>
        </w:rPr>
        <w:instrText>-</w:instrText>
      </w:r>
      <w:r>
        <w:instrText>Mentorship</w:instrText>
      </w:r>
      <w:r w:rsidRPr="00C515F4">
        <w:rPr>
          <w:lang w:val="ru-RU"/>
        </w:rPr>
        <w:instrText>-</w:instrText>
      </w:r>
      <w:r>
        <w:instrText>Programme</w:instrText>
      </w:r>
      <w:r w:rsidRPr="00C515F4">
        <w:rPr>
          <w:lang w:val="ru-RU"/>
        </w:rPr>
        <w:instrText>.</w:instrText>
      </w:r>
      <w:r>
        <w:instrText>aspx</w:instrText>
      </w:r>
      <w:r w:rsidRPr="00C515F4">
        <w:rPr>
          <w:lang w:val="ru-RU"/>
        </w:rPr>
        <w:instrText>"</w:instrText>
      </w:r>
      <w:r>
        <w:fldChar w:fldCharType="separate"/>
      </w:r>
      <w:r w:rsidRPr="003F561C">
        <w:rPr>
          <w:rStyle w:val="Hyperlink"/>
          <w:lang w:val="ru-RU"/>
        </w:rPr>
        <w:t>Программа наставничества "Расширение прав и возможностей женщин-руководителей"</w:t>
      </w:r>
      <w:r>
        <w:fldChar w:fldCharType="end"/>
      </w:r>
      <w:r w:rsidRPr="003F561C">
        <w:rPr>
          <w:lang w:val="ru-RU"/>
        </w:rPr>
        <w:t xml:space="preserve">, начатая в рамках NoW в МСЭ-D в преддверии ВКРЭ-25, поощряет более широкое участие женщин в процессе принятия решений в области ИКТ. В ходе кампании "Сеть женщин в интересах </w:t>
      </w:r>
      <w:proofErr w:type="spellStart"/>
      <w:r w:rsidRPr="003F561C">
        <w:rPr>
          <w:lang w:val="ru-RU"/>
        </w:rPr>
        <w:t>ВАСЭ</w:t>
      </w:r>
      <w:proofErr w:type="spellEnd"/>
      <w:r w:rsidRPr="003F561C">
        <w:rPr>
          <w:lang w:val="ru-RU"/>
        </w:rPr>
        <w:t>-24" (</w:t>
      </w:r>
      <w:proofErr w:type="spellStart"/>
      <w:r w:rsidRPr="003F561C">
        <w:rPr>
          <w:lang w:val="ru-RU"/>
        </w:rPr>
        <w:fldChar w:fldCharType="begin"/>
      </w:r>
      <w:r w:rsidRPr="003F561C">
        <w:rPr>
          <w:lang w:val="ru-RU"/>
        </w:rPr>
        <w:instrText>HYPERLINK "https://www.itu.int/wtsa/2024/now/about/" \h</w:instrText>
      </w:r>
      <w:r w:rsidRPr="003F561C">
        <w:rPr>
          <w:lang w:val="ru-RU"/>
        </w:rPr>
      </w:r>
      <w:r w:rsidRPr="003F561C">
        <w:rPr>
          <w:lang w:val="ru-RU"/>
        </w:rPr>
        <w:fldChar w:fldCharType="separate"/>
      </w:r>
      <w:r w:rsidRPr="003F561C">
        <w:rPr>
          <w:rStyle w:val="Hyperlink"/>
          <w:rFonts w:asciiTheme="minorHAnsi" w:hAnsiTheme="minorHAnsi" w:cstheme="minorHAnsi"/>
          <w:lang w:val="ru-RU"/>
        </w:rPr>
        <w:t>NOW4WTSA24</w:t>
      </w:r>
      <w:proofErr w:type="spellEnd"/>
      <w:r w:rsidRPr="003F561C">
        <w:rPr>
          <w:lang w:val="ru-RU"/>
        </w:rPr>
        <w:fldChar w:fldCharType="end"/>
      </w:r>
      <w:r w:rsidRPr="003F561C">
        <w:rPr>
          <w:lang w:val="ru-RU"/>
        </w:rPr>
        <w:t>) удалось добиться увеличения числа женщин, назначенных на руководящие должности, на 24%, а представленность женщин среди делегатов ВАСЭ достигла 26%. Хотя целевой уровень в 35% и не был достигнут, это самый высокий показатель представленности женщин на ВАСЭ, проводимой за пределами Женевы.</w:t>
      </w:r>
      <w:bookmarkStart w:id="9" w:name="_Hlk193270088"/>
      <w:bookmarkEnd w:id="9"/>
    </w:p>
    <w:p w14:paraId="6F4659CE" w14:textId="7828C3BF" w:rsidR="00526D5F" w:rsidRPr="003F561C" w:rsidRDefault="00F601A9" w:rsidP="00402A55">
      <w:pPr>
        <w:jc w:val="both"/>
        <w:rPr>
          <w:lang w:val="ru-RU"/>
        </w:rPr>
      </w:pPr>
      <w:r w:rsidRPr="003F561C">
        <w:rPr>
          <w:rFonts w:asciiTheme="minorHAnsi" w:hAnsiTheme="minorHAnsi" w:cstheme="minorHAnsi"/>
          <w:noProof/>
          <w:lang w:val="ru-RU"/>
        </w:rPr>
        <w:drawing>
          <wp:anchor distT="0" distB="0" distL="114300" distR="114300" simplePos="0" relativeHeight="251658240" behindDoc="1" locked="0" layoutInCell="1" allowOverlap="1" wp14:anchorId="168E2617" wp14:editId="13BE6FC8">
            <wp:simplePos x="0" y="0"/>
            <wp:positionH relativeFrom="margin">
              <wp:align>right</wp:align>
            </wp:positionH>
            <wp:positionV relativeFrom="paragraph">
              <wp:posOffset>696595</wp:posOffset>
            </wp:positionV>
            <wp:extent cx="3535045" cy="1266825"/>
            <wp:effectExtent l="0" t="0" r="8255" b="9525"/>
            <wp:wrapSquare wrapText="bothSides"/>
            <wp:docPr id="191173280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045" cy="126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26D5F" w:rsidRPr="003F561C">
        <w:rPr>
          <w:b/>
          <w:bCs/>
          <w:lang w:val="ru-RU"/>
        </w:rPr>
        <w:t>2.10</w:t>
      </w:r>
      <w:r w:rsidR="00526D5F" w:rsidRPr="003F561C">
        <w:rPr>
          <w:lang w:val="ru-RU"/>
        </w:rPr>
        <w:tab/>
      </w:r>
      <w:r w:rsidR="00526D5F" w:rsidRPr="003F561C">
        <w:rPr>
          <w:b/>
          <w:bCs/>
          <w:lang w:val="ru-RU"/>
        </w:rPr>
        <w:t>Представленность делегатов-женщин</w:t>
      </w:r>
      <w:r w:rsidR="00526D5F" w:rsidRPr="003F561C">
        <w:rPr>
          <w:lang w:val="ru-RU"/>
        </w:rPr>
        <w:t xml:space="preserve">. МСЭ отслеживает участие женщин в мероприятиях и деятельности МСЭ с помощью панели мониторинга гендерного баланса МСЭ. Однако прогресс идет медленно и в последние годы несколько затормозился. Общее число женщин едва превышает одну треть: более низкая представленность женщин в Секторах МСЭ-R и МСЭ-Т, работа которых носит более технический характер, компенсируется более высокой представленностью женщин на мероприятиях МСЭ-D и Генерального секретариата. </w:t>
      </w:r>
    </w:p>
    <w:p w14:paraId="26CE1F1A" w14:textId="5A33C081" w:rsidR="00526D5F" w:rsidRPr="003F561C" w:rsidRDefault="00526D5F" w:rsidP="00402A55">
      <w:pPr>
        <w:jc w:val="both"/>
        <w:rPr>
          <w:rFonts w:asciiTheme="minorHAnsi" w:hAnsiTheme="minorHAnsi" w:cstheme="minorHAnsi"/>
          <w:lang w:val="ru-RU"/>
        </w:rPr>
      </w:pPr>
      <w:r w:rsidRPr="003F561C">
        <w:rPr>
          <w:b/>
          <w:bCs/>
          <w:lang w:val="ru-RU"/>
        </w:rPr>
        <w:t>2.11</w:t>
      </w:r>
      <w:r w:rsidRPr="003F561C">
        <w:rPr>
          <w:b/>
          <w:bCs/>
          <w:lang w:val="ru-RU"/>
        </w:rPr>
        <w:tab/>
        <w:t xml:space="preserve">Всемирный день электросвязи и информационного общества (ВДЭИО) и инициатива </w:t>
      </w:r>
      <w:r w:rsidRPr="003F561C">
        <w:rPr>
          <w:lang w:val="ru-RU"/>
        </w:rPr>
        <w:t>"</w:t>
      </w:r>
      <w:r w:rsidRPr="003F561C">
        <w:rPr>
          <w:b/>
          <w:bCs/>
          <w:lang w:val="ru-RU"/>
        </w:rPr>
        <w:t>Международная сеть борцов за гендерное равенство</w:t>
      </w:r>
      <w:r w:rsidRPr="003F561C">
        <w:rPr>
          <w:lang w:val="ru-RU"/>
        </w:rPr>
        <w:t>"</w:t>
      </w:r>
      <w:r w:rsidRPr="003F561C">
        <w:rPr>
          <w:b/>
          <w:bCs/>
          <w:lang w:val="ru-RU"/>
        </w:rPr>
        <w:t xml:space="preserve"> в рамках 160-</w:t>
      </w:r>
      <w:proofErr w:type="spellStart"/>
      <w:r w:rsidRPr="003F561C">
        <w:rPr>
          <w:b/>
          <w:bCs/>
          <w:lang w:val="ru-RU"/>
        </w:rPr>
        <w:t>летия</w:t>
      </w:r>
      <w:proofErr w:type="spellEnd"/>
      <w:r w:rsidRPr="003F561C">
        <w:rPr>
          <w:b/>
          <w:bCs/>
          <w:lang w:val="ru-RU"/>
        </w:rPr>
        <w:t xml:space="preserve"> МСЭ</w:t>
      </w:r>
      <w:r w:rsidRPr="003F561C">
        <w:rPr>
          <w:lang w:val="ru-RU"/>
        </w:rPr>
        <w:t xml:space="preserve">. При поддержке Канады в рамках </w:t>
      </w:r>
      <w:r>
        <w:fldChar w:fldCharType="begin"/>
      </w:r>
      <w:r>
        <w:instrText>HYPERLINK</w:instrText>
      </w:r>
      <w:r w:rsidRPr="00C515F4">
        <w:rPr>
          <w:lang w:val="ru-RU"/>
        </w:rPr>
        <w:instrText xml:space="preserve"> "</w:instrText>
      </w:r>
      <w:r>
        <w:instrText>https</w:instrText>
      </w:r>
      <w:r w:rsidRPr="00C515F4">
        <w:rPr>
          <w:lang w:val="ru-RU"/>
        </w:rPr>
        <w:instrText>://</w:instrText>
      </w:r>
      <w:r>
        <w:instrText>www</w:instrText>
      </w:r>
      <w:r w:rsidRPr="00C515F4">
        <w:rPr>
          <w:lang w:val="ru-RU"/>
        </w:rPr>
        <w:instrText>.</w:instrText>
      </w:r>
      <w:r>
        <w:instrText>itu</w:instrText>
      </w:r>
      <w:r w:rsidRPr="00C515F4">
        <w:rPr>
          <w:lang w:val="ru-RU"/>
        </w:rPr>
        <w:instrText>.</w:instrText>
      </w:r>
      <w:r>
        <w:instrText>int</w:instrText>
      </w:r>
      <w:r w:rsidRPr="00C515F4">
        <w:rPr>
          <w:lang w:val="ru-RU"/>
        </w:rPr>
        <w:instrText>/</w:instrText>
      </w:r>
      <w:r>
        <w:instrText>wtisd</w:instrText>
      </w:r>
      <w:r w:rsidRPr="00C515F4">
        <w:rPr>
          <w:lang w:val="ru-RU"/>
        </w:rPr>
        <w:instrText>/</w:instrText>
      </w:r>
      <w:r>
        <w:instrText>itu</w:instrText>
      </w:r>
      <w:r w:rsidRPr="00C515F4">
        <w:rPr>
          <w:lang w:val="ru-RU"/>
        </w:rPr>
        <w:instrText>160-</w:instrText>
      </w:r>
      <w:r>
        <w:instrText>gender</w:instrText>
      </w:r>
      <w:r w:rsidRPr="00C515F4">
        <w:rPr>
          <w:lang w:val="ru-RU"/>
        </w:rPr>
        <w:instrText>-</w:instrText>
      </w:r>
      <w:r>
        <w:instrText>champions</w:instrText>
      </w:r>
      <w:r w:rsidRPr="00C515F4">
        <w:rPr>
          <w:lang w:val="ru-RU"/>
        </w:rPr>
        <w:instrText>/"</w:instrText>
      </w:r>
      <w:r>
        <w:fldChar w:fldCharType="separate"/>
      </w:r>
      <w:r w:rsidRPr="003F561C">
        <w:rPr>
          <w:rStyle w:val="Hyperlink"/>
          <w:lang w:val="ru-RU"/>
        </w:rPr>
        <w:t>инициативы "Международная сеть борцов за гендерное равенство" в свете 160-</w:t>
      </w:r>
      <w:proofErr w:type="spellStart"/>
      <w:r w:rsidRPr="003F561C">
        <w:rPr>
          <w:rStyle w:val="Hyperlink"/>
          <w:lang w:val="ru-RU"/>
        </w:rPr>
        <w:t>летия</w:t>
      </w:r>
      <w:proofErr w:type="spellEnd"/>
      <w:r w:rsidRPr="003F561C">
        <w:rPr>
          <w:rStyle w:val="Hyperlink"/>
          <w:lang w:val="ru-RU"/>
        </w:rPr>
        <w:t xml:space="preserve"> МСЭ</w:t>
      </w:r>
      <w:r>
        <w:fldChar w:fldCharType="end"/>
      </w:r>
      <w:r w:rsidRPr="003F561C">
        <w:rPr>
          <w:lang w:val="ru-RU"/>
        </w:rPr>
        <w:t xml:space="preserve"> девять молодых женщин (в возрасте 18–25 лет), работающих в области цифрового развития, приедут в Женеву. Их поездка будет полностью профинансирована, и они получат уникальную возможность принять участие в мероприятии высокого уровня ВВУИО+20, Глобальном саммите "ИИ во благо" и торжествах по случаю 160</w:t>
      </w:r>
      <w:r w:rsidR="001D7119" w:rsidRPr="003F561C">
        <w:rPr>
          <w:rFonts w:ascii="Cambria Math" w:hAnsi="Cambria Math"/>
          <w:lang w:val="ru-RU"/>
        </w:rPr>
        <w:t>‑</w:t>
      </w:r>
      <w:r w:rsidRPr="003F561C">
        <w:rPr>
          <w:lang w:val="ru-RU"/>
        </w:rPr>
        <w:t>й</w:t>
      </w:r>
      <w:r w:rsidR="001D7119" w:rsidRPr="003F561C">
        <w:rPr>
          <w:lang w:val="ru-RU"/>
        </w:rPr>
        <w:t> </w:t>
      </w:r>
      <w:r w:rsidRPr="003F561C">
        <w:rPr>
          <w:lang w:val="ru-RU"/>
        </w:rPr>
        <w:t xml:space="preserve">годовщины учреждения МСЭ, которые состоятся </w:t>
      </w:r>
      <w:proofErr w:type="gramStart"/>
      <w:r w:rsidRPr="003F561C">
        <w:rPr>
          <w:lang w:val="ru-RU"/>
        </w:rPr>
        <w:t>7−11</w:t>
      </w:r>
      <w:proofErr w:type="gramEnd"/>
      <w:r w:rsidRPr="003F561C">
        <w:rPr>
          <w:lang w:val="ru-RU"/>
        </w:rPr>
        <w:t xml:space="preserve"> июля 2025 года. Эта инициатива направлена на расширение прав и возможностей этих молодых женщин путем предоставления им площадки для демонстрации собственной работы, установления контактов с лидерами отрасли и получения ценных сведений о ландшафте цифровой трансформации. Всемирный день электросвязи и информационного общества (</w:t>
      </w:r>
      <w:proofErr w:type="spellStart"/>
      <w:r>
        <w:fldChar w:fldCharType="begin"/>
      </w:r>
      <w:r>
        <w:instrText>HYPERLINK</w:instrText>
      </w:r>
      <w:r w:rsidRPr="00792A38">
        <w:rPr>
          <w:lang w:val="ru-RU"/>
        </w:rPr>
        <w:instrText xml:space="preserve"> "</w:instrText>
      </w:r>
      <w:r>
        <w:instrText>https</w:instrText>
      </w:r>
      <w:r w:rsidRPr="00792A38">
        <w:rPr>
          <w:lang w:val="ru-RU"/>
        </w:rPr>
        <w:instrText>://</w:instrText>
      </w:r>
      <w:r>
        <w:instrText>www</w:instrText>
      </w:r>
      <w:r w:rsidRPr="00792A38">
        <w:rPr>
          <w:lang w:val="ru-RU"/>
        </w:rPr>
        <w:instrText>.</w:instrText>
      </w:r>
      <w:r>
        <w:instrText>itu</w:instrText>
      </w:r>
      <w:r w:rsidRPr="00792A38">
        <w:rPr>
          <w:lang w:val="ru-RU"/>
        </w:rPr>
        <w:instrText>.</w:instrText>
      </w:r>
      <w:r>
        <w:instrText>int</w:instrText>
      </w:r>
      <w:r w:rsidRPr="00792A38">
        <w:rPr>
          <w:lang w:val="ru-RU"/>
        </w:rPr>
        <w:instrText>/</w:instrText>
      </w:r>
      <w:r>
        <w:instrText>wtisd</w:instrText>
      </w:r>
      <w:r w:rsidRPr="00792A38">
        <w:rPr>
          <w:lang w:val="ru-RU"/>
        </w:rPr>
        <w:instrText>"</w:instrText>
      </w:r>
      <w:r>
        <w:fldChar w:fldCharType="separate"/>
      </w:r>
      <w:r w:rsidRPr="003F561C">
        <w:rPr>
          <w:rStyle w:val="Hyperlink"/>
          <w:lang w:val="ru-RU"/>
        </w:rPr>
        <w:t>ВДЭИО</w:t>
      </w:r>
      <w:proofErr w:type="spellEnd"/>
      <w:r>
        <w:fldChar w:fldCharType="end"/>
      </w:r>
      <w:r w:rsidRPr="003F561C">
        <w:rPr>
          <w:lang w:val="ru-RU"/>
        </w:rPr>
        <w:t>) 17 мая 2025 года также имеет целью подчеркнуть важность гендерного равенства в условиях цифровой трансформации.</w:t>
      </w:r>
    </w:p>
    <w:p w14:paraId="4C8BE4D6" w14:textId="34F3DAA7" w:rsidR="00526D5F" w:rsidRPr="003F561C" w:rsidRDefault="00526D5F" w:rsidP="00526D5F">
      <w:pPr>
        <w:pStyle w:val="Heading1"/>
        <w:rPr>
          <w:bCs/>
          <w:lang w:val="ru-RU"/>
        </w:rPr>
      </w:pPr>
      <w:r w:rsidRPr="003F561C">
        <w:rPr>
          <w:bCs/>
          <w:lang w:val="ru-RU"/>
        </w:rPr>
        <w:lastRenderedPageBreak/>
        <w:t>3</w:t>
      </w:r>
      <w:r w:rsidRPr="003F561C">
        <w:rPr>
          <w:bCs/>
          <w:lang w:val="ru-RU"/>
        </w:rPr>
        <w:tab/>
        <w:t>Учет вопросов гендерного равенства в МСЭ</w:t>
      </w:r>
    </w:p>
    <w:p w14:paraId="2DD6CF05" w14:textId="342EFC59" w:rsidR="00526D5F" w:rsidRPr="003F561C" w:rsidRDefault="001D7119" w:rsidP="00402A55">
      <w:pPr>
        <w:jc w:val="both"/>
        <w:rPr>
          <w:rFonts w:asciiTheme="minorHAnsi" w:hAnsiTheme="minorHAnsi" w:cstheme="minorBidi"/>
          <w:lang w:val="ru-RU"/>
        </w:rPr>
      </w:pPr>
      <w:r w:rsidRPr="003F561C">
        <w:rPr>
          <w:b/>
          <w:bCs/>
          <w:noProof/>
          <w:lang w:val="ru-RU"/>
        </w:rPr>
        <w:drawing>
          <wp:anchor distT="0" distB="0" distL="114300" distR="114300" simplePos="0" relativeHeight="251659264" behindDoc="0" locked="0" layoutInCell="1" allowOverlap="1" wp14:anchorId="5A59BFB5" wp14:editId="63AF44FE">
            <wp:simplePos x="0" y="0"/>
            <wp:positionH relativeFrom="margin">
              <wp:align>right</wp:align>
            </wp:positionH>
            <wp:positionV relativeFrom="paragraph">
              <wp:posOffset>88900</wp:posOffset>
            </wp:positionV>
            <wp:extent cx="2124075" cy="2526665"/>
            <wp:effectExtent l="0" t="0" r="9525" b="6985"/>
            <wp:wrapSquare wrapText="bothSides"/>
            <wp:docPr id="78625115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85" r="4583"/>
                    <a:stretch/>
                  </pic:blipFill>
                  <pic:spPr bwMode="auto">
                    <a:xfrm>
                      <a:off x="0" y="0"/>
                      <a:ext cx="2124075" cy="252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26D5F" w:rsidRPr="003F561C">
        <w:rPr>
          <w:b/>
          <w:bCs/>
          <w:lang w:val="ru-RU"/>
        </w:rPr>
        <w:t>3.1</w:t>
      </w:r>
      <w:r w:rsidR="00526D5F" w:rsidRPr="003F561C">
        <w:rPr>
          <w:lang w:val="ru-RU"/>
        </w:rPr>
        <w:tab/>
      </w:r>
      <w:proofErr w:type="spellStart"/>
      <w:r w:rsidR="00526D5F" w:rsidRPr="003F561C">
        <w:rPr>
          <w:b/>
          <w:bCs/>
          <w:lang w:val="ru-RU"/>
        </w:rPr>
        <w:t>ОСПД</w:t>
      </w:r>
      <w:proofErr w:type="spellEnd"/>
      <w:r w:rsidR="00526D5F" w:rsidRPr="003F561C">
        <w:rPr>
          <w:b/>
          <w:bCs/>
          <w:lang w:val="ru-RU"/>
        </w:rPr>
        <w:t xml:space="preserve"> ООН 3.0 и </w:t>
      </w:r>
      <w:proofErr w:type="spellStart"/>
      <w:r w:rsidR="00526D5F" w:rsidRPr="003F561C">
        <w:rPr>
          <w:b/>
          <w:bCs/>
          <w:lang w:val="ru-RU"/>
        </w:rPr>
        <w:t>GEAP</w:t>
      </w:r>
      <w:proofErr w:type="spellEnd"/>
      <w:r w:rsidR="00526D5F" w:rsidRPr="003F561C">
        <w:rPr>
          <w:lang w:val="ru-RU"/>
        </w:rPr>
        <w:t>. Общесистемный план действий Организации Объединенных Наций по вопросам гендерного равенства и расширения прав и возможностей женщин (</w:t>
      </w:r>
      <w:proofErr w:type="spellStart"/>
      <w:r w:rsidR="00526D5F" w:rsidRPr="003F561C">
        <w:rPr>
          <w:lang w:val="ru-RU"/>
        </w:rPr>
        <w:t>ОСПД</w:t>
      </w:r>
      <w:proofErr w:type="spellEnd"/>
      <w:r w:rsidR="00526D5F" w:rsidRPr="003F561C">
        <w:rPr>
          <w:lang w:val="ru-RU"/>
        </w:rPr>
        <w:t xml:space="preserve"> ООН) обеспечивает основу для учета гендерной проблематики в учреждениях системы ООН. МСЭ выполнил </w:t>
      </w:r>
      <w:proofErr w:type="spellStart"/>
      <w:r w:rsidR="00526D5F" w:rsidRPr="003F561C">
        <w:rPr>
          <w:lang w:val="ru-RU"/>
        </w:rPr>
        <w:t>ОСПД</w:t>
      </w:r>
      <w:proofErr w:type="spellEnd"/>
      <w:r w:rsidR="00526D5F" w:rsidRPr="003F561C">
        <w:rPr>
          <w:lang w:val="ru-RU"/>
        </w:rPr>
        <w:t xml:space="preserve"> ООН 2.0 с показателем 53% (отчет за 2024 год готовится к публикации) при </w:t>
      </w:r>
      <w:r w:rsidR="00526D5F">
        <w:fldChar w:fldCharType="begin"/>
      </w:r>
      <w:r w:rsidR="00526D5F">
        <w:instrText>HYPERLINK</w:instrText>
      </w:r>
      <w:r w:rsidR="00526D5F" w:rsidRPr="00C515F4">
        <w:rPr>
          <w:lang w:val="ru-RU"/>
        </w:rPr>
        <w:instrText xml:space="preserve"> "</w:instrText>
      </w:r>
      <w:r w:rsidR="00526D5F">
        <w:instrText>https</w:instrText>
      </w:r>
      <w:r w:rsidR="00526D5F" w:rsidRPr="00C515F4">
        <w:rPr>
          <w:lang w:val="ru-RU"/>
        </w:rPr>
        <w:instrText>://</w:instrText>
      </w:r>
      <w:r w:rsidR="00526D5F">
        <w:instrText>www</w:instrText>
      </w:r>
      <w:r w:rsidR="00526D5F" w:rsidRPr="00C515F4">
        <w:rPr>
          <w:lang w:val="ru-RU"/>
        </w:rPr>
        <w:instrText>.</w:instrText>
      </w:r>
      <w:r w:rsidR="00526D5F">
        <w:instrText>itu</w:instrText>
      </w:r>
      <w:r w:rsidR="00526D5F" w:rsidRPr="00C515F4">
        <w:rPr>
          <w:lang w:val="ru-RU"/>
        </w:rPr>
        <w:instrText>.</w:instrText>
      </w:r>
      <w:r w:rsidR="00526D5F">
        <w:instrText>int</w:instrText>
      </w:r>
      <w:r w:rsidR="00526D5F" w:rsidRPr="00C515F4">
        <w:rPr>
          <w:lang w:val="ru-RU"/>
        </w:rPr>
        <w:instrText>/</w:instrText>
      </w:r>
      <w:r w:rsidR="00526D5F">
        <w:instrText>en</w:instrText>
      </w:r>
      <w:r w:rsidR="00526D5F" w:rsidRPr="00C515F4">
        <w:rPr>
          <w:lang w:val="ru-RU"/>
        </w:rPr>
        <w:instrText>/</w:instrText>
      </w:r>
      <w:r w:rsidR="00526D5F">
        <w:instrText>action</w:instrText>
      </w:r>
      <w:r w:rsidR="00526D5F" w:rsidRPr="00C515F4">
        <w:rPr>
          <w:lang w:val="ru-RU"/>
        </w:rPr>
        <w:instrText>/</w:instrText>
      </w:r>
      <w:r w:rsidR="00526D5F">
        <w:instrText>gender</w:instrText>
      </w:r>
      <w:r w:rsidR="00526D5F" w:rsidRPr="00C515F4">
        <w:rPr>
          <w:lang w:val="ru-RU"/>
        </w:rPr>
        <w:instrText>-</w:instrText>
      </w:r>
      <w:r w:rsidR="00526D5F">
        <w:instrText>equality</w:instrText>
      </w:r>
      <w:r w:rsidR="00526D5F" w:rsidRPr="00C515F4">
        <w:rPr>
          <w:lang w:val="ru-RU"/>
        </w:rPr>
        <w:instrText>/</w:instrText>
      </w:r>
      <w:r w:rsidR="00526D5F">
        <w:instrText>Documents</w:instrText>
      </w:r>
      <w:r w:rsidR="00526D5F" w:rsidRPr="00C515F4">
        <w:rPr>
          <w:lang w:val="ru-RU"/>
        </w:rPr>
        <w:instrText>/</w:instrText>
      </w:r>
      <w:r w:rsidR="00526D5F">
        <w:instrText>Report</w:instrText>
      </w:r>
      <w:r w:rsidR="00526D5F" w:rsidRPr="00C515F4">
        <w:rPr>
          <w:lang w:val="ru-RU"/>
        </w:rPr>
        <w:instrText>_</w:instrText>
      </w:r>
      <w:r w:rsidR="00526D5F">
        <w:instrText>card</w:instrText>
      </w:r>
      <w:r w:rsidR="00526D5F" w:rsidRPr="00C515F4">
        <w:rPr>
          <w:lang w:val="ru-RU"/>
        </w:rPr>
        <w:instrText>_</w:instrText>
      </w:r>
      <w:r w:rsidR="00526D5F">
        <w:instrText>ITU</w:instrText>
      </w:r>
      <w:r w:rsidR="00526D5F" w:rsidRPr="00C515F4">
        <w:rPr>
          <w:lang w:val="ru-RU"/>
        </w:rPr>
        <w:instrText>_2023.</w:instrText>
      </w:r>
      <w:r w:rsidR="00526D5F">
        <w:instrText>pdf</w:instrText>
      </w:r>
      <w:r w:rsidR="00526D5F" w:rsidRPr="00C515F4">
        <w:rPr>
          <w:lang w:val="ru-RU"/>
        </w:rPr>
        <w:instrText>"</w:instrText>
      </w:r>
      <w:r w:rsidR="00526D5F">
        <w:fldChar w:fldCharType="separate"/>
      </w:r>
      <w:r w:rsidR="00526D5F" w:rsidRPr="003F561C">
        <w:rPr>
          <w:rStyle w:val="Hyperlink"/>
          <w:lang w:val="ru-RU"/>
        </w:rPr>
        <w:t>47% в 2023 году</w:t>
      </w:r>
      <w:r w:rsidR="00526D5F">
        <w:fldChar w:fldCharType="end"/>
      </w:r>
      <w:r w:rsidR="00526D5F" w:rsidRPr="003F561C">
        <w:rPr>
          <w:lang w:val="ru-RU"/>
        </w:rPr>
        <w:t xml:space="preserve">. Прогресс достигнут благодаря завершению оценки потенциала, работе механизмов мониторинга персонала и старту новой инклюзивной программы по подготовке руководителей. </w:t>
      </w:r>
      <w:r w:rsidR="00526D5F">
        <w:fldChar w:fldCharType="begin"/>
      </w:r>
      <w:r w:rsidR="00526D5F">
        <w:instrText>HYPERLINK</w:instrText>
      </w:r>
      <w:r w:rsidR="00526D5F" w:rsidRPr="00C515F4">
        <w:rPr>
          <w:lang w:val="ru-RU"/>
        </w:rPr>
        <w:instrText xml:space="preserve"> "</w:instrText>
      </w:r>
      <w:r w:rsidR="00526D5F">
        <w:instrText>https</w:instrText>
      </w:r>
      <w:r w:rsidR="00526D5F" w:rsidRPr="00C515F4">
        <w:rPr>
          <w:lang w:val="ru-RU"/>
        </w:rPr>
        <w:instrText>://</w:instrText>
      </w:r>
      <w:r w:rsidR="00526D5F">
        <w:instrText>gendercoordinationandmainstreaming</w:instrText>
      </w:r>
      <w:r w:rsidR="00526D5F" w:rsidRPr="00C515F4">
        <w:rPr>
          <w:lang w:val="ru-RU"/>
        </w:rPr>
        <w:instrText>.</w:instrText>
      </w:r>
      <w:r w:rsidR="00526D5F">
        <w:instrText>unwomen</w:instrText>
      </w:r>
      <w:r w:rsidR="00526D5F" w:rsidRPr="00C515F4">
        <w:rPr>
          <w:lang w:val="ru-RU"/>
        </w:rPr>
        <w:instrText>.</w:instrText>
      </w:r>
      <w:r w:rsidR="00526D5F">
        <w:instrText>org</w:instrText>
      </w:r>
      <w:r w:rsidR="00526D5F" w:rsidRPr="00C515F4">
        <w:rPr>
          <w:lang w:val="ru-RU"/>
        </w:rPr>
        <w:instrText>/</w:instrText>
      </w:r>
      <w:r w:rsidR="00526D5F">
        <w:instrText>un</w:instrText>
      </w:r>
      <w:r w:rsidR="00526D5F" w:rsidRPr="00C515F4">
        <w:rPr>
          <w:lang w:val="ru-RU"/>
        </w:rPr>
        <w:instrText>-</w:instrText>
      </w:r>
      <w:r w:rsidR="00526D5F">
        <w:instrText>swap</w:instrText>
      </w:r>
      <w:r w:rsidR="00526D5F" w:rsidRPr="00C515F4">
        <w:rPr>
          <w:lang w:val="ru-RU"/>
        </w:rPr>
        <w:instrText>-30-</w:instrText>
      </w:r>
      <w:r w:rsidR="00526D5F">
        <w:instrText>framework</w:instrText>
      </w:r>
      <w:r w:rsidR="00526D5F" w:rsidRPr="00C515F4">
        <w:rPr>
          <w:lang w:val="ru-RU"/>
        </w:rPr>
        <w:instrText>-</w:instrText>
      </w:r>
      <w:r w:rsidR="00526D5F">
        <w:instrText>and</w:instrText>
      </w:r>
      <w:r w:rsidR="00526D5F" w:rsidRPr="00C515F4">
        <w:rPr>
          <w:lang w:val="ru-RU"/>
        </w:rPr>
        <w:instrText>-</w:instrText>
      </w:r>
      <w:r w:rsidR="00526D5F">
        <w:instrText>technical</w:instrText>
      </w:r>
      <w:r w:rsidR="00526D5F" w:rsidRPr="00C515F4">
        <w:rPr>
          <w:lang w:val="ru-RU"/>
        </w:rPr>
        <w:instrText>-</w:instrText>
      </w:r>
      <w:r w:rsidR="00526D5F">
        <w:instrText>guidance</w:instrText>
      </w:r>
      <w:r w:rsidR="00526D5F" w:rsidRPr="00C515F4">
        <w:rPr>
          <w:lang w:val="ru-RU"/>
        </w:rPr>
        <w:instrText>"</w:instrText>
      </w:r>
      <w:r w:rsidR="00526D5F">
        <w:fldChar w:fldCharType="separate"/>
      </w:r>
      <w:proofErr w:type="spellStart"/>
      <w:r w:rsidR="00526D5F" w:rsidRPr="003F561C">
        <w:rPr>
          <w:rStyle w:val="Hyperlink"/>
          <w:lang w:val="ru-RU"/>
        </w:rPr>
        <w:t>ОСПД</w:t>
      </w:r>
      <w:proofErr w:type="spellEnd"/>
      <w:r w:rsidR="00526D5F" w:rsidRPr="003F561C">
        <w:rPr>
          <w:rStyle w:val="Hyperlink"/>
          <w:lang w:val="ru-RU"/>
        </w:rPr>
        <w:t xml:space="preserve"> ООН 3.0</w:t>
      </w:r>
      <w:r w:rsidR="00526D5F">
        <w:fldChar w:fldCharType="end"/>
      </w:r>
      <w:r w:rsidR="00526D5F" w:rsidRPr="003F561C">
        <w:rPr>
          <w:lang w:val="ru-RU"/>
        </w:rPr>
        <w:t xml:space="preserve"> содержит более высокие стандарты, учитывает передовой опыт и согласован с </w:t>
      </w:r>
      <w:r w:rsidR="00526D5F">
        <w:fldChar w:fldCharType="begin"/>
      </w:r>
      <w:r w:rsidR="00526D5F">
        <w:instrText>HYPERLINK</w:instrText>
      </w:r>
      <w:r w:rsidR="00526D5F" w:rsidRPr="00C515F4">
        <w:rPr>
          <w:lang w:val="ru-RU"/>
        </w:rPr>
        <w:instrText xml:space="preserve"> "</w:instrText>
      </w:r>
      <w:r w:rsidR="00526D5F">
        <w:instrText>https</w:instrText>
      </w:r>
      <w:r w:rsidR="00526D5F" w:rsidRPr="00C515F4">
        <w:rPr>
          <w:lang w:val="ru-RU"/>
        </w:rPr>
        <w:instrText>://</w:instrText>
      </w:r>
      <w:r w:rsidR="00526D5F">
        <w:instrText>www</w:instrText>
      </w:r>
      <w:r w:rsidR="00526D5F" w:rsidRPr="00C515F4">
        <w:rPr>
          <w:lang w:val="ru-RU"/>
        </w:rPr>
        <w:instrText>.</w:instrText>
      </w:r>
      <w:r w:rsidR="00526D5F">
        <w:instrText>un</w:instrText>
      </w:r>
      <w:r w:rsidR="00526D5F" w:rsidRPr="00C515F4">
        <w:rPr>
          <w:lang w:val="ru-RU"/>
        </w:rPr>
        <w:instrText>.</w:instrText>
      </w:r>
      <w:r w:rsidR="00526D5F">
        <w:instrText>org</w:instrText>
      </w:r>
      <w:r w:rsidR="00526D5F" w:rsidRPr="00C515F4">
        <w:rPr>
          <w:lang w:val="ru-RU"/>
        </w:rPr>
        <w:instrText>/</w:instrText>
      </w:r>
      <w:r w:rsidR="00526D5F">
        <w:instrText>sites</w:instrText>
      </w:r>
      <w:r w:rsidR="00526D5F" w:rsidRPr="00C515F4">
        <w:rPr>
          <w:lang w:val="ru-RU"/>
        </w:rPr>
        <w:instrText>/</w:instrText>
      </w:r>
      <w:r w:rsidR="00526D5F">
        <w:instrText>un</w:instrText>
      </w:r>
      <w:r w:rsidR="00526D5F" w:rsidRPr="00C515F4">
        <w:rPr>
          <w:lang w:val="ru-RU"/>
        </w:rPr>
        <w:instrText>2.</w:instrText>
      </w:r>
      <w:r w:rsidR="00526D5F">
        <w:instrText>un</w:instrText>
      </w:r>
      <w:r w:rsidR="00526D5F" w:rsidRPr="00C515F4">
        <w:rPr>
          <w:lang w:val="ru-RU"/>
        </w:rPr>
        <w:instrText>.</w:instrText>
      </w:r>
      <w:r w:rsidR="00526D5F">
        <w:instrText>org</w:instrText>
      </w:r>
      <w:r w:rsidR="00526D5F" w:rsidRPr="00C515F4">
        <w:rPr>
          <w:lang w:val="ru-RU"/>
        </w:rPr>
        <w:instrText>/</w:instrText>
      </w:r>
      <w:r w:rsidR="00526D5F">
        <w:instrText>files</w:instrText>
      </w:r>
      <w:r w:rsidR="00526D5F" w:rsidRPr="00C515F4">
        <w:rPr>
          <w:lang w:val="ru-RU"/>
        </w:rPr>
        <w:instrText>/2024/12/</w:instrText>
      </w:r>
      <w:r w:rsidR="00526D5F">
        <w:instrText>unw</w:instrText>
      </w:r>
      <w:r w:rsidR="00526D5F" w:rsidRPr="00C515F4">
        <w:rPr>
          <w:lang w:val="ru-RU"/>
        </w:rPr>
        <w:instrText>_</w:instrText>
      </w:r>
      <w:r w:rsidR="00526D5F">
        <w:instrText>geap</w:instrText>
      </w:r>
      <w:r w:rsidR="00526D5F" w:rsidRPr="00C515F4">
        <w:rPr>
          <w:lang w:val="ru-RU"/>
        </w:rPr>
        <w:instrText>_</w:instrText>
      </w:r>
      <w:r w:rsidR="00526D5F">
        <w:instrText>deck</w:instrText>
      </w:r>
      <w:r w:rsidR="00526D5F" w:rsidRPr="00C515F4">
        <w:rPr>
          <w:lang w:val="ru-RU"/>
        </w:rPr>
        <w:instrText>_</w:instrText>
      </w:r>
      <w:r w:rsidR="00526D5F">
        <w:instrText>detailed</w:instrText>
      </w:r>
      <w:r w:rsidR="00526D5F" w:rsidRPr="00C515F4">
        <w:rPr>
          <w:lang w:val="ru-RU"/>
        </w:rPr>
        <w:instrText>_</w:instrText>
      </w:r>
      <w:r w:rsidR="00526D5F">
        <w:instrText>plan</w:instrText>
      </w:r>
      <w:r w:rsidR="00526D5F" w:rsidRPr="00C515F4">
        <w:rPr>
          <w:lang w:val="ru-RU"/>
        </w:rPr>
        <w:instrText>_</w:instrText>
      </w:r>
      <w:r w:rsidR="00526D5F">
        <w:instrText>final</w:instrText>
      </w:r>
      <w:r w:rsidR="00526D5F" w:rsidRPr="00C515F4">
        <w:rPr>
          <w:lang w:val="ru-RU"/>
        </w:rPr>
        <w:instrText>.</w:instrText>
      </w:r>
      <w:r w:rsidR="00526D5F">
        <w:instrText>pdf</w:instrText>
      </w:r>
      <w:r w:rsidR="00526D5F" w:rsidRPr="00C515F4">
        <w:rPr>
          <w:lang w:val="ru-RU"/>
        </w:rPr>
        <w:instrText>"</w:instrText>
      </w:r>
      <w:r w:rsidR="00526D5F">
        <w:fldChar w:fldCharType="separate"/>
      </w:r>
      <w:r w:rsidR="00526D5F" w:rsidRPr="003F561C">
        <w:rPr>
          <w:rStyle w:val="Hyperlink"/>
          <w:lang w:val="ru-RU"/>
        </w:rPr>
        <w:t>Общесистемным планом по ускорению достижения гендерного равенства (</w:t>
      </w:r>
      <w:proofErr w:type="spellStart"/>
      <w:r w:rsidR="00526D5F" w:rsidRPr="003F561C">
        <w:rPr>
          <w:rStyle w:val="Hyperlink"/>
          <w:lang w:val="ru-RU"/>
        </w:rPr>
        <w:t>GEAP</w:t>
      </w:r>
      <w:proofErr w:type="spellEnd"/>
      <w:r w:rsidR="00526D5F" w:rsidRPr="003F561C">
        <w:rPr>
          <w:rStyle w:val="Hyperlink"/>
          <w:lang w:val="ru-RU"/>
        </w:rPr>
        <w:t>) ООН</w:t>
      </w:r>
      <w:r w:rsidR="00526D5F">
        <w:fldChar w:fldCharType="end"/>
      </w:r>
      <w:r w:rsidR="00526D5F" w:rsidRPr="003F561C">
        <w:rPr>
          <w:lang w:val="ru-RU"/>
        </w:rPr>
        <w:t>.</w:t>
      </w:r>
    </w:p>
    <w:p w14:paraId="4D1D418C" w14:textId="00A4FDAB" w:rsidR="00526D5F" w:rsidRPr="003F561C" w:rsidRDefault="00526D5F" w:rsidP="00402A55">
      <w:pPr>
        <w:jc w:val="both"/>
        <w:rPr>
          <w:lang w:val="ru-RU"/>
        </w:rPr>
      </w:pPr>
      <w:r w:rsidRPr="003F561C">
        <w:rPr>
          <w:b/>
          <w:bCs/>
          <w:lang w:val="ru-RU"/>
        </w:rPr>
        <w:t>3.2</w:t>
      </w:r>
      <w:r w:rsidRPr="003F561C">
        <w:rPr>
          <w:lang w:val="ru-RU"/>
        </w:rPr>
        <w:tab/>
      </w:r>
      <w:r w:rsidRPr="003F561C">
        <w:rPr>
          <w:b/>
          <w:bCs/>
          <w:lang w:val="ru-RU"/>
        </w:rPr>
        <w:t>Представленность женщин</w:t>
      </w:r>
      <w:r w:rsidRPr="003F561C">
        <w:rPr>
          <w:lang w:val="ru-RU"/>
        </w:rPr>
        <w:t xml:space="preserve">. МСЭ </w:t>
      </w:r>
      <w:r>
        <w:fldChar w:fldCharType="begin"/>
      </w:r>
      <w:r>
        <w:instrText>HYPERLINK</w:instrText>
      </w:r>
      <w:r w:rsidRPr="00C515F4">
        <w:rPr>
          <w:lang w:val="ru-RU"/>
        </w:rPr>
        <w:instrText xml:space="preserve"> "</w:instrText>
      </w:r>
      <w:r>
        <w:instrText>https</w:instrText>
      </w:r>
      <w:r w:rsidRPr="00C515F4">
        <w:rPr>
          <w:lang w:val="ru-RU"/>
        </w:rPr>
        <w:instrText>://</w:instrText>
      </w:r>
      <w:r>
        <w:instrText>app</w:instrText>
      </w:r>
      <w:r w:rsidRPr="00C515F4">
        <w:rPr>
          <w:lang w:val="ru-RU"/>
        </w:rPr>
        <w:instrText>.</w:instrText>
      </w:r>
      <w:r>
        <w:instrText>powerbi</w:instrText>
      </w:r>
      <w:r w:rsidRPr="00C515F4">
        <w:rPr>
          <w:lang w:val="ru-RU"/>
        </w:rPr>
        <w:instrText>.</w:instrText>
      </w:r>
      <w:r>
        <w:instrText>com</w:instrText>
      </w:r>
      <w:r w:rsidRPr="00C515F4">
        <w:rPr>
          <w:lang w:val="ru-RU"/>
        </w:rPr>
        <w:instrText>/</w:instrText>
      </w:r>
      <w:r>
        <w:instrText>view</w:instrText>
      </w:r>
      <w:r w:rsidRPr="00C515F4">
        <w:rPr>
          <w:lang w:val="ru-RU"/>
        </w:rPr>
        <w:instrText>?</w:instrText>
      </w:r>
      <w:r>
        <w:instrText>r</w:instrText>
      </w:r>
      <w:r w:rsidRPr="00C515F4">
        <w:rPr>
          <w:lang w:val="ru-RU"/>
        </w:rPr>
        <w:instrText>=</w:instrText>
      </w:r>
      <w:r>
        <w:instrText>eyJrIjoiOWJmNjg</w:instrText>
      </w:r>
      <w:r w:rsidRPr="00C515F4">
        <w:rPr>
          <w:lang w:val="ru-RU"/>
        </w:rPr>
        <w:instrText>1</w:instrText>
      </w:r>
      <w:r>
        <w:instrText>MTktOWM</w:instrText>
      </w:r>
      <w:r w:rsidRPr="00C515F4">
        <w:rPr>
          <w:lang w:val="ru-RU"/>
        </w:rPr>
        <w:instrText>4</w:instrText>
      </w:r>
      <w:r>
        <w:instrText>NC</w:instrText>
      </w:r>
      <w:r w:rsidRPr="00C515F4">
        <w:rPr>
          <w:lang w:val="ru-RU"/>
        </w:rPr>
        <w:instrText>00</w:instrText>
      </w:r>
      <w:r>
        <w:instrText>ZmRmLWFiZTYtYWY</w:instrText>
      </w:r>
      <w:r w:rsidRPr="00C515F4">
        <w:rPr>
          <w:lang w:val="ru-RU"/>
        </w:rPr>
        <w:instrText>3</w:instrText>
      </w:r>
      <w:r>
        <w:instrText>NGNkOGI</w:instrText>
      </w:r>
      <w:r w:rsidRPr="00C515F4">
        <w:rPr>
          <w:lang w:val="ru-RU"/>
        </w:rPr>
        <w:instrText>0</w:instrText>
      </w:r>
      <w:r>
        <w:instrText>MmY</w:instrText>
      </w:r>
      <w:r w:rsidRPr="00C515F4">
        <w:rPr>
          <w:lang w:val="ru-RU"/>
        </w:rPr>
        <w:instrText>4</w:instrText>
      </w:r>
      <w:r>
        <w:instrText>IiwidCI</w:instrText>
      </w:r>
      <w:r w:rsidRPr="00C515F4">
        <w:rPr>
          <w:lang w:val="ru-RU"/>
        </w:rPr>
        <w:instrText>6</w:instrText>
      </w:r>
      <w:r>
        <w:instrText>IjIzZTQ</w:instrText>
      </w:r>
      <w:r w:rsidRPr="00C515F4">
        <w:rPr>
          <w:lang w:val="ru-RU"/>
        </w:rPr>
        <w:instrText>2</w:instrText>
      </w:r>
      <w:r>
        <w:instrText>NGQ</w:instrText>
      </w:r>
      <w:r w:rsidRPr="00C515F4">
        <w:rPr>
          <w:lang w:val="ru-RU"/>
        </w:rPr>
        <w:instrText>3</w:instrText>
      </w:r>
      <w:r>
        <w:instrText>LTA</w:instrText>
      </w:r>
      <w:r w:rsidRPr="00C515F4">
        <w:rPr>
          <w:lang w:val="ru-RU"/>
        </w:rPr>
        <w:instrText>0</w:instrText>
      </w:r>
      <w:r>
        <w:instrText>ZTYtNGI</w:instrText>
      </w:r>
      <w:r w:rsidRPr="00C515F4">
        <w:rPr>
          <w:lang w:val="ru-RU"/>
        </w:rPr>
        <w:instrText>4</w:instrText>
      </w:r>
      <w:r>
        <w:instrText>Ny</w:instrText>
      </w:r>
      <w:r w:rsidRPr="00C515F4">
        <w:rPr>
          <w:lang w:val="ru-RU"/>
        </w:rPr>
        <w:instrText>05</w:instrText>
      </w:r>
      <w:r>
        <w:instrText>MTNjLTI</w:instrText>
      </w:r>
      <w:r w:rsidRPr="00C515F4">
        <w:rPr>
          <w:lang w:val="ru-RU"/>
        </w:rPr>
        <w:instrText>0</w:instrText>
      </w:r>
      <w:r>
        <w:instrText>YmQ</w:instrText>
      </w:r>
      <w:r w:rsidRPr="00C515F4">
        <w:rPr>
          <w:lang w:val="ru-RU"/>
        </w:rPr>
        <w:instrText>4</w:instrText>
      </w:r>
      <w:r>
        <w:instrText>OTIxOWZkMyIsImMiOjl</w:instrText>
      </w:r>
      <w:r w:rsidRPr="00C515F4">
        <w:rPr>
          <w:lang w:val="ru-RU"/>
        </w:rPr>
        <w:instrText>9&amp;</w:instrText>
      </w:r>
      <w:r>
        <w:instrText>pageName</w:instrText>
      </w:r>
      <w:r w:rsidRPr="00C515F4">
        <w:rPr>
          <w:lang w:val="ru-RU"/>
        </w:rPr>
        <w:instrText>=</w:instrText>
      </w:r>
      <w:r>
        <w:instrText>ReportSectiond</w:instrText>
      </w:r>
      <w:r w:rsidRPr="00C515F4">
        <w:rPr>
          <w:lang w:val="ru-RU"/>
        </w:rPr>
        <w:instrText>997698</w:instrText>
      </w:r>
      <w:r>
        <w:instrText>b</w:instrText>
      </w:r>
      <w:r w:rsidRPr="00C515F4">
        <w:rPr>
          <w:lang w:val="ru-RU"/>
        </w:rPr>
        <w:instrText>760</w:instrText>
      </w:r>
      <w:r>
        <w:instrText>ca</w:instrText>
      </w:r>
      <w:r w:rsidRPr="00C515F4">
        <w:rPr>
          <w:lang w:val="ru-RU"/>
        </w:rPr>
        <w:instrText>05</w:instrText>
      </w:r>
      <w:r>
        <w:instrText>d</w:instrText>
      </w:r>
      <w:r w:rsidRPr="00C515F4">
        <w:rPr>
          <w:lang w:val="ru-RU"/>
        </w:rPr>
        <w:instrText>92</w:instrText>
      </w:r>
      <w:r>
        <w:instrText>dc</w:instrText>
      </w:r>
      <w:r w:rsidRPr="00C515F4">
        <w:rPr>
          <w:lang w:val="ru-RU"/>
        </w:rPr>
        <w:instrText>"</w:instrText>
      </w:r>
      <w:r>
        <w:fldChar w:fldCharType="separate"/>
      </w:r>
      <w:r w:rsidRPr="003F561C">
        <w:rPr>
          <w:rStyle w:val="Hyperlink"/>
          <w:lang w:val="ru-RU"/>
        </w:rPr>
        <w:t>отслеживает</w:t>
      </w:r>
      <w:r>
        <w:fldChar w:fldCharType="end"/>
      </w:r>
      <w:r w:rsidRPr="003F561C">
        <w:rPr>
          <w:lang w:val="ru-RU"/>
        </w:rPr>
        <w:t xml:space="preserve"> представленность женщин и отчитывается о ней согласно Общесистемной стратегии по обеспечению гендерного паритета ООН и </w:t>
      </w:r>
      <w:proofErr w:type="spellStart"/>
      <w:r w:rsidRPr="003F561C">
        <w:rPr>
          <w:lang w:val="ru-RU"/>
        </w:rPr>
        <w:t>ОСПД</w:t>
      </w:r>
      <w:proofErr w:type="spellEnd"/>
      <w:r w:rsidRPr="003F561C">
        <w:rPr>
          <w:lang w:val="ru-RU"/>
        </w:rPr>
        <w:t xml:space="preserve"> ООН. В МСЭ женщины по-прежнему недостаточно представлены на руководящих должностях и в избытке представлены на должностях категории общего обслуживания. Недавно на должности двух заместителей Директора (в МСЭ-R и МСЭ-D) были назначены женщины, что увеличило представленность женщин на должностях D2 до 60% – теперь женщины занимают три из пяти должностей этой категории. Несмотря на этот прогресс, на других уровнях сохраняются существенные разрывы: женщины занимают лишь 37%</w:t>
      </w:r>
      <w:r w:rsidR="001D7119" w:rsidRPr="003F561C">
        <w:rPr>
          <w:lang w:val="ru-RU"/>
        </w:rPr>
        <w:t> </w:t>
      </w:r>
      <w:r w:rsidRPr="003F561C">
        <w:rPr>
          <w:lang w:val="ru-RU"/>
        </w:rPr>
        <w:t xml:space="preserve">должностей D1 и 30% должностей </w:t>
      </w:r>
      <w:proofErr w:type="spellStart"/>
      <w:r w:rsidRPr="003F561C">
        <w:rPr>
          <w:lang w:val="ru-RU"/>
        </w:rPr>
        <w:t>Р5</w:t>
      </w:r>
      <w:proofErr w:type="spellEnd"/>
      <w:r w:rsidRPr="003F561C">
        <w:rPr>
          <w:lang w:val="ru-RU"/>
        </w:rPr>
        <w:t>.</w:t>
      </w:r>
    </w:p>
    <w:p w14:paraId="594D91D8" w14:textId="51593B0F" w:rsidR="00526D5F" w:rsidRPr="00792A38" w:rsidRDefault="00526D5F" w:rsidP="00402A55">
      <w:pPr>
        <w:jc w:val="both"/>
        <w:rPr>
          <w:lang w:val="ru-RU"/>
        </w:rPr>
      </w:pPr>
      <w:r w:rsidRPr="003F561C">
        <w:rPr>
          <w:b/>
          <w:bCs/>
          <w:lang w:val="ru-RU"/>
        </w:rPr>
        <w:t>3.3</w:t>
      </w:r>
      <w:r w:rsidRPr="003F561C">
        <w:rPr>
          <w:lang w:val="ru-RU"/>
        </w:rPr>
        <w:tab/>
      </w:r>
      <w:r w:rsidRPr="003F561C">
        <w:rPr>
          <w:b/>
          <w:bCs/>
          <w:lang w:val="ru-RU"/>
        </w:rPr>
        <w:t>Организационная культура и развитие потенциала</w:t>
      </w:r>
      <w:r w:rsidRPr="003F561C">
        <w:rPr>
          <w:lang w:val="ru-RU"/>
        </w:rPr>
        <w:t xml:space="preserve">. Благоприятная среда важна для благополучия персонала и привлечения в штат высококвалифицированных специалистов, особенно женщин, в области ИТ и инженерного дела. Проведенная в январе 2024 года оценка кадрового потенциала легла в основу новых планов по развитию потенциала и гендерному паритету. Разработаны новые учебные курсы по вопросам </w:t>
      </w:r>
      <w:proofErr w:type="spellStart"/>
      <w:r w:rsidRPr="003F561C">
        <w:rPr>
          <w:lang w:val="ru-RU"/>
        </w:rPr>
        <w:t>микроагрессии</w:t>
      </w:r>
      <w:proofErr w:type="spellEnd"/>
      <w:r w:rsidRPr="003F561C">
        <w:rPr>
          <w:lang w:val="ru-RU"/>
        </w:rPr>
        <w:t xml:space="preserve"> и предотвращения притеснения, а также инклюзивная программа по подготовке руководителей высшего звена (категории </w:t>
      </w:r>
      <w:proofErr w:type="spellStart"/>
      <w:r w:rsidRPr="003F561C">
        <w:rPr>
          <w:lang w:val="ru-RU"/>
        </w:rPr>
        <w:t>P5</w:t>
      </w:r>
      <w:proofErr w:type="spellEnd"/>
      <w:r w:rsidRPr="003F561C">
        <w:rPr>
          <w:lang w:val="ru-RU"/>
        </w:rPr>
        <w:t xml:space="preserve"> и выше). В январе 2025 года МСЭ провел среди сотрудников первое обследование взаимодействия и учредил важную функцию по мониторингу, наличие которой является условием постоянного совершенствования. Помимо того, что были учреждены новые должности, стало обязательным прохождение учебного курса I </w:t>
      </w:r>
      <w:proofErr w:type="spellStart"/>
      <w:r w:rsidRPr="003F561C">
        <w:rPr>
          <w:lang w:val="ru-RU"/>
        </w:rPr>
        <w:t>Know</w:t>
      </w:r>
      <w:proofErr w:type="spellEnd"/>
      <w:r w:rsidRPr="003F561C">
        <w:rPr>
          <w:lang w:val="ru-RU"/>
        </w:rPr>
        <w:t xml:space="preserve"> </w:t>
      </w:r>
      <w:proofErr w:type="spellStart"/>
      <w:r w:rsidRPr="003F561C">
        <w:rPr>
          <w:lang w:val="ru-RU"/>
        </w:rPr>
        <w:t>Gender</w:t>
      </w:r>
      <w:proofErr w:type="spellEnd"/>
      <w:r w:rsidRPr="003F561C">
        <w:rPr>
          <w:lang w:val="ru-RU"/>
        </w:rPr>
        <w:t xml:space="preserve"> ("Я знаю гендерные проблемы"). Руководство строго придерживается принципа абсолютной нетерпимости к неправомерным действиям.</w:t>
      </w:r>
    </w:p>
    <w:p w14:paraId="0FE0F412" w14:textId="77777777" w:rsidR="00526D5F" w:rsidRPr="003F561C" w:rsidRDefault="00526D5F" w:rsidP="00402A55">
      <w:pPr>
        <w:jc w:val="both"/>
        <w:rPr>
          <w:rFonts w:asciiTheme="minorHAnsi" w:hAnsiTheme="minorHAnsi" w:cstheme="minorBidi"/>
          <w:lang w:val="ru-RU"/>
        </w:rPr>
      </w:pPr>
      <w:r w:rsidRPr="003F561C">
        <w:rPr>
          <w:lang w:val="ru-RU"/>
        </w:rPr>
        <w:t xml:space="preserve">Целевая группа МСЭ по гендерным вопросам – это действующий механизм внутренней координации и мониторинга в рамках всего МСЭ, который был создан в 2014 году Генеральным секретарем МСЭ и в состав которого входят координаторы по гендерным вопросам, представляющие Генеральный секретариат и все Бюро МСЭ. Целевая группа МСЭ по гендерным вопросам занимается обеспечением выполнения мандата МСЭ в отношении гендерного равенства и </w:t>
      </w:r>
      <w:proofErr w:type="spellStart"/>
      <w:r w:rsidRPr="003F561C">
        <w:rPr>
          <w:lang w:val="ru-RU"/>
        </w:rPr>
        <w:t>ОСПД</w:t>
      </w:r>
      <w:proofErr w:type="spellEnd"/>
      <w:r w:rsidRPr="003F561C">
        <w:rPr>
          <w:lang w:val="ru-RU"/>
        </w:rPr>
        <w:t xml:space="preserve"> ООН 3.0 в рамках всего МСЭ.</w:t>
      </w:r>
    </w:p>
    <w:p w14:paraId="44001FE5" w14:textId="376F1ACF" w:rsidR="00526D5F" w:rsidRPr="003F561C" w:rsidRDefault="00526D5F" w:rsidP="00402A55">
      <w:pPr>
        <w:jc w:val="both"/>
        <w:rPr>
          <w:lang w:val="ru-RU"/>
        </w:rPr>
      </w:pPr>
      <w:bookmarkStart w:id="10" w:name="_Hlk193449195"/>
      <w:r w:rsidRPr="003F561C">
        <w:rPr>
          <w:b/>
          <w:bCs/>
          <w:lang w:val="ru-RU"/>
        </w:rPr>
        <w:t>3.4</w:t>
      </w:r>
      <w:r w:rsidRPr="003F561C">
        <w:rPr>
          <w:lang w:val="ru-RU"/>
        </w:rPr>
        <w:tab/>
      </w:r>
      <w:r w:rsidRPr="003F561C">
        <w:rPr>
          <w:b/>
          <w:bCs/>
          <w:lang w:val="ru-RU"/>
        </w:rPr>
        <w:t xml:space="preserve">Мероприятие </w:t>
      </w:r>
      <w:proofErr w:type="spellStart"/>
      <w:r w:rsidRPr="003F561C">
        <w:rPr>
          <w:b/>
          <w:bCs/>
          <w:lang w:val="ru-RU"/>
        </w:rPr>
        <w:t>ITU160</w:t>
      </w:r>
      <w:proofErr w:type="spellEnd"/>
      <w:r w:rsidRPr="003F561C">
        <w:rPr>
          <w:b/>
          <w:bCs/>
          <w:lang w:val="ru-RU"/>
        </w:rPr>
        <w:t xml:space="preserve"> Talk по теме </w:t>
      </w:r>
      <w:r w:rsidRPr="003F561C">
        <w:rPr>
          <w:lang w:val="ru-RU"/>
        </w:rPr>
        <w:t>"</w:t>
      </w:r>
      <w:r w:rsidRPr="003F561C">
        <w:rPr>
          <w:b/>
          <w:bCs/>
          <w:lang w:val="ru-RU"/>
        </w:rPr>
        <w:t>Женщины в сфере технологий: стимулирование охвата цифровыми технологиями</w:t>
      </w:r>
      <w:r w:rsidRPr="003F561C">
        <w:rPr>
          <w:lang w:val="ru-RU"/>
        </w:rPr>
        <w:t>". 160-я годовщина учреждения МСЭ и Всемирный день электросвязи и информационного общества (ВДЭИО) 2025 года, посвященный теме "Гендерное равенство в цифровой трансформации", выдвигают на первый план насущную необходимость продвижения цифрового гендерного равенства, для того чтобы женщины и девушки во всем мире также могли извлекать пользу из цифровой трансформации и вносить в нее свой вклад. 8</w:t>
      </w:r>
      <w:r w:rsidR="001D7119" w:rsidRPr="003F561C">
        <w:rPr>
          <w:lang w:val="ru-RU"/>
        </w:rPr>
        <w:t> </w:t>
      </w:r>
      <w:r w:rsidRPr="003F561C">
        <w:rPr>
          <w:lang w:val="ru-RU"/>
        </w:rPr>
        <w:t xml:space="preserve">марта 2025 года, в Международный женский день, МСЭ организовал первое мероприятие </w:t>
      </w:r>
      <w:proofErr w:type="spellStart"/>
      <w:r w:rsidRPr="003F561C">
        <w:rPr>
          <w:lang w:val="ru-RU"/>
        </w:rPr>
        <w:lastRenderedPageBreak/>
        <w:t>ITU160</w:t>
      </w:r>
      <w:proofErr w:type="spellEnd"/>
      <w:r w:rsidRPr="003F561C">
        <w:rPr>
          <w:lang w:val="ru-RU"/>
        </w:rPr>
        <w:t xml:space="preserve"> Talk по теме "Женщины в сфере технологий". Генеральный секретарь Дорин Богдан</w:t>
      </w:r>
      <w:r w:rsidR="001D7119" w:rsidRPr="003F561C">
        <w:rPr>
          <w:rFonts w:ascii="Cambria Math" w:hAnsi="Cambria Math"/>
          <w:lang w:val="ru-RU"/>
        </w:rPr>
        <w:t>‑</w:t>
      </w:r>
      <w:r w:rsidRPr="003F561C">
        <w:rPr>
          <w:lang w:val="ru-RU"/>
        </w:rPr>
        <w:t>Мартин провела обсуждение прогресса, достигнутого МСЭ в обеспечении гендерного равенства в условиях цифровой трансформации и трудовой интеграции. Мероприятие включало неформальный диалог в формате "беседы у камина", интерактивную викторину и выставку "Не женская работа?", посвященную тому, как женщины ломают барьеры в области STEM. На этом мероприятии МСЭ подтвердил приверженность идее преодоления гендерного цифрового разрыва и содействия открытому для всех цифровому будущему.</w:t>
      </w:r>
      <w:bookmarkEnd w:id="10"/>
    </w:p>
    <w:p w14:paraId="53D4675C" w14:textId="543A0832" w:rsidR="00526D5F" w:rsidRPr="00792A38" w:rsidRDefault="00526D5F" w:rsidP="00402A55">
      <w:pPr>
        <w:jc w:val="both"/>
        <w:rPr>
          <w:rFonts w:asciiTheme="minorHAnsi" w:hAnsiTheme="minorHAnsi" w:cstheme="minorBidi"/>
          <w:lang w:val="ru-RU"/>
        </w:rPr>
      </w:pPr>
      <w:r w:rsidRPr="003F561C">
        <w:rPr>
          <w:b/>
          <w:bCs/>
          <w:lang w:val="ru-RU"/>
        </w:rPr>
        <w:t>3.5</w:t>
      </w:r>
      <w:r w:rsidRPr="003F561C">
        <w:rPr>
          <w:lang w:val="ru-RU"/>
        </w:rPr>
        <w:tab/>
      </w:r>
      <w:r w:rsidRPr="003F561C">
        <w:rPr>
          <w:b/>
          <w:bCs/>
          <w:lang w:val="ru-RU"/>
        </w:rPr>
        <w:t>Управление по гендерным вопросам и делам молодежи (</w:t>
      </w:r>
      <w:proofErr w:type="spellStart"/>
      <w:r w:rsidRPr="003F561C">
        <w:rPr>
          <w:b/>
          <w:bCs/>
          <w:lang w:val="ru-RU"/>
        </w:rPr>
        <w:t>GYO</w:t>
      </w:r>
      <w:proofErr w:type="spellEnd"/>
      <w:r w:rsidRPr="003F561C">
        <w:rPr>
          <w:b/>
          <w:bCs/>
          <w:lang w:val="ru-RU"/>
        </w:rPr>
        <w:t>)</w:t>
      </w:r>
      <w:r w:rsidRPr="003F561C">
        <w:rPr>
          <w:lang w:val="ru-RU"/>
        </w:rPr>
        <w:t>. Решением 631 Совета МСЭ учредил Управление по гендерным вопросам и делам молодежи (</w:t>
      </w:r>
      <w:proofErr w:type="spellStart"/>
      <w:r w:rsidRPr="003F561C">
        <w:rPr>
          <w:lang w:val="ru-RU"/>
        </w:rPr>
        <w:t>GYO</w:t>
      </w:r>
      <w:proofErr w:type="spellEnd"/>
      <w:r w:rsidRPr="003F561C">
        <w:rPr>
          <w:lang w:val="ru-RU"/>
        </w:rPr>
        <w:t xml:space="preserve">), подотчетное Генеральному секретарю. В настоящее время оно функционирует под руководством старшего советника категории </w:t>
      </w:r>
      <w:proofErr w:type="spellStart"/>
      <w:r w:rsidRPr="003F561C">
        <w:rPr>
          <w:lang w:val="ru-RU"/>
        </w:rPr>
        <w:t>P5</w:t>
      </w:r>
      <w:proofErr w:type="spellEnd"/>
      <w:r w:rsidRPr="003F561C">
        <w:rPr>
          <w:lang w:val="ru-RU"/>
        </w:rPr>
        <w:t xml:space="preserve"> по гендерным вопросам и делам молодежи, который был назначен в феврале. Также в феврале, благодаря предоставленному Францией финансированию, к работе присоединился младший сотрудник категории </w:t>
      </w:r>
      <w:proofErr w:type="spellStart"/>
      <w:r w:rsidRPr="003F561C">
        <w:rPr>
          <w:lang w:val="ru-RU"/>
        </w:rPr>
        <w:t>P2</w:t>
      </w:r>
      <w:proofErr w:type="spellEnd"/>
      <w:r w:rsidRPr="003F561C">
        <w:rPr>
          <w:lang w:val="ru-RU"/>
        </w:rPr>
        <w:t>.</w:t>
      </w:r>
    </w:p>
    <w:p w14:paraId="64E4343D" w14:textId="77777777" w:rsidR="00796BD3" w:rsidRPr="003F561C" w:rsidRDefault="00C462C5" w:rsidP="001D7119">
      <w:pPr>
        <w:spacing w:before="720"/>
        <w:jc w:val="center"/>
        <w:rPr>
          <w:lang w:val="ru-RU"/>
        </w:rPr>
      </w:pPr>
      <w:r w:rsidRPr="003F561C">
        <w:rPr>
          <w:lang w:val="ru-RU"/>
        </w:rPr>
        <w:t>______________</w:t>
      </w:r>
    </w:p>
    <w:sectPr w:rsidR="00796BD3" w:rsidRPr="003F561C" w:rsidSect="00796BD3">
      <w:footerReference w:type="default" r:id="rId9"/>
      <w:headerReference w:type="first" r:id="rId10"/>
      <w:footerReference w:type="first" r:id="rId11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A9D26" w14:textId="77777777" w:rsidR="00545716" w:rsidRDefault="00545716">
      <w:r>
        <w:separator/>
      </w:r>
    </w:p>
  </w:endnote>
  <w:endnote w:type="continuationSeparator" w:id="0">
    <w:p w14:paraId="2A1BA7AB" w14:textId="77777777" w:rsidR="00545716" w:rsidRDefault="0054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xt2 W1G Medium">
    <w:altName w:val="Calibri"/>
    <w:panose1 w:val="020B0603020202020204"/>
    <w:charset w:val="00"/>
    <w:family w:val="swiss"/>
    <w:notTrueType/>
    <w:pitch w:val="variable"/>
    <w:sig w:usb0="A00002EF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5127BE38" w14:textId="77777777" w:rsidTr="00E31DCE">
      <w:trPr>
        <w:jc w:val="center"/>
      </w:trPr>
      <w:tc>
        <w:tcPr>
          <w:tcW w:w="1803" w:type="dxa"/>
          <w:vAlign w:val="center"/>
        </w:tcPr>
        <w:p w14:paraId="1277F106" w14:textId="2D96698C" w:rsidR="00672F8A" w:rsidRDefault="00672F8A" w:rsidP="00672F8A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1E662F0D" w14:textId="23B5B711" w:rsidR="00672F8A" w:rsidRPr="00E06FD5" w:rsidRDefault="00672F8A" w:rsidP="00526D5F">
          <w:pPr>
            <w:pStyle w:val="Header"/>
            <w:tabs>
              <w:tab w:val="left" w:pos="6742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345D2A">
            <w:rPr>
              <w:bCs/>
            </w:rPr>
            <w:t>5</w:t>
          </w:r>
          <w:proofErr w:type="spellEnd"/>
          <w:r w:rsidRPr="00623AE3">
            <w:rPr>
              <w:bCs/>
            </w:rPr>
            <w:t>/</w:t>
          </w:r>
          <w:r w:rsidR="00526D5F">
            <w:rPr>
              <w:bCs/>
              <w:lang w:val="ru-RU"/>
            </w:rPr>
            <w:t>6</w:t>
          </w:r>
          <w:r w:rsidRPr="00623AE3">
            <w:rPr>
              <w:bCs/>
            </w:rPr>
            <w:t>-</w:t>
          </w:r>
          <w:r w:rsidR="00165D0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7CB94288" w14:textId="77777777" w:rsidR="000E568E" w:rsidRPr="00672F8A" w:rsidRDefault="000E568E" w:rsidP="0067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76B85F34" w14:textId="77777777" w:rsidTr="00E31DCE">
      <w:trPr>
        <w:jc w:val="center"/>
      </w:trPr>
      <w:tc>
        <w:tcPr>
          <w:tcW w:w="1803" w:type="dxa"/>
          <w:vAlign w:val="center"/>
        </w:tcPr>
        <w:p w14:paraId="6C546A07" w14:textId="77777777" w:rsidR="00672F8A" w:rsidRDefault="00D631AA" w:rsidP="00672F8A">
          <w:pPr>
            <w:pStyle w:val="Header"/>
            <w:jc w:val="left"/>
            <w:rPr>
              <w:noProof/>
            </w:rPr>
          </w:pPr>
          <w:r w:rsidRPr="00D631AA">
            <w:rPr>
              <w:color w:val="0563C1"/>
              <w:szCs w:val="14"/>
            </w:rPr>
            <w:t>council.itu.int/2025</w:t>
          </w:r>
        </w:p>
      </w:tc>
      <w:tc>
        <w:tcPr>
          <w:tcW w:w="8261" w:type="dxa"/>
        </w:tcPr>
        <w:p w14:paraId="7D746E4C" w14:textId="5E52E7E0" w:rsidR="00672F8A" w:rsidRPr="00E06FD5" w:rsidRDefault="00672F8A" w:rsidP="00526D5F">
          <w:pPr>
            <w:pStyle w:val="Header"/>
            <w:tabs>
              <w:tab w:val="left" w:pos="6742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345D2A">
            <w:rPr>
              <w:bCs/>
            </w:rPr>
            <w:t>5</w:t>
          </w:r>
          <w:proofErr w:type="spellEnd"/>
          <w:r w:rsidRPr="00623AE3">
            <w:rPr>
              <w:bCs/>
            </w:rPr>
            <w:t>/</w:t>
          </w:r>
          <w:r w:rsidR="00526D5F">
            <w:rPr>
              <w:bCs/>
              <w:lang w:val="ru-RU"/>
            </w:rPr>
            <w:t>6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1A294900" w14:textId="77777777" w:rsidR="000E568E" w:rsidRPr="00672F8A" w:rsidRDefault="000E568E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FE55B" w14:textId="77777777" w:rsidR="00545716" w:rsidRDefault="00545716">
      <w:r>
        <w:t>____________________</w:t>
      </w:r>
    </w:p>
  </w:footnote>
  <w:footnote w:type="continuationSeparator" w:id="0">
    <w:p w14:paraId="160C17C5" w14:textId="77777777" w:rsidR="00545716" w:rsidRDefault="00545716">
      <w:r>
        <w:continuationSeparator/>
      </w:r>
    </w:p>
  </w:footnote>
  <w:footnote w:id="1">
    <w:p w14:paraId="1FB66FBD" w14:textId="5A5C0EC0" w:rsidR="00526D5F" w:rsidRPr="002E0F87" w:rsidRDefault="00526D5F" w:rsidP="00526D5F">
      <w:pPr>
        <w:pStyle w:val="FootnoteText"/>
      </w:pPr>
      <w:r>
        <w:rPr>
          <w:rStyle w:val="FootnoteReference"/>
          <w:lang w:val="ru-RU"/>
        </w:rPr>
        <w:footnoteRef/>
      </w:r>
      <w:r>
        <w:rPr>
          <w:lang w:val="ru-RU"/>
        </w:rPr>
        <w:tab/>
      </w:r>
      <w:hyperlink r:id="rId1" w:history="1">
        <w:r w:rsidRPr="00EF08BB">
          <w:rPr>
            <w:rStyle w:val="Hyperlink"/>
            <w:lang w:val="ru-RU"/>
          </w:rPr>
          <w:t>Устав МСЭ</w:t>
        </w:r>
      </w:hyperlink>
      <w:r>
        <w:rPr>
          <w:lang w:val="ru-RU"/>
        </w:rPr>
        <w:t>, Статья 1 d).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59"/>
      <w:gridCol w:w="3661"/>
    </w:tblGrid>
    <w:tr w:rsidR="00156890" w:rsidRPr="00784011" w14:paraId="71915FF3" w14:textId="77777777" w:rsidTr="00156890">
      <w:trPr>
        <w:trHeight w:val="1104"/>
        <w:jc w:val="center"/>
      </w:trPr>
      <w:tc>
        <w:tcPr>
          <w:tcW w:w="6359" w:type="dxa"/>
          <w:vAlign w:val="center"/>
        </w:tcPr>
        <w:p w14:paraId="5AA5AF2E" w14:textId="77777777" w:rsidR="00156890" w:rsidRDefault="00156890" w:rsidP="00796BD3">
          <w:pPr>
            <w:pStyle w:val="Header"/>
            <w:jc w:val="left"/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</w:pPr>
          <w:r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  <w:drawing>
              <wp:inline distT="0" distB="0" distL="0" distR="0" wp14:anchorId="29C79E2C" wp14:editId="6A0BD366">
                <wp:extent cx="3901233" cy="612000"/>
                <wp:effectExtent l="0" t="0" r="0" b="0"/>
                <wp:docPr id="1838873251" name="Picture 2" descr="A black background with blue letters and number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38873251" name="Picture 2" descr="A black background with blue letters and numbers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01233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61" w:type="dxa"/>
        </w:tcPr>
        <w:p w14:paraId="213E640F" w14:textId="77777777" w:rsidR="00156890" w:rsidRDefault="00156890" w:rsidP="00796BD3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</w:tc>
    </w:tr>
  </w:tbl>
  <w:p w14:paraId="711AD892" w14:textId="77777777" w:rsidR="0014229E" w:rsidRDefault="00796BD3" w:rsidP="0014229E">
    <w:pPr>
      <w:pStyle w:val="Header"/>
      <w:spacing w:after="240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B9F2F4" wp14:editId="12AA60FF">
              <wp:simplePos x="0" y="0"/>
              <wp:positionH relativeFrom="page">
                <wp:posOffset>21285</wp:posOffset>
              </wp:positionH>
              <wp:positionV relativeFrom="topMargin">
                <wp:posOffset>629920</wp:posOffset>
              </wp:positionV>
              <wp:extent cx="92075" cy="360680"/>
              <wp:effectExtent l="0" t="0" r="3175" b="127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5AE0AF" id="Rectangle 5" o:spid="_x0000_s1026" style="position:absolute;margin-left:1.7pt;margin-top:49.6pt;width:7.25pt;height:28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469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D5F"/>
    <w:rsid w:val="00005BE0"/>
    <w:rsid w:val="0002183E"/>
    <w:rsid w:val="000569B4"/>
    <w:rsid w:val="0006007D"/>
    <w:rsid w:val="00080E82"/>
    <w:rsid w:val="000B2DE7"/>
    <w:rsid w:val="000E568E"/>
    <w:rsid w:val="0014229E"/>
    <w:rsid w:val="0014734F"/>
    <w:rsid w:val="00156890"/>
    <w:rsid w:val="0015710D"/>
    <w:rsid w:val="00163A32"/>
    <w:rsid w:val="00165D06"/>
    <w:rsid w:val="00192B41"/>
    <w:rsid w:val="001B7B09"/>
    <w:rsid w:val="001D7119"/>
    <w:rsid w:val="001E25BC"/>
    <w:rsid w:val="001E6719"/>
    <w:rsid w:val="001E7F50"/>
    <w:rsid w:val="00215345"/>
    <w:rsid w:val="00225368"/>
    <w:rsid w:val="00227094"/>
    <w:rsid w:val="00227FF0"/>
    <w:rsid w:val="00291EB6"/>
    <w:rsid w:val="002B4FC5"/>
    <w:rsid w:val="002C3F32"/>
    <w:rsid w:val="002D2F57"/>
    <w:rsid w:val="002D48C5"/>
    <w:rsid w:val="00310A06"/>
    <w:rsid w:val="0033025A"/>
    <w:rsid w:val="00345D2A"/>
    <w:rsid w:val="003F099E"/>
    <w:rsid w:val="003F235E"/>
    <w:rsid w:val="003F561C"/>
    <w:rsid w:val="00401FD7"/>
    <w:rsid w:val="004023E0"/>
    <w:rsid w:val="00402A55"/>
    <w:rsid w:val="00403DD8"/>
    <w:rsid w:val="00414DAC"/>
    <w:rsid w:val="00442515"/>
    <w:rsid w:val="0045686C"/>
    <w:rsid w:val="004918C4"/>
    <w:rsid w:val="00492453"/>
    <w:rsid w:val="00497703"/>
    <w:rsid w:val="004A0374"/>
    <w:rsid w:val="004A45B5"/>
    <w:rsid w:val="004D0129"/>
    <w:rsid w:val="00515795"/>
    <w:rsid w:val="00526D5F"/>
    <w:rsid w:val="00545716"/>
    <w:rsid w:val="005A64D5"/>
    <w:rsid w:val="005B3DEC"/>
    <w:rsid w:val="00601994"/>
    <w:rsid w:val="00660449"/>
    <w:rsid w:val="00672F8A"/>
    <w:rsid w:val="006E2D42"/>
    <w:rsid w:val="00703676"/>
    <w:rsid w:val="00707304"/>
    <w:rsid w:val="00732269"/>
    <w:rsid w:val="00762555"/>
    <w:rsid w:val="0077110E"/>
    <w:rsid w:val="00785ABD"/>
    <w:rsid w:val="00792A38"/>
    <w:rsid w:val="00796BD3"/>
    <w:rsid w:val="007A2DD4"/>
    <w:rsid w:val="007D38B5"/>
    <w:rsid w:val="007E7EA0"/>
    <w:rsid w:val="00807255"/>
    <w:rsid w:val="0081023E"/>
    <w:rsid w:val="008173AA"/>
    <w:rsid w:val="00840A14"/>
    <w:rsid w:val="008B62B4"/>
    <w:rsid w:val="008D2D7B"/>
    <w:rsid w:val="008E0737"/>
    <w:rsid w:val="008F7C2C"/>
    <w:rsid w:val="00940E96"/>
    <w:rsid w:val="00950A82"/>
    <w:rsid w:val="00966047"/>
    <w:rsid w:val="00981ACD"/>
    <w:rsid w:val="009B0BAE"/>
    <w:rsid w:val="009C1C89"/>
    <w:rsid w:val="009E43BA"/>
    <w:rsid w:val="009F3448"/>
    <w:rsid w:val="00A01CF9"/>
    <w:rsid w:val="00A20B63"/>
    <w:rsid w:val="00A71773"/>
    <w:rsid w:val="00AE104A"/>
    <w:rsid w:val="00AE2C85"/>
    <w:rsid w:val="00B0107F"/>
    <w:rsid w:val="00B024BD"/>
    <w:rsid w:val="00B12A37"/>
    <w:rsid w:val="00B41837"/>
    <w:rsid w:val="00B63EF2"/>
    <w:rsid w:val="00BA7D89"/>
    <w:rsid w:val="00BC0D39"/>
    <w:rsid w:val="00BC7BC0"/>
    <w:rsid w:val="00BD57B7"/>
    <w:rsid w:val="00BE63E2"/>
    <w:rsid w:val="00C462C5"/>
    <w:rsid w:val="00C515F4"/>
    <w:rsid w:val="00CD2009"/>
    <w:rsid w:val="00CF629C"/>
    <w:rsid w:val="00D631AA"/>
    <w:rsid w:val="00D92EEA"/>
    <w:rsid w:val="00DA5D4E"/>
    <w:rsid w:val="00DA770A"/>
    <w:rsid w:val="00E05752"/>
    <w:rsid w:val="00E176BA"/>
    <w:rsid w:val="00E423EC"/>
    <w:rsid w:val="00E55121"/>
    <w:rsid w:val="00EB4FCB"/>
    <w:rsid w:val="00EC6BC5"/>
    <w:rsid w:val="00F348D0"/>
    <w:rsid w:val="00F35898"/>
    <w:rsid w:val="00F5225B"/>
    <w:rsid w:val="00F601A9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CA3C431"/>
  <w15:docId w15:val="{72366BFC-A703-4EB4-B54E-0554F4733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0A0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1D7119"/>
    <w:pPr>
      <w:keepNext/>
      <w:keepLines/>
      <w:spacing w:before="36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227FF0"/>
  </w:style>
  <w:style w:type="paragraph" w:styleId="TOC4">
    <w:name w:val="toc 4"/>
    <w:basedOn w:val="TOC3"/>
    <w:rsid w:val="00227FF0"/>
    <w:pPr>
      <w:spacing w:before="80"/>
    </w:pPr>
  </w:style>
  <w:style w:type="paragraph" w:styleId="TOC3">
    <w:name w:val="toc 3"/>
    <w:basedOn w:val="TOC2"/>
    <w:rsid w:val="00227FF0"/>
  </w:style>
  <w:style w:type="paragraph" w:styleId="TOC2">
    <w:name w:val="toc 2"/>
    <w:basedOn w:val="TOC1"/>
    <w:rsid w:val="00227FF0"/>
    <w:pPr>
      <w:spacing w:before="160"/>
    </w:pPr>
  </w:style>
  <w:style w:type="paragraph" w:styleId="TOC1">
    <w:name w:val="toc 1"/>
    <w:basedOn w:val="Normal"/>
    <w:rsid w:val="00227FF0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227FF0"/>
  </w:style>
  <w:style w:type="paragraph" w:styleId="TOC6">
    <w:name w:val="toc 6"/>
    <w:basedOn w:val="TOC4"/>
    <w:rsid w:val="00227FF0"/>
  </w:style>
  <w:style w:type="paragraph" w:styleId="TOC5">
    <w:name w:val="toc 5"/>
    <w:basedOn w:val="TOC4"/>
    <w:rsid w:val="00227FF0"/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uiPriority w:val="99"/>
    <w:rsid w:val="00227FF0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227FF0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227FF0"/>
    <w:pPr>
      <w:spacing w:before="480"/>
      <w:jc w:val="center"/>
    </w:pPr>
    <w:rPr>
      <w:b/>
      <w:sz w:val="26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2B4FC5"/>
    <w:rPr>
      <w:color w:val="0070C0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rsid w:val="00227FF0"/>
  </w:style>
  <w:style w:type="paragraph" w:customStyle="1" w:styleId="Headingb">
    <w:name w:val="Heading_b"/>
    <w:basedOn w:val="Heading3"/>
    <w:next w:val="Normal"/>
    <w:rsid w:val="0076255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227FF0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227FF0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1E671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227FF0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E423EC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rsid w:val="00227FF0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227FF0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227FF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227FF0"/>
    <w:pPr>
      <w:spacing w:before="120"/>
    </w:pPr>
  </w:style>
  <w:style w:type="paragraph" w:customStyle="1" w:styleId="Tableref">
    <w:name w:val="Table_ref"/>
    <w:basedOn w:val="Normal"/>
    <w:next w:val="Tabletitle"/>
    <w:rsid w:val="00227FF0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96BD3"/>
    <w:pPr>
      <w:framePr w:hSpace="180" w:wrap="around" w:hAnchor="page" w:x="1821" w:y="2317"/>
      <w:spacing w:before="120" w:after="160"/>
      <w:jc w:val="left"/>
    </w:pPr>
    <w:rPr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D631AA"/>
    <w:rPr>
      <w:color w:val="666666"/>
    </w:rPr>
  </w:style>
  <w:style w:type="character" w:customStyle="1" w:styleId="FootnoteTextChar">
    <w:name w:val="Footnote Text Char"/>
    <w:basedOn w:val="DefaultParagraphFont"/>
    <w:link w:val="FootnoteText"/>
    <w:rsid w:val="00526D5F"/>
    <w:rPr>
      <w:rFonts w:ascii="Calibri" w:hAnsi="Calibri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tu.int/en/council/Documents/basic-texts/Constitution-R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missar\AppData\Roaming\Microsoft\Templates\POOL%20R%20-%20ITU\GS\PR_Council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PR_Council25.dotx</Template>
  <TotalTime>0</TotalTime>
  <Pages>6</Pages>
  <Words>2142</Words>
  <Characters>17683</Characters>
  <Application>Microsoft Office Word</Application>
  <DocSecurity>0</DocSecurity>
  <Lines>280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on Resolution 70 (Rev. Bucharest, 2022) of the Plenipotentiary Conference</vt:lpstr>
    </vt:vector>
  </TitlesOfParts>
  <Manager>General Secretariat - Pool</Manager>
  <Company>International Telecommunication Union (ITU)</Company>
  <LinksUpToDate>false</LinksUpToDate>
  <CharactersWithSpaces>19770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on Resolution 70 (Rev. Bucharest, 2022) of the Plenipotentiary Conference</dc:title>
  <dc:subject>ITU Council 2025</dc:subject>
  <cp:keywords>C2025, C25, Council-25</cp:keywords>
  <dc:description/>
  <cp:lastPrinted>2006-03-28T16:12:00Z</cp:lastPrinted>
  <dcterms:created xsi:type="dcterms:W3CDTF">2025-05-28T12:41:00Z</dcterms:created>
  <dcterms:modified xsi:type="dcterms:W3CDTF">2025-05-28T12:41:00Z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