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68DB841B" w14:textId="77777777" w:rsidTr="00E31DCE">
        <w:trPr>
          <w:cantSplit/>
          <w:trHeight w:val="23"/>
        </w:trPr>
        <w:tc>
          <w:tcPr>
            <w:tcW w:w="3969" w:type="dxa"/>
            <w:vMerge w:val="restart"/>
            <w:tcMar>
              <w:left w:w="0" w:type="dxa"/>
            </w:tcMar>
          </w:tcPr>
          <w:p w14:paraId="53B23400" w14:textId="5CF19F64"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9851B8">
              <w:rPr>
                <w:rFonts w:cstheme="minorHAnsi" w:hint="eastAsia"/>
                <w:b/>
                <w:bCs/>
                <w:lang w:val="ru-RU" w:eastAsia="zh-CN"/>
              </w:rPr>
              <w:t>PL 2</w:t>
            </w:r>
          </w:p>
        </w:tc>
        <w:tc>
          <w:tcPr>
            <w:tcW w:w="5245" w:type="dxa"/>
          </w:tcPr>
          <w:p w14:paraId="7681B3CC" w14:textId="08850C53"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9851B8">
              <w:rPr>
                <w:rFonts w:hint="eastAsia"/>
                <w:b/>
                <w:lang w:val="fr-CH" w:eastAsia="zh-CN"/>
              </w:rPr>
              <w:t>6</w:t>
            </w:r>
            <w:r w:rsidRPr="00E24D59">
              <w:rPr>
                <w:b/>
                <w:lang w:val="fr-CH"/>
              </w:rPr>
              <w:t>-C</w:t>
            </w:r>
          </w:p>
        </w:tc>
      </w:tr>
      <w:tr w:rsidR="00E24D59" w:rsidRPr="00813E5E" w14:paraId="69D110C7" w14:textId="77777777" w:rsidTr="00E31DCE">
        <w:trPr>
          <w:cantSplit/>
        </w:trPr>
        <w:tc>
          <w:tcPr>
            <w:tcW w:w="3969" w:type="dxa"/>
            <w:vMerge/>
          </w:tcPr>
          <w:p w14:paraId="4867E855"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548EDA1" w14:textId="1ABE64DD" w:rsidR="00E24D59" w:rsidRPr="00E85629" w:rsidRDefault="009851B8" w:rsidP="00E31DCE">
            <w:pPr>
              <w:tabs>
                <w:tab w:val="left" w:pos="851"/>
              </w:tabs>
              <w:spacing w:before="0"/>
              <w:jc w:val="right"/>
              <w:rPr>
                <w:b/>
              </w:rPr>
            </w:pPr>
            <w:r>
              <w:rPr>
                <w:rFonts w:hint="eastAsia"/>
                <w:b/>
                <w:lang w:eastAsia="zh-CN"/>
              </w:rPr>
              <w:t>2025</w:t>
            </w:r>
            <w:r>
              <w:rPr>
                <w:rFonts w:hint="eastAsia"/>
                <w:b/>
                <w:lang w:eastAsia="zh-CN"/>
              </w:rPr>
              <w:t>年</w:t>
            </w:r>
            <w:r w:rsidR="006A6E29">
              <w:rPr>
                <w:rFonts w:hint="eastAsia"/>
                <w:b/>
                <w:lang w:eastAsia="zh-CN"/>
              </w:rPr>
              <w:t>5</w:t>
            </w:r>
            <w:r>
              <w:rPr>
                <w:rFonts w:hint="eastAsia"/>
                <w:b/>
                <w:lang w:eastAsia="zh-CN"/>
              </w:rPr>
              <w:t>月</w:t>
            </w:r>
            <w:r w:rsidR="006A6E29">
              <w:rPr>
                <w:rFonts w:hint="eastAsia"/>
                <w:b/>
                <w:lang w:eastAsia="zh-CN"/>
              </w:rPr>
              <w:t>16</w:t>
            </w:r>
            <w:r>
              <w:rPr>
                <w:rFonts w:hint="eastAsia"/>
                <w:b/>
                <w:lang w:eastAsia="zh-CN"/>
              </w:rPr>
              <w:t>日</w:t>
            </w:r>
          </w:p>
        </w:tc>
      </w:tr>
      <w:tr w:rsidR="00E24D59" w:rsidRPr="00813E5E" w14:paraId="2C759559" w14:textId="77777777" w:rsidTr="00E31DCE">
        <w:trPr>
          <w:cantSplit/>
          <w:trHeight w:val="23"/>
        </w:trPr>
        <w:tc>
          <w:tcPr>
            <w:tcW w:w="3969" w:type="dxa"/>
            <w:vMerge/>
          </w:tcPr>
          <w:p w14:paraId="147D9396"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093AD8C" w14:textId="00813B9C"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9851B8">
              <w:rPr>
                <w:rFonts w:cstheme="minorHAnsi" w:hint="eastAsia"/>
                <w:b/>
                <w:bCs/>
                <w:lang w:val="ru-RU" w:eastAsia="zh-CN"/>
              </w:rPr>
              <w:t>英文</w:t>
            </w:r>
          </w:p>
        </w:tc>
      </w:tr>
      <w:tr w:rsidR="00E24D59" w:rsidRPr="00813E5E" w14:paraId="02D4A634" w14:textId="77777777" w:rsidTr="00E31DCE">
        <w:trPr>
          <w:cantSplit/>
          <w:trHeight w:val="23"/>
        </w:trPr>
        <w:tc>
          <w:tcPr>
            <w:tcW w:w="3969" w:type="dxa"/>
          </w:tcPr>
          <w:p w14:paraId="35EF47BB" w14:textId="77777777" w:rsidR="00E24D59" w:rsidRPr="00813E5E" w:rsidRDefault="00E24D59" w:rsidP="00E31DCE">
            <w:pPr>
              <w:tabs>
                <w:tab w:val="left" w:pos="851"/>
              </w:tabs>
              <w:spacing w:line="240" w:lineRule="atLeast"/>
              <w:rPr>
                <w:b/>
              </w:rPr>
            </w:pPr>
          </w:p>
        </w:tc>
        <w:tc>
          <w:tcPr>
            <w:tcW w:w="5245" w:type="dxa"/>
          </w:tcPr>
          <w:p w14:paraId="379FA6F4" w14:textId="77777777" w:rsidR="00E24D59" w:rsidRDefault="00E24D59" w:rsidP="00E31DCE">
            <w:pPr>
              <w:tabs>
                <w:tab w:val="left" w:pos="851"/>
              </w:tabs>
              <w:spacing w:before="0" w:line="240" w:lineRule="atLeast"/>
              <w:jc w:val="right"/>
              <w:rPr>
                <w:b/>
              </w:rPr>
            </w:pPr>
          </w:p>
        </w:tc>
      </w:tr>
      <w:tr w:rsidR="00E24D59" w:rsidRPr="00813E5E" w14:paraId="0AB44722" w14:textId="77777777" w:rsidTr="00E31DCE">
        <w:trPr>
          <w:cantSplit/>
        </w:trPr>
        <w:tc>
          <w:tcPr>
            <w:tcW w:w="9214" w:type="dxa"/>
            <w:gridSpan w:val="2"/>
            <w:tcMar>
              <w:left w:w="0" w:type="dxa"/>
            </w:tcMar>
          </w:tcPr>
          <w:p w14:paraId="32F8B7E9"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D3D9A62" w14:textId="77777777" w:rsidTr="00E31DCE">
        <w:trPr>
          <w:cantSplit/>
        </w:trPr>
        <w:tc>
          <w:tcPr>
            <w:tcW w:w="9214" w:type="dxa"/>
            <w:gridSpan w:val="2"/>
            <w:tcMar>
              <w:left w:w="0" w:type="dxa"/>
            </w:tcMar>
          </w:tcPr>
          <w:p w14:paraId="41199388" w14:textId="607BAEB2" w:rsidR="00E24D59" w:rsidRPr="00BE5F3D" w:rsidRDefault="009851B8" w:rsidP="00E31DCE">
            <w:pPr>
              <w:pStyle w:val="Subtitle"/>
              <w:framePr w:hSpace="0" w:wrap="auto" w:hAnchor="text" w:xAlign="left" w:yAlign="inline"/>
              <w:rPr>
                <w:rFonts w:eastAsia="SimSun" w:cs="Calibri"/>
                <w:lang w:eastAsia="zh-CN"/>
              </w:rPr>
            </w:pPr>
            <w:bookmarkStart w:id="6" w:name="dtitle1" w:colFirst="0" w:colLast="0"/>
            <w:bookmarkEnd w:id="5"/>
            <w:r w:rsidRPr="00BE5F3D">
              <w:rPr>
                <w:rFonts w:eastAsia="SimSun" w:cs="Calibri" w:hint="eastAsia"/>
                <w:lang w:eastAsia="zh-CN"/>
              </w:rPr>
              <w:t>关于</w:t>
            </w:r>
            <w:r w:rsidR="006A6E29">
              <w:rPr>
                <w:rFonts w:eastAsia="SimSun" w:cs="Calibri" w:hint="eastAsia"/>
                <w:lang w:eastAsia="zh-CN"/>
              </w:rPr>
              <w:t>第</w:t>
            </w:r>
            <w:r w:rsidR="006A6E29">
              <w:rPr>
                <w:rFonts w:eastAsia="SimSun" w:cs="Calibri" w:hint="eastAsia"/>
                <w:lang w:eastAsia="zh-CN"/>
              </w:rPr>
              <w:t>70</w:t>
            </w:r>
            <w:r w:rsidR="006A6E29">
              <w:rPr>
                <w:rFonts w:eastAsia="SimSun" w:cs="Calibri" w:hint="eastAsia"/>
                <w:lang w:eastAsia="zh-CN"/>
              </w:rPr>
              <w:t>号决议</w:t>
            </w:r>
            <w:r w:rsidRPr="00BE5F3D">
              <w:rPr>
                <w:rFonts w:eastAsia="SimSun" w:cs="Calibri" w:hint="eastAsia"/>
                <w:lang w:eastAsia="zh-CN"/>
              </w:rPr>
              <w:t>的报告</w:t>
            </w:r>
          </w:p>
        </w:tc>
      </w:tr>
      <w:tr w:rsidR="00E24D59" w:rsidRPr="00813E5E" w14:paraId="69C97AEB" w14:textId="77777777" w:rsidTr="00E31DCE">
        <w:trPr>
          <w:cantSplit/>
        </w:trPr>
        <w:tc>
          <w:tcPr>
            <w:tcW w:w="9214" w:type="dxa"/>
            <w:gridSpan w:val="2"/>
            <w:tcBorders>
              <w:top w:val="single" w:sz="4" w:space="0" w:color="auto"/>
              <w:bottom w:val="single" w:sz="4" w:space="0" w:color="auto"/>
            </w:tcBorders>
            <w:tcMar>
              <w:left w:w="0" w:type="dxa"/>
            </w:tcMar>
          </w:tcPr>
          <w:p w14:paraId="0F584A24" w14:textId="4DEAA869" w:rsidR="003F086E" w:rsidRPr="00477D57" w:rsidRDefault="003F086E" w:rsidP="00477D57">
            <w:pPr>
              <w:rPr>
                <w:b/>
                <w:bCs/>
                <w:lang w:eastAsia="zh-CN"/>
              </w:rPr>
            </w:pPr>
            <w:r w:rsidRPr="00477D57">
              <w:rPr>
                <w:b/>
                <w:bCs/>
                <w:lang w:eastAsia="zh-CN"/>
              </w:rPr>
              <w:t>目的</w:t>
            </w:r>
          </w:p>
          <w:p w14:paraId="492104D2" w14:textId="03E9C83C" w:rsidR="003F086E" w:rsidRPr="00477D57" w:rsidRDefault="009851B8" w:rsidP="00BE5F3D">
            <w:pPr>
              <w:ind w:firstLineChars="200" w:firstLine="480"/>
              <w:rPr>
                <w:rFonts w:asciiTheme="majorEastAsia" w:eastAsiaTheme="majorEastAsia" w:hAnsiTheme="majorEastAsia"/>
                <w:lang w:eastAsia="zh-CN"/>
              </w:rPr>
            </w:pPr>
            <w:r>
              <w:rPr>
                <w:rFonts w:hint="eastAsia"/>
                <w:lang w:eastAsia="zh-CN"/>
              </w:rPr>
              <w:t>依据</w:t>
            </w:r>
            <w:r w:rsidRPr="002559FD">
              <w:rPr>
                <w:rFonts w:hint="eastAsia"/>
                <w:lang w:eastAsia="zh-CN"/>
              </w:rPr>
              <w:t>全权代表大会第</w:t>
            </w:r>
            <w:r w:rsidRPr="002559FD">
              <w:rPr>
                <w:rFonts w:hint="eastAsia"/>
                <w:lang w:eastAsia="zh-CN"/>
              </w:rPr>
              <w:t>70</w:t>
            </w:r>
            <w:r w:rsidRPr="002559FD">
              <w:rPr>
                <w:rFonts w:hint="eastAsia"/>
                <w:lang w:eastAsia="zh-CN"/>
              </w:rPr>
              <w:t>号决议（</w:t>
            </w:r>
            <w:r w:rsidRPr="002559FD">
              <w:rPr>
                <w:rFonts w:hint="eastAsia"/>
                <w:lang w:eastAsia="zh-CN"/>
              </w:rPr>
              <w:t>2022</w:t>
            </w:r>
            <w:r w:rsidRPr="002559FD">
              <w:rPr>
                <w:rFonts w:hint="eastAsia"/>
                <w:lang w:eastAsia="zh-CN"/>
              </w:rPr>
              <w:t>年，布加勒斯特，修订版）</w:t>
            </w:r>
            <w:r>
              <w:rPr>
                <w:rFonts w:hint="eastAsia"/>
                <w:lang w:eastAsia="zh-CN"/>
              </w:rPr>
              <w:t>的</w:t>
            </w:r>
            <w:r w:rsidRPr="002559FD">
              <w:rPr>
                <w:rFonts w:hint="eastAsia"/>
                <w:lang w:eastAsia="zh-CN"/>
              </w:rPr>
              <w:t>要求</w:t>
            </w:r>
            <w:r>
              <w:rPr>
                <w:rFonts w:hint="eastAsia"/>
                <w:lang w:eastAsia="zh-CN"/>
              </w:rPr>
              <w:t>，</w:t>
            </w:r>
            <w:r w:rsidRPr="002559FD">
              <w:rPr>
                <w:rFonts w:hint="eastAsia"/>
                <w:lang w:eastAsia="zh-CN"/>
              </w:rPr>
              <w:t>本文件是关于国际电联性别平等和主流化工作的年度报告。</w:t>
            </w:r>
          </w:p>
          <w:p w14:paraId="12C2B98B" w14:textId="77777777" w:rsidR="003F086E" w:rsidRPr="00477D57" w:rsidRDefault="003F086E" w:rsidP="00477D57">
            <w:pPr>
              <w:rPr>
                <w:b/>
                <w:bCs/>
                <w:lang w:eastAsia="zh-CN"/>
              </w:rPr>
            </w:pPr>
            <w:r w:rsidRPr="00477D57">
              <w:rPr>
                <w:b/>
                <w:bCs/>
                <w:lang w:eastAsia="zh-CN"/>
              </w:rPr>
              <w:t>理事会需采取的行动</w:t>
            </w:r>
          </w:p>
          <w:p w14:paraId="5354C763" w14:textId="4A39960B" w:rsidR="003F086E" w:rsidRPr="00477D57" w:rsidRDefault="009851B8" w:rsidP="00BE5F3D">
            <w:pPr>
              <w:ind w:firstLineChars="200" w:firstLine="480"/>
              <w:rPr>
                <w:rFonts w:asciiTheme="majorEastAsia" w:eastAsiaTheme="majorEastAsia" w:hAnsiTheme="majorEastAsia"/>
                <w:lang w:eastAsia="zh-CN"/>
              </w:rPr>
            </w:pPr>
            <w:r w:rsidRPr="002559FD">
              <w:rPr>
                <w:rFonts w:hint="eastAsia"/>
                <w:lang w:eastAsia="zh-CN"/>
              </w:rPr>
              <w:t>请理事会将本报告</w:t>
            </w:r>
            <w:r w:rsidRPr="002559FD">
              <w:rPr>
                <w:rFonts w:hint="eastAsia"/>
                <w:b/>
                <w:bCs/>
                <w:lang w:eastAsia="zh-CN"/>
              </w:rPr>
              <w:t>记录在案</w:t>
            </w:r>
            <w:r w:rsidRPr="002559FD">
              <w:rPr>
                <w:rFonts w:hint="eastAsia"/>
                <w:lang w:eastAsia="zh-CN"/>
              </w:rPr>
              <w:t>。</w:t>
            </w:r>
          </w:p>
          <w:p w14:paraId="7671FC26"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0DE3402F" w14:textId="79631A0A" w:rsidR="003F086E" w:rsidRPr="00477D57" w:rsidRDefault="006A6E29" w:rsidP="00BE5F3D">
            <w:pPr>
              <w:ind w:firstLineChars="200" w:firstLine="480"/>
              <w:rPr>
                <w:rFonts w:asciiTheme="majorEastAsia" w:eastAsiaTheme="majorEastAsia" w:hAnsiTheme="majorEastAsia"/>
                <w:lang w:eastAsia="zh-CN"/>
              </w:rPr>
            </w:pPr>
            <w:r>
              <w:rPr>
                <w:rFonts w:hint="eastAsia"/>
                <w:lang w:eastAsia="zh-CN"/>
              </w:rPr>
              <w:t>有利环境、能力建设。</w:t>
            </w:r>
          </w:p>
          <w:p w14:paraId="5E41798B" w14:textId="3886E822" w:rsidR="006A6E29" w:rsidRPr="00923506" w:rsidRDefault="006A6E29" w:rsidP="006A6E29">
            <w:pPr>
              <w:spacing w:before="160"/>
              <w:rPr>
                <w:b/>
                <w:bCs/>
                <w:szCs w:val="24"/>
                <w:lang w:eastAsia="zh-CN"/>
              </w:rPr>
            </w:pPr>
            <w:r w:rsidRPr="00923506">
              <w:rPr>
                <w:rFonts w:hint="eastAsia"/>
                <w:b/>
                <w:bCs/>
                <w:szCs w:val="24"/>
                <w:lang w:eastAsia="zh-CN"/>
              </w:rPr>
              <w:t>财务影响</w:t>
            </w:r>
          </w:p>
          <w:p w14:paraId="4D7FB546" w14:textId="56B6955A" w:rsidR="008F64AD" w:rsidRPr="00923506" w:rsidRDefault="006A6E29" w:rsidP="00923506">
            <w:pPr>
              <w:ind w:firstLineChars="200" w:firstLine="480"/>
              <w:rPr>
                <w:szCs w:val="24"/>
                <w:lang w:eastAsia="zh-CN"/>
              </w:rPr>
            </w:pPr>
            <w:r w:rsidRPr="00923506">
              <w:rPr>
                <w:rFonts w:hint="eastAsia"/>
                <w:szCs w:val="24"/>
                <w:lang w:eastAsia="zh-CN"/>
              </w:rPr>
              <w:t>在</w:t>
            </w:r>
            <w:r w:rsidRPr="00923506">
              <w:rPr>
                <w:szCs w:val="24"/>
                <w:lang w:eastAsia="zh-CN"/>
              </w:rPr>
              <w:t>2024-2025</w:t>
            </w:r>
            <w:r w:rsidRPr="00923506">
              <w:rPr>
                <w:rFonts w:hint="eastAsia"/>
                <w:szCs w:val="24"/>
                <w:lang w:eastAsia="zh-CN"/>
              </w:rPr>
              <w:t>年划拨预算范围内。鼓励成员国自愿捐款，支持国际电</w:t>
            </w:r>
            <w:proofErr w:type="gramStart"/>
            <w:r w:rsidRPr="00923506">
              <w:rPr>
                <w:rFonts w:hint="eastAsia"/>
                <w:szCs w:val="24"/>
                <w:lang w:eastAsia="zh-CN"/>
              </w:rPr>
              <w:t>联针对</w:t>
            </w:r>
            <w:proofErr w:type="gramEnd"/>
            <w:r w:rsidRPr="00923506">
              <w:rPr>
                <w:rFonts w:hint="eastAsia"/>
                <w:szCs w:val="24"/>
                <w:lang w:eastAsia="zh-CN"/>
              </w:rPr>
              <w:t>妇女和女童开展的项目和举措。</w:t>
            </w:r>
          </w:p>
          <w:p w14:paraId="375A178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6452209" w14:textId="77777777" w:rsidR="00E24D59" w:rsidRPr="00477D57" w:rsidRDefault="00E24D59" w:rsidP="00477D57">
            <w:pPr>
              <w:rPr>
                <w:b/>
                <w:bCs/>
                <w:lang w:eastAsia="zh-CN"/>
              </w:rPr>
            </w:pPr>
            <w:r w:rsidRPr="00477D57">
              <w:rPr>
                <w:rFonts w:hint="eastAsia"/>
                <w:b/>
                <w:bCs/>
                <w:lang w:eastAsia="zh-CN"/>
              </w:rPr>
              <w:t>参考文件</w:t>
            </w:r>
          </w:p>
          <w:p w14:paraId="75376924" w14:textId="6CC712DE" w:rsidR="00E24D59" w:rsidRPr="00BE5F3D" w:rsidRDefault="006A6E29" w:rsidP="00923506">
            <w:pPr>
              <w:spacing w:after="120"/>
              <w:ind w:firstLineChars="200" w:firstLine="480"/>
              <w:rPr>
                <w:rFonts w:asciiTheme="majorEastAsia" w:eastAsiaTheme="majorEastAsia" w:hAnsiTheme="majorEastAsia"/>
                <w:i/>
                <w:iCs/>
                <w:sz w:val="22"/>
                <w:szCs w:val="22"/>
                <w:lang w:eastAsia="zh-CN"/>
              </w:rPr>
            </w:pPr>
            <w:hyperlink r:id="rId8">
              <w:r>
                <w:rPr>
                  <w:rStyle w:val="Hyperlink"/>
                  <w:rFonts w:eastAsia="STKaiti"/>
                  <w:sz w:val="22"/>
                  <w:szCs w:val="22"/>
                  <w:lang w:eastAsia="zh-CN"/>
                </w:rPr>
                <w:t>《国际电联</w:t>
              </w:r>
              <w:r>
                <w:rPr>
                  <w:rStyle w:val="Hyperlink"/>
                  <w:rFonts w:eastAsia="STKaiti"/>
                  <w:sz w:val="22"/>
                  <w:szCs w:val="22"/>
                  <w:lang w:eastAsia="zh-CN"/>
                </w:rPr>
                <w:t>2024-2027</w:t>
              </w:r>
              <w:r>
                <w:rPr>
                  <w:rStyle w:val="Hyperlink"/>
                  <w:rFonts w:eastAsia="STKaiti"/>
                  <w:sz w:val="22"/>
                  <w:szCs w:val="22"/>
                  <w:lang w:eastAsia="zh-CN"/>
                </w:rPr>
                <w:t>年战略规划》</w:t>
              </w:r>
              <w:r>
                <w:rPr>
                  <w:rStyle w:val="Hyperlink"/>
                  <w:rFonts w:eastAsia="STKaiti"/>
                  <w:sz w:val="22"/>
                  <w:szCs w:val="22"/>
                  <w:lang w:eastAsia="zh-CN"/>
                </w:rPr>
                <w:t xml:space="preserve"> - </w:t>
              </w:r>
              <w:r>
                <w:rPr>
                  <w:rStyle w:val="Hyperlink"/>
                  <w:rFonts w:eastAsia="STKaiti"/>
                  <w:sz w:val="22"/>
                  <w:szCs w:val="22"/>
                  <w:lang w:eastAsia="zh-CN"/>
                </w:rPr>
                <w:t>目标</w:t>
              </w:r>
              <w:r>
                <w:rPr>
                  <w:rStyle w:val="Hyperlink"/>
                  <w:rFonts w:eastAsia="STKaiti"/>
                  <w:sz w:val="22"/>
                  <w:szCs w:val="22"/>
                  <w:lang w:eastAsia="zh-CN"/>
                </w:rPr>
                <w:t>2</w:t>
              </w:r>
            </w:hyperlink>
            <w:r>
              <w:rPr>
                <w:rFonts w:eastAsia="STKaiti" w:hint="eastAsia"/>
                <w:sz w:val="22"/>
                <w:szCs w:val="22"/>
                <w:lang w:eastAsia="zh-CN"/>
              </w:rPr>
              <w:t>、</w:t>
            </w:r>
            <w:r w:rsidRPr="006A6E29">
              <w:rPr>
                <w:rFonts w:eastAsia="STKaiti"/>
              </w:rPr>
              <w:fldChar w:fldCharType="begin"/>
            </w:r>
            <w:r>
              <w:rPr>
                <w:rFonts w:eastAsia="STKaiti"/>
                <w:lang w:eastAsia="zh-CN"/>
              </w:rPr>
              <w:instrText xml:space="preserve">HYPERLINK "https://www.itu.int/en/council/Documents/basic-texts-2023/RES-070-E.pdf" \h </w:instrText>
            </w:r>
            <w:r w:rsidRPr="006A6E29">
              <w:rPr>
                <w:rFonts w:eastAsia="STKaiti"/>
              </w:rPr>
            </w:r>
            <w:r w:rsidRPr="006A6E29">
              <w:rPr>
                <w:rFonts w:eastAsia="STKaiti"/>
              </w:rPr>
              <w:fldChar w:fldCharType="separate"/>
            </w:r>
            <w:r>
              <w:rPr>
                <w:rStyle w:val="Hyperlink"/>
                <w:rFonts w:eastAsia="STKaiti"/>
                <w:sz w:val="22"/>
                <w:szCs w:val="22"/>
                <w:lang w:eastAsia="zh-CN"/>
              </w:rPr>
              <w:t>全权代表大会第</w:t>
            </w:r>
            <w:r>
              <w:rPr>
                <w:rStyle w:val="Hyperlink"/>
                <w:rFonts w:eastAsia="STKaiti"/>
                <w:sz w:val="22"/>
                <w:szCs w:val="22"/>
                <w:lang w:eastAsia="zh-CN"/>
              </w:rPr>
              <w:t>70</w:t>
            </w:r>
            <w:r>
              <w:rPr>
                <w:rStyle w:val="Hyperlink"/>
                <w:rFonts w:eastAsia="STKaiti"/>
                <w:sz w:val="22"/>
                <w:szCs w:val="22"/>
                <w:lang w:eastAsia="zh-CN"/>
              </w:rPr>
              <w:t>号决议（</w:t>
            </w:r>
            <w:r>
              <w:rPr>
                <w:rStyle w:val="Hyperlink"/>
                <w:rFonts w:eastAsia="STKaiti"/>
                <w:sz w:val="22"/>
                <w:szCs w:val="22"/>
                <w:lang w:eastAsia="zh-CN"/>
              </w:rPr>
              <w:t>2022</w:t>
            </w:r>
            <w:r>
              <w:rPr>
                <w:rStyle w:val="Hyperlink"/>
                <w:rFonts w:eastAsia="STKaiti"/>
                <w:sz w:val="22"/>
                <w:szCs w:val="22"/>
                <w:lang w:eastAsia="zh-CN"/>
              </w:rPr>
              <w:t>年，布加勒斯特，修订版）</w:t>
            </w:r>
            <w:r w:rsidRPr="006A6E29">
              <w:rPr>
                <w:rFonts w:eastAsia="STKaiti"/>
              </w:rPr>
              <w:fldChar w:fldCharType="end"/>
            </w:r>
            <w:r>
              <w:rPr>
                <w:rFonts w:eastAsia="STKaiti" w:hint="eastAsia"/>
                <w:sz w:val="22"/>
                <w:szCs w:val="22"/>
                <w:lang w:eastAsia="zh-CN"/>
              </w:rPr>
              <w:t>、</w:t>
            </w:r>
            <w:hyperlink r:id="rId9" w:anchor="page=358">
              <w:r>
                <w:rPr>
                  <w:rStyle w:val="Hyperlink"/>
                  <w:rFonts w:eastAsia="STKaiti"/>
                  <w:sz w:val="22"/>
                  <w:szCs w:val="22"/>
                  <w:lang w:eastAsia="zh-CN"/>
                </w:rPr>
                <w:t>WTDC</w:t>
              </w:r>
              <w:r>
                <w:rPr>
                  <w:rStyle w:val="Hyperlink"/>
                  <w:rFonts w:eastAsia="STKaiti"/>
                  <w:sz w:val="22"/>
                  <w:szCs w:val="22"/>
                  <w:lang w:eastAsia="zh-CN"/>
                </w:rPr>
                <w:t>第</w:t>
              </w:r>
              <w:r>
                <w:rPr>
                  <w:rStyle w:val="Hyperlink"/>
                  <w:rFonts w:eastAsia="STKaiti"/>
                  <w:sz w:val="22"/>
                  <w:szCs w:val="22"/>
                  <w:lang w:eastAsia="zh-CN"/>
                </w:rPr>
                <w:t>55</w:t>
              </w:r>
              <w:r>
                <w:rPr>
                  <w:rStyle w:val="Hyperlink"/>
                  <w:rFonts w:eastAsia="STKaiti"/>
                  <w:sz w:val="22"/>
                  <w:szCs w:val="22"/>
                  <w:lang w:eastAsia="zh-CN"/>
                </w:rPr>
                <w:t>号决议（</w:t>
              </w:r>
              <w:r>
                <w:rPr>
                  <w:rStyle w:val="Hyperlink"/>
                  <w:rFonts w:eastAsia="STKaiti"/>
                  <w:sz w:val="22"/>
                  <w:szCs w:val="22"/>
                  <w:lang w:eastAsia="zh-CN"/>
                </w:rPr>
                <w:t>2022</w:t>
              </w:r>
              <w:r>
                <w:rPr>
                  <w:rStyle w:val="Hyperlink"/>
                  <w:rFonts w:eastAsia="STKaiti"/>
                  <w:sz w:val="22"/>
                  <w:szCs w:val="22"/>
                  <w:lang w:eastAsia="zh-CN"/>
                </w:rPr>
                <w:t>年，基加利，修订版）</w:t>
              </w:r>
            </w:hyperlink>
            <w:r>
              <w:rPr>
                <w:rFonts w:eastAsia="STKaiti" w:hint="eastAsia"/>
                <w:sz w:val="22"/>
                <w:szCs w:val="22"/>
                <w:lang w:eastAsia="zh-CN"/>
              </w:rPr>
              <w:t>、</w:t>
            </w:r>
            <w:r w:rsidRPr="006A6E29">
              <w:rPr>
                <w:rFonts w:eastAsia="STKaiti"/>
              </w:rPr>
              <w:fldChar w:fldCharType="begin"/>
            </w:r>
            <w:r w:rsidR="00502609">
              <w:rPr>
                <w:rFonts w:eastAsia="STKaiti"/>
                <w:lang w:eastAsia="zh-CN"/>
              </w:rPr>
              <w:instrText xml:space="preserve">HYPERLINK "https://www.itu.int/pub/R-RES-R.72/zh" \h </w:instrText>
            </w:r>
            <w:r w:rsidR="00502609" w:rsidRPr="006A6E29">
              <w:rPr>
                <w:rFonts w:eastAsia="STKaiti"/>
              </w:rPr>
            </w:r>
            <w:r w:rsidRPr="006A6E29">
              <w:rPr>
                <w:rFonts w:eastAsia="STKaiti"/>
              </w:rPr>
              <w:fldChar w:fldCharType="separate"/>
            </w:r>
            <w:r w:rsidR="00502609">
              <w:rPr>
                <w:rStyle w:val="Hyperlink"/>
                <w:rFonts w:eastAsia="STKaiti"/>
                <w:sz w:val="22"/>
                <w:szCs w:val="22"/>
                <w:lang w:eastAsia="zh-CN"/>
              </w:rPr>
              <w:t xml:space="preserve">ITU-R </w:t>
            </w:r>
            <w:r w:rsidR="00502609">
              <w:rPr>
                <w:rStyle w:val="Hyperlink"/>
                <w:rFonts w:eastAsia="STKaiti"/>
                <w:sz w:val="22"/>
                <w:szCs w:val="22"/>
                <w:lang w:eastAsia="zh-CN"/>
              </w:rPr>
              <w:t>第</w:t>
            </w:r>
            <w:r w:rsidR="00502609">
              <w:rPr>
                <w:rStyle w:val="Hyperlink"/>
                <w:rFonts w:eastAsia="STKaiti"/>
                <w:sz w:val="22"/>
                <w:szCs w:val="22"/>
                <w:lang w:eastAsia="zh-CN"/>
              </w:rPr>
              <w:t>72</w:t>
            </w:r>
            <w:r w:rsidR="00502609">
              <w:rPr>
                <w:rStyle w:val="Hyperlink"/>
                <w:rFonts w:eastAsia="STKaiti"/>
                <w:sz w:val="22"/>
                <w:szCs w:val="22"/>
                <w:lang w:eastAsia="zh-CN"/>
              </w:rPr>
              <w:t>号决议（</w:t>
            </w:r>
            <w:r w:rsidR="00502609">
              <w:rPr>
                <w:rStyle w:val="Hyperlink"/>
                <w:rFonts w:eastAsia="STKaiti"/>
                <w:sz w:val="22"/>
                <w:szCs w:val="22"/>
                <w:lang w:eastAsia="zh-CN"/>
              </w:rPr>
              <w:t>2023</w:t>
            </w:r>
            <w:r w:rsidR="00502609">
              <w:rPr>
                <w:rStyle w:val="Hyperlink"/>
                <w:rFonts w:eastAsia="STKaiti"/>
                <w:sz w:val="22"/>
                <w:szCs w:val="22"/>
                <w:lang w:eastAsia="zh-CN"/>
              </w:rPr>
              <w:t>年，迪拜）</w:t>
            </w:r>
            <w:r w:rsidRPr="006A6E29">
              <w:rPr>
                <w:rFonts w:eastAsia="STKaiti"/>
              </w:rPr>
              <w:fldChar w:fldCharType="end"/>
            </w:r>
            <w:r>
              <w:rPr>
                <w:rFonts w:eastAsia="STKaiti" w:hint="eastAsia"/>
                <w:sz w:val="22"/>
                <w:szCs w:val="22"/>
                <w:lang w:eastAsia="zh-CN"/>
              </w:rPr>
              <w:t>、</w:t>
            </w:r>
            <w:r>
              <w:fldChar w:fldCharType="begin"/>
            </w:r>
            <w:r>
              <w:rPr>
                <w:lang w:eastAsia="zh-CN"/>
              </w:rPr>
              <w:instrText>HYPERLINK "https://www.itu.int/pub/T-RES-T.55-2024" \h</w:instrText>
            </w:r>
            <w:r>
              <w:fldChar w:fldCharType="separate"/>
            </w:r>
            <w:r>
              <w:rPr>
                <w:rStyle w:val="Hyperlink"/>
                <w:rFonts w:eastAsia="STKaiti"/>
                <w:sz w:val="22"/>
                <w:szCs w:val="22"/>
                <w:lang w:eastAsia="zh-CN"/>
              </w:rPr>
              <w:t>WTSA</w:t>
            </w:r>
            <w:r>
              <w:rPr>
                <w:rStyle w:val="Hyperlink"/>
                <w:rFonts w:eastAsia="STKaiti"/>
                <w:sz w:val="22"/>
                <w:szCs w:val="22"/>
                <w:lang w:eastAsia="zh-CN"/>
              </w:rPr>
              <w:t>第</w:t>
            </w:r>
            <w:r>
              <w:rPr>
                <w:rStyle w:val="Hyperlink"/>
                <w:rFonts w:eastAsia="STKaiti"/>
                <w:sz w:val="22"/>
                <w:szCs w:val="22"/>
                <w:lang w:eastAsia="zh-CN"/>
              </w:rPr>
              <w:t>55</w:t>
            </w:r>
            <w:r>
              <w:rPr>
                <w:rStyle w:val="Hyperlink"/>
                <w:rFonts w:eastAsia="STKaiti"/>
                <w:sz w:val="22"/>
                <w:szCs w:val="22"/>
                <w:lang w:eastAsia="zh-CN"/>
              </w:rPr>
              <w:t>号决议（</w:t>
            </w:r>
            <w:r>
              <w:rPr>
                <w:rStyle w:val="Hyperlink"/>
                <w:rFonts w:eastAsia="STKaiti"/>
                <w:sz w:val="22"/>
                <w:szCs w:val="22"/>
                <w:lang w:eastAsia="zh-CN"/>
              </w:rPr>
              <w:t>2024</w:t>
            </w:r>
            <w:r>
              <w:rPr>
                <w:rStyle w:val="Hyperlink"/>
                <w:rFonts w:eastAsia="STKaiti"/>
                <w:sz w:val="22"/>
                <w:szCs w:val="22"/>
                <w:lang w:eastAsia="zh-CN"/>
              </w:rPr>
              <w:t>年，新德里，修订版）</w:t>
            </w:r>
            <w:r>
              <w:fldChar w:fldCharType="end"/>
            </w:r>
            <w:r>
              <w:rPr>
                <w:rFonts w:eastAsia="STKaiti" w:hint="eastAsia"/>
                <w:sz w:val="22"/>
                <w:szCs w:val="22"/>
                <w:lang w:eastAsia="zh-CN"/>
              </w:rPr>
              <w:t>、</w:t>
            </w:r>
            <w:r w:rsidRPr="006A6E29">
              <w:rPr>
                <w:rFonts w:eastAsia="STKaiti"/>
              </w:rPr>
              <w:fldChar w:fldCharType="begin"/>
            </w:r>
            <w:r>
              <w:rPr>
                <w:rFonts w:eastAsia="STKaiti"/>
                <w:lang w:eastAsia="zh-CN"/>
              </w:rPr>
              <w:instrText xml:space="preserve">HYPERLINK "https://www.itu.int/en/council/Documents/Council-Res-Dec/Council-Res-Dec-2023-C.pdf" \h </w:instrText>
            </w:r>
            <w:r w:rsidRPr="006A6E29">
              <w:rPr>
                <w:rFonts w:eastAsia="STKaiti"/>
              </w:rPr>
            </w:r>
            <w:r w:rsidRPr="006A6E29">
              <w:rPr>
                <w:rFonts w:eastAsia="STKaiti"/>
              </w:rPr>
              <w:fldChar w:fldCharType="separate"/>
            </w:r>
            <w:r>
              <w:rPr>
                <w:rStyle w:val="Hyperlink"/>
                <w:rFonts w:eastAsia="STKaiti"/>
                <w:sz w:val="22"/>
                <w:szCs w:val="22"/>
                <w:lang w:eastAsia="zh-CN"/>
              </w:rPr>
              <w:t>理事会第</w:t>
            </w:r>
            <w:r>
              <w:rPr>
                <w:rStyle w:val="Hyperlink"/>
                <w:rFonts w:eastAsia="STKaiti"/>
                <w:sz w:val="22"/>
                <w:szCs w:val="22"/>
                <w:lang w:eastAsia="zh-CN"/>
              </w:rPr>
              <w:t>631</w:t>
            </w:r>
            <w:r>
              <w:rPr>
                <w:rStyle w:val="Hyperlink"/>
                <w:rFonts w:eastAsia="STKaiti"/>
                <w:sz w:val="22"/>
                <w:szCs w:val="22"/>
                <w:lang w:eastAsia="zh-CN"/>
              </w:rPr>
              <w:t>号决定（</w:t>
            </w:r>
            <w:r>
              <w:rPr>
                <w:rStyle w:val="Hyperlink"/>
                <w:rFonts w:eastAsia="STKaiti"/>
                <w:sz w:val="22"/>
                <w:szCs w:val="22"/>
                <w:lang w:eastAsia="zh-CN"/>
              </w:rPr>
              <w:t>C23</w:t>
            </w:r>
            <w:r>
              <w:rPr>
                <w:rStyle w:val="Hyperlink"/>
                <w:rFonts w:eastAsia="STKaiti"/>
                <w:sz w:val="22"/>
                <w:szCs w:val="22"/>
                <w:lang w:eastAsia="zh-CN"/>
              </w:rPr>
              <w:t>）</w:t>
            </w:r>
            <w:r w:rsidRPr="006A6E29">
              <w:rPr>
                <w:rFonts w:eastAsia="STKaiti"/>
              </w:rPr>
              <w:fldChar w:fldCharType="end"/>
            </w:r>
            <w:r>
              <w:rPr>
                <w:rFonts w:eastAsia="STKaiti" w:hint="eastAsia"/>
                <w:sz w:val="22"/>
                <w:szCs w:val="22"/>
                <w:lang w:eastAsia="zh-CN"/>
              </w:rPr>
              <w:t>、</w:t>
            </w:r>
            <w:hyperlink r:id="rId10" w:history="1">
              <w:r w:rsidRPr="00BE5F3D">
                <w:rPr>
                  <w:rStyle w:val="Hyperlink"/>
                  <w:rFonts w:eastAsia="STKaiti" w:hint="eastAsia"/>
                  <w:sz w:val="22"/>
                  <w:szCs w:val="22"/>
                  <w:lang w:eastAsia="zh-CN"/>
                </w:rPr>
                <w:t>国际电联</w:t>
              </w:r>
              <w:r w:rsidRPr="00BE5F3D">
                <w:rPr>
                  <w:rStyle w:val="Hyperlink"/>
                  <w:rFonts w:eastAsia="STKaiti" w:hint="eastAsia"/>
                  <w:sz w:val="22"/>
                  <w:szCs w:val="22"/>
                  <w:lang w:eastAsia="zh-CN"/>
                </w:rPr>
                <w:t>2024-2025</w:t>
              </w:r>
              <w:r w:rsidRPr="00BE5F3D">
                <w:rPr>
                  <w:rStyle w:val="Hyperlink"/>
                  <w:rFonts w:eastAsia="STKaiti" w:hint="eastAsia"/>
                  <w:sz w:val="22"/>
                  <w:szCs w:val="22"/>
                  <w:lang w:eastAsia="zh-CN"/>
                </w:rPr>
                <w:t>年性别平等和主流化（</w:t>
              </w:r>
              <w:r w:rsidRPr="00BE5F3D">
                <w:rPr>
                  <w:rStyle w:val="Hyperlink"/>
                  <w:rFonts w:eastAsia="STKaiti" w:hint="eastAsia"/>
                  <w:sz w:val="22"/>
                  <w:szCs w:val="22"/>
                  <w:lang w:eastAsia="zh-CN"/>
                </w:rPr>
                <w:t>GEM</w:t>
              </w:r>
              <w:r w:rsidRPr="00BE5F3D">
                <w:rPr>
                  <w:rStyle w:val="Hyperlink"/>
                  <w:rFonts w:eastAsia="STKaiti" w:hint="eastAsia"/>
                  <w:sz w:val="22"/>
                  <w:szCs w:val="22"/>
                  <w:lang w:eastAsia="zh-CN"/>
                </w:rPr>
                <w:t>）实施计划</w:t>
              </w:r>
            </w:hyperlink>
            <w:r>
              <w:rPr>
                <w:rFonts w:eastAsia="STKaiti" w:hint="eastAsia"/>
                <w:sz w:val="22"/>
                <w:szCs w:val="22"/>
                <w:lang w:eastAsia="zh-CN"/>
              </w:rPr>
              <w:t>、</w:t>
            </w:r>
            <w:r>
              <w:fldChar w:fldCharType="begin"/>
            </w:r>
            <w:r>
              <w:rPr>
                <w:lang w:eastAsia="zh-CN"/>
              </w:rPr>
              <w:instrText>HYPERLINK "https://www.itu.int/en/action/gender-equality/Documents/Report_card_ITU_2023.pdf"</w:instrText>
            </w:r>
            <w:r>
              <w:fldChar w:fldCharType="separate"/>
            </w:r>
            <w:r w:rsidRPr="00BE5F3D">
              <w:rPr>
                <w:rStyle w:val="Hyperlink"/>
                <w:rFonts w:eastAsia="STKaiti" w:hint="eastAsia"/>
                <w:sz w:val="22"/>
                <w:szCs w:val="22"/>
                <w:lang w:eastAsia="zh-CN"/>
              </w:rPr>
              <w:t>国际电联</w:t>
            </w:r>
            <w:r w:rsidRPr="00BE5F3D">
              <w:rPr>
                <w:rStyle w:val="Hyperlink"/>
                <w:rFonts w:eastAsia="STKaiti" w:hint="eastAsia"/>
                <w:sz w:val="22"/>
                <w:szCs w:val="22"/>
                <w:lang w:eastAsia="zh-CN"/>
              </w:rPr>
              <w:t>2023</w:t>
            </w:r>
            <w:r w:rsidRPr="00BE5F3D">
              <w:rPr>
                <w:rStyle w:val="Hyperlink"/>
                <w:rFonts w:eastAsia="STKaiti" w:hint="eastAsia"/>
                <w:sz w:val="22"/>
                <w:szCs w:val="22"/>
                <w:lang w:eastAsia="zh-CN"/>
              </w:rPr>
              <w:t>年</w:t>
            </w:r>
            <w:r w:rsidRPr="00BE5F3D">
              <w:rPr>
                <w:rStyle w:val="Hyperlink"/>
                <w:rFonts w:eastAsia="STKaiti" w:hint="eastAsia"/>
                <w:sz w:val="22"/>
                <w:szCs w:val="22"/>
                <w:lang w:eastAsia="zh-CN"/>
              </w:rPr>
              <w:t>UN-SWAP</w:t>
            </w:r>
            <w:r w:rsidRPr="00BE5F3D">
              <w:rPr>
                <w:rStyle w:val="Hyperlink"/>
                <w:rFonts w:eastAsia="STKaiti" w:hint="eastAsia"/>
                <w:sz w:val="22"/>
                <w:szCs w:val="22"/>
                <w:lang w:eastAsia="zh-CN"/>
              </w:rPr>
              <w:t>报告文件</w:t>
            </w:r>
            <w:r>
              <w:fldChar w:fldCharType="end"/>
            </w:r>
            <w:r>
              <w:rPr>
                <w:rFonts w:eastAsia="STKaiti" w:hint="eastAsia"/>
                <w:sz w:val="22"/>
                <w:szCs w:val="22"/>
                <w:lang w:eastAsia="zh-CN"/>
              </w:rPr>
              <w:t>。</w:t>
            </w:r>
          </w:p>
        </w:tc>
      </w:tr>
      <w:bookmarkEnd w:id="2"/>
      <w:bookmarkEnd w:id="6"/>
    </w:tbl>
    <w:p w14:paraId="717D787D"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5843B8F"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BBFC9D7" w14:textId="77777777" w:rsidR="009851B8" w:rsidRPr="007B0C0E" w:rsidRDefault="009851B8" w:rsidP="009851B8">
      <w:pPr>
        <w:pStyle w:val="Heading1"/>
        <w:rPr>
          <w:lang w:eastAsia="zh-CN"/>
        </w:rPr>
      </w:pPr>
      <w:r w:rsidRPr="007B0C0E">
        <w:rPr>
          <w:lang w:eastAsia="zh-CN"/>
        </w:rPr>
        <w:lastRenderedPageBreak/>
        <w:t>1</w:t>
      </w:r>
      <w:r w:rsidRPr="007B0C0E">
        <w:rPr>
          <w:lang w:eastAsia="zh-CN"/>
        </w:rPr>
        <w:tab/>
      </w:r>
      <w:r>
        <w:rPr>
          <w:rFonts w:hint="eastAsia"/>
          <w:lang w:eastAsia="zh-CN"/>
        </w:rPr>
        <w:t>引言</w:t>
      </w:r>
    </w:p>
    <w:p w14:paraId="761F8F65" w14:textId="03797624" w:rsidR="009851B8" w:rsidRPr="006A6E29" w:rsidRDefault="009851B8" w:rsidP="006A6E29">
      <w:pPr>
        <w:ind w:firstLineChars="200" w:firstLine="480"/>
        <w:rPr>
          <w:lang w:eastAsia="zh-CN"/>
        </w:rPr>
      </w:pPr>
      <w:r>
        <w:rPr>
          <w:rFonts w:hint="eastAsia"/>
          <w:lang w:eastAsia="zh-CN"/>
        </w:rPr>
        <w:t>国际电联的使命之一是</w:t>
      </w:r>
      <w:r w:rsidRPr="002559FD">
        <w:rPr>
          <w:rFonts w:hint="eastAsia"/>
          <w:lang w:eastAsia="zh-CN"/>
        </w:rPr>
        <w:t>将数字</w:t>
      </w:r>
      <w:r>
        <w:rPr>
          <w:rFonts w:hint="eastAsia"/>
          <w:lang w:eastAsia="zh-CN"/>
        </w:rPr>
        <w:t>技术</w:t>
      </w:r>
      <w:r w:rsidRPr="002559FD">
        <w:rPr>
          <w:rFonts w:hint="eastAsia"/>
          <w:lang w:eastAsia="zh-CN"/>
        </w:rPr>
        <w:t>和</w:t>
      </w:r>
      <w:r>
        <w:rPr>
          <w:rFonts w:hint="eastAsia"/>
          <w:lang w:eastAsia="zh-CN"/>
        </w:rPr>
        <w:t>新的</w:t>
      </w:r>
      <w:r w:rsidRPr="002559FD">
        <w:rPr>
          <w:rFonts w:hint="eastAsia"/>
          <w:lang w:eastAsia="zh-CN"/>
        </w:rPr>
        <w:t>新兴技术的好处惠及所有人，</w:t>
      </w:r>
      <w:r>
        <w:rPr>
          <w:rStyle w:val="FootnoteReference"/>
          <w:rFonts w:cstheme="minorHAnsi"/>
        </w:rPr>
        <w:footnoteReference w:id="1"/>
      </w:r>
      <w:r>
        <w:rPr>
          <w:rFonts w:hint="eastAsia"/>
          <w:lang w:eastAsia="zh-CN"/>
        </w:rPr>
        <w:t>为此，国际电联</w:t>
      </w:r>
      <w:r w:rsidRPr="002559FD">
        <w:rPr>
          <w:rFonts w:hint="eastAsia"/>
          <w:lang w:eastAsia="zh-CN"/>
        </w:rPr>
        <w:t>将性别平等观点纳入其工作。本文件</w:t>
      </w:r>
      <w:r>
        <w:rPr>
          <w:rFonts w:hint="eastAsia"/>
          <w:lang w:eastAsia="zh-CN"/>
        </w:rPr>
        <w:t>的报告期覆盖了</w:t>
      </w:r>
      <w:r w:rsidRPr="002559FD">
        <w:rPr>
          <w:rFonts w:hint="eastAsia"/>
          <w:lang w:eastAsia="zh-CN"/>
        </w:rPr>
        <w:t>从</w:t>
      </w:r>
      <w:hyperlink r:id="rId11" w:history="1">
        <w:r w:rsidRPr="00BE5F3D">
          <w:rPr>
            <w:rStyle w:val="Hyperlink"/>
            <w:rFonts w:asciiTheme="minorHAnsi" w:eastAsia="SimSun" w:hAnsiTheme="minorHAnsi" w:cstheme="minorHAnsi"/>
            <w:lang w:eastAsia="zh-CN"/>
          </w:rPr>
          <w:t>C24/6</w:t>
        </w:r>
      </w:hyperlink>
      <w:r w:rsidRPr="002559FD">
        <w:rPr>
          <w:rFonts w:hint="eastAsia"/>
          <w:lang w:eastAsia="zh-CN"/>
        </w:rPr>
        <w:t>号文件到</w:t>
      </w:r>
      <w:r w:rsidRPr="002559FD">
        <w:rPr>
          <w:rFonts w:hint="eastAsia"/>
          <w:lang w:eastAsia="zh-CN"/>
        </w:rPr>
        <w:t>2025</w:t>
      </w:r>
      <w:r w:rsidRPr="002559FD">
        <w:rPr>
          <w:rFonts w:hint="eastAsia"/>
          <w:lang w:eastAsia="zh-CN"/>
        </w:rPr>
        <w:t>年</w:t>
      </w:r>
      <w:r w:rsidRPr="002559FD">
        <w:rPr>
          <w:rFonts w:hint="eastAsia"/>
          <w:lang w:eastAsia="zh-CN"/>
        </w:rPr>
        <w:t>3</w:t>
      </w:r>
      <w:r w:rsidRPr="002559FD">
        <w:rPr>
          <w:rFonts w:hint="eastAsia"/>
          <w:lang w:eastAsia="zh-CN"/>
        </w:rPr>
        <w:t>月的一年时间，报告了国际电联按照全权代表大会</w:t>
      </w:r>
      <w:r>
        <w:fldChar w:fldCharType="begin"/>
      </w:r>
      <w:r w:rsidR="006A6E29">
        <w:rPr>
          <w:lang w:eastAsia="zh-CN"/>
        </w:rPr>
        <w:instrText>HYPERLINK "https://www.itu.int/en/council/Documents/basic-texts-2023/RES-070-C.pdf"</w:instrText>
      </w:r>
      <w:r>
        <w:fldChar w:fldCharType="separate"/>
      </w:r>
      <w:r w:rsidRPr="00BE5F3D">
        <w:rPr>
          <w:rStyle w:val="Hyperlink"/>
          <w:rFonts w:eastAsia="SimSun" w:hint="eastAsia"/>
          <w:lang w:eastAsia="zh-CN"/>
        </w:rPr>
        <w:t>第</w:t>
      </w:r>
      <w:r w:rsidRPr="00BE5F3D">
        <w:rPr>
          <w:rStyle w:val="Hyperlink"/>
          <w:rFonts w:eastAsia="SimSun" w:hint="eastAsia"/>
          <w:lang w:eastAsia="zh-CN"/>
        </w:rPr>
        <w:t>70</w:t>
      </w:r>
      <w:r w:rsidRPr="00BE5F3D">
        <w:rPr>
          <w:rStyle w:val="Hyperlink"/>
          <w:rFonts w:eastAsia="SimSun" w:hint="eastAsia"/>
          <w:lang w:eastAsia="zh-CN"/>
        </w:rPr>
        <w:t>号决议</w:t>
      </w:r>
      <w:r>
        <w:fldChar w:fldCharType="end"/>
      </w:r>
      <w:r w:rsidRPr="002559FD">
        <w:rPr>
          <w:rFonts w:hint="eastAsia"/>
          <w:lang w:eastAsia="zh-CN"/>
        </w:rPr>
        <w:t>（</w:t>
      </w:r>
      <w:r w:rsidRPr="002559FD">
        <w:rPr>
          <w:rFonts w:hint="eastAsia"/>
          <w:lang w:eastAsia="zh-CN"/>
        </w:rPr>
        <w:t>2022</w:t>
      </w:r>
      <w:r w:rsidRPr="002559FD">
        <w:rPr>
          <w:rFonts w:hint="eastAsia"/>
          <w:lang w:eastAsia="zh-CN"/>
        </w:rPr>
        <w:t>年，布加勒斯特，修订版）的指示</w:t>
      </w:r>
      <w:r>
        <w:rPr>
          <w:rFonts w:hint="eastAsia"/>
          <w:lang w:eastAsia="zh-CN"/>
        </w:rPr>
        <w:t>，</w:t>
      </w:r>
      <w:r w:rsidRPr="002559FD">
        <w:rPr>
          <w:rFonts w:hint="eastAsia"/>
          <w:lang w:eastAsia="zh-CN"/>
        </w:rPr>
        <w:t>推进性别平等</w:t>
      </w:r>
      <w:r>
        <w:rPr>
          <w:rFonts w:hint="eastAsia"/>
          <w:lang w:eastAsia="zh-CN"/>
        </w:rPr>
        <w:t>所</w:t>
      </w:r>
      <w:r w:rsidRPr="002559FD">
        <w:rPr>
          <w:rFonts w:hint="eastAsia"/>
          <w:lang w:eastAsia="zh-CN"/>
        </w:rPr>
        <w:t>取得的进展。</w:t>
      </w:r>
      <w:r w:rsidRPr="002559FD">
        <w:rPr>
          <w:rFonts w:asciiTheme="minorHAnsi" w:hAnsiTheme="minorHAnsi" w:cstheme="minorHAnsi" w:hint="eastAsia"/>
          <w:lang w:eastAsia="zh-CN"/>
        </w:rPr>
        <w:t>2024</w:t>
      </w:r>
      <w:r w:rsidRPr="002559FD">
        <w:rPr>
          <w:rFonts w:asciiTheme="minorHAnsi" w:hAnsiTheme="minorHAnsi" w:cstheme="minorHAnsi" w:hint="eastAsia"/>
          <w:lang w:eastAsia="zh-CN"/>
        </w:rPr>
        <w:t>年</w:t>
      </w:r>
      <w:r w:rsidRPr="002559FD">
        <w:rPr>
          <w:rFonts w:asciiTheme="minorHAnsi" w:hAnsiTheme="minorHAnsi" w:cstheme="minorHAnsi" w:hint="eastAsia"/>
          <w:lang w:eastAsia="zh-CN"/>
        </w:rPr>
        <w:t>10</w:t>
      </w:r>
      <w:r w:rsidRPr="002559FD">
        <w:rPr>
          <w:rFonts w:asciiTheme="minorHAnsi" w:hAnsiTheme="minorHAnsi" w:cstheme="minorHAnsi" w:hint="eastAsia"/>
          <w:lang w:eastAsia="zh-CN"/>
        </w:rPr>
        <w:t>月，</w:t>
      </w:r>
      <w:r>
        <w:rPr>
          <w:rFonts w:asciiTheme="minorHAnsi" w:hAnsiTheme="minorHAnsi" w:cstheme="minorHAnsi" w:hint="eastAsia"/>
          <w:lang w:eastAsia="zh-CN"/>
        </w:rPr>
        <w:t>ITU</w:t>
      </w:r>
      <w:r w:rsidRPr="002559FD">
        <w:rPr>
          <w:rFonts w:asciiTheme="minorHAnsi" w:hAnsiTheme="minorHAnsi" w:cstheme="minorHAnsi" w:hint="eastAsia"/>
          <w:lang w:eastAsia="zh-CN"/>
        </w:rPr>
        <w:t>-T</w:t>
      </w:r>
      <w:r w:rsidRPr="002559FD">
        <w:rPr>
          <w:rFonts w:asciiTheme="minorHAnsi" w:hAnsiTheme="minorHAnsi" w:cstheme="minorHAnsi" w:hint="eastAsia"/>
          <w:lang w:eastAsia="zh-CN"/>
        </w:rPr>
        <w:t>更新了</w:t>
      </w:r>
      <w:r>
        <w:fldChar w:fldCharType="begin"/>
      </w:r>
      <w:r>
        <w:rPr>
          <w:lang w:eastAsia="zh-CN"/>
        </w:rPr>
        <w:instrText>HYPERLINK "https://www.itu.int/pub/T-RES-T.55-2024"</w:instrText>
      </w:r>
      <w:r>
        <w:fldChar w:fldCharType="separate"/>
      </w:r>
      <w:r w:rsidRPr="00BE5F3D">
        <w:rPr>
          <w:rStyle w:val="Hyperlink"/>
          <w:rFonts w:asciiTheme="minorHAnsi" w:eastAsia="SimSun" w:hAnsiTheme="minorHAnsi" w:cstheme="minorHAnsi" w:hint="eastAsia"/>
          <w:lang w:eastAsia="zh-CN"/>
        </w:rPr>
        <w:t>第</w:t>
      </w:r>
      <w:r w:rsidRPr="00BE5F3D">
        <w:rPr>
          <w:rStyle w:val="Hyperlink"/>
          <w:rFonts w:asciiTheme="minorHAnsi" w:eastAsia="SimSun" w:hAnsiTheme="minorHAnsi" w:cstheme="minorHAnsi" w:hint="eastAsia"/>
          <w:lang w:eastAsia="zh-CN"/>
        </w:rPr>
        <w:t>55</w:t>
      </w:r>
      <w:r w:rsidRPr="00BE5F3D">
        <w:rPr>
          <w:rStyle w:val="Hyperlink"/>
          <w:rFonts w:asciiTheme="minorHAnsi" w:eastAsia="SimSun" w:hAnsiTheme="minorHAnsi" w:cstheme="minorHAnsi" w:hint="eastAsia"/>
          <w:lang w:eastAsia="zh-CN"/>
        </w:rPr>
        <w:t>号决议</w:t>
      </w:r>
      <w:r>
        <w:fldChar w:fldCharType="end"/>
      </w:r>
      <w:r w:rsidRPr="002559FD">
        <w:rPr>
          <w:rFonts w:asciiTheme="minorHAnsi" w:hAnsiTheme="minorHAnsi" w:cstheme="minorHAnsi" w:hint="eastAsia"/>
          <w:lang w:eastAsia="zh-CN"/>
        </w:rPr>
        <w:t>，加强将性别平等纳入标准化活动</w:t>
      </w:r>
      <w:r>
        <w:rPr>
          <w:rFonts w:asciiTheme="minorHAnsi" w:hAnsiTheme="minorHAnsi" w:cstheme="minorHAnsi" w:hint="eastAsia"/>
          <w:lang w:eastAsia="zh-CN"/>
        </w:rPr>
        <w:t>主要工作</w:t>
      </w:r>
      <w:r w:rsidRPr="002559FD">
        <w:rPr>
          <w:rFonts w:asciiTheme="minorHAnsi" w:hAnsiTheme="minorHAnsi" w:cstheme="minorHAnsi" w:hint="eastAsia"/>
          <w:lang w:eastAsia="zh-CN"/>
        </w:rPr>
        <w:t>的承诺，</w:t>
      </w:r>
      <w:r>
        <w:rPr>
          <w:rFonts w:asciiTheme="minorHAnsi" w:hAnsiTheme="minorHAnsi" w:cstheme="minorHAnsi" w:hint="eastAsia"/>
          <w:lang w:eastAsia="zh-CN"/>
        </w:rPr>
        <w:t>并</w:t>
      </w:r>
      <w:r w:rsidRPr="002559FD">
        <w:rPr>
          <w:rFonts w:asciiTheme="minorHAnsi" w:hAnsiTheme="minorHAnsi" w:cstheme="minorHAnsi" w:hint="eastAsia"/>
          <w:lang w:eastAsia="zh-CN"/>
        </w:rPr>
        <w:t>与</w:t>
      </w:r>
      <w:hyperlink r:id="rId12" w:history="1">
        <w:r w:rsidRPr="00BE5F3D">
          <w:rPr>
            <w:rStyle w:val="Hyperlink"/>
            <w:rFonts w:asciiTheme="minorHAnsi" w:eastAsia="SimSun" w:hAnsiTheme="minorHAnsi" w:cstheme="minorHAnsi"/>
            <w:lang w:eastAsia="zh-CN"/>
          </w:rPr>
          <w:t>ITU-R</w:t>
        </w:r>
      </w:hyperlink>
      <w:r w:rsidRPr="002559FD">
        <w:rPr>
          <w:rFonts w:asciiTheme="minorHAnsi" w:hAnsiTheme="minorHAnsi" w:cstheme="minorHAnsi" w:hint="eastAsia"/>
          <w:lang w:eastAsia="zh-CN"/>
        </w:rPr>
        <w:t>和</w:t>
      </w:r>
      <w:r>
        <w:fldChar w:fldCharType="begin"/>
      </w:r>
      <w:r>
        <w:rPr>
          <w:lang w:eastAsia="zh-CN"/>
        </w:rPr>
        <w:instrText>HYPERLINK "https://www.itu.int/dms_pub/itu-d/md/18/wtdc21/c/D18-WTDC21-C-0103!R1!PDF-E.pdf" \l "page=243"</w:instrText>
      </w:r>
      <w:r>
        <w:fldChar w:fldCharType="separate"/>
      </w:r>
      <w:r w:rsidRPr="00BE5F3D">
        <w:rPr>
          <w:rStyle w:val="Hyperlink"/>
          <w:rFonts w:asciiTheme="minorHAnsi" w:eastAsia="SimSun" w:hAnsiTheme="minorHAnsi" w:cstheme="minorHAnsi"/>
          <w:lang w:eastAsia="zh-CN"/>
        </w:rPr>
        <w:t>ITU-D</w:t>
      </w:r>
      <w:r>
        <w:fldChar w:fldCharType="end"/>
      </w:r>
      <w:r w:rsidRPr="002559FD">
        <w:rPr>
          <w:rFonts w:asciiTheme="minorHAnsi" w:hAnsiTheme="minorHAnsi" w:cstheme="minorHAnsi" w:hint="eastAsia"/>
          <w:lang w:eastAsia="zh-CN"/>
        </w:rPr>
        <w:t>已经确定的针对具体部门的性别平等承诺保持一致。</w:t>
      </w:r>
    </w:p>
    <w:p w14:paraId="33CCFF91" w14:textId="77777777" w:rsidR="009851B8" w:rsidRDefault="009851B8" w:rsidP="009851B8">
      <w:pPr>
        <w:pStyle w:val="Heading1"/>
        <w:rPr>
          <w:lang w:eastAsia="zh-CN"/>
        </w:rPr>
      </w:pPr>
      <w:r w:rsidRPr="007B0C0E">
        <w:rPr>
          <w:lang w:eastAsia="zh-CN"/>
        </w:rPr>
        <w:t>2</w:t>
      </w:r>
      <w:r w:rsidRPr="007B0C0E">
        <w:rPr>
          <w:lang w:eastAsia="zh-CN"/>
        </w:rPr>
        <w:tab/>
      </w:r>
      <w:r>
        <w:rPr>
          <w:rFonts w:hint="eastAsia"/>
          <w:lang w:eastAsia="zh-CN"/>
        </w:rPr>
        <w:t>针对</w:t>
      </w:r>
      <w:r w:rsidRPr="002559FD">
        <w:rPr>
          <w:rFonts w:hint="eastAsia"/>
          <w:lang w:eastAsia="zh-CN"/>
        </w:rPr>
        <w:t>性别数字</w:t>
      </w:r>
      <w:r>
        <w:rPr>
          <w:rFonts w:hint="eastAsia"/>
          <w:lang w:eastAsia="zh-CN"/>
        </w:rPr>
        <w:t>鸿沟</w:t>
      </w:r>
      <w:r w:rsidRPr="002559FD">
        <w:rPr>
          <w:rFonts w:hint="eastAsia"/>
          <w:lang w:eastAsia="zh-CN"/>
        </w:rPr>
        <w:t>的</w:t>
      </w:r>
      <w:r>
        <w:rPr>
          <w:rFonts w:hint="eastAsia"/>
          <w:lang w:eastAsia="zh-CN"/>
        </w:rPr>
        <w:t>弥合</w:t>
      </w:r>
      <w:r w:rsidRPr="002559FD">
        <w:rPr>
          <w:rFonts w:hint="eastAsia"/>
          <w:lang w:eastAsia="zh-CN"/>
        </w:rPr>
        <w:t>举措</w:t>
      </w:r>
    </w:p>
    <w:p w14:paraId="5A752A7A" w14:textId="14BBC1D7" w:rsidR="009851B8" w:rsidRDefault="009851B8" w:rsidP="009851B8">
      <w:pPr>
        <w:jc w:val="both"/>
        <w:rPr>
          <w:rFonts w:asciiTheme="minorHAnsi" w:hAnsiTheme="minorHAnsi" w:cstheme="minorHAnsi"/>
          <w:lang w:eastAsia="zh-CN"/>
        </w:rPr>
      </w:pPr>
      <w:r w:rsidRPr="007B0C0E">
        <w:rPr>
          <w:rFonts w:asciiTheme="minorHAnsi" w:hAnsiTheme="minorHAnsi" w:cstheme="minorHAnsi"/>
          <w:b/>
          <w:bCs/>
          <w:lang w:eastAsia="zh-CN"/>
        </w:rPr>
        <w:t>2.1</w:t>
      </w:r>
      <w:r w:rsidRPr="007B0C0E">
        <w:rPr>
          <w:rFonts w:asciiTheme="minorHAnsi" w:hAnsiTheme="minorHAnsi" w:cstheme="minorHAnsi"/>
          <w:lang w:eastAsia="zh-CN"/>
        </w:rPr>
        <w:tab/>
      </w:r>
      <w:r w:rsidRPr="001F36C6">
        <w:rPr>
          <w:rFonts w:asciiTheme="minorHAnsi" w:hAnsiTheme="minorHAnsi" w:cstheme="minorHAnsi" w:hint="eastAsia"/>
          <w:b/>
          <w:bCs/>
          <w:lang w:eastAsia="zh-CN"/>
        </w:rPr>
        <w:t>性别数字鸿沟数据：</w:t>
      </w:r>
      <w:r w:rsidRPr="002559FD">
        <w:rPr>
          <w:rFonts w:asciiTheme="minorHAnsi" w:hAnsiTheme="minorHAnsi" w:cstheme="minorHAnsi" w:hint="eastAsia"/>
          <w:lang w:eastAsia="zh-CN"/>
        </w:rPr>
        <w:t>性别数字</w:t>
      </w:r>
      <w:r>
        <w:rPr>
          <w:rFonts w:asciiTheme="minorHAnsi" w:hAnsiTheme="minorHAnsi" w:cstheme="minorHAnsi" w:hint="eastAsia"/>
          <w:lang w:eastAsia="zh-CN"/>
        </w:rPr>
        <w:t>鸿沟</w:t>
      </w:r>
      <w:r w:rsidRPr="002559FD">
        <w:rPr>
          <w:rFonts w:asciiTheme="minorHAnsi" w:hAnsiTheme="minorHAnsi" w:cstheme="minorHAnsi" w:hint="eastAsia"/>
          <w:lang w:eastAsia="zh-CN"/>
        </w:rPr>
        <w:t>是指男性和女性在获取</w:t>
      </w:r>
      <w:r>
        <w:rPr>
          <w:rFonts w:asciiTheme="minorHAnsi" w:hAnsiTheme="minorHAnsi" w:cstheme="minorHAnsi" w:hint="eastAsia"/>
          <w:lang w:eastAsia="zh-CN"/>
        </w:rPr>
        <w:t>数字技术</w:t>
      </w:r>
      <w:r w:rsidRPr="002559FD">
        <w:rPr>
          <w:rFonts w:asciiTheme="minorHAnsi" w:hAnsiTheme="minorHAnsi" w:cstheme="minorHAnsi" w:hint="eastAsia"/>
          <w:lang w:eastAsia="zh-CN"/>
        </w:rPr>
        <w:t>、</w:t>
      </w:r>
      <w:r>
        <w:rPr>
          <w:rFonts w:asciiTheme="minorHAnsi" w:hAnsiTheme="minorHAnsi" w:cstheme="minorHAnsi" w:hint="eastAsia"/>
          <w:lang w:eastAsia="zh-CN"/>
        </w:rPr>
        <w:t>掌握数字</w:t>
      </w:r>
      <w:r w:rsidRPr="002559FD">
        <w:rPr>
          <w:rFonts w:asciiTheme="minorHAnsi" w:hAnsiTheme="minorHAnsi" w:cstheme="minorHAnsi" w:hint="eastAsia"/>
          <w:lang w:eastAsia="zh-CN"/>
        </w:rPr>
        <w:t>技能和使用数字技术方面的差距。截至</w:t>
      </w:r>
      <w:hyperlink r:id="rId13" w:history="1">
        <w:r w:rsidRPr="00BE5F3D">
          <w:rPr>
            <w:rStyle w:val="Hyperlink"/>
            <w:rFonts w:asciiTheme="minorHAnsi" w:eastAsia="SimSun" w:hAnsiTheme="minorHAnsi" w:cstheme="minorHAnsi"/>
            <w:lang w:eastAsia="zh-CN"/>
          </w:rPr>
          <w:t>2024</w:t>
        </w:r>
      </w:hyperlink>
      <w:r>
        <w:rPr>
          <w:rFonts w:asciiTheme="minorHAnsi" w:hAnsiTheme="minorHAnsi" w:cstheme="minorHAnsi" w:hint="eastAsia"/>
          <w:lang w:eastAsia="zh-CN"/>
        </w:rPr>
        <w:t>年</w:t>
      </w:r>
      <w:r w:rsidRPr="002559FD">
        <w:rPr>
          <w:rFonts w:asciiTheme="minorHAnsi" w:hAnsiTheme="minorHAnsi" w:cstheme="minorHAnsi" w:hint="eastAsia"/>
          <w:lang w:eastAsia="zh-CN"/>
        </w:rPr>
        <w:t>，</w:t>
      </w:r>
      <w:r w:rsidRPr="002559FD">
        <w:rPr>
          <w:rFonts w:asciiTheme="minorHAnsi" w:hAnsiTheme="minorHAnsi" w:cstheme="minorHAnsi" w:hint="eastAsia"/>
          <w:lang w:eastAsia="zh-CN"/>
        </w:rPr>
        <w:t>70%</w:t>
      </w:r>
      <w:r w:rsidRPr="002559FD">
        <w:rPr>
          <w:rFonts w:asciiTheme="minorHAnsi" w:hAnsiTheme="minorHAnsi" w:cstheme="minorHAnsi" w:hint="eastAsia"/>
          <w:lang w:eastAsia="zh-CN"/>
        </w:rPr>
        <w:t>的男性和</w:t>
      </w:r>
      <w:r w:rsidRPr="002559FD">
        <w:rPr>
          <w:rFonts w:asciiTheme="minorHAnsi" w:hAnsiTheme="minorHAnsi" w:cstheme="minorHAnsi" w:hint="eastAsia"/>
          <w:lang w:eastAsia="zh-CN"/>
        </w:rPr>
        <w:t>65%</w:t>
      </w:r>
      <w:r w:rsidRPr="002559FD">
        <w:rPr>
          <w:rFonts w:asciiTheme="minorHAnsi" w:hAnsiTheme="minorHAnsi" w:cstheme="minorHAnsi" w:hint="eastAsia"/>
          <w:lang w:eastAsia="zh-CN"/>
        </w:rPr>
        <w:t>的女性在使用互联网，差距从</w:t>
      </w:r>
      <w:r w:rsidRPr="002559FD">
        <w:rPr>
          <w:rFonts w:asciiTheme="minorHAnsi" w:hAnsiTheme="minorHAnsi" w:cstheme="minorHAnsi" w:hint="eastAsia"/>
          <w:lang w:eastAsia="zh-CN"/>
        </w:rPr>
        <w:t>2021</w:t>
      </w:r>
      <w:r w:rsidRPr="002559FD">
        <w:rPr>
          <w:rFonts w:asciiTheme="minorHAnsi" w:hAnsiTheme="minorHAnsi" w:cstheme="minorHAnsi" w:hint="eastAsia"/>
          <w:lang w:eastAsia="zh-CN"/>
        </w:rPr>
        <w:t>年的男性用户</w:t>
      </w:r>
      <w:r>
        <w:rPr>
          <w:rFonts w:asciiTheme="minorHAnsi" w:hAnsiTheme="minorHAnsi" w:cstheme="minorHAnsi" w:hint="eastAsia"/>
          <w:lang w:eastAsia="zh-CN"/>
        </w:rPr>
        <w:t>比女性用户多</w:t>
      </w:r>
      <w:r w:rsidRPr="002559FD">
        <w:rPr>
          <w:rFonts w:asciiTheme="minorHAnsi" w:hAnsiTheme="minorHAnsi" w:cstheme="minorHAnsi" w:hint="eastAsia"/>
          <w:lang w:eastAsia="zh-CN"/>
        </w:rPr>
        <w:t>2.77</w:t>
      </w:r>
      <w:r w:rsidRPr="002559FD">
        <w:rPr>
          <w:rFonts w:asciiTheme="minorHAnsi" w:hAnsiTheme="minorHAnsi" w:cstheme="minorHAnsi" w:hint="eastAsia"/>
          <w:lang w:eastAsia="zh-CN"/>
        </w:rPr>
        <w:t>亿缩小到</w:t>
      </w:r>
      <w:r w:rsidRPr="002559FD">
        <w:rPr>
          <w:rFonts w:asciiTheme="minorHAnsi" w:hAnsiTheme="minorHAnsi" w:cstheme="minorHAnsi" w:hint="eastAsia"/>
          <w:lang w:eastAsia="zh-CN"/>
        </w:rPr>
        <w:t>2024</w:t>
      </w:r>
      <w:r w:rsidRPr="002559FD">
        <w:rPr>
          <w:rFonts w:asciiTheme="minorHAnsi" w:hAnsiTheme="minorHAnsi" w:cstheme="minorHAnsi" w:hint="eastAsia"/>
          <w:lang w:eastAsia="zh-CN"/>
        </w:rPr>
        <w:t>年的</w:t>
      </w:r>
      <w:r w:rsidRPr="002559FD">
        <w:rPr>
          <w:rFonts w:asciiTheme="minorHAnsi" w:hAnsiTheme="minorHAnsi" w:cstheme="minorHAnsi" w:hint="eastAsia"/>
          <w:lang w:eastAsia="zh-CN"/>
        </w:rPr>
        <w:t>1.89</w:t>
      </w:r>
      <w:r w:rsidRPr="002559FD">
        <w:rPr>
          <w:rFonts w:asciiTheme="minorHAnsi" w:hAnsiTheme="minorHAnsi" w:cstheme="minorHAnsi" w:hint="eastAsia"/>
          <w:lang w:eastAsia="zh-CN"/>
        </w:rPr>
        <w:t>亿。虽然美洲、欧洲和独联体等</w:t>
      </w:r>
      <w:r>
        <w:rPr>
          <w:rFonts w:asciiTheme="minorHAnsi" w:hAnsiTheme="minorHAnsi" w:cstheme="minorHAnsi" w:hint="eastAsia"/>
          <w:lang w:eastAsia="zh-CN"/>
        </w:rPr>
        <w:t>区域</w:t>
      </w:r>
      <w:r w:rsidRPr="002559FD">
        <w:rPr>
          <w:rFonts w:asciiTheme="minorHAnsi" w:hAnsiTheme="minorHAnsi" w:cstheme="minorHAnsi" w:hint="eastAsia"/>
          <w:lang w:eastAsia="zh-CN"/>
        </w:rPr>
        <w:t>已经实现了性别均等，但全球的进展各不相同。亚太</w:t>
      </w:r>
      <w:r>
        <w:rPr>
          <w:rFonts w:asciiTheme="minorHAnsi" w:hAnsiTheme="minorHAnsi" w:cstheme="minorHAnsi" w:hint="eastAsia"/>
          <w:lang w:eastAsia="zh-CN"/>
        </w:rPr>
        <w:t>区域进步明显</w:t>
      </w:r>
      <w:r w:rsidRPr="002559FD">
        <w:rPr>
          <w:rFonts w:asciiTheme="minorHAnsi" w:hAnsiTheme="minorHAnsi" w:cstheme="minorHAnsi" w:hint="eastAsia"/>
          <w:lang w:eastAsia="zh-CN"/>
        </w:rPr>
        <w:t>，但阿拉伯国家和非洲</w:t>
      </w:r>
      <w:r>
        <w:rPr>
          <w:rFonts w:asciiTheme="minorHAnsi" w:hAnsiTheme="minorHAnsi" w:cstheme="minorHAnsi" w:hint="eastAsia"/>
          <w:lang w:eastAsia="zh-CN"/>
        </w:rPr>
        <w:t>落在后面</w:t>
      </w:r>
      <w:r w:rsidRPr="002559FD">
        <w:rPr>
          <w:rFonts w:asciiTheme="minorHAnsi" w:hAnsiTheme="minorHAnsi" w:cstheme="minorHAnsi" w:hint="eastAsia"/>
          <w:lang w:eastAsia="zh-CN"/>
        </w:rPr>
        <w:t>。值得注意的是，小岛屿发展中国家</w:t>
      </w:r>
      <w:r>
        <w:rPr>
          <w:rFonts w:asciiTheme="minorHAnsi" w:hAnsiTheme="minorHAnsi" w:cstheme="minorHAnsi" w:hint="eastAsia"/>
          <w:lang w:eastAsia="zh-CN"/>
        </w:rPr>
        <w:t>的</w:t>
      </w:r>
      <w:r w:rsidRPr="002559FD">
        <w:rPr>
          <w:rFonts w:asciiTheme="minorHAnsi" w:hAnsiTheme="minorHAnsi" w:cstheme="minorHAnsi" w:hint="eastAsia"/>
          <w:lang w:eastAsia="zh-CN"/>
        </w:rPr>
        <w:t>总体互联网使用率</w:t>
      </w:r>
      <w:r>
        <w:rPr>
          <w:rFonts w:asciiTheme="minorHAnsi" w:hAnsiTheme="minorHAnsi" w:cstheme="minorHAnsi" w:hint="eastAsia"/>
          <w:lang w:eastAsia="zh-CN"/>
        </w:rPr>
        <w:t>虽然</w:t>
      </w:r>
      <w:r w:rsidRPr="002559FD">
        <w:rPr>
          <w:rFonts w:asciiTheme="minorHAnsi" w:hAnsiTheme="minorHAnsi" w:cstheme="minorHAnsi" w:hint="eastAsia"/>
          <w:lang w:eastAsia="zh-CN"/>
        </w:rPr>
        <w:t>较低，但</w:t>
      </w:r>
      <w:r>
        <w:rPr>
          <w:rFonts w:asciiTheme="minorHAnsi" w:hAnsiTheme="minorHAnsi" w:cstheme="minorHAnsi" w:hint="eastAsia"/>
          <w:lang w:eastAsia="zh-CN"/>
        </w:rPr>
        <w:t>也</w:t>
      </w:r>
      <w:r w:rsidRPr="002559FD">
        <w:rPr>
          <w:rFonts w:asciiTheme="minorHAnsi" w:hAnsiTheme="minorHAnsi" w:cstheme="minorHAnsi" w:hint="eastAsia"/>
          <w:lang w:eastAsia="zh-CN"/>
        </w:rPr>
        <w:t>实现了均等。女性拥有移动电话的可能性仍然比男性低约</w:t>
      </w:r>
      <w:r w:rsidRPr="002559FD">
        <w:rPr>
          <w:rFonts w:asciiTheme="minorHAnsi" w:hAnsiTheme="minorHAnsi" w:cstheme="minorHAnsi" w:hint="eastAsia"/>
          <w:lang w:eastAsia="zh-CN"/>
        </w:rPr>
        <w:t>7%</w:t>
      </w:r>
      <w:r w:rsidRPr="002559FD">
        <w:rPr>
          <w:rFonts w:asciiTheme="minorHAnsi" w:hAnsiTheme="minorHAnsi" w:cstheme="minorHAnsi" w:hint="eastAsia"/>
          <w:lang w:eastAsia="zh-CN"/>
        </w:rPr>
        <w:t>，</w:t>
      </w:r>
      <w:r>
        <w:rPr>
          <w:rFonts w:asciiTheme="minorHAnsi" w:hAnsiTheme="minorHAnsi" w:cstheme="minorHAnsi" w:hint="eastAsia"/>
          <w:lang w:eastAsia="zh-CN"/>
        </w:rPr>
        <w:t>在没有移动电话的人口中，女性</w:t>
      </w:r>
      <w:r w:rsidRPr="002559FD">
        <w:rPr>
          <w:rFonts w:asciiTheme="minorHAnsi" w:hAnsiTheme="minorHAnsi" w:cstheme="minorHAnsi" w:hint="eastAsia"/>
          <w:lang w:eastAsia="zh-CN"/>
        </w:rPr>
        <w:t>比男性多</w:t>
      </w:r>
      <w:r w:rsidRPr="002559FD">
        <w:rPr>
          <w:rFonts w:asciiTheme="minorHAnsi" w:hAnsiTheme="minorHAnsi" w:cstheme="minorHAnsi" w:hint="eastAsia"/>
          <w:lang w:eastAsia="zh-CN"/>
        </w:rPr>
        <w:t>31%</w:t>
      </w:r>
      <w:r w:rsidRPr="002559FD">
        <w:rPr>
          <w:rFonts w:asciiTheme="minorHAnsi" w:hAnsiTheme="minorHAnsi" w:cstheme="minorHAnsi" w:hint="eastAsia"/>
          <w:lang w:eastAsia="zh-CN"/>
        </w:rPr>
        <w:t>。需要继续努力解决阻碍妇女获取数字技术的社会经济和文化障碍。</w:t>
      </w:r>
    </w:p>
    <w:p w14:paraId="5BEB6B20" w14:textId="4BFB02E6" w:rsidR="009851B8" w:rsidRPr="004F13C2" w:rsidRDefault="009851B8" w:rsidP="009851B8">
      <w:pPr>
        <w:jc w:val="both"/>
        <w:rPr>
          <w:rFonts w:asciiTheme="minorHAnsi" w:hAnsiTheme="minorHAnsi" w:cstheme="minorHAnsi"/>
          <w:lang w:eastAsia="zh-CN"/>
        </w:rPr>
      </w:pPr>
      <w:r w:rsidRPr="004F13C2">
        <w:rPr>
          <w:rFonts w:asciiTheme="minorHAnsi" w:hAnsiTheme="minorHAnsi" w:cstheme="minorHAnsi"/>
          <w:b/>
          <w:bCs/>
          <w:lang w:eastAsia="zh-CN"/>
        </w:rPr>
        <w:t>2.2</w:t>
      </w:r>
      <w:r w:rsidRPr="004F13C2">
        <w:rPr>
          <w:rFonts w:asciiTheme="minorHAnsi" w:hAnsiTheme="minorHAnsi" w:cstheme="minorHAnsi"/>
          <w:b/>
          <w:bCs/>
          <w:lang w:eastAsia="zh-CN"/>
        </w:rPr>
        <w:tab/>
      </w:r>
      <w:r w:rsidRPr="001F36C6">
        <w:rPr>
          <w:rFonts w:asciiTheme="minorHAnsi" w:hAnsiTheme="minorHAnsi" w:cstheme="minorHAnsi" w:hint="eastAsia"/>
          <w:b/>
          <w:bCs/>
          <w:lang w:eastAsia="zh-CN"/>
        </w:rPr>
        <w:t>2025</w:t>
      </w:r>
      <w:r w:rsidRPr="001F36C6">
        <w:rPr>
          <w:rFonts w:asciiTheme="minorHAnsi" w:hAnsiTheme="minorHAnsi" w:cstheme="minorHAnsi" w:hint="eastAsia"/>
          <w:b/>
          <w:bCs/>
          <w:lang w:eastAsia="zh-CN"/>
        </w:rPr>
        <w:t>年信息通信年轻女性日：</w:t>
      </w:r>
      <w:r w:rsidRPr="00003C3F">
        <w:rPr>
          <w:rFonts w:asciiTheme="minorHAnsi" w:hAnsiTheme="minorHAnsi" w:cstheme="minorHAnsi" w:hint="eastAsia"/>
          <w:lang w:eastAsia="zh-CN"/>
        </w:rPr>
        <w:t>4</w:t>
      </w:r>
      <w:r w:rsidRPr="00003C3F">
        <w:rPr>
          <w:rFonts w:asciiTheme="minorHAnsi" w:hAnsiTheme="minorHAnsi" w:cstheme="minorHAnsi" w:hint="eastAsia"/>
          <w:lang w:eastAsia="zh-CN"/>
        </w:rPr>
        <w:t>月</w:t>
      </w:r>
      <w:r w:rsidRPr="00003C3F">
        <w:rPr>
          <w:rFonts w:asciiTheme="minorHAnsi" w:hAnsiTheme="minorHAnsi" w:cstheme="minorHAnsi" w:hint="eastAsia"/>
          <w:lang w:eastAsia="zh-CN"/>
        </w:rPr>
        <w:t>24</w:t>
      </w:r>
      <w:r w:rsidRPr="00003C3F">
        <w:rPr>
          <w:rFonts w:asciiTheme="minorHAnsi" w:hAnsiTheme="minorHAnsi" w:cstheme="minorHAnsi" w:hint="eastAsia"/>
          <w:lang w:eastAsia="zh-CN"/>
        </w:rPr>
        <w:t>日</w:t>
      </w:r>
      <w:r>
        <w:rPr>
          <w:rFonts w:asciiTheme="minorHAnsi" w:hAnsiTheme="minorHAnsi" w:cstheme="minorHAnsi" w:hint="eastAsia"/>
          <w:lang w:eastAsia="zh-CN"/>
        </w:rPr>
        <w:t>，</w:t>
      </w:r>
      <w:hyperlink r:id="rId14" w:history="1">
        <w:r w:rsidRPr="00BE5F3D">
          <w:rPr>
            <w:rStyle w:val="Hyperlink"/>
            <w:rFonts w:asciiTheme="minorHAnsi" w:eastAsia="SimSun" w:hAnsiTheme="minorHAnsi" w:cstheme="minorHAnsi" w:hint="eastAsia"/>
            <w:lang w:eastAsia="zh-CN"/>
          </w:rPr>
          <w:t>国际电联</w:t>
        </w:r>
        <w:r w:rsidRPr="00BE5F3D">
          <w:rPr>
            <w:rStyle w:val="Hyperlink"/>
            <w:rFonts w:asciiTheme="minorHAnsi" w:eastAsia="SimSun" w:hAnsiTheme="minorHAnsi" w:cstheme="minorHAnsi" w:hint="eastAsia"/>
            <w:lang w:eastAsia="zh-CN"/>
          </w:rPr>
          <w:t>2025</w:t>
        </w:r>
        <w:r w:rsidRPr="00BE5F3D">
          <w:rPr>
            <w:rStyle w:val="Hyperlink"/>
            <w:rFonts w:asciiTheme="minorHAnsi" w:eastAsia="SimSun" w:hAnsiTheme="minorHAnsi" w:cstheme="minorHAnsi" w:hint="eastAsia"/>
            <w:lang w:eastAsia="zh-CN"/>
          </w:rPr>
          <w:t>年信息通信年轻女性日全球庆祝活动</w:t>
        </w:r>
      </w:hyperlink>
      <w:r w:rsidRPr="00003C3F">
        <w:rPr>
          <w:rFonts w:asciiTheme="minorHAnsi" w:hAnsiTheme="minorHAnsi" w:cstheme="minorHAnsi" w:hint="eastAsia"/>
          <w:lang w:eastAsia="zh-CN"/>
        </w:rPr>
        <w:t>在吉尔吉斯斯坦比什凯克举行，由</w:t>
      </w:r>
      <w:r>
        <w:rPr>
          <w:rFonts w:asciiTheme="minorHAnsi" w:hAnsiTheme="minorHAnsi" w:cstheme="minorHAnsi" w:hint="eastAsia"/>
          <w:lang w:eastAsia="zh-CN"/>
        </w:rPr>
        <w:t>独立</w:t>
      </w:r>
      <w:r w:rsidRPr="00003C3F">
        <w:rPr>
          <w:rFonts w:asciiTheme="minorHAnsi" w:hAnsiTheme="minorHAnsi" w:cstheme="minorHAnsi" w:hint="eastAsia"/>
          <w:lang w:eastAsia="zh-CN"/>
        </w:rPr>
        <w:t>国家</w:t>
      </w:r>
      <w:r>
        <w:rPr>
          <w:rFonts w:asciiTheme="minorHAnsi" w:hAnsiTheme="minorHAnsi" w:cstheme="minorHAnsi" w:hint="eastAsia"/>
          <w:lang w:eastAsia="zh-CN"/>
        </w:rPr>
        <w:t>联合体</w:t>
      </w:r>
      <w:r w:rsidRPr="00003C3F">
        <w:rPr>
          <w:rFonts w:asciiTheme="minorHAnsi" w:hAnsiTheme="minorHAnsi" w:cstheme="minorHAnsi" w:hint="eastAsia"/>
          <w:lang w:eastAsia="zh-CN"/>
        </w:rPr>
        <w:t>（</w:t>
      </w:r>
      <w:r w:rsidRPr="00003C3F">
        <w:rPr>
          <w:rFonts w:asciiTheme="minorHAnsi" w:hAnsiTheme="minorHAnsi" w:cstheme="minorHAnsi" w:hint="eastAsia"/>
          <w:lang w:eastAsia="zh-CN"/>
        </w:rPr>
        <w:t>CIS</w:t>
      </w:r>
      <w:r w:rsidRPr="00003C3F">
        <w:rPr>
          <w:rFonts w:asciiTheme="minorHAnsi" w:hAnsiTheme="minorHAnsi" w:cstheme="minorHAnsi" w:hint="eastAsia"/>
          <w:lang w:eastAsia="zh-CN"/>
        </w:rPr>
        <w:t>）</w:t>
      </w:r>
      <w:r>
        <w:rPr>
          <w:rFonts w:asciiTheme="minorHAnsi" w:hAnsiTheme="minorHAnsi" w:cstheme="minorHAnsi" w:hint="eastAsia"/>
          <w:lang w:eastAsia="zh-CN"/>
        </w:rPr>
        <w:t>区域</w:t>
      </w:r>
      <w:r w:rsidRPr="00003C3F">
        <w:rPr>
          <w:rFonts w:asciiTheme="minorHAnsi" w:hAnsiTheme="minorHAnsi" w:cstheme="minorHAnsi" w:hint="eastAsia"/>
          <w:lang w:eastAsia="zh-CN"/>
        </w:rPr>
        <w:t>和阿拉伯国家区域作为混合活动共同</w:t>
      </w:r>
      <w:r>
        <w:rPr>
          <w:rFonts w:asciiTheme="minorHAnsi" w:hAnsiTheme="minorHAnsi" w:cstheme="minorHAnsi" w:hint="eastAsia"/>
          <w:lang w:eastAsia="zh-CN"/>
        </w:rPr>
        <w:t>承</w:t>
      </w:r>
      <w:r w:rsidRPr="00003C3F">
        <w:rPr>
          <w:rFonts w:asciiTheme="minorHAnsi" w:hAnsiTheme="minorHAnsi" w:cstheme="minorHAnsi" w:hint="eastAsia"/>
          <w:lang w:eastAsia="zh-CN"/>
        </w:rPr>
        <w:t>办，</w:t>
      </w:r>
      <w:r w:rsidR="006A6E29" w:rsidRPr="006A6E29">
        <w:rPr>
          <w:rFonts w:asciiTheme="minorHAnsi" w:hAnsiTheme="minorHAnsi" w:cstheme="minorHAnsi" w:hint="eastAsia"/>
          <w:lang w:eastAsia="zh-CN"/>
        </w:rPr>
        <w:t>在吉尔吉斯斯坦比什凯克和毛里塔尼亚努瓦克肖特之间进行了现场连</w:t>
      </w:r>
      <w:r w:rsidR="00B26011">
        <w:rPr>
          <w:rFonts w:asciiTheme="minorHAnsi" w:hAnsiTheme="minorHAnsi" w:cstheme="minorHAnsi" w:hint="eastAsia"/>
          <w:lang w:eastAsia="zh-CN"/>
        </w:rPr>
        <w:t>线</w:t>
      </w:r>
      <w:r w:rsidR="006A6E29">
        <w:rPr>
          <w:rFonts w:asciiTheme="minorHAnsi" w:hAnsiTheme="minorHAnsi" w:cstheme="minorHAnsi" w:hint="eastAsia"/>
          <w:lang w:eastAsia="zh-CN"/>
        </w:rPr>
        <w:t>，</w:t>
      </w:r>
      <w:r w:rsidRPr="00003C3F">
        <w:rPr>
          <w:rFonts w:asciiTheme="minorHAnsi" w:hAnsiTheme="minorHAnsi" w:cstheme="minorHAnsi" w:hint="eastAsia"/>
          <w:lang w:eastAsia="zh-CN"/>
        </w:rPr>
        <w:t>主题为“信息通信技术年轻女性促进包容性数字化转型”。该</w:t>
      </w:r>
      <w:r>
        <w:rPr>
          <w:rFonts w:asciiTheme="minorHAnsi" w:hAnsiTheme="minorHAnsi" w:cstheme="minorHAnsi" w:hint="eastAsia"/>
          <w:lang w:eastAsia="zh-CN"/>
        </w:rPr>
        <w:t>项目聚焦</w:t>
      </w:r>
      <w:r w:rsidRPr="00003C3F">
        <w:rPr>
          <w:rFonts w:asciiTheme="minorHAnsi" w:hAnsiTheme="minorHAnsi" w:cstheme="minorHAnsi" w:hint="eastAsia"/>
          <w:lang w:eastAsia="zh-CN"/>
        </w:rPr>
        <w:t>代际互动对话，</w:t>
      </w:r>
      <w:r>
        <w:rPr>
          <w:rFonts w:asciiTheme="minorHAnsi" w:hAnsiTheme="minorHAnsi" w:cstheme="minorHAnsi" w:hint="eastAsia"/>
          <w:lang w:eastAsia="zh-CN"/>
        </w:rPr>
        <w:t>汇聚了</w:t>
      </w:r>
      <w:r w:rsidRPr="00003C3F">
        <w:rPr>
          <w:rFonts w:asciiTheme="minorHAnsi" w:hAnsiTheme="minorHAnsi" w:cstheme="minorHAnsi" w:hint="eastAsia"/>
          <w:lang w:eastAsia="zh-CN"/>
        </w:rPr>
        <w:t>女孩、年轻女性、女性领袖和</w:t>
      </w:r>
      <w:r w:rsidRPr="00003C3F">
        <w:rPr>
          <w:rFonts w:asciiTheme="minorHAnsi" w:hAnsiTheme="minorHAnsi" w:cstheme="minorHAnsi" w:hint="eastAsia"/>
          <w:lang w:eastAsia="zh-CN"/>
        </w:rPr>
        <w:t>ICT</w:t>
      </w:r>
      <w:r w:rsidRPr="00003C3F">
        <w:rPr>
          <w:rFonts w:asciiTheme="minorHAnsi" w:hAnsiTheme="minorHAnsi" w:cstheme="minorHAnsi" w:hint="eastAsia"/>
          <w:lang w:eastAsia="zh-CN"/>
        </w:rPr>
        <w:t>专家</w:t>
      </w:r>
      <w:r>
        <w:rPr>
          <w:rFonts w:asciiTheme="minorHAnsi" w:hAnsiTheme="minorHAnsi" w:cstheme="minorHAnsi" w:hint="eastAsia"/>
          <w:lang w:eastAsia="zh-CN"/>
        </w:rPr>
        <w:t>，共同</w:t>
      </w:r>
      <w:r w:rsidRPr="00003C3F">
        <w:rPr>
          <w:rFonts w:asciiTheme="minorHAnsi" w:hAnsiTheme="minorHAnsi" w:cstheme="minorHAnsi" w:hint="eastAsia"/>
          <w:lang w:eastAsia="zh-CN"/>
        </w:rPr>
        <w:t>探索弥合性别</w:t>
      </w:r>
      <w:r>
        <w:rPr>
          <w:rFonts w:asciiTheme="minorHAnsi" w:hAnsiTheme="minorHAnsi" w:cstheme="minorHAnsi" w:hint="eastAsia"/>
          <w:lang w:eastAsia="zh-CN"/>
        </w:rPr>
        <w:t>数字鸿沟</w:t>
      </w:r>
      <w:r w:rsidRPr="00003C3F">
        <w:rPr>
          <w:rFonts w:asciiTheme="minorHAnsi" w:hAnsiTheme="minorHAnsi" w:cstheme="minorHAnsi" w:hint="eastAsia"/>
          <w:lang w:eastAsia="zh-CN"/>
        </w:rPr>
        <w:t>的解决方案，同时也为政府官员、</w:t>
      </w:r>
      <w:r w:rsidRPr="00003C3F">
        <w:rPr>
          <w:rFonts w:asciiTheme="minorHAnsi" w:hAnsiTheme="minorHAnsi" w:cstheme="minorHAnsi" w:hint="eastAsia"/>
          <w:lang w:eastAsia="zh-CN"/>
        </w:rPr>
        <w:t>ICT</w:t>
      </w:r>
      <w:r>
        <w:rPr>
          <w:rFonts w:asciiTheme="minorHAnsi" w:hAnsiTheme="minorHAnsi" w:cstheme="minorHAnsi" w:hint="eastAsia"/>
          <w:lang w:eastAsia="zh-CN"/>
        </w:rPr>
        <w:t>领袖</w:t>
      </w:r>
      <w:r w:rsidRPr="00003C3F">
        <w:rPr>
          <w:rFonts w:asciiTheme="minorHAnsi" w:hAnsiTheme="minorHAnsi" w:cstheme="minorHAnsi" w:hint="eastAsia"/>
          <w:lang w:eastAsia="zh-CN"/>
        </w:rPr>
        <w:t>和</w:t>
      </w:r>
      <w:r>
        <w:rPr>
          <w:rFonts w:asciiTheme="minorHAnsi" w:hAnsiTheme="minorHAnsi" w:cstheme="minorHAnsi" w:hint="eastAsia"/>
          <w:lang w:eastAsia="zh-CN"/>
        </w:rPr>
        <w:t>ITU-D</w:t>
      </w:r>
      <w:r w:rsidRPr="00003C3F">
        <w:rPr>
          <w:rFonts w:asciiTheme="minorHAnsi" w:hAnsiTheme="minorHAnsi" w:cstheme="minorHAnsi" w:hint="eastAsia"/>
          <w:lang w:eastAsia="zh-CN"/>
        </w:rPr>
        <w:t>妇女联谊会代表提供</w:t>
      </w:r>
      <w:r>
        <w:rPr>
          <w:rFonts w:asciiTheme="minorHAnsi" w:hAnsiTheme="minorHAnsi" w:cstheme="minorHAnsi" w:hint="eastAsia"/>
          <w:lang w:eastAsia="zh-CN"/>
        </w:rPr>
        <w:t>了</w:t>
      </w:r>
      <w:r w:rsidRPr="00003C3F">
        <w:rPr>
          <w:rFonts w:asciiTheme="minorHAnsi" w:hAnsiTheme="minorHAnsi" w:cstheme="minorHAnsi" w:hint="eastAsia"/>
          <w:lang w:eastAsia="zh-CN"/>
        </w:rPr>
        <w:t>一个平台，重申她们致力于</w:t>
      </w:r>
      <w:r>
        <w:rPr>
          <w:rFonts w:asciiTheme="minorHAnsi" w:hAnsiTheme="minorHAnsi" w:cstheme="minorHAnsi" w:hint="eastAsia"/>
          <w:lang w:eastAsia="zh-CN"/>
        </w:rPr>
        <w:t>建设</w:t>
      </w:r>
      <w:r w:rsidRPr="00003C3F">
        <w:rPr>
          <w:rFonts w:asciiTheme="minorHAnsi" w:hAnsiTheme="minorHAnsi" w:cstheme="minorHAnsi" w:hint="eastAsia"/>
          <w:lang w:eastAsia="zh-CN"/>
        </w:rPr>
        <w:t>一个更具包容性和无障碍的数字未来。在日内瓦举办的</w:t>
      </w:r>
      <w:r w:rsidR="006A6E29">
        <w:rPr>
          <w:rFonts w:asciiTheme="minorHAnsi" w:hAnsiTheme="minorHAnsi" w:cstheme="minorHAnsi" w:hint="eastAsia"/>
          <w:lang w:eastAsia="zh-CN"/>
        </w:rPr>
        <w:t>一场与国际电联</w:t>
      </w:r>
      <w:r w:rsidR="006A6E29">
        <w:rPr>
          <w:rFonts w:asciiTheme="minorHAnsi" w:hAnsiTheme="minorHAnsi" w:cstheme="minorHAnsi" w:hint="eastAsia"/>
          <w:lang w:eastAsia="zh-CN"/>
        </w:rPr>
        <w:t>160</w:t>
      </w:r>
      <w:r w:rsidR="006A6E29">
        <w:rPr>
          <w:rFonts w:asciiTheme="minorHAnsi" w:hAnsiTheme="minorHAnsi" w:cstheme="minorHAnsi" w:hint="eastAsia"/>
          <w:lang w:eastAsia="zh-CN"/>
        </w:rPr>
        <w:t>周年和世界电信和信息社会日（</w:t>
      </w:r>
      <w:r w:rsidR="006A6E29">
        <w:rPr>
          <w:rFonts w:asciiTheme="minorHAnsi" w:hAnsiTheme="minorHAnsi" w:cstheme="minorHAnsi" w:hint="eastAsia"/>
          <w:lang w:eastAsia="zh-CN"/>
        </w:rPr>
        <w:t>WTISD</w:t>
      </w:r>
      <w:r w:rsidR="006A6E29">
        <w:rPr>
          <w:rFonts w:asciiTheme="minorHAnsi" w:hAnsiTheme="minorHAnsi" w:cstheme="minorHAnsi" w:hint="eastAsia"/>
          <w:lang w:eastAsia="zh-CN"/>
        </w:rPr>
        <w:t>）主题相关的</w:t>
      </w:r>
      <w:r w:rsidRPr="00003C3F">
        <w:rPr>
          <w:rFonts w:asciiTheme="minorHAnsi" w:hAnsiTheme="minorHAnsi" w:cstheme="minorHAnsi" w:hint="eastAsia"/>
          <w:lang w:eastAsia="zh-CN"/>
        </w:rPr>
        <w:t>活动</w:t>
      </w:r>
      <w:r w:rsidR="006A6E29">
        <w:rPr>
          <w:rFonts w:asciiTheme="minorHAnsi" w:hAnsiTheme="minorHAnsi" w:cstheme="minorHAnsi" w:hint="eastAsia"/>
          <w:lang w:eastAsia="zh-CN"/>
        </w:rPr>
        <w:t>，</w:t>
      </w:r>
      <w:r w:rsidRPr="00862D87">
        <w:rPr>
          <w:rFonts w:asciiTheme="minorHAnsi" w:hAnsiTheme="minorHAnsi" w:cstheme="minorHAnsi" w:hint="eastAsia"/>
          <w:lang w:eastAsia="zh-CN"/>
        </w:rPr>
        <w:t>为此项工作提供了有力补充</w:t>
      </w:r>
      <w:r>
        <w:rPr>
          <w:rFonts w:asciiTheme="minorHAnsi" w:hAnsiTheme="minorHAnsi" w:cstheme="minorHAnsi" w:hint="eastAsia"/>
          <w:lang w:eastAsia="zh-CN"/>
        </w:rPr>
        <w:t>，</w:t>
      </w:r>
      <w:r w:rsidRPr="00003C3F">
        <w:rPr>
          <w:rFonts w:asciiTheme="minorHAnsi" w:hAnsiTheme="minorHAnsi" w:cstheme="minorHAnsi" w:hint="eastAsia"/>
          <w:lang w:eastAsia="zh-CN"/>
        </w:rPr>
        <w:t>为</w:t>
      </w:r>
      <w:r>
        <w:rPr>
          <w:rFonts w:asciiTheme="minorHAnsi" w:hAnsiTheme="minorHAnsi" w:cstheme="minorHAnsi" w:hint="eastAsia"/>
          <w:lang w:eastAsia="zh-CN"/>
        </w:rPr>
        <w:t>女孩们</w:t>
      </w:r>
      <w:r w:rsidRPr="00003C3F">
        <w:rPr>
          <w:rFonts w:asciiTheme="minorHAnsi" w:hAnsiTheme="minorHAnsi" w:cstheme="minorHAnsi" w:hint="eastAsia"/>
          <w:lang w:eastAsia="zh-CN"/>
        </w:rPr>
        <w:t>提供了一个与</w:t>
      </w:r>
      <w:r w:rsidRPr="00003C3F">
        <w:rPr>
          <w:rFonts w:asciiTheme="minorHAnsi" w:hAnsiTheme="minorHAnsi" w:cstheme="minorHAnsi" w:hint="eastAsia"/>
          <w:lang w:eastAsia="zh-CN"/>
        </w:rPr>
        <w:t>ICT</w:t>
      </w:r>
      <w:r w:rsidRPr="00003C3F">
        <w:rPr>
          <w:rFonts w:asciiTheme="minorHAnsi" w:hAnsiTheme="minorHAnsi" w:cstheme="minorHAnsi" w:hint="eastAsia"/>
          <w:lang w:eastAsia="zh-CN"/>
        </w:rPr>
        <w:t>专业人士接触并</w:t>
      </w:r>
      <w:r>
        <w:rPr>
          <w:rFonts w:asciiTheme="minorHAnsi" w:hAnsiTheme="minorHAnsi" w:cstheme="minorHAnsi" w:hint="eastAsia"/>
          <w:lang w:eastAsia="zh-CN"/>
        </w:rPr>
        <w:t>建立导师辅导机制</w:t>
      </w:r>
      <w:r w:rsidRPr="00003C3F">
        <w:rPr>
          <w:rFonts w:asciiTheme="minorHAnsi" w:hAnsiTheme="minorHAnsi" w:cstheme="minorHAnsi" w:hint="eastAsia"/>
          <w:lang w:eastAsia="zh-CN"/>
        </w:rPr>
        <w:t>的</w:t>
      </w:r>
      <w:r>
        <w:rPr>
          <w:rFonts w:asciiTheme="minorHAnsi" w:hAnsiTheme="minorHAnsi" w:cstheme="minorHAnsi" w:hint="eastAsia"/>
          <w:lang w:eastAsia="zh-CN"/>
        </w:rPr>
        <w:t>线下</w:t>
      </w:r>
      <w:r w:rsidRPr="00003C3F">
        <w:rPr>
          <w:rFonts w:asciiTheme="minorHAnsi" w:hAnsiTheme="minorHAnsi" w:cstheme="minorHAnsi" w:hint="eastAsia"/>
          <w:lang w:eastAsia="zh-CN"/>
        </w:rPr>
        <w:t>平台。</w:t>
      </w:r>
    </w:p>
    <w:p w14:paraId="71799E89" w14:textId="77777777" w:rsidR="009851B8" w:rsidRDefault="009851B8" w:rsidP="009851B8">
      <w:pPr>
        <w:jc w:val="both"/>
        <w:rPr>
          <w:rFonts w:asciiTheme="minorHAnsi" w:hAnsiTheme="minorHAnsi" w:cstheme="minorHAnsi"/>
          <w:lang w:eastAsia="zh-CN"/>
        </w:rPr>
      </w:pPr>
      <w:r w:rsidRPr="00CC6F4D">
        <w:rPr>
          <w:rFonts w:asciiTheme="minorHAnsi" w:hAnsiTheme="minorHAnsi" w:cstheme="minorHAnsi"/>
          <w:b/>
          <w:bCs/>
          <w:lang w:eastAsia="zh-CN"/>
        </w:rPr>
        <w:t>2.</w:t>
      </w:r>
      <w:r>
        <w:rPr>
          <w:rFonts w:asciiTheme="minorHAnsi" w:hAnsiTheme="minorHAnsi" w:cstheme="minorHAnsi"/>
          <w:b/>
          <w:bCs/>
          <w:lang w:eastAsia="zh-CN"/>
        </w:rPr>
        <w:t>3</w:t>
      </w:r>
      <w:r w:rsidRPr="00CC6F4D">
        <w:rPr>
          <w:rFonts w:asciiTheme="minorHAnsi" w:hAnsiTheme="minorHAnsi" w:cstheme="minorHAnsi"/>
          <w:b/>
          <w:bCs/>
          <w:lang w:eastAsia="zh-CN"/>
        </w:rPr>
        <w:tab/>
        <w:t xml:space="preserve">EQUALS </w:t>
      </w:r>
      <w:r>
        <w:rPr>
          <w:rFonts w:asciiTheme="minorHAnsi" w:hAnsiTheme="minorHAnsi" w:cstheme="minorHAnsi"/>
          <w:b/>
          <w:bCs/>
          <w:lang w:eastAsia="zh-CN"/>
        </w:rPr>
        <w:t>2.0</w:t>
      </w:r>
      <w:r w:rsidRPr="00867A46">
        <w:rPr>
          <w:rFonts w:asciiTheme="minorHAnsi" w:hAnsiTheme="minorHAnsi" w:cstheme="minorHAnsi" w:hint="eastAsia"/>
          <w:b/>
          <w:bCs/>
          <w:lang w:eastAsia="zh-CN"/>
        </w:rPr>
        <w:t>：</w:t>
      </w:r>
      <w:r>
        <w:fldChar w:fldCharType="begin"/>
      </w:r>
      <w:r>
        <w:rPr>
          <w:lang w:eastAsia="zh-CN"/>
        </w:rPr>
        <w:instrText>HYPERLINK "https://eur03.safelinks.protection.outlook.com/?url=http%3A%2F%2Fwww.equalsintech.org%2F&amp;data=05%7C02%7Cmaria.durangonzalez%40itu.int%7C40901c9350fb48d3a2b308dd65633c55%7C23e464d704e64b87913c24bd89219fd3%7C0%7C0%7C638778199085368291%7CUnknown%7CTWFpbGZsb3d8eyJFbXB0eU1hcGkiOnRydWUsIlYiOiIwLjAuMDAwMCIsIlAiOiJXaW4zMiIsIkFOIjoiTWFpbCIsIldUIjoyfQ%3D%3D%7C0%7C%7C%7C&amp;sdata=hN4qyVr5N8s9EV9aH0b7sngWPpu%2F4ER2H77iruLc5Os%3D&amp;reserved=0"</w:instrText>
      </w:r>
      <w:r>
        <w:fldChar w:fldCharType="separate"/>
      </w:r>
      <w:r w:rsidRPr="00BE5F3D">
        <w:rPr>
          <w:rStyle w:val="Hyperlink"/>
          <w:rFonts w:asciiTheme="minorHAnsi" w:eastAsia="SimSun" w:hAnsiTheme="minorHAnsi" w:cstheme="minorHAnsi"/>
          <w:lang w:eastAsia="zh-CN"/>
        </w:rPr>
        <w:t>技术领域性别平等（</w:t>
      </w:r>
      <w:r w:rsidRPr="00BE5F3D">
        <w:rPr>
          <w:rStyle w:val="Hyperlink"/>
          <w:rFonts w:asciiTheme="minorHAnsi" w:eastAsia="SimSun" w:hAnsiTheme="minorHAnsi" w:cstheme="minorHAnsi"/>
          <w:lang w:eastAsia="zh-CN"/>
        </w:rPr>
        <w:t>EQUALS</w:t>
      </w:r>
      <w:r w:rsidRPr="00BE5F3D">
        <w:rPr>
          <w:rStyle w:val="Hyperlink"/>
          <w:rFonts w:asciiTheme="minorHAnsi" w:eastAsia="SimSun" w:hAnsiTheme="minorHAnsi" w:cstheme="minorHAnsi"/>
          <w:lang w:eastAsia="zh-CN"/>
        </w:rPr>
        <w:t>）</w:t>
      </w:r>
      <w:r>
        <w:fldChar w:fldCharType="end"/>
      </w:r>
      <w:r w:rsidRPr="00003C3F">
        <w:rPr>
          <w:rFonts w:asciiTheme="minorHAnsi" w:hAnsiTheme="minorHAnsi" w:cstheme="minorHAnsi" w:hint="eastAsia"/>
          <w:lang w:eastAsia="zh-CN"/>
        </w:rPr>
        <w:t>全球伙伴关系重申其数字性别平等承诺，设定了到</w:t>
      </w:r>
      <w:r w:rsidRPr="00003C3F">
        <w:rPr>
          <w:rFonts w:asciiTheme="minorHAnsi" w:hAnsiTheme="minorHAnsi" w:cstheme="minorHAnsi" w:hint="eastAsia"/>
          <w:lang w:eastAsia="zh-CN"/>
        </w:rPr>
        <w:t>2035</w:t>
      </w:r>
      <w:r w:rsidRPr="00003C3F">
        <w:rPr>
          <w:rFonts w:asciiTheme="minorHAnsi" w:hAnsiTheme="minorHAnsi" w:cstheme="minorHAnsi" w:hint="eastAsia"/>
          <w:lang w:eastAsia="zh-CN"/>
        </w:rPr>
        <w:t>年实现</w:t>
      </w:r>
      <w:r>
        <w:rPr>
          <w:rFonts w:asciiTheme="minorHAnsi" w:hAnsiTheme="minorHAnsi" w:cstheme="minorHAnsi" w:hint="eastAsia"/>
          <w:lang w:eastAsia="zh-CN"/>
        </w:rPr>
        <w:t>数字性别平等</w:t>
      </w:r>
      <w:r w:rsidRPr="00003C3F">
        <w:rPr>
          <w:rFonts w:asciiTheme="minorHAnsi" w:hAnsiTheme="minorHAnsi" w:cstheme="minorHAnsi" w:hint="eastAsia"/>
          <w:lang w:eastAsia="zh-CN"/>
        </w:rPr>
        <w:t>的新目标。</w:t>
      </w:r>
      <w:r w:rsidRPr="00003C3F">
        <w:rPr>
          <w:rFonts w:asciiTheme="minorHAnsi" w:hAnsiTheme="minorHAnsi" w:cstheme="minorHAnsi" w:hint="eastAsia"/>
          <w:lang w:eastAsia="zh-CN"/>
        </w:rPr>
        <w:t>EQUALS</w:t>
      </w:r>
      <w:r w:rsidRPr="00003C3F">
        <w:rPr>
          <w:rFonts w:asciiTheme="minorHAnsi" w:hAnsiTheme="minorHAnsi" w:cstheme="minorHAnsi" w:hint="eastAsia"/>
          <w:lang w:eastAsia="zh-CN"/>
        </w:rPr>
        <w:t>由国际电联、国际贸易中心、联合国妇女署、联合国大学和</w:t>
      </w:r>
      <w:r w:rsidRPr="00003C3F">
        <w:rPr>
          <w:rFonts w:asciiTheme="minorHAnsi" w:hAnsiTheme="minorHAnsi" w:cstheme="minorHAnsi" w:hint="eastAsia"/>
          <w:lang w:eastAsia="zh-CN"/>
        </w:rPr>
        <w:t>GSM</w:t>
      </w:r>
      <w:r w:rsidRPr="00003C3F">
        <w:rPr>
          <w:rFonts w:asciiTheme="minorHAnsi" w:hAnsiTheme="minorHAnsi" w:cstheme="minorHAnsi" w:hint="eastAsia"/>
          <w:lang w:eastAsia="zh-CN"/>
        </w:rPr>
        <w:t>协会</w:t>
      </w:r>
      <w:r>
        <w:rPr>
          <w:rFonts w:asciiTheme="minorHAnsi" w:hAnsiTheme="minorHAnsi" w:cstheme="minorHAnsi" w:hint="eastAsia"/>
          <w:lang w:eastAsia="zh-CN"/>
        </w:rPr>
        <w:t>牵头，</w:t>
      </w:r>
      <w:r w:rsidRPr="00003C3F">
        <w:rPr>
          <w:rFonts w:asciiTheme="minorHAnsi" w:hAnsiTheme="minorHAnsi" w:cstheme="minorHAnsi" w:hint="eastAsia"/>
          <w:lang w:eastAsia="zh-CN"/>
        </w:rPr>
        <w:t>旨在将</w:t>
      </w:r>
      <w:r>
        <w:rPr>
          <w:rFonts w:asciiTheme="minorHAnsi" w:hAnsiTheme="minorHAnsi" w:cstheme="minorHAnsi" w:hint="eastAsia"/>
          <w:lang w:eastAsia="zh-CN"/>
        </w:rPr>
        <w:t>妇女和女童</w:t>
      </w:r>
      <w:r w:rsidRPr="00003C3F">
        <w:rPr>
          <w:rFonts w:asciiTheme="minorHAnsi" w:hAnsiTheme="minorHAnsi" w:cstheme="minorHAnsi" w:hint="eastAsia"/>
          <w:lang w:eastAsia="zh-CN"/>
        </w:rPr>
        <w:t>置于数字化转型的中心，</w:t>
      </w:r>
      <w:r>
        <w:rPr>
          <w:rFonts w:asciiTheme="minorHAnsi" w:hAnsiTheme="minorHAnsi" w:cstheme="minorHAnsi" w:hint="eastAsia"/>
          <w:lang w:eastAsia="zh-CN"/>
        </w:rPr>
        <w:t>向</w:t>
      </w:r>
      <w:r w:rsidRPr="00003C3F">
        <w:rPr>
          <w:rFonts w:asciiTheme="minorHAnsi" w:hAnsiTheme="minorHAnsi" w:cstheme="minorHAnsi" w:hint="eastAsia"/>
          <w:lang w:eastAsia="zh-CN"/>
        </w:rPr>
        <w:t>她们提供技能、资源和机会</w:t>
      </w:r>
      <w:r>
        <w:rPr>
          <w:rFonts w:asciiTheme="minorHAnsi" w:hAnsiTheme="minorHAnsi" w:cstheme="minorHAnsi" w:hint="eastAsia"/>
          <w:lang w:eastAsia="zh-CN"/>
        </w:rPr>
        <w:t>，并在</w:t>
      </w:r>
      <w:r w:rsidRPr="00003C3F">
        <w:rPr>
          <w:rFonts w:asciiTheme="minorHAnsi" w:hAnsiTheme="minorHAnsi" w:cstheme="minorHAnsi" w:hint="eastAsia"/>
          <w:lang w:eastAsia="zh-CN"/>
        </w:rPr>
        <w:t>2025</w:t>
      </w:r>
      <w:r w:rsidRPr="00003C3F">
        <w:rPr>
          <w:rFonts w:asciiTheme="minorHAnsi" w:hAnsiTheme="minorHAnsi" w:cstheme="minorHAnsi" w:hint="eastAsia"/>
          <w:lang w:eastAsia="zh-CN"/>
        </w:rPr>
        <w:t>年</w:t>
      </w:r>
      <w:r w:rsidRPr="00003C3F">
        <w:rPr>
          <w:rFonts w:asciiTheme="minorHAnsi" w:hAnsiTheme="minorHAnsi" w:cstheme="minorHAnsi" w:hint="eastAsia"/>
          <w:lang w:eastAsia="zh-CN"/>
        </w:rPr>
        <w:t>3</w:t>
      </w:r>
      <w:r w:rsidRPr="00003C3F">
        <w:rPr>
          <w:rFonts w:asciiTheme="minorHAnsi" w:hAnsiTheme="minorHAnsi" w:cstheme="minorHAnsi" w:hint="eastAsia"/>
          <w:lang w:eastAsia="zh-CN"/>
        </w:rPr>
        <w:t>月</w:t>
      </w:r>
      <w:r>
        <w:rPr>
          <w:rFonts w:asciiTheme="minorHAnsi" w:hAnsiTheme="minorHAnsi" w:cstheme="minorHAnsi" w:hint="eastAsia"/>
          <w:lang w:eastAsia="zh-CN"/>
        </w:rPr>
        <w:t>的</w:t>
      </w:r>
      <w:r w:rsidRPr="00003C3F">
        <w:rPr>
          <w:rFonts w:asciiTheme="minorHAnsi" w:hAnsiTheme="minorHAnsi" w:cstheme="minorHAnsi" w:hint="eastAsia"/>
          <w:lang w:eastAsia="zh-CN"/>
        </w:rPr>
        <w:t>巴塞罗那世界移动通信大会（</w:t>
      </w:r>
      <w:r w:rsidRPr="00003C3F">
        <w:rPr>
          <w:rFonts w:asciiTheme="minorHAnsi" w:hAnsiTheme="minorHAnsi" w:cstheme="minorHAnsi" w:hint="eastAsia"/>
          <w:lang w:eastAsia="zh-CN"/>
        </w:rPr>
        <w:t>MWC</w:t>
      </w:r>
      <w:r w:rsidRPr="00003C3F">
        <w:rPr>
          <w:rFonts w:asciiTheme="minorHAnsi" w:hAnsiTheme="minorHAnsi" w:cstheme="minorHAnsi" w:hint="eastAsia"/>
          <w:lang w:eastAsia="zh-CN"/>
        </w:rPr>
        <w:t>）上重新启动。未来十年，</w:t>
      </w:r>
      <w:r w:rsidRPr="00003C3F">
        <w:rPr>
          <w:rFonts w:asciiTheme="minorHAnsi" w:hAnsiTheme="minorHAnsi" w:cstheme="minorHAnsi" w:hint="eastAsia"/>
          <w:lang w:eastAsia="zh-CN"/>
        </w:rPr>
        <w:t>EQUALS</w:t>
      </w:r>
      <w:r w:rsidRPr="00003C3F">
        <w:rPr>
          <w:rFonts w:asciiTheme="minorHAnsi" w:hAnsiTheme="minorHAnsi" w:cstheme="minorHAnsi" w:hint="eastAsia"/>
          <w:lang w:eastAsia="zh-CN"/>
        </w:rPr>
        <w:t>的目标是</w:t>
      </w:r>
      <w:r>
        <w:rPr>
          <w:rFonts w:asciiTheme="minorHAnsi" w:hAnsiTheme="minorHAnsi" w:cstheme="minorHAnsi" w:hint="eastAsia"/>
          <w:lang w:eastAsia="zh-CN"/>
        </w:rPr>
        <w:t>赋能</w:t>
      </w:r>
      <w:r w:rsidRPr="00003C3F">
        <w:rPr>
          <w:rFonts w:asciiTheme="minorHAnsi" w:hAnsiTheme="minorHAnsi" w:cstheme="minorHAnsi" w:hint="eastAsia"/>
          <w:lang w:eastAsia="zh-CN"/>
        </w:rPr>
        <w:t>1</w:t>
      </w:r>
      <w:r w:rsidRPr="00003C3F">
        <w:rPr>
          <w:rFonts w:asciiTheme="minorHAnsi" w:hAnsiTheme="minorHAnsi" w:cstheme="minorHAnsi" w:hint="eastAsia"/>
          <w:lang w:eastAsia="zh-CN"/>
        </w:rPr>
        <w:t>亿</w:t>
      </w:r>
      <w:r>
        <w:rPr>
          <w:rFonts w:asciiTheme="minorHAnsi" w:hAnsiTheme="minorHAnsi" w:cstheme="minorHAnsi" w:hint="eastAsia"/>
          <w:lang w:eastAsia="zh-CN"/>
        </w:rPr>
        <w:t>名</w:t>
      </w:r>
      <w:r w:rsidRPr="00003C3F">
        <w:rPr>
          <w:rFonts w:asciiTheme="minorHAnsi" w:hAnsiTheme="minorHAnsi" w:cstheme="minorHAnsi" w:hint="eastAsia"/>
          <w:lang w:eastAsia="zh-CN"/>
        </w:rPr>
        <w:t>妇女和</w:t>
      </w:r>
      <w:r>
        <w:rPr>
          <w:rFonts w:asciiTheme="minorHAnsi" w:hAnsiTheme="minorHAnsi" w:cstheme="minorHAnsi" w:hint="eastAsia"/>
          <w:lang w:eastAsia="zh-CN"/>
        </w:rPr>
        <w:t>女童</w:t>
      </w:r>
      <w:r w:rsidRPr="00003C3F">
        <w:rPr>
          <w:rFonts w:asciiTheme="minorHAnsi" w:hAnsiTheme="minorHAnsi" w:cstheme="minorHAnsi" w:hint="eastAsia"/>
          <w:lang w:eastAsia="zh-CN"/>
        </w:rPr>
        <w:t>，使其积极参与</w:t>
      </w:r>
      <w:r>
        <w:rPr>
          <w:rFonts w:asciiTheme="minorHAnsi" w:hAnsiTheme="minorHAnsi" w:cstheme="minorHAnsi" w:hint="eastAsia"/>
          <w:lang w:eastAsia="zh-CN"/>
        </w:rPr>
        <w:t>和</w:t>
      </w:r>
      <w:r w:rsidRPr="00003C3F">
        <w:rPr>
          <w:rFonts w:asciiTheme="minorHAnsi" w:hAnsiTheme="minorHAnsi" w:cstheme="minorHAnsi" w:hint="eastAsia"/>
          <w:lang w:eastAsia="zh-CN"/>
        </w:rPr>
        <w:t>引领</w:t>
      </w:r>
      <w:r>
        <w:rPr>
          <w:rFonts w:asciiTheme="minorHAnsi" w:hAnsiTheme="minorHAnsi" w:cstheme="minorHAnsi" w:hint="eastAsia"/>
          <w:lang w:eastAsia="zh-CN"/>
        </w:rPr>
        <w:t>数字经济发展，并实现</w:t>
      </w:r>
      <w:r w:rsidRPr="00003C3F">
        <w:rPr>
          <w:rFonts w:asciiTheme="minorHAnsi" w:hAnsiTheme="minorHAnsi" w:cstheme="minorHAnsi" w:hint="eastAsia"/>
          <w:lang w:eastAsia="zh-CN"/>
        </w:rPr>
        <w:t>创新。一年一度的</w:t>
      </w:r>
      <w:r>
        <w:rPr>
          <w:rFonts w:asciiTheme="minorHAnsi" w:hAnsiTheme="minorHAnsi" w:cstheme="minorHAnsi" w:hint="eastAsia"/>
          <w:lang w:eastAsia="zh-CN"/>
        </w:rPr>
        <w:t>“</w:t>
      </w:r>
      <w:r>
        <w:fldChar w:fldCharType="begin"/>
      </w:r>
      <w:r>
        <w:rPr>
          <w:lang w:eastAsia="zh-CN"/>
        </w:rPr>
        <w:instrText>HYPERLINK "https://eur03.safelinks.protection.outlook.com/?url=https%3A%2F%2Fwww.equalsintech.org%2Fawards&amp;data=05%7C02%7Cmaria.durangonzalez%40itu.int%7C40901c9350fb48d3a2b308dd65633c55%7C23e464d704e64b87913c24bd89219fd3%7C0%7C0%7C638778199085409219%7CUnknown%7CTWFpbGZsb3d8eyJFbXB0eU1hcGkiOnRydWUsIlYiOiIwLjAuMDAwMCIsIlAiOiJXaW4zMiIsIkFOIjoiTWFpbCIsIldUIjoyfQ%3D%3D%7C0%7C%7C%7C&amp;sdata=ysRI0iJ1G8iD16Nt%2FGbj0WshvTNmBpEJUdz17JaYbYM%3D&amp;reserved=0"</w:instrText>
      </w:r>
      <w:r>
        <w:fldChar w:fldCharType="separate"/>
      </w:r>
      <w:r w:rsidRPr="00BE5F3D">
        <w:rPr>
          <w:rStyle w:val="Hyperlink"/>
          <w:rFonts w:asciiTheme="minorHAnsi" w:eastAsia="SimSun" w:hAnsiTheme="minorHAnsi" w:cstheme="minorHAnsi" w:hint="eastAsia"/>
          <w:lang w:eastAsia="zh-CN"/>
        </w:rPr>
        <w:t>技术领域性别平等奖</w:t>
      </w:r>
      <w:r>
        <w:fldChar w:fldCharType="end"/>
      </w:r>
      <w:r>
        <w:rPr>
          <w:rFonts w:asciiTheme="minorHAnsi" w:hAnsiTheme="minorHAnsi" w:cstheme="minorHAnsi" w:hint="eastAsia"/>
          <w:lang w:eastAsia="zh-CN"/>
        </w:rPr>
        <w:t>”</w:t>
      </w:r>
      <w:r w:rsidRPr="00003C3F">
        <w:rPr>
          <w:rFonts w:asciiTheme="minorHAnsi" w:hAnsiTheme="minorHAnsi" w:cstheme="minorHAnsi" w:hint="eastAsia"/>
          <w:lang w:eastAsia="zh-CN"/>
        </w:rPr>
        <w:t>表彰在技术领域</w:t>
      </w:r>
      <w:r>
        <w:rPr>
          <w:rFonts w:asciiTheme="minorHAnsi" w:hAnsiTheme="minorHAnsi" w:cstheme="minorHAnsi" w:hint="eastAsia"/>
          <w:lang w:eastAsia="zh-CN"/>
        </w:rPr>
        <w:t>为女童和妇女</w:t>
      </w:r>
      <w:r w:rsidRPr="00003C3F">
        <w:rPr>
          <w:rFonts w:asciiTheme="minorHAnsi" w:hAnsiTheme="minorHAnsi" w:cstheme="minorHAnsi" w:hint="eastAsia"/>
          <w:lang w:eastAsia="zh-CN"/>
        </w:rPr>
        <w:t>提供平等接入互联网、数字技能和机会的个人和组织。</w:t>
      </w:r>
    </w:p>
    <w:p w14:paraId="61C3EDE5" w14:textId="77777777" w:rsidR="009851B8" w:rsidRDefault="009851B8" w:rsidP="009851B8">
      <w:pPr>
        <w:jc w:val="both"/>
        <w:rPr>
          <w:rFonts w:asciiTheme="minorHAnsi" w:hAnsiTheme="minorHAnsi" w:cstheme="minorHAnsi"/>
          <w:lang w:eastAsia="zh-CN"/>
        </w:rPr>
      </w:pPr>
      <w:r w:rsidRPr="002B175B">
        <w:rPr>
          <w:rFonts w:asciiTheme="minorHAnsi" w:hAnsiTheme="minorHAnsi" w:cstheme="minorHAnsi"/>
          <w:b/>
          <w:bCs/>
          <w:lang w:eastAsia="zh-CN"/>
        </w:rPr>
        <w:t>2.</w:t>
      </w:r>
      <w:r>
        <w:rPr>
          <w:rFonts w:asciiTheme="minorHAnsi" w:hAnsiTheme="minorHAnsi" w:cstheme="minorHAnsi"/>
          <w:b/>
          <w:bCs/>
          <w:lang w:eastAsia="zh-CN"/>
        </w:rPr>
        <w:t>4</w:t>
      </w:r>
      <w:r w:rsidRPr="002B175B">
        <w:rPr>
          <w:rFonts w:asciiTheme="minorHAnsi" w:hAnsiTheme="minorHAnsi" w:cstheme="minorHAnsi"/>
          <w:b/>
          <w:bCs/>
          <w:lang w:eastAsia="zh-CN"/>
        </w:rPr>
        <w:tab/>
      </w:r>
      <w:r w:rsidRPr="00DA4A03">
        <w:rPr>
          <w:rFonts w:asciiTheme="minorHAnsi" w:hAnsiTheme="minorHAnsi" w:cstheme="minorHAnsi" w:hint="eastAsia"/>
          <w:b/>
          <w:bCs/>
          <w:lang w:eastAsia="zh-CN"/>
        </w:rPr>
        <w:t>人工智能技能加速器：</w:t>
      </w:r>
      <w:r w:rsidRPr="00DA4A03">
        <w:rPr>
          <w:rFonts w:asciiTheme="minorHAnsi" w:hAnsiTheme="minorHAnsi" w:cstheme="minorHAnsi" w:hint="eastAsia"/>
          <w:lang w:eastAsia="zh-CN"/>
        </w:rPr>
        <w:t>ITU-D</w:t>
      </w:r>
      <w:r w:rsidRPr="00003C3F">
        <w:rPr>
          <w:rFonts w:asciiTheme="minorHAnsi" w:hAnsiTheme="minorHAnsi" w:cstheme="minorHAnsi" w:hint="eastAsia"/>
          <w:lang w:eastAsia="zh-CN"/>
        </w:rPr>
        <w:t>和安永会计师事务所（</w:t>
      </w:r>
      <w:r w:rsidRPr="00003C3F">
        <w:rPr>
          <w:rFonts w:asciiTheme="minorHAnsi" w:hAnsiTheme="minorHAnsi" w:cstheme="minorHAnsi" w:hint="eastAsia"/>
          <w:lang w:eastAsia="zh-CN"/>
        </w:rPr>
        <w:t>EY</w:t>
      </w:r>
      <w:r w:rsidRPr="00003C3F">
        <w:rPr>
          <w:rFonts w:asciiTheme="minorHAnsi" w:hAnsiTheme="minorHAnsi" w:cstheme="minorHAnsi" w:hint="eastAsia"/>
          <w:lang w:eastAsia="zh-CN"/>
        </w:rPr>
        <w:t>）携手</w:t>
      </w:r>
      <w:r w:rsidRPr="00003C3F">
        <w:rPr>
          <w:rFonts w:asciiTheme="minorHAnsi" w:hAnsiTheme="minorHAnsi" w:cstheme="minorHAnsi" w:hint="eastAsia"/>
          <w:lang w:eastAsia="zh-CN"/>
        </w:rPr>
        <w:t>EQUALS</w:t>
      </w:r>
      <w:r w:rsidRPr="00003C3F">
        <w:rPr>
          <w:rFonts w:asciiTheme="minorHAnsi" w:hAnsiTheme="minorHAnsi" w:cstheme="minorHAnsi" w:hint="eastAsia"/>
          <w:lang w:eastAsia="zh-CN"/>
        </w:rPr>
        <w:t>推出了为期</w:t>
      </w:r>
      <w:r w:rsidRPr="00003C3F">
        <w:rPr>
          <w:rFonts w:asciiTheme="minorHAnsi" w:hAnsiTheme="minorHAnsi" w:cstheme="minorHAnsi" w:hint="eastAsia"/>
          <w:lang w:eastAsia="zh-CN"/>
        </w:rPr>
        <w:t>2</w:t>
      </w:r>
      <w:r w:rsidRPr="00003C3F">
        <w:rPr>
          <w:rFonts w:asciiTheme="minorHAnsi" w:hAnsiTheme="minorHAnsi" w:cstheme="minorHAnsi" w:hint="eastAsia"/>
          <w:lang w:eastAsia="zh-CN"/>
        </w:rPr>
        <w:t>年的</w:t>
      </w:r>
      <w:r>
        <w:rPr>
          <w:rFonts w:asciiTheme="minorHAnsi" w:hAnsiTheme="minorHAnsi" w:cstheme="minorHAnsi" w:hint="eastAsia"/>
          <w:lang w:eastAsia="zh-CN"/>
        </w:rPr>
        <w:t>“</w:t>
      </w:r>
      <w:hyperlink r:id="rId15" w:history="1">
        <w:r w:rsidRPr="00CC1675">
          <w:rPr>
            <w:rStyle w:val="Hyperlink"/>
            <w:rFonts w:asciiTheme="minorHAnsi" w:eastAsia="SimSun" w:hAnsiTheme="minorHAnsi" w:cstheme="minorHAnsi" w:hint="eastAsia"/>
            <w:lang w:eastAsia="zh-CN"/>
          </w:rPr>
          <w:t>女童</w:t>
        </w:r>
        <w:r w:rsidRPr="00CC1675">
          <w:rPr>
            <w:rStyle w:val="Hyperlink"/>
            <w:rFonts w:asciiTheme="minorHAnsi" w:eastAsia="SimSun" w:hAnsiTheme="minorHAnsi" w:cstheme="minorHAnsi" w:hint="eastAsia"/>
            <w:lang w:eastAsia="zh-CN"/>
          </w:rPr>
          <w:t>AI</w:t>
        </w:r>
        <w:r w:rsidRPr="00CC1675">
          <w:rPr>
            <w:rStyle w:val="Hyperlink"/>
            <w:rFonts w:asciiTheme="minorHAnsi" w:eastAsia="SimSun" w:hAnsiTheme="minorHAnsi" w:cstheme="minorHAnsi" w:hint="eastAsia"/>
            <w:lang w:eastAsia="zh-CN"/>
          </w:rPr>
          <w:t>技能加速器</w:t>
        </w:r>
      </w:hyperlink>
      <w:r>
        <w:rPr>
          <w:rFonts w:asciiTheme="minorHAnsi" w:hAnsiTheme="minorHAnsi" w:cstheme="minorHAnsi" w:hint="eastAsia"/>
          <w:lang w:eastAsia="zh-CN"/>
        </w:rPr>
        <w:t>”项目，</w:t>
      </w:r>
      <w:r w:rsidRPr="00003C3F">
        <w:rPr>
          <w:rFonts w:asciiTheme="minorHAnsi" w:hAnsiTheme="minorHAnsi" w:cstheme="minorHAnsi" w:hint="eastAsia"/>
          <w:lang w:eastAsia="zh-CN"/>
        </w:rPr>
        <w:t>培训来自</w:t>
      </w:r>
      <w:r w:rsidRPr="00003C3F">
        <w:rPr>
          <w:rFonts w:asciiTheme="minorHAnsi" w:hAnsiTheme="minorHAnsi" w:cstheme="minorHAnsi" w:hint="eastAsia"/>
          <w:lang w:eastAsia="zh-CN"/>
        </w:rPr>
        <w:t>12</w:t>
      </w:r>
      <w:r w:rsidRPr="00003C3F">
        <w:rPr>
          <w:rFonts w:asciiTheme="minorHAnsi" w:hAnsiTheme="minorHAnsi" w:cstheme="minorHAnsi" w:hint="eastAsia"/>
          <w:lang w:eastAsia="zh-CN"/>
        </w:rPr>
        <w:t>个国家（每个国际电联区域</w:t>
      </w:r>
      <w:r w:rsidRPr="00003C3F">
        <w:rPr>
          <w:rFonts w:asciiTheme="minorHAnsi" w:hAnsiTheme="minorHAnsi" w:cstheme="minorHAnsi" w:hint="eastAsia"/>
          <w:lang w:eastAsia="zh-CN"/>
        </w:rPr>
        <w:t>2</w:t>
      </w:r>
      <w:r w:rsidRPr="00003C3F">
        <w:rPr>
          <w:rFonts w:asciiTheme="minorHAnsi" w:hAnsiTheme="minorHAnsi" w:cstheme="minorHAnsi" w:hint="eastAsia"/>
          <w:lang w:eastAsia="zh-CN"/>
        </w:rPr>
        <w:t>个国家）的</w:t>
      </w:r>
      <w:r w:rsidRPr="00003C3F">
        <w:rPr>
          <w:rFonts w:asciiTheme="minorHAnsi" w:hAnsiTheme="minorHAnsi" w:cstheme="minorHAnsi" w:hint="eastAsia"/>
          <w:lang w:eastAsia="zh-CN"/>
        </w:rPr>
        <w:t>1 000</w:t>
      </w:r>
      <w:r w:rsidRPr="00003C3F">
        <w:rPr>
          <w:rFonts w:asciiTheme="minorHAnsi" w:hAnsiTheme="minorHAnsi" w:cstheme="minorHAnsi" w:hint="eastAsia"/>
          <w:lang w:eastAsia="zh-CN"/>
        </w:rPr>
        <w:t>名女童和年轻女性。该</w:t>
      </w:r>
      <w:r>
        <w:rPr>
          <w:rFonts w:asciiTheme="minorHAnsi" w:hAnsiTheme="minorHAnsi" w:cstheme="minorHAnsi" w:hint="eastAsia"/>
          <w:lang w:eastAsia="zh-CN"/>
        </w:rPr>
        <w:t>项目</w:t>
      </w:r>
      <w:r w:rsidRPr="00003C3F">
        <w:rPr>
          <w:rFonts w:asciiTheme="minorHAnsi" w:hAnsiTheme="minorHAnsi" w:cstheme="minorHAnsi" w:hint="eastAsia"/>
          <w:lang w:eastAsia="zh-CN"/>
        </w:rPr>
        <w:t>旨在使参与者具备成为人工智能创新者和内容创作者的基本数字、道德和管理技能，涵盖人工智能基础知识、大数据、机器学习、</w:t>
      </w:r>
      <w:r w:rsidRPr="00003C3F">
        <w:rPr>
          <w:rFonts w:asciiTheme="minorHAnsi" w:hAnsiTheme="minorHAnsi" w:cstheme="minorHAnsi" w:hint="eastAsia"/>
          <w:lang w:eastAsia="zh-CN"/>
        </w:rPr>
        <w:lastRenderedPageBreak/>
        <w:t>编码、数据处理和人工智能的伦理</w:t>
      </w:r>
      <w:r>
        <w:rPr>
          <w:rFonts w:asciiTheme="minorHAnsi" w:hAnsiTheme="minorHAnsi" w:cstheme="minorHAnsi" w:hint="eastAsia"/>
          <w:lang w:eastAsia="zh-CN"/>
        </w:rPr>
        <w:t>道德</w:t>
      </w:r>
      <w:r w:rsidRPr="00003C3F">
        <w:rPr>
          <w:rFonts w:asciiTheme="minorHAnsi" w:hAnsiTheme="minorHAnsi" w:cstheme="minorHAnsi" w:hint="eastAsia"/>
          <w:lang w:eastAsia="zh-CN"/>
        </w:rPr>
        <w:t>影响等主题。第一批讲习班为印度、约旦、哈萨克斯坦、肯尼亚、马耳他和巴拉圭这六个国家的</w:t>
      </w:r>
      <w:r w:rsidRPr="00003C3F">
        <w:rPr>
          <w:rFonts w:asciiTheme="minorHAnsi" w:hAnsiTheme="minorHAnsi" w:cstheme="minorHAnsi" w:hint="eastAsia"/>
          <w:lang w:eastAsia="zh-CN"/>
        </w:rPr>
        <w:t>470</w:t>
      </w:r>
      <w:r w:rsidRPr="00003C3F">
        <w:rPr>
          <w:rFonts w:asciiTheme="minorHAnsi" w:hAnsiTheme="minorHAnsi" w:cstheme="minorHAnsi" w:hint="eastAsia"/>
          <w:lang w:eastAsia="zh-CN"/>
        </w:rPr>
        <w:t>多名参与者提供了支持。</w:t>
      </w:r>
    </w:p>
    <w:p w14:paraId="3AE1903B" w14:textId="1DC029F9" w:rsidR="009851B8" w:rsidRPr="008B3ADF" w:rsidRDefault="009851B8" w:rsidP="009851B8">
      <w:pPr>
        <w:jc w:val="both"/>
        <w:rPr>
          <w:rFonts w:asciiTheme="minorHAnsi" w:eastAsia="Calibri" w:hAnsiTheme="minorHAnsi" w:cstheme="minorBidi"/>
          <w:lang w:eastAsia="zh-CN"/>
        </w:rPr>
      </w:pPr>
      <w:r w:rsidRPr="008B3ADF">
        <w:rPr>
          <w:rFonts w:asciiTheme="minorHAnsi" w:eastAsia="Calibri" w:hAnsiTheme="minorHAnsi" w:cstheme="minorBidi"/>
          <w:b/>
          <w:lang w:eastAsia="zh-CN"/>
        </w:rPr>
        <w:t>2.</w:t>
      </w:r>
      <w:r w:rsidR="006A6E29">
        <w:rPr>
          <w:rFonts w:asciiTheme="minorHAnsi" w:hAnsiTheme="minorHAnsi" w:cstheme="minorHAnsi" w:hint="eastAsia"/>
          <w:b/>
          <w:bCs/>
          <w:lang w:eastAsia="zh-CN"/>
        </w:rPr>
        <w:t>5</w:t>
      </w:r>
      <w:r>
        <w:rPr>
          <w:lang w:eastAsia="zh-CN"/>
        </w:rPr>
        <w:tab/>
      </w:r>
      <w:r>
        <w:rPr>
          <w:rFonts w:ascii="Microsoft YaHei" w:hAnsi="Microsoft YaHei" w:cs="Microsoft YaHei" w:hint="eastAsia"/>
          <w:b/>
          <w:bCs/>
          <w:lang w:eastAsia="zh-CN"/>
        </w:rPr>
        <w:t>妇女</w:t>
      </w:r>
      <w:r w:rsidRPr="00CC1675">
        <w:rPr>
          <w:rFonts w:ascii="Microsoft YaHei" w:hAnsi="Microsoft YaHei" w:cs="Microsoft YaHei" w:hint="eastAsia"/>
          <w:b/>
          <w:bCs/>
          <w:lang w:eastAsia="zh-CN"/>
        </w:rPr>
        <w:t>数字技能（</w:t>
      </w:r>
      <w:r w:rsidRPr="00CC1675">
        <w:rPr>
          <w:rFonts w:asciiTheme="minorHAnsi" w:eastAsia="Calibri" w:hAnsiTheme="minorHAnsi" w:cstheme="minorBidi"/>
          <w:b/>
          <w:bCs/>
          <w:lang w:eastAsia="zh-CN"/>
        </w:rPr>
        <w:t>Her Digital Skills</w:t>
      </w:r>
      <w:r w:rsidRPr="00CC1675">
        <w:rPr>
          <w:rFonts w:ascii="Microsoft YaHei" w:hAnsi="Microsoft YaHei" w:cs="Microsoft YaHei" w:hint="eastAsia"/>
          <w:b/>
          <w:bCs/>
          <w:lang w:eastAsia="zh-CN"/>
        </w:rPr>
        <w:t>）</w:t>
      </w:r>
      <w:r w:rsidRPr="00CC1675">
        <w:rPr>
          <w:rFonts w:asciiTheme="minorHAnsi" w:hAnsiTheme="minorHAnsi" w:cstheme="minorBidi" w:hint="eastAsia"/>
          <w:b/>
          <w:bCs/>
          <w:lang w:eastAsia="zh-CN"/>
        </w:rPr>
        <w:t>：</w:t>
      </w:r>
      <w:r w:rsidRPr="00003C3F">
        <w:rPr>
          <w:rFonts w:asciiTheme="minorHAnsi" w:hAnsiTheme="minorHAnsi" w:cstheme="minorBidi" w:hint="eastAsia"/>
          <w:lang w:eastAsia="zh-CN"/>
        </w:rPr>
        <w:t>2024</w:t>
      </w:r>
      <w:r w:rsidRPr="00003C3F">
        <w:rPr>
          <w:rFonts w:ascii="Microsoft YaHei" w:hAnsi="Microsoft YaHei" w:cs="Microsoft YaHei" w:hint="eastAsia"/>
          <w:lang w:eastAsia="zh-CN"/>
        </w:rPr>
        <w:t>年</w:t>
      </w:r>
      <w:r>
        <w:rPr>
          <w:rFonts w:ascii="Microsoft YaHei" w:hAnsi="Microsoft YaHei" w:cs="Microsoft YaHei" w:hint="eastAsia"/>
          <w:lang w:eastAsia="zh-CN"/>
        </w:rPr>
        <w:t>，</w:t>
      </w:r>
      <w:r w:rsidRPr="003B111B">
        <w:rPr>
          <w:rFonts w:asciiTheme="minorHAnsi" w:hAnsiTheme="minorHAnsi" w:cstheme="minorBidi" w:hint="eastAsia"/>
          <w:lang w:eastAsia="zh-CN"/>
        </w:rPr>
        <w:t>ITU-D</w:t>
      </w:r>
      <w:r>
        <w:rPr>
          <w:rFonts w:ascii="Microsoft YaHei" w:hAnsi="Microsoft YaHei" w:cs="Microsoft YaHei" w:hint="eastAsia"/>
          <w:lang w:eastAsia="zh-CN"/>
        </w:rPr>
        <w:t>携手</w:t>
      </w:r>
      <w:r w:rsidRPr="00003C3F">
        <w:rPr>
          <w:rFonts w:asciiTheme="minorHAnsi" w:hAnsiTheme="minorHAnsi" w:cstheme="minorBidi" w:hint="eastAsia"/>
          <w:lang w:eastAsia="zh-CN"/>
        </w:rPr>
        <w:t>GSMA</w:t>
      </w:r>
      <w:r w:rsidRPr="00003C3F">
        <w:rPr>
          <w:rFonts w:ascii="Microsoft YaHei" w:hAnsi="Microsoft YaHei" w:cs="Microsoft YaHei" w:hint="eastAsia"/>
          <w:lang w:eastAsia="zh-CN"/>
        </w:rPr>
        <w:t>、</w:t>
      </w:r>
      <w:r>
        <w:rPr>
          <w:rFonts w:asciiTheme="minorHAnsi" w:hAnsiTheme="minorHAnsi" w:cstheme="minorBidi" w:hint="eastAsia"/>
          <w:lang w:eastAsia="zh-CN"/>
        </w:rPr>
        <w:t>安永</w:t>
      </w:r>
      <w:r w:rsidRPr="00003C3F">
        <w:rPr>
          <w:rFonts w:ascii="Microsoft YaHei" w:hAnsi="Microsoft YaHei" w:cs="Microsoft YaHei" w:hint="eastAsia"/>
          <w:lang w:eastAsia="zh-CN"/>
        </w:rPr>
        <w:t>、</w:t>
      </w:r>
      <w:proofErr w:type="spellStart"/>
      <w:r w:rsidRPr="00003C3F">
        <w:rPr>
          <w:rFonts w:asciiTheme="minorHAnsi" w:hAnsiTheme="minorHAnsi" w:cstheme="minorBidi" w:hint="eastAsia"/>
          <w:lang w:eastAsia="zh-CN"/>
        </w:rPr>
        <w:t>W4</w:t>
      </w:r>
      <w:proofErr w:type="spellEnd"/>
      <w:r>
        <w:rPr>
          <w:rFonts w:ascii="Microsoft YaHei" w:hAnsi="Microsoft YaHei" w:cs="Microsoft YaHei" w:hint="eastAsia"/>
          <w:lang w:eastAsia="zh-CN"/>
        </w:rPr>
        <w:t>，并在</w:t>
      </w:r>
      <w:r w:rsidRPr="00003C3F">
        <w:rPr>
          <w:rFonts w:ascii="Microsoft YaHei" w:hAnsi="Microsoft YaHei" w:cs="Microsoft YaHei" w:hint="eastAsia"/>
          <w:lang w:eastAsia="zh-CN"/>
        </w:rPr>
        <w:t>高通和</w:t>
      </w:r>
      <w:r>
        <w:rPr>
          <w:rFonts w:ascii="Microsoft YaHei" w:hAnsi="Microsoft YaHei" w:cs="Microsoft YaHei" w:hint="eastAsia"/>
          <w:lang w:eastAsia="zh-CN"/>
        </w:rPr>
        <w:t>威瑞森</w:t>
      </w:r>
      <w:r w:rsidRPr="00003C3F">
        <w:rPr>
          <w:rFonts w:ascii="Microsoft YaHei" w:hAnsi="Microsoft YaHei" w:cs="Microsoft YaHei" w:hint="eastAsia"/>
          <w:lang w:eastAsia="zh-CN"/>
        </w:rPr>
        <w:t>的支持</w:t>
      </w:r>
      <w:r>
        <w:rPr>
          <w:rFonts w:ascii="Microsoft YaHei" w:hAnsi="Microsoft YaHei" w:cs="Microsoft YaHei" w:hint="eastAsia"/>
          <w:lang w:eastAsia="zh-CN"/>
        </w:rPr>
        <w:t>下</w:t>
      </w:r>
      <w:r w:rsidRPr="00003C3F">
        <w:rPr>
          <w:rFonts w:ascii="Microsoft YaHei" w:hAnsi="Microsoft YaHei" w:cs="Microsoft YaHei" w:hint="eastAsia"/>
          <w:lang w:eastAsia="zh-CN"/>
        </w:rPr>
        <w:t>，在</w:t>
      </w:r>
      <w:r>
        <w:rPr>
          <w:rFonts w:ascii="Microsoft YaHei" w:hAnsi="Microsoft YaHei" w:cs="Microsoft YaHei" w:hint="eastAsia"/>
          <w:lang w:eastAsia="zh-CN"/>
        </w:rPr>
        <w:t>“</w:t>
      </w:r>
      <w:hyperlink r:id="rId16" w:history="1">
        <w:r w:rsidRPr="003B111B">
          <w:rPr>
            <w:rStyle w:val="Hyperlink"/>
            <w:rFonts w:ascii="Microsoft YaHei" w:eastAsia="SimSun" w:hAnsi="Microsoft YaHei" w:cs="Microsoft YaHei" w:hint="eastAsia"/>
            <w:lang w:eastAsia="zh-CN"/>
          </w:rPr>
          <w:t>妇女数字技能</w:t>
        </w:r>
      </w:hyperlink>
      <w:r>
        <w:rPr>
          <w:rFonts w:ascii="Microsoft YaHei" w:hAnsi="Microsoft YaHei" w:cs="Microsoft YaHei" w:hint="eastAsia"/>
          <w:lang w:eastAsia="zh-CN"/>
        </w:rPr>
        <w:t>”举措下</w:t>
      </w:r>
      <w:r w:rsidRPr="00003C3F">
        <w:rPr>
          <w:rFonts w:ascii="Microsoft YaHei" w:hAnsi="Microsoft YaHei" w:cs="Microsoft YaHei" w:hint="eastAsia"/>
          <w:lang w:eastAsia="zh-CN"/>
        </w:rPr>
        <w:t>共同举办了</w:t>
      </w:r>
      <w:r w:rsidRPr="00003C3F">
        <w:rPr>
          <w:rFonts w:asciiTheme="minorHAnsi" w:hAnsiTheme="minorHAnsi" w:cstheme="minorBidi" w:hint="eastAsia"/>
          <w:lang w:eastAsia="zh-CN"/>
        </w:rPr>
        <w:t>21</w:t>
      </w:r>
      <w:r w:rsidRPr="00003C3F">
        <w:rPr>
          <w:rFonts w:ascii="Microsoft YaHei" w:hAnsi="Microsoft YaHei" w:cs="Microsoft YaHei" w:hint="eastAsia"/>
          <w:lang w:eastAsia="zh-CN"/>
        </w:rPr>
        <w:t>场讲习班</w:t>
      </w:r>
      <w:r>
        <w:rPr>
          <w:rFonts w:ascii="Microsoft YaHei" w:hAnsi="Microsoft YaHei" w:cs="Microsoft YaHei" w:hint="eastAsia"/>
          <w:lang w:eastAsia="zh-CN"/>
        </w:rPr>
        <w:t>。“妇女数字技能”举措</w:t>
      </w:r>
      <w:r w:rsidRPr="00003C3F">
        <w:rPr>
          <w:rFonts w:ascii="Microsoft YaHei" w:hAnsi="Microsoft YaHei" w:cs="Microsoft YaHei" w:hint="eastAsia"/>
          <w:lang w:eastAsia="zh-CN"/>
        </w:rPr>
        <w:t>旨在到</w:t>
      </w:r>
      <w:r w:rsidRPr="00003C3F">
        <w:rPr>
          <w:rFonts w:asciiTheme="minorHAnsi" w:hAnsiTheme="minorHAnsi" w:cstheme="minorBidi" w:hint="eastAsia"/>
          <w:lang w:eastAsia="zh-CN"/>
        </w:rPr>
        <w:t>2030</w:t>
      </w:r>
      <w:r w:rsidRPr="00003C3F">
        <w:rPr>
          <w:rFonts w:ascii="Microsoft YaHei" w:hAnsi="Microsoft YaHei" w:cs="Microsoft YaHei" w:hint="eastAsia"/>
          <w:lang w:eastAsia="zh-CN"/>
        </w:rPr>
        <w:t>年为</w:t>
      </w:r>
      <w:r w:rsidRPr="00003C3F">
        <w:rPr>
          <w:rFonts w:asciiTheme="minorHAnsi" w:hAnsiTheme="minorHAnsi" w:cstheme="minorBidi" w:hint="eastAsia"/>
          <w:lang w:eastAsia="zh-CN"/>
        </w:rPr>
        <w:t>100</w:t>
      </w:r>
      <w:r w:rsidRPr="00003C3F">
        <w:rPr>
          <w:rFonts w:ascii="Microsoft YaHei" w:hAnsi="Microsoft YaHei" w:cs="Microsoft YaHei" w:hint="eastAsia"/>
          <w:lang w:eastAsia="zh-CN"/>
        </w:rPr>
        <w:t>万</w:t>
      </w:r>
      <w:r>
        <w:rPr>
          <w:rFonts w:ascii="Microsoft YaHei" w:hAnsi="Microsoft YaHei" w:cs="Microsoft YaHei" w:hint="eastAsia"/>
          <w:lang w:eastAsia="zh-CN"/>
        </w:rPr>
        <w:t>名妇女和女童</w:t>
      </w:r>
      <w:r w:rsidRPr="00003C3F">
        <w:rPr>
          <w:rFonts w:ascii="Microsoft YaHei" w:hAnsi="Microsoft YaHei" w:cs="Microsoft YaHei" w:hint="eastAsia"/>
          <w:lang w:eastAsia="zh-CN"/>
        </w:rPr>
        <w:t>免费</w:t>
      </w:r>
      <w:r>
        <w:rPr>
          <w:rFonts w:ascii="Microsoft YaHei" w:hAnsi="Microsoft YaHei" w:cs="Microsoft YaHei" w:hint="eastAsia"/>
          <w:lang w:eastAsia="zh-CN"/>
        </w:rPr>
        <w:t>提</w:t>
      </w:r>
      <w:r w:rsidRPr="00003C3F">
        <w:rPr>
          <w:rFonts w:ascii="Microsoft YaHei" w:hAnsi="Microsoft YaHei" w:cs="Microsoft YaHei" w:hint="eastAsia"/>
          <w:lang w:eastAsia="zh-CN"/>
        </w:rPr>
        <w:t>供</w:t>
      </w:r>
      <w:r>
        <w:rPr>
          <w:rFonts w:ascii="Microsoft YaHei" w:hAnsi="Microsoft YaHei" w:cs="Microsoft YaHei" w:hint="eastAsia"/>
          <w:lang w:eastAsia="zh-CN"/>
        </w:rPr>
        <w:t>具有</w:t>
      </w:r>
      <w:r w:rsidRPr="00003C3F">
        <w:rPr>
          <w:rFonts w:ascii="Microsoft YaHei" w:hAnsi="Microsoft YaHei" w:cs="Microsoft YaHei" w:hint="eastAsia"/>
          <w:lang w:eastAsia="zh-CN"/>
        </w:rPr>
        <w:t>性别变革</w:t>
      </w:r>
      <w:r>
        <w:rPr>
          <w:rFonts w:ascii="Microsoft YaHei" w:hAnsi="Microsoft YaHei" w:cs="Microsoft YaHei" w:hint="eastAsia"/>
          <w:lang w:eastAsia="zh-CN"/>
        </w:rPr>
        <w:t>意义的</w:t>
      </w:r>
      <w:r w:rsidRPr="00003C3F">
        <w:rPr>
          <w:rFonts w:ascii="Microsoft YaHei" w:hAnsi="Microsoft YaHei" w:cs="Microsoft YaHei" w:hint="eastAsia"/>
          <w:lang w:eastAsia="zh-CN"/>
        </w:rPr>
        <w:t>基础数字技能培训、电子技能徽章和电子指导。来自肯尼亚、尼泊尔、乌干达、索马里、特立尼达和多巴哥、巴哈马、喀麦隆、美国、圣卢西亚、南非、巴基斯坦、尼日利亚、加纳和密克罗尼西亚的约</w:t>
      </w:r>
      <w:r w:rsidRPr="00003C3F">
        <w:rPr>
          <w:rFonts w:asciiTheme="minorHAnsi" w:hAnsiTheme="minorHAnsi" w:cstheme="minorBidi" w:hint="eastAsia"/>
          <w:lang w:eastAsia="zh-CN"/>
        </w:rPr>
        <w:t>1</w:t>
      </w:r>
      <w:r>
        <w:rPr>
          <w:rFonts w:asciiTheme="minorHAnsi" w:hAnsiTheme="minorHAnsi" w:cstheme="minorBidi" w:hint="eastAsia"/>
          <w:lang w:eastAsia="zh-CN"/>
        </w:rPr>
        <w:t xml:space="preserve"> </w:t>
      </w:r>
      <w:r w:rsidRPr="00003C3F">
        <w:rPr>
          <w:rFonts w:asciiTheme="minorHAnsi" w:hAnsiTheme="minorHAnsi" w:cstheme="minorBidi" w:hint="eastAsia"/>
          <w:lang w:eastAsia="zh-CN"/>
        </w:rPr>
        <w:t>758</w:t>
      </w:r>
      <w:r w:rsidRPr="00003C3F">
        <w:rPr>
          <w:rFonts w:ascii="Microsoft YaHei" w:hAnsi="Microsoft YaHei" w:cs="Microsoft YaHei" w:hint="eastAsia"/>
          <w:lang w:eastAsia="zh-CN"/>
        </w:rPr>
        <w:t>名</w:t>
      </w:r>
      <w:r>
        <w:rPr>
          <w:rFonts w:ascii="Microsoft YaHei" w:hAnsi="Microsoft YaHei" w:cs="Microsoft YaHei" w:hint="eastAsia"/>
          <w:lang w:eastAsia="zh-CN"/>
        </w:rPr>
        <w:t>参加</w:t>
      </w:r>
      <w:r w:rsidRPr="00003C3F">
        <w:rPr>
          <w:rFonts w:ascii="Microsoft YaHei" w:hAnsi="Microsoft YaHei" w:cs="Microsoft YaHei" w:hint="eastAsia"/>
          <w:lang w:eastAsia="zh-CN"/>
        </w:rPr>
        <w:t>者从中受益。</w:t>
      </w:r>
    </w:p>
    <w:p w14:paraId="7A66ED0A" w14:textId="3BB91610" w:rsidR="009851B8" w:rsidRDefault="009851B8" w:rsidP="009851B8">
      <w:pPr>
        <w:jc w:val="both"/>
        <w:rPr>
          <w:rFonts w:asciiTheme="minorHAnsi" w:hAnsiTheme="minorHAnsi" w:cstheme="minorHAnsi"/>
          <w:lang w:eastAsia="zh-CN"/>
        </w:rPr>
      </w:pPr>
      <w:r w:rsidRPr="00362CCA">
        <w:rPr>
          <w:rFonts w:asciiTheme="minorHAnsi" w:hAnsiTheme="minorHAnsi" w:cstheme="minorHAnsi"/>
          <w:b/>
          <w:lang w:eastAsia="zh-CN"/>
        </w:rPr>
        <w:t>2.</w:t>
      </w:r>
      <w:r w:rsidR="006A6E29">
        <w:rPr>
          <w:rFonts w:asciiTheme="minorHAnsi" w:hAnsiTheme="minorHAnsi" w:cstheme="minorHAnsi" w:hint="eastAsia"/>
          <w:b/>
          <w:lang w:eastAsia="zh-CN"/>
        </w:rPr>
        <w:t>6</w:t>
      </w:r>
      <w:r w:rsidRPr="00362CCA">
        <w:rPr>
          <w:rFonts w:asciiTheme="minorHAnsi" w:hAnsiTheme="minorHAnsi" w:cstheme="minorHAnsi"/>
          <w:b/>
          <w:lang w:eastAsia="zh-CN"/>
        </w:rPr>
        <w:tab/>
      </w:r>
      <w:r w:rsidRPr="00CC1675">
        <w:rPr>
          <w:rFonts w:asciiTheme="minorHAnsi" w:hAnsiTheme="minorHAnsi" w:cstheme="minorHAnsi" w:hint="eastAsia"/>
          <w:b/>
          <w:bCs/>
          <w:lang w:eastAsia="zh-CN"/>
        </w:rPr>
        <w:t>妇女网络足迹（</w:t>
      </w:r>
      <w:r w:rsidRPr="00CC1675">
        <w:rPr>
          <w:rFonts w:asciiTheme="minorHAnsi" w:hAnsiTheme="minorHAnsi" w:cstheme="minorHAnsi"/>
          <w:b/>
          <w:bCs/>
          <w:lang w:eastAsia="zh-CN"/>
        </w:rPr>
        <w:t xml:space="preserve">Her </w:t>
      </w:r>
      <w:proofErr w:type="spellStart"/>
      <w:r w:rsidRPr="00CC1675">
        <w:rPr>
          <w:rFonts w:asciiTheme="minorHAnsi" w:hAnsiTheme="minorHAnsi" w:cstheme="minorHAnsi"/>
          <w:b/>
          <w:bCs/>
          <w:lang w:eastAsia="zh-CN"/>
        </w:rPr>
        <w:t>CyberTracks</w:t>
      </w:r>
      <w:proofErr w:type="spellEnd"/>
      <w:r w:rsidRPr="00CC1675">
        <w:rPr>
          <w:rFonts w:asciiTheme="minorHAnsi" w:hAnsiTheme="minorHAnsi" w:cstheme="minorHAnsi" w:hint="eastAsia"/>
          <w:b/>
          <w:bCs/>
          <w:lang w:eastAsia="zh-CN"/>
        </w:rPr>
        <w:t>）：</w:t>
      </w:r>
      <w:r>
        <w:rPr>
          <w:rFonts w:asciiTheme="minorHAnsi" w:hAnsiTheme="minorHAnsi" w:cstheme="minorHAnsi" w:hint="eastAsia"/>
          <w:lang w:eastAsia="zh-CN"/>
        </w:rPr>
        <w:t>该</w:t>
      </w:r>
      <w:hyperlink r:id="rId17" w:history="1">
        <w:r w:rsidRPr="00002D45">
          <w:rPr>
            <w:rStyle w:val="Hyperlink"/>
            <w:rFonts w:asciiTheme="minorHAnsi" w:eastAsia="SimSun" w:hAnsiTheme="minorHAnsi" w:cstheme="minorHAnsi" w:hint="eastAsia"/>
            <w:lang w:eastAsia="zh-CN"/>
          </w:rPr>
          <w:t>举措</w:t>
        </w:r>
      </w:hyperlink>
      <w:r>
        <w:rPr>
          <w:rFonts w:asciiTheme="minorHAnsi" w:hAnsiTheme="minorHAnsi" w:cstheme="minorHAnsi" w:hint="eastAsia"/>
          <w:lang w:eastAsia="zh-CN"/>
        </w:rPr>
        <w:t>是</w:t>
      </w:r>
      <w:r w:rsidRPr="00003C3F">
        <w:rPr>
          <w:rFonts w:asciiTheme="minorHAnsi" w:hAnsiTheme="minorHAnsi" w:cstheme="minorHAnsi" w:hint="eastAsia"/>
          <w:lang w:eastAsia="zh-CN"/>
        </w:rPr>
        <w:t>与</w:t>
      </w:r>
      <w:r>
        <w:rPr>
          <w:rFonts w:asciiTheme="minorHAnsi" w:hAnsiTheme="minorHAnsi" w:cstheme="minorHAnsi" w:hint="eastAsia"/>
          <w:lang w:eastAsia="zh-CN"/>
        </w:rPr>
        <w:t>德国国际合作机构（</w:t>
      </w:r>
      <w:r w:rsidRPr="00003C3F">
        <w:rPr>
          <w:rFonts w:asciiTheme="minorHAnsi" w:hAnsiTheme="minorHAnsi" w:cstheme="minorHAnsi" w:hint="eastAsia"/>
          <w:lang w:eastAsia="zh-CN"/>
        </w:rPr>
        <w:t>GIZ</w:t>
      </w:r>
      <w:r>
        <w:rPr>
          <w:rFonts w:asciiTheme="minorHAnsi" w:hAnsiTheme="minorHAnsi" w:cstheme="minorHAnsi" w:hint="eastAsia"/>
          <w:lang w:eastAsia="zh-CN"/>
        </w:rPr>
        <w:t>）</w:t>
      </w:r>
      <w:r w:rsidRPr="00003C3F">
        <w:rPr>
          <w:rFonts w:asciiTheme="minorHAnsi" w:hAnsiTheme="minorHAnsi" w:cstheme="minorHAnsi" w:hint="eastAsia"/>
          <w:lang w:eastAsia="zh-CN"/>
        </w:rPr>
        <w:t>、</w:t>
      </w:r>
      <w:r w:rsidRPr="009445B7">
        <w:rPr>
          <w:rFonts w:asciiTheme="minorHAnsi" w:hAnsiTheme="minorHAnsi" w:cstheme="minorHAnsi" w:hint="eastAsia"/>
          <w:lang w:eastAsia="zh-CN"/>
        </w:rPr>
        <w:t>联合国毒品和犯罪问题办公室</w:t>
      </w:r>
      <w:r>
        <w:rPr>
          <w:rFonts w:asciiTheme="minorHAnsi" w:hAnsiTheme="minorHAnsi" w:cstheme="minorHAnsi" w:hint="eastAsia"/>
          <w:lang w:eastAsia="zh-CN"/>
        </w:rPr>
        <w:t>（</w:t>
      </w:r>
      <w:r w:rsidRPr="00003C3F">
        <w:rPr>
          <w:rFonts w:asciiTheme="minorHAnsi" w:hAnsiTheme="minorHAnsi" w:cstheme="minorHAnsi" w:hint="eastAsia"/>
          <w:lang w:eastAsia="zh-CN"/>
        </w:rPr>
        <w:t>UNODC</w:t>
      </w:r>
      <w:r>
        <w:rPr>
          <w:rFonts w:asciiTheme="minorHAnsi" w:hAnsiTheme="minorHAnsi" w:cstheme="minorHAnsi" w:hint="eastAsia"/>
          <w:lang w:eastAsia="zh-CN"/>
        </w:rPr>
        <w:t>）以及欧盟</w:t>
      </w:r>
      <w:proofErr w:type="spellStart"/>
      <w:r w:rsidRPr="00003C3F">
        <w:rPr>
          <w:rFonts w:asciiTheme="minorHAnsi" w:hAnsiTheme="minorHAnsi" w:cstheme="minorHAnsi" w:hint="eastAsia"/>
          <w:lang w:eastAsia="zh-CN"/>
        </w:rPr>
        <w:t>CyberNet</w:t>
      </w:r>
      <w:proofErr w:type="spellEnd"/>
      <w:r w:rsidRPr="00003C3F">
        <w:rPr>
          <w:rFonts w:asciiTheme="minorHAnsi" w:hAnsiTheme="minorHAnsi" w:cstheme="minorHAnsi" w:hint="eastAsia"/>
          <w:lang w:eastAsia="zh-CN"/>
        </w:rPr>
        <w:t>/</w:t>
      </w:r>
      <w:r w:rsidRPr="00002D45">
        <w:rPr>
          <w:rFonts w:asciiTheme="minorHAnsi" w:hAnsiTheme="minorHAnsi" w:cstheme="minorHAnsi" w:hint="eastAsia"/>
          <w:lang w:eastAsia="zh-CN"/>
        </w:rPr>
        <w:t>拉丁美洲和加勒比网络能力中心</w:t>
      </w:r>
      <w:r>
        <w:rPr>
          <w:rFonts w:asciiTheme="minorHAnsi" w:hAnsiTheme="minorHAnsi" w:cstheme="minorHAnsi" w:hint="eastAsia"/>
          <w:lang w:eastAsia="zh-CN"/>
        </w:rPr>
        <w:t>（</w:t>
      </w:r>
      <w:proofErr w:type="spellStart"/>
      <w:r w:rsidRPr="00003C3F">
        <w:rPr>
          <w:rFonts w:asciiTheme="minorHAnsi" w:hAnsiTheme="minorHAnsi" w:cstheme="minorHAnsi" w:hint="eastAsia"/>
          <w:lang w:eastAsia="zh-CN"/>
        </w:rPr>
        <w:t>LAC4</w:t>
      </w:r>
      <w:proofErr w:type="spellEnd"/>
      <w:r>
        <w:rPr>
          <w:rFonts w:asciiTheme="minorHAnsi" w:hAnsiTheme="minorHAnsi" w:cstheme="minorHAnsi" w:hint="eastAsia"/>
          <w:lang w:eastAsia="zh-CN"/>
        </w:rPr>
        <w:t>）</w:t>
      </w:r>
      <w:r w:rsidRPr="00003C3F">
        <w:rPr>
          <w:rFonts w:asciiTheme="minorHAnsi" w:hAnsiTheme="minorHAnsi" w:cstheme="minorHAnsi" w:hint="eastAsia"/>
          <w:lang w:eastAsia="zh-CN"/>
        </w:rPr>
        <w:t>共同</w:t>
      </w:r>
      <w:r>
        <w:rPr>
          <w:rFonts w:asciiTheme="minorHAnsi" w:hAnsiTheme="minorHAnsi" w:cstheme="minorHAnsi" w:hint="eastAsia"/>
          <w:lang w:eastAsia="zh-CN"/>
        </w:rPr>
        <w:t>开展</w:t>
      </w:r>
      <w:r w:rsidRPr="00003C3F">
        <w:rPr>
          <w:rFonts w:asciiTheme="minorHAnsi" w:hAnsiTheme="minorHAnsi" w:cstheme="minorHAnsi" w:hint="eastAsia"/>
          <w:lang w:eastAsia="zh-CN"/>
        </w:rPr>
        <w:t>，</w:t>
      </w:r>
      <w:r>
        <w:rPr>
          <w:rFonts w:asciiTheme="minorHAnsi" w:hAnsiTheme="minorHAnsi" w:cstheme="minorHAnsi" w:hint="eastAsia"/>
          <w:lang w:eastAsia="zh-CN"/>
        </w:rPr>
        <w:t>旨在</w:t>
      </w:r>
      <w:r w:rsidRPr="00003C3F">
        <w:rPr>
          <w:rFonts w:asciiTheme="minorHAnsi" w:hAnsiTheme="minorHAnsi" w:cstheme="minorHAnsi" w:hint="eastAsia"/>
          <w:lang w:eastAsia="zh-CN"/>
        </w:rPr>
        <w:t>解决女性在网络安全领域代表性不足的问题。它于</w:t>
      </w:r>
      <w:r w:rsidRPr="00003C3F">
        <w:rPr>
          <w:rFonts w:asciiTheme="minorHAnsi" w:hAnsiTheme="minorHAnsi" w:cstheme="minorHAnsi" w:hint="eastAsia"/>
          <w:lang w:eastAsia="zh-CN"/>
        </w:rPr>
        <w:t>2023</w:t>
      </w:r>
      <w:r w:rsidRPr="00003C3F">
        <w:rPr>
          <w:rFonts w:asciiTheme="minorHAnsi" w:hAnsiTheme="minorHAnsi" w:cstheme="minorHAnsi" w:hint="eastAsia"/>
          <w:lang w:eastAsia="zh-CN"/>
        </w:rPr>
        <w:t>年推出</w:t>
      </w:r>
      <w:r>
        <w:rPr>
          <w:rFonts w:asciiTheme="minorHAnsi" w:hAnsiTheme="minorHAnsi" w:cstheme="minorHAnsi" w:hint="eastAsia"/>
          <w:lang w:eastAsia="zh-CN"/>
        </w:rPr>
        <w:t>、在</w:t>
      </w:r>
      <w:r w:rsidRPr="00003C3F">
        <w:rPr>
          <w:rFonts w:asciiTheme="minorHAnsi" w:hAnsiTheme="minorHAnsi" w:cstheme="minorHAnsi" w:hint="eastAsia"/>
          <w:lang w:eastAsia="zh-CN"/>
        </w:rPr>
        <w:t>2024</w:t>
      </w:r>
      <w:r w:rsidRPr="00003C3F">
        <w:rPr>
          <w:rFonts w:asciiTheme="minorHAnsi" w:hAnsiTheme="minorHAnsi" w:cstheme="minorHAnsi" w:hint="eastAsia"/>
          <w:lang w:eastAsia="zh-CN"/>
        </w:rPr>
        <w:t>年</w:t>
      </w:r>
      <w:r>
        <w:rPr>
          <w:rFonts w:asciiTheme="minorHAnsi" w:hAnsiTheme="minorHAnsi" w:cstheme="minorHAnsi" w:hint="eastAsia"/>
          <w:lang w:eastAsia="zh-CN"/>
        </w:rPr>
        <w:t>扩大，</w:t>
      </w:r>
      <w:r w:rsidRPr="00003C3F">
        <w:rPr>
          <w:rFonts w:asciiTheme="minorHAnsi" w:hAnsiTheme="minorHAnsi" w:cstheme="minorHAnsi" w:hint="eastAsia"/>
          <w:lang w:eastAsia="zh-CN"/>
        </w:rPr>
        <w:t>重点关注低收入国家，并引入</w:t>
      </w:r>
      <w:r>
        <w:rPr>
          <w:rFonts w:asciiTheme="minorHAnsi" w:hAnsiTheme="minorHAnsi" w:cstheme="minorHAnsi" w:hint="eastAsia"/>
          <w:lang w:eastAsia="zh-CN"/>
        </w:rPr>
        <w:t>了</w:t>
      </w:r>
      <w:r w:rsidRPr="00003C3F">
        <w:rPr>
          <w:rFonts w:asciiTheme="minorHAnsi" w:hAnsiTheme="minorHAnsi" w:cstheme="minorHAnsi" w:hint="eastAsia"/>
          <w:lang w:eastAsia="zh-CN"/>
        </w:rPr>
        <w:t>专门的轨道。该</w:t>
      </w:r>
      <w:r>
        <w:rPr>
          <w:rFonts w:asciiTheme="minorHAnsi" w:hAnsiTheme="minorHAnsi" w:cstheme="minorHAnsi" w:hint="eastAsia"/>
          <w:lang w:eastAsia="zh-CN"/>
        </w:rPr>
        <w:t>项目</w:t>
      </w:r>
      <w:r w:rsidRPr="00003C3F">
        <w:rPr>
          <w:rFonts w:asciiTheme="minorHAnsi" w:hAnsiTheme="minorHAnsi" w:cstheme="minorHAnsi" w:hint="eastAsia"/>
          <w:lang w:eastAsia="zh-CN"/>
        </w:rPr>
        <w:t>整合了</w:t>
      </w:r>
      <w:r>
        <w:rPr>
          <w:rFonts w:asciiTheme="minorHAnsi" w:hAnsiTheme="minorHAnsi" w:cstheme="minorHAnsi" w:hint="eastAsia"/>
          <w:lang w:eastAsia="zh-CN"/>
        </w:rPr>
        <w:t>“</w:t>
      </w:r>
      <w:r w:rsidRPr="00003C3F">
        <w:rPr>
          <w:rFonts w:asciiTheme="minorHAnsi" w:hAnsiTheme="minorHAnsi" w:cstheme="minorHAnsi" w:hint="eastAsia"/>
          <w:lang w:eastAsia="zh-CN"/>
        </w:rPr>
        <w:t>国际电联女性网络导师</w:t>
      </w:r>
      <w:r>
        <w:rPr>
          <w:rFonts w:asciiTheme="minorHAnsi" w:hAnsiTheme="minorHAnsi" w:cstheme="minorHAnsi" w:hint="eastAsia"/>
          <w:lang w:eastAsia="zh-CN"/>
        </w:rPr>
        <w:t>指导</w:t>
      </w:r>
      <w:r w:rsidRPr="00003C3F">
        <w:rPr>
          <w:rFonts w:asciiTheme="minorHAnsi" w:hAnsiTheme="minorHAnsi" w:cstheme="minorHAnsi" w:hint="eastAsia"/>
          <w:lang w:eastAsia="zh-CN"/>
        </w:rPr>
        <w:t>计划</w:t>
      </w:r>
      <w:r>
        <w:rPr>
          <w:rFonts w:asciiTheme="minorHAnsi" w:hAnsiTheme="minorHAnsi" w:cstheme="minorHAnsi" w:hint="eastAsia"/>
          <w:lang w:eastAsia="zh-CN"/>
        </w:rPr>
        <w:t>”</w:t>
      </w:r>
      <w:r w:rsidRPr="00003C3F">
        <w:rPr>
          <w:rFonts w:asciiTheme="minorHAnsi" w:hAnsiTheme="minorHAnsi" w:cstheme="minorHAnsi" w:hint="eastAsia"/>
          <w:lang w:eastAsia="zh-CN"/>
        </w:rPr>
        <w:t>，并通过国际电联学院提供。该项目</w:t>
      </w:r>
      <w:r>
        <w:rPr>
          <w:rFonts w:asciiTheme="minorHAnsi" w:hAnsiTheme="minorHAnsi" w:cstheme="minorHAnsi" w:hint="eastAsia"/>
          <w:lang w:eastAsia="zh-CN"/>
        </w:rPr>
        <w:t>已</w:t>
      </w:r>
      <w:r w:rsidRPr="00003C3F">
        <w:rPr>
          <w:rFonts w:asciiTheme="minorHAnsi" w:hAnsiTheme="minorHAnsi" w:cstheme="minorHAnsi" w:hint="eastAsia"/>
          <w:lang w:eastAsia="zh-CN"/>
        </w:rPr>
        <w:t>在欧洲和非洲</w:t>
      </w:r>
      <w:r>
        <w:rPr>
          <w:rFonts w:asciiTheme="minorHAnsi" w:hAnsiTheme="minorHAnsi" w:cstheme="minorHAnsi" w:hint="eastAsia"/>
          <w:lang w:eastAsia="zh-CN"/>
        </w:rPr>
        <w:t>实施，并</w:t>
      </w:r>
      <w:r w:rsidRPr="00003C3F">
        <w:rPr>
          <w:rFonts w:asciiTheme="minorHAnsi" w:hAnsiTheme="minorHAnsi" w:cstheme="minorHAnsi" w:hint="eastAsia"/>
          <w:lang w:eastAsia="zh-CN"/>
        </w:rPr>
        <w:t>计划于</w:t>
      </w:r>
      <w:r w:rsidRPr="00003C3F">
        <w:rPr>
          <w:rFonts w:asciiTheme="minorHAnsi" w:hAnsiTheme="minorHAnsi" w:cstheme="minorHAnsi" w:hint="eastAsia"/>
          <w:lang w:eastAsia="zh-CN"/>
        </w:rPr>
        <w:t>2025</w:t>
      </w:r>
      <w:r w:rsidRPr="00003C3F">
        <w:rPr>
          <w:rFonts w:asciiTheme="minorHAnsi" w:hAnsiTheme="minorHAnsi" w:cstheme="minorHAnsi" w:hint="eastAsia"/>
          <w:lang w:eastAsia="zh-CN"/>
        </w:rPr>
        <w:t>年在美洲试点，吸引了约</w:t>
      </w:r>
      <w:r w:rsidRPr="00003C3F">
        <w:rPr>
          <w:rFonts w:asciiTheme="minorHAnsi" w:hAnsiTheme="minorHAnsi" w:cstheme="minorHAnsi" w:hint="eastAsia"/>
          <w:lang w:eastAsia="zh-CN"/>
        </w:rPr>
        <w:t>300</w:t>
      </w:r>
      <w:r w:rsidRPr="00003C3F">
        <w:rPr>
          <w:rFonts w:asciiTheme="minorHAnsi" w:hAnsiTheme="minorHAnsi" w:cstheme="minorHAnsi" w:hint="eastAsia"/>
          <w:lang w:eastAsia="zh-CN"/>
        </w:rPr>
        <w:t>名参与者，</w:t>
      </w:r>
      <w:r>
        <w:rPr>
          <w:rFonts w:asciiTheme="minorHAnsi" w:hAnsiTheme="minorHAnsi" w:cstheme="minorHAnsi" w:hint="eastAsia"/>
          <w:lang w:eastAsia="zh-CN"/>
        </w:rPr>
        <w:t>推动形成</w:t>
      </w:r>
      <w:r w:rsidRPr="00003C3F">
        <w:rPr>
          <w:rFonts w:asciiTheme="minorHAnsi" w:hAnsiTheme="minorHAnsi" w:cstheme="minorHAnsi" w:hint="eastAsia"/>
          <w:lang w:eastAsia="zh-CN"/>
        </w:rPr>
        <w:t>更具包容性和复原力的全球网络安全格局。</w:t>
      </w:r>
    </w:p>
    <w:p w14:paraId="59A08F05" w14:textId="26B1004F" w:rsidR="009851B8" w:rsidRPr="00515485" w:rsidRDefault="009851B8" w:rsidP="009851B8">
      <w:pPr>
        <w:jc w:val="both"/>
        <w:rPr>
          <w:rFonts w:ascii="Microsoft YaHei" w:hAnsi="Microsoft YaHei" w:cs="Microsoft YaHei"/>
          <w:szCs w:val="24"/>
          <w:lang w:eastAsia="zh-CN"/>
        </w:rPr>
      </w:pPr>
      <w:bookmarkStart w:id="7" w:name="_Hlk162941496"/>
      <w:bookmarkStart w:id="8" w:name="_Hlk162449056"/>
      <w:r w:rsidRPr="004D769B">
        <w:rPr>
          <w:rFonts w:asciiTheme="minorHAnsi" w:hAnsiTheme="minorHAnsi" w:cstheme="minorHAnsi"/>
          <w:b/>
          <w:bCs/>
          <w:lang w:eastAsia="zh-CN"/>
        </w:rPr>
        <w:t>2.</w:t>
      </w:r>
      <w:r w:rsidR="006A6E29">
        <w:rPr>
          <w:rFonts w:asciiTheme="minorHAnsi" w:hAnsiTheme="minorHAnsi" w:cstheme="minorHAnsi" w:hint="eastAsia"/>
          <w:b/>
          <w:bCs/>
          <w:lang w:eastAsia="zh-CN"/>
        </w:rPr>
        <w:t>7</w:t>
      </w:r>
      <w:r w:rsidRPr="004D769B">
        <w:rPr>
          <w:rFonts w:asciiTheme="minorHAnsi" w:hAnsiTheme="minorHAnsi" w:cstheme="minorHAnsi"/>
          <w:lang w:eastAsia="zh-CN"/>
        </w:rPr>
        <w:tab/>
      </w:r>
      <w:r w:rsidRPr="00AF686E">
        <w:rPr>
          <w:rFonts w:ascii="Microsoft YaHei" w:hAnsi="Microsoft YaHei" w:cs="Microsoft YaHei" w:hint="eastAsia"/>
          <w:b/>
          <w:bCs/>
          <w:szCs w:val="24"/>
          <w:lang w:eastAsia="zh-CN"/>
        </w:rPr>
        <w:t>信息社会世界峰会（</w:t>
      </w:r>
      <w:r w:rsidRPr="00AF686E">
        <w:rPr>
          <w:rFonts w:asciiTheme="minorHAnsi" w:hAnsiTheme="minorHAnsi" w:cstheme="minorHAnsi" w:hint="eastAsia"/>
          <w:b/>
          <w:bCs/>
          <w:szCs w:val="24"/>
          <w:lang w:eastAsia="zh-CN"/>
        </w:rPr>
        <w:t>WSIS</w:t>
      </w:r>
      <w:r w:rsidRPr="00AF686E">
        <w:rPr>
          <w:rFonts w:ascii="Microsoft YaHei" w:hAnsi="Microsoft YaHei" w:cs="Microsoft YaHei" w:hint="eastAsia"/>
          <w:b/>
          <w:bCs/>
          <w:szCs w:val="24"/>
          <w:lang w:eastAsia="zh-CN"/>
        </w:rPr>
        <w:t>）</w:t>
      </w:r>
      <w:r w:rsidRPr="00AF686E">
        <w:rPr>
          <w:rFonts w:asciiTheme="minorHAnsi" w:hAnsiTheme="minorHAnsi" w:cstheme="minorHAnsi" w:hint="eastAsia"/>
          <w:b/>
          <w:bCs/>
          <w:szCs w:val="24"/>
          <w:lang w:val="en-US" w:eastAsia="zh-CN"/>
        </w:rPr>
        <w:t>：</w:t>
      </w:r>
      <w:r>
        <w:fldChar w:fldCharType="begin"/>
      </w:r>
      <w:r>
        <w:rPr>
          <w:lang w:eastAsia="zh-CN"/>
        </w:rPr>
        <w:instrText>HYPERLINK "https://www.itu.int/net4/wsis/forum/2024/"</w:instrText>
      </w:r>
      <w:r>
        <w:fldChar w:fldCharType="separate"/>
      </w:r>
      <w:r w:rsidRPr="00AF686E">
        <w:rPr>
          <w:rStyle w:val="Hyperlink"/>
          <w:rFonts w:asciiTheme="minorHAnsi" w:eastAsia="SimSun" w:hAnsiTheme="minorHAnsi" w:cstheme="minorHAnsi" w:hint="eastAsia"/>
          <w:szCs w:val="24"/>
          <w:lang w:eastAsia="zh-CN"/>
        </w:rPr>
        <w:t>2024</w:t>
      </w:r>
      <w:r w:rsidRPr="00AF686E">
        <w:rPr>
          <w:rStyle w:val="Hyperlink"/>
          <w:rFonts w:ascii="Microsoft YaHei" w:eastAsia="SimSun" w:hAnsi="Microsoft YaHei" w:cs="Microsoft YaHei" w:hint="eastAsia"/>
          <w:szCs w:val="24"/>
          <w:lang w:eastAsia="zh-CN"/>
        </w:rPr>
        <w:t>年</w:t>
      </w:r>
      <w:r w:rsidRPr="00AF686E">
        <w:rPr>
          <w:rStyle w:val="Hyperlink"/>
          <w:rFonts w:asciiTheme="minorHAnsi" w:eastAsia="SimSun" w:hAnsiTheme="minorHAnsi" w:cstheme="minorHAnsi" w:hint="eastAsia"/>
          <w:szCs w:val="24"/>
          <w:lang w:eastAsia="zh-CN"/>
        </w:rPr>
        <w:t>WSIS+20</w:t>
      </w:r>
      <w:r w:rsidRPr="00AF686E">
        <w:rPr>
          <w:rStyle w:val="Hyperlink"/>
          <w:rFonts w:ascii="Microsoft YaHei" w:eastAsia="SimSun" w:hAnsi="Microsoft YaHei" w:cs="Microsoft YaHei" w:hint="eastAsia"/>
          <w:szCs w:val="24"/>
          <w:lang w:eastAsia="zh-CN"/>
        </w:rPr>
        <w:t>论坛高级别活动</w:t>
      </w:r>
      <w:r>
        <w:fldChar w:fldCharType="end"/>
      </w:r>
      <w:r>
        <w:rPr>
          <w:rFonts w:ascii="Microsoft YaHei" w:hAnsi="Microsoft YaHei" w:cs="Microsoft YaHei" w:hint="eastAsia"/>
          <w:szCs w:val="24"/>
          <w:lang w:val="en-US" w:eastAsia="zh-CN"/>
        </w:rPr>
        <w:t>专门设立了一场</w:t>
      </w:r>
      <w:r w:rsidRPr="00003C3F">
        <w:rPr>
          <w:rFonts w:ascii="Microsoft YaHei" w:hAnsi="Microsoft YaHei" w:cs="Microsoft YaHei" w:hint="eastAsia"/>
          <w:szCs w:val="24"/>
          <w:lang w:eastAsia="zh-CN"/>
        </w:rPr>
        <w:t>关于</w:t>
      </w:r>
      <w:r w:rsidRPr="00AF686E">
        <w:rPr>
          <w:rFonts w:cs="Calibri"/>
          <w:szCs w:val="24"/>
          <w:lang w:eastAsia="zh-CN"/>
        </w:rPr>
        <w:t>ICT</w:t>
      </w:r>
      <w:r w:rsidRPr="00003C3F">
        <w:rPr>
          <w:rFonts w:ascii="Microsoft YaHei" w:hAnsi="Microsoft YaHei" w:cs="Microsoft YaHei" w:hint="eastAsia"/>
          <w:szCs w:val="24"/>
          <w:lang w:eastAsia="zh-CN"/>
        </w:rPr>
        <w:t>和性别主流化的特别会议，涉及女性上网安全、性别包容性</w:t>
      </w:r>
      <w:r w:rsidRPr="00003C3F">
        <w:rPr>
          <w:rFonts w:asciiTheme="minorHAnsi" w:hAnsiTheme="minorHAnsi" w:cstheme="minorHAnsi" w:hint="eastAsia"/>
          <w:szCs w:val="24"/>
          <w:lang w:eastAsia="zh-CN"/>
        </w:rPr>
        <w:t>ICT</w:t>
      </w:r>
      <w:r w:rsidRPr="00003C3F">
        <w:rPr>
          <w:rFonts w:ascii="Microsoft YaHei" w:hAnsi="Microsoft YaHei" w:cs="Microsoft YaHei" w:hint="eastAsia"/>
          <w:szCs w:val="24"/>
          <w:lang w:eastAsia="zh-CN"/>
        </w:rPr>
        <w:t>政策</w:t>
      </w:r>
      <w:r>
        <w:rPr>
          <w:rFonts w:ascii="Microsoft YaHei" w:hAnsi="Microsoft YaHei" w:cs="Microsoft YaHei" w:hint="eastAsia"/>
          <w:szCs w:val="24"/>
          <w:lang w:eastAsia="zh-CN"/>
        </w:rPr>
        <w:t>的</w:t>
      </w:r>
      <w:r w:rsidRPr="00003C3F">
        <w:rPr>
          <w:rFonts w:ascii="Microsoft YaHei" w:hAnsi="Microsoft YaHei" w:cs="Microsoft YaHei" w:hint="eastAsia"/>
          <w:szCs w:val="24"/>
          <w:lang w:eastAsia="zh-CN"/>
        </w:rPr>
        <w:t>制定以及支持女性领导的科技创业公司等问题。</w:t>
      </w:r>
      <w:r>
        <w:rPr>
          <w:rFonts w:ascii="Microsoft YaHei" w:hAnsi="Microsoft YaHei" w:cs="Microsoft YaHei" w:hint="eastAsia"/>
          <w:szCs w:val="24"/>
          <w:lang w:eastAsia="zh-CN"/>
        </w:rPr>
        <w:t>“</w:t>
      </w:r>
      <w:r w:rsidRPr="00003C3F">
        <w:rPr>
          <w:rFonts w:asciiTheme="minorHAnsi" w:hAnsiTheme="minorHAnsi" w:cstheme="minorHAnsi" w:hint="eastAsia"/>
          <w:szCs w:val="24"/>
          <w:lang w:eastAsia="zh-CN"/>
        </w:rPr>
        <w:t>WSIS</w:t>
      </w:r>
      <w:r w:rsidRPr="00003C3F">
        <w:rPr>
          <w:rFonts w:ascii="Microsoft YaHei" w:hAnsi="Microsoft YaHei" w:cs="Microsoft YaHei" w:hint="eastAsia"/>
          <w:szCs w:val="24"/>
          <w:lang w:eastAsia="zh-CN"/>
        </w:rPr>
        <w:t>性别趋势引领者</w:t>
      </w:r>
      <w:r>
        <w:rPr>
          <w:rFonts w:ascii="Microsoft YaHei" w:hAnsi="Microsoft YaHei" w:cs="Microsoft YaHei" w:hint="eastAsia"/>
          <w:szCs w:val="24"/>
          <w:lang w:eastAsia="zh-CN"/>
        </w:rPr>
        <w:t>”</w:t>
      </w:r>
      <w:r w:rsidRPr="00003C3F">
        <w:rPr>
          <w:rFonts w:ascii="Microsoft YaHei" w:hAnsi="Microsoft YaHei" w:cs="Microsoft YaHei" w:hint="eastAsia"/>
          <w:szCs w:val="24"/>
          <w:lang w:eastAsia="zh-CN"/>
        </w:rPr>
        <w:t>和</w:t>
      </w:r>
      <w:r w:rsidRPr="00003C3F">
        <w:rPr>
          <w:rFonts w:asciiTheme="minorHAnsi" w:hAnsiTheme="minorHAnsi" w:cstheme="minorHAnsi" w:hint="eastAsia"/>
          <w:szCs w:val="24"/>
          <w:lang w:eastAsia="zh-CN"/>
        </w:rPr>
        <w:t>WSIS</w:t>
      </w:r>
      <w:r>
        <w:rPr>
          <w:rFonts w:asciiTheme="minorHAnsi" w:hAnsiTheme="minorHAnsi" w:cstheme="minorHAnsi" w:hint="eastAsia"/>
          <w:szCs w:val="24"/>
          <w:lang w:eastAsia="zh-CN"/>
        </w:rPr>
        <w:t>“</w:t>
      </w:r>
      <w:r w:rsidRPr="00003C3F">
        <w:rPr>
          <w:rFonts w:ascii="Microsoft YaHei" w:hAnsi="Microsoft YaHei" w:cs="Microsoft YaHei" w:hint="eastAsia"/>
          <w:szCs w:val="24"/>
          <w:lang w:eastAsia="zh-CN"/>
        </w:rPr>
        <w:t>技术领域</w:t>
      </w:r>
      <w:r>
        <w:rPr>
          <w:rFonts w:ascii="Microsoft YaHei" w:hAnsi="Microsoft YaHei" w:cs="Microsoft YaHei" w:hint="eastAsia"/>
          <w:szCs w:val="24"/>
          <w:lang w:eastAsia="zh-CN"/>
        </w:rPr>
        <w:t>的</w:t>
      </w:r>
      <w:r w:rsidRPr="00003C3F">
        <w:rPr>
          <w:rFonts w:ascii="Microsoft YaHei" w:hAnsi="Microsoft YaHei" w:cs="Microsoft YaHei" w:hint="eastAsia"/>
          <w:szCs w:val="24"/>
          <w:lang w:eastAsia="zh-CN"/>
        </w:rPr>
        <w:t>女性</w:t>
      </w:r>
      <w:r>
        <w:rPr>
          <w:rFonts w:ascii="Microsoft YaHei" w:hAnsi="Microsoft YaHei" w:cs="Microsoft YaHei" w:hint="eastAsia"/>
          <w:szCs w:val="24"/>
          <w:lang w:eastAsia="zh-CN"/>
        </w:rPr>
        <w:t>”</w:t>
      </w:r>
      <w:r w:rsidRPr="00003C3F">
        <w:rPr>
          <w:rFonts w:ascii="Microsoft YaHei" w:hAnsi="Microsoft YaHei" w:cs="Microsoft YaHei" w:hint="eastAsia"/>
          <w:szCs w:val="24"/>
          <w:lang w:eastAsia="zh-CN"/>
        </w:rPr>
        <w:t>资料库等特别举措</w:t>
      </w:r>
      <w:r w:rsidRPr="00515485">
        <w:rPr>
          <w:rFonts w:ascii="Microsoft YaHei" w:hAnsi="Microsoft YaHei" w:cs="Microsoft YaHei" w:hint="eastAsia"/>
          <w:szCs w:val="24"/>
          <w:lang w:eastAsia="zh-CN"/>
        </w:rPr>
        <w:t>是倡导性别</w:t>
      </w:r>
      <w:r>
        <w:rPr>
          <w:rFonts w:ascii="Microsoft YaHei" w:hAnsi="Microsoft YaHei" w:cs="Microsoft YaHei" w:hint="eastAsia"/>
          <w:szCs w:val="24"/>
          <w:lang w:eastAsia="zh-CN"/>
        </w:rPr>
        <w:t>平等问题考量，并</w:t>
      </w:r>
      <w:r w:rsidRPr="00003C3F">
        <w:rPr>
          <w:rFonts w:ascii="Microsoft YaHei" w:hAnsi="Microsoft YaHei" w:cs="Microsoft YaHei" w:hint="eastAsia"/>
          <w:szCs w:val="24"/>
          <w:lang w:eastAsia="zh-CN"/>
        </w:rPr>
        <w:t>鼓励建立</w:t>
      </w:r>
      <w:r>
        <w:rPr>
          <w:rFonts w:ascii="Microsoft YaHei" w:hAnsi="Microsoft YaHei" w:cs="Microsoft YaHei" w:hint="eastAsia"/>
          <w:szCs w:val="24"/>
          <w:lang w:eastAsia="zh-CN"/>
        </w:rPr>
        <w:t>交流</w:t>
      </w:r>
      <w:r w:rsidRPr="00003C3F">
        <w:rPr>
          <w:rFonts w:ascii="Microsoft YaHei" w:hAnsi="Microsoft YaHei" w:cs="Microsoft YaHei" w:hint="eastAsia"/>
          <w:szCs w:val="24"/>
          <w:lang w:eastAsia="zh-CN"/>
        </w:rPr>
        <w:t>联系和辅导</w:t>
      </w:r>
      <w:r>
        <w:rPr>
          <w:rFonts w:ascii="Microsoft YaHei" w:hAnsi="Microsoft YaHei" w:cs="Microsoft YaHei" w:hint="eastAsia"/>
          <w:szCs w:val="24"/>
          <w:lang w:eastAsia="zh-CN"/>
        </w:rPr>
        <w:t>机制</w:t>
      </w:r>
      <w:r w:rsidRPr="00003C3F">
        <w:rPr>
          <w:rFonts w:ascii="Microsoft YaHei" w:hAnsi="Microsoft YaHei" w:cs="Microsoft YaHei" w:hint="eastAsia"/>
          <w:szCs w:val="24"/>
          <w:lang w:eastAsia="zh-CN"/>
        </w:rPr>
        <w:t>的独特平台。</w:t>
      </w:r>
      <w:hyperlink r:id="rId18" w:history="1">
        <w:r w:rsidRPr="00007A8B">
          <w:rPr>
            <w:rStyle w:val="Hyperlink"/>
            <w:rFonts w:asciiTheme="minorHAnsi" w:eastAsia="Segoe UI" w:hAnsiTheme="minorHAnsi" w:cstheme="minorHAnsi"/>
            <w:szCs w:val="24"/>
            <w:lang w:eastAsia="zh-CN"/>
          </w:rPr>
          <w:t>WSIS</w:t>
        </w:r>
      </w:hyperlink>
      <w:r>
        <w:rPr>
          <w:rFonts w:asciiTheme="minorHAnsi" w:hAnsiTheme="minorHAnsi" w:cstheme="minorHAnsi" w:hint="eastAsia"/>
          <w:szCs w:val="24"/>
          <w:lang w:eastAsia="zh-CN"/>
        </w:rPr>
        <w:t>于</w:t>
      </w:r>
      <w:r w:rsidRPr="00003C3F">
        <w:rPr>
          <w:rFonts w:asciiTheme="minorHAnsi" w:hAnsiTheme="minorHAnsi" w:cstheme="minorHAnsi" w:hint="eastAsia"/>
          <w:szCs w:val="24"/>
          <w:lang w:eastAsia="zh-CN"/>
        </w:rPr>
        <w:t>2025</w:t>
      </w:r>
      <w:r w:rsidRPr="00003C3F">
        <w:rPr>
          <w:rFonts w:ascii="Microsoft YaHei" w:hAnsi="Microsoft YaHei" w:cs="Microsoft YaHei" w:hint="eastAsia"/>
          <w:szCs w:val="24"/>
          <w:lang w:eastAsia="zh-CN"/>
        </w:rPr>
        <w:t>年</w:t>
      </w:r>
      <w:r w:rsidRPr="00003C3F">
        <w:rPr>
          <w:rFonts w:asciiTheme="minorHAnsi" w:hAnsiTheme="minorHAnsi" w:cstheme="minorHAnsi" w:hint="eastAsia"/>
          <w:szCs w:val="24"/>
          <w:lang w:eastAsia="zh-CN"/>
        </w:rPr>
        <w:t>3</w:t>
      </w:r>
      <w:r w:rsidRPr="00003C3F">
        <w:rPr>
          <w:rFonts w:ascii="Microsoft YaHei" w:hAnsi="Microsoft YaHei" w:cs="Microsoft YaHei" w:hint="eastAsia"/>
          <w:szCs w:val="24"/>
          <w:lang w:eastAsia="zh-CN"/>
        </w:rPr>
        <w:t>月</w:t>
      </w:r>
      <w:r w:rsidRPr="00003C3F">
        <w:rPr>
          <w:rFonts w:asciiTheme="minorHAnsi" w:hAnsiTheme="minorHAnsi" w:cstheme="minorHAnsi" w:hint="eastAsia"/>
          <w:szCs w:val="24"/>
          <w:lang w:eastAsia="zh-CN"/>
        </w:rPr>
        <w:t>19</w:t>
      </w:r>
      <w:r w:rsidRPr="00003C3F">
        <w:rPr>
          <w:rFonts w:ascii="Microsoft YaHei" w:hAnsi="Microsoft YaHei" w:cs="Microsoft YaHei" w:hint="eastAsia"/>
          <w:szCs w:val="24"/>
          <w:lang w:eastAsia="zh-CN"/>
        </w:rPr>
        <w:t>日，在妇女地位委员会第</w:t>
      </w:r>
      <w:r w:rsidRPr="00003C3F">
        <w:rPr>
          <w:rFonts w:asciiTheme="minorHAnsi" w:hAnsiTheme="minorHAnsi" w:cstheme="minorHAnsi" w:hint="eastAsia"/>
          <w:szCs w:val="24"/>
          <w:lang w:eastAsia="zh-CN"/>
        </w:rPr>
        <w:t>69</w:t>
      </w:r>
      <w:r>
        <w:rPr>
          <w:rFonts w:ascii="Microsoft YaHei" w:hAnsi="Microsoft YaHei" w:cs="Microsoft YaHei" w:hint="eastAsia"/>
          <w:szCs w:val="24"/>
          <w:lang w:eastAsia="zh-CN"/>
        </w:rPr>
        <w:t>届</w:t>
      </w:r>
      <w:r w:rsidRPr="00003C3F">
        <w:rPr>
          <w:rFonts w:ascii="Microsoft YaHei" w:hAnsi="Microsoft YaHei" w:cs="Microsoft YaHei" w:hint="eastAsia"/>
          <w:szCs w:val="24"/>
          <w:lang w:eastAsia="zh-CN"/>
        </w:rPr>
        <w:t>会议（</w:t>
      </w:r>
      <w:r w:rsidRPr="00003C3F">
        <w:rPr>
          <w:rFonts w:asciiTheme="minorHAnsi" w:hAnsiTheme="minorHAnsi" w:cstheme="minorHAnsi" w:hint="eastAsia"/>
          <w:szCs w:val="24"/>
          <w:lang w:eastAsia="zh-CN"/>
        </w:rPr>
        <w:t>CSW69</w:t>
      </w:r>
      <w:r w:rsidRPr="00003C3F">
        <w:rPr>
          <w:rFonts w:ascii="Microsoft YaHei" w:hAnsi="Microsoft YaHei" w:cs="Microsoft YaHei" w:hint="eastAsia"/>
          <w:szCs w:val="24"/>
          <w:lang w:eastAsia="zh-CN"/>
        </w:rPr>
        <w:t>）期间召开了一次</w:t>
      </w:r>
      <w:r>
        <w:fldChar w:fldCharType="begin"/>
      </w:r>
      <w:r>
        <w:rPr>
          <w:lang w:eastAsia="zh-CN"/>
        </w:rPr>
        <w:instrText>HYPERLINK "https://www.itu.int/net4/wsis/forum/2025/Agenda/Session/119"</w:instrText>
      </w:r>
      <w:r>
        <w:fldChar w:fldCharType="separate"/>
      </w:r>
      <w:r w:rsidRPr="006A18AD">
        <w:rPr>
          <w:rStyle w:val="Hyperlink"/>
          <w:rFonts w:ascii="Microsoft YaHei" w:eastAsia="SimSun" w:hAnsi="Microsoft YaHei" w:cs="Microsoft YaHei" w:hint="eastAsia"/>
          <w:szCs w:val="24"/>
          <w:lang w:eastAsia="zh-CN"/>
        </w:rPr>
        <w:t>会外活动</w:t>
      </w:r>
      <w:r>
        <w:fldChar w:fldCharType="end"/>
      </w:r>
      <w:r w:rsidRPr="00003C3F">
        <w:rPr>
          <w:rFonts w:ascii="Microsoft YaHei" w:hAnsi="Microsoft YaHei" w:cs="Microsoft YaHei" w:hint="eastAsia"/>
          <w:szCs w:val="24"/>
          <w:lang w:eastAsia="zh-CN"/>
        </w:rPr>
        <w:t>，强调</w:t>
      </w:r>
      <w:r>
        <w:rPr>
          <w:rFonts w:ascii="Microsoft YaHei" w:hAnsi="Microsoft YaHei" w:cs="Microsoft YaHei" w:hint="eastAsia"/>
          <w:szCs w:val="24"/>
          <w:lang w:eastAsia="zh-CN"/>
        </w:rPr>
        <w:t>有必要</w:t>
      </w:r>
      <w:r w:rsidRPr="00003C3F">
        <w:rPr>
          <w:rFonts w:ascii="Microsoft YaHei" w:hAnsi="Microsoft YaHei" w:cs="Microsoft YaHei" w:hint="eastAsia"/>
          <w:szCs w:val="24"/>
          <w:lang w:eastAsia="zh-CN"/>
        </w:rPr>
        <w:t>在</w:t>
      </w:r>
      <w:proofErr w:type="spellStart"/>
      <w:r w:rsidRPr="00003C3F">
        <w:rPr>
          <w:rFonts w:asciiTheme="minorHAnsi" w:hAnsiTheme="minorHAnsi" w:cstheme="minorHAnsi" w:hint="eastAsia"/>
          <w:szCs w:val="24"/>
          <w:lang w:eastAsia="zh-CN"/>
        </w:rPr>
        <w:t>WSIS+20</w:t>
      </w:r>
      <w:proofErr w:type="spellEnd"/>
      <w:r w:rsidRPr="00003C3F">
        <w:rPr>
          <w:rFonts w:ascii="Microsoft YaHei" w:hAnsi="Microsoft YaHei" w:cs="Microsoft YaHei" w:hint="eastAsia"/>
          <w:szCs w:val="24"/>
          <w:lang w:eastAsia="zh-CN"/>
        </w:rPr>
        <w:t>审查之前在数字政策中实现性别平等。讨论的重点是</w:t>
      </w:r>
      <w:r>
        <w:rPr>
          <w:rFonts w:ascii="Microsoft YaHei" w:hAnsi="Microsoft YaHei" w:cs="Microsoft YaHei" w:hint="eastAsia"/>
          <w:szCs w:val="24"/>
          <w:lang w:eastAsia="zh-CN"/>
        </w:rPr>
        <w:t>建立</w:t>
      </w:r>
      <w:r w:rsidRPr="00003C3F">
        <w:rPr>
          <w:rFonts w:ascii="Microsoft YaHei" w:hAnsi="Microsoft YaHei" w:cs="Microsoft YaHei" w:hint="eastAsia"/>
          <w:szCs w:val="24"/>
          <w:lang w:eastAsia="zh-CN"/>
        </w:rPr>
        <w:t>包容性的数字生态系统，以及将数字考量纳入</w:t>
      </w:r>
      <w:r>
        <w:rPr>
          <w:rFonts w:ascii="Microsoft YaHei" w:hAnsi="Microsoft YaHei" w:cs="Microsoft YaHei" w:hint="eastAsia"/>
          <w:szCs w:val="24"/>
          <w:lang w:eastAsia="zh-CN"/>
        </w:rPr>
        <w:t>“</w:t>
      </w:r>
      <w:r w:rsidRPr="00003C3F">
        <w:rPr>
          <w:rFonts w:ascii="Microsoft YaHei" w:hAnsi="Microsoft YaHei" w:cs="Microsoft YaHei" w:hint="eastAsia"/>
          <w:szCs w:val="24"/>
          <w:lang w:eastAsia="zh-CN"/>
        </w:rPr>
        <w:t>北京</w:t>
      </w:r>
      <w:r w:rsidRPr="00003C3F">
        <w:rPr>
          <w:rFonts w:asciiTheme="minorHAnsi" w:hAnsiTheme="minorHAnsi" w:cstheme="minorHAnsi" w:hint="eastAsia"/>
          <w:szCs w:val="24"/>
          <w:lang w:eastAsia="zh-CN"/>
        </w:rPr>
        <w:t>+30</w:t>
      </w:r>
      <w:r>
        <w:rPr>
          <w:rFonts w:asciiTheme="minorHAnsi" w:hAnsiTheme="minorHAnsi" w:cstheme="minorHAnsi" w:hint="eastAsia"/>
          <w:szCs w:val="24"/>
          <w:lang w:eastAsia="zh-CN"/>
        </w:rPr>
        <w:t>”</w:t>
      </w:r>
      <w:r w:rsidRPr="00003C3F">
        <w:rPr>
          <w:rFonts w:ascii="Microsoft YaHei" w:hAnsi="Microsoft YaHei" w:cs="Microsoft YaHei" w:hint="eastAsia"/>
          <w:szCs w:val="24"/>
          <w:lang w:eastAsia="zh-CN"/>
        </w:rPr>
        <w:t>审查进程。</w:t>
      </w:r>
    </w:p>
    <w:bookmarkEnd w:id="7"/>
    <w:bookmarkEnd w:id="8"/>
    <w:p w14:paraId="7F9B8C5A" w14:textId="2630697C" w:rsidR="009851B8" w:rsidRPr="00D513A4" w:rsidRDefault="009851B8" w:rsidP="009851B8">
      <w:pPr>
        <w:jc w:val="both"/>
        <w:rPr>
          <w:rFonts w:asciiTheme="minorHAnsi" w:hAnsiTheme="minorHAnsi" w:cstheme="minorHAnsi"/>
          <w:lang w:eastAsia="zh-CN"/>
        </w:rPr>
      </w:pPr>
      <w:r w:rsidRPr="007D1317">
        <w:rPr>
          <w:rFonts w:asciiTheme="minorHAnsi" w:hAnsiTheme="minorHAnsi" w:cstheme="minorHAnsi"/>
          <w:b/>
          <w:bCs/>
          <w:lang w:eastAsia="zh-CN"/>
        </w:rPr>
        <w:t>2.</w:t>
      </w:r>
      <w:r w:rsidR="006A6E29">
        <w:rPr>
          <w:rFonts w:asciiTheme="minorHAnsi" w:hAnsiTheme="minorHAnsi" w:cstheme="minorHAnsi" w:hint="eastAsia"/>
          <w:b/>
          <w:bCs/>
          <w:lang w:eastAsia="zh-CN"/>
        </w:rPr>
        <w:t>8</w:t>
      </w:r>
      <w:r w:rsidRPr="007D1317">
        <w:rPr>
          <w:rFonts w:asciiTheme="minorHAnsi" w:hAnsiTheme="minorHAnsi" w:cstheme="minorHAnsi"/>
          <w:lang w:eastAsia="zh-CN"/>
        </w:rPr>
        <w:tab/>
      </w:r>
      <w:r w:rsidRPr="006A18AD">
        <w:rPr>
          <w:rFonts w:asciiTheme="minorHAnsi" w:hAnsiTheme="minorHAnsi" w:cstheme="minorHAnsi" w:hint="eastAsia"/>
          <w:b/>
          <w:bCs/>
          <w:lang w:eastAsia="zh-CN"/>
        </w:rPr>
        <w:t>女性数字部长和领袖联谊会：</w:t>
      </w:r>
      <w:r w:rsidRPr="00003C3F">
        <w:rPr>
          <w:rFonts w:asciiTheme="minorHAnsi" w:hAnsiTheme="minorHAnsi" w:cstheme="minorHAnsi" w:hint="eastAsia"/>
          <w:lang w:eastAsia="zh-CN"/>
        </w:rPr>
        <w:t>去年</w:t>
      </w:r>
      <w:r w:rsidRPr="00003C3F">
        <w:rPr>
          <w:rFonts w:asciiTheme="minorHAnsi" w:hAnsiTheme="minorHAnsi" w:cstheme="minorHAnsi" w:hint="eastAsia"/>
          <w:lang w:eastAsia="zh-CN"/>
        </w:rPr>
        <w:t>7</w:t>
      </w:r>
      <w:r w:rsidRPr="00003C3F">
        <w:rPr>
          <w:rFonts w:asciiTheme="minorHAnsi" w:hAnsiTheme="minorHAnsi" w:cstheme="minorHAnsi" w:hint="eastAsia"/>
          <w:lang w:eastAsia="zh-CN"/>
        </w:rPr>
        <w:t>月</w:t>
      </w:r>
      <w:r>
        <w:rPr>
          <w:rFonts w:asciiTheme="minorHAnsi" w:hAnsiTheme="minorHAnsi" w:cstheme="minorHAnsi" w:hint="eastAsia"/>
          <w:lang w:eastAsia="zh-CN"/>
        </w:rPr>
        <w:t>，国际电联在</w:t>
      </w:r>
      <w:r w:rsidRPr="00003C3F">
        <w:rPr>
          <w:rFonts w:asciiTheme="minorHAnsi" w:hAnsiTheme="minorHAnsi" w:cstheme="minorHAnsi" w:hint="eastAsia"/>
          <w:lang w:eastAsia="zh-CN"/>
        </w:rPr>
        <w:t>WSIS+20</w:t>
      </w:r>
      <w:r>
        <w:rPr>
          <w:rFonts w:asciiTheme="minorHAnsi" w:hAnsiTheme="minorHAnsi" w:cstheme="minorHAnsi" w:hint="eastAsia"/>
          <w:lang w:eastAsia="zh-CN"/>
        </w:rPr>
        <w:t>期间</w:t>
      </w:r>
      <w:r w:rsidRPr="00003C3F">
        <w:rPr>
          <w:rFonts w:asciiTheme="minorHAnsi" w:hAnsiTheme="minorHAnsi" w:cstheme="minorHAnsi" w:hint="eastAsia"/>
          <w:lang w:eastAsia="zh-CN"/>
        </w:rPr>
        <w:t>推出</w:t>
      </w:r>
      <w:r>
        <w:rPr>
          <w:rFonts w:asciiTheme="minorHAnsi" w:hAnsiTheme="minorHAnsi" w:cstheme="minorHAnsi" w:hint="eastAsia"/>
          <w:lang w:eastAsia="zh-CN"/>
        </w:rPr>
        <w:t>了</w:t>
      </w:r>
      <w:hyperlink r:id="rId19" w:history="1">
        <w:r w:rsidRPr="006A18AD">
          <w:rPr>
            <w:rStyle w:val="Hyperlink"/>
            <w:rFonts w:asciiTheme="minorHAnsi" w:eastAsia="SimSun" w:hAnsiTheme="minorHAnsi" w:cstheme="minorHAnsi" w:hint="eastAsia"/>
            <w:lang w:eastAsia="zh-CN"/>
          </w:rPr>
          <w:t>首个女性数字部长和领袖联谊会</w:t>
        </w:r>
      </w:hyperlink>
      <w:r w:rsidRPr="00003C3F">
        <w:rPr>
          <w:rFonts w:asciiTheme="minorHAnsi" w:hAnsiTheme="minorHAnsi" w:cstheme="minorHAnsi" w:hint="eastAsia"/>
          <w:lang w:eastAsia="zh-CN"/>
        </w:rPr>
        <w:t>活动。根据第</w:t>
      </w:r>
      <w:r w:rsidRPr="00003C3F">
        <w:rPr>
          <w:rFonts w:asciiTheme="minorHAnsi" w:hAnsiTheme="minorHAnsi" w:cstheme="minorHAnsi" w:hint="eastAsia"/>
          <w:lang w:eastAsia="zh-CN"/>
        </w:rPr>
        <w:t>70</w:t>
      </w:r>
      <w:r w:rsidRPr="00003C3F">
        <w:rPr>
          <w:rFonts w:asciiTheme="minorHAnsi" w:hAnsiTheme="minorHAnsi" w:cstheme="minorHAnsi" w:hint="eastAsia"/>
          <w:lang w:eastAsia="zh-CN"/>
        </w:rPr>
        <w:t>号决议，秘书长将</w:t>
      </w:r>
      <w:r>
        <w:rPr>
          <w:rFonts w:asciiTheme="minorHAnsi" w:hAnsiTheme="minorHAnsi" w:cstheme="minorHAnsi" w:hint="eastAsia"/>
          <w:lang w:eastAsia="zh-CN"/>
        </w:rPr>
        <w:t>在</w:t>
      </w:r>
      <w:r w:rsidRPr="00003C3F">
        <w:rPr>
          <w:rFonts w:asciiTheme="minorHAnsi" w:hAnsiTheme="minorHAnsi" w:cstheme="minorHAnsi" w:hint="eastAsia"/>
          <w:lang w:eastAsia="zh-CN"/>
        </w:rPr>
        <w:t>2025</w:t>
      </w:r>
      <w:r w:rsidRPr="00003C3F">
        <w:rPr>
          <w:rFonts w:asciiTheme="minorHAnsi" w:hAnsiTheme="minorHAnsi" w:cstheme="minorHAnsi" w:hint="eastAsia"/>
          <w:lang w:eastAsia="zh-CN"/>
        </w:rPr>
        <w:t>年</w:t>
      </w:r>
      <w:r w:rsidRPr="00003C3F">
        <w:rPr>
          <w:rFonts w:asciiTheme="minorHAnsi" w:hAnsiTheme="minorHAnsi" w:cstheme="minorHAnsi" w:hint="eastAsia"/>
          <w:lang w:eastAsia="zh-CN"/>
        </w:rPr>
        <w:t>7</w:t>
      </w:r>
      <w:r w:rsidRPr="00003C3F">
        <w:rPr>
          <w:rFonts w:asciiTheme="minorHAnsi" w:hAnsiTheme="minorHAnsi" w:cstheme="minorHAnsi" w:hint="eastAsia"/>
          <w:lang w:eastAsia="zh-CN"/>
        </w:rPr>
        <w:t>月</w:t>
      </w:r>
      <w:r>
        <w:rPr>
          <w:rFonts w:asciiTheme="minorHAnsi" w:hAnsiTheme="minorHAnsi" w:cstheme="minorHAnsi" w:hint="eastAsia"/>
          <w:lang w:eastAsia="zh-CN"/>
        </w:rPr>
        <w:t>举</w:t>
      </w:r>
      <w:r w:rsidRPr="00003C3F">
        <w:rPr>
          <w:rFonts w:asciiTheme="minorHAnsi" w:hAnsiTheme="minorHAnsi" w:cstheme="minorHAnsi" w:hint="eastAsia"/>
          <w:lang w:eastAsia="zh-CN"/>
        </w:rPr>
        <w:t>办第二次</w:t>
      </w:r>
      <w:r>
        <w:rPr>
          <w:rFonts w:asciiTheme="minorHAnsi" w:hAnsiTheme="minorHAnsi" w:cstheme="minorHAnsi" w:hint="eastAsia"/>
          <w:lang w:eastAsia="zh-CN"/>
        </w:rPr>
        <w:t>活动</w:t>
      </w:r>
      <w:r w:rsidRPr="00003C3F">
        <w:rPr>
          <w:rFonts w:asciiTheme="minorHAnsi" w:hAnsiTheme="minorHAnsi" w:cstheme="minorHAnsi" w:hint="eastAsia"/>
          <w:lang w:eastAsia="zh-CN"/>
        </w:rPr>
        <w:t>，作为</w:t>
      </w:r>
      <w:r w:rsidRPr="00003C3F">
        <w:rPr>
          <w:rFonts w:asciiTheme="minorHAnsi" w:hAnsiTheme="minorHAnsi" w:cstheme="minorHAnsi" w:hint="eastAsia"/>
          <w:lang w:eastAsia="zh-CN"/>
        </w:rPr>
        <w:t>2025</w:t>
      </w:r>
      <w:r w:rsidRPr="00003C3F">
        <w:rPr>
          <w:rFonts w:asciiTheme="minorHAnsi" w:hAnsiTheme="minorHAnsi" w:cstheme="minorHAnsi" w:hint="eastAsia"/>
          <w:lang w:eastAsia="zh-CN"/>
        </w:rPr>
        <w:t>年</w:t>
      </w:r>
      <w:r w:rsidRPr="00003C3F">
        <w:rPr>
          <w:rFonts w:asciiTheme="minorHAnsi" w:hAnsiTheme="minorHAnsi" w:cstheme="minorHAnsi" w:hint="eastAsia"/>
          <w:lang w:eastAsia="zh-CN"/>
        </w:rPr>
        <w:t>WSIS+20</w:t>
      </w:r>
      <w:r w:rsidRPr="00003C3F">
        <w:rPr>
          <w:rFonts w:asciiTheme="minorHAnsi" w:hAnsiTheme="minorHAnsi" w:cstheme="minorHAnsi" w:hint="eastAsia"/>
          <w:lang w:eastAsia="zh-CN"/>
        </w:rPr>
        <w:t>论坛高级别活动的一部分。</w:t>
      </w:r>
    </w:p>
    <w:p w14:paraId="0D645B39" w14:textId="3669BECA" w:rsidR="009851B8" w:rsidRDefault="009851B8" w:rsidP="009851B8">
      <w:pPr>
        <w:jc w:val="both"/>
        <w:rPr>
          <w:rFonts w:asciiTheme="minorHAnsi" w:hAnsiTheme="minorHAnsi" w:cstheme="minorHAnsi"/>
          <w:lang w:eastAsia="zh-CN"/>
        </w:rPr>
      </w:pPr>
      <w:r w:rsidRPr="007D1317">
        <w:rPr>
          <w:rFonts w:asciiTheme="minorHAnsi" w:hAnsiTheme="minorHAnsi" w:cstheme="minorHAnsi"/>
          <w:b/>
          <w:bCs/>
          <w:lang w:eastAsia="zh-CN"/>
        </w:rPr>
        <w:t>2.</w:t>
      </w:r>
      <w:r w:rsidR="006A6E29">
        <w:rPr>
          <w:rFonts w:asciiTheme="minorHAnsi" w:hAnsiTheme="minorHAnsi" w:cstheme="minorHAnsi" w:hint="eastAsia"/>
          <w:b/>
          <w:bCs/>
          <w:lang w:eastAsia="zh-CN"/>
        </w:rPr>
        <w:t>9</w:t>
      </w:r>
      <w:r w:rsidRPr="007D1317">
        <w:rPr>
          <w:rFonts w:asciiTheme="minorHAnsi" w:hAnsiTheme="minorHAnsi" w:cstheme="minorHAnsi"/>
          <w:lang w:eastAsia="zh-CN"/>
        </w:rPr>
        <w:tab/>
      </w:r>
      <w:r w:rsidRPr="00DA4A03">
        <w:rPr>
          <w:rFonts w:asciiTheme="minorHAnsi" w:hAnsiTheme="minorHAnsi" w:cstheme="minorHAnsi" w:hint="eastAsia"/>
          <w:b/>
          <w:bCs/>
          <w:lang w:eastAsia="zh-CN"/>
        </w:rPr>
        <w:t>妇女联谊会（</w:t>
      </w:r>
      <w:proofErr w:type="spellStart"/>
      <w:r w:rsidRPr="00DA4A03">
        <w:rPr>
          <w:rFonts w:asciiTheme="minorHAnsi" w:hAnsiTheme="minorHAnsi" w:cstheme="minorHAnsi" w:hint="eastAsia"/>
          <w:b/>
          <w:bCs/>
          <w:lang w:eastAsia="zh-CN"/>
        </w:rPr>
        <w:t>NoW</w:t>
      </w:r>
      <w:proofErr w:type="spellEnd"/>
      <w:r w:rsidRPr="00DA4A03">
        <w:rPr>
          <w:rFonts w:asciiTheme="minorHAnsi" w:hAnsiTheme="minorHAnsi" w:cstheme="minorHAnsi" w:hint="eastAsia"/>
          <w:b/>
          <w:bCs/>
          <w:lang w:eastAsia="zh-CN"/>
        </w:rPr>
        <w:t>）：</w:t>
      </w:r>
      <w:r w:rsidRPr="00003C3F">
        <w:rPr>
          <w:rFonts w:asciiTheme="minorHAnsi" w:hAnsiTheme="minorHAnsi" w:cstheme="minorHAnsi" w:hint="eastAsia"/>
          <w:lang w:eastAsia="zh-CN"/>
        </w:rPr>
        <w:t>国际电联促进妇女积极参与国际电联的活动，并在以下三个部门推进妇女联谊会（</w:t>
      </w:r>
      <w:proofErr w:type="spellStart"/>
      <w:r w:rsidRPr="00003C3F">
        <w:rPr>
          <w:rFonts w:asciiTheme="minorHAnsi" w:hAnsiTheme="minorHAnsi" w:cstheme="minorHAnsi" w:hint="eastAsia"/>
          <w:lang w:eastAsia="zh-CN"/>
        </w:rPr>
        <w:t>NoW</w:t>
      </w:r>
      <w:proofErr w:type="spellEnd"/>
      <w:r w:rsidRPr="00003C3F">
        <w:rPr>
          <w:rFonts w:asciiTheme="minorHAnsi" w:hAnsiTheme="minorHAnsi" w:cstheme="minorHAnsi" w:hint="eastAsia"/>
          <w:lang w:eastAsia="zh-CN"/>
        </w:rPr>
        <w:t>）举措</w:t>
      </w:r>
      <w:r>
        <w:rPr>
          <w:rFonts w:asciiTheme="minorHAnsi" w:hAnsiTheme="minorHAnsi" w:cstheme="minorHAnsi" w:hint="eastAsia"/>
          <w:lang w:eastAsia="zh-CN"/>
        </w:rPr>
        <w:t>的实施：</w:t>
      </w:r>
      <w:hyperlink r:id="rId20">
        <w:r w:rsidRPr="007D1317">
          <w:rPr>
            <w:rStyle w:val="Hyperlink"/>
            <w:rFonts w:asciiTheme="minorHAnsi" w:eastAsia="SimSun" w:hAnsiTheme="minorHAnsi" w:cstheme="minorHAnsi"/>
            <w:lang w:eastAsia="zh-CN"/>
          </w:rPr>
          <w:t>ITU-R</w:t>
        </w:r>
      </w:hyperlink>
      <w:r>
        <w:rPr>
          <w:rFonts w:asciiTheme="minorHAnsi" w:hAnsiTheme="minorHAnsi" w:cstheme="minorHAnsi" w:hint="eastAsia"/>
          <w:lang w:eastAsia="zh-CN"/>
        </w:rPr>
        <w:t>、</w:t>
      </w:r>
      <w:r>
        <w:fldChar w:fldCharType="begin"/>
      </w:r>
      <w:r>
        <w:rPr>
          <w:lang w:eastAsia="zh-CN"/>
        </w:rPr>
        <w:instrText>HYPERLINK "https://www.itu.int/en/ITU-D/Digital-Inclusion/Women-and-Girls/NoW/Pages/default.aspx" \h</w:instrText>
      </w:r>
      <w:r>
        <w:fldChar w:fldCharType="separate"/>
      </w:r>
      <w:r w:rsidRPr="007D1317">
        <w:rPr>
          <w:rStyle w:val="Hyperlink"/>
          <w:rFonts w:asciiTheme="minorHAnsi" w:eastAsia="SimSun" w:hAnsiTheme="minorHAnsi" w:cstheme="minorHAnsi"/>
          <w:lang w:eastAsia="zh-CN"/>
        </w:rPr>
        <w:t>ITU-D</w:t>
      </w:r>
      <w:r>
        <w:fldChar w:fldCharType="end"/>
      </w:r>
      <w:r>
        <w:rPr>
          <w:rFonts w:asciiTheme="minorHAnsi" w:hAnsiTheme="minorHAnsi" w:cstheme="minorHAnsi" w:hint="eastAsia"/>
          <w:lang w:eastAsia="zh-CN"/>
        </w:rPr>
        <w:t>和</w:t>
      </w:r>
      <w:hyperlink r:id="rId21">
        <w:r w:rsidRPr="007D1317">
          <w:rPr>
            <w:rStyle w:val="Hyperlink"/>
            <w:rFonts w:asciiTheme="minorHAnsi" w:eastAsia="SimSun" w:hAnsiTheme="minorHAnsi" w:cstheme="minorHAnsi"/>
            <w:lang w:eastAsia="zh-CN"/>
          </w:rPr>
          <w:t>ITU-T</w:t>
        </w:r>
      </w:hyperlink>
      <w:r>
        <w:rPr>
          <w:rFonts w:asciiTheme="minorHAnsi" w:hAnsiTheme="minorHAnsi" w:cstheme="minorHAnsi" w:hint="eastAsia"/>
          <w:lang w:eastAsia="zh-CN"/>
        </w:rPr>
        <w:t>。今年年初启动的“</w:t>
      </w:r>
      <w:r>
        <w:fldChar w:fldCharType="begin"/>
      </w:r>
      <w:r>
        <w:rPr>
          <w:lang w:eastAsia="zh-CN"/>
        </w:rPr>
        <w:instrText>HYPERLINK "https://www.itu.int/now4wrc27/mentoring-programme/"</w:instrText>
      </w:r>
      <w:r>
        <w:fldChar w:fldCharType="separate"/>
      </w:r>
      <w:r w:rsidRPr="000733E0">
        <w:rPr>
          <w:rStyle w:val="Hyperlink"/>
          <w:rFonts w:asciiTheme="minorHAnsi" w:eastAsia="SimSun" w:hAnsiTheme="minorHAnsi" w:cstheme="minorHAnsi" w:hint="eastAsia"/>
          <w:lang w:eastAsia="zh-CN"/>
        </w:rPr>
        <w:t>NOW4WRC27</w:t>
      </w:r>
      <w:r w:rsidRPr="000733E0">
        <w:rPr>
          <w:rStyle w:val="Hyperlink"/>
          <w:rFonts w:asciiTheme="minorHAnsi" w:eastAsia="SimSun" w:hAnsiTheme="minorHAnsi" w:cstheme="minorHAnsi" w:hint="eastAsia"/>
          <w:lang w:eastAsia="zh-CN"/>
        </w:rPr>
        <w:t>导师指导计划</w:t>
      </w:r>
      <w:r>
        <w:fldChar w:fldCharType="end"/>
      </w:r>
      <w:r>
        <w:rPr>
          <w:rFonts w:asciiTheme="minorHAnsi" w:hAnsiTheme="minorHAnsi" w:cstheme="minorHAnsi" w:hint="eastAsia"/>
          <w:lang w:eastAsia="zh-CN"/>
        </w:rPr>
        <w:t>”</w:t>
      </w:r>
      <w:r w:rsidRPr="00003C3F">
        <w:rPr>
          <w:rFonts w:asciiTheme="minorHAnsi" w:hAnsiTheme="minorHAnsi" w:cstheme="minorHAnsi" w:hint="eastAsia"/>
          <w:lang w:eastAsia="zh-CN"/>
        </w:rPr>
        <w:t>将持续到</w:t>
      </w:r>
      <w:r w:rsidRPr="00003C3F">
        <w:rPr>
          <w:rFonts w:asciiTheme="minorHAnsi" w:hAnsiTheme="minorHAnsi" w:cstheme="minorHAnsi" w:hint="eastAsia"/>
          <w:lang w:eastAsia="zh-CN"/>
        </w:rPr>
        <w:t>WRC-27</w:t>
      </w:r>
      <w:r w:rsidRPr="00003C3F">
        <w:rPr>
          <w:rFonts w:asciiTheme="minorHAnsi" w:hAnsiTheme="minorHAnsi" w:cstheme="minorHAnsi" w:hint="eastAsia"/>
          <w:lang w:eastAsia="zh-CN"/>
        </w:rPr>
        <w:t>，通过增强女性代表对</w:t>
      </w:r>
      <w:r>
        <w:rPr>
          <w:rFonts w:asciiTheme="minorHAnsi" w:hAnsiTheme="minorHAnsi" w:cstheme="minorHAnsi" w:hint="eastAsia"/>
          <w:lang w:eastAsia="zh-CN"/>
        </w:rPr>
        <w:t>ITU</w:t>
      </w:r>
      <w:r w:rsidRPr="00003C3F">
        <w:rPr>
          <w:rFonts w:asciiTheme="minorHAnsi" w:hAnsiTheme="minorHAnsi" w:cstheme="minorHAnsi" w:hint="eastAsia"/>
          <w:lang w:eastAsia="zh-CN"/>
        </w:rPr>
        <w:t>-R</w:t>
      </w:r>
      <w:r w:rsidRPr="00003C3F">
        <w:rPr>
          <w:rFonts w:asciiTheme="minorHAnsi" w:hAnsiTheme="minorHAnsi" w:cstheme="minorHAnsi" w:hint="eastAsia"/>
          <w:lang w:eastAsia="zh-CN"/>
        </w:rPr>
        <w:t>工作方法、《无线电规则》和</w:t>
      </w:r>
      <w:r w:rsidRPr="00003C3F">
        <w:rPr>
          <w:rFonts w:asciiTheme="minorHAnsi" w:hAnsiTheme="minorHAnsi" w:cstheme="minorHAnsi" w:hint="eastAsia"/>
          <w:lang w:eastAsia="zh-CN"/>
        </w:rPr>
        <w:t>WRC-27</w:t>
      </w:r>
      <w:r w:rsidRPr="00003C3F">
        <w:rPr>
          <w:rFonts w:asciiTheme="minorHAnsi" w:hAnsiTheme="minorHAnsi" w:cstheme="minorHAnsi" w:hint="eastAsia"/>
          <w:lang w:eastAsia="zh-CN"/>
        </w:rPr>
        <w:t>进程的理解，增强她们的权能。由</w:t>
      </w:r>
      <w:r>
        <w:rPr>
          <w:rFonts w:asciiTheme="minorHAnsi" w:hAnsiTheme="minorHAnsi" w:cstheme="minorHAnsi" w:hint="eastAsia"/>
          <w:lang w:eastAsia="zh-CN"/>
        </w:rPr>
        <w:t>ITU-D</w:t>
      </w:r>
      <w:r>
        <w:rPr>
          <w:rFonts w:asciiTheme="minorHAnsi" w:hAnsiTheme="minorHAnsi" w:cstheme="minorHAnsi" w:hint="eastAsia"/>
          <w:lang w:eastAsia="zh-CN"/>
        </w:rPr>
        <w:t>妇女联谊会在</w:t>
      </w:r>
      <w:proofErr w:type="spellStart"/>
      <w:r w:rsidRPr="00003C3F">
        <w:rPr>
          <w:rFonts w:asciiTheme="minorHAnsi" w:hAnsiTheme="minorHAnsi" w:cstheme="minorHAnsi" w:hint="eastAsia"/>
          <w:lang w:eastAsia="zh-CN"/>
        </w:rPr>
        <w:t>WTDC</w:t>
      </w:r>
      <w:proofErr w:type="spellEnd"/>
      <w:r w:rsidRPr="00003C3F">
        <w:rPr>
          <w:rFonts w:asciiTheme="minorHAnsi" w:hAnsiTheme="minorHAnsi" w:cstheme="minorHAnsi" w:hint="eastAsia"/>
          <w:lang w:eastAsia="zh-CN"/>
        </w:rPr>
        <w:t>-25</w:t>
      </w:r>
      <w:r w:rsidRPr="00003C3F">
        <w:rPr>
          <w:rFonts w:asciiTheme="minorHAnsi" w:hAnsiTheme="minorHAnsi" w:cstheme="minorHAnsi" w:hint="eastAsia"/>
          <w:lang w:eastAsia="zh-CN"/>
        </w:rPr>
        <w:t>之前</w:t>
      </w:r>
      <w:r>
        <w:rPr>
          <w:rFonts w:asciiTheme="minorHAnsi" w:hAnsiTheme="minorHAnsi" w:cstheme="minorHAnsi" w:hint="eastAsia"/>
          <w:lang w:eastAsia="zh-CN"/>
        </w:rPr>
        <w:t>启动的“</w:t>
      </w:r>
      <w:hyperlink r:id="rId22" w:history="1">
        <w:r w:rsidRPr="002A5C5E">
          <w:rPr>
            <w:rStyle w:val="Hyperlink"/>
            <w:rFonts w:asciiTheme="minorHAnsi" w:eastAsia="SimSun" w:hAnsiTheme="minorHAnsi" w:cstheme="minorHAnsi" w:hint="eastAsia"/>
            <w:lang w:eastAsia="zh-CN"/>
          </w:rPr>
          <w:t>赋能女性领袖导师指导计划</w:t>
        </w:r>
      </w:hyperlink>
      <w:r>
        <w:rPr>
          <w:rFonts w:asciiTheme="minorHAnsi" w:hAnsiTheme="minorHAnsi" w:cstheme="minorHAnsi" w:hint="eastAsia"/>
          <w:lang w:eastAsia="zh-CN"/>
        </w:rPr>
        <w:t>”</w:t>
      </w:r>
      <w:r w:rsidRPr="00003C3F">
        <w:rPr>
          <w:rFonts w:asciiTheme="minorHAnsi" w:hAnsiTheme="minorHAnsi" w:cstheme="minorHAnsi" w:hint="eastAsia"/>
          <w:lang w:eastAsia="zh-CN"/>
        </w:rPr>
        <w:t>鼓励提高女性在</w:t>
      </w:r>
      <w:r w:rsidRPr="00003C3F">
        <w:rPr>
          <w:rFonts w:asciiTheme="minorHAnsi" w:hAnsiTheme="minorHAnsi" w:cstheme="minorHAnsi" w:hint="eastAsia"/>
          <w:lang w:eastAsia="zh-CN"/>
        </w:rPr>
        <w:t>ICT</w:t>
      </w:r>
      <w:r w:rsidRPr="00003C3F">
        <w:rPr>
          <w:rFonts w:asciiTheme="minorHAnsi" w:hAnsiTheme="minorHAnsi" w:cstheme="minorHAnsi" w:hint="eastAsia"/>
          <w:lang w:eastAsia="zh-CN"/>
        </w:rPr>
        <w:t>决策中的代表性。</w:t>
      </w:r>
      <w:r>
        <w:rPr>
          <w:rFonts w:asciiTheme="minorHAnsi" w:hAnsiTheme="minorHAnsi" w:cstheme="minorHAnsi" w:hint="eastAsia"/>
          <w:lang w:eastAsia="zh-CN"/>
        </w:rPr>
        <w:t>针对</w:t>
      </w:r>
      <w:proofErr w:type="spellStart"/>
      <w:r w:rsidRPr="00003C3F">
        <w:rPr>
          <w:rFonts w:asciiTheme="minorHAnsi" w:hAnsiTheme="minorHAnsi" w:cstheme="minorHAnsi" w:hint="eastAsia"/>
          <w:lang w:eastAsia="zh-CN"/>
        </w:rPr>
        <w:t>WTSA</w:t>
      </w:r>
      <w:proofErr w:type="spellEnd"/>
      <w:r w:rsidRPr="00003C3F">
        <w:rPr>
          <w:rFonts w:asciiTheme="minorHAnsi" w:hAnsiTheme="minorHAnsi" w:cstheme="minorHAnsi" w:hint="eastAsia"/>
          <w:lang w:eastAsia="zh-CN"/>
        </w:rPr>
        <w:t>-24</w:t>
      </w:r>
      <w:r w:rsidRPr="00003C3F">
        <w:rPr>
          <w:rFonts w:asciiTheme="minorHAnsi" w:hAnsiTheme="minorHAnsi" w:cstheme="minorHAnsi" w:hint="eastAsia"/>
          <w:lang w:eastAsia="zh-CN"/>
        </w:rPr>
        <w:t>宣传活动的</w:t>
      </w:r>
      <w:r>
        <w:rPr>
          <w:rFonts w:asciiTheme="minorHAnsi" w:hAnsiTheme="minorHAnsi" w:cstheme="minorHAnsi" w:hint="eastAsia"/>
          <w:lang w:eastAsia="zh-CN"/>
        </w:rPr>
        <w:t>妇女联谊会</w:t>
      </w:r>
      <w:r w:rsidRPr="00003C3F">
        <w:rPr>
          <w:rFonts w:asciiTheme="minorHAnsi" w:hAnsiTheme="minorHAnsi" w:cstheme="minorHAnsi" w:hint="eastAsia"/>
          <w:lang w:eastAsia="zh-CN"/>
        </w:rPr>
        <w:t>（</w:t>
      </w:r>
      <w:hyperlink r:id="rId23">
        <w:r w:rsidRPr="007D1317">
          <w:rPr>
            <w:rStyle w:val="Hyperlink"/>
            <w:rFonts w:asciiTheme="minorHAnsi" w:eastAsia="SimSun" w:hAnsiTheme="minorHAnsi" w:cstheme="minorHAnsi"/>
            <w:lang w:eastAsia="zh-CN"/>
          </w:rPr>
          <w:t>NOW4WTSA24</w:t>
        </w:r>
      </w:hyperlink>
      <w:r w:rsidRPr="00003C3F">
        <w:rPr>
          <w:rFonts w:asciiTheme="minorHAnsi" w:hAnsiTheme="minorHAnsi" w:cstheme="minorHAnsi" w:hint="eastAsia"/>
          <w:lang w:eastAsia="zh-CN"/>
        </w:rPr>
        <w:t>）</w:t>
      </w:r>
      <w:r>
        <w:rPr>
          <w:rFonts w:asciiTheme="minorHAnsi" w:hAnsiTheme="minorHAnsi" w:cstheme="minorHAnsi" w:hint="eastAsia"/>
          <w:lang w:eastAsia="zh-CN"/>
        </w:rPr>
        <w:t>助力</w:t>
      </w:r>
      <w:r w:rsidRPr="00003C3F">
        <w:rPr>
          <w:rFonts w:asciiTheme="minorHAnsi" w:hAnsiTheme="minorHAnsi" w:cstheme="minorHAnsi" w:hint="eastAsia"/>
          <w:lang w:eastAsia="zh-CN"/>
        </w:rPr>
        <w:t>被任命为领导职务的女性人数增加了</w:t>
      </w:r>
      <w:r w:rsidRPr="00003C3F">
        <w:rPr>
          <w:rFonts w:asciiTheme="minorHAnsi" w:hAnsiTheme="minorHAnsi" w:cstheme="minorHAnsi" w:hint="eastAsia"/>
          <w:lang w:eastAsia="zh-CN"/>
        </w:rPr>
        <w:t>24%</w:t>
      </w:r>
      <w:r w:rsidRPr="00003C3F">
        <w:rPr>
          <w:rFonts w:asciiTheme="minorHAnsi" w:hAnsiTheme="minorHAnsi" w:cstheme="minorHAnsi" w:hint="eastAsia"/>
          <w:lang w:eastAsia="zh-CN"/>
        </w:rPr>
        <w:t>，全会中</w:t>
      </w:r>
      <w:r>
        <w:rPr>
          <w:rFonts w:asciiTheme="minorHAnsi" w:hAnsiTheme="minorHAnsi" w:cstheme="minorHAnsi" w:hint="eastAsia"/>
          <w:lang w:eastAsia="zh-CN"/>
        </w:rPr>
        <w:t>的</w:t>
      </w:r>
      <w:r w:rsidRPr="00003C3F">
        <w:rPr>
          <w:rFonts w:asciiTheme="minorHAnsi" w:hAnsiTheme="minorHAnsi" w:cstheme="minorHAnsi" w:hint="eastAsia"/>
          <w:lang w:eastAsia="zh-CN"/>
        </w:rPr>
        <w:t>女性代表比例达到</w:t>
      </w:r>
      <w:r w:rsidRPr="00003C3F">
        <w:rPr>
          <w:rFonts w:asciiTheme="minorHAnsi" w:hAnsiTheme="minorHAnsi" w:cstheme="minorHAnsi" w:hint="eastAsia"/>
          <w:lang w:eastAsia="zh-CN"/>
        </w:rPr>
        <w:t>26%</w:t>
      </w:r>
      <w:r w:rsidRPr="00003C3F">
        <w:rPr>
          <w:rFonts w:asciiTheme="minorHAnsi" w:hAnsiTheme="minorHAnsi" w:cstheme="minorHAnsi" w:hint="eastAsia"/>
          <w:lang w:eastAsia="zh-CN"/>
        </w:rPr>
        <w:t>。虽然</w:t>
      </w:r>
      <w:r>
        <w:rPr>
          <w:rFonts w:asciiTheme="minorHAnsi" w:hAnsiTheme="minorHAnsi" w:cstheme="minorHAnsi" w:hint="eastAsia"/>
          <w:lang w:eastAsia="zh-CN"/>
        </w:rPr>
        <w:t>仍</w:t>
      </w:r>
      <w:r w:rsidRPr="00003C3F">
        <w:rPr>
          <w:rFonts w:asciiTheme="minorHAnsi" w:hAnsiTheme="minorHAnsi" w:cstheme="minorHAnsi" w:hint="eastAsia"/>
          <w:lang w:eastAsia="zh-CN"/>
        </w:rPr>
        <w:t>低于</w:t>
      </w:r>
      <w:r w:rsidRPr="00003C3F">
        <w:rPr>
          <w:rFonts w:asciiTheme="minorHAnsi" w:hAnsiTheme="minorHAnsi" w:cstheme="minorHAnsi" w:hint="eastAsia"/>
          <w:lang w:eastAsia="zh-CN"/>
        </w:rPr>
        <w:t>35%</w:t>
      </w:r>
      <w:r w:rsidRPr="00003C3F">
        <w:rPr>
          <w:rFonts w:asciiTheme="minorHAnsi" w:hAnsiTheme="minorHAnsi" w:cstheme="minorHAnsi" w:hint="eastAsia"/>
          <w:lang w:eastAsia="zh-CN"/>
        </w:rPr>
        <w:t>的目标，但</w:t>
      </w:r>
      <w:r>
        <w:rPr>
          <w:rFonts w:asciiTheme="minorHAnsi" w:hAnsiTheme="minorHAnsi" w:cstheme="minorHAnsi" w:hint="eastAsia"/>
          <w:lang w:eastAsia="zh-CN"/>
        </w:rPr>
        <w:t>目前</w:t>
      </w:r>
      <w:r w:rsidRPr="00003C3F">
        <w:rPr>
          <w:rFonts w:asciiTheme="minorHAnsi" w:hAnsiTheme="minorHAnsi" w:cstheme="minorHAnsi" w:hint="eastAsia"/>
          <w:lang w:eastAsia="zh-CN"/>
        </w:rPr>
        <w:t>它</w:t>
      </w:r>
      <w:r>
        <w:rPr>
          <w:rFonts w:asciiTheme="minorHAnsi" w:hAnsiTheme="minorHAnsi" w:cstheme="minorHAnsi" w:hint="eastAsia"/>
          <w:lang w:eastAsia="zh-CN"/>
        </w:rPr>
        <w:t>是</w:t>
      </w:r>
      <w:r w:rsidRPr="00003C3F">
        <w:rPr>
          <w:rFonts w:asciiTheme="minorHAnsi" w:hAnsiTheme="minorHAnsi" w:cstheme="minorHAnsi" w:hint="eastAsia"/>
          <w:lang w:eastAsia="zh-CN"/>
        </w:rPr>
        <w:t>在日内瓦以外举行的</w:t>
      </w:r>
      <w:r w:rsidRPr="00003C3F">
        <w:rPr>
          <w:rFonts w:asciiTheme="minorHAnsi" w:hAnsiTheme="minorHAnsi" w:cstheme="minorHAnsi" w:hint="eastAsia"/>
          <w:lang w:eastAsia="zh-CN"/>
        </w:rPr>
        <w:t>WTSA</w:t>
      </w:r>
      <w:r w:rsidRPr="00003C3F">
        <w:rPr>
          <w:rFonts w:asciiTheme="minorHAnsi" w:hAnsiTheme="minorHAnsi" w:cstheme="minorHAnsi" w:hint="eastAsia"/>
          <w:lang w:eastAsia="zh-CN"/>
        </w:rPr>
        <w:t>中女性代表人数最多的一次。</w:t>
      </w:r>
    </w:p>
    <w:p w14:paraId="5E0C5D5E" w14:textId="76734EF3" w:rsidR="009851B8" w:rsidRDefault="00C209B8" w:rsidP="009851B8">
      <w:pPr>
        <w:jc w:val="both"/>
        <w:rPr>
          <w:rFonts w:asciiTheme="minorHAnsi" w:hAnsiTheme="minorHAnsi" w:cstheme="minorHAnsi"/>
          <w:lang w:eastAsia="zh-CN"/>
        </w:rPr>
      </w:pPr>
      <w:r>
        <w:rPr>
          <w:rFonts w:asciiTheme="minorHAnsi" w:hAnsiTheme="minorHAnsi" w:cstheme="minorHAnsi"/>
          <w:b/>
          <w:noProof/>
          <w:lang w:eastAsia="zh-CN"/>
        </w:rPr>
        <mc:AlternateContent>
          <mc:Choice Requires="wpg">
            <w:drawing>
              <wp:anchor distT="0" distB="0" distL="114300" distR="114300" simplePos="0" relativeHeight="251665408" behindDoc="0" locked="0" layoutInCell="1" allowOverlap="1" wp14:anchorId="40A8ACB3" wp14:editId="7C7D22B1">
                <wp:simplePos x="0" y="0"/>
                <wp:positionH relativeFrom="margin">
                  <wp:align>right</wp:align>
                </wp:positionH>
                <wp:positionV relativeFrom="paragraph">
                  <wp:posOffset>437147</wp:posOffset>
                </wp:positionV>
                <wp:extent cx="3427200" cy="1166400"/>
                <wp:effectExtent l="0" t="0" r="1905" b="0"/>
                <wp:wrapSquare wrapText="bothSides"/>
                <wp:docPr id="891898593" name="组合 9"/>
                <wp:cNvGraphicFramePr/>
                <a:graphic xmlns:a="http://schemas.openxmlformats.org/drawingml/2006/main">
                  <a:graphicData uri="http://schemas.microsoft.com/office/word/2010/wordprocessingGroup">
                    <wpg:wgp>
                      <wpg:cNvGrpSpPr/>
                      <wpg:grpSpPr>
                        <a:xfrm>
                          <a:off x="0" y="0"/>
                          <a:ext cx="3427200" cy="1166400"/>
                          <a:chOff x="0" y="0"/>
                          <a:chExt cx="3427730" cy="1167553"/>
                        </a:xfrm>
                      </wpg:grpSpPr>
                      <pic:pic xmlns:pic="http://schemas.openxmlformats.org/drawingml/2006/picture">
                        <pic:nvPicPr>
                          <pic:cNvPr id="1914893829" name="Picture 1" descr="A graph of numbers and percentages&#10;&#10;AI-generated content may be incorrect."/>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427730" cy="1129665"/>
                          </a:xfrm>
                          <a:prstGeom prst="rect">
                            <a:avLst/>
                          </a:prstGeom>
                        </pic:spPr>
                      </pic:pic>
                      <wps:wsp>
                        <wps:cNvPr id="109878279" name="Text Box 2"/>
                        <wps:cNvSpPr txBox="1">
                          <a:spLocks noChangeArrowheads="1"/>
                        </wps:cNvSpPr>
                        <wps:spPr bwMode="auto">
                          <a:xfrm>
                            <a:off x="1380066" y="1058333"/>
                            <a:ext cx="200660" cy="99060"/>
                          </a:xfrm>
                          <a:prstGeom prst="rect">
                            <a:avLst/>
                          </a:prstGeom>
                          <a:solidFill>
                            <a:srgbClr val="FFFFFF"/>
                          </a:solidFill>
                          <a:ln w="9525">
                            <a:noFill/>
                            <a:miter lim="800000"/>
                            <a:headEnd/>
                            <a:tailEnd/>
                          </a:ln>
                        </wps:spPr>
                        <wps:txbx>
                          <w:txbxContent>
                            <w:p w14:paraId="7A9C9F17" w14:textId="5FB30E95" w:rsidR="004C40F6" w:rsidRPr="004C40F6" w:rsidRDefault="004C40F6" w:rsidP="004C40F6">
                              <w:pPr>
                                <w:spacing w:before="0"/>
                                <w:rPr>
                                  <w:sz w:val="10"/>
                                  <w:szCs w:val="10"/>
                                </w:rPr>
                              </w:pPr>
                              <w:r w:rsidRPr="004C40F6">
                                <w:rPr>
                                  <w:rFonts w:hint="eastAsia"/>
                                  <w:sz w:val="10"/>
                                  <w:szCs w:val="10"/>
                                  <w:lang w:eastAsia="zh-CN"/>
                                </w:rPr>
                                <w:t>女性</w:t>
                              </w:r>
                            </w:p>
                          </w:txbxContent>
                        </wps:txbx>
                        <wps:bodyPr rot="0" vert="horz" wrap="square" lIns="0" tIns="0" rIns="0" bIns="0" anchor="t" anchorCtr="0">
                          <a:noAutofit/>
                        </wps:bodyPr>
                      </wps:wsp>
                      <wps:wsp>
                        <wps:cNvPr id="518810218" name="Text Box 2"/>
                        <wps:cNvSpPr txBox="1">
                          <a:spLocks noChangeArrowheads="1"/>
                        </wps:cNvSpPr>
                        <wps:spPr bwMode="auto">
                          <a:xfrm>
                            <a:off x="1667933" y="1049867"/>
                            <a:ext cx="146685" cy="109220"/>
                          </a:xfrm>
                          <a:prstGeom prst="rect">
                            <a:avLst/>
                          </a:prstGeom>
                          <a:solidFill>
                            <a:srgbClr val="FFFFFF"/>
                          </a:solidFill>
                          <a:ln w="9525">
                            <a:noFill/>
                            <a:miter lim="800000"/>
                            <a:headEnd/>
                            <a:tailEnd/>
                          </a:ln>
                        </wps:spPr>
                        <wps:txbx>
                          <w:txbxContent>
                            <w:p w14:paraId="1DA4C6C1" w14:textId="58ADEB42" w:rsidR="004C40F6" w:rsidRPr="004C40F6" w:rsidRDefault="004C40F6" w:rsidP="004C40F6">
                              <w:pPr>
                                <w:spacing w:before="0"/>
                                <w:rPr>
                                  <w:sz w:val="10"/>
                                  <w:szCs w:val="10"/>
                                </w:rPr>
                              </w:pPr>
                              <w:r>
                                <w:rPr>
                                  <w:rFonts w:hint="eastAsia"/>
                                  <w:sz w:val="10"/>
                                  <w:szCs w:val="10"/>
                                  <w:lang w:eastAsia="zh-CN"/>
                                </w:rPr>
                                <w:t>男</w:t>
                              </w:r>
                              <w:r w:rsidRPr="004C40F6">
                                <w:rPr>
                                  <w:rFonts w:hint="eastAsia"/>
                                  <w:sz w:val="10"/>
                                  <w:szCs w:val="10"/>
                                  <w:lang w:eastAsia="zh-CN"/>
                                </w:rPr>
                                <w:t>性</w:t>
                              </w:r>
                            </w:p>
                          </w:txbxContent>
                        </wps:txbx>
                        <wps:bodyPr rot="0" vert="horz" wrap="square" lIns="0" tIns="0" rIns="0" bIns="0" anchor="t" anchorCtr="0">
                          <a:noAutofit/>
                        </wps:bodyPr>
                      </wps:wsp>
                      <wps:wsp>
                        <wps:cNvPr id="1577953532" name="Text Box 2"/>
                        <wps:cNvSpPr txBox="1">
                          <a:spLocks noChangeArrowheads="1"/>
                        </wps:cNvSpPr>
                        <wps:spPr bwMode="auto">
                          <a:xfrm>
                            <a:off x="1896533" y="1058333"/>
                            <a:ext cx="257175" cy="109220"/>
                          </a:xfrm>
                          <a:prstGeom prst="rect">
                            <a:avLst/>
                          </a:prstGeom>
                          <a:solidFill>
                            <a:srgbClr val="FFFFFF"/>
                          </a:solidFill>
                          <a:ln w="9525">
                            <a:noFill/>
                            <a:miter lim="800000"/>
                            <a:headEnd/>
                            <a:tailEnd/>
                          </a:ln>
                        </wps:spPr>
                        <wps:txbx>
                          <w:txbxContent>
                            <w:p w14:paraId="6FD842B9" w14:textId="41E2E73D" w:rsidR="004C40F6" w:rsidRPr="004C40F6" w:rsidRDefault="004C40F6" w:rsidP="004C40F6">
                              <w:pPr>
                                <w:spacing w:before="0"/>
                                <w:rPr>
                                  <w:sz w:val="10"/>
                                  <w:szCs w:val="10"/>
                                </w:rPr>
                              </w:pPr>
                              <w:r>
                                <w:rPr>
                                  <w:rFonts w:hint="eastAsia"/>
                                  <w:sz w:val="10"/>
                                  <w:szCs w:val="10"/>
                                  <w:lang w:eastAsia="zh-CN"/>
                                </w:rPr>
                                <w:t>未知</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A8ACB3" id="组合 9" o:spid="_x0000_s1026" style="position:absolute;left:0;text-align:left;margin-left:218.65pt;margin-top:34.4pt;width:269.85pt;height:91.85pt;z-index:251665408;mso-position-horizontal:right;mso-position-horizontal-relative:margin;mso-width-relative:margin;mso-height-relative:margin" coordsize="34277,116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graph of numbers and percentages&#10;&#10;AI-generated content may be incorrect." style="position:absolute;width:34277;height:1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">
                  <v:imagedata r:id="rId28" o:title="A graph of numbers and percentages&#10;&#10;AI-generated content may be incorrect"/>
                </v:shape>
                <v:shapetype id="_x0000_t202" coordsize="21600,21600" o:spt="202" path="m,l,21600r21600,l21600,xe">
                  <v:stroke joinstyle="miter"/>
                  <v:path gradientshapeok="t" o:connecttype="rect"/>
                </v:shapetype>
                <v:shape id="Text Box 2" o:spid="_x0000_s1028" type="#_x0000_t202" style="position:absolute;left:13800;top:10583;width:200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" stroked="f">
                  <v:textbox inset="0,0,0,0">
                    <w:txbxContent>
                      <w:p w14:paraId="7A9C9F17" w14:textId="5FB30E95" w:rsidR="004C40F6" w:rsidRPr="004C40F6" w:rsidRDefault="004C40F6" w:rsidP="004C40F6">
                        <w:pPr>
                          <w:spacing w:before="0"/>
                          <w:rPr>
                            <w:sz w:val="10"/>
                            <w:szCs w:val="10"/>
                          </w:rPr>
                        </w:pPr>
                        <w:r w:rsidRPr="004C40F6">
                          <w:rPr>
                            <w:rFonts w:hint="eastAsia"/>
                            <w:sz w:val="10"/>
                            <w:szCs w:val="10"/>
                            <w:lang w:eastAsia="zh-CN"/>
                          </w:rPr>
                          <w:t>女性</w:t>
                        </w:r>
                      </w:p>
                    </w:txbxContent>
                  </v:textbox>
                </v:shape>
                <v:shape id="Text Box 2" o:spid="_x0000_s1029" type="#_x0000_t202" style="position:absolute;left:16679;top:10498;width:1467;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" stroked="f">
                  <v:textbox inset="0,0,0,0">
                    <w:txbxContent>
                      <w:p w14:paraId="1DA4C6C1" w14:textId="58ADEB42" w:rsidR="004C40F6" w:rsidRPr="004C40F6" w:rsidRDefault="004C40F6" w:rsidP="004C40F6">
                        <w:pPr>
                          <w:spacing w:before="0"/>
                          <w:rPr>
                            <w:sz w:val="10"/>
                            <w:szCs w:val="10"/>
                          </w:rPr>
                        </w:pPr>
                        <w:r>
                          <w:rPr>
                            <w:rFonts w:hint="eastAsia"/>
                            <w:sz w:val="10"/>
                            <w:szCs w:val="10"/>
                            <w:lang w:eastAsia="zh-CN"/>
                          </w:rPr>
                          <w:t>男</w:t>
                        </w:r>
                        <w:r w:rsidRPr="004C40F6">
                          <w:rPr>
                            <w:rFonts w:hint="eastAsia"/>
                            <w:sz w:val="10"/>
                            <w:szCs w:val="10"/>
                            <w:lang w:eastAsia="zh-CN"/>
                          </w:rPr>
                          <w:t>性</w:t>
                        </w:r>
                      </w:p>
                    </w:txbxContent>
                  </v:textbox>
                </v:shape>
                <v:shape id="Text Box 2" o:spid="_x0000_s1030" type="#_x0000_t202" style="position:absolute;left:18965;top:10583;width:2572;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" stroked="f">
                  <v:textbox inset="0,0,0,0">
                    <w:txbxContent>
                      <w:p w14:paraId="6FD842B9" w14:textId="41E2E73D" w:rsidR="004C40F6" w:rsidRPr="004C40F6" w:rsidRDefault="004C40F6" w:rsidP="004C40F6">
                        <w:pPr>
                          <w:spacing w:before="0"/>
                          <w:rPr>
                            <w:sz w:val="10"/>
                            <w:szCs w:val="10"/>
                          </w:rPr>
                        </w:pPr>
                        <w:r>
                          <w:rPr>
                            <w:rFonts w:hint="eastAsia"/>
                            <w:sz w:val="10"/>
                            <w:szCs w:val="10"/>
                            <w:lang w:eastAsia="zh-CN"/>
                          </w:rPr>
                          <w:t>未知</w:t>
                        </w:r>
                      </w:p>
                    </w:txbxContent>
                  </v:textbox>
                </v:shape>
                <w10:wrap type="square" anchorx="margin"/>
              </v:group>
            </w:pict>
          </mc:Fallback>
        </mc:AlternateContent>
      </w:r>
      <w:r w:rsidR="009851B8">
        <w:rPr>
          <w:rFonts w:asciiTheme="minorHAnsi" w:hAnsiTheme="minorHAnsi" w:cstheme="minorHAnsi"/>
          <w:b/>
          <w:lang w:eastAsia="zh-CN"/>
        </w:rPr>
        <w:t>2.1</w:t>
      </w:r>
      <w:r w:rsidR="006A6E29">
        <w:rPr>
          <w:rFonts w:asciiTheme="minorHAnsi" w:hAnsiTheme="minorHAnsi" w:cstheme="minorHAnsi" w:hint="eastAsia"/>
          <w:b/>
          <w:lang w:eastAsia="zh-CN"/>
        </w:rPr>
        <w:t>0</w:t>
      </w:r>
      <w:r w:rsidR="009851B8" w:rsidRPr="00E70644">
        <w:rPr>
          <w:rFonts w:asciiTheme="minorHAnsi" w:hAnsiTheme="minorHAnsi" w:cstheme="minorHAnsi"/>
          <w:b/>
          <w:bCs/>
          <w:lang w:eastAsia="zh-CN"/>
        </w:rPr>
        <w:tab/>
      </w:r>
      <w:r w:rsidR="009851B8" w:rsidRPr="00DA4A03">
        <w:rPr>
          <w:rFonts w:asciiTheme="minorHAnsi" w:hAnsiTheme="minorHAnsi" w:cstheme="minorHAnsi" w:hint="eastAsia"/>
          <w:b/>
          <w:bCs/>
          <w:lang w:eastAsia="zh-CN"/>
        </w:rPr>
        <w:t>女性代表的</w:t>
      </w:r>
      <w:r w:rsidR="006A6E29">
        <w:rPr>
          <w:rFonts w:asciiTheme="minorHAnsi" w:hAnsiTheme="minorHAnsi" w:cstheme="minorHAnsi" w:hint="eastAsia"/>
          <w:b/>
          <w:bCs/>
          <w:lang w:eastAsia="zh-CN"/>
        </w:rPr>
        <w:t>代表性</w:t>
      </w:r>
      <w:r w:rsidR="009851B8" w:rsidRPr="00DA4A03">
        <w:rPr>
          <w:rFonts w:asciiTheme="minorHAnsi" w:hAnsiTheme="minorHAnsi" w:cstheme="minorHAnsi" w:hint="eastAsia"/>
          <w:b/>
          <w:bCs/>
          <w:lang w:eastAsia="zh-CN"/>
        </w:rPr>
        <w:t>：</w:t>
      </w:r>
      <w:r w:rsidR="009851B8" w:rsidRPr="00003C3F">
        <w:rPr>
          <w:rFonts w:asciiTheme="minorHAnsi" w:hAnsiTheme="minorHAnsi" w:cstheme="minorHAnsi" w:hint="eastAsia"/>
          <w:lang w:eastAsia="zh-CN"/>
        </w:rPr>
        <w:t>国际电联通过</w:t>
      </w:r>
      <w:r w:rsidR="006A6E29">
        <w:rPr>
          <w:rFonts w:asciiTheme="minorHAnsi" w:hAnsiTheme="minorHAnsi" w:cstheme="minorHAnsi" w:hint="eastAsia"/>
          <w:lang w:eastAsia="zh-CN"/>
        </w:rPr>
        <w:t>国际电联</w:t>
      </w:r>
      <w:r w:rsidR="009851B8" w:rsidRPr="006A6E29">
        <w:rPr>
          <w:rFonts w:asciiTheme="minorHAnsi" w:hAnsiTheme="minorHAnsi" w:cstheme="minorHAnsi" w:hint="eastAsia"/>
          <w:noProof/>
          <w:lang w:eastAsia="zh-CN"/>
        </w:rPr>
        <w:t>性别情况信息概览</w:t>
      </w:r>
      <w:r w:rsidR="009851B8" w:rsidRPr="00003C3F">
        <w:rPr>
          <w:rFonts w:asciiTheme="minorHAnsi" w:hAnsiTheme="minorHAnsi" w:cstheme="minorHAnsi" w:hint="eastAsia"/>
          <w:lang w:eastAsia="zh-CN"/>
        </w:rPr>
        <w:t>监</w:t>
      </w:r>
      <w:r w:rsidR="009851B8">
        <w:rPr>
          <w:rFonts w:asciiTheme="minorHAnsi" w:hAnsiTheme="minorHAnsi" w:cstheme="minorHAnsi" w:hint="eastAsia"/>
          <w:lang w:eastAsia="zh-CN"/>
        </w:rPr>
        <w:t>测</w:t>
      </w:r>
      <w:r w:rsidR="009851B8" w:rsidRPr="00003C3F">
        <w:rPr>
          <w:rFonts w:asciiTheme="minorHAnsi" w:hAnsiTheme="minorHAnsi" w:cstheme="minorHAnsi" w:hint="eastAsia"/>
          <w:lang w:eastAsia="zh-CN"/>
        </w:rPr>
        <w:t>女性对国际电联重大活动</w:t>
      </w:r>
      <w:r w:rsidR="009851B8">
        <w:rPr>
          <w:rFonts w:asciiTheme="minorHAnsi" w:hAnsiTheme="minorHAnsi" w:cstheme="minorHAnsi" w:hint="eastAsia"/>
          <w:lang w:eastAsia="zh-CN"/>
        </w:rPr>
        <w:t>和日常活动</w:t>
      </w:r>
      <w:r w:rsidR="009851B8" w:rsidRPr="00003C3F">
        <w:rPr>
          <w:rFonts w:asciiTheme="minorHAnsi" w:hAnsiTheme="minorHAnsi" w:cstheme="minorHAnsi" w:hint="eastAsia"/>
          <w:lang w:eastAsia="zh-CN"/>
        </w:rPr>
        <w:t>的参与情况。近年来，</w:t>
      </w:r>
      <w:r w:rsidR="009851B8">
        <w:rPr>
          <w:rFonts w:asciiTheme="minorHAnsi" w:hAnsiTheme="minorHAnsi" w:cstheme="minorHAnsi" w:hint="eastAsia"/>
          <w:lang w:eastAsia="zh-CN"/>
        </w:rPr>
        <w:t>这方面的</w:t>
      </w:r>
      <w:r w:rsidR="009851B8" w:rsidRPr="00003C3F">
        <w:rPr>
          <w:rFonts w:asciiTheme="minorHAnsi" w:hAnsiTheme="minorHAnsi" w:cstheme="minorHAnsi" w:hint="eastAsia"/>
          <w:lang w:eastAsia="zh-CN"/>
        </w:rPr>
        <w:t>进展缓慢且有些停滞不前。女性总人数略超过三分之一，在技术性更强的</w:t>
      </w:r>
      <w:r w:rsidR="009851B8">
        <w:rPr>
          <w:rFonts w:asciiTheme="minorHAnsi" w:hAnsiTheme="minorHAnsi" w:cstheme="minorHAnsi" w:hint="eastAsia"/>
          <w:lang w:eastAsia="zh-CN"/>
        </w:rPr>
        <w:t>ITU</w:t>
      </w:r>
      <w:r w:rsidR="009851B8" w:rsidRPr="00003C3F">
        <w:rPr>
          <w:rFonts w:asciiTheme="minorHAnsi" w:hAnsiTheme="minorHAnsi" w:cstheme="minorHAnsi" w:hint="eastAsia"/>
          <w:lang w:eastAsia="zh-CN"/>
        </w:rPr>
        <w:t>-R</w:t>
      </w:r>
      <w:r w:rsidR="009851B8" w:rsidRPr="00003C3F">
        <w:rPr>
          <w:rFonts w:asciiTheme="minorHAnsi" w:hAnsiTheme="minorHAnsi" w:cstheme="minorHAnsi" w:hint="eastAsia"/>
          <w:lang w:eastAsia="zh-CN"/>
        </w:rPr>
        <w:t>和</w:t>
      </w:r>
      <w:r w:rsidR="009851B8">
        <w:rPr>
          <w:rFonts w:asciiTheme="minorHAnsi" w:hAnsiTheme="minorHAnsi" w:cstheme="minorHAnsi" w:hint="eastAsia"/>
          <w:lang w:eastAsia="zh-CN"/>
        </w:rPr>
        <w:t>ITU</w:t>
      </w:r>
      <w:r w:rsidR="009851B8" w:rsidRPr="00003C3F">
        <w:rPr>
          <w:rFonts w:asciiTheme="minorHAnsi" w:hAnsiTheme="minorHAnsi" w:cstheme="minorHAnsi" w:hint="eastAsia"/>
          <w:lang w:eastAsia="zh-CN"/>
        </w:rPr>
        <w:t>-T</w:t>
      </w:r>
      <w:r w:rsidR="009851B8" w:rsidRPr="00003C3F">
        <w:rPr>
          <w:rFonts w:asciiTheme="minorHAnsi" w:hAnsiTheme="minorHAnsi" w:cstheme="minorHAnsi" w:hint="eastAsia"/>
          <w:lang w:eastAsia="zh-CN"/>
        </w:rPr>
        <w:t>部门，女性占比平均较低，而</w:t>
      </w:r>
      <w:r w:rsidR="009851B8">
        <w:rPr>
          <w:rFonts w:asciiTheme="minorHAnsi" w:hAnsiTheme="minorHAnsi" w:cstheme="minorHAnsi" w:hint="eastAsia"/>
          <w:lang w:eastAsia="zh-CN"/>
        </w:rPr>
        <w:t>在</w:t>
      </w:r>
      <w:r w:rsidR="009851B8">
        <w:rPr>
          <w:rFonts w:asciiTheme="minorHAnsi" w:hAnsiTheme="minorHAnsi" w:cstheme="minorHAnsi" w:hint="eastAsia"/>
          <w:lang w:eastAsia="zh-CN"/>
        </w:rPr>
        <w:t>ITU-D</w:t>
      </w:r>
      <w:r w:rsidR="009851B8" w:rsidRPr="00003C3F">
        <w:rPr>
          <w:rFonts w:asciiTheme="minorHAnsi" w:hAnsiTheme="minorHAnsi" w:cstheme="minorHAnsi" w:hint="eastAsia"/>
          <w:lang w:eastAsia="zh-CN"/>
        </w:rPr>
        <w:t>和总秘书处活动</w:t>
      </w:r>
      <w:r w:rsidR="009851B8">
        <w:rPr>
          <w:rFonts w:asciiTheme="minorHAnsi" w:hAnsiTheme="minorHAnsi" w:cstheme="minorHAnsi" w:hint="eastAsia"/>
          <w:lang w:eastAsia="zh-CN"/>
        </w:rPr>
        <w:t>中，</w:t>
      </w:r>
      <w:r w:rsidR="009851B8" w:rsidRPr="00003C3F">
        <w:rPr>
          <w:rFonts w:asciiTheme="minorHAnsi" w:hAnsiTheme="minorHAnsi" w:cstheme="minorHAnsi" w:hint="eastAsia"/>
          <w:lang w:eastAsia="zh-CN"/>
        </w:rPr>
        <w:t>女性代表人数较高。</w:t>
      </w:r>
    </w:p>
    <w:p w14:paraId="5D540850" w14:textId="33D255A7" w:rsidR="009851B8" w:rsidRPr="006A6E29" w:rsidRDefault="009851B8" w:rsidP="0024234C">
      <w:pPr>
        <w:keepNext/>
        <w:keepLines/>
        <w:jc w:val="both"/>
        <w:rPr>
          <w:rFonts w:asciiTheme="minorHAnsi" w:hAnsiTheme="minorHAnsi" w:cstheme="minorHAnsi"/>
          <w:lang w:eastAsia="zh-CN"/>
        </w:rPr>
      </w:pPr>
      <w:r w:rsidRPr="004D769B">
        <w:rPr>
          <w:rFonts w:asciiTheme="minorHAnsi" w:hAnsiTheme="minorHAnsi" w:cstheme="minorHAnsi"/>
          <w:b/>
          <w:bCs/>
          <w:lang w:eastAsia="zh-CN"/>
        </w:rPr>
        <w:lastRenderedPageBreak/>
        <w:t>2.</w:t>
      </w:r>
      <w:r>
        <w:rPr>
          <w:rFonts w:asciiTheme="minorHAnsi" w:hAnsiTheme="minorHAnsi" w:cstheme="minorHAnsi"/>
          <w:b/>
          <w:bCs/>
          <w:lang w:eastAsia="zh-CN"/>
        </w:rPr>
        <w:t>1</w:t>
      </w:r>
      <w:r w:rsidR="006A6E29">
        <w:rPr>
          <w:rFonts w:asciiTheme="minorHAnsi" w:hAnsiTheme="minorHAnsi" w:cstheme="minorHAnsi" w:hint="eastAsia"/>
          <w:b/>
          <w:bCs/>
          <w:lang w:eastAsia="zh-CN"/>
        </w:rPr>
        <w:t>1</w:t>
      </w:r>
      <w:r w:rsidRPr="004D769B">
        <w:rPr>
          <w:rFonts w:asciiTheme="minorHAnsi" w:hAnsiTheme="minorHAnsi" w:cstheme="minorHAnsi"/>
          <w:lang w:eastAsia="zh-CN"/>
        </w:rPr>
        <w:tab/>
      </w:r>
      <w:r w:rsidRPr="003C605A">
        <w:rPr>
          <w:rFonts w:asciiTheme="minorHAnsi" w:hAnsiTheme="minorHAnsi" w:cstheme="minorHAnsi" w:hint="eastAsia"/>
          <w:b/>
          <w:bCs/>
          <w:lang w:eastAsia="zh-CN"/>
        </w:rPr>
        <w:t>WTISD</w:t>
      </w:r>
      <w:r w:rsidRPr="00DA4A03">
        <w:rPr>
          <w:rFonts w:asciiTheme="minorHAnsi" w:hAnsiTheme="minorHAnsi" w:cstheme="minorHAnsi" w:hint="eastAsia"/>
          <w:b/>
          <w:bCs/>
          <w:lang w:eastAsia="zh-CN"/>
        </w:rPr>
        <w:t>和</w:t>
      </w:r>
      <w:r w:rsidRPr="00DA4A03">
        <w:rPr>
          <w:rFonts w:asciiTheme="minorHAnsi" w:hAnsiTheme="minorHAnsi" w:cstheme="minorHAnsi" w:hint="eastAsia"/>
          <w:b/>
          <w:bCs/>
          <w:lang w:eastAsia="zh-CN"/>
        </w:rPr>
        <w:t>ITU160</w:t>
      </w:r>
      <w:r w:rsidRPr="00DA4A03">
        <w:rPr>
          <w:rFonts w:asciiTheme="minorHAnsi" w:hAnsiTheme="minorHAnsi" w:cstheme="minorHAnsi" w:hint="eastAsia"/>
          <w:b/>
          <w:bCs/>
          <w:lang w:eastAsia="zh-CN"/>
        </w:rPr>
        <w:t>性别平等捍卫者举措：</w:t>
      </w:r>
      <w:r w:rsidRPr="00003C3F">
        <w:rPr>
          <w:rFonts w:asciiTheme="minorHAnsi" w:hAnsiTheme="minorHAnsi" w:cstheme="minorHAnsi" w:hint="eastAsia"/>
          <w:lang w:eastAsia="zh-CN"/>
        </w:rPr>
        <w:t>在加拿大的慷慨支持下，</w:t>
      </w:r>
      <w:hyperlink r:id="rId29" w:history="1">
        <w:r>
          <w:rPr>
            <w:rStyle w:val="Hyperlink"/>
            <w:rFonts w:asciiTheme="minorHAnsi" w:eastAsia="SimSun" w:hAnsiTheme="minorHAnsi" w:cstheme="minorHAnsi" w:hint="eastAsia"/>
            <w:lang w:eastAsia="zh-CN"/>
          </w:rPr>
          <w:t>国际电联</w:t>
        </w:r>
        <w:r>
          <w:rPr>
            <w:rStyle w:val="Hyperlink"/>
            <w:rFonts w:asciiTheme="minorHAnsi" w:eastAsia="SimSun" w:hAnsiTheme="minorHAnsi" w:cstheme="minorHAnsi" w:hint="eastAsia"/>
            <w:lang w:eastAsia="zh-CN"/>
          </w:rPr>
          <w:t>160</w:t>
        </w:r>
        <w:r>
          <w:rPr>
            <w:rStyle w:val="Hyperlink"/>
            <w:rFonts w:asciiTheme="minorHAnsi" w:eastAsia="SimSun" w:hAnsiTheme="minorHAnsi" w:cstheme="minorHAnsi" w:hint="eastAsia"/>
            <w:lang w:eastAsia="zh-CN"/>
          </w:rPr>
          <w:t>周年（</w:t>
        </w:r>
        <w:r>
          <w:rPr>
            <w:rStyle w:val="Hyperlink"/>
            <w:rFonts w:asciiTheme="minorHAnsi" w:eastAsia="SimSun" w:hAnsiTheme="minorHAnsi" w:cstheme="minorHAnsi" w:hint="eastAsia"/>
            <w:lang w:eastAsia="zh-CN"/>
          </w:rPr>
          <w:t>ITU160</w:t>
        </w:r>
        <w:r>
          <w:rPr>
            <w:rStyle w:val="Hyperlink"/>
            <w:rFonts w:asciiTheme="minorHAnsi" w:eastAsia="SimSun" w:hAnsiTheme="minorHAnsi" w:cstheme="minorHAnsi" w:hint="eastAsia"/>
            <w:lang w:eastAsia="zh-CN"/>
          </w:rPr>
          <w:t>）性别平等捍卫者举措</w:t>
        </w:r>
      </w:hyperlink>
      <w:r w:rsidRPr="00003C3F">
        <w:rPr>
          <w:rFonts w:asciiTheme="minorHAnsi" w:hAnsiTheme="minorHAnsi" w:cstheme="minorHAnsi" w:hint="eastAsia"/>
          <w:lang w:eastAsia="zh-CN"/>
        </w:rPr>
        <w:t>将把从事数字发展工作的</w:t>
      </w:r>
      <w:r w:rsidRPr="00003C3F">
        <w:rPr>
          <w:rFonts w:asciiTheme="minorHAnsi" w:hAnsiTheme="minorHAnsi" w:cstheme="minorHAnsi" w:hint="eastAsia"/>
          <w:lang w:eastAsia="zh-CN"/>
        </w:rPr>
        <w:t>9</w:t>
      </w:r>
      <w:r w:rsidRPr="00003C3F">
        <w:rPr>
          <w:rFonts w:asciiTheme="minorHAnsi" w:hAnsiTheme="minorHAnsi" w:cstheme="minorHAnsi" w:hint="eastAsia"/>
          <w:lang w:eastAsia="zh-CN"/>
        </w:rPr>
        <w:t>名年轻女性（</w:t>
      </w:r>
      <w:r w:rsidRPr="00003C3F">
        <w:rPr>
          <w:rFonts w:asciiTheme="minorHAnsi" w:hAnsiTheme="minorHAnsi" w:cstheme="minorHAnsi" w:hint="eastAsia"/>
          <w:lang w:eastAsia="zh-CN"/>
        </w:rPr>
        <w:t>18-25</w:t>
      </w:r>
      <w:r w:rsidRPr="00003C3F">
        <w:rPr>
          <w:rFonts w:asciiTheme="minorHAnsi" w:hAnsiTheme="minorHAnsi" w:cstheme="minorHAnsi" w:hint="eastAsia"/>
          <w:lang w:eastAsia="zh-CN"/>
        </w:rPr>
        <w:t>岁）带到日内瓦。</w:t>
      </w:r>
      <w:r>
        <w:rPr>
          <w:rFonts w:asciiTheme="minorHAnsi" w:hAnsiTheme="minorHAnsi" w:cstheme="minorHAnsi" w:hint="eastAsia"/>
          <w:lang w:eastAsia="zh-CN"/>
        </w:rPr>
        <w:t>她</w:t>
      </w:r>
      <w:r w:rsidRPr="00003C3F">
        <w:rPr>
          <w:rFonts w:asciiTheme="minorHAnsi" w:hAnsiTheme="minorHAnsi" w:cstheme="minorHAnsi" w:hint="eastAsia"/>
          <w:lang w:eastAsia="zh-CN"/>
        </w:rPr>
        <w:t>们</w:t>
      </w:r>
      <w:r>
        <w:rPr>
          <w:rFonts w:asciiTheme="minorHAnsi" w:hAnsiTheme="minorHAnsi" w:cstheme="minorHAnsi" w:hint="eastAsia"/>
          <w:lang w:eastAsia="zh-CN"/>
        </w:rPr>
        <w:t>获得</w:t>
      </w:r>
      <w:r w:rsidRPr="00003C3F">
        <w:rPr>
          <w:rFonts w:asciiTheme="minorHAnsi" w:hAnsiTheme="minorHAnsi" w:cstheme="minorHAnsi" w:hint="eastAsia"/>
          <w:lang w:eastAsia="zh-CN"/>
        </w:rPr>
        <w:t>的全额资助将为</w:t>
      </w:r>
      <w:r>
        <w:rPr>
          <w:rFonts w:asciiTheme="minorHAnsi" w:hAnsiTheme="minorHAnsi" w:cstheme="minorHAnsi" w:hint="eastAsia"/>
          <w:lang w:eastAsia="zh-CN"/>
        </w:rPr>
        <w:t>她们提供一个在</w:t>
      </w:r>
      <w:r w:rsidRPr="00003C3F">
        <w:rPr>
          <w:rFonts w:asciiTheme="minorHAnsi" w:hAnsiTheme="minorHAnsi" w:cstheme="minorHAnsi" w:hint="eastAsia"/>
          <w:lang w:eastAsia="zh-CN"/>
        </w:rPr>
        <w:t>2025</w:t>
      </w:r>
      <w:r w:rsidRPr="00003C3F">
        <w:rPr>
          <w:rFonts w:asciiTheme="minorHAnsi" w:hAnsiTheme="minorHAnsi" w:cstheme="minorHAnsi" w:hint="eastAsia"/>
          <w:lang w:eastAsia="zh-CN"/>
        </w:rPr>
        <w:t>年</w:t>
      </w:r>
      <w:r w:rsidRPr="00003C3F">
        <w:rPr>
          <w:rFonts w:asciiTheme="minorHAnsi" w:hAnsiTheme="minorHAnsi" w:cstheme="minorHAnsi" w:hint="eastAsia"/>
          <w:lang w:eastAsia="zh-CN"/>
        </w:rPr>
        <w:t>7</w:t>
      </w:r>
      <w:r w:rsidRPr="00003C3F">
        <w:rPr>
          <w:rFonts w:asciiTheme="minorHAnsi" w:hAnsiTheme="minorHAnsi" w:cstheme="minorHAnsi" w:hint="eastAsia"/>
          <w:lang w:eastAsia="zh-CN"/>
        </w:rPr>
        <w:t>月</w:t>
      </w:r>
      <w:r w:rsidRPr="00003C3F">
        <w:rPr>
          <w:rFonts w:asciiTheme="minorHAnsi" w:hAnsiTheme="minorHAnsi" w:cstheme="minorHAnsi" w:hint="eastAsia"/>
          <w:lang w:eastAsia="zh-CN"/>
        </w:rPr>
        <w:t>7</w:t>
      </w:r>
      <w:r w:rsidRPr="00003C3F">
        <w:rPr>
          <w:rFonts w:asciiTheme="minorHAnsi" w:hAnsiTheme="minorHAnsi" w:cstheme="minorHAnsi" w:hint="eastAsia"/>
          <w:lang w:eastAsia="zh-CN"/>
        </w:rPr>
        <w:t>日至</w:t>
      </w:r>
      <w:r w:rsidRPr="00003C3F">
        <w:rPr>
          <w:rFonts w:asciiTheme="minorHAnsi" w:hAnsiTheme="minorHAnsi" w:cstheme="minorHAnsi" w:hint="eastAsia"/>
          <w:lang w:eastAsia="zh-CN"/>
        </w:rPr>
        <w:t>11</w:t>
      </w:r>
      <w:r w:rsidRPr="00003C3F">
        <w:rPr>
          <w:rFonts w:asciiTheme="minorHAnsi" w:hAnsiTheme="minorHAnsi" w:cstheme="minorHAnsi" w:hint="eastAsia"/>
          <w:lang w:eastAsia="zh-CN"/>
        </w:rPr>
        <w:t>日参与</w:t>
      </w:r>
      <w:r w:rsidRPr="00003C3F">
        <w:rPr>
          <w:rFonts w:asciiTheme="minorHAnsi" w:hAnsiTheme="minorHAnsi" w:cstheme="minorHAnsi" w:hint="eastAsia"/>
          <w:lang w:eastAsia="zh-CN"/>
        </w:rPr>
        <w:t>WSIS+20</w:t>
      </w:r>
      <w:r w:rsidRPr="00003C3F">
        <w:rPr>
          <w:rFonts w:asciiTheme="minorHAnsi" w:hAnsiTheme="minorHAnsi" w:cstheme="minorHAnsi" w:hint="eastAsia"/>
          <w:lang w:eastAsia="zh-CN"/>
        </w:rPr>
        <w:t>高级别活动、人工智能</w:t>
      </w:r>
      <w:r>
        <w:rPr>
          <w:rFonts w:asciiTheme="minorHAnsi" w:hAnsiTheme="minorHAnsi" w:cstheme="minorHAnsi" w:hint="eastAsia"/>
          <w:lang w:eastAsia="zh-CN"/>
        </w:rPr>
        <w:t>向善</w:t>
      </w:r>
      <w:r w:rsidRPr="00003C3F">
        <w:rPr>
          <w:rFonts w:asciiTheme="minorHAnsi" w:hAnsiTheme="minorHAnsi" w:cstheme="minorHAnsi" w:hint="eastAsia"/>
          <w:lang w:eastAsia="zh-CN"/>
        </w:rPr>
        <w:t>全球峰会和国际电联</w:t>
      </w:r>
      <w:r w:rsidRPr="00003C3F">
        <w:rPr>
          <w:rFonts w:asciiTheme="minorHAnsi" w:hAnsiTheme="minorHAnsi" w:cstheme="minorHAnsi" w:hint="eastAsia"/>
          <w:lang w:eastAsia="zh-CN"/>
        </w:rPr>
        <w:t>160</w:t>
      </w:r>
      <w:r w:rsidRPr="00003C3F">
        <w:rPr>
          <w:rFonts w:asciiTheme="minorHAnsi" w:hAnsiTheme="minorHAnsi" w:cstheme="minorHAnsi" w:hint="eastAsia"/>
          <w:lang w:eastAsia="zh-CN"/>
        </w:rPr>
        <w:t>周年纪念活动</w:t>
      </w:r>
      <w:r>
        <w:rPr>
          <w:rFonts w:asciiTheme="minorHAnsi" w:hAnsiTheme="minorHAnsi" w:cstheme="minorHAnsi" w:hint="eastAsia"/>
          <w:lang w:eastAsia="zh-CN"/>
        </w:rPr>
        <w:t>的</w:t>
      </w:r>
      <w:r w:rsidRPr="00003C3F">
        <w:rPr>
          <w:rFonts w:asciiTheme="minorHAnsi" w:hAnsiTheme="minorHAnsi" w:cstheme="minorHAnsi" w:hint="eastAsia"/>
          <w:lang w:eastAsia="zh-CN"/>
        </w:rPr>
        <w:t>独特机会。这一举措旨在</w:t>
      </w:r>
      <w:r>
        <w:rPr>
          <w:rFonts w:asciiTheme="minorHAnsi" w:hAnsiTheme="minorHAnsi" w:cstheme="minorHAnsi" w:hint="eastAsia"/>
          <w:lang w:eastAsia="zh-CN"/>
        </w:rPr>
        <w:t>赋能</w:t>
      </w:r>
      <w:r w:rsidRPr="00003C3F">
        <w:rPr>
          <w:rFonts w:asciiTheme="minorHAnsi" w:hAnsiTheme="minorHAnsi" w:cstheme="minorHAnsi" w:hint="eastAsia"/>
          <w:lang w:eastAsia="zh-CN"/>
        </w:rPr>
        <w:t>这些年轻女性，为她们提供一个展示</w:t>
      </w:r>
      <w:r>
        <w:rPr>
          <w:rFonts w:asciiTheme="minorHAnsi" w:hAnsiTheme="minorHAnsi" w:cstheme="minorHAnsi" w:hint="eastAsia"/>
          <w:lang w:eastAsia="zh-CN"/>
        </w:rPr>
        <w:t>自己</w:t>
      </w:r>
      <w:r w:rsidRPr="00003C3F">
        <w:rPr>
          <w:rFonts w:asciiTheme="minorHAnsi" w:hAnsiTheme="minorHAnsi" w:cstheme="minorHAnsi" w:hint="eastAsia"/>
          <w:lang w:eastAsia="zh-CN"/>
        </w:rPr>
        <w:t>的工作、与行业领袖建立联系并获得</w:t>
      </w:r>
      <w:r>
        <w:rPr>
          <w:rFonts w:asciiTheme="minorHAnsi" w:hAnsiTheme="minorHAnsi" w:cstheme="minorHAnsi" w:hint="eastAsia"/>
          <w:lang w:eastAsia="zh-CN"/>
        </w:rPr>
        <w:t>有关</w:t>
      </w:r>
      <w:r w:rsidRPr="00003C3F">
        <w:rPr>
          <w:rFonts w:asciiTheme="minorHAnsi" w:hAnsiTheme="minorHAnsi" w:cstheme="minorHAnsi" w:hint="eastAsia"/>
          <w:lang w:eastAsia="zh-CN"/>
        </w:rPr>
        <w:t>数字化转型前景的宝贵</w:t>
      </w:r>
      <w:r>
        <w:rPr>
          <w:rFonts w:asciiTheme="minorHAnsi" w:hAnsiTheme="minorHAnsi" w:cstheme="minorHAnsi" w:hint="eastAsia"/>
          <w:lang w:eastAsia="zh-CN"/>
        </w:rPr>
        <w:t>洞察</w:t>
      </w:r>
      <w:r w:rsidRPr="00003C3F">
        <w:rPr>
          <w:rFonts w:asciiTheme="minorHAnsi" w:hAnsiTheme="minorHAnsi" w:cstheme="minorHAnsi" w:hint="eastAsia"/>
          <w:lang w:eastAsia="zh-CN"/>
        </w:rPr>
        <w:t>的平台。</w:t>
      </w:r>
      <w:r>
        <w:rPr>
          <w:rFonts w:asciiTheme="minorHAnsi" w:hAnsiTheme="minorHAnsi" w:cstheme="minorHAnsi" w:hint="eastAsia"/>
          <w:lang w:eastAsia="zh-CN"/>
        </w:rPr>
        <w:t>2025</w:t>
      </w:r>
      <w:r>
        <w:rPr>
          <w:rFonts w:asciiTheme="minorHAnsi" w:hAnsiTheme="minorHAnsi" w:cstheme="minorHAnsi" w:hint="eastAsia"/>
          <w:lang w:eastAsia="zh-CN"/>
        </w:rPr>
        <w:t>年</w:t>
      </w:r>
      <w:r>
        <w:rPr>
          <w:rFonts w:asciiTheme="minorHAnsi" w:hAnsiTheme="minorHAnsi" w:cstheme="minorHAnsi" w:hint="eastAsia"/>
          <w:lang w:eastAsia="zh-CN"/>
        </w:rPr>
        <w:t>5</w:t>
      </w:r>
      <w:r>
        <w:rPr>
          <w:rFonts w:asciiTheme="minorHAnsi" w:hAnsiTheme="minorHAnsi" w:cstheme="minorHAnsi" w:hint="eastAsia"/>
          <w:lang w:eastAsia="zh-CN"/>
        </w:rPr>
        <w:t>月</w:t>
      </w:r>
      <w:r>
        <w:rPr>
          <w:rFonts w:asciiTheme="minorHAnsi" w:hAnsiTheme="minorHAnsi" w:cstheme="minorHAnsi" w:hint="eastAsia"/>
          <w:lang w:eastAsia="zh-CN"/>
        </w:rPr>
        <w:t>17</w:t>
      </w:r>
      <w:r>
        <w:rPr>
          <w:rFonts w:asciiTheme="minorHAnsi" w:hAnsiTheme="minorHAnsi" w:cstheme="minorHAnsi" w:hint="eastAsia"/>
          <w:lang w:eastAsia="zh-CN"/>
        </w:rPr>
        <w:t>日的“</w:t>
      </w:r>
      <w:r w:rsidRPr="00003C3F">
        <w:rPr>
          <w:rFonts w:asciiTheme="minorHAnsi" w:hAnsiTheme="minorHAnsi" w:cstheme="minorHAnsi" w:hint="eastAsia"/>
          <w:lang w:eastAsia="zh-CN"/>
        </w:rPr>
        <w:t>世界电信和信息社会日</w:t>
      </w:r>
      <w:r>
        <w:rPr>
          <w:rFonts w:asciiTheme="minorHAnsi" w:hAnsiTheme="minorHAnsi" w:cstheme="minorHAnsi" w:hint="eastAsia"/>
          <w:lang w:eastAsia="zh-CN"/>
        </w:rPr>
        <w:t>”</w:t>
      </w:r>
      <w:r w:rsidRPr="00003C3F">
        <w:rPr>
          <w:rFonts w:asciiTheme="minorHAnsi" w:hAnsiTheme="minorHAnsi" w:cstheme="minorHAnsi" w:hint="eastAsia"/>
          <w:lang w:eastAsia="zh-CN"/>
        </w:rPr>
        <w:t>（</w:t>
      </w:r>
      <w:hyperlink r:id="rId30" w:history="1">
        <w:r w:rsidRPr="0069768D">
          <w:rPr>
            <w:rStyle w:val="Hyperlink"/>
            <w:rFonts w:asciiTheme="minorHAnsi" w:eastAsia="SimSun" w:hAnsiTheme="minorHAnsi" w:cstheme="minorHAnsi"/>
            <w:lang w:eastAsia="zh-CN"/>
          </w:rPr>
          <w:t>WTISD</w:t>
        </w:r>
      </w:hyperlink>
      <w:r w:rsidRPr="00003C3F">
        <w:rPr>
          <w:rFonts w:asciiTheme="minorHAnsi" w:hAnsiTheme="minorHAnsi" w:cstheme="minorHAnsi" w:hint="eastAsia"/>
          <w:lang w:eastAsia="zh-CN"/>
        </w:rPr>
        <w:t>）亦强调数字化转型中的性别平等。</w:t>
      </w:r>
    </w:p>
    <w:p w14:paraId="7BCFC87E" w14:textId="03A683CD" w:rsidR="009851B8" w:rsidRPr="00F308FF" w:rsidRDefault="00C209B8" w:rsidP="00E46228">
      <w:pPr>
        <w:pStyle w:val="Heading1"/>
        <w:rPr>
          <w:lang w:eastAsia="zh-CN"/>
        </w:rPr>
      </w:pPr>
      <w:r>
        <w:rPr>
          <w:rFonts w:asciiTheme="minorHAnsi" w:hAnsiTheme="minorHAnsi" w:cstheme="minorBidi"/>
          <w:b w:val="0"/>
          <w:bCs/>
          <w:noProof/>
          <w:lang w:val="en-CA" w:eastAsia="zh-CN"/>
        </w:rPr>
        <mc:AlternateContent>
          <mc:Choice Requires="wpg">
            <w:drawing>
              <wp:anchor distT="0" distB="0" distL="114300" distR="114300" simplePos="0" relativeHeight="251672576" behindDoc="0" locked="0" layoutInCell="1" allowOverlap="1" wp14:anchorId="1860BC96" wp14:editId="65E2B57E">
                <wp:simplePos x="0" y="0"/>
                <wp:positionH relativeFrom="column">
                  <wp:posOffset>3544570</wp:posOffset>
                </wp:positionH>
                <wp:positionV relativeFrom="paragraph">
                  <wp:posOffset>238337</wp:posOffset>
                </wp:positionV>
                <wp:extent cx="2309495" cy="2425065"/>
                <wp:effectExtent l="0" t="0" r="0" b="635"/>
                <wp:wrapSquare wrapText="bothSides"/>
                <wp:docPr id="1314162568" name="组合 8"/>
                <wp:cNvGraphicFramePr/>
                <a:graphic xmlns:a="http://schemas.openxmlformats.org/drawingml/2006/main">
                  <a:graphicData uri="http://schemas.microsoft.com/office/word/2010/wordprocessingGroup">
                    <wpg:wgp>
                      <wpg:cNvGrpSpPr/>
                      <wpg:grpSpPr>
                        <a:xfrm>
                          <a:off x="0" y="0"/>
                          <a:ext cx="2309495" cy="2425065"/>
                          <a:chOff x="0" y="0"/>
                          <a:chExt cx="2309495" cy="2425065"/>
                        </a:xfrm>
                      </wpg:grpSpPr>
                      <pic:pic xmlns:pic="http://schemas.openxmlformats.org/drawingml/2006/picture">
                        <pic:nvPicPr>
                          <pic:cNvPr id="976007776" name="Picture 1" descr="A graph with numbers and percentages&#10;&#10;AI-generated content may be incorrect."/>
                          <pic:cNvPicPr>
                            <a:picLocks noChangeAspect="1"/>
                          </pic:cNvPicPr>
                        </pic:nvPicPr>
                        <pic:blipFill rotWithShape="1">
                          <a:blip r:embed="rId31">
                            <a:extLst>
                              <a:ext uri="{28A0092B-C50C-407E-A947-70E740481C1C}">
                                <a14:useLocalDpi xmlns:a14="http://schemas.microsoft.com/office/drawing/2010/main" val="0"/>
                              </a:ext>
                            </a:extLst>
                          </a:blip>
                          <a:srcRect l="-1644" t="-4023" r="-1644" b="2429"/>
                          <a:stretch/>
                        </pic:blipFill>
                        <pic:spPr bwMode="auto">
                          <a:xfrm>
                            <a:off x="0" y="0"/>
                            <a:ext cx="2309495" cy="2425065"/>
                          </a:xfrm>
                          <a:prstGeom prst="rect">
                            <a:avLst/>
                          </a:prstGeom>
                          <a:ln>
                            <a:noFill/>
                          </a:ln>
                          <a:extLst>
                            <a:ext uri="{53640926-AAD7-44D8-BBD7-CCE9431645EC}">
                              <a14:shadowObscured xmlns:a14="http://schemas.microsoft.com/office/drawing/2010/main"/>
                            </a:ext>
                          </a:extLst>
                        </pic:spPr>
                      </pic:pic>
                      <wps:wsp>
                        <wps:cNvPr id="132092401" name="Text Box 2"/>
                        <wps:cNvSpPr txBox="1">
                          <a:spLocks noChangeArrowheads="1"/>
                        </wps:cNvSpPr>
                        <wps:spPr bwMode="auto">
                          <a:xfrm>
                            <a:off x="1100667" y="93134"/>
                            <a:ext cx="240665" cy="109220"/>
                          </a:xfrm>
                          <a:prstGeom prst="rect">
                            <a:avLst/>
                          </a:prstGeom>
                          <a:solidFill>
                            <a:srgbClr val="FFFFFF"/>
                          </a:solidFill>
                          <a:ln w="9525">
                            <a:noFill/>
                            <a:miter lim="800000"/>
                            <a:headEnd/>
                            <a:tailEnd/>
                          </a:ln>
                        </wps:spPr>
                        <wps:txbx>
                          <w:txbxContent>
                            <w:p w14:paraId="409B8576" w14:textId="77777777" w:rsidR="0026227E" w:rsidRPr="004C40F6" w:rsidRDefault="0026227E" w:rsidP="0026227E">
                              <w:pPr>
                                <w:spacing w:before="0"/>
                                <w:rPr>
                                  <w:sz w:val="10"/>
                                  <w:szCs w:val="10"/>
                                </w:rPr>
                              </w:pPr>
                              <w:r w:rsidRPr="004C40F6">
                                <w:rPr>
                                  <w:rFonts w:hint="eastAsia"/>
                                  <w:sz w:val="10"/>
                                  <w:szCs w:val="10"/>
                                  <w:lang w:eastAsia="zh-CN"/>
                                </w:rPr>
                                <w:t>女性</w:t>
                              </w:r>
                            </w:p>
                          </w:txbxContent>
                        </wps:txbx>
                        <wps:bodyPr rot="0" vert="horz" wrap="square" lIns="0" tIns="0" rIns="0" bIns="0" anchor="t" anchorCtr="0">
                          <a:noAutofit/>
                        </wps:bodyPr>
                      </wps:wsp>
                      <wps:wsp>
                        <wps:cNvPr id="1457400051" name="Text Box 2"/>
                        <wps:cNvSpPr txBox="1">
                          <a:spLocks noChangeArrowheads="1"/>
                        </wps:cNvSpPr>
                        <wps:spPr bwMode="auto">
                          <a:xfrm>
                            <a:off x="1447800" y="101600"/>
                            <a:ext cx="197485" cy="109220"/>
                          </a:xfrm>
                          <a:prstGeom prst="rect">
                            <a:avLst/>
                          </a:prstGeom>
                          <a:solidFill>
                            <a:srgbClr val="FFFFFF"/>
                          </a:solidFill>
                          <a:ln w="9525">
                            <a:noFill/>
                            <a:miter lim="800000"/>
                            <a:headEnd/>
                            <a:tailEnd/>
                          </a:ln>
                        </wps:spPr>
                        <wps:txbx>
                          <w:txbxContent>
                            <w:p w14:paraId="280B5A58" w14:textId="72F3D21E" w:rsidR="0026227E" w:rsidRPr="004C40F6" w:rsidRDefault="0026227E" w:rsidP="0026227E">
                              <w:pPr>
                                <w:spacing w:before="0"/>
                                <w:rPr>
                                  <w:sz w:val="10"/>
                                  <w:szCs w:val="10"/>
                                </w:rPr>
                              </w:pPr>
                              <w:r>
                                <w:rPr>
                                  <w:rFonts w:hint="eastAsia"/>
                                  <w:sz w:val="10"/>
                                  <w:szCs w:val="10"/>
                                  <w:lang w:eastAsia="zh-CN"/>
                                </w:rPr>
                                <w:t>男</w:t>
                              </w:r>
                              <w:r w:rsidRPr="004C40F6">
                                <w:rPr>
                                  <w:rFonts w:hint="eastAsia"/>
                                  <w:sz w:val="10"/>
                                  <w:szCs w:val="10"/>
                                  <w:lang w:eastAsia="zh-CN"/>
                                </w:rPr>
                                <w:t>性</w:t>
                              </w:r>
                            </w:p>
                          </w:txbxContent>
                        </wps:txbx>
                        <wps:bodyPr rot="0" vert="horz" wrap="square" lIns="0" tIns="0" rIns="0" bIns="0" anchor="t" anchorCtr="0">
                          <a:noAutofit/>
                        </wps:bodyPr>
                      </wps:wsp>
                      <wps:wsp>
                        <wps:cNvPr id="634879492" name="Text Box 2"/>
                        <wps:cNvSpPr txBox="1">
                          <a:spLocks noChangeArrowheads="1"/>
                        </wps:cNvSpPr>
                        <wps:spPr bwMode="auto">
                          <a:xfrm>
                            <a:off x="651933" y="101600"/>
                            <a:ext cx="320040" cy="104140"/>
                          </a:xfrm>
                          <a:prstGeom prst="rect">
                            <a:avLst/>
                          </a:prstGeom>
                          <a:solidFill>
                            <a:srgbClr val="FFFFFF"/>
                          </a:solidFill>
                          <a:ln w="9525">
                            <a:noFill/>
                            <a:miter lim="800000"/>
                            <a:headEnd/>
                            <a:tailEnd/>
                          </a:ln>
                        </wps:spPr>
                        <wps:txbx>
                          <w:txbxContent>
                            <w:p w14:paraId="250D9DC9" w14:textId="540AC192" w:rsidR="0026227E" w:rsidRPr="0026227E" w:rsidRDefault="0026227E" w:rsidP="00E67393">
                              <w:pPr>
                                <w:spacing w:before="0"/>
                                <w:jc w:val="center"/>
                                <w:rPr>
                                  <w:b/>
                                  <w:bCs/>
                                  <w:sz w:val="10"/>
                                  <w:szCs w:val="10"/>
                                </w:rPr>
                              </w:pPr>
                              <w:r w:rsidRPr="0026227E">
                                <w:rPr>
                                  <w:rFonts w:hint="eastAsia"/>
                                  <w:b/>
                                  <w:bCs/>
                                  <w:sz w:val="10"/>
                                  <w:szCs w:val="10"/>
                                  <w:lang w:eastAsia="zh-CN"/>
                                </w:rPr>
                                <w:t>性别</w:t>
                              </w:r>
                            </w:p>
                          </w:txbxContent>
                        </wps:txbx>
                        <wps:bodyPr rot="0" vert="horz" wrap="square" lIns="0" tIns="0" rIns="0" bIns="0" anchor="t" anchorCtr="0">
                          <a:noAutofit/>
                        </wps:bodyPr>
                      </wps:wsp>
                    </wpg:wgp>
                  </a:graphicData>
                </a:graphic>
              </wp:anchor>
            </w:drawing>
          </mc:Choice>
          <mc:Fallback>
            <w:pict>
              <v:group w14:anchorId="1860BC96" id="组合 8" o:spid="_x0000_s1031" style="position:absolute;left:0;text-align:left;margin-left:279.1pt;margin-top:18.75pt;width:181.85pt;height:190.95pt;z-index:251672576" coordsize="23094,242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">
                <v:shape id="Picture 1" o:spid="_x0000_s1032" type="#_x0000_t75" alt="A graph with numbers and percentages&#10;&#10;AI-generated content may be incorrect." style="position:absolute;width:23094;height:24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">
                  <v:imagedata r:id="rId32" o:title="A graph with numbers and percentages&#10;&#10;AI-generated content may be incorrect" croptop="-2637f" cropbottom="1592f" cropleft="-1077f" cropright="-1077f"/>
                </v:shape>
                <v:shape id="Text Box 2" o:spid="_x0000_s1033" type="#_x0000_t202" style="position:absolute;left:11006;top:931;width:2407;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" stroked="f">
                  <v:textbox inset="0,0,0,0">
                    <w:txbxContent>
                      <w:p w14:paraId="409B8576" w14:textId="77777777" w:rsidR="0026227E" w:rsidRPr="004C40F6" w:rsidRDefault="0026227E" w:rsidP="0026227E">
                        <w:pPr>
                          <w:spacing w:before="0"/>
                          <w:rPr>
                            <w:sz w:val="10"/>
                            <w:szCs w:val="10"/>
                          </w:rPr>
                        </w:pPr>
                        <w:r w:rsidRPr="004C40F6">
                          <w:rPr>
                            <w:rFonts w:hint="eastAsia"/>
                            <w:sz w:val="10"/>
                            <w:szCs w:val="10"/>
                            <w:lang w:eastAsia="zh-CN"/>
                          </w:rPr>
                          <w:t>女性</w:t>
                        </w:r>
                      </w:p>
                    </w:txbxContent>
                  </v:textbox>
                </v:shape>
                <v:shape id="Text Box 2" o:spid="_x0000_s1034" type="#_x0000_t202" style="position:absolute;left:14478;top:1016;width:1974;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" stroked="f">
                  <v:textbox inset="0,0,0,0">
                    <w:txbxContent>
                      <w:p w14:paraId="280B5A58" w14:textId="72F3D21E" w:rsidR="0026227E" w:rsidRPr="004C40F6" w:rsidRDefault="0026227E" w:rsidP="0026227E">
                        <w:pPr>
                          <w:spacing w:before="0"/>
                          <w:rPr>
                            <w:sz w:val="10"/>
                            <w:szCs w:val="10"/>
                          </w:rPr>
                        </w:pPr>
                        <w:r>
                          <w:rPr>
                            <w:rFonts w:hint="eastAsia"/>
                            <w:sz w:val="10"/>
                            <w:szCs w:val="10"/>
                            <w:lang w:eastAsia="zh-CN"/>
                          </w:rPr>
                          <w:t>男</w:t>
                        </w:r>
                        <w:r w:rsidRPr="004C40F6">
                          <w:rPr>
                            <w:rFonts w:hint="eastAsia"/>
                            <w:sz w:val="10"/>
                            <w:szCs w:val="10"/>
                            <w:lang w:eastAsia="zh-CN"/>
                          </w:rPr>
                          <w:t>性</w:t>
                        </w:r>
                      </w:p>
                    </w:txbxContent>
                  </v:textbox>
                </v:shape>
                <v:shape id="Text Box 2" o:spid="_x0000_s1035" type="#_x0000_t202" style="position:absolute;left:6519;top:1016;width:3200;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" stroked="f">
                  <v:textbox inset="0,0,0,0">
                    <w:txbxContent>
                      <w:p w14:paraId="250D9DC9" w14:textId="540AC192" w:rsidR="0026227E" w:rsidRPr="0026227E" w:rsidRDefault="0026227E" w:rsidP="00E67393">
                        <w:pPr>
                          <w:spacing w:before="0"/>
                          <w:jc w:val="center"/>
                          <w:rPr>
                            <w:b/>
                            <w:bCs/>
                            <w:sz w:val="10"/>
                            <w:szCs w:val="10"/>
                          </w:rPr>
                        </w:pPr>
                        <w:r w:rsidRPr="0026227E">
                          <w:rPr>
                            <w:rFonts w:hint="eastAsia"/>
                            <w:b/>
                            <w:bCs/>
                            <w:sz w:val="10"/>
                            <w:szCs w:val="10"/>
                            <w:lang w:eastAsia="zh-CN"/>
                          </w:rPr>
                          <w:t>性别</w:t>
                        </w:r>
                      </w:p>
                    </w:txbxContent>
                  </v:textbox>
                </v:shape>
                <w10:wrap type="square"/>
              </v:group>
            </w:pict>
          </mc:Fallback>
        </mc:AlternateContent>
      </w:r>
      <w:r w:rsidR="009851B8" w:rsidRPr="00F308FF">
        <w:rPr>
          <w:lang w:eastAsia="zh-CN"/>
        </w:rPr>
        <w:t>3</w:t>
      </w:r>
      <w:r w:rsidR="009851B8" w:rsidRPr="00F308FF">
        <w:rPr>
          <w:lang w:eastAsia="zh-CN"/>
        </w:rPr>
        <w:tab/>
      </w:r>
      <w:r w:rsidR="006A6E29">
        <w:rPr>
          <w:rFonts w:hint="eastAsia"/>
          <w:lang w:eastAsia="zh-CN"/>
        </w:rPr>
        <w:t>解决国际电联的性别平等问题</w:t>
      </w:r>
    </w:p>
    <w:p w14:paraId="6D4B7C09" w14:textId="09866392" w:rsidR="009851B8" w:rsidRDefault="009851B8" w:rsidP="009851B8">
      <w:pPr>
        <w:jc w:val="both"/>
        <w:rPr>
          <w:rFonts w:asciiTheme="minorHAnsi" w:hAnsiTheme="minorHAnsi" w:cstheme="minorBidi"/>
          <w:lang w:eastAsia="zh-CN"/>
        </w:rPr>
      </w:pPr>
      <w:r>
        <w:rPr>
          <w:rFonts w:asciiTheme="minorHAnsi" w:hAnsiTheme="minorHAnsi" w:cstheme="minorBidi"/>
          <w:b/>
          <w:bCs/>
          <w:lang w:val="en-CA" w:eastAsia="zh-CN"/>
        </w:rPr>
        <w:t>3.1</w:t>
      </w:r>
      <w:r>
        <w:rPr>
          <w:rFonts w:asciiTheme="minorHAnsi" w:hAnsiTheme="minorHAnsi" w:cstheme="minorBidi"/>
          <w:b/>
          <w:bCs/>
          <w:lang w:val="en-CA" w:eastAsia="zh-CN"/>
        </w:rPr>
        <w:tab/>
      </w:r>
      <w:r w:rsidRPr="00AC135A">
        <w:rPr>
          <w:rFonts w:asciiTheme="minorHAnsi" w:hAnsiTheme="minorHAnsi" w:cstheme="minorBidi" w:hint="eastAsia"/>
          <w:b/>
          <w:bCs/>
          <w:lang w:eastAsia="zh-CN"/>
        </w:rPr>
        <w:t>UN-SWAP 3.0</w:t>
      </w:r>
      <w:r w:rsidRPr="00AC135A">
        <w:rPr>
          <w:rFonts w:asciiTheme="minorHAnsi" w:hAnsiTheme="minorHAnsi" w:cstheme="minorBidi" w:hint="eastAsia"/>
          <w:b/>
          <w:bCs/>
          <w:lang w:eastAsia="zh-CN"/>
        </w:rPr>
        <w:t>和</w:t>
      </w:r>
      <w:r w:rsidRPr="00AC135A">
        <w:rPr>
          <w:rFonts w:asciiTheme="minorHAnsi" w:hAnsiTheme="minorHAnsi" w:cstheme="minorBidi" w:hint="eastAsia"/>
          <w:b/>
          <w:bCs/>
          <w:lang w:eastAsia="zh-CN"/>
        </w:rPr>
        <w:t>GEAP</w:t>
      </w:r>
      <w:r w:rsidRPr="00AC135A">
        <w:rPr>
          <w:rFonts w:asciiTheme="minorHAnsi" w:hAnsiTheme="minorHAnsi" w:cstheme="minorBidi" w:hint="eastAsia"/>
          <w:b/>
          <w:bCs/>
          <w:lang w:eastAsia="zh-CN"/>
        </w:rPr>
        <w:t>：</w:t>
      </w:r>
      <w:r>
        <w:rPr>
          <w:rFonts w:asciiTheme="minorHAnsi" w:hAnsiTheme="minorHAnsi" w:cstheme="minorBidi" w:hint="eastAsia"/>
          <w:b/>
          <w:bCs/>
          <w:lang w:eastAsia="zh-CN"/>
        </w:rPr>
        <w:t>《</w:t>
      </w:r>
      <w:r w:rsidRPr="00003C3F">
        <w:rPr>
          <w:rFonts w:asciiTheme="minorHAnsi" w:hAnsiTheme="minorHAnsi" w:cstheme="minorBidi" w:hint="eastAsia"/>
          <w:lang w:eastAsia="zh-CN"/>
        </w:rPr>
        <w:t>联合国</w:t>
      </w:r>
      <w:r>
        <w:rPr>
          <w:rFonts w:asciiTheme="minorHAnsi" w:hAnsiTheme="minorHAnsi" w:cstheme="minorBidi" w:hint="eastAsia"/>
          <w:lang w:eastAsia="zh-CN"/>
        </w:rPr>
        <w:t>全</w:t>
      </w:r>
      <w:r w:rsidRPr="00003C3F">
        <w:rPr>
          <w:rFonts w:asciiTheme="minorHAnsi" w:hAnsiTheme="minorHAnsi" w:cstheme="minorBidi" w:hint="eastAsia"/>
          <w:lang w:eastAsia="zh-CN"/>
        </w:rPr>
        <w:t>系统性别平等和</w:t>
      </w:r>
      <w:r>
        <w:rPr>
          <w:rFonts w:asciiTheme="minorHAnsi" w:hAnsiTheme="minorHAnsi" w:cstheme="minorBidi" w:hint="eastAsia"/>
          <w:lang w:eastAsia="zh-CN"/>
        </w:rPr>
        <w:t>妇女赋权</w:t>
      </w:r>
      <w:r w:rsidRPr="00003C3F">
        <w:rPr>
          <w:rFonts w:asciiTheme="minorHAnsi" w:hAnsiTheme="minorHAnsi" w:cstheme="minorBidi" w:hint="eastAsia"/>
          <w:lang w:eastAsia="zh-CN"/>
        </w:rPr>
        <w:t>行动计划</w:t>
      </w:r>
      <w:r>
        <w:rPr>
          <w:rFonts w:asciiTheme="minorHAnsi" w:hAnsiTheme="minorHAnsi" w:cstheme="minorBidi" w:hint="eastAsia"/>
          <w:lang w:eastAsia="zh-CN"/>
        </w:rPr>
        <w:t>》</w:t>
      </w:r>
      <w:r w:rsidRPr="00003C3F">
        <w:rPr>
          <w:rFonts w:asciiTheme="minorHAnsi" w:hAnsiTheme="minorHAnsi" w:cstheme="minorBidi" w:hint="eastAsia"/>
          <w:lang w:eastAsia="zh-CN"/>
        </w:rPr>
        <w:t>（</w:t>
      </w:r>
      <w:r w:rsidRPr="00003C3F">
        <w:rPr>
          <w:rFonts w:asciiTheme="minorHAnsi" w:hAnsiTheme="minorHAnsi" w:cstheme="minorBidi" w:hint="eastAsia"/>
          <w:lang w:eastAsia="zh-CN"/>
        </w:rPr>
        <w:t>UN-SWAP</w:t>
      </w:r>
      <w:r w:rsidRPr="00003C3F">
        <w:rPr>
          <w:rFonts w:asciiTheme="minorHAnsi" w:hAnsiTheme="minorHAnsi" w:cstheme="minorBidi" w:hint="eastAsia"/>
          <w:lang w:eastAsia="zh-CN"/>
        </w:rPr>
        <w:t>）为联合国各实体将性别平等考</w:t>
      </w:r>
      <w:r>
        <w:rPr>
          <w:rFonts w:asciiTheme="minorHAnsi" w:hAnsiTheme="minorHAnsi" w:cstheme="minorBidi" w:hint="eastAsia"/>
          <w:lang w:eastAsia="zh-CN"/>
        </w:rPr>
        <w:t>量</w:t>
      </w:r>
      <w:r w:rsidRPr="00003C3F">
        <w:rPr>
          <w:rFonts w:asciiTheme="minorHAnsi" w:hAnsiTheme="minorHAnsi" w:cstheme="minorBidi" w:hint="eastAsia"/>
          <w:lang w:eastAsia="zh-CN"/>
        </w:rPr>
        <w:t>纳入主流</w:t>
      </w:r>
      <w:r>
        <w:rPr>
          <w:rFonts w:asciiTheme="minorHAnsi" w:hAnsiTheme="minorHAnsi" w:cstheme="minorBidi" w:hint="eastAsia"/>
          <w:lang w:eastAsia="zh-CN"/>
        </w:rPr>
        <w:t>工作</w:t>
      </w:r>
      <w:r w:rsidRPr="00003C3F">
        <w:rPr>
          <w:rFonts w:asciiTheme="minorHAnsi" w:hAnsiTheme="minorHAnsi" w:cstheme="minorBidi" w:hint="eastAsia"/>
          <w:lang w:eastAsia="zh-CN"/>
        </w:rPr>
        <w:t>提供了框架。国际电联以</w:t>
      </w:r>
      <w:r w:rsidRPr="00003C3F">
        <w:rPr>
          <w:rFonts w:asciiTheme="minorHAnsi" w:hAnsiTheme="minorHAnsi" w:cstheme="minorBidi" w:hint="eastAsia"/>
          <w:lang w:eastAsia="zh-CN"/>
        </w:rPr>
        <w:t>53%</w:t>
      </w:r>
      <w:r w:rsidRPr="00003C3F">
        <w:rPr>
          <w:rFonts w:asciiTheme="minorHAnsi" w:hAnsiTheme="minorHAnsi" w:cstheme="minorBidi" w:hint="eastAsia"/>
          <w:lang w:eastAsia="zh-CN"/>
        </w:rPr>
        <w:t>的合规</w:t>
      </w:r>
      <w:r>
        <w:rPr>
          <w:rFonts w:asciiTheme="minorHAnsi" w:hAnsiTheme="minorHAnsi" w:cstheme="minorBidi" w:hint="eastAsia"/>
          <w:lang w:eastAsia="zh-CN"/>
        </w:rPr>
        <w:t>率</w:t>
      </w:r>
      <w:r w:rsidRPr="00003C3F">
        <w:rPr>
          <w:rFonts w:asciiTheme="minorHAnsi" w:hAnsiTheme="minorHAnsi" w:cstheme="minorBidi" w:hint="eastAsia"/>
          <w:lang w:eastAsia="zh-CN"/>
        </w:rPr>
        <w:t>结束了</w:t>
      </w:r>
      <w:r w:rsidRPr="00003C3F">
        <w:rPr>
          <w:rFonts w:asciiTheme="minorHAnsi" w:hAnsiTheme="minorHAnsi" w:cstheme="minorBidi" w:hint="eastAsia"/>
          <w:lang w:eastAsia="zh-CN"/>
        </w:rPr>
        <w:t>UN-SWAP 2.0</w:t>
      </w:r>
      <w:r w:rsidRPr="00003C3F">
        <w:rPr>
          <w:rFonts w:asciiTheme="minorHAnsi" w:hAnsiTheme="minorHAnsi" w:cstheme="minorBidi" w:hint="eastAsia"/>
          <w:lang w:eastAsia="zh-CN"/>
        </w:rPr>
        <w:t>（</w:t>
      </w:r>
      <w:r w:rsidRPr="00003C3F">
        <w:rPr>
          <w:rFonts w:asciiTheme="minorHAnsi" w:hAnsiTheme="minorHAnsi" w:cstheme="minorBidi" w:hint="eastAsia"/>
          <w:lang w:eastAsia="zh-CN"/>
        </w:rPr>
        <w:t>2024</w:t>
      </w:r>
      <w:r w:rsidRPr="00003C3F">
        <w:rPr>
          <w:rFonts w:asciiTheme="minorHAnsi" w:hAnsiTheme="minorHAnsi" w:cstheme="minorBidi" w:hint="eastAsia"/>
          <w:lang w:eastAsia="zh-CN"/>
        </w:rPr>
        <w:t>年报告文件</w:t>
      </w:r>
      <w:r>
        <w:rPr>
          <w:rFonts w:asciiTheme="minorHAnsi" w:hAnsiTheme="minorHAnsi" w:cstheme="minorBidi" w:hint="eastAsia"/>
          <w:lang w:eastAsia="zh-CN"/>
        </w:rPr>
        <w:t>待发布</w:t>
      </w:r>
      <w:r w:rsidRPr="00003C3F">
        <w:rPr>
          <w:rFonts w:asciiTheme="minorHAnsi" w:hAnsiTheme="minorHAnsi" w:cstheme="minorBidi" w:hint="eastAsia"/>
          <w:lang w:eastAsia="zh-CN"/>
        </w:rPr>
        <w:t>），高于</w:t>
      </w:r>
      <w:hyperlink r:id="rId33" w:history="1">
        <w:r w:rsidRPr="00AC135A">
          <w:rPr>
            <w:rStyle w:val="Hyperlink"/>
            <w:rFonts w:asciiTheme="minorHAnsi" w:eastAsia="SimSun" w:hAnsiTheme="minorHAnsi" w:cstheme="minorBidi" w:hint="eastAsia"/>
            <w:lang w:eastAsia="zh-CN"/>
          </w:rPr>
          <w:t>2023</w:t>
        </w:r>
        <w:r w:rsidRPr="00AC135A">
          <w:rPr>
            <w:rStyle w:val="Hyperlink"/>
            <w:rFonts w:asciiTheme="minorHAnsi" w:eastAsia="SimSun" w:hAnsiTheme="minorHAnsi" w:cstheme="minorBidi" w:hint="eastAsia"/>
            <w:lang w:eastAsia="zh-CN"/>
          </w:rPr>
          <w:t>年的</w:t>
        </w:r>
        <w:r w:rsidRPr="00AC135A">
          <w:rPr>
            <w:rStyle w:val="Hyperlink"/>
            <w:rFonts w:asciiTheme="minorHAnsi" w:eastAsia="SimSun" w:hAnsiTheme="minorHAnsi" w:cstheme="minorBidi" w:hint="eastAsia"/>
            <w:lang w:eastAsia="zh-CN"/>
          </w:rPr>
          <w:t>47%</w:t>
        </w:r>
      </w:hyperlink>
      <w:r>
        <w:rPr>
          <w:rFonts w:asciiTheme="minorHAnsi" w:hAnsiTheme="minorHAnsi" w:cstheme="minorBidi" w:hint="eastAsia"/>
          <w:lang w:eastAsia="zh-CN"/>
        </w:rPr>
        <w:t>。取得的</w:t>
      </w:r>
      <w:r w:rsidRPr="00003C3F">
        <w:rPr>
          <w:rFonts w:asciiTheme="minorHAnsi" w:hAnsiTheme="minorHAnsi" w:cstheme="minorBidi" w:hint="eastAsia"/>
          <w:lang w:eastAsia="zh-CN"/>
        </w:rPr>
        <w:t>进展反映出</w:t>
      </w:r>
      <w:r>
        <w:rPr>
          <w:rFonts w:asciiTheme="minorHAnsi" w:hAnsiTheme="minorHAnsi" w:cstheme="minorBidi" w:hint="eastAsia"/>
          <w:lang w:eastAsia="zh-CN"/>
        </w:rPr>
        <w:t>：</w:t>
      </w:r>
      <w:r w:rsidRPr="00003C3F">
        <w:rPr>
          <w:rFonts w:asciiTheme="minorHAnsi" w:hAnsiTheme="minorHAnsi" w:cstheme="minorBidi" w:hint="eastAsia"/>
          <w:lang w:eastAsia="zh-CN"/>
        </w:rPr>
        <w:t>能力评估</w:t>
      </w:r>
      <w:r>
        <w:rPr>
          <w:rFonts w:asciiTheme="minorHAnsi" w:hAnsiTheme="minorHAnsi" w:cstheme="minorBidi" w:hint="eastAsia"/>
          <w:lang w:eastAsia="zh-CN"/>
        </w:rPr>
        <w:t>的完成</w:t>
      </w:r>
      <w:r w:rsidRPr="00003C3F">
        <w:rPr>
          <w:rFonts w:asciiTheme="minorHAnsi" w:hAnsiTheme="minorHAnsi" w:cstheme="minorBidi" w:hint="eastAsia"/>
          <w:lang w:eastAsia="zh-CN"/>
        </w:rPr>
        <w:t>、监督机制</w:t>
      </w:r>
      <w:r>
        <w:rPr>
          <w:rFonts w:asciiTheme="minorHAnsi" w:hAnsiTheme="minorHAnsi" w:cstheme="minorBidi" w:hint="eastAsia"/>
          <w:lang w:eastAsia="zh-CN"/>
        </w:rPr>
        <w:t>的建立</w:t>
      </w:r>
      <w:r w:rsidRPr="00003C3F">
        <w:rPr>
          <w:rFonts w:asciiTheme="minorHAnsi" w:hAnsiTheme="minorHAnsi" w:cstheme="minorBidi" w:hint="eastAsia"/>
          <w:lang w:eastAsia="zh-CN"/>
        </w:rPr>
        <w:t>以及新的包容性领导力培训</w:t>
      </w:r>
      <w:r>
        <w:rPr>
          <w:rFonts w:asciiTheme="minorHAnsi" w:hAnsiTheme="minorHAnsi" w:cstheme="minorBidi" w:hint="eastAsia"/>
          <w:lang w:eastAsia="zh-CN"/>
        </w:rPr>
        <w:t>项目的启动</w:t>
      </w:r>
      <w:r w:rsidRPr="00003C3F">
        <w:rPr>
          <w:rFonts w:asciiTheme="minorHAnsi" w:hAnsiTheme="minorHAnsi" w:cstheme="minorBidi" w:hint="eastAsia"/>
          <w:lang w:eastAsia="zh-CN"/>
        </w:rPr>
        <w:t>。</w:t>
      </w:r>
      <w:hyperlink r:id="rId34" w:history="1">
        <w:r w:rsidRPr="00A65DF2">
          <w:rPr>
            <w:rStyle w:val="Hyperlink"/>
            <w:rFonts w:asciiTheme="minorHAnsi" w:eastAsia="SimSun" w:hAnsiTheme="minorHAnsi" w:cstheme="minorBidi"/>
            <w:lang w:val="en-CA" w:eastAsia="zh-CN"/>
          </w:rPr>
          <w:t>UN-SWAP 3.0</w:t>
        </w:r>
      </w:hyperlink>
      <w:r w:rsidRPr="00003C3F">
        <w:rPr>
          <w:rFonts w:asciiTheme="minorHAnsi" w:hAnsiTheme="minorHAnsi" w:cstheme="minorBidi" w:hint="eastAsia"/>
          <w:lang w:eastAsia="zh-CN"/>
        </w:rPr>
        <w:t>引入</w:t>
      </w:r>
      <w:r>
        <w:rPr>
          <w:rFonts w:asciiTheme="minorHAnsi" w:hAnsiTheme="minorHAnsi" w:cstheme="minorBidi" w:hint="eastAsia"/>
          <w:lang w:eastAsia="zh-CN"/>
        </w:rPr>
        <w:t>了</w:t>
      </w:r>
      <w:r w:rsidRPr="00003C3F">
        <w:rPr>
          <w:rFonts w:asciiTheme="minorHAnsi" w:hAnsiTheme="minorHAnsi" w:cstheme="minorBidi" w:hint="eastAsia"/>
          <w:lang w:eastAsia="zh-CN"/>
        </w:rPr>
        <w:t>更高标准的最佳做法，并与</w:t>
      </w:r>
      <w:hyperlink r:id="rId35" w:history="1">
        <w:r w:rsidRPr="004B6610">
          <w:rPr>
            <w:rStyle w:val="Hyperlink"/>
            <w:rFonts w:asciiTheme="minorHAnsi" w:eastAsia="SimSun" w:hAnsiTheme="minorHAnsi" w:cstheme="minorBidi" w:hint="eastAsia"/>
            <w:lang w:eastAsia="zh-CN"/>
          </w:rPr>
          <w:t>联合国全系统《性别平等加速计划》</w:t>
        </w:r>
      </w:hyperlink>
      <w:r w:rsidRPr="00003C3F">
        <w:rPr>
          <w:rFonts w:asciiTheme="minorHAnsi" w:hAnsiTheme="minorHAnsi" w:cstheme="minorBidi" w:hint="eastAsia"/>
          <w:lang w:eastAsia="zh-CN"/>
        </w:rPr>
        <w:t>（</w:t>
      </w:r>
      <w:r w:rsidRPr="00003C3F">
        <w:rPr>
          <w:rFonts w:asciiTheme="minorHAnsi" w:hAnsiTheme="minorHAnsi" w:cstheme="minorBidi" w:hint="eastAsia"/>
          <w:lang w:eastAsia="zh-CN"/>
        </w:rPr>
        <w:t>GEAP</w:t>
      </w:r>
      <w:r w:rsidRPr="00003C3F">
        <w:rPr>
          <w:rFonts w:asciiTheme="minorHAnsi" w:hAnsiTheme="minorHAnsi" w:cstheme="minorBidi" w:hint="eastAsia"/>
          <w:lang w:eastAsia="zh-CN"/>
        </w:rPr>
        <w:t>）</w:t>
      </w:r>
      <w:r>
        <w:rPr>
          <w:rFonts w:asciiTheme="minorHAnsi" w:hAnsiTheme="minorHAnsi" w:cstheme="minorBidi" w:hint="eastAsia"/>
          <w:lang w:eastAsia="zh-CN"/>
        </w:rPr>
        <w:t>保持一致</w:t>
      </w:r>
      <w:r w:rsidRPr="00003C3F">
        <w:rPr>
          <w:rFonts w:asciiTheme="minorHAnsi" w:hAnsiTheme="minorHAnsi" w:cstheme="minorBidi" w:hint="eastAsia"/>
          <w:lang w:eastAsia="zh-CN"/>
        </w:rPr>
        <w:t>。</w:t>
      </w:r>
    </w:p>
    <w:p w14:paraId="03E265A0" w14:textId="6626108D" w:rsidR="009851B8" w:rsidRDefault="009851B8" w:rsidP="009851B8">
      <w:pPr>
        <w:jc w:val="both"/>
        <w:rPr>
          <w:rFonts w:asciiTheme="minorHAnsi" w:hAnsiTheme="minorHAnsi" w:cstheme="minorBidi"/>
          <w:lang w:eastAsia="zh-CN"/>
        </w:rPr>
      </w:pPr>
      <w:r w:rsidRPr="00E15AAC">
        <w:rPr>
          <w:rFonts w:asciiTheme="minorHAnsi" w:hAnsiTheme="minorHAnsi" w:cstheme="minorBidi"/>
          <w:b/>
          <w:bCs/>
          <w:lang w:eastAsia="zh-CN"/>
        </w:rPr>
        <w:t>3.</w:t>
      </w:r>
      <w:r>
        <w:rPr>
          <w:rFonts w:asciiTheme="minorHAnsi" w:hAnsiTheme="minorHAnsi" w:cstheme="minorBidi"/>
          <w:b/>
          <w:bCs/>
          <w:lang w:eastAsia="zh-CN"/>
        </w:rPr>
        <w:t>2</w:t>
      </w:r>
      <w:r w:rsidRPr="00E15AAC">
        <w:rPr>
          <w:rFonts w:asciiTheme="minorHAnsi" w:hAnsiTheme="minorHAnsi" w:cstheme="minorBidi"/>
          <w:lang w:eastAsia="zh-CN"/>
        </w:rPr>
        <w:tab/>
      </w:r>
      <w:r>
        <w:rPr>
          <w:rFonts w:asciiTheme="minorHAnsi" w:hAnsiTheme="minorHAnsi" w:cstheme="minorBidi" w:hint="eastAsia"/>
          <w:b/>
          <w:bCs/>
          <w:lang w:eastAsia="zh-CN"/>
        </w:rPr>
        <w:t>女性</w:t>
      </w:r>
      <w:r w:rsidRPr="001627A5">
        <w:rPr>
          <w:rFonts w:asciiTheme="minorHAnsi" w:hAnsiTheme="minorHAnsi" w:cstheme="minorBidi" w:hint="eastAsia"/>
          <w:b/>
          <w:bCs/>
          <w:lang w:eastAsia="zh-CN"/>
        </w:rPr>
        <w:t>的</w:t>
      </w:r>
      <w:r w:rsidR="006A6E29">
        <w:rPr>
          <w:rFonts w:asciiTheme="minorHAnsi" w:hAnsiTheme="minorHAnsi" w:cstheme="minorBidi" w:hint="eastAsia"/>
          <w:b/>
          <w:bCs/>
          <w:lang w:eastAsia="zh-CN"/>
        </w:rPr>
        <w:t>代表性</w:t>
      </w:r>
      <w:r w:rsidRPr="001627A5">
        <w:rPr>
          <w:rFonts w:asciiTheme="minorHAnsi" w:hAnsiTheme="minorHAnsi" w:cstheme="minorBidi" w:hint="eastAsia"/>
          <w:b/>
          <w:bCs/>
          <w:lang w:eastAsia="zh-CN"/>
        </w:rPr>
        <w:t>：</w:t>
      </w:r>
      <w:r w:rsidRPr="00003C3F">
        <w:rPr>
          <w:rFonts w:asciiTheme="minorHAnsi" w:hAnsiTheme="minorHAnsi" w:cstheme="minorBidi" w:hint="eastAsia"/>
          <w:lang w:eastAsia="zh-CN"/>
        </w:rPr>
        <w:t>国际电联</w:t>
      </w:r>
      <w:hyperlink r:id="rId36" w:history="1">
        <w:r w:rsidRPr="001627A5">
          <w:rPr>
            <w:rStyle w:val="Hyperlink"/>
            <w:rFonts w:asciiTheme="minorHAnsi" w:eastAsia="SimSun" w:hAnsiTheme="minorHAnsi" w:cstheme="minorBidi" w:hint="eastAsia"/>
            <w:lang w:eastAsia="zh-CN"/>
          </w:rPr>
          <w:t>跟踪</w:t>
        </w:r>
      </w:hyperlink>
      <w:r>
        <w:rPr>
          <w:rFonts w:asciiTheme="minorHAnsi" w:hAnsiTheme="minorHAnsi" w:cstheme="minorBidi" w:hint="eastAsia"/>
          <w:lang w:eastAsia="zh-CN"/>
        </w:rPr>
        <w:t>女性的代表情况，并</w:t>
      </w:r>
      <w:r w:rsidRPr="00003C3F">
        <w:rPr>
          <w:rFonts w:asciiTheme="minorHAnsi" w:hAnsiTheme="minorHAnsi" w:cstheme="minorBidi" w:hint="eastAsia"/>
          <w:lang w:eastAsia="zh-CN"/>
        </w:rPr>
        <w:t>向联合国全系统性别</w:t>
      </w:r>
      <w:r>
        <w:rPr>
          <w:rFonts w:asciiTheme="minorHAnsi" w:hAnsiTheme="minorHAnsi" w:cstheme="minorBidi" w:hint="eastAsia"/>
          <w:lang w:eastAsia="zh-CN"/>
        </w:rPr>
        <w:t>均</w:t>
      </w:r>
      <w:r w:rsidRPr="00003C3F">
        <w:rPr>
          <w:rFonts w:asciiTheme="minorHAnsi" w:hAnsiTheme="minorHAnsi" w:cstheme="minorBidi" w:hint="eastAsia"/>
          <w:lang w:eastAsia="zh-CN"/>
        </w:rPr>
        <w:t>等战略和</w:t>
      </w:r>
      <w:r w:rsidRPr="00003C3F">
        <w:rPr>
          <w:rFonts w:asciiTheme="minorHAnsi" w:hAnsiTheme="minorHAnsi" w:cstheme="minorBidi" w:hint="eastAsia"/>
          <w:lang w:eastAsia="zh-CN"/>
        </w:rPr>
        <w:t>UN-SWAP</w:t>
      </w:r>
      <w:r w:rsidRPr="00003C3F">
        <w:rPr>
          <w:rFonts w:asciiTheme="minorHAnsi" w:hAnsiTheme="minorHAnsi" w:cstheme="minorBidi" w:hint="eastAsia"/>
          <w:lang w:eastAsia="zh-CN"/>
        </w:rPr>
        <w:t>报告。</w:t>
      </w:r>
      <w:r>
        <w:rPr>
          <w:rFonts w:asciiTheme="minorHAnsi" w:hAnsiTheme="minorHAnsi" w:cstheme="minorBidi" w:hint="eastAsia"/>
          <w:lang w:eastAsia="zh-CN"/>
        </w:rPr>
        <w:t>女性</w:t>
      </w:r>
      <w:r w:rsidRPr="00003C3F">
        <w:rPr>
          <w:rFonts w:asciiTheme="minorHAnsi" w:hAnsiTheme="minorHAnsi" w:cstheme="minorBidi" w:hint="eastAsia"/>
          <w:lang w:eastAsia="zh-CN"/>
        </w:rPr>
        <w:t>在国际电联领导职务</w:t>
      </w:r>
      <w:r>
        <w:rPr>
          <w:rFonts w:asciiTheme="minorHAnsi" w:hAnsiTheme="minorHAnsi" w:cstheme="minorBidi" w:hint="eastAsia"/>
          <w:lang w:eastAsia="zh-CN"/>
        </w:rPr>
        <w:t>中</w:t>
      </w:r>
      <w:r w:rsidRPr="00003C3F">
        <w:rPr>
          <w:rFonts w:asciiTheme="minorHAnsi" w:hAnsiTheme="minorHAnsi" w:cstheme="minorBidi" w:hint="eastAsia"/>
          <w:lang w:eastAsia="zh-CN"/>
        </w:rPr>
        <w:t>的</w:t>
      </w:r>
      <w:r>
        <w:rPr>
          <w:rFonts w:asciiTheme="minorHAnsi" w:hAnsiTheme="minorHAnsi" w:cstheme="minorBidi" w:hint="eastAsia"/>
          <w:lang w:eastAsia="zh-CN"/>
        </w:rPr>
        <w:t>代表性</w:t>
      </w:r>
      <w:r w:rsidRPr="00003C3F">
        <w:rPr>
          <w:rFonts w:asciiTheme="minorHAnsi" w:hAnsiTheme="minorHAnsi" w:cstheme="minorBidi" w:hint="eastAsia"/>
          <w:lang w:eastAsia="zh-CN"/>
        </w:rPr>
        <w:t>仍然不足，而</w:t>
      </w:r>
      <w:r>
        <w:rPr>
          <w:rFonts w:asciiTheme="minorHAnsi" w:hAnsiTheme="minorHAnsi" w:cstheme="minorBidi" w:hint="eastAsia"/>
          <w:lang w:eastAsia="zh-CN"/>
        </w:rPr>
        <w:t>从事</w:t>
      </w:r>
      <w:r w:rsidRPr="00003C3F">
        <w:rPr>
          <w:rFonts w:asciiTheme="minorHAnsi" w:hAnsiTheme="minorHAnsi" w:cstheme="minorBidi" w:hint="eastAsia"/>
          <w:lang w:eastAsia="zh-CN"/>
        </w:rPr>
        <w:t>一般事务的女性人数过多。</w:t>
      </w:r>
      <w:r>
        <w:rPr>
          <w:rFonts w:asciiTheme="minorHAnsi" w:hAnsiTheme="minorHAnsi" w:cstheme="minorBidi" w:hint="eastAsia"/>
          <w:lang w:eastAsia="zh-CN"/>
        </w:rPr>
        <w:t>ITU-R</w:t>
      </w:r>
      <w:r w:rsidRPr="00003C3F">
        <w:rPr>
          <w:rFonts w:asciiTheme="minorHAnsi" w:hAnsiTheme="minorHAnsi" w:cstheme="minorBidi" w:hint="eastAsia"/>
          <w:lang w:eastAsia="zh-CN"/>
        </w:rPr>
        <w:t>和</w:t>
      </w:r>
      <w:r>
        <w:rPr>
          <w:rFonts w:asciiTheme="minorHAnsi" w:hAnsiTheme="minorHAnsi" w:cstheme="minorBidi" w:hint="eastAsia"/>
          <w:lang w:eastAsia="zh-CN"/>
        </w:rPr>
        <w:t>ITU-D</w:t>
      </w:r>
      <w:r w:rsidRPr="00003C3F">
        <w:rPr>
          <w:rFonts w:asciiTheme="minorHAnsi" w:hAnsiTheme="minorHAnsi" w:cstheme="minorBidi" w:hint="eastAsia"/>
          <w:lang w:eastAsia="zh-CN"/>
        </w:rPr>
        <w:t>新任命的两位女性副主任</w:t>
      </w:r>
      <w:r>
        <w:rPr>
          <w:rFonts w:asciiTheme="minorHAnsi" w:hAnsiTheme="minorHAnsi" w:cstheme="minorBidi" w:hint="eastAsia"/>
          <w:lang w:eastAsia="zh-CN"/>
        </w:rPr>
        <w:t>将</w:t>
      </w:r>
      <w:r w:rsidRPr="00003C3F">
        <w:rPr>
          <w:rFonts w:asciiTheme="minorHAnsi" w:hAnsiTheme="minorHAnsi" w:cstheme="minorBidi" w:hint="eastAsia"/>
          <w:lang w:eastAsia="zh-CN"/>
        </w:rPr>
        <w:t>D2</w:t>
      </w:r>
      <w:r w:rsidRPr="00003C3F">
        <w:rPr>
          <w:rFonts w:asciiTheme="minorHAnsi" w:hAnsiTheme="minorHAnsi" w:cstheme="minorBidi" w:hint="eastAsia"/>
          <w:lang w:eastAsia="zh-CN"/>
        </w:rPr>
        <w:t>职位的</w:t>
      </w:r>
      <w:r>
        <w:rPr>
          <w:rFonts w:asciiTheme="minorHAnsi" w:hAnsiTheme="minorHAnsi" w:cstheme="minorBidi" w:hint="eastAsia"/>
          <w:lang w:eastAsia="zh-CN"/>
        </w:rPr>
        <w:t>女性</w:t>
      </w:r>
      <w:r w:rsidRPr="00003C3F">
        <w:rPr>
          <w:rFonts w:asciiTheme="minorHAnsi" w:hAnsiTheme="minorHAnsi" w:cstheme="minorBidi" w:hint="eastAsia"/>
          <w:lang w:eastAsia="zh-CN"/>
        </w:rPr>
        <w:t>比例提高到</w:t>
      </w:r>
      <w:r w:rsidRPr="00003C3F">
        <w:rPr>
          <w:rFonts w:asciiTheme="minorHAnsi" w:hAnsiTheme="minorHAnsi" w:cstheme="minorBidi" w:hint="eastAsia"/>
          <w:lang w:eastAsia="zh-CN"/>
        </w:rPr>
        <w:t>60%</w:t>
      </w:r>
      <w:r w:rsidRPr="00003C3F">
        <w:rPr>
          <w:rFonts w:asciiTheme="minorHAnsi" w:hAnsiTheme="minorHAnsi" w:cstheme="minorBidi" w:hint="eastAsia"/>
          <w:lang w:eastAsia="zh-CN"/>
        </w:rPr>
        <w:t>，</w:t>
      </w:r>
      <w:r>
        <w:rPr>
          <w:rFonts w:asciiTheme="minorHAnsi" w:hAnsiTheme="minorHAnsi" w:cstheme="minorBidi" w:hint="eastAsia"/>
          <w:lang w:eastAsia="zh-CN"/>
        </w:rPr>
        <w:t>现在</w:t>
      </w:r>
      <w:r w:rsidRPr="00003C3F">
        <w:rPr>
          <w:rFonts w:asciiTheme="minorHAnsi" w:hAnsiTheme="minorHAnsi" w:cstheme="minorBidi" w:hint="eastAsia"/>
          <w:lang w:eastAsia="zh-CN"/>
        </w:rPr>
        <w:t>五分之三的职位由女性担任。</w:t>
      </w:r>
      <w:r>
        <w:rPr>
          <w:rFonts w:asciiTheme="minorHAnsi" w:hAnsiTheme="minorHAnsi" w:cstheme="minorBidi" w:hint="eastAsia"/>
          <w:lang w:eastAsia="zh-CN"/>
        </w:rPr>
        <w:t>虽然</w:t>
      </w:r>
      <w:r w:rsidRPr="00003C3F">
        <w:rPr>
          <w:rFonts w:asciiTheme="minorHAnsi" w:hAnsiTheme="minorHAnsi" w:cstheme="minorBidi" w:hint="eastAsia"/>
          <w:lang w:eastAsia="zh-CN"/>
        </w:rPr>
        <w:t>取得了这</w:t>
      </w:r>
      <w:r>
        <w:rPr>
          <w:rFonts w:asciiTheme="minorHAnsi" w:hAnsiTheme="minorHAnsi" w:cstheme="minorBidi" w:hint="eastAsia"/>
          <w:lang w:eastAsia="zh-CN"/>
        </w:rPr>
        <w:t>一</w:t>
      </w:r>
      <w:r w:rsidRPr="00003C3F">
        <w:rPr>
          <w:rFonts w:asciiTheme="minorHAnsi" w:hAnsiTheme="minorHAnsi" w:cstheme="minorBidi" w:hint="eastAsia"/>
          <w:lang w:eastAsia="zh-CN"/>
        </w:rPr>
        <w:t>进展，</w:t>
      </w:r>
      <w:r>
        <w:rPr>
          <w:rFonts w:asciiTheme="minorHAnsi" w:hAnsiTheme="minorHAnsi" w:cstheme="minorBidi" w:hint="eastAsia"/>
          <w:lang w:eastAsia="zh-CN"/>
        </w:rPr>
        <w:t>但</w:t>
      </w:r>
      <w:r w:rsidRPr="00003C3F">
        <w:rPr>
          <w:rFonts w:asciiTheme="minorHAnsi" w:hAnsiTheme="minorHAnsi" w:cstheme="minorBidi" w:hint="eastAsia"/>
          <w:lang w:eastAsia="zh-CN"/>
        </w:rPr>
        <w:t>在其他</w:t>
      </w:r>
      <w:r>
        <w:rPr>
          <w:rFonts w:asciiTheme="minorHAnsi" w:hAnsiTheme="minorHAnsi" w:cstheme="minorBidi" w:hint="eastAsia"/>
          <w:lang w:eastAsia="zh-CN"/>
        </w:rPr>
        <w:t>级别</w:t>
      </w:r>
      <w:r w:rsidRPr="00003C3F">
        <w:rPr>
          <w:rFonts w:asciiTheme="minorHAnsi" w:hAnsiTheme="minorHAnsi" w:cstheme="minorBidi" w:hint="eastAsia"/>
          <w:lang w:eastAsia="zh-CN"/>
        </w:rPr>
        <w:t>仍存在巨大差距，女性仅占</w:t>
      </w:r>
      <w:r w:rsidRPr="00003C3F">
        <w:rPr>
          <w:rFonts w:asciiTheme="minorHAnsi" w:hAnsiTheme="minorHAnsi" w:cstheme="minorBidi" w:hint="eastAsia"/>
          <w:lang w:eastAsia="zh-CN"/>
        </w:rPr>
        <w:t>D1</w:t>
      </w:r>
      <w:r w:rsidRPr="00003C3F">
        <w:rPr>
          <w:rFonts w:asciiTheme="minorHAnsi" w:hAnsiTheme="minorHAnsi" w:cstheme="minorBidi" w:hint="eastAsia"/>
          <w:lang w:eastAsia="zh-CN"/>
        </w:rPr>
        <w:t>职位的</w:t>
      </w:r>
      <w:r w:rsidRPr="00003C3F">
        <w:rPr>
          <w:rFonts w:asciiTheme="minorHAnsi" w:hAnsiTheme="minorHAnsi" w:cstheme="minorBidi" w:hint="eastAsia"/>
          <w:lang w:eastAsia="zh-CN"/>
        </w:rPr>
        <w:t>37%</w:t>
      </w:r>
      <w:r w:rsidRPr="00003C3F">
        <w:rPr>
          <w:rFonts w:asciiTheme="minorHAnsi" w:hAnsiTheme="minorHAnsi" w:cstheme="minorBidi" w:hint="eastAsia"/>
          <w:lang w:eastAsia="zh-CN"/>
        </w:rPr>
        <w:t>和</w:t>
      </w:r>
      <w:r w:rsidRPr="00003C3F">
        <w:rPr>
          <w:rFonts w:asciiTheme="minorHAnsi" w:hAnsiTheme="minorHAnsi" w:cstheme="minorBidi" w:hint="eastAsia"/>
          <w:lang w:eastAsia="zh-CN"/>
        </w:rPr>
        <w:t>P5</w:t>
      </w:r>
      <w:r w:rsidRPr="00003C3F">
        <w:rPr>
          <w:rFonts w:asciiTheme="minorHAnsi" w:hAnsiTheme="minorHAnsi" w:cstheme="minorBidi" w:hint="eastAsia"/>
          <w:lang w:eastAsia="zh-CN"/>
        </w:rPr>
        <w:t>职位的</w:t>
      </w:r>
      <w:r w:rsidRPr="00003C3F">
        <w:rPr>
          <w:rFonts w:asciiTheme="minorHAnsi" w:hAnsiTheme="minorHAnsi" w:cstheme="minorBidi" w:hint="eastAsia"/>
          <w:lang w:eastAsia="zh-CN"/>
        </w:rPr>
        <w:t>30%</w:t>
      </w:r>
      <w:r w:rsidRPr="00003C3F">
        <w:rPr>
          <w:rFonts w:asciiTheme="minorHAnsi" w:hAnsiTheme="minorHAnsi" w:cstheme="minorBidi" w:hint="eastAsia"/>
          <w:lang w:eastAsia="zh-CN"/>
        </w:rPr>
        <w:t>。</w:t>
      </w:r>
    </w:p>
    <w:p w14:paraId="6F154C60" w14:textId="7AEAFEAF" w:rsidR="009851B8" w:rsidRDefault="009851B8" w:rsidP="009851B8">
      <w:pPr>
        <w:jc w:val="both"/>
        <w:rPr>
          <w:rFonts w:asciiTheme="minorHAnsi" w:hAnsiTheme="minorHAnsi" w:cstheme="minorBidi"/>
          <w:bCs/>
          <w:lang w:eastAsia="zh-CN"/>
        </w:rPr>
      </w:pPr>
      <w:r w:rsidRPr="00E62CA1">
        <w:rPr>
          <w:rFonts w:asciiTheme="minorHAnsi" w:hAnsiTheme="minorHAnsi" w:cstheme="minorBidi"/>
          <w:b/>
          <w:lang w:eastAsia="zh-CN"/>
        </w:rPr>
        <w:t>3.3</w:t>
      </w:r>
      <w:r w:rsidRPr="00E62CA1">
        <w:rPr>
          <w:rFonts w:asciiTheme="minorHAnsi" w:hAnsiTheme="minorHAnsi" w:cstheme="minorBidi"/>
          <w:b/>
          <w:bCs/>
          <w:lang w:eastAsia="zh-CN"/>
        </w:rPr>
        <w:tab/>
      </w:r>
      <w:r w:rsidRPr="00D67FCB">
        <w:rPr>
          <w:rFonts w:asciiTheme="minorHAnsi" w:hAnsiTheme="minorHAnsi" w:cstheme="minorBidi" w:hint="eastAsia"/>
          <w:b/>
          <w:lang w:eastAsia="zh-CN"/>
        </w:rPr>
        <w:t>组织文化和能力发</w:t>
      </w:r>
      <w:r>
        <w:rPr>
          <w:rFonts w:asciiTheme="minorHAnsi" w:hAnsiTheme="minorHAnsi" w:cstheme="minorBidi" w:hint="eastAsia"/>
          <w:b/>
          <w:lang w:eastAsia="zh-CN"/>
        </w:rPr>
        <w:t>展</w:t>
      </w:r>
      <w:r w:rsidRPr="00D67FCB">
        <w:rPr>
          <w:rFonts w:asciiTheme="minorHAnsi" w:hAnsiTheme="minorHAnsi" w:cstheme="minorBidi" w:hint="eastAsia"/>
          <w:b/>
          <w:lang w:eastAsia="zh-CN"/>
        </w:rPr>
        <w:t>：</w:t>
      </w:r>
      <w:r w:rsidRPr="00003C3F">
        <w:rPr>
          <w:rFonts w:asciiTheme="minorHAnsi" w:hAnsiTheme="minorHAnsi" w:cstheme="minorBidi" w:hint="eastAsia"/>
          <w:bCs/>
          <w:lang w:eastAsia="zh-CN"/>
        </w:rPr>
        <w:t>有利的环境对于员工福祉和吸引顶尖人才，尤其是</w:t>
      </w:r>
      <w:r w:rsidRPr="00003C3F">
        <w:rPr>
          <w:rFonts w:asciiTheme="minorHAnsi" w:hAnsiTheme="minorHAnsi" w:cstheme="minorBidi" w:hint="eastAsia"/>
          <w:bCs/>
          <w:lang w:eastAsia="zh-CN"/>
        </w:rPr>
        <w:t>IT</w:t>
      </w:r>
      <w:r w:rsidRPr="00003C3F">
        <w:rPr>
          <w:rFonts w:asciiTheme="minorHAnsi" w:hAnsiTheme="minorHAnsi" w:cstheme="minorBidi" w:hint="eastAsia"/>
          <w:bCs/>
          <w:lang w:eastAsia="zh-CN"/>
        </w:rPr>
        <w:t>和工程领域的女性人才至关重要。</w:t>
      </w:r>
      <w:r w:rsidRPr="00003C3F">
        <w:rPr>
          <w:rFonts w:asciiTheme="minorHAnsi" w:hAnsiTheme="minorHAnsi" w:cstheme="minorBidi" w:hint="eastAsia"/>
          <w:bCs/>
          <w:lang w:eastAsia="zh-CN"/>
        </w:rPr>
        <w:t>2024</w:t>
      </w:r>
      <w:r w:rsidRPr="00003C3F">
        <w:rPr>
          <w:rFonts w:asciiTheme="minorHAnsi" w:hAnsiTheme="minorHAnsi" w:cstheme="minorBidi" w:hint="eastAsia"/>
          <w:bCs/>
          <w:lang w:eastAsia="zh-CN"/>
        </w:rPr>
        <w:t>年</w:t>
      </w:r>
      <w:r w:rsidRPr="00003C3F">
        <w:rPr>
          <w:rFonts w:asciiTheme="minorHAnsi" w:hAnsiTheme="minorHAnsi" w:cstheme="minorBidi" w:hint="eastAsia"/>
          <w:bCs/>
          <w:lang w:eastAsia="zh-CN"/>
        </w:rPr>
        <w:t>1</w:t>
      </w:r>
      <w:r w:rsidRPr="00003C3F">
        <w:rPr>
          <w:rFonts w:asciiTheme="minorHAnsi" w:hAnsiTheme="minorHAnsi" w:cstheme="minorBidi" w:hint="eastAsia"/>
          <w:bCs/>
          <w:lang w:eastAsia="zh-CN"/>
        </w:rPr>
        <w:t>月的</w:t>
      </w:r>
      <w:r>
        <w:rPr>
          <w:rFonts w:asciiTheme="minorHAnsi" w:hAnsiTheme="minorHAnsi" w:cstheme="minorBidi" w:hint="eastAsia"/>
          <w:bCs/>
          <w:lang w:eastAsia="zh-CN"/>
        </w:rPr>
        <w:t>职</w:t>
      </w:r>
      <w:r w:rsidRPr="00003C3F">
        <w:rPr>
          <w:rFonts w:asciiTheme="minorHAnsi" w:hAnsiTheme="minorHAnsi" w:cstheme="minorBidi" w:hint="eastAsia"/>
          <w:bCs/>
          <w:lang w:eastAsia="zh-CN"/>
        </w:rPr>
        <w:t>员能力评估为新的能力发展和性别平等计划提供了信息。新的培训</w:t>
      </w:r>
      <w:r>
        <w:rPr>
          <w:rFonts w:asciiTheme="minorHAnsi" w:hAnsiTheme="minorHAnsi" w:cstheme="minorBidi" w:hint="eastAsia"/>
          <w:bCs/>
          <w:lang w:eastAsia="zh-CN"/>
        </w:rPr>
        <w:t>项目</w:t>
      </w:r>
      <w:r w:rsidRPr="00003C3F">
        <w:rPr>
          <w:rFonts w:asciiTheme="minorHAnsi" w:hAnsiTheme="minorHAnsi" w:cstheme="minorBidi" w:hint="eastAsia"/>
          <w:bCs/>
          <w:lang w:eastAsia="zh-CN"/>
        </w:rPr>
        <w:t>涵盖微</w:t>
      </w:r>
      <w:r>
        <w:rPr>
          <w:rFonts w:asciiTheme="minorHAnsi" w:hAnsiTheme="minorHAnsi" w:cstheme="minorBidi" w:hint="eastAsia"/>
          <w:bCs/>
          <w:lang w:eastAsia="zh-CN"/>
        </w:rPr>
        <w:t>歧视</w:t>
      </w:r>
      <w:r w:rsidRPr="00003C3F">
        <w:rPr>
          <w:rFonts w:asciiTheme="minorHAnsi" w:hAnsiTheme="minorHAnsi" w:cstheme="minorBidi" w:hint="eastAsia"/>
          <w:bCs/>
          <w:lang w:eastAsia="zh-CN"/>
        </w:rPr>
        <w:t>和防骚扰</w:t>
      </w:r>
      <w:r>
        <w:rPr>
          <w:rFonts w:asciiTheme="minorHAnsi" w:hAnsiTheme="minorHAnsi" w:cstheme="minorBidi" w:hint="eastAsia"/>
          <w:bCs/>
          <w:lang w:eastAsia="zh-CN"/>
        </w:rPr>
        <w:t>内容</w:t>
      </w:r>
      <w:r w:rsidRPr="00003C3F">
        <w:rPr>
          <w:rFonts w:asciiTheme="minorHAnsi" w:hAnsiTheme="minorHAnsi" w:cstheme="minorBidi" w:hint="eastAsia"/>
          <w:bCs/>
          <w:lang w:eastAsia="zh-CN"/>
        </w:rPr>
        <w:t>，以及针对</w:t>
      </w:r>
      <w:r w:rsidRPr="00003C3F">
        <w:rPr>
          <w:rFonts w:asciiTheme="minorHAnsi" w:hAnsiTheme="minorHAnsi" w:cstheme="minorBidi" w:hint="eastAsia"/>
          <w:bCs/>
          <w:lang w:eastAsia="zh-CN"/>
        </w:rPr>
        <w:t>P5</w:t>
      </w:r>
      <w:r w:rsidRPr="00003C3F">
        <w:rPr>
          <w:rFonts w:asciiTheme="minorHAnsi" w:hAnsiTheme="minorHAnsi" w:cstheme="minorBidi" w:hint="eastAsia"/>
          <w:bCs/>
          <w:lang w:eastAsia="zh-CN"/>
        </w:rPr>
        <w:t>及以上高级管理人员的包容性领导力培训。国际电联于</w:t>
      </w:r>
      <w:r w:rsidRPr="00003C3F">
        <w:rPr>
          <w:rFonts w:asciiTheme="minorHAnsi" w:hAnsiTheme="minorHAnsi" w:cstheme="minorBidi" w:hint="eastAsia"/>
          <w:bCs/>
          <w:lang w:eastAsia="zh-CN"/>
        </w:rPr>
        <w:t>2025</w:t>
      </w:r>
      <w:r w:rsidRPr="00003C3F">
        <w:rPr>
          <w:rFonts w:asciiTheme="minorHAnsi" w:hAnsiTheme="minorHAnsi" w:cstheme="minorBidi" w:hint="eastAsia"/>
          <w:bCs/>
          <w:lang w:eastAsia="zh-CN"/>
        </w:rPr>
        <w:t>年</w:t>
      </w:r>
      <w:r w:rsidRPr="00003C3F">
        <w:rPr>
          <w:rFonts w:asciiTheme="minorHAnsi" w:hAnsiTheme="minorHAnsi" w:cstheme="minorBidi" w:hint="eastAsia"/>
          <w:bCs/>
          <w:lang w:eastAsia="zh-CN"/>
        </w:rPr>
        <w:t>1</w:t>
      </w:r>
      <w:r w:rsidRPr="00003C3F">
        <w:rPr>
          <w:rFonts w:asciiTheme="minorHAnsi" w:hAnsiTheme="minorHAnsi" w:cstheme="minorBidi" w:hint="eastAsia"/>
          <w:bCs/>
          <w:lang w:eastAsia="zh-CN"/>
        </w:rPr>
        <w:t>月进行的首次职员</w:t>
      </w:r>
      <w:r>
        <w:rPr>
          <w:rFonts w:asciiTheme="minorHAnsi" w:hAnsiTheme="minorHAnsi" w:cstheme="minorBidi" w:hint="eastAsia"/>
          <w:bCs/>
          <w:lang w:eastAsia="zh-CN"/>
        </w:rPr>
        <w:t>参与</w:t>
      </w:r>
      <w:r w:rsidRPr="00003C3F">
        <w:rPr>
          <w:rFonts w:asciiTheme="minorHAnsi" w:hAnsiTheme="minorHAnsi" w:cstheme="minorBidi" w:hint="eastAsia"/>
          <w:bCs/>
          <w:lang w:eastAsia="zh-CN"/>
        </w:rPr>
        <w:t>度调查确立了重要</w:t>
      </w:r>
      <w:r>
        <w:rPr>
          <w:rFonts w:asciiTheme="minorHAnsi" w:hAnsiTheme="minorHAnsi" w:cstheme="minorBidi" w:hint="eastAsia"/>
          <w:bCs/>
          <w:lang w:eastAsia="zh-CN"/>
        </w:rPr>
        <w:t>的</w:t>
      </w:r>
      <w:r w:rsidRPr="00003C3F">
        <w:rPr>
          <w:rFonts w:asciiTheme="minorHAnsi" w:hAnsiTheme="minorHAnsi" w:cstheme="minorBidi" w:hint="eastAsia"/>
          <w:bCs/>
          <w:lang w:eastAsia="zh-CN"/>
        </w:rPr>
        <w:t>监督作用</w:t>
      </w:r>
      <w:r>
        <w:rPr>
          <w:rFonts w:asciiTheme="minorHAnsi" w:hAnsiTheme="minorHAnsi" w:cstheme="minorBidi" w:hint="eastAsia"/>
          <w:bCs/>
          <w:lang w:eastAsia="zh-CN"/>
        </w:rPr>
        <w:t>，对</w:t>
      </w:r>
      <w:r w:rsidRPr="00003C3F">
        <w:rPr>
          <w:rFonts w:asciiTheme="minorHAnsi" w:hAnsiTheme="minorHAnsi" w:cstheme="minorBidi" w:hint="eastAsia"/>
          <w:bCs/>
          <w:lang w:eastAsia="zh-CN"/>
        </w:rPr>
        <w:t>持续改进</w:t>
      </w:r>
      <w:r>
        <w:rPr>
          <w:rFonts w:asciiTheme="minorHAnsi" w:hAnsiTheme="minorHAnsi" w:cstheme="minorBidi" w:hint="eastAsia"/>
          <w:bCs/>
          <w:lang w:eastAsia="zh-CN"/>
        </w:rPr>
        <w:t>具有</w:t>
      </w:r>
      <w:r w:rsidRPr="00003C3F">
        <w:rPr>
          <w:rFonts w:asciiTheme="minorHAnsi" w:hAnsiTheme="minorHAnsi" w:cstheme="minorBidi" w:hint="eastAsia"/>
          <w:bCs/>
          <w:lang w:eastAsia="zh-CN"/>
        </w:rPr>
        <w:t>关键</w:t>
      </w:r>
      <w:r>
        <w:rPr>
          <w:rFonts w:asciiTheme="minorHAnsi" w:hAnsiTheme="minorHAnsi" w:cstheme="minorBidi" w:hint="eastAsia"/>
          <w:bCs/>
          <w:lang w:eastAsia="zh-CN"/>
        </w:rPr>
        <w:t>意义</w:t>
      </w:r>
      <w:r w:rsidRPr="00003C3F">
        <w:rPr>
          <w:rFonts w:asciiTheme="minorHAnsi" w:hAnsiTheme="minorHAnsi" w:cstheme="minorBidi" w:hint="eastAsia"/>
          <w:bCs/>
          <w:lang w:eastAsia="zh-CN"/>
        </w:rPr>
        <w:t>。除新职员的入职培训外，还推出了强制性的“我了解性别</w:t>
      </w:r>
      <w:r>
        <w:rPr>
          <w:rFonts w:asciiTheme="minorHAnsi" w:hAnsiTheme="minorHAnsi" w:cstheme="minorBidi" w:hint="eastAsia"/>
          <w:bCs/>
          <w:lang w:eastAsia="zh-CN"/>
        </w:rPr>
        <w:t>平等</w:t>
      </w:r>
      <w:r w:rsidRPr="00003C3F">
        <w:rPr>
          <w:rFonts w:asciiTheme="minorHAnsi" w:hAnsiTheme="minorHAnsi" w:cstheme="minorBidi" w:hint="eastAsia"/>
          <w:bCs/>
          <w:lang w:eastAsia="zh-CN"/>
        </w:rPr>
        <w:t>”培训。领导层对</w:t>
      </w:r>
      <w:r w:rsidR="006A6E29">
        <w:rPr>
          <w:rFonts w:asciiTheme="minorHAnsi" w:hAnsiTheme="minorHAnsi" w:cstheme="minorBidi" w:hint="eastAsia"/>
          <w:bCs/>
          <w:lang w:eastAsia="zh-CN"/>
        </w:rPr>
        <w:t>骚扰</w:t>
      </w:r>
      <w:r w:rsidRPr="00003C3F">
        <w:rPr>
          <w:rFonts w:asciiTheme="minorHAnsi" w:hAnsiTheme="minorHAnsi" w:cstheme="minorBidi" w:hint="eastAsia"/>
          <w:bCs/>
          <w:lang w:eastAsia="zh-CN"/>
        </w:rPr>
        <w:t>行为</w:t>
      </w:r>
      <w:r w:rsidR="006A6E29" w:rsidRPr="00003C3F">
        <w:rPr>
          <w:rFonts w:asciiTheme="minorHAnsi" w:hAnsiTheme="minorHAnsi" w:cstheme="minorBidi" w:hint="eastAsia"/>
          <w:bCs/>
          <w:lang w:eastAsia="zh-CN"/>
        </w:rPr>
        <w:t>严格</w:t>
      </w:r>
      <w:r w:rsidRPr="00003C3F">
        <w:rPr>
          <w:rFonts w:asciiTheme="minorHAnsi" w:hAnsiTheme="minorHAnsi" w:cstheme="minorBidi" w:hint="eastAsia"/>
          <w:bCs/>
          <w:lang w:eastAsia="zh-CN"/>
        </w:rPr>
        <w:t>采取零容忍态度。</w:t>
      </w:r>
    </w:p>
    <w:p w14:paraId="4A63E402" w14:textId="595F7E6F" w:rsidR="006A6E29" w:rsidRPr="00FD1410" w:rsidRDefault="006A6E29" w:rsidP="0024234C">
      <w:pPr>
        <w:ind w:firstLineChars="200" w:firstLine="480"/>
        <w:jc w:val="both"/>
        <w:rPr>
          <w:rFonts w:asciiTheme="minorHAnsi" w:hAnsiTheme="minorHAnsi" w:cstheme="minorBidi"/>
          <w:lang w:eastAsia="zh-CN"/>
        </w:rPr>
      </w:pPr>
      <w:r w:rsidRPr="006A6E29">
        <w:rPr>
          <w:rFonts w:asciiTheme="minorHAnsi" w:hAnsiTheme="minorHAnsi" w:cstheme="minorBidi" w:hint="eastAsia"/>
          <w:lang w:eastAsia="zh-CN"/>
        </w:rPr>
        <w:t>国际电联性别</w:t>
      </w:r>
      <w:r>
        <w:rPr>
          <w:rFonts w:asciiTheme="minorHAnsi" w:hAnsiTheme="minorHAnsi" w:cstheme="minorBidi" w:hint="eastAsia"/>
          <w:lang w:eastAsia="zh-CN"/>
        </w:rPr>
        <w:t>问题</w:t>
      </w:r>
      <w:r w:rsidRPr="006A6E29">
        <w:rPr>
          <w:rFonts w:asciiTheme="minorHAnsi" w:hAnsiTheme="minorHAnsi" w:cstheme="minorBidi" w:hint="eastAsia"/>
          <w:lang w:eastAsia="zh-CN"/>
        </w:rPr>
        <w:t>任务组</w:t>
      </w:r>
      <w:r>
        <w:rPr>
          <w:rFonts w:asciiTheme="minorHAnsi" w:hAnsiTheme="minorHAnsi" w:cstheme="minorBidi" w:hint="eastAsia"/>
          <w:lang w:eastAsia="zh-CN"/>
        </w:rPr>
        <w:t>由</w:t>
      </w:r>
      <w:r w:rsidRPr="006A6E29">
        <w:rPr>
          <w:rFonts w:asciiTheme="minorHAnsi" w:hAnsiTheme="minorHAnsi" w:cstheme="minorBidi" w:hint="eastAsia"/>
          <w:lang w:eastAsia="zh-CN"/>
        </w:rPr>
        <w:t>国际电联秘书长于</w:t>
      </w:r>
      <w:r w:rsidRPr="006A6E29">
        <w:rPr>
          <w:rFonts w:asciiTheme="minorHAnsi" w:hAnsiTheme="minorHAnsi" w:cstheme="minorBidi" w:hint="eastAsia"/>
          <w:lang w:eastAsia="zh-CN"/>
        </w:rPr>
        <w:t>2014</w:t>
      </w:r>
      <w:r w:rsidRPr="006A6E29">
        <w:rPr>
          <w:rFonts w:asciiTheme="minorHAnsi" w:hAnsiTheme="minorHAnsi" w:cstheme="minorBidi" w:hint="eastAsia"/>
          <w:lang w:eastAsia="zh-CN"/>
        </w:rPr>
        <w:t>年建立</w:t>
      </w:r>
      <w:r>
        <w:rPr>
          <w:rFonts w:asciiTheme="minorHAnsi" w:hAnsiTheme="minorHAnsi" w:cstheme="minorBidi" w:hint="eastAsia"/>
          <w:lang w:eastAsia="zh-CN"/>
        </w:rPr>
        <w:t>，是</w:t>
      </w:r>
      <w:r w:rsidRPr="006A6E29">
        <w:rPr>
          <w:rFonts w:asciiTheme="minorHAnsi" w:hAnsiTheme="minorHAnsi" w:cstheme="minorBidi" w:hint="eastAsia"/>
          <w:lang w:eastAsia="zh-CN"/>
        </w:rPr>
        <w:t>整个国际电</w:t>
      </w:r>
      <w:proofErr w:type="gramStart"/>
      <w:r w:rsidRPr="006A6E29">
        <w:rPr>
          <w:rFonts w:asciiTheme="minorHAnsi" w:hAnsiTheme="minorHAnsi" w:cstheme="minorBidi" w:hint="eastAsia"/>
          <w:lang w:eastAsia="zh-CN"/>
        </w:rPr>
        <w:t>联现有</w:t>
      </w:r>
      <w:proofErr w:type="gramEnd"/>
      <w:r w:rsidRPr="006A6E29">
        <w:rPr>
          <w:rFonts w:asciiTheme="minorHAnsi" w:hAnsiTheme="minorHAnsi" w:cstheme="minorBidi" w:hint="eastAsia"/>
          <w:lang w:eastAsia="zh-CN"/>
        </w:rPr>
        <w:t>的内部协调和监督机制，其中包括代表国际电联总秘书处和各局的性别问题</w:t>
      </w:r>
      <w:r>
        <w:rPr>
          <w:rFonts w:asciiTheme="minorHAnsi" w:hAnsiTheme="minorHAnsi" w:cstheme="minorBidi" w:hint="eastAsia"/>
          <w:lang w:eastAsia="zh-CN"/>
        </w:rPr>
        <w:t>联系</w:t>
      </w:r>
      <w:r w:rsidRPr="006A6E29">
        <w:rPr>
          <w:rFonts w:asciiTheme="minorHAnsi" w:hAnsiTheme="minorHAnsi" w:cstheme="minorBidi" w:hint="eastAsia"/>
          <w:lang w:eastAsia="zh-CN"/>
        </w:rPr>
        <w:t>人。国际电联性别</w:t>
      </w:r>
      <w:r>
        <w:rPr>
          <w:rFonts w:asciiTheme="minorHAnsi" w:hAnsiTheme="minorHAnsi" w:cstheme="minorBidi" w:hint="eastAsia"/>
          <w:lang w:eastAsia="zh-CN"/>
        </w:rPr>
        <w:t>问题</w:t>
      </w:r>
      <w:r w:rsidRPr="006A6E29">
        <w:rPr>
          <w:rFonts w:asciiTheme="minorHAnsi" w:hAnsiTheme="minorHAnsi" w:cstheme="minorBidi" w:hint="eastAsia"/>
          <w:lang w:eastAsia="zh-CN"/>
        </w:rPr>
        <w:t>任务</w:t>
      </w:r>
      <w:proofErr w:type="gramStart"/>
      <w:r w:rsidRPr="006A6E29">
        <w:rPr>
          <w:rFonts w:asciiTheme="minorHAnsi" w:hAnsiTheme="minorHAnsi" w:cstheme="minorBidi" w:hint="eastAsia"/>
          <w:lang w:eastAsia="zh-CN"/>
        </w:rPr>
        <w:t>组密切</w:t>
      </w:r>
      <w:proofErr w:type="gramEnd"/>
      <w:r w:rsidRPr="006A6E29">
        <w:rPr>
          <w:rFonts w:asciiTheme="minorHAnsi" w:hAnsiTheme="minorHAnsi" w:cstheme="minorBidi" w:hint="eastAsia"/>
          <w:lang w:eastAsia="zh-CN"/>
        </w:rPr>
        <w:t>合作，确保在整个国际电</w:t>
      </w:r>
      <w:proofErr w:type="gramStart"/>
      <w:r w:rsidRPr="006A6E29">
        <w:rPr>
          <w:rFonts w:asciiTheme="minorHAnsi" w:hAnsiTheme="minorHAnsi" w:cstheme="minorBidi" w:hint="eastAsia"/>
          <w:lang w:eastAsia="zh-CN"/>
        </w:rPr>
        <w:t>联实施</w:t>
      </w:r>
      <w:proofErr w:type="gramEnd"/>
      <w:r w:rsidRPr="006A6E29">
        <w:rPr>
          <w:rFonts w:asciiTheme="minorHAnsi" w:hAnsiTheme="minorHAnsi" w:cstheme="minorBidi" w:hint="eastAsia"/>
          <w:lang w:eastAsia="zh-CN"/>
        </w:rPr>
        <w:t>国际电联</w:t>
      </w:r>
      <w:r>
        <w:rPr>
          <w:rFonts w:asciiTheme="minorHAnsi" w:hAnsiTheme="minorHAnsi" w:cstheme="minorBidi" w:hint="eastAsia"/>
          <w:lang w:eastAsia="zh-CN"/>
        </w:rPr>
        <w:t>与</w:t>
      </w:r>
      <w:r w:rsidRPr="006A6E29">
        <w:rPr>
          <w:rFonts w:asciiTheme="minorHAnsi" w:hAnsiTheme="minorHAnsi" w:cstheme="minorBidi" w:hint="eastAsia"/>
          <w:lang w:eastAsia="zh-CN"/>
        </w:rPr>
        <w:t>性别平等和</w:t>
      </w:r>
      <w:r w:rsidRPr="006A6E29">
        <w:rPr>
          <w:rFonts w:asciiTheme="minorHAnsi" w:hAnsiTheme="minorHAnsi" w:cstheme="minorBidi" w:hint="eastAsia"/>
          <w:lang w:eastAsia="zh-CN"/>
        </w:rPr>
        <w:t>UN-SWAP 3</w:t>
      </w:r>
      <w:r>
        <w:rPr>
          <w:rFonts w:asciiTheme="minorHAnsi" w:hAnsiTheme="minorHAnsi" w:cstheme="minorBidi" w:hint="eastAsia"/>
          <w:lang w:eastAsia="zh-CN"/>
        </w:rPr>
        <w:t>.</w:t>
      </w:r>
      <w:r w:rsidRPr="006A6E29">
        <w:rPr>
          <w:rFonts w:asciiTheme="minorHAnsi" w:hAnsiTheme="minorHAnsi" w:cstheme="minorBidi" w:hint="eastAsia"/>
          <w:lang w:eastAsia="zh-CN"/>
        </w:rPr>
        <w:t>0</w:t>
      </w:r>
      <w:r>
        <w:rPr>
          <w:rFonts w:asciiTheme="minorHAnsi" w:hAnsiTheme="minorHAnsi" w:cstheme="minorBidi" w:hint="eastAsia"/>
          <w:lang w:eastAsia="zh-CN"/>
        </w:rPr>
        <w:t>相关</w:t>
      </w:r>
      <w:r w:rsidRPr="006A6E29">
        <w:rPr>
          <w:rFonts w:asciiTheme="minorHAnsi" w:hAnsiTheme="minorHAnsi" w:cstheme="minorBidi" w:hint="eastAsia"/>
          <w:lang w:eastAsia="zh-CN"/>
        </w:rPr>
        <w:t>的</w:t>
      </w:r>
      <w:r>
        <w:rPr>
          <w:rFonts w:asciiTheme="minorHAnsi" w:hAnsiTheme="minorHAnsi" w:cstheme="minorBidi" w:hint="eastAsia"/>
          <w:lang w:eastAsia="zh-CN"/>
        </w:rPr>
        <w:t>职责。</w:t>
      </w:r>
    </w:p>
    <w:p w14:paraId="1F20006E" w14:textId="3B289C52" w:rsidR="009851B8" w:rsidRPr="00E15AAC" w:rsidRDefault="009851B8" w:rsidP="009851B8">
      <w:pPr>
        <w:jc w:val="both"/>
        <w:rPr>
          <w:rFonts w:asciiTheme="minorHAnsi" w:hAnsiTheme="minorHAnsi" w:cstheme="minorBidi"/>
          <w:lang w:eastAsia="zh-CN"/>
        </w:rPr>
      </w:pPr>
      <w:bookmarkStart w:id="9" w:name="_Hlk193449195"/>
      <w:r w:rsidRPr="00E15AAC">
        <w:rPr>
          <w:rFonts w:asciiTheme="minorHAnsi" w:hAnsiTheme="minorHAnsi" w:cstheme="minorBidi"/>
          <w:b/>
          <w:lang w:eastAsia="zh-CN"/>
        </w:rPr>
        <w:t>3.</w:t>
      </w:r>
      <w:r>
        <w:rPr>
          <w:rFonts w:asciiTheme="minorHAnsi" w:hAnsiTheme="minorHAnsi" w:cstheme="minorBidi"/>
          <w:b/>
          <w:lang w:eastAsia="zh-CN"/>
        </w:rPr>
        <w:t>4</w:t>
      </w:r>
      <w:r w:rsidRPr="00E15AAC">
        <w:rPr>
          <w:rFonts w:asciiTheme="minorHAnsi" w:hAnsiTheme="minorHAnsi" w:cstheme="minorBidi"/>
          <w:b/>
          <w:bCs/>
          <w:lang w:eastAsia="zh-CN"/>
        </w:rPr>
        <w:tab/>
      </w:r>
      <w:bookmarkEnd w:id="9"/>
      <w:r w:rsidRPr="00B75C86">
        <w:rPr>
          <w:rFonts w:asciiTheme="minorHAnsi" w:hAnsiTheme="minorHAnsi" w:cstheme="minorBidi" w:hint="eastAsia"/>
          <w:b/>
          <w:bCs/>
          <w:lang w:eastAsia="zh-CN"/>
        </w:rPr>
        <w:t>ITU160</w:t>
      </w:r>
      <w:r w:rsidRPr="00B75C86">
        <w:rPr>
          <w:rFonts w:asciiTheme="minorHAnsi" w:hAnsiTheme="minorHAnsi" w:cstheme="minorBidi" w:hint="eastAsia"/>
          <w:b/>
          <w:bCs/>
          <w:lang w:eastAsia="zh-CN"/>
        </w:rPr>
        <w:t>讲座：科技领域的女性</w:t>
      </w:r>
      <w:r w:rsidRPr="00B75C86">
        <w:rPr>
          <w:rFonts w:asciiTheme="minorHAnsi" w:hAnsiTheme="minorHAnsi" w:cstheme="minorBidi" w:hint="eastAsia"/>
          <w:b/>
          <w:bCs/>
          <w:lang w:eastAsia="zh-CN"/>
        </w:rPr>
        <w:t xml:space="preserve"> </w:t>
      </w:r>
      <w:r w:rsidRPr="00B75C86">
        <w:rPr>
          <w:rFonts w:asciiTheme="minorHAnsi" w:hAnsiTheme="minorHAnsi" w:cstheme="minorBidi"/>
          <w:b/>
          <w:bCs/>
          <w:lang w:eastAsia="zh-CN"/>
        </w:rPr>
        <w:t>–</w:t>
      </w:r>
      <w:r w:rsidRPr="00B75C86">
        <w:rPr>
          <w:rFonts w:asciiTheme="minorHAnsi" w:hAnsiTheme="minorHAnsi" w:cstheme="minorBidi" w:hint="eastAsia"/>
          <w:b/>
          <w:bCs/>
          <w:lang w:eastAsia="zh-CN"/>
        </w:rPr>
        <w:t xml:space="preserve"> </w:t>
      </w:r>
      <w:r w:rsidRPr="00B75C86">
        <w:rPr>
          <w:rFonts w:asciiTheme="minorHAnsi" w:hAnsiTheme="minorHAnsi" w:cstheme="minorBidi" w:hint="eastAsia"/>
          <w:b/>
          <w:bCs/>
          <w:lang w:eastAsia="zh-CN"/>
        </w:rPr>
        <w:t>提高数字包容</w:t>
      </w:r>
      <w:r>
        <w:rPr>
          <w:rFonts w:asciiTheme="minorHAnsi" w:hAnsiTheme="minorHAnsi" w:cstheme="minorBidi" w:hint="eastAsia"/>
          <w:b/>
          <w:bCs/>
          <w:lang w:eastAsia="zh-CN"/>
        </w:rPr>
        <w:t>性</w:t>
      </w:r>
      <w:r w:rsidRPr="00B75C86">
        <w:rPr>
          <w:rFonts w:asciiTheme="minorHAnsi" w:hAnsiTheme="minorHAnsi" w:cstheme="minorBidi" w:hint="eastAsia"/>
          <w:b/>
          <w:bCs/>
          <w:lang w:eastAsia="zh-CN"/>
        </w:rPr>
        <w:t>：</w:t>
      </w:r>
      <w:r w:rsidR="006A6E29">
        <w:rPr>
          <w:rFonts w:hint="eastAsia"/>
          <w:lang w:eastAsia="zh-CN"/>
        </w:rPr>
        <w:t>在</w:t>
      </w:r>
      <w:r w:rsidR="006A6E29" w:rsidRPr="006A6E29">
        <w:rPr>
          <w:rFonts w:hint="eastAsia"/>
          <w:lang w:eastAsia="zh-CN"/>
        </w:rPr>
        <w:t>“在数字化转型中实现性别平等”</w:t>
      </w:r>
      <w:r w:rsidR="006A6E29">
        <w:rPr>
          <w:rFonts w:hint="eastAsia"/>
          <w:lang w:eastAsia="zh-CN"/>
        </w:rPr>
        <w:t>主题下，</w:t>
      </w:r>
      <w:r w:rsidR="006A6E29" w:rsidRPr="006A6E29">
        <w:rPr>
          <w:rFonts w:asciiTheme="minorHAnsi" w:hAnsiTheme="minorHAnsi" w:cstheme="minorBidi" w:hint="eastAsia"/>
          <w:lang w:eastAsia="zh-CN"/>
        </w:rPr>
        <w:t>国际电联</w:t>
      </w:r>
      <w:r w:rsidR="006A6E29" w:rsidRPr="006A6E29">
        <w:rPr>
          <w:rFonts w:asciiTheme="minorHAnsi" w:hAnsiTheme="minorHAnsi" w:cstheme="minorBidi" w:hint="eastAsia"/>
          <w:lang w:eastAsia="zh-CN"/>
        </w:rPr>
        <w:t>160</w:t>
      </w:r>
      <w:r w:rsidR="006A6E29" w:rsidRPr="006A6E29">
        <w:rPr>
          <w:rFonts w:asciiTheme="minorHAnsi" w:hAnsiTheme="minorHAnsi" w:cstheme="minorBidi" w:hint="eastAsia"/>
          <w:lang w:eastAsia="zh-CN"/>
        </w:rPr>
        <w:t>周年和</w:t>
      </w:r>
      <w:r w:rsidR="006A6E29" w:rsidRPr="006A6E29">
        <w:rPr>
          <w:rFonts w:asciiTheme="minorHAnsi" w:hAnsiTheme="minorHAnsi" w:cstheme="minorBidi" w:hint="eastAsia"/>
          <w:lang w:eastAsia="zh-CN"/>
        </w:rPr>
        <w:t>2025</w:t>
      </w:r>
      <w:r w:rsidR="006A6E29" w:rsidRPr="006A6E29">
        <w:rPr>
          <w:rFonts w:asciiTheme="minorHAnsi" w:hAnsiTheme="minorHAnsi" w:cstheme="minorBidi" w:hint="eastAsia"/>
          <w:lang w:eastAsia="zh-CN"/>
        </w:rPr>
        <w:t>年世界电信和信息社会日（</w:t>
      </w:r>
      <w:r w:rsidR="006A6E29" w:rsidRPr="006A6E29">
        <w:rPr>
          <w:rFonts w:asciiTheme="minorHAnsi" w:hAnsiTheme="minorHAnsi" w:cstheme="minorBidi" w:hint="eastAsia"/>
          <w:lang w:eastAsia="zh-CN"/>
        </w:rPr>
        <w:t>WTISD</w:t>
      </w:r>
      <w:r w:rsidR="006A6E29" w:rsidRPr="006A6E29">
        <w:rPr>
          <w:rFonts w:asciiTheme="minorHAnsi" w:hAnsiTheme="minorHAnsi" w:cstheme="minorBidi" w:hint="eastAsia"/>
          <w:lang w:eastAsia="zh-CN"/>
        </w:rPr>
        <w:t>）强调推</w:t>
      </w:r>
      <w:r w:rsidR="006A6E29">
        <w:rPr>
          <w:rFonts w:asciiTheme="minorHAnsi" w:hAnsiTheme="minorHAnsi" w:cstheme="minorBidi" w:hint="eastAsia"/>
          <w:lang w:eastAsia="zh-CN"/>
        </w:rPr>
        <w:t>动实现</w:t>
      </w:r>
      <w:r w:rsidR="006A6E29" w:rsidRPr="006A6E29">
        <w:rPr>
          <w:rFonts w:asciiTheme="minorHAnsi" w:hAnsiTheme="minorHAnsi" w:cstheme="minorBidi" w:hint="eastAsia"/>
          <w:lang w:eastAsia="zh-CN"/>
        </w:rPr>
        <w:t>数字性别平等的迫切需求，以便世界各地的妇女和女童也能从数字化转型中受益并为之做出贡献。</w:t>
      </w:r>
      <w:r w:rsidRPr="00003C3F">
        <w:rPr>
          <w:rFonts w:asciiTheme="minorHAnsi" w:hAnsiTheme="minorHAnsi" w:cstheme="minorBidi" w:hint="eastAsia"/>
          <w:lang w:eastAsia="zh-CN"/>
        </w:rPr>
        <w:t>国际电联在</w:t>
      </w:r>
      <w:r w:rsidR="006A6E29">
        <w:rPr>
          <w:rFonts w:asciiTheme="minorHAnsi" w:hAnsiTheme="minorHAnsi" w:cstheme="minorBidi" w:hint="eastAsia"/>
          <w:lang w:eastAsia="zh-CN"/>
        </w:rPr>
        <w:t>2025</w:t>
      </w:r>
      <w:r w:rsidR="006A6E29">
        <w:rPr>
          <w:rFonts w:asciiTheme="minorHAnsi" w:hAnsiTheme="minorHAnsi" w:cstheme="minorBidi" w:hint="eastAsia"/>
          <w:lang w:eastAsia="zh-CN"/>
        </w:rPr>
        <w:t>年</w:t>
      </w:r>
      <w:r w:rsidR="006A6E29">
        <w:rPr>
          <w:rFonts w:asciiTheme="minorHAnsi" w:hAnsiTheme="minorHAnsi" w:cstheme="minorBidi" w:hint="eastAsia"/>
          <w:lang w:eastAsia="zh-CN"/>
        </w:rPr>
        <w:t>3</w:t>
      </w:r>
      <w:r w:rsidR="006A6E29">
        <w:rPr>
          <w:rFonts w:asciiTheme="minorHAnsi" w:hAnsiTheme="minorHAnsi" w:cstheme="minorBidi" w:hint="eastAsia"/>
          <w:lang w:eastAsia="zh-CN"/>
        </w:rPr>
        <w:t>月</w:t>
      </w:r>
      <w:r w:rsidR="006A6E29">
        <w:rPr>
          <w:rFonts w:asciiTheme="minorHAnsi" w:hAnsiTheme="minorHAnsi" w:cstheme="minorBidi" w:hint="eastAsia"/>
          <w:lang w:eastAsia="zh-CN"/>
        </w:rPr>
        <w:t>8</w:t>
      </w:r>
      <w:r w:rsidR="006A6E29">
        <w:rPr>
          <w:rFonts w:asciiTheme="minorHAnsi" w:hAnsiTheme="minorHAnsi" w:cstheme="minorBidi" w:hint="eastAsia"/>
          <w:lang w:eastAsia="zh-CN"/>
        </w:rPr>
        <w:t>日“</w:t>
      </w:r>
      <w:r w:rsidRPr="00003C3F">
        <w:rPr>
          <w:rFonts w:asciiTheme="minorHAnsi" w:hAnsiTheme="minorHAnsi" w:cstheme="minorBidi" w:hint="eastAsia"/>
          <w:lang w:eastAsia="zh-CN"/>
        </w:rPr>
        <w:t>国际妇女节</w:t>
      </w:r>
      <w:r w:rsidR="006A6E29">
        <w:rPr>
          <w:rFonts w:asciiTheme="minorHAnsi" w:hAnsiTheme="minorHAnsi" w:cstheme="minorBidi" w:hint="eastAsia"/>
          <w:lang w:eastAsia="zh-CN"/>
        </w:rPr>
        <w:t>”</w:t>
      </w:r>
      <w:r w:rsidRPr="00003C3F">
        <w:rPr>
          <w:rFonts w:asciiTheme="minorHAnsi" w:hAnsiTheme="minorHAnsi" w:cstheme="minorBidi" w:hint="eastAsia"/>
          <w:lang w:eastAsia="zh-CN"/>
        </w:rPr>
        <w:t>发起了</w:t>
      </w:r>
      <w:r>
        <w:rPr>
          <w:rFonts w:asciiTheme="minorHAnsi" w:hAnsiTheme="minorHAnsi" w:cstheme="minorBidi" w:hint="eastAsia"/>
          <w:lang w:eastAsia="zh-CN"/>
        </w:rPr>
        <w:t>其</w:t>
      </w:r>
      <w:r w:rsidRPr="00003C3F">
        <w:rPr>
          <w:rFonts w:asciiTheme="minorHAnsi" w:hAnsiTheme="minorHAnsi" w:cstheme="minorBidi" w:hint="eastAsia"/>
          <w:lang w:eastAsia="zh-CN"/>
        </w:rPr>
        <w:t>首</w:t>
      </w:r>
      <w:r>
        <w:rPr>
          <w:rFonts w:asciiTheme="minorHAnsi" w:hAnsiTheme="minorHAnsi" w:cstheme="minorBidi" w:hint="eastAsia"/>
          <w:lang w:eastAsia="zh-CN"/>
        </w:rPr>
        <w:t>个</w:t>
      </w:r>
      <w:r w:rsidRPr="00003C3F">
        <w:rPr>
          <w:rFonts w:asciiTheme="minorHAnsi" w:hAnsiTheme="minorHAnsi" w:cstheme="minorBidi" w:hint="eastAsia"/>
          <w:lang w:eastAsia="zh-CN"/>
        </w:rPr>
        <w:t>关于科技</w:t>
      </w:r>
      <w:r>
        <w:rPr>
          <w:rFonts w:asciiTheme="minorHAnsi" w:hAnsiTheme="minorHAnsi" w:cstheme="minorBidi" w:hint="eastAsia"/>
          <w:lang w:eastAsia="zh-CN"/>
        </w:rPr>
        <w:t>领域的</w:t>
      </w:r>
      <w:r w:rsidRPr="00003C3F">
        <w:rPr>
          <w:rFonts w:asciiTheme="minorHAnsi" w:hAnsiTheme="minorHAnsi" w:cstheme="minorBidi" w:hint="eastAsia"/>
          <w:lang w:eastAsia="zh-CN"/>
        </w:rPr>
        <w:t>女性的</w:t>
      </w:r>
      <w:r w:rsidRPr="00003C3F">
        <w:rPr>
          <w:rFonts w:asciiTheme="minorHAnsi" w:hAnsiTheme="minorHAnsi" w:cstheme="minorBidi" w:hint="eastAsia"/>
          <w:lang w:eastAsia="zh-CN"/>
        </w:rPr>
        <w:t>ITU160</w:t>
      </w:r>
      <w:r w:rsidRPr="00003C3F">
        <w:rPr>
          <w:rFonts w:asciiTheme="minorHAnsi" w:hAnsiTheme="minorHAnsi" w:cstheme="minorBidi" w:hint="eastAsia"/>
          <w:lang w:eastAsia="zh-CN"/>
        </w:rPr>
        <w:t>讲座。秘书长多琳</w:t>
      </w:r>
      <w:r w:rsidRPr="00476388">
        <w:rPr>
          <w:rFonts w:asciiTheme="minorHAnsi" w:hAnsiTheme="minorHAnsi" w:cstheme="minorHAnsi"/>
          <w:lang w:eastAsia="zh-CN"/>
        </w:rPr>
        <w:t>·</w:t>
      </w:r>
      <w:r w:rsidRPr="00003C3F">
        <w:rPr>
          <w:rFonts w:asciiTheme="minorHAnsi" w:hAnsiTheme="minorHAnsi" w:cstheme="minorBidi" w:hint="eastAsia"/>
          <w:lang w:eastAsia="zh-CN"/>
        </w:rPr>
        <w:t>伯格丹</w:t>
      </w:r>
      <w:r w:rsidRPr="00003C3F">
        <w:rPr>
          <w:rFonts w:asciiTheme="minorHAnsi" w:hAnsiTheme="minorHAnsi" w:cstheme="minorBidi" w:hint="eastAsia"/>
          <w:lang w:eastAsia="zh-CN"/>
        </w:rPr>
        <w:t>-</w:t>
      </w:r>
      <w:r w:rsidRPr="00003C3F">
        <w:rPr>
          <w:rFonts w:asciiTheme="minorHAnsi" w:hAnsiTheme="minorHAnsi" w:cstheme="minorBidi" w:hint="eastAsia"/>
          <w:lang w:eastAsia="zh-CN"/>
        </w:rPr>
        <w:t>马丁主持了一场关于国际电联在数字化转型</w:t>
      </w:r>
      <w:r>
        <w:rPr>
          <w:rFonts w:asciiTheme="minorHAnsi" w:hAnsiTheme="minorHAnsi" w:cstheme="minorBidi" w:hint="eastAsia"/>
          <w:lang w:eastAsia="zh-CN"/>
        </w:rPr>
        <w:t>和</w:t>
      </w:r>
      <w:r w:rsidRPr="00003C3F">
        <w:rPr>
          <w:rFonts w:asciiTheme="minorHAnsi" w:hAnsiTheme="minorHAnsi" w:cstheme="minorBidi" w:hint="eastAsia"/>
          <w:lang w:eastAsia="zh-CN"/>
        </w:rPr>
        <w:t>工作场所包容性</w:t>
      </w:r>
      <w:r>
        <w:rPr>
          <w:rFonts w:asciiTheme="minorHAnsi" w:hAnsiTheme="minorHAnsi" w:cstheme="minorBidi" w:hint="eastAsia"/>
          <w:lang w:eastAsia="zh-CN"/>
        </w:rPr>
        <w:t>方面实现性别平等</w:t>
      </w:r>
      <w:r w:rsidRPr="00003C3F">
        <w:rPr>
          <w:rFonts w:asciiTheme="minorHAnsi" w:hAnsiTheme="minorHAnsi" w:cstheme="minorBidi" w:hint="eastAsia"/>
          <w:lang w:eastAsia="zh-CN"/>
        </w:rPr>
        <w:t>的进展讨论。该活动包括炉边谈话、互动测验和“不是女性的工作？”展览，庆祝女性打破</w:t>
      </w:r>
      <w:r w:rsidRPr="00003C3F">
        <w:rPr>
          <w:rFonts w:asciiTheme="minorHAnsi" w:hAnsiTheme="minorHAnsi" w:cstheme="minorBidi" w:hint="eastAsia"/>
          <w:lang w:eastAsia="zh-CN"/>
        </w:rPr>
        <w:t>STEM</w:t>
      </w:r>
      <w:r>
        <w:rPr>
          <w:rFonts w:asciiTheme="minorHAnsi" w:hAnsiTheme="minorHAnsi" w:cstheme="minorBidi" w:hint="eastAsia"/>
          <w:lang w:eastAsia="zh-CN"/>
        </w:rPr>
        <w:t>领域的重重阻碍</w:t>
      </w:r>
      <w:r w:rsidRPr="00003C3F">
        <w:rPr>
          <w:rFonts w:asciiTheme="minorHAnsi" w:hAnsiTheme="minorHAnsi" w:cstheme="minorBidi" w:hint="eastAsia"/>
          <w:lang w:eastAsia="zh-CN"/>
        </w:rPr>
        <w:t>。该活动重申了国际电联弥合性别数字</w:t>
      </w:r>
      <w:r>
        <w:rPr>
          <w:rFonts w:asciiTheme="minorHAnsi" w:hAnsiTheme="minorHAnsi" w:cstheme="minorBidi" w:hint="eastAsia"/>
          <w:lang w:eastAsia="zh-CN"/>
        </w:rPr>
        <w:t>鸿沟</w:t>
      </w:r>
      <w:r w:rsidRPr="00003C3F">
        <w:rPr>
          <w:rFonts w:asciiTheme="minorHAnsi" w:hAnsiTheme="minorHAnsi" w:cstheme="minorBidi" w:hint="eastAsia"/>
          <w:lang w:eastAsia="zh-CN"/>
        </w:rPr>
        <w:t>和</w:t>
      </w:r>
      <w:r>
        <w:rPr>
          <w:rFonts w:asciiTheme="minorHAnsi" w:hAnsiTheme="minorHAnsi" w:cstheme="minorBidi" w:hint="eastAsia"/>
          <w:lang w:eastAsia="zh-CN"/>
        </w:rPr>
        <w:t>建设</w:t>
      </w:r>
      <w:r w:rsidRPr="00003C3F">
        <w:rPr>
          <w:rFonts w:asciiTheme="minorHAnsi" w:hAnsiTheme="minorHAnsi" w:cstheme="minorBidi" w:hint="eastAsia"/>
          <w:lang w:eastAsia="zh-CN"/>
        </w:rPr>
        <w:t>包容性数字未来的承诺。</w:t>
      </w:r>
    </w:p>
    <w:p w14:paraId="29BD31B0" w14:textId="36DE79CD" w:rsidR="009851B8" w:rsidRDefault="009851B8" w:rsidP="009851B8">
      <w:pPr>
        <w:jc w:val="both"/>
        <w:rPr>
          <w:rFonts w:asciiTheme="minorHAnsi" w:hAnsiTheme="minorHAnsi" w:cstheme="minorBidi"/>
          <w:lang w:eastAsia="zh-CN"/>
        </w:rPr>
      </w:pPr>
      <w:r w:rsidRPr="41E64A77">
        <w:rPr>
          <w:rFonts w:asciiTheme="minorHAnsi" w:hAnsiTheme="minorHAnsi" w:cstheme="minorBidi"/>
          <w:b/>
          <w:bCs/>
          <w:lang w:eastAsia="zh-CN"/>
        </w:rPr>
        <w:lastRenderedPageBreak/>
        <w:t>3.</w:t>
      </w:r>
      <w:r>
        <w:rPr>
          <w:rFonts w:asciiTheme="minorHAnsi" w:hAnsiTheme="minorHAnsi" w:cstheme="minorBidi"/>
          <w:b/>
          <w:bCs/>
          <w:lang w:eastAsia="zh-CN"/>
        </w:rPr>
        <w:t>5</w:t>
      </w:r>
      <w:r>
        <w:rPr>
          <w:lang w:eastAsia="zh-CN"/>
        </w:rPr>
        <w:tab/>
      </w:r>
      <w:r w:rsidRPr="00B75C86">
        <w:rPr>
          <w:rFonts w:asciiTheme="minorHAnsi" w:hAnsiTheme="minorHAnsi" w:cstheme="minorBidi" w:hint="eastAsia"/>
          <w:b/>
          <w:bCs/>
          <w:lang w:eastAsia="zh-CN"/>
        </w:rPr>
        <w:t>性别平等和青年办公室（</w:t>
      </w:r>
      <w:r w:rsidRPr="00B75C86">
        <w:rPr>
          <w:rFonts w:asciiTheme="minorHAnsi" w:hAnsiTheme="minorHAnsi" w:cstheme="minorBidi" w:hint="eastAsia"/>
          <w:b/>
          <w:bCs/>
          <w:lang w:eastAsia="zh-CN"/>
        </w:rPr>
        <w:t>GYO</w:t>
      </w:r>
      <w:r w:rsidRPr="00B75C86">
        <w:rPr>
          <w:rFonts w:asciiTheme="minorHAnsi" w:hAnsiTheme="minorHAnsi" w:cstheme="minorBidi" w:hint="eastAsia"/>
          <w:b/>
          <w:bCs/>
          <w:lang w:eastAsia="zh-CN"/>
        </w:rPr>
        <w:t>）：</w:t>
      </w:r>
      <w:r w:rsidRPr="00003C3F">
        <w:rPr>
          <w:rFonts w:asciiTheme="minorHAnsi" w:hAnsiTheme="minorHAnsi" w:cstheme="minorBidi" w:hint="eastAsia"/>
          <w:lang w:eastAsia="zh-CN"/>
        </w:rPr>
        <w:t>根据理事会第</w:t>
      </w:r>
      <w:r w:rsidRPr="00003C3F">
        <w:rPr>
          <w:rFonts w:asciiTheme="minorHAnsi" w:hAnsiTheme="minorHAnsi" w:cstheme="minorBidi" w:hint="eastAsia"/>
          <w:lang w:eastAsia="zh-CN"/>
        </w:rPr>
        <w:t>631</w:t>
      </w:r>
      <w:r w:rsidRPr="00003C3F">
        <w:rPr>
          <w:rFonts w:asciiTheme="minorHAnsi" w:hAnsiTheme="minorHAnsi" w:cstheme="minorBidi" w:hint="eastAsia"/>
          <w:lang w:eastAsia="zh-CN"/>
        </w:rPr>
        <w:t>号决定，国际电联成立了性别</w:t>
      </w:r>
      <w:r>
        <w:rPr>
          <w:rFonts w:asciiTheme="minorHAnsi" w:hAnsiTheme="minorHAnsi" w:cstheme="minorBidi" w:hint="eastAsia"/>
          <w:lang w:eastAsia="zh-CN"/>
        </w:rPr>
        <w:t>平等</w:t>
      </w:r>
      <w:r w:rsidRPr="00003C3F">
        <w:rPr>
          <w:rFonts w:asciiTheme="minorHAnsi" w:hAnsiTheme="minorHAnsi" w:cstheme="minorBidi" w:hint="eastAsia"/>
          <w:lang w:eastAsia="zh-CN"/>
        </w:rPr>
        <w:t>和青年办公室（</w:t>
      </w:r>
      <w:r w:rsidRPr="00003C3F">
        <w:rPr>
          <w:rFonts w:asciiTheme="minorHAnsi" w:hAnsiTheme="minorHAnsi" w:cstheme="minorBidi" w:hint="eastAsia"/>
          <w:lang w:eastAsia="zh-CN"/>
        </w:rPr>
        <w:t>GYO</w:t>
      </w:r>
      <w:r w:rsidRPr="00003C3F">
        <w:rPr>
          <w:rFonts w:asciiTheme="minorHAnsi" w:hAnsiTheme="minorHAnsi" w:cstheme="minorBidi" w:hint="eastAsia"/>
          <w:lang w:eastAsia="zh-CN"/>
        </w:rPr>
        <w:t>），向秘书长</w:t>
      </w:r>
      <w:r>
        <w:rPr>
          <w:rFonts w:asciiTheme="minorHAnsi" w:hAnsiTheme="minorHAnsi" w:cstheme="minorBidi" w:hint="eastAsia"/>
          <w:lang w:eastAsia="zh-CN"/>
        </w:rPr>
        <w:t>汇报</w:t>
      </w:r>
      <w:r w:rsidRPr="00003C3F">
        <w:rPr>
          <w:rFonts w:asciiTheme="minorHAnsi" w:hAnsiTheme="minorHAnsi" w:cstheme="minorBidi" w:hint="eastAsia"/>
          <w:lang w:eastAsia="zh-CN"/>
        </w:rPr>
        <w:t>。</w:t>
      </w:r>
      <w:r>
        <w:rPr>
          <w:rFonts w:asciiTheme="minorHAnsi" w:hAnsiTheme="minorHAnsi" w:cstheme="minorBidi" w:hint="eastAsia"/>
          <w:lang w:eastAsia="zh-CN"/>
        </w:rPr>
        <w:t>目前</w:t>
      </w:r>
      <w:r w:rsidRPr="00003C3F">
        <w:rPr>
          <w:rFonts w:asciiTheme="minorHAnsi" w:hAnsiTheme="minorHAnsi" w:cstheme="minorBidi" w:hint="eastAsia"/>
          <w:lang w:eastAsia="zh-CN"/>
        </w:rPr>
        <w:t>它已投入运作，并由</w:t>
      </w:r>
      <w:r w:rsidRPr="00003C3F">
        <w:rPr>
          <w:rFonts w:asciiTheme="minorHAnsi" w:hAnsiTheme="minorHAnsi" w:cstheme="minorBidi" w:hint="eastAsia"/>
          <w:lang w:eastAsia="zh-CN"/>
        </w:rPr>
        <w:t>2</w:t>
      </w:r>
      <w:r w:rsidRPr="00003C3F">
        <w:rPr>
          <w:rFonts w:asciiTheme="minorHAnsi" w:hAnsiTheme="minorHAnsi" w:cstheme="minorBidi" w:hint="eastAsia"/>
          <w:lang w:eastAsia="zh-CN"/>
        </w:rPr>
        <w:t>月份任命的</w:t>
      </w:r>
      <w:r w:rsidRPr="00003C3F">
        <w:rPr>
          <w:rFonts w:asciiTheme="minorHAnsi" w:hAnsiTheme="minorHAnsi" w:cstheme="minorBidi" w:hint="eastAsia"/>
          <w:lang w:eastAsia="zh-CN"/>
        </w:rPr>
        <w:t>P5</w:t>
      </w:r>
      <w:r w:rsidRPr="00003C3F">
        <w:rPr>
          <w:rFonts w:asciiTheme="minorHAnsi" w:hAnsiTheme="minorHAnsi" w:cstheme="minorBidi" w:hint="eastAsia"/>
          <w:lang w:eastAsia="zh-CN"/>
        </w:rPr>
        <w:t>高级性别</w:t>
      </w:r>
      <w:r>
        <w:rPr>
          <w:rFonts w:asciiTheme="minorHAnsi" w:hAnsiTheme="minorHAnsi" w:cstheme="minorBidi" w:hint="eastAsia"/>
          <w:lang w:eastAsia="zh-CN"/>
        </w:rPr>
        <w:t>平等</w:t>
      </w:r>
      <w:r w:rsidRPr="00003C3F">
        <w:rPr>
          <w:rFonts w:asciiTheme="minorHAnsi" w:hAnsiTheme="minorHAnsi" w:cstheme="minorBidi" w:hint="eastAsia"/>
          <w:lang w:eastAsia="zh-CN"/>
        </w:rPr>
        <w:t>和青年顾问领导。一名</w:t>
      </w:r>
      <w:r>
        <w:rPr>
          <w:rFonts w:asciiTheme="minorHAnsi" w:hAnsiTheme="minorHAnsi" w:cstheme="minorBidi" w:hint="eastAsia"/>
          <w:lang w:eastAsia="zh-CN"/>
        </w:rPr>
        <w:t>受法国资助的</w:t>
      </w:r>
      <w:r w:rsidRPr="00003C3F">
        <w:rPr>
          <w:rFonts w:asciiTheme="minorHAnsi" w:hAnsiTheme="minorHAnsi" w:cstheme="minorBidi" w:hint="eastAsia"/>
          <w:lang w:eastAsia="zh-CN"/>
        </w:rPr>
        <w:t>P2</w:t>
      </w:r>
      <w:r w:rsidRPr="00003C3F">
        <w:rPr>
          <w:rFonts w:asciiTheme="minorHAnsi" w:hAnsiTheme="minorHAnsi" w:cstheme="minorBidi" w:hint="eastAsia"/>
          <w:lang w:eastAsia="zh-CN"/>
        </w:rPr>
        <w:t>初级专业人员也于</w:t>
      </w:r>
      <w:r w:rsidRPr="00003C3F">
        <w:rPr>
          <w:rFonts w:asciiTheme="minorHAnsi" w:hAnsiTheme="minorHAnsi" w:cstheme="minorBidi" w:hint="eastAsia"/>
          <w:lang w:eastAsia="zh-CN"/>
        </w:rPr>
        <w:t>2</w:t>
      </w:r>
      <w:r w:rsidRPr="00003C3F">
        <w:rPr>
          <w:rFonts w:asciiTheme="minorHAnsi" w:hAnsiTheme="minorHAnsi" w:cstheme="minorBidi" w:hint="eastAsia"/>
          <w:lang w:eastAsia="zh-CN"/>
        </w:rPr>
        <w:t>月加入。</w:t>
      </w:r>
    </w:p>
    <w:p w14:paraId="035BA84F" w14:textId="77777777" w:rsidR="00E323D0" w:rsidRDefault="00E323D0" w:rsidP="0032202E">
      <w:pPr>
        <w:pStyle w:val="Reasons"/>
        <w:rPr>
          <w:lang w:eastAsia="zh-CN"/>
        </w:rPr>
      </w:pPr>
    </w:p>
    <w:p w14:paraId="6E5499AA" w14:textId="77777777" w:rsidR="00E323D0" w:rsidRPr="00E323D0" w:rsidRDefault="00E323D0" w:rsidP="00E323D0">
      <w:pPr>
        <w:jc w:val="center"/>
      </w:pPr>
      <w:r>
        <w:t>______________</w:t>
      </w:r>
    </w:p>
    <w:sectPr w:rsidR="00E323D0" w:rsidRPr="00E323D0" w:rsidSect="00E24D59">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21ED" w14:textId="77777777" w:rsidR="00D8366B" w:rsidRDefault="00D8366B">
      <w:r>
        <w:separator/>
      </w:r>
    </w:p>
  </w:endnote>
  <w:endnote w:type="continuationSeparator" w:id="0">
    <w:p w14:paraId="405DC97E" w14:textId="77777777" w:rsidR="00D8366B" w:rsidRDefault="00D8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34C776CD" w14:textId="77777777" w:rsidTr="00E31DCE">
      <w:trPr>
        <w:jc w:val="center"/>
      </w:trPr>
      <w:tc>
        <w:tcPr>
          <w:tcW w:w="1803" w:type="dxa"/>
          <w:vAlign w:val="center"/>
        </w:tcPr>
        <w:p w14:paraId="22FAC97D"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0A107790" w14:textId="6EDA854B"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4C40F6">
            <w:rPr>
              <w:rFonts w:eastAsiaTheme="minorEastAsia" w:hint="eastAsia"/>
              <w:bCs/>
              <w:color w:val="808080" w:themeColor="background1" w:themeShade="80"/>
              <w:lang w:eastAsia="zh-CN"/>
            </w:rPr>
            <w:t>6</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632565BF"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5ED75E8" w14:textId="77777777" w:rsidTr="00E31DCE">
      <w:trPr>
        <w:jc w:val="center"/>
      </w:trPr>
      <w:tc>
        <w:tcPr>
          <w:tcW w:w="1803" w:type="dxa"/>
          <w:vAlign w:val="center"/>
        </w:tcPr>
        <w:p w14:paraId="2822D082"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5AA5CE70" w14:textId="2D7AE7BD"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9851B8">
            <w:rPr>
              <w:rFonts w:eastAsiaTheme="minorEastAsia" w:hint="eastAsia"/>
              <w:bCs/>
              <w:color w:val="808080" w:themeColor="background1" w:themeShade="80"/>
              <w:lang w:eastAsia="zh-CN"/>
            </w:rPr>
            <w:t>6</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21D1093E"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FD0F" w14:textId="77777777" w:rsidR="00D8366B" w:rsidRDefault="00D8366B">
      <w:r>
        <w:t>____________________</w:t>
      </w:r>
    </w:p>
  </w:footnote>
  <w:footnote w:type="continuationSeparator" w:id="0">
    <w:p w14:paraId="0A341CED" w14:textId="77777777" w:rsidR="00D8366B" w:rsidRDefault="00D8366B">
      <w:r>
        <w:continuationSeparator/>
      </w:r>
    </w:p>
  </w:footnote>
  <w:footnote w:id="1">
    <w:p w14:paraId="1A72F6E3" w14:textId="77777777" w:rsidR="009851B8" w:rsidRPr="002E0F87" w:rsidRDefault="009851B8" w:rsidP="009851B8">
      <w:pPr>
        <w:pStyle w:val="FootnoteText"/>
        <w:rPr>
          <w:lang w:val="en-US" w:eastAsia="zh-CN"/>
        </w:rPr>
      </w:pPr>
      <w:r>
        <w:rPr>
          <w:rStyle w:val="FootnoteReference"/>
        </w:rPr>
        <w:footnoteRef/>
      </w:r>
      <w:r>
        <w:rPr>
          <w:lang w:eastAsia="zh-CN"/>
        </w:rPr>
        <w:tab/>
      </w:r>
      <w:hyperlink r:id="rId1" w:history="1">
        <w:r w:rsidRPr="006C692C">
          <w:rPr>
            <w:rStyle w:val="Hyperlink"/>
            <w:rFonts w:eastAsia="SimSun"/>
            <w:lang w:eastAsia="zh-CN"/>
          </w:rPr>
          <w:t>国际电联《组织法》</w:t>
        </w:r>
      </w:hyperlink>
      <w:r>
        <w:rPr>
          <w:rFonts w:hint="eastAsia"/>
          <w:lang w:eastAsia="zh-CN"/>
        </w:rPr>
        <w:t>，第</w:t>
      </w:r>
      <w:r w:rsidRPr="002E0F87">
        <w:rPr>
          <w:lang w:eastAsia="zh-CN"/>
        </w:rPr>
        <w:t>1</w:t>
      </w:r>
      <w:r>
        <w:rPr>
          <w:rFonts w:hint="eastAsia"/>
          <w:lang w:eastAsia="zh-CN"/>
        </w:rPr>
        <w:t>条</w:t>
      </w:r>
      <w:r w:rsidRPr="002E0F87">
        <w:rPr>
          <w:lang w:eastAsia="zh-CN"/>
        </w:rPr>
        <w:t xml:space="preserve"> d</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0324942D" w14:textId="77777777" w:rsidTr="00E31DCE">
      <w:trPr>
        <w:trHeight w:val="1104"/>
        <w:jc w:val="center"/>
      </w:trPr>
      <w:tc>
        <w:tcPr>
          <w:tcW w:w="4390" w:type="dxa"/>
          <w:vAlign w:val="center"/>
        </w:tcPr>
        <w:p w14:paraId="710C791A" w14:textId="77777777" w:rsidR="00E24D59" w:rsidRPr="009621F8" w:rsidRDefault="00A13406" w:rsidP="00E24D59">
          <w:pPr>
            <w:pStyle w:val="Header"/>
            <w:jc w:val="left"/>
            <w:rPr>
              <w:rFonts w:ascii="Arial" w:hAnsi="Arial" w:cs="Arial"/>
              <w:b/>
              <w:bCs/>
              <w:color w:val="009CD6"/>
              <w:sz w:val="36"/>
              <w:szCs w:val="36"/>
            </w:rPr>
          </w:pPr>
          <w:bookmarkStart w:id="10" w:name="_Hlk133422111"/>
          <w:r>
            <w:rPr>
              <w:rFonts w:ascii="Arial" w:hAnsi="Arial" w:cs="Arial"/>
              <w:b/>
              <w:bCs/>
              <w:noProof/>
              <w:color w:val="009CD6"/>
              <w:sz w:val="36"/>
              <w:szCs w:val="36"/>
            </w:rPr>
            <w:drawing>
              <wp:inline distT="0" distB="0" distL="0" distR="0" wp14:anchorId="37149413" wp14:editId="2B816822">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068EC094" w14:textId="77777777" w:rsidR="00E24D59" w:rsidRDefault="00E24D59" w:rsidP="00E24D59">
          <w:pPr>
            <w:pStyle w:val="Header"/>
            <w:jc w:val="right"/>
            <w:rPr>
              <w:rFonts w:ascii="Arial" w:hAnsi="Arial" w:cs="Arial"/>
              <w:b/>
              <w:bCs/>
              <w:color w:val="009CD6"/>
              <w:szCs w:val="18"/>
            </w:rPr>
          </w:pPr>
        </w:p>
        <w:p w14:paraId="2D7E910F" w14:textId="77777777" w:rsidR="00E24D59" w:rsidRDefault="00E24D59" w:rsidP="00E24D59">
          <w:pPr>
            <w:pStyle w:val="Header"/>
            <w:jc w:val="right"/>
            <w:rPr>
              <w:rFonts w:ascii="Arial" w:hAnsi="Arial" w:cs="Arial"/>
              <w:b/>
              <w:bCs/>
              <w:color w:val="009CD6"/>
              <w:szCs w:val="18"/>
            </w:rPr>
          </w:pPr>
        </w:p>
        <w:p w14:paraId="6B8FB52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2D552617"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E84A1EB" wp14:editId="6144655F">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1266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B8"/>
    <w:rsid w:val="00001B77"/>
    <w:rsid w:val="0000517A"/>
    <w:rsid w:val="00031E72"/>
    <w:rsid w:val="000404D2"/>
    <w:rsid w:val="000646BD"/>
    <w:rsid w:val="000853C0"/>
    <w:rsid w:val="00093DD9"/>
    <w:rsid w:val="0009409E"/>
    <w:rsid w:val="00096265"/>
    <w:rsid w:val="000A1C21"/>
    <w:rsid w:val="000C0BC5"/>
    <w:rsid w:val="000C19B4"/>
    <w:rsid w:val="000D15EA"/>
    <w:rsid w:val="000D7012"/>
    <w:rsid w:val="00100D84"/>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4234C"/>
    <w:rsid w:val="0026227E"/>
    <w:rsid w:val="00280EB8"/>
    <w:rsid w:val="002A6670"/>
    <w:rsid w:val="002C3F32"/>
    <w:rsid w:val="00303502"/>
    <w:rsid w:val="003158B4"/>
    <w:rsid w:val="00325C25"/>
    <w:rsid w:val="0035298E"/>
    <w:rsid w:val="00372C8F"/>
    <w:rsid w:val="00380ECE"/>
    <w:rsid w:val="00393DDF"/>
    <w:rsid w:val="00397F55"/>
    <w:rsid w:val="003B4454"/>
    <w:rsid w:val="003B5898"/>
    <w:rsid w:val="003C2E37"/>
    <w:rsid w:val="003F086E"/>
    <w:rsid w:val="003F1415"/>
    <w:rsid w:val="003F1CB5"/>
    <w:rsid w:val="0040144C"/>
    <w:rsid w:val="00403EB7"/>
    <w:rsid w:val="00414DAC"/>
    <w:rsid w:val="004178E6"/>
    <w:rsid w:val="00430BF0"/>
    <w:rsid w:val="004672E6"/>
    <w:rsid w:val="00474ED1"/>
    <w:rsid w:val="00476388"/>
    <w:rsid w:val="00477D57"/>
    <w:rsid w:val="00491BA9"/>
    <w:rsid w:val="00493085"/>
    <w:rsid w:val="004A36EC"/>
    <w:rsid w:val="004A453E"/>
    <w:rsid w:val="004C40F6"/>
    <w:rsid w:val="004D163F"/>
    <w:rsid w:val="004E4BFF"/>
    <w:rsid w:val="004F2598"/>
    <w:rsid w:val="00502609"/>
    <w:rsid w:val="005403F7"/>
    <w:rsid w:val="00540632"/>
    <w:rsid w:val="00541CF4"/>
    <w:rsid w:val="005451E8"/>
    <w:rsid w:val="005507F2"/>
    <w:rsid w:val="005759CC"/>
    <w:rsid w:val="005A72E1"/>
    <w:rsid w:val="005C6632"/>
    <w:rsid w:val="005D1C9E"/>
    <w:rsid w:val="005F6997"/>
    <w:rsid w:val="00610BC1"/>
    <w:rsid w:val="00630DD5"/>
    <w:rsid w:val="00637584"/>
    <w:rsid w:val="00654257"/>
    <w:rsid w:val="0065435A"/>
    <w:rsid w:val="00670D8A"/>
    <w:rsid w:val="006A2DD3"/>
    <w:rsid w:val="006A5113"/>
    <w:rsid w:val="006A5AF8"/>
    <w:rsid w:val="006A6E29"/>
    <w:rsid w:val="006C36CD"/>
    <w:rsid w:val="006C692C"/>
    <w:rsid w:val="00700D1F"/>
    <w:rsid w:val="007205CB"/>
    <w:rsid w:val="0072138B"/>
    <w:rsid w:val="00726073"/>
    <w:rsid w:val="00734FE8"/>
    <w:rsid w:val="007360CE"/>
    <w:rsid w:val="0074357A"/>
    <w:rsid w:val="0077110E"/>
    <w:rsid w:val="00772315"/>
    <w:rsid w:val="00775157"/>
    <w:rsid w:val="007813AE"/>
    <w:rsid w:val="007A37DB"/>
    <w:rsid w:val="007C4082"/>
    <w:rsid w:val="007E189D"/>
    <w:rsid w:val="007E63A6"/>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3506"/>
    <w:rsid w:val="009258CB"/>
    <w:rsid w:val="0093362E"/>
    <w:rsid w:val="00944563"/>
    <w:rsid w:val="00953160"/>
    <w:rsid w:val="009625D8"/>
    <w:rsid w:val="00983878"/>
    <w:rsid w:val="0098459B"/>
    <w:rsid w:val="009851B8"/>
    <w:rsid w:val="00997185"/>
    <w:rsid w:val="009C2458"/>
    <w:rsid w:val="009C4A7B"/>
    <w:rsid w:val="009C6123"/>
    <w:rsid w:val="009F1E3E"/>
    <w:rsid w:val="00A1213C"/>
    <w:rsid w:val="00A13391"/>
    <w:rsid w:val="00A13406"/>
    <w:rsid w:val="00A272FF"/>
    <w:rsid w:val="00A5354B"/>
    <w:rsid w:val="00A71B57"/>
    <w:rsid w:val="00A9346D"/>
    <w:rsid w:val="00AB42C1"/>
    <w:rsid w:val="00AC516F"/>
    <w:rsid w:val="00AE195F"/>
    <w:rsid w:val="00AE2926"/>
    <w:rsid w:val="00B0184B"/>
    <w:rsid w:val="00B035CD"/>
    <w:rsid w:val="00B0769D"/>
    <w:rsid w:val="00B217F8"/>
    <w:rsid w:val="00B26011"/>
    <w:rsid w:val="00B332EA"/>
    <w:rsid w:val="00B40A53"/>
    <w:rsid w:val="00B45365"/>
    <w:rsid w:val="00B46A65"/>
    <w:rsid w:val="00B60184"/>
    <w:rsid w:val="00B62D20"/>
    <w:rsid w:val="00B81E75"/>
    <w:rsid w:val="00B93453"/>
    <w:rsid w:val="00B9445B"/>
    <w:rsid w:val="00BD0954"/>
    <w:rsid w:val="00BD1A5A"/>
    <w:rsid w:val="00BD7A9B"/>
    <w:rsid w:val="00BD7BE1"/>
    <w:rsid w:val="00BE5F3D"/>
    <w:rsid w:val="00BF416B"/>
    <w:rsid w:val="00C209B8"/>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05730"/>
    <w:rsid w:val="00D21F11"/>
    <w:rsid w:val="00D36817"/>
    <w:rsid w:val="00D453EE"/>
    <w:rsid w:val="00D5666C"/>
    <w:rsid w:val="00D666BC"/>
    <w:rsid w:val="00D83542"/>
    <w:rsid w:val="00D8366B"/>
    <w:rsid w:val="00D83823"/>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46228"/>
    <w:rsid w:val="00E67393"/>
    <w:rsid w:val="00E67C67"/>
    <w:rsid w:val="00E77476"/>
    <w:rsid w:val="00E8228B"/>
    <w:rsid w:val="00EE5706"/>
    <w:rsid w:val="00EF373D"/>
    <w:rsid w:val="00F10061"/>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 w:val="00FD18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8A4DD"/>
  <w15:docId w15:val="{DAEE394C-1B19-4996-91C3-4E75FE3C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6C692C"/>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reports/statistics/facts-figures-2024/" TargetMode="External"/><Relationship Id="rId18" Type="http://schemas.openxmlformats.org/officeDocument/2006/relationships/hyperlink" Target="http://www.wsis.org/" TargetMode="External"/><Relationship Id="rId39" Type="http://schemas.openxmlformats.org/officeDocument/2006/relationships/footer" Target="footer2.xml"/><Relationship Id="rId21" Type="http://schemas.openxmlformats.org/officeDocument/2006/relationships/hyperlink" Target="https://www.itu.int/en/ITU-T/NoW/Pages/default.aspx" TargetMode="External"/><Relationship Id="rId34" Type="http://schemas.openxmlformats.org/officeDocument/2006/relationships/hyperlink" Target="https://gendercoordinationandmainstreaming.unwomen.org/un-swap-30-framework-and-technical-guidance" TargetMode="External"/><Relationship Id="rId7" Type="http://schemas.openxmlformats.org/officeDocument/2006/relationships/endnotes" Target="endnotes.xml"/><Relationship Id="rId12" Type="http://schemas.openxmlformats.org/officeDocument/2006/relationships/hyperlink" Target="https://www.itu.int/dms_pub/itu-r/opb/res/R-RES-R.72-2023-PDF-E.pdf" TargetMode="External"/><Relationship Id="rId17" Type="http://schemas.openxmlformats.org/officeDocument/2006/relationships/hyperlink" Target="https://www.itu.int/en/ITU-D/Cybersecurity/Pages/Skills-Development/Her-CyberTracks.aspx" TargetMode="External"/><Relationship Id="rId33" Type="http://schemas.openxmlformats.org/officeDocument/2006/relationships/hyperlink" Target="https://www.itu.int/en/action/gender-equality/Documents/Report_card_ITU_2023.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qualsintech.org/her-digital-skills/" TargetMode="External"/><Relationship Id="rId20" Type="http://schemas.openxmlformats.org/officeDocument/2006/relationships/hyperlink" Target="https://www.itu.int/now4wrc/" TargetMode="External"/><Relationship Id="rId29" Type="http://schemas.openxmlformats.org/officeDocument/2006/relationships/hyperlink" Target="https://www.itu.int/wtisd/itu160-gender-champ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06/en" TargetMode="External"/><Relationship Id="rId24" Type="http://schemas.openxmlformats.org/officeDocument/2006/relationships/image" Target="media/image1.jpg"/><Relationship Id="rId32" Type="http://schemas.openxmlformats.org/officeDocument/2006/relationships/image" Target="media/image4.jpe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women-and-girls/women-in-ict/ai-skills-accelerator-for-girls" TargetMode="External"/><Relationship Id="rId23" Type="http://schemas.openxmlformats.org/officeDocument/2006/relationships/hyperlink" Target="https://www.itu.int/wtsa/2024/now/about/" TargetMode="External"/><Relationship Id="rId28" Type="http://schemas.openxmlformats.org/officeDocument/2006/relationships/image" Target="media/image2.jpeg"/><Relationship Id="rId36" Type="http://schemas.openxmlformats.org/officeDocument/2006/relationships/hyperlink" Target="https://app.powerbi.com/view?r=eyJrIjoiOWJmNjg1MTktOWM4NC00ZmRmLWFiZTYtYWY3NGNkOGI0MmY4IiwidCI6IjIzZTQ2NGQ3LTA0ZTYtNGI4Ny05MTNjLTI0YmQ4OTIxOWZkMyIsImMiOjl9&amp;pageName=ReportSectiond997698b760ca05d92dc" TargetMode="External"/><Relationship Id="rId10" Type="http://schemas.openxmlformats.org/officeDocument/2006/relationships/hyperlink" Target="https://www.itu.int/md/S24-CL-C-0006/en" TargetMode="External"/><Relationship Id="rId19" Type="http://schemas.openxmlformats.org/officeDocument/2006/relationships/hyperlink" Target="https://www.itu.int/net4/wsis/forum/2024/Agenda/Session/416" TargetMode="External"/><Relationship Id="rId31"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itu.int/dms_pub/itu-d/opb/tdc/D-TDC-WTDC-2022-PDF-C.pdf" TargetMode="External"/><Relationship Id="rId14" Type="http://schemas.openxmlformats.org/officeDocument/2006/relationships/hyperlink" Target="https://www.itu.int/women-and-girls/girls-in-ict/international-girls-in-ict-day-2025/" TargetMode="External"/><Relationship Id="rId22" Type="http://schemas.openxmlformats.org/officeDocument/2006/relationships/hyperlink" Target="https://www.itu.int/en/ITU-D/Digital-Inclusion/Women-and-Girls/NoW/Pages/mentorship/2024/Empowering-Women-Leaders-Mentorship-Programme.aspx" TargetMode="External"/><Relationship Id="rId30" Type="http://schemas.openxmlformats.org/officeDocument/2006/relationships/hyperlink" Target="https://www.itu.int/wtisd" TargetMode="External"/><Relationship Id="rId35" Type="http://schemas.openxmlformats.org/officeDocument/2006/relationships/hyperlink" Target="https://www.un.org/sites/un2.un.org/files/2024/12/unw_geap_deck_detailed_plan_final.pdf" TargetMode="External"/><Relationship Id="rId8" Type="http://schemas.openxmlformats.org/officeDocument/2006/relationships/hyperlink" Target="https://www.itu.int/en/council/planning/Pages/default.aspx"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Documents/basic-texts/Constitution-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Template\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23</TotalTime>
  <Pages>5</Pages>
  <Words>4015</Words>
  <Characters>4665</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Report on Resolution 70 (Rev. Bucharest, 2022) of the Plenipotentiary Conference</vt:lpstr>
    </vt:vector>
  </TitlesOfParts>
  <Manager>General Secretariat - Pool</Manager>
  <Company>International Telecommunication Union (ITU)</Company>
  <LinksUpToDate>false</LinksUpToDate>
  <CharactersWithSpaces>4701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Resolution 70 (Rev. Bucharest, 2022) of the Plenipotentiary Conference</dc:title>
  <dc:subject>ITU Council 2025</dc:subject>
  <cp:keywords>C2025, C25, Council-25</cp:keywords>
  <dc:description/>
  <cp:lastPrinted>2015-02-24T13:23:00Z</cp:lastPrinted>
  <dcterms:created xsi:type="dcterms:W3CDTF">2025-05-28T09:32:00Z</dcterms:created>
  <dcterms:modified xsi:type="dcterms:W3CDTF">2025-05-28T12:11:00Z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