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66FF3C90" w14:textId="77777777" w:rsidTr="00E31DCE">
        <w:trPr>
          <w:cantSplit/>
          <w:trHeight w:val="23"/>
        </w:trPr>
        <w:tc>
          <w:tcPr>
            <w:tcW w:w="3969" w:type="dxa"/>
            <w:vMerge w:val="restart"/>
            <w:tcMar>
              <w:left w:w="0" w:type="dxa"/>
            </w:tcMar>
          </w:tcPr>
          <w:p w14:paraId="40F3C505" w14:textId="5951B6DB"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F4485F">
              <w:rPr>
                <w:b/>
              </w:rPr>
              <w:t>PL 3</w:t>
            </w:r>
          </w:p>
        </w:tc>
        <w:tc>
          <w:tcPr>
            <w:tcW w:w="5245" w:type="dxa"/>
          </w:tcPr>
          <w:p w14:paraId="62DA2D0D" w14:textId="33AA0F5B"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F4485F">
              <w:rPr>
                <w:b/>
                <w:lang w:val="fr-CH"/>
              </w:rPr>
              <w:t>4</w:t>
            </w:r>
            <w:r w:rsidRPr="00E24D59">
              <w:rPr>
                <w:b/>
                <w:lang w:val="fr-CH"/>
              </w:rPr>
              <w:t>-C</w:t>
            </w:r>
          </w:p>
        </w:tc>
      </w:tr>
      <w:tr w:rsidR="00E24D59" w:rsidRPr="00813E5E" w14:paraId="58B5A5A9" w14:textId="77777777" w:rsidTr="00E31DCE">
        <w:trPr>
          <w:cantSplit/>
        </w:trPr>
        <w:tc>
          <w:tcPr>
            <w:tcW w:w="3969" w:type="dxa"/>
            <w:vMerge/>
          </w:tcPr>
          <w:p w14:paraId="68C34F47"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27C5575F" w14:textId="34D1545F" w:rsidR="00E24D59" w:rsidRPr="00E85629" w:rsidRDefault="00F4485F"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5</w:t>
            </w:r>
            <w:r>
              <w:rPr>
                <w:rFonts w:hint="eastAsia"/>
                <w:b/>
                <w:lang w:eastAsia="zh-CN"/>
              </w:rPr>
              <w:t>月</w:t>
            </w:r>
            <w:r>
              <w:rPr>
                <w:rFonts w:hint="eastAsia"/>
                <w:b/>
                <w:lang w:eastAsia="zh-CN"/>
              </w:rPr>
              <w:t>16</w:t>
            </w:r>
            <w:r>
              <w:rPr>
                <w:rFonts w:hint="eastAsia"/>
                <w:b/>
                <w:lang w:eastAsia="zh-CN"/>
              </w:rPr>
              <w:t>日</w:t>
            </w:r>
          </w:p>
        </w:tc>
      </w:tr>
      <w:tr w:rsidR="00E24D59" w:rsidRPr="00813E5E" w14:paraId="66F522B9" w14:textId="77777777" w:rsidTr="00E31DCE">
        <w:trPr>
          <w:cantSplit/>
          <w:trHeight w:val="23"/>
        </w:trPr>
        <w:tc>
          <w:tcPr>
            <w:tcW w:w="3969" w:type="dxa"/>
            <w:vMerge/>
          </w:tcPr>
          <w:p w14:paraId="4BA12F8B"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01A9B799" w14:textId="1480A799"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F4485F">
              <w:rPr>
                <w:rFonts w:hint="eastAsia"/>
                <w:b/>
                <w:lang w:eastAsia="zh-CN"/>
              </w:rPr>
              <w:t>英文</w:t>
            </w:r>
          </w:p>
        </w:tc>
      </w:tr>
      <w:tr w:rsidR="00E24D59" w:rsidRPr="00813E5E" w14:paraId="527F2E27" w14:textId="77777777" w:rsidTr="00E31DCE">
        <w:trPr>
          <w:cantSplit/>
          <w:trHeight w:val="23"/>
        </w:trPr>
        <w:tc>
          <w:tcPr>
            <w:tcW w:w="3969" w:type="dxa"/>
          </w:tcPr>
          <w:p w14:paraId="6542119C" w14:textId="77777777" w:rsidR="00E24D59" w:rsidRPr="00813E5E" w:rsidRDefault="00E24D59" w:rsidP="00E31DCE">
            <w:pPr>
              <w:tabs>
                <w:tab w:val="left" w:pos="851"/>
              </w:tabs>
              <w:spacing w:line="240" w:lineRule="atLeast"/>
              <w:rPr>
                <w:b/>
              </w:rPr>
            </w:pPr>
          </w:p>
        </w:tc>
        <w:tc>
          <w:tcPr>
            <w:tcW w:w="5245" w:type="dxa"/>
          </w:tcPr>
          <w:p w14:paraId="32AA8363" w14:textId="77777777" w:rsidR="00E24D59" w:rsidRDefault="00E24D59" w:rsidP="00E31DCE">
            <w:pPr>
              <w:tabs>
                <w:tab w:val="left" w:pos="851"/>
              </w:tabs>
              <w:spacing w:before="0" w:line="240" w:lineRule="atLeast"/>
              <w:jc w:val="right"/>
              <w:rPr>
                <w:b/>
              </w:rPr>
            </w:pPr>
          </w:p>
        </w:tc>
      </w:tr>
      <w:tr w:rsidR="00E24D59" w:rsidRPr="00813E5E" w14:paraId="343D2497" w14:textId="77777777" w:rsidTr="00E31DCE">
        <w:trPr>
          <w:cantSplit/>
        </w:trPr>
        <w:tc>
          <w:tcPr>
            <w:tcW w:w="9214" w:type="dxa"/>
            <w:gridSpan w:val="2"/>
            <w:tcMar>
              <w:left w:w="0" w:type="dxa"/>
            </w:tcMar>
          </w:tcPr>
          <w:p w14:paraId="741A690E" w14:textId="77777777" w:rsidR="00E24D59" w:rsidRPr="00F4485F" w:rsidRDefault="003F086E" w:rsidP="00DA0E66">
            <w:pPr>
              <w:pStyle w:val="Source"/>
              <w:spacing w:before="840"/>
              <w:jc w:val="left"/>
              <w:rPr>
                <w:rFonts w:asciiTheme="minorHAnsi" w:eastAsiaTheme="minorEastAsia" w:hAnsiTheme="minorHAnsi" w:cstheme="minorHAnsi"/>
                <w:sz w:val="32"/>
                <w:szCs w:val="32"/>
                <w:lang w:eastAsia="zh-CN"/>
              </w:rPr>
            </w:pPr>
            <w:bookmarkStart w:id="5" w:name="dsource" w:colFirst="0" w:colLast="0"/>
            <w:bookmarkEnd w:id="4"/>
            <w:r w:rsidRPr="00F4485F">
              <w:rPr>
                <w:rFonts w:asciiTheme="minorHAnsi" w:eastAsiaTheme="minorEastAsia" w:hAnsiTheme="minorHAnsi" w:cstheme="minorHAnsi"/>
                <w:sz w:val="32"/>
                <w:szCs w:val="32"/>
                <w:lang w:val="ru-RU" w:eastAsia="zh-CN"/>
              </w:rPr>
              <w:t>秘书长的报告</w:t>
            </w:r>
          </w:p>
        </w:tc>
      </w:tr>
      <w:tr w:rsidR="00E24D59" w:rsidRPr="00813E5E" w14:paraId="3BC5367A" w14:textId="77777777" w:rsidTr="00E31DCE">
        <w:trPr>
          <w:cantSplit/>
        </w:trPr>
        <w:tc>
          <w:tcPr>
            <w:tcW w:w="9214" w:type="dxa"/>
            <w:gridSpan w:val="2"/>
            <w:tcMar>
              <w:left w:w="0" w:type="dxa"/>
            </w:tcMar>
          </w:tcPr>
          <w:p w14:paraId="28B17AEA" w14:textId="0D34FF67" w:rsidR="00E24D59" w:rsidRPr="00F4485F" w:rsidRDefault="00F4485F" w:rsidP="00E31DCE">
            <w:pPr>
              <w:pStyle w:val="Subtitle"/>
              <w:framePr w:hSpace="0" w:wrap="auto" w:hAnchor="text" w:xAlign="left" w:yAlign="inline"/>
              <w:rPr>
                <w:rFonts w:asciiTheme="minorHAnsi" w:eastAsiaTheme="minorEastAsia" w:hAnsiTheme="minorHAnsi" w:cstheme="minorHAnsi"/>
                <w:sz w:val="32"/>
                <w:szCs w:val="32"/>
                <w:lang w:eastAsia="zh-CN"/>
              </w:rPr>
            </w:pPr>
            <w:bookmarkStart w:id="6" w:name="dtitle1" w:colFirst="0" w:colLast="0"/>
            <w:bookmarkEnd w:id="5"/>
            <w:r w:rsidRPr="00F4485F">
              <w:rPr>
                <w:rFonts w:asciiTheme="minorHAnsi" w:eastAsiaTheme="minorEastAsia" w:hAnsiTheme="minorHAnsi" w:cstheme="minorHAnsi"/>
                <w:sz w:val="32"/>
                <w:szCs w:val="32"/>
                <w:lang w:eastAsia="zh-CN"/>
              </w:rPr>
              <w:t>2026</w:t>
            </w:r>
            <w:r w:rsidRPr="00F4485F">
              <w:rPr>
                <w:rFonts w:asciiTheme="minorHAnsi" w:eastAsiaTheme="minorEastAsia" w:hAnsiTheme="minorHAnsi" w:cstheme="minorHAnsi"/>
                <w:sz w:val="32"/>
                <w:szCs w:val="32"/>
                <w:lang w:eastAsia="zh-CN"/>
              </w:rPr>
              <w:t>年全权代表大会的筹备工作</w:t>
            </w:r>
          </w:p>
        </w:tc>
      </w:tr>
      <w:tr w:rsidR="00E24D59" w:rsidRPr="00813E5E" w14:paraId="1546F92F" w14:textId="77777777" w:rsidTr="00E31DCE">
        <w:trPr>
          <w:cantSplit/>
        </w:trPr>
        <w:tc>
          <w:tcPr>
            <w:tcW w:w="9214" w:type="dxa"/>
            <w:gridSpan w:val="2"/>
            <w:tcBorders>
              <w:top w:val="single" w:sz="4" w:space="0" w:color="auto"/>
              <w:bottom w:val="single" w:sz="4" w:space="0" w:color="auto"/>
            </w:tcBorders>
            <w:tcMar>
              <w:left w:w="0" w:type="dxa"/>
            </w:tcMar>
          </w:tcPr>
          <w:p w14:paraId="17C7CD80" w14:textId="2EE0D191" w:rsidR="003F086E" w:rsidRPr="00477D57" w:rsidRDefault="003F086E" w:rsidP="00477D57">
            <w:pPr>
              <w:rPr>
                <w:b/>
                <w:bCs/>
                <w:lang w:eastAsia="zh-CN"/>
              </w:rPr>
            </w:pPr>
            <w:r w:rsidRPr="00477D57">
              <w:rPr>
                <w:b/>
                <w:bCs/>
                <w:lang w:eastAsia="zh-CN"/>
              </w:rPr>
              <w:t>目的</w:t>
            </w:r>
          </w:p>
          <w:p w14:paraId="67235F8B" w14:textId="4BE204A3" w:rsidR="003F086E" w:rsidRPr="00477D57" w:rsidRDefault="00F4485F" w:rsidP="00F4485F">
            <w:pPr>
              <w:ind w:firstLineChars="200" w:firstLine="480"/>
              <w:rPr>
                <w:rFonts w:asciiTheme="majorEastAsia" w:eastAsiaTheme="majorEastAsia" w:hAnsiTheme="majorEastAsia"/>
                <w:lang w:eastAsia="zh-CN"/>
              </w:rPr>
            </w:pPr>
            <w:r w:rsidRPr="000101B3">
              <w:rPr>
                <w:rFonts w:hint="eastAsia"/>
                <w:lang w:eastAsia="zh-CN"/>
              </w:rPr>
              <w:t>本文件旨在向理事会介绍即将召开的全权代表大会（</w:t>
            </w:r>
            <w:r w:rsidRPr="000101B3">
              <w:rPr>
                <w:rFonts w:hint="eastAsia"/>
                <w:lang w:eastAsia="zh-CN"/>
              </w:rPr>
              <w:t>PP-26</w:t>
            </w:r>
            <w:r w:rsidRPr="000101B3">
              <w:rPr>
                <w:rFonts w:hint="eastAsia"/>
                <w:lang w:eastAsia="zh-CN"/>
              </w:rPr>
              <w:t>）</w:t>
            </w:r>
            <w:r>
              <w:rPr>
                <w:rFonts w:hint="eastAsia"/>
                <w:lang w:eastAsia="zh-CN"/>
              </w:rPr>
              <w:t>的最新</w:t>
            </w:r>
            <w:r w:rsidRPr="000101B3">
              <w:rPr>
                <w:rFonts w:hint="eastAsia"/>
                <w:lang w:eastAsia="zh-CN"/>
              </w:rPr>
              <w:t>筹备情况。</w:t>
            </w:r>
          </w:p>
          <w:p w14:paraId="5315529A" w14:textId="77777777" w:rsidR="003F086E" w:rsidRPr="00477D57" w:rsidRDefault="003F086E" w:rsidP="00477D57">
            <w:pPr>
              <w:rPr>
                <w:b/>
                <w:bCs/>
                <w:lang w:eastAsia="zh-CN"/>
              </w:rPr>
            </w:pPr>
            <w:r w:rsidRPr="00477D57">
              <w:rPr>
                <w:b/>
                <w:bCs/>
                <w:lang w:eastAsia="zh-CN"/>
              </w:rPr>
              <w:t>理事会需采取的行动</w:t>
            </w:r>
          </w:p>
          <w:p w14:paraId="740EC87E" w14:textId="34FFE71B" w:rsidR="003F086E" w:rsidRPr="00477D57" w:rsidRDefault="00F4485F" w:rsidP="00F4485F">
            <w:pPr>
              <w:ind w:firstLineChars="200" w:firstLine="480"/>
              <w:rPr>
                <w:rFonts w:asciiTheme="majorEastAsia" w:eastAsiaTheme="majorEastAsia" w:hAnsiTheme="majorEastAsia"/>
                <w:lang w:eastAsia="zh-CN"/>
              </w:rPr>
            </w:pPr>
            <w:r w:rsidRPr="000101B3">
              <w:rPr>
                <w:rFonts w:hint="eastAsia"/>
                <w:lang w:eastAsia="zh-CN"/>
              </w:rPr>
              <w:t>请理事会</w:t>
            </w:r>
            <w:r>
              <w:rPr>
                <w:rFonts w:hint="eastAsia"/>
                <w:lang w:eastAsia="zh-CN"/>
              </w:rPr>
              <w:t>将</w:t>
            </w:r>
            <w:r w:rsidRPr="000101B3">
              <w:rPr>
                <w:rFonts w:hint="eastAsia"/>
                <w:lang w:eastAsia="zh-CN"/>
              </w:rPr>
              <w:t>PP-26</w:t>
            </w:r>
            <w:r>
              <w:rPr>
                <w:rFonts w:hint="eastAsia"/>
                <w:lang w:eastAsia="zh-CN"/>
              </w:rPr>
              <w:t>当前的</w:t>
            </w:r>
            <w:r w:rsidRPr="000101B3">
              <w:rPr>
                <w:rFonts w:hint="eastAsia"/>
                <w:lang w:eastAsia="zh-CN"/>
              </w:rPr>
              <w:t>筹备</w:t>
            </w:r>
            <w:r>
              <w:rPr>
                <w:rFonts w:hint="eastAsia"/>
                <w:lang w:eastAsia="zh-CN"/>
              </w:rPr>
              <w:t>状况</w:t>
            </w:r>
            <w:r w:rsidRPr="000101B3">
              <w:rPr>
                <w:rFonts w:hint="eastAsia"/>
                <w:b/>
                <w:bCs/>
                <w:lang w:eastAsia="zh-CN"/>
              </w:rPr>
              <w:t>记录在案</w:t>
            </w:r>
            <w:r>
              <w:rPr>
                <w:rFonts w:hint="eastAsia"/>
                <w:lang w:eastAsia="zh-CN"/>
              </w:rPr>
              <w:t>，</w:t>
            </w:r>
            <w:r w:rsidRPr="000101B3">
              <w:rPr>
                <w:rFonts w:hint="eastAsia"/>
                <w:b/>
                <w:bCs/>
                <w:lang w:eastAsia="zh-CN"/>
              </w:rPr>
              <w:t>批准</w:t>
            </w:r>
            <w:r w:rsidRPr="000101B3">
              <w:rPr>
                <w:rFonts w:hint="eastAsia"/>
                <w:lang w:eastAsia="zh-CN"/>
              </w:rPr>
              <w:t>道德</w:t>
            </w:r>
            <w:r>
              <w:rPr>
                <w:rFonts w:hint="eastAsia"/>
                <w:lang w:val="en-US" w:eastAsia="zh-CN"/>
              </w:rPr>
              <w:t>导</w:t>
            </w:r>
            <w:r w:rsidRPr="000101B3">
              <w:rPr>
                <w:rFonts w:hint="eastAsia"/>
                <w:lang w:eastAsia="zh-CN"/>
              </w:rPr>
              <w:t>则，并</w:t>
            </w:r>
            <w:r w:rsidRPr="000101B3">
              <w:rPr>
                <w:rFonts w:hint="eastAsia"/>
                <w:b/>
                <w:bCs/>
                <w:lang w:eastAsia="zh-CN"/>
              </w:rPr>
              <w:t>审议</w:t>
            </w:r>
            <w:r w:rsidRPr="000101B3">
              <w:rPr>
                <w:rFonts w:hint="eastAsia"/>
                <w:lang w:eastAsia="zh-CN"/>
              </w:rPr>
              <w:t>改进建议。</w:t>
            </w:r>
          </w:p>
          <w:p w14:paraId="762E6ED9"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6E5F7C61" w14:textId="6EDE0EE6" w:rsidR="003F086E" w:rsidRPr="00477D57" w:rsidRDefault="00F4485F" w:rsidP="00F4485F">
            <w:pPr>
              <w:ind w:firstLineChars="200" w:firstLine="480"/>
              <w:rPr>
                <w:rFonts w:asciiTheme="majorEastAsia" w:eastAsiaTheme="majorEastAsia" w:hAnsiTheme="majorEastAsia"/>
                <w:lang w:eastAsia="zh-CN"/>
              </w:rPr>
            </w:pPr>
            <w:r>
              <w:rPr>
                <w:rFonts w:hint="eastAsia"/>
                <w:lang w:eastAsia="zh-CN"/>
              </w:rPr>
              <w:t>召集平台。</w:t>
            </w:r>
          </w:p>
          <w:p w14:paraId="603397B0" w14:textId="77777777" w:rsidR="003F086E" w:rsidRPr="00477D57" w:rsidRDefault="003F086E" w:rsidP="00477D57">
            <w:pPr>
              <w:rPr>
                <w:b/>
                <w:bCs/>
                <w:lang w:eastAsia="zh-CN"/>
              </w:rPr>
            </w:pPr>
            <w:r w:rsidRPr="00477D57">
              <w:rPr>
                <w:b/>
                <w:bCs/>
                <w:lang w:eastAsia="zh-CN"/>
              </w:rPr>
              <w:t>财务影响</w:t>
            </w:r>
          </w:p>
          <w:p w14:paraId="364F1DEB" w14:textId="08B115EB" w:rsidR="008F64AD" w:rsidRPr="00477D57" w:rsidRDefault="00F4485F" w:rsidP="00F4485F">
            <w:pPr>
              <w:ind w:firstLineChars="200" w:firstLine="480"/>
              <w:rPr>
                <w:rFonts w:asciiTheme="majorEastAsia" w:eastAsiaTheme="majorEastAsia" w:hAnsiTheme="majorEastAsia"/>
                <w:lang w:eastAsia="zh-CN"/>
              </w:rPr>
            </w:pPr>
            <w:r w:rsidRPr="000101B3">
              <w:rPr>
                <w:rFonts w:hint="eastAsia"/>
                <w:szCs w:val="24"/>
                <w:lang w:eastAsia="zh-CN"/>
              </w:rPr>
              <w:t>在</w:t>
            </w:r>
            <w:r w:rsidRPr="000101B3">
              <w:rPr>
                <w:rFonts w:hint="eastAsia"/>
                <w:szCs w:val="24"/>
                <w:lang w:eastAsia="zh-CN"/>
              </w:rPr>
              <w:t>2024-2025</w:t>
            </w:r>
            <w:r w:rsidRPr="000101B3">
              <w:rPr>
                <w:rFonts w:hint="eastAsia"/>
                <w:szCs w:val="24"/>
                <w:lang w:eastAsia="zh-CN"/>
              </w:rPr>
              <w:t>年划拨预算和</w:t>
            </w:r>
            <w:r w:rsidRPr="000101B3">
              <w:rPr>
                <w:rFonts w:hint="eastAsia"/>
                <w:szCs w:val="24"/>
                <w:lang w:eastAsia="zh-CN"/>
              </w:rPr>
              <w:t>2026-2027</w:t>
            </w:r>
            <w:r w:rsidRPr="000101B3">
              <w:rPr>
                <w:rFonts w:hint="eastAsia"/>
                <w:szCs w:val="24"/>
                <w:lang w:eastAsia="zh-CN"/>
              </w:rPr>
              <w:t>年</w:t>
            </w:r>
            <w:r>
              <w:rPr>
                <w:rFonts w:hint="eastAsia"/>
                <w:szCs w:val="24"/>
                <w:lang w:eastAsia="zh-CN"/>
              </w:rPr>
              <w:t>可预见</w:t>
            </w:r>
            <w:r w:rsidRPr="000101B3">
              <w:rPr>
                <w:rFonts w:hint="eastAsia"/>
                <w:szCs w:val="24"/>
                <w:lang w:eastAsia="zh-CN"/>
              </w:rPr>
              <w:t>预算范围内。</w:t>
            </w:r>
          </w:p>
          <w:p w14:paraId="143B983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4D4A3EC8" w14:textId="77777777" w:rsidR="00E24D59" w:rsidRPr="00477D57" w:rsidRDefault="00E24D59" w:rsidP="00477D57">
            <w:pPr>
              <w:rPr>
                <w:b/>
                <w:bCs/>
                <w:lang w:eastAsia="zh-CN"/>
              </w:rPr>
            </w:pPr>
            <w:r w:rsidRPr="00477D57">
              <w:rPr>
                <w:rFonts w:hint="eastAsia"/>
                <w:b/>
                <w:bCs/>
                <w:lang w:eastAsia="zh-CN"/>
              </w:rPr>
              <w:t>参考文件</w:t>
            </w:r>
          </w:p>
          <w:p w14:paraId="3457543A" w14:textId="2E65B92D" w:rsidR="00E24D59" w:rsidRPr="0002081A" w:rsidRDefault="0002081A" w:rsidP="00477D57">
            <w:pPr>
              <w:spacing w:after="120"/>
              <w:rPr>
                <w:rFonts w:asciiTheme="minorHAnsi" w:eastAsia="STKaiti" w:hAnsiTheme="minorHAnsi"/>
                <w:sz w:val="22"/>
                <w:szCs w:val="22"/>
              </w:rPr>
            </w:pPr>
            <w:r>
              <w:rPr>
                <w:rFonts w:asciiTheme="minorHAnsi" w:eastAsia="STKaiti" w:hAnsiTheme="minorHAnsi" w:hint="eastAsia"/>
                <w:sz w:val="22"/>
                <w:szCs w:val="22"/>
                <w:lang w:eastAsia="zh-CN"/>
              </w:rPr>
              <w:t>全权代表大会</w:t>
            </w:r>
            <w:r w:rsidRPr="0002081A">
              <w:rPr>
                <w:rFonts w:asciiTheme="minorHAnsi" w:eastAsia="STKaiti" w:hAnsiTheme="minorHAnsi"/>
              </w:rPr>
              <w:fldChar w:fldCharType="begin"/>
            </w:r>
            <w:r w:rsidRPr="0002081A">
              <w:rPr>
                <w:rFonts w:asciiTheme="minorHAnsi" w:eastAsia="STKaiti" w:hAnsiTheme="minorHAnsi"/>
              </w:rPr>
              <w:instrText>HYPERLINK "http://www.itu.int/md/S14-PP-C-0075/en"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sz w:val="22"/>
                <w:szCs w:val="22"/>
              </w:rPr>
              <w:t>PP-14/75</w:t>
            </w:r>
            <w:r w:rsidRPr="0002081A">
              <w:rPr>
                <w:rFonts w:asciiTheme="minorHAnsi" w:eastAsia="STKaiti" w:hAnsiTheme="minorHAnsi"/>
              </w:rPr>
              <w:fldChar w:fldCharType="end"/>
            </w:r>
            <w:r>
              <w:rPr>
                <w:rFonts w:asciiTheme="minorHAnsi" w:eastAsia="STKaiti" w:hAnsiTheme="minorHAnsi" w:hint="eastAsia"/>
                <w:sz w:val="22"/>
                <w:szCs w:val="22"/>
                <w:lang w:eastAsia="zh-CN"/>
              </w:rPr>
              <w:t>（</w:t>
            </w:r>
            <w:r w:rsidRPr="0002081A">
              <w:rPr>
                <w:rFonts w:asciiTheme="minorHAnsi" w:eastAsia="STKaiti" w:hAnsiTheme="minorHAnsi" w:cstheme="minorHAnsi"/>
                <w:sz w:val="22"/>
                <w:szCs w:val="22"/>
              </w:rPr>
              <w:t>B/75/1</w:t>
            </w:r>
            <w:r>
              <w:rPr>
                <w:rFonts w:asciiTheme="minorHAnsi" w:eastAsia="STKaiti" w:hAnsiTheme="minorHAnsi" w:cstheme="minorHAnsi" w:hint="eastAsia"/>
                <w:sz w:val="22"/>
                <w:szCs w:val="22"/>
                <w:lang w:eastAsia="zh-CN"/>
              </w:rPr>
              <w:t>）</w:t>
            </w:r>
            <w:r>
              <w:rPr>
                <w:rFonts w:asciiTheme="minorHAnsi" w:eastAsia="STKaiti" w:hAnsiTheme="minorHAnsi" w:hint="eastAsia"/>
                <w:sz w:val="22"/>
                <w:szCs w:val="22"/>
                <w:lang w:eastAsia="zh-CN"/>
              </w:rPr>
              <w:t>、</w:t>
            </w:r>
            <w:r w:rsidRPr="0002081A">
              <w:rPr>
                <w:rFonts w:asciiTheme="minorHAnsi" w:eastAsia="STKaiti" w:hAnsiTheme="minorHAnsi"/>
              </w:rPr>
              <w:fldChar w:fldCharType="begin"/>
            </w:r>
            <w:r w:rsidRPr="0002081A">
              <w:rPr>
                <w:rFonts w:asciiTheme="minorHAnsi" w:eastAsia="STKaiti" w:hAnsiTheme="minorHAnsi"/>
              </w:rPr>
              <w:instrText>HYPERLINK "https://www.itu.int/md/S14-PP-141020-TD-0066/en"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cstheme="minorHAnsi"/>
                <w:sz w:val="22"/>
                <w:szCs w:val="22"/>
              </w:rPr>
              <w:t>PP-14/DT/66</w:t>
            </w:r>
            <w:r w:rsidRPr="0002081A">
              <w:rPr>
                <w:rFonts w:asciiTheme="minorHAnsi" w:eastAsia="STKaiti" w:hAnsiTheme="minorHAnsi"/>
              </w:rPr>
              <w:fldChar w:fldCharType="end"/>
            </w:r>
            <w:r>
              <w:rPr>
                <w:rFonts w:asciiTheme="minorHAnsi" w:eastAsia="STKaiti" w:hAnsiTheme="minorHAnsi" w:cstheme="minorHAnsi" w:hint="eastAsia"/>
                <w:sz w:val="22"/>
                <w:szCs w:val="22"/>
                <w:lang w:eastAsia="zh-CN"/>
              </w:rPr>
              <w:t>、</w:t>
            </w:r>
            <w:hyperlink r:id="rId8" w:history="1">
              <w:r w:rsidRPr="0002081A">
                <w:rPr>
                  <w:rStyle w:val="Hyperlink"/>
                  <w:rFonts w:asciiTheme="minorHAnsi" w:eastAsia="STKaiti" w:hAnsiTheme="minorHAnsi" w:cstheme="minorHAnsi"/>
                  <w:sz w:val="22"/>
                  <w:szCs w:val="22"/>
                </w:rPr>
                <w:t>PP-14/161</w:t>
              </w:r>
            </w:hyperlink>
            <w:r>
              <w:rPr>
                <w:rFonts w:asciiTheme="minorHAnsi" w:eastAsia="STKaiti" w:hAnsiTheme="minorHAnsi" w:cstheme="minorHAnsi" w:hint="eastAsia"/>
                <w:sz w:val="22"/>
                <w:szCs w:val="22"/>
                <w:lang w:eastAsia="zh-CN"/>
              </w:rPr>
              <w:t>、</w:t>
            </w:r>
            <w:r w:rsidRPr="0002081A">
              <w:rPr>
                <w:rFonts w:asciiTheme="minorHAnsi" w:eastAsia="STKaiti" w:hAnsiTheme="minorHAnsi"/>
              </w:rPr>
              <w:fldChar w:fldCharType="begin"/>
            </w:r>
            <w:r>
              <w:rPr>
                <w:rFonts w:asciiTheme="minorHAnsi" w:eastAsia="STKaiti" w:hAnsiTheme="minorHAnsi"/>
              </w:rPr>
              <w:instrText>HYPERLINK "http://www.itu.int/md/S14-PP-C-0175/en"</w:instrText>
            </w:r>
            <w:r w:rsidRPr="0002081A">
              <w:rPr>
                <w:rFonts w:asciiTheme="minorHAnsi" w:eastAsia="STKaiti" w:hAnsiTheme="minorHAnsi"/>
              </w:rPr>
            </w:r>
            <w:r w:rsidRPr="0002081A">
              <w:rPr>
                <w:rFonts w:asciiTheme="minorHAnsi" w:eastAsia="STKaiti" w:hAnsiTheme="minorHAnsi"/>
              </w:rPr>
              <w:fldChar w:fldCharType="separate"/>
            </w:r>
            <w:r>
              <w:rPr>
                <w:rStyle w:val="Hyperlink"/>
                <w:rFonts w:asciiTheme="minorHAnsi" w:eastAsia="STKaiti" w:hAnsiTheme="minorHAnsi" w:cstheme="minorHAnsi"/>
                <w:sz w:val="22"/>
                <w:szCs w:val="22"/>
              </w:rPr>
              <w:t>PP-14/175</w:t>
            </w:r>
            <w:r>
              <w:rPr>
                <w:rStyle w:val="Hyperlink"/>
                <w:rFonts w:asciiTheme="minorHAnsi" w:eastAsia="STKaiti" w:hAnsiTheme="minorHAnsi" w:cstheme="minorHAnsi"/>
                <w:sz w:val="22"/>
                <w:szCs w:val="22"/>
              </w:rPr>
              <w:t>（建议</w:t>
            </w:r>
            <w:r>
              <w:rPr>
                <w:rStyle w:val="Hyperlink"/>
                <w:rFonts w:asciiTheme="minorHAnsi" w:eastAsia="STKaiti" w:hAnsiTheme="minorHAnsi" w:cstheme="minorHAnsi"/>
                <w:sz w:val="22"/>
                <w:szCs w:val="22"/>
              </w:rPr>
              <w:t>8</w:t>
            </w:r>
            <w:r>
              <w:rPr>
                <w:rStyle w:val="Hyperlink"/>
                <w:rFonts w:asciiTheme="minorHAnsi" w:eastAsia="STKaiti" w:hAnsiTheme="minorHAnsi" w:cstheme="minorHAnsi"/>
                <w:sz w:val="22"/>
                <w:szCs w:val="22"/>
              </w:rPr>
              <w:t>）</w:t>
            </w:r>
            <w:r w:rsidRPr="0002081A">
              <w:rPr>
                <w:rFonts w:asciiTheme="minorHAnsi" w:eastAsia="STKaiti" w:hAnsiTheme="minorHAnsi"/>
              </w:rPr>
              <w:fldChar w:fldCharType="end"/>
            </w:r>
            <w:r>
              <w:rPr>
                <w:rFonts w:asciiTheme="minorHAnsi" w:eastAsia="STKaiti" w:hAnsiTheme="minorHAnsi" w:hint="eastAsia"/>
                <w:sz w:val="22"/>
                <w:szCs w:val="22"/>
                <w:lang w:eastAsia="zh-CN"/>
              </w:rPr>
              <w:t>号文件（</w:t>
            </w:r>
            <w:r>
              <w:rPr>
                <w:rFonts w:asciiTheme="minorHAnsi" w:eastAsia="STKaiti" w:hAnsiTheme="minorHAnsi" w:hint="eastAsia"/>
                <w:sz w:val="22"/>
                <w:szCs w:val="22"/>
                <w:lang w:eastAsia="zh-CN"/>
              </w:rPr>
              <w:t>2014</w:t>
            </w:r>
            <w:r>
              <w:rPr>
                <w:rFonts w:asciiTheme="minorHAnsi" w:eastAsia="STKaiti" w:hAnsiTheme="minorHAnsi" w:hint="eastAsia"/>
                <w:sz w:val="22"/>
                <w:szCs w:val="22"/>
                <w:lang w:eastAsia="zh-CN"/>
              </w:rPr>
              <w:t>年，釜山）；理事会</w:t>
            </w:r>
            <w:r w:rsidRPr="0002081A">
              <w:rPr>
                <w:rFonts w:asciiTheme="minorHAnsi" w:eastAsia="STKaiti" w:hAnsiTheme="minorHAnsi"/>
              </w:rPr>
              <w:fldChar w:fldCharType="begin"/>
            </w:r>
            <w:r w:rsidRPr="0002081A">
              <w:rPr>
                <w:rFonts w:asciiTheme="minorHAnsi" w:eastAsia="STKaiti" w:hAnsiTheme="minorHAnsi"/>
              </w:rPr>
              <w:instrText>HYPERLINK "https://www.itu.int/md/S15-CL-C-0004/en"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cstheme="minorHAnsi"/>
                <w:sz w:val="22"/>
                <w:szCs w:val="22"/>
              </w:rPr>
              <w:t>C15/4</w:t>
            </w:r>
            <w:r w:rsidRPr="0002081A">
              <w:rPr>
                <w:rFonts w:asciiTheme="minorHAnsi" w:eastAsia="STKaiti" w:hAnsiTheme="minorHAnsi"/>
              </w:rPr>
              <w:fldChar w:fldCharType="end"/>
            </w:r>
            <w:r>
              <w:rPr>
                <w:rFonts w:asciiTheme="minorHAnsi" w:eastAsia="STKaiti" w:hAnsiTheme="minorHAnsi" w:hint="eastAsia"/>
                <w:sz w:val="22"/>
                <w:szCs w:val="22"/>
                <w:lang w:eastAsia="zh-CN"/>
              </w:rPr>
              <w:t>、</w:t>
            </w:r>
            <w:hyperlink r:id="rId9" w:history="1">
              <w:r w:rsidRPr="0002081A">
                <w:rPr>
                  <w:rStyle w:val="Hyperlink"/>
                  <w:rFonts w:asciiTheme="minorHAnsi" w:eastAsia="STKaiti" w:hAnsiTheme="minorHAnsi"/>
                  <w:sz w:val="22"/>
                  <w:szCs w:val="22"/>
                </w:rPr>
                <w:t>C15/99</w:t>
              </w:r>
            </w:hyperlink>
            <w:r>
              <w:rPr>
                <w:rFonts w:asciiTheme="minorHAnsi" w:eastAsia="STKaiti" w:hAnsiTheme="minorHAnsi" w:hint="eastAsia"/>
                <w:sz w:val="22"/>
                <w:szCs w:val="22"/>
                <w:lang w:eastAsia="zh-CN"/>
              </w:rPr>
              <w:t>、</w:t>
            </w:r>
            <w:r w:rsidRPr="0002081A">
              <w:rPr>
                <w:rFonts w:asciiTheme="minorHAnsi" w:eastAsia="STKaiti" w:hAnsiTheme="minorHAnsi"/>
              </w:rPr>
              <w:fldChar w:fldCharType="begin"/>
            </w:r>
            <w:r w:rsidRPr="0002081A">
              <w:rPr>
                <w:rFonts w:asciiTheme="minorHAnsi" w:eastAsia="STKaiti" w:hAnsiTheme="minorHAnsi"/>
              </w:rPr>
              <w:instrText>HYPERLINK "https://www.itu.int/md/S16-CL-C-0004/en"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sz w:val="22"/>
                <w:szCs w:val="22"/>
              </w:rPr>
              <w:t>C16/4</w:t>
            </w:r>
            <w:r w:rsidRPr="0002081A">
              <w:rPr>
                <w:rFonts w:asciiTheme="minorHAnsi" w:eastAsia="STKaiti" w:hAnsiTheme="minorHAnsi"/>
              </w:rPr>
              <w:fldChar w:fldCharType="end"/>
            </w:r>
            <w:r>
              <w:rPr>
                <w:rFonts w:asciiTheme="minorHAnsi" w:eastAsia="STKaiti" w:hAnsiTheme="minorHAnsi" w:hint="eastAsia"/>
                <w:sz w:val="22"/>
                <w:szCs w:val="22"/>
                <w:lang w:eastAsia="zh-CN"/>
              </w:rPr>
              <w:t>和</w:t>
            </w:r>
            <w:hyperlink r:id="rId10" w:history="1">
              <w:r w:rsidRPr="0002081A">
                <w:rPr>
                  <w:rStyle w:val="Hyperlink"/>
                  <w:rFonts w:asciiTheme="minorHAnsi" w:eastAsia="STKaiti" w:hAnsiTheme="minorHAnsi"/>
                  <w:sz w:val="22"/>
                  <w:szCs w:val="22"/>
                </w:rPr>
                <w:t>C16/120</w:t>
              </w:r>
            </w:hyperlink>
            <w:r>
              <w:rPr>
                <w:rFonts w:asciiTheme="minorHAnsi" w:eastAsia="STKaiti" w:hAnsiTheme="minorHAnsi" w:hint="eastAsia"/>
                <w:sz w:val="22"/>
                <w:szCs w:val="22"/>
                <w:lang w:eastAsia="zh-CN"/>
              </w:rPr>
              <w:t>号文件；</w:t>
            </w:r>
            <w:r w:rsidRPr="0002081A">
              <w:rPr>
                <w:rFonts w:asciiTheme="minorHAnsi" w:eastAsia="STKaiti" w:hAnsiTheme="minorHAnsi"/>
              </w:rPr>
              <w:fldChar w:fldCharType="begin"/>
            </w:r>
            <w:r w:rsidRPr="0002081A">
              <w:rPr>
                <w:rFonts w:asciiTheme="minorHAnsi" w:eastAsia="STKaiti" w:hAnsiTheme="minorHAnsi"/>
              </w:rPr>
              <w:instrText>HYPERLINK "https://www.itu.int/md/S16-SG-CIR-0048/en"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sz w:val="22"/>
                <w:szCs w:val="22"/>
              </w:rPr>
              <w:t>CL-16/48</w:t>
            </w:r>
            <w:r w:rsidRPr="0002081A">
              <w:rPr>
                <w:rFonts w:asciiTheme="minorHAnsi" w:eastAsia="STKaiti" w:hAnsiTheme="minorHAnsi"/>
              </w:rPr>
              <w:fldChar w:fldCharType="end"/>
            </w:r>
            <w:r>
              <w:rPr>
                <w:rFonts w:asciiTheme="minorHAnsi" w:eastAsia="STKaiti" w:hAnsiTheme="minorHAnsi" w:hint="eastAsia"/>
                <w:sz w:val="22"/>
                <w:szCs w:val="22"/>
                <w:lang w:eastAsia="zh-CN"/>
              </w:rPr>
              <w:t>和</w:t>
            </w:r>
            <w:hyperlink r:id="rId11" w:history="1">
              <w:r w:rsidRPr="0002081A">
                <w:rPr>
                  <w:rStyle w:val="Hyperlink"/>
                  <w:rFonts w:asciiTheme="minorHAnsi" w:eastAsia="STKaiti" w:hAnsiTheme="minorHAnsi"/>
                  <w:sz w:val="22"/>
                  <w:szCs w:val="22"/>
                </w:rPr>
                <w:t>CL-17/7</w:t>
              </w:r>
            </w:hyperlink>
            <w:r>
              <w:rPr>
                <w:rFonts w:asciiTheme="minorHAnsi" w:eastAsia="STKaiti" w:hAnsiTheme="minorHAnsi" w:hint="eastAsia"/>
                <w:sz w:val="22"/>
                <w:szCs w:val="22"/>
                <w:lang w:eastAsia="zh-CN"/>
              </w:rPr>
              <w:t>号通函；</w:t>
            </w:r>
            <w:r w:rsidRPr="0002081A">
              <w:rPr>
                <w:rFonts w:asciiTheme="minorHAnsi" w:eastAsia="STKaiti" w:hAnsiTheme="minorHAnsi"/>
              </w:rPr>
              <w:fldChar w:fldCharType="begin"/>
            </w:r>
            <w:r w:rsidRPr="0002081A">
              <w:rPr>
                <w:rFonts w:asciiTheme="minorHAnsi" w:eastAsia="STKaiti" w:hAnsiTheme="minorHAnsi"/>
              </w:rPr>
              <w:instrText>HYPERLINK "https://www.itu.int/md/S17-CLCWGFHRM7-C-0010/en"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sz w:val="22"/>
                <w:szCs w:val="22"/>
              </w:rPr>
              <w:t>CWG-FHR-7/10</w:t>
            </w:r>
            <w:r w:rsidRPr="0002081A">
              <w:rPr>
                <w:rFonts w:asciiTheme="minorHAnsi" w:eastAsia="STKaiti" w:hAnsiTheme="minorHAnsi"/>
              </w:rPr>
              <w:fldChar w:fldCharType="end"/>
            </w:r>
            <w:r>
              <w:rPr>
                <w:rFonts w:asciiTheme="minorHAnsi" w:eastAsia="STKaiti" w:hAnsiTheme="minorHAnsi" w:hint="eastAsia"/>
                <w:sz w:val="22"/>
                <w:szCs w:val="22"/>
                <w:lang w:eastAsia="zh-CN"/>
              </w:rPr>
              <w:t>号文件；理事会</w:t>
            </w:r>
            <w:hyperlink r:id="rId12" w:history="1">
              <w:r w:rsidRPr="0002081A">
                <w:rPr>
                  <w:rStyle w:val="Hyperlink"/>
                  <w:rFonts w:asciiTheme="minorHAnsi" w:eastAsia="STKaiti" w:hAnsiTheme="minorHAnsi"/>
                  <w:sz w:val="22"/>
                  <w:szCs w:val="22"/>
                </w:rPr>
                <w:t>C17/INF/6</w:t>
              </w:r>
            </w:hyperlink>
            <w:r>
              <w:rPr>
                <w:rFonts w:asciiTheme="minorHAnsi" w:eastAsia="STKaiti" w:hAnsiTheme="minorHAnsi" w:hint="eastAsia"/>
                <w:sz w:val="22"/>
                <w:szCs w:val="22"/>
                <w:lang w:eastAsia="zh-CN"/>
              </w:rPr>
              <w:t>、</w:t>
            </w:r>
            <w:r w:rsidRPr="0002081A">
              <w:rPr>
                <w:rFonts w:asciiTheme="minorHAnsi" w:eastAsia="STKaiti" w:hAnsiTheme="minorHAnsi"/>
              </w:rPr>
              <w:fldChar w:fldCharType="begin"/>
            </w:r>
            <w:r w:rsidRPr="0002081A">
              <w:rPr>
                <w:rFonts w:asciiTheme="minorHAnsi" w:eastAsia="STKaiti" w:hAnsiTheme="minorHAnsi"/>
              </w:rPr>
              <w:instrText>HYPERLINK "https://www.itu.int/md/S17-CL-C-0004/en"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sz w:val="22"/>
                <w:szCs w:val="22"/>
              </w:rPr>
              <w:t>C17/4(Rev.1)</w:t>
            </w:r>
            <w:r w:rsidRPr="0002081A">
              <w:rPr>
                <w:rFonts w:asciiTheme="minorHAnsi" w:eastAsia="STKaiti" w:hAnsiTheme="minorHAnsi"/>
              </w:rPr>
              <w:fldChar w:fldCharType="end"/>
            </w:r>
            <w:r>
              <w:rPr>
                <w:rFonts w:asciiTheme="minorHAnsi" w:eastAsia="STKaiti" w:hAnsiTheme="minorHAnsi" w:hint="eastAsia"/>
                <w:sz w:val="22"/>
                <w:szCs w:val="22"/>
                <w:lang w:eastAsia="zh-CN"/>
              </w:rPr>
              <w:t>、</w:t>
            </w:r>
            <w:hyperlink r:id="rId13" w:history="1">
              <w:r w:rsidRPr="0002081A">
                <w:rPr>
                  <w:rStyle w:val="Hyperlink"/>
                  <w:rFonts w:asciiTheme="minorHAnsi" w:eastAsia="STKaiti" w:hAnsiTheme="minorHAnsi"/>
                  <w:sz w:val="22"/>
                  <w:szCs w:val="22"/>
                </w:rPr>
                <w:t>C17/76(Rev.1)</w:t>
              </w:r>
            </w:hyperlink>
            <w:r>
              <w:rPr>
                <w:rFonts w:asciiTheme="minorHAnsi" w:eastAsia="STKaiti" w:hAnsiTheme="minorHAnsi" w:hint="eastAsia"/>
                <w:sz w:val="22"/>
                <w:szCs w:val="22"/>
                <w:lang w:eastAsia="zh-CN"/>
              </w:rPr>
              <w:t>、</w:t>
            </w:r>
            <w:r w:rsidRPr="0002081A">
              <w:rPr>
                <w:rFonts w:asciiTheme="minorHAnsi" w:eastAsia="STKaiti" w:hAnsiTheme="minorHAnsi"/>
              </w:rPr>
              <w:fldChar w:fldCharType="begin"/>
            </w:r>
            <w:r w:rsidRPr="0002081A">
              <w:rPr>
                <w:rFonts w:asciiTheme="minorHAnsi" w:eastAsia="STKaiti" w:hAnsiTheme="minorHAnsi"/>
              </w:rPr>
              <w:instrText>HYPERLINK "https://www.itu.int/md/S17-CL-C-0078/en"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sz w:val="22"/>
                <w:szCs w:val="22"/>
              </w:rPr>
              <w:t>C17/78(Rev.2)</w:t>
            </w:r>
            <w:r w:rsidRPr="0002081A">
              <w:rPr>
                <w:rFonts w:asciiTheme="minorHAnsi" w:eastAsia="STKaiti" w:hAnsiTheme="minorHAnsi"/>
              </w:rPr>
              <w:fldChar w:fldCharType="end"/>
            </w:r>
            <w:r>
              <w:rPr>
                <w:rFonts w:asciiTheme="minorHAnsi" w:eastAsia="STKaiti" w:hAnsiTheme="minorHAnsi" w:hint="eastAsia"/>
                <w:sz w:val="22"/>
                <w:szCs w:val="22"/>
                <w:lang w:eastAsia="zh-CN"/>
              </w:rPr>
              <w:t>、</w:t>
            </w:r>
            <w:hyperlink r:id="rId14" w:history="1">
              <w:r w:rsidRPr="0002081A">
                <w:rPr>
                  <w:rStyle w:val="Hyperlink"/>
                  <w:rFonts w:asciiTheme="minorHAnsi" w:eastAsia="STKaiti" w:hAnsiTheme="minorHAnsi"/>
                  <w:sz w:val="22"/>
                  <w:szCs w:val="22"/>
                </w:rPr>
                <w:t>C17/96</w:t>
              </w:r>
            </w:hyperlink>
            <w:r>
              <w:rPr>
                <w:rFonts w:asciiTheme="minorHAnsi" w:eastAsia="STKaiti" w:hAnsiTheme="minorHAnsi" w:hint="eastAsia"/>
                <w:sz w:val="22"/>
                <w:szCs w:val="22"/>
                <w:lang w:eastAsia="zh-CN"/>
              </w:rPr>
              <w:t>、</w:t>
            </w:r>
            <w:r w:rsidRPr="0002081A">
              <w:rPr>
                <w:rFonts w:asciiTheme="minorHAnsi" w:eastAsia="STKaiti" w:hAnsiTheme="minorHAnsi"/>
              </w:rPr>
              <w:fldChar w:fldCharType="begin"/>
            </w:r>
            <w:r w:rsidRPr="0002081A">
              <w:rPr>
                <w:rFonts w:asciiTheme="minorHAnsi" w:eastAsia="STKaiti" w:hAnsiTheme="minorHAnsi"/>
              </w:rPr>
              <w:instrText>HYPERLINK "https://www.itu.int/md/S17-CL-170515-DL-0008/en"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sz w:val="22"/>
                <w:szCs w:val="22"/>
              </w:rPr>
              <w:t>C17/DL/8</w:t>
            </w:r>
            <w:r w:rsidRPr="0002081A">
              <w:rPr>
                <w:rFonts w:asciiTheme="minorHAnsi" w:eastAsia="STKaiti" w:hAnsiTheme="minorHAnsi"/>
              </w:rPr>
              <w:fldChar w:fldCharType="end"/>
            </w:r>
            <w:r>
              <w:rPr>
                <w:rFonts w:asciiTheme="minorHAnsi" w:eastAsia="STKaiti" w:hAnsiTheme="minorHAnsi" w:hint="eastAsia"/>
                <w:sz w:val="22"/>
                <w:szCs w:val="22"/>
                <w:lang w:eastAsia="zh-CN"/>
              </w:rPr>
              <w:t>、</w:t>
            </w:r>
            <w:hyperlink r:id="rId15" w:history="1">
              <w:r w:rsidRPr="0002081A">
                <w:rPr>
                  <w:rStyle w:val="Hyperlink"/>
                  <w:rFonts w:asciiTheme="minorHAnsi" w:eastAsia="STKaiti" w:hAnsiTheme="minorHAnsi"/>
                  <w:sz w:val="22"/>
                  <w:szCs w:val="22"/>
                </w:rPr>
                <w:t>C17/130</w:t>
              </w:r>
            </w:hyperlink>
            <w:r>
              <w:rPr>
                <w:rFonts w:asciiTheme="minorHAnsi" w:eastAsia="STKaiti" w:hAnsiTheme="minorHAnsi" w:hint="eastAsia"/>
                <w:sz w:val="22"/>
                <w:szCs w:val="22"/>
                <w:lang w:eastAsia="zh-CN"/>
              </w:rPr>
              <w:t>、</w:t>
            </w:r>
            <w:r w:rsidRPr="0002081A">
              <w:rPr>
                <w:rFonts w:asciiTheme="minorHAnsi" w:eastAsia="STKaiti" w:hAnsiTheme="minorHAnsi"/>
              </w:rPr>
              <w:fldChar w:fldCharType="begin"/>
            </w:r>
            <w:r w:rsidRPr="0002081A">
              <w:rPr>
                <w:rFonts w:asciiTheme="minorHAnsi" w:eastAsia="STKaiti" w:hAnsiTheme="minorHAnsi"/>
              </w:rPr>
              <w:instrText>HYPERLINK "https://www.itu.int/md/S18-CL-C-0005/en"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sz w:val="22"/>
                <w:szCs w:val="22"/>
              </w:rPr>
              <w:t>C18/5</w:t>
            </w:r>
            <w:r w:rsidRPr="0002081A">
              <w:rPr>
                <w:rFonts w:asciiTheme="minorHAnsi" w:eastAsia="STKaiti" w:hAnsiTheme="minorHAnsi"/>
              </w:rPr>
              <w:fldChar w:fldCharType="end"/>
            </w:r>
            <w:r>
              <w:rPr>
                <w:rFonts w:asciiTheme="minorHAnsi" w:eastAsia="STKaiti" w:hAnsiTheme="minorHAnsi" w:hint="eastAsia"/>
                <w:sz w:val="22"/>
                <w:szCs w:val="22"/>
                <w:lang w:eastAsia="zh-CN"/>
              </w:rPr>
              <w:t>、</w:t>
            </w:r>
            <w:hyperlink r:id="rId16" w:history="1">
              <w:r w:rsidRPr="0002081A">
                <w:rPr>
                  <w:rStyle w:val="Hyperlink"/>
                  <w:rFonts w:asciiTheme="minorHAnsi" w:eastAsia="STKaiti" w:hAnsiTheme="minorHAnsi"/>
                  <w:sz w:val="22"/>
                  <w:szCs w:val="22"/>
                </w:rPr>
                <w:t>C18/50</w:t>
              </w:r>
            </w:hyperlink>
            <w:r>
              <w:rPr>
                <w:rFonts w:asciiTheme="minorHAnsi" w:eastAsia="STKaiti" w:hAnsiTheme="minorHAnsi" w:hint="eastAsia"/>
                <w:sz w:val="22"/>
                <w:szCs w:val="22"/>
                <w:lang w:eastAsia="zh-CN"/>
              </w:rPr>
              <w:t>和</w:t>
            </w:r>
            <w:r w:rsidRPr="0002081A">
              <w:rPr>
                <w:rFonts w:asciiTheme="minorHAnsi" w:eastAsia="STKaiti" w:hAnsiTheme="minorHAnsi"/>
              </w:rPr>
              <w:fldChar w:fldCharType="begin"/>
            </w:r>
            <w:r w:rsidRPr="0002081A">
              <w:rPr>
                <w:rFonts w:asciiTheme="minorHAnsi" w:eastAsia="STKaiti" w:hAnsiTheme="minorHAnsi"/>
              </w:rPr>
              <w:instrText>HYPERLINK "https://www.itu.int/md/S18-CL-C-0109/en"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sz w:val="22"/>
                <w:szCs w:val="22"/>
              </w:rPr>
              <w:t>C18/109</w:t>
            </w:r>
            <w:r w:rsidRPr="0002081A">
              <w:rPr>
                <w:rFonts w:asciiTheme="minorHAnsi" w:eastAsia="STKaiti" w:hAnsiTheme="minorHAnsi"/>
              </w:rPr>
              <w:fldChar w:fldCharType="end"/>
            </w:r>
            <w:r>
              <w:rPr>
                <w:rFonts w:asciiTheme="minorHAnsi" w:eastAsia="STKaiti" w:hAnsiTheme="minorHAnsi" w:hint="eastAsia"/>
                <w:sz w:val="22"/>
                <w:szCs w:val="22"/>
                <w:lang w:eastAsia="zh-CN"/>
              </w:rPr>
              <w:t>号文件；全权代表大会</w:t>
            </w:r>
            <w:hyperlink r:id="rId17" w:history="1">
              <w:r w:rsidRPr="0002081A">
                <w:rPr>
                  <w:rStyle w:val="Hyperlink"/>
                  <w:rFonts w:asciiTheme="minorHAnsi" w:eastAsia="STKaiti" w:hAnsiTheme="minorHAnsi" w:cstheme="minorHAnsi"/>
                  <w:sz w:val="22"/>
                  <w:szCs w:val="22"/>
                </w:rPr>
                <w:t>PP-18/31</w:t>
              </w:r>
            </w:hyperlink>
            <w:r>
              <w:rPr>
                <w:rFonts w:asciiTheme="minorHAnsi" w:eastAsia="STKaiti" w:hAnsiTheme="minorHAnsi" w:hint="eastAsia"/>
                <w:sz w:val="22"/>
                <w:szCs w:val="22"/>
                <w:lang w:eastAsia="zh-CN"/>
              </w:rPr>
              <w:t>、</w:t>
            </w:r>
            <w:r w:rsidRPr="0002081A">
              <w:rPr>
                <w:rFonts w:asciiTheme="minorHAnsi" w:eastAsia="STKaiti" w:hAnsiTheme="minorHAnsi"/>
              </w:rPr>
              <w:fldChar w:fldCharType="begin"/>
            </w:r>
            <w:r w:rsidRPr="0002081A">
              <w:rPr>
                <w:rFonts w:asciiTheme="minorHAnsi" w:eastAsia="STKaiti" w:hAnsiTheme="minorHAnsi"/>
              </w:rPr>
              <w:instrText>HYPERLINK "https://www.itu.int/md/S18-PP-C-0063/en"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sz w:val="22"/>
                <w:szCs w:val="22"/>
              </w:rPr>
              <w:t>PP-18/63(Add.1)</w:t>
            </w:r>
            <w:r w:rsidRPr="0002081A">
              <w:rPr>
                <w:rFonts w:asciiTheme="minorHAnsi" w:eastAsia="STKaiti" w:hAnsiTheme="minorHAnsi"/>
              </w:rPr>
              <w:fldChar w:fldCharType="end"/>
            </w:r>
            <w:r>
              <w:rPr>
                <w:rFonts w:asciiTheme="minorHAnsi" w:eastAsia="STKaiti" w:hAnsiTheme="minorHAnsi" w:hint="eastAsia"/>
                <w:sz w:val="22"/>
                <w:szCs w:val="22"/>
                <w:lang w:eastAsia="zh-CN"/>
              </w:rPr>
              <w:t>（</w:t>
            </w:r>
            <w:r w:rsidRPr="0002081A">
              <w:rPr>
                <w:rFonts w:asciiTheme="minorHAnsi" w:eastAsia="STKaiti" w:hAnsiTheme="minorHAnsi" w:cstheme="minorBidi"/>
                <w:sz w:val="22"/>
                <w:szCs w:val="22"/>
              </w:rPr>
              <w:t>IAP/</w:t>
            </w:r>
            <w:proofErr w:type="spellStart"/>
            <w:r w:rsidRPr="0002081A">
              <w:rPr>
                <w:rFonts w:asciiTheme="minorHAnsi" w:eastAsia="STKaiti" w:hAnsiTheme="minorHAnsi" w:cstheme="minorBidi"/>
                <w:sz w:val="22"/>
                <w:szCs w:val="22"/>
              </w:rPr>
              <w:t>63A1</w:t>
            </w:r>
            <w:proofErr w:type="spellEnd"/>
            <w:r w:rsidRPr="0002081A">
              <w:rPr>
                <w:rFonts w:asciiTheme="minorHAnsi" w:eastAsia="STKaiti" w:hAnsiTheme="minorHAnsi" w:cstheme="minorBidi"/>
                <w:sz w:val="22"/>
                <w:szCs w:val="22"/>
              </w:rPr>
              <w:t>/7</w:t>
            </w:r>
            <w:r>
              <w:rPr>
                <w:rFonts w:asciiTheme="minorHAnsi" w:eastAsia="STKaiti" w:hAnsiTheme="minorHAnsi" w:hint="eastAsia"/>
                <w:sz w:val="22"/>
                <w:szCs w:val="22"/>
                <w:lang w:eastAsia="zh-CN"/>
              </w:rPr>
              <w:t>，</w:t>
            </w:r>
            <w:r w:rsidRPr="0002081A">
              <w:rPr>
                <w:rFonts w:asciiTheme="minorHAnsi" w:eastAsia="STKaiti" w:hAnsiTheme="minorHAnsi" w:cstheme="minorBidi"/>
                <w:sz w:val="22"/>
                <w:szCs w:val="22"/>
              </w:rPr>
              <w:t>IAP/</w:t>
            </w:r>
            <w:proofErr w:type="spellStart"/>
            <w:r w:rsidRPr="0002081A">
              <w:rPr>
                <w:rFonts w:asciiTheme="minorHAnsi" w:eastAsia="STKaiti" w:hAnsiTheme="minorHAnsi" w:cstheme="minorBidi"/>
                <w:sz w:val="22"/>
                <w:szCs w:val="22"/>
              </w:rPr>
              <w:t>63A1</w:t>
            </w:r>
            <w:proofErr w:type="spellEnd"/>
            <w:r w:rsidRPr="0002081A">
              <w:rPr>
                <w:rFonts w:asciiTheme="minorHAnsi" w:eastAsia="STKaiti" w:hAnsiTheme="minorHAnsi" w:cstheme="minorBidi"/>
                <w:sz w:val="22"/>
                <w:szCs w:val="22"/>
              </w:rPr>
              <w:t>/23</w:t>
            </w:r>
            <w:r>
              <w:rPr>
                <w:rFonts w:asciiTheme="minorHAnsi" w:eastAsia="STKaiti" w:hAnsiTheme="minorHAnsi" w:hint="eastAsia"/>
                <w:sz w:val="22"/>
                <w:szCs w:val="22"/>
                <w:lang w:eastAsia="zh-CN"/>
              </w:rPr>
              <w:t>）、</w:t>
            </w:r>
            <w:r w:rsidRPr="0002081A">
              <w:rPr>
                <w:rFonts w:asciiTheme="minorHAnsi" w:eastAsia="STKaiti" w:hAnsiTheme="minorHAnsi"/>
              </w:rPr>
              <w:fldChar w:fldCharType="begin"/>
            </w:r>
            <w:r>
              <w:rPr>
                <w:rFonts w:asciiTheme="minorHAnsi" w:eastAsia="STKaiti" w:hAnsiTheme="minorHAnsi"/>
              </w:rPr>
              <w:instrText>HYPERLINK "https://www.itu.int/md/S18-PP-C-0068/en"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cstheme="minorBidi"/>
                <w:sz w:val="22"/>
                <w:szCs w:val="22"/>
              </w:rPr>
              <w:t>PP-18/68(Rev.1)</w:t>
            </w:r>
            <w:r w:rsidRPr="0002081A">
              <w:rPr>
                <w:rFonts w:asciiTheme="minorHAnsi" w:eastAsia="STKaiti" w:hAnsiTheme="minorHAnsi"/>
              </w:rPr>
              <w:fldChar w:fldCharType="end"/>
            </w:r>
            <w:r w:rsidRPr="0002081A">
              <w:rPr>
                <w:rStyle w:val="Hyperlink"/>
                <w:rFonts w:asciiTheme="minorHAnsi" w:eastAsia="STKaiti" w:hAnsiTheme="minorHAnsi" w:cstheme="minorBidi" w:hint="eastAsia"/>
                <w:color w:val="000000" w:themeColor="text1"/>
                <w:sz w:val="22"/>
                <w:szCs w:val="22"/>
                <w:u w:val="none"/>
                <w:lang w:eastAsia="zh-CN"/>
              </w:rPr>
              <w:t>（</w:t>
            </w:r>
            <w:r w:rsidRPr="0002081A">
              <w:rPr>
                <w:rFonts w:asciiTheme="minorHAnsi" w:eastAsia="STKaiti" w:hAnsiTheme="minorHAnsi" w:cstheme="minorBidi"/>
                <w:sz w:val="22"/>
                <w:szCs w:val="22"/>
              </w:rPr>
              <w:t>ARG/CAN/CTR/DOM/</w:t>
            </w:r>
            <w:proofErr w:type="spellStart"/>
            <w:r w:rsidRPr="0002081A">
              <w:rPr>
                <w:rFonts w:asciiTheme="minorHAnsi" w:eastAsia="STKaiti" w:hAnsiTheme="minorHAnsi" w:cstheme="minorBidi"/>
                <w:sz w:val="22"/>
                <w:szCs w:val="22"/>
              </w:rPr>
              <w:t>PRG</w:t>
            </w:r>
            <w:proofErr w:type="spellEnd"/>
            <w:r w:rsidRPr="0002081A">
              <w:rPr>
                <w:rFonts w:asciiTheme="minorHAnsi" w:eastAsia="STKaiti" w:hAnsiTheme="minorHAnsi" w:cstheme="minorBidi"/>
                <w:sz w:val="22"/>
                <w:szCs w:val="22"/>
              </w:rPr>
              <w:t>/S/</w:t>
            </w:r>
            <w:proofErr w:type="spellStart"/>
            <w:r w:rsidRPr="0002081A">
              <w:rPr>
                <w:rFonts w:asciiTheme="minorHAnsi" w:eastAsia="STKaiti" w:hAnsiTheme="minorHAnsi" w:cstheme="minorBidi"/>
                <w:sz w:val="22"/>
                <w:szCs w:val="22"/>
              </w:rPr>
              <w:t>68R1</w:t>
            </w:r>
            <w:proofErr w:type="spellEnd"/>
            <w:r w:rsidRPr="0002081A">
              <w:rPr>
                <w:rFonts w:asciiTheme="minorHAnsi" w:eastAsia="STKaiti" w:hAnsiTheme="minorHAnsi" w:cstheme="minorBidi"/>
                <w:sz w:val="22"/>
                <w:szCs w:val="22"/>
              </w:rPr>
              <w:t>/1</w:t>
            </w:r>
            <w:r>
              <w:rPr>
                <w:rFonts w:asciiTheme="minorHAnsi" w:eastAsia="STKaiti" w:hAnsiTheme="minorHAnsi" w:cstheme="minorBidi" w:hint="eastAsia"/>
                <w:sz w:val="22"/>
                <w:szCs w:val="22"/>
                <w:lang w:eastAsia="zh-CN"/>
              </w:rPr>
              <w:t>）、</w:t>
            </w:r>
            <w:r w:rsidRPr="0002081A">
              <w:rPr>
                <w:rFonts w:asciiTheme="minorHAnsi" w:eastAsia="STKaiti" w:hAnsiTheme="minorHAnsi"/>
              </w:rPr>
              <w:fldChar w:fldCharType="begin"/>
            </w:r>
            <w:r w:rsidRPr="0002081A">
              <w:rPr>
                <w:rFonts w:asciiTheme="minorHAnsi" w:eastAsia="STKaiti" w:hAnsiTheme="minorHAnsi"/>
              </w:rPr>
              <w:instrText>HYPERLINK "https://www.itu.int/md/S18-PP-C-0055/en"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cstheme="minorBidi"/>
                <w:sz w:val="22"/>
                <w:szCs w:val="22"/>
              </w:rPr>
              <w:t>PP-18/55(Add.5)</w:t>
            </w:r>
            <w:r w:rsidRPr="0002081A">
              <w:rPr>
                <w:rFonts w:asciiTheme="minorHAnsi" w:eastAsia="STKaiti" w:hAnsiTheme="minorHAnsi"/>
              </w:rPr>
              <w:fldChar w:fldCharType="end"/>
            </w:r>
            <w:r w:rsidRPr="0002081A">
              <w:rPr>
                <w:rStyle w:val="Hyperlink"/>
                <w:rFonts w:asciiTheme="minorHAnsi" w:eastAsia="STKaiti" w:hAnsiTheme="minorHAnsi" w:cstheme="minorBidi" w:hint="eastAsia"/>
                <w:color w:val="000000" w:themeColor="text1"/>
                <w:sz w:val="22"/>
                <w:szCs w:val="22"/>
                <w:u w:val="none"/>
                <w:lang w:eastAsia="zh-CN"/>
              </w:rPr>
              <w:t>（</w:t>
            </w:r>
            <w:proofErr w:type="spellStart"/>
            <w:r w:rsidRPr="0002081A">
              <w:rPr>
                <w:rFonts w:asciiTheme="minorHAnsi" w:eastAsia="STKaiti" w:hAnsiTheme="minorHAnsi" w:cstheme="minorBidi"/>
                <w:sz w:val="22"/>
                <w:szCs w:val="22"/>
              </w:rPr>
              <w:t>AFCP</w:t>
            </w:r>
            <w:proofErr w:type="spellEnd"/>
            <w:r w:rsidRPr="0002081A">
              <w:rPr>
                <w:rFonts w:asciiTheme="minorHAnsi" w:eastAsia="STKaiti" w:hAnsiTheme="minorHAnsi" w:cstheme="minorBidi"/>
                <w:sz w:val="22"/>
                <w:szCs w:val="22"/>
              </w:rPr>
              <w:t>/</w:t>
            </w:r>
            <w:proofErr w:type="spellStart"/>
            <w:r w:rsidRPr="0002081A">
              <w:rPr>
                <w:rFonts w:asciiTheme="minorHAnsi" w:eastAsia="STKaiti" w:hAnsiTheme="minorHAnsi" w:cstheme="minorBidi"/>
                <w:sz w:val="22"/>
                <w:szCs w:val="22"/>
              </w:rPr>
              <w:t>55A5</w:t>
            </w:r>
            <w:proofErr w:type="spellEnd"/>
            <w:r w:rsidRPr="0002081A">
              <w:rPr>
                <w:rFonts w:asciiTheme="minorHAnsi" w:eastAsia="STKaiti" w:hAnsiTheme="minorHAnsi" w:cstheme="minorBidi"/>
                <w:sz w:val="22"/>
                <w:szCs w:val="22"/>
              </w:rPr>
              <w:t>/1</w:t>
            </w:r>
            <w:r>
              <w:rPr>
                <w:rFonts w:asciiTheme="minorHAnsi" w:eastAsia="STKaiti" w:hAnsiTheme="minorHAnsi" w:cstheme="minorBidi" w:hint="eastAsia"/>
                <w:sz w:val="22"/>
                <w:szCs w:val="22"/>
                <w:lang w:eastAsia="zh-CN"/>
              </w:rPr>
              <w:t>）、</w:t>
            </w:r>
            <w:r w:rsidRPr="0002081A">
              <w:rPr>
                <w:rFonts w:asciiTheme="minorHAnsi" w:eastAsia="STKaiti" w:hAnsiTheme="minorHAnsi"/>
              </w:rPr>
              <w:fldChar w:fldCharType="begin"/>
            </w:r>
            <w:r w:rsidRPr="0002081A">
              <w:rPr>
                <w:rFonts w:asciiTheme="minorHAnsi" w:eastAsia="STKaiti" w:hAnsiTheme="minorHAnsi"/>
              </w:rPr>
              <w:instrText>HYPERLINK "https://www.itu.int/md/S18-PP-C-0072/en"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cstheme="minorBidi"/>
                <w:sz w:val="22"/>
                <w:szCs w:val="22"/>
              </w:rPr>
              <w:t>PP-18/72(Add.1)</w:t>
            </w:r>
            <w:r w:rsidRPr="0002081A">
              <w:rPr>
                <w:rFonts w:asciiTheme="minorHAnsi" w:eastAsia="STKaiti" w:hAnsiTheme="minorHAnsi"/>
              </w:rPr>
              <w:fldChar w:fldCharType="end"/>
            </w:r>
            <w:r w:rsidRPr="0002081A">
              <w:rPr>
                <w:rStyle w:val="Hyperlink"/>
                <w:rFonts w:asciiTheme="minorHAnsi" w:eastAsia="STKaiti" w:hAnsiTheme="minorHAnsi" w:cstheme="minorBidi" w:hint="eastAsia"/>
                <w:color w:val="000000" w:themeColor="text1"/>
                <w:sz w:val="22"/>
                <w:szCs w:val="22"/>
                <w:u w:val="none"/>
                <w:lang w:eastAsia="zh-CN"/>
              </w:rPr>
              <w:t>（</w:t>
            </w:r>
            <w:r w:rsidRPr="0002081A">
              <w:rPr>
                <w:rFonts w:asciiTheme="minorHAnsi" w:eastAsia="STKaiti" w:hAnsiTheme="minorHAnsi" w:cstheme="minorBidi"/>
                <w:sz w:val="22"/>
                <w:szCs w:val="22"/>
              </w:rPr>
              <w:t>ARB/</w:t>
            </w:r>
            <w:proofErr w:type="spellStart"/>
            <w:r w:rsidRPr="0002081A">
              <w:rPr>
                <w:rFonts w:asciiTheme="minorHAnsi" w:eastAsia="STKaiti" w:hAnsiTheme="minorHAnsi" w:cstheme="minorBidi"/>
                <w:sz w:val="22"/>
                <w:szCs w:val="22"/>
              </w:rPr>
              <w:t>72A1</w:t>
            </w:r>
            <w:proofErr w:type="spellEnd"/>
            <w:r w:rsidRPr="0002081A">
              <w:rPr>
                <w:rFonts w:asciiTheme="minorHAnsi" w:eastAsia="STKaiti" w:hAnsiTheme="minorHAnsi" w:cstheme="minorBidi"/>
                <w:sz w:val="22"/>
                <w:szCs w:val="22"/>
              </w:rPr>
              <w:t>/38</w:t>
            </w:r>
            <w:r>
              <w:rPr>
                <w:rFonts w:asciiTheme="minorHAnsi" w:eastAsia="STKaiti" w:hAnsiTheme="minorHAnsi" w:cstheme="minorBidi" w:hint="eastAsia"/>
                <w:sz w:val="22"/>
                <w:szCs w:val="22"/>
                <w:lang w:eastAsia="zh-CN"/>
              </w:rPr>
              <w:t>）、</w:t>
            </w:r>
            <w:r w:rsidRPr="0002081A">
              <w:rPr>
                <w:rFonts w:asciiTheme="minorHAnsi" w:eastAsia="STKaiti" w:hAnsiTheme="minorHAnsi"/>
              </w:rPr>
              <w:fldChar w:fldCharType="begin"/>
            </w:r>
            <w:r w:rsidRPr="0002081A">
              <w:rPr>
                <w:rFonts w:asciiTheme="minorHAnsi" w:eastAsia="STKaiti" w:hAnsiTheme="minorHAnsi"/>
              </w:rPr>
              <w:instrText>HYPERLINK "https://www.itu.int/md/S18-PP-181029-TD-0018/en"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cstheme="minorBidi"/>
                <w:sz w:val="22"/>
                <w:szCs w:val="22"/>
              </w:rPr>
              <w:t>PP-18/DT/18(Rev.1)</w:t>
            </w:r>
            <w:r w:rsidRPr="0002081A">
              <w:rPr>
                <w:rFonts w:asciiTheme="minorHAnsi" w:eastAsia="STKaiti" w:hAnsiTheme="minorHAnsi"/>
              </w:rPr>
              <w:fldChar w:fldCharType="end"/>
            </w:r>
            <w:r w:rsidRPr="0002081A">
              <w:rPr>
                <w:rStyle w:val="Hyperlink"/>
                <w:rFonts w:asciiTheme="minorHAnsi" w:eastAsia="STKaiti" w:hAnsiTheme="minorHAnsi" w:cstheme="minorBidi" w:hint="eastAsia"/>
                <w:color w:val="000000" w:themeColor="text1"/>
                <w:sz w:val="22"/>
                <w:szCs w:val="22"/>
                <w:u w:val="none"/>
                <w:lang w:eastAsia="zh-CN"/>
              </w:rPr>
              <w:t>、</w:t>
            </w:r>
            <w:hyperlink r:id="rId18" w:history="1">
              <w:r w:rsidRPr="0002081A">
                <w:rPr>
                  <w:rStyle w:val="Hyperlink"/>
                  <w:rFonts w:asciiTheme="minorHAnsi" w:eastAsia="STKaiti" w:hAnsiTheme="minorHAnsi"/>
                  <w:sz w:val="22"/>
                  <w:szCs w:val="22"/>
                </w:rPr>
                <w:t>PP-18/155</w:t>
              </w:r>
            </w:hyperlink>
            <w:r>
              <w:rPr>
                <w:rFonts w:asciiTheme="minorHAnsi" w:eastAsia="STKaiti" w:hAnsiTheme="minorHAnsi" w:hint="eastAsia"/>
                <w:sz w:val="22"/>
                <w:szCs w:val="22"/>
                <w:lang w:eastAsia="zh-CN"/>
              </w:rPr>
              <w:t>、</w:t>
            </w:r>
            <w:hyperlink r:id="rId19" w:history="1">
              <w:r w:rsidRPr="0002081A">
                <w:rPr>
                  <w:rStyle w:val="Hyperlink"/>
                  <w:rFonts w:asciiTheme="minorHAnsi" w:eastAsia="STKaiti" w:hAnsiTheme="minorHAnsi" w:cstheme="minorBidi"/>
                  <w:sz w:val="22"/>
                  <w:szCs w:val="22"/>
                </w:rPr>
                <w:t>PP-18/173</w:t>
              </w:r>
            </w:hyperlink>
            <w:r>
              <w:rPr>
                <w:rFonts w:asciiTheme="minorHAnsi" w:eastAsia="STKaiti" w:hAnsiTheme="minorHAnsi" w:hint="eastAsia"/>
                <w:sz w:val="22"/>
                <w:szCs w:val="22"/>
                <w:lang w:eastAsia="zh-CN"/>
              </w:rPr>
              <w:t>号文件（</w:t>
            </w:r>
            <w:r>
              <w:rPr>
                <w:rFonts w:asciiTheme="minorHAnsi" w:eastAsia="STKaiti" w:hAnsiTheme="minorHAnsi" w:hint="eastAsia"/>
                <w:sz w:val="22"/>
                <w:szCs w:val="22"/>
                <w:lang w:eastAsia="zh-CN"/>
              </w:rPr>
              <w:t>2018</w:t>
            </w:r>
            <w:r>
              <w:rPr>
                <w:rFonts w:asciiTheme="minorHAnsi" w:eastAsia="STKaiti" w:hAnsiTheme="minorHAnsi" w:hint="eastAsia"/>
                <w:sz w:val="22"/>
                <w:szCs w:val="22"/>
                <w:lang w:eastAsia="zh-CN"/>
              </w:rPr>
              <w:t>年，迪拜）；</w:t>
            </w:r>
            <w:r w:rsidRPr="00942F62">
              <w:rPr>
                <w:rStyle w:val="Hyperlink"/>
                <w:rFonts w:asciiTheme="minorHAnsi" w:eastAsia="STKaiti" w:hAnsiTheme="minorHAnsi" w:cstheme="minorBidi" w:hint="eastAsia"/>
                <w:color w:val="000000" w:themeColor="text1"/>
                <w:sz w:val="22"/>
                <w:szCs w:val="22"/>
                <w:u w:val="none"/>
                <w:lang w:eastAsia="zh-CN"/>
              </w:rPr>
              <w:t>理事会</w:t>
            </w:r>
            <w:hyperlink r:id="rId20" w:history="1">
              <w:r w:rsidRPr="0002081A">
                <w:rPr>
                  <w:rStyle w:val="Hyperlink"/>
                  <w:rFonts w:asciiTheme="minorHAnsi" w:eastAsia="STKaiti" w:hAnsiTheme="minorHAnsi"/>
                  <w:sz w:val="22"/>
                  <w:szCs w:val="22"/>
                </w:rPr>
                <w:t>C19/13</w:t>
              </w:r>
            </w:hyperlink>
            <w:r>
              <w:rPr>
                <w:rFonts w:asciiTheme="minorHAnsi" w:eastAsia="STKaiti" w:hAnsiTheme="minorHAnsi" w:hint="eastAsia"/>
                <w:sz w:val="22"/>
                <w:szCs w:val="22"/>
                <w:lang w:eastAsia="zh-CN"/>
              </w:rPr>
              <w:t>和</w:t>
            </w:r>
            <w:hyperlink r:id="rId21" w:history="1">
              <w:r w:rsidRPr="0002081A">
                <w:rPr>
                  <w:rStyle w:val="Hyperlink"/>
                  <w:rFonts w:asciiTheme="minorHAnsi" w:eastAsia="STKaiti" w:hAnsiTheme="minorHAnsi"/>
                  <w:sz w:val="22"/>
                  <w:szCs w:val="22"/>
                </w:rPr>
                <w:t>C19/112</w:t>
              </w:r>
            </w:hyperlink>
            <w:r w:rsidRPr="0002081A">
              <w:rPr>
                <w:rStyle w:val="Hyperlink"/>
                <w:rFonts w:asciiTheme="minorHAnsi" w:eastAsia="STKaiti" w:hAnsiTheme="minorHAnsi" w:hint="eastAsia"/>
                <w:color w:val="000000" w:themeColor="text1"/>
                <w:sz w:val="22"/>
                <w:szCs w:val="22"/>
                <w:u w:val="none"/>
                <w:lang w:eastAsia="zh-CN"/>
              </w:rPr>
              <w:t>号文件；</w:t>
            </w:r>
            <w:hyperlink r:id="rId22" w:history="1">
              <w:r w:rsidRPr="0002081A">
                <w:rPr>
                  <w:rStyle w:val="Hyperlink"/>
                  <w:rFonts w:asciiTheme="minorHAnsi" w:eastAsia="STKaiti" w:hAnsiTheme="minorHAnsi" w:cstheme="minorHAnsi"/>
                  <w:sz w:val="22"/>
                  <w:szCs w:val="22"/>
                </w:rPr>
                <w:t>CL-19/57</w:t>
              </w:r>
            </w:hyperlink>
            <w:r w:rsidRPr="0002081A">
              <w:rPr>
                <w:rStyle w:val="Hyperlink"/>
                <w:rFonts w:asciiTheme="minorHAnsi" w:eastAsia="STKaiti" w:hAnsiTheme="minorHAnsi" w:hint="eastAsia"/>
                <w:color w:val="000000" w:themeColor="text1"/>
                <w:sz w:val="22"/>
                <w:szCs w:val="22"/>
                <w:u w:val="none"/>
                <w:lang w:eastAsia="zh-CN"/>
              </w:rPr>
              <w:t>号通函；</w:t>
            </w:r>
            <w:r>
              <w:rPr>
                <w:rStyle w:val="Hyperlink"/>
                <w:rFonts w:asciiTheme="minorHAnsi" w:eastAsia="STKaiti" w:hAnsiTheme="minorHAnsi" w:hint="eastAsia"/>
                <w:color w:val="000000" w:themeColor="text1"/>
                <w:sz w:val="22"/>
                <w:szCs w:val="22"/>
                <w:u w:val="none"/>
                <w:lang w:eastAsia="zh-CN"/>
              </w:rPr>
              <w:t>理事会</w:t>
            </w:r>
            <w:hyperlink r:id="rId23" w:history="1">
              <w:r w:rsidRPr="0002081A">
                <w:rPr>
                  <w:rStyle w:val="Hyperlink"/>
                  <w:rFonts w:asciiTheme="minorHAnsi" w:eastAsia="STKaiti" w:hAnsiTheme="minorHAnsi"/>
                  <w:sz w:val="22"/>
                  <w:szCs w:val="22"/>
                </w:rPr>
                <w:t>C20/4</w:t>
              </w:r>
            </w:hyperlink>
            <w:r w:rsidRPr="0002081A">
              <w:rPr>
                <w:rStyle w:val="Hyperlink"/>
                <w:rFonts w:asciiTheme="minorHAnsi" w:eastAsia="STKaiti" w:hAnsiTheme="minorHAnsi" w:hint="eastAsia"/>
                <w:color w:val="000000" w:themeColor="text1"/>
                <w:sz w:val="22"/>
                <w:szCs w:val="22"/>
                <w:u w:val="none"/>
                <w:lang w:eastAsia="zh-CN"/>
              </w:rPr>
              <w:t>、</w:t>
            </w:r>
            <w:hyperlink r:id="rId24" w:history="1">
              <w:r w:rsidRPr="0002081A">
                <w:rPr>
                  <w:rStyle w:val="Hyperlink"/>
                  <w:rFonts w:asciiTheme="minorHAnsi" w:eastAsia="STKaiti" w:hAnsiTheme="minorHAnsi" w:cstheme="minorHAnsi"/>
                  <w:sz w:val="22"/>
                  <w:szCs w:val="22"/>
                </w:rPr>
                <w:t>C20/INF/8</w:t>
              </w:r>
            </w:hyperlink>
            <w:r>
              <w:rPr>
                <w:rFonts w:asciiTheme="minorHAnsi" w:eastAsia="STKaiti" w:hAnsiTheme="minorHAnsi" w:hint="eastAsia"/>
                <w:bCs/>
                <w:sz w:val="22"/>
                <w:szCs w:val="22"/>
                <w:lang w:eastAsia="zh-CN"/>
              </w:rPr>
              <w:t>、</w:t>
            </w:r>
            <w:r w:rsidRPr="0002081A">
              <w:rPr>
                <w:rFonts w:asciiTheme="minorHAnsi" w:eastAsia="STKaiti" w:hAnsiTheme="minorHAnsi"/>
              </w:rPr>
              <w:fldChar w:fldCharType="begin"/>
            </w:r>
            <w:r w:rsidRPr="0002081A">
              <w:rPr>
                <w:rFonts w:asciiTheme="minorHAnsi" w:eastAsia="STKaiti" w:hAnsiTheme="minorHAnsi"/>
              </w:rPr>
              <w:instrText>HYPERLINK "https://www.itu.int/md/S21-CL-C-0004/en"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sz w:val="22"/>
                <w:szCs w:val="22"/>
              </w:rPr>
              <w:t>C21/4(Rev.1)</w:t>
            </w:r>
            <w:r w:rsidRPr="0002081A">
              <w:rPr>
                <w:rFonts w:asciiTheme="minorHAnsi" w:eastAsia="STKaiti" w:hAnsiTheme="minorHAnsi"/>
              </w:rPr>
              <w:fldChar w:fldCharType="end"/>
            </w:r>
            <w:r>
              <w:rPr>
                <w:rFonts w:asciiTheme="minorHAnsi" w:eastAsia="STKaiti" w:hAnsiTheme="minorHAnsi" w:hint="eastAsia"/>
                <w:sz w:val="22"/>
                <w:szCs w:val="22"/>
                <w:lang w:eastAsia="zh-CN"/>
              </w:rPr>
              <w:t>和</w:t>
            </w:r>
            <w:hyperlink r:id="rId25" w:history="1">
              <w:r w:rsidRPr="0002081A">
                <w:rPr>
                  <w:rStyle w:val="Hyperlink"/>
                  <w:rFonts w:asciiTheme="minorHAnsi" w:eastAsia="STKaiti" w:hAnsiTheme="minorHAnsi"/>
                  <w:sz w:val="22"/>
                  <w:szCs w:val="22"/>
                </w:rPr>
                <w:t>C21/86</w:t>
              </w:r>
            </w:hyperlink>
            <w:r>
              <w:rPr>
                <w:rFonts w:asciiTheme="minorHAnsi" w:eastAsia="STKaiti" w:hAnsiTheme="minorHAnsi" w:hint="eastAsia"/>
                <w:sz w:val="22"/>
                <w:szCs w:val="22"/>
                <w:lang w:eastAsia="zh-CN"/>
              </w:rPr>
              <w:t>号文件；</w:t>
            </w:r>
            <w:r w:rsidRPr="0002081A">
              <w:rPr>
                <w:rFonts w:asciiTheme="minorHAnsi" w:eastAsia="STKaiti" w:hAnsiTheme="minorHAnsi"/>
              </w:rPr>
              <w:fldChar w:fldCharType="begin"/>
            </w:r>
            <w:r w:rsidRPr="0002081A">
              <w:rPr>
                <w:rFonts w:asciiTheme="minorHAnsi" w:eastAsia="STKaiti" w:hAnsiTheme="minorHAnsi"/>
              </w:rPr>
              <w:instrText>HYPERLINK "https://www.itu.int/md/S21-DM-CIR-01016/en"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sz w:val="22"/>
                <w:szCs w:val="22"/>
              </w:rPr>
              <w:t>DM-21/1016</w:t>
            </w:r>
            <w:r w:rsidRPr="0002081A">
              <w:rPr>
                <w:rFonts w:asciiTheme="minorHAnsi" w:eastAsia="STKaiti" w:hAnsiTheme="minorHAnsi"/>
              </w:rPr>
              <w:fldChar w:fldCharType="end"/>
            </w:r>
            <w:r w:rsidR="00942F62">
              <w:rPr>
                <w:rFonts w:asciiTheme="minorHAnsi" w:eastAsia="STKaiti" w:hAnsiTheme="minorHAnsi" w:hint="eastAsia"/>
                <w:sz w:val="22"/>
                <w:szCs w:val="22"/>
                <w:lang w:eastAsia="zh-CN"/>
              </w:rPr>
              <w:t>和</w:t>
            </w:r>
            <w:hyperlink r:id="rId26" w:history="1">
              <w:r w:rsidRPr="0002081A">
                <w:rPr>
                  <w:rStyle w:val="Hyperlink"/>
                  <w:rFonts w:asciiTheme="minorHAnsi" w:eastAsia="STKaiti" w:hAnsiTheme="minorHAnsi"/>
                  <w:sz w:val="22"/>
                  <w:szCs w:val="22"/>
                </w:rPr>
                <w:t>DM-21/1017</w:t>
              </w:r>
            </w:hyperlink>
            <w:r w:rsidR="00942F62">
              <w:rPr>
                <w:rFonts w:asciiTheme="minorHAnsi" w:eastAsia="STKaiti" w:hAnsiTheme="minorHAnsi" w:hint="eastAsia"/>
                <w:sz w:val="22"/>
                <w:szCs w:val="22"/>
                <w:lang w:eastAsia="zh-CN"/>
              </w:rPr>
              <w:t>号信函；全权代表大会</w:t>
            </w:r>
            <w:r w:rsidRPr="0002081A">
              <w:rPr>
                <w:rFonts w:asciiTheme="minorHAnsi" w:eastAsia="STKaiti" w:hAnsiTheme="minorHAnsi"/>
              </w:rPr>
              <w:fldChar w:fldCharType="begin"/>
            </w:r>
            <w:r w:rsidRPr="0002081A">
              <w:rPr>
                <w:rFonts w:asciiTheme="minorHAnsi" w:eastAsia="STKaiti" w:hAnsiTheme="minorHAnsi"/>
              </w:rPr>
              <w:instrText>HYPERLINK "https://www.itu.int/md/S22-PP-C-0040/en"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sz w:val="22"/>
                <w:szCs w:val="22"/>
              </w:rPr>
              <w:t>PP-22/40</w:t>
            </w:r>
            <w:r w:rsidRPr="0002081A">
              <w:rPr>
                <w:rFonts w:asciiTheme="minorHAnsi" w:eastAsia="STKaiti" w:hAnsiTheme="minorHAnsi"/>
              </w:rPr>
              <w:fldChar w:fldCharType="end"/>
            </w:r>
            <w:r w:rsidR="00942F62">
              <w:rPr>
                <w:rFonts w:asciiTheme="minorHAnsi" w:eastAsia="STKaiti" w:hAnsiTheme="minorHAnsi" w:hint="eastAsia"/>
                <w:sz w:val="22"/>
                <w:szCs w:val="22"/>
                <w:lang w:eastAsia="zh-CN"/>
              </w:rPr>
              <w:t>、</w:t>
            </w:r>
            <w:r w:rsidRPr="0002081A">
              <w:rPr>
                <w:rFonts w:asciiTheme="minorHAnsi" w:eastAsia="STKaiti" w:hAnsiTheme="minorHAnsi"/>
                <w:sz w:val="22"/>
                <w:szCs w:val="22"/>
              </w:rPr>
              <w:t>PP-22/68(</w:t>
            </w:r>
            <w:proofErr w:type="spellStart"/>
            <w:r w:rsidRPr="0002081A">
              <w:rPr>
                <w:rFonts w:asciiTheme="minorHAnsi" w:eastAsia="STKaiti" w:hAnsiTheme="minorHAnsi"/>
                <w:sz w:val="22"/>
                <w:szCs w:val="22"/>
              </w:rPr>
              <w:t>Add.17</w:t>
            </w:r>
            <w:proofErr w:type="spellEnd"/>
            <w:r w:rsidRPr="0002081A">
              <w:rPr>
                <w:rFonts w:asciiTheme="minorHAnsi" w:eastAsia="STKaiti" w:hAnsiTheme="minorHAnsi"/>
                <w:sz w:val="22"/>
                <w:szCs w:val="22"/>
              </w:rPr>
              <w:t xml:space="preserve">) </w:t>
            </w:r>
            <w:r w:rsidR="00942F62">
              <w:rPr>
                <w:rFonts w:asciiTheme="minorHAnsi" w:eastAsia="STKaiti" w:hAnsiTheme="minorHAnsi" w:hint="eastAsia"/>
                <w:sz w:val="22"/>
                <w:szCs w:val="22"/>
                <w:lang w:eastAsia="zh-CN"/>
              </w:rPr>
              <w:t>（</w:t>
            </w:r>
            <w:hyperlink r:id="rId27" w:history="1">
              <w:r w:rsidRPr="0002081A">
                <w:rPr>
                  <w:rStyle w:val="Hyperlink"/>
                  <w:rFonts w:asciiTheme="minorHAnsi" w:eastAsia="STKaiti" w:hAnsiTheme="minorHAnsi"/>
                  <w:sz w:val="22"/>
                  <w:szCs w:val="22"/>
                </w:rPr>
                <w:t>RCC/68A17/1</w:t>
              </w:r>
            </w:hyperlink>
            <w:r w:rsidR="00942F62">
              <w:rPr>
                <w:rFonts w:asciiTheme="minorHAnsi" w:eastAsia="STKaiti" w:hAnsiTheme="minorHAnsi" w:hint="eastAsia"/>
                <w:sz w:val="22"/>
                <w:szCs w:val="22"/>
                <w:lang w:eastAsia="zh-CN"/>
              </w:rPr>
              <w:t>）、</w:t>
            </w:r>
            <w:r w:rsidRPr="0002081A">
              <w:rPr>
                <w:rFonts w:asciiTheme="minorHAnsi" w:eastAsia="STKaiti" w:hAnsiTheme="minorHAnsi"/>
              </w:rPr>
              <w:fldChar w:fldCharType="begin"/>
            </w:r>
            <w:r w:rsidRPr="0002081A">
              <w:rPr>
                <w:rFonts w:asciiTheme="minorHAnsi" w:eastAsia="STKaiti" w:hAnsiTheme="minorHAnsi"/>
              </w:rPr>
              <w:instrText>HYPERLINK "https://www.itu.int/md/S22-PP-C-0189/en"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sz w:val="22"/>
                <w:szCs w:val="22"/>
              </w:rPr>
              <w:t>PP-22/189</w:t>
            </w:r>
            <w:r w:rsidRPr="0002081A">
              <w:rPr>
                <w:rFonts w:asciiTheme="minorHAnsi" w:eastAsia="STKaiti" w:hAnsiTheme="minorHAnsi"/>
              </w:rPr>
              <w:fldChar w:fldCharType="end"/>
            </w:r>
            <w:r w:rsidR="00942F62">
              <w:rPr>
                <w:rFonts w:asciiTheme="minorHAnsi" w:eastAsia="STKaiti" w:hAnsiTheme="minorHAnsi" w:hint="eastAsia"/>
                <w:sz w:val="22"/>
                <w:szCs w:val="22"/>
                <w:lang w:eastAsia="zh-CN"/>
              </w:rPr>
              <w:t>和</w:t>
            </w:r>
            <w:hyperlink r:id="rId28" w:history="1">
              <w:r w:rsidRPr="0002081A">
                <w:rPr>
                  <w:rStyle w:val="Hyperlink"/>
                  <w:rFonts w:asciiTheme="minorHAnsi" w:eastAsia="STKaiti" w:hAnsiTheme="minorHAnsi"/>
                  <w:sz w:val="22"/>
                  <w:szCs w:val="22"/>
                </w:rPr>
                <w:t>PP-22/206</w:t>
              </w:r>
            </w:hyperlink>
            <w:r w:rsidR="00942F62">
              <w:rPr>
                <w:rFonts w:asciiTheme="minorHAnsi" w:eastAsia="STKaiti" w:hAnsiTheme="minorHAnsi" w:hint="eastAsia"/>
                <w:sz w:val="22"/>
                <w:szCs w:val="22"/>
                <w:lang w:eastAsia="zh-CN"/>
              </w:rPr>
              <w:t>号文件（</w:t>
            </w:r>
            <w:r w:rsidR="00942F62">
              <w:rPr>
                <w:rFonts w:asciiTheme="minorHAnsi" w:eastAsia="STKaiti" w:hAnsiTheme="minorHAnsi" w:hint="eastAsia"/>
                <w:sz w:val="22"/>
                <w:szCs w:val="22"/>
                <w:lang w:eastAsia="zh-CN"/>
              </w:rPr>
              <w:t>2022</w:t>
            </w:r>
            <w:r w:rsidR="00942F62">
              <w:rPr>
                <w:rFonts w:asciiTheme="minorHAnsi" w:eastAsia="STKaiti" w:hAnsiTheme="minorHAnsi" w:hint="eastAsia"/>
                <w:sz w:val="22"/>
                <w:szCs w:val="22"/>
                <w:lang w:eastAsia="zh-CN"/>
              </w:rPr>
              <w:t>年，布加勒斯特）；理事会</w:t>
            </w:r>
            <w:r w:rsidRPr="0002081A">
              <w:rPr>
                <w:rFonts w:asciiTheme="minorHAnsi" w:eastAsia="STKaiti" w:hAnsiTheme="minorHAnsi"/>
              </w:rPr>
              <w:fldChar w:fldCharType="begin"/>
            </w:r>
            <w:r w:rsidRPr="0002081A">
              <w:rPr>
                <w:rFonts w:asciiTheme="minorHAnsi" w:eastAsia="STKaiti" w:hAnsiTheme="minorHAnsi"/>
              </w:rPr>
              <w:instrText>HYPERLINK "https://www.itu.int/md/S23-CL-C-0004/en"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sz w:val="22"/>
                <w:szCs w:val="22"/>
              </w:rPr>
              <w:t>C23/4</w:t>
            </w:r>
            <w:r w:rsidRPr="0002081A">
              <w:rPr>
                <w:rFonts w:asciiTheme="minorHAnsi" w:eastAsia="STKaiti" w:hAnsiTheme="minorHAnsi"/>
              </w:rPr>
              <w:fldChar w:fldCharType="end"/>
            </w:r>
            <w:r w:rsidR="00942F62">
              <w:rPr>
                <w:rFonts w:asciiTheme="minorHAnsi" w:eastAsia="STKaiti" w:hAnsiTheme="minorHAnsi" w:hint="eastAsia"/>
                <w:sz w:val="22"/>
                <w:szCs w:val="22"/>
                <w:lang w:eastAsia="zh-CN"/>
              </w:rPr>
              <w:t>、</w:t>
            </w:r>
            <w:hyperlink r:id="rId29" w:history="1">
              <w:r w:rsidRPr="0002081A">
                <w:rPr>
                  <w:rStyle w:val="Hyperlink"/>
                  <w:rFonts w:asciiTheme="minorHAnsi" w:eastAsia="STKaiti" w:hAnsiTheme="minorHAnsi"/>
                  <w:sz w:val="22"/>
                  <w:szCs w:val="22"/>
                </w:rPr>
                <w:t>C23/84</w:t>
              </w:r>
            </w:hyperlink>
            <w:r w:rsidR="00942F62">
              <w:rPr>
                <w:rFonts w:asciiTheme="minorHAnsi" w:eastAsia="STKaiti" w:hAnsiTheme="minorHAnsi" w:hint="eastAsia"/>
                <w:sz w:val="22"/>
                <w:szCs w:val="22"/>
                <w:lang w:eastAsia="zh-CN"/>
              </w:rPr>
              <w:t>和</w:t>
            </w:r>
            <w:r w:rsidRPr="0002081A">
              <w:rPr>
                <w:rFonts w:asciiTheme="minorHAnsi" w:eastAsia="STKaiti" w:hAnsiTheme="minorHAnsi"/>
              </w:rPr>
              <w:fldChar w:fldCharType="begin"/>
            </w:r>
            <w:r w:rsidRPr="0002081A">
              <w:rPr>
                <w:rFonts w:asciiTheme="minorHAnsi" w:eastAsia="STKaiti" w:hAnsiTheme="minorHAnsi"/>
              </w:rPr>
              <w:instrText>HYPERLINK "https://www.itu.int/md/S23-CL-C-0107/en"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sz w:val="22"/>
                <w:szCs w:val="22"/>
              </w:rPr>
              <w:t>C23/107</w:t>
            </w:r>
            <w:r w:rsidRPr="0002081A">
              <w:rPr>
                <w:rFonts w:asciiTheme="minorHAnsi" w:eastAsia="STKaiti" w:hAnsiTheme="minorHAnsi"/>
              </w:rPr>
              <w:fldChar w:fldCharType="end"/>
            </w:r>
            <w:r w:rsidR="00942F62">
              <w:rPr>
                <w:rFonts w:asciiTheme="minorHAnsi" w:eastAsia="STKaiti" w:hAnsiTheme="minorHAnsi" w:hint="eastAsia"/>
                <w:sz w:val="22"/>
                <w:szCs w:val="22"/>
                <w:lang w:eastAsia="zh-CN"/>
              </w:rPr>
              <w:t>号文件；</w:t>
            </w:r>
            <w:hyperlink r:id="rId30" w:history="1">
              <w:r w:rsidRPr="0002081A">
                <w:rPr>
                  <w:rStyle w:val="Hyperlink"/>
                  <w:rFonts w:asciiTheme="minorHAnsi" w:eastAsia="STKaiti" w:hAnsiTheme="minorHAnsi"/>
                  <w:sz w:val="22"/>
                  <w:szCs w:val="22"/>
                </w:rPr>
                <w:t>CL-24/11</w:t>
              </w:r>
            </w:hyperlink>
            <w:r w:rsidR="00942F62">
              <w:rPr>
                <w:rFonts w:asciiTheme="minorHAnsi" w:eastAsia="STKaiti" w:hAnsiTheme="minorHAnsi" w:hint="eastAsia"/>
                <w:sz w:val="22"/>
                <w:szCs w:val="22"/>
                <w:lang w:eastAsia="zh-CN"/>
              </w:rPr>
              <w:t>号通函；理事会</w:t>
            </w:r>
            <w:r w:rsidRPr="0002081A">
              <w:rPr>
                <w:rFonts w:asciiTheme="minorHAnsi" w:eastAsia="STKaiti" w:hAnsiTheme="minorHAnsi"/>
              </w:rPr>
              <w:fldChar w:fldCharType="begin"/>
            </w:r>
            <w:r w:rsidRPr="0002081A">
              <w:rPr>
                <w:rFonts w:asciiTheme="minorHAnsi" w:eastAsia="STKaiti" w:hAnsiTheme="minorHAnsi"/>
              </w:rPr>
              <w:instrText>HYPERLINK "https://www.itu.int/md/S24-CL-INF-0013/en"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cstheme="minorHAnsi"/>
                <w:sz w:val="22"/>
                <w:szCs w:val="22"/>
              </w:rPr>
              <w:t>C24/INF/13</w:t>
            </w:r>
            <w:r w:rsidRPr="0002081A">
              <w:rPr>
                <w:rFonts w:asciiTheme="minorHAnsi" w:eastAsia="STKaiti" w:hAnsiTheme="minorHAnsi"/>
              </w:rPr>
              <w:fldChar w:fldCharType="end"/>
            </w:r>
            <w:r w:rsidR="00942F62">
              <w:rPr>
                <w:rFonts w:asciiTheme="minorHAnsi" w:eastAsia="STKaiti" w:hAnsiTheme="minorHAnsi" w:hint="eastAsia"/>
                <w:sz w:val="22"/>
                <w:szCs w:val="22"/>
                <w:lang w:eastAsia="zh-CN"/>
              </w:rPr>
              <w:t>、</w:t>
            </w:r>
            <w:hyperlink r:id="rId31" w:history="1">
              <w:r w:rsidR="00942F62">
                <w:rPr>
                  <w:rStyle w:val="Hyperlink"/>
                  <w:rFonts w:asciiTheme="minorHAnsi" w:eastAsia="STKaiti" w:hAnsiTheme="minorHAnsi"/>
                  <w:sz w:val="22"/>
                  <w:szCs w:val="22"/>
                </w:rPr>
                <w:t>第</w:t>
              </w:r>
              <w:r w:rsidR="00942F62">
                <w:rPr>
                  <w:rStyle w:val="Hyperlink"/>
                  <w:rFonts w:asciiTheme="minorHAnsi" w:eastAsia="STKaiti" w:hAnsiTheme="minorHAnsi"/>
                  <w:sz w:val="22"/>
                  <w:szCs w:val="22"/>
                </w:rPr>
                <w:t>636</w:t>
              </w:r>
              <w:r w:rsidR="00942F62">
                <w:rPr>
                  <w:rStyle w:val="Hyperlink"/>
                  <w:rFonts w:asciiTheme="minorHAnsi" w:eastAsia="STKaiti" w:hAnsiTheme="minorHAnsi"/>
                  <w:sz w:val="22"/>
                  <w:szCs w:val="22"/>
                </w:rPr>
                <w:t>号决定（</w:t>
              </w:r>
              <w:r w:rsidR="00942F62">
                <w:rPr>
                  <w:rStyle w:val="Hyperlink"/>
                  <w:rFonts w:asciiTheme="minorHAnsi" w:eastAsia="STKaiti" w:hAnsiTheme="minorHAnsi"/>
                  <w:sz w:val="22"/>
                  <w:szCs w:val="22"/>
                </w:rPr>
                <w:t>C23-ADD/14</w:t>
              </w:r>
              <w:r w:rsidR="00942F62">
                <w:rPr>
                  <w:rStyle w:val="Hyperlink"/>
                  <w:rFonts w:asciiTheme="minorHAnsi" w:eastAsia="STKaiti" w:hAnsiTheme="minorHAnsi"/>
                  <w:sz w:val="22"/>
                  <w:szCs w:val="22"/>
                </w:rPr>
                <w:t>）</w:t>
              </w:r>
            </w:hyperlink>
            <w:r w:rsidR="00942F62">
              <w:rPr>
                <w:rFonts w:asciiTheme="minorHAnsi" w:eastAsia="STKaiti" w:hAnsiTheme="minorHAnsi" w:hint="eastAsia"/>
                <w:sz w:val="22"/>
                <w:szCs w:val="22"/>
                <w:lang w:eastAsia="zh-CN"/>
              </w:rPr>
              <w:t>、</w:t>
            </w:r>
            <w:r w:rsidRPr="0002081A">
              <w:rPr>
                <w:rFonts w:asciiTheme="minorHAnsi" w:eastAsia="STKaiti" w:hAnsiTheme="minorHAnsi"/>
              </w:rPr>
              <w:fldChar w:fldCharType="begin"/>
            </w:r>
            <w:r w:rsidRPr="0002081A">
              <w:rPr>
                <w:rFonts w:asciiTheme="minorHAnsi" w:eastAsia="STKaiti" w:hAnsiTheme="minorHAnsi"/>
              </w:rPr>
              <w:instrText>HYPERLINK "https://www.itu.int/md/S24-CL-C-0004/en"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cstheme="minorHAnsi"/>
                <w:sz w:val="22"/>
                <w:szCs w:val="22"/>
              </w:rPr>
              <w:t>C24/4</w:t>
            </w:r>
            <w:r w:rsidRPr="0002081A">
              <w:rPr>
                <w:rFonts w:asciiTheme="minorHAnsi" w:eastAsia="STKaiti" w:hAnsiTheme="minorHAnsi"/>
              </w:rPr>
              <w:fldChar w:fldCharType="end"/>
            </w:r>
            <w:r w:rsidR="00942F62">
              <w:rPr>
                <w:rFonts w:asciiTheme="minorHAnsi" w:eastAsia="STKaiti" w:hAnsiTheme="minorHAnsi" w:cstheme="minorHAnsi" w:hint="eastAsia"/>
                <w:sz w:val="22"/>
                <w:szCs w:val="22"/>
                <w:lang w:eastAsia="zh-CN"/>
              </w:rPr>
              <w:t>、</w:t>
            </w:r>
            <w:hyperlink r:id="rId32" w:history="1">
              <w:r w:rsidRPr="0002081A">
                <w:rPr>
                  <w:rStyle w:val="Hyperlink"/>
                  <w:rFonts w:asciiTheme="minorHAnsi" w:eastAsia="STKaiti" w:hAnsiTheme="minorHAnsi" w:cstheme="minorHAnsi"/>
                  <w:sz w:val="22"/>
                  <w:szCs w:val="22"/>
                </w:rPr>
                <w:t>C24/86</w:t>
              </w:r>
            </w:hyperlink>
            <w:r w:rsidR="00942F62">
              <w:rPr>
                <w:rFonts w:asciiTheme="minorHAnsi" w:eastAsia="STKaiti" w:hAnsiTheme="minorHAnsi" w:hint="eastAsia"/>
                <w:sz w:val="22"/>
                <w:szCs w:val="22"/>
                <w:lang w:eastAsia="zh-CN"/>
              </w:rPr>
              <w:t>和</w:t>
            </w:r>
            <w:r w:rsidRPr="0002081A">
              <w:rPr>
                <w:rFonts w:asciiTheme="minorHAnsi" w:eastAsia="STKaiti" w:hAnsiTheme="minorHAnsi"/>
              </w:rPr>
              <w:fldChar w:fldCharType="begin"/>
            </w:r>
            <w:r w:rsidRPr="0002081A">
              <w:rPr>
                <w:rFonts w:asciiTheme="minorHAnsi" w:eastAsia="STKaiti" w:hAnsiTheme="minorHAnsi"/>
              </w:rPr>
              <w:instrText>HYPERLINK "https://www.itu.int/md/S24-CL-C-0113/en"</w:instrText>
            </w:r>
            <w:r w:rsidRPr="0002081A">
              <w:rPr>
                <w:rFonts w:asciiTheme="minorHAnsi" w:eastAsia="STKaiti" w:hAnsiTheme="minorHAnsi"/>
              </w:rPr>
            </w:r>
            <w:r w:rsidRPr="0002081A">
              <w:rPr>
                <w:rFonts w:asciiTheme="minorHAnsi" w:eastAsia="STKaiti" w:hAnsiTheme="minorHAnsi"/>
              </w:rPr>
              <w:fldChar w:fldCharType="separate"/>
            </w:r>
            <w:r w:rsidRPr="0002081A">
              <w:rPr>
                <w:rStyle w:val="Hyperlink"/>
                <w:rFonts w:asciiTheme="minorHAnsi" w:eastAsia="STKaiti" w:hAnsiTheme="minorHAnsi" w:cstheme="minorHAnsi"/>
                <w:sz w:val="22"/>
                <w:szCs w:val="22"/>
              </w:rPr>
              <w:t>C24/113</w:t>
            </w:r>
            <w:r w:rsidRPr="0002081A">
              <w:rPr>
                <w:rFonts w:asciiTheme="minorHAnsi" w:eastAsia="STKaiti" w:hAnsiTheme="minorHAnsi"/>
              </w:rPr>
              <w:fldChar w:fldCharType="end"/>
            </w:r>
            <w:r w:rsidR="00942F62">
              <w:rPr>
                <w:rFonts w:asciiTheme="minorHAnsi" w:eastAsia="STKaiti" w:hAnsiTheme="minorHAnsi" w:cstheme="minorHAnsi" w:hint="eastAsia"/>
                <w:sz w:val="22"/>
                <w:szCs w:val="22"/>
                <w:lang w:eastAsia="zh-CN"/>
              </w:rPr>
              <w:t>号文件。</w:t>
            </w:r>
          </w:p>
        </w:tc>
      </w:tr>
      <w:bookmarkEnd w:id="2"/>
      <w:bookmarkEnd w:id="6"/>
    </w:tbl>
    <w:p w14:paraId="5ED237D2" w14:textId="77777777" w:rsidR="00E24D59" w:rsidRPr="00942F62" w:rsidRDefault="00E24D59">
      <w:pPr>
        <w:tabs>
          <w:tab w:val="clear" w:pos="794"/>
          <w:tab w:val="clear" w:pos="1191"/>
          <w:tab w:val="clear" w:pos="1588"/>
          <w:tab w:val="clear" w:pos="1985"/>
        </w:tabs>
        <w:overflowPunct/>
        <w:autoSpaceDE/>
        <w:autoSpaceDN/>
        <w:adjustRightInd/>
        <w:spacing w:before="0"/>
        <w:textAlignment w:val="auto"/>
      </w:pPr>
    </w:p>
    <w:p w14:paraId="41B45286"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4EA6640E" w14:textId="039C7CBE" w:rsidR="00F4485F" w:rsidRPr="00DF226F" w:rsidRDefault="00F4485F" w:rsidP="00F4485F">
      <w:pPr>
        <w:pStyle w:val="Heading1"/>
        <w:rPr>
          <w:lang w:eastAsia="zh-CN"/>
        </w:rPr>
      </w:pPr>
      <w:r w:rsidRPr="00DF226F">
        <w:rPr>
          <w:lang w:eastAsia="zh-CN"/>
        </w:rPr>
        <w:lastRenderedPageBreak/>
        <w:t>1</w:t>
      </w:r>
      <w:r>
        <w:rPr>
          <w:lang w:eastAsia="zh-CN"/>
        </w:rPr>
        <w:tab/>
      </w:r>
      <w:r>
        <w:rPr>
          <w:rFonts w:hint="eastAsia"/>
          <w:lang w:eastAsia="zh-CN"/>
        </w:rPr>
        <w:t>引言</w:t>
      </w:r>
    </w:p>
    <w:p w14:paraId="60593C5C" w14:textId="77777777" w:rsidR="00F4485F" w:rsidRPr="00831B25" w:rsidRDefault="00F4485F" w:rsidP="00F4485F">
      <w:pPr>
        <w:pStyle w:val="Reasons"/>
        <w:ind w:firstLineChars="200" w:firstLine="480"/>
        <w:jc w:val="both"/>
        <w:rPr>
          <w:rFonts w:asciiTheme="minorHAnsi" w:hAnsiTheme="minorHAnsi" w:cstheme="minorHAnsi"/>
          <w:lang w:eastAsia="zh-CN"/>
        </w:rPr>
      </w:pPr>
      <w:r w:rsidRPr="000101B3">
        <w:rPr>
          <w:rFonts w:asciiTheme="minorHAnsi" w:hAnsiTheme="minorHAnsi" w:cstheme="minorHAnsi" w:hint="eastAsia"/>
          <w:lang w:eastAsia="zh-CN"/>
        </w:rPr>
        <w:t>在罗马尼亚举行的上一届全权代表大会（</w:t>
      </w:r>
      <w:r w:rsidRPr="000101B3">
        <w:rPr>
          <w:rFonts w:asciiTheme="minorHAnsi" w:hAnsiTheme="minorHAnsi" w:cstheme="minorHAnsi" w:hint="eastAsia"/>
          <w:lang w:eastAsia="zh-CN"/>
        </w:rPr>
        <w:t>PP-22</w:t>
      </w:r>
      <w:r w:rsidRPr="000101B3">
        <w:rPr>
          <w:rFonts w:asciiTheme="minorHAnsi" w:hAnsiTheme="minorHAnsi" w:cstheme="minorHAnsi" w:hint="eastAsia"/>
          <w:lang w:eastAsia="zh-CN"/>
        </w:rPr>
        <w:t>）上，根据第</w:t>
      </w:r>
      <w:r w:rsidRPr="000101B3">
        <w:rPr>
          <w:rFonts w:asciiTheme="minorHAnsi" w:hAnsiTheme="minorHAnsi" w:cstheme="minorHAnsi" w:hint="eastAsia"/>
          <w:lang w:eastAsia="zh-CN"/>
        </w:rPr>
        <w:t>77</w:t>
      </w:r>
      <w:r w:rsidRPr="000101B3">
        <w:rPr>
          <w:rFonts w:asciiTheme="minorHAnsi" w:hAnsiTheme="minorHAnsi" w:cstheme="minorHAnsi" w:hint="eastAsia"/>
          <w:lang w:eastAsia="zh-CN"/>
        </w:rPr>
        <w:t>号决议的修订，决定于</w:t>
      </w:r>
      <w:r w:rsidRPr="000101B3">
        <w:rPr>
          <w:rFonts w:asciiTheme="minorHAnsi" w:hAnsiTheme="minorHAnsi" w:cstheme="minorHAnsi" w:hint="eastAsia"/>
          <w:lang w:eastAsia="zh-CN"/>
        </w:rPr>
        <w:t>2026</w:t>
      </w:r>
      <w:r w:rsidRPr="000101B3">
        <w:rPr>
          <w:rFonts w:asciiTheme="minorHAnsi" w:hAnsiTheme="minorHAnsi" w:cstheme="minorHAnsi" w:hint="eastAsia"/>
          <w:lang w:eastAsia="zh-CN"/>
        </w:rPr>
        <w:t>年第四季度在卡塔尔多哈举行下一届全权代表大会（</w:t>
      </w:r>
      <w:r w:rsidRPr="000101B3">
        <w:rPr>
          <w:rFonts w:asciiTheme="minorHAnsi" w:hAnsiTheme="minorHAnsi" w:cstheme="minorHAnsi" w:hint="eastAsia"/>
          <w:lang w:eastAsia="zh-CN"/>
        </w:rPr>
        <w:t>PP-26</w:t>
      </w:r>
      <w:r w:rsidRPr="000101B3">
        <w:rPr>
          <w:rFonts w:asciiTheme="minorHAnsi" w:hAnsiTheme="minorHAnsi" w:cstheme="minorHAnsi" w:hint="eastAsia"/>
          <w:lang w:eastAsia="zh-CN"/>
        </w:rPr>
        <w:t>）。理事会在</w:t>
      </w:r>
      <w:r w:rsidRPr="000101B3">
        <w:rPr>
          <w:rFonts w:asciiTheme="minorHAnsi" w:hAnsiTheme="minorHAnsi" w:cstheme="minorHAnsi" w:hint="eastAsia"/>
          <w:lang w:eastAsia="zh-CN"/>
        </w:rPr>
        <w:t>2023</w:t>
      </w:r>
      <w:r w:rsidRPr="000101B3">
        <w:rPr>
          <w:rFonts w:asciiTheme="minorHAnsi" w:hAnsiTheme="minorHAnsi" w:cstheme="minorHAnsi" w:hint="eastAsia"/>
          <w:lang w:eastAsia="zh-CN"/>
        </w:rPr>
        <w:t>年增开会议上决定</w:t>
      </w:r>
      <w:r>
        <w:rPr>
          <w:rFonts w:asciiTheme="minorHAnsi" w:hAnsiTheme="minorHAnsi" w:cstheme="minorHAnsi" w:hint="eastAsia"/>
          <w:lang w:eastAsia="zh-CN"/>
        </w:rPr>
        <w:t>，</w:t>
      </w:r>
      <w:r w:rsidRPr="000101B3">
        <w:rPr>
          <w:rFonts w:asciiTheme="minorHAnsi" w:hAnsiTheme="minorHAnsi" w:cstheme="minorHAnsi" w:hint="eastAsia"/>
          <w:lang w:eastAsia="zh-CN"/>
        </w:rPr>
        <w:t>于</w:t>
      </w:r>
      <w:r w:rsidRPr="000101B3">
        <w:rPr>
          <w:rFonts w:asciiTheme="minorHAnsi" w:hAnsiTheme="minorHAnsi" w:cstheme="minorHAnsi" w:hint="eastAsia"/>
          <w:lang w:eastAsia="zh-CN"/>
        </w:rPr>
        <w:t>2026</w:t>
      </w:r>
      <w:r w:rsidRPr="000101B3">
        <w:rPr>
          <w:rFonts w:asciiTheme="minorHAnsi" w:hAnsiTheme="minorHAnsi" w:cstheme="minorHAnsi" w:hint="eastAsia"/>
          <w:lang w:eastAsia="zh-CN"/>
        </w:rPr>
        <w:t>年</w:t>
      </w:r>
      <w:r w:rsidRPr="000101B3">
        <w:rPr>
          <w:rFonts w:asciiTheme="minorHAnsi" w:hAnsiTheme="minorHAnsi" w:cstheme="minorHAnsi" w:hint="eastAsia"/>
          <w:lang w:eastAsia="zh-CN"/>
        </w:rPr>
        <w:t>11</w:t>
      </w:r>
      <w:r w:rsidRPr="000101B3">
        <w:rPr>
          <w:rFonts w:asciiTheme="minorHAnsi" w:hAnsiTheme="minorHAnsi" w:cstheme="minorHAnsi" w:hint="eastAsia"/>
          <w:lang w:eastAsia="zh-CN"/>
        </w:rPr>
        <w:t>月</w:t>
      </w:r>
      <w:r w:rsidRPr="000101B3">
        <w:rPr>
          <w:rFonts w:asciiTheme="minorHAnsi" w:hAnsiTheme="minorHAnsi" w:cstheme="minorHAnsi" w:hint="eastAsia"/>
          <w:lang w:eastAsia="zh-CN"/>
        </w:rPr>
        <w:t>9</w:t>
      </w:r>
      <w:r w:rsidRPr="000101B3">
        <w:rPr>
          <w:rFonts w:asciiTheme="minorHAnsi" w:hAnsiTheme="minorHAnsi" w:cstheme="minorHAnsi" w:hint="eastAsia"/>
          <w:lang w:eastAsia="zh-CN"/>
        </w:rPr>
        <w:t>日（星期一）至</w:t>
      </w:r>
      <w:r w:rsidRPr="000101B3">
        <w:rPr>
          <w:rFonts w:asciiTheme="minorHAnsi" w:hAnsiTheme="minorHAnsi" w:cstheme="minorHAnsi" w:hint="eastAsia"/>
          <w:lang w:eastAsia="zh-CN"/>
        </w:rPr>
        <w:t>2026</w:t>
      </w:r>
      <w:r w:rsidRPr="000101B3">
        <w:rPr>
          <w:rFonts w:asciiTheme="minorHAnsi" w:hAnsiTheme="minorHAnsi" w:cstheme="minorHAnsi" w:hint="eastAsia"/>
          <w:lang w:eastAsia="zh-CN"/>
        </w:rPr>
        <w:t>年</w:t>
      </w:r>
      <w:r w:rsidRPr="000101B3">
        <w:rPr>
          <w:rFonts w:asciiTheme="minorHAnsi" w:hAnsiTheme="minorHAnsi" w:cstheme="minorHAnsi" w:hint="eastAsia"/>
          <w:lang w:eastAsia="zh-CN"/>
        </w:rPr>
        <w:t>11</w:t>
      </w:r>
      <w:r w:rsidRPr="000101B3">
        <w:rPr>
          <w:rFonts w:asciiTheme="minorHAnsi" w:hAnsiTheme="minorHAnsi" w:cstheme="minorHAnsi" w:hint="eastAsia"/>
          <w:lang w:eastAsia="zh-CN"/>
        </w:rPr>
        <w:t>月</w:t>
      </w:r>
      <w:r w:rsidRPr="000101B3">
        <w:rPr>
          <w:rFonts w:asciiTheme="minorHAnsi" w:hAnsiTheme="minorHAnsi" w:cstheme="minorHAnsi" w:hint="eastAsia"/>
          <w:lang w:eastAsia="zh-CN"/>
        </w:rPr>
        <w:t>27</w:t>
      </w:r>
      <w:r w:rsidRPr="000101B3">
        <w:rPr>
          <w:rFonts w:asciiTheme="minorHAnsi" w:hAnsiTheme="minorHAnsi" w:cstheme="minorHAnsi" w:hint="eastAsia"/>
          <w:lang w:eastAsia="zh-CN"/>
        </w:rPr>
        <w:t>日（星期五）在多哈会展中心</w:t>
      </w:r>
      <w:r>
        <w:rPr>
          <w:rFonts w:asciiTheme="minorHAnsi" w:hAnsiTheme="minorHAnsi" w:cstheme="minorHAnsi" w:hint="eastAsia"/>
          <w:lang w:eastAsia="zh-CN"/>
        </w:rPr>
        <w:t>举办</w:t>
      </w:r>
      <w:r w:rsidRPr="000101B3">
        <w:rPr>
          <w:rFonts w:asciiTheme="minorHAnsi" w:hAnsiTheme="minorHAnsi" w:cstheme="minorHAnsi" w:hint="eastAsia"/>
          <w:lang w:eastAsia="zh-CN"/>
        </w:rPr>
        <w:t>PP-26</w:t>
      </w:r>
      <w:r w:rsidRPr="000101B3">
        <w:rPr>
          <w:rFonts w:asciiTheme="minorHAnsi" w:hAnsiTheme="minorHAnsi" w:cstheme="minorHAnsi" w:hint="eastAsia"/>
          <w:lang w:eastAsia="zh-CN"/>
        </w:rPr>
        <w:t>（</w:t>
      </w:r>
      <w:r>
        <w:fldChar w:fldCharType="begin"/>
      </w:r>
      <w:r>
        <w:rPr>
          <w:lang w:eastAsia="zh-CN"/>
        </w:rPr>
        <w:instrText>HYPERLINK "https://www.itu.int/md/S23-C23ADD-C-0014/en"</w:instrText>
      </w:r>
      <w:r>
        <w:fldChar w:fldCharType="separate"/>
      </w:r>
      <w:r w:rsidRPr="000101B3">
        <w:rPr>
          <w:rStyle w:val="Hyperlink"/>
          <w:rFonts w:asciiTheme="minorHAnsi" w:eastAsia="SimSun" w:hAnsiTheme="minorHAnsi" w:cstheme="minorHAnsi" w:hint="eastAsia"/>
          <w:lang w:eastAsia="zh-CN"/>
        </w:rPr>
        <w:t>第</w:t>
      </w:r>
      <w:r w:rsidRPr="000101B3">
        <w:rPr>
          <w:rStyle w:val="Hyperlink"/>
          <w:rFonts w:asciiTheme="minorHAnsi" w:eastAsia="SimSun" w:hAnsiTheme="minorHAnsi" w:cstheme="minorHAnsi" w:hint="eastAsia"/>
          <w:lang w:eastAsia="zh-CN"/>
        </w:rPr>
        <w:t>636</w:t>
      </w:r>
      <w:r w:rsidRPr="000101B3">
        <w:rPr>
          <w:rStyle w:val="Hyperlink"/>
          <w:rFonts w:asciiTheme="minorHAnsi" w:eastAsia="SimSun" w:hAnsiTheme="minorHAnsi" w:cstheme="minorHAnsi" w:hint="eastAsia"/>
          <w:lang w:eastAsia="zh-CN"/>
        </w:rPr>
        <w:t>号决定</w:t>
      </w:r>
      <w:r>
        <w:fldChar w:fldCharType="end"/>
      </w:r>
      <w:r w:rsidRPr="000101B3">
        <w:rPr>
          <w:rFonts w:asciiTheme="minorHAnsi" w:hAnsiTheme="minorHAnsi" w:cstheme="minorHAnsi" w:hint="eastAsia"/>
          <w:lang w:eastAsia="zh-CN"/>
        </w:rPr>
        <w:t>）。</w:t>
      </w:r>
    </w:p>
    <w:p w14:paraId="5A6D7601" w14:textId="77777777" w:rsidR="00F4485F" w:rsidRPr="00831B25" w:rsidRDefault="00F4485F" w:rsidP="00F4485F">
      <w:pPr>
        <w:pStyle w:val="Reasons"/>
        <w:ind w:firstLineChars="200" w:firstLine="480"/>
        <w:jc w:val="both"/>
        <w:rPr>
          <w:rFonts w:asciiTheme="minorHAnsi" w:hAnsiTheme="minorHAnsi" w:cstheme="minorHAnsi"/>
          <w:lang w:eastAsia="zh-CN"/>
        </w:rPr>
      </w:pPr>
      <w:r w:rsidRPr="000101B3">
        <w:rPr>
          <w:rFonts w:asciiTheme="minorHAnsi" w:hAnsiTheme="minorHAnsi" w:cstheme="minorHAnsi" w:hint="eastAsia"/>
          <w:lang w:eastAsia="zh-CN"/>
        </w:rPr>
        <w:t>根据《公约》第</w:t>
      </w:r>
      <w:r w:rsidRPr="000101B3">
        <w:rPr>
          <w:rFonts w:asciiTheme="minorHAnsi" w:hAnsiTheme="minorHAnsi" w:cstheme="minorHAnsi" w:hint="eastAsia"/>
          <w:lang w:eastAsia="zh-CN"/>
        </w:rPr>
        <w:t>2</w:t>
      </w:r>
      <w:r w:rsidRPr="000101B3">
        <w:rPr>
          <w:rFonts w:asciiTheme="minorHAnsi" w:hAnsiTheme="minorHAnsi" w:cstheme="minorHAnsi" w:hint="eastAsia"/>
          <w:lang w:eastAsia="zh-CN"/>
        </w:rPr>
        <w:t>款，如果上一届全权代表大会</w:t>
      </w:r>
      <w:r>
        <w:rPr>
          <w:rFonts w:asciiTheme="minorHAnsi" w:hAnsiTheme="minorHAnsi" w:cstheme="minorHAnsi" w:hint="eastAsia"/>
          <w:lang w:eastAsia="zh-CN"/>
        </w:rPr>
        <w:t>未能</w:t>
      </w:r>
      <w:r w:rsidRPr="000101B3">
        <w:rPr>
          <w:rFonts w:asciiTheme="minorHAnsi" w:hAnsiTheme="minorHAnsi" w:cstheme="minorHAnsi" w:hint="eastAsia"/>
          <w:lang w:eastAsia="zh-CN"/>
        </w:rPr>
        <w:t>确定下一届全权代表大会的确切</w:t>
      </w:r>
      <w:r>
        <w:rPr>
          <w:rFonts w:asciiTheme="minorHAnsi" w:hAnsiTheme="minorHAnsi" w:cstheme="minorHAnsi" w:hint="eastAsia"/>
          <w:lang w:eastAsia="zh-CN"/>
        </w:rPr>
        <w:t>举办</w:t>
      </w:r>
      <w:r w:rsidRPr="000101B3">
        <w:rPr>
          <w:rFonts w:asciiTheme="minorHAnsi" w:hAnsiTheme="minorHAnsi" w:cstheme="minorHAnsi" w:hint="eastAsia"/>
          <w:lang w:eastAsia="zh-CN"/>
        </w:rPr>
        <w:t>地点和日期，则须由理事会在征得多数成员国同意后予以确定。继第</w:t>
      </w:r>
      <w:r w:rsidRPr="000101B3">
        <w:rPr>
          <w:rFonts w:asciiTheme="minorHAnsi" w:hAnsiTheme="minorHAnsi" w:cstheme="minorHAnsi" w:hint="eastAsia"/>
          <w:lang w:eastAsia="zh-CN"/>
        </w:rPr>
        <w:t>636</w:t>
      </w:r>
      <w:r w:rsidRPr="000101B3">
        <w:rPr>
          <w:rFonts w:asciiTheme="minorHAnsi" w:hAnsiTheme="minorHAnsi" w:cstheme="minorHAnsi" w:hint="eastAsia"/>
          <w:lang w:eastAsia="zh-CN"/>
        </w:rPr>
        <w:t>号决定获得通过后，经与所有成员国磋商（</w:t>
      </w:r>
      <w:r>
        <w:fldChar w:fldCharType="begin"/>
      </w:r>
      <w:r>
        <w:rPr>
          <w:lang w:eastAsia="zh-CN"/>
        </w:rPr>
        <w:instrText>HYPERLINK "https://www.itu.int/md/S23-SG-CIR-0044/en"</w:instrText>
      </w:r>
      <w:r>
        <w:fldChar w:fldCharType="separate"/>
      </w:r>
      <w:r>
        <w:rPr>
          <w:rStyle w:val="Hyperlink"/>
          <w:rFonts w:asciiTheme="minorHAnsi" w:eastAsia="SimSun" w:hAnsiTheme="minorHAnsi" w:cstheme="minorHAnsi"/>
          <w:lang w:eastAsia="zh-CN"/>
        </w:rPr>
        <w:t>CL-23/44</w:t>
      </w:r>
      <w:r>
        <w:fldChar w:fldCharType="end"/>
      </w:r>
      <w:r w:rsidRPr="000101B3">
        <w:rPr>
          <w:rFonts w:asciiTheme="minorHAnsi" w:hAnsiTheme="minorHAnsi" w:cstheme="minorHAnsi" w:hint="eastAsia"/>
          <w:lang w:eastAsia="zh-CN"/>
        </w:rPr>
        <w:t>和</w:t>
      </w:r>
      <w:r>
        <w:fldChar w:fldCharType="begin"/>
      </w:r>
      <w:r>
        <w:rPr>
          <w:lang w:eastAsia="zh-CN"/>
        </w:rPr>
        <w:instrText>HYPERLINK "https://www.itu.int/md/S23-SG-CIR-0053/en"</w:instrText>
      </w:r>
      <w:r>
        <w:fldChar w:fldCharType="separate"/>
      </w:r>
      <w:r w:rsidRPr="00FF7225">
        <w:rPr>
          <w:rStyle w:val="Hyperlink"/>
          <w:rFonts w:asciiTheme="minorHAnsi" w:eastAsia="SimSun" w:hAnsiTheme="minorHAnsi" w:cstheme="minorHAnsi"/>
          <w:lang w:eastAsia="zh-CN"/>
        </w:rPr>
        <w:t>CL-23/53</w:t>
      </w:r>
      <w:r>
        <w:fldChar w:fldCharType="end"/>
      </w:r>
      <w:r w:rsidRPr="000101B3">
        <w:rPr>
          <w:rFonts w:asciiTheme="minorHAnsi" w:hAnsiTheme="minorHAnsi" w:cstheme="minorHAnsi" w:hint="eastAsia"/>
          <w:lang w:eastAsia="zh-CN"/>
        </w:rPr>
        <w:t>），该</w:t>
      </w:r>
      <w:r>
        <w:rPr>
          <w:rFonts w:asciiTheme="minorHAnsi" w:hAnsiTheme="minorHAnsi" w:cstheme="minorHAnsi" w:hint="eastAsia"/>
          <w:lang w:eastAsia="zh-CN"/>
        </w:rPr>
        <w:t>理事会</w:t>
      </w:r>
      <w:r w:rsidRPr="000101B3">
        <w:rPr>
          <w:rFonts w:asciiTheme="minorHAnsi" w:hAnsiTheme="minorHAnsi" w:cstheme="minorHAnsi" w:hint="eastAsia"/>
          <w:lang w:eastAsia="zh-CN"/>
        </w:rPr>
        <w:t>决定得到确认。</w:t>
      </w:r>
    </w:p>
    <w:p w14:paraId="3454E360" w14:textId="72721DB7" w:rsidR="00F4485F" w:rsidRPr="00DF226F" w:rsidRDefault="00F4485F" w:rsidP="00F4485F">
      <w:pPr>
        <w:pStyle w:val="Heading1"/>
        <w:rPr>
          <w:lang w:eastAsia="zh-CN"/>
        </w:rPr>
      </w:pPr>
      <w:r w:rsidRPr="00DF226F">
        <w:rPr>
          <w:lang w:eastAsia="zh-CN"/>
        </w:rPr>
        <w:t>2</w:t>
      </w:r>
      <w:r>
        <w:rPr>
          <w:lang w:eastAsia="zh-CN"/>
        </w:rPr>
        <w:tab/>
      </w:r>
      <w:r w:rsidRPr="000101B3">
        <w:rPr>
          <w:rFonts w:hint="eastAsia"/>
          <w:lang w:eastAsia="zh-CN"/>
        </w:rPr>
        <w:t>与东道国</w:t>
      </w:r>
      <w:r>
        <w:rPr>
          <w:rFonts w:hint="eastAsia"/>
          <w:lang w:eastAsia="zh-CN"/>
        </w:rPr>
        <w:t>的筹备工作</w:t>
      </w:r>
    </w:p>
    <w:p w14:paraId="37A399A4" w14:textId="77777777" w:rsidR="00F4485F" w:rsidRPr="0017151C" w:rsidRDefault="00F4485F" w:rsidP="00F4485F">
      <w:pPr>
        <w:pStyle w:val="Reasons"/>
        <w:ind w:firstLineChars="200" w:firstLine="480"/>
        <w:jc w:val="both"/>
        <w:rPr>
          <w:rFonts w:asciiTheme="minorHAnsi" w:hAnsiTheme="minorHAnsi" w:cstheme="minorHAnsi"/>
          <w:lang w:eastAsia="zh-CN"/>
        </w:rPr>
      </w:pPr>
      <w:r w:rsidRPr="000101B3">
        <w:rPr>
          <w:rFonts w:asciiTheme="minorHAnsi" w:hAnsiTheme="minorHAnsi" w:cstheme="minorHAnsi" w:hint="eastAsia"/>
          <w:lang w:eastAsia="zh-CN"/>
        </w:rPr>
        <w:t>国际电联</w:t>
      </w:r>
      <w:r>
        <w:rPr>
          <w:rFonts w:asciiTheme="minorHAnsi" w:hAnsiTheme="minorHAnsi" w:cstheme="minorHAnsi" w:hint="eastAsia"/>
          <w:lang w:eastAsia="zh-CN"/>
        </w:rPr>
        <w:t>还在</w:t>
      </w:r>
      <w:r w:rsidRPr="000101B3">
        <w:rPr>
          <w:rFonts w:asciiTheme="minorHAnsi" w:hAnsiTheme="minorHAnsi" w:cstheme="minorHAnsi" w:hint="eastAsia"/>
          <w:lang w:eastAsia="zh-CN"/>
        </w:rPr>
        <w:t>与卡塔尔政府就《东道国协议》的条款进行讨论。</w:t>
      </w:r>
    </w:p>
    <w:p w14:paraId="1A49F229" w14:textId="77777777" w:rsidR="00F4485F" w:rsidRDefault="00F4485F" w:rsidP="00F4485F">
      <w:pPr>
        <w:pStyle w:val="Reasons"/>
        <w:ind w:firstLineChars="200" w:firstLine="480"/>
        <w:jc w:val="both"/>
        <w:rPr>
          <w:rFonts w:asciiTheme="minorHAnsi" w:hAnsiTheme="minorHAnsi" w:cstheme="minorHAnsi"/>
          <w:lang w:eastAsia="zh-CN"/>
        </w:rPr>
      </w:pPr>
      <w:r w:rsidRPr="000101B3">
        <w:rPr>
          <w:rFonts w:asciiTheme="minorHAnsi" w:hAnsiTheme="minorHAnsi" w:cstheme="minorHAnsi" w:hint="eastAsia"/>
          <w:lang w:eastAsia="zh-CN"/>
        </w:rPr>
        <w:t>国际电联秘书处于</w:t>
      </w:r>
      <w:r w:rsidRPr="000101B3">
        <w:rPr>
          <w:rFonts w:asciiTheme="minorHAnsi" w:hAnsiTheme="minorHAnsi" w:cstheme="minorHAnsi" w:hint="eastAsia"/>
          <w:lang w:eastAsia="zh-CN"/>
        </w:rPr>
        <w:t>2024</w:t>
      </w:r>
      <w:r w:rsidRPr="000101B3">
        <w:rPr>
          <w:rFonts w:asciiTheme="minorHAnsi" w:hAnsiTheme="minorHAnsi" w:cstheme="minorHAnsi" w:hint="eastAsia"/>
          <w:lang w:eastAsia="zh-CN"/>
        </w:rPr>
        <w:t>年</w:t>
      </w:r>
      <w:r w:rsidRPr="000101B3">
        <w:rPr>
          <w:rFonts w:asciiTheme="minorHAnsi" w:hAnsiTheme="minorHAnsi" w:cstheme="minorHAnsi" w:hint="eastAsia"/>
          <w:lang w:eastAsia="zh-CN"/>
        </w:rPr>
        <w:t>11</w:t>
      </w:r>
      <w:r w:rsidRPr="000101B3">
        <w:rPr>
          <w:rFonts w:asciiTheme="minorHAnsi" w:hAnsiTheme="minorHAnsi" w:cstheme="minorHAnsi" w:hint="eastAsia"/>
          <w:lang w:eastAsia="zh-CN"/>
        </w:rPr>
        <w:t>月</w:t>
      </w:r>
      <w:r w:rsidRPr="000101B3">
        <w:rPr>
          <w:rFonts w:asciiTheme="minorHAnsi" w:hAnsiTheme="minorHAnsi" w:cstheme="minorHAnsi" w:hint="eastAsia"/>
          <w:lang w:eastAsia="zh-CN"/>
        </w:rPr>
        <w:t>4</w:t>
      </w:r>
      <w:r w:rsidRPr="000101B3">
        <w:rPr>
          <w:rFonts w:asciiTheme="minorHAnsi" w:hAnsiTheme="minorHAnsi" w:cstheme="minorHAnsi" w:hint="eastAsia"/>
          <w:lang w:eastAsia="zh-CN"/>
        </w:rPr>
        <w:t>日至</w:t>
      </w:r>
      <w:r w:rsidRPr="000101B3">
        <w:rPr>
          <w:rFonts w:asciiTheme="minorHAnsi" w:hAnsiTheme="minorHAnsi" w:cstheme="minorHAnsi" w:hint="eastAsia"/>
          <w:lang w:eastAsia="zh-CN"/>
        </w:rPr>
        <w:t>8</w:t>
      </w:r>
      <w:r w:rsidRPr="000101B3">
        <w:rPr>
          <w:rFonts w:asciiTheme="minorHAnsi" w:hAnsiTheme="minorHAnsi" w:cstheme="minorHAnsi" w:hint="eastAsia"/>
          <w:lang w:eastAsia="zh-CN"/>
        </w:rPr>
        <w:t>日进行了实地考察，与东道国</w:t>
      </w:r>
      <w:r>
        <w:rPr>
          <w:rFonts w:asciiTheme="minorHAnsi" w:hAnsiTheme="minorHAnsi" w:cstheme="minorHAnsi" w:hint="eastAsia"/>
          <w:lang w:eastAsia="zh-CN"/>
        </w:rPr>
        <w:t>相关部门会晤</w:t>
      </w:r>
      <w:r w:rsidRPr="000101B3">
        <w:rPr>
          <w:rFonts w:asciiTheme="minorHAnsi" w:hAnsiTheme="minorHAnsi" w:cstheme="minorHAnsi" w:hint="eastAsia"/>
          <w:lang w:eastAsia="zh-CN"/>
        </w:rPr>
        <w:t>，考察了会议中心、基础设施和酒店，编制了安保和</w:t>
      </w:r>
      <w:r>
        <w:rPr>
          <w:rFonts w:asciiTheme="minorHAnsi" w:hAnsiTheme="minorHAnsi" w:cstheme="minorHAnsi" w:hint="eastAsia"/>
          <w:lang w:eastAsia="zh-CN"/>
        </w:rPr>
        <w:t>通信</w:t>
      </w:r>
      <w:r w:rsidRPr="000101B3">
        <w:rPr>
          <w:rFonts w:asciiTheme="minorHAnsi" w:hAnsiTheme="minorHAnsi" w:cstheme="minorHAnsi" w:hint="eastAsia"/>
          <w:lang w:eastAsia="zh-CN"/>
        </w:rPr>
        <w:t>计划，解决了礼宾问题，并启动了后勤组织工作。</w:t>
      </w:r>
    </w:p>
    <w:p w14:paraId="21DBD09C" w14:textId="77777777" w:rsidR="00F4485F" w:rsidRDefault="00F4485F" w:rsidP="00F4485F">
      <w:pPr>
        <w:pStyle w:val="Reasons"/>
        <w:ind w:firstLineChars="200" w:firstLine="480"/>
        <w:jc w:val="both"/>
        <w:rPr>
          <w:rFonts w:asciiTheme="minorHAnsi" w:hAnsiTheme="minorHAnsi" w:cstheme="minorBidi"/>
          <w:lang w:eastAsia="zh-CN"/>
        </w:rPr>
      </w:pPr>
      <w:r w:rsidRPr="000101B3">
        <w:rPr>
          <w:rFonts w:asciiTheme="minorHAnsi" w:hAnsiTheme="minorHAnsi" w:cstheme="minorBidi" w:hint="eastAsia"/>
          <w:lang w:eastAsia="zh-CN"/>
        </w:rPr>
        <w:t>国际电联秘书处和负责筹备</w:t>
      </w:r>
      <w:r w:rsidRPr="000101B3">
        <w:rPr>
          <w:rFonts w:asciiTheme="minorHAnsi" w:hAnsiTheme="minorHAnsi" w:cstheme="minorBidi" w:hint="eastAsia"/>
          <w:lang w:eastAsia="zh-CN"/>
        </w:rPr>
        <w:t>PP-26</w:t>
      </w:r>
      <w:r w:rsidRPr="000101B3">
        <w:rPr>
          <w:rFonts w:asciiTheme="minorHAnsi" w:hAnsiTheme="minorHAnsi" w:cstheme="minorBidi" w:hint="eastAsia"/>
          <w:lang w:eastAsia="zh-CN"/>
        </w:rPr>
        <w:t>的东道国团队每月</w:t>
      </w:r>
      <w:r>
        <w:rPr>
          <w:rFonts w:asciiTheme="minorHAnsi" w:hAnsiTheme="minorHAnsi" w:cstheme="minorBidi" w:hint="eastAsia"/>
          <w:lang w:eastAsia="zh-CN"/>
        </w:rPr>
        <w:t>召开</w:t>
      </w:r>
      <w:r w:rsidRPr="000101B3">
        <w:rPr>
          <w:rFonts w:asciiTheme="minorHAnsi" w:hAnsiTheme="minorHAnsi" w:cstheme="minorBidi" w:hint="eastAsia"/>
          <w:lang w:eastAsia="zh-CN"/>
        </w:rPr>
        <w:t>一次虚拟会议，以交流信息</w:t>
      </w:r>
      <w:r>
        <w:rPr>
          <w:rFonts w:asciiTheme="minorHAnsi" w:hAnsiTheme="minorHAnsi" w:cstheme="minorBidi" w:hint="eastAsia"/>
          <w:lang w:eastAsia="zh-CN"/>
        </w:rPr>
        <w:t>、</w:t>
      </w:r>
      <w:r w:rsidRPr="000101B3">
        <w:rPr>
          <w:rFonts w:asciiTheme="minorHAnsi" w:hAnsiTheme="minorHAnsi" w:cstheme="minorBidi" w:hint="eastAsia"/>
          <w:lang w:eastAsia="zh-CN"/>
        </w:rPr>
        <w:t>讨论所有活动筹备环节，</w:t>
      </w:r>
      <w:r>
        <w:rPr>
          <w:rFonts w:asciiTheme="minorHAnsi" w:hAnsiTheme="minorHAnsi" w:cstheme="minorBidi" w:hint="eastAsia"/>
          <w:lang w:eastAsia="zh-CN"/>
        </w:rPr>
        <w:t>以及</w:t>
      </w:r>
      <w:r w:rsidRPr="000101B3">
        <w:rPr>
          <w:rFonts w:asciiTheme="minorHAnsi" w:hAnsiTheme="minorHAnsi" w:cstheme="minorBidi" w:hint="eastAsia"/>
          <w:lang w:eastAsia="zh-CN"/>
        </w:rPr>
        <w:t>解决紧迫问题。除了每月</w:t>
      </w:r>
      <w:r>
        <w:rPr>
          <w:rFonts w:asciiTheme="minorHAnsi" w:hAnsiTheme="minorHAnsi" w:cstheme="minorBidi" w:hint="eastAsia"/>
          <w:lang w:eastAsia="zh-CN"/>
        </w:rPr>
        <w:t>例会</w:t>
      </w:r>
      <w:r w:rsidRPr="000101B3">
        <w:rPr>
          <w:rFonts w:asciiTheme="minorHAnsi" w:hAnsiTheme="minorHAnsi" w:cstheme="minorBidi" w:hint="eastAsia"/>
          <w:lang w:eastAsia="zh-CN"/>
        </w:rPr>
        <w:t>外，还与东道国定期举行双边会议，讨论</w:t>
      </w:r>
      <w:r>
        <w:rPr>
          <w:rFonts w:asciiTheme="minorHAnsi" w:hAnsiTheme="minorHAnsi" w:cstheme="minorBidi" w:hint="eastAsia"/>
          <w:lang w:eastAsia="zh-CN"/>
        </w:rPr>
        <w:t>具体的</w:t>
      </w:r>
      <w:r w:rsidRPr="000101B3">
        <w:rPr>
          <w:rFonts w:asciiTheme="minorHAnsi" w:hAnsiTheme="minorHAnsi" w:cstheme="minorBidi" w:hint="eastAsia"/>
          <w:lang w:eastAsia="zh-CN"/>
        </w:rPr>
        <w:t>活动组织</w:t>
      </w:r>
      <w:r>
        <w:rPr>
          <w:rFonts w:asciiTheme="minorHAnsi" w:hAnsiTheme="minorHAnsi" w:cstheme="minorBidi" w:hint="eastAsia"/>
          <w:lang w:eastAsia="zh-CN"/>
        </w:rPr>
        <w:t>问题</w:t>
      </w:r>
      <w:r w:rsidRPr="000101B3">
        <w:rPr>
          <w:rFonts w:asciiTheme="minorHAnsi" w:hAnsiTheme="minorHAnsi" w:cstheme="minorBidi" w:hint="eastAsia"/>
          <w:lang w:eastAsia="zh-CN"/>
        </w:rPr>
        <w:t>。</w:t>
      </w:r>
    </w:p>
    <w:p w14:paraId="08DEAF9E" w14:textId="77777777" w:rsidR="00F4485F" w:rsidRPr="0017151C" w:rsidRDefault="00F4485F" w:rsidP="00F4485F">
      <w:pPr>
        <w:pStyle w:val="Reasons"/>
        <w:ind w:firstLineChars="200" w:firstLine="480"/>
        <w:jc w:val="both"/>
        <w:rPr>
          <w:rFonts w:asciiTheme="minorHAnsi" w:hAnsiTheme="minorHAnsi" w:cstheme="minorHAnsi"/>
          <w:lang w:eastAsia="zh-CN"/>
        </w:rPr>
      </w:pPr>
      <w:r w:rsidRPr="000101B3">
        <w:rPr>
          <w:rFonts w:asciiTheme="minorHAnsi" w:hAnsiTheme="minorHAnsi" w:cstheme="minorHAnsi" w:hint="eastAsia"/>
          <w:lang w:eastAsia="zh-CN"/>
        </w:rPr>
        <w:t>正如</w:t>
      </w:r>
      <w:r>
        <w:rPr>
          <w:rFonts w:asciiTheme="minorHAnsi" w:hAnsiTheme="minorHAnsi" w:cstheme="minorHAnsi" w:hint="eastAsia"/>
          <w:lang w:eastAsia="zh-CN"/>
        </w:rPr>
        <w:t>理事会</w:t>
      </w:r>
      <w:r>
        <w:rPr>
          <w:rFonts w:asciiTheme="minorHAnsi" w:hAnsiTheme="minorHAnsi" w:cstheme="minorHAnsi" w:hint="eastAsia"/>
          <w:lang w:eastAsia="zh-CN"/>
        </w:rPr>
        <w:t>2024</w:t>
      </w:r>
      <w:r>
        <w:rPr>
          <w:rFonts w:asciiTheme="minorHAnsi" w:hAnsiTheme="minorHAnsi" w:cstheme="minorHAnsi" w:hint="eastAsia"/>
          <w:lang w:eastAsia="zh-CN"/>
        </w:rPr>
        <w:t>年会议（</w:t>
      </w:r>
      <w:proofErr w:type="spellStart"/>
      <w:r w:rsidRPr="000101B3">
        <w:rPr>
          <w:rFonts w:asciiTheme="minorHAnsi" w:hAnsiTheme="minorHAnsi" w:cstheme="minorHAnsi" w:hint="eastAsia"/>
          <w:lang w:eastAsia="zh-CN"/>
        </w:rPr>
        <w:t>C24</w:t>
      </w:r>
      <w:proofErr w:type="spellEnd"/>
      <w:r>
        <w:rPr>
          <w:rFonts w:asciiTheme="minorHAnsi" w:hAnsiTheme="minorHAnsi" w:cstheme="minorHAnsi" w:hint="eastAsia"/>
          <w:lang w:eastAsia="zh-CN"/>
        </w:rPr>
        <w:t>）</w:t>
      </w:r>
      <w:r w:rsidRPr="000101B3">
        <w:rPr>
          <w:rFonts w:asciiTheme="minorHAnsi" w:hAnsiTheme="minorHAnsi" w:cstheme="minorHAnsi" w:hint="eastAsia"/>
          <w:lang w:eastAsia="zh-CN"/>
        </w:rPr>
        <w:t>宣布的那样，东道国已任命</w:t>
      </w:r>
      <w:r w:rsidRPr="000101B3">
        <w:rPr>
          <w:rFonts w:asciiTheme="minorHAnsi" w:hAnsiTheme="minorHAnsi" w:cstheme="minorHAnsi"/>
          <w:lang w:eastAsia="zh-CN"/>
        </w:rPr>
        <w:t xml:space="preserve">Ahmad Abdulla </w:t>
      </w:r>
      <w:proofErr w:type="spellStart"/>
      <w:r w:rsidRPr="000101B3">
        <w:rPr>
          <w:rFonts w:asciiTheme="minorHAnsi" w:hAnsiTheme="minorHAnsi" w:cstheme="minorHAnsi"/>
          <w:lang w:eastAsia="zh-CN"/>
        </w:rPr>
        <w:t>AlMuslemani</w:t>
      </w:r>
      <w:proofErr w:type="spellEnd"/>
      <w:r w:rsidRPr="000101B3">
        <w:rPr>
          <w:rFonts w:asciiTheme="minorHAnsi" w:hAnsiTheme="minorHAnsi" w:cstheme="minorHAnsi" w:hint="eastAsia"/>
          <w:lang w:eastAsia="zh-CN"/>
        </w:rPr>
        <w:t>先生为</w:t>
      </w:r>
      <w:r w:rsidRPr="000101B3">
        <w:rPr>
          <w:rFonts w:asciiTheme="minorHAnsi" w:hAnsiTheme="minorHAnsi" w:cstheme="minorHAnsi" w:hint="eastAsia"/>
          <w:lang w:eastAsia="zh-CN"/>
        </w:rPr>
        <w:t>PP-26</w:t>
      </w:r>
      <w:r w:rsidRPr="000101B3">
        <w:rPr>
          <w:rFonts w:asciiTheme="minorHAnsi" w:hAnsiTheme="minorHAnsi" w:cstheme="minorHAnsi" w:hint="eastAsia"/>
          <w:lang w:eastAsia="zh-CN"/>
        </w:rPr>
        <w:t>候任主席。</w:t>
      </w:r>
      <w:proofErr w:type="spellStart"/>
      <w:r w:rsidRPr="000101B3">
        <w:rPr>
          <w:rFonts w:asciiTheme="minorHAnsi" w:hAnsiTheme="minorHAnsi" w:cstheme="minorHAnsi" w:hint="eastAsia"/>
          <w:lang w:eastAsia="zh-CN"/>
        </w:rPr>
        <w:t>AlMuslemani</w:t>
      </w:r>
      <w:proofErr w:type="spellEnd"/>
      <w:r w:rsidRPr="000101B3">
        <w:rPr>
          <w:rFonts w:asciiTheme="minorHAnsi" w:hAnsiTheme="minorHAnsi" w:cstheme="minorHAnsi" w:hint="eastAsia"/>
          <w:lang w:eastAsia="zh-CN"/>
        </w:rPr>
        <w:t>先生会见了国际电联管理团队，目前正在积极</w:t>
      </w:r>
      <w:r>
        <w:rPr>
          <w:rFonts w:asciiTheme="minorHAnsi" w:hAnsiTheme="minorHAnsi" w:cstheme="minorHAnsi" w:hint="eastAsia"/>
          <w:lang w:eastAsia="zh-CN"/>
        </w:rPr>
        <w:t>做好</w:t>
      </w:r>
      <w:r w:rsidRPr="000101B3">
        <w:rPr>
          <w:rFonts w:asciiTheme="minorHAnsi" w:hAnsiTheme="minorHAnsi" w:cstheme="minorHAnsi" w:hint="eastAsia"/>
          <w:lang w:eastAsia="zh-CN"/>
        </w:rPr>
        <w:t>准备</w:t>
      </w:r>
      <w:r>
        <w:rPr>
          <w:rFonts w:asciiTheme="minorHAnsi" w:hAnsiTheme="minorHAnsi" w:cstheme="minorHAnsi" w:hint="eastAsia"/>
          <w:lang w:eastAsia="zh-CN"/>
        </w:rPr>
        <w:t>工作，参加了</w:t>
      </w:r>
      <w:r w:rsidRPr="000101B3">
        <w:rPr>
          <w:rFonts w:asciiTheme="minorHAnsi" w:hAnsiTheme="minorHAnsi" w:cstheme="minorHAnsi" w:hint="eastAsia"/>
          <w:lang w:eastAsia="zh-CN"/>
        </w:rPr>
        <w:t>秘书处的情况通报会和国际电联</w:t>
      </w:r>
      <w:r>
        <w:rPr>
          <w:rFonts w:asciiTheme="minorHAnsi" w:hAnsiTheme="minorHAnsi" w:cstheme="minorHAnsi" w:hint="eastAsia"/>
          <w:lang w:eastAsia="zh-CN"/>
        </w:rPr>
        <w:t>官方</w:t>
      </w:r>
      <w:r w:rsidRPr="000101B3">
        <w:rPr>
          <w:rFonts w:asciiTheme="minorHAnsi" w:hAnsiTheme="minorHAnsi" w:cstheme="minorHAnsi" w:hint="eastAsia"/>
          <w:lang w:eastAsia="zh-CN"/>
        </w:rPr>
        <w:t>会议。</w:t>
      </w:r>
    </w:p>
    <w:p w14:paraId="6203E3B0" w14:textId="46F85A18" w:rsidR="00F4485F" w:rsidRPr="00DF226F" w:rsidRDefault="00F4485F" w:rsidP="00F4485F">
      <w:pPr>
        <w:pStyle w:val="Heading1"/>
        <w:rPr>
          <w:lang w:eastAsia="zh-CN"/>
        </w:rPr>
      </w:pPr>
      <w:r w:rsidRPr="00DF226F">
        <w:rPr>
          <w:lang w:eastAsia="zh-CN"/>
        </w:rPr>
        <w:t>3</w:t>
      </w:r>
      <w:r>
        <w:rPr>
          <w:lang w:eastAsia="zh-CN"/>
        </w:rPr>
        <w:tab/>
        <w:t>C24</w:t>
      </w:r>
      <w:r>
        <w:rPr>
          <w:rFonts w:hint="eastAsia"/>
          <w:lang w:eastAsia="zh-CN"/>
        </w:rPr>
        <w:t>决定的改进措施</w:t>
      </w:r>
    </w:p>
    <w:p w14:paraId="4A42C5FB" w14:textId="77777777" w:rsidR="00F4485F" w:rsidRDefault="00F4485F" w:rsidP="00F4485F">
      <w:pPr>
        <w:pStyle w:val="Reasons"/>
        <w:ind w:firstLineChars="200" w:firstLine="480"/>
        <w:jc w:val="both"/>
        <w:rPr>
          <w:rFonts w:asciiTheme="minorHAnsi" w:hAnsiTheme="minorHAnsi" w:cstheme="minorHAnsi"/>
          <w:lang w:eastAsia="zh-CN"/>
        </w:rPr>
      </w:pPr>
      <w:r>
        <w:rPr>
          <w:rFonts w:asciiTheme="minorHAnsi" w:hAnsiTheme="minorHAnsi" w:cstheme="minorHAnsi" w:hint="eastAsia"/>
          <w:lang w:eastAsia="zh-CN"/>
        </w:rPr>
        <w:t>在理事会</w:t>
      </w:r>
      <w:r w:rsidRPr="000101B3">
        <w:rPr>
          <w:rFonts w:asciiTheme="minorHAnsi" w:hAnsiTheme="minorHAnsi" w:cstheme="minorHAnsi" w:hint="eastAsia"/>
          <w:lang w:eastAsia="zh-CN"/>
        </w:rPr>
        <w:t>2024</w:t>
      </w:r>
      <w:r w:rsidRPr="000101B3">
        <w:rPr>
          <w:rFonts w:asciiTheme="minorHAnsi" w:hAnsiTheme="minorHAnsi" w:cstheme="minorHAnsi" w:hint="eastAsia"/>
          <w:lang w:eastAsia="zh-CN"/>
        </w:rPr>
        <w:t>年会议</w:t>
      </w:r>
      <w:hyperlink r:id="rId33" w:history="1">
        <w:r w:rsidRPr="000101B3">
          <w:rPr>
            <w:rStyle w:val="Hyperlink"/>
            <w:rFonts w:asciiTheme="minorHAnsi" w:eastAsia="SimSun" w:hAnsiTheme="minorHAnsi" w:cstheme="minorHAnsi" w:hint="eastAsia"/>
            <w:lang w:eastAsia="zh-CN"/>
          </w:rPr>
          <w:t>第三次全体会议</w:t>
        </w:r>
      </w:hyperlink>
      <w:r>
        <w:rPr>
          <w:rFonts w:asciiTheme="minorHAnsi" w:hAnsiTheme="minorHAnsi" w:cstheme="minorHAnsi" w:hint="eastAsia"/>
          <w:lang w:eastAsia="zh-CN"/>
        </w:rPr>
        <w:t>上，在</w:t>
      </w:r>
      <w:r w:rsidRPr="000101B3">
        <w:rPr>
          <w:rFonts w:asciiTheme="minorHAnsi" w:hAnsiTheme="minorHAnsi" w:cstheme="minorHAnsi" w:hint="eastAsia"/>
          <w:lang w:eastAsia="zh-CN"/>
        </w:rPr>
        <w:t>讨论了关于</w:t>
      </w:r>
      <w:r w:rsidRPr="000101B3">
        <w:rPr>
          <w:rFonts w:asciiTheme="minorHAnsi" w:hAnsiTheme="minorHAnsi" w:cstheme="minorHAnsi" w:hint="eastAsia"/>
          <w:lang w:eastAsia="zh-CN"/>
        </w:rPr>
        <w:t>PP</w:t>
      </w:r>
      <w:r w:rsidRPr="000101B3">
        <w:rPr>
          <w:rFonts w:asciiTheme="minorHAnsi" w:hAnsiTheme="minorHAnsi" w:cstheme="minorHAnsi" w:hint="eastAsia"/>
          <w:lang w:eastAsia="zh-CN"/>
        </w:rPr>
        <w:t>拟议改进</w:t>
      </w:r>
      <w:r>
        <w:rPr>
          <w:rFonts w:asciiTheme="minorHAnsi" w:hAnsiTheme="minorHAnsi" w:cstheme="minorHAnsi" w:hint="eastAsia"/>
          <w:lang w:eastAsia="zh-CN"/>
        </w:rPr>
        <w:t>问题</w:t>
      </w:r>
      <w:r w:rsidRPr="000101B3">
        <w:rPr>
          <w:rFonts w:asciiTheme="minorHAnsi" w:hAnsiTheme="minorHAnsi" w:cstheme="minorHAnsi" w:hint="eastAsia"/>
          <w:lang w:eastAsia="zh-CN"/>
        </w:rPr>
        <w:t>的磋商结果（</w:t>
      </w:r>
      <w:hyperlink r:id="rId34" w:history="1">
        <w:r w:rsidRPr="00C82DE3">
          <w:rPr>
            <w:rStyle w:val="Hyperlink"/>
            <w:rFonts w:asciiTheme="minorHAnsi" w:eastAsia="SimSun" w:hAnsiTheme="minorHAnsi" w:cstheme="minorHAnsi"/>
            <w:lang w:eastAsia="zh-CN"/>
          </w:rPr>
          <w:t>C24/4</w:t>
        </w:r>
      </w:hyperlink>
      <w:r w:rsidRPr="000101B3">
        <w:rPr>
          <w:rFonts w:asciiTheme="minorHAnsi" w:hAnsiTheme="minorHAnsi" w:cstheme="minorHAnsi" w:hint="eastAsia"/>
          <w:lang w:eastAsia="zh-CN"/>
        </w:rPr>
        <w:t>和</w:t>
      </w:r>
      <w:hyperlink r:id="rId35" w:history="1">
        <w:r w:rsidRPr="00C82DE3">
          <w:rPr>
            <w:rStyle w:val="Hyperlink"/>
            <w:rFonts w:asciiTheme="minorHAnsi" w:eastAsia="SimSun" w:hAnsiTheme="minorHAnsi" w:cstheme="minorHAnsi"/>
            <w:lang w:eastAsia="zh-CN"/>
          </w:rPr>
          <w:t>C24/86</w:t>
        </w:r>
      </w:hyperlink>
      <w:r w:rsidRPr="000101B3">
        <w:rPr>
          <w:rFonts w:asciiTheme="minorHAnsi" w:hAnsiTheme="minorHAnsi" w:cstheme="minorHAnsi" w:hint="eastAsia"/>
          <w:lang w:eastAsia="zh-CN"/>
        </w:rPr>
        <w:t>号文件）之后，理事会决定：</w:t>
      </w:r>
    </w:p>
    <w:p w14:paraId="7EB20F5D" w14:textId="5CFD0696" w:rsidR="00F4485F" w:rsidRPr="00E03530" w:rsidRDefault="00F4485F" w:rsidP="00F4485F">
      <w:pPr>
        <w:pStyle w:val="enumlev1"/>
        <w:rPr>
          <w:lang w:eastAsia="zh-CN"/>
        </w:rPr>
      </w:pPr>
      <w:r>
        <w:rPr>
          <w:lang w:eastAsia="zh-CN"/>
        </w:rPr>
        <w:t>•</w:t>
      </w:r>
      <w:r>
        <w:rPr>
          <w:lang w:val="en-US" w:eastAsia="zh-CN"/>
        </w:rPr>
        <w:tab/>
      </w:r>
      <w:r w:rsidRPr="000101B3">
        <w:rPr>
          <w:rFonts w:hint="eastAsia"/>
          <w:lang w:eastAsia="zh-CN"/>
        </w:rPr>
        <w:t>要求秘书处继续实施</w:t>
      </w:r>
      <w:r w:rsidRPr="000101B3">
        <w:rPr>
          <w:rFonts w:hint="eastAsia"/>
          <w:lang w:eastAsia="zh-CN"/>
        </w:rPr>
        <w:t>PP-22</w:t>
      </w:r>
      <w:r>
        <w:rPr>
          <w:rFonts w:hint="eastAsia"/>
          <w:lang w:eastAsia="zh-CN"/>
        </w:rPr>
        <w:t>在</w:t>
      </w:r>
      <w:r w:rsidRPr="000101B3">
        <w:rPr>
          <w:rFonts w:hint="eastAsia"/>
          <w:lang w:eastAsia="zh-CN"/>
        </w:rPr>
        <w:t>时间管理、代表培训和</w:t>
      </w:r>
      <w:r>
        <w:rPr>
          <w:rFonts w:hint="eastAsia"/>
          <w:lang w:eastAsia="zh-CN"/>
        </w:rPr>
        <w:t>完善</w:t>
      </w:r>
      <w:r w:rsidRPr="000101B3">
        <w:rPr>
          <w:rFonts w:hint="eastAsia"/>
          <w:lang w:eastAsia="zh-CN"/>
        </w:rPr>
        <w:t>流程</w:t>
      </w:r>
      <w:r>
        <w:rPr>
          <w:rFonts w:hint="eastAsia"/>
          <w:lang w:eastAsia="zh-CN"/>
        </w:rPr>
        <w:t>方面</w:t>
      </w:r>
      <w:r w:rsidRPr="000101B3">
        <w:rPr>
          <w:rFonts w:hint="eastAsia"/>
          <w:lang w:eastAsia="zh-CN"/>
        </w:rPr>
        <w:t>已</w:t>
      </w:r>
      <w:r>
        <w:rPr>
          <w:rFonts w:hint="eastAsia"/>
          <w:lang w:eastAsia="zh-CN"/>
        </w:rPr>
        <w:t>成功</w:t>
      </w:r>
      <w:r w:rsidRPr="000101B3">
        <w:rPr>
          <w:rFonts w:hint="eastAsia"/>
          <w:lang w:eastAsia="zh-CN"/>
        </w:rPr>
        <w:t>采取的措施，并与东道国合作，在</w:t>
      </w:r>
      <w:r w:rsidRPr="000101B3">
        <w:rPr>
          <w:rFonts w:hint="eastAsia"/>
          <w:lang w:eastAsia="zh-CN"/>
        </w:rPr>
        <w:t>PP-26</w:t>
      </w:r>
      <w:r w:rsidRPr="000101B3">
        <w:rPr>
          <w:rFonts w:hint="eastAsia"/>
          <w:lang w:eastAsia="zh-CN"/>
        </w:rPr>
        <w:t>上实施任何可能的改进措施</w:t>
      </w:r>
      <w:r>
        <w:rPr>
          <w:rFonts w:hint="eastAsia"/>
          <w:lang w:eastAsia="zh-CN"/>
        </w:rPr>
        <w:t>；</w:t>
      </w:r>
    </w:p>
    <w:p w14:paraId="1004532E" w14:textId="7ED8100C" w:rsidR="00F4485F" w:rsidRPr="00E03530" w:rsidRDefault="00F4485F" w:rsidP="00F4485F">
      <w:pPr>
        <w:pStyle w:val="enumlev1"/>
        <w:rPr>
          <w:lang w:eastAsia="zh-CN"/>
        </w:rPr>
      </w:pPr>
      <w:r>
        <w:rPr>
          <w:lang w:eastAsia="zh-CN"/>
        </w:rPr>
        <w:t>•</w:t>
      </w:r>
      <w:r>
        <w:rPr>
          <w:lang w:val="en-US" w:eastAsia="zh-CN"/>
        </w:rPr>
        <w:tab/>
      </w:r>
      <w:r w:rsidRPr="000101B3">
        <w:rPr>
          <w:rFonts w:hint="eastAsia"/>
          <w:lang w:eastAsia="zh-CN"/>
        </w:rPr>
        <w:t>请理事会战略规划和财务规划工作组</w:t>
      </w:r>
      <w:r>
        <w:rPr>
          <w:rFonts w:hint="eastAsia"/>
          <w:lang w:eastAsia="zh-CN"/>
        </w:rPr>
        <w:t>（</w:t>
      </w:r>
      <w:r w:rsidRPr="000101B3">
        <w:rPr>
          <w:rFonts w:hint="eastAsia"/>
          <w:lang w:eastAsia="zh-CN"/>
        </w:rPr>
        <w:t>CWG-SFP</w:t>
      </w:r>
      <w:r>
        <w:rPr>
          <w:rFonts w:hint="eastAsia"/>
          <w:lang w:eastAsia="zh-CN"/>
        </w:rPr>
        <w:t>）</w:t>
      </w:r>
      <w:r w:rsidRPr="000101B3">
        <w:rPr>
          <w:rFonts w:hint="eastAsia"/>
          <w:lang w:eastAsia="zh-CN"/>
        </w:rPr>
        <w:t>审议为改进</w:t>
      </w:r>
      <w:r>
        <w:rPr>
          <w:rFonts w:hint="eastAsia"/>
          <w:lang w:eastAsia="zh-CN"/>
        </w:rPr>
        <w:t>PP</w:t>
      </w:r>
      <w:r w:rsidRPr="000101B3">
        <w:rPr>
          <w:rFonts w:hint="eastAsia"/>
          <w:lang w:eastAsia="zh-CN"/>
        </w:rPr>
        <w:t>提出的</w:t>
      </w:r>
      <w:r>
        <w:rPr>
          <w:rFonts w:hint="eastAsia"/>
          <w:lang w:eastAsia="zh-CN"/>
        </w:rPr>
        <w:t>提案</w:t>
      </w:r>
      <w:r w:rsidRPr="000101B3">
        <w:rPr>
          <w:rFonts w:hint="eastAsia"/>
          <w:lang w:eastAsia="zh-CN"/>
        </w:rPr>
        <w:t>，特别是关于</w:t>
      </w:r>
      <w:r>
        <w:rPr>
          <w:rFonts w:hint="eastAsia"/>
          <w:lang w:eastAsia="zh-CN"/>
        </w:rPr>
        <w:t>归纳整理</w:t>
      </w:r>
      <w:r w:rsidRPr="000101B3">
        <w:rPr>
          <w:rFonts w:hint="eastAsia"/>
          <w:lang w:eastAsia="zh-CN"/>
        </w:rPr>
        <w:t>决议和决定及其财务影响的</w:t>
      </w:r>
      <w:r>
        <w:rPr>
          <w:rFonts w:hint="eastAsia"/>
          <w:lang w:eastAsia="zh-CN"/>
        </w:rPr>
        <w:t>提案</w:t>
      </w:r>
      <w:r w:rsidRPr="000101B3">
        <w:rPr>
          <w:rFonts w:hint="eastAsia"/>
          <w:lang w:eastAsia="zh-CN"/>
        </w:rPr>
        <w:t>，并向理事会</w:t>
      </w:r>
      <w:r w:rsidRPr="000101B3">
        <w:rPr>
          <w:rFonts w:hint="eastAsia"/>
          <w:lang w:eastAsia="zh-CN"/>
        </w:rPr>
        <w:t>2025</w:t>
      </w:r>
      <w:r w:rsidRPr="000101B3">
        <w:rPr>
          <w:rFonts w:hint="eastAsia"/>
          <w:lang w:eastAsia="zh-CN"/>
        </w:rPr>
        <w:t>年会议报告</w:t>
      </w:r>
      <w:r>
        <w:rPr>
          <w:rFonts w:hint="eastAsia"/>
          <w:lang w:eastAsia="zh-CN"/>
        </w:rPr>
        <w:t>；</w:t>
      </w:r>
      <w:r w:rsidRPr="000101B3">
        <w:rPr>
          <w:rFonts w:hint="eastAsia"/>
          <w:lang w:eastAsia="zh-CN"/>
        </w:rPr>
        <w:t>和</w:t>
      </w:r>
    </w:p>
    <w:p w14:paraId="10F7D0DF" w14:textId="41ECA4F4" w:rsidR="00F4485F" w:rsidRDefault="00F4485F" w:rsidP="00F4485F">
      <w:pPr>
        <w:pStyle w:val="enumlev1"/>
        <w:rPr>
          <w:lang w:eastAsia="zh-CN"/>
        </w:rPr>
      </w:pPr>
      <w:r>
        <w:rPr>
          <w:lang w:eastAsia="zh-CN"/>
        </w:rPr>
        <w:t>•</w:t>
      </w:r>
      <w:r>
        <w:rPr>
          <w:lang w:val="en-US" w:eastAsia="zh-CN"/>
        </w:rPr>
        <w:tab/>
      </w:r>
      <w:r w:rsidRPr="000101B3">
        <w:rPr>
          <w:rFonts w:hint="eastAsia"/>
          <w:lang w:eastAsia="zh-CN"/>
        </w:rPr>
        <w:t>请成员国考虑赞助促进</w:t>
      </w:r>
      <w:r>
        <w:rPr>
          <w:rFonts w:hint="eastAsia"/>
          <w:lang w:eastAsia="zh-CN"/>
        </w:rPr>
        <w:t>妇女</w:t>
      </w:r>
      <w:r w:rsidRPr="000101B3">
        <w:rPr>
          <w:rFonts w:hint="eastAsia"/>
          <w:lang w:eastAsia="zh-CN"/>
        </w:rPr>
        <w:t>和</w:t>
      </w:r>
      <w:r>
        <w:rPr>
          <w:rFonts w:hint="eastAsia"/>
          <w:lang w:eastAsia="zh-CN"/>
        </w:rPr>
        <w:t>青</w:t>
      </w:r>
      <w:r w:rsidRPr="000101B3">
        <w:rPr>
          <w:rFonts w:hint="eastAsia"/>
          <w:lang w:eastAsia="zh-CN"/>
        </w:rPr>
        <w:t>年参</w:t>
      </w:r>
      <w:r>
        <w:rPr>
          <w:rFonts w:hint="eastAsia"/>
          <w:lang w:eastAsia="zh-CN"/>
        </w:rPr>
        <w:t>加</w:t>
      </w:r>
      <w:r w:rsidRPr="000101B3">
        <w:rPr>
          <w:rFonts w:hint="eastAsia"/>
          <w:lang w:eastAsia="zh-CN"/>
        </w:rPr>
        <w:t>大会的项目。</w:t>
      </w:r>
    </w:p>
    <w:p w14:paraId="0E14C798" w14:textId="77777777" w:rsidR="00F4485F" w:rsidRDefault="00F4485F" w:rsidP="00F4485F">
      <w:pPr>
        <w:pStyle w:val="Headingi"/>
        <w:rPr>
          <w:i/>
          <w:iCs/>
          <w:lang w:eastAsia="zh-CN"/>
        </w:rPr>
      </w:pPr>
      <w:r w:rsidRPr="000101B3">
        <w:rPr>
          <w:rFonts w:hint="eastAsia"/>
          <w:lang w:eastAsia="zh-CN"/>
        </w:rPr>
        <w:t>代表的准备工作</w:t>
      </w:r>
    </w:p>
    <w:p w14:paraId="4E39B7C2" w14:textId="77777777" w:rsidR="00F4485F" w:rsidRDefault="00F4485F" w:rsidP="00F4485F">
      <w:pPr>
        <w:pStyle w:val="Reasons"/>
        <w:ind w:firstLineChars="200" w:firstLine="480"/>
        <w:jc w:val="both"/>
        <w:rPr>
          <w:rFonts w:asciiTheme="minorHAnsi" w:hAnsiTheme="minorHAnsi" w:cstheme="minorBidi"/>
          <w:lang w:eastAsia="zh-CN"/>
        </w:rPr>
      </w:pPr>
      <w:r w:rsidRPr="000101B3">
        <w:rPr>
          <w:rFonts w:asciiTheme="minorHAnsi" w:hAnsiTheme="minorHAnsi" w:cstheme="minorBidi" w:hint="eastAsia"/>
          <w:lang w:eastAsia="zh-CN"/>
        </w:rPr>
        <w:t>按照成员国在磋商期间</w:t>
      </w:r>
      <w:r>
        <w:rPr>
          <w:rFonts w:asciiTheme="minorHAnsi" w:hAnsiTheme="minorHAnsi" w:cstheme="minorBidi" w:hint="eastAsia"/>
          <w:lang w:eastAsia="zh-CN"/>
        </w:rPr>
        <w:t>提出</w:t>
      </w:r>
      <w:r w:rsidRPr="000101B3">
        <w:rPr>
          <w:rFonts w:asciiTheme="minorHAnsi" w:hAnsiTheme="minorHAnsi" w:cstheme="minorBidi" w:hint="eastAsia"/>
          <w:lang w:eastAsia="zh-CN"/>
        </w:rPr>
        <w:t>的要求，秘书处正在探索改进代表准备工作的方法，包括通过国际电联学院</w:t>
      </w:r>
      <w:r>
        <w:rPr>
          <w:rFonts w:asciiTheme="minorHAnsi" w:hAnsiTheme="minorHAnsi" w:cstheme="minorBidi" w:hint="eastAsia"/>
          <w:lang w:eastAsia="zh-CN"/>
        </w:rPr>
        <w:t>提供</w:t>
      </w:r>
      <w:r w:rsidRPr="000101B3">
        <w:rPr>
          <w:rFonts w:asciiTheme="minorHAnsi" w:hAnsiTheme="minorHAnsi" w:cstheme="minorBidi" w:hint="eastAsia"/>
          <w:lang w:eastAsia="zh-CN"/>
        </w:rPr>
        <w:t>培训、在线培训</w:t>
      </w:r>
      <w:r w:rsidRPr="000101B3">
        <w:rPr>
          <w:rFonts w:asciiTheme="minorHAnsi" w:hAnsiTheme="minorHAnsi" w:cstheme="minorBidi" w:hint="eastAsia"/>
          <w:lang w:eastAsia="zh-CN"/>
        </w:rPr>
        <w:t>/</w:t>
      </w:r>
      <w:r w:rsidRPr="000101B3">
        <w:rPr>
          <w:rFonts w:asciiTheme="minorHAnsi" w:hAnsiTheme="minorHAnsi" w:cstheme="minorBidi" w:hint="eastAsia"/>
          <w:lang w:eastAsia="zh-CN"/>
        </w:rPr>
        <w:t>讲习班</w:t>
      </w:r>
      <w:r w:rsidRPr="000101B3">
        <w:rPr>
          <w:rFonts w:asciiTheme="minorHAnsi" w:hAnsiTheme="minorHAnsi" w:cstheme="minorBidi" w:hint="eastAsia"/>
          <w:lang w:eastAsia="zh-CN"/>
        </w:rPr>
        <w:t>/</w:t>
      </w:r>
      <w:r w:rsidRPr="000101B3">
        <w:rPr>
          <w:rFonts w:asciiTheme="minorHAnsi" w:hAnsiTheme="minorHAnsi" w:cstheme="minorBidi" w:hint="eastAsia"/>
          <w:lang w:eastAsia="zh-CN"/>
        </w:rPr>
        <w:t>演示会，以及利用</w:t>
      </w:r>
      <w:r>
        <w:rPr>
          <w:rFonts w:asciiTheme="minorHAnsi" w:hAnsiTheme="minorHAnsi" w:cstheme="minorBidi" w:hint="eastAsia"/>
          <w:lang w:eastAsia="zh-CN"/>
        </w:rPr>
        <w:t>以往</w:t>
      </w:r>
      <w:r w:rsidRPr="000101B3">
        <w:rPr>
          <w:rFonts w:asciiTheme="minorHAnsi" w:hAnsiTheme="minorHAnsi" w:cstheme="minorBidi" w:hint="eastAsia"/>
          <w:lang w:eastAsia="zh-CN"/>
        </w:rPr>
        <w:t>大会官员和代表的经验。培训也可与区域会议一起组织。可探讨</w:t>
      </w:r>
      <w:r w:rsidRPr="000101B3">
        <w:rPr>
          <w:rFonts w:asciiTheme="minorHAnsi" w:hAnsiTheme="minorHAnsi" w:cstheme="minorBidi" w:hint="eastAsia"/>
          <w:lang w:eastAsia="zh-CN"/>
        </w:rPr>
        <w:t>PP</w:t>
      </w:r>
      <w:r w:rsidRPr="000101B3">
        <w:rPr>
          <w:rFonts w:asciiTheme="minorHAnsi" w:hAnsiTheme="minorHAnsi" w:cstheme="minorBidi" w:hint="eastAsia"/>
          <w:lang w:eastAsia="zh-CN"/>
        </w:rPr>
        <w:t>的目标、谈判技巧、程序、时间表、代表</w:t>
      </w:r>
      <w:r>
        <w:rPr>
          <w:rFonts w:asciiTheme="minorHAnsi" w:hAnsiTheme="minorHAnsi" w:cstheme="minorBidi" w:hint="eastAsia"/>
          <w:lang w:eastAsia="zh-CN"/>
        </w:rPr>
        <w:t>的</w:t>
      </w:r>
      <w:r w:rsidRPr="000101B3">
        <w:rPr>
          <w:rFonts w:asciiTheme="minorHAnsi" w:hAnsiTheme="minorHAnsi" w:cstheme="minorBidi" w:hint="eastAsia"/>
          <w:lang w:eastAsia="zh-CN"/>
        </w:rPr>
        <w:t>职能、</w:t>
      </w:r>
      <w:r>
        <w:rPr>
          <w:rFonts w:asciiTheme="minorHAnsi" w:hAnsiTheme="minorHAnsi" w:cstheme="minorBidi" w:hint="eastAsia"/>
          <w:lang w:eastAsia="zh-CN"/>
        </w:rPr>
        <w:t>主持</w:t>
      </w:r>
      <w:r w:rsidRPr="000101B3">
        <w:rPr>
          <w:rFonts w:asciiTheme="minorHAnsi" w:hAnsiTheme="minorHAnsi" w:cstheme="minorBidi" w:hint="eastAsia"/>
          <w:lang w:eastAsia="zh-CN"/>
        </w:rPr>
        <w:t>委员会</w:t>
      </w:r>
      <w:r>
        <w:rPr>
          <w:rFonts w:asciiTheme="minorHAnsi" w:hAnsiTheme="minorHAnsi" w:cstheme="minorBidi" w:hint="eastAsia"/>
          <w:lang w:eastAsia="zh-CN"/>
        </w:rPr>
        <w:t>工作</w:t>
      </w:r>
      <w:r w:rsidRPr="000101B3">
        <w:rPr>
          <w:rFonts w:asciiTheme="minorHAnsi" w:hAnsiTheme="minorHAnsi" w:cstheme="minorBidi" w:hint="eastAsia"/>
          <w:lang w:eastAsia="zh-CN"/>
        </w:rPr>
        <w:t>、起草决议、行政流程和程序、证书、对</w:t>
      </w:r>
      <w:r w:rsidRPr="000101B3">
        <w:rPr>
          <w:rFonts w:asciiTheme="minorHAnsi" w:hAnsiTheme="minorHAnsi" w:cstheme="minorBidi" w:hint="eastAsia"/>
          <w:lang w:eastAsia="zh-CN"/>
        </w:rPr>
        <w:t>PP</w:t>
      </w:r>
      <w:r w:rsidRPr="000101B3">
        <w:rPr>
          <w:rFonts w:asciiTheme="minorHAnsi" w:hAnsiTheme="minorHAnsi" w:cstheme="minorBidi" w:hint="eastAsia"/>
          <w:lang w:eastAsia="zh-CN"/>
        </w:rPr>
        <w:t>的期待、选举程序、</w:t>
      </w:r>
      <w:r>
        <w:rPr>
          <w:rFonts w:asciiTheme="minorHAnsi" w:hAnsiTheme="minorHAnsi" w:cstheme="minorBidi" w:hint="eastAsia"/>
          <w:lang w:eastAsia="zh-CN"/>
        </w:rPr>
        <w:t>议事</w:t>
      </w:r>
      <w:r w:rsidRPr="000101B3">
        <w:rPr>
          <w:rFonts w:asciiTheme="minorHAnsi" w:hAnsiTheme="minorHAnsi" w:cstheme="minorBidi" w:hint="eastAsia"/>
          <w:lang w:eastAsia="zh-CN"/>
        </w:rPr>
        <w:t>规则、新人会议</w:t>
      </w:r>
      <w:r w:rsidRPr="000101B3">
        <w:rPr>
          <w:rFonts w:asciiTheme="minorHAnsi" w:hAnsiTheme="minorHAnsi" w:cstheme="minorBidi" w:hint="eastAsia"/>
          <w:lang w:eastAsia="zh-CN"/>
        </w:rPr>
        <w:t>/</w:t>
      </w:r>
      <w:r w:rsidRPr="000101B3">
        <w:rPr>
          <w:rFonts w:asciiTheme="minorHAnsi" w:hAnsiTheme="minorHAnsi" w:cstheme="minorBidi" w:hint="eastAsia"/>
          <w:lang w:eastAsia="zh-CN"/>
        </w:rPr>
        <w:t>情况介绍视频等主题。</w:t>
      </w:r>
    </w:p>
    <w:p w14:paraId="174B6765" w14:textId="77777777" w:rsidR="00F4485F" w:rsidRDefault="00F4485F" w:rsidP="00F4485F">
      <w:pPr>
        <w:pStyle w:val="Reasons"/>
        <w:ind w:firstLineChars="200" w:firstLine="480"/>
        <w:jc w:val="both"/>
        <w:rPr>
          <w:rFonts w:asciiTheme="minorHAnsi" w:hAnsiTheme="minorHAnsi" w:cstheme="minorBidi"/>
          <w:lang w:eastAsia="zh-CN"/>
        </w:rPr>
      </w:pPr>
      <w:r w:rsidRPr="000101B3">
        <w:rPr>
          <w:rFonts w:asciiTheme="minorHAnsi" w:hAnsiTheme="minorHAnsi" w:cstheme="minorBidi" w:hint="eastAsia"/>
          <w:lang w:eastAsia="zh-CN"/>
        </w:rPr>
        <w:t>请有兴趣</w:t>
      </w:r>
      <w:r>
        <w:rPr>
          <w:rFonts w:asciiTheme="minorHAnsi" w:hAnsiTheme="minorHAnsi" w:cstheme="minorBidi" w:hint="eastAsia"/>
          <w:lang w:eastAsia="zh-CN"/>
        </w:rPr>
        <w:t>举办</w:t>
      </w:r>
      <w:r w:rsidRPr="000101B3">
        <w:rPr>
          <w:rFonts w:asciiTheme="minorHAnsi" w:hAnsiTheme="minorHAnsi" w:cstheme="minorBidi" w:hint="eastAsia"/>
          <w:lang w:eastAsia="zh-CN"/>
        </w:rPr>
        <w:t>培训课程</w:t>
      </w:r>
      <w:r>
        <w:rPr>
          <w:rFonts w:asciiTheme="minorHAnsi" w:hAnsiTheme="minorHAnsi" w:cstheme="minorBidi" w:hint="eastAsia"/>
          <w:lang w:eastAsia="zh-CN"/>
        </w:rPr>
        <w:t>和</w:t>
      </w:r>
      <w:r w:rsidRPr="000101B3">
        <w:rPr>
          <w:rFonts w:asciiTheme="minorHAnsi" w:hAnsiTheme="minorHAnsi" w:cstheme="minorBidi" w:hint="eastAsia"/>
          <w:lang w:eastAsia="zh-CN"/>
        </w:rPr>
        <w:t>支持制定培训计划的区域</w:t>
      </w:r>
      <w:r>
        <w:rPr>
          <w:rFonts w:asciiTheme="minorHAnsi" w:hAnsiTheme="minorHAnsi" w:cstheme="minorBidi" w:hint="eastAsia"/>
          <w:lang w:eastAsia="zh-CN"/>
        </w:rPr>
        <w:t>组</w:t>
      </w:r>
      <w:r w:rsidRPr="000101B3">
        <w:rPr>
          <w:rFonts w:asciiTheme="minorHAnsi" w:hAnsiTheme="minorHAnsi" w:cstheme="minorBidi" w:hint="eastAsia"/>
          <w:lang w:eastAsia="zh-CN"/>
        </w:rPr>
        <w:t>和成员国，以及愿意分享经验的委员会前任主席与秘书处联系。</w:t>
      </w:r>
    </w:p>
    <w:p w14:paraId="42CA3FF8" w14:textId="77777777" w:rsidR="00F4485F" w:rsidRPr="00AC45DF" w:rsidRDefault="00F4485F" w:rsidP="00F4485F">
      <w:pPr>
        <w:pStyle w:val="Headingi"/>
        <w:rPr>
          <w:i/>
          <w:iCs/>
          <w:lang w:eastAsia="zh-CN"/>
        </w:rPr>
      </w:pPr>
      <w:r w:rsidRPr="000101B3">
        <w:rPr>
          <w:rFonts w:hint="eastAsia"/>
          <w:lang w:eastAsia="zh-CN"/>
        </w:rPr>
        <w:lastRenderedPageBreak/>
        <w:t>区域和区域间筹备工作</w:t>
      </w:r>
    </w:p>
    <w:p w14:paraId="6404E25C" w14:textId="77777777" w:rsidR="00F4485F" w:rsidRDefault="00F4485F" w:rsidP="00F4485F">
      <w:pPr>
        <w:pStyle w:val="Reasons"/>
        <w:ind w:firstLineChars="200" w:firstLine="480"/>
        <w:jc w:val="both"/>
        <w:rPr>
          <w:rFonts w:asciiTheme="minorHAnsi" w:hAnsiTheme="minorHAnsi" w:cstheme="minorBidi"/>
          <w:lang w:eastAsia="zh-CN"/>
        </w:rPr>
      </w:pPr>
      <w:r w:rsidRPr="000101B3">
        <w:rPr>
          <w:rFonts w:asciiTheme="minorHAnsi" w:hAnsiTheme="minorHAnsi" w:cstheme="minorBidi" w:hint="eastAsia"/>
          <w:lang w:eastAsia="zh-CN"/>
        </w:rPr>
        <w:t>在</w:t>
      </w:r>
      <w:r w:rsidRPr="000101B3">
        <w:rPr>
          <w:rFonts w:asciiTheme="minorHAnsi" w:hAnsiTheme="minorHAnsi" w:cstheme="minorBidi" w:hint="eastAsia"/>
          <w:lang w:eastAsia="zh-CN"/>
        </w:rPr>
        <w:t>PP-18</w:t>
      </w:r>
      <w:r w:rsidRPr="000101B3">
        <w:rPr>
          <w:rFonts w:asciiTheme="minorHAnsi" w:hAnsiTheme="minorHAnsi" w:cstheme="minorBidi" w:hint="eastAsia"/>
          <w:lang w:eastAsia="zh-CN"/>
        </w:rPr>
        <w:t>和</w:t>
      </w:r>
      <w:r w:rsidRPr="000101B3">
        <w:rPr>
          <w:rFonts w:asciiTheme="minorHAnsi" w:hAnsiTheme="minorHAnsi" w:cstheme="minorBidi" w:hint="eastAsia"/>
          <w:lang w:eastAsia="zh-CN"/>
        </w:rPr>
        <w:t>PP-22</w:t>
      </w:r>
      <w:r w:rsidRPr="000101B3">
        <w:rPr>
          <w:rFonts w:asciiTheme="minorHAnsi" w:hAnsiTheme="minorHAnsi" w:cstheme="minorBidi" w:hint="eastAsia"/>
          <w:lang w:eastAsia="zh-CN"/>
        </w:rPr>
        <w:t>（</w:t>
      </w:r>
      <w:r>
        <w:rPr>
          <w:rFonts w:asciiTheme="minorHAnsi" w:hAnsiTheme="minorHAnsi" w:cstheme="minorBidi" w:hint="eastAsia"/>
          <w:lang w:eastAsia="zh-CN"/>
        </w:rPr>
        <w:t>期</w:t>
      </w:r>
      <w:r w:rsidRPr="000101B3">
        <w:rPr>
          <w:rFonts w:asciiTheme="minorHAnsi" w:hAnsiTheme="minorHAnsi" w:cstheme="minorBidi" w:hint="eastAsia"/>
          <w:lang w:eastAsia="zh-CN"/>
        </w:rPr>
        <w:t>间在秘书处的支持下组织了三次非正式的跨区域会议）</w:t>
      </w:r>
      <w:r>
        <w:rPr>
          <w:rFonts w:asciiTheme="minorHAnsi" w:hAnsiTheme="minorHAnsi" w:cstheme="minorBidi" w:hint="eastAsia"/>
          <w:lang w:eastAsia="zh-CN"/>
        </w:rPr>
        <w:t>的</w:t>
      </w:r>
      <w:r w:rsidRPr="000101B3">
        <w:rPr>
          <w:rFonts w:asciiTheme="minorHAnsi" w:hAnsiTheme="minorHAnsi" w:cstheme="minorBidi" w:hint="eastAsia"/>
          <w:lang w:eastAsia="zh-CN"/>
        </w:rPr>
        <w:t>成功经验基础上，提议继续</w:t>
      </w:r>
      <w:r>
        <w:rPr>
          <w:rFonts w:asciiTheme="minorHAnsi" w:hAnsiTheme="minorHAnsi" w:cstheme="minorBidi" w:hint="eastAsia"/>
          <w:lang w:eastAsia="zh-CN"/>
        </w:rPr>
        <w:t>完善</w:t>
      </w:r>
      <w:r w:rsidRPr="000101B3">
        <w:rPr>
          <w:rFonts w:asciiTheme="minorHAnsi" w:hAnsiTheme="minorHAnsi" w:cstheme="minorBidi" w:hint="eastAsia"/>
          <w:lang w:eastAsia="zh-CN"/>
        </w:rPr>
        <w:t>跨区域</w:t>
      </w:r>
      <w:r>
        <w:rPr>
          <w:rFonts w:asciiTheme="minorHAnsi" w:hAnsiTheme="minorHAnsi" w:cstheme="minorBidi" w:hint="eastAsia"/>
          <w:lang w:eastAsia="zh-CN"/>
        </w:rPr>
        <w:t>流</w:t>
      </w:r>
      <w:r w:rsidRPr="000101B3">
        <w:rPr>
          <w:rFonts w:asciiTheme="minorHAnsi" w:hAnsiTheme="minorHAnsi" w:cstheme="minorBidi" w:hint="eastAsia"/>
          <w:lang w:eastAsia="zh-CN"/>
        </w:rPr>
        <w:t>程，</w:t>
      </w:r>
      <w:r>
        <w:rPr>
          <w:rFonts w:asciiTheme="minorHAnsi" w:hAnsiTheme="minorHAnsi" w:cstheme="minorBidi" w:hint="eastAsia"/>
          <w:lang w:eastAsia="zh-CN"/>
        </w:rPr>
        <w:t>旨在如同</w:t>
      </w:r>
      <w:r w:rsidRPr="000101B3">
        <w:rPr>
          <w:rFonts w:asciiTheme="minorHAnsi" w:hAnsiTheme="minorHAnsi" w:cstheme="minorBidi" w:hint="eastAsia"/>
          <w:lang w:eastAsia="zh-CN"/>
        </w:rPr>
        <w:t>国际电联其他世界大会一样，将其正规化。主要目的是改进筹备工作，</w:t>
      </w:r>
      <w:r>
        <w:rPr>
          <w:rFonts w:asciiTheme="minorHAnsi" w:hAnsiTheme="minorHAnsi" w:cstheme="minorBidi" w:hint="eastAsia"/>
          <w:lang w:eastAsia="zh-CN"/>
        </w:rPr>
        <w:t>从而</w:t>
      </w:r>
      <w:r w:rsidRPr="000101B3">
        <w:rPr>
          <w:rFonts w:asciiTheme="minorHAnsi" w:hAnsiTheme="minorHAnsi" w:cstheme="minorBidi" w:hint="eastAsia"/>
          <w:lang w:eastAsia="zh-CN"/>
        </w:rPr>
        <w:t>改进时间管理计划，并限制大会期间</w:t>
      </w:r>
      <w:r>
        <w:rPr>
          <w:rFonts w:asciiTheme="minorHAnsi" w:hAnsiTheme="minorHAnsi" w:cstheme="minorBidi" w:hint="eastAsia"/>
          <w:lang w:eastAsia="zh-CN"/>
        </w:rPr>
        <w:t>召开</w:t>
      </w:r>
      <w:r w:rsidRPr="000101B3">
        <w:rPr>
          <w:rFonts w:asciiTheme="minorHAnsi" w:hAnsiTheme="minorHAnsi" w:cstheme="minorBidi" w:hint="eastAsia"/>
          <w:lang w:eastAsia="zh-CN"/>
        </w:rPr>
        <w:t>深夜和周末工作会议。</w:t>
      </w:r>
    </w:p>
    <w:p w14:paraId="2A6CD863" w14:textId="77777777" w:rsidR="00F4485F" w:rsidRDefault="00F4485F" w:rsidP="00F4485F">
      <w:pPr>
        <w:pStyle w:val="Reasons"/>
        <w:ind w:firstLineChars="200" w:firstLine="480"/>
        <w:jc w:val="both"/>
        <w:rPr>
          <w:rFonts w:asciiTheme="minorHAnsi" w:hAnsiTheme="minorHAnsi" w:cstheme="minorHAnsi"/>
          <w:lang w:eastAsia="zh-CN"/>
        </w:rPr>
      </w:pPr>
      <w:r w:rsidRPr="000101B3">
        <w:rPr>
          <w:rFonts w:asciiTheme="minorHAnsi" w:hAnsiTheme="minorHAnsi" w:cstheme="minorHAnsi" w:hint="eastAsia"/>
          <w:lang w:eastAsia="zh-CN"/>
        </w:rPr>
        <w:t>及早开始这些筹备工作</w:t>
      </w:r>
      <w:r>
        <w:rPr>
          <w:rFonts w:asciiTheme="minorHAnsi" w:hAnsiTheme="minorHAnsi" w:cstheme="minorHAnsi" w:hint="eastAsia"/>
          <w:lang w:eastAsia="zh-CN"/>
        </w:rPr>
        <w:t>可</w:t>
      </w:r>
      <w:r w:rsidRPr="000101B3">
        <w:rPr>
          <w:rFonts w:asciiTheme="minorHAnsi" w:hAnsiTheme="minorHAnsi" w:cstheme="minorHAnsi" w:hint="eastAsia"/>
          <w:lang w:eastAsia="zh-CN"/>
        </w:rPr>
        <w:t>使候任主席能够定期与区域</w:t>
      </w:r>
      <w:r>
        <w:rPr>
          <w:rFonts w:asciiTheme="minorHAnsi" w:hAnsiTheme="minorHAnsi" w:cstheme="minorHAnsi" w:hint="eastAsia"/>
          <w:lang w:eastAsia="zh-CN"/>
        </w:rPr>
        <w:t>组</w:t>
      </w:r>
      <w:r w:rsidRPr="000101B3">
        <w:rPr>
          <w:rFonts w:asciiTheme="minorHAnsi" w:hAnsiTheme="minorHAnsi" w:cstheme="minorHAnsi" w:hint="eastAsia"/>
          <w:lang w:eastAsia="zh-CN"/>
        </w:rPr>
        <w:t>和代表团接触，促进就需要更深入讨论的议题进行交流。</w:t>
      </w:r>
    </w:p>
    <w:p w14:paraId="2CB61632" w14:textId="77777777" w:rsidR="00F4485F" w:rsidRDefault="00F4485F" w:rsidP="00F4485F">
      <w:pPr>
        <w:pStyle w:val="Reasons"/>
        <w:ind w:firstLineChars="200" w:firstLine="480"/>
        <w:jc w:val="both"/>
        <w:rPr>
          <w:rFonts w:asciiTheme="minorHAnsi" w:hAnsiTheme="minorHAnsi" w:cstheme="minorBidi"/>
          <w:lang w:eastAsia="zh-CN"/>
        </w:rPr>
      </w:pPr>
      <w:r>
        <w:rPr>
          <w:rFonts w:hint="eastAsia"/>
          <w:lang w:eastAsia="zh-CN"/>
        </w:rPr>
        <w:t>如此，可实现</w:t>
      </w:r>
      <w:r w:rsidRPr="000101B3">
        <w:rPr>
          <w:rFonts w:asciiTheme="minorHAnsi" w:hAnsiTheme="minorHAnsi" w:cstheme="minorBidi" w:hint="eastAsia"/>
          <w:lang w:eastAsia="zh-CN"/>
        </w:rPr>
        <w:t>：就委员会和最终特设组</w:t>
      </w:r>
      <w:r w:rsidRPr="000101B3">
        <w:rPr>
          <w:rFonts w:asciiTheme="minorHAnsi" w:hAnsiTheme="minorHAnsi" w:cstheme="minorBidi" w:hint="eastAsia"/>
          <w:lang w:eastAsia="zh-CN"/>
        </w:rPr>
        <w:t>/</w:t>
      </w:r>
      <w:r w:rsidRPr="000101B3">
        <w:rPr>
          <w:rFonts w:asciiTheme="minorHAnsi" w:hAnsiTheme="minorHAnsi" w:cstheme="minorBidi" w:hint="eastAsia"/>
          <w:lang w:eastAsia="zh-CN"/>
        </w:rPr>
        <w:t>起草组的主席和副主席</w:t>
      </w:r>
      <w:r>
        <w:rPr>
          <w:rFonts w:asciiTheme="minorHAnsi" w:hAnsiTheme="minorHAnsi" w:cstheme="minorBidi" w:hint="eastAsia"/>
          <w:lang w:eastAsia="zh-CN"/>
        </w:rPr>
        <w:t>可能人选</w:t>
      </w:r>
      <w:r w:rsidRPr="000101B3">
        <w:rPr>
          <w:rFonts w:asciiTheme="minorHAnsi" w:hAnsiTheme="minorHAnsi" w:cstheme="minorBidi" w:hint="eastAsia"/>
          <w:lang w:eastAsia="zh-CN"/>
        </w:rPr>
        <w:t>事先达成一致</w:t>
      </w:r>
      <w:r>
        <w:rPr>
          <w:rFonts w:asciiTheme="minorHAnsi" w:hAnsiTheme="minorHAnsi" w:cstheme="minorBidi" w:hint="eastAsia"/>
          <w:lang w:eastAsia="zh-CN"/>
        </w:rPr>
        <w:t>；</w:t>
      </w:r>
      <w:r w:rsidRPr="000101B3">
        <w:rPr>
          <w:rFonts w:asciiTheme="minorHAnsi" w:hAnsiTheme="minorHAnsi" w:cstheme="minorBidi" w:hint="eastAsia"/>
          <w:lang w:eastAsia="zh-CN"/>
        </w:rPr>
        <w:t>确定达成共识的领域和需要进行更深入讨论的主题</w:t>
      </w:r>
      <w:r>
        <w:rPr>
          <w:rFonts w:asciiTheme="minorHAnsi" w:hAnsiTheme="minorHAnsi" w:cstheme="minorBidi" w:hint="eastAsia"/>
          <w:lang w:eastAsia="zh-CN"/>
        </w:rPr>
        <w:t>；</w:t>
      </w:r>
      <w:r w:rsidRPr="000101B3">
        <w:rPr>
          <w:rFonts w:asciiTheme="minorHAnsi" w:hAnsiTheme="minorHAnsi" w:cstheme="minorBidi" w:hint="eastAsia"/>
          <w:lang w:eastAsia="zh-CN"/>
        </w:rPr>
        <w:t>就工作方法和时间管理达成一致，</w:t>
      </w:r>
      <w:r>
        <w:rPr>
          <w:rFonts w:asciiTheme="minorHAnsi" w:hAnsiTheme="minorHAnsi" w:cstheme="minorBidi" w:hint="eastAsia"/>
          <w:lang w:eastAsia="zh-CN"/>
        </w:rPr>
        <w:t>最大程度地</w:t>
      </w:r>
      <w:r w:rsidRPr="000101B3">
        <w:rPr>
          <w:rFonts w:asciiTheme="minorHAnsi" w:hAnsiTheme="minorHAnsi" w:cstheme="minorBidi" w:hint="eastAsia"/>
          <w:lang w:eastAsia="zh-CN"/>
        </w:rPr>
        <w:t>提高效率</w:t>
      </w:r>
      <w:r>
        <w:rPr>
          <w:rFonts w:asciiTheme="minorHAnsi" w:hAnsiTheme="minorHAnsi" w:cstheme="minorBidi" w:hint="eastAsia"/>
          <w:lang w:eastAsia="zh-CN"/>
        </w:rPr>
        <w:t>；</w:t>
      </w:r>
      <w:r w:rsidRPr="000101B3">
        <w:rPr>
          <w:rFonts w:asciiTheme="minorHAnsi" w:hAnsiTheme="minorHAnsi" w:cstheme="minorBidi" w:hint="eastAsia"/>
          <w:lang w:eastAsia="zh-CN"/>
        </w:rPr>
        <w:t>就大会的结构和文件分配达成一致</w:t>
      </w:r>
      <w:r>
        <w:rPr>
          <w:rFonts w:asciiTheme="minorHAnsi" w:hAnsiTheme="minorHAnsi" w:cstheme="minorBidi" w:hint="eastAsia"/>
          <w:lang w:eastAsia="zh-CN"/>
        </w:rPr>
        <w:t>；以及</w:t>
      </w:r>
      <w:r w:rsidRPr="000101B3">
        <w:rPr>
          <w:rFonts w:asciiTheme="minorHAnsi" w:hAnsiTheme="minorHAnsi" w:cstheme="minorBidi" w:hint="eastAsia"/>
          <w:lang w:eastAsia="zh-CN"/>
        </w:rPr>
        <w:t>讨论决议和决定的</w:t>
      </w:r>
      <w:r>
        <w:rPr>
          <w:rFonts w:asciiTheme="minorHAnsi" w:hAnsiTheme="minorHAnsi" w:cstheme="minorBidi" w:hint="eastAsia"/>
          <w:lang w:eastAsia="zh-CN"/>
        </w:rPr>
        <w:t>归纳整理</w:t>
      </w:r>
      <w:r w:rsidRPr="000101B3">
        <w:rPr>
          <w:rFonts w:asciiTheme="minorHAnsi" w:hAnsiTheme="minorHAnsi" w:cstheme="minorBidi" w:hint="eastAsia"/>
          <w:lang w:eastAsia="zh-CN"/>
        </w:rPr>
        <w:t>及财务影响（另见下文）。</w:t>
      </w:r>
    </w:p>
    <w:p w14:paraId="607E59E6" w14:textId="77777777" w:rsidR="00F4485F" w:rsidRDefault="00F4485F" w:rsidP="00F4485F">
      <w:pPr>
        <w:pStyle w:val="Reasons"/>
        <w:ind w:firstLineChars="200" w:firstLine="480"/>
        <w:jc w:val="both"/>
        <w:rPr>
          <w:rFonts w:asciiTheme="minorHAnsi" w:hAnsiTheme="minorHAnsi" w:cstheme="minorBidi"/>
          <w:lang w:eastAsia="zh-CN"/>
        </w:rPr>
      </w:pPr>
      <w:r w:rsidRPr="000101B3">
        <w:rPr>
          <w:rFonts w:asciiTheme="minorHAnsi" w:hAnsiTheme="minorHAnsi" w:cstheme="minorBidi" w:hint="eastAsia"/>
          <w:lang w:eastAsia="zh-CN"/>
        </w:rPr>
        <w:t>建议在大会之前改进区域组与秘书处之间以及各区域之间的沟通。</w:t>
      </w:r>
      <w:r>
        <w:rPr>
          <w:rFonts w:asciiTheme="minorHAnsi" w:hAnsiTheme="minorHAnsi" w:cstheme="minorBidi" w:hint="eastAsia"/>
          <w:lang w:eastAsia="zh-CN"/>
        </w:rPr>
        <w:t>如果区域性电信组织（</w:t>
      </w:r>
      <w:r w:rsidRPr="000101B3">
        <w:rPr>
          <w:rFonts w:asciiTheme="minorHAnsi" w:hAnsiTheme="minorHAnsi" w:cstheme="minorBidi" w:hint="eastAsia"/>
          <w:lang w:eastAsia="zh-CN"/>
        </w:rPr>
        <w:t>RTO</w:t>
      </w:r>
      <w:r>
        <w:rPr>
          <w:rFonts w:asciiTheme="minorHAnsi" w:hAnsiTheme="minorHAnsi" w:cstheme="minorBidi" w:hint="eastAsia"/>
          <w:lang w:eastAsia="zh-CN"/>
        </w:rPr>
        <w:t>）尚未</w:t>
      </w:r>
      <w:r w:rsidRPr="000101B3">
        <w:rPr>
          <w:rFonts w:asciiTheme="minorHAnsi" w:hAnsiTheme="minorHAnsi" w:cstheme="minorBidi" w:hint="eastAsia"/>
          <w:lang w:eastAsia="zh-CN"/>
        </w:rPr>
        <w:t>向秘书处提交其区域</w:t>
      </w:r>
      <w:r>
        <w:rPr>
          <w:rFonts w:asciiTheme="minorHAnsi" w:hAnsiTheme="minorHAnsi" w:cstheme="minorBidi" w:hint="eastAsia"/>
          <w:lang w:eastAsia="zh-CN"/>
        </w:rPr>
        <w:t>性</w:t>
      </w:r>
      <w:r w:rsidRPr="000101B3">
        <w:rPr>
          <w:rFonts w:asciiTheme="minorHAnsi" w:hAnsiTheme="minorHAnsi" w:cstheme="minorBidi" w:hint="eastAsia"/>
          <w:lang w:eastAsia="zh-CN"/>
        </w:rPr>
        <w:t>筹备会议的</w:t>
      </w:r>
      <w:r>
        <w:rPr>
          <w:rFonts w:asciiTheme="minorHAnsi" w:hAnsiTheme="minorHAnsi" w:cstheme="minorBidi" w:hint="eastAsia"/>
          <w:lang w:eastAsia="zh-CN"/>
        </w:rPr>
        <w:t>召开</w:t>
      </w:r>
      <w:r w:rsidRPr="000101B3">
        <w:rPr>
          <w:rFonts w:asciiTheme="minorHAnsi" w:hAnsiTheme="minorHAnsi" w:cstheme="minorBidi" w:hint="eastAsia"/>
          <w:lang w:eastAsia="zh-CN"/>
        </w:rPr>
        <w:t>日期</w:t>
      </w:r>
      <w:r>
        <w:rPr>
          <w:rFonts w:asciiTheme="minorHAnsi" w:hAnsiTheme="minorHAnsi" w:cstheme="minorBidi" w:hint="eastAsia"/>
          <w:lang w:eastAsia="zh-CN"/>
        </w:rPr>
        <w:t>，</w:t>
      </w:r>
      <w:r w:rsidRPr="000101B3">
        <w:rPr>
          <w:rFonts w:asciiTheme="minorHAnsi" w:hAnsiTheme="minorHAnsi" w:cstheme="minorBidi" w:hint="eastAsia"/>
          <w:lang w:eastAsia="zh-CN"/>
        </w:rPr>
        <w:t>强烈</w:t>
      </w:r>
      <w:r>
        <w:rPr>
          <w:rFonts w:asciiTheme="minorHAnsi" w:hAnsiTheme="minorHAnsi" w:cstheme="minorBidi" w:hint="eastAsia"/>
          <w:lang w:eastAsia="zh-CN"/>
        </w:rPr>
        <w:t>建议</w:t>
      </w:r>
      <w:r w:rsidRPr="000101B3">
        <w:rPr>
          <w:rFonts w:asciiTheme="minorHAnsi" w:hAnsiTheme="minorHAnsi" w:cstheme="minorBidi" w:hint="eastAsia"/>
          <w:lang w:eastAsia="zh-CN"/>
        </w:rPr>
        <w:t>尽快</w:t>
      </w:r>
      <w:r>
        <w:rPr>
          <w:rFonts w:asciiTheme="minorHAnsi" w:hAnsiTheme="minorHAnsi" w:cstheme="minorBidi" w:hint="eastAsia"/>
          <w:lang w:eastAsia="zh-CN"/>
        </w:rPr>
        <w:t>提交</w:t>
      </w:r>
      <w:r w:rsidRPr="000101B3">
        <w:rPr>
          <w:rFonts w:asciiTheme="minorHAnsi" w:hAnsiTheme="minorHAnsi" w:cstheme="minorBidi" w:hint="eastAsia"/>
          <w:lang w:eastAsia="zh-CN"/>
        </w:rPr>
        <w:t>。每个</w:t>
      </w:r>
      <w:r w:rsidRPr="000101B3">
        <w:rPr>
          <w:rFonts w:asciiTheme="minorHAnsi" w:hAnsiTheme="minorHAnsi" w:cstheme="minorBidi" w:hint="eastAsia"/>
          <w:lang w:eastAsia="zh-CN"/>
        </w:rPr>
        <w:t>RTO</w:t>
      </w:r>
      <w:r w:rsidRPr="000101B3">
        <w:rPr>
          <w:rFonts w:asciiTheme="minorHAnsi" w:hAnsiTheme="minorHAnsi" w:cstheme="minorBidi" w:hint="eastAsia"/>
          <w:lang w:eastAsia="zh-CN"/>
        </w:rPr>
        <w:t>均可在每次筹备会议</w:t>
      </w:r>
      <w:r>
        <w:rPr>
          <w:rFonts w:asciiTheme="minorHAnsi" w:hAnsiTheme="minorHAnsi" w:cstheme="minorBidi" w:hint="eastAsia"/>
          <w:lang w:eastAsia="zh-CN"/>
        </w:rPr>
        <w:t>结束</w:t>
      </w:r>
      <w:r w:rsidRPr="000101B3">
        <w:rPr>
          <w:rFonts w:asciiTheme="minorHAnsi" w:hAnsiTheme="minorHAnsi" w:cstheme="minorBidi" w:hint="eastAsia"/>
          <w:lang w:eastAsia="zh-CN"/>
        </w:rPr>
        <w:t>后向国际电联秘书处提交一份报告，</w:t>
      </w:r>
      <w:r>
        <w:rPr>
          <w:rFonts w:asciiTheme="minorHAnsi" w:hAnsiTheme="minorHAnsi" w:cstheme="minorBidi" w:hint="eastAsia"/>
          <w:lang w:eastAsia="zh-CN"/>
        </w:rPr>
        <w:t>报告将</w:t>
      </w:r>
      <w:r w:rsidRPr="000101B3">
        <w:rPr>
          <w:rFonts w:asciiTheme="minorHAnsi" w:hAnsiTheme="minorHAnsi" w:cstheme="minorBidi" w:hint="eastAsia"/>
          <w:lang w:eastAsia="zh-CN"/>
        </w:rPr>
        <w:t>分发给所有成员，供其参考。秘书处将在</w:t>
      </w:r>
      <w:r w:rsidRPr="000101B3">
        <w:rPr>
          <w:rFonts w:asciiTheme="minorHAnsi" w:hAnsiTheme="minorHAnsi" w:cstheme="minorBidi" w:hint="eastAsia"/>
          <w:lang w:eastAsia="zh-CN"/>
        </w:rPr>
        <w:t>PP-26</w:t>
      </w:r>
      <w:r w:rsidRPr="000101B3">
        <w:rPr>
          <w:rFonts w:asciiTheme="minorHAnsi" w:hAnsiTheme="minorHAnsi" w:cstheme="minorBidi" w:hint="eastAsia"/>
          <w:lang w:eastAsia="zh-CN"/>
        </w:rPr>
        <w:t>网站上创建专门网页</w:t>
      </w:r>
      <w:r>
        <w:rPr>
          <w:rFonts w:asciiTheme="minorHAnsi" w:hAnsiTheme="minorHAnsi" w:cstheme="minorBidi" w:hint="eastAsia"/>
          <w:lang w:eastAsia="zh-CN"/>
        </w:rPr>
        <w:t>介绍各区域的</w:t>
      </w:r>
      <w:r w:rsidRPr="000101B3">
        <w:rPr>
          <w:rFonts w:asciiTheme="minorHAnsi" w:hAnsiTheme="minorHAnsi" w:cstheme="minorBidi" w:hint="eastAsia"/>
          <w:lang w:eastAsia="zh-CN"/>
        </w:rPr>
        <w:t>PP</w:t>
      </w:r>
      <w:r w:rsidRPr="000101B3">
        <w:rPr>
          <w:rFonts w:asciiTheme="minorHAnsi" w:hAnsiTheme="minorHAnsi" w:cstheme="minorBidi" w:hint="eastAsia"/>
          <w:lang w:eastAsia="zh-CN"/>
        </w:rPr>
        <w:t>筹备工作</w:t>
      </w:r>
      <w:r>
        <w:rPr>
          <w:rFonts w:asciiTheme="minorHAnsi" w:hAnsiTheme="minorHAnsi" w:cstheme="minorBidi" w:hint="eastAsia"/>
          <w:lang w:eastAsia="zh-CN"/>
        </w:rPr>
        <w:t>，</w:t>
      </w:r>
      <w:r w:rsidRPr="000101B3">
        <w:rPr>
          <w:rFonts w:asciiTheme="minorHAnsi" w:hAnsiTheme="minorHAnsi" w:cstheme="minorBidi" w:hint="eastAsia"/>
          <w:lang w:eastAsia="zh-CN"/>
        </w:rPr>
        <w:t>并定期更新</w:t>
      </w:r>
      <w:r>
        <w:rPr>
          <w:rFonts w:asciiTheme="minorHAnsi" w:hAnsiTheme="minorHAnsi" w:cstheme="minorBidi" w:hint="eastAsia"/>
          <w:lang w:eastAsia="zh-CN"/>
        </w:rPr>
        <w:t>。</w:t>
      </w:r>
      <w:r w:rsidRPr="000101B3">
        <w:rPr>
          <w:rFonts w:asciiTheme="minorHAnsi" w:hAnsiTheme="minorHAnsi" w:cstheme="minorBidi" w:hint="eastAsia"/>
          <w:lang w:eastAsia="zh-CN"/>
        </w:rPr>
        <w:t>还请</w:t>
      </w:r>
      <w:r w:rsidRPr="000101B3">
        <w:rPr>
          <w:rFonts w:asciiTheme="minorHAnsi" w:hAnsiTheme="minorHAnsi" w:cstheme="minorBidi" w:hint="eastAsia"/>
          <w:lang w:eastAsia="zh-CN"/>
        </w:rPr>
        <w:t>RTO</w:t>
      </w:r>
      <w:r w:rsidRPr="000101B3">
        <w:rPr>
          <w:rFonts w:asciiTheme="minorHAnsi" w:hAnsiTheme="minorHAnsi" w:cstheme="minorBidi" w:hint="eastAsia"/>
          <w:lang w:eastAsia="zh-CN"/>
        </w:rPr>
        <w:t>向秘书处提交</w:t>
      </w:r>
      <w:r>
        <w:rPr>
          <w:rFonts w:asciiTheme="minorHAnsi" w:hAnsiTheme="minorHAnsi" w:cstheme="minorBidi" w:hint="eastAsia"/>
          <w:lang w:eastAsia="zh-CN"/>
        </w:rPr>
        <w:t>负责就</w:t>
      </w:r>
      <w:r w:rsidRPr="000101B3">
        <w:rPr>
          <w:rFonts w:asciiTheme="minorHAnsi" w:hAnsiTheme="minorHAnsi" w:cstheme="minorBidi" w:hint="eastAsia"/>
          <w:lang w:eastAsia="zh-CN"/>
        </w:rPr>
        <w:t>每个</w:t>
      </w:r>
      <w:r>
        <w:rPr>
          <w:rFonts w:asciiTheme="minorHAnsi" w:hAnsiTheme="minorHAnsi" w:cstheme="minorBidi" w:hint="eastAsia"/>
          <w:lang w:eastAsia="zh-CN"/>
        </w:rPr>
        <w:t>提交</w:t>
      </w:r>
      <w:r>
        <w:rPr>
          <w:rFonts w:asciiTheme="minorHAnsi" w:hAnsiTheme="minorHAnsi" w:cstheme="minorBidi" w:hint="eastAsia"/>
          <w:lang w:eastAsia="zh-CN"/>
        </w:rPr>
        <w:t>PP</w:t>
      </w:r>
      <w:r>
        <w:rPr>
          <w:rFonts w:asciiTheme="minorHAnsi" w:hAnsiTheme="minorHAnsi" w:cstheme="minorBidi" w:hint="eastAsia"/>
          <w:lang w:eastAsia="zh-CN"/>
        </w:rPr>
        <w:t>的</w:t>
      </w:r>
      <w:r w:rsidRPr="000101B3">
        <w:rPr>
          <w:rFonts w:asciiTheme="minorHAnsi" w:hAnsiTheme="minorHAnsi" w:cstheme="minorBidi" w:hint="eastAsia"/>
          <w:lang w:eastAsia="zh-CN"/>
        </w:rPr>
        <w:t>问题</w:t>
      </w:r>
      <w:r w:rsidRPr="000101B3">
        <w:rPr>
          <w:rFonts w:asciiTheme="minorHAnsi" w:hAnsiTheme="minorHAnsi" w:cstheme="minorBidi" w:hint="eastAsia"/>
          <w:lang w:eastAsia="zh-CN"/>
        </w:rPr>
        <w:t>/</w:t>
      </w:r>
      <w:r w:rsidRPr="000101B3">
        <w:rPr>
          <w:rFonts w:asciiTheme="minorHAnsi" w:hAnsiTheme="minorHAnsi" w:cstheme="minorBidi" w:hint="eastAsia"/>
          <w:lang w:eastAsia="zh-CN"/>
        </w:rPr>
        <w:t>决议与秘书处联络的联系人姓名。</w:t>
      </w:r>
    </w:p>
    <w:p w14:paraId="6A4BAF4F" w14:textId="77777777" w:rsidR="00F4485F" w:rsidRDefault="00F4485F" w:rsidP="00F4485F">
      <w:pPr>
        <w:pStyle w:val="Reasons"/>
        <w:ind w:firstLineChars="200" w:firstLine="480"/>
        <w:jc w:val="both"/>
        <w:rPr>
          <w:rFonts w:asciiTheme="minorHAnsi" w:hAnsiTheme="minorHAnsi" w:cstheme="minorBidi"/>
          <w:lang w:eastAsia="zh-CN"/>
        </w:rPr>
      </w:pPr>
      <w:r w:rsidRPr="000101B3">
        <w:rPr>
          <w:rFonts w:asciiTheme="minorHAnsi" w:hAnsiTheme="minorHAnsi" w:cstheme="minorBidi" w:hint="eastAsia"/>
          <w:lang w:eastAsia="zh-CN"/>
        </w:rPr>
        <w:t>关于</w:t>
      </w:r>
      <w:r w:rsidRPr="000101B3">
        <w:rPr>
          <w:rFonts w:asciiTheme="minorHAnsi" w:hAnsiTheme="minorHAnsi" w:cstheme="minorBidi" w:hint="eastAsia"/>
          <w:lang w:eastAsia="zh-CN"/>
        </w:rPr>
        <w:t>PP-22</w:t>
      </w:r>
      <w:r w:rsidRPr="000101B3">
        <w:rPr>
          <w:rFonts w:asciiTheme="minorHAnsi" w:hAnsiTheme="minorHAnsi" w:cstheme="minorBidi" w:hint="eastAsia"/>
          <w:lang w:eastAsia="zh-CN"/>
        </w:rPr>
        <w:t>，建议结合国际电联其他重要会议组织跨区域会议。建议召开三</w:t>
      </w:r>
      <w:r>
        <w:rPr>
          <w:rFonts w:asciiTheme="minorHAnsi" w:hAnsiTheme="minorHAnsi" w:cstheme="minorBidi" w:hint="eastAsia"/>
          <w:lang w:eastAsia="zh-CN"/>
        </w:rPr>
        <w:t>到</w:t>
      </w:r>
      <w:r w:rsidRPr="000101B3">
        <w:rPr>
          <w:rFonts w:asciiTheme="minorHAnsi" w:hAnsiTheme="minorHAnsi" w:cstheme="minorBidi" w:hint="eastAsia"/>
          <w:lang w:eastAsia="zh-CN"/>
        </w:rPr>
        <w:t>四次混合会议，具体如下：</w:t>
      </w:r>
    </w:p>
    <w:p w14:paraId="749152F8" w14:textId="03FB4540" w:rsidR="00F4485F" w:rsidRDefault="00F4485F" w:rsidP="00F4485F">
      <w:pPr>
        <w:pStyle w:val="enumlev1"/>
        <w:rPr>
          <w:lang w:eastAsia="zh-CN"/>
        </w:rPr>
      </w:pPr>
      <w:r>
        <w:rPr>
          <w:lang w:eastAsia="zh-CN"/>
        </w:rPr>
        <w:t>•</w:t>
      </w:r>
      <w:r>
        <w:rPr>
          <w:lang w:val="en-US" w:eastAsia="zh-CN"/>
        </w:rPr>
        <w:tab/>
      </w:r>
      <w:r w:rsidRPr="000101B3">
        <w:rPr>
          <w:rFonts w:hint="eastAsia"/>
          <w:lang w:eastAsia="zh-CN"/>
        </w:rPr>
        <w:t>可</w:t>
      </w:r>
      <w:r>
        <w:rPr>
          <w:rFonts w:hint="eastAsia"/>
          <w:lang w:eastAsia="zh-CN"/>
        </w:rPr>
        <w:t>结合</w:t>
      </w:r>
      <w:r>
        <w:rPr>
          <w:rFonts w:hint="eastAsia"/>
          <w:lang w:eastAsia="zh-CN"/>
        </w:rPr>
        <w:t>2025</w:t>
      </w:r>
      <w:r>
        <w:rPr>
          <w:rFonts w:hint="eastAsia"/>
          <w:lang w:eastAsia="zh-CN"/>
        </w:rPr>
        <w:t>年世界电信发展大会（</w:t>
      </w:r>
      <w:r w:rsidRPr="000101B3">
        <w:rPr>
          <w:rFonts w:hint="eastAsia"/>
          <w:lang w:eastAsia="zh-CN"/>
        </w:rPr>
        <w:t>WTDC-25</w:t>
      </w:r>
      <w:r>
        <w:rPr>
          <w:rFonts w:hint="eastAsia"/>
          <w:lang w:eastAsia="zh-CN"/>
        </w:rPr>
        <w:t>）</w:t>
      </w:r>
      <w:r w:rsidRPr="000101B3">
        <w:rPr>
          <w:rFonts w:hint="eastAsia"/>
          <w:lang w:eastAsia="zh-CN"/>
        </w:rPr>
        <w:t>同时召开会议</w:t>
      </w:r>
      <w:r>
        <w:rPr>
          <w:rFonts w:hint="eastAsia"/>
          <w:lang w:eastAsia="zh-CN"/>
        </w:rPr>
        <w:t>；</w:t>
      </w:r>
    </w:p>
    <w:p w14:paraId="0628FC2B" w14:textId="38E6CA4D" w:rsidR="00F4485F" w:rsidRDefault="00F4485F" w:rsidP="00F4485F">
      <w:pPr>
        <w:pStyle w:val="enumlev1"/>
        <w:rPr>
          <w:lang w:eastAsia="zh-CN"/>
        </w:rPr>
      </w:pPr>
      <w:r>
        <w:rPr>
          <w:lang w:eastAsia="zh-CN"/>
        </w:rPr>
        <w:t>•</w:t>
      </w:r>
      <w:r>
        <w:rPr>
          <w:lang w:val="en-US" w:eastAsia="zh-CN"/>
        </w:rPr>
        <w:tab/>
      </w:r>
      <w:r w:rsidRPr="000101B3">
        <w:rPr>
          <w:rFonts w:hint="eastAsia"/>
          <w:lang w:eastAsia="zh-CN"/>
        </w:rPr>
        <w:t>结合</w:t>
      </w:r>
      <w:r>
        <w:rPr>
          <w:rFonts w:hint="eastAsia"/>
          <w:lang w:eastAsia="zh-CN"/>
        </w:rPr>
        <w:t>理事会</w:t>
      </w:r>
      <w:r>
        <w:rPr>
          <w:rFonts w:hint="eastAsia"/>
          <w:lang w:eastAsia="zh-CN"/>
        </w:rPr>
        <w:t>2026</w:t>
      </w:r>
      <w:r>
        <w:rPr>
          <w:rFonts w:hint="eastAsia"/>
          <w:lang w:eastAsia="zh-CN"/>
        </w:rPr>
        <w:t>年会议（</w:t>
      </w:r>
      <w:r w:rsidRPr="000101B3">
        <w:rPr>
          <w:rFonts w:hint="eastAsia"/>
          <w:lang w:eastAsia="zh-CN"/>
        </w:rPr>
        <w:t>C26</w:t>
      </w:r>
      <w:r>
        <w:rPr>
          <w:rFonts w:hint="eastAsia"/>
          <w:lang w:eastAsia="zh-CN"/>
        </w:rPr>
        <w:t>）</w:t>
      </w:r>
      <w:r w:rsidRPr="000101B3">
        <w:rPr>
          <w:rFonts w:hint="eastAsia"/>
          <w:lang w:eastAsia="zh-CN"/>
        </w:rPr>
        <w:t>（</w:t>
      </w:r>
      <w:r w:rsidRPr="000101B3">
        <w:rPr>
          <w:rFonts w:hint="eastAsia"/>
          <w:lang w:eastAsia="zh-CN"/>
        </w:rPr>
        <w:t>2026</w:t>
      </w:r>
      <w:r w:rsidRPr="000101B3">
        <w:rPr>
          <w:rFonts w:hint="eastAsia"/>
          <w:lang w:eastAsia="zh-CN"/>
        </w:rPr>
        <w:t>年</w:t>
      </w:r>
      <w:r w:rsidRPr="000101B3">
        <w:rPr>
          <w:rFonts w:hint="eastAsia"/>
          <w:lang w:eastAsia="zh-CN"/>
        </w:rPr>
        <w:t>4</w:t>
      </w:r>
      <w:r w:rsidRPr="000101B3">
        <w:rPr>
          <w:rFonts w:hint="eastAsia"/>
          <w:lang w:eastAsia="zh-CN"/>
        </w:rPr>
        <w:t>月</w:t>
      </w:r>
      <w:r w:rsidRPr="000101B3">
        <w:rPr>
          <w:rFonts w:hint="eastAsia"/>
          <w:lang w:eastAsia="zh-CN"/>
        </w:rPr>
        <w:t>28</w:t>
      </w:r>
      <w:r w:rsidRPr="000101B3">
        <w:rPr>
          <w:rFonts w:hint="eastAsia"/>
          <w:lang w:eastAsia="zh-CN"/>
        </w:rPr>
        <w:t>日</w:t>
      </w:r>
      <w:r>
        <w:rPr>
          <w:rFonts w:hint="eastAsia"/>
          <w:lang w:eastAsia="zh-CN"/>
        </w:rPr>
        <w:t xml:space="preserve"> </w:t>
      </w:r>
      <w:r w:rsidRPr="005362DA">
        <w:rPr>
          <w:lang w:eastAsia="zh-CN"/>
        </w:rPr>
        <w:t>–</w:t>
      </w:r>
      <w:r>
        <w:rPr>
          <w:rFonts w:hint="eastAsia"/>
          <w:lang w:eastAsia="zh-CN"/>
        </w:rPr>
        <w:t xml:space="preserve"> </w:t>
      </w:r>
      <w:r w:rsidRPr="000101B3">
        <w:rPr>
          <w:rFonts w:hint="eastAsia"/>
          <w:lang w:eastAsia="zh-CN"/>
        </w:rPr>
        <w:t>5</w:t>
      </w:r>
      <w:r w:rsidRPr="000101B3">
        <w:rPr>
          <w:rFonts w:hint="eastAsia"/>
          <w:lang w:eastAsia="zh-CN"/>
        </w:rPr>
        <w:t>月</w:t>
      </w:r>
      <w:r w:rsidRPr="000101B3">
        <w:rPr>
          <w:rFonts w:hint="eastAsia"/>
          <w:lang w:eastAsia="zh-CN"/>
        </w:rPr>
        <w:t>8</w:t>
      </w:r>
      <w:r w:rsidRPr="000101B3">
        <w:rPr>
          <w:rFonts w:hint="eastAsia"/>
          <w:lang w:eastAsia="zh-CN"/>
        </w:rPr>
        <w:t>日）</w:t>
      </w:r>
      <w:r>
        <w:rPr>
          <w:rFonts w:hint="eastAsia"/>
          <w:lang w:eastAsia="zh-CN"/>
        </w:rPr>
        <w:t>同时</w:t>
      </w:r>
      <w:r w:rsidRPr="000101B3">
        <w:rPr>
          <w:rFonts w:hint="eastAsia"/>
          <w:lang w:eastAsia="zh-CN"/>
        </w:rPr>
        <w:t>召开会议</w:t>
      </w:r>
      <w:r>
        <w:rPr>
          <w:rFonts w:hint="eastAsia"/>
          <w:lang w:eastAsia="zh-CN"/>
        </w:rPr>
        <w:t>；</w:t>
      </w:r>
    </w:p>
    <w:p w14:paraId="6D5EABB3" w14:textId="075E32BF" w:rsidR="00F4485F" w:rsidRDefault="00F4485F" w:rsidP="00F4485F">
      <w:pPr>
        <w:pStyle w:val="enumlev1"/>
        <w:rPr>
          <w:lang w:eastAsia="zh-CN"/>
        </w:rPr>
      </w:pPr>
      <w:r>
        <w:rPr>
          <w:lang w:eastAsia="zh-CN"/>
        </w:rPr>
        <w:t>•</w:t>
      </w:r>
      <w:r>
        <w:rPr>
          <w:lang w:val="en-US" w:eastAsia="zh-CN"/>
        </w:rPr>
        <w:tab/>
      </w:r>
      <w:r w:rsidRPr="000101B3">
        <w:rPr>
          <w:rFonts w:hint="eastAsia"/>
          <w:lang w:eastAsia="zh-CN"/>
        </w:rPr>
        <w:t>可能在</w:t>
      </w:r>
      <w:r w:rsidRPr="000101B3">
        <w:rPr>
          <w:rFonts w:hint="eastAsia"/>
          <w:lang w:eastAsia="zh-CN"/>
        </w:rPr>
        <w:t>2026</w:t>
      </w:r>
      <w:r w:rsidRPr="000101B3">
        <w:rPr>
          <w:rFonts w:hint="eastAsia"/>
          <w:lang w:eastAsia="zh-CN"/>
        </w:rPr>
        <w:t>年</w:t>
      </w:r>
      <w:r w:rsidRPr="000101B3">
        <w:rPr>
          <w:rFonts w:hint="eastAsia"/>
          <w:lang w:eastAsia="zh-CN"/>
        </w:rPr>
        <w:t>6</w:t>
      </w:r>
      <w:r w:rsidRPr="000101B3">
        <w:rPr>
          <w:rFonts w:hint="eastAsia"/>
          <w:lang w:eastAsia="zh-CN"/>
        </w:rPr>
        <w:t>月或</w:t>
      </w:r>
      <w:r w:rsidRPr="000101B3">
        <w:rPr>
          <w:rFonts w:hint="eastAsia"/>
          <w:lang w:eastAsia="zh-CN"/>
        </w:rPr>
        <w:t>7</w:t>
      </w:r>
      <w:r w:rsidRPr="000101B3">
        <w:rPr>
          <w:rFonts w:hint="eastAsia"/>
          <w:lang w:eastAsia="zh-CN"/>
        </w:rPr>
        <w:t>月与</w:t>
      </w:r>
      <w:r>
        <w:rPr>
          <w:rFonts w:hint="eastAsia"/>
          <w:lang w:eastAsia="zh-CN"/>
        </w:rPr>
        <w:t>2026</w:t>
      </w:r>
      <w:r>
        <w:rPr>
          <w:rFonts w:hint="eastAsia"/>
          <w:lang w:eastAsia="zh-CN"/>
        </w:rPr>
        <w:t>年世界电信政策论坛（</w:t>
      </w:r>
      <w:r w:rsidRPr="000101B3">
        <w:rPr>
          <w:rFonts w:hint="eastAsia"/>
          <w:lang w:eastAsia="zh-CN"/>
        </w:rPr>
        <w:t>WTPF-26</w:t>
      </w:r>
      <w:r>
        <w:rPr>
          <w:rFonts w:hint="eastAsia"/>
          <w:lang w:eastAsia="zh-CN"/>
        </w:rPr>
        <w:t>）</w:t>
      </w:r>
      <w:r w:rsidRPr="000101B3">
        <w:rPr>
          <w:rFonts w:hint="eastAsia"/>
          <w:lang w:eastAsia="zh-CN"/>
        </w:rPr>
        <w:t>同时举行会议</w:t>
      </w:r>
      <w:r>
        <w:rPr>
          <w:rFonts w:hint="eastAsia"/>
          <w:lang w:eastAsia="zh-CN"/>
        </w:rPr>
        <w:t>；</w:t>
      </w:r>
    </w:p>
    <w:p w14:paraId="63EDE710" w14:textId="16F025B1" w:rsidR="00F4485F" w:rsidRPr="004013A0" w:rsidRDefault="00F4485F" w:rsidP="00F4485F">
      <w:pPr>
        <w:pStyle w:val="enumlev1"/>
        <w:rPr>
          <w:rFonts w:cstheme="minorBidi"/>
          <w:lang w:eastAsia="zh-CN"/>
        </w:rPr>
      </w:pPr>
      <w:r>
        <w:rPr>
          <w:lang w:eastAsia="zh-CN"/>
        </w:rPr>
        <w:t>•</w:t>
      </w:r>
      <w:r>
        <w:rPr>
          <w:lang w:val="en-US" w:eastAsia="zh-CN"/>
        </w:rPr>
        <w:tab/>
      </w:r>
      <w:r w:rsidRPr="000101B3">
        <w:rPr>
          <w:rFonts w:cstheme="minorBidi" w:hint="eastAsia"/>
          <w:lang w:eastAsia="zh-CN"/>
        </w:rPr>
        <w:t>在提交候选人资料截止日期（根据</w:t>
      </w:r>
      <w:r>
        <w:rPr>
          <w:rFonts w:cstheme="minorBidi" w:hint="eastAsia"/>
          <w:lang w:eastAsia="zh-CN"/>
        </w:rPr>
        <w:t>《总</w:t>
      </w:r>
      <w:r w:rsidRPr="000101B3">
        <w:rPr>
          <w:rFonts w:cstheme="minorBidi" w:hint="eastAsia"/>
          <w:lang w:eastAsia="zh-CN"/>
        </w:rPr>
        <w:t>规则</w:t>
      </w:r>
      <w:r>
        <w:rPr>
          <w:rFonts w:cstheme="minorBidi" w:hint="eastAsia"/>
          <w:lang w:eastAsia="zh-CN"/>
        </w:rPr>
        <w:t>》</w:t>
      </w:r>
      <w:r w:rsidRPr="000101B3">
        <w:rPr>
          <w:rFonts w:cstheme="minorBidi" w:hint="eastAsia"/>
          <w:lang w:eastAsia="zh-CN"/>
        </w:rPr>
        <w:t>（</w:t>
      </w:r>
      <w:r w:rsidRPr="000101B3">
        <w:rPr>
          <w:rFonts w:cstheme="minorBidi" w:hint="eastAsia"/>
          <w:lang w:eastAsia="zh-CN"/>
        </w:rPr>
        <w:t>GR</w:t>
      </w:r>
      <w:r w:rsidRPr="000101B3">
        <w:rPr>
          <w:rFonts w:cstheme="minorBidi" w:hint="eastAsia"/>
          <w:lang w:eastAsia="zh-CN"/>
        </w:rPr>
        <w:t>）</w:t>
      </w:r>
      <w:r>
        <w:rPr>
          <w:rFonts w:cstheme="minorBidi" w:hint="eastAsia"/>
          <w:lang w:eastAsia="zh-CN"/>
        </w:rPr>
        <w:t>第</w:t>
      </w:r>
      <w:r w:rsidRPr="000101B3">
        <w:rPr>
          <w:rFonts w:cstheme="minorBidi" w:hint="eastAsia"/>
          <w:lang w:eastAsia="zh-CN"/>
        </w:rPr>
        <w:t>170</w:t>
      </w:r>
      <w:r>
        <w:rPr>
          <w:rFonts w:cstheme="minorBidi" w:hint="eastAsia"/>
          <w:lang w:eastAsia="zh-CN"/>
        </w:rPr>
        <w:t>条，在大会召开日之前倒计时第二十八日的</w:t>
      </w:r>
      <w:r w:rsidRPr="000101B3">
        <w:rPr>
          <w:rFonts w:cstheme="minorBidi" w:hint="eastAsia"/>
          <w:lang w:eastAsia="zh-CN"/>
        </w:rPr>
        <w:t>23</w:t>
      </w:r>
      <w:r>
        <w:rPr>
          <w:rFonts w:cstheme="minorBidi" w:hint="eastAsia"/>
          <w:lang w:eastAsia="zh-CN"/>
        </w:rPr>
        <w:t>:</w:t>
      </w:r>
      <w:r w:rsidRPr="000101B3">
        <w:rPr>
          <w:rFonts w:cstheme="minorBidi" w:hint="eastAsia"/>
          <w:lang w:eastAsia="zh-CN"/>
        </w:rPr>
        <w:t>59</w:t>
      </w:r>
      <w:r>
        <w:rPr>
          <w:rFonts w:cstheme="minorBidi" w:hint="eastAsia"/>
          <w:lang w:eastAsia="zh-CN"/>
        </w:rPr>
        <w:t>分之前，即</w:t>
      </w:r>
      <w:r w:rsidRPr="000101B3">
        <w:rPr>
          <w:rFonts w:cstheme="minorBidi" w:hint="eastAsia"/>
          <w:lang w:eastAsia="zh-CN"/>
        </w:rPr>
        <w:t>2026</w:t>
      </w:r>
      <w:r w:rsidRPr="000101B3">
        <w:rPr>
          <w:rFonts w:cstheme="minorBidi" w:hint="eastAsia"/>
          <w:lang w:eastAsia="zh-CN"/>
        </w:rPr>
        <w:t>年</w:t>
      </w:r>
      <w:r w:rsidRPr="000101B3">
        <w:rPr>
          <w:rFonts w:cstheme="minorBidi" w:hint="eastAsia"/>
          <w:lang w:eastAsia="zh-CN"/>
        </w:rPr>
        <w:t>10</w:t>
      </w:r>
      <w:r w:rsidRPr="000101B3">
        <w:rPr>
          <w:rFonts w:cstheme="minorBidi" w:hint="eastAsia"/>
          <w:lang w:eastAsia="zh-CN"/>
        </w:rPr>
        <w:t>月</w:t>
      </w:r>
      <w:r w:rsidRPr="000101B3">
        <w:rPr>
          <w:rFonts w:cstheme="minorBidi" w:hint="eastAsia"/>
          <w:lang w:eastAsia="zh-CN"/>
        </w:rPr>
        <w:t>12</w:t>
      </w:r>
      <w:r w:rsidRPr="000101B3">
        <w:rPr>
          <w:rFonts w:cstheme="minorBidi" w:hint="eastAsia"/>
          <w:lang w:eastAsia="zh-CN"/>
        </w:rPr>
        <w:t>日</w:t>
      </w:r>
      <w:r w:rsidRPr="000101B3">
        <w:rPr>
          <w:rFonts w:cstheme="minorBidi" w:hint="eastAsia"/>
          <w:lang w:eastAsia="zh-CN"/>
        </w:rPr>
        <w:t>23</w:t>
      </w:r>
      <w:r>
        <w:rPr>
          <w:rFonts w:cstheme="minorBidi" w:hint="eastAsia"/>
          <w:lang w:eastAsia="zh-CN"/>
        </w:rPr>
        <w:t>:</w:t>
      </w:r>
      <w:r w:rsidRPr="000101B3">
        <w:rPr>
          <w:rFonts w:cstheme="minorBidi" w:hint="eastAsia"/>
          <w:lang w:eastAsia="zh-CN"/>
        </w:rPr>
        <w:t>59</w:t>
      </w:r>
      <w:r w:rsidRPr="000101B3">
        <w:rPr>
          <w:rFonts w:cstheme="minorBidi" w:hint="eastAsia"/>
          <w:lang w:eastAsia="zh-CN"/>
        </w:rPr>
        <w:t>）之后举行会议。沙特阿拉伯已</w:t>
      </w:r>
      <w:r>
        <w:rPr>
          <w:rFonts w:cstheme="minorBidi" w:hint="eastAsia"/>
          <w:lang w:eastAsia="zh-CN"/>
        </w:rPr>
        <w:t>主动</w:t>
      </w:r>
      <w:r w:rsidRPr="000101B3">
        <w:rPr>
          <w:rFonts w:cstheme="minorBidi" w:hint="eastAsia"/>
          <w:lang w:eastAsia="zh-CN"/>
        </w:rPr>
        <w:t>提出</w:t>
      </w:r>
      <w:r>
        <w:rPr>
          <w:rFonts w:cstheme="minorBidi" w:hint="eastAsia"/>
          <w:lang w:eastAsia="zh-CN"/>
        </w:rPr>
        <w:t>承办</w:t>
      </w:r>
      <w:r w:rsidRPr="000101B3">
        <w:rPr>
          <w:rFonts w:cstheme="minorBidi" w:hint="eastAsia"/>
          <w:lang w:eastAsia="zh-CN"/>
        </w:rPr>
        <w:t>最后一次会议，</w:t>
      </w:r>
      <w:r>
        <w:rPr>
          <w:rFonts w:cstheme="minorBidi" w:hint="eastAsia"/>
          <w:lang w:eastAsia="zh-CN"/>
        </w:rPr>
        <w:t>如</w:t>
      </w:r>
      <w:r w:rsidRPr="000101B3">
        <w:rPr>
          <w:rFonts w:cstheme="minorBidi" w:hint="eastAsia"/>
          <w:lang w:eastAsia="zh-CN"/>
        </w:rPr>
        <w:t>2018</w:t>
      </w:r>
      <w:r w:rsidRPr="000101B3">
        <w:rPr>
          <w:rFonts w:cstheme="minorBidi" w:hint="eastAsia"/>
          <w:lang w:eastAsia="zh-CN"/>
        </w:rPr>
        <w:t>年和</w:t>
      </w:r>
      <w:r w:rsidRPr="000101B3">
        <w:rPr>
          <w:rFonts w:cstheme="minorBidi" w:hint="eastAsia"/>
          <w:lang w:eastAsia="zh-CN"/>
        </w:rPr>
        <w:t>2022</w:t>
      </w:r>
      <w:r w:rsidRPr="000101B3">
        <w:rPr>
          <w:rFonts w:cstheme="minorBidi" w:hint="eastAsia"/>
          <w:lang w:eastAsia="zh-CN"/>
        </w:rPr>
        <w:t>年那样。</w:t>
      </w:r>
    </w:p>
    <w:p w14:paraId="38C64687" w14:textId="77777777" w:rsidR="00F4485F" w:rsidRDefault="00F4485F" w:rsidP="00F4485F">
      <w:pPr>
        <w:pStyle w:val="Headingi"/>
        <w:rPr>
          <w:i/>
          <w:iCs/>
          <w:lang w:eastAsia="zh-CN"/>
        </w:rPr>
      </w:pPr>
      <w:r w:rsidRPr="005144EE">
        <w:rPr>
          <w:rFonts w:hint="eastAsia"/>
          <w:lang w:eastAsia="zh-CN"/>
        </w:rPr>
        <w:t>缩短文稿</w:t>
      </w:r>
    </w:p>
    <w:p w14:paraId="298C6A3B" w14:textId="15D38F87" w:rsidR="00F4485F" w:rsidRDefault="00F4485F" w:rsidP="00F4485F">
      <w:pPr>
        <w:pStyle w:val="Reasons"/>
        <w:ind w:firstLineChars="200" w:firstLine="480"/>
        <w:jc w:val="both"/>
        <w:rPr>
          <w:rFonts w:asciiTheme="minorHAnsi" w:hAnsiTheme="minorHAnsi" w:cstheme="minorHAnsi"/>
          <w:lang w:eastAsia="zh-CN"/>
        </w:rPr>
      </w:pPr>
      <w:r w:rsidRPr="000101B3">
        <w:rPr>
          <w:rFonts w:asciiTheme="minorHAnsi" w:hAnsiTheme="minorHAnsi" w:cstheme="minorHAnsi" w:hint="eastAsia"/>
          <w:lang w:eastAsia="zh-CN"/>
        </w:rPr>
        <w:t>将继续努力缩短秘书处</w:t>
      </w:r>
      <w:r>
        <w:rPr>
          <w:rFonts w:asciiTheme="minorHAnsi" w:hAnsiTheme="minorHAnsi" w:cstheme="minorHAnsi" w:hint="eastAsia"/>
          <w:lang w:eastAsia="zh-CN"/>
        </w:rPr>
        <w:t>提交</w:t>
      </w:r>
      <w:r w:rsidRPr="000101B3">
        <w:rPr>
          <w:rFonts w:asciiTheme="minorHAnsi" w:hAnsiTheme="minorHAnsi" w:cstheme="minorHAnsi" w:hint="eastAsia"/>
          <w:lang w:eastAsia="zh-CN"/>
        </w:rPr>
        <w:t>大会的</w:t>
      </w:r>
      <w:r>
        <w:rPr>
          <w:rFonts w:asciiTheme="minorHAnsi" w:hAnsiTheme="minorHAnsi" w:cstheme="minorHAnsi" w:hint="eastAsia"/>
          <w:lang w:eastAsia="zh-CN"/>
        </w:rPr>
        <w:t>文稿</w:t>
      </w:r>
      <w:r w:rsidRPr="000101B3">
        <w:rPr>
          <w:rFonts w:asciiTheme="minorHAnsi" w:hAnsiTheme="minorHAnsi" w:cstheme="minorHAnsi" w:hint="eastAsia"/>
          <w:lang w:eastAsia="zh-CN"/>
        </w:rPr>
        <w:t>。</w:t>
      </w:r>
    </w:p>
    <w:p w14:paraId="0AD43453" w14:textId="77777777" w:rsidR="00F4485F" w:rsidRPr="00DF020D" w:rsidRDefault="00F4485F" w:rsidP="00F4485F">
      <w:pPr>
        <w:pStyle w:val="Reasons"/>
        <w:ind w:firstLineChars="200" w:firstLine="480"/>
        <w:jc w:val="both"/>
        <w:rPr>
          <w:rFonts w:asciiTheme="minorHAnsi" w:hAnsiTheme="minorHAnsi" w:cstheme="minorHAnsi"/>
          <w:lang w:eastAsia="zh-CN"/>
        </w:rPr>
      </w:pPr>
      <w:r w:rsidRPr="000101B3">
        <w:rPr>
          <w:rFonts w:asciiTheme="minorHAnsi" w:hAnsiTheme="minorHAnsi" w:cstheme="minorHAnsi" w:hint="eastAsia"/>
          <w:lang w:eastAsia="zh-CN"/>
        </w:rPr>
        <w:t>将制定决议起草导则，</w:t>
      </w:r>
      <w:r>
        <w:rPr>
          <w:rFonts w:asciiTheme="minorHAnsi" w:hAnsiTheme="minorHAnsi" w:cstheme="minorHAnsi" w:hint="eastAsia"/>
          <w:lang w:eastAsia="zh-CN"/>
        </w:rPr>
        <w:t>说明</w:t>
      </w:r>
      <w:r w:rsidRPr="000101B3">
        <w:rPr>
          <w:rFonts w:asciiTheme="minorHAnsi" w:hAnsiTheme="minorHAnsi" w:cstheme="minorHAnsi" w:hint="eastAsia"/>
          <w:lang w:eastAsia="zh-CN"/>
        </w:rPr>
        <w:t>决议的格式以及执行部分的重要性</w:t>
      </w:r>
      <w:r>
        <w:rPr>
          <w:rFonts w:asciiTheme="minorHAnsi" w:hAnsiTheme="minorHAnsi" w:cstheme="minorHAnsi" w:hint="eastAsia"/>
          <w:lang w:eastAsia="zh-CN"/>
        </w:rPr>
        <w:t>，执行部分</w:t>
      </w:r>
      <w:r w:rsidRPr="000101B3">
        <w:rPr>
          <w:rFonts w:asciiTheme="minorHAnsi" w:hAnsiTheme="minorHAnsi" w:cstheme="minorHAnsi" w:hint="eastAsia"/>
          <w:lang w:eastAsia="zh-CN"/>
        </w:rPr>
        <w:t>强调</w:t>
      </w:r>
      <w:r>
        <w:rPr>
          <w:rFonts w:asciiTheme="minorHAnsi" w:hAnsiTheme="minorHAnsi" w:cstheme="minorHAnsi" w:hint="eastAsia"/>
          <w:lang w:eastAsia="zh-CN"/>
        </w:rPr>
        <w:t>的是</w:t>
      </w:r>
      <w:r w:rsidRPr="000101B3">
        <w:rPr>
          <w:rFonts w:asciiTheme="minorHAnsi" w:hAnsiTheme="minorHAnsi" w:cstheme="minorHAnsi" w:hint="eastAsia"/>
          <w:lang w:eastAsia="zh-CN"/>
        </w:rPr>
        <w:t>国际电联及其成员将要开展的活动。</w:t>
      </w:r>
    </w:p>
    <w:p w14:paraId="09E8144B" w14:textId="77777777" w:rsidR="00F4485F" w:rsidRPr="000101B3" w:rsidRDefault="00F4485F" w:rsidP="00F4485F">
      <w:pPr>
        <w:pStyle w:val="Headingi"/>
        <w:rPr>
          <w:lang w:eastAsia="zh-CN"/>
        </w:rPr>
      </w:pPr>
      <w:r w:rsidRPr="000101B3">
        <w:rPr>
          <w:rFonts w:hint="eastAsia"/>
          <w:lang w:eastAsia="zh-CN"/>
        </w:rPr>
        <w:t>决议和决定的归纳整理及财务影响</w:t>
      </w:r>
    </w:p>
    <w:p w14:paraId="275F474E" w14:textId="77777777" w:rsidR="00F4485F" w:rsidRDefault="00F4485F" w:rsidP="00F4485F">
      <w:pPr>
        <w:pStyle w:val="Reasons"/>
        <w:ind w:firstLineChars="200" w:firstLine="480"/>
        <w:jc w:val="both"/>
        <w:rPr>
          <w:rFonts w:asciiTheme="minorHAnsi" w:hAnsiTheme="minorHAnsi" w:cstheme="minorBidi"/>
          <w:lang w:eastAsia="zh-CN"/>
        </w:rPr>
      </w:pPr>
      <w:r w:rsidRPr="000101B3">
        <w:rPr>
          <w:rFonts w:asciiTheme="minorHAnsi" w:hAnsiTheme="minorHAnsi" w:cstheme="minorBidi" w:hint="eastAsia"/>
          <w:lang w:eastAsia="zh-CN"/>
        </w:rPr>
        <w:t>关于旨在协调全权代表大会成果的决议和决定的对照工作，正在开发</w:t>
      </w:r>
      <w:r w:rsidRPr="000101B3">
        <w:rPr>
          <w:rFonts w:asciiTheme="minorHAnsi" w:hAnsiTheme="minorHAnsi" w:cstheme="minorBidi" w:hint="eastAsia"/>
          <w:lang w:eastAsia="zh-CN"/>
        </w:rPr>
        <w:t>PP</w:t>
      </w:r>
      <w:r w:rsidRPr="000101B3">
        <w:rPr>
          <w:rFonts w:asciiTheme="minorHAnsi" w:hAnsiTheme="minorHAnsi" w:cstheme="minorBidi" w:hint="eastAsia"/>
          <w:lang w:eastAsia="zh-CN"/>
        </w:rPr>
        <w:t>决议对照工具，并已提交</w:t>
      </w:r>
      <w:r w:rsidRPr="000101B3">
        <w:rPr>
          <w:rFonts w:asciiTheme="minorHAnsi" w:hAnsiTheme="minorHAnsi" w:cstheme="minorBidi" w:hint="eastAsia"/>
          <w:lang w:eastAsia="zh-CN"/>
        </w:rPr>
        <w:t>CWG-SFP</w:t>
      </w:r>
      <w:r w:rsidRPr="000101B3">
        <w:rPr>
          <w:rFonts w:asciiTheme="minorHAnsi" w:hAnsiTheme="minorHAnsi" w:cstheme="minorBidi" w:hint="eastAsia"/>
          <w:lang w:eastAsia="zh-CN"/>
        </w:rPr>
        <w:t>。工作组讨论了非强制性导则制定</w:t>
      </w:r>
      <w:r>
        <w:rPr>
          <w:rFonts w:asciiTheme="minorHAnsi" w:hAnsiTheme="minorHAnsi" w:cstheme="minorBidi" w:hint="eastAsia"/>
          <w:lang w:eastAsia="zh-CN"/>
        </w:rPr>
        <w:t>问题，</w:t>
      </w:r>
      <w:r w:rsidRPr="000101B3">
        <w:rPr>
          <w:rFonts w:asciiTheme="minorHAnsi" w:hAnsiTheme="minorHAnsi" w:cstheme="minorBidi" w:hint="eastAsia"/>
          <w:lang w:eastAsia="zh-CN"/>
        </w:rPr>
        <w:t>供成员国在审查和</w:t>
      </w:r>
      <w:r w:rsidRPr="000101B3">
        <w:rPr>
          <w:rFonts w:asciiTheme="minorHAnsi" w:hAnsiTheme="minorHAnsi" w:cstheme="minorBidi" w:hint="eastAsia"/>
          <w:lang w:eastAsia="zh-CN"/>
        </w:rPr>
        <w:t>/</w:t>
      </w:r>
      <w:r w:rsidRPr="000101B3">
        <w:rPr>
          <w:rFonts w:asciiTheme="minorHAnsi" w:hAnsiTheme="minorHAnsi" w:cstheme="minorBidi" w:hint="eastAsia"/>
          <w:lang w:eastAsia="zh-CN"/>
        </w:rPr>
        <w:t>或起草</w:t>
      </w:r>
      <w:r w:rsidRPr="000101B3">
        <w:rPr>
          <w:rFonts w:asciiTheme="minorHAnsi" w:hAnsiTheme="minorHAnsi" w:cstheme="minorBidi" w:hint="eastAsia"/>
          <w:lang w:eastAsia="zh-CN"/>
        </w:rPr>
        <w:t>PP-26</w:t>
      </w:r>
      <w:r w:rsidRPr="000101B3">
        <w:rPr>
          <w:rFonts w:asciiTheme="minorHAnsi" w:hAnsiTheme="minorHAnsi" w:cstheme="minorBidi" w:hint="eastAsia"/>
          <w:lang w:eastAsia="zh-CN"/>
        </w:rPr>
        <w:t>决议和决定时参考。这些拟议导则将通过</w:t>
      </w:r>
      <w:hyperlink r:id="rId36" w:history="1">
        <w:r w:rsidRPr="11332A3A">
          <w:rPr>
            <w:rStyle w:val="Hyperlink"/>
            <w:rFonts w:asciiTheme="minorHAnsi" w:eastAsia="SimSun" w:hAnsiTheme="minorHAnsi" w:cstheme="minorBidi"/>
            <w:lang w:eastAsia="zh-CN"/>
          </w:rPr>
          <w:t>C25/29</w:t>
        </w:r>
      </w:hyperlink>
      <w:r w:rsidRPr="000101B3">
        <w:rPr>
          <w:rFonts w:asciiTheme="minorHAnsi" w:hAnsiTheme="minorHAnsi" w:cstheme="minorBidi" w:hint="eastAsia"/>
          <w:lang w:eastAsia="zh-CN"/>
        </w:rPr>
        <w:t>号文件提交理事会</w:t>
      </w:r>
      <w:r w:rsidRPr="000101B3">
        <w:rPr>
          <w:rFonts w:asciiTheme="minorHAnsi" w:hAnsiTheme="minorHAnsi" w:cstheme="minorBidi" w:hint="eastAsia"/>
          <w:lang w:eastAsia="zh-CN"/>
        </w:rPr>
        <w:t>2025</w:t>
      </w:r>
      <w:r w:rsidRPr="000101B3">
        <w:rPr>
          <w:rFonts w:asciiTheme="minorHAnsi" w:hAnsiTheme="minorHAnsi" w:cstheme="minorBidi" w:hint="eastAsia"/>
          <w:lang w:eastAsia="zh-CN"/>
        </w:rPr>
        <w:t>年会议审议。</w:t>
      </w:r>
    </w:p>
    <w:p w14:paraId="0D3F4ECF" w14:textId="77777777" w:rsidR="00F4485F" w:rsidRDefault="00F4485F" w:rsidP="00F4485F">
      <w:pPr>
        <w:pStyle w:val="Reasons"/>
        <w:ind w:firstLineChars="200" w:firstLine="480"/>
        <w:jc w:val="both"/>
        <w:rPr>
          <w:rFonts w:asciiTheme="minorHAnsi" w:hAnsiTheme="minorHAnsi" w:cstheme="minorBidi"/>
          <w:lang w:eastAsia="zh-CN"/>
        </w:rPr>
      </w:pPr>
      <w:r w:rsidRPr="000101B3">
        <w:rPr>
          <w:rFonts w:asciiTheme="minorHAnsi" w:hAnsiTheme="minorHAnsi" w:cstheme="minorBidi" w:hint="eastAsia"/>
          <w:lang w:eastAsia="zh-CN"/>
        </w:rPr>
        <w:t>关于拟议决议和决定的财务影响，成员国认识到评估提案的财务影响将有所帮助</w:t>
      </w:r>
      <w:r>
        <w:rPr>
          <w:rFonts w:asciiTheme="minorHAnsi" w:hAnsiTheme="minorHAnsi" w:cstheme="minorBidi" w:hint="eastAsia"/>
          <w:lang w:eastAsia="zh-CN"/>
        </w:rPr>
        <w:t>，并认可</w:t>
      </w:r>
      <w:r w:rsidRPr="000101B3">
        <w:rPr>
          <w:rFonts w:asciiTheme="minorHAnsi" w:hAnsiTheme="minorHAnsi" w:cstheme="minorBidi" w:hint="eastAsia"/>
          <w:lang w:eastAsia="zh-CN"/>
        </w:rPr>
        <w:t>预算控制委员会的作用。</w:t>
      </w:r>
      <w:r w:rsidRPr="00B64709">
        <w:rPr>
          <w:rFonts w:asciiTheme="minorHAnsi" w:hAnsiTheme="minorHAnsi" w:cstheme="minorBidi" w:hint="eastAsia"/>
          <w:lang w:eastAsia="zh-CN"/>
        </w:rPr>
        <w:t>理事会财务和人力资源工作组</w:t>
      </w:r>
      <w:r>
        <w:rPr>
          <w:rFonts w:asciiTheme="minorHAnsi" w:hAnsiTheme="minorHAnsi" w:cstheme="minorBidi" w:hint="eastAsia"/>
          <w:lang w:eastAsia="zh-CN"/>
        </w:rPr>
        <w:t>（</w:t>
      </w:r>
      <w:r w:rsidRPr="000101B3">
        <w:rPr>
          <w:rFonts w:asciiTheme="minorHAnsi" w:hAnsiTheme="minorHAnsi" w:cstheme="minorBidi" w:hint="eastAsia"/>
          <w:lang w:eastAsia="zh-CN"/>
        </w:rPr>
        <w:t>CWG-FHR</w:t>
      </w:r>
      <w:r>
        <w:rPr>
          <w:rFonts w:asciiTheme="minorHAnsi" w:hAnsiTheme="minorHAnsi" w:cstheme="minorBidi" w:hint="eastAsia"/>
          <w:lang w:eastAsia="zh-CN"/>
        </w:rPr>
        <w:t>）</w:t>
      </w:r>
      <w:r w:rsidRPr="000101B3">
        <w:rPr>
          <w:rFonts w:asciiTheme="minorHAnsi" w:hAnsiTheme="minorHAnsi" w:cstheme="minorBidi" w:hint="eastAsia"/>
          <w:lang w:eastAsia="zh-CN"/>
        </w:rPr>
        <w:t>在其两次会议上讨论了这一问题，并决定请大会和全会秘书处就提交的提案可能产生的财务影响尽早提供透明信息，以支持讨论（见</w:t>
      </w:r>
      <w:hyperlink r:id="rId37">
        <w:r w:rsidRPr="5D4848BA">
          <w:rPr>
            <w:rStyle w:val="Hyperlink"/>
            <w:rFonts w:asciiTheme="minorHAnsi" w:eastAsia="SimSun" w:hAnsiTheme="minorHAnsi" w:cstheme="minorBidi"/>
            <w:lang w:eastAsia="zh-CN"/>
          </w:rPr>
          <w:t>C25/50</w:t>
        </w:r>
      </w:hyperlink>
      <w:r w:rsidRPr="000101B3">
        <w:rPr>
          <w:rFonts w:asciiTheme="minorHAnsi" w:hAnsiTheme="minorHAnsi" w:cstheme="minorBidi" w:hint="eastAsia"/>
          <w:lang w:eastAsia="zh-CN"/>
        </w:rPr>
        <w:t>）。</w:t>
      </w:r>
    </w:p>
    <w:p w14:paraId="50BF1C03" w14:textId="77777777" w:rsidR="00F4485F" w:rsidRPr="000101B3" w:rsidRDefault="00F4485F" w:rsidP="00F4485F">
      <w:pPr>
        <w:pStyle w:val="Headingi"/>
        <w:rPr>
          <w:lang w:eastAsia="zh-CN"/>
        </w:rPr>
      </w:pPr>
      <w:r w:rsidRPr="000101B3">
        <w:rPr>
          <w:rFonts w:hint="eastAsia"/>
          <w:lang w:eastAsia="zh-CN"/>
        </w:rPr>
        <w:lastRenderedPageBreak/>
        <w:t>妇女和青年的参与</w:t>
      </w:r>
    </w:p>
    <w:p w14:paraId="4EA27D80" w14:textId="77777777" w:rsidR="00F4485F" w:rsidRDefault="00F4485F" w:rsidP="00F4485F">
      <w:pPr>
        <w:pStyle w:val="Reasons"/>
        <w:ind w:firstLineChars="200" w:firstLine="480"/>
        <w:jc w:val="both"/>
        <w:rPr>
          <w:rFonts w:asciiTheme="minorHAnsi" w:hAnsiTheme="minorHAnsi" w:cstheme="minorHAnsi"/>
          <w:lang w:eastAsia="zh-CN"/>
        </w:rPr>
      </w:pPr>
      <w:r w:rsidRPr="000101B3">
        <w:rPr>
          <w:rFonts w:asciiTheme="minorHAnsi" w:hAnsiTheme="minorHAnsi" w:cstheme="minorHAnsi" w:hint="eastAsia"/>
          <w:lang w:eastAsia="zh-CN"/>
        </w:rPr>
        <w:t>在</w:t>
      </w:r>
      <w:r w:rsidRPr="000101B3">
        <w:rPr>
          <w:rFonts w:asciiTheme="minorHAnsi" w:hAnsiTheme="minorHAnsi" w:cstheme="minorHAnsi" w:hint="eastAsia"/>
          <w:lang w:eastAsia="zh-CN"/>
        </w:rPr>
        <w:t>2022</w:t>
      </w:r>
      <w:r w:rsidRPr="000101B3">
        <w:rPr>
          <w:rFonts w:asciiTheme="minorHAnsi" w:hAnsiTheme="minorHAnsi" w:cstheme="minorHAnsi" w:hint="eastAsia"/>
          <w:lang w:eastAsia="zh-CN"/>
        </w:rPr>
        <w:t>年全权代表大会（</w:t>
      </w:r>
      <w:r w:rsidRPr="000101B3">
        <w:rPr>
          <w:rFonts w:asciiTheme="minorHAnsi" w:hAnsiTheme="minorHAnsi" w:cstheme="minorHAnsi" w:hint="eastAsia"/>
          <w:lang w:eastAsia="zh-CN"/>
        </w:rPr>
        <w:t>PP-22</w:t>
      </w:r>
      <w:r w:rsidRPr="000101B3">
        <w:rPr>
          <w:rFonts w:asciiTheme="minorHAnsi" w:hAnsiTheme="minorHAnsi" w:cstheme="minorHAnsi" w:hint="eastAsia"/>
          <w:lang w:eastAsia="zh-CN"/>
        </w:rPr>
        <w:t>）成果的基础上，秘书处正在努力加强女性代表对国际电联工作的参与和领导。</w:t>
      </w:r>
    </w:p>
    <w:p w14:paraId="4AB56C3E" w14:textId="77777777" w:rsidR="00F4485F" w:rsidRDefault="00F4485F" w:rsidP="00F4485F">
      <w:pPr>
        <w:pStyle w:val="Reasons"/>
        <w:ind w:firstLineChars="200" w:firstLine="480"/>
        <w:jc w:val="both"/>
        <w:rPr>
          <w:rFonts w:asciiTheme="minorHAnsi" w:hAnsiTheme="minorHAnsi" w:cstheme="minorHAnsi"/>
          <w:lang w:eastAsia="zh-CN"/>
        </w:rPr>
      </w:pPr>
      <w:r>
        <w:rPr>
          <w:rFonts w:asciiTheme="minorHAnsi" w:hAnsiTheme="minorHAnsi" w:cstheme="minorHAnsi" w:hint="eastAsia"/>
          <w:lang w:eastAsia="zh-CN"/>
        </w:rPr>
        <w:t>相较于</w:t>
      </w:r>
      <w:r>
        <w:rPr>
          <w:rFonts w:asciiTheme="minorHAnsi" w:hAnsiTheme="minorHAnsi" w:cstheme="minorHAnsi" w:hint="eastAsia"/>
          <w:lang w:eastAsia="zh-CN"/>
        </w:rPr>
        <w:t>33%</w:t>
      </w:r>
      <w:r>
        <w:rPr>
          <w:rFonts w:asciiTheme="minorHAnsi" w:hAnsiTheme="minorHAnsi" w:cstheme="minorHAnsi" w:hint="eastAsia"/>
          <w:lang w:eastAsia="zh-CN"/>
        </w:rPr>
        <w:t>的</w:t>
      </w:r>
      <w:r w:rsidRPr="000101B3">
        <w:rPr>
          <w:rFonts w:asciiTheme="minorHAnsi" w:hAnsiTheme="minorHAnsi" w:cstheme="minorHAnsi" w:hint="eastAsia"/>
          <w:lang w:eastAsia="zh-CN"/>
        </w:rPr>
        <w:t>PP-22</w:t>
      </w:r>
      <w:r>
        <w:rPr>
          <w:rFonts w:asciiTheme="minorHAnsi" w:hAnsiTheme="minorHAnsi" w:cstheme="minorHAnsi" w:hint="eastAsia"/>
          <w:lang w:eastAsia="zh-CN"/>
        </w:rPr>
        <w:t>女性参与比例，这次的</w:t>
      </w:r>
      <w:r w:rsidRPr="000101B3">
        <w:rPr>
          <w:rFonts w:asciiTheme="minorHAnsi" w:hAnsiTheme="minorHAnsi" w:cstheme="minorHAnsi" w:hint="eastAsia"/>
          <w:lang w:eastAsia="zh-CN"/>
        </w:rPr>
        <w:t>目标是至少有</w:t>
      </w:r>
      <w:r w:rsidRPr="000101B3">
        <w:rPr>
          <w:rFonts w:asciiTheme="minorHAnsi" w:hAnsiTheme="minorHAnsi" w:cstheme="minorHAnsi" w:hint="eastAsia"/>
          <w:lang w:eastAsia="zh-CN"/>
        </w:rPr>
        <w:t>40%</w:t>
      </w:r>
      <w:r w:rsidRPr="000101B3">
        <w:rPr>
          <w:rFonts w:asciiTheme="minorHAnsi" w:hAnsiTheme="minorHAnsi" w:cstheme="minorHAnsi" w:hint="eastAsia"/>
          <w:lang w:eastAsia="zh-CN"/>
        </w:rPr>
        <w:t>的女性参与大会。秘书处将请成员国支持女性</w:t>
      </w:r>
      <w:r>
        <w:rPr>
          <w:rFonts w:asciiTheme="minorHAnsi" w:hAnsiTheme="minorHAnsi" w:cstheme="minorHAnsi" w:hint="eastAsia"/>
          <w:lang w:eastAsia="zh-CN"/>
        </w:rPr>
        <w:t>加入</w:t>
      </w:r>
      <w:r w:rsidRPr="000101B3">
        <w:rPr>
          <w:rFonts w:asciiTheme="minorHAnsi" w:hAnsiTheme="minorHAnsi" w:cstheme="minorHAnsi" w:hint="eastAsia"/>
          <w:lang w:eastAsia="zh-CN"/>
        </w:rPr>
        <w:t>其代表团，并鼓励由女性领导代表团。</w:t>
      </w:r>
    </w:p>
    <w:p w14:paraId="2D067113" w14:textId="77777777" w:rsidR="00F4485F" w:rsidRDefault="00F4485F" w:rsidP="00F4485F">
      <w:pPr>
        <w:pStyle w:val="Reasons"/>
        <w:ind w:firstLineChars="200" w:firstLine="480"/>
        <w:jc w:val="both"/>
        <w:rPr>
          <w:rFonts w:asciiTheme="minorHAnsi" w:hAnsiTheme="minorHAnsi" w:cstheme="minorBidi"/>
          <w:lang w:eastAsia="zh-CN"/>
        </w:rPr>
      </w:pPr>
      <w:r w:rsidRPr="000101B3">
        <w:rPr>
          <w:rFonts w:asciiTheme="minorHAnsi" w:hAnsiTheme="minorHAnsi" w:cstheme="minorBidi" w:hint="eastAsia"/>
          <w:lang w:eastAsia="zh-CN"/>
        </w:rPr>
        <w:t>秘书处计划在</w:t>
      </w:r>
      <w:r w:rsidRPr="000101B3">
        <w:rPr>
          <w:rFonts w:asciiTheme="minorHAnsi" w:hAnsiTheme="minorHAnsi" w:cstheme="minorBidi" w:hint="eastAsia"/>
          <w:lang w:eastAsia="zh-CN"/>
        </w:rPr>
        <w:t>PP-26</w:t>
      </w:r>
      <w:r w:rsidRPr="000101B3">
        <w:rPr>
          <w:rFonts w:asciiTheme="minorHAnsi" w:hAnsiTheme="minorHAnsi" w:cstheme="minorBidi" w:hint="eastAsia"/>
          <w:lang w:eastAsia="zh-CN"/>
        </w:rPr>
        <w:t>之前和期间提供能力建设、</w:t>
      </w:r>
      <w:r>
        <w:rPr>
          <w:rFonts w:asciiTheme="minorHAnsi" w:hAnsiTheme="minorHAnsi" w:cstheme="minorBidi" w:hint="eastAsia"/>
          <w:lang w:eastAsia="zh-CN"/>
        </w:rPr>
        <w:t>社交</w:t>
      </w:r>
      <w:r w:rsidRPr="000101B3">
        <w:rPr>
          <w:rFonts w:asciiTheme="minorHAnsi" w:hAnsiTheme="minorHAnsi" w:cstheme="minorBidi" w:hint="eastAsia"/>
          <w:lang w:eastAsia="zh-CN"/>
        </w:rPr>
        <w:t>和指导机会，以帮助解决代表性差异问题。</w:t>
      </w:r>
    </w:p>
    <w:p w14:paraId="6B2CA49D" w14:textId="77777777" w:rsidR="00F4485F" w:rsidRDefault="00F4485F" w:rsidP="00F4485F">
      <w:pPr>
        <w:pStyle w:val="Reasons"/>
        <w:ind w:firstLineChars="200" w:firstLine="480"/>
        <w:jc w:val="both"/>
        <w:rPr>
          <w:rFonts w:asciiTheme="minorHAnsi" w:hAnsiTheme="minorHAnsi" w:cstheme="minorHAnsi"/>
          <w:lang w:eastAsia="zh-CN"/>
        </w:rPr>
      </w:pPr>
      <w:r w:rsidRPr="000101B3">
        <w:rPr>
          <w:rFonts w:asciiTheme="minorHAnsi" w:hAnsiTheme="minorHAnsi" w:cstheme="minorHAnsi" w:hint="eastAsia"/>
          <w:lang w:eastAsia="zh-CN"/>
        </w:rPr>
        <w:t>建议将女性区域联系人</w:t>
      </w:r>
      <w:r>
        <w:rPr>
          <w:rFonts w:asciiTheme="minorHAnsi" w:hAnsiTheme="minorHAnsi" w:cstheme="minorHAnsi" w:hint="eastAsia"/>
          <w:lang w:eastAsia="zh-CN"/>
        </w:rPr>
        <w:t>纳入</w:t>
      </w:r>
      <w:r w:rsidRPr="000101B3">
        <w:rPr>
          <w:rFonts w:asciiTheme="minorHAnsi" w:hAnsiTheme="minorHAnsi" w:cstheme="minorHAnsi" w:hint="eastAsia"/>
          <w:lang w:eastAsia="zh-CN"/>
        </w:rPr>
        <w:t>PP-26</w:t>
      </w:r>
      <w:r>
        <w:rPr>
          <w:rFonts w:asciiTheme="minorHAnsi" w:hAnsiTheme="minorHAnsi" w:cstheme="minorHAnsi" w:hint="eastAsia"/>
          <w:lang w:eastAsia="zh-CN"/>
        </w:rPr>
        <w:t>的</w:t>
      </w:r>
      <w:r w:rsidRPr="000101B3">
        <w:rPr>
          <w:rFonts w:asciiTheme="minorHAnsi" w:hAnsiTheme="minorHAnsi" w:cstheme="minorHAnsi" w:hint="eastAsia"/>
          <w:lang w:eastAsia="zh-CN"/>
        </w:rPr>
        <w:t>筹备</w:t>
      </w:r>
      <w:r>
        <w:rPr>
          <w:rFonts w:asciiTheme="minorHAnsi" w:hAnsiTheme="minorHAnsi" w:cstheme="minorHAnsi" w:hint="eastAsia"/>
          <w:lang w:eastAsia="zh-CN"/>
        </w:rPr>
        <w:t>流</w:t>
      </w:r>
      <w:r w:rsidRPr="000101B3">
        <w:rPr>
          <w:rFonts w:asciiTheme="minorHAnsi" w:hAnsiTheme="minorHAnsi" w:cstheme="minorHAnsi" w:hint="eastAsia"/>
          <w:lang w:eastAsia="zh-CN"/>
        </w:rPr>
        <w:t>程，同时与先前项目</w:t>
      </w:r>
      <w:r>
        <w:rPr>
          <w:rFonts w:asciiTheme="minorHAnsi" w:hAnsiTheme="minorHAnsi" w:cstheme="minorHAnsi" w:hint="eastAsia"/>
          <w:lang w:eastAsia="zh-CN"/>
        </w:rPr>
        <w:t>参与者</w:t>
      </w:r>
      <w:r w:rsidRPr="000101B3">
        <w:rPr>
          <w:rFonts w:asciiTheme="minorHAnsi" w:hAnsiTheme="minorHAnsi" w:cstheme="minorHAnsi" w:hint="eastAsia"/>
          <w:lang w:eastAsia="zh-CN"/>
        </w:rPr>
        <w:t>和现有国际电联妇女联谊会的参与者进行磋商。</w:t>
      </w:r>
    </w:p>
    <w:p w14:paraId="2AB41C83" w14:textId="77777777" w:rsidR="00F4485F" w:rsidRPr="00E31781" w:rsidRDefault="00F4485F" w:rsidP="00F4485F">
      <w:pPr>
        <w:pStyle w:val="Reasons"/>
        <w:ind w:firstLineChars="200" w:firstLine="480"/>
        <w:jc w:val="both"/>
        <w:rPr>
          <w:rFonts w:asciiTheme="minorHAnsi" w:hAnsiTheme="minorHAnsi" w:cstheme="minorBidi"/>
          <w:lang w:eastAsia="zh-CN"/>
        </w:rPr>
      </w:pPr>
      <w:r w:rsidRPr="000101B3">
        <w:rPr>
          <w:rFonts w:asciiTheme="minorHAnsi" w:hAnsiTheme="minorHAnsi" w:cstheme="minorBidi" w:hint="eastAsia"/>
          <w:lang w:eastAsia="zh-CN"/>
        </w:rPr>
        <w:t>根据</w:t>
      </w:r>
      <w:r>
        <w:rPr>
          <w:rFonts w:asciiTheme="minorHAnsi" w:hAnsiTheme="minorHAnsi" w:cstheme="minorBidi" w:hint="eastAsia"/>
          <w:lang w:eastAsia="zh-CN"/>
        </w:rPr>
        <w:t>推动</w:t>
      </w:r>
      <w:r w:rsidRPr="000101B3">
        <w:rPr>
          <w:rFonts w:asciiTheme="minorHAnsi" w:hAnsiTheme="minorHAnsi" w:cstheme="minorBidi" w:hint="eastAsia"/>
          <w:lang w:eastAsia="zh-CN"/>
        </w:rPr>
        <w:t>将青年纳入国际电联主流工作的</w:t>
      </w:r>
      <w:r>
        <w:rPr>
          <w:rFonts w:asciiTheme="minorHAnsi" w:hAnsiTheme="minorHAnsi" w:cstheme="minorBidi" w:hint="eastAsia"/>
          <w:lang w:eastAsia="zh-CN"/>
        </w:rPr>
        <w:t>PP</w:t>
      </w:r>
      <w:r w:rsidRPr="000101B3">
        <w:rPr>
          <w:rFonts w:asciiTheme="minorHAnsi" w:hAnsiTheme="minorHAnsi" w:cstheme="minorBidi" w:hint="eastAsia"/>
          <w:lang w:eastAsia="zh-CN"/>
        </w:rPr>
        <w:t>第</w:t>
      </w:r>
      <w:r w:rsidRPr="000101B3">
        <w:rPr>
          <w:rFonts w:asciiTheme="minorHAnsi" w:hAnsiTheme="minorHAnsi" w:cstheme="minorBidi" w:hint="eastAsia"/>
          <w:lang w:eastAsia="zh-CN"/>
        </w:rPr>
        <w:t>198</w:t>
      </w:r>
      <w:r w:rsidRPr="000101B3">
        <w:rPr>
          <w:rFonts w:asciiTheme="minorHAnsi" w:hAnsiTheme="minorHAnsi" w:cstheme="minorBidi" w:hint="eastAsia"/>
          <w:lang w:eastAsia="zh-CN"/>
        </w:rPr>
        <w:t>号决议（</w:t>
      </w:r>
      <w:r w:rsidRPr="000101B3">
        <w:rPr>
          <w:rFonts w:asciiTheme="minorHAnsi" w:hAnsiTheme="minorHAnsi" w:cstheme="minorBidi" w:hint="eastAsia"/>
          <w:lang w:eastAsia="zh-CN"/>
        </w:rPr>
        <w:t>2022</w:t>
      </w:r>
      <w:r w:rsidRPr="000101B3">
        <w:rPr>
          <w:rFonts w:asciiTheme="minorHAnsi" w:hAnsiTheme="minorHAnsi" w:cstheme="minorBidi" w:hint="eastAsia"/>
          <w:lang w:eastAsia="zh-CN"/>
        </w:rPr>
        <w:t>年，布加勒斯特，修订版），正在制定计划，通过能力建设和</w:t>
      </w:r>
      <w:r w:rsidRPr="000101B3">
        <w:rPr>
          <w:rFonts w:asciiTheme="minorHAnsi" w:hAnsiTheme="minorHAnsi" w:cstheme="minorBidi" w:hint="eastAsia"/>
          <w:lang w:eastAsia="zh-CN"/>
        </w:rPr>
        <w:t>PP</w:t>
      </w:r>
      <w:r w:rsidRPr="000101B3">
        <w:rPr>
          <w:rFonts w:asciiTheme="minorHAnsi" w:hAnsiTheme="minorHAnsi" w:cstheme="minorBidi" w:hint="eastAsia"/>
          <w:lang w:eastAsia="zh-CN"/>
        </w:rPr>
        <w:t>流程指导</w:t>
      </w:r>
      <w:r>
        <w:rPr>
          <w:rFonts w:asciiTheme="minorHAnsi" w:hAnsiTheme="minorHAnsi" w:cstheme="minorBidi" w:hint="eastAsia"/>
          <w:lang w:eastAsia="zh-CN"/>
        </w:rPr>
        <w:t>，向</w:t>
      </w:r>
      <w:r w:rsidRPr="000101B3">
        <w:rPr>
          <w:rFonts w:asciiTheme="minorHAnsi" w:hAnsiTheme="minorHAnsi" w:cstheme="minorBidi" w:hint="eastAsia"/>
          <w:lang w:eastAsia="zh-CN"/>
        </w:rPr>
        <w:t>35</w:t>
      </w:r>
      <w:r w:rsidRPr="000101B3">
        <w:rPr>
          <w:rFonts w:asciiTheme="minorHAnsi" w:hAnsiTheme="minorHAnsi" w:cstheme="minorBidi" w:hint="eastAsia"/>
          <w:lang w:eastAsia="zh-CN"/>
        </w:rPr>
        <w:t>岁以下的代表</w:t>
      </w:r>
      <w:r>
        <w:rPr>
          <w:rFonts w:asciiTheme="minorHAnsi" w:hAnsiTheme="minorHAnsi" w:cstheme="minorBidi" w:hint="eastAsia"/>
          <w:lang w:eastAsia="zh-CN"/>
        </w:rPr>
        <w:t>提供支持</w:t>
      </w:r>
      <w:r w:rsidRPr="000101B3">
        <w:rPr>
          <w:rFonts w:asciiTheme="minorHAnsi" w:hAnsiTheme="minorHAnsi" w:cstheme="minorBidi" w:hint="eastAsia"/>
          <w:lang w:eastAsia="zh-CN"/>
        </w:rPr>
        <w:t>。相关工作还包括酌情促进青年作为公共观察员参与，并推动关于数字发展的代际对话。建议在每个区域</w:t>
      </w:r>
      <w:r>
        <w:rPr>
          <w:rFonts w:asciiTheme="minorHAnsi" w:hAnsiTheme="minorHAnsi" w:cstheme="minorBidi" w:hint="eastAsia"/>
          <w:lang w:eastAsia="zh-CN"/>
        </w:rPr>
        <w:t>设立</w:t>
      </w:r>
      <w:r w:rsidRPr="000101B3">
        <w:rPr>
          <w:rFonts w:asciiTheme="minorHAnsi" w:hAnsiTheme="minorHAnsi" w:cstheme="minorBidi" w:hint="eastAsia"/>
          <w:lang w:eastAsia="zh-CN"/>
        </w:rPr>
        <w:t>青年联系人，并在</w:t>
      </w:r>
      <w:r w:rsidRPr="000101B3">
        <w:rPr>
          <w:rFonts w:asciiTheme="minorHAnsi" w:hAnsiTheme="minorHAnsi" w:cstheme="minorBidi" w:hint="eastAsia"/>
          <w:lang w:eastAsia="zh-CN"/>
        </w:rPr>
        <w:t>PP-26</w:t>
      </w:r>
      <w:r w:rsidRPr="000101B3">
        <w:rPr>
          <w:rFonts w:asciiTheme="minorHAnsi" w:hAnsiTheme="minorHAnsi" w:cstheme="minorBidi" w:hint="eastAsia"/>
          <w:lang w:eastAsia="zh-CN"/>
        </w:rPr>
        <w:t>上设立专门的青年主题分会，</w:t>
      </w:r>
      <w:r>
        <w:rPr>
          <w:rFonts w:asciiTheme="minorHAnsi" w:hAnsiTheme="minorHAnsi" w:cstheme="minorBidi" w:hint="eastAsia"/>
          <w:lang w:eastAsia="zh-CN"/>
        </w:rPr>
        <w:t>放</w:t>
      </w:r>
      <w:r w:rsidRPr="000101B3">
        <w:rPr>
          <w:rFonts w:asciiTheme="minorHAnsi" w:hAnsiTheme="minorHAnsi" w:cstheme="minorBidi" w:hint="eastAsia"/>
          <w:lang w:eastAsia="zh-CN"/>
        </w:rPr>
        <w:t>大青年的声音。</w:t>
      </w:r>
    </w:p>
    <w:p w14:paraId="5AB6A2A2" w14:textId="77777777" w:rsidR="00F4485F" w:rsidRDefault="00F4485F" w:rsidP="00F4485F">
      <w:pPr>
        <w:pStyle w:val="Reasons"/>
        <w:ind w:firstLineChars="200" w:firstLine="480"/>
        <w:jc w:val="both"/>
        <w:rPr>
          <w:rFonts w:asciiTheme="minorHAnsi" w:hAnsiTheme="minorHAnsi" w:cstheme="minorHAnsi"/>
          <w:lang w:eastAsia="zh-CN"/>
        </w:rPr>
      </w:pPr>
      <w:r>
        <w:rPr>
          <w:rFonts w:hint="eastAsia"/>
          <w:lang w:eastAsia="zh-CN"/>
        </w:rPr>
        <w:t>如有成员国</w:t>
      </w:r>
      <w:r w:rsidRPr="000101B3">
        <w:rPr>
          <w:rFonts w:asciiTheme="minorHAnsi" w:hAnsiTheme="minorHAnsi" w:cstheme="minorHAnsi" w:hint="eastAsia"/>
          <w:lang w:eastAsia="zh-CN"/>
        </w:rPr>
        <w:t>对支持旨在加强</w:t>
      </w:r>
      <w:r>
        <w:rPr>
          <w:rFonts w:asciiTheme="minorHAnsi" w:hAnsiTheme="minorHAnsi" w:cstheme="minorHAnsi" w:hint="eastAsia"/>
          <w:lang w:eastAsia="zh-CN"/>
        </w:rPr>
        <w:t>妇女</w:t>
      </w:r>
      <w:r w:rsidRPr="000101B3">
        <w:rPr>
          <w:rFonts w:asciiTheme="minorHAnsi" w:hAnsiTheme="minorHAnsi" w:cstheme="minorHAnsi" w:hint="eastAsia"/>
          <w:lang w:eastAsia="zh-CN"/>
        </w:rPr>
        <w:t>和青年参与的举措感兴趣</w:t>
      </w:r>
      <w:r>
        <w:rPr>
          <w:rFonts w:asciiTheme="minorHAnsi" w:hAnsiTheme="minorHAnsi" w:cstheme="minorHAnsi" w:hint="eastAsia"/>
          <w:lang w:eastAsia="zh-CN"/>
        </w:rPr>
        <w:t>，请</w:t>
      </w:r>
      <w:r w:rsidRPr="000101B3">
        <w:rPr>
          <w:rFonts w:asciiTheme="minorHAnsi" w:hAnsiTheme="minorHAnsi" w:cstheme="minorHAnsi" w:hint="eastAsia"/>
          <w:lang w:eastAsia="zh-CN"/>
        </w:rPr>
        <w:t>与秘书处联系。</w:t>
      </w:r>
    </w:p>
    <w:p w14:paraId="2B8A00E9" w14:textId="7C3E3EC8" w:rsidR="00F4485F" w:rsidRDefault="00F4485F" w:rsidP="00F4485F">
      <w:pPr>
        <w:pStyle w:val="Heading1"/>
        <w:rPr>
          <w:lang w:eastAsia="zh-CN"/>
        </w:rPr>
      </w:pPr>
      <w:r>
        <w:rPr>
          <w:lang w:eastAsia="zh-CN"/>
        </w:rPr>
        <w:t>4</w:t>
      </w:r>
      <w:r>
        <w:rPr>
          <w:lang w:eastAsia="zh-CN"/>
        </w:rPr>
        <w:tab/>
      </w:r>
      <w:r>
        <w:rPr>
          <w:rFonts w:hint="eastAsia"/>
          <w:lang w:eastAsia="zh-CN"/>
        </w:rPr>
        <w:t>数字化</w:t>
      </w:r>
    </w:p>
    <w:p w14:paraId="6851BF3D" w14:textId="77777777" w:rsidR="00F4485F" w:rsidRDefault="00F4485F" w:rsidP="00F4485F">
      <w:pPr>
        <w:pStyle w:val="Reasons"/>
        <w:ind w:firstLineChars="200" w:firstLine="480"/>
        <w:jc w:val="both"/>
        <w:rPr>
          <w:rFonts w:asciiTheme="minorHAnsi" w:hAnsiTheme="minorHAnsi" w:cstheme="minorHAnsi"/>
          <w:lang w:eastAsia="zh-CN"/>
        </w:rPr>
      </w:pPr>
      <w:r w:rsidRPr="000101B3">
        <w:rPr>
          <w:rFonts w:asciiTheme="minorHAnsi" w:hAnsiTheme="minorHAnsi" w:cstheme="minorHAnsi" w:hint="eastAsia"/>
          <w:lang w:eastAsia="zh-CN"/>
        </w:rPr>
        <w:t>秘书处将继续改进代表的</w:t>
      </w:r>
      <w:r>
        <w:rPr>
          <w:rFonts w:asciiTheme="minorHAnsi" w:hAnsiTheme="minorHAnsi" w:cstheme="minorHAnsi" w:hint="eastAsia"/>
          <w:lang w:eastAsia="zh-CN"/>
        </w:rPr>
        <w:t>参加</w:t>
      </w:r>
      <w:r w:rsidRPr="000101B3">
        <w:rPr>
          <w:rFonts w:asciiTheme="minorHAnsi" w:hAnsiTheme="minorHAnsi" w:cstheme="minorHAnsi" w:hint="eastAsia"/>
          <w:lang w:eastAsia="zh-CN"/>
        </w:rPr>
        <w:t>程序，如注册、会议室预订、礼宾服务以及数字工具</w:t>
      </w:r>
      <w:r>
        <w:rPr>
          <w:rFonts w:asciiTheme="minorHAnsi" w:hAnsiTheme="minorHAnsi" w:cstheme="minorHAnsi" w:hint="eastAsia"/>
          <w:lang w:eastAsia="zh-CN"/>
        </w:rPr>
        <w:t>等</w:t>
      </w:r>
      <w:r w:rsidRPr="000101B3">
        <w:rPr>
          <w:rFonts w:asciiTheme="minorHAnsi" w:hAnsiTheme="minorHAnsi" w:cstheme="minorHAnsi" w:hint="eastAsia"/>
          <w:lang w:eastAsia="zh-CN"/>
        </w:rPr>
        <w:t>。国际电联正在</w:t>
      </w:r>
      <w:r>
        <w:rPr>
          <w:rFonts w:asciiTheme="minorHAnsi" w:hAnsiTheme="minorHAnsi" w:cstheme="minorHAnsi" w:hint="eastAsia"/>
          <w:lang w:eastAsia="zh-CN"/>
        </w:rPr>
        <w:t>考虑</w:t>
      </w:r>
      <w:r w:rsidRPr="000101B3">
        <w:rPr>
          <w:rFonts w:asciiTheme="minorHAnsi" w:hAnsiTheme="minorHAnsi" w:cstheme="minorHAnsi" w:hint="eastAsia"/>
          <w:lang w:eastAsia="zh-CN"/>
        </w:rPr>
        <w:t>研究一款移动应用。</w:t>
      </w:r>
    </w:p>
    <w:p w14:paraId="232263C6" w14:textId="77777777" w:rsidR="00F4485F" w:rsidRDefault="00F4485F" w:rsidP="00F4485F">
      <w:pPr>
        <w:pStyle w:val="Reasons"/>
        <w:ind w:firstLineChars="200" w:firstLine="480"/>
        <w:jc w:val="both"/>
        <w:rPr>
          <w:rFonts w:asciiTheme="minorHAnsi" w:hAnsiTheme="minorHAnsi" w:cstheme="minorHAnsi"/>
          <w:lang w:eastAsia="zh-CN"/>
        </w:rPr>
      </w:pPr>
      <w:r w:rsidRPr="000101B3">
        <w:rPr>
          <w:rFonts w:asciiTheme="minorHAnsi" w:hAnsiTheme="minorHAnsi" w:cstheme="minorHAnsi" w:hint="eastAsia"/>
          <w:lang w:eastAsia="zh-CN"/>
        </w:rPr>
        <w:t>作为正在进行的转型项目的一部分，秘书处正在推进多项人工智能技术整合举措，以优化筹备</w:t>
      </w:r>
      <w:r>
        <w:rPr>
          <w:rFonts w:asciiTheme="minorHAnsi" w:hAnsiTheme="minorHAnsi" w:cstheme="minorHAnsi" w:hint="eastAsia"/>
          <w:lang w:eastAsia="zh-CN"/>
        </w:rPr>
        <w:t>流程和</w:t>
      </w:r>
      <w:r w:rsidRPr="000101B3">
        <w:rPr>
          <w:rFonts w:asciiTheme="minorHAnsi" w:hAnsiTheme="minorHAnsi" w:cstheme="minorHAnsi" w:hint="eastAsia"/>
          <w:lang w:eastAsia="zh-CN"/>
        </w:rPr>
        <w:t>提高运作效率。此外，秘书处</w:t>
      </w:r>
      <w:r>
        <w:rPr>
          <w:rFonts w:asciiTheme="minorHAnsi" w:hAnsiTheme="minorHAnsi" w:cstheme="minorHAnsi" w:hint="eastAsia"/>
          <w:lang w:eastAsia="zh-CN"/>
        </w:rPr>
        <w:t>也</w:t>
      </w:r>
      <w:r w:rsidRPr="000101B3">
        <w:rPr>
          <w:rFonts w:asciiTheme="minorHAnsi" w:hAnsiTheme="minorHAnsi" w:cstheme="minorHAnsi" w:hint="eastAsia"/>
          <w:lang w:eastAsia="zh-CN"/>
        </w:rPr>
        <w:t>在积极学习其他组织的举措和项目，特别是如何利用人工智能提高治理机构流程的效率</w:t>
      </w:r>
      <w:r>
        <w:rPr>
          <w:rFonts w:asciiTheme="minorHAnsi" w:hAnsiTheme="minorHAnsi" w:cstheme="minorHAnsi" w:hint="eastAsia"/>
          <w:lang w:eastAsia="zh-CN"/>
        </w:rPr>
        <w:t>。</w:t>
      </w:r>
    </w:p>
    <w:p w14:paraId="795A69E2" w14:textId="77777777" w:rsidR="00F4485F" w:rsidRPr="00CF1104" w:rsidRDefault="00F4485F" w:rsidP="00F4485F">
      <w:pPr>
        <w:pStyle w:val="Reasons"/>
        <w:ind w:firstLineChars="200" w:firstLine="480"/>
        <w:jc w:val="both"/>
        <w:rPr>
          <w:rFonts w:asciiTheme="minorHAnsi" w:hAnsiTheme="minorHAnsi" w:cstheme="minorBidi"/>
          <w:lang w:eastAsia="zh-CN"/>
        </w:rPr>
      </w:pPr>
      <w:r>
        <w:rPr>
          <w:rFonts w:asciiTheme="minorHAnsi" w:hAnsiTheme="minorHAnsi" w:cstheme="minorBidi" w:hint="eastAsia"/>
          <w:lang w:eastAsia="zh-CN"/>
        </w:rPr>
        <w:t>鉴于</w:t>
      </w:r>
      <w:r w:rsidRPr="000101B3">
        <w:rPr>
          <w:rFonts w:asciiTheme="minorHAnsi" w:hAnsiTheme="minorHAnsi" w:cstheme="minorBidi" w:hint="eastAsia"/>
          <w:lang w:eastAsia="zh-CN"/>
        </w:rPr>
        <w:t>成员国在磋商</w:t>
      </w:r>
      <w:r>
        <w:rPr>
          <w:rFonts w:asciiTheme="minorHAnsi" w:hAnsiTheme="minorHAnsi" w:cstheme="minorBidi" w:hint="eastAsia"/>
          <w:lang w:eastAsia="zh-CN"/>
        </w:rPr>
        <w:t>过程</w:t>
      </w:r>
      <w:r w:rsidRPr="000101B3">
        <w:rPr>
          <w:rFonts w:asciiTheme="minorHAnsi" w:hAnsiTheme="minorHAnsi" w:cstheme="minorBidi" w:hint="eastAsia"/>
          <w:lang w:eastAsia="zh-CN"/>
        </w:rPr>
        <w:t>中表示支持，建议在全体会议和委员会</w:t>
      </w:r>
      <w:r>
        <w:rPr>
          <w:rFonts w:asciiTheme="minorHAnsi" w:hAnsiTheme="minorHAnsi" w:cstheme="minorBidi" w:hint="eastAsia"/>
          <w:lang w:eastAsia="zh-CN"/>
        </w:rPr>
        <w:t>会议</w:t>
      </w:r>
      <w:r w:rsidRPr="000101B3">
        <w:rPr>
          <w:rFonts w:asciiTheme="minorHAnsi" w:hAnsiTheme="minorHAnsi" w:cstheme="minorBidi" w:hint="eastAsia"/>
          <w:lang w:eastAsia="zh-CN"/>
        </w:rPr>
        <w:t>层面提供远程参</w:t>
      </w:r>
      <w:r>
        <w:rPr>
          <w:rFonts w:asciiTheme="minorHAnsi" w:hAnsiTheme="minorHAnsi" w:cstheme="minorBidi" w:hint="eastAsia"/>
          <w:lang w:eastAsia="zh-CN"/>
        </w:rPr>
        <w:t>会</w:t>
      </w:r>
      <w:r w:rsidRPr="000101B3">
        <w:rPr>
          <w:rFonts w:asciiTheme="minorHAnsi" w:hAnsiTheme="minorHAnsi" w:cstheme="minorBidi" w:hint="eastAsia"/>
          <w:lang w:eastAsia="zh-CN"/>
        </w:rPr>
        <w:t>。</w:t>
      </w:r>
    </w:p>
    <w:p w14:paraId="1C9D03D5" w14:textId="5D848D74" w:rsidR="00F4485F" w:rsidRDefault="00F4485F" w:rsidP="00F4485F">
      <w:pPr>
        <w:pStyle w:val="Heading1"/>
        <w:rPr>
          <w:lang w:eastAsia="zh-CN"/>
        </w:rPr>
      </w:pPr>
      <w:r>
        <w:rPr>
          <w:lang w:eastAsia="zh-CN"/>
        </w:rPr>
        <w:t>5</w:t>
      </w:r>
      <w:r>
        <w:rPr>
          <w:lang w:eastAsia="zh-CN"/>
        </w:rPr>
        <w:tab/>
      </w:r>
      <w:r>
        <w:rPr>
          <w:rFonts w:hint="eastAsia"/>
          <w:lang w:eastAsia="zh-CN"/>
        </w:rPr>
        <w:t>绿色</w:t>
      </w:r>
      <w:r>
        <w:rPr>
          <w:rFonts w:hint="eastAsia"/>
          <w:lang w:eastAsia="zh-CN"/>
        </w:rPr>
        <w:t>PP</w:t>
      </w:r>
    </w:p>
    <w:p w14:paraId="4EA8B840" w14:textId="77777777" w:rsidR="00F4485F" w:rsidRDefault="00F4485F" w:rsidP="00F4485F">
      <w:pPr>
        <w:pStyle w:val="Reasons"/>
        <w:ind w:firstLineChars="200" w:firstLine="480"/>
        <w:jc w:val="both"/>
        <w:rPr>
          <w:rFonts w:asciiTheme="minorHAnsi" w:hAnsiTheme="minorHAnsi" w:cstheme="minorBidi"/>
          <w:highlight w:val="yellow"/>
          <w:lang w:eastAsia="zh-CN"/>
        </w:rPr>
      </w:pPr>
      <w:r w:rsidRPr="000101B3">
        <w:rPr>
          <w:rFonts w:asciiTheme="minorHAnsi" w:hAnsiTheme="minorHAnsi" w:cstheme="minorBidi" w:hint="eastAsia"/>
          <w:lang w:eastAsia="zh-CN"/>
        </w:rPr>
        <w:t>东道国和秘书处将继续</w:t>
      </w:r>
      <w:r>
        <w:rPr>
          <w:rFonts w:asciiTheme="minorHAnsi" w:hAnsiTheme="minorHAnsi" w:cstheme="minorBidi" w:hint="eastAsia"/>
          <w:lang w:eastAsia="zh-CN"/>
        </w:rPr>
        <w:t>完成</w:t>
      </w:r>
      <w:r w:rsidRPr="000101B3">
        <w:rPr>
          <w:rFonts w:asciiTheme="minorHAnsi" w:hAnsiTheme="minorHAnsi" w:cstheme="minorBidi" w:hint="eastAsia"/>
          <w:lang w:eastAsia="zh-CN"/>
        </w:rPr>
        <w:t>PP-22</w:t>
      </w:r>
      <w:r w:rsidRPr="000101B3">
        <w:rPr>
          <w:rFonts w:asciiTheme="minorHAnsi" w:hAnsiTheme="minorHAnsi" w:cstheme="minorBidi" w:hint="eastAsia"/>
          <w:lang w:eastAsia="zh-CN"/>
        </w:rPr>
        <w:t>上</w:t>
      </w:r>
      <w:r>
        <w:rPr>
          <w:rFonts w:asciiTheme="minorHAnsi" w:hAnsiTheme="minorHAnsi" w:cstheme="minorBidi" w:hint="eastAsia"/>
          <w:lang w:eastAsia="zh-CN"/>
        </w:rPr>
        <w:t>开展的工作</w:t>
      </w:r>
      <w:r w:rsidRPr="000101B3">
        <w:rPr>
          <w:rFonts w:asciiTheme="minorHAnsi" w:hAnsiTheme="minorHAnsi" w:cstheme="minorBidi" w:hint="eastAsia"/>
          <w:lang w:eastAsia="zh-CN"/>
        </w:rPr>
        <w:t>，并努力实施</w:t>
      </w:r>
      <w:r>
        <w:rPr>
          <w:rFonts w:asciiTheme="minorHAnsi" w:hAnsiTheme="minorHAnsi" w:cstheme="minorBidi" w:hint="eastAsia"/>
          <w:lang w:eastAsia="zh-CN"/>
        </w:rPr>
        <w:t>“</w:t>
      </w:r>
      <w:r w:rsidRPr="000101B3">
        <w:rPr>
          <w:rFonts w:asciiTheme="minorHAnsi" w:hAnsiTheme="minorHAnsi" w:cstheme="minorBidi" w:hint="eastAsia"/>
          <w:lang w:eastAsia="zh-CN"/>
        </w:rPr>
        <w:t>绿色联合国</w:t>
      </w:r>
      <w:r>
        <w:rPr>
          <w:rFonts w:asciiTheme="minorHAnsi" w:hAnsiTheme="minorHAnsi" w:cstheme="minorBidi" w:hint="eastAsia"/>
          <w:lang w:eastAsia="zh-CN"/>
        </w:rPr>
        <w:t>”</w:t>
      </w:r>
      <w:r w:rsidRPr="000101B3">
        <w:rPr>
          <w:rFonts w:asciiTheme="minorHAnsi" w:hAnsiTheme="minorHAnsi" w:cstheme="minorBidi" w:hint="eastAsia"/>
          <w:lang w:eastAsia="zh-CN"/>
        </w:rPr>
        <w:t>活动核对清单。</w:t>
      </w:r>
    </w:p>
    <w:p w14:paraId="39B16018" w14:textId="77777777" w:rsidR="00F4485F" w:rsidRDefault="00F4485F" w:rsidP="00F4485F">
      <w:pPr>
        <w:pStyle w:val="Reasons"/>
        <w:ind w:firstLineChars="200" w:firstLine="480"/>
        <w:jc w:val="both"/>
        <w:rPr>
          <w:rFonts w:asciiTheme="minorHAnsi" w:hAnsiTheme="minorHAnsi" w:cstheme="minorHAnsi"/>
          <w:lang w:eastAsia="zh-CN"/>
        </w:rPr>
      </w:pPr>
      <w:r w:rsidRPr="000101B3">
        <w:rPr>
          <w:rFonts w:asciiTheme="minorHAnsi" w:hAnsiTheme="minorHAnsi" w:cstheme="minorHAnsi" w:hint="eastAsia"/>
          <w:lang w:eastAsia="zh-CN"/>
        </w:rPr>
        <w:t>在大会</w:t>
      </w:r>
      <w:r>
        <w:rPr>
          <w:rFonts w:asciiTheme="minorHAnsi" w:hAnsiTheme="minorHAnsi" w:cstheme="minorHAnsi" w:hint="eastAsia"/>
          <w:lang w:eastAsia="zh-CN"/>
        </w:rPr>
        <w:t>召开</w:t>
      </w:r>
      <w:r w:rsidRPr="000101B3">
        <w:rPr>
          <w:rFonts w:asciiTheme="minorHAnsi" w:hAnsiTheme="minorHAnsi" w:cstheme="minorHAnsi" w:hint="eastAsia"/>
          <w:lang w:eastAsia="zh-CN"/>
        </w:rPr>
        <w:t>之前，秘书处将提供全面的</w:t>
      </w:r>
      <w:r>
        <w:rPr>
          <w:rFonts w:asciiTheme="minorHAnsi" w:hAnsiTheme="minorHAnsi" w:cstheme="minorHAnsi" w:hint="eastAsia"/>
          <w:lang w:eastAsia="zh-CN"/>
        </w:rPr>
        <w:t>导则</w:t>
      </w:r>
      <w:r w:rsidRPr="000101B3">
        <w:rPr>
          <w:rFonts w:asciiTheme="minorHAnsi" w:hAnsiTheme="minorHAnsi" w:cstheme="minorHAnsi" w:hint="eastAsia"/>
          <w:lang w:eastAsia="zh-CN"/>
        </w:rPr>
        <w:t>和资源，鼓励代表们</w:t>
      </w:r>
      <w:r>
        <w:rPr>
          <w:rFonts w:asciiTheme="minorHAnsi" w:hAnsiTheme="minorHAnsi" w:cstheme="minorHAnsi" w:hint="eastAsia"/>
          <w:lang w:eastAsia="zh-CN"/>
        </w:rPr>
        <w:t>采取</w:t>
      </w:r>
      <w:r w:rsidRPr="000101B3">
        <w:rPr>
          <w:rFonts w:asciiTheme="minorHAnsi" w:hAnsiTheme="minorHAnsi" w:cstheme="minorHAnsi" w:hint="eastAsia"/>
          <w:lang w:eastAsia="zh-CN"/>
        </w:rPr>
        <w:t>支持绿色大会</w:t>
      </w:r>
      <w:r>
        <w:rPr>
          <w:rFonts w:asciiTheme="minorHAnsi" w:hAnsiTheme="minorHAnsi" w:cstheme="minorHAnsi" w:hint="eastAsia"/>
          <w:lang w:eastAsia="zh-CN"/>
        </w:rPr>
        <w:t>的方法</w:t>
      </w:r>
      <w:r w:rsidRPr="000101B3">
        <w:rPr>
          <w:rFonts w:asciiTheme="minorHAnsi" w:hAnsiTheme="minorHAnsi" w:cstheme="minorHAnsi" w:hint="eastAsia"/>
          <w:lang w:eastAsia="zh-CN"/>
        </w:rPr>
        <w:t>。推</w:t>
      </w:r>
      <w:r>
        <w:rPr>
          <w:rFonts w:asciiTheme="minorHAnsi" w:hAnsiTheme="minorHAnsi" w:cstheme="minorHAnsi" w:hint="eastAsia"/>
          <w:lang w:eastAsia="zh-CN"/>
        </w:rPr>
        <w:t>广</w:t>
      </w:r>
      <w:r w:rsidRPr="000101B3">
        <w:rPr>
          <w:rFonts w:asciiTheme="minorHAnsi" w:hAnsiTheme="minorHAnsi" w:cstheme="minorHAnsi" w:hint="eastAsia"/>
          <w:lang w:eastAsia="zh-CN"/>
        </w:rPr>
        <w:t>绿色竞选活动，并鼓励不打印竞选材料、</w:t>
      </w:r>
      <w:r>
        <w:rPr>
          <w:rFonts w:asciiTheme="minorHAnsi" w:hAnsiTheme="minorHAnsi" w:cstheme="minorHAnsi" w:hint="eastAsia"/>
          <w:lang w:eastAsia="zh-CN"/>
        </w:rPr>
        <w:t>不</w:t>
      </w:r>
      <w:r w:rsidRPr="000101B3">
        <w:rPr>
          <w:rFonts w:asciiTheme="minorHAnsi" w:hAnsiTheme="minorHAnsi" w:cstheme="minorHAnsi" w:hint="eastAsia"/>
          <w:lang w:eastAsia="zh-CN"/>
        </w:rPr>
        <w:t>分发非环保礼物</w:t>
      </w:r>
      <w:r>
        <w:rPr>
          <w:rFonts w:asciiTheme="minorHAnsi" w:hAnsiTheme="minorHAnsi" w:cstheme="minorHAnsi" w:hint="eastAsia"/>
          <w:lang w:eastAsia="zh-CN"/>
        </w:rPr>
        <w:t>，</w:t>
      </w:r>
      <w:r w:rsidRPr="000101B3">
        <w:rPr>
          <w:rFonts w:asciiTheme="minorHAnsi" w:hAnsiTheme="minorHAnsi" w:cstheme="minorHAnsi" w:hint="eastAsia"/>
          <w:lang w:eastAsia="zh-CN"/>
        </w:rPr>
        <w:t>以及</w:t>
      </w:r>
      <w:r>
        <w:rPr>
          <w:rFonts w:asciiTheme="minorHAnsi" w:hAnsiTheme="minorHAnsi" w:cstheme="minorHAnsi" w:hint="eastAsia"/>
          <w:lang w:eastAsia="zh-CN"/>
        </w:rPr>
        <w:t>不</w:t>
      </w:r>
      <w:r w:rsidRPr="000101B3">
        <w:rPr>
          <w:rFonts w:asciiTheme="minorHAnsi" w:hAnsiTheme="minorHAnsi" w:cstheme="minorHAnsi" w:hint="eastAsia"/>
          <w:lang w:eastAsia="zh-CN"/>
        </w:rPr>
        <w:t>将不可回收的包裹运送到大会会场等做法。</w:t>
      </w:r>
    </w:p>
    <w:p w14:paraId="64C04153" w14:textId="36D39991" w:rsidR="00F4485F" w:rsidRDefault="00F4485F" w:rsidP="00F4485F">
      <w:pPr>
        <w:pStyle w:val="Heading1"/>
        <w:rPr>
          <w:lang w:eastAsia="zh-CN"/>
        </w:rPr>
      </w:pPr>
      <w:r w:rsidRPr="0B9FFA41">
        <w:rPr>
          <w:lang w:eastAsia="zh-CN"/>
        </w:rPr>
        <w:t>6</w:t>
      </w:r>
      <w:r>
        <w:rPr>
          <w:lang w:eastAsia="zh-CN"/>
        </w:rPr>
        <w:tab/>
      </w:r>
      <w:r>
        <w:rPr>
          <w:rFonts w:hint="eastAsia"/>
          <w:lang w:eastAsia="zh-CN"/>
        </w:rPr>
        <w:t>部长级参与</w:t>
      </w:r>
    </w:p>
    <w:p w14:paraId="3E96E75E" w14:textId="77777777" w:rsidR="00F4485F" w:rsidRDefault="00F4485F" w:rsidP="00F4485F">
      <w:pPr>
        <w:pStyle w:val="Reasons"/>
        <w:ind w:firstLineChars="200" w:firstLine="480"/>
        <w:jc w:val="both"/>
        <w:rPr>
          <w:rFonts w:asciiTheme="minorHAnsi" w:hAnsiTheme="minorHAnsi" w:cstheme="minorBidi"/>
          <w:lang w:eastAsia="zh-CN"/>
        </w:rPr>
      </w:pPr>
      <w:r w:rsidRPr="000101B3">
        <w:rPr>
          <w:rFonts w:asciiTheme="minorHAnsi" w:hAnsiTheme="minorHAnsi" w:cstheme="minorBidi" w:hint="eastAsia"/>
          <w:lang w:eastAsia="zh-CN"/>
        </w:rPr>
        <w:t>根据磋商成果，建议继续改进政策性发言的</w:t>
      </w:r>
      <w:r>
        <w:rPr>
          <w:rFonts w:asciiTheme="minorHAnsi" w:hAnsiTheme="minorHAnsi" w:cstheme="minorBidi" w:hint="eastAsia"/>
          <w:lang w:eastAsia="zh-CN"/>
        </w:rPr>
        <w:t>发表方式</w:t>
      </w:r>
      <w:r w:rsidRPr="000101B3">
        <w:rPr>
          <w:rFonts w:asciiTheme="minorHAnsi" w:hAnsiTheme="minorHAnsi" w:cstheme="minorBidi" w:hint="eastAsia"/>
          <w:lang w:eastAsia="zh-CN"/>
        </w:rPr>
        <w:t>，包括将部长的发言时间限制在</w:t>
      </w:r>
      <w:r w:rsidRPr="000101B3">
        <w:rPr>
          <w:rFonts w:asciiTheme="minorHAnsi" w:hAnsiTheme="minorHAnsi" w:cstheme="minorBidi" w:hint="eastAsia"/>
          <w:lang w:eastAsia="zh-CN"/>
        </w:rPr>
        <w:t>3</w:t>
      </w:r>
      <w:r w:rsidRPr="000101B3">
        <w:rPr>
          <w:rFonts w:asciiTheme="minorHAnsi" w:hAnsiTheme="minorHAnsi" w:cstheme="minorBidi" w:hint="eastAsia"/>
          <w:lang w:eastAsia="zh-CN"/>
        </w:rPr>
        <w:t>分钟以内，将其他代表团团长的发言时间限制在</w:t>
      </w:r>
      <w:r w:rsidRPr="000101B3">
        <w:rPr>
          <w:rFonts w:asciiTheme="minorHAnsi" w:hAnsiTheme="minorHAnsi" w:cstheme="minorBidi" w:hint="eastAsia"/>
          <w:lang w:eastAsia="zh-CN"/>
        </w:rPr>
        <w:t>2</w:t>
      </w:r>
      <w:r w:rsidRPr="000101B3">
        <w:rPr>
          <w:rFonts w:asciiTheme="minorHAnsi" w:hAnsiTheme="minorHAnsi" w:cstheme="minorBidi" w:hint="eastAsia"/>
          <w:lang w:eastAsia="zh-CN"/>
        </w:rPr>
        <w:t>分钟以内。秘书处还在探索其他方式加强部长和其他高</w:t>
      </w:r>
      <w:r>
        <w:rPr>
          <w:rFonts w:asciiTheme="minorHAnsi" w:hAnsiTheme="minorHAnsi" w:cstheme="minorBidi" w:hint="eastAsia"/>
          <w:lang w:eastAsia="zh-CN"/>
        </w:rPr>
        <w:t>级别</w:t>
      </w:r>
      <w:r w:rsidRPr="000101B3">
        <w:rPr>
          <w:rFonts w:asciiTheme="minorHAnsi" w:hAnsiTheme="minorHAnsi" w:cstheme="minorBidi" w:hint="eastAsia"/>
          <w:lang w:eastAsia="zh-CN"/>
        </w:rPr>
        <w:t>代表的参与，如在大会的前三天举行圆桌讨论和部长专场会议，以及</w:t>
      </w:r>
      <w:r>
        <w:rPr>
          <w:rFonts w:asciiTheme="minorHAnsi" w:hAnsiTheme="minorHAnsi" w:cstheme="minorBidi" w:hint="eastAsia"/>
          <w:lang w:eastAsia="zh-CN"/>
        </w:rPr>
        <w:t>完善</w:t>
      </w:r>
      <w:r w:rsidRPr="000101B3">
        <w:rPr>
          <w:rFonts w:asciiTheme="minorHAnsi" w:hAnsiTheme="minorHAnsi" w:cstheme="minorBidi" w:hint="eastAsia"/>
          <w:lang w:eastAsia="zh-CN"/>
        </w:rPr>
        <w:t>为协助组织双边会议而提供的服务。</w:t>
      </w:r>
    </w:p>
    <w:p w14:paraId="3E36CF4D" w14:textId="53D954F8" w:rsidR="00F4485F" w:rsidRPr="00DF226F" w:rsidRDefault="00F4485F" w:rsidP="00F4485F">
      <w:pPr>
        <w:pStyle w:val="Heading1"/>
        <w:rPr>
          <w:lang w:eastAsia="zh-CN"/>
        </w:rPr>
      </w:pPr>
      <w:r w:rsidRPr="0B9FFA41">
        <w:rPr>
          <w:lang w:eastAsia="zh-CN"/>
        </w:rPr>
        <w:lastRenderedPageBreak/>
        <w:t>7</w:t>
      </w:r>
      <w:r>
        <w:rPr>
          <w:lang w:eastAsia="zh-CN"/>
        </w:rPr>
        <w:tab/>
      </w:r>
      <w:r w:rsidRPr="000101B3">
        <w:rPr>
          <w:rFonts w:hint="eastAsia"/>
          <w:lang w:eastAsia="zh-CN"/>
        </w:rPr>
        <w:t>选举程序和道德</w:t>
      </w:r>
      <w:r>
        <w:rPr>
          <w:rFonts w:hint="eastAsia"/>
          <w:lang w:eastAsia="zh-CN"/>
        </w:rPr>
        <w:t>导</w:t>
      </w:r>
      <w:r w:rsidRPr="000101B3">
        <w:rPr>
          <w:rFonts w:hint="eastAsia"/>
          <w:lang w:eastAsia="zh-CN"/>
        </w:rPr>
        <w:t>则</w:t>
      </w:r>
    </w:p>
    <w:p w14:paraId="57BB81C1" w14:textId="77777777" w:rsidR="00F4485F" w:rsidRPr="00B51485" w:rsidRDefault="00F4485F" w:rsidP="00F4485F">
      <w:pPr>
        <w:pStyle w:val="Headingi"/>
        <w:rPr>
          <w:lang w:eastAsia="zh-CN"/>
        </w:rPr>
      </w:pPr>
      <w:r w:rsidRPr="00B51485">
        <w:rPr>
          <w:rFonts w:hint="eastAsia"/>
          <w:lang w:eastAsia="zh-CN"/>
        </w:rPr>
        <w:t>选举程序</w:t>
      </w:r>
    </w:p>
    <w:p w14:paraId="4F6DBF93" w14:textId="77777777" w:rsidR="00F4485F" w:rsidRDefault="00F4485F" w:rsidP="00F4485F">
      <w:pPr>
        <w:pStyle w:val="Reasons"/>
        <w:ind w:firstLineChars="200" w:firstLine="480"/>
        <w:jc w:val="both"/>
        <w:rPr>
          <w:rFonts w:asciiTheme="minorHAnsi" w:hAnsiTheme="minorHAnsi" w:cstheme="minorHAnsi"/>
          <w:lang w:eastAsia="zh-CN"/>
        </w:rPr>
      </w:pPr>
      <w:r w:rsidRPr="000101B3">
        <w:rPr>
          <w:rFonts w:asciiTheme="minorHAnsi" w:hAnsiTheme="minorHAnsi" w:cstheme="minorHAnsi" w:hint="eastAsia"/>
          <w:lang w:eastAsia="zh-CN"/>
        </w:rPr>
        <w:t>PP-22</w:t>
      </w:r>
      <w:r w:rsidRPr="000101B3">
        <w:rPr>
          <w:rFonts w:asciiTheme="minorHAnsi" w:hAnsiTheme="minorHAnsi" w:cstheme="minorHAnsi" w:hint="eastAsia"/>
          <w:lang w:eastAsia="zh-CN"/>
        </w:rPr>
        <w:t>责成理事会在理事会</w:t>
      </w:r>
      <w:r w:rsidRPr="000101B3">
        <w:rPr>
          <w:rFonts w:asciiTheme="minorHAnsi" w:hAnsiTheme="minorHAnsi" w:cstheme="minorHAnsi" w:hint="eastAsia"/>
          <w:lang w:eastAsia="zh-CN"/>
        </w:rPr>
        <w:t>2024</w:t>
      </w:r>
      <w:r w:rsidRPr="000101B3">
        <w:rPr>
          <w:rFonts w:asciiTheme="minorHAnsi" w:hAnsiTheme="minorHAnsi" w:cstheme="minorHAnsi" w:hint="eastAsia"/>
          <w:lang w:eastAsia="zh-CN"/>
        </w:rPr>
        <w:t>年会议结束前审查竞选活动的开展以及选举秘书长、副秘书长、各局主任和无线电规则委员会委员的程序。应</w:t>
      </w:r>
      <w:r w:rsidRPr="000101B3">
        <w:rPr>
          <w:rFonts w:asciiTheme="minorHAnsi" w:hAnsiTheme="minorHAnsi" w:cstheme="minorHAnsi" w:hint="eastAsia"/>
          <w:lang w:eastAsia="zh-CN"/>
        </w:rPr>
        <w:t>C23</w:t>
      </w:r>
      <w:r w:rsidRPr="000101B3">
        <w:rPr>
          <w:rFonts w:asciiTheme="minorHAnsi" w:hAnsiTheme="minorHAnsi" w:cstheme="minorHAnsi" w:hint="eastAsia"/>
          <w:lang w:eastAsia="zh-CN"/>
        </w:rPr>
        <w:t>的要求，秘书处与成员国就这一问题和其他改进措施进行了磋商</w:t>
      </w:r>
      <w:r>
        <w:rPr>
          <w:rFonts w:asciiTheme="minorHAnsi" w:hAnsiTheme="minorHAnsi" w:cstheme="minorHAnsi" w:hint="eastAsia"/>
          <w:lang w:eastAsia="zh-CN"/>
        </w:rPr>
        <w:t>；</w:t>
      </w:r>
      <w:r w:rsidRPr="000101B3">
        <w:rPr>
          <w:rFonts w:asciiTheme="minorHAnsi" w:hAnsiTheme="minorHAnsi" w:cstheme="minorHAnsi" w:hint="eastAsia"/>
          <w:lang w:eastAsia="zh-CN"/>
        </w:rPr>
        <w:t>结果已报告给</w:t>
      </w:r>
      <w:r w:rsidRPr="000101B3">
        <w:rPr>
          <w:rFonts w:asciiTheme="minorHAnsi" w:hAnsiTheme="minorHAnsi" w:cstheme="minorHAnsi" w:hint="eastAsia"/>
          <w:lang w:eastAsia="zh-CN"/>
        </w:rPr>
        <w:t>C24</w:t>
      </w:r>
      <w:r w:rsidRPr="000101B3">
        <w:rPr>
          <w:rFonts w:asciiTheme="minorHAnsi" w:hAnsiTheme="minorHAnsi" w:cstheme="minorHAnsi" w:hint="eastAsia"/>
          <w:lang w:eastAsia="zh-CN"/>
        </w:rPr>
        <w:t>，未就此问题做进一步决定。</w:t>
      </w:r>
    </w:p>
    <w:p w14:paraId="405B4AE9" w14:textId="77777777" w:rsidR="00F4485F" w:rsidRPr="00B51485" w:rsidRDefault="00F4485F" w:rsidP="00F4485F">
      <w:pPr>
        <w:pStyle w:val="Headingi"/>
        <w:rPr>
          <w:lang w:eastAsia="zh-CN"/>
        </w:rPr>
      </w:pPr>
      <w:r w:rsidRPr="00B51485">
        <w:rPr>
          <w:rFonts w:hint="eastAsia"/>
          <w:lang w:eastAsia="zh-CN"/>
        </w:rPr>
        <w:t>道德导则</w:t>
      </w:r>
    </w:p>
    <w:p w14:paraId="0955A4B0" w14:textId="77777777" w:rsidR="00F4485F" w:rsidRDefault="00F4485F" w:rsidP="00F4485F">
      <w:pPr>
        <w:pStyle w:val="Reasons"/>
        <w:ind w:firstLineChars="200" w:firstLine="480"/>
        <w:jc w:val="both"/>
        <w:rPr>
          <w:rFonts w:asciiTheme="minorHAnsi" w:hAnsiTheme="minorHAnsi" w:cstheme="minorHAnsi"/>
          <w:lang w:eastAsia="zh-CN"/>
        </w:rPr>
      </w:pPr>
      <w:r w:rsidRPr="000101B3">
        <w:rPr>
          <w:rFonts w:asciiTheme="minorHAnsi" w:hAnsiTheme="minorHAnsi" w:cstheme="minorHAnsi" w:hint="eastAsia"/>
          <w:lang w:eastAsia="zh-CN"/>
        </w:rPr>
        <w:t>随着全权代表大会的临近，保持公平和合乎道德的竞选氛围非常重要。因此，考虑到成员国在</w:t>
      </w:r>
      <w:r w:rsidRPr="000101B3">
        <w:rPr>
          <w:rFonts w:asciiTheme="minorHAnsi" w:hAnsiTheme="minorHAnsi" w:cstheme="minorHAnsi" w:hint="eastAsia"/>
          <w:lang w:eastAsia="zh-CN"/>
        </w:rPr>
        <w:t>2024</w:t>
      </w:r>
      <w:r w:rsidRPr="000101B3">
        <w:rPr>
          <w:rFonts w:asciiTheme="minorHAnsi" w:hAnsiTheme="minorHAnsi" w:cstheme="minorHAnsi" w:hint="eastAsia"/>
          <w:lang w:eastAsia="zh-CN"/>
        </w:rPr>
        <w:t>年关于改进</w:t>
      </w:r>
      <w:r>
        <w:rPr>
          <w:rFonts w:asciiTheme="minorHAnsi" w:hAnsiTheme="minorHAnsi" w:cstheme="minorHAnsi" w:hint="eastAsia"/>
          <w:lang w:eastAsia="zh-CN"/>
        </w:rPr>
        <w:t>措施</w:t>
      </w:r>
      <w:r w:rsidRPr="000101B3">
        <w:rPr>
          <w:rFonts w:asciiTheme="minorHAnsi" w:hAnsiTheme="minorHAnsi" w:cstheme="minorHAnsi" w:hint="eastAsia"/>
          <w:lang w:eastAsia="zh-CN"/>
        </w:rPr>
        <w:t>的上述磋商中表达</w:t>
      </w:r>
      <w:r>
        <w:rPr>
          <w:rFonts w:asciiTheme="minorHAnsi" w:hAnsiTheme="minorHAnsi" w:cstheme="minorHAnsi" w:hint="eastAsia"/>
          <w:lang w:eastAsia="zh-CN"/>
        </w:rPr>
        <w:t>了</w:t>
      </w:r>
      <w:r w:rsidRPr="000101B3">
        <w:rPr>
          <w:rFonts w:asciiTheme="minorHAnsi" w:hAnsiTheme="minorHAnsi" w:cstheme="minorHAnsi" w:hint="eastAsia"/>
          <w:lang w:eastAsia="zh-CN"/>
        </w:rPr>
        <w:t>支持，建议理事会</w:t>
      </w:r>
      <w:r>
        <w:rPr>
          <w:rFonts w:asciiTheme="minorHAnsi" w:hAnsiTheme="minorHAnsi" w:cstheme="minorHAnsi" w:hint="eastAsia"/>
          <w:lang w:eastAsia="zh-CN"/>
        </w:rPr>
        <w:t>依照</w:t>
      </w:r>
      <w:r w:rsidRPr="000101B3">
        <w:rPr>
          <w:rFonts w:asciiTheme="minorHAnsi" w:hAnsiTheme="minorHAnsi" w:cstheme="minorHAnsi" w:hint="eastAsia"/>
          <w:lang w:eastAsia="zh-CN"/>
        </w:rPr>
        <w:t>2017</w:t>
      </w:r>
      <w:r w:rsidRPr="000101B3">
        <w:rPr>
          <w:rFonts w:asciiTheme="minorHAnsi" w:hAnsiTheme="minorHAnsi" w:cstheme="minorHAnsi" w:hint="eastAsia"/>
          <w:lang w:eastAsia="zh-CN"/>
        </w:rPr>
        <w:t>年和</w:t>
      </w:r>
      <w:r w:rsidRPr="000101B3">
        <w:rPr>
          <w:rFonts w:asciiTheme="minorHAnsi" w:hAnsiTheme="minorHAnsi" w:cstheme="minorHAnsi" w:hint="eastAsia"/>
          <w:lang w:eastAsia="zh-CN"/>
        </w:rPr>
        <w:t>2021</w:t>
      </w:r>
      <w:r w:rsidRPr="000101B3">
        <w:rPr>
          <w:rFonts w:asciiTheme="minorHAnsi" w:hAnsiTheme="minorHAnsi" w:cstheme="minorHAnsi" w:hint="eastAsia"/>
          <w:lang w:eastAsia="zh-CN"/>
        </w:rPr>
        <w:t>年</w:t>
      </w:r>
      <w:r>
        <w:rPr>
          <w:rFonts w:asciiTheme="minorHAnsi" w:hAnsiTheme="minorHAnsi" w:cstheme="minorHAnsi" w:hint="eastAsia"/>
          <w:lang w:eastAsia="zh-CN"/>
        </w:rPr>
        <w:t>的做法，</w:t>
      </w:r>
      <w:r w:rsidRPr="000101B3">
        <w:rPr>
          <w:rFonts w:asciiTheme="minorHAnsi" w:hAnsiTheme="minorHAnsi" w:cstheme="minorHAnsi" w:hint="eastAsia"/>
          <w:lang w:eastAsia="zh-CN"/>
        </w:rPr>
        <w:t>重新</w:t>
      </w:r>
      <w:r>
        <w:rPr>
          <w:rFonts w:asciiTheme="minorHAnsi" w:hAnsiTheme="minorHAnsi" w:cstheme="minorHAnsi" w:hint="eastAsia"/>
          <w:lang w:eastAsia="zh-CN"/>
        </w:rPr>
        <w:t>核</w:t>
      </w:r>
      <w:r w:rsidRPr="000101B3">
        <w:rPr>
          <w:rFonts w:asciiTheme="minorHAnsi" w:hAnsiTheme="minorHAnsi" w:cstheme="minorHAnsi" w:hint="eastAsia"/>
          <w:lang w:eastAsia="zh-CN"/>
        </w:rPr>
        <w:t>可附件中关于“</w:t>
      </w:r>
      <w:r>
        <w:rPr>
          <w:rFonts w:asciiTheme="minorHAnsi" w:hAnsiTheme="minorHAnsi" w:cstheme="minorHAnsi" w:hint="eastAsia"/>
          <w:lang w:eastAsia="zh-CN"/>
        </w:rPr>
        <w:t>开展</w:t>
      </w:r>
      <w:r w:rsidRPr="000101B3">
        <w:rPr>
          <w:rFonts w:asciiTheme="minorHAnsi" w:hAnsiTheme="minorHAnsi" w:cstheme="minorHAnsi" w:hint="eastAsia"/>
          <w:lang w:eastAsia="zh-CN"/>
        </w:rPr>
        <w:t>某些竞选活动的道德规范问题”的导则。</w:t>
      </w:r>
    </w:p>
    <w:p w14:paraId="359BB7D3" w14:textId="4D725593" w:rsidR="00F4485F" w:rsidRPr="005362DA" w:rsidRDefault="00F4485F" w:rsidP="00F4485F">
      <w:pPr>
        <w:pStyle w:val="Heading1"/>
        <w:rPr>
          <w:lang w:eastAsia="zh-CN"/>
        </w:rPr>
      </w:pPr>
      <w:r w:rsidRPr="0B9FFA41">
        <w:rPr>
          <w:lang w:eastAsia="zh-CN"/>
        </w:rPr>
        <w:t>8</w:t>
      </w:r>
      <w:r>
        <w:rPr>
          <w:lang w:eastAsia="zh-CN"/>
        </w:rPr>
        <w:tab/>
      </w:r>
      <w:r>
        <w:rPr>
          <w:rFonts w:hint="eastAsia"/>
          <w:lang w:eastAsia="zh-CN"/>
        </w:rPr>
        <w:t>下一步工作</w:t>
      </w:r>
    </w:p>
    <w:p w14:paraId="31E7E2DC" w14:textId="77777777" w:rsidR="00F4485F" w:rsidRPr="00571695" w:rsidRDefault="00F4485F" w:rsidP="00F4485F">
      <w:pPr>
        <w:pStyle w:val="Headingi"/>
        <w:rPr>
          <w:lang w:eastAsia="zh-CN"/>
        </w:rPr>
      </w:pPr>
      <w:r w:rsidRPr="00571695">
        <w:rPr>
          <w:rFonts w:hint="eastAsia"/>
          <w:lang w:eastAsia="zh-CN"/>
        </w:rPr>
        <w:t>内部组织工作</w:t>
      </w:r>
    </w:p>
    <w:p w14:paraId="27F6D728" w14:textId="77777777" w:rsidR="00F4485F" w:rsidRDefault="00F4485F" w:rsidP="00F4485F">
      <w:pPr>
        <w:pStyle w:val="Reasons"/>
        <w:ind w:firstLineChars="200" w:firstLine="480"/>
        <w:jc w:val="both"/>
        <w:rPr>
          <w:rFonts w:asciiTheme="minorHAnsi" w:hAnsiTheme="minorHAnsi" w:cstheme="minorHAnsi"/>
          <w:lang w:eastAsia="zh-CN"/>
        </w:rPr>
      </w:pPr>
      <w:r w:rsidRPr="000101B3">
        <w:rPr>
          <w:rFonts w:asciiTheme="minorHAnsi" w:hAnsiTheme="minorHAnsi" w:cstheme="minorHAnsi" w:hint="eastAsia"/>
          <w:lang w:eastAsia="zh-CN"/>
        </w:rPr>
        <w:t>在内部，协调委员会将成立一个由各局和总秘书处代表</w:t>
      </w:r>
      <w:r>
        <w:rPr>
          <w:rFonts w:asciiTheme="minorHAnsi" w:hAnsiTheme="minorHAnsi" w:cstheme="minorHAnsi" w:hint="eastAsia"/>
          <w:lang w:eastAsia="zh-CN"/>
        </w:rPr>
        <w:t>组成</w:t>
      </w:r>
      <w:r w:rsidRPr="000101B3">
        <w:rPr>
          <w:rFonts w:asciiTheme="minorHAnsi" w:hAnsiTheme="minorHAnsi" w:cstheme="minorHAnsi" w:hint="eastAsia"/>
          <w:lang w:eastAsia="zh-CN"/>
        </w:rPr>
        <w:t>的多哈筹备组（</w:t>
      </w:r>
      <w:r w:rsidRPr="000101B3">
        <w:rPr>
          <w:rFonts w:asciiTheme="minorHAnsi" w:hAnsiTheme="minorHAnsi" w:cstheme="minorHAnsi" w:hint="eastAsia"/>
          <w:lang w:eastAsia="zh-CN"/>
        </w:rPr>
        <w:t>DPG</w:t>
      </w:r>
      <w:r w:rsidRPr="000101B3">
        <w:rPr>
          <w:rFonts w:asciiTheme="minorHAnsi" w:hAnsiTheme="minorHAnsi" w:cstheme="minorHAnsi" w:hint="eastAsia"/>
          <w:lang w:eastAsia="zh-CN"/>
        </w:rPr>
        <w:t>）。</w:t>
      </w:r>
    </w:p>
    <w:p w14:paraId="43A8ED14" w14:textId="77777777" w:rsidR="00F4485F" w:rsidRPr="00AC45DF" w:rsidRDefault="00F4485F" w:rsidP="00F4485F">
      <w:pPr>
        <w:pStyle w:val="Headingi"/>
        <w:rPr>
          <w:i/>
          <w:iCs/>
          <w:lang w:eastAsia="zh-CN"/>
        </w:rPr>
      </w:pPr>
      <w:r w:rsidRPr="00571695">
        <w:rPr>
          <w:rFonts w:hint="eastAsia"/>
          <w:lang w:eastAsia="zh-CN"/>
        </w:rPr>
        <w:t>邀请函、提案征集和候选人</w:t>
      </w:r>
    </w:p>
    <w:p w14:paraId="429BE00C" w14:textId="77777777" w:rsidR="00F4485F" w:rsidRDefault="00F4485F" w:rsidP="00F4485F">
      <w:pPr>
        <w:pStyle w:val="Reasons"/>
        <w:ind w:firstLineChars="200" w:firstLine="480"/>
        <w:jc w:val="both"/>
        <w:rPr>
          <w:rFonts w:asciiTheme="minorHAnsi" w:hAnsiTheme="minorHAnsi" w:cstheme="minorHAnsi"/>
          <w:lang w:eastAsia="zh-CN"/>
        </w:rPr>
      </w:pPr>
      <w:r w:rsidRPr="000101B3">
        <w:rPr>
          <w:rFonts w:asciiTheme="minorHAnsi" w:hAnsiTheme="minorHAnsi" w:cstheme="minorHAnsi" w:hint="eastAsia"/>
          <w:lang w:eastAsia="zh-CN"/>
        </w:rPr>
        <w:t>根据《总规则》第</w:t>
      </w:r>
      <w:r w:rsidRPr="000101B3">
        <w:rPr>
          <w:rFonts w:asciiTheme="minorHAnsi" w:hAnsiTheme="minorHAnsi" w:cstheme="minorHAnsi" w:hint="eastAsia"/>
          <w:lang w:eastAsia="zh-CN"/>
        </w:rPr>
        <w:t>5</w:t>
      </w:r>
      <w:r w:rsidRPr="000101B3">
        <w:rPr>
          <w:rFonts w:asciiTheme="minorHAnsi" w:hAnsiTheme="minorHAnsi" w:cstheme="minorHAnsi" w:hint="eastAsia"/>
          <w:lang w:eastAsia="zh-CN"/>
        </w:rPr>
        <w:t>条和第</w:t>
      </w:r>
      <w:r w:rsidRPr="000101B3">
        <w:rPr>
          <w:rFonts w:asciiTheme="minorHAnsi" w:hAnsiTheme="minorHAnsi" w:cstheme="minorHAnsi" w:hint="eastAsia"/>
          <w:lang w:eastAsia="zh-CN"/>
        </w:rPr>
        <w:t>6</w:t>
      </w:r>
      <w:r w:rsidRPr="000101B3">
        <w:rPr>
          <w:rFonts w:asciiTheme="minorHAnsi" w:hAnsiTheme="minorHAnsi" w:cstheme="minorHAnsi" w:hint="eastAsia"/>
          <w:lang w:eastAsia="zh-CN"/>
        </w:rPr>
        <w:t>条，秘书长将在大会开幕之日一年前代表卡塔尔政府发出邀请。</w:t>
      </w:r>
    </w:p>
    <w:p w14:paraId="70EF06A5" w14:textId="77777777" w:rsidR="00F4485F" w:rsidRDefault="00F4485F" w:rsidP="00F4485F">
      <w:pPr>
        <w:pStyle w:val="Reasons"/>
        <w:ind w:firstLineChars="200" w:firstLine="480"/>
        <w:jc w:val="both"/>
        <w:rPr>
          <w:rFonts w:asciiTheme="minorHAnsi" w:hAnsiTheme="minorHAnsi" w:cstheme="minorHAnsi"/>
          <w:lang w:eastAsia="zh-CN"/>
        </w:rPr>
      </w:pPr>
      <w:r w:rsidRPr="000101B3">
        <w:rPr>
          <w:rFonts w:asciiTheme="minorHAnsi" w:hAnsiTheme="minorHAnsi" w:cstheme="minorHAnsi" w:hint="eastAsia"/>
          <w:lang w:eastAsia="zh-CN"/>
        </w:rPr>
        <w:t>此外，根据《总规则》第</w:t>
      </w:r>
      <w:r w:rsidRPr="000101B3">
        <w:rPr>
          <w:rFonts w:asciiTheme="minorHAnsi" w:hAnsiTheme="minorHAnsi" w:cstheme="minorHAnsi" w:hint="eastAsia"/>
          <w:lang w:eastAsia="zh-CN"/>
        </w:rPr>
        <w:t>40</w:t>
      </w:r>
      <w:r w:rsidRPr="000101B3">
        <w:rPr>
          <w:rFonts w:asciiTheme="minorHAnsi" w:hAnsiTheme="minorHAnsi" w:cstheme="minorHAnsi" w:hint="eastAsia"/>
          <w:lang w:eastAsia="zh-CN"/>
        </w:rPr>
        <w:t>条和第</w:t>
      </w:r>
      <w:r w:rsidRPr="000101B3">
        <w:rPr>
          <w:rFonts w:asciiTheme="minorHAnsi" w:hAnsiTheme="minorHAnsi" w:cstheme="minorHAnsi" w:hint="eastAsia"/>
          <w:lang w:eastAsia="zh-CN"/>
        </w:rPr>
        <w:t>168</w:t>
      </w:r>
      <w:r w:rsidRPr="000101B3">
        <w:rPr>
          <w:rFonts w:asciiTheme="minorHAnsi" w:hAnsiTheme="minorHAnsi" w:cstheme="minorHAnsi" w:hint="eastAsia"/>
          <w:lang w:eastAsia="zh-CN"/>
        </w:rPr>
        <w:t>条，在邀请发出后，秘书长将立即发出另一封信函，邀请提交</w:t>
      </w:r>
      <w:r>
        <w:rPr>
          <w:rFonts w:asciiTheme="minorHAnsi" w:hAnsiTheme="minorHAnsi" w:cstheme="minorHAnsi" w:hint="eastAsia"/>
          <w:lang w:eastAsia="zh-CN"/>
        </w:rPr>
        <w:t>有关</w:t>
      </w:r>
      <w:r w:rsidRPr="000101B3">
        <w:rPr>
          <w:rFonts w:asciiTheme="minorHAnsi" w:hAnsiTheme="minorHAnsi" w:cstheme="minorHAnsi" w:hint="eastAsia"/>
          <w:lang w:eastAsia="zh-CN"/>
        </w:rPr>
        <w:t>大会工作的文稿和候选人</w:t>
      </w:r>
      <w:r>
        <w:rPr>
          <w:rFonts w:asciiTheme="minorHAnsi" w:hAnsiTheme="minorHAnsi" w:cstheme="minorHAnsi" w:hint="eastAsia"/>
          <w:lang w:eastAsia="zh-CN"/>
        </w:rPr>
        <w:t>资料</w:t>
      </w:r>
      <w:r w:rsidRPr="000101B3">
        <w:rPr>
          <w:rFonts w:asciiTheme="minorHAnsi" w:hAnsiTheme="minorHAnsi" w:cstheme="minorHAnsi" w:hint="eastAsia"/>
          <w:lang w:eastAsia="zh-CN"/>
        </w:rPr>
        <w:t>。秘书长一经收到候选人</w:t>
      </w:r>
      <w:r>
        <w:rPr>
          <w:rFonts w:asciiTheme="minorHAnsi" w:hAnsiTheme="minorHAnsi" w:cstheme="minorHAnsi" w:hint="eastAsia"/>
          <w:lang w:eastAsia="zh-CN"/>
        </w:rPr>
        <w:t>的资料</w:t>
      </w:r>
      <w:r w:rsidRPr="000101B3">
        <w:rPr>
          <w:rFonts w:asciiTheme="minorHAnsi" w:hAnsiTheme="minorHAnsi" w:cstheme="minorHAnsi" w:hint="eastAsia"/>
          <w:lang w:eastAsia="zh-CN"/>
        </w:rPr>
        <w:t>，须立即作为大会文件</w:t>
      </w:r>
      <w:r>
        <w:rPr>
          <w:rFonts w:asciiTheme="minorHAnsi" w:hAnsiTheme="minorHAnsi" w:cstheme="minorHAnsi" w:hint="eastAsia"/>
          <w:lang w:eastAsia="zh-CN"/>
        </w:rPr>
        <w:t>发布</w:t>
      </w:r>
      <w:r w:rsidRPr="000101B3">
        <w:rPr>
          <w:rFonts w:asciiTheme="minorHAnsi" w:hAnsiTheme="minorHAnsi" w:cstheme="minorHAnsi" w:hint="eastAsia"/>
          <w:lang w:eastAsia="zh-CN"/>
        </w:rPr>
        <w:t>（</w:t>
      </w:r>
      <w:r>
        <w:rPr>
          <w:rFonts w:asciiTheme="minorHAnsi" w:hAnsiTheme="minorHAnsi" w:cstheme="minorHAnsi" w:hint="eastAsia"/>
          <w:lang w:eastAsia="zh-CN"/>
        </w:rPr>
        <w:t>《总规则》第</w:t>
      </w:r>
      <w:r w:rsidRPr="000101B3">
        <w:rPr>
          <w:rFonts w:asciiTheme="minorHAnsi" w:hAnsiTheme="minorHAnsi" w:cstheme="minorHAnsi" w:hint="eastAsia"/>
          <w:lang w:eastAsia="zh-CN"/>
        </w:rPr>
        <w:t>171</w:t>
      </w:r>
      <w:r>
        <w:rPr>
          <w:rFonts w:asciiTheme="minorHAnsi" w:hAnsiTheme="minorHAnsi" w:cstheme="minorHAnsi" w:hint="eastAsia"/>
          <w:lang w:eastAsia="zh-CN"/>
        </w:rPr>
        <w:t>条</w:t>
      </w:r>
      <w:r w:rsidRPr="000101B3">
        <w:rPr>
          <w:rFonts w:asciiTheme="minorHAnsi" w:hAnsiTheme="minorHAnsi" w:cstheme="minorHAnsi" w:hint="eastAsia"/>
          <w:lang w:eastAsia="zh-CN"/>
        </w:rPr>
        <w:t>）。</w:t>
      </w:r>
    </w:p>
    <w:p w14:paraId="1CDEE36D" w14:textId="77777777" w:rsidR="00F4485F" w:rsidRDefault="00F4485F" w:rsidP="00F4485F">
      <w:pPr>
        <w:overflowPunct/>
        <w:autoSpaceDE/>
        <w:autoSpaceDN/>
        <w:adjustRightInd/>
        <w:spacing w:before="0"/>
        <w:textAlignment w:val="auto"/>
        <w:rPr>
          <w:rFonts w:asciiTheme="minorHAnsi" w:hAnsiTheme="minorHAnsi" w:cstheme="minorHAnsi"/>
          <w:lang w:val="en-US" w:eastAsia="zh-CN"/>
        </w:rPr>
      </w:pPr>
      <w:r>
        <w:rPr>
          <w:rFonts w:asciiTheme="minorHAnsi" w:hAnsiTheme="minorHAnsi" w:cstheme="minorHAnsi"/>
          <w:lang w:eastAsia="zh-CN"/>
        </w:rPr>
        <w:br w:type="page"/>
      </w:r>
    </w:p>
    <w:p w14:paraId="2DC78D43" w14:textId="77777777" w:rsidR="00F4485F" w:rsidRPr="00D75405" w:rsidRDefault="00F4485F" w:rsidP="00F4485F">
      <w:pPr>
        <w:pStyle w:val="AnnexNo"/>
        <w:rPr>
          <w:lang w:eastAsia="zh-CN"/>
        </w:rPr>
      </w:pPr>
      <w:r>
        <w:rPr>
          <w:rFonts w:hint="eastAsia"/>
          <w:lang w:eastAsia="zh-CN"/>
        </w:rPr>
        <w:lastRenderedPageBreak/>
        <w:t>附件</w:t>
      </w:r>
    </w:p>
    <w:p w14:paraId="5B8313D0" w14:textId="77777777" w:rsidR="00F4485F" w:rsidRPr="003113D3" w:rsidRDefault="00F4485F" w:rsidP="00F4485F">
      <w:pPr>
        <w:pStyle w:val="Annextitle"/>
        <w:rPr>
          <w:lang w:val="en-US" w:eastAsia="zh-CN"/>
        </w:rPr>
      </w:pPr>
      <w:r w:rsidRPr="000101B3">
        <w:rPr>
          <w:rFonts w:hint="eastAsia"/>
          <w:lang w:eastAsia="zh-CN"/>
        </w:rPr>
        <w:t>关于</w:t>
      </w:r>
      <w:r>
        <w:rPr>
          <w:rFonts w:hint="eastAsia"/>
          <w:lang w:eastAsia="zh-CN"/>
        </w:rPr>
        <w:t>在</w:t>
      </w:r>
      <w:r w:rsidRPr="000101B3">
        <w:rPr>
          <w:rFonts w:hint="eastAsia"/>
          <w:lang w:eastAsia="zh-CN"/>
        </w:rPr>
        <w:t>全权代表大会之前</w:t>
      </w:r>
      <w:r w:rsidRPr="003113D3">
        <w:rPr>
          <w:lang w:eastAsia="zh-CN"/>
        </w:rPr>
        <w:br/>
      </w:r>
      <w:r w:rsidRPr="000101B3">
        <w:rPr>
          <w:rFonts w:hint="eastAsia"/>
          <w:lang w:eastAsia="zh-CN"/>
        </w:rPr>
        <w:t>“</w:t>
      </w:r>
      <w:r>
        <w:rPr>
          <w:rFonts w:hint="eastAsia"/>
          <w:lang w:eastAsia="zh-CN"/>
        </w:rPr>
        <w:t>开展</w:t>
      </w:r>
      <w:r w:rsidRPr="000101B3">
        <w:rPr>
          <w:rFonts w:hint="eastAsia"/>
          <w:lang w:eastAsia="zh-CN"/>
        </w:rPr>
        <w:t>某些竞选活动的道德规范问题”的导则</w:t>
      </w:r>
      <w:r w:rsidRPr="004C1AF9">
        <w:rPr>
          <w:rStyle w:val="FootnoteReference"/>
        </w:rPr>
        <w:footnoteReference w:id="1"/>
      </w:r>
    </w:p>
    <w:p w14:paraId="4E9BEF8C" w14:textId="541BCEEA" w:rsidR="00F4485F" w:rsidRDefault="00F4485F" w:rsidP="00F4485F">
      <w:pPr>
        <w:snapToGrid w:val="0"/>
        <w:spacing w:before="360" w:after="120"/>
        <w:ind w:firstLineChars="200" w:firstLine="480"/>
        <w:jc w:val="both"/>
        <w:rPr>
          <w:rFonts w:asciiTheme="minorHAnsi" w:hAnsiTheme="minorHAnsi" w:cstheme="majorBidi"/>
          <w:lang w:eastAsia="zh-CN"/>
        </w:rPr>
      </w:pPr>
      <w:r>
        <w:rPr>
          <w:rFonts w:asciiTheme="minorHAnsi" w:hAnsiTheme="minorHAnsi" w:cstheme="majorBidi" w:hint="eastAsia"/>
          <w:lang w:eastAsia="zh-CN"/>
        </w:rPr>
        <w:t>本</w:t>
      </w:r>
      <w:r w:rsidRPr="000101B3">
        <w:rPr>
          <w:rFonts w:asciiTheme="minorHAnsi" w:hAnsiTheme="minorHAnsi" w:cstheme="majorBidi" w:hint="eastAsia"/>
          <w:lang w:eastAsia="zh-CN"/>
        </w:rPr>
        <w:t>文件提供的指导意见</w:t>
      </w:r>
      <w:r>
        <w:rPr>
          <w:rFonts w:asciiTheme="minorHAnsi" w:hAnsiTheme="minorHAnsi" w:cstheme="majorBidi" w:hint="eastAsia"/>
          <w:lang w:eastAsia="zh-CN"/>
        </w:rPr>
        <w:t>以现有</w:t>
      </w:r>
      <w:r w:rsidRPr="000101B3">
        <w:rPr>
          <w:rFonts w:asciiTheme="minorHAnsi" w:hAnsiTheme="minorHAnsi" w:cstheme="majorBidi" w:hint="eastAsia"/>
          <w:lang w:eastAsia="zh-CN"/>
        </w:rPr>
        <w:t>框架和做法</w:t>
      </w:r>
      <w:r>
        <w:rPr>
          <w:rFonts w:asciiTheme="minorHAnsi" w:hAnsiTheme="minorHAnsi" w:cstheme="majorBidi" w:hint="eastAsia"/>
          <w:lang w:eastAsia="zh-CN"/>
        </w:rPr>
        <w:t>为基础，</w:t>
      </w:r>
      <w:r w:rsidRPr="00582382">
        <w:rPr>
          <w:rStyle w:val="FootnoteReference"/>
          <w:rFonts w:cstheme="majorBidi"/>
          <w:szCs w:val="24"/>
        </w:rPr>
        <w:footnoteReference w:id="2"/>
      </w:r>
      <w:r w:rsidR="00CB3C41">
        <w:rPr>
          <w:rFonts w:asciiTheme="minorHAnsi" w:hAnsiTheme="minorHAnsi" w:cstheme="majorBidi"/>
          <w:lang w:val="en-US" w:eastAsia="zh-CN"/>
        </w:rPr>
        <w:t xml:space="preserve"> </w:t>
      </w:r>
      <w:r w:rsidRPr="000101B3">
        <w:rPr>
          <w:rFonts w:asciiTheme="minorHAnsi" w:hAnsiTheme="minorHAnsi" w:cstheme="majorBidi" w:hint="eastAsia"/>
          <w:lang w:eastAsia="zh-CN"/>
        </w:rPr>
        <w:t>主要涉及目前在国际电联任职的候选人，其中包括委任职员和选任官员。</w:t>
      </w:r>
    </w:p>
    <w:p w14:paraId="4F41B7A8" w14:textId="49DDC139" w:rsidR="00F4485F" w:rsidRPr="0084728A" w:rsidRDefault="00F4485F" w:rsidP="00F4485F">
      <w:pPr>
        <w:snapToGrid w:val="0"/>
        <w:spacing w:after="120"/>
        <w:ind w:firstLineChars="200" w:firstLine="480"/>
        <w:jc w:val="both"/>
        <w:rPr>
          <w:rFonts w:asciiTheme="minorHAnsi" w:hAnsiTheme="minorHAnsi" w:cstheme="majorBidi"/>
          <w:u w:val="single"/>
          <w:lang w:eastAsia="zh-CN"/>
        </w:rPr>
      </w:pPr>
      <w:r w:rsidRPr="000101B3">
        <w:rPr>
          <w:rFonts w:asciiTheme="minorHAnsi" w:hAnsiTheme="minorHAnsi" w:cstheme="majorBidi" w:hint="eastAsia"/>
          <w:lang w:eastAsia="zh-CN"/>
        </w:rPr>
        <w:t>除公平、公正、透明、诚信、尊严和相互尊重等基本原则外，</w:t>
      </w:r>
      <w:r w:rsidRPr="00AD4682">
        <w:rPr>
          <w:rFonts w:asciiTheme="minorHAnsi" w:hAnsiTheme="minorHAnsi" w:cstheme="majorBidi" w:hint="eastAsia"/>
          <w:lang w:eastAsia="zh-CN"/>
        </w:rPr>
        <w:t>必须平衡现任国际电联职位与参加竞选之间关系的个人应特别注意以下三个主要方面的一般性原则</w:t>
      </w:r>
      <w:r w:rsidRPr="000101B3">
        <w:rPr>
          <w:rFonts w:asciiTheme="minorHAnsi" w:hAnsiTheme="minorHAnsi" w:cstheme="majorBidi" w:hint="eastAsia"/>
          <w:lang w:eastAsia="zh-CN"/>
        </w:rPr>
        <w:t>：</w:t>
      </w:r>
      <w:r w:rsidR="00CB3C41">
        <w:rPr>
          <w:rFonts w:asciiTheme="minorHAnsi" w:hAnsiTheme="minorHAnsi" w:cstheme="majorBidi"/>
          <w:lang w:val="en-US" w:eastAsia="zh-CN"/>
        </w:rPr>
        <w:br/>
      </w:r>
      <w:r>
        <w:rPr>
          <w:rFonts w:asciiTheme="minorHAnsi" w:hAnsiTheme="minorHAnsi" w:cstheme="majorBidi" w:hint="eastAsia"/>
          <w:lang w:eastAsia="zh-CN"/>
        </w:rPr>
        <w:t>(</w:t>
      </w:r>
      <w:r w:rsidRPr="000101B3">
        <w:rPr>
          <w:rFonts w:asciiTheme="minorHAnsi" w:hAnsiTheme="minorHAnsi" w:cstheme="majorBidi" w:hint="eastAsia"/>
          <w:lang w:eastAsia="zh-CN"/>
        </w:rPr>
        <w:t>A</w:t>
      </w:r>
      <w:r>
        <w:rPr>
          <w:rFonts w:asciiTheme="minorHAnsi" w:hAnsiTheme="minorHAnsi" w:cstheme="majorBidi" w:hint="eastAsia"/>
          <w:lang w:eastAsia="zh-CN"/>
        </w:rPr>
        <w:t>)</w:t>
      </w:r>
      <w:r w:rsidRPr="000101B3">
        <w:rPr>
          <w:rFonts w:asciiTheme="minorHAnsi" w:hAnsiTheme="minorHAnsi" w:cstheme="majorBidi" w:hint="eastAsia"/>
          <w:lang w:eastAsia="zh-CN"/>
        </w:rPr>
        <w:t xml:space="preserve"> </w:t>
      </w:r>
      <w:r w:rsidRPr="000101B3">
        <w:rPr>
          <w:rFonts w:asciiTheme="minorHAnsi" w:hAnsiTheme="minorHAnsi" w:cstheme="majorBidi" w:hint="eastAsia"/>
          <w:lang w:eastAsia="zh-CN"/>
        </w:rPr>
        <w:t>国际电联资源的使用</w:t>
      </w:r>
      <w:r>
        <w:rPr>
          <w:rFonts w:asciiTheme="minorHAnsi" w:hAnsiTheme="minorHAnsi" w:cstheme="majorBidi" w:hint="eastAsia"/>
          <w:lang w:eastAsia="zh-CN"/>
        </w:rPr>
        <w:t>；</w:t>
      </w:r>
      <w:r>
        <w:rPr>
          <w:rFonts w:asciiTheme="minorHAnsi" w:hAnsiTheme="minorHAnsi" w:cstheme="majorBidi" w:hint="eastAsia"/>
          <w:lang w:eastAsia="zh-CN"/>
        </w:rPr>
        <w:t xml:space="preserve">(B) </w:t>
      </w:r>
      <w:r w:rsidRPr="000101B3">
        <w:rPr>
          <w:rFonts w:asciiTheme="minorHAnsi" w:hAnsiTheme="minorHAnsi" w:cstheme="majorBidi" w:hint="eastAsia"/>
          <w:lang w:eastAsia="zh-CN"/>
        </w:rPr>
        <w:t>围绕国际电联</w:t>
      </w:r>
      <w:r>
        <w:rPr>
          <w:rFonts w:asciiTheme="minorHAnsi" w:hAnsiTheme="minorHAnsi" w:cstheme="majorBidi" w:hint="eastAsia"/>
          <w:lang w:eastAsia="zh-CN"/>
        </w:rPr>
        <w:t>重大</w:t>
      </w:r>
      <w:r w:rsidRPr="000101B3">
        <w:rPr>
          <w:rFonts w:asciiTheme="minorHAnsi" w:hAnsiTheme="minorHAnsi" w:cstheme="majorBidi" w:hint="eastAsia"/>
          <w:lang w:eastAsia="zh-CN"/>
        </w:rPr>
        <w:t>活动</w:t>
      </w:r>
      <w:r>
        <w:rPr>
          <w:rFonts w:asciiTheme="minorHAnsi" w:hAnsiTheme="minorHAnsi" w:cstheme="majorBidi" w:hint="eastAsia"/>
          <w:lang w:eastAsia="zh-CN"/>
        </w:rPr>
        <w:t>举办</w:t>
      </w:r>
      <w:r w:rsidRPr="000101B3">
        <w:rPr>
          <w:rFonts w:asciiTheme="minorHAnsi" w:hAnsiTheme="minorHAnsi" w:cstheme="majorBidi" w:hint="eastAsia"/>
          <w:lang w:eastAsia="zh-CN"/>
        </w:rPr>
        <w:t>的竞选活动</w:t>
      </w:r>
      <w:r>
        <w:rPr>
          <w:rFonts w:asciiTheme="minorHAnsi" w:hAnsiTheme="minorHAnsi" w:cstheme="majorBidi" w:hint="eastAsia"/>
          <w:lang w:eastAsia="zh-CN"/>
        </w:rPr>
        <w:t>；</w:t>
      </w:r>
      <w:r>
        <w:rPr>
          <w:rFonts w:asciiTheme="minorHAnsi" w:hAnsiTheme="minorHAnsi" w:cstheme="majorBidi" w:hint="eastAsia"/>
          <w:lang w:eastAsia="zh-CN"/>
        </w:rPr>
        <w:t>(</w:t>
      </w:r>
      <w:r w:rsidRPr="000101B3">
        <w:rPr>
          <w:rFonts w:asciiTheme="minorHAnsi" w:hAnsiTheme="minorHAnsi" w:cstheme="majorBidi" w:hint="eastAsia"/>
          <w:lang w:eastAsia="zh-CN"/>
        </w:rPr>
        <w:t>C</w:t>
      </w:r>
      <w:r>
        <w:rPr>
          <w:rFonts w:asciiTheme="minorHAnsi" w:hAnsiTheme="minorHAnsi" w:cstheme="majorBidi" w:hint="eastAsia"/>
          <w:lang w:eastAsia="zh-CN"/>
        </w:rPr>
        <w:t>)</w:t>
      </w:r>
      <w:r w:rsidR="004C1AF9">
        <w:rPr>
          <w:rFonts w:asciiTheme="minorHAnsi" w:hAnsiTheme="minorHAnsi" w:cstheme="majorBidi"/>
          <w:lang w:eastAsia="zh-CN"/>
        </w:rPr>
        <w:t xml:space="preserve"> </w:t>
      </w:r>
      <w:r w:rsidRPr="000101B3">
        <w:rPr>
          <w:rFonts w:asciiTheme="minorHAnsi" w:hAnsiTheme="minorHAnsi" w:cstheme="majorBidi" w:hint="eastAsia"/>
          <w:lang w:eastAsia="zh-CN"/>
        </w:rPr>
        <w:t>与成员国代表</w:t>
      </w:r>
      <w:r>
        <w:rPr>
          <w:rFonts w:asciiTheme="minorHAnsi" w:hAnsiTheme="minorHAnsi" w:cstheme="majorBidi" w:hint="eastAsia"/>
          <w:lang w:eastAsia="zh-CN"/>
        </w:rPr>
        <w:t>的</w:t>
      </w:r>
      <w:r w:rsidRPr="000101B3">
        <w:rPr>
          <w:rFonts w:asciiTheme="minorHAnsi" w:hAnsiTheme="minorHAnsi" w:cstheme="majorBidi" w:hint="eastAsia"/>
          <w:lang w:eastAsia="zh-CN"/>
        </w:rPr>
        <w:t>接触。</w:t>
      </w:r>
    </w:p>
    <w:p w14:paraId="272F9428" w14:textId="1E6A5217" w:rsidR="00F4485F" w:rsidRPr="00CB3C41" w:rsidRDefault="00F4485F" w:rsidP="00CB3C41">
      <w:pPr>
        <w:pStyle w:val="Heading2"/>
        <w:rPr>
          <w:b w:val="0"/>
          <w:bCs/>
          <w:lang w:eastAsia="zh-CN"/>
        </w:rPr>
      </w:pPr>
      <w:r w:rsidRPr="00CB3C41">
        <w:rPr>
          <w:b w:val="0"/>
          <w:bCs/>
          <w:lang w:val="en-US" w:eastAsia="zh-CN"/>
        </w:rPr>
        <w:t>A)</w:t>
      </w:r>
      <w:r w:rsidRPr="00CB3C41">
        <w:rPr>
          <w:b w:val="0"/>
          <w:bCs/>
          <w:lang w:val="en-US" w:eastAsia="zh-CN"/>
        </w:rPr>
        <w:tab/>
      </w:r>
      <w:r w:rsidRPr="00CB3C41">
        <w:rPr>
          <w:rFonts w:hint="eastAsia"/>
          <w:b w:val="0"/>
          <w:bCs/>
          <w:u w:val="single"/>
          <w:lang w:eastAsia="zh-CN"/>
        </w:rPr>
        <w:t>国际电联资源的使用</w:t>
      </w:r>
    </w:p>
    <w:p w14:paraId="67537A20" w14:textId="77777777" w:rsidR="00F4485F" w:rsidRPr="0084728A" w:rsidRDefault="00F4485F" w:rsidP="00F4485F">
      <w:pPr>
        <w:snapToGrid w:val="0"/>
        <w:spacing w:before="240" w:after="120"/>
        <w:jc w:val="both"/>
        <w:rPr>
          <w:rFonts w:asciiTheme="minorHAnsi" w:hAnsiTheme="minorHAnsi" w:cstheme="majorBidi"/>
          <w:b/>
          <w:bCs/>
          <w:lang w:eastAsia="zh-CN"/>
        </w:rPr>
      </w:pPr>
      <w:r>
        <w:rPr>
          <w:rFonts w:asciiTheme="minorHAnsi" w:hAnsiTheme="minorHAnsi" w:cstheme="majorBidi" w:hint="eastAsia"/>
          <w:b/>
          <w:bCs/>
          <w:lang w:eastAsia="zh-CN"/>
        </w:rPr>
        <w:t>一般性原则：</w:t>
      </w:r>
    </w:p>
    <w:p w14:paraId="0881154A" w14:textId="13D7CD38" w:rsidR="00F4485F" w:rsidRPr="0084728A" w:rsidRDefault="00F4485F" w:rsidP="00F4485F">
      <w:pPr>
        <w:pStyle w:val="enumlev1"/>
        <w:rPr>
          <w:u w:val="single"/>
          <w:lang w:eastAsia="zh-CN"/>
        </w:rPr>
      </w:pPr>
      <w:r>
        <w:rPr>
          <w:lang w:eastAsia="zh-CN"/>
        </w:rPr>
        <w:t>•</w:t>
      </w:r>
      <w:r>
        <w:rPr>
          <w:lang w:val="en-US" w:eastAsia="zh-CN"/>
        </w:rPr>
        <w:tab/>
      </w:r>
      <w:r w:rsidRPr="00F4485F">
        <w:rPr>
          <w:rFonts w:hint="eastAsia"/>
          <w:b/>
          <w:bCs/>
          <w:lang w:eastAsia="zh-CN"/>
        </w:rPr>
        <w:t>国际电联的资源仅可用于实现本组织的职责和促进其利益最大化。</w:t>
      </w:r>
    </w:p>
    <w:p w14:paraId="5B1A6E6E" w14:textId="77777777" w:rsidR="00F4485F" w:rsidRPr="0084728A" w:rsidRDefault="00F4485F" w:rsidP="00F4485F">
      <w:pPr>
        <w:snapToGrid w:val="0"/>
        <w:spacing w:after="120"/>
        <w:jc w:val="both"/>
        <w:rPr>
          <w:rFonts w:asciiTheme="minorHAnsi" w:hAnsiTheme="minorHAnsi" w:cstheme="majorBidi"/>
          <w:lang w:eastAsia="zh-CN"/>
        </w:rPr>
      </w:pPr>
      <w:r>
        <w:rPr>
          <w:rFonts w:asciiTheme="minorHAnsi" w:hAnsiTheme="minorHAnsi" w:cstheme="majorBidi" w:hint="eastAsia"/>
          <w:u w:val="single"/>
          <w:lang w:eastAsia="zh-CN"/>
        </w:rPr>
        <w:t>应用</w:t>
      </w:r>
      <w:r>
        <w:rPr>
          <w:rFonts w:asciiTheme="minorHAnsi" w:hAnsiTheme="minorHAnsi" w:cstheme="majorBidi" w:hint="eastAsia"/>
          <w:lang w:eastAsia="zh-CN"/>
        </w:rPr>
        <w:t>：</w:t>
      </w:r>
      <w:r w:rsidRPr="001C011F">
        <w:rPr>
          <w:rFonts w:asciiTheme="minorHAnsi" w:hAnsiTheme="minorHAnsi" w:cstheme="majorBidi" w:hint="eastAsia"/>
          <w:lang w:eastAsia="zh-CN"/>
        </w:rPr>
        <w:t>候选人应十分注意，不得使用任何国际电联资源或其现任职位（包括人员支持、公务旅行和费用报销，或任何办公资源）来为其助选。</w:t>
      </w:r>
      <w:r w:rsidRPr="008645AE">
        <w:rPr>
          <w:rFonts w:asciiTheme="minorHAnsi" w:hAnsiTheme="minorHAnsi" w:cstheme="majorBidi" w:hint="eastAsia"/>
          <w:lang w:eastAsia="zh-CN"/>
        </w:rPr>
        <w:t>上述做法会使那些可获得此类资源的个人拥有不适当的优势，会允许他们不正当地从应仅用于官方用途的资源中获得个人利益。</w:t>
      </w:r>
    </w:p>
    <w:p w14:paraId="200B54CB" w14:textId="77777777" w:rsidR="00F4485F" w:rsidRPr="0084728A" w:rsidRDefault="00F4485F" w:rsidP="00F4485F">
      <w:pPr>
        <w:snapToGrid w:val="0"/>
        <w:spacing w:after="120"/>
        <w:jc w:val="both"/>
        <w:rPr>
          <w:rFonts w:asciiTheme="minorHAnsi" w:hAnsiTheme="minorHAnsi" w:cstheme="majorBidi"/>
          <w:lang w:eastAsia="zh-CN"/>
        </w:rPr>
      </w:pPr>
      <w:r w:rsidRPr="008645AE">
        <w:rPr>
          <w:rFonts w:ascii="STKaiti" w:eastAsia="STKaiti" w:hAnsi="STKaiti" w:cstheme="majorBidi" w:hint="eastAsia"/>
          <w:lang w:eastAsia="zh-CN"/>
        </w:rPr>
        <w:t>例如：</w:t>
      </w:r>
    </w:p>
    <w:p w14:paraId="6DC0B99F" w14:textId="25B80F4B" w:rsidR="00F4485F" w:rsidRPr="0084728A" w:rsidRDefault="00F4485F" w:rsidP="00F4485F">
      <w:pPr>
        <w:pStyle w:val="enumlev1"/>
        <w:rPr>
          <w:lang w:eastAsia="zh-CN"/>
        </w:rPr>
      </w:pPr>
      <w:r>
        <w:rPr>
          <w:lang w:eastAsia="zh-CN"/>
        </w:rPr>
        <w:t>•</w:t>
      </w:r>
      <w:r>
        <w:rPr>
          <w:lang w:val="en-US" w:eastAsia="zh-CN"/>
        </w:rPr>
        <w:tab/>
      </w:r>
      <w:r w:rsidRPr="008645AE">
        <w:rPr>
          <w:rFonts w:hint="eastAsia"/>
          <w:lang w:eastAsia="zh-CN"/>
        </w:rPr>
        <w:t>对于在担任国际电联公职期间其正常工作通常</w:t>
      </w:r>
      <w:r w:rsidRPr="008645AE">
        <w:rPr>
          <w:rFonts w:hint="eastAsia"/>
          <w:u w:val="single"/>
          <w:lang w:eastAsia="zh-CN"/>
        </w:rPr>
        <w:t>不</w:t>
      </w:r>
      <w:r w:rsidRPr="008645AE">
        <w:rPr>
          <w:rFonts w:hint="eastAsia"/>
          <w:lang w:eastAsia="zh-CN"/>
        </w:rPr>
        <w:t>会涉及参加某项活动的旅行者，</w:t>
      </w:r>
      <w:r w:rsidRPr="008645AE">
        <w:rPr>
          <w:rFonts w:hint="eastAsia"/>
          <w:u w:val="single"/>
          <w:lang w:eastAsia="zh-CN"/>
        </w:rPr>
        <w:t>不</w:t>
      </w:r>
      <w:r w:rsidRPr="008645AE">
        <w:rPr>
          <w:rFonts w:hint="eastAsia"/>
          <w:lang w:eastAsia="zh-CN"/>
        </w:rPr>
        <w:t>应参加或者获授权参加此类活动的公务差旅。反之，如果一位现任职员的正常公务职责通常需要其参加某项活动，则其参加竞选的身份不应妨碍此类活动的出席。欲进一步了解有关官方活动或差旅期间的行为指南，请见下文。</w:t>
      </w:r>
    </w:p>
    <w:p w14:paraId="159E0CB7" w14:textId="2CE868FF" w:rsidR="00F4485F" w:rsidRPr="0084728A" w:rsidRDefault="00F4485F" w:rsidP="00F4485F">
      <w:pPr>
        <w:pStyle w:val="enumlev1"/>
        <w:rPr>
          <w:lang w:eastAsia="zh-CN"/>
        </w:rPr>
      </w:pPr>
      <w:r>
        <w:rPr>
          <w:lang w:eastAsia="zh-CN"/>
        </w:rPr>
        <w:t>•</w:t>
      </w:r>
      <w:r>
        <w:rPr>
          <w:lang w:val="en-US" w:eastAsia="zh-CN"/>
        </w:rPr>
        <w:tab/>
      </w:r>
      <w:r w:rsidRPr="008645AE">
        <w:rPr>
          <w:rFonts w:hint="eastAsia"/>
          <w:lang w:eastAsia="zh-CN"/>
        </w:rPr>
        <w:t>不得在任何材料中使用任何国际电联标志（即，国际电联旗帜和</w:t>
      </w:r>
      <w:r w:rsidRPr="008645AE">
        <w:rPr>
          <w:rFonts w:hint="eastAsia"/>
          <w:lang w:eastAsia="zh-CN"/>
        </w:rPr>
        <w:t>/</w:t>
      </w:r>
      <w:r w:rsidRPr="008645AE">
        <w:rPr>
          <w:rFonts w:hint="eastAsia"/>
          <w:lang w:eastAsia="zh-CN"/>
        </w:rPr>
        <w:t>或徽记或国际电联安排的具体大会的徽标）进行助选。这可能会不恰当地造成候选人得到官方认可的假象。道德规范办公室（</w:t>
      </w:r>
      <w:r w:rsidRPr="008645AE">
        <w:rPr>
          <w:rFonts w:hint="eastAsia"/>
          <w:lang w:eastAsia="zh-CN"/>
        </w:rPr>
        <w:t>ETO</w:t>
      </w:r>
      <w:r w:rsidRPr="008645AE">
        <w:rPr>
          <w:rFonts w:hint="eastAsia"/>
          <w:lang w:eastAsia="zh-CN"/>
        </w:rPr>
        <w:t>）可审查材料草案并就任何具体案例提出意见建议。</w:t>
      </w:r>
    </w:p>
    <w:p w14:paraId="6B5A7702" w14:textId="45748020" w:rsidR="00F4485F" w:rsidRPr="0084728A" w:rsidRDefault="00F4485F" w:rsidP="00F4485F">
      <w:pPr>
        <w:pStyle w:val="enumlev1"/>
        <w:rPr>
          <w:lang w:eastAsia="zh-CN"/>
        </w:rPr>
      </w:pPr>
      <w:r>
        <w:rPr>
          <w:lang w:eastAsia="zh-CN"/>
        </w:rPr>
        <w:t>•</w:t>
      </w:r>
      <w:r>
        <w:rPr>
          <w:lang w:val="en-US" w:eastAsia="zh-CN"/>
        </w:rPr>
        <w:tab/>
      </w:r>
      <w:r w:rsidRPr="008645AE">
        <w:rPr>
          <w:rFonts w:hint="eastAsia"/>
          <w:lang w:eastAsia="zh-CN"/>
        </w:rPr>
        <w:t>国际电联的计算机、打印机、宣传渠道（其中包括国际电联的社交媒体账户）以及国际电联信笺抬头不应用于任何竞选活动。应使用私人电子邮件账户（非国际电联系统的账户）进行与竞选活动有关的通信。如有人与候选人的国际电联账户联系、涉及其竞选事宜，候选人应将相关信函转至私人账户，并通过该渠道进行之后的联系。</w:t>
      </w:r>
    </w:p>
    <w:p w14:paraId="08948037" w14:textId="6972AD98" w:rsidR="00F4485F" w:rsidRPr="0084728A" w:rsidRDefault="00F4485F" w:rsidP="00F4485F">
      <w:pPr>
        <w:pStyle w:val="enumlev1"/>
        <w:rPr>
          <w:u w:val="single"/>
          <w:lang w:eastAsia="zh-CN"/>
        </w:rPr>
      </w:pPr>
      <w:r>
        <w:rPr>
          <w:lang w:eastAsia="zh-CN"/>
        </w:rPr>
        <w:lastRenderedPageBreak/>
        <w:t>•</w:t>
      </w:r>
      <w:r>
        <w:rPr>
          <w:lang w:val="en-US" w:eastAsia="zh-CN"/>
        </w:rPr>
        <w:tab/>
      </w:r>
      <w:r w:rsidRPr="008645AE">
        <w:rPr>
          <w:rFonts w:hint="eastAsia"/>
          <w:lang w:eastAsia="zh-CN"/>
        </w:rPr>
        <w:t>候选人不应寻求负责国际电联宣传活动的国际电联职员（或任何其他国际电联职员）的支持、为其竞选准备任何宣传材料。这包括请求提出有关任何宣传材料的建议、图片、协助或反馈等。</w:t>
      </w:r>
    </w:p>
    <w:p w14:paraId="44077474" w14:textId="45407C33" w:rsidR="00F4485F" w:rsidRPr="00F4485F" w:rsidRDefault="00F4485F" w:rsidP="00CB3C41">
      <w:pPr>
        <w:pStyle w:val="Heading2"/>
        <w:rPr>
          <w:b w:val="0"/>
          <w:bCs/>
          <w:lang w:eastAsia="zh-CN"/>
        </w:rPr>
      </w:pPr>
      <w:r>
        <w:rPr>
          <w:b w:val="0"/>
          <w:bCs/>
          <w:lang w:val="en-US" w:eastAsia="zh-CN"/>
        </w:rPr>
        <w:t>B)</w:t>
      </w:r>
      <w:r>
        <w:rPr>
          <w:b w:val="0"/>
          <w:bCs/>
          <w:lang w:val="en-US" w:eastAsia="zh-CN"/>
        </w:rPr>
        <w:tab/>
      </w:r>
      <w:r w:rsidRPr="004C1AF9">
        <w:rPr>
          <w:rFonts w:hint="eastAsia"/>
          <w:b w:val="0"/>
          <w:bCs/>
          <w:u w:val="single"/>
          <w:lang w:eastAsia="zh-CN"/>
        </w:rPr>
        <w:t>围绕国际电联重大活动举办的竞选活动</w:t>
      </w:r>
    </w:p>
    <w:p w14:paraId="6D0B6200" w14:textId="77777777" w:rsidR="00F4485F" w:rsidRPr="0084728A" w:rsidRDefault="00F4485F" w:rsidP="00F4485F">
      <w:pPr>
        <w:spacing w:before="240" w:after="120"/>
        <w:jc w:val="both"/>
        <w:rPr>
          <w:rFonts w:asciiTheme="minorHAnsi" w:hAnsiTheme="minorHAnsi" w:cstheme="majorBidi"/>
          <w:b/>
          <w:bCs/>
          <w:lang w:eastAsia="zh-CN"/>
        </w:rPr>
      </w:pPr>
      <w:r>
        <w:rPr>
          <w:rFonts w:asciiTheme="minorHAnsi" w:hAnsiTheme="minorHAnsi" w:cstheme="majorBidi" w:hint="eastAsia"/>
          <w:b/>
          <w:bCs/>
          <w:lang w:eastAsia="zh-CN"/>
        </w:rPr>
        <w:t>一般性原则：</w:t>
      </w:r>
    </w:p>
    <w:p w14:paraId="68BB8E5D" w14:textId="66D7E37C" w:rsidR="00F4485F" w:rsidRPr="0084728A" w:rsidRDefault="004C1AF9" w:rsidP="004C1AF9">
      <w:pPr>
        <w:pStyle w:val="enumlev1"/>
        <w:rPr>
          <w:lang w:eastAsia="zh-CN"/>
        </w:rPr>
      </w:pPr>
      <w:r>
        <w:rPr>
          <w:lang w:eastAsia="zh-CN"/>
        </w:rPr>
        <w:t>•</w:t>
      </w:r>
      <w:r>
        <w:rPr>
          <w:lang w:val="en-US" w:eastAsia="zh-CN"/>
        </w:rPr>
        <w:tab/>
      </w:r>
      <w:r w:rsidR="00F4485F" w:rsidRPr="004C1AF9">
        <w:rPr>
          <w:rFonts w:hint="eastAsia"/>
          <w:b/>
          <w:bCs/>
          <w:lang w:eastAsia="zh-CN"/>
        </w:rPr>
        <w:t>竞选相关活动不应干扰官方重大活动中国际电联事务的进行。</w:t>
      </w:r>
    </w:p>
    <w:p w14:paraId="7E516311" w14:textId="77777777" w:rsidR="00F4485F" w:rsidRPr="0084728A" w:rsidRDefault="00F4485F" w:rsidP="00F4485F">
      <w:pPr>
        <w:snapToGrid w:val="0"/>
        <w:spacing w:after="120"/>
        <w:jc w:val="both"/>
        <w:rPr>
          <w:rFonts w:asciiTheme="minorHAnsi" w:hAnsiTheme="minorHAnsi" w:cstheme="majorBidi"/>
          <w:lang w:eastAsia="zh-CN"/>
        </w:rPr>
      </w:pPr>
      <w:r>
        <w:rPr>
          <w:rFonts w:asciiTheme="minorHAnsi" w:hAnsiTheme="minorHAnsi" w:cstheme="majorBidi" w:hint="eastAsia"/>
          <w:u w:val="single"/>
          <w:lang w:eastAsia="zh-CN"/>
        </w:rPr>
        <w:t>应用</w:t>
      </w:r>
      <w:r>
        <w:rPr>
          <w:rFonts w:asciiTheme="minorHAnsi" w:hAnsiTheme="minorHAnsi" w:cstheme="majorBidi" w:hint="eastAsia"/>
          <w:lang w:eastAsia="zh-CN"/>
        </w:rPr>
        <w:t>：</w:t>
      </w:r>
      <w:r w:rsidRPr="00AD4682">
        <w:rPr>
          <w:rFonts w:hint="eastAsia"/>
          <w:lang w:eastAsia="zh-CN"/>
        </w:rPr>
        <w:t>国际电联重大活动</w:t>
      </w:r>
      <w:r w:rsidRPr="00AD4682">
        <w:rPr>
          <w:rFonts w:hint="eastAsia"/>
          <w:lang w:eastAsia="zh-CN"/>
        </w:rPr>
        <w:t xml:space="preserve"> </w:t>
      </w:r>
      <w:r w:rsidRPr="7B53170A">
        <w:rPr>
          <w:rFonts w:asciiTheme="minorHAnsi" w:hAnsiTheme="minorHAnsi" w:cstheme="majorBidi"/>
          <w:lang w:eastAsia="zh-CN"/>
        </w:rPr>
        <w:t>—</w:t>
      </w:r>
      <w:r w:rsidRPr="00AD4682">
        <w:rPr>
          <w:lang w:eastAsia="zh-CN"/>
        </w:rPr>
        <w:t xml:space="preserve"> </w:t>
      </w:r>
      <w:r w:rsidRPr="00AD4682">
        <w:rPr>
          <w:rFonts w:hint="eastAsia"/>
          <w:lang w:eastAsia="zh-CN"/>
        </w:rPr>
        <w:t>以及围绕这些重大活动组织的非正式和社交场合</w:t>
      </w:r>
      <w:r w:rsidRPr="00AD4682">
        <w:rPr>
          <w:rFonts w:hint="eastAsia"/>
          <w:lang w:eastAsia="zh-CN"/>
        </w:rPr>
        <w:t xml:space="preserve"> </w:t>
      </w:r>
      <w:r w:rsidRPr="7B53170A">
        <w:rPr>
          <w:rFonts w:asciiTheme="minorHAnsi" w:hAnsiTheme="minorHAnsi" w:cstheme="majorBidi"/>
          <w:lang w:eastAsia="zh-CN"/>
        </w:rPr>
        <w:t>—</w:t>
      </w:r>
      <w:r w:rsidRPr="00AD4682">
        <w:rPr>
          <w:lang w:eastAsia="zh-CN"/>
        </w:rPr>
        <w:t xml:space="preserve"> </w:t>
      </w:r>
      <w:r w:rsidRPr="00AD4682">
        <w:rPr>
          <w:rFonts w:hint="eastAsia"/>
          <w:lang w:eastAsia="zh-CN"/>
        </w:rPr>
        <w:t>是与成员国代表进行接触的良机。一些候选人因其在国际电联公职可以出席此类活动。其他候选人可能作为一成员国代表团的一员出席活动。还有一些候选人可能没有正式理由出席该活动，但希望利用各利益攸关方汇聚一堂的机会。</w:t>
      </w:r>
    </w:p>
    <w:p w14:paraId="135288DA" w14:textId="7798AE27" w:rsidR="00F4485F" w:rsidRPr="0084728A" w:rsidRDefault="00F4485F" w:rsidP="004C1AF9">
      <w:pPr>
        <w:spacing w:after="120"/>
        <w:ind w:firstLineChars="200" w:firstLine="480"/>
        <w:jc w:val="both"/>
        <w:rPr>
          <w:rFonts w:asciiTheme="minorHAnsi" w:hAnsiTheme="minorHAnsi" w:cstheme="majorBidi"/>
          <w:lang w:eastAsia="zh-CN"/>
        </w:rPr>
      </w:pPr>
      <w:r w:rsidRPr="000F268D">
        <w:rPr>
          <w:rFonts w:asciiTheme="minorHAnsi" w:hAnsiTheme="minorHAnsi" w:cstheme="majorBidi" w:hint="eastAsia"/>
          <w:lang w:eastAsia="zh-CN"/>
        </w:rPr>
        <w:t>公平和公正的基本原则意味着，候选人应有同等机会与参加此类活动的成员国代表进行接触。同时，值得注意的是，这些活动的目的是推进国际电联在某特定领域的工作，而不是作为竞选活动的平台。因此，在国际电联活动期间，候选人应避免为助选而与成员国代表接触。但候选人可利用围绕这些活动组织的（在活动场地之外安排的）非正式或社交场合开展竞选活动。总体而言，候选人应避免那些显示出关注重心是竞选相关活动而非国际电联事务的行为。</w:t>
      </w:r>
    </w:p>
    <w:p w14:paraId="6058C878" w14:textId="77777777" w:rsidR="00F4485F" w:rsidRPr="0084728A" w:rsidRDefault="00F4485F" w:rsidP="004C1AF9">
      <w:pPr>
        <w:rPr>
          <w:rFonts w:asciiTheme="minorHAnsi" w:hAnsiTheme="minorHAnsi" w:cstheme="majorBidi"/>
          <w:lang w:eastAsia="zh-CN"/>
        </w:rPr>
      </w:pPr>
      <w:r w:rsidRPr="004C1AF9">
        <w:rPr>
          <w:rFonts w:ascii="STKaiti" w:eastAsia="STKaiti" w:hAnsi="STKaiti" w:hint="eastAsia"/>
          <w:lang w:eastAsia="zh-CN"/>
        </w:rPr>
        <w:t>例如</w:t>
      </w:r>
      <w:r w:rsidRPr="000F268D">
        <w:rPr>
          <w:rFonts w:ascii="STKaiti" w:eastAsia="STKaiti" w:hAnsi="STKaiti" w:cstheme="majorBidi" w:hint="eastAsia"/>
          <w:lang w:eastAsia="zh-CN"/>
        </w:rPr>
        <w:t>：</w:t>
      </w:r>
    </w:p>
    <w:p w14:paraId="490F830D" w14:textId="07D79BD9" w:rsidR="00F4485F" w:rsidRPr="0084728A" w:rsidRDefault="004C1AF9" w:rsidP="004C1AF9">
      <w:pPr>
        <w:pStyle w:val="enumlev1"/>
        <w:rPr>
          <w:lang w:eastAsia="zh-CN"/>
        </w:rPr>
      </w:pPr>
      <w:r>
        <w:rPr>
          <w:lang w:eastAsia="zh-CN"/>
        </w:rPr>
        <w:t>•</w:t>
      </w:r>
      <w:r>
        <w:rPr>
          <w:lang w:val="en-US" w:eastAsia="zh-CN"/>
        </w:rPr>
        <w:tab/>
      </w:r>
      <w:r w:rsidR="00F4485F" w:rsidRPr="000F268D">
        <w:rPr>
          <w:rFonts w:hint="eastAsia"/>
          <w:lang w:eastAsia="zh-CN"/>
        </w:rPr>
        <w:t>在正式会议期间</w:t>
      </w:r>
      <w:r w:rsidR="00F4485F" w:rsidRPr="000F268D">
        <w:rPr>
          <w:rFonts w:ascii="STKaiti" w:eastAsia="STKaiti" w:hAnsi="STKaiti" w:hint="eastAsia"/>
          <w:lang w:eastAsia="zh-CN"/>
        </w:rPr>
        <w:t>积极</w:t>
      </w:r>
      <w:r w:rsidR="00F4485F" w:rsidRPr="000F268D">
        <w:rPr>
          <w:rFonts w:hint="eastAsia"/>
          <w:lang w:eastAsia="zh-CN"/>
        </w:rPr>
        <w:t>与成员国代表接触、讨论竞选问题，可能会妨碍活动期间官方事务的完成。因此，最好避免在国际电联活动期间就竞选问题与成员国代表进行积极接触。如果在国际电联活动期间有人接触候选人讨论其参选问题，候选人应考虑邀请相关方在会外进行进一步讨论。此类活动宜安排在一天会议结束之后，而不是利用茶歇或午餐时间（代表们常利用这段时间继续讨论官方事宜）。</w:t>
      </w:r>
    </w:p>
    <w:p w14:paraId="7323734B" w14:textId="3ACECCFD" w:rsidR="00F4485F" w:rsidRPr="0084728A" w:rsidRDefault="004C1AF9" w:rsidP="004C1AF9">
      <w:pPr>
        <w:pStyle w:val="enumlev1"/>
        <w:rPr>
          <w:lang w:eastAsia="zh-CN"/>
        </w:rPr>
      </w:pPr>
      <w:r>
        <w:rPr>
          <w:lang w:eastAsia="zh-CN"/>
        </w:rPr>
        <w:t>•</w:t>
      </w:r>
      <w:r>
        <w:rPr>
          <w:lang w:val="en-US" w:eastAsia="zh-CN"/>
        </w:rPr>
        <w:tab/>
      </w:r>
      <w:r w:rsidR="00F4485F" w:rsidRPr="000F268D">
        <w:rPr>
          <w:rFonts w:hint="eastAsia"/>
          <w:lang w:eastAsia="zh-CN"/>
        </w:rPr>
        <w:t>在国际电联活动期间，不鼓励候选人利用活动场地开展竞选活动。这包括避免在助选成员国赞助的活动休息时段发表任何竞选声明。如上所述，候选人可在国际电联活动场地之外安排的非正式或社交场合（如成员国主办的招待会）开展竞选活动。</w:t>
      </w:r>
    </w:p>
    <w:p w14:paraId="320B01D4" w14:textId="6C18FBDD" w:rsidR="00F4485F" w:rsidRPr="0084728A" w:rsidRDefault="004C1AF9" w:rsidP="004C1AF9">
      <w:pPr>
        <w:pStyle w:val="enumlev1"/>
        <w:rPr>
          <w:lang w:eastAsia="zh-CN"/>
        </w:rPr>
      </w:pPr>
      <w:r>
        <w:rPr>
          <w:lang w:eastAsia="zh-CN"/>
        </w:rPr>
        <w:t>•</w:t>
      </w:r>
      <w:r>
        <w:rPr>
          <w:lang w:val="en-US" w:eastAsia="zh-CN"/>
        </w:rPr>
        <w:tab/>
      </w:r>
      <w:r w:rsidR="00F4485F" w:rsidRPr="000F268D">
        <w:rPr>
          <w:rFonts w:hint="eastAsia"/>
          <w:lang w:eastAsia="zh-CN"/>
        </w:rPr>
        <w:t>（那些不能因公职的正常工作而到场参加某项活动但）自行前往活动地点推进其竞选的候选人，应向国际电联请假。此外，如上所述，此类个人参加此类活动的费用不应由国际电联承担。大力提倡候选人与</w:t>
      </w:r>
      <w:r w:rsidR="00F4485F" w:rsidRPr="000F268D">
        <w:rPr>
          <w:rFonts w:hint="eastAsia"/>
          <w:lang w:eastAsia="zh-CN"/>
        </w:rPr>
        <w:t>ETO</w:t>
      </w:r>
      <w:r w:rsidR="00F4485F" w:rsidRPr="000F268D">
        <w:rPr>
          <w:rFonts w:hint="eastAsia"/>
          <w:lang w:eastAsia="zh-CN"/>
        </w:rPr>
        <w:t>联系，通报以私人身份参加国际电联某项活动的计划，以便就相关竞选动活动的具体方面进行讨论。</w:t>
      </w:r>
    </w:p>
    <w:p w14:paraId="6B51E5F9" w14:textId="5C86E04C" w:rsidR="00F4485F" w:rsidRPr="004C1AF9" w:rsidRDefault="004C1AF9" w:rsidP="002B2833">
      <w:pPr>
        <w:pStyle w:val="Heading2"/>
        <w:rPr>
          <w:rFonts w:asciiTheme="minorHAnsi" w:hAnsiTheme="minorHAnsi" w:cstheme="majorBidi"/>
          <w:b w:val="0"/>
          <w:bCs/>
          <w:u w:val="single"/>
          <w:lang w:eastAsia="zh-CN"/>
        </w:rPr>
      </w:pPr>
      <w:r>
        <w:rPr>
          <w:rFonts w:asciiTheme="minorHAnsi" w:hAnsiTheme="minorHAnsi" w:cstheme="majorBidi"/>
          <w:b w:val="0"/>
          <w:bCs/>
          <w:lang w:val="en-US" w:eastAsia="zh-CN"/>
        </w:rPr>
        <w:lastRenderedPageBreak/>
        <w:t>C)</w:t>
      </w:r>
      <w:r>
        <w:rPr>
          <w:rFonts w:asciiTheme="minorHAnsi" w:hAnsiTheme="minorHAnsi" w:cstheme="majorBidi"/>
          <w:b w:val="0"/>
          <w:bCs/>
          <w:lang w:val="en-US" w:eastAsia="zh-CN"/>
        </w:rPr>
        <w:tab/>
      </w:r>
      <w:r w:rsidR="00F4485F" w:rsidRPr="004C1AF9">
        <w:rPr>
          <w:rFonts w:asciiTheme="minorHAnsi" w:hAnsiTheme="minorHAnsi" w:cstheme="majorBidi" w:hint="eastAsia"/>
          <w:b w:val="0"/>
          <w:bCs/>
          <w:u w:val="single"/>
          <w:lang w:eastAsia="zh-CN"/>
        </w:rPr>
        <w:t>与成员国的接触</w:t>
      </w:r>
    </w:p>
    <w:p w14:paraId="3FF077FE" w14:textId="77777777" w:rsidR="00F4485F" w:rsidRPr="0084728A" w:rsidRDefault="00F4485F" w:rsidP="004C1AF9">
      <w:pPr>
        <w:keepNext/>
        <w:keepLines/>
        <w:spacing w:before="240" w:after="120"/>
        <w:jc w:val="both"/>
        <w:rPr>
          <w:rFonts w:asciiTheme="minorHAnsi" w:hAnsiTheme="minorHAnsi" w:cstheme="majorBidi"/>
          <w:b/>
          <w:bCs/>
          <w:lang w:eastAsia="zh-CN"/>
        </w:rPr>
      </w:pPr>
      <w:r>
        <w:rPr>
          <w:rFonts w:asciiTheme="minorHAnsi" w:hAnsiTheme="minorHAnsi" w:cstheme="majorBidi" w:hint="eastAsia"/>
          <w:b/>
          <w:bCs/>
          <w:lang w:eastAsia="zh-CN"/>
        </w:rPr>
        <w:t>一般性原则：</w:t>
      </w:r>
    </w:p>
    <w:p w14:paraId="073832E7" w14:textId="792BCBD5" w:rsidR="00F4485F" w:rsidRPr="0084728A" w:rsidRDefault="004C1AF9" w:rsidP="004C1AF9">
      <w:pPr>
        <w:pStyle w:val="enumlev1"/>
        <w:keepNext/>
        <w:keepLines/>
        <w:rPr>
          <w:rFonts w:asciiTheme="minorHAnsi" w:hAnsiTheme="minorHAnsi" w:cstheme="majorBidi"/>
          <w:lang w:eastAsia="zh-CN"/>
        </w:rPr>
      </w:pPr>
      <w:r>
        <w:rPr>
          <w:lang w:eastAsia="zh-CN"/>
        </w:rPr>
        <w:t>•</w:t>
      </w:r>
      <w:r>
        <w:rPr>
          <w:lang w:val="en-US" w:eastAsia="zh-CN"/>
        </w:rPr>
        <w:tab/>
      </w:r>
      <w:r w:rsidR="00F4485F" w:rsidRPr="004C1AF9">
        <w:rPr>
          <w:rFonts w:hint="eastAsia"/>
          <w:b/>
          <w:bCs/>
          <w:lang w:eastAsia="zh-CN"/>
        </w:rPr>
        <w:t>即便在与成员国进行竞选协调时，亦应尊重独立性、对国际电联的忠诚和公正性的基本价值观</w:t>
      </w:r>
      <w:r w:rsidR="00F4485F" w:rsidRPr="004C1AF9">
        <w:rPr>
          <w:rFonts w:asciiTheme="minorHAnsi" w:hAnsiTheme="minorHAnsi" w:cstheme="majorBidi" w:hint="eastAsia"/>
          <w:b/>
          <w:bCs/>
          <w:lang w:eastAsia="zh-CN"/>
        </w:rPr>
        <w:t>。</w:t>
      </w:r>
    </w:p>
    <w:p w14:paraId="1205836A" w14:textId="77777777" w:rsidR="00F4485F" w:rsidRPr="0084728A" w:rsidRDefault="00F4485F" w:rsidP="004C1AF9">
      <w:pPr>
        <w:keepNext/>
        <w:keepLines/>
        <w:snapToGrid w:val="0"/>
        <w:spacing w:after="120"/>
        <w:jc w:val="both"/>
        <w:rPr>
          <w:rFonts w:asciiTheme="minorHAnsi" w:hAnsiTheme="minorHAnsi" w:cstheme="majorBidi"/>
          <w:lang w:eastAsia="zh-CN"/>
        </w:rPr>
      </w:pPr>
      <w:r>
        <w:rPr>
          <w:rFonts w:asciiTheme="minorHAnsi" w:hAnsiTheme="minorHAnsi" w:cstheme="majorBidi" w:hint="eastAsia"/>
          <w:u w:val="single"/>
          <w:lang w:eastAsia="zh-CN"/>
        </w:rPr>
        <w:t>应用</w:t>
      </w:r>
      <w:r>
        <w:rPr>
          <w:rFonts w:asciiTheme="minorHAnsi" w:hAnsiTheme="minorHAnsi" w:cstheme="majorBidi" w:hint="eastAsia"/>
          <w:lang w:eastAsia="zh-CN"/>
        </w:rPr>
        <w:t>：</w:t>
      </w:r>
      <w:r w:rsidRPr="00A406E6">
        <w:rPr>
          <w:rFonts w:asciiTheme="minorHAnsi" w:hAnsiTheme="minorHAnsi" w:cstheme="majorBidi" w:hint="eastAsia"/>
          <w:lang w:eastAsia="zh-CN"/>
        </w:rPr>
        <w:t>参加竞选不可避免地要与成员国进行一定程度的协调。与成员国的此类接触不应损害相关个人作为国际公务员的独立性和公正性以及对国际电联的忠诚。对于这些原则的遵守意味着谨慎言行，因为以官方身份采取的行为可能会被视为反映某个成员国利益和</w:t>
      </w:r>
      <w:r w:rsidRPr="00A406E6">
        <w:rPr>
          <w:rFonts w:asciiTheme="minorHAnsi" w:hAnsiTheme="minorHAnsi" w:cstheme="majorBidi" w:hint="eastAsia"/>
          <w:lang w:eastAsia="zh-CN"/>
        </w:rPr>
        <w:t>/</w:t>
      </w:r>
      <w:r w:rsidRPr="00A406E6">
        <w:rPr>
          <w:rFonts w:asciiTheme="minorHAnsi" w:hAnsiTheme="minorHAnsi" w:cstheme="majorBidi" w:hint="eastAsia"/>
          <w:lang w:eastAsia="zh-CN"/>
        </w:rPr>
        <w:t>或主要是为了助选而不是出于国际电联的利益。绝对不应出现代表国际电联的官方行为（无论是现在还是将来）因换取竞选支持而受到不正当或将会受到不正当影响的现象。</w:t>
      </w:r>
    </w:p>
    <w:p w14:paraId="788F3586" w14:textId="77777777" w:rsidR="00F4485F" w:rsidRPr="0084728A" w:rsidRDefault="00F4485F" w:rsidP="004C1AF9">
      <w:pPr>
        <w:rPr>
          <w:rFonts w:asciiTheme="minorHAnsi" w:hAnsiTheme="minorHAnsi" w:cstheme="majorBidi"/>
          <w:i/>
          <w:iCs/>
          <w:lang w:eastAsia="zh-CN"/>
        </w:rPr>
      </w:pPr>
      <w:r w:rsidRPr="000F268D">
        <w:rPr>
          <w:rFonts w:ascii="STKaiti" w:eastAsia="STKaiti" w:hAnsi="STKaiti" w:cstheme="majorBidi" w:hint="eastAsia"/>
          <w:lang w:eastAsia="zh-CN"/>
        </w:rPr>
        <w:t>例如：</w:t>
      </w:r>
    </w:p>
    <w:p w14:paraId="2905427A" w14:textId="75206CAC" w:rsidR="00F4485F" w:rsidRPr="0084728A" w:rsidRDefault="004C1AF9" w:rsidP="004C1AF9">
      <w:pPr>
        <w:pStyle w:val="enumlev1"/>
        <w:rPr>
          <w:lang w:eastAsia="zh-CN"/>
        </w:rPr>
      </w:pPr>
      <w:r>
        <w:rPr>
          <w:lang w:eastAsia="zh-CN"/>
        </w:rPr>
        <w:t>•</w:t>
      </w:r>
      <w:r>
        <w:rPr>
          <w:lang w:val="en-US" w:eastAsia="zh-CN"/>
        </w:rPr>
        <w:tab/>
      </w:r>
      <w:r w:rsidR="00F4485F" w:rsidRPr="00B233AA">
        <w:rPr>
          <w:rFonts w:hint="eastAsia"/>
          <w:lang w:eastAsia="zh-CN"/>
        </w:rPr>
        <w:t>竞选协调不应涉及与助选成员国分享并非提供给所有成员国的或不适于公开披露的信息。这包括与其他候选人职场表现相关的信息。</w:t>
      </w:r>
    </w:p>
    <w:p w14:paraId="49D41245" w14:textId="61497065" w:rsidR="00F4485F" w:rsidRPr="0084728A" w:rsidRDefault="004C1AF9" w:rsidP="004C1AF9">
      <w:pPr>
        <w:pStyle w:val="enumlev1"/>
        <w:rPr>
          <w:lang w:eastAsia="zh-CN"/>
        </w:rPr>
      </w:pPr>
      <w:r>
        <w:rPr>
          <w:lang w:eastAsia="zh-CN"/>
        </w:rPr>
        <w:t>•</w:t>
      </w:r>
      <w:r>
        <w:rPr>
          <w:lang w:val="en-US" w:eastAsia="zh-CN"/>
        </w:rPr>
        <w:tab/>
      </w:r>
      <w:r w:rsidR="00F4485F" w:rsidRPr="00B233AA">
        <w:rPr>
          <w:rFonts w:hint="eastAsia"/>
          <w:lang w:eastAsia="zh-CN"/>
        </w:rPr>
        <w:t>候选人可能会在成员国为其助选而举办的活动上发表公开演讲，概要介绍候选人对国际电联愿景的展望。亦可能准备这方面的书面材料。那些已在国际电联任职的候选人应尽可能表达纯粹作为候选人的个人观点，而不引起他人对其独立于成员国的立场、公正性和对国际电联忠诚的质疑。把重点放在批评国际电联和</w:t>
      </w:r>
      <w:r w:rsidR="00F4485F" w:rsidRPr="00B233AA">
        <w:rPr>
          <w:rFonts w:hint="eastAsia"/>
          <w:lang w:eastAsia="zh-CN"/>
        </w:rPr>
        <w:t>/</w:t>
      </w:r>
      <w:r w:rsidR="00F4485F" w:rsidRPr="00B233AA">
        <w:rPr>
          <w:rFonts w:hint="eastAsia"/>
          <w:lang w:eastAsia="zh-CN"/>
        </w:rPr>
        <w:t>或其他候选人而不是提出正面愿景的发言不符合诚信、尊严和相互尊重的基本原则，并与国际公务员忠于国际电联、不公开表达不满的义务背道而驰。根据规范外部活动（包括向新闻界发表声明和提交与国际电联的宗旨、活动或利益有关的出版资料）的法律框架的规定，</w:t>
      </w:r>
      <w:r w:rsidR="00F4485F" w:rsidRPr="00B233AA">
        <w:rPr>
          <w:rFonts w:hint="eastAsia"/>
          <w:lang w:eastAsia="zh-CN"/>
        </w:rPr>
        <w:t>ETO</w:t>
      </w:r>
      <w:r w:rsidR="00F4485F" w:rsidRPr="00B233AA">
        <w:rPr>
          <w:rFonts w:hint="eastAsia"/>
          <w:lang w:eastAsia="zh-CN"/>
        </w:rPr>
        <w:t>可在保密的前提下，提前审查任何公开言论或出版资料并就其提出意见和建议。</w:t>
      </w:r>
    </w:p>
    <w:p w14:paraId="069E13D9" w14:textId="77777777" w:rsidR="00E323D0" w:rsidRDefault="00E323D0" w:rsidP="0032202E">
      <w:pPr>
        <w:pStyle w:val="Reasons"/>
        <w:rPr>
          <w:lang w:eastAsia="zh-CN"/>
        </w:rPr>
      </w:pPr>
    </w:p>
    <w:p w14:paraId="796C2034" w14:textId="77777777" w:rsidR="00E323D0" w:rsidRPr="00E323D0" w:rsidRDefault="00E323D0" w:rsidP="00E323D0">
      <w:pPr>
        <w:jc w:val="center"/>
      </w:pPr>
      <w:r>
        <w:t>______________</w:t>
      </w:r>
    </w:p>
    <w:sectPr w:rsidR="00E323D0" w:rsidRPr="00E323D0" w:rsidSect="00E24D59">
      <w:footerReference w:type="default" r:id="rId38"/>
      <w:headerReference w:type="first" r:id="rId39"/>
      <w:footerReference w:type="first" r:id="rId4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B3575" w14:textId="77777777" w:rsidR="007B6ED7" w:rsidRDefault="007B6ED7">
      <w:r>
        <w:separator/>
      </w:r>
    </w:p>
  </w:endnote>
  <w:endnote w:type="continuationSeparator" w:id="0">
    <w:p w14:paraId="41F5D841" w14:textId="77777777" w:rsidR="007B6ED7" w:rsidRDefault="007B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263EBBB7" w14:textId="77777777" w:rsidTr="00E31DCE">
      <w:trPr>
        <w:jc w:val="center"/>
      </w:trPr>
      <w:tc>
        <w:tcPr>
          <w:tcW w:w="1803" w:type="dxa"/>
          <w:vAlign w:val="center"/>
        </w:tcPr>
        <w:p w14:paraId="5450D100" w14:textId="58B63E56" w:rsidR="00E24D59" w:rsidRPr="00A13406" w:rsidRDefault="00A13406" w:rsidP="00E24D59">
          <w:pPr>
            <w:pStyle w:val="Header"/>
            <w:jc w:val="left"/>
            <w:rPr>
              <w:noProof/>
              <w:color w:val="808080" w:themeColor="background1" w:themeShade="80"/>
            </w:rPr>
          </w:pPr>
          <w:r w:rsidRPr="00A13406">
            <w:rPr>
              <w:noProof/>
              <w:color w:val="808080" w:themeColor="background1" w:themeShade="80"/>
            </w:rPr>
            <w:t>gDoc</w:t>
          </w:r>
          <w:r w:rsidR="004C1AF9">
            <w:rPr>
              <w:noProof/>
              <w:color w:val="808080" w:themeColor="background1" w:themeShade="80"/>
            </w:rPr>
            <w:t xml:space="preserve"> 2501237</w:t>
          </w:r>
        </w:p>
      </w:tc>
      <w:tc>
        <w:tcPr>
          <w:tcW w:w="8261" w:type="dxa"/>
        </w:tcPr>
        <w:p w14:paraId="3B6ED719" w14:textId="3D8D492F"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4C1AF9">
            <w:rPr>
              <w:bCs/>
              <w:color w:val="808080" w:themeColor="background1" w:themeShade="80"/>
            </w:rPr>
            <w:t>4</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4FB428F5"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DC217C2" w14:textId="77777777" w:rsidTr="00E31DCE">
      <w:trPr>
        <w:jc w:val="center"/>
      </w:trPr>
      <w:tc>
        <w:tcPr>
          <w:tcW w:w="1803" w:type="dxa"/>
          <w:vAlign w:val="center"/>
        </w:tcPr>
        <w:p w14:paraId="096C937B"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256278D4" w14:textId="421C5239"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2B2833">
            <w:rPr>
              <w:bCs/>
              <w:color w:val="808080" w:themeColor="background1" w:themeShade="80"/>
            </w:rPr>
            <w:t>4</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2A1656E7"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0D402" w14:textId="77777777" w:rsidR="007B6ED7" w:rsidRDefault="007B6ED7">
      <w:r>
        <w:t>____________________</w:t>
      </w:r>
    </w:p>
  </w:footnote>
  <w:footnote w:type="continuationSeparator" w:id="0">
    <w:p w14:paraId="26225967" w14:textId="77777777" w:rsidR="007B6ED7" w:rsidRDefault="007B6ED7">
      <w:r>
        <w:continuationSeparator/>
      </w:r>
    </w:p>
  </w:footnote>
  <w:footnote w:id="1">
    <w:p w14:paraId="67CDB3A3" w14:textId="0472F92A" w:rsidR="00F4485F" w:rsidRPr="00C3021D" w:rsidRDefault="00F4485F" w:rsidP="00F4485F">
      <w:pPr>
        <w:pStyle w:val="FootnoteText"/>
        <w:rPr>
          <w:lang w:eastAsia="zh-CN"/>
        </w:rPr>
      </w:pPr>
      <w:r>
        <w:rPr>
          <w:rStyle w:val="FootnoteReference"/>
        </w:rPr>
        <w:footnoteRef/>
      </w:r>
      <w:r>
        <w:rPr>
          <w:lang w:eastAsia="zh-CN"/>
        </w:rPr>
        <w:tab/>
      </w:r>
      <w:r w:rsidRPr="00F4485F">
        <w:rPr>
          <w:rFonts w:hint="eastAsia"/>
          <w:lang w:eastAsia="zh-CN"/>
        </w:rPr>
        <w:t>这些导则的案文与理事会</w:t>
      </w:r>
      <w:r w:rsidRPr="00F4485F">
        <w:rPr>
          <w:rFonts w:hint="eastAsia"/>
          <w:lang w:eastAsia="zh-CN"/>
        </w:rPr>
        <w:t>2018</w:t>
      </w:r>
      <w:r w:rsidRPr="00F4485F">
        <w:rPr>
          <w:rFonts w:hint="eastAsia"/>
          <w:lang w:eastAsia="zh-CN"/>
        </w:rPr>
        <w:t>年会议通过、理事会</w:t>
      </w:r>
      <w:r w:rsidRPr="00F4485F">
        <w:rPr>
          <w:rFonts w:hint="eastAsia"/>
          <w:lang w:eastAsia="zh-CN"/>
        </w:rPr>
        <w:t>2021</w:t>
      </w:r>
      <w:r w:rsidRPr="00F4485F">
        <w:rPr>
          <w:rFonts w:hint="eastAsia"/>
          <w:lang w:eastAsia="zh-CN"/>
        </w:rPr>
        <w:t>年会议再次核可并在</w:t>
      </w:r>
      <w:r w:rsidRPr="00F4485F">
        <w:rPr>
          <w:rFonts w:hint="eastAsia"/>
          <w:lang w:eastAsia="zh-CN"/>
        </w:rPr>
        <w:t>PP</w:t>
      </w:r>
      <w:r w:rsidRPr="00F4485F">
        <w:rPr>
          <w:rFonts w:hint="eastAsia"/>
          <w:lang w:eastAsia="zh-CN"/>
        </w:rPr>
        <w:t>网站上发布的导则案文相同。</w:t>
      </w:r>
    </w:p>
  </w:footnote>
  <w:footnote w:id="2">
    <w:p w14:paraId="5971547F" w14:textId="49CD6FFD" w:rsidR="00F4485F" w:rsidRPr="00120E53" w:rsidRDefault="00F4485F" w:rsidP="00F4485F">
      <w:pPr>
        <w:pStyle w:val="FootnoteText"/>
        <w:jc w:val="both"/>
        <w:rPr>
          <w:lang w:eastAsia="zh-CN"/>
        </w:rPr>
      </w:pPr>
      <w:r w:rsidRPr="00C3021D">
        <w:rPr>
          <w:rStyle w:val="FootnoteReference"/>
        </w:rPr>
        <w:footnoteRef/>
      </w:r>
      <w:r w:rsidRPr="00C3021D">
        <w:rPr>
          <w:lang w:eastAsia="zh-CN"/>
        </w:rPr>
        <w:tab/>
      </w:r>
      <w:r w:rsidRPr="00F4485F">
        <w:rPr>
          <w:rFonts w:hint="eastAsia"/>
          <w:lang w:eastAsia="zh-CN"/>
        </w:rPr>
        <w:t>原则上，道德规范办公室（</w:t>
      </w:r>
      <w:r w:rsidRPr="00F4485F">
        <w:rPr>
          <w:rFonts w:hint="eastAsia"/>
          <w:lang w:eastAsia="zh-CN"/>
        </w:rPr>
        <w:t>ETO</w:t>
      </w:r>
      <w:r w:rsidRPr="00F4485F">
        <w:rPr>
          <w:rFonts w:hint="eastAsia"/>
          <w:lang w:eastAsia="zh-CN"/>
        </w:rPr>
        <w:t>）认为，在候选人身份正式确定步骤完成之前，其竞选活动应得到限制。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16F903D9" w14:textId="77777777" w:rsidTr="00E31DCE">
      <w:trPr>
        <w:trHeight w:val="1104"/>
        <w:jc w:val="center"/>
      </w:trPr>
      <w:tc>
        <w:tcPr>
          <w:tcW w:w="4390" w:type="dxa"/>
          <w:vAlign w:val="center"/>
        </w:tcPr>
        <w:p w14:paraId="447BB44C" w14:textId="77777777" w:rsidR="00E24D59" w:rsidRPr="009621F8" w:rsidRDefault="00A13406" w:rsidP="00E24D59">
          <w:pPr>
            <w:pStyle w:val="Header"/>
            <w:jc w:val="left"/>
            <w:rPr>
              <w:rFonts w:ascii="Arial" w:hAnsi="Arial" w:cs="Arial"/>
              <w:b/>
              <w:bCs/>
              <w:color w:val="009CD6"/>
              <w:sz w:val="36"/>
              <w:szCs w:val="36"/>
            </w:rPr>
          </w:pPr>
          <w:bookmarkStart w:id="7" w:name="_Hlk133422111"/>
          <w:r>
            <w:rPr>
              <w:rFonts w:ascii="Arial" w:hAnsi="Arial" w:cs="Arial"/>
              <w:b/>
              <w:bCs/>
              <w:noProof/>
              <w:color w:val="009CD6"/>
              <w:sz w:val="36"/>
              <w:szCs w:val="36"/>
            </w:rPr>
            <w:drawing>
              <wp:inline distT="0" distB="0" distL="0" distR="0" wp14:anchorId="5218125B" wp14:editId="00851B95">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58C0A4BE" w14:textId="77777777" w:rsidR="00E24D59" w:rsidRDefault="00E24D59" w:rsidP="00E24D59">
          <w:pPr>
            <w:pStyle w:val="Header"/>
            <w:jc w:val="right"/>
            <w:rPr>
              <w:rFonts w:ascii="Arial" w:hAnsi="Arial" w:cs="Arial"/>
              <w:b/>
              <w:bCs/>
              <w:color w:val="009CD6"/>
              <w:szCs w:val="18"/>
            </w:rPr>
          </w:pPr>
        </w:p>
        <w:p w14:paraId="717D04C2" w14:textId="77777777" w:rsidR="00E24D59" w:rsidRDefault="00E24D59" w:rsidP="00E24D59">
          <w:pPr>
            <w:pStyle w:val="Header"/>
            <w:jc w:val="right"/>
            <w:rPr>
              <w:rFonts w:ascii="Arial" w:hAnsi="Arial" w:cs="Arial"/>
              <w:b/>
              <w:bCs/>
              <w:color w:val="009CD6"/>
              <w:szCs w:val="18"/>
            </w:rPr>
          </w:pPr>
        </w:p>
        <w:p w14:paraId="642C6A5B"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6A1546B0"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D7FD389" wp14:editId="7BE2EF48">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967D9"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33A39"/>
    <w:multiLevelType w:val="hybridMultilevel"/>
    <w:tmpl w:val="CB1E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071D7"/>
    <w:multiLevelType w:val="hybridMultilevel"/>
    <w:tmpl w:val="457AC0A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65A0A"/>
    <w:multiLevelType w:val="hybridMultilevel"/>
    <w:tmpl w:val="5F4C3974"/>
    <w:lvl w:ilvl="0" w:tplc="670A744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573C4"/>
    <w:multiLevelType w:val="hybridMultilevel"/>
    <w:tmpl w:val="042AFB3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6817BD6"/>
    <w:multiLevelType w:val="hybridMultilevel"/>
    <w:tmpl w:val="340ABB6A"/>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96CBD"/>
    <w:multiLevelType w:val="hybridMultilevel"/>
    <w:tmpl w:val="C27C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D42BC"/>
    <w:multiLevelType w:val="hybridMultilevel"/>
    <w:tmpl w:val="E550F1F4"/>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6A1619"/>
    <w:multiLevelType w:val="hybridMultilevel"/>
    <w:tmpl w:val="CC12496C"/>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7"/>
  </w:num>
  <w:num w:numId="4" w16cid:durableId="1525828948">
    <w:abstractNumId w:val="12"/>
  </w:num>
  <w:num w:numId="5" w16cid:durableId="2033219779">
    <w:abstractNumId w:val="14"/>
  </w:num>
  <w:num w:numId="6" w16cid:durableId="349645790">
    <w:abstractNumId w:val="13"/>
  </w:num>
  <w:num w:numId="7" w16cid:durableId="1451586466">
    <w:abstractNumId w:val="1"/>
  </w:num>
  <w:num w:numId="8" w16cid:durableId="382490323">
    <w:abstractNumId w:val="3"/>
  </w:num>
  <w:num w:numId="9" w16cid:durableId="484395302">
    <w:abstractNumId w:val="8"/>
  </w:num>
  <w:num w:numId="10" w16cid:durableId="1085565910">
    <w:abstractNumId w:val="5"/>
  </w:num>
  <w:num w:numId="11" w16cid:durableId="867839662">
    <w:abstractNumId w:val="10"/>
  </w:num>
  <w:num w:numId="12" w16cid:durableId="959725534">
    <w:abstractNumId w:val="11"/>
  </w:num>
  <w:num w:numId="13" w16cid:durableId="321932896">
    <w:abstractNumId w:val="4"/>
  </w:num>
  <w:num w:numId="14" w16cid:durableId="725568672">
    <w:abstractNumId w:val="6"/>
  </w:num>
  <w:num w:numId="15" w16cid:durableId="351228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5F"/>
    <w:rsid w:val="00001B77"/>
    <w:rsid w:val="0000517A"/>
    <w:rsid w:val="0002081A"/>
    <w:rsid w:val="00031E72"/>
    <w:rsid w:val="000350FC"/>
    <w:rsid w:val="000404D2"/>
    <w:rsid w:val="000646BD"/>
    <w:rsid w:val="000853C0"/>
    <w:rsid w:val="00093DD9"/>
    <w:rsid w:val="0009409E"/>
    <w:rsid w:val="000A1C21"/>
    <w:rsid w:val="000B0D71"/>
    <w:rsid w:val="000C0BC5"/>
    <w:rsid w:val="000D15EA"/>
    <w:rsid w:val="000D7012"/>
    <w:rsid w:val="00100D84"/>
    <w:rsid w:val="00124C9D"/>
    <w:rsid w:val="001305DE"/>
    <w:rsid w:val="0015333E"/>
    <w:rsid w:val="00157773"/>
    <w:rsid w:val="0018251A"/>
    <w:rsid w:val="00190272"/>
    <w:rsid w:val="00193244"/>
    <w:rsid w:val="00195C6C"/>
    <w:rsid w:val="00195FED"/>
    <w:rsid w:val="001A4BD6"/>
    <w:rsid w:val="001B6E2B"/>
    <w:rsid w:val="001D5A18"/>
    <w:rsid w:val="00215132"/>
    <w:rsid w:val="00224449"/>
    <w:rsid w:val="00280EB8"/>
    <w:rsid w:val="002A6461"/>
    <w:rsid w:val="002A6670"/>
    <w:rsid w:val="002B2833"/>
    <w:rsid w:val="002C3F32"/>
    <w:rsid w:val="00303502"/>
    <w:rsid w:val="00325C25"/>
    <w:rsid w:val="00372C8F"/>
    <w:rsid w:val="00380ECE"/>
    <w:rsid w:val="00393DDF"/>
    <w:rsid w:val="00397F55"/>
    <w:rsid w:val="003B4454"/>
    <w:rsid w:val="003C2E37"/>
    <w:rsid w:val="003F086E"/>
    <w:rsid w:val="003F1415"/>
    <w:rsid w:val="0040144C"/>
    <w:rsid w:val="00403EB7"/>
    <w:rsid w:val="004178E6"/>
    <w:rsid w:val="00430BF0"/>
    <w:rsid w:val="004672E6"/>
    <w:rsid w:val="00474ED1"/>
    <w:rsid w:val="00477D57"/>
    <w:rsid w:val="00491BA9"/>
    <w:rsid w:val="00493085"/>
    <w:rsid w:val="004A36EC"/>
    <w:rsid w:val="004B0494"/>
    <w:rsid w:val="004C1AF9"/>
    <w:rsid w:val="004D163F"/>
    <w:rsid w:val="004E3742"/>
    <w:rsid w:val="004E4BFF"/>
    <w:rsid w:val="004F2598"/>
    <w:rsid w:val="005403F7"/>
    <w:rsid w:val="00540632"/>
    <w:rsid w:val="00541CF4"/>
    <w:rsid w:val="005451E8"/>
    <w:rsid w:val="005457F3"/>
    <w:rsid w:val="005507F2"/>
    <w:rsid w:val="005759CC"/>
    <w:rsid w:val="005A72E1"/>
    <w:rsid w:val="005C6632"/>
    <w:rsid w:val="005D1C9E"/>
    <w:rsid w:val="00630DD5"/>
    <w:rsid w:val="00637584"/>
    <w:rsid w:val="00654257"/>
    <w:rsid w:val="0065435A"/>
    <w:rsid w:val="00670D8A"/>
    <w:rsid w:val="006A2DD3"/>
    <w:rsid w:val="006A5113"/>
    <w:rsid w:val="006A5AF8"/>
    <w:rsid w:val="006C36CD"/>
    <w:rsid w:val="006C51D7"/>
    <w:rsid w:val="00700D1F"/>
    <w:rsid w:val="007205CB"/>
    <w:rsid w:val="0072138B"/>
    <w:rsid w:val="00726073"/>
    <w:rsid w:val="00734FE8"/>
    <w:rsid w:val="007360CE"/>
    <w:rsid w:val="0077110E"/>
    <w:rsid w:val="00772315"/>
    <w:rsid w:val="00775157"/>
    <w:rsid w:val="007813AE"/>
    <w:rsid w:val="007A37DB"/>
    <w:rsid w:val="007B6ED7"/>
    <w:rsid w:val="007E189D"/>
    <w:rsid w:val="007F0210"/>
    <w:rsid w:val="00806E3F"/>
    <w:rsid w:val="00811259"/>
    <w:rsid w:val="00813AA2"/>
    <w:rsid w:val="008173A3"/>
    <w:rsid w:val="008418F5"/>
    <w:rsid w:val="0086059C"/>
    <w:rsid w:val="00864589"/>
    <w:rsid w:val="00874C82"/>
    <w:rsid w:val="00875211"/>
    <w:rsid w:val="00890AFB"/>
    <w:rsid w:val="00890FC4"/>
    <w:rsid w:val="00895905"/>
    <w:rsid w:val="008F64AD"/>
    <w:rsid w:val="00911230"/>
    <w:rsid w:val="00911867"/>
    <w:rsid w:val="009164A9"/>
    <w:rsid w:val="009258CB"/>
    <w:rsid w:val="0093362E"/>
    <w:rsid w:val="00942F62"/>
    <w:rsid w:val="00944563"/>
    <w:rsid w:val="00953160"/>
    <w:rsid w:val="009625D8"/>
    <w:rsid w:val="00983878"/>
    <w:rsid w:val="0098459B"/>
    <w:rsid w:val="00997185"/>
    <w:rsid w:val="009C2458"/>
    <w:rsid w:val="009C4A7B"/>
    <w:rsid w:val="009C6123"/>
    <w:rsid w:val="009F1E3E"/>
    <w:rsid w:val="00A1213C"/>
    <w:rsid w:val="00A13406"/>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9445B"/>
    <w:rsid w:val="00BD0954"/>
    <w:rsid w:val="00BD1A5A"/>
    <w:rsid w:val="00BD7A9B"/>
    <w:rsid w:val="00BD7BE1"/>
    <w:rsid w:val="00BF416B"/>
    <w:rsid w:val="00BF531A"/>
    <w:rsid w:val="00C45EB2"/>
    <w:rsid w:val="00C64E4E"/>
    <w:rsid w:val="00C66E64"/>
    <w:rsid w:val="00C761A0"/>
    <w:rsid w:val="00C85F7E"/>
    <w:rsid w:val="00C90D53"/>
    <w:rsid w:val="00CA0B2E"/>
    <w:rsid w:val="00CA6EF7"/>
    <w:rsid w:val="00CB3C41"/>
    <w:rsid w:val="00CD47F0"/>
    <w:rsid w:val="00CD5566"/>
    <w:rsid w:val="00CD64D7"/>
    <w:rsid w:val="00CE6F22"/>
    <w:rsid w:val="00CF41F6"/>
    <w:rsid w:val="00CF7D3E"/>
    <w:rsid w:val="00D02B4E"/>
    <w:rsid w:val="00D21F11"/>
    <w:rsid w:val="00D36817"/>
    <w:rsid w:val="00D453EE"/>
    <w:rsid w:val="00D56184"/>
    <w:rsid w:val="00D5666C"/>
    <w:rsid w:val="00D666BC"/>
    <w:rsid w:val="00D83542"/>
    <w:rsid w:val="00D92F45"/>
    <w:rsid w:val="00D94637"/>
    <w:rsid w:val="00D9725C"/>
    <w:rsid w:val="00DA0E66"/>
    <w:rsid w:val="00DA7006"/>
    <w:rsid w:val="00DB3621"/>
    <w:rsid w:val="00DC6427"/>
    <w:rsid w:val="00DC6F55"/>
    <w:rsid w:val="00DD62F5"/>
    <w:rsid w:val="00DD66A1"/>
    <w:rsid w:val="00DE196D"/>
    <w:rsid w:val="00DF1C2D"/>
    <w:rsid w:val="00DF6B49"/>
    <w:rsid w:val="00E067C5"/>
    <w:rsid w:val="00E24D59"/>
    <w:rsid w:val="00E265BF"/>
    <w:rsid w:val="00E323D0"/>
    <w:rsid w:val="00E34C96"/>
    <w:rsid w:val="00E378D8"/>
    <w:rsid w:val="00E43A12"/>
    <w:rsid w:val="00E665AC"/>
    <w:rsid w:val="00E67C67"/>
    <w:rsid w:val="00E77476"/>
    <w:rsid w:val="00E8228B"/>
    <w:rsid w:val="00EE5706"/>
    <w:rsid w:val="00EF373D"/>
    <w:rsid w:val="00F11595"/>
    <w:rsid w:val="00F13BC9"/>
    <w:rsid w:val="00F357B2"/>
    <w:rsid w:val="00F36556"/>
    <w:rsid w:val="00F4485F"/>
    <w:rsid w:val="00F6736A"/>
    <w:rsid w:val="00F705DF"/>
    <w:rsid w:val="00F70622"/>
    <w:rsid w:val="00F85624"/>
    <w:rsid w:val="00F87C05"/>
    <w:rsid w:val="00F93191"/>
    <w:rsid w:val="00F93A17"/>
    <w:rsid w:val="00FA2AF6"/>
    <w:rsid w:val="00FB073D"/>
    <w:rsid w:val="00FB771F"/>
    <w:rsid w:val="00FC5386"/>
    <w:rsid w:val="00FC57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6E881"/>
  <w15:docId w15:val="{3B73DD78-DFB7-478A-9B5E-997F0106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F4485F"/>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F4485F"/>
    <w:pPr>
      <w:spacing w:before="160"/>
    </w:pPr>
    <w:rPr>
      <w:rFonts w:asciiTheme="minorHAnsi" w:eastAsia="STKaiti" w:hAnsiTheme="minorHAnsi"/>
      <w:b w:val="0"/>
      <w:i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7-CL-C-0076/en" TargetMode="External"/><Relationship Id="rId18" Type="http://schemas.openxmlformats.org/officeDocument/2006/relationships/hyperlink" Target="https://www.itu.int/md/S18-PP-C-0155/en" TargetMode="External"/><Relationship Id="rId26" Type="http://schemas.openxmlformats.org/officeDocument/2006/relationships/hyperlink" Target="https://www.itu.int/md/S21-DM-CIR-01017/en" TargetMode="External"/><Relationship Id="rId39" Type="http://schemas.openxmlformats.org/officeDocument/2006/relationships/header" Target="header1.xml"/><Relationship Id="rId21" Type="http://schemas.openxmlformats.org/officeDocument/2006/relationships/hyperlink" Target="https://www.itu.int/md/S19-CL-C-0112/en" TargetMode="External"/><Relationship Id="rId34" Type="http://schemas.openxmlformats.org/officeDocument/2006/relationships/hyperlink" Target="https://www.itu.int/md/S24-CL-C-0004/en"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8-CL-C-0050/en" TargetMode="External"/><Relationship Id="rId20" Type="http://schemas.openxmlformats.org/officeDocument/2006/relationships/hyperlink" Target="https://www.itu.int/md/S19-CL-C-0013/en" TargetMode="External"/><Relationship Id="rId29" Type="http://schemas.openxmlformats.org/officeDocument/2006/relationships/hyperlink" Target="https://www.itu.int/md/S23-CL-C-0084/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SG-CIR-0007/en" TargetMode="External"/><Relationship Id="rId24" Type="http://schemas.openxmlformats.org/officeDocument/2006/relationships/hyperlink" Target="https://www.itu.int/md/S20-CL-INF-0008/en" TargetMode="External"/><Relationship Id="rId32" Type="http://schemas.openxmlformats.org/officeDocument/2006/relationships/hyperlink" Target="https://www.itu.int/md/S24-CL-C-0086/en" TargetMode="External"/><Relationship Id="rId37" Type="http://schemas.openxmlformats.org/officeDocument/2006/relationships/hyperlink" Target="https://www.itu.int/md/S25-CL-C-0029/en"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17-CL-C-0130/en" TargetMode="External"/><Relationship Id="rId23" Type="http://schemas.openxmlformats.org/officeDocument/2006/relationships/hyperlink" Target="https://www.itu.int/md/S20-CL-C-0004/en" TargetMode="External"/><Relationship Id="rId28" Type="http://schemas.openxmlformats.org/officeDocument/2006/relationships/hyperlink" Target="https://www.itu.int/md/S22-PP-C-0206/en" TargetMode="External"/><Relationship Id="rId36" Type="http://schemas.openxmlformats.org/officeDocument/2006/relationships/hyperlink" Target="https://www.itu.int/md/S25-CL-C-0029/en" TargetMode="External"/><Relationship Id="rId10" Type="http://schemas.openxmlformats.org/officeDocument/2006/relationships/hyperlink" Target="https://www.itu.int/md/S16-CL-C-0120/en" TargetMode="External"/><Relationship Id="rId19" Type="http://schemas.openxmlformats.org/officeDocument/2006/relationships/hyperlink" Target="https://www.itu.int/md/S18-PP-C-0173/en" TargetMode="External"/><Relationship Id="rId31" Type="http://schemas.openxmlformats.org/officeDocument/2006/relationships/hyperlink" Target="https://www.itu.int/md/S23-C23ADD-C-0014/en" TargetMode="External"/><Relationship Id="rId4" Type="http://schemas.openxmlformats.org/officeDocument/2006/relationships/settings" Target="settings.xml"/><Relationship Id="rId9" Type="http://schemas.openxmlformats.org/officeDocument/2006/relationships/hyperlink" Target="https://www.itu.int/md/S15-CL-C-0099/en" TargetMode="External"/><Relationship Id="rId14" Type="http://schemas.openxmlformats.org/officeDocument/2006/relationships/hyperlink" Target="https://www.itu.int/md/S17-CL-C-0096/en" TargetMode="External"/><Relationship Id="rId22" Type="http://schemas.openxmlformats.org/officeDocument/2006/relationships/hyperlink" Target="https://www.itu.int/md/S19-SG-CIR-0057/en" TargetMode="External"/><Relationship Id="rId27" Type="http://schemas.openxmlformats.org/officeDocument/2006/relationships/hyperlink" Target="https://www.itu.int/net4/proposals/PP22/Detail/Index?idProposal=55" TargetMode="External"/><Relationship Id="rId30" Type="http://schemas.openxmlformats.org/officeDocument/2006/relationships/hyperlink" Target="https://www.itu.int/md/S24-SG-CIR-0011/en" TargetMode="External"/><Relationship Id="rId35" Type="http://schemas.openxmlformats.org/officeDocument/2006/relationships/hyperlink" Target="https://www.itu.int/md/S24-CL-C-0086/en" TargetMode="External"/><Relationship Id="rId8" Type="http://schemas.openxmlformats.org/officeDocument/2006/relationships/hyperlink" Target="http://www.itu.int/md/S14-PP-C-0161/en" TargetMode="External"/><Relationship Id="rId3" Type="http://schemas.openxmlformats.org/officeDocument/2006/relationships/styles" Target="styles.xml"/><Relationship Id="rId12" Type="http://schemas.openxmlformats.org/officeDocument/2006/relationships/hyperlink" Target="https://www.itu.int/md/S17-CL-INF-0006/en" TargetMode="External"/><Relationship Id="rId17" Type="http://schemas.openxmlformats.org/officeDocument/2006/relationships/hyperlink" Target="https://www.itu.int/md/S18-PP-C-0031/en" TargetMode="External"/><Relationship Id="rId25" Type="http://schemas.openxmlformats.org/officeDocument/2006/relationships/hyperlink" Target="https://www.itu.int/md/S21-CL-C-0086/en" TargetMode="External"/><Relationship Id="rId33" Type="http://schemas.openxmlformats.org/officeDocument/2006/relationships/hyperlink" Target="https://www.itu.int/md/S24-CL-C-0113/en"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GS\PC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PC_Council25.dotx</Template>
  <TotalTime>0</TotalTime>
  <Pages>8</Pages>
  <Words>5933</Words>
  <Characters>4411</Characters>
  <Application>Microsoft Office Word</Application>
  <DocSecurity>0</DocSecurity>
  <Lines>163</Lines>
  <Paragraphs>159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10185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the 2026 Plenipotentiary Conference</dc:title>
  <dc:subject>ITU Council 2025</dc:subject>
  <cp:keywords>C2025, C25, Council-25</cp:keywords>
  <dc:description/>
  <cp:lastPrinted>2015-02-24T13:23:00Z</cp:lastPrinted>
  <dcterms:created xsi:type="dcterms:W3CDTF">2025-05-27T15:14:00Z</dcterms:created>
  <dcterms:modified xsi:type="dcterms:W3CDTF">2025-05-27T15:14:00Z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