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F6613"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22B1098" w:rsidR="00AD3606" w:rsidRPr="00A52C84" w:rsidRDefault="00AD3606" w:rsidP="00472BAD">
            <w:pPr>
              <w:tabs>
                <w:tab w:val="left" w:pos="851"/>
              </w:tabs>
              <w:spacing w:before="0" w:line="240" w:lineRule="atLeast"/>
              <w:jc w:val="right"/>
              <w:rPr>
                <w:b/>
                <w:lang w:val="fr-CH"/>
              </w:rPr>
            </w:pPr>
            <w:r w:rsidRPr="00A52C84">
              <w:rPr>
                <w:b/>
                <w:lang w:val="fr-CH"/>
              </w:rPr>
              <w:t>Document C</w:t>
            </w:r>
            <w:r w:rsidR="00A52C84" w:rsidRPr="00A52C84">
              <w:rPr>
                <w:b/>
                <w:lang w:val="fr-CH"/>
              </w:rPr>
              <w:t>WG-</w:t>
            </w:r>
            <w:r w:rsidR="00636853">
              <w:rPr>
                <w:b/>
                <w:lang w:val="fr-CH"/>
              </w:rPr>
              <w:t>WSIS&amp;SDG</w:t>
            </w:r>
            <w:r w:rsidR="00A52C84" w:rsidRPr="00A52C84">
              <w:rPr>
                <w:b/>
                <w:lang w:val="fr-CH"/>
              </w:rPr>
              <w:t>-</w:t>
            </w:r>
            <w:r w:rsidR="003F3796">
              <w:rPr>
                <w:b/>
                <w:lang w:val="fr-CH"/>
              </w:rPr>
              <w:t>4</w:t>
            </w:r>
            <w:r w:rsidR="00754DFC">
              <w:rPr>
                <w:b/>
                <w:lang w:val="fr-CH"/>
              </w:rPr>
              <w:t>1</w:t>
            </w:r>
            <w:r w:rsidRPr="00A52C84">
              <w:rPr>
                <w:b/>
                <w:lang w:val="fr-CH"/>
              </w:rPr>
              <w:t>/</w:t>
            </w:r>
            <w:r w:rsidR="007F6613">
              <w:rPr>
                <w:b/>
                <w:lang w:val="fr-CH"/>
              </w:rPr>
              <w:t>INF/</w:t>
            </w:r>
            <w:r w:rsidR="00CD1CBE">
              <w:rPr>
                <w:b/>
                <w:lang w:val="fr-CH"/>
              </w:rPr>
              <w:t>8</w:t>
            </w:r>
            <w:r w:rsidR="003F337F">
              <w:rPr>
                <w:b/>
                <w:lang w:val="fr-CH"/>
              </w:rPr>
              <w:t>-E</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54FD7ED7" w:rsidR="00AD3606" w:rsidRPr="00E85629" w:rsidRDefault="00905C5E" w:rsidP="00AD3606">
            <w:pPr>
              <w:tabs>
                <w:tab w:val="left" w:pos="851"/>
              </w:tabs>
              <w:spacing w:before="0"/>
              <w:jc w:val="right"/>
              <w:rPr>
                <w:b/>
              </w:rPr>
            </w:pPr>
            <w:r>
              <w:rPr>
                <w:b/>
              </w:rPr>
              <w:t>3</w:t>
            </w:r>
            <w:r w:rsidR="003F337F">
              <w:rPr>
                <w:b/>
              </w:rPr>
              <w:t xml:space="preserve"> October</w:t>
            </w:r>
            <w:r w:rsidR="00754DFC">
              <w:rPr>
                <w:b/>
              </w:rPr>
              <w:t xml:space="preserve"> 2024</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DE14FF0" w:rsidR="00AD3606" w:rsidRPr="00E85629" w:rsidRDefault="0063685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1EBD66A3" w:rsidR="00AD3606" w:rsidRPr="003F3796" w:rsidRDefault="007F6613" w:rsidP="003F3796">
            <w:pPr>
              <w:pStyle w:val="Source"/>
              <w:framePr w:hSpace="0" w:wrap="auto" w:vAnchor="margin" w:hAnchor="text" w:xAlign="left" w:yAlign="inline"/>
            </w:pPr>
            <w:bookmarkStart w:id="8" w:name="dsource" w:colFirst="0" w:colLast="0"/>
            <w:bookmarkEnd w:id="7"/>
            <w:r>
              <w:t>Note</w:t>
            </w:r>
            <w:r w:rsidR="00AD3606" w:rsidRPr="003F3796">
              <w:t xml:space="preserve"> by the </w:t>
            </w:r>
            <w:r w:rsidR="00A52C84" w:rsidRPr="003F3796">
              <w:t>secretariat</w:t>
            </w:r>
          </w:p>
        </w:tc>
      </w:tr>
      <w:tr w:rsidR="00AD3606" w:rsidRPr="00813E5E" w14:paraId="2340750D" w14:textId="77777777" w:rsidTr="00AD3606">
        <w:trPr>
          <w:cantSplit/>
        </w:trPr>
        <w:tc>
          <w:tcPr>
            <w:tcW w:w="9214" w:type="dxa"/>
            <w:gridSpan w:val="2"/>
            <w:tcMar>
              <w:left w:w="0" w:type="dxa"/>
            </w:tcMar>
          </w:tcPr>
          <w:p w14:paraId="47B91AA8" w14:textId="0641E0FD" w:rsidR="00AD3606" w:rsidRPr="003F3796" w:rsidRDefault="00B64043" w:rsidP="003F337F">
            <w:pPr>
              <w:pStyle w:val="Subtitle"/>
              <w:framePr w:hSpace="0" w:wrap="auto" w:xAlign="left" w:yAlign="inline"/>
              <w:jc w:val="both"/>
            </w:pPr>
            <w:bookmarkStart w:id="9" w:name="dtitle1" w:colFirst="0" w:colLast="0"/>
            <w:bookmarkEnd w:id="8"/>
            <w:r>
              <w:t xml:space="preserve">INTERVENTIONS SUBMITTED BY UNESCO, UN DESA, ESCWA ON JOINT UN PREPARATORY PROCESS ON WSIS+20 </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77777777" w:rsidR="004D648B" w:rsidRPr="004D648B" w:rsidRDefault="004D648B" w:rsidP="004D648B">
            <w:pPr>
              <w:spacing w:before="160"/>
              <w:rPr>
                <w:b/>
                <w:bCs/>
                <w:sz w:val="26"/>
                <w:szCs w:val="26"/>
              </w:rPr>
            </w:pPr>
            <w:r w:rsidRPr="004D648B">
              <w:rPr>
                <w:b/>
                <w:bCs/>
                <w:sz w:val="26"/>
                <w:szCs w:val="26"/>
              </w:rPr>
              <w:t>Purpose</w:t>
            </w:r>
          </w:p>
          <w:p w14:paraId="3343913C" w14:textId="631E0316" w:rsidR="003F337F" w:rsidRDefault="003F337F" w:rsidP="004D648B">
            <w:pPr>
              <w:spacing w:before="160"/>
              <w:rPr>
                <w:szCs w:val="24"/>
              </w:rPr>
            </w:pPr>
            <w:r w:rsidRPr="003F337F">
              <w:rPr>
                <w:szCs w:val="24"/>
              </w:rPr>
              <w:t xml:space="preserve">This document outlines </w:t>
            </w:r>
            <w:r w:rsidR="00905C5E">
              <w:rPr>
                <w:szCs w:val="24"/>
              </w:rPr>
              <w:t>written statements submitted by UNESCO, UN DESA, ESCWA on joint UN preparatory process on WSIS+20</w:t>
            </w:r>
            <w:r>
              <w:rPr>
                <w:szCs w:val="24"/>
              </w:rPr>
              <w:t>.</w:t>
            </w:r>
          </w:p>
          <w:p w14:paraId="16727A07" w14:textId="600B7991" w:rsidR="004D648B" w:rsidRPr="004D648B" w:rsidRDefault="004D648B" w:rsidP="004D648B">
            <w:pPr>
              <w:spacing w:before="160"/>
              <w:rPr>
                <w:b/>
                <w:bCs/>
                <w:sz w:val="26"/>
                <w:szCs w:val="26"/>
              </w:rPr>
            </w:pPr>
            <w:r w:rsidRPr="004D648B">
              <w:rPr>
                <w:b/>
                <w:bCs/>
                <w:sz w:val="26"/>
                <w:szCs w:val="26"/>
              </w:rPr>
              <w:t>Action required</w:t>
            </w:r>
          </w:p>
          <w:p w14:paraId="40C01AB6" w14:textId="49698E01" w:rsidR="004D648B" w:rsidRPr="004D648B" w:rsidRDefault="007F6613" w:rsidP="003F337F">
            <w:pPr>
              <w:spacing w:before="160"/>
              <w:jc w:val="both"/>
              <w:rPr>
                <w:b/>
                <w:bCs/>
                <w:szCs w:val="24"/>
              </w:rPr>
            </w:pPr>
            <w:r w:rsidRPr="007F6613">
              <w:rPr>
                <w:szCs w:val="24"/>
              </w:rPr>
              <w:t xml:space="preserve">This report is transmitted to the Council Working Group on WSIS and the SDGs </w:t>
            </w:r>
            <w:r w:rsidRPr="007F6613">
              <w:rPr>
                <w:b/>
                <w:bCs/>
                <w:szCs w:val="24"/>
              </w:rPr>
              <w:t>for information</w:t>
            </w:r>
            <w:r w:rsidRPr="007F6613">
              <w:rPr>
                <w:szCs w:val="24"/>
              </w:rPr>
              <w:t>.</w:t>
            </w:r>
          </w:p>
          <w:p w14:paraId="2C8C4923" w14:textId="77777777" w:rsidR="00B64043" w:rsidRDefault="00B64043">
            <w:r>
              <w:t>_______________</w:t>
            </w:r>
          </w:p>
          <w:p w14:paraId="00DEE14C" w14:textId="2B38ECA7" w:rsidR="00AD3606" w:rsidRDefault="004D648B" w:rsidP="004D648B">
            <w:pPr>
              <w:spacing w:before="160"/>
              <w:rPr>
                <w:b/>
                <w:bCs/>
                <w:sz w:val="26"/>
                <w:szCs w:val="26"/>
              </w:rPr>
            </w:pPr>
            <w:r w:rsidRPr="004D648B">
              <w:rPr>
                <w:b/>
                <w:bCs/>
                <w:sz w:val="26"/>
                <w:szCs w:val="26"/>
              </w:rPr>
              <w:t>References</w:t>
            </w:r>
          </w:p>
          <w:p w14:paraId="0175CD6C" w14:textId="74B8AD81" w:rsidR="00AD3606" w:rsidRPr="00B64043" w:rsidRDefault="000A477F" w:rsidP="00F16BAB">
            <w:pPr>
              <w:spacing w:after="160"/>
              <w:rPr>
                <w:i/>
                <w:iCs/>
                <w:sz w:val="22"/>
                <w:szCs w:val="22"/>
              </w:rPr>
            </w:pPr>
            <w:hyperlink r:id="rId11" w:history="1">
              <w:r w:rsidR="003F337F" w:rsidRPr="00B64043">
                <w:rPr>
                  <w:rStyle w:val="Hyperlink"/>
                  <w:i/>
                  <w:iCs/>
                  <w:sz w:val="22"/>
                  <w:szCs w:val="22"/>
                </w:rPr>
                <w:t>WSIS website</w:t>
              </w:r>
            </w:hyperlink>
            <w:r w:rsidR="003F337F" w:rsidRPr="00B64043">
              <w:rPr>
                <w:i/>
                <w:iCs/>
                <w:sz w:val="22"/>
                <w:szCs w:val="22"/>
              </w:rPr>
              <w:t xml:space="preserve">; </w:t>
            </w:r>
            <w:hyperlink r:id="rId12" w:history="1">
              <w:r w:rsidR="00D45566" w:rsidRPr="00B64043">
                <w:rPr>
                  <w:rStyle w:val="Hyperlink"/>
                  <w:i/>
                  <w:iCs/>
                  <w:sz w:val="22"/>
                  <w:szCs w:val="22"/>
                </w:rPr>
                <w:t>www.wsis.org/review</w:t>
              </w:r>
            </w:hyperlink>
            <w:r w:rsidR="00D45566" w:rsidRPr="00B64043">
              <w:rPr>
                <w:i/>
                <w:iCs/>
                <w:sz w:val="22"/>
                <w:szCs w:val="22"/>
              </w:rPr>
              <w:t xml:space="preserve"> </w:t>
            </w:r>
          </w:p>
        </w:tc>
      </w:tr>
    </w:tbl>
    <w:p w14:paraId="4CDB8B60" w14:textId="77777777" w:rsidR="00E227F3" w:rsidRPr="00B6404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B64043"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B64043">
        <w:br w:type="page"/>
      </w:r>
    </w:p>
    <w:bookmarkEnd w:id="5"/>
    <w:bookmarkEnd w:id="10"/>
    <w:p w14:paraId="299425E9" w14:textId="6AB367C3" w:rsidR="00C31711" w:rsidRDefault="00C31711" w:rsidP="000A477F">
      <w:pPr>
        <w:pStyle w:val="AnnexNo"/>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Submitted by UNESCO</w:t>
      </w:r>
    </w:p>
    <w:p w14:paraId="3ABC8A05" w14:textId="6AC2A878" w:rsidR="00D45566" w:rsidRPr="00B64043" w:rsidRDefault="00D45566" w:rsidP="00B64043">
      <w:pPr>
        <w:pStyle w:val="CWG-EGname"/>
        <w:spacing w:before="360"/>
        <w:rPr>
          <w:b w:val="0"/>
          <w:bCs/>
        </w:rPr>
      </w:pPr>
      <w:r w:rsidRPr="009A6B9B">
        <w:t>COUNCIL WORKING GROUP ON WSIS &amp; SDGs</w:t>
      </w:r>
      <w:r w:rsidR="00B64043">
        <w:br/>
      </w:r>
      <w:r w:rsidRPr="00B64043">
        <w:rPr>
          <w:b w:val="0"/>
          <w:bCs/>
        </w:rPr>
        <w:t>Wednesday, 2 October 2024</w:t>
      </w:r>
    </w:p>
    <w:p w14:paraId="3A2148EB" w14:textId="77777777" w:rsidR="00D45566" w:rsidRPr="00EE3A05" w:rsidRDefault="00D45566" w:rsidP="00B64043">
      <w:pPr>
        <w:pStyle w:val="Annextitle"/>
      </w:pPr>
      <w:r w:rsidRPr="00EE3A05">
        <w:t>UNESCO notes (non verbatim)</w:t>
      </w:r>
    </w:p>
    <w:p w14:paraId="0C719D42" w14:textId="46989F35" w:rsidR="00D45566" w:rsidRPr="00F01D1E" w:rsidRDefault="00D45566" w:rsidP="007B4F82">
      <w:pPr>
        <w:pStyle w:val="Headingb"/>
      </w:pPr>
      <w:r w:rsidRPr="00F01D1E">
        <w:t xml:space="preserve">General </w:t>
      </w:r>
      <w:r w:rsidR="007B4F82" w:rsidRPr="00F01D1E">
        <w:t>remarks</w:t>
      </w:r>
    </w:p>
    <w:p w14:paraId="16980B48" w14:textId="5329EE34" w:rsidR="00D45566" w:rsidRDefault="00D45566" w:rsidP="007B4F82">
      <w:r>
        <w:t>M</w:t>
      </w:r>
      <w:r w:rsidR="000A477F">
        <w:t>s</w:t>
      </w:r>
      <w:r>
        <w:t xml:space="preserve"> President, </w:t>
      </w:r>
      <w:r w:rsidR="007B4F82">
        <w:br/>
      </w:r>
      <w:r>
        <w:t>Your excellencies,</w:t>
      </w:r>
    </w:p>
    <w:p w14:paraId="61F578BC" w14:textId="538CCAE9" w:rsidR="00D45566" w:rsidRDefault="007B4F82" w:rsidP="007B4F82">
      <w:pPr>
        <w:pStyle w:val="enumlev1"/>
        <w:jc w:val="both"/>
      </w:pPr>
      <w:r>
        <w:rPr>
          <w:rFonts w:ascii="Symbol" w:eastAsia="SimSun" w:hAnsi="Symbol"/>
          <w:sz w:val="20"/>
          <w:szCs w:val="22"/>
          <w:lang w:val="en-US"/>
        </w:rPr>
        <w:t></w:t>
      </w:r>
      <w:r>
        <w:rPr>
          <w:rFonts w:ascii="Symbol" w:eastAsia="SimSun" w:hAnsi="Symbol"/>
          <w:sz w:val="20"/>
          <w:szCs w:val="22"/>
          <w:lang w:val="en-US"/>
        </w:rPr>
        <w:tab/>
      </w:r>
      <w:r w:rsidR="00D45566">
        <w:t xml:space="preserve">I would like to thank ITU for this opportunity to briefly share UNESCO’s contribution to this meeting of the </w:t>
      </w:r>
      <w:r w:rsidRPr="009A6B9B">
        <w:t xml:space="preserve">Council Working Group on </w:t>
      </w:r>
      <w:r w:rsidR="00D45566" w:rsidRPr="009A6B9B">
        <w:t>WSIS &amp; SDGs</w:t>
      </w:r>
      <w:r>
        <w:t>.</w:t>
      </w:r>
    </w:p>
    <w:p w14:paraId="2125AB40" w14:textId="2EC1A65F" w:rsidR="00D45566" w:rsidRPr="00F01D1E" w:rsidRDefault="007B4F82" w:rsidP="007B4F82">
      <w:pPr>
        <w:pStyle w:val="enumlev1"/>
        <w:jc w:val="both"/>
      </w:pPr>
      <w:r w:rsidRPr="00F01D1E">
        <w:rPr>
          <w:rFonts w:ascii="Symbol" w:hAnsi="Symbol"/>
          <w:sz w:val="20"/>
        </w:rPr>
        <w:t></w:t>
      </w:r>
      <w:r w:rsidRPr="00F01D1E">
        <w:rPr>
          <w:rFonts w:ascii="Symbol" w:hAnsi="Symbol"/>
          <w:sz w:val="20"/>
        </w:rPr>
        <w:tab/>
      </w:r>
      <w:r w:rsidR="00D45566">
        <w:t xml:space="preserve">UNESCO believes the </w:t>
      </w:r>
      <w:r w:rsidR="00D45566" w:rsidRPr="00F01D1E">
        <w:t xml:space="preserve">WSIS </w:t>
      </w:r>
      <w:r w:rsidR="00D45566">
        <w:t xml:space="preserve">process </w:t>
      </w:r>
      <w:r w:rsidR="00D45566" w:rsidRPr="00F01D1E">
        <w:t>has been instrumental in shaping the digital we live in today, particularly in helping us accelerate the progress towards the SDGs.</w:t>
      </w:r>
    </w:p>
    <w:p w14:paraId="3D277FC1" w14:textId="1AC5BBC8" w:rsidR="00D45566" w:rsidRPr="00F01D1E" w:rsidRDefault="007B4F82" w:rsidP="007B4F82">
      <w:pPr>
        <w:pStyle w:val="enumlev1"/>
        <w:jc w:val="both"/>
      </w:pPr>
      <w:r w:rsidRPr="00F01D1E">
        <w:rPr>
          <w:rFonts w:ascii="Symbol" w:hAnsi="Symbol"/>
          <w:sz w:val="20"/>
        </w:rPr>
        <w:t></w:t>
      </w:r>
      <w:r w:rsidRPr="00F01D1E">
        <w:rPr>
          <w:rFonts w:ascii="Symbol" w:hAnsi="Symbol"/>
          <w:sz w:val="20"/>
        </w:rPr>
        <w:tab/>
      </w:r>
      <w:r w:rsidR="00D45566">
        <w:t>T</w:t>
      </w:r>
      <w:r w:rsidR="00D45566" w:rsidRPr="00F01D1E">
        <w:t xml:space="preserve">hrough its unique multistakeholder vision that emphasizes the need for the alignment and harmonization of local and regional initiatives with global frameworks, </w:t>
      </w:r>
      <w:r w:rsidR="00D45566">
        <w:t xml:space="preserve">WSIS continues to </w:t>
      </w:r>
      <w:r w:rsidR="00D45566" w:rsidRPr="00F01D1E">
        <w:t>hold</w:t>
      </w:r>
      <w:r w:rsidR="00D45566">
        <w:t xml:space="preserve"> </w:t>
      </w:r>
      <w:r w:rsidR="00D45566" w:rsidRPr="00F01D1E">
        <w:t>a transformative power to reshape digital governance.</w:t>
      </w:r>
    </w:p>
    <w:p w14:paraId="2F5CF039" w14:textId="4E5B2C77" w:rsidR="00D45566" w:rsidRPr="00F01D1E" w:rsidRDefault="007B4F82" w:rsidP="007B4F82">
      <w:pPr>
        <w:pStyle w:val="enumlev1"/>
        <w:jc w:val="both"/>
      </w:pPr>
      <w:r w:rsidRPr="00F01D1E">
        <w:rPr>
          <w:rFonts w:ascii="Symbol" w:hAnsi="Symbol"/>
          <w:sz w:val="20"/>
        </w:rPr>
        <w:t></w:t>
      </w:r>
      <w:r w:rsidRPr="00F01D1E">
        <w:rPr>
          <w:rFonts w:ascii="Symbol" w:hAnsi="Symbol"/>
          <w:sz w:val="20"/>
        </w:rPr>
        <w:tab/>
      </w:r>
      <w:r w:rsidR="00D45566">
        <w:t xml:space="preserve">UNESCO believes this power </w:t>
      </w:r>
      <w:r w:rsidR="00D45566" w:rsidRPr="00F01D1E">
        <w:t xml:space="preserve">must </w:t>
      </w:r>
      <w:r w:rsidR="00D45566">
        <w:t xml:space="preserve">be </w:t>
      </w:r>
      <w:r w:rsidR="00D45566" w:rsidRPr="00F01D1E">
        <w:t>harness</w:t>
      </w:r>
      <w:r w:rsidR="00D45566">
        <w:t>ed</w:t>
      </w:r>
      <w:r w:rsidR="00D45566" w:rsidRPr="00F01D1E">
        <w:t xml:space="preserve"> to advance a digital transformation that supports inclusive growth, improved governance, and a more equitable future for all.</w:t>
      </w:r>
    </w:p>
    <w:p w14:paraId="1B787DC5" w14:textId="77777777" w:rsidR="00D45566" w:rsidRPr="00F01D1E" w:rsidRDefault="00D45566" w:rsidP="007B4F82">
      <w:pPr>
        <w:pStyle w:val="Headingb"/>
      </w:pPr>
      <w:r w:rsidRPr="00F01D1E">
        <w:t>UNESCO's role</w:t>
      </w:r>
    </w:p>
    <w:p w14:paraId="787DB7D8" w14:textId="4BAC4FD0" w:rsidR="00D45566" w:rsidRPr="00F01D1E" w:rsidRDefault="007B4F82" w:rsidP="007B4F82">
      <w:pPr>
        <w:pStyle w:val="enumlev1"/>
        <w:jc w:val="both"/>
      </w:pPr>
      <w:r w:rsidRPr="00F01D1E">
        <w:rPr>
          <w:rFonts w:ascii="Symbol" w:hAnsi="Symbol"/>
          <w:sz w:val="20"/>
        </w:rPr>
        <w:t></w:t>
      </w:r>
      <w:r w:rsidRPr="00F01D1E">
        <w:rPr>
          <w:rFonts w:ascii="Symbol" w:hAnsi="Symbol"/>
          <w:sz w:val="20"/>
        </w:rPr>
        <w:tab/>
      </w:r>
      <w:r w:rsidR="00D45566" w:rsidRPr="00F01D1E">
        <w:t xml:space="preserve">As the current rotating Chair of </w:t>
      </w:r>
      <w:r w:rsidR="00D45566">
        <w:t xml:space="preserve">the </w:t>
      </w:r>
      <w:r w:rsidR="00D45566" w:rsidRPr="00F01D1E">
        <w:t>UNGIS, UNESCO is proud to be contributing to these global efforts, together with our Vice Chairs ITU, UNDP, UNCTAD, and ECLAC, building on diverse mandates, strong expertise, and global reach to achieve our shared WSIS vision.</w:t>
      </w:r>
    </w:p>
    <w:p w14:paraId="0A02CC0A" w14:textId="2E48CD12" w:rsidR="00D45566" w:rsidRPr="00F01D1E" w:rsidRDefault="007B4F82" w:rsidP="007B4F82">
      <w:pPr>
        <w:pStyle w:val="enumlev1"/>
        <w:jc w:val="both"/>
      </w:pPr>
      <w:r w:rsidRPr="00F01D1E">
        <w:rPr>
          <w:rFonts w:ascii="Symbol" w:hAnsi="Symbol"/>
          <w:sz w:val="20"/>
        </w:rPr>
        <w:t></w:t>
      </w:r>
      <w:r w:rsidRPr="00F01D1E">
        <w:rPr>
          <w:rFonts w:ascii="Symbol" w:hAnsi="Symbol"/>
          <w:sz w:val="20"/>
        </w:rPr>
        <w:tab/>
      </w:r>
      <w:r w:rsidR="00D45566" w:rsidRPr="00F01D1E">
        <w:t>At UNESCO, we</w:t>
      </w:r>
      <w:r w:rsidR="00D45566">
        <w:t>’</w:t>
      </w:r>
      <w:r w:rsidR="00D45566" w:rsidRPr="00F01D1E">
        <w:t>re committed to helping Member States develop digital policy and data governance frameworks that are inclusive, sustainable and human rights-based.</w:t>
      </w:r>
    </w:p>
    <w:p w14:paraId="285A44C5" w14:textId="6CF5D712" w:rsidR="00D45566" w:rsidRPr="00F01D1E" w:rsidRDefault="007B4F82" w:rsidP="007B4F82">
      <w:pPr>
        <w:pStyle w:val="enumlev1"/>
        <w:jc w:val="both"/>
      </w:pPr>
      <w:r w:rsidRPr="00F01D1E">
        <w:rPr>
          <w:rFonts w:ascii="Symbol" w:hAnsi="Symbol"/>
          <w:sz w:val="20"/>
        </w:rPr>
        <w:t></w:t>
      </w:r>
      <w:r w:rsidRPr="00F01D1E">
        <w:rPr>
          <w:rFonts w:ascii="Symbol" w:hAnsi="Symbol"/>
          <w:sz w:val="20"/>
        </w:rPr>
        <w:tab/>
      </w:r>
      <w:r w:rsidR="00D45566" w:rsidRPr="00F01D1E">
        <w:t>We strongly believe that for the realization of this goal, capacity building is of crucial importance, particularly for public administrations, who hold the transformative power for modernized public service delivery, enhanced transparency, and increased citizen participation.</w:t>
      </w:r>
    </w:p>
    <w:p w14:paraId="2A0D08B1" w14:textId="10E02E28" w:rsidR="00D45566" w:rsidRPr="00F01D1E" w:rsidRDefault="007B4F82" w:rsidP="007B4F82">
      <w:pPr>
        <w:pStyle w:val="enumlev1"/>
        <w:jc w:val="both"/>
      </w:pPr>
      <w:r w:rsidRPr="00F01D1E">
        <w:rPr>
          <w:rFonts w:ascii="Symbol" w:hAnsi="Symbol"/>
          <w:sz w:val="20"/>
        </w:rPr>
        <w:t></w:t>
      </w:r>
      <w:r w:rsidRPr="00F01D1E">
        <w:rPr>
          <w:rFonts w:ascii="Symbol" w:hAnsi="Symbol"/>
          <w:sz w:val="20"/>
        </w:rPr>
        <w:tab/>
      </w:r>
      <w:r w:rsidR="00D45566">
        <w:t xml:space="preserve">As </w:t>
      </w:r>
      <w:r w:rsidR="00D45566" w:rsidRPr="00F01D1E">
        <w:t xml:space="preserve">part of the Open Consultation Process for the WSIS+20 Forum High-Level Event in 2025, we are happy to invite all of you to our upcoming Global Forum on "AI and Digital Transformation in the Public Sector" which will be held on 12-13 February 2025 at UNESCO HQ in Paris. This Forum, which will be organized in close co-operation with ITU, UNDP, UNCTAD, and UNDESA will </w:t>
      </w:r>
      <w:r w:rsidR="00D45566">
        <w:t xml:space="preserve">also </w:t>
      </w:r>
      <w:r w:rsidR="00D45566" w:rsidRPr="00F01D1E">
        <w:t xml:space="preserve">provide input to the overall review process </w:t>
      </w:r>
      <w:r w:rsidR="00D45566">
        <w:t xml:space="preserve">of WSIS </w:t>
      </w:r>
      <w:r w:rsidR="00D45566" w:rsidRPr="00F01D1E">
        <w:t>itself.</w:t>
      </w:r>
    </w:p>
    <w:p w14:paraId="511340F2" w14:textId="48B543C6" w:rsidR="00D45566" w:rsidRPr="00F01D1E" w:rsidRDefault="007B4F82" w:rsidP="00860B84">
      <w:pPr>
        <w:pStyle w:val="enumlev1"/>
        <w:jc w:val="both"/>
      </w:pPr>
      <w:r w:rsidRPr="00F01D1E">
        <w:rPr>
          <w:rFonts w:ascii="Symbol" w:hAnsi="Symbol"/>
          <w:sz w:val="20"/>
        </w:rPr>
        <w:t></w:t>
      </w:r>
      <w:r w:rsidRPr="00F01D1E">
        <w:rPr>
          <w:rFonts w:ascii="Symbol" w:hAnsi="Symbol"/>
          <w:sz w:val="20"/>
        </w:rPr>
        <w:tab/>
      </w:r>
      <w:r w:rsidR="00D45566" w:rsidRPr="00F01D1E">
        <w:t>We look forward to seeing many of you there.</w:t>
      </w:r>
    </w:p>
    <w:p w14:paraId="6AAF6B2A" w14:textId="3028B7C1" w:rsidR="00D45566" w:rsidRPr="00D45566" w:rsidRDefault="007B4F82" w:rsidP="00860B84">
      <w:pPr>
        <w:pStyle w:val="enumlev1"/>
        <w:jc w:val="both"/>
        <w:rPr>
          <w:szCs w:val="24"/>
        </w:rPr>
      </w:pPr>
      <w:r w:rsidRPr="00D45566">
        <w:rPr>
          <w:rFonts w:ascii="Symbol" w:hAnsi="Symbol"/>
          <w:sz w:val="20"/>
          <w:szCs w:val="24"/>
        </w:rPr>
        <w:t></w:t>
      </w:r>
      <w:r w:rsidRPr="00D45566">
        <w:rPr>
          <w:rFonts w:ascii="Symbol" w:hAnsi="Symbol"/>
          <w:sz w:val="20"/>
          <w:szCs w:val="24"/>
        </w:rPr>
        <w:tab/>
      </w:r>
      <w:r w:rsidR="00D45566" w:rsidRPr="00F01D1E">
        <w:t xml:space="preserve">To conclude, let me reiterate that moving forward, </w:t>
      </w:r>
      <w:r w:rsidR="00D45566">
        <w:t>UNESCO</w:t>
      </w:r>
      <w:r w:rsidR="00D45566" w:rsidRPr="00F01D1E">
        <w:t xml:space="preserve"> remain ready to support </w:t>
      </w:r>
      <w:r w:rsidR="00D45566">
        <w:t xml:space="preserve">Member States in </w:t>
      </w:r>
      <w:r w:rsidR="00D45566" w:rsidRPr="00F01D1E">
        <w:t xml:space="preserve">the implementation </w:t>
      </w:r>
      <w:r w:rsidR="00D45566">
        <w:t xml:space="preserve">of the WSIS outcomes and </w:t>
      </w:r>
      <w:r w:rsidR="00D45566" w:rsidRPr="00F01D1E">
        <w:t xml:space="preserve">the commitments of the Global Digital Compact, ensuring that our efforts do not duplicate each other, </w:t>
      </w:r>
      <w:r w:rsidR="00D45566" w:rsidRPr="00D45566">
        <w:rPr>
          <w:szCs w:val="24"/>
        </w:rPr>
        <w:t>but rather build on existing frameworks and our joint efforts.</w:t>
      </w:r>
    </w:p>
    <w:p w14:paraId="1F8C7A5F" w14:textId="2EB36CB1" w:rsidR="00D45566" w:rsidRPr="007B4F82" w:rsidRDefault="00D45566" w:rsidP="007B4F82">
      <w:pPr>
        <w:pStyle w:val="enumlev1"/>
        <w:rPr>
          <w:szCs w:val="24"/>
        </w:rPr>
      </w:pPr>
      <w:r w:rsidRPr="007B4F82">
        <w:rPr>
          <w:szCs w:val="24"/>
        </w:rPr>
        <w:t>Thank you.</w:t>
      </w:r>
      <w:r>
        <w:rPr>
          <w:szCs w:val="24"/>
        </w:rPr>
        <w:br w:type="page"/>
      </w:r>
    </w:p>
    <w:p w14:paraId="7A7F72C8" w14:textId="5F40F322" w:rsidR="00C31711" w:rsidRPr="007B4F82" w:rsidRDefault="00C31711" w:rsidP="000A477F">
      <w:pPr>
        <w:pStyle w:val="AnnexNo"/>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7B4F82">
        <w:rPr>
          <w:rFonts w:asciiTheme="minorHAnsi" w:hAnsiTheme="minorHAnsi" w:cstheme="minorHAnsi"/>
        </w:rPr>
        <w:lastRenderedPageBreak/>
        <w:t>Submitted by UN DESA</w:t>
      </w:r>
    </w:p>
    <w:p w14:paraId="7B80A160" w14:textId="43545F74" w:rsidR="00D45566" w:rsidRPr="007B4F82" w:rsidRDefault="00D45566" w:rsidP="00D45566">
      <w:pPr>
        <w:jc w:val="center"/>
        <w:rPr>
          <w:rFonts w:asciiTheme="minorHAnsi" w:eastAsia="Cambria" w:hAnsiTheme="minorHAnsi" w:cstheme="minorHAnsi"/>
        </w:rPr>
      </w:pPr>
      <w:r w:rsidRPr="007B4F82">
        <w:rPr>
          <w:rFonts w:asciiTheme="minorHAnsi" w:eastAsia="Cambria" w:hAnsiTheme="minorHAnsi" w:cstheme="minorHAnsi"/>
        </w:rPr>
        <w:t>***CHECK AGAINST DELIVERY***</w:t>
      </w:r>
    </w:p>
    <w:p w14:paraId="1256B39A" w14:textId="77777777" w:rsidR="00D45566" w:rsidRPr="007B4F82" w:rsidRDefault="00D45566" w:rsidP="00D45566">
      <w:pPr>
        <w:pStyle w:val="Body"/>
        <w:suppressAutoHyphens/>
        <w:spacing w:line="360" w:lineRule="auto"/>
        <w:jc w:val="center"/>
        <w:rPr>
          <w:rFonts w:asciiTheme="minorHAnsi" w:hAnsiTheme="minorHAnsi" w:cstheme="minorHAnsi"/>
          <w:b/>
          <w:bCs/>
          <w:sz w:val="28"/>
          <w:szCs w:val="28"/>
          <w:lang w:val="pt-PT"/>
        </w:rPr>
      </w:pPr>
      <w:r w:rsidRPr="007B4F82">
        <w:rPr>
          <w:rFonts w:asciiTheme="minorHAnsi" w:hAnsiTheme="minorHAnsi" w:cstheme="minorHAnsi"/>
          <w:b/>
          <w:bCs/>
          <w:sz w:val="28"/>
          <w:szCs w:val="28"/>
          <w:lang w:val="pt-PT"/>
        </w:rPr>
        <w:t xml:space="preserve">U N I T E D   N A T I O N S      </w:t>
      </w:r>
      <w:r w:rsidRPr="007B4F82">
        <w:rPr>
          <w:rFonts w:asciiTheme="minorHAnsi" w:eastAsia="Times New Roman" w:hAnsiTheme="minorHAnsi" w:cstheme="minorHAnsi"/>
          <w:b/>
          <w:bCs/>
          <w:noProof/>
          <w:sz w:val="28"/>
          <w:szCs w:val="28"/>
        </w:rPr>
        <w:drawing>
          <wp:inline distT="0" distB="0" distL="0" distR="0" wp14:anchorId="0BBEC335" wp14:editId="30538027">
            <wp:extent cx="483235" cy="457200"/>
            <wp:effectExtent l="0" t="0" r="0" b="0"/>
            <wp:docPr id="610579823" name="Picture 610579823"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235" cy="457200"/>
                    </a:xfrm>
                    <a:prstGeom prst="rect">
                      <a:avLst/>
                    </a:prstGeom>
                    <a:noFill/>
                    <a:ln>
                      <a:noFill/>
                    </a:ln>
                  </pic:spPr>
                </pic:pic>
              </a:graphicData>
            </a:graphic>
          </wp:inline>
        </w:drawing>
      </w:r>
      <w:r w:rsidRPr="007B4F82">
        <w:rPr>
          <w:rFonts w:asciiTheme="minorHAnsi" w:hAnsiTheme="minorHAnsi" w:cstheme="minorHAnsi"/>
          <w:b/>
          <w:bCs/>
          <w:sz w:val="28"/>
          <w:szCs w:val="28"/>
          <w:lang w:val="pt-PT"/>
        </w:rPr>
        <w:t xml:space="preserve">        N A T I O N S   U N I E S</w:t>
      </w:r>
    </w:p>
    <w:p w14:paraId="3DB461D4" w14:textId="77777777" w:rsidR="00D45566" w:rsidRPr="007B4F82" w:rsidRDefault="00D45566" w:rsidP="007B4F82">
      <w:pPr>
        <w:spacing w:before="240"/>
        <w:jc w:val="center"/>
        <w:rPr>
          <w:rFonts w:asciiTheme="minorHAnsi" w:eastAsia="Malgun Gothic" w:hAnsiTheme="minorHAnsi" w:cstheme="minorHAnsi"/>
          <w:b/>
          <w:sz w:val="28"/>
          <w:szCs w:val="28"/>
          <w:lang w:eastAsia="es-CL"/>
        </w:rPr>
      </w:pPr>
      <w:r w:rsidRPr="007B4F82">
        <w:rPr>
          <w:rFonts w:asciiTheme="minorHAnsi" w:eastAsia="MS Mincho" w:hAnsiTheme="minorHAnsi" w:cstheme="minorHAnsi"/>
          <w:b/>
          <w:bCs/>
          <w:sz w:val="28"/>
          <w:szCs w:val="28"/>
          <w:lang w:eastAsia="ja-JP"/>
        </w:rPr>
        <w:t>Division for Public Institutions and Digital Government</w:t>
      </w:r>
      <w:r w:rsidRPr="007B4F82">
        <w:rPr>
          <w:rFonts w:asciiTheme="minorHAnsi" w:eastAsia="MS Mincho" w:hAnsiTheme="minorHAnsi" w:cstheme="minorHAnsi"/>
          <w:b/>
          <w:bCs/>
          <w:sz w:val="28"/>
          <w:szCs w:val="28"/>
          <w:lang w:eastAsia="ja-JP"/>
        </w:rPr>
        <w:br/>
        <w:t>United Nations Department of Economic and Social Affairs (UN DESA)</w:t>
      </w:r>
      <w:r w:rsidRPr="007B4F82">
        <w:rPr>
          <w:rFonts w:asciiTheme="minorHAnsi" w:eastAsia="Malgun Gothic" w:hAnsiTheme="minorHAnsi" w:cstheme="minorHAnsi"/>
          <w:b/>
          <w:sz w:val="28"/>
          <w:szCs w:val="28"/>
          <w:lang w:eastAsia="es-CL"/>
        </w:rPr>
        <w:t xml:space="preserve"> </w:t>
      </w:r>
    </w:p>
    <w:p w14:paraId="4C19C7D9" w14:textId="433163C7" w:rsidR="00D45566" w:rsidRPr="007B4F82" w:rsidRDefault="00860B84" w:rsidP="00D45566">
      <w:pPr>
        <w:tabs>
          <w:tab w:val="center" w:pos="7110"/>
        </w:tabs>
        <w:jc w:val="center"/>
        <w:rPr>
          <w:rFonts w:asciiTheme="minorHAnsi" w:eastAsia="Malgun Gothic" w:hAnsiTheme="minorHAnsi" w:cstheme="minorHAnsi"/>
          <w:b/>
          <w:sz w:val="28"/>
          <w:szCs w:val="28"/>
          <w:lang w:eastAsia="es-CL"/>
        </w:rPr>
      </w:pPr>
      <w:r>
        <w:rPr>
          <w:rFonts w:asciiTheme="minorHAnsi" w:eastAsia="Malgun Gothic" w:hAnsiTheme="minorHAnsi" w:cstheme="minorHAnsi"/>
          <w:b/>
          <w:sz w:val="28"/>
          <w:szCs w:val="28"/>
          <w:lang w:eastAsia="es-CL"/>
        </w:rPr>
        <w:t>—</w:t>
      </w:r>
    </w:p>
    <w:p w14:paraId="0F5AF8BE" w14:textId="661AEE62" w:rsidR="00D45566" w:rsidRPr="007B4F82" w:rsidRDefault="00D45566" w:rsidP="007B4F82">
      <w:pPr>
        <w:pStyle w:val="Annextitle"/>
        <w:rPr>
          <w:b w:val="0"/>
          <w:lang w:eastAsia="zh-CN"/>
        </w:rPr>
      </w:pPr>
      <w:r w:rsidRPr="007B4F82">
        <w:rPr>
          <w:rFonts w:eastAsia="Cambria"/>
        </w:rPr>
        <w:t>ITU Council Working Group on WSIS&amp;SDG</w:t>
      </w:r>
      <w:r w:rsidR="007B4F82">
        <w:rPr>
          <w:rFonts w:eastAsia="Cambria"/>
        </w:rPr>
        <w:br/>
      </w:r>
      <w:r w:rsidRPr="007B4F82">
        <w:rPr>
          <w:rFonts w:eastAsia="Cambria"/>
          <w:b w:val="0"/>
        </w:rPr>
        <w:t>2 October 2024</w:t>
      </w:r>
    </w:p>
    <w:p w14:paraId="30054A0C" w14:textId="17491AA0" w:rsidR="00D45566" w:rsidRPr="007B4F82" w:rsidRDefault="00D45566" w:rsidP="00860B84">
      <w:pPr>
        <w:rPr>
          <w:lang w:eastAsia="zh-CN"/>
        </w:rPr>
      </w:pPr>
      <w:r w:rsidRPr="007B4F82">
        <w:rPr>
          <w:lang w:eastAsia="zh-CN"/>
        </w:rPr>
        <w:t xml:space="preserve">Distinguished delegates, </w:t>
      </w:r>
      <w:r w:rsidRPr="007B4F82">
        <w:rPr>
          <w:lang w:eastAsia="zh-CN"/>
        </w:rPr>
        <w:br/>
        <w:t xml:space="preserve">Colleagues, dear </w:t>
      </w:r>
      <w:r w:rsidR="00860B84" w:rsidRPr="007B4F82">
        <w:rPr>
          <w:lang w:eastAsia="zh-CN"/>
        </w:rPr>
        <w:t>participants</w:t>
      </w:r>
      <w:r w:rsidRPr="007B4F82">
        <w:rPr>
          <w:lang w:eastAsia="zh-CN"/>
        </w:rPr>
        <w:t xml:space="preserve">, </w:t>
      </w:r>
    </w:p>
    <w:p w14:paraId="55F66A9A" w14:textId="77777777" w:rsidR="00D45566" w:rsidRPr="007B4F82" w:rsidRDefault="00D45566" w:rsidP="00860B84">
      <w:pPr>
        <w:jc w:val="both"/>
        <w:rPr>
          <w:b/>
          <w:bCs/>
          <w:lang w:eastAsia="zh-CN"/>
        </w:rPr>
      </w:pPr>
      <w:r w:rsidRPr="007B4F82">
        <w:rPr>
          <w:lang w:eastAsia="zh-CN"/>
        </w:rPr>
        <w:t xml:space="preserve">On behalf of UN DESA, I would like to thank our colleagues at ITU for this unique opportunity to address delegates here.  </w:t>
      </w:r>
    </w:p>
    <w:p w14:paraId="69647148" w14:textId="4ECE41B3" w:rsidR="00D45566" w:rsidRPr="007B4F82" w:rsidRDefault="00D45566" w:rsidP="00860B84">
      <w:pPr>
        <w:jc w:val="both"/>
        <w:rPr>
          <w:lang w:eastAsia="zh-CN"/>
        </w:rPr>
      </w:pPr>
      <w:r w:rsidRPr="007B4F82">
        <w:rPr>
          <w:lang w:eastAsia="zh-CN"/>
        </w:rPr>
        <w:t>First, I would like to recall the remarks made by the Under-Secretary-General of UN DESA, USG Mr</w:t>
      </w:r>
      <w:r w:rsidR="00860B84">
        <w:rPr>
          <w:lang w:eastAsia="zh-CN"/>
        </w:rPr>
        <w:t> </w:t>
      </w:r>
      <w:r w:rsidRPr="007B4F82">
        <w:rPr>
          <w:lang w:eastAsia="zh-CN"/>
        </w:rPr>
        <w:t xml:space="preserve">Li Junhua, at the WSIS Forum in May this year, when he highlighted: </w:t>
      </w:r>
    </w:p>
    <w:p w14:paraId="4D5AC11B" w14:textId="77777777" w:rsidR="00D45566" w:rsidRPr="007B4F82" w:rsidRDefault="00D45566" w:rsidP="00860B84">
      <w:pPr>
        <w:jc w:val="both"/>
        <w:rPr>
          <w:lang w:eastAsia="zh-CN"/>
        </w:rPr>
      </w:pPr>
      <w:r w:rsidRPr="007B4F82">
        <w:rPr>
          <w:lang w:eastAsia="zh-CN"/>
        </w:rPr>
        <w:t xml:space="preserve">Digital technologies are the backbone of the SDGs. </w:t>
      </w:r>
    </w:p>
    <w:p w14:paraId="2DAEFC81" w14:textId="77777777" w:rsidR="00D45566" w:rsidRPr="007B4F82" w:rsidRDefault="00D45566" w:rsidP="00860B84">
      <w:pPr>
        <w:jc w:val="both"/>
        <w:rPr>
          <w:lang w:eastAsia="zh-CN"/>
        </w:rPr>
      </w:pPr>
      <w:r w:rsidRPr="007B4F82">
        <w:rPr>
          <w:lang w:eastAsia="zh-CN"/>
        </w:rPr>
        <w:t>They directly contribute to achieving around 70 per cent of SDG targets and hold vast potential for accelerating achievement of the remaining 30 per cent .</w:t>
      </w:r>
    </w:p>
    <w:p w14:paraId="2D19B695" w14:textId="77777777" w:rsidR="00D45566" w:rsidRPr="007B4F82" w:rsidRDefault="00D45566" w:rsidP="00860B84">
      <w:pPr>
        <w:jc w:val="both"/>
        <w:rPr>
          <w:lang w:eastAsia="zh-CN"/>
        </w:rPr>
      </w:pPr>
      <w:r w:rsidRPr="007B4F82">
        <w:rPr>
          <w:lang w:eastAsia="zh-CN"/>
        </w:rPr>
        <w:t>Member States increasingly recognize the critical role of ICTs for sustainable development.</w:t>
      </w:r>
    </w:p>
    <w:p w14:paraId="4E7E442D" w14:textId="77777777" w:rsidR="00D45566" w:rsidRPr="007B4F82" w:rsidRDefault="00D45566" w:rsidP="00860B84">
      <w:pPr>
        <w:jc w:val="both"/>
        <w:rPr>
          <w:lang w:eastAsia="zh-CN"/>
        </w:rPr>
      </w:pPr>
      <w:r w:rsidRPr="007B4F82">
        <w:rPr>
          <w:lang w:eastAsia="zh-CN"/>
        </w:rPr>
        <w:t xml:space="preserve">At the recent Summit of the Future, and with the adoption of the Pact for the Future and the Global Digital Compact, we see increasing emphasis on bridging the digital divides and maximizing digitalization benefits. </w:t>
      </w:r>
    </w:p>
    <w:p w14:paraId="5D0A4837" w14:textId="77777777" w:rsidR="00D45566" w:rsidRPr="007B4F82" w:rsidRDefault="00D45566" w:rsidP="00860B84">
      <w:pPr>
        <w:jc w:val="both"/>
        <w:rPr>
          <w:lang w:eastAsia="zh-CN"/>
        </w:rPr>
      </w:pPr>
      <w:r w:rsidRPr="007B4F82">
        <w:rPr>
          <w:lang w:eastAsia="zh-CN"/>
        </w:rPr>
        <w:t xml:space="preserve">UN DESA has also been a vocal and action champion for leveraging the transformative potential of ICTs in sustainable development. </w:t>
      </w:r>
    </w:p>
    <w:p w14:paraId="6E8145F6" w14:textId="77777777" w:rsidR="00D45566" w:rsidRPr="007B4F82" w:rsidRDefault="00D45566" w:rsidP="00860B84">
      <w:pPr>
        <w:jc w:val="both"/>
        <w:rPr>
          <w:lang w:eastAsia="zh-CN"/>
        </w:rPr>
      </w:pPr>
      <w:r w:rsidRPr="007B4F82">
        <w:rPr>
          <w:lang w:eastAsia="zh-CN"/>
        </w:rPr>
        <w:t>But we also recognize that collaboration and partnerships will be critical to this effort.</w:t>
      </w:r>
    </w:p>
    <w:p w14:paraId="7065E25B" w14:textId="77777777" w:rsidR="00D45566" w:rsidRPr="007B4F82" w:rsidRDefault="00D45566" w:rsidP="00860B84">
      <w:pPr>
        <w:jc w:val="both"/>
        <w:rPr>
          <w:lang w:eastAsia="zh-CN"/>
        </w:rPr>
      </w:pPr>
      <w:r w:rsidRPr="007B4F82">
        <w:rPr>
          <w:lang w:eastAsia="zh-CN"/>
        </w:rPr>
        <w:t xml:space="preserve">That brings me to invite all delegates and stakeholders to join us at the 19th meeting of the Internet Governance Forum (IGF) in Riyadh, hosted by the Kingdom of Saudi Arabia, on 15-19 December. </w:t>
      </w:r>
    </w:p>
    <w:p w14:paraId="0FA99DCB" w14:textId="77777777" w:rsidR="00D45566" w:rsidRPr="007B4F82" w:rsidRDefault="00D45566" w:rsidP="00860B84">
      <w:pPr>
        <w:jc w:val="both"/>
        <w:rPr>
          <w:lang w:eastAsia="zh-CN"/>
        </w:rPr>
      </w:pPr>
      <w:r w:rsidRPr="007B4F82">
        <w:rPr>
          <w:lang w:eastAsia="zh-CN"/>
        </w:rPr>
        <w:t>Certainly, the 19</w:t>
      </w:r>
      <w:r w:rsidRPr="007B4F82">
        <w:rPr>
          <w:vertAlign w:val="superscript"/>
          <w:lang w:eastAsia="zh-CN"/>
        </w:rPr>
        <w:t>th</w:t>
      </w:r>
      <w:r w:rsidRPr="007B4F82">
        <w:rPr>
          <w:lang w:eastAsia="zh-CN"/>
        </w:rPr>
        <w:t xml:space="preserve"> IGF will exemplify multilateral and multistakeholder collaboration. </w:t>
      </w:r>
    </w:p>
    <w:p w14:paraId="79173B66" w14:textId="77777777" w:rsidR="00D45566" w:rsidRPr="007B4F82" w:rsidRDefault="00D45566" w:rsidP="00860B84">
      <w:pPr>
        <w:jc w:val="both"/>
        <w:rPr>
          <w:lang w:eastAsia="zh-CN"/>
        </w:rPr>
      </w:pPr>
      <w:r w:rsidRPr="007B4F82">
        <w:rPr>
          <w:lang w:eastAsia="zh-CN"/>
        </w:rPr>
        <w:t>Its theme, “Building Our Multistakeholder Digital Future” very much put emphasis for fostering a robust multistakeholder digital ecosystem at all levels. The IGF is also supported by a robust network of over 170 National and Regional IGF Initiatives – or NRIs.</w:t>
      </w:r>
    </w:p>
    <w:p w14:paraId="0B4EC346" w14:textId="77777777" w:rsidR="00D45566" w:rsidRPr="007B4F82" w:rsidRDefault="00D45566" w:rsidP="00860B84">
      <w:pPr>
        <w:pStyle w:val="Normalaftertitle"/>
        <w:rPr>
          <w:lang w:eastAsia="zh-CN"/>
        </w:rPr>
      </w:pPr>
      <w:r w:rsidRPr="007B4F82">
        <w:rPr>
          <w:lang w:eastAsia="zh-CN"/>
        </w:rPr>
        <w:t xml:space="preserve">Distinguished delegates,  </w:t>
      </w:r>
    </w:p>
    <w:p w14:paraId="67A61AC9" w14:textId="77777777" w:rsidR="00D45566" w:rsidRPr="007B4F82" w:rsidRDefault="00D45566" w:rsidP="00860B84">
      <w:pPr>
        <w:jc w:val="both"/>
        <w:rPr>
          <w:lang w:eastAsia="zh-CN"/>
        </w:rPr>
      </w:pPr>
      <w:r w:rsidRPr="007B4F82">
        <w:rPr>
          <w:lang w:eastAsia="zh-CN"/>
        </w:rPr>
        <w:t xml:space="preserve">As was the case for the WSIS+10 review in 2015, UN DESA will provide and coordinate secretariat support for the review process, in close coordination with the United Nations Group on the Information Society (UNGIS), currently chaired by UNESCO. </w:t>
      </w:r>
    </w:p>
    <w:p w14:paraId="6A5E805C" w14:textId="77777777" w:rsidR="00D45566" w:rsidRPr="007B4F82" w:rsidRDefault="00D45566" w:rsidP="00860B84">
      <w:pPr>
        <w:jc w:val="both"/>
        <w:rPr>
          <w:lang w:eastAsia="zh-CN"/>
        </w:rPr>
      </w:pPr>
      <w:r w:rsidRPr="007B4F82">
        <w:rPr>
          <w:lang w:eastAsia="zh-CN"/>
        </w:rPr>
        <w:lastRenderedPageBreak/>
        <w:t>The review modality is clear -- GA Resolution 70/125 requests the General Assembly to hold a high-level meeting on the overall review of the implementation of the outcomes of the WSIS+20, involving the input and participation of all stakeholders, including in the preparatory process, to take stock of progress on the outcomes of the World Summit and identify both areas of continued focus and challenges</w:t>
      </w:r>
    </w:p>
    <w:p w14:paraId="466F467A" w14:textId="77777777" w:rsidR="00D45566" w:rsidRPr="007B4F82" w:rsidRDefault="00D45566" w:rsidP="00860B84">
      <w:pPr>
        <w:jc w:val="both"/>
        <w:rPr>
          <w:lang w:eastAsia="zh-CN"/>
        </w:rPr>
      </w:pPr>
      <w:r w:rsidRPr="007B4F82">
        <w:rPr>
          <w:lang w:eastAsia="zh-CN"/>
        </w:rPr>
        <w:t>I would like to share a few milestones here, that DESA will support in close coordination with the UNGIS, including:</w:t>
      </w:r>
    </w:p>
    <w:p w14:paraId="35EF963B" w14:textId="5D8E0C1E" w:rsidR="00D45566" w:rsidRPr="007B4F82" w:rsidRDefault="00860B84" w:rsidP="00860B84">
      <w:pPr>
        <w:pStyle w:val="enumlev1"/>
        <w:jc w:val="both"/>
        <w:rPr>
          <w:lang w:eastAsia="zh-CN"/>
        </w:rPr>
      </w:pPr>
      <w:r>
        <w:rPr>
          <w:lang w:eastAsia="zh-CN"/>
        </w:rPr>
        <w:t>–</w:t>
      </w:r>
      <w:r>
        <w:rPr>
          <w:lang w:eastAsia="zh-CN"/>
        </w:rPr>
        <w:tab/>
      </w:r>
      <w:r w:rsidR="00D45566" w:rsidRPr="007B4F82">
        <w:rPr>
          <w:lang w:eastAsia="zh-CN"/>
        </w:rPr>
        <w:t xml:space="preserve">Convene an ad-hoc “WSIS+20 Steering Committee” through UNGIS, in order to ensure full coordination of the UN system and stakeholders. </w:t>
      </w:r>
    </w:p>
    <w:p w14:paraId="43631C17" w14:textId="2F9B3DBF" w:rsidR="00D45566" w:rsidRPr="007B4F82" w:rsidRDefault="00860B84" w:rsidP="00860B84">
      <w:pPr>
        <w:pStyle w:val="enumlev1"/>
        <w:jc w:val="both"/>
        <w:rPr>
          <w:lang w:eastAsia="zh-CN"/>
        </w:rPr>
      </w:pPr>
      <w:r>
        <w:rPr>
          <w:lang w:eastAsia="zh-CN"/>
        </w:rPr>
        <w:t>–</w:t>
      </w:r>
      <w:r>
        <w:rPr>
          <w:lang w:eastAsia="zh-CN"/>
        </w:rPr>
        <w:tab/>
      </w:r>
      <w:r w:rsidR="00D45566" w:rsidRPr="007B4F82">
        <w:rPr>
          <w:lang w:eastAsia="zh-CN"/>
        </w:rPr>
        <w:t xml:space="preserve">Produce a series of issues papers and policy briefs, on the past 20 years’ progress on the outcomes of WSIS and more importantly, to identify areas of continued focus and challenges. </w:t>
      </w:r>
    </w:p>
    <w:p w14:paraId="4C398335" w14:textId="362240FD" w:rsidR="00D45566" w:rsidRPr="007B4F82" w:rsidRDefault="00860B84" w:rsidP="00860B84">
      <w:pPr>
        <w:pStyle w:val="enumlev1"/>
        <w:jc w:val="both"/>
        <w:rPr>
          <w:lang w:eastAsia="zh-CN"/>
        </w:rPr>
      </w:pPr>
      <w:r>
        <w:rPr>
          <w:lang w:eastAsia="zh-CN"/>
        </w:rPr>
        <w:t>–</w:t>
      </w:r>
      <w:r>
        <w:rPr>
          <w:lang w:eastAsia="zh-CN"/>
        </w:rPr>
        <w:tab/>
      </w:r>
      <w:r w:rsidR="00D45566" w:rsidRPr="007B4F82">
        <w:rPr>
          <w:lang w:eastAsia="zh-CN"/>
        </w:rPr>
        <w:t xml:space="preserve">Support the President of General Assembly in all preparation leading to WSIS+20 High Level Meeting in the third quarter of 2025. </w:t>
      </w:r>
    </w:p>
    <w:p w14:paraId="556B74D3" w14:textId="5B87F568" w:rsidR="00D45566" w:rsidRPr="007B4F82" w:rsidRDefault="00860B84" w:rsidP="00860B84">
      <w:pPr>
        <w:pStyle w:val="enumlev1"/>
        <w:jc w:val="both"/>
        <w:rPr>
          <w:lang w:eastAsia="zh-CN"/>
        </w:rPr>
      </w:pPr>
      <w:r>
        <w:rPr>
          <w:lang w:eastAsia="zh-CN"/>
        </w:rPr>
        <w:t>–</w:t>
      </w:r>
      <w:r>
        <w:rPr>
          <w:lang w:eastAsia="zh-CN"/>
        </w:rPr>
        <w:tab/>
      </w:r>
      <w:r w:rsidR="00D45566" w:rsidRPr="007B4F82">
        <w:rPr>
          <w:lang w:eastAsia="zh-CN"/>
        </w:rPr>
        <w:t xml:space="preserve">Issue calls for written inputs and submissions and will also coordinate regional and thematic consultations among Regional Commissions and UN agencies. </w:t>
      </w:r>
    </w:p>
    <w:p w14:paraId="166DA410" w14:textId="7FF4F1A6" w:rsidR="00D45566" w:rsidRPr="007B4F82" w:rsidRDefault="00860B84" w:rsidP="00860B84">
      <w:pPr>
        <w:pStyle w:val="enumlev1"/>
        <w:jc w:val="both"/>
        <w:rPr>
          <w:lang w:eastAsia="zh-CN"/>
        </w:rPr>
      </w:pPr>
      <w:r>
        <w:rPr>
          <w:lang w:eastAsia="zh-CN"/>
        </w:rPr>
        <w:t>–</w:t>
      </w:r>
      <w:r>
        <w:rPr>
          <w:lang w:eastAsia="zh-CN"/>
        </w:rPr>
        <w:tab/>
      </w:r>
      <w:r w:rsidR="00D45566" w:rsidRPr="007B4F82">
        <w:rPr>
          <w:lang w:eastAsia="zh-CN"/>
        </w:rPr>
        <w:t>Support the Office of the OGA in issuing a non-paper for public consultation.</w:t>
      </w:r>
    </w:p>
    <w:p w14:paraId="073BB263" w14:textId="31404DA9" w:rsidR="00D45566" w:rsidRPr="007B4F82" w:rsidRDefault="00860B84" w:rsidP="00860B84">
      <w:pPr>
        <w:pStyle w:val="enumlev1"/>
        <w:jc w:val="both"/>
        <w:rPr>
          <w:lang w:eastAsia="zh-CN"/>
        </w:rPr>
      </w:pPr>
      <w:r>
        <w:rPr>
          <w:lang w:eastAsia="zh-CN"/>
        </w:rPr>
        <w:t>–</w:t>
      </w:r>
      <w:r>
        <w:rPr>
          <w:lang w:eastAsia="zh-CN"/>
        </w:rPr>
        <w:tab/>
      </w:r>
      <w:r w:rsidR="00D45566" w:rsidRPr="007B4F82">
        <w:rPr>
          <w:lang w:eastAsia="zh-CN"/>
        </w:rPr>
        <w:t xml:space="preserve">Support the informal consultation of the outcome of WSIS+20 </w:t>
      </w:r>
    </w:p>
    <w:p w14:paraId="183738C3" w14:textId="77777777" w:rsidR="00D45566" w:rsidRPr="007B4F82" w:rsidRDefault="00D45566" w:rsidP="00860B84">
      <w:pPr>
        <w:jc w:val="both"/>
        <w:rPr>
          <w:lang w:eastAsia="zh-CN"/>
        </w:rPr>
      </w:pPr>
      <w:r w:rsidRPr="007B4F82">
        <w:rPr>
          <w:lang w:eastAsia="zh-CN"/>
        </w:rPr>
        <w:t xml:space="preserve">UN DESA will make all efforts to align related outputs, including the WSIS+20 roadmaps of CSTD, ITU and UNESCO, UNDP’s digital strategy, consultation sessions of the Regional Commissions, as well the outcomes of the Summit of the Future including the Pact for the Future and the Global Digital Compact. </w:t>
      </w:r>
    </w:p>
    <w:p w14:paraId="19895E8B" w14:textId="77777777" w:rsidR="00D45566" w:rsidRPr="007B4F82" w:rsidRDefault="00D45566" w:rsidP="00860B84">
      <w:pPr>
        <w:jc w:val="both"/>
        <w:rPr>
          <w:lang w:eastAsia="zh-CN"/>
        </w:rPr>
      </w:pPr>
      <w:r w:rsidRPr="007B4F82">
        <w:rPr>
          <w:lang w:eastAsia="zh-CN"/>
        </w:rPr>
        <w:t>UN DESA looks forward to work with all member states, UN agencies and our diverse stakeholders for a successful WSIS+20 review process and outcome.</w:t>
      </w:r>
    </w:p>
    <w:p w14:paraId="45FCBBD5" w14:textId="77777777" w:rsidR="00D45566" w:rsidRPr="007B4F82" w:rsidRDefault="00D45566" w:rsidP="00860B84">
      <w:pPr>
        <w:pStyle w:val="Normalaftertitle"/>
        <w:rPr>
          <w:lang w:eastAsia="zh-CN"/>
        </w:rPr>
      </w:pPr>
      <w:r w:rsidRPr="007B4F82">
        <w:rPr>
          <w:lang w:eastAsia="zh-CN"/>
        </w:rPr>
        <w:t xml:space="preserve">Thank you. </w:t>
      </w:r>
    </w:p>
    <w:p w14:paraId="498DF8D1" w14:textId="54205D55" w:rsidR="00D45566" w:rsidRPr="007B4F82" w:rsidRDefault="00D45566">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SimSun" w:hAnsiTheme="minorHAnsi" w:cstheme="minorHAnsi"/>
          <w:szCs w:val="24"/>
          <w:lang w:val="en-US"/>
        </w:rPr>
      </w:pPr>
      <w:r w:rsidRPr="007B4F82">
        <w:rPr>
          <w:rFonts w:asciiTheme="minorHAnsi" w:hAnsiTheme="minorHAnsi" w:cstheme="minorHAnsi"/>
          <w:szCs w:val="24"/>
        </w:rPr>
        <w:br w:type="page"/>
      </w:r>
    </w:p>
    <w:p w14:paraId="7D69CE38" w14:textId="2309D0AF" w:rsidR="00C31711" w:rsidRPr="007B4F82" w:rsidRDefault="00C31711" w:rsidP="000A477F">
      <w:pPr>
        <w:pStyle w:val="AnnexNo"/>
        <w:pBdr>
          <w:top w:val="single" w:sz="4" w:space="1" w:color="auto"/>
          <w:left w:val="single" w:sz="4" w:space="4" w:color="auto"/>
          <w:bottom w:val="single" w:sz="4" w:space="1" w:color="auto"/>
          <w:right w:val="single" w:sz="4" w:space="4" w:color="auto"/>
          <w:between w:val="single" w:sz="4" w:space="1" w:color="auto"/>
          <w:bar w:val="single" w:sz="4" w:color="auto"/>
        </w:pBdr>
      </w:pPr>
      <w:r w:rsidRPr="007B4F82">
        <w:lastRenderedPageBreak/>
        <w:t>Submitted by ESCWA</w:t>
      </w:r>
    </w:p>
    <w:p w14:paraId="1805C246" w14:textId="69BE6D07" w:rsidR="00D45566" w:rsidRPr="007B4F82" w:rsidRDefault="00D45566" w:rsidP="00CE3B52">
      <w:pPr>
        <w:pStyle w:val="Normalaftertitle"/>
        <w:rPr>
          <w:lang w:eastAsia="zh-CN"/>
        </w:rPr>
      </w:pPr>
      <w:r w:rsidRPr="007B4F82">
        <w:rPr>
          <w:lang w:eastAsia="zh-CN"/>
        </w:rPr>
        <w:t>ESCWA role in</w:t>
      </w:r>
      <w:r w:rsidR="00CE3B52">
        <w:rPr>
          <w:lang w:eastAsia="zh-CN"/>
        </w:rPr>
        <w:t>:</w:t>
      </w:r>
    </w:p>
    <w:p w14:paraId="2FFAAD01" w14:textId="50550C1C" w:rsidR="00D45566" w:rsidRPr="007B4F82" w:rsidRDefault="00D45566" w:rsidP="00860B84">
      <w:pPr>
        <w:rPr>
          <w:lang w:eastAsia="zh-CN"/>
        </w:rPr>
      </w:pPr>
      <w:r w:rsidRPr="00CE3B52">
        <w:rPr>
          <w:b/>
          <w:bCs/>
          <w:lang w:eastAsia="zh-CN"/>
        </w:rPr>
        <w:t>A.</w:t>
      </w:r>
      <w:r w:rsidR="00CE3B52" w:rsidRPr="00CE3B52">
        <w:rPr>
          <w:b/>
          <w:bCs/>
          <w:lang w:eastAsia="zh-CN"/>
        </w:rPr>
        <w:tab/>
      </w:r>
      <w:r w:rsidRPr="007B4F82">
        <w:rPr>
          <w:lang w:eastAsia="zh-CN"/>
        </w:rPr>
        <w:t>Inception of the WSIS 2003 and 2005</w:t>
      </w:r>
      <w:r w:rsidR="00CE3B52">
        <w:rPr>
          <w:lang w:eastAsia="zh-CN"/>
        </w:rPr>
        <w:t>.</w:t>
      </w:r>
    </w:p>
    <w:p w14:paraId="3ECBD455" w14:textId="0BF85156" w:rsidR="00D45566" w:rsidRPr="007B4F82" w:rsidRDefault="00D45566" w:rsidP="00CE3B52">
      <w:pPr>
        <w:jc w:val="both"/>
        <w:rPr>
          <w:lang w:eastAsia="zh-CN"/>
        </w:rPr>
      </w:pPr>
      <w:r w:rsidRPr="007B4F82">
        <w:rPr>
          <w:lang w:eastAsia="zh-CN"/>
        </w:rPr>
        <w:t>Implementation support and follow</w:t>
      </w:r>
      <w:r w:rsidR="00C31711" w:rsidRPr="007B4F82">
        <w:rPr>
          <w:lang w:eastAsia="zh-CN"/>
        </w:rPr>
        <w:t xml:space="preserve"> </w:t>
      </w:r>
      <w:r w:rsidRPr="007B4F82">
        <w:rPr>
          <w:lang w:eastAsia="zh-CN"/>
        </w:rPr>
        <w:t>up on WSIS and IGF since 2006 till today.</w:t>
      </w:r>
    </w:p>
    <w:p w14:paraId="2C9D99F8" w14:textId="6F4A2EF5" w:rsidR="00D45566" w:rsidRPr="007B4F82" w:rsidRDefault="00D45566" w:rsidP="00CE3B52">
      <w:pPr>
        <w:jc w:val="both"/>
        <w:rPr>
          <w:lang w:eastAsia="zh-CN"/>
        </w:rPr>
      </w:pPr>
      <w:r w:rsidRPr="007B4F82">
        <w:rPr>
          <w:lang w:eastAsia="zh-CN"/>
        </w:rPr>
        <w:t>Establishing Regional plan of Action on information society in 2005-2009 and regional profiles from 2007 till 2015.</w:t>
      </w:r>
    </w:p>
    <w:p w14:paraId="352897CF" w14:textId="4E56B428" w:rsidR="00D45566" w:rsidRPr="007B4F82" w:rsidRDefault="00D45566" w:rsidP="00CE3B52">
      <w:pPr>
        <w:jc w:val="both"/>
        <w:rPr>
          <w:lang w:eastAsia="zh-CN"/>
        </w:rPr>
      </w:pPr>
      <w:r w:rsidRPr="007B4F82">
        <w:rPr>
          <w:lang w:eastAsia="zh-CN"/>
        </w:rPr>
        <w:t>Inception of Arab IGF in 2009 till today.</w:t>
      </w:r>
    </w:p>
    <w:p w14:paraId="7154BC6F" w14:textId="5DDEFB2C" w:rsidR="00D45566" w:rsidRPr="007B4F82" w:rsidRDefault="00D45566" w:rsidP="00CE3B52">
      <w:pPr>
        <w:jc w:val="both"/>
        <w:rPr>
          <w:lang w:eastAsia="zh-CN"/>
        </w:rPr>
      </w:pPr>
      <w:r w:rsidRPr="00CE3B52">
        <w:rPr>
          <w:b/>
          <w:bCs/>
          <w:lang w:eastAsia="zh-CN"/>
        </w:rPr>
        <w:t>B.</w:t>
      </w:r>
      <w:r w:rsidRPr="007B4F82">
        <w:rPr>
          <w:lang w:eastAsia="zh-CN"/>
        </w:rPr>
        <w:t xml:space="preserve"> </w:t>
      </w:r>
      <w:r w:rsidR="00CE3B52">
        <w:rPr>
          <w:lang w:eastAsia="zh-CN"/>
        </w:rPr>
        <w:tab/>
      </w:r>
      <w:r w:rsidRPr="007B4F82">
        <w:rPr>
          <w:lang w:eastAsia="zh-CN"/>
        </w:rPr>
        <w:t xml:space="preserve">From 2015 onwards; Upgrading of the ESCWA LAS strategic approach since 2015 till today to intersect the notion of information society and 11 action lines with the 2030 agenda and its SDGs —&gt; a process of Digital Development starting 2016 onwards till today, and developing Regional and National Digital </w:t>
      </w:r>
      <w:r w:rsidR="00C31711" w:rsidRPr="007B4F82">
        <w:rPr>
          <w:lang w:eastAsia="zh-CN"/>
        </w:rPr>
        <w:t>Development</w:t>
      </w:r>
      <w:r w:rsidRPr="007B4F82">
        <w:rPr>
          <w:lang w:eastAsia="zh-CN"/>
        </w:rPr>
        <w:t xml:space="preserve"> Reports.</w:t>
      </w:r>
    </w:p>
    <w:p w14:paraId="5ACDDF2A" w14:textId="1DB5ADF3" w:rsidR="00D45566" w:rsidRPr="007B4F82" w:rsidRDefault="00D45566" w:rsidP="00CE3B52">
      <w:pPr>
        <w:jc w:val="both"/>
        <w:rPr>
          <w:lang w:eastAsia="zh-CN"/>
        </w:rPr>
      </w:pPr>
      <w:r w:rsidRPr="007B4F82">
        <w:rPr>
          <w:lang w:eastAsia="zh-CN"/>
        </w:rPr>
        <w:t>Inception of Arab HL Forum on WAIS &amp; 20230 agenda since 2017 till today</w:t>
      </w:r>
      <w:r w:rsidR="00CE3B52">
        <w:rPr>
          <w:lang w:eastAsia="zh-CN"/>
        </w:rPr>
        <w:t>.</w:t>
      </w:r>
    </w:p>
    <w:p w14:paraId="26F73D61" w14:textId="7A9D987A" w:rsidR="00D45566" w:rsidRPr="007B4F82" w:rsidRDefault="00D45566" w:rsidP="00CE3B52">
      <w:pPr>
        <w:jc w:val="both"/>
        <w:rPr>
          <w:lang w:eastAsia="zh-CN"/>
        </w:rPr>
      </w:pPr>
      <w:r w:rsidRPr="00CE3B52">
        <w:rPr>
          <w:b/>
          <w:bCs/>
          <w:lang w:eastAsia="zh-CN"/>
        </w:rPr>
        <w:t>C.</w:t>
      </w:r>
      <w:r w:rsidR="00CE3B52">
        <w:rPr>
          <w:lang w:eastAsia="zh-CN"/>
        </w:rPr>
        <w:tab/>
      </w:r>
      <w:r w:rsidRPr="007B4F82">
        <w:rPr>
          <w:lang w:eastAsia="zh-CN"/>
        </w:rPr>
        <w:t>Accompanying the digital cooperating notion from inception in 2019 till the adoption of GDC last month</w:t>
      </w:r>
      <w:r w:rsidR="00CE3B52">
        <w:rPr>
          <w:lang w:eastAsia="zh-CN"/>
        </w:rPr>
        <w:t>.</w:t>
      </w:r>
    </w:p>
    <w:p w14:paraId="75FA7406" w14:textId="1A227CFC" w:rsidR="00D45566" w:rsidRPr="007B4F82" w:rsidRDefault="00D45566" w:rsidP="00CE3B52">
      <w:pPr>
        <w:jc w:val="both"/>
        <w:rPr>
          <w:lang w:eastAsia="zh-CN"/>
        </w:rPr>
      </w:pPr>
      <w:r w:rsidRPr="00CE3B52">
        <w:rPr>
          <w:b/>
          <w:bCs/>
          <w:lang w:eastAsia="zh-CN"/>
        </w:rPr>
        <w:t>D.</w:t>
      </w:r>
      <w:r w:rsidR="00CE3B52">
        <w:rPr>
          <w:lang w:eastAsia="zh-CN"/>
        </w:rPr>
        <w:tab/>
      </w:r>
      <w:r w:rsidRPr="007B4F82">
        <w:rPr>
          <w:lang w:eastAsia="zh-CN"/>
        </w:rPr>
        <w:t>In 2021 organizing an interim UNGIS Vice chairs meeting as a pre-event to DCDF2021, that included an Arab WSIS Forum and an Arab IGF.</w:t>
      </w:r>
    </w:p>
    <w:p w14:paraId="2441F674" w14:textId="122A2F5B" w:rsidR="00D45566" w:rsidRPr="007B4F82" w:rsidRDefault="00D45566" w:rsidP="00CE3B52">
      <w:pPr>
        <w:jc w:val="both"/>
        <w:rPr>
          <w:lang w:eastAsia="zh-CN"/>
        </w:rPr>
      </w:pPr>
      <w:r w:rsidRPr="007B4F82">
        <w:rPr>
          <w:lang w:eastAsia="zh-CN"/>
        </w:rPr>
        <w:t>In 2024, organizing an Arab consultative conference on WSIS+20 and GDC processes, on 22</w:t>
      </w:r>
      <w:r w:rsidR="00CE3B52">
        <w:rPr>
          <w:lang w:eastAsia="zh-CN"/>
        </w:rPr>
        <w:t> </w:t>
      </w:r>
      <w:r w:rsidRPr="007B4F82">
        <w:rPr>
          <w:lang w:eastAsia="zh-CN"/>
        </w:rPr>
        <w:t>May 2024, that included a survey on WSIS+20 Review, and GDC. The conference resulted in an Outcome Document with key recommendations to governments regarding both processes.</w:t>
      </w:r>
    </w:p>
    <w:p w14:paraId="119885C1" w14:textId="3BE0FDEF" w:rsidR="00D45566" w:rsidRPr="007B4F82" w:rsidRDefault="00D45566" w:rsidP="00CE3B52">
      <w:pPr>
        <w:jc w:val="both"/>
        <w:rPr>
          <w:lang w:eastAsia="zh-CN"/>
        </w:rPr>
      </w:pPr>
      <w:r w:rsidRPr="007B4F82">
        <w:rPr>
          <w:lang w:eastAsia="zh-CN"/>
        </w:rPr>
        <w:t>Participating in WSIS HLE in Geneva 26-30 May.</w:t>
      </w:r>
    </w:p>
    <w:p w14:paraId="4B551378" w14:textId="1BA8F58E" w:rsidR="00D45566" w:rsidRPr="007B4F82" w:rsidRDefault="00D45566" w:rsidP="00CE3B52">
      <w:pPr>
        <w:jc w:val="both"/>
        <w:rPr>
          <w:lang w:eastAsia="zh-CN"/>
        </w:rPr>
      </w:pPr>
      <w:r w:rsidRPr="007B4F82">
        <w:rPr>
          <w:lang w:eastAsia="zh-CN"/>
        </w:rPr>
        <w:t>In June-September 2024, assisting ESCWA member states in understanding and unifying positions vis-a-vis GDC negotiations</w:t>
      </w:r>
      <w:r w:rsidR="00CE3B52">
        <w:rPr>
          <w:lang w:eastAsia="zh-CN"/>
        </w:rPr>
        <w:t>.</w:t>
      </w:r>
    </w:p>
    <w:p w14:paraId="19D8BEC2" w14:textId="1E3CC046" w:rsidR="00D45566" w:rsidRPr="007B4F82" w:rsidRDefault="00D45566" w:rsidP="00CE3B52">
      <w:pPr>
        <w:jc w:val="both"/>
        <w:rPr>
          <w:lang w:eastAsia="zh-CN"/>
        </w:rPr>
      </w:pPr>
      <w:r w:rsidRPr="00CE3B52">
        <w:rPr>
          <w:b/>
          <w:bCs/>
          <w:lang w:eastAsia="zh-CN"/>
        </w:rPr>
        <w:t>E.</w:t>
      </w:r>
      <w:r w:rsidR="00CE3B52" w:rsidRPr="00CE3B52">
        <w:rPr>
          <w:b/>
          <w:bCs/>
          <w:lang w:eastAsia="zh-CN"/>
        </w:rPr>
        <w:tab/>
      </w:r>
      <w:r w:rsidRPr="007B4F82">
        <w:rPr>
          <w:lang w:eastAsia="zh-CN"/>
        </w:rPr>
        <w:t>Organizing the second edition of DCDF during 3-6 Nov. 2024, in Amman. Potentially preceded by another interim UNGIS and UNRCs meeting as a pre-event to DCSF2024. DCDF2024 will contain the 1</w:t>
      </w:r>
      <w:r w:rsidRPr="00CE3B52">
        <w:rPr>
          <w:vertAlign w:val="superscript"/>
          <w:lang w:eastAsia="zh-CN"/>
        </w:rPr>
        <w:t>st</w:t>
      </w:r>
      <w:r w:rsidRPr="007B4F82">
        <w:rPr>
          <w:lang w:eastAsia="zh-CN"/>
        </w:rPr>
        <w:t xml:space="preserve"> HL Conference on Arab Digital Agenda; 4</w:t>
      </w:r>
      <w:r w:rsidRPr="00CE3B52">
        <w:rPr>
          <w:vertAlign w:val="superscript"/>
          <w:lang w:eastAsia="zh-CN"/>
        </w:rPr>
        <w:t>th</w:t>
      </w:r>
      <w:r w:rsidRPr="007B4F82">
        <w:rPr>
          <w:lang w:eastAsia="zh-CN"/>
        </w:rPr>
        <w:t xml:space="preserve"> HL Forum on WSIS &amp; 2030 Agenda; and the 7</w:t>
      </w:r>
      <w:r w:rsidRPr="00CE3B52">
        <w:rPr>
          <w:vertAlign w:val="superscript"/>
          <w:lang w:eastAsia="zh-CN"/>
        </w:rPr>
        <w:t>th</w:t>
      </w:r>
      <w:r w:rsidRPr="007B4F82">
        <w:rPr>
          <w:lang w:eastAsia="zh-CN"/>
        </w:rPr>
        <w:t xml:space="preserve"> Arab IGF.</w:t>
      </w:r>
    </w:p>
    <w:p w14:paraId="2B1ADBFD" w14:textId="48EC7CC2" w:rsidR="00D45566" w:rsidRPr="007B4F82" w:rsidRDefault="00D45566" w:rsidP="00CE3B52">
      <w:pPr>
        <w:jc w:val="both"/>
        <w:rPr>
          <w:lang w:eastAsia="zh-CN"/>
        </w:rPr>
      </w:pPr>
      <w:r w:rsidRPr="00CE3B52">
        <w:rPr>
          <w:b/>
          <w:bCs/>
          <w:lang w:eastAsia="zh-CN"/>
        </w:rPr>
        <w:t>F.</w:t>
      </w:r>
      <w:r w:rsidR="00CE3B52">
        <w:rPr>
          <w:b/>
          <w:bCs/>
          <w:lang w:eastAsia="zh-CN"/>
        </w:rPr>
        <w:tab/>
      </w:r>
      <w:r w:rsidRPr="007B4F82">
        <w:rPr>
          <w:lang w:eastAsia="zh-CN"/>
        </w:rPr>
        <w:t>ESCWA is ready for the last mile from GDC to WSIS+20,</w:t>
      </w:r>
      <w:r w:rsidR="00CE3B52">
        <w:rPr>
          <w:lang w:eastAsia="zh-CN"/>
        </w:rPr>
        <w:t xml:space="preserve"> </w:t>
      </w:r>
      <w:r w:rsidRPr="007B4F82">
        <w:rPr>
          <w:lang w:eastAsia="zh-CN"/>
        </w:rPr>
        <w:t>to substantively contribute to WSIS</w:t>
      </w:r>
      <w:r w:rsidR="00CE3B52">
        <w:rPr>
          <w:lang w:eastAsia="zh-CN"/>
        </w:rPr>
        <w:t>-</w:t>
      </w:r>
      <w:r w:rsidRPr="007B4F82">
        <w:rPr>
          <w:lang w:eastAsia="zh-CN"/>
        </w:rPr>
        <w:t>GDC matrix. and so-called WSIS+ process behind 2025; and also to unify positions and support member states negotiations of WSIS+20 during 2025.</w:t>
      </w:r>
    </w:p>
    <w:p w14:paraId="257674B4" w14:textId="77777777" w:rsidR="00A514A4" w:rsidRDefault="00A514A4">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zh-CN"/>
        </w:rPr>
      </w:pPr>
    </w:p>
    <w:p w14:paraId="6932C02D" w14:textId="77777777" w:rsidR="00CE3B52" w:rsidRDefault="00CE3B52">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zh-CN"/>
        </w:rPr>
      </w:pPr>
    </w:p>
    <w:p w14:paraId="201028D7" w14:textId="4BCBE961" w:rsidR="00CE3B52" w:rsidRPr="00CE3B52" w:rsidRDefault="00CE3B52" w:rsidP="00CE3B52">
      <w:pPr>
        <w:jc w:val="center"/>
      </w:pPr>
      <w:r>
        <w:t>______________</w:t>
      </w:r>
    </w:p>
    <w:sectPr w:rsidR="00CE3B52" w:rsidRPr="00CE3B52"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10FCA" w14:textId="77777777" w:rsidR="00920517" w:rsidRDefault="00920517">
      <w:r>
        <w:separator/>
      </w:r>
    </w:p>
  </w:endnote>
  <w:endnote w:type="continuationSeparator" w:id="0">
    <w:p w14:paraId="2DEAF459" w14:textId="77777777" w:rsidR="00920517" w:rsidRDefault="0092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42B0F2AF" w:rsidR="00EE49E8" w:rsidRDefault="00EE49E8" w:rsidP="00EE49E8">
          <w:pPr>
            <w:pStyle w:val="Header"/>
            <w:jc w:val="left"/>
            <w:rPr>
              <w:noProof/>
            </w:rPr>
          </w:pPr>
        </w:p>
      </w:tc>
      <w:tc>
        <w:tcPr>
          <w:tcW w:w="8261" w:type="dxa"/>
        </w:tcPr>
        <w:p w14:paraId="2D49E76E" w14:textId="5870778F" w:rsidR="00EE49E8" w:rsidRPr="00E06FD5" w:rsidRDefault="00EE49E8" w:rsidP="007F6613">
          <w:pPr>
            <w:pStyle w:val="Header"/>
            <w:tabs>
              <w:tab w:val="left" w:pos="5463"/>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36853">
            <w:rPr>
              <w:bCs/>
            </w:rPr>
            <w:t>WSIS&amp;SDG</w:t>
          </w:r>
          <w:r w:rsidR="00A52C84">
            <w:rPr>
              <w:bCs/>
            </w:rPr>
            <w:t>-</w:t>
          </w:r>
          <w:r w:rsidR="003F3796">
            <w:rPr>
              <w:bCs/>
            </w:rPr>
            <w:t>4</w:t>
          </w:r>
          <w:r w:rsidR="00754DFC">
            <w:rPr>
              <w:bCs/>
            </w:rPr>
            <w:t>1</w:t>
          </w:r>
          <w:r w:rsidR="00A52C84" w:rsidRPr="00623AE3">
            <w:rPr>
              <w:bCs/>
            </w:rPr>
            <w:t>/</w:t>
          </w:r>
          <w:r w:rsidR="007F6613">
            <w:rPr>
              <w:bCs/>
            </w:rPr>
            <w:t>INF/</w:t>
          </w:r>
          <w:r w:rsidR="007B4F82">
            <w:rPr>
              <w:bCs/>
            </w:rPr>
            <w:t>8</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bookmarkStart w:id="12" w:name="_Hlk171423014"/>
          <w:r w:rsidRPr="00293B38">
            <w:rPr>
              <w:color w:val="0070C0"/>
            </w:rPr>
            <w:t>https://council.itu.int/working-groups</w:t>
          </w:r>
          <w:bookmarkEnd w:id="12"/>
        </w:p>
      </w:tc>
      <w:tc>
        <w:tcPr>
          <w:tcW w:w="6957" w:type="dxa"/>
        </w:tcPr>
        <w:p w14:paraId="3F62E0D8" w14:textId="080D522D" w:rsidR="00EE49E8" w:rsidRPr="00E06FD5" w:rsidRDefault="00EE49E8" w:rsidP="007F6613">
          <w:pPr>
            <w:pStyle w:val="Header"/>
            <w:tabs>
              <w:tab w:val="left" w:pos="4157"/>
              <w:tab w:val="right" w:pos="8505"/>
              <w:tab w:val="right" w:pos="9639"/>
            </w:tabs>
            <w:jc w:val="left"/>
            <w:rPr>
              <w:rFonts w:ascii="Arial" w:hAnsi="Arial" w:cs="Arial"/>
              <w:b/>
              <w:bCs/>
              <w:szCs w:val="18"/>
            </w:rPr>
          </w:pPr>
          <w:r>
            <w:rPr>
              <w:bCs/>
            </w:rPr>
            <w:tab/>
          </w:r>
          <w:r w:rsidRPr="00623AE3">
            <w:rPr>
              <w:bCs/>
            </w:rPr>
            <w:t>C</w:t>
          </w:r>
          <w:r w:rsidR="00A52C84">
            <w:rPr>
              <w:bCs/>
            </w:rPr>
            <w:t>WG-</w:t>
          </w:r>
          <w:r w:rsidR="00636853">
            <w:rPr>
              <w:bCs/>
            </w:rPr>
            <w:t>WSIS&amp;SDG</w:t>
          </w:r>
          <w:r w:rsidR="00A52C84">
            <w:rPr>
              <w:bCs/>
            </w:rPr>
            <w:t>-</w:t>
          </w:r>
          <w:r w:rsidR="003F3796">
            <w:rPr>
              <w:bCs/>
            </w:rPr>
            <w:t>4</w:t>
          </w:r>
          <w:r w:rsidR="00754DFC">
            <w:rPr>
              <w:bCs/>
            </w:rPr>
            <w:t>1</w:t>
          </w:r>
          <w:r w:rsidRPr="00623AE3">
            <w:rPr>
              <w:bCs/>
            </w:rPr>
            <w:t>/</w:t>
          </w:r>
          <w:r w:rsidR="007F6613">
            <w:rPr>
              <w:bCs/>
            </w:rPr>
            <w:t>INF/</w:t>
          </w:r>
          <w:r w:rsidR="00CD1CBE">
            <w:rPr>
              <w:bCs/>
            </w:rPr>
            <w:t>8</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9BEED" w14:textId="77777777" w:rsidR="00920517" w:rsidRDefault="00920517">
      <w:r>
        <w:t>____________________</w:t>
      </w:r>
    </w:p>
  </w:footnote>
  <w:footnote w:type="continuationSeparator" w:id="0">
    <w:p w14:paraId="0341EC85" w14:textId="77777777" w:rsidR="00920517" w:rsidRDefault="00920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1776"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330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4D990425"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y-first</w:t>
                          </w:r>
                          <w:r w:rsidRPr="00130599">
                            <w:rPr>
                              <w:sz w:val="20"/>
                            </w:rPr>
                            <w:t xml:space="preserve"> meeting - </w:t>
                          </w:r>
                          <w:r w:rsidR="003F3796">
                            <w:rPr>
                              <w:sz w:val="20"/>
                            </w:rPr>
                            <w:t xml:space="preserve">From </w:t>
                          </w:r>
                          <w:r w:rsidR="00754DFC">
                            <w:rPr>
                              <w:sz w:val="20"/>
                            </w:rPr>
                            <w:t xml:space="preserve">2 </w:t>
                          </w:r>
                          <w:r w:rsidR="003F3796">
                            <w:rPr>
                              <w:sz w:val="20"/>
                            </w:rPr>
                            <w:t xml:space="preserve">to </w:t>
                          </w:r>
                          <w:r w:rsidR="00754DFC">
                            <w:rPr>
                              <w:sz w:val="20"/>
                            </w:rPr>
                            <w:t>3 October (a.m.)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4D990425"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y-first</w:t>
                    </w:r>
                    <w:r w:rsidRPr="00130599">
                      <w:rPr>
                        <w:sz w:val="20"/>
                      </w:rPr>
                      <w:t xml:space="preserve"> meeting - </w:t>
                    </w:r>
                    <w:r w:rsidR="003F3796">
                      <w:rPr>
                        <w:sz w:val="20"/>
                      </w:rPr>
                      <w:t xml:space="preserve">From </w:t>
                    </w:r>
                    <w:r w:rsidR="00754DFC">
                      <w:rPr>
                        <w:sz w:val="20"/>
                      </w:rPr>
                      <w:t xml:space="preserve">2 </w:t>
                    </w:r>
                    <w:r w:rsidR="003F3796">
                      <w:rPr>
                        <w:sz w:val="20"/>
                      </w:rPr>
                      <w:t xml:space="preserve">to </w:t>
                    </w:r>
                    <w:r w:rsidR="00754DFC">
                      <w:rPr>
                        <w:sz w:val="20"/>
                      </w:rPr>
                      <w:t>3 October (a.m.)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7E10CE"/>
    <w:multiLevelType w:val="multilevel"/>
    <w:tmpl w:val="D6A2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876DA"/>
    <w:multiLevelType w:val="multilevel"/>
    <w:tmpl w:val="BDC6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2D0448"/>
    <w:multiLevelType w:val="hybridMultilevel"/>
    <w:tmpl w:val="F0DE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330136061">
    <w:abstractNumId w:val="2"/>
  </w:num>
  <w:num w:numId="3" w16cid:durableId="1583180490">
    <w:abstractNumId w:val="1"/>
  </w:num>
  <w:num w:numId="4" w16cid:durableId="1234437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A477F"/>
    <w:rsid w:val="000B1705"/>
    <w:rsid w:val="000D75B2"/>
    <w:rsid w:val="000F7BDE"/>
    <w:rsid w:val="001121F5"/>
    <w:rsid w:val="00130599"/>
    <w:rsid w:val="001400DC"/>
    <w:rsid w:val="00140CE1"/>
    <w:rsid w:val="0017539C"/>
    <w:rsid w:val="00175AC2"/>
    <w:rsid w:val="0017609F"/>
    <w:rsid w:val="001A7D1D"/>
    <w:rsid w:val="001B51DD"/>
    <w:rsid w:val="001C628E"/>
    <w:rsid w:val="001E0F7B"/>
    <w:rsid w:val="001E0FBE"/>
    <w:rsid w:val="00203430"/>
    <w:rsid w:val="002119FD"/>
    <w:rsid w:val="002130E0"/>
    <w:rsid w:val="00244F7F"/>
    <w:rsid w:val="00264425"/>
    <w:rsid w:val="00265875"/>
    <w:rsid w:val="0027303B"/>
    <w:rsid w:val="0028109B"/>
    <w:rsid w:val="00293B38"/>
    <w:rsid w:val="002A2188"/>
    <w:rsid w:val="002B1F58"/>
    <w:rsid w:val="002C1C7A"/>
    <w:rsid w:val="002C54E2"/>
    <w:rsid w:val="0030160F"/>
    <w:rsid w:val="00311E8F"/>
    <w:rsid w:val="00320223"/>
    <w:rsid w:val="00322D0D"/>
    <w:rsid w:val="00361465"/>
    <w:rsid w:val="003877F5"/>
    <w:rsid w:val="003942D4"/>
    <w:rsid w:val="003958A8"/>
    <w:rsid w:val="003C2533"/>
    <w:rsid w:val="003D5A7F"/>
    <w:rsid w:val="003F337F"/>
    <w:rsid w:val="003F3796"/>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A7C6C"/>
    <w:rsid w:val="004D1851"/>
    <w:rsid w:val="004D599D"/>
    <w:rsid w:val="004D648B"/>
    <w:rsid w:val="004E2EA5"/>
    <w:rsid w:val="004E3AEB"/>
    <w:rsid w:val="0050223C"/>
    <w:rsid w:val="00515473"/>
    <w:rsid w:val="005243FF"/>
    <w:rsid w:val="00564FBC"/>
    <w:rsid w:val="005800BC"/>
    <w:rsid w:val="00582442"/>
    <w:rsid w:val="00590C4A"/>
    <w:rsid w:val="005A335D"/>
    <w:rsid w:val="005E2BD5"/>
    <w:rsid w:val="005F3269"/>
    <w:rsid w:val="00623AE3"/>
    <w:rsid w:val="00636853"/>
    <w:rsid w:val="0064737F"/>
    <w:rsid w:val="006535F1"/>
    <w:rsid w:val="0065557D"/>
    <w:rsid w:val="006561A2"/>
    <w:rsid w:val="00660D50"/>
    <w:rsid w:val="00662984"/>
    <w:rsid w:val="006716BB"/>
    <w:rsid w:val="006B1859"/>
    <w:rsid w:val="006B6680"/>
    <w:rsid w:val="006B6DCC"/>
    <w:rsid w:val="00702DEF"/>
    <w:rsid w:val="00706861"/>
    <w:rsid w:val="0075051B"/>
    <w:rsid w:val="00754DFC"/>
    <w:rsid w:val="00775655"/>
    <w:rsid w:val="00793188"/>
    <w:rsid w:val="00794D34"/>
    <w:rsid w:val="00794DFC"/>
    <w:rsid w:val="007B4F82"/>
    <w:rsid w:val="007F6613"/>
    <w:rsid w:val="00813E5E"/>
    <w:rsid w:val="0083581B"/>
    <w:rsid w:val="00836BD9"/>
    <w:rsid w:val="00860B84"/>
    <w:rsid w:val="00863874"/>
    <w:rsid w:val="00864AFF"/>
    <w:rsid w:val="00865925"/>
    <w:rsid w:val="008B4A6A"/>
    <w:rsid w:val="008C7E27"/>
    <w:rsid w:val="008E07B6"/>
    <w:rsid w:val="008F674D"/>
    <w:rsid w:val="008F7448"/>
    <w:rsid w:val="0090147A"/>
    <w:rsid w:val="00905C5E"/>
    <w:rsid w:val="009173EF"/>
    <w:rsid w:val="00920517"/>
    <w:rsid w:val="00932906"/>
    <w:rsid w:val="009519F8"/>
    <w:rsid w:val="00961B0B"/>
    <w:rsid w:val="00962D33"/>
    <w:rsid w:val="009B38C3"/>
    <w:rsid w:val="009E17BD"/>
    <w:rsid w:val="009E485A"/>
    <w:rsid w:val="00A04CEC"/>
    <w:rsid w:val="00A27F92"/>
    <w:rsid w:val="00A32257"/>
    <w:rsid w:val="00A36D20"/>
    <w:rsid w:val="00A514A4"/>
    <w:rsid w:val="00A52C84"/>
    <w:rsid w:val="00A55622"/>
    <w:rsid w:val="00A83502"/>
    <w:rsid w:val="00AD15B3"/>
    <w:rsid w:val="00AD3606"/>
    <w:rsid w:val="00AD4A3D"/>
    <w:rsid w:val="00AF6E49"/>
    <w:rsid w:val="00B04A67"/>
    <w:rsid w:val="00B0583C"/>
    <w:rsid w:val="00B40A81"/>
    <w:rsid w:val="00B4436B"/>
    <w:rsid w:val="00B44910"/>
    <w:rsid w:val="00B64043"/>
    <w:rsid w:val="00B72267"/>
    <w:rsid w:val="00B76EB6"/>
    <w:rsid w:val="00B7737B"/>
    <w:rsid w:val="00B824C8"/>
    <w:rsid w:val="00B84B9D"/>
    <w:rsid w:val="00BC251A"/>
    <w:rsid w:val="00BD032B"/>
    <w:rsid w:val="00BD2B5D"/>
    <w:rsid w:val="00BE2640"/>
    <w:rsid w:val="00C01189"/>
    <w:rsid w:val="00C31711"/>
    <w:rsid w:val="00C374DE"/>
    <w:rsid w:val="00C47AD4"/>
    <w:rsid w:val="00C52D81"/>
    <w:rsid w:val="00C55198"/>
    <w:rsid w:val="00C655D9"/>
    <w:rsid w:val="00CA20C6"/>
    <w:rsid w:val="00CA6393"/>
    <w:rsid w:val="00CB18FF"/>
    <w:rsid w:val="00CD0C08"/>
    <w:rsid w:val="00CD1CBE"/>
    <w:rsid w:val="00CE03FB"/>
    <w:rsid w:val="00CE3B52"/>
    <w:rsid w:val="00CE433C"/>
    <w:rsid w:val="00CF0161"/>
    <w:rsid w:val="00CF33F3"/>
    <w:rsid w:val="00CF6F89"/>
    <w:rsid w:val="00D06183"/>
    <w:rsid w:val="00D22C42"/>
    <w:rsid w:val="00D45566"/>
    <w:rsid w:val="00D464CC"/>
    <w:rsid w:val="00D65041"/>
    <w:rsid w:val="00DA4BEE"/>
    <w:rsid w:val="00DB00D5"/>
    <w:rsid w:val="00DB1936"/>
    <w:rsid w:val="00DB384B"/>
    <w:rsid w:val="00DF0189"/>
    <w:rsid w:val="00E06FD5"/>
    <w:rsid w:val="00E10E80"/>
    <w:rsid w:val="00E124F0"/>
    <w:rsid w:val="00E227F3"/>
    <w:rsid w:val="00E545C6"/>
    <w:rsid w:val="00E60F04"/>
    <w:rsid w:val="00E65B24"/>
    <w:rsid w:val="00E854E4"/>
    <w:rsid w:val="00E86DBF"/>
    <w:rsid w:val="00EB0D6F"/>
    <w:rsid w:val="00EB2232"/>
    <w:rsid w:val="00EC5337"/>
    <w:rsid w:val="00EE49E8"/>
    <w:rsid w:val="00F16BAB"/>
    <w:rsid w:val="00F175A1"/>
    <w:rsid w:val="00F2150A"/>
    <w:rsid w:val="00F231D8"/>
    <w:rsid w:val="00F43B1D"/>
    <w:rsid w:val="00F44C00"/>
    <w:rsid w:val="00F45D2C"/>
    <w:rsid w:val="00F46C5F"/>
    <w:rsid w:val="00F632C0"/>
    <w:rsid w:val="00F74694"/>
    <w:rsid w:val="00F94A63"/>
    <w:rsid w:val="00FA1C28"/>
    <w:rsid w:val="00FB1279"/>
    <w:rsid w:val="00FB183C"/>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4226E4EA-0643-4D9E-83F8-97599822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F3796"/>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3F3796"/>
    <w:rPr>
      <w:color w:val="605E5C"/>
      <w:shd w:val="clear" w:color="auto" w:fill="E1DFDD"/>
    </w:rPr>
  </w:style>
  <w:style w:type="paragraph" w:styleId="ListParagraph">
    <w:name w:val="List Paragraph"/>
    <w:basedOn w:val="Normal"/>
    <w:link w:val="ListParagraphChar"/>
    <w:uiPriority w:val="34"/>
    <w:qFormat/>
    <w:rsid w:val="00D45566"/>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eastAsia="SimSun"/>
      <w:sz w:val="22"/>
      <w:szCs w:val="22"/>
      <w:lang w:val="en-US"/>
    </w:rPr>
  </w:style>
  <w:style w:type="character" w:customStyle="1" w:styleId="ListParagraphChar">
    <w:name w:val="List Paragraph Char"/>
    <w:link w:val="ListParagraph"/>
    <w:uiPriority w:val="34"/>
    <w:rsid w:val="00D45566"/>
    <w:rPr>
      <w:rFonts w:ascii="Calibri" w:eastAsia="SimSun" w:hAnsi="Calibri"/>
      <w:sz w:val="22"/>
      <w:szCs w:val="22"/>
      <w:lang w:eastAsia="en-US"/>
    </w:rPr>
  </w:style>
  <w:style w:type="paragraph" w:customStyle="1" w:styleId="CWG-EGname">
    <w:name w:val="CWG-EG_name"/>
    <w:basedOn w:val="Normal"/>
    <w:rsid w:val="00D45566"/>
    <w:pPr>
      <w:tabs>
        <w:tab w:val="clear" w:pos="567"/>
        <w:tab w:val="clear" w:pos="1134"/>
        <w:tab w:val="clear" w:pos="1701"/>
        <w:tab w:val="clear" w:pos="2268"/>
        <w:tab w:val="clear" w:pos="2835"/>
        <w:tab w:val="left" w:pos="794"/>
        <w:tab w:val="left" w:pos="1191"/>
        <w:tab w:val="left" w:pos="1588"/>
        <w:tab w:val="left" w:pos="1985"/>
      </w:tabs>
      <w:jc w:val="center"/>
    </w:pPr>
    <w:rPr>
      <w:rFonts w:cs="Calibri"/>
      <w:b/>
      <w:sz w:val="28"/>
      <w:szCs w:val="28"/>
      <w14:ligatures w14:val="standardContextual"/>
    </w:rPr>
  </w:style>
  <w:style w:type="paragraph" w:customStyle="1" w:styleId="Body">
    <w:name w:val="Body"/>
    <w:rsid w:val="00D45566"/>
    <w:pPr>
      <w:widowControl w:val="0"/>
      <w:pBdr>
        <w:top w:val="nil"/>
        <w:left w:val="nil"/>
        <w:bottom w:val="nil"/>
        <w:right w:val="nil"/>
        <w:between w:val="nil"/>
        <w:bar w:val="nil"/>
      </w:pBdr>
      <w:jc w:val="both"/>
    </w:pPr>
    <w:rPr>
      <w:rFonts w:ascii="DengXian" w:eastAsia="DengXian" w:hAnsi="DengXian" w:cs="DengXian"/>
      <w:color w:val="000000"/>
      <w:kern w:val="2"/>
      <w:sz w:val="24"/>
      <w:szCs w:val="24"/>
      <w:u w:color="000000"/>
      <w:bdr w:val="nil"/>
      <w:lang w:eastAsia="en-US"/>
    </w:rPr>
  </w:style>
  <w:style w:type="paragraph" w:customStyle="1" w:styleId="Reasons">
    <w:name w:val="Reasons"/>
    <w:basedOn w:val="Normal"/>
    <w:qFormat/>
    <w:rsid w:val="00CE3B52"/>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sis.org/revi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net4/wsis/forum/2024/Home/Abou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5b46e1-7f22-4e81-9ba5-912dc5a5fd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13" ma:contentTypeDescription="Crée un document." ma:contentTypeScope="" ma:versionID="e14756dc63740f16d47f56c841d27891">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70e531b8c3bf79a09606aafdb9b4f9d2"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63938-43AB-4025-A86C-B9F372C66229}">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085b46e1-7f22-4e81-9ba5-912dc5a5fd9a"/>
    <ds:schemaRef ds:uri="http://purl.org/dc/terms/"/>
    <ds:schemaRef ds:uri="http://schemas.openxmlformats.org/package/2006/metadata/core-properties"/>
    <ds:schemaRef ds:uri="http://schemas.microsoft.com/office/infopath/2007/PartnerControls"/>
    <ds:schemaRef ds:uri="98b04e1e-0540-4930-9623-702d547a0a33"/>
  </ds:schemaRefs>
</ds:datastoreItem>
</file>

<file path=customXml/itemProps2.xml><?xml version="1.0" encoding="utf-8"?>
<ds:datastoreItem xmlns:ds="http://schemas.openxmlformats.org/officeDocument/2006/customXml" ds:itemID="{56FC8C43-0ABD-4F66-95CD-184C7D285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7E4A9-D856-47D2-B843-33E4ACC8B0EF}">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1384</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8882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Interventions submitted by UNESCO, UN DESA, ESCWA on joint UN preparatory process on WSIS+20</dc:title>
  <dc:subject>Council Working Group on WSIS and the SDGs</dc:subject>
  <dc:creator>Author</dc:creator>
  <cp:keywords>CWG-WSIS&amp;SDG; C24</cp:keywords>
  <dc:description/>
  <cp:lastModifiedBy>LRT</cp:lastModifiedBy>
  <cp:revision>3</cp:revision>
  <dcterms:created xsi:type="dcterms:W3CDTF">2024-10-03T09:02:00Z</dcterms:created>
  <dcterms:modified xsi:type="dcterms:W3CDTF">2024-10-03T09:36:00Z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0x010100927A014BF6FE3A4AB656F5985E3C82C4</vt:lpwstr>
  </property>
</Properties>
</file>